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1.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2.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3.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4.xml" ContentType="application/vnd.openxmlformats-officedocument.themeOverride+xml"/>
  <Override PartName="/word/header2.xml" ContentType="application/vnd.openxmlformats-officedocument.wordprocessingml.header+xml"/>
  <Override PartName="/word/footer1.xml" ContentType="application/vnd.openxmlformats-officedocument.wordprocessingml.footer+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5.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F74BA6" w14:textId="77777777" w:rsidR="00E37B18" w:rsidRPr="00FA3D81" w:rsidRDefault="00E37B18" w:rsidP="0000018A">
      <w:pPr>
        <w:pStyle w:val="a"/>
        <w:jc w:val="center"/>
        <w:rPr>
          <w:color w:val="721B00"/>
          <w:sz w:val="22"/>
          <w:szCs w:val="22"/>
        </w:rPr>
      </w:pPr>
    </w:p>
    <w:p w14:paraId="0D16730E" w14:textId="0A0C4672" w:rsidR="00B85BD1" w:rsidRPr="00FA3D81" w:rsidRDefault="00B85BD1" w:rsidP="0000018A">
      <w:pPr>
        <w:pStyle w:val="a"/>
        <w:jc w:val="center"/>
        <w:rPr>
          <w:b/>
          <w:color w:val="721B00"/>
          <w:sz w:val="22"/>
          <w:szCs w:val="22"/>
        </w:rPr>
      </w:pPr>
      <w:r w:rsidRPr="00FA3D81">
        <w:rPr>
          <w:color w:val="721B00"/>
          <w:sz w:val="22"/>
          <w:szCs w:val="22"/>
        </w:rPr>
        <w:t>МОНГОЛ УЛСЫН ЗАСГИЙН ГАЗАР</w:t>
      </w:r>
    </w:p>
    <w:p w14:paraId="3148A71F" w14:textId="56B51001" w:rsidR="00B85BD1" w:rsidRPr="00FA3D81" w:rsidRDefault="001C341F" w:rsidP="0000018A">
      <w:pPr>
        <w:spacing w:after="120"/>
        <w:ind w:left="630"/>
        <w:jc w:val="center"/>
        <w:rPr>
          <w:rFonts w:ascii="Times New Roman" w:hAnsi="Times New Roman"/>
          <w:b/>
          <w:lang w:val="mn-MN"/>
        </w:rPr>
      </w:pPr>
      <w:r w:rsidRPr="00FA3D81">
        <w:rPr>
          <w:rFonts w:ascii="Times New Roman" w:hAnsi="Times New Roman"/>
          <w:noProof/>
          <w:sz w:val="24"/>
          <w:szCs w:val="24"/>
          <w:lang w:val="mn-MN"/>
        </w:rPr>
        <w:drawing>
          <wp:anchor distT="0" distB="0" distL="114300" distR="114300" simplePos="0" relativeHeight="251658244" behindDoc="0" locked="0" layoutInCell="1" allowOverlap="1" wp14:anchorId="69877813" wp14:editId="5FB13D4C">
            <wp:simplePos x="0" y="0"/>
            <wp:positionH relativeFrom="column">
              <wp:posOffset>2474264</wp:posOffset>
            </wp:positionH>
            <wp:positionV relativeFrom="paragraph">
              <wp:posOffset>5880</wp:posOffset>
            </wp:positionV>
            <wp:extent cx="1466850" cy="151447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66850" cy="1514475"/>
                    </a:xfrm>
                    <a:prstGeom prst="rect">
                      <a:avLst/>
                    </a:prstGeom>
                    <a:noFill/>
                    <a:ln>
                      <a:noFill/>
                    </a:ln>
                  </pic:spPr>
                </pic:pic>
              </a:graphicData>
            </a:graphic>
          </wp:anchor>
        </w:drawing>
      </w:r>
    </w:p>
    <w:p w14:paraId="4B400B3B" w14:textId="65EB3B61" w:rsidR="00B85BD1" w:rsidRPr="00FA3D81" w:rsidRDefault="00B85BD1" w:rsidP="0000018A">
      <w:pPr>
        <w:spacing w:after="120"/>
        <w:ind w:left="630"/>
        <w:jc w:val="center"/>
        <w:rPr>
          <w:rFonts w:ascii="Times New Roman" w:hAnsi="Times New Roman"/>
          <w:b/>
          <w:lang w:val="mn-MN"/>
        </w:rPr>
      </w:pPr>
    </w:p>
    <w:p w14:paraId="72FBAE66" w14:textId="0B60DC21" w:rsidR="00B85BD1" w:rsidRPr="00FA3D81" w:rsidRDefault="00B85BD1" w:rsidP="0000018A">
      <w:pPr>
        <w:spacing w:after="120"/>
        <w:ind w:left="630"/>
        <w:jc w:val="center"/>
        <w:rPr>
          <w:rFonts w:ascii="Times New Roman" w:hAnsi="Times New Roman"/>
          <w:b/>
          <w:lang w:val="mn-MN"/>
        </w:rPr>
      </w:pPr>
    </w:p>
    <w:p w14:paraId="3C5E6256" w14:textId="6B69DA2F" w:rsidR="00B85BD1" w:rsidRPr="00FA3D81" w:rsidRDefault="00B85BD1" w:rsidP="0000018A">
      <w:pPr>
        <w:spacing w:after="120"/>
        <w:ind w:left="630"/>
        <w:jc w:val="center"/>
        <w:rPr>
          <w:rFonts w:ascii="Times New Roman" w:hAnsi="Times New Roman"/>
          <w:b/>
          <w:sz w:val="52"/>
          <w:szCs w:val="52"/>
          <w:lang w:val="mn-MN"/>
        </w:rPr>
      </w:pPr>
    </w:p>
    <w:p w14:paraId="0BEF4AA6" w14:textId="092F3EFC" w:rsidR="00B85BD1" w:rsidRPr="00FA3D81" w:rsidRDefault="00B85BD1" w:rsidP="00B85BD1">
      <w:pPr>
        <w:spacing w:after="120"/>
        <w:ind w:left="630"/>
        <w:jc w:val="center"/>
        <w:rPr>
          <w:rFonts w:ascii="Times New Roman" w:hAnsi="Times New Roman"/>
          <w:b/>
          <w:sz w:val="52"/>
          <w:szCs w:val="52"/>
          <w:lang w:val="mn-MN"/>
        </w:rPr>
      </w:pPr>
    </w:p>
    <w:p w14:paraId="7743943A" w14:textId="77777777" w:rsidR="001C341F" w:rsidRPr="00FA3D81" w:rsidRDefault="001C341F" w:rsidP="0000018A">
      <w:pPr>
        <w:spacing w:after="120"/>
        <w:ind w:left="630"/>
        <w:jc w:val="center"/>
        <w:rPr>
          <w:rFonts w:ascii="Times New Roman" w:hAnsi="Times New Roman"/>
          <w:b/>
          <w:sz w:val="52"/>
          <w:szCs w:val="52"/>
          <w:lang w:val="mn-MN"/>
        </w:rPr>
      </w:pPr>
    </w:p>
    <w:p w14:paraId="796EDCB8" w14:textId="77777777" w:rsidR="00531544" w:rsidRPr="00FA3D81" w:rsidRDefault="00531544" w:rsidP="0000018A">
      <w:pPr>
        <w:spacing w:after="120"/>
        <w:ind w:left="630"/>
        <w:jc w:val="center"/>
        <w:rPr>
          <w:rFonts w:ascii="Times New Roman" w:hAnsi="Times New Roman"/>
          <w:b/>
          <w:sz w:val="52"/>
          <w:szCs w:val="52"/>
          <w:lang w:val="mn-MN"/>
        </w:rPr>
      </w:pPr>
    </w:p>
    <w:p w14:paraId="480CC383" w14:textId="2F66A2F2" w:rsidR="00B85BD1" w:rsidRPr="00FA3D81" w:rsidRDefault="00B85BD1" w:rsidP="0000018A">
      <w:pPr>
        <w:spacing w:after="120"/>
        <w:ind w:left="630" w:right="378"/>
        <w:jc w:val="center"/>
        <w:rPr>
          <w:rFonts w:ascii="Times New Roman" w:hAnsi="Times New Roman"/>
          <w:b/>
          <w:color w:val="721B00"/>
          <w:sz w:val="40"/>
          <w:szCs w:val="40"/>
          <w:lang w:val="mn-MN"/>
        </w:rPr>
      </w:pPr>
      <w:bookmarkStart w:id="0" w:name="_Toc493541641"/>
      <w:bookmarkStart w:id="1" w:name="_Toc493585891"/>
      <w:r w:rsidRPr="00FA3D81">
        <w:rPr>
          <w:rFonts w:ascii="Times New Roman" w:hAnsi="Times New Roman"/>
          <w:b/>
          <w:color w:val="721B00"/>
          <w:sz w:val="40"/>
          <w:szCs w:val="40"/>
          <w:lang w:val="mn-MN"/>
        </w:rPr>
        <w:t>МОНГОЛ УЛСЫН 202</w:t>
      </w:r>
      <w:r w:rsidR="00ED096E" w:rsidRPr="00FA3D81">
        <w:rPr>
          <w:rFonts w:ascii="Times New Roman" w:hAnsi="Times New Roman"/>
          <w:b/>
          <w:color w:val="721B00"/>
          <w:sz w:val="40"/>
          <w:szCs w:val="40"/>
          <w:lang w:val="mn-MN"/>
        </w:rPr>
        <w:t>3</w:t>
      </w:r>
      <w:r w:rsidRPr="00FA3D81">
        <w:rPr>
          <w:rFonts w:ascii="Times New Roman" w:hAnsi="Times New Roman"/>
          <w:b/>
          <w:color w:val="721B00"/>
          <w:sz w:val="40"/>
          <w:szCs w:val="40"/>
          <w:lang w:val="mn-MN"/>
        </w:rPr>
        <w:t xml:space="preserve"> ОНЫ ТӨСВИЙН ТУХАЙ ХУУЛЬД ӨӨРЧЛӨЛТ ОРУУЛАХ ТУХАЙ</w:t>
      </w:r>
      <w:bookmarkEnd w:id="0"/>
      <w:bookmarkEnd w:id="1"/>
      <w:r w:rsidR="0000018A" w:rsidRPr="00FA3D81">
        <w:rPr>
          <w:rFonts w:ascii="Times New Roman" w:hAnsi="Times New Roman"/>
          <w:b/>
          <w:color w:val="721B00"/>
          <w:sz w:val="40"/>
          <w:szCs w:val="40"/>
          <w:lang w:val="mn-MN"/>
        </w:rPr>
        <w:t xml:space="preserve"> ХУУЛИЙН ТӨСЛИЙН ТАНИЛЦУУЛГА</w:t>
      </w:r>
    </w:p>
    <w:p w14:paraId="687D609F" w14:textId="77777777" w:rsidR="00B85BD1" w:rsidRPr="00FA3D81" w:rsidRDefault="00B85BD1" w:rsidP="00B85BD1">
      <w:pPr>
        <w:spacing w:after="120"/>
        <w:ind w:left="630"/>
        <w:jc w:val="center"/>
        <w:rPr>
          <w:rFonts w:ascii="Times New Roman" w:hAnsi="Times New Roman"/>
          <w:b/>
          <w:color w:val="721B00"/>
          <w:sz w:val="24"/>
          <w:szCs w:val="24"/>
          <w:lang w:val="mn-MN"/>
        </w:rPr>
      </w:pPr>
    </w:p>
    <w:p w14:paraId="0C421019" w14:textId="77777777" w:rsidR="005A4A13" w:rsidRPr="00FA3D81" w:rsidRDefault="005A4A13" w:rsidP="00B85BD1">
      <w:pPr>
        <w:spacing w:after="120"/>
        <w:ind w:left="630"/>
        <w:jc w:val="center"/>
        <w:rPr>
          <w:rFonts w:ascii="Times New Roman" w:hAnsi="Times New Roman"/>
          <w:b/>
          <w:color w:val="721B00"/>
          <w:sz w:val="24"/>
          <w:szCs w:val="24"/>
          <w:lang w:val="mn-MN"/>
        </w:rPr>
      </w:pPr>
    </w:p>
    <w:p w14:paraId="2F0DFD13" w14:textId="77777777" w:rsidR="00E37B18" w:rsidRPr="00FA3D81" w:rsidRDefault="00E37B18" w:rsidP="00B85BD1">
      <w:pPr>
        <w:spacing w:after="120"/>
        <w:ind w:left="630"/>
        <w:jc w:val="center"/>
        <w:rPr>
          <w:rFonts w:ascii="Times New Roman" w:hAnsi="Times New Roman"/>
          <w:b/>
          <w:color w:val="721B00"/>
          <w:sz w:val="24"/>
          <w:szCs w:val="24"/>
          <w:lang w:val="mn-MN"/>
        </w:rPr>
      </w:pPr>
    </w:p>
    <w:p w14:paraId="3959BB3B" w14:textId="77777777" w:rsidR="005A4A13" w:rsidRPr="00FA3D81" w:rsidRDefault="005A4A13" w:rsidP="00B85BD1">
      <w:pPr>
        <w:spacing w:after="120"/>
        <w:ind w:left="630"/>
        <w:jc w:val="center"/>
        <w:rPr>
          <w:rFonts w:ascii="Times New Roman" w:hAnsi="Times New Roman"/>
          <w:b/>
          <w:color w:val="721B00"/>
          <w:sz w:val="24"/>
          <w:szCs w:val="24"/>
          <w:lang w:val="mn-MN"/>
        </w:rPr>
      </w:pPr>
    </w:p>
    <w:p w14:paraId="65190CF4" w14:textId="77777777" w:rsidR="005246CF" w:rsidRPr="00FA3D81" w:rsidRDefault="005246CF" w:rsidP="00825837">
      <w:pPr>
        <w:spacing w:after="120"/>
        <w:ind w:left="630" w:right="-90"/>
        <w:rPr>
          <w:rFonts w:ascii="Times New Roman" w:hAnsi="Times New Roman"/>
          <w:color w:val="721B00"/>
          <w:sz w:val="28"/>
          <w:szCs w:val="28"/>
          <w:lang w:val="mn-MN"/>
        </w:rPr>
      </w:pPr>
    </w:p>
    <w:p w14:paraId="3EC6E40D" w14:textId="77777777" w:rsidR="00E37B18" w:rsidRPr="00FA3D81" w:rsidRDefault="00E37B18" w:rsidP="00825837">
      <w:pPr>
        <w:spacing w:after="120"/>
        <w:ind w:left="630" w:right="-90"/>
        <w:rPr>
          <w:rFonts w:ascii="Times New Roman" w:hAnsi="Times New Roman"/>
          <w:color w:val="721B00"/>
          <w:sz w:val="28"/>
          <w:szCs w:val="28"/>
          <w:lang w:val="mn-MN"/>
        </w:rPr>
      </w:pPr>
    </w:p>
    <w:p w14:paraId="06E31781" w14:textId="77777777" w:rsidR="005246CF" w:rsidRPr="00FA3D81" w:rsidRDefault="005246CF" w:rsidP="00825837">
      <w:pPr>
        <w:spacing w:after="120"/>
        <w:ind w:left="630" w:right="-90"/>
        <w:rPr>
          <w:rFonts w:ascii="Times New Roman" w:hAnsi="Times New Roman"/>
          <w:color w:val="721B00"/>
          <w:lang w:val="mn-MN"/>
        </w:rPr>
      </w:pPr>
    </w:p>
    <w:p w14:paraId="4EAD3B01" w14:textId="77777777" w:rsidR="00E37B18" w:rsidRPr="00FA3D81" w:rsidRDefault="00E37B18" w:rsidP="00825837">
      <w:pPr>
        <w:spacing w:after="120"/>
        <w:ind w:left="630" w:right="-90"/>
        <w:rPr>
          <w:rFonts w:ascii="Times New Roman" w:hAnsi="Times New Roman"/>
          <w:color w:val="721B00"/>
          <w:lang w:val="mn-MN"/>
        </w:rPr>
      </w:pPr>
    </w:p>
    <w:p w14:paraId="10090568" w14:textId="77777777" w:rsidR="00E37B18" w:rsidRPr="00FA3D81" w:rsidRDefault="00E37B18" w:rsidP="00825837">
      <w:pPr>
        <w:spacing w:after="120"/>
        <w:ind w:left="630" w:right="-90"/>
        <w:rPr>
          <w:rFonts w:ascii="Times New Roman" w:hAnsi="Times New Roman"/>
          <w:color w:val="721B00"/>
          <w:lang w:val="mn-MN"/>
        </w:rPr>
      </w:pPr>
    </w:p>
    <w:p w14:paraId="21CB29B8" w14:textId="77777777" w:rsidR="00E37B18" w:rsidRPr="00FA3D81" w:rsidRDefault="00E37B18" w:rsidP="00825837">
      <w:pPr>
        <w:spacing w:after="120"/>
        <w:ind w:left="630" w:right="-90"/>
        <w:rPr>
          <w:rFonts w:ascii="Times New Roman" w:hAnsi="Times New Roman"/>
          <w:color w:val="721B00"/>
          <w:lang w:val="mn-MN"/>
        </w:rPr>
      </w:pPr>
    </w:p>
    <w:p w14:paraId="2CF0989E" w14:textId="31E3B92A" w:rsidR="00B85BD1" w:rsidRPr="00FA3D81" w:rsidRDefault="00B85BD1" w:rsidP="0000018A">
      <w:pPr>
        <w:spacing w:after="120" w:line="240" w:lineRule="auto"/>
        <w:ind w:left="630" w:right="-90"/>
        <w:jc w:val="center"/>
        <w:rPr>
          <w:rFonts w:ascii="Times New Roman" w:hAnsi="Times New Roman"/>
          <w:color w:val="721B00"/>
          <w:lang w:val="mn-MN"/>
        </w:rPr>
      </w:pPr>
      <w:r w:rsidRPr="00FA3D81">
        <w:rPr>
          <w:rFonts w:ascii="Times New Roman" w:hAnsi="Times New Roman"/>
          <w:color w:val="721B00"/>
          <w:lang w:val="mn-MN"/>
        </w:rPr>
        <w:t>УЛААНБААТАР ХОТ</w:t>
      </w:r>
    </w:p>
    <w:p w14:paraId="6289A7AD" w14:textId="334F680D" w:rsidR="00E37B18" w:rsidRPr="00FA3D81" w:rsidRDefault="00B85BD1" w:rsidP="0000018A">
      <w:pPr>
        <w:spacing w:after="160" w:line="240" w:lineRule="auto"/>
        <w:ind w:left="630"/>
        <w:jc w:val="center"/>
        <w:rPr>
          <w:rFonts w:ascii="Times New Roman" w:hAnsi="Times New Roman"/>
          <w:color w:val="721B00"/>
          <w:lang w:val="mn-MN"/>
        </w:rPr>
      </w:pPr>
      <w:r w:rsidRPr="00FA3D81">
        <w:rPr>
          <w:rFonts w:ascii="Times New Roman" w:hAnsi="Times New Roman"/>
          <w:color w:val="721B00"/>
          <w:lang w:val="mn-MN"/>
        </w:rPr>
        <w:t>202</w:t>
      </w:r>
      <w:r w:rsidR="00ED096E" w:rsidRPr="00FA3D81">
        <w:rPr>
          <w:rFonts w:ascii="Times New Roman" w:hAnsi="Times New Roman"/>
          <w:color w:val="721B00"/>
          <w:lang w:val="mn-MN"/>
        </w:rPr>
        <w:t>3</w:t>
      </w:r>
      <w:r w:rsidRPr="00FA3D81">
        <w:rPr>
          <w:rFonts w:ascii="Times New Roman" w:hAnsi="Times New Roman"/>
          <w:color w:val="721B00"/>
          <w:lang w:val="mn-MN"/>
        </w:rPr>
        <w:t xml:space="preserve"> он</w:t>
      </w:r>
    </w:p>
    <w:p w14:paraId="085784C1" w14:textId="77777777" w:rsidR="00E37B18" w:rsidRPr="00FA3D81" w:rsidRDefault="00E37B18">
      <w:pPr>
        <w:spacing w:after="160" w:line="259" w:lineRule="auto"/>
        <w:rPr>
          <w:rFonts w:ascii="Times New Roman" w:hAnsi="Times New Roman"/>
          <w:color w:val="721B00"/>
          <w:lang w:val="mn-MN"/>
        </w:rPr>
      </w:pPr>
      <w:r w:rsidRPr="00FA3D81">
        <w:rPr>
          <w:rFonts w:ascii="Times New Roman" w:hAnsi="Times New Roman"/>
          <w:color w:val="721B00"/>
          <w:lang w:val="mn-MN"/>
        </w:rPr>
        <w:br w:type="page"/>
      </w:r>
    </w:p>
    <w:sdt>
      <w:sdtPr>
        <w:rPr>
          <w:rFonts w:ascii="Times New Roman" w:eastAsia="Calibri" w:hAnsi="Times New Roman" w:cs="Times New Roman"/>
          <w:b w:val="0"/>
          <w:color w:val="auto"/>
          <w:sz w:val="18"/>
          <w:szCs w:val="18"/>
          <w:lang w:val="mn-MN"/>
        </w:rPr>
        <w:id w:val="-1858956771"/>
        <w:docPartObj>
          <w:docPartGallery w:val="Table of Contents"/>
          <w:docPartUnique/>
        </w:docPartObj>
      </w:sdtPr>
      <w:sdtContent>
        <w:p w14:paraId="689CCAFE" w14:textId="7FB3F0FC" w:rsidR="00291A6D" w:rsidRPr="00FA3D81" w:rsidRDefault="00A301B5">
          <w:pPr>
            <w:pStyle w:val="TOCHeading"/>
            <w:rPr>
              <w:rFonts w:ascii="Times New Roman" w:hAnsi="Times New Roman" w:cs="Times New Roman"/>
              <w:szCs w:val="28"/>
              <w:lang w:val="mn-MN"/>
            </w:rPr>
          </w:pPr>
          <w:r w:rsidRPr="00FA3D81">
            <w:rPr>
              <w:rFonts w:ascii="Times New Roman" w:hAnsi="Times New Roman" w:cs="Times New Roman"/>
              <w:szCs w:val="28"/>
              <w:lang w:val="mn-MN"/>
            </w:rPr>
            <w:t>АГУУЛГА</w:t>
          </w:r>
        </w:p>
        <w:p w14:paraId="3C145F8F" w14:textId="4CD40D8E" w:rsidR="00C7487D" w:rsidRPr="00FA3D81" w:rsidRDefault="00291A6D">
          <w:pPr>
            <w:pStyle w:val="TOC1"/>
            <w:tabs>
              <w:tab w:val="right" w:leader="dot" w:pos="9350"/>
            </w:tabs>
            <w:rPr>
              <w:rFonts w:asciiTheme="minorHAnsi" w:eastAsiaTheme="minorEastAsia" w:hAnsiTheme="minorHAnsi" w:cstheme="minorBidi"/>
              <w:noProof/>
              <w:sz w:val="12"/>
              <w:szCs w:val="12"/>
              <w:lang w:val="mn-MN"/>
            </w:rPr>
          </w:pPr>
          <w:r w:rsidRPr="00FA3D81">
            <w:rPr>
              <w:rFonts w:asciiTheme="majorBidi" w:hAnsiTheme="majorBidi" w:cstheme="majorBidi"/>
              <w:sz w:val="18"/>
              <w:szCs w:val="18"/>
              <w:lang w:val="mn-MN"/>
            </w:rPr>
            <w:fldChar w:fldCharType="begin"/>
          </w:r>
          <w:r w:rsidRPr="00FA3D81">
            <w:rPr>
              <w:rFonts w:asciiTheme="majorBidi" w:hAnsiTheme="majorBidi" w:cstheme="majorBidi"/>
              <w:sz w:val="18"/>
              <w:szCs w:val="18"/>
              <w:lang w:val="mn-MN"/>
            </w:rPr>
            <w:instrText xml:space="preserve"> TOC \o "1-3" \h \z \u </w:instrText>
          </w:r>
          <w:r w:rsidRPr="00FA3D81">
            <w:rPr>
              <w:rFonts w:asciiTheme="majorBidi" w:hAnsiTheme="majorBidi" w:cstheme="majorBidi"/>
              <w:sz w:val="18"/>
              <w:szCs w:val="18"/>
              <w:lang w:val="mn-MN"/>
            </w:rPr>
            <w:fldChar w:fldCharType="separate"/>
          </w:r>
          <w:hyperlink w:anchor="_Toc137019982" w:history="1">
            <w:r w:rsidR="00C7487D" w:rsidRPr="00FA3D81">
              <w:rPr>
                <w:rStyle w:val="Hyperlink"/>
                <w:rFonts w:ascii="Times New Roman" w:hAnsi="Times New Roman"/>
                <w:noProof/>
                <w:sz w:val="12"/>
                <w:szCs w:val="12"/>
                <w:lang w:val="mn-MN"/>
              </w:rPr>
              <w:t>НЭГДСЭН ТӨСВИЙН ТОДОТГОЛЫН ТӨСӨЛ</w:t>
            </w:r>
            <w:r w:rsidR="00C7487D" w:rsidRPr="00FA3D81">
              <w:rPr>
                <w:noProof/>
                <w:webHidden/>
                <w:sz w:val="12"/>
                <w:szCs w:val="12"/>
                <w:lang w:val="mn-MN"/>
              </w:rPr>
              <w:tab/>
            </w:r>
            <w:r w:rsidR="00C7487D" w:rsidRPr="00FA3D81">
              <w:rPr>
                <w:noProof/>
                <w:webHidden/>
                <w:sz w:val="12"/>
                <w:szCs w:val="12"/>
                <w:lang w:val="mn-MN"/>
              </w:rPr>
              <w:fldChar w:fldCharType="begin"/>
            </w:r>
            <w:r w:rsidR="00C7487D" w:rsidRPr="00FA3D81">
              <w:rPr>
                <w:noProof/>
                <w:webHidden/>
                <w:sz w:val="12"/>
                <w:szCs w:val="12"/>
                <w:lang w:val="mn-MN"/>
              </w:rPr>
              <w:instrText xml:space="preserve"> PAGEREF _Toc137019982 \h </w:instrText>
            </w:r>
            <w:r w:rsidR="00C7487D" w:rsidRPr="00FA3D81">
              <w:rPr>
                <w:noProof/>
                <w:webHidden/>
                <w:sz w:val="12"/>
                <w:szCs w:val="12"/>
                <w:lang w:val="mn-MN"/>
              </w:rPr>
            </w:r>
            <w:r w:rsidR="00C7487D" w:rsidRPr="00FA3D81">
              <w:rPr>
                <w:noProof/>
                <w:webHidden/>
                <w:sz w:val="12"/>
                <w:szCs w:val="12"/>
                <w:lang w:val="mn-MN"/>
              </w:rPr>
              <w:fldChar w:fldCharType="separate"/>
            </w:r>
            <w:r w:rsidR="00F94E81">
              <w:rPr>
                <w:noProof/>
                <w:webHidden/>
                <w:sz w:val="12"/>
                <w:szCs w:val="12"/>
                <w:lang w:val="mn-MN"/>
              </w:rPr>
              <w:t>4</w:t>
            </w:r>
            <w:r w:rsidR="00C7487D" w:rsidRPr="00FA3D81">
              <w:rPr>
                <w:noProof/>
                <w:webHidden/>
                <w:sz w:val="12"/>
                <w:szCs w:val="12"/>
                <w:lang w:val="mn-MN"/>
              </w:rPr>
              <w:fldChar w:fldCharType="end"/>
            </w:r>
          </w:hyperlink>
        </w:p>
        <w:p w14:paraId="74A2C7CA" w14:textId="0457AC66" w:rsidR="00C7487D" w:rsidRPr="00FA3D81" w:rsidRDefault="00EB4DBE">
          <w:pPr>
            <w:pStyle w:val="TOC2"/>
            <w:tabs>
              <w:tab w:val="left" w:pos="880"/>
              <w:tab w:val="right" w:leader="dot" w:pos="9350"/>
            </w:tabs>
            <w:rPr>
              <w:rFonts w:asciiTheme="minorHAnsi" w:eastAsiaTheme="minorEastAsia" w:hAnsiTheme="minorHAnsi" w:cstheme="minorBidi"/>
              <w:noProof/>
              <w:sz w:val="12"/>
              <w:szCs w:val="12"/>
              <w:lang w:val="mn-MN"/>
            </w:rPr>
          </w:pPr>
          <w:hyperlink w:anchor="_Toc137019983" w:history="1">
            <w:r w:rsidR="00C7487D" w:rsidRPr="00FA3D81">
              <w:rPr>
                <w:rStyle w:val="Hyperlink"/>
                <w:rFonts w:ascii="Times New Roman" w:hAnsi="Times New Roman"/>
                <w:bCs/>
                <w:noProof/>
                <w:sz w:val="12"/>
                <w:szCs w:val="12"/>
                <w:lang w:val="mn-MN"/>
              </w:rPr>
              <w:t>1.1.</w:t>
            </w:r>
            <w:r w:rsidR="00C7487D" w:rsidRPr="00FA3D81">
              <w:rPr>
                <w:rFonts w:asciiTheme="minorHAnsi" w:eastAsiaTheme="minorEastAsia" w:hAnsiTheme="minorHAnsi" w:cstheme="minorBidi"/>
                <w:noProof/>
                <w:sz w:val="12"/>
                <w:szCs w:val="12"/>
                <w:lang w:val="mn-MN"/>
              </w:rPr>
              <w:tab/>
            </w:r>
            <w:r w:rsidR="00C7487D" w:rsidRPr="00FA3D81">
              <w:rPr>
                <w:rStyle w:val="Hyperlink"/>
                <w:rFonts w:ascii="Times New Roman" w:hAnsi="Times New Roman"/>
                <w:noProof/>
                <w:sz w:val="12"/>
                <w:szCs w:val="12"/>
                <w:lang w:val="mn-MN"/>
              </w:rPr>
              <w:t>Төсвийн тодотгол хийх үндэслэл</w:t>
            </w:r>
            <w:r w:rsidR="00C7487D" w:rsidRPr="00FA3D81">
              <w:rPr>
                <w:noProof/>
                <w:webHidden/>
                <w:sz w:val="12"/>
                <w:szCs w:val="12"/>
                <w:lang w:val="mn-MN"/>
              </w:rPr>
              <w:tab/>
            </w:r>
            <w:r w:rsidR="00C7487D" w:rsidRPr="00FA3D81">
              <w:rPr>
                <w:noProof/>
                <w:webHidden/>
                <w:sz w:val="12"/>
                <w:szCs w:val="12"/>
                <w:lang w:val="mn-MN"/>
              </w:rPr>
              <w:fldChar w:fldCharType="begin"/>
            </w:r>
            <w:r w:rsidR="00C7487D" w:rsidRPr="00FA3D81">
              <w:rPr>
                <w:noProof/>
                <w:webHidden/>
                <w:sz w:val="12"/>
                <w:szCs w:val="12"/>
                <w:lang w:val="mn-MN"/>
              </w:rPr>
              <w:instrText xml:space="preserve"> PAGEREF _Toc137019983 \h </w:instrText>
            </w:r>
            <w:r w:rsidR="00C7487D" w:rsidRPr="00FA3D81">
              <w:rPr>
                <w:noProof/>
                <w:webHidden/>
                <w:sz w:val="12"/>
                <w:szCs w:val="12"/>
                <w:lang w:val="mn-MN"/>
              </w:rPr>
            </w:r>
            <w:r w:rsidR="00C7487D" w:rsidRPr="00FA3D81">
              <w:rPr>
                <w:noProof/>
                <w:webHidden/>
                <w:sz w:val="12"/>
                <w:szCs w:val="12"/>
                <w:lang w:val="mn-MN"/>
              </w:rPr>
              <w:fldChar w:fldCharType="separate"/>
            </w:r>
            <w:r w:rsidR="00F94E81">
              <w:rPr>
                <w:noProof/>
                <w:webHidden/>
                <w:sz w:val="12"/>
                <w:szCs w:val="12"/>
                <w:lang w:val="mn-MN"/>
              </w:rPr>
              <w:t>4</w:t>
            </w:r>
            <w:r w:rsidR="00C7487D" w:rsidRPr="00FA3D81">
              <w:rPr>
                <w:noProof/>
                <w:webHidden/>
                <w:sz w:val="12"/>
                <w:szCs w:val="12"/>
                <w:lang w:val="mn-MN"/>
              </w:rPr>
              <w:fldChar w:fldCharType="end"/>
            </w:r>
          </w:hyperlink>
        </w:p>
        <w:p w14:paraId="23D77E3B" w14:textId="1465D57C" w:rsidR="00C7487D" w:rsidRPr="00FA3D81" w:rsidRDefault="00EB4DBE">
          <w:pPr>
            <w:pStyle w:val="TOC2"/>
            <w:tabs>
              <w:tab w:val="left" w:pos="880"/>
              <w:tab w:val="right" w:leader="dot" w:pos="9350"/>
            </w:tabs>
            <w:rPr>
              <w:rFonts w:asciiTheme="minorHAnsi" w:eastAsiaTheme="minorEastAsia" w:hAnsiTheme="minorHAnsi" w:cstheme="minorBidi"/>
              <w:noProof/>
              <w:sz w:val="12"/>
              <w:szCs w:val="12"/>
              <w:lang w:val="mn-MN"/>
            </w:rPr>
          </w:pPr>
          <w:hyperlink w:anchor="_Toc137019984" w:history="1">
            <w:r w:rsidR="00C7487D" w:rsidRPr="00FA3D81">
              <w:rPr>
                <w:rStyle w:val="Hyperlink"/>
                <w:rFonts w:ascii="Times New Roman" w:hAnsi="Times New Roman"/>
                <w:bCs/>
                <w:noProof/>
                <w:sz w:val="12"/>
                <w:szCs w:val="12"/>
                <w:lang w:val="mn-MN"/>
              </w:rPr>
              <w:t>1.2.</w:t>
            </w:r>
            <w:r w:rsidR="00C7487D" w:rsidRPr="00FA3D81">
              <w:rPr>
                <w:rFonts w:asciiTheme="minorHAnsi" w:eastAsiaTheme="minorEastAsia" w:hAnsiTheme="minorHAnsi" w:cstheme="minorBidi"/>
                <w:noProof/>
                <w:sz w:val="12"/>
                <w:szCs w:val="12"/>
                <w:lang w:val="mn-MN"/>
              </w:rPr>
              <w:tab/>
            </w:r>
            <w:r w:rsidR="00C7487D" w:rsidRPr="00FA3D81">
              <w:rPr>
                <w:rStyle w:val="Hyperlink"/>
                <w:rFonts w:ascii="Times New Roman" w:hAnsi="Times New Roman"/>
                <w:noProof/>
                <w:sz w:val="12"/>
                <w:szCs w:val="12"/>
                <w:lang w:val="mn-MN"/>
              </w:rPr>
              <w:t>Төсвийн үр дүнгийн үзүүлэлтүүд</w:t>
            </w:r>
            <w:r w:rsidR="00C7487D" w:rsidRPr="00FA3D81">
              <w:rPr>
                <w:noProof/>
                <w:webHidden/>
                <w:sz w:val="12"/>
                <w:szCs w:val="12"/>
                <w:lang w:val="mn-MN"/>
              </w:rPr>
              <w:tab/>
            </w:r>
            <w:r w:rsidR="00C7487D" w:rsidRPr="00FA3D81">
              <w:rPr>
                <w:noProof/>
                <w:webHidden/>
                <w:sz w:val="12"/>
                <w:szCs w:val="12"/>
                <w:lang w:val="mn-MN"/>
              </w:rPr>
              <w:fldChar w:fldCharType="begin"/>
            </w:r>
            <w:r w:rsidR="00C7487D" w:rsidRPr="00FA3D81">
              <w:rPr>
                <w:noProof/>
                <w:webHidden/>
                <w:sz w:val="12"/>
                <w:szCs w:val="12"/>
                <w:lang w:val="mn-MN"/>
              </w:rPr>
              <w:instrText xml:space="preserve"> PAGEREF _Toc137019984 \h </w:instrText>
            </w:r>
            <w:r w:rsidR="00C7487D" w:rsidRPr="00FA3D81">
              <w:rPr>
                <w:noProof/>
                <w:webHidden/>
                <w:sz w:val="12"/>
                <w:szCs w:val="12"/>
                <w:lang w:val="mn-MN"/>
              </w:rPr>
            </w:r>
            <w:r w:rsidR="00C7487D" w:rsidRPr="00FA3D81">
              <w:rPr>
                <w:noProof/>
                <w:webHidden/>
                <w:sz w:val="12"/>
                <w:szCs w:val="12"/>
                <w:lang w:val="mn-MN"/>
              </w:rPr>
              <w:fldChar w:fldCharType="separate"/>
            </w:r>
            <w:r w:rsidR="00F94E81">
              <w:rPr>
                <w:noProof/>
                <w:webHidden/>
                <w:sz w:val="12"/>
                <w:szCs w:val="12"/>
                <w:lang w:val="mn-MN"/>
              </w:rPr>
              <w:t>5</w:t>
            </w:r>
            <w:r w:rsidR="00C7487D" w:rsidRPr="00FA3D81">
              <w:rPr>
                <w:noProof/>
                <w:webHidden/>
                <w:sz w:val="12"/>
                <w:szCs w:val="12"/>
                <w:lang w:val="mn-MN"/>
              </w:rPr>
              <w:fldChar w:fldCharType="end"/>
            </w:r>
          </w:hyperlink>
        </w:p>
        <w:p w14:paraId="1D125C00" w14:textId="37AB281F" w:rsidR="00C7487D" w:rsidRPr="00FA3D81" w:rsidRDefault="00EB4DBE">
          <w:pPr>
            <w:pStyle w:val="TOC2"/>
            <w:tabs>
              <w:tab w:val="left" w:pos="880"/>
              <w:tab w:val="right" w:leader="dot" w:pos="9350"/>
            </w:tabs>
            <w:rPr>
              <w:rFonts w:asciiTheme="minorHAnsi" w:eastAsiaTheme="minorEastAsia" w:hAnsiTheme="minorHAnsi" w:cstheme="minorBidi"/>
              <w:noProof/>
              <w:sz w:val="12"/>
              <w:szCs w:val="12"/>
              <w:lang w:val="mn-MN"/>
            </w:rPr>
          </w:pPr>
          <w:hyperlink w:anchor="_Toc137019988" w:history="1">
            <w:r w:rsidR="00C7487D" w:rsidRPr="00FA3D81">
              <w:rPr>
                <w:rStyle w:val="Hyperlink"/>
                <w:rFonts w:ascii="Times New Roman" w:hAnsi="Times New Roman"/>
                <w:bCs/>
                <w:noProof/>
                <w:sz w:val="12"/>
                <w:szCs w:val="12"/>
                <w:lang w:val="mn-MN"/>
              </w:rPr>
              <w:t>1.3.</w:t>
            </w:r>
            <w:r w:rsidR="00C7487D" w:rsidRPr="00FA3D81">
              <w:rPr>
                <w:rFonts w:asciiTheme="minorHAnsi" w:eastAsiaTheme="minorEastAsia" w:hAnsiTheme="minorHAnsi" w:cstheme="minorBidi"/>
                <w:noProof/>
                <w:sz w:val="12"/>
                <w:szCs w:val="12"/>
                <w:lang w:val="mn-MN"/>
              </w:rPr>
              <w:tab/>
            </w:r>
            <w:r w:rsidR="00C7487D" w:rsidRPr="00FA3D81">
              <w:rPr>
                <w:rStyle w:val="Hyperlink"/>
                <w:rFonts w:ascii="Times New Roman" w:hAnsi="Times New Roman"/>
                <w:noProof/>
                <w:sz w:val="12"/>
                <w:szCs w:val="12"/>
                <w:lang w:val="mn-MN"/>
              </w:rPr>
              <w:t>Төсвийн тусгай шаардлагыг хангасан байдал</w:t>
            </w:r>
            <w:r w:rsidR="00C7487D" w:rsidRPr="00FA3D81">
              <w:rPr>
                <w:noProof/>
                <w:webHidden/>
                <w:sz w:val="12"/>
                <w:szCs w:val="12"/>
                <w:lang w:val="mn-MN"/>
              </w:rPr>
              <w:tab/>
            </w:r>
            <w:r w:rsidR="00C7487D" w:rsidRPr="00FA3D81">
              <w:rPr>
                <w:noProof/>
                <w:webHidden/>
                <w:sz w:val="12"/>
                <w:szCs w:val="12"/>
                <w:lang w:val="mn-MN"/>
              </w:rPr>
              <w:fldChar w:fldCharType="begin"/>
            </w:r>
            <w:r w:rsidR="00C7487D" w:rsidRPr="00FA3D81">
              <w:rPr>
                <w:noProof/>
                <w:webHidden/>
                <w:sz w:val="12"/>
                <w:szCs w:val="12"/>
                <w:lang w:val="mn-MN"/>
              </w:rPr>
              <w:instrText xml:space="preserve"> PAGEREF _Toc137019988 \h </w:instrText>
            </w:r>
            <w:r w:rsidR="00C7487D" w:rsidRPr="00FA3D81">
              <w:rPr>
                <w:noProof/>
                <w:webHidden/>
                <w:sz w:val="12"/>
                <w:szCs w:val="12"/>
                <w:lang w:val="mn-MN"/>
              </w:rPr>
            </w:r>
            <w:r w:rsidR="00C7487D" w:rsidRPr="00FA3D81">
              <w:rPr>
                <w:noProof/>
                <w:webHidden/>
                <w:sz w:val="12"/>
                <w:szCs w:val="12"/>
                <w:lang w:val="mn-MN"/>
              </w:rPr>
              <w:fldChar w:fldCharType="separate"/>
            </w:r>
            <w:r w:rsidR="00F94E81">
              <w:rPr>
                <w:noProof/>
                <w:webHidden/>
                <w:sz w:val="12"/>
                <w:szCs w:val="12"/>
                <w:lang w:val="mn-MN"/>
              </w:rPr>
              <w:t>5</w:t>
            </w:r>
            <w:r w:rsidR="00C7487D" w:rsidRPr="00FA3D81">
              <w:rPr>
                <w:noProof/>
                <w:webHidden/>
                <w:sz w:val="12"/>
                <w:szCs w:val="12"/>
                <w:lang w:val="mn-MN"/>
              </w:rPr>
              <w:fldChar w:fldCharType="end"/>
            </w:r>
          </w:hyperlink>
        </w:p>
        <w:p w14:paraId="6460392D" w14:textId="6F2E1049" w:rsidR="00C7487D" w:rsidRPr="00FA3D81" w:rsidRDefault="00EB4DBE">
          <w:pPr>
            <w:pStyle w:val="TOC1"/>
            <w:tabs>
              <w:tab w:val="right" w:leader="dot" w:pos="9350"/>
            </w:tabs>
            <w:rPr>
              <w:rFonts w:asciiTheme="minorHAnsi" w:eastAsiaTheme="minorEastAsia" w:hAnsiTheme="minorHAnsi" w:cstheme="minorBidi"/>
              <w:noProof/>
              <w:sz w:val="12"/>
              <w:szCs w:val="12"/>
              <w:lang w:val="mn-MN"/>
            </w:rPr>
          </w:pPr>
          <w:hyperlink w:anchor="_Toc137019989" w:history="1">
            <w:r w:rsidR="00C7487D" w:rsidRPr="00FA3D81">
              <w:rPr>
                <w:rStyle w:val="Hyperlink"/>
                <w:rFonts w:ascii="Times New Roman" w:hAnsi="Times New Roman"/>
                <w:noProof/>
                <w:sz w:val="12"/>
                <w:szCs w:val="12"/>
                <w:lang w:val="mn-MN"/>
              </w:rPr>
              <w:t>МОНГОЛ УЛСЫН 2023 ОНЫ ТӨСВИЙН ТУХАЙ ХУУЛЬД ӨӨРЧЛӨЛТ ОРУУЛАХ ТУХАЙ ХУУЛИЙН ТӨСЛИЙН ТАЙЛБАР - ЗҮЙЛ ТУС БҮРЭЭР</w:t>
            </w:r>
            <w:r w:rsidR="00C7487D" w:rsidRPr="00FA3D81">
              <w:rPr>
                <w:noProof/>
                <w:webHidden/>
                <w:sz w:val="12"/>
                <w:szCs w:val="12"/>
                <w:lang w:val="mn-MN"/>
              </w:rPr>
              <w:tab/>
            </w:r>
            <w:r w:rsidR="00C7487D" w:rsidRPr="00FA3D81">
              <w:rPr>
                <w:noProof/>
                <w:webHidden/>
                <w:sz w:val="12"/>
                <w:szCs w:val="12"/>
                <w:lang w:val="mn-MN"/>
              </w:rPr>
              <w:fldChar w:fldCharType="begin"/>
            </w:r>
            <w:r w:rsidR="00C7487D" w:rsidRPr="00FA3D81">
              <w:rPr>
                <w:noProof/>
                <w:webHidden/>
                <w:sz w:val="12"/>
                <w:szCs w:val="12"/>
                <w:lang w:val="mn-MN"/>
              </w:rPr>
              <w:instrText xml:space="preserve"> PAGEREF _Toc137019989 \h </w:instrText>
            </w:r>
            <w:r w:rsidR="00C7487D" w:rsidRPr="00FA3D81">
              <w:rPr>
                <w:noProof/>
                <w:webHidden/>
                <w:sz w:val="12"/>
                <w:szCs w:val="12"/>
                <w:lang w:val="mn-MN"/>
              </w:rPr>
            </w:r>
            <w:r w:rsidR="00C7487D" w:rsidRPr="00FA3D81">
              <w:rPr>
                <w:noProof/>
                <w:webHidden/>
                <w:sz w:val="12"/>
                <w:szCs w:val="12"/>
                <w:lang w:val="mn-MN"/>
              </w:rPr>
              <w:fldChar w:fldCharType="separate"/>
            </w:r>
            <w:r w:rsidR="00F94E81">
              <w:rPr>
                <w:noProof/>
                <w:webHidden/>
                <w:sz w:val="12"/>
                <w:szCs w:val="12"/>
                <w:lang w:val="mn-MN"/>
              </w:rPr>
              <w:t>7</w:t>
            </w:r>
            <w:r w:rsidR="00C7487D" w:rsidRPr="00FA3D81">
              <w:rPr>
                <w:noProof/>
                <w:webHidden/>
                <w:sz w:val="12"/>
                <w:szCs w:val="12"/>
                <w:lang w:val="mn-MN"/>
              </w:rPr>
              <w:fldChar w:fldCharType="end"/>
            </w:r>
          </w:hyperlink>
        </w:p>
        <w:p w14:paraId="5A7E50A2" w14:textId="39A6D6B9" w:rsidR="00C7487D" w:rsidRPr="00FA3D81" w:rsidRDefault="00EB4DBE">
          <w:pPr>
            <w:pStyle w:val="TOC2"/>
            <w:tabs>
              <w:tab w:val="right" w:leader="dot" w:pos="9350"/>
            </w:tabs>
            <w:rPr>
              <w:rFonts w:asciiTheme="minorHAnsi" w:eastAsiaTheme="minorEastAsia" w:hAnsiTheme="minorHAnsi" w:cstheme="minorBidi"/>
              <w:noProof/>
              <w:sz w:val="12"/>
              <w:szCs w:val="12"/>
              <w:lang w:val="mn-MN"/>
            </w:rPr>
          </w:pPr>
          <w:hyperlink w:anchor="_Toc137019990" w:history="1">
            <w:r w:rsidR="00C7487D" w:rsidRPr="00FA3D81">
              <w:rPr>
                <w:rStyle w:val="Hyperlink"/>
                <w:rFonts w:ascii="Times New Roman" w:hAnsi="Times New Roman"/>
                <w:noProof/>
                <w:sz w:val="12"/>
                <w:szCs w:val="12"/>
                <w:lang w:val="mn-MN"/>
              </w:rPr>
              <w:t>1 дүгээр зүйл.</w:t>
            </w:r>
            <w:r w:rsidR="00C7487D" w:rsidRPr="00FA3D81">
              <w:rPr>
                <w:noProof/>
                <w:webHidden/>
                <w:sz w:val="12"/>
                <w:szCs w:val="12"/>
                <w:lang w:val="mn-MN"/>
              </w:rPr>
              <w:tab/>
            </w:r>
            <w:r w:rsidR="00C7487D" w:rsidRPr="00FA3D81">
              <w:rPr>
                <w:noProof/>
                <w:webHidden/>
                <w:sz w:val="12"/>
                <w:szCs w:val="12"/>
                <w:lang w:val="mn-MN"/>
              </w:rPr>
              <w:fldChar w:fldCharType="begin"/>
            </w:r>
            <w:r w:rsidR="00C7487D" w:rsidRPr="00FA3D81">
              <w:rPr>
                <w:noProof/>
                <w:webHidden/>
                <w:sz w:val="12"/>
                <w:szCs w:val="12"/>
                <w:lang w:val="mn-MN"/>
              </w:rPr>
              <w:instrText xml:space="preserve"> PAGEREF _Toc137019990 \h </w:instrText>
            </w:r>
            <w:r w:rsidR="00C7487D" w:rsidRPr="00FA3D81">
              <w:rPr>
                <w:noProof/>
                <w:webHidden/>
                <w:sz w:val="12"/>
                <w:szCs w:val="12"/>
                <w:lang w:val="mn-MN"/>
              </w:rPr>
            </w:r>
            <w:r w:rsidR="00C7487D" w:rsidRPr="00FA3D81">
              <w:rPr>
                <w:noProof/>
                <w:webHidden/>
                <w:sz w:val="12"/>
                <w:szCs w:val="12"/>
                <w:lang w:val="mn-MN"/>
              </w:rPr>
              <w:fldChar w:fldCharType="separate"/>
            </w:r>
            <w:r w:rsidR="00F94E81">
              <w:rPr>
                <w:noProof/>
                <w:webHidden/>
                <w:sz w:val="12"/>
                <w:szCs w:val="12"/>
                <w:lang w:val="mn-MN"/>
              </w:rPr>
              <w:t>7</w:t>
            </w:r>
            <w:r w:rsidR="00C7487D" w:rsidRPr="00FA3D81">
              <w:rPr>
                <w:noProof/>
                <w:webHidden/>
                <w:sz w:val="12"/>
                <w:szCs w:val="12"/>
                <w:lang w:val="mn-MN"/>
              </w:rPr>
              <w:fldChar w:fldCharType="end"/>
            </w:r>
          </w:hyperlink>
        </w:p>
        <w:p w14:paraId="3AE83629" w14:textId="152D527B" w:rsidR="00C7487D" w:rsidRPr="00FA3D81" w:rsidRDefault="00EB4DBE">
          <w:pPr>
            <w:pStyle w:val="TOC2"/>
            <w:tabs>
              <w:tab w:val="right" w:leader="dot" w:pos="9350"/>
            </w:tabs>
            <w:rPr>
              <w:rFonts w:asciiTheme="minorHAnsi" w:eastAsiaTheme="minorEastAsia" w:hAnsiTheme="minorHAnsi" w:cstheme="minorBidi"/>
              <w:noProof/>
              <w:sz w:val="12"/>
              <w:szCs w:val="12"/>
              <w:lang w:val="mn-MN"/>
            </w:rPr>
          </w:pPr>
          <w:hyperlink w:anchor="_Toc137019991" w:history="1">
            <w:r w:rsidR="00C7487D" w:rsidRPr="00FA3D81">
              <w:rPr>
                <w:rStyle w:val="Hyperlink"/>
                <w:rFonts w:ascii="Times New Roman" w:hAnsi="Times New Roman"/>
                <w:noProof/>
                <w:sz w:val="12"/>
                <w:szCs w:val="12"/>
                <w:lang w:val="mn-MN"/>
              </w:rPr>
              <w:t>2 дугаар зүйл.</w:t>
            </w:r>
            <w:r w:rsidR="00C7487D" w:rsidRPr="00FA3D81">
              <w:rPr>
                <w:noProof/>
                <w:webHidden/>
                <w:sz w:val="12"/>
                <w:szCs w:val="12"/>
                <w:lang w:val="mn-MN"/>
              </w:rPr>
              <w:tab/>
            </w:r>
            <w:r w:rsidR="00C7487D" w:rsidRPr="00FA3D81">
              <w:rPr>
                <w:noProof/>
                <w:webHidden/>
                <w:sz w:val="12"/>
                <w:szCs w:val="12"/>
                <w:lang w:val="mn-MN"/>
              </w:rPr>
              <w:fldChar w:fldCharType="begin"/>
            </w:r>
            <w:r w:rsidR="00C7487D" w:rsidRPr="00FA3D81">
              <w:rPr>
                <w:noProof/>
                <w:webHidden/>
                <w:sz w:val="12"/>
                <w:szCs w:val="12"/>
                <w:lang w:val="mn-MN"/>
              </w:rPr>
              <w:instrText xml:space="preserve"> PAGEREF _Toc137019991 \h </w:instrText>
            </w:r>
            <w:r w:rsidR="00C7487D" w:rsidRPr="00FA3D81">
              <w:rPr>
                <w:noProof/>
                <w:webHidden/>
                <w:sz w:val="12"/>
                <w:szCs w:val="12"/>
                <w:lang w:val="mn-MN"/>
              </w:rPr>
            </w:r>
            <w:r w:rsidR="00C7487D" w:rsidRPr="00FA3D81">
              <w:rPr>
                <w:noProof/>
                <w:webHidden/>
                <w:sz w:val="12"/>
                <w:szCs w:val="12"/>
                <w:lang w:val="mn-MN"/>
              </w:rPr>
              <w:fldChar w:fldCharType="separate"/>
            </w:r>
            <w:r w:rsidR="00F94E81">
              <w:rPr>
                <w:noProof/>
                <w:webHidden/>
                <w:sz w:val="12"/>
                <w:szCs w:val="12"/>
                <w:lang w:val="mn-MN"/>
              </w:rPr>
              <w:t>7</w:t>
            </w:r>
            <w:r w:rsidR="00C7487D" w:rsidRPr="00FA3D81">
              <w:rPr>
                <w:noProof/>
                <w:webHidden/>
                <w:sz w:val="12"/>
                <w:szCs w:val="12"/>
                <w:lang w:val="mn-MN"/>
              </w:rPr>
              <w:fldChar w:fldCharType="end"/>
            </w:r>
          </w:hyperlink>
        </w:p>
        <w:p w14:paraId="79729E87" w14:textId="5720A2FD" w:rsidR="00C7487D" w:rsidRPr="00FA3D81" w:rsidRDefault="00EB4DBE">
          <w:pPr>
            <w:pStyle w:val="TOC2"/>
            <w:tabs>
              <w:tab w:val="right" w:leader="dot" w:pos="9350"/>
            </w:tabs>
            <w:rPr>
              <w:rFonts w:asciiTheme="minorHAnsi" w:eastAsiaTheme="minorEastAsia" w:hAnsiTheme="minorHAnsi" w:cstheme="minorBidi"/>
              <w:noProof/>
              <w:sz w:val="12"/>
              <w:szCs w:val="12"/>
              <w:lang w:val="mn-MN"/>
            </w:rPr>
          </w:pPr>
          <w:hyperlink w:anchor="_Toc137019992" w:history="1">
            <w:r w:rsidR="00C7487D" w:rsidRPr="00FA3D81">
              <w:rPr>
                <w:rStyle w:val="Hyperlink"/>
                <w:rFonts w:ascii="Times New Roman" w:hAnsi="Times New Roman"/>
                <w:noProof/>
                <w:sz w:val="12"/>
                <w:szCs w:val="12"/>
                <w:lang w:val="mn-MN"/>
              </w:rPr>
              <w:t>3 дугаар зүйл.</w:t>
            </w:r>
            <w:r w:rsidR="00C7487D" w:rsidRPr="00FA3D81">
              <w:rPr>
                <w:noProof/>
                <w:webHidden/>
                <w:sz w:val="12"/>
                <w:szCs w:val="12"/>
                <w:lang w:val="mn-MN"/>
              </w:rPr>
              <w:tab/>
            </w:r>
            <w:r w:rsidR="00C7487D" w:rsidRPr="00FA3D81">
              <w:rPr>
                <w:noProof/>
                <w:webHidden/>
                <w:sz w:val="12"/>
                <w:szCs w:val="12"/>
                <w:lang w:val="mn-MN"/>
              </w:rPr>
              <w:fldChar w:fldCharType="begin"/>
            </w:r>
            <w:r w:rsidR="00C7487D" w:rsidRPr="00FA3D81">
              <w:rPr>
                <w:noProof/>
                <w:webHidden/>
                <w:sz w:val="12"/>
                <w:szCs w:val="12"/>
                <w:lang w:val="mn-MN"/>
              </w:rPr>
              <w:instrText xml:space="preserve"> PAGEREF _Toc137019992 \h </w:instrText>
            </w:r>
            <w:r w:rsidR="00C7487D" w:rsidRPr="00FA3D81">
              <w:rPr>
                <w:noProof/>
                <w:webHidden/>
                <w:sz w:val="12"/>
                <w:szCs w:val="12"/>
                <w:lang w:val="mn-MN"/>
              </w:rPr>
            </w:r>
            <w:r w:rsidR="00C7487D" w:rsidRPr="00FA3D81">
              <w:rPr>
                <w:noProof/>
                <w:webHidden/>
                <w:sz w:val="12"/>
                <w:szCs w:val="12"/>
                <w:lang w:val="mn-MN"/>
              </w:rPr>
              <w:fldChar w:fldCharType="separate"/>
            </w:r>
            <w:r w:rsidR="00F94E81">
              <w:rPr>
                <w:noProof/>
                <w:webHidden/>
                <w:sz w:val="12"/>
                <w:szCs w:val="12"/>
                <w:lang w:val="mn-MN"/>
              </w:rPr>
              <w:t>8</w:t>
            </w:r>
            <w:r w:rsidR="00C7487D" w:rsidRPr="00FA3D81">
              <w:rPr>
                <w:noProof/>
                <w:webHidden/>
                <w:sz w:val="12"/>
                <w:szCs w:val="12"/>
                <w:lang w:val="mn-MN"/>
              </w:rPr>
              <w:fldChar w:fldCharType="end"/>
            </w:r>
          </w:hyperlink>
        </w:p>
        <w:p w14:paraId="3D38A6DE" w14:textId="676616A6" w:rsidR="00C7487D" w:rsidRPr="00FA3D81" w:rsidRDefault="00EB4DBE">
          <w:pPr>
            <w:pStyle w:val="TOC2"/>
            <w:tabs>
              <w:tab w:val="right" w:leader="dot" w:pos="9350"/>
            </w:tabs>
            <w:rPr>
              <w:rFonts w:asciiTheme="minorHAnsi" w:eastAsiaTheme="minorEastAsia" w:hAnsiTheme="minorHAnsi" w:cstheme="minorBidi"/>
              <w:noProof/>
              <w:sz w:val="12"/>
              <w:szCs w:val="12"/>
              <w:lang w:val="mn-MN"/>
            </w:rPr>
          </w:pPr>
          <w:hyperlink w:anchor="_Toc137019993" w:history="1">
            <w:r w:rsidR="00C7487D" w:rsidRPr="00FA3D81">
              <w:rPr>
                <w:rStyle w:val="Hyperlink"/>
                <w:rFonts w:ascii="Times New Roman" w:hAnsi="Times New Roman"/>
                <w:noProof/>
                <w:sz w:val="12"/>
                <w:szCs w:val="12"/>
                <w:lang w:val="mn-MN"/>
              </w:rPr>
              <w:t>4 дүгээр зүйл.</w:t>
            </w:r>
            <w:r w:rsidR="00C7487D" w:rsidRPr="00FA3D81">
              <w:rPr>
                <w:noProof/>
                <w:webHidden/>
                <w:sz w:val="12"/>
                <w:szCs w:val="12"/>
                <w:lang w:val="mn-MN"/>
              </w:rPr>
              <w:tab/>
            </w:r>
            <w:r w:rsidR="00C7487D" w:rsidRPr="00FA3D81">
              <w:rPr>
                <w:noProof/>
                <w:webHidden/>
                <w:sz w:val="12"/>
                <w:szCs w:val="12"/>
                <w:lang w:val="mn-MN"/>
              </w:rPr>
              <w:fldChar w:fldCharType="begin"/>
            </w:r>
            <w:r w:rsidR="00C7487D" w:rsidRPr="00FA3D81">
              <w:rPr>
                <w:noProof/>
                <w:webHidden/>
                <w:sz w:val="12"/>
                <w:szCs w:val="12"/>
                <w:lang w:val="mn-MN"/>
              </w:rPr>
              <w:instrText xml:space="preserve"> PAGEREF _Toc137019993 \h </w:instrText>
            </w:r>
            <w:r w:rsidR="00C7487D" w:rsidRPr="00FA3D81">
              <w:rPr>
                <w:noProof/>
                <w:webHidden/>
                <w:sz w:val="12"/>
                <w:szCs w:val="12"/>
                <w:lang w:val="mn-MN"/>
              </w:rPr>
            </w:r>
            <w:r w:rsidR="00C7487D" w:rsidRPr="00FA3D81">
              <w:rPr>
                <w:noProof/>
                <w:webHidden/>
                <w:sz w:val="12"/>
                <w:szCs w:val="12"/>
                <w:lang w:val="mn-MN"/>
              </w:rPr>
              <w:fldChar w:fldCharType="separate"/>
            </w:r>
            <w:r w:rsidR="00F94E81">
              <w:rPr>
                <w:noProof/>
                <w:webHidden/>
                <w:sz w:val="12"/>
                <w:szCs w:val="12"/>
                <w:lang w:val="mn-MN"/>
              </w:rPr>
              <w:t>8</w:t>
            </w:r>
            <w:r w:rsidR="00C7487D" w:rsidRPr="00FA3D81">
              <w:rPr>
                <w:noProof/>
                <w:webHidden/>
                <w:sz w:val="12"/>
                <w:szCs w:val="12"/>
                <w:lang w:val="mn-MN"/>
              </w:rPr>
              <w:fldChar w:fldCharType="end"/>
            </w:r>
          </w:hyperlink>
        </w:p>
        <w:p w14:paraId="41665602" w14:textId="0A7481D9" w:rsidR="00C7487D" w:rsidRPr="00FA3D81" w:rsidRDefault="00EB4DBE">
          <w:pPr>
            <w:pStyle w:val="TOC1"/>
            <w:tabs>
              <w:tab w:val="right" w:leader="dot" w:pos="9350"/>
            </w:tabs>
            <w:rPr>
              <w:rFonts w:asciiTheme="minorHAnsi" w:eastAsiaTheme="minorEastAsia" w:hAnsiTheme="minorHAnsi" w:cstheme="minorBidi"/>
              <w:noProof/>
              <w:sz w:val="12"/>
              <w:szCs w:val="12"/>
              <w:lang w:val="mn-MN"/>
            </w:rPr>
          </w:pPr>
          <w:hyperlink w:anchor="_Toc137019994" w:history="1">
            <w:r w:rsidR="00C7487D" w:rsidRPr="00FA3D81">
              <w:rPr>
                <w:rStyle w:val="Hyperlink"/>
                <w:rFonts w:ascii="Times New Roman" w:hAnsi="Times New Roman"/>
                <w:noProof/>
                <w:sz w:val="12"/>
                <w:szCs w:val="12"/>
                <w:lang w:val="mn-MN"/>
              </w:rPr>
              <w:t>МАКРО ЭДИЙН ЗАСГИЙН ӨНӨӨГИЙН НӨХЦӨЛ БАЙДАЛ, ХҮЛЭЭГДЭЖ БУЙ ГҮЙЦЭТГЭЛ</w:t>
            </w:r>
            <w:r w:rsidR="00C7487D" w:rsidRPr="00FA3D81">
              <w:rPr>
                <w:noProof/>
                <w:webHidden/>
                <w:sz w:val="12"/>
                <w:szCs w:val="12"/>
                <w:lang w:val="mn-MN"/>
              </w:rPr>
              <w:tab/>
            </w:r>
            <w:r w:rsidR="00C7487D" w:rsidRPr="00FA3D81">
              <w:rPr>
                <w:noProof/>
                <w:webHidden/>
                <w:sz w:val="12"/>
                <w:szCs w:val="12"/>
                <w:lang w:val="mn-MN"/>
              </w:rPr>
              <w:fldChar w:fldCharType="begin"/>
            </w:r>
            <w:r w:rsidR="00C7487D" w:rsidRPr="00FA3D81">
              <w:rPr>
                <w:noProof/>
                <w:webHidden/>
                <w:sz w:val="12"/>
                <w:szCs w:val="12"/>
                <w:lang w:val="mn-MN"/>
              </w:rPr>
              <w:instrText xml:space="preserve"> PAGEREF _Toc137019994 \h </w:instrText>
            </w:r>
            <w:r w:rsidR="00C7487D" w:rsidRPr="00FA3D81">
              <w:rPr>
                <w:noProof/>
                <w:webHidden/>
                <w:sz w:val="12"/>
                <w:szCs w:val="12"/>
                <w:lang w:val="mn-MN"/>
              </w:rPr>
            </w:r>
            <w:r w:rsidR="00C7487D" w:rsidRPr="00FA3D81">
              <w:rPr>
                <w:noProof/>
                <w:webHidden/>
                <w:sz w:val="12"/>
                <w:szCs w:val="12"/>
                <w:lang w:val="mn-MN"/>
              </w:rPr>
              <w:fldChar w:fldCharType="separate"/>
            </w:r>
            <w:r w:rsidR="00F94E81">
              <w:rPr>
                <w:noProof/>
                <w:webHidden/>
                <w:sz w:val="12"/>
                <w:szCs w:val="12"/>
                <w:lang w:val="mn-MN"/>
              </w:rPr>
              <w:t>9</w:t>
            </w:r>
            <w:r w:rsidR="00C7487D" w:rsidRPr="00FA3D81">
              <w:rPr>
                <w:noProof/>
                <w:webHidden/>
                <w:sz w:val="12"/>
                <w:szCs w:val="12"/>
                <w:lang w:val="mn-MN"/>
              </w:rPr>
              <w:fldChar w:fldCharType="end"/>
            </w:r>
          </w:hyperlink>
        </w:p>
        <w:p w14:paraId="0DFE6FE2" w14:textId="28726A89" w:rsidR="00C7487D" w:rsidRPr="00FA3D81" w:rsidRDefault="00EB4DBE">
          <w:pPr>
            <w:pStyle w:val="TOC2"/>
            <w:tabs>
              <w:tab w:val="left" w:pos="880"/>
              <w:tab w:val="right" w:leader="dot" w:pos="9350"/>
            </w:tabs>
            <w:rPr>
              <w:rFonts w:asciiTheme="minorHAnsi" w:eastAsiaTheme="minorEastAsia" w:hAnsiTheme="minorHAnsi" w:cstheme="minorBidi"/>
              <w:noProof/>
              <w:sz w:val="12"/>
              <w:szCs w:val="12"/>
              <w:lang w:val="mn-MN"/>
            </w:rPr>
          </w:pPr>
          <w:hyperlink w:anchor="_Toc137019998" w:history="1">
            <w:r w:rsidR="00C7487D" w:rsidRPr="00FA3D81">
              <w:rPr>
                <w:rStyle w:val="Hyperlink"/>
                <w:rFonts w:ascii="Times New Roman" w:hAnsi="Times New Roman"/>
                <w:noProof/>
                <w:sz w:val="12"/>
                <w:szCs w:val="12"/>
                <w:lang w:val="mn-MN"/>
              </w:rPr>
              <w:t>3.1.</w:t>
            </w:r>
            <w:r w:rsidR="00C7487D" w:rsidRPr="00FA3D81">
              <w:rPr>
                <w:rFonts w:asciiTheme="minorHAnsi" w:eastAsiaTheme="minorEastAsia" w:hAnsiTheme="minorHAnsi" w:cstheme="minorBidi"/>
                <w:noProof/>
                <w:sz w:val="12"/>
                <w:szCs w:val="12"/>
                <w:lang w:val="mn-MN"/>
              </w:rPr>
              <w:tab/>
            </w:r>
            <w:r w:rsidR="00C7487D" w:rsidRPr="00FA3D81">
              <w:rPr>
                <w:rStyle w:val="Hyperlink"/>
                <w:rFonts w:ascii="Times New Roman" w:hAnsi="Times New Roman"/>
                <w:noProof/>
                <w:sz w:val="12"/>
                <w:szCs w:val="12"/>
                <w:lang w:val="mn-MN"/>
              </w:rPr>
              <w:t>Макро эдийн засгийн өнөөгийн нөхцөл байдал</w:t>
            </w:r>
            <w:r w:rsidR="00C7487D" w:rsidRPr="00FA3D81">
              <w:rPr>
                <w:noProof/>
                <w:webHidden/>
                <w:sz w:val="12"/>
                <w:szCs w:val="12"/>
                <w:lang w:val="mn-MN"/>
              </w:rPr>
              <w:tab/>
            </w:r>
            <w:r w:rsidR="00C7487D" w:rsidRPr="00FA3D81">
              <w:rPr>
                <w:noProof/>
                <w:webHidden/>
                <w:sz w:val="12"/>
                <w:szCs w:val="12"/>
                <w:lang w:val="mn-MN"/>
              </w:rPr>
              <w:fldChar w:fldCharType="begin"/>
            </w:r>
            <w:r w:rsidR="00C7487D" w:rsidRPr="00FA3D81">
              <w:rPr>
                <w:noProof/>
                <w:webHidden/>
                <w:sz w:val="12"/>
                <w:szCs w:val="12"/>
                <w:lang w:val="mn-MN"/>
              </w:rPr>
              <w:instrText xml:space="preserve"> PAGEREF _Toc137019998 \h </w:instrText>
            </w:r>
            <w:r w:rsidR="00C7487D" w:rsidRPr="00FA3D81">
              <w:rPr>
                <w:noProof/>
                <w:webHidden/>
                <w:sz w:val="12"/>
                <w:szCs w:val="12"/>
                <w:lang w:val="mn-MN"/>
              </w:rPr>
            </w:r>
            <w:r w:rsidR="00C7487D" w:rsidRPr="00FA3D81">
              <w:rPr>
                <w:noProof/>
                <w:webHidden/>
                <w:sz w:val="12"/>
                <w:szCs w:val="12"/>
                <w:lang w:val="mn-MN"/>
              </w:rPr>
              <w:fldChar w:fldCharType="separate"/>
            </w:r>
            <w:r w:rsidR="00F94E81">
              <w:rPr>
                <w:noProof/>
                <w:webHidden/>
                <w:sz w:val="12"/>
                <w:szCs w:val="12"/>
                <w:lang w:val="mn-MN"/>
              </w:rPr>
              <w:t>9</w:t>
            </w:r>
            <w:r w:rsidR="00C7487D" w:rsidRPr="00FA3D81">
              <w:rPr>
                <w:noProof/>
                <w:webHidden/>
                <w:sz w:val="12"/>
                <w:szCs w:val="12"/>
                <w:lang w:val="mn-MN"/>
              </w:rPr>
              <w:fldChar w:fldCharType="end"/>
            </w:r>
          </w:hyperlink>
        </w:p>
        <w:p w14:paraId="7516ECD1" w14:textId="3A7F8C52" w:rsidR="00C7487D" w:rsidRPr="00FA3D81" w:rsidRDefault="00EB4DBE">
          <w:pPr>
            <w:pStyle w:val="TOC2"/>
            <w:tabs>
              <w:tab w:val="left" w:pos="880"/>
              <w:tab w:val="right" w:leader="dot" w:pos="9350"/>
            </w:tabs>
            <w:rPr>
              <w:rFonts w:asciiTheme="minorHAnsi" w:eastAsiaTheme="minorEastAsia" w:hAnsiTheme="minorHAnsi" w:cstheme="minorBidi"/>
              <w:noProof/>
              <w:sz w:val="12"/>
              <w:szCs w:val="12"/>
              <w:lang w:val="mn-MN"/>
            </w:rPr>
          </w:pPr>
          <w:hyperlink w:anchor="_Toc137019999" w:history="1">
            <w:r w:rsidR="00C7487D" w:rsidRPr="00FA3D81">
              <w:rPr>
                <w:rStyle w:val="Hyperlink"/>
                <w:rFonts w:ascii="Times New Roman" w:hAnsi="Times New Roman"/>
                <w:noProof/>
                <w:sz w:val="12"/>
                <w:szCs w:val="12"/>
                <w:lang w:val="mn-MN"/>
              </w:rPr>
              <w:t>3.2.</w:t>
            </w:r>
            <w:r w:rsidR="00C7487D" w:rsidRPr="00FA3D81">
              <w:rPr>
                <w:rFonts w:asciiTheme="minorHAnsi" w:eastAsiaTheme="minorEastAsia" w:hAnsiTheme="minorHAnsi" w:cstheme="minorBidi"/>
                <w:noProof/>
                <w:sz w:val="12"/>
                <w:szCs w:val="12"/>
                <w:lang w:val="mn-MN"/>
              </w:rPr>
              <w:tab/>
            </w:r>
            <w:r w:rsidR="00C7487D" w:rsidRPr="00FA3D81">
              <w:rPr>
                <w:rStyle w:val="Hyperlink"/>
                <w:rFonts w:ascii="Times New Roman" w:hAnsi="Times New Roman"/>
                <w:noProof/>
                <w:sz w:val="12"/>
                <w:szCs w:val="12"/>
                <w:lang w:val="mn-MN"/>
              </w:rPr>
              <w:t>Макро эдийн засгийн 2023 оны хүлээгдэж буй гүйцэтгэл</w:t>
            </w:r>
            <w:r w:rsidR="00C7487D" w:rsidRPr="00FA3D81">
              <w:rPr>
                <w:noProof/>
                <w:webHidden/>
                <w:sz w:val="12"/>
                <w:szCs w:val="12"/>
                <w:lang w:val="mn-MN"/>
              </w:rPr>
              <w:tab/>
            </w:r>
            <w:r w:rsidR="00C7487D" w:rsidRPr="00FA3D81">
              <w:rPr>
                <w:noProof/>
                <w:webHidden/>
                <w:sz w:val="12"/>
                <w:szCs w:val="12"/>
                <w:lang w:val="mn-MN"/>
              </w:rPr>
              <w:fldChar w:fldCharType="begin"/>
            </w:r>
            <w:r w:rsidR="00C7487D" w:rsidRPr="00FA3D81">
              <w:rPr>
                <w:noProof/>
                <w:webHidden/>
                <w:sz w:val="12"/>
                <w:szCs w:val="12"/>
                <w:lang w:val="mn-MN"/>
              </w:rPr>
              <w:instrText xml:space="preserve"> PAGEREF _Toc137019999 \h </w:instrText>
            </w:r>
            <w:r w:rsidR="00C7487D" w:rsidRPr="00FA3D81">
              <w:rPr>
                <w:noProof/>
                <w:webHidden/>
                <w:sz w:val="12"/>
                <w:szCs w:val="12"/>
                <w:lang w:val="mn-MN"/>
              </w:rPr>
            </w:r>
            <w:r w:rsidR="00C7487D" w:rsidRPr="00FA3D81">
              <w:rPr>
                <w:noProof/>
                <w:webHidden/>
                <w:sz w:val="12"/>
                <w:szCs w:val="12"/>
                <w:lang w:val="mn-MN"/>
              </w:rPr>
              <w:fldChar w:fldCharType="separate"/>
            </w:r>
            <w:r w:rsidR="00F94E81">
              <w:rPr>
                <w:noProof/>
                <w:webHidden/>
                <w:sz w:val="12"/>
                <w:szCs w:val="12"/>
                <w:lang w:val="mn-MN"/>
              </w:rPr>
              <w:t>13</w:t>
            </w:r>
            <w:r w:rsidR="00C7487D" w:rsidRPr="00FA3D81">
              <w:rPr>
                <w:noProof/>
                <w:webHidden/>
                <w:sz w:val="12"/>
                <w:szCs w:val="12"/>
                <w:lang w:val="mn-MN"/>
              </w:rPr>
              <w:fldChar w:fldCharType="end"/>
            </w:r>
          </w:hyperlink>
        </w:p>
        <w:p w14:paraId="0B880537" w14:textId="37DD58FC" w:rsidR="00C7487D" w:rsidRPr="00FA3D81" w:rsidRDefault="00EB4DBE">
          <w:pPr>
            <w:pStyle w:val="TOC2"/>
            <w:tabs>
              <w:tab w:val="left" w:pos="880"/>
              <w:tab w:val="right" w:leader="dot" w:pos="9350"/>
            </w:tabs>
            <w:rPr>
              <w:rFonts w:asciiTheme="minorHAnsi" w:eastAsiaTheme="minorEastAsia" w:hAnsiTheme="minorHAnsi" w:cstheme="minorBidi"/>
              <w:noProof/>
              <w:sz w:val="12"/>
              <w:szCs w:val="12"/>
              <w:lang w:val="mn-MN"/>
            </w:rPr>
          </w:pPr>
          <w:hyperlink w:anchor="_Toc137020000" w:history="1">
            <w:r w:rsidR="00C7487D" w:rsidRPr="00FA3D81">
              <w:rPr>
                <w:rStyle w:val="Hyperlink"/>
                <w:rFonts w:ascii="Times New Roman" w:hAnsi="Times New Roman"/>
                <w:noProof/>
                <w:sz w:val="12"/>
                <w:szCs w:val="12"/>
                <w:lang w:val="mn-MN"/>
              </w:rPr>
              <w:t>3.3.</w:t>
            </w:r>
            <w:r w:rsidR="00C7487D" w:rsidRPr="00FA3D81">
              <w:rPr>
                <w:rFonts w:asciiTheme="minorHAnsi" w:eastAsiaTheme="minorEastAsia" w:hAnsiTheme="minorHAnsi" w:cstheme="minorBidi"/>
                <w:noProof/>
                <w:sz w:val="12"/>
                <w:szCs w:val="12"/>
                <w:lang w:val="mn-MN"/>
              </w:rPr>
              <w:tab/>
            </w:r>
            <w:r w:rsidR="00C7487D" w:rsidRPr="00FA3D81">
              <w:rPr>
                <w:rStyle w:val="Hyperlink"/>
                <w:rFonts w:ascii="Times New Roman" w:hAnsi="Times New Roman"/>
                <w:noProof/>
                <w:sz w:val="12"/>
                <w:szCs w:val="12"/>
                <w:lang w:val="mn-MN"/>
              </w:rPr>
              <w:t>Гадаад эдийн засгийн хандлага</w:t>
            </w:r>
            <w:r w:rsidR="00C7487D" w:rsidRPr="00FA3D81">
              <w:rPr>
                <w:noProof/>
                <w:webHidden/>
                <w:sz w:val="12"/>
                <w:szCs w:val="12"/>
                <w:lang w:val="mn-MN"/>
              </w:rPr>
              <w:tab/>
            </w:r>
            <w:r w:rsidR="00C7487D" w:rsidRPr="00FA3D81">
              <w:rPr>
                <w:noProof/>
                <w:webHidden/>
                <w:sz w:val="12"/>
                <w:szCs w:val="12"/>
                <w:lang w:val="mn-MN"/>
              </w:rPr>
              <w:fldChar w:fldCharType="begin"/>
            </w:r>
            <w:r w:rsidR="00C7487D" w:rsidRPr="00FA3D81">
              <w:rPr>
                <w:noProof/>
                <w:webHidden/>
                <w:sz w:val="12"/>
                <w:szCs w:val="12"/>
                <w:lang w:val="mn-MN"/>
              </w:rPr>
              <w:instrText xml:space="preserve"> PAGEREF _Toc137020000 \h </w:instrText>
            </w:r>
            <w:r w:rsidR="00C7487D" w:rsidRPr="00FA3D81">
              <w:rPr>
                <w:noProof/>
                <w:webHidden/>
                <w:sz w:val="12"/>
                <w:szCs w:val="12"/>
                <w:lang w:val="mn-MN"/>
              </w:rPr>
            </w:r>
            <w:r w:rsidR="00C7487D" w:rsidRPr="00FA3D81">
              <w:rPr>
                <w:noProof/>
                <w:webHidden/>
                <w:sz w:val="12"/>
                <w:szCs w:val="12"/>
                <w:lang w:val="mn-MN"/>
              </w:rPr>
              <w:fldChar w:fldCharType="separate"/>
            </w:r>
            <w:r w:rsidR="00F94E81">
              <w:rPr>
                <w:noProof/>
                <w:webHidden/>
                <w:sz w:val="12"/>
                <w:szCs w:val="12"/>
                <w:lang w:val="mn-MN"/>
              </w:rPr>
              <w:t>13</w:t>
            </w:r>
            <w:r w:rsidR="00C7487D" w:rsidRPr="00FA3D81">
              <w:rPr>
                <w:noProof/>
                <w:webHidden/>
                <w:sz w:val="12"/>
                <w:szCs w:val="12"/>
                <w:lang w:val="mn-MN"/>
              </w:rPr>
              <w:fldChar w:fldCharType="end"/>
            </w:r>
          </w:hyperlink>
        </w:p>
        <w:p w14:paraId="7C3CC90C" w14:textId="6D163993" w:rsidR="00C7487D" w:rsidRPr="00FA3D81" w:rsidRDefault="00EB4DBE">
          <w:pPr>
            <w:pStyle w:val="TOC3"/>
            <w:tabs>
              <w:tab w:val="left" w:pos="1320"/>
              <w:tab w:val="right" w:leader="dot" w:pos="9350"/>
            </w:tabs>
            <w:rPr>
              <w:rFonts w:asciiTheme="minorHAnsi" w:eastAsiaTheme="minorEastAsia" w:hAnsiTheme="minorHAnsi" w:cstheme="minorBidi"/>
              <w:noProof/>
              <w:sz w:val="12"/>
              <w:szCs w:val="12"/>
              <w:lang w:val="mn-MN"/>
            </w:rPr>
          </w:pPr>
          <w:hyperlink w:anchor="_Toc137020001" w:history="1">
            <w:r w:rsidR="00C7487D" w:rsidRPr="00FA3D81">
              <w:rPr>
                <w:rStyle w:val="Hyperlink"/>
                <w:rFonts w:ascii="Times New Roman" w:hAnsi="Times New Roman"/>
                <w:noProof/>
                <w:sz w:val="12"/>
                <w:szCs w:val="12"/>
                <w:lang w:val="mn-MN"/>
              </w:rPr>
              <w:t>3.3.1.</w:t>
            </w:r>
            <w:r w:rsidR="00C7487D" w:rsidRPr="00FA3D81">
              <w:rPr>
                <w:rFonts w:asciiTheme="minorHAnsi" w:eastAsiaTheme="minorEastAsia" w:hAnsiTheme="minorHAnsi" w:cstheme="minorBidi"/>
                <w:noProof/>
                <w:sz w:val="12"/>
                <w:szCs w:val="12"/>
                <w:lang w:val="mn-MN"/>
              </w:rPr>
              <w:tab/>
            </w:r>
            <w:r w:rsidR="00C7487D" w:rsidRPr="00FA3D81">
              <w:rPr>
                <w:rStyle w:val="Hyperlink"/>
                <w:rFonts w:ascii="Times New Roman" w:hAnsi="Times New Roman"/>
                <w:noProof/>
                <w:sz w:val="12"/>
                <w:szCs w:val="12"/>
                <w:lang w:val="mn-MN"/>
              </w:rPr>
              <w:t>Дэлхийн эдийн засгийн нөхцөл байдал</w:t>
            </w:r>
            <w:r w:rsidR="00C7487D" w:rsidRPr="00FA3D81">
              <w:rPr>
                <w:noProof/>
                <w:webHidden/>
                <w:sz w:val="12"/>
                <w:szCs w:val="12"/>
                <w:lang w:val="mn-MN"/>
              </w:rPr>
              <w:tab/>
            </w:r>
            <w:r w:rsidR="00C7487D" w:rsidRPr="00FA3D81">
              <w:rPr>
                <w:noProof/>
                <w:webHidden/>
                <w:sz w:val="12"/>
                <w:szCs w:val="12"/>
                <w:lang w:val="mn-MN"/>
              </w:rPr>
              <w:fldChar w:fldCharType="begin"/>
            </w:r>
            <w:r w:rsidR="00C7487D" w:rsidRPr="00FA3D81">
              <w:rPr>
                <w:noProof/>
                <w:webHidden/>
                <w:sz w:val="12"/>
                <w:szCs w:val="12"/>
                <w:lang w:val="mn-MN"/>
              </w:rPr>
              <w:instrText xml:space="preserve"> PAGEREF _Toc137020001 \h </w:instrText>
            </w:r>
            <w:r w:rsidR="00C7487D" w:rsidRPr="00FA3D81">
              <w:rPr>
                <w:noProof/>
                <w:webHidden/>
                <w:sz w:val="12"/>
                <w:szCs w:val="12"/>
                <w:lang w:val="mn-MN"/>
              </w:rPr>
            </w:r>
            <w:r w:rsidR="00C7487D" w:rsidRPr="00FA3D81">
              <w:rPr>
                <w:noProof/>
                <w:webHidden/>
                <w:sz w:val="12"/>
                <w:szCs w:val="12"/>
                <w:lang w:val="mn-MN"/>
              </w:rPr>
              <w:fldChar w:fldCharType="separate"/>
            </w:r>
            <w:r w:rsidR="00F94E81">
              <w:rPr>
                <w:noProof/>
                <w:webHidden/>
                <w:sz w:val="12"/>
                <w:szCs w:val="12"/>
                <w:lang w:val="mn-MN"/>
              </w:rPr>
              <w:t>13</w:t>
            </w:r>
            <w:r w:rsidR="00C7487D" w:rsidRPr="00FA3D81">
              <w:rPr>
                <w:noProof/>
                <w:webHidden/>
                <w:sz w:val="12"/>
                <w:szCs w:val="12"/>
                <w:lang w:val="mn-MN"/>
              </w:rPr>
              <w:fldChar w:fldCharType="end"/>
            </w:r>
          </w:hyperlink>
        </w:p>
        <w:p w14:paraId="42F9C8CC" w14:textId="3FC8741F" w:rsidR="00C7487D" w:rsidRPr="00FA3D81" w:rsidRDefault="00EB4DBE">
          <w:pPr>
            <w:pStyle w:val="TOC3"/>
            <w:tabs>
              <w:tab w:val="left" w:pos="1320"/>
              <w:tab w:val="right" w:leader="dot" w:pos="9350"/>
            </w:tabs>
            <w:rPr>
              <w:rFonts w:asciiTheme="minorHAnsi" w:eastAsiaTheme="minorEastAsia" w:hAnsiTheme="minorHAnsi" w:cstheme="minorBidi"/>
              <w:noProof/>
              <w:sz w:val="12"/>
              <w:szCs w:val="12"/>
              <w:lang w:val="mn-MN"/>
            </w:rPr>
          </w:pPr>
          <w:hyperlink w:anchor="_Toc137020002" w:history="1">
            <w:r w:rsidR="00C7487D" w:rsidRPr="00FA3D81">
              <w:rPr>
                <w:rStyle w:val="Hyperlink"/>
                <w:rFonts w:ascii="Times New Roman" w:hAnsi="Times New Roman"/>
                <w:noProof/>
                <w:sz w:val="12"/>
                <w:szCs w:val="12"/>
                <w:lang w:val="mn-MN"/>
              </w:rPr>
              <w:t>3.3.2.</w:t>
            </w:r>
            <w:r w:rsidR="00C7487D" w:rsidRPr="00FA3D81">
              <w:rPr>
                <w:rFonts w:asciiTheme="minorHAnsi" w:eastAsiaTheme="minorEastAsia" w:hAnsiTheme="minorHAnsi" w:cstheme="minorBidi"/>
                <w:noProof/>
                <w:sz w:val="12"/>
                <w:szCs w:val="12"/>
                <w:lang w:val="mn-MN"/>
              </w:rPr>
              <w:tab/>
            </w:r>
            <w:r w:rsidR="00C7487D" w:rsidRPr="00FA3D81">
              <w:rPr>
                <w:rStyle w:val="Hyperlink"/>
                <w:rFonts w:ascii="Times New Roman" w:hAnsi="Times New Roman"/>
                <w:noProof/>
                <w:sz w:val="12"/>
                <w:szCs w:val="12"/>
                <w:lang w:val="mn-MN"/>
              </w:rPr>
              <w:t>Түүхий эдийн зах зээлийн хандлага</w:t>
            </w:r>
            <w:r w:rsidR="00C7487D" w:rsidRPr="00FA3D81">
              <w:rPr>
                <w:noProof/>
                <w:webHidden/>
                <w:sz w:val="12"/>
                <w:szCs w:val="12"/>
                <w:lang w:val="mn-MN"/>
              </w:rPr>
              <w:tab/>
            </w:r>
            <w:r w:rsidR="00C7487D" w:rsidRPr="00FA3D81">
              <w:rPr>
                <w:noProof/>
                <w:webHidden/>
                <w:sz w:val="12"/>
                <w:szCs w:val="12"/>
                <w:lang w:val="mn-MN"/>
              </w:rPr>
              <w:fldChar w:fldCharType="begin"/>
            </w:r>
            <w:r w:rsidR="00C7487D" w:rsidRPr="00FA3D81">
              <w:rPr>
                <w:noProof/>
                <w:webHidden/>
                <w:sz w:val="12"/>
                <w:szCs w:val="12"/>
                <w:lang w:val="mn-MN"/>
              </w:rPr>
              <w:instrText xml:space="preserve"> PAGEREF _Toc137020002 \h </w:instrText>
            </w:r>
            <w:r w:rsidR="00C7487D" w:rsidRPr="00FA3D81">
              <w:rPr>
                <w:noProof/>
                <w:webHidden/>
                <w:sz w:val="12"/>
                <w:szCs w:val="12"/>
                <w:lang w:val="mn-MN"/>
              </w:rPr>
            </w:r>
            <w:r w:rsidR="00C7487D" w:rsidRPr="00FA3D81">
              <w:rPr>
                <w:noProof/>
                <w:webHidden/>
                <w:sz w:val="12"/>
                <w:szCs w:val="12"/>
                <w:lang w:val="mn-MN"/>
              </w:rPr>
              <w:fldChar w:fldCharType="separate"/>
            </w:r>
            <w:r w:rsidR="00F94E81">
              <w:rPr>
                <w:noProof/>
                <w:webHidden/>
                <w:sz w:val="12"/>
                <w:szCs w:val="12"/>
                <w:lang w:val="mn-MN"/>
              </w:rPr>
              <w:t>15</w:t>
            </w:r>
            <w:r w:rsidR="00C7487D" w:rsidRPr="00FA3D81">
              <w:rPr>
                <w:noProof/>
                <w:webHidden/>
                <w:sz w:val="12"/>
                <w:szCs w:val="12"/>
                <w:lang w:val="mn-MN"/>
              </w:rPr>
              <w:fldChar w:fldCharType="end"/>
            </w:r>
          </w:hyperlink>
        </w:p>
        <w:p w14:paraId="03990245" w14:textId="276C8CB2" w:rsidR="00C7487D" w:rsidRPr="00FA3D81" w:rsidRDefault="00EB4DBE">
          <w:pPr>
            <w:pStyle w:val="TOC1"/>
            <w:tabs>
              <w:tab w:val="right" w:leader="dot" w:pos="9350"/>
            </w:tabs>
            <w:rPr>
              <w:rFonts w:asciiTheme="minorHAnsi" w:eastAsiaTheme="minorEastAsia" w:hAnsiTheme="minorHAnsi" w:cstheme="minorBidi"/>
              <w:noProof/>
              <w:sz w:val="12"/>
              <w:szCs w:val="12"/>
              <w:lang w:val="mn-MN"/>
            </w:rPr>
          </w:pPr>
          <w:hyperlink w:anchor="_Toc137020003" w:history="1">
            <w:r w:rsidR="00C7487D" w:rsidRPr="00FA3D81">
              <w:rPr>
                <w:rStyle w:val="Hyperlink"/>
                <w:rFonts w:ascii="Times New Roman" w:hAnsi="Times New Roman"/>
                <w:noProof/>
                <w:sz w:val="12"/>
                <w:szCs w:val="12"/>
                <w:lang w:val="mn-MN"/>
              </w:rPr>
              <w:t>НЭГДСЭН ТӨСВИЙН ОРЛОГО</w:t>
            </w:r>
            <w:r w:rsidR="00C7487D" w:rsidRPr="00FA3D81">
              <w:rPr>
                <w:noProof/>
                <w:webHidden/>
                <w:sz w:val="12"/>
                <w:szCs w:val="12"/>
                <w:lang w:val="mn-MN"/>
              </w:rPr>
              <w:tab/>
            </w:r>
            <w:r w:rsidR="00C7487D" w:rsidRPr="00FA3D81">
              <w:rPr>
                <w:noProof/>
                <w:webHidden/>
                <w:sz w:val="12"/>
                <w:szCs w:val="12"/>
                <w:lang w:val="mn-MN"/>
              </w:rPr>
              <w:fldChar w:fldCharType="begin"/>
            </w:r>
            <w:r w:rsidR="00C7487D" w:rsidRPr="00FA3D81">
              <w:rPr>
                <w:noProof/>
                <w:webHidden/>
                <w:sz w:val="12"/>
                <w:szCs w:val="12"/>
                <w:lang w:val="mn-MN"/>
              </w:rPr>
              <w:instrText xml:space="preserve"> PAGEREF _Toc137020003 \h </w:instrText>
            </w:r>
            <w:r w:rsidR="00C7487D" w:rsidRPr="00FA3D81">
              <w:rPr>
                <w:noProof/>
                <w:webHidden/>
                <w:sz w:val="12"/>
                <w:szCs w:val="12"/>
                <w:lang w:val="mn-MN"/>
              </w:rPr>
            </w:r>
            <w:r w:rsidR="00C7487D" w:rsidRPr="00FA3D81">
              <w:rPr>
                <w:noProof/>
                <w:webHidden/>
                <w:sz w:val="12"/>
                <w:szCs w:val="12"/>
                <w:lang w:val="mn-MN"/>
              </w:rPr>
              <w:fldChar w:fldCharType="separate"/>
            </w:r>
            <w:r w:rsidR="00F94E81">
              <w:rPr>
                <w:noProof/>
                <w:webHidden/>
                <w:sz w:val="12"/>
                <w:szCs w:val="12"/>
                <w:lang w:val="mn-MN"/>
              </w:rPr>
              <w:t>18</w:t>
            </w:r>
            <w:r w:rsidR="00C7487D" w:rsidRPr="00FA3D81">
              <w:rPr>
                <w:noProof/>
                <w:webHidden/>
                <w:sz w:val="12"/>
                <w:szCs w:val="12"/>
                <w:lang w:val="mn-MN"/>
              </w:rPr>
              <w:fldChar w:fldCharType="end"/>
            </w:r>
          </w:hyperlink>
        </w:p>
        <w:p w14:paraId="1FF8C179" w14:textId="60D92D56" w:rsidR="00C7487D" w:rsidRPr="00FA3D81" w:rsidRDefault="00EB4DBE">
          <w:pPr>
            <w:pStyle w:val="TOC2"/>
            <w:tabs>
              <w:tab w:val="left" w:pos="880"/>
              <w:tab w:val="right" w:leader="dot" w:pos="9350"/>
            </w:tabs>
            <w:rPr>
              <w:rFonts w:asciiTheme="minorHAnsi" w:eastAsiaTheme="minorEastAsia" w:hAnsiTheme="minorHAnsi" w:cstheme="minorBidi"/>
              <w:noProof/>
              <w:sz w:val="12"/>
              <w:szCs w:val="12"/>
              <w:lang w:val="mn-MN"/>
            </w:rPr>
          </w:pPr>
          <w:hyperlink w:anchor="_Toc137020007" w:history="1">
            <w:r w:rsidR="00C7487D" w:rsidRPr="00FA3D81">
              <w:rPr>
                <w:rStyle w:val="Hyperlink"/>
                <w:rFonts w:ascii="Times New Roman" w:hAnsi="Times New Roman"/>
                <w:bCs/>
                <w:noProof/>
                <w:sz w:val="12"/>
                <w:szCs w:val="12"/>
                <w:lang w:val="mn-MN" w:eastAsia="ja-JP"/>
              </w:rPr>
              <w:t>4.1.</w:t>
            </w:r>
            <w:r w:rsidR="00C7487D" w:rsidRPr="00FA3D81">
              <w:rPr>
                <w:rFonts w:asciiTheme="minorHAnsi" w:eastAsiaTheme="minorEastAsia" w:hAnsiTheme="minorHAnsi" w:cstheme="minorBidi"/>
                <w:noProof/>
                <w:sz w:val="12"/>
                <w:szCs w:val="12"/>
                <w:lang w:val="mn-MN"/>
              </w:rPr>
              <w:tab/>
            </w:r>
            <w:r w:rsidR="00C7487D" w:rsidRPr="00FA3D81">
              <w:rPr>
                <w:rStyle w:val="Hyperlink"/>
                <w:rFonts w:ascii="Times New Roman" w:hAnsi="Times New Roman"/>
                <w:noProof/>
                <w:sz w:val="12"/>
                <w:szCs w:val="12"/>
                <w:lang w:val="mn-MN" w:eastAsia="ja-JP"/>
              </w:rPr>
              <w:t>Монгол Улсын 2023 оны эхний 4 сарын нэгдсэн төсвийн орлогын гүйцэтгэл</w:t>
            </w:r>
            <w:r w:rsidR="00C7487D" w:rsidRPr="00FA3D81">
              <w:rPr>
                <w:noProof/>
                <w:webHidden/>
                <w:sz w:val="12"/>
                <w:szCs w:val="12"/>
                <w:lang w:val="mn-MN"/>
              </w:rPr>
              <w:tab/>
            </w:r>
            <w:r w:rsidR="00C7487D" w:rsidRPr="00FA3D81">
              <w:rPr>
                <w:noProof/>
                <w:webHidden/>
                <w:sz w:val="12"/>
                <w:szCs w:val="12"/>
                <w:lang w:val="mn-MN"/>
              </w:rPr>
              <w:fldChar w:fldCharType="begin"/>
            </w:r>
            <w:r w:rsidR="00C7487D" w:rsidRPr="00FA3D81">
              <w:rPr>
                <w:noProof/>
                <w:webHidden/>
                <w:sz w:val="12"/>
                <w:szCs w:val="12"/>
                <w:lang w:val="mn-MN"/>
              </w:rPr>
              <w:instrText xml:space="preserve"> PAGEREF _Toc137020007 \h </w:instrText>
            </w:r>
            <w:r w:rsidR="00C7487D" w:rsidRPr="00FA3D81">
              <w:rPr>
                <w:noProof/>
                <w:webHidden/>
                <w:sz w:val="12"/>
                <w:szCs w:val="12"/>
                <w:lang w:val="mn-MN"/>
              </w:rPr>
            </w:r>
            <w:r w:rsidR="00C7487D" w:rsidRPr="00FA3D81">
              <w:rPr>
                <w:noProof/>
                <w:webHidden/>
                <w:sz w:val="12"/>
                <w:szCs w:val="12"/>
                <w:lang w:val="mn-MN"/>
              </w:rPr>
              <w:fldChar w:fldCharType="separate"/>
            </w:r>
            <w:r w:rsidR="00F94E81">
              <w:rPr>
                <w:noProof/>
                <w:webHidden/>
                <w:sz w:val="12"/>
                <w:szCs w:val="12"/>
                <w:lang w:val="mn-MN"/>
              </w:rPr>
              <w:t>18</w:t>
            </w:r>
            <w:r w:rsidR="00C7487D" w:rsidRPr="00FA3D81">
              <w:rPr>
                <w:noProof/>
                <w:webHidden/>
                <w:sz w:val="12"/>
                <w:szCs w:val="12"/>
                <w:lang w:val="mn-MN"/>
              </w:rPr>
              <w:fldChar w:fldCharType="end"/>
            </w:r>
          </w:hyperlink>
        </w:p>
        <w:p w14:paraId="2522FF79" w14:textId="3CC9EC0C" w:rsidR="00C7487D" w:rsidRPr="00FA3D81" w:rsidRDefault="00EB4DBE">
          <w:pPr>
            <w:pStyle w:val="TOC2"/>
            <w:tabs>
              <w:tab w:val="left" w:pos="880"/>
              <w:tab w:val="right" w:leader="dot" w:pos="9350"/>
            </w:tabs>
            <w:rPr>
              <w:rFonts w:asciiTheme="minorHAnsi" w:eastAsiaTheme="minorEastAsia" w:hAnsiTheme="minorHAnsi" w:cstheme="minorBidi"/>
              <w:noProof/>
              <w:sz w:val="12"/>
              <w:szCs w:val="12"/>
              <w:lang w:val="mn-MN"/>
            </w:rPr>
          </w:pPr>
          <w:hyperlink w:anchor="_Toc137020008" w:history="1">
            <w:r w:rsidR="00C7487D" w:rsidRPr="00FA3D81">
              <w:rPr>
                <w:rStyle w:val="Hyperlink"/>
                <w:rFonts w:ascii="Times New Roman" w:hAnsi="Times New Roman"/>
                <w:bCs/>
                <w:noProof/>
                <w:sz w:val="12"/>
                <w:szCs w:val="12"/>
                <w:lang w:val="mn-MN" w:eastAsia="ja-JP"/>
              </w:rPr>
              <w:t>4.2.</w:t>
            </w:r>
            <w:r w:rsidR="00C7487D" w:rsidRPr="00FA3D81">
              <w:rPr>
                <w:rFonts w:asciiTheme="minorHAnsi" w:eastAsiaTheme="minorEastAsia" w:hAnsiTheme="minorHAnsi" w:cstheme="minorBidi"/>
                <w:noProof/>
                <w:sz w:val="12"/>
                <w:szCs w:val="12"/>
                <w:lang w:val="mn-MN"/>
              </w:rPr>
              <w:tab/>
            </w:r>
            <w:r w:rsidR="00C7487D" w:rsidRPr="00FA3D81">
              <w:rPr>
                <w:rStyle w:val="Hyperlink"/>
                <w:rFonts w:ascii="Times New Roman" w:hAnsi="Times New Roman"/>
                <w:noProof/>
                <w:sz w:val="12"/>
                <w:szCs w:val="12"/>
                <w:lang w:val="mn-MN" w:eastAsia="ja-JP"/>
              </w:rPr>
              <w:t>Төсвийн орлогод учирч болзошгүй эрсдэл</w:t>
            </w:r>
            <w:r w:rsidR="00C7487D" w:rsidRPr="00FA3D81">
              <w:rPr>
                <w:noProof/>
                <w:webHidden/>
                <w:sz w:val="12"/>
                <w:szCs w:val="12"/>
                <w:lang w:val="mn-MN"/>
              </w:rPr>
              <w:tab/>
            </w:r>
            <w:r w:rsidR="00C7487D" w:rsidRPr="00FA3D81">
              <w:rPr>
                <w:noProof/>
                <w:webHidden/>
                <w:sz w:val="12"/>
                <w:szCs w:val="12"/>
                <w:lang w:val="mn-MN"/>
              </w:rPr>
              <w:fldChar w:fldCharType="begin"/>
            </w:r>
            <w:r w:rsidR="00C7487D" w:rsidRPr="00FA3D81">
              <w:rPr>
                <w:noProof/>
                <w:webHidden/>
                <w:sz w:val="12"/>
                <w:szCs w:val="12"/>
                <w:lang w:val="mn-MN"/>
              </w:rPr>
              <w:instrText xml:space="preserve"> PAGEREF _Toc137020008 \h </w:instrText>
            </w:r>
            <w:r w:rsidR="00C7487D" w:rsidRPr="00FA3D81">
              <w:rPr>
                <w:noProof/>
                <w:webHidden/>
                <w:sz w:val="12"/>
                <w:szCs w:val="12"/>
                <w:lang w:val="mn-MN"/>
              </w:rPr>
            </w:r>
            <w:r w:rsidR="00C7487D" w:rsidRPr="00FA3D81">
              <w:rPr>
                <w:noProof/>
                <w:webHidden/>
                <w:sz w:val="12"/>
                <w:szCs w:val="12"/>
                <w:lang w:val="mn-MN"/>
              </w:rPr>
              <w:fldChar w:fldCharType="separate"/>
            </w:r>
            <w:r w:rsidR="00F94E81">
              <w:rPr>
                <w:noProof/>
                <w:webHidden/>
                <w:sz w:val="12"/>
                <w:szCs w:val="12"/>
                <w:lang w:val="mn-MN"/>
              </w:rPr>
              <w:t>18</w:t>
            </w:r>
            <w:r w:rsidR="00C7487D" w:rsidRPr="00FA3D81">
              <w:rPr>
                <w:noProof/>
                <w:webHidden/>
                <w:sz w:val="12"/>
                <w:szCs w:val="12"/>
                <w:lang w:val="mn-MN"/>
              </w:rPr>
              <w:fldChar w:fldCharType="end"/>
            </w:r>
          </w:hyperlink>
        </w:p>
        <w:p w14:paraId="4AAF877E" w14:textId="7C3602B0" w:rsidR="00C7487D" w:rsidRPr="00FA3D81" w:rsidRDefault="00EB4DBE">
          <w:pPr>
            <w:pStyle w:val="TOC2"/>
            <w:tabs>
              <w:tab w:val="left" w:pos="880"/>
              <w:tab w:val="right" w:leader="dot" w:pos="9350"/>
            </w:tabs>
            <w:rPr>
              <w:rFonts w:asciiTheme="minorHAnsi" w:eastAsiaTheme="minorEastAsia" w:hAnsiTheme="minorHAnsi" w:cstheme="minorBidi"/>
              <w:noProof/>
              <w:sz w:val="12"/>
              <w:szCs w:val="12"/>
              <w:lang w:val="mn-MN"/>
            </w:rPr>
          </w:pPr>
          <w:hyperlink w:anchor="_Toc137020009" w:history="1">
            <w:r w:rsidR="00C7487D" w:rsidRPr="00FA3D81">
              <w:rPr>
                <w:rStyle w:val="Hyperlink"/>
                <w:rFonts w:ascii="Times New Roman" w:hAnsi="Times New Roman"/>
                <w:bCs/>
                <w:noProof/>
                <w:sz w:val="12"/>
                <w:szCs w:val="12"/>
                <w:lang w:val="mn-MN" w:eastAsia="ja-JP"/>
              </w:rPr>
              <w:t>4.3.</w:t>
            </w:r>
            <w:r w:rsidR="00C7487D" w:rsidRPr="00FA3D81">
              <w:rPr>
                <w:rFonts w:asciiTheme="minorHAnsi" w:eastAsiaTheme="minorEastAsia" w:hAnsiTheme="minorHAnsi" w:cstheme="minorBidi"/>
                <w:noProof/>
                <w:sz w:val="12"/>
                <w:szCs w:val="12"/>
                <w:lang w:val="mn-MN"/>
              </w:rPr>
              <w:tab/>
            </w:r>
            <w:r w:rsidR="00C7487D" w:rsidRPr="00FA3D81">
              <w:rPr>
                <w:rStyle w:val="Hyperlink"/>
                <w:rFonts w:ascii="Times New Roman" w:hAnsi="Times New Roman"/>
                <w:noProof/>
                <w:sz w:val="12"/>
                <w:szCs w:val="12"/>
                <w:lang w:val="mn-MN" w:eastAsia="ja-JP"/>
              </w:rPr>
              <w:t>Төсвийн орлого бүрдүүлэх чиглэлээр авч хэрэгжүүлэх бодлогын арга хэмжээ</w:t>
            </w:r>
            <w:r w:rsidR="00C7487D" w:rsidRPr="00FA3D81">
              <w:rPr>
                <w:noProof/>
                <w:webHidden/>
                <w:sz w:val="12"/>
                <w:szCs w:val="12"/>
                <w:lang w:val="mn-MN"/>
              </w:rPr>
              <w:tab/>
            </w:r>
            <w:r w:rsidR="00C7487D" w:rsidRPr="00FA3D81">
              <w:rPr>
                <w:noProof/>
                <w:webHidden/>
                <w:sz w:val="12"/>
                <w:szCs w:val="12"/>
                <w:lang w:val="mn-MN"/>
              </w:rPr>
              <w:fldChar w:fldCharType="begin"/>
            </w:r>
            <w:r w:rsidR="00C7487D" w:rsidRPr="00FA3D81">
              <w:rPr>
                <w:noProof/>
                <w:webHidden/>
                <w:sz w:val="12"/>
                <w:szCs w:val="12"/>
                <w:lang w:val="mn-MN"/>
              </w:rPr>
              <w:instrText xml:space="preserve"> PAGEREF _Toc137020009 \h </w:instrText>
            </w:r>
            <w:r w:rsidR="00C7487D" w:rsidRPr="00FA3D81">
              <w:rPr>
                <w:noProof/>
                <w:webHidden/>
                <w:sz w:val="12"/>
                <w:szCs w:val="12"/>
                <w:lang w:val="mn-MN"/>
              </w:rPr>
            </w:r>
            <w:r w:rsidR="00C7487D" w:rsidRPr="00FA3D81">
              <w:rPr>
                <w:noProof/>
                <w:webHidden/>
                <w:sz w:val="12"/>
                <w:szCs w:val="12"/>
                <w:lang w:val="mn-MN"/>
              </w:rPr>
              <w:fldChar w:fldCharType="separate"/>
            </w:r>
            <w:r w:rsidR="00F94E81">
              <w:rPr>
                <w:noProof/>
                <w:webHidden/>
                <w:sz w:val="12"/>
                <w:szCs w:val="12"/>
                <w:lang w:val="mn-MN"/>
              </w:rPr>
              <w:t>18</w:t>
            </w:r>
            <w:r w:rsidR="00C7487D" w:rsidRPr="00FA3D81">
              <w:rPr>
                <w:noProof/>
                <w:webHidden/>
                <w:sz w:val="12"/>
                <w:szCs w:val="12"/>
                <w:lang w:val="mn-MN"/>
              </w:rPr>
              <w:fldChar w:fldCharType="end"/>
            </w:r>
          </w:hyperlink>
        </w:p>
        <w:p w14:paraId="4AEDD200" w14:textId="368431C0" w:rsidR="00C7487D" w:rsidRPr="00FA3D81" w:rsidRDefault="00EB4DBE">
          <w:pPr>
            <w:pStyle w:val="TOC2"/>
            <w:tabs>
              <w:tab w:val="left" w:pos="880"/>
              <w:tab w:val="right" w:leader="dot" w:pos="9350"/>
            </w:tabs>
            <w:rPr>
              <w:rFonts w:asciiTheme="minorHAnsi" w:eastAsiaTheme="minorEastAsia" w:hAnsiTheme="minorHAnsi" w:cstheme="minorBidi"/>
              <w:noProof/>
              <w:sz w:val="12"/>
              <w:szCs w:val="12"/>
              <w:lang w:val="mn-MN"/>
            </w:rPr>
          </w:pPr>
          <w:hyperlink w:anchor="_Toc137020010" w:history="1">
            <w:r w:rsidR="00C7487D" w:rsidRPr="00FA3D81">
              <w:rPr>
                <w:rStyle w:val="Hyperlink"/>
                <w:rFonts w:ascii="Times New Roman" w:hAnsi="Times New Roman"/>
                <w:bCs/>
                <w:noProof/>
                <w:sz w:val="12"/>
                <w:szCs w:val="12"/>
                <w:lang w:val="mn-MN" w:eastAsia="ja-JP"/>
              </w:rPr>
              <w:t>4.4.</w:t>
            </w:r>
            <w:r w:rsidR="00C7487D" w:rsidRPr="00FA3D81">
              <w:rPr>
                <w:rFonts w:asciiTheme="minorHAnsi" w:eastAsiaTheme="minorEastAsia" w:hAnsiTheme="minorHAnsi" w:cstheme="minorBidi"/>
                <w:noProof/>
                <w:sz w:val="12"/>
                <w:szCs w:val="12"/>
                <w:lang w:val="mn-MN"/>
              </w:rPr>
              <w:tab/>
            </w:r>
            <w:r w:rsidR="00C7487D" w:rsidRPr="00FA3D81">
              <w:rPr>
                <w:rStyle w:val="Hyperlink"/>
                <w:rFonts w:ascii="Times New Roman" w:hAnsi="Times New Roman"/>
                <w:noProof/>
                <w:sz w:val="12"/>
                <w:szCs w:val="12"/>
                <w:lang w:val="mn-MN" w:eastAsia="ja-JP"/>
              </w:rPr>
              <w:t>Монгол Улсын 2023 оны нэгдсэн төсвийн орлогын хүлээгдэж байгаа гүйцэтгэл</w:t>
            </w:r>
            <w:r w:rsidR="00C7487D" w:rsidRPr="00FA3D81">
              <w:rPr>
                <w:noProof/>
                <w:webHidden/>
                <w:sz w:val="12"/>
                <w:szCs w:val="12"/>
                <w:lang w:val="mn-MN"/>
              </w:rPr>
              <w:tab/>
            </w:r>
            <w:r w:rsidR="00C7487D" w:rsidRPr="00FA3D81">
              <w:rPr>
                <w:noProof/>
                <w:webHidden/>
                <w:sz w:val="12"/>
                <w:szCs w:val="12"/>
                <w:lang w:val="mn-MN"/>
              </w:rPr>
              <w:fldChar w:fldCharType="begin"/>
            </w:r>
            <w:r w:rsidR="00C7487D" w:rsidRPr="00FA3D81">
              <w:rPr>
                <w:noProof/>
                <w:webHidden/>
                <w:sz w:val="12"/>
                <w:szCs w:val="12"/>
                <w:lang w:val="mn-MN"/>
              </w:rPr>
              <w:instrText xml:space="preserve"> PAGEREF _Toc137020010 \h </w:instrText>
            </w:r>
            <w:r w:rsidR="00C7487D" w:rsidRPr="00FA3D81">
              <w:rPr>
                <w:noProof/>
                <w:webHidden/>
                <w:sz w:val="12"/>
                <w:szCs w:val="12"/>
                <w:lang w:val="mn-MN"/>
              </w:rPr>
            </w:r>
            <w:r w:rsidR="00C7487D" w:rsidRPr="00FA3D81">
              <w:rPr>
                <w:noProof/>
                <w:webHidden/>
                <w:sz w:val="12"/>
                <w:szCs w:val="12"/>
                <w:lang w:val="mn-MN"/>
              </w:rPr>
              <w:fldChar w:fldCharType="separate"/>
            </w:r>
            <w:r w:rsidR="00F94E81">
              <w:rPr>
                <w:noProof/>
                <w:webHidden/>
                <w:sz w:val="12"/>
                <w:szCs w:val="12"/>
                <w:lang w:val="mn-MN"/>
              </w:rPr>
              <w:t>19</w:t>
            </w:r>
            <w:r w:rsidR="00C7487D" w:rsidRPr="00FA3D81">
              <w:rPr>
                <w:noProof/>
                <w:webHidden/>
                <w:sz w:val="12"/>
                <w:szCs w:val="12"/>
                <w:lang w:val="mn-MN"/>
              </w:rPr>
              <w:fldChar w:fldCharType="end"/>
            </w:r>
          </w:hyperlink>
        </w:p>
        <w:p w14:paraId="209E330D" w14:textId="1C88C662" w:rsidR="00C7487D" w:rsidRPr="00FA3D81" w:rsidRDefault="00EB4DBE">
          <w:pPr>
            <w:pStyle w:val="TOC1"/>
            <w:tabs>
              <w:tab w:val="right" w:leader="dot" w:pos="9350"/>
            </w:tabs>
            <w:rPr>
              <w:rFonts w:asciiTheme="minorHAnsi" w:eastAsiaTheme="minorEastAsia" w:hAnsiTheme="minorHAnsi" w:cstheme="minorBidi"/>
              <w:noProof/>
              <w:sz w:val="12"/>
              <w:szCs w:val="12"/>
              <w:lang w:val="mn-MN"/>
            </w:rPr>
          </w:pPr>
          <w:hyperlink w:anchor="_Toc137020011" w:history="1">
            <w:r w:rsidR="00C7487D" w:rsidRPr="00FA3D81">
              <w:rPr>
                <w:rStyle w:val="Hyperlink"/>
                <w:rFonts w:ascii="Times New Roman" w:hAnsi="Times New Roman"/>
                <w:noProof/>
                <w:sz w:val="12"/>
                <w:szCs w:val="12"/>
                <w:lang w:val="mn-MN"/>
              </w:rPr>
              <w:t>НЭГДСЭН ТӨСВИЙН ЗАРЛАГА</w:t>
            </w:r>
            <w:r w:rsidR="00C7487D" w:rsidRPr="00FA3D81">
              <w:rPr>
                <w:noProof/>
                <w:webHidden/>
                <w:sz w:val="12"/>
                <w:szCs w:val="12"/>
                <w:lang w:val="mn-MN"/>
              </w:rPr>
              <w:tab/>
            </w:r>
            <w:r w:rsidR="00C7487D" w:rsidRPr="00FA3D81">
              <w:rPr>
                <w:noProof/>
                <w:webHidden/>
                <w:sz w:val="12"/>
                <w:szCs w:val="12"/>
                <w:lang w:val="mn-MN"/>
              </w:rPr>
              <w:fldChar w:fldCharType="begin"/>
            </w:r>
            <w:r w:rsidR="00C7487D" w:rsidRPr="00FA3D81">
              <w:rPr>
                <w:noProof/>
                <w:webHidden/>
                <w:sz w:val="12"/>
                <w:szCs w:val="12"/>
                <w:lang w:val="mn-MN"/>
              </w:rPr>
              <w:instrText xml:space="preserve"> PAGEREF _Toc137020011 \h </w:instrText>
            </w:r>
            <w:r w:rsidR="00C7487D" w:rsidRPr="00FA3D81">
              <w:rPr>
                <w:noProof/>
                <w:webHidden/>
                <w:sz w:val="12"/>
                <w:szCs w:val="12"/>
                <w:lang w:val="mn-MN"/>
              </w:rPr>
            </w:r>
            <w:r w:rsidR="00C7487D" w:rsidRPr="00FA3D81">
              <w:rPr>
                <w:noProof/>
                <w:webHidden/>
                <w:sz w:val="12"/>
                <w:szCs w:val="12"/>
                <w:lang w:val="mn-MN"/>
              </w:rPr>
              <w:fldChar w:fldCharType="separate"/>
            </w:r>
            <w:r w:rsidR="00F94E81">
              <w:rPr>
                <w:noProof/>
                <w:webHidden/>
                <w:sz w:val="12"/>
                <w:szCs w:val="12"/>
                <w:lang w:val="mn-MN"/>
              </w:rPr>
              <w:t>20</w:t>
            </w:r>
            <w:r w:rsidR="00C7487D" w:rsidRPr="00FA3D81">
              <w:rPr>
                <w:noProof/>
                <w:webHidden/>
                <w:sz w:val="12"/>
                <w:szCs w:val="12"/>
                <w:lang w:val="mn-MN"/>
              </w:rPr>
              <w:fldChar w:fldCharType="end"/>
            </w:r>
          </w:hyperlink>
        </w:p>
        <w:p w14:paraId="70194686" w14:textId="218B0F53" w:rsidR="00C7487D" w:rsidRPr="00FA3D81" w:rsidRDefault="00EB4DBE">
          <w:pPr>
            <w:pStyle w:val="TOC2"/>
            <w:tabs>
              <w:tab w:val="left" w:pos="880"/>
              <w:tab w:val="right" w:leader="dot" w:pos="9350"/>
            </w:tabs>
            <w:rPr>
              <w:rFonts w:asciiTheme="minorHAnsi" w:eastAsiaTheme="minorEastAsia" w:hAnsiTheme="minorHAnsi" w:cstheme="minorBidi"/>
              <w:noProof/>
              <w:sz w:val="12"/>
              <w:szCs w:val="12"/>
              <w:lang w:val="mn-MN"/>
            </w:rPr>
          </w:pPr>
          <w:hyperlink w:anchor="_Toc137020013" w:history="1">
            <w:r w:rsidR="00C7487D" w:rsidRPr="00FA3D81">
              <w:rPr>
                <w:rStyle w:val="Hyperlink"/>
                <w:rFonts w:ascii="Times New Roman" w:hAnsi="Times New Roman"/>
                <w:bCs/>
                <w:noProof/>
                <w:sz w:val="12"/>
                <w:szCs w:val="12"/>
                <w:lang w:val="mn-MN"/>
              </w:rPr>
              <w:t>5.1.</w:t>
            </w:r>
            <w:r w:rsidR="00C7487D" w:rsidRPr="00FA3D81">
              <w:rPr>
                <w:rFonts w:asciiTheme="minorHAnsi" w:eastAsiaTheme="minorEastAsia" w:hAnsiTheme="minorHAnsi" w:cstheme="minorBidi"/>
                <w:noProof/>
                <w:sz w:val="12"/>
                <w:szCs w:val="12"/>
                <w:lang w:val="mn-MN"/>
              </w:rPr>
              <w:tab/>
            </w:r>
            <w:r w:rsidR="00C7487D" w:rsidRPr="00FA3D81">
              <w:rPr>
                <w:rStyle w:val="Hyperlink"/>
                <w:rFonts w:ascii="Times New Roman" w:hAnsi="Times New Roman"/>
                <w:noProof/>
                <w:sz w:val="12"/>
                <w:szCs w:val="12"/>
                <w:lang w:val="mn-MN"/>
              </w:rPr>
              <w:t>Төсвийн урсгал зарлага</w:t>
            </w:r>
            <w:r w:rsidR="00C7487D" w:rsidRPr="00FA3D81">
              <w:rPr>
                <w:noProof/>
                <w:webHidden/>
                <w:sz w:val="12"/>
                <w:szCs w:val="12"/>
                <w:lang w:val="mn-MN"/>
              </w:rPr>
              <w:tab/>
            </w:r>
            <w:r w:rsidR="00C7487D" w:rsidRPr="00FA3D81">
              <w:rPr>
                <w:noProof/>
                <w:webHidden/>
                <w:sz w:val="12"/>
                <w:szCs w:val="12"/>
                <w:lang w:val="mn-MN"/>
              </w:rPr>
              <w:fldChar w:fldCharType="begin"/>
            </w:r>
            <w:r w:rsidR="00C7487D" w:rsidRPr="00FA3D81">
              <w:rPr>
                <w:noProof/>
                <w:webHidden/>
                <w:sz w:val="12"/>
                <w:szCs w:val="12"/>
                <w:lang w:val="mn-MN"/>
              </w:rPr>
              <w:instrText xml:space="preserve"> PAGEREF _Toc137020013 \h </w:instrText>
            </w:r>
            <w:r w:rsidR="00C7487D" w:rsidRPr="00FA3D81">
              <w:rPr>
                <w:noProof/>
                <w:webHidden/>
                <w:sz w:val="12"/>
                <w:szCs w:val="12"/>
                <w:lang w:val="mn-MN"/>
              </w:rPr>
            </w:r>
            <w:r w:rsidR="00C7487D" w:rsidRPr="00FA3D81">
              <w:rPr>
                <w:noProof/>
                <w:webHidden/>
                <w:sz w:val="12"/>
                <w:szCs w:val="12"/>
                <w:lang w:val="mn-MN"/>
              </w:rPr>
              <w:fldChar w:fldCharType="separate"/>
            </w:r>
            <w:r w:rsidR="00F94E81">
              <w:rPr>
                <w:noProof/>
                <w:webHidden/>
                <w:sz w:val="12"/>
                <w:szCs w:val="12"/>
                <w:lang w:val="mn-MN"/>
              </w:rPr>
              <w:t>20</w:t>
            </w:r>
            <w:r w:rsidR="00C7487D" w:rsidRPr="00FA3D81">
              <w:rPr>
                <w:noProof/>
                <w:webHidden/>
                <w:sz w:val="12"/>
                <w:szCs w:val="12"/>
                <w:lang w:val="mn-MN"/>
              </w:rPr>
              <w:fldChar w:fldCharType="end"/>
            </w:r>
          </w:hyperlink>
        </w:p>
        <w:p w14:paraId="14B3637D" w14:textId="649CD7E7" w:rsidR="00C7487D" w:rsidRPr="00FA3D81" w:rsidRDefault="00EB4DBE">
          <w:pPr>
            <w:pStyle w:val="TOC3"/>
            <w:tabs>
              <w:tab w:val="left" w:pos="1320"/>
              <w:tab w:val="right" w:leader="dot" w:pos="9350"/>
            </w:tabs>
            <w:rPr>
              <w:rFonts w:asciiTheme="minorHAnsi" w:eastAsiaTheme="minorEastAsia" w:hAnsiTheme="minorHAnsi" w:cstheme="minorBidi"/>
              <w:noProof/>
              <w:sz w:val="12"/>
              <w:szCs w:val="12"/>
              <w:lang w:val="mn-MN"/>
            </w:rPr>
          </w:pPr>
          <w:hyperlink w:anchor="_Toc137020022" w:history="1">
            <w:r w:rsidR="00C7487D" w:rsidRPr="00FA3D81">
              <w:rPr>
                <w:rStyle w:val="Hyperlink"/>
                <w:rFonts w:ascii="Times New Roman" w:hAnsi="Times New Roman"/>
                <w:noProof/>
                <w:sz w:val="12"/>
                <w:szCs w:val="12"/>
                <w:lang w:val="mn-MN"/>
              </w:rPr>
              <w:t>5.1.1.</w:t>
            </w:r>
            <w:r w:rsidR="00C7487D" w:rsidRPr="00FA3D81">
              <w:rPr>
                <w:rFonts w:asciiTheme="minorHAnsi" w:eastAsiaTheme="minorEastAsia" w:hAnsiTheme="minorHAnsi" w:cstheme="minorBidi"/>
                <w:noProof/>
                <w:sz w:val="12"/>
                <w:szCs w:val="12"/>
                <w:lang w:val="mn-MN"/>
              </w:rPr>
              <w:tab/>
            </w:r>
            <w:r w:rsidR="00C7487D" w:rsidRPr="00FA3D81">
              <w:rPr>
                <w:rStyle w:val="Hyperlink"/>
                <w:rFonts w:ascii="Times New Roman" w:hAnsi="Times New Roman"/>
                <w:noProof/>
                <w:sz w:val="12"/>
                <w:szCs w:val="12"/>
                <w:lang w:val="mn-MN"/>
              </w:rPr>
              <w:t>Төрийн албан хаагчийн цалин хөлсний шинэчлэл</w:t>
            </w:r>
            <w:r w:rsidR="00C7487D" w:rsidRPr="00FA3D81">
              <w:rPr>
                <w:noProof/>
                <w:webHidden/>
                <w:sz w:val="12"/>
                <w:szCs w:val="12"/>
                <w:lang w:val="mn-MN"/>
              </w:rPr>
              <w:tab/>
            </w:r>
            <w:r w:rsidR="00C7487D" w:rsidRPr="00FA3D81">
              <w:rPr>
                <w:noProof/>
                <w:webHidden/>
                <w:sz w:val="12"/>
                <w:szCs w:val="12"/>
                <w:lang w:val="mn-MN"/>
              </w:rPr>
              <w:fldChar w:fldCharType="begin"/>
            </w:r>
            <w:r w:rsidR="00C7487D" w:rsidRPr="00FA3D81">
              <w:rPr>
                <w:noProof/>
                <w:webHidden/>
                <w:sz w:val="12"/>
                <w:szCs w:val="12"/>
                <w:lang w:val="mn-MN"/>
              </w:rPr>
              <w:instrText xml:space="preserve"> PAGEREF _Toc137020022 \h </w:instrText>
            </w:r>
            <w:r w:rsidR="00C7487D" w:rsidRPr="00FA3D81">
              <w:rPr>
                <w:noProof/>
                <w:webHidden/>
                <w:sz w:val="12"/>
                <w:szCs w:val="12"/>
                <w:lang w:val="mn-MN"/>
              </w:rPr>
            </w:r>
            <w:r w:rsidR="00C7487D" w:rsidRPr="00FA3D81">
              <w:rPr>
                <w:noProof/>
                <w:webHidden/>
                <w:sz w:val="12"/>
                <w:szCs w:val="12"/>
                <w:lang w:val="mn-MN"/>
              </w:rPr>
              <w:fldChar w:fldCharType="separate"/>
            </w:r>
            <w:r w:rsidR="00F94E81">
              <w:rPr>
                <w:noProof/>
                <w:webHidden/>
                <w:sz w:val="12"/>
                <w:szCs w:val="12"/>
                <w:lang w:val="mn-MN"/>
              </w:rPr>
              <w:t>20</w:t>
            </w:r>
            <w:r w:rsidR="00C7487D" w:rsidRPr="00FA3D81">
              <w:rPr>
                <w:noProof/>
                <w:webHidden/>
                <w:sz w:val="12"/>
                <w:szCs w:val="12"/>
                <w:lang w:val="mn-MN"/>
              </w:rPr>
              <w:fldChar w:fldCharType="end"/>
            </w:r>
          </w:hyperlink>
        </w:p>
        <w:p w14:paraId="40FC7FF6" w14:textId="3B731CD2" w:rsidR="00C7487D" w:rsidRPr="00FA3D81" w:rsidRDefault="00EB4DBE">
          <w:pPr>
            <w:pStyle w:val="TOC3"/>
            <w:tabs>
              <w:tab w:val="left" w:pos="1320"/>
              <w:tab w:val="right" w:leader="dot" w:pos="9350"/>
            </w:tabs>
            <w:rPr>
              <w:rFonts w:asciiTheme="minorHAnsi" w:eastAsiaTheme="minorEastAsia" w:hAnsiTheme="minorHAnsi" w:cstheme="minorBidi"/>
              <w:noProof/>
              <w:sz w:val="12"/>
              <w:szCs w:val="12"/>
              <w:lang w:val="mn-MN"/>
            </w:rPr>
          </w:pPr>
          <w:hyperlink w:anchor="_Toc137020023" w:history="1">
            <w:r w:rsidR="00C7487D" w:rsidRPr="00FA3D81">
              <w:rPr>
                <w:rStyle w:val="Hyperlink"/>
                <w:rFonts w:ascii="Times New Roman" w:hAnsi="Times New Roman"/>
                <w:noProof/>
                <w:sz w:val="12"/>
                <w:szCs w:val="12"/>
                <w:lang w:val="mn-MN"/>
              </w:rPr>
              <w:t>5.1.2.</w:t>
            </w:r>
            <w:r w:rsidR="00C7487D" w:rsidRPr="00FA3D81">
              <w:rPr>
                <w:rFonts w:asciiTheme="minorHAnsi" w:eastAsiaTheme="minorEastAsia" w:hAnsiTheme="minorHAnsi" w:cstheme="minorBidi"/>
                <w:noProof/>
                <w:sz w:val="12"/>
                <w:szCs w:val="12"/>
                <w:lang w:val="mn-MN"/>
              </w:rPr>
              <w:tab/>
            </w:r>
            <w:r w:rsidR="00C7487D" w:rsidRPr="00FA3D81">
              <w:rPr>
                <w:rStyle w:val="Hyperlink"/>
                <w:rFonts w:ascii="Times New Roman" w:hAnsi="Times New Roman"/>
                <w:noProof/>
                <w:sz w:val="12"/>
                <w:szCs w:val="12"/>
                <w:lang w:val="mn-MN"/>
              </w:rPr>
              <w:t>Хүүхдийн мөнгөн тэтгэмжийг хүсэлт гаргасан хүүхэд бүрд олгоно.</w:t>
            </w:r>
            <w:r w:rsidR="00C7487D" w:rsidRPr="00FA3D81">
              <w:rPr>
                <w:noProof/>
                <w:webHidden/>
                <w:sz w:val="12"/>
                <w:szCs w:val="12"/>
                <w:lang w:val="mn-MN"/>
              </w:rPr>
              <w:tab/>
            </w:r>
            <w:r w:rsidR="00C7487D" w:rsidRPr="00FA3D81">
              <w:rPr>
                <w:noProof/>
                <w:webHidden/>
                <w:sz w:val="12"/>
                <w:szCs w:val="12"/>
                <w:lang w:val="mn-MN"/>
              </w:rPr>
              <w:fldChar w:fldCharType="begin"/>
            </w:r>
            <w:r w:rsidR="00C7487D" w:rsidRPr="00FA3D81">
              <w:rPr>
                <w:noProof/>
                <w:webHidden/>
                <w:sz w:val="12"/>
                <w:szCs w:val="12"/>
                <w:lang w:val="mn-MN"/>
              </w:rPr>
              <w:instrText xml:space="preserve"> PAGEREF _Toc137020023 \h </w:instrText>
            </w:r>
            <w:r w:rsidR="00C7487D" w:rsidRPr="00FA3D81">
              <w:rPr>
                <w:noProof/>
                <w:webHidden/>
                <w:sz w:val="12"/>
                <w:szCs w:val="12"/>
                <w:lang w:val="mn-MN"/>
              </w:rPr>
            </w:r>
            <w:r w:rsidR="00C7487D" w:rsidRPr="00FA3D81">
              <w:rPr>
                <w:noProof/>
                <w:webHidden/>
                <w:sz w:val="12"/>
                <w:szCs w:val="12"/>
                <w:lang w:val="mn-MN"/>
              </w:rPr>
              <w:fldChar w:fldCharType="separate"/>
            </w:r>
            <w:r w:rsidR="00F94E81">
              <w:rPr>
                <w:noProof/>
                <w:webHidden/>
                <w:sz w:val="12"/>
                <w:szCs w:val="12"/>
                <w:lang w:val="mn-MN"/>
              </w:rPr>
              <w:t>21</w:t>
            </w:r>
            <w:r w:rsidR="00C7487D" w:rsidRPr="00FA3D81">
              <w:rPr>
                <w:noProof/>
                <w:webHidden/>
                <w:sz w:val="12"/>
                <w:szCs w:val="12"/>
                <w:lang w:val="mn-MN"/>
              </w:rPr>
              <w:fldChar w:fldCharType="end"/>
            </w:r>
          </w:hyperlink>
        </w:p>
        <w:p w14:paraId="31C5DA22" w14:textId="190EA490" w:rsidR="00C7487D" w:rsidRPr="00FA3D81" w:rsidRDefault="00EB4DBE">
          <w:pPr>
            <w:pStyle w:val="TOC3"/>
            <w:tabs>
              <w:tab w:val="left" w:pos="1320"/>
              <w:tab w:val="right" w:leader="dot" w:pos="9350"/>
            </w:tabs>
            <w:rPr>
              <w:rFonts w:asciiTheme="minorHAnsi" w:eastAsiaTheme="minorEastAsia" w:hAnsiTheme="minorHAnsi" w:cstheme="minorBidi"/>
              <w:noProof/>
              <w:sz w:val="12"/>
              <w:szCs w:val="12"/>
              <w:lang w:val="mn-MN"/>
            </w:rPr>
          </w:pPr>
          <w:hyperlink w:anchor="_Toc137020024" w:history="1">
            <w:r w:rsidR="00C7487D" w:rsidRPr="00FA3D81">
              <w:rPr>
                <w:rStyle w:val="Hyperlink"/>
                <w:rFonts w:ascii="Times New Roman" w:hAnsi="Times New Roman"/>
                <w:noProof/>
                <w:sz w:val="12"/>
                <w:szCs w:val="12"/>
                <w:lang w:val="mn-MN"/>
              </w:rPr>
              <w:t>5.1.3.</w:t>
            </w:r>
            <w:r w:rsidR="00C7487D" w:rsidRPr="00FA3D81">
              <w:rPr>
                <w:rFonts w:asciiTheme="minorHAnsi" w:eastAsiaTheme="minorEastAsia" w:hAnsiTheme="minorHAnsi" w:cstheme="minorBidi"/>
                <w:noProof/>
                <w:sz w:val="12"/>
                <w:szCs w:val="12"/>
                <w:lang w:val="mn-MN"/>
              </w:rPr>
              <w:tab/>
            </w:r>
            <w:r w:rsidR="00C7487D" w:rsidRPr="00FA3D81">
              <w:rPr>
                <w:rStyle w:val="Hyperlink"/>
                <w:rFonts w:ascii="Times New Roman" w:hAnsi="Times New Roman"/>
                <w:noProof/>
                <w:sz w:val="12"/>
                <w:szCs w:val="12"/>
                <w:lang w:val="mn-MN"/>
              </w:rPr>
              <w:t>Тэтгэврийн зөрүүг арилгаж, инфляцаар нэмэгдүүлнэ.</w:t>
            </w:r>
            <w:r w:rsidR="00C7487D" w:rsidRPr="00FA3D81">
              <w:rPr>
                <w:noProof/>
                <w:webHidden/>
                <w:sz w:val="12"/>
                <w:szCs w:val="12"/>
                <w:lang w:val="mn-MN"/>
              </w:rPr>
              <w:tab/>
            </w:r>
            <w:r w:rsidR="00C7487D" w:rsidRPr="00FA3D81">
              <w:rPr>
                <w:noProof/>
                <w:webHidden/>
                <w:sz w:val="12"/>
                <w:szCs w:val="12"/>
                <w:lang w:val="mn-MN"/>
              </w:rPr>
              <w:fldChar w:fldCharType="begin"/>
            </w:r>
            <w:r w:rsidR="00C7487D" w:rsidRPr="00FA3D81">
              <w:rPr>
                <w:noProof/>
                <w:webHidden/>
                <w:sz w:val="12"/>
                <w:szCs w:val="12"/>
                <w:lang w:val="mn-MN"/>
              </w:rPr>
              <w:instrText xml:space="preserve"> PAGEREF _Toc137020024 \h </w:instrText>
            </w:r>
            <w:r w:rsidR="00C7487D" w:rsidRPr="00FA3D81">
              <w:rPr>
                <w:noProof/>
                <w:webHidden/>
                <w:sz w:val="12"/>
                <w:szCs w:val="12"/>
                <w:lang w:val="mn-MN"/>
              </w:rPr>
            </w:r>
            <w:r w:rsidR="00C7487D" w:rsidRPr="00FA3D81">
              <w:rPr>
                <w:noProof/>
                <w:webHidden/>
                <w:sz w:val="12"/>
                <w:szCs w:val="12"/>
                <w:lang w:val="mn-MN"/>
              </w:rPr>
              <w:fldChar w:fldCharType="separate"/>
            </w:r>
            <w:r w:rsidR="00F94E81">
              <w:rPr>
                <w:noProof/>
                <w:webHidden/>
                <w:sz w:val="12"/>
                <w:szCs w:val="12"/>
                <w:lang w:val="mn-MN"/>
              </w:rPr>
              <w:t>22</w:t>
            </w:r>
            <w:r w:rsidR="00C7487D" w:rsidRPr="00FA3D81">
              <w:rPr>
                <w:noProof/>
                <w:webHidden/>
                <w:sz w:val="12"/>
                <w:szCs w:val="12"/>
                <w:lang w:val="mn-MN"/>
              </w:rPr>
              <w:fldChar w:fldCharType="end"/>
            </w:r>
          </w:hyperlink>
        </w:p>
        <w:p w14:paraId="0E4E150F" w14:textId="66A45011" w:rsidR="00C7487D" w:rsidRPr="00FA3D81" w:rsidRDefault="00EB4DBE">
          <w:pPr>
            <w:pStyle w:val="TOC3"/>
            <w:tabs>
              <w:tab w:val="left" w:pos="1320"/>
              <w:tab w:val="right" w:leader="dot" w:pos="9350"/>
            </w:tabs>
            <w:rPr>
              <w:rFonts w:asciiTheme="minorHAnsi" w:eastAsiaTheme="minorEastAsia" w:hAnsiTheme="minorHAnsi" w:cstheme="minorBidi"/>
              <w:noProof/>
              <w:sz w:val="12"/>
              <w:szCs w:val="12"/>
              <w:lang w:val="mn-MN"/>
            </w:rPr>
          </w:pPr>
          <w:hyperlink w:anchor="_Toc137020025" w:history="1">
            <w:r w:rsidR="00C7487D" w:rsidRPr="00FA3D81">
              <w:rPr>
                <w:rStyle w:val="Hyperlink"/>
                <w:rFonts w:ascii="Times New Roman" w:hAnsi="Times New Roman"/>
                <w:noProof/>
                <w:sz w:val="12"/>
                <w:szCs w:val="12"/>
                <w:lang w:val="mn-MN"/>
              </w:rPr>
              <w:t>5.1.4.</w:t>
            </w:r>
            <w:r w:rsidR="00C7487D" w:rsidRPr="00FA3D81">
              <w:rPr>
                <w:rFonts w:asciiTheme="minorHAnsi" w:eastAsiaTheme="minorEastAsia" w:hAnsiTheme="minorHAnsi" w:cstheme="minorBidi"/>
                <w:noProof/>
                <w:sz w:val="12"/>
                <w:szCs w:val="12"/>
                <w:lang w:val="mn-MN"/>
              </w:rPr>
              <w:tab/>
            </w:r>
            <w:r w:rsidR="00C7487D" w:rsidRPr="00FA3D81">
              <w:rPr>
                <w:rStyle w:val="Hyperlink"/>
                <w:rFonts w:ascii="Times New Roman" w:hAnsi="Times New Roman"/>
                <w:noProof/>
                <w:sz w:val="12"/>
                <w:szCs w:val="12"/>
                <w:lang w:val="mn-MN"/>
              </w:rPr>
              <w:t>Нийгмийн халамжийн тэтгэвэр, зарим тэтгэмжийг нэмэгдүүлнэ</w:t>
            </w:r>
            <w:r w:rsidR="00C7487D" w:rsidRPr="00FA3D81">
              <w:rPr>
                <w:noProof/>
                <w:webHidden/>
                <w:sz w:val="12"/>
                <w:szCs w:val="12"/>
                <w:lang w:val="mn-MN"/>
              </w:rPr>
              <w:tab/>
            </w:r>
            <w:r w:rsidR="00C7487D" w:rsidRPr="00FA3D81">
              <w:rPr>
                <w:noProof/>
                <w:webHidden/>
                <w:sz w:val="12"/>
                <w:szCs w:val="12"/>
                <w:lang w:val="mn-MN"/>
              </w:rPr>
              <w:fldChar w:fldCharType="begin"/>
            </w:r>
            <w:r w:rsidR="00C7487D" w:rsidRPr="00FA3D81">
              <w:rPr>
                <w:noProof/>
                <w:webHidden/>
                <w:sz w:val="12"/>
                <w:szCs w:val="12"/>
                <w:lang w:val="mn-MN"/>
              </w:rPr>
              <w:instrText xml:space="preserve"> PAGEREF _Toc137020025 \h </w:instrText>
            </w:r>
            <w:r w:rsidR="00C7487D" w:rsidRPr="00FA3D81">
              <w:rPr>
                <w:noProof/>
                <w:webHidden/>
                <w:sz w:val="12"/>
                <w:szCs w:val="12"/>
                <w:lang w:val="mn-MN"/>
              </w:rPr>
            </w:r>
            <w:r w:rsidR="00C7487D" w:rsidRPr="00FA3D81">
              <w:rPr>
                <w:noProof/>
                <w:webHidden/>
                <w:sz w:val="12"/>
                <w:szCs w:val="12"/>
                <w:lang w:val="mn-MN"/>
              </w:rPr>
              <w:fldChar w:fldCharType="separate"/>
            </w:r>
            <w:r w:rsidR="00F94E81">
              <w:rPr>
                <w:noProof/>
                <w:webHidden/>
                <w:sz w:val="12"/>
                <w:szCs w:val="12"/>
                <w:lang w:val="mn-MN"/>
              </w:rPr>
              <w:t>22</w:t>
            </w:r>
            <w:r w:rsidR="00C7487D" w:rsidRPr="00FA3D81">
              <w:rPr>
                <w:noProof/>
                <w:webHidden/>
                <w:sz w:val="12"/>
                <w:szCs w:val="12"/>
                <w:lang w:val="mn-MN"/>
              </w:rPr>
              <w:fldChar w:fldCharType="end"/>
            </w:r>
          </w:hyperlink>
        </w:p>
        <w:p w14:paraId="648A9798" w14:textId="53099904" w:rsidR="00C7487D" w:rsidRPr="00FA3D81" w:rsidRDefault="00EB4DBE">
          <w:pPr>
            <w:pStyle w:val="TOC3"/>
            <w:tabs>
              <w:tab w:val="left" w:pos="1320"/>
              <w:tab w:val="right" w:leader="dot" w:pos="9350"/>
            </w:tabs>
            <w:rPr>
              <w:rFonts w:asciiTheme="minorHAnsi" w:eastAsiaTheme="minorEastAsia" w:hAnsiTheme="minorHAnsi" w:cstheme="minorBidi"/>
              <w:noProof/>
              <w:sz w:val="12"/>
              <w:szCs w:val="12"/>
              <w:lang w:val="mn-MN"/>
            </w:rPr>
          </w:pPr>
          <w:hyperlink w:anchor="_Toc137020026" w:history="1">
            <w:r w:rsidR="00C7487D" w:rsidRPr="00FA3D81">
              <w:rPr>
                <w:rStyle w:val="Hyperlink"/>
                <w:rFonts w:ascii="Times New Roman" w:hAnsi="Times New Roman"/>
                <w:noProof/>
                <w:sz w:val="12"/>
                <w:szCs w:val="12"/>
                <w:lang w:val="mn-MN"/>
              </w:rPr>
              <w:t>5.1.5.</w:t>
            </w:r>
            <w:r w:rsidR="00C7487D" w:rsidRPr="00FA3D81">
              <w:rPr>
                <w:rFonts w:asciiTheme="minorHAnsi" w:eastAsiaTheme="minorEastAsia" w:hAnsiTheme="minorHAnsi" w:cstheme="minorBidi"/>
                <w:noProof/>
                <w:sz w:val="12"/>
                <w:szCs w:val="12"/>
                <w:lang w:val="mn-MN"/>
              </w:rPr>
              <w:tab/>
            </w:r>
            <w:r w:rsidR="00C7487D" w:rsidRPr="00FA3D81">
              <w:rPr>
                <w:rStyle w:val="Hyperlink"/>
                <w:rFonts w:ascii="Times New Roman" w:hAnsi="Times New Roman"/>
                <w:noProof/>
                <w:sz w:val="12"/>
                <w:szCs w:val="12"/>
                <w:lang w:val="mn-MN"/>
              </w:rPr>
              <w:t>Хүүхдийн төлөө сангийн хөрөнгийг зарцуулна.</w:t>
            </w:r>
            <w:r w:rsidR="00C7487D" w:rsidRPr="00FA3D81">
              <w:rPr>
                <w:noProof/>
                <w:webHidden/>
                <w:sz w:val="12"/>
                <w:szCs w:val="12"/>
                <w:lang w:val="mn-MN"/>
              </w:rPr>
              <w:tab/>
            </w:r>
            <w:r w:rsidR="00C7487D" w:rsidRPr="00FA3D81">
              <w:rPr>
                <w:noProof/>
                <w:webHidden/>
                <w:sz w:val="12"/>
                <w:szCs w:val="12"/>
                <w:lang w:val="mn-MN"/>
              </w:rPr>
              <w:fldChar w:fldCharType="begin"/>
            </w:r>
            <w:r w:rsidR="00C7487D" w:rsidRPr="00FA3D81">
              <w:rPr>
                <w:noProof/>
                <w:webHidden/>
                <w:sz w:val="12"/>
                <w:szCs w:val="12"/>
                <w:lang w:val="mn-MN"/>
              </w:rPr>
              <w:instrText xml:space="preserve"> PAGEREF _Toc137020026 \h </w:instrText>
            </w:r>
            <w:r w:rsidR="00C7487D" w:rsidRPr="00FA3D81">
              <w:rPr>
                <w:noProof/>
                <w:webHidden/>
                <w:sz w:val="12"/>
                <w:szCs w:val="12"/>
                <w:lang w:val="mn-MN"/>
              </w:rPr>
            </w:r>
            <w:r w:rsidR="00C7487D" w:rsidRPr="00FA3D81">
              <w:rPr>
                <w:noProof/>
                <w:webHidden/>
                <w:sz w:val="12"/>
                <w:szCs w:val="12"/>
                <w:lang w:val="mn-MN"/>
              </w:rPr>
              <w:fldChar w:fldCharType="separate"/>
            </w:r>
            <w:r w:rsidR="00F94E81">
              <w:rPr>
                <w:noProof/>
                <w:webHidden/>
                <w:sz w:val="12"/>
                <w:szCs w:val="12"/>
                <w:lang w:val="mn-MN"/>
              </w:rPr>
              <w:t>22</w:t>
            </w:r>
            <w:r w:rsidR="00C7487D" w:rsidRPr="00FA3D81">
              <w:rPr>
                <w:noProof/>
                <w:webHidden/>
                <w:sz w:val="12"/>
                <w:szCs w:val="12"/>
                <w:lang w:val="mn-MN"/>
              </w:rPr>
              <w:fldChar w:fldCharType="end"/>
            </w:r>
          </w:hyperlink>
        </w:p>
        <w:p w14:paraId="33E6966F" w14:textId="5DB3351B" w:rsidR="00C7487D" w:rsidRPr="00FA3D81" w:rsidRDefault="00EB4DBE">
          <w:pPr>
            <w:pStyle w:val="TOC3"/>
            <w:tabs>
              <w:tab w:val="left" w:pos="1320"/>
              <w:tab w:val="right" w:leader="dot" w:pos="9350"/>
            </w:tabs>
            <w:rPr>
              <w:rFonts w:asciiTheme="minorHAnsi" w:eastAsiaTheme="minorEastAsia" w:hAnsiTheme="minorHAnsi" w:cstheme="minorBidi"/>
              <w:noProof/>
              <w:sz w:val="12"/>
              <w:szCs w:val="12"/>
              <w:lang w:val="mn-MN"/>
            </w:rPr>
          </w:pPr>
          <w:hyperlink w:anchor="_Toc137020027" w:history="1">
            <w:r w:rsidR="00C7487D" w:rsidRPr="00FA3D81">
              <w:rPr>
                <w:rStyle w:val="Hyperlink"/>
                <w:rFonts w:ascii="Times New Roman" w:hAnsi="Times New Roman"/>
                <w:noProof/>
                <w:sz w:val="12"/>
                <w:szCs w:val="12"/>
                <w:cs/>
                <w:lang w:val="mn-MN"/>
              </w:rPr>
              <w:t>5.1.6.</w:t>
            </w:r>
            <w:r w:rsidR="00C7487D" w:rsidRPr="00FA3D81">
              <w:rPr>
                <w:rFonts w:asciiTheme="minorHAnsi" w:eastAsiaTheme="minorEastAsia" w:hAnsiTheme="minorHAnsi" w:cstheme="minorBidi"/>
                <w:noProof/>
                <w:sz w:val="12"/>
                <w:szCs w:val="12"/>
                <w:lang w:val="mn-MN"/>
              </w:rPr>
              <w:tab/>
            </w:r>
            <w:r w:rsidR="00C7487D" w:rsidRPr="00FA3D81">
              <w:rPr>
                <w:rStyle w:val="Hyperlink"/>
                <w:rFonts w:ascii="Times New Roman" w:hAnsi="Times New Roman"/>
                <w:noProof/>
                <w:sz w:val="12"/>
                <w:szCs w:val="12"/>
                <w:lang w:val="mn-MN"/>
              </w:rPr>
              <w:t>Залуучуудын хөгжлийг дэмжинэ.</w:t>
            </w:r>
            <w:r w:rsidR="00C7487D" w:rsidRPr="00FA3D81">
              <w:rPr>
                <w:noProof/>
                <w:webHidden/>
                <w:sz w:val="12"/>
                <w:szCs w:val="12"/>
                <w:lang w:val="mn-MN"/>
              </w:rPr>
              <w:tab/>
            </w:r>
            <w:r w:rsidR="00C7487D" w:rsidRPr="00FA3D81">
              <w:rPr>
                <w:noProof/>
                <w:webHidden/>
                <w:sz w:val="12"/>
                <w:szCs w:val="12"/>
                <w:lang w:val="mn-MN"/>
              </w:rPr>
              <w:fldChar w:fldCharType="begin"/>
            </w:r>
            <w:r w:rsidR="00C7487D" w:rsidRPr="00FA3D81">
              <w:rPr>
                <w:noProof/>
                <w:webHidden/>
                <w:sz w:val="12"/>
                <w:szCs w:val="12"/>
                <w:lang w:val="mn-MN"/>
              </w:rPr>
              <w:instrText xml:space="preserve"> PAGEREF _Toc137020027 \h </w:instrText>
            </w:r>
            <w:r w:rsidR="00C7487D" w:rsidRPr="00FA3D81">
              <w:rPr>
                <w:noProof/>
                <w:webHidden/>
                <w:sz w:val="12"/>
                <w:szCs w:val="12"/>
                <w:lang w:val="mn-MN"/>
              </w:rPr>
            </w:r>
            <w:r w:rsidR="00C7487D" w:rsidRPr="00FA3D81">
              <w:rPr>
                <w:noProof/>
                <w:webHidden/>
                <w:sz w:val="12"/>
                <w:szCs w:val="12"/>
                <w:lang w:val="mn-MN"/>
              </w:rPr>
              <w:fldChar w:fldCharType="separate"/>
            </w:r>
            <w:r w:rsidR="00F94E81">
              <w:rPr>
                <w:noProof/>
                <w:webHidden/>
                <w:sz w:val="12"/>
                <w:szCs w:val="12"/>
                <w:lang w:val="mn-MN"/>
              </w:rPr>
              <w:t>22</w:t>
            </w:r>
            <w:r w:rsidR="00C7487D" w:rsidRPr="00FA3D81">
              <w:rPr>
                <w:noProof/>
                <w:webHidden/>
                <w:sz w:val="12"/>
                <w:szCs w:val="12"/>
                <w:lang w:val="mn-MN"/>
              </w:rPr>
              <w:fldChar w:fldCharType="end"/>
            </w:r>
          </w:hyperlink>
        </w:p>
        <w:p w14:paraId="3025EF9A" w14:textId="5FE55FE7" w:rsidR="00C7487D" w:rsidRPr="00FA3D81" w:rsidRDefault="00EB4DBE">
          <w:pPr>
            <w:pStyle w:val="TOC3"/>
            <w:tabs>
              <w:tab w:val="left" w:pos="1320"/>
              <w:tab w:val="right" w:leader="dot" w:pos="9350"/>
            </w:tabs>
            <w:rPr>
              <w:rFonts w:asciiTheme="minorHAnsi" w:eastAsiaTheme="minorEastAsia" w:hAnsiTheme="minorHAnsi" w:cstheme="minorBidi"/>
              <w:noProof/>
              <w:sz w:val="12"/>
              <w:szCs w:val="12"/>
              <w:lang w:val="mn-MN"/>
            </w:rPr>
          </w:pPr>
          <w:hyperlink w:anchor="_Toc137020028" w:history="1">
            <w:r w:rsidR="00C7487D" w:rsidRPr="00FA3D81">
              <w:rPr>
                <w:rStyle w:val="Hyperlink"/>
                <w:rFonts w:ascii="Times New Roman" w:hAnsi="Times New Roman"/>
                <w:noProof/>
                <w:sz w:val="12"/>
                <w:szCs w:val="12"/>
                <w:lang w:val="mn-MN"/>
              </w:rPr>
              <w:t>5.1.7.</w:t>
            </w:r>
            <w:r w:rsidR="00C7487D" w:rsidRPr="00FA3D81">
              <w:rPr>
                <w:rFonts w:asciiTheme="minorHAnsi" w:eastAsiaTheme="minorEastAsia" w:hAnsiTheme="minorHAnsi" w:cstheme="minorBidi"/>
                <w:noProof/>
                <w:sz w:val="12"/>
                <w:szCs w:val="12"/>
                <w:lang w:val="mn-MN"/>
              </w:rPr>
              <w:tab/>
            </w:r>
            <w:r w:rsidR="00C7487D" w:rsidRPr="00FA3D81">
              <w:rPr>
                <w:rStyle w:val="Hyperlink"/>
                <w:rFonts w:ascii="Times New Roman" w:hAnsi="Times New Roman"/>
                <w:noProof/>
                <w:sz w:val="12"/>
                <w:szCs w:val="12"/>
                <w:lang w:val="mn-MN"/>
              </w:rPr>
              <w:t>Биеийн тамир, спортын үйл ажиллагааг дэмжинэ</w:t>
            </w:r>
            <w:r w:rsidR="00C7487D" w:rsidRPr="00FA3D81">
              <w:rPr>
                <w:rStyle w:val="Hyperlink"/>
                <w:rFonts w:ascii="Times New Roman" w:hAnsi="Times New Roman"/>
                <w:noProof/>
                <w:sz w:val="12"/>
                <w:szCs w:val="12"/>
                <w:rtl/>
                <w:lang w:val="mn-MN"/>
              </w:rPr>
              <w:t>.</w:t>
            </w:r>
            <w:r w:rsidR="00C7487D" w:rsidRPr="00FA3D81">
              <w:rPr>
                <w:noProof/>
                <w:webHidden/>
                <w:sz w:val="12"/>
                <w:szCs w:val="12"/>
                <w:lang w:val="mn-MN"/>
              </w:rPr>
              <w:tab/>
            </w:r>
            <w:r w:rsidR="00C7487D" w:rsidRPr="00FA3D81">
              <w:rPr>
                <w:noProof/>
                <w:webHidden/>
                <w:sz w:val="12"/>
                <w:szCs w:val="12"/>
                <w:lang w:val="mn-MN"/>
              </w:rPr>
              <w:fldChar w:fldCharType="begin"/>
            </w:r>
            <w:r w:rsidR="00C7487D" w:rsidRPr="00FA3D81">
              <w:rPr>
                <w:noProof/>
                <w:webHidden/>
                <w:sz w:val="12"/>
                <w:szCs w:val="12"/>
                <w:lang w:val="mn-MN"/>
              </w:rPr>
              <w:instrText xml:space="preserve"> PAGEREF _Toc137020028 \h </w:instrText>
            </w:r>
            <w:r w:rsidR="00C7487D" w:rsidRPr="00FA3D81">
              <w:rPr>
                <w:noProof/>
                <w:webHidden/>
                <w:sz w:val="12"/>
                <w:szCs w:val="12"/>
                <w:lang w:val="mn-MN"/>
              </w:rPr>
            </w:r>
            <w:r w:rsidR="00C7487D" w:rsidRPr="00FA3D81">
              <w:rPr>
                <w:noProof/>
                <w:webHidden/>
                <w:sz w:val="12"/>
                <w:szCs w:val="12"/>
                <w:lang w:val="mn-MN"/>
              </w:rPr>
              <w:fldChar w:fldCharType="separate"/>
            </w:r>
            <w:r w:rsidR="00F94E81">
              <w:rPr>
                <w:noProof/>
                <w:webHidden/>
                <w:sz w:val="12"/>
                <w:szCs w:val="12"/>
                <w:lang w:val="mn-MN"/>
              </w:rPr>
              <w:t>23</w:t>
            </w:r>
            <w:r w:rsidR="00C7487D" w:rsidRPr="00FA3D81">
              <w:rPr>
                <w:noProof/>
                <w:webHidden/>
                <w:sz w:val="12"/>
                <w:szCs w:val="12"/>
                <w:lang w:val="mn-MN"/>
              </w:rPr>
              <w:fldChar w:fldCharType="end"/>
            </w:r>
          </w:hyperlink>
        </w:p>
        <w:p w14:paraId="3A65A12A" w14:textId="0C4C5F22" w:rsidR="00C7487D" w:rsidRPr="00FA3D81" w:rsidRDefault="00EB4DBE">
          <w:pPr>
            <w:pStyle w:val="TOC3"/>
            <w:tabs>
              <w:tab w:val="left" w:pos="1320"/>
              <w:tab w:val="right" w:leader="dot" w:pos="9350"/>
            </w:tabs>
            <w:rPr>
              <w:rFonts w:asciiTheme="minorHAnsi" w:eastAsiaTheme="minorEastAsia" w:hAnsiTheme="minorHAnsi" w:cstheme="minorBidi"/>
              <w:noProof/>
              <w:sz w:val="12"/>
              <w:szCs w:val="12"/>
              <w:lang w:val="mn-MN"/>
            </w:rPr>
          </w:pPr>
          <w:hyperlink w:anchor="_Toc137020029" w:history="1">
            <w:r w:rsidR="00C7487D" w:rsidRPr="00FA3D81">
              <w:rPr>
                <w:rStyle w:val="Hyperlink"/>
                <w:rFonts w:ascii="Times New Roman" w:hAnsi="Times New Roman"/>
                <w:noProof/>
                <w:sz w:val="12"/>
                <w:szCs w:val="12"/>
                <w:lang w:val="mn-MN"/>
              </w:rPr>
              <w:t>5.1.8.</w:t>
            </w:r>
            <w:r w:rsidR="00C7487D" w:rsidRPr="00FA3D81">
              <w:rPr>
                <w:rFonts w:asciiTheme="minorHAnsi" w:eastAsiaTheme="minorEastAsia" w:hAnsiTheme="minorHAnsi" w:cstheme="minorBidi"/>
                <w:noProof/>
                <w:sz w:val="12"/>
                <w:szCs w:val="12"/>
                <w:lang w:val="mn-MN"/>
              </w:rPr>
              <w:tab/>
            </w:r>
            <w:r w:rsidR="00C7487D" w:rsidRPr="00FA3D81">
              <w:rPr>
                <w:rStyle w:val="Hyperlink"/>
                <w:rFonts w:ascii="Times New Roman" w:hAnsi="Times New Roman"/>
                <w:noProof/>
                <w:sz w:val="12"/>
                <w:szCs w:val="12"/>
                <w:lang w:val="mn-MN"/>
              </w:rPr>
              <w:t>Хууль тогтоомжийн хэрэгжилтийг хангана</w:t>
            </w:r>
            <w:r w:rsidR="00C7487D" w:rsidRPr="00FA3D81">
              <w:rPr>
                <w:noProof/>
                <w:webHidden/>
                <w:sz w:val="12"/>
                <w:szCs w:val="12"/>
                <w:lang w:val="mn-MN"/>
              </w:rPr>
              <w:tab/>
            </w:r>
            <w:r w:rsidR="00C7487D" w:rsidRPr="00FA3D81">
              <w:rPr>
                <w:noProof/>
                <w:webHidden/>
                <w:sz w:val="12"/>
                <w:szCs w:val="12"/>
                <w:lang w:val="mn-MN"/>
              </w:rPr>
              <w:fldChar w:fldCharType="begin"/>
            </w:r>
            <w:r w:rsidR="00C7487D" w:rsidRPr="00FA3D81">
              <w:rPr>
                <w:noProof/>
                <w:webHidden/>
                <w:sz w:val="12"/>
                <w:szCs w:val="12"/>
                <w:lang w:val="mn-MN"/>
              </w:rPr>
              <w:instrText xml:space="preserve"> PAGEREF _Toc137020029 \h </w:instrText>
            </w:r>
            <w:r w:rsidR="00C7487D" w:rsidRPr="00FA3D81">
              <w:rPr>
                <w:noProof/>
                <w:webHidden/>
                <w:sz w:val="12"/>
                <w:szCs w:val="12"/>
                <w:lang w:val="mn-MN"/>
              </w:rPr>
            </w:r>
            <w:r w:rsidR="00C7487D" w:rsidRPr="00FA3D81">
              <w:rPr>
                <w:noProof/>
                <w:webHidden/>
                <w:sz w:val="12"/>
                <w:szCs w:val="12"/>
                <w:lang w:val="mn-MN"/>
              </w:rPr>
              <w:fldChar w:fldCharType="separate"/>
            </w:r>
            <w:r w:rsidR="00F94E81">
              <w:rPr>
                <w:noProof/>
                <w:webHidden/>
                <w:sz w:val="12"/>
                <w:szCs w:val="12"/>
                <w:lang w:val="mn-MN"/>
              </w:rPr>
              <w:t>23</w:t>
            </w:r>
            <w:r w:rsidR="00C7487D" w:rsidRPr="00FA3D81">
              <w:rPr>
                <w:noProof/>
                <w:webHidden/>
                <w:sz w:val="12"/>
                <w:szCs w:val="12"/>
                <w:lang w:val="mn-MN"/>
              </w:rPr>
              <w:fldChar w:fldCharType="end"/>
            </w:r>
          </w:hyperlink>
        </w:p>
        <w:p w14:paraId="67E4A744" w14:textId="7F1B757A" w:rsidR="00C7487D" w:rsidRPr="00FA3D81" w:rsidRDefault="00EB4DBE">
          <w:pPr>
            <w:pStyle w:val="TOC2"/>
            <w:tabs>
              <w:tab w:val="left" w:pos="880"/>
              <w:tab w:val="right" w:leader="dot" w:pos="9350"/>
            </w:tabs>
            <w:rPr>
              <w:rFonts w:asciiTheme="minorHAnsi" w:eastAsiaTheme="minorEastAsia" w:hAnsiTheme="minorHAnsi" w:cstheme="minorBidi"/>
              <w:noProof/>
              <w:sz w:val="12"/>
              <w:szCs w:val="12"/>
              <w:lang w:val="mn-MN"/>
            </w:rPr>
          </w:pPr>
          <w:hyperlink w:anchor="_Toc137020030" w:history="1">
            <w:r w:rsidR="00C7487D" w:rsidRPr="00FA3D81">
              <w:rPr>
                <w:rStyle w:val="Hyperlink"/>
                <w:rFonts w:ascii="Times New Roman" w:hAnsi="Times New Roman"/>
                <w:bCs/>
                <w:noProof/>
                <w:sz w:val="12"/>
                <w:szCs w:val="12"/>
                <w:lang w:val="mn-MN"/>
              </w:rPr>
              <w:t>5.2.</w:t>
            </w:r>
            <w:r w:rsidR="00C7487D" w:rsidRPr="00FA3D81">
              <w:rPr>
                <w:rFonts w:asciiTheme="minorHAnsi" w:eastAsiaTheme="minorEastAsia" w:hAnsiTheme="minorHAnsi" w:cstheme="minorBidi"/>
                <w:noProof/>
                <w:sz w:val="12"/>
                <w:szCs w:val="12"/>
                <w:lang w:val="mn-MN"/>
              </w:rPr>
              <w:tab/>
            </w:r>
            <w:r w:rsidR="00C7487D" w:rsidRPr="00FA3D81">
              <w:rPr>
                <w:rStyle w:val="Hyperlink"/>
                <w:rFonts w:ascii="Times New Roman" w:hAnsi="Times New Roman"/>
                <w:noProof/>
                <w:sz w:val="12"/>
                <w:szCs w:val="12"/>
                <w:lang w:val="mn-MN"/>
              </w:rPr>
              <w:t>Төсвийн хөрөнгө оруулалт</w:t>
            </w:r>
            <w:r w:rsidR="00C7487D" w:rsidRPr="00FA3D81">
              <w:rPr>
                <w:noProof/>
                <w:webHidden/>
                <w:sz w:val="12"/>
                <w:szCs w:val="12"/>
                <w:lang w:val="mn-MN"/>
              </w:rPr>
              <w:tab/>
            </w:r>
            <w:r w:rsidR="00C7487D" w:rsidRPr="00FA3D81">
              <w:rPr>
                <w:noProof/>
                <w:webHidden/>
                <w:sz w:val="12"/>
                <w:szCs w:val="12"/>
                <w:lang w:val="mn-MN"/>
              </w:rPr>
              <w:fldChar w:fldCharType="begin"/>
            </w:r>
            <w:r w:rsidR="00C7487D" w:rsidRPr="00FA3D81">
              <w:rPr>
                <w:noProof/>
                <w:webHidden/>
                <w:sz w:val="12"/>
                <w:szCs w:val="12"/>
                <w:lang w:val="mn-MN"/>
              </w:rPr>
              <w:instrText xml:space="preserve"> PAGEREF _Toc137020030 \h </w:instrText>
            </w:r>
            <w:r w:rsidR="00C7487D" w:rsidRPr="00FA3D81">
              <w:rPr>
                <w:noProof/>
                <w:webHidden/>
                <w:sz w:val="12"/>
                <w:szCs w:val="12"/>
                <w:lang w:val="mn-MN"/>
              </w:rPr>
            </w:r>
            <w:r w:rsidR="00C7487D" w:rsidRPr="00FA3D81">
              <w:rPr>
                <w:noProof/>
                <w:webHidden/>
                <w:sz w:val="12"/>
                <w:szCs w:val="12"/>
                <w:lang w:val="mn-MN"/>
              </w:rPr>
              <w:fldChar w:fldCharType="separate"/>
            </w:r>
            <w:r w:rsidR="00F94E81">
              <w:rPr>
                <w:noProof/>
                <w:webHidden/>
                <w:sz w:val="12"/>
                <w:szCs w:val="12"/>
                <w:lang w:val="mn-MN"/>
              </w:rPr>
              <w:t>23</w:t>
            </w:r>
            <w:r w:rsidR="00C7487D" w:rsidRPr="00FA3D81">
              <w:rPr>
                <w:noProof/>
                <w:webHidden/>
                <w:sz w:val="12"/>
                <w:szCs w:val="12"/>
                <w:lang w:val="mn-MN"/>
              </w:rPr>
              <w:fldChar w:fldCharType="end"/>
            </w:r>
          </w:hyperlink>
        </w:p>
        <w:p w14:paraId="49F1C1D5" w14:textId="78CD1806" w:rsidR="00C7487D" w:rsidRPr="00FA3D81" w:rsidRDefault="00EB4DBE">
          <w:pPr>
            <w:pStyle w:val="TOC3"/>
            <w:tabs>
              <w:tab w:val="left" w:pos="1320"/>
              <w:tab w:val="right" w:leader="dot" w:pos="9350"/>
            </w:tabs>
            <w:rPr>
              <w:rFonts w:asciiTheme="minorHAnsi" w:eastAsiaTheme="minorEastAsia" w:hAnsiTheme="minorHAnsi" w:cstheme="minorBidi"/>
              <w:noProof/>
              <w:sz w:val="12"/>
              <w:szCs w:val="12"/>
              <w:lang w:val="mn-MN"/>
            </w:rPr>
          </w:pPr>
          <w:hyperlink w:anchor="_Toc137020033" w:history="1">
            <w:r w:rsidR="00C7487D" w:rsidRPr="00FA3D81">
              <w:rPr>
                <w:rStyle w:val="Hyperlink"/>
                <w:rFonts w:ascii="Times New Roman" w:hAnsi="Times New Roman"/>
                <w:noProof/>
                <w:sz w:val="12"/>
                <w:szCs w:val="12"/>
                <w:lang w:val="mn-MN"/>
              </w:rPr>
              <w:t>5.2.1.</w:t>
            </w:r>
            <w:r w:rsidR="00C7487D" w:rsidRPr="00FA3D81">
              <w:rPr>
                <w:rFonts w:asciiTheme="minorHAnsi" w:eastAsiaTheme="minorEastAsia" w:hAnsiTheme="minorHAnsi" w:cstheme="minorBidi"/>
                <w:noProof/>
                <w:sz w:val="12"/>
                <w:szCs w:val="12"/>
                <w:lang w:val="mn-MN"/>
              </w:rPr>
              <w:tab/>
            </w:r>
            <w:r w:rsidR="00C7487D" w:rsidRPr="00FA3D81">
              <w:rPr>
                <w:rStyle w:val="Hyperlink"/>
                <w:rFonts w:ascii="Times New Roman" w:hAnsi="Times New Roman"/>
                <w:noProof/>
                <w:sz w:val="12"/>
                <w:szCs w:val="12"/>
                <w:lang w:val="mn-MN"/>
              </w:rPr>
              <w:t>Улсын төсвийн хөрөнгө оруулалт 2023 онд</w:t>
            </w:r>
            <w:r w:rsidR="00C7487D" w:rsidRPr="00FA3D81">
              <w:rPr>
                <w:noProof/>
                <w:webHidden/>
                <w:sz w:val="12"/>
                <w:szCs w:val="12"/>
                <w:lang w:val="mn-MN"/>
              </w:rPr>
              <w:tab/>
            </w:r>
            <w:r w:rsidR="00C7487D" w:rsidRPr="00FA3D81">
              <w:rPr>
                <w:noProof/>
                <w:webHidden/>
                <w:sz w:val="12"/>
                <w:szCs w:val="12"/>
                <w:lang w:val="mn-MN"/>
              </w:rPr>
              <w:fldChar w:fldCharType="begin"/>
            </w:r>
            <w:r w:rsidR="00C7487D" w:rsidRPr="00FA3D81">
              <w:rPr>
                <w:noProof/>
                <w:webHidden/>
                <w:sz w:val="12"/>
                <w:szCs w:val="12"/>
                <w:lang w:val="mn-MN"/>
              </w:rPr>
              <w:instrText xml:space="preserve"> PAGEREF _Toc137020033 \h </w:instrText>
            </w:r>
            <w:r w:rsidR="00C7487D" w:rsidRPr="00FA3D81">
              <w:rPr>
                <w:noProof/>
                <w:webHidden/>
                <w:sz w:val="12"/>
                <w:szCs w:val="12"/>
                <w:lang w:val="mn-MN"/>
              </w:rPr>
            </w:r>
            <w:r w:rsidR="00C7487D" w:rsidRPr="00FA3D81">
              <w:rPr>
                <w:noProof/>
                <w:webHidden/>
                <w:sz w:val="12"/>
                <w:szCs w:val="12"/>
                <w:lang w:val="mn-MN"/>
              </w:rPr>
              <w:fldChar w:fldCharType="separate"/>
            </w:r>
            <w:r w:rsidR="00F94E81">
              <w:rPr>
                <w:noProof/>
                <w:webHidden/>
                <w:sz w:val="12"/>
                <w:szCs w:val="12"/>
                <w:lang w:val="mn-MN"/>
              </w:rPr>
              <w:t>23</w:t>
            </w:r>
            <w:r w:rsidR="00C7487D" w:rsidRPr="00FA3D81">
              <w:rPr>
                <w:noProof/>
                <w:webHidden/>
                <w:sz w:val="12"/>
                <w:szCs w:val="12"/>
                <w:lang w:val="mn-MN"/>
              </w:rPr>
              <w:fldChar w:fldCharType="end"/>
            </w:r>
          </w:hyperlink>
        </w:p>
        <w:p w14:paraId="5AA5D1F5" w14:textId="2B5F4386" w:rsidR="00C7487D" w:rsidRPr="00FA3D81" w:rsidRDefault="00EB4DBE">
          <w:pPr>
            <w:pStyle w:val="TOC3"/>
            <w:tabs>
              <w:tab w:val="left" w:pos="1320"/>
              <w:tab w:val="right" w:leader="dot" w:pos="9350"/>
            </w:tabs>
            <w:rPr>
              <w:rFonts w:asciiTheme="minorHAnsi" w:eastAsiaTheme="minorEastAsia" w:hAnsiTheme="minorHAnsi" w:cstheme="minorBidi"/>
              <w:noProof/>
              <w:sz w:val="12"/>
              <w:szCs w:val="12"/>
              <w:lang w:val="mn-MN"/>
            </w:rPr>
          </w:pPr>
          <w:hyperlink w:anchor="_Toc137020034" w:history="1">
            <w:r w:rsidR="00C7487D" w:rsidRPr="00FA3D81">
              <w:rPr>
                <w:rStyle w:val="Hyperlink"/>
                <w:rFonts w:ascii="Times New Roman" w:hAnsi="Times New Roman"/>
                <w:noProof/>
                <w:sz w:val="12"/>
                <w:szCs w:val="12"/>
                <w:lang w:val="mn-MN"/>
              </w:rPr>
              <w:t>5.2.2.</w:t>
            </w:r>
            <w:r w:rsidR="00C7487D" w:rsidRPr="00FA3D81">
              <w:rPr>
                <w:rFonts w:asciiTheme="minorHAnsi" w:eastAsiaTheme="minorEastAsia" w:hAnsiTheme="minorHAnsi" w:cstheme="minorBidi"/>
                <w:noProof/>
                <w:sz w:val="12"/>
                <w:szCs w:val="12"/>
                <w:lang w:val="mn-MN"/>
              </w:rPr>
              <w:tab/>
            </w:r>
            <w:r w:rsidR="00C7487D" w:rsidRPr="00FA3D81">
              <w:rPr>
                <w:rStyle w:val="Hyperlink"/>
                <w:rFonts w:ascii="Times New Roman" w:hAnsi="Times New Roman"/>
                <w:noProof/>
                <w:sz w:val="12"/>
                <w:szCs w:val="12"/>
                <w:lang w:val="mn-MN"/>
              </w:rPr>
              <w:t>Улсын төсвийн хөрөнгө оруулалтын гүйцэтгэл, салбараар:</w:t>
            </w:r>
            <w:r w:rsidR="00C7487D" w:rsidRPr="00FA3D81">
              <w:rPr>
                <w:noProof/>
                <w:webHidden/>
                <w:sz w:val="12"/>
                <w:szCs w:val="12"/>
                <w:lang w:val="mn-MN"/>
              </w:rPr>
              <w:tab/>
            </w:r>
            <w:r w:rsidR="00C7487D" w:rsidRPr="00FA3D81">
              <w:rPr>
                <w:noProof/>
                <w:webHidden/>
                <w:sz w:val="12"/>
                <w:szCs w:val="12"/>
                <w:lang w:val="mn-MN"/>
              </w:rPr>
              <w:fldChar w:fldCharType="begin"/>
            </w:r>
            <w:r w:rsidR="00C7487D" w:rsidRPr="00FA3D81">
              <w:rPr>
                <w:noProof/>
                <w:webHidden/>
                <w:sz w:val="12"/>
                <w:szCs w:val="12"/>
                <w:lang w:val="mn-MN"/>
              </w:rPr>
              <w:instrText xml:space="preserve"> PAGEREF _Toc137020034 \h </w:instrText>
            </w:r>
            <w:r w:rsidR="00C7487D" w:rsidRPr="00FA3D81">
              <w:rPr>
                <w:noProof/>
                <w:webHidden/>
                <w:sz w:val="12"/>
                <w:szCs w:val="12"/>
                <w:lang w:val="mn-MN"/>
              </w:rPr>
            </w:r>
            <w:r w:rsidR="00C7487D" w:rsidRPr="00FA3D81">
              <w:rPr>
                <w:noProof/>
                <w:webHidden/>
                <w:sz w:val="12"/>
                <w:szCs w:val="12"/>
                <w:lang w:val="mn-MN"/>
              </w:rPr>
              <w:fldChar w:fldCharType="separate"/>
            </w:r>
            <w:r w:rsidR="00F94E81">
              <w:rPr>
                <w:noProof/>
                <w:webHidden/>
                <w:sz w:val="12"/>
                <w:szCs w:val="12"/>
                <w:lang w:val="mn-MN"/>
              </w:rPr>
              <w:t>24</w:t>
            </w:r>
            <w:r w:rsidR="00C7487D" w:rsidRPr="00FA3D81">
              <w:rPr>
                <w:noProof/>
                <w:webHidden/>
                <w:sz w:val="12"/>
                <w:szCs w:val="12"/>
                <w:lang w:val="mn-MN"/>
              </w:rPr>
              <w:fldChar w:fldCharType="end"/>
            </w:r>
          </w:hyperlink>
        </w:p>
        <w:p w14:paraId="26748C15" w14:textId="37F5D944" w:rsidR="00C7487D" w:rsidRPr="00FA3D81" w:rsidRDefault="00EB4DBE">
          <w:pPr>
            <w:pStyle w:val="TOC3"/>
            <w:tabs>
              <w:tab w:val="left" w:pos="1320"/>
              <w:tab w:val="right" w:leader="dot" w:pos="9350"/>
            </w:tabs>
            <w:rPr>
              <w:rFonts w:asciiTheme="minorHAnsi" w:eastAsiaTheme="minorEastAsia" w:hAnsiTheme="minorHAnsi" w:cstheme="minorBidi"/>
              <w:noProof/>
              <w:sz w:val="12"/>
              <w:szCs w:val="12"/>
              <w:lang w:val="mn-MN"/>
            </w:rPr>
          </w:pPr>
          <w:hyperlink w:anchor="_Toc137020035" w:history="1">
            <w:r w:rsidR="00C7487D" w:rsidRPr="00FA3D81">
              <w:rPr>
                <w:rStyle w:val="Hyperlink"/>
                <w:rFonts w:ascii="Times New Roman" w:hAnsi="Times New Roman"/>
                <w:noProof/>
                <w:sz w:val="12"/>
                <w:szCs w:val="12"/>
                <w:lang w:val="mn-MN"/>
              </w:rPr>
              <w:t>5.2.3.</w:t>
            </w:r>
            <w:r w:rsidR="00C7487D" w:rsidRPr="00FA3D81">
              <w:rPr>
                <w:rFonts w:asciiTheme="minorHAnsi" w:eastAsiaTheme="minorEastAsia" w:hAnsiTheme="minorHAnsi" w:cstheme="minorBidi"/>
                <w:noProof/>
                <w:sz w:val="12"/>
                <w:szCs w:val="12"/>
                <w:lang w:val="mn-MN"/>
              </w:rPr>
              <w:tab/>
            </w:r>
            <w:r w:rsidR="00C7487D" w:rsidRPr="00FA3D81">
              <w:rPr>
                <w:rStyle w:val="Hyperlink"/>
                <w:rFonts w:ascii="Times New Roman" w:hAnsi="Times New Roman"/>
                <w:noProof/>
                <w:sz w:val="12"/>
                <w:szCs w:val="12"/>
                <w:lang w:val="mn-MN"/>
              </w:rPr>
              <w:t>Төсвийн тодотголд улсын төсвийн хөрөнгө оруулалтын баримтлах зарчим:</w:t>
            </w:r>
            <w:r w:rsidR="00C7487D" w:rsidRPr="00FA3D81">
              <w:rPr>
                <w:noProof/>
                <w:webHidden/>
                <w:sz w:val="12"/>
                <w:szCs w:val="12"/>
                <w:lang w:val="mn-MN"/>
              </w:rPr>
              <w:tab/>
            </w:r>
            <w:r w:rsidR="00C7487D" w:rsidRPr="00FA3D81">
              <w:rPr>
                <w:noProof/>
                <w:webHidden/>
                <w:sz w:val="12"/>
                <w:szCs w:val="12"/>
                <w:lang w:val="mn-MN"/>
              </w:rPr>
              <w:fldChar w:fldCharType="begin"/>
            </w:r>
            <w:r w:rsidR="00C7487D" w:rsidRPr="00FA3D81">
              <w:rPr>
                <w:noProof/>
                <w:webHidden/>
                <w:sz w:val="12"/>
                <w:szCs w:val="12"/>
                <w:lang w:val="mn-MN"/>
              </w:rPr>
              <w:instrText xml:space="preserve"> PAGEREF _Toc137020035 \h </w:instrText>
            </w:r>
            <w:r w:rsidR="00C7487D" w:rsidRPr="00FA3D81">
              <w:rPr>
                <w:noProof/>
                <w:webHidden/>
                <w:sz w:val="12"/>
                <w:szCs w:val="12"/>
                <w:lang w:val="mn-MN"/>
              </w:rPr>
            </w:r>
            <w:r w:rsidR="00C7487D" w:rsidRPr="00FA3D81">
              <w:rPr>
                <w:noProof/>
                <w:webHidden/>
                <w:sz w:val="12"/>
                <w:szCs w:val="12"/>
                <w:lang w:val="mn-MN"/>
              </w:rPr>
              <w:fldChar w:fldCharType="separate"/>
            </w:r>
            <w:r w:rsidR="00F94E81">
              <w:rPr>
                <w:noProof/>
                <w:webHidden/>
                <w:sz w:val="12"/>
                <w:szCs w:val="12"/>
                <w:lang w:val="mn-MN"/>
              </w:rPr>
              <w:t>25</w:t>
            </w:r>
            <w:r w:rsidR="00C7487D" w:rsidRPr="00FA3D81">
              <w:rPr>
                <w:noProof/>
                <w:webHidden/>
                <w:sz w:val="12"/>
                <w:szCs w:val="12"/>
                <w:lang w:val="mn-MN"/>
              </w:rPr>
              <w:fldChar w:fldCharType="end"/>
            </w:r>
          </w:hyperlink>
        </w:p>
        <w:p w14:paraId="602EC091" w14:textId="356F7DB0" w:rsidR="00C7487D" w:rsidRPr="00FA3D81" w:rsidRDefault="00EB4DBE">
          <w:pPr>
            <w:pStyle w:val="TOC2"/>
            <w:tabs>
              <w:tab w:val="left" w:pos="880"/>
              <w:tab w:val="right" w:leader="dot" w:pos="9350"/>
            </w:tabs>
            <w:rPr>
              <w:rFonts w:asciiTheme="minorHAnsi" w:eastAsiaTheme="minorEastAsia" w:hAnsiTheme="minorHAnsi" w:cstheme="minorBidi"/>
              <w:noProof/>
              <w:sz w:val="12"/>
              <w:szCs w:val="12"/>
              <w:lang w:val="mn-MN"/>
            </w:rPr>
          </w:pPr>
          <w:hyperlink w:anchor="_Toc137020036" w:history="1">
            <w:r w:rsidR="00C7487D" w:rsidRPr="00FA3D81">
              <w:rPr>
                <w:rStyle w:val="Hyperlink"/>
                <w:rFonts w:ascii="Times New Roman" w:hAnsi="Times New Roman"/>
                <w:bCs/>
                <w:noProof/>
                <w:sz w:val="12"/>
                <w:szCs w:val="12"/>
                <w:lang w:val="mn-MN"/>
              </w:rPr>
              <w:t>5.3.</w:t>
            </w:r>
            <w:r w:rsidR="00C7487D" w:rsidRPr="00FA3D81">
              <w:rPr>
                <w:rFonts w:asciiTheme="minorHAnsi" w:eastAsiaTheme="minorEastAsia" w:hAnsiTheme="minorHAnsi" w:cstheme="minorBidi"/>
                <w:noProof/>
                <w:sz w:val="12"/>
                <w:szCs w:val="12"/>
                <w:lang w:val="mn-MN"/>
              </w:rPr>
              <w:tab/>
            </w:r>
            <w:r w:rsidR="00C7487D" w:rsidRPr="00FA3D81">
              <w:rPr>
                <w:rStyle w:val="Hyperlink"/>
                <w:rFonts w:ascii="Times New Roman" w:hAnsi="Times New Roman"/>
                <w:noProof/>
                <w:sz w:val="12"/>
                <w:szCs w:val="12"/>
                <w:lang w:val="mn-MN"/>
              </w:rPr>
              <w:t>Засгийн газрын гадаад зээл, тусламж</w:t>
            </w:r>
            <w:r w:rsidR="00C7487D" w:rsidRPr="00FA3D81">
              <w:rPr>
                <w:noProof/>
                <w:webHidden/>
                <w:sz w:val="12"/>
                <w:szCs w:val="12"/>
                <w:lang w:val="mn-MN"/>
              </w:rPr>
              <w:tab/>
            </w:r>
            <w:r w:rsidR="00C7487D" w:rsidRPr="00FA3D81">
              <w:rPr>
                <w:noProof/>
                <w:webHidden/>
                <w:sz w:val="12"/>
                <w:szCs w:val="12"/>
                <w:lang w:val="mn-MN"/>
              </w:rPr>
              <w:fldChar w:fldCharType="begin"/>
            </w:r>
            <w:r w:rsidR="00C7487D" w:rsidRPr="00FA3D81">
              <w:rPr>
                <w:noProof/>
                <w:webHidden/>
                <w:sz w:val="12"/>
                <w:szCs w:val="12"/>
                <w:lang w:val="mn-MN"/>
              </w:rPr>
              <w:instrText xml:space="preserve"> PAGEREF _Toc137020036 \h </w:instrText>
            </w:r>
            <w:r w:rsidR="00C7487D" w:rsidRPr="00FA3D81">
              <w:rPr>
                <w:noProof/>
                <w:webHidden/>
                <w:sz w:val="12"/>
                <w:szCs w:val="12"/>
                <w:lang w:val="mn-MN"/>
              </w:rPr>
            </w:r>
            <w:r w:rsidR="00C7487D" w:rsidRPr="00FA3D81">
              <w:rPr>
                <w:noProof/>
                <w:webHidden/>
                <w:sz w:val="12"/>
                <w:szCs w:val="12"/>
                <w:lang w:val="mn-MN"/>
              </w:rPr>
              <w:fldChar w:fldCharType="separate"/>
            </w:r>
            <w:r w:rsidR="00F94E81">
              <w:rPr>
                <w:noProof/>
                <w:webHidden/>
                <w:sz w:val="12"/>
                <w:szCs w:val="12"/>
                <w:lang w:val="mn-MN"/>
              </w:rPr>
              <w:t>25</w:t>
            </w:r>
            <w:r w:rsidR="00C7487D" w:rsidRPr="00FA3D81">
              <w:rPr>
                <w:noProof/>
                <w:webHidden/>
                <w:sz w:val="12"/>
                <w:szCs w:val="12"/>
                <w:lang w:val="mn-MN"/>
              </w:rPr>
              <w:fldChar w:fldCharType="end"/>
            </w:r>
          </w:hyperlink>
        </w:p>
        <w:p w14:paraId="7C9E6AB1" w14:textId="4DAD6C43" w:rsidR="00C7487D" w:rsidRPr="00FA3D81" w:rsidRDefault="00EB4DBE">
          <w:pPr>
            <w:pStyle w:val="TOC1"/>
            <w:tabs>
              <w:tab w:val="right" w:leader="dot" w:pos="9350"/>
            </w:tabs>
            <w:rPr>
              <w:rFonts w:asciiTheme="minorHAnsi" w:eastAsiaTheme="minorEastAsia" w:hAnsiTheme="minorHAnsi" w:cstheme="minorBidi"/>
              <w:noProof/>
              <w:sz w:val="12"/>
              <w:szCs w:val="12"/>
              <w:lang w:val="mn-MN"/>
            </w:rPr>
          </w:pPr>
          <w:hyperlink w:anchor="_Toc137020037" w:history="1">
            <w:r w:rsidR="00C7487D" w:rsidRPr="00FA3D81">
              <w:rPr>
                <w:rStyle w:val="Hyperlink"/>
                <w:rFonts w:ascii="Times New Roman" w:hAnsi="Times New Roman"/>
                <w:noProof/>
                <w:sz w:val="12"/>
                <w:szCs w:val="12"/>
                <w:lang w:val="mn-MN"/>
              </w:rPr>
              <w:t>ОРОН НУТГИЙН ТӨСӨВ</w:t>
            </w:r>
            <w:r w:rsidR="00C7487D" w:rsidRPr="00FA3D81">
              <w:rPr>
                <w:noProof/>
                <w:webHidden/>
                <w:sz w:val="12"/>
                <w:szCs w:val="12"/>
                <w:lang w:val="mn-MN"/>
              </w:rPr>
              <w:tab/>
            </w:r>
            <w:r w:rsidR="00C7487D" w:rsidRPr="00FA3D81">
              <w:rPr>
                <w:noProof/>
                <w:webHidden/>
                <w:sz w:val="12"/>
                <w:szCs w:val="12"/>
                <w:lang w:val="mn-MN"/>
              </w:rPr>
              <w:fldChar w:fldCharType="begin"/>
            </w:r>
            <w:r w:rsidR="00C7487D" w:rsidRPr="00FA3D81">
              <w:rPr>
                <w:noProof/>
                <w:webHidden/>
                <w:sz w:val="12"/>
                <w:szCs w:val="12"/>
                <w:lang w:val="mn-MN"/>
              </w:rPr>
              <w:instrText xml:space="preserve"> PAGEREF _Toc137020037 \h </w:instrText>
            </w:r>
            <w:r w:rsidR="00C7487D" w:rsidRPr="00FA3D81">
              <w:rPr>
                <w:noProof/>
                <w:webHidden/>
                <w:sz w:val="12"/>
                <w:szCs w:val="12"/>
                <w:lang w:val="mn-MN"/>
              </w:rPr>
            </w:r>
            <w:r w:rsidR="00C7487D" w:rsidRPr="00FA3D81">
              <w:rPr>
                <w:noProof/>
                <w:webHidden/>
                <w:sz w:val="12"/>
                <w:szCs w:val="12"/>
                <w:lang w:val="mn-MN"/>
              </w:rPr>
              <w:fldChar w:fldCharType="separate"/>
            </w:r>
            <w:r w:rsidR="00F94E81">
              <w:rPr>
                <w:noProof/>
                <w:webHidden/>
                <w:sz w:val="12"/>
                <w:szCs w:val="12"/>
                <w:lang w:val="mn-MN"/>
              </w:rPr>
              <w:t>27</w:t>
            </w:r>
            <w:r w:rsidR="00C7487D" w:rsidRPr="00FA3D81">
              <w:rPr>
                <w:noProof/>
                <w:webHidden/>
                <w:sz w:val="12"/>
                <w:szCs w:val="12"/>
                <w:lang w:val="mn-MN"/>
              </w:rPr>
              <w:fldChar w:fldCharType="end"/>
            </w:r>
          </w:hyperlink>
        </w:p>
        <w:p w14:paraId="646FF758" w14:textId="74B1B8E5" w:rsidR="00C7487D" w:rsidRPr="00FA3D81" w:rsidRDefault="00EB4DBE">
          <w:pPr>
            <w:pStyle w:val="TOC2"/>
            <w:tabs>
              <w:tab w:val="left" w:pos="880"/>
              <w:tab w:val="right" w:leader="dot" w:pos="9350"/>
            </w:tabs>
            <w:rPr>
              <w:rFonts w:asciiTheme="minorHAnsi" w:eastAsiaTheme="minorEastAsia" w:hAnsiTheme="minorHAnsi" w:cstheme="minorBidi"/>
              <w:noProof/>
              <w:sz w:val="12"/>
              <w:szCs w:val="12"/>
              <w:lang w:val="mn-MN"/>
            </w:rPr>
          </w:pPr>
          <w:hyperlink w:anchor="_Toc137020039" w:history="1">
            <w:r w:rsidR="00C7487D" w:rsidRPr="00FA3D81">
              <w:rPr>
                <w:rStyle w:val="Hyperlink"/>
                <w:rFonts w:ascii="Times New Roman" w:hAnsi="Times New Roman"/>
                <w:bCs/>
                <w:noProof/>
                <w:sz w:val="12"/>
                <w:szCs w:val="12"/>
                <w:lang w:val="mn-MN"/>
              </w:rPr>
              <w:t>6.1.</w:t>
            </w:r>
            <w:r w:rsidR="00C7487D" w:rsidRPr="00FA3D81">
              <w:rPr>
                <w:rFonts w:asciiTheme="minorHAnsi" w:eastAsiaTheme="minorEastAsia" w:hAnsiTheme="minorHAnsi" w:cstheme="minorBidi"/>
                <w:noProof/>
                <w:sz w:val="12"/>
                <w:szCs w:val="12"/>
                <w:lang w:val="mn-MN"/>
              </w:rPr>
              <w:tab/>
            </w:r>
            <w:r w:rsidR="00C7487D" w:rsidRPr="00FA3D81">
              <w:rPr>
                <w:rStyle w:val="Hyperlink"/>
                <w:rFonts w:ascii="Times New Roman" w:hAnsi="Times New Roman"/>
                <w:noProof/>
                <w:sz w:val="12"/>
                <w:szCs w:val="12"/>
                <w:lang w:val="mn-MN"/>
              </w:rPr>
              <w:t>Орон нутгийн төсөв</w:t>
            </w:r>
            <w:r w:rsidR="00C7487D" w:rsidRPr="00FA3D81">
              <w:rPr>
                <w:noProof/>
                <w:webHidden/>
                <w:sz w:val="12"/>
                <w:szCs w:val="12"/>
                <w:lang w:val="mn-MN"/>
              </w:rPr>
              <w:tab/>
            </w:r>
            <w:r w:rsidR="00C7487D" w:rsidRPr="00FA3D81">
              <w:rPr>
                <w:noProof/>
                <w:webHidden/>
                <w:sz w:val="12"/>
                <w:szCs w:val="12"/>
                <w:lang w:val="mn-MN"/>
              </w:rPr>
              <w:fldChar w:fldCharType="begin"/>
            </w:r>
            <w:r w:rsidR="00C7487D" w:rsidRPr="00FA3D81">
              <w:rPr>
                <w:noProof/>
                <w:webHidden/>
                <w:sz w:val="12"/>
                <w:szCs w:val="12"/>
                <w:lang w:val="mn-MN"/>
              </w:rPr>
              <w:instrText xml:space="preserve"> PAGEREF _Toc137020039 \h </w:instrText>
            </w:r>
            <w:r w:rsidR="00C7487D" w:rsidRPr="00FA3D81">
              <w:rPr>
                <w:noProof/>
                <w:webHidden/>
                <w:sz w:val="12"/>
                <w:szCs w:val="12"/>
                <w:lang w:val="mn-MN"/>
              </w:rPr>
            </w:r>
            <w:r w:rsidR="00C7487D" w:rsidRPr="00FA3D81">
              <w:rPr>
                <w:noProof/>
                <w:webHidden/>
                <w:sz w:val="12"/>
                <w:szCs w:val="12"/>
                <w:lang w:val="mn-MN"/>
              </w:rPr>
              <w:fldChar w:fldCharType="separate"/>
            </w:r>
            <w:r w:rsidR="00F94E81">
              <w:rPr>
                <w:noProof/>
                <w:webHidden/>
                <w:sz w:val="12"/>
                <w:szCs w:val="12"/>
                <w:lang w:val="mn-MN"/>
              </w:rPr>
              <w:t>27</w:t>
            </w:r>
            <w:r w:rsidR="00C7487D" w:rsidRPr="00FA3D81">
              <w:rPr>
                <w:noProof/>
                <w:webHidden/>
                <w:sz w:val="12"/>
                <w:szCs w:val="12"/>
                <w:lang w:val="mn-MN"/>
              </w:rPr>
              <w:fldChar w:fldCharType="end"/>
            </w:r>
          </w:hyperlink>
        </w:p>
        <w:p w14:paraId="3670CC4D" w14:textId="1ACE3ACF" w:rsidR="00C7487D" w:rsidRPr="00FA3D81" w:rsidRDefault="00EB4DBE">
          <w:pPr>
            <w:pStyle w:val="TOC2"/>
            <w:tabs>
              <w:tab w:val="left" w:pos="880"/>
              <w:tab w:val="right" w:leader="dot" w:pos="9350"/>
            </w:tabs>
            <w:rPr>
              <w:rFonts w:asciiTheme="minorHAnsi" w:eastAsiaTheme="minorEastAsia" w:hAnsiTheme="minorHAnsi" w:cstheme="minorBidi"/>
              <w:noProof/>
              <w:sz w:val="12"/>
              <w:szCs w:val="12"/>
              <w:lang w:val="mn-MN"/>
            </w:rPr>
          </w:pPr>
          <w:hyperlink w:anchor="_Toc137020040" w:history="1">
            <w:r w:rsidR="00C7487D" w:rsidRPr="00FA3D81">
              <w:rPr>
                <w:rStyle w:val="Hyperlink"/>
                <w:rFonts w:ascii="Times New Roman" w:hAnsi="Times New Roman"/>
                <w:bCs/>
                <w:noProof/>
                <w:sz w:val="12"/>
                <w:szCs w:val="12"/>
                <w:lang w:val="mn-MN"/>
              </w:rPr>
              <w:t>6.2.</w:t>
            </w:r>
            <w:r w:rsidR="00C7487D" w:rsidRPr="00FA3D81">
              <w:rPr>
                <w:rFonts w:asciiTheme="minorHAnsi" w:eastAsiaTheme="minorEastAsia" w:hAnsiTheme="minorHAnsi" w:cstheme="minorBidi"/>
                <w:noProof/>
                <w:sz w:val="12"/>
                <w:szCs w:val="12"/>
                <w:lang w:val="mn-MN"/>
              </w:rPr>
              <w:tab/>
            </w:r>
            <w:r w:rsidR="00C7487D" w:rsidRPr="00FA3D81">
              <w:rPr>
                <w:rStyle w:val="Hyperlink"/>
                <w:rFonts w:ascii="Times New Roman" w:hAnsi="Times New Roman"/>
                <w:noProof/>
                <w:sz w:val="12"/>
                <w:szCs w:val="12"/>
                <w:lang w:val="mn-MN"/>
              </w:rPr>
              <w:t>Орон нутгийн хөгжлийн сан</w:t>
            </w:r>
            <w:r w:rsidR="00C7487D" w:rsidRPr="00FA3D81">
              <w:rPr>
                <w:noProof/>
                <w:webHidden/>
                <w:sz w:val="12"/>
                <w:szCs w:val="12"/>
                <w:lang w:val="mn-MN"/>
              </w:rPr>
              <w:tab/>
            </w:r>
            <w:r w:rsidR="00C7487D" w:rsidRPr="00FA3D81">
              <w:rPr>
                <w:noProof/>
                <w:webHidden/>
                <w:sz w:val="12"/>
                <w:szCs w:val="12"/>
                <w:lang w:val="mn-MN"/>
              </w:rPr>
              <w:fldChar w:fldCharType="begin"/>
            </w:r>
            <w:r w:rsidR="00C7487D" w:rsidRPr="00FA3D81">
              <w:rPr>
                <w:noProof/>
                <w:webHidden/>
                <w:sz w:val="12"/>
                <w:szCs w:val="12"/>
                <w:lang w:val="mn-MN"/>
              </w:rPr>
              <w:instrText xml:space="preserve"> PAGEREF _Toc137020040 \h </w:instrText>
            </w:r>
            <w:r w:rsidR="00C7487D" w:rsidRPr="00FA3D81">
              <w:rPr>
                <w:noProof/>
                <w:webHidden/>
                <w:sz w:val="12"/>
                <w:szCs w:val="12"/>
                <w:lang w:val="mn-MN"/>
              </w:rPr>
            </w:r>
            <w:r w:rsidR="00C7487D" w:rsidRPr="00FA3D81">
              <w:rPr>
                <w:noProof/>
                <w:webHidden/>
                <w:sz w:val="12"/>
                <w:szCs w:val="12"/>
                <w:lang w:val="mn-MN"/>
              </w:rPr>
              <w:fldChar w:fldCharType="separate"/>
            </w:r>
            <w:r w:rsidR="00F94E81">
              <w:rPr>
                <w:noProof/>
                <w:webHidden/>
                <w:sz w:val="12"/>
                <w:szCs w:val="12"/>
                <w:lang w:val="mn-MN"/>
              </w:rPr>
              <w:t>27</w:t>
            </w:r>
            <w:r w:rsidR="00C7487D" w:rsidRPr="00FA3D81">
              <w:rPr>
                <w:noProof/>
                <w:webHidden/>
                <w:sz w:val="12"/>
                <w:szCs w:val="12"/>
                <w:lang w:val="mn-MN"/>
              </w:rPr>
              <w:fldChar w:fldCharType="end"/>
            </w:r>
          </w:hyperlink>
        </w:p>
        <w:p w14:paraId="205A7DF1" w14:textId="096C8827" w:rsidR="00C7487D" w:rsidRPr="00FA3D81" w:rsidRDefault="00EB4DBE">
          <w:pPr>
            <w:pStyle w:val="TOC1"/>
            <w:tabs>
              <w:tab w:val="right" w:leader="dot" w:pos="9350"/>
            </w:tabs>
            <w:rPr>
              <w:rFonts w:asciiTheme="minorHAnsi" w:eastAsiaTheme="minorEastAsia" w:hAnsiTheme="minorHAnsi" w:cstheme="minorBidi"/>
              <w:noProof/>
              <w:sz w:val="12"/>
              <w:szCs w:val="12"/>
              <w:lang w:val="mn-MN"/>
            </w:rPr>
          </w:pPr>
          <w:hyperlink w:anchor="_Toc137020041" w:history="1">
            <w:r w:rsidR="00C7487D" w:rsidRPr="00FA3D81">
              <w:rPr>
                <w:rStyle w:val="Hyperlink"/>
                <w:rFonts w:ascii="Times New Roman" w:hAnsi="Times New Roman"/>
                <w:noProof/>
                <w:sz w:val="12"/>
                <w:szCs w:val="12"/>
                <w:lang w:val="mn-MN"/>
              </w:rPr>
              <w:t>ЗАСГИЙН ГАЗРЫН ӨР</w:t>
            </w:r>
            <w:r w:rsidR="00C7487D" w:rsidRPr="00FA3D81">
              <w:rPr>
                <w:noProof/>
                <w:webHidden/>
                <w:sz w:val="12"/>
                <w:szCs w:val="12"/>
                <w:lang w:val="mn-MN"/>
              </w:rPr>
              <w:tab/>
            </w:r>
            <w:r w:rsidR="00C7487D" w:rsidRPr="00FA3D81">
              <w:rPr>
                <w:noProof/>
                <w:webHidden/>
                <w:sz w:val="12"/>
                <w:szCs w:val="12"/>
                <w:lang w:val="mn-MN"/>
              </w:rPr>
              <w:fldChar w:fldCharType="begin"/>
            </w:r>
            <w:r w:rsidR="00C7487D" w:rsidRPr="00FA3D81">
              <w:rPr>
                <w:noProof/>
                <w:webHidden/>
                <w:sz w:val="12"/>
                <w:szCs w:val="12"/>
                <w:lang w:val="mn-MN"/>
              </w:rPr>
              <w:instrText xml:space="preserve"> PAGEREF _Toc137020041 \h </w:instrText>
            </w:r>
            <w:r w:rsidR="00C7487D" w:rsidRPr="00FA3D81">
              <w:rPr>
                <w:noProof/>
                <w:webHidden/>
                <w:sz w:val="12"/>
                <w:szCs w:val="12"/>
                <w:lang w:val="mn-MN"/>
              </w:rPr>
            </w:r>
            <w:r w:rsidR="00C7487D" w:rsidRPr="00FA3D81">
              <w:rPr>
                <w:noProof/>
                <w:webHidden/>
                <w:sz w:val="12"/>
                <w:szCs w:val="12"/>
                <w:lang w:val="mn-MN"/>
              </w:rPr>
              <w:fldChar w:fldCharType="separate"/>
            </w:r>
            <w:r w:rsidR="00F94E81">
              <w:rPr>
                <w:noProof/>
                <w:webHidden/>
                <w:sz w:val="12"/>
                <w:szCs w:val="12"/>
                <w:lang w:val="mn-MN"/>
              </w:rPr>
              <w:t>28</w:t>
            </w:r>
            <w:r w:rsidR="00C7487D" w:rsidRPr="00FA3D81">
              <w:rPr>
                <w:noProof/>
                <w:webHidden/>
                <w:sz w:val="12"/>
                <w:szCs w:val="12"/>
                <w:lang w:val="mn-MN"/>
              </w:rPr>
              <w:fldChar w:fldCharType="end"/>
            </w:r>
          </w:hyperlink>
        </w:p>
        <w:p w14:paraId="4A9E4378" w14:textId="3205BCE3" w:rsidR="00C7487D" w:rsidRPr="00FA3D81" w:rsidRDefault="00EB4DBE">
          <w:pPr>
            <w:pStyle w:val="TOC1"/>
            <w:tabs>
              <w:tab w:val="right" w:leader="dot" w:pos="9350"/>
            </w:tabs>
            <w:rPr>
              <w:rFonts w:asciiTheme="minorHAnsi" w:eastAsiaTheme="minorEastAsia" w:hAnsiTheme="minorHAnsi" w:cstheme="minorBidi"/>
              <w:noProof/>
              <w:sz w:val="12"/>
              <w:szCs w:val="12"/>
              <w:lang w:val="mn-MN"/>
            </w:rPr>
          </w:pPr>
          <w:hyperlink w:anchor="_Toc137020042" w:history="1">
            <w:r w:rsidR="00C7487D" w:rsidRPr="00FA3D81">
              <w:rPr>
                <w:rStyle w:val="Hyperlink"/>
                <w:rFonts w:ascii="Times New Roman" w:hAnsi="Times New Roman"/>
                <w:noProof/>
                <w:sz w:val="12"/>
                <w:szCs w:val="12"/>
                <w:lang w:val="mn-MN"/>
              </w:rPr>
              <w:t>ЭДИЙН ЗАСАГ БОЛОН ТӨСВИЙН ТӨСӨӨЛӨЛД УЧИРЧ БОЛЗОШГҮЙ БУСАД ЭРСДЭЛ</w:t>
            </w:r>
            <w:r w:rsidR="00C7487D" w:rsidRPr="00FA3D81">
              <w:rPr>
                <w:noProof/>
                <w:webHidden/>
                <w:sz w:val="12"/>
                <w:szCs w:val="12"/>
                <w:lang w:val="mn-MN"/>
              </w:rPr>
              <w:tab/>
            </w:r>
            <w:r w:rsidR="00C7487D" w:rsidRPr="00FA3D81">
              <w:rPr>
                <w:noProof/>
                <w:webHidden/>
                <w:sz w:val="12"/>
                <w:szCs w:val="12"/>
                <w:lang w:val="mn-MN"/>
              </w:rPr>
              <w:fldChar w:fldCharType="begin"/>
            </w:r>
            <w:r w:rsidR="00C7487D" w:rsidRPr="00FA3D81">
              <w:rPr>
                <w:noProof/>
                <w:webHidden/>
                <w:sz w:val="12"/>
                <w:szCs w:val="12"/>
                <w:lang w:val="mn-MN"/>
              </w:rPr>
              <w:instrText xml:space="preserve"> PAGEREF _Toc137020042 \h </w:instrText>
            </w:r>
            <w:r w:rsidR="00C7487D" w:rsidRPr="00FA3D81">
              <w:rPr>
                <w:noProof/>
                <w:webHidden/>
                <w:sz w:val="12"/>
                <w:szCs w:val="12"/>
                <w:lang w:val="mn-MN"/>
              </w:rPr>
            </w:r>
            <w:r w:rsidR="00C7487D" w:rsidRPr="00FA3D81">
              <w:rPr>
                <w:noProof/>
                <w:webHidden/>
                <w:sz w:val="12"/>
                <w:szCs w:val="12"/>
                <w:lang w:val="mn-MN"/>
              </w:rPr>
              <w:fldChar w:fldCharType="separate"/>
            </w:r>
            <w:r w:rsidR="00F94E81">
              <w:rPr>
                <w:noProof/>
                <w:webHidden/>
                <w:sz w:val="12"/>
                <w:szCs w:val="12"/>
                <w:lang w:val="mn-MN"/>
              </w:rPr>
              <w:t>30</w:t>
            </w:r>
            <w:r w:rsidR="00C7487D" w:rsidRPr="00FA3D81">
              <w:rPr>
                <w:noProof/>
                <w:webHidden/>
                <w:sz w:val="12"/>
                <w:szCs w:val="12"/>
                <w:lang w:val="mn-MN"/>
              </w:rPr>
              <w:fldChar w:fldCharType="end"/>
            </w:r>
          </w:hyperlink>
        </w:p>
        <w:p w14:paraId="62246357" w14:textId="4896A8C7" w:rsidR="00291A6D" w:rsidRPr="00FA3D81" w:rsidRDefault="00291A6D">
          <w:pPr>
            <w:rPr>
              <w:rFonts w:ascii="Times New Roman" w:hAnsi="Times New Roman"/>
              <w:sz w:val="18"/>
              <w:szCs w:val="18"/>
              <w:lang w:val="mn-MN"/>
            </w:rPr>
          </w:pPr>
          <w:r w:rsidRPr="00FA3D81">
            <w:rPr>
              <w:rFonts w:asciiTheme="majorBidi" w:hAnsiTheme="majorBidi" w:cstheme="majorBidi"/>
              <w:b/>
              <w:sz w:val="18"/>
              <w:szCs w:val="18"/>
              <w:lang w:val="mn-MN"/>
            </w:rPr>
            <w:fldChar w:fldCharType="end"/>
          </w:r>
        </w:p>
      </w:sdtContent>
    </w:sdt>
    <w:p w14:paraId="413F0491" w14:textId="77777777" w:rsidR="00884D83" w:rsidRPr="00FA3D81" w:rsidRDefault="00884D83" w:rsidP="00B85BD1">
      <w:pPr>
        <w:spacing w:after="160" w:line="256" w:lineRule="auto"/>
        <w:jc w:val="center"/>
        <w:rPr>
          <w:rFonts w:ascii="Times New Roman" w:hAnsi="Times New Roman"/>
          <w:b/>
          <w:color w:val="721B00"/>
          <w:sz w:val="28"/>
          <w:szCs w:val="28"/>
          <w:lang w:val="mn-MN"/>
        </w:rPr>
      </w:pPr>
    </w:p>
    <w:p w14:paraId="114ED154" w14:textId="77777777" w:rsidR="005E5BB6" w:rsidRPr="00FA3D81" w:rsidRDefault="005E5BB6" w:rsidP="00B85BD1">
      <w:pPr>
        <w:spacing w:after="160" w:line="256" w:lineRule="auto"/>
        <w:jc w:val="center"/>
        <w:rPr>
          <w:rFonts w:ascii="Times New Roman" w:hAnsi="Times New Roman"/>
          <w:b/>
          <w:color w:val="721B00"/>
          <w:sz w:val="28"/>
          <w:szCs w:val="28"/>
          <w:lang w:val="mn-MN"/>
        </w:rPr>
      </w:pPr>
    </w:p>
    <w:p w14:paraId="69D4E68A" w14:textId="77777777" w:rsidR="005E5BB6" w:rsidRPr="00FA3D81" w:rsidRDefault="005E5BB6" w:rsidP="00B85BD1">
      <w:pPr>
        <w:spacing w:after="160" w:line="256" w:lineRule="auto"/>
        <w:jc w:val="center"/>
        <w:rPr>
          <w:rFonts w:ascii="Times New Roman" w:hAnsi="Times New Roman"/>
          <w:b/>
          <w:color w:val="721B00"/>
          <w:sz w:val="28"/>
          <w:szCs w:val="28"/>
          <w:lang w:val="mn-MN"/>
        </w:rPr>
      </w:pPr>
    </w:p>
    <w:p w14:paraId="5748AF6E" w14:textId="77777777" w:rsidR="00C7487D" w:rsidRPr="00FA3D81" w:rsidRDefault="00C7487D" w:rsidP="00B85BD1">
      <w:pPr>
        <w:spacing w:after="160" w:line="256" w:lineRule="auto"/>
        <w:jc w:val="center"/>
        <w:rPr>
          <w:rFonts w:ascii="Times New Roman" w:hAnsi="Times New Roman"/>
          <w:b/>
          <w:color w:val="721B00"/>
          <w:sz w:val="28"/>
          <w:szCs w:val="28"/>
          <w:lang w:val="mn-MN"/>
        </w:rPr>
      </w:pPr>
    </w:p>
    <w:p w14:paraId="14AF8FE0" w14:textId="77777777" w:rsidR="00C7487D" w:rsidRPr="00FA3D81" w:rsidRDefault="00C7487D" w:rsidP="00B85BD1">
      <w:pPr>
        <w:spacing w:after="160" w:line="256" w:lineRule="auto"/>
        <w:jc w:val="center"/>
        <w:rPr>
          <w:rFonts w:ascii="Times New Roman" w:hAnsi="Times New Roman"/>
          <w:b/>
          <w:color w:val="721B00"/>
          <w:sz w:val="28"/>
          <w:szCs w:val="28"/>
          <w:lang w:val="mn-MN"/>
        </w:rPr>
      </w:pPr>
    </w:p>
    <w:p w14:paraId="26DB9099" w14:textId="3A2C2157" w:rsidR="00291A6D" w:rsidRPr="00FA3D81" w:rsidRDefault="00A301B5" w:rsidP="00A301B5">
      <w:pPr>
        <w:spacing w:after="160" w:line="256" w:lineRule="auto"/>
        <w:rPr>
          <w:rFonts w:ascii="Times New Roman" w:hAnsi="Times New Roman"/>
          <w:b/>
          <w:color w:val="721B00"/>
          <w:sz w:val="28"/>
          <w:szCs w:val="28"/>
          <w:lang w:val="mn-MN"/>
        </w:rPr>
      </w:pPr>
      <w:r w:rsidRPr="00FA3D81">
        <w:rPr>
          <w:rFonts w:ascii="Times New Roman" w:hAnsi="Times New Roman"/>
          <w:b/>
          <w:color w:val="721B00"/>
          <w:sz w:val="28"/>
          <w:szCs w:val="28"/>
          <w:lang w:val="mn-MN"/>
        </w:rPr>
        <w:t>ЗУРАГ</w:t>
      </w:r>
    </w:p>
    <w:p w14:paraId="1965D200" w14:textId="0CC7741D" w:rsidR="00555C62" w:rsidRPr="00FA3D81" w:rsidRDefault="00066C40">
      <w:pPr>
        <w:pStyle w:val="TableofFigures"/>
        <w:tabs>
          <w:tab w:val="right" w:leader="dot" w:pos="9350"/>
        </w:tabs>
        <w:rPr>
          <w:rFonts w:ascii="Times New Roman" w:eastAsiaTheme="minorEastAsia" w:hAnsi="Times New Roman"/>
          <w:noProof/>
          <w:sz w:val="18"/>
          <w:szCs w:val="18"/>
          <w:lang w:val="mn-MN"/>
        </w:rPr>
      </w:pPr>
      <w:r w:rsidRPr="00FA3D81">
        <w:rPr>
          <w:rFonts w:asciiTheme="majorBidi" w:hAnsiTheme="majorBidi" w:cstheme="majorBidi"/>
          <w:b/>
          <w:color w:val="721B00"/>
          <w:sz w:val="18"/>
          <w:szCs w:val="18"/>
          <w:lang w:val="mn-MN"/>
        </w:rPr>
        <w:fldChar w:fldCharType="begin"/>
      </w:r>
      <w:r w:rsidRPr="00FA3D81">
        <w:rPr>
          <w:rFonts w:asciiTheme="majorBidi" w:hAnsiTheme="majorBidi" w:cstheme="majorBidi"/>
          <w:b/>
          <w:color w:val="721B00"/>
          <w:sz w:val="18"/>
          <w:szCs w:val="18"/>
          <w:lang w:val="mn-MN"/>
        </w:rPr>
        <w:instrText xml:space="preserve"> TOC \h \z \c "Зураг" </w:instrText>
      </w:r>
      <w:r w:rsidRPr="00FA3D81">
        <w:rPr>
          <w:rFonts w:asciiTheme="majorBidi" w:hAnsiTheme="majorBidi" w:cstheme="majorBidi"/>
          <w:b/>
          <w:color w:val="721B00"/>
          <w:sz w:val="18"/>
          <w:szCs w:val="18"/>
          <w:lang w:val="mn-MN"/>
        </w:rPr>
        <w:fldChar w:fldCharType="separate"/>
      </w:r>
      <w:hyperlink r:id="rId12" w:anchor="_Toc136978446" w:history="1">
        <w:r w:rsidR="00555C62" w:rsidRPr="00FA3D81">
          <w:rPr>
            <w:rStyle w:val="Hyperlink"/>
            <w:rFonts w:ascii="Times New Roman" w:hAnsi="Times New Roman"/>
            <w:noProof/>
            <w:sz w:val="18"/>
            <w:szCs w:val="18"/>
            <w:lang w:val="mn-MN"/>
          </w:rPr>
          <w:t>Зураг 1. ДНБ-ий өсөлтийн бүтэц (улирлаар)</w:t>
        </w:r>
        <w:r w:rsidR="00555C62" w:rsidRPr="00FA3D81">
          <w:rPr>
            <w:rFonts w:ascii="Times New Roman" w:hAnsi="Times New Roman"/>
            <w:noProof/>
            <w:webHidden/>
            <w:sz w:val="18"/>
            <w:szCs w:val="18"/>
            <w:lang w:val="mn-MN"/>
          </w:rPr>
          <w:tab/>
        </w:r>
        <w:r w:rsidR="00555C62" w:rsidRPr="00FA3D81">
          <w:rPr>
            <w:rFonts w:ascii="Times New Roman" w:hAnsi="Times New Roman"/>
            <w:noProof/>
            <w:webHidden/>
            <w:sz w:val="18"/>
            <w:szCs w:val="18"/>
            <w:lang w:val="mn-MN"/>
          </w:rPr>
          <w:fldChar w:fldCharType="begin"/>
        </w:r>
        <w:r w:rsidR="00555C62" w:rsidRPr="00FA3D81">
          <w:rPr>
            <w:rFonts w:ascii="Times New Roman" w:hAnsi="Times New Roman"/>
            <w:noProof/>
            <w:webHidden/>
            <w:sz w:val="18"/>
            <w:szCs w:val="18"/>
            <w:lang w:val="mn-MN"/>
          </w:rPr>
          <w:instrText xml:space="preserve"> PAGEREF _Toc136978446 \h </w:instrText>
        </w:r>
        <w:r w:rsidR="00555C62" w:rsidRPr="00FA3D81">
          <w:rPr>
            <w:rFonts w:ascii="Times New Roman" w:hAnsi="Times New Roman"/>
            <w:noProof/>
            <w:webHidden/>
            <w:sz w:val="18"/>
            <w:szCs w:val="18"/>
            <w:lang w:val="mn-MN"/>
          </w:rPr>
        </w:r>
        <w:r w:rsidR="00555C62" w:rsidRPr="00FA3D81">
          <w:rPr>
            <w:rFonts w:ascii="Times New Roman" w:hAnsi="Times New Roman"/>
            <w:noProof/>
            <w:webHidden/>
            <w:sz w:val="18"/>
            <w:szCs w:val="18"/>
            <w:lang w:val="mn-MN"/>
          </w:rPr>
          <w:fldChar w:fldCharType="separate"/>
        </w:r>
        <w:r w:rsidR="00F94E81">
          <w:rPr>
            <w:rFonts w:ascii="Times New Roman" w:hAnsi="Times New Roman"/>
            <w:noProof/>
            <w:webHidden/>
            <w:sz w:val="18"/>
            <w:szCs w:val="18"/>
            <w:lang w:val="mn-MN"/>
          </w:rPr>
          <w:t>9</w:t>
        </w:r>
        <w:r w:rsidR="00555C62" w:rsidRPr="00FA3D81">
          <w:rPr>
            <w:rFonts w:ascii="Times New Roman" w:hAnsi="Times New Roman"/>
            <w:noProof/>
            <w:webHidden/>
            <w:sz w:val="18"/>
            <w:szCs w:val="18"/>
            <w:lang w:val="mn-MN"/>
          </w:rPr>
          <w:fldChar w:fldCharType="end"/>
        </w:r>
      </w:hyperlink>
    </w:p>
    <w:p w14:paraId="72360A36" w14:textId="4FE56200" w:rsidR="00555C62" w:rsidRPr="00FA3D81" w:rsidRDefault="00EB4DBE">
      <w:pPr>
        <w:pStyle w:val="TableofFigures"/>
        <w:tabs>
          <w:tab w:val="right" w:leader="dot" w:pos="9350"/>
        </w:tabs>
        <w:rPr>
          <w:rFonts w:ascii="Times New Roman" w:eastAsiaTheme="minorEastAsia" w:hAnsi="Times New Roman"/>
          <w:noProof/>
          <w:sz w:val="18"/>
          <w:szCs w:val="18"/>
          <w:lang w:val="mn-MN"/>
        </w:rPr>
      </w:pPr>
      <w:hyperlink r:id="rId13" w:anchor="_Toc136978447" w:history="1">
        <w:r w:rsidR="00555C62" w:rsidRPr="00FA3D81">
          <w:rPr>
            <w:rStyle w:val="Hyperlink"/>
            <w:rFonts w:ascii="Times New Roman" w:hAnsi="Times New Roman"/>
            <w:noProof/>
            <w:sz w:val="18"/>
            <w:szCs w:val="18"/>
            <w:lang w:val="mn-MN"/>
          </w:rPr>
          <w:t>Зураг 2. Жилийн инфляц ба зорилтот түвшин (хувь)</w:t>
        </w:r>
        <w:r w:rsidR="00555C62" w:rsidRPr="00FA3D81">
          <w:rPr>
            <w:rFonts w:ascii="Times New Roman" w:hAnsi="Times New Roman"/>
            <w:noProof/>
            <w:webHidden/>
            <w:sz w:val="18"/>
            <w:szCs w:val="18"/>
            <w:lang w:val="mn-MN"/>
          </w:rPr>
          <w:tab/>
        </w:r>
        <w:r w:rsidR="00555C62" w:rsidRPr="00FA3D81">
          <w:rPr>
            <w:rFonts w:ascii="Times New Roman" w:hAnsi="Times New Roman"/>
            <w:noProof/>
            <w:webHidden/>
            <w:sz w:val="18"/>
            <w:szCs w:val="18"/>
            <w:lang w:val="mn-MN"/>
          </w:rPr>
          <w:fldChar w:fldCharType="begin"/>
        </w:r>
        <w:r w:rsidR="00555C62" w:rsidRPr="00FA3D81">
          <w:rPr>
            <w:rFonts w:ascii="Times New Roman" w:hAnsi="Times New Roman"/>
            <w:noProof/>
            <w:webHidden/>
            <w:sz w:val="18"/>
            <w:szCs w:val="18"/>
            <w:lang w:val="mn-MN"/>
          </w:rPr>
          <w:instrText xml:space="preserve"> PAGEREF _Toc136978447 \h </w:instrText>
        </w:r>
        <w:r w:rsidR="00555C62" w:rsidRPr="00FA3D81">
          <w:rPr>
            <w:rFonts w:ascii="Times New Roman" w:hAnsi="Times New Roman"/>
            <w:noProof/>
            <w:webHidden/>
            <w:sz w:val="18"/>
            <w:szCs w:val="18"/>
            <w:lang w:val="mn-MN"/>
          </w:rPr>
        </w:r>
        <w:r w:rsidR="00555C62" w:rsidRPr="00FA3D81">
          <w:rPr>
            <w:rFonts w:ascii="Times New Roman" w:hAnsi="Times New Roman"/>
            <w:noProof/>
            <w:webHidden/>
            <w:sz w:val="18"/>
            <w:szCs w:val="18"/>
            <w:lang w:val="mn-MN"/>
          </w:rPr>
          <w:fldChar w:fldCharType="separate"/>
        </w:r>
        <w:r w:rsidR="00F94E81">
          <w:rPr>
            <w:rFonts w:ascii="Times New Roman" w:hAnsi="Times New Roman"/>
            <w:noProof/>
            <w:webHidden/>
            <w:sz w:val="18"/>
            <w:szCs w:val="18"/>
            <w:lang w:val="mn-MN"/>
          </w:rPr>
          <w:t>11</w:t>
        </w:r>
        <w:r w:rsidR="00555C62" w:rsidRPr="00FA3D81">
          <w:rPr>
            <w:rFonts w:ascii="Times New Roman" w:hAnsi="Times New Roman"/>
            <w:noProof/>
            <w:webHidden/>
            <w:sz w:val="18"/>
            <w:szCs w:val="18"/>
            <w:lang w:val="mn-MN"/>
          </w:rPr>
          <w:fldChar w:fldCharType="end"/>
        </w:r>
      </w:hyperlink>
    </w:p>
    <w:p w14:paraId="1E32AD02" w14:textId="0AD7E164" w:rsidR="00555C62" w:rsidRPr="00FA3D81" w:rsidRDefault="00EB4DBE">
      <w:pPr>
        <w:pStyle w:val="TableofFigures"/>
        <w:tabs>
          <w:tab w:val="right" w:leader="dot" w:pos="9350"/>
        </w:tabs>
        <w:rPr>
          <w:rFonts w:ascii="Times New Roman" w:eastAsiaTheme="minorEastAsia" w:hAnsi="Times New Roman"/>
          <w:noProof/>
          <w:sz w:val="18"/>
          <w:szCs w:val="18"/>
          <w:lang w:val="mn-MN"/>
        </w:rPr>
      </w:pPr>
      <w:hyperlink r:id="rId14" w:anchor="_Toc136978448" w:history="1">
        <w:r w:rsidR="00555C62" w:rsidRPr="00FA3D81">
          <w:rPr>
            <w:rStyle w:val="Hyperlink"/>
            <w:rFonts w:ascii="Times New Roman" w:hAnsi="Times New Roman"/>
            <w:noProof/>
            <w:sz w:val="18"/>
            <w:szCs w:val="18"/>
            <w:lang w:val="mn-MN"/>
          </w:rPr>
          <w:t>Зураг 3. Төлбөрийн тэнцэл (сая ам.доллар)</w:t>
        </w:r>
        <w:r w:rsidR="00555C62" w:rsidRPr="00FA3D81">
          <w:rPr>
            <w:rFonts w:ascii="Times New Roman" w:hAnsi="Times New Roman"/>
            <w:noProof/>
            <w:webHidden/>
            <w:sz w:val="18"/>
            <w:szCs w:val="18"/>
            <w:lang w:val="mn-MN"/>
          </w:rPr>
          <w:tab/>
        </w:r>
        <w:r w:rsidR="00555C62" w:rsidRPr="00FA3D81">
          <w:rPr>
            <w:rFonts w:ascii="Times New Roman" w:hAnsi="Times New Roman"/>
            <w:noProof/>
            <w:webHidden/>
            <w:sz w:val="18"/>
            <w:szCs w:val="18"/>
            <w:lang w:val="mn-MN"/>
          </w:rPr>
          <w:fldChar w:fldCharType="begin"/>
        </w:r>
        <w:r w:rsidR="00555C62" w:rsidRPr="00FA3D81">
          <w:rPr>
            <w:rFonts w:ascii="Times New Roman" w:hAnsi="Times New Roman"/>
            <w:noProof/>
            <w:webHidden/>
            <w:sz w:val="18"/>
            <w:szCs w:val="18"/>
            <w:lang w:val="mn-MN"/>
          </w:rPr>
          <w:instrText xml:space="preserve"> PAGEREF _Toc136978448 \h </w:instrText>
        </w:r>
        <w:r w:rsidR="00555C62" w:rsidRPr="00FA3D81">
          <w:rPr>
            <w:rFonts w:ascii="Times New Roman" w:hAnsi="Times New Roman"/>
            <w:noProof/>
            <w:webHidden/>
            <w:sz w:val="18"/>
            <w:szCs w:val="18"/>
            <w:lang w:val="mn-MN"/>
          </w:rPr>
        </w:r>
        <w:r w:rsidR="00555C62" w:rsidRPr="00FA3D81">
          <w:rPr>
            <w:rFonts w:ascii="Times New Roman" w:hAnsi="Times New Roman"/>
            <w:noProof/>
            <w:webHidden/>
            <w:sz w:val="18"/>
            <w:szCs w:val="18"/>
            <w:lang w:val="mn-MN"/>
          </w:rPr>
          <w:fldChar w:fldCharType="separate"/>
        </w:r>
        <w:r w:rsidR="00F94E81">
          <w:rPr>
            <w:rFonts w:ascii="Times New Roman" w:hAnsi="Times New Roman"/>
            <w:noProof/>
            <w:webHidden/>
            <w:sz w:val="18"/>
            <w:szCs w:val="18"/>
            <w:lang w:val="mn-MN"/>
          </w:rPr>
          <w:t>11</w:t>
        </w:r>
        <w:r w:rsidR="00555C62" w:rsidRPr="00FA3D81">
          <w:rPr>
            <w:rFonts w:ascii="Times New Roman" w:hAnsi="Times New Roman"/>
            <w:noProof/>
            <w:webHidden/>
            <w:sz w:val="18"/>
            <w:szCs w:val="18"/>
            <w:lang w:val="mn-MN"/>
          </w:rPr>
          <w:fldChar w:fldCharType="end"/>
        </w:r>
      </w:hyperlink>
    </w:p>
    <w:p w14:paraId="1923F514" w14:textId="54FEBEED" w:rsidR="00555C62" w:rsidRPr="00FA3D81" w:rsidRDefault="00EB4DBE">
      <w:pPr>
        <w:pStyle w:val="TableofFigures"/>
        <w:tabs>
          <w:tab w:val="right" w:leader="dot" w:pos="9350"/>
        </w:tabs>
        <w:rPr>
          <w:rFonts w:ascii="Times New Roman" w:eastAsiaTheme="minorEastAsia" w:hAnsi="Times New Roman"/>
          <w:noProof/>
          <w:sz w:val="18"/>
          <w:szCs w:val="18"/>
          <w:lang w:val="mn-MN"/>
        </w:rPr>
      </w:pPr>
      <w:hyperlink r:id="rId15" w:anchor="_Toc136978449" w:history="1">
        <w:r w:rsidR="00555C62" w:rsidRPr="00FA3D81">
          <w:rPr>
            <w:rStyle w:val="Hyperlink"/>
            <w:rFonts w:ascii="Times New Roman" w:hAnsi="Times New Roman"/>
            <w:noProof/>
            <w:sz w:val="18"/>
            <w:szCs w:val="18"/>
            <w:lang w:val="mn-MN"/>
          </w:rPr>
          <w:t>Зураг 4. ГВАН, хүрэлцээт түвшин (сая ам.доллар)</w:t>
        </w:r>
        <w:r w:rsidR="00555C62" w:rsidRPr="00FA3D81">
          <w:rPr>
            <w:rFonts w:ascii="Times New Roman" w:hAnsi="Times New Roman"/>
            <w:noProof/>
            <w:webHidden/>
            <w:sz w:val="18"/>
            <w:szCs w:val="18"/>
            <w:lang w:val="mn-MN"/>
          </w:rPr>
          <w:tab/>
        </w:r>
        <w:r w:rsidR="00555C62" w:rsidRPr="00FA3D81">
          <w:rPr>
            <w:rFonts w:ascii="Times New Roman" w:hAnsi="Times New Roman"/>
            <w:noProof/>
            <w:webHidden/>
            <w:sz w:val="18"/>
            <w:szCs w:val="18"/>
            <w:lang w:val="mn-MN"/>
          </w:rPr>
          <w:fldChar w:fldCharType="begin"/>
        </w:r>
        <w:r w:rsidR="00555C62" w:rsidRPr="00FA3D81">
          <w:rPr>
            <w:rFonts w:ascii="Times New Roman" w:hAnsi="Times New Roman"/>
            <w:noProof/>
            <w:webHidden/>
            <w:sz w:val="18"/>
            <w:szCs w:val="18"/>
            <w:lang w:val="mn-MN"/>
          </w:rPr>
          <w:instrText xml:space="preserve"> PAGEREF _Toc136978449 \h </w:instrText>
        </w:r>
        <w:r w:rsidR="00555C62" w:rsidRPr="00FA3D81">
          <w:rPr>
            <w:rFonts w:ascii="Times New Roman" w:hAnsi="Times New Roman"/>
            <w:noProof/>
            <w:webHidden/>
            <w:sz w:val="18"/>
            <w:szCs w:val="18"/>
            <w:lang w:val="mn-MN"/>
          </w:rPr>
        </w:r>
        <w:r w:rsidR="00555C62" w:rsidRPr="00FA3D81">
          <w:rPr>
            <w:rFonts w:ascii="Times New Roman" w:hAnsi="Times New Roman"/>
            <w:noProof/>
            <w:webHidden/>
            <w:sz w:val="18"/>
            <w:szCs w:val="18"/>
            <w:lang w:val="mn-MN"/>
          </w:rPr>
          <w:fldChar w:fldCharType="separate"/>
        </w:r>
        <w:r w:rsidR="00F94E81">
          <w:rPr>
            <w:rFonts w:ascii="Times New Roman" w:hAnsi="Times New Roman"/>
            <w:noProof/>
            <w:webHidden/>
            <w:sz w:val="18"/>
            <w:szCs w:val="18"/>
            <w:lang w:val="mn-MN"/>
          </w:rPr>
          <w:t>11</w:t>
        </w:r>
        <w:r w:rsidR="00555C62" w:rsidRPr="00FA3D81">
          <w:rPr>
            <w:rFonts w:ascii="Times New Roman" w:hAnsi="Times New Roman"/>
            <w:noProof/>
            <w:webHidden/>
            <w:sz w:val="18"/>
            <w:szCs w:val="18"/>
            <w:lang w:val="mn-MN"/>
          </w:rPr>
          <w:fldChar w:fldCharType="end"/>
        </w:r>
      </w:hyperlink>
    </w:p>
    <w:p w14:paraId="137DC175" w14:textId="3DED30EA" w:rsidR="00555C62" w:rsidRPr="00FA3D81" w:rsidRDefault="00EB4DBE">
      <w:pPr>
        <w:pStyle w:val="TableofFigures"/>
        <w:tabs>
          <w:tab w:val="right" w:leader="dot" w:pos="9350"/>
        </w:tabs>
        <w:rPr>
          <w:rFonts w:ascii="Times New Roman" w:eastAsiaTheme="minorEastAsia" w:hAnsi="Times New Roman"/>
          <w:noProof/>
          <w:sz w:val="18"/>
          <w:szCs w:val="18"/>
          <w:lang w:val="mn-MN"/>
        </w:rPr>
      </w:pPr>
      <w:hyperlink r:id="rId16" w:anchor="_Toc136978450" w:history="1">
        <w:r w:rsidR="00555C62" w:rsidRPr="00FA3D81">
          <w:rPr>
            <w:rStyle w:val="Hyperlink"/>
            <w:rFonts w:ascii="Times New Roman" w:hAnsi="Times New Roman"/>
            <w:noProof/>
            <w:sz w:val="18"/>
            <w:szCs w:val="18"/>
            <w:lang w:val="mn-MN"/>
          </w:rPr>
          <w:t>Зураг 5. Гадаад худалдааны нийт бараа эргэлт (тэрбум ам.доллар)</w:t>
        </w:r>
        <w:r w:rsidR="00555C62" w:rsidRPr="00FA3D81">
          <w:rPr>
            <w:rFonts w:ascii="Times New Roman" w:hAnsi="Times New Roman"/>
            <w:noProof/>
            <w:webHidden/>
            <w:sz w:val="18"/>
            <w:szCs w:val="18"/>
            <w:lang w:val="mn-MN"/>
          </w:rPr>
          <w:tab/>
        </w:r>
        <w:r w:rsidR="00555C62" w:rsidRPr="00FA3D81">
          <w:rPr>
            <w:rFonts w:ascii="Times New Roman" w:hAnsi="Times New Roman"/>
            <w:noProof/>
            <w:webHidden/>
            <w:sz w:val="18"/>
            <w:szCs w:val="18"/>
            <w:lang w:val="mn-MN"/>
          </w:rPr>
          <w:fldChar w:fldCharType="begin"/>
        </w:r>
        <w:r w:rsidR="00555C62" w:rsidRPr="00FA3D81">
          <w:rPr>
            <w:rFonts w:ascii="Times New Roman" w:hAnsi="Times New Roman"/>
            <w:noProof/>
            <w:webHidden/>
            <w:sz w:val="18"/>
            <w:szCs w:val="18"/>
            <w:lang w:val="mn-MN"/>
          </w:rPr>
          <w:instrText xml:space="preserve"> PAGEREF _Toc136978450 \h </w:instrText>
        </w:r>
        <w:r w:rsidR="00555C62" w:rsidRPr="00FA3D81">
          <w:rPr>
            <w:rFonts w:ascii="Times New Roman" w:hAnsi="Times New Roman"/>
            <w:noProof/>
            <w:webHidden/>
            <w:sz w:val="18"/>
            <w:szCs w:val="18"/>
            <w:lang w:val="mn-MN"/>
          </w:rPr>
        </w:r>
        <w:r w:rsidR="00555C62" w:rsidRPr="00FA3D81">
          <w:rPr>
            <w:rFonts w:ascii="Times New Roman" w:hAnsi="Times New Roman"/>
            <w:noProof/>
            <w:webHidden/>
            <w:sz w:val="18"/>
            <w:szCs w:val="18"/>
            <w:lang w:val="mn-MN"/>
          </w:rPr>
          <w:fldChar w:fldCharType="separate"/>
        </w:r>
        <w:r w:rsidR="00F94E81">
          <w:rPr>
            <w:rFonts w:ascii="Times New Roman" w:hAnsi="Times New Roman"/>
            <w:noProof/>
            <w:webHidden/>
            <w:sz w:val="18"/>
            <w:szCs w:val="18"/>
            <w:lang w:val="mn-MN"/>
          </w:rPr>
          <w:t>12</w:t>
        </w:r>
        <w:r w:rsidR="00555C62" w:rsidRPr="00FA3D81">
          <w:rPr>
            <w:rFonts w:ascii="Times New Roman" w:hAnsi="Times New Roman"/>
            <w:noProof/>
            <w:webHidden/>
            <w:sz w:val="18"/>
            <w:szCs w:val="18"/>
            <w:lang w:val="mn-MN"/>
          </w:rPr>
          <w:fldChar w:fldCharType="end"/>
        </w:r>
      </w:hyperlink>
    </w:p>
    <w:p w14:paraId="5A735A07" w14:textId="23F368E5" w:rsidR="00555C62" w:rsidRPr="00FA3D81" w:rsidRDefault="00EB4DBE">
      <w:pPr>
        <w:pStyle w:val="TableofFigures"/>
        <w:tabs>
          <w:tab w:val="right" w:leader="dot" w:pos="9350"/>
        </w:tabs>
        <w:rPr>
          <w:rFonts w:ascii="Times New Roman" w:eastAsiaTheme="minorEastAsia" w:hAnsi="Times New Roman"/>
          <w:noProof/>
          <w:sz w:val="18"/>
          <w:szCs w:val="18"/>
          <w:lang w:val="mn-MN"/>
        </w:rPr>
      </w:pPr>
      <w:hyperlink r:id="rId17" w:anchor="_Toc136978451" w:history="1">
        <w:r w:rsidR="00555C62" w:rsidRPr="00FA3D81">
          <w:rPr>
            <w:rStyle w:val="Hyperlink"/>
            <w:rFonts w:ascii="Times New Roman" w:hAnsi="Times New Roman"/>
            <w:noProof/>
            <w:sz w:val="18"/>
            <w:szCs w:val="18"/>
            <w:lang w:val="mn-MN"/>
          </w:rPr>
          <w:t>Зураг 6. Дэлхийн эдийн засгийн өсөлт (хувь)</w:t>
        </w:r>
        <w:r w:rsidR="00555C62" w:rsidRPr="00FA3D81">
          <w:rPr>
            <w:rFonts w:ascii="Times New Roman" w:hAnsi="Times New Roman"/>
            <w:noProof/>
            <w:webHidden/>
            <w:sz w:val="18"/>
            <w:szCs w:val="18"/>
            <w:lang w:val="mn-MN"/>
          </w:rPr>
          <w:tab/>
        </w:r>
        <w:r w:rsidR="00555C62" w:rsidRPr="00FA3D81">
          <w:rPr>
            <w:rFonts w:ascii="Times New Roman" w:hAnsi="Times New Roman"/>
            <w:noProof/>
            <w:webHidden/>
            <w:sz w:val="18"/>
            <w:szCs w:val="18"/>
            <w:lang w:val="mn-MN"/>
          </w:rPr>
          <w:fldChar w:fldCharType="begin"/>
        </w:r>
        <w:r w:rsidR="00555C62" w:rsidRPr="00FA3D81">
          <w:rPr>
            <w:rFonts w:ascii="Times New Roman" w:hAnsi="Times New Roman"/>
            <w:noProof/>
            <w:webHidden/>
            <w:sz w:val="18"/>
            <w:szCs w:val="18"/>
            <w:lang w:val="mn-MN"/>
          </w:rPr>
          <w:instrText xml:space="preserve"> PAGEREF _Toc136978451 \h </w:instrText>
        </w:r>
        <w:r w:rsidR="00555C62" w:rsidRPr="00FA3D81">
          <w:rPr>
            <w:rFonts w:ascii="Times New Roman" w:hAnsi="Times New Roman"/>
            <w:noProof/>
            <w:webHidden/>
            <w:sz w:val="18"/>
            <w:szCs w:val="18"/>
            <w:lang w:val="mn-MN"/>
          </w:rPr>
        </w:r>
        <w:r w:rsidR="00555C62" w:rsidRPr="00FA3D81">
          <w:rPr>
            <w:rFonts w:ascii="Times New Roman" w:hAnsi="Times New Roman"/>
            <w:noProof/>
            <w:webHidden/>
            <w:sz w:val="18"/>
            <w:szCs w:val="18"/>
            <w:lang w:val="mn-MN"/>
          </w:rPr>
          <w:fldChar w:fldCharType="separate"/>
        </w:r>
        <w:r w:rsidR="00F94E81">
          <w:rPr>
            <w:rFonts w:ascii="Times New Roman" w:hAnsi="Times New Roman"/>
            <w:noProof/>
            <w:webHidden/>
            <w:sz w:val="18"/>
            <w:szCs w:val="18"/>
            <w:lang w:val="mn-MN"/>
          </w:rPr>
          <w:t>15</w:t>
        </w:r>
        <w:r w:rsidR="00555C62" w:rsidRPr="00FA3D81">
          <w:rPr>
            <w:rFonts w:ascii="Times New Roman" w:hAnsi="Times New Roman"/>
            <w:noProof/>
            <w:webHidden/>
            <w:sz w:val="18"/>
            <w:szCs w:val="18"/>
            <w:lang w:val="mn-MN"/>
          </w:rPr>
          <w:fldChar w:fldCharType="end"/>
        </w:r>
      </w:hyperlink>
    </w:p>
    <w:p w14:paraId="1651A50C" w14:textId="7D80993A" w:rsidR="00555C62" w:rsidRPr="00FA3D81" w:rsidRDefault="00EB4DBE">
      <w:pPr>
        <w:pStyle w:val="TableofFigures"/>
        <w:tabs>
          <w:tab w:val="right" w:leader="dot" w:pos="9350"/>
        </w:tabs>
        <w:rPr>
          <w:rFonts w:ascii="Times New Roman" w:eastAsiaTheme="minorEastAsia" w:hAnsi="Times New Roman"/>
          <w:noProof/>
          <w:sz w:val="18"/>
          <w:szCs w:val="18"/>
          <w:lang w:val="mn-MN"/>
        </w:rPr>
      </w:pPr>
      <w:hyperlink r:id="rId18" w:anchor="_Toc136978452" w:history="1">
        <w:r w:rsidR="00555C62" w:rsidRPr="00FA3D81">
          <w:rPr>
            <w:rStyle w:val="Hyperlink"/>
            <w:rFonts w:ascii="Times New Roman" w:hAnsi="Times New Roman"/>
            <w:noProof/>
            <w:sz w:val="18"/>
            <w:szCs w:val="18"/>
            <w:lang w:val="mn-MN"/>
          </w:rPr>
          <w:t>Зураг 7. Зэсийн үнэ (ам.доллар, тонн)</w:t>
        </w:r>
        <w:r w:rsidR="00555C62" w:rsidRPr="00FA3D81">
          <w:rPr>
            <w:rFonts w:ascii="Times New Roman" w:hAnsi="Times New Roman"/>
            <w:noProof/>
            <w:webHidden/>
            <w:sz w:val="18"/>
            <w:szCs w:val="18"/>
            <w:lang w:val="mn-MN"/>
          </w:rPr>
          <w:tab/>
        </w:r>
        <w:r w:rsidR="00555C62" w:rsidRPr="00FA3D81">
          <w:rPr>
            <w:rFonts w:ascii="Times New Roman" w:hAnsi="Times New Roman"/>
            <w:noProof/>
            <w:webHidden/>
            <w:sz w:val="18"/>
            <w:szCs w:val="18"/>
            <w:lang w:val="mn-MN"/>
          </w:rPr>
          <w:fldChar w:fldCharType="begin"/>
        </w:r>
        <w:r w:rsidR="00555C62" w:rsidRPr="00FA3D81">
          <w:rPr>
            <w:rFonts w:ascii="Times New Roman" w:hAnsi="Times New Roman"/>
            <w:noProof/>
            <w:webHidden/>
            <w:sz w:val="18"/>
            <w:szCs w:val="18"/>
            <w:lang w:val="mn-MN"/>
          </w:rPr>
          <w:instrText xml:space="preserve"> PAGEREF _Toc136978452 \h </w:instrText>
        </w:r>
        <w:r w:rsidR="00555C62" w:rsidRPr="00FA3D81">
          <w:rPr>
            <w:rFonts w:ascii="Times New Roman" w:hAnsi="Times New Roman"/>
            <w:noProof/>
            <w:webHidden/>
            <w:sz w:val="18"/>
            <w:szCs w:val="18"/>
            <w:lang w:val="mn-MN"/>
          </w:rPr>
        </w:r>
        <w:r w:rsidR="00555C62" w:rsidRPr="00FA3D81">
          <w:rPr>
            <w:rFonts w:ascii="Times New Roman" w:hAnsi="Times New Roman"/>
            <w:noProof/>
            <w:webHidden/>
            <w:sz w:val="18"/>
            <w:szCs w:val="18"/>
            <w:lang w:val="mn-MN"/>
          </w:rPr>
          <w:fldChar w:fldCharType="separate"/>
        </w:r>
        <w:r w:rsidR="00F94E81">
          <w:rPr>
            <w:rFonts w:ascii="Times New Roman" w:hAnsi="Times New Roman"/>
            <w:noProof/>
            <w:webHidden/>
            <w:sz w:val="18"/>
            <w:szCs w:val="18"/>
            <w:lang w:val="mn-MN"/>
          </w:rPr>
          <w:t>15</w:t>
        </w:r>
        <w:r w:rsidR="00555C62" w:rsidRPr="00FA3D81">
          <w:rPr>
            <w:rFonts w:ascii="Times New Roman" w:hAnsi="Times New Roman"/>
            <w:noProof/>
            <w:webHidden/>
            <w:sz w:val="18"/>
            <w:szCs w:val="18"/>
            <w:lang w:val="mn-MN"/>
          </w:rPr>
          <w:fldChar w:fldCharType="end"/>
        </w:r>
      </w:hyperlink>
    </w:p>
    <w:p w14:paraId="5535836B" w14:textId="4BA4A32E" w:rsidR="00555C62" w:rsidRPr="00FA3D81" w:rsidRDefault="00EB4DBE">
      <w:pPr>
        <w:pStyle w:val="TableofFigures"/>
        <w:tabs>
          <w:tab w:val="right" w:leader="dot" w:pos="9350"/>
        </w:tabs>
        <w:rPr>
          <w:rFonts w:ascii="Times New Roman" w:eastAsiaTheme="minorEastAsia" w:hAnsi="Times New Roman"/>
          <w:noProof/>
          <w:sz w:val="18"/>
          <w:szCs w:val="18"/>
          <w:lang w:val="mn-MN"/>
        </w:rPr>
      </w:pPr>
      <w:hyperlink r:id="rId19" w:anchor="_Toc136978453" w:history="1">
        <w:r w:rsidR="00555C62" w:rsidRPr="00FA3D81">
          <w:rPr>
            <w:rStyle w:val="Hyperlink"/>
            <w:rFonts w:ascii="Times New Roman" w:hAnsi="Times New Roman"/>
            <w:noProof/>
            <w:sz w:val="18"/>
            <w:szCs w:val="18"/>
            <w:lang w:val="mn-MN"/>
          </w:rPr>
          <w:t>Зураг 8. Алтны үнэ (ам.доллар, трой унц)</w:t>
        </w:r>
        <w:r w:rsidR="00555C62" w:rsidRPr="00FA3D81">
          <w:rPr>
            <w:rFonts w:ascii="Times New Roman" w:hAnsi="Times New Roman"/>
            <w:noProof/>
            <w:webHidden/>
            <w:sz w:val="18"/>
            <w:szCs w:val="18"/>
            <w:lang w:val="mn-MN"/>
          </w:rPr>
          <w:tab/>
        </w:r>
        <w:r w:rsidR="00555C62" w:rsidRPr="00FA3D81">
          <w:rPr>
            <w:rFonts w:ascii="Times New Roman" w:hAnsi="Times New Roman"/>
            <w:noProof/>
            <w:webHidden/>
            <w:sz w:val="18"/>
            <w:szCs w:val="18"/>
            <w:lang w:val="mn-MN"/>
          </w:rPr>
          <w:fldChar w:fldCharType="begin"/>
        </w:r>
        <w:r w:rsidR="00555C62" w:rsidRPr="00FA3D81">
          <w:rPr>
            <w:rFonts w:ascii="Times New Roman" w:hAnsi="Times New Roman"/>
            <w:noProof/>
            <w:webHidden/>
            <w:sz w:val="18"/>
            <w:szCs w:val="18"/>
            <w:lang w:val="mn-MN"/>
          </w:rPr>
          <w:instrText xml:space="preserve"> PAGEREF _Toc136978453 \h </w:instrText>
        </w:r>
        <w:r w:rsidR="00555C62" w:rsidRPr="00FA3D81">
          <w:rPr>
            <w:rFonts w:ascii="Times New Roman" w:hAnsi="Times New Roman"/>
            <w:noProof/>
            <w:webHidden/>
            <w:sz w:val="18"/>
            <w:szCs w:val="18"/>
            <w:lang w:val="mn-MN"/>
          </w:rPr>
        </w:r>
        <w:r w:rsidR="00555C62" w:rsidRPr="00FA3D81">
          <w:rPr>
            <w:rFonts w:ascii="Times New Roman" w:hAnsi="Times New Roman"/>
            <w:noProof/>
            <w:webHidden/>
            <w:sz w:val="18"/>
            <w:szCs w:val="18"/>
            <w:lang w:val="mn-MN"/>
          </w:rPr>
          <w:fldChar w:fldCharType="separate"/>
        </w:r>
        <w:r w:rsidR="00F94E81">
          <w:rPr>
            <w:rFonts w:ascii="Times New Roman" w:hAnsi="Times New Roman"/>
            <w:noProof/>
            <w:webHidden/>
            <w:sz w:val="18"/>
            <w:szCs w:val="18"/>
            <w:lang w:val="mn-MN"/>
          </w:rPr>
          <w:t>16</w:t>
        </w:r>
        <w:r w:rsidR="00555C62" w:rsidRPr="00FA3D81">
          <w:rPr>
            <w:rFonts w:ascii="Times New Roman" w:hAnsi="Times New Roman"/>
            <w:noProof/>
            <w:webHidden/>
            <w:sz w:val="18"/>
            <w:szCs w:val="18"/>
            <w:lang w:val="mn-MN"/>
          </w:rPr>
          <w:fldChar w:fldCharType="end"/>
        </w:r>
      </w:hyperlink>
    </w:p>
    <w:p w14:paraId="00FF7358" w14:textId="6D53916F" w:rsidR="00555C62" w:rsidRPr="00FA3D81" w:rsidRDefault="00EB4DBE">
      <w:pPr>
        <w:pStyle w:val="TableofFigures"/>
        <w:tabs>
          <w:tab w:val="right" w:leader="dot" w:pos="9350"/>
        </w:tabs>
        <w:rPr>
          <w:rFonts w:ascii="Times New Roman" w:eastAsiaTheme="minorEastAsia" w:hAnsi="Times New Roman"/>
          <w:noProof/>
          <w:sz w:val="18"/>
          <w:szCs w:val="18"/>
          <w:lang w:val="mn-MN"/>
        </w:rPr>
      </w:pPr>
      <w:hyperlink r:id="rId20" w:anchor="_Toc136978454" w:history="1">
        <w:r w:rsidR="00555C62" w:rsidRPr="00FA3D81">
          <w:rPr>
            <w:rStyle w:val="Hyperlink"/>
            <w:rFonts w:ascii="Times New Roman" w:hAnsi="Times New Roman"/>
            <w:noProof/>
            <w:sz w:val="18"/>
            <w:szCs w:val="18"/>
            <w:lang w:val="mn-MN"/>
          </w:rPr>
          <w:t>Зураг 9. Төмрийн хүдрийн үнэ (ам.доллар, тонн)</w:t>
        </w:r>
        <w:r w:rsidR="00555C62" w:rsidRPr="00FA3D81">
          <w:rPr>
            <w:rFonts w:ascii="Times New Roman" w:hAnsi="Times New Roman"/>
            <w:noProof/>
            <w:webHidden/>
            <w:sz w:val="18"/>
            <w:szCs w:val="18"/>
            <w:lang w:val="mn-MN"/>
          </w:rPr>
          <w:tab/>
        </w:r>
        <w:r w:rsidR="00555C62" w:rsidRPr="00FA3D81">
          <w:rPr>
            <w:rFonts w:ascii="Times New Roman" w:hAnsi="Times New Roman"/>
            <w:noProof/>
            <w:webHidden/>
            <w:sz w:val="18"/>
            <w:szCs w:val="18"/>
            <w:lang w:val="mn-MN"/>
          </w:rPr>
          <w:fldChar w:fldCharType="begin"/>
        </w:r>
        <w:r w:rsidR="00555C62" w:rsidRPr="00FA3D81">
          <w:rPr>
            <w:rFonts w:ascii="Times New Roman" w:hAnsi="Times New Roman"/>
            <w:noProof/>
            <w:webHidden/>
            <w:sz w:val="18"/>
            <w:szCs w:val="18"/>
            <w:lang w:val="mn-MN"/>
          </w:rPr>
          <w:instrText xml:space="preserve"> PAGEREF _Toc136978454 \h </w:instrText>
        </w:r>
        <w:r w:rsidR="00555C62" w:rsidRPr="00FA3D81">
          <w:rPr>
            <w:rFonts w:ascii="Times New Roman" w:hAnsi="Times New Roman"/>
            <w:noProof/>
            <w:webHidden/>
            <w:sz w:val="18"/>
            <w:szCs w:val="18"/>
            <w:lang w:val="mn-MN"/>
          </w:rPr>
        </w:r>
        <w:r w:rsidR="00555C62" w:rsidRPr="00FA3D81">
          <w:rPr>
            <w:rFonts w:ascii="Times New Roman" w:hAnsi="Times New Roman"/>
            <w:noProof/>
            <w:webHidden/>
            <w:sz w:val="18"/>
            <w:szCs w:val="18"/>
            <w:lang w:val="mn-MN"/>
          </w:rPr>
          <w:fldChar w:fldCharType="separate"/>
        </w:r>
        <w:r w:rsidR="00F94E81">
          <w:rPr>
            <w:rFonts w:ascii="Times New Roman" w:hAnsi="Times New Roman"/>
            <w:noProof/>
            <w:webHidden/>
            <w:sz w:val="18"/>
            <w:szCs w:val="18"/>
            <w:lang w:val="mn-MN"/>
          </w:rPr>
          <w:t>16</w:t>
        </w:r>
        <w:r w:rsidR="00555C62" w:rsidRPr="00FA3D81">
          <w:rPr>
            <w:rFonts w:ascii="Times New Roman" w:hAnsi="Times New Roman"/>
            <w:noProof/>
            <w:webHidden/>
            <w:sz w:val="18"/>
            <w:szCs w:val="18"/>
            <w:lang w:val="mn-MN"/>
          </w:rPr>
          <w:fldChar w:fldCharType="end"/>
        </w:r>
      </w:hyperlink>
    </w:p>
    <w:p w14:paraId="62F8B7C8" w14:textId="124D2336" w:rsidR="00555C62" w:rsidRPr="00FA3D81" w:rsidRDefault="00EB4DBE">
      <w:pPr>
        <w:pStyle w:val="TableofFigures"/>
        <w:tabs>
          <w:tab w:val="right" w:leader="dot" w:pos="9350"/>
        </w:tabs>
        <w:rPr>
          <w:rFonts w:ascii="Times New Roman" w:eastAsiaTheme="minorEastAsia" w:hAnsi="Times New Roman"/>
          <w:noProof/>
          <w:sz w:val="18"/>
          <w:szCs w:val="18"/>
          <w:lang w:val="mn-MN"/>
        </w:rPr>
      </w:pPr>
      <w:hyperlink r:id="rId21" w:anchor="_Toc136978455" w:history="1">
        <w:r w:rsidR="00555C62" w:rsidRPr="00FA3D81">
          <w:rPr>
            <w:rStyle w:val="Hyperlink"/>
            <w:rFonts w:ascii="Times New Roman" w:hAnsi="Times New Roman"/>
            <w:noProof/>
            <w:sz w:val="18"/>
            <w:szCs w:val="18"/>
            <w:lang w:val="mn-MN"/>
          </w:rPr>
          <w:t>Зураг 10. Нүүрсний үнэ (ам.доллар, тонн)</w:t>
        </w:r>
        <w:r w:rsidR="00555C62" w:rsidRPr="00FA3D81">
          <w:rPr>
            <w:rFonts w:ascii="Times New Roman" w:hAnsi="Times New Roman"/>
            <w:noProof/>
            <w:webHidden/>
            <w:sz w:val="18"/>
            <w:szCs w:val="18"/>
            <w:lang w:val="mn-MN"/>
          </w:rPr>
          <w:tab/>
        </w:r>
        <w:r w:rsidR="00555C62" w:rsidRPr="00FA3D81">
          <w:rPr>
            <w:rFonts w:ascii="Times New Roman" w:hAnsi="Times New Roman"/>
            <w:noProof/>
            <w:webHidden/>
            <w:sz w:val="18"/>
            <w:szCs w:val="18"/>
            <w:lang w:val="mn-MN"/>
          </w:rPr>
          <w:fldChar w:fldCharType="begin"/>
        </w:r>
        <w:r w:rsidR="00555C62" w:rsidRPr="00FA3D81">
          <w:rPr>
            <w:rFonts w:ascii="Times New Roman" w:hAnsi="Times New Roman"/>
            <w:noProof/>
            <w:webHidden/>
            <w:sz w:val="18"/>
            <w:szCs w:val="18"/>
            <w:lang w:val="mn-MN"/>
          </w:rPr>
          <w:instrText xml:space="preserve"> PAGEREF _Toc136978455 \h </w:instrText>
        </w:r>
        <w:r w:rsidR="00555C62" w:rsidRPr="00FA3D81">
          <w:rPr>
            <w:rFonts w:ascii="Times New Roman" w:hAnsi="Times New Roman"/>
            <w:noProof/>
            <w:webHidden/>
            <w:sz w:val="18"/>
            <w:szCs w:val="18"/>
            <w:lang w:val="mn-MN"/>
          </w:rPr>
        </w:r>
        <w:r w:rsidR="00555C62" w:rsidRPr="00FA3D81">
          <w:rPr>
            <w:rFonts w:ascii="Times New Roman" w:hAnsi="Times New Roman"/>
            <w:noProof/>
            <w:webHidden/>
            <w:sz w:val="18"/>
            <w:szCs w:val="18"/>
            <w:lang w:val="mn-MN"/>
          </w:rPr>
          <w:fldChar w:fldCharType="separate"/>
        </w:r>
        <w:r w:rsidR="00F94E81">
          <w:rPr>
            <w:rFonts w:ascii="Times New Roman" w:hAnsi="Times New Roman"/>
            <w:noProof/>
            <w:webHidden/>
            <w:sz w:val="18"/>
            <w:szCs w:val="18"/>
            <w:lang w:val="mn-MN"/>
          </w:rPr>
          <w:t>16</w:t>
        </w:r>
        <w:r w:rsidR="00555C62" w:rsidRPr="00FA3D81">
          <w:rPr>
            <w:rFonts w:ascii="Times New Roman" w:hAnsi="Times New Roman"/>
            <w:noProof/>
            <w:webHidden/>
            <w:sz w:val="18"/>
            <w:szCs w:val="18"/>
            <w:lang w:val="mn-MN"/>
          </w:rPr>
          <w:fldChar w:fldCharType="end"/>
        </w:r>
      </w:hyperlink>
    </w:p>
    <w:p w14:paraId="7AAF5210" w14:textId="7583CBC2" w:rsidR="00555C62" w:rsidRPr="00FA3D81" w:rsidRDefault="00EB4DBE">
      <w:pPr>
        <w:pStyle w:val="TableofFigures"/>
        <w:tabs>
          <w:tab w:val="right" w:leader="dot" w:pos="9350"/>
        </w:tabs>
        <w:rPr>
          <w:rFonts w:ascii="Times New Roman" w:eastAsiaTheme="minorEastAsia" w:hAnsi="Times New Roman"/>
          <w:noProof/>
          <w:sz w:val="18"/>
          <w:szCs w:val="18"/>
          <w:lang w:val="mn-MN"/>
        </w:rPr>
      </w:pPr>
      <w:hyperlink r:id="rId22" w:anchor="_Toc136978456" w:history="1">
        <w:r w:rsidR="00555C62" w:rsidRPr="00FA3D81">
          <w:rPr>
            <w:rStyle w:val="Hyperlink"/>
            <w:rFonts w:ascii="Times New Roman" w:hAnsi="Times New Roman"/>
            <w:noProof/>
            <w:sz w:val="18"/>
            <w:szCs w:val="18"/>
            <w:lang w:val="mn-MN"/>
          </w:rPr>
          <w:t>Зураг 11. Газрын тосны үнэ (ам.доллар, баррель)</w:t>
        </w:r>
        <w:r w:rsidR="00555C62" w:rsidRPr="00FA3D81">
          <w:rPr>
            <w:rFonts w:ascii="Times New Roman" w:hAnsi="Times New Roman"/>
            <w:noProof/>
            <w:webHidden/>
            <w:sz w:val="18"/>
            <w:szCs w:val="18"/>
            <w:lang w:val="mn-MN"/>
          </w:rPr>
          <w:tab/>
        </w:r>
        <w:r w:rsidR="00555C62" w:rsidRPr="00FA3D81">
          <w:rPr>
            <w:rFonts w:ascii="Times New Roman" w:hAnsi="Times New Roman"/>
            <w:noProof/>
            <w:webHidden/>
            <w:sz w:val="18"/>
            <w:szCs w:val="18"/>
            <w:lang w:val="mn-MN"/>
          </w:rPr>
          <w:fldChar w:fldCharType="begin"/>
        </w:r>
        <w:r w:rsidR="00555C62" w:rsidRPr="00FA3D81">
          <w:rPr>
            <w:rFonts w:ascii="Times New Roman" w:hAnsi="Times New Roman"/>
            <w:noProof/>
            <w:webHidden/>
            <w:sz w:val="18"/>
            <w:szCs w:val="18"/>
            <w:lang w:val="mn-MN"/>
          </w:rPr>
          <w:instrText xml:space="preserve"> PAGEREF _Toc136978456 \h </w:instrText>
        </w:r>
        <w:r w:rsidR="00555C62" w:rsidRPr="00FA3D81">
          <w:rPr>
            <w:rFonts w:ascii="Times New Roman" w:hAnsi="Times New Roman"/>
            <w:noProof/>
            <w:webHidden/>
            <w:sz w:val="18"/>
            <w:szCs w:val="18"/>
            <w:lang w:val="mn-MN"/>
          </w:rPr>
        </w:r>
        <w:r w:rsidR="00555C62" w:rsidRPr="00FA3D81">
          <w:rPr>
            <w:rFonts w:ascii="Times New Roman" w:hAnsi="Times New Roman"/>
            <w:noProof/>
            <w:webHidden/>
            <w:sz w:val="18"/>
            <w:szCs w:val="18"/>
            <w:lang w:val="mn-MN"/>
          </w:rPr>
          <w:fldChar w:fldCharType="separate"/>
        </w:r>
        <w:r w:rsidR="00F94E81">
          <w:rPr>
            <w:rFonts w:ascii="Times New Roman" w:hAnsi="Times New Roman"/>
            <w:noProof/>
            <w:webHidden/>
            <w:sz w:val="18"/>
            <w:szCs w:val="18"/>
            <w:lang w:val="mn-MN"/>
          </w:rPr>
          <w:t>17</w:t>
        </w:r>
        <w:r w:rsidR="00555C62" w:rsidRPr="00FA3D81">
          <w:rPr>
            <w:rFonts w:ascii="Times New Roman" w:hAnsi="Times New Roman"/>
            <w:noProof/>
            <w:webHidden/>
            <w:sz w:val="18"/>
            <w:szCs w:val="18"/>
            <w:lang w:val="mn-MN"/>
          </w:rPr>
          <w:fldChar w:fldCharType="end"/>
        </w:r>
      </w:hyperlink>
    </w:p>
    <w:p w14:paraId="32EC3663" w14:textId="3F18AA83" w:rsidR="00555C62" w:rsidRPr="00FA3D81" w:rsidRDefault="00EB4DBE">
      <w:pPr>
        <w:pStyle w:val="TableofFigures"/>
        <w:tabs>
          <w:tab w:val="right" w:leader="dot" w:pos="9350"/>
        </w:tabs>
        <w:rPr>
          <w:rFonts w:asciiTheme="minorHAnsi" w:eastAsiaTheme="minorEastAsia" w:hAnsiTheme="minorHAnsi" w:cstheme="minorBidi"/>
          <w:noProof/>
          <w:lang w:val="mn-MN"/>
        </w:rPr>
      </w:pPr>
      <w:hyperlink r:id="rId23" w:anchor="_Toc136978457" w:history="1">
        <w:r w:rsidR="00555C62" w:rsidRPr="00FA3D81">
          <w:rPr>
            <w:rStyle w:val="Hyperlink"/>
            <w:rFonts w:ascii="Times New Roman" w:hAnsi="Times New Roman"/>
            <w:noProof/>
            <w:sz w:val="18"/>
            <w:szCs w:val="18"/>
            <w:lang w:val="mn-MN"/>
          </w:rPr>
          <w:t xml:space="preserve">Зураг 12. </w:t>
        </w:r>
        <w:r w:rsidR="00555C62" w:rsidRPr="00FA3D81">
          <w:rPr>
            <w:rStyle w:val="Hyperlink"/>
            <w:rFonts w:ascii="Times New Roman" w:eastAsia="Malgun Gothic" w:hAnsi="Times New Roman"/>
            <w:noProof/>
            <w:sz w:val="18"/>
            <w:szCs w:val="18"/>
            <w:lang w:val="mn-MN"/>
          </w:rPr>
          <w:t>Улс</w:t>
        </w:r>
        <w:r w:rsidR="00555C62" w:rsidRPr="00FA3D81">
          <w:rPr>
            <w:rStyle w:val="Hyperlink"/>
            <w:rFonts w:ascii="Times New Roman" w:eastAsia="SimSun" w:hAnsi="Times New Roman"/>
            <w:noProof/>
            <w:sz w:val="18"/>
            <w:szCs w:val="18"/>
            <w:lang w:val="mn-MN"/>
          </w:rPr>
          <w:t>ын төсвийн хөрөнгө оруулалт (тэрбум төгрөг)</w:t>
        </w:r>
        <w:r w:rsidR="00555C62" w:rsidRPr="00FA3D81">
          <w:rPr>
            <w:rFonts w:ascii="Times New Roman" w:hAnsi="Times New Roman"/>
            <w:noProof/>
            <w:webHidden/>
            <w:sz w:val="18"/>
            <w:szCs w:val="18"/>
            <w:lang w:val="mn-MN"/>
          </w:rPr>
          <w:tab/>
        </w:r>
        <w:r w:rsidR="00555C62" w:rsidRPr="00FA3D81">
          <w:rPr>
            <w:rFonts w:ascii="Times New Roman" w:hAnsi="Times New Roman"/>
            <w:noProof/>
            <w:webHidden/>
            <w:sz w:val="18"/>
            <w:szCs w:val="18"/>
            <w:lang w:val="mn-MN"/>
          </w:rPr>
          <w:fldChar w:fldCharType="begin"/>
        </w:r>
        <w:r w:rsidR="00555C62" w:rsidRPr="00FA3D81">
          <w:rPr>
            <w:rFonts w:ascii="Times New Roman" w:hAnsi="Times New Roman"/>
            <w:noProof/>
            <w:webHidden/>
            <w:sz w:val="18"/>
            <w:szCs w:val="18"/>
            <w:lang w:val="mn-MN"/>
          </w:rPr>
          <w:instrText xml:space="preserve"> PAGEREF _Toc136978457 \h </w:instrText>
        </w:r>
        <w:r w:rsidR="00555C62" w:rsidRPr="00FA3D81">
          <w:rPr>
            <w:rFonts w:ascii="Times New Roman" w:hAnsi="Times New Roman"/>
            <w:noProof/>
            <w:webHidden/>
            <w:sz w:val="18"/>
            <w:szCs w:val="18"/>
            <w:lang w:val="mn-MN"/>
          </w:rPr>
        </w:r>
        <w:r w:rsidR="00555C62" w:rsidRPr="00FA3D81">
          <w:rPr>
            <w:rFonts w:ascii="Times New Roman" w:hAnsi="Times New Roman"/>
            <w:noProof/>
            <w:webHidden/>
            <w:sz w:val="18"/>
            <w:szCs w:val="18"/>
            <w:lang w:val="mn-MN"/>
          </w:rPr>
          <w:fldChar w:fldCharType="separate"/>
        </w:r>
        <w:r w:rsidR="00F94E81">
          <w:rPr>
            <w:rFonts w:ascii="Times New Roman" w:hAnsi="Times New Roman"/>
            <w:noProof/>
            <w:webHidden/>
            <w:sz w:val="18"/>
            <w:szCs w:val="18"/>
            <w:lang w:val="mn-MN"/>
          </w:rPr>
          <w:t>23</w:t>
        </w:r>
        <w:r w:rsidR="00555C62" w:rsidRPr="00FA3D81">
          <w:rPr>
            <w:rFonts w:ascii="Times New Roman" w:hAnsi="Times New Roman"/>
            <w:noProof/>
            <w:webHidden/>
            <w:sz w:val="18"/>
            <w:szCs w:val="18"/>
            <w:lang w:val="mn-MN"/>
          </w:rPr>
          <w:fldChar w:fldCharType="end"/>
        </w:r>
      </w:hyperlink>
    </w:p>
    <w:p w14:paraId="1AFE5088" w14:textId="2AEF3022" w:rsidR="001B5BAC" w:rsidRPr="00FA3D81" w:rsidRDefault="00066C40" w:rsidP="00A301B5">
      <w:pPr>
        <w:spacing w:after="160" w:line="256" w:lineRule="auto"/>
        <w:rPr>
          <w:rFonts w:ascii="Times New Roman" w:hAnsi="Times New Roman"/>
          <w:b/>
          <w:color w:val="721B00"/>
          <w:sz w:val="28"/>
          <w:szCs w:val="28"/>
          <w:lang w:val="mn-MN"/>
        </w:rPr>
      </w:pPr>
      <w:r w:rsidRPr="00FA3D81">
        <w:rPr>
          <w:rFonts w:asciiTheme="majorBidi" w:hAnsiTheme="majorBidi" w:cstheme="majorBidi"/>
          <w:b/>
          <w:color w:val="721B00"/>
          <w:sz w:val="18"/>
          <w:szCs w:val="18"/>
          <w:lang w:val="mn-MN"/>
        </w:rPr>
        <w:fldChar w:fldCharType="end"/>
      </w:r>
    </w:p>
    <w:p w14:paraId="2045EC1F" w14:textId="77777777" w:rsidR="00066C40" w:rsidRPr="00FA3D81" w:rsidRDefault="00066C40" w:rsidP="00A301B5">
      <w:pPr>
        <w:spacing w:after="160" w:line="256" w:lineRule="auto"/>
        <w:rPr>
          <w:rFonts w:ascii="Times New Roman" w:hAnsi="Times New Roman"/>
          <w:b/>
          <w:color w:val="721B00"/>
          <w:sz w:val="28"/>
          <w:szCs w:val="28"/>
          <w:lang w:val="mn-MN"/>
        </w:rPr>
      </w:pPr>
    </w:p>
    <w:p w14:paraId="5D02C675" w14:textId="52763A5B" w:rsidR="009F31B4" w:rsidRPr="00FA3D81" w:rsidRDefault="009533CB" w:rsidP="00A301B5">
      <w:pPr>
        <w:spacing w:after="160" w:line="256" w:lineRule="auto"/>
        <w:rPr>
          <w:rFonts w:ascii="Times New Roman" w:hAnsi="Times New Roman"/>
          <w:b/>
          <w:color w:val="721B00"/>
          <w:sz w:val="28"/>
          <w:szCs w:val="28"/>
          <w:lang w:val="mn-MN"/>
        </w:rPr>
      </w:pPr>
      <w:r w:rsidRPr="00FA3D81">
        <w:rPr>
          <w:rFonts w:ascii="Times New Roman" w:hAnsi="Times New Roman"/>
          <w:b/>
          <w:color w:val="721B00"/>
          <w:sz w:val="28"/>
          <w:szCs w:val="28"/>
          <w:lang w:val="mn-MN"/>
        </w:rPr>
        <w:t>ХҮСНЭГТ</w:t>
      </w:r>
    </w:p>
    <w:p w14:paraId="0AEFF66E" w14:textId="5D451F8E" w:rsidR="00555C62" w:rsidRPr="00FA3D81" w:rsidRDefault="00066C40">
      <w:pPr>
        <w:pStyle w:val="TableofFigures"/>
        <w:tabs>
          <w:tab w:val="right" w:leader="dot" w:pos="9350"/>
        </w:tabs>
        <w:rPr>
          <w:rFonts w:ascii="Times New Roman" w:eastAsiaTheme="minorEastAsia" w:hAnsi="Times New Roman"/>
          <w:noProof/>
          <w:sz w:val="18"/>
          <w:szCs w:val="18"/>
          <w:lang w:val="mn-MN"/>
        </w:rPr>
      </w:pPr>
      <w:r w:rsidRPr="00FA3D81">
        <w:rPr>
          <w:rFonts w:ascii="Times New Roman" w:hAnsi="Times New Roman"/>
          <w:b/>
          <w:color w:val="721B00"/>
          <w:sz w:val="18"/>
          <w:szCs w:val="18"/>
          <w:lang w:val="mn-MN"/>
        </w:rPr>
        <w:fldChar w:fldCharType="begin"/>
      </w:r>
      <w:r w:rsidRPr="00FA3D81">
        <w:rPr>
          <w:rFonts w:asciiTheme="majorBidi" w:hAnsiTheme="majorBidi" w:cstheme="majorBidi"/>
          <w:b/>
          <w:color w:val="721B00"/>
          <w:sz w:val="18"/>
          <w:szCs w:val="18"/>
          <w:lang w:val="mn-MN"/>
        </w:rPr>
        <w:instrText xml:space="preserve"> TOC \h \z \c "Хүснэгт" </w:instrText>
      </w:r>
      <w:r w:rsidRPr="00FA3D81">
        <w:rPr>
          <w:rFonts w:ascii="Times New Roman" w:hAnsi="Times New Roman"/>
          <w:b/>
          <w:color w:val="721B00"/>
          <w:sz w:val="18"/>
          <w:szCs w:val="18"/>
          <w:lang w:val="mn-MN"/>
        </w:rPr>
        <w:fldChar w:fldCharType="separate"/>
      </w:r>
      <w:hyperlink w:anchor="_Toc136978464" w:history="1">
        <w:r w:rsidR="00555C62" w:rsidRPr="00FA3D81">
          <w:rPr>
            <w:rStyle w:val="Hyperlink"/>
            <w:rFonts w:ascii="Times New Roman" w:hAnsi="Times New Roman"/>
            <w:noProof/>
            <w:sz w:val="18"/>
            <w:szCs w:val="18"/>
            <w:lang w:val="mn-MN"/>
          </w:rPr>
          <w:t>Хүснэгт 1 Нэгдсэн төсвийн үзүүлэлт (тэрбум төгрөг)</w:t>
        </w:r>
        <w:r w:rsidR="00555C62" w:rsidRPr="00FA3D81">
          <w:rPr>
            <w:rFonts w:ascii="Times New Roman" w:hAnsi="Times New Roman"/>
            <w:noProof/>
            <w:webHidden/>
            <w:sz w:val="18"/>
            <w:szCs w:val="18"/>
            <w:lang w:val="mn-MN"/>
          </w:rPr>
          <w:tab/>
        </w:r>
        <w:r w:rsidR="00555C62" w:rsidRPr="00FA3D81">
          <w:rPr>
            <w:rFonts w:ascii="Times New Roman" w:hAnsi="Times New Roman"/>
            <w:noProof/>
            <w:webHidden/>
            <w:sz w:val="18"/>
            <w:szCs w:val="18"/>
            <w:lang w:val="mn-MN"/>
          </w:rPr>
          <w:fldChar w:fldCharType="begin"/>
        </w:r>
        <w:r w:rsidR="00555C62" w:rsidRPr="00FA3D81">
          <w:rPr>
            <w:rFonts w:ascii="Times New Roman" w:hAnsi="Times New Roman"/>
            <w:noProof/>
            <w:webHidden/>
            <w:sz w:val="18"/>
            <w:szCs w:val="18"/>
            <w:lang w:val="mn-MN"/>
          </w:rPr>
          <w:instrText xml:space="preserve"> PAGEREF _Toc136978464 \h </w:instrText>
        </w:r>
        <w:r w:rsidR="00555C62" w:rsidRPr="00FA3D81">
          <w:rPr>
            <w:rFonts w:ascii="Times New Roman" w:hAnsi="Times New Roman"/>
            <w:noProof/>
            <w:webHidden/>
            <w:sz w:val="18"/>
            <w:szCs w:val="18"/>
            <w:lang w:val="mn-MN"/>
          </w:rPr>
        </w:r>
        <w:r w:rsidR="00555C62" w:rsidRPr="00FA3D81">
          <w:rPr>
            <w:rFonts w:ascii="Times New Roman" w:hAnsi="Times New Roman"/>
            <w:noProof/>
            <w:webHidden/>
            <w:sz w:val="18"/>
            <w:szCs w:val="18"/>
            <w:lang w:val="mn-MN"/>
          </w:rPr>
          <w:fldChar w:fldCharType="separate"/>
        </w:r>
        <w:r w:rsidR="00F94E81">
          <w:rPr>
            <w:rFonts w:ascii="Times New Roman" w:hAnsi="Times New Roman"/>
            <w:noProof/>
            <w:webHidden/>
            <w:sz w:val="18"/>
            <w:szCs w:val="18"/>
            <w:lang w:val="mn-MN"/>
          </w:rPr>
          <w:t>5</w:t>
        </w:r>
        <w:r w:rsidR="00555C62" w:rsidRPr="00FA3D81">
          <w:rPr>
            <w:rFonts w:ascii="Times New Roman" w:hAnsi="Times New Roman"/>
            <w:noProof/>
            <w:webHidden/>
            <w:sz w:val="18"/>
            <w:szCs w:val="18"/>
            <w:lang w:val="mn-MN"/>
          </w:rPr>
          <w:fldChar w:fldCharType="end"/>
        </w:r>
      </w:hyperlink>
    </w:p>
    <w:p w14:paraId="32CD87AB" w14:textId="6DDEC0C1" w:rsidR="00555C62" w:rsidRPr="00FA3D81" w:rsidRDefault="00EB4DBE">
      <w:pPr>
        <w:pStyle w:val="TableofFigures"/>
        <w:tabs>
          <w:tab w:val="right" w:leader="dot" w:pos="9350"/>
        </w:tabs>
        <w:rPr>
          <w:rFonts w:ascii="Times New Roman" w:eastAsiaTheme="minorEastAsia" w:hAnsi="Times New Roman"/>
          <w:noProof/>
          <w:sz w:val="18"/>
          <w:szCs w:val="18"/>
          <w:lang w:val="mn-MN"/>
        </w:rPr>
      </w:pPr>
      <w:hyperlink w:anchor="_Toc136978465" w:history="1">
        <w:r w:rsidR="00555C62" w:rsidRPr="00FA3D81">
          <w:rPr>
            <w:rStyle w:val="Hyperlink"/>
            <w:rFonts w:ascii="Times New Roman" w:hAnsi="Times New Roman"/>
            <w:noProof/>
            <w:sz w:val="18"/>
            <w:szCs w:val="18"/>
            <w:lang w:val="mn-MN"/>
          </w:rPr>
          <w:t xml:space="preserve">Хүснэгт 3. </w:t>
        </w:r>
        <w:r w:rsidR="00555C62" w:rsidRPr="00FA3D81">
          <w:rPr>
            <w:rStyle w:val="Hyperlink"/>
            <w:rFonts w:ascii="Times New Roman" w:eastAsia="SimSun" w:hAnsi="Times New Roman"/>
            <w:noProof/>
            <w:sz w:val="18"/>
            <w:szCs w:val="18"/>
            <w:lang w:val="mn-MN"/>
          </w:rPr>
          <w:t>Нэгдсэн төсвийн тэнцвэржүүлсэн тэнцлийн төсөөлөл (ДНБ-д эзлэх хувь)</w:t>
        </w:r>
        <w:r w:rsidR="00555C62" w:rsidRPr="00FA3D81">
          <w:rPr>
            <w:rFonts w:ascii="Times New Roman" w:hAnsi="Times New Roman"/>
            <w:noProof/>
            <w:webHidden/>
            <w:sz w:val="18"/>
            <w:szCs w:val="18"/>
            <w:lang w:val="mn-MN"/>
          </w:rPr>
          <w:tab/>
        </w:r>
        <w:r w:rsidR="00555C62" w:rsidRPr="00FA3D81">
          <w:rPr>
            <w:rFonts w:ascii="Times New Roman" w:hAnsi="Times New Roman"/>
            <w:noProof/>
            <w:webHidden/>
            <w:sz w:val="18"/>
            <w:szCs w:val="18"/>
            <w:lang w:val="mn-MN"/>
          </w:rPr>
          <w:fldChar w:fldCharType="begin"/>
        </w:r>
        <w:r w:rsidR="00555C62" w:rsidRPr="00FA3D81">
          <w:rPr>
            <w:rFonts w:ascii="Times New Roman" w:hAnsi="Times New Roman"/>
            <w:noProof/>
            <w:webHidden/>
            <w:sz w:val="18"/>
            <w:szCs w:val="18"/>
            <w:lang w:val="mn-MN"/>
          </w:rPr>
          <w:instrText xml:space="preserve"> PAGEREF _Toc136978465 \h </w:instrText>
        </w:r>
        <w:r w:rsidR="00555C62" w:rsidRPr="00FA3D81">
          <w:rPr>
            <w:rFonts w:ascii="Times New Roman" w:hAnsi="Times New Roman"/>
            <w:noProof/>
            <w:webHidden/>
            <w:sz w:val="18"/>
            <w:szCs w:val="18"/>
            <w:lang w:val="mn-MN"/>
          </w:rPr>
        </w:r>
        <w:r w:rsidR="00555C62" w:rsidRPr="00FA3D81">
          <w:rPr>
            <w:rFonts w:ascii="Times New Roman" w:hAnsi="Times New Roman"/>
            <w:noProof/>
            <w:webHidden/>
            <w:sz w:val="18"/>
            <w:szCs w:val="18"/>
            <w:lang w:val="mn-MN"/>
          </w:rPr>
          <w:fldChar w:fldCharType="separate"/>
        </w:r>
        <w:r w:rsidR="00F94E81">
          <w:rPr>
            <w:rFonts w:ascii="Times New Roman" w:hAnsi="Times New Roman"/>
            <w:noProof/>
            <w:webHidden/>
            <w:sz w:val="18"/>
            <w:szCs w:val="18"/>
            <w:lang w:val="mn-MN"/>
          </w:rPr>
          <w:t>6</w:t>
        </w:r>
        <w:r w:rsidR="00555C62" w:rsidRPr="00FA3D81">
          <w:rPr>
            <w:rFonts w:ascii="Times New Roman" w:hAnsi="Times New Roman"/>
            <w:noProof/>
            <w:webHidden/>
            <w:sz w:val="18"/>
            <w:szCs w:val="18"/>
            <w:lang w:val="mn-MN"/>
          </w:rPr>
          <w:fldChar w:fldCharType="end"/>
        </w:r>
      </w:hyperlink>
    </w:p>
    <w:p w14:paraId="11DA7D52" w14:textId="29CF9373" w:rsidR="00555C62" w:rsidRPr="00FA3D81" w:rsidRDefault="00EB4DBE">
      <w:pPr>
        <w:pStyle w:val="TableofFigures"/>
        <w:tabs>
          <w:tab w:val="right" w:leader="dot" w:pos="9350"/>
        </w:tabs>
        <w:rPr>
          <w:rFonts w:ascii="Times New Roman" w:eastAsiaTheme="minorEastAsia" w:hAnsi="Times New Roman"/>
          <w:noProof/>
          <w:sz w:val="18"/>
          <w:szCs w:val="18"/>
          <w:lang w:val="mn-MN"/>
        </w:rPr>
      </w:pPr>
      <w:hyperlink w:anchor="_Toc136978466" w:history="1">
        <w:r w:rsidR="00555C62" w:rsidRPr="00FA3D81">
          <w:rPr>
            <w:rStyle w:val="Hyperlink"/>
            <w:rFonts w:ascii="Times New Roman" w:hAnsi="Times New Roman"/>
            <w:noProof/>
            <w:sz w:val="18"/>
            <w:szCs w:val="18"/>
            <w:lang w:val="mn-MN"/>
          </w:rPr>
          <w:t xml:space="preserve">Хүснэгт 3. </w:t>
        </w:r>
        <w:r w:rsidR="00555C62" w:rsidRPr="00FA3D81">
          <w:rPr>
            <w:rStyle w:val="Hyperlink"/>
            <w:rFonts w:ascii="Times New Roman" w:eastAsia="SimSun" w:hAnsi="Times New Roman"/>
            <w:noProof/>
            <w:sz w:val="18"/>
            <w:szCs w:val="18"/>
            <w:lang w:val="mn-MN"/>
          </w:rPr>
          <w:t>Нэгдсэн төсвийн зарлагын өсөлтийн төсөөлөл</w:t>
        </w:r>
        <w:r w:rsidR="00555C62" w:rsidRPr="00FA3D81">
          <w:rPr>
            <w:rFonts w:ascii="Times New Roman" w:hAnsi="Times New Roman"/>
            <w:noProof/>
            <w:webHidden/>
            <w:sz w:val="18"/>
            <w:szCs w:val="18"/>
            <w:lang w:val="mn-MN"/>
          </w:rPr>
          <w:tab/>
        </w:r>
        <w:r w:rsidR="00555C62" w:rsidRPr="00FA3D81">
          <w:rPr>
            <w:rFonts w:ascii="Times New Roman" w:hAnsi="Times New Roman"/>
            <w:noProof/>
            <w:webHidden/>
            <w:sz w:val="18"/>
            <w:szCs w:val="18"/>
            <w:lang w:val="mn-MN"/>
          </w:rPr>
          <w:fldChar w:fldCharType="begin"/>
        </w:r>
        <w:r w:rsidR="00555C62" w:rsidRPr="00FA3D81">
          <w:rPr>
            <w:rFonts w:ascii="Times New Roman" w:hAnsi="Times New Roman"/>
            <w:noProof/>
            <w:webHidden/>
            <w:sz w:val="18"/>
            <w:szCs w:val="18"/>
            <w:lang w:val="mn-MN"/>
          </w:rPr>
          <w:instrText xml:space="preserve"> PAGEREF _Toc136978466 \h </w:instrText>
        </w:r>
        <w:r w:rsidR="00555C62" w:rsidRPr="00FA3D81">
          <w:rPr>
            <w:rFonts w:ascii="Times New Roman" w:hAnsi="Times New Roman"/>
            <w:noProof/>
            <w:webHidden/>
            <w:sz w:val="18"/>
            <w:szCs w:val="18"/>
            <w:lang w:val="mn-MN"/>
          </w:rPr>
        </w:r>
        <w:r w:rsidR="00555C62" w:rsidRPr="00FA3D81">
          <w:rPr>
            <w:rFonts w:ascii="Times New Roman" w:hAnsi="Times New Roman"/>
            <w:noProof/>
            <w:webHidden/>
            <w:sz w:val="18"/>
            <w:szCs w:val="18"/>
            <w:lang w:val="mn-MN"/>
          </w:rPr>
          <w:fldChar w:fldCharType="separate"/>
        </w:r>
        <w:r w:rsidR="00F94E81">
          <w:rPr>
            <w:rFonts w:ascii="Times New Roman" w:hAnsi="Times New Roman"/>
            <w:noProof/>
            <w:webHidden/>
            <w:sz w:val="18"/>
            <w:szCs w:val="18"/>
            <w:lang w:val="mn-MN"/>
          </w:rPr>
          <w:t>6</w:t>
        </w:r>
        <w:r w:rsidR="00555C62" w:rsidRPr="00FA3D81">
          <w:rPr>
            <w:rFonts w:ascii="Times New Roman" w:hAnsi="Times New Roman"/>
            <w:noProof/>
            <w:webHidden/>
            <w:sz w:val="18"/>
            <w:szCs w:val="18"/>
            <w:lang w:val="mn-MN"/>
          </w:rPr>
          <w:fldChar w:fldCharType="end"/>
        </w:r>
      </w:hyperlink>
    </w:p>
    <w:p w14:paraId="0606703C" w14:textId="27F76185" w:rsidR="00555C62" w:rsidRPr="00FA3D81" w:rsidRDefault="00EB4DBE">
      <w:pPr>
        <w:pStyle w:val="TableofFigures"/>
        <w:tabs>
          <w:tab w:val="right" w:leader="dot" w:pos="9350"/>
        </w:tabs>
        <w:rPr>
          <w:rFonts w:ascii="Times New Roman" w:eastAsiaTheme="minorEastAsia" w:hAnsi="Times New Roman"/>
          <w:noProof/>
          <w:sz w:val="18"/>
          <w:szCs w:val="18"/>
          <w:lang w:val="mn-MN"/>
        </w:rPr>
      </w:pPr>
      <w:hyperlink w:anchor="_Toc136978467" w:history="1">
        <w:r w:rsidR="00555C62" w:rsidRPr="00FA3D81">
          <w:rPr>
            <w:rStyle w:val="Hyperlink"/>
            <w:rFonts w:ascii="Times New Roman" w:hAnsi="Times New Roman"/>
            <w:noProof/>
            <w:sz w:val="18"/>
            <w:szCs w:val="18"/>
            <w:lang w:val="mn-MN"/>
          </w:rPr>
          <w:t xml:space="preserve">Хүснэгт 4. </w:t>
        </w:r>
        <w:r w:rsidR="00555C62" w:rsidRPr="00FA3D81">
          <w:rPr>
            <w:rStyle w:val="Hyperlink"/>
            <w:rFonts w:ascii="Times New Roman" w:eastAsia="SimSun" w:hAnsi="Times New Roman"/>
            <w:noProof/>
            <w:sz w:val="18"/>
            <w:szCs w:val="18"/>
            <w:lang w:val="mn-MN"/>
          </w:rPr>
          <w:t>Засгийн газрын өрийн төсөөлөл, өнөөгийн үнэ цэнээр (ДНБ-д эзлэх хувь)</w:t>
        </w:r>
        <w:r w:rsidR="00555C62" w:rsidRPr="00FA3D81">
          <w:rPr>
            <w:rFonts w:ascii="Times New Roman" w:hAnsi="Times New Roman"/>
            <w:noProof/>
            <w:webHidden/>
            <w:sz w:val="18"/>
            <w:szCs w:val="18"/>
            <w:lang w:val="mn-MN"/>
          </w:rPr>
          <w:tab/>
        </w:r>
        <w:r w:rsidR="00555C62" w:rsidRPr="00FA3D81">
          <w:rPr>
            <w:rFonts w:ascii="Times New Roman" w:hAnsi="Times New Roman"/>
            <w:noProof/>
            <w:webHidden/>
            <w:sz w:val="18"/>
            <w:szCs w:val="18"/>
            <w:lang w:val="mn-MN"/>
          </w:rPr>
          <w:fldChar w:fldCharType="begin"/>
        </w:r>
        <w:r w:rsidR="00555C62" w:rsidRPr="00FA3D81">
          <w:rPr>
            <w:rFonts w:ascii="Times New Roman" w:hAnsi="Times New Roman"/>
            <w:noProof/>
            <w:webHidden/>
            <w:sz w:val="18"/>
            <w:szCs w:val="18"/>
            <w:lang w:val="mn-MN"/>
          </w:rPr>
          <w:instrText xml:space="preserve"> PAGEREF _Toc136978467 \h </w:instrText>
        </w:r>
        <w:r w:rsidR="00555C62" w:rsidRPr="00FA3D81">
          <w:rPr>
            <w:rFonts w:ascii="Times New Roman" w:hAnsi="Times New Roman"/>
            <w:noProof/>
            <w:webHidden/>
            <w:sz w:val="18"/>
            <w:szCs w:val="18"/>
            <w:lang w:val="mn-MN"/>
          </w:rPr>
        </w:r>
        <w:r w:rsidR="00555C62" w:rsidRPr="00FA3D81">
          <w:rPr>
            <w:rFonts w:ascii="Times New Roman" w:hAnsi="Times New Roman"/>
            <w:noProof/>
            <w:webHidden/>
            <w:sz w:val="18"/>
            <w:szCs w:val="18"/>
            <w:lang w:val="mn-MN"/>
          </w:rPr>
          <w:fldChar w:fldCharType="separate"/>
        </w:r>
        <w:r w:rsidR="00F94E81">
          <w:rPr>
            <w:rFonts w:ascii="Times New Roman" w:hAnsi="Times New Roman"/>
            <w:noProof/>
            <w:webHidden/>
            <w:sz w:val="18"/>
            <w:szCs w:val="18"/>
            <w:lang w:val="mn-MN"/>
          </w:rPr>
          <w:t>6</w:t>
        </w:r>
        <w:r w:rsidR="00555C62" w:rsidRPr="00FA3D81">
          <w:rPr>
            <w:rFonts w:ascii="Times New Roman" w:hAnsi="Times New Roman"/>
            <w:noProof/>
            <w:webHidden/>
            <w:sz w:val="18"/>
            <w:szCs w:val="18"/>
            <w:lang w:val="mn-MN"/>
          </w:rPr>
          <w:fldChar w:fldCharType="end"/>
        </w:r>
      </w:hyperlink>
    </w:p>
    <w:p w14:paraId="400C5F2D" w14:textId="31FD3553" w:rsidR="00555C62" w:rsidRPr="00FA3D81" w:rsidRDefault="00EB4DBE">
      <w:pPr>
        <w:pStyle w:val="TableofFigures"/>
        <w:tabs>
          <w:tab w:val="right" w:leader="dot" w:pos="9350"/>
        </w:tabs>
        <w:rPr>
          <w:rFonts w:ascii="Times New Roman" w:eastAsiaTheme="minorEastAsia" w:hAnsi="Times New Roman"/>
          <w:noProof/>
          <w:sz w:val="18"/>
          <w:szCs w:val="18"/>
          <w:lang w:val="mn-MN"/>
        </w:rPr>
      </w:pPr>
      <w:hyperlink w:anchor="_Toc136978468" w:history="1">
        <w:r w:rsidR="00555C62" w:rsidRPr="00FA3D81">
          <w:rPr>
            <w:rStyle w:val="Hyperlink"/>
            <w:rFonts w:ascii="Times New Roman" w:hAnsi="Times New Roman"/>
            <w:noProof/>
            <w:sz w:val="18"/>
            <w:szCs w:val="18"/>
            <w:lang w:val="mn-MN"/>
          </w:rPr>
          <w:t>Хүснэгт 5. Эдийн засгийн өсөлтийн бүтэц (нэгж хувь)</w:t>
        </w:r>
        <w:r w:rsidR="00555C62" w:rsidRPr="00FA3D81">
          <w:rPr>
            <w:rFonts w:ascii="Times New Roman" w:hAnsi="Times New Roman"/>
            <w:noProof/>
            <w:webHidden/>
            <w:sz w:val="18"/>
            <w:szCs w:val="18"/>
            <w:lang w:val="mn-MN"/>
          </w:rPr>
          <w:tab/>
        </w:r>
        <w:r w:rsidR="00555C62" w:rsidRPr="00FA3D81">
          <w:rPr>
            <w:rFonts w:ascii="Times New Roman" w:hAnsi="Times New Roman"/>
            <w:noProof/>
            <w:webHidden/>
            <w:sz w:val="18"/>
            <w:szCs w:val="18"/>
            <w:lang w:val="mn-MN"/>
          </w:rPr>
          <w:fldChar w:fldCharType="begin"/>
        </w:r>
        <w:r w:rsidR="00555C62" w:rsidRPr="00FA3D81">
          <w:rPr>
            <w:rFonts w:ascii="Times New Roman" w:hAnsi="Times New Roman"/>
            <w:noProof/>
            <w:webHidden/>
            <w:sz w:val="18"/>
            <w:szCs w:val="18"/>
            <w:lang w:val="mn-MN"/>
          </w:rPr>
          <w:instrText xml:space="preserve"> PAGEREF _Toc136978468 \h </w:instrText>
        </w:r>
        <w:r w:rsidR="00555C62" w:rsidRPr="00FA3D81">
          <w:rPr>
            <w:rFonts w:ascii="Times New Roman" w:hAnsi="Times New Roman"/>
            <w:noProof/>
            <w:webHidden/>
            <w:sz w:val="18"/>
            <w:szCs w:val="18"/>
            <w:lang w:val="mn-MN"/>
          </w:rPr>
        </w:r>
        <w:r w:rsidR="00555C62" w:rsidRPr="00FA3D81">
          <w:rPr>
            <w:rFonts w:ascii="Times New Roman" w:hAnsi="Times New Roman"/>
            <w:noProof/>
            <w:webHidden/>
            <w:sz w:val="18"/>
            <w:szCs w:val="18"/>
            <w:lang w:val="mn-MN"/>
          </w:rPr>
          <w:fldChar w:fldCharType="separate"/>
        </w:r>
        <w:r w:rsidR="00F94E81">
          <w:rPr>
            <w:rFonts w:ascii="Times New Roman" w:hAnsi="Times New Roman"/>
            <w:noProof/>
            <w:webHidden/>
            <w:sz w:val="18"/>
            <w:szCs w:val="18"/>
            <w:lang w:val="mn-MN"/>
          </w:rPr>
          <w:t>9</w:t>
        </w:r>
        <w:r w:rsidR="00555C62" w:rsidRPr="00FA3D81">
          <w:rPr>
            <w:rFonts w:ascii="Times New Roman" w:hAnsi="Times New Roman"/>
            <w:noProof/>
            <w:webHidden/>
            <w:sz w:val="18"/>
            <w:szCs w:val="18"/>
            <w:lang w:val="mn-MN"/>
          </w:rPr>
          <w:fldChar w:fldCharType="end"/>
        </w:r>
      </w:hyperlink>
    </w:p>
    <w:p w14:paraId="35AC0FB9" w14:textId="6B0353AA" w:rsidR="00555C62" w:rsidRPr="00FA3D81" w:rsidRDefault="00EB4DBE">
      <w:pPr>
        <w:pStyle w:val="TableofFigures"/>
        <w:tabs>
          <w:tab w:val="right" w:leader="dot" w:pos="9350"/>
        </w:tabs>
        <w:rPr>
          <w:rFonts w:ascii="Times New Roman" w:eastAsiaTheme="minorEastAsia" w:hAnsi="Times New Roman"/>
          <w:noProof/>
          <w:sz w:val="18"/>
          <w:szCs w:val="18"/>
          <w:lang w:val="mn-MN"/>
        </w:rPr>
      </w:pPr>
      <w:hyperlink w:anchor="_Toc136978469" w:history="1">
        <w:r w:rsidR="00555C62" w:rsidRPr="00FA3D81">
          <w:rPr>
            <w:rStyle w:val="Hyperlink"/>
            <w:rFonts w:ascii="Times New Roman" w:hAnsi="Times New Roman"/>
            <w:noProof/>
            <w:sz w:val="18"/>
            <w:szCs w:val="18"/>
            <w:lang w:val="mn-MN"/>
          </w:rPr>
          <w:t>Хүснэгт 6. Улсуудын эдийн засгийн өсөлт (хувь)</w:t>
        </w:r>
        <w:r w:rsidR="00555C62" w:rsidRPr="00FA3D81">
          <w:rPr>
            <w:rFonts w:ascii="Times New Roman" w:hAnsi="Times New Roman"/>
            <w:noProof/>
            <w:webHidden/>
            <w:sz w:val="18"/>
            <w:szCs w:val="18"/>
            <w:lang w:val="mn-MN"/>
          </w:rPr>
          <w:tab/>
        </w:r>
        <w:r w:rsidR="00555C62" w:rsidRPr="00FA3D81">
          <w:rPr>
            <w:rFonts w:ascii="Times New Roman" w:hAnsi="Times New Roman"/>
            <w:noProof/>
            <w:webHidden/>
            <w:sz w:val="18"/>
            <w:szCs w:val="18"/>
            <w:lang w:val="mn-MN"/>
          </w:rPr>
          <w:fldChar w:fldCharType="begin"/>
        </w:r>
        <w:r w:rsidR="00555C62" w:rsidRPr="00FA3D81">
          <w:rPr>
            <w:rFonts w:ascii="Times New Roman" w:hAnsi="Times New Roman"/>
            <w:noProof/>
            <w:webHidden/>
            <w:sz w:val="18"/>
            <w:szCs w:val="18"/>
            <w:lang w:val="mn-MN"/>
          </w:rPr>
          <w:instrText xml:space="preserve"> PAGEREF _Toc136978469 \h </w:instrText>
        </w:r>
        <w:r w:rsidR="00555C62" w:rsidRPr="00FA3D81">
          <w:rPr>
            <w:rFonts w:ascii="Times New Roman" w:hAnsi="Times New Roman"/>
            <w:noProof/>
            <w:webHidden/>
            <w:sz w:val="18"/>
            <w:szCs w:val="18"/>
            <w:lang w:val="mn-MN"/>
          </w:rPr>
        </w:r>
        <w:r w:rsidR="00555C62" w:rsidRPr="00FA3D81">
          <w:rPr>
            <w:rFonts w:ascii="Times New Roman" w:hAnsi="Times New Roman"/>
            <w:noProof/>
            <w:webHidden/>
            <w:sz w:val="18"/>
            <w:szCs w:val="18"/>
            <w:lang w:val="mn-MN"/>
          </w:rPr>
          <w:fldChar w:fldCharType="separate"/>
        </w:r>
        <w:r w:rsidR="00F94E81">
          <w:rPr>
            <w:rFonts w:ascii="Times New Roman" w:hAnsi="Times New Roman"/>
            <w:noProof/>
            <w:webHidden/>
            <w:sz w:val="18"/>
            <w:szCs w:val="18"/>
            <w:lang w:val="mn-MN"/>
          </w:rPr>
          <w:t>14</w:t>
        </w:r>
        <w:r w:rsidR="00555C62" w:rsidRPr="00FA3D81">
          <w:rPr>
            <w:rFonts w:ascii="Times New Roman" w:hAnsi="Times New Roman"/>
            <w:noProof/>
            <w:webHidden/>
            <w:sz w:val="18"/>
            <w:szCs w:val="18"/>
            <w:lang w:val="mn-MN"/>
          </w:rPr>
          <w:fldChar w:fldCharType="end"/>
        </w:r>
      </w:hyperlink>
    </w:p>
    <w:p w14:paraId="24E405E6" w14:textId="12DFC7BE" w:rsidR="00555C62" w:rsidRPr="00FA3D81" w:rsidRDefault="00EB4DBE">
      <w:pPr>
        <w:pStyle w:val="TableofFigures"/>
        <w:tabs>
          <w:tab w:val="right" w:leader="dot" w:pos="9350"/>
        </w:tabs>
        <w:rPr>
          <w:rFonts w:ascii="Times New Roman" w:eastAsiaTheme="minorEastAsia" w:hAnsi="Times New Roman"/>
          <w:noProof/>
          <w:sz w:val="18"/>
          <w:szCs w:val="18"/>
          <w:lang w:val="mn-MN"/>
        </w:rPr>
      </w:pPr>
      <w:hyperlink w:anchor="_Toc136978470" w:history="1">
        <w:r w:rsidR="00555C62" w:rsidRPr="00FA3D81">
          <w:rPr>
            <w:rStyle w:val="Hyperlink"/>
            <w:rFonts w:ascii="Times New Roman" w:eastAsia="SimSun" w:hAnsi="Times New Roman"/>
            <w:noProof/>
            <w:sz w:val="18"/>
            <w:szCs w:val="18"/>
            <w:lang w:val="mn-MN"/>
          </w:rPr>
          <w:t>Хүснэгт 7. 2023 оны эхний 4 сарын нэгдсэн төсвийн орлогын гүйцэтгэл (тэрбум төгрөг)</w:t>
        </w:r>
        <w:r w:rsidR="00555C62" w:rsidRPr="00FA3D81">
          <w:rPr>
            <w:rFonts w:ascii="Times New Roman" w:hAnsi="Times New Roman"/>
            <w:noProof/>
            <w:webHidden/>
            <w:sz w:val="18"/>
            <w:szCs w:val="18"/>
            <w:lang w:val="mn-MN"/>
          </w:rPr>
          <w:tab/>
        </w:r>
        <w:r w:rsidR="00555C62" w:rsidRPr="00FA3D81">
          <w:rPr>
            <w:rFonts w:ascii="Times New Roman" w:hAnsi="Times New Roman"/>
            <w:noProof/>
            <w:webHidden/>
            <w:sz w:val="18"/>
            <w:szCs w:val="18"/>
            <w:lang w:val="mn-MN"/>
          </w:rPr>
          <w:fldChar w:fldCharType="begin"/>
        </w:r>
        <w:r w:rsidR="00555C62" w:rsidRPr="00FA3D81">
          <w:rPr>
            <w:rFonts w:ascii="Times New Roman" w:hAnsi="Times New Roman"/>
            <w:noProof/>
            <w:webHidden/>
            <w:sz w:val="18"/>
            <w:szCs w:val="18"/>
            <w:lang w:val="mn-MN"/>
          </w:rPr>
          <w:instrText xml:space="preserve"> PAGEREF _Toc136978470 \h </w:instrText>
        </w:r>
        <w:r w:rsidR="00555C62" w:rsidRPr="00FA3D81">
          <w:rPr>
            <w:rFonts w:ascii="Times New Roman" w:hAnsi="Times New Roman"/>
            <w:noProof/>
            <w:webHidden/>
            <w:sz w:val="18"/>
            <w:szCs w:val="18"/>
            <w:lang w:val="mn-MN"/>
          </w:rPr>
        </w:r>
        <w:r w:rsidR="00555C62" w:rsidRPr="00FA3D81">
          <w:rPr>
            <w:rFonts w:ascii="Times New Roman" w:hAnsi="Times New Roman"/>
            <w:noProof/>
            <w:webHidden/>
            <w:sz w:val="18"/>
            <w:szCs w:val="18"/>
            <w:lang w:val="mn-MN"/>
          </w:rPr>
          <w:fldChar w:fldCharType="separate"/>
        </w:r>
        <w:r w:rsidR="00F94E81">
          <w:rPr>
            <w:rFonts w:ascii="Times New Roman" w:hAnsi="Times New Roman"/>
            <w:noProof/>
            <w:webHidden/>
            <w:sz w:val="18"/>
            <w:szCs w:val="18"/>
            <w:lang w:val="mn-MN"/>
          </w:rPr>
          <w:t>18</w:t>
        </w:r>
        <w:r w:rsidR="00555C62" w:rsidRPr="00FA3D81">
          <w:rPr>
            <w:rFonts w:ascii="Times New Roman" w:hAnsi="Times New Roman"/>
            <w:noProof/>
            <w:webHidden/>
            <w:sz w:val="18"/>
            <w:szCs w:val="18"/>
            <w:lang w:val="mn-MN"/>
          </w:rPr>
          <w:fldChar w:fldCharType="end"/>
        </w:r>
      </w:hyperlink>
    </w:p>
    <w:p w14:paraId="5AC30C4A" w14:textId="1926998D" w:rsidR="00555C62" w:rsidRPr="00FA3D81" w:rsidRDefault="00EB4DBE">
      <w:pPr>
        <w:pStyle w:val="TableofFigures"/>
        <w:tabs>
          <w:tab w:val="right" w:leader="dot" w:pos="9350"/>
        </w:tabs>
        <w:rPr>
          <w:rFonts w:ascii="Times New Roman" w:eastAsiaTheme="minorEastAsia" w:hAnsi="Times New Roman"/>
          <w:noProof/>
          <w:sz w:val="18"/>
          <w:szCs w:val="18"/>
          <w:lang w:val="mn-MN"/>
        </w:rPr>
      </w:pPr>
      <w:hyperlink w:anchor="_Toc136978471" w:history="1">
        <w:r w:rsidR="00555C62" w:rsidRPr="00FA3D81">
          <w:rPr>
            <w:rStyle w:val="Hyperlink"/>
            <w:rFonts w:ascii="Times New Roman" w:hAnsi="Times New Roman"/>
            <w:noProof/>
            <w:sz w:val="18"/>
            <w:szCs w:val="18"/>
            <w:lang w:val="mn-MN"/>
          </w:rPr>
          <w:t xml:space="preserve">Хүснэгт 8. </w:t>
        </w:r>
        <w:r w:rsidR="00555C62" w:rsidRPr="00FA3D81">
          <w:rPr>
            <w:rStyle w:val="Hyperlink"/>
            <w:rFonts w:ascii="Times New Roman" w:eastAsia="SimSun" w:hAnsi="Times New Roman"/>
            <w:noProof/>
            <w:sz w:val="18"/>
            <w:szCs w:val="18"/>
            <w:lang w:val="mn-MN"/>
          </w:rPr>
          <w:t>2023 оны нэгдсэн төсвийн орлогын хүлээгдэж буй гүйцэтгэл (их наяд)</w:t>
        </w:r>
        <w:r w:rsidR="00555C62" w:rsidRPr="00FA3D81">
          <w:rPr>
            <w:rFonts w:ascii="Times New Roman" w:hAnsi="Times New Roman"/>
            <w:noProof/>
            <w:webHidden/>
            <w:sz w:val="18"/>
            <w:szCs w:val="18"/>
            <w:lang w:val="mn-MN"/>
          </w:rPr>
          <w:tab/>
        </w:r>
        <w:r w:rsidR="00555C62" w:rsidRPr="00FA3D81">
          <w:rPr>
            <w:rFonts w:ascii="Times New Roman" w:hAnsi="Times New Roman"/>
            <w:noProof/>
            <w:webHidden/>
            <w:sz w:val="18"/>
            <w:szCs w:val="18"/>
            <w:lang w:val="mn-MN"/>
          </w:rPr>
          <w:fldChar w:fldCharType="begin"/>
        </w:r>
        <w:r w:rsidR="00555C62" w:rsidRPr="00FA3D81">
          <w:rPr>
            <w:rFonts w:ascii="Times New Roman" w:hAnsi="Times New Roman"/>
            <w:noProof/>
            <w:webHidden/>
            <w:sz w:val="18"/>
            <w:szCs w:val="18"/>
            <w:lang w:val="mn-MN"/>
          </w:rPr>
          <w:instrText xml:space="preserve"> PAGEREF _Toc136978471 \h </w:instrText>
        </w:r>
        <w:r w:rsidR="00555C62" w:rsidRPr="00FA3D81">
          <w:rPr>
            <w:rFonts w:ascii="Times New Roman" w:hAnsi="Times New Roman"/>
            <w:noProof/>
            <w:webHidden/>
            <w:sz w:val="18"/>
            <w:szCs w:val="18"/>
            <w:lang w:val="mn-MN"/>
          </w:rPr>
        </w:r>
        <w:r w:rsidR="00555C62" w:rsidRPr="00FA3D81">
          <w:rPr>
            <w:rFonts w:ascii="Times New Roman" w:hAnsi="Times New Roman"/>
            <w:noProof/>
            <w:webHidden/>
            <w:sz w:val="18"/>
            <w:szCs w:val="18"/>
            <w:lang w:val="mn-MN"/>
          </w:rPr>
          <w:fldChar w:fldCharType="separate"/>
        </w:r>
        <w:r w:rsidR="00F94E81">
          <w:rPr>
            <w:rFonts w:ascii="Times New Roman" w:hAnsi="Times New Roman"/>
            <w:noProof/>
            <w:webHidden/>
            <w:sz w:val="18"/>
            <w:szCs w:val="18"/>
            <w:lang w:val="mn-MN"/>
          </w:rPr>
          <w:t>19</w:t>
        </w:r>
        <w:r w:rsidR="00555C62" w:rsidRPr="00FA3D81">
          <w:rPr>
            <w:rFonts w:ascii="Times New Roman" w:hAnsi="Times New Roman"/>
            <w:noProof/>
            <w:webHidden/>
            <w:sz w:val="18"/>
            <w:szCs w:val="18"/>
            <w:lang w:val="mn-MN"/>
          </w:rPr>
          <w:fldChar w:fldCharType="end"/>
        </w:r>
      </w:hyperlink>
    </w:p>
    <w:p w14:paraId="07BB5485" w14:textId="618305D1" w:rsidR="00555C62" w:rsidRPr="00FA3D81" w:rsidRDefault="00EB4DBE">
      <w:pPr>
        <w:pStyle w:val="TableofFigures"/>
        <w:tabs>
          <w:tab w:val="right" w:leader="dot" w:pos="9350"/>
        </w:tabs>
        <w:rPr>
          <w:rFonts w:ascii="Times New Roman" w:eastAsiaTheme="minorEastAsia" w:hAnsi="Times New Roman"/>
          <w:noProof/>
          <w:sz w:val="18"/>
          <w:szCs w:val="18"/>
          <w:lang w:val="mn-MN"/>
        </w:rPr>
      </w:pPr>
      <w:hyperlink w:anchor="_Toc136978472" w:history="1">
        <w:r w:rsidR="00555C62" w:rsidRPr="00FA3D81">
          <w:rPr>
            <w:rStyle w:val="Hyperlink"/>
            <w:rFonts w:ascii="Times New Roman" w:hAnsi="Times New Roman"/>
            <w:noProof/>
            <w:sz w:val="18"/>
            <w:szCs w:val="18"/>
            <w:lang w:val="mn-MN"/>
          </w:rPr>
          <w:t>Хүснэгт 9. Улсын төсвийн хөрөнгө оруулалтын гүйцэтгэл (сая төгрөг)</w:t>
        </w:r>
        <w:r w:rsidR="00555C62" w:rsidRPr="00FA3D81">
          <w:rPr>
            <w:rFonts w:ascii="Times New Roman" w:hAnsi="Times New Roman"/>
            <w:noProof/>
            <w:webHidden/>
            <w:sz w:val="18"/>
            <w:szCs w:val="18"/>
            <w:lang w:val="mn-MN"/>
          </w:rPr>
          <w:tab/>
        </w:r>
        <w:r w:rsidR="00555C62" w:rsidRPr="00FA3D81">
          <w:rPr>
            <w:rFonts w:ascii="Times New Roman" w:hAnsi="Times New Roman"/>
            <w:noProof/>
            <w:webHidden/>
            <w:sz w:val="18"/>
            <w:szCs w:val="18"/>
            <w:lang w:val="mn-MN"/>
          </w:rPr>
          <w:fldChar w:fldCharType="begin"/>
        </w:r>
        <w:r w:rsidR="00555C62" w:rsidRPr="00FA3D81">
          <w:rPr>
            <w:rFonts w:ascii="Times New Roman" w:hAnsi="Times New Roman"/>
            <w:noProof/>
            <w:webHidden/>
            <w:sz w:val="18"/>
            <w:szCs w:val="18"/>
            <w:lang w:val="mn-MN"/>
          </w:rPr>
          <w:instrText xml:space="preserve"> PAGEREF _Toc136978472 \h </w:instrText>
        </w:r>
        <w:r w:rsidR="00555C62" w:rsidRPr="00FA3D81">
          <w:rPr>
            <w:rFonts w:ascii="Times New Roman" w:hAnsi="Times New Roman"/>
            <w:noProof/>
            <w:webHidden/>
            <w:sz w:val="18"/>
            <w:szCs w:val="18"/>
            <w:lang w:val="mn-MN"/>
          </w:rPr>
        </w:r>
        <w:r w:rsidR="00555C62" w:rsidRPr="00FA3D81">
          <w:rPr>
            <w:rFonts w:ascii="Times New Roman" w:hAnsi="Times New Roman"/>
            <w:noProof/>
            <w:webHidden/>
            <w:sz w:val="18"/>
            <w:szCs w:val="18"/>
            <w:lang w:val="mn-MN"/>
          </w:rPr>
          <w:fldChar w:fldCharType="separate"/>
        </w:r>
        <w:r w:rsidR="00F94E81">
          <w:rPr>
            <w:rFonts w:ascii="Times New Roman" w:hAnsi="Times New Roman"/>
            <w:noProof/>
            <w:webHidden/>
            <w:sz w:val="18"/>
            <w:szCs w:val="18"/>
            <w:lang w:val="mn-MN"/>
          </w:rPr>
          <w:t>24</w:t>
        </w:r>
        <w:r w:rsidR="00555C62" w:rsidRPr="00FA3D81">
          <w:rPr>
            <w:rFonts w:ascii="Times New Roman" w:hAnsi="Times New Roman"/>
            <w:noProof/>
            <w:webHidden/>
            <w:sz w:val="18"/>
            <w:szCs w:val="18"/>
            <w:lang w:val="mn-MN"/>
          </w:rPr>
          <w:fldChar w:fldCharType="end"/>
        </w:r>
      </w:hyperlink>
    </w:p>
    <w:p w14:paraId="38A6196E" w14:textId="128E8A2F" w:rsidR="00555C62" w:rsidRPr="00FA3D81" w:rsidRDefault="00EB4DBE">
      <w:pPr>
        <w:pStyle w:val="TableofFigures"/>
        <w:tabs>
          <w:tab w:val="right" w:leader="dot" w:pos="9350"/>
        </w:tabs>
        <w:rPr>
          <w:rFonts w:ascii="Times New Roman" w:eastAsiaTheme="minorEastAsia" w:hAnsi="Times New Roman"/>
          <w:noProof/>
          <w:sz w:val="18"/>
          <w:szCs w:val="18"/>
          <w:lang w:val="mn-MN"/>
        </w:rPr>
      </w:pPr>
      <w:hyperlink w:anchor="_Toc136978473" w:history="1">
        <w:r w:rsidR="00555C62" w:rsidRPr="00FA3D81">
          <w:rPr>
            <w:rStyle w:val="Hyperlink"/>
            <w:rFonts w:ascii="Times New Roman" w:hAnsi="Times New Roman"/>
            <w:noProof/>
            <w:sz w:val="18"/>
            <w:szCs w:val="18"/>
            <w:lang w:val="mn-MN"/>
          </w:rPr>
          <w:t>Хүснэгт 10. Засгийн газрын өрийн бүтэц (тэрбум төгрөг)</w:t>
        </w:r>
        <w:r w:rsidR="00555C62" w:rsidRPr="00FA3D81">
          <w:rPr>
            <w:rFonts w:ascii="Times New Roman" w:hAnsi="Times New Roman"/>
            <w:noProof/>
            <w:webHidden/>
            <w:sz w:val="18"/>
            <w:szCs w:val="18"/>
            <w:lang w:val="mn-MN"/>
          </w:rPr>
          <w:tab/>
        </w:r>
        <w:r w:rsidR="00555C62" w:rsidRPr="00FA3D81">
          <w:rPr>
            <w:rFonts w:ascii="Times New Roman" w:hAnsi="Times New Roman"/>
            <w:noProof/>
            <w:webHidden/>
            <w:sz w:val="18"/>
            <w:szCs w:val="18"/>
            <w:lang w:val="mn-MN"/>
          </w:rPr>
          <w:fldChar w:fldCharType="begin"/>
        </w:r>
        <w:r w:rsidR="00555C62" w:rsidRPr="00FA3D81">
          <w:rPr>
            <w:rFonts w:ascii="Times New Roman" w:hAnsi="Times New Roman"/>
            <w:noProof/>
            <w:webHidden/>
            <w:sz w:val="18"/>
            <w:szCs w:val="18"/>
            <w:lang w:val="mn-MN"/>
          </w:rPr>
          <w:instrText xml:space="preserve"> PAGEREF _Toc136978473 \h </w:instrText>
        </w:r>
        <w:r w:rsidR="00555C62" w:rsidRPr="00FA3D81">
          <w:rPr>
            <w:rFonts w:ascii="Times New Roman" w:hAnsi="Times New Roman"/>
            <w:noProof/>
            <w:webHidden/>
            <w:sz w:val="18"/>
            <w:szCs w:val="18"/>
            <w:lang w:val="mn-MN"/>
          </w:rPr>
        </w:r>
        <w:r w:rsidR="00555C62" w:rsidRPr="00FA3D81">
          <w:rPr>
            <w:rFonts w:ascii="Times New Roman" w:hAnsi="Times New Roman"/>
            <w:noProof/>
            <w:webHidden/>
            <w:sz w:val="18"/>
            <w:szCs w:val="18"/>
            <w:lang w:val="mn-MN"/>
          </w:rPr>
          <w:fldChar w:fldCharType="separate"/>
        </w:r>
        <w:r w:rsidR="00F94E81">
          <w:rPr>
            <w:rFonts w:ascii="Times New Roman" w:hAnsi="Times New Roman"/>
            <w:noProof/>
            <w:webHidden/>
            <w:sz w:val="18"/>
            <w:szCs w:val="18"/>
            <w:lang w:val="mn-MN"/>
          </w:rPr>
          <w:t>28</w:t>
        </w:r>
        <w:r w:rsidR="00555C62" w:rsidRPr="00FA3D81">
          <w:rPr>
            <w:rFonts w:ascii="Times New Roman" w:hAnsi="Times New Roman"/>
            <w:noProof/>
            <w:webHidden/>
            <w:sz w:val="18"/>
            <w:szCs w:val="18"/>
            <w:lang w:val="mn-MN"/>
          </w:rPr>
          <w:fldChar w:fldCharType="end"/>
        </w:r>
      </w:hyperlink>
    </w:p>
    <w:p w14:paraId="77B838FF" w14:textId="77777777" w:rsidR="00E54832" w:rsidRPr="00FA3D81" w:rsidRDefault="00066C40" w:rsidP="00B10EFA">
      <w:pPr>
        <w:spacing w:after="160" w:line="259" w:lineRule="auto"/>
        <w:rPr>
          <w:rFonts w:ascii="Times New Roman" w:hAnsi="Times New Roman"/>
          <w:b/>
          <w:color w:val="721B00"/>
          <w:sz w:val="18"/>
          <w:szCs w:val="18"/>
          <w:lang w:val="mn-MN"/>
        </w:rPr>
      </w:pPr>
      <w:r w:rsidRPr="00FA3D81">
        <w:rPr>
          <w:rFonts w:ascii="Times New Roman" w:hAnsi="Times New Roman"/>
          <w:b/>
          <w:color w:val="721B00"/>
          <w:sz w:val="18"/>
          <w:szCs w:val="18"/>
          <w:lang w:val="mn-MN"/>
        </w:rPr>
        <w:fldChar w:fldCharType="end"/>
      </w:r>
    </w:p>
    <w:p w14:paraId="5DF8D4BF" w14:textId="77777777" w:rsidR="00036955" w:rsidRPr="00FA3D81" w:rsidRDefault="00036955" w:rsidP="006E012D">
      <w:pPr>
        <w:rPr>
          <w:rFonts w:ascii="Times New Roman" w:hAnsi="Times New Roman"/>
          <w:b/>
          <w:color w:val="721B00"/>
          <w:sz w:val="18"/>
          <w:szCs w:val="18"/>
          <w:lang w:val="mn-MN"/>
        </w:rPr>
      </w:pPr>
    </w:p>
    <w:p w14:paraId="5BE3D6E6" w14:textId="1CDA2F8F" w:rsidR="00E54832" w:rsidRPr="00FA3D81" w:rsidRDefault="00036955" w:rsidP="00036955">
      <w:pPr>
        <w:tabs>
          <w:tab w:val="left" w:pos="825"/>
        </w:tabs>
        <w:rPr>
          <w:rFonts w:ascii="Times New Roman" w:hAnsi="Times New Roman"/>
          <w:sz w:val="18"/>
          <w:szCs w:val="18"/>
          <w:lang w:val="mn-MN"/>
        </w:rPr>
        <w:sectPr w:rsidR="00E54832" w:rsidRPr="00FA3D81" w:rsidSect="00F04E72">
          <w:headerReference w:type="first" r:id="rId24"/>
          <w:pgSz w:w="11906" w:h="16838" w:code="9"/>
          <w:pgMar w:top="1440" w:right="1440" w:bottom="1440" w:left="1440" w:header="720" w:footer="720" w:gutter="0"/>
          <w:cols w:space="720"/>
          <w:titlePg/>
          <w:docGrid w:linePitch="360"/>
        </w:sectPr>
      </w:pPr>
      <w:r w:rsidRPr="00FA3D81">
        <w:rPr>
          <w:rFonts w:ascii="Times New Roman" w:hAnsi="Times New Roman"/>
          <w:sz w:val="18"/>
          <w:szCs w:val="18"/>
          <w:lang w:val="mn-MN"/>
        </w:rPr>
        <w:tab/>
      </w:r>
    </w:p>
    <w:p w14:paraId="325EDD9D" w14:textId="3C65B9A9" w:rsidR="00B25864" w:rsidRPr="00FA3D81" w:rsidRDefault="00B25864" w:rsidP="00A83B2E">
      <w:pPr>
        <w:pStyle w:val="Heading1"/>
        <w:spacing w:before="0"/>
        <w:ind w:left="540"/>
        <w:rPr>
          <w:rFonts w:ascii="Times New Roman" w:hAnsi="Times New Roman" w:cs="Times New Roman"/>
          <w:szCs w:val="28"/>
          <w:lang w:val="mn-MN"/>
        </w:rPr>
      </w:pPr>
      <w:bookmarkStart w:id="2" w:name="_Toc137019982"/>
      <w:r w:rsidRPr="00FA3D81">
        <w:rPr>
          <w:rFonts w:ascii="Times New Roman" w:hAnsi="Times New Roman" w:cs="Times New Roman"/>
          <w:noProof/>
          <w:szCs w:val="28"/>
          <w:lang w:val="mn-MN"/>
        </w:rPr>
        <mc:AlternateContent>
          <mc:Choice Requires="wpg">
            <w:drawing>
              <wp:anchor distT="0" distB="0" distL="114300" distR="114300" simplePos="0" relativeHeight="251658286" behindDoc="0" locked="0" layoutInCell="1" allowOverlap="1" wp14:anchorId="237CA390" wp14:editId="480470A9">
                <wp:simplePos x="0" y="0"/>
                <wp:positionH relativeFrom="column">
                  <wp:posOffset>-272415</wp:posOffset>
                </wp:positionH>
                <wp:positionV relativeFrom="paragraph">
                  <wp:posOffset>-128574</wp:posOffset>
                </wp:positionV>
                <wp:extent cx="514350" cy="481330"/>
                <wp:effectExtent l="0" t="0" r="0" b="0"/>
                <wp:wrapNone/>
                <wp:docPr id="419099328" name="Group 419099328"/>
                <wp:cNvGraphicFramePr/>
                <a:graphic xmlns:a="http://schemas.openxmlformats.org/drawingml/2006/main">
                  <a:graphicData uri="http://schemas.microsoft.com/office/word/2010/wordprocessingGroup">
                    <wpg:wgp>
                      <wpg:cNvGrpSpPr/>
                      <wpg:grpSpPr>
                        <a:xfrm>
                          <a:off x="0" y="0"/>
                          <a:ext cx="514350" cy="481330"/>
                          <a:chOff x="0" y="0"/>
                          <a:chExt cx="850241" cy="850241"/>
                        </a:xfrm>
                      </wpg:grpSpPr>
                      <wps:wsp>
                        <wps:cNvPr id="419099329" name="Freeform 8"/>
                        <wps:cNvSpPr/>
                        <wps:spPr>
                          <a:xfrm>
                            <a:off x="0" y="0"/>
                            <a:ext cx="850241" cy="850241"/>
                          </a:xfrm>
                          <a:custGeom>
                            <a:avLst/>
                            <a:gdLst/>
                            <a:ahLst/>
                            <a:cxnLst/>
                            <a:rect l="l" t="t" r="r" b="b"/>
                            <a:pathLst>
                              <a:path w="809173" h="812800">
                                <a:moveTo>
                                  <a:pt x="404587" y="0"/>
                                </a:moveTo>
                                <a:cubicBezTo>
                                  <a:pt x="628326" y="1001"/>
                                  <a:pt x="809174" y="182659"/>
                                  <a:pt x="809174" y="406400"/>
                                </a:cubicBezTo>
                                <a:cubicBezTo>
                                  <a:pt x="809174" y="630141"/>
                                  <a:pt x="628326" y="811799"/>
                                  <a:pt x="404587" y="812800"/>
                                </a:cubicBezTo>
                                <a:cubicBezTo>
                                  <a:pt x="180848" y="811799"/>
                                  <a:pt x="0" y="630141"/>
                                  <a:pt x="0" y="406400"/>
                                </a:cubicBezTo>
                                <a:cubicBezTo>
                                  <a:pt x="0" y="182659"/>
                                  <a:pt x="180848" y="1001"/>
                                  <a:pt x="404587" y="0"/>
                                </a:cubicBezTo>
                                <a:close/>
                              </a:path>
                            </a:pathLst>
                          </a:custGeom>
                          <a:solidFill>
                            <a:srgbClr val="721B00"/>
                          </a:solidFill>
                        </wps:spPr>
                        <wps:bodyPr/>
                      </wps:wsp>
                      <wps:wsp>
                        <wps:cNvPr id="419099330" name="TextBox 9"/>
                        <wps:cNvSpPr txBox="1"/>
                        <wps:spPr>
                          <a:xfrm>
                            <a:off x="78162" y="49819"/>
                            <a:ext cx="693917" cy="720712"/>
                          </a:xfrm>
                          <a:prstGeom prst="rect">
                            <a:avLst/>
                          </a:prstGeom>
                        </wps:spPr>
                        <wps:bodyPr lIns="48225" tIns="48225" rIns="48225" bIns="48225" rtlCol="0" anchor="ctr"/>
                      </wps:wsp>
                      <wps:wsp>
                        <wps:cNvPr id="419099331" name="TextBox 38"/>
                        <wps:cNvSpPr txBox="1"/>
                        <wps:spPr>
                          <a:xfrm>
                            <a:off x="52484" y="255249"/>
                            <a:ext cx="767715" cy="329565"/>
                          </a:xfrm>
                          <a:prstGeom prst="rect">
                            <a:avLst/>
                          </a:prstGeom>
                        </wps:spPr>
                        <wps:txbx>
                          <w:txbxContent>
                            <w:p w14:paraId="1EBAC2A2" w14:textId="461AFD4B" w:rsidR="00B25864" w:rsidRPr="00FF65B5" w:rsidRDefault="00B25864" w:rsidP="00B25864">
                              <w:pPr>
                                <w:spacing w:line="319" w:lineRule="exact"/>
                                <w:jc w:val="center"/>
                                <w:rPr>
                                  <w:rFonts w:asciiTheme="majorBidi" w:hAnsiTheme="majorBidi" w:cstheme="majorBidi"/>
                                  <w:color w:val="FFFFFF" w:themeColor="background1"/>
                                  <w:kern w:val="24"/>
                                  <w:sz w:val="72"/>
                                  <w:szCs w:val="72"/>
                                </w:rPr>
                              </w:pPr>
                              <w:r w:rsidRPr="00FF65B5">
                                <w:rPr>
                                  <w:rFonts w:asciiTheme="majorBidi" w:hAnsiTheme="majorBidi" w:cstheme="majorBidi"/>
                                  <w:color w:val="FFFFFF" w:themeColor="background1"/>
                                  <w:kern w:val="24"/>
                                  <w:sz w:val="36"/>
                                  <w:szCs w:val="36"/>
                                </w:rPr>
                                <w:t>I</w:t>
                              </w:r>
                            </w:p>
                          </w:txbxContent>
                        </wps:txbx>
                        <wps:bodyPr wrap="square" lIns="0" tIns="0" rIns="0" bIns="0" rtlCol="0" anchor="t">
                          <a:noAutofit/>
                        </wps:bodyPr>
                      </wps:wsp>
                    </wpg:wgp>
                  </a:graphicData>
                </a:graphic>
                <wp14:sizeRelH relativeFrom="margin">
                  <wp14:pctWidth>0</wp14:pctWidth>
                </wp14:sizeRelH>
                <wp14:sizeRelV relativeFrom="margin">
                  <wp14:pctHeight>0</wp14:pctHeight>
                </wp14:sizeRelV>
              </wp:anchor>
            </w:drawing>
          </mc:Choice>
          <mc:Fallback>
            <w:pict>
              <v:group w14:anchorId="237CA390" id="Group 419099328" o:spid="_x0000_s1026" style="position:absolute;left:0;text-align:left;margin-left:-21.45pt;margin-top:-10.1pt;width:40.5pt;height:37.9pt;z-index:251658286;mso-width-relative:margin;mso-height-relative:margin" coordsize="8502,8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">
                <v:shape id="Freeform 8" o:spid="_x0000_s1027" style="position:absolute;width:8502;height:8502;visibility:visible;mso-wrap-style:square;v-text-anchor:top" coordsize="809173,8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" path="m404587,c628326,1001,809174,182659,809174,406400v,223741,-180848,405399,-404587,406400c180848,811799,,630141,,406400,,182659,180848,1001,404587,xe" fillcolor="#721b00" stroked="f">
                  <v:path arrowok="t"/>
                </v:shape>
                <v:shapetype id="_x0000_t202" coordsize="21600,21600" o:spt="202" path="m,l,21600r21600,l21600,xe">
                  <v:stroke joinstyle="miter"/>
                  <v:path gradientshapeok="t" o:connecttype="rect"/>
                </v:shapetype>
                <v:shape id="TextBox 9" o:spid="_x0000_s1028" type="#_x0000_t202" style="position:absolute;left:781;top:498;width:6939;height:72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" filled="f" stroked="f">
                  <v:textbox inset="1.3396mm,1.3396mm,1.3396mm,1.3396mm"/>
                </v:shape>
                <v:shape id="TextBox 38" o:spid="_x0000_s1029" type="#_x0000_t202" style="position:absolute;left:524;top:2552;width:7677;height:3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" filled="f" stroked="f">
                  <v:textbox inset="0,0,0,0">
                    <w:txbxContent>
                      <w:p w14:paraId="1EBAC2A2" w14:textId="461AFD4B" w:rsidR="00B25864" w:rsidRPr="00FF65B5" w:rsidRDefault="00B25864" w:rsidP="00B25864">
                        <w:pPr>
                          <w:spacing w:line="319" w:lineRule="exact"/>
                          <w:jc w:val="center"/>
                          <w:rPr>
                            <w:rFonts w:asciiTheme="majorBidi" w:hAnsiTheme="majorBidi" w:cstheme="majorBidi"/>
                            <w:color w:val="FFFFFF" w:themeColor="background1"/>
                            <w:kern w:val="24"/>
                            <w:sz w:val="72"/>
                            <w:szCs w:val="72"/>
                          </w:rPr>
                        </w:pPr>
                        <w:r w:rsidRPr="00FF65B5">
                          <w:rPr>
                            <w:rFonts w:asciiTheme="majorBidi" w:hAnsiTheme="majorBidi" w:cstheme="majorBidi"/>
                            <w:color w:val="FFFFFF" w:themeColor="background1"/>
                            <w:kern w:val="24"/>
                            <w:sz w:val="36"/>
                            <w:szCs w:val="36"/>
                          </w:rPr>
                          <w:t>I</w:t>
                        </w:r>
                      </w:p>
                    </w:txbxContent>
                  </v:textbox>
                </v:shape>
              </v:group>
            </w:pict>
          </mc:Fallback>
        </mc:AlternateContent>
      </w:r>
      <w:r w:rsidRPr="00FA3D81">
        <w:rPr>
          <w:rFonts w:ascii="Times New Roman" w:hAnsi="Times New Roman" w:cs="Times New Roman"/>
          <w:szCs w:val="28"/>
          <w:lang w:val="mn-MN"/>
        </w:rPr>
        <w:t>НЭГДСЭН ТӨСВИЙН ТОДОТГОЛЫН ТӨСӨЛ</w:t>
      </w:r>
      <w:bookmarkEnd w:id="2"/>
    </w:p>
    <w:p w14:paraId="7C689005" w14:textId="7BF2EE4D" w:rsidR="00B25864" w:rsidRPr="00FA3D81" w:rsidRDefault="00B25864" w:rsidP="00A83B2E">
      <w:pPr>
        <w:pStyle w:val="Heading2"/>
        <w:numPr>
          <w:ilvl w:val="1"/>
          <w:numId w:val="4"/>
        </w:numPr>
        <w:spacing w:before="0"/>
        <w:ind w:left="1080" w:hanging="540"/>
        <w:rPr>
          <w:rFonts w:ascii="Times New Roman" w:hAnsi="Times New Roman" w:cs="Times New Roman"/>
          <w:color w:val="000000" w:themeColor="text1"/>
          <w:lang w:val="mn-MN"/>
        </w:rPr>
      </w:pPr>
      <w:bookmarkStart w:id="3" w:name="_Toc137019983"/>
      <w:r w:rsidRPr="00FA3D81">
        <w:rPr>
          <w:rFonts w:ascii="Times New Roman" w:hAnsi="Times New Roman" w:cs="Times New Roman"/>
          <w:color w:val="000000" w:themeColor="text1"/>
          <w:lang w:val="mn-MN"/>
        </w:rPr>
        <w:t>Төсвийн тодотгол хийх үндэслэл</w:t>
      </w:r>
      <w:bookmarkEnd w:id="3"/>
    </w:p>
    <w:p w14:paraId="4AA7998B" w14:textId="2675BD7B" w:rsidR="00B25864" w:rsidRPr="00FA3D81" w:rsidRDefault="00B25864" w:rsidP="00B10EFA">
      <w:pPr>
        <w:pStyle w:val="paragraph"/>
        <w:spacing w:before="240" w:beforeAutospacing="0" w:after="0" w:afterAutospacing="0" w:line="276" w:lineRule="auto"/>
        <w:ind w:left="360" w:firstLine="540"/>
        <w:jc w:val="both"/>
        <w:textAlignment w:val="baseline"/>
        <w:rPr>
          <w:rStyle w:val="normaltextrun"/>
          <w:lang w:val="mn-MN"/>
        </w:rPr>
      </w:pPr>
      <w:r w:rsidRPr="00FA3D81">
        <w:rPr>
          <w:sz w:val="28"/>
          <w:szCs w:val="28"/>
          <w:lang w:val="mn-MN"/>
        </w:rPr>
        <w:t xml:space="preserve"> </w:t>
      </w:r>
      <w:r w:rsidRPr="00FA3D81">
        <w:rPr>
          <w:rStyle w:val="normaltextrun"/>
          <w:lang w:val="mn-MN"/>
        </w:rPr>
        <w:t>Дэлхий нийтийг хамарсан цар тахал, геополитикийн хурцадмал байдлаас улбаатай инфляцын дарамт, урд хөршид тогтоосон хөл хорио, улс орнуудын төв банкнуудын хэрэгжүүлсэн мөнгөний эрс хатуу бодлогоос шалтгаалсан сорилт, тодорхой бус байдал өндөр хэвээр байна.</w:t>
      </w:r>
    </w:p>
    <w:p w14:paraId="1ABA56E5" w14:textId="7BF2EE4D" w:rsidR="00B25864" w:rsidRPr="00FA3D81" w:rsidRDefault="00B25864" w:rsidP="00BA0ACA">
      <w:pPr>
        <w:pStyle w:val="paragraph"/>
        <w:tabs>
          <w:tab w:val="left" w:pos="270"/>
        </w:tabs>
        <w:spacing w:before="240" w:beforeAutospacing="0" w:after="0" w:afterAutospacing="0" w:line="276" w:lineRule="auto"/>
        <w:ind w:left="360" w:firstLine="540"/>
        <w:jc w:val="both"/>
        <w:textAlignment w:val="baseline"/>
        <w:rPr>
          <w:rStyle w:val="normaltextrun"/>
          <w:lang w:val="mn-MN"/>
        </w:rPr>
      </w:pPr>
      <w:r w:rsidRPr="00FA3D81">
        <w:rPr>
          <w:rStyle w:val="normaltextrun"/>
          <w:lang w:val="mn-MN"/>
        </w:rPr>
        <w:t>Монгол Улсын Засгийн газраас экспортын голлох бүтээгдэхүүн болох нүүрсний олборлолт, тээвэрлэлт, хилээр нэвтрүүлэх үйл ажиллагаанд үүсээд байсан хүндрэл, бэрхшээлийг арилгах чиглэлд “уурхайн ам” нөхцөлөөр хямд зарагдаж байсан нүүрсээ БНХАУ-ын талтай хамтран ажиллаж, биржээр дамжуулан “хил” нөхцөлөөр ил тод, нээлттэй борлуулж эхэлсэн. Үүний үр дүнд Монгол Улс 2023 оны эхний 4 сард экспортолсон нүүрсний нийт хэмжээ өнгөрсөн оны эхний 9 сарын хэмжээтэй дүйцсэн бөгөөд 2023 оны эдийн засгийн өсөлт 6.0 хувьд хүрч, төсвийн тэнцвэржүүлсэн орлого давж биелэх хүлээлттэй байна.</w:t>
      </w:r>
    </w:p>
    <w:p w14:paraId="79A44A28" w14:textId="018D48CF" w:rsidR="00B25864" w:rsidRPr="00FA3D81" w:rsidRDefault="00B25864" w:rsidP="00BA0ACA">
      <w:pPr>
        <w:pStyle w:val="paragraph"/>
        <w:tabs>
          <w:tab w:val="left" w:pos="270"/>
        </w:tabs>
        <w:spacing w:before="240" w:beforeAutospacing="0" w:after="0" w:afterAutospacing="0" w:line="276" w:lineRule="auto"/>
        <w:ind w:left="360" w:firstLine="540"/>
        <w:jc w:val="both"/>
        <w:textAlignment w:val="baseline"/>
        <w:rPr>
          <w:rStyle w:val="normaltextrun"/>
          <w:lang w:val="mn-MN"/>
        </w:rPr>
      </w:pPr>
      <w:r w:rsidRPr="00FA3D81">
        <w:rPr>
          <w:rStyle w:val="normaltextrun"/>
          <w:lang w:val="mn-MN"/>
        </w:rPr>
        <w:t xml:space="preserve">Хэдийгээр эдийн засгийн үндсэн үзүүлэлтүүдэд эерэг өөрчлөлтүүд гарч эхэлсэн боловч гадаад хүчин зүйлийн нөлөөгөөр сүүлийн 20 сар дараалан Монгол Улсын инфляц 10 хувиас дээш түвшинд хүрсэн нь иргэдийн бодит орлогыг </w:t>
      </w:r>
      <w:r w:rsidR="00223B9F" w:rsidRPr="00FA3D81">
        <w:rPr>
          <w:rStyle w:val="normaltextrun"/>
          <w:lang w:val="mn-MN"/>
        </w:rPr>
        <w:t>5</w:t>
      </w:r>
      <w:r w:rsidRPr="00FA3D81">
        <w:rPr>
          <w:rStyle w:val="normaltextrun"/>
          <w:lang w:val="mn-MN"/>
        </w:rPr>
        <w:t>.9 хувиар буурахад нөлөөлсөн байна.</w:t>
      </w:r>
    </w:p>
    <w:p w14:paraId="2EBDDEDD" w14:textId="7BF2EE4D" w:rsidR="00B25864" w:rsidRPr="00FA3D81" w:rsidRDefault="00B25864" w:rsidP="00F5462A">
      <w:pPr>
        <w:pStyle w:val="paragraph"/>
        <w:tabs>
          <w:tab w:val="left" w:pos="270"/>
        </w:tabs>
        <w:spacing w:before="240" w:beforeAutospacing="0" w:after="0" w:afterAutospacing="0" w:line="276" w:lineRule="auto"/>
        <w:ind w:left="360" w:firstLine="540"/>
        <w:jc w:val="both"/>
        <w:textAlignment w:val="baseline"/>
        <w:rPr>
          <w:rStyle w:val="normaltextrun"/>
          <w:lang w:val="mn-MN"/>
        </w:rPr>
      </w:pPr>
      <w:r w:rsidRPr="00FA3D81">
        <w:rPr>
          <w:rStyle w:val="normaltextrun"/>
          <w:lang w:val="mn-MN"/>
        </w:rPr>
        <w:t>Дээр дурдсан эдийн засаг, нийгмийн нөхцөл байдлаас шалтгаалан Монгол Улсын Засгийн газраас хүүхэд, ахмад настан, хөгжлийн бэрхшээлтэй иргэд, төрийн албан хаагчдын орлогын баталгааг сайжруулах, иргэдийн амьдрах орчныг дээшлүүлэх, хотын түгжрэлийг бууруулах багц арга хэмжээг авч хэрэгжүүлэх шаардлага үүсээд байна.</w:t>
      </w:r>
    </w:p>
    <w:p w14:paraId="451B815A" w14:textId="7BF2EE4D" w:rsidR="00B25864" w:rsidRPr="00FA3D81" w:rsidRDefault="00B25864" w:rsidP="00F5462A">
      <w:pPr>
        <w:pStyle w:val="paragraph"/>
        <w:tabs>
          <w:tab w:val="left" w:pos="270"/>
        </w:tabs>
        <w:spacing w:before="240" w:beforeAutospacing="0" w:after="0" w:afterAutospacing="0" w:line="276" w:lineRule="auto"/>
        <w:ind w:left="360" w:firstLine="540"/>
        <w:jc w:val="both"/>
        <w:textAlignment w:val="baseline"/>
        <w:rPr>
          <w:rStyle w:val="normaltextrun"/>
          <w:lang w:val="mn-MN"/>
        </w:rPr>
      </w:pPr>
      <w:r w:rsidRPr="00FA3D81">
        <w:rPr>
          <w:rStyle w:val="normaltextrun"/>
          <w:lang w:val="mn-MN"/>
        </w:rPr>
        <w:t>Иргэдийн амьдрах орчныг дээшлүүлэх, хотын түгжрэлийг бууруулах, гол дагуух дэд бүтэц болон нийтийн тээврийн хүртээмжийг сайжруулах арга хэмжээг хэрэгжүүлэх “Холбоос зам” төслийг 2023 онд нийслэлийн төсвөөс улсын төсөвт төвлөрүүлэх дүнгээс 187.0 тэрбум төгрөгийг бууруулах замаар санхүүжүүлэхээр төлөвлөж байгаатай холбогдуулан төсөв хооронд зохицуулалт хийх замаар шийдвэрлэх шаардлага бий болж байна.</w:t>
      </w:r>
    </w:p>
    <w:p w14:paraId="4B3E34F5" w14:textId="7BF2EE4D" w:rsidR="00B25864" w:rsidRPr="00FA3D81" w:rsidRDefault="00B25864" w:rsidP="00F5462A">
      <w:pPr>
        <w:pStyle w:val="Bulletpoint"/>
        <w:numPr>
          <w:ilvl w:val="0"/>
          <w:numId w:val="0"/>
        </w:numPr>
        <w:tabs>
          <w:tab w:val="left" w:pos="270"/>
        </w:tabs>
        <w:spacing w:before="240" w:after="0" w:line="276" w:lineRule="auto"/>
        <w:ind w:left="360" w:firstLine="540"/>
        <w:rPr>
          <w:rFonts w:eastAsiaTheme="minorEastAsia"/>
          <w:lang w:eastAsia="zh-CN"/>
        </w:rPr>
      </w:pPr>
      <w:r w:rsidRPr="00FA3D81">
        <w:rPr>
          <w:rFonts w:eastAsiaTheme="minorEastAsia"/>
          <w:lang w:eastAsia="zh-CN"/>
        </w:rPr>
        <w:t>Монгол Улсын 2023 оны төсвийн тухай хуульд өөрчлөлт оруулах тухай хуулийн төсөл боловсруулах үндэслэл:</w:t>
      </w:r>
    </w:p>
    <w:p w14:paraId="2C827DFC" w14:textId="77777777" w:rsidR="00B25864" w:rsidRPr="00FA3D81" w:rsidRDefault="00EB4DBE" w:rsidP="00B25864">
      <w:pPr>
        <w:pStyle w:val="Caption"/>
        <w:tabs>
          <w:tab w:val="left" w:pos="1793"/>
        </w:tabs>
        <w:spacing w:after="0" w:line="276" w:lineRule="auto"/>
        <w:ind w:left="1800" w:hanging="1080"/>
        <w:rPr>
          <w:sz w:val="24"/>
          <w:szCs w:val="24"/>
        </w:rPr>
      </w:pPr>
      <w:sdt>
        <w:sdtPr>
          <w:rPr>
            <w:rStyle w:val="normaltextrun"/>
            <w:rFonts w:eastAsia="Batang"/>
            <w:color w:val="000000" w:themeColor="text1"/>
            <w:sz w:val="28"/>
            <w:szCs w:val="28"/>
            <w:lang w:eastAsia="en-US"/>
          </w:rPr>
          <w:id w:val="-777725689"/>
          <w14:checkbox>
            <w14:checked w14:val="0"/>
            <w14:checkedState w14:val="0052" w14:font="MS PMincho"/>
            <w14:uncheckedState w14:val="2610" w14:font="MS Gothic"/>
          </w14:checkbox>
        </w:sdtPr>
        <w:sdtContent>
          <w:r w:rsidR="00B25864" w:rsidRPr="00FA3D81">
            <w:rPr>
              <w:rStyle w:val="normaltextrun"/>
              <w:rFonts w:ascii="Segoe UI Symbol" w:eastAsia="MS Gothic" w:hAnsi="Segoe UI Symbol" w:cs="Segoe UI Symbol"/>
              <w:color w:val="000000" w:themeColor="text1"/>
              <w:sz w:val="28"/>
              <w:szCs w:val="28"/>
              <w:lang w:eastAsia="en-US"/>
            </w:rPr>
            <w:t>☐</w:t>
          </w:r>
        </w:sdtContent>
      </w:sdt>
      <w:r w:rsidR="00B25864" w:rsidRPr="00FA3D81">
        <w:rPr>
          <w:rStyle w:val="normaltextrun"/>
          <w:rFonts w:eastAsia="Batang"/>
          <w:color w:val="000000" w:themeColor="text1"/>
          <w:sz w:val="28"/>
          <w:szCs w:val="28"/>
          <w:lang w:eastAsia="en-US"/>
        </w:rPr>
        <w:tab/>
      </w:r>
      <w:r w:rsidR="00B25864" w:rsidRPr="00FA3D81">
        <w:rPr>
          <w:sz w:val="24"/>
          <w:szCs w:val="24"/>
        </w:rPr>
        <w:t>34.1.1. Төсвийн тогтвортой байдлын тухай хуульд заасан төсвийн тусгай шаардлагыг баримтлахгүй байх;</w:t>
      </w:r>
    </w:p>
    <w:p w14:paraId="2528045D" w14:textId="77777777" w:rsidR="00B25864" w:rsidRPr="00FA3D81" w:rsidRDefault="00EB4DBE" w:rsidP="00B25864">
      <w:pPr>
        <w:pStyle w:val="Caption"/>
        <w:tabs>
          <w:tab w:val="left" w:pos="1793"/>
        </w:tabs>
        <w:spacing w:after="0" w:line="276" w:lineRule="auto"/>
        <w:ind w:left="1800" w:hanging="1080"/>
        <w:rPr>
          <w:sz w:val="24"/>
          <w:szCs w:val="24"/>
        </w:rPr>
      </w:pPr>
      <w:sdt>
        <w:sdtPr>
          <w:rPr>
            <w:rStyle w:val="normaltextrun"/>
            <w:rFonts w:eastAsia="Batang"/>
            <w:color w:val="000000" w:themeColor="text1"/>
            <w:sz w:val="24"/>
            <w:szCs w:val="24"/>
            <w:lang w:eastAsia="en-US"/>
          </w:rPr>
          <w:id w:val="1398940710"/>
          <w14:checkbox>
            <w14:checked w14:val="0"/>
            <w14:checkedState w14:val="2612" w14:font="MS Gothic"/>
            <w14:uncheckedState w14:val="2610" w14:font="MS Gothic"/>
          </w14:checkbox>
        </w:sdtPr>
        <w:sdtContent>
          <w:r w:rsidR="00B25864" w:rsidRPr="00FA3D81">
            <w:rPr>
              <w:rStyle w:val="normaltextrun"/>
              <w:rFonts w:ascii="Segoe UI Symbol" w:eastAsia="MS Gothic" w:hAnsi="Segoe UI Symbol" w:cs="Segoe UI Symbol"/>
              <w:color w:val="000000" w:themeColor="text1"/>
              <w:sz w:val="24"/>
              <w:szCs w:val="24"/>
              <w:lang w:eastAsia="en-US"/>
            </w:rPr>
            <w:t>☐</w:t>
          </w:r>
        </w:sdtContent>
      </w:sdt>
      <w:r w:rsidR="00B25864" w:rsidRPr="00FA3D81">
        <w:rPr>
          <w:rStyle w:val="normaltextrun"/>
          <w:rFonts w:eastAsia="Batang"/>
          <w:color w:val="000000" w:themeColor="text1"/>
          <w:sz w:val="24"/>
          <w:szCs w:val="24"/>
          <w:lang w:eastAsia="en-US"/>
        </w:rPr>
        <w:tab/>
      </w:r>
      <w:r w:rsidR="00B25864" w:rsidRPr="00FA3D81">
        <w:rPr>
          <w:sz w:val="24"/>
          <w:szCs w:val="24"/>
        </w:rPr>
        <w:t>34.1.2. Урьдчилан тооцох боломжгүй нөхцөл байдлын улмаас төсвийн орлого буурах, зарлага нэмэгдэж, нэгдсэн төсвийн алдагдал дотоодын нийт бүтээгдэхүүний гурван хувиар нэмэгдэх;</w:t>
      </w:r>
    </w:p>
    <w:p w14:paraId="0B3C3922" w14:textId="2D76158F" w:rsidR="00B25864" w:rsidRPr="00FA3D81" w:rsidRDefault="0018430F" w:rsidP="00B25864">
      <w:pPr>
        <w:pStyle w:val="Caption"/>
        <w:tabs>
          <w:tab w:val="left" w:pos="1793"/>
        </w:tabs>
        <w:spacing w:after="0" w:line="276" w:lineRule="auto"/>
        <w:ind w:left="1800" w:hanging="1080"/>
        <w:rPr>
          <w:sz w:val="24"/>
          <w:szCs w:val="24"/>
        </w:rPr>
      </w:pPr>
      <w:r w:rsidRPr="00FA3D81">
        <w:rPr>
          <w:rFonts w:eastAsia="Batang"/>
          <w:noProof/>
          <w:color w:val="721B00"/>
          <w:sz w:val="24"/>
          <w:szCs w:val="24"/>
          <w:lang w:eastAsia="en-US"/>
        </w:rPr>
        <mc:AlternateContent>
          <mc:Choice Requires="wpg">
            <w:drawing>
              <wp:anchor distT="0" distB="0" distL="114300" distR="114300" simplePos="0" relativeHeight="251658280" behindDoc="0" locked="0" layoutInCell="1" allowOverlap="1" wp14:anchorId="0C2AD3BF" wp14:editId="10D080EA">
                <wp:simplePos x="0" y="0"/>
                <wp:positionH relativeFrom="column">
                  <wp:posOffset>-196850</wp:posOffset>
                </wp:positionH>
                <wp:positionV relativeFrom="paragraph">
                  <wp:posOffset>369874</wp:posOffset>
                </wp:positionV>
                <wp:extent cx="389890" cy="379095"/>
                <wp:effectExtent l="0" t="0" r="10160" b="20955"/>
                <wp:wrapNone/>
                <wp:docPr id="419099332" name="Group 419099332"/>
                <wp:cNvGraphicFramePr/>
                <a:graphic xmlns:a="http://schemas.openxmlformats.org/drawingml/2006/main">
                  <a:graphicData uri="http://schemas.microsoft.com/office/word/2010/wordprocessingGroup">
                    <wpg:wgp>
                      <wpg:cNvGrpSpPr/>
                      <wpg:grpSpPr>
                        <a:xfrm>
                          <a:off x="0" y="0"/>
                          <a:ext cx="389890" cy="379095"/>
                          <a:chOff x="0" y="0"/>
                          <a:chExt cx="457200" cy="457200"/>
                        </a:xfrm>
                      </wpg:grpSpPr>
                      <wps:wsp>
                        <wps:cNvPr id="419099333" name="Freeform 14"/>
                        <wps:cNvSpPr/>
                        <wps:spPr>
                          <a:xfrm>
                            <a:off x="0" y="0"/>
                            <a:ext cx="457200" cy="457200"/>
                          </a:xfrm>
                          <a:custGeom>
                            <a:avLst/>
                            <a:gdLst/>
                            <a:ahLst/>
                            <a:cxnLst/>
                            <a:rect l="l" t="t" r="r" b="b"/>
                            <a:pathLst>
                              <a:path w="809173" h="812800">
                                <a:moveTo>
                                  <a:pt x="404587" y="0"/>
                                </a:moveTo>
                                <a:cubicBezTo>
                                  <a:pt x="628326" y="1001"/>
                                  <a:pt x="809174" y="182659"/>
                                  <a:pt x="809174" y="406400"/>
                                </a:cubicBezTo>
                                <a:cubicBezTo>
                                  <a:pt x="809174" y="630141"/>
                                  <a:pt x="628326" y="811799"/>
                                  <a:pt x="404587" y="812800"/>
                                </a:cubicBezTo>
                                <a:cubicBezTo>
                                  <a:pt x="180848" y="811799"/>
                                  <a:pt x="0" y="630141"/>
                                  <a:pt x="0" y="406400"/>
                                </a:cubicBezTo>
                                <a:cubicBezTo>
                                  <a:pt x="0" y="182659"/>
                                  <a:pt x="180848" y="1001"/>
                                  <a:pt x="404587" y="0"/>
                                </a:cubicBezTo>
                                <a:close/>
                              </a:path>
                            </a:pathLst>
                          </a:custGeom>
                          <a:solidFill>
                            <a:srgbClr val="FFFFFF"/>
                          </a:solidFill>
                          <a:ln w="9525">
                            <a:solidFill>
                              <a:srgbClr val="721B00"/>
                            </a:solidFill>
                          </a:ln>
                        </wps:spPr>
                        <wps:bodyPr/>
                      </wps:wsp>
                      <pic:pic xmlns:pic="http://schemas.openxmlformats.org/drawingml/2006/picture">
                        <pic:nvPicPr>
                          <pic:cNvPr id="419099334" name="Graphic 484024162"/>
                          <pic:cNvPicPr>
                            <a:picLocks noChangeAspect="1"/>
                          </pic:cNvPicPr>
                        </pic:nvPicPr>
                        <pic:blipFill>
                          <a:blip r:embed="rId25" cstate="print">
                            <a:extLst>
                              <a:ext uri="{28A0092B-C50C-407E-A947-70E740481C1C}">
                                <a14:useLocalDpi xmlns:a14="http://schemas.microsoft.com/office/drawing/2010/main" val="0"/>
                              </a:ext>
                              <a:ext uri="{96DAC541-7B7A-43D3-8B79-37D633B846F1}">
                                <asvg:svgBlip xmlns:asvg="http://schemas.microsoft.com/office/drawing/2016/SVG/main" r:embed="rId26"/>
                              </a:ext>
                            </a:extLst>
                          </a:blip>
                          <a:srcRect/>
                          <a:stretch>
                            <a:fillRect/>
                          </a:stretch>
                        </pic:blipFill>
                        <pic:spPr>
                          <a:xfrm>
                            <a:off x="67065" y="77724"/>
                            <a:ext cx="323071" cy="301752"/>
                          </a:xfrm>
                          <a:prstGeom prst="rect">
                            <a:avLst/>
                          </a:prstGeom>
                        </pic:spPr>
                      </pic:pic>
                    </wpg:wgp>
                  </a:graphicData>
                </a:graphic>
                <wp14:sizeRelH relativeFrom="margin">
                  <wp14:pctWidth>0</wp14:pctWidth>
                </wp14:sizeRelH>
                <wp14:sizeRelV relativeFrom="margin">
                  <wp14:pctHeight>0</wp14:pctHeight>
                </wp14:sizeRelV>
              </wp:anchor>
            </w:drawing>
          </mc:Choice>
          <mc:Fallback xmlns:arto="http://schemas.microsoft.com/office/word/2006/arto" xmlns:w16du="http://schemas.microsoft.com/office/word/2023/wordml/word16du">
            <w:pict>
              <v:group w14:anchorId="0198AE87" id="Group 419099332" o:spid="_x0000_s1026" style="position:absolute;margin-left:-15.5pt;margin-top:29.1pt;width:30.7pt;height:29.85pt;z-index:251658280;mso-width-relative:margin;mso-height-relative:margin" coordsize="457200,45720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">
                <v:shape id="Freeform 14" o:spid="_x0000_s1027" style="position:absolute;width:457200;height:457200;visibility:visible;mso-wrap-style:square;v-text-anchor:top" coordsize="809173,8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" path="m404587,c628326,1001,809174,182659,809174,406400v,223741,-180848,405399,-404587,406400c180848,811799,,630141,,406400,,182659,180848,1001,404587,xe" strokecolor="#721b00">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484024162" o:spid="_x0000_s1028" type="#_x0000_t75" style="position:absolute;left:67065;top:77724;width:323071;height:3017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">
                  <v:imagedata r:id="rId27" o:title=""/>
                </v:shape>
              </v:group>
            </w:pict>
          </mc:Fallback>
        </mc:AlternateContent>
      </w:r>
      <w:r w:rsidR="0084306C" w:rsidRPr="00FA3D81">
        <w:rPr>
          <w:noProof/>
          <w:sz w:val="24"/>
          <w:szCs w:val="24"/>
        </w:rPr>
        <mc:AlternateContent>
          <mc:Choice Requires="wps">
            <w:drawing>
              <wp:anchor distT="0" distB="0" distL="114300" distR="114300" simplePos="0" relativeHeight="251658279" behindDoc="0" locked="0" layoutInCell="1" allowOverlap="1" wp14:anchorId="353ED3E3" wp14:editId="2625E618">
                <wp:simplePos x="0" y="0"/>
                <wp:positionH relativeFrom="column">
                  <wp:posOffset>977900</wp:posOffset>
                </wp:positionH>
                <wp:positionV relativeFrom="paragraph">
                  <wp:posOffset>414960</wp:posOffset>
                </wp:positionV>
                <wp:extent cx="5105400" cy="238125"/>
                <wp:effectExtent l="0" t="0" r="19050" b="28575"/>
                <wp:wrapNone/>
                <wp:docPr id="419099348" name="Rectangle 419099348"/>
                <wp:cNvGraphicFramePr/>
                <a:graphic xmlns:a="http://schemas.openxmlformats.org/drawingml/2006/main">
                  <a:graphicData uri="http://schemas.microsoft.com/office/word/2010/wordprocessingShape">
                    <wps:wsp>
                      <wps:cNvSpPr/>
                      <wps:spPr>
                        <a:xfrm>
                          <a:off x="0" y="0"/>
                          <a:ext cx="5105400" cy="238125"/>
                        </a:xfrm>
                        <a:prstGeom prst="rect">
                          <a:avLst/>
                        </a:prstGeom>
                        <a:noFill/>
                        <a:ln w="19050" cap="flat" cmpd="sng" algn="ctr">
                          <a:solidFill>
                            <a:srgbClr val="721B00"/>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w16du="http://schemas.microsoft.com/office/word/2023/wordml/word16du">
            <w:pict>
              <v:rect w14:anchorId="62477141" id="Rectangle 419099348" o:spid="_x0000_s1026" style="position:absolute;margin-left:77pt;margin-top:32.65pt;width:402pt;height:18.75pt;z-index:251658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" filled="f" strokecolor="#721b00" strokeweight="1.5pt">
                <v:stroke joinstyle="round"/>
              </v:rect>
            </w:pict>
          </mc:Fallback>
        </mc:AlternateContent>
      </w:r>
      <w:sdt>
        <w:sdtPr>
          <w:rPr>
            <w:rStyle w:val="normaltextrun"/>
            <w:rFonts w:eastAsia="Batang"/>
            <w:color w:val="000000" w:themeColor="text1"/>
            <w:sz w:val="24"/>
            <w:szCs w:val="24"/>
            <w:lang w:eastAsia="en-US"/>
          </w:rPr>
          <w:id w:val="269284560"/>
          <w:placeholder>
            <w:docPart w:val="8C411E5C4B1C4FC7874194190C30336B"/>
          </w:placeholder>
          <w:showingPlcHdr/>
          <w14:checkbox>
            <w14:checked w14:val="0"/>
            <w14:checkedState w14:val="2612" w14:font="MS Gothic"/>
            <w14:uncheckedState w14:val="2610" w14:font="MS Gothic"/>
          </w14:checkbox>
        </w:sdtPr>
        <w:sdtContent>
          <w:r w:rsidR="00B25864" w:rsidRPr="00FA3D81">
            <w:rPr>
              <w:rStyle w:val="normaltextrun"/>
              <w:rFonts w:ascii="Segoe UI Symbol" w:eastAsia="MS Gothic" w:hAnsi="Segoe UI Symbol" w:cs="Segoe UI Symbol"/>
              <w:color w:val="000000" w:themeColor="text1"/>
              <w:sz w:val="24"/>
              <w:szCs w:val="24"/>
              <w:lang w:eastAsia="en-US"/>
            </w:rPr>
            <w:t>☐</w:t>
          </w:r>
        </w:sdtContent>
      </w:sdt>
      <w:r w:rsidR="00B25864" w:rsidRPr="00FA3D81">
        <w:rPr>
          <w:rStyle w:val="normaltextrun"/>
          <w:rFonts w:eastAsia="Batang"/>
          <w:color w:val="000000" w:themeColor="text1"/>
          <w:sz w:val="24"/>
          <w:szCs w:val="24"/>
          <w:lang w:eastAsia="en-US"/>
        </w:rPr>
        <w:tab/>
      </w:r>
      <w:r w:rsidR="00B25864" w:rsidRPr="00FA3D81">
        <w:rPr>
          <w:sz w:val="24"/>
          <w:szCs w:val="24"/>
        </w:rPr>
        <w:t>34.1.3.</w:t>
      </w:r>
      <w:r w:rsidR="00B25864" w:rsidRPr="00FA3D81">
        <w:rPr>
          <w:rFonts w:eastAsiaTheme="minorEastAsia"/>
          <w:color w:val="FFC000"/>
          <w:kern w:val="24"/>
          <w:sz w:val="24"/>
          <w:szCs w:val="24"/>
        </w:rPr>
        <w:t xml:space="preserve"> </w:t>
      </w:r>
      <w:r w:rsidR="00B25864" w:rsidRPr="00FA3D81">
        <w:rPr>
          <w:sz w:val="24"/>
          <w:szCs w:val="24"/>
        </w:rPr>
        <w:t>Үйлдвэрлэлийн түүхий эдийн үнийн индекс нь батлагдсан төсөвт тооцсон хэмжээнээс хоёр дахин өссөн</w:t>
      </w:r>
    </w:p>
    <w:p w14:paraId="20687C8F" w14:textId="4FFD7668" w:rsidR="00B25864" w:rsidRPr="00FA3D81" w:rsidRDefault="00EB4DBE" w:rsidP="00B25864">
      <w:pPr>
        <w:pStyle w:val="Caption"/>
        <w:tabs>
          <w:tab w:val="left" w:pos="1800"/>
        </w:tabs>
        <w:spacing w:after="0" w:line="276" w:lineRule="auto"/>
        <w:ind w:left="1800" w:hanging="1080"/>
        <w:rPr>
          <w:sz w:val="24"/>
          <w:szCs w:val="24"/>
        </w:rPr>
      </w:pPr>
      <w:sdt>
        <w:sdtPr>
          <w:rPr>
            <w:rStyle w:val="normaltextrun"/>
            <w:rFonts w:eastAsia="Batang"/>
            <w:color w:val="721B00"/>
            <w:sz w:val="24"/>
            <w:szCs w:val="24"/>
            <w:lang w:eastAsia="en-US"/>
          </w:rPr>
          <w:id w:val="1188018262"/>
          <w14:checkbox>
            <w14:checked w14:val="1"/>
            <w14:checkedState w14:val="0052" w14:font="MS PMincho"/>
            <w14:uncheckedState w14:val="2610" w14:font="MS Gothic"/>
          </w14:checkbox>
        </w:sdtPr>
        <w:sdtContent>
          <w:r w:rsidR="00B25864" w:rsidRPr="00FA3D81">
            <w:rPr>
              <w:rStyle w:val="normaltextrun"/>
              <w:rFonts w:ascii="Wingdings 2" w:eastAsia="Wingdings 2" w:hAnsi="Wingdings 2" w:cs="Wingdings 2"/>
              <w:color w:val="721B00"/>
              <w:sz w:val="24"/>
              <w:szCs w:val="24"/>
              <w:lang w:eastAsia="en-US"/>
            </w:rPr>
            <w:t>R</w:t>
          </w:r>
        </w:sdtContent>
      </w:sdt>
      <w:r w:rsidR="00B25864" w:rsidRPr="00FA3D81">
        <w:rPr>
          <w:rStyle w:val="normaltextrun"/>
          <w:rFonts w:eastAsia="Batang"/>
          <w:color w:val="000000" w:themeColor="text1"/>
          <w:sz w:val="24"/>
          <w:szCs w:val="24"/>
          <w:lang w:eastAsia="en-US"/>
        </w:rPr>
        <w:tab/>
      </w:r>
      <w:r w:rsidR="00B25864" w:rsidRPr="00FA3D81">
        <w:rPr>
          <w:sz w:val="24"/>
          <w:szCs w:val="24"/>
        </w:rPr>
        <w:t>34.1.4.</w:t>
      </w:r>
      <w:r w:rsidR="00B25864" w:rsidRPr="00FA3D81">
        <w:rPr>
          <w:rFonts w:eastAsiaTheme="minorEastAsia"/>
          <w:color w:val="FFFFFF" w:themeColor="background1"/>
          <w:kern w:val="24"/>
          <w:sz w:val="24"/>
          <w:szCs w:val="24"/>
        </w:rPr>
        <w:t xml:space="preserve"> </w:t>
      </w:r>
      <w:r w:rsidR="00B25864" w:rsidRPr="00FA3D81">
        <w:rPr>
          <w:sz w:val="24"/>
          <w:szCs w:val="24"/>
        </w:rPr>
        <w:t>Төсвийн ерөнхийлөн захирагч хооронд төсвийн зохицуулалт хийх;</w:t>
      </w:r>
    </w:p>
    <w:p w14:paraId="637F3E0F" w14:textId="77777777" w:rsidR="00B25864" w:rsidRPr="00FA3D81" w:rsidRDefault="00EB4DBE" w:rsidP="00B1725B">
      <w:pPr>
        <w:pStyle w:val="Caption"/>
        <w:tabs>
          <w:tab w:val="left" w:pos="1800"/>
        </w:tabs>
        <w:spacing w:line="276" w:lineRule="auto"/>
        <w:ind w:left="1800" w:hanging="1080"/>
        <w:rPr>
          <w:sz w:val="24"/>
          <w:szCs w:val="24"/>
        </w:rPr>
      </w:pPr>
      <w:sdt>
        <w:sdtPr>
          <w:rPr>
            <w:rStyle w:val="normaltextrun"/>
            <w:rFonts w:eastAsia="Batang"/>
            <w:color w:val="000000" w:themeColor="text1"/>
            <w:sz w:val="24"/>
            <w:szCs w:val="24"/>
            <w:lang w:eastAsia="en-US"/>
          </w:rPr>
          <w:id w:val="317467548"/>
          <w14:checkbox>
            <w14:checked w14:val="0"/>
            <w14:checkedState w14:val="2612" w14:font="MS Gothic"/>
            <w14:uncheckedState w14:val="2610" w14:font="MS Gothic"/>
          </w14:checkbox>
        </w:sdtPr>
        <w:sdtContent>
          <w:r w:rsidR="00B25864" w:rsidRPr="00FA3D81">
            <w:rPr>
              <w:rStyle w:val="normaltextrun"/>
              <w:rFonts w:ascii="Segoe UI Symbol" w:eastAsia="MS Gothic" w:hAnsi="Segoe UI Symbol" w:cs="Segoe UI Symbol"/>
              <w:color w:val="000000" w:themeColor="text1"/>
              <w:sz w:val="24"/>
              <w:szCs w:val="24"/>
              <w:lang w:eastAsia="en-US"/>
            </w:rPr>
            <w:t>☐</w:t>
          </w:r>
        </w:sdtContent>
      </w:sdt>
      <w:r w:rsidR="00B25864" w:rsidRPr="00FA3D81">
        <w:rPr>
          <w:rStyle w:val="normaltextrun"/>
          <w:rFonts w:eastAsia="Batang"/>
          <w:color w:val="000000" w:themeColor="text1"/>
          <w:sz w:val="24"/>
          <w:szCs w:val="24"/>
          <w:lang w:eastAsia="en-US"/>
        </w:rPr>
        <w:tab/>
      </w:r>
      <w:r w:rsidR="00B25864" w:rsidRPr="00FA3D81">
        <w:rPr>
          <w:sz w:val="24"/>
          <w:szCs w:val="24"/>
        </w:rPr>
        <w:t>34.1.5.</w:t>
      </w:r>
      <w:r w:rsidR="00B25864" w:rsidRPr="00FA3D81">
        <w:rPr>
          <w:rFonts w:eastAsiaTheme="minorEastAsia"/>
          <w:color w:val="FFFFFF" w:themeColor="background1"/>
          <w:kern w:val="24"/>
          <w:sz w:val="24"/>
          <w:szCs w:val="24"/>
        </w:rPr>
        <w:t xml:space="preserve"> </w:t>
      </w:r>
      <w:r w:rsidR="00B25864" w:rsidRPr="00FA3D81">
        <w:rPr>
          <w:sz w:val="24"/>
          <w:szCs w:val="24"/>
        </w:rPr>
        <w:t xml:space="preserve">Хууль болон гэрээнд зааснаар Засгийн газрын өрийн баталгааны төлбөрийн үүргийг гүйцэтгэхэд Засгийн газрын өрийн баталгааны хөрөнгө хүрэлцэхгүй болсон; </w:t>
      </w:r>
    </w:p>
    <w:p w14:paraId="3C6A3F18" w14:textId="7198E40D" w:rsidR="009749BA" w:rsidRPr="00FA3D81" w:rsidRDefault="009749BA" w:rsidP="00F5462A">
      <w:pPr>
        <w:pStyle w:val="Heading2"/>
        <w:numPr>
          <w:ilvl w:val="1"/>
          <w:numId w:val="4"/>
        </w:numPr>
        <w:ind w:left="1080" w:hanging="540"/>
        <w:rPr>
          <w:rFonts w:ascii="Times New Roman" w:hAnsi="Times New Roman" w:cs="Times New Roman"/>
          <w:color w:val="000000" w:themeColor="text1"/>
          <w:lang w:val="mn-MN"/>
        </w:rPr>
      </w:pPr>
      <w:bookmarkStart w:id="4" w:name="_Toc137019984"/>
      <w:r w:rsidRPr="00FA3D81">
        <w:rPr>
          <w:rFonts w:ascii="Times New Roman" w:hAnsi="Times New Roman" w:cs="Times New Roman"/>
          <w:color w:val="000000" w:themeColor="text1"/>
          <w:lang w:val="mn-MN"/>
        </w:rPr>
        <w:t>Төсвийн үр дүнгийн үзүүлэлтүүд</w:t>
      </w:r>
      <w:bookmarkEnd w:id="4"/>
    </w:p>
    <w:p w14:paraId="4B6F0D23" w14:textId="0ED9CD1D" w:rsidR="009749BA" w:rsidRPr="00FA3D81" w:rsidRDefault="004D0689" w:rsidP="00B10EFA">
      <w:pPr>
        <w:spacing w:before="240"/>
        <w:ind w:left="360" w:firstLine="540"/>
        <w:jc w:val="both"/>
        <w:rPr>
          <w:rFonts w:ascii="Times New Roman" w:hAnsi="Times New Roman"/>
          <w:sz w:val="24"/>
          <w:szCs w:val="24"/>
          <w:lang w:val="mn-MN"/>
        </w:rPr>
      </w:pPr>
      <w:r w:rsidRPr="00FA3D81">
        <w:rPr>
          <w:rFonts w:ascii="Times New Roman" w:hAnsi="Times New Roman"/>
          <w:sz w:val="24"/>
          <w:szCs w:val="24"/>
          <w:lang w:val="mn-MN"/>
        </w:rPr>
        <w:t>Н</w:t>
      </w:r>
      <w:r w:rsidR="009749BA" w:rsidRPr="00FA3D81">
        <w:rPr>
          <w:rFonts w:ascii="Times New Roman" w:hAnsi="Times New Roman"/>
          <w:sz w:val="24"/>
          <w:szCs w:val="24"/>
          <w:lang w:val="mn-MN"/>
        </w:rPr>
        <w:t>эгдсэн төсвийн тэнцвэржүүлсэн орлого 1,73</w:t>
      </w:r>
      <w:r w:rsidR="00465C23" w:rsidRPr="00FA3D81">
        <w:rPr>
          <w:rFonts w:ascii="Times New Roman" w:hAnsi="Times New Roman"/>
          <w:sz w:val="24"/>
          <w:szCs w:val="24"/>
          <w:lang w:val="mn-MN"/>
        </w:rPr>
        <w:t>2</w:t>
      </w:r>
      <w:r w:rsidR="009749BA" w:rsidRPr="00FA3D81">
        <w:rPr>
          <w:rFonts w:ascii="Times New Roman" w:hAnsi="Times New Roman"/>
          <w:sz w:val="24"/>
          <w:szCs w:val="24"/>
          <w:lang w:val="mn-MN"/>
        </w:rPr>
        <w:t>.</w:t>
      </w:r>
      <w:r w:rsidR="007E171F" w:rsidRPr="00FA3D81">
        <w:rPr>
          <w:rFonts w:ascii="Times New Roman" w:hAnsi="Times New Roman"/>
          <w:sz w:val="24"/>
          <w:szCs w:val="24"/>
          <w:lang w:val="mn-MN"/>
        </w:rPr>
        <w:t>3</w:t>
      </w:r>
      <w:r w:rsidR="009749BA" w:rsidRPr="00FA3D81">
        <w:rPr>
          <w:rFonts w:ascii="Times New Roman" w:hAnsi="Times New Roman"/>
          <w:sz w:val="24"/>
          <w:szCs w:val="24"/>
          <w:lang w:val="mn-MN"/>
        </w:rPr>
        <w:t xml:space="preserve"> тэрбум төгрөгөөр өсөж 20.8 их наяд төгрөг, нэгдсэн төсвийн нийт зарлага мөн 1,89</w:t>
      </w:r>
      <w:r w:rsidR="00950826" w:rsidRPr="00FA3D81">
        <w:rPr>
          <w:rFonts w:ascii="Times New Roman" w:hAnsi="Times New Roman"/>
          <w:sz w:val="24"/>
          <w:szCs w:val="24"/>
          <w:lang w:val="mn-MN"/>
        </w:rPr>
        <w:t>6</w:t>
      </w:r>
      <w:r w:rsidR="009749BA" w:rsidRPr="00FA3D81">
        <w:rPr>
          <w:rFonts w:ascii="Times New Roman" w:hAnsi="Times New Roman"/>
          <w:sz w:val="24"/>
          <w:szCs w:val="24"/>
          <w:lang w:val="mn-MN"/>
        </w:rPr>
        <w:t>.</w:t>
      </w:r>
      <w:r w:rsidR="00465C23" w:rsidRPr="00FA3D81">
        <w:rPr>
          <w:rFonts w:ascii="Times New Roman" w:hAnsi="Times New Roman"/>
          <w:sz w:val="24"/>
          <w:szCs w:val="24"/>
          <w:lang w:val="mn-MN"/>
        </w:rPr>
        <w:t>1</w:t>
      </w:r>
      <w:r w:rsidR="009749BA" w:rsidRPr="00FA3D81">
        <w:rPr>
          <w:rFonts w:ascii="Times New Roman" w:hAnsi="Times New Roman"/>
          <w:sz w:val="24"/>
          <w:szCs w:val="24"/>
          <w:lang w:val="mn-MN"/>
        </w:rPr>
        <w:t xml:space="preserve"> тэрбум төгрөгөөр өсөж 22.4 их наяд төгрөг, нэгдсэн төсвийн нийт алдагдлын хэмжээ 1.6 их наяд төгрөг буюу батлагдсан дүнгээс 16</w:t>
      </w:r>
      <w:r w:rsidR="00167330" w:rsidRPr="00FA3D81">
        <w:rPr>
          <w:rFonts w:ascii="Times New Roman" w:hAnsi="Times New Roman"/>
          <w:sz w:val="24"/>
          <w:szCs w:val="24"/>
          <w:lang w:val="mn-MN"/>
        </w:rPr>
        <w:t>3</w:t>
      </w:r>
      <w:r w:rsidR="009749BA" w:rsidRPr="00FA3D81">
        <w:rPr>
          <w:rFonts w:ascii="Times New Roman" w:hAnsi="Times New Roman"/>
          <w:sz w:val="24"/>
          <w:szCs w:val="24"/>
          <w:lang w:val="mn-MN"/>
        </w:rPr>
        <w:t>.8 тэрбум төгрөгөөр өс</w:t>
      </w:r>
      <w:r w:rsidR="00D506F5" w:rsidRPr="00FA3D81">
        <w:rPr>
          <w:rFonts w:ascii="Times New Roman" w:hAnsi="Times New Roman"/>
          <w:sz w:val="24"/>
          <w:szCs w:val="24"/>
          <w:lang w:val="mn-MN"/>
        </w:rPr>
        <w:t>өхөөр тооцооллоо</w:t>
      </w:r>
      <w:r w:rsidR="009749BA" w:rsidRPr="00FA3D81">
        <w:rPr>
          <w:rFonts w:ascii="Times New Roman" w:hAnsi="Times New Roman"/>
          <w:sz w:val="24"/>
          <w:szCs w:val="24"/>
          <w:lang w:val="mn-MN"/>
        </w:rPr>
        <w:t xml:space="preserve">. </w:t>
      </w:r>
    </w:p>
    <w:p w14:paraId="7E57DA8B" w14:textId="7E817900" w:rsidR="009749BA" w:rsidRPr="00FA3D81" w:rsidRDefault="009749BA" w:rsidP="00F5462A">
      <w:pPr>
        <w:pStyle w:val="Caption"/>
        <w:keepNext/>
        <w:spacing w:after="0"/>
        <w:ind w:left="360" w:firstLine="0"/>
        <w:rPr>
          <w:i/>
          <w:color w:val="876000"/>
        </w:rPr>
      </w:pPr>
      <w:bookmarkStart w:id="5" w:name="_Toc136978464"/>
      <w:r w:rsidRPr="00FA3D81">
        <w:rPr>
          <w:i/>
          <w:color w:val="876000"/>
        </w:rPr>
        <w:t xml:space="preserve">Хүснэгт </w:t>
      </w:r>
      <w:r w:rsidRPr="00FA3D81">
        <w:rPr>
          <w:i/>
          <w:color w:val="876000"/>
        </w:rPr>
        <w:fldChar w:fldCharType="begin"/>
      </w:r>
      <w:r w:rsidRPr="00FA3D81">
        <w:rPr>
          <w:i/>
          <w:color w:val="876000"/>
        </w:rPr>
        <w:instrText xml:space="preserve"> SEQ Хүснэгт \* ARABIC </w:instrText>
      </w:r>
      <w:r w:rsidRPr="00FA3D81">
        <w:rPr>
          <w:i/>
          <w:color w:val="876000"/>
        </w:rPr>
        <w:fldChar w:fldCharType="separate"/>
      </w:r>
      <w:r w:rsidR="00F94E81">
        <w:rPr>
          <w:i/>
          <w:noProof/>
          <w:color w:val="876000"/>
        </w:rPr>
        <w:t>1</w:t>
      </w:r>
      <w:r w:rsidRPr="00FA3D81">
        <w:rPr>
          <w:i/>
          <w:color w:val="876000"/>
        </w:rPr>
        <w:fldChar w:fldCharType="end"/>
      </w:r>
      <w:r w:rsidRPr="00FA3D81">
        <w:rPr>
          <w:i/>
          <w:color w:val="876000"/>
        </w:rPr>
        <w:t xml:space="preserve"> Нэгдсэн төсвийн үзүүлэлт (тэрбум төгрөг)</w:t>
      </w:r>
      <w:bookmarkEnd w:id="5"/>
    </w:p>
    <w:tbl>
      <w:tblPr>
        <w:tblW w:w="4808" w:type="pct"/>
        <w:tblInd w:w="360" w:type="dxa"/>
        <w:shd w:val="clear" w:color="auto" w:fill="FFFFFF" w:themeFill="background1"/>
        <w:tblLook w:val="04A0" w:firstRow="1" w:lastRow="0" w:firstColumn="1" w:lastColumn="0" w:noHBand="0" w:noVBand="1"/>
      </w:tblPr>
      <w:tblGrid>
        <w:gridCol w:w="4728"/>
        <w:gridCol w:w="1185"/>
        <w:gridCol w:w="1606"/>
        <w:gridCol w:w="1482"/>
      </w:tblGrid>
      <w:tr w:rsidR="00B10EFA" w:rsidRPr="00995165" w14:paraId="15F4C4A4" w14:textId="77777777" w:rsidTr="00097CD3">
        <w:trPr>
          <w:trHeight w:val="567"/>
        </w:trPr>
        <w:tc>
          <w:tcPr>
            <w:tcW w:w="2626" w:type="pct"/>
            <w:shd w:val="clear" w:color="auto" w:fill="721B00"/>
            <w:vAlign w:val="center"/>
            <w:hideMark/>
          </w:tcPr>
          <w:p w14:paraId="0B67F6BE" w14:textId="77777777" w:rsidR="009749BA" w:rsidRPr="00FA3D81" w:rsidRDefault="009749BA" w:rsidP="00B10EFA">
            <w:pPr>
              <w:spacing w:after="0"/>
              <w:jc w:val="center"/>
              <w:rPr>
                <w:rFonts w:ascii="Times New Roman" w:eastAsia="Times New Roman" w:hAnsi="Times New Roman"/>
                <w:b/>
                <w:color w:val="FFFFFF" w:themeColor="background1"/>
                <w:sz w:val="20"/>
                <w:szCs w:val="20"/>
                <w:lang w:val="mn-MN"/>
              </w:rPr>
            </w:pPr>
            <w:r w:rsidRPr="00FA3D81">
              <w:rPr>
                <w:rFonts w:ascii="Times New Roman" w:eastAsia="Times New Roman" w:hAnsi="Times New Roman"/>
                <w:b/>
                <w:color w:val="FFFFFF" w:themeColor="background1"/>
                <w:sz w:val="20"/>
                <w:szCs w:val="20"/>
                <w:lang w:val="mn-MN"/>
              </w:rPr>
              <w:t>ҮЗҮҮЛЭЛТ</w:t>
            </w:r>
          </w:p>
        </w:tc>
        <w:tc>
          <w:tcPr>
            <w:tcW w:w="658" w:type="pct"/>
            <w:shd w:val="clear" w:color="auto" w:fill="721B00"/>
            <w:vAlign w:val="center"/>
            <w:hideMark/>
          </w:tcPr>
          <w:p w14:paraId="2E718E66" w14:textId="77777777" w:rsidR="009749BA" w:rsidRPr="00FA3D81" w:rsidRDefault="009749BA" w:rsidP="00B10EFA">
            <w:pPr>
              <w:spacing w:after="0"/>
              <w:jc w:val="center"/>
              <w:rPr>
                <w:rFonts w:ascii="Times New Roman" w:eastAsia="Times New Roman" w:hAnsi="Times New Roman"/>
                <w:b/>
                <w:color w:val="FFFFFF" w:themeColor="background1"/>
                <w:sz w:val="20"/>
                <w:szCs w:val="20"/>
                <w:lang w:val="mn-MN"/>
              </w:rPr>
            </w:pPr>
            <w:r w:rsidRPr="00FA3D81">
              <w:rPr>
                <w:rFonts w:ascii="Times New Roman" w:eastAsia="Times New Roman" w:hAnsi="Times New Roman"/>
                <w:b/>
                <w:color w:val="FFFFFF" w:themeColor="background1"/>
                <w:sz w:val="20"/>
                <w:szCs w:val="20"/>
                <w:lang w:val="mn-MN"/>
              </w:rPr>
              <w:t>2023</w:t>
            </w:r>
          </w:p>
          <w:p w14:paraId="55709B72" w14:textId="77777777" w:rsidR="009749BA" w:rsidRPr="00FA3D81" w:rsidRDefault="009749BA" w:rsidP="00B10EFA">
            <w:pPr>
              <w:spacing w:after="0"/>
              <w:jc w:val="center"/>
              <w:rPr>
                <w:rFonts w:ascii="Times New Roman" w:eastAsia="Times New Roman" w:hAnsi="Times New Roman"/>
                <w:b/>
                <w:color w:val="FFFFFF" w:themeColor="background1"/>
                <w:sz w:val="20"/>
                <w:szCs w:val="20"/>
                <w:lang w:val="mn-MN"/>
              </w:rPr>
            </w:pPr>
            <w:r w:rsidRPr="00FA3D81">
              <w:rPr>
                <w:rFonts w:ascii="Times New Roman" w:eastAsia="Times New Roman" w:hAnsi="Times New Roman"/>
                <w:b/>
                <w:color w:val="FFFFFF" w:themeColor="background1"/>
                <w:sz w:val="20"/>
                <w:szCs w:val="20"/>
                <w:lang w:val="mn-MN"/>
              </w:rPr>
              <w:t>БАТ</w:t>
            </w:r>
          </w:p>
        </w:tc>
        <w:tc>
          <w:tcPr>
            <w:tcW w:w="892" w:type="pct"/>
            <w:shd w:val="clear" w:color="auto" w:fill="721B00"/>
            <w:vAlign w:val="center"/>
            <w:hideMark/>
          </w:tcPr>
          <w:p w14:paraId="5C084DB0" w14:textId="77777777" w:rsidR="009749BA" w:rsidRPr="00FA3D81" w:rsidRDefault="009749BA" w:rsidP="00B10EFA">
            <w:pPr>
              <w:spacing w:after="0"/>
              <w:jc w:val="center"/>
              <w:rPr>
                <w:rFonts w:ascii="Times New Roman" w:eastAsia="Times New Roman" w:hAnsi="Times New Roman"/>
                <w:b/>
                <w:color w:val="FFFFFF" w:themeColor="background1"/>
                <w:sz w:val="20"/>
                <w:szCs w:val="20"/>
                <w:lang w:val="mn-MN"/>
              </w:rPr>
            </w:pPr>
            <w:r w:rsidRPr="00FA3D81">
              <w:rPr>
                <w:rFonts w:ascii="Times New Roman" w:eastAsia="Times New Roman" w:hAnsi="Times New Roman"/>
                <w:b/>
                <w:color w:val="FFFFFF" w:themeColor="background1"/>
                <w:sz w:val="20"/>
                <w:szCs w:val="20"/>
                <w:lang w:val="mn-MN"/>
              </w:rPr>
              <w:t>2023</w:t>
            </w:r>
          </w:p>
          <w:p w14:paraId="45993AA5" w14:textId="77777777" w:rsidR="009749BA" w:rsidRPr="00FA3D81" w:rsidRDefault="009749BA" w:rsidP="00B10EFA">
            <w:pPr>
              <w:spacing w:after="0"/>
              <w:jc w:val="center"/>
              <w:rPr>
                <w:rFonts w:ascii="Times New Roman" w:eastAsia="Times New Roman" w:hAnsi="Times New Roman"/>
                <w:b/>
                <w:color w:val="FFFFFF" w:themeColor="background1"/>
                <w:sz w:val="20"/>
                <w:szCs w:val="20"/>
                <w:lang w:val="mn-MN"/>
              </w:rPr>
            </w:pPr>
            <w:r w:rsidRPr="00FA3D81">
              <w:rPr>
                <w:rFonts w:ascii="Times New Roman" w:eastAsia="Times New Roman" w:hAnsi="Times New Roman"/>
                <w:b/>
                <w:color w:val="FFFFFF" w:themeColor="background1"/>
                <w:sz w:val="20"/>
                <w:szCs w:val="20"/>
                <w:lang w:val="mn-MN"/>
              </w:rPr>
              <w:t>ТОД</w:t>
            </w:r>
          </w:p>
        </w:tc>
        <w:tc>
          <w:tcPr>
            <w:tcW w:w="823" w:type="pct"/>
            <w:shd w:val="clear" w:color="auto" w:fill="721B00"/>
            <w:vAlign w:val="center"/>
            <w:hideMark/>
          </w:tcPr>
          <w:p w14:paraId="226BA063" w14:textId="77777777" w:rsidR="009749BA" w:rsidRPr="00FA3D81" w:rsidRDefault="009749BA" w:rsidP="00B10EFA">
            <w:pPr>
              <w:spacing w:after="0"/>
              <w:jc w:val="center"/>
              <w:rPr>
                <w:rFonts w:ascii="Times New Roman" w:eastAsia="Times New Roman" w:hAnsi="Times New Roman"/>
                <w:b/>
                <w:color w:val="FFFFFF" w:themeColor="background1"/>
                <w:sz w:val="20"/>
                <w:szCs w:val="20"/>
                <w:highlight w:val="yellow"/>
                <w:lang w:val="mn-MN"/>
              </w:rPr>
            </w:pPr>
            <w:r w:rsidRPr="00FA3D81">
              <w:rPr>
                <w:rFonts w:ascii="Times New Roman" w:eastAsia="Times New Roman" w:hAnsi="Times New Roman"/>
                <w:b/>
                <w:color w:val="FFFFFF" w:themeColor="background1"/>
                <w:sz w:val="20"/>
                <w:szCs w:val="20"/>
                <w:lang w:val="mn-MN"/>
              </w:rPr>
              <w:t>ЗӨРҮҮ</w:t>
            </w:r>
          </w:p>
        </w:tc>
      </w:tr>
      <w:tr w:rsidR="00B10EFA" w:rsidRPr="00995165" w14:paraId="621AADA7" w14:textId="77777777" w:rsidTr="00097CD3">
        <w:trPr>
          <w:trHeight w:val="315"/>
        </w:trPr>
        <w:tc>
          <w:tcPr>
            <w:tcW w:w="2626" w:type="pct"/>
            <w:shd w:val="clear" w:color="auto" w:fill="FFFFFF" w:themeFill="background1"/>
            <w:vAlign w:val="center"/>
            <w:hideMark/>
          </w:tcPr>
          <w:p w14:paraId="6A2896C6" w14:textId="77777777" w:rsidR="009749BA" w:rsidRPr="00FA3D81" w:rsidRDefault="009749BA">
            <w:pPr>
              <w:spacing w:after="0"/>
              <w:jc w:val="both"/>
              <w:rPr>
                <w:rFonts w:ascii="Times New Roman" w:eastAsia="Times New Roman" w:hAnsi="Times New Roman"/>
                <w:b/>
                <w:sz w:val="20"/>
                <w:szCs w:val="20"/>
                <w:lang w:val="mn-MN"/>
              </w:rPr>
            </w:pPr>
            <w:r w:rsidRPr="00FA3D81">
              <w:rPr>
                <w:rFonts w:ascii="Times New Roman" w:eastAsia="Times New Roman" w:hAnsi="Times New Roman"/>
                <w:b/>
                <w:sz w:val="20"/>
                <w:szCs w:val="20"/>
                <w:lang w:val="mn-MN"/>
              </w:rPr>
              <w:t>НИЙТ ОРЛОГО</w:t>
            </w:r>
          </w:p>
        </w:tc>
        <w:tc>
          <w:tcPr>
            <w:tcW w:w="658" w:type="pct"/>
            <w:shd w:val="clear" w:color="auto" w:fill="FFFFFF" w:themeFill="background1"/>
            <w:vAlign w:val="center"/>
            <w:hideMark/>
          </w:tcPr>
          <w:p w14:paraId="322D29E9" w14:textId="77777777" w:rsidR="009749BA" w:rsidRPr="00FA3D81" w:rsidRDefault="009749BA">
            <w:pPr>
              <w:spacing w:after="0"/>
              <w:jc w:val="right"/>
              <w:rPr>
                <w:rFonts w:ascii="Times New Roman" w:eastAsia="Times New Roman" w:hAnsi="Times New Roman"/>
                <w:b/>
                <w:sz w:val="20"/>
                <w:szCs w:val="20"/>
                <w:lang w:val="mn-MN"/>
              </w:rPr>
            </w:pPr>
            <w:r w:rsidRPr="00FA3D81">
              <w:rPr>
                <w:rFonts w:ascii="Times New Roman" w:eastAsia="Times New Roman" w:hAnsi="Times New Roman"/>
                <w:b/>
                <w:sz w:val="20"/>
                <w:szCs w:val="20"/>
                <w:lang w:val="mn-MN"/>
              </w:rPr>
              <w:t>19,722.3</w:t>
            </w:r>
          </w:p>
        </w:tc>
        <w:tc>
          <w:tcPr>
            <w:tcW w:w="892" w:type="pct"/>
            <w:shd w:val="clear" w:color="auto" w:fill="FFFFFF" w:themeFill="background1"/>
            <w:vAlign w:val="center"/>
          </w:tcPr>
          <w:p w14:paraId="09AD8C6A" w14:textId="60FC379D" w:rsidR="009749BA" w:rsidRPr="00FA3D81" w:rsidRDefault="009749BA">
            <w:pPr>
              <w:spacing w:after="0"/>
              <w:jc w:val="right"/>
              <w:rPr>
                <w:rFonts w:ascii="Times New Roman" w:eastAsia="Times New Roman" w:hAnsi="Times New Roman"/>
                <w:b/>
                <w:sz w:val="20"/>
                <w:szCs w:val="20"/>
                <w:lang w:val="mn-MN"/>
              </w:rPr>
            </w:pPr>
            <w:r w:rsidRPr="00FA3D81">
              <w:rPr>
                <w:rFonts w:ascii="Times New Roman" w:eastAsia="Times New Roman" w:hAnsi="Times New Roman"/>
                <w:b/>
                <w:sz w:val="20"/>
                <w:szCs w:val="20"/>
                <w:lang w:val="mn-MN"/>
              </w:rPr>
              <w:t>21,82</w:t>
            </w:r>
            <w:r w:rsidR="00BB6470" w:rsidRPr="00FA3D81">
              <w:rPr>
                <w:rFonts w:ascii="Times New Roman" w:eastAsia="Times New Roman" w:hAnsi="Times New Roman"/>
                <w:b/>
                <w:sz w:val="20"/>
                <w:szCs w:val="20"/>
                <w:lang w:val="mn-MN"/>
              </w:rPr>
              <w:t>3</w:t>
            </w:r>
            <w:r w:rsidRPr="00FA3D81">
              <w:rPr>
                <w:rFonts w:ascii="Times New Roman" w:eastAsia="Times New Roman" w:hAnsi="Times New Roman"/>
                <w:b/>
                <w:sz w:val="20"/>
                <w:szCs w:val="20"/>
                <w:lang w:val="mn-MN"/>
              </w:rPr>
              <w:t>.</w:t>
            </w:r>
            <w:r w:rsidR="00992D37" w:rsidRPr="00FA3D81">
              <w:rPr>
                <w:rFonts w:ascii="Times New Roman" w:eastAsia="Times New Roman" w:hAnsi="Times New Roman"/>
                <w:b/>
                <w:sz w:val="20"/>
                <w:szCs w:val="20"/>
                <w:lang w:val="mn-MN"/>
              </w:rPr>
              <w:t>5</w:t>
            </w:r>
          </w:p>
        </w:tc>
        <w:tc>
          <w:tcPr>
            <w:tcW w:w="823" w:type="pct"/>
            <w:shd w:val="clear" w:color="auto" w:fill="FFFFFF" w:themeFill="background1"/>
            <w:vAlign w:val="center"/>
          </w:tcPr>
          <w:p w14:paraId="61F07DE5" w14:textId="3F9D85C9" w:rsidR="009749BA" w:rsidRPr="00FA3D81" w:rsidRDefault="009749BA">
            <w:pPr>
              <w:spacing w:after="0"/>
              <w:jc w:val="right"/>
              <w:rPr>
                <w:rFonts w:ascii="Times New Roman" w:eastAsia="Times New Roman" w:hAnsi="Times New Roman"/>
                <w:b/>
                <w:sz w:val="20"/>
                <w:szCs w:val="20"/>
                <w:lang w:val="mn-MN"/>
              </w:rPr>
            </w:pPr>
            <w:r w:rsidRPr="00FA3D81">
              <w:rPr>
                <w:rFonts w:ascii="Times New Roman" w:eastAsia="Times New Roman" w:hAnsi="Times New Roman"/>
                <w:b/>
                <w:sz w:val="20"/>
                <w:szCs w:val="20"/>
                <w:lang w:val="mn-MN"/>
              </w:rPr>
              <w:t>2,</w:t>
            </w:r>
            <w:r w:rsidR="0053076B" w:rsidRPr="00FA3D81">
              <w:rPr>
                <w:rFonts w:ascii="Times New Roman" w:eastAsia="Times New Roman" w:hAnsi="Times New Roman"/>
                <w:b/>
                <w:sz w:val="20"/>
                <w:szCs w:val="20"/>
                <w:lang w:val="mn-MN"/>
              </w:rPr>
              <w:t>101</w:t>
            </w:r>
            <w:r w:rsidRPr="00FA3D81">
              <w:rPr>
                <w:rFonts w:ascii="Times New Roman" w:eastAsia="Times New Roman" w:hAnsi="Times New Roman"/>
                <w:b/>
                <w:sz w:val="20"/>
                <w:szCs w:val="20"/>
                <w:lang w:val="mn-MN"/>
              </w:rPr>
              <w:t>.</w:t>
            </w:r>
            <w:r w:rsidR="00D573BE" w:rsidRPr="00FA3D81">
              <w:rPr>
                <w:rFonts w:ascii="Times New Roman" w:eastAsia="Times New Roman" w:hAnsi="Times New Roman"/>
                <w:b/>
                <w:sz w:val="20"/>
                <w:szCs w:val="20"/>
                <w:lang w:val="mn-MN"/>
              </w:rPr>
              <w:t>2</w:t>
            </w:r>
          </w:p>
        </w:tc>
      </w:tr>
      <w:tr w:rsidR="00B10EFA" w:rsidRPr="00995165" w14:paraId="12BA426B" w14:textId="77777777" w:rsidTr="00097CD3">
        <w:trPr>
          <w:trHeight w:val="315"/>
        </w:trPr>
        <w:tc>
          <w:tcPr>
            <w:tcW w:w="2626" w:type="pct"/>
            <w:shd w:val="clear" w:color="auto" w:fill="FFFFFF" w:themeFill="background1"/>
            <w:vAlign w:val="center"/>
            <w:hideMark/>
          </w:tcPr>
          <w:p w14:paraId="3484DC5A" w14:textId="77777777" w:rsidR="009749BA" w:rsidRPr="00FA3D81" w:rsidRDefault="009749BA">
            <w:pPr>
              <w:spacing w:after="0"/>
              <w:ind w:left="720"/>
              <w:jc w:val="both"/>
              <w:rPr>
                <w:rFonts w:ascii="Times New Roman" w:eastAsia="Times New Roman" w:hAnsi="Times New Roman"/>
                <w:sz w:val="20"/>
                <w:szCs w:val="20"/>
                <w:lang w:val="mn-MN"/>
              </w:rPr>
            </w:pPr>
            <w:r w:rsidRPr="00FA3D81">
              <w:rPr>
                <w:rFonts w:ascii="Times New Roman" w:eastAsia="Times New Roman" w:hAnsi="Times New Roman"/>
                <w:sz w:val="20"/>
                <w:szCs w:val="20"/>
                <w:lang w:val="mn-MN"/>
              </w:rPr>
              <w:t>Тогтворжуулалтын сан</w:t>
            </w:r>
          </w:p>
        </w:tc>
        <w:tc>
          <w:tcPr>
            <w:tcW w:w="658" w:type="pct"/>
            <w:shd w:val="clear" w:color="auto" w:fill="FFFFFF" w:themeFill="background1"/>
            <w:vAlign w:val="center"/>
            <w:hideMark/>
          </w:tcPr>
          <w:p w14:paraId="680625C2" w14:textId="77777777" w:rsidR="009749BA" w:rsidRPr="00FA3D81" w:rsidRDefault="009749BA">
            <w:pPr>
              <w:spacing w:after="0"/>
              <w:jc w:val="right"/>
              <w:rPr>
                <w:rFonts w:ascii="Times New Roman" w:eastAsia="Times New Roman" w:hAnsi="Times New Roman"/>
                <w:sz w:val="20"/>
                <w:szCs w:val="20"/>
                <w:lang w:val="mn-MN"/>
              </w:rPr>
            </w:pPr>
            <w:r w:rsidRPr="00FA3D81">
              <w:rPr>
                <w:rFonts w:ascii="Times New Roman" w:eastAsia="Times New Roman" w:hAnsi="Times New Roman"/>
                <w:sz w:val="20"/>
                <w:szCs w:val="20"/>
                <w:lang w:val="mn-MN"/>
              </w:rPr>
              <w:t>132.7</w:t>
            </w:r>
          </w:p>
        </w:tc>
        <w:tc>
          <w:tcPr>
            <w:tcW w:w="892" w:type="pct"/>
            <w:shd w:val="clear" w:color="auto" w:fill="FFFFFF" w:themeFill="background1"/>
            <w:vAlign w:val="center"/>
          </w:tcPr>
          <w:p w14:paraId="4EE3851A" w14:textId="77777777" w:rsidR="009749BA" w:rsidRPr="00FA3D81" w:rsidRDefault="009749BA">
            <w:pPr>
              <w:spacing w:after="0"/>
              <w:jc w:val="right"/>
              <w:rPr>
                <w:rFonts w:ascii="Times New Roman" w:eastAsia="Times New Roman" w:hAnsi="Times New Roman"/>
                <w:sz w:val="20"/>
                <w:szCs w:val="20"/>
                <w:lang w:val="mn-MN"/>
              </w:rPr>
            </w:pPr>
            <w:r w:rsidRPr="00FA3D81">
              <w:rPr>
                <w:rFonts w:ascii="Times New Roman" w:eastAsia="Times New Roman" w:hAnsi="Times New Roman"/>
                <w:sz w:val="20"/>
                <w:szCs w:val="20"/>
                <w:lang w:val="mn-MN"/>
              </w:rPr>
              <w:t>501.6</w:t>
            </w:r>
          </w:p>
        </w:tc>
        <w:tc>
          <w:tcPr>
            <w:tcW w:w="823" w:type="pct"/>
            <w:shd w:val="clear" w:color="auto" w:fill="FFFFFF" w:themeFill="background1"/>
            <w:vAlign w:val="center"/>
          </w:tcPr>
          <w:p w14:paraId="0976196E" w14:textId="77777777" w:rsidR="009749BA" w:rsidRPr="00FA3D81" w:rsidRDefault="009749BA">
            <w:pPr>
              <w:spacing w:after="0"/>
              <w:jc w:val="right"/>
              <w:rPr>
                <w:rFonts w:ascii="Times New Roman" w:eastAsia="Times New Roman" w:hAnsi="Times New Roman"/>
                <w:sz w:val="20"/>
                <w:szCs w:val="20"/>
                <w:lang w:val="mn-MN"/>
              </w:rPr>
            </w:pPr>
            <w:r w:rsidRPr="00FA3D81">
              <w:rPr>
                <w:rFonts w:ascii="Times New Roman" w:eastAsia="Times New Roman" w:hAnsi="Times New Roman"/>
                <w:sz w:val="20"/>
                <w:szCs w:val="20"/>
                <w:lang w:val="mn-MN"/>
              </w:rPr>
              <w:t>368.9</w:t>
            </w:r>
          </w:p>
        </w:tc>
      </w:tr>
      <w:tr w:rsidR="00B10EFA" w:rsidRPr="00995165" w14:paraId="4F668238" w14:textId="77777777" w:rsidTr="00097CD3">
        <w:trPr>
          <w:trHeight w:val="315"/>
        </w:trPr>
        <w:tc>
          <w:tcPr>
            <w:tcW w:w="2626" w:type="pct"/>
            <w:shd w:val="clear" w:color="auto" w:fill="FFFFFF" w:themeFill="background1"/>
            <w:vAlign w:val="center"/>
          </w:tcPr>
          <w:p w14:paraId="0E92B1DB" w14:textId="77777777" w:rsidR="009749BA" w:rsidRPr="00FA3D81" w:rsidRDefault="009749BA">
            <w:pPr>
              <w:spacing w:after="0"/>
              <w:ind w:left="720"/>
              <w:jc w:val="both"/>
              <w:rPr>
                <w:rFonts w:ascii="Times New Roman" w:eastAsia="Times New Roman" w:hAnsi="Times New Roman"/>
                <w:sz w:val="20"/>
                <w:szCs w:val="20"/>
                <w:lang w:val="mn-MN"/>
              </w:rPr>
            </w:pPr>
            <w:r w:rsidRPr="00FA3D81">
              <w:rPr>
                <w:rFonts w:ascii="Times New Roman" w:eastAsia="Times New Roman" w:hAnsi="Times New Roman"/>
                <w:sz w:val="20"/>
                <w:szCs w:val="20"/>
                <w:lang w:val="mn-MN"/>
              </w:rPr>
              <w:t xml:space="preserve">Ирээдүй өв сан </w:t>
            </w:r>
          </w:p>
        </w:tc>
        <w:tc>
          <w:tcPr>
            <w:tcW w:w="658" w:type="pct"/>
            <w:shd w:val="clear" w:color="auto" w:fill="FFFFFF" w:themeFill="background1"/>
            <w:vAlign w:val="center"/>
          </w:tcPr>
          <w:p w14:paraId="2CBDCDC4" w14:textId="77777777" w:rsidR="009749BA" w:rsidRPr="00FA3D81" w:rsidRDefault="009749BA">
            <w:pPr>
              <w:spacing w:after="0"/>
              <w:jc w:val="right"/>
              <w:rPr>
                <w:rFonts w:ascii="Times New Roman" w:eastAsia="Times New Roman" w:hAnsi="Times New Roman"/>
                <w:sz w:val="20"/>
                <w:szCs w:val="20"/>
                <w:lang w:val="mn-MN"/>
              </w:rPr>
            </w:pPr>
            <w:r w:rsidRPr="00FA3D81">
              <w:rPr>
                <w:rFonts w:ascii="Times New Roman" w:eastAsia="Times New Roman" w:hAnsi="Times New Roman"/>
                <w:sz w:val="20"/>
                <w:szCs w:val="20"/>
                <w:lang w:val="mn-MN"/>
              </w:rPr>
              <w:t>540.0</w:t>
            </w:r>
          </w:p>
        </w:tc>
        <w:tc>
          <w:tcPr>
            <w:tcW w:w="892" w:type="pct"/>
            <w:shd w:val="clear" w:color="auto" w:fill="FFFFFF" w:themeFill="background1"/>
            <w:vAlign w:val="center"/>
          </w:tcPr>
          <w:p w14:paraId="088B9C51" w14:textId="77777777" w:rsidR="009749BA" w:rsidRPr="00FA3D81" w:rsidRDefault="009749BA">
            <w:pPr>
              <w:spacing w:after="0"/>
              <w:jc w:val="right"/>
              <w:rPr>
                <w:rFonts w:ascii="Times New Roman" w:eastAsia="Times New Roman" w:hAnsi="Times New Roman"/>
                <w:sz w:val="20"/>
                <w:szCs w:val="20"/>
                <w:lang w:val="mn-MN"/>
              </w:rPr>
            </w:pPr>
            <w:r w:rsidRPr="00FA3D81">
              <w:rPr>
                <w:rFonts w:ascii="Times New Roman" w:eastAsia="Times New Roman" w:hAnsi="Times New Roman"/>
                <w:sz w:val="20"/>
                <w:szCs w:val="20"/>
                <w:lang w:val="mn-MN"/>
              </w:rPr>
              <w:t>540.0</w:t>
            </w:r>
          </w:p>
        </w:tc>
        <w:tc>
          <w:tcPr>
            <w:tcW w:w="823" w:type="pct"/>
            <w:shd w:val="clear" w:color="auto" w:fill="FFFFFF" w:themeFill="background1"/>
            <w:vAlign w:val="center"/>
          </w:tcPr>
          <w:p w14:paraId="6EF8872B" w14:textId="77777777" w:rsidR="009749BA" w:rsidRPr="00FA3D81" w:rsidRDefault="009749BA">
            <w:pPr>
              <w:spacing w:after="0"/>
              <w:jc w:val="right"/>
              <w:rPr>
                <w:rFonts w:ascii="Times New Roman" w:eastAsia="Times New Roman" w:hAnsi="Times New Roman"/>
                <w:sz w:val="20"/>
                <w:szCs w:val="20"/>
                <w:lang w:val="mn-MN"/>
              </w:rPr>
            </w:pPr>
            <w:r w:rsidRPr="00FA3D81">
              <w:rPr>
                <w:rFonts w:ascii="Times New Roman" w:eastAsia="Times New Roman" w:hAnsi="Times New Roman"/>
                <w:sz w:val="20"/>
                <w:szCs w:val="20"/>
                <w:lang w:val="mn-MN"/>
              </w:rPr>
              <w:t>0.0</w:t>
            </w:r>
          </w:p>
        </w:tc>
      </w:tr>
      <w:tr w:rsidR="00B10EFA" w:rsidRPr="00995165" w14:paraId="70B620F9" w14:textId="77777777" w:rsidTr="00097CD3">
        <w:trPr>
          <w:trHeight w:val="315"/>
        </w:trPr>
        <w:tc>
          <w:tcPr>
            <w:tcW w:w="2626" w:type="pct"/>
            <w:shd w:val="clear" w:color="auto" w:fill="FFFFFF" w:themeFill="background1"/>
            <w:vAlign w:val="center"/>
            <w:hideMark/>
          </w:tcPr>
          <w:p w14:paraId="2A9E7317" w14:textId="77777777" w:rsidR="009749BA" w:rsidRPr="00FA3D81" w:rsidRDefault="009749BA">
            <w:pPr>
              <w:spacing w:after="0"/>
              <w:jc w:val="both"/>
              <w:rPr>
                <w:rFonts w:ascii="Times New Roman" w:eastAsia="Times New Roman" w:hAnsi="Times New Roman"/>
                <w:b/>
                <w:sz w:val="20"/>
                <w:szCs w:val="20"/>
                <w:lang w:val="mn-MN"/>
              </w:rPr>
            </w:pPr>
            <w:r w:rsidRPr="00FA3D81">
              <w:rPr>
                <w:rFonts w:ascii="Times New Roman" w:eastAsia="Times New Roman" w:hAnsi="Times New Roman"/>
                <w:b/>
                <w:sz w:val="20"/>
                <w:szCs w:val="20"/>
                <w:lang w:val="mn-MN"/>
              </w:rPr>
              <w:t>ТЭНЦВЭРЖҮҮЛСЭН ОРЛОГО</w:t>
            </w:r>
          </w:p>
        </w:tc>
        <w:tc>
          <w:tcPr>
            <w:tcW w:w="658" w:type="pct"/>
            <w:shd w:val="clear" w:color="auto" w:fill="FFFFFF" w:themeFill="background1"/>
            <w:vAlign w:val="center"/>
            <w:hideMark/>
          </w:tcPr>
          <w:p w14:paraId="1BB1FD8B" w14:textId="77777777" w:rsidR="009749BA" w:rsidRPr="00FA3D81" w:rsidRDefault="009749BA">
            <w:pPr>
              <w:spacing w:after="0"/>
              <w:jc w:val="right"/>
              <w:rPr>
                <w:rFonts w:ascii="Times New Roman" w:eastAsia="Times New Roman" w:hAnsi="Times New Roman"/>
                <w:b/>
                <w:sz w:val="20"/>
                <w:szCs w:val="20"/>
                <w:lang w:val="mn-MN"/>
              </w:rPr>
            </w:pPr>
            <w:r w:rsidRPr="00FA3D81">
              <w:rPr>
                <w:rFonts w:ascii="Times New Roman" w:eastAsia="Times New Roman" w:hAnsi="Times New Roman"/>
                <w:b/>
                <w:sz w:val="20"/>
                <w:szCs w:val="20"/>
                <w:lang w:val="mn-MN"/>
              </w:rPr>
              <w:t>19,049.6</w:t>
            </w:r>
          </w:p>
        </w:tc>
        <w:tc>
          <w:tcPr>
            <w:tcW w:w="892" w:type="pct"/>
            <w:shd w:val="clear" w:color="auto" w:fill="FFFFFF" w:themeFill="background1"/>
            <w:vAlign w:val="center"/>
          </w:tcPr>
          <w:p w14:paraId="16587C37" w14:textId="422520F1" w:rsidR="009749BA" w:rsidRPr="00FA3D81" w:rsidRDefault="009749BA">
            <w:pPr>
              <w:spacing w:after="0"/>
              <w:jc w:val="right"/>
              <w:rPr>
                <w:rFonts w:ascii="Times New Roman" w:eastAsia="Times New Roman" w:hAnsi="Times New Roman"/>
                <w:b/>
                <w:sz w:val="20"/>
                <w:szCs w:val="20"/>
                <w:lang w:val="mn-MN"/>
              </w:rPr>
            </w:pPr>
            <w:r w:rsidRPr="00FA3D81">
              <w:rPr>
                <w:rFonts w:ascii="Times New Roman" w:eastAsia="Times New Roman" w:hAnsi="Times New Roman"/>
                <w:b/>
                <w:sz w:val="20"/>
                <w:szCs w:val="20"/>
                <w:lang w:val="mn-MN"/>
              </w:rPr>
              <w:t>20,78</w:t>
            </w:r>
            <w:r w:rsidR="00985F3B" w:rsidRPr="00FA3D81">
              <w:rPr>
                <w:rFonts w:ascii="Times New Roman" w:eastAsia="Times New Roman" w:hAnsi="Times New Roman"/>
                <w:b/>
                <w:sz w:val="20"/>
                <w:szCs w:val="20"/>
                <w:lang w:val="mn-MN"/>
              </w:rPr>
              <w:t>1</w:t>
            </w:r>
            <w:r w:rsidRPr="00FA3D81">
              <w:rPr>
                <w:rFonts w:ascii="Times New Roman" w:eastAsia="Times New Roman" w:hAnsi="Times New Roman"/>
                <w:b/>
                <w:sz w:val="20"/>
                <w:szCs w:val="20"/>
                <w:lang w:val="mn-MN"/>
              </w:rPr>
              <w:t>.</w:t>
            </w:r>
            <w:r w:rsidR="00985F3B" w:rsidRPr="00FA3D81">
              <w:rPr>
                <w:rFonts w:ascii="Times New Roman" w:eastAsia="Times New Roman" w:hAnsi="Times New Roman"/>
                <w:b/>
                <w:sz w:val="20"/>
                <w:szCs w:val="20"/>
                <w:lang w:val="mn-MN"/>
              </w:rPr>
              <w:t>9</w:t>
            </w:r>
          </w:p>
        </w:tc>
        <w:tc>
          <w:tcPr>
            <w:tcW w:w="823" w:type="pct"/>
            <w:shd w:val="clear" w:color="auto" w:fill="FFFFFF" w:themeFill="background1"/>
            <w:vAlign w:val="center"/>
          </w:tcPr>
          <w:p w14:paraId="5BA1FEBB" w14:textId="2F351B7E" w:rsidR="009749BA" w:rsidRPr="00FA3D81" w:rsidRDefault="009749BA">
            <w:pPr>
              <w:spacing w:after="0"/>
              <w:jc w:val="right"/>
              <w:rPr>
                <w:rFonts w:ascii="Times New Roman" w:eastAsia="Times New Roman" w:hAnsi="Times New Roman"/>
                <w:b/>
                <w:sz w:val="20"/>
                <w:szCs w:val="20"/>
                <w:lang w:val="mn-MN"/>
              </w:rPr>
            </w:pPr>
            <w:r w:rsidRPr="00FA3D81">
              <w:rPr>
                <w:rFonts w:ascii="Times New Roman" w:eastAsia="Times New Roman" w:hAnsi="Times New Roman"/>
                <w:b/>
                <w:sz w:val="20"/>
                <w:szCs w:val="20"/>
                <w:lang w:val="mn-MN"/>
              </w:rPr>
              <w:t>1,7</w:t>
            </w:r>
            <w:r w:rsidRPr="00FA3D81">
              <w:rPr>
                <w:rFonts w:asciiTheme="majorBidi" w:eastAsia="Times New Roman" w:hAnsiTheme="majorBidi" w:cstheme="majorBidi"/>
                <w:b/>
                <w:sz w:val="20"/>
                <w:szCs w:val="20"/>
                <w:lang w:val="mn-MN"/>
              </w:rPr>
              <w:t>3</w:t>
            </w:r>
            <w:r w:rsidR="00966104" w:rsidRPr="00FA3D81">
              <w:rPr>
                <w:rFonts w:asciiTheme="majorBidi" w:eastAsia="Times New Roman" w:hAnsiTheme="majorBidi" w:cstheme="majorBidi"/>
                <w:b/>
                <w:sz w:val="20"/>
                <w:szCs w:val="20"/>
                <w:lang w:val="mn-MN"/>
              </w:rPr>
              <w:t>2</w:t>
            </w:r>
            <w:r w:rsidRPr="00FA3D81">
              <w:rPr>
                <w:rFonts w:ascii="Times New Roman" w:eastAsia="Times New Roman" w:hAnsi="Times New Roman"/>
                <w:b/>
                <w:sz w:val="20"/>
                <w:szCs w:val="20"/>
                <w:lang w:val="mn-MN"/>
              </w:rPr>
              <w:t>.</w:t>
            </w:r>
            <w:r w:rsidR="00150846" w:rsidRPr="00FA3D81">
              <w:rPr>
                <w:rFonts w:ascii="Times New Roman" w:eastAsia="Times New Roman" w:hAnsi="Times New Roman"/>
                <w:b/>
                <w:sz w:val="20"/>
                <w:szCs w:val="20"/>
                <w:lang w:val="mn-MN"/>
              </w:rPr>
              <w:t>3</w:t>
            </w:r>
          </w:p>
        </w:tc>
      </w:tr>
      <w:tr w:rsidR="00B10EFA" w:rsidRPr="00995165" w14:paraId="59563BC7" w14:textId="77777777" w:rsidTr="00097CD3">
        <w:trPr>
          <w:trHeight w:val="315"/>
        </w:trPr>
        <w:tc>
          <w:tcPr>
            <w:tcW w:w="2626" w:type="pct"/>
            <w:shd w:val="clear" w:color="auto" w:fill="FFFFFF" w:themeFill="background1"/>
            <w:vAlign w:val="center"/>
            <w:hideMark/>
          </w:tcPr>
          <w:p w14:paraId="161BF6E2" w14:textId="77777777" w:rsidR="009749BA" w:rsidRPr="00FA3D81" w:rsidRDefault="009749BA">
            <w:pPr>
              <w:spacing w:after="0"/>
              <w:jc w:val="both"/>
              <w:rPr>
                <w:rFonts w:ascii="Times New Roman" w:eastAsia="Times New Roman" w:hAnsi="Times New Roman"/>
                <w:b/>
                <w:sz w:val="20"/>
                <w:szCs w:val="20"/>
                <w:lang w:val="mn-MN"/>
              </w:rPr>
            </w:pPr>
            <w:r w:rsidRPr="00FA3D81">
              <w:rPr>
                <w:rFonts w:ascii="Times New Roman" w:eastAsia="Times New Roman" w:hAnsi="Times New Roman"/>
                <w:b/>
                <w:sz w:val="20"/>
                <w:szCs w:val="20"/>
                <w:lang w:val="mn-MN"/>
              </w:rPr>
              <w:t>НИЙТ ЗАРЛАГА</w:t>
            </w:r>
          </w:p>
        </w:tc>
        <w:tc>
          <w:tcPr>
            <w:tcW w:w="658" w:type="pct"/>
            <w:shd w:val="clear" w:color="auto" w:fill="FFFFFF" w:themeFill="background1"/>
            <w:vAlign w:val="center"/>
            <w:hideMark/>
          </w:tcPr>
          <w:p w14:paraId="49DAEA7B" w14:textId="77777777" w:rsidR="009749BA" w:rsidRPr="00FA3D81" w:rsidRDefault="009749BA">
            <w:pPr>
              <w:spacing w:after="0"/>
              <w:jc w:val="right"/>
              <w:rPr>
                <w:rFonts w:ascii="Times New Roman" w:eastAsia="Times New Roman" w:hAnsi="Times New Roman"/>
                <w:b/>
                <w:sz w:val="20"/>
                <w:szCs w:val="20"/>
                <w:lang w:val="mn-MN"/>
              </w:rPr>
            </w:pPr>
            <w:r w:rsidRPr="00FA3D81">
              <w:rPr>
                <w:rFonts w:ascii="Times New Roman" w:eastAsia="Times New Roman" w:hAnsi="Times New Roman"/>
                <w:b/>
                <w:sz w:val="20"/>
                <w:szCs w:val="20"/>
                <w:lang w:val="mn-MN"/>
              </w:rPr>
              <w:t>20,475.3</w:t>
            </w:r>
          </w:p>
        </w:tc>
        <w:tc>
          <w:tcPr>
            <w:tcW w:w="892" w:type="pct"/>
            <w:shd w:val="clear" w:color="auto" w:fill="FFFFFF" w:themeFill="background1"/>
            <w:vAlign w:val="center"/>
          </w:tcPr>
          <w:p w14:paraId="6E625B3B" w14:textId="53D3F3CE" w:rsidR="009749BA" w:rsidRPr="00FA3D81" w:rsidRDefault="009749BA">
            <w:pPr>
              <w:spacing w:after="0"/>
              <w:jc w:val="right"/>
              <w:rPr>
                <w:rFonts w:ascii="Times New Roman" w:eastAsia="Times New Roman" w:hAnsi="Times New Roman"/>
                <w:b/>
                <w:sz w:val="20"/>
                <w:szCs w:val="20"/>
                <w:lang w:val="mn-MN"/>
              </w:rPr>
            </w:pPr>
            <w:r w:rsidRPr="00FA3D81">
              <w:rPr>
                <w:rFonts w:ascii="Times New Roman" w:eastAsia="Times New Roman" w:hAnsi="Times New Roman"/>
                <w:b/>
                <w:sz w:val="20"/>
                <w:szCs w:val="20"/>
                <w:lang w:val="mn-MN"/>
              </w:rPr>
              <w:t>22,3</w:t>
            </w:r>
            <w:r w:rsidR="007D308A" w:rsidRPr="00FA3D81">
              <w:rPr>
                <w:rFonts w:ascii="Times New Roman" w:eastAsia="Times New Roman" w:hAnsi="Times New Roman"/>
                <w:b/>
                <w:sz w:val="20"/>
                <w:szCs w:val="20"/>
                <w:lang w:val="mn-MN"/>
              </w:rPr>
              <w:t>71</w:t>
            </w:r>
            <w:r w:rsidRPr="00FA3D81">
              <w:rPr>
                <w:rFonts w:ascii="Times New Roman" w:eastAsia="Times New Roman" w:hAnsi="Times New Roman"/>
                <w:b/>
                <w:sz w:val="20"/>
                <w:szCs w:val="20"/>
                <w:lang w:val="mn-MN"/>
              </w:rPr>
              <w:t>.</w:t>
            </w:r>
            <w:r w:rsidR="00BA297F" w:rsidRPr="00FA3D81">
              <w:rPr>
                <w:rFonts w:ascii="Times New Roman" w:eastAsia="Times New Roman" w:hAnsi="Times New Roman"/>
                <w:b/>
                <w:sz w:val="20"/>
                <w:szCs w:val="20"/>
                <w:lang w:val="mn-MN"/>
              </w:rPr>
              <w:t>4</w:t>
            </w:r>
          </w:p>
        </w:tc>
        <w:tc>
          <w:tcPr>
            <w:tcW w:w="823" w:type="pct"/>
            <w:shd w:val="clear" w:color="auto" w:fill="FFFFFF" w:themeFill="background1"/>
            <w:vAlign w:val="center"/>
          </w:tcPr>
          <w:p w14:paraId="4E52CB83" w14:textId="6611B43F" w:rsidR="009749BA" w:rsidRPr="00FA3D81" w:rsidRDefault="009749BA">
            <w:pPr>
              <w:spacing w:after="0"/>
              <w:jc w:val="right"/>
              <w:rPr>
                <w:rFonts w:ascii="Times New Roman" w:eastAsia="Times New Roman" w:hAnsi="Times New Roman"/>
                <w:b/>
                <w:sz w:val="20"/>
                <w:szCs w:val="20"/>
                <w:lang w:val="mn-MN"/>
              </w:rPr>
            </w:pPr>
            <w:r w:rsidRPr="00FA3D81">
              <w:rPr>
                <w:rFonts w:ascii="Times New Roman" w:eastAsia="Times New Roman" w:hAnsi="Times New Roman"/>
                <w:b/>
                <w:sz w:val="20"/>
                <w:szCs w:val="20"/>
                <w:lang w:val="mn-MN"/>
              </w:rPr>
              <w:t>1,89</w:t>
            </w:r>
            <w:r w:rsidR="00263EC9" w:rsidRPr="00FA3D81">
              <w:rPr>
                <w:rFonts w:ascii="Times New Roman" w:eastAsia="Times New Roman" w:hAnsi="Times New Roman"/>
                <w:b/>
                <w:sz w:val="20"/>
                <w:szCs w:val="20"/>
                <w:lang w:val="mn-MN"/>
              </w:rPr>
              <w:t>6</w:t>
            </w:r>
            <w:r w:rsidRPr="00FA3D81">
              <w:rPr>
                <w:rFonts w:ascii="Times New Roman" w:eastAsia="Times New Roman" w:hAnsi="Times New Roman"/>
                <w:b/>
                <w:sz w:val="20"/>
                <w:szCs w:val="20"/>
                <w:lang w:val="mn-MN"/>
              </w:rPr>
              <w:t>.</w:t>
            </w:r>
            <w:r w:rsidR="00BA297F" w:rsidRPr="00FA3D81">
              <w:rPr>
                <w:rFonts w:ascii="Times New Roman" w:eastAsia="Times New Roman" w:hAnsi="Times New Roman"/>
                <w:b/>
                <w:sz w:val="20"/>
                <w:szCs w:val="20"/>
                <w:lang w:val="mn-MN"/>
              </w:rPr>
              <w:t>1</w:t>
            </w:r>
          </w:p>
        </w:tc>
      </w:tr>
      <w:tr w:rsidR="00564763" w:rsidRPr="00995165" w14:paraId="161652C4" w14:textId="77777777" w:rsidTr="00097CD3">
        <w:trPr>
          <w:trHeight w:val="315"/>
        </w:trPr>
        <w:tc>
          <w:tcPr>
            <w:tcW w:w="2626" w:type="pct"/>
            <w:shd w:val="clear" w:color="auto" w:fill="FFFFFF" w:themeFill="background1"/>
            <w:vAlign w:val="center"/>
          </w:tcPr>
          <w:p w14:paraId="74B0B3CA" w14:textId="44A9061C" w:rsidR="00564763" w:rsidRPr="00FA3D81" w:rsidRDefault="00564763" w:rsidP="00564763">
            <w:pPr>
              <w:spacing w:after="0"/>
              <w:ind w:left="696"/>
              <w:jc w:val="both"/>
              <w:rPr>
                <w:rFonts w:ascii="Times New Roman" w:eastAsia="Times New Roman" w:hAnsi="Times New Roman"/>
                <w:b/>
                <w:sz w:val="20"/>
                <w:szCs w:val="20"/>
                <w:lang w:val="mn-MN"/>
              </w:rPr>
            </w:pPr>
            <w:r w:rsidRPr="00FA3D81">
              <w:rPr>
                <w:rFonts w:ascii="Times New Roman" w:eastAsia="Times New Roman" w:hAnsi="Times New Roman"/>
                <w:sz w:val="20"/>
                <w:szCs w:val="20"/>
                <w:lang w:val="mn-MN"/>
              </w:rPr>
              <w:t>Урсгал зардал</w:t>
            </w:r>
          </w:p>
        </w:tc>
        <w:tc>
          <w:tcPr>
            <w:tcW w:w="658" w:type="pct"/>
            <w:shd w:val="clear" w:color="auto" w:fill="FFFFFF" w:themeFill="background1"/>
            <w:vAlign w:val="center"/>
          </w:tcPr>
          <w:p w14:paraId="39EE4026" w14:textId="235C3A76" w:rsidR="00564763" w:rsidRPr="00FA3D81" w:rsidRDefault="00564763" w:rsidP="00564763">
            <w:pPr>
              <w:spacing w:after="0"/>
              <w:jc w:val="right"/>
              <w:rPr>
                <w:rFonts w:ascii="Times New Roman" w:eastAsia="Times New Roman" w:hAnsi="Times New Roman"/>
                <w:b/>
                <w:sz w:val="20"/>
                <w:szCs w:val="20"/>
                <w:lang w:val="mn-MN"/>
              </w:rPr>
            </w:pPr>
            <w:r w:rsidRPr="00FA3D81">
              <w:rPr>
                <w:rFonts w:ascii="Times New Roman" w:eastAsia="Times New Roman" w:hAnsi="Times New Roman"/>
                <w:sz w:val="20"/>
                <w:szCs w:val="20"/>
                <w:lang w:val="mn-MN"/>
              </w:rPr>
              <w:t>15,247.5</w:t>
            </w:r>
          </w:p>
        </w:tc>
        <w:tc>
          <w:tcPr>
            <w:tcW w:w="892" w:type="pct"/>
            <w:shd w:val="clear" w:color="auto" w:fill="FFFFFF" w:themeFill="background1"/>
            <w:vAlign w:val="center"/>
          </w:tcPr>
          <w:p w14:paraId="041FBDB6" w14:textId="3E46087D" w:rsidR="00564763" w:rsidRPr="00FA3D81" w:rsidRDefault="00564763" w:rsidP="00564763">
            <w:pPr>
              <w:spacing w:after="0"/>
              <w:jc w:val="right"/>
              <w:rPr>
                <w:rFonts w:ascii="Times New Roman" w:eastAsia="Times New Roman" w:hAnsi="Times New Roman"/>
                <w:b/>
                <w:sz w:val="20"/>
                <w:szCs w:val="20"/>
                <w:lang w:val="mn-MN"/>
              </w:rPr>
            </w:pPr>
            <w:r w:rsidRPr="00A27AB8">
              <w:rPr>
                <w:rFonts w:ascii="Times New Roman" w:eastAsia="Times New Roman" w:hAnsi="Times New Roman"/>
                <w:sz w:val="20"/>
                <w:szCs w:val="20"/>
                <w:lang w:val="mn-MN"/>
              </w:rPr>
              <w:t>16,914.1</w:t>
            </w:r>
          </w:p>
        </w:tc>
        <w:tc>
          <w:tcPr>
            <w:tcW w:w="823" w:type="pct"/>
            <w:shd w:val="clear" w:color="auto" w:fill="FFFFFF" w:themeFill="background1"/>
            <w:vAlign w:val="center"/>
          </w:tcPr>
          <w:p w14:paraId="50BDA2AB" w14:textId="70882F66" w:rsidR="00564763" w:rsidRPr="00FA3D81" w:rsidRDefault="00564763" w:rsidP="00564763">
            <w:pPr>
              <w:spacing w:after="0"/>
              <w:jc w:val="right"/>
              <w:rPr>
                <w:rFonts w:ascii="Times New Roman" w:eastAsia="Times New Roman" w:hAnsi="Times New Roman"/>
                <w:b/>
                <w:sz w:val="20"/>
                <w:szCs w:val="20"/>
                <w:lang w:val="mn-MN"/>
              </w:rPr>
            </w:pPr>
            <w:r w:rsidRPr="00A27AB8">
              <w:rPr>
                <w:rFonts w:ascii="Times New Roman" w:eastAsia="Times New Roman" w:hAnsi="Times New Roman"/>
                <w:sz w:val="20"/>
                <w:szCs w:val="20"/>
                <w:lang w:val="mn-MN"/>
              </w:rPr>
              <w:t>1,666.6</w:t>
            </w:r>
          </w:p>
        </w:tc>
      </w:tr>
      <w:tr w:rsidR="00564763" w:rsidRPr="00995165" w14:paraId="138D803E" w14:textId="77777777" w:rsidTr="00097CD3">
        <w:trPr>
          <w:trHeight w:val="315"/>
        </w:trPr>
        <w:tc>
          <w:tcPr>
            <w:tcW w:w="2626" w:type="pct"/>
            <w:shd w:val="clear" w:color="auto" w:fill="FFFFFF" w:themeFill="background1"/>
            <w:vAlign w:val="center"/>
          </w:tcPr>
          <w:p w14:paraId="421BFF30" w14:textId="1C8F96E1" w:rsidR="00564763" w:rsidRPr="00FA3D81" w:rsidRDefault="00564763" w:rsidP="00564763">
            <w:pPr>
              <w:spacing w:after="0"/>
              <w:ind w:left="696"/>
              <w:jc w:val="both"/>
              <w:rPr>
                <w:rFonts w:ascii="Times New Roman" w:eastAsia="Times New Roman" w:hAnsi="Times New Roman"/>
                <w:b/>
                <w:sz w:val="20"/>
                <w:szCs w:val="20"/>
                <w:lang w:val="mn-MN"/>
              </w:rPr>
            </w:pPr>
            <w:r w:rsidRPr="00FA3D81">
              <w:rPr>
                <w:rFonts w:ascii="Times New Roman" w:eastAsia="Times New Roman" w:hAnsi="Times New Roman"/>
                <w:sz w:val="20"/>
                <w:szCs w:val="20"/>
                <w:lang w:val="mn-MN"/>
              </w:rPr>
              <w:t>Хөрөнгийн зардал</w:t>
            </w:r>
          </w:p>
        </w:tc>
        <w:tc>
          <w:tcPr>
            <w:tcW w:w="658" w:type="pct"/>
            <w:shd w:val="clear" w:color="auto" w:fill="FFFFFF" w:themeFill="background1"/>
            <w:vAlign w:val="center"/>
          </w:tcPr>
          <w:p w14:paraId="4719AA4E" w14:textId="4B9BEC5C" w:rsidR="00564763" w:rsidRPr="00FA3D81" w:rsidRDefault="00564763" w:rsidP="00564763">
            <w:pPr>
              <w:spacing w:after="0"/>
              <w:jc w:val="right"/>
              <w:rPr>
                <w:rFonts w:ascii="Times New Roman" w:eastAsia="Times New Roman" w:hAnsi="Times New Roman"/>
                <w:b/>
                <w:sz w:val="20"/>
                <w:szCs w:val="20"/>
                <w:lang w:val="mn-MN"/>
              </w:rPr>
            </w:pPr>
            <w:r w:rsidRPr="00FA3D81">
              <w:rPr>
                <w:rFonts w:ascii="Times New Roman" w:eastAsia="Times New Roman" w:hAnsi="Times New Roman"/>
                <w:sz w:val="20"/>
                <w:szCs w:val="20"/>
                <w:lang w:val="mn-MN"/>
              </w:rPr>
              <w:t>5,359.7</w:t>
            </w:r>
          </w:p>
        </w:tc>
        <w:tc>
          <w:tcPr>
            <w:tcW w:w="892" w:type="pct"/>
            <w:shd w:val="clear" w:color="auto" w:fill="FFFFFF" w:themeFill="background1"/>
            <w:vAlign w:val="center"/>
          </w:tcPr>
          <w:p w14:paraId="3EA75252" w14:textId="244123CF" w:rsidR="00564763" w:rsidRPr="00093527" w:rsidRDefault="00564763" w:rsidP="00564763">
            <w:pPr>
              <w:spacing w:after="0"/>
              <w:jc w:val="right"/>
              <w:rPr>
                <w:rFonts w:ascii="Times New Roman" w:eastAsia="Times New Roman" w:hAnsi="Times New Roman"/>
                <w:b/>
                <w:sz w:val="20"/>
                <w:szCs w:val="20"/>
              </w:rPr>
            </w:pPr>
            <w:r w:rsidRPr="00A27AB8">
              <w:rPr>
                <w:rFonts w:ascii="Times New Roman" w:eastAsia="Times New Roman" w:hAnsi="Times New Roman"/>
                <w:sz w:val="20"/>
                <w:szCs w:val="20"/>
                <w:lang w:val="mn-MN"/>
              </w:rPr>
              <w:t>5,616.</w:t>
            </w:r>
            <w:r w:rsidR="00093527">
              <w:rPr>
                <w:rFonts w:ascii="Times New Roman" w:eastAsia="Times New Roman" w:hAnsi="Times New Roman"/>
                <w:sz w:val="20"/>
                <w:szCs w:val="20"/>
              </w:rPr>
              <w:t>1</w:t>
            </w:r>
          </w:p>
        </w:tc>
        <w:tc>
          <w:tcPr>
            <w:tcW w:w="823" w:type="pct"/>
            <w:shd w:val="clear" w:color="auto" w:fill="FFFFFF" w:themeFill="background1"/>
            <w:vAlign w:val="center"/>
          </w:tcPr>
          <w:p w14:paraId="340DE16A" w14:textId="225F9101" w:rsidR="00564763" w:rsidRPr="00093527" w:rsidRDefault="00564763" w:rsidP="00564763">
            <w:pPr>
              <w:spacing w:after="0"/>
              <w:jc w:val="right"/>
              <w:rPr>
                <w:rFonts w:ascii="Times New Roman" w:eastAsia="Times New Roman" w:hAnsi="Times New Roman"/>
                <w:b/>
                <w:sz w:val="20"/>
                <w:szCs w:val="20"/>
              </w:rPr>
            </w:pPr>
            <w:r w:rsidRPr="00A27AB8">
              <w:rPr>
                <w:rFonts w:ascii="Times New Roman" w:eastAsia="Times New Roman" w:hAnsi="Times New Roman"/>
                <w:sz w:val="20"/>
                <w:szCs w:val="20"/>
                <w:lang w:val="mn-MN"/>
              </w:rPr>
              <w:t>256.</w:t>
            </w:r>
            <w:r w:rsidR="00093527">
              <w:rPr>
                <w:rFonts w:ascii="Times New Roman" w:eastAsia="Times New Roman" w:hAnsi="Times New Roman"/>
                <w:sz w:val="20"/>
                <w:szCs w:val="20"/>
              </w:rPr>
              <w:t>4</w:t>
            </w:r>
          </w:p>
        </w:tc>
      </w:tr>
      <w:tr w:rsidR="00B10EFA" w:rsidRPr="00995165" w14:paraId="133B8449" w14:textId="77777777" w:rsidTr="00097CD3">
        <w:trPr>
          <w:trHeight w:val="315"/>
        </w:trPr>
        <w:tc>
          <w:tcPr>
            <w:tcW w:w="2626" w:type="pct"/>
            <w:shd w:val="clear" w:color="auto" w:fill="FFFFFF" w:themeFill="background1"/>
            <w:vAlign w:val="center"/>
          </w:tcPr>
          <w:p w14:paraId="4F1FF528" w14:textId="7545EA30" w:rsidR="00B10EFA" w:rsidRPr="00FA3D81" w:rsidRDefault="00B10EFA" w:rsidP="00B10EFA">
            <w:pPr>
              <w:spacing w:after="0"/>
              <w:ind w:left="696"/>
              <w:jc w:val="both"/>
              <w:rPr>
                <w:rFonts w:ascii="Times New Roman" w:eastAsia="Times New Roman" w:hAnsi="Times New Roman"/>
                <w:b/>
                <w:sz w:val="20"/>
                <w:szCs w:val="20"/>
                <w:lang w:val="mn-MN"/>
              </w:rPr>
            </w:pPr>
            <w:r w:rsidRPr="00FA3D81">
              <w:rPr>
                <w:rFonts w:ascii="Times New Roman" w:eastAsia="Times New Roman" w:hAnsi="Times New Roman"/>
                <w:sz w:val="20"/>
                <w:szCs w:val="20"/>
                <w:lang w:val="mn-MN"/>
              </w:rPr>
              <w:t>Эргэж төлөгдөх цэвэр зээл</w:t>
            </w:r>
          </w:p>
        </w:tc>
        <w:tc>
          <w:tcPr>
            <w:tcW w:w="658" w:type="pct"/>
            <w:shd w:val="clear" w:color="auto" w:fill="FFFFFF" w:themeFill="background1"/>
            <w:vAlign w:val="center"/>
          </w:tcPr>
          <w:p w14:paraId="180CDA0C" w14:textId="16362B40" w:rsidR="00B10EFA" w:rsidRPr="00FA3D81" w:rsidRDefault="00B10EFA" w:rsidP="00B10EFA">
            <w:pPr>
              <w:spacing w:after="0"/>
              <w:jc w:val="right"/>
              <w:rPr>
                <w:rFonts w:ascii="Times New Roman" w:eastAsia="Times New Roman" w:hAnsi="Times New Roman"/>
                <w:b/>
                <w:sz w:val="20"/>
                <w:szCs w:val="20"/>
                <w:lang w:val="mn-MN"/>
              </w:rPr>
            </w:pPr>
            <w:r w:rsidRPr="00FA3D81">
              <w:rPr>
                <w:rFonts w:ascii="Times New Roman" w:eastAsia="Times New Roman" w:hAnsi="Times New Roman"/>
                <w:sz w:val="20"/>
                <w:szCs w:val="20"/>
                <w:lang w:val="mn-MN"/>
              </w:rPr>
              <w:t>-132.0</w:t>
            </w:r>
          </w:p>
        </w:tc>
        <w:tc>
          <w:tcPr>
            <w:tcW w:w="892" w:type="pct"/>
            <w:shd w:val="clear" w:color="auto" w:fill="FFFFFF" w:themeFill="background1"/>
            <w:vAlign w:val="center"/>
          </w:tcPr>
          <w:p w14:paraId="4015C205" w14:textId="3725FACF" w:rsidR="00B10EFA" w:rsidRPr="00FA3D81" w:rsidRDefault="00B10EFA" w:rsidP="00B10EFA">
            <w:pPr>
              <w:spacing w:after="0"/>
              <w:jc w:val="right"/>
              <w:rPr>
                <w:rFonts w:ascii="Times New Roman" w:eastAsia="Times New Roman" w:hAnsi="Times New Roman"/>
                <w:b/>
                <w:sz w:val="20"/>
                <w:szCs w:val="20"/>
                <w:lang w:val="mn-MN"/>
              </w:rPr>
            </w:pPr>
            <w:r w:rsidRPr="00FA3D81">
              <w:rPr>
                <w:rFonts w:ascii="Times New Roman" w:eastAsia="Times New Roman" w:hAnsi="Times New Roman"/>
                <w:sz w:val="20"/>
                <w:szCs w:val="20"/>
                <w:lang w:val="mn-MN"/>
              </w:rPr>
              <w:t>-159.0</w:t>
            </w:r>
          </w:p>
        </w:tc>
        <w:tc>
          <w:tcPr>
            <w:tcW w:w="823" w:type="pct"/>
            <w:shd w:val="clear" w:color="auto" w:fill="FFFFFF" w:themeFill="background1"/>
            <w:vAlign w:val="center"/>
          </w:tcPr>
          <w:p w14:paraId="1DC1147B" w14:textId="4713B8C1" w:rsidR="00B10EFA" w:rsidRPr="00FA3D81" w:rsidRDefault="00B10EFA" w:rsidP="00B10EFA">
            <w:pPr>
              <w:spacing w:after="0"/>
              <w:jc w:val="right"/>
              <w:rPr>
                <w:rFonts w:ascii="Times New Roman" w:eastAsia="Times New Roman" w:hAnsi="Times New Roman"/>
                <w:b/>
                <w:sz w:val="20"/>
                <w:szCs w:val="20"/>
                <w:lang w:val="mn-MN"/>
              </w:rPr>
            </w:pPr>
            <w:r w:rsidRPr="00FA3D81">
              <w:rPr>
                <w:rFonts w:ascii="Times New Roman" w:eastAsia="Times New Roman" w:hAnsi="Times New Roman"/>
                <w:sz w:val="20"/>
                <w:szCs w:val="20"/>
                <w:lang w:val="mn-MN"/>
              </w:rPr>
              <w:t>-27.0</w:t>
            </w:r>
          </w:p>
        </w:tc>
      </w:tr>
      <w:tr w:rsidR="00B10EFA" w:rsidRPr="00995165" w14:paraId="26AF6916" w14:textId="77777777" w:rsidTr="00097CD3">
        <w:trPr>
          <w:trHeight w:val="315"/>
        </w:trPr>
        <w:tc>
          <w:tcPr>
            <w:tcW w:w="2626" w:type="pct"/>
            <w:shd w:val="clear" w:color="auto" w:fill="FFFFFF" w:themeFill="background1"/>
            <w:vAlign w:val="center"/>
          </w:tcPr>
          <w:p w14:paraId="3100B551" w14:textId="77777777" w:rsidR="00B10EFA" w:rsidRPr="00FA3D81" w:rsidRDefault="00B10EFA" w:rsidP="00B10EFA">
            <w:pPr>
              <w:spacing w:after="0"/>
              <w:jc w:val="both"/>
              <w:rPr>
                <w:rFonts w:ascii="Times New Roman" w:eastAsia="Times New Roman" w:hAnsi="Times New Roman"/>
                <w:b/>
                <w:sz w:val="20"/>
                <w:szCs w:val="20"/>
                <w:lang w:val="mn-MN"/>
              </w:rPr>
            </w:pPr>
            <w:r w:rsidRPr="00FA3D81">
              <w:rPr>
                <w:rFonts w:ascii="Times New Roman" w:eastAsia="Times New Roman" w:hAnsi="Times New Roman"/>
                <w:b/>
                <w:sz w:val="20"/>
                <w:szCs w:val="20"/>
                <w:lang w:val="mn-MN"/>
              </w:rPr>
              <w:t>ТЭНЦВЭРЖҮҮЛСЭН ТЭНЦЭЛ</w:t>
            </w:r>
          </w:p>
        </w:tc>
        <w:tc>
          <w:tcPr>
            <w:tcW w:w="658" w:type="pct"/>
            <w:shd w:val="clear" w:color="auto" w:fill="FFFFFF" w:themeFill="background1"/>
            <w:vAlign w:val="center"/>
          </w:tcPr>
          <w:p w14:paraId="0338B221" w14:textId="77777777" w:rsidR="00B10EFA" w:rsidRPr="00FA3D81" w:rsidRDefault="00B10EFA" w:rsidP="00B10EFA">
            <w:pPr>
              <w:spacing w:after="0"/>
              <w:jc w:val="right"/>
              <w:rPr>
                <w:rFonts w:ascii="Times New Roman" w:eastAsia="Times New Roman" w:hAnsi="Times New Roman"/>
                <w:b/>
                <w:sz w:val="20"/>
                <w:szCs w:val="20"/>
                <w:lang w:val="mn-MN"/>
              </w:rPr>
            </w:pPr>
            <w:r w:rsidRPr="00FA3D81">
              <w:rPr>
                <w:rFonts w:ascii="Times New Roman" w:eastAsia="Times New Roman" w:hAnsi="Times New Roman"/>
                <w:b/>
                <w:sz w:val="20"/>
                <w:szCs w:val="20"/>
                <w:lang w:val="mn-MN"/>
              </w:rPr>
              <w:t>-1,425.7</w:t>
            </w:r>
          </w:p>
        </w:tc>
        <w:tc>
          <w:tcPr>
            <w:tcW w:w="892" w:type="pct"/>
            <w:shd w:val="clear" w:color="auto" w:fill="FFFFFF" w:themeFill="background1"/>
            <w:vAlign w:val="center"/>
          </w:tcPr>
          <w:p w14:paraId="31165D54" w14:textId="0DCA3767" w:rsidR="00B10EFA" w:rsidRPr="00FA3D81" w:rsidRDefault="00B10EFA" w:rsidP="00B10EFA">
            <w:pPr>
              <w:spacing w:after="0"/>
              <w:jc w:val="right"/>
              <w:rPr>
                <w:rFonts w:ascii="Times New Roman" w:eastAsia="Times New Roman" w:hAnsi="Times New Roman"/>
                <w:b/>
                <w:sz w:val="20"/>
                <w:szCs w:val="20"/>
                <w:lang w:val="mn-MN"/>
              </w:rPr>
            </w:pPr>
            <w:r w:rsidRPr="00FA3D81">
              <w:rPr>
                <w:rFonts w:ascii="Times New Roman" w:eastAsia="Times New Roman" w:hAnsi="Times New Roman"/>
                <w:b/>
                <w:sz w:val="20"/>
                <w:szCs w:val="20"/>
                <w:lang w:val="mn-MN"/>
              </w:rPr>
              <w:t>-1,58</w:t>
            </w:r>
            <w:r w:rsidR="00A61A33" w:rsidRPr="00FA3D81">
              <w:rPr>
                <w:rFonts w:ascii="Times New Roman" w:eastAsia="Times New Roman" w:hAnsi="Times New Roman"/>
                <w:b/>
                <w:sz w:val="20"/>
                <w:szCs w:val="20"/>
                <w:lang w:val="mn-MN"/>
              </w:rPr>
              <w:t>9</w:t>
            </w:r>
            <w:r w:rsidRPr="00FA3D81">
              <w:rPr>
                <w:rFonts w:ascii="Times New Roman" w:eastAsia="Times New Roman" w:hAnsi="Times New Roman"/>
                <w:b/>
                <w:sz w:val="20"/>
                <w:szCs w:val="20"/>
                <w:lang w:val="mn-MN"/>
              </w:rPr>
              <w:t>.5</w:t>
            </w:r>
          </w:p>
        </w:tc>
        <w:tc>
          <w:tcPr>
            <w:tcW w:w="823" w:type="pct"/>
            <w:shd w:val="clear" w:color="auto" w:fill="FFFFFF" w:themeFill="background1"/>
            <w:vAlign w:val="center"/>
          </w:tcPr>
          <w:p w14:paraId="420721FB" w14:textId="493B2735" w:rsidR="00B10EFA" w:rsidRPr="00FA3D81" w:rsidRDefault="00B10EFA" w:rsidP="00B10EFA">
            <w:pPr>
              <w:spacing w:after="0"/>
              <w:jc w:val="right"/>
              <w:rPr>
                <w:rFonts w:ascii="Times New Roman" w:eastAsia="Times New Roman" w:hAnsi="Times New Roman"/>
                <w:b/>
                <w:sz w:val="20"/>
                <w:szCs w:val="20"/>
                <w:lang w:val="mn-MN"/>
              </w:rPr>
            </w:pPr>
            <w:r w:rsidRPr="00FA3D81">
              <w:rPr>
                <w:rFonts w:ascii="Times New Roman" w:eastAsia="Times New Roman" w:hAnsi="Times New Roman"/>
                <w:b/>
                <w:sz w:val="20"/>
                <w:szCs w:val="20"/>
                <w:lang w:val="mn-MN"/>
              </w:rPr>
              <w:t>-16</w:t>
            </w:r>
            <w:r w:rsidR="00A61A33" w:rsidRPr="00FA3D81">
              <w:rPr>
                <w:rFonts w:ascii="Times New Roman" w:eastAsia="Times New Roman" w:hAnsi="Times New Roman"/>
                <w:b/>
                <w:sz w:val="20"/>
                <w:szCs w:val="20"/>
                <w:lang w:val="mn-MN"/>
              </w:rPr>
              <w:t>3</w:t>
            </w:r>
            <w:r w:rsidRPr="00FA3D81">
              <w:rPr>
                <w:rFonts w:ascii="Times New Roman" w:eastAsia="Times New Roman" w:hAnsi="Times New Roman"/>
                <w:b/>
                <w:sz w:val="20"/>
                <w:szCs w:val="20"/>
                <w:lang w:val="mn-MN"/>
              </w:rPr>
              <w:t>.8</w:t>
            </w:r>
          </w:p>
        </w:tc>
      </w:tr>
      <w:tr w:rsidR="00B10EFA" w:rsidRPr="00995165" w14:paraId="1EC09E39" w14:textId="77777777" w:rsidTr="00097CD3">
        <w:trPr>
          <w:trHeight w:val="315"/>
        </w:trPr>
        <w:tc>
          <w:tcPr>
            <w:tcW w:w="2626" w:type="pct"/>
            <w:tcBorders>
              <w:bottom w:val="double" w:sz="4" w:space="0" w:color="721B00"/>
            </w:tcBorders>
            <w:shd w:val="clear" w:color="auto" w:fill="FFFFFF" w:themeFill="background1"/>
            <w:vAlign w:val="center"/>
          </w:tcPr>
          <w:p w14:paraId="325F2EBC" w14:textId="77777777" w:rsidR="00B10EFA" w:rsidRPr="00FA3D81" w:rsidRDefault="00B10EFA" w:rsidP="00B10EFA">
            <w:pPr>
              <w:spacing w:after="0"/>
              <w:ind w:left="720"/>
              <w:jc w:val="both"/>
              <w:rPr>
                <w:rFonts w:ascii="Times New Roman" w:eastAsia="Times New Roman" w:hAnsi="Times New Roman"/>
                <w:sz w:val="20"/>
                <w:szCs w:val="20"/>
                <w:lang w:val="mn-MN"/>
              </w:rPr>
            </w:pPr>
            <w:r w:rsidRPr="00FA3D81">
              <w:rPr>
                <w:rFonts w:ascii="Times New Roman" w:eastAsia="Times New Roman" w:hAnsi="Times New Roman"/>
                <w:sz w:val="20"/>
                <w:szCs w:val="20"/>
                <w:lang w:val="mn-MN"/>
              </w:rPr>
              <w:t>ДНБ-д эзлэх хувь</w:t>
            </w:r>
          </w:p>
        </w:tc>
        <w:tc>
          <w:tcPr>
            <w:tcW w:w="658" w:type="pct"/>
            <w:tcBorders>
              <w:bottom w:val="double" w:sz="4" w:space="0" w:color="721B00"/>
            </w:tcBorders>
            <w:shd w:val="clear" w:color="auto" w:fill="FFFFFF" w:themeFill="background1"/>
            <w:vAlign w:val="center"/>
          </w:tcPr>
          <w:p w14:paraId="0890AF8D" w14:textId="77777777" w:rsidR="00B10EFA" w:rsidRPr="00FA3D81" w:rsidRDefault="00B10EFA" w:rsidP="00B10EFA">
            <w:pPr>
              <w:spacing w:after="0"/>
              <w:jc w:val="right"/>
              <w:rPr>
                <w:rFonts w:ascii="Times New Roman" w:eastAsia="Times New Roman" w:hAnsi="Times New Roman"/>
                <w:sz w:val="20"/>
                <w:szCs w:val="20"/>
                <w:lang w:val="mn-MN"/>
              </w:rPr>
            </w:pPr>
            <w:r w:rsidRPr="00FA3D81">
              <w:rPr>
                <w:rFonts w:ascii="Times New Roman" w:eastAsia="Times New Roman" w:hAnsi="Times New Roman"/>
                <w:sz w:val="20"/>
                <w:szCs w:val="20"/>
                <w:lang w:val="mn-MN"/>
              </w:rPr>
              <w:t>-2.6%</w:t>
            </w:r>
          </w:p>
        </w:tc>
        <w:tc>
          <w:tcPr>
            <w:tcW w:w="892" w:type="pct"/>
            <w:tcBorders>
              <w:bottom w:val="double" w:sz="4" w:space="0" w:color="721B00"/>
            </w:tcBorders>
            <w:shd w:val="clear" w:color="auto" w:fill="FFFFFF" w:themeFill="background1"/>
            <w:vAlign w:val="center"/>
          </w:tcPr>
          <w:p w14:paraId="31AB721D" w14:textId="77777777" w:rsidR="00B10EFA" w:rsidRPr="00FA3D81" w:rsidRDefault="00B10EFA" w:rsidP="00B10EFA">
            <w:pPr>
              <w:spacing w:after="0"/>
              <w:jc w:val="right"/>
              <w:rPr>
                <w:rFonts w:ascii="Times New Roman" w:eastAsia="Times New Roman" w:hAnsi="Times New Roman"/>
                <w:sz w:val="20"/>
                <w:szCs w:val="20"/>
                <w:lang w:val="mn-MN"/>
              </w:rPr>
            </w:pPr>
            <w:r w:rsidRPr="00FA3D81">
              <w:rPr>
                <w:rFonts w:ascii="Times New Roman" w:eastAsia="Times New Roman" w:hAnsi="Times New Roman"/>
                <w:sz w:val="20"/>
                <w:szCs w:val="20"/>
                <w:lang w:val="mn-MN"/>
              </w:rPr>
              <w:t>-2.6%</w:t>
            </w:r>
          </w:p>
        </w:tc>
        <w:tc>
          <w:tcPr>
            <w:tcW w:w="823" w:type="pct"/>
            <w:tcBorders>
              <w:bottom w:val="double" w:sz="4" w:space="0" w:color="721B00"/>
            </w:tcBorders>
            <w:shd w:val="clear" w:color="auto" w:fill="FFFFFF" w:themeFill="background1"/>
            <w:vAlign w:val="center"/>
          </w:tcPr>
          <w:p w14:paraId="19459DBA" w14:textId="77777777" w:rsidR="00B10EFA" w:rsidRPr="00FA3D81" w:rsidRDefault="00B10EFA" w:rsidP="00B10EFA">
            <w:pPr>
              <w:spacing w:after="0"/>
              <w:jc w:val="right"/>
              <w:rPr>
                <w:rFonts w:ascii="Times New Roman" w:eastAsia="Times New Roman" w:hAnsi="Times New Roman"/>
                <w:sz w:val="20"/>
                <w:szCs w:val="20"/>
                <w:lang w:val="mn-MN"/>
              </w:rPr>
            </w:pPr>
            <w:r w:rsidRPr="00FA3D81">
              <w:rPr>
                <w:rFonts w:ascii="Times New Roman" w:eastAsia="Times New Roman" w:hAnsi="Times New Roman"/>
                <w:sz w:val="20"/>
                <w:szCs w:val="20"/>
                <w:lang w:val="mn-MN"/>
              </w:rPr>
              <w:t>-</w:t>
            </w:r>
          </w:p>
        </w:tc>
      </w:tr>
    </w:tbl>
    <w:p w14:paraId="69BDBCE0" w14:textId="77777777" w:rsidR="001375AE" w:rsidRPr="00FA3D81" w:rsidRDefault="001375AE" w:rsidP="001375AE">
      <w:pPr>
        <w:pStyle w:val="ListParagraph"/>
        <w:keepNext/>
        <w:keepLines/>
        <w:numPr>
          <w:ilvl w:val="0"/>
          <w:numId w:val="47"/>
        </w:numPr>
        <w:spacing w:after="0"/>
        <w:contextualSpacing w:val="0"/>
        <w:outlineLvl w:val="1"/>
        <w:rPr>
          <w:rFonts w:ascii="Times New Roman" w:eastAsiaTheme="majorEastAsia" w:hAnsi="Times New Roman" w:cstheme="majorBidi"/>
          <w:b/>
          <w:vanish/>
          <w:sz w:val="28"/>
          <w:szCs w:val="26"/>
          <w:lang w:val="mn-MN"/>
        </w:rPr>
      </w:pPr>
      <w:bookmarkStart w:id="6" w:name="_Toc136973784"/>
      <w:bookmarkStart w:id="7" w:name="_Toc136978388"/>
      <w:bookmarkStart w:id="8" w:name="_Toc137019985"/>
      <w:bookmarkEnd w:id="6"/>
      <w:bookmarkEnd w:id="7"/>
      <w:bookmarkEnd w:id="8"/>
    </w:p>
    <w:p w14:paraId="3EBD91F4" w14:textId="77777777" w:rsidR="001375AE" w:rsidRPr="00FA3D81" w:rsidRDefault="001375AE" w:rsidP="001375AE">
      <w:pPr>
        <w:pStyle w:val="ListParagraph"/>
        <w:keepNext/>
        <w:keepLines/>
        <w:numPr>
          <w:ilvl w:val="1"/>
          <w:numId w:val="47"/>
        </w:numPr>
        <w:spacing w:after="0"/>
        <w:contextualSpacing w:val="0"/>
        <w:outlineLvl w:val="1"/>
        <w:rPr>
          <w:rFonts w:ascii="Times New Roman" w:eastAsiaTheme="majorEastAsia" w:hAnsi="Times New Roman" w:cstheme="majorBidi"/>
          <w:b/>
          <w:vanish/>
          <w:sz w:val="28"/>
          <w:szCs w:val="26"/>
          <w:lang w:val="mn-MN"/>
        </w:rPr>
      </w:pPr>
      <w:bookmarkStart w:id="9" w:name="_Toc136973785"/>
      <w:bookmarkStart w:id="10" w:name="_Toc136978389"/>
      <w:bookmarkStart w:id="11" w:name="_Toc137019986"/>
      <w:bookmarkEnd w:id="9"/>
      <w:bookmarkEnd w:id="10"/>
      <w:bookmarkEnd w:id="11"/>
    </w:p>
    <w:p w14:paraId="34A79E67" w14:textId="77777777" w:rsidR="001375AE" w:rsidRPr="00FA3D81" w:rsidRDefault="001375AE" w:rsidP="001375AE">
      <w:pPr>
        <w:pStyle w:val="ListParagraph"/>
        <w:keepNext/>
        <w:keepLines/>
        <w:numPr>
          <w:ilvl w:val="1"/>
          <w:numId w:val="47"/>
        </w:numPr>
        <w:spacing w:after="0"/>
        <w:contextualSpacing w:val="0"/>
        <w:outlineLvl w:val="1"/>
        <w:rPr>
          <w:rFonts w:ascii="Times New Roman" w:eastAsiaTheme="majorEastAsia" w:hAnsi="Times New Roman" w:cstheme="majorBidi"/>
          <w:b/>
          <w:vanish/>
          <w:sz w:val="28"/>
          <w:szCs w:val="26"/>
          <w:lang w:val="mn-MN"/>
        </w:rPr>
      </w:pPr>
      <w:bookmarkStart w:id="12" w:name="_Toc136973786"/>
      <w:bookmarkStart w:id="13" w:name="_Toc136978390"/>
      <w:bookmarkStart w:id="14" w:name="_Toc137019987"/>
      <w:bookmarkEnd w:id="12"/>
      <w:bookmarkEnd w:id="13"/>
      <w:bookmarkEnd w:id="14"/>
    </w:p>
    <w:p w14:paraId="3543E0A6" w14:textId="0995032D" w:rsidR="006D0707" w:rsidRPr="00FA3D81" w:rsidRDefault="009749BA" w:rsidP="00A83B2E">
      <w:pPr>
        <w:pStyle w:val="Heading2"/>
        <w:numPr>
          <w:ilvl w:val="1"/>
          <w:numId w:val="4"/>
        </w:numPr>
        <w:ind w:left="1080" w:hanging="540"/>
        <w:rPr>
          <w:rFonts w:ascii="Times New Roman" w:hAnsi="Times New Roman" w:cs="Times New Roman"/>
          <w:color w:val="000000" w:themeColor="text1"/>
          <w:lang w:val="mn-MN"/>
        </w:rPr>
      </w:pPr>
      <w:r w:rsidRPr="00FA3D81">
        <w:rPr>
          <w:rFonts w:ascii="Times New Roman" w:hAnsi="Times New Roman" w:cs="Times New Roman"/>
          <w:color w:val="000000" w:themeColor="text1"/>
          <w:lang w:val="mn-MN"/>
        </w:rPr>
        <w:t xml:space="preserve"> </w:t>
      </w:r>
      <w:bookmarkStart w:id="15" w:name="_Toc137019988"/>
      <w:r w:rsidR="006D0707" w:rsidRPr="00FA3D81">
        <w:rPr>
          <w:rFonts w:ascii="Times New Roman" w:hAnsi="Times New Roman" w:cs="Times New Roman"/>
          <w:color w:val="000000" w:themeColor="text1"/>
          <w:lang w:val="mn-MN"/>
        </w:rPr>
        <w:t>Төсвийн тусгай шаардлагыг хангасан байдал</w:t>
      </w:r>
      <w:bookmarkEnd w:id="15"/>
    </w:p>
    <w:p w14:paraId="20194E99" w14:textId="775C6ECB" w:rsidR="006D0707" w:rsidRPr="00FA3D81" w:rsidRDefault="006D0707" w:rsidP="00A83B2E">
      <w:pPr>
        <w:spacing w:before="240" w:after="0"/>
        <w:ind w:left="360" w:right="-90" w:firstLine="540"/>
        <w:jc w:val="both"/>
        <w:rPr>
          <w:rFonts w:ascii="Times New Roman" w:eastAsia="SimSun" w:hAnsi="Times New Roman"/>
          <w:sz w:val="24"/>
          <w:szCs w:val="24"/>
          <w:lang w:val="mn-MN"/>
        </w:rPr>
      </w:pPr>
      <w:r w:rsidRPr="00FA3D81">
        <w:rPr>
          <w:rFonts w:ascii="Times New Roman" w:eastAsia="SimSun" w:hAnsi="Times New Roman"/>
          <w:sz w:val="24"/>
          <w:szCs w:val="24"/>
          <w:lang w:val="mn-MN"/>
        </w:rPr>
        <w:t>Төсвийн тогтвортой байдлын тухай хуулийн 6.1-д заасны дагуу төсвийн хүрээний мэдэгдэл нь дараах төсвийн тусгай шаардлагуудыг хангаж байна.</w:t>
      </w:r>
    </w:p>
    <w:p w14:paraId="05E90C7E" w14:textId="76585FFB" w:rsidR="006D0707" w:rsidRPr="00FA3D81" w:rsidRDefault="00EB4DBE" w:rsidP="00B10EFA">
      <w:pPr>
        <w:pStyle w:val="ListParagraph"/>
        <w:spacing w:before="240"/>
        <w:ind w:left="360" w:right="-90" w:firstLine="540"/>
        <w:jc w:val="both"/>
        <w:rPr>
          <w:rFonts w:ascii="Times New Roman" w:hAnsi="Times New Roman"/>
          <w:sz w:val="28"/>
          <w:szCs w:val="28"/>
          <w:lang w:val="mn-MN"/>
        </w:rPr>
      </w:pPr>
      <w:sdt>
        <w:sdtPr>
          <w:rPr>
            <w:rStyle w:val="normaltextrun"/>
            <w:rFonts w:ascii="Times New Roman" w:eastAsia="Batang" w:hAnsi="Times New Roman"/>
            <w:color w:val="721B00"/>
            <w:sz w:val="28"/>
            <w:szCs w:val="28"/>
            <w:lang w:val="mn-MN"/>
          </w:rPr>
          <w:id w:val="2007172619"/>
          <w14:checkbox>
            <w14:checked w14:val="1"/>
            <w14:checkedState w14:val="0052" w14:font="MS PMincho"/>
            <w14:uncheckedState w14:val="2610" w14:font="MS Gothic"/>
          </w14:checkbox>
        </w:sdtPr>
        <w:sdtContent>
          <w:r w:rsidR="006D0707" w:rsidRPr="00FA3D81">
            <w:rPr>
              <w:rStyle w:val="normaltextrun"/>
              <w:rFonts w:ascii="Wingdings 2" w:eastAsia="Wingdings 2" w:hAnsi="Wingdings 2" w:cs="Wingdings 2"/>
              <w:color w:val="721B00"/>
              <w:sz w:val="28"/>
              <w:szCs w:val="28"/>
              <w:lang w:val="mn-MN"/>
            </w:rPr>
            <w:t>R</w:t>
          </w:r>
        </w:sdtContent>
      </w:sdt>
      <w:r w:rsidR="006D0707" w:rsidRPr="00FA3D81">
        <w:rPr>
          <w:rFonts w:ascii="Times New Roman" w:hAnsi="Times New Roman"/>
          <w:b/>
          <w:color w:val="721B00"/>
          <w:sz w:val="40"/>
          <w:szCs w:val="40"/>
          <w:lang w:val="mn-MN"/>
        </w:rPr>
        <w:tab/>
      </w:r>
      <w:r w:rsidR="006D0707" w:rsidRPr="00FA3D81">
        <w:rPr>
          <w:rFonts w:ascii="Times New Roman" w:hAnsi="Times New Roman"/>
          <w:b/>
          <w:bCs/>
          <w:sz w:val="24"/>
          <w:szCs w:val="24"/>
          <w:lang w:val="mn-MN"/>
        </w:rPr>
        <w:t xml:space="preserve">Нэгдсэн төсвийн орлогыг тэнцвэржүүлсэн журмаар тооцсон байх. </w:t>
      </w:r>
      <w:r w:rsidR="006D0707" w:rsidRPr="00FA3D81">
        <w:rPr>
          <w:rFonts w:ascii="Times New Roman" w:hAnsi="Times New Roman"/>
          <w:sz w:val="24"/>
          <w:szCs w:val="24"/>
          <w:lang w:val="mn-MN"/>
        </w:rPr>
        <w:t>Төсвийн тогтвортой байдлын тухай хуулийн 11 дүгээр зүйлийн 11.1.3.а-д заасан шаардлагын дагуу зэс, нүүрсний үнийг тэнцвэржүүлсэн журмаар тооцсон бөгөөд 2023 оны зэсийн тэнцвэржүүлсэн үнийг тонн тутамд 8,386.7 ам.доллар, нүүрсний тэнцвэржүүлсэн үнийг тонн тутамд 110.8 ам.доллар байхаар тооцсон.</w:t>
      </w:r>
    </w:p>
    <w:p w14:paraId="49FFE761" w14:textId="4547E026" w:rsidR="006D0707" w:rsidRPr="00FA3D81" w:rsidRDefault="00EB4DBE" w:rsidP="00B10EFA">
      <w:pPr>
        <w:pStyle w:val="ListParagraph"/>
        <w:spacing w:before="240"/>
        <w:ind w:left="360" w:right="-90" w:firstLine="540"/>
        <w:jc w:val="both"/>
        <w:rPr>
          <w:rFonts w:ascii="Times New Roman" w:hAnsi="Times New Roman"/>
          <w:sz w:val="24"/>
          <w:szCs w:val="24"/>
          <w:lang w:val="mn-MN"/>
        </w:rPr>
      </w:pPr>
      <w:sdt>
        <w:sdtPr>
          <w:rPr>
            <w:rStyle w:val="normaltextrun"/>
            <w:rFonts w:ascii="Times New Roman" w:eastAsia="Batang" w:hAnsi="Times New Roman"/>
            <w:color w:val="721B00"/>
            <w:sz w:val="28"/>
            <w:szCs w:val="28"/>
            <w:lang w:val="mn-MN"/>
          </w:rPr>
          <w:id w:val="556287831"/>
          <w14:checkbox>
            <w14:checked w14:val="1"/>
            <w14:checkedState w14:val="0052" w14:font="MS PMincho"/>
            <w14:uncheckedState w14:val="2610" w14:font="MS Gothic"/>
          </w14:checkbox>
        </w:sdtPr>
        <w:sdtContent>
          <w:r w:rsidR="006D0707" w:rsidRPr="00FA3D81">
            <w:rPr>
              <w:rStyle w:val="normaltextrun"/>
              <w:rFonts w:ascii="Wingdings 2" w:eastAsia="Wingdings 2" w:hAnsi="Wingdings 2" w:cs="Wingdings 2"/>
              <w:color w:val="721B00"/>
              <w:sz w:val="28"/>
              <w:szCs w:val="28"/>
              <w:lang w:val="mn-MN"/>
            </w:rPr>
            <w:t>R</w:t>
          </w:r>
        </w:sdtContent>
      </w:sdt>
      <w:r w:rsidR="006D0707" w:rsidRPr="00FA3D81">
        <w:rPr>
          <w:rFonts w:ascii="Times New Roman" w:hAnsi="Times New Roman"/>
          <w:b/>
          <w:sz w:val="28"/>
          <w:szCs w:val="28"/>
          <w:lang w:val="mn-MN"/>
        </w:rPr>
        <w:tab/>
      </w:r>
      <w:r w:rsidR="006D0707" w:rsidRPr="00FA3D81">
        <w:rPr>
          <w:rFonts w:ascii="Times New Roman" w:hAnsi="Times New Roman"/>
          <w:b/>
          <w:bCs/>
          <w:sz w:val="24"/>
          <w:szCs w:val="24"/>
          <w:lang w:val="mn-MN"/>
        </w:rPr>
        <w:t xml:space="preserve">Нэгдсэн төсвийн тэнцвэржүүлсэн тэнцэл. </w:t>
      </w:r>
      <w:r w:rsidR="006D0707" w:rsidRPr="00FA3D81">
        <w:rPr>
          <w:rFonts w:ascii="Times New Roman" w:hAnsi="Times New Roman"/>
          <w:sz w:val="24"/>
          <w:szCs w:val="24"/>
          <w:lang w:val="mn-MN"/>
        </w:rPr>
        <w:t xml:space="preserve">Төсвийн тогтвортой байдлын тухай хуулийн 19 дүгээр зүйлд заасан төсвийн тэнцвэржүүлсэн тэнцлийн зорилтот түвшнийг баримталлаа. </w:t>
      </w:r>
    </w:p>
    <w:p w14:paraId="6AB08CD7" w14:textId="77777777" w:rsidR="009533CB" w:rsidRPr="00FA3D81" w:rsidRDefault="009533CB" w:rsidP="009533CB">
      <w:pPr>
        <w:pStyle w:val="a0"/>
        <w:spacing w:before="240" w:line="276" w:lineRule="auto"/>
        <w:ind w:left="360" w:firstLine="0"/>
        <w:rPr>
          <w:color w:val="876000"/>
          <w:sz w:val="20"/>
          <w:szCs w:val="20"/>
        </w:rPr>
      </w:pPr>
    </w:p>
    <w:p w14:paraId="795C60E2" w14:textId="6D3A489F" w:rsidR="006D0707" w:rsidRPr="00FA3D81" w:rsidRDefault="006D0707" w:rsidP="009533CB">
      <w:pPr>
        <w:pStyle w:val="a0"/>
        <w:spacing w:before="240" w:line="276" w:lineRule="auto"/>
        <w:ind w:left="360" w:firstLine="0"/>
        <w:rPr>
          <w:rFonts w:eastAsia="SimSun"/>
          <w:color w:val="876000"/>
          <w:sz w:val="20"/>
          <w:szCs w:val="20"/>
        </w:rPr>
      </w:pPr>
      <w:bookmarkStart w:id="16" w:name="_Toc136978465"/>
      <w:r w:rsidRPr="00FA3D81">
        <w:rPr>
          <w:color w:val="876000"/>
          <w:sz w:val="20"/>
          <w:szCs w:val="20"/>
        </w:rPr>
        <w:t xml:space="preserve">Хүснэгт </w:t>
      </w:r>
      <w:r w:rsidRPr="00FA3D81">
        <w:rPr>
          <w:color w:val="876000"/>
          <w:sz w:val="20"/>
          <w:szCs w:val="20"/>
        </w:rPr>
        <w:fldChar w:fldCharType="begin"/>
      </w:r>
      <w:r w:rsidRPr="00FA3D81">
        <w:instrText xml:space="preserve"> SEQ Хүснэгт \* ARABIC </w:instrText>
      </w:r>
      <w:r w:rsidRPr="00FA3D81">
        <w:rPr>
          <w:color w:val="876000"/>
          <w:sz w:val="20"/>
          <w:szCs w:val="20"/>
        </w:rPr>
        <w:fldChar w:fldCharType="separate"/>
      </w:r>
      <w:r w:rsidR="00F94E81">
        <w:rPr>
          <w:noProof/>
        </w:rPr>
        <w:t>2</w:t>
      </w:r>
      <w:r w:rsidRPr="00FA3D81">
        <w:rPr>
          <w:color w:val="876000"/>
          <w:sz w:val="20"/>
          <w:szCs w:val="20"/>
        </w:rPr>
        <w:fldChar w:fldCharType="end"/>
      </w:r>
      <w:r w:rsidRPr="00FA3D81">
        <w:rPr>
          <w:color w:val="876000"/>
          <w:sz w:val="20"/>
          <w:szCs w:val="20"/>
        </w:rPr>
        <w:t xml:space="preserve">. </w:t>
      </w:r>
      <w:r w:rsidRPr="00FA3D81">
        <w:rPr>
          <w:rFonts w:eastAsia="SimSun"/>
          <w:color w:val="876000"/>
          <w:sz w:val="20"/>
          <w:szCs w:val="20"/>
        </w:rPr>
        <w:t>Нэгдсэн төсвийн тэнцвэржүүлсэн тэнцлийн төсөөлөл (ДНБ-д эзлэх хувь)</w:t>
      </w:r>
      <w:bookmarkEnd w:id="16"/>
    </w:p>
    <w:tbl>
      <w:tblPr>
        <w:tblStyle w:val="TableGrid1"/>
        <w:tblW w:w="4757" w:type="pct"/>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1"/>
        <w:gridCol w:w="1558"/>
        <w:gridCol w:w="1558"/>
        <w:gridCol w:w="1558"/>
      </w:tblGrid>
      <w:tr w:rsidR="006D0707" w:rsidRPr="00995165" w14:paraId="264ED73E" w14:textId="77777777" w:rsidTr="00B10EFA">
        <w:trPr>
          <w:trHeight w:val="549"/>
        </w:trPr>
        <w:tc>
          <w:tcPr>
            <w:tcW w:w="2375" w:type="pct"/>
            <w:shd w:val="clear" w:color="auto" w:fill="721B00"/>
            <w:vAlign w:val="center"/>
          </w:tcPr>
          <w:p w14:paraId="67FDA679" w14:textId="77777777" w:rsidR="006D0707" w:rsidRPr="00FA3D81" w:rsidRDefault="006D0707">
            <w:pPr>
              <w:spacing w:after="0"/>
              <w:ind w:left="69" w:right="-90"/>
              <w:contextualSpacing/>
              <w:jc w:val="center"/>
              <w:rPr>
                <w:rFonts w:ascii="Times New Roman" w:eastAsia="SimSun" w:hAnsi="Times New Roman"/>
                <w:b/>
                <w:color w:val="FFFFFF" w:themeColor="background1"/>
                <w:sz w:val="20"/>
                <w:szCs w:val="20"/>
                <w:lang w:val="mn-MN"/>
              </w:rPr>
            </w:pPr>
          </w:p>
        </w:tc>
        <w:tc>
          <w:tcPr>
            <w:tcW w:w="875" w:type="pct"/>
            <w:shd w:val="clear" w:color="auto" w:fill="721B00"/>
            <w:vAlign w:val="center"/>
          </w:tcPr>
          <w:p w14:paraId="08E87136" w14:textId="77777777" w:rsidR="006D0707" w:rsidRPr="00FA3D81" w:rsidRDefault="006D0707">
            <w:pPr>
              <w:spacing w:after="0"/>
              <w:ind w:right="-90"/>
              <w:contextualSpacing/>
              <w:jc w:val="center"/>
              <w:rPr>
                <w:rFonts w:ascii="Times New Roman" w:eastAsia="SimSun" w:hAnsi="Times New Roman"/>
                <w:b/>
                <w:color w:val="FFFFFF" w:themeColor="background1"/>
                <w:sz w:val="20"/>
                <w:szCs w:val="20"/>
                <w:lang w:val="mn-MN"/>
              </w:rPr>
            </w:pPr>
            <w:r w:rsidRPr="00FA3D81">
              <w:rPr>
                <w:rFonts w:ascii="Times New Roman" w:eastAsia="SimSun" w:hAnsi="Times New Roman"/>
                <w:b/>
                <w:color w:val="FFFFFF" w:themeColor="background1"/>
                <w:sz w:val="20"/>
                <w:szCs w:val="20"/>
                <w:lang w:val="mn-MN"/>
              </w:rPr>
              <w:t>202</w:t>
            </w:r>
            <w:r w:rsidRPr="00FA3D81" w:rsidDel="00981BA3">
              <w:rPr>
                <w:rFonts w:ascii="Times New Roman" w:eastAsia="SimSun" w:hAnsi="Times New Roman"/>
                <w:b/>
                <w:color w:val="FFFFFF" w:themeColor="background1"/>
                <w:sz w:val="20"/>
                <w:szCs w:val="20"/>
                <w:lang w:val="mn-MN"/>
              </w:rPr>
              <w:t>3</w:t>
            </w:r>
          </w:p>
        </w:tc>
        <w:tc>
          <w:tcPr>
            <w:tcW w:w="875" w:type="pct"/>
            <w:shd w:val="clear" w:color="auto" w:fill="721B00"/>
            <w:vAlign w:val="center"/>
          </w:tcPr>
          <w:p w14:paraId="584BE4C1" w14:textId="77777777" w:rsidR="006D0707" w:rsidRPr="00FA3D81" w:rsidRDefault="006D0707">
            <w:pPr>
              <w:spacing w:after="0"/>
              <w:ind w:right="-90"/>
              <w:contextualSpacing/>
              <w:jc w:val="center"/>
              <w:rPr>
                <w:rFonts w:ascii="Times New Roman" w:eastAsia="SimSun" w:hAnsi="Times New Roman"/>
                <w:b/>
                <w:color w:val="FFFFFF" w:themeColor="background1"/>
                <w:sz w:val="20"/>
                <w:szCs w:val="20"/>
                <w:lang w:val="mn-MN"/>
              </w:rPr>
            </w:pPr>
            <w:r w:rsidRPr="00FA3D81">
              <w:rPr>
                <w:rFonts w:ascii="Times New Roman" w:eastAsia="SimSun" w:hAnsi="Times New Roman"/>
                <w:b/>
                <w:color w:val="FFFFFF" w:themeColor="background1"/>
                <w:sz w:val="20"/>
                <w:szCs w:val="20"/>
                <w:lang w:val="mn-MN"/>
              </w:rPr>
              <w:t>2024</w:t>
            </w:r>
          </w:p>
        </w:tc>
        <w:tc>
          <w:tcPr>
            <w:tcW w:w="875" w:type="pct"/>
            <w:shd w:val="clear" w:color="auto" w:fill="721B00"/>
            <w:vAlign w:val="center"/>
          </w:tcPr>
          <w:p w14:paraId="7293AC88" w14:textId="77777777" w:rsidR="006D0707" w:rsidRPr="00FA3D81" w:rsidRDefault="006D0707">
            <w:pPr>
              <w:spacing w:after="0"/>
              <w:ind w:right="-90"/>
              <w:contextualSpacing/>
              <w:jc w:val="center"/>
              <w:rPr>
                <w:rFonts w:ascii="Times New Roman" w:eastAsia="SimSun" w:hAnsi="Times New Roman"/>
                <w:b/>
                <w:color w:val="FFFFFF" w:themeColor="background1"/>
                <w:sz w:val="20"/>
                <w:szCs w:val="20"/>
                <w:lang w:val="mn-MN"/>
              </w:rPr>
            </w:pPr>
            <w:r w:rsidRPr="00FA3D81">
              <w:rPr>
                <w:rFonts w:ascii="Times New Roman" w:eastAsia="SimSun" w:hAnsi="Times New Roman"/>
                <w:b/>
                <w:color w:val="FFFFFF" w:themeColor="background1"/>
                <w:sz w:val="20"/>
                <w:szCs w:val="20"/>
                <w:lang w:val="mn-MN"/>
              </w:rPr>
              <w:t>202</w:t>
            </w:r>
            <w:r w:rsidRPr="00FA3D81" w:rsidDel="00981BA3">
              <w:rPr>
                <w:rFonts w:ascii="Times New Roman" w:eastAsia="SimSun" w:hAnsi="Times New Roman"/>
                <w:b/>
                <w:color w:val="FFFFFF" w:themeColor="background1"/>
                <w:sz w:val="20"/>
                <w:szCs w:val="20"/>
                <w:lang w:val="mn-MN"/>
              </w:rPr>
              <w:t>5</w:t>
            </w:r>
          </w:p>
        </w:tc>
      </w:tr>
      <w:tr w:rsidR="006D0707" w:rsidRPr="00995165" w14:paraId="7E73261D" w14:textId="77777777" w:rsidTr="00B10EFA">
        <w:tc>
          <w:tcPr>
            <w:tcW w:w="2375" w:type="pct"/>
          </w:tcPr>
          <w:p w14:paraId="39A4267D" w14:textId="77777777" w:rsidR="006D0707" w:rsidRPr="00FA3D81" w:rsidRDefault="006D0707">
            <w:pPr>
              <w:spacing w:after="0"/>
              <w:ind w:right="-90"/>
              <w:contextualSpacing/>
              <w:jc w:val="both"/>
              <w:rPr>
                <w:rFonts w:ascii="Times New Roman" w:eastAsia="SimSun" w:hAnsi="Times New Roman"/>
                <w:sz w:val="20"/>
                <w:szCs w:val="20"/>
                <w:lang w:val="mn-MN"/>
              </w:rPr>
            </w:pPr>
            <w:r w:rsidRPr="00FA3D81">
              <w:rPr>
                <w:rFonts w:ascii="Times New Roman" w:eastAsia="SimSun" w:hAnsi="Times New Roman"/>
                <w:sz w:val="20"/>
                <w:szCs w:val="20"/>
                <w:lang w:val="mn-MN"/>
              </w:rPr>
              <w:t>Хуулийн хязгаар</w:t>
            </w:r>
          </w:p>
        </w:tc>
        <w:tc>
          <w:tcPr>
            <w:tcW w:w="875" w:type="pct"/>
          </w:tcPr>
          <w:p w14:paraId="69654F64" w14:textId="77777777" w:rsidR="006D0707" w:rsidRPr="00FA3D81" w:rsidRDefault="006D0707">
            <w:pPr>
              <w:spacing w:after="0"/>
              <w:ind w:right="-90"/>
              <w:contextualSpacing/>
              <w:jc w:val="center"/>
              <w:rPr>
                <w:rFonts w:ascii="Times New Roman" w:eastAsia="SimSun" w:hAnsi="Times New Roman"/>
                <w:sz w:val="20"/>
                <w:szCs w:val="20"/>
                <w:lang w:val="mn-MN"/>
              </w:rPr>
            </w:pPr>
            <w:r w:rsidRPr="00FA3D81">
              <w:rPr>
                <w:rFonts w:ascii="Times New Roman" w:eastAsia="SimSun" w:hAnsi="Times New Roman"/>
                <w:sz w:val="20"/>
                <w:szCs w:val="20"/>
                <w:lang w:val="mn-MN"/>
              </w:rPr>
              <w:t>-3.6%</w:t>
            </w:r>
          </w:p>
        </w:tc>
        <w:tc>
          <w:tcPr>
            <w:tcW w:w="875" w:type="pct"/>
          </w:tcPr>
          <w:p w14:paraId="6EA3A231" w14:textId="77777777" w:rsidR="006D0707" w:rsidRPr="00FA3D81" w:rsidRDefault="006D0707">
            <w:pPr>
              <w:spacing w:after="0"/>
              <w:ind w:right="-90"/>
              <w:contextualSpacing/>
              <w:jc w:val="center"/>
              <w:rPr>
                <w:rFonts w:ascii="Times New Roman" w:eastAsia="SimSun" w:hAnsi="Times New Roman"/>
                <w:sz w:val="20"/>
                <w:szCs w:val="20"/>
                <w:lang w:val="mn-MN"/>
              </w:rPr>
            </w:pPr>
            <w:r w:rsidRPr="00FA3D81">
              <w:rPr>
                <w:rFonts w:ascii="Times New Roman" w:eastAsia="SimSun" w:hAnsi="Times New Roman"/>
                <w:sz w:val="20"/>
                <w:szCs w:val="20"/>
                <w:lang w:val="mn-MN"/>
              </w:rPr>
              <w:t>-2.8</w:t>
            </w:r>
            <w:r w:rsidRPr="00FA3D81" w:rsidDel="00F678D7">
              <w:rPr>
                <w:rFonts w:ascii="Times New Roman" w:eastAsia="SimSun" w:hAnsi="Times New Roman"/>
                <w:sz w:val="20"/>
                <w:szCs w:val="20"/>
                <w:lang w:val="mn-MN"/>
              </w:rPr>
              <w:t>%</w:t>
            </w:r>
          </w:p>
        </w:tc>
        <w:tc>
          <w:tcPr>
            <w:tcW w:w="875" w:type="pct"/>
          </w:tcPr>
          <w:p w14:paraId="16921D1A" w14:textId="77777777" w:rsidR="006D0707" w:rsidRPr="00FA3D81" w:rsidRDefault="006D0707">
            <w:pPr>
              <w:spacing w:after="0"/>
              <w:ind w:right="-90"/>
              <w:contextualSpacing/>
              <w:jc w:val="center"/>
              <w:rPr>
                <w:rFonts w:ascii="Times New Roman" w:eastAsia="SimSun" w:hAnsi="Times New Roman"/>
                <w:sz w:val="20"/>
                <w:szCs w:val="20"/>
                <w:lang w:val="mn-MN"/>
              </w:rPr>
            </w:pPr>
            <w:r w:rsidRPr="00FA3D81">
              <w:rPr>
                <w:rFonts w:ascii="Times New Roman" w:eastAsia="SimSun" w:hAnsi="Times New Roman"/>
                <w:sz w:val="20"/>
                <w:szCs w:val="20"/>
                <w:lang w:val="mn-MN"/>
              </w:rPr>
              <w:t>-2.0%</w:t>
            </w:r>
          </w:p>
        </w:tc>
      </w:tr>
      <w:tr w:rsidR="006D0707" w:rsidRPr="00995165" w14:paraId="523AEFBB" w14:textId="77777777" w:rsidTr="00B10EFA">
        <w:tc>
          <w:tcPr>
            <w:tcW w:w="2375" w:type="pct"/>
            <w:tcBorders>
              <w:bottom w:val="double" w:sz="4" w:space="0" w:color="721B00"/>
            </w:tcBorders>
          </w:tcPr>
          <w:p w14:paraId="228A252B" w14:textId="77777777" w:rsidR="006D0707" w:rsidRPr="00FA3D81" w:rsidRDefault="006D0707">
            <w:pPr>
              <w:spacing w:after="0"/>
              <w:ind w:right="-90"/>
              <w:contextualSpacing/>
              <w:jc w:val="both"/>
              <w:rPr>
                <w:rFonts w:ascii="Times New Roman" w:eastAsia="SimSun" w:hAnsi="Times New Roman"/>
                <w:sz w:val="20"/>
                <w:szCs w:val="20"/>
                <w:lang w:val="mn-MN"/>
              </w:rPr>
            </w:pPr>
            <w:r w:rsidRPr="00FA3D81">
              <w:rPr>
                <w:rFonts w:ascii="Times New Roman" w:eastAsia="SimSun" w:hAnsi="Times New Roman"/>
                <w:sz w:val="20"/>
                <w:szCs w:val="20"/>
                <w:lang w:val="mn-MN"/>
              </w:rPr>
              <w:t>Төсөөлөл</w:t>
            </w:r>
          </w:p>
        </w:tc>
        <w:tc>
          <w:tcPr>
            <w:tcW w:w="875" w:type="pct"/>
            <w:tcBorders>
              <w:bottom w:val="double" w:sz="4" w:space="0" w:color="721B00"/>
            </w:tcBorders>
          </w:tcPr>
          <w:p w14:paraId="28C09533" w14:textId="77777777" w:rsidR="006D0707" w:rsidRPr="00FA3D81" w:rsidRDefault="006D0707">
            <w:pPr>
              <w:spacing w:after="0"/>
              <w:ind w:right="-90"/>
              <w:contextualSpacing/>
              <w:jc w:val="center"/>
              <w:rPr>
                <w:rFonts w:ascii="Times New Roman" w:eastAsia="SimSun" w:hAnsi="Times New Roman"/>
                <w:sz w:val="20"/>
                <w:szCs w:val="20"/>
                <w:lang w:val="mn-MN"/>
              </w:rPr>
            </w:pPr>
            <w:r w:rsidRPr="00FA3D81">
              <w:rPr>
                <w:rFonts w:ascii="Times New Roman" w:eastAsia="SimSun" w:hAnsi="Times New Roman"/>
                <w:sz w:val="20"/>
                <w:szCs w:val="20"/>
                <w:lang w:val="mn-MN"/>
              </w:rPr>
              <w:t>-2.6%</w:t>
            </w:r>
          </w:p>
        </w:tc>
        <w:tc>
          <w:tcPr>
            <w:tcW w:w="875" w:type="pct"/>
            <w:tcBorders>
              <w:bottom w:val="double" w:sz="4" w:space="0" w:color="721B00"/>
            </w:tcBorders>
          </w:tcPr>
          <w:p w14:paraId="7F28904D" w14:textId="77777777" w:rsidR="006D0707" w:rsidRPr="00FA3D81" w:rsidRDefault="006D0707">
            <w:pPr>
              <w:spacing w:after="0"/>
              <w:ind w:right="-90"/>
              <w:contextualSpacing/>
              <w:jc w:val="center"/>
              <w:rPr>
                <w:rFonts w:ascii="Times New Roman" w:eastAsia="SimSun" w:hAnsi="Times New Roman"/>
                <w:sz w:val="20"/>
                <w:szCs w:val="20"/>
                <w:lang w:val="mn-MN"/>
              </w:rPr>
            </w:pPr>
            <w:r w:rsidRPr="00FA3D81">
              <w:rPr>
                <w:rFonts w:ascii="Times New Roman" w:eastAsia="SimSun" w:hAnsi="Times New Roman"/>
                <w:sz w:val="20"/>
                <w:szCs w:val="20"/>
                <w:lang w:val="mn-MN"/>
              </w:rPr>
              <w:t>-2.8</w:t>
            </w:r>
            <w:r w:rsidRPr="00FA3D81" w:rsidDel="00F678D7">
              <w:rPr>
                <w:rFonts w:ascii="Times New Roman" w:eastAsia="SimSun" w:hAnsi="Times New Roman"/>
                <w:sz w:val="20"/>
                <w:szCs w:val="20"/>
                <w:lang w:val="mn-MN"/>
              </w:rPr>
              <w:t>%</w:t>
            </w:r>
          </w:p>
        </w:tc>
        <w:tc>
          <w:tcPr>
            <w:tcW w:w="875" w:type="pct"/>
            <w:tcBorders>
              <w:bottom w:val="double" w:sz="4" w:space="0" w:color="721B00"/>
            </w:tcBorders>
          </w:tcPr>
          <w:p w14:paraId="5234E4D0" w14:textId="77777777" w:rsidR="006D0707" w:rsidRPr="00FA3D81" w:rsidRDefault="006D0707">
            <w:pPr>
              <w:spacing w:after="0"/>
              <w:ind w:right="-90"/>
              <w:contextualSpacing/>
              <w:jc w:val="center"/>
              <w:rPr>
                <w:rFonts w:ascii="Times New Roman" w:eastAsia="SimSun" w:hAnsi="Times New Roman"/>
                <w:sz w:val="20"/>
                <w:szCs w:val="20"/>
                <w:lang w:val="mn-MN"/>
              </w:rPr>
            </w:pPr>
            <w:r w:rsidRPr="00FA3D81">
              <w:rPr>
                <w:rFonts w:ascii="Times New Roman" w:eastAsia="SimSun" w:hAnsi="Times New Roman"/>
                <w:sz w:val="20"/>
                <w:szCs w:val="20"/>
                <w:lang w:val="mn-MN"/>
              </w:rPr>
              <w:t>-2.0%</w:t>
            </w:r>
          </w:p>
        </w:tc>
      </w:tr>
    </w:tbl>
    <w:p w14:paraId="6D5A8D29" w14:textId="51AF3624" w:rsidR="006D0707" w:rsidRPr="00FA3D81" w:rsidRDefault="00EB4DBE" w:rsidP="00B10EFA">
      <w:pPr>
        <w:pStyle w:val="Bulletpoint"/>
        <w:numPr>
          <w:ilvl w:val="0"/>
          <w:numId w:val="0"/>
        </w:numPr>
        <w:spacing w:line="276" w:lineRule="auto"/>
        <w:ind w:left="360" w:firstLine="540"/>
        <w:rPr>
          <w:rFonts w:eastAsia="SimSun"/>
          <w:sz w:val="28"/>
          <w:szCs w:val="28"/>
        </w:rPr>
      </w:pPr>
      <w:sdt>
        <w:sdtPr>
          <w:rPr>
            <w:rStyle w:val="normaltextrun"/>
            <w:rFonts w:eastAsia="Batang"/>
            <w:color w:val="721B00"/>
            <w:sz w:val="28"/>
            <w:szCs w:val="28"/>
          </w:rPr>
          <w:id w:val="629296199"/>
          <w14:checkbox>
            <w14:checked w14:val="1"/>
            <w14:checkedState w14:val="0052" w14:font="MS PMincho"/>
            <w14:uncheckedState w14:val="2610" w14:font="MS Gothic"/>
          </w14:checkbox>
        </w:sdtPr>
        <w:sdtContent>
          <w:r w:rsidR="006D0707" w:rsidRPr="00FA3D81">
            <w:rPr>
              <w:rStyle w:val="normaltextrun"/>
              <w:rFonts w:ascii="Wingdings 2" w:eastAsia="Wingdings 2" w:hAnsi="Wingdings 2" w:cs="Wingdings 2"/>
              <w:color w:val="721B00"/>
              <w:sz w:val="28"/>
              <w:szCs w:val="28"/>
            </w:rPr>
            <w:t>R</w:t>
          </w:r>
        </w:sdtContent>
      </w:sdt>
      <w:r w:rsidR="006D0707" w:rsidRPr="00FA3D81">
        <w:rPr>
          <w:rFonts w:eastAsia="SimSun"/>
          <w:b/>
          <w:sz w:val="28"/>
          <w:szCs w:val="28"/>
        </w:rPr>
        <w:tab/>
      </w:r>
      <w:r w:rsidR="006D0707" w:rsidRPr="00FA3D81">
        <w:rPr>
          <w:rFonts w:eastAsia="SimSun"/>
          <w:b/>
          <w:bCs/>
        </w:rPr>
        <w:t xml:space="preserve">Тухайн жилийн нэгдсэн төсвийн нийт зарлагын өсөлтийн хувь. </w:t>
      </w:r>
      <w:r w:rsidR="006D0707" w:rsidRPr="00FA3D81">
        <w:rPr>
          <w:rFonts w:eastAsia="SimSun"/>
        </w:rPr>
        <w:t>Нэгдсэн төсвийн нийт зарлага 2023 онд 2</w:t>
      </w:r>
      <w:r w:rsidR="00D12A05" w:rsidRPr="00FA3D81">
        <w:rPr>
          <w:rFonts w:eastAsia="SimSun"/>
        </w:rPr>
        <w:t>3</w:t>
      </w:r>
      <w:r w:rsidR="006D0707" w:rsidRPr="00FA3D81">
        <w:rPr>
          <w:rFonts w:eastAsia="SimSun"/>
        </w:rPr>
        <w:t>.</w:t>
      </w:r>
      <w:r w:rsidR="00D12A05" w:rsidRPr="00FA3D81">
        <w:rPr>
          <w:rFonts w:eastAsia="SimSun"/>
        </w:rPr>
        <w:t>2</w:t>
      </w:r>
      <w:r w:rsidR="006D0707" w:rsidRPr="00FA3D81">
        <w:rPr>
          <w:rFonts w:eastAsia="SimSun"/>
        </w:rPr>
        <w:t xml:space="preserve"> хувиар өсөх, 2024 онд </w:t>
      </w:r>
      <w:r w:rsidR="00D12A05" w:rsidRPr="00FA3D81">
        <w:rPr>
          <w:rFonts w:eastAsia="SimSun"/>
        </w:rPr>
        <w:t>2.8</w:t>
      </w:r>
      <w:r w:rsidR="006D0707" w:rsidRPr="00FA3D81">
        <w:rPr>
          <w:rFonts w:eastAsia="SimSun"/>
        </w:rPr>
        <w:t xml:space="preserve"> хувиар өсөх, 2025 онд 4.1 хувиар өсөхөөр төсөөлсөн нь Төсвийн тогтвортой байдлын тухай хуулийн 6.1.3-т заасан төсвийн зарлагын өсөлтийн тусгай шаардлагыг хангаж байна.</w:t>
      </w:r>
    </w:p>
    <w:p w14:paraId="45E64F09" w14:textId="077FD60D" w:rsidR="006D0707" w:rsidRPr="00FA3D81" w:rsidRDefault="006D0707" w:rsidP="00895C2F">
      <w:pPr>
        <w:pStyle w:val="a0"/>
        <w:tabs>
          <w:tab w:val="left" w:pos="360"/>
        </w:tabs>
        <w:spacing w:line="276" w:lineRule="auto"/>
        <w:ind w:left="360" w:firstLine="0"/>
        <w:jc w:val="left"/>
        <w:rPr>
          <w:color w:val="876000"/>
          <w:sz w:val="20"/>
          <w:szCs w:val="20"/>
        </w:rPr>
      </w:pPr>
      <w:bookmarkStart w:id="17" w:name="_Toc136978466"/>
      <w:r w:rsidRPr="00FA3D81">
        <w:rPr>
          <w:color w:val="876000"/>
          <w:sz w:val="20"/>
          <w:szCs w:val="20"/>
        </w:rPr>
        <w:t xml:space="preserve">Хүснэгт </w:t>
      </w:r>
      <w:r w:rsidRPr="00FA3D81">
        <w:rPr>
          <w:color w:val="876000"/>
          <w:sz w:val="20"/>
          <w:szCs w:val="20"/>
        </w:rPr>
        <w:fldChar w:fldCharType="begin"/>
      </w:r>
      <w:r w:rsidRPr="00FA3D81">
        <w:rPr>
          <w:color w:val="876000"/>
          <w:sz w:val="20"/>
          <w:szCs w:val="20"/>
        </w:rPr>
        <w:instrText xml:space="preserve"> SEQ Хүснэгт \* ARABIC </w:instrText>
      </w:r>
      <w:r w:rsidRPr="00FA3D81">
        <w:rPr>
          <w:color w:val="876000"/>
          <w:sz w:val="20"/>
          <w:szCs w:val="20"/>
        </w:rPr>
        <w:fldChar w:fldCharType="separate"/>
      </w:r>
      <w:r w:rsidR="00F94E81">
        <w:rPr>
          <w:noProof/>
          <w:color w:val="876000"/>
          <w:sz w:val="20"/>
          <w:szCs w:val="20"/>
        </w:rPr>
        <w:t>3</w:t>
      </w:r>
      <w:r w:rsidRPr="00FA3D81">
        <w:rPr>
          <w:color w:val="876000"/>
          <w:sz w:val="20"/>
          <w:szCs w:val="20"/>
        </w:rPr>
        <w:fldChar w:fldCharType="end"/>
      </w:r>
      <w:r w:rsidRPr="00FA3D81">
        <w:rPr>
          <w:color w:val="876000"/>
          <w:sz w:val="20"/>
          <w:szCs w:val="20"/>
        </w:rPr>
        <w:t xml:space="preserve">. </w:t>
      </w:r>
      <w:r w:rsidRPr="00FA3D81">
        <w:rPr>
          <w:rFonts w:eastAsia="SimSun"/>
          <w:color w:val="876000"/>
          <w:sz w:val="20"/>
          <w:szCs w:val="20"/>
        </w:rPr>
        <w:t>Нэгдсэн төсвийн зарлагын өсөлтийн төсөөлөл</w:t>
      </w:r>
      <w:bookmarkEnd w:id="17"/>
    </w:p>
    <w:tbl>
      <w:tblPr>
        <w:tblStyle w:val="TableGrid2"/>
        <w:tblW w:w="8910" w:type="dxa"/>
        <w:tblInd w:w="450" w:type="dxa"/>
        <w:tblBorders>
          <w:top w:val="none" w:sz="0" w:space="0" w:color="auto"/>
          <w:left w:val="none" w:sz="0" w:space="0" w:color="auto"/>
          <w:bottom w:val="double" w:sz="2" w:space="0" w:color="721B00"/>
          <w:right w:val="none" w:sz="0" w:space="0" w:color="auto"/>
          <w:insideH w:val="none" w:sz="0" w:space="0" w:color="auto"/>
          <w:insideV w:val="none" w:sz="0" w:space="0" w:color="auto"/>
        </w:tblBorders>
        <w:tblLook w:val="04A0" w:firstRow="1" w:lastRow="0" w:firstColumn="1" w:lastColumn="0" w:noHBand="0" w:noVBand="1"/>
      </w:tblPr>
      <w:tblGrid>
        <w:gridCol w:w="5400"/>
        <w:gridCol w:w="1170"/>
        <w:gridCol w:w="1170"/>
        <w:gridCol w:w="1170"/>
      </w:tblGrid>
      <w:tr w:rsidR="00CC30BD" w:rsidRPr="00995165" w14:paraId="43B094B1" w14:textId="77777777" w:rsidTr="00B10EFA">
        <w:trPr>
          <w:trHeight w:val="558"/>
        </w:trPr>
        <w:tc>
          <w:tcPr>
            <w:tcW w:w="5400" w:type="dxa"/>
            <w:shd w:val="clear" w:color="auto" w:fill="721B00"/>
            <w:vAlign w:val="center"/>
          </w:tcPr>
          <w:p w14:paraId="2F72F0E6" w14:textId="77777777" w:rsidR="006D0707" w:rsidRPr="00FA3D81" w:rsidRDefault="006D0707">
            <w:pPr>
              <w:spacing w:after="0"/>
              <w:ind w:right="-90"/>
              <w:contextualSpacing/>
              <w:jc w:val="center"/>
              <w:rPr>
                <w:rFonts w:ascii="Times New Roman" w:eastAsia="SimSun" w:hAnsi="Times New Roman"/>
                <w:b/>
                <w:color w:val="FFFFFF" w:themeColor="background1"/>
                <w:sz w:val="20"/>
                <w:szCs w:val="20"/>
                <w:lang w:val="mn-MN"/>
              </w:rPr>
            </w:pPr>
            <w:r w:rsidRPr="00FA3D81">
              <w:rPr>
                <w:rFonts w:ascii="Times New Roman" w:eastAsia="SimSun" w:hAnsi="Times New Roman"/>
                <w:b/>
                <w:color w:val="FFFFFF" w:themeColor="background1"/>
                <w:sz w:val="20"/>
                <w:szCs w:val="20"/>
                <w:lang w:val="mn-MN"/>
              </w:rPr>
              <w:t>ӨСӨЛТ</w:t>
            </w:r>
          </w:p>
        </w:tc>
        <w:tc>
          <w:tcPr>
            <w:tcW w:w="1170" w:type="dxa"/>
            <w:shd w:val="clear" w:color="auto" w:fill="721B00"/>
            <w:vAlign w:val="center"/>
          </w:tcPr>
          <w:p w14:paraId="67907F38" w14:textId="77777777" w:rsidR="006D0707" w:rsidRPr="00FA3D81" w:rsidRDefault="006D0707">
            <w:pPr>
              <w:spacing w:after="0"/>
              <w:ind w:right="-90"/>
              <w:contextualSpacing/>
              <w:jc w:val="center"/>
              <w:rPr>
                <w:rFonts w:ascii="Times New Roman" w:eastAsia="SimSun" w:hAnsi="Times New Roman"/>
                <w:b/>
                <w:color w:val="FFFFFF" w:themeColor="background1"/>
                <w:sz w:val="20"/>
                <w:szCs w:val="20"/>
                <w:lang w:val="mn-MN"/>
              </w:rPr>
            </w:pPr>
            <w:r w:rsidRPr="00FA3D81">
              <w:rPr>
                <w:rFonts w:ascii="Times New Roman" w:eastAsia="SimSun" w:hAnsi="Times New Roman"/>
                <w:b/>
                <w:color w:val="FFFFFF" w:themeColor="background1"/>
                <w:sz w:val="20"/>
                <w:szCs w:val="20"/>
                <w:lang w:val="mn-MN"/>
              </w:rPr>
              <w:t>2023</w:t>
            </w:r>
          </w:p>
        </w:tc>
        <w:tc>
          <w:tcPr>
            <w:tcW w:w="1170" w:type="dxa"/>
            <w:shd w:val="clear" w:color="auto" w:fill="721B00"/>
            <w:vAlign w:val="center"/>
          </w:tcPr>
          <w:p w14:paraId="2D6D751D" w14:textId="77777777" w:rsidR="006D0707" w:rsidRPr="00FA3D81" w:rsidRDefault="006D0707">
            <w:pPr>
              <w:spacing w:after="0"/>
              <w:ind w:right="-90"/>
              <w:contextualSpacing/>
              <w:jc w:val="center"/>
              <w:rPr>
                <w:rFonts w:ascii="Times New Roman" w:eastAsia="SimSun" w:hAnsi="Times New Roman"/>
                <w:b/>
                <w:color w:val="FFFFFF" w:themeColor="background1"/>
                <w:sz w:val="20"/>
                <w:szCs w:val="20"/>
                <w:lang w:val="mn-MN"/>
              </w:rPr>
            </w:pPr>
            <w:r w:rsidRPr="00FA3D81">
              <w:rPr>
                <w:rFonts w:ascii="Times New Roman" w:eastAsia="SimSun" w:hAnsi="Times New Roman"/>
                <w:b/>
                <w:color w:val="FFFFFF" w:themeColor="background1"/>
                <w:sz w:val="20"/>
                <w:szCs w:val="20"/>
                <w:lang w:val="mn-MN"/>
              </w:rPr>
              <w:t>2024</w:t>
            </w:r>
          </w:p>
        </w:tc>
        <w:tc>
          <w:tcPr>
            <w:tcW w:w="1170" w:type="dxa"/>
            <w:shd w:val="clear" w:color="auto" w:fill="721B00"/>
            <w:vAlign w:val="center"/>
          </w:tcPr>
          <w:p w14:paraId="5B32B758" w14:textId="77777777" w:rsidR="006D0707" w:rsidRPr="00FA3D81" w:rsidRDefault="006D0707">
            <w:pPr>
              <w:spacing w:after="0"/>
              <w:ind w:right="-90"/>
              <w:contextualSpacing/>
              <w:jc w:val="center"/>
              <w:rPr>
                <w:rFonts w:ascii="Times New Roman" w:eastAsia="SimSun" w:hAnsi="Times New Roman"/>
                <w:b/>
                <w:color w:val="FFFFFF" w:themeColor="background1"/>
                <w:sz w:val="20"/>
                <w:szCs w:val="20"/>
                <w:lang w:val="mn-MN"/>
              </w:rPr>
            </w:pPr>
            <w:r w:rsidRPr="00FA3D81">
              <w:rPr>
                <w:rFonts w:ascii="Times New Roman" w:eastAsia="SimSun" w:hAnsi="Times New Roman"/>
                <w:b/>
                <w:color w:val="FFFFFF" w:themeColor="background1"/>
                <w:sz w:val="20"/>
                <w:szCs w:val="20"/>
                <w:lang w:val="mn-MN"/>
              </w:rPr>
              <w:t>2025</w:t>
            </w:r>
          </w:p>
        </w:tc>
      </w:tr>
      <w:tr w:rsidR="004D1054" w:rsidRPr="00995165" w14:paraId="71B054E1" w14:textId="77777777" w:rsidTr="00B10EFA">
        <w:trPr>
          <w:trHeight w:val="315"/>
        </w:trPr>
        <w:tc>
          <w:tcPr>
            <w:tcW w:w="5400" w:type="dxa"/>
            <w:vAlign w:val="center"/>
          </w:tcPr>
          <w:p w14:paraId="68452F74" w14:textId="77777777" w:rsidR="006D0707" w:rsidRPr="00FA3D81" w:rsidRDefault="006D0707">
            <w:pPr>
              <w:spacing w:after="0"/>
              <w:ind w:left="-15" w:right="-90"/>
              <w:contextualSpacing/>
              <w:rPr>
                <w:rFonts w:ascii="Times New Roman" w:eastAsia="SimSun" w:hAnsi="Times New Roman"/>
                <w:sz w:val="20"/>
                <w:szCs w:val="20"/>
                <w:lang w:val="mn-MN"/>
              </w:rPr>
            </w:pPr>
            <w:r w:rsidRPr="00FA3D81">
              <w:rPr>
                <w:rFonts w:ascii="Times New Roman" w:eastAsia="SimSun" w:hAnsi="Times New Roman"/>
                <w:sz w:val="20"/>
                <w:szCs w:val="20"/>
                <w:lang w:val="mn-MN"/>
              </w:rPr>
              <w:t>Тухайн жилийн нэгдсэн төсвийн нийт зарлагын өсөлтийн хувь</w:t>
            </w:r>
          </w:p>
        </w:tc>
        <w:tc>
          <w:tcPr>
            <w:tcW w:w="1170" w:type="dxa"/>
            <w:vAlign w:val="center"/>
          </w:tcPr>
          <w:p w14:paraId="413A5739" w14:textId="1BEC044F" w:rsidR="006D0707" w:rsidRPr="00FA3D81" w:rsidRDefault="006D0707">
            <w:pPr>
              <w:spacing w:after="0"/>
              <w:ind w:right="-90"/>
              <w:contextualSpacing/>
              <w:jc w:val="center"/>
              <w:rPr>
                <w:rFonts w:ascii="Times New Roman" w:eastAsia="SimSun" w:hAnsi="Times New Roman"/>
                <w:sz w:val="20"/>
                <w:szCs w:val="20"/>
                <w:lang w:val="mn-MN"/>
              </w:rPr>
            </w:pPr>
            <w:r w:rsidRPr="00FA3D81">
              <w:rPr>
                <w:rFonts w:ascii="Times New Roman" w:eastAsia="SimSun" w:hAnsi="Times New Roman"/>
                <w:sz w:val="20"/>
                <w:szCs w:val="20"/>
                <w:lang w:val="mn-MN"/>
              </w:rPr>
              <w:t>23.</w:t>
            </w:r>
            <w:r w:rsidR="006E49BF" w:rsidRPr="00FA3D81">
              <w:rPr>
                <w:rFonts w:ascii="Times New Roman" w:eastAsia="SimSun" w:hAnsi="Times New Roman"/>
                <w:sz w:val="20"/>
                <w:szCs w:val="20"/>
                <w:lang w:val="mn-MN"/>
              </w:rPr>
              <w:t>2</w:t>
            </w:r>
            <w:r w:rsidRPr="00FA3D81">
              <w:rPr>
                <w:rFonts w:ascii="Times New Roman" w:eastAsia="SimSun" w:hAnsi="Times New Roman"/>
                <w:sz w:val="20"/>
                <w:szCs w:val="20"/>
                <w:lang w:val="mn-MN"/>
              </w:rPr>
              <w:t>%</w:t>
            </w:r>
          </w:p>
        </w:tc>
        <w:tc>
          <w:tcPr>
            <w:tcW w:w="1170" w:type="dxa"/>
            <w:vAlign w:val="center"/>
          </w:tcPr>
          <w:p w14:paraId="7630F6A0" w14:textId="3FA2CBAC" w:rsidR="006D0707" w:rsidRPr="00FA3D81" w:rsidRDefault="006D0707">
            <w:pPr>
              <w:spacing w:after="0"/>
              <w:ind w:right="-90"/>
              <w:contextualSpacing/>
              <w:jc w:val="center"/>
              <w:rPr>
                <w:rFonts w:ascii="Times New Roman" w:eastAsia="SimSun" w:hAnsi="Times New Roman"/>
                <w:sz w:val="20"/>
                <w:szCs w:val="20"/>
                <w:lang w:val="mn-MN"/>
              </w:rPr>
            </w:pPr>
            <w:r w:rsidRPr="00FA3D81">
              <w:rPr>
                <w:rFonts w:ascii="Times New Roman" w:eastAsia="SimSun" w:hAnsi="Times New Roman"/>
                <w:sz w:val="20"/>
                <w:szCs w:val="20"/>
                <w:lang w:val="mn-MN"/>
              </w:rPr>
              <w:t>2.</w:t>
            </w:r>
            <w:r w:rsidR="006E49BF" w:rsidRPr="00FA3D81">
              <w:rPr>
                <w:rFonts w:ascii="Times New Roman" w:eastAsia="SimSun" w:hAnsi="Times New Roman"/>
                <w:sz w:val="20"/>
                <w:szCs w:val="20"/>
                <w:lang w:val="mn-MN"/>
              </w:rPr>
              <w:t>8</w:t>
            </w:r>
            <w:r w:rsidRPr="00FA3D81">
              <w:rPr>
                <w:rFonts w:ascii="Times New Roman" w:eastAsia="SimSun" w:hAnsi="Times New Roman"/>
                <w:sz w:val="20"/>
                <w:szCs w:val="20"/>
                <w:lang w:val="mn-MN"/>
              </w:rPr>
              <w:t>%</w:t>
            </w:r>
          </w:p>
        </w:tc>
        <w:tc>
          <w:tcPr>
            <w:tcW w:w="1170" w:type="dxa"/>
            <w:vAlign w:val="center"/>
          </w:tcPr>
          <w:p w14:paraId="4F725EEC" w14:textId="77777777" w:rsidR="006D0707" w:rsidRPr="00FA3D81" w:rsidRDefault="006D0707">
            <w:pPr>
              <w:spacing w:after="0"/>
              <w:ind w:right="-90"/>
              <w:contextualSpacing/>
              <w:jc w:val="center"/>
              <w:rPr>
                <w:rFonts w:ascii="Times New Roman" w:eastAsia="SimSun" w:hAnsi="Times New Roman"/>
                <w:sz w:val="20"/>
                <w:szCs w:val="20"/>
                <w:lang w:val="mn-MN"/>
              </w:rPr>
            </w:pPr>
            <w:r w:rsidRPr="00FA3D81">
              <w:rPr>
                <w:rFonts w:ascii="Times New Roman" w:eastAsia="SimSun" w:hAnsi="Times New Roman"/>
                <w:sz w:val="20"/>
                <w:szCs w:val="20"/>
                <w:lang w:val="mn-MN"/>
              </w:rPr>
              <w:t>4.1%</w:t>
            </w:r>
          </w:p>
        </w:tc>
      </w:tr>
      <w:tr w:rsidR="004D1054" w:rsidRPr="00995165" w14:paraId="1B4D386D" w14:textId="77777777" w:rsidTr="00B10EFA">
        <w:trPr>
          <w:trHeight w:val="468"/>
        </w:trPr>
        <w:tc>
          <w:tcPr>
            <w:tcW w:w="5400" w:type="dxa"/>
            <w:vAlign w:val="center"/>
          </w:tcPr>
          <w:p w14:paraId="06289121" w14:textId="2C57D4AA" w:rsidR="006D0707" w:rsidRPr="00FA3D81" w:rsidRDefault="006D0707" w:rsidP="00D4055E">
            <w:pPr>
              <w:spacing w:after="0"/>
              <w:ind w:right="-90"/>
              <w:contextualSpacing/>
              <w:rPr>
                <w:rFonts w:ascii="Times New Roman" w:eastAsia="SimSun" w:hAnsi="Times New Roman"/>
                <w:sz w:val="20"/>
                <w:szCs w:val="20"/>
                <w:lang w:val="mn-MN"/>
              </w:rPr>
            </w:pPr>
            <w:r w:rsidRPr="00FA3D81">
              <w:rPr>
                <w:rFonts w:ascii="Times New Roman" w:eastAsia="SimSun" w:hAnsi="Times New Roman"/>
                <w:sz w:val="20"/>
                <w:szCs w:val="20"/>
                <w:lang w:val="mn-MN"/>
              </w:rPr>
              <w:t>Тухайн жилийн эрдэс баялгийн бус дотоодын нийт бүтээгдэхүүний өсөлтийн хувь</w:t>
            </w:r>
          </w:p>
        </w:tc>
        <w:tc>
          <w:tcPr>
            <w:tcW w:w="1170" w:type="dxa"/>
            <w:vAlign w:val="center"/>
          </w:tcPr>
          <w:p w14:paraId="5D544FB1" w14:textId="77777777" w:rsidR="006D0707" w:rsidRPr="00FA3D81" w:rsidRDefault="006D0707">
            <w:pPr>
              <w:spacing w:after="0"/>
              <w:ind w:right="-90"/>
              <w:contextualSpacing/>
              <w:jc w:val="center"/>
              <w:rPr>
                <w:rFonts w:ascii="Times New Roman" w:eastAsia="SimSun" w:hAnsi="Times New Roman"/>
                <w:sz w:val="20"/>
                <w:szCs w:val="20"/>
                <w:lang w:val="mn-MN"/>
              </w:rPr>
            </w:pPr>
            <w:r w:rsidRPr="00FA3D81">
              <w:rPr>
                <w:rFonts w:ascii="Times New Roman" w:eastAsia="SimSun" w:hAnsi="Times New Roman"/>
                <w:sz w:val="20"/>
                <w:szCs w:val="20"/>
                <w:lang w:val="mn-MN"/>
              </w:rPr>
              <w:t>23.3%</w:t>
            </w:r>
          </w:p>
        </w:tc>
        <w:tc>
          <w:tcPr>
            <w:tcW w:w="1170" w:type="dxa"/>
            <w:vAlign w:val="center"/>
          </w:tcPr>
          <w:p w14:paraId="068215B1" w14:textId="77777777" w:rsidR="006D0707" w:rsidRPr="00FA3D81" w:rsidRDefault="006D0707">
            <w:pPr>
              <w:spacing w:after="0"/>
              <w:ind w:right="-90"/>
              <w:contextualSpacing/>
              <w:jc w:val="center"/>
              <w:rPr>
                <w:rFonts w:ascii="Times New Roman" w:eastAsia="SimSun" w:hAnsi="Times New Roman"/>
                <w:sz w:val="20"/>
                <w:szCs w:val="20"/>
                <w:lang w:val="mn-MN"/>
              </w:rPr>
            </w:pPr>
            <w:r w:rsidRPr="00FA3D81">
              <w:rPr>
                <w:rFonts w:ascii="Times New Roman" w:eastAsia="SimSun" w:hAnsi="Times New Roman"/>
                <w:sz w:val="20"/>
                <w:szCs w:val="20"/>
                <w:lang w:val="mn-MN"/>
              </w:rPr>
              <w:t>3.5%</w:t>
            </w:r>
          </w:p>
        </w:tc>
        <w:tc>
          <w:tcPr>
            <w:tcW w:w="1170" w:type="dxa"/>
            <w:vAlign w:val="center"/>
          </w:tcPr>
          <w:p w14:paraId="4786D95A" w14:textId="254DE3D7" w:rsidR="006D0707" w:rsidRPr="00FA3D81" w:rsidRDefault="006D0707">
            <w:pPr>
              <w:spacing w:after="0"/>
              <w:ind w:right="-90"/>
              <w:contextualSpacing/>
              <w:jc w:val="center"/>
              <w:rPr>
                <w:rFonts w:ascii="Times New Roman" w:eastAsia="SimSun" w:hAnsi="Times New Roman"/>
                <w:sz w:val="20"/>
                <w:szCs w:val="20"/>
                <w:lang w:val="mn-MN"/>
              </w:rPr>
            </w:pPr>
            <w:r w:rsidRPr="00FA3D81">
              <w:rPr>
                <w:rFonts w:ascii="Times New Roman" w:eastAsia="SimSun" w:hAnsi="Times New Roman"/>
                <w:sz w:val="20"/>
                <w:szCs w:val="20"/>
                <w:lang w:val="mn-MN"/>
              </w:rPr>
              <w:t>8.</w:t>
            </w:r>
            <w:r w:rsidR="004E35D4" w:rsidRPr="00FA3D81">
              <w:rPr>
                <w:rFonts w:ascii="Times New Roman" w:eastAsia="SimSun" w:hAnsi="Times New Roman"/>
                <w:sz w:val="20"/>
                <w:szCs w:val="20"/>
                <w:lang w:val="mn-MN"/>
              </w:rPr>
              <w:t>0</w:t>
            </w:r>
            <w:r w:rsidRPr="00FA3D81">
              <w:rPr>
                <w:rFonts w:ascii="Times New Roman" w:eastAsia="SimSun" w:hAnsi="Times New Roman"/>
                <w:sz w:val="20"/>
                <w:szCs w:val="20"/>
                <w:lang w:val="mn-MN"/>
              </w:rPr>
              <w:t>%</w:t>
            </w:r>
          </w:p>
        </w:tc>
      </w:tr>
      <w:tr w:rsidR="004D1054" w:rsidRPr="00995165" w14:paraId="776C6D48" w14:textId="77777777" w:rsidTr="00895C2F">
        <w:trPr>
          <w:trHeight w:val="522"/>
        </w:trPr>
        <w:tc>
          <w:tcPr>
            <w:tcW w:w="5400" w:type="dxa"/>
            <w:tcBorders>
              <w:bottom w:val="double" w:sz="4" w:space="0" w:color="721B00"/>
            </w:tcBorders>
            <w:vAlign w:val="center"/>
          </w:tcPr>
          <w:p w14:paraId="7E1605A1" w14:textId="76188A60" w:rsidR="006D0707" w:rsidRPr="00FA3D81" w:rsidRDefault="006D0707" w:rsidP="00D4055E">
            <w:pPr>
              <w:spacing w:after="0"/>
              <w:ind w:right="-90"/>
              <w:contextualSpacing/>
              <w:rPr>
                <w:rFonts w:ascii="Times New Roman" w:eastAsia="SimSun" w:hAnsi="Times New Roman"/>
                <w:sz w:val="20"/>
                <w:szCs w:val="20"/>
                <w:lang w:val="mn-MN"/>
              </w:rPr>
            </w:pPr>
            <w:r w:rsidRPr="00FA3D81">
              <w:rPr>
                <w:rFonts w:ascii="Times New Roman" w:eastAsia="SimSun" w:hAnsi="Times New Roman"/>
                <w:sz w:val="20"/>
                <w:szCs w:val="20"/>
                <w:lang w:val="mn-MN"/>
              </w:rPr>
              <w:t>Тухайн жилийн өмнөх дараалсан 12 жилийн эрдэс баялгийн бус дотоодын нийт бүтээгдэхүүний өсөлтийн дундаж</w:t>
            </w:r>
          </w:p>
        </w:tc>
        <w:tc>
          <w:tcPr>
            <w:tcW w:w="1170" w:type="dxa"/>
            <w:tcBorders>
              <w:bottom w:val="double" w:sz="4" w:space="0" w:color="721B00"/>
            </w:tcBorders>
            <w:vAlign w:val="center"/>
          </w:tcPr>
          <w:p w14:paraId="2DE3003A" w14:textId="77777777" w:rsidR="006D0707" w:rsidRPr="00FA3D81" w:rsidRDefault="006D0707">
            <w:pPr>
              <w:spacing w:after="0"/>
              <w:ind w:right="-90"/>
              <w:contextualSpacing/>
              <w:jc w:val="center"/>
              <w:rPr>
                <w:rFonts w:ascii="Times New Roman" w:eastAsia="SimSun" w:hAnsi="Times New Roman"/>
                <w:sz w:val="20"/>
                <w:szCs w:val="20"/>
                <w:lang w:val="mn-MN"/>
              </w:rPr>
            </w:pPr>
            <w:r w:rsidRPr="00FA3D81">
              <w:rPr>
                <w:rFonts w:ascii="Times New Roman" w:eastAsia="SimSun" w:hAnsi="Times New Roman"/>
                <w:sz w:val="20"/>
                <w:szCs w:val="20"/>
                <w:lang w:val="mn-MN"/>
              </w:rPr>
              <w:t>15.3%</w:t>
            </w:r>
          </w:p>
        </w:tc>
        <w:tc>
          <w:tcPr>
            <w:tcW w:w="1170" w:type="dxa"/>
            <w:tcBorders>
              <w:bottom w:val="double" w:sz="4" w:space="0" w:color="721B00"/>
            </w:tcBorders>
            <w:vAlign w:val="center"/>
          </w:tcPr>
          <w:p w14:paraId="788C8BF5" w14:textId="77777777" w:rsidR="006D0707" w:rsidRPr="00FA3D81" w:rsidRDefault="006D0707">
            <w:pPr>
              <w:spacing w:after="0"/>
              <w:ind w:right="-90"/>
              <w:contextualSpacing/>
              <w:jc w:val="center"/>
              <w:rPr>
                <w:rFonts w:ascii="Times New Roman" w:eastAsia="SimSun" w:hAnsi="Times New Roman"/>
                <w:sz w:val="20"/>
                <w:szCs w:val="20"/>
                <w:lang w:val="mn-MN"/>
              </w:rPr>
            </w:pPr>
            <w:r w:rsidRPr="00FA3D81">
              <w:rPr>
                <w:rFonts w:ascii="Times New Roman" w:eastAsia="SimSun" w:hAnsi="Times New Roman"/>
                <w:sz w:val="20"/>
                <w:szCs w:val="20"/>
                <w:lang w:val="mn-MN"/>
              </w:rPr>
              <w:t>14.0%</w:t>
            </w:r>
          </w:p>
        </w:tc>
        <w:tc>
          <w:tcPr>
            <w:tcW w:w="1170" w:type="dxa"/>
            <w:tcBorders>
              <w:bottom w:val="double" w:sz="4" w:space="0" w:color="721B00"/>
            </w:tcBorders>
            <w:vAlign w:val="center"/>
          </w:tcPr>
          <w:p w14:paraId="42E21C82" w14:textId="77777777" w:rsidR="006D0707" w:rsidRPr="00FA3D81" w:rsidRDefault="006D0707" w:rsidP="00895C2F">
            <w:pPr>
              <w:ind w:right="-90"/>
              <w:contextualSpacing/>
              <w:jc w:val="center"/>
              <w:rPr>
                <w:rFonts w:ascii="Times New Roman" w:eastAsia="SimSun" w:hAnsi="Times New Roman"/>
                <w:sz w:val="20"/>
                <w:szCs w:val="20"/>
                <w:lang w:val="mn-MN"/>
              </w:rPr>
            </w:pPr>
            <w:r w:rsidRPr="00FA3D81">
              <w:rPr>
                <w:rFonts w:ascii="Times New Roman" w:eastAsia="SimSun" w:hAnsi="Times New Roman"/>
                <w:sz w:val="20"/>
                <w:szCs w:val="20"/>
                <w:lang w:val="mn-MN"/>
              </w:rPr>
              <w:t>11.7%</w:t>
            </w:r>
          </w:p>
        </w:tc>
      </w:tr>
    </w:tbl>
    <w:p w14:paraId="1D613D3D" w14:textId="5932E94D" w:rsidR="006D0707" w:rsidRPr="00FA3D81" w:rsidRDefault="00EB4DBE" w:rsidP="00BA2B07">
      <w:pPr>
        <w:pStyle w:val="ListParagraph"/>
        <w:spacing w:before="240"/>
        <w:ind w:left="360" w:right="-90" w:firstLine="540"/>
        <w:jc w:val="both"/>
        <w:rPr>
          <w:rFonts w:ascii="Times New Roman" w:eastAsia="SimSun" w:hAnsi="Times New Roman"/>
          <w:b/>
          <w:bCs/>
          <w:color w:val="721B00"/>
          <w:sz w:val="40"/>
          <w:szCs w:val="40"/>
          <w:lang w:val="mn-MN"/>
        </w:rPr>
      </w:pPr>
      <w:sdt>
        <w:sdtPr>
          <w:rPr>
            <w:rStyle w:val="normaltextrun"/>
            <w:rFonts w:ascii="Times New Roman" w:eastAsia="Batang" w:hAnsi="Times New Roman"/>
            <w:color w:val="721B00"/>
            <w:sz w:val="28"/>
            <w:szCs w:val="28"/>
            <w:lang w:val="mn-MN"/>
          </w:rPr>
          <w:id w:val="-1651282952"/>
          <w14:checkbox>
            <w14:checked w14:val="1"/>
            <w14:checkedState w14:val="0052" w14:font="MS PMincho"/>
            <w14:uncheckedState w14:val="2610" w14:font="MS Gothic"/>
          </w14:checkbox>
        </w:sdtPr>
        <w:sdtContent>
          <w:r w:rsidR="006D0707" w:rsidRPr="00FA3D81">
            <w:rPr>
              <w:rStyle w:val="normaltextrun"/>
              <w:rFonts w:ascii="Wingdings 2" w:eastAsia="Wingdings 2" w:hAnsi="Wingdings 2" w:cs="Wingdings 2"/>
              <w:color w:val="721B00"/>
              <w:sz w:val="28"/>
              <w:szCs w:val="28"/>
              <w:lang w:val="mn-MN"/>
            </w:rPr>
            <w:t>R</w:t>
          </w:r>
        </w:sdtContent>
      </w:sdt>
      <w:r w:rsidR="006D0707" w:rsidRPr="00FA3D81">
        <w:rPr>
          <w:rFonts w:ascii="Times New Roman" w:hAnsi="Times New Roman"/>
          <w:b/>
          <w:sz w:val="28"/>
          <w:szCs w:val="28"/>
          <w:lang w:val="mn-MN"/>
        </w:rPr>
        <w:tab/>
      </w:r>
      <w:r w:rsidR="006D0707" w:rsidRPr="00FA3D81">
        <w:rPr>
          <w:rFonts w:ascii="Times New Roman" w:eastAsia="SimSun" w:hAnsi="Times New Roman"/>
          <w:b/>
          <w:bCs/>
          <w:sz w:val="24"/>
          <w:szCs w:val="24"/>
          <w:lang w:val="mn-MN"/>
        </w:rPr>
        <w:t xml:space="preserve">Засгийн газрын өрийн өнөөгийн үнэ цэнээр илэрхийлэгдсэн үлдэгдэл. </w:t>
      </w:r>
      <w:r w:rsidR="006D0707" w:rsidRPr="00FA3D81">
        <w:rPr>
          <w:rFonts w:ascii="Times New Roman" w:eastAsia="SimSun" w:hAnsi="Times New Roman"/>
          <w:sz w:val="24"/>
          <w:szCs w:val="24"/>
          <w:lang w:val="mn-MN"/>
        </w:rPr>
        <w:t>Төсвийн тогтвортой байдлын тухай хуулийн 19.3-т “Энэ хуулийн 6.1.4-т заасан төсвийн тусгай шаардлагыг үе шаттайгаар хэрэгжүүлэх зорилгоор өнөөгийн үнэ цэнээр илэрхийлсэн Засгийн газрын өрийн дотоодын нийт</w:t>
      </w:r>
      <w:r w:rsidR="006D0707" w:rsidRPr="00FA3D81">
        <w:rPr>
          <w:rFonts w:ascii="Times New Roman" w:eastAsia="SimSun" w:hAnsi="Times New Roman"/>
          <w:sz w:val="24"/>
          <w:lang w:val="mn-MN"/>
        </w:rPr>
        <w:t xml:space="preserve"> </w:t>
      </w:r>
      <w:r w:rsidR="006D0707" w:rsidRPr="00FA3D81">
        <w:rPr>
          <w:rFonts w:ascii="Times New Roman" w:eastAsia="SimSun" w:hAnsi="Times New Roman"/>
          <w:sz w:val="24"/>
          <w:szCs w:val="24"/>
          <w:lang w:val="mn-MN"/>
        </w:rPr>
        <w:t>бүтээгдэхүүнд эзлэх хувь хэмжээг 2023 оны төсвийн жилд 65</w:t>
      </w:r>
      <w:r w:rsidR="00E877F1" w:rsidRPr="00FA3D81">
        <w:rPr>
          <w:rFonts w:ascii="Times New Roman" w:eastAsia="SimSun" w:hAnsi="Times New Roman"/>
          <w:sz w:val="24"/>
          <w:szCs w:val="24"/>
          <w:lang w:val="mn-MN"/>
        </w:rPr>
        <w:t>.0</w:t>
      </w:r>
      <w:r w:rsidR="006D0707" w:rsidRPr="00FA3D81">
        <w:rPr>
          <w:rFonts w:ascii="Times New Roman" w:eastAsia="SimSun" w:hAnsi="Times New Roman"/>
          <w:sz w:val="24"/>
          <w:szCs w:val="24"/>
          <w:lang w:val="mn-MN"/>
        </w:rPr>
        <w:t xml:space="preserve"> хувиас, 2024 оны төсвийн жилд 60</w:t>
      </w:r>
      <w:r w:rsidR="00E877F1" w:rsidRPr="00FA3D81">
        <w:rPr>
          <w:rFonts w:ascii="Times New Roman" w:eastAsia="SimSun" w:hAnsi="Times New Roman"/>
          <w:sz w:val="24"/>
          <w:szCs w:val="24"/>
          <w:lang w:val="mn-MN"/>
        </w:rPr>
        <w:t>.0</w:t>
      </w:r>
      <w:r w:rsidR="006D0707" w:rsidRPr="00FA3D81">
        <w:rPr>
          <w:rFonts w:ascii="Times New Roman" w:eastAsia="SimSun" w:hAnsi="Times New Roman"/>
          <w:sz w:val="24"/>
          <w:szCs w:val="24"/>
          <w:lang w:val="mn-MN"/>
        </w:rPr>
        <w:t xml:space="preserve"> хувиас, 2025 оны төсвийн жилээс эхлэн 60</w:t>
      </w:r>
      <w:r w:rsidR="00E877F1" w:rsidRPr="00FA3D81">
        <w:rPr>
          <w:rFonts w:ascii="Times New Roman" w:eastAsia="SimSun" w:hAnsi="Times New Roman"/>
          <w:sz w:val="24"/>
          <w:szCs w:val="24"/>
          <w:lang w:val="mn-MN"/>
        </w:rPr>
        <w:t>.0</w:t>
      </w:r>
      <w:r w:rsidR="006D0707" w:rsidRPr="00FA3D81">
        <w:rPr>
          <w:rFonts w:ascii="Times New Roman" w:eastAsia="SimSun" w:hAnsi="Times New Roman"/>
          <w:sz w:val="24"/>
          <w:szCs w:val="24"/>
          <w:lang w:val="mn-MN"/>
        </w:rPr>
        <w:t xml:space="preserve"> хувиас хэтрүүлэхгүй байна” гэж заасан. Засгийн газрын өрийн өнөөгийн үнэ цэнээр илэрхийлсэн үлдэгдэл 2023-2025 онд хуульд заасан хязгаарт байхаар байна.</w:t>
      </w:r>
    </w:p>
    <w:p w14:paraId="36771325" w14:textId="6C492E8A" w:rsidR="006D0707" w:rsidRPr="00FA3D81" w:rsidRDefault="006D0707" w:rsidP="00BA2B07">
      <w:pPr>
        <w:pStyle w:val="a0"/>
        <w:spacing w:line="276" w:lineRule="auto"/>
        <w:ind w:left="360" w:firstLine="0"/>
        <w:rPr>
          <w:color w:val="876000"/>
          <w:sz w:val="20"/>
          <w:szCs w:val="20"/>
        </w:rPr>
      </w:pPr>
      <w:bookmarkStart w:id="18" w:name="_Toc136978467"/>
      <w:r w:rsidRPr="00FA3D81">
        <w:rPr>
          <w:color w:val="876000"/>
          <w:sz w:val="20"/>
          <w:szCs w:val="20"/>
        </w:rPr>
        <w:t xml:space="preserve">Хүснэгт </w:t>
      </w:r>
      <w:r w:rsidRPr="00FA3D81">
        <w:rPr>
          <w:color w:val="876000"/>
          <w:sz w:val="20"/>
          <w:szCs w:val="20"/>
        </w:rPr>
        <w:fldChar w:fldCharType="begin"/>
      </w:r>
      <w:r w:rsidRPr="00FA3D81">
        <w:rPr>
          <w:color w:val="876000"/>
        </w:rPr>
        <w:instrText xml:space="preserve"> SEQ Хүснэгт \* ARABIC </w:instrText>
      </w:r>
      <w:r w:rsidRPr="00FA3D81">
        <w:rPr>
          <w:color w:val="876000"/>
          <w:sz w:val="20"/>
          <w:szCs w:val="20"/>
        </w:rPr>
        <w:fldChar w:fldCharType="separate"/>
      </w:r>
      <w:r w:rsidR="00F94E81">
        <w:rPr>
          <w:noProof/>
          <w:color w:val="876000"/>
        </w:rPr>
        <w:t>4</w:t>
      </w:r>
      <w:r w:rsidRPr="00FA3D81">
        <w:rPr>
          <w:color w:val="876000"/>
          <w:sz w:val="20"/>
          <w:szCs w:val="20"/>
        </w:rPr>
        <w:fldChar w:fldCharType="end"/>
      </w:r>
      <w:r w:rsidRPr="00FA3D81">
        <w:rPr>
          <w:color w:val="876000"/>
          <w:sz w:val="20"/>
          <w:szCs w:val="20"/>
        </w:rPr>
        <w:t xml:space="preserve">. </w:t>
      </w:r>
      <w:r w:rsidRPr="00FA3D81">
        <w:rPr>
          <w:rFonts w:eastAsia="SimSun"/>
          <w:color w:val="876000"/>
          <w:sz w:val="20"/>
          <w:szCs w:val="20"/>
        </w:rPr>
        <w:t>Засгийн газрын өрийн төсөөлөл, өнөөгийн үнэ цэнээр (ДНБ-д эзлэх хувь)</w:t>
      </w:r>
      <w:bookmarkEnd w:id="18"/>
    </w:p>
    <w:tbl>
      <w:tblPr>
        <w:tblStyle w:val="TableGrid2"/>
        <w:tblW w:w="4808" w:type="pct"/>
        <w:tblInd w:w="360" w:type="dxa"/>
        <w:tblBorders>
          <w:top w:val="none" w:sz="0" w:space="0" w:color="auto"/>
          <w:left w:val="none" w:sz="0" w:space="0" w:color="auto"/>
          <w:bottom w:val="double" w:sz="2" w:space="0" w:color="721B00"/>
          <w:right w:val="none" w:sz="0" w:space="0" w:color="auto"/>
          <w:insideH w:val="none" w:sz="0" w:space="0" w:color="auto"/>
          <w:insideV w:val="none" w:sz="0" w:space="0" w:color="auto"/>
        </w:tblBorders>
        <w:tblLook w:val="04A0" w:firstRow="1" w:lastRow="0" w:firstColumn="1" w:lastColumn="0" w:noHBand="0" w:noVBand="1"/>
      </w:tblPr>
      <w:tblGrid>
        <w:gridCol w:w="4030"/>
        <w:gridCol w:w="1777"/>
        <w:gridCol w:w="1777"/>
        <w:gridCol w:w="1417"/>
      </w:tblGrid>
      <w:tr w:rsidR="006D0707" w:rsidRPr="00995165" w14:paraId="5A73E4CD" w14:textId="77777777" w:rsidTr="00BA2B07">
        <w:trPr>
          <w:trHeight w:val="477"/>
        </w:trPr>
        <w:tc>
          <w:tcPr>
            <w:tcW w:w="2238" w:type="pct"/>
            <w:shd w:val="clear" w:color="auto" w:fill="721B00"/>
            <w:vAlign w:val="center"/>
          </w:tcPr>
          <w:p w14:paraId="11263EF2" w14:textId="77777777" w:rsidR="006D0707" w:rsidRPr="00FA3D81" w:rsidRDefault="006D0707">
            <w:pPr>
              <w:spacing w:after="0"/>
              <w:ind w:right="-90"/>
              <w:contextualSpacing/>
              <w:rPr>
                <w:rFonts w:ascii="Times New Roman" w:eastAsia="SimSun" w:hAnsi="Times New Roman"/>
                <w:b/>
                <w:color w:val="FFFFFF" w:themeColor="background1"/>
                <w:sz w:val="20"/>
                <w:szCs w:val="20"/>
                <w:lang w:val="mn-MN"/>
              </w:rPr>
            </w:pPr>
          </w:p>
        </w:tc>
        <w:tc>
          <w:tcPr>
            <w:tcW w:w="987" w:type="pct"/>
            <w:shd w:val="clear" w:color="auto" w:fill="721B00"/>
            <w:vAlign w:val="center"/>
          </w:tcPr>
          <w:p w14:paraId="03498EDA" w14:textId="77777777" w:rsidR="006D0707" w:rsidRPr="00FA3D81" w:rsidRDefault="006D0707">
            <w:pPr>
              <w:spacing w:after="0"/>
              <w:ind w:right="-90"/>
              <w:contextualSpacing/>
              <w:rPr>
                <w:rFonts w:ascii="Times New Roman" w:eastAsia="SimSun" w:hAnsi="Times New Roman"/>
                <w:b/>
                <w:color w:val="FFFFFF" w:themeColor="background1"/>
                <w:sz w:val="20"/>
                <w:szCs w:val="20"/>
                <w:lang w:val="mn-MN"/>
              </w:rPr>
            </w:pPr>
            <w:r w:rsidRPr="00FA3D81">
              <w:rPr>
                <w:rFonts w:ascii="Times New Roman" w:eastAsia="SimSun" w:hAnsi="Times New Roman"/>
                <w:b/>
                <w:color w:val="FFFFFF" w:themeColor="background1"/>
                <w:sz w:val="20"/>
                <w:szCs w:val="20"/>
                <w:lang w:val="mn-MN"/>
              </w:rPr>
              <w:t>2023</w:t>
            </w:r>
          </w:p>
        </w:tc>
        <w:tc>
          <w:tcPr>
            <w:tcW w:w="987" w:type="pct"/>
            <w:shd w:val="clear" w:color="auto" w:fill="721B00"/>
            <w:vAlign w:val="center"/>
          </w:tcPr>
          <w:p w14:paraId="37F9F8DE" w14:textId="77777777" w:rsidR="006D0707" w:rsidRPr="00FA3D81" w:rsidRDefault="006D0707">
            <w:pPr>
              <w:spacing w:after="0"/>
              <w:ind w:right="-90"/>
              <w:contextualSpacing/>
              <w:rPr>
                <w:rFonts w:ascii="Times New Roman" w:eastAsia="SimSun" w:hAnsi="Times New Roman"/>
                <w:b/>
                <w:color w:val="FFFFFF" w:themeColor="background1"/>
                <w:sz w:val="20"/>
                <w:szCs w:val="20"/>
                <w:lang w:val="mn-MN"/>
              </w:rPr>
            </w:pPr>
            <w:r w:rsidRPr="00FA3D81">
              <w:rPr>
                <w:rFonts w:ascii="Times New Roman" w:eastAsia="SimSun" w:hAnsi="Times New Roman"/>
                <w:b/>
                <w:color w:val="FFFFFF" w:themeColor="background1"/>
                <w:sz w:val="20"/>
                <w:szCs w:val="20"/>
                <w:lang w:val="mn-MN"/>
              </w:rPr>
              <w:t>2024</w:t>
            </w:r>
          </w:p>
        </w:tc>
        <w:tc>
          <w:tcPr>
            <w:tcW w:w="787" w:type="pct"/>
            <w:shd w:val="clear" w:color="auto" w:fill="721B00"/>
            <w:vAlign w:val="center"/>
          </w:tcPr>
          <w:p w14:paraId="0BCD34EB" w14:textId="77777777" w:rsidR="006D0707" w:rsidRPr="00FA3D81" w:rsidRDefault="006D0707">
            <w:pPr>
              <w:spacing w:after="0"/>
              <w:ind w:right="-90"/>
              <w:contextualSpacing/>
              <w:rPr>
                <w:rFonts w:ascii="Times New Roman" w:eastAsia="SimSun" w:hAnsi="Times New Roman"/>
                <w:b/>
                <w:color w:val="FFFFFF" w:themeColor="background1"/>
                <w:sz w:val="20"/>
                <w:szCs w:val="20"/>
                <w:lang w:val="mn-MN"/>
              </w:rPr>
            </w:pPr>
            <w:r w:rsidRPr="00FA3D81">
              <w:rPr>
                <w:rFonts w:ascii="Times New Roman" w:eastAsia="SimSun" w:hAnsi="Times New Roman"/>
                <w:b/>
                <w:color w:val="FFFFFF" w:themeColor="background1"/>
                <w:sz w:val="20"/>
                <w:szCs w:val="20"/>
                <w:lang w:val="mn-MN"/>
              </w:rPr>
              <w:t>2025</w:t>
            </w:r>
          </w:p>
        </w:tc>
      </w:tr>
      <w:tr w:rsidR="006D0707" w:rsidRPr="00995165" w14:paraId="3402637D" w14:textId="77777777" w:rsidTr="00BA2B07">
        <w:trPr>
          <w:trHeight w:val="294"/>
        </w:trPr>
        <w:tc>
          <w:tcPr>
            <w:tcW w:w="2238" w:type="pct"/>
          </w:tcPr>
          <w:p w14:paraId="2B1D669D" w14:textId="77777777" w:rsidR="006D0707" w:rsidRPr="00FA3D81" w:rsidRDefault="006D0707">
            <w:pPr>
              <w:spacing w:after="0"/>
              <w:ind w:right="-90"/>
              <w:contextualSpacing/>
              <w:rPr>
                <w:rFonts w:ascii="Times New Roman" w:eastAsia="SimSun" w:hAnsi="Times New Roman"/>
                <w:sz w:val="20"/>
                <w:szCs w:val="20"/>
                <w:lang w:val="mn-MN"/>
              </w:rPr>
            </w:pPr>
            <w:r w:rsidRPr="00FA3D81">
              <w:rPr>
                <w:rFonts w:ascii="Times New Roman" w:eastAsia="SimSun" w:hAnsi="Times New Roman"/>
                <w:sz w:val="20"/>
                <w:szCs w:val="20"/>
                <w:lang w:val="mn-MN"/>
              </w:rPr>
              <w:t>Хуулийн хязгаар</w:t>
            </w:r>
          </w:p>
        </w:tc>
        <w:tc>
          <w:tcPr>
            <w:tcW w:w="987" w:type="pct"/>
          </w:tcPr>
          <w:p w14:paraId="21F65C38" w14:textId="77777777" w:rsidR="006D0707" w:rsidRPr="00FA3D81" w:rsidRDefault="006D0707">
            <w:pPr>
              <w:spacing w:after="0"/>
              <w:ind w:right="-90"/>
              <w:contextualSpacing/>
              <w:rPr>
                <w:rFonts w:ascii="Times New Roman" w:eastAsia="SimSun" w:hAnsi="Times New Roman"/>
                <w:sz w:val="20"/>
                <w:szCs w:val="20"/>
                <w:lang w:val="mn-MN"/>
              </w:rPr>
            </w:pPr>
            <w:r w:rsidRPr="00FA3D81">
              <w:rPr>
                <w:rFonts w:ascii="Times New Roman" w:eastAsia="SimSun" w:hAnsi="Times New Roman"/>
                <w:sz w:val="20"/>
                <w:szCs w:val="20"/>
                <w:lang w:val="mn-MN"/>
              </w:rPr>
              <w:t>65.0%</w:t>
            </w:r>
          </w:p>
        </w:tc>
        <w:tc>
          <w:tcPr>
            <w:tcW w:w="987" w:type="pct"/>
          </w:tcPr>
          <w:p w14:paraId="033C9941" w14:textId="77777777" w:rsidR="006D0707" w:rsidRPr="00FA3D81" w:rsidRDefault="006D0707">
            <w:pPr>
              <w:spacing w:after="0"/>
              <w:ind w:right="-90"/>
              <w:contextualSpacing/>
              <w:rPr>
                <w:rFonts w:ascii="Times New Roman" w:eastAsia="SimSun" w:hAnsi="Times New Roman"/>
                <w:sz w:val="20"/>
                <w:szCs w:val="20"/>
                <w:lang w:val="mn-MN"/>
              </w:rPr>
            </w:pPr>
            <w:r w:rsidRPr="00FA3D81">
              <w:rPr>
                <w:rFonts w:ascii="Times New Roman" w:eastAsia="SimSun" w:hAnsi="Times New Roman"/>
                <w:sz w:val="20"/>
                <w:szCs w:val="20"/>
                <w:lang w:val="mn-MN"/>
              </w:rPr>
              <w:t>60.0%</w:t>
            </w:r>
          </w:p>
        </w:tc>
        <w:tc>
          <w:tcPr>
            <w:tcW w:w="787" w:type="pct"/>
          </w:tcPr>
          <w:p w14:paraId="46CFFBF9" w14:textId="77777777" w:rsidR="006D0707" w:rsidRPr="00FA3D81" w:rsidRDefault="006D0707">
            <w:pPr>
              <w:spacing w:after="0"/>
              <w:ind w:right="-90"/>
              <w:contextualSpacing/>
              <w:rPr>
                <w:rFonts w:ascii="Times New Roman" w:eastAsia="SimSun" w:hAnsi="Times New Roman"/>
                <w:sz w:val="20"/>
                <w:szCs w:val="20"/>
                <w:lang w:val="mn-MN"/>
              </w:rPr>
            </w:pPr>
            <w:r w:rsidRPr="00FA3D81">
              <w:rPr>
                <w:rFonts w:ascii="Times New Roman" w:eastAsia="SimSun" w:hAnsi="Times New Roman"/>
                <w:sz w:val="20"/>
                <w:szCs w:val="20"/>
                <w:lang w:val="mn-MN"/>
              </w:rPr>
              <w:t>60.0%</w:t>
            </w:r>
          </w:p>
        </w:tc>
      </w:tr>
      <w:tr w:rsidR="006D0707" w:rsidRPr="00995165" w14:paraId="23FA41EC" w14:textId="77777777" w:rsidTr="00BA2B07">
        <w:trPr>
          <w:trHeight w:val="275"/>
        </w:trPr>
        <w:tc>
          <w:tcPr>
            <w:tcW w:w="2238" w:type="pct"/>
          </w:tcPr>
          <w:p w14:paraId="5AAF8FB2" w14:textId="77777777" w:rsidR="006D0707" w:rsidRPr="00FA3D81" w:rsidRDefault="006D0707">
            <w:pPr>
              <w:spacing w:after="0"/>
              <w:ind w:right="-90"/>
              <w:contextualSpacing/>
              <w:rPr>
                <w:rFonts w:ascii="Times New Roman" w:eastAsia="SimSun" w:hAnsi="Times New Roman"/>
                <w:sz w:val="20"/>
                <w:szCs w:val="20"/>
                <w:lang w:val="mn-MN"/>
              </w:rPr>
            </w:pPr>
            <w:r w:rsidRPr="00FA3D81">
              <w:rPr>
                <w:rFonts w:ascii="Times New Roman" w:eastAsia="SimSun" w:hAnsi="Times New Roman"/>
                <w:sz w:val="20"/>
                <w:szCs w:val="20"/>
                <w:lang w:val="mn-MN"/>
              </w:rPr>
              <w:t>Төсөөлөл</w:t>
            </w:r>
          </w:p>
        </w:tc>
        <w:tc>
          <w:tcPr>
            <w:tcW w:w="987" w:type="pct"/>
          </w:tcPr>
          <w:p w14:paraId="1C287EFA" w14:textId="77777777" w:rsidR="006D0707" w:rsidRPr="00FA3D81" w:rsidRDefault="006D0707">
            <w:pPr>
              <w:spacing w:after="0"/>
              <w:ind w:right="-90"/>
              <w:contextualSpacing/>
              <w:rPr>
                <w:rFonts w:ascii="Times New Roman" w:eastAsia="SimSun" w:hAnsi="Times New Roman"/>
                <w:sz w:val="20"/>
                <w:szCs w:val="20"/>
                <w:lang w:val="mn-MN"/>
              </w:rPr>
            </w:pPr>
            <w:r w:rsidRPr="00FA3D81">
              <w:rPr>
                <w:rFonts w:ascii="Times New Roman" w:eastAsia="SimSun" w:hAnsi="Times New Roman"/>
                <w:sz w:val="20"/>
                <w:szCs w:val="20"/>
                <w:lang w:val="mn-MN"/>
              </w:rPr>
              <w:t>65.0%</w:t>
            </w:r>
          </w:p>
        </w:tc>
        <w:tc>
          <w:tcPr>
            <w:tcW w:w="987" w:type="pct"/>
          </w:tcPr>
          <w:p w14:paraId="589BF218" w14:textId="77777777" w:rsidR="006D0707" w:rsidRPr="00FA3D81" w:rsidRDefault="006D0707">
            <w:pPr>
              <w:spacing w:after="0"/>
              <w:ind w:right="-90"/>
              <w:contextualSpacing/>
              <w:rPr>
                <w:rFonts w:ascii="Times New Roman" w:eastAsia="SimSun" w:hAnsi="Times New Roman"/>
                <w:sz w:val="20"/>
                <w:szCs w:val="20"/>
                <w:lang w:val="mn-MN"/>
              </w:rPr>
            </w:pPr>
            <w:r w:rsidRPr="00FA3D81">
              <w:rPr>
                <w:rFonts w:ascii="Times New Roman" w:eastAsia="SimSun" w:hAnsi="Times New Roman"/>
                <w:sz w:val="20"/>
                <w:szCs w:val="20"/>
                <w:lang w:val="mn-MN"/>
              </w:rPr>
              <w:t>60.0%</w:t>
            </w:r>
          </w:p>
        </w:tc>
        <w:tc>
          <w:tcPr>
            <w:tcW w:w="787" w:type="pct"/>
          </w:tcPr>
          <w:p w14:paraId="71A3622D" w14:textId="77777777" w:rsidR="006D0707" w:rsidRPr="00FA3D81" w:rsidRDefault="006D0707">
            <w:pPr>
              <w:spacing w:after="0"/>
              <w:ind w:right="-90"/>
              <w:contextualSpacing/>
              <w:rPr>
                <w:rFonts w:ascii="Times New Roman" w:eastAsia="SimSun" w:hAnsi="Times New Roman"/>
                <w:sz w:val="20"/>
                <w:szCs w:val="20"/>
                <w:lang w:val="mn-MN"/>
              </w:rPr>
            </w:pPr>
            <w:r w:rsidRPr="00FA3D81">
              <w:rPr>
                <w:rFonts w:ascii="Times New Roman" w:eastAsia="SimSun" w:hAnsi="Times New Roman"/>
                <w:sz w:val="20"/>
                <w:szCs w:val="20"/>
                <w:lang w:val="mn-MN"/>
              </w:rPr>
              <w:t>60.0%</w:t>
            </w:r>
          </w:p>
        </w:tc>
      </w:tr>
    </w:tbl>
    <w:p w14:paraId="5E82A647" w14:textId="7BF2EE4D" w:rsidR="009749BA" w:rsidRPr="00FA3D81" w:rsidRDefault="009749BA" w:rsidP="009749BA">
      <w:pPr>
        <w:spacing w:after="0"/>
        <w:ind w:left="360" w:firstLine="360"/>
        <w:jc w:val="both"/>
        <w:rPr>
          <w:rFonts w:ascii="Times New Roman" w:hAnsi="Times New Roman"/>
          <w:sz w:val="28"/>
          <w:szCs w:val="28"/>
          <w:lang w:val="mn-MN"/>
        </w:rPr>
      </w:pPr>
    </w:p>
    <w:p w14:paraId="1AFFF7CF" w14:textId="7BF2EE4D" w:rsidR="009749BA" w:rsidRPr="00FA3D81" w:rsidRDefault="009749BA">
      <w:pPr>
        <w:spacing w:after="160" w:line="259" w:lineRule="auto"/>
        <w:rPr>
          <w:rFonts w:ascii="Times New Roman" w:eastAsiaTheme="majorEastAsia" w:hAnsi="Times New Roman"/>
          <w:b/>
          <w:bCs/>
          <w:color w:val="721B00"/>
          <w:sz w:val="28"/>
          <w:szCs w:val="28"/>
          <w:lang w:val="mn-MN"/>
        </w:rPr>
      </w:pPr>
      <w:r w:rsidRPr="00FA3D81">
        <w:rPr>
          <w:rFonts w:ascii="Times New Roman" w:eastAsiaTheme="majorEastAsia" w:hAnsi="Times New Roman"/>
          <w:b/>
          <w:bCs/>
          <w:color w:val="721B00"/>
          <w:sz w:val="28"/>
          <w:szCs w:val="28"/>
          <w:lang w:val="mn-MN"/>
        </w:rPr>
        <w:br w:type="page"/>
      </w:r>
    </w:p>
    <w:p w14:paraId="0531868C" w14:textId="4C315112" w:rsidR="00E76013" w:rsidRPr="00FA3D81" w:rsidRDefault="00E01CBE" w:rsidP="009533CB">
      <w:pPr>
        <w:pStyle w:val="Heading1"/>
        <w:spacing w:before="0"/>
        <w:ind w:left="540"/>
        <w:rPr>
          <w:rFonts w:ascii="Times New Roman" w:hAnsi="Times New Roman" w:cs="Times New Roman"/>
          <w:color w:val="auto"/>
          <w:szCs w:val="28"/>
          <w:lang w:val="mn-MN"/>
        </w:rPr>
      </w:pPr>
      <w:bookmarkStart w:id="19" w:name="_Toc137019989"/>
      <w:r w:rsidRPr="00FA3D81">
        <w:rPr>
          <w:rFonts w:ascii="Times New Roman" w:hAnsi="Times New Roman" w:cs="Times New Roman"/>
          <w:noProof/>
          <w:szCs w:val="28"/>
          <w:lang w:val="mn-MN"/>
        </w:rPr>
        <mc:AlternateContent>
          <mc:Choice Requires="wpg">
            <w:drawing>
              <wp:anchor distT="0" distB="0" distL="114300" distR="114300" simplePos="0" relativeHeight="251658287" behindDoc="0" locked="0" layoutInCell="1" allowOverlap="1" wp14:anchorId="081523C5" wp14:editId="5BE5C740">
                <wp:simplePos x="0" y="0"/>
                <wp:positionH relativeFrom="column">
                  <wp:posOffset>-268301</wp:posOffset>
                </wp:positionH>
                <wp:positionV relativeFrom="paragraph">
                  <wp:posOffset>2540</wp:posOffset>
                </wp:positionV>
                <wp:extent cx="514350" cy="481330"/>
                <wp:effectExtent l="0" t="0" r="0" b="0"/>
                <wp:wrapNone/>
                <wp:docPr id="1314741878" name="Group 1314741878"/>
                <wp:cNvGraphicFramePr/>
                <a:graphic xmlns:a="http://schemas.openxmlformats.org/drawingml/2006/main">
                  <a:graphicData uri="http://schemas.microsoft.com/office/word/2010/wordprocessingGroup">
                    <wpg:wgp>
                      <wpg:cNvGrpSpPr/>
                      <wpg:grpSpPr>
                        <a:xfrm>
                          <a:off x="0" y="0"/>
                          <a:ext cx="514350" cy="481330"/>
                          <a:chOff x="0" y="0"/>
                          <a:chExt cx="514350" cy="481330"/>
                        </a:xfrm>
                      </wpg:grpSpPr>
                      <wps:wsp>
                        <wps:cNvPr id="1314741867" name="Freeform: Shape 1314741867"/>
                        <wps:cNvSpPr/>
                        <wps:spPr>
                          <a:xfrm>
                            <a:off x="0" y="0"/>
                            <a:ext cx="514350" cy="481330"/>
                          </a:xfrm>
                          <a:custGeom>
                            <a:avLst/>
                            <a:gdLst/>
                            <a:ahLst/>
                            <a:cxnLst/>
                            <a:rect l="l" t="t" r="r" b="b"/>
                            <a:pathLst>
                              <a:path w="809173" h="812800">
                                <a:moveTo>
                                  <a:pt x="404587" y="0"/>
                                </a:moveTo>
                                <a:cubicBezTo>
                                  <a:pt x="628326" y="1001"/>
                                  <a:pt x="809174" y="182659"/>
                                  <a:pt x="809174" y="406400"/>
                                </a:cubicBezTo>
                                <a:cubicBezTo>
                                  <a:pt x="809174" y="630141"/>
                                  <a:pt x="628326" y="811799"/>
                                  <a:pt x="404587" y="812800"/>
                                </a:cubicBezTo>
                                <a:cubicBezTo>
                                  <a:pt x="180848" y="811799"/>
                                  <a:pt x="0" y="630141"/>
                                  <a:pt x="0" y="406400"/>
                                </a:cubicBezTo>
                                <a:cubicBezTo>
                                  <a:pt x="0" y="182659"/>
                                  <a:pt x="180848" y="1001"/>
                                  <a:pt x="404587" y="0"/>
                                </a:cubicBezTo>
                                <a:close/>
                              </a:path>
                            </a:pathLst>
                          </a:custGeom>
                          <a:solidFill>
                            <a:srgbClr val="721B00"/>
                          </a:solidFill>
                        </wps:spPr>
                        <wps:bodyPr/>
                      </wps:wsp>
                      <wps:wsp>
                        <wps:cNvPr id="1314741868" name="Text Box 1314741868"/>
                        <wps:cNvSpPr txBox="1"/>
                        <wps:spPr>
                          <a:xfrm>
                            <a:off x="31807" y="31806"/>
                            <a:ext cx="461176" cy="426720"/>
                          </a:xfrm>
                          <a:prstGeom prst="rect">
                            <a:avLst/>
                          </a:prstGeom>
                          <a:noFill/>
                          <a:ln w="6350">
                            <a:noFill/>
                          </a:ln>
                        </wps:spPr>
                        <wps:txbx>
                          <w:txbxContent>
                            <w:p w14:paraId="1C46B836" w14:textId="61D0ADAC" w:rsidR="00502BDE" w:rsidRPr="00E62011" w:rsidRDefault="001375AE" w:rsidP="001375AE">
                              <w:pPr>
                                <w:jc w:val="center"/>
                                <w:rPr>
                                  <w:rFonts w:asciiTheme="majorBidi" w:eastAsia="Malgun Gothic" w:hAnsiTheme="majorBidi" w:cstheme="majorBidi"/>
                                  <w:color w:val="FFFFFF" w:themeColor="background1"/>
                                  <w:sz w:val="40"/>
                                  <w:szCs w:val="40"/>
                                  <w:lang w:eastAsia="ko-KR"/>
                                </w:rPr>
                              </w:pPr>
                              <w:r w:rsidRPr="00E62011">
                                <w:rPr>
                                  <w:rFonts w:asciiTheme="majorBidi" w:eastAsia="Malgun Gothic" w:hAnsiTheme="majorBidi" w:cstheme="majorBidi"/>
                                  <w:color w:val="FFFFFF" w:themeColor="background1"/>
                                  <w:sz w:val="40"/>
                                  <w:szCs w:val="40"/>
                                  <w:lang w:eastAsia="ko-KR"/>
                                </w:rPr>
                                <w:t>I</w:t>
                              </w:r>
                              <w:r w:rsidR="00502BDE" w:rsidRPr="00E62011">
                                <w:rPr>
                                  <w:rFonts w:asciiTheme="majorBidi" w:eastAsia="Malgun Gothic" w:hAnsiTheme="majorBidi" w:cstheme="majorBidi"/>
                                  <w:color w:val="FFFFFF" w:themeColor="background1"/>
                                  <w:sz w:val="40"/>
                                  <w:szCs w:val="40"/>
                                  <w:lang w:eastAsia="ko-KR"/>
                                </w:rPr>
                                <w: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81523C5" id="Group 1314741878" o:spid="_x0000_s1030" style="position:absolute;left:0;text-align:left;margin-left:-21.15pt;margin-top:.2pt;width:40.5pt;height:37.9pt;z-index:251658287;mso-width-relative:margin;mso-height-relative:margin" coordsize="514350,481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">
                <v:shape id="Freeform: Shape 1314741867" o:spid="_x0000_s1031" style="position:absolute;width:514350;height:481330;visibility:visible;mso-wrap-style:square;v-text-anchor:top" coordsize="809173,8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" path="m404587,c628326,1001,809174,182659,809174,406400v,223741,-180848,405399,-404587,406400c180848,811799,,630141,,406400,,182659,180848,1001,404587,xe" fillcolor="#721b00" stroked="f">
                  <v:path arrowok="t"/>
                </v:shape>
                <v:shape id="Text Box 1314741868" o:spid="_x0000_s1032" type="#_x0000_t202" style="position:absolute;left:31807;top:31806;width:461176;height:426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" filled="f" stroked="f" strokeweight=".5pt">
                  <v:textbox>
                    <w:txbxContent>
                      <w:p w14:paraId="1C46B836" w14:textId="61D0ADAC" w:rsidR="00502BDE" w:rsidRPr="00E62011" w:rsidRDefault="001375AE" w:rsidP="001375AE">
                        <w:pPr>
                          <w:jc w:val="center"/>
                          <w:rPr>
                            <w:rFonts w:asciiTheme="majorBidi" w:eastAsia="Malgun Gothic" w:hAnsiTheme="majorBidi" w:cstheme="majorBidi"/>
                            <w:color w:val="FFFFFF" w:themeColor="background1"/>
                            <w:sz w:val="40"/>
                            <w:szCs w:val="40"/>
                            <w:lang w:eastAsia="ko-KR"/>
                          </w:rPr>
                        </w:pPr>
                        <w:r w:rsidRPr="00E62011">
                          <w:rPr>
                            <w:rFonts w:asciiTheme="majorBidi" w:eastAsia="Malgun Gothic" w:hAnsiTheme="majorBidi" w:cstheme="majorBidi"/>
                            <w:color w:val="FFFFFF" w:themeColor="background1"/>
                            <w:sz w:val="40"/>
                            <w:szCs w:val="40"/>
                            <w:lang w:eastAsia="ko-KR"/>
                          </w:rPr>
                          <w:t>I</w:t>
                        </w:r>
                        <w:r w:rsidR="00502BDE" w:rsidRPr="00E62011">
                          <w:rPr>
                            <w:rFonts w:asciiTheme="majorBidi" w:eastAsia="Malgun Gothic" w:hAnsiTheme="majorBidi" w:cstheme="majorBidi"/>
                            <w:color w:val="FFFFFF" w:themeColor="background1"/>
                            <w:sz w:val="40"/>
                            <w:szCs w:val="40"/>
                            <w:lang w:eastAsia="ko-KR"/>
                          </w:rPr>
                          <w:t>I</w:t>
                        </w:r>
                      </w:p>
                    </w:txbxContent>
                  </v:textbox>
                </v:shape>
              </v:group>
            </w:pict>
          </mc:Fallback>
        </mc:AlternateContent>
      </w:r>
      <w:r w:rsidR="008767FC" w:rsidRPr="00FA3D81">
        <w:rPr>
          <w:rFonts w:ascii="Times New Roman" w:hAnsi="Times New Roman" w:cs="Times New Roman"/>
          <w:szCs w:val="28"/>
          <w:lang w:val="mn-MN"/>
        </w:rPr>
        <w:t xml:space="preserve">МОНГОЛ УЛСЫН 2023 ОНЫ ТӨСВИЙН ТУХАЙ ХУУЛЬД ӨӨРЧЛӨЛТ ОРУУЛАХ ТУХАЙ </w:t>
      </w:r>
      <w:r w:rsidR="0071782B" w:rsidRPr="00FA3D81">
        <w:rPr>
          <w:rFonts w:ascii="Times New Roman" w:hAnsi="Times New Roman" w:cs="Times New Roman"/>
          <w:szCs w:val="28"/>
          <w:lang w:val="mn-MN"/>
        </w:rPr>
        <w:t xml:space="preserve">ХУУЛИЙН ТӨСЛИЙН </w:t>
      </w:r>
      <w:r w:rsidR="00C8527A" w:rsidRPr="00FA3D81">
        <w:rPr>
          <w:rFonts w:ascii="Times New Roman" w:hAnsi="Times New Roman" w:cs="Times New Roman"/>
          <w:szCs w:val="28"/>
          <w:lang w:val="mn-MN"/>
        </w:rPr>
        <w:t xml:space="preserve">ТАЙЛБАР - </w:t>
      </w:r>
      <w:r w:rsidR="008767FC" w:rsidRPr="00FA3D81">
        <w:rPr>
          <w:rFonts w:ascii="Times New Roman" w:hAnsi="Times New Roman" w:cs="Times New Roman"/>
          <w:szCs w:val="28"/>
          <w:lang w:val="mn-MN"/>
        </w:rPr>
        <w:t>ЗҮЙЛ ТУС БҮРЭЭР</w:t>
      </w:r>
      <w:bookmarkEnd w:id="19"/>
    </w:p>
    <w:p w14:paraId="3E611A5C" w14:textId="77777777" w:rsidR="0012678B" w:rsidRPr="00FA3D81" w:rsidRDefault="0012678B" w:rsidP="009C4FA4">
      <w:pPr>
        <w:pStyle w:val="Heading2"/>
        <w:ind w:left="360"/>
        <w:rPr>
          <w:rFonts w:ascii="Times New Roman" w:hAnsi="Times New Roman" w:cs="Times New Roman"/>
          <w:i/>
          <w:iCs/>
          <w:sz w:val="24"/>
          <w:szCs w:val="24"/>
          <w:lang w:val="mn-MN"/>
        </w:rPr>
      </w:pPr>
      <w:bookmarkStart w:id="20" w:name="_Toc136991744"/>
      <w:bookmarkStart w:id="21" w:name="_Toc136992013"/>
      <w:bookmarkStart w:id="22" w:name="_Toc137019990"/>
      <w:r w:rsidRPr="00FA3D81">
        <w:rPr>
          <w:rFonts w:ascii="Times New Roman" w:hAnsi="Times New Roman" w:cs="Times New Roman"/>
          <w:i/>
          <w:iCs/>
          <w:sz w:val="24"/>
          <w:szCs w:val="24"/>
          <w:lang w:val="mn-MN"/>
        </w:rPr>
        <w:t>1 дүгээр зүйл.</w:t>
      </w:r>
      <w:bookmarkEnd w:id="20"/>
      <w:bookmarkEnd w:id="21"/>
      <w:bookmarkEnd w:id="22"/>
      <w:r w:rsidRPr="00FA3D81">
        <w:rPr>
          <w:rFonts w:ascii="Times New Roman" w:hAnsi="Times New Roman" w:cs="Times New Roman"/>
          <w:i/>
          <w:iCs/>
          <w:sz w:val="24"/>
          <w:szCs w:val="24"/>
          <w:lang w:val="mn-MN"/>
        </w:rPr>
        <w:t xml:space="preserve"> </w:t>
      </w:r>
    </w:p>
    <w:p w14:paraId="2E3D04DA" w14:textId="77777777" w:rsidR="0003180D" w:rsidRPr="00FA3D81" w:rsidRDefault="0012678B" w:rsidP="009C4FA4">
      <w:pPr>
        <w:ind w:left="360"/>
        <w:jc w:val="both"/>
        <w:rPr>
          <w:rFonts w:ascii="Times New Roman" w:hAnsi="Times New Roman"/>
          <w:i/>
          <w:iCs/>
          <w:sz w:val="24"/>
          <w:szCs w:val="24"/>
          <w:lang w:val="mn-MN"/>
        </w:rPr>
      </w:pPr>
      <w:r w:rsidRPr="00FA3D81">
        <w:rPr>
          <w:rFonts w:asciiTheme="majorBidi" w:hAnsiTheme="majorBidi" w:cstheme="majorBidi"/>
          <w:i/>
          <w:iCs/>
          <w:sz w:val="24"/>
          <w:szCs w:val="24"/>
          <w:lang w:val="mn-MN"/>
        </w:rPr>
        <w:t>Монгол Улсын 2023 оны төсвийн тухай хуулийн дараах зүйл, хэсгийг доор дурдсанаар өөрчлөн найруулсугай:</w:t>
      </w:r>
    </w:p>
    <w:p w14:paraId="75EFF955" w14:textId="77777777" w:rsidR="0012678B" w:rsidRPr="00FA3D81" w:rsidRDefault="0012678B" w:rsidP="0012678B">
      <w:pPr>
        <w:spacing w:before="240" w:after="160" w:line="259" w:lineRule="auto"/>
        <w:ind w:left="360"/>
        <w:jc w:val="both"/>
        <w:rPr>
          <w:rFonts w:ascii="Times New Roman" w:eastAsia="SimSun" w:hAnsi="Times New Roman"/>
          <w:sz w:val="24"/>
          <w:szCs w:val="24"/>
          <w:lang w:val="mn-MN"/>
        </w:rPr>
      </w:pPr>
      <w:r w:rsidRPr="00FA3D81">
        <w:rPr>
          <w:rFonts w:ascii="Times New Roman" w:eastAsia="SimSun" w:hAnsi="Times New Roman"/>
          <w:sz w:val="24"/>
          <w:szCs w:val="24"/>
          <w:lang w:val="mn-MN"/>
        </w:rPr>
        <w:t>1/3</w:t>
      </w:r>
      <w:r w:rsidRPr="00FA3D81">
        <w:rPr>
          <w:rFonts w:ascii="Times New Roman" w:eastAsia="Malgun Gothic" w:hAnsi="Times New Roman"/>
          <w:sz w:val="24"/>
          <w:szCs w:val="24"/>
          <w:lang w:val="mn-MN" w:eastAsia="ko-KR"/>
        </w:rPr>
        <w:t xml:space="preserve">: </w:t>
      </w:r>
      <w:r w:rsidRPr="00FA3D81">
        <w:rPr>
          <w:rFonts w:ascii="Times New Roman" w:eastAsia="SimSun" w:hAnsi="Times New Roman"/>
          <w:b/>
          <w:bCs/>
          <w:sz w:val="24"/>
          <w:szCs w:val="24"/>
          <w:lang w:val="mn-MN"/>
        </w:rPr>
        <w:t>3 дугаар зүйл</w:t>
      </w:r>
      <w:r w:rsidRPr="00FA3D81">
        <w:rPr>
          <w:rFonts w:ascii="Times New Roman" w:eastAsia="SimSun" w:hAnsi="Times New Roman"/>
          <w:sz w:val="24"/>
          <w:szCs w:val="24"/>
          <w:lang w:val="mn-MN"/>
        </w:rPr>
        <w:t xml:space="preserve"> - 1.1 Төсвийн тодотгол хийх үндэслэл бүлэгт дурдсаны дагуу Монгол Улсын төсөвт 2023 оны төсвийн жилд төсвийн ерөнхийлөн захирагч, түүний харьяа болон бусад байгууллагын төвлөрүүлэх орлогын шинэчилсэн дүнг хүснэгтээр тусгасан.</w:t>
      </w:r>
    </w:p>
    <w:p w14:paraId="123D1F6D" w14:textId="77777777" w:rsidR="0012678B" w:rsidRPr="00FA3D81" w:rsidRDefault="0012678B" w:rsidP="0012678B">
      <w:pPr>
        <w:spacing w:before="240" w:after="160" w:line="259" w:lineRule="auto"/>
        <w:ind w:left="360"/>
        <w:jc w:val="both"/>
        <w:rPr>
          <w:rFonts w:ascii="Times New Roman" w:eastAsia="SimSun" w:hAnsi="Times New Roman"/>
          <w:sz w:val="24"/>
          <w:szCs w:val="24"/>
          <w:lang w:val="mn-MN"/>
        </w:rPr>
      </w:pPr>
      <w:r w:rsidRPr="00FA3D81">
        <w:rPr>
          <w:rFonts w:ascii="Times New Roman" w:eastAsia="SimSun" w:hAnsi="Times New Roman"/>
          <w:sz w:val="24"/>
          <w:szCs w:val="24"/>
          <w:lang w:val="mn-MN"/>
        </w:rPr>
        <w:t xml:space="preserve">2/6: </w:t>
      </w:r>
      <w:r w:rsidRPr="00FA3D81">
        <w:rPr>
          <w:rFonts w:ascii="Times New Roman" w:eastAsia="SimSun" w:hAnsi="Times New Roman"/>
          <w:b/>
          <w:bCs/>
          <w:sz w:val="24"/>
          <w:szCs w:val="24"/>
          <w:lang w:val="mn-MN"/>
        </w:rPr>
        <w:t>6 дугаар зүйл</w:t>
      </w:r>
      <w:r w:rsidRPr="00FA3D81">
        <w:rPr>
          <w:rFonts w:ascii="Times New Roman" w:eastAsia="SimSun" w:hAnsi="Times New Roman"/>
          <w:sz w:val="24"/>
          <w:szCs w:val="24"/>
          <w:lang w:val="mn-MN"/>
        </w:rPr>
        <w:t xml:space="preserve"> - 1.1 Төсвийн тодотгол хийх үндэслэл бүлэгт дурдсаны дагуу Монгол Улсын төсвөөс 2023 оны төсвийн жилд төсвийн ерөнхийлөн захирагчийн зарцуулах зардлын шинэчилсэн хэмжээг хүснэгтээр тусгасан.</w:t>
      </w:r>
    </w:p>
    <w:p w14:paraId="4DEB61A7" w14:textId="77777777" w:rsidR="0012678B" w:rsidRPr="00FA3D81" w:rsidRDefault="0012678B" w:rsidP="0012678B">
      <w:pPr>
        <w:spacing w:before="240" w:after="160" w:line="259" w:lineRule="auto"/>
        <w:ind w:left="360"/>
        <w:jc w:val="both"/>
        <w:rPr>
          <w:rFonts w:ascii="Times New Roman" w:hAnsi="Times New Roman"/>
          <w:sz w:val="24"/>
          <w:szCs w:val="24"/>
          <w:lang w:val="mn-MN"/>
        </w:rPr>
      </w:pPr>
      <w:r w:rsidRPr="00FA3D81">
        <w:rPr>
          <w:rFonts w:ascii="Times New Roman" w:eastAsia="SimSun" w:hAnsi="Times New Roman"/>
          <w:sz w:val="24"/>
          <w:szCs w:val="24"/>
          <w:lang w:val="mn-MN"/>
        </w:rPr>
        <w:t>3/12</w:t>
      </w:r>
      <w:r w:rsidRPr="00FA3D81">
        <w:rPr>
          <w:rFonts w:ascii="Times New Roman" w:eastAsia="Malgun Gothic" w:hAnsi="Times New Roman"/>
          <w:sz w:val="24"/>
          <w:szCs w:val="24"/>
          <w:lang w:val="mn-MN" w:eastAsia="ko-KR"/>
        </w:rPr>
        <w:t xml:space="preserve">: </w:t>
      </w:r>
      <w:r w:rsidRPr="00FA3D81">
        <w:rPr>
          <w:rFonts w:ascii="Times New Roman" w:eastAsia="Malgun Gothic" w:hAnsi="Times New Roman"/>
          <w:b/>
          <w:bCs/>
          <w:sz w:val="24"/>
          <w:szCs w:val="24"/>
          <w:lang w:val="mn-MN" w:eastAsia="ko-KR"/>
        </w:rPr>
        <w:t>12 дугаар зүйл</w:t>
      </w:r>
      <w:r w:rsidRPr="00FA3D81">
        <w:rPr>
          <w:rFonts w:ascii="Times New Roman" w:eastAsia="Malgun Gothic" w:hAnsi="Times New Roman"/>
          <w:sz w:val="24"/>
          <w:szCs w:val="24"/>
          <w:lang w:val="mn-MN" w:eastAsia="ko-KR"/>
        </w:rPr>
        <w:t xml:space="preserve"> - </w:t>
      </w:r>
      <w:r w:rsidRPr="00FA3D81">
        <w:rPr>
          <w:rFonts w:ascii="Times New Roman" w:hAnsi="Times New Roman"/>
          <w:sz w:val="24"/>
          <w:szCs w:val="24"/>
          <w:lang w:val="mn-MN"/>
        </w:rPr>
        <w:t>Өрийн удирдлагын тухай хуулийн 28</w:t>
      </w:r>
      <w:r w:rsidRPr="00FA3D81">
        <w:rPr>
          <w:rFonts w:ascii="Times New Roman" w:hAnsi="Times New Roman"/>
          <w:sz w:val="24"/>
          <w:szCs w:val="24"/>
          <w:vertAlign w:val="superscript"/>
          <w:lang w:val="mn-MN"/>
        </w:rPr>
        <w:t>1</w:t>
      </w:r>
      <w:r w:rsidRPr="00FA3D81">
        <w:rPr>
          <w:rFonts w:ascii="Times New Roman" w:hAnsi="Times New Roman"/>
          <w:sz w:val="24"/>
          <w:szCs w:val="24"/>
          <w:lang w:val="mn-MN"/>
        </w:rPr>
        <w:t>.1-т заасан зориулалтын нэмж тусгасан. Энэ нь Нийслэлийн Засаг Даргын Тамгын газрын зүгээс хөгжлийн бодлогын баримт бичгийн хэрэгжилтийг хангах, Нийслэл Улаанбаатар хотын авто замын түгжрэлийг бууруулах зорилго бүхий төсөл, хөтөлбөрийг хэрэгжүүлэх санхүүжилтийн арга хэрэгсэлтэй холбоотой өөрчлөлт бөгөөд дэлгэрэнгүй тайлбарыг 7. Засгийн газрын өр бүлэгт тусгасан болно.</w:t>
      </w:r>
    </w:p>
    <w:p w14:paraId="5A0E2154" w14:textId="77777777" w:rsidR="0012678B" w:rsidRPr="00FA3D81" w:rsidRDefault="0012678B" w:rsidP="0012678B">
      <w:pPr>
        <w:spacing w:before="240" w:after="160" w:line="259" w:lineRule="auto"/>
        <w:ind w:left="360"/>
        <w:jc w:val="both"/>
        <w:rPr>
          <w:rFonts w:ascii="Times New Roman" w:eastAsia="Malgun Gothic" w:hAnsi="Times New Roman"/>
          <w:sz w:val="24"/>
          <w:szCs w:val="24"/>
          <w:lang w:val="mn-MN" w:eastAsia="ko-KR"/>
        </w:rPr>
      </w:pPr>
      <w:r w:rsidRPr="00FA3D81">
        <w:rPr>
          <w:rFonts w:ascii="Times New Roman" w:eastAsia="Malgun Gothic" w:hAnsi="Times New Roman"/>
          <w:sz w:val="24"/>
          <w:szCs w:val="24"/>
          <w:lang w:val="mn-MN" w:eastAsia="ko-KR"/>
        </w:rPr>
        <w:t xml:space="preserve">4/16-18: </w:t>
      </w:r>
      <w:r w:rsidRPr="00FA3D81">
        <w:rPr>
          <w:rFonts w:ascii="Times New Roman" w:eastAsia="Malgun Gothic" w:hAnsi="Times New Roman"/>
          <w:b/>
          <w:bCs/>
          <w:sz w:val="24"/>
          <w:szCs w:val="24"/>
          <w:lang w:val="mn-MN" w:eastAsia="ko-KR"/>
        </w:rPr>
        <w:t>16 дугаар зүйл</w:t>
      </w:r>
      <w:r w:rsidRPr="00FA3D81">
        <w:rPr>
          <w:rFonts w:ascii="Times New Roman" w:eastAsia="Malgun Gothic" w:hAnsi="Times New Roman"/>
          <w:sz w:val="24"/>
          <w:szCs w:val="24"/>
          <w:lang w:val="mn-MN" w:eastAsia="ko-KR"/>
        </w:rPr>
        <w:t xml:space="preserve"> - Монгол Улсын 2023 оны төсвийн жилд орон нутгийн төсөвт олгох санхүүгийн дэмжлэгийн шинэчилсэн хэмжээг хүснэгтээр тусгасан.  Үүгээр эдийн засгийн идэвхжилийг эрчимжүүлэх, экспортыг нэмэгдүүлэхтэй холбоотойгоор орон нутгийн төсөвт төвлөрөх аж ахуйн нэгжийн орлогын албан татварын орлого, хувь хүний орлогын албан татварын орлого нэмэгдэхээр тооцсон болно.</w:t>
      </w:r>
    </w:p>
    <w:p w14:paraId="6B216F4D" w14:textId="77777777" w:rsidR="0012678B" w:rsidRPr="00FA3D81" w:rsidRDefault="0012678B" w:rsidP="0012678B">
      <w:pPr>
        <w:spacing w:before="240" w:after="160" w:line="259" w:lineRule="auto"/>
        <w:ind w:left="360"/>
        <w:jc w:val="both"/>
        <w:rPr>
          <w:rFonts w:ascii="Times New Roman" w:eastAsia="Malgun Gothic" w:hAnsi="Times New Roman"/>
          <w:sz w:val="24"/>
          <w:szCs w:val="24"/>
          <w:lang w:val="mn-MN" w:eastAsia="ko-KR"/>
        </w:rPr>
      </w:pPr>
      <w:r w:rsidRPr="00FA3D81">
        <w:rPr>
          <w:rFonts w:ascii="Times New Roman" w:eastAsia="Malgun Gothic" w:hAnsi="Times New Roman"/>
          <w:b/>
          <w:bCs/>
          <w:sz w:val="24"/>
          <w:szCs w:val="24"/>
          <w:lang w:val="mn-MN" w:eastAsia="ko-KR"/>
        </w:rPr>
        <w:t>17 дугаар зүйл</w:t>
      </w:r>
      <w:r w:rsidRPr="00FA3D81">
        <w:rPr>
          <w:rFonts w:ascii="Times New Roman" w:eastAsia="Malgun Gothic" w:hAnsi="Times New Roman"/>
          <w:sz w:val="24"/>
          <w:szCs w:val="24"/>
          <w:lang w:val="mn-MN" w:eastAsia="ko-KR"/>
        </w:rPr>
        <w:t xml:space="preserve"> - Монгол Улсын 2023 оны төсвийн жилд орон нутгийн төсвөөс улсын төсөвт төвлөрүүлэх орлогын шинэчилсэн хэмжээг хүснэгтээр тусгасан. Үүгээр </w:t>
      </w:r>
      <w:r w:rsidRPr="00FA3D81">
        <w:rPr>
          <w:rFonts w:ascii="Times New Roman" w:eastAsia="Times New Roman" w:hAnsi="Times New Roman"/>
          <w:color w:val="000000" w:themeColor="text1"/>
          <w:sz w:val="24"/>
          <w:szCs w:val="24"/>
          <w:lang w:val="mn-MN"/>
        </w:rPr>
        <w:t xml:space="preserve">төрийн албаны цалингийн шинэчлэл болон </w:t>
      </w:r>
      <w:r w:rsidRPr="00FA3D81">
        <w:rPr>
          <w:rFonts w:ascii="Times New Roman" w:hAnsi="Times New Roman"/>
          <w:sz w:val="24"/>
          <w:szCs w:val="24"/>
          <w:lang w:val="mn-MN"/>
        </w:rPr>
        <w:t>Нийслэл Улаанбаатар хотын авто замын түгжрэлийг бууруулах зорилго бүхий төсөл, хөтөлбөрийн</w:t>
      </w:r>
      <w:r w:rsidRPr="00FA3D81">
        <w:rPr>
          <w:rFonts w:ascii="Times New Roman" w:eastAsia="Times New Roman" w:hAnsi="Times New Roman"/>
          <w:color w:val="000000" w:themeColor="text1"/>
          <w:sz w:val="24"/>
          <w:szCs w:val="24"/>
          <w:lang w:val="mn-MN"/>
        </w:rPr>
        <w:t xml:space="preserve"> хүрээнд</w:t>
      </w:r>
      <w:r w:rsidRPr="00FA3D81">
        <w:rPr>
          <w:rFonts w:ascii="Times New Roman" w:eastAsia="Malgun Gothic" w:hAnsi="Times New Roman"/>
          <w:sz w:val="24"/>
          <w:szCs w:val="24"/>
          <w:lang w:val="mn-MN" w:eastAsia="ko-KR"/>
        </w:rPr>
        <w:t xml:space="preserve"> гарсан өөрчлөлтүүдийг тооцсон бөгөөд дэлгэрэнгүй тайлбарыг 6. Орон нутгийн төсөв бүлэгт тусгасан.</w:t>
      </w:r>
    </w:p>
    <w:p w14:paraId="7CB7CA5D" w14:textId="3F31E37D" w:rsidR="0012678B" w:rsidRPr="00FA3D81" w:rsidRDefault="0012678B" w:rsidP="0012678B">
      <w:pPr>
        <w:spacing w:before="240" w:after="160" w:line="259" w:lineRule="auto"/>
        <w:ind w:left="360"/>
        <w:jc w:val="both"/>
        <w:rPr>
          <w:rFonts w:ascii="Times New Roman" w:eastAsia="Malgun Gothic" w:hAnsi="Times New Roman"/>
          <w:sz w:val="24"/>
          <w:szCs w:val="24"/>
          <w:lang w:val="mn-MN" w:eastAsia="ko-KR"/>
        </w:rPr>
      </w:pPr>
      <w:r w:rsidRPr="00FA3D81">
        <w:rPr>
          <w:rFonts w:ascii="Times New Roman" w:eastAsia="Malgun Gothic" w:hAnsi="Times New Roman"/>
          <w:b/>
          <w:bCs/>
          <w:sz w:val="24"/>
          <w:szCs w:val="24"/>
          <w:lang w:val="mn-MN" w:eastAsia="ko-KR"/>
        </w:rPr>
        <w:t>18 дугаар зүйл</w:t>
      </w:r>
      <w:r w:rsidRPr="00FA3D81">
        <w:rPr>
          <w:rFonts w:ascii="Times New Roman" w:eastAsia="Malgun Gothic" w:hAnsi="Times New Roman"/>
          <w:sz w:val="24"/>
          <w:szCs w:val="24"/>
          <w:lang w:val="mn-MN" w:eastAsia="ko-KR"/>
        </w:rPr>
        <w:t xml:space="preserve"> – Ашигт малтмалын нөөц </w:t>
      </w:r>
      <w:r w:rsidRPr="00FA3D81">
        <w:rPr>
          <w:rFonts w:ascii="Times New Roman" w:hAnsi="Times New Roman"/>
          <w:sz w:val="24"/>
          <w:szCs w:val="24"/>
          <w:lang w:val="mn-MN"/>
        </w:rPr>
        <w:t>ашигласны төлбөр нэмэгдсэнтэй холбоотойгоор</w:t>
      </w:r>
      <w:r w:rsidRPr="00FA3D81">
        <w:rPr>
          <w:rFonts w:ascii="Times New Roman" w:eastAsia="Malgun Gothic" w:hAnsi="Times New Roman"/>
          <w:sz w:val="24"/>
          <w:szCs w:val="24"/>
          <w:lang w:val="mn-MN" w:eastAsia="ko-KR"/>
        </w:rPr>
        <w:t xml:space="preserve"> Монгол Улсын 2023 оны төсвийн жилд Орон нутгийн хөгжлийн нэгдсэн сан болон улсын төсвөөс Орон нутгийн хөгжлийн санд олгох орлогын шилжүүлгийн шинэчилсэн хэмжээг хүснэгтээр тусгасан. Энэ талаар 6. Орон нутгийн төсөв бүлэгт дэлгэрэнгүй тусгасан.</w:t>
      </w:r>
    </w:p>
    <w:p w14:paraId="31DB597B" w14:textId="77777777" w:rsidR="0012678B" w:rsidRPr="00FA3D81" w:rsidRDefault="0012678B" w:rsidP="0012678B">
      <w:pPr>
        <w:pStyle w:val="Heading2"/>
        <w:spacing w:before="0"/>
        <w:ind w:left="360"/>
        <w:jc w:val="both"/>
        <w:rPr>
          <w:rFonts w:ascii="Times New Roman" w:hAnsi="Times New Roman" w:cs="Times New Roman"/>
          <w:i/>
          <w:iCs/>
          <w:sz w:val="24"/>
          <w:szCs w:val="24"/>
          <w:lang w:val="mn-MN"/>
        </w:rPr>
      </w:pPr>
      <w:bookmarkStart w:id="23" w:name="_Toc136991745"/>
      <w:bookmarkStart w:id="24" w:name="_Toc136992014"/>
      <w:bookmarkStart w:id="25" w:name="_Toc137019991"/>
      <w:r w:rsidRPr="00FA3D81">
        <w:rPr>
          <w:rFonts w:ascii="Times New Roman" w:hAnsi="Times New Roman" w:cs="Times New Roman"/>
          <w:i/>
          <w:iCs/>
          <w:sz w:val="24"/>
          <w:szCs w:val="24"/>
          <w:lang w:val="mn-MN"/>
        </w:rPr>
        <w:t>2 дугаар зүйл.</w:t>
      </w:r>
      <w:bookmarkEnd w:id="23"/>
      <w:bookmarkEnd w:id="24"/>
      <w:bookmarkEnd w:id="25"/>
      <w:r w:rsidRPr="00FA3D81">
        <w:rPr>
          <w:rFonts w:ascii="Times New Roman" w:hAnsi="Times New Roman" w:cs="Times New Roman"/>
          <w:i/>
          <w:iCs/>
          <w:sz w:val="24"/>
          <w:szCs w:val="24"/>
          <w:lang w:val="mn-MN"/>
        </w:rPr>
        <w:t xml:space="preserve"> </w:t>
      </w:r>
    </w:p>
    <w:p w14:paraId="47049BB9" w14:textId="77777777" w:rsidR="0003180D" w:rsidRPr="00FA3D81" w:rsidRDefault="0012678B" w:rsidP="0012678B">
      <w:pPr>
        <w:ind w:left="360"/>
        <w:jc w:val="both"/>
        <w:rPr>
          <w:rFonts w:ascii="Times New Roman" w:hAnsi="Times New Roman"/>
          <w:b/>
          <w:bCs/>
          <w:i/>
          <w:iCs/>
          <w:sz w:val="24"/>
          <w:szCs w:val="24"/>
          <w:lang w:val="mn-MN"/>
        </w:rPr>
      </w:pPr>
      <w:r w:rsidRPr="00FA3D81">
        <w:rPr>
          <w:rFonts w:asciiTheme="majorBidi" w:hAnsiTheme="majorBidi" w:cstheme="majorBidi"/>
          <w:i/>
          <w:iCs/>
          <w:sz w:val="24"/>
          <w:szCs w:val="24"/>
          <w:lang w:val="mn-MN"/>
        </w:rPr>
        <w:t>Монгол Улсын 2023 оны төсвийн тухай хуулийн 2 дугаар хавсралтаар баталсан "Монгол Улсын төсвийн хөрөнгөөр 2023 онд санхүүжүүлэх хөрөнгө оруулалтын төсөл, арга хэмжээ, барилга байгууламжийн жагсаалт"-ыг 1 дүгээр хавсралтаар өөрчлөн найруулсугай:</w:t>
      </w:r>
    </w:p>
    <w:p w14:paraId="16D6F275" w14:textId="77777777" w:rsidR="0012678B" w:rsidRPr="00FA3D81" w:rsidRDefault="0012678B" w:rsidP="0012678B">
      <w:pPr>
        <w:spacing w:before="240" w:after="160" w:line="259" w:lineRule="auto"/>
        <w:ind w:left="360"/>
        <w:jc w:val="both"/>
        <w:rPr>
          <w:rFonts w:ascii="Times New Roman" w:eastAsia="SimSun" w:hAnsi="Times New Roman"/>
          <w:sz w:val="24"/>
          <w:szCs w:val="24"/>
          <w:lang w:val="mn-MN"/>
        </w:rPr>
      </w:pPr>
      <w:r w:rsidRPr="00FA3D81">
        <w:rPr>
          <w:rFonts w:ascii="Times New Roman" w:eastAsia="SimSun" w:hAnsi="Times New Roman"/>
          <w:sz w:val="24"/>
          <w:szCs w:val="24"/>
          <w:lang w:val="mn-MN"/>
        </w:rPr>
        <w:t>Монгол Улсын төсвийн хөрөнгөөр 2023 онд санхүүжүүлэх хөрөнгө оруулалтын төсөл, арга хэмжээ, барилга байгууламжийн жагсаалтад байгаа АНУ-ын Мянганы сорилтын сангийн буцалтгүй тусламжаар хэрэгжиж буй төсөл 2023 онд батлагдсан санхүүжилтээс тодорхой хувийг гүйцэтгэлээр санхүүжүүлж авах боломжгүй нөхцөл байдал үүссэн тул төслийн санхүүжилтийг бууруулж нэн шаардлагатай 2 төсөл, арга хэмжээг шинээр хэрэгжүүлэхээр нэмж тусгасан бөгөөд 5.2.3 Төсвийн тодотголд улсын төсвийн хөрөнгө оруулалтын баримт зарчим хэсэгт дэлгэрэнгүй тусгасан.</w:t>
      </w:r>
    </w:p>
    <w:p w14:paraId="4F203BB5" w14:textId="77777777" w:rsidR="0012678B" w:rsidRPr="00FA3D81" w:rsidRDefault="0012678B" w:rsidP="0012678B">
      <w:pPr>
        <w:pStyle w:val="Heading2"/>
        <w:spacing w:before="0"/>
        <w:ind w:left="360"/>
        <w:jc w:val="both"/>
        <w:rPr>
          <w:rFonts w:ascii="Times New Roman" w:hAnsi="Times New Roman" w:cs="Times New Roman"/>
          <w:i/>
          <w:iCs/>
          <w:sz w:val="24"/>
          <w:szCs w:val="24"/>
          <w:lang w:val="mn-MN"/>
        </w:rPr>
      </w:pPr>
      <w:bookmarkStart w:id="26" w:name="_Toc136991746"/>
      <w:bookmarkStart w:id="27" w:name="_Toc136992015"/>
      <w:bookmarkStart w:id="28" w:name="_Toc137019992"/>
      <w:r w:rsidRPr="00FA3D81">
        <w:rPr>
          <w:rFonts w:ascii="Times New Roman" w:hAnsi="Times New Roman" w:cs="Times New Roman"/>
          <w:i/>
          <w:iCs/>
          <w:sz w:val="24"/>
          <w:szCs w:val="24"/>
          <w:lang w:val="mn-MN"/>
        </w:rPr>
        <w:t>3 дугаар зүйл.</w:t>
      </w:r>
      <w:bookmarkEnd w:id="26"/>
      <w:bookmarkEnd w:id="27"/>
      <w:bookmarkEnd w:id="28"/>
      <w:r w:rsidRPr="00FA3D81">
        <w:rPr>
          <w:rFonts w:ascii="Times New Roman" w:hAnsi="Times New Roman" w:cs="Times New Roman"/>
          <w:i/>
          <w:iCs/>
          <w:sz w:val="24"/>
          <w:szCs w:val="24"/>
          <w:lang w:val="mn-MN"/>
        </w:rPr>
        <w:t xml:space="preserve"> </w:t>
      </w:r>
    </w:p>
    <w:p w14:paraId="229F7A5A" w14:textId="523E1AFF" w:rsidR="0012678B" w:rsidRPr="00FA3D81" w:rsidRDefault="002B0906" w:rsidP="0012678B">
      <w:pPr>
        <w:ind w:left="360"/>
        <w:jc w:val="both"/>
        <w:rPr>
          <w:rFonts w:asciiTheme="majorBidi" w:hAnsiTheme="majorBidi" w:cstheme="majorBidi"/>
          <w:i/>
          <w:iCs/>
          <w:sz w:val="24"/>
          <w:szCs w:val="24"/>
          <w:lang w:val="mn-MN"/>
        </w:rPr>
      </w:pPr>
      <w:r w:rsidRPr="00FA3D81">
        <w:rPr>
          <w:rFonts w:asciiTheme="majorBidi" w:hAnsiTheme="majorBidi" w:cstheme="majorBidi"/>
          <w:i/>
          <w:iCs/>
          <w:sz w:val="24"/>
          <w:szCs w:val="24"/>
          <w:lang w:val="mn-MN"/>
        </w:rPr>
        <w:t>Монгол Улсын 2023 оны төсвийн тухай хуулийн 4 дүгээр зүйлийн “13,910,441.9” гэснийг “15,184,583.6” гэж, 7 дугаар зүйлийн “15,480,800.3” гэснийг “16,949,914.4” гэж, 8 дугаар зүйлийн “2,695,015.3” гэснийг “2,672,455.3” гэж, 10 дугаар зүйлийн “132,718.6” гэснийг “501,628.6” гэж тус тус өөрчилсүгэй</w:t>
      </w:r>
      <w:r w:rsidR="0012678B" w:rsidRPr="00FA3D81">
        <w:rPr>
          <w:rFonts w:asciiTheme="majorBidi" w:hAnsiTheme="majorBidi" w:cstheme="majorBidi"/>
          <w:i/>
          <w:iCs/>
          <w:sz w:val="24"/>
          <w:szCs w:val="24"/>
          <w:lang w:val="mn-MN"/>
        </w:rPr>
        <w:t>:</w:t>
      </w:r>
    </w:p>
    <w:p w14:paraId="5B25A23D" w14:textId="7F55941E" w:rsidR="0012678B" w:rsidRPr="00FA3D81" w:rsidRDefault="00A46796" w:rsidP="0012678B">
      <w:pPr>
        <w:spacing w:before="240" w:after="160" w:line="259" w:lineRule="auto"/>
        <w:ind w:left="360"/>
        <w:jc w:val="both"/>
        <w:rPr>
          <w:rFonts w:ascii="Times New Roman" w:hAnsi="Times New Roman"/>
          <w:sz w:val="24"/>
          <w:szCs w:val="24"/>
          <w:lang w:val="mn-MN"/>
        </w:rPr>
      </w:pPr>
      <w:r w:rsidRPr="00FA3D81">
        <w:rPr>
          <w:rFonts w:ascii="Times New Roman" w:eastAsia="SimSun" w:hAnsi="Times New Roman"/>
          <w:sz w:val="24"/>
          <w:szCs w:val="24"/>
          <w:lang w:val="mn-MN"/>
        </w:rPr>
        <w:t>Хуулийн төслийн</w:t>
      </w:r>
      <w:r w:rsidR="0012678B" w:rsidRPr="00FA3D81">
        <w:rPr>
          <w:rFonts w:ascii="Times New Roman" w:eastAsia="SimSun" w:hAnsi="Times New Roman"/>
          <w:sz w:val="24"/>
          <w:szCs w:val="24"/>
          <w:lang w:val="mn-MN"/>
        </w:rPr>
        <w:t xml:space="preserve"> өөрчлөлтүүдтэй холбогдуулан Монгол Улсын төсвөөс 2023 оны төсвийн жилд төвлөрүүлэх төсвийн тэнцвэржүүлсэн орлого</w:t>
      </w:r>
      <w:r w:rsidR="0068431D" w:rsidRPr="00FA3D81">
        <w:rPr>
          <w:rFonts w:ascii="Times New Roman" w:eastAsia="SimSun" w:hAnsi="Times New Roman"/>
          <w:sz w:val="24"/>
          <w:szCs w:val="24"/>
          <w:lang w:val="mn-MN"/>
        </w:rPr>
        <w:t>, зарцуулах төсвийн зарлагын хэмжээ, хөрөнгө оруулалтын төсөл, арга хэмжээ, барилга байгууламжийг</w:t>
      </w:r>
      <w:r w:rsidRPr="00FA3D81">
        <w:rPr>
          <w:rFonts w:ascii="Times New Roman" w:eastAsia="SimSun" w:hAnsi="Times New Roman"/>
          <w:sz w:val="24"/>
          <w:szCs w:val="24"/>
          <w:lang w:val="mn-MN"/>
        </w:rPr>
        <w:t xml:space="preserve"> санхүүжүүлэх хэмжээ</w:t>
      </w:r>
      <w:r w:rsidR="0012678B" w:rsidRPr="00FA3D81">
        <w:rPr>
          <w:rFonts w:ascii="Times New Roman" w:eastAsia="SimSun" w:hAnsi="Times New Roman"/>
          <w:sz w:val="24"/>
          <w:szCs w:val="24"/>
          <w:lang w:val="mn-MN"/>
        </w:rPr>
        <w:t xml:space="preserve"> болон Төсвийн тогтворжуулалтын санд 2023 оны төсвийн жилд хуримтлуулах хэмжээг </w:t>
      </w:r>
      <w:r w:rsidRPr="00FA3D81">
        <w:rPr>
          <w:rFonts w:ascii="Times New Roman" w:eastAsia="SimSun" w:hAnsi="Times New Roman"/>
          <w:sz w:val="24"/>
          <w:szCs w:val="24"/>
          <w:lang w:val="mn-MN"/>
        </w:rPr>
        <w:t xml:space="preserve">тус тус </w:t>
      </w:r>
      <w:r w:rsidR="0012678B" w:rsidRPr="00FA3D81">
        <w:rPr>
          <w:rFonts w:ascii="Times New Roman" w:eastAsia="SimSun" w:hAnsi="Times New Roman"/>
          <w:sz w:val="24"/>
          <w:szCs w:val="24"/>
          <w:lang w:val="mn-MN"/>
        </w:rPr>
        <w:t>шинэчлэн тусгасан.</w:t>
      </w:r>
    </w:p>
    <w:p w14:paraId="4DCDEC4E" w14:textId="77777777" w:rsidR="0012678B" w:rsidRPr="00FA3D81" w:rsidRDefault="0012678B" w:rsidP="0012678B">
      <w:pPr>
        <w:pStyle w:val="Heading2"/>
        <w:spacing w:before="0"/>
        <w:ind w:left="360"/>
        <w:jc w:val="both"/>
        <w:rPr>
          <w:rFonts w:ascii="Times New Roman" w:hAnsi="Times New Roman" w:cs="Times New Roman"/>
          <w:i/>
          <w:iCs/>
          <w:sz w:val="24"/>
          <w:szCs w:val="24"/>
          <w:lang w:val="mn-MN"/>
        </w:rPr>
      </w:pPr>
      <w:bookmarkStart w:id="29" w:name="_Toc136991747"/>
      <w:bookmarkStart w:id="30" w:name="_Toc136992016"/>
      <w:bookmarkStart w:id="31" w:name="_Toc137019993"/>
      <w:r w:rsidRPr="00FA3D81">
        <w:rPr>
          <w:rFonts w:ascii="Times New Roman" w:hAnsi="Times New Roman" w:cs="Times New Roman"/>
          <w:i/>
          <w:iCs/>
          <w:sz w:val="24"/>
          <w:szCs w:val="24"/>
          <w:lang w:val="mn-MN"/>
        </w:rPr>
        <w:t>4 дүгээр зүйл.</w:t>
      </w:r>
      <w:bookmarkEnd w:id="29"/>
      <w:bookmarkEnd w:id="30"/>
      <w:bookmarkEnd w:id="31"/>
      <w:r w:rsidRPr="00FA3D81">
        <w:rPr>
          <w:rFonts w:ascii="Times New Roman" w:hAnsi="Times New Roman" w:cs="Times New Roman"/>
          <w:i/>
          <w:iCs/>
          <w:sz w:val="24"/>
          <w:szCs w:val="24"/>
          <w:lang w:val="mn-MN"/>
        </w:rPr>
        <w:t xml:space="preserve"> </w:t>
      </w:r>
    </w:p>
    <w:p w14:paraId="65B595BF" w14:textId="3E4C5AEA" w:rsidR="005A2CD1" w:rsidRPr="00FA3D81" w:rsidRDefault="005A2CD1" w:rsidP="0012678B">
      <w:pPr>
        <w:ind w:left="360"/>
        <w:rPr>
          <w:rFonts w:asciiTheme="majorBidi" w:hAnsiTheme="majorBidi" w:cstheme="majorBidi"/>
          <w:i/>
          <w:iCs/>
          <w:sz w:val="24"/>
          <w:szCs w:val="24"/>
          <w:lang w:val="mn-MN"/>
        </w:rPr>
      </w:pPr>
      <w:r w:rsidRPr="00FA3D81">
        <w:rPr>
          <w:rFonts w:asciiTheme="majorBidi" w:hAnsiTheme="majorBidi" w:cstheme="majorBidi"/>
          <w:i/>
          <w:iCs/>
          <w:sz w:val="24"/>
          <w:szCs w:val="24"/>
          <w:lang w:val="mn-MN"/>
        </w:rPr>
        <w:t xml:space="preserve">Энэ хуулийг </w:t>
      </w:r>
      <w:r w:rsidR="00F17483" w:rsidRPr="00FA3D81">
        <w:rPr>
          <w:rFonts w:asciiTheme="majorBidi" w:hAnsiTheme="majorBidi" w:cstheme="majorBidi"/>
          <w:i/>
          <w:iCs/>
          <w:sz w:val="24"/>
          <w:szCs w:val="24"/>
          <w:lang w:val="mn-MN"/>
        </w:rPr>
        <w:t>батлагдсан өдрөөс</w:t>
      </w:r>
      <w:r w:rsidR="00762236" w:rsidRPr="00FA3D81">
        <w:rPr>
          <w:rFonts w:asciiTheme="majorBidi" w:hAnsiTheme="majorBidi" w:cstheme="majorBidi"/>
          <w:i/>
          <w:iCs/>
          <w:sz w:val="24"/>
          <w:szCs w:val="24"/>
          <w:lang w:val="mn-MN"/>
        </w:rPr>
        <w:t xml:space="preserve"> эхлэн</w:t>
      </w:r>
      <w:r w:rsidR="00F17483" w:rsidRPr="00FA3D81">
        <w:rPr>
          <w:rFonts w:asciiTheme="majorBidi" w:hAnsiTheme="majorBidi" w:cstheme="majorBidi"/>
          <w:i/>
          <w:iCs/>
          <w:sz w:val="24"/>
          <w:szCs w:val="24"/>
          <w:lang w:val="mn-MN"/>
        </w:rPr>
        <w:t xml:space="preserve"> дагаж</w:t>
      </w:r>
      <w:r w:rsidRPr="00FA3D81">
        <w:rPr>
          <w:rFonts w:asciiTheme="majorBidi" w:hAnsiTheme="majorBidi" w:cstheme="majorBidi"/>
          <w:i/>
          <w:iCs/>
          <w:sz w:val="24"/>
          <w:szCs w:val="24"/>
          <w:lang w:val="mn-MN"/>
        </w:rPr>
        <w:t xml:space="preserve"> мөрдөнө.</w:t>
      </w:r>
    </w:p>
    <w:p w14:paraId="500213E8" w14:textId="44B12075" w:rsidR="008D3A3E" w:rsidRPr="00FA3D81" w:rsidRDefault="0012678B" w:rsidP="00922059">
      <w:pPr>
        <w:ind w:left="360"/>
        <w:rPr>
          <w:lang w:val="mn-MN"/>
        </w:rPr>
      </w:pPr>
      <w:r w:rsidRPr="00FA3D81">
        <w:rPr>
          <w:rFonts w:ascii="Times New Roman" w:eastAsia="SimSun" w:hAnsi="Times New Roman"/>
          <w:sz w:val="24"/>
          <w:szCs w:val="24"/>
          <w:lang w:val="mn-MN"/>
        </w:rPr>
        <w:t xml:space="preserve">Энэхүү хуулийн дагаж мөрдөх </w:t>
      </w:r>
      <w:r w:rsidR="00930907" w:rsidRPr="00FA3D81">
        <w:rPr>
          <w:rFonts w:ascii="Times New Roman" w:eastAsia="SimSun" w:hAnsi="Times New Roman"/>
          <w:sz w:val="24"/>
          <w:szCs w:val="24"/>
          <w:lang w:val="mn-MN"/>
        </w:rPr>
        <w:t>огноог</w:t>
      </w:r>
      <w:r w:rsidRPr="00FA3D81">
        <w:rPr>
          <w:rFonts w:ascii="Times New Roman" w:eastAsia="SimSun" w:hAnsi="Times New Roman"/>
          <w:sz w:val="24"/>
          <w:szCs w:val="24"/>
          <w:lang w:val="mn-MN"/>
        </w:rPr>
        <w:t xml:space="preserve"> заасан.</w:t>
      </w:r>
      <w:r w:rsidR="008D3A3E" w:rsidRPr="00FA3D81">
        <w:rPr>
          <w:rFonts w:ascii="Times New Roman" w:eastAsia="SimSun" w:hAnsi="Times New Roman"/>
          <w:sz w:val="24"/>
          <w:szCs w:val="24"/>
          <w:lang w:val="mn-MN"/>
        </w:rPr>
        <w:br w:type="page"/>
      </w:r>
    </w:p>
    <w:p w14:paraId="6F7C8555" w14:textId="77777777" w:rsidR="008D3A3E" w:rsidRPr="00FA3D81" w:rsidRDefault="008D3A3E" w:rsidP="00731505">
      <w:pPr>
        <w:pStyle w:val="Heading1"/>
        <w:spacing w:before="0"/>
        <w:ind w:left="540"/>
        <w:jc w:val="both"/>
        <w:rPr>
          <w:rFonts w:ascii="Times New Roman" w:hAnsi="Times New Roman" w:cs="Times New Roman"/>
          <w:szCs w:val="28"/>
          <w:lang w:val="mn-MN"/>
        </w:rPr>
      </w:pPr>
      <w:bookmarkStart w:id="32" w:name="_Toc137019994"/>
      <w:r w:rsidRPr="00FA3D81">
        <w:rPr>
          <w:rFonts w:ascii="Times New Roman" w:hAnsi="Times New Roman" w:cs="Times New Roman"/>
          <w:noProof/>
          <w:szCs w:val="28"/>
          <w:lang w:val="mn-MN"/>
        </w:rPr>
        <mc:AlternateContent>
          <mc:Choice Requires="wpg">
            <w:drawing>
              <wp:anchor distT="0" distB="0" distL="114300" distR="114300" simplePos="0" relativeHeight="251658288" behindDoc="0" locked="0" layoutInCell="1" allowOverlap="1" wp14:anchorId="5833D063" wp14:editId="67EC929B">
                <wp:simplePos x="0" y="0"/>
                <wp:positionH relativeFrom="column">
                  <wp:posOffset>-357808</wp:posOffset>
                </wp:positionH>
                <wp:positionV relativeFrom="paragraph">
                  <wp:posOffset>0</wp:posOffset>
                </wp:positionV>
                <wp:extent cx="620202" cy="481330"/>
                <wp:effectExtent l="0" t="0" r="0" b="0"/>
                <wp:wrapNone/>
                <wp:docPr id="1314741879" name="Group 1314741879"/>
                <wp:cNvGraphicFramePr/>
                <a:graphic xmlns:a="http://schemas.openxmlformats.org/drawingml/2006/main">
                  <a:graphicData uri="http://schemas.microsoft.com/office/word/2010/wordprocessingGroup">
                    <wpg:wgp>
                      <wpg:cNvGrpSpPr/>
                      <wpg:grpSpPr>
                        <a:xfrm>
                          <a:off x="0" y="0"/>
                          <a:ext cx="620202" cy="481330"/>
                          <a:chOff x="-39756" y="0"/>
                          <a:chExt cx="620202" cy="481330"/>
                        </a:xfrm>
                      </wpg:grpSpPr>
                      <wps:wsp>
                        <wps:cNvPr id="1314741880" name="Freeform: Shape 1314741880"/>
                        <wps:cNvSpPr/>
                        <wps:spPr>
                          <a:xfrm>
                            <a:off x="0" y="0"/>
                            <a:ext cx="514350" cy="481330"/>
                          </a:xfrm>
                          <a:custGeom>
                            <a:avLst/>
                            <a:gdLst/>
                            <a:ahLst/>
                            <a:cxnLst/>
                            <a:rect l="l" t="t" r="r" b="b"/>
                            <a:pathLst>
                              <a:path w="809173" h="812800">
                                <a:moveTo>
                                  <a:pt x="404587" y="0"/>
                                </a:moveTo>
                                <a:cubicBezTo>
                                  <a:pt x="628326" y="1001"/>
                                  <a:pt x="809174" y="182659"/>
                                  <a:pt x="809174" y="406400"/>
                                </a:cubicBezTo>
                                <a:cubicBezTo>
                                  <a:pt x="809174" y="630141"/>
                                  <a:pt x="628326" y="811799"/>
                                  <a:pt x="404587" y="812800"/>
                                </a:cubicBezTo>
                                <a:cubicBezTo>
                                  <a:pt x="180848" y="811799"/>
                                  <a:pt x="0" y="630141"/>
                                  <a:pt x="0" y="406400"/>
                                </a:cubicBezTo>
                                <a:cubicBezTo>
                                  <a:pt x="0" y="182659"/>
                                  <a:pt x="180848" y="1001"/>
                                  <a:pt x="404587" y="0"/>
                                </a:cubicBezTo>
                                <a:close/>
                              </a:path>
                            </a:pathLst>
                          </a:custGeom>
                          <a:solidFill>
                            <a:srgbClr val="721B00"/>
                          </a:solidFill>
                        </wps:spPr>
                        <wps:bodyPr/>
                      </wps:wsp>
                      <wps:wsp>
                        <wps:cNvPr id="1314741881" name="Text Box 1314741881"/>
                        <wps:cNvSpPr txBox="1"/>
                        <wps:spPr>
                          <a:xfrm>
                            <a:off x="-39756" y="31806"/>
                            <a:ext cx="620202" cy="426720"/>
                          </a:xfrm>
                          <a:prstGeom prst="rect">
                            <a:avLst/>
                          </a:prstGeom>
                          <a:noFill/>
                          <a:ln w="6350">
                            <a:noFill/>
                          </a:ln>
                        </wps:spPr>
                        <wps:txbx>
                          <w:txbxContent>
                            <w:p w14:paraId="1636AE1F" w14:textId="753F5374" w:rsidR="008D3A3E" w:rsidRPr="00E62011" w:rsidRDefault="008D3A3E" w:rsidP="00731505">
                              <w:pPr>
                                <w:jc w:val="center"/>
                                <w:rPr>
                                  <w:rFonts w:asciiTheme="majorBidi" w:eastAsia="Malgun Gothic" w:hAnsiTheme="majorBidi" w:cstheme="majorBidi"/>
                                  <w:color w:val="FFFFFF" w:themeColor="background1"/>
                                  <w:sz w:val="40"/>
                                  <w:szCs w:val="40"/>
                                  <w:lang w:eastAsia="ko-KR"/>
                                </w:rPr>
                              </w:pPr>
                              <w:r w:rsidRPr="00E62011">
                                <w:rPr>
                                  <w:rFonts w:asciiTheme="majorBidi" w:eastAsia="Malgun Gothic" w:hAnsiTheme="majorBidi" w:cstheme="majorBidi"/>
                                  <w:color w:val="FFFFFF" w:themeColor="background1"/>
                                  <w:sz w:val="40"/>
                                  <w:szCs w:val="40"/>
                                  <w:lang w:eastAsia="ko-KR"/>
                                </w:rPr>
                                <w:t>I</w:t>
                              </w:r>
                              <w:r w:rsidR="00731505" w:rsidRPr="00E62011">
                                <w:rPr>
                                  <w:rFonts w:asciiTheme="majorBidi" w:eastAsia="Malgun Gothic" w:hAnsiTheme="majorBidi" w:cstheme="majorBidi"/>
                                  <w:color w:val="FFFFFF" w:themeColor="background1"/>
                                  <w:sz w:val="40"/>
                                  <w:szCs w:val="40"/>
                                  <w:lang w:eastAsia="ko-KR"/>
                                </w:rPr>
                                <w:t>II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833D063" id="Group 1314741879" o:spid="_x0000_s1033" style="position:absolute;left:0;text-align:left;margin-left:-28.15pt;margin-top:0;width:48.85pt;height:37.9pt;z-index:251658288;mso-width-relative:margin;mso-height-relative:margin" coordorigin="-397" coordsize="6202,4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">
                <v:shape id="Freeform: Shape 1314741880" o:spid="_x0000_s1034" style="position:absolute;width:5143;height:4813;visibility:visible;mso-wrap-style:square;v-text-anchor:top" coordsize="809173,8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" path="m404587,c628326,1001,809174,182659,809174,406400v,223741,-180848,405399,-404587,406400c180848,811799,,630141,,406400,,182659,180848,1001,404587,xe" fillcolor="#721b00" stroked="f">
                  <v:path arrowok="t"/>
                </v:shape>
                <v:shape id="Text Box 1314741881" o:spid="_x0000_s1035" type="#_x0000_t202" style="position:absolute;left:-397;top:318;width:6201;height:4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" filled="f" stroked="f" strokeweight=".5pt">
                  <v:textbox>
                    <w:txbxContent>
                      <w:p w14:paraId="1636AE1F" w14:textId="753F5374" w:rsidR="008D3A3E" w:rsidRPr="00E62011" w:rsidRDefault="008D3A3E" w:rsidP="00731505">
                        <w:pPr>
                          <w:jc w:val="center"/>
                          <w:rPr>
                            <w:rFonts w:asciiTheme="majorBidi" w:eastAsia="Malgun Gothic" w:hAnsiTheme="majorBidi" w:cstheme="majorBidi"/>
                            <w:color w:val="FFFFFF" w:themeColor="background1"/>
                            <w:sz w:val="40"/>
                            <w:szCs w:val="40"/>
                            <w:lang w:eastAsia="ko-KR"/>
                          </w:rPr>
                        </w:pPr>
                        <w:r w:rsidRPr="00E62011">
                          <w:rPr>
                            <w:rFonts w:asciiTheme="majorBidi" w:eastAsia="Malgun Gothic" w:hAnsiTheme="majorBidi" w:cstheme="majorBidi"/>
                            <w:color w:val="FFFFFF" w:themeColor="background1"/>
                            <w:sz w:val="40"/>
                            <w:szCs w:val="40"/>
                            <w:lang w:eastAsia="ko-KR"/>
                          </w:rPr>
                          <w:t>I</w:t>
                        </w:r>
                        <w:r w:rsidR="00731505" w:rsidRPr="00E62011">
                          <w:rPr>
                            <w:rFonts w:asciiTheme="majorBidi" w:eastAsia="Malgun Gothic" w:hAnsiTheme="majorBidi" w:cstheme="majorBidi"/>
                            <w:color w:val="FFFFFF" w:themeColor="background1"/>
                            <w:sz w:val="40"/>
                            <w:szCs w:val="40"/>
                            <w:lang w:eastAsia="ko-KR"/>
                          </w:rPr>
                          <w:t>II</w:t>
                        </w:r>
                      </w:p>
                    </w:txbxContent>
                  </v:textbox>
                </v:shape>
              </v:group>
            </w:pict>
          </mc:Fallback>
        </mc:AlternateContent>
      </w:r>
      <w:r w:rsidRPr="00FA3D81">
        <w:rPr>
          <w:rFonts w:ascii="Times New Roman" w:hAnsi="Times New Roman" w:cs="Times New Roman"/>
          <w:szCs w:val="28"/>
          <w:lang w:val="mn-MN"/>
        </w:rPr>
        <w:t>МАКРО ЭДИЙН ЗАСГИЙН ӨНӨӨГИЙН НӨХЦӨЛ БАЙДАЛ, ХҮЛЭЭГДЭЖ БУЙ ГҮЙЦЭТГЭЛ</w:t>
      </w:r>
      <w:bookmarkEnd w:id="32"/>
    </w:p>
    <w:p w14:paraId="3E02D06C" w14:textId="77777777" w:rsidR="00731505" w:rsidRPr="00FA3D81" w:rsidRDefault="00731505" w:rsidP="00731505">
      <w:pPr>
        <w:pStyle w:val="ListParagraph"/>
        <w:keepNext/>
        <w:keepLines/>
        <w:numPr>
          <w:ilvl w:val="0"/>
          <w:numId w:val="9"/>
        </w:numPr>
        <w:spacing w:after="0"/>
        <w:contextualSpacing w:val="0"/>
        <w:outlineLvl w:val="1"/>
        <w:rPr>
          <w:rFonts w:ascii="Times New Roman" w:eastAsiaTheme="majorEastAsia" w:hAnsi="Times New Roman"/>
          <w:b/>
          <w:vanish/>
          <w:sz w:val="28"/>
          <w:szCs w:val="26"/>
          <w:lang w:val="mn-MN"/>
        </w:rPr>
      </w:pPr>
      <w:bookmarkStart w:id="33" w:name="_Toc136973794"/>
      <w:bookmarkStart w:id="34" w:name="_Toc136978398"/>
      <w:bookmarkStart w:id="35" w:name="_Toc137019995"/>
      <w:bookmarkEnd w:id="33"/>
      <w:bookmarkEnd w:id="34"/>
      <w:bookmarkEnd w:id="35"/>
    </w:p>
    <w:p w14:paraId="367DEDAC" w14:textId="77777777" w:rsidR="00731505" w:rsidRPr="00FA3D81" w:rsidRDefault="00731505" w:rsidP="00731505">
      <w:pPr>
        <w:pStyle w:val="ListParagraph"/>
        <w:keepNext/>
        <w:keepLines/>
        <w:numPr>
          <w:ilvl w:val="0"/>
          <w:numId w:val="9"/>
        </w:numPr>
        <w:spacing w:after="0"/>
        <w:contextualSpacing w:val="0"/>
        <w:outlineLvl w:val="1"/>
        <w:rPr>
          <w:rFonts w:ascii="Times New Roman" w:eastAsiaTheme="majorEastAsia" w:hAnsi="Times New Roman"/>
          <w:b/>
          <w:vanish/>
          <w:sz w:val="28"/>
          <w:szCs w:val="26"/>
          <w:lang w:val="mn-MN"/>
        </w:rPr>
      </w:pPr>
      <w:bookmarkStart w:id="36" w:name="_Toc136973795"/>
      <w:bookmarkStart w:id="37" w:name="_Toc136978399"/>
      <w:bookmarkStart w:id="38" w:name="_Toc137019996"/>
      <w:bookmarkEnd w:id="36"/>
      <w:bookmarkEnd w:id="37"/>
      <w:bookmarkEnd w:id="38"/>
    </w:p>
    <w:p w14:paraId="45FBEADF" w14:textId="77777777" w:rsidR="00731505" w:rsidRPr="00FA3D81" w:rsidRDefault="00731505" w:rsidP="00731505">
      <w:pPr>
        <w:pStyle w:val="ListParagraph"/>
        <w:keepNext/>
        <w:keepLines/>
        <w:numPr>
          <w:ilvl w:val="0"/>
          <w:numId w:val="9"/>
        </w:numPr>
        <w:spacing w:after="0"/>
        <w:contextualSpacing w:val="0"/>
        <w:outlineLvl w:val="1"/>
        <w:rPr>
          <w:rFonts w:ascii="Times New Roman" w:eastAsiaTheme="majorEastAsia" w:hAnsi="Times New Roman"/>
          <w:b/>
          <w:vanish/>
          <w:sz w:val="28"/>
          <w:szCs w:val="26"/>
          <w:lang w:val="mn-MN"/>
        </w:rPr>
      </w:pPr>
      <w:bookmarkStart w:id="39" w:name="_Toc136973796"/>
      <w:bookmarkStart w:id="40" w:name="_Toc136978400"/>
      <w:bookmarkStart w:id="41" w:name="_Toc137019997"/>
      <w:bookmarkEnd w:id="39"/>
      <w:bookmarkEnd w:id="40"/>
      <w:bookmarkEnd w:id="41"/>
    </w:p>
    <w:p w14:paraId="17140192" w14:textId="1813ADB6" w:rsidR="008D3A3E" w:rsidRPr="00FA3D81" w:rsidRDefault="008D3A3E" w:rsidP="00731505">
      <w:pPr>
        <w:pStyle w:val="Heading2"/>
        <w:numPr>
          <w:ilvl w:val="1"/>
          <w:numId w:val="9"/>
        </w:numPr>
        <w:spacing w:before="0"/>
        <w:ind w:left="1080" w:hanging="540"/>
        <w:rPr>
          <w:rFonts w:ascii="Times New Roman" w:hAnsi="Times New Roman" w:cs="Times New Roman"/>
          <w:lang w:val="mn-MN"/>
        </w:rPr>
      </w:pPr>
      <w:bookmarkStart w:id="42" w:name="_Toc137019998"/>
      <w:r w:rsidRPr="00FA3D81">
        <w:rPr>
          <w:rFonts w:ascii="Times New Roman" w:hAnsi="Times New Roman" w:cs="Times New Roman"/>
          <w:lang w:val="mn-MN"/>
        </w:rPr>
        <w:t>Макро эдийн засгийн өнөөгийн нөхцөл байдал</w:t>
      </w:r>
      <w:bookmarkEnd w:id="42"/>
    </w:p>
    <w:p w14:paraId="758D02E5" w14:textId="77777777" w:rsidR="008D3A3E" w:rsidRPr="00FA3D81" w:rsidRDefault="008D3A3E" w:rsidP="008D3A3E">
      <w:pPr>
        <w:spacing w:before="240"/>
        <w:ind w:left="360" w:firstLine="540"/>
        <w:jc w:val="both"/>
        <w:rPr>
          <w:rFonts w:ascii="Times New Roman" w:eastAsia="SimSun" w:hAnsi="Times New Roman"/>
          <w:sz w:val="24"/>
          <w:szCs w:val="24"/>
          <w:lang w:val="mn-MN"/>
        </w:rPr>
      </w:pPr>
      <w:r w:rsidRPr="00FA3D81">
        <w:rPr>
          <w:rFonts w:ascii="Times New Roman" w:hAnsi="Times New Roman"/>
          <w:noProof/>
          <w:sz w:val="24"/>
          <w:szCs w:val="24"/>
          <w:lang w:val="mn-MN"/>
        </w:rPr>
        <mc:AlternateContent>
          <mc:Choice Requires="wps">
            <w:drawing>
              <wp:anchor distT="0" distB="0" distL="114300" distR="114300" simplePos="0" relativeHeight="251658277" behindDoc="0" locked="0" layoutInCell="1" allowOverlap="1" wp14:anchorId="44CE0CD7" wp14:editId="2FCF68ED">
                <wp:simplePos x="0" y="0"/>
                <wp:positionH relativeFrom="margin">
                  <wp:posOffset>3301365</wp:posOffset>
                </wp:positionH>
                <wp:positionV relativeFrom="paragraph">
                  <wp:posOffset>228683</wp:posOffset>
                </wp:positionV>
                <wp:extent cx="2633345" cy="635"/>
                <wp:effectExtent l="0" t="0" r="0" b="1905"/>
                <wp:wrapSquare wrapText="bothSides"/>
                <wp:docPr id="1314741882" name="Text Box 1314741882"/>
                <wp:cNvGraphicFramePr/>
                <a:graphic xmlns:a="http://schemas.openxmlformats.org/drawingml/2006/main">
                  <a:graphicData uri="http://schemas.microsoft.com/office/word/2010/wordprocessingShape">
                    <wps:wsp>
                      <wps:cNvSpPr txBox="1"/>
                      <wps:spPr>
                        <a:xfrm>
                          <a:off x="0" y="0"/>
                          <a:ext cx="2633345" cy="635"/>
                        </a:xfrm>
                        <a:prstGeom prst="rect">
                          <a:avLst/>
                        </a:prstGeom>
                        <a:solidFill>
                          <a:prstClr val="white"/>
                        </a:solidFill>
                        <a:ln>
                          <a:noFill/>
                        </a:ln>
                      </wps:spPr>
                      <wps:txbx>
                        <w:txbxContent>
                          <w:p w14:paraId="4AC2963B" w14:textId="3194B5D0" w:rsidR="008D3A3E" w:rsidRPr="00E01CBE" w:rsidRDefault="008D3A3E" w:rsidP="008D3A3E">
                            <w:pPr>
                              <w:pStyle w:val="a1"/>
                              <w:ind w:firstLine="0"/>
                              <w:jc w:val="left"/>
                              <w:rPr>
                                <w:color w:val="876000"/>
                                <w:szCs w:val="18"/>
                              </w:rPr>
                            </w:pPr>
                            <w:bookmarkStart w:id="43" w:name="_Toc136978446"/>
                            <w:r w:rsidRPr="00E01CBE">
                              <w:rPr>
                                <w:color w:val="876000"/>
                                <w:szCs w:val="18"/>
                              </w:rPr>
                              <w:t xml:space="preserve">Зураг </w:t>
                            </w:r>
                            <w:r w:rsidRPr="00E01CBE">
                              <w:rPr>
                                <w:color w:val="876000"/>
                                <w:szCs w:val="18"/>
                              </w:rPr>
                              <w:fldChar w:fldCharType="begin"/>
                            </w:r>
                            <w:r w:rsidRPr="00E01CBE">
                              <w:rPr>
                                <w:color w:val="876000"/>
                                <w:szCs w:val="18"/>
                              </w:rPr>
                              <w:instrText xml:space="preserve"> SEQ Зураг \* ARABIC </w:instrText>
                            </w:r>
                            <w:r w:rsidRPr="00E01CBE">
                              <w:rPr>
                                <w:color w:val="876000"/>
                                <w:szCs w:val="18"/>
                              </w:rPr>
                              <w:fldChar w:fldCharType="separate"/>
                            </w:r>
                            <w:r w:rsidR="00F94E81">
                              <w:rPr>
                                <w:noProof/>
                                <w:color w:val="876000"/>
                                <w:szCs w:val="18"/>
                              </w:rPr>
                              <w:t>1</w:t>
                            </w:r>
                            <w:r w:rsidRPr="00E01CBE">
                              <w:rPr>
                                <w:color w:val="876000"/>
                                <w:szCs w:val="18"/>
                              </w:rPr>
                              <w:fldChar w:fldCharType="end"/>
                            </w:r>
                            <w:r w:rsidRPr="00E01CBE">
                              <w:rPr>
                                <w:color w:val="876000"/>
                                <w:szCs w:val="18"/>
                                <w:lang w:val="en-US"/>
                              </w:rPr>
                              <w:t>.</w:t>
                            </w:r>
                            <w:r w:rsidRPr="00E01CBE">
                              <w:rPr>
                                <w:color w:val="876000"/>
                                <w:szCs w:val="18"/>
                              </w:rPr>
                              <w:t xml:space="preserve"> ДНБ-ий өсөлтийн бүтэц</w:t>
                            </w:r>
                            <w:r w:rsidRPr="00E01CBE">
                              <w:rPr>
                                <w:color w:val="876000"/>
                                <w:szCs w:val="18"/>
                                <w:lang w:val="en-US"/>
                              </w:rPr>
                              <w:t xml:space="preserve"> </w:t>
                            </w:r>
                            <w:r w:rsidRPr="00E01CBE">
                              <w:rPr>
                                <w:color w:val="876000"/>
                                <w:szCs w:val="18"/>
                              </w:rPr>
                              <w:t>(улирлаар)</w:t>
                            </w:r>
                            <w:bookmarkEnd w:id="4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4CE0CD7" id="Text Box 1314741882" o:spid="_x0000_s1036" type="#_x0000_t202" style="position:absolute;left:0;text-align:left;margin-left:259.95pt;margin-top:18pt;width:207.35pt;height:.05pt;z-index:251658277;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" stroked="f">
                <v:textbox style="mso-fit-shape-to-text:t" inset="0,0,0,0">
                  <w:txbxContent>
                    <w:p w14:paraId="4AC2963B" w14:textId="3194B5D0" w:rsidR="008D3A3E" w:rsidRPr="00E01CBE" w:rsidRDefault="008D3A3E" w:rsidP="008D3A3E">
                      <w:pPr>
                        <w:pStyle w:val="a1"/>
                        <w:ind w:firstLine="0"/>
                        <w:jc w:val="left"/>
                        <w:rPr>
                          <w:color w:val="876000"/>
                          <w:szCs w:val="18"/>
                        </w:rPr>
                      </w:pPr>
                      <w:bookmarkStart w:id="44" w:name="_Toc136978446"/>
                      <w:r w:rsidRPr="00E01CBE">
                        <w:rPr>
                          <w:color w:val="876000"/>
                          <w:szCs w:val="18"/>
                        </w:rPr>
                        <w:t xml:space="preserve">Зураг </w:t>
                      </w:r>
                      <w:r w:rsidRPr="00E01CBE">
                        <w:rPr>
                          <w:color w:val="876000"/>
                          <w:szCs w:val="18"/>
                        </w:rPr>
                        <w:fldChar w:fldCharType="begin"/>
                      </w:r>
                      <w:r w:rsidRPr="00E01CBE">
                        <w:rPr>
                          <w:color w:val="876000"/>
                          <w:szCs w:val="18"/>
                        </w:rPr>
                        <w:instrText xml:space="preserve"> SEQ Зураг \* ARABIC </w:instrText>
                      </w:r>
                      <w:r w:rsidRPr="00E01CBE">
                        <w:rPr>
                          <w:color w:val="876000"/>
                          <w:szCs w:val="18"/>
                        </w:rPr>
                        <w:fldChar w:fldCharType="separate"/>
                      </w:r>
                      <w:r w:rsidR="00F94E81">
                        <w:rPr>
                          <w:noProof/>
                          <w:color w:val="876000"/>
                          <w:szCs w:val="18"/>
                        </w:rPr>
                        <w:t>1</w:t>
                      </w:r>
                      <w:r w:rsidRPr="00E01CBE">
                        <w:rPr>
                          <w:color w:val="876000"/>
                          <w:szCs w:val="18"/>
                        </w:rPr>
                        <w:fldChar w:fldCharType="end"/>
                      </w:r>
                      <w:r w:rsidRPr="00E01CBE">
                        <w:rPr>
                          <w:color w:val="876000"/>
                          <w:szCs w:val="18"/>
                          <w:lang w:val="en-US"/>
                        </w:rPr>
                        <w:t>.</w:t>
                      </w:r>
                      <w:r w:rsidRPr="00E01CBE">
                        <w:rPr>
                          <w:color w:val="876000"/>
                          <w:szCs w:val="18"/>
                        </w:rPr>
                        <w:t xml:space="preserve"> ДНБ-ий өсөлтийн бүтэц</w:t>
                      </w:r>
                      <w:r w:rsidRPr="00E01CBE">
                        <w:rPr>
                          <w:color w:val="876000"/>
                          <w:szCs w:val="18"/>
                          <w:lang w:val="en-US"/>
                        </w:rPr>
                        <w:t xml:space="preserve"> </w:t>
                      </w:r>
                      <w:r w:rsidRPr="00E01CBE">
                        <w:rPr>
                          <w:color w:val="876000"/>
                          <w:szCs w:val="18"/>
                        </w:rPr>
                        <w:t>(улирлаар)</w:t>
                      </w:r>
                      <w:bookmarkEnd w:id="44"/>
                    </w:p>
                  </w:txbxContent>
                </v:textbox>
                <w10:wrap type="square" anchorx="margin"/>
              </v:shape>
            </w:pict>
          </mc:Fallback>
        </mc:AlternateContent>
      </w:r>
      <w:r w:rsidRPr="00FA3D81">
        <w:rPr>
          <w:rFonts w:ascii="Times New Roman" w:hAnsi="Times New Roman"/>
          <w:noProof/>
          <w:sz w:val="24"/>
          <w:szCs w:val="24"/>
          <w:lang w:val="mn-MN"/>
          <w14:ligatures w14:val="standardContextual"/>
        </w:rPr>
        <w:drawing>
          <wp:anchor distT="0" distB="0" distL="114300" distR="114300" simplePos="0" relativeHeight="251658278" behindDoc="0" locked="0" layoutInCell="1" allowOverlap="1" wp14:anchorId="42F91740" wp14:editId="68FDD334">
            <wp:simplePos x="0" y="0"/>
            <wp:positionH relativeFrom="column">
              <wp:posOffset>3280410</wp:posOffset>
            </wp:positionH>
            <wp:positionV relativeFrom="paragraph">
              <wp:posOffset>387681</wp:posOffset>
            </wp:positionV>
            <wp:extent cx="2633345" cy="1901825"/>
            <wp:effectExtent l="0" t="0" r="14605" b="3175"/>
            <wp:wrapSquare wrapText="bothSides"/>
            <wp:docPr id="1314741887" name="Chart 1314741887">
              <a:extLst xmlns:a="http://schemas.openxmlformats.org/drawingml/2006/main">
                <a:ext uri="{FF2B5EF4-FFF2-40B4-BE49-F238E27FC236}">
                  <a16:creationId xmlns:a16="http://schemas.microsoft.com/office/drawing/2014/main" id="{00000000-0008-0000-02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margin">
              <wp14:pctWidth>0</wp14:pctWidth>
            </wp14:sizeRelH>
            <wp14:sizeRelV relativeFrom="margin">
              <wp14:pctHeight>0</wp14:pctHeight>
            </wp14:sizeRelV>
          </wp:anchor>
        </w:drawing>
      </w:r>
      <w:r w:rsidRPr="00FA3D81">
        <w:rPr>
          <w:rFonts w:ascii="Times New Roman" w:eastAsia="Times New Roman" w:hAnsi="Times New Roman"/>
          <w:b/>
          <w:i/>
          <w:sz w:val="24"/>
          <w:szCs w:val="24"/>
          <w:lang w:val="mn-MN"/>
        </w:rPr>
        <w:t>Дотоодын нийт бүтээгдэхүүн:</w:t>
      </w:r>
      <w:r w:rsidRPr="00FA3D81">
        <w:rPr>
          <w:rFonts w:ascii="Times New Roman" w:eastAsia="Times New Roman" w:hAnsi="Times New Roman"/>
          <w:sz w:val="24"/>
          <w:szCs w:val="24"/>
          <w:lang w:val="mn-MN"/>
        </w:rPr>
        <w:t xml:space="preserve"> </w:t>
      </w:r>
      <w:r w:rsidRPr="00FA3D81">
        <w:rPr>
          <w:rFonts w:ascii="Times New Roman" w:eastAsia="SimSun" w:hAnsi="Times New Roman"/>
          <w:sz w:val="24"/>
          <w:szCs w:val="24"/>
          <w:lang w:val="mn-MN"/>
        </w:rPr>
        <w:t>Нэрлэсэн дотоодын нийт бүтээгдэхүүн 2023 оны эхний улиралд 13.6 их наяд төгрөгт хүрч, өмнөх оны мөн үеэс 42.1 хувиар, 2015 оны зэрэгцүүлэх үнээр тооцсон бодит ДНБ 5.6 их наяд төгрөг болж, өмнөх оны мөн үеэс 7.9 хувиар тус тус өслөө</w:t>
      </w:r>
      <w:r w:rsidRPr="00FA3D81">
        <w:rPr>
          <w:rFonts w:ascii="Times New Roman" w:eastAsia="Times New Roman" w:hAnsi="Times New Roman"/>
          <w:sz w:val="24"/>
          <w:szCs w:val="24"/>
          <w:lang w:val="mn-MN"/>
        </w:rPr>
        <w:t xml:space="preserve">. </w:t>
      </w:r>
      <w:r w:rsidRPr="00FA3D81">
        <w:rPr>
          <w:rFonts w:ascii="Times New Roman" w:eastAsia="SimSun" w:hAnsi="Times New Roman"/>
          <w:sz w:val="24"/>
          <w:szCs w:val="24"/>
          <w:lang w:val="mn-MN"/>
        </w:rPr>
        <w:t xml:space="preserve">Эдийн засгийн бодит өсөлтийг салбараар авч үзвэл, уул уурхайн салбар 49.6 хувиар, тээврийн салбар 76.3 хувиар, худалдааны салбар 9.3 хувиар, барилгын салбар 0.2 хувиар тэлсэн нь нийт өсөлтийг дэмжсэн бол боловсруулах салбар 6.7 хувиар, хөдөө аж ахуйн салбар 5.1 хувиар, цэвэр татвар 3.6 хувиар агшсан нь нийт өсөлтийг хязгаарлалаа. </w:t>
      </w:r>
    </w:p>
    <w:p w14:paraId="3DB5089F" w14:textId="7A7D8BD9" w:rsidR="008D3A3E" w:rsidRPr="00FA3D81" w:rsidRDefault="008D3A3E" w:rsidP="008D3A3E">
      <w:pPr>
        <w:pStyle w:val="a0"/>
        <w:ind w:left="360" w:firstLine="0"/>
        <w:rPr>
          <w:color w:val="876000"/>
        </w:rPr>
      </w:pPr>
      <w:bookmarkStart w:id="45" w:name="_Toc136978468"/>
      <w:r w:rsidRPr="00FA3D81">
        <w:rPr>
          <w:color w:val="876000"/>
        </w:rPr>
        <w:t xml:space="preserve">Хүснэгт </w:t>
      </w:r>
      <w:r w:rsidRPr="00FA3D81">
        <w:rPr>
          <w:color w:val="876000"/>
        </w:rPr>
        <w:fldChar w:fldCharType="begin"/>
      </w:r>
      <w:r w:rsidRPr="00FA3D81">
        <w:rPr>
          <w:color w:val="876000"/>
        </w:rPr>
        <w:instrText xml:space="preserve"> SEQ Хүснэгт \* ARABIC </w:instrText>
      </w:r>
      <w:r w:rsidRPr="00FA3D81">
        <w:rPr>
          <w:color w:val="876000"/>
        </w:rPr>
        <w:fldChar w:fldCharType="separate"/>
      </w:r>
      <w:r w:rsidR="00F94E81">
        <w:rPr>
          <w:noProof/>
          <w:color w:val="876000"/>
        </w:rPr>
        <w:t>5</w:t>
      </w:r>
      <w:r w:rsidRPr="00FA3D81">
        <w:rPr>
          <w:color w:val="876000"/>
        </w:rPr>
        <w:fldChar w:fldCharType="end"/>
      </w:r>
      <w:r w:rsidRPr="00FA3D81">
        <w:rPr>
          <w:color w:val="876000"/>
        </w:rPr>
        <w:t>. Эдийн засгийн өсөлтийн бүтэц (нэгж хувь)</w:t>
      </w:r>
      <w:bookmarkEnd w:id="45"/>
    </w:p>
    <w:tbl>
      <w:tblPr>
        <w:tblW w:w="4808" w:type="pct"/>
        <w:tblInd w:w="360" w:type="dxa"/>
        <w:tblCellMar>
          <w:left w:w="57" w:type="dxa"/>
          <w:right w:w="57" w:type="dxa"/>
        </w:tblCellMar>
        <w:tblLook w:val="04A0" w:firstRow="1" w:lastRow="0" w:firstColumn="1" w:lastColumn="0" w:noHBand="0" w:noVBand="1"/>
      </w:tblPr>
      <w:tblGrid>
        <w:gridCol w:w="2588"/>
        <w:gridCol w:w="1133"/>
        <w:gridCol w:w="1133"/>
        <w:gridCol w:w="1132"/>
        <w:gridCol w:w="1114"/>
        <w:gridCol w:w="1132"/>
        <w:gridCol w:w="769"/>
      </w:tblGrid>
      <w:tr w:rsidR="008D3A3E" w:rsidRPr="00995165" w14:paraId="4BFB1DED" w14:textId="77777777">
        <w:trPr>
          <w:trHeight w:val="509"/>
        </w:trPr>
        <w:tc>
          <w:tcPr>
            <w:tcW w:w="1436" w:type="pct"/>
            <w:shd w:val="clear" w:color="auto" w:fill="721B00"/>
            <w:noWrap/>
            <w:vAlign w:val="center"/>
            <w:hideMark/>
          </w:tcPr>
          <w:p w14:paraId="6518984C" w14:textId="77777777" w:rsidR="008D3A3E" w:rsidRPr="00FA3D81" w:rsidRDefault="008D3A3E">
            <w:pPr>
              <w:adjustRightInd w:val="0"/>
              <w:snapToGrid w:val="0"/>
              <w:spacing w:after="0"/>
              <w:jc w:val="center"/>
              <w:rPr>
                <w:rFonts w:asciiTheme="majorBidi" w:eastAsia="Times New Roman" w:hAnsiTheme="majorBidi" w:cstheme="majorBidi"/>
                <w:b/>
                <w:color w:val="FFFFFF" w:themeColor="background1"/>
                <w:sz w:val="20"/>
                <w:szCs w:val="20"/>
                <w:lang w:val="mn-MN"/>
              </w:rPr>
            </w:pPr>
            <w:r w:rsidRPr="00FA3D81">
              <w:rPr>
                <w:rFonts w:asciiTheme="majorBidi" w:eastAsia="Times New Roman" w:hAnsiTheme="majorBidi" w:cstheme="majorBidi"/>
                <w:b/>
                <w:color w:val="FFFFFF" w:themeColor="background1"/>
                <w:sz w:val="20"/>
                <w:szCs w:val="20"/>
                <w:lang w:val="mn-MN"/>
              </w:rPr>
              <w:t>ҮЗҮҮЛЭЛТ</w:t>
            </w:r>
          </w:p>
        </w:tc>
        <w:tc>
          <w:tcPr>
            <w:tcW w:w="629" w:type="pct"/>
            <w:shd w:val="clear" w:color="auto" w:fill="721B00"/>
            <w:noWrap/>
            <w:vAlign w:val="center"/>
            <w:hideMark/>
          </w:tcPr>
          <w:p w14:paraId="7B9781F5" w14:textId="77777777" w:rsidR="008D3A3E" w:rsidRPr="00FA3D81" w:rsidRDefault="008D3A3E">
            <w:pPr>
              <w:adjustRightInd w:val="0"/>
              <w:snapToGrid w:val="0"/>
              <w:spacing w:after="0"/>
              <w:jc w:val="center"/>
              <w:rPr>
                <w:rFonts w:asciiTheme="majorBidi" w:eastAsia="Times New Roman" w:hAnsiTheme="majorBidi" w:cstheme="majorBidi"/>
                <w:b/>
                <w:color w:val="FFFFFF" w:themeColor="background1"/>
                <w:sz w:val="20"/>
                <w:szCs w:val="20"/>
                <w:lang w:val="mn-MN"/>
              </w:rPr>
            </w:pPr>
            <w:r w:rsidRPr="00FA3D81">
              <w:rPr>
                <w:rFonts w:asciiTheme="majorBidi" w:eastAsia="Times New Roman" w:hAnsiTheme="majorBidi" w:cstheme="majorBidi"/>
                <w:b/>
                <w:color w:val="FFFFFF" w:themeColor="background1"/>
                <w:sz w:val="20"/>
                <w:szCs w:val="20"/>
                <w:lang w:val="mn-MN"/>
              </w:rPr>
              <w:t>2019</w:t>
            </w:r>
          </w:p>
        </w:tc>
        <w:tc>
          <w:tcPr>
            <w:tcW w:w="629" w:type="pct"/>
            <w:shd w:val="clear" w:color="auto" w:fill="721B00"/>
            <w:noWrap/>
            <w:vAlign w:val="center"/>
            <w:hideMark/>
          </w:tcPr>
          <w:p w14:paraId="7E6198D9" w14:textId="77777777" w:rsidR="008D3A3E" w:rsidRPr="00FA3D81" w:rsidRDefault="008D3A3E">
            <w:pPr>
              <w:adjustRightInd w:val="0"/>
              <w:snapToGrid w:val="0"/>
              <w:spacing w:after="0"/>
              <w:jc w:val="center"/>
              <w:rPr>
                <w:rFonts w:asciiTheme="majorBidi" w:eastAsia="Times New Roman" w:hAnsiTheme="majorBidi" w:cstheme="majorBidi"/>
                <w:b/>
                <w:color w:val="FFFFFF" w:themeColor="background1"/>
                <w:sz w:val="20"/>
                <w:szCs w:val="20"/>
                <w:lang w:val="mn-MN"/>
              </w:rPr>
            </w:pPr>
            <w:r w:rsidRPr="00FA3D81">
              <w:rPr>
                <w:rFonts w:asciiTheme="majorBidi" w:eastAsia="Times New Roman" w:hAnsiTheme="majorBidi" w:cstheme="majorBidi"/>
                <w:b/>
                <w:color w:val="FFFFFF" w:themeColor="background1"/>
                <w:sz w:val="20"/>
                <w:szCs w:val="20"/>
                <w:lang w:val="mn-MN"/>
              </w:rPr>
              <w:t>2020</w:t>
            </w:r>
          </w:p>
        </w:tc>
        <w:tc>
          <w:tcPr>
            <w:tcW w:w="629" w:type="pct"/>
            <w:shd w:val="clear" w:color="auto" w:fill="721B00"/>
            <w:noWrap/>
            <w:vAlign w:val="center"/>
            <w:hideMark/>
          </w:tcPr>
          <w:p w14:paraId="0131BEFD" w14:textId="77777777" w:rsidR="008D3A3E" w:rsidRPr="00FA3D81" w:rsidRDefault="008D3A3E">
            <w:pPr>
              <w:adjustRightInd w:val="0"/>
              <w:snapToGrid w:val="0"/>
              <w:spacing w:after="0"/>
              <w:jc w:val="center"/>
              <w:rPr>
                <w:rFonts w:asciiTheme="majorBidi" w:eastAsia="Times New Roman" w:hAnsiTheme="majorBidi" w:cstheme="majorBidi"/>
                <w:b/>
                <w:color w:val="FFFFFF" w:themeColor="background1"/>
                <w:sz w:val="20"/>
                <w:szCs w:val="20"/>
                <w:lang w:val="mn-MN"/>
              </w:rPr>
            </w:pPr>
            <w:r w:rsidRPr="00FA3D81">
              <w:rPr>
                <w:rFonts w:asciiTheme="majorBidi" w:eastAsia="Times New Roman" w:hAnsiTheme="majorBidi" w:cstheme="majorBidi"/>
                <w:b/>
                <w:color w:val="FFFFFF" w:themeColor="background1"/>
                <w:sz w:val="20"/>
                <w:szCs w:val="20"/>
                <w:lang w:val="mn-MN"/>
              </w:rPr>
              <w:t>2021</w:t>
            </w:r>
          </w:p>
        </w:tc>
        <w:tc>
          <w:tcPr>
            <w:tcW w:w="619" w:type="pct"/>
            <w:shd w:val="clear" w:color="auto" w:fill="721B00"/>
            <w:vAlign w:val="center"/>
          </w:tcPr>
          <w:p w14:paraId="6C7890A7" w14:textId="77777777" w:rsidR="008D3A3E" w:rsidRPr="00FA3D81" w:rsidRDefault="008D3A3E">
            <w:pPr>
              <w:adjustRightInd w:val="0"/>
              <w:snapToGrid w:val="0"/>
              <w:spacing w:after="0"/>
              <w:jc w:val="center"/>
              <w:rPr>
                <w:rFonts w:asciiTheme="majorBidi" w:eastAsia="Times New Roman" w:hAnsiTheme="majorBidi" w:cstheme="majorBidi"/>
                <w:b/>
                <w:color w:val="FFFFFF" w:themeColor="background1"/>
                <w:sz w:val="20"/>
                <w:szCs w:val="20"/>
                <w:lang w:val="mn-MN"/>
              </w:rPr>
            </w:pPr>
            <w:r w:rsidRPr="00FA3D81">
              <w:rPr>
                <w:rFonts w:asciiTheme="majorBidi" w:eastAsia="Times New Roman" w:hAnsiTheme="majorBidi" w:cstheme="majorBidi"/>
                <w:b/>
                <w:color w:val="FFFFFF" w:themeColor="background1"/>
                <w:sz w:val="20"/>
                <w:szCs w:val="20"/>
                <w:lang w:val="mn-MN"/>
              </w:rPr>
              <w:t>2022</w:t>
            </w:r>
          </w:p>
        </w:tc>
        <w:tc>
          <w:tcPr>
            <w:tcW w:w="629" w:type="pct"/>
            <w:shd w:val="clear" w:color="auto" w:fill="721B00"/>
            <w:vAlign w:val="center"/>
          </w:tcPr>
          <w:p w14:paraId="68523EF8" w14:textId="77777777" w:rsidR="008D3A3E" w:rsidRPr="00FA3D81" w:rsidRDefault="008D3A3E">
            <w:pPr>
              <w:adjustRightInd w:val="0"/>
              <w:snapToGrid w:val="0"/>
              <w:spacing w:after="0"/>
              <w:jc w:val="center"/>
              <w:rPr>
                <w:rFonts w:asciiTheme="majorBidi" w:eastAsia="Times New Roman" w:hAnsiTheme="majorBidi" w:cstheme="majorBidi"/>
                <w:b/>
                <w:color w:val="FFFFFF" w:themeColor="background1"/>
                <w:sz w:val="20"/>
                <w:szCs w:val="20"/>
                <w:lang w:val="mn-MN"/>
              </w:rPr>
            </w:pPr>
            <w:r w:rsidRPr="00FA3D81">
              <w:rPr>
                <w:rFonts w:asciiTheme="majorBidi" w:eastAsia="Times New Roman" w:hAnsiTheme="majorBidi" w:cstheme="majorBidi"/>
                <w:b/>
                <w:color w:val="FFFFFF" w:themeColor="background1"/>
                <w:sz w:val="20"/>
                <w:szCs w:val="20"/>
                <w:lang w:val="mn-MN"/>
              </w:rPr>
              <w:t>2022.I</w:t>
            </w:r>
          </w:p>
        </w:tc>
        <w:tc>
          <w:tcPr>
            <w:tcW w:w="427" w:type="pct"/>
            <w:shd w:val="clear" w:color="auto" w:fill="721B00"/>
            <w:noWrap/>
            <w:vAlign w:val="center"/>
            <w:hideMark/>
          </w:tcPr>
          <w:p w14:paraId="36468F7A" w14:textId="77777777" w:rsidR="008D3A3E" w:rsidRPr="00FA3D81" w:rsidRDefault="008D3A3E">
            <w:pPr>
              <w:adjustRightInd w:val="0"/>
              <w:snapToGrid w:val="0"/>
              <w:spacing w:after="0"/>
              <w:jc w:val="center"/>
              <w:rPr>
                <w:rFonts w:asciiTheme="majorBidi" w:eastAsia="Times New Roman" w:hAnsiTheme="majorBidi" w:cstheme="majorBidi"/>
                <w:b/>
                <w:color w:val="FFFFFF" w:themeColor="background1"/>
                <w:sz w:val="20"/>
                <w:szCs w:val="20"/>
                <w:lang w:val="mn-MN"/>
              </w:rPr>
            </w:pPr>
            <w:r w:rsidRPr="00FA3D81">
              <w:rPr>
                <w:rFonts w:asciiTheme="majorBidi" w:eastAsia="Times New Roman" w:hAnsiTheme="majorBidi" w:cstheme="majorBidi"/>
                <w:b/>
                <w:color w:val="FFFFFF" w:themeColor="background1"/>
                <w:sz w:val="20"/>
                <w:szCs w:val="20"/>
                <w:lang w:val="mn-MN"/>
              </w:rPr>
              <w:t>2023.I</w:t>
            </w:r>
          </w:p>
        </w:tc>
      </w:tr>
      <w:tr w:rsidR="008D3A3E" w:rsidRPr="00995165" w14:paraId="1650375F" w14:textId="77777777">
        <w:trPr>
          <w:trHeight w:val="20"/>
        </w:trPr>
        <w:tc>
          <w:tcPr>
            <w:tcW w:w="1436" w:type="pct"/>
            <w:shd w:val="clear" w:color="auto" w:fill="auto"/>
            <w:noWrap/>
            <w:vAlign w:val="center"/>
            <w:hideMark/>
          </w:tcPr>
          <w:p w14:paraId="7BB7E86F" w14:textId="77777777" w:rsidR="008D3A3E" w:rsidRPr="00FA3D81" w:rsidRDefault="008D3A3E">
            <w:pPr>
              <w:adjustRightInd w:val="0"/>
              <w:snapToGrid w:val="0"/>
              <w:spacing w:after="0"/>
              <w:rPr>
                <w:rFonts w:asciiTheme="majorBidi" w:eastAsia="Times New Roman" w:hAnsiTheme="majorBidi" w:cstheme="majorBidi"/>
                <w:b/>
                <w:color w:val="000000"/>
                <w:sz w:val="20"/>
                <w:szCs w:val="20"/>
                <w:lang w:val="mn-MN"/>
              </w:rPr>
            </w:pPr>
            <w:r w:rsidRPr="00FA3D81">
              <w:rPr>
                <w:rFonts w:asciiTheme="majorBidi" w:eastAsia="Times New Roman" w:hAnsiTheme="majorBidi" w:cstheme="majorBidi"/>
                <w:b/>
                <w:color w:val="000000"/>
                <w:sz w:val="20"/>
                <w:szCs w:val="20"/>
                <w:lang w:val="mn-MN"/>
              </w:rPr>
              <w:t>Эдийн засгийн өсөлт</w:t>
            </w:r>
          </w:p>
        </w:tc>
        <w:tc>
          <w:tcPr>
            <w:tcW w:w="629" w:type="pct"/>
            <w:shd w:val="clear" w:color="auto" w:fill="auto"/>
            <w:noWrap/>
            <w:vAlign w:val="center"/>
            <w:hideMark/>
          </w:tcPr>
          <w:p w14:paraId="595CD446" w14:textId="77777777" w:rsidR="008D3A3E" w:rsidRPr="00FA3D81" w:rsidRDefault="008D3A3E">
            <w:pPr>
              <w:adjustRightInd w:val="0"/>
              <w:snapToGrid w:val="0"/>
              <w:spacing w:after="0"/>
              <w:jc w:val="center"/>
              <w:rPr>
                <w:rFonts w:asciiTheme="majorBidi" w:eastAsia="Times New Roman" w:hAnsiTheme="majorBidi" w:cstheme="majorBidi"/>
                <w:b/>
                <w:color w:val="000000"/>
                <w:sz w:val="20"/>
                <w:szCs w:val="20"/>
                <w:lang w:val="mn-MN"/>
              </w:rPr>
            </w:pPr>
            <w:r w:rsidRPr="00FA3D81">
              <w:rPr>
                <w:rFonts w:asciiTheme="majorBidi" w:eastAsia="Times New Roman" w:hAnsiTheme="majorBidi" w:cstheme="majorBidi"/>
                <w:b/>
                <w:color w:val="000000"/>
                <w:sz w:val="20"/>
                <w:szCs w:val="20"/>
                <w:lang w:val="mn-MN"/>
              </w:rPr>
              <w:t>5.6</w:t>
            </w:r>
          </w:p>
        </w:tc>
        <w:tc>
          <w:tcPr>
            <w:tcW w:w="629" w:type="pct"/>
            <w:shd w:val="clear" w:color="auto" w:fill="auto"/>
            <w:noWrap/>
            <w:vAlign w:val="center"/>
            <w:hideMark/>
          </w:tcPr>
          <w:p w14:paraId="59485546" w14:textId="77777777" w:rsidR="008D3A3E" w:rsidRPr="00FA3D81" w:rsidRDefault="008D3A3E">
            <w:pPr>
              <w:adjustRightInd w:val="0"/>
              <w:snapToGrid w:val="0"/>
              <w:spacing w:after="0"/>
              <w:jc w:val="center"/>
              <w:rPr>
                <w:rFonts w:asciiTheme="majorBidi" w:eastAsia="Times New Roman" w:hAnsiTheme="majorBidi" w:cstheme="majorBidi"/>
                <w:b/>
                <w:color w:val="000000"/>
                <w:sz w:val="20"/>
                <w:szCs w:val="20"/>
                <w:lang w:val="mn-MN"/>
              </w:rPr>
            </w:pPr>
            <w:r w:rsidRPr="00FA3D81">
              <w:rPr>
                <w:rFonts w:asciiTheme="majorBidi" w:eastAsia="Times New Roman" w:hAnsiTheme="majorBidi" w:cstheme="majorBidi"/>
                <w:b/>
                <w:color w:val="000000"/>
                <w:sz w:val="20"/>
                <w:szCs w:val="20"/>
                <w:lang w:val="mn-MN"/>
              </w:rPr>
              <w:t>-4.6</w:t>
            </w:r>
          </w:p>
        </w:tc>
        <w:tc>
          <w:tcPr>
            <w:tcW w:w="629" w:type="pct"/>
            <w:shd w:val="clear" w:color="auto" w:fill="auto"/>
            <w:noWrap/>
            <w:vAlign w:val="center"/>
            <w:hideMark/>
          </w:tcPr>
          <w:p w14:paraId="46FC4216" w14:textId="77777777" w:rsidR="008D3A3E" w:rsidRPr="00FA3D81" w:rsidRDefault="008D3A3E">
            <w:pPr>
              <w:adjustRightInd w:val="0"/>
              <w:snapToGrid w:val="0"/>
              <w:spacing w:after="0"/>
              <w:jc w:val="center"/>
              <w:rPr>
                <w:rFonts w:asciiTheme="majorBidi" w:eastAsia="Times New Roman" w:hAnsiTheme="majorBidi" w:cstheme="majorBidi"/>
                <w:b/>
                <w:color w:val="000000"/>
                <w:sz w:val="20"/>
                <w:szCs w:val="20"/>
                <w:lang w:val="mn-MN"/>
              </w:rPr>
            </w:pPr>
            <w:r w:rsidRPr="00FA3D81">
              <w:rPr>
                <w:rFonts w:asciiTheme="majorBidi" w:eastAsia="Times New Roman" w:hAnsiTheme="majorBidi" w:cstheme="majorBidi"/>
                <w:b/>
                <w:color w:val="000000"/>
                <w:sz w:val="20"/>
                <w:szCs w:val="20"/>
                <w:lang w:val="mn-MN"/>
              </w:rPr>
              <w:t>1.6</w:t>
            </w:r>
          </w:p>
        </w:tc>
        <w:tc>
          <w:tcPr>
            <w:tcW w:w="619" w:type="pct"/>
            <w:shd w:val="clear" w:color="auto" w:fill="auto"/>
            <w:vAlign w:val="center"/>
          </w:tcPr>
          <w:p w14:paraId="56800FCC" w14:textId="77777777" w:rsidR="008D3A3E" w:rsidRPr="00FA3D81" w:rsidRDefault="008D3A3E">
            <w:pPr>
              <w:adjustRightInd w:val="0"/>
              <w:snapToGrid w:val="0"/>
              <w:spacing w:after="0"/>
              <w:jc w:val="center"/>
              <w:rPr>
                <w:rFonts w:asciiTheme="majorBidi" w:eastAsia="Times New Roman" w:hAnsiTheme="majorBidi" w:cstheme="majorBidi"/>
                <w:b/>
                <w:color w:val="000000"/>
                <w:sz w:val="20"/>
                <w:szCs w:val="20"/>
                <w:lang w:val="mn-MN"/>
              </w:rPr>
            </w:pPr>
            <w:r w:rsidRPr="00FA3D81">
              <w:rPr>
                <w:rFonts w:asciiTheme="majorBidi" w:eastAsia="Times New Roman" w:hAnsiTheme="majorBidi" w:cstheme="majorBidi"/>
                <w:b/>
                <w:color w:val="000000"/>
                <w:sz w:val="20"/>
                <w:szCs w:val="20"/>
                <w:lang w:val="mn-MN"/>
              </w:rPr>
              <w:t>4.8</w:t>
            </w:r>
          </w:p>
        </w:tc>
        <w:tc>
          <w:tcPr>
            <w:tcW w:w="629" w:type="pct"/>
            <w:shd w:val="clear" w:color="auto" w:fill="F2F2F2" w:themeFill="background1" w:themeFillShade="F2"/>
            <w:vAlign w:val="center"/>
          </w:tcPr>
          <w:p w14:paraId="09EADBBB" w14:textId="77777777" w:rsidR="008D3A3E" w:rsidRPr="00FA3D81" w:rsidRDefault="008D3A3E">
            <w:pPr>
              <w:adjustRightInd w:val="0"/>
              <w:snapToGrid w:val="0"/>
              <w:spacing w:after="0"/>
              <w:jc w:val="center"/>
              <w:rPr>
                <w:rFonts w:asciiTheme="majorBidi" w:eastAsia="Times New Roman" w:hAnsiTheme="majorBidi" w:cstheme="majorBidi"/>
                <w:b/>
                <w:color w:val="000000"/>
                <w:sz w:val="20"/>
                <w:szCs w:val="20"/>
                <w:lang w:val="mn-MN"/>
              </w:rPr>
            </w:pPr>
            <w:r w:rsidRPr="00FA3D81">
              <w:rPr>
                <w:rFonts w:asciiTheme="majorBidi" w:eastAsia="Times New Roman" w:hAnsiTheme="majorBidi" w:cstheme="majorBidi"/>
                <w:b/>
                <w:color w:val="000000"/>
                <w:sz w:val="20"/>
                <w:szCs w:val="20"/>
                <w:lang w:val="mn-MN"/>
              </w:rPr>
              <w:t>-3.9</w:t>
            </w:r>
          </w:p>
        </w:tc>
        <w:tc>
          <w:tcPr>
            <w:tcW w:w="427" w:type="pct"/>
            <w:shd w:val="clear" w:color="auto" w:fill="F2F2F2" w:themeFill="background1" w:themeFillShade="F2"/>
            <w:noWrap/>
            <w:vAlign w:val="center"/>
          </w:tcPr>
          <w:p w14:paraId="11FC4783" w14:textId="77777777" w:rsidR="008D3A3E" w:rsidRPr="00FA3D81" w:rsidRDefault="008D3A3E">
            <w:pPr>
              <w:adjustRightInd w:val="0"/>
              <w:snapToGrid w:val="0"/>
              <w:spacing w:after="0"/>
              <w:jc w:val="center"/>
              <w:rPr>
                <w:rFonts w:asciiTheme="majorBidi" w:eastAsia="Times New Roman" w:hAnsiTheme="majorBidi" w:cstheme="majorBidi"/>
                <w:b/>
                <w:color w:val="000000"/>
                <w:sz w:val="20"/>
                <w:szCs w:val="20"/>
                <w:lang w:val="mn-MN"/>
              </w:rPr>
            </w:pPr>
            <w:r w:rsidRPr="00FA3D81">
              <w:rPr>
                <w:rFonts w:asciiTheme="majorBidi" w:eastAsia="Times New Roman" w:hAnsiTheme="majorBidi" w:cstheme="majorBidi"/>
                <w:b/>
                <w:color w:val="000000"/>
                <w:sz w:val="20"/>
                <w:szCs w:val="20"/>
                <w:lang w:val="mn-MN"/>
              </w:rPr>
              <w:t>7.9</w:t>
            </w:r>
          </w:p>
        </w:tc>
      </w:tr>
      <w:tr w:rsidR="008D3A3E" w:rsidRPr="00995165" w14:paraId="5F41723D" w14:textId="77777777">
        <w:trPr>
          <w:trHeight w:val="275"/>
        </w:trPr>
        <w:tc>
          <w:tcPr>
            <w:tcW w:w="1436" w:type="pct"/>
            <w:shd w:val="clear" w:color="auto" w:fill="auto"/>
            <w:noWrap/>
            <w:vAlign w:val="center"/>
            <w:hideMark/>
          </w:tcPr>
          <w:p w14:paraId="1E68F5A1" w14:textId="77777777" w:rsidR="008D3A3E" w:rsidRPr="00FA3D81" w:rsidRDefault="008D3A3E">
            <w:pPr>
              <w:adjustRightInd w:val="0"/>
              <w:snapToGrid w:val="0"/>
              <w:spacing w:after="0"/>
              <w:rPr>
                <w:rFonts w:asciiTheme="majorBidi" w:eastAsia="Times New Roman" w:hAnsiTheme="majorBidi" w:cstheme="majorBidi"/>
                <w:b/>
                <w:color w:val="000000"/>
                <w:sz w:val="20"/>
                <w:szCs w:val="20"/>
                <w:lang w:val="mn-MN"/>
              </w:rPr>
            </w:pPr>
            <w:r w:rsidRPr="00FA3D81">
              <w:rPr>
                <w:rFonts w:asciiTheme="majorBidi" w:eastAsia="Times New Roman" w:hAnsiTheme="majorBidi" w:cstheme="majorBidi"/>
                <w:b/>
                <w:color w:val="000000"/>
                <w:sz w:val="20"/>
                <w:szCs w:val="20"/>
                <w:lang w:val="mn-MN"/>
              </w:rPr>
              <w:t>Хөдөө аж ахуй</w:t>
            </w:r>
          </w:p>
        </w:tc>
        <w:tc>
          <w:tcPr>
            <w:tcW w:w="629" w:type="pct"/>
            <w:shd w:val="clear" w:color="auto" w:fill="auto"/>
            <w:noWrap/>
            <w:vAlign w:val="center"/>
            <w:hideMark/>
          </w:tcPr>
          <w:p w14:paraId="3BA3EB38" w14:textId="77777777" w:rsidR="008D3A3E" w:rsidRPr="00FA3D81" w:rsidRDefault="008D3A3E">
            <w:pPr>
              <w:adjustRightInd w:val="0"/>
              <w:snapToGrid w:val="0"/>
              <w:spacing w:after="0"/>
              <w:jc w:val="center"/>
              <w:rPr>
                <w:rFonts w:asciiTheme="majorBidi" w:eastAsia="Times New Roman" w:hAnsiTheme="majorBidi" w:cstheme="majorBidi"/>
                <w:b/>
                <w:color w:val="000000"/>
                <w:sz w:val="20"/>
                <w:szCs w:val="20"/>
                <w:lang w:val="mn-MN"/>
              </w:rPr>
            </w:pPr>
            <w:r w:rsidRPr="00FA3D81">
              <w:rPr>
                <w:rFonts w:asciiTheme="majorBidi" w:eastAsia="Times New Roman" w:hAnsiTheme="majorBidi" w:cstheme="majorBidi"/>
                <w:b/>
                <w:color w:val="000000"/>
                <w:sz w:val="20"/>
                <w:szCs w:val="20"/>
                <w:lang w:val="mn-MN"/>
              </w:rPr>
              <w:t>0.7</w:t>
            </w:r>
          </w:p>
        </w:tc>
        <w:tc>
          <w:tcPr>
            <w:tcW w:w="629" w:type="pct"/>
            <w:shd w:val="clear" w:color="auto" w:fill="auto"/>
            <w:noWrap/>
            <w:vAlign w:val="center"/>
            <w:hideMark/>
          </w:tcPr>
          <w:p w14:paraId="1A8392FF" w14:textId="77777777" w:rsidR="008D3A3E" w:rsidRPr="00FA3D81" w:rsidRDefault="008D3A3E">
            <w:pPr>
              <w:adjustRightInd w:val="0"/>
              <w:snapToGrid w:val="0"/>
              <w:spacing w:after="0"/>
              <w:jc w:val="center"/>
              <w:rPr>
                <w:rFonts w:asciiTheme="majorBidi" w:eastAsia="Times New Roman" w:hAnsiTheme="majorBidi" w:cstheme="majorBidi"/>
                <w:b/>
                <w:color w:val="000000"/>
                <w:sz w:val="20"/>
                <w:szCs w:val="20"/>
                <w:lang w:val="mn-MN"/>
              </w:rPr>
            </w:pPr>
            <w:r w:rsidRPr="00FA3D81">
              <w:rPr>
                <w:rFonts w:asciiTheme="majorBidi" w:eastAsia="Times New Roman" w:hAnsiTheme="majorBidi" w:cstheme="majorBidi"/>
                <w:b/>
                <w:color w:val="000000"/>
                <w:sz w:val="20"/>
                <w:szCs w:val="20"/>
                <w:lang w:val="mn-MN"/>
              </w:rPr>
              <w:t>0.8</w:t>
            </w:r>
          </w:p>
        </w:tc>
        <w:tc>
          <w:tcPr>
            <w:tcW w:w="629" w:type="pct"/>
            <w:shd w:val="clear" w:color="auto" w:fill="auto"/>
            <w:noWrap/>
            <w:vAlign w:val="center"/>
            <w:hideMark/>
          </w:tcPr>
          <w:p w14:paraId="44AAF756" w14:textId="77777777" w:rsidR="008D3A3E" w:rsidRPr="00FA3D81" w:rsidRDefault="008D3A3E">
            <w:pPr>
              <w:adjustRightInd w:val="0"/>
              <w:snapToGrid w:val="0"/>
              <w:spacing w:after="0"/>
              <w:jc w:val="center"/>
              <w:rPr>
                <w:rFonts w:asciiTheme="majorBidi" w:eastAsia="Times New Roman" w:hAnsiTheme="majorBidi" w:cstheme="majorBidi"/>
                <w:b/>
                <w:color w:val="000000"/>
                <w:sz w:val="20"/>
                <w:szCs w:val="20"/>
                <w:lang w:val="mn-MN"/>
              </w:rPr>
            </w:pPr>
            <w:r w:rsidRPr="00FA3D81">
              <w:rPr>
                <w:rFonts w:asciiTheme="majorBidi" w:eastAsia="Times New Roman" w:hAnsiTheme="majorBidi" w:cstheme="majorBidi"/>
                <w:b/>
                <w:color w:val="000000"/>
                <w:sz w:val="20"/>
                <w:szCs w:val="20"/>
                <w:lang w:val="mn-MN"/>
              </w:rPr>
              <w:t>-0.8</w:t>
            </w:r>
          </w:p>
        </w:tc>
        <w:tc>
          <w:tcPr>
            <w:tcW w:w="619" w:type="pct"/>
            <w:shd w:val="clear" w:color="auto" w:fill="auto"/>
            <w:vAlign w:val="center"/>
          </w:tcPr>
          <w:p w14:paraId="6DDF68A5" w14:textId="77777777" w:rsidR="008D3A3E" w:rsidRPr="00FA3D81" w:rsidRDefault="008D3A3E">
            <w:pPr>
              <w:adjustRightInd w:val="0"/>
              <w:snapToGrid w:val="0"/>
              <w:spacing w:after="0"/>
              <w:jc w:val="center"/>
              <w:rPr>
                <w:rFonts w:asciiTheme="majorBidi" w:eastAsia="Times New Roman" w:hAnsiTheme="majorBidi" w:cstheme="majorBidi"/>
                <w:b/>
                <w:color w:val="000000"/>
                <w:sz w:val="20"/>
                <w:szCs w:val="20"/>
                <w:lang w:val="mn-MN"/>
              </w:rPr>
            </w:pPr>
            <w:r w:rsidRPr="00FA3D81">
              <w:rPr>
                <w:rFonts w:asciiTheme="majorBidi" w:eastAsia="Times New Roman" w:hAnsiTheme="majorBidi" w:cstheme="majorBidi"/>
                <w:b/>
                <w:color w:val="000000"/>
                <w:sz w:val="20"/>
                <w:szCs w:val="20"/>
                <w:lang w:val="mn-MN"/>
              </w:rPr>
              <w:t>1.7</w:t>
            </w:r>
          </w:p>
        </w:tc>
        <w:tc>
          <w:tcPr>
            <w:tcW w:w="629" w:type="pct"/>
            <w:shd w:val="clear" w:color="auto" w:fill="F2F2F2" w:themeFill="background1" w:themeFillShade="F2"/>
            <w:vAlign w:val="center"/>
          </w:tcPr>
          <w:p w14:paraId="2EBE69F1" w14:textId="77777777" w:rsidR="008D3A3E" w:rsidRPr="00FA3D81" w:rsidRDefault="008D3A3E">
            <w:pPr>
              <w:adjustRightInd w:val="0"/>
              <w:snapToGrid w:val="0"/>
              <w:spacing w:after="0"/>
              <w:jc w:val="center"/>
              <w:rPr>
                <w:rFonts w:asciiTheme="majorBidi" w:eastAsia="Times New Roman" w:hAnsiTheme="majorBidi" w:cstheme="majorBidi"/>
                <w:b/>
                <w:color w:val="000000"/>
                <w:sz w:val="20"/>
                <w:szCs w:val="20"/>
                <w:lang w:val="mn-MN"/>
              </w:rPr>
            </w:pPr>
            <w:r w:rsidRPr="00FA3D81">
              <w:rPr>
                <w:rFonts w:asciiTheme="majorBidi" w:eastAsia="Times New Roman" w:hAnsiTheme="majorBidi" w:cstheme="majorBidi"/>
                <w:b/>
                <w:color w:val="000000"/>
                <w:sz w:val="20"/>
                <w:szCs w:val="20"/>
                <w:lang w:val="mn-MN"/>
              </w:rPr>
              <w:t>0.5</w:t>
            </w:r>
          </w:p>
        </w:tc>
        <w:tc>
          <w:tcPr>
            <w:tcW w:w="427" w:type="pct"/>
            <w:shd w:val="clear" w:color="auto" w:fill="F2F2F2" w:themeFill="background1" w:themeFillShade="F2"/>
            <w:noWrap/>
            <w:vAlign w:val="center"/>
          </w:tcPr>
          <w:p w14:paraId="59F320E2" w14:textId="77777777" w:rsidR="008D3A3E" w:rsidRPr="00FA3D81" w:rsidRDefault="008D3A3E">
            <w:pPr>
              <w:adjustRightInd w:val="0"/>
              <w:snapToGrid w:val="0"/>
              <w:spacing w:after="0"/>
              <w:jc w:val="center"/>
              <w:rPr>
                <w:rFonts w:asciiTheme="majorBidi" w:eastAsia="Times New Roman" w:hAnsiTheme="majorBidi" w:cstheme="majorBidi"/>
                <w:b/>
                <w:color w:val="000000"/>
                <w:sz w:val="20"/>
                <w:szCs w:val="20"/>
                <w:lang w:val="mn-MN"/>
              </w:rPr>
            </w:pPr>
            <w:r w:rsidRPr="00FA3D81">
              <w:rPr>
                <w:rFonts w:asciiTheme="majorBidi" w:eastAsia="Times New Roman" w:hAnsiTheme="majorBidi" w:cstheme="majorBidi"/>
                <w:b/>
                <w:color w:val="000000"/>
                <w:sz w:val="20"/>
                <w:szCs w:val="20"/>
                <w:lang w:val="mn-MN"/>
              </w:rPr>
              <w:t>-0.2</w:t>
            </w:r>
          </w:p>
        </w:tc>
      </w:tr>
      <w:tr w:rsidR="008D3A3E" w:rsidRPr="00995165" w14:paraId="217E7E08" w14:textId="77777777">
        <w:trPr>
          <w:trHeight w:val="120"/>
        </w:trPr>
        <w:tc>
          <w:tcPr>
            <w:tcW w:w="1436" w:type="pct"/>
            <w:shd w:val="clear" w:color="auto" w:fill="auto"/>
            <w:noWrap/>
            <w:vAlign w:val="center"/>
            <w:hideMark/>
          </w:tcPr>
          <w:p w14:paraId="6CC87CD4" w14:textId="77777777" w:rsidR="008D3A3E" w:rsidRPr="00FA3D81" w:rsidRDefault="008D3A3E">
            <w:pPr>
              <w:adjustRightInd w:val="0"/>
              <w:snapToGrid w:val="0"/>
              <w:spacing w:after="0"/>
              <w:rPr>
                <w:rFonts w:asciiTheme="majorBidi" w:eastAsia="Times New Roman" w:hAnsiTheme="majorBidi" w:cstheme="majorBidi"/>
                <w:b/>
                <w:color w:val="000000"/>
                <w:sz w:val="20"/>
                <w:szCs w:val="20"/>
                <w:lang w:val="mn-MN"/>
              </w:rPr>
            </w:pPr>
            <w:r w:rsidRPr="00FA3D81">
              <w:rPr>
                <w:rFonts w:asciiTheme="majorBidi" w:eastAsia="Times New Roman" w:hAnsiTheme="majorBidi" w:cstheme="majorBidi"/>
                <w:b/>
                <w:color w:val="000000"/>
                <w:sz w:val="20"/>
                <w:szCs w:val="20"/>
                <w:lang w:val="mn-MN"/>
              </w:rPr>
              <w:t>Үйлдвэрлэл</w:t>
            </w:r>
          </w:p>
        </w:tc>
        <w:tc>
          <w:tcPr>
            <w:tcW w:w="629" w:type="pct"/>
            <w:shd w:val="clear" w:color="auto" w:fill="auto"/>
            <w:noWrap/>
            <w:vAlign w:val="center"/>
            <w:hideMark/>
          </w:tcPr>
          <w:p w14:paraId="6269B5B8" w14:textId="77777777" w:rsidR="008D3A3E" w:rsidRPr="00FA3D81" w:rsidRDefault="008D3A3E">
            <w:pPr>
              <w:adjustRightInd w:val="0"/>
              <w:snapToGrid w:val="0"/>
              <w:spacing w:after="0"/>
              <w:jc w:val="center"/>
              <w:rPr>
                <w:rFonts w:asciiTheme="majorBidi" w:eastAsia="Times New Roman" w:hAnsiTheme="majorBidi" w:cstheme="majorBidi"/>
                <w:b/>
                <w:color w:val="000000"/>
                <w:sz w:val="20"/>
                <w:szCs w:val="20"/>
                <w:lang w:val="mn-MN"/>
              </w:rPr>
            </w:pPr>
            <w:r w:rsidRPr="00FA3D81">
              <w:rPr>
                <w:rFonts w:asciiTheme="majorBidi" w:eastAsia="Times New Roman" w:hAnsiTheme="majorBidi" w:cstheme="majorBidi"/>
                <w:b/>
                <w:color w:val="000000"/>
                <w:sz w:val="20"/>
                <w:szCs w:val="20"/>
                <w:lang w:val="mn-MN"/>
              </w:rPr>
              <w:t>0.9</w:t>
            </w:r>
          </w:p>
        </w:tc>
        <w:tc>
          <w:tcPr>
            <w:tcW w:w="629" w:type="pct"/>
            <w:shd w:val="clear" w:color="auto" w:fill="auto"/>
            <w:noWrap/>
            <w:vAlign w:val="center"/>
            <w:hideMark/>
          </w:tcPr>
          <w:p w14:paraId="0C6D327B" w14:textId="77777777" w:rsidR="008D3A3E" w:rsidRPr="00FA3D81" w:rsidRDefault="008D3A3E">
            <w:pPr>
              <w:adjustRightInd w:val="0"/>
              <w:snapToGrid w:val="0"/>
              <w:spacing w:after="0"/>
              <w:jc w:val="center"/>
              <w:rPr>
                <w:rFonts w:asciiTheme="majorBidi" w:eastAsia="Times New Roman" w:hAnsiTheme="majorBidi" w:cstheme="majorBidi"/>
                <w:b/>
                <w:color w:val="000000"/>
                <w:sz w:val="20"/>
                <w:szCs w:val="20"/>
                <w:lang w:val="mn-MN"/>
              </w:rPr>
            </w:pPr>
            <w:r w:rsidRPr="00FA3D81">
              <w:rPr>
                <w:rFonts w:asciiTheme="majorBidi" w:eastAsia="Times New Roman" w:hAnsiTheme="majorBidi" w:cstheme="majorBidi"/>
                <w:b/>
                <w:color w:val="000000"/>
                <w:sz w:val="20"/>
                <w:szCs w:val="20"/>
                <w:lang w:val="mn-MN"/>
              </w:rPr>
              <w:t>-1.3</w:t>
            </w:r>
          </w:p>
        </w:tc>
        <w:tc>
          <w:tcPr>
            <w:tcW w:w="629" w:type="pct"/>
            <w:shd w:val="clear" w:color="auto" w:fill="auto"/>
            <w:noWrap/>
            <w:vAlign w:val="center"/>
            <w:hideMark/>
          </w:tcPr>
          <w:p w14:paraId="54365BF8" w14:textId="77777777" w:rsidR="008D3A3E" w:rsidRPr="00FA3D81" w:rsidRDefault="008D3A3E">
            <w:pPr>
              <w:adjustRightInd w:val="0"/>
              <w:snapToGrid w:val="0"/>
              <w:spacing w:after="0"/>
              <w:jc w:val="center"/>
              <w:rPr>
                <w:rFonts w:asciiTheme="majorBidi" w:eastAsia="Times New Roman" w:hAnsiTheme="majorBidi" w:cstheme="majorBidi"/>
                <w:b/>
                <w:color w:val="000000"/>
                <w:sz w:val="20"/>
                <w:szCs w:val="20"/>
                <w:lang w:val="mn-MN"/>
              </w:rPr>
            </w:pPr>
            <w:r w:rsidRPr="00FA3D81">
              <w:rPr>
                <w:rFonts w:asciiTheme="majorBidi" w:eastAsia="Times New Roman" w:hAnsiTheme="majorBidi" w:cstheme="majorBidi"/>
                <w:b/>
                <w:color w:val="000000"/>
                <w:sz w:val="20"/>
                <w:szCs w:val="20"/>
                <w:lang w:val="mn-MN"/>
              </w:rPr>
              <w:t>-0.6</w:t>
            </w:r>
          </w:p>
        </w:tc>
        <w:tc>
          <w:tcPr>
            <w:tcW w:w="619" w:type="pct"/>
            <w:shd w:val="clear" w:color="auto" w:fill="auto"/>
            <w:vAlign w:val="center"/>
          </w:tcPr>
          <w:p w14:paraId="44731747" w14:textId="77777777" w:rsidR="008D3A3E" w:rsidRPr="00FA3D81" w:rsidRDefault="008D3A3E">
            <w:pPr>
              <w:adjustRightInd w:val="0"/>
              <w:snapToGrid w:val="0"/>
              <w:spacing w:after="0"/>
              <w:jc w:val="center"/>
              <w:rPr>
                <w:rFonts w:asciiTheme="majorBidi" w:eastAsia="Times New Roman" w:hAnsiTheme="majorBidi" w:cstheme="majorBidi"/>
                <w:b/>
                <w:color w:val="000000"/>
                <w:sz w:val="20"/>
                <w:szCs w:val="20"/>
                <w:lang w:val="mn-MN"/>
              </w:rPr>
            </w:pPr>
            <w:r w:rsidRPr="00FA3D81">
              <w:rPr>
                <w:rFonts w:asciiTheme="majorBidi" w:eastAsia="Times New Roman" w:hAnsiTheme="majorBidi" w:cstheme="majorBidi"/>
                <w:b/>
                <w:color w:val="000000"/>
                <w:sz w:val="20"/>
                <w:szCs w:val="20"/>
                <w:lang w:val="mn-MN"/>
              </w:rPr>
              <w:t>-0.8</w:t>
            </w:r>
          </w:p>
        </w:tc>
        <w:tc>
          <w:tcPr>
            <w:tcW w:w="629" w:type="pct"/>
            <w:shd w:val="clear" w:color="auto" w:fill="F2F2F2" w:themeFill="background1" w:themeFillShade="F2"/>
            <w:vAlign w:val="center"/>
          </w:tcPr>
          <w:p w14:paraId="0E50E500" w14:textId="77777777" w:rsidR="008D3A3E" w:rsidRPr="00FA3D81" w:rsidRDefault="008D3A3E">
            <w:pPr>
              <w:adjustRightInd w:val="0"/>
              <w:snapToGrid w:val="0"/>
              <w:spacing w:after="0"/>
              <w:jc w:val="center"/>
              <w:rPr>
                <w:rFonts w:asciiTheme="majorBidi" w:eastAsia="Times New Roman" w:hAnsiTheme="majorBidi" w:cstheme="majorBidi"/>
                <w:b/>
                <w:color w:val="000000"/>
                <w:sz w:val="20"/>
                <w:szCs w:val="20"/>
                <w:lang w:val="mn-MN"/>
              </w:rPr>
            </w:pPr>
            <w:r w:rsidRPr="00FA3D81">
              <w:rPr>
                <w:rFonts w:asciiTheme="majorBidi" w:eastAsia="Times New Roman" w:hAnsiTheme="majorBidi" w:cstheme="majorBidi"/>
                <w:b/>
                <w:color w:val="000000"/>
                <w:sz w:val="20"/>
                <w:szCs w:val="20"/>
                <w:lang w:val="mn-MN"/>
              </w:rPr>
              <w:t>-7.0</w:t>
            </w:r>
          </w:p>
        </w:tc>
        <w:tc>
          <w:tcPr>
            <w:tcW w:w="427" w:type="pct"/>
            <w:shd w:val="clear" w:color="auto" w:fill="F2F2F2" w:themeFill="background1" w:themeFillShade="F2"/>
            <w:noWrap/>
            <w:vAlign w:val="center"/>
          </w:tcPr>
          <w:p w14:paraId="506DDB2F" w14:textId="77777777" w:rsidR="008D3A3E" w:rsidRPr="00FA3D81" w:rsidRDefault="008D3A3E">
            <w:pPr>
              <w:adjustRightInd w:val="0"/>
              <w:snapToGrid w:val="0"/>
              <w:spacing w:after="0"/>
              <w:jc w:val="center"/>
              <w:rPr>
                <w:rFonts w:asciiTheme="majorBidi" w:eastAsia="Times New Roman" w:hAnsiTheme="majorBidi" w:cstheme="majorBidi"/>
                <w:b/>
                <w:color w:val="000000"/>
                <w:sz w:val="20"/>
                <w:szCs w:val="20"/>
                <w:lang w:val="mn-MN"/>
              </w:rPr>
            </w:pPr>
            <w:r w:rsidRPr="00FA3D81">
              <w:rPr>
                <w:rFonts w:asciiTheme="majorBidi" w:eastAsia="Times New Roman" w:hAnsiTheme="majorBidi" w:cstheme="majorBidi"/>
                <w:b/>
                <w:color w:val="000000"/>
                <w:sz w:val="20"/>
                <w:szCs w:val="20"/>
                <w:lang w:val="mn-MN"/>
              </w:rPr>
              <w:t>5.0</w:t>
            </w:r>
          </w:p>
        </w:tc>
      </w:tr>
      <w:tr w:rsidR="008D3A3E" w:rsidRPr="00995165" w14:paraId="2BB6494C" w14:textId="77777777">
        <w:trPr>
          <w:trHeight w:val="275"/>
        </w:trPr>
        <w:tc>
          <w:tcPr>
            <w:tcW w:w="1436" w:type="pct"/>
            <w:shd w:val="clear" w:color="auto" w:fill="auto"/>
            <w:noWrap/>
            <w:vAlign w:val="center"/>
            <w:hideMark/>
          </w:tcPr>
          <w:p w14:paraId="0CB5B839" w14:textId="77777777" w:rsidR="008D3A3E" w:rsidRPr="00FA3D81" w:rsidRDefault="008D3A3E">
            <w:pPr>
              <w:spacing w:after="0"/>
              <w:ind w:left="140"/>
              <w:rPr>
                <w:rFonts w:asciiTheme="majorBidi" w:eastAsia="Times New Roman" w:hAnsiTheme="majorBidi" w:cstheme="majorBidi"/>
                <w:i/>
                <w:color w:val="000000"/>
                <w:sz w:val="20"/>
                <w:szCs w:val="20"/>
                <w:lang w:val="mn-MN"/>
              </w:rPr>
            </w:pPr>
            <w:r w:rsidRPr="00FA3D81">
              <w:rPr>
                <w:rFonts w:asciiTheme="majorBidi" w:eastAsia="Times New Roman" w:hAnsiTheme="majorBidi" w:cstheme="majorBidi"/>
                <w:i/>
                <w:color w:val="000000"/>
                <w:sz w:val="20"/>
                <w:szCs w:val="20"/>
                <w:lang w:val="mn-MN"/>
              </w:rPr>
              <w:t>Уул уурхай</w:t>
            </w:r>
          </w:p>
        </w:tc>
        <w:tc>
          <w:tcPr>
            <w:tcW w:w="629" w:type="pct"/>
            <w:shd w:val="clear" w:color="auto" w:fill="auto"/>
            <w:noWrap/>
            <w:vAlign w:val="center"/>
            <w:hideMark/>
          </w:tcPr>
          <w:p w14:paraId="326928D7" w14:textId="77777777" w:rsidR="008D3A3E" w:rsidRPr="00FA3D81" w:rsidRDefault="008D3A3E">
            <w:pPr>
              <w:adjustRightInd w:val="0"/>
              <w:snapToGrid w:val="0"/>
              <w:spacing w:after="0"/>
              <w:jc w:val="center"/>
              <w:rPr>
                <w:rFonts w:asciiTheme="majorBidi" w:eastAsia="Times New Roman" w:hAnsiTheme="majorBidi" w:cstheme="majorBidi"/>
                <w:color w:val="000000"/>
                <w:sz w:val="20"/>
                <w:szCs w:val="20"/>
                <w:lang w:val="mn-MN"/>
              </w:rPr>
            </w:pPr>
            <w:r w:rsidRPr="00FA3D81">
              <w:rPr>
                <w:rFonts w:asciiTheme="majorBidi" w:eastAsia="Times New Roman" w:hAnsiTheme="majorBidi" w:cstheme="majorBidi"/>
                <w:color w:val="000000"/>
                <w:sz w:val="20"/>
                <w:szCs w:val="20"/>
                <w:lang w:val="mn-MN"/>
              </w:rPr>
              <w:t>-0.3</w:t>
            </w:r>
          </w:p>
        </w:tc>
        <w:tc>
          <w:tcPr>
            <w:tcW w:w="629" w:type="pct"/>
            <w:shd w:val="clear" w:color="auto" w:fill="auto"/>
            <w:noWrap/>
            <w:vAlign w:val="center"/>
            <w:hideMark/>
          </w:tcPr>
          <w:p w14:paraId="07509A8C" w14:textId="77777777" w:rsidR="008D3A3E" w:rsidRPr="00FA3D81" w:rsidRDefault="008D3A3E">
            <w:pPr>
              <w:adjustRightInd w:val="0"/>
              <w:snapToGrid w:val="0"/>
              <w:spacing w:after="0"/>
              <w:jc w:val="center"/>
              <w:rPr>
                <w:rFonts w:asciiTheme="majorBidi" w:eastAsia="Times New Roman" w:hAnsiTheme="majorBidi" w:cstheme="majorBidi"/>
                <w:color w:val="000000"/>
                <w:sz w:val="20"/>
                <w:szCs w:val="20"/>
                <w:lang w:val="mn-MN"/>
              </w:rPr>
            </w:pPr>
            <w:r w:rsidRPr="00FA3D81">
              <w:rPr>
                <w:rFonts w:asciiTheme="majorBidi" w:eastAsia="Times New Roman" w:hAnsiTheme="majorBidi" w:cstheme="majorBidi"/>
                <w:color w:val="000000"/>
                <w:sz w:val="20"/>
                <w:szCs w:val="20"/>
                <w:lang w:val="mn-MN"/>
              </w:rPr>
              <w:t>-1.4</w:t>
            </w:r>
          </w:p>
        </w:tc>
        <w:tc>
          <w:tcPr>
            <w:tcW w:w="629" w:type="pct"/>
            <w:shd w:val="clear" w:color="auto" w:fill="auto"/>
            <w:noWrap/>
            <w:vAlign w:val="center"/>
            <w:hideMark/>
          </w:tcPr>
          <w:p w14:paraId="3A45A98D" w14:textId="77777777" w:rsidR="008D3A3E" w:rsidRPr="00FA3D81" w:rsidRDefault="008D3A3E">
            <w:pPr>
              <w:adjustRightInd w:val="0"/>
              <w:snapToGrid w:val="0"/>
              <w:spacing w:after="0"/>
              <w:jc w:val="center"/>
              <w:rPr>
                <w:rFonts w:asciiTheme="majorBidi" w:eastAsia="Times New Roman" w:hAnsiTheme="majorBidi" w:cstheme="majorBidi"/>
                <w:color w:val="000000"/>
                <w:sz w:val="20"/>
                <w:szCs w:val="20"/>
                <w:lang w:val="mn-MN"/>
              </w:rPr>
            </w:pPr>
            <w:r w:rsidRPr="00FA3D81">
              <w:rPr>
                <w:rFonts w:asciiTheme="majorBidi" w:eastAsia="Times New Roman" w:hAnsiTheme="majorBidi" w:cstheme="majorBidi"/>
                <w:color w:val="000000"/>
                <w:sz w:val="20"/>
                <w:szCs w:val="20"/>
                <w:lang w:val="mn-MN"/>
              </w:rPr>
              <w:t>0.1</w:t>
            </w:r>
          </w:p>
        </w:tc>
        <w:tc>
          <w:tcPr>
            <w:tcW w:w="619" w:type="pct"/>
            <w:shd w:val="clear" w:color="auto" w:fill="auto"/>
            <w:vAlign w:val="center"/>
          </w:tcPr>
          <w:p w14:paraId="1D866502" w14:textId="77777777" w:rsidR="008D3A3E" w:rsidRPr="00FA3D81" w:rsidRDefault="008D3A3E">
            <w:pPr>
              <w:adjustRightInd w:val="0"/>
              <w:snapToGrid w:val="0"/>
              <w:spacing w:after="0"/>
              <w:jc w:val="center"/>
              <w:rPr>
                <w:rFonts w:asciiTheme="majorBidi" w:eastAsia="Times New Roman" w:hAnsiTheme="majorBidi" w:cstheme="majorBidi"/>
                <w:color w:val="000000"/>
                <w:sz w:val="20"/>
                <w:szCs w:val="20"/>
                <w:lang w:val="mn-MN"/>
              </w:rPr>
            </w:pPr>
            <w:r w:rsidRPr="00FA3D81">
              <w:rPr>
                <w:rFonts w:asciiTheme="majorBidi" w:eastAsia="Times New Roman" w:hAnsiTheme="majorBidi" w:cstheme="majorBidi"/>
                <w:color w:val="000000"/>
                <w:sz w:val="20"/>
                <w:szCs w:val="20"/>
                <w:lang w:val="mn-MN"/>
              </w:rPr>
              <w:t>-1.6</w:t>
            </w:r>
          </w:p>
        </w:tc>
        <w:tc>
          <w:tcPr>
            <w:tcW w:w="629" w:type="pct"/>
            <w:shd w:val="clear" w:color="auto" w:fill="F2F2F2" w:themeFill="background1" w:themeFillShade="F2"/>
            <w:vAlign w:val="center"/>
          </w:tcPr>
          <w:p w14:paraId="47DDCEF3" w14:textId="77777777" w:rsidR="008D3A3E" w:rsidRPr="00FA3D81" w:rsidRDefault="008D3A3E">
            <w:pPr>
              <w:adjustRightInd w:val="0"/>
              <w:snapToGrid w:val="0"/>
              <w:spacing w:after="0"/>
              <w:jc w:val="center"/>
              <w:rPr>
                <w:rFonts w:asciiTheme="majorBidi" w:eastAsia="Times New Roman" w:hAnsiTheme="majorBidi" w:cstheme="majorBidi"/>
                <w:color w:val="000000"/>
                <w:sz w:val="20"/>
                <w:szCs w:val="20"/>
                <w:lang w:val="mn-MN"/>
              </w:rPr>
            </w:pPr>
            <w:r w:rsidRPr="00FA3D81">
              <w:rPr>
                <w:rFonts w:asciiTheme="majorBidi" w:eastAsia="Times New Roman" w:hAnsiTheme="majorBidi" w:cstheme="majorBidi"/>
                <w:color w:val="000000"/>
                <w:sz w:val="20"/>
                <w:szCs w:val="20"/>
                <w:lang w:val="mn-MN"/>
              </w:rPr>
              <w:t>-6.1</w:t>
            </w:r>
          </w:p>
        </w:tc>
        <w:tc>
          <w:tcPr>
            <w:tcW w:w="427" w:type="pct"/>
            <w:shd w:val="clear" w:color="auto" w:fill="F2F2F2" w:themeFill="background1" w:themeFillShade="F2"/>
            <w:noWrap/>
            <w:vAlign w:val="center"/>
          </w:tcPr>
          <w:p w14:paraId="23591639" w14:textId="77777777" w:rsidR="008D3A3E" w:rsidRPr="00FA3D81" w:rsidRDefault="008D3A3E">
            <w:pPr>
              <w:adjustRightInd w:val="0"/>
              <w:snapToGrid w:val="0"/>
              <w:spacing w:after="0"/>
              <w:jc w:val="center"/>
              <w:rPr>
                <w:rFonts w:asciiTheme="majorBidi" w:eastAsia="Times New Roman" w:hAnsiTheme="majorBidi" w:cstheme="majorBidi"/>
                <w:color w:val="000000"/>
                <w:sz w:val="20"/>
                <w:szCs w:val="20"/>
                <w:lang w:val="mn-MN"/>
              </w:rPr>
            </w:pPr>
            <w:r w:rsidRPr="00FA3D81">
              <w:rPr>
                <w:rFonts w:asciiTheme="majorBidi" w:eastAsia="Times New Roman" w:hAnsiTheme="majorBidi" w:cstheme="majorBidi"/>
                <w:color w:val="000000"/>
                <w:sz w:val="20"/>
                <w:szCs w:val="20"/>
                <w:lang w:val="mn-MN"/>
              </w:rPr>
              <w:t>5.3</w:t>
            </w:r>
          </w:p>
        </w:tc>
      </w:tr>
      <w:tr w:rsidR="008D3A3E" w:rsidRPr="00995165" w14:paraId="73465C9A" w14:textId="77777777">
        <w:trPr>
          <w:trHeight w:val="275"/>
        </w:trPr>
        <w:tc>
          <w:tcPr>
            <w:tcW w:w="1436" w:type="pct"/>
            <w:shd w:val="clear" w:color="auto" w:fill="auto"/>
            <w:noWrap/>
            <w:vAlign w:val="center"/>
            <w:hideMark/>
          </w:tcPr>
          <w:p w14:paraId="0B26B21E" w14:textId="77777777" w:rsidR="008D3A3E" w:rsidRPr="00FA3D81" w:rsidRDefault="008D3A3E">
            <w:pPr>
              <w:spacing w:after="0"/>
              <w:ind w:left="140"/>
              <w:rPr>
                <w:rFonts w:asciiTheme="majorBidi" w:eastAsia="Times New Roman" w:hAnsiTheme="majorBidi" w:cstheme="majorBidi"/>
                <w:i/>
                <w:color w:val="000000"/>
                <w:sz w:val="20"/>
                <w:szCs w:val="20"/>
                <w:lang w:val="mn-MN"/>
              </w:rPr>
            </w:pPr>
            <w:r w:rsidRPr="00FA3D81">
              <w:rPr>
                <w:rFonts w:asciiTheme="majorBidi" w:eastAsia="Times New Roman" w:hAnsiTheme="majorBidi" w:cstheme="majorBidi"/>
                <w:i/>
                <w:color w:val="000000"/>
                <w:sz w:val="20"/>
                <w:szCs w:val="20"/>
                <w:lang w:val="mn-MN"/>
              </w:rPr>
              <w:t>Боловсруулах</w:t>
            </w:r>
          </w:p>
        </w:tc>
        <w:tc>
          <w:tcPr>
            <w:tcW w:w="629" w:type="pct"/>
            <w:shd w:val="clear" w:color="auto" w:fill="auto"/>
            <w:noWrap/>
            <w:vAlign w:val="center"/>
            <w:hideMark/>
          </w:tcPr>
          <w:p w14:paraId="668BE3A4" w14:textId="77777777" w:rsidR="008D3A3E" w:rsidRPr="00FA3D81" w:rsidRDefault="008D3A3E">
            <w:pPr>
              <w:adjustRightInd w:val="0"/>
              <w:snapToGrid w:val="0"/>
              <w:spacing w:after="0"/>
              <w:jc w:val="center"/>
              <w:rPr>
                <w:rFonts w:asciiTheme="majorBidi" w:eastAsia="Times New Roman" w:hAnsiTheme="majorBidi" w:cstheme="majorBidi"/>
                <w:color w:val="000000"/>
                <w:sz w:val="20"/>
                <w:szCs w:val="20"/>
                <w:lang w:val="mn-MN"/>
              </w:rPr>
            </w:pPr>
            <w:r w:rsidRPr="00FA3D81">
              <w:rPr>
                <w:rFonts w:asciiTheme="majorBidi" w:eastAsia="Times New Roman" w:hAnsiTheme="majorBidi" w:cstheme="majorBidi"/>
                <w:color w:val="000000"/>
                <w:sz w:val="20"/>
                <w:szCs w:val="20"/>
                <w:lang w:val="mn-MN"/>
              </w:rPr>
              <w:t>0.3</w:t>
            </w:r>
          </w:p>
        </w:tc>
        <w:tc>
          <w:tcPr>
            <w:tcW w:w="629" w:type="pct"/>
            <w:shd w:val="clear" w:color="auto" w:fill="auto"/>
            <w:noWrap/>
            <w:vAlign w:val="center"/>
            <w:hideMark/>
          </w:tcPr>
          <w:p w14:paraId="1FA8F401" w14:textId="77777777" w:rsidR="008D3A3E" w:rsidRPr="00FA3D81" w:rsidRDefault="008D3A3E">
            <w:pPr>
              <w:adjustRightInd w:val="0"/>
              <w:snapToGrid w:val="0"/>
              <w:spacing w:after="0"/>
              <w:jc w:val="center"/>
              <w:rPr>
                <w:rFonts w:asciiTheme="majorBidi" w:eastAsia="Times New Roman" w:hAnsiTheme="majorBidi" w:cstheme="majorBidi"/>
                <w:color w:val="000000"/>
                <w:sz w:val="20"/>
                <w:szCs w:val="20"/>
                <w:lang w:val="mn-MN"/>
              </w:rPr>
            </w:pPr>
            <w:r w:rsidRPr="00FA3D81">
              <w:rPr>
                <w:rFonts w:asciiTheme="majorBidi" w:eastAsia="Times New Roman" w:hAnsiTheme="majorBidi" w:cstheme="majorBidi"/>
                <w:color w:val="000000"/>
                <w:sz w:val="20"/>
                <w:szCs w:val="20"/>
                <w:lang w:val="mn-MN"/>
              </w:rPr>
              <w:t>0.3</w:t>
            </w:r>
          </w:p>
        </w:tc>
        <w:tc>
          <w:tcPr>
            <w:tcW w:w="629" w:type="pct"/>
            <w:shd w:val="clear" w:color="auto" w:fill="auto"/>
            <w:noWrap/>
            <w:vAlign w:val="center"/>
            <w:hideMark/>
          </w:tcPr>
          <w:p w14:paraId="2FA593A5" w14:textId="77777777" w:rsidR="008D3A3E" w:rsidRPr="00FA3D81" w:rsidRDefault="008D3A3E">
            <w:pPr>
              <w:adjustRightInd w:val="0"/>
              <w:snapToGrid w:val="0"/>
              <w:spacing w:after="0"/>
              <w:jc w:val="center"/>
              <w:rPr>
                <w:rFonts w:asciiTheme="majorBidi" w:eastAsia="Times New Roman" w:hAnsiTheme="majorBidi" w:cstheme="majorBidi"/>
                <w:color w:val="000000"/>
                <w:sz w:val="20"/>
                <w:szCs w:val="20"/>
                <w:lang w:val="mn-MN"/>
              </w:rPr>
            </w:pPr>
            <w:r w:rsidRPr="00FA3D81">
              <w:rPr>
                <w:rFonts w:asciiTheme="majorBidi" w:eastAsia="Times New Roman" w:hAnsiTheme="majorBidi" w:cstheme="majorBidi"/>
                <w:color w:val="000000"/>
                <w:sz w:val="20"/>
                <w:szCs w:val="20"/>
                <w:lang w:val="mn-MN"/>
              </w:rPr>
              <w:t>-0.1</w:t>
            </w:r>
          </w:p>
        </w:tc>
        <w:tc>
          <w:tcPr>
            <w:tcW w:w="619" w:type="pct"/>
            <w:shd w:val="clear" w:color="auto" w:fill="auto"/>
            <w:vAlign w:val="center"/>
          </w:tcPr>
          <w:p w14:paraId="7E1DED24" w14:textId="77777777" w:rsidR="008D3A3E" w:rsidRPr="00FA3D81" w:rsidRDefault="008D3A3E">
            <w:pPr>
              <w:adjustRightInd w:val="0"/>
              <w:snapToGrid w:val="0"/>
              <w:spacing w:after="0"/>
              <w:jc w:val="center"/>
              <w:rPr>
                <w:rFonts w:asciiTheme="majorBidi" w:eastAsia="Times New Roman" w:hAnsiTheme="majorBidi" w:cstheme="majorBidi"/>
                <w:color w:val="000000"/>
                <w:sz w:val="20"/>
                <w:szCs w:val="20"/>
                <w:lang w:val="mn-MN"/>
              </w:rPr>
            </w:pPr>
            <w:r w:rsidRPr="00FA3D81">
              <w:rPr>
                <w:rFonts w:asciiTheme="majorBidi" w:eastAsia="Times New Roman" w:hAnsiTheme="majorBidi" w:cstheme="majorBidi"/>
                <w:color w:val="000000"/>
                <w:sz w:val="20"/>
                <w:szCs w:val="20"/>
                <w:lang w:val="mn-MN"/>
              </w:rPr>
              <w:t>0.5</w:t>
            </w:r>
          </w:p>
        </w:tc>
        <w:tc>
          <w:tcPr>
            <w:tcW w:w="629" w:type="pct"/>
            <w:shd w:val="clear" w:color="auto" w:fill="F2F2F2" w:themeFill="background1" w:themeFillShade="F2"/>
            <w:vAlign w:val="center"/>
          </w:tcPr>
          <w:p w14:paraId="5D1F73DD" w14:textId="77777777" w:rsidR="008D3A3E" w:rsidRPr="00FA3D81" w:rsidRDefault="008D3A3E">
            <w:pPr>
              <w:adjustRightInd w:val="0"/>
              <w:snapToGrid w:val="0"/>
              <w:spacing w:after="0"/>
              <w:jc w:val="center"/>
              <w:rPr>
                <w:rFonts w:asciiTheme="majorBidi" w:eastAsia="Times New Roman" w:hAnsiTheme="majorBidi" w:cstheme="majorBidi"/>
                <w:color w:val="000000"/>
                <w:sz w:val="20"/>
                <w:szCs w:val="20"/>
                <w:lang w:val="mn-MN"/>
              </w:rPr>
            </w:pPr>
            <w:r w:rsidRPr="00FA3D81">
              <w:rPr>
                <w:rFonts w:asciiTheme="majorBidi" w:eastAsia="Times New Roman" w:hAnsiTheme="majorBidi" w:cstheme="majorBidi"/>
                <w:color w:val="000000"/>
                <w:sz w:val="20"/>
                <w:szCs w:val="20"/>
                <w:lang w:val="mn-MN"/>
              </w:rPr>
              <w:t>-0.7</w:t>
            </w:r>
          </w:p>
        </w:tc>
        <w:tc>
          <w:tcPr>
            <w:tcW w:w="427" w:type="pct"/>
            <w:shd w:val="clear" w:color="auto" w:fill="F2F2F2" w:themeFill="background1" w:themeFillShade="F2"/>
            <w:noWrap/>
            <w:vAlign w:val="center"/>
          </w:tcPr>
          <w:p w14:paraId="1AACD3CF" w14:textId="77777777" w:rsidR="008D3A3E" w:rsidRPr="00FA3D81" w:rsidRDefault="008D3A3E">
            <w:pPr>
              <w:adjustRightInd w:val="0"/>
              <w:snapToGrid w:val="0"/>
              <w:spacing w:after="0"/>
              <w:jc w:val="center"/>
              <w:rPr>
                <w:rFonts w:asciiTheme="majorBidi" w:eastAsia="Times New Roman" w:hAnsiTheme="majorBidi" w:cstheme="majorBidi"/>
                <w:color w:val="000000"/>
                <w:sz w:val="20"/>
                <w:szCs w:val="20"/>
                <w:lang w:val="mn-MN"/>
              </w:rPr>
            </w:pPr>
            <w:r w:rsidRPr="00FA3D81">
              <w:rPr>
                <w:rFonts w:asciiTheme="majorBidi" w:eastAsia="Times New Roman" w:hAnsiTheme="majorBidi" w:cstheme="majorBidi"/>
                <w:color w:val="000000"/>
                <w:sz w:val="20"/>
                <w:szCs w:val="20"/>
                <w:lang w:val="mn-MN"/>
              </w:rPr>
              <w:t>-0.5</w:t>
            </w:r>
          </w:p>
        </w:tc>
      </w:tr>
      <w:tr w:rsidR="008D3A3E" w:rsidRPr="00995165" w14:paraId="1F371A03" w14:textId="77777777">
        <w:trPr>
          <w:trHeight w:val="275"/>
        </w:trPr>
        <w:tc>
          <w:tcPr>
            <w:tcW w:w="1436" w:type="pct"/>
            <w:shd w:val="clear" w:color="auto" w:fill="auto"/>
            <w:noWrap/>
            <w:vAlign w:val="center"/>
            <w:hideMark/>
          </w:tcPr>
          <w:p w14:paraId="6D5B66D2" w14:textId="77777777" w:rsidR="008D3A3E" w:rsidRPr="00FA3D81" w:rsidRDefault="008D3A3E">
            <w:pPr>
              <w:spacing w:after="0"/>
              <w:ind w:left="140"/>
              <w:rPr>
                <w:rFonts w:asciiTheme="majorBidi" w:eastAsia="Times New Roman" w:hAnsiTheme="majorBidi" w:cstheme="majorBidi"/>
                <w:i/>
                <w:color w:val="000000"/>
                <w:sz w:val="20"/>
                <w:szCs w:val="20"/>
                <w:lang w:val="mn-MN"/>
              </w:rPr>
            </w:pPr>
            <w:r w:rsidRPr="00FA3D81">
              <w:rPr>
                <w:rFonts w:asciiTheme="majorBidi" w:eastAsia="Times New Roman" w:hAnsiTheme="majorBidi" w:cstheme="majorBidi"/>
                <w:i/>
                <w:color w:val="000000"/>
                <w:sz w:val="20"/>
                <w:szCs w:val="20"/>
                <w:lang w:val="mn-MN"/>
              </w:rPr>
              <w:t>Цахилгаан дулаан</w:t>
            </w:r>
          </w:p>
        </w:tc>
        <w:tc>
          <w:tcPr>
            <w:tcW w:w="629" w:type="pct"/>
            <w:shd w:val="clear" w:color="auto" w:fill="auto"/>
            <w:noWrap/>
            <w:vAlign w:val="center"/>
            <w:hideMark/>
          </w:tcPr>
          <w:p w14:paraId="66846F43" w14:textId="77777777" w:rsidR="008D3A3E" w:rsidRPr="00FA3D81" w:rsidRDefault="008D3A3E">
            <w:pPr>
              <w:adjustRightInd w:val="0"/>
              <w:snapToGrid w:val="0"/>
              <w:spacing w:after="0"/>
              <w:jc w:val="center"/>
              <w:rPr>
                <w:rFonts w:asciiTheme="majorBidi" w:eastAsia="Times New Roman" w:hAnsiTheme="majorBidi" w:cstheme="majorBidi"/>
                <w:color w:val="000000"/>
                <w:sz w:val="20"/>
                <w:szCs w:val="20"/>
                <w:lang w:val="mn-MN"/>
              </w:rPr>
            </w:pPr>
            <w:r w:rsidRPr="00FA3D81">
              <w:rPr>
                <w:rFonts w:asciiTheme="majorBidi" w:eastAsia="Times New Roman" w:hAnsiTheme="majorBidi" w:cstheme="majorBidi"/>
                <w:color w:val="000000"/>
                <w:sz w:val="20"/>
                <w:szCs w:val="20"/>
                <w:lang w:val="mn-MN"/>
              </w:rPr>
              <w:t>0.1</w:t>
            </w:r>
          </w:p>
        </w:tc>
        <w:tc>
          <w:tcPr>
            <w:tcW w:w="629" w:type="pct"/>
            <w:shd w:val="clear" w:color="auto" w:fill="auto"/>
            <w:noWrap/>
            <w:vAlign w:val="center"/>
            <w:hideMark/>
          </w:tcPr>
          <w:p w14:paraId="01AD499E" w14:textId="77777777" w:rsidR="008D3A3E" w:rsidRPr="00FA3D81" w:rsidRDefault="008D3A3E">
            <w:pPr>
              <w:adjustRightInd w:val="0"/>
              <w:snapToGrid w:val="0"/>
              <w:spacing w:after="0"/>
              <w:jc w:val="center"/>
              <w:rPr>
                <w:rFonts w:asciiTheme="majorBidi" w:eastAsia="Times New Roman" w:hAnsiTheme="majorBidi" w:cstheme="majorBidi"/>
                <w:color w:val="000000"/>
                <w:sz w:val="20"/>
                <w:szCs w:val="20"/>
                <w:lang w:val="mn-MN"/>
              </w:rPr>
            </w:pPr>
            <w:r w:rsidRPr="00FA3D81">
              <w:rPr>
                <w:rFonts w:asciiTheme="majorBidi" w:eastAsia="Times New Roman" w:hAnsiTheme="majorBidi" w:cstheme="majorBidi"/>
                <w:color w:val="000000"/>
                <w:sz w:val="20"/>
                <w:szCs w:val="20"/>
                <w:lang w:val="mn-MN"/>
              </w:rPr>
              <w:t>0.0</w:t>
            </w:r>
          </w:p>
        </w:tc>
        <w:tc>
          <w:tcPr>
            <w:tcW w:w="629" w:type="pct"/>
            <w:shd w:val="clear" w:color="auto" w:fill="auto"/>
            <w:noWrap/>
            <w:vAlign w:val="center"/>
            <w:hideMark/>
          </w:tcPr>
          <w:p w14:paraId="6FEDD191" w14:textId="77777777" w:rsidR="008D3A3E" w:rsidRPr="00FA3D81" w:rsidRDefault="008D3A3E">
            <w:pPr>
              <w:adjustRightInd w:val="0"/>
              <w:snapToGrid w:val="0"/>
              <w:spacing w:after="0"/>
              <w:jc w:val="center"/>
              <w:rPr>
                <w:rFonts w:asciiTheme="majorBidi" w:eastAsia="Times New Roman" w:hAnsiTheme="majorBidi" w:cstheme="majorBidi"/>
                <w:color w:val="000000"/>
                <w:sz w:val="20"/>
                <w:szCs w:val="20"/>
                <w:lang w:val="mn-MN"/>
              </w:rPr>
            </w:pPr>
            <w:r w:rsidRPr="00FA3D81">
              <w:rPr>
                <w:rFonts w:asciiTheme="majorBidi" w:eastAsia="Times New Roman" w:hAnsiTheme="majorBidi" w:cstheme="majorBidi"/>
                <w:color w:val="000000"/>
                <w:sz w:val="20"/>
                <w:szCs w:val="20"/>
                <w:lang w:val="mn-MN"/>
              </w:rPr>
              <w:t>0.2</w:t>
            </w:r>
          </w:p>
        </w:tc>
        <w:tc>
          <w:tcPr>
            <w:tcW w:w="619" w:type="pct"/>
            <w:shd w:val="clear" w:color="auto" w:fill="auto"/>
            <w:vAlign w:val="center"/>
          </w:tcPr>
          <w:p w14:paraId="118D971A" w14:textId="77777777" w:rsidR="008D3A3E" w:rsidRPr="00FA3D81" w:rsidRDefault="008D3A3E">
            <w:pPr>
              <w:adjustRightInd w:val="0"/>
              <w:snapToGrid w:val="0"/>
              <w:spacing w:after="0"/>
              <w:jc w:val="center"/>
              <w:rPr>
                <w:rFonts w:asciiTheme="majorBidi" w:eastAsia="Times New Roman" w:hAnsiTheme="majorBidi" w:cstheme="majorBidi"/>
                <w:color w:val="000000"/>
                <w:sz w:val="20"/>
                <w:szCs w:val="20"/>
                <w:lang w:val="mn-MN"/>
              </w:rPr>
            </w:pPr>
            <w:r w:rsidRPr="00FA3D81">
              <w:rPr>
                <w:rFonts w:asciiTheme="majorBidi" w:eastAsia="Times New Roman" w:hAnsiTheme="majorBidi" w:cstheme="majorBidi"/>
                <w:color w:val="000000"/>
                <w:sz w:val="20"/>
                <w:szCs w:val="20"/>
                <w:lang w:val="mn-MN"/>
              </w:rPr>
              <w:t>0.1</w:t>
            </w:r>
          </w:p>
        </w:tc>
        <w:tc>
          <w:tcPr>
            <w:tcW w:w="629" w:type="pct"/>
            <w:shd w:val="clear" w:color="auto" w:fill="F2F2F2" w:themeFill="background1" w:themeFillShade="F2"/>
            <w:vAlign w:val="center"/>
          </w:tcPr>
          <w:p w14:paraId="7FEA6861" w14:textId="77777777" w:rsidR="008D3A3E" w:rsidRPr="00FA3D81" w:rsidRDefault="008D3A3E">
            <w:pPr>
              <w:adjustRightInd w:val="0"/>
              <w:snapToGrid w:val="0"/>
              <w:spacing w:after="0"/>
              <w:jc w:val="center"/>
              <w:rPr>
                <w:rFonts w:asciiTheme="majorBidi" w:eastAsia="Times New Roman" w:hAnsiTheme="majorBidi" w:cstheme="majorBidi"/>
                <w:color w:val="000000"/>
                <w:sz w:val="20"/>
                <w:szCs w:val="20"/>
                <w:lang w:val="mn-MN"/>
              </w:rPr>
            </w:pPr>
            <w:r w:rsidRPr="00FA3D81">
              <w:rPr>
                <w:rFonts w:asciiTheme="majorBidi" w:eastAsia="Times New Roman" w:hAnsiTheme="majorBidi" w:cstheme="majorBidi"/>
                <w:color w:val="000000"/>
                <w:sz w:val="20"/>
                <w:szCs w:val="20"/>
                <w:lang w:val="mn-MN"/>
              </w:rPr>
              <w:t>0.2</w:t>
            </w:r>
          </w:p>
        </w:tc>
        <w:tc>
          <w:tcPr>
            <w:tcW w:w="427" w:type="pct"/>
            <w:shd w:val="clear" w:color="auto" w:fill="F2F2F2" w:themeFill="background1" w:themeFillShade="F2"/>
            <w:noWrap/>
            <w:vAlign w:val="center"/>
          </w:tcPr>
          <w:p w14:paraId="5EB34A52" w14:textId="77777777" w:rsidR="008D3A3E" w:rsidRPr="00FA3D81" w:rsidRDefault="008D3A3E">
            <w:pPr>
              <w:adjustRightInd w:val="0"/>
              <w:snapToGrid w:val="0"/>
              <w:spacing w:after="0"/>
              <w:jc w:val="center"/>
              <w:rPr>
                <w:rFonts w:asciiTheme="majorBidi" w:eastAsia="Times New Roman" w:hAnsiTheme="majorBidi" w:cstheme="majorBidi"/>
                <w:color w:val="000000"/>
                <w:sz w:val="20"/>
                <w:szCs w:val="20"/>
                <w:lang w:val="mn-MN"/>
              </w:rPr>
            </w:pPr>
            <w:r w:rsidRPr="00FA3D81">
              <w:rPr>
                <w:rFonts w:asciiTheme="majorBidi" w:eastAsia="Times New Roman" w:hAnsiTheme="majorBidi" w:cstheme="majorBidi"/>
                <w:color w:val="000000"/>
                <w:sz w:val="20"/>
                <w:szCs w:val="20"/>
                <w:lang w:val="mn-MN"/>
              </w:rPr>
              <w:t>0.2</w:t>
            </w:r>
          </w:p>
        </w:tc>
      </w:tr>
      <w:tr w:rsidR="008D3A3E" w:rsidRPr="00995165" w14:paraId="53124FB0" w14:textId="77777777">
        <w:trPr>
          <w:trHeight w:val="275"/>
        </w:trPr>
        <w:tc>
          <w:tcPr>
            <w:tcW w:w="1436" w:type="pct"/>
            <w:shd w:val="clear" w:color="auto" w:fill="auto"/>
            <w:noWrap/>
            <w:vAlign w:val="center"/>
            <w:hideMark/>
          </w:tcPr>
          <w:p w14:paraId="1FED9FFC" w14:textId="77777777" w:rsidR="008D3A3E" w:rsidRPr="00FA3D81" w:rsidRDefault="008D3A3E">
            <w:pPr>
              <w:spacing w:after="0"/>
              <w:ind w:left="140"/>
              <w:rPr>
                <w:rFonts w:asciiTheme="majorBidi" w:eastAsia="Times New Roman" w:hAnsiTheme="majorBidi" w:cstheme="majorBidi"/>
                <w:i/>
                <w:color w:val="000000"/>
                <w:sz w:val="20"/>
                <w:szCs w:val="20"/>
                <w:lang w:val="mn-MN"/>
              </w:rPr>
            </w:pPr>
            <w:r w:rsidRPr="00FA3D81">
              <w:rPr>
                <w:rFonts w:asciiTheme="majorBidi" w:eastAsia="Times New Roman" w:hAnsiTheme="majorBidi" w:cstheme="majorBidi"/>
                <w:i/>
                <w:color w:val="000000"/>
                <w:sz w:val="20"/>
                <w:szCs w:val="20"/>
                <w:lang w:val="mn-MN"/>
              </w:rPr>
              <w:t>Барилга</w:t>
            </w:r>
          </w:p>
        </w:tc>
        <w:tc>
          <w:tcPr>
            <w:tcW w:w="629" w:type="pct"/>
            <w:shd w:val="clear" w:color="auto" w:fill="auto"/>
            <w:noWrap/>
            <w:vAlign w:val="center"/>
            <w:hideMark/>
          </w:tcPr>
          <w:p w14:paraId="7A1F578B" w14:textId="77777777" w:rsidR="008D3A3E" w:rsidRPr="00FA3D81" w:rsidRDefault="008D3A3E">
            <w:pPr>
              <w:adjustRightInd w:val="0"/>
              <w:snapToGrid w:val="0"/>
              <w:spacing w:after="0"/>
              <w:jc w:val="center"/>
              <w:rPr>
                <w:rFonts w:asciiTheme="majorBidi" w:eastAsia="Times New Roman" w:hAnsiTheme="majorBidi" w:cstheme="majorBidi"/>
                <w:color w:val="000000"/>
                <w:sz w:val="20"/>
                <w:szCs w:val="20"/>
                <w:lang w:val="mn-MN"/>
              </w:rPr>
            </w:pPr>
            <w:r w:rsidRPr="00FA3D81">
              <w:rPr>
                <w:rFonts w:asciiTheme="majorBidi" w:eastAsia="Times New Roman" w:hAnsiTheme="majorBidi" w:cstheme="majorBidi"/>
                <w:color w:val="000000"/>
                <w:sz w:val="20"/>
                <w:szCs w:val="20"/>
                <w:lang w:val="mn-MN"/>
              </w:rPr>
              <w:t>0.7</w:t>
            </w:r>
          </w:p>
        </w:tc>
        <w:tc>
          <w:tcPr>
            <w:tcW w:w="629" w:type="pct"/>
            <w:shd w:val="clear" w:color="auto" w:fill="auto"/>
            <w:noWrap/>
            <w:vAlign w:val="center"/>
            <w:hideMark/>
          </w:tcPr>
          <w:p w14:paraId="1F6E56E6" w14:textId="77777777" w:rsidR="008D3A3E" w:rsidRPr="00FA3D81" w:rsidRDefault="008D3A3E">
            <w:pPr>
              <w:adjustRightInd w:val="0"/>
              <w:snapToGrid w:val="0"/>
              <w:spacing w:after="0"/>
              <w:jc w:val="center"/>
              <w:rPr>
                <w:rFonts w:asciiTheme="majorBidi" w:eastAsia="Times New Roman" w:hAnsiTheme="majorBidi" w:cstheme="majorBidi"/>
                <w:color w:val="000000"/>
                <w:sz w:val="20"/>
                <w:szCs w:val="20"/>
                <w:lang w:val="mn-MN"/>
              </w:rPr>
            </w:pPr>
            <w:r w:rsidRPr="00FA3D81">
              <w:rPr>
                <w:rFonts w:asciiTheme="majorBidi" w:eastAsia="Times New Roman" w:hAnsiTheme="majorBidi" w:cstheme="majorBidi"/>
                <w:color w:val="000000"/>
                <w:sz w:val="20"/>
                <w:szCs w:val="20"/>
                <w:lang w:val="mn-MN"/>
              </w:rPr>
              <w:t>-0.1</w:t>
            </w:r>
          </w:p>
        </w:tc>
        <w:tc>
          <w:tcPr>
            <w:tcW w:w="629" w:type="pct"/>
            <w:shd w:val="clear" w:color="auto" w:fill="auto"/>
            <w:noWrap/>
            <w:vAlign w:val="center"/>
            <w:hideMark/>
          </w:tcPr>
          <w:p w14:paraId="67088281" w14:textId="77777777" w:rsidR="008D3A3E" w:rsidRPr="00FA3D81" w:rsidRDefault="008D3A3E">
            <w:pPr>
              <w:adjustRightInd w:val="0"/>
              <w:snapToGrid w:val="0"/>
              <w:spacing w:after="0"/>
              <w:jc w:val="center"/>
              <w:rPr>
                <w:rFonts w:asciiTheme="majorBidi" w:eastAsia="Times New Roman" w:hAnsiTheme="majorBidi" w:cstheme="majorBidi"/>
                <w:color w:val="000000"/>
                <w:sz w:val="20"/>
                <w:szCs w:val="20"/>
                <w:lang w:val="mn-MN"/>
              </w:rPr>
            </w:pPr>
            <w:r w:rsidRPr="00FA3D81">
              <w:rPr>
                <w:rFonts w:asciiTheme="majorBidi" w:eastAsia="Times New Roman" w:hAnsiTheme="majorBidi" w:cstheme="majorBidi"/>
                <w:color w:val="000000"/>
                <w:sz w:val="20"/>
                <w:szCs w:val="20"/>
                <w:lang w:val="mn-MN"/>
              </w:rPr>
              <w:t>-0.9</w:t>
            </w:r>
          </w:p>
        </w:tc>
        <w:tc>
          <w:tcPr>
            <w:tcW w:w="619" w:type="pct"/>
            <w:shd w:val="clear" w:color="auto" w:fill="auto"/>
            <w:vAlign w:val="center"/>
          </w:tcPr>
          <w:p w14:paraId="4C837D9B" w14:textId="77777777" w:rsidR="008D3A3E" w:rsidRPr="00FA3D81" w:rsidRDefault="008D3A3E">
            <w:pPr>
              <w:adjustRightInd w:val="0"/>
              <w:snapToGrid w:val="0"/>
              <w:spacing w:after="0"/>
              <w:jc w:val="center"/>
              <w:rPr>
                <w:rFonts w:asciiTheme="majorBidi" w:eastAsia="Times New Roman" w:hAnsiTheme="majorBidi" w:cstheme="majorBidi"/>
                <w:color w:val="000000"/>
                <w:sz w:val="20"/>
                <w:szCs w:val="20"/>
                <w:lang w:val="mn-MN"/>
              </w:rPr>
            </w:pPr>
            <w:r w:rsidRPr="00FA3D81">
              <w:rPr>
                <w:rFonts w:asciiTheme="majorBidi" w:eastAsia="Times New Roman" w:hAnsiTheme="majorBidi" w:cstheme="majorBidi"/>
                <w:color w:val="000000"/>
                <w:sz w:val="20"/>
                <w:szCs w:val="20"/>
                <w:lang w:val="mn-MN"/>
              </w:rPr>
              <w:t>0.2</w:t>
            </w:r>
          </w:p>
        </w:tc>
        <w:tc>
          <w:tcPr>
            <w:tcW w:w="629" w:type="pct"/>
            <w:shd w:val="clear" w:color="auto" w:fill="F2F2F2" w:themeFill="background1" w:themeFillShade="F2"/>
            <w:vAlign w:val="center"/>
          </w:tcPr>
          <w:p w14:paraId="6B768EFA" w14:textId="77777777" w:rsidR="008D3A3E" w:rsidRPr="00FA3D81" w:rsidRDefault="008D3A3E">
            <w:pPr>
              <w:adjustRightInd w:val="0"/>
              <w:snapToGrid w:val="0"/>
              <w:spacing w:after="0"/>
              <w:jc w:val="center"/>
              <w:rPr>
                <w:rFonts w:asciiTheme="majorBidi" w:eastAsia="Times New Roman" w:hAnsiTheme="majorBidi" w:cstheme="majorBidi"/>
                <w:color w:val="000000"/>
                <w:sz w:val="20"/>
                <w:szCs w:val="20"/>
                <w:lang w:val="mn-MN"/>
              </w:rPr>
            </w:pPr>
            <w:r w:rsidRPr="00FA3D81">
              <w:rPr>
                <w:rFonts w:asciiTheme="majorBidi" w:eastAsia="Times New Roman" w:hAnsiTheme="majorBidi" w:cstheme="majorBidi"/>
                <w:color w:val="000000"/>
                <w:sz w:val="20"/>
                <w:szCs w:val="20"/>
                <w:lang w:val="mn-MN"/>
              </w:rPr>
              <w:t>-0.4</w:t>
            </w:r>
          </w:p>
        </w:tc>
        <w:tc>
          <w:tcPr>
            <w:tcW w:w="427" w:type="pct"/>
            <w:shd w:val="clear" w:color="auto" w:fill="F2F2F2" w:themeFill="background1" w:themeFillShade="F2"/>
            <w:noWrap/>
            <w:vAlign w:val="center"/>
          </w:tcPr>
          <w:p w14:paraId="3E580DB3" w14:textId="77777777" w:rsidR="008D3A3E" w:rsidRPr="00FA3D81" w:rsidRDefault="008D3A3E">
            <w:pPr>
              <w:adjustRightInd w:val="0"/>
              <w:snapToGrid w:val="0"/>
              <w:spacing w:after="0"/>
              <w:jc w:val="center"/>
              <w:rPr>
                <w:rFonts w:asciiTheme="majorBidi" w:eastAsia="Times New Roman" w:hAnsiTheme="majorBidi" w:cstheme="majorBidi"/>
                <w:color w:val="000000"/>
                <w:sz w:val="20"/>
                <w:szCs w:val="20"/>
                <w:lang w:val="mn-MN"/>
              </w:rPr>
            </w:pPr>
            <w:r w:rsidRPr="00FA3D81">
              <w:rPr>
                <w:rFonts w:asciiTheme="majorBidi" w:eastAsia="Times New Roman" w:hAnsiTheme="majorBidi" w:cstheme="majorBidi"/>
                <w:color w:val="000000"/>
                <w:sz w:val="20"/>
                <w:szCs w:val="20"/>
                <w:lang w:val="mn-MN"/>
              </w:rPr>
              <w:t>0.0</w:t>
            </w:r>
          </w:p>
        </w:tc>
      </w:tr>
      <w:tr w:rsidR="008D3A3E" w:rsidRPr="00995165" w14:paraId="5015FFB5" w14:textId="77777777">
        <w:trPr>
          <w:trHeight w:val="275"/>
        </w:trPr>
        <w:tc>
          <w:tcPr>
            <w:tcW w:w="1436" w:type="pct"/>
            <w:shd w:val="clear" w:color="auto" w:fill="auto"/>
            <w:noWrap/>
            <w:vAlign w:val="center"/>
            <w:hideMark/>
          </w:tcPr>
          <w:p w14:paraId="0087ED9B" w14:textId="77777777" w:rsidR="008D3A3E" w:rsidRPr="00FA3D81" w:rsidRDefault="008D3A3E">
            <w:pPr>
              <w:adjustRightInd w:val="0"/>
              <w:snapToGrid w:val="0"/>
              <w:spacing w:after="0"/>
              <w:rPr>
                <w:rFonts w:asciiTheme="majorBidi" w:eastAsia="Times New Roman" w:hAnsiTheme="majorBidi" w:cstheme="majorBidi"/>
                <w:b/>
                <w:color w:val="000000"/>
                <w:sz w:val="20"/>
                <w:szCs w:val="20"/>
                <w:lang w:val="mn-MN"/>
              </w:rPr>
            </w:pPr>
            <w:r w:rsidRPr="00FA3D81">
              <w:rPr>
                <w:rFonts w:asciiTheme="majorBidi" w:eastAsia="Times New Roman" w:hAnsiTheme="majorBidi" w:cstheme="majorBidi"/>
                <w:b/>
                <w:color w:val="000000"/>
                <w:sz w:val="20"/>
                <w:szCs w:val="20"/>
                <w:lang w:val="mn-MN"/>
              </w:rPr>
              <w:t>Үйлчилгээ</w:t>
            </w:r>
          </w:p>
        </w:tc>
        <w:tc>
          <w:tcPr>
            <w:tcW w:w="629" w:type="pct"/>
            <w:shd w:val="clear" w:color="auto" w:fill="auto"/>
            <w:noWrap/>
            <w:vAlign w:val="center"/>
            <w:hideMark/>
          </w:tcPr>
          <w:p w14:paraId="79B2FE8A" w14:textId="77777777" w:rsidR="008D3A3E" w:rsidRPr="00FA3D81" w:rsidRDefault="008D3A3E">
            <w:pPr>
              <w:adjustRightInd w:val="0"/>
              <w:snapToGrid w:val="0"/>
              <w:spacing w:after="0"/>
              <w:jc w:val="center"/>
              <w:rPr>
                <w:rFonts w:asciiTheme="majorBidi" w:eastAsia="Times New Roman" w:hAnsiTheme="majorBidi" w:cstheme="majorBidi"/>
                <w:b/>
                <w:color w:val="000000"/>
                <w:sz w:val="20"/>
                <w:szCs w:val="20"/>
                <w:lang w:val="mn-MN"/>
              </w:rPr>
            </w:pPr>
            <w:r w:rsidRPr="00FA3D81">
              <w:rPr>
                <w:rFonts w:asciiTheme="majorBidi" w:eastAsia="Times New Roman" w:hAnsiTheme="majorBidi" w:cstheme="majorBidi"/>
                <w:b/>
                <w:color w:val="000000"/>
                <w:sz w:val="20"/>
                <w:szCs w:val="20"/>
                <w:lang w:val="mn-MN"/>
              </w:rPr>
              <w:t>2.9</w:t>
            </w:r>
          </w:p>
        </w:tc>
        <w:tc>
          <w:tcPr>
            <w:tcW w:w="629" w:type="pct"/>
            <w:shd w:val="clear" w:color="auto" w:fill="auto"/>
            <w:noWrap/>
            <w:vAlign w:val="center"/>
            <w:hideMark/>
          </w:tcPr>
          <w:p w14:paraId="62DBECEB" w14:textId="77777777" w:rsidR="008D3A3E" w:rsidRPr="00FA3D81" w:rsidRDefault="008D3A3E">
            <w:pPr>
              <w:adjustRightInd w:val="0"/>
              <w:snapToGrid w:val="0"/>
              <w:spacing w:after="0"/>
              <w:jc w:val="center"/>
              <w:rPr>
                <w:rFonts w:asciiTheme="majorBidi" w:eastAsia="Times New Roman" w:hAnsiTheme="majorBidi" w:cstheme="majorBidi"/>
                <w:b/>
                <w:color w:val="000000"/>
                <w:sz w:val="20"/>
                <w:szCs w:val="20"/>
                <w:lang w:val="mn-MN"/>
              </w:rPr>
            </w:pPr>
            <w:r w:rsidRPr="00FA3D81">
              <w:rPr>
                <w:rFonts w:asciiTheme="majorBidi" w:eastAsia="Times New Roman" w:hAnsiTheme="majorBidi" w:cstheme="majorBidi"/>
                <w:b/>
                <w:color w:val="000000"/>
                <w:sz w:val="20"/>
                <w:szCs w:val="20"/>
                <w:lang w:val="mn-MN"/>
              </w:rPr>
              <w:t>-3.0</w:t>
            </w:r>
          </w:p>
        </w:tc>
        <w:tc>
          <w:tcPr>
            <w:tcW w:w="629" w:type="pct"/>
            <w:shd w:val="clear" w:color="auto" w:fill="auto"/>
            <w:noWrap/>
            <w:vAlign w:val="center"/>
            <w:hideMark/>
          </w:tcPr>
          <w:p w14:paraId="2A1CD142" w14:textId="77777777" w:rsidR="008D3A3E" w:rsidRPr="00FA3D81" w:rsidRDefault="008D3A3E">
            <w:pPr>
              <w:adjustRightInd w:val="0"/>
              <w:snapToGrid w:val="0"/>
              <w:spacing w:after="0"/>
              <w:jc w:val="center"/>
              <w:rPr>
                <w:rFonts w:asciiTheme="majorBidi" w:eastAsia="Times New Roman" w:hAnsiTheme="majorBidi" w:cstheme="majorBidi"/>
                <w:b/>
                <w:color w:val="000000"/>
                <w:sz w:val="20"/>
                <w:szCs w:val="20"/>
                <w:lang w:val="mn-MN"/>
              </w:rPr>
            </w:pPr>
            <w:r w:rsidRPr="00FA3D81">
              <w:rPr>
                <w:rFonts w:asciiTheme="majorBidi" w:eastAsia="Times New Roman" w:hAnsiTheme="majorBidi" w:cstheme="majorBidi"/>
                <w:b/>
                <w:color w:val="000000"/>
                <w:sz w:val="20"/>
                <w:szCs w:val="20"/>
                <w:lang w:val="mn-MN"/>
              </w:rPr>
              <w:t>1.8</w:t>
            </w:r>
          </w:p>
        </w:tc>
        <w:tc>
          <w:tcPr>
            <w:tcW w:w="619" w:type="pct"/>
            <w:shd w:val="clear" w:color="auto" w:fill="auto"/>
            <w:vAlign w:val="center"/>
          </w:tcPr>
          <w:p w14:paraId="2E949B4F" w14:textId="77777777" w:rsidR="008D3A3E" w:rsidRPr="00FA3D81" w:rsidRDefault="008D3A3E">
            <w:pPr>
              <w:adjustRightInd w:val="0"/>
              <w:snapToGrid w:val="0"/>
              <w:spacing w:after="0"/>
              <w:jc w:val="center"/>
              <w:rPr>
                <w:rFonts w:asciiTheme="majorBidi" w:eastAsia="Times New Roman" w:hAnsiTheme="majorBidi" w:cstheme="majorBidi"/>
                <w:b/>
                <w:color w:val="000000"/>
                <w:sz w:val="20"/>
                <w:szCs w:val="20"/>
                <w:lang w:val="mn-MN"/>
              </w:rPr>
            </w:pPr>
            <w:r w:rsidRPr="00FA3D81">
              <w:rPr>
                <w:rFonts w:asciiTheme="majorBidi" w:eastAsia="Times New Roman" w:hAnsiTheme="majorBidi" w:cstheme="majorBidi"/>
                <w:b/>
                <w:color w:val="000000"/>
                <w:sz w:val="20"/>
                <w:szCs w:val="20"/>
                <w:lang w:val="mn-MN"/>
              </w:rPr>
              <w:t>2.6</w:t>
            </w:r>
          </w:p>
        </w:tc>
        <w:tc>
          <w:tcPr>
            <w:tcW w:w="629" w:type="pct"/>
            <w:shd w:val="clear" w:color="auto" w:fill="F2F2F2" w:themeFill="background1" w:themeFillShade="F2"/>
            <w:vAlign w:val="center"/>
          </w:tcPr>
          <w:p w14:paraId="1616E05F" w14:textId="77777777" w:rsidR="008D3A3E" w:rsidRPr="00FA3D81" w:rsidRDefault="008D3A3E">
            <w:pPr>
              <w:adjustRightInd w:val="0"/>
              <w:snapToGrid w:val="0"/>
              <w:spacing w:after="0"/>
              <w:jc w:val="center"/>
              <w:rPr>
                <w:rFonts w:asciiTheme="majorBidi" w:eastAsia="Times New Roman" w:hAnsiTheme="majorBidi" w:cstheme="majorBidi"/>
                <w:b/>
                <w:color w:val="000000"/>
                <w:sz w:val="20"/>
                <w:szCs w:val="20"/>
                <w:lang w:val="mn-MN"/>
              </w:rPr>
            </w:pPr>
            <w:r w:rsidRPr="00FA3D81">
              <w:rPr>
                <w:rFonts w:asciiTheme="majorBidi" w:eastAsia="Times New Roman" w:hAnsiTheme="majorBidi" w:cstheme="majorBidi"/>
                <w:b/>
                <w:color w:val="000000"/>
                <w:sz w:val="20"/>
                <w:szCs w:val="20"/>
                <w:lang w:val="mn-MN"/>
              </w:rPr>
              <w:t>1.1</w:t>
            </w:r>
          </w:p>
        </w:tc>
        <w:tc>
          <w:tcPr>
            <w:tcW w:w="427" w:type="pct"/>
            <w:shd w:val="clear" w:color="auto" w:fill="F2F2F2" w:themeFill="background1" w:themeFillShade="F2"/>
            <w:noWrap/>
            <w:vAlign w:val="center"/>
          </w:tcPr>
          <w:p w14:paraId="06AA589C" w14:textId="77777777" w:rsidR="008D3A3E" w:rsidRPr="00FA3D81" w:rsidRDefault="008D3A3E">
            <w:pPr>
              <w:adjustRightInd w:val="0"/>
              <w:snapToGrid w:val="0"/>
              <w:spacing w:after="0"/>
              <w:jc w:val="center"/>
              <w:rPr>
                <w:rFonts w:asciiTheme="majorBidi" w:eastAsia="Times New Roman" w:hAnsiTheme="majorBidi" w:cstheme="majorBidi"/>
                <w:b/>
                <w:color w:val="000000"/>
                <w:sz w:val="20"/>
                <w:szCs w:val="20"/>
                <w:lang w:val="mn-MN"/>
              </w:rPr>
            </w:pPr>
            <w:r w:rsidRPr="00FA3D81">
              <w:rPr>
                <w:rFonts w:asciiTheme="majorBidi" w:eastAsia="Times New Roman" w:hAnsiTheme="majorBidi" w:cstheme="majorBidi"/>
                <w:b/>
                <w:color w:val="000000"/>
                <w:sz w:val="20"/>
                <w:szCs w:val="20"/>
                <w:lang w:val="mn-MN"/>
              </w:rPr>
              <w:t>3.8</w:t>
            </w:r>
          </w:p>
        </w:tc>
      </w:tr>
      <w:tr w:rsidR="008D3A3E" w:rsidRPr="00995165" w14:paraId="3587B8CA" w14:textId="77777777">
        <w:trPr>
          <w:trHeight w:val="275"/>
        </w:trPr>
        <w:tc>
          <w:tcPr>
            <w:tcW w:w="1436" w:type="pct"/>
            <w:shd w:val="clear" w:color="auto" w:fill="auto"/>
            <w:noWrap/>
            <w:vAlign w:val="center"/>
            <w:hideMark/>
          </w:tcPr>
          <w:p w14:paraId="76FFB4F1" w14:textId="77777777" w:rsidR="008D3A3E" w:rsidRPr="00FA3D81" w:rsidRDefault="008D3A3E">
            <w:pPr>
              <w:spacing w:after="0"/>
              <w:ind w:left="140"/>
              <w:rPr>
                <w:rFonts w:asciiTheme="majorBidi" w:eastAsia="Times New Roman" w:hAnsiTheme="majorBidi" w:cstheme="majorBidi"/>
                <w:i/>
                <w:color w:val="000000"/>
                <w:sz w:val="20"/>
                <w:szCs w:val="20"/>
                <w:lang w:val="mn-MN"/>
              </w:rPr>
            </w:pPr>
            <w:r w:rsidRPr="00FA3D81">
              <w:rPr>
                <w:rFonts w:asciiTheme="majorBidi" w:eastAsia="Times New Roman" w:hAnsiTheme="majorBidi" w:cstheme="majorBidi"/>
                <w:i/>
                <w:color w:val="000000"/>
                <w:sz w:val="20"/>
                <w:szCs w:val="20"/>
                <w:lang w:val="mn-MN"/>
              </w:rPr>
              <w:t>Худалдаа</w:t>
            </w:r>
          </w:p>
        </w:tc>
        <w:tc>
          <w:tcPr>
            <w:tcW w:w="629" w:type="pct"/>
            <w:shd w:val="clear" w:color="auto" w:fill="auto"/>
            <w:noWrap/>
            <w:vAlign w:val="center"/>
            <w:hideMark/>
          </w:tcPr>
          <w:p w14:paraId="4ACD7ADC" w14:textId="77777777" w:rsidR="008D3A3E" w:rsidRPr="00FA3D81" w:rsidRDefault="008D3A3E">
            <w:pPr>
              <w:adjustRightInd w:val="0"/>
              <w:snapToGrid w:val="0"/>
              <w:spacing w:after="0"/>
              <w:jc w:val="center"/>
              <w:rPr>
                <w:rFonts w:asciiTheme="majorBidi" w:eastAsia="Times New Roman" w:hAnsiTheme="majorBidi" w:cstheme="majorBidi"/>
                <w:color w:val="000000"/>
                <w:sz w:val="20"/>
                <w:szCs w:val="20"/>
                <w:lang w:val="mn-MN"/>
              </w:rPr>
            </w:pPr>
            <w:r w:rsidRPr="00FA3D81">
              <w:rPr>
                <w:rFonts w:asciiTheme="majorBidi" w:eastAsia="Times New Roman" w:hAnsiTheme="majorBidi" w:cstheme="majorBidi"/>
                <w:color w:val="000000"/>
                <w:sz w:val="20"/>
                <w:szCs w:val="20"/>
                <w:lang w:val="mn-MN"/>
              </w:rPr>
              <w:t>1.2</w:t>
            </w:r>
          </w:p>
        </w:tc>
        <w:tc>
          <w:tcPr>
            <w:tcW w:w="629" w:type="pct"/>
            <w:shd w:val="clear" w:color="auto" w:fill="auto"/>
            <w:noWrap/>
            <w:vAlign w:val="center"/>
            <w:hideMark/>
          </w:tcPr>
          <w:p w14:paraId="47EF26C2" w14:textId="77777777" w:rsidR="008D3A3E" w:rsidRPr="00FA3D81" w:rsidRDefault="008D3A3E">
            <w:pPr>
              <w:adjustRightInd w:val="0"/>
              <w:snapToGrid w:val="0"/>
              <w:spacing w:after="0"/>
              <w:jc w:val="center"/>
              <w:rPr>
                <w:rFonts w:asciiTheme="majorBidi" w:eastAsia="Times New Roman" w:hAnsiTheme="majorBidi" w:cstheme="majorBidi"/>
                <w:color w:val="000000"/>
                <w:sz w:val="20"/>
                <w:szCs w:val="20"/>
                <w:lang w:val="mn-MN"/>
              </w:rPr>
            </w:pPr>
            <w:r w:rsidRPr="00FA3D81">
              <w:rPr>
                <w:rFonts w:asciiTheme="majorBidi" w:eastAsia="Times New Roman" w:hAnsiTheme="majorBidi" w:cstheme="majorBidi"/>
                <w:color w:val="000000"/>
                <w:sz w:val="20"/>
                <w:szCs w:val="20"/>
                <w:lang w:val="mn-MN"/>
              </w:rPr>
              <w:t>-1.4</w:t>
            </w:r>
          </w:p>
        </w:tc>
        <w:tc>
          <w:tcPr>
            <w:tcW w:w="629" w:type="pct"/>
            <w:shd w:val="clear" w:color="auto" w:fill="auto"/>
            <w:noWrap/>
            <w:vAlign w:val="center"/>
            <w:hideMark/>
          </w:tcPr>
          <w:p w14:paraId="3CAEBC57" w14:textId="77777777" w:rsidR="008D3A3E" w:rsidRPr="00FA3D81" w:rsidRDefault="008D3A3E">
            <w:pPr>
              <w:adjustRightInd w:val="0"/>
              <w:snapToGrid w:val="0"/>
              <w:spacing w:after="0"/>
              <w:jc w:val="center"/>
              <w:rPr>
                <w:rFonts w:asciiTheme="majorBidi" w:eastAsia="Times New Roman" w:hAnsiTheme="majorBidi" w:cstheme="majorBidi"/>
                <w:color w:val="000000"/>
                <w:sz w:val="20"/>
                <w:szCs w:val="20"/>
                <w:lang w:val="mn-MN"/>
              </w:rPr>
            </w:pPr>
            <w:r w:rsidRPr="00FA3D81">
              <w:rPr>
                <w:rFonts w:asciiTheme="majorBidi" w:eastAsia="Times New Roman" w:hAnsiTheme="majorBidi" w:cstheme="majorBidi"/>
                <w:color w:val="000000"/>
                <w:sz w:val="20"/>
                <w:szCs w:val="20"/>
                <w:lang w:val="mn-MN"/>
              </w:rPr>
              <w:t>0.6</w:t>
            </w:r>
          </w:p>
        </w:tc>
        <w:tc>
          <w:tcPr>
            <w:tcW w:w="619" w:type="pct"/>
            <w:shd w:val="clear" w:color="auto" w:fill="auto"/>
            <w:vAlign w:val="center"/>
          </w:tcPr>
          <w:p w14:paraId="167C239C" w14:textId="77777777" w:rsidR="008D3A3E" w:rsidRPr="00FA3D81" w:rsidRDefault="008D3A3E">
            <w:pPr>
              <w:adjustRightInd w:val="0"/>
              <w:snapToGrid w:val="0"/>
              <w:spacing w:after="0"/>
              <w:jc w:val="center"/>
              <w:rPr>
                <w:rFonts w:asciiTheme="majorBidi" w:eastAsia="Times New Roman" w:hAnsiTheme="majorBidi" w:cstheme="majorBidi"/>
                <w:color w:val="000000"/>
                <w:sz w:val="20"/>
                <w:szCs w:val="20"/>
                <w:lang w:val="mn-MN"/>
              </w:rPr>
            </w:pPr>
            <w:r w:rsidRPr="00FA3D81">
              <w:rPr>
                <w:rFonts w:asciiTheme="majorBidi" w:eastAsia="Times New Roman" w:hAnsiTheme="majorBidi" w:cstheme="majorBidi"/>
                <w:color w:val="000000"/>
                <w:sz w:val="20"/>
                <w:szCs w:val="20"/>
                <w:lang w:val="mn-MN"/>
              </w:rPr>
              <w:t>0.9</w:t>
            </w:r>
          </w:p>
        </w:tc>
        <w:tc>
          <w:tcPr>
            <w:tcW w:w="629" w:type="pct"/>
            <w:shd w:val="clear" w:color="auto" w:fill="F2F2F2" w:themeFill="background1" w:themeFillShade="F2"/>
            <w:vAlign w:val="center"/>
          </w:tcPr>
          <w:p w14:paraId="336ECE85" w14:textId="77777777" w:rsidR="008D3A3E" w:rsidRPr="00FA3D81" w:rsidRDefault="008D3A3E">
            <w:pPr>
              <w:adjustRightInd w:val="0"/>
              <w:snapToGrid w:val="0"/>
              <w:spacing w:after="0"/>
              <w:jc w:val="center"/>
              <w:rPr>
                <w:rFonts w:asciiTheme="majorBidi" w:eastAsia="Times New Roman" w:hAnsiTheme="majorBidi" w:cstheme="majorBidi"/>
                <w:color w:val="000000"/>
                <w:sz w:val="20"/>
                <w:szCs w:val="20"/>
                <w:lang w:val="mn-MN"/>
              </w:rPr>
            </w:pPr>
            <w:r w:rsidRPr="00FA3D81">
              <w:rPr>
                <w:rFonts w:asciiTheme="majorBidi" w:eastAsia="Times New Roman" w:hAnsiTheme="majorBidi" w:cstheme="majorBidi"/>
                <w:color w:val="000000"/>
                <w:sz w:val="20"/>
                <w:szCs w:val="20"/>
                <w:lang w:val="mn-MN"/>
              </w:rPr>
              <w:t>0.7</w:t>
            </w:r>
          </w:p>
        </w:tc>
        <w:tc>
          <w:tcPr>
            <w:tcW w:w="427" w:type="pct"/>
            <w:shd w:val="clear" w:color="auto" w:fill="F2F2F2" w:themeFill="background1" w:themeFillShade="F2"/>
            <w:noWrap/>
            <w:vAlign w:val="center"/>
          </w:tcPr>
          <w:p w14:paraId="3CF59CA8" w14:textId="77777777" w:rsidR="008D3A3E" w:rsidRPr="00FA3D81" w:rsidRDefault="008D3A3E">
            <w:pPr>
              <w:adjustRightInd w:val="0"/>
              <w:snapToGrid w:val="0"/>
              <w:spacing w:after="0"/>
              <w:jc w:val="center"/>
              <w:rPr>
                <w:rFonts w:asciiTheme="majorBidi" w:eastAsia="Times New Roman" w:hAnsiTheme="majorBidi" w:cstheme="majorBidi"/>
                <w:color w:val="000000"/>
                <w:sz w:val="20"/>
                <w:szCs w:val="20"/>
                <w:lang w:val="mn-MN"/>
              </w:rPr>
            </w:pPr>
            <w:r w:rsidRPr="00FA3D81">
              <w:rPr>
                <w:rFonts w:asciiTheme="majorBidi" w:eastAsia="Times New Roman" w:hAnsiTheme="majorBidi" w:cstheme="majorBidi"/>
                <w:color w:val="000000"/>
                <w:sz w:val="20"/>
                <w:szCs w:val="20"/>
                <w:lang w:val="mn-MN"/>
              </w:rPr>
              <w:t>1.0</w:t>
            </w:r>
          </w:p>
        </w:tc>
      </w:tr>
      <w:tr w:rsidR="008D3A3E" w:rsidRPr="00995165" w14:paraId="4C8054B3" w14:textId="77777777">
        <w:trPr>
          <w:trHeight w:val="275"/>
        </w:trPr>
        <w:tc>
          <w:tcPr>
            <w:tcW w:w="1436" w:type="pct"/>
            <w:shd w:val="clear" w:color="auto" w:fill="auto"/>
            <w:noWrap/>
            <w:vAlign w:val="center"/>
            <w:hideMark/>
          </w:tcPr>
          <w:p w14:paraId="32C8FC78" w14:textId="77777777" w:rsidR="008D3A3E" w:rsidRPr="00FA3D81" w:rsidRDefault="008D3A3E">
            <w:pPr>
              <w:spacing w:after="0"/>
              <w:ind w:left="140"/>
              <w:rPr>
                <w:rFonts w:asciiTheme="majorBidi" w:eastAsia="Times New Roman" w:hAnsiTheme="majorBidi" w:cstheme="majorBidi"/>
                <w:i/>
                <w:color w:val="000000"/>
                <w:sz w:val="20"/>
                <w:szCs w:val="20"/>
                <w:lang w:val="mn-MN"/>
              </w:rPr>
            </w:pPr>
            <w:r w:rsidRPr="00FA3D81">
              <w:rPr>
                <w:rFonts w:asciiTheme="majorBidi" w:eastAsia="Times New Roman" w:hAnsiTheme="majorBidi" w:cstheme="majorBidi"/>
                <w:i/>
                <w:color w:val="000000"/>
                <w:sz w:val="20"/>
                <w:szCs w:val="20"/>
                <w:lang w:val="mn-MN"/>
              </w:rPr>
              <w:t>Тээвэр</w:t>
            </w:r>
          </w:p>
        </w:tc>
        <w:tc>
          <w:tcPr>
            <w:tcW w:w="629" w:type="pct"/>
            <w:shd w:val="clear" w:color="auto" w:fill="auto"/>
            <w:noWrap/>
            <w:vAlign w:val="center"/>
            <w:hideMark/>
          </w:tcPr>
          <w:p w14:paraId="638A4E53" w14:textId="77777777" w:rsidR="008D3A3E" w:rsidRPr="00FA3D81" w:rsidRDefault="008D3A3E">
            <w:pPr>
              <w:adjustRightInd w:val="0"/>
              <w:snapToGrid w:val="0"/>
              <w:spacing w:after="0"/>
              <w:jc w:val="center"/>
              <w:rPr>
                <w:rFonts w:asciiTheme="majorBidi" w:eastAsia="Times New Roman" w:hAnsiTheme="majorBidi" w:cstheme="majorBidi"/>
                <w:color w:val="000000"/>
                <w:sz w:val="20"/>
                <w:szCs w:val="20"/>
                <w:lang w:val="mn-MN"/>
              </w:rPr>
            </w:pPr>
            <w:r w:rsidRPr="00FA3D81">
              <w:rPr>
                <w:rFonts w:asciiTheme="majorBidi" w:eastAsia="Times New Roman" w:hAnsiTheme="majorBidi" w:cstheme="majorBidi"/>
                <w:color w:val="000000"/>
                <w:sz w:val="20"/>
                <w:szCs w:val="20"/>
                <w:lang w:val="mn-MN"/>
              </w:rPr>
              <w:t>0.2</w:t>
            </w:r>
          </w:p>
        </w:tc>
        <w:tc>
          <w:tcPr>
            <w:tcW w:w="629" w:type="pct"/>
            <w:shd w:val="clear" w:color="auto" w:fill="auto"/>
            <w:noWrap/>
            <w:vAlign w:val="center"/>
            <w:hideMark/>
          </w:tcPr>
          <w:p w14:paraId="4BEBB1F9" w14:textId="77777777" w:rsidR="008D3A3E" w:rsidRPr="00FA3D81" w:rsidRDefault="008D3A3E">
            <w:pPr>
              <w:adjustRightInd w:val="0"/>
              <w:snapToGrid w:val="0"/>
              <w:spacing w:after="0"/>
              <w:jc w:val="center"/>
              <w:rPr>
                <w:rFonts w:asciiTheme="majorBidi" w:eastAsia="Times New Roman" w:hAnsiTheme="majorBidi" w:cstheme="majorBidi"/>
                <w:color w:val="000000"/>
                <w:sz w:val="20"/>
                <w:szCs w:val="20"/>
                <w:lang w:val="mn-MN"/>
              </w:rPr>
            </w:pPr>
            <w:r w:rsidRPr="00FA3D81">
              <w:rPr>
                <w:rFonts w:asciiTheme="majorBidi" w:eastAsia="Times New Roman" w:hAnsiTheme="majorBidi" w:cstheme="majorBidi"/>
                <w:color w:val="000000"/>
                <w:sz w:val="20"/>
                <w:szCs w:val="20"/>
                <w:lang w:val="mn-MN"/>
              </w:rPr>
              <w:t>-1.0</w:t>
            </w:r>
          </w:p>
        </w:tc>
        <w:tc>
          <w:tcPr>
            <w:tcW w:w="629" w:type="pct"/>
            <w:shd w:val="clear" w:color="auto" w:fill="auto"/>
            <w:noWrap/>
            <w:vAlign w:val="center"/>
            <w:hideMark/>
          </w:tcPr>
          <w:p w14:paraId="2C1785E9" w14:textId="77777777" w:rsidR="008D3A3E" w:rsidRPr="00FA3D81" w:rsidRDefault="008D3A3E">
            <w:pPr>
              <w:adjustRightInd w:val="0"/>
              <w:snapToGrid w:val="0"/>
              <w:spacing w:after="0"/>
              <w:jc w:val="center"/>
              <w:rPr>
                <w:rFonts w:asciiTheme="majorBidi" w:eastAsia="Times New Roman" w:hAnsiTheme="majorBidi" w:cstheme="majorBidi"/>
                <w:color w:val="000000"/>
                <w:sz w:val="20"/>
                <w:szCs w:val="20"/>
                <w:lang w:val="mn-MN"/>
              </w:rPr>
            </w:pPr>
            <w:r w:rsidRPr="00FA3D81">
              <w:rPr>
                <w:rFonts w:asciiTheme="majorBidi" w:eastAsia="Times New Roman" w:hAnsiTheme="majorBidi" w:cstheme="majorBidi"/>
                <w:color w:val="000000"/>
                <w:sz w:val="20"/>
                <w:szCs w:val="20"/>
                <w:lang w:val="mn-MN"/>
              </w:rPr>
              <w:t>-0.3</w:t>
            </w:r>
          </w:p>
        </w:tc>
        <w:tc>
          <w:tcPr>
            <w:tcW w:w="619" w:type="pct"/>
            <w:shd w:val="clear" w:color="auto" w:fill="auto"/>
            <w:vAlign w:val="center"/>
          </w:tcPr>
          <w:p w14:paraId="1D78F711" w14:textId="77777777" w:rsidR="008D3A3E" w:rsidRPr="00FA3D81" w:rsidRDefault="008D3A3E">
            <w:pPr>
              <w:adjustRightInd w:val="0"/>
              <w:snapToGrid w:val="0"/>
              <w:spacing w:after="0"/>
              <w:jc w:val="center"/>
              <w:rPr>
                <w:rFonts w:asciiTheme="majorBidi" w:eastAsia="Times New Roman" w:hAnsiTheme="majorBidi" w:cstheme="majorBidi"/>
                <w:color w:val="000000"/>
                <w:sz w:val="20"/>
                <w:szCs w:val="20"/>
                <w:lang w:val="mn-MN"/>
              </w:rPr>
            </w:pPr>
            <w:r w:rsidRPr="00FA3D81">
              <w:rPr>
                <w:rFonts w:asciiTheme="majorBidi" w:eastAsia="Times New Roman" w:hAnsiTheme="majorBidi" w:cstheme="majorBidi"/>
                <w:color w:val="000000"/>
                <w:sz w:val="20"/>
                <w:szCs w:val="20"/>
                <w:lang w:val="mn-MN"/>
              </w:rPr>
              <w:t>0.1</w:t>
            </w:r>
          </w:p>
        </w:tc>
        <w:tc>
          <w:tcPr>
            <w:tcW w:w="629" w:type="pct"/>
            <w:shd w:val="clear" w:color="auto" w:fill="F2F2F2" w:themeFill="background1" w:themeFillShade="F2"/>
            <w:vAlign w:val="center"/>
          </w:tcPr>
          <w:p w14:paraId="44AAFC3A" w14:textId="77777777" w:rsidR="008D3A3E" w:rsidRPr="00FA3D81" w:rsidRDefault="008D3A3E">
            <w:pPr>
              <w:adjustRightInd w:val="0"/>
              <w:snapToGrid w:val="0"/>
              <w:spacing w:after="0"/>
              <w:jc w:val="center"/>
              <w:rPr>
                <w:rFonts w:asciiTheme="majorBidi" w:eastAsia="Times New Roman" w:hAnsiTheme="majorBidi" w:cstheme="majorBidi"/>
                <w:color w:val="000000"/>
                <w:sz w:val="20"/>
                <w:szCs w:val="20"/>
                <w:lang w:val="mn-MN"/>
              </w:rPr>
            </w:pPr>
            <w:r w:rsidRPr="00FA3D81">
              <w:rPr>
                <w:rFonts w:asciiTheme="majorBidi" w:eastAsia="Times New Roman" w:hAnsiTheme="majorBidi" w:cstheme="majorBidi"/>
                <w:color w:val="000000"/>
                <w:sz w:val="20"/>
                <w:szCs w:val="20"/>
                <w:lang w:val="mn-MN"/>
              </w:rPr>
              <w:t>-1.4</w:t>
            </w:r>
          </w:p>
        </w:tc>
        <w:tc>
          <w:tcPr>
            <w:tcW w:w="427" w:type="pct"/>
            <w:shd w:val="clear" w:color="auto" w:fill="F2F2F2" w:themeFill="background1" w:themeFillShade="F2"/>
            <w:noWrap/>
            <w:vAlign w:val="center"/>
          </w:tcPr>
          <w:p w14:paraId="6E9B079F" w14:textId="77777777" w:rsidR="008D3A3E" w:rsidRPr="00FA3D81" w:rsidRDefault="008D3A3E">
            <w:pPr>
              <w:adjustRightInd w:val="0"/>
              <w:snapToGrid w:val="0"/>
              <w:spacing w:after="0"/>
              <w:jc w:val="center"/>
              <w:rPr>
                <w:rFonts w:asciiTheme="majorBidi" w:eastAsia="Times New Roman" w:hAnsiTheme="majorBidi" w:cstheme="majorBidi"/>
                <w:color w:val="000000"/>
                <w:sz w:val="20"/>
                <w:szCs w:val="20"/>
                <w:lang w:val="mn-MN"/>
              </w:rPr>
            </w:pPr>
            <w:r w:rsidRPr="00FA3D81">
              <w:rPr>
                <w:rFonts w:asciiTheme="majorBidi" w:eastAsia="Times New Roman" w:hAnsiTheme="majorBidi" w:cstheme="majorBidi"/>
                <w:color w:val="000000"/>
                <w:sz w:val="20"/>
                <w:szCs w:val="20"/>
                <w:lang w:val="mn-MN"/>
              </w:rPr>
              <w:t>2.1</w:t>
            </w:r>
          </w:p>
        </w:tc>
      </w:tr>
      <w:tr w:rsidR="008D3A3E" w:rsidRPr="00995165" w14:paraId="64FACB1E" w14:textId="77777777">
        <w:trPr>
          <w:trHeight w:val="275"/>
        </w:trPr>
        <w:tc>
          <w:tcPr>
            <w:tcW w:w="1436" w:type="pct"/>
            <w:shd w:val="clear" w:color="auto" w:fill="auto"/>
            <w:noWrap/>
            <w:vAlign w:val="center"/>
            <w:hideMark/>
          </w:tcPr>
          <w:p w14:paraId="723E2D44" w14:textId="77777777" w:rsidR="008D3A3E" w:rsidRPr="00FA3D81" w:rsidRDefault="008D3A3E">
            <w:pPr>
              <w:spacing w:after="0"/>
              <w:ind w:left="140"/>
              <w:rPr>
                <w:rFonts w:asciiTheme="majorBidi" w:eastAsia="Times New Roman" w:hAnsiTheme="majorBidi" w:cstheme="majorBidi"/>
                <w:i/>
                <w:color w:val="000000"/>
                <w:sz w:val="20"/>
                <w:szCs w:val="20"/>
                <w:lang w:val="mn-MN"/>
              </w:rPr>
            </w:pPr>
            <w:r w:rsidRPr="00FA3D81">
              <w:rPr>
                <w:rFonts w:asciiTheme="majorBidi" w:eastAsia="Times New Roman" w:hAnsiTheme="majorBidi" w:cstheme="majorBidi"/>
                <w:i/>
                <w:color w:val="000000"/>
                <w:sz w:val="20"/>
                <w:szCs w:val="20"/>
                <w:lang w:val="mn-MN"/>
              </w:rPr>
              <w:t>Бусад</w:t>
            </w:r>
          </w:p>
        </w:tc>
        <w:tc>
          <w:tcPr>
            <w:tcW w:w="629" w:type="pct"/>
            <w:shd w:val="clear" w:color="auto" w:fill="auto"/>
            <w:noWrap/>
            <w:vAlign w:val="center"/>
            <w:hideMark/>
          </w:tcPr>
          <w:p w14:paraId="565B8C87" w14:textId="77777777" w:rsidR="008D3A3E" w:rsidRPr="00FA3D81" w:rsidRDefault="008D3A3E">
            <w:pPr>
              <w:adjustRightInd w:val="0"/>
              <w:snapToGrid w:val="0"/>
              <w:spacing w:after="0"/>
              <w:jc w:val="center"/>
              <w:rPr>
                <w:rFonts w:asciiTheme="majorBidi" w:eastAsia="Times New Roman" w:hAnsiTheme="majorBidi" w:cstheme="majorBidi"/>
                <w:color w:val="000000"/>
                <w:sz w:val="20"/>
                <w:szCs w:val="20"/>
                <w:lang w:val="mn-MN"/>
              </w:rPr>
            </w:pPr>
            <w:r w:rsidRPr="00FA3D81">
              <w:rPr>
                <w:rFonts w:asciiTheme="majorBidi" w:eastAsia="Times New Roman" w:hAnsiTheme="majorBidi" w:cstheme="majorBidi"/>
                <w:color w:val="000000"/>
                <w:sz w:val="20"/>
                <w:szCs w:val="20"/>
                <w:lang w:val="mn-MN"/>
              </w:rPr>
              <w:t>1.5</w:t>
            </w:r>
          </w:p>
        </w:tc>
        <w:tc>
          <w:tcPr>
            <w:tcW w:w="629" w:type="pct"/>
            <w:shd w:val="clear" w:color="auto" w:fill="auto"/>
            <w:noWrap/>
            <w:vAlign w:val="center"/>
            <w:hideMark/>
          </w:tcPr>
          <w:p w14:paraId="112AF694" w14:textId="77777777" w:rsidR="008D3A3E" w:rsidRPr="00FA3D81" w:rsidRDefault="008D3A3E">
            <w:pPr>
              <w:adjustRightInd w:val="0"/>
              <w:snapToGrid w:val="0"/>
              <w:spacing w:after="0"/>
              <w:jc w:val="center"/>
              <w:rPr>
                <w:rFonts w:asciiTheme="majorBidi" w:eastAsia="Times New Roman" w:hAnsiTheme="majorBidi" w:cstheme="majorBidi"/>
                <w:color w:val="000000"/>
                <w:sz w:val="20"/>
                <w:szCs w:val="20"/>
                <w:lang w:val="mn-MN"/>
              </w:rPr>
            </w:pPr>
            <w:r w:rsidRPr="00FA3D81">
              <w:rPr>
                <w:rFonts w:asciiTheme="majorBidi" w:eastAsia="Times New Roman" w:hAnsiTheme="majorBidi" w:cstheme="majorBidi"/>
                <w:color w:val="000000"/>
                <w:sz w:val="20"/>
                <w:szCs w:val="20"/>
                <w:lang w:val="mn-MN"/>
              </w:rPr>
              <w:t>-0.6</w:t>
            </w:r>
          </w:p>
        </w:tc>
        <w:tc>
          <w:tcPr>
            <w:tcW w:w="629" w:type="pct"/>
            <w:shd w:val="clear" w:color="auto" w:fill="auto"/>
            <w:noWrap/>
            <w:vAlign w:val="center"/>
            <w:hideMark/>
          </w:tcPr>
          <w:p w14:paraId="384255F2" w14:textId="77777777" w:rsidR="008D3A3E" w:rsidRPr="00FA3D81" w:rsidRDefault="008D3A3E">
            <w:pPr>
              <w:adjustRightInd w:val="0"/>
              <w:snapToGrid w:val="0"/>
              <w:spacing w:after="0"/>
              <w:jc w:val="center"/>
              <w:rPr>
                <w:rFonts w:asciiTheme="majorBidi" w:eastAsia="Times New Roman" w:hAnsiTheme="majorBidi" w:cstheme="majorBidi"/>
                <w:color w:val="000000"/>
                <w:sz w:val="20"/>
                <w:szCs w:val="20"/>
                <w:lang w:val="mn-MN"/>
              </w:rPr>
            </w:pPr>
            <w:r w:rsidRPr="00FA3D81">
              <w:rPr>
                <w:rFonts w:asciiTheme="majorBidi" w:eastAsia="Times New Roman" w:hAnsiTheme="majorBidi" w:cstheme="majorBidi"/>
                <w:color w:val="000000"/>
                <w:sz w:val="20"/>
                <w:szCs w:val="20"/>
                <w:lang w:val="mn-MN"/>
              </w:rPr>
              <w:t>1.5</w:t>
            </w:r>
          </w:p>
        </w:tc>
        <w:tc>
          <w:tcPr>
            <w:tcW w:w="619" w:type="pct"/>
            <w:shd w:val="clear" w:color="auto" w:fill="auto"/>
            <w:vAlign w:val="center"/>
          </w:tcPr>
          <w:p w14:paraId="63E7F802" w14:textId="77777777" w:rsidR="008D3A3E" w:rsidRPr="00FA3D81" w:rsidRDefault="008D3A3E">
            <w:pPr>
              <w:adjustRightInd w:val="0"/>
              <w:snapToGrid w:val="0"/>
              <w:spacing w:after="0"/>
              <w:jc w:val="center"/>
              <w:rPr>
                <w:rFonts w:asciiTheme="majorBidi" w:eastAsia="Times New Roman" w:hAnsiTheme="majorBidi" w:cstheme="majorBidi"/>
                <w:color w:val="000000"/>
                <w:sz w:val="20"/>
                <w:szCs w:val="20"/>
                <w:lang w:val="mn-MN"/>
              </w:rPr>
            </w:pPr>
            <w:r w:rsidRPr="00FA3D81">
              <w:rPr>
                <w:rFonts w:asciiTheme="majorBidi" w:eastAsia="Times New Roman" w:hAnsiTheme="majorBidi" w:cstheme="majorBidi"/>
                <w:color w:val="000000"/>
                <w:sz w:val="20"/>
                <w:szCs w:val="20"/>
                <w:lang w:val="mn-MN"/>
              </w:rPr>
              <w:t>1.6</w:t>
            </w:r>
          </w:p>
        </w:tc>
        <w:tc>
          <w:tcPr>
            <w:tcW w:w="629" w:type="pct"/>
            <w:shd w:val="clear" w:color="auto" w:fill="F2F2F2" w:themeFill="background1" w:themeFillShade="F2"/>
            <w:vAlign w:val="center"/>
          </w:tcPr>
          <w:p w14:paraId="55224F6C" w14:textId="77777777" w:rsidR="008D3A3E" w:rsidRPr="00FA3D81" w:rsidRDefault="008D3A3E">
            <w:pPr>
              <w:adjustRightInd w:val="0"/>
              <w:snapToGrid w:val="0"/>
              <w:spacing w:after="0"/>
              <w:jc w:val="center"/>
              <w:rPr>
                <w:rFonts w:asciiTheme="majorBidi" w:eastAsia="Times New Roman" w:hAnsiTheme="majorBidi" w:cstheme="majorBidi"/>
                <w:color w:val="000000"/>
                <w:sz w:val="20"/>
                <w:szCs w:val="20"/>
                <w:lang w:val="mn-MN"/>
              </w:rPr>
            </w:pPr>
            <w:r w:rsidRPr="00FA3D81">
              <w:rPr>
                <w:rFonts w:asciiTheme="majorBidi" w:eastAsia="Times New Roman" w:hAnsiTheme="majorBidi" w:cstheme="majorBidi"/>
                <w:color w:val="000000"/>
                <w:sz w:val="20"/>
                <w:szCs w:val="20"/>
                <w:lang w:val="mn-MN"/>
              </w:rPr>
              <w:t>1.8</w:t>
            </w:r>
          </w:p>
        </w:tc>
        <w:tc>
          <w:tcPr>
            <w:tcW w:w="427" w:type="pct"/>
            <w:shd w:val="clear" w:color="auto" w:fill="F2F2F2" w:themeFill="background1" w:themeFillShade="F2"/>
            <w:noWrap/>
            <w:vAlign w:val="center"/>
          </w:tcPr>
          <w:p w14:paraId="204DD540" w14:textId="77777777" w:rsidR="008D3A3E" w:rsidRPr="00FA3D81" w:rsidRDefault="008D3A3E">
            <w:pPr>
              <w:adjustRightInd w:val="0"/>
              <w:snapToGrid w:val="0"/>
              <w:spacing w:after="0"/>
              <w:jc w:val="center"/>
              <w:rPr>
                <w:rFonts w:asciiTheme="majorBidi" w:eastAsia="Times New Roman" w:hAnsiTheme="majorBidi" w:cstheme="majorBidi"/>
                <w:color w:val="000000"/>
                <w:sz w:val="20"/>
                <w:szCs w:val="20"/>
                <w:lang w:val="mn-MN"/>
              </w:rPr>
            </w:pPr>
            <w:r w:rsidRPr="00FA3D81">
              <w:rPr>
                <w:rFonts w:asciiTheme="majorBidi" w:eastAsia="Times New Roman" w:hAnsiTheme="majorBidi" w:cstheme="majorBidi"/>
                <w:color w:val="000000"/>
                <w:sz w:val="20"/>
                <w:szCs w:val="20"/>
                <w:lang w:val="mn-MN"/>
              </w:rPr>
              <w:t>0.6</w:t>
            </w:r>
          </w:p>
        </w:tc>
      </w:tr>
      <w:tr w:rsidR="008D3A3E" w:rsidRPr="00995165" w14:paraId="10ECA910" w14:textId="77777777">
        <w:trPr>
          <w:trHeight w:val="275"/>
        </w:trPr>
        <w:tc>
          <w:tcPr>
            <w:tcW w:w="1436" w:type="pct"/>
            <w:tcBorders>
              <w:bottom w:val="double" w:sz="4" w:space="0" w:color="721B00"/>
            </w:tcBorders>
            <w:shd w:val="clear" w:color="auto" w:fill="auto"/>
            <w:noWrap/>
            <w:vAlign w:val="center"/>
            <w:hideMark/>
          </w:tcPr>
          <w:p w14:paraId="044F3A0F" w14:textId="77777777" w:rsidR="008D3A3E" w:rsidRPr="00FA3D81" w:rsidRDefault="008D3A3E">
            <w:pPr>
              <w:adjustRightInd w:val="0"/>
              <w:snapToGrid w:val="0"/>
              <w:spacing w:after="0"/>
              <w:rPr>
                <w:rFonts w:asciiTheme="majorBidi" w:eastAsia="Times New Roman" w:hAnsiTheme="majorBidi" w:cstheme="majorBidi"/>
                <w:b/>
                <w:color w:val="000000"/>
                <w:sz w:val="20"/>
                <w:szCs w:val="20"/>
                <w:lang w:val="mn-MN"/>
              </w:rPr>
            </w:pPr>
            <w:r w:rsidRPr="00FA3D81">
              <w:rPr>
                <w:rFonts w:asciiTheme="majorBidi" w:eastAsia="Times New Roman" w:hAnsiTheme="majorBidi" w:cstheme="majorBidi"/>
                <w:b/>
                <w:color w:val="000000"/>
                <w:sz w:val="20"/>
                <w:szCs w:val="20"/>
                <w:lang w:val="mn-MN"/>
              </w:rPr>
              <w:t>Цэвэр татвар</w:t>
            </w:r>
          </w:p>
        </w:tc>
        <w:tc>
          <w:tcPr>
            <w:tcW w:w="629" w:type="pct"/>
            <w:tcBorders>
              <w:bottom w:val="double" w:sz="4" w:space="0" w:color="721B00"/>
            </w:tcBorders>
            <w:shd w:val="clear" w:color="auto" w:fill="auto"/>
            <w:noWrap/>
            <w:vAlign w:val="center"/>
            <w:hideMark/>
          </w:tcPr>
          <w:p w14:paraId="6E730419" w14:textId="77777777" w:rsidR="008D3A3E" w:rsidRPr="00FA3D81" w:rsidRDefault="008D3A3E">
            <w:pPr>
              <w:adjustRightInd w:val="0"/>
              <w:snapToGrid w:val="0"/>
              <w:spacing w:after="0"/>
              <w:jc w:val="center"/>
              <w:rPr>
                <w:rFonts w:asciiTheme="majorBidi" w:eastAsia="Times New Roman" w:hAnsiTheme="majorBidi" w:cstheme="majorBidi"/>
                <w:b/>
                <w:color w:val="000000"/>
                <w:sz w:val="20"/>
                <w:szCs w:val="20"/>
                <w:lang w:val="mn-MN"/>
              </w:rPr>
            </w:pPr>
            <w:r w:rsidRPr="00FA3D81">
              <w:rPr>
                <w:rFonts w:asciiTheme="majorBidi" w:eastAsia="Times New Roman" w:hAnsiTheme="majorBidi" w:cstheme="majorBidi"/>
                <w:b/>
                <w:color w:val="000000"/>
                <w:sz w:val="20"/>
                <w:szCs w:val="20"/>
                <w:lang w:val="mn-MN"/>
              </w:rPr>
              <w:t>1.0</w:t>
            </w:r>
          </w:p>
        </w:tc>
        <w:tc>
          <w:tcPr>
            <w:tcW w:w="629" w:type="pct"/>
            <w:tcBorders>
              <w:bottom w:val="double" w:sz="4" w:space="0" w:color="721B00"/>
            </w:tcBorders>
            <w:shd w:val="clear" w:color="auto" w:fill="auto"/>
            <w:noWrap/>
            <w:vAlign w:val="center"/>
            <w:hideMark/>
          </w:tcPr>
          <w:p w14:paraId="4D712B31" w14:textId="77777777" w:rsidR="008D3A3E" w:rsidRPr="00FA3D81" w:rsidRDefault="008D3A3E">
            <w:pPr>
              <w:adjustRightInd w:val="0"/>
              <w:snapToGrid w:val="0"/>
              <w:spacing w:after="0"/>
              <w:jc w:val="center"/>
              <w:rPr>
                <w:rFonts w:asciiTheme="majorBidi" w:eastAsia="Times New Roman" w:hAnsiTheme="majorBidi" w:cstheme="majorBidi"/>
                <w:b/>
                <w:color w:val="000000"/>
                <w:sz w:val="20"/>
                <w:szCs w:val="20"/>
                <w:lang w:val="mn-MN"/>
              </w:rPr>
            </w:pPr>
            <w:r w:rsidRPr="00FA3D81">
              <w:rPr>
                <w:rFonts w:asciiTheme="majorBidi" w:eastAsia="Times New Roman" w:hAnsiTheme="majorBidi" w:cstheme="majorBidi"/>
                <w:b/>
                <w:color w:val="000000"/>
                <w:sz w:val="20"/>
                <w:szCs w:val="20"/>
                <w:lang w:val="mn-MN"/>
              </w:rPr>
              <w:t>-1.1</w:t>
            </w:r>
          </w:p>
        </w:tc>
        <w:tc>
          <w:tcPr>
            <w:tcW w:w="629" w:type="pct"/>
            <w:tcBorders>
              <w:bottom w:val="double" w:sz="4" w:space="0" w:color="721B00"/>
            </w:tcBorders>
            <w:shd w:val="clear" w:color="auto" w:fill="auto"/>
            <w:noWrap/>
            <w:vAlign w:val="center"/>
            <w:hideMark/>
          </w:tcPr>
          <w:p w14:paraId="0992D73D" w14:textId="77777777" w:rsidR="008D3A3E" w:rsidRPr="00FA3D81" w:rsidRDefault="008D3A3E">
            <w:pPr>
              <w:adjustRightInd w:val="0"/>
              <w:snapToGrid w:val="0"/>
              <w:spacing w:after="0"/>
              <w:jc w:val="center"/>
              <w:rPr>
                <w:rFonts w:asciiTheme="majorBidi" w:eastAsia="Times New Roman" w:hAnsiTheme="majorBidi" w:cstheme="majorBidi"/>
                <w:b/>
                <w:color w:val="000000"/>
                <w:sz w:val="20"/>
                <w:szCs w:val="20"/>
                <w:lang w:val="mn-MN"/>
              </w:rPr>
            </w:pPr>
            <w:r w:rsidRPr="00FA3D81">
              <w:rPr>
                <w:rFonts w:asciiTheme="majorBidi" w:eastAsia="Times New Roman" w:hAnsiTheme="majorBidi" w:cstheme="majorBidi"/>
                <w:b/>
                <w:color w:val="000000"/>
                <w:sz w:val="20"/>
                <w:szCs w:val="20"/>
                <w:lang w:val="mn-MN"/>
              </w:rPr>
              <w:t>1.3</w:t>
            </w:r>
          </w:p>
        </w:tc>
        <w:tc>
          <w:tcPr>
            <w:tcW w:w="619" w:type="pct"/>
            <w:tcBorders>
              <w:bottom w:val="double" w:sz="4" w:space="0" w:color="721B00"/>
            </w:tcBorders>
            <w:shd w:val="clear" w:color="auto" w:fill="auto"/>
            <w:vAlign w:val="center"/>
          </w:tcPr>
          <w:p w14:paraId="6157E9DE" w14:textId="77777777" w:rsidR="008D3A3E" w:rsidRPr="00FA3D81" w:rsidRDefault="008D3A3E">
            <w:pPr>
              <w:adjustRightInd w:val="0"/>
              <w:snapToGrid w:val="0"/>
              <w:spacing w:after="0"/>
              <w:jc w:val="center"/>
              <w:rPr>
                <w:rFonts w:asciiTheme="majorBidi" w:eastAsia="Times New Roman" w:hAnsiTheme="majorBidi" w:cstheme="majorBidi"/>
                <w:b/>
                <w:color w:val="000000"/>
                <w:sz w:val="20"/>
                <w:szCs w:val="20"/>
                <w:lang w:val="mn-MN"/>
              </w:rPr>
            </w:pPr>
            <w:r w:rsidRPr="00FA3D81">
              <w:rPr>
                <w:rFonts w:asciiTheme="majorBidi" w:eastAsia="Times New Roman" w:hAnsiTheme="majorBidi" w:cstheme="majorBidi"/>
                <w:b/>
                <w:color w:val="000000"/>
                <w:sz w:val="20"/>
                <w:szCs w:val="20"/>
                <w:lang w:val="mn-MN"/>
              </w:rPr>
              <w:t>1.4</w:t>
            </w:r>
          </w:p>
        </w:tc>
        <w:tc>
          <w:tcPr>
            <w:tcW w:w="629" w:type="pct"/>
            <w:tcBorders>
              <w:bottom w:val="double" w:sz="4" w:space="0" w:color="721B00"/>
            </w:tcBorders>
            <w:shd w:val="clear" w:color="auto" w:fill="F2F2F2" w:themeFill="background1" w:themeFillShade="F2"/>
            <w:vAlign w:val="center"/>
          </w:tcPr>
          <w:p w14:paraId="04B3D806" w14:textId="77777777" w:rsidR="008D3A3E" w:rsidRPr="00FA3D81" w:rsidRDefault="008D3A3E">
            <w:pPr>
              <w:adjustRightInd w:val="0"/>
              <w:snapToGrid w:val="0"/>
              <w:spacing w:after="0"/>
              <w:jc w:val="center"/>
              <w:rPr>
                <w:rFonts w:asciiTheme="majorBidi" w:eastAsia="Times New Roman" w:hAnsiTheme="majorBidi" w:cstheme="majorBidi"/>
                <w:b/>
                <w:color w:val="000000"/>
                <w:sz w:val="20"/>
                <w:szCs w:val="20"/>
                <w:lang w:val="mn-MN"/>
              </w:rPr>
            </w:pPr>
            <w:r w:rsidRPr="00FA3D81">
              <w:rPr>
                <w:rFonts w:asciiTheme="majorBidi" w:eastAsia="Times New Roman" w:hAnsiTheme="majorBidi" w:cstheme="majorBidi"/>
                <w:b/>
                <w:color w:val="000000"/>
                <w:sz w:val="20"/>
                <w:szCs w:val="20"/>
                <w:lang w:val="mn-MN"/>
              </w:rPr>
              <w:t>1.6</w:t>
            </w:r>
          </w:p>
        </w:tc>
        <w:tc>
          <w:tcPr>
            <w:tcW w:w="427" w:type="pct"/>
            <w:tcBorders>
              <w:bottom w:val="double" w:sz="4" w:space="0" w:color="721B00"/>
            </w:tcBorders>
            <w:shd w:val="clear" w:color="auto" w:fill="F2F2F2" w:themeFill="background1" w:themeFillShade="F2"/>
            <w:noWrap/>
            <w:vAlign w:val="center"/>
          </w:tcPr>
          <w:p w14:paraId="027300A7" w14:textId="77777777" w:rsidR="008D3A3E" w:rsidRPr="00FA3D81" w:rsidRDefault="008D3A3E">
            <w:pPr>
              <w:adjustRightInd w:val="0"/>
              <w:snapToGrid w:val="0"/>
              <w:spacing w:after="0"/>
              <w:jc w:val="center"/>
              <w:rPr>
                <w:rFonts w:asciiTheme="majorBidi" w:eastAsia="Times New Roman" w:hAnsiTheme="majorBidi" w:cstheme="majorBidi"/>
                <w:b/>
                <w:color w:val="000000"/>
                <w:sz w:val="20"/>
                <w:szCs w:val="20"/>
                <w:lang w:val="mn-MN"/>
              </w:rPr>
            </w:pPr>
            <w:r w:rsidRPr="00FA3D81">
              <w:rPr>
                <w:rFonts w:asciiTheme="majorBidi" w:eastAsia="Times New Roman" w:hAnsiTheme="majorBidi" w:cstheme="majorBidi"/>
                <w:b/>
                <w:color w:val="000000"/>
                <w:sz w:val="20"/>
                <w:szCs w:val="20"/>
                <w:lang w:val="mn-MN"/>
              </w:rPr>
              <w:t>-0.7</w:t>
            </w:r>
          </w:p>
        </w:tc>
      </w:tr>
    </w:tbl>
    <w:p w14:paraId="621E8C9A" w14:textId="77777777" w:rsidR="008D3A3E" w:rsidRPr="00FA3D81" w:rsidRDefault="008D3A3E" w:rsidP="008D3A3E">
      <w:pPr>
        <w:spacing w:after="0"/>
        <w:ind w:firstLine="432"/>
        <w:jc w:val="both"/>
        <w:rPr>
          <w:rFonts w:ascii="Times New Roman" w:eastAsia="SimSun" w:hAnsi="Times New Roman"/>
          <w:sz w:val="20"/>
          <w:szCs w:val="20"/>
          <w:lang w:val="mn-MN"/>
        </w:rPr>
      </w:pPr>
      <w:r w:rsidRPr="00FA3D81">
        <w:rPr>
          <w:rFonts w:ascii="Times New Roman" w:hAnsi="Times New Roman"/>
          <w:noProof/>
          <w:sz w:val="28"/>
          <w:szCs w:val="28"/>
          <w:lang w:val="mn-MN" w:eastAsia="ja-JP"/>
          <w14:ligatures w14:val="standardContextual"/>
        </w:rPr>
        <mc:AlternateContent>
          <mc:Choice Requires="wps">
            <w:drawing>
              <wp:inline distT="0" distB="0" distL="0" distR="0" wp14:anchorId="2EDAF350" wp14:editId="290470E9">
                <wp:extent cx="5654840" cy="326003"/>
                <wp:effectExtent l="0" t="0" r="0" b="0"/>
                <wp:docPr id="1314741886" name="Text Box 1314741886"/>
                <wp:cNvGraphicFramePr/>
                <a:graphic xmlns:a="http://schemas.openxmlformats.org/drawingml/2006/main">
                  <a:graphicData uri="http://schemas.microsoft.com/office/word/2010/wordprocessingShape">
                    <wps:wsp>
                      <wps:cNvSpPr txBox="1"/>
                      <wps:spPr>
                        <a:xfrm>
                          <a:off x="0" y="0"/>
                          <a:ext cx="5654840" cy="326003"/>
                        </a:xfrm>
                        <a:prstGeom prst="rect">
                          <a:avLst/>
                        </a:prstGeom>
                        <a:noFill/>
                        <a:ln w="6350">
                          <a:noFill/>
                        </a:ln>
                      </wps:spPr>
                      <wps:txbx>
                        <w:txbxContent>
                          <w:p w14:paraId="260A2D67" w14:textId="77777777" w:rsidR="008D3A3E" w:rsidRPr="00E01CBE" w:rsidRDefault="008D3A3E" w:rsidP="008D3A3E">
                            <w:pPr>
                              <w:spacing w:after="0"/>
                              <w:jc w:val="right"/>
                              <w:rPr>
                                <w:color w:val="876000"/>
                              </w:rPr>
                            </w:pPr>
                            <w:r w:rsidRPr="00E01CBE">
                              <w:rPr>
                                <w:rFonts w:ascii="Times New Roman" w:eastAsia="Yu Mincho" w:hAnsi="Times New Roman"/>
                                <w:i/>
                                <w:color w:val="876000"/>
                                <w:sz w:val="18"/>
                                <w:szCs w:val="18"/>
                                <w:lang w:val="mn-MN"/>
                              </w:rPr>
                              <w:t>Эх сурвалж:</w:t>
                            </w:r>
                            <w:r w:rsidRPr="00E01CBE">
                              <w:rPr>
                                <w:rFonts w:ascii="Times New Roman" w:eastAsia="Yu Mincho" w:hAnsi="Times New Roman"/>
                                <w:color w:val="876000"/>
                                <w:sz w:val="18"/>
                                <w:szCs w:val="18"/>
                                <w:lang w:val="mn-MN"/>
                              </w:rPr>
                              <w:t xml:space="preserve"> </w:t>
                            </w:r>
                            <w:r w:rsidRPr="00E01CBE">
                              <w:rPr>
                                <w:rFonts w:ascii="Times New Roman" w:eastAsia="Yu Mincho" w:hAnsi="Times New Roman"/>
                                <w:i/>
                                <w:color w:val="876000"/>
                                <w:sz w:val="18"/>
                                <w:szCs w:val="18"/>
                                <w:lang w:val="mn-MN"/>
                              </w:rPr>
                              <w:t>Үндэсний статистикийн хороо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2EDAF350" id="Text Box 1314741886" o:spid="_x0000_s1037" type="#_x0000_t202" style="width:445.25pt;height:25.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" filled="f" stroked="f" strokeweight=".5pt">
                <v:textbox>
                  <w:txbxContent>
                    <w:p w14:paraId="260A2D67" w14:textId="77777777" w:rsidR="008D3A3E" w:rsidRPr="00E01CBE" w:rsidRDefault="008D3A3E" w:rsidP="008D3A3E">
                      <w:pPr>
                        <w:spacing w:after="0"/>
                        <w:jc w:val="right"/>
                        <w:rPr>
                          <w:color w:val="876000"/>
                        </w:rPr>
                      </w:pPr>
                      <w:r w:rsidRPr="00E01CBE">
                        <w:rPr>
                          <w:rFonts w:ascii="Times New Roman" w:eastAsia="Yu Mincho" w:hAnsi="Times New Roman"/>
                          <w:i/>
                          <w:color w:val="876000"/>
                          <w:sz w:val="18"/>
                          <w:szCs w:val="18"/>
                          <w:lang w:val="mn-MN"/>
                        </w:rPr>
                        <w:t>Эх сурвалж:</w:t>
                      </w:r>
                      <w:r w:rsidRPr="00E01CBE">
                        <w:rPr>
                          <w:rFonts w:ascii="Times New Roman" w:eastAsia="Yu Mincho" w:hAnsi="Times New Roman"/>
                          <w:color w:val="876000"/>
                          <w:sz w:val="18"/>
                          <w:szCs w:val="18"/>
                          <w:lang w:val="mn-MN"/>
                        </w:rPr>
                        <w:t xml:space="preserve"> </w:t>
                      </w:r>
                      <w:r w:rsidRPr="00E01CBE">
                        <w:rPr>
                          <w:rFonts w:ascii="Times New Roman" w:eastAsia="Yu Mincho" w:hAnsi="Times New Roman"/>
                          <w:i/>
                          <w:color w:val="876000"/>
                          <w:sz w:val="18"/>
                          <w:szCs w:val="18"/>
                          <w:lang w:val="mn-MN"/>
                        </w:rPr>
                        <w:t>Үндэсний статистикийн хороо</w:t>
                      </w:r>
                    </w:p>
                  </w:txbxContent>
                </v:textbox>
                <w10:anchorlock/>
              </v:shape>
            </w:pict>
          </mc:Fallback>
        </mc:AlternateContent>
      </w:r>
    </w:p>
    <w:p w14:paraId="4904CCDB" w14:textId="7BF2EE4D" w:rsidR="008D3A3E" w:rsidRPr="00FA3D81" w:rsidRDefault="008D3A3E" w:rsidP="009533CB">
      <w:pPr>
        <w:tabs>
          <w:tab w:val="left" w:pos="90"/>
        </w:tabs>
        <w:spacing w:after="0"/>
        <w:ind w:left="360"/>
        <w:jc w:val="both"/>
        <w:rPr>
          <w:rFonts w:ascii="Times New Roman" w:eastAsia="SimSun" w:hAnsi="Times New Roman"/>
          <w:sz w:val="24"/>
          <w:szCs w:val="24"/>
          <w:lang w:val="mn-MN"/>
        </w:rPr>
      </w:pPr>
      <w:r w:rsidRPr="00FA3D81">
        <w:rPr>
          <w:rFonts w:ascii="Times New Roman" w:eastAsia="SimSun" w:hAnsi="Times New Roman"/>
          <w:b/>
          <w:sz w:val="24"/>
          <w:szCs w:val="24"/>
          <w:lang w:val="mn-MN"/>
        </w:rPr>
        <w:t>2023 оны эхний улиралд эдийн засгийн өсөлтийн 7.4 нэгж хувийг уул уурхай болон тээврийн салбар бүрдүүлэв.</w:t>
      </w:r>
      <w:r w:rsidRPr="00FA3D81">
        <w:rPr>
          <w:rFonts w:ascii="Times New Roman" w:eastAsia="SimSun" w:hAnsi="Times New Roman"/>
          <w:sz w:val="24"/>
          <w:szCs w:val="24"/>
          <w:lang w:val="mn-MN"/>
        </w:rPr>
        <w:t xml:space="preserve"> Өмнөх оны эхний улиралтай харьцуулахад уул уурхайн салбар 49.6 хувиар өссөн нь нүүрс олборлолт 3.3 дахин, газрын тосны олборлолт 31.3 дахин, зэсийн баяжмалын үйлдвэрлэл 28.6 хувиар нэмэгдсэнээс шалтгаалсан байна. Түүнчлэн, уул уурхайн салбарын тэлэлтийг дагасан авто замын нүүрс тээвэр нэмэгдсэн нь тээврийн салбарын өсөлтөд нөлөөлөв. </w:t>
      </w:r>
    </w:p>
    <w:p w14:paraId="2E887A77" w14:textId="7BF2EE4D" w:rsidR="002D52D1" w:rsidRPr="00FA3D81" w:rsidRDefault="002D52D1" w:rsidP="001D53E3">
      <w:pPr>
        <w:tabs>
          <w:tab w:val="left" w:pos="90"/>
        </w:tabs>
        <w:spacing w:before="240" w:after="0"/>
        <w:ind w:left="360"/>
        <w:jc w:val="both"/>
        <w:rPr>
          <w:rFonts w:ascii="Times New Roman" w:eastAsia="SimSun" w:hAnsi="Times New Roman"/>
          <w:sz w:val="24"/>
          <w:szCs w:val="24"/>
          <w:lang w:val="mn-MN"/>
        </w:rPr>
      </w:pPr>
    </w:p>
    <w:p w14:paraId="49DF9352" w14:textId="3E399A12" w:rsidR="001D53E3" w:rsidRPr="00FA3D81" w:rsidRDefault="007A09B5" w:rsidP="001D53E3">
      <w:pPr>
        <w:spacing w:before="240" w:after="0"/>
        <w:ind w:left="360"/>
        <w:jc w:val="both"/>
        <w:rPr>
          <w:rFonts w:ascii="Times New Roman" w:eastAsia="SimSun" w:hAnsi="Times New Roman"/>
          <w:sz w:val="24"/>
          <w:szCs w:val="24"/>
          <w:lang w:val="mn-MN"/>
        </w:rPr>
      </w:pPr>
      <w:r w:rsidRPr="00FA3D81">
        <w:rPr>
          <w:rFonts w:ascii="Times New Roman" w:eastAsia="SimSun" w:hAnsi="Times New Roman"/>
          <w:b/>
          <w:sz w:val="24"/>
          <w:szCs w:val="24"/>
          <w:lang w:val="mn-MN"/>
        </w:rPr>
        <w:t>Уул уурхайн бус эдийн засгийн өсөлт 3</w:t>
      </w:r>
      <w:r w:rsidR="00CA47D1" w:rsidRPr="00FA3D81">
        <w:rPr>
          <w:rFonts w:ascii="Times New Roman" w:eastAsia="SimSun" w:hAnsi="Times New Roman"/>
          <w:b/>
          <w:sz w:val="24"/>
          <w:szCs w:val="24"/>
          <w:lang w:val="mn-MN"/>
        </w:rPr>
        <w:t>.0</w:t>
      </w:r>
      <w:r w:rsidRPr="00FA3D81">
        <w:rPr>
          <w:rFonts w:ascii="Times New Roman" w:eastAsia="SimSun" w:hAnsi="Times New Roman"/>
          <w:b/>
          <w:sz w:val="24"/>
          <w:szCs w:val="24"/>
          <w:lang w:val="mn-MN"/>
        </w:rPr>
        <w:t xml:space="preserve"> хувь байна. </w:t>
      </w:r>
      <w:r w:rsidRPr="00FA3D81">
        <w:rPr>
          <w:rFonts w:ascii="Times New Roman" w:eastAsia="SimSun" w:hAnsi="Times New Roman"/>
          <w:sz w:val="24"/>
          <w:szCs w:val="24"/>
          <w:lang w:val="mn-MN"/>
        </w:rPr>
        <w:t>2023 оны 1 дүгээр улиралд худалдаа, үйлчилгээний салбаруудын үйлдвэрлэл өмнөх оны мөн үетэй харьцуулахад нэмэгдэж, эдийн засгийн өсөлтийг дэмжлээ. Харин барилгын салбарын хувьд орон сууцны болон орон сууцны бус барилгын ажил нэмэгдсэн ч инженерийн барилга, байгууламж, засварын ажил буурсан нь салбарын үйлдвэрлэл өмнөх оны мөн үетэй ойролцоо түвшинд, өсөлт багатай байхад хүргэжээ. Өвөлжилтийн нөхцөл байдал хүндэрсний улмаас өмнөх оны мөн үетэй харьцуулахад төл бойжилт 35.8 хувиар буурч, малын зүй бус хорогдол 14.2 дахин өссөн нь хөдөө аж ахуйн салбарын үйлдвэрлэл буурахад нөлөөллөө. Боловсруулах салбарын хувьд нэхмэл, хувцас зэрэг хөнгөн үйлдвэрлэл буурсан нь салбарын өсөлтийг хязгаарлалаа.</w:t>
      </w:r>
    </w:p>
    <w:p w14:paraId="2123834A" w14:textId="3AC2844B" w:rsidR="001D53E3" w:rsidRPr="00FA3D81" w:rsidRDefault="007A09B5" w:rsidP="001D53E3">
      <w:pPr>
        <w:spacing w:before="240" w:after="0"/>
        <w:ind w:left="360"/>
        <w:jc w:val="both"/>
        <w:rPr>
          <w:rFonts w:ascii="Times New Roman" w:eastAsia="SimSun" w:hAnsi="Times New Roman"/>
          <w:sz w:val="24"/>
          <w:szCs w:val="24"/>
          <w:lang w:val="mn-MN"/>
        </w:rPr>
      </w:pPr>
      <w:r w:rsidRPr="00FA3D81">
        <w:rPr>
          <w:rFonts w:ascii="Times New Roman" w:eastAsia="SimSun" w:hAnsi="Times New Roman"/>
          <w:sz w:val="24"/>
          <w:szCs w:val="24"/>
          <w:lang w:val="mn-MN"/>
        </w:rPr>
        <w:t>Эдийн засгийн дотоод эрэлт 2023 оны эхний улиралд хүлээлтээс доогуур буюу өрхийн хэрэглээ өмнөх оны мөн үеэс 0.5 хувиар, хөрөнгийн хуримтлал 26.5 хувиар тус тус буурсан. Харин бараа, үйлчилгээний импорт 55.7 хувиар, экспорт 2.4 дахин өсөж, цэвэр экспорт өмнөх оныхоос 45</w:t>
      </w:r>
      <w:r w:rsidR="00AF4EA9" w:rsidRPr="00FA3D81">
        <w:rPr>
          <w:rFonts w:ascii="Times New Roman" w:eastAsia="Malgun Gothic" w:hAnsi="Times New Roman"/>
          <w:sz w:val="24"/>
          <w:szCs w:val="24"/>
          <w:lang w:val="mn-MN" w:eastAsia="ko-KR"/>
        </w:rPr>
        <w:t>.0</w:t>
      </w:r>
      <w:r w:rsidRPr="00FA3D81">
        <w:rPr>
          <w:rFonts w:ascii="Times New Roman" w:eastAsia="SimSun" w:hAnsi="Times New Roman"/>
          <w:sz w:val="24"/>
          <w:szCs w:val="24"/>
          <w:lang w:val="mn-MN"/>
        </w:rPr>
        <w:t xml:space="preserve"> хувиар сайжирсан нь өсөлтөд голлон нөлөөлсөн байна.</w:t>
      </w:r>
    </w:p>
    <w:p w14:paraId="6A7060D5" w14:textId="13188F3D" w:rsidR="001D53E3" w:rsidRPr="00FA3D81" w:rsidRDefault="007A09B5" w:rsidP="001D53E3">
      <w:pPr>
        <w:spacing w:before="240" w:after="0"/>
        <w:ind w:left="360"/>
        <w:jc w:val="both"/>
        <w:rPr>
          <w:rFonts w:ascii="Times New Roman" w:eastAsia="SimSun" w:hAnsi="Times New Roman"/>
          <w:sz w:val="24"/>
          <w:szCs w:val="24"/>
          <w:lang w:val="mn-MN"/>
        </w:rPr>
      </w:pPr>
      <w:r w:rsidRPr="00FA3D81">
        <w:rPr>
          <w:rFonts w:ascii="Times New Roman" w:eastAsia="Arial" w:hAnsi="Times New Roman"/>
          <w:color w:val="000000" w:themeColor="text1"/>
          <w:sz w:val="24"/>
          <w:szCs w:val="24"/>
          <w:lang w:val="mn-MN"/>
        </w:rPr>
        <w:t xml:space="preserve">Өрхийн сарын дундаж бодит орлого эхний улиралд өмнөх оны мөн үеэс </w:t>
      </w:r>
      <w:r w:rsidR="00223B9F" w:rsidRPr="00FA3D81">
        <w:rPr>
          <w:rFonts w:ascii="Times New Roman" w:eastAsia="Arial" w:hAnsi="Times New Roman"/>
          <w:color w:val="000000" w:themeColor="text1"/>
          <w:sz w:val="24"/>
          <w:szCs w:val="24"/>
          <w:lang w:val="mn-MN"/>
        </w:rPr>
        <w:t>5</w:t>
      </w:r>
      <w:r w:rsidRPr="00FA3D81">
        <w:rPr>
          <w:rFonts w:ascii="Times New Roman" w:eastAsia="Arial" w:hAnsi="Times New Roman"/>
          <w:color w:val="000000" w:themeColor="text1"/>
          <w:sz w:val="24"/>
          <w:szCs w:val="24"/>
          <w:lang w:val="mn-MN"/>
        </w:rPr>
        <w:t xml:space="preserve">.9 хувиар буурсан. Хэдийгээр өрхүүдийн цалингийн орлого 16.1 хувиар өссөн ч тэтгэвэр, тэтгэмжийн орлого 15.9 хувиар, мал аж ахуйгаас орох орлого 34.7 хувиар тус тус өмнөх оны мөн үеэс буурсан. Орлогын бууралтыг байршлаар авч үзвэл аймгийн төвийн айлуудынх 1.9 хувиар, нийслэлийн өрхүүдийнх 5.1 хувиар буурсан бол сумын төвийн өрхүүдийнх 8.7 хувиар, хөдөөгийн өрхүүдийнх 7.6 хувиар тус тус буурч хөдөөд амьжиргаа илүү хүндэрсээр байна. </w:t>
      </w:r>
    </w:p>
    <w:p w14:paraId="743FB8FF" w14:textId="0BCAEE75" w:rsidR="001D53E3" w:rsidRPr="00FA3D81" w:rsidRDefault="007A09B5" w:rsidP="001D53E3">
      <w:pPr>
        <w:spacing w:before="240" w:after="0"/>
        <w:ind w:left="360"/>
        <w:jc w:val="both"/>
        <w:rPr>
          <w:rFonts w:ascii="Times New Roman" w:eastAsia="SimSun" w:hAnsi="Times New Roman"/>
          <w:sz w:val="24"/>
          <w:szCs w:val="24"/>
          <w:lang w:val="mn-MN"/>
        </w:rPr>
      </w:pPr>
      <w:r w:rsidRPr="00FA3D81">
        <w:rPr>
          <w:rFonts w:ascii="Times New Roman" w:eastAsia="Arial" w:hAnsi="Times New Roman"/>
          <w:color w:val="000000" w:themeColor="text1"/>
          <w:sz w:val="24"/>
          <w:szCs w:val="24"/>
          <w:lang w:val="mn-MN"/>
        </w:rPr>
        <w:t>Өрхүүдийн бодит орлого буурахын хажуугаар иргэдийн хадгаламж барьцаалсан болон цалин, тэтгэврийн зээл нэмэгдсэн. Иргэдийн банкнуудаас шинээр авсан цалин, тэтгэврийн зээл оны эхний 4 сарын байдлаар өмнөх оны мөн үеэс 49.3 хувиар буюу 712</w:t>
      </w:r>
      <w:r w:rsidR="008E42F2" w:rsidRPr="00FA3D81">
        <w:rPr>
          <w:rFonts w:ascii="Times New Roman" w:eastAsia="Arial" w:hAnsi="Times New Roman"/>
          <w:color w:val="000000" w:themeColor="text1"/>
          <w:sz w:val="24"/>
          <w:szCs w:val="24"/>
          <w:lang w:val="mn-MN"/>
        </w:rPr>
        <w:t>.0</w:t>
      </w:r>
      <w:r w:rsidRPr="00FA3D81">
        <w:rPr>
          <w:rFonts w:ascii="Times New Roman" w:eastAsia="Arial" w:hAnsi="Times New Roman"/>
          <w:color w:val="000000" w:themeColor="text1"/>
          <w:sz w:val="24"/>
          <w:szCs w:val="24"/>
          <w:lang w:val="mn-MN"/>
        </w:rPr>
        <w:t xml:space="preserve"> тэрбум төгрөгөөр, хадгаламж барьцаалсан зээл 10.5 хувиар буюу 175</w:t>
      </w:r>
      <w:r w:rsidR="003E6A27" w:rsidRPr="00FA3D81">
        <w:rPr>
          <w:rFonts w:ascii="Times New Roman" w:eastAsia="Arial" w:hAnsi="Times New Roman"/>
          <w:color w:val="000000" w:themeColor="text1"/>
          <w:sz w:val="24"/>
          <w:szCs w:val="24"/>
          <w:lang w:val="mn-MN"/>
        </w:rPr>
        <w:t>.0</w:t>
      </w:r>
      <w:r w:rsidRPr="00FA3D81">
        <w:rPr>
          <w:rFonts w:ascii="Times New Roman" w:eastAsia="Arial" w:hAnsi="Times New Roman"/>
          <w:color w:val="000000" w:themeColor="text1"/>
          <w:sz w:val="24"/>
          <w:szCs w:val="24"/>
          <w:lang w:val="mn-MN"/>
        </w:rPr>
        <w:t xml:space="preserve"> тэрбум төгрөгөөр тус тус өссөн байна. </w:t>
      </w:r>
    </w:p>
    <w:p w14:paraId="4BA904E0" w14:textId="77777777" w:rsidR="007A09B5" w:rsidRPr="00FA3D81" w:rsidRDefault="007A09B5" w:rsidP="001D53E3">
      <w:pPr>
        <w:spacing w:before="240" w:after="0"/>
        <w:ind w:left="360"/>
        <w:jc w:val="both"/>
        <w:rPr>
          <w:rFonts w:ascii="Times New Roman" w:eastAsia="SimSun" w:hAnsi="Times New Roman"/>
          <w:sz w:val="24"/>
          <w:szCs w:val="24"/>
          <w:lang w:val="mn-MN"/>
        </w:rPr>
      </w:pPr>
      <w:r w:rsidRPr="00FA3D81">
        <w:rPr>
          <w:rFonts w:ascii="Times New Roman" w:eastAsia="Arial" w:hAnsi="Times New Roman"/>
          <w:color w:val="000000" w:themeColor="text1"/>
          <w:sz w:val="24"/>
          <w:szCs w:val="24"/>
          <w:lang w:val="mn-MN"/>
        </w:rPr>
        <w:t>Хөрөнгийн хуримтлал оны эхний улиралд өмнөх оноос 26.5 хувиар буурлаа. Өвөлжилт хүндэрч төл бойжилт буурч, мөн экспорт идэвхэжсэнээр эрдэс бүтээгдэхүүний хуримтлагдсан овоолго багассан зэргээс шалтгаалан эргэлтийн хөрөнгө 70.7 хувиар буурсан нь хөрөнгийн хуримтлалын бууралтад голлон нөлөөллөө. Зээл олголт, төсвийн хөрөнгө оруулалт оны эхэнд нэмэгдсэн ч эдийн засагт орох гаднын хөрөнгө урсгал багасаж, үндсэн хөрөнгийн хуримтлал өмнөх оны түвшнээс 2.5 хувиар буурсан байна.</w:t>
      </w:r>
    </w:p>
    <w:p w14:paraId="3F5D67A3" w14:textId="27684B42" w:rsidR="0030536F" w:rsidRPr="00FA3D81" w:rsidRDefault="0030536F" w:rsidP="00306843">
      <w:pPr>
        <w:spacing w:after="0"/>
        <w:ind w:firstLine="720"/>
        <w:jc w:val="both"/>
        <w:rPr>
          <w:rFonts w:ascii="Times New Roman" w:eastAsia="Arial" w:hAnsi="Times New Roman"/>
          <w:color w:val="000000" w:themeColor="text1"/>
          <w:sz w:val="28"/>
          <w:szCs w:val="28"/>
          <w:lang w:val="mn-MN"/>
        </w:rPr>
      </w:pPr>
    </w:p>
    <w:p w14:paraId="0BEA4774" w14:textId="61B0A4AF" w:rsidR="007A09B5" w:rsidRPr="00FA3D81" w:rsidRDefault="007A09B5" w:rsidP="00177FBD">
      <w:pPr>
        <w:keepNext/>
        <w:spacing w:after="0"/>
        <w:ind w:left="360"/>
        <w:jc w:val="both"/>
        <w:rPr>
          <w:rFonts w:ascii="Times New Roman" w:hAnsi="Times New Roman"/>
          <w:color w:val="000000" w:themeColor="text1"/>
          <w:sz w:val="24"/>
          <w:szCs w:val="24"/>
          <w:lang w:val="mn-MN"/>
        </w:rPr>
      </w:pPr>
      <w:r w:rsidRPr="00FA3D81">
        <w:rPr>
          <w:rFonts w:ascii="Times New Roman" w:eastAsia="SimSun" w:hAnsi="Times New Roman"/>
          <w:b/>
          <w:i/>
          <w:sz w:val="24"/>
          <w:szCs w:val="24"/>
          <w:lang w:val="mn-MN"/>
        </w:rPr>
        <w:t>Үнийн өсөлт:</w:t>
      </w:r>
      <w:r w:rsidRPr="00FA3D81">
        <w:rPr>
          <w:rFonts w:ascii="Times New Roman" w:eastAsia="SimSun" w:hAnsi="Times New Roman"/>
          <w:sz w:val="24"/>
          <w:szCs w:val="24"/>
          <w:lang w:val="mn-MN"/>
        </w:rPr>
        <w:t xml:space="preserve"> </w:t>
      </w:r>
      <w:r w:rsidRPr="00FA3D81">
        <w:rPr>
          <w:rFonts w:ascii="Times New Roman" w:hAnsi="Times New Roman"/>
          <w:color w:val="000000" w:themeColor="text1"/>
          <w:sz w:val="24"/>
          <w:szCs w:val="24"/>
          <w:lang w:val="mn-MN"/>
        </w:rPr>
        <w:t xml:space="preserve">Инфляц 2022 оны </w:t>
      </w:r>
      <w:r w:rsidR="00AF2E45" w:rsidRPr="00FA3D81">
        <w:rPr>
          <w:rFonts w:ascii="Times New Roman" w:hAnsi="Times New Roman"/>
          <w:color w:val="000000" w:themeColor="text1"/>
          <w:sz w:val="24"/>
          <w:szCs w:val="24"/>
          <w:lang w:val="mn-MN"/>
        </w:rPr>
        <w:t>0</w:t>
      </w:r>
      <w:r w:rsidRPr="00FA3D81">
        <w:rPr>
          <w:rFonts w:ascii="Times New Roman" w:hAnsi="Times New Roman"/>
          <w:color w:val="000000" w:themeColor="text1"/>
          <w:sz w:val="24"/>
          <w:szCs w:val="24"/>
          <w:lang w:val="mn-MN"/>
        </w:rPr>
        <w:t>6 дугаар сард оргил үедээ буюу 16.1 хувьд</w:t>
      </w:r>
      <w:r w:rsidR="0077342C" w:rsidRPr="00FA3D81">
        <w:rPr>
          <w:rFonts w:ascii="Times New Roman" w:hAnsi="Times New Roman"/>
          <w:color w:val="876000"/>
          <w:sz w:val="24"/>
          <w:szCs w:val="24"/>
          <w:lang w:val="mn-MN"/>
        </w:rPr>
        <w:t xml:space="preserve"> </w:t>
      </w:r>
      <w:r w:rsidR="004E5096" w:rsidRPr="00FA3D81">
        <w:rPr>
          <w:rFonts w:ascii="Times New Roman" w:eastAsia="Malgun Gothic" w:hAnsi="Times New Roman"/>
          <w:sz w:val="24"/>
          <w:szCs w:val="24"/>
          <w:lang w:val="mn-MN" w:eastAsia="ko-KR"/>
        </w:rPr>
        <w:t>х</w:t>
      </w:r>
      <w:r w:rsidRPr="00FA3D81">
        <w:rPr>
          <w:rFonts w:ascii="Times New Roman" w:hAnsi="Times New Roman"/>
          <w:color w:val="000000" w:themeColor="text1"/>
          <w:sz w:val="24"/>
          <w:szCs w:val="24"/>
          <w:lang w:val="mn-MN"/>
        </w:rPr>
        <w:t xml:space="preserve">үрсэн бол аажмаар буурч 2023 оны </w:t>
      </w:r>
      <w:r w:rsidR="00AF2E45" w:rsidRPr="00FA3D81">
        <w:rPr>
          <w:rFonts w:ascii="Times New Roman" w:hAnsi="Times New Roman"/>
          <w:color w:val="000000" w:themeColor="text1"/>
          <w:sz w:val="24"/>
          <w:szCs w:val="24"/>
          <w:lang w:val="mn-MN"/>
        </w:rPr>
        <w:t>0</w:t>
      </w:r>
      <w:r w:rsidRPr="00FA3D81">
        <w:rPr>
          <w:rFonts w:ascii="Times New Roman" w:hAnsi="Times New Roman"/>
          <w:color w:val="000000" w:themeColor="text1"/>
          <w:sz w:val="24"/>
          <w:szCs w:val="24"/>
          <w:lang w:val="mn-MN"/>
        </w:rPr>
        <w:t xml:space="preserve">4 дүгээр сарын байдлаар 11.3 хувьд хүрээд байна. </w:t>
      </w:r>
    </w:p>
    <w:p w14:paraId="35C3E244" w14:textId="081CBF92" w:rsidR="007A09B5" w:rsidRPr="00FA3D81" w:rsidRDefault="009533CB" w:rsidP="00177FBD">
      <w:pPr>
        <w:spacing w:before="240" w:after="0"/>
        <w:jc w:val="both"/>
        <w:rPr>
          <w:rFonts w:ascii="Times New Roman" w:eastAsia="SimSun" w:hAnsi="Times New Roman"/>
          <w:sz w:val="28"/>
          <w:szCs w:val="28"/>
          <w:lang w:val="mn-MN"/>
        </w:rPr>
      </w:pPr>
      <w:r w:rsidRPr="00FA3D81">
        <w:rPr>
          <w:rFonts w:ascii="Times New Roman" w:eastAsia="Times New Roman" w:hAnsi="Times New Roman"/>
          <w:noProof/>
          <w:sz w:val="24"/>
          <w:szCs w:val="24"/>
          <w:lang w:val="mn-MN"/>
        </w:rPr>
        <mc:AlternateContent>
          <mc:Choice Requires="wpg">
            <w:drawing>
              <wp:anchor distT="0" distB="0" distL="114300" distR="114300" simplePos="0" relativeHeight="251658283" behindDoc="0" locked="0" layoutInCell="1" allowOverlap="1" wp14:anchorId="19344F51" wp14:editId="262DF2A0">
                <wp:simplePos x="0" y="0"/>
                <wp:positionH relativeFrom="column">
                  <wp:posOffset>-188540</wp:posOffset>
                </wp:positionH>
                <wp:positionV relativeFrom="paragraph">
                  <wp:posOffset>66647</wp:posOffset>
                </wp:positionV>
                <wp:extent cx="373935" cy="365760"/>
                <wp:effectExtent l="0" t="0" r="26670" b="15240"/>
                <wp:wrapNone/>
                <wp:docPr id="105" name="Group 105"/>
                <wp:cNvGraphicFramePr/>
                <a:graphic xmlns:a="http://schemas.openxmlformats.org/drawingml/2006/main">
                  <a:graphicData uri="http://schemas.microsoft.com/office/word/2010/wordprocessingGroup">
                    <wpg:wgp>
                      <wpg:cNvGrpSpPr/>
                      <wpg:grpSpPr>
                        <a:xfrm>
                          <a:off x="0" y="0"/>
                          <a:ext cx="373935" cy="365760"/>
                          <a:chOff x="0" y="0"/>
                          <a:chExt cx="457200" cy="457200"/>
                        </a:xfrm>
                      </wpg:grpSpPr>
                      <wps:wsp>
                        <wps:cNvPr id="106" name="Freeform 14"/>
                        <wps:cNvSpPr/>
                        <wps:spPr>
                          <a:xfrm>
                            <a:off x="0" y="0"/>
                            <a:ext cx="457200" cy="457200"/>
                          </a:xfrm>
                          <a:custGeom>
                            <a:avLst/>
                            <a:gdLst/>
                            <a:ahLst/>
                            <a:cxnLst/>
                            <a:rect l="l" t="t" r="r" b="b"/>
                            <a:pathLst>
                              <a:path w="809173" h="812800">
                                <a:moveTo>
                                  <a:pt x="404587" y="0"/>
                                </a:moveTo>
                                <a:cubicBezTo>
                                  <a:pt x="628326" y="1001"/>
                                  <a:pt x="809174" y="182659"/>
                                  <a:pt x="809174" y="406400"/>
                                </a:cubicBezTo>
                                <a:cubicBezTo>
                                  <a:pt x="809174" y="630141"/>
                                  <a:pt x="628326" y="811799"/>
                                  <a:pt x="404587" y="812800"/>
                                </a:cubicBezTo>
                                <a:cubicBezTo>
                                  <a:pt x="180848" y="811799"/>
                                  <a:pt x="0" y="630141"/>
                                  <a:pt x="0" y="406400"/>
                                </a:cubicBezTo>
                                <a:cubicBezTo>
                                  <a:pt x="0" y="182659"/>
                                  <a:pt x="180848" y="1001"/>
                                  <a:pt x="404587" y="0"/>
                                </a:cubicBezTo>
                                <a:close/>
                              </a:path>
                            </a:pathLst>
                          </a:custGeom>
                          <a:solidFill>
                            <a:srgbClr val="FFFFFF"/>
                          </a:solidFill>
                          <a:ln w="9525">
                            <a:solidFill>
                              <a:srgbClr val="721B00"/>
                            </a:solidFill>
                          </a:ln>
                        </wps:spPr>
                        <wps:bodyPr/>
                      </wps:wsp>
                      <pic:pic xmlns:pic="http://schemas.openxmlformats.org/drawingml/2006/picture">
                        <pic:nvPicPr>
                          <pic:cNvPr id="107" name="Graphic 107"/>
                          <pic:cNvPicPr>
                            <a:picLocks noChangeAspect="1"/>
                          </pic:cNvPicPr>
                        </pic:nvPicPr>
                        <pic:blipFill>
                          <a:blip r:embed="rId29" cstate="print">
                            <a:extLst>
                              <a:ext uri="{28A0092B-C50C-407E-A947-70E740481C1C}">
                                <a14:useLocalDpi xmlns:a14="http://schemas.microsoft.com/office/drawing/2010/main" val="0"/>
                              </a:ext>
                              <a:ext uri="{96DAC541-7B7A-43D3-8B79-37D633B846F1}">
                                <asvg:svgBlip xmlns:asvg="http://schemas.microsoft.com/office/drawing/2016/SVG/main" r:embed="rId30"/>
                              </a:ext>
                            </a:extLst>
                          </a:blip>
                          <a:srcRect/>
                          <a:stretch>
                            <a:fillRect/>
                          </a:stretch>
                        </pic:blipFill>
                        <pic:spPr>
                          <a:xfrm>
                            <a:off x="83265" y="91440"/>
                            <a:ext cx="290670" cy="274320"/>
                          </a:xfrm>
                          <a:prstGeom prst="rect">
                            <a:avLst/>
                          </a:prstGeom>
                        </pic:spPr>
                      </pic:pic>
                    </wpg:wgp>
                  </a:graphicData>
                </a:graphic>
                <wp14:sizeRelH relativeFrom="margin">
                  <wp14:pctWidth>0</wp14:pctWidth>
                </wp14:sizeRelH>
                <wp14:sizeRelV relativeFrom="margin">
                  <wp14:pctHeight>0</wp14:pctHeight>
                </wp14:sizeRelV>
              </wp:anchor>
            </w:drawing>
          </mc:Choice>
          <mc:Fallback xmlns:arto="http://schemas.microsoft.com/office/word/2006/arto" xmlns:w16du="http://schemas.microsoft.com/office/word/2023/wordml/word16du">
            <w:pict>
              <v:group w14:anchorId="7A3152A3" id="Group 105" o:spid="_x0000_s1026" style="position:absolute;margin-left:-14.85pt;margin-top:5.25pt;width:29.45pt;height:28.8pt;z-index:251658283;mso-width-relative:margin;mso-height-relative:margin" coordsize="457200,45720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">
                <v:shape id="Freeform 14" o:spid="_x0000_s1027" style="position:absolute;width:457200;height:457200;visibility:visible;mso-wrap-style:square;v-text-anchor:top" coordsize="809173,8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" path="m404587,c628326,1001,809174,182659,809174,406400v,223741,-180848,405399,-404587,406400c180848,811799,,630141,,406400,,182659,180848,1001,404587,xe" strokecolor="#721b00">
                  <v:path arrowok="t"/>
                </v:shape>
                <v:shape id="Graphic 107" o:spid="_x0000_s1028" type="#_x0000_t75" style="position:absolute;left:83265;top:91440;width:290670;height:2743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">
                  <v:imagedata r:id="rId31" o:title=""/>
                </v:shape>
              </v:group>
            </w:pict>
          </mc:Fallback>
        </mc:AlternateContent>
      </w:r>
      <w:r w:rsidR="00731505" w:rsidRPr="00FA3D81">
        <w:rPr>
          <w:rFonts w:ascii="Times New Roman" w:hAnsi="Times New Roman"/>
          <w:noProof/>
          <w:sz w:val="24"/>
          <w:szCs w:val="24"/>
          <w:lang w:val="mn-MN"/>
        </w:rPr>
        <mc:AlternateContent>
          <mc:Choice Requires="wps">
            <w:drawing>
              <wp:anchor distT="0" distB="0" distL="114300" distR="114300" simplePos="0" relativeHeight="251658243" behindDoc="0" locked="0" layoutInCell="1" allowOverlap="1" wp14:anchorId="052C4A4F" wp14:editId="57CB6AD7">
                <wp:simplePos x="0" y="0"/>
                <wp:positionH relativeFrom="margin">
                  <wp:posOffset>246490</wp:posOffset>
                </wp:positionH>
                <wp:positionV relativeFrom="paragraph">
                  <wp:posOffset>65405</wp:posOffset>
                </wp:positionV>
                <wp:extent cx="2633345" cy="177165"/>
                <wp:effectExtent l="0" t="0" r="0" b="0"/>
                <wp:wrapSquare wrapText="bothSides"/>
                <wp:docPr id="12" name="Text Box 12"/>
                <wp:cNvGraphicFramePr/>
                <a:graphic xmlns:a="http://schemas.openxmlformats.org/drawingml/2006/main">
                  <a:graphicData uri="http://schemas.microsoft.com/office/word/2010/wordprocessingShape">
                    <wps:wsp>
                      <wps:cNvSpPr txBox="1"/>
                      <wps:spPr>
                        <a:xfrm>
                          <a:off x="0" y="0"/>
                          <a:ext cx="2633345" cy="177165"/>
                        </a:xfrm>
                        <a:prstGeom prst="rect">
                          <a:avLst/>
                        </a:prstGeom>
                        <a:solidFill>
                          <a:prstClr val="white"/>
                        </a:solidFill>
                        <a:ln>
                          <a:noFill/>
                        </a:ln>
                      </wps:spPr>
                      <wps:txbx>
                        <w:txbxContent>
                          <w:p w14:paraId="1683BED7" w14:textId="16626EC7" w:rsidR="00100F2B" w:rsidRPr="00C817D1" w:rsidRDefault="00100F2B" w:rsidP="00C817D1">
                            <w:pPr>
                              <w:pStyle w:val="a1"/>
                              <w:ind w:firstLine="0"/>
                              <w:rPr>
                                <w:rFonts w:eastAsia="SimSun"/>
                                <w:b/>
                                <w:color w:val="876000"/>
                                <w:sz w:val="24"/>
                              </w:rPr>
                            </w:pPr>
                            <w:bookmarkStart w:id="46" w:name="_Toc136978447"/>
                            <w:r w:rsidRPr="00C817D1">
                              <w:rPr>
                                <w:color w:val="876000"/>
                              </w:rPr>
                              <w:t xml:space="preserve">Зураг </w:t>
                            </w:r>
                            <w:r w:rsidR="002C55E4">
                              <w:rPr>
                                <w:color w:val="876000"/>
                              </w:rPr>
                              <w:fldChar w:fldCharType="begin"/>
                            </w:r>
                            <w:r w:rsidR="002C55E4">
                              <w:rPr>
                                <w:color w:val="876000"/>
                              </w:rPr>
                              <w:instrText xml:space="preserve"> SEQ Зураг \* ARABIC </w:instrText>
                            </w:r>
                            <w:r w:rsidR="002C55E4">
                              <w:rPr>
                                <w:color w:val="876000"/>
                              </w:rPr>
                              <w:fldChar w:fldCharType="separate"/>
                            </w:r>
                            <w:r w:rsidR="00F94E81">
                              <w:rPr>
                                <w:noProof/>
                                <w:color w:val="876000"/>
                              </w:rPr>
                              <w:t>2</w:t>
                            </w:r>
                            <w:r w:rsidR="002C55E4">
                              <w:rPr>
                                <w:color w:val="876000"/>
                              </w:rPr>
                              <w:fldChar w:fldCharType="end"/>
                            </w:r>
                            <w:r w:rsidR="003415F0" w:rsidRPr="006643D7">
                              <w:rPr>
                                <w:color w:val="876000"/>
                                <w:lang w:val="ru-RU"/>
                              </w:rPr>
                              <w:t>.</w:t>
                            </w:r>
                            <w:r w:rsidRPr="00C817D1">
                              <w:rPr>
                                <w:color w:val="876000"/>
                              </w:rPr>
                              <w:t xml:space="preserve"> Жилийн инфляц ба зорилтот түвшин (</w:t>
                            </w:r>
                            <w:r w:rsidRPr="00100F2B">
                              <w:rPr>
                                <w:color w:val="876000"/>
                                <w:szCs w:val="18"/>
                              </w:rPr>
                              <w:t>хувь</w:t>
                            </w:r>
                            <w:r w:rsidRPr="00C817D1">
                              <w:rPr>
                                <w:color w:val="876000"/>
                              </w:rPr>
                              <w:t>)</w:t>
                            </w:r>
                            <w:bookmarkEnd w:id="4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2C4A4F" id="Text Box 12" o:spid="_x0000_s1038" type="#_x0000_t202" style="position:absolute;left:0;text-align:left;margin-left:19.4pt;margin-top:5.15pt;width:207.35pt;height:13.95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" stroked="f">
                <v:textbox inset="0,0,0,0">
                  <w:txbxContent>
                    <w:p w14:paraId="1683BED7" w14:textId="16626EC7" w:rsidR="00100F2B" w:rsidRPr="00C817D1" w:rsidRDefault="00100F2B" w:rsidP="00C817D1">
                      <w:pPr>
                        <w:pStyle w:val="a1"/>
                        <w:ind w:firstLine="0"/>
                        <w:rPr>
                          <w:rFonts w:eastAsia="SimSun"/>
                          <w:b/>
                          <w:color w:val="876000"/>
                          <w:sz w:val="24"/>
                        </w:rPr>
                      </w:pPr>
                      <w:bookmarkStart w:id="47" w:name="_Toc136978447"/>
                      <w:r w:rsidRPr="00C817D1">
                        <w:rPr>
                          <w:color w:val="876000"/>
                        </w:rPr>
                        <w:t xml:space="preserve">Зураг </w:t>
                      </w:r>
                      <w:r w:rsidR="002C55E4">
                        <w:rPr>
                          <w:color w:val="876000"/>
                        </w:rPr>
                        <w:fldChar w:fldCharType="begin"/>
                      </w:r>
                      <w:r w:rsidR="002C55E4">
                        <w:rPr>
                          <w:color w:val="876000"/>
                        </w:rPr>
                        <w:instrText xml:space="preserve"> SEQ Зураг \* ARABIC </w:instrText>
                      </w:r>
                      <w:r w:rsidR="002C55E4">
                        <w:rPr>
                          <w:color w:val="876000"/>
                        </w:rPr>
                        <w:fldChar w:fldCharType="separate"/>
                      </w:r>
                      <w:r w:rsidR="00F94E81">
                        <w:rPr>
                          <w:noProof/>
                          <w:color w:val="876000"/>
                        </w:rPr>
                        <w:t>2</w:t>
                      </w:r>
                      <w:r w:rsidR="002C55E4">
                        <w:rPr>
                          <w:color w:val="876000"/>
                        </w:rPr>
                        <w:fldChar w:fldCharType="end"/>
                      </w:r>
                      <w:r w:rsidR="003415F0" w:rsidRPr="006643D7">
                        <w:rPr>
                          <w:color w:val="876000"/>
                          <w:lang w:val="ru-RU"/>
                        </w:rPr>
                        <w:t>.</w:t>
                      </w:r>
                      <w:r w:rsidRPr="00C817D1">
                        <w:rPr>
                          <w:color w:val="876000"/>
                        </w:rPr>
                        <w:t xml:space="preserve"> Жилийн инфляц ба зорилтот түвшин (</w:t>
                      </w:r>
                      <w:r w:rsidRPr="00100F2B">
                        <w:rPr>
                          <w:color w:val="876000"/>
                          <w:szCs w:val="18"/>
                        </w:rPr>
                        <w:t>хувь</w:t>
                      </w:r>
                      <w:r w:rsidRPr="00C817D1">
                        <w:rPr>
                          <w:color w:val="876000"/>
                        </w:rPr>
                        <w:t>)</w:t>
                      </w:r>
                      <w:bookmarkEnd w:id="47"/>
                    </w:p>
                  </w:txbxContent>
                </v:textbox>
                <w10:wrap type="square" anchorx="margin"/>
              </v:shape>
            </w:pict>
          </mc:Fallback>
        </mc:AlternateContent>
      </w:r>
      <w:r w:rsidR="00361F0D" w:rsidRPr="00FA3D81">
        <w:rPr>
          <w:rFonts w:ascii="Times New Roman" w:hAnsi="Times New Roman"/>
          <w:noProof/>
          <w:sz w:val="24"/>
          <w:szCs w:val="24"/>
          <w:lang w:val="mn-MN"/>
          <w14:ligatures w14:val="standardContextual"/>
        </w:rPr>
        <w:drawing>
          <wp:anchor distT="0" distB="0" distL="114300" distR="114300" simplePos="0" relativeHeight="251658263" behindDoc="0" locked="0" layoutInCell="1" allowOverlap="1" wp14:anchorId="0E437575" wp14:editId="47E0EB19">
            <wp:simplePos x="0" y="0"/>
            <wp:positionH relativeFrom="margin">
              <wp:posOffset>246491</wp:posOffset>
            </wp:positionH>
            <wp:positionV relativeFrom="paragraph">
              <wp:posOffset>237490</wp:posOffset>
            </wp:positionV>
            <wp:extent cx="2633345" cy="1901825"/>
            <wp:effectExtent l="0" t="0" r="14605" b="3175"/>
            <wp:wrapSquare wrapText="bothSides"/>
            <wp:docPr id="10" name="Chart 10">
              <a:extLst xmlns:a="http://schemas.openxmlformats.org/drawingml/2006/main">
                <a:ext uri="{FF2B5EF4-FFF2-40B4-BE49-F238E27FC236}">
                  <a16:creationId xmlns:a16="http://schemas.microsoft.com/office/drawing/2014/main" id="{00000000-0008-0000-0300-00000D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anchor>
        </w:drawing>
      </w:r>
      <w:r w:rsidR="007A09B5" w:rsidRPr="00FA3D81">
        <w:rPr>
          <w:rFonts w:ascii="Times New Roman" w:hAnsi="Times New Roman"/>
          <w:sz w:val="24"/>
          <w:szCs w:val="24"/>
          <w:lang w:val="mn-MN"/>
        </w:rPr>
        <w:t>Гадаад валютын албан нөөц өссөнөөр валютын зах зээл тогтворжсон,</w:t>
      </w:r>
      <w:r w:rsidR="00100F2B" w:rsidRPr="00FA3D81">
        <w:rPr>
          <w:rFonts w:ascii="Times New Roman" w:hAnsi="Times New Roman"/>
          <w:sz w:val="24"/>
          <w:szCs w:val="24"/>
          <w:lang w:val="mn-MN" w:eastAsia="ja-JP"/>
          <w14:ligatures w14:val="standardContextual"/>
        </w:rPr>
        <w:t xml:space="preserve"> </w:t>
      </w:r>
      <w:r w:rsidR="007A09B5" w:rsidRPr="00FA3D81">
        <w:rPr>
          <w:rFonts w:ascii="Times New Roman" w:hAnsi="Times New Roman"/>
          <w:sz w:val="24"/>
          <w:szCs w:val="24"/>
          <w:lang w:val="mn-MN"/>
        </w:rPr>
        <w:t>худалдааны түнш орнуудын инфляц буурч байгаа зэргээс шалтгаалан сүүлийн саруудад инфляцын түвшин буурсан хэдий ч Монголбанкны зорилтот түвшнээс хоёр дахин өндөр хэвээр байна</w:t>
      </w:r>
      <w:r w:rsidR="007A09B5" w:rsidRPr="00FA3D81">
        <w:rPr>
          <w:rFonts w:ascii="Times New Roman" w:eastAsia="SimSun" w:hAnsi="Times New Roman"/>
          <w:sz w:val="28"/>
          <w:szCs w:val="28"/>
          <w:lang w:val="mn-MN"/>
        </w:rPr>
        <w:t xml:space="preserve">.  </w:t>
      </w:r>
    </w:p>
    <w:p w14:paraId="36CC1C3A" w14:textId="393A2EA8" w:rsidR="007A09B5" w:rsidRPr="00FA3D81" w:rsidRDefault="006F2FE9" w:rsidP="00177FBD">
      <w:pPr>
        <w:spacing w:before="240" w:after="0"/>
        <w:ind w:left="360"/>
        <w:jc w:val="both"/>
        <w:rPr>
          <w:rFonts w:ascii="Times New Roman" w:eastAsia="SimSun" w:hAnsi="Times New Roman"/>
          <w:sz w:val="28"/>
          <w:szCs w:val="28"/>
          <w:lang w:val="mn-MN"/>
        </w:rPr>
      </w:pPr>
      <w:r w:rsidRPr="00FA3D81">
        <w:rPr>
          <w:rFonts w:ascii="Times New Roman" w:hAnsi="Times New Roman"/>
          <w:noProof/>
          <w:sz w:val="24"/>
          <w:szCs w:val="24"/>
          <w:lang w:val="mn-MN" w:eastAsia="ja-JP"/>
          <w14:ligatures w14:val="standardContextual"/>
        </w:rPr>
        <mc:AlternateContent>
          <mc:Choice Requires="wps">
            <w:drawing>
              <wp:anchor distT="0" distB="0" distL="114300" distR="114300" simplePos="0" relativeHeight="251658247" behindDoc="1" locked="0" layoutInCell="1" allowOverlap="1" wp14:anchorId="027D2B04" wp14:editId="2B5149B5">
                <wp:simplePos x="0" y="0"/>
                <wp:positionH relativeFrom="column">
                  <wp:posOffset>246380</wp:posOffset>
                </wp:positionH>
                <wp:positionV relativeFrom="paragraph">
                  <wp:posOffset>554935</wp:posOffset>
                </wp:positionV>
                <wp:extent cx="2629535" cy="309880"/>
                <wp:effectExtent l="0" t="0" r="0" b="0"/>
                <wp:wrapSquare wrapText="bothSides"/>
                <wp:docPr id="15" name="Text Box 15"/>
                <wp:cNvGraphicFramePr/>
                <a:graphic xmlns:a="http://schemas.openxmlformats.org/drawingml/2006/main">
                  <a:graphicData uri="http://schemas.microsoft.com/office/word/2010/wordprocessingShape">
                    <wps:wsp>
                      <wps:cNvSpPr txBox="1"/>
                      <wps:spPr>
                        <a:xfrm>
                          <a:off x="0" y="0"/>
                          <a:ext cx="2629535" cy="309880"/>
                        </a:xfrm>
                        <a:prstGeom prst="rect">
                          <a:avLst/>
                        </a:prstGeom>
                        <a:noFill/>
                        <a:ln w="6350">
                          <a:noFill/>
                        </a:ln>
                      </wps:spPr>
                      <wps:txbx>
                        <w:txbxContent>
                          <w:p w14:paraId="5CE5AD44" w14:textId="77777777" w:rsidR="00100F2B" w:rsidRPr="009533CB" w:rsidRDefault="00100F2B" w:rsidP="007C2FF0">
                            <w:pPr>
                              <w:spacing w:after="0"/>
                              <w:jc w:val="right"/>
                              <w:rPr>
                                <w:color w:val="876000"/>
                              </w:rPr>
                            </w:pPr>
                            <w:r w:rsidRPr="009533CB">
                              <w:rPr>
                                <w:rFonts w:ascii="Times New Roman" w:eastAsia="Yu Mincho" w:hAnsi="Times New Roman"/>
                                <w:i/>
                                <w:color w:val="876000"/>
                                <w:sz w:val="18"/>
                                <w:szCs w:val="18"/>
                                <w:lang w:val="mn-MN"/>
                              </w:rPr>
                              <w:t>Эх сурвалж:</w:t>
                            </w:r>
                            <w:r w:rsidRPr="009533CB">
                              <w:rPr>
                                <w:rFonts w:ascii="Times New Roman" w:eastAsia="Yu Mincho" w:hAnsi="Times New Roman"/>
                                <w:color w:val="876000"/>
                                <w:sz w:val="18"/>
                                <w:szCs w:val="18"/>
                                <w:lang w:val="mn-MN"/>
                              </w:rPr>
                              <w:t xml:space="preserve"> </w:t>
                            </w:r>
                            <w:r w:rsidRPr="009533CB">
                              <w:rPr>
                                <w:rFonts w:ascii="Times New Roman" w:eastAsia="Yu Mincho" w:hAnsi="Times New Roman"/>
                                <w:i/>
                                <w:color w:val="876000"/>
                                <w:sz w:val="18"/>
                                <w:szCs w:val="18"/>
                                <w:lang w:val="mn-MN"/>
                              </w:rPr>
                              <w:t>Үндэсний статистикийн хороо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7D2B04" id="Text Box 15" o:spid="_x0000_s1039" type="#_x0000_t202" style="position:absolute;left:0;text-align:left;margin-left:19.4pt;margin-top:43.7pt;width:207.05pt;height:24.4pt;z-index:-2516582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" filled="f" stroked="f" strokeweight=".5pt">
                <v:textbox>
                  <w:txbxContent>
                    <w:p w14:paraId="5CE5AD44" w14:textId="77777777" w:rsidR="00100F2B" w:rsidRPr="009533CB" w:rsidRDefault="00100F2B" w:rsidP="007C2FF0">
                      <w:pPr>
                        <w:spacing w:after="0"/>
                        <w:jc w:val="right"/>
                        <w:rPr>
                          <w:color w:val="876000"/>
                        </w:rPr>
                      </w:pPr>
                      <w:r w:rsidRPr="009533CB">
                        <w:rPr>
                          <w:rFonts w:ascii="Times New Roman" w:eastAsia="Yu Mincho" w:hAnsi="Times New Roman"/>
                          <w:i/>
                          <w:color w:val="876000"/>
                          <w:sz w:val="18"/>
                          <w:szCs w:val="18"/>
                          <w:lang w:val="mn-MN"/>
                        </w:rPr>
                        <w:t>Эх сурвалж:</w:t>
                      </w:r>
                      <w:r w:rsidRPr="009533CB">
                        <w:rPr>
                          <w:rFonts w:ascii="Times New Roman" w:eastAsia="Yu Mincho" w:hAnsi="Times New Roman"/>
                          <w:color w:val="876000"/>
                          <w:sz w:val="18"/>
                          <w:szCs w:val="18"/>
                          <w:lang w:val="mn-MN"/>
                        </w:rPr>
                        <w:t xml:space="preserve"> </w:t>
                      </w:r>
                      <w:r w:rsidRPr="009533CB">
                        <w:rPr>
                          <w:rFonts w:ascii="Times New Roman" w:eastAsia="Yu Mincho" w:hAnsi="Times New Roman"/>
                          <w:i/>
                          <w:color w:val="876000"/>
                          <w:sz w:val="18"/>
                          <w:szCs w:val="18"/>
                          <w:lang w:val="mn-MN"/>
                        </w:rPr>
                        <w:t>Үндэсний статистикийн хороо</w:t>
                      </w:r>
                    </w:p>
                  </w:txbxContent>
                </v:textbox>
                <w10:wrap type="square"/>
              </v:shape>
            </w:pict>
          </mc:Fallback>
        </mc:AlternateContent>
      </w:r>
      <w:r w:rsidR="007A09B5" w:rsidRPr="00FA3D81">
        <w:rPr>
          <w:rFonts w:ascii="Times New Roman" w:eastAsia="SimSun" w:hAnsi="Times New Roman"/>
          <w:sz w:val="24"/>
          <w:szCs w:val="24"/>
          <w:lang w:val="mn-MN"/>
        </w:rPr>
        <w:t>Засгийн газраас гадаад валютын орох урсгалыг нэмэгдүүлэх хүрээнд хэрэгжүүлж буй арга хэмжээнүүдийн үр дүнд төгрөгийн ханш сулрах дарамт буурснаар импортын барааны инфляц буурч байна</w:t>
      </w:r>
      <w:r w:rsidR="007A09B5" w:rsidRPr="00FA3D81">
        <w:rPr>
          <w:rFonts w:ascii="Times New Roman" w:eastAsia="SimSun" w:hAnsi="Times New Roman"/>
          <w:sz w:val="28"/>
          <w:szCs w:val="28"/>
          <w:lang w:val="mn-MN"/>
        </w:rPr>
        <w:t xml:space="preserve">. </w:t>
      </w:r>
    </w:p>
    <w:p w14:paraId="4F63A886" w14:textId="561B65E6" w:rsidR="007A09B5" w:rsidRPr="00FA3D81" w:rsidRDefault="007A09B5" w:rsidP="00177FBD">
      <w:pPr>
        <w:spacing w:before="240" w:after="0"/>
        <w:ind w:left="360"/>
        <w:jc w:val="both"/>
        <w:rPr>
          <w:rFonts w:ascii="Times New Roman" w:eastAsia="SimSun" w:hAnsi="Times New Roman"/>
          <w:sz w:val="24"/>
          <w:szCs w:val="24"/>
          <w:lang w:val="mn-MN"/>
        </w:rPr>
      </w:pPr>
      <w:r w:rsidRPr="00FA3D81">
        <w:rPr>
          <w:rFonts w:ascii="Times New Roman" w:eastAsia="Times New Roman" w:hAnsi="Times New Roman"/>
          <w:b/>
          <w:i/>
          <w:sz w:val="24"/>
          <w:szCs w:val="24"/>
          <w:lang w:val="mn-MN"/>
        </w:rPr>
        <w:t>Мөнгөний нийлүүлэлт</w:t>
      </w:r>
      <w:r w:rsidRPr="00FA3D81">
        <w:rPr>
          <w:rFonts w:ascii="Times New Roman" w:eastAsia="SimSun" w:hAnsi="Times New Roman"/>
          <w:b/>
          <w:sz w:val="24"/>
          <w:szCs w:val="24"/>
          <w:lang w:val="mn-MN"/>
        </w:rPr>
        <w:t>:</w:t>
      </w:r>
      <w:r w:rsidRPr="00FA3D81">
        <w:rPr>
          <w:rFonts w:ascii="Times New Roman" w:eastAsia="SimSun" w:hAnsi="Times New Roman"/>
          <w:sz w:val="24"/>
          <w:szCs w:val="24"/>
          <w:lang w:val="mn-MN"/>
        </w:rPr>
        <w:t xml:space="preserve"> Мөнгөний нийлүүлэлт 2023 оны 4 сарын байдлаар өмнөх оноос 10.0 хувиар өсөж, 30.2 их наяд төгрөгт хүрэхэд төгрөгийн харилцах 29</w:t>
      </w:r>
      <w:r w:rsidR="00387B02" w:rsidRPr="00FA3D81">
        <w:rPr>
          <w:rFonts w:ascii="Times New Roman" w:eastAsia="Malgun Gothic" w:hAnsi="Times New Roman"/>
          <w:sz w:val="24"/>
          <w:szCs w:val="24"/>
          <w:lang w:val="mn-MN" w:eastAsia="ko-KR"/>
        </w:rPr>
        <w:t>.0</w:t>
      </w:r>
      <w:r w:rsidRPr="00FA3D81">
        <w:rPr>
          <w:rFonts w:ascii="Times New Roman" w:eastAsia="SimSun" w:hAnsi="Times New Roman"/>
          <w:sz w:val="24"/>
          <w:szCs w:val="24"/>
          <w:lang w:val="mn-MN"/>
        </w:rPr>
        <w:t xml:space="preserve"> хувь, валютын харилцах 12.5 хувь, валютын хадгаламж 22.4 хувиар өссөн нь голлон нөлөөлөв. Мөнгөний нийлүүлэлтийг эх үүсвэр (актив) талаас нь авч үзвэл дотоодын зах зээлийн зээл олголт өссөн нь голчлон нөлөөллөө. </w:t>
      </w:r>
    </w:p>
    <w:p w14:paraId="3D44F326" w14:textId="15D77E45" w:rsidR="007A09B5" w:rsidRPr="00FA3D81" w:rsidRDefault="00B7172D" w:rsidP="00177FBD">
      <w:pPr>
        <w:spacing w:before="240" w:after="0"/>
        <w:ind w:left="360"/>
        <w:jc w:val="both"/>
        <w:rPr>
          <w:rFonts w:ascii="Times New Roman" w:hAnsi="Times New Roman"/>
          <w:sz w:val="24"/>
          <w:szCs w:val="24"/>
          <w:lang w:val="mn-MN"/>
        </w:rPr>
      </w:pPr>
      <w:r w:rsidRPr="00FA3D81">
        <w:rPr>
          <w:rFonts w:ascii="Times New Roman" w:hAnsi="Times New Roman"/>
          <w:noProof/>
          <w:sz w:val="24"/>
          <w:szCs w:val="24"/>
          <w:lang w:val="mn-MN"/>
        </w:rPr>
        <mc:AlternateContent>
          <mc:Choice Requires="wps">
            <w:drawing>
              <wp:anchor distT="0" distB="0" distL="114300" distR="114300" simplePos="0" relativeHeight="251658281" behindDoc="0" locked="0" layoutInCell="1" allowOverlap="1" wp14:anchorId="576832D0" wp14:editId="0AF678B9">
                <wp:simplePos x="0" y="0"/>
                <wp:positionH relativeFrom="column">
                  <wp:posOffset>206375</wp:posOffset>
                </wp:positionH>
                <wp:positionV relativeFrom="paragraph">
                  <wp:posOffset>1213485</wp:posOffset>
                </wp:positionV>
                <wp:extent cx="2633345" cy="635"/>
                <wp:effectExtent l="0" t="0" r="0" b="1905"/>
                <wp:wrapSquare wrapText="bothSides"/>
                <wp:docPr id="103507780" name="Text Box 103507780"/>
                <wp:cNvGraphicFramePr/>
                <a:graphic xmlns:a="http://schemas.openxmlformats.org/drawingml/2006/main">
                  <a:graphicData uri="http://schemas.microsoft.com/office/word/2010/wordprocessingShape">
                    <wps:wsp>
                      <wps:cNvSpPr txBox="1"/>
                      <wps:spPr>
                        <a:xfrm>
                          <a:off x="0" y="0"/>
                          <a:ext cx="2633345" cy="635"/>
                        </a:xfrm>
                        <a:prstGeom prst="rect">
                          <a:avLst/>
                        </a:prstGeom>
                        <a:solidFill>
                          <a:prstClr val="white"/>
                        </a:solidFill>
                        <a:ln>
                          <a:noFill/>
                        </a:ln>
                      </wps:spPr>
                      <wps:txbx>
                        <w:txbxContent>
                          <w:p w14:paraId="0D130037" w14:textId="4AF687F5" w:rsidR="005A18C7" w:rsidRDefault="005A18C7" w:rsidP="005A18C7">
                            <w:pPr>
                              <w:pStyle w:val="a1"/>
                              <w:ind w:firstLine="0"/>
                            </w:pPr>
                            <w:bookmarkStart w:id="48" w:name="_Toc136978448"/>
                            <w:r w:rsidRPr="007338DB">
                              <w:rPr>
                                <w:color w:val="876000"/>
                              </w:rPr>
                              <w:t xml:space="preserve">Зураг </w:t>
                            </w:r>
                            <w:r w:rsidRPr="00A0023A">
                              <w:rPr>
                                <w:color w:val="876000"/>
                              </w:rPr>
                              <w:fldChar w:fldCharType="begin"/>
                            </w:r>
                            <w:r w:rsidRPr="00A0023A">
                              <w:rPr>
                                <w:color w:val="876000"/>
                              </w:rPr>
                              <w:instrText xml:space="preserve"> SEQ Зураг \* ARABIC </w:instrText>
                            </w:r>
                            <w:r w:rsidRPr="00A0023A">
                              <w:rPr>
                                <w:color w:val="876000"/>
                              </w:rPr>
                              <w:fldChar w:fldCharType="separate"/>
                            </w:r>
                            <w:r w:rsidR="00F94E81">
                              <w:rPr>
                                <w:noProof/>
                                <w:color w:val="876000"/>
                              </w:rPr>
                              <w:t>3</w:t>
                            </w:r>
                            <w:r w:rsidRPr="00A0023A">
                              <w:rPr>
                                <w:color w:val="876000"/>
                              </w:rPr>
                              <w:fldChar w:fldCharType="end"/>
                            </w:r>
                            <w:r>
                              <w:rPr>
                                <w:color w:val="876000"/>
                              </w:rPr>
                              <w:t>.</w:t>
                            </w:r>
                            <w:r w:rsidRPr="007338DB">
                              <w:rPr>
                                <w:color w:val="876000"/>
                              </w:rPr>
                              <w:t xml:space="preserve"> Төлбөрийн тэнцэл</w:t>
                            </w:r>
                            <w:r w:rsidRPr="007338DB">
                              <w:rPr>
                                <w:color w:val="876000"/>
                                <w:lang w:val="en-US"/>
                              </w:rPr>
                              <w:t xml:space="preserve"> </w:t>
                            </w:r>
                            <w:r w:rsidRPr="007338DB">
                              <w:rPr>
                                <w:color w:val="876000"/>
                              </w:rPr>
                              <w:t>(сая ам.доллар)</w:t>
                            </w:r>
                            <w:bookmarkEnd w:id="4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76832D0" id="Text Box 103507780" o:spid="_x0000_s1040" type="#_x0000_t202" style="position:absolute;left:0;text-align:left;margin-left:16.25pt;margin-top:95.55pt;width:207.35pt;height:.05pt;z-index:25165828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" stroked="f">
                <v:textbox style="mso-fit-shape-to-text:t" inset="0,0,0,0">
                  <w:txbxContent>
                    <w:p w14:paraId="0D130037" w14:textId="4AF687F5" w:rsidR="005A18C7" w:rsidRDefault="005A18C7" w:rsidP="005A18C7">
                      <w:pPr>
                        <w:pStyle w:val="a1"/>
                        <w:ind w:firstLine="0"/>
                      </w:pPr>
                      <w:bookmarkStart w:id="49" w:name="_Toc136978448"/>
                      <w:r w:rsidRPr="007338DB">
                        <w:rPr>
                          <w:color w:val="876000"/>
                        </w:rPr>
                        <w:t xml:space="preserve">Зураг </w:t>
                      </w:r>
                      <w:r w:rsidRPr="00A0023A">
                        <w:rPr>
                          <w:color w:val="876000"/>
                        </w:rPr>
                        <w:fldChar w:fldCharType="begin"/>
                      </w:r>
                      <w:r w:rsidRPr="00A0023A">
                        <w:rPr>
                          <w:color w:val="876000"/>
                        </w:rPr>
                        <w:instrText xml:space="preserve"> SEQ Зураг \* ARABIC </w:instrText>
                      </w:r>
                      <w:r w:rsidRPr="00A0023A">
                        <w:rPr>
                          <w:color w:val="876000"/>
                        </w:rPr>
                        <w:fldChar w:fldCharType="separate"/>
                      </w:r>
                      <w:r w:rsidR="00F94E81">
                        <w:rPr>
                          <w:noProof/>
                          <w:color w:val="876000"/>
                        </w:rPr>
                        <w:t>3</w:t>
                      </w:r>
                      <w:r w:rsidRPr="00A0023A">
                        <w:rPr>
                          <w:color w:val="876000"/>
                        </w:rPr>
                        <w:fldChar w:fldCharType="end"/>
                      </w:r>
                      <w:r>
                        <w:rPr>
                          <w:color w:val="876000"/>
                        </w:rPr>
                        <w:t>.</w:t>
                      </w:r>
                      <w:r w:rsidRPr="007338DB">
                        <w:rPr>
                          <w:color w:val="876000"/>
                        </w:rPr>
                        <w:t xml:space="preserve"> Төлбөрийн тэнцэл</w:t>
                      </w:r>
                      <w:r w:rsidRPr="007338DB">
                        <w:rPr>
                          <w:color w:val="876000"/>
                          <w:lang w:val="en-US"/>
                        </w:rPr>
                        <w:t xml:space="preserve"> </w:t>
                      </w:r>
                      <w:r w:rsidRPr="007338DB">
                        <w:rPr>
                          <w:color w:val="876000"/>
                        </w:rPr>
                        <w:t>(сая ам.доллар)</w:t>
                      </w:r>
                      <w:bookmarkEnd w:id="49"/>
                    </w:p>
                  </w:txbxContent>
                </v:textbox>
                <w10:wrap type="square"/>
              </v:shape>
            </w:pict>
          </mc:Fallback>
        </mc:AlternateContent>
      </w:r>
      <w:r w:rsidRPr="00FA3D81">
        <w:rPr>
          <w:rFonts w:ascii="Times New Roman" w:hAnsi="Times New Roman"/>
          <w:noProof/>
          <w:sz w:val="24"/>
          <w:szCs w:val="24"/>
          <w:lang w:val="mn-MN"/>
          <w14:ligatures w14:val="standardContextual"/>
        </w:rPr>
        <w:drawing>
          <wp:anchor distT="0" distB="0" distL="114300" distR="114300" simplePos="0" relativeHeight="251658265" behindDoc="0" locked="0" layoutInCell="1" allowOverlap="1" wp14:anchorId="78BADF77" wp14:editId="5F20DE21">
            <wp:simplePos x="0" y="0"/>
            <wp:positionH relativeFrom="column">
              <wp:posOffset>205740</wp:posOffset>
            </wp:positionH>
            <wp:positionV relativeFrom="paragraph">
              <wp:posOffset>1375410</wp:posOffset>
            </wp:positionV>
            <wp:extent cx="2633345" cy="1901825"/>
            <wp:effectExtent l="0" t="0" r="14605" b="3175"/>
            <wp:wrapTopAndBottom/>
            <wp:docPr id="17" name="Chart 17">
              <a:extLst xmlns:a="http://schemas.openxmlformats.org/drawingml/2006/main">
                <a:ext uri="{FF2B5EF4-FFF2-40B4-BE49-F238E27FC236}">
                  <a16:creationId xmlns:a16="http://schemas.microsoft.com/office/drawing/2014/main" id="{9784DD97-8F8C-976C-B4B4-B136F7672E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H relativeFrom="margin">
              <wp14:pctWidth>0</wp14:pctWidth>
            </wp14:sizeRelH>
            <wp14:sizeRelV relativeFrom="margin">
              <wp14:pctHeight>0</wp14:pctHeight>
            </wp14:sizeRelV>
          </wp:anchor>
        </w:drawing>
      </w:r>
      <w:r w:rsidRPr="00FA3D81">
        <w:rPr>
          <w:rFonts w:ascii="Times New Roman" w:hAnsi="Times New Roman"/>
          <w:noProof/>
          <w:sz w:val="24"/>
          <w:szCs w:val="24"/>
          <w:lang w:val="mn-MN" w:eastAsia="ja-JP"/>
          <w14:ligatures w14:val="standardContextual"/>
        </w:rPr>
        <mc:AlternateContent>
          <mc:Choice Requires="wps">
            <w:drawing>
              <wp:anchor distT="0" distB="0" distL="114300" distR="114300" simplePos="0" relativeHeight="251658246" behindDoc="0" locked="0" layoutInCell="1" allowOverlap="1" wp14:anchorId="31B507E0" wp14:editId="4DD42875">
                <wp:simplePos x="0" y="0"/>
                <wp:positionH relativeFrom="margin">
                  <wp:posOffset>207010</wp:posOffset>
                </wp:positionH>
                <wp:positionV relativeFrom="paragraph">
                  <wp:posOffset>3274222</wp:posOffset>
                </wp:positionV>
                <wp:extent cx="2633345" cy="252095"/>
                <wp:effectExtent l="0" t="0" r="0" b="0"/>
                <wp:wrapTopAndBottom/>
                <wp:docPr id="33" name="Text Box 33"/>
                <wp:cNvGraphicFramePr/>
                <a:graphic xmlns:a="http://schemas.openxmlformats.org/drawingml/2006/main">
                  <a:graphicData uri="http://schemas.microsoft.com/office/word/2010/wordprocessingShape">
                    <wps:wsp>
                      <wps:cNvSpPr txBox="1"/>
                      <wps:spPr>
                        <a:xfrm>
                          <a:off x="0" y="0"/>
                          <a:ext cx="2633345" cy="252095"/>
                        </a:xfrm>
                        <a:prstGeom prst="rect">
                          <a:avLst/>
                        </a:prstGeom>
                        <a:noFill/>
                        <a:ln w="6350">
                          <a:noFill/>
                        </a:ln>
                      </wps:spPr>
                      <wps:txbx>
                        <w:txbxContent>
                          <w:p w14:paraId="41525568" w14:textId="77777777" w:rsidR="003267F7" w:rsidRPr="009533CB" w:rsidRDefault="003267F7" w:rsidP="00177FBD">
                            <w:pPr>
                              <w:spacing w:after="0"/>
                              <w:jc w:val="right"/>
                              <w:rPr>
                                <w:color w:val="876000"/>
                              </w:rPr>
                            </w:pPr>
                            <w:r w:rsidRPr="009533CB">
                              <w:rPr>
                                <w:rFonts w:ascii="Times New Roman" w:eastAsia="Yu Mincho" w:hAnsi="Times New Roman"/>
                                <w:i/>
                                <w:color w:val="876000"/>
                                <w:sz w:val="18"/>
                                <w:szCs w:val="18"/>
                                <w:lang w:val="mn-MN"/>
                              </w:rPr>
                              <w:t xml:space="preserve">Эх сурвалж: </w:t>
                            </w:r>
                            <w:r w:rsidRPr="009533CB">
                              <w:rPr>
                                <w:rFonts w:ascii="Times New Roman" w:eastAsia="Yu Mincho" w:hAnsi="Times New Roman"/>
                                <w:i/>
                                <w:color w:val="876000"/>
                                <w:sz w:val="18"/>
                                <w:szCs w:val="18"/>
                                <w:lang w:val="mn-MN"/>
                              </w:rPr>
                              <w:t>Монголбанк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1B507E0" id="Text Box 33" o:spid="_x0000_s1041" type="#_x0000_t202" style="position:absolute;left:0;text-align:left;margin-left:16.3pt;margin-top:257.8pt;width:207.35pt;height:19.85pt;z-index:25165824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" filled="f" stroked="f" strokeweight=".5pt">
                <v:textbox>
                  <w:txbxContent>
                    <w:p w14:paraId="41525568" w14:textId="77777777" w:rsidR="003267F7" w:rsidRPr="009533CB" w:rsidRDefault="003267F7" w:rsidP="00177FBD">
                      <w:pPr>
                        <w:spacing w:after="0"/>
                        <w:jc w:val="right"/>
                        <w:rPr>
                          <w:color w:val="876000"/>
                        </w:rPr>
                      </w:pPr>
                      <w:r w:rsidRPr="009533CB">
                        <w:rPr>
                          <w:rFonts w:ascii="Times New Roman" w:eastAsia="Yu Mincho" w:hAnsi="Times New Roman"/>
                          <w:i/>
                          <w:color w:val="876000"/>
                          <w:sz w:val="18"/>
                          <w:szCs w:val="18"/>
                          <w:lang w:val="mn-MN"/>
                        </w:rPr>
                        <w:t xml:space="preserve">Эх сурвалж: </w:t>
                      </w:r>
                      <w:r w:rsidRPr="009533CB">
                        <w:rPr>
                          <w:rFonts w:ascii="Times New Roman" w:eastAsia="Yu Mincho" w:hAnsi="Times New Roman"/>
                          <w:i/>
                          <w:color w:val="876000"/>
                          <w:sz w:val="18"/>
                          <w:szCs w:val="18"/>
                          <w:lang w:val="mn-MN"/>
                        </w:rPr>
                        <w:t>Монголбанк</w:t>
                      </w:r>
                    </w:p>
                  </w:txbxContent>
                </v:textbox>
                <w10:wrap type="topAndBottom" anchorx="margin"/>
              </v:shape>
            </w:pict>
          </mc:Fallback>
        </mc:AlternateContent>
      </w:r>
      <w:r w:rsidR="005A18C7" w:rsidRPr="00FA3D81">
        <w:rPr>
          <w:rFonts w:ascii="Times New Roman" w:eastAsia="Times New Roman" w:hAnsi="Times New Roman"/>
          <w:noProof/>
          <w:sz w:val="24"/>
          <w:szCs w:val="24"/>
          <w:lang w:val="mn-MN"/>
        </w:rPr>
        <mc:AlternateContent>
          <mc:Choice Requires="wpg">
            <w:drawing>
              <wp:anchor distT="0" distB="0" distL="114300" distR="114300" simplePos="0" relativeHeight="251658282" behindDoc="0" locked="0" layoutInCell="1" allowOverlap="1" wp14:anchorId="10DE0F94" wp14:editId="1E555BD1">
                <wp:simplePos x="0" y="0"/>
                <wp:positionH relativeFrom="column">
                  <wp:posOffset>-189865</wp:posOffset>
                </wp:positionH>
                <wp:positionV relativeFrom="paragraph">
                  <wp:posOffset>1216356</wp:posOffset>
                </wp:positionV>
                <wp:extent cx="373935" cy="365760"/>
                <wp:effectExtent l="0" t="0" r="26670" b="15240"/>
                <wp:wrapNone/>
                <wp:docPr id="1933813129" name="Group 1933813129"/>
                <wp:cNvGraphicFramePr/>
                <a:graphic xmlns:a="http://schemas.openxmlformats.org/drawingml/2006/main">
                  <a:graphicData uri="http://schemas.microsoft.com/office/word/2010/wordprocessingGroup">
                    <wpg:wgp>
                      <wpg:cNvGrpSpPr/>
                      <wpg:grpSpPr>
                        <a:xfrm>
                          <a:off x="0" y="0"/>
                          <a:ext cx="373935" cy="365760"/>
                          <a:chOff x="0" y="0"/>
                          <a:chExt cx="457200" cy="457200"/>
                        </a:xfrm>
                      </wpg:grpSpPr>
                      <wps:wsp>
                        <wps:cNvPr id="1933813130" name="Freeform 14"/>
                        <wps:cNvSpPr/>
                        <wps:spPr>
                          <a:xfrm>
                            <a:off x="0" y="0"/>
                            <a:ext cx="457200" cy="457200"/>
                          </a:xfrm>
                          <a:custGeom>
                            <a:avLst/>
                            <a:gdLst/>
                            <a:ahLst/>
                            <a:cxnLst/>
                            <a:rect l="l" t="t" r="r" b="b"/>
                            <a:pathLst>
                              <a:path w="809173" h="812800">
                                <a:moveTo>
                                  <a:pt x="404587" y="0"/>
                                </a:moveTo>
                                <a:cubicBezTo>
                                  <a:pt x="628326" y="1001"/>
                                  <a:pt x="809174" y="182659"/>
                                  <a:pt x="809174" y="406400"/>
                                </a:cubicBezTo>
                                <a:cubicBezTo>
                                  <a:pt x="809174" y="630141"/>
                                  <a:pt x="628326" y="811799"/>
                                  <a:pt x="404587" y="812800"/>
                                </a:cubicBezTo>
                                <a:cubicBezTo>
                                  <a:pt x="180848" y="811799"/>
                                  <a:pt x="0" y="630141"/>
                                  <a:pt x="0" y="406400"/>
                                </a:cubicBezTo>
                                <a:cubicBezTo>
                                  <a:pt x="0" y="182659"/>
                                  <a:pt x="180848" y="1001"/>
                                  <a:pt x="404587" y="0"/>
                                </a:cubicBezTo>
                                <a:close/>
                              </a:path>
                            </a:pathLst>
                          </a:custGeom>
                          <a:solidFill>
                            <a:srgbClr val="FFFFFF"/>
                          </a:solidFill>
                          <a:ln w="9525">
                            <a:solidFill>
                              <a:srgbClr val="721B00"/>
                            </a:solidFill>
                          </a:ln>
                        </wps:spPr>
                        <wps:bodyPr/>
                      </wps:wsp>
                      <pic:pic xmlns:pic="http://schemas.openxmlformats.org/drawingml/2006/picture">
                        <pic:nvPicPr>
                          <pic:cNvPr id="1933813131" name="Graphic 1933813131"/>
                          <pic:cNvPicPr>
                            <a:picLocks noChangeAspect="1"/>
                          </pic:cNvPicPr>
                        </pic:nvPicPr>
                        <pic:blipFill>
                          <a:blip r:embed="rId29" cstate="print">
                            <a:extLst>
                              <a:ext uri="{28A0092B-C50C-407E-A947-70E740481C1C}">
                                <a14:useLocalDpi xmlns:a14="http://schemas.microsoft.com/office/drawing/2010/main" val="0"/>
                              </a:ext>
                              <a:ext uri="{96DAC541-7B7A-43D3-8B79-37D633B846F1}">
                                <asvg:svgBlip xmlns:asvg="http://schemas.microsoft.com/office/drawing/2016/SVG/main" r:embed="rId30"/>
                              </a:ext>
                            </a:extLst>
                          </a:blip>
                          <a:srcRect/>
                          <a:stretch>
                            <a:fillRect/>
                          </a:stretch>
                        </pic:blipFill>
                        <pic:spPr>
                          <a:xfrm>
                            <a:off x="83265" y="91440"/>
                            <a:ext cx="290670" cy="274320"/>
                          </a:xfrm>
                          <a:prstGeom prst="rect">
                            <a:avLst/>
                          </a:prstGeom>
                        </pic:spPr>
                      </pic:pic>
                    </wpg:wgp>
                  </a:graphicData>
                </a:graphic>
                <wp14:sizeRelH relativeFrom="margin">
                  <wp14:pctWidth>0</wp14:pctWidth>
                </wp14:sizeRelH>
                <wp14:sizeRelV relativeFrom="margin">
                  <wp14:pctHeight>0</wp14:pctHeight>
                </wp14:sizeRelV>
              </wp:anchor>
            </w:drawing>
          </mc:Choice>
          <mc:Fallback xmlns:arto="http://schemas.microsoft.com/office/word/2006/arto" xmlns:w16du="http://schemas.microsoft.com/office/word/2023/wordml/word16du">
            <w:pict>
              <v:group w14:anchorId="2E731075" id="Group 1933813129" o:spid="_x0000_s1026" style="position:absolute;margin-left:-14.95pt;margin-top:95.8pt;width:29.45pt;height:28.8pt;z-index:251658282;mso-width-relative:margin;mso-height-relative:margin" coordsize="457200,45720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">
                <v:shape id="Freeform 14" o:spid="_x0000_s1027" style="position:absolute;width:457200;height:457200;visibility:visible;mso-wrap-style:square;v-text-anchor:top" coordsize="809173,8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" path="m404587,c628326,1001,809174,182659,809174,406400v,223741,-180848,405399,-404587,406400c180848,811799,,630141,,406400,,182659,180848,1001,404587,xe" strokecolor="#721b00">
                  <v:path arrowok="t"/>
                </v:shape>
                <v:shape id="Graphic 1933813131" o:spid="_x0000_s1028" type="#_x0000_t75" style="position:absolute;left:83265;top:91440;width:290670;height:2743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">
                  <v:imagedata r:id="rId31" o:title=""/>
                </v:shape>
              </v:group>
            </w:pict>
          </mc:Fallback>
        </mc:AlternateContent>
      </w:r>
      <w:r w:rsidR="00B868E6" w:rsidRPr="00FA3D81">
        <w:rPr>
          <w:rFonts w:ascii="Times New Roman" w:hAnsi="Times New Roman"/>
          <w:noProof/>
          <w:sz w:val="24"/>
          <w:szCs w:val="24"/>
          <w:lang w:val="mn-MN" w:eastAsia="ja-JP"/>
          <w14:ligatures w14:val="standardContextual"/>
        </w:rPr>
        <mc:AlternateContent>
          <mc:Choice Requires="wps">
            <w:drawing>
              <wp:anchor distT="0" distB="0" distL="114300" distR="114300" simplePos="0" relativeHeight="251658248" behindDoc="0" locked="0" layoutInCell="1" allowOverlap="1" wp14:anchorId="1B50C347" wp14:editId="4BB0349F">
                <wp:simplePos x="0" y="0"/>
                <wp:positionH relativeFrom="column">
                  <wp:posOffset>3267185</wp:posOffset>
                </wp:positionH>
                <wp:positionV relativeFrom="paragraph">
                  <wp:posOffset>3281211</wp:posOffset>
                </wp:positionV>
                <wp:extent cx="2616200" cy="252095"/>
                <wp:effectExtent l="0" t="0" r="0" b="0"/>
                <wp:wrapTopAndBottom/>
                <wp:docPr id="36" name="Text Box 36"/>
                <wp:cNvGraphicFramePr/>
                <a:graphic xmlns:a="http://schemas.openxmlformats.org/drawingml/2006/main">
                  <a:graphicData uri="http://schemas.microsoft.com/office/word/2010/wordprocessingShape">
                    <wps:wsp>
                      <wps:cNvSpPr txBox="1"/>
                      <wps:spPr>
                        <a:xfrm>
                          <a:off x="0" y="0"/>
                          <a:ext cx="2616200" cy="252095"/>
                        </a:xfrm>
                        <a:prstGeom prst="rect">
                          <a:avLst/>
                        </a:prstGeom>
                        <a:noFill/>
                        <a:ln w="6350">
                          <a:noFill/>
                        </a:ln>
                      </wps:spPr>
                      <wps:txbx>
                        <w:txbxContent>
                          <w:p w14:paraId="4E7BE018" w14:textId="77777777" w:rsidR="003267F7" w:rsidRPr="009533CB" w:rsidRDefault="003267F7" w:rsidP="00041F91">
                            <w:pPr>
                              <w:spacing w:after="0"/>
                              <w:jc w:val="right"/>
                              <w:rPr>
                                <w:color w:val="876000"/>
                              </w:rPr>
                            </w:pPr>
                            <w:r w:rsidRPr="009533CB">
                              <w:rPr>
                                <w:rFonts w:ascii="Times New Roman" w:eastAsia="Yu Mincho" w:hAnsi="Times New Roman"/>
                                <w:i/>
                                <w:color w:val="876000"/>
                                <w:sz w:val="18"/>
                                <w:szCs w:val="18"/>
                                <w:lang w:val="mn-MN"/>
                              </w:rPr>
                              <w:t xml:space="preserve">Эх сурвалж: </w:t>
                            </w:r>
                            <w:r w:rsidRPr="009533CB">
                              <w:rPr>
                                <w:rFonts w:ascii="Times New Roman" w:eastAsia="Yu Mincho" w:hAnsi="Times New Roman"/>
                                <w:i/>
                                <w:color w:val="876000"/>
                                <w:sz w:val="18"/>
                                <w:szCs w:val="18"/>
                                <w:lang w:val="mn-MN"/>
                              </w:rPr>
                              <w:t>Монголбанк, тооцоолол</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B50C347" id="Text Box 36" o:spid="_x0000_s1042" type="#_x0000_t202" style="position:absolute;left:0;text-align:left;margin-left:257.25pt;margin-top:258.35pt;width:206pt;height:19.85pt;z-index:251658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" filled="f" stroked="f" strokeweight=".5pt">
                <v:textbox>
                  <w:txbxContent>
                    <w:p w14:paraId="4E7BE018" w14:textId="77777777" w:rsidR="003267F7" w:rsidRPr="009533CB" w:rsidRDefault="003267F7" w:rsidP="00041F91">
                      <w:pPr>
                        <w:spacing w:after="0"/>
                        <w:jc w:val="right"/>
                        <w:rPr>
                          <w:color w:val="876000"/>
                        </w:rPr>
                      </w:pPr>
                      <w:r w:rsidRPr="009533CB">
                        <w:rPr>
                          <w:rFonts w:ascii="Times New Roman" w:eastAsia="Yu Mincho" w:hAnsi="Times New Roman"/>
                          <w:i/>
                          <w:color w:val="876000"/>
                          <w:sz w:val="18"/>
                          <w:szCs w:val="18"/>
                          <w:lang w:val="mn-MN"/>
                        </w:rPr>
                        <w:t xml:space="preserve">Эх сурвалж: </w:t>
                      </w:r>
                      <w:r w:rsidRPr="009533CB">
                        <w:rPr>
                          <w:rFonts w:ascii="Times New Roman" w:eastAsia="Yu Mincho" w:hAnsi="Times New Roman"/>
                          <w:i/>
                          <w:color w:val="876000"/>
                          <w:sz w:val="18"/>
                          <w:szCs w:val="18"/>
                          <w:lang w:val="mn-MN"/>
                        </w:rPr>
                        <w:t>Монголбанк, тооцоолол</w:t>
                      </w:r>
                    </w:p>
                  </w:txbxContent>
                </v:textbox>
                <w10:wrap type="topAndBottom"/>
              </v:shape>
            </w:pict>
          </mc:Fallback>
        </mc:AlternateContent>
      </w:r>
      <w:r w:rsidR="00B868E6" w:rsidRPr="00FA3D81">
        <w:rPr>
          <w:rFonts w:ascii="Times New Roman" w:hAnsi="Times New Roman"/>
          <w:noProof/>
          <w:sz w:val="24"/>
          <w:szCs w:val="24"/>
          <w:lang w:val="mn-MN"/>
        </w:rPr>
        <mc:AlternateContent>
          <mc:Choice Requires="wps">
            <w:drawing>
              <wp:anchor distT="0" distB="0" distL="114300" distR="114300" simplePos="0" relativeHeight="251658245" behindDoc="0" locked="0" layoutInCell="1" allowOverlap="1" wp14:anchorId="77146639" wp14:editId="0C631DE5">
                <wp:simplePos x="0" y="0"/>
                <wp:positionH relativeFrom="column">
                  <wp:posOffset>3266219</wp:posOffset>
                </wp:positionH>
                <wp:positionV relativeFrom="paragraph">
                  <wp:posOffset>1187671</wp:posOffset>
                </wp:positionV>
                <wp:extent cx="2633345" cy="180975"/>
                <wp:effectExtent l="0" t="0" r="0" b="9525"/>
                <wp:wrapTopAndBottom/>
                <wp:docPr id="32" name="Text Box 32"/>
                <wp:cNvGraphicFramePr/>
                <a:graphic xmlns:a="http://schemas.openxmlformats.org/drawingml/2006/main">
                  <a:graphicData uri="http://schemas.microsoft.com/office/word/2010/wordprocessingShape">
                    <wps:wsp>
                      <wps:cNvSpPr txBox="1"/>
                      <wps:spPr>
                        <a:xfrm>
                          <a:off x="0" y="0"/>
                          <a:ext cx="2633345" cy="180975"/>
                        </a:xfrm>
                        <a:prstGeom prst="rect">
                          <a:avLst/>
                        </a:prstGeom>
                        <a:solidFill>
                          <a:prstClr val="white"/>
                        </a:solidFill>
                        <a:ln>
                          <a:noFill/>
                        </a:ln>
                      </wps:spPr>
                      <wps:txbx>
                        <w:txbxContent>
                          <w:p w14:paraId="2B04CB38" w14:textId="1FFC41D8" w:rsidR="007C56EA" w:rsidRPr="000426EC" w:rsidRDefault="007C56EA" w:rsidP="003267F7">
                            <w:pPr>
                              <w:pStyle w:val="a1"/>
                              <w:ind w:firstLine="0"/>
                              <w:rPr>
                                <w:color w:val="876000"/>
                              </w:rPr>
                            </w:pPr>
                            <w:bookmarkStart w:id="50" w:name="_Toc136978449"/>
                            <w:r w:rsidRPr="003267F7">
                              <w:rPr>
                                <w:color w:val="876000"/>
                              </w:rPr>
                              <w:t>Зураг</w:t>
                            </w:r>
                            <w:r w:rsidR="00501E9C">
                              <w:rPr>
                                <w:color w:val="876000"/>
                              </w:rPr>
                              <w:t xml:space="preserve"> </w:t>
                            </w:r>
                            <w:r w:rsidR="002C55E4">
                              <w:rPr>
                                <w:color w:val="876000"/>
                              </w:rPr>
                              <w:fldChar w:fldCharType="begin"/>
                            </w:r>
                            <w:r w:rsidR="002C55E4">
                              <w:rPr>
                                <w:color w:val="876000"/>
                              </w:rPr>
                              <w:instrText xml:space="preserve"> SEQ Зураг \* ARABIC </w:instrText>
                            </w:r>
                            <w:r w:rsidR="002C55E4">
                              <w:rPr>
                                <w:color w:val="876000"/>
                              </w:rPr>
                              <w:fldChar w:fldCharType="separate"/>
                            </w:r>
                            <w:r w:rsidR="00F94E81">
                              <w:rPr>
                                <w:noProof/>
                                <w:color w:val="876000"/>
                              </w:rPr>
                              <w:t>4</w:t>
                            </w:r>
                            <w:r w:rsidR="002C55E4">
                              <w:rPr>
                                <w:color w:val="876000"/>
                              </w:rPr>
                              <w:fldChar w:fldCharType="end"/>
                            </w:r>
                            <w:r w:rsidR="00501E9C">
                              <w:rPr>
                                <w:color w:val="876000"/>
                              </w:rPr>
                              <w:t xml:space="preserve">. </w:t>
                            </w:r>
                            <w:r w:rsidR="003267F7" w:rsidRPr="000426EC">
                              <w:rPr>
                                <w:color w:val="876000"/>
                              </w:rPr>
                              <w:t>ГВАН, хүрэлцээт түвшин (сая ам.доллар)</w:t>
                            </w:r>
                            <w:bookmarkEnd w:id="5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7146639" id="Text Box 32" o:spid="_x0000_s1043" type="#_x0000_t202" style="position:absolute;left:0;text-align:left;margin-left:257.2pt;margin-top:93.5pt;width:207.35pt;height:14.25pt;z-index:25165824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" stroked="f">
                <v:textbox inset="0,0,0,0">
                  <w:txbxContent>
                    <w:p w14:paraId="2B04CB38" w14:textId="1FFC41D8" w:rsidR="007C56EA" w:rsidRPr="000426EC" w:rsidRDefault="007C56EA" w:rsidP="003267F7">
                      <w:pPr>
                        <w:pStyle w:val="a1"/>
                        <w:ind w:firstLine="0"/>
                        <w:rPr>
                          <w:color w:val="876000"/>
                        </w:rPr>
                      </w:pPr>
                      <w:bookmarkStart w:id="51" w:name="_Toc136978449"/>
                      <w:r w:rsidRPr="003267F7">
                        <w:rPr>
                          <w:color w:val="876000"/>
                        </w:rPr>
                        <w:t>Зураг</w:t>
                      </w:r>
                      <w:r w:rsidR="00501E9C">
                        <w:rPr>
                          <w:color w:val="876000"/>
                        </w:rPr>
                        <w:t xml:space="preserve"> </w:t>
                      </w:r>
                      <w:r w:rsidR="002C55E4">
                        <w:rPr>
                          <w:color w:val="876000"/>
                        </w:rPr>
                        <w:fldChar w:fldCharType="begin"/>
                      </w:r>
                      <w:r w:rsidR="002C55E4">
                        <w:rPr>
                          <w:color w:val="876000"/>
                        </w:rPr>
                        <w:instrText xml:space="preserve"> SEQ Зураг \* ARABIC </w:instrText>
                      </w:r>
                      <w:r w:rsidR="002C55E4">
                        <w:rPr>
                          <w:color w:val="876000"/>
                        </w:rPr>
                        <w:fldChar w:fldCharType="separate"/>
                      </w:r>
                      <w:r w:rsidR="00F94E81">
                        <w:rPr>
                          <w:noProof/>
                          <w:color w:val="876000"/>
                        </w:rPr>
                        <w:t>4</w:t>
                      </w:r>
                      <w:r w:rsidR="002C55E4">
                        <w:rPr>
                          <w:color w:val="876000"/>
                        </w:rPr>
                        <w:fldChar w:fldCharType="end"/>
                      </w:r>
                      <w:r w:rsidR="00501E9C">
                        <w:rPr>
                          <w:color w:val="876000"/>
                        </w:rPr>
                        <w:t xml:space="preserve">. </w:t>
                      </w:r>
                      <w:r w:rsidR="003267F7" w:rsidRPr="000426EC">
                        <w:rPr>
                          <w:color w:val="876000"/>
                        </w:rPr>
                        <w:t>ГВАН, хүрэлцээт түвшин (сая ам.доллар)</w:t>
                      </w:r>
                      <w:bookmarkEnd w:id="51"/>
                    </w:p>
                  </w:txbxContent>
                </v:textbox>
                <w10:wrap type="topAndBottom"/>
              </v:shape>
            </w:pict>
          </mc:Fallback>
        </mc:AlternateContent>
      </w:r>
      <w:r w:rsidR="003403B0" w:rsidRPr="00FA3D81">
        <w:rPr>
          <w:rFonts w:ascii="Times New Roman" w:eastAsia="Times New Roman" w:hAnsi="Times New Roman"/>
          <w:noProof/>
          <w:sz w:val="24"/>
          <w:szCs w:val="24"/>
          <w:lang w:val="mn-MN"/>
        </w:rPr>
        <w:drawing>
          <wp:anchor distT="0" distB="0" distL="114300" distR="114300" simplePos="0" relativeHeight="251658264" behindDoc="0" locked="0" layoutInCell="1" allowOverlap="1" wp14:anchorId="01147E28" wp14:editId="1DB1498D">
            <wp:simplePos x="0" y="0"/>
            <wp:positionH relativeFrom="column">
              <wp:posOffset>3253298</wp:posOffset>
            </wp:positionH>
            <wp:positionV relativeFrom="paragraph">
              <wp:posOffset>1371517</wp:posOffset>
            </wp:positionV>
            <wp:extent cx="2632710" cy="1901190"/>
            <wp:effectExtent l="0" t="0" r="15240" b="3810"/>
            <wp:wrapTopAndBottom/>
            <wp:docPr id="20" name="Chart 20">
              <a:extLst xmlns:a="http://schemas.openxmlformats.org/drawingml/2006/main">
                <a:ext uri="{FF2B5EF4-FFF2-40B4-BE49-F238E27FC236}">
                  <a16:creationId xmlns:a16="http://schemas.microsoft.com/office/drawing/2014/main" id="{00000000-0008-0000-09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anchor>
        </w:drawing>
      </w:r>
      <w:r w:rsidR="007A09B5" w:rsidRPr="00FA3D81">
        <w:rPr>
          <w:rFonts w:ascii="Times New Roman" w:hAnsi="Times New Roman"/>
          <w:sz w:val="24"/>
          <w:szCs w:val="24"/>
          <w:lang w:val="mn-MN"/>
        </w:rPr>
        <w:t xml:space="preserve">Арилжааны банкнуудын зээлийн үлдэгдэл 2023 оны 4 сарын байдлаар өмнөх оноос 4.2 хувиар өсөж 23.5 </w:t>
      </w:r>
      <w:r w:rsidR="007A09B5" w:rsidRPr="00FA3D81">
        <w:rPr>
          <w:rFonts w:ascii="Times New Roman" w:eastAsia="SimSun" w:hAnsi="Times New Roman"/>
          <w:sz w:val="24"/>
          <w:szCs w:val="24"/>
          <w:lang w:val="mn-MN"/>
        </w:rPr>
        <w:t>их наяд төгрөгт хүрэхэд</w:t>
      </w:r>
      <w:r w:rsidR="007A09B5" w:rsidRPr="00FA3D81">
        <w:rPr>
          <w:rFonts w:ascii="Times New Roman" w:hAnsi="Times New Roman"/>
          <w:sz w:val="24"/>
          <w:szCs w:val="24"/>
          <w:lang w:val="mn-MN"/>
        </w:rPr>
        <w:t xml:space="preserve"> 4.8 нэгж хувийг хэрэглээний болон хадгаламж барьцаалсан зээл, 1.0 нэгж хувийг бөөний болон жижиглэнгийн худалдааны салбарын зээл голлон бүрдүүлжээ. Арилжааны банкнуудын нийт зээлд эзлэх хугацаа хэтэрсэн зээл 5.9 хувь, чанаргүй зээл 9.7 хувь байна.</w:t>
      </w:r>
      <w:r w:rsidR="00015AE6" w:rsidRPr="00FA3D81">
        <w:rPr>
          <w:rFonts w:ascii="Times New Roman" w:eastAsia="Times New Roman" w:hAnsi="Times New Roman"/>
          <w:sz w:val="24"/>
          <w:szCs w:val="24"/>
          <w:lang w:val="mn-MN"/>
        </w:rPr>
        <w:t xml:space="preserve"> </w:t>
      </w:r>
    </w:p>
    <w:p w14:paraId="1930C3D0" w14:textId="30DC1D95" w:rsidR="007A09B5" w:rsidRPr="00FA3D81" w:rsidRDefault="007A09B5" w:rsidP="009E7044">
      <w:pPr>
        <w:spacing w:before="240" w:after="0"/>
        <w:ind w:left="360"/>
        <w:jc w:val="both"/>
        <w:rPr>
          <w:rFonts w:ascii="Times New Roman" w:hAnsi="Times New Roman"/>
          <w:sz w:val="24"/>
          <w:szCs w:val="24"/>
          <w:lang w:val="mn-MN"/>
        </w:rPr>
      </w:pPr>
      <w:r w:rsidRPr="00FA3D81">
        <w:rPr>
          <w:rFonts w:ascii="Times New Roman" w:eastAsia="SimSun" w:hAnsi="Times New Roman"/>
          <w:b/>
          <w:i/>
          <w:sz w:val="24"/>
          <w:szCs w:val="24"/>
          <w:lang w:val="mn-MN"/>
        </w:rPr>
        <w:t>Төлбөрийн тэнцэл</w:t>
      </w:r>
      <w:r w:rsidRPr="00FA3D81">
        <w:rPr>
          <w:rFonts w:ascii="Times New Roman" w:hAnsi="Times New Roman"/>
          <w:b/>
          <w:i/>
          <w:sz w:val="24"/>
          <w:szCs w:val="24"/>
          <w:lang w:val="mn-MN"/>
        </w:rPr>
        <w:t>:</w:t>
      </w:r>
      <w:r w:rsidRPr="00FA3D81">
        <w:rPr>
          <w:rFonts w:ascii="Times New Roman" w:hAnsi="Times New Roman"/>
          <w:sz w:val="24"/>
          <w:szCs w:val="24"/>
          <w:lang w:val="mn-MN"/>
        </w:rPr>
        <w:t xml:space="preserve"> БНХАУ-ын “Тэг-Ковид” бодлогоос шалтгаалсан хил, гаалийн саатлаас үүдэлтэй экспортын бууралт, өмнөх онд урьдчилж борлуулсан нүүрсний экспорттой холбоотой экспортын бодит орлогын тасалдал болон импортын өсөлт зэргээс шалтгаалан 2022 онд төлбөрийн тэнцлийн дарамт өндөр байв. Засгийн газрын зүгээс валютын орлого төвлөрүүлэх, экспорт, тээвэрлэлтийг нэмэгдүүлэх, гааль, татварын автомат бүрдүүлэлтийн систем бий болгох, хяналтыг сайжруулах, ашигт малтмалын олборлолт, боловсруулалт, тээвэрлэлтийн гэрээг ил тод болгох чиглэлээр цогц арга хэмжээнүүдийг авч хэрэгжүүлж байна. Төлбөрийн тэнцэл 2023 оны эхний улирлын байдлаар 80</w:t>
      </w:r>
      <w:r w:rsidR="00A64D3A" w:rsidRPr="00FA3D81">
        <w:rPr>
          <w:rFonts w:ascii="Times New Roman" w:hAnsi="Times New Roman"/>
          <w:sz w:val="24"/>
          <w:szCs w:val="24"/>
          <w:lang w:val="mn-MN"/>
        </w:rPr>
        <w:t>.0</w:t>
      </w:r>
      <w:r w:rsidRPr="00FA3D81">
        <w:rPr>
          <w:rFonts w:ascii="Times New Roman" w:hAnsi="Times New Roman"/>
          <w:sz w:val="24"/>
          <w:szCs w:val="24"/>
          <w:lang w:val="mn-MN"/>
        </w:rPr>
        <w:t xml:space="preserve"> сая ам.долларын ашигтай гарч, </w:t>
      </w:r>
      <w:r w:rsidRPr="00FA3D81">
        <w:rPr>
          <w:rFonts w:ascii="Times New Roman" w:eastAsia="SimSun" w:hAnsi="Times New Roman"/>
          <w:sz w:val="24"/>
          <w:szCs w:val="24"/>
          <w:lang w:val="mn-MN"/>
        </w:rPr>
        <w:t xml:space="preserve">2022 оны 8 дугаар сарын дунд 2.4 тэрбум ам.долларт хүрч буураад байсан гадаад валютын албан нөөц 2023 оны 4 дүгээр сарын эцсийн байдлаар 3.7 тэрбум ам.доллар болж нэмэгдлээ. Мөн төгрөгийн ам.доллартой харьцах ханш 2022 оны 9 дүгээр сард өдөрт дунджаар 6.5 төгрөгөөр суларч байсан бол 2023 оны 4 дүгээр сард өдөрт дунджаар 2.1 төгрөгөөр чангарлаа. </w:t>
      </w:r>
    </w:p>
    <w:p w14:paraId="36A2855B" w14:textId="6BA20A93" w:rsidR="007A09B5" w:rsidRPr="00FA3D81" w:rsidRDefault="007A09B5" w:rsidP="009E7044">
      <w:pPr>
        <w:spacing w:before="240" w:after="0"/>
        <w:ind w:left="360"/>
        <w:jc w:val="both"/>
        <w:rPr>
          <w:rFonts w:ascii="Times New Roman" w:eastAsia="Times New Roman" w:hAnsi="Times New Roman"/>
          <w:sz w:val="24"/>
          <w:szCs w:val="24"/>
          <w:lang w:val="mn-MN"/>
        </w:rPr>
      </w:pPr>
      <w:r w:rsidRPr="00FA3D81">
        <w:rPr>
          <w:rFonts w:ascii="Times New Roman" w:eastAsia="Times New Roman" w:hAnsi="Times New Roman"/>
          <w:b/>
          <w:i/>
          <w:sz w:val="24"/>
          <w:szCs w:val="24"/>
          <w:lang w:val="mn-MN"/>
        </w:rPr>
        <w:t>Гадаад худалдаа:</w:t>
      </w:r>
      <w:r w:rsidRPr="00FA3D81">
        <w:rPr>
          <w:rFonts w:ascii="Times New Roman" w:eastAsia="Times New Roman" w:hAnsi="Times New Roman"/>
          <w:sz w:val="24"/>
          <w:szCs w:val="24"/>
          <w:lang w:val="mn-MN"/>
        </w:rPr>
        <w:t xml:space="preserve"> Гадаад худалдааны нийт бараа эргэлт 2023 оны эхний 4 сарын байдлаар 7.7 тэрбум ам.доллар болж, өмнөх оноос 50.4 хувиар өссөн бол гадаад худалдааны тэнцэл 2.4 тэрбум ам.долларын ашигтай гарлаа.</w:t>
      </w:r>
    </w:p>
    <w:p w14:paraId="6A3AE825" w14:textId="252D17E0" w:rsidR="007A09B5" w:rsidRPr="00FA3D81" w:rsidRDefault="009533CB" w:rsidP="005A4822">
      <w:pPr>
        <w:pStyle w:val="Caption"/>
        <w:keepNext/>
        <w:spacing w:before="240" w:after="0" w:line="276" w:lineRule="auto"/>
        <w:ind w:left="360" w:firstLine="0"/>
        <w:rPr>
          <w:color w:val="000000" w:themeColor="text1"/>
          <w:sz w:val="24"/>
          <w:szCs w:val="24"/>
        </w:rPr>
      </w:pPr>
      <w:r w:rsidRPr="00FA3D81">
        <w:rPr>
          <w:noProof/>
          <w:sz w:val="24"/>
          <w:szCs w:val="24"/>
        </w:rPr>
        <mc:AlternateContent>
          <mc:Choice Requires="wpg">
            <w:drawing>
              <wp:anchor distT="0" distB="0" distL="114300" distR="114300" simplePos="0" relativeHeight="251658292" behindDoc="0" locked="0" layoutInCell="1" allowOverlap="1" wp14:anchorId="08D36B42" wp14:editId="70D0C187">
                <wp:simplePos x="0" y="0"/>
                <wp:positionH relativeFrom="column">
                  <wp:posOffset>-193675</wp:posOffset>
                </wp:positionH>
                <wp:positionV relativeFrom="paragraph">
                  <wp:posOffset>140599</wp:posOffset>
                </wp:positionV>
                <wp:extent cx="373935" cy="365760"/>
                <wp:effectExtent l="0" t="0" r="26670" b="15240"/>
                <wp:wrapNone/>
                <wp:docPr id="108" name="Group 108"/>
                <wp:cNvGraphicFramePr/>
                <a:graphic xmlns:a="http://schemas.openxmlformats.org/drawingml/2006/main">
                  <a:graphicData uri="http://schemas.microsoft.com/office/word/2010/wordprocessingGroup">
                    <wpg:wgp>
                      <wpg:cNvGrpSpPr/>
                      <wpg:grpSpPr>
                        <a:xfrm>
                          <a:off x="0" y="0"/>
                          <a:ext cx="373935" cy="365760"/>
                          <a:chOff x="0" y="0"/>
                          <a:chExt cx="457200" cy="457200"/>
                        </a:xfrm>
                      </wpg:grpSpPr>
                      <wps:wsp>
                        <wps:cNvPr id="109" name="Freeform 14"/>
                        <wps:cNvSpPr/>
                        <wps:spPr>
                          <a:xfrm>
                            <a:off x="0" y="0"/>
                            <a:ext cx="457200" cy="457200"/>
                          </a:xfrm>
                          <a:custGeom>
                            <a:avLst/>
                            <a:gdLst/>
                            <a:ahLst/>
                            <a:cxnLst/>
                            <a:rect l="l" t="t" r="r" b="b"/>
                            <a:pathLst>
                              <a:path w="809173" h="812800">
                                <a:moveTo>
                                  <a:pt x="404587" y="0"/>
                                </a:moveTo>
                                <a:cubicBezTo>
                                  <a:pt x="628326" y="1001"/>
                                  <a:pt x="809174" y="182659"/>
                                  <a:pt x="809174" y="406400"/>
                                </a:cubicBezTo>
                                <a:cubicBezTo>
                                  <a:pt x="809174" y="630141"/>
                                  <a:pt x="628326" y="811799"/>
                                  <a:pt x="404587" y="812800"/>
                                </a:cubicBezTo>
                                <a:cubicBezTo>
                                  <a:pt x="180848" y="811799"/>
                                  <a:pt x="0" y="630141"/>
                                  <a:pt x="0" y="406400"/>
                                </a:cubicBezTo>
                                <a:cubicBezTo>
                                  <a:pt x="0" y="182659"/>
                                  <a:pt x="180848" y="1001"/>
                                  <a:pt x="404587" y="0"/>
                                </a:cubicBezTo>
                                <a:close/>
                              </a:path>
                            </a:pathLst>
                          </a:custGeom>
                          <a:solidFill>
                            <a:srgbClr val="FFFFFF"/>
                          </a:solidFill>
                          <a:ln w="9525">
                            <a:solidFill>
                              <a:srgbClr val="721B00"/>
                            </a:solidFill>
                          </a:ln>
                        </wps:spPr>
                        <wps:bodyPr/>
                      </wps:wsp>
                      <pic:pic xmlns:pic="http://schemas.openxmlformats.org/drawingml/2006/picture">
                        <pic:nvPicPr>
                          <pic:cNvPr id="111" name="Graphic 111"/>
                          <pic:cNvPicPr>
                            <a:picLocks noChangeAspect="1"/>
                          </pic:cNvPicPr>
                        </pic:nvPicPr>
                        <pic:blipFill>
                          <a:blip r:embed="rId29" cstate="print">
                            <a:extLst>
                              <a:ext uri="{28A0092B-C50C-407E-A947-70E740481C1C}">
                                <a14:useLocalDpi xmlns:a14="http://schemas.microsoft.com/office/drawing/2010/main" val="0"/>
                              </a:ext>
                              <a:ext uri="{96DAC541-7B7A-43D3-8B79-37D633B846F1}">
                                <asvg:svgBlip xmlns:asvg="http://schemas.microsoft.com/office/drawing/2016/SVG/main" r:embed="rId30"/>
                              </a:ext>
                            </a:extLst>
                          </a:blip>
                          <a:srcRect/>
                          <a:stretch>
                            <a:fillRect/>
                          </a:stretch>
                        </pic:blipFill>
                        <pic:spPr>
                          <a:xfrm>
                            <a:off x="83265" y="91440"/>
                            <a:ext cx="290670" cy="27432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B88F066" id="Group 108" o:spid="_x0000_s1026" style="position:absolute;margin-left:-15.25pt;margin-top:11.05pt;width:29.45pt;height:28.8pt;z-index:251658292;mso-width-relative:margin;mso-height-relative:margin" coordsize="457200,45720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">
                <v:shape id="Freeform 14" o:spid="_x0000_s1027" style="position:absolute;width:457200;height:457200;visibility:visible;mso-wrap-style:square;v-text-anchor:top" coordsize="809173,8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" path="m404587,c628326,1001,809174,182659,809174,406400v,223741,-180848,405399,-404587,406400c180848,811799,,630141,,406400,,182659,180848,1001,404587,xe" strokecolor="#721b00">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111" o:spid="_x0000_s1028" type="#_x0000_t75" style="position:absolute;left:83265;top:91440;width:290670;height:2743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">
                  <v:imagedata r:id="rId35" o:title=""/>
                </v:shape>
              </v:group>
            </w:pict>
          </mc:Fallback>
        </mc:AlternateContent>
      </w:r>
      <w:r w:rsidR="005A18C7" w:rsidRPr="00FA3D81">
        <w:rPr>
          <w:noProof/>
          <w:sz w:val="24"/>
          <w:szCs w:val="24"/>
          <w14:ligatures w14:val="standardContextual"/>
        </w:rPr>
        <w:drawing>
          <wp:anchor distT="0" distB="0" distL="114300" distR="114300" simplePos="0" relativeHeight="251658266" behindDoc="0" locked="0" layoutInCell="1" allowOverlap="1" wp14:anchorId="4EB89024" wp14:editId="26239141">
            <wp:simplePos x="0" y="0"/>
            <wp:positionH relativeFrom="column">
              <wp:posOffset>274320</wp:posOffset>
            </wp:positionH>
            <wp:positionV relativeFrom="paragraph">
              <wp:posOffset>434561</wp:posOffset>
            </wp:positionV>
            <wp:extent cx="2633345" cy="1901825"/>
            <wp:effectExtent l="0" t="0" r="14605" b="3175"/>
            <wp:wrapSquare wrapText="bothSides"/>
            <wp:docPr id="37" name="Chart 37">
              <a:extLst xmlns:a="http://schemas.openxmlformats.org/drawingml/2006/main">
                <a:ext uri="{FF2B5EF4-FFF2-40B4-BE49-F238E27FC236}">
                  <a16:creationId xmlns:a16="http://schemas.microsoft.com/office/drawing/2014/main" id="{E5420902-B1D7-4D5C-AB48-53CD9DAFDE2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anchor>
        </w:drawing>
      </w:r>
      <w:r w:rsidR="005A18C7" w:rsidRPr="00FA3D81">
        <w:rPr>
          <w:noProof/>
          <w:sz w:val="24"/>
          <w:szCs w:val="24"/>
        </w:rPr>
        <mc:AlternateContent>
          <mc:Choice Requires="wps">
            <w:drawing>
              <wp:anchor distT="0" distB="0" distL="114300" distR="114300" simplePos="0" relativeHeight="251658252" behindDoc="1" locked="0" layoutInCell="1" allowOverlap="1" wp14:anchorId="26B884A7" wp14:editId="6A376D1B">
                <wp:simplePos x="0" y="0"/>
                <wp:positionH relativeFrom="column">
                  <wp:posOffset>278130</wp:posOffset>
                </wp:positionH>
                <wp:positionV relativeFrom="paragraph">
                  <wp:posOffset>135255</wp:posOffset>
                </wp:positionV>
                <wp:extent cx="2633345" cy="635"/>
                <wp:effectExtent l="0" t="0" r="0" b="3810"/>
                <wp:wrapSquare wrapText="bothSides"/>
                <wp:docPr id="103507794" name="Text Box 103507794"/>
                <wp:cNvGraphicFramePr/>
                <a:graphic xmlns:a="http://schemas.openxmlformats.org/drawingml/2006/main">
                  <a:graphicData uri="http://schemas.microsoft.com/office/word/2010/wordprocessingShape">
                    <wps:wsp>
                      <wps:cNvSpPr txBox="1"/>
                      <wps:spPr>
                        <a:xfrm>
                          <a:off x="0" y="0"/>
                          <a:ext cx="2633345" cy="635"/>
                        </a:xfrm>
                        <a:prstGeom prst="rect">
                          <a:avLst/>
                        </a:prstGeom>
                        <a:solidFill>
                          <a:prstClr val="white"/>
                        </a:solidFill>
                        <a:ln>
                          <a:noFill/>
                        </a:ln>
                      </wps:spPr>
                      <wps:txbx>
                        <w:txbxContent>
                          <w:p w14:paraId="311B3C97" w14:textId="2FF538DB" w:rsidR="00AA2751" w:rsidRPr="002522CE" w:rsidRDefault="00AA2751" w:rsidP="000F16BA">
                            <w:pPr>
                              <w:pStyle w:val="a1"/>
                              <w:ind w:firstLine="0"/>
                              <w:rPr>
                                <w:iCs/>
                                <w:noProof/>
                                <w:color w:val="876000"/>
                                <w:sz w:val="24"/>
                                <w:szCs w:val="18"/>
                                <w:lang w:eastAsia="ja-JP"/>
                                <w14:ligatures w14:val="standardContextual"/>
                              </w:rPr>
                            </w:pPr>
                            <w:bookmarkStart w:id="52" w:name="_Toc136978450"/>
                            <w:r w:rsidRPr="002522CE">
                              <w:rPr>
                                <w:color w:val="876000"/>
                              </w:rPr>
                              <w:t xml:space="preserve">Зураг </w:t>
                            </w:r>
                            <w:r w:rsidR="002C55E4">
                              <w:rPr>
                                <w:color w:val="876000"/>
                              </w:rPr>
                              <w:fldChar w:fldCharType="begin"/>
                            </w:r>
                            <w:r w:rsidR="002C55E4">
                              <w:rPr>
                                <w:color w:val="876000"/>
                              </w:rPr>
                              <w:instrText xml:space="preserve"> SEQ Зураг \* ARABIC </w:instrText>
                            </w:r>
                            <w:r w:rsidR="002C55E4">
                              <w:rPr>
                                <w:color w:val="876000"/>
                              </w:rPr>
                              <w:fldChar w:fldCharType="separate"/>
                            </w:r>
                            <w:r w:rsidR="00F94E81">
                              <w:rPr>
                                <w:noProof/>
                                <w:color w:val="876000"/>
                              </w:rPr>
                              <w:t>5</w:t>
                            </w:r>
                            <w:r w:rsidR="002C55E4">
                              <w:rPr>
                                <w:color w:val="876000"/>
                              </w:rPr>
                              <w:fldChar w:fldCharType="end"/>
                            </w:r>
                            <w:r w:rsidR="002522CE" w:rsidRPr="002522CE">
                              <w:rPr>
                                <w:color w:val="876000"/>
                              </w:rPr>
                              <w:t>. Гадаад худалдааны нийт бараа эргэлт (тэрбум ам.доллар)</w:t>
                            </w:r>
                            <w:bookmarkEnd w:id="5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6B884A7" id="Text Box 103507794" o:spid="_x0000_s1044" type="#_x0000_t202" style="position:absolute;left:0;text-align:left;margin-left:21.9pt;margin-top:10.65pt;width:207.35pt;height:.05pt;z-index:-2516582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" stroked="f">
                <v:textbox style="mso-fit-shape-to-text:t" inset="0,0,0,0">
                  <w:txbxContent>
                    <w:p w14:paraId="311B3C97" w14:textId="2FF538DB" w:rsidR="00AA2751" w:rsidRPr="002522CE" w:rsidRDefault="00AA2751" w:rsidP="000F16BA">
                      <w:pPr>
                        <w:pStyle w:val="a1"/>
                        <w:ind w:firstLine="0"/>
                        <w:rPr>
                          <w:iCs/>
                          <w:noProof/>
                          <w:color w:val="876000"/>
                          <w:sz w:val="24"/>
                          <w:szCs w:val="18"/>
                          <w:lang w:eastAsia="ja-JP"/>
                          <w14:ligatures w14:val="standardContextual"/>
                        </w:rPr>
                      </w:pPr>
                      <w:bookmarkStart w:id="53" w:name="_Toc136978450"/>
                      <w:r w:rsidRPr="002522CE">
                        <w:rPr>
                          <w:color w:val="876000"/>
                        </w:rPr>
                        <w:t xml:space="preserve">Зураг </w:t>
                      </w:r>
                      <w:r w:rsidR="002C55E4">
                        <w:rPr>
                          <w:color w:val="876000"/>
                        </w:rPr>
                        <w:fldChar w:fldCharType="begin"/>
                      </w:r>
                      <w:r w:rsidR="002C55E4">
                        <w:rPr>
                          <w:color w:val="876000"/>
                        </w:rPr>
                        <w:instrText xml:space="preserve"> SEQ Зураг \* ARABIC </w:instrText>
                      </w:r>
                      <w:r w:rsidR="002C55E4">
                        <w:rPr>
                          <w:color w:val="876000"/>
                        </w:rPr>
                        <w:fldChar w:fldCharType="separate"/>
                      </w:r>
                      <w:r w:rsidR="00F94E81">
                        <w:rPr>
                          <w:noProof/>
                          <w:color w:val="876000"/>
                        </w:rPr>
                        <w:t>5</w:t>
                      </w:r>
                      <w:r w:rsidR="002C55E4">
                        <w:rPr>
                          <w:color w:val="876000"/>
                        </w:rPr>
                        <w:fldChar w:fldCharType="end"/>
                      </w:r>
                      <w:r w:rsidR="002522CE" w:rsidRPr="002522CE">
                        <w:rPr>
                          <w:color w:val="876000"/>
                        </w:rPr>
                        <w:t>. Гадаад худалдааны нийт бараа эргэлт (тэрбум ам.доллар)</w:t>
                      </w:r>
                      <w:bookmarkEnd w:id="53"/>
                    </w:p>
                  </w:txbxContent>
                </v:textbox>
                <w10:wrap type="square"/>
              </v:shape>
            </w:pict>
          </mc:Fallback>
        </mc:AlternateContent>
      </w:r>
      <w:r w:rsidR="007A09B5" w:rsidRPr="00FA3D81">
        <w:rPr>
          <w:color w:val="000000" w:themeColor="text1"/>
          <w:sz w:val="24"/>
          <w:szCs w:val="24"/>
        </w:rPr>
        <w:t xml:space="preserve">Экспорт өмнөх оны мөн үеэс 81.6 хувиар өсөж 5.1 тэрбум ам.долларт хүрэхэд нүүрсний экспорт 2.9 дахин буюу 1.9 тэрбум ам.доллароор өссөн нь голлон нөлөөлөв. 2023 оны эхний улиралд коксжих нүүрсний гадаад эрэлт тогтвортой байснаас гадна 2022 оны хоёрдугаар хагасаас эхлэн хилийн боомт дахь тээврийн саатал арилсан нь нүүрсний экспорт сэргэхэд нөлөөллөө. </w:t>
      </w:r>
    </w:p>
    <w:p w14:paraId="70E8B479" w14:textId="241FA5A9" w:rsidR="007A09B5" w:rsidRPr="00FA3D81" w:rsidRDefault="005A18C7" w:rsidP="0057076F">
      <w:pPr>
        <w:spacing w:before="240" w:after="0"/>
        <w:ind w:left="360"/>
        <w:jc w:val="both"/>
        <w:rPr>
          <w:rFonts w:ascii="Times New Roman" w:eastAsia="SimSun" w:hAnsi="Times New Roman"/>
          <w:sz w:val="24"/>
          <w:szCs w:val="24"/>
          <w:lang w:val="mn-MN"/>
        </w:rPr>
      </w:pPr>
      <w:r w:rsidRPr="00FA3D81">
        <w:rPr>
          <w:rFonts w:ascii="Times New Roman" w:hAnsi="Times New Roman"/>
          <w:noProof/>
          <w:sz w:val="24"/>
          <w:szCs w:val="24"/>
          <w:lang w:val="mn-MN" w:eastAsia="ja-JP"/>
          <w14:ligatures w14:val="standardContextual"/>
        </w:rPr>
        <mc:AlternateContent>
          <mc:Choice Requires="wps">
            <w:drawing>
              <wp:anchor distT="0" distB="0" distL="114300" distR="114300" simplePos="0" relativeHeight="251658240" behindDoc="1" locked="0" layoutInCell="1" allowOverlap="1" wp14:anchorId="7A2405EB" wp14:editId="2D5EF83A">
                <wp:simplePos x="0" y="0"/>
                <wp:positionH relativeFrom="column">
                  <wp:posOffset>278130</wp:posOffset>
                </wp:positionH>
                <wp:positionV relativeFrom="paragraph">
                  <wp:posOffset>369570</wp:posOffset>
                </wp:positionV>
                <wp:extent cx="2637790" cy="252095"/>
                <wp:effectExtent l="0" t="0" r="0" b="0"/>
                <wp:wrapSquare wrapText="bothSides"/>
                <wp:docPr id="38" name="Text Box 38"/>
                <wp:cNvGraphicFramePr/>
                <a:graphic xmlns:a="http://schemas.openxmlformats.org/drawingml/2006/main">
                  <a:graphicData uri="http://schemas.microsoft.com/office/word/2010/wordprocessingShape">
                    <wps:wsp>
                      <wps:cNvSpPr txBox="1"/>
                      <wps:spPr>
                        <a:xfrm>
                          <a:off x="0" y="0"/>
                          <a:ext cx="2637790" cy="252095"/>
                        </a:xfrm>
                        <a:prstGeom prst="rect">
                          <a:avLst/>
                        </a:prstGeom>
                        <a:noFill/>
                        <a:ln w="6350">
                          <a:noFill/>
                        </a:ln>
                      </wps:spPr>
                      <wps:txbx>
                        <w:txbxContent>
                          <w:p w14:paraId="47D43302" w14:textId="77777777" w:rsidR="003267F7" w:rsidRPr="009533CB" w:rsidRDefault="003267F7" w:rsidP="005A18C7">
                            <w:pPr>
                              <w:spacing w:after="0"/>
                              <w:jc w:val="right"/>
                              <w:rPr>
                                <w:color w:val="876000"/>
                              </w:rPr>
                            </w:pPr>
                            <w:r w:rsidRPr="009533CB">
                              <w:rPr>
                                <w:rFonts w:ascii="Times New Roman" w:eastAsia="Yu Mincho" w:hAnsi="Times New Roman"/>
                                <w:i/>
                                <w:color w:val="876000"/>
                                <w:sz w:val="18"/>
                                <w:szCs w:val="18"/>
                                <w:lang w:val="mn-MN"/>
                              </w:rPr>
                              <w:t>Эх сурвалж: Гаалийн ерөнхий газар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A2405EB" id="Text Box 38" o:spid="_x0000_s1045" type="#_x0000_t202" style="position:absolute;left:0;text-align:left;margin-left:21.9pt;margin-top:29.1pt;width:207.7pt;height:19.8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" filled="f" stroked="f" strokeweight=".5pt">
                <v:textbox>
                  <w:txbxContent>
                    <w:p w14:paraId="47D43302" w14:textId="77777777" w:rsidR="003267F7" w:rsidRPr="009533CB" w:rsidRDefault="003267F7" w:rsidP="005A18C7">
                      <w:pPr>
                        <w:spacing w:after="0"/>
                        <w:jc w:val="right"/>
                        <w:rPr>
                          <w:color w:val="876000"/>
                        </w:rPr>
                      </w:pPr>
                      <w:r w:rsidRPr="009533CB">
                        <w:rPr>
                          <w:rFonts w:ascii="Times New Roman" w:eastAsia="Yu Mincho" w:hAnsi="Times New Roman"/>
                          <w:i/>
                          <w:color w:val="876000"/>
                          <w:sz w:val="18"/>
                          <w:szCs w:val="18"/>
                          <w:lang w:val="mn-MN"/>
                        </w:rPr>
                        <w:t>Эх сурвалж: Гаалийн ерөнхий газар</w:t>
                      </w:r>
                    </w:p>
                  </w:txbxContent>
                </v:textbox>
                <w10:wrap type="square"/>
              </v:shape>
            </w:pict>
          </mc:Fallback>
        </mc:AlternateContent>
      </w:r>
      <w:r w:rsidR="007A09B5" w:rsidRPr="00FA3D81">
        <w:rPr>
          <w:rFonts w:ascii="Times New Roman" w:hAnsi="Times New Roman"/>
          <w:color w:val="000000" w:themeColor="text1"/>
          <w:sz w:val="24"/>
          <w:szCs w:val="24"/>
          <w:lang w:val="mn-MN" w:eastAsia="ja-JP"/>
        </w:rPr>
        <w:t xml:space="preserve">Импорт </w:t>
      </w:r>
      <w:r w:rsidR="007A09B5" w:rsidRPr="00FA3D81">
        <w:rPr>
          <w:rFonts w:ascii="Times New Roman" w:eastAsia="SimSun" w:hAnsi="Times New Roman"/>
          <w:sz w:val="24"/>
          <w:szCs w:val="24"/>
          <w:lang w:val="mn-MN"/>
        </w:rPr>
        <w:t xml:space="preserve">өмнөх оны мөн үеэс 13.2 хувиар өсөж, </w:t>
      </w:r>
      <w:r w:rsidR="007A09B5" w:rsidRPr="00FA3D81">
        <w:rPr>
          <w:rFonts w:ascii="Times New Roman" w:hAnsi="Times New Roman"/>
          <w:color w:val="000000" w:themeColor="text1"/>
          <w:sz w:val="24"/>
          <w:szCs w:val="24"/>
          <w:lang w:val="mn-MN" w:eastAsia="ja-JP"/>
        </w:rPr>
        <w:t>2.7 тэрбум ам</w:t>
      </w:r>
      <w:r w:rsidR="0057076F" w:rsidRPr="00FA3D81">
        <w:rPr>
          <w:rFonts w:ascii="Times New Roman" w:hAnsi="Times New Roman"/>
          <w:color w:val="000000" w:themeColor="text1"/>
          <w:sz w:val="24"/>
          <w:szCs w:val="24"/>
          <w:lang w:val="mn-MN" w:eastAsia="ja-JP"/>
        </w:rPr>
        <w:t>.</w:t>
      </w:r>
      <w:r w:rsidR="007A09B5" w:rsidRPr="00FA3D81">
        <w:rPr>
          <w:rFonts w:ascii="Times New Roman" w:hAnsi="Times New Roman"/>
          <w:color w:val="000000" w:themeColor="text1"/>
          <w:sz w:val="24"/>
          <w:szCs w:val="24"/>
          <w:lang w:val="mn-MN" w:eastAsia="ja-JP"/>
        </w:rPr>
        <w:t>долларын бара</w:t>
      </w:r>
      <w:r w:rsidR="007A09B5" w:rsidRPr="00FA3D81">
        <w:rPr>
          <w:rFonts w:ascii="Times New Roman" w:eastAsia="SimSun" w:hAnsi="Times New Roman"/>
          <w:sz w:val="24"/>
          <w:szCs w:val="24"/>
          <w:lang w:val="mn-MN"/>
        </w:rPr>
        <w:t>а, бүтээгдэхүүн худалдан авсан байна. Дээрх өсөлтийн 7.8 нэгж хувийг үнийн өөрчлөлт, 5.4 нэгж хувийг биет хэмжээний өөрчлөлт бүрдүүлжээ. 2022 онд импортын үнийн өсөлтөд голлох нөлөө үзүүлж байсан дизель түлшний үнийн өсөлт тогтворжиж, нүүрсний экспорт нэмэгдэж байгаатай холбоотойгоор бие</w:t>
      </w:r>
      <w:r w:rsidR="004F1D17" w:rsidRPr="00FA3D81">
        <w:rPr>
          <w:rFonts w:ascii="Times New Roman" w:eastAsia="SimSun" w:hAnsi="Times New Roman"/>
          <w:sz w:val="24"/>
          <w:szCs w:val="24"/>
          <w:lang w:val="mn-MN"/>
        </w:rPr>
        <w:t>т</w:t>
      </w:r>
      <w:r w:rsidR="007A09B5" w:rsidRPr="00FA3D81">
        <w:rPr>
          <w:rFonts w:ascii="Times New Roman" w:eastAsia="SimSun" w:hAnsi="Times New Roman"/>
          <w:sz w:val="24"/>
          <w:szCs w:val="24"/>
          <w:lang w:val="mn-MN"/>
        </w:rPr>
        <w:t xml:space="preserve"> хэмжээний өсөлт нь импортын өсөлтөд голлох нөлөө үзүүллээ. Мөн уул уурхайн салбарын өсөлтийг дагаж ачаа тээврийн зориулалттай том машины импорт нэмэгдэж байна. </w:t>
      </w:r>
    </w:p>
    <w:p w14:paraId="1AE4F00B" w14:textId="4C25ED63" w:rsidR="00B033CC" w:rsidRPr="00FA3D81" w:rsidRDefault="007A09B5" w:rsidP="005A18C7">
      <w:pPr>
        <w:spacing w:before="240" w:after="0"/>
        <w:ind w:left="360"/>
        <w:jc w:val="both"/>
        <w:rPr>
          <w:rFonts w:ascii="Times New Roman" w:hAnsi="Times New Roman"/>
          <w:sz w:val="24"/>
          <w:szCs w:val="24"/>
          <w:lang w:val="mn-MN"/>
        </w:rPr>
      </w:pPr>
      <w:r w:rsidRPr="00FA3D81">
        <w:rPr>
          <w:rFonts w:ascii="Times New Roman" w:eastAsia="SimSun" w:hAnsi="Times New Roman"/>
          <w:sz w:val="24"/>
          <w:szCs w:val="24"/>
          <w:lang w:val="mn-MN"/>
        </w:rPr>
        <w:t>Сүүлийн саруудад өрхийн бодит орлого буурсаар байгаа нь хүнсний бүтээгдэхүүний импорт буурахад нөлөөллөө. Хүнсний бүтээгдэхүүний импорт өмнөх оны мөн үеэс 18.8 хувь буурсан бөгөөд голчлон биет хэмжээний бууралтаас шалтгаалсан байна</w:t>
      </w:r>
      <w:r w:rsidR="0D148838" w:rsidRPr="00FA3D81">
        <w:rPr>
          <w:rFonts w:ascii="Times New Roman" w:eastAsia="SimSun" w:hAnsi="Times New Roman"/>
          <w:sz w:val="24"/>
          <w:szCs w:val="24"/>
          <w:lang w:val="mn-MN"/>
        </w:rPr>
        <w:t>.</w:t>
      </w:r>
    </w:p>
    <w:p w14:paraId="0616CB42" w14:textId="259884FA" w:rsidR="00631885" w:rsidRPr="00FA3D81" w:rsidRDefault="00DD0F93" w:rsidP="005A18C7">
      <w:pPr>
        <w:pStyle w:val="Heading2"/>
        <w:numPr>
          <w:ilvl w:val="1"/>
          <w:numId w:val="9"/>
        </w:numPr>
        <w:spacing w:before="0"/>
        <w:ind w:left="1080" w:hanging="540"/>
        <w:jc w:val="both"/>
        <w:rPr>
          <w:rFonts w:ascii="Times New Roman" w:hAnsi="Times New Roman" w:cs="Times New Roman"/>
          <w:szCs w:val="28"/>
          <w:lang w:val="mn-MN"/>
        </w:rPr>
      </w:pPr>
      <w:bookmarkStart w:id="54" w:name="_Toc137019999"/>
      <w:r w:rsidRPr="00FA3D81">
        <w:rPr>
          <w:rFonts w:ascii="Times New Roman" w:hAnsi="Times New Roman" w:cs="Times New Roman"/>
          <w:szCs w:val="28"/>
          <w:lang w:val="mn-MN"/>
        </w:rPr>
        <w:t>Макро эдийн засгийн 2023 оны хүлээгдэж буй гүйцэтгэл</w:t>
      </w:r>
      <w:bookmarkEnd w:id="54"/>
    </w:p>
    <w:p w14:paraId="7A9D3C61" w14:textId="5AFF2685" w:rsidR="00B033CC" w:rsidRPr="00FA3D81" w:rsidRDefault="00B033CC" w:rsidP="00731505">
      <w:pPr>
        <w:spacing w:after="0" w:line="240" w:lineRule="auto"/>
        <w:ind w:left="360" w:firstLine="540"/>
        <w:rPr>
          <w:rFonts w:ascii="Times New Roman" w:hAnsi="Times New Roman"/>
          <w:lang w:val="mn-MN"/>
        </w:rPr>
      </w:pPr>
    </w:p>
    <w:p w14:paraId="03F4B6B1" w14:textId="79226B99" w:rsidR="009817D8" w:rsidRPr="00FA3D81" w:rsidRDefault="009817D8" w:rsidP="00731505">
      <w:pPr>
        <w:spacing w:after="0"/>
        <w:ind w:left="360" w:firstLine="540"/>
        <w:jc w:val="both"/>
        <w:rPr>
          <w:rFonts w:ascii="Times New Roman" w:eastAsia="Times New Roman" w:hAnsi="Times New Roman"/>
          <w:sz w:val="24"/>
          <w:szCs w:val="24"/>
          <w:lang w:val="mn-MN"/>
        </w:rPr>
      </w:pPr>
      <w:r w:rsidRPr="00FA3D81">
        <w:rPr>
          <w:rFonts w:ascii="Times New Roman" w:eastAsia="Times New Roman" w:hAnsi="Times New Roman"/>
          <w:sz w:val="24"/>
          <w:szCs w:val="24"/>
          <w:lang w:val="mn-MN"/>
        </w:rPr>
        <w:t xml:space="preserve">Эдийн </w:t>
      </w:r>
      <w:r w:rsidRPr="00FA3D81">
        <w:rPr>
          <w:rFonts w:ascii="Times New Roman" w:hAnsi="Times New Roman"/>
          <w:sz w:val="24"/>
          <w:szCs w:val="24"/>
          <w:lang w:val="mn-MN"/>
        </w:rPr>
        <w:t xml:space="preserve">засгийн өсөлтийг </w:t>
      </w:r>
      <w:r w:rsidRPr="00FA3D81">
        <w:rPr>
          <w:rFonts w:ascii="Times New Roman" w:eastAsia="Times New Roman" w:hAnsi="Times New Roman"/>
          <w:sz w:val="24"/>
          <w:szCs w:val="24"/>
          <w:lang w:val="mn-MN"/>
        </w:rPr>
        <w:t>2023 оны жилийн эцэст 6.0 хувьд хүрэхээр төсөөлж байна. Оюутолгойн далд уурхай болон газрын тосны олборлолт нэмэгдэж, уул уурхайн салбарын борлуулалтын гэрээ бүртгэлийн үр дүнд тус салбарын үйл ажиллагаа ил тод, нээлттэй болж, экспортын биет хэмжээг цар тахлын өмнөх буюу 2019 оны түвшинд хүргэх зорилтыг хангаснаар 2023 онд уул уурхай, тээврийн салбар тус тус 15</w:t>
      </w:r>
      <w:r w:rsidR="0063095C" w:rsidRPr="00FA3D81">
        <w:rPr>
          <w:rFonts w:ascii="Times New Roman" w:eastAsia="Malgun Gothic" w:hAnsi="Times New Roman"/>
          <w:sz w:val="24"/>
          <w:szCs w:val="24"/>
          <w:lang w:val="mn-MN" w:eastAsia="ko-KR"/>
        </w:rPr>
        <w:t>.0</w:t>
      </w:r>
      <w:r w:rsidRPr="00FA3D81">
        <w:rPr>
          <w:rFonts w:ascii="Times New Roman" w:eastAsia="Times New Roman" w:hAnsi="Times New Roman"/>
          <w:sz w:val="24"/>
          <w:szCs w:val="24"/>
          <w:lang w:val="mn-MN"/>
        </w:rPr>
        <w:t xml:space="preserve"> орчим хувиар өсөж, нийт эдийн засгийн өсөлтийг голлон дэмжихээр байна. Мөн авто болон төмөр зам, эрчим хүчний төслүүдийн бүтээн байгуулалт эрчимжсэнээр барилгын салбарын өсөлтийг дэмжихээр байна. Харин оны эхэнд өвөлжилтийн нөхцөл байдал хүндэрч, малын хорогдол өндөр байсантай холбоотойгоор хөдөө аж ахуйн салбарын өсөлт саарахаар байна. </w:t>
      </w:r>
    </w:p>
    <w:p w14:paraId="5E11645D" w14:textId="679FC133" w:rsidR="009817D8" w:rsidRPr="00FA3D81" w:rsidRDefault="009817D8" w:rsidP="005A18C7">
      <w:pPr>
        <w:spacing w:before="240" w:after="0"/>
        <w:ind w:left="360" w:firstLine="540"/>
        <w:jc w:val="both"/>
        <w:rPr>
          <w:rFonts w:ascii="Times New Roman" w:eastAsia="Times New Roman" w:hAnsi="Times New Roman"/>
          <w:sz w:val="24"/>
          <w:szCs w:val="24"/>
          <w:lang w:val="mn-MN"/>
        </w:rPr>
      </w:pPr>
      <w:r w:rsidRPr="00FA3D81">
        <w:rPr>
          <w:rFonts w:ascii="Times New Roman" w:eastAsia="Times New Roman" w:hAnsi="Times New Roman"/>
          <w:sz w:val="24"/>
          <w:szCs w:val="24"/>
          <w:lang w:val="mn-MN"/>
        </w:rPr>
        <w:t xml:space="preserve">Гадаад худалдааны нийт бараа эргэлтийн өсөлт цаашид хадгалагдаж 2023 оны жилийн эцсээр 22.2 тэрбум ам долларт хүрч, гадаад худалдааны тэнцэл 3.4 орчим тэрбум ам.долларын ашигтай байхаар хүлээгдэж байна. Хилийн боомтууд дээр хийгдэж буй өргөтгөл, шинэчлэлтийн ажлуудын үр дүнд нүүрсний экспорт </w:t>
      </w:r>
      <w:r w:rsidR="000970EE" w:rsidRPr="00FA3D81">
        <w:rPr>
          <w:rFonts w:ascii="Times New Roman" w:eastAsia="Times New Roman" w:hAnsi="Times New Roman"/>
          <w:sz w:val="24"/>
          <w:szCs w:val="24"/>
          <w:lang w:val="mn-MN"/>
        </w:rPr>
        <w:t>50</w:t>
      </w:r>
      <w:r w:rsidR="00C05638" w:rsidRPr="00FA3D81">
        <w:rPr>
          <w:rFonts w:ascii="Times New Roman" w:eastAsia="Times New Roman" w:hAnsi="Times New Roman"/>
          <w:sz w:val="24"/>
          <w:szCs w:val="24"/>
          <w:lang w:val="mn-MN"/>
        </w:rPr>
        <w:t>.0</w:t>
      </w:r>
      <w:r w:rsidRPr="00FA3D81">
        <w:rPr>
          <w:rFonts w:ascii="Times New Roman" w:eastAsia="Times New Roman" w:hAnsi="Times New Roman"/>
          <w:sz w:val="24"/>
          <w:szCs w:val="24"/>
          <w:lang w:val="mn-MN"/>
        </w:rPr>
        <w:t xml:space="preserve"> сая тоннд хүрч, экспортын хэмжээ 12.8 орчим тэрбум ам.долларт хүрэх төлөвтэй байна. Мөн эдийн засгийн идэвхжил нэмэгдэж байгаатай холбоотойгоор өргөн хэрэглээний бараа бүтээгдэхүүн болон дизель түлш, машин механизм зэрэг үйлдвэрлэлийн орцын бүтээгдэхүүний импорт нэмэгдсэнээр нийт</w:t>
      </w:r>
      <w:r w:rsidRPr="00FA3D81">
        <w:rPr>
          <w:rFonts w:ascii="Times New Roman" w:eastAsia="Times New Roman" w:hAnsi="Times New Roman"/>
          <w:color w:val="FF0000"/>
          <w:sz w:val="24"/>
          <w:szCs w:val="24"/>
          <w:lang w:val="mn-MN"/>
        </w:rPr>
        <w:t xml:space="preserve"> </w:t>
      </w:r>
      <w:r w:rsidRPr="00FA3D81">
        <w:rPr>
          <w:rFonts w:ascii="Times New Roman" w:eastAsia="Times New Roman" w:hAnsi="Times New Roman"/>
          <w:sz w:val="24"/>
          <w:szCs w:val="24"/>
          <w:lang w:val="mn-MN"/>
        </w:rPr>
        <w:t>импортын дүн 2023 онд 9.4 орчим тэрбум ам.долларт хүрэхээр байна.</w:t>
      </w:r>
    </w:p>
    <w:p w14:paraId="5C44293D" w14:textId="73735907" w:rsidR="009817D8" w:rsidRPr="00FA3D81" w:rsidRDefault="009817D8" w:rsidP="005A18C7">
      <w:pPr>
        <w:spacing w:before="240" w:after="0"/>
        <w:ind w:left="360" w:firstLine="540"/>
        <w:jc w:val="both"/>
        <w:rPr>
          <w:rFonts w:ascii="Times New Roman" w:eastAsia="SimSun" w:hAnsi="Times New Roman"/>
          <w:sz w:val="24"/>
          <w:szCs w:val="24"/>
          <w:lang w:val="mn-MN"/>
        </w:rPr>
      </w:pPr>
      <w:r w:rsidRPr="00FA3D81">
        <w:rPr>
          <w:rFonts w:ascii="Times New Roman" w:eastAsia="SimSun" w:hAnsi="Times New Roman"/>
          <w:sz w:val="24"/>
          <w:szCs w:val="24"/>
          <w:lang w:val="mn-MN"/>
        </w:rPr>
        <w:t>Засгийн газрын 2022 оны 362 дугаар тогтоолын хүрээнд авч хэрэгжүүлж буй экспортын орлогыг нэмэгдүүлэх арга хэмжээний үр дүнд 2023 онд төлбөрийн тэнцэл ашигтай гарах боломжтой байна. Засгийн газрын зүгээс өрийн зохицуулалтын хүрээнд 650</w:t>
      </w:r>
      <w:r w:rsidR="00FF11C0" w:rsidRPr="00FA3D81">
        <w:rPr>
          <w:rFonts w:ascii="Times New Roman" w:eastAsia="SimSun" w:hAnsi="Times New Roman"/>
          <w:sz w:val="24"/>
          <w:szCs w:val="24"/>
          <w:lang w:val="mn-MN"/>
        </w:rPr>
        <w:t>.0</w:t>
      </w:r>
      <w:r w:rsidRPr="00FA3D81">
        <w:rPr>
          <w:rFonts w:ascii="Times New Roman" w:eastAsia="SimSun" w:hAnsi="Times New Roman"/>
          <w:sz w:val="24"/>
          <w:szCs w:val="24"/>
          <w:lang w:val="mn-MN"/>
        </w:rPr>
        <w:t xml:space="preserve"> сая ам.долларын бондыг гадаад зах зээлд амжилттай арилжаалсан нь төлбөрийн тэнцлийн дарамтыг буурууллаа. Мөн Засгийн газар хугацаа тулсан гадаад өр төлбөрийг макро эдийн засгийн тогтвортой байдлыг алдагдуулахгүйгээр шийдвэрлэх, гадаад валютын албан нөөцийг нэмэгдүүлэх чиглэлд анхааран ажиллаж байна. </w:t>
      </w:r>
    </w:p>
    <w:p w14:paraId="68DD6476" w14:textId="12ECBD1B" w:rsidR="00EF3855" w:rsidRPr="00FA3D81" w:rsidRDefault="009817D8" w:rsidP="005A18C7">
      <w:pPr>
        <w:spacing w:before="240"/>
        <w:ind w:left="360" w:firstLine="540"/>
        <w:jc w:val="both"/>
        <w:rPr>
          <w:rFonts w:ascii="Times New Roman" w:hAnsi="Times New Roman"/>
          <w:sz w:val="24"/>
          <w:szCs w:val="24"/>
          <w:lang w:val="mn-MN"/>
        </w:rPr>
      </w:pPr>
      <w:r w:rsidRPr="00FA3D81">
        <w:rPr>
          <w:rFonts w:ascii="Times New Roman" w:eastAsia="SimSun" w:hAnsi="Times New Roman"/>
          <w:sz w:val="24"/>
          <w:szCs w:val="24"/>
          <w:lang w:val="mn-MN"/>
        </w:rPr>
        <w:t xml:space="preserve">Улсын инфляц 2023 оны эцэст нэг оронтой тоонд хүрэх төлөвтэй байна. Мөнгөний хатуу бодлогын нөлөөгөөр зээлийн хүү өсөж, мөн өмнөх оны суурь үнэ өндөр байсан зэрэг шалтгаануудын улмаас инфляц буурах хүлээлттэй байна. Харин худалдааны түнш орнуудын инфляц эрчимжих, Украинд </w:t>
      </w:r>
      <w:r w:rsidR="00AD68FD" w:rsidRPr="00FA3D81">
        <w:rPr>
          <w:rFonts w:ascii="Times New Roman" w:eastAsia="SimSun" w:hAnsi="Times New Roman"/>
          <w:sz w:val="24"/>
          <w:szCs w:val="24"/>
          <w:lang w:val="mn-MN"/>
        </w:rPr>
        <w:t>үүсээд байгаа геополитикийн хямралт байдал</w:t>
      </w:r>
      <w:r w:rsidRPr="00FA3D81">
        <w:rPr>
          <w:rFonts w:ascii="Times New Roman" w:eastAsia="SimSun" w:hAnsi="Times New Roman"/>
          <w:sz w:val="24"/>
          <w:szCs w:val="24"/>
          <w:lang w:val="mn-MN"/>
        </w:rPr>
        <w:t>, эрчим хүчний үнэ өсөх зэрэг эрсдэл инфляцын дарамтыг нэмэгдүүлж байна.</w:t>
      </w:r>
    </w:p>
    <w:p w14:paraId="4B0586F5" w14:textId="23ED2981" w:rsidR="00FA41CD" w:rsidRPr="00FA3D81" w:rsidRDefault="00DC2C29" w:rsidP="005A18C7">
      <w:pPr>
        <w:pStyle w:val="Heading2"/>
        <w:numPr>
          <w:ilvl w:val="1"/>
          <w:numId w:val="9"/>
        </w:numPr>
        <w:ind w:left="1080" w:hanging="540"/>
        <w:jc w:val="both"/>
        <w:rPr>
          <w:rFonts w:ascii="Times New Roman" w:hAnsi="Times New Roman" w:cs="Times New Roman"/>
          <w:szCs w:val="28"/>
          <w:lang w:val="mn-MN"/>
        </w:rPr>
      </w:pPr>
      <w:bookmarkStart w:id="55" w:name="_Toc137020000"/>
      <w:r w:rsidRPr="00FA3D81">
        <w:rPr>
          <w:rFonts w:ascii="Times New Roman" w:hAnsi="Times New Roman" w:cs="Times New Roman"/>
          <w:szCs w:val="28"/>
          <w:lang w:val="mn-MN"/>
        </w:rPr>
        <w:t>Гадаад эдийн засгийн хандлага</w:t>
      </w:r>
      <w:bookmarkEnd w:id="55"/>
    </w:p>
    <w:p w14:paraId="7C9A58B6" w14:textId="739AA2D2" w:rsidR="00993D51" w:rsidRPr="00FA3D81" w:rsidRDefault="002D1768" w:rsidP="005A18C7">
      <w:pPr>
        <w:pStyle w:val="Heading3"/>
        <w:numPr>
          <w:ilvl w:val="2"/>
          <w:numId w:val="9"/>
        </w:numPr>
        <w:spacing w:before="0"/>
        <w:ind w:left="1080" w:hanging="540"/>
        <w:jc w:val="both"/>
        <w:rPr>
          <w:rFonts w:ascii="Times New Roman" w:hAnsi="Times New Roman" w:cs="Times New Roman"/>
          <w:lang w:val="mn-MN"/>
        </w:rPr>
      </w:pPr>
      <w:bookmarkStart w:id="56" w:name="_Toc137020001"/>
      <w:r w:rsidRPr="00FA3D81">
        <w:rPr>
          <w:rFonts w:ascii="Times New Roman" w:hAnsi="Times New Roman" w:cs="Times New Roman"/>
          <w:lang w:val="mn-MN"/>
        </w:rPr>
        <w:t>Дэлхийн эдийн засгийн нөхцөл байдал</w:t>
      </w:r>
      <w:bookmarkEnd w:id="56"/>
    </w:p>
    <w:p w14:paraId="75240D71" w14:textId="6D881147" w:rsidR="00800EFC" w:rsidRPr="00FA3D81" w:rsidRDefault="00800EFC" w:rsidP="005A18C7">
      <w:pPr>
        <w:spacing w:before="240" w:after="0"/>
        <w:ind w:left="360" w:firstLine="540"/>
        <w:jc w:val="both"/>
        <w:rPr>
          <w:rFonts w:ascii="Times New Roman" w:eastAsia="SimSun" w:hAnsi="Times New Roman"/>
          <w:sz w:val="24"/>
          <w:szCs w:val="24"/>
          <w:lang w:val="mn-MN"/>
        </w:rPr>
      </w:pPr>
      <w:r w:rsidRPr="00FA3D81">
        <w:rPr>
          <w:rFonts w:ascii="Times New Roman" w:eastAsia="SimSun" w:hAnsi="Times New Roman"/>
          <w:sz w:val="24"/>
          <w:szCs w:val="24"/>
          <w:lang w:val="mn-MN"/>
        </w:rPr>
        <w:t>Үнийн өсөлтийг хязгаарлахад чиглэсэн мөнгөний хатуу бодлого, геополитикийн хямралт байдал, БНХАУ-ын цар тахлын эсрэг бодлогын шийдвэрүүд зэрэг 2022 оны эдийн засгийн төлөвийг тодорхойлсон хүчин зүйлс 2023 болон 2024 онд ч дэлхийн эдийн засгийн идэвхжилд голло</w:t>
      </w:r>
      <w:r w:rsidR="002D11DE" w:rsidRPr="00FA3D81">
        <w:rPr>
          <w:rFonts w:ascii="Times New Roman" w:eastAsia="SimSun" w:hAnsi="Times New Roman"/>
          <w:sz w:val="24"/>
          <w:szCs w:val="24"/>
          <w:lang w:val="mn-MN"/>
        </w:rPr>
        <w:t xml:space="preserve">х нөлөө үзүүлсэн хэвээр байхаар </w:t>
      </w:r>
      <w:r w:rsidRPr="00FA3D81">
        <w:rPr>
          <w:rFonts w:ascii="Times New Roman" w:eastAsia="SimSun" w:hAnsi="Times New Roman"/>
          <w:sz w:val="24"/>
          <w:szCs w:val="24"/>
          <w:lang w:val="mn-MN"/>
        </w:rPr>
        <w:t>байна. Мөн 2023 оны эхний улиралд зарим улсын банкны салбарт тогтворгүй байдал үүссэн нь дэлхий дахинд санхүүгийн зах зээл, банкны тогтолцооны тогтвортой байдлыг хангахад чиглэсэн эрсдэлийн удирдлагыг сайжруулах шаардлагатай байгааг санууллаа.</w:t>
      </w:r>
    </w:p>
    <w:p w14:paraId="0324ABB4" w14:textId="4B5003B7" w:rsidR="00800EFC" w:rsidRPr="00FA3D81" w:rsidRDefault="00800EFC" w:rsidP="005A18C7">
      <w:pPr>
        <w:spacing w:before="240" w:after="0"/>
        <w:ind w:left="360" w:firstLine="540"/>
        <w:jc w:val="both"/>
        <w:rPr>
          <w:rFonts w:ascii="Times New Roman" w:hAnsi="Times New Roman"/>
          <w:sz w:val="24"/>
          <w:szCs w:val="24"/>
          <w:lang w:val="mn-MN"/>
        </w:rPr>
      </w:pPr>
      <w:r w:rsidRPr="00FA3D81">
        <w:rPr>
          <w:rFonts w:ascii="Times New Roman" w:hAnsi="Times New Roman"/>
          <w:sz w:val="24"/>
          <w:szCs w:val="24"/>
          <w:lang w:val="mn-MN"/>
        </w:rPr>
        <w:t xml:space="preserve">Дэлхийн улс орнууд үнийн өсөлтийг хязгаарлахын зэрэгцээ эдийн засгийн өсөлтийг хадгалах, санхүүгийн зах зээлийн тогтвортой байдлыг хангах бодлогын сорилттой нүүр тулж байна. </w:t>
      </w:r>
      <w:r w:rsidRPr="00FA3D81">
        <w:rPr>
          <w:rFonts w:ascii="Times New Roman" w:hAnsi="Times New Roman"/>
          <w:sz w:val="24"/>
          <w:szCs w:val="24"/>
          <w:lang w:val="mn-MN" w:eastAsia="ja-JP"/>
        </w:rPr>
        <w:t xml:space="preserve">Олон улсын валютын сан (ОУВС)-гийн энэ оны </w:t>
      </w:r>
      <w:r w:rsidR="000A75E7" w:rsidRPr="00FA3D81">
        <w:rPr>
          <w:rFonts w:ascii="Times New Roman" w:hAnsi="Times New Roman"/>
          <w:sz w:val="24"/>
          <w:szCs w:val="24"/>
          <w:lang w:val="mn-MN" w:eastAsia="ja-JP"/>
        </w:rPr>
        <w:t>0</w:t>
      </w:r>
      <w:r w:rsidRPr="00FA3D81">
        <w:rPr>
          <w:rFonts w:ascii="Times New Roman" w:hAnsi="Times New Roman"/>
          <w:sz w:val="24"/>
          <w:szCs w:val="24"/>
          <w:lang w:val="mn-MN" w:eastAsia="ja-JP"/>
        </w:rPr>
        <w:t>4 дүгээр сарын тооцооллоор 2023 онд</w:t>
      </w:r>
      <w:r w:rsidRPr="00FA3D81">
        <w:rPr>
          <w:rFonts w:ascii="Times New Roman" w:hAnsi="Times New Roman"/>
          <w:sz w:val="24"/>
          <w:szCs w:val="24"/>
          <w:lang w:val="mn-MN"/>
        </w:rPr>
        <w:t xml:space="preserve"> дэлхийн эдийн засаг 2.8 хувиар өсөх бол 2024 онд үнийн өсөлт болон Украинд </w:t>
      </w:r>
      <w:r w:rsidR="007625BF" w:rsidRPr="00FA3D81">
        <w:rPr>
          <w:rFonts w:ascii="Times New Roman" w:hAnsi="Times New Roman"/>
          <w:sz w:val="24"/>
          <w:szCs w:val="24"/>
          <w:lang w:val="mn-MN"/>
        </w:rPr>
        <w:t>өрнөж</w:t>
      </w:r>
      <w:r w:rsidRPr="00FA3D81">
        <w:rPr>
          <w:rFonts w:ascii="Times New Roman" w:hAnsi="Times New Roman"/>
          <w:sz w:val="24"/>
          <w:szCs w:val="24"/>
          <w:lang w:val="mn-MN"/>
        </w:rPr>
        <w:t xml:space="preserve"> б</w:t>
      </w:r>
      <w:r w:rsidR="00914EBD" w:rsidRPr="00FA3D81">
        <w:rPr>
          <w:rFonts w:ascii="Times New Roman" w:hAnsi="Times New Roman"/>
          <w:sz w:val="24"/>
          <w:szCs w:val="24"/>
          <w:lang w:val="mn-MN"/>
        </w:rPr>
        <w:t xml:space="preserve">айгаа </w:t>
      </w:r>
      <w:r w:rsidR="007625BF" w:rsidRPr="00FA3D81">
        <w:rPr>
          <w:rFonts w:ascii="Times New Roman" w:hAnsi="Times New Roman"/>
          <w:sz w:val="24"/>
          <w:szCs w:val="24"/>
          <w:lang w:val="mn-MN"/>
        </w:rPr>
        <w:t xml:space="preserve">геополитикийн хурцадмал байдлын </w:t>
      </w:r>
      <w:r w:rsidRPr="00FA3D81">
        <w:rPr>
          <w:rFonts w:ascii="Times New Roman" w:hAnsi="Times New Roman"/>
          <w:sz w:val="24"/>
          <w:szCs w:val="24"/>
          <w:lang w:val="mn-MN"/>
        </w:rPr>
        <w:t>сөрөг нөлөө аажмаар саармагжиж, дэлхийн эдийн засгийн өсөлт дунд хугацааны төлөв буюу 3.0 хувь орчимд байхаар хүлээгдэж байна. Гэсэн хэдий ч 2023 онд дэлхийн эдийн засгийн өсөлт 2</w:t>
      </w:r>
      <w:r w:rsidR="00FF11C0" w:rsidRPr="00FA3D81">
        <w:rPr>
          <w:rFonts w:ascii="Times New Roman" w:hAnsi="Times New Roman"/>
          <w:sz w:val="24"/>
          <w:szCs w:val="24"/>
          <w:lang w:val="mn-MN"/>
        </w:rPr>
        <w:t>.0</w:t>
      </w:r>
      <w:r w:rsidRPr="00FA3D81">
        <w:rPr>
          <w:rFonts w:ascii="Times New Roman" w:hAnsi="Times New Roman"/>
          <w:sz w:val="24"/>
          <w:szCs w:val="24"/>
          <w:lang w:val="mn-MN"/>
        </w:rPr>
        <w:t xml:space="preserve"> хувиас бага байх магадлал 25</w:t>
      </w:r>
      <w:r w:rsidR="00FF11C0" w:rsidRPr="00FA3D81">
        <w:rPr>
          <w:rFonts w:ascii="Times New Roman" w:hAnsi="Times New Roman"/>
          <w:sz w:val="24"/>
          <w:szCs w:val="24"/>
          <w:lang w:val="mn-MN"/>
        </w:rPr>
        <w:t>.0</w:t>
      </w:r>
      <w:r w:rsidRPr="00FA3D81">
        <w:rPr>
          <w:rFonts w:ascii="Times New Roman" w:hAnsi="Times New Roman"/>
          <w:sz w:val="24"/>
          <w:szCs w:val="24"/>
          <w:lang w:val="mn-MN"/>
        </w:rPr>
        <w:t xml:space="preserve"> орчим хувь буюу хэвийн үеэс 2 дахин өндөр байгааг мөн онцолсон байна.</w:t>
      </w:r>
    </w:p>
    <w:p w14:paraId="2B3F478E" w14:textId="547B604F" w:rsidR="00571FCC" w:rsidRPr="00FA3D81" w:rsidRDefault="00571FCC" w:rsidP="00731505">
      <w:pPr>
        <w:pStyle w:val="a0"/>
        <w:ind w:left="360" w:firstLine="540"/>
        <w:rPr>
          <w:i w:val="0"/>
          <w:color w:val="876000"/>
          <w:sz w:val="22"/>
          <w:szCs w:val="22"/>
        </w:rPr>
      </w:pPr>
    </w:p>
    <w:p w14:paraId="6B85FCC9" w14:textId="39DF6F8A" w:rsidR="00EB627C" w:rsidRPr="00FA3D81" w:rsidRDefault="00040DB2" w:rsidP="005A18C7">
      <w:pPr>
        <w:pStyle w:val="Caption"/>
        <w:keepNext/>
        <w:ind w:left="360" w:firstLine="0"/>
        <w:rPr>
          <w:i/>
          <w:color w:val="876000"/>
          <w:sz w:val="20"/>
          <w:szCs w:val="20"/>
        </w:rPr>
      </w:pPr>
      <w:bookmarkStart w:id="57" w:name="_Toc136978469"/>
      <w:r w:rsidRPr="00FA3D81">
        <w:rPr>
          <w:noProof/>
          <w:sz w:val="28"/>
          <w:szCs w:val="20"/>
          <w14:ligatures w14:val="standardContextual"/>
        </w:rPr>
        <mc:AlternateContent>
          <mc:Choice Requires="wps">
            <w:drawing>
              <wp:anchor distT="0" distB="0" distL="114300" distR="114300" simplePos="0" relativeHeight="251658241" behindDoc="0" locked="0" layoutInCell="1" allowOverlap="1" wp14:anchorId="33258BE2" wp14:editId="621C2124">
                <wp:simplePos x="0" y="0"/>
                <wp:positionH relativeFrom="column">
                  <wp:posOffset>1590675</wp:posOffset>
                </wp:positionH>
                <wp:positionV relativeFrom="paragraph">
                  <wp:posOffset>1907540</wp:posOffset>
                </wp:positionV>
                <wp:extent cx="4600575" cy="238125"/>
                <wp:effectExtent l="0" t="0" r="0" b="5715"/>
                <wp:wrapTopAndBottom/>
                <wp:docPr id="40" name="Text Box 40"/>
                <wp:cNvGraphicFramePr/>
                <a:graphic xmlns:a="http://schemas.openxmlformats.org/drawingml/2006/main">
                  <a:graphicData uri="http://schemas.microsoft.com/office/word/2010/wordprocessingShape">
                    <wps:wsp>
                      <wps:cNvSpPr txBox="1"/>
                      <wps:spPr>
                        <a:xfrm>
                          <a:off x="0" y="0"/>
                          <a:ext cx="4600575" cy="238125"/>
                        </a:xfrm>
                        <a:prstGeom prst="rect">
                          <a:avLst/>
                        </a:prstGeom>
                        <a:noFill/>
                        <a:ln w="6350">
                          <a:noFill/>
                        </a:ln>
                      </wps:spPr>
                      <wps:txbx>
                        <w:txbxContent>
                          <w:p w14:paraId="6E843677" w14:textId="1361AA2E" w:rsidR="006033EB" w:rsidRPr="00C0272B" w:rsidRDefault="006033EB" w:rsidP="00040DB2">
                            <w:pPr>
                              <w:spacing w:after="0"/>
                              <w:ind w:right="360"/>
                              <w:jc w:val="right"/>
                              <w:rPr>
                                <w:rFonts w:ascii="Times New Roman" w:eastAsia="Yu Mincho" w:hAnsi="Times New Roman"/>
                                <w:i/>
                                <w:color w:val="876000"/>
                                <w:sz w:val="18"/>
                                <w:szCs w:val="18"/>
                                <w:lang w:val="mn-MN"/>
                              </w:rPr>
                            </w:pPr>
                            <w:r w:rsidRPr="00C0272B">
                              <w:rPr>
                                <w:rFonts w:ascii="Times New Roman" w:eastAsia="Yu Mincho" w:hAnsi="Times New Roman"/>
                                <w:i/>
                                <w:color w:val="876000"/>
                                <w:sz w:val="18"/>
                                <w:szCs w:val="18"/>
                                <w:lang w:val="mn-MN"/>
                              </w:rPr>
                              <w:t>Эх сурвалж: “Дэлхийн эдийн засгийн төлөв” тайлан, ОУВС, 2023 оны 4 дүгээр сар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258BE2" id="Text Box 40" o:spid="_x0000_s1046" type="#_x0000_t202" style="position:absolute;left:0;text-align:left;margin-left:125.25pt;margin-top:150.2pt;width:362.25pt;height:18.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" filled="f" stroked="f" strokeweight=".5pt">
                <v:textbox>
                  <w:txbxContent>
                    <w:p w14:paraId="6E843677" w14:textId="1361AA2E" w:rsidR="006033EB" w:rsidRPr="00C0272B" w:rsidRDefault="006033EB" w:rsidP="00040DB2">
                      <w:pPr>
                        <w:spacing w:after="0"/>
                        <w:ind w:right="360"/>
                        <w:jc w:val="right"/>
                        <w:rPr>
                          <w:rFonts w:ascii="Times New Roman" w:eastAsia="Yu Mincho" w:hAnsi="Times New Roman"/>
                          <w:i/>
                          <w:color w:val="876000"/>
                          <w:sz w:val="18"/>
                          <w:szCs w:val="18"/>
                          <w:lang w:val="mn-MN"/>
                        </w:rPr>
                      </w:pPr>
                      <w:r w:rsidRPr="00C0272B">
                        <w:rPr>
                          <w:rFonts w:ascii="Times New Roman" w:eastAsia="Yu Mincho" w:hAnsi="Times New Roman"/>
                          <w:i/>
                          <w:color w:val="876000"/>
                          <w:sz w:val="18"/>
                          <w:szCs w:val="18"/>
                          <w:lang w:val="mn-MN"/>
                        </w:rPr>
                        <w:t>Эх сурвалж: “Дэлхийн эдийн засгийн төлөв” тайлан, ОУВС, 2023 оны 4 дүгээр сар</w:t>
                      </w:r>
                    </w:p>
                  </w:txbxContent>
                </v:textbox>
                <w10:wrap type="topAndBottom"/>
              </v:shape>
            </w:pict>
          </mc:Fallback>
        </mc:AlternateContent>
      </w:r>
      <w:r w:rsidR="00EB627C" w:rsidRPr="00FA3D81">
        <w:rPr>
          <w:i/>
          <w:color w:val="876000"/>
          <w:sz w:val="20"/>
          <w:szCs w:val="20"/>
        </w:rPr>
        <w:t xml:space="preserve">Хүснэгт </w:t>
      </w:r>
      <w:r w:rsidR="00EB627C" w:rsidRPr="00FA3D81">
        <w:rPr>
          <w:i/>
          <w:color w:val="876000"/>
          <w:sz w:val="20"/>
          <w:szCs w:val="20"/>
        </w:rPr>
        <w:fldChar w:fldCharType="begin"/>
      </w:r>
      <w:r w:rsidR="00EB627C" w:rsidRPr="00FA3D81">
        <w:rPr>
          <w:i/>
          <w:color w:val="876000"/>
          <w:sz w:val="20"/>
          <w:szCs w:val="20"/>
        </w:rPr>
        <w:instrText xml:space="preserve"> SEQ Хүснэгт \* ARABIC </w:instrText>
      </w:r>
      <w:r w:rsidR="00EB627C" w:rsidRPr="00FA3D81">
        <w:rPr>
          <w:i/>
          <w:color w:val="876000"/>
          <w:sz w:val="20"/>
          <w:szCs w:val="20"/>
        </w:rPr>
        <w:fldChar w:fldCharType="separate"/>
      </w:r>
      <w:r w:rsidR="00F94E81">
        <w:rPr>
          <w:i/>
          <w:noProof/>
          <w:color w:val="876000"/>
          <w:sz w:val="20"/>
          <w:szCs w:val="20"/>
        </w:rPr>
        <w:t>6</w:t>
      </w:r>
      <w:r w:rsidR="00EB627C" w:rsidRPr="00FA3D81">
        <w:rPr>
          <w:i/>
          <w:color w:val="876000"/>
          <w:sz w:val="20"/>
          <w:szCs w:val="20"/>
        </w:rPr>
        <w:fldChar w:fldCharType="end"/>
      </w:r>
      <w:r w:rsidR="00EB627C" w:rsidRPr="00FA3D81">
        <w:rPr>
          <w:i/>
          <w:color w:val="876000"/>
          <w:sz w:val="20"/>
          <w:szCs w:val="20"/>
        </w:rPr>
        <w:t xml:space="preserve">. </w:t>
      </w:r>
      <w:r w:rsidR="00EB627C" w:rsidRPr="00FA3D81">
        <w:rPr>
          <w:rStyle w:val="Char0"/>
          <w:rFonts w:eastAsia="Calibri"/>
          <w:color w:val="876000"/>
          <w:sz w:val="20"/>
          <w:szCs w:val="28"/>
        </w:rPr>
        <w:t>Улсуудын эдийн засгийн өсөлт (хувь</w:t>
      </w:r>
      <w:r w:rsidR="00EB627C" w:rsidRPr="00FA3D81">
        <w:rPr>
          <w:color w:val="876000"/>
          <w:sz w:val="20"/>
          <w:szCs w:val="20"/>
        </w:rPr>
        <w:t>)</w:t>
      </w:r>
      <w:bookmarkEnd w:id="57"/>
    </w:p>
    <w:tbl>
      <w:tblPr>
        <w:tblpPr w:leftFromText="180" w:rightFromText="180" w:vertAnchor="text" w:horzAnchor="margin" w:tblpX="360" w:tblpY="-18"/>
        <w:tblW w:w="4783" w:type="pct"/>
        <w:tblLook w:val="04A0" w:firstRow="1" w:lastRow="0" w:firstColumn="1" w:lastColumn="0" w:noHBand="0" w:noVBand="1"/>
      </w:tblPr>
      <w:tblGrid>
        <w:gridCol w:w="4231"/>
        <w:gridCol w:w="1545"/>
        <w:gridCol w:w="1545"/>
        <w:gridCol w:w="1633"/>
      </w:tblGrid>
      <w:tr w:rsidR="008752AA" w:rsidRPr="00995165" w14:paraId="66A11BF7" w14:textId="77777777" w:rsidTr="005A18C7">
        <w:trPr>
          <w:trHeight w:val="360"/>
        </w:trPr>
        <w:tc>
          <w:tcPr>
            <w:tcW w:w="2362" w:type="pct"/>
            <w:shd w:val="clear" w:color="auto" w:fill="721B00"/>
            <w:vAlign w:val="center"/>
          </w:tcPr>
          <w:p w14:paraId="50261C78" w14:textId="77777777" w:rsidR="008752AA" w:rsidRPr="00FA3D81" w:rsidRDefault="008752AA" w:rsidP="005A18C7">
            <w:pPr>
              <w:spacing w:after="0"/>
              <w:ind w:left="360" w:firstLine="540"/>
              <w:jc w:val="right"/>
              <w:rPr>
                <w:rFonts w:ascii="Times New Roman" w:hAnsi="Times New Roman"/>
                <w:b/>
                <w:sz w:val="20"/>
                <w:szCs w:val="20"/>
                <w:lang w:val="mn-MN"/>
              </w:rPr>
            </w:pPr>
          </w:p>
        </w:tc>
        <w:tc>
          <w:tcPr>
            <w:tcW w:w="863" w:type="pct"/>
            <w:shd w:val="clear" w:color="auto" w:fill="721B00"/>
            <w:vAlign w:val="center"/>
          </w:tcPr>
          <w:p w14:paraId="611EFBF6" w14:textId="77777777" w:rsidR="008752AA" w:rsidRPr="00FA3D81" w:rsidRDefault="008752AA" w:rsidP="005A18C7">
            <w:pPr>
              <w:spacing w:after="0"/>
              <w:ind w:left="360" w:firstLine="540"/>
              <w:jc w:val="right"/>
              <w:rPr>
                <w:rFonts w:ascii="Times New Roman" w:hAnsi="Times New Roman"/>
                <w:b/>
                <w:sz w:val="20"/>
                <w:szCs w:val="20"/>
                <w:lang w:val="mn-MN"/>
              </w:rPr>
            </w:pPr>
            <w:r w:rsidRPr="00FA3D81">
              <w:rPr>
                <w:rFonts w:ascii="Times New Roman" w:hAnsi="Times New Roman"/>
                <w:b/>
                <w:sz w:val="20"/>
                <w:szCs w:val="20"/>
                <w:lang w:val="mn-MN"/>
              </w:rPr>
              <w:t>2022</w:t>
            </w:r>
          </w:p>
        </w:tc>
        <w:tc>
          <w:tcPr>
            <w:tcW w:w="863" w:type="pct"/>
            <w:shd w:val="clear" w:color="auto" w:fill="721B00"/>
            <w:vAlign w:val="center"/>
          </w:tcPr>
          <w:p w14:paraId="7CB4FA6F" w14:textId="77777777" w:rsidR="008752AA" w:rsidRPr="00FA3D81" w:rsidRDefault="008752AA" w:rsidP="005A18C7">
            <w:pPr>
              <w:spacing w:after="0"/>
              <w:ind w:left="360" w:firstLine="540"/>
              <w:jc w:val="right"/>
              <w:rPr>
                <w:rFonts w:ascii="Times New Roman" w:hAnsi="Times New Roman"/>
                <w:b/>
                <w:sz w:val="20"/>
                <w:szCs w:val="20"/>
                <w:lang w:val="mn-MN"/>
              </w:rPr>
            </w:pPr>
            <w:r w:rsidRPr="00FA3D81">
              <w:rPr>
                <w:rFonts w:ascii="Times New Roman" w:hAnsi="Times New Roman"/>
                <w:b/>
                <w:sz w:val="20"/>
                <w:szCs w:val="20"/>
                <w:lang w:val="mn-MN"/>
              </w:rPr>
              <w:t>2023</w:t>
            </w:r>
          </w:p>
        </w:tc>
        <w:tc>
          <w:tcPr>
            <w:tcW w:w="912" w:type="pct"/>
            <w:shd w:val="clear" w:color="auto" w:fill="721B00"/>
            <w:vAlign w:val="center"/>
          </w:tcPr>
          <w:p w14:paraId="45F86E02" w14:textId="77777777" w:rsidR="008752AA" w:rsidRPr="00FA3D81" w:rsidRDefault="008752AA" w:rsidP="005A18C7">
            <w:pPr>
              <w:spacing w:after="0"/>
              <w:ind w:left="360" w:firstLine="540"/>
              <w:jc w:val="right"/>
              <w:rPr>
                <w:rFonts w:ascii="Times New Roman" w:hAnsi="Times New Roman"/>
                <w:b/>
                <w:sz w:val="20"/>
                <w:szCs w:val="20"/>
                <w:lang w:val="mn-MN"/>
              </w:rPr>
            </w:pPr>
            <w:r w:rsidRPr="00FA3D81">
              <w:rPr>
                <w:rFonts w:ascii="Times New Roman" w:hAnsi="Times New Roman"/>
                <w:b/>
                <w:sz w:val="20"/>
                <w:szCs w:val="20"/>
                <w:lang w:val="mn-MN"/>
              </w:rPr>
              <w:t>2024</w:t>
            </w:r>
          </w:p>
        </w:tc>
      </w:tr>
      <w:tr w:rsidR="008752AA" w:rsidRPr="00995165" w14:paraId="29D9CC11" w14:textId="77777777" w:rsidTr="005A18C7">
        <w:trPr>
          <w:trHeight w:val="288"/>
        </w:trPr>
        <w:tc>
          <w:tcPr>
            <w:tcW w:w="2362" w:type="pct"/>
          </w:tcPr>
          <w:p w14:paraId="4DBAB962" w14:textId="77777777" w:rsidR="008752AA" w:rsidRPr="00FA3D81" w:rsidRDefault="008752AA" w:rsidP="005A18C7">
            <w:pPr>
              <w:spacing w:after="0"/>
              <w:ind w:left="360" w:firstLine="540"/>
              <w:rPr>
                <w:rFonts w:ascii="Times New Roman" w:hAnsi="Times New Roman"/>
                <w:b/>
                <w:sz w:val="20"/>
                <w:szCs w:val="20"/>
                <w:lang w:val="mn-MN"/>
              </w:rPr>
            </w:pPr>
            <w:r w:rsidRPr="00FA3D81">
              <w:rPr>
                <w:rFonts w:ascii="Times New Roman" w:hAnsi="Times New Roman"/>
                <w:b/>
                <w:sz w:val="20"/>
                <w:szCs w:val="20"/>
                <w:lang w:val="mn-MN"/>
              </w:rPr>
              <w:t>ДЭЛХИЙ</w:t>
            </w:r>
          </w:p>
        </w:tc>
        <w:tc>
          <w:tcPr>
            <w:tcW w:w="863" w:type="pct"/>
          </w:tcPr>
          <w:p w14:paraId="0F66B899" w14:textId="77777777" w:rsidR="008752AA" w:rsidRPr="00FA3D81" w:rsidRDefault="008752AA" w:rsidP="005A18C7">
            <w:pPr>
              <w:spacing w:after="0"/>
              <w:ind w:left="360" w:firstLine="540"/>
              <w:jc w:val="right"/>
              <w:rPr>
                <w:rFonts w:ascii="Times New Roman" w:eastAsia="Yu Mincho" w:hAnsi="Times New Roman"/>
                <w:b/>
                <w:sz w:val="20"/>
                <w:szCs w:val="20"/>
                <w:lang w:val="mn-MN" w:eastAsia="ja-JP"/>
              </w:rPr>
            </w:pPr>
            <w:r w:rsidRPr="00FA3D81">
              <w:rPr>
                <w:rFonts w:ascii="Times New Roman" w:eastAsia="Yu Mincho" w:hAnsi="Times New Roman"/>
                <w:b/>
                <w:sz w:val="20"/>
                <w:szCs w:val="20"/>
                <w:lang w:val="mn-MN" w:eastAsia="ja-JP"/>
              </w:rPr>
              <w:t>3.4</w:t>
            </w:r>
          </w:p>
        </w:tc>
        <w:tc>
          <w:tcPr>
            <w:tcW w:w="863" w:type="pct"/>
          </w:tcPr>
          <w:p w14:paraId="72C490CF" w14:textId="77777777" w:rsidR="008752AA" w:rsidRPr="00FA3D81" w:rsidRDefault="008752AA" w:rsidP="005A18C7">
            <w:pPr>
              <w:spacing w:after="0"/>
              <w:ind w:left="360" w:firstLine="540"/>
              <w:jc w:val="right"/>
              <w:rPr>
                <w:rFonts w:ascii="Times New Roman" w:hAnsi="Times New Roman"/>
                <w:b/>
                <w:sz w:val="20"/>
                <w:szCs w:val="20"/>
                <w:lang w:val="mn-MN"/>
              </w:rPr>
            </w:pPr>
            <w:r w:rsidRPr="00FA3D81">
              <w:rPr>
                <w:rFonts w:ascii="Times New Roman" w:hAnsi="Times New Roman"/>
                <w:b/>
                <w:sz w:val="20"/>
                <w:szCs w:val="20"/>
                <w:lang w:val="mn-MN"/>
              </w:rPr>
              <w:t>2.8</w:t>
            </w:r>
          </w:p>
        </w:tc>
        <w:tc>
          <w:tcPr>
            <w:tcW w:w="912" w:type="pct"/>
          </w:tcPr>
          <w:p w14:paraId="79F43D1F" w14:textId="77777777" w:rsidR="008752AA" w:rsidRPr="00FA3D81" w:rsidRDefault="008752AA" w:rsidP="005A18C7">
            <w:pPr>
              <w:spacing w:after="0"/>
              <w:ind w:left="360" w:firstLine="540"/>
              <w:jc w:val="right"/>
              <w:rPr>
                <w:rFonts w:ascii="Times New Roman" w:hAnsi="Times New Roman"/>
                <w:b/>
                <w:sz w:val="20"/>
                <w:szCs w:val="20"/>
                <w:lang w:val="mn-MN"/>
              </w:rPr>
            </w:pPr>
            <w:r w:rsidRPr="00FA3D81">
              <w:rPr>
                <w:rFonts w:ascii="Times New Roman" w:hAnsi="Times New Roman"/>
                <w:b/>
                <w:sz w:val="20"/>
                <w:szCs w:val="20"/>
                <w:lang w:val="mn-MN"/>
              </w:rPr>
              <w:t>3.0</w:t>
            </w:r>
          </w:p>
        </w:tc>
      </w:tr>
      <w:tr w:rsidR="008752AA" w:rsidRPr="00995165" w14:paraId="1559F78A" w14:textId="77777777" w:rsidTr="005A18C7">
        <w:trPr>
          <w:trHeight w:val="288"/>
        </w:trPr>
        <w:tc>
          <w:tcPr>
            <w:tcW w:w="2362" w:type="pct"/>
          </w:tcPr>
          <w:p w14:paraId="2376811E" w14:textId="77777777" w:rsidR="008752AA" w:rsidRPr="00FA3D81" w:rsidRDefault="008752AA" w:rsidP="005A18C7">
            <w:pPr>
              <w:spacing w:after="0"/>
              <w:ind w:left="360" w:firstLine="540"/>
              <w:rPr>
                <w:rFonts w:ascii="Times New Roman" w:hAnsi="Times New Roman"/>
                <w:b/>
                <w:sz w:val="20"/>
                <w:szCs w:val="20"/>
                <w:lang w:val="mn-MN"/>
              </w:rPr>
            </w:pPr>
            <w:r w:rsidRPr="00FA3D81">
              <w:rPr>
                <w:rFonts w:ascii="Times New Roman" w:hAnsi="Times New Roman"/>
                <w:b/>
                <w:sz w:val="20"/>
                <w:szCs w:val="20"/>
                <w:lang w:val="mn-MN"/>
              </w:rPr>
              <w:t>Хөгжингүй орнууд</w:t>
            </w:r>
          </w:p>
        </w:tc>
        <w:tc>
          <w:tcPr>
            <w:tcW w:w="863" w:type="pct"/>
          </w:tcPr>
          <w:p w14:paraId="144426AE" w14:textId="77777777" w:rsidR="008752AA" w:rsidRPr="00FA3D81" w:rsidRDefault="008752AA" w:rsidP="005A18C7">
            <w:pPr>
              <w:spacing w:after="0"/>
              <w:ind w:left="360" w:firstLine="540"/>
              <w:jc w:val="right"/>
              <w:rPr>
                <w:rFonts w:ascii="Times New Roman" w:hAnsi="Times New Roman"/>
                <w:b/>
                <w:sz w:val="20"/>
                <w:szCs w:val="20"/>
                <w:lang w:val="mn-MN"/>
              </w:rPr>
            </w:pPr>
            <w:r w:rsidRPr="00FA3D81">
              <w:rPr>
                <w:rFonts w:ascii="Times New Roman" w:hAnsi="Times New Roman"/>
                <w:b/>
                <w:sz w:val="20"/>
                <w:szCs w:val="20"/>
                <w:lang w:val="mn-MN"/>
              </w:rPr>
              <w:t>2.7</w:t>
            </w:r>
          </w:p>
        </w:tc>
        <w:tc>
          <w:tcPr>
            <w:tcW w:w="863" w:type="pct"/>
          </w:tcPr>
          <w:p w14:paraId="158C9F54" w14:textId="77777777" w:rsidR="008752AA" w:rsidRPr="00FA3D81" w:rsidRDefault="008752AA" w:rsidP="005A18C7">
            <w:pPr>
              <w:spacing w:after="0"/>
              <w:ind w:left="360" w:firstLine="540"/>
              <w:jc w:val="right"/>
              <w:rPr>
                <w:rFonts w:ascii="Times New Roman" w:hAnsi="Times New Roman"/>
                <w:b/>
                <w:sz w:val="20"/>
                <w:szCs w:val="20"/>
                <w:lang w:val="mn-MN"/>
              </w:rPr>
            </w:pPr>
            <w:r w:rsidRPr="00FA3D81">
              <w:rPr>
                <w:rFonts w:ascii="Times New Roman" w:hAnsi="Times New Roman"/>
                <w:b/>
                <w:sz w:val="20"/>
                <w:szCs w:val="20"/>
                <w:lang w:val="mn-MN"/>
              </w:rPr>
              <w:t>1.3</w:t>
            </w:r>
          </w:p>
        </w:tc>
        <w:tc>
          <w:tcPr>
            <w:tcW w:w="912" w:type="pct"/>
          </w:tcPr>
          <w:p w14:paraId="4EC9233F" w14:textId="77777777" w:rsidR="008752AA" w:rsidRPr="00FA3D81" w:rsidRDefault="008752AA" w:rsidP="005A18C7">
            <w:pPr>
              <w:spacing w:after="0"/>
              <w:ind w:left="360" w:firstLine="540"/>
              <w:jc w:val="right"/>
              <w:rPr>
                <w:rFonts w:ascii="Times New Roman" w:hAnsi="Times New Roman"/>
                <w:b/>
                <w:sz w:val="20"/>
                <w:szCs w:val="20"/>
                <w:lang w:val="mn-MN"/>
              </w:rPr>
            </w:pPr>
            <w:r w:rsidRPr="00FA3D81">
              <w:rPr>
                <w:rFonts w:ascii="Times New Roman" w:hAnsi="Times New Roman"/>
                <w:b/>
                <w:sz w:val="20"/>
                <w:szCs w:val="20"/>
                <w:lang w:val="mn-MN"/>
              </w:rPr>
              <w:t>1.4</w:t>
            </w:r>
          </w:p>
        </w:tc>
      </w:tr>
      <w:tr w:rsidR="008752AA" w:rsidRPr="00995165" w14:paraId="2B0C9B00" w14:textId="77777777" w:rsidTr="005A18C7">
        <w:trPr>
          <w:trHeight w:val="288"/>
        </w:trPr>
        <w:tc>
          <w:tcPr>
            <w:tcW w:w="2362" w:type="pct"/>
          </w:tcPr>
          <w:p w14:paraId="377A1FD5" w14:textId="77777777" w:rsidR="008752AA" w:rsidRPr="00FA3D81" w:rsidRDefault="008752AA" w:rsidP="005A18C7">
            <w:pPr>
              <w:spacing w:after="0"/>
              <w:ind w:left="360" w:firstLine="540"/>
              <w:rPr>
                <w:rFonts w:ascii="Times New Roman" w:hAnsi="Times New Roman"/>
                <w:sz w:val="20"/>
                <w:szCs w:val="20"/>
                <w:lang w:val="mn-MN"/>
              </w:rPr>
            </w:pPr>
            <w:r w:rsidRPr="00FA3D81">
              <w:rPr>
                <w:rFonts w:ascii="Times New Roman" w:hAnsi="Times New Roman"/>
                <w:sz w:val="20"/>
                <w:szCs w:val="20"/>
                <w:lang w:val="mn-MN"/>
              </w:rPr>
              <w:t xml:space="preserve">  АНУ</w:t>
            </w:r>
          </w:p>
        </w:tc>
        <w:tc>
          <w:tcPr>
            <w:tcW w:w="863" w:type="pct"/>
          </w:tcPr>
          <w:p w14:paraId="6323F8C8" w14:textId="77777777" w:rsidR="008752AA" w:rsidRPr="00FA3D81" w:rsidRDefault="008752AA" w:rsidP="005A18C7">
            <w:pPr>
              <w:spacing w:after="0"/>
              <w:ind w:left="360" w:firstLine="540"/>
              <w:jc w:val="right"/>
              <w:rPr>
                <w:rFonts w:ascii="Times New Roman" w:hAnsi="Times New Roman"/>
                <w:sz w:val="20"/>
                <w:szCs w:val="20"/>
                <w:lang w:val="mn-MN"/>
              </w:rPr>
            </w:pPr>
            <w:r w:rsidRPr="00FA3D81">
              <w:rPr>
                <w:rFonts w:ascii="Times New Roman" w:hAnsi="Times New Roman"/>
                <w:sz w:val="20"/>
                <w:szCs w:val="20"/>
                <w:lang w:val="mn-MN"/>
              </w:rPr>
              <w:t>2.1</w:t>
            </w:r>
          </w:p>
        </w:tc>
        <w:tc>
          <w:tcPr>
            <w:tcW w:w="863" w:type="pct"/>
          </w:tcPr>
          <w:p w14:paraId="760BF8A7" w14:textId="77777777" w:rsidR="008752AA" w:rsidRPr="00FA3D81" w:rsidRDefault="008752AA" w:rsidP="005A18C7">
            <w:pPr>
              <w:spacing w:after="0"/>
              <w:ind w:left="360" w:firstLine="540"/>
              <w:jc w:val="right"/>
              <w:rPr>
                <w:rFonts w:ascii="Times New Roman" w:hAnsi="Times New Roman"/>
                <w:sz w:val="20"/>
                <w:szCs w:val="20"/>
                <w:lang w:val="mn-MN"/>
              </w:rPr>
            </w:pPr>
            <w:r w:rsidRPr="00FA3D81">
              <w:rPr>
                <w:rFonts w:ascii="Times New Roman" w:hAnsi="Times New Roman"/>
                <w:sz w:val="20"/>
                <w:szCs w:val="20"/>
                <w:lang w:val="mn-MN"/>
              </w:rPr>
              <w:t>1.6</w:t>
            </w:r>
          </w:p>
        </w:tc>
        <w:tc>
          <w:tcPr>
            <w:tcW w:w="912" w:type="pct"/>
          </w:tcPr>
          <w:p w14:paraId="444F235E" w14:textId="77777777" w:rsidR="008752AA" w:rsidRPr="00FA3D81" w:rsidRDefault="008752AA" w:rsidP="005A18C7">
            <w:pPr>
              <w:spacing w:after="0"/>
              <w:ind w:left="360" w:firstLine="540"/>
              <w:jc w:val="right"/>
              <w:rPr>
                <w:rFonts w:ascii="Times New Roman" w:hAnsi="Times New Roman"/>
                <w:sz w:val="20"/>
                <w:szCs w:val="20"/>
                <w:lang w:val="mn-MN"/>
              </w:rPr>
            </w:pPr>
            <w:r w:rsidRPr="00FA3D81">
              <w:rPr>
                <w:rFonts w:ascii="Times New Roman" w:hAnsi="Times New Roman"/>
                <w:sz w:val="20"/>
                <w:szCs w:val="20"/>
                <w:lang w:val="mn-MN"/>
              </w:rPr>
              <w:t>1.1</w:t>
            </w:r>
          </w:p>
        </w:tc>
      </w:tr>
      <w:tr w:rsidR="008752AA" w:rsidRPr="00995165" w14:paraId="7FC08845" w14:textId="77777777" w:rsidTr="005A18C7">
        <w:trPr>
          <w:trHeight w:val="288"/>
        </w:trPr>
        <w:tc>
          <w:tcPr>
            <w:tcW w:w="2362" w:type="pct"/>
          </w:tcPr>
          <w:p w14:paraId="1DA31E47" w14:textId="77777777" w:rsidR="008752AA" w:rsidRPr="00FA3D81" w:rsidRDefault="008752AA" w:rsidP="005A18C7">
            <w:pPr>
              <w:spacing w:after="0"/>
              <w:ind w:left="360" w:firstLine="540"/>
              <w:rPr>
                <w:rFonts w:ascii="Times New Roman" w:hAnsi="Times New Roman"/>
                <w:sz w:val="20"/>
                <w:szCs w:val="20"/>
                <w:lang w:val="mn-MN"/>
              </w:rPr>
            </w:pPr>
            <w:r w:rsidRPr="00FA3D81">
              <w:rPr>
                <w:rFonts w:ascii="Times New Roman" w:hAnsi="Times New Roman"/>
                <w:sz w:val="20"/>
                <w:szCs w:val="20"/>
                <w:lang w:val="mn-MN"/>
              </w:rPr>
              <w:t xml:space="preserve">  Евро бүс</w:t>
            </w:r>
          </w:p>
        </w:tc>
        <w:tc>
          <w:tcPr>
            <w:tcW w:w="863" w:type="pct"/>
          </w:tcPr>
          <w:p w14:paraId="15CD4404" w14:textId="77777777" w:rsidR="008752AA" w:rsidRPr="00FA3D81" w:rsidRDefault="008752AA" w:rsidP="005A18C7">
            <w:pPr>
              <w:spacing w:after="0"/>
              <w:ind w:left="360" w:firstLine="540"/>
              <w:jc w:val="right"/>
              <w:rPr>
                <w:rFonts w:ascii="Times New Roman" w:hAnsi="Times New Roman"/>
                <w:sz w:val="20"/>
                <w:szCs w:val="20"/>
                <w:lang w:val="mn-MN"/>
              </w:rPr>
            </w:pPr>
            <w:r w:rsidRPr="00FA3D81">
              <w:rPr>
                <w:rFonts w:ascii="Times New Roman" w:hAnsi="Times New Roman"/>
                <w:sz w:val="20"/>
                <w:szCs w:val="20"/>
                <w:lang w:val="mn-MN"/>
              </w:rPr>
              <w:t>3.5</w:t>
            </w:r>
          </w:p>
        </w:tc>
        <w:tc>
          <w:tcPr>
            <w:tcW w:w="863" w:type="pct"/>
          </w:tcPr>
          <w:p w14:paraId="7EB70618" w14:textId="77777777" w:rsidR="008752AA" w:rsidRPr="00FA3D81" w:rsidRDefault="008752AA" w:rsidP="005A18C7">
            <w:pPr>
              <w:spacing w:after="0"/>
              <w:ind w:left="360" w:firstLine="540"/>
              <w:jc w:val="right"/>
              <w:rPr>
                <w:rFonts w:ascii="Times New Roman" w:hAnsi="Times New Roman"/>
                <w:sz w:val="20"/>
                <w:szCs w:val="20"/>
                <w:lang w:val="mn-MN"/>
              </w:rPr>
            </w:pPr>
            <w:r w:rsidRPr="00FA3D81">
              <w:rPr>
                <w:rFonts w:ascii="Times New Roman" w:hAnsi="Times New Roman"/>
                <w:sz w:val="20"/>
                <w:szCs w:val="20"/>
                <w:lang w:val="mn-MN"/>
              </w:rPr>
              <w:t>0.8</w:t>
            </w:r>
          </w:p>
        </w:tc>
        <w:tc>
          <w:tcPr>
            <w:tcW w:w="912" w:type="pct"/>
          </w:tcPr>
          <w:p w14:paraId="4E71D335" w14:textId="77777777" w:rsidR="008752AA" w:rsidRPr="00FA3D81" w:rsidRDefault="008752AA" w:rsidP="005A18C7">
            <w:pPr>
              <w:spacing w:after="0"/>
              <w:ind w:left="360" w:firstLine="540"/>
              <w:jc w:val="right"/>
              <w:rPr>
                <w:rFonts w:ascii="Times New Roman" w:hAnsi="Times New Roman"/>
                <w:sz w:val="20"/>
                <w:szCs w:val="20"/>
                <w:lang w:val="mn-MN"/>
              </w:rPr>
            </w:pPr>
            <w:r w:rsidRPr="00FA3D81">
              <w:rPr>
                <w:rFonts w:ascii="Times New Roman" w:hAnsi="Times New Roman"/>
                <w:sz w:val="20"/>
                <w:szCs w:val="20"/>
                <w:lang w:val="mn-MN"/>
              </w:rPr>
              <w:t>1.4</w:t>
            </w:r>
          </w:p>
        </w:tc>
      </w:tr>
      <w:tr w:rsidR="008752AA" w:rsidRPr="00995165" w14:paraId="577531EF" w14:textId="77777777" w:rsidTr="005A18C7">
        <w:trPr>
          <w:trHeight w:val="288"/>
        </w:trPr>
        <w:tc>
          <w:tcPr>
            <w:tcW w:w="2362" w:type="pct"/>
          </w:tcPr>
          <w:p w14:paraId="1838AE1D" w14:textId="77777777" w:rsidR="008752AA" w:rsidRPr="00FA3D81" w:rsidRDefault="008752AA" w:rsidP="005A18C7">
            <w:pPr>
              <w:spacing w:after="0"/>
              <w:ind w:left="360" w:firstLine="540"/>
              <w:rPr>
                <w:rFonts w:ascii="Times New Roman" w:hAnsi="Times New Roman"/>
                <w:sz w:val="20"/>
                <w:szCs w:val="20"/>
                <w:lang w:val="mn-MN"/>
              </w:rPr>
            </w:pPr>
            <w:r w:rsidRPr="00FA3D81">
              <w:rPr>
                <w:rFonts w:ascii="Times New Roman" w:hAnsi="Times New Roman"/>
                <w:sz w:val="20"/>
                <w:szCs w:val="20"/>
                <w:lang w:val="mn-MN"/>
              </w:rPr>
              <w:t xml:space="preserve">  Япон</w:t>
            </w:r>
          </w:p>
        </w:tc>
        <w:tc>
          <w:tcPr>
            <w:tcW w:w="863" w:type="pct"/>
          </w:tcPr>
          <w:p w14:paraId="517C4981" w14:textId="77777777" w:rsidR="008752AA" w:rsidRPr="00FA3D81" w:rsidRDefault="008752AA" w:rsidP="005A18C7">
            <w:pPr>
              <w:spacing w:after="0"/>
              <w:ind w:left="360" w:firstLine="540"/>
              <w:jc w:val="right"/>
              <w:rPr>
                <w:rFonts w:ascii="Times New Roman" w:hAnsi="Times New Roman"/>
                <w:sz w:val="20"/>
                <w:szCs w:val="20"/>
                <w:lang w:val="mn-MN"/>
              </w:rPr>
            </w:pPr>
            <w:r w:rsidRPr="00FA3D81">
              <w:rPr>
                <w:rFonts w:ascii="Times New Roman" w:hAnsi="Times New Roman"/>
                <w:sz w:val="20"/>
                <w:szCs w:val="20"/>
                <w:lang w:val="mn-MN"/>
              </w:rPr>
              <w:t>1.1</w:t>
            </w:r>
          </w:p>
        </w:tc>
        <w:tc>
          <w:tcPr>
            <w:tcW w:w="863" w:type="pct"/>
          </w:tcPr>
          <w:p w14:paraId="281CB1D5" w14:textId="77777777" w:rsidR="008752AA" w:rsidRPr="00FA3D81" w:rsidRDefault="008752AA" w:rsidP="005A18C7">
            <w:pPr>
              <w:spacing w:after="0"/>
              <w:ind w:left="360" w:firstLine="540"/>
              <w:jc w:val="right"/>
              <w:rPr>
                <w:rFonts w:ascii="Times New Roman" w:hAnsi="Times New Roman"/>
                <w:sz w:val="20"/>
                <w:szCs w:val="20"/>
                <w:lang w:val="mn-MN"/>
              </w:rPr>
            </w:pPr>
            <w:r w:rsidRPr="00FA3D81">
              <w:rPr>
                <w:rFonts w:ascii="Times New Roman" w:hAnsi="Times New Roman"/>
                <w:sz w:val="20"/>
                <w:szCs w:val="20"/>
                <w:lang w:val="mn-MN"/>
              </w:rPr>
              <w:t>1.3</w:t>
            </w:r>
          </w:p>
        </w:tc>
        <w:tc>
          <w:tcPr>
            <w:tcW w:w="912" w:type="pct"/>
          </w:tcPr>
          <w:p w14:paraId="6FDEF54B" w14:textId="77777777" w:rsidR="008752AA" w:rsidRPr="00FA3D81" w:rsidRDefault="008752AA" w:rsidP="005A18C7">
            <w:pPr>
              <w:spacing w:after="0"/>
              <w:ind w:left="360" w:firstLine="540"/>
              <w:jc w:val="right"/>
              <w:rPr>
                <w:rFonts w:ascii="Times New Roman" w:hAnsi="Times New Roman"/>
                <w:sz w:val="20"/>
                <w:szCs w:val="20"/>
                <w:lang w:val="mn-MN"/>
              </w:rPr>
            </w:pPr>
            <w:r w:rsidRPr="00FA3D81">
              <w:rPr>
                <w:rFonts w:ascii="Times New Roman" w:hAnsi="Times New Roman"/>
                <w:sz w:val="20"/>
                <w:szCs w:val="20"/>
                <w:lang w:val="mn-MN"/>
              </w:rPr>
              <w:t>1.0</w:t>
            </w:r>
          </w:p>
        </w:tc>
      </w:tr>
      <w:tr w:rsidR="008752AA" w:rsidRPr="00995165" w14:paraId="593A73F7" w14:textId="77777777" w:rsidTr="005A18C7">
        <w:trPr>
          <w:trHeight w:val="288"/>
        </w:trPr>
        <w:tc>
          <w:tcPr>
            <w:tcW w:w="2362" w:type="pct"/>
          </w:tcPr>
          <w:p w14:paraId="4609890C" w14:textId="77777777" w:rsidR="008752AA" w:rsidRPr="00FA3D81" w:rsidRDefault="008752AA" w:rsidP="005A18C7">
            <w:pPr>
              <w:spacing w:after="0"/>
              <w:ind w:left="360" w:firstLine="540"/>
              <w:rPr>
                <w:rFonts w:ascii="Times New Roman" w:hAnsi="Times New Roman"/>
                <w:b/>
                <w:sz w:val="20"/>
                <w:szCs w:val="20"/>
                <w:lang w:val="mn-MN"/>
              </w:rPr>
            </w:pPr>
            <w:r w:rsidRPr="00FA3D81">
              <w:rPr>
                <w:rFonts w:ascii="Times New Roman" w:hAnsi="Times New Roman"/>
                <w:b/>
                <w:sz w:val="20"/>
                <w:szCs w:val="20"/>
                <w:lang w:val="mn-MN"/>
              </w:rPr>
              <w:t>Хөгжиж буй орнууд</w:t>
            </w:r>
          </w:p>
        </w:tc>
        <w:tc>
          <w:tcPr>
            <w:tcW w:w="863" w:type="pct"/>
          </w:tcPr>
          <w:p w14:paraId="76DB686C" w14:textId="77777777" w:rsidR="008752AA" w:rsidRPr="00FA3D81" w:rsidRDefault="008752AA" w:rsidP="005A18C7">
            <w:pPr>
              <w:spacing w:after="0"/>
              <w:ind w:left="360" w:firstLine="540"/>
              <w:jc w:val="right"/>
              <w:rPr>
                <w:rFonts w:ascii="Times New Roman" w:hAnsi="Times New Roman"/>
                <w:b/>
                <w:sz w:val="20"/>
                <w:szCs w:val="20"/>
                <w:lang w:val="mn-MN"/>
              </w:rPr>
            </w:pPr>
            <w:r w:rsidRPr="00FA3D81">
              <w:rPr>
                <w:rFonts w:ascii="Times New Roman" w:hAnsi="Times New Roman"/>
                <w:b/>
                <w:sz w:val="20"/>
                <w:szCs w:val="20"/>
                <w:lang w:val="mn-MN"/>
              </w:rPr>
              <w:t>4.0</w:t>
            </w:r>
          </w:p>
        </w:tc>
        <w:tc>
          <w:tcPr>
            <w:tcW w:w="863" w:type="pct"/>
          </w:tcPr>
          <w:p w14:paraId="5A41F9FC" w14:textId="77777777" w:rsidR="008752AA" w:rsidRPr="00FA3D81" w:rsidRDefault="008752AA" w:rsidP="005A18C7">
            <w:pPr>
              <w:spacing w:after="0"/>
              <w:ind w:left="360" w:firstLine="540"/>
              <w:jc w:val="right"/>
              <w:rPr>
                <w:rFonts w:ascii="Times New Roman" w:hAnsi="Times New Roman"/>
                <w:b/>
                <w:sz w:val="20"/>
                <w:szCs w:val="20"/>
                <w:lang w:val="mn-MN"/>
              </w:rPr>
            </w:pPr>
            <w:r w:rsidRPr="00FA3D81">
              <w:rPr>
                <w:rFonts w:ascii="Times New Roman" w:hAnsi="Times New Roman"/>
                <w:b/>
                <w:sz w:val="20"/>
                <w:szCs w:val="20"/>
                <w:lang w:val="mn-MN"/>
              </w:rPr>
              <w:t>3.9</w:t>
            </w:r>
          </w:p>
        </w:tc>
        <w:tc>
          <w:tcPr>
            <w:tcW w:w="912" w:type="pct"/>
          </w:tcPr>
          <w:p w14:paraId="3020110A" w14:textId="77777777" w:rsidR="008752AA" w:rsidRPr="00FA3D81" w:rsidRDefault="008752AA" w:rsidP="005A18C7">
            <w:pPr>
              <w:spacing w:after="0"/>
              <w:ind w:left="360" w:firstLine="540"/>
              <w:jc w:val="right"/>
              <w:rPr>
                <w:rFonts w:ascii="Times New Roman" w:hAnsi="Times New Roman"/>
                <w:b/>
                <w:sz w:val="20"/>
                <w:szCs w:val="20"/>
                <w:lang w:val="mn-MN"/>
              </w:rPr>
            </w:pPr>
            <w:r w:rsidRPr="00FA3D81">
              <w:rPr>
                <w:rFonts w:ascii="Times New Roman" w:hAnsi="Times New Roman"/>
                <w:b/>
                <w:sz w:val="20"/>
                <w:szCs w:val="20"/>
                <w:lang w:val="mn-MN"/>
              </w:rPr>
              <w:t>4.2</w:t>
            </w:r>
          </w:p>
        </w:tc>
      </w:tr>
      <w:tr w:rsidR="008752AA" w:rsidRPr="00995165" w14:paraId="37DEC122" w14:textId="77777777" w:rsidTr="005A18C7">
        <w:trPr>
          <w:trHeight w:val="288"/>
        </w:trPr>
        <w:tc>
          <w:tcPr>
            <w:tcW w:w="2362" w:type="pct"/>
          </w:tcPr>
          <w:p w14:paraId="327FA193" w14:textId="77777777" w:rsidR="008752AA" w:rsidRPr="00FA3D81" w:rsidRDefault="008752AA" w:rsidP="005A18C7">
            <w:pPr>
              <w:spacing w:after="0"/>
              <w:ind w:left="360" w:firstLine="540"/>
              <w:rPr>
                <w:rFonts w:ascii="Times New Roman" w:hAnsi="Times New Roman"/>
                <w:sz w:val="20"/>
                <w:szCs w:val="20"/>
                <w:lang w:val="mn-MN"/>
              </w:rPr>
            </w:pPr>
            <w:r w:rsidRPr="00FA3D81">
              <w:rPr>
                <w:rFonts w:ascii="Times New Roman" w:hAnsi="Times New Roman"/>
                <w:sz w:val="20"/>
                <w:szCs w:val="20"/>
                <w:lang w:val="mn-MN"/>
              </w:rPr>
              <w:t xml:space="preserve">  БНХАУ</w:t>
            </w:r>
          </w:p>
        </w:tc>
        <w:tc>
          <w:tcPr>
            <w:tcW w:w="863" w:type="pct"/>
          </w:tcPr>
          <w:p w14:paraId="65664BE2" w14:textId="77777777" w:rsidR="008752AA" w:rsidRPr="00FA3D81" w:rsidRDefault="008752AA" w:rsidP="005A18C7">
            <w:pPr>
              <w:spacing w:after="0"/>
              <w:ind w:left="360" w:firstLine="540"/>
              <w:jc w:val="right"/>
              <w:rPr>
                <w:rFonts w:ascii="Times New Roman" w:hAnsi="Times New Roman"/>
                <w:sz w:val="20"/>
                <w:szCs w:val="20"/>
                <w:lang w:val="mn-MN"/>
              </w:rPr>
            </w:pPr>
            <w:r w:rsidRPr="00FA3D81">
              <w:rPr>
                <w:rFonts w:ascii="Times New Roman" w:hAnsi="Times New Roman"/>
                <w:sz w:val="20"/>
                <w:szCs w:val="20"/>
                <w:lang w:val="mn-MN"/>
              </w:rPr>
              <w:t>3.0</w:t>
            </w:r>
          </w:p>
        </w:tc>
        <w:tc>
          <w:tcPr>
            <w:tcW w:w="863" w:type="pct"/>
          </w:tcPr>
          <w:p w14:paraId="207A01E2" w14:textId="77777777" w:rsidR="008752AA" w:rsidRPr="00FA3D81" w:rsidRDefault="008752AA" w:rsidP="005A18C7">
            <w:pPr>
              <w:spacing w:after="0"/>
              <w:ind w:left="360" w:firstLine="540"/>
              <w:jc w:val="right"/>
              <w:rPr>
                <w:rFonts w:ascii="Times New Roman" w:hAnsi="Times New Roman"/>
                <w:sz w:val="20"/>
                <w:szCs w:val="20"/>
                <w:lang w:val="mn-MN"/>
              </w:rPr>
            </w:pPr>
            <w:r w:rsidRPr="00FA3D81">
              <w:rPr>
                <w:rFonts w:ascii="Times New Roman" w:hAnsi="Times New Roman"/>
                <w:sz w:val="20"/>
                <w:szCs w:val="20"/>
                <w:lang w:val="mn-MN"/>
              </w:rPr>
              <w:t>5.2</w:t>
            </w:r>
          </w:p>
        </w:tc>
        <w:tc>
          <w:tcPr>
            <w:tcW w:w="912" w:type="pct"/>
          </w:tcPr>
          <w:p w14:paraId="03A6FA58" w14:textId="77777777" w:rsidR="008752AA" w:rsidRPr="00FA3D81" w:rsidRDefault="008752AA" w:rsidP="005A18C7">
            <w:pPr>
              <w:spacing w:after="0"/>
              <w:ind w:left="360" w:firstLine="540"/>
              <w:jc w:val="right"/>
              <w:rPr>
                <w:rFonts w:ascii="Times New Roman" w:hAnsi="Times New Roman"/>
                <w:sz w:val="20"/>
                <w:szCs w:val="20"/>
                <w:lang w:val="mn-MN"/>
              </w:rPr>
            </w:pPr>
            <w:r w:rsidRPr="00FA3D81">
              <w:rPr>
                <w:rFonts w:ascii="Times New Roman" w:hAnsi="Times New Roman"/>
                <w:sz w:val="20"/>
                <w:szCs w:val="20"/>
                <w:lang w:val="mn-MN"/>
              </w:rPr>
              <w:t>4.5</w:t>
            </w:r>
          </w:p>
        </w:tc>
      </w:tr>
      <w:tr w:rsidR="008752AA" w:rsidRPr="00995165" w14:paraId="75DFB6B5" w14:textId="77777777" w:rsidTr="005A18C7">
        <w:trPr>
          <w:trHeight w:val="288"/>
        </w:trPr>
        <w:tc>
          <w:tcPr>
            <w:tcW w:w="2362" w:type="pct"/>
            <w:tcBorders>
              <w:bottom w:val="double" w:sz="4" w:space="0" w:color="721B00"/>
            </w:tcBorders>
          </w:tcPr>
          <w:p w14:paraId="77A413E8" w14:textId="68ECCAF5" w:rsidR="008752AA" w:rsidRPr="00FA3D81" w:rsidRDefault="008752AA" w:rsidP="005A18C7">
            <w:pPr>
              <w:spacing w:after="0"/>
              <w:ind w:left="360" w:firstLine="540"/>
              <w:rPr>
                <w:rFonts w:ascii="Times New Roman" w:hAnsi="Times New Roman"/>
                <w:sz w:val="20"/>
                <w:szCs w:val="20"/>
                <w:lang w:val="mn-MN"/>
              </w:rPr>
            </w:pPr>
            <w:r w:rsidRPr="00FA3D81">
              <w:rPr>
                <w:rFonts w:ascii="Times New Roman" w:hAnsi="Times New Roman"/>
                <w:sz w:val="20"/>
                <w:szCs w:val="20"/>
                <w:lang w:val="mn-MN"/>
              </w:rPr>
              <w:t xml:space="preserve">  ОХУ</w:t>
            </w:r>
          </w:p>
        </w:tc>
        <w:tc>
          <w:tcPr>
            <w:tcW w:w="863" w:type="pct"/>
            <w:tcBorders>
              <w:bottom w:val="double" w:sz="4" w:space="0" w:color="721B00"/>
            </w:tcBorders>
          </w:tcPr>
          <w:p w14:paraId="6C9CB453" w14:textId="77777777" w:rsidR="008752AA" w:rsidRPr="00FA3D81" w:rsidRDefault="008752AA" w:rsidP="005A18C7">
            <w:pPr>
              <w:spacing w:after="0"/>
              <w:ind w:left="360" w:firstLine="540"/>
              <w:jc w:val="right"/>
              <w:rPr>
                <w:rFonts w:ascii="Times New Roman" w:hAnsi="Times New Roman"/>
                <w:sz w:val="20"/>
                <w:szCs w:val="20"/>
                <w:lang w:val="mn-MN"/>
              </w:rPr>
            </w:pPr>
            <w:r w:rsidRPr="00FA3D81">
              <w:rPr>
                <w:rFonts w:ascii="Times New Roman" w:hAnsi="Times New Roman"/>
                <w:sz w:val="20"/>
                <w:szCs w:val="20"/>
                <w:lang w:val="mn-MN"/>
              </w:rPr>
              <w:t>-2.1</w:t>
            </w:r>
          </w:p>
        </w:tc>
        <w:tc>
          <w:tcPr>
            <w:tcW w:w="863" w:type="pct"/>
            <w:tcBorders>
              <w:bottom w:val="double" w:sz="4" w:space="0" w:color="721B00"/>
            </w:tcBorders>
          </w:tcPr>
          <w:p w14:paraId="52BEB688" w14:textId="77777777" w:rsidR="008752AA" w:rsidRPr="00FA3D81" w:rsidRDefault="008752AA" w:rsidP="005A18C7">
            <w:pPr>
              <w:spacing w:after="0"/>
              <w:ind w:left="360" w:firstLine="540"/>
              <w:jc w:val="right"/>
              <w:rPr>
                <w:rFonts w:ascii="Times New Roman" w:hAnsi="Times New Roman"/>
                <w:sz w:val="20"/>
                <w:szCs w:val="20"/>
                <w:lang w:val="mn-MN"/>
              </w:rPr>
            </w:pPr>
            <w:r w:rsidRPr="00FA3D81">
              <w:rPr>
                <w:rFonts w:ascii="Times New Roman" w:hAnsi="Times New Roman"/>
                <w:sz w:val="20"/>
                <w:szCs w:val="20"/>
                <w:lang w:val="mn-MN"/>
              </w:rPr>
              <w:t>0.7</w:t>
            </w:r>
          </w:p>
        </w:tc>
        <w:tc>
          <w:tcPr>
            <w:tcW w:w="912" w:type="pct"/>
            <w:tcBorders>
              <w:bottom w:val="double" w:sz="4" w:space="0" w:color="721B00"/>
            </w:tcBorders>
          </w:tcPr>
          <w:p w14:paraId="796D6C46" w14:textId="77777777" w:rsidR="008752AA" w:rsidRPr="00FA3D81" w:rsidRDefault="008752AA" w:rsidP="005A18C7">
            <w:pPr>
              <w:keepNext/>
              <w:spacing w:after="0"/>
              <w:ind w:left="360" w:firstLine="540"/>
              <w:jc w:val="right"/>
              <w:rPr>
                <w:rFonts w:ascii="Times New Roman" w:hAnsi="Times New Roman"/>
                <w:sz w:val="20"/>
                <w:szCs w:val="20"/>
                <w:lang w:val="mn-MN"/>
              </w:rPr>
            </w:pPr>
            <w:r w:rsidRPr="00FA3D81">
              <w:rPr>
                <w:rFonts w:ascii="Times New Roman" w:hAnsi="Times New Roman"/>
                <w:sz w:val="20"/>
                <w:szCs w:val="20"/>
                <w:lang w:val="mn-MN"/>
              </w:rPr>
              <w:t>1.3</w:t>
            </w:r>
          </w:p>
        </w:tc>
      </w:tr>
    </w:tbl>
    <w:p w14:paraId="35E0B811" w14:textId="57FF769C" w:rsidR="00800EFC" w:rsidRPr="00FA3D81" w:rsidRDefault="00800EFC" w:rsidP="005A18C7">
      <w:pPr>
        <w:spacing w:before="240" w:after="0"/>
        <w:ind w:left="360"/>
        <w:jc w:val="both"/>
        <w:rPr>
          <w:rFonts w:ascii="Times New Roman" w:hAnsi="Times New Roman"/>
          <w:sz w:val="24"/>
          <w:szCs w:val="24"/>
          <w:lang w:val="mn-MN"/>
        </w:rPr>
      </w:pPr>
      <w:r w:rsidRPr="00FA3D81">
        <w:rPr>
          <w:rFonts w:ascii="Times New Roman" w:hAnsi="Times New Roman"/>
          <w:b/>
          <w:sz w:val="24"/>
          <w:szCs w:val="24"/>
          <w:lang w:val="mn-MN"/>
        </w:rPr>
        <w:t>БНХАУ:</w:t>
      </w:r>
      <w:r w:rsidRPr="00FA3D81">
        <w:rPr>
          <w:rFonts w:ascii="Times New Roman" w:hAnsi="Times New Roman"/>
          <w:sz w:val="24"/>
          <w:szCs w:val="24"/>
          <w:lang w:val="mn-MN"/>
        </w:rPr>
        <w:t xml:space="preserve"> Цар тахлын хөл хориог цуцалсантай холбоотойгоор эдийн засгийн идэвхжил нэмэгдэж, </w:t>
      </w:r>
      <w:r w:rsidRPr="00FA3D81">
        <w:rPr>
          <w:rFonts w:ascii="Times New Roman" w:hAnsi="Times New Roman"/>
          <w:sz w:val="24"/>
          <w:szCs w:val="24"/>
          <w:lang w:val="mn-MN" w:eastAsia="ja-JP"/>
        </w:rPr>
        <w:t xml:space="preserve">БНХАУ-ын эдийн засаг 2023 оны эхний улиралд өмнөх оноос 4.5 хувиар, өмнөх улирлаас 2.2 хувиар тус тус өсөөд байна. БНХАУ </w:t>
      </w:r>
      <w:r w:rsidRPr="00FA3D81">
        <w:rPr>
          <w:rFonts w:ascii="Times New Roman" w:hAnsi="Times New Roman"/>
          <w:sz w:val="24"/>
          <w:szCs w:val="24"/>
          <w:lang w:val="mn-MN"/>
        </w:rPr>
        <w:t>2023 оны эдийн засгийн өсөлтийг 5</w:t>
      </w:r>
      <w:r w:rsidR="00973603" w:rsidRPr="00FA3D81">
        <w:rPr>
          <w:rFonts w:ascii="Times New Roman" w:hAnsi="Times New Roman"/>
          <w:sz w:val="24"/>
          <w:szCs w:val="24"/>
          <w:lang w:val="mn-MN"/>
        </w:rPr>
        <w:t>.0</w:t>
      </w:r>
      <w:r w:rsidRPr="00FA3D81">
        <w:rPr>
          <w:rFonts w:ascii="Times New Roman" w:hAnsi="Times New Roman"/>
          <w:sz w:val="24"/>
          <w:szCs w:val="24"/>
          <w:lang w:val="mn-MN"/>
        </w:rPr>
        <w:t xml:space="preserve"> хувь орчимд хүргэх зорилтыг зарласан бол </w:t>
      </w:r>
      <w:r w:rsidRPr="00FA3D81">
        <w:rPr>
          <w:rFonts w:ascii="Times New Roman" w:hAnsi="Times New Roman"/>
          <w:sz w:val="24"/>
          <w:szCs w:val="24"/>
          <w:lang w:val="mn-MN" w:eastAsia="ja-JP"/>
        </w:rPr>
        <w:t>ОУВС</w:t>
      </w:r>
      <w:r w:rsidR="0013566B" w:rsidRPr="00FA3D81">
        <w:rPr>
          <w:rFonts w:ascii="Times New Roman" w:hAnsi="Times New Roman"/>
          <w:sz w:val="24"/>
          <w:szCs w:val="24"/>
          <w:lang w:val="mn-MN" w:eastAsia="ja-JP"/>
        </w:rPr>
        <w:t>-аас</w:t>
      </w:r>
      <w:r w:rsidRPr="00FA3D81">
        <w:rPr>
          <w:rFonts w:ascii="Times New Roman" w:hAnsi="Times New Roman"/>
          <w:sz w:val="24"/>
          <w:szCs w:val="24"/>
          <w:lang w:val="mn-MN"/>
        </w:rPr>
        <w:t xml:space="preserve"> тус улсын эдийн засгийг 2023 онд 5.2 хувиар, 2024 онд 4.5 хувиар тус тус өснө гэж тооцоолж байна.</w:t>
      </w:r>
    </w:p>
    <w:p w14:paraId="090230AE" w14:textId="48E7FD31" w:rsidR="00800EFC" w:rsidRPr="00FA3D81" w:rsidRDefault="00800EFC" w:rsidP="00BF45D2">
      <w:pPr>
        <w:spacing w:before="240" w:after="0"/>
        <w:ind w:left="360"/>
        <w:jc w:val="both"/>
        <w:rPr>
          <w:rFonts w:ascii="Times New Roman" w:hAnsi="Times New Roman"/>
          <w:sz w:val="24"/>
          <w:szCs w:val="24"/>
          <w:lang w:val="mn-MN" w:eastAsia="ja-JP"/>
        </w:rPr>
      </w:pPr>
      <w:r w:rsidRPr="00FA3D81">
        <w:rPr>
          <w:rFonts w:ascii="Times New Roman" w:hAnsi="Times New Roman"/>
          <w:b/>
          <w:sz w:val="24"/>
          <w:szCs w:val="24"/>
          <w:lang w:val="mn-MN"/>
        </w:rPr>
        <w:t>ОХУ:</w:t>
      </w:r>
      <w:r w:rsidRPr="00FA3D81">
        <w:rPr>
          <w:rFonts w:ascii="Times New Roman" w:hAnsi="Times New Roman"/>
          <w:sz w:val="24"/>
          <w:szCs w:val="24"/>
          <w:lang w:val="mn-MN"/>
        </w:rPr>
        <w:t xml:space="preserve"> Украинд </w:t>
      </w:r>
      <w:r w:rsidR="00141CCF" w:rsidRPr="00FA3D81">
        <w:rPr>
          <w:rFonts w:ascii="Times New Roman" w:hAnsi="Times New Roman"/>
          <w:sz w:val="24"/>
          <w:szCs w:val="24"/>
          <w:lang w:val="mn-MN"/>
        </w:rPr>
        <w:t xml:space="preserve">үүсээд байгаа геополитикийн </w:t>
      </w:r>
      <w:r w:rsidRPr="00FA3D81">
        <w:rPr>
          <w:rFonts w:ascii="Times New Roman" w:hAnsi="Times New Roman"/>
          <w:sz w:val="24"/>
          <w:szCs w:val="24"/>
          <w:lang w:val="mn-MN"/>
        </w:rPr>
        <w:t>хямрал</w:t>
      </w:r>
      <w:r w:rsidR="00141CCF" w:rsidRPr="00FA3D81">
        <w:rPr>
          <w:rFonts w:ascii="Times New Roman" w:hAnsi="Times New Roman"/>
          <w:sz w:val="24"/>
          <w:szCs w:val="24"/>
          <w:lang w:val="mn-MN"/>
        </w:rPr>
        <w:t>т байдал</w:t>
      </w:r>
      <w:r w:rsidRPr="00FA3D81">
        <w:rPr>
          <w:rFonts w:ascii="Times New Roman" w:hAnsi="Times New Roman"/>
          <w:sz w:val="24"/>
          <w:szCs w:val="24"/>
          <w:lang w:val="mn-MN"/>
        </w:rPr>
        <w:t xml:space="preserve"> үргэлжилж, 2023 оны эхний улиралд ОХУ-ын эдийн засаг 2.2 хувиар агшсан байна. Тус улсын эсрэг улс орнуудын авч хэрэгжүүлж буй хориг арга хэмжээ нэмэгдэж байгаа нь ОХУ-ын эдийн засгийн идэвхжилийг хязгаарлаж байна. ОУВС</w:t>
      </w:r>
      <w:r w:rsidR="0067503C" w:rsidRPr="00FA3D81">
        <w:rPr>
          <w:rFonts w:ascii="Times New Roman" w:hAnsi="Times New Roman"/>
          <w:sz w:val="24"/>
          <w:szCs w:val="24"/>
          <w:lang w:val="mn-MN"/>
        </w:rPr>
        <w:t>-аас</w:t>
      </w:r>
      <w:r w:rsidRPr="00FA3D81">
        <w:rPr>
          <w:rFonts w:ascii="Times New Roman" w:hAnsi="Times New Roman"/>
          <w:sz w:val="24"/>
          <w:szCs w:val="24"/>
          <w:lang w:val="mn-MN"/>
        </w:rPr>
        <w:t xml:space="preserve"> тус улсын эдийн засгийг 2023 онд 0.7 хувиар, 2024 онд 1.3 хувиар тус тус өснө гэж тооцоолж байна. </w:t>
      </w:r>
    </w:p>
    <w:p w14:paraId="34124825" w14:textId="69CB6111" w:rsidR="00800EFC" w:rsidRPr="00FA3D81" w:rsidRDefault="00800EFC" w:rsidP="00C0272B">
      <w:pPr>
        <w:spacing w:before="240" w:after="0"/>
        <w:ind w:left="360"/>
        <w:jc w:val="both"/>
        <w:rPr>
          <w:rFonts w:ascii="Times New Roman" w:hAnsi="Times New Roman"/>
          <w:sz w:val="24"/>
          <w:szCs w:val="24"/>
          <w:lang w:val="mn-MN"/>
        </w:rPr>
      </w:pPr>
      <w:r w:rsidRPr="00FA3D81">
        <w:rPr>
          <w:rFonts w:ascii="Times New Roman" w:hAnsi="Times New Roman"/>
          <w:b/>
          <w:sz w:val="24"/>
          <w:szCs w:val="24"/>
          <w:lang w:val="mn-MN"/>
        </w:rPr>
        <w:t>АНУ:</w:t>
      </w:r>
      <w:r w:rsidRPr="00FA3D81">
        <w:rPr>
          <w:rFonts w:ascii="Times New Roman" w:hAnsi="Times New Roman"/>
          <w:color w:val="00B0F0"/>
          <w:sz w:val="24"/>
          <w:szCs w:val="24"/>
          <w:lang w:val="mn-MN"/>
        </w:rPr>
        <w:t xml:space="preserve"> </w:t>
      </w:r>
      <w:r w:rsidRPr="00FA3D81">
        <w:rPr>
          <w:rFonts w:ascii="Times New Roman" w:hAnsi="Times New Roman"/>
          <w:sz w:val="24"/>
          <w:szCs w:val="24"/>
          <w:lang w:val="mn-MN"/>
        </w:rPr>
        <w:t>АНУ-ын инфляц зорилтот түвшнээс өндөр хэвээр байгаа ч Холбооны нөөцийн банк мөнгөний бодлогыг чангаруулах эрчмийг бууруулж, бодлогын хүүгийн өсөлтийг 75</w:t>
      </w:r>
      <w:r w:rsidR="008A6807" w:rsidRPr="00FA3D81">
        <w:rPr>
          <w:rFonts w:ascii="Times New Roman" w:hAnsi="Times New Roman"/>
          <w:sz w:val="24"/>
          <w:szCs w:val="24"/>
          <w:lang w:val="mn-MN"/>
        </w:rPr>
        <w:t>.0</w:t>
      </w:r>
      <w:r w:rsidRPr="00FA3D81">
        <w:rPr>
          <w:rFonts w:ascii="Times New Roman" w:hAnsi="Times New Roman"/>
          <w:sz w:val="24"/>
          <w:szCs w:val="24"/>
          <w:lang w:val="mn-MN"/>
        </w:rPr>
        <w:t xml:space="preserve"> нэгж хувиас 25</w:t>
      </w:r>
      <w:r w:rsidR="008A6807" w:rsidRPr="00FA3D81">
        <w:rPr>
          <w:rFonts w:ascii="Times New Roman" w:hAnsi="Times New Roman"/>
          <w:sz w:val="24"/>
          <w:szCs w:val="24"/>
          <w:lang w:val="mn-MN"/>
        </w:rPr>
        <w:t>.0</w:t>
      </w:r>
      <w:r w:rsidRPr="00FA3D81">
        <w:rPr>
          <w:rFonts w:ascii="Times New Roman" w:hAnsi="Times New Roman"/>
          <w:sz w:val="24"/>
          <w:szCs w:val="24"/>
          <w:lang w:val="mn-MN"/>
        </w:rPr>
        <w:t xml:space="preserve"> нэгж хувь болгон бууруулаад байна. Мөнгөний чанга бодлого хэрэглээ, хөрөнгө оруулалтаар дамжин эдийн</w:t>
      </w:r>
      <w:r w:rsidRPr="00FA3D81">
        <w:rPr>
          <w:rFonts w:ascii="Times New Roman" w:hAnsi="Times New Roman"/>
          <w:sz w:val="28"/>
          <w:szCs w:val="28"/>
          <w:lang w:val="mn-MN"/>
        </w:rPr>
        <w:t xml:space="preserve"> </w:t>
      </w:r>
      <w:r w:rsidRPr="00FA3D81">
        <w:rPr>
          <w:rFonts w:ascii="Times New Roman" w:hAnsi="Times New Roman"/>
          <w:sz w:val="24"/>
          <w:szCs w:val="24"/>
          <w:lang w:val="mn-MN"/>
        </w:rPr>
        <w:t xml:space="preserve">засгийн идэвхжилийг хязгаарлаж, АНУ-ын эдийн засгийн өсөлт 2023 онд 1.6 хувь, 2024 онд 1.1 хувь байна гэж ОУВС тооцоолж байна. </w:t>
      </w:r>
    </w:p>
    <w:p w14:paraId="21A5682B" w14:textId="68186AD4" w:rsidR="00303BD3" w:rsidRPr="00FA3D81" w:rsidRDefault="00BF45D2" w:rsidP="005A750D">
      <w:pPr>
        <w:spacing w:before="240"/>
        <w:ind w:left="360"/>
        <w:jc w:val="both"/>
        <w:rPr>
          <w:rFonts w:ascii="Times New Roman" w:hAnsi="Times New Roman"/>
          <w:sz w:val="24"/>
          <w:szCs w:val="24"/>
          <w:lang w:val="mn-MN"/>
        </w:rPr>
      </w:pPr>
      <w:r w:rsidRPr="00FA3D81">
        <w:rPr>
          <w:rFonts w:ascii="Times New Roman" w:hAnsi="Times New Roman"/>
          <w:noProof/>
          <w:sz w:val="24"/>
          <w:szCs w:val="24"/>
          <w:lang w:val="mn-MN"/>
        </w:rPr>
        <mc:AlternateContent>
          <mc:Choice Requires="wps">
            <w:drawing>
              <wp:anchor distT="0" distB="0" distL="114300" distR="114300" simplePos="0" relativeHeight="251658253" behindDoc="0" locked="0" layoutInCell="1" allowOverlap="1" wp14:anchorId="2C56CD82" wp14:editId="0E8CD8E5">
                <wp:simplePos x="0" y="0"/>
                <wp:positionH relativeFrom="column">
                  <wp:posOffset>3289300</wp:posOffset>
                </wp:positionH>
                <wp:positionV relativeFrom="paragraph">
                  <wp:posOffset>161290</wp:posOffset>
                </wp:positionV>
                <wp:extent cx="2633345" cy="635"/>
                <wp:effectExtent l="0" t="0" r="0" b="1905"/>
                <wp:wrapSquare wrapText="bothSides"/>
                <wp:docPr id="1731506119" name="Text Box 1731506119"/>
                <wp:cNvGraphicFramePr/>
                <a:graphic xmlns:a="http://schemas.openxmlformats.org/drawingml/2006/main">
                  <a:graphicData uri="http://schemas.microsoft.com/office/word/2010/wordprocessingShape">
                    <wps:wsp>
                      <wps:cNvSpPr txBox="1"/>
                      <wps:spPr>
                        <a:xfrm>
                          <a:off x="0" y="0"/>
                          <a:ext cx="2633345" cy="635"/>
                        </a:xfrm>
                        <a:prstGeom prst="rect">
                          <a:avLst/>
                        </a:prstGeom>
                        <a:solidFill>
                          <a:prstClr val="white"/>
                        </a:solidFill>
                        <a:ln>
                          <a:noFill/>
                        </a:ln>
                      </wps:spPr>
                      <wps:txbx>
                        <w:txbxContent>
                          <w:p w14:paraId="0036EDAA" w14:textId="1B9800D5" w:rsidR="008752AA" w:rsidRPr="005A750D" w:rsidRDefault="008752AA" w:rsidP="008752AA">
                            <w:pPr>
                              <w:pStyle w:val="a1"/>
                              <w:ind w:firstLine="0"/>
                              <w:rPr>
                                <w:rFonts w:eastAsia="Calibri"/>
                                <w:noProof/>
                                <w:color w:val="876000"/>
                                <w:lang w:val="en-US"/>
                                <w14:ligatures w14:val="standardContextual"/>
                              </w:rPr>
                            </w:pPr>
                            <w:bookmarkStart w:id="58" w:name="_Toc136978451"/>
                            <w:r w:rsidRPr="005A750D">
                              <w:rPr>
                                <w:color w:val="876000"/>
                              </w:rPr>
                              <w:t xml:space="preserve">Зураг </w:t>
                            </w:r>
                            <w:r w:rsidR="002C55E4" w:rsidRPr="005A750D">
                              <w:rPr>
                                <w:color w:val="876000"/>
                              </w:rPr>
                              <w:fldChar w:fldCharType="begin"/>
                            </w:r>
                            <w:r w:rsidR="002C55E4" w:rsidRPr="005A750D">
                              <w:rPr>
                                <w:color w:val="876000"/>
                              </w:rPr>
                              <w:instrText xml:space="preserve"> SEQ Зураг \* ARABIC </w:instrText>
                            </w:r>
                            <w:r w:rsidR="002C55E4" w:rsidRPr="005A750D">
                              <w:rPr>
                                <w:color w:val="876000"/>
                              </w:rPr>
                              <w:fldChar w:fldCharType="separate"/>
                            </w:r>
                            <w:r w:rsidR="00F94E81">
                              <w:rPr>
                                <w:noProof/>
                                <w:color w:val="876000"/>
                              </w:rPr>
                              <w:t>6</w:t>
                            </w:r>
                            <w:r w:rsidR="002C55E4" w:rsidRPr="005A750D">
                              <w:rPr>
                                <w:color w:val="876000"/>
                              </w:rPr>
                              <w:fldChar w:fldCharType="end"/>
                            </w:r>
                            <w:r w:rsidRPr="005A750D">
                              <w:rPr>
                                <w:color w:val="876000"/>
                                <w:lang w:val="en-US"/>
                              </w:rPr>
                              <w:t xml:space="preserve">. </w:t>
                            </w:r>
                            <w:r w:rsidRPr="005A750D">
                              <w:rPr>
                                <w:color w:val="876000"/>
                              </w:rPr>
                              <w:t>Дэлхийн эдийн засгийн өсөлт (хувь)</w:t>
                            </w:r>
                            <w:bookmarkEnd w:id="5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C56CD82" id="Text Box 1731506119" o:spid="_x0000_s1047" type="#_x0000_t202" style="position:absolute;left:0;text-align:left;margin-left:259pt;margin-top:12.7pt;width:207.35pt;height:.05pt;z-index:25165825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" stroked="f">
                <v:textbox style="mso-fit-shape-to-text:t" inset="0,0,0,0">
                  <w:txbxContent>
                    <w:p w14:paraId="0036EDAA" w14:textId="1B9800D5" w:rsidR="008752AA" w:rsidRPr="005A750D" w:rsidRDefault="008752AA" w:rsidP="008752AA">
                      <w:pPr>
                        <w:pStyle w:val="a1"/>
                        <w:ind w:firstLine="0"/>
                        <w:rPr>
                          <w:rFonts w:eastAsia="Calibri"/>
                          <w:noProof/>
                          <w:color w:val="876000"/>
                          <w:lang w:val="en-US"/>
                          <w14:ligatures w14:val="standardContextual"/>
                        </w:rPr>
                      </w:pPr>
                      <w:bookmarkStart w:id="59" w:name="_Toc136978451"/>
                      <w:r w:rsidRPr="005A750D">
                        <w:rPr>
                          <w:color w:val="876000"/>
                        </w:rPr>
                        <w:t xml:space="preserve">Зураг </w:t>
                      </w:r>
                      <w:r w:rsidR="002C55E4" w:rsidRPr="005A750D">
                        <w:rPr>
                          <w:color w:val="876000"/>
                        </w:rPr>
                        <w:fldChar w:fldCharType="begin"/>
                      </w:r>
                      <w:r w:rsidR="002C55E4" w:rsidRPr="005A750D">
                        <w:rPr>
                          <w:color w:val="876000"/>
                        </w:rPr>
                        <w:instrText xml:space="preserve"> SEQ Зураг \* ARABIC </w:instrText>
                      </w:r>
                      <w:r w:rsidR="002C55E4" w:rsidRPr="005A750D">
                        <w:rPr>
                          <w:color w:val="876000"/>
                        </w:rPr>
                        <w:fldChar w:fldCharType="separate"/>
                      </w:r>
                      <w:r w:rsidR="00F94E81">
                        <w:rPr>
                          <w:noProof/>
                          <w:color w:val="876000"/>
                        </w:rPr>
                        <w:t>6</w:t>
                      </w:r>
                      <w:r w:rsidR="002C55E4" w:rsidRPr="005A750D">
                        <w:rPr>
                          <w:color w:val="876000"/>
                        </w:rPr>
                        <w:fldChar w:fldCharType="end"/>
                      </w:r>
                      <w:r w:rsidRPr="005A750D">
                        <w:rPr>
                          <w:color w:val="876000"/>
                          <w:lang w:val="en-US"/>
                        </w:rPr>
                        <w:t xml:space="preserve">. </w:t>
                      </w:r>
                      <w:r w:rsidRPr="005A750D">
                        <w:rPr>
                          <w:color w:val="876000"/>
                        </w:rPr>
                        <w:t>Дэлхийн эдийн засгийн өсөлт (хувь)</w:t>
                      </w:r>
                      <w:bookmarkEnd w:id="59"/>
                    </w:p>
                  </w:txbxContent>
                </v:textbox>
                <w10:wrap type="square"/>
              </v:shape>
            </w:pict>
          </mc:Fallback>
        </mc:AlternateContent>
      </w:r>
      <w:r w:rsidRPr="00FA3D81">
        <w:rPr>
          <w:rFonts w:ascii="Times New Roman" w:hAnsi="Times New Roman"/>
          <w:b/>
          <w:bCs/>
          <w:noProof/>
          <w:sz w:val="24"/>
          <w:szCs w:val="24"/>
          <w:lang w:val="mn-MN"/>
          <w14:ligatures w14:val="standardContextual"/>
        </w:rPr>
        <w:drawing>
          <wp:anchor distT="0" distB="0" distL="114300" distR="114300" simplePos="0" relativeHeight="251658274" behindDoc="0" locked="0" layoutInCell="1" allowOverlap="1" wp14:anchorId="5DBB66B3" wp14:editId="0734C597">
            <wp:simplePos x="0" y="0"/>
            <wp:positionH relativeFrom="column">
              <wp:posOffset>3256860</wp:posOffset>
            </wp:positionH>
            <wp:positionV relativeFrom="paragraph">
              <wp:posOffset>309163</wp:posOffset>
            </wp:positionV>
            <wp:extent cx="2633345" cy="1901825"/>
            <wp:effectExtent l="0" t="0" r="14605" b="3175"/>
            <wp:wrapSquare wrapText="bothSides"/>
            <wp:docPr id="39" name="Chart 39">
              <a:extLst xmlns:a="http://schemas.openxmlformats.org/drawingml/2006/main">
                <a:ext uri="{FF2B5EF4-FFF2-40B4-BE49-F238E27FC236}">
                  <a16:creationId xmlns:a16="http://schemas.microsoft.com/office/drawing/2014/main" id="{506613F3-C9C7-4AA5-AD51-0D891148D02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14:sizeRelH relativeFrom="margin">
              <wp14:pctWidth>0</wp14:pctWidth>
            </wp14:sizeRelH>
            <wp14:sizeRelV relativeFrom="margin">
              <wp14:pctHeight>0</wp14:pctHeight>
            </wp14:sizeRelV>
          </wp:anchor>
        </w:drawing>
      </w:r>
      <w:r w:rsidR="00800EFC" w:rsidRPr="00FA3D81">
        <w:rPr>
          <w:rFonts w:ascii="Times New Roman" w:hAnsi="Times New Roman"/>
          <w:b/>
          <w:sz w:val="24"/>
          <w:szCs w:val="24"/>
          <w:lang w:val="mn-MN"/>
        </w:rPr>
        <w:t>Евро бүс:</w:t>
      </w:r>
      <w:r w:rsidR="00800EFC" w:rsidRPr="00FA3D81">
        <w:rPr>
          <w:rFonts w:ascii="Times New Roman" w:hAnsi="Times New Roman"/>
          <w:sz w:val="24"/>
          <w:szCs w:val="24"/>
          <w:lang w:val="mn-MN"/>
        </w:rPr>
        <w:t xml:space="preserve"> Европын төв банк инфляцын өсөлтийг хязгаарлах зорилгоор хасах хүүгийн бодлогоо зогсоож, бодлогын хүүг нэмэгдүүлж байгаа нь эдийн засгийн өсөлтийг хязгаарлаж байна. Мөн ОХУ-ын байгалийн хийн нийлүүлэлтийн бууралтаас үүдэлтэй Европын эрчим хүчний хямралын эрсдэл хэвээр байна. Эрчим хүчний үнийн өсөлт, мөнгөний чанга бодлогын нөлөөгөөр тус бүсийн эдийн засгийн өсөлт 2023 онд 0.8 хувьд хүрч буурах ч 2024 онд 1.4 хувь болж нэмэгдэхээр хүлээгдэж байна. </w:t>
      </w:r>
    </w:p>
    <w:p w14:paraId="7B06A7EA" w14:textId="323B4CD7" w:rsidR="00BE28DD" w:rsidRPr="00FA3D81" w:rsidRDefault="00714849" w:rsidP="00BF45D2">
      <w:pPr>
        <w:pStyle w:val="Heading3"/>
        <w:numPr>
          <w:ilvl w:val="2"/>
          <w:numId w:val="9"/>
        </w:numPr>
        <w:ind w:left="1080" w:hanging="540"/>
        <w:jc w:val="both"/>
        <w:rPr>
          <w:rFonts w:ascii="Times New Roman" w:hAnsi="Times New Roman" w:cs="Times New Roman"/>
          <w:lang w:val="mn-MN"/>
        </w:rPr>
      </w:pPr>
      <w:bookmarkStart w:id="60" w:name="_Toc137020002"/>
      <w:r w:rsidRPr="00FA3D81">
        <w:rPr>
          <w:rFonts w:ascii="Times New Roman" w:hAnsi="Times New Roman" w:cs="Times New Roman"/>
          <w:lang w:val="mn-MN"/>
        </w:rPr>
        <w:t>Түүхий эдийн зах зээлийн хандлага</w:t>
      </w:r>
      <w:bookmarkEnd w:id="60"/>
    </w:p>
    <w:p w14:paraId="005BCA65" w14:textId="727AA4F3" w:rsidR="00B1266C" w:rsidRPr="00FA3D81" w:rsidRDefault="00BF45D2" w:rsidP="00BF45D2">
      <w:pPr>
        <w:spacing w:before="240" w:after="0"/>
        <w:ind w:left="360" w:firstLine="540"/>
        <w:jc w:val="both"/>
        <w:rPr>
          <w:rFonts w:ascii="Times New Roman" w:eastAsia="Times New Roman" w:hAnsi="Times New Roman"/>
          <w:sz w:val="24"/>
          <w:szCs w:val="24"/>
          <w:lang w:val="mn-MN"/>
        </w:rPr>
      </w:pPr>
      <w:r w:rsidRPr="00FA3D81">
        <w:rPr>
          <w:rFonts w:ascii="Times New Roman" w:hAnsi="Times New Roman"/>
          <w:b/>
          <w:bCs/>
          <w:noProof/>
          <w:sz w:val="24"/>
          <w:szCs w:val="24"/>
          <w:lang w:val="mn-MN"/>
        </w:rPr>
        <mc:AlternateContent>
          <mc:Choice Requires="wps">
            <w:drawing>
              <wp:anchor distT="0" distB="0" distL="114300" distR="114300" simplePos="0" relativeHeight="251658254" behindDoc="0" locked="0" layoutInCell="1" allowOverlap="1" wp14:anchorId="348511FD" wp14:editId="752134FE">
                <wp:simplePos x="0" y="0"/>
                <wp:positionH relativeFrom="column">
                  <wp:posOffset>3258461</wp:posOffset>
                </wp:positionH>
                <wp:positionV relativeFrom="paragraph">
                  <wp:posOffset>30839</wp:posOffset>
                </wp:positionV>
                <wp:extent cx="2633345" cy="635"/>
                <wp:effectExtent l="0" t="0" r="0" b="1905"/>
                <wp:wrapSquare wrapText="bothSides"/>
                <wp:docPr id="1731506120" name="Text Box 1731506120"/>
                <wp:cNvGraphicFramePr/>
                <a:graphic xmlns:a="http://schemas.openxmlformats.org/drawingml/2006/main">
                  <a:graphicData uri="http://schemas.microsoft.com/office/word/2010/wordprocessingShape">
                    <wps:wsp>
                      <wps:cNvSpPr txBox="1"/>
                      <wps:spPr>
                        <a:xfrm>
                          <a:off x="0" y="0"/>
                          <a:ext cx="2633345" cy="635"/>
                        </a:xfrm>
                        <a:prstGeom prst="rect">
                          <a:avLst/>
                        </a:prstGeom>
                        <a:solidFill>
                          <a:prstClr val="white"/>
                        </a:solidFill>
                        <a:ln>
                          <a:noFill/>
                        </a:ln>
                      </wps:spPr>
                      <wps:txbx>
                        <w:txbxContent>
                          <w:p w14:paraId="32171DD8" w14:textId="289B3D5D" w:rsidR="009D2999" w:rsidRPr="00DC6ACA" w:rsidRDefault="009D2999" w:rsidP="00DC6ACA">
                            <w:pPr>
                              <w:pStyle w:val="a1"/>
                              <w:ind w:firstLine="0"/>
                              <w:rPr>
                                <w:noProof/>
                                <w:color w:val="876000"/>
                                <w:sz w:val="24"/>
                              </w:rPr>
                            </w:pPr>
                            <w:bookmarkStart w:id="61" w:name="_Toc136978452"/>
                            <w:r w:rsidRPr="00DC6ACA">
                              <w:rPr>
                                <w:color w:val="876000"/>
                              </w:rPr>
                              <w:t xml:space="preserve">Зураг </w:t>
                            </w:r>
                            <w:r w:rsidR="002C55E4">
                              <w:rPr>
                                <w:color w:val="876000"/>
                              </w:rPr>
                              <w:fldChar w:fldCharType="begin"/>
                            </w:r>
                            <w:r w:rsidR="002C55E4">
                              <w:rPr>
                                <w:color w:val="876000"/>
                              </w:rPr>
                              <w:instrText xml:space="preserve"> SEQ Зураг \* ARABIC </w:instrText>
                            </w:r>
                            <w:r w:rsidR="002C55E4">
                              <w:rPr>
                                <w:color w:val="876000"/>
                              </w:rPr>
                              <w:fldChar w:fldCharType="separate"/>
                            </w:r>
                            <w:r w:rsidR="00F94E81">
                              <w:rPr>
                                <w:noProof/>
                                <w:color w:val="876000"/>
                              </w:rPr>
                              <w:t>7</w:t>
                            </w:r>
                            <w:r w:rsidR="002C55E4">
                              <w:rPr>
                                <w:color w:val="876000"/>
                              </w:rPr>
                              <w:fldChar w:fldCharType="end"/>
                            </w:r>
                            <w:r w:rsidRPr="00DC6ACA">
                              <w:rPr>
                                <w:color w:val="876000"/>
                                <w:lang w:val="ru-RU"/>
                              </w:rPr>
                              <w:t>. Зэсийн үнэ (ам.доллар</w:t>
                            </w:r>
                            <w:r w:rsidR="0012064C" w:rsidRPr="00FD0639">
                              <w:rPr>
                                <w:color w:val="876000"/>
                                <w:lang w:val="ru-RU"/>
                              </w:rPr>
                              <w:t xml:space="preserve">, </w:t>
                            </w:r>
                            <w:r w:rsidRPr="00DC6ACA">
                              <w:rPr>
                                <w:color w:val="876000"/>
                                <w:lang w:val="ru-RU"/>
                              </w:rPr>
                              <w:t>тонн)</w:t>
                            </w:r>
                            <w:bookmarkEnd w:id="6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48511FD" id="Text Box 1731506120" o:spid="_x0000_s1048" type="#_x0000_t202" style="position:absolute;left:0;text-align:left;margin-left:256.55pt;margin-top:2.45pt;width:207.35pt;height:.05pt;z-index:25165825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" stroked="f">
                <v:textbox style="mso-fit-shape-to-text:t" inset="0,0,0,0">
                  <w:txbxContent>
                    <w:p w14:paraId="32171DD8" w14:textId="289B3D5D" w:rsidR="009D2999" w:rsidRPr="00DC6ACA" w:rsidRDefault="009D2999" w:rsidP="00DC6ACA">
                      <w:pPr>
                        <w:pStyle w:val="a1"/>
                        <w:ind w:firstLine="0"/>
                        <w:rPr>
                          <w:noProof/>
                          <w:color w:val="876000"/>
                          <w:sz w:val="24"/>
                        </w:rPr>
                      </w:pPr>
                      <w:bookmarkStart w:id="62" w:name="_Toc136978452"/>
                      <w:r w:rsidRPr="00DC6ACA">
                        <w:rPr>
                          <w:color w:val="876000"/>
                        </w:rPr>
                        <w:t xml:space="preserve">Зураг </w:t>
                      </w:r>
                      <w:r w:rsidR="002C55E4">
                        <w:rPr>
                          <w:color w:val="876000"/>
                        </w:rPr>
                        <w:fldChar w:fldCharType="begin"/>
                      </w:r>
                      <w:r w:rsidR="002C55E4">
                        <w:rPr>
                          <w:color w:val="876000"/>
                        </w:rPr>
                        <w:instrText xml:space="preserve"> SEQ Зураг \* ARABIC </w:instrText>
                      </w:r>
                      <w:r w:rsidR="002C55E4">
                        <w:rPr>
                          <w:color w:val="876000"/>
                        </w:rPr>
                        <w:fldChar w:fldCharType="separate"/>
                      </w:r>
                      <w:r w:rsidR="00F94E81">
                        <w:rPr>
                          <w:noProof/>
                          <w:color w:val="876000"/>
                        </w:rPr>
                        <w:t>7</w:t>
                      </w:r>
                      <w:r w:rsidR="002C55E4">
                        <w:rPr>
                          <w:color w:val="876000"/>
                        </w:rPr>
                        <w:fldChar w:fldCharType="end"/>
                      </w:r>
                      <w:r w:rsidRPr="00DC6ACA">
                        <w:rPr>
                          <w:color w:val="876000"/>
                          <w:lang w:val="ru-RU"/>
                        </w:rPr>
                        <w:t>. Зэсийн үнэ (ам.доллар</w:t>
                      </w:r>
                      <w:r w:rsidR="0012064C" w:rsidRPr="00FD0639">
                        <w:rPr>
                          <w:color w:val="876000"/>
                          <w:lang w:val="ru-RU"/>
                        </w:rPr>
                        <w:t xml:space="preserve">, </w:t>
                      </w:r>
                      <w:r w:rsidRPr="00DC6ACA">
                        <w:rPr>
                          <w:color w:val="876000"/>
                          <w:lang w:val="ru-RU"/>
                        </w:rPr>
                        <w:t>тонн)</w:t>
                      </w:r>
                      <w:bookmarkEnd w:id="62"/>
                    </w:p>
                  </w:txbxContent>
                </v:textbox>
                <w10:wrap type="square"/>
              </v:shape>
            </w:pict>
          </mc:Fallback>
        </mc:AlternateContent>
      </w:r>
      <w:r w:rsidRPr="00FA3D81">
        <w:rPr>
          <w:rFonts w:ascii="Times New Roman" w:hAnsi="Times New Roman"/>
          <w:b/>
          <w:bCs/>
          <w:noProof/>
          <w:sz w:val="24"/>
          <w:szCs w:val="24"/>
          <w:lang w:val="mn-MN" w:eastAsia="ja-JP"/>
          <w14:ligatures w14:val="standardContextual"/>
        </w:rPr>
        <mc:AlternateContent>
          <mc:Choice Requires="wps">
            <w:drawing>
              <wp:anchor distT="0" distB="0" distL="114300" distR="114300" simplePos="0" relativeHeight="251658251" behindDoc="0" locked="0" layoutInCell="1" allowOverlap="1" wp14:anchorId="181FB0F8" wp14:editId="6A85B5D8">
                <wp:simplePos x="0" y="0"/>
                <wp:positionH relativeFrom="column">
                  <wp:posOffset>3291840</wp:posOffset>
                </wp:positionH>
                <wp:positionV relativeFrom="paragraph">
                  <wp:posOffset>2084070</wp:posOffset>
                </wp:positionV>
                <wp:extent cx="2623185" cy="252095"/>
                <wp:effectExtent l="0" t="0" r="0" b="0"/>
                <wp:wrapSquare wrapText="bothSides"/>
                <wp:docPr id="45" name="Text Box 45"/>
                <wp:cNvGraphicFramePr/>
                <a:graphic xmlns:a="http://schemas.openxmlformats.org/drawingml/2006/main">
                  <a:graphicData uri="http://schemas.microsoft.com/office/word/2010/wordprocessingShape">
                    <wps:wsp>
                      <wps:cNvSpPr txBox="1"/>
                      <wps:spPr>
                        <a:xfrm>
                          <a:off x="0" y="0"/>
                          <a:ext cx="2623185" cy="252095"/>
                        </a:xfrm>
                        <a:prstGeom prst="rect">
                          <a:avLst/>
                        </a:prstGeom>
                        <a:noFill/>
                        <a:ln w="6350">
                          <a:noFill/>
                        </a:ln>
                      </wps:spPr>
                      <wps:txbx>
                        <w:txbxContent>
                          <w:p w14:paraId="27497DC4" w14:textId="13F67A3F" w:rsidR="00710FD3" w:rsidRPr="00BF45D2" w:rsidRDefault="00710FD3" w:rsidP="00BF45D2">
                            <w:pPr>
                              <w:spacing w:after="0"/>
                              <w:ind w:right="52"/>
                              <w:jc w:val="right"/>
                              <w:rPr>
                                <w:color w:val="876000"/>
                              </w:rPr>
                            </w:pPr>
                            <w:r w:rsidRPr="00BF45D2">
                              <w:rPr>
                                <w:rFonts w:ascii="Times New Roman" w:eastAsia="Yu Mincho" w:hAnsi="Times New Roman"/>
                                <w:i/>
                                <w:color w:val="876000"/>
                                <w:sz w:val="18"/>
                                <w:szCs w:val="18"/>
                                <w:lang w:val="mn-MN"/>
                              </w:rPr>
                              <w:t xml:space="preserve">Эх сурвалж: </w:t>
                            </w:r>
                            <w:r w:rsidRPr="00BF45D2">
                              <w:rPr>
                                <w:rFonts w:ascii="Times New Roman" w:eastAsia="Yu Mincho" w:hAnsi="Times New Roman"/>
                                <w:i/>
                                <w:color w:val="876000"/>
                                <w:sz w:val="18"/>
                                <w:szCs w:val="18"/>
                                <w:lang w:val="mn-MN"/>
                              </w:rPr>
                              <w:t>Блүүмберг терминал</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1FB0F8" id="Text Box 45" o:spid="_x0000_s1049" type="#_x0000_t202" style="position:absolute;left:0;text-align:left;margin-left:259.2pt;margin-top:164.1pt;width:206.55pt;height:19.8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" filled="f" stroked="f" strokeweight=".5pt">
                <v:textbox>
                  <w:txbxContent>
                    <w:p w14:paraId="27497DC4" w14:textId="13F67A3F" w:rsidR="00710FD3" w:rsidRPr="00BF45D2" w:rsidRDefault="00710FD3" w:rsidP="00BF45D2">
                      <w:pPr>
                        <w:spacing w:after="0"/>
                        <w:ind w:right="52"/>
                        <w:jc w:val="right"/>
                        <w:rPr>
                          <w:color w:val="876000"/>
                        </w:rPr>
                      </w:pPr>
                      <w:r w:rsidRPr="00BF45D2">
                        <w:rPr>
                          <w:rFonts w:ascii="Times New Roman" w:eastAsia="Yu Mincho" w:hAnsi="Times New Roman"/>
                          <w:i/>
                          <w:color w:val="876000"/>
                          <w:sz w:val="18"/>
                          <w:szCs w:val="18"/>
                          <w:lang w:val="mn-MN"/>
                        </w:rPr>
                        <w:t xml:space="preserve">Эх сурвалж: </w:t>
                      </w:r>
                      <w:r w:rsidRPr="00BF45D2">
                        <w:rPr>
                          <w:rFonts w:ascii="Times New Roman" w:eastAsia="Yu Mincho" w:hAnsi="Times New Roman"/>
                          <w:i/>
                          <w:color w:val="876000"/>
                          <w:sz w:val="18"/>
                          <w:szCs w:val="18"/>
                          <w:lang w:val="mn-MN"/>
                        </w:rPr>
                        <w:t>Блүүмберг терминал</w:t>
                      </w:r>
                    </w:p>
                  </w:txbxContent>
                </v:textbox>
                <w10:wrap type="square"/>
              </v:shape>
            </w:pict>
          </mc:Fallback>
        </mc:AlternateContent>
      </w:r>
      <w:r w:rsidRPr="00FA3D81">
        <w:rPr>
          <w:rFonts w:ascii="Times New Roman" w:hAnsi="Times New Roman"/>
          <w:b/>
          <w:bCs/>
          <w:noProof/>
          <w:sz w:val="24"/>
          <w:szCs w:val="24"/>
          <w:lang w:val="mn-MN"/>
          <w14:ligatures w14:val="standardContextual"/>
        </w:rPr>
        <w:drawing>
          <wp:anchor distT="0" distB="0" distL="114300" distR="114300" simplePos="0" relativeHeight="251658275" behindDoc="1" locked="0" layoutInCell="1" allowOverlap="1" wp14:anchorId="17CBA6D7" wp14:editId="01E24517">
            <wp:simplePos x="0" y="0"/>
            <wp:positionH relativeFrom="column">
              <wp:posOffset>3261553</wp:posOffset>
            </wp:positionH>
            <wp:positionV relativeFrom="paragraph">
              <wp:posOffset>186441</wp:posOffset>
            </wp:positionV>
            <wp:extent cx="2633345" cy="1901825"/>
            <wp:effectExtent l="0" t="0" r="14605" b="3175"/>
            <wp:wrapSquare wrapText="bothSides"/>
            <wp:docPr id="41" name="Chart 41">
              <a:extLst xmlns:a="http://schemas.openxmlformats.org/drawingml/2006/main">
                <a:ext uri="{FF2B5EF4-FFF2-40B4-BE49-F238E27FC236}">
                  <a16:creationId xmlns:a16="http://schemas.microsoft.com/office/drawing/2014/main" id="{0D32C6E2-C20B-4361-8833-A8CDCD9F95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anchor>
        </w:drawing>
      </w:r>
      <w:r w:rsidR="00B1266C" w:rsidRPr="00FA3D81">
        <w:rPr>
          <w:rFonts w:ascii="Times New Roman" w:eastAsia="Times New Roman" w:hAnsi="Times New Roman"/>
          <w:b/>
          <w:sz w:val="24"/>
          <w:szCs w:val="24"/>
          <w:lang w:val="mn-MN"/>
        </w:rPr>
        <w:t>Зэсийн үнэ</w:t>
      </w:r>
      <w:r w:rsidR="00B1266C" w:rsidRPr="00FA3D81">
        <w:rPr>
          <w:rFonts w:ascii="Times New Roman" w:eastAsia="Times New Roman" w:hAnsi="Times New Roman"/>
          <w:sz w:val="24"/>
          <w:szCs w:val="24"/>
          <w:lang w:val="mn-MN"/>
        </w:rPr>
        <w:t xml:space="preserve"> 2023 оны эхний 4 сард дунджаар 8,928</w:t>
      </w:r>
      <w:r w:rsidR="008A6807" w:rsidRPr="00FA3D81">
        <w:rPr>
          <w:rFonts w:ascii="Times New Roman" w:eastAsia="Times New Roman" w:hAnsi="Times New Roman"/>
          <w:sz w:val="24"/>
          <w:szCs w:val="24"/>
          <w:lang w:val="mn-MN"/>
        </w:rPr>
        <w:t>.0</w:t>
      </w:r>
      <w:r w:rsidR="00B1266C" w:rsidRPr="00FA3D81">
        <w:rPr>
          <w:rFonts w:ascii="Times New Roman" w:eastAsia="Times New Roman" w:hAnsi="Times New Roman"/>
          <w:sz w:val="24"/>
          <w:szCs w:val="24"/>
          <w:lang w:val="mn-MN"/>
        </w:rPr>
        <w:t xml:space="preserve"> ам</w:t>
      </w:r>
      <w:r w:rsidR="008A6807" w:rsidRPr="00FA3D81">
        <w:rPr>
          <w:rFonts w:ascii="Times New Roman" w:eastAsia="Times New Roman" w:hAnsi="Times New Roman"/>
          <w:sz w:val="24"/>
          <w:szCs w:val="24"/>
          <w:lang w:val="mn-MN"/>
        </w:rPr>
        <w:t>.</w:t>
      </w:r>
      <w:r w:rsidR="00B1266C" w:rsidRPr="00FA3D81">
        <w:rPr>
          <w:rFonts w:ascii="Times New Roman" w:eastAsia="Times New Roman" w:hAnsi="Times New Roman"/>
          <w:sz w:val="24"/>
          <w:szCs w:val="24"/>
          <w:lang w:val="mn-MN"/>
        </w:rPr>
        <w:t xml:space="preserve">доллар болж, </w:t>
      </w:r>
      <w:r w:rsidR="00B1266C" w:rsidRPr="00FA3D81">
        <w:rPr>
          <w:rFonts w:ascii="Times New Roman" w:eastAsia="SimSun" w:hAnsi="Times New Roman"/>
          <w:sz w:val="24"/>
          <w:szCs w:val="24"/>
          <w:lang w:val="mn-MN"/>
        </w:rPr>
        <w:t xml:space="preserve">өмнөх оны дунджаас </w:t>
      </w:r>
      <w:r w:rsidR="00B1266C" w:rsidRPr="00FA3D81">
        <w:rPr>
          <w:rFonts w:ascii="Times New Roman" w:eastAsia="Times New Roman" w:hAnsi="Times New Roman"/>
          <w:sz w:val="24"/>
          <w:szCs w:val="24"/>
          <w:lang w:val="mn-MN"/>
        </w:rPr>
        <w:t>1.6 хувиар өслөө. Дэлхийн эдийн засгийн өсөлт удаашрах болон БНХАУ-ын үл хөдлөх, барилгын салбарын хямрал үргэлжилж болзошгүй зэрэг эрсдэлээс шалтгаалан зэсийн эрэлт 2023 онд өмнөх оноос буурах төлөвтэй байна. Олон улсын шинжээчдийн таамаглаж байгаагаар зэсийн дундаж үнэ 2023 онд 8,670</w:t>
      </w:r>
      <w:r w:rsidR="008A6807" w:rsidRPr="00FA3D81">
        <w:rPr>
          <w:rFonts w:ascii="Times New Roman" w:eastAsia="Times New Roman" w:hAnsi="Times New Roman"/>
          <w:sz w:val="24"/>
          <w:szCs w:val="24"/>
          <w:lang w:val="mn-MN"/>
        </w:rPr>
        <w:t>.0</w:t>
      </w:r>
      <w:r w:rsidR="00B1266C" w:rsidRPr="00FA3D81">
        <w:rPr>
          <w:rFonts w:ascii="Times New Roman" w:eastAsia="Times New Roman" w:hAnsi="Times New Roman"/>
          <w:sz w:val="24"/>
          <w:szCs w:val="24"/>
          <w:lang w:val="mn-MN"/>
        </w:rPr>
        <w:t xml:space="preserve"> ам.долларт хүрэхээр байна. </w:t>
      </w:r>
    </w:p>
    <w:p w14:paraId="0AD5813E" w14:textId="73CFF7B0" w:rsidR="00B1266C" w:rsidRPr="00FA3D81" w:rsidRDefault="00BF45D2" w:rsidP="00BF45D2">
      <w:pPr>
        <w:spacing w:before="240" w:after="0"/>
        <w:ind w:left="360" w:firstLine="540"/>
        <w:jc w:val="both"/>
        <w:rPr>
          <w:rFonts w:ascii="Times New Roman" w:eastAsia="Times New Roman" w:hAnsi="Times New Roman"/>
          <w:sz w:val="24"/>
          <w:szCs w:val="24"/>
          <w:lang w:val="mn-MN"/>
        </w:rPr>
      </w:pPr>
      <w:r w:rsidRPr="00FA3D81">
        <w:rPr>
          <w:rFonts w:ascii="Times New Roman" w:hAnsi="Times New Roman"/>
          <w:b/>
          <w:bCs/>
          <w:noProof/>
          <w:sz w:val="24"/>
          <w:szCs w:val="24"/>
          <w:lang w:val="mn-MN" w:eastAsia="ja-JP"/>
          <w14:ligatures w14:val="standardContextual"/>
        </w:rPr>
        <mc:AlternateContent>
          <mc:Choice Requires="wps">
            <w:drawing>
              <wp:anchor distT="0" distB="0" distL="114300" distR="114300" simplePos="0" relativeHeight="251658262" behindDoc="1" locked="0" layoutInCell="1" allowOverlap="1" wp14:anchorId="7EC70BA9" wp14:editId="46857C87">
                <wp:simplePos x="0" y="0"/>
                <wp:positionH relativeFrom="column">
                  <wp:posOffset>254000</wp:posOffset>
                </wp:positionH>
                <wp:positionV relativeFrom="paragraph">
                  <wp:posOffset>2115820</wp:posOffset>
                </wp:positionV>
                <wp:extent cx="2647315" cy="228600"/>
                <wp:effectExtent l="0" t="0" r="0" b="0"/>
                <wp:wrapSquare wrapText="bothSides"/>
                <wp:docPr id="419099341" name="Text Box 419099341"/>
                <wp:cNvGraphicFramePr/>
                <a:graphic xmlns:a="http://schemas.openxmlformats.org/drawingml/2006/main">
                  <a:graphicData uri="http://schemas.microsoft.com/office/word/2010/wordprocessingShape">
                    <wps:wsp>
                      <wps:cNvSpPr txBox="1"/>
                      <wps:spPr>
                        <a:xfrm>
                          <a:off x="0" y="0"/>
                          <a:ext cx="2647315" cy="228600"/>
                        </a:xfrm>
                        <a:prstGeom prst="rect">
                          <a:avLst/>
                        </a:prstGeom>
                        <a:noFill/>
                        <a:ln w="6350">
                          <a:noFill/>
                        </a:ln>
                      </wps:spPr>
                      <wps:txbx>
                        <w:txbxContent>
                          <w:p w14:paraId="0583E7E4" w14:textId="77777777" w:rsidR="0014563B" w:rsidRPr="00BF45D2" w:rsidRDefault="0014563B" w:rsidP="00BF45D2">
                            <w:pPr>
                              <w:spacing w:after="0"/>
                              <w:ind w:right="52"/>
                              <w:jc w:val="right"/>
                              <w:rPr>
                                <w:color w:val="876000"/>
                              </w:rPr>
                            </w:pPr>
                            <w:r w:rsidRPr="00BF45D2">
                              <w:rPr>
                                <w:rFonts w:ascii="Times New Roman" w:eastAsia="Yu Mincho" w:hAnsi="Times New Roman"/>
                                <w:i/>
                                <w:color w:val="876000"/>
                                <w:sz w:val="18"/>
                                <w:szCs w:val="18"/>
                                <w:lang w:val="mn-MN"/>
                              </w:rPr>
                              <w:t xml:space="preserve">Эх сурвалж: </w:t>
                            </w:r>
                            <w:r w:rsidRPr="00BF45D2">
                              <w:rPr>
                                <w:rFonts w:ascii="Times New Roman" w:eastAsia="Yu Mincho" w:hAnsi="Times New Roman"/>
                                <w:i/>
                                <w:color w:val="876000"/>
                                <w:sz w:val="18"/>
                                <w:szCs w:val="18"/>
                                <w:lang w:val="mn-MN"/>
                              </w:rPr>
                              <w:t>Блүүмберг терминал</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C70BA9" id="Text Box 419099341" o:spid="_x0000_s1050" type="#_x0000_t202" style="position:absolute;left:0;text-align:left;margin-left:20pt;margin-top:166.6pt;width:208.45pt;height:18pt;z-index:-2516582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" filled="f" stroked="f" strokeweight=".5pt">
                <v:textbox>
                  <w:txbxContent>
                    <w:p w14:paraId="0583E7E4" w14:textId="77777777" w:rsidR="0014563B" w:rsidRPr="00BF45D2" w:rsidRDefault="0014563B" w:rsidP="00BF45D2">
                      <w:pPr>
                        <w:spacing w:after="0"/>
                        <w:ind w:right="52"/>
                        <w:jc w:val="right"/>
                        <w:rPr>
                          <w:color w:val="876000"/>
                        </w:rPr>
                      </w:pPr>
                      <w:r w:rsidRPr="00BF45D2">
                        <w:rPr>
                          <w:rFonts w:ascii="Times New Roman" w:eastAsia="Yu Mincho" w:hAnsi="Times New Roman"/>
                          <w:i/>
                          <w:color w:val="876000"/>
                          <w:sz w:val="18"/>
                          <w:szCs w:val="18"/>
                          <w:lang w:val="mn-MN"/>
                        </w:rPr>
                        <w:t xml:space="preserve">Эх сурвалж: </w:t>
                      </w:r>
                      <w:r w:rsidRPr="00BF45D2">
                        <w:rPr>
                          <w:rFonts w:ascii="Times New Roman" w:eastAsia="Yu Mincho" w:hAnsi="Times New Roman"/>
                          <w:i/>
                          <w:color w:val="876000"/>
                          <w:sz w:val="18"/>
                          <w:szCs w:val="18"/>
                          <w:lang w:val="mn-MN"/>
                        </w:rPr>
                        <w:t>Блүүмберг терминал</w:t>
                      </w:r>
                    </w:p>
                  </w:txbxContent>
                </v:textbox>
                <w10:wrap type="square"/>
              </v:shape>
            </w:pict>
          </mc:Fallback>
        </mc:AlternateContent>
      </w:r>
      <w:r w:rsidRPr="00FA3D81">
        <w:rPr>
          <w:rFonts w:ascii="Times New Roman" w:hAnsi="Times New Roman"/>
          <w:b/>
          <w:bCs/>
          <w:noProof/>
          <w:sz w:val="24"/>
          <w:szCs w:val="24"/>
          <w:lang w:val="mn-MN"/>
          <w14:ligatures w14:val="standardContextual"/>
        </w:rPr>
        <w:drawing>
          <wp:anchor distT="0" distB="0" distL="114300" distR="114300" simplePos="0" relativeHeight="251658267" behindDoc="1" locked="0" layoutInCell="1" allowOverlap="1" wp14:anchorId="2B7C4597" wp14:editId="4E286519">
            <wp:simplePos x="0" y="0"/>
            <wp:positionH relativeFrom="column">
              <wp:posOffset>255905</wp:posOffset>
            </wp:positionH>
            <wp:positionV relativeFrom="paragraph">
              <wp:posOffset>260985</wp:posOffset>
            </wp:positionV>
            <wp:extent cx="2633345" cy="1901825"/>
            <wp:effectExtent l="0" t="0" r="14605" b="3175"/>
            <wp:wrapSquare wrapText="bothSides"/>
            <wp:docPr id="42" name="Chart 42">
              <a:extLst xmlns:a="http://schemas.openxmlformats.org/drawingml/2006/main">
                <a:ext uri="{FF2B5EF4-FFF2-40B4-BE49-F238E27FC236}">
                  <a16:creationId xmlns:a16="http://schemas.microsoft.com/office/drawing/2014/main" id="{B28A1947-E900-49D5-8733-01707EDA53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anchor>
        </w:drawing>
      </w:r>
      <w:r w:rsidRPr="00FA3D81">
        <w:rPr>
          <w:rFonts w:ascii="Times New Roman" w:hAnsi="Times New Roman"/>
          <w:b/>
          <w:bCs/>
          <w:noProof/>
          <w:sz w:val="24"/>
          <w:szCs w:val="24"/>
          <w:lang w:val="mn-MN"/>
        </w:rPr>
        <mc:AlternateContent>
          <mc:Choice Requires="wps">
            <w:drawing>
              <wp:anchor distT="0" distB="0" distL="114300" distR="114300" simplePos="0" relativeHeight="251658242" behindDoc="1" locked="0" layoutInCell="1" allowOverlap="1" wp14:anchorId="18AEBF0D" wp14:editId="4A698BE3">
                <wp:simplePos x="0" y="0"/>
                <wp:positionH relativeFrom="column">
                  <wp:posOffset>265540</wp:posOffset>
                </wp:positionH>
                <wp:positionV relativeFrom="paragraph">
                  <wp:posOffset>80010</wp:posOffset>
                </wp:positionV>
                <wp:extent cx="2633345" cy="635"/>
                <wp:effectExtent l="0" t="0" r="0" b="1905"/>
                <wp:wrapTight wrapText="bothSides">
                  <wp:wrapPolygon edited="0">
                    <wp:start x="0" y="0"/>
                    <wp:lineTo x="0" y="18783"/>
                    <wp:lineTo x="21407" y="18783"/>
                    <wp:lineTo x="21407" y="0"/>
                    <wp:lineTo x="0" y="0"/>
                  </wp:wrapPolygon>
                </wp:wrapTight>
                <wp:docPr id="1731506121" name="Text Box 1731506121"/>
                <wp:cNvGraphicFramePr/>
                <a:graphic xmlns:a="http://schemas.openxmlformats.org/drawingml/2006/main">
                  <a:graphicData uri="http://schemas.microsoft.com/office/word/2010/wordprocessingShape">
                    <wps:wsp>
                      <wps:cNvSpPr txBox="1"/>
                      <wps:spPr>
                        <a:xfrm>
                          <a:off x="0" y="0"/>
                          <a:ext cx="2633345" cy="635"/>
                        </a:xfrm>
                        <a:prstGeom prst="rect">
                          <a:avLst/>
                        </a:prstGeom>
                        <a:solidFill>
                          <a:prstClr val="white"/>
                        </a:solidFill>
                        <a:ln>
                          <a:noFill/>
                        </a:ln>
                      </wps:spPr>
                      <wps:txbx>
                        <w:txbxContent>
                          <w:p w14:paraId="56AEFA2C" w14:textId="1EF83B92" w:rsidR="00DC6ACA" w:rsidRPr="006944B3" w:rsidRDefault="00DC6ACA" w:rsidP="006944B3">
                            <w:pPr>
                              <w:pStyle w:val="a1"/>
                              <w:ind w:firstLine="0"/>
                              <w:rPr>
                                <w:rFonts w:ascii="Calibri" w:eastAsia="Calibri" w:hAnsi="Calibri"/>
                                <w:color w:val="876000"/>
                                <w:lang w:val="ru-RU"/>
                              </w:rPr>
                            </w:pPr>
                            <w:bookmarkStart w:id="63" w:name="_Toc136978453"/>
                            <w:r w:rsidRPr="006944B3">
                              <w:rPr>
                                <w:color w:val="876000"/>
                              </w:rPr>
                              <w:t xml:space="preserve">Зураг </w:t>
                            </w:r>
                            <w:r w:rsidR="002C55E4">
                              <w:rPr>
                                <w:color w:val="876000"/>
                              </w:rPr>
                              <w:fldChar w:fldCharType="begin"/>
                            </w:r>
                            <w:r w:rsidR="002C55E4">
                              <w:rPr>
                                <w:color w:val="876000"/>
                              </w:rPr>
                              <w:instrText xml:space="preserve"> SEQ Зураг \* ARABIC </w:instrText>
                            </w:r>
                            <w:r w:rsidR="002C55E4">
                              <w:rPr>
                                <w:color w:val="876000"/>
                              </w:rPr>
                              <w:fldChar w:fldCharType="separate"/>
                            </w:r>
                            <w:r w:rsidR="00F94E81">
                              <w:rPr>
                                <w:noProof/>
                                <w:color w:val="876000"/>
                              </w:rPr>
                              <w:t>8</w:t>
                            </w:r>
                            <w:r w:rsidR="002C55E4">
                              <w:rPr>
                                <w:color w:val="876000"/>
                              </w:rPr>
                              <w:fldChar w:fldCharType="end"/>
                            </w:r>
                            <w:r w:rsidR="006944B3" w:rsidRPr="006944B3">
                              <w:rPr>
                                <w:color w:val="876000"/>
                                <w:lang w:val="ru-RU"/>
                              </w:rPr>
                              <w:t xml:space="preserve">. </w:t>
                            </w:r>
                            <w:r w:rsidR="006944B3" w:rsidRPr="006944B3">
                              <w:rPr>
                                <w:color w:val="876000"/>
                              </w:rPr>
                              <w:t>Алтны үнэ (ам.доллар</w:t>
                            </w:r>
                            <w:r w:rsidR="0012064C" w:rsidRPr="00FD0639">
                              <w:rPr>
                                <w:color w:val="876000"/>
                                <w:lang w:val="ru-RU"/>
                              </w:rPr>
                              <w:t xml:space="preserve">, </w:t>
                            </w:r>
                            <w:r w:rsidR="006944B3" w:rsidRPr="006944B3">
                              <w:rPr>
                                <w:color w:val="876000"/>
                              </w:rPr>
                              <w:t>трой унц)</w:t>
                            </w:r>
                            <w:bookmarkEnd w:id="6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8AEBF0D" id="Text Box 1731506121" o:spid="_x0000_s1051" type="#_x0000_t202" style="position:absolute;left:0;text-align:left;margin-left:20.9pt;margin-top:6.3pt;width:207.35pt;height:.05pt;z-index:-25165823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" stroked="f">
                <v:textbox style="mso-fit-shape-to-text:t" inset="0,0,0,0">
                  <w:txbxContent>
                    <w:p w14:paraId="56AEFA2C" w14:textId="1EF83B92" w:rsidR="00DC6ACA" w:rsidRPr="006944B3" w:rsidRDefault="00DC6ACA" w:rsidP="006944B3">
                      <w:pPr>
                        <w:pStyle w:val="a1"/>
                        <w:ind w:firstLine="0"/>
                        <w:rPr>
                          <w:rFonts w:ascii="Calibri" w:eastAsia="Calibri" w:hAnsi="Calibri"/>
                          <w:color w:val="876000"/>
                          <w:lang w:val="ru-RU"/>
                        </w:rPr>
                      </w:pPr>
                      <w:bookmarkStart w:id="64" w:name="_Toc136978453"/>
                      <w:r w:rsidRPr="006944B3">
                        <w:rPr>
                          <w:color w:val="876000"/>
                        </w:rPr>
                        <w:t xml:space="preserve">Зураг </w:t>
                      </w:r>
                      <w:r w:rsidR="002C55E4">
                        <w:rPr>
                          <w:color w:val="876000"/>
                        </w:rPr>
                        <w:fldChar w:fldCharType="begin"/>
                      </w:r>
                      <w:r w:rsidR="002C55E4">
                        <w:rPr>
                          <w:color w:val="876000"/>
                        </w:rPr>
                        <w:instrText xml:space="preserve"> SEQ Зураг \* ARABIC </w:instrText>
                      </w:r>
                      <w:r w:rsidR="002C55E4">
                        <w:rPr>
                          <w:color w:val="876000"/>
                        </w:rPr>
                        <w:fldChar w:fldCharType="separate"/>
                      </w:r>
                      <w:r w:rsidR="00F94E81">
                        <w:rPr>
                          <w:noProof/>
                          <w:color w:val="876000"/>
                        </w:rPr>
                        <w:t>8</w:t>
                      </w:r>
                      <w:r w:rsidR="002C55E4">
                        <w:rPr>
                          <w:color w:val="876000"/>
                        </w:rPr>
                        <w:fldChar w:fldCharType="end"/>
                      </w:r>
                      <w:r w:rsidR="006944B3" w:rsidRPr="006944B3">
                        <w:rPr>
                          <w:color w:val="876000"/>
                          <w:lang w:val="ru-RU"/>
                        </w:rPr>
                        <w:t xml:space="preserve">. </w:t>
                      </w:r>
                      <w:r w:rsidR="006944B3" w:rsidRPr="006944B3">
                        <w:rPr>
                          <w:color w:val="876000"/>
                        </w:rPr>
                        <w:t>Алтны үнэ (ам.доллар</w:t>
                      </w:r>
                      <w:r w:rsidR="0012064C" w:rsidRPr="00FD0639">
                        <w:rPr>
                          <w:color w:val="876000"/>
                          <w:lang w:val="ru-RU"/>
                        </w:rPr>
                        <w:t xml:space="preserve">, </w:t>
                      </w:r>
                      <w:r w:rsidR="006944B3" w:rsidRPr="006944B3">
                        <w:rPr>
                          <w:color w:val="876000"/>
                        </w:rPr>
                        <w:t>трой унц)</w:t>
                      </w:r>
                      <w:bookmarkEnd w:id="64"/>
                    </w:p>
                  </w:txbxContent>
                </v:textbox>
                <w10:wrap type="tight"/>
              </v:shape>
            </w:pict>
          </mc:Fallback>
        </mc:AlternateContent>
      </w:r>
      <w:r w:rsidR="00B1266C" w:rsidRPr="00FA3D81">
        <w:rPr>
          <w:rFonts w:ascii="Times New Roman" w:eastAsia="Times New Roman" w:hAnsi="Times New Roman"/>
          <w:b/>
          <w:sz w:val="24"/>
          <w:szCs w:val="24"/>
          <w:lang w:val="mn-MN"/>
        </w:rPr>
        <w:t>Алтны үнэ</w:t>
      </w:r>
      <w:r w:rsidR="00B1266C" w:rsidRPr="00FA3D81">
        <w:rPr>
          <w:rFonts w:ascii="Times New Roman" w:eastAsia="Times New Roman" w:hAnsi="Times New Roman"/>
          <w:sz w:val="24"/>
          <w:szCs w:val="24"/>
          <w:lang w:val="mn-MN"/>
        </w:rPr>
        <w:t xml:space="preserve"> 2023 оны эхний 4 сард дунджаар 1,917</w:t>
      </w:r>
      <w:r w:rsidR="008A6807" w:rsidRPr="00FA3D81">
        <w:rPr>
          <w:rFonts w:ascii="Times New Roman" w:eastAsia="Times New Roman" w:hAnsi="Times New Roman"/>
          <w:sz w:val="24"/>
          <w:szCs w:val="24"/>
          <w:lang w:val="mn-MN"/>
        </w:rPr>
        <w:t>.0</w:t>
      </w:r>
      <w:r w:rsidR="00B1266C" w:rsidRPr="00FA3D81">
        <w:rPr>
          <w:rFonts w:ascii="Times New Roman" w:eastAsia="Times New Roman" w:hAnsi="Times New Roman"/>
          <w:sz w:val="24"/>
          <w:szCs w:val="24"/>
          <w:lang w:val="mn-MN"/>
        </w:rPr>
        <w:t xml:space="preserve"> ам</w:t>
      </w:r>
      <w:r w:rsidR="008A6807" w:rsidRPr="00FA3D81">
        <w:rPr>
          <w:rFonts w:ascii="Times New Roman" w:eastAsia="Times New Roman" w:hAnsi="Times New Roman"/>
          <w:sz w:val="24"/>
          <w:szCs w:val="24"/>
          <w:lang w:val="mn-MN"/>
        </w:rPr>
        <w:t>.</w:t>
      </w:r>
      <w:r w:rsidR="00B1266C" w:rsidRPr="00FA3D81">
        <w:rPr>
          <w:rFonts w:ascii="Times New Roman" w:eastAsia="Times New Roman" w:hAnsi="Times New Roman"/>
          <w:sz w:val="24"/>
          <w:szCs w:val="24"/>
          <w:lang w:val="mn-MN"/>
        </w:rPr>
        <w:t xml:space="preserve">доллар/унц болж, өмнөх </w:t>
      </w:r>
      <w:r w:rsidR="00B1266C" w:rsidRPr="00FA3D81">
        <w:rPr>
          <w:rFonts w:ascii="Times New Roman" w:eastAsia="SimSun" w:hAnsi="Times New Roman"/>
          <w:sz w:val="24"/>
          <w:szCs w:val="24"/>
          <w:lang w:val="mn-MN"/>
        </w:rPr>
        <w:t xml:space="preserve">оны дунджаас </w:t>
      </w:r>
      <w:r w:rsidR="00B1266C" w:rsidRPr="00FA3D81">
        <w:rPr>
          <w:rFonts w:ascii="Times New Roman" w:eastAsia="Times New Roman" w:hAnsi="Times New Roman"/>
          <w:sz w:val="24"/>
          <w:szCs w:val="24"/>
          <w:lang w:val="mn-MN"/>
        </w:rPr>
        <w:t xml:space="preserve">6.3 хувиар өслөө. Украинд </w:t>
      </w:r>
      <w:r w:rsidR="00910624" w:rsidRPr="00FA3D81">
        <w:rPr>
          <w:rFonts w:ascii="Times New Roman" w:eastAsia="Times New Roman" w:hAnsi="Times New Roman"/>
          <w:sz w:val="24"/>
          <w:szCs w:val="24"/>
          <w:lang w:val="mn-MN"/>
        </w:rPr>
        <w:t xml:space="preserve">нөхцөл байдал хурцдаж </w:t>
      </w:r>
      <w:r w:rsidR="00B1266C" w:rsidRPr="00FA3D81">
        <w:rPr>
          <w:rFonts w:ascii="Times New Roman" w:eastAsia="Times New Roman" w:hAnsi="Times New Roman"/>
          <w:sz w:val="24"/>
          <w:szCs w:val="24"/>
          <w:lang w:val="mn-MN"/>
        </w:rPr>
        <w:t>эхэлсний дараа алтны үнэ 1 унц нь 2,000 орчим ам.доллар буюу бүх цаг үеийн дээд цэгтээ хүрсэн ч 2022 оны 8 дугаар сараас эхлэн аажмаар буурч 11-р сард 1,700 орчим ам.доллар болов. Төв банкнууд бодлогын хүүгээ өсгөж эхэлснээр алтанд хөрөнгө оруулалт хийх сонирхлыг бууруулсны зэрэгцээ ам.долларын ханш ихэнх валютын эсрэг чангарч байгаа нь алт худалдан авах зардлыг нэмэгдүүлсэн. Дэлхийн банкны үзэж байгаагаар 2023 онд ам.долларын ханш суларч, хүү буурах магадлалтай байгаа нь алтны үнэд эерэг нөлөө үзүүлэхээр байна. Олон улсын шинжээчдийн таамаглаж байгаагаар алтны дундаж үнэ 2023 онд 1,84</w:t>
      </w:r>
      <w:r w:rsidR="000532D9" w:rsidRPr="00FA3D81">
        <w:rPr>
          <w:rFonts w:ascii="Times New Roman" w:eastAsia="Times New Roman" w:hAnsi="Times New Roman"/>
          <w:sz w:val="24"/>
          <w:szCs w:val="24"/>
          <w:lang w:val="mn-MN"/>
        </w:rPr>
        <w:t>0</w:t>
      </w:r>
      <w:r w:rsidR="008A6807" w:rsidRPr="00FA3D81">
        <w:rPr>
          <w:rFonts w:ascii="Times New Roman" w:eastAsia="Times New Roman" w:hAnsi="Times New Roman"/>
          <w:sz w:val="24"/>
          <w:szCs w:val="24"/>
          <w:lang w:val="mn-MN"/>
        </w:rPr>
        <w:t>.0</w:t>
      </w:r>
      <w:r w:rsidR="00B1266C" w:rsidRPr="00FA3D81">
        <w:rPr>
          <w:rFonts w:ascii="Times New Roman" w:eastAsia="Times New Roman" w:hAnsi="Times New Roman"/>
          <w:sz w:val="24"/>
          <w:szCs w:val="24"/>
          <w:lang w:val="mn-MN"/>
        </w:rPr>
        <w:t xml:space="preserve"> ам.доллар/унц хүрэхээр байна. </w:t>
      </w:r>
    </w:p>
    <w:p w14:paraId="3BCBEEDB" w14:textId="09E4B82B" w:rsidR="00B1266C" w:rsidRPr="00FA3D81" w:rsidRDefault="00BF45D2" w:rsidP="00BF45D2">
      <w:pPr>
        <w:spacing w:before="240" w:after="0"/>
        <w:ind w:left="360"/>
        <w:jc w:val="both"/>
        <w:rPr>
          <w:rFonts w:ascii="Times New Roman" w:eastAsiaTheme="minorEastAsia" w:hAnsi="Times New Roman"/>
          <w:sz w:val="24"/>
          <w:szCs w:val="24"/>
          <w:lang w:val="mn-MN" w:eastAsia="zh-CN"/>
        </w:rPr>
      </w:pPr>
      <w:r w:rsidRPr="00FA3D81">
        <w:rPr>
          <w:rFonts w:ascii="Times New Roman" w:hAnsi="Times New Roman"/>
          <w:b/>
          <w:bCs/>
          <w:noProof/>
          <w:sz w:val="24"/>
          <w:szCs w:val="24"/>
          <w:lang w:val="mn-MN" w:eastAsia="ja-JP"/>
          <w14:ligatures w14:val="standardContextual"/>
        </w:rPr>
        <mc:AlternateContent>
          <mc:Choice Requires="wps">
            <w:drawing>
              <wp:anchor distT="0" distB="0" distL="114300" distR="114300" simplePos="0" relativeHeight="251658257" behindDoc="0" locked="0" layoutInCell="1" allowOverlap="1" wp14:anchorId="13B8050C" wp14:editId="525BD9A3">
                <wp:simplePos x="0" y="0"/>
                <wp:positionH relativeFrom="column">
                  <wp:posOffset>246380</wp:posOffset>
                </wp:positionH>
                <wp:positionV relativeFrom="paragraph">
                  <wp:posOffset>2096135</wp:posOffset>
                </wp:positionV>
                <wp:extent cx="2631440" cy="252095"/>
                <wp:effectExtent l="0" t="0" r="0" b="0"/>
                <wp:wrapSquare wrapText="bothSides"/>
                <wp:docPr id="1731506124" name="Text Box 1731506124"/>
                <wp:cNvGraphicFramePr/>
                <a:graphic xmlns:a="http://schemas.openxmlformats.org/drawingml/2006/main">
                  <a:graphicData uri="http://schemas.microsoft.com/office/word/2010/wordprocessingShape">
                    <wps:wsp>
                      <wps:cNvSpPr txBox="1"/>
                      <wps:spPr>
                        <a:xfrm>
                          <a:off x="0" y="0"/>
                          <a:ext cx="2631440" cy="252095"/>
                        </a:xfrm>
                        <a:prstGeom prst="rect">
                          <a:avLst/>
                        </a:prstGeom>
                        <a:noFill/>
                        <a:ln w="6350">
                          <a:noFill/>
                        </a:ln>
                      </wps:spPr>
                      <wps:txbx>
                        <w:txbxContent>
                          <w:p w14:paraId="528CA4D2" w14:textId="522FC5CD" w:rsidR="00E37DD5" w:rsidRPr="00BF45D2" w:rsidRDefault="00E37DD5" w:rsidP="00BF45D2">
                            <w:pPr>
                              <w:spacing w:after="0"/>
                              <w:jc w:val="right"/>
                              <w:rPr>
                                <w:color w:val="876000"/>
                              </w:rPr>
                            </w:pPr>
                            <w:r w:rsidRPr="00BF45D2">
                              <w:rPr>
                                <w:rFonts w:ascii="Times New Roman" w:eastAsia="Yu Mincho" w:hAnsi="Times New Roman"/>
                                <w:i/>
                                <w:color w:val="876000"/>
                                <w:sz w:val="18"/>
                                <w:szCs w:val="18"/>
                                <w:lang w:val="mn-MN"/>
                              </w:rPr>
                              <w:t xml:space="preserve">Эх сурвалж: </w:t>
                            </w:r>
                            <w:r w:rsidRPr="00BF45D2">
                              <w:rPr>
                                <w:rFonts w:ascii="Times New Roman" w:eastAsia="Yu Mincho" w:hAnsi="Times New Roman"/>
                                <w:i/>
                                <w:color w:val="876000"/>
                                <w:sz w:val="18"/>
                                <w:szCs w:val="18"/>
                                <w:lang w:val="mn-MN"/>
                              </w:rPr>
                              <w:t xml:space="preserve">Блүүмберг </w:t>
                            </w:r>
                            <w:r w:rsidR="00437F8B" w:rsidRPr="00BF45D2">
                              <w:rPr>
                                <w:rFonts w:ascii="Times New Roman" w:eastAsia="Yu Mincho" w:hAnsi="Times New Roman"/>
                                <w:i/>
                                <w:color w:val="876000"/>
                                <w:sz w:val="18"/>
                                <w:szCs w:val="18"/>
                                <w:lang w:val="mn-MN"/>
                              </w:rPr>
                              <w:t>терминал</w:t>
                            </w:r>
                            <w:r w:rsidRPr="00BF45D2">
                              <w:rPr>
                                <w:rFonts w:ascii="Times New Roman" w:eastAsia="Yu Mincho" w:hAnsi="Times New Roman"/>
                                <w:i/>
                                <w:color w:val="876000"/>
                                <w:sz w:val="18"/>
                                <w:szCs w:val="18"/>
                                <w:lang w:val="mn-MN"/>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3B8050C" id="Text Box 1731506124" o:spid="_x0000_s1052" type="#_x0000_t202" style="position:absolute;left:0;text-align:left;margin-left:19.4pt;margin-top:165.05pt;width:207.2pt;height:19.85pt;z-index:25165825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" filled="f" stroked="f" strokeweight=".5pt">
                <v:textbox>
                  <w:txbxContent>
                    <w:p w14:paraId="528CA4D2" w14:textId="522FC5CD" w:rsidR="00E37DD5" w:rsidRPr="00BF45D2" w:rsidRDefault="00E37DD5" w:rsidP="00BF45D2">
                      <w:pPr>
                        <w:spacing w:after="0"/>
                        <w:jc w:val="right"/>
                        <w:rPr>
                          <w:color w:val="876000"/>
                        </w:rPr>
                      </w:pPr>
                      <w:r w:rsidRPr="00BF45D2">
                        <w:rPr>
                          <w:rFonts w:ascii="Times New Roman" w:eastAsia="Yu Mincho" w:hAnsi="Times New Roman"/>
                          <w:i/>
                          <w:color w:val="876000"/>
                          <w:sz w:val="18"/>
                          <w:szCs w:val="18"/>
                          <w:lang w:val="mn-MN"/>
                        </w:rPr>
                        <w:t xml:space="preserve">Эх сурвалж: </w:t>
                      </w:r>
                      <w:r w:rsidRPr="00BF45D2">
                        <w:rPr>
                          <w:rFonts w:ascii="Times New Roman" w:eastAsia="Yu Mincho" w:hAnsi="Times New Roman"/>
                          <w:i/>
                          <w:color w:val="876000"/>
                          <w:sz w:val="18"/>
                          <w:szCs w:val="18"/>
                          <w:lang w:val="mn-MN"/>
                        </w:rPr>
                        <w:t xml:space="preserve">Блүүмберг </w:t>
                      </w:r>
                      <w:r w:rsidR="00437F8B" w:rsidRPr="00BF45D2">
                        <w:rPr>
                          <w:rFonts w:ascii="Times New Roman" w:eastAsia="Yu Mincho" w:hAnsi="Times New Roman"/>
                          <w:i/>
                          <w:color w:val="876000"/>
                          <w:sz w:val="18"/>
                          <w:szCs w:val="18"/>
                          <w:lang w:val="mn-MN"/>
                        </w:rPr>
                        <w:t>терминал</w:t>
                      </w:r>
                      <w:r w:rsidRPr="00BF45D2">
                        <w:rPr>
                          <w:rFonts w:ascii="Times New Roman" w:eastAsia="Yu Mincho" w:hAnsi="Times New Roman"/>
                          <w:i/>
                          <w:color w:val="876000"/>
                          <w:sz w:val="18"/>
                          <w:szCs w:val="18"/>
                          <w:lang w:val="mn-MN"/>
                        </w:rPr>
                        <w:t xml:space="preserve"> </w:t>
                      </w:r>
                    </w:p>
                  </w:txbxContent>
                </v:textbox>
                <w10:wrap type="square"/>
              </v:shape>
            </w:pict>
          </mc:Fallback>
        </mc:AlternateContent>
      </w:r>
      <w:r w:rsidRPr="00FA3D81">
        <w:rPr>
          <w:rFonts w:ascii="Times New Roman" w:hAnsi="Times New Roman"/>
          <w:b/>
          <w:bCs/>
          <w:noProof/>
          <w:sz w:val="24"/>
          <w:szCs w:val="24"/>
          <w:lang w:val="mn-MN"/>
          <w14:ligatures w14:val="standardContextual"/>
        </w:rPr>
        <w:drawing>
          <wp:anchor distT="0" distB="0" distL="114300" distR="114300" simplePos="0" relativeHeight="251658268" behindDoc="1" locked="0" layoutInCell="1" allowOverlap="1" wp14:anchorId="33767359" wp14:editId="72DF29B0">
            <wp:simplePos x="0" y="0"/>
            <wp:positionH relativeFrom="column">
              <wp:posOffset>236855</wp:posOffset>
            </wp:positionH>
            <wp:positionV relativeFrom="paragraph">
              <wp:posOffset>210185</wp:posOffset>
            </wp:positionV>
            <wp:extent cx="2633345" cy="1901825"/>
            <wp:effectExtent l="0" t="0" r="14605" b="3175"/>
            <wp:wrapSquare wrapText="bothSides"/>
            <wp:docPr id="46" name="Chart 46">
              <a:extLst xmlns:a="http://schemas.openxmlformats.org/drawingml/2006/main">
                <a:ext uri="{FF2B5EF4-FFF2-40B4-BE49-F238E27FC236}">
                  <a16:creationId xmlns:a16="http://schemas.microsoft.com/office/drawing/2014/main" id="{6305CB7C-F33E-4039-93C9-E80BBC92E6F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14:sizeRelH relativeFrom="margin">
              <wp14:pctWidth>0</wp14:pctWidth>
            </wp14:sizeRelH>
            <wp14:sizeRelV relativeFrom="margin">
              <wp14:pctHeight>0</wp14:pctHeight>
            </wp14:sizeRelV>
          </wp:anchor>
        </w:drawing>
      </w:r>
      <w:r w:rsidRPr="00FA3D81">
        <w:rPr>
          <w:rFonts w:ascii="Times New Roman" w:hAnsi="Times New Roman"/>
          <w:b/>
          <w:bCs/>
          <w:noProof/>
          <w:sz w:val="24"/>
          <w:szCs w:val="24"/>
          <w:lang w:val="mn-MN"/>
        </w:rPr>
        <mc:AlternateContent>
          <mc:Choice Requires="wps">
            <w:drawing>
              <wp:anchor distT="0" distB="0" distL="114300" distR="114300" simplePos="0" relativeHeight="251658255" behindDoc="0" locked="0" layoutInCell="1" allowOverlap="1" wp14:anchorId="359C26DC" wp14:editId="0CF8DC9F">
                <wp:simplePos x="0" y="0"/>
                <wp:positionH relativeFrom="column">
                  <wp:posOffset>246490</wp:posOffset>
                </wp:positionH>
                <wp:positionV relativeFrom="paragraph">
                  <wp:posOffset>34925</wp:posOffset>
                </wp:positionV>
                <wp:extent cx="2633345" cy="635"/>
                <wp:effectExtent l="0" t="0" r="0" b="1905"/>
                <wp:wrapSquare wrapText="bothSides"/>
                <wp:docPr id="1731506122" name="Text Box 1731506122"/>
                <wp:cNvGraphicFramePr/>
                <a:graphic xmlns:a="http://schemas.openxmlformats.org/drawingml/2006/main">
                  <a:graphicData uri="http://schemas.microsoft.com/office/word/2010/wordprocessingShape">
                    <wps:wsp>
                      <wps:cNvSpPr txBox="1"/>
                      <wps:spPr>
                        <a:xfrm>
                          <a:off x="0" y="0"/>
                          <a:ext cx="2633345" cy="635"/>
                        </a:xfrm>
                        <a:prstGeom prst="rect">
                          <a:avLst/>
                        </a:prstGeom>
                        <a:solidFill>
                          <a:prstClr val="white"/>
                        </a:solidFill>
                        <a:ln>
                          <a:noFill/>
                        </a:ln>
                      </wps:spPr>
                      <wps:txbx>
                        <w:txbxContent>
                          <w:p w14:paraId="257D4781" w14:textId="65639B5A" w:rsidR="00DD1003" w:rsidRPr="002525F7" w:rsidRDefault="00DD1003" w:rsidP="00281AFE">
                            <w:pPr>
                              <w:pStyle w:val="a1"/>
                              <w:ind w:firstLine="0"/>
                              <w:rPr>
                                <w:color w:val="876000"/>
                                <w:lang w:eastAsia="ja-JP"/>
                              </w:rPr>
                            </w:pPr>
                            <w:bookmarkStart w:id="65" w:name="_Toc136978454"/>
                            <w:r w:rsidRPr="002525F7">
                              <w:rPr>
                                <w:color w:val="876000"/>
                              </w:rPr>
                              <w:t xml:space="preserve">Зураг </w:t>
                            </w:r>
                            <w:r w:rsidR="002C55E4">
                              <w:rPr>
                                <w:color w:val="876000"/>
                              </w:rPr>
                              <w:fldChar w:fldCharType="begin"/>
                            </w:r>
                            <w:r w:rsidR="002C55E4">
                              <w:rPr>
                                <w:color w:val="876000"/>
                              </w:rPr>
                              <w:instrText xml:space="preserve"> SEQ Зураг \* ARABIC </w:instrText>
                            </w:r>
                            <w:r w:rsidR="002C55E4">
                              <w:rPr>
                                <w:color w:val="876000"/>
                              </w:rPr>
                              <w:fldChar w:fldCharType="separate"/>
                            </w:r>
                            <w:r w:rsidR="00F94E81">
                              <w:rPr>
                                <w:noProof/>
                                <w:color w:val="876000"/>
                              </w:rPr>
                              <w:t>9</w:t>
                            </w:r>
                            <w:r w:rsidR="002C55E4">
                              <w:rPr>
                                <w:color w:val="876000"/>
                              </w:rPr>
                              <w:fldChar w:fldCharType="end"/>
                            </w:r>
                            <w:r w:rsidR="00281AFE" w:rsidRPr="002525F7">
                              <w:rPr>
                                <w:color w:val="876000"/>
                              </w:rPr>
                              <w:t>. Төмрийн хүдрийн үнэ (ам.доллар</w:t>
                            </w:r>
                            <w:r w:rsidR="0012064C">
                              <w:rPr>
                                <w:color w:val="876000"/>
                                <w:lang w:val="en-US"/>
                              </w:rPr>
                              <w:t xml:space="preserve">, </w:t>
                            </w:r>
                            <w:r w:rsidR="00281AFE" w:rsidRPr="002525F7">
                              <w:rPr>
                                <w:color w:val="876000"/>
                              </w:rPr>
                              <w:t>тонн)</w:t>
                            </w:r>
                            <w:bookmarkEnd w:id="6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59C26DC" id="Text Box 1731506122" o:spid="_x0000_s1053" type="#_x0000_t202" style="position:absolute;left:0;text-align:left;margin-left:19.4pt;margin-top:2.75pt;width:207.35pt;height:.05pt;z-index:25165825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" stroked="f">
                <v:textbox style="mso-fit-shape-to-text:t" inset="0,0,0,0">
                  <w:txbxContent>
                    <w:p w14:paraId="257D4781" w14:textId="65639B5A" w:rsidR="00DD1003" w:rsidRPr="002525F7" w:rsidRDefault="00DD1003" w:rsidP="00281AFE">
                      <w:pPr>
                        <w:pStyle w:val="a1"/>
                        <w:ind w:firstLine="0"/>
                        <w:rPr>
                          <w:color w:val="876000"/>
                          <w:lang w:eastAsia="ja-JP"/>
                        </w:rPr>
                      </w:pPr>
                      <w:bookmarkStart w:id="66" w:name="_Toc136978454"/>
                      <w:r w:rsidRPr="002525F7">
                        <w:rPr>
                          <w:color w:val="876000"/>
                        </w:rPr>
                        <w:t xml:space="preserve">Зураг </w:t>
                      </w:r>
                      <w:r w:rsidR="002C55E4">
                        <w:rPr>
                          <w:color w:val="876000"/>
                        </w:rPr>
                        <w:fldChar w:fldCharType="begin"/>
                      </w:r>
                      <w:r w:rsidR="002C55E4">
                        <w:rPr>
                          <w:color w:val="876000"/>
                        </w:rPr>
                        <w:instrText xml:space="preserve"> SEQ Зураг \* ARABIC </w:instrText>
                      </w:r>
                      <w:r w:rsidR="002C55E4">
                        <w:rPr>
                          <w:color w:val="876000"/>
                        </w:rPr>
                        <w:fldChar w:fldCharType="separate"/>
                      </w:r>
                      <w:r w:rsidR="00F94E81">
                        <w:rPr>
                          <w:noProof/>
                          <w:color w:val="876000"/>
                        </w:rPr>
                        <w:t>9</w:t>
                      </w:r>
                      <w:r w:rsidR="002C55E4">
                        <w:rPr>
                          <w:color w:val="876000"/>
                        </w:rPr>
                        <w:fldChar w:fldCharType="end"/>
                      </w:r>
                      <w:r w:rsidR="00281AFE" w:rsidRPr="002525F7">
                        <w:rPr>
                          <w:color w:val="876000"/>
                        </w:rPr>
                        <w:t>. Төмрийн хүдрийн үнэ (ам.доллар</w:t>
                      </w:r>
                      <w:r w:rsidR="0012064C">
                        <w:rPr>
                          <w:color w:val="876000"/>
                          <w:lang w:val="en-US"/>
                        </w:rPr>
                        <w:t xml:space="preserve">, </w:t>
                      </w:r>
                      <w:r w:rsidR="00281AFE" w:rsidRPr="002525F7">
                        <w:rPr>
                          <w:color w:val="876000"/>
                        </w:rPr>
                        <w:t>тонн)</w:t>
                      </w:r>
                      <w:bookmarkEnd w:id="66"/>
                    </w:p>
                  </w:txbxContent>
                </v:textbox>
                <w10:wrap type="square"/>
              </v:shape>
            </w:pict>
          </mc:Fallback>
        </mc:AlternateContent>
      </w:r>
      <w:r w:rsidR="00B1266C" w:rsidRPr="00FA3D81">
        <w:rPr>
          <w:rFonts w:ascii="Times New Roman" w:eastAsia="Times New Roman" w:hAnsi="Times New Roman"/>
          <w:b/>
          <w:sz w:val="24"/>
          <w:szCs w:val="24"/>
          <w:lang w:val="mn-MN"/>
        </w:rPr>
        <w:t xml:space="preserve">Төмрийн хүдрийн </w:t>
      </w:r>
      <w:r w:rsidR="00B1266C" w:rsidRPr="00FA3D81">
        <w:rPr>
          <w:rFonts w:ascii="Times New Roman" w:eastAsia="SimSun" w:hAnsi="Times New Roman"/>
          <w:b/>
          <w:sz w:val="24"/>
          <w:szCs w:val="24"/>
          <w:lang w:val="mn-MN"/>
        </w:rPr>
        <w:t>үнэ</w:t>
      </w:r>
      <w:r w:rsidR="00B1266C" w:rsidRPr="00FA3D81">
        <w:rPr>
          <w:rFonts w:ascii="Times New Roman" w:eastAsia="SimSun" w:hAnsi="Times New Roman"/>
          <w:sz w:val="24"/>
          <w:szCs w:val="24"/>
          <w:lang w:val="mn-MN"/>
        </w:rPr>
        <w:t xml:space="preserve"> 2023</w:t>
      </w:r>
      <w:r w:rsidR="00B1266C" w:rsidRPr="00FA3D81">
        <w:rPr>
          <w:rFonts w:ascii="Times New Roman" w:eastAsia="Times New Roman" w:hAnsi="Times New Roman"/>
          <w:sz w:val="24"/>
          <w:szCs w:val="24"/>
          <w:lang w:val="mn-MN"/>
        </w:rPr>
        <w:t xml:space="preserve"> оны </w:t>
      </w:r>
      <w:r w:rsidR="00B1266C" w:rsidRPr="00FA3D81">
        <w:rPr>
          <w:rFonts w:ascii="Times New Roman" w:eastAsia="SimSun" w:hAnsi="Times New Roman"/>
          <w:sz w:val="24"/>
          <w:szCs w:val="24"/>
          <w:lang w:val="mn-MN"/>
        </w:rPr>
        <w:t>эхний 4 сард дунджаар 123</w:t>
      </w:r>
      <w:r w:rsidR="008A6807" w:rsidRPr="00FA3D81">
        <w:rPr>
          <w:rFonts w:ascii="Times New Roman" w:eastAsia="SimSun" w:hAnsi="Times New Roman"/>
          <w:sz w:val="24"/>
          <w:szCs w:val="24"/>
          <w:lang w:val="mn-MN"/>
        </w:rPr>
        <w:t>.0</w:t>
      </w:r>
      <w:r w:rsidR="00B1266C" w:rsidRPr="00FA3D81">
        <w:rPr>
          <w:rFonts w:ascii="Times New Roman" w:eastAsia="Times New Roman" w:hAnsi="Times New Roman"/>
          <w:sz w:val="24"/>
          <w:szCs w:val="24"/>
          <w:lang w:val="mn-MN"/>
        </w:rPr>
        <w:t xml:space="preserve"> ам</w:t>
      </w:r>
      <w:r w:rsidR="008A6807" w:rsidRPr="00FA3D81">
        <w:rPr>
          <w:rFonts w:ascii="Times New Roman" w:eastAsia="SimSun" w:hAnsi="Times New Roman"/>
          <w:sz w:val="24"/>
          <w:szCs w:val="24"/>
          <w:lang w:val="mn-MN"/>
        </w:rPr>
        <w:t>.</w:t>
      </w:r>
      <w:r w:rsidR="00B1266C" w:rsidRPr="00FA3D81">
        <w:rPr>
          <w:rFonts w:ascii="Times New Roman" w:eastAsia="Times New Roman" w:hAnsi="Times New Roman"/>
          <w:sz w:val="24"/>
          <w:szCs w:val="24"/>
          <w:lang w:val="mn-MN"/>
        </w:rPr>
        <w:t xml:space="preserve">доллар болж, өмнөх </w:t>
      </w:r>
      <w:r w:rsidR="00B1266C" w:rsidRPr="00FA3D81">
        <w:rPr>
          <w:rFonts w:ascii="Times New Roman" w:eastAsia="SimSun" w:hAnsi="Times New Roman"/>
          <w:sz w:val="24"/>
          <w:szCs w:val="24"/>
          <w:lang w:val="mn-MN"/>
        </w:rPr>
        <w:t>оны дунджаас 2.1</w:t>
      </w:r>
      <w:r w:rsidR="00B1266C" w:rsidRPr="00FA3D81">
        <w:rPr>
          <w:rFonts w:ascii="Times New Roman" w:eastAsia="Times New Roman" w:hAnsi="Times New Roman"/>
          <w:sz w:val="24"/>
          <w:szCs w:val="24"/>
          <w:lang w:val="mn-MN"/>
        </w:rPr>
        <w:t xml:space="preserve"> хувиар </w:t>
      </w:r>
      <w:r w:rsidR="00B1266C" w:rsidRPr="00FA3D81">
        <w:rPr>
          <w:rFonts w:ascii="Times New Roman" w:eastAsia="SimSun" w:hAnsi="Times New Roman"/>
          <w:sz w:val="24"/>
          <w:szCs w:val="24"/>
          <w:lang w:val="mn-MN"/>
        </w:rPr>
        <w:t>өслөө.</w:t>
      </w:r>
      <w:r w:rsidR="00B1266C" w:rsidRPr="00FA3D81">
        <w:rPr>
          <w:rFonts w:ascii="Times New Roman" w:eastAsia="SimSun" w:hAnsi="Times New Roman"/>
          <w:b/>
          <w:sz w:val="24"/>
          <w:szCs w:val="24"/>
          <w:lang w:val="mn-MN"/>
        </w:rPr>
        <w:t xml:space="preserve"> </w:t>
      </w:r>
      <w:r w:rsidR="00B1266C" w:rsidRPr="00FA3D81">
        <w:rPr>
          <w:rFonts w:ascii="Times New Roman" w:eastAsia="Times New Roman" w:hAnsi="Times New Roman"/>
          <w:sz w:val="24"/>
          <w:szCs w:val="24"/>
          <w:lang w:val="mn-MN"/>
        </w:rPr>
        <w:t>БНХАУ 2021 онд үл хөдлөх хөрөнгийн салбарыг дэмжих чиглэлд дэд бүтцийн хөрөнгө оруулалтыг нэмэгдүүлсэн нь гангийн эрэлтийг дэмжиж, төмрийн хүдрийн үн</w:t>
      </w:r>
      <w:r w:rsidR="00057674" w:rsidRPr="00FA3D81">
        <w:rPr>
          <w:rFonts w:ascii="Times New Roman" w:eastAsia="Times New Roman" w:hAnsi="Times New Roman"/>
          <w:sz w:val="24"/>
          <w:szCs w:val="24"/>
          <w:lang w:val="mn-MN"/>
        </w:rPr>
        <w:t>ийг</w:t>
      </w:r>
      <w:r w:rsidR="00B1266C" w:rsidRPr="00FA3D81">
        <w:rPr>
          <w:rFonts w:ascii="Times New Roman" w:eastAsia="Times New Roman" w:hAnsi="Times New Roman"/>
          <w:sz w:val="24"/>
          <w:szCs w:val="24"/>
          <w:lang w:val="mn-MN"/>
        </w:rPr>
        <w:t xml:space="preserve"> эрчимтэй </w:t>
      </w:r>
      <w:r w:rsidR="00057674" w:rsidRPr="00FA3D81">
        <w:rPr>
          <w:rFonts w:ascii="Times New Roman" w:eastAsia="Times New Roman" w:hAnsi="Times New Roman"/>
          <w:sz w:val="24"/>
          <w:szCs w:val="24"/>
          <w:lang w:val="mn-MN"/>
        </w:rPr>
        <w:t>өсгөсөн</w:t>
      </w:r>
      <w:r w:rsidR="00B1266C" w:rsidRPr="00FA3D81">
        <w:rPr>
          <w:rFonts w:ascii="Times New Roman" w:eastAsia="Times New Roman" w:hAnsi="Times New Roman"/>
          <w:sz w:val="24"/>
          <w:szCs w:val="24"/>
          <w:lang w:val="mn-MN"/>
        </w:rPr>
        <w:t>. Ирэх онд уг төслүүд хэрэгжиж дууссанаар төмрийн хүдрийн эрэлт саарч, нөгөөтээгүүр Бразил, Австралийн төмрийн хүдрийн нийлүүлэлт нэмэгдсэнээр үнэ буур</w:t>
      </w:r>
      <w:r w:rsidR="00F46FAA" w:rsidRPr="00FA3D81">
        <w:rPr>
          <w:rFonts w:ascii="Times New Roman" w:eastAsia="Times New Roman" w:hAnsi="Times New Roman"/>
          <w:sz w:val="24"/>
          <w:szCs w:val="24"/>
          <w:lang w:val="mn-MN"/>
        </w:rPr>
        <w:t>ах хандлагатай байна.</w:t>
      </w:r>
    </w:p>
    <w:p w14:paraId="7BDA9B3C" w14:textId="520DCF0B" w:rsidR="00BE2611" w:rsidRPr="00FA3D81" w:rsidRDefault="005A750D" w:rsidP="008F0FB4">
      <w:pPr>
        <w:spacing w:after="0"/>
        <w:ind w:left="360"/>
        <w:jc w:val="both"/>
        <w:rPr>
          <w:rFonts w:ascii="Times New Roman" w:eastAsia="Batang" w:hAnsi="Times New Roman"/>
          <w:sz w:val="24"/>
          <w:szCs w:val="24"/>
          <w:lang w:val="mn-MN"/>
        </w:rPr>
      </w:pPr>
      <w:r w:rsidRPr="00FA3D81">
        <w:rPr>
          <w:rFonts w:ascii="Times New Roman" w:hAnsi="Times New Roman"/>
          <w:noProof/>
          <w:sz w:val="24"/>
          <w:szCs w:val="24"/>
          <w:lang w:val="mn-MN" w:eastAsia="ja-JP"/>
          <w14:ligatures w14:val="standardContextual"/>
        </w:rPr>
        <mc:AlternateContent>
          <mc:Choice Requires="wps">
            <w:drawing>
              <wp:anchor distT="0" distB="0" distL="114300" distR="114300" simplePos="0" relativeHeight="251658250" behindDoc="0" locked="0" layoutInCell="1" allowOverlap="1" wp14:anchorId="72802537" wp14:editId="279BB6D2">
                <wp:simplePos x="0" y="0"/>
                <wp:positionH relativeFrom="column">
                  <wp:posOffset>254000</wp:posOffset>
                </wp:positionH>
                <wp:positionV relativeFrom="paragraph">
                  <wp:posOffset>2188845</wp:posOffset>
                </wp:positionV>
                <wp:extent cx="2623185" cy="252095"/>
                <wp:effectExtent l="0" t="0" r="0" b="0"/>
                <wp:wrapSquare wrapText="bothSides"/>
                <wp:docPr id="58" name="Text Box 58"/>
                <wp:cNvGraphicFramePr/>
                <a:graphic xmlns:a="http://schemas.openxmlformats.org/drawingml/2006/main">
                  <a:graphicData uri="http://schemas.microsoft.com/office/word/2010/wordprocessingShape">
                    <wps:wsp>
                      <wps:cNvSpPr txBox="1"/>
                      <wps:spPr>
                        <a:xfrm>
                          <a:off x="0" y="0"/>
                          <a:ext cx="2623185" cy="252095"/>
                        </a:xfrm>
                        <a:prstGeom prst="rect">
                          <a:avLst/>
                        </a:prstGeom>
                        <a:noFill/>
                        <a:ln w="6350">
                          <a:noFill/>
                        </a:ln>
                      </wps:spPr>
                      <wps:txbx>
                        <w:txbxContent>
                          <w:p w14:paraId="4F785F3B" w14:textId="77777777" w:rsidR="00AF6E58" w:rsidRPr="005A750D" w:rsidRDefault="00AF6E58" w:rsidP="005A750D">
                            <w:pPr>
                              <w:spacing w:after="0"/>
                              <w:jc w:val="right"/>
                              <w:rPr>
                                <w:color w:val="876000"/>
                              </w:rPr>
                            </w:pPr>
                            <w:r w:rsidRPr="005A750D">
                              <w:rPr>
                                <w:rFonts w:ascii="Times New Roman" w:eastAsia="Yu Mincho" w:hAnsi="Times New Roman"/>
                                <w:i/>
                                <w:color w:val="876000"/>
                                <w:sz w:val="18"/>
                                <w:szCs w:val="18"/>
                                <w:lang w:val="mn-MN"/>
                              </w:rPr>
                              <w:t xml:space="preserve">Эх сурвалж: </w:t>
                            </w:r>
                            <w:r w:rsidRPr="005A750D">
                              <w:rPr>
                                <w:rFonts w:ascii="Times New Roman" w:eastAsia="Yu Mincho" w:hAnsi="Times New Roman"/>
                                <w:i/>
                                <w:color w:val="876000"/>
                                <w:sz w:val="18"/>
                                <w:szCs w:val="18"/>
                                <w:lang w:val="mn-MN"/>
                              </w:rPr>
                              <w:t xml:space="preserve">Блүүмберг терминал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2802537" id="Text Box 58" o:spid="_x0000_s1054" type="#_x0000_t202" style="position:absolute;left:0;text-align:left;margin-left:20pt;margin-top:172.35pt;width:206.55pt;height:19.85pt;z-index:25165825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" filled="f" stroked="f" strokeweight=".5pt">
                <v:textbox>
                  <w:txbxContent>
                    <w:p w14:paraId="4F785F3B" w14:textId="77777777" w:rsidR="00AF6E58" w:rsidRPr="005A750D" w:rsidRDefault="00AF6E58" w:rsidP="005A750D">
                      <w:pPr>
                        <w:spacing w:after="0"/>
                        <w:jc w:val="right"/>
                        <w:rPr>
                          <w:color w:val="876000"/>
                        </w:rPr>
                      </w:pPr>
                      <w:r w:rsidRPr="005A750D">
                        <w:rPr>
                          <w:rFonts w:ascii="Times New Roman" w:eastAsia="Yu Mincho" w:hAnsi="Times New Roman"/>
                          <w:i/>
                          <w:color w:val="876000"/>
                          <w:sz w:val="18"/>
                          <w:szCs w:val="18"/>
                          <w:lang w:val="mn-MN"/>
                        </w:rPr>
                        <w:t xml:space="preserve">Эх сурвалж: </w:t>
                      </w:r>
                      <w:r w:rsidRPr="005A750D">
                        <w:rPr>
                          <w:rFonts w:ascii="Times New Roman" w:eastAsia="Yu Mincho" w:hAnsi="Times New Roman"/>
                          <w:i/>
                          <w:color w:val="876000"/>
                          <w:sz w:val="18"/>
                          <w:szCs w:val="18"/>
                          <w:lang w:val="mn-MN"/>
                        </w:rPr>
                        <w:t xml:space="preserve">Блүүмберг терминал </w:t>
                      </w:r>
                    </w:p>
                  </w:txbxContent>
                </v:textbox>
                <w10:wrap type="square"/>
              </v:shape>
            </w:pict>
          </mc:Fallback>
        </mc:AlternateContent>
      </w:r>
      <w:r w:rsidRPr="00FA3D81">
        <w:rPr>
          <w:rFonts w:ascii="Times New Roman" w:hAnsi="Times New Roman"/>
          <w:noProof/>
          <w:sz w:val="24"/>
          <w:szCs w:val="24"/>
          <w:lang w:val="mn-MN"/>
        </w:rPr>
        <mc:AlternateContent>
          <mc:Choice Requires="wps">
            <w:drawing>
              <wp:anchor distT="0" distB="0" distL="114300" distR="114300" simplePos="0" relativeHeight="251658256" behindDoc="1" locked="0" layoutInCell="1" allowOverlap="1" wp14:anchorId="20F0CEAE" wp14:editId="1106FB45">
                <wp:simplePos x="0" y="0"/>
                <wp:positionH relativeFrom="column">
                  <wp:posOffset>255905</wp:posOffset>
                </wp:positionH>
                <wp:positionV relativeFrom="paragraph">
                  <wp:posOffset>99060</wp:posOffset>
                </wp:positionV>
                <wp:extent cx="2633345" cy="635"/>
                <wp:effectExtent l="0" t="0" r="0" b="1905"/>
                <wp:wrapSquare wrapText="bothSides"/>
                <wp:docPr id="1731506123" name="Text Box 1731506123"/>
                <wp:cNvGraphicFramePr/>
                <a:graphic xmlns:a="http://schemas.openxmlformats.org/drawingml/2006/main">
                  <a:graphicData uri="http://schemas.microsoft.com/office/word/2010/wordprocessingShape">
                    <wps:wsp>
                      <wps:cNvSpPr txBox="1"/>
                      <wps:spPr>
                        <a:xfrm>
                          <a:off x="0" y="0"/>
                          <a:ext cx="2633345" cy="635"/>
                        </a:xfrm>
                        <a:prstGeom prst="rect">
                          <a:avLst/>
                        </a:prstGeom>
                        <a:solidFill>
                          <a:prstClr val="white"/>
                        </a:solidFill>
                        <a:ln>
                          <a:noFill/>
                        </a:ln>
                      </wps:spPr>
                      <wps:txbx>
                        <w:txbxContent>
                          <w:p w14:paraId="08FF1600" w14:textId="70F31EEC" w:rsidR="00AD5D9B" w:rsidRPr="002525F7" w:rsidRDefault="00AD5D9B" w:rsidP="002525F7">
                            <w:pPr>
                              <w:pStyle w:val="a1"/>
                              <w:ind w:firstLine="0"/>
                              <w:rPr>
                                <w:color w:val="876000"/>
                                <w:lang w:val="en-US"/>
                              </w:rPr>
                            </w:pPr>
                            <w:bookmarkStart w:id="67" w:name="_Toc136978455"/>
                            <w:r w:rsidRPr="002525F7">
                              <w:rPr>
                                <w:color w:val="876000"/>
                              </w:rPr>
                              <w:t xml:space="preserve">Зураг </w:t>
                            </w:r>
                            <w:r w:rsidR="002C55E4">
                              <w:rPr>
                                <w:color w:val="876000"/>
                              </w:rPr>
                              <w:fldChar w:fldCharType="begin"/>
                            </w:r>
                            <w:r w:rsidR="002C55E4">
                              <w:rPr>
                                <w:color w:val="876000"/>
                              </w:rPr>
                              <w:instrText xml:space="preserve"> SEQ Зураг \* ARABIC </w:instrText>
                            </w:r>
                            <w:r w:rsidR="002C55E4">
                              <w:rPr>
                                <w:color w:val="876000"/>
                              </w:rPr>
                              <w:fldChar w:fldCharType="separate"/>
                            </w:r>
                            <w:r w:rsidR="00F94E81">
                              <w:rPr>
                                <w:noProof/>
                                <w:color w:val="876000"/>
                              </w:rPr>
                              <w:t>10</w:t>
                            </w:r>
                            <w:r w:rsidR="002C55E4">
                              <w:rPr>
                                <w:color w:val="876000"/>
                              </w:rPr>
                              <w:fldChar w:fldCharType="end"/>
                            </w:r>
                            <w:r w:rsidR="002525F7" w:rsidRPr="002525F7">
                              <w:rPr>
                                <w:color w:val="876000"/>
                                <w:lang w:val="en-US"/>
                              </w:rPr>
                              <w:t xml:space="preserve">. </w:t>
                            </w:r>
                            <w:proofErr w:type="spellStart"/>
                            <w:r w:rsidR="002525F7" w:rsidRPr="002525F7">
                              <w:rPr>
                                <w:color w:val="876000"/>
                                <w:lang w:val="en-US"/>
                              </w:rPr>
                              <w:t>Нүүрсний</w:t>
                            </w:r>
                            <w:proofErr w:type="spellEnd"/>
                            <w:r w:rsidR="002525F7" w:rsidRPr="002525F7">
                              <w:rPr>
                                <w:color w:val="876000"/>
                                <w:lang w:val="en-US"/>
                              </w:rPr>
                              <w:t xml:space="preserve"> </w:t>
                            </w:r>
                            <w:proofErr w:type="spellStart"/>
                            <w:r w:rsidR="002525F7" w:rsidRPr="002525F7">
                              <w:rPr>
                                <w:color w:val="876000"/>
                                <w:lang w:val="en-US"/>
                              </w:rPr>
                              <w:t>үнэ</w:t>
                            </w:r>
                            <w:proofErr w:type="spellEnd"/>
                            <w:r w:rsidR="002525F7" w:rsidRPr="002525F7">
                              <w:rPr>
                                <w:color w:val="876000"/>
                                <w:lang w:val="en-US"/>
                              </w:rPr>
                              <w:t xml:space="preserve"> (</w:t>
                            </w:r>
                            <w:proofErr w:type="spellStart"/>
                            <w:proofErr w:type="gramStart"/>
                            <w:r w:rsidR="002525F7" w:rsidRPr="002525F7">
                              <w:rPr>
                                <w:color w:val="876000"/>
                                <w:lang w:val="en-US"/>
                              </w:rPr>
                              <w:t>ам.доллар</w:t>
                            </w:r>
                            <w:proofErr w:type="spellEnd"/>
                            <w:proofErr w:type="gramEnd"/>
                            <w:r w:rsidR="0012064C">
                              <w:rPr>
                                <w:color w:val="876000"/>
                                <w:lang w:val="en-US"/>
                              </w:rPr>
                              <w:t xml:space="preserve">, </w:t>
                            </w:r>
                            <w:proofErr w:type="spellStart"/>
                            <w:r w:rsidR="002525F7" w:rsidRPr="002525F7">
                              <w:rPr>
                                <w:color w:val="876000"/>
                                <w:lang w:val="en-US"/>
                              </w:rPr>
                              <w:t>тонн</w:t>
                            </w:r>
                            <w:proofErr w:type="spellEnd"/>
                            <w:r w:rsidR="002525F7" w:rsidRPr="002525F7">
                              <w:rPr>
                                <w:color w:val="876000"/>
                                <w:lang w:val="en-US"/>
                              </w:rPr>
                              <w:t>)</w:t>
                            </w:r>
                            <w:bookmarkEnd w:id="6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0F0CEAE" id="Text Box 1731506123" o:spid="_x0000_s1055" type="#_x0000_t202" style="position:absolute;left:0;text-align:left;margin-left:20.15pt;margin-top:7.8pt;width:207.35pt;height:.05pt;z-index:-251658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" stroked="f">
                <v:textbox style="mso-fit-shape-to-text:t" inset="0,0,0,0">
                  <w:txbxContent>
                    <w:p w14:paraId="08FF1600" w14:textId="70F31EEC" w:rsidR="00AD5D9B" w:rsidRPr="002525F7" w:rsidRDefault="00AD5D9B" w:rsidP="002525F7">
                      <w:pPr>
                        <w:pStyle w:val="a1"/>
                        <w:ind w:firstLine="0"/>
                        <w:rPr>
                          <w:color w:val="876000"/>
                          <w:lang w:val="en-US"/>
                        </w:rPr>
                      </w:pPr>
                      <w:bookmarkStart w:id="68" w:name="_Toc136978455"/>
                      <w:r w:rsidRPr="002525F7">
                        <w:rPr>
                          <w:color w:val="876000"/>
                        </w:rPr>
                        <w:t xml:space="preserve">Зураг </w:t>
                      </w:r>
                      <w:r w:rsidR="002C55E4">
                        <w:rPr>
                          <w:color w:val="876000"/>
                        </w:rPr>
                        <w:fldChar w:fldCharType="begin"/>
                      </w:r>
                      <w:r w:rsidR="002C55E4">
                        <w:rPr>
                          <w:color w:val="876000"/>
                        </w:rPr>
                        <w:instrText xml:space="preserve"> SEQ Зураг \* ARABIC </w:instrText>
                      </w:r>
                      <w:r w:rsidR="002C55E4">
                        <w:rPr>
                          <w:color w:val="876000"/>
                        </w:rPr>
                        <w:fldChar w:fldCharType="separate"/>
                      </w:r>
                      <w:r w:rsidR="00F94E81">
                        <w:rPr>
                          <w:noProof/>
                          <w:color w:val="876000"/>
                        </w:rPr>
                        <w:t>10</w:t>
                      </w:r>
                      <w:r w:rsidR="002C55E4">
                        <w:rPr>
                          <w:color w:val="876000"/>
                        </w:rPr>
                        <w:fldChar w:fldCharType="end"/>
                      </w:r>
                      <w:r w:rsidR="002525F7" w:rsidRPr="002525F7">
                        <w:rPr>
                          <w:color w:val="876000"/>
                          <w:lang w:val="en-US"/>
                        </w:rPr>
                        <w:t xml:space="preserve">. </w:t>
                      </w:r>
                      <w:proofErr w:type="spellStart"/>
                      <w:r w:rsidR="002525F7" w:rsidRPr="002525F7">
                        <w:rPr>
                          <w:color w:val="876000"/>
                          <w:lang w:val="en-US"/>
                        </w:rPr>
                        <w:t>Нүүрсний</w:t>
                      </w:r>
                      <w:proofErr w:type="spellEnd"/>
                      <w:r w:rsidR="002525F7" w:rsidRPr="002525F7">
                        <w:rPr>
                          <w:color w:val="876000"/>
                          <w:lang w:val="en-US"/>
                        </w:rPr>
                        <w:t xml:space="preserve"> </w:t>
                      </w:r>
                      <w:proofErr w:type="spellStart"/>
                      <w:r w:rsidR="002525F7" w:rsidRPr="002525F7">
                        <w:rPr>
                          <w:color w:val="876000"/>
                          <w:lang w:val="en-US"/>
                        </w:rPr>
                        <w:t>үнэ</w:t>
                      </w:r>
                      <w:proofErr w:type="spellEnd"/>
                      <w:r w:rsidR="002525F7" w:rsidRPr="002525F7">
                        <w:rPr>
                          <w:color w:val="876000"/>
                          <w:lang w:val="en-US"/>
                        </w:rPr>
                        <w:t xml:space="preserve"> (</w:t>
                      </w:r>
                      <w:proofErr w:type="spellStart"/>
                      <w:proofErr w:type="gramStart"/>
                      <w:r w:rsidR="002525F7" w:rsidRPr="002525F7">
                        <w:rPr>
                          <w:color w:val="876000"/>
                          <w:lang w:val="en-US"/>
                        </w:rPr>
                        <w:t>ам.доллар</w:t>
                      </w:r>
                      <w:proofErr w:type="spellEnd"/>
                      <w:proofErr w:type="gramEnd"/>
                      <w:r w:rsidR="0012064C">
                        <w:rPr>
                          <w:color w:val="876000"/>
                          <w:lang w:val="en-US"/>
                        </w:rPr>
                        <w:t xml:space="preserve">, </w:t>
                      </w:r>
                      <w:proofErr w:type="spellStart"/>
                      <w:r w:rsidR="002525F7" w:rsidRPr="002525F7">
                        <w:rPr>
                          <w:color w:val="876000"/>
                          <w:lang w:val="en-US"/>
                        </w:rPr>
                        <w:t>тонн</w:t>
                      </w:r>
                      <w:proofErr w:type="spellEnd"/>
                      <w:r w:rsidR="002525F7" w:rsidRPr="002525F7">
                        <w:rPr>
                          <w:color w:val="876000"/>
                          <w:lang w:val="en-US"/>
                        </w:rPr>
                        <w:t>)</w:t>
                      </w:r>
                      <w:bookmarkEnd w:id="68"/>
                    </w:p>
                  </w:txbxContent>
                </v:textbox>
                <w10:wrap type="square"/>
              </v:shape>
            </w:pict>
          </mc:Fallback>
        </mc:AlternateContent>
      </w:r>
      <w:r w:rsidRPr="00FA3D81">
        <w:rPr>
          <w:rFonts w:ascii="Times New Roman" w:hAnsi="Times New Roman"/>
          <w:noProof/>
          <w:sz w:val="24"/>
          <w:szCs w:val="24"/>
          <w:lang w:val="mn-MN"/>
          <w14:ligatures w14:val="standardContextual"/>
        </w:rPr>
        <w:drawing>
          <wp:anchor distT="0" distB="0" distL="114300" distR="114300" simplePos="0" relativeHeight="251658276" behindDoc="1" locked="0" layoutInCell="1" allowOverlap="1" wp14:anchorId="52E84BB8" wp14:editId="34B0DAC4">
            <wp:simplePos x="0" y="0"/>
            <wp:positionH relativeFrom="column">
              <wp:posOffset>246490</wp:posOffset>
            </wp:positionH>
            <wp:positionV relativeFrom="paragraph">
              <wp:posOffset>286468</wp:posOffset>
            </wp:positionV>
            <wp:extent cx="2633345" cy="1901825"/>
            <wp:effectExtent l="0" t="0" r="14605" b="3175"/>
            <wp:wrapTight wrapText="bothSides">
              <wp:wrapPolygon edited="0">
                <wp:start x="0" y="0"/>
                <wp:lineTo x="0" y="21420"/>
                <wp:lineTo x="21564" y="21420"/>
                <wp:lineTo x="21564" y="0"/>
                <wp:lineTo x="0" y="0"/>
              </wp:wrapPolygon>
            </wp:wrapTight>
            <wp:docPr id="47" name="Chart 47">
              <a:extLst xmlns:a="http://schemas.openxmlformats.org/drawingml/2006/main">
                <a:ext uri="{FF2B5EF4-FFF2-40B4-BE49-F238E27FC236}">
                  <a16:creationId xmlns:a16="http://schemas.microsoft.com/office/drawing/2014/main" id="{2FAD2D9B-578F-4832-8933-EB48FF86918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14:sizeRelH relativeFrom="margin">
              <wp14:pctWidth>0</wp14:pctWidth>
            </wp14:sizeRelH>
            <wp14:sizeRelV relativeFrom="margin">
              <wp14:pctHeight>0</wp14:pctHeight>
            </wp14:sizeRelV>
          </wp:anchor>
        </w:drawing>
      </w:r>
      <w:r w:rsidR="00B1266C" w:rsidRPr="00FA3D81">
        <w:rPr>
          <w:rFonts w:ascii="Times New Roman" w:eastAsia="SimSun" w:hAnsi="Times New Roman"/>
          <w:sz w:val="24"/>
          <w:szCs w:val="24"/>
          <w:lang w:val="mn-MN"/>
        </w:rPr>
        <w:t xml:space="preserve">Австралийн сайн чанарын </w:t>
      </w:r>
      <w:r w:rsidR="00B1266C" w:rsidRPr="00FA3D81">
        <w:rPr>
          <w:rFonts w:ascii="Times New Roman" w:eastAsia="SimSun" w:hAnsi="Times New Roman"/>
          <w:b/>
          <w:sz w:val="24"/>
          <w:szCs w:val="24"/>
          <w:lang w:val="mn-MN"/>
        </w:rPr>
        <w:t>коксжих нүүрсний үнэ</w:t>
      </w:r>
      <w:r w:rsidR="00B1266C" w:rsidRPr="00FA3D81">
        <w:rPr>
          <w:rFonts w:ascii="Times New Roman" w:eastAsia="SimSun" w:hAnsi="Times New Roman"/>
          <w:sz w:val="24"/>
          <w:szCs w:val="24"/>
          <w:lang w:val="mn-MN"/>
        </w:rPr>
        <w:t xml:space="preserve"> 2023 оны эхний 4 сард дунджаар 330</w:t>
      </w:r>
      <w:r w:rsidR="008A6807" w:rsidRPr="00FA3D81">
        <w:rPr>
          <w:rFonts w:ascii="Times New Roman" w:eastAsia="SimSun" w:hAnsi="Times New Roman"/>
          <w:sz w:val="24"/>
          <w:szCs w:val="24"/>
          <w:lang w:val="mn-MN"/>
        </w:rPr>
        <w:t>.0</w:t>
      </w:r>
      <w:r w:rsidR="00B1266C" w:rsidRPr="00FA3D81">
        <w:rPr>
          <w:rFonts w:ascii="Times New Roman" w:eastAsia="SimSun" w:hAnsi="Times New Roman"/>
          <w:sz w:val="24"/>
          <w:szCs w:val="24"/>
          <w:lang w:val="mn-MN"/>
        </w:rPr>
        <w:t xml:space="preserve"> ам</w:t>
      </w:r>
      <w:r w:rsidR="008A6807" w:rsidRPr="00FA3D81">
        <w:rPr>
          <w:rFonts w:ascii="Times New Roman" w:eastAsia="SimSun" w:hAnsi="Times New Roman"/>
          <w:sz w:val="24"/>
          <w:szCs w:val="24"/>
          <w:lang w:val="mn-MN"/>
        </w:rPr>
        <w:t>.</w:t>
      </w:r>
      <w:r w:rsidR="00B1266C" w:rsidRPr="00FA3D81">
        <w:rPr>
          <w:rFonts w:ascii="Times New Roman" w:eastAsia="SimSun" w:hAnsi="Times New Roman"/>
          <w:sz w:val="24"/>
          <w:szCs w:val="24"/>
          <w:lang w:val="mn-MN"/>
        </w:rPr>
        <w:t>доллар болж, өмнөх оны дунджаас 9.0 хувиар буурлаа. 2022 оны 3 дугаар сараас эхлэн ОХУ-ын байгалийн хийн нийлүүлэлт тасалдаж, үнэ өссөнөөр Европт эрчим хүчний хямрал бий болсон. Улмаар Евро бүсийн улсуудад өвөлжилт хүндэрснээр нүүрсний эрэлт нэмэгдэж 2022 онд үнэ өссөн. 2023 онд байгалийн хийн нийлүүлэлт</w:t>
      </w:r>
      <w:r w:rsidR="00E37DD5" w:rsidRPr="00FA3D81">
        <w:rPr>
          <w:rFonts w:ascii="Times New Roman" w:eastAsia="SimSun" w:hAnsi="Times New Roman"/>
          <w:sz w:val="24"/>
          <w:szCs w:val="24"/>
          <w:lang w:val="mn-MN"/>
        </w:rPr>
        <w:t xml:space="preserve"> </w:t>
      </w:r>
      <w:r w:rsidR="00B1266C" w:rsidRPr="00FA3D81">
        <w:rPr>
          <w:rFonts w:ascii="Times New Roman" w:eastAsia="SimSun" w:hAnsi="Times New Roman"/>
          <w:sz w:val="24"/>
          <w:szCs w:val="24"/>
          <w:lang w:val="mn-MN"/>
        </w:rPr>
        <w:t>тасалдсан хэвээр байвал нүүрсний эрэлтэд эерэг</w:t>
      </w:r>
      <w:r w:rsidR="00902F46" w:rsidRPr="00FA3D81">
        <w:rPr>
          <w:rFonts w:ascii="Times New Roman" w:eastAsia="SimSun" w:hAnsi="Times New Roman"/>
          <w:sz w:val="24"/>
          <w:szCs w:val="24"/>
          <w:lang w:val="mn-MN"/>
        </w:rPr>
        <w:t xml:space="preserve"> </w:t>
      </w:r>
      <w:r w:rsidR="00B1266C" w:rsidRPr="00FA3D81">
        <w:rPr>
          <w:rFonts w:ascii="Times New Roman" w:eastAsia="SimSun" w:hAnsi="Times New Roman"/>
          <w:sz w:val="24"/>
          <w:szCs w:val="24"/>
          <w:lang w:val="mn-MN"/>
        </w:rPr>
        <w:t>нөлөө үзүүлнэ гэж Дэлхийн банк үзэж байна. Мөн БНХАУ цар тахлын хөл хориогоо сулруулснаар тус улсын эрчим хүч болон коксжих нүүрсний хэрэгцээ нэмэгдэх хандлагатай байна.</w:t>
      </w:r>
      <w:r w:rsidR="002E3138" w:rsidRPr="00FA3D81">
        <w:rPr>
          <w:rFonts w:ascii="Times New Roman" w:eastAsia="SimSun" w:hAnsi="Times New Roman"/>
          <w:sz w:val="24"/>
          <w:szCs w:val="24"/>
          <w:lang w:val="mn-MN"/>
        </w:rPr>
        <w:t xml:space="preserve"> </w:t>
      </w:r>
      <w:r w:rsidR="00B1266C" w:rsidRPr="00FA3D81">
        <w:rPr>
          <w:rFonts w:ascii="Times New Roman" w:eastAsia="SimSun" w:hAnsi="Times New Roman"/>
          <w:sz w:val="24"/>
          <w:szCs w:val="24"/>
          <w:lang w:val="mn-MN"/>
        </w:rPr>
        <w:t xml:space="preserve">Энэ онд нүүрсний үнэ 2022 оны түвшнээс буурах хэдий ч цар тахлын өмнөх түвшнээс өндөр хэвээр байна. </w:t>
      </w:r>
      <w:r w:rsidR="00B1266C" w:rsidRPr="00FA3D81">
        <w:rPr>
          <w:rFonts w:ascii="Times New Roman" w:hAnsi="Times New Roman"/>
          <w:sz w:val="24"/>
          <w:szCs w:val="24"/>
          <w:lang w:val="mn-MN"/>
        </w:rPr>
        <w:t xml:space="preserve">Олон улсын шинжээчдийн таамаглаж байгаагаар нүүрсний үнэ 2023 онд </w:t>
      </w:r>
      <w:r w:rsidR="001A5B0C" w:rsidRPr="00FA3D81">
        <w:rPr>
          <w:rFonts w:ascii="Times New Roman" w:hAnsi="Times New Roman"/>
          <w:sz w:val="24"/>
          <w:szCs w:val="24"/>
          <w:lang w:val="mn-MN"/>
        </w:rPr>
        <w:t>буурах</w:t>
      </w:r>
      <w:r w:rsidR="00F65C47" w:rsidRPr="00FA3D81">
        <w:rPr>
          <w:rFonts w:ascii="Times New Roman" w:hAnsi="Times New Roman"/>
          <w:sz w:val="24"/>
          <w:szCs w:val="24"/>
          <w:lang w:val="mn-MN"/>
        </w:rPr>
        <w:t xml:space="preserve"> хандлагатай </w:t>
      </w:r>
      <w:r w:rsidR="00B1266C" w:rsidRPr="00FA3D81">
        <w:rPr>
          <w:rFonts w:ascii="Times New Roman" w:hAnsi="Times New Roman"/>
          <w:sz w:val="24"/>
          <w:szCs w:val="24"/>
          <w:lang w:val="mn-MN"/>
        </w:rPr>
        <w:t>байна.</w:t>
      </w:r>
    </w:p>
    <w:p w14:paraId="3F6935D8" w14:textId="059B6158" w:rsidR="00DA3321" w:rsidRPr="00FA3D81" w:rsidRDefault="005A750D" w:rsidP="005A750D">
      <w:pPr>
        <w:pStyle w:val="Caption"/>
        <w:spacing w:after="0" w:line="276" w:lineRule="auto"/>
        <w:ind w:left="360" w:firstLine="540"/>
        <w:rPr>
          <w:sz w:val="28"/>
          <w:szCs w:val="28"/>
        </w:rPr>
        <w:sectPr w:rsidR="00DA3321" w:rsidRPr="00FA3D81">
          <w:headerReference w:type="default" r:id="rId42"/>
          <w:footerReference w:type="default" r:id="rId43"/>
          <w:pgSz w:w="12240" w:h="15840"/>
          <w:pgMar w:top="1440" w:right="1440" w:bottom="1440" w:left="1440" w:header="720" w:footer="720" w:gutter="0"/>
          <w:cols w:space="720"/>
          <w:docGrid w:linePitch="360"/>
        </w:sectPr>
      </w:pPr>
      <w:r w:rsidRPr="00FA3D81">
        <w:rPr>
          <w:b/>
          <w:bCs/>
          <w:noProof/>
          <w:sz w:val="24"/>
          <w:szCs w:val="24"/>
        </w:rPr>
        <mc:AlternateContent>
          <mc:Choice Requires="wps">
            <w:drawing>
              <wp:anchor distT="0" distB="0" distL="114300" distR="114300" simplePos="0" relativeHeight="251658258" behindDoc="0" locked="0" layoutInCell="1" allowOverlap="1" wp14:anchorId="402AA3ED" wp14:editId="722C1A0E">
                <wp:simplePos x="0" y="0"/>
                <wp:positionH relativeFrom="column">
                  <wp:posOffset>3289935</wp:posOffset>
                </wp:positionH>
                <wp:positionV relativeFrom="paragraph">
                  <wp:posOffset>39370</wp:posOffset>
                </wp:positionV>
                <wp:extent cx="2633345" cy="635"/>
                <wp:effectExtent l="0" t="0" r="0" b="1905"/>
                <wp:wrapSquare wrapText="bothSides"/>
                <wp:docPr id="1731506125" name="Text Box 1731506125"/>
                <wp:cNvGraphicFramePr/>
                <a:graphic xmlns:a="http://schemas.openxmlformats.org/drawingml/2006/main">
                  <a:graphicData uri="http://schemas.microsoft.com/office/word/2010/wordprocessingShape">
                    <wps:wsp>
                      <wps:cNvSpPr txBox="1"/>
                      <wps:spPr>
                        <a:xfrm>
                          <a:off x="0" y="0"/>
                          <a:ext cx="2633345" cy="635"/>
                        </a:xfrm>
                        <a:prstGeom prst="rect">
                          <a:avLst/>
                        </a:prstGeom>
                        <a:solidFill>
                          <a:prstClr val="white"/>
                        </a:solidFill>
                        <a:ln>
                          <a:noFill/>
                        </a:ln>
                      </wps:spPr>
                      <wps:txbx>
                        <w:txbxContent>
                          <w:p w14:paraId="197B58BB" w14:textId="5EAA995A" w:rsidR="00E37DD5" w:rsidRPr="00F457FA" w:rsidRDefault="00E37DD5" w:rsidP="00AC525D">
                            <w:pPr>
                              <w:pStyle w:val="a1"/>
                              <w:ind w:firstLine="0"/>
                              <w:rPr>
                                <w:color w:val="876000"/>
                                <w:sz w:val="24"/>
                                <w:lang w:val="ru-RU" w:eastAsia="ja-JP"/>
                                <w14:ligatures w14:val="standardContextual"/>
                              </w:rPr>
                            </w:pPr>
                            <w:bookmarkStart w:id="69" w:name="_Toc136978456"/>
                            <w:r w:rsidRPr="00AC525D">
                              <w:rPr>
                                <w:color w:val="876000"/>
                              </w:rPr>
                              <w:t xml:space="preserve">Зураг </w:t>
                            </w:r>
                            <w:r w:rsidR="002C55E4">
                              <w:rPr>
                                <w:color w:val="876000"/>
                              </w:rPr>
                              <w:fldChar w:fldCharType="begin"/>
                            </w:r>
                            <w:r w:rsidR="002C55E4">
                              <w:rPr>
                                <w:color w:val="876000"/>
                              </w:rPr>
                              <w:instrText xml:space="preserve"> SEQ Зураг \* ARABIC </w:instrText>
                            </w:r>
                            <w:r w:rsidR="002C55E4">
                              <w:rPr>
                                <w:color w:val="876000"/>
                              </w:rPr>
                              <w:fldChar w:fldCharType="separate"/>
                            </w:r>
                            <w:r w:rsidR="00F94E81">
                              <w:rPr>
                                <w:noProof/>
                                <w:color w:val="876000"/>
                              </w:rPr>
                              <w:t>11</w:t>
                            </w:r>
                            <w:r w:rsidR="002C55E4">
                              <w:rPr>
                                <w:color w:val="876000"/>
                              </w:rPr>
                              <w:fldChar w:fldCharType="end"/>
                            </w:r>
                            <w:r w:rsidR="0090188A" w:rsidRPr="00FD0639">
                              <w:rPr>
                                <w:color w:val="876000"/>
                                <w:lang w:val="ru-RU"/>
                              </w:rPr>
                              <w:t xml:space="preserve">. </w:t>
                            </w:r>
                            <w:r w:rsidR="0090188A" w:rsidRPr="00AC525D">
                              <w:rPr>
                                <w:color w:val="876000"/>
                              </w:rPr>
                              <w:t xml:space="preserve">Газрын тосны </w:t>
                            </w:r>
                            <w:r w:rsidR="00AC525D" w:rsidRPr="00AC525D">
                              <w:rPr>
                                <w:color w:val="876000"/>
                              </w:rPr>
                              <w:t>үнэ</w:t>
                            </w:r>
                            <w:r w:rsidR="00F457FA" w:rsidRPr="00FD0639">
                              <w:rPr>
                                <w:color w:val="876000"/>
                                <w:lang w:val="ru-RU"/>
                              </w:rPr>
                              <w:t xml:space="preserve"> (ам.доллар</w:t>
                            </w:r>
                            <w:r w:rsidR="004B4E11" w:rsidRPr="00FD0639">
                              <w:rPr>
                                <w:color w:val="876000"/>
                                <w:lang w:val="ru-RU"/>
                              </w:rPr>
                              <w:t xml:space="preserve">, </w:t>
                            </w:r>
                            <w:r w:rsidR="00F457FA" w:rsidRPr="00FD0639">
                              <w:rPr>
                                <w:color w:val="876000"/>
                                <w:lang w:val="ru-RU"/>
                              </w:rPr>
                              <w:t>баррель)</w:t>
                            </w:r>
                            <w:bookmarkEnd w:id="6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02AA3ED" id="Text Box 1731506125" o:spid="_x0000_s1056" type="#_x0000_t202" style="position:absolute;left:0;text-align:left;margin-left:259.05pt;margin-top:3.1pt;width:207.35pt;height:.05pt;z-index:25165825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" stroked="f">
                <v:textbox style="mso-fit-shape-to-text:t" inset="0,0,0,0">
                  <w:txbxContent>
                    <w:p w14:paraId="197B58BB" w14:textId="5EAA995A" w:rsidR="00E37DD5" w:rsidRPr="00F457FA" w:rsidRDefault="00E37DD5" w:rsidP="00AC525D">
                      <w:pPr>
                        <w:pStyle w:val="a1"/>
                        <w:ind w:firstLine="0"/>
                        <w:rPr>
                          <w:color w:val="876000"/>
                          <w:sz w:val="24"/>
                          <w:lang w:val="ru-RU" w:eastAsia="ja-JP"/>
                          <w14:ligatures w14:val="standardContextual"/>
                        </w:rPr>
                      </w:pPr>
                      <w:bookmarkStart w:id="70" w:name="_Toc136978456"/>
                      <w:r w:rsidRPr="00AC525D">
                        <w:rPr>
                          <w:color w:val="876000"/>
                        </w:rPr>
                        <w:t xml:space="preserve">Зураг </w:t>
                      </w:r>
                      <w:r w:rsidR="002C55E4">
                        <w:rPr>
                          <w:color w:val="876000"/>
                        </w:rPr>
                        <w:fldChar w:fldCharType="begin"/>
                      </w:r>
                      <w:r w:rsidR="002C55E4">
                        <w:rPr>
                          <w:color w:val="876000"/>
                        </w:rPr>
                        <w:instrText xml:space="preserve"> SEQ Зураг \* ARABIC </w:instrText>
                      </w:r>
                      <w:r w:rsidR="002C55E4">
                        <w:rPr>
                          <w:color w:val="876000"/>
                        </w:rPr>
                        <w:fldChar w:fldCharType="separate"/>
                      </w:r>
                      <w:r w:rsidR="00F94E81">
                        <w:rPr>
                          <w:noProof/>
                          <w:color w:val="876000"/>
                        </w:rPr>
                        <w:t>11</w:t>
                      </w:r>
                      <w:r w:rsidR="002C55E4">
                        <w:rPr>
                          <w:color w:val="876000"/>
                        </w:rPr>
                        <w:fldChar w:fldCharType="end"/>
                      </w:r>
                      <w:r w:rsidR="0090188A" w:rsidRPr="00FD0639">
                        <w:rPr>
                          <w:color w:val="876000"/>
                          <w:lang w:val="ru-RU"/>
                        </w:rPr>
                        <w:t xml:space="preserve">. </w:t>
                      </w:r>
                      <w:r w:rsidR="0090188A" w:rsidRPr="00AC525D">
                        <w:rPr>
                          <w:color w:val="876000"/>
                        </w:rPr>
                        <w:t xml:space="preserve">Газрын тосны </w:t>
                      </w:r>
                      <w:r w:rsidR="00AC525D" w:rsidRPr="00AC525D">
                        <w:rPr>
                          <w:color w:val="876000"/>
                        </w:rPr>
                        <w:t>үнэ</w:t>
                      </w:r>
                      <w:r w:rsidR="00F457FA" w:rsidRPr="00FD0639">
                        <w:rPr>
                          <w:color w:val="876000"/>
                          <w:lang w:val="ru-RU"/>
                        </w:rPr>
                        <w:t xml:space="preserve"> (ам.доллар</w:t>
                      </w:r>
                      <w:r w:rsidR="004B4E11" w:rsidRPr="00FD0639">
                        <w:rPr>
                          <w:color w:val="876000"/>
                          <w:lang w:val="ru-RU"/>
                        </w:rPr>
                        <w:t xml:space="preserve">, </w:t>
                      </w:r>
                      <w:r w:rsidR="00F457FA" w:rsidRPr="00FD0639">
                        <w:rPr>
                          <w:color w:val="876000"/>
                          <w:lang w:val="ru-RU"/>
                        </w:rPr>
                        <w:t>баррель)</w:t>
                      </w:r>
                      <w:bookmarkEnd w:id="70"/>
                    </w:p>
                  </w:txbxContent>
                </v:textbox>
                <w10:wrap type="square"/>
              </v:shape>
            </w:pict>
          </mc:Fallback>
        </mc:AlternateContent>
      </w:r>
      <w:r w:rsidRPr="00FA3D81">
        <w:rPr>
          <w:b/>
          <w:bCs/>
          <w:noProof/>
          <w:sz w:val="24"/>
          <w:szCs w:val="24"/>
          <w14:ligatures w14:val="standardContextual"/>
        </w:rPr>
        <w:drawing>
          <wp:anchor distT="0" distB="0" distL="114300" distR="114300" simplePos="0" relativeHeight="251658269" behindDoc="0" locked="0" layoutInCell="1" allowOverlap="1" wp14:anchorId="1228F2AB" wp14:editId="2E2590AD">
            <wp:simplePos x="0" y="0"/>
            <wp:positionH relativeFrom="column">
              <wp:posOffset>3280410</wp:posOffset>
            </wp:positionH>
            <wp:positionV relativeFrom="paragraph">
              <wp:posOffset>200025</wp:posOffset>
            </wp:positionV>
            <wp:extent cx="2633345" cy="1901825"/>
            <wp:effectExtent l="0" t="0" r="14605" b="3175"/>
            <wp:wrapSquare wrapText="bothSides"/>
            <wp:docPr id="1933813122" name="Chart 1933813122">
              <a:extLst xmlns:a="http://schemas.openxmlformats.org/drawingml/2006/main">
                <a:ext uri="{FF2B5EF4-FFF2-40B4-BE49-F238E27FC236}">
                  <a16:creationId xmlns:a16="http://schemas.microsoft.com/office/drawing/2014/main" id="{DBABAE3C-C1F5-461D-A234-0FD439753EA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14:sizeRelH relativeFrom="margin">
              <wp14:pctWidth>0</wp14:pctWidth>
            </wp14:sizeRelH>
            <wp14:sizeRelV relativeFrom="margin">
              <wp14:pctHeight>0</wp14:pctHeight>
            </wp14:sizeRelV>
          </wp:anchor>
        </w:drawing>
      </w:r>
      <w:r w:rsidRPr="00FA3D81">
        <w:rPr>
          <w:b/>
          <w:bCs/>
          <w:noProof/>
          <w:sz w:val="24"/>
          <w:szCs w:val="24"/>
          <w14:ligatures w14:val="standardContextual"/>
        </w:rPr>
        <mc:AlternateContent>
          <mc:Choice Requires="wps">
            <w:drawing>
              <wp:anchor distT="0" distB="0" distL="114300" distR="114300" simplePos="0" relativeHeight="251658249" behindDoc="0" locked="0" layoutInCell="1" allowOverlap="1" wp14:anchorId="2F91CCE1" wp14:editId="57CEA890">
                <wp:simplePos x="0" y="0"/>
                <wp:positionH relativeFrom="column">
                  <wp:posOffset>3283889</wp:posOffset>
                </wp:positionH>
                <wp:positionV relativeFrom="paragraph">
                  <wp:posOffset>2089150</wp:posOffset>
                </wp:positionV>
                <wp:extent cx="2633345" cy="252095"/>
                <wp:effectExtent l="0" t="0" r="0" b="0"/>
                <wp:wrapSquare wrapText="bothSides"/>
                <wp:docPr id="1933813125" name="Text Box 1933813125"/>
                <wp:cNvGraphicFramePr/>
                <a:graphic xmlns:a="http://schemas.openxmlformats.org/drawingml/2006/main">
                  <a:graphicData uri="http://schemas.microsoft.com/office/word/2010/wordprocessingShape">
                    <wps:wsp>
                      <wps:cNvSpPr txBox="1"/>
                      <wps:spPr>
                        <a:xfrm>
                          <a:off x="0" y="0"/>
                          <a:ext cx="2633345" cy="252095"/>
                        </a:xfrm>
                        <a:prstGeom prst="rect">
                          <a:avLst/>
                        </a:prstGeom>
                        <a:noFill/>
                        <a:ln w="6350">
                          <a:noFill/>
                        </a:ln>
                      </wps:spPr>
                      <wps:txbx>
                        <w:txbxContent>
                          <w:p w14:paraId="5A7DCF1E" w14:textId="77777777" w:rsidR="007B0BA1" w:rsidRPr="005A750D" w:rsidRDefault="007B0BA1" w:rsidP="005A750D">
                            <w:pPr>
                              <w:spacing w:after="0"/>
                              <w:jc w:val="right"/>
                              <w:rPr>
                                <w:color w:val="876000"/>
                              </w:rPr>
                            </w:pPr>
                            <w:r w:rsidRPr="005A750D">
                              <w:rPr>
                                <w:rFonts w:ascii="Times New Roman" w:eastAsia="Yu Mincho" w:hAnsi="Times New Roman"/>
                                <w:i/>
                                <w:color w:val="876000"/>
                                <w:sz w:val="18"/>
                                <w:szCs w:val="18"/>
                                <w:lang w:val="mn-MN"/>
                              </w:rPr>
                              <w:t xml:space="preserve">Эх сурвалж: </w:t>
                            </w:r>
                            <w:r w:rsidRPr="005A750D">
                              <w:rPr>
                                <w:rFonts w:ascii="Times New Roman" w:eastAsia="Yu Mincho" w:hAnsi="Times New Roman"/>
                                <w:i/>
                                <w:color w:val="876000"/>
                                <w:sz w:val="18"/>
                                <w:szCs w:val="18"/>
                                <w:lang w:val="mn-MN"/>
                              </w:rPr>
                              <w:t>Блүүмберг</w:t>
                            </w:r>
                            <w:r w:rsidR="00437F8B" w:rsidRPr="005A750D">
                              <w:rPr>
                                <w:rFonts w:ascii="Times New Roman" w:eastAsia="Yu Mincho" w:hAnsi="Times New Roman"/>
                                <w:i/>
                                <w:color w:val="876000"/>
                                <w:sz w:val="18"/>
                                <w:szCs w:val="18"/>
                              </w:rPr>
                              <w:t xml:space="preserve"> </w:t>
                            </w:r>
                            <w:r w:rsidR="00437F8B" w:rsidRPr="005A750D">
                              <w:rPr>
                                <w:rFonts w:ascii="Times New Roman" w:eastAsia="Yu Mincho" w:hAnsi="Times New Roman"/>
                                <w:i/>
                                <w:color w:val="876000"/>
                                <w:sz w:val="18"/>
                                <w:szCs w:val="18"/>
                                <w:lang w:val="mn-MN"/>
                              </w:rPr>
                              <w:t>терминал</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F91CCE1" id="Text Box 1933813125" o:spid="_x0000_s1057" type="#_x0000_t202" style="position:absolute;left:0;text-align:left;margin-left:258.55pt;margin-top:164.5pt;width:207.35pt;height:19.85pt;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" filled="f" stroked="f" strokeweight=".5pt">
                <v:textbox>
                  <w:txbxContent>
                    <w:p w14:paraId="5A7DCF1E" w14:textId="77777777" w:rsidR="007B0BA1" w:rsidRPr="005A750D" w:rsidRDefault="007B0BA1" w:rsidP="005A750D">
                      <w:pPr>
                        <w:spacing w:after="0"/>
                        <w:jc w:val="right"/>
                        <w:rPr>
                          <w:color w:val="876000"/>
                        </w:rPr>
                      </w:pPr>
                      <w:r w:rsidRPr="005A750D">
                        <w:rPr>
                          <w:rFonts w:ascii="Times New Roman" w:eastAsia="Yu Mincho" w:hAnsi="Times New Roman"/>
                          <w:i/>
                          <w:color w:val="876000"/>
                          <w:sz w:val="18"/>
                          <w:szCs w:val="18"/>
                          <w:lang w:val="mn-MN"/>
                        </w:rPr>
                        <w:t xml:space="preserve">Эх сурвалж: </w:t>
                      </w:r>
                      <w:r w:rsidRPr="005A750D">
                        <w:rPr>
                          <w:rFonts w:ascii="Times New Roman" w:eastAsia="Yu Mincho" w:hAnsi="Times New Roman"/>
                          <w:i/>
                          <w:color w:val="876000"/>
                          <w:sz w:val="18"/>
                          <w:szCs w:val="18"/>
                          <w:lang w:val="mn-MN"/>
                        </w:rPr>
                        <w:t>Блүүмберг</w:t>
                      </w:r>
                      <w:r w:rsidR="00437F8B" w:rsidRPr="005A750D">
                        <w:rPr>
                          <w:rFonts w:ascii="Times New Roman" w:eastAsia="Yu Mincho" w:hAnsi="Times New Roman"/>
                          <w:i/>
                          <w:color w:val="876000"/>
                          <w:sz w:val="18"/>
                          <w:szCs w:val="18"/>
                        </w:rPr>
                        <w:t xml:space="preserve"> </w:t>
                      </w:r>
                      <w:r w:rsidR="00437F8B" w:rsidRPr="005A750D">
                        <w:rPr>
                          <w:rFonts w:ascii="Times New Roman" w:eastAsia="Yu Mincho" w:hAnsi="Times New Roman"/>
                          <w:i/>
                          <w:color w:val="876000"/>
                          <w:sz w:val="18"/>
                          <w:szCs w:val="18"/>
                          <w:lang w:val="mn-MN"/>
                        </w:rPr>
                        <w:t>терминал</w:t>
                      </w:r>
                    </w:p>
                  </w:txbxContent>
                </v:textbox>
                <w10:wrap type="square"/>
              </v:shape>
            </w:pict>
          </mc:Fallback>
        </mc:AlternateContent>
      </w:r>
      <w:r w:rsidR="0047228E" w:rsidRPr="00FA3D81">
        <w:rPr>
          <w:b/>
          <w:sz w:val="24"/>
          <w:szCs w:val="24"/>
        </w:rPr>
        <w:t>Брент газрын тосны үнэ</w:t>
      </w:r>
      <w:r w:rsidR="0047228E" w:rsidRPr="00FA3D81">
        <w:rPr>
          <w:sz w:val="24"/>
          <w:szCs w:val="24"/>
        </w:rPr>
        <w:t xml:space="preserve"> 2023 оны эхний 4 </w:t>
      </w:r>
      <w:r w:rsidR="0047228E" w:rsidRPr="00FA3D81">
        <w:rPr>
          <w:rFonts w:eastAsia="SimSun"/>
          <w:sz w:val="24"/>
          <w:szCs w:val="24"/>
        </w:rPr>
        <w:t>сард</w:t>
      </w:r>
      <w:r w:rsidR="0047228E" w:rsidRPr="00FA3D81">
        <w:rPr>
          <w:sz w:val="24"/>
          <w:szCs w:val="24"/>
        </w:rPr>
        <w:t xml:space="preserve"> дунджаар 82</w:t>
      </w:r>
      <w:r w:rsidR="007B19C8" w:rsidRPr="00FA3D81">
        <w:rPr>
          <w:sz w:val="24"/>
          <w:szCs w:val="24"/>
        </w:rPr>
        <w:t>.0</w:t>
      </w:r>
      <w:r w:rsidR="0047228E" w:rsidRPr="00FA3D81">
        <w:rPr>
          <w:sz w:val="24"/>
          <w:szCs w:val="24"/>
        </w:rPr>
        <w:t xml:space="preserve"> ам.доллар</w:t>
      </w:r>
      <w:r w:rsidR="0047228E" w:rsidRPr="00FA3D81">
        <w:rPr>
          <w:b/>
          <w:sz w:val="24"/>
          <w:szCs w:val="24"/>
        </w:rPr>
        <w:t xml:space="preserve"> </w:t>
      </w:r>
      <w:r w:rsidR="0047228E" w:rsidRPr="00FA3D81">
        <w:rPr>
          <w:sz w:val="24"/>
          <w:szCs w:val="24"/>
        </w:rPr>
        <w:t xml:space="preserve">болж, өмнөх оны дунджаас 16.8 хувиар буурлаа. Украинд </w:t>
      </w:r>
      <w:r w:rsidR="00FF1439" w:rsidRPr="00FA3D81">
        <w:rPr>
          <w:sz w:val="24"/>
          <w:szCs w:val="24"/>
        </w:rPr>
        <w:t>үүсээд байгаа геополитикийн хурцадмал байдлаас</w:t>
      </w:r>
      <w:r w:rsidR="0047228E" w:rsidRPr="00FA3D81">
        <w:rPr>
          <w:sz w:val="24"/>
          <w:szCs w:val="24"/>
        </w:rPr>
        <w:t xml:space="preserve"> шалтгаалан ОХУ-ын эсрэг авч буй худалдааны хориг арга хэмжээ 2023 онд хэрхэн үргэлжлэх нь тодорхой бус байгаа тул газрын тосны нийлүүлэлтийг төсөөлөхөд хүндрэлтэй байна. Дэлхийн эдийн засгийн өсөлт буурч, улс орнуудын инфляцын түвшин өндөр байгаа нь эрэлт талд сөрөг нөлөөтэй. Олон улсын шинжээчдийн таамаглаж байгаагаар газрын тосны үнэ 2023 онд </w:t>
      </w:r>
      <w:r w:rsidR="005E60A9" w:rsidRPr="00FA3D81">
        <w:rPr>
          <w:sz w:val="24"/>
          <w:szCs w:val="24"/>
        </w:rPr>
        <w:t>82</w:t>
      </w:r>
      <w:r w:rsidR="007B19C8" w:rsidRPr="00FA3D81">
        <w:rPr>
          <w:sz w:val="24"/>
          <w:szCs w:val="24"/>
        </w:rPr>
        <w:t>.0</w:t>
      </w:r>
      <w:r w:rsidR="0047228E" w:rsidRPr="00FA3D81">
        <w:rPr>
          <w:sz w:val="24"/>
          <w:szCs w:val="24"/>
        </w:rPr>
        <w:t xml:space="preserve"> ам.долларт хүрэхээр байна</w:t>
      </w:r>
      <w:r w:rsidR="0047228E" w:rsidRPr="00FA3D81">
        <w:rPr>
          <w:sz w:val="28"/>
          <w:szCs w:val="28"/>
        </w:rPr>
        <w:t>.</w:t>
      </w:r>
    </w:p>
    <w:p w14:paraId="5B78FA25" w14:textId="50D3E994" w:rsidR="006970EF" w:rsidRPr="00FA3D81" w:rsidRDefault="005A750D" w:rsidP="009533CB">
      <w:pPr>
        <w:pStyle w:val="Heading1"/>
        <w:spacing w:before="0"/>
        <w:ind w:left="1080" w:hanging="540"/>
        <w:rPr>
          <w:rFonts w:ascii="Times New Roman" w:hAnsi="Times New Roman" w:cs="Times New Roman"/>
          <w:color w:val="000000" w:themeColor="text1"/>
          <w:szCs w:val="28"/>
          <w:lang w:val="mn-MN" w:eastAsia="ja-JP"/>
        </w:rPr>
      </w:pPr>
      <w:bookmarkStart w:id="71" w:name="_Toc137020003"/>
      <w:r w:rsidRPr="00FA3D81">
        <w:rPr>
          <w:rFonts w:ascii="Times New Roman" w:hAnsi="Times New Roman" w:cs="Times New Roman"/>
          <w:noProof/>
          <w:szCs w:val="28"/>
          <w:lang w:val="mn-MN"/>
        </w:rPr>
        <mc:AlternateContent>
          <mc:Choice Requires="wpg">
            <w:drawing>
              <wp:anchor distT="0" distB="0" distL="114300" distR="114300" simplePos="0" relativeHeight="251658289" behindDoc="0" locked="0" layoutInCell="1" allowOverlap="1" wp14:anchorId="5AA8AD1E" wp14:editId="29326C91">
                <wp:simplePos x="0" y="0"/>
                <wp:positionH relativeFrom="column">
                  <wp:posOffset>-309880</wp:posOffset>
                </wp:positionH>
                <wp:positionV relativeFrom="paragraph">
                  <wp:posOffset>-1601</wp:posOffset>
                </wp:positionV>
                <wp:extent cx="620202" cy="481330"/>
                <wp:effectExtent l="0" t="0" r="0" b="0"/>
                <wp:wrapNone/>
                <wp:docPr id="48" name="Group 48"/>
                <wp:cNvGraphicFramePr/>
                <a:graphic xmlns:a="http://schemas.openxmlformats.org/drawingml/2006/main">
                  <a:graphicData uri="http://schemas.microsoft.com/office/word/2010/wordprocessingGroup">
                    <wpg:wgp>
                      <wpg:cNvGrpSpPr/>
                      <wpg:grpSpPr>
                        <a:xfrm>
                          <a:off x="0" y="0"/>
                          <a:ext cx="620202" cy="481330"/>
                          <a:chOff x="-39756" y="0"/>
                          <a:chExt cx="620202" cy="481330"/>
                        </a:xfrm>
                      </wpg:grpSpPr>
                      <wps:wsp>
                        <wps:cNvPr id="49" name="Freeform: Shape 49"/>
                        <wps:cNvSpPr/>
                        <wps:spPr>
                          <a:xfrm>
                            <a:off x="0" y="0"/>
                            <a:ext cx="514350" cy="481330"/>
                          </a:xfrm>
                          <a:custGeom>
                            <a:avLst/>
                            <a:gdLst/>
                            <a:ahLst/>
                            <a:cxnLst/>
                            <a:rect l="l" t="t" r="r" b="b"/>
                            <a:pathLst>
                              <a:path w="809173" h="812800">
                                <a:moveTo>
                                  <a:pt x="404587" y="0"/>
                                </a:moveTo>
                                <a:cubicBezTo>
                                  <a:pt x="628326" y="1001"/>
                                  <a:pt x="809174" y="182659"/>
                                  <a:pt x="809174" y="406400"/>
                                </a:cubicBezTo>
                                <a:cubicBezTo>
                                  <a:pt x="809174" y="630141"/>
                                  <a:pt x="628326" y="811799"/>
                                  <a:pt x="404587" y="812800"/>
                                </a:cubicBezTo>
                                <a:cubicBezTo>
                                  <a:pt x="180848" y="811799"/>
                                  <a:pt x="0" y="630141"/>
                                  <a:pt x="0" y="406400"/>
                                </a:cubicBezTo>
                                <a:cubicBezTo>
                                  <a:pt x="0" y="182659"/>
                                  <a:pt x="180848" y="1001"/>
                                  <a:pt x="404587" y="0"/>
                                </a:cubicBezTo>
                                <a:close/>
                              </a:path>
                            </a:pathLst>
                          </a:custGeom>
                          <a:solidFill>
                            <a:srgbClr val="721B00"/>
                          </a:solidFill>
                        </wps:spPr>
                        <wps:bodyPr/>
                      </wps:wsp>
                      <wps:wsp>
                        <wps:cNvPr id="50" name="Text Box 50"/>
                        <wps:cNvSpPr txBox="1"/>
                        <wps:spPr>
                          <a:xfrm>
                            <a:off x="-39756" y="31806"/>
                            <a:ext cx="620202" cy="426720"/>
                          </a:xfrm>
                          <a:prstGeom prst="rect">
                            <a:avLst/>
                          </a:prstGeom>
                          <a:noFill/>
                          <a:ln w="6350">
                            <a:noFill/>
                          </a:ln>
                        </wps:spPr>
                        <wps:txbx>
                          <w:txbxContent>
                            <w:p w14:paraId="76C82D3D" w14:textId="2BA05728" w:rsidR="005A750D" w:rsidRPr="005A750D" w:rsidRDefault="005A750D" w:rsidP="005A750D">
                              <w:pPr>
                                <w:jc w:val="center"/>
                                <w:rPr>
                                  <w:rFonts w:asciiTheme="majorBidi" w:eastAsia="Malgun Gothic" w:hAnsiTheme="majorBidi" w:cstheme="majorBidi"/>
                                  <w:color w:val="FFFFFF" w:themeColor="background1"/>
                                  <w:sz w:val="40"/>
                                  <w:szCs w:val="40"/>
                                  <w:lang w:eastAsia="ko-KR"/>
                                </w:rPr>
                              </w:pPr>
                              <w:r w:rsidRPr="00E62011">
                                <w:rPr>
                                  <w:rFonts w:asciiTheme="majorBidi" w:eastAsia="Malgun Gothic" w:hAnsiTheme="majorBidi" w:cstheme="majorBidi"/>
                                  <w:color w:val="FFFFFF" w:themeColor="background1"/>
                                  <w:sz w:val="40"/>
                                  <w:szCs w:val="40"/>
                                  <w:lang w:eastAsia="ko-KR"/>
                                </w:rPr>
                                <w:t>I</w:t>
                              </w:r>
                              <w:r>
                                <w:rPr>
                                  <w:rFonts w:asciiTheme="majorBidi" w:eastAsia="Malgun Gothic" w:hAnsiTheme="majorBidi" w:cstheme="majorBidi"/>
                                  <w:color w:val="FFFFFF" w:themeColor="background1"/>
                                  <w:sz w:val="40"/>
                                  <w:szCs w:val="40"/>
                                  <w:lang w:eastAsia="ko-KR"/>
                                </w:rPr>
                                <w:t>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AA8AD1E" id="Group 48" o:spid="_x0000_s1058" style="position:absolute;left:0;text-align:left;margin-left:-24.4pt;margin-top:-.15pt;width:48.85pt;height:37.9pt;z-index:251658289;mso-position-horizontal-relative:text;mso-position-vertical-relative:text;mso-width-relative:margin;mso-height-relative:margin" coordorigin="-397" coordsize="6202,4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">
                <v:shape id="Freeform: Shape 49" o:spid="_x0000_s1059" style="position:absolute;width:5143;height:4813;visibility:visible;mso-wrap-style:square;v-text-anchor:top" coordsize="809173,8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" path="m404587,c628326,1001,809174,182659,809174,406400v,223741,-180848,405399,-404587,406400c180848,811799,,630141,,406400,,182659,180848,1001,404587,xe" fillcolor="#721b00" stroked="f">
                  <v:path arrowok="t"/>
                </v:shape>
                <v:shape id="Text Box 50" o:spid="_x0000_s1060" type="#_x0000_t202" style="position:absolute;left:-397;top:318;width:6201;height:4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" filled="f" stroked="f" strokeweight=".5pt">
                  <v:textbox>
                    <w:txbxContent>
                      <w:p w14:paraId="76C82D3D" w14:textId="2BA05728" w:rsidR="005A750D" w:rsidRPr="005A750D" w:rsidRDefault="005A750D" w:rsidP="005A750D">
                        <w:pPr>
                          <w:jc w:val="center"/>
                          <w:rPr>
                            <w:rFonts w:asciiTheme="majorBidi" w:eastAsia="Malgun Gothic" w:hAnsiTheme="majorBidi" w:cstheme="majorBidi"/>
                            <w:color w:val="FFFFFF" w:themeColor="background1"/>
                            <w:sz w:val="40"/>
                            <w:szCs w:val="40"/>
                            <w:lang w:eastAsia="ko-KR"/>
                          </w:rPr>
                        </w:pPr>
                        <w:r w:rsidRPr="00E62011">
                          <w:rPr>
                            <w:rFonts w:asciiTheme="majorBidi" w:eastAsia="Malgun Gothic" w:hAnsiTheme="majorBidi" w:cstheme="majorBidi"/>
                            <w:color w:val="FFFFFF" w:themeColor="background1"/>
                            <w:sz w:val="40"/>
                            <w:szCs w:val="40"/>
                            <w:lang w:eastAsia="ko-KR"/>
                          </w:rPr>
                          <w:t>I</w:t>
                        </w:r>
                        <w:r>
                          <w:rPr>
                            <w:rFonts w:asciiTheme="majorBidi" w:eastAsia="Malgun Gothic" w:hAnsiTheme="majorBidi" w:cstheme="majorBidi"/>
                            <w:color w:val="FFFFFF" w:themeColor="background1"/>
                            <w:sz w:val="40"/>
                            <w:szCs w:val="40"/>
                            <w:lang w:eastAsia="ko-KR"/>
                          </w:rPr>
                          <w:t>V</w:t>
                        </w:r>
                      </w:p>
                    </w:txbxContent>
                  </v:textbox>
                </v:shape>
              </v:group>
            </w:pict>
          </mc:Fallback>
        </mc:AlternateContent>
      </w:r>
      <w:bookmarkStart w:id="72" w:name="_Toc112404068"/>
      <w:r w:rsidR="002A15AD" w:rsidRPr="00FA3D81">
        <w:rPr>
          <w:rFonts w:ascii="Times New Roman" w:hAnsi="Times New Roman" w:cs="Times New Roman"/>
          <w:szCs w:val="28"/>
          <w:lang w:val="mn-MN"/>
        </w:rPr>
        <w:t xml:space="preserve">НЭГДСЭН ТӨСВИЙН </w:t>
      </w:r>
      <w:bookmarkEnd w:id="72"/>
      <w:r w:rsidR="002A15AD" w:rsidRPr="00FA3D81">
        <w:rPr>
          <w:rFonts w:ascii="Times New Roman" w:hAnsi="Times New Roman" w:cs="Times New Roman"/>
          <w:szCs w:val="28"/>
          <w:lang w:val="mn-MN"/>
        </w:rPr>
        <w:t>ОРЛОГО</w:t>
      </w:r>
      <w:bookmarkEnd w:id="71"/>
    </w:p>
    <w:p w14:paraId="3672AA4F" w14:textId="77777777" w:rsidR="005A750D" w:rsidRPr="00FA3D81" w:rsidRDefault="005A750D" w:rsidP="005A750D">
      <w:pPr>
        <w:pStyle w:val="ListParagraph"/>
        <w:keepNext/>
        <w:keepLines/>
        <w:numPr>
          <w:ilvl w:val="0"/>
          <w:numId w:val="47"/>
        </w:numPr>
        <w:spacing w:after="0"/>
        <w:contextualSpacing w:val="0"/>
        <w:outlineLvl w:val="1"/>
        <w:rPr>
          <w:rFonts w:ascii="Times New Roman" w:eastAsiaTheme="majorEastAsia" w:hAnsi="Times New Roman"/>
          <w:b/>
          <w:vanish/>
          <w:color w:val="000000" w:themeColor="text1"/>
          <w:sz w:val="28"/>
          <w:szCs w:val="28"/>
          <w:lang w:val="mn-MN" w:eastAsia="ja-JP"/>
        </w:rPr>
      </w:pPr>
      <w:bookmarkStart w:id="73" w:name="_Toc136355470"/>
      <w:bookmarkStart w:id="74" w:name="_Toc136388940"/>
      <w:bookmarkStart w:id="75" w:name="_Toc136391365"/>
      <w:bookmarkStart w:id="76" w:name="_Toc136416492"/>
      <w:bookmarkStart w:id="77" w:name="_Toc136416532"/>
      <w:bookmarkStart w:id="78" w:name="_Toc136440406"/>
      <w:bookmarkStart w:id="79" w:name="_Toc136530347"/>
      <w:bookmarkStart w:id="80" w:name="_Toc136530386"/>
      <w:bookmarkStart w:id="81" w:name="_Toc136954176"/>
      <w:bookmarkStart w:id="82" w:name="_Toc136973803"/>
      <w:bookmarkStart w:id="83" w:name="_Toc136978407"/>
      <w:bookmarkStart w:id="84" w:name="_Toc137020004"/>
      <w:bookmarkEnd w:id="73"/>
      <w:bookmarkEnd w:id="74"/>
      <w:bookmarkEnd w:id="75"/>
      <w:bookmarkEnd w:id="76"/>
      <w:bookmarkEnd w:id="77"/>
      <w:bookmarkEnd w:id="78"/>
      <w:bookmarkEnd w:id="79"/>
      <w:bookmarkEnd w:id="80"/>
      <w:bookmarkEnd w:id="81"/>
      <w:bookmarkEnd w:id="82"/>
      <w:bookmarkEnd w:id="83"/>
      <w:bookmarkEnd w:id="84"/>
    </w:p>
    <w:p w14:paraId="5A446F7E" w14:textId="77777777" w:rsidR="005A750D" w:rsidRPr="00FA3D81" w:rsidRDefault="005A750D" w:rsidP="005A750D">
      <w:pPr>
        <w:pStyle w:val="ListParagraph"/>
        <w:keepNext/>
        <w:keepLines/>
        <w:numPr>
          <w:ilvl w:val="0"/>
          <w:numId w:val="47"/>
        </w:numPr>
        <w:spacing w:after="0"/>
        <w:contextualSpacing w:val="0"/>
        <w:outlineLvl w:val="1"/>
        <w:rPr>
          <w:rFonts w:ascii="Times New Roman" w:eastAsiaTheme="majorEastAsia" w:hAnsi="Times New Roman"/>
          <w:b/>
          <w:vanish/>
          <w:color w:val="000000" w:themeColor="text1"/>
          <w:sz w:val="28"/>
          <w:szCs w:val="28"/>
          <w:lang w:val="mn-MN" w:eastAsia="ja-JP"/>
        </w:rPr>
      </w:pPr>
      <w:bookmarkStart w:id="85" w:name="_Toc136973804"/>
      <w:bookmarkStart w:id="86" w:name="_Toc136978408"/>
      <w:bookmarkStart w:id="87" w:name="_Toc137020005"/>
      <w:bookmarkEnd w:id="85"/>
      <w:bookmarkEnd w:id="86"/>
      <w:bookmarkEnd w:id="87"/>
    </w:p>
    <w:p w14:paraId="66377F5F" w14:textId="77777777" w:rsidR="005A750D" w:rsidRPr="00FA3D81" w:rsidRDefault="005A750D" w:rsidP="005A750D">
      <w:pPr>
        <w:pStyle w:val="ListParagraph"/>
        <w:keepNext/>
        <w:keepLines/>
        <w:numPr>
          <w:ilvl w:val="0"/>
          <w:numId w:val="47"/>
        </w:numPr>
        <w:spacing w:after="0"/>
        <w:contextualSpacing w:val="0"/>
        <w:outlineLvl w:val="1"/>
        <w:rPr>
          <w:rFonts w:ascii="Times New Roman" w:eastAsiaTheme="majorEastAsia" w:hAnsi="Times New Roman"/>
          <w:b/>
          <w:vanish/>
          <w:color w:val="000000" w:themeColor="text1"/>
          <w:sz w:val="28"/>
          <w:szCs w:val="28"/>
          <w:lang w:val="mn-MN" w:eastAsia="ja-JP"/>
        </w:rPr>
      </w:pPr>
      <w:bookmarkStart w:id="88" w:name="_Toc136973805"/>
      <w:bookmarkStart w:id="89" w:name="_Toc136978409"/>
      <w:bookmarkStart w:id="90" w:name="_Toc137020006"/>
      <w:bookmarkEnd w:id="88"/>
      <w:bookmarkEnd w:id="89"/>
      <w:bookmarkEnd w:id="90"/>
    </w:p>
    <w:p w14:paraId="5EAACBC1" w14:textId="0E762A0A" w:rsidR="00B214D0" w:rsidRPr="00FA3D81" w:rsidRDefault="00B214D0" w:rsidP="005A750D">
      <w:pPr>
        <w:pStyle w:val="Heading2"/>
        <w:numPr>
          <w:ilvl w:val="1"/>
          <w:numId w:val="47"/>
        </w:numPr>
        <w:spacing w:before="0"/>
        <w:ind w:left="1260"/>
        <w:rPr>
          <w:rFonts w:ascii="Times New Roman" w:hAnsi="Times New Roman" w:cs="Times New Roman"/>
          <w:color w:val="000000" w:themeColor="text1"/>
          <w:szCs w:val="28"/>
          <w:lang w:val="mn-MN" w:eastAsia="ja-JP"/>
        </w:rPr>
      </w:pPr>
      <w:bookmarkStart w:id="91" w:name="_Toc137020007"/>
      <w:r w:rsidRPr="00FA3D81">
        <w:rPr>
          <w:rFonts w:ascii="Times New Roman" w:hAnsi="Times New Roman" w:cs="Times New Roman"/>
          <w:color w:val="000000" w:themeColor="text1"/>
          <w:szCs w:val="28"/>
          <w:lang w:val="mn-MN" w:eastAsia="ja-JP"/>
        </w:rPr>
        <w:t xml:space="preserve">Монгол Улсын 2023 оны эхний </w:t>
      </w:r>
      <w:r w:rsidR="00860673" w:rsidRPr="00FA3D81">
        <w:rPr>
          <w:rFonts w:ascii="Times New Roman" w:hAnsi="Times New Roman" w:cs="Times New Roman"/>
          <w:color w:val="000000" w:themeColor="text1"/>
          <w:szCs w:val="28"/>
          <w:lang w:val="mn-MN" w:eastAsia="ja-JP"/>
        </w:rPr>
        <w:t>4 сарын</w:t>
      </w:r>
      <w:r w:rsidRPr="00FA3D81">
        <w:rPr>
          <w:rFonts w:ascii="Times New Roman" w:hAnsi="Times New Roman" w:cs="Times New Roman"/>
          <w:color w:val="000000" w:themeColor="text1"/>
          <w:szCs w:val="28"/>
          <w:lang w:val="mn-MN" w:eastAsia="ja-JP"/>
        </w:rPr>
        <w:t xml:space="preserve"> нэгдсэн төсвийн орлогын гүйцэтгэл</w:t>
      </w:r>
      <w:bookmarkEnd w:id="91"/>
    </w:p>
    <w:p w14:paraId="045662E7" w14:textId="716B5E09" w:rsidR="000A569C" w:rsidRPr="00FA3D81" w:rsidRDefault="00B214D0" w:rsidP="005A750D">
      <w:pPr>
        <w:pStyle w:val="Bulletpoint"/>
        <w:numPr>
          <w:ilvl w:val="0"/>
          <w:numId w:val="0"/>
        </w:numPr>
        <w:tabs>
          <w:tab w:val="left" w:pos="360"/>
        </w:tabs>
        <w:spacing w:before="240" w:line="276" w:lineRule="auto"/>
        <w:ind w:left="360" w:firstLine="540"/>
        <w:rPr>
          <w:rFonts w:eastAsiaTheme="majorEastAsia"/>
          <w:szCs w:val="24"/>
        </w:rPr>
      </w:pPr>
      <w:bookmarkStart w:id="92" w:name="_Hlk100914039"/>
      <w:r w:rsidRPr="00FA3D81">
        <w:rPr>
          <w:rStyle w:val="normaltextrun"/>
          <w:rFonts w:eastAsiaTheme="majorEastAsia"/>
          <w:szCs w:val="24"/>
        </w:rPr>
        <w:t>Энэ оны эхний 4 сарын байдлаар Монгол Улсын нэгдсэн төсвийн нийт орлого 7,10</w:t>
      </w:r>
      <w:r w:rsidR="008F534E" w:rsidRPr="00FA3D81">
        <w:rPr>
          <w:rStyle w:val="normaltextrun"/>
          <w:rFonts w:eastAsiaTheme="majorEastAsia"/>
          <w:szCs w:val="24"/>
        </w:rPr>
        <w:t>8</w:t>
      </w:r>
      <w:r w:rsidRPr="00FA3D81">
        <w:rPr>
          <w:rStyle w:val="normaltextrun"/>
          <w:rFonts w:eastAsiaTheme="majorEastAsia"/>
          <w:szCs w:val="24"/>
        </w:rPr>
        <w:t>.</w:t>
      </w:r>
      <w:r w:rsidR="008F534E" w:rsidRPr="00FA3D81">
        <w:rPr>
          <w:rStyle w:val="normaltextrun"/>
          <w:rFonts w:eastAsiaTheme="majorEastAsia"/>
          <w:szCs w:val="24"/>
        </w:rPr>
        <w:t>5</w:t>
      </w:r>
      <w:r w:rsidRPr="00FA3D81">
        <w:rPr>
          <w:rStyle w:val="normaltextrun"/>
          <w:rFonts w:eastAsiaTheme="majorEastAsia"/>
          <w:szCs w:val="24"/>
        </w:rPr>
        <w:t xml:space="preserve"> тэрбум төгрөгт хүрч, төлөвлөсөн хэмжээнээс нийт 3</w:t>
      </w:r>
      <w:r w:rsidR="00FF662E" w:rsidRPr="00FA3D81">
        <w:rPr>
          <w:rStyle w:val="normaltextrun"/>
          <w:rFonts w:eastAsiaTheme="majorEastAsia"/>
          <w:szCs w:val="24"/>
        </w:rPr>
        <w:t>44</w:t>
      </w:r>
      <w:r w:rsidRPr="00FA3D81">
        <w:rPr>
          <w:rStyle w:val="normaltextrun"/>
          <w:rFonts w:eastAsiaTheme="majorEastAsia"/>
          <w:szCs w:val="24"/>
        </w:rPr>
        <w:t>.</w:t>
      </w:r>
      <w:r w:rsidR="00FF662E" w:rsidRPr="00FA3D81">
        <w:rPr>
          <w:rStyle w:val="normaltextrun"/>
          <w:rFonts w:eastAsiaTheme="majorEastAsia"/>
          <w:szCs w:val="24"/>
        </w:rPr>
        <w:t>1</w:t>
      </w:r>
      <w:r w:rsidRPr="00FA3D81">
        <w:rPr>
          <w:rStyle w:val="normaltextrun"/>
          <w:rFonts w:eastAsiaTheme="majorEastAsia"/>
          <w:szCs w:val="24"/>
        </w:rPr>
        <w:t xml:space="preserve"> тэрбум төгрөгөөр илүү төвлөрсөн байна.</w:t>
      </w:r>
      <w:bookmarkEnd w:id="92"/>
    </w:p>
    <w:p w14:paraId="2C5F7760" w14:textId="1AA2E8DE" w:rsidR="00B214D0" w:rsidRPr="00FA3D81" w:rsidRDefault="00B214D0" w:rsidP="005A750D">
      <w:pPr>
        <w:pStyle w:val="a0"/>
        <w:spacing w:line="276" w:lineRule="auto"/>
        <w:ind w:left="360" w:firstLine="0"/>
        <w:rPr>
          <w:rFonts w:eastAsia="SimSun"/>
          <w:sz w:val="20"/>
          <w:szCs w:val="28"/>
        </w:rPr>
      </w:pPr>
      <w:bookmarkStart w:id="93" w:name="_Toc136978470"/>
      <w:r w:rsidRPr="00FA3D81">
        <w:rPr>
          <w:rFonts w:eastAsia="SimSun"/>
          <w:color w:val="876000"/>
          <w:sz w:val="20"/>
          <w:szCs w:val="28"/>
        </w:rPr>
        <w:t xml:space="preserve">Хүснэгт </w:t>
      </w:r>
      <w:r w:rsidR="00EB627C" w:rsidRPr="00FA3D81">
        <w:rPr>
          <w:rFonts w:eastAsia="SimSun"/>
          <w:color w:val="876000"/>
          <w:sz w:val="20"/>
          <w:szCs w:val="28"/>
        </w:rPr>
        <w:fldChar w:fldCharType="begin"/>
      </w:r>
      <w:r w:rsidR="00EB627C" w:rsidRPr="00FA3D81">
        <w:rPr>
          <w:rFonts w:eastAsia="SimSun"/>
          <w:color w:val="876000"/>
        </w:rPr>
        <w:instrText xml:space="preserve"> SEQ Хүснэгт \* ARABIC </w:instrText>
      </w:r>
      <w:r w:rsidR="00EB627C" w:rsidRPr="00FA3D81">
        <w:rPr>
          <w:rFonts w:eastAsia="SimSun"/>
          <w:color w:val="876000"/>
          <w:sz w:val="20"/>
          <w:szCs w:val="28"/>
        </w:rPr>
        <w:fldChar w:fldCharType="separate"/>
      </w:r>
      <w:r w:rsidR="00F94E81">
        <w:rPr>
          <w:rFonts w:eastAsia="SimSun"/>
          <w:noProof/>
          <w:color w:val="876000"/>
        </w:rPr>
        <w:t>7</w:t>
      </w:r>
      <w:r w:rsidR="00EB627C" w:rsidRPr="00FA3D81">
        <w:rPr>
          <w:rFonts w:eastAsia="SimSun"/>
          <w:color w:val="876000"/>
          <w:sz w:val="20"/>
          <w:szCs w:val="28"/>
        </w:rPr>
        <w:fldChar w:fldCharType="end"/>
      </w:r>
      <w:r w:rsidRPr="00FA3D81">
        <w:rPr>
          <w:rFonts w:eastAsia="SimSun"/>
          <w:color w:val="876000"/>
          <w:sz w:val="20"/>
          <w:szCs w:val="28"/>
        </w:rPr>
        <w:t xml:space="preserve">. 2023 оны эхний </w:t>
      </w:r>
      <w:r w:rsidR="00860673" w:rsidRPr="00FA3D81">
        <w:rPr>
          <w:rFonts w:eastAsia="SimSun"/>
          <w:color w:val="876000"/>
          <w:sz w:val="20"/>
          <w:szCs w:val="28"/>
        </w:rPr>
        <w:t>4 сарын</w:t>
      </w:r>
      <w:r w:rsidRPr="00FA3D81">
        <w:rPr>
          <w:rFonts w:eastAsia="SimSun"/>
          <w:color w:val="876000"/>
          <w:sz w:val="20"/>
          <w:szCs w:val="28"/>
        </w:rPr>
        <w:t xml:space="preserve"> нэгдсэн төсвийн орлогын гүйцэтгэл </w:t>
      </w:r>
      <w:r w:rsidR="00804D22" w:rsidRPr="00FA3D81">
        <w:rPr>
          <w:rFonts w:eastAsia="SimSun"/>
          <w:color w:val="876000"/>
          <w:sz w:val="20"/>
          <w:szCs w:val="28"/>
        </w:rPr>
        <w:t>(</w:t>
      </w:r>
      <w:r w:rsidR="000A74C5" w:rsidRPr="00FA3D81">
        <w:rPr>
          <w:rFonts w:eastAsia="SimSun"/>
          <w:color w:val="876000"/>
          <w:sz w:val="20"/>
          <w:szCs w:val="28"/>
        </w:rPr>
        <w:t>тэрбум төгрөг</w:t>
      </w:r>
      <w:r w:rsidR="00804D22" w:rsidRPr="00FA3D81">
        <w:rPr>
          <w:rFonts w:eastAsia="SimSun"/>
          <w:color w:val="876000"/>
          <w:sz w:val="20"/>
          <w:szCs w:val="28"/>
        </w:rPr>
        <w:t>)</w:t>
      </w:r>
      <w:bookmarkEnd w:id="93"/>
    </w:p>
    <w:tbl>
      <w:tblPr>
        <w:tblW w:w="4749" w:type="pct"/>
        <w:tblInd w:w="360" w:type="dxa"/>
        <w:tblBorders>
          <w:bottom w:val="double" w:sz="4" w:space="0" w:color="721B00"/>
        </w:tblBorders>
        <w:tblLook w:val="04A0" w:firstRow="1" w:lastRow="0" w:firstColumn="1" w:lastColumn="0" w:noHBand="0" w:noVBand="1"/>
      </w:tblPr>
      <w:tblGrid>
        <w:gridCol w:w="3420"/>
        <w:gridCol w:w="1930"/>
        <w:gridCol w:w="1931"/>
        <w:gridCol w:w="1609"/>
      </w:tblGrid>
      <w:tr w:rsidR="00B214D0" w:rsidRPr="00995165" w14:paraId="0C63FBE3" w14:textId="77777777" w:rsidTr="005A750D">
        <w:trPr>
          <w:trHeight w:val="547"/>
        </w:trPr>
        <w:tc>
          <w:tcPr>
            <w:tcW w:w="1923" w:type="pct"/>
            <w:shd w:val="clear" w:color="auto" w:fill="721B00"/>
            <w:noWrap/>
            <w:vAlign w:val="center"/>
            <w:hideMark/>
          </w:tcPr>
          <w:p w14:paraId="65735B3D" w14:textId="381833E2" w:rsidR="00B214D0" w:rsidRPr="00FA3D81" w:rsidRDefault="00660AD6" w:rsidP="009D6AD0">
            <w:pPr>
              <w:spacing w:after="0"/>
              <w:ind w:firstLine="720"/>
              <w:jc w:val="center"/>
              <w:rPr>
                <w:rFonts w:ascii="Times New Roman" w:eastAsia="Times New Roman" w:hAnsi="Times New Roman"/>
                <w:b/>
                <w:color w:val="FFFFFF" w:themeColor="background1"/>
                <w:sz w:val="20"/>
                <w:szCs w:val="20"/>
                <w:lang w:val="mn-MN"/>
              </w:rPr>
            </w:pPr>
            <w:r w:rsidRPr="00FA3D81">
              <w:rPr>
                <w:rFonts w:ascii="Times New Roman" w:eastAsia="Times New Roman" w:hAnsi="Times New Roman"/>
                <w:b/>
                <w:color w:val="FFFFFF" w:themeColor="background1"/>
                <w:sz w:val="20"/>
                <w:szCs w:val="20"/>
                <w:lang w:val="mn-MN"/>
              </w:rPr>
              <w:t>ҮЗҮҮЛЭЛТ</w:t>
            </w:r>
          </w:p>
        </w:tc>
        <w:tc>
          <w:tcPr>
            <w:tcW w:w="1085" w:type="pct"/>
            <w:shd w:val="clear" w:color="auto" w:fill="721B00"/>
            <w:vAlign w:val="center"/>
            <w:hideMark/>
          </w:tcPr>
          <w:p w14:paraId="723CF473" w14:textId="6108A910" w:rsidR="00562ACD" w:rsidRPr="00FA3D81" w:rsidRDefault="00660AD6" w:rsidP="009D6AD0">
            <w:pPr>
              <w:spacing w:after="0"/>
              <w:ind w:firstLine="720"/>
              <w:jc w:val="right"/>
              <w:rPr>
                <w:rFonts w:ascii="Times New Roman" w:eastAsia="Times New Roman" w:hAnsi="Times New Roman"/>
                <w:b/>
                <w:color w:val="FFFFFF" w:themeColor="background1"/>
                <w:sz w:val="20"/>
                <w:szCs w:val="20"/>
                <w:lang w:val="mn-MN"/>
              </w:rPr>
            </w:pPr>
            <w:r w:rsidRPr="00FA3D81">
              <w:rPr>
                <w:rFonts w:ascii="Times New Roman" w:eastAsia="Times New Roman" w:hAnsi="Times New Roman"/>
                <w:b/>
                <w:color w:val="FFFFFF" w:themeColor="background1"/>
                <w:sz w:val="20"/>
                <w:szCs w:val="20"/>
                <w:lang w:val="mn-MN"/>
              </w:rPr>
              <w:t xml:space="preserve">2023.4 </w:t>
            </w:r>
          </w:p>
          <w:p w14:paraId="15802A4D" w14:textId="63BA315E" w:rsidR="00B214D0" w:rsidRPr="00FA3D81" w:rsidRDefault="00660AD6" w:rsidP="009D6AD0">
            <w:pPr>
              <w:spacing w:after="0"/>
              <w:ind w:firstLine="720"/>
              <w:jc w:val="right"/>
              <w:rPr>
                <w:rFonts w:ascii="Times New Roman" w:eastAsia="Times New Roman" w:hAnsi="Times New Roman"/>
                <w:b/>
                <w:color w:val="FFFFFF" w:themeColor="background1"/>
                <w:sz w:val="20"/>
                <w:szCs w:val="20"/>
                <w:lang w:val="mn-MN"/>
              </w:rPr>
            </w:pPr>
            <w:r w:rsidRPr="00FA3D81">
              <w:rPr>
                <w:rFonts w:ascii="Times New Roman" w:eastAsia="Times New Roman" w:hAnsi="Times New Roman"/>
                <w:b/>
                <w:color w:val="FFFFFF" w:themeColor="background1"/>
                <w:sz w:val="20"/>
                <w:szCs w:val="20"/>
                <w:lang w:val="mn-MN"/>
              </w:rPr>
              <w:t>ТӨЛӨВ</w:t>
            </w:r>
          </w:p>
        </w:tc>
        <w:tc>
          <w:tcPr>
            <w:tcW w:w="1086" w:type="pct"/>
            <w:shd w:val="clear" w:color="auto" w:fill="721B00"/>
            <w:vAlign w:val="center"/>
            <w:hideMark/>
          </w:tcPr>
          <w:p w14:paraId="3A26AFED" w14:textId="45D8C753" w:rsidR="00562ACD" w:rsidRPr="00FA3D81" w:rsidRDefault="00660AD6" w:rsidP="009D6AD0">
            <w:pPr>
              <w:spacing w:after="0"/>
              <w:ind w:firstLine="720"/>
              <w:jc w:val="right"/>
              <w:rPr>
                <w:rFonts w:ascii="Times New Roman" w:eastAsia="Times New Roman" w:hAnsi="Times New Roman"/>
                <w:b/>
                <w:color w:val="FFFFFF" w:themeColor="background1"/>
                <w:sz w:val="20"/>
                <w:szCs w:val="20"/>
                <w:lang w:val="mn-MN"/>
              </w:rPr>
            </w:pPr>
            <w:r w:rsidRPr="00FA3D81">
              <w:rPr>
                <w:rFonts w:ascii="Times New Roman" w:eastAsia="Times New Roman" w:hAnsi="Times New Roman"/>
                <w:b/>
                <w:color w:val="FFFFFF" w:themeColor="background1"/>
                <w:sz w:val="20"/>
                <w:szCs w:val="20"/>
                <w:lang w:val="mn-MN"/>
              </w:rPr>
              <w:t>2023.4</w:t>
            </w:r>
          </w:p>
          <w:p w14:paraId="70E3781A" w14:textId="0E0A34F3" w:rsidR="00B214D0" w:rsidRPr="00FA3D81" w:rsidRDefault="00660AD6" w:rsidP="009D6AD0">
            <w:pPr>
              <w:spacing w:after="0"/>
              <w:ind w:firstLine="720"/>
              <w:jc w:val="right"/>
              <w:rPr>
                <w:rFonts w:ascii="Times New Roman" w:eastAsia="Times New Roman" w:hAnsi="Times New Roman"/>
                <w:b/>
                <w:color w:val="FFFFFF" w:themeColor="background1"/>
                <w:sz w:val="20"/>
                <w:szCs w:val="20"/>
                <w:lang w:val="mn-MN"/>
              </w:rPr>
            </w:pPr>
            <w:r w:rsidRPr="00FA3D81">
              <w:rPr>
                <w:rFonts w:ascii="Times New Roman" w:eastAsia="Times New Roman" w:hAnsi="Times New Roman"/>
                <w:b/>
                <w:color w:val="FFFFFF" w:themeColor="background1"/>
                <w:sz w:val="20"/>
                <w:szCs w:val="20"/>
                <w:lang w:val="mn-MN"/>
              </w:rPr>
              <w:t xml:space="preserve"> ГҮЙЦ</w:t>
            </w:r>
          </w:p>
        </w:tc>
        <w:tc>
          <w:tcPr>
            <w:tcW w:w="905" w:type="pct"/>
            <w:shd w:val="clear" w:color="auto" w:fill="721B00"/>
            <w:vAlign w:val="center"/>
            <w:hideMark/>
          </w:tcPr>
          <w:p w14:paraId="61837D1F" w14:textId="234B3D0B" w:rsidR="00B214D0" w:rsidRPr="00FA3D81" w:rsidRDefault="00660AD6" w:rsidP="009D6AD0">
            <w:pPr>
              <w:spacing w:after="0"/>
              <w:ind w:firstLine="720"/>
              <w:jc w:val="right"/>
              <w:rPr>
                <w:rFonts w:ascii="Times New Roman" w:eastAsia="Times New Roman" w:hAnsi="Times New Roman"/>
                <w:b/>
                <w:color w:val="FFFFFF" w:themeColor="background1"/>
                <w:sz w:val="20"/>
                <w:szCs w:val="20"/>
                <w:lang w:val="mn-MN"/>
              </w:rPr>
            </w:pPr>
            <w:r w:rsidRPr="00FA3D81">
              <w:rPr>
                <w:rFonts w:ascii="Times New Roman" w:eastAsia="Times New Roman" w:hAnsi="Times New Roman"/>
                <w:b/>
                <w:color w:val="FFFFFF" w:themeColor="background1"/>
                <w:sz w:val="20"/>
                <w:szCs w:val="20"/>
                <w:lang w:val="mn-MN"/>
              </w:rPr>
              <w:t>ЗӨРҮҮ</w:t>
            </w:r>
          </w:p>
        </w:tc>
      </w:tr>
      <w:tr w:rsidR="00B214D0" w:rsidRPr="00995165" w14:paraId="27B45645" w14:textId="77777777" w:rsidTr="005A750D">
        <w:trPr>
          <w:trHeight w:val="240"/>
        </w:trPr>
        <w:tc>
          <w:tcPr>
            <w:tcW w:w="1923" w:type="pct"/>
            <w:shd w:val="clear" w:color="auto" w:fill="auto"/>
            <w:noWrap/>
            <w:vAlign w:val="center"/>
            <w:hideMark/>
          </w:tcPr>
          <w:p w14:paraId="72C2DCF9" w14:textId="77777777" w:rsidR="00B214D0" w:rsidRPr="00FA3D81" w:rsidRDefault="00B214D0" w:rsidP="005A750D">
            <w:pPr>
              <w:spacing w:after="0"/>
              <w:ind w:firstLine="347"/>
              <w:jc w:val="both"/>
              <w:rPr>
                <w:rFonts w:ascii="Times New Roman" w:eastAsia="Times New Roman" w:hAnsi="Times New Roman"/>
                <w:b/>
                <w:color w:val="721B00"/>
                <w:sz w:val="20"/>
                <w:szCs w:val="20"/>
                <w:lang w:val="mn-MN"/>
              </w:rPr>
            </w:pPr>
            <w:r w:rsidRPr="00FA3D81">
              <w:rPr>
                <w:rFonts w:ascii="Times New Roman" w:eastAsia="Times New Roman" w:hAnsi="Times New Roman"/>
                <w:b/>
                <w:color w:val="721B00"/>
                <w:sz w:val="20"/>
                <w:szCs w:val="20"/>
                <w:lang w:val="mn-MN"/>
              </w:rPr>
              <w:t>Нийт орлого</w:t>
            </w:r>
          </w:p>
        </w:tc>
        <w:tc>
          <w:tcPr>
            <w:tcW w:w="1085" w:type="pct"/>
            <w:shd w:val="clear" w:color="auto" w:fill="auto"/>
            <w:vAlign w:val="center"/>
            <w:hideMark/>
          </w:tcPr>
          <w:p w14:paraId="38A42E6C" w14:textId="77777777" w:rsidR="00B214D0" w:rsidRPr="00FA3D81" w:rsidRDefault="00B214D0" w:rsidP="009D6AD0">
            <w:pPr>
              <w:spacing w:after="0"/>
              <w:ind w:firstLine="720"/>
              <w:jc w:val="right"/>
              <w:rPr>
                <w:rFonts w:ascii="Times New Roman" w:eastAsia="Times New Roman" w:hAnsi="Times New Roman"/>
                <w:b/>
                <w:color w:val="721B00"/>
                <w:sz w:val="20"/>
                <w:szCs w:val="20"/>
                <w:lang w:val="mn-MN"/>
              </w:rPr>
            </w:pPr>
            <w:r w:rsidRPr="00FA3D81">
              <w:rPr>
                <w:rFonts w:ascii="Times New Roman" w:eastAsia="Times New Roman" w:hAnsi="Times New Roman"/>
                <w:b/>
                <w:color w:val="721B00"/>
                <w:sz w:val="20"/>
                <w:szCs w:val="20"/>
                <w:lang w:val="mn-MN"/>
              </w:rPr>
              <w:t>6,764.3</w:t>
            </w:r>
          </w:p>
        </w:tc>
        <w:tc>
          <w:tcPr>
            <w:tcW w:w="1086" w:type="pct"/>
            <w:shd w:val="clear" w:color="auto" w:fill="auto"/>
            <w:vAlign w:val="center"/>
            <w:hideMark/>
          </w:tcPr>
          <w:p w14:paraId="0D95C9B7" w14:textId="72CF3C12" w:rsidR="00B214D0" w:rsidRPr="00FA3D81" w:rsidRDefault="00B214D0" w:rsidP="009D6AD0">
            <w:pPr>
              <w:spacing w:after="0"/>
              <w:ind w:firstLine="720"/>
              <w:jc w:val="right"/>
              <w:rPr>
                <w:rFonts w:ascii="Times New Roman" w:eastAsia="Times New Roman" w:hAnsi="Times New Roman"/>
                <w:b/>
                <w:color w:val="721B00"/>
                <w:sz w:val="20"/>
                <w:szCs w:val="20"/>
                <w:lang w:val="mn-MN"/>
              </w:rPr>
            </w:pPr>
            <w:r w:rsidRPr="00FA3D81">
              <w:rPr>
                <w:rFonts w:ascii="Times New Roman" w:hAnsi="Times New Roman"/>
                <w:b/>
                <w:color w:val="721B00"/>
                <w:sz w:val="20"/>
                <w:szCs w:val="20"/>
                <w:lang w:val="mn-MN"/>
              </w:rPr>
              <w:t>7,10</w:t>
            </w:r>
            <w:r w:rsidR="00220970" w:rsidRPr="00FA3D81">
              <w:rPr>
                <w:rFonts w:ascii="Times New Roman" w:hAnsi="Times New Roman"/>
                <w:b/>
                <w:color w:val="721B00"/>
                <w:sz w:val="20"/>
                <w:szCs w:val="20"/>
                <w:lang w:val="mn-MN"/>
              </w:rPr>
              <w:t>8</w:t>
            </w:r>
            <w:r w:rsidRPr="00FA3D81">
              <w:rPr>
                <w:rFonts w:ascii="Times New Roman" w:hAnsi="Times New Roman"/>
                <w:b/>
                <w:color w:val="721B00"/>
                <w:sz w:val="20"/>
                <w:szCs w:val="20"/>
                <w:lang w:val="mn-MN"/>
              </w:rPr>
              <w:t>.</w:t>
            </w:r>
            <w:r w:rsidR="00220970" w:rsidRPr="00FA3D81">
              <w:rPr>
                <w:rFonts w:ascii="Times New Roman" w:hAnsi="Times New Roman"/>
                <w:b/>
                <w:color w:val="721B00"/>
                <w:sz w:val="20"/>
                <w:szCs w:val="20"/>
                <w:lang w:val="mn-MN"/>
              </w:rPr>
              <w:t>5</w:t>
            </w:r>
          </w:p>
        </w:tc>
        <w:tc>
          <w:tcPr>
            <w:tcW w:w="905" w:type="pct"/>
            <w:shd w:val="clear" w:color="auto" w:fill="auto"/>
            <w:vAlign w:val="center"/>
            <w:hideMark/>
          </w:tcPr>
          <w:p w14:paraId="46683B36" w14:textId="16674723" w:rsidR="00B214D0" w:rsidRPr="00FA3D81" w:rsidRDefault="00B214D0" w:rsidP="009D6AD0">
            <w:pPr>
              <w:spacing w:after="0"/>
              <w:ind w:firstLine="720"/>
              <w:jc w:val="right"/>
              <w:rPr>
                <w:rFonts w:ascii="Times New Roman" w:eastAsia="Times New Roman" w:hAnsi="Times New Roman"/>
                <w:b/>
                <w:color w:val="721B00"/>
                <w:sz w:val="20"/>
                <w:szCs w:val="20"/>
                <w:lang w:val="mn-MN"/>
              </w:rPr>
            </w:pPr>
            <w:r w:rsidRPr="00FA3D81">
              <w:rPr>
                <w:rFonts w:ascii="Times New Roman" w:hAnsi="Times New Roman"/>
                <w:b/>
                <w:color w:val="721B00"/>
                <w:sz w:val="20"/>
                <w:szCs w:val="20"/>
                <w:lang w:val="mn-MN"/>
              </w:rPr>
              <w:t>3</w:t>
            </w:r>
            <w:r w:rsidR="00433B10" w:rsidRPr="00FA3D81">
              <w:rPr>
                <w:rFonts w:ascii="Times New Roman" w:hAnsi="Times New Roman"/>
                <w:b/>
                <w:color w:val="721B00"/>
                <w:sz w:val="20"/>
                <w:szCs w:val="20"/>
                <w:lang w:val="mn-MN"/>
              </w:rPr>
              <w:t>44</w:t>
            </w:r>
            <w:r w:rsidRPr="00FA3D81">
              <w:rPr>
                <w:rFonts w:ascii="Times New Roman" w:hAnsi="Times New Roman"/>
                <w:b/>
                <w:color w:val="721B00"/>
                <w:sz w:val="20"/>
                <w:szCs w:val="20"/>
                <w:lang w:val="mn-MN"/>
              </w:rPr>
              <w:t>.</w:t>
            </w:r>
            <w:r w:rsidR="00BE4F5E" w:rsidRPr="00FA3D81">
              <w:rPr>
                <w:rFonts w:ascii="Times New Roman" w:hAnsi="Times New Roman"/>
                <w:b/>
                <w:color w:val="721B00"/>
                <w:sz w:val="20"/>
                <w:szCs w:val="20"/>
                <w:lang w:val="mn-MN"/>
              </w:rPr>
              <w:t>1</w:t>
            </w:r>
          </w:p>
        </w:tc>
      </w:tr>
      <w:tr w:rsidR="000A0A69" w:rsidRPr="00995165" w14:paraId="6461A20B" w14:textId="77777777" w:rsidTr="005A750D">
        <w:trPr>
          <w:trHeight w:val="346"/>
        </w:trPr>
        <w:tc>
          <w:tcPr>
            <w:tcW w:w="1923" w:type="pct"/>
            <w:shd w:val="clear" w:color="auto" w:fill="FFFFFF" w:themeFill="background1"/>
            <w:noWrap/>
            <w:vAlign w:val="center"/>
            <w:hideMark/>
          </w:tcPr>
          <w:p w14:paraId="4C5E4BC3" w14:textId="77777777" w:rsidR="00B214D0" w:rsidRPr="00FA3D81" w:rsidRDefault="00B214D0" w:rsidP="009D6AD0">
            <w:pPr>
              <w:spacing w:after="0"/>
              <w:ind w:firstLine="720"/>
              <w:jc w:val="both"/>
              <w:rPr>
                <w:rFonts w:ascii="Times New Roman" w:eastAsia="Times New Roman" w:hAnsi="Times New Roman"/>
                <w:color w:val="000000"/>
                <w:sz w:val="20"/>
                <w:szCs w:val="20"/>
                <w:lang w:val="mn-MN"/>
              </w:rPr>
            </w:pPr>
            <w:r w:rsidRPr="00FA3D81">
              <w:rPr>
                <w:rFonts w:ascii="Times New Roman" w:eastAsia="Times New Roman" w:hAnsi="Times New Roman"/>
                <w:color w:val="000000" w:themeColor="text1"/>
                <w:sz w:val="20"/>
                <w:szCs w:val="20"/>
                <w:lang w:val="mn-MN"/>
              </w:rPr>
              <w:t>Тогтворжуулалтын сан</w:t>
            </w:r>
          </w:p>
        </w:tc>
        <w:tc>
          <w:tcPr>
            <w:tcW w:w="1085" w:type="pct"/>
            <w:shd w:val="clear" w:color="auto" w:fill="FFFFFF" w:themeFill="background1"/>
            <w:vAlign w:val="center"/>
            <w:hideMark/>
          </w:tcPr>
          <w:p w14:paraId="588D689B" w14:textId="77777777" w:rsidR="00B214D0" w:rsidRPr="00FA3D81" w:rsidRDefault="00B214D0" w:rsidP="009D6AD0">
            <w:pPr>
              <w:spacing w:after="0"/>
              <w:ind w:firstLine="720"/>
              <w:jc w:val="right"/>
              <w:rPr>
                <w:rFonts w:ascii="Times New Roman" w:eastAsia="Times New Roman" w:hAnsi="Times New Roman"/>
                <w:color w:val="000000"/>
                <w:sz w:val="20"/>
                <w:szCs w:val="20"/>
                <w:lang w:val="mn-MN"/>
              </w:rPr>
            </w:pPr>
            <w:r w:rsidRPr="00FA3D81">
              <w:rPr>
                <w:rFonts w:ascii="Times New Roman" w:hAnsi="Times New Roman"/>
                <w:color w:val="000000" w:themeColor="text1"/>
                <w:sz w:val="20"/>
                <w:szCs w:val="20"/>
                <w:lang w:val="mn-MN"/>
              </w:rPr>
              <w:t>42.6</w:t>
            </w:r>
          </w:p>
        </w:tc>
        <w:tc>
          <w:tcPr>
            <w:tcW w:w="1086" w:type="pct"/>
            <w:shd w:val="clear" w:color="auto" w:fill="FFFFFF" w:themeFill="background1"/>
            <w:vAlign w:val="center"/>
            <w:hideMark/>
          </w:tcPr>
          <w:p w14:paraId="43F2EA4F" w14:textId="77777777" w:rsidR="00B214D0" w:rsidRPr="00FA3D81" w:rsidRDefault="00B214D0" w:rsidP="009D6AD0">
            <w:pPr>
              <w:spacing w:after="0"/>
              <w:ind w:firstLine="720"/>
              <w:jc w:val="right"/>
              <w:rPr>
                <w:rFonts w:ascii="Times New Roman" w:eastAsia="Times New Roman" w:hAnsi="Times New Roman"/>
                <w:color w:val="000000"/>
                <w:sz w:val="20"/>
                <w:szCs w:val="20"/>
                <w:lang w:val="mn-MN"/>
              </w:rPr>
            </w:pPr>
            <w:r w:rsidRPr="00FA3D81">
              <w:rPr>
                <w:rFonts w:ascii="Times New Roman" w:hAnsi="Times New Roman"/>
                <w:color w:val="000000" w:themeColor="text1"/>
                <w:sz w:val="20"/>
                <w:szCs w:val="20"/>
                <w:lang w:val="mn-MN"/>
              </w:rPr>
              <w:t>396.1</w:t>
            </w:r>
          </w:p>
        </w:tc>
        <w:tc>
          <w:tcPr>
            <w:tcW w:w="905" w:type="pct"/>
            <w:shd w:val="clear" w:color="auto" w:fill="FFFFFF" w:themeFill="background1"/>
            <w:vAlign w:val="center"/>
            <w:hideMark/>
          </w:tcPr>
          <w:p w14:paraId="5913B708" w14:textId="77777777" w:rsidR="00B214D0" w:rsidRPr="00FA3D81" w:rsidRDefault="00B214D0" w:rsidP="009D6AD0">
            <w:pPr>
              <w:spacing w:after="0"/>
              <w:ind w:firstLine="720"/>
              <w:jc w:val="right"/>
              <w:rPr>
                <w:rFonts w:ascii="Times New Roman" w:eastAsia="Times New Roman" w:hAnsi="Times New Roman"/>
                <w:color w:val="000000"/>
                <w:sz w:val="20"/>
                <w:szCs w:val="20"/>
                <w:lang w:val="mn-MN"/>
              </w:rPr>
            </w:pPr>
            <w:r w:rsidRPr="00FA3D81">
              <w:rPr>
                <w:rFonts w:ascii="Times New Roman" w:hAnsi="Times New Roman"/>
                <w:color w:val="000000" w:themeColor="text1"/>
                <w:sz w:val="20"/>
                <w:szCs w:val="20"/>
                <w:lang w:val="mn-MN"/>
              </w:rPr>
              <w:t>353.5</w:t>
            </w:r>
          </w:p>
        </w:tc>
      </w:tr>
      <w:tr w:rsidR="00866184" w:rsidRPr="00995165" w14:paraId="725EA0FD" w14:textId="77777777" w:rsidTr="005A750D">
        <w:trPr>
          <w:trHeight w:val="346"/>
        </w:trPr>
        <w:tc>
          <w:tcPr>
            <w:tcW w:w="1923" w:type="pct"/>
            <w:shd w:val="clear" w:color="auto" w:fill="FFFFFF" w:themeFill="background1"/>
            <w:noWrap/>
            <w:vAlign w:val="center"/>
            <w:hideMark/>
          </w:tcPr>
          <w:p w14:paraId="10926EAB" w14:textId="77777777" w:rsidR="00B214D0" w:rsidRPr="00FA3D81" w:rsidRDefault="00B214D0" w:rsidP="005A750D">
            <w:pPr>
              <w:spacing w:after="0"/>
              <w:ind w:firstLine="347"/>
              <w:jc w:val="both"/>
              <w:rPr>
                <w:rFonts w:ascii="Times New Roman" w:eastAsia="Times New Roman" w:hAnsi="Times New Roman"/>
                <w:b/>
                <w:color w:val="721B00"/>
                <w:sz w:val="20"/>
                <w:szCs w:val="20"/>
                <w:lang w:val="mn-MN"/>
              </w:rPr>
            </w:pPr>
            <w:r w:rsidRPr="00FA3D81">
              <w:rPr>
                <w:rFonts w:ascii="Times New Roman" w:eastAsia="Times New Roman" w:hAnsi="Times New Roman"/>
                <w:b/>
                <w:color w:val="721B00"/>
                <w:sz w:val="20"/>
                <w:szCs w:val="20"/>
                <w:lang w:val="mn-MN"/>
              </w:rPr>
              <w:t>Тэнцвэржүүлсэн орлого</w:t>
            </w:r>
          </w:p>
        </w:tc>
        <w:tc>
          <w:tcPr>
            <w:tcW w:w="1085" w:type="pct"/>
            <w:shd w:val="clear" w:color="auto" w:fill="FFFFFF" w:themeFill="background1"/>
            <w:vAlign w:val="center"/>
            <w:hideMark/>
          </w:tcPr>
          <w:p w14:paraId="5CAC5476" w14:textId="77777777" w:rsidR="00B214D0" w:rsidRPr="00FA3D81" w:rsidRDefault="00B214D0" w:rsidP="009D6AD0">
            <w:pPr>
              <w:spacing w:after="0"/>
              <w:ind w:firstLine="720"/>
              <w:jc w:val="right"/>
              <w:rPr>
                <w:rFonts w:ascii="Times New Roman" w:eastAsia="Times New Roman" w:hAnsi="Times New Roman"/>
                <w:b/>
                <w:color w:val="721B00"/>
                <w:sz w:val="20"/>
                <w:szCs w:val="20"/>
                <w:lang w:val="mn-MN"/>
              </w:rPr>
            </w:pPr>
            <w:r w:rsidRPr="00FA3D81">
              <w:rPr>
                <w:rFonts w:ascii="Times New Roman" w:hAnsi="Times New Roman"/>
                <w:b/>
                <w:color w:val="721B00"/>
                <w:sz w:val="20"/>
                <w:szCs w:val="20"/>
                <w:lang w:val="mn-MN"/>
              </w:rPr>
              <w:t>6,721.8</w:t>
            </w:r>
          </w:p>
        </w:tc>
        <w:tc>
          <w:tcPr>
            <w:tcW w:w="1086" w:type="pct"/>
            <w:shd w:val="clear" w:color="auto" w:fill="FFFFFF" w:themeFill="background1"/>
            <w:vAlign w:val="center"/>
            <w:hideMark/>
          </w:tcPr>
          <w:p w14:paraId="5A311180" w14:textId="29B3668B" w:rsidR="00B214D0" w:rsidRPr="00FA3D81" w:rsidRDefault="00B214D0" w:rsidP="009D6AD0">
            <w:pPr>
              <w:spacing w:after="0"/>
              <w:ind w:firstLine="720"/>
              <w:jc w:val="right"/>
              <w:rPr>
                <w:rFonts w:ascii="Times New Roman" w:eastAsia="Times New Roman" w:hAnsi="Times New Roman"/>
                <w:b/>
                <w:color w:val="721B00"/>
                <w:sz w:val="20"/>
                <w:szCs w:val="20"/>
                <w:lang w:val="mn-MN"/>
              </w:rPr>
            </w:pPr>
            <w:r w:rsidRPr="00FA3D81">
              <w:rPr>
                <w:rFonts w:ascii="Times New Roman" w:hAnsi="Times New Roman"/>
                <w:b/>
                <w:color w:val="721B00"/>
                <w:sz w:val="20"/>
                <w:szCs w:val="20"/>
                <w:lang w:val="mn-MN"/>
              </w:rPr>
              <w:t>6,7</w:t>
            </w:r>
            <w:r w:rsidR="00266BB7" w:rsidRPr="00FA3D81">
              <w:rPr>
                <w:rFonts w:ascii="Times New Roman" w:hAnsi="Times New Roman"/>
                <w:b/>
                <w:color w:val="721B00"/>
                <w:sz w:val="20"/>
                <w:szCs w:val="20"/>
                <w:lang w:val="mn-MN"/>
              </w:rPr>
              <w:t>12</w:t>
            </w:r>
            <w:r w:rsidRPr="00FA3D81">
              <w:rPr>
                <w:rFonts w:ascii="Times New Roman" w:hAnsi="Times New Roman"/>
                <w:b/>
                <w:color w:val="721B00"/>
                <w:sz w:val="20"/>
                <w:szCs w:val="20"/>
                <w:lang w:val="mn-MN"/>
              </w:rPr>
              <w:t>.</w:t>
            </w:r>
            <w:r w:rsidR="00266BB7" w:rsidRPr="00FA3D81">
              <w:rPr>
                <w:rFonts w:ascii="Times New Roman" w:hAnsi="Times New Roman"/>
                <w:b/>
                <w:color w:val="721B00"/>
                <w:sz w:val="20"/>
                <w:szCs w:val="20"/>
                <w:lang w:val="mn-MN"/>
              </w:rPr>
              <w:t>2</w:t>
            </w:r>
          </w:p>
        </w:tc>
        <w:tc>
          <w:tcPr>
            <w:tcW w:w="905" w:type="pct"/>
            <w:shd w:val="clear" w:color="auto" w:fill="FFFFFF" w:themeFill="background1"/>
            <w:vAlign w:val="center"/>
            <w:hideMark/>
          </w:tcPr>
          <w:p w14:paraId="27794527" w14:textId="7C9B236A" w:rsidR="00B214D0" w:rsidRPr="00FA3D81" w:rsidRDefault="00B214D0" w:rsidP="009D6AD0">
            <w:pPr>
              <w:spacing w:after="0"/>
              <w:ind w:firstLine="720"/>
              <w:jc w:val="right"/>
              <w:rPr>
                <w:rFonts w:ascii="Times New Roman" w:eastAsia="Times New Roman" w:hAnsi="Times New Roman"/>
                <w:b/>
                <w:color w:val="721B00"/>
                <w:sz w:val="20"/>
                <w:szCs w:val="20"/>
                <w:lang w:val="mn-MN"/>
              </w:rPr>
            </w:pPr>
            <w:r w:rsidRPr="00FA3D81">
              <w:rPr>
                <w:rFonts w:ascii="Times New Roman" w:hAnsi="Times New Roman"/>
                <w:b/>
                <w:color w:val="721B00"/>
                <w:sz w:val="20"/>
                <w:szCs w:val="20"/>
                <w:lang w:val="mn-MN"/>
              </w:rPr>
              <w:t>-</w:t>
            </w:r>
            <w:r w:rsidR="00280E94" w:rsidRPr="00FA3D81">
              <w:rPr>
                <w:rFonts w:ascii="Times New Roman" w:hAnsi="Times New Roman"/>
                <w:b/>
                <w:color w:val="721B00"/>
                <w:sz w:val="20"/>
                <w:szCs w:val="20"/>
                <w:lang w:val="mn-MN"/>
              </w:rPr>
              <w:t>9</w:t>
            </w:r>
            <w:r w:rsidRPr="00FA3D81">
              <w:rPr>
                <w:rFonts w:ascii="Times New Roman" w:hAnsi="Times New Roman"/>
                <w:b/>
                <w:color w:val="721B00"/>
                <w:sz w:val="20"/>
                <w:szCs w:val="20"/>
                <w:lang w:val="mn-MN"/>
              </w:rPr>
              <w:t>.</w:t>
            </w:r>
            <w:r w:rsidR="00122365" w:rsidRPr="00FA3D81">
              <w:rPr>
                <w:rFonts w:ascii="Times New Roman" w:hAnsi="Times New Roman"/>
                <w:b/>
                <w:color w:val="721B00"/>
                <w:sz w:val="20"/>
                <w:szCs w:val="20"/>
                <w:lang w:val="mn-MN"/>
              </w:rPr>
              <w:t>5</w:t>
            </w:r>
          </w:p>
        </w:tc>
      </w:tr>
      <w:tr w:rsidR="00866184" w:rsidRPr="00995165" w14:paraId="7E4D4E54" w14:textId="77777777" w:rsidTr="005A750D">
        <w:trPr>
          <w:trHeight w:val="346"/>
        </w:trPr>
        <w:tc>
          <w:tcPr>
            <w:tcW w:w="1923" w:type="pct"/>
            <w:shd w:val="clear" w:color="auto" w:fill="FFFFFF" w:themeFill="background1"/>
            <w:noWrap/>
            <w:vAlign w:val="center"/>
          </w:tcPr>
          <w:p w14:paraId="3352F01D" w14:textId="153DD466" w:rsidR="00B214D0" w:rsidRPr="00FA3D81" w:rsidRDefault="00B214D0" w:rsidP="009D6AD0">
            <w:pPr>
              <w:spacing w:after="0"/>
              <w:ind w:firstLine="720"/>
              <w:jc w:val="both"/>
              <w:rPr>
                <w:rFonts w:ascii="Times New Roman" w:eastAsia="Times New Roman" w:hAnsi="Times New Roman"/>
                <w:sz w:val="20"/>
                <w:szCs w:val="20"/>
                <w:lang w:val="mn-MN"/>
              </w:rPr>
            </w:pPr>
            <w:r w:rsidRPr="00FA3D81">
              <w:rPr>
                <w:rFonts w:ascii="Times New Roman" w:eastAsia="Times New Roman" w:hAnsi="Times New Roman"/>
                <w:sz w:val="20"/>
                <w:szCs w:val="20"/>
                <w:lang w:val="mn-MN"/>
              </w:rPr>
              <w:t>Татварын орлого</w:t>
            </w:r>
          </w:p>
        </w:tc>
        <w:tc>
          <w:tcPr>
            <w:tcW w:w="1085" w:type="pct"/>
            <w:shd w:val="clear" w:color="auto" w:fill="FFFFFF" w:themeFill="background1"/>
            <w:vAlign w:val="center"/>
          </w:tcPr>
          <w:p w14:paraId="0FD25916" w14:textId="77777777" w:rsidR="00B214D0" w:rsidRPr="00FA3D81" w:rsidRDefault="00B214D0" w:rsidP="009D6AD0">
            <w:pPr>
              <w:spacing w:after="0"/>
              <w:ind w:firstLine="720"/>
              <w:jc w:val="right"/>
              <w:rPr>
                <w:rFonts w:ascii="Times New Roman" w:hAnsi="Times New Roman"/>
                <w:sz w:val="20"/>
                <w:szCs w:val="20"/>
                <w:lang w:val="mn-MN"/>
              </w:rPr>
            </w:pPr>
            <w:r w:rsidRPr="00FA3D81">
              <w:rPr>
                <w:rFonts w:ascii="Times New Roman" w:hAnsi="Times New Roman"/>
                <w:sz w:val="20"/>
                <w:szCs w:val="20"/>
                <w:lang w:val="mn-MN"/>
              </w:rPr>
              <w:t>6,197.9</w:t>
            </w:r>
          </w:p>
        </w:tc>
        <w:tc>
          <w:tcPr>
            <w:tcW w:w="1086" w:type="pct"/>
            <w:shd w:val="clear" w:color="auto" w:fill="FFFFFF" w:themeFill="background1"/>
            <w:vAlign w:val="center"/>
          </w:tcPr>
          <w:p w14:paraId="13B05E96" w14:textId="3B590EC1" w:rsidR="00B214D0" w:rsidRPr="00FA3D81" w:rsidRDefault="00B214D0" w:rsidP="009D6AD0">
            <w:pPr>
              <w:spacing w:after="0"/>
              <w:ind w:firstLine="720"/>
              <w:jc w:val="right"/>
              <w:rPr>
                <w:rFonts w:ascii="Times New Roman" w:hAnsi="Times New Roman"/>
                <w:sz w:val="20"/>
                <w:szCs w:val="20"/>
                <w:lang w:val="mn-MN"/>
              </w:rPr>
            </w:pPr>
            <w:r w:rsidRPr="00FA3D81">
              <w:rPr>
                <w:rFonts w:ascii="Times New Roman" w:hAnsi="Times New Roman"/>
                <w:sz w:val="20"/>
                <w:szCs w:val="20"/>
                <w:lang w:val="mn-MN"/>
              </w:rPr>
              <w:t>6,3</w:t>
            </w:r>
            <w:r w:rsidR="00767377" w:rsidRPr="00FA3D81">
              <w:rPr>
                <w:rFonts w:ascii="Times New Roman" w:hAnsi="Times New Roman"/>
                <w:sz w:val="20"/>
                <w:szCs w:val="20"/>
                <w:lang w:val="mn-MN"/>
              </w:rPr>
              <w:t>86</w:t>
            </w:r>
            <w:r w:rsidRPr="00FA3D81">
              <w:rPr>
                <w:rFonts w:ascii="Times New Roman" w:hAnsi="Times New Roman"/>
                <w:sz w:val="20"/>
                <w:szCs w:val="20"/>
                <w:lang w:val="mn-MN"/>
              </w:rPr>
              <w:t>.</w:t>
            </w:r>
            <w:r w:rsidR="005112D2" w:rsidRPr="00FA3D81">
              <w:rPr>
                <w:rFonts w:ascii="Times New Roman" w:hAnsi="Times New Roman"/>
                <w:sz w:val="20"/>
                <w:szCs w:val="20"/>
                <w:lang w:val="mn-MN"/>
              </w:rPr>
              <w:t>1</w:t>
            </w:r>
          </w:p>
        </w:tc>
        <w:tc>
          <w:tcPr>
            <w:tcW w:w="905" w:type="pct"/>
            <w:shd w:val="clear" w:color="auto" w:fill="FFFFFF" w:themeFill="background1"/>
            <w:vAlign w:val="center"/>
          </w:tcPr>
          <w:p w14:paraId="70295FCE" w14:textId="6C8BD30E" w:rsidR="00B214D0" w:rsidRPr="00FA3D81" w:rsidRDefault="00B214D0" w:rsidP="009D6AD0">
            <w:pPr>
              <w:spacing w:after="0"/>
              <w:ind w:firstLine="720"/>
              <w:jc w:val="right"/>
              <w:rPr>
                <w:rFonts w:ascii="Times New Roman" w:hAnsi="Times New Roman"/>
                <w:sz w:val="20"/>
                <w:szCs w:val="20"/>
                <w:lang w:val="mn-MN"/>
              </w:rPr>
            </w:pPr>
            <w:r w:rsidRPr="00FA3D81">
              <w:rPr>
                <w:rFonts w:ascii="Times New Roman" w:hAnsi="Times New Roman"/>
                <w:sz w:val="20"/>
                <w:szCs w:val="20"/>
                <w:lang w:val="mn-MN"/>
              </w:rPr>
              <w:t>18</w:t>
            </w:r>
            <w:r w:rsidR="003A2B26" w:rsidRPr="00FA3D81">
              <w:rPr>
                <w:rFonts w:ascii="Times New Roman" w:hAnsi="Times New Roman"/>
                <w:sz w:val="20"/>
                <w:szCs w:val="20"/>
                <w:lang w:val="mn-MN"/>
              </w:rPr>
              <w:t>8</w:t>
            </w:r>
            <w:r w:rsidRPr="00FA3D81">
              <w:rPr>
                <w:rFonts w:ascii="Times New Roman" w:hAnsi="Times New Roman"/>
                <w:sz w:val="20"/>
                <w:szCs w:val="20"/>
                <w:lang w:val="mn-MN"/>
              </w:rPr>
              <w:t>.</w:t>
            </w:r>
            <w:r w:rsidR="003A2B26" w:rsidRPr="00FA3D81">
              <w:rPr>
                <w:rFonts w:ascii="Times New Roman" w:hAnsi="Times New Roman"/>
                <w:sz w:val="20"/>
                <w:szCs w:val="20"/>
                <w:lang w:val="mn-MN"/>
              </w:rPr>
              <w:t>3</w:t>
            </w:r>
          </w:p>
        </w:tc>
      </w:tr>
      <w:tr w:rsidR="00B93347" w:rsidRPr="00995165" w14:paraId="5C4F0DF6" w14:textId="77777777" w:rsidTr="005A750D">
        <w:trPr>
          <w:trHeight w:val="346"/>
        </w:trPr>
        <w:tc>
          <w:tcPr>
            <w:tcW w:w="1923" w:type="pct"/>
            <w:shd w:val="clear" w:color="auto" w:fill="FFFFFF" w:themeFill="background1"/>
            <w:noWrap/>
            <w:vAlign w:val="center"/>
          </w:tcPr>
          <w:p w14:paraId="76C2ED50" w14:textId="77777777" w:rsidR="00B214D0" w:rsidRPr="00FA3D81" w:rsidRDefault="00B214D0" w:rsidP="009D6AD0">
            <w:pPr>
              <w:spacing w:after="0"/>
              <w:ind w:firstLine="720"/>
              <w:rPr>
                <w:rFonts w:ascii="Times New Roman" w:eastAsia="Times New Roman" w:hAnsi="Times New Roman"/>
                <w:sz w:val="20"/>
                <w:szCs w:val="20"/>
                <w:lang w:val="mn-MN"/>
              </w:rPr>
            </w:pPr>
            <w:r w:rsidRPr="00FA3D81">
              <w:rPr>
                <w:rFonts w:ascii="Times New Roman" w:eastAsia="Times New Roman" w:hAnsi="Times New Roman"/>
                <w:sz w:val="20"/>
                <w:szCs w:val="20"/>
                <w:lang w:val="mn-MN"/>
              </w:rPr>
              <w:t>Татварын бус орлого</w:t>
            </w:r>
          </w:p>
        </w:tc>
        <w:tc>
          <w:tcPr>
            <w:tcW w:w="1085" w:type="pct"/>
            <w:shd w:val="clear" w:color="auto" w:fill="FFFFFF" w:themeFill="background1"/>
            <w:vAlign w:val="center"/>
          </w:tcPr>
          <w:p w14:paraId="2F171F8F" w14:textId="77777777" w:rsidR="00B214D0" w:rsidRPr="00FA3D81" w:rsidRDefault="00B214D0" w:rsidP="009D6AD0">
            <w:pPr>
              <w:spacing w:after="0"/>
              <w:ind w:firstLine="720"/>
              <w:jc w:val="right"/>
              <w:rPr>
                <w:rFonts w:ascii="Times New Roman" w:hAnsi="Times New Roman"/>
                <w:sz w:val="20"/>
                <w:szCs w:val="20"/>
                <w:lang w:val="mn-MN"/>
              </w:rPr>
            </w:pPr>
            <w:r w:rsidRPr="00FA3D81">
              <w:rPr>
                <w:rFonts w:ascii="Times New Roman" w:hAnsi="Times New Roman"/>
                <w:sz w:val="20"/>
                <w:szCs w:val="20"/>
                <w:lang w:val="mn-MN"/>
              </w:rPr>
              <w:t>523.9</w:t>
            </w:r>
          </w:p>
        </w:tc>
        <w:tc>
          <w:tcPr>
            <w:tcW w:w="1086" w:type="pct"/>
            <w:shd w:val="clear" w:color="auto" w:fill="FFFFFF" w:themeFill="background1"/>
            <w:vAlign w:val="center"/>
          </w:tcPr>
          <w:p w14:paraId="2522706A" w14:textId="77777777" w:rsidR="00B214D0" w:rsidRPr="00FA3D81" w:rsidRDefault="00B214D0" w:rsidP="009D6AD0">
            <w:pPr>
              <w:spacing w:after="0"/>
              <w:ind w:firstLine="720"/>
              <w:jc w:val="right"/>
              <w:rPr>
                <w:rFonts w:ascii="Times New Roman" w:hAnsi="Times New Roman"/>
                <w:sz w:val="20"/>
                <w:szCs w:val="20"/>
                <w:lang w:val="mn-MN"/>
              </w:rPr>
            </w:pPr>
            <w:r w:rsidRPr="00FA3D81">
              <w:rPr>
                <w:rFonts w:ascii="Times New Roman" w:hAnsi="Times New Roman"/>
                <w:sz w:val="20"/>
                <w:szCs w:val="20"/>
                <w:lang w:val="mn-MN"/>
              </w:rPr>
              <w:t>326.1</w:t>
            </w:r>
          </w:p>
        </w:tc>
        <w:tc>
          <w:tcPr>
            <w:tcW w:w="905" w:type="pct"/>
            <w:shd w:val="clear" w:color="auto" w:fill="FFFFFF" w:themeFill="background1"/>
            <w:vAlign w:val="center"/>
          </w:tcPr>
          <w:p w14:paraId="353F6694" w14:textId="77777777" w:rsidR="00B214D0" w:rsidRPr="00FA3D81" w:rsidRDefault="00B214D0" w:rsidP="009D6AD0">
            <w:pPr>
              <w:spacing w:after="0"/>
              <w:ind w:firstLine="720"/>
              <w:jc w:val="right"/>
              <w:rPr>
                <w:rFonts w:ascii="Times New Roman" w:hAnsi="Times New Roman"/>
                <w:color w:val="C00000"/>
                <w:sz w:val="20"/>
                <w:szCs w:val="20"/>
                <w:lang w:val="mn-MN"/>
              </w:rPr>
            </w:pPr>
            <w:r w:rsidRPr="00FA3D81">
              <w:rPr>
                <w:rFonts w:ascii="Times New Roman" w:hAnsi="Times New Roman"/>
                <w:sz w:val="20"/>
                <w:szCs w:val="20"/>
                <w:lang w:val="mn-MN"/>
              </w:rPr>
              <w:t>-197.8</w:t>
            </w:r>
          </w:p>
        </w:tc>
      </w:tr>
    </w:tbl>
    <w:p w14:paraId="437B04E0" w14:textId="0787654E" w:rsidR="007B7907" w:rsidRPr="00FA3D81" w:rsidRDefault="00B214D0" w:rsidP="00B557C2">
      <w:pPr>
        <w:pStyle w:val="Bulletpoint"/>
        <w:numPr>
          <w:ilvl w:val="0"/>
          <w:numId w:val="0"/>
        </w:numPr>
        <w:spacing w:before="240" w:line="276" w:lineRule="auto"/>
        <w:ind w:left="360" w:firstLine="540"/>
        <w:rPr>
          <w:color w:val="000000" w:themeColor="text1"/>
          <w:szCs w:val="24"/>
          <w:lang w:eastAsia="ja-JP"/>
        </w:rPr>
      </w:pPr>
      <w:r w:rsidRPr="00FA3D81">
        <w:rPr>
          <w:rStyle w:val="normaltextrun"/>
          <w:rFonts w:eastAsiaTheme="majorEastAsia"/>
          <w:szCs w:val="24"/>
        </w:rPr>
        <w:t>Ийнхүү төсвийн орлого эхний 4 сарын байдлаар давж биелэхэд макро эдийн засгийн үндсэн үзүүлэлтүүд сайжирсан</w:t>
      </w:r>
      <w:r w:rsidR="00633E20" w:rsidRPr="00FA3D81">
        <w:rPr>
          <w:rStyle w:val="normaltextrun"/>
          <w:rFonts w:eastAsiaTheme="majorEastAsia"/>
          <w:szCs w:val="24"/>
        </w:rPr>
        <w:t xml:space="preserve"> нь нөлөөлсөн</w:t>
      </w:r>
      <w:r w:rsidR="00DD47D6" w:rsidRPr="00FA3D81">
        <w:rPr>
          <w:rStyle w:val="normaltextrun"/>
          <w:rFonts w:eastAsiaTheme="majorEastAsia"/>
          <w:szCs w:val="24"/>
        </w:rPr>
        <w:t xml:space="preserve"> </w:t>
      </w:r>
      <w:r w:rsidRPr="00FA3D81">
        <w:rPr>
          <w:rStyle w:val="normaltextrun"/>
          <w:rFonts w:eastAsiaTheme="majorEastAsia"/>
          <w:szCs w:val="24"/>
        </w:rPr>
        <w:t>байна. Тухайлбал, эрдэс бүтээгдэхүүний экспорт нэмэгдэж, эдийн засгийн идэвхжил эрчимжсэний улмаас эдийн засгийн өсөлт эхний улирлын байдлаар 7.9 хувь гарсан байна. Мөн гадаад худалдааны эргэлт 7.7 т</w:t>
      </w:r>
      <w:r w:rsidR="009E0D74" w:rsidRPr="00FA3D81">
        <w:rPr>
          <w:rStyle w:val="normaltextrun"/>
          <w:rFonts w:eastAsiaTheme="majorEastAsia"/>
          <w:szCs w:val="24"/>
        </w:rPr>
        <w:t>эрбум</w:t>
      </w:r>
      <w:r w:rsidRPr="00FA3D81">
        <w:rPr>
          <w:rStyle w:val="normaltextrun"/>
          <w:rFonts w:eastAsiaTheme="majorEastAsia"/>
          <w:szCs w:val="24"/>
        </w:rPr>
        <w:t xml:space="preserve"> ам.доллар болж, өмнөх оны мөн үеэс 50.4 хувиар өссөн байна</w:t>
      </w:r>
      <w:r w:rsidRPr="00FA3D81">
        <w:rPr>
          <w:color w:val="000000" w:themeColor="text1"/>
          <w:szCs w:val="24"/>
          <w:lang w:eastAsia="ja-JP"/>
        </w:rPr>
        <w:t xml:space="preserve">. </w:t>
      </w:r>
    </w:p>
    <w:p w14:paraId="2EF2CAF2" w14:textId="57C0E6F9" w:rsidR="00B214D0" w:rsidRPr="00FA3D81" w:rsidRDefault="00B214D0" w:rsidP="005A750D">
      <w:pPr>
        <w:pStyle w:val="Heading2"/>
        <w:numPr>
          <w:ilvl w:val="1"/>
          <w:numId w:val="47"/>
        </w:numPr>
        <w:spacing w:before="0"/>
        <w:ind w:left="1080" w:hanging="540"/>
        <w:rPr>
          <w:rFonts w:ascii="Times New Roman" w:hAnsi="Times New Roman" w:cs="Times New Roman"/>
          <w:color w:val="000000" w:themeColor="text1"/>
          <w:szCs w:val="28"/>
          <w:lang w:val="mn-MN" w:eastAsia="ja-JP"/>
        </w:rPr>
      </w:pPr>
      <w:bookmarkStart w:id="94" w:name="_Toc137020008"/>
      <w:r w:rsidRPr="00FA3D81">
        <w:rPr>
          <w:rFonts w:ascii="Times New Roman" w:hAnsi="Times New Roman" w:cs="Times New Roman"/>
          <w:color w:val="000000" w:themeColor="text1"/>
          <w:szCs w:val="28"/>
          <w:lang w:val="mn-MN" w:eastAsia="ja-JP"/>
        </w:rPr>
        <w:t>Төсвийн орлогод учирч болзошгүй эрсдэл</w:t>
      </w:r>
      <w:bookmarkEnd w:id="94"/>
    </w:p>
    <w:p w14:paraId="33607F9B" w14:textId="604A66E6" w:rsidR="00B214D0" w:rsidRPr="00FA3D81" w:rsidRDefault="00B214D0" w:rsidP="00B557C2">
      <w:pPr>
        <w:spacing w:before="240" w:after="0"/>
        <w:ind w:left="360" w:firstLine="540"/>
        <w:jc w:val="both"/>
        <w:rPr>
          <w:rFonts w:ascii="Times New Roman" w:hAnsi="Times New Roman"/>
          <w:sz w:val="24"/>
          <w:szCs w:val="24"/>
          <w:lang w:val="mn-MN"/>
        </w:rPr>
      </w:pPr>
      <w:r w:rsidRPr="00FA3D81">
        <w:rPr>
          <w:rFonts w:ascii="Times New Roman" w:hAnsi="Times New Roman"/>
          <w:sz w:val="24"/>
          <w:szCs w:val="24"/>
          <w:lang w:val="mn-MN"/>
        </w:rPr>
        <w:t>Коронавируст халдвар</w:t>
      </w:r>
      <w:r w:rsidRPr="00FA3D81">
        <w:rPr>
          <w:rFonts w:ascii="Times New Roman" w:eastAsiaTheme="minorEastAsia" w:hAnsi="Times New Roman"/>
          <w:sz w:val="24"/>
          <w:szCs w:val="24"/>
          <w:lang w:val="mn-MN" w:eastAsia="zh-CN"/>
        </w:rPr>
        <w:t>ын</w:t>
      </w:r>
      <w:r w:rsidRPr="00FA3D81">
        <w:rPr>
          <w:rFonts w:ascii="Times New Roman" w:hAnsi="Times New Roman"/>
          <w:sz w:val="24"/>
          <w:szCs w:val="24"/>
          <w:lang w:val="mn-MN"/>
        </w:rPr>
        <w:t xml:space="preserve"> цар тах</w:t>
      </w:r>
      <w:r w:rsidRPr="00FA3D81">
        <w:rPr>
          <w:rFonts w:ascii="Times New Roman" w:eastAsiaTheme="minorEastAsia" w:hAnsi="Times New Roman"/>
          <w:sz w:val="24"/>
          <w:szCs w:val="24"/>
          <w:lang w:val="mn-MN" w:eastAsia="zh-CN"/>
        </w:rPr>
        <w:t xml:space="preserve">ал болон ОХУ-Украйн улс хооронд үүсээд байсан </w:t>
      </w:r>
      <w:r w:rsidR="005A750D" w:rsidRPr="00FA3D81">
        <w:rPr>
          <w:rFonts w:ascii="Times New Roman" w:eastAsiaTheme="minorEastAsia" w:hAnsi="Times New Roman"/>
          <w:sz w:val="24"/>
          <w:szCs w:val="24"/>
          <w:lang w:val="mn-MN" w:eastAsia="zh-CN"/>
        </w:rPr>
        <w:t>хурцадмал байдлын</w:t>
      </w:r>
      <w:r w:rsidRPr="00FA3D81">
        <w:rPr>
          <w:rFonts w:ascii="Times New Roman" w:eastAsiaTheme="minorEastAsia" w:hAnsi="Times New Roman"/>
          <w:sz w:val="24"/>
          <w:szCs w:val="24"/>
          <w:lang w:val="mn-MN" w:eastAsia="zh-CN"/>
        </w:rPr>
        <w:t xml:space="preserve"> нөлөөгөөр</w:t>
      </w:r>
      <w:r w:rsidRPr="00FA3D81">
        <w:rPr>
          <w:rFonts w:ascii="Times New Roman" w:hAnsi="Times New Roman"/>
          <w:sz w:val="24"/>
          <w:szCs w:val="24"/>
          <w:lang w:val="mn-MN"/>
        </w:rPr>
        <w:t xml:space="preserve"> агшаад байсан дэлхийн эдийн засагт сэргэлт ажиглагдаж эхэллээ. Гэсэн хэдий ч БНХАУ-ын үл хөдлөх хөрөнгийн зах зээлийн тодорхойгүй байдал, дэлхийн зах зээл дээрх түүхий эдийн үнийн </w:t>
      </w:r>
      <w:r w:rsidRPr="00FA3D81">
        <w:rPr>
          <w:rFonts w:ascii="Times New Roman" w:eastAsiaTheme="minorEastAsia" w:hAnsi="Times New Roman"/>
          <w:sz w:val="24"/>
          <w:szCs w:val="24"/>
          <w:lang w:val="mn-MN" w:eastAsia="zh-CN"/>
        </w:rPr>
        <w:t xml:space="preserve">тодорхой бус төсөөлөл нь </w:t>
      </w:r>
      <w:r w:rsidRPr="00FA3D81">
        <w:rPr>
          <w:rFonts w:ascii="Times New Roman" w:hAnsi="Times New Roman"/>
          <w:sz w:val="24"/>
          <w:szCs w:val="24"/>
          <w:lang w:val="mn-MN"/>
        </w:rPr>
        <w:t>төсвийн орлогын биелэлтэд сөрөг нөлөө үзүүлэх эрсдэлтэй байна.</w:t>
      </w:r>
    </w:p>
    <w:p w14:paraId="180C210C" w14:textId="1712A283" w:rsidR="00B214D0" w:rsidRPr="00FA3D81" w:rsidRDefault="00B214D0" w:rsidP="0016050B">
      <w:pPr>
        <w:spacing w:before="240" w:after="0"/>
        <w:ind w:left="360"/>
        <w:jc w:val="both"/>
        <w:rPr>
          <w:rFonts w:ascii="Times New Roman" w:hAnsi="Times New Roman"/>
          <w:sz w:val="24"/>
          <w:szCs w:val="24"/>
          <w:lang w:val="mn-MN"/>
        </w:rPr>
      </w:pPr>
      <w:r w:rsidRPr="00FA3D81">
        <w:rPr>
          <w:rFonts w:ascii="Times New Roman" w:hAnsi="Times New Roman"/>
          <w:sz w:val="24"/>
          <w:szCs w:val="24"/>
          <w:lang w:val="mn-MN"/>
        </w:rPr>
        <w:t>Манай экспортын бүтээгдэхүүний гол худалдан авагч болох БНХАУ-ын үл хөдлөх салбар</w:t>
      </w:r>
      <w:r w:rsidRPr="00FA3D81">
        <w:rPr>
          <w:rFonts w:ascii="Times New Roman" w:eastAsiaTheme="minorEastAsia" w:hAnsi="Times New Roman"/>
          <w:sz w:val="24"/>
          <w:szCs w:val="24"/>
          <w:lang w:val="mn-MN" w:eastAsia="zh-CN"/>
        </w:rPr>
        <w:t>т уналт үргэлжилж, эдийн засгийн сэргэлт удаашрах хандлагатай болсон нь эрдэс бүтээгдэхүүний эрэлтэд сөргөөр нөлөөлж болзошгүй байна.</w:t>
      </w:r>
      <w:r w:rsidRPr="00FA3D81">
        <w:rPr>
          <w:rFonts w:ascii="Times New Roman" w:hAnsi="Times New Roman"/>
          <w:sz w:val="24"/>
          <w:szCs w:val="24"/>
          <w:lang w:val="mn-MN"/>
        </w:rPr>
        <w:t xml:space="preserve"> Ингэснээр дэлхийн зах зээл дээрх зэс, нүүрс зэрэг голлох уул уурхайн бүтээгдэхүүний үнэ буурах эрсдэлтэй байна.</w:t>
      </w:r>
    </w:p>
    <w:p w14:paraId="429D1A8A" w14:textId="77777777" w:rsidR="00BA161F" w:rsidRPr="00FA3D81" w:rsidRDefault="00BA161F" w:rsidP="000A569C">
      <w:pPr>
        <w:spacing w:after="0" w:line="240" w:lineRule="auto"/>
        <w:ind w:firstLine="720"/>
        <w:jc w:val="both"/>
        <w:rPr>
          <w:rFonts w:ascii="Times New Roman" w:hAnsi="Times New Roman"/>
          <w:sz w:val="28"/>
          <w:szCs w:val="28"/>
          <w:lang w:val="mn-MN"/>
        </w:rPr>
      </w:pPr>
    </w:p>
    <w:p w14:paraId="7C107E88" w14:textId="745BFA6D" w:rsidR="00B65CFD" w:rsidRPr="00FA3D81" w:rsidRDefault="00B65CFD" w:rsidP="005A750D">
      <w:pPr>
        <w:pStyle w:val="Heading2"/>
        <w:numPr>
          <w:ilvl w:val="1"/>
          <w:numId w:val="47"/>
        </w:numPr>
        <w:spacing w:before="0"/>
        <w:ind w:left="1080" w:hanging="540"/>
        <w:rPr>
          <w:rFonts w:ascii="Times New Roman" w:hAnsi="Times New Roman" w:cs="Times New Roman"/>
          <w:color w:val="000000" w:themeColor="text1"/>
          <w:szCs w:val="28"/>
          <w:lang w:val="mn-MN" w:eastAsia="ja-JP"/>
        </w:rPr>
      </w:pPr>
      <w:bookmarkStart w:id="95" w:name="_Toc137020009"/>
      <w:r w:rsidRPr="00FA3D81">
        <w:rPr>
          <w:rFonts w:ascii="Times New Roman" w:hAnsi="Times New Roman" w:cs="Times New Roman"/>
          <w:color w:val="000000" w:themeColor="text1"/>
          <w:szCs w:val="28"/>
          <w:lang w:val="mn-MN" w:eastAsia="ja-JP"/>
        </w:rPr>
        <w:t xml:space="preserve">Төсвийн орлого бүрдүүлэх чиглэлээр авч хэрэгжүүлэх </w:t>
      </w:r>
      <w:r w:rsidR="00A46404" w:rsidRPr="00FA3D81">
        <w:rPr>
          <w:rFonts w:ascii="Times New Roman" w:hAnsi="Times New Roman" w:cs="Times New Roman"/>
          <w:color w:val="000000" w:themeColor="text1"/>
          <w:szCs w:val="28"/>
          <w:lang w:val="mn-MN" w:eastAsia="ja-JP"/>
        </w:rPr>
        <w:t>бодлогын</w:t>
      </w:r>
      <w:r w:rsidRPr="00FA3D81">
        <w:rPr>
          <w:rFonts w:ascii="Times New Roman" w:hAnsi="Times New Roman" w:cs="Times New Roman"/>
          <w:color w:val="000000" w:themeColor="text1"/>
          <w:szCs w:val="28"/>
          <w:lang w:val="mn-MN" w:eastAsia="ja-JP"/>
        </w:rPr>
        <w:t xml:space="preserve"> арга хэмжээ</w:t>
      </w:r>
      <w:bookmarkEnd w:id="95"/>
    </w:p>
    <w:p w14:paraId="0C58E1F8" w14:textId="127CBA56" w:rsidR="00B214D0" w:rsidRPr="00FA3D81" w:rsidRDefault="00B214D0" w:rsidP="009533CB">
      <w:pPr>
        <w:pStyle w:val="ListParagraph"/>
        <w:numPr>
          <w:ilvl w:val="0"/>
          <w:numId w:val="33"/>
        </w:numPr>
        <w:spacing w:before="240" w:after="0"/>
        <w:ind w:left="1080" w:hanging="540"/>
        <w:jc w:val="both"/>
        <w:rPr>
          <w:rFonts w:ascii="Times New Roman" w:hAnsi="Times New Roman"/>
          <w:sz w:val="24"/>
          <w:szCs w:val="24"/>
          <w:lang w:val="mn-MN" w:eastAsia="ja-JP"/>
        </w:rPr>
      </w:pPr>
      <w:r w:rsidRPr="00FA3D81">
        <w:rPr>
          <w:rFonts w:ascii="Times New Roman" w:eastAsia="Times New Roman" w:hAnsi="Times New Roman"/>
          <w:color w:val="000000" w:themeColor="text1"/>
          <w:sz w:val="24"/>
          <w:szCs w:val="24"/>
          <w:lang w:val="mn-MN" w:eastAsia="ja-JP"/>
        </w:rPr>
        <w:t>Шинэ сэргэлтийн бодлогын хүрээнд хилийн боомтуудын хүчин чадлыг нэмэгдүүл</w:t>
      </w:r>
      <w:r w:rsidR="00B45E51" w:rsidRPr="00FA3D81">
        <w:rPr>
          <w:rFonts w:ascii="Times New Roman" w:eastAsia="Times New Roman" w:hAnsi="Times New Roman"/>
          <w:color w:val="000000" w:themeColor="text1"/>
          <w:sz w:val="24"/>
          <w:szCs w:val="24"/>
          <w:lang w:val="mn-MN" w:eastAsia="ja-JP"/>
        </w:rPr>
        <w:t>ж</w:t>
      </w:r>
      <w:r w:rsidRPr="00FA3D81">
        <w:rPr>
          <w:rFonts w:ascii="Times New Roman" w:eastAsia="Times New Roman" w:hAnsi="Times New Roman"/>
          <w:color w:val="000000" w:themeColor="text1"/>
          <w:sz w:val="24"/>
          <w:szCs w:val="24"/>
          <w:lang w:val="mn-MN" w:eastAsia="ja-JP"/>
        </w:rPr>
        <w:t xml:space="preserve">, </w:t>
      </w:r>
      <w:r w:rsidR="00621478" w:rsidRPr="00FA3D81">
        <w:rPr>
          <w:rFonts w:ascii="Times New Roman" w:eastAsia="Times New Roman" w:hAnsi="Times New Roman"/>
          <w:color w:val="000000" w:themeColor="text1"/>
          <w:sz w:val="24"/>
          <w:szCs w:val="24"/>
          <w:lang w:val="mn-MN" w:eastAsia="ja-JP"/>
        </w:rPr>
        <w:t>б</w:t>
      </w:r>
      <w:r w:rsidRPr="00FA3D81">
        <w:rPr>
          <w:rFonts w:ascii="Times New Roman" w:eastAsia="Times New Roman" w:hAnsi="Times New Roman"/>
          <w:color w:val="000000" w:themeColor="text1"/>
          <w:sz w:val="24"/>
          <w:szCs w:val="24"/>
          <w:lang w:val="mn-MN" w:eastAsia="ja-JP"/>
        </w:rPr>
        <w:t>оомтуудын ачаа тээврийн нэвтрүүлэх хэсгийг өргөтгөх ажлыг үргэлжлүүл</w:t>
      </w:r>
      <w:r w:rsidR="00B45E51" w:rsidRPr="00FA3D81">
        <w:rPr>
          <w:rFonts w:ascii="Times New Roman" w:eastAsia="Times New Roman" w:hAnsi="Times New Roman"/>
          <w:color w:val="000000" w:themeColor="text1"/>
          <w:sz w:val="24"/>
          <w:szCs w:val="24"/>
          <w:lang w:val="mn-MN" w:eastAsia="ja-JP"/>
        </w:rPr>
        <w:t>ж</w:t>
      </w:r>
      <w:r w:rsidRPr="00FA3D81">
        <w:rPr>
          <w:rFonts w:ascii="Times New Roman" w:eastAsia="Times New Roman" w:hAnsi="Times New Roman"/>
          <w:color w:val="000000" w:themeColor="text1"/>
          <w:sz w:val="24"/>
          <w:szCs w:val="24"/>
          <w:lang w:val="mn-MN" w:eastAsia="ja-JP"/>
        </w:rPr>
        <w:t>, голлох боомтуудад шинэ технологийг нэвтрүүлэх ажлыг эрчимжүүл</w:t>
      </w:r>
      <w:r w:rsidR="00483C8B" w:rsidRPr="00FA3D81">
        <w:rPr>
          <w:rFonts w:ascii="Times New Roman" w:eastAsia="Times New Roman" w:hAnsi="Times New Roman"/>
          <w:color w:val="000000" w:themeColor="text1"/>
          <w:sz w:val="24"/>
          <w:szCs w:val="24"/>
          <w:lang w:val="mn-MN" w:eastAsia="ja-JP"/>
        </w:rPr>
        <w:t>нэ</w:t>
      </w:r>
      <w:r w:rsidRPr="00FA3D81">
        <w:rPr>
          <w:rFonts w:ascii="Times New Roman" w:eastAsia="Times New Roman" w:hAnsi="Times New Roman"/>
          <w:color w:val="000000" w:themeColor="text1"/>
          <w:sz w:val="24"/>
          <w:szCs w:val="24"/>
          <w:lang w:val="mn-MN" w:eastAsia="ja-JP"/>
        </w:rPr>
        <w:t xml:space="preserve">. </w:t>
      </w:r>
    </w:p>
    <w:p w14:paraId="10E570DF" w14:textId="77777777" w:rsidR="00B214D0" w:rsidRPr="00FA3D81" w:rsidRDefault="00B214D0" w:rsidP="008F0FB4">
      <w:pPr>
        <w:pStyle w:val="ListParagraph"/>
        <w:numPr>
          <w:ilvl w:val="0"/>
          <w:numId w:val="33"/>
        </w:numPr>
        <w:spacing w:after="0"/>
        <w:ind w:left="1080" w:hanging="540"/>
        <w:jc w:val="both"/>
        <w:rPr>
          <w:rFonts w:ascii="Times New Roman" w:eastAsia="Times New Roman" w:hAnsi="Times New Roman"/>
          <w:color w:val="000000" w:themeColor="text1"/>
          <w:sz w:val="24"/>
          <w:szCs w:val="24"/>
          <w:lang w:val="mn-MN" w:eastAsia="ja-JP"/>
        </w:rPr>
      </w:pPr>
      <w:r w:rsidRPr="00FA3D81">
        <w:rPr>
          <w:rFonts w:ascii="Times New Roman" w:eastAsia="Times New Roman" w:hAnsi="Times New Roman"/>
          <w:color w:val="000000" w:themeColor="text1"/>
          <w:sz w:val="24"/>
          <w:szCs w:val="24"/>
          <w:lang w:val="mn-MN" w:eastAsia="ja-JP"/>
        </w:rPr>
        <w:t xml:space="preserve">Татварын бүртгэлийг сайжруулах, цахимжуулах, цахим төлбөрийн баримтын системийг үе шаттай хөгжүүлэх замаар далд эдийн засгийг бууруулах, татварын суурийг өргөжүүлэх, төсвийн орлогыг нэмэгдүүлэх арга хэмжээг үргэлжлүүлэн хэрэгжүүлнэ. </w:t>
      </w:r>
    </w:p>
    <w:p w14:paraId="69B83B76" w14:textId="62601AEE" w:rsidR="00890771" w:rsidRPr="00FA3D81" w:rsidRDefault="00B214D0" w:rsidP="008F0FB4">
      <w:pPr>
        <w:pStyle w:val="ListParagraph"/>
        <w:numPr>
          <w:ilvl w:val="0"/>
          <w:numId w:val="33"/>
        </w:numPr>
        <w:spacing w:after="0"/>
        <w:ind w:left="1080" w:hanging="540"/>
        <w:jc w:val="both"/>
        <w:rPr>
          <w:rFonts w:ascii="Times New Roman" w:hAnsi="Times New Roman"/>
          <w:sz w:val="24"/>
          <w:szCs w:val="24"/>
          <w:lang w:val="mn-MN" w:eastAsia="ja-JP"/>
        </w:rPr>
      </w:pPr>
      <w:r w:rsidRPr="00FA3D81">
        <w:rPr>
          <w:rFonts w:ascii="Times New Roman" w:eastAsia="Times New Roman" w:hAnsi="Times New Roman"/>
          <w:color w:val="000000" w:themeColor="text1"/>
          <w:sz w:val="24"/>
          <w:szCs w:val="24"/>
          <w:lang w:val="mn-MN" w:eastAsia="ja-JP"/>
        </w:rPr>
        <w:t>Уул уурхайн бүтээгдэхүүнийг нээлттэй арилжих замаар борлуулалт, тээвэрлэлтэд хяналт тавих цогц системийг бий болгох, зах зээлийн бодит үнэ тогтоох боломж</w:t>
      </w:r>
      <w:r w:rsidR="00EB34AF" w:rsidRPr="00FA3D81">
        <w:rPr>
          <w:rFonts w:ascii="Times New Roman" w:eastAsiaTheme="minorEastAsia" w:hAnsi="Times New Roman"/>
          <w:color w:val="000000" w:themeColor="text1"/>
          <w:sz w:val="24"/>
          <w:szCs w:val="24"/>
          <w:lang w:val="mn-MN" w:eastAsia="zh-CN"/>
        </w:rPr>
        <w:t>оор</w:t>
      </w:r>
      <w:r w:rsidRPr="00FA3D81">
        <w:rPr>
          <w:rFonts w:ascii="Times New Roman" w:eastAsia="Times New Roman" w:hAnsi="Times New Roman"/>
          <w:color w:val="000000" w:themeColor="text1"/>
          <w:sz w:val="24"/>
          <w:szCs w:val="24"/>
          <w:lang w:val="mn-MN" w:eastAsia="ja-JP"/>
        </w:rPr>
        <w:t xml:space="preserve"> хангах, улс орны эдийн засгийн өсөлтөд тус салбарын оруулах хувь нэмрийг нэмэгдүүлэх зорилгоор нэвтрүүлж буй “Уул уурхайн бүтээгдэхүүний бирж”-ийн тогтолцоог дэмжиж ажиллана.</w:t>
      </w:r>
    </w:p>
    <w:p w14:paraId="1E8AF11F" w14:textId="77777777" w:rsidR="00B46DCD" w:rsidRPr="00FA3D81" w:rsidRDefault="00B46DCD" w:rsidP="00B46DCD">
      <w:pPr>
        <w:spacing w:after="0" w:line="240" w:lineRule="auto"/>
        <w:jc w:val="both"/>
        <w:rPr>
          <w:rFonts w:ascii="Times New Roman" w:hAnsi="Times New Roman"/>
          <w:sz w:val="28"/>
          <w:szCs w:val="28"/>
          <w:lang w:val="mn-MN" w:eastAsia="ja-JP"/>
        </w:rPr>
      </w:pPr>
    </w:p>
    <w:p w14:paraId="1525C19D" w14:textId="23263547" w:rsidR="00B65CFD" w:rsidRPr="00FA3D81" w:rsidRDefault="00B65CFD" w:rsidP="005A750D">
      <w:pPr>
        <w:pStyle w:val="Heading2"/>
        <w:numPr>
          <w:ilvl w:val="1"/>
          <w:numId w:val="47"/>
        </w:numPr>
        <w:spacing w:before="0"/>
        <w:ind w:left="1080" w:hanging="540"/>
        <w:rPr>
          <w:rFonts w:ascii="Times New Roman" w:hAnsi="Times New Roman" w:cs="Times New Roman"/>
          <w:color w:val="000000" w:themeColor="text1"/>
          <w:szCs w:val="28"/>
          <w:lang w:val="mn-MN" w:eastAsia="ja-JP"/>
        </w:rPr>
      </w:pPr>
      <w:bookmarkStart w:id="96" w:name="_Toc137020010"/>
      <w:r w:rsidRPr="00FA3D81">
        <w:rPr>
          <w:rFonts w:ascii="Times New Roman" w:hAnsi="Times New Roman" w:cs="Times New Roman"/>
          <w:color w:val="000000" w:themeColor="text1"/>
          <w:szCs w:val="28"/>
          <w:lang w:val="mn-MN" w:eastAsia="ja-JP"/>
        </w:rPr>
        <w:t xml:space="preserve">Монгол Улсын </w:t>
      </w:r>
      <w:r w:rsidR="00B214D0" w:rsidRPr="00FA3D81">
        <w:rPr>
          <w:rFonts w:ascii="Times New Roman" w:hAnsi="Times New Roman" w:cs="Times New Roman"/>
          <w:color w:val="000000" w:themeColor="text1"/>
          <w:szCs w:val="28"/>
          <w:lang w:val="mn-MN" w:eastAsia="ja-JP"/>
        </w:rPr>
        <w:t>202</w:t>
      </w:r>
      <w:r w:rsidR="002B4B7D" w:rsidRPr="00FA3D81">
        <w:rPr>
          <w:rFonts w:ascii="Times New Roman" w:hAnsi="Times New Roman" w:cs="Times New Roman"/>
          <w:color w:val="000000" w:themeColor="text1"/>
          <w:szCs w:val="28"/>
          <w:lang w:val="mn-MN" w:eastAsia="ja-JP"/>
        </w:rPr>
        <w:t>3</w:t>
      </w:r>
      <w:r w:rsidRPr="00FA3D81">
        <w:rPr>
          <w:rFonts w:ascii="Times New Roman" w:hAnsi="Times New Roman" w:cs="Times New Roman"/>
          <w:color w:val="000000" w:themeColor="text1"/>
          <w:szCs w:val="28"/>
          <w:lang w:val="mn-MN" w:eastAsia="ja-JP"/>
        </w:rPr>
        <w:t xml:space="preserve"> оны нэгдсэн төсвийн орлогын хүлээгдэж байгаа гүйцэтгэл</w:t>
      </w:r>
      <w:bookmarkEnd w:id="96"/>
    </w:p>
    <w:p w14:paraId="41E52935" w14:textId="17EF5746" w:rsidR="00B214D0" w:rsidRPr="00FA3D81" w:rsidRDefault="00B214D0" w:rsidP="005A750D">
      <w:pPr>
        <w:spacing w:before="240"/>
        <w:ind w:left="360" w:firstLine="540"/>
        <w:jc w:val="both"/>
        <w:rPr>
          <w:rFonts w:ascii="Times New Roman" w:eastAsia="Times New Roman" w:hAnsi="Times New Roman"/>
          <w:sz w:val="24"/>
          <w:szCs w:val="24"/>
          <w:lang w:val="mn-MN"/>
        </w:rPr>
      </w:pPr>
      <w:r w:rsidRPr="00FA3D81">
        <w:rPr>
          <w:rFonts w:ascii="Times New Roman" w:eastAsia="Times New Roman" w:hAnsi="Times New Roman"/>
          <w:sz w:val="24"/>
          <w:szCs w:val="24"/>
          <w:lang w:val="mn-MN"/>
        </w:rPr>
        <w:t xml:space="preserve">Монгол Улсын </w:t>
      </w:r>
      <w:r w:rsidR="00D53F0F" w:rsidRPr="00FA3D81">
        <w:rPr>
          <w:rFonts w:ascii="Times New Roman" w:eastAsia="Times New Roman" w:hAnsi="Times New Roman"/>
          <w:sz w:val="24"/>
          <w:szCs w:val="24"/>
          <w:lang w:val="mn-MN"/>
        </w:rPr>
        <w:t>2023 оны</w:t>
      </w:r>
      <w:r w:rsidRPr="00FA3D81">
        <w:rPr>
          <w:rFonts w:ascii="Times New Roman" w:eastAsia="Times New Roman" w:hAnsi="Times New Roman"/>
          <w:sz w:val="24"/>
          <w:szCs w:val="24"/>
          <w:lang w:val="mn-MN"/>
        </w:rPr>
        <w:t xml:space="preserve"> тэнцвэржүүлсэн орлого </w:t>
      </w:r>
      <w:r w:rsidR="004B31B6" w:rsidRPr="00FA3D81">
        <w:rPr>
          <w:rFonts w:ascii="Times New Roman" w:eastAsia="Times New Roman" w:hAnsi="Times New Roman"/>
          <w:sz w:val="24"/>
          <w:szCs w:val="24"/>
          <w:lang w:val="mn-MN"/>
        </w:rPr>
        <w:t>20</w:t>
      </w:r>
      <w:r w:rsidRPr="00FA3D81">
        <w:rPr>
          <w:rFonts w:ascii="Times New Roman" w:eastAsia="Times New Roman" w:hAnsi="Times New Roman"/>
          <w:sz w:val="24"/>
          <w:szCs w:val="24"/>
          <w:lang w:val="mn-MN"/>
        </w:rPr>
        <w:t>.</w:t>
      </w:r>
      <w:r w:rsidR="008B1C34" w:rsidRPr="00FA3D81">
        <w:rPr>
          <w:rFonts w:ascii="Times New Roman" w:eastAsia="Times New Roman" w:hAnsi="Times New Roman"/>
          <w:sz w:val="24"/>
          <w:szCs w:val="24"/>
          <w:lang w:val="mn-MN"/>
        </w:rPr>
        <w:t>8</w:t>
      </w:r>
      <w:r w:rsidRPr="00FA3D81">
        <w:rPr>
          <w:rFonts w:ascii="Times New Roman" w:eastAsia="Times New Roman" w:hAnsi="Times New Roman"/>
          <w:sz w:val="24"/>
          <w:szCs w:val="24"/>
          <w:lang w:val="mn-MN"/>
        </w:rPr>
        <w:t xml:space="preserve"> их наяд төгрөг</w:t>
      </w:r>
      <w:r w:rsidR="008A729A" w:rsidRPr="00FA3D81">
        <w:rPr>
          <w:rFonts w:ascii="Times New Roman" w:eastAsia="Times New Roman" w:hAnsi="Times New Roman"/>
          <w:sz w:val="24"/>
          <w:szCs w:val="24"/>
          <w:lang w:val="mn-MN"/>
        </w:rPr>
        <w:t xml:space="preserve"> буюу батлагдсан дүнгээс 1.</w:t>
      </w:r>
      <w:r w:rsidR="001B2F3D" w:rsidRPr="00FA3D81">
        <w:rPr>
          <w:rFonts w:ascii="Times New Roman" w:eastAsia="Times New Roman" w:hAnsi="Times New Roman"/>
          <w:sz w:val="24"/>
          <w:szCs w:val="24"/>
          <w:lang w:val="mn-MN"/>
        </w:rPr>
        <w:t>7</w:t>
      </w:r>
      <w:r w:rsidR="008A729A" w:rsidRPr="00FA3D81">
        <w:rPr>
          <w:rFonts w:ascii="Times New Roman" w:eastAsia="Times New Roman" w:hAnsi="Times New Roman"/>
          <w:sz w:val="24"/>
          <w:szCs w:val="24"/>
          <w:lang w:val="mn-MN"/>
        </w:rPr>
        <w:t xml:space="preserve"> их наяд төгрөгөөр нэмэгдэхээр </w:t>
      </w:r>
      <w:r w:rsidR="003A6205" w:rsidRPr="00FA3D81">
        <w:rPr>
          <w:rFonts w:ascii="Times New Roman" w:eastAsia="Times New Roman" w:hAnsi="Times New Roman"/>
          <w:sz w:val="24"/>
          <w:szCs w:val="24"/>
          <w:lang w:val="mn-MN"/>
        </w:rPr>
        <w:t>хүлээгдэж байна</w:t>
      </w:r>
      <w:r w:rsidRPr="00FA3D81">
        <w:rPr>
          <w:rFonts w:ascii="Times New Roman" w:eastAsia="Times New Roman" w:hAnsi="Times New Roman"/>
          <w:sz w:val="24"/>
          <w:szCs w:val="24"/>
          <w:lang w:val="mn-MN"/>
        </w:rPr>
        <w:t>.</w:t>
      </w:r>
    </w:p>
    <w:p w14:paraId="520DF247" w14:textId="4F358FC5" w:rsidR="00B026E2" w:rsidRPr="00FA3D81" w:rsidRDefault="00070002" w:rsidP="005A750D">
      <w:pPr>
        <w:pStyle w:val="a0"/>
        <w:spacing w:line="276" w:lineRule="auto"/>
        <w:ind w:left="360" w:firstLine="0"/>
        <w:jc w:val="left"/>
        <w:rPr>
          <w:color w:val="876000"/>
          <w:sz w:val="20"/>
          <w:szCs w:val="28"/>
        </w:rPr>
      </w:pPr>
      <w:r w:rsidRPr="00FA3D81">
        <w:rPr>
          <w:color w:val="876000"/>
          <w:sz w:val="20"/>
          <w:szCs w:val="28"/>
        </w:rPr>
        <w:t xml:space="preserve"> </w:t>
      </w:r>
      <w:bookmarkStart w:id="97" w:name="_Toc136978471"/>
      <w:r w:rsidR="00B026E2" w:rsidRPr="00FA3D81">
        <w:rPr>
          <w:color w:val="876000"/>
          <w:sz w:val="20"/>
          <w:szCs w:val="28"/>
        </w:rPr>
        <w:t xml:space="preserve">Хүснэгт </w:t>
      </w:r>
      <w:r w:rsidR="00EB627C" w:rsidRPr="00FA3D81">
        <w:rPr>
          <w:color w:val="876000"/>
          <w:sz w:val="20"/>
          <w:szCs w:val="28"/>
        </w:rPr>
        <w:fldChar w:fldCharType="begin"/>
      </w:r>
      <w:r w:rsidR="00EB627C" w:rsidRPr="00FA3D81">
        <w:instrText xml:space="preserve"> SEQ Хүснэгт \* ARABIC </w:instrText>
      </w:r>
      <w:r w:rsidR="00EB627C" w:rsidRPr="00FA3D81">
        <w:rPr>
          <w:color w:val="876000"/>
          <w:sz w:val="20"/>
          <w:szCs w:val="28"/>
        </w:rPr>
        <w:fldChar w:fldCharType="separate"/>
      </w:r>
      <w:r w:rsidR="00F94E81">
        <w:rPr>
          <w:noProof/>
        </w:rPr>
        <w:t>8</w:t>
      </w:r>
      <w:r w:rsidR="00EB627C" w:rsidRPr="00FA3D81">
        <w:rPr>
          <w:color w:val="876000"/>
          <w:sz w:val="20"/>
          <w:szCs w:val="28"/>
        </w:rPr>
        <w:fldChar w:fldCharType="end"/>
      </w:r>
      <w:r w:rsidR="00A759BD" w:rsidRPr="00FA3D81">
        <w:rPr>
          <w:color w:val="876000"/>
          <w:sz w:val="20"/>
          <w:szCs w:val="28"/>
        </w:rPr>
        <w:t>.</w:t>
      </w:r>
      <w:r w:rsidR="00B026E2" w:rsidRPr="00FA3D81">
        <w:rPr>
          <w:color w:val="876000"/>
          <w:sz w:val="20"/>
          <w:szCs w:val="28"/>
        </w:rPr>
        <w:t xml:space="preserve"> </w:t>
      </w:r>
      <w:r w:rsidR="00B214D0" w:rsidRPr="00FA3D81">
        <w:rPr>
          <w:rFonts w:eastAsia="SimSun"/>
          <w:color w:val="876000"/>
          <w:sz w:val="20"/>
          <w:szCs w:val="28"/>
        </w:rPr>
        <w:t>202</w:t>
      </w:r>
      <w:r w:rsidR="003841AA" w:rsidRPr="00FA3D81">
        <w:rPr>
          <w:rFonts w:eastAsia="SimSun"/>
          <w:color w:val="876000"/>
          <w:sz w:val="20"/>
          <w:szCs w:val="28"/>
        </w:rPr>
        <w:t>3</w:t>
      </w:r>
      <w:r w:rsidR="00B026E2" w:rsidRPr="00FA3D81">
        <w:rPr>
          <w:rFonts w:eastAsia="SimSun"/>
          <w:color w:val="876000"/>
          <w:sz w:val="20"/>
          <w:szCs w:val="28"/>
        </w:rPr>
        <w:t xml:space="preserve"> оны нэгдсэн төсвийн орлогын хүлээгдэж буй гүйцэтгэл</w:t>
      </w:r>
      <w:r w:rsidR="00D737A6" w:rsidRPr="00FA3D81">
        <w:rPr>
          <w:rFonts w:eastAsia="SimSun"/>
          <w:color w:val="876000"/>
          <w:sz w:val="20"/>
          <w:szCs w:val="28"/>
        </w:rPr>
        <w:t xml:space="preserve"> </w:t>
      </w:r>
      <w:r w:rsidR="00CF3F44" w:rsidRPr="00FA3D81">
        <w:rPr>
          <w:rFonts w:eastAsia="SimSun"/>
          <w:color w:val="876000"/>
          <w:sz w:val="20"/>
          <w:szCs w:val="28"/>
        </w:rPr>
        <w:t>(</w:t>
      </w:r>
      <w:r w:rsidR="00D737A6" w:rsidRPr="00FA3D81">
        <w:rPr>
          <w:rFonts w:eastAsia="SimSun"/>
          <w:color w:val="876000"/>
          <w:sz w:val="20"/>
          <w:szCs w:val="28"/>
        </w:rPr>
        <w:t>их наяд</w:t>
      </w:r>
      <w:r w:rsidR="00CF3F44" w:rsidRPr="00FA3D81">
        <w:rPr>
          <w:rFonts w:eastAsia="SimSun"/>
          <w:color w:val="876000"/>
          <w:sz w:val="20"/>
          <w:szCs w:val="28"/>
        </w:rPr>
        <w:t>)</w:t>
      </w:r>
      <w:bookmarkEnd w:id="97"/>
    </w:p>
    <w:tbl>
      <w:tblPr>
        <w:tblW w:w="4772" w:type="pct"/>
        <w:tblInd w:w="360" w:type="dxa"/>
        <w:tblBorders>
          <w:bottom w:val="double" w:sz="4" w:space="0" w:color="721B00"/>
        </w:tblBorders>
        <w:tblLook w:val="04A0" w:firstRow="1" w:lastRow="0" w:firstColumn="1" w:lastColumn="0" w:noHBand="0" w:noVBand="1"/>
      </w:tblPr>
      <w:tblGrid>
        <w:gridCol w:w="4320"/>
        <w:gridCol w:w="1663"/>
        <w:gridCol w:w="1340"/>
        <w:gridCol w:w="1610"/>
      </w:tblGrid>
      <w:tr w:rsidR="00404C6E" w:rsidRPr="00995165" w14:paraId="49E0A25B" w14:textId="77777777" w:rsidTr="005A750D">
        <w:trPr>
          <w:trHeight w:val="385"/>
        </w:trPr>
        <w:tc>
          <w:tcPr>
            <w:tcW w:w="2418" w:type="pct"/>
            <w:shd w:val="clear" w:color="auto" w:fill="721B00"/>
            <w:noWrap/>
            <w:vAlign w:val="center"/>
            <w:hideMark/>
          </w:tcPr>
          <w:p w14:paraId="53A30B65" w14:textId="5262EFC4" w:rsidR="00B65CFD" w:rsidRPr="00FA3D81" w:rsidRDefault="00660AD6" w:rsidP="009D6AD0">
            <w:pPr>
              <w:spacing w:after="0"/>
              <w:ind w:firstLine="720"/>
              <w:rPr>
                <w:rFonts w:ascii="Times New Roman" w:eastAsia="Times New Roman" w:hAnsi="Times New Roman"/>
                <w:b/>
                <w:color w:val="FFFFFF" w:themeColor="background1"/>
                <w:sz w:val="20"/>
                <w:szCs w:val="20"/>
                <w:lang w:val="mn-MN"/>
              </w:rPr>
            </w:pPr>
            <w:r w:rsidRPr="00FA3D81">
              <w:rPr>
                <w:rFonts w:ascii="Times New Roman" w:eastAsia="Times New Roman" w:hAnsi="Times New Roman"/>
                <w:b/>
                <w:color w:val="FFFFFF" w:themeColor="background1"/>
                <w:sz w:val="20"/>
                <w:szCs w:val="20"/>
                <w:lang w:val="mn-MN"/>
              </w:rPr>
              <w:t>ҮЗҮҮЛЭЛТ</w:t>
            </w:r>
          </w:p>
        </w:tc>
        <w:tc>
          <w:tcPr>
            <w:tcW w:w="931" w:type="pct"/>
            <w:shd w:val="clear" w:color="auto" w:fill="721B00"/>
            <w:vAlign w:val="center"/>
            <w:hideMark/>
          </w:tcPr>
          <w:p w14:paraId="30F905CC" w14:textId="0E00B858" w:rsidR="00B65CFD" w:rsidRPr="00FA3D81" w:rsidRDefault="00660AD6" w:rsidP="009D6AD0">
            <w:pPr>
              <w:spacing w:after="0"/>
              <w:ind w:firstLine="720"/>
              <w:jc w:val="center"/>
              <w:rPr>
                <w:rFonts w:ascii="Times New Roman" w:eastAsia="Times New Roman" w:hAnsi="Times New Roman"/>
                <w:b/>
                <w:color w:val="FFFFFF" w:themeColor="background1"/>
                <w:sz w:val="20"/>
                <w:szCs w:val="20"/>
                <w:lang w:val="mn-MN"/>
              </w:rPr>
            </w:pPr>
            <w:r w:rsidRPr="00FA3D81">
              <w:rPr>
                <w:rFonts w:ascii="Times New Roman" w:eastAsia="Times New Roman" w:hAnsi="Times New Roman"/>
                <w:b/>
                <w:color w:val="FFFFFF" w:themeColor="background1"/>
                <w:sz w:val="20"/>
                <w:szCs w:val="20"/>
                <w:lang w:val="mn-MN"/>
              </w:rPr>
              <w:t>2023</w:t>
            </w:r>
          </w:p>
          <w:p w14:paraId="5C60305C" w14:textId="6858FE36" w:rsidR="00B65CFD" w:rsidRPr="00FA3D81" w:rsidRDefault="00660AD6" w:rsidP="009D6AD0">
            <w:pPr>
              <w:spacing w:after="0"/>
              <w:ind w:firstLine="720"/>
              <w:jc w:val="center"/>
              <w:rPr>
                <w:rFonts w:ascii="Times New Roman" w:eastAsia="Times New Roman" w:hAnsi="Times New Roman"/>
                <w:b/>
                <w:color w:val="FFFFFF" w:themeColor="background1"/>
                <w:sz w:val="20"/>
                <w:szCs w:val="20"/>
                <w:lang w:val="mn-MN"/>
              </w:rPr>
            </w:pPr>
            <w:r w:rsidRPr="00FA3D81">
              <w:rPr>
                <w:rFonts w:ascii="Times New Roman" w:eastAsia="Times New Roman" w:hAnsi="Times New Roman"/>
                <w:b/>
                <w:color w:val="FFFFFF" w:themeColor="background1"/>
                <w:sz w:val="20"/>
                <w:szCs w:val="20"/>
                <w:lang w:val="mn-MN"/>
              </w:rPr>
              <w:t>ТӨЛӨВ</w:t>
            </w:r>
          </w:p>
        </w:tc>
        <w:tc>
          <w:tcPr>
            <w:tcW w:w="750" w:type="pct"/>
            <w:shd w:val="clear" w:color="auto" w:fill="721B00"/>
            <w:vAlign w:val="center"/>
            <w:hideMark/>
          </w:tcPr>
          <w:p w14:paraId="381974A5" w14:textId="12B901D9" w:rsidR="00545AD2" w:rsidRPr="00FA3D81" w:rsidRDefault="00660AD6" w:rsidP="009D6AD0">
            <w:pPr>
              <w:spacing w:after="0"/>
              <w:ind w:firstLine="720"/>
              <w:jc w:val="center"/>
              <w:rPr>
                <w:rFonts w:ascii="Times New Roman" w:eastAsia="Times New Roman" w:hAnsi="Times New Roman"/>
                <w:b/>
                <w:color w:val="FFFFFF" w:themeColor="background1"/>
                <w:sz w:val="20"/>
                <w:szCs w:val="20"/>
                <w:lang w:val="mn-MN"/>
              </w:rPr>
            </w:pPr>
            <w:r w:rsidRPr="00FA3D81">
              <w:rPr>
                <w:rFonts w:ascii="Times New Roman" w:eastAsia="Times New Roman" w:hAnsi="Times New Roman"/>
                <w:b/>
                <w:color w:val="FFFFFF" w:themeColor="background1"/>
                <w:sz w:val="20"/>
                <w:szCs w:val="20"/>
                <w:lang w:val="mn-MN"/>
              </w:rPr>
              <w:t>2023</w:t>
            </w:r>
          </w:p>
          <w:p w14:paraId="712C1DAC" w14:textId="5DCD17B0" w:rsidR="00B65CFD" w:rsidRPr="00FA3D81" w:rsidRDefault="00660AD6" w:rsidP="009D6AD0">
            <w:pPr>
              <w:spacing w:after="0"/>
              <w:ind w:firstLine="720"/>
              <w:jc w:val="center"/>
              <w:rPr>
                <w:rFonts w:ascii="Times New Roman" w:eastAsia="Times New Roman" w:hAnsi="Times New Roman"/>
                <w:b/>
                <w:color w:val="FFFFFF" w:themeColor="background1"/>
                <w:sz w:val="20"/>
                <w:szCs w:val="20"/>
                <w:lang w:val="mn-MN"/>
              </w:rPr>
            </w:pPr>
            <w:r w:rsidRPr="00FA3D81">
              <w:rPr>
                <w:rFonts w:ascii="Times New Roman" w:eastAsia="Times New Roman" w:hAnsi="Times New Roman"/>
                <w:b/>
                <w:color w:val="FFFFFF" w:themeColor="background1"/>
                <w:sz w:val="20"/>
                <w:szCs w:val="20"/>
                <w:lang w:val="mn-MN"/>
              </w:rPr>
              <w:t>ХБГ</w:t>
            </w:r>
          </w:p>
        </w:tc>
        <w:tc>
          <w:tcPr>
            <w:tcW w:w="901" w:type="pct"/>
            <w:shd w:val="clear" w:color="auto" w:fill="721B00"/>
            <w:vAlign w:val="center"/>
            <w:hideMark/>
          </w:tcPr>
          <w:p w14:paraId="447B5109" w14:textId="45E9E7E0" w:rsidR="00B65CFD" w:rsidRPr="00FA3D81" w:rsidRDefault="00660AD6" w:rsidP="009D6AD0">
            <w:pPr>
              <w:spacing w:after="0"/>
              <w:ind w:firstLine="720"/>
              <w:jc w:val="center"/>
              <w:rPr>
                <w:rFonts w:ascii="Times New Roman" w:eastAsia="Times New Roman" w:hAnsi="Times New Roman"/>
                <w:b/>
                <w:color w:val="FFFFFF" w:themeColor="background1"/>
                <w:sz w:val="20"/>
                <w:szCs w:val="20"/>
                <w:lang w:val="mn-MN"/>
              </w:rPr>
            </w:pPr>
            <w:r w:rsidRPr="00FA3D81">
              <w:rPr>
                <w:rFonts w:ascii="Times New Roman" w:eastAsia="Times New Roman" w:hAnsi="Times New Roman"/>
                <w:b/>
                <w:color w:val="FFFFFF" w:themeColor="background1"/>
                <w:sz w:val="20"/>
                <w:szCs w:val="20"/>
                <w:lang w:val="mn-MN"/>
              </w:rPr>
              <w:t>ЗӨРҮҮ</w:t>
            </w:r>
          </w:p>
        </w:tc>
      </w:tr>
      <w:tr w:rsidR="00EA4C60" w:rsidRPr="00995165" w14:paraId="22E89632" w14:textId="77777777" w:rsidTr="009B4702">
        <w:trPr>
          <w:trHeight w:val="414"/>
        </w:trPr>
        <w:tc>
          <w:tcPr>
            <w:tcW w:w="2418" w:type="pct"/>
            <w:shd w:val="clear" w:color="auto" w:fill="FFFFFF" w:themeFill="background1"/>
            <w:noWrap/>
            <w:vAlign w:val="center"/>
            <w:hideMark/>
          </w:tcPr>
          <w:p w14:paraId="49C15FF7" w14:textId="46485432" w:rsidR="00B65CFD" w:rsidRPr="00FA3D81" w:rsidRDefault="00B65CFD" w:rsidP="005A750D">
            <w:pPr>
              <w:spacing w:after="0"/>
              <w:ind w:left="337" w:firstLine="383"/>
              <w:jc w:val="both"/>
              <w:rPr>
                <w:rFonts w:ascii="Times New Roman" w:eastAsia="Times New Roman" w:hAnsi="Times New Roman"/>
                <w:b/>
                <w:color w:val="000000" w:themeColor="text1"/>
                <w:sz w:val="20"/>
                <w:szCs w:val="20"/>
                <w:lang w:val="mn-MN"/>
              </w:rPr>
            </w:pPr>
            <w:r w:rsidRPr="00FA3D81">
              <w:rPr>
                <w:rFonts w:ascii="Times New Roman" w:eastAsia="Times New Roman" w:hAnsi="Times New Roman"/>
                <w:b/>
                <w:color w:val="000000" w:themeColor="text1"/>
                <w:sz w:val="20"/>
                <w:szCs w:val="20"/>
                <w:lang w:val="mn-MN"/>
              </w:rPr>
              <w:t>Тэнцвэржүүлсэн орлого</w:t>
            </w:r>
          </w:p>
        </w:tc>
        <w:tc>
          <w:tcPr>
            <w:tcW w:w="931" w:type="pct"/>
            <w:shd w:val="clear" w:color="auto" w:fill="FFFFFF" w:themeFill="background1"/>
            <w:vAlign w:val="center"/>
            <w:hideMark/>
          </w:tcPr>
          <w:p w14:paraId="1A8B5795" w14:textId="03A6ED7B" w:rsidR="00B65CFD" w:rsidRPr="00FA3D81" w:rsidRDefault="007E4EA0" w:rsidP="009D6AD0">
            <w:pPr>
              <w:spacing w:after="0"/>
              <w:ind w:firstLine="720"/>
              <w:jc w:val="center"/>
              <w:rPr>
                <w:rFonts w:ascii="Times New Roman" w:eastAsia="Times New Roman" w:hAnsi="Times New Roman"/>
                <w:b/>
                <w:color w:val="000000" w:themeColor="text1"/>
                <w:sz w:val="20"/>
                <w:szCs w:val="20"/>
                <w:lang w:val="mn-MN"/>
              </w:rPr>
            </w:pPr>
            <w:r w:rsidRPr="00FA3D81">
              <w:rPr>
                <w:rFonts w:ascii="Times New Roman" w:hAnsi="Times New Roman"/>
                <w:b/>
                <w:color w:val="000000" w:themeColor="text1"/>
                <w:sz w:val="20"/>
                <w:szCs w:val="20"/>
                <w:lang w:val="mn-MN"/>
              </w:rPr>
              <w:t>19</w:t>
            </w:r>
            <w:r w:rsidR="00B214D0" w:rsidRPr="00FA3D81">
              <w:rPr>
                <w:rFonts w:ascii="Times New Roman" w:hAnsi="Times New Roman"/>
                <w:b/>
                <w:color w:val="000000" w:themeColor="text1"/>
                <w:sz w:val="20"/>
                <w:szCs w:val="20"/>
                <w:lang w:val="mn-MN"/>
              </w:rPr>
              <w:t>.</w:t>
            </w:r>
            <w:r w:rsidRPr="00FA3D81">
              <w:rPr>
                <w:rFonts w:ascii="Times New Roman" w:hAnsi="Times New Roman"/>
                <w:b/>
                <w:color w:val="000000" w:themeColor="text1"/>
                <w:sz w:val="20"/>
                <w:szCs w:val="20"/>
                <w:lang w:val="mn-MN"/>
              </w:rPr>
              <w:t>0</w:t>
            </w:r>
          </w:p>
        </w:tc>
        <w:tc>
          <w:tcPr>
            <w:tcW w:w="750" w:type="pct"/>
            <w:shd w:val="clear" w:color="auto" w:fill="FFFFFF" w:themeFill="background1"/>
            <w:vAlign w:val="center"/>
            <w:hideMark/>
          </w:tcPr>
          <w:p w14:paraId="6EABA23A" w14:textId="30312E87" w:rsidR="00B65CFD" w:rsidRPr="00FA3D81" w:rsidRDefault="0032777B" w:rsidP="009D6AD0">
            <w:pPr>
              <w:spacing w:after="0"/>
              <w:ind w:firstLine="720"/>
              <w:jc w:val="center"/>
              <w:rPr>
                <w:rFonts w:ascii="Times New Roman" w:eastAsia="Times New Roman" w:hAnsi="Times New Roman"/>
                <w:b/>
                <w:color w:val="000000" w:themeColor="text1"/>
                <w:sz w:val="20"/>
                <w:szCs w:val="20"/>
                <w:lang w:val="mn-MN"/>
              </w:rPr>
            </w:pPr>
            <w:r w:rsidRPr="00FA3D81">
              <w:rPr>
                <w:rFonts w:ascii="Times New Roman" w:hAnsi="Times New Roman"/>
                <w:b/>
                <w:color w:val="000000" w:themeColor="text1"/>
                <w:sz w:val="20"/>
                <w:szCs w:val="20"/>
                <w:lang w:val="mn-MN"/>
              </w:rPr>
              <w:t>20</w:t>
            </w:r>
            <w:r w:rsidR="00B65CFD" w:rsidRPr="00FA3D81">
              <w:rPr>
                <w:rFonts w:ascii="Times New Roman" w:hAnsi="Times New Roman"/>
                <w:b/>
                <w:color w:val="000000" w:themeColor="text1"/>
                <w:sz w:val="20"/>
                <w:szCs w:val="20"/>
                <w:lang w:val="mn-MN"/>
              </w:rPr>
              <w:t>.</w:t>
            </w:r>
            <w:r w:rsidR="008B1C34" w:rsidRPr="00FA3D81">
              <w:rPr>
                <w:rFonts w:ascii="Times New Roman" w:hAnsi="Times New Roman"/>
                <w:b/>
                <w:color w:val="000000" w:themeColor="text1"/>
                <w:sz w:val="20"/>
                <w:szCs w:val="20"/>
                <w:lang w:val="mn-MN"/>
              </w:rPr>
              <w:t>8</w:t>
            </w:r>
          </w:p>
        </w:tc>
        <w:tc>
          <w:tcPr>
            <w:tcW w:w="901" w:type="pct"/>
            <w:shd w:val="clear" w:color="auto" w:fill="FFFFFF" w:themeFill="background1"/>
            <w:vAlign w:val="center"/>
            <w:hideMark/>
          </w:tcPr>
          <w:p w14:paraId="497B86A0" w14:textId="39F096D9" w:rsidR="00B65CFD" w:rsidRPr="00FA3D81" w:rsidRDefault="00D46B07" w:rsidP="009D6AD0">
            <w:pPr>
              <w:spacing w:after="0"/>
              <w:ind w:firstLine="720"/>
              <w:jc w:val="center"/>
              <w:rPr>
                <w:rFonts w:ascii="Times New Roman" w:eastAsia="Times New Roman" w:hAnsi="Times New Roman"/>
                <w:b/>
                <w:color w:val="000000" w:themeColor="text1"/>
                <w:sz w:val="20"/>
                <w:szCs w:val="20"/>
                <w:lang w:val="mn-MN"/>
              </w:rPr>
            </w:pPr>
            <w:r w:rsidRPr="00FA3D81">
              <w:rPr>
                <w:rFonts w:ascii="Times New Roman" w:eastAsia="Times New Roman" w:hAnsi="Times New Roman"/>
                <w:b/>
                <w:color w:val="000000" w:themeColor="text1"/>
                <w:sz w:val="20"/>
                <w:szCs w:val="20"/>
                <w:lang w:val="mn-MN"/>
              </w:rPr>
              <w:t>+1.</w:t>
            </w:r>
            <w:r w:rsidR="001B2F3D" w:rsidRPr="00FA3D81">
              <w:rPr>
                <w:rFonts w:ascii="Times New Roman" w:eastAsia="Times New Roman" w:hAnsi="Times New Roman"/>
                <w:b/>
                <w:color w:val="000000" w:themeColor="text1"/>
                <w:sz w:val="20"/>
                <w:szCs w:val="20"/>
                <w:lang w:val="mn-MN"/>
              </w:rPr>
              <w:t>7</w:t>
            </w:r>
          </w:p>
        </w:tc>
      </w:tr>
    </w:tbl>
    <w:p w14:paraId="265119F9" w14:textId="509D691D" w:rsidR="009D6AD0" w:rsidRPr="00FA3D81" w:rsidRDefault="00B214D0" w:rsidP="008F0FB4">
      <w:pPr>
        <w:pStyle w:val="Bulletpoint"/>
        <w:numPr>
          <w:ilvl w:val="0"/>
          <w:numId w:val="0"/>
        </w:numPr>
        <w:spacing w:before="240" w:after="0" w:line="276" w:lineRule="auto"/>
        <w:ind w:left="360" w:firstLine="540"/>
        <w:rPr>
          <w:color w:val="000000" w:themeColor="text1"/>
          <w:szCs w:val="24"/>
          <w:lang w:eastAsia="ja-JP"/>
        </w:rPr>
      </w:pPr>
      <w:r w:rsidRPr="00FA3D81">
        <w:rPr>
          <w:color w:val="000000" w:themeColor="text1"/>
          <w:szCs w:val="24"/>
          <w:lang w:eastAsia="ja-JP"/>
        </w:rPr>
        <w:t>Энэ онд Засгийн газраас хилийн боомтын нэвтрүүлэх хүчин чадлыг сайжруулах, голлох боомтууд болох Гашуунсухайт, Шивээхүрэн боомтуудаар нэвтрэх машины тоог нэмэгдүүлэх арга хэмжээг үргэлжлүүлэн хэрэгжүүлсний үр дүнд 2023 оны эхний 4 сарын байдлаар нийт 19.6 сая.тн нүүрс экспортолж, өмнөх оны мөн үеэс 16</w:t>
      </w:r>
      <w:r w:rsidR="008F0496" w:rsidRPr="00FA3D81">
        <w:rPr>
          <w:color w:val="000000" w:themeColor="text1"/>
          <w:szCs w:val="24"/>
          <w:lang w:eastAsia="ja-JP"/>
        </w:rPr>
        <w:t>.0</w:t>
      </w:r>
      <w:r w:rsidRPr="00FA3D81">
        <w:rPr>
          <w:color w:val="000000" w:themeColor="text1"/>
          <w:szCs w:val="24"/>
          <w:lang w:eastAsia="ja-JP"/>
        </w:rPr>
        <w:t xml:space="preserve"> сая тонноор нэмэгдсэн үзүүлэлттэй байна.</w:t>
      </w:r>
    </w:p>
    <w:p w14:paraId="293CABA6" w14:textId="1A6AE7DA" w:rsidR="00AF27FF" w:rsidRPr="00FA3D81" w:rsidRDefault="00B214D0" w:rsidP="008F0FB4">
      <w:pPr>
        <w:pStyle w:val="Bulletpoint"/>
        <w:numPr>
          <w:ilvl w:val="0"/>
          <w:numId w:val="0"/>
        </w:numPr>
        <w:spacing w:before="240" w:after="0" w:line="276" w:lineRule="auto"/>
        <w:ind w:left="360" w:firstLine="540"/>
        <w:rPr>
          <w:rFonts w:eastAsiaTheme="majorEastAsia"/>
          <w:b/>
          <w:color w:val="721B00"/>
          <w:sz w:val="28"/>
          <w:szCs w:val="28"/>
        </w:rPr>
      </w:pPr>
      <w:r w:rsidRPr="00FA3D81">
        <w:rPr>
          <w:color w:val="000000" w:themeColor="text1"/>
          <w:szCs w:val="24"/>
          <w:lang w:eastAsia="ja-JP"/>
        </w:rPr>
        <w:t xml:space="preserve">Цаашид экспортолж буй байгалийн баялгийн үнэ цэнийг нэмэгдүүлэх, экспортын үйл ажиллагааг саадгүй үргэлжлүүлэх, хилийн нэвтрүүлэх чадлыг тогтвортой хадгалах, хилээр нэвтрэх машины тоог нэмэгдүүлэх арга хэмжээг үргэлжлүүлэн хэрэгжүүлснээр нийт </w:t>
      </w:r>
      <w:r w:rsidR="00CF2F75" w:rsidRPr="00FA3D81">
        <w:rPr>
          <w:color w:val="000000" w:themeColor="text1"/>
          <w:szCs w:val="24"/>
          <w:lang w:eastAsia="ja-JP"/>
        </w:rPr>
        <w:t>50</w:t>
      </w:r>
      <w:r w:rsidRPr="00FA3D81">
        <w:rPr>
          <w:color w:val="000000" w:themeColor="text1"/>
          <w:szCs w:val="24"/>
          <w:lang w:eastAsia="ja-JP"/>
        </w:rPr>
        <w:t>.0 сая тонн нүүрс экспортл</w:t>
      </w:r>
      <w:r w:rsidR="00EE258F" w:rsidRPr="00FA3D81">
        <w:rPr>
          <w:color w:val="000000" w:themeColor="text1"/>
          <w:szCs w:val="24"/>
          <w:lang w:eastAsia="ja-JP"/>
        </w:rPr>
        <w:t>охоор</w:t>
      </w:r>
      <w:r w:rsidRPr="00FA3D81">
        <w:rPr>
          <w:color w:val="000000" w:themeColor="text1"/>
          <w:szCs w:val="24"/>
          <w:lang w:eastAsia="ja-JP"/>
        </w:rPr>
        <w:t xml:space="preserve"> тооцлоо. Засгийн газраас хэрэгжүүлэх бодлогын арга хэмжээний үр дүнд уул уурхайн салбараас нийт </w:t>
      </w:r>
      <w:r w:rsidR="00CF551F" w:rsidRPr="00FA3D81">
        <w:rPr>
          <w:color w:val="000000" w:themeColor="text1"/>
          <w:szCs w:val="24"/>
          <w:lang w:eastAsia="ja-JP"/>
        </w:rPr>
        <w:t>6.1</w:t>
      </w:r>
      <w:r w:rsidRPr="00FA3D81">
        <w:rPr>
          <w:color w:val="000000" w:themeColor="text1"/>
          <w:szCs w:val="24"/>
          <w:lang w:eastAsia="ja-JP"/>
        </w:rPr>
        <w:t xml:space="preserve"> их наяд төгрөгийн орлого төвлөрүүлэхээр тооцлоо.</w:t>
      </w:r>
    </w:p>
    <w:p w14:paraId="30607A8D" w14:textId="77777777" w:rsidR="009533CB" w:rsidRPr="00FA3D81" w:rsidRDefault="009533CB" w:rsidP="008F0FB4">
      <w:pPr>
        <w:spacing w:after="160"/>
        <w:rPr>
          <w:rFonts w:ascii="Times New Roman" w:eastAsiaTheme="majorEastAsia" w:hAnsi="Times New Roman"/>
          <w:b/>
          <w:color w:val="721B00"/>
          <w:sz w:val="28"/>
          <w:szCs w:val="28"/>
          <w:lang w:val="mn-MN"/>
        </w:rPr>
      </w:pPr>
      <w:r w:rsidRPr="00FA3D81">
        <w:rPr>
          <w:rFonts w:ascii="Times New Roman" w:hAnsi="Times New Roman"/>
          <w:szCs w:val="28"/>
          <w:lang w:val="mn-MN"/>
        </w:rPr>
        <w:br w:type="page"/>
      </w:r>
    </w:p>
    <w:p w14:paraId="33DE4839" w14:textId="75DCBD8B" w:rsidR="002A15AD" w:rsidRPr="00FA3D81" w:rsidRDefault="005A750D" w:rsidP="005A750D">
      <w:pPr>
        <w:pStyle w:val="Heading1"/>
        <w:spacing w:before="0"/>
        <w:ind w:left="1080" w:hanging="540"/>
        <w:rPr>
          <w:rFonts w:ascii="Times New Roman" w:hAnsi="Times New Roman" w:cs="Times New Roman"/>
          <w:color w:val="000000" w:themeColor="text1"/>
          <w:szCs w:val="28"/>
          <w:lang w:val="mn-MN" w:eastAsia="ja-JP"/>
        </w:rPr>
      </w:pPr>
      <w:bookmarkStart w:id="98" w:name="_Toc137020011"/>
      <w:r w:rsidRPr="00FA3D81">
        <w:rPr>
          <w:rFonts w:ascii="Times New Roman" w:hAnsi="Times New Roman" w:cs="Times New Roman"/>
          <w:noProof/>
          <w:szCs w:val="28"/>
          <w:lang w:val="mn-MN"/>
        </w:rPr>
        <mc:AlternateContent>
          <mc:Choice Requires="wpg">
            <w:drawing>
              <wp:anchor distT="0" distB="0" distL="114300" distR="114300" simplePos="0" relativeHeight="251658284" behindDoc="0" locked="0" layoutInCell="1" allowOverlap="1" wp14:anchorId="4E438DDB" wp14:editId="1F9FBA56">
                <wp:simplePos x="0" y="0"/>
                <wp:positionH relativeFrom="column">
                  <wp:posOffset>-309880</wp:posOffset>
                </wp:positionH>
                <wp:positionV relativeFrom="paragraph">
                  <wp:posOffset>2236</wp:posOffset>
                </wp:positionV>
                <wp:extent cx="620202" cy="481330"/>
                <wp:effectExtent l="0" t="0" r="0" b="0"/>
                <wp:wrapNone/>
                <wp:docPr id="51" name="Group 51"/>
                <wp:cNvGraphicFramePr/>
                <a:graphic xmlns:a="http://schemas.openxmlformats.org/drawingml/2006/main">
                  <a:graphicData uri="http://schemas.microsoft.com/office/word/2010/wordprocessingGroup">
                    <wpg:wgp>
                      <wpg:cNvGrpSpPr/>
                      <wpg:grpSpPr>
                        <a:xfrm>
                          <a:off x="0" y="0"/>
                          <a:ext cx="620202" cy="481330"/>
                          <a:chOff x="-39756" y="0"/>
                          <a:chExt cx="620202" cy="481330"/>
                        </a:xfrm>
                      </wpg:grpSpPr>
                      <wps:wsp>
                        <wps:cNvPr id="52" name="Freeform: Shape 52"/>
                        <wps:cNvSpPr/>
                        <wps:spPr>
                          <a:xfrm>
                            <a:off x="0" y="0"/>
                            <a:ext cx="514350" cy="481330"/>
                          </a:xfrm>
                          <a:custGeom>
                            <a:avLst/>
                            <a:gdLst/>
                            <a:ahLst/>
                            <a:cxnLst/>
                            <a:rect l="l" t="t" r="r" b="b"/>
                            <a:pathLst>
                              <a:path w="809173" h="812800">
                                <a:moveTo>
                                  <a:pt x="404587" y="0"/>
                                </a:moveTo>
                                <a:cubicBezTo>
                                  <a:pt x="628326" y="1001"/>
                                  <a:pt x="809174" y="182659"/>
                                  <a:pt x="809174" y="406400"/>
                                </a:cubicBezTo>
                                <a:cubicBezTo>
                                  <a:pt x="809174" y="630141"/>
                                  <a:pt x="628326" y="811799"/>
                                  <a:pt x="404587" y="812800"/>
                                </a:cubicBezTo>
                                <a:cubicBezTo>
                                  <a:pt x="180848" y="811799"/>
                                  <a:pt x="0" y="630141"/>
                                  <a:pt x="0" y="406400"/>
                                </a:cubicBezTo>
                                <a:cubicBezTo>
                                  <a:pt x="0" y="182659"/>
                                  <a:pt x="180848" y="1001"/>
                                  <a:pt x="404587" y="0"/>
                                </a:cubicBezTo>
                                <a:close/>
                              </a:path>
                            </a:pathLst>
                          </a:custGeom>
                          <a:solidFill>
                            <a:srgbClr val="721B00"/>
                          </a:solidFill>
                        </wps:spPr>
                        <wps:bodyPr/>
                      </wps:wsp>
                      <wps:wsp>
                        <wps:cNvPr id="53" name="Text Box 53"/>
                        <wps:cNvSpPr txBox="1"/>
                        <wps:spPr>
                          <a:xfrm>
                            <a:off x="-39756" y="31806"/>
                            <a:ext cx="620202" cy="426720"/>
                          </a:xfrm>
                          <a:prstGeom prst="rect">
                            <a:avLst/>
                          </a:prstGeom>
                          <a:noFill/>
                          <a:ln w="6350">
                            <a:noFill/>
                          </a:ln>
                        </wps:spPr>
                        <wps:txbx>
                          <w:txbxContent>
                            <w:p w14:paraId="00DEF7C4" w14:textId="1EB2181F" w:rsidR="005A750D" w:rsidRPr="005A750D" w:rsidRDefault="005A750D" w:rsidP="005A750D">
                              <w:pPr>
                                <w:jc w:val="center"/>
                                <w:rPr>
                                  <w:rFonts w:asciiTheme="majorBidi" w:eastAsia="Malgun Gothic" w:hAnsiTheme="majorBidi" w:cstheme="majorBidi"/>
                                  <w:color w:val="FFFFFF" w:themeColor="background1"/>
                                  <w:sz w:val="40"/>
                                  <w:szCs w:val="40"/>
                                  <w:lang w:eastAsia="ko-KR"/>
                                </w:rPr>
                              </w:pPr>
                              <w:r>
                                <w:rPr>
                                  <w:rFonts w:asciiTheme="majorBidi" w:eastAsia="Malgun Gothic" w:hAnsiTheme="majorBidi" w:cstheme="majorBidi"/>
                                  <w:color w:val="FFFFFF" w:themeColor="background1"/>
                                  <w:sz w:val="40"/>
                                  <w:szCs w:val="40"/>
                                  <w:lang w:eastAsia="ko-KR"/>
                                </w:rPr>
                                <w:t>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E438DDB" id="Group 51" o:spid="_x0000_s1061" style="position:absolute;left:0;text-align:left;margin-left:-24.4pt;margin-top:.2pt;width:48.85pt;height:37.9pt;z-index:251658284;mso-position-horizontal-relative:text;mso-position-vertical-relative:text;mso-width-relative:margin;mso-height-relative:margin" coordorigin="-397" coordsize="6202,4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">
                <v:shape id="Freeform: Shape 52" o:spid="_x0000_s1062" style="position:absolute;width:5143;height:4813;visibility:visible;mso-wrap-style:square;v-text-anchor:top" coordsize="809173,8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" path="m404587,c628326,1001,809174,182659,809174,406400v,223741,-180848,405399,-404587,406400c180848,811799,,630141,,406400,,182659,180848,1001,404587,xe" fillcolor="#721b00" stroked="f">
                  <v:path arrowok="t"/>
                </v:shape>
                <v:shape id="Text Box 53" o:spid="_x0000_s1063" type="#_x0000_t202" style="position:absolute;left:-397;top:318;width:6201;height:4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" filled="f" stroked="f" strokeweight=".5pt">
                  <v:textbox>
                    <w:txbxContent>
                      <w:p w14:paraId="00DEF7C4" w14:textId="1EB2181F" w:rsidR="005A750D" w:rsidRPr="005A750D" w:rsidRDefault="005A750D" w:rsidP="005A750D">
                        <w:pPr>
                          <w:jc w:val="center"/>
                          <w:rPr>
                            <w:rFonts w:asciiTheme="majorBidi" w:eastAsia="Malgun Gothic" w:hAnsiTheme="majorBidi" w:cstheme="majorBidi"/>
                            <w:color w:val="FFFFFF" w:themeColor="background1"/>
                            <w:sz w:val="40"/>
                            <w:szCs w:val="40"/>
                            <w:lang w:eastAsia="ko-KR"/>
                          </w:rPr>
                        </w:pPr>
                        <w:r>
                          <w:rPr>
                            <w:rFonts w:asciiTheme="majorBidi" w:eastAsia="Malgun Gothic" w:hAnsiTheme="majorBidi" w:cstheme="majorBidi"/>
                            <w:color w:val="FFFFFF" w:themeColor="background1"/>
                            <w:sz w:val="40"/>
                            <w:szCs w:val="40"/>
                            <w:lang w:eastAsia="ko-KR"/>
                          </w:rPr>
                          <w:t>V</w:t>
                        </w:r>
                      </w:p>
                    </w:txbxContent>
                  </v:textbox>
                </v:shape>
              </v:group>
            </w:pict>
          </mc:Fallback>
        </mc:AlternateContent>
      </w:r>
      <w:r w:rsidR="002A15AD" w:rsidRPr="00FA3D81">
        <w:rPr>
          <w:rFonts w:ascii="Times New Roman" w:hAnsi="Times New Roman" w:cs="Times New Roman"/>
          <w:szCs w:val="28"/>
          <w:lang w:val="mn-MN"/>
        </w:rPr>
        <w:t>НЭГДСЭН ТӨСВИЙН ЗАРЛАГА</w:t>
      </w:r>
      <w:bookmarkEnd w:id="98"/>
    </w:p>
    <w:p w14:paraId="797F2568" w14:textId="77777777" w:rsidR="005A750D" w:rsidRPr="00FA3D81" w:rsidRDefault="005A750D" w:rsidP="005A750D">
      <w:pPr>
        <w:pStyle w:val="ListParagraph"/>
        <w:keepNext/>
        <w:keepLines/>
        <w:numPr>
          <w:ilvl w:val="0"/>
          <w:numId w:val="47"/>
        </w:numPr>
        <w:spacing w:after="0"/>
        <w:contextualSpacing w:val="0"/>
        <w:outlineLvl w:val="1"/>
        <w:rPr>
          <w:rFonts w:ascii="Times New Roman" w:eastAsiaTheme="majorEastAsia" w:hAnsi="Times New Roman"/>
          <w:b/>
          <w:vanish/>
          <w:color w:val="000000" w:themeColor="text1"/>
          <w:sz w:val="28"/>
          <w:szCs w:val="28"/>
          <w:lang w:val="mn-MN"/>
        </w:rPr>
      </w:pPr>
      <w:bookmarkStart w:id="99" w:name="_Toc136355476"/>
      <w:bookmarkStart w:id="100" w:name="_Toc136388946"/>
      <w:bookmarkStart w:id="101" w:name="_Toc136391371"/>
      <w:bookmarkStart w:id="102" w:name="_Toc136416498"/>
      <w:bookmarkStart w:id="103" w:name="_Toc136416538"/>
      <w:bookmarkStart w:id="104" w:name="_Toc136440412"/>
      <w:bookmarkStart w:id="105" w:name="_Toc136530353"/>
      <w:bookmarkStart w:id="106" w:name="_Toc136530392"/>
      <w:bookmarkStart w:id="107" w:name="_Toc136954182"/>
      <w:bookmarkStart w:id="108" w:name="_Toc136973811"/>
      <w:bookmarkStart w:id="109" w:name="_Toc136978415"/>
      <w:bookmarkStart w:id="110" w:name="_Toc137020012"/>
      <w:bookmarkEnd w:id="99"/>
      <w:bookmarkEnd w:id="100"/>
      <w:bookmarkEnd w:id="101"/>
      <w:bookmarkEnd w:id="102"/>
      <w:bookmarkEnd w:id="103"/>
      <w:bookmarkEnd w:id="104"/>
      <w:bookmarkEnd w:id="105"/>
      <w:bookmarkEnd w:id="106"/>
      <w:bookmarkEnd w:id="107"/>
      <w:bookmarkEnd w:id="108"/>
      <w:bookmarkEnd w:id="109"/>
      <w:bookmarkEnd w:id="110"/>
    </w:p>
    <w:p w14:paraId="35CDB544" w14:textId="0AF87A79" w:rsidR="00E20E29" w:rsidRPr="00FA3D81" w:rsidRDefault="00033129" w:rsidP="005A750D">
      <w:pPr>
        <w:pStyle w:val="Heading2"/>
        <w:numPr>
          <w:ilvl w:val="1"/>
          <w:numId w:val="47"/>
        </w:numPr>
        <w:spacing w:before="0"/>
        <w:ind w:left="1260"/>
        <w:rPr>
          <w:rFonts w:ascii="Times New Roman" w:hAnsi="Times New Roman" w:cs="Times New Roman"/>
          <w:color w:val="000000" w:themeColor="text1"/>
          <w:szCs w:val="28"/>
          <w:lang w:val="mn-MN"/>
        </w:rPr>
      </w:pPr>
      <w:bookmarkStart w:id="111" w:name="_Toc137020013"/>
      <w:r w:rsidRPr="00FA3D81">
        <w:rPr>
          <w:rFonts w:ascii="Times New Roman" w:hAnsi="Times New Roman" w:cs="Times New Roman"/>
          <w:color w:val="000000" w:themeColor="text1"/>
          <w:szCs w:val="28"/>
          <w:lang w:val="mn-MN"/>
        </w:rPr>
        <w:t>Төсвийн урсгал зарлага</w:t>
      </w:r>
      <w:bookmarkEnd w:id="111"/>
    </w:p>
    <w:p w14:paraId="76C1BA0F" w14:textId="5CACF7BC" w:rsidR="00BB5421" w:rsidRPr="00FA3D81" w:rsidRDefault="009533CB" w:rsidP="006F655B">
      <w:pPr>
        <w:spacing w:before="240"/>
        <w:ind w:left="360" w:firstLine="540"/>
        <w:jc w:val="both"/>
        <w:rPr>
          <w:rFonts w:ascii="Times New Roman" w:hAnsi="Times New Roman"/>
          <w:color w:val="000000" w:themeColor="text1"/>
          <w:sz w:val="24"/>
          <w:szCs w:val="24"/>
          <w:lang w:val="mn-MN" w:eastAsia="ja-JP"/>
        </w:rPr>
      </w:pPr>
      <w:r w:rsidRPr="00FA3D81">
        <w:rPr>
          <w:rFonts w:ascii="Times New Roman" w:hAnsi="Times New Roman"/>
          <w:b/>
          <w:noProof/>
          <w:color w:val="721B00"/>
          <w:sz w:val="28"/>
          <w:szCs w:val="28"/>
          <w:lang w:val="mn-MN"/>
        </w:rPr>
        <mc:AlternateContent>
          <mc:Choice Requires="wpg">
            <w:drawing>
              <wp:anchor distT="0" distB="0" distL="114300" distR="114300" simplePos="0" relativeHeight="251658270" behindDoc="0" locked="0" layoutInCell="1" allowOverlap="1" wp14:anchorId="2B0A34B3" wp14:editId="6F8DAB9C">
                <wp:simplePos x="0" y="0"/>
                <wp:positionH relativeFrom="column">
                  <wp:posOffset>-194310</wp:posOffset>
                </wp:positionH>
                <wp:positionV relativeFrom="paragraph">
                  <wp:posOffset>1647494</wp:posOffset>
                </wp:positionV>
                <wp:extent cx="379476" cy="366315"/>
                <wp:effectExtent l="0" t="0" r="20955" b="15240"/>
                <wp:wrapNone/>
                <wp:docPr id="2115339422" name="Group 2115339422"/>
                <wp:cNvGraphicFramePr/>
                <a:graphic xmlns:a="http://schemas.openxmlformats.org/drawingml/2006/main">
                  <a:graphicData uri="http://schemas.microsoft.com/office/word/2010/wordprocessingGroup">
                    <wpg:wgp>
                      <wpg:cNvGrpSpPr/>
                      <wpg:grpSpPr>
                        <a:xfrm>
                          <a:off x="0" y="0"/>
                          <a:ext cx="379476" cy="366315"/>
                          <a:chOff x="0" y="0"/>
                          <a:chExt cx="457200" cy="457200"/>
                        </a:xfrm>
                      </wpg:grpSpPr>
                      <wps:wsp>
                        <wps:cNvPr id="2115339423" name="Freeform 14"/>
                        <wps:cNvSpPr/>
                        <wps:spPr>
                          <a:xfrm>
                            <a:off x="0" y="0"/>
                            <a:ext cx="457200" cy="457200"/>
                          </a:xfrm>
                          <a:custGeom>
                            <a:avLst/>
                            <a:gdLst/>
                            <a:ahLst/>
                            <a:cxnLst/>
                            <a:rect l="l" t="t" r="r" b="b"/>
                            <a:pathLst>
                              <a:path w="809173" h="812800">
                                <a:moveTo>
                                  <a:pt x="404587" y="0"/>
                                </a:moveTo>
                                <a:cubicBezTo>
                                  <a:pt x="628326" y="1001"/>
                                  <a:pt x="809174" y="182659"/>
                                  <a:pt x="809174" y="406400"/>
                                </a:cubicBezTo>
                                <a:cubicBezTo>
                                  <a:pt x="809174" y="630141"/>
                                  <a:pt x="628326" y="811799"/>
                                  <a:pt x="404587" y="812800"/>
                                </a:cubicBezTo>
                                <a:cubicBezTo>
                                  <a:pt x="180848" y="811799"/>
                                  <a:pt x="0" y="630141"/>
                                  <a:pt x="0" y="406400"/>
                                </a:cubicBezTo>
                                <a:cubicBezTo>
                                  <a:pt x="0" y="182659"/>
                                  <a:pt x="180848" y="1001"/>
                                  <a:pt x="404587" y="0"/>
                                </a:cubicBezTo>
                                <a:close/>
                              </a:path>
                            </a:pathLst>
                          </a:custGeom>
                          <a:solidFill>
                            <a:srgbClr val="FFFFFF"/>
                          </a:solidFill>
                          <a:ln w="9525">
                            <a:solidFill>
                              <a:srgbClr val="721B00"/>
                            </a:solidFill>
                          </a:ln>
                        </wps:spPr>
                        <wps:bodyPr/>
                      </wps:wsp>
                      <pic:pic xmlns:pic="http://schemas.openxmlformats.org/drawingml/2006/picture">
                        <pic:nvPicPr>
                          <pic:cNvPr id="2115339424" name="Graphic 2115339424"/>
                          <pic:cNvPicPr>
                            <a:picLocks noChangeAspect="1"/>
                          </pic:cNvPicPr>
                        </pic:nvPicPr>
                        <pic:blipFill>
                          <a:blip r:embed="rId45">
                            <a:extLst>
                              <a:ext uri="{28A0092B-C50C-407E-A947-70E740481C1C}">
                                <a14:useLocalDpi xmlns:a14="http://schemas.microsoft.com/office/drawing/2010/main" val="0"/>
                              </a:ext>
                              <a:ext uri="{96DAC541-7B7A-43D3-8B79-37D633B846F1}">
                                <asvg:svgBlip xmlns:asvg="http://schemas.microsoft.com/office/drawing/2016/SVG/main" r:embed="rId46"/>
                              </a:ext>
                            </a:extLst>
                          </a:blip>
                          <a:srcRect/>
                          <a:stretch>
                            <a:fillRect/>
                          </a:stretch>
                        </pic:blipFill>
                        <pic:spPr>
                          <a:xfrm>
                            <a:off x="77724" y="90885"/>
                            <a:ext cx="301752" cy="301752"/>
                          </a:xfrm>
                          <a:prstGeom prst="rect">
                            <a:avLst/>
                          </a:prstGeom>
                        </pic:spPr>
                      </pic:pic>
                    </wpg:wgp>
                  </a:graphicData>
                </a:graphic>
                <wp14:sizeRelH relativeFrom="margin">
                  <wp14:pctWidth>0</wp14:pctWidth>
                </wp14:sizeRelH>
                <wp14:sizeRelV relativeFrom="margin">
                  <wp14:pctHeight>0</wp14:pctHeight>
                </wp14:sizeRelV>
              </wp:anchor>
            </w:drawing>
          </mc:Choice>
          <mc:Fallback xmlns:arto="http://schemas.microsoft.com/office/word/2006/arto" xmlns:w16du="http://schemas.microsoft.com/office/word/2023/wordml/word16du">
            <w:pict>
              <v:group w14:anchorId="4B6B2773" id="Group 2115339422" o:spid="_x0000_s1026" style="position:absolute;margin-left:-15.3pt;margin-top:129.7pt;width:29.9pt;height:28.85pt;z-index:251658270;mso-width-relative:margin;mso-height-relative:margin" coordsize="457200,45720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">
                <v:shape id="Freeform 14" o:spid="_x0000_s1027" style="position:absolute;width:457200;height:457200;visibility:visible;mso-wrap-style:square;v-text-anchor:top" coordsize="809173,8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" path="m404587,c628326,1001,809174,182659,809174,406400v,223741,-180848,405399,-404587,406400c180848,811799,,630141,,406400,,182659,180848,1001,404587,xe" strokecolor="#721b00">
                  <v:path arrowok="t"/>
                </v:shape>
                <v:shape id="Graphic 2115339424" o:spid="_x0000_s1028" type="#_x0000_t75" style="position:absolute;left:77724;top:90885;width:301752;height:3017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">
                  <v:imagedata r:id="rId47" o:title=""/>
                </v:shape>
              </v:group>
            </w:pict>
          </mc:Fallback>
        </mc:AlternateContent>
      </w:r>
      <w:r w:rsidR="00F9107A" w:rsidRPr="00FA3D81">
        <w:rPr>
          <w:rFonts w:ascii="Times New Roman" w:hAnsi="Times New Roman"/>
          <w:color w:val="000000" w:themeColor="text1"/>
          <w:sz w:val="24"/>
          <w:szCs w:val="24"/>
          <w:lang w:val="mn-MN" w:eastAsia="ja-JP"/>
        </w:rPr>
        <w:t>Төсвийн нийт урсгал зардал 2023 онд 1</w:t>
      </w:r>
      <w:r w:rsidR="009660BB" w:rsidRPr="00FA3D81">
        <w:rPr>
          <w:rFonts w:ascii="Times New Roman" w:hAnsi="Times New Roman"/>
          <w:color w:val="000000" w:themeColor="text1"/>
          <w:sz w:val="24"/>
          <w:szCs w:val="24"/>
          <w:lang w:val="mn-MN" w:eastAsia="ja-JP"/>
        </w:rPr>
        <w:t>6</w:t>
      </w:r>
      <w:r w:rsidR="00944D57" w:rsidRPr="00FA3D81">
        <w:rPr>
          <w:rFonts w:ascii="Times New Roman" w:hAnsi="Times New Roman"/>
          <w:color w:val="000000" w:themeColor="text1"/>
          <w:sz w:val="24"/>
          <w:szCs w:val="24"/>
          <w:lang w:val="mn-MN" w:eastAsia="ja-JP"/>
        </w:rPr>
        <w:t>.</w:t>
      </w:r>
      <w:r w:rsidR="007043F3" w:rsidRPr="00FA3D81">
        <w:rPr>
          <w:rFonts w:ascii="Times New Roman" w:hAnsi="Times New Roman"/>
          <w:color w:val="000000" w:themeColor="text1"/>
          <w:sz w:val="24"/>
          <w:szCs w:val="24"/>
          <w:lang w:val="mn-MN" w:eastAsia="ja-JP"/>
        </w:rPr>
        <w:t>9</w:t>
      </w:r>
      <w:r w:rsidR="00F9107A" w:rsidRPr="00FA3D81">
        <w:rPr>
          <w:rFonts w:ascii="Times New Roman" w:hAnsi="Times New Roman"/>
          <w:color w:val="000000" w:themeColor="text1"/>
          <w:sz w:val="24"/>
          <w:szCs w:val="24"/>
          <w:lang w:val="mn-MN" w:eastAsia="ja-JP"/>
        </w:rPr>
        <w:t xml:space="preserve"> их наяд төгрөгт хүрэхээр байгаа бөгөөд үүний </w:t>
      </w:r>
      <w:r w:rsidR="00BA38F0" w:rsidRPr="00FA3D81">
        <w:rPr>
          <w:rFonts w:ascii="Times New Roman" w:hAnsi="Times New Roman"/>
          <w:color w:val="000000" w:themeColor="text1"/>
          <w:sz w:val="24"/>
          <w:szCs w:val="24"/>
          <w:lang w:val="mn-MN" w:eastAsia="ja-JP"/>
        </w:rPr>
        <w:t>60</w:t>
      </w:r>
      <w:r w:rsidR="00D84EF2" w:rsidRPr="00FA3D81">
        <w:rPr>
          <w:rFonts w:ascii="Times New Roman" w:hAnsi="Times New Roman"/>
          <w:color w:val="000000" w:themeColor="text1"/>
          <w:sz w:val="24"/>
          <w:szCs w:val="24"/>
          <w:lang w:val="mn-MN" w:eastAsia="ja-JP"/>
        </w:rPr>
        <w:t>.0</w:t>
      </w:r>
      <w:r w:rsidR="00F9107A" w:rsidRPr="00FA3D81">
        <w:rPr>
          <w:rFonts w:ascii="Times New Roman" w:hAnsi="Times New Roman"/>
          <w:color w:val="000000" w:themeColor="text1"/>
          <w:sz w:val="24"/>
          <w:szCs w:val="24"/>
          <w:lang w:val="mn-MN" w:eastAsia="ja-JP"/>
        </w:rPr>
        <w:t xml:space="preserve"> хувийг төрөөс иргэдэд олгодог тэтгэвэр, тэтгэмж, халамж, хүүхдийн мөнгө, болон хуульд заасны дагуу тарифаар гүйцэтгэлд үндэслэн санхүүждэг эрүүл мэнд, боловсролын салбарын цалин хөлс, 1</w:t>
      </w:r>
      <w:r w:rsidR="006A1C25" w:rsidRPr="00FA3D81">
        <w:rPr>
          <w:rFonts w:ascii="Times New Roman" w:hAnsi="Times New Roman"/>
          <w:color w:val="000000" w:themeColor="text1"/>
          <w:sz w:val="24"/>
          <w:szCs w:val="24"/>
          <w:lang w:val="mn-MN" w:eastAsia="ja-JP"/>
        </w:rPr>
        <w:t>4</w:t>
      </w:r>
      <w:r w:rsidR="00D84EF2" w:rsidRPr="00FA3D81">
        <w:rPr>
          <w:rFonts w:ascii="Times New Roman" w:hAnsi="Times New Roman"/>
          <w:color w:val="000000" w:themeColor="text1"/>
          <w:sz w:val="24"/>
          <w:szCs w:val="24"/>
          <w:lang w:val="mn-MN" w:eastAsia="ja-JP"/>
        </w:rPr>
        <w:t>.0</w:t>
      </w:r>
      <w:r w:rsidR="00F9107A" w:rsidRPr="00FA3D81">
        <w:rPr>
          <w:rFonts w:ascii="Times New Roman" w:hAnsi="Times New Roman"/>
          <w:color w:val="000000" w:themeColor="text1"/>
          <w:sz w:val="24"/>
          <w:szCs w:val="24"/>
          <w:lang w:val="mn-MN" w:eastAsia="ja-JP"/>
        </w:rPr>
        <w:t xml:space="preserve"> хувийг төсвийн байгууллагын хэвийн үйл ажиллагаатай холбоотой зардал, </w:t>
      </w:r>
      <w:r w:rsidR="005D0D53" w:rsidRPr="00FA3D81">
        <w:rPr>
          <w:rFonts w:ascii="Times New Roman" w:hAnsi="Times New Roman"/>
          <w:color w:val="000000" w:themeColor="text1"/>
          <w:sz w:val="24"/>
          <w:szCs w:val="24"/>
          <w:lang w:val="mn-MN" w:eastAsia="ja-JP"/>
        </w:rPr>
        <w:t>16</w:t>
      </w:r>
      <w:r w:rsidR="00D84EF2" w:rsidRPr="00FA3D81">
        <w:rPr>
          <w:rFonts w:ascii="Times New Roman" w:hAnsi="Times New Roman"/>
          <w:color w:val="000000" w:themeColor="text1"/>
          <w:sz w:val="24"/>
          <w:szCs w:val="24"/>
          <w:lang w:val="mn-MN" w:eastAsia="ja-JP"/>
        </w:rPr>
        <w:t>.0</w:t>
      </w:r>
      <w:r w:rsidR="00F9107A" w:rsidRPr="00FA3D81">
        <w:rPr>
          <w:rFonts w:ascii="Times New Roman" w:hAnsi="Times New Roman"/>
          <w:color w:val="000000" w:themeColor="text1"/>
          <w:sz w:val="24"/>
          <w:szCs w:val="24"/>
          <w:lang w:val="mn-MN" w:eastAsia="ja-JP"/>
        </w:rPr>
        <w:t xml:space="preserve"> хувийг бусад салбарын цалин хөлс нэмэгдэл, урамшууллын зардал, </w:t>
      </w:r>
      <w:r w:rsidR="00C963BB" w:rsidRPr="00FA3D81">
        <w:rPr>
          <w:rFonts w:ascii="Times New Roman" w:hAnsi="Times New Roman"/>
          <w:color w:val="000000" w:themeColor="text1"/>
          <w:sz w:val="24"/>
          <w:szCs w:val="24"/>
          <w:lang w:val="mn-MN" w:eastAsia="ja-JP"/>
        </w:rPr>
        <w:t>6</w:t>
      </w:r>
      <w:r w:rsidR="00D84EF2" w:rsidRPr="00FA3D81">
        <w:rPr>
          <w:rFonts w:ascii="Times New Roman" w:hAnsi="Times New Roman"/>
          <w:color w:val="000000" w:themeColor="text1"/>
          <w:sz w:val="24"/>
          <w:szCs w:val="24"/>
          <w:lang w:val="mn-MN" w:eastAsia="ja-JP"/>
        </w:rPr>
        <w:t>.0</w:t>
      </w:r>
      <w:r w:rsidR="00F9107A" w:rsidRPr="00FA3D81">
        <w:rPr>
          <w:rFonts w:ascii="Times New Roman" w:hAnsi="Times New Roman"/>
          <w:color w:val="000000" w:themeColor="text1"/>
          <w:sz w:val="24"/>
          <w:szCs w:val="24"/>
          <w:lang w:val="mn-MN" w:eastAsia="ja-JP"/>
        </w:rPr>
        <w:t xml:space="preserve"> хувийг гадаад, дотоод зээлийн хүүгийн төлбөр, 4</w:t>
      </w:r>
      <w:r w:rsidR="00D84EF2" w:rsidRPr="00FA3D81">
        <w:rPr>
          <w:rFonts w:ascii="Times New Roman" w:hAnsi="Times New Roman"/>
          <w:color w:val="000000" w:themeColor="text1"/>
          <w:sz w:val="24"/>
          <w:szCs w:val="24"/>
          <w:lang w:val="mn-MN" w:eastAsia="ja-JP"/>
        </w:rPr>
        <w:t>.0</w:t>
      </w:r>
      <w:r w:rsidR="00F9107A" w:rsidRPr="00FA3D81">
        <w:rPr>
          <w:rFonts w:ascii="Times New Roman" w:hAnsi="Times New Roman"/>
          <w:color w:val="000000" w:themeColor="text1"/>
          <w:sz w:val="24"/>
          <w:szCs w:val="24"/>
          <w:lang w:val="mn-MN" w:eastAsia="ja-JP"/>
        </w:rPr>
        <w:t xml:space="preserve"> хувийг төрөөс иргэн, аж ахуй нэгжид олгох хөнгөлөлт татаас тус тус эзэлж байна.</w:t>
      </w:r>
      <w:r w:rsidR="00012C53" w:rsidRPr="00FA3D81">
        <w:rPr>
          <w:rFonts w:ascii="Times New Roman" w:hAnsi="Times New Roman"/>
          <w:color w:val="000000" w:themeColor="text1"/>
          <w:sz w:val="24"/>
          <w:szCs w:val="24"/>
          <w:lang w:val="mn-MN" w:eastAsia="ja-JP"/>
        </w:rPr>
        <w:t xml:space="preserve"> </w:t>
      </w:r>
      <w:bookmarkStart w:id="112" w:name="_Toc136355478"/>
      <w:bookmarkStart w:id="113" w:name="_Toc136388948"/>
      <w:bookmarkStart w:id="114" w:name="_Toc136391373"/>
      <w:bookmarkEnd w:id="112"/>
      <w:bookmarkEnd w:id="113"/>
      <w:bookmarkEnd w:id="114"/>
    </w:p>
    <w:p w14:paraId="003D3570" w14:textId="12F38C8E" w:rsidR="00011DD9" w:rsidRPr="00FA3D81" w:rsidRDefault="00011DD9" w:rsidP="00306843">
      <w:pPr>
        <w:pStyle w:val="ListParagraph"/>
        <w:keepNext/>
        <w:keepLines/>
        <w:numPr>
          <w:ilvl w:val="0"/>
          <w:numId w:val="39"/>
        </w:numPr>
        <w:spacing w:after="0"/>
        <w:contextualSpacing w:val="0"/>
        <w:outlineLvl w:val="2"/>
        <w:rPr>
          <w:rFonts w:ascii="Times New Roman" w:eastAsiaTheme="majorEastAsia" w:hAnsi="Times New Roman"/>
          <w:b/>
          <w:vanish/>
          <w:sz w:val="28"/>
          <w:szCs w:val="28"/>
          <w:lang w:val="mn-MN"/>
        </w:rPr>
      </w:pPr>
      <w:bookmarkStart w:id="115" w:name="_Toc136416500"/>
      <w:bookmarkStart w:id="116" w:name="_Toc136416540"/>
      <w:bookmarkStart w:id="117" w:name="_Toc136440414"/>
      <w:bookmarkStart w:id="118" w:name="_Toc136530355"/>
      <w:bookmarkStart w:id="119" w:name="_Toc136530394"/>
      <w:bookmarkStart w:id="120" w:name="_Toc136954184"/>
      <w:bookmarkStart w:id="121" w:name="_Toc136973813"/>
      <w:bookmarkStart w:id="122" w:name="_Toc136978417"/>
      <w:bookmarkStart w:id="123" w:name="_Toc137020014"/>
      <w:bookmarkEnd w:id="115"/>
      <w:bookmarkEnd w:id="116"/>
      <w:bookmarkEnd w:id="117"/>
      <w:bookmarkEnd w:id="118"/>
      <w:bookmarkEnd w:id="119"/>
      <w:bookmarkEnd w:id="120"/>
      <w:bookmarkEnd w:id="121"/>
      <w:bookmarkEnd w:id="122"/>
      <w:bookmarkEnd w:id="123"/>
    </w:p>
    <w:p w14:paraId="3DAEE4F8" w14:textId="77777777" w:rsidR="00011DD9" w:rsidRPr="00FA3D81" w:rsidRDefault="00011DD9" w:rsidP="00306843">
      <w:pPr>
        <w:pStyle w:val="ListParagraph"/>
        <w:keepNext/>
        <w:keepLines/>
        <w:numPr>
          <w:ilvl w:val="0"/>
          <w:numId w:val="39"/>
        </w:numPr>
        <w:spacing w:after="0"/>
        <w:contextualSpacing w:val="0"/>
        <w:outlineLvl w:val="2"/>
        <w:rPr>
          <w:rFonts w:ascii="Times New Roman" w:eastAsiaTheme="majorEastAsia" w:hAnsi="Times New Roman"/>
          <w:b/>
          <w:vanish/>
          <w:sz w:val="28"/>
          <w:szCs w:val="28"/>
          <w:lang w:val="mn-MN"/>
        </w:rPr>
      </w:pPr>
      <w:bookmarkStart w:id="124" w:name="_Toc136355479"/>
      <w:bookmarkStart w:id="125" w:name="_Toc136388949"/>
      <w:bookmarkStart w:id="126" w:name="_Toc136391374"/>
      <w:bookmarkStart w:id="127" w:name="_Toc136416501"/>
      <w:bookmarkStart w:id="128" w:name="_Toc136416541"/>
      <w:bookmarkStart w:id="129" w:name="_Toc136440415"/>
      <w:bookmarkStart w:id="130" w:name="_Toc136530356"/>
      <w:bookmarkStart w:id="131" w:name="_Toc136530395"/>
      <w:bookmarkStart w:id="132" w:name="_Toc136954185"/>
      <w:bookmarkStart w:id="133" w:name="_Toc136973814"/>
      <w:bookmarkStart w:id="134" w:name="_Toc136978418"/>
      <w:bookmarkStart w:id="135" w:name="_Toc137020015"/>
      <w:bookmarkEnd w:id="124"/>
      <w:bookmarkEnd w:id="125"/>
      <w:bookmarkEnd w:id="126"/>
      <w:bookmarkEnd w:id="127"/>
      <w:bookmarkEnd w:id="128"/>
      <w:bookmarkEnd w:id="129"/>
      <w:bookmarkEnd w:id="130"/>
      <w:bookmarkEnd w:id="131"/>
      <w:bookmarkEnd w:id="132"/>
      <w:bookmarkEnd w:id="133"/>
      <w:bookmarkEnd w:id="134"/>
      <w:bookmarkEnd w:id="135"/>
    </w:p>
    <w:p w14:paraId="124773EE" w14:textId="77777777" w:rsidR="00011DD9" w:rsidRPr="00FA3D81" w:rsidRDefault="00011DD9" w:rsidP="00306843">
      <w:pPr>
        <w:pStyle w:val="ListParagraph"/>
        <w:keepNext/>
        <w:keepLines/>
        <w:numPr>
          <w:ilvl w:val="0"/>
          <w:numId w:val="39"/>
        </w:numPr>
        <w:spacing w:after="0"/>
        <w:contextualSpacing w:val="0"/>
        <w:outlineLvl w:val="2"/>
        <w:rPr>
          <w:rFonts w:ascii="Times New Roman" w:eastAsiaTheme="majorEastAsia" w:hAnsi="Times New Roman"/>
          <w:b/>
          <w:vanish/>
          <w:sz w:val="28"/>
          <w:szCs w:val="28"/>
          <w:lang w:val="mn-MN"/>
        </w:rPr>
      </w:pPr>
      <w:bookmarkStart w:id="136" w:name="_Toc136355480"/>
      <w:bookmarkStart w:id="137" w:name="_Toc136388950"/>
      <w:bookmarkStart w:id="138" w:name="_Toc136391375"/>
      <w:bookmarkStart w:id="139" w:name="_Toc136416502"/>
      <w:bookmarkStart w:id="140" w:name="_Toc136416542"/>
      <w:bookmarkStart w:id="141" w:name="_Toc136440416"/>
      <w:bookmarkStart w:id="142" w:name="_Toc136530357"/>
      <w:bookmarkStart w:id="143" w:name="_Toc136530396"/>
      <w:bookmarkStart w:id="144" w:name="_Toc136954186"/>
      <w:bookmarkStart w:id="145" w:name="_Toc136973815"/>
      <w:bookmarkStart w:id="146" w:name="_Toc136978419"/>
      <w:bookmarkStart w:id="147" w:name="_Toc137020016"/>
      <w:bookmarkEnd w:id="136"/>
      <w:bookmarkEnd w:id="137"/>
      <w:bookmarkEnd w:id="138"/>
      <w:bookmarkEnd w:id="139"/>
      <w:bookmarkEnd w:id="140"/>
      <w:bookmarkEnd w:id="141"/>
      <w:bookmarkEnd w:id="142"/>
      <w:bookmarkEnd w:id="143"/>
      <w:bookmarkEnd w:id="144"/>
      <w:bookmarkEnd w:id="145"/>
      <w:bookmarkEnd w:id="146"/>
      <w:bookmarkEnd w:id="147"/>
    </w:p>
    <w:p w14:paraId="10CA5A47" w14:textId="77777777" w:rsidR="00011DD9" w:rsidRPr="00FA3D81" w:rsidRDefault="00011DD9" w:rsidP="00306843">
      <w:pPr>
        <w:pStyle w:val="ListParagraph"/>
        <w:keepNext/>
        <w:keepLines/>
        <w:numPr>
          <w:ilvl w:val="0"/>
          <w:numId w:val="39"/>
        </w:numPr>
        <w:spacing w:after="0"/>
        <w:contextualSpacing w:val="0"/>
        <w:outlineLvl w:val="2"/>
        <w:rPr>
          <w:rFonts w:ascii="Times New Roman" w:eastAsiaTheme="majorEastAsia" w:hAnsi="Times New Roman"/>
          <w:b/>
          <w:vanish/>
          <w:sz w:val="28"/>
          <w:szCs w:val="28"/>
          <w:lang w:val="mn-MN"/>
        </w:rPr>
      </w:pPr>
      <w:bookmarkStart w:id="148" w:name="_Toc136355481"/>
      <w:bookmarkStart w:id="149" w:name="_Toc136388951"/>
      <w:bookmarkStart w:id="150" w:name="_Toc136391376"/>
      <w:bookmarkStart w:id="151" w:name="_Toc136416503"/>
      <w:bookmarkStart w:id="152" w:name="_Toc136416543"/>
      <w:bookmarkStart w:id="153" w:name="_Toc136440417"/>
      <w:bookmarkStart w:id="154" w:name="_Toc136530358"/>
      <w:bookmarkStart w:id="155" w:name="_Toc136530397"/>
      <w:bookmarkStart w:id="156" w:name="_Toc136954187"/>
      <w:bookmarkStart w:id="157" w:name="_Toc136973816"/>
      <w:bookmarkStart w:id="158" w:name="_Toc136978420"/>
      <w:bookmarkStart w:id="159" w:name="_Toc137020017"/>
      <w:bookmarkEnd w:id="148"/>
      <w:bookmarkEnd w:id="149"/>
      <w:bookmarkEnd w:id="150"/>
      <w:bookmarkEnd w:id="151"/>
      <w:bookmarkEnd w:id="152"/>
      <w:bookmarkEnd w:id="153"/>
      <w:bookmarkEnd w:id="154"/>
      <w:bookmarkEnd w:id="155"/>
      <w:bookmarkEnd w:id="156"/>
      <w:bookmarkEnd w:id="157"/>
      <w:bookmarkEnd w:id="158"/>
      <w:bookmarkEnd w:id="159"/>
    </w:p>
    <w:p w14:paraId="21E2B858" w14:textId="77777777" w:rsidR="00011DD9" w:rsidRPr="00FA3D81" w:rsidRDefault="00011DD9" w:rsidP="00306843">
      <w:pPr>
        <w:pStyle w:val="ListParagraph"/>
        <w:keepNext/>
        <w:keepLines/>
        <w:numPr>
          <w:ilvl w:val="1"/>
          <w:numId w:val="39"/>
        </w:numPr>
        <w:spacing w:after="0"/>
        <w:contextualSpacing w:val="0"/>
        <w:outlineLvl w:val="2"/>
        <w:rPr>
          <w:rFonts w:ascii="Times New Roman" w:eastAsiaTheme="majorEastAsia" w:hAnsi="Times New Roman"/>
          <w:b/>
          <w:vanish/>
          <w:sz w:val="28"/>
          <w:szCs w:val="28"/>
          <w:lang w:val="mn-MN"/>
        </w:rPr>
      </w:pPr>
      <w:bookmarkStart w:id="160" w:name="_Toc136355482"/>
      <w:bookmarkStart w:id="161" w:name="_Toc136388952"/>
      <w:bookmarkStart w:id="162" w:name="_Toc136391377"/>
      <w:bookmarkStart w:id="163" w:name="_Toc136416504"/>
      <w:bookmarkStart w:id="164" w:name="_Toc136416544"/>
      <w:bookmarkStart w:id="165" w:name="_Toc136440418"/>
      <w:bookmarkStart w:id="166" w:name="_Toc136530359"/>
      <w:bookmarkStart w:id="167" w:name="_Toc136530398"/>
      <w:bookmarkStart w:id="168" w:name="_Toc136954188"/>
      <w:bookmarkStart w:id="169" w:name="_Toc136973817"/>
      <w:bookmarkStart w:id="170" w:name="_Toc136978421"/>
      <w:bookmarkStart w:id="171" w:name="_Toc137020018"/>
      <w:bookmarkEnd w:id="160"/>
      <w:bookmarkEnd w:id="161"/>
      <w:bookmarkEnd w:id="162"/>
      <w:bookmarkEnd w:id="163"/>
      <w:bookmarkEnd w:id="164"/>
      <w:bookmarkEnd w:id="165"/>
      <w:bookmarkEnd w:id="166"/>
      <w:bookmarkEnd w:id="167"/>
      <w:bookmarkEnd w:id="168"/>
      <w:bookmarkEnd w:id="169"/>
      <w:bookmarkEnd w:id="170"/>
      <w:bookmarkEnd w:id="171"/>
    </w:p>
    <w:p w14:paraId="65FE7A45" w14:textId="77777777" w:rsidR="00BA17CB" w:rsidRPr="00FA3D81" w:rsidRDefault="00BA17CB" w:rsidP="00BA17CB">
      <w:pPr>
        <w:pStyle w:val="ListParagraph"/>
        <w:keepNext/>
        <w:keepLines/>
        <w:numPr>
          <w:ilvl w:val="0"/>
          <w:numId w:val="9"/>
        </w:numPr>
        <w:spacing w:before="40" w:after="0"/>
        <w:contextualSpacing w:val="0"/>
        <w:jc w:val="both"/>
        <w:outlineLvl w:val="2"/>
        <w:rPr>
          <w:rFonts w:ascii="Times New Roman" w:eastAsiaTheme="majorEastAsia" w:hAnsi="Times New Roman"/>
          <w:b/>
          <w:vanish/>
          <w:color w:val="721B00"/>
          <w:sz w:val="24"/>
          <w:szCs w:val="24"/>
          <w:lang w:val="mn-MN"/>
        </w:rPr>
      </w:pPr>
      <w:bookmarkStart w:id="172" w:name="_Toc136973818"/>
      <w:bookmarkStart w:id="173" w:name="_Toc136978422"/>
      <w:bookmarkStart w:id="174" w:name="_Toc137020019"/>
      <w:bookmarkEnd w:id="172"/>
      <w:bookmarkEnd w:id="173"/>
      <w:bookmarkEnd w:id="174"/>
    </w:p>
    <w:p w14:paraId="63029D41" w14:textId="77777777" w:rsidR="00BA17CB" w:rsidRPr="00FA3D81" w:rsidRDefault="00BA17CB" w:rsidP="00BA17CB">
      <w:pPr>
        <w:pStyle w:val="ListParagraph"/>
        <w:keepNext/>
        <w:keepLines/>
        <w:numPr>
          <w:ilvl w:val="0"/>
          <w:numId w:val="9"/>
        </w:numPr>
        <w:spacing w:before="40" w:after="0"/>
        <w:contextualSpacing w:val="0"/>
        <w:jc w:val="both"/>
        <w:outlineLvl w:val="2"/>
        <w:rPr>
          <w:rFonts w:ascii="Times New Roman" w:eastAsiaTheme="majorEastAsia" w:hAnsi="Times New Roman"/>
          <w:b/>
          <w:vanish/>
          <w:color w:val="721B00"/>
          <w:sz w:val="24"/>
          <w:szCs w:val="24"/>
          <w:lang w:val="mn-MN"/>
        </w:rPr>
      </w:pPr>
      <w:bookmarkStart w:id="175" w:name="_Toc137020020"/>
      <w:bookmarkEnd w:id="175"/>
    </w:p>
    <w:p w14:paraId="1FC6995C" w14:textId="77777777" w:rsidR="00BA17CB" w:rsidRPr="00FA3D81" w:rsidRDefault="00BA17CB" w:rsidP="00BA17CB">
      <w:pPr>
        <w:pStyle w:val="ListParagraph"/>
        <w:keepNext/>
        <w:keepLines/>
        <w:numPr>
          <w:ilvl w:val="1"/>
          <w:numId w:val="9"/>
        </w:numPr>
        <w:spacing w:before="40" w:after="0"/>
        <w:contextualSpacing w:val="0"/>
        <w:jc w:val="both"/>
        <w:outlineLvl w:val="2"/>
        <w:rPr>
          <w:rFonts w:ascii="Times New Roman" w:eastAsiaTheme="majorEastAsia" w:hAnsi="Times New Roman"/>
          <w:b/>
          <w:vanish/>
          <w:color w:val="721B00"/>
          <w:sz w:val="24"/>
          <w:szCs w:val="24"/>
          <w:lang w:val="mn-MN"/>
        </w:rPr>
      </w:pPr>
      <w:bookmarkStart w:id="176" w:name="_Toc137020021"/>
      <w:bookmarkEnd w:id="176"/>
    </w:p>
    <w:p w14:paraId="51E7D6F4" w14:textId="7657C251" w:rsidR="00C87CDF" w:rsidRPr="00FA3D81" w:rsidRDefault="00511AFC" w:rsidP="00BA17CB">
      <w:pPr>
        <w:pStyle w:val="Heading3"/>
        <w:numPr>
          <w:ilvl w:val="2"/>
          <w:numId w:val="9"/>
        </w:numPr>
        <w:ind w:left="1044"/>
        <w:jc w:val="both"/>
        <w:rPr>
          <w:rFonts w:ascii="Times New Roman" w:hAnsi="Times New Roman" w:cs="Times New Roman"/>
          <w:sz w:val="28"/>
          <w:szCs w:val="28"/>
          <w:lang w:val="mn-MN"/>
        </w:rPr>
      </w:pPr>
      <w:bookmarkStart w:id="177" w:name="_Toc137020022"/>
      <w:r w:rsidRPr="00FA3D81">
        <w:rPr>
          <w:rFonts w:ascii="Times New Roman" w:hAnsi="Times New Roman" w:cs="Times New Roman"/>
          <w:lang w:val="mn-MN"/>
        </w:rPr>
        <w:t xml:space="preserve">Төрийн албан хаагчийн </w:t>
      </w:r>
      <w:r w:rsidR="00153972" w:rsidRPr="00FA3D81">
        <w:rPr>
          <w:rFonts w:ascii="Times New Roman" w:hAnsi="Times New Roman" w:cs="Times New Roman"/>
          <w:lang w:val="mn-MN"/>
        </w:rPr>
        <w:t>цалин хөлс</w:t>
      </w:r>
      <w:r w:rsidR="007D0CB5" w:rsidRPr="00FA3D81">
        <w:rPr>
          <w:rFonts w:ascii="Times New Roman" w:hAnsi="Times New Roman" w:cs="Times New Roman"/>
          <w:lang w:val="mn-MN"/>
        </w:rPr>
        <w:t>ний шинэчлэл</w:t>
      </w:r>
      <w:bookmarkEnd w:id="177"/>
      <w:r w:rsidR="00153972" w:rsidRPr="00FA3D81">
        <w:rPr>
          <w:rFonts w:ascii="Times New Roman" w:hAnsi="Times New Roman" w:cs="Times New Roman"/>
          <w:lang w:val="mn-MN"/>
        </w:rPr>
        <w:t xml:space="preserve"> </w:t>
      </w:r>
    </w:p>
    <w:p w14:paraId="168125B7" w14:textId="71511EB5" w:rsidR="00DD7BE4" w:rsidRPr="00FA3D81" w:rsidRDefault="0080762D" w:rsidP="006F655B">
      <w:pPr>
        <w:spacing w:before="240" w:after="0"/>
        <w:ind w:left="360"/>
        <w:jc w:val="both"/>
        <w:rPr>
          <w:rFonts w:ascii="Times New Roman" w:hAnsi="Times New Roman"/>
          <w:sz w:val="24"/>
          <w:szCs w:val="24"/>
          <w:lang w:val="mn-MN"/>
        </w:rPr>
      </w:pPr>
      <w:r w:rsidRPr="00FA3D81">
        <w:rPr>
          <w:rFonts w:ascii="Times New Roman" w:hAnsi="Times New Roman"/>
          <w:b/>
          <w:color w:val="000000" w:themeColor="text1"/>
          <w:sz w:val="24"/>
          <w:szCs w:val="24"/>
          <w:lang w:val="mn-MN"/>
        </w:rPr>
        <w:t>Цалин хөлс</w:t>
      </w:r>
      <w:r w:rsidR="00905D9F" w:rsidRPr="00FA3D81">
        <w:rPr>
          <w:rFonts w:ascii="Times New Roman" w:hAnsi="Times New Roman"/>
          <w:b/>
          <w:color w:val="000000" w:themeColor="text1"/>
          <w:sz w:val="24"/>
          <w:szCs w:val="24"/>
          <w:lang w:val="mn-MN"/>
        </w:rPr>
        <w:t>:</w:t>
      </w:r>
      <w:r w:rsidR="00011DD9" w:rsidRPr="00FA3D81">
        <w:rPr>
          <w:rFonts w:ascii="Times New Roman" w:hAnsi="Times New Roman"/>
          <w:b/>
          <w:color w:val="000000" w:themeColor="text1"/>
          <w:sz w:val="24"/>
          <w:szCs w:val="24"/>
          <w:lang w:val="mn-MN"/>
        </w:rPr>
        <w:t xml:space="preserve"> </w:t>
      </w:r>
      <w:r w:rsidRPr="00FA3D81">
        <w:rPr>
          <w:rFonts w:ascii="Times New Roman" w:hAnsi="Times New Roman"/>
          <w:sz w:val="24"/>
          <w:szCs w:val="24"/>
          <w:lang w:val="mn-MN"/>
        </w:rPr>
        <w:t xml:space="preserve">Төрийн албаны цалингийн шинэчлэлийн хүрээнд  хэт олон сүлжээ, шатлал бүхий харилцан адилгүй, тэгш бус үнэлэмжтэй төрийн албаны  цалингийн тогтолцоог </w:t>
      </w:r>
      <w:r w:rsidR="0043094B" w:rsidRPr="00995165">
        <w:rPr>
          <w:rFonts w:ascii="Times New Roman" w:hAnsi="Times New Roman"/>
          <w:sz w:val="24"/>
          <w:szCs w:val="24"/>
          <w:lang w:val="mn-MN"/>
        </w:rPr>
        <w:t>нэгтгэх замаар</w:t>
      </w:r>
      <w:r w:rsidRPr="00FA3D81">
        <w:rPr>
          <w:rFonts w:ascii="Times New Roman" w:hAnsi="Times New Roman"/>
          <w:sz w:val="24"/>
          <w:szCs w:val="24"/>
          <w:lang w:val="mn-MN"/>
        </w:rPr>
        <w:t xml:space="preserve"> адил үнэлэмж бүхий ажил хөдөлмөр эрхэлж байгаа албан хаагчийн цалин ижил байх зарчимд нийцүүллээ. Цалин хөлсний энэхүү шинэчлэлтэй холбогдуулан дараах арга хэмжээ авч хэрэгжүүлнэ:</w:t>
      </w:r>
    </w:p>
    <w:p w14:paraId="347D6A7D" w14:textId="3C0206F6" w:rsidR="003C0246" w:rsidRPr="00FA3D81" w:rsidRDefault="003C0246" w:rsidP="006F655B">
      <w:pPr>
        <w:spacing w:before="240" w:after="0"/>
        <w:ind w:left="360"/>
        <w:jc w:val="both"/>
        <w:rPr>
          <w:rFonts w:ascii="Times New Roman" w:hAnsi="Times New Roman"/>
          <w:sz w:val="24"/>
          <w:szCs w:val="24"/>
          <w:lang w:val="mn-MN"/>
        </w:rPr>
      </w:pPr>
      <w:r w:rsidRPr="00FA3D81">
        <w:rPr>
          <w:rFonts w:ascii="Times New Roman" w:hAnsi="Times New Roman"/>
          <w:i/>
          <w:iCs/>
          <w:sz w:val="24"/>
          <w:szCs w:val="24"/>
          <w:u w:val="single"/>
          <w:lang w:val="mn-MN"/>
        </w:rPr>
        <w:t>Төрийн захиргааны албан хаагч:</w:t>
      </w:r>
      <w:r w:rsidRPr="00FA3D81">
        <w:rPr>
          <w:rFonts w:ascii="Times New Roman" w:hAnsi="Times New Roman"/>
          <w:sz w:val="24"/>
          <w:szCs w:val="24"/>
          <w:lang w:val="mn-MN"/>
        </w:rPr>
        <w:t xml:space="preserve"> </w:t>
      </w:r>
      <w:r w:rsidR="0048402B" w:rsidRPr="00FA3D81">
        <w:rPr>
          <w:rFonts w:ascii="Times New Roman" w:hAnsi="Times New Roman"/>
          <w:sz w:val="24"/>
          <w:szCs w:val="24"/>
          <w:lang w:val="mn-MN"/>
        </w:rPr>
        <w:t xml:space="preserve">Засгийн газрын 2022 оны </w:t>
      </w:r>
      <w:r w:rsidR="00FF6CE3" w:rsidRPr="00FA3D81">
        <w:rPr>
          <w:rFonts w:ascii="Times New Roman" w:hAnsi="Times New Roman"/>
          <w:sz w:val="24"/>
          <w:szCs w:val="24"/>
          <w:lang w:val="mn-MN"/>
        </w:rPr>
        <w:t xml:space="preserve">488 дугаар тогтоолоор </w:t>
      </w:r>
      <w:r w:rsidR="005E24C5" w:rsidRPr="00FA3D81">
        <w:rPr>
          <w:rFonts w:ascii="Times New Roman" w:hAnsi="Times New Roman"/>
          <w:sz w:val="24"/>
          <w:szCs w:val="24"/>
          <w:lang w:val="mn-MN"/>
        </w:rPr>
        <w:t xml:space="preserve">төрийн захиргааны албан хаагчдын </w:t>
      </w:r>
      <w:r w:rsidR="00D22A57" w:rsidRPr="00FA3D81">
        <w:rPr>
          <w:rFonts w:ascii="Times New Roman" w:hAnsi="Times New Roman"/>
          <w:sz w:val="24"/>
          <w:szCs w:val="24"/>
          <w:lang w:val="mn-MN"/>
        </w:rPr>
        <w:t xml:space="preserve">цалингийн сүлжээг </w:t>
      </w:r>
      <w:r w:rsidR="00767B04" w:rsidRPr="00FA3D81">
        <w:rPr>
          <w:rFonts w:ascii="Times New Roman" w:hAnsi="Times New Roman"/>
          <w:sz w:val="24"/>
          <w:szCs w:val="24"/>
          <w:lang w:val="mn-MN"/>
        </w:rPr>
        <w:t xml:space="preserve">яамны, </w:t>
      </w:r>
      <w:r w:rsidR="000E3EC3" w:rsidRPr="00FA3D81">
        <w:rPr>
          <w:rFonts w:ascii="Times New Roman" w:hAnsi="Times New Roman"/>
          <w:sz w:val="24"/>
          <w:szCs w:val="24"/>
          <w:lang w:val="mn-MN"/>
        </w:rPr>
        <w:t xml:space="preserve">нийслэлийн харьяа байгууллагын, </w:t>
      </w:r>
      <w:r w:rsidR="00C608FA" w:rsidRPr="00FA3D81">
        <w:rPr>
          <w:rFonts w:ascii="Times New Roman" w:hAnsi="Times New Roman"/>
          <w:sz w:val="24"/>
          <w:szCs w:val="24"/>
          <w:lang w:val="mn-MN"/>
        </w:rPr>
        <w:t xml:space="preserve">бусад </w:t>
      </w:r>
      <w:r w:rsidR="004F1B5E" w:rsidRPr="00FA3D81">
        <w:rPr>
          <w:rFonts w:ascii="Times New Roman" w:hAnsi="Times New Roman"/>
          <w:sz w:val="24"/>
          <w:szCs w:val="24"/>
          <w:lang w:val="mn-MN"/>
        </w:rPr>
        <w:t xml:space="preserve">төрийн захиргааны </w:t>
      </w:r>
      <w:r w:rsidR="0036298E" w:rsidRPr="00FA3D81">
        <w:rPr>
          <w:rFonts w:ascii="Times New Roman" w:hAnsi="Times New Roman"/>
          <w:sz w:val="24"/>
          <w:szCs w:val="24"/>
          <w:lang w:val="mn-MN"/>
        </w:rPr>
        <w:t xml:space="preserve">болон нутгийн захиргааны </w:t>
      </w:r>
      <w:r w:rsidR="004F1B5E" w:rsidRPr="00FA3D81">
        <w:rPr>
          <w:rFonts w:ascii="Times New Roman" w:hAnsi="Times New Roman"/>
          <w:sz w:val="24"/>
          <w:szCs w:val="24"/>
          <w:lang w:val="mn-MN"/>
        </w:rPr>
        <w:t>байгууллагын гэ</w:t>
      </w:r>
      <w:r w:rsidR="0036298E" w:rsidRPr="00FA3D81">
        <w:rPr>
          <w:rFonts w:ascii="Times New Roman" w:hAnsi="Times New Roman"/>
          <w:sz w:val="24"/>
          <w:szCs w:val="24"/>
          <w:lang w:val="mn-MN"/>
        </w:rPr>
        <w:t>ж ангилан</w:t>
      </w:r>
      <w:r w:rsidR="00A02512" w:rsidRPr="00FA3D81">
        <w:rPr>
          <w:rFonts w:ascii="Times New Roman" w:hAnsi="Times New Roman"/>
          <w:sz w:val="24"/>
          <w:szCs w:val="24"/>
          <w:lang w:val="mn-MN"/>
        </w:rPr>
        <w:t xml:space="preserve"> </w:t>
      </w:r>
      <w:r w:rsidR="00332316" w:rsidRPr="00FA3D81">
        <w:rPr>
          <w:rFonts w:ascii="Times New Roman" w:hAnsi="Times New Roman"/>
          <w:sz w:val="24"/>
          <w:szCs w:val="24"/>
          <w:lang w:val="mn-MN"/>
        </w:rPr>
        <w:t xml:space="preserve">баталсан. </w:t>
      </w:r>
      <w:r w:rsidR="00A4768A" w:rsidRPr="00FA3D81">
        <w:rPr>
          <w:rFonts w:ascii="Times New Roman" w:hAnsi="Times New Roman"/>
          <w:sz w:val="24"/>
          <w:szCs w:val="24"/>
          <w:lang w:val="mn-MN"/>
        </w:rPr>
        <w:t>Эдгээр 3</w:t>
      </w:r>
      <w:r w:rsidR="00EB2471" w:rsidRPr="00FA3D81">
        <w:rPr>
          <w:rFonts w:ascii="Times New Roman" w:hAnsi="Times New Roman"/>
          <w:sz w:val="24"/>
          <w:szCs w:val="24"/>
          <w:lang w:val="mn-MN"/>
        </w:rPr>
        <w:t xml:space="preserve"> я</w:t>
      </w:r>
      <w:r w:rsidR="000724BA" w:rsidRPr="00FA3D81">
        <w:rPr>
          <w:rFonts w:ascii="Times New Roman" w:hAnsi="Times New Roman"/>
          <w:sz w:val="24"/>
          <w:szCs w:val="24"/>
          <w:lang w:val="mn-MN"/>
        </w:rPr>
        <w:t xml:space="preserve">лгаатай цалингийн сүлжээг </w:t>
      </w:r>
      <w:r w:rsidR="00276078" w:rsidRPr="00FA3D81">
        <w:rPr>
          <w:rFonts w:ascii="Times New Roman" w:hAnsi="Times New Roman"/>
          <w:sz w:val="24"/>
          <w:szCs w:val="24"/>
          <w:lang w:val="mn-MN"/>
        </w:rPr>
        <w:t xml:space="preserve">нэгтгэн </w:t>
      </w:r>
      <w:r w:rsidR="000724BA" w:rsidRPr="00FA3D81">
        <w:rPr>
          <w:rFonts w:ascii="Times New Roman" w:hAnsi="Times New Roman"/>
          <w:sz w:val="24"/>
          <w:szCs w:val="24"/>
          <w:lang w:val="mn-MN"/>
        </w:rPr>
        <w:t xml:space="preserve">нэг </w:t>
      </w:r>
      <w:r w:rsidR="00B35F12" w:rsidRPr="00FA3D81">
        <w:rPr>
          <w:rFonts w:ascii="Times New Roman" w:hAnsi="Times New Roman"/>
          <w:sz w:val="24"/>
          <w:szCs w:val="24"/>
          <w:lang w:val="mn-MN"/>
        </w:rPr>
        <w:t xml:space="preserve">цалингийн </w:t>
      </w:r>
      <w:r w:rsidR="000724BA" w:rsidRPr="00FA3D81">
        <w:rPr>
          <w:rFonts w:ascii="Times New Roman" w:hAnsi="Times New Roman"/>
          <w:sz w:val="24"/>
          <w:szCs w:val="24"/>
          <w:lang w:val="mn-MN"/>
        </w:rPr>
        <w:t>сүлжээ</w:t>
      </w:r>
      <w:r w:rsidR="0024336D" w:rsidRPr="00FA3D81">
        <w:rPr>
          <w:rFonts w:ascii="Times New Roman" w:hAnsi="Times New Roman"/>
          <w:sz w:val="24"/>
          <w:szCs w:val="24"/>
          <w:lang w:val="mn-MN"/>
        </w:rPr>
        <w:t>тэй байхаар тооцож,</w:t>
      </w:r>
      <w:r w:rsidR="002048FA" w:rsidRPr="00FA3D81">
        <w:rPr>
          <w:rFonts w:ascii="Times New Roman" w:hAnsi="Times New Roman"/>
          <w:sz w:val="24"/>
          <w:szCs w:val="24"/>
          <w:lang w:val="mn-MN"/>
        </w:rPr>
        <w:t xml:space="preserve"> </w:t>
      </w:r>
      <w:r w:rsidR="00997F9F" w:rsidRPr="00FA3D81">
        <w:rPr>
          <w:rFonts w:ascii="Times New Roman" w:hAnsi="Times New Roman"/>
          <w:sz w:val="24"/>
          <w:szCs w:val="24"/>
          <w:lang w:val="mn-MN"/>
        </w:rPr>
        <w:t xml:space="preserve">төрийн захиргааны албан хаагчдын </w:t>
      </w:r>
      <w:r w:rsidR="00232690" w:rsidRPr="00FA3D81">
        <w:rPr>
          <w:rFonts w:ascii="Times New Roman" w:hAnsi="Times New Roman"/>
          <w:sz w:val="24"/>
          <w:szCs w:val="24"/>
          <w:lang w:val="mn-MN"/>
        </w:rPr>
        <w:t xml:space="preserve">цалингийн зөрүүг </w:t>
      </w:r>
      <w:r w:rsidR="2F89C488" w:rsidRPr="00FA3D81">
        <w:rPr>
          <w:rFonts w:ascii="Times New Roman" w:hAnsi="Times New Roman"/>
          <w:sz w:val="24"/>
          <w:szCs w:val="24"/>
          <w:lang w:val="mn-MN"/>
        </w:rPr>
        <w:t>ойртуулна.</w:t>
      </w:r>
      <w:r w:rsidR="00545372" w:rsidRPr="00FA3D81">
        <w:rPr>
          <w:rFonts w:ascii="Times New Roman" w:hAnsi="Times New Roman"/>
          <w:sz w:val="24"/>
          <w:szCs w:val="24"/>
          <w:lang w:val="mn-MN"/>
        </w:rPr>
        <w:t xml:space="preserve"> </w:t>
      </w:r>
      <w:r w:rsidR="00D014CC" w:rsidRPr="00FA3D81">
        <w:rPr>
          <w:rFonts w:ascii="Times New Roman" w:hAnsi="Times New Roman"/>
          <w:sz w:val="24"/>
          <w:szCs w:val="24"/>
          <w:lang w:val="mn-MN"/>
        </w:rPr>
        <w:t xml:space="preserve">Төрийн захиргааны </w:t>
      </w:r>
      <w:r w:rsidR="00930700" w:rsidRPr="00FA3D81">
        <w:rPr>
          <w:rFonts w:ascii="Times New Roman" w:hAnsi="Times New Roman"/>
          <w:sz w:val="24"/>
          <w:szCs w:val="24"/>
          <w:lang w:val="mn-MN"/>
        </w:rPr>
        <w:t xml:space="preserve">албан </w:t>
      </w:r>
      <w:r w:rsidR="77E4AF93" w:rsidRPr="00FA3D81">
        <w:rPr>
          <w:rFonts w:ascii="Times New Roman" w:hAnsi="Times New Roman"/>
          <w:sz w:val="24"/>
          <w:szCs w:val="24"/>
          <w:lang w:val="mn-MN"/>
        </w:rPr>
        <w:t>хаагч</w:t>
      </w:r>
      <w:r w:rsidR="6DCF3CA1" w:rsidRPr="00FA3D81">
        <w:rPr>
          <w:rFonts w:ascii="Times New Roman" w:hAnsi="Times New Roman"/>
          <w:sz w:val="24"/>
          <w:szCs w:val="24"/>
          <w:lang w:val="mn-MN"/>
        </w:rPr>
        <w:t>ий</w:t>
      </w:r>
      <w:r w:rsidR="77E4AF93" w:rsidRPr="00FA3D81">
        <w:rPr>
          <w:rFonts w:ascii="Times New Roman" w:hAnsi="Times New Roman"/>
          <w:sz w:val="24"/>
          <w:szCs w:val="24"/>
          <w:lang w:val="mn-MN"/>
        </w:rPr>
        <w:t>н</w:t>
      </w:r>
      <w:r w:rsidR="006A7FB1" w:rsidRPr="00FA3D81">
        <w:rPr>
          <w:rFonts w:ascii="Times New Roman" w:hAnsi="Times New Roman"/>
          <w:sz w:val="24"/>
          <w:szCs w:val="24"/>
          <w:lang w:val="mn-MN"/>
        </w:rPr>
        <w:t xml:space="preserve"> цалингийн </w:t>
      </w:r>
      <w:r w:rsidR="00B10D1C" w:rsidRPr="00FA3D81">
        <w:rPr>
          <w:rFonts w:ascii="Times New Roman" w:hAnsi="Times New Roman"/>
          <w:sz w:val="24"/>
          <w:szCs w:val="24"/>
          <w:lang w:val="mn-MN"/>
        </w:rPr>
        <w:t>доод</w:t>
      </w:r>
      <w:r w:rsidR="006A7FB1" w:rsidRPr="00FA3D81">
        <w:rPr>
          <w:rFonts w:ascii="Times New Roman" w:hAnsi="Times New Roman"/>
          <w:sz w:val="24"/>
          <w:szCs w:val="24"/>
          <w:lang w:val="mn-MN"/>
        </w:rPr>
        <w:t xml:space="preserve"> хэмжээ</w:t>
      </w:r>
      <w:r w:rsidR="00E67AC4" w:rsidRPr="00FA3D81">
        <w:rPr>
          <w:rFonts w:ascii="Times New Roman" w:hAnsi="Times New Roman"/>
          <w:sz w:val="24"/>
          <w:szCs w:val="24"/>
          <w:lang w:val="mn-MN"/>
        </w:rPr>
        <w:t>г</w:t>
      </w:r>
      <w:r w:rsidR="00680821" w:rsidRPr="00FA3D81">
        <w:rPr>
          <w:rFonts w:ascii="Times New Roman" w:hAnsi="Times New Roman"/>
          <w:sz w:val="24"/>
          <w:szCs w:val="24"/>
          <w:lang w:val="mn-MN"/>
        </w:rPr>
        <w:t xml:space="preserve"> 1.0 сая төгрөгт хүргэх</w:t>
      </w:r>
      <w:r w:rsidR="00E67AC4" w:rsidRPr="00FA3D81">
        <w:rPr>
          <w:rFonts w:ascii="Times New Roman" w:hAnsi="Times New Roman"/>
          <w:sz w:val="24"/>
          <w:szCs w:val="24"/>
          <w:lang w:val="mn-MN"/>
        </w:rPr>
        <w:t xml:space="preserve"> </w:t>
      </w:r>
      <w:r w:rsidR="00000243" w:rsidRPr="00FA3D81">
        <w:rPr>
          <w:rFonts w:ascii="Times New Roman" w:hAnsi="Times New Roman"/>
          <w:sz w:val="24"/>
          <w:szCs w:val="24"/>
          <w:lang w:val="mn-MN"/>
        </w:rPr>
        <w:t>ба</w:t>
      </w:r>
      <w:r w:rsidR="00A751E4" w:rsidRPr="00FA3D81">
        <w:rPr>
          <w:rFonts w:ascii="Times New Roman" w:hAnsi="Times New Roman"/>
          <w:sz w:val="24"/>
          <w:szCs w:val="24"/>
          <w:lang w:val="mn-MN"/>
        </w:rPr>
        <w:t xml:space="preserve"> </w:t>
      </w:r>
      <w:r w:rsidR="2BEBDB6F" w:rsidRPr="00FA3D81">
        <w:rPr>
          <w:rFonts w:ascii="Times New Roman" w:hAnsi="Times New Roman"/>
          <w:sz w:val="24"/>
          <w:szCs w:val="24"/>
          <w:lang w:val="mn-MN"/>
        </w:rPr>
        <w:t>үүний үр дүнд</w:t>
      </w:r>
      <w:r w:rsidR="00A751E4" w:rsidRPr="00FA3D81">
        <w:rPr>
          <w:rFonts w:ascii="Times New Roman" w:hAnsi="Times New Roman"/>
          <w:sz w:val="24"/>
          <w:szCs w:val="24"/>
          <w:lang w:val="mn-MN"/>
        </w:rPr>
        <w:t xml:space="preserve"> </w:t>
      </w:r>
      <w:r w:rsidR="00D014CC" w:rsidRPr="00FA3D81">
        <w:rPr>
          <w:rFonts w:ascii="Times New Roman" w:hAnsi="Times New Roman"/>
          <w:sz w:val="24"/>
          <w:szCs w:val="24"/>
          <w:lang w:val="mn-MN"/>
        </w:rPr>
        <w:t>бага албан тушаал</w:t>
      </w:r>
      <w:r w:rsidR="001B2EEC" w:rsidRPr="00FA3D81">
        <w:rPr>
          <w:rFonts w:ascii="Times New Roman" w:hAnsi="Times New Roman"/>
          <w:sz w:val="24"/>
          <w:szCs w:val="24"/>
          <w:lang w:val="mn-MN"/>
        </w:rPr>
        <w:t>ын албан хаагч</w:t>
      </w:r>
      <w:r w:rsidR="00357555" w:rsidRPr="00FA3D81">
        <w:rPr>
          <w:rFonts w:ascii="Times New Roman" w:hAnsi="Times New Roman"/>
          <w:sz w:val="24"/>
          <w:szCs w:val="24"/>
          <w:lang w:val="mn-MN"/>
        </w:rPr>
        <w:t>ды</w:t>
      </w:r>
      <w:r w:rsidR="001B2EEC" w:rsidRPr="00FA3D81">
        <w:rPr>
          <w:rFonts w:ascii="Times New Roman" w:hAnsi="Times New Roman"/>
          <w:sz w:val="24"/>
          <w:szCs w:val="24"/>
          <w:lang w:val="mn-MN"/>
        </w:rPr>
        <w:t xml:space="preserve">н </w:t>
      </w:r>
      <w:r w:rsidR="34DDA3DE" w:rsidRPr="00FA3D81">
        <w:rPr>
          <w:rFonts w:ascii="Times New Roman" w:hAnsi="Times New Roman"/>
          <w:sz w:val="24"/>
          <w:szCs w:val="24"/>
          <w:lang w:val="mn-MN"/>
        </w:rPr>
        <w:t>цалин</w:t>
      </w:r>
      <w:r w:rsidR="002048FA" w:rsidRPr="00FA3D81">
        <w:rPr>
          <w:rFonts w:ascii="Times New Roman" w:hAnsi="Times New Roman"/>
          <w:sz w:val="24"/>
          <w:szCs w:val="24"/>
          <w:lang w:val="mn-MN"/>
        </w:rPr>
        <w:t xml:space="preserve"> </w:t>
      </w:r>
      <w:r w:rsidR="123EE115" w:rsidRPr="00FA3D81">
        <w:rPr>
          <w:rFonts w:ascii="Times New Roman" w:hAnsi="Times New Roman"/>
          <w:sz w:val="24"/>
          <w:szCs w:val="24"/>
          <w:lang w:val="mn-MN"/>
        </w:rPr>
        <w:t xml:space="preserve">дунджаар </w:t>
      </w:r>
      <w:r w:rsidRPr="00FA3D81">
        <w:rPr>
          <w:rFonts w:ascii="Times New Roman" w:hAnsi="Times New Roman"/>
          <w:sz w:val="24"/>
          <w:szCs w:val="24"/>
          <w:lang w:val="mn-MN"/>
        </w:rPr>
        <w:t xml:space="preserve">282.3 мянган төгрөгөөр </w:t>
      </w:r>
      <w:r w:rsidR="454E8B83" w:rsidRPr="00FA3D81">
        <w:rPr>
          <w:rFonts w:ascii="Times New Roman" w:hAnsi="Times New Roman"/>
          <w:sz w:val="24"/>
          <w:szCs w:val="24"/>
          <w:lang w:val="mn-MN"/>
        </w:rPr>
        <w:t>нэмэгд</w:t>
      </w:r>
      <w:r w:rsidR="27EA1B4F" w:rsidRPr="00FA3D81">
        <w:rPr>
          <w:rFonts w:ascii="Times New Roman" w:hAnsi="Times New Roman"/>
          <w:sz w:val="24"/>
          <w:szCs w:val="24"/>
          <w:lang w:val="mn-MN"/>
        </w:rPr>
        <w:t>эхээр байна</w:t>
      </w:r>
      <w:r w:rsidRPr="00FA3D81">
        <w:rPr>
          <w:rFonts w:ascii="Times New Roman" w:hAnsi="Times New Roman"/>
          <w:sz w:val="24"/>
          <w:szCs w:val="24"/>
          <w:lang w:val="mn-MN"/>
        </w:rPr>
        <w:t>.</w:t>
      </w:r>
      <w:r w:rsidR="22E0E682" w:rsidRPr="00FA3D81">
        <w:rPr>
          <w:rFonts w:ascii="Times New Roman" w:hAnsi="Times New Roman"/>
          <w:sz w:val="24"/>
          <w:szCs w:val="24"/>
          <w:lang w:val="mn-MN"/>
        </w:rPr>
        <w:t xml:space="preserve"> </w:t>
      </w:r>
      <w:r w:rsidR="00467A82" w:rsidRPr="00FA3D81">
        <w:rPr>
          <w:rFonts w:ascii="Times New Roman" w:hAnsi="Times New Roman"/>
          <w:sz w:val="24"/>
          <w:szCs w:val="24"/>
          <w:lang w:val="mn-MN"/>
        </w:rPr>
        <w:t>Төрийн захиргааны албан хаагчдын цалингийн өсөлттэй уялдуулан төрийн өндөр албан тушаалтан болон ажлын албаны цалингийн сүлжээг шинэчилнэ.</w:t>
      </w:r>
    </w:p>
    <w:p w14:paraId="031900AF" w14:textId="5DCCD19E" w:rsidR="007E78AE" w:rsidRPr="00FA3D81" w:rsidRDefault="003C0246" w:rsidP="006F655B">
      <w:pPr>
        <w:spacing w:before="240" w:after="0"/>
        <w:ind w:left="360"/>
        <w:jc w:val="both"/>
        <w:rPr>
          <w:rFonts w:ascii="Times New Roman" w:hAnsi="Times New Roman"/>
          <w:sz w:val="24"/>
          <w:szCs w:val="24"/>
          <w:lang w:val="mn-MN"/>
        </w:rPr>
      </w:pPr>
      <w:r w:rsidRPr="00FA3D81">
        <w:rPr>
          <w:rFonts w:ascii="Times New Roman" w:hAnsi="Times New Roman"/>
          <w:i/>
          <w:iCs/>
          <w:sz w:val="24"/>
          <w:szCs w:val="24"/>
          <w:u w:val="single"/>
          <w:lang w:val="mn-MN"/>
        </w:rPr>
        <w:t>Төрийн тусгай албан хаагч:</w:t>
      </w:r>
      <w:r w:rsidRPr="00FA3D81">
        <w:rPr>
          <w:rFonts w:ascii="Times New Roman" w:hAnsi="Times New Roman"/>
          <w:sz w:val="24"/>
          <w:szCs w:val="24"/>
          <w:lang w:val="mn-MN"/>
        </w:rPr>
        <w:t xml:space="preserve"> </w:t>
      </w:r>
      <w:r w:rsidR="00411DE7" w:rsidRPr="00FA3D81">
        <w:rPr>
          <w:rFonts w:ascii="Times New Roman" w:hAnsi="Times New Roman"/>
          <w:sz w:val="24"/>
          <w:szCs w:val="24"/>
          <w:lang w:val="mn-MN"/>
        </w:rPr>
        <w:t>Ц</w:t>
      </w:r>
      <w:r w:rsidR="008C7245" w:rsidRPr="00FA3D81">
        <w:rPr>
          <w:rFonts w:ascii="Times New Roman" w:hAnsi="Times New Roman"/>
          <w:sz w:val="24"/>
          <w:szCs w:val="24"/>
          <w:lang w:val="mn-MN"/>
        </w:rPr>
        <w:t xml:space="preserve">агдаа, дотоодын цэргийн </w:t>
      </w:r>
      <w:r w:rsidR="00105BF9" w:rsidRPr="00FA3D81">
        <w:rPr>
          <w:rFonts w:ascii="Times New Roman" w:hAnsi="Times New Roman"/>
          <w:sz w:val="24"/>
          <w:szCs w:val="24"/>
          <w:lang w:val="mn-MN"/>
        </w:rPr>
        <w:t>болон</w:t>
      </w:r>
      <w:r w:rsidR="007B3B60" w:rsidRPr="00FA3D81">
        <w:rPr>
          <w:rFonts w:ascii="Times New Roman" w:hAnsi="Times New Roman"/>
          <w:sz w:val="24"/>
          <w:szCs w:val="24"/>
          <w:lang w:val="mn-MN"/>
        </w:rPr>
        <w:t xml:space="preserve"> бусад төрийн тусгай албан хаагчийн цалингийн </w:t>
      </w:r>
      <w:r w:rsidR="00F15C72" w:rsidRPr="00FA3D81">
        <w:rPr>
          <w:rFonts w:ascii="Times New Roman" w:hAnsi="Times New Roman"/>
          <w:sz w:val="24"/>
          <w:szCs w:val="24"/>
          <w:lang w:val="mn-MN"/>
        </w:rPr>
        <w:t xml:space="preserve">хэмжээ </w:t>
      </w:r>
      <w:r w:rsidR="00105BF9" w:rsidRPr="00FA3D81">
        <w:rPr>
          <w:rFonts w:ascii="Times New Roman" w:hAnsi="Times New Roman"/>
          <w:sz w:val="24"/>
          <w:szCs w:val="24"/>
          <w:lang w:val="mn-MN"/>
        </w:rPr>
        <w:t>ялгаатай</w:t>
      </w:r>
      <w:r w:rsidR="007B3B60" w:rsidRPr="00FA3D81">
        <w:rPr>
          <w:rFonts w:ascii="Times New Roman" w:hAnsi="Times New Roman"/>
          <w:sz w:val="24"/>
          <w:szCs w:val="24"/>
          <w:lang w:val="mn-MN"/>
        </w:rPr>
        <w:t xml:space="preserve"> байгааг </w:t>
      </w:r>
      <w:r w:rsidR="00697B7E" w:rsidRPr="00FA3D81">
        <w:rPr>
          <w:rFonts w:ascii="Times New Roman" w:hAnsi="Times New Roman"/>
          <w:sz w:val="24"/>
          <w:szCs w:val="24"/>
          <w:lang w:val="mn-MN"/>
        </w:rPr>
        <w:t>өөрчилж,</w:t>
      </w:r>
      <w:r w:rsidR="007B3B60" w:rsidRPr="00FA3D81">
        <w:rPr>
          <w:rFonts w:ascii="Times New Roman" w:hAnsi="Times New Roman"/>
          <w:sz w:val="28"/>
          <w:szCs w:val="28"/>
          <w:lang w:val="mn-MN"/>
        </w:rPr>
        <w:t xml:space="preserve"> </w:t>
      </w:r>
      <w:r w:rsidR="00DA2619" w:rsidRPr="00FA3D81">
        <w:rPr>
          <w:rFonts w:ascii="Times New Roman" w:hAnsi="Times New Roman"/>
          <w:sz w:val="24"/>
          <w:szCs w:val="24"/>
          <w:lang w:val="mn-MN"/>
        </w:rPr>
        <w:t>цалингийн нэг сүлжээ</w:t>
      </w:r>
      <w:r w:rsidR="00947A8C" w:rsidRPr="00FA3D81">
        <w:rPr>
          <w:rFonts w:ascii="Times New Roman" w:hAnsi="Times New Roman"/>
          <w:sz w:val="24"/>
          <w:szCs w:val="24"/>
          <w:lang w:val="mn-MN"/>
        </w:rPr>
        <w:t xml:space="preserve"> мөрдөхөөр </w:t>
      </w:r>
      <w:r w:rsidR="00DA2619" w:rsidRPr="00FA3D81">
        <w:rPr>
          <w:rFonts w:ascii="Times New Roman" w:hAnsi="Times New Roman"/>
          <w:sz w:val="24"/>
          <w:szCs w:val="24"/>
          <w:lang w:val="mn-MN"/>
        </w:rPr>
        <w:t>шинэч</w:t>
      </w:r>
      <w:r w:rsidR="007B3B60" w:rsidRPr="00FA3D81">
        <w:rPr>
          <w:rFonts w:ascii="Times New Roman" w:hAnsi="Times New Roman"/>
          <w:sz w:val="24"/>
          <w:szCs w:val="24"/>
          <w:lang w:val="mn-MN"/>
        </w:rPr>
        <w:t>илнэ.</w:t>
      </w:r>
      <w:r w:rsidR="00947A8C" w:rsidRPr="00FA3D81">
        <w:rPr>
          <w:rFonts w:ascii="Times New Roman" w:hAnsi="Times New Roman"/>
          <w:sz w:val="24"/>
          <w:szCs w:val="24"/>
          <w:lang w:val="mn-MN"/>
        </w:rPr>
        <w:t xml:space="preserve"> </w:t>
      </w:r>
      <w:r w:rsidR="007B3B60" w:rsidRPr="00FA3D81">
        <w:rPr>
          <w:rFonts w:ascii="Times New Roman" w:hAnsi="Times New Roman"/>
          <w:sz w:val="24"/>
          <w:szCs w:val="24"/>
          <w:lang w:val="mn-MN"/>
        </w:rPr>
        <w:t>Шинэчилсэн цалингийн сүлжээ</w:t>
      </w:r>
      <w:r w:rsidR="006353D9" w:rsidRPr="00FA3D81">
        <w:rPr>
          <w:rFonts w:ascii="Times New Roman" w:hAnsi="Times New Roman"/>
          <w:sz w:val="24"/>
          <w:szCs w:val="24"/>
          <w:lang w:val="mn-MN"/>
        </w:rPr>
        <w:t xml:space="preserve">г </w:t>
      </w:r>
      <w:r w:rsidR="2B4AB967" w:rsidRPr="00FA3D81">
        <w:rPr>
          <w:rFonts w:ascii="Times New Roman" w:hAnsi="Times New Roman"/>
          <w:sz w:val="24"/>
          <w:szCs w:val="24"/>
          <w:lang w:val="mn-MN"/>
        </w:rPr>
        <w:t>хэрэгжүүлэхэд</w:t>
      </w:r>
      <w:r w:rsidR="003E5AAC" w:rsidRPr="00FA3D81">
        <w:rPr>
          <w:rFonts w:ascii="Times New Roman" w:hAnsi="Times New Roman"/>
          <w:sz w:val="24"/>
          <w:szCs w:val="24"/>
          <w:lang w:val="mn-MN"/>
        </w:rPr>
        <w:t xml:space="preserve"> </w:t>
      </w:r>
      <w:r w:rsidR="00F02012" w:rsidRPr="00FA3D81">
        <w:rPr>
          <w:rFonts w:ascii="Times New Roman" w:hAnsi="Times New Roman"/>
          <w:sz w:val="24"/>
          <w:szCs w:val="24"/>
          <w:lang w:val="mn-MN"/>
        </w:rPr>
        <w:t xml:space="preserve">төрийн тусгай албаны бага болон дунд албан тушаалтны цалингийн хэмжээ </w:t>
      </w:r>
      <w:r w:rsidR="00052965" w:rsidRPr="00FA3D81">
        <w:rPr>
          <w:rFonts w:ascii="Times New Roman" w:hAnsi="Times New Roman"/>
          <w:sz w:val="24"/>
          <w:szCs w:val="24"/>
          <w:lang w:val="mn-MN"/>
        </w:rPr>
        <w:t>дунджаар</w:t>
      </w:r>
      <w:r w:rsidR="00947A8C" w:rsidRPr="00FA3D81">
        <w:rPr>
          <w:rFonts w:ascii="Times New Roman" w:hAnsi="Times New Roman"/>
          <w:sz w:val="24"/>
          <w:szCs w:val="24"/>
          <w:lang w:val="mn-MN"/>
        </w:rPr>
        <w:t xml:space="preserve"> </w:t>
      </w:r>
      <w:r w:rsidR="00C62136" w:rsidRPr="00FA3D81">
        <w:rPr>
          <w:rFonts w:ascii="Times New Roman" w:hAnsi="Times New Roman"/>
          <w:sz w:val="24"/>
          <w:szCs w:val="24"/>
          <w:lang w:val="mn-MN"/>
        </w:rPr>
        <w:t>242.1 мянган төгрөгөөр нэмэгд</w:t>
      </w:r>
      <w:r w:rsidR="00052965" w:rsidRPr="00FA3D81">
        <w:rPr>
          <w:rFonts w:ascii="Times New Roman" w:hAnsi="Times New Roman"/>
          <w:sz w:val="24"/>
          <w:szCs w:val="24"/>
          <w:lang w:val="mn-MN"/>
        </w:rPr>
        <w:t>э</w:t>
      </w:r>
      <w:r w:rsidR="00701900" w:rsidRPr="00FA3D81">
        <w:rPr>
          <w:rFonts w:ascii="Times New Roman" w:hAnsi="Times New Roman"/>
          <w:sz w:val="24"/>
          <w:szCs w:val="24"/>
          <w:lang w:val="mn-MN"/>
        </w:rPr>
        <w:t>ж</w:t>
      </w:r>
      <w:r w:rsidR="00C56806" w:rsidRPr="00FA3D81">
        <w:rPr>
          <w:rFonts w:ascii="Times New Roman" w:hAnsi="Times New Roman"/>
          <w:sz w:val="24"/>
          <w:szCs w:val="24"/>
          <w:lang w:val="mn-MN"/>
        </w:rPr>
        <w:t>, цалингийн зөрүү арил</w:t>
      </w:r>
      <w:r w:rsidR="00635002" w:rsidRPr="00FA3D81">
        <w:rPr>
          <w:rFonts w:ascii="Times New Roman" w:hAnsi="Times New Roman"/>
          <w:sz w:val="24"/>
          <w:szCs w:val="24"/>
          <w:lang w:val="mn-MN"/>
        </w:rPr>
        <w:t>ах бол</w:t>
      </w:r>
      <w:r w:rsidR="008E6E4A" w:rsidRPr="00FA3D81">
        <w:rPr>
          <w:rFonts w:ascii="Times New Roman" w:hAnsi="Times New Roman"/>
          <w:sz w:val="24"/>
          <w:szCs w:val="24"/>
          <w:lang w:val="mn-MN"/>
        </w:rPr>
        <w:t>омжтой</w:t>
      </w:r>
      <w:r w:rsidR="002F0379" w:rsidRPr="00FA3D81">
        <w:rPr>
          <w:rFonts w:ascii="Times New Roman" w:hAnsi="Times New Roman"/>
          <w:sz w:val="24"/>
          <w:szCs w:val="24"/>
          <w:lang w:val="mn-MN"/>
        </w:rPr>
        <w:t xml:space="preserve"> болно</w:t>
      </w:r>
      <w:r w:rsidR="00C62136" w:rsidRPr="00FA3D81">
        <w:rPr>
          <w:rFonts w:ascii="Times New Roman" w:hAnsi="Times New Roman"/>
          <w:sz w:val="24"/>
          <w:szCs w:val="24"/>
          <w:lang w:val="mn-MN"/>
        </w:rPr>
        <w:t xml:space="preserve">. </w:t>
      </w:r>
      <w:r w:rsidR="005458B7" w:rsidRPr="00FA3D81">
        <w:rPr>
          <w:rFonts w:ascii="Times New Roman" w:hAnsi="Times New Roman"/>
          <w:sz w:val="24"/>
          <w:szCs w:val="24"/>
          <w:lang w:val="mn-MN"/>
        </w:rPr>
        <w:t>Харин цагдаа, дотоодын цэргийн албан хаагчдын үндсэн цалингийн доод хэмжээг одоогийн түвшнээс 21.0 хувиар нэмэгдүүлсэн.</w:t>
      </w:r>
    </w:p>
    <w:p w14:paraId="01AE21A4" w14:textId="45E8FFBC" w:rsidR="00CB5E5B" w:rsidRPr="00FA3D81" w:rsidRDefault="00B6186B" w:rsidP="00F54566">
      <w:pPr>
        <w:spacing w:before="240" w:after="0"/>
        <w:ind w:left="360"/>
        <w:jc w:val="both"/>
        <w:rPr>
          <w:rFonts w:ascii="Times New Roman" w:hAnsi="Times New Roman"/>
          <w:sz w:val="24"/>
          <w:szCs w:val="24"/>
          <w:lang w:val="mn-MN"/>
        </w:rPr>
      </w:pPr>
      <w:r w:rsidRPr="00FA3D81">
        <w:rPr>
          <w:rFonts w:ascii="Times New Roman" w:hAnsi="Times New Roman"/>
          <w:i/>
          <w:sz w:val="24"/>
          <w:szCs w:val="24"/>
          <w:u w:val="single"/>
          <w:lang w:val="mn-MN"/>
        </w:rPr>
        <w:t>Төрийн үйлчилгээний албан хаагч:</w:t>
      </w:r>
      <w:r w:rsidRPr="00FA3D81">
        <w:rPr>
          <w:rFonts w:ascii="Times New Roman" w:hAnsi="Times New Roman"/>
          <w:sz w:val="24"/>
          <w:szCs w:val="24"/>
          <w:lang w:val="mn-MN"/>
        </w:rPr>
        <w:t xml:space="preserve"> </w:t>
      </w:r>
      <w:r w:rsidR="001357BC" w:rsidRPr="00995165">
        <w:rPr>
          <w:rFonts w:ascii="Times New Roman" w:hAnsi="Times New Roman"/>
          <w:sz w:val="24"/>
          <w:szCs w:val="24"/>
          <w:lang w:val="mn-MN"/>
        </w:rPr>
        <w:t>Боловсрол</w:t>
      </w:r>
      <w:r w:rsidR="000B147D" w:rsidRPr="00FA3D81">
        <w:rPr>
          <w:rFonts w:ascii="Times New Roman" w:hAnsi="Times New Roman"/>
          <w:sz w:val="24"/>
          <w:szCs w:val="24"/>
          <w:lang w:val="mn-MN"/>
        </w:rPr>
        <w:t xml:space="preserve">, эрүүл мэнд, соёл урлаг, шинжлэх ухаан, биеийн тамир спортын салбарын төрийн үйлчилгээний албан </w:t>
      </w:r>
      <w:r w:rsidR="000A2225" w:rsidRPr="00FA3D81">
        <w:rPr>
          <w:rFonts w:ascii="Times New Roman" w:hAnsi="Times New Roman"/>
          <w:sz w:val="24"/>
          <w:szCs w:val="24"/>
          <w:lang w:val="mn-MN"/>
        </w:rPr>
        <w:t xml:space="preserve">хаагчийн цалингийн доод хэмжээг 1.0 сая төгрөгт хүргэхээр тооцоолсон. </w:t>
      </w:r>
      <w:r w:rsidR="001F0846" w:rsidRPr="00FA3D81">
        <w:rPr>
          <w:rFonts w:ascii="Times New Roman" w:hAnsi="Times New Roman"/>
          <w:sz w:val="24"/>
          <w:szCs w:val="24"/>
          <w:lang w:val="mn-MN"/>
        </w:rPr>
        <w:t xml:space="preserve"> </w:t>
      </w:r>
      <w:r w:rsidR="00982057" w:rsidRPr="00FA3D81">
        <w:rPr>
          <w:rFonts w:ascii="Times New Roman" w:hAnsi="Times New Roman"/>
          <w:sz w:val="24"/>
          <w:szCs w:val="24"/>
          <w:lang w:val="mn-MN"/>
        </w:rPr>
        <w:t>Харин т</w:t>
      </w:r>
      <w:r w:rsidR="00DD6551" w:rsidRPr="00FA3D81">
        <w:rPr>
          <w:rFonts w:ascii="Times New Roman" w:hAnsi="Times New Roman"/>
          <w:sz w:val="24"/>
          <w:szCs w:val="24"/>
          <w:lang w:val="mn-MN"/>
        </w:rPr>
        <w:t xml:space="preserve">өрийн </w:t>
      </w:r>
      <w:r w:rsidR="006375EF" w:rsidRPr="00FA3D81">
        <w:rPr>
          <w:rFonts w:ascii="Times New Roman" w:hAnsi="Times New Roman"/>
          <w:sz w:val="24"/>
          <w:szCs w:val="24"/>
          <w:lang w:val="mn-MN"/>
        </w:rPr>
        <w:t>байгууллагын хэвийн үйл ажиллагааг хангах чиг үүрэг бүхий</w:t>
      </w:r>
      <w:r w:rsidR="00DD6551" w:rsidRPr="00FA3D81">
        <w:rPr>
          <w:rFonts w:ascii="Times New Roman" w:hAnsi="Times New Roman"/>
          <w:sz w:val="24"/>
          <w:szCs w:val="24"/>
          <w:lang w:val="mn-MN"/>
        </w:rPr>
        <w:t xml:space="preserve"> нийтлэг үйлчилгээний албан хаагчдын цалинг</w:t>
      </w:r>
      <w:r w:rsidR="00F353B9" w:rsidRPr="00FA3D81">
        <w:rPr>
          <w:rFonts w:ascii="Times New Roman" w:hAnsi="Times New Roman"/>
          <w:sz w:val="24"/>
          <w:szCs w:val="24"/>
          <w:lang w:val="mn-MN"/>
        </w:rPr>
        <w:t>ийн доод хэмжээг</w:t>
      </w:r>
      <w:r w:rsidR="00DD6551" w:rsidRPr="00FA3D81">
        <w:rPr>
          <w:rFonts w:ascii="Times New Roman" w:hAnsi="Times New Roman"/>
          <w:sz w:val="24"/>
          <w:szCs w:val="24"/>
          <w:lang w:val="mn-MN"/>
        </w:rPr>
        <w:t xml:space="preserve"> </w:t>
      </w:r>
      <w:r w:rsidR="002F140F" w:rsidRPr="00FA3D81">
        <w:rPr>
          <w:rFonts w:ascii="Times New Roman" w:hAnsi="Times New Roman"/>
          <w:sz w:val="24"/>
          <w:szCs w:val="24"/>
          <w:lang w:val="mn-MN"/>
        </w:rPr>
        <w:t>750.0 мянган төгрөг</w:t>
      </w:r>
      <w:r w:rsidR="00EC70C4" w:rsidRPr="00FA3D81">
        <w:rPr>
          <w:rFonts w:ascii="Times New Roman" w:hAnsi="Times New Roman"/>
          <w:sz w:val="24"/>
          <w:szCs w:val="24"/>
          <w:lang w:val="mn-MN"/>
        </w:rPr>
        <w:t xml:space="preserve"> болгон нэмэгдүүл</w:t>
      </w:r>
      <w:r w:rsidR="568D704A" w:rsidRPr="00FA3D81">
        <w:rPr>
          <w:rFonts w:ascii="Times New Roman" w:hAnsi="Times New Roman"/>
          <w:sz w:val="24"/>
          <w:szCs w:val="24"/>
          <w:lang w:val="mn-MN"/>
        </w:rPr>
        <w:t>эхээр тооцоолсон</w:t>
      </w:r>
      <w:r w:rsidR="002F140F" w:rsidRPr="00FA3D81">
        <w:rPr>
          <w:rFonts w:ascii="Times New Roman" w:hAnsi="Times New Roman"/>
          <w:sz w:val="24"/>
          <w:szCs w:val="24"/>
          <w:lang w:val="mn-MN"/>
        </w:rPr>
        <w:t xml:space="preserve">. </w:t>
      </w:r>
    </w:p>
    <w:p w14:paraId="2655F5B6" w14:textId="1246D4A1" w:rsidR="00B24423" w:rsidRPr="00FA3D81" w:rsidRDefault="00603569" w:rsidP="009533CB">
      <w:pPr>
        <w:spacing w:before="240" w:after="0"/>
        <w:ind w:left="360"/>
        <w:jc w:val="both"/>
        <w:rPr>
          <w:rFonts w:ascii="Times New Roman" w:hAnsi="Times New Roman"/>
          <w:sz w:val="24"/>
          <w:szCs w:val="24"/>
          <w:lang w:val="mn-MN"/>
        </w:rPr>
      </w:pPr>
      <w:r w:rsidRPr="00FA3D81">
        <w:rPr>
          <w:rFonts w:ascii="Times New Roman" w:hAnsi="Times New Roman"/>
          <w:i/>
          <w:sz w:val="24"/>
          <w:szCs w:val="24"/>
          <w:u w:val="single"/>
          <w:lang w:val="mn-MN"/>
        </w:rPr>
        <w:t>Төрийн улс төрийн зарим албан хаагч:</w:t>
      </w:r>
      <w:r w:rsidRPr="00FA3D81">
        <w:rPr>
          <w:rFonts w:ascii="Times New Roman" w:hAnsi="Times New Roman"/>
          <w:sz w:val="24"/>
          <w:szCs w:val="24"/>
          <w:lang w:val="mn-MN"/>
        </w:rPr>
        <w:t xml:space="preserve"> </w:t>
      </w:r>
      <w:r w:rsidR="0CCE0992" w:rsidRPr="00FA3D81">
        <w:rPr>
          <w:rFonts w:ascii="Times New Roman" w:hAnsi="Times New Roman"/>
          <w:sz w:val="24"/>
          <w:szCs w:val="24"/>
          <w:lang w:val="mn-MN"/>
        </w:rPr>
        <w:t>Т</w:t>
      </w:r>
      <w:r w:rsidR="17387098" w:rsidRPr="00FA3D81">
        <w:rPr>
          <w:rFonts w:ascii="Times New Roman" w:hAnsi="Times New Roman"/>
          <w:sz w:val="24"/>
          <w:szCs w:val="24"/>
          <w:lang w:val="mn-MN"/>
        </w:rPr>
        <w:t>өрийн</w:t>
      </w:r>
      <w:r w:rsidR="00433259" w:rsidRPr="00FA3D81">
        <w:rPr>
          <w:rFonts w:ascii="Times New Roman" w:hAnsi="Times New Roman"/>
          <w:sz w:val="24"/>
          <w:szCs w:val="24"/>
          <w:lang w:val="mn-MN"/>
        </w:rPr>
        <w:t xml:space="preserve"> захиргааны албан т</w:t>
      </w:r>
      <w:r w:rsidR="004F7BE5" w:rsidRPr="00FA3D81">
        <w:rPr>
          <w:rFonts w:ascii="Times New Roman" w:hAnsi="Times New Roman"/>
          <w:sz w:val="24"/>
          <w:szCs w:val="24"/>
          <w:lang w:val="mn-MN"/>
        </w:rPr>
        <w:t xml:space="preserve">ушаалын цалингийн хэмжээ шинэчлэгдэж, </w:t>
      </w:r>
      <w:r w:rsidR="568784BF" w:rsidRPr="00FA3D81">
        <w:rPr>
          <w:rFonts w:ascii="Times New Roman" w:hAnsi="Times New Roman"/>
          <w:sz w:val="24"/>
          <w:szCs w:val="24"/>
          <w:lang w:val="mn-MN"/>
        </w:rPr>
        <w:t xml:space="preserve">хамгийн </w:t>
      </w:r>
      <w:r w:rsidR="004F7BE5" w:rsidRPr="00FA3D81">
        <w:rPr>
          <w:rFonts w:ascii="Times New Roman" w:hAnsi="Times New Roman"/>
          <w:sz w:val="24"/>
          <w:szCs w:val="24"/>
          <w:lang w:val="mn-MN"/>
        </w:rPr>
        <w:t>бага албан тушаалын цалингийн хэмжээг 1.0 сая төгрөгт хүргэж байгаатай холбо</w:t>
      </w:r>
      <w:r w:rsidR="00597354" w:rsidRPr="00FA3D81">
        <w:rPr>
          <w:rFonts w:ascii="Times New Roman" w:hAnsi="Times New Roman"/>
          <w:sz w:val="24"/>
          <w:szCs w:val="24"/>
          <w:lang w:val="mn-MN"/>
        </w:rPr>
        <w:t xml:space="preserve">отойгоор </w:t>
      </w:r>
      <w:r w:rsidR="00C83BCB" w:rsidRPr="00FA3D81">
        <w:rPr>
          <w:rFonts w:ascii="Times New Roman" w:hAnsi="Times New Roman"/>
          <w:sz w:val="24"/>
          <w:szCs w:val="24"/>
          <w:lang w:val="mn-MN"/>
        </w:rPr>
        <w:t xml:space="preserve">баг хороо, сум дүүрэг, аймаг нийслэлийн </w:t>
      </w:r>
      <w:r w:rsidR="00382E36" w:rsidRPr="00FA3D81">
        <w:rPr>
          <w:rFonts w:ascii="Times New Roman" w:hAnsi="Times New Roman"/>
          <w:sz w:val="24"/>
          <w:szCs w:val="24"/>
          <w:lang w:val="mn-MN"/>
        </w:rPr>
        <w:t>З</w:t>
      </w:r>
      <w:r w:rsidR="00C83BCB" w:rsidRPr="00FA3D81">
        <w:rPr>
          <w:rFonts w:ascii="Times New Roman" w:hAnsi="Times New Roman"/>
          <w:sz w:val="24"/>
          <w:szCs w:val="24"/>
          <w:lang w:val="mn-MN"/>
        </w:rPr>
        <w:t xml:space="preserve">асаг дарга, түүний орлогчийн цалингийн хэмжээг </w:t>
      </w:r>
      <w:r w:rsidR="367DC4A0" w:rsidRPr="00FA3D81">
        <w:rPr>
          <w:rFonts w:ascii="Times New Roman" w:hAnsi="Times New Roman"/>
          <w:sz w:val="24"/>
          <w:szCs w:val="24"/>
          <w:lang w:val="mn-MN"/>
        </w:rPr>
        <w:t>нэмэгдүүл</w:t>
      </w:r>
      <w:r w:rsidR="78E64722" w:rsidRPr="00FA3D81">
        <w:rPr>
          <w:rFonts w:ascii="Times New Roman" w:hAnsi="Times New Roman"/>
          <w:sz w:val="24"/>
          <w:szCs w:val="24"/>
          <w:lang w:val="mn-MN"/>
        </w:rPr>
        <w:t>эх шаардлагатай байна</w:t>
      </w:r>
      <w:r w:rsidR="559C1A3F" w:rsidRPr="00FA3D81">
        <w:rPr>
          <w:rFonts w:ascii="Times New Roman" w:hAnsi="Times New Roman"/>
          <w:sz w:val="24"/>
          <w:szCs w:val="24"/>
          <w:lang w:val="mn-MN"/>
        </w:rPr>
        <w:t>.</w:t>
      </w:r>
      <w:r w:rsidR="003A3E9D" w:rsidRPr="00FA3D81">
        <w:rPr>
          <w:rFonts w:ascii="Times New Roman" w:hAnsi="Times New Roman"/>
          <w:sz w:val="24"/>
          <w:szCs w:val="24"/>
          <w:lang w:val="mn-MN"/>
        </w:rPr>
        <w:t xml:space="preserve"> </w:t>
      </w:r>
      <w:r w:rsidR="0049009A" w:rsidRPr="00FA3D81">
        <w:rPr>
          <w:rFonts w:ascii="Times New Roman" w:hAnsi="Times New Roman"/>
          <w:sz w:val="24"/>
          <w:szCs w:val="24"/>
          <w:lang w:val="mn-MN"/>
        </w:rPr>
        <w:t>Тухайлбал, багийн Засаг даргын цалингийн хэмжээг 1</w:t>
      </w:r>
      <w:r w:rsidR="00382E36" w:rsidRPr="00FA3D81">
        <w:rPr>
          <w:rFonts w:ascii="Times New Roman" w:hAnsi="Times New Roman"/>
          <w:sz w:val="24"/>
          <w:szCs w:val="24"/>
          <w:lang w:val="mn-MN"/>
        </w:rPr>
        <w:t>,</w:t>
      </w:r>
      <w:r w:rsidR="0049009A" w:rsidRPr="00FA3D81">
        <w:rPr>
          <w:rFonts w:ascii="Times New Roman" w:hAnsi="Times New Roman"/>
          <w:sz w:val="24"/>
          <w:szCs w:val="24"/>
          <w:lang w:val="mn-MN"/>
        </w:rPr>
        <w:t>250.</w:t>
      </w:r>
      <w:r w:rsidR="00BF3429" w:rsidRPr="00FA3D81">
        <w:rPr>
          <w:rFonts w:ascii="Times New Roman" w:hAnsi="Times New Roman"/>
          <w:sz w:val="24"/>
          <w:szCs w:val="24"/>
          <w:lang w:val="mn-MN"/>
        </w:rPr>
        <w:t>0 мянган төгрөг</w:t>
      </w:r>
      <w:r w:rsidR="00382E36" w:rsidRPr="00FA3D81">
        <w:rPr>
          <w:rFonts w:ascii="Times New Roman" w:hAnsi="Times New Roman"/>
          <w:sz w:val="24"/>
          <w:szCs w:val="24"/>
          <w:lang w:val="mn-MN"/>
        </w:rPr>
        <w:t>өөр тогтооно.</w:t>
      </w:r>
    </w:p>
    <w:p w14:paraId="6DCC8294" w14:textId="6CD93526" w:rsidR="00EF3233" w:rsidRPr="00FA3D81" w:rsidRDefault="00EF3233" w:rsidP="006F655B">
      <w:pPr>
        <w:spacing w:after="0" w:line="240" w:lineRule="auto"/>
        <w:ind w:left="360" w:firstLine="540"/>
        <w:jc w:val="both"/>
        <w:rPr>
          <w:rFonts w:ascii="Times New Roman" w:hAnsi="Times New Roman"/>
          <w:sz w:val="28"/>
          <w:szCs w:val="28"/>
          <w:lang w:val="mn-MN"/>
        </w:rPr>
      </w:pPr>
      <w:r w:rsidRPr="00FA3D81">
        <w:rPr>
          <w:rFonts w:ascii="Times New Roman" w:hAnsi="Times New Roman"/>
          <w:noProof/>
          <w:lang w:val="mn-MN"/>
        </w:rPr>
        <mc:AlternateContent>
          <mc:Choice Requires="wpg">
            <w:drawing>
              <wp:anchor distT="0" distB="0" distL="114300" distR="114300" simplePos="0" relativeHeight="251658271" behindDoc="0" locked="0" layoutInCell="1" allowOverlap="1" wp14:anchorId="37F0B0AC" wp14:editId="085F430C">
                <wp:simplePos x="0" y="0"/>
                <wp:positionH relativeFrom="column">
                  <wp:posOffset>-181306</wp:posOffset>
                </wp:positionH>
                <wp:positionV relativeFrom="paragraph">
                  <wp:posOffset>210185</wp:posOffset>
                </wp:positionV>
                <wp:extent cx="352839" cy="314076"/>
                <wp:effectExtent l="0" t="0" r="28575" b="10160"/>
                <wp:wrapNone/>
                <wp:docPr id="2115339434" name="Group 2115339434"/>
                <wp:cNvGraphicFramePr/>
                <a:graphic xmlns:a="http://schemas.openxmlformats.org/drawingml/2006/main">
                  <a:graphicData uri="http://schemas.microsoft.com/office/word/2010/wordprocessingGroup">
                    <wpg:wgp>
                      <wpg:cNvGrpSpPr/>
                      <wpg:grpSpPr>
                        <a:xfrm>
                          <a:off x="0" y="0"/>
                          <a:ext cx="352839" cy="314076"/>
                          <a:chOff x="0" y="0"/>
                          <a:chExt cx="457200" cy="457200"/>
                        </a:xfrm>
                      </wpg:grpSpPr>
                      <wps:wsp>
                        <wps:cNvPr id="2115339435" name="Freeform 14"/>
                        <wps:cNvSpPr/>
                        <wps:spPr>
                          <a:xfrm>
                            <a:off x="0" y="0"/>
                            <a:ext cx="457200" cy="457200"/>
                          </a:xfrm>
                          <a:custGeom>
                            <a:avLst/>
                            <a:gdLst/>
                            <a:ahLst/>
                            <a:cxnLst/>
                            <a:rect l="l" t="t" r="r" b="b"/>
                            <a:pathLst>
                              <a:path w="809173" h="812800">
                                <a:moveTo>
                                  <a:pt x="404587" y="0"/>
                                </a:moveTo>
                                <a:cubicBezTo>
                                  <a:pt x="628326" y="1001"/>
                                  <a:pt x="809174" y="182659"/>
                                  <a:pt x="809174" y="406400"/>
                                </a:cubicBezTo>
                                <a:cubicBezTo>
                                  <a:pt x="809174" y="630141"/>
                                  <a:pt x="628326" y="811799"/>
                                  <a:pt x="404587" y="812800"/>
                                </a:cubicBezTo>
                                <a:cubicBezTo>
                                  <a:pt x="180848" y="811799"/>
                                  <a:pt x="0" y="630141"/>
                                  <a:pt x="0" y="406400"/>
                                </a:cubicBezTo>
                                <a:cubicBezTo>
                                  <a:pt x="0" y="182659"/>
                                  <a:pt x="180848" y="1001"/>
                                  <a:pt x="404587" y="0"/>
                                </a:cubicBezTo>
                                <a:close/>
                              </a:path>
                            </a:pathLst>
                          </a:custGeom>
                          <a:solidFill>
                            <a:srgbClr val="FFFFFF"/>
                          </a:solidFill>
                          <a:ln w="9525">
                            <a:solidFill>
                              <a:srgbClr val="721B00"/>
                            </a:solidFill>
                          </a:ln>
                        </wps:spPr>
                        <wps:bodyPr/>
                      </wps:wsp>
                      <pic:pic xmlns:pic="http://schemas.openxmlformats.org/drawingml/2006/picture">
                        <pic:nvPicPr>
                          <pic:cNvPr id="2115339436" name="Graphic 2115339436"/>
                          <pic:cNvPicPr>
                            <a:picLocks noChangeAspect="1"/>
                          </pic:cNvPicPr>
                        </pic:nvPicPr>
                        <pic:blipFill>
                          <a:blip r:embed="rId48" cstate="print">
                            <a:extLst>
                              <a:ext uri="{28A0092B-C50C-407E-A947-70E740481C1C}">
                                <a14:useLocalDpi xmlns:a14="http://schemas.microsoft.com/office/drawing/2010/main" val="0"/>
                              </a:ext>
                              <a:ext uri="{96DAC541-7B7A-43D3-8B79-37D633B846F1}">
                                <asvg:svgBlip xmlns:asvg="http://schemas.microsoft.com/office/drawing/2016/SVG/main" r:embed="rId49"/>
                              </a:ext>
                            </a:extLst>
                          </a:blip>
                          <a:srcRect/>
                          <a:stretch>
                            <a:fillRect/>
                          </a:stretch>
                        </pic:blipFill>
                        <pic:spPr>
                          <a:xfrm>
                            <a:off x="54980" y="91440"/>
                            <a:ext cx="347241" cy="274320"/>
                          </a:xfrm>
                          <a:prstGeom prst="rect">
                            <a:avLst/>
                          </a:prstGeom>
                        </pic:spPr>
                      </pic:pic>
                    </wpg:wgp>
                  </a:graphicData>
                </a:graphic>
                <wp14:sizeRelH relativeFrom="margin">
                  <wp14:pctWidth>0</wp14:pctWidth>
                </wp14:sizeRelH>
                <wp14:sizeRelV relativeFrom="margin">
                  <wp14:pctHeight>0</wp14:pctHeight>
                </wp14:sizeRelV>
              </wp:anchor>
            </w:drawing>
          </mc:Choice>
          <mc:Fallback xmlns:arto="http://schemas.microsoft.com/office/word/2006/arto" xmlns:w16du="http://schemas.microsoft.com/office/word/2023/wordml/word16du">
            <w:pict>
              <v:group w14:anchorId="4C63516A" id="Group 2115339434" o:spid="_x0000_s1026" style="position:absolute;margin-left:-14.3pt;margin-top:16.55pt;width:27.8pt;height:24.75pt;z-index:251658271;mso-width-relative:margin;mso-height-relative:margin" coordsize="457200,45720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">
                <v:shape id="Freeform 14" o:spid="_x0000_s1027" style="position:absolute;width:457200;height:457200;visibility:visible;mso-wrap-style:square;v-text-anchor:top" coordsize="809173,8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" path="m404587,c628326,1001,809174,182659,809174,406400v,223741,-180848,405399,-404587,406400c180848,811799,,630141,,406400,,182659,180848,1001,404587,xe" strokecolor="#721b00">
                  <v:path arrowok="t"/>
                </v:shape>
                <v:shape id="Graphic 2115339436" o:spid="_x0000_s1028" type="#_x0000_t75" style="position:absolute;left:54980;top:91440;width:347241;height:2743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">
                  <v:imagedata r:id="rId50" o:title=""/>
                </v:shape>
              </v:group>
            </w:pict>
          </mc:Fallback>
        </mc:AlternateContent>
      </w:r>
    </w:p>
    <w:p w14:paraId="3BC8DFFE" w14:textId="07A2F8B8" w:rsidR="00FF05FF" w:rsidRPr="00FA3D81" w:rsidRDefault="00FF05FF" w:rsidP="006F655B">
      <w:pPr>
        <w:pStyle w:val="Heading3"/>
        <w:numPr>
          <w:ilvl w:val="2"/>
          <w:numId w:val="9"/>
        </w:numPr>
        <w:ind w:left="1080" w:hanging="540"/>
        <w:jc w:val="both"/>
        <w:rPr>
          <w:rFonts w:ascii="Times New Roman" w:hAnsi="Times New Roman" w:cs="Times New Roman"/>
          <w:lang w:val="mn-MN"/>
        </w:rPr>
      </w:pPr>
      <w:bookmarkStart w:id="178" w:name="_Toc137020023"/>
      <w:r w:rsidRPr="00FA3D81">
        <w:rPr>
          <w:rFonts w:ascii="Times New Roman" w:hAnsi="Times New Roman" w:cs="Times New Roman"/>
          <w:lang w:val="mn-MN"/>
        </w:rPr>
        <w:t>Хүүхдийн мөнгө</w:t>
      </w:r>
      <w:r w:rsidR="00432226" w:rsidRPr="00FA3D81">
        <w:rPr>
          <w:rFonts w:ascii="Times New Roman" w:hAnsi="Times New Roman" w:cs="Times New Roman"/>
          <w:lang w:val="mn-MN"/>
        </w:rPr>
        <w:t xml:space="preserve">н тэтгэмжийг </w:t>
      </w:r>
      <w:r w:rsidR="002651E6" w:rsidRPr="00FA3D81">
        <w:rPr>
          <w:rFonts w:ascii="Times New Roman" w:hAnsi="Times New Roman" w:cs="Times New Roman"/>
          <w:lang w:val="mn-MN"/>
        </w:rPr>
        <w:t>хүсэлт гаргасан хүүхэд бүр</w:t>
      </w:r>
      <w:r w:rsidR="00F10DF5" w:rsidRPr="00FA3D81">
        <w:rPr>
          <w:rFonts w:ascii="Times New Roman" w:hAnsi="Times New Roman" w:cs="Times New Roman"/>
          <w:lang w:val="mn-MN"/>
        </w:rPr>
        <w:t>д олгоно</w:t>
      </w:r>
      <w:r w:rsidR="006F655B" w:rsidRPr="00FA3D81">
        <w:rPr>
          <w:rFonts w:ascii="Times New Roman" w:hAnsi="Times New Roman" w:cs="Times New Roman"/>
          <w:lang w:val="mn-MN"/>
        </w:rPr>
        <w:t>.</w:t>
      </w:r>
      <w:bookmarkEnd w:id="178"/>
    </w:p>
    <w:p w14:paraId="1500D7EF" w14:textId="5F61E560" w:rsidR="00374E53" w:rsidRPr="00FA3D81" w:rsidRDefault="00374E53" w:rsidP="009533CB">
      <w:pPr>
        <w:spacing w:before="240" w:after="0"/>
        <w:ind w:left="360" w:firstLine="540"/>
        <w:jc w:val="both"/>
        <w:rPr>
          <w:rFonts w:ascii="Times New Roman" w:hAnsi="Times New Roman"/>
          <w:sz w:val="24"/>
          <w:szCs w:val="24"/>
          <w:lang w:val="mn-MN"/>
        </w:rPr>
      </w:pPr>
      <w:r w:rsidRPr="00FA3D81">
        <w:rPr>
          <w:rFonts w:ascii="Times New Roman" w:hAnsi="Times New Roman"/>
          <w:sz w:val="24"/>
          <w:szCs w:val="24"/>
          <w:lang w:val="mn-MN"/>
        </w:rPr>
        <w:t>Эдийн засгийн нөхцөл байдал, төрийн хэмнэлтийн бодлогын хүрээнд хүүхдийн мөнгийг 0-18 хүртэлх насны нийт хүүхдийн 91</w:t>
      </w:r>
      <w:r w:rsidR="008F0496" w:rsidRPr="00FA3D81">
        <w:rPr>
          <w:rFonts w:ascii="Times New Roman" w:hAnsi="Times New Roman"/>
          <w:sz w:val="24"/>
          <w:szCs w:val="24"/>
          <w:lang w:val="mn-MN"/>
        </w:rPr>
        <w:t>.0</w:t>
      </w:r>
      <w:r w:rsidRPr="00FA3D81">
        <w:rPr>
          <w:rFonts w:ascii="Times New Roman" w:hAnsi="Times New Roman"/>
          <w:sz w:val="24"/>
          <w:szCs w:val="24"/>
          <w:lang w:val="mn-MN"/>
        </w:rPr>
        <w:t xml:space="preserve"> хувьд олгохоор тооцож 2023 оны төсвийг </w:t>
      </w:r>
      <w:r w:rsidR="0041688E" w:rsidRPr="00FA3D81">
        <w:rPr>
          <w:rFonts w:ascii="Times New Roman" w:hAnsi="Times New Roman"/>
          <w:sz w:val="24"/>
          <w:szCs w:val="24"/>
          <w:lang w:val="mn-MN"/>
        </w:rPr>
        <w:t>УИХ-аас</w:t>
      </w:r>
      <w:r w:rsidRPr="00FA3D81">
        <w:rPr>
          <w:rFonts w:ascii="Times New Roman" w:hAnsi="Times New Roman"/>
          <w:sz w:val="24"/>
          <w:szCs w:val="24"/>
          <w:lang w:val="mn-MN"/>
        </w:rPr>
        <w:t xml:space="preserve"> баталсан. Энэ оны эхний 4 сарын байдлаар 1,143.4 мянган хүүхэд хүүхдийн мөнгөн тэтгэмжид хамрагдаж байна. </w:t>
      </w:r>
    </w:p>
    <w:p w14:paraId="6606E15B" w14:textId="307DF6AF" w:rsidR="00374E53" w:rsidRPr="00FA3D81" w:rsidRDefault="00374E53" w:rsidP="009533CB">
      <w:pPr>
        <w:spacing w:before="240" w:after="0"/>
        <w:ind w:left="360" w:firstLine="540"/>
        <w:jc w:val="both"/>
        <w:rPr>
          <w:rFonts w:ascii="Times New Roman" w:hAnsi="Times New Roman"/>
          <w:sz w:val="24"/>
          <w:szCs w:val="24"/>
          <w:lang w:val="mn-MN"/>
        </w:rPr>
      </w:pPr>
      <w:r w:rsidRPr="00FA3D81">
        <w:rPr>
          <w:rFonts w:ascii="Times New Roman" w:hAnsi="Times New Roman"/>
          <w:sz w:val="24"/>
          <w:szCs w:val="24"/>
          <w:lang w:val="mn-MN"/>
        </w:rPr>
        <w:t>Засгийн газраас экспортыг эрчимжүүлж, гадаад валютын нөөцийг нэмэгдүүлэх, эдийн засгийг сэргээхэд чиглэсэн арга хэмжээг үе шаттай авсны</w:t>
      </w:r>
      <w:r w:rsidRPr="00FA3D81">
        <w:rPr>
          <w:rFonts w:ascii="Times New Roman" w:hAnsi="Times New Roman"/>
          <w:sz w:val="28"/>
          <w:szCs w:val="28"/>
          <w:lang w:val="mn-MN"/>
        </w:rPr>
        <w:t xml:space="preserve"> </w:t>
      </w:r>
      <w:r w:rsidRPr="00FA3D81">
        <w:rPr>
          <w:rFonts w:ascii="Times New Roman" w:hAnsi="Times New Roman"/>
          <w:sz w:val="24"/>
          <w:szCs w:val="24"/>
          <w:lang w:val="mn-MN"/>
        </w:rPr>
        <w:t>үр дүнд 2022 оны 1 дүгээр улиралд 3.9 хувиар агшаад байсан эдийн засаг 2023 оны 1 дүгээр улиралд 7.9 хувиар өс</w:t>
      </w:r>
      <w:r w:rsidR="0089640D" w:rsidRPr="00FA3D81">
        <w:rPr>
          <w:rFonts w:ascii="Times New Roman" w:hAnsi="Times New Roman"/>
          <w:sz w:val="24"/>
          <w:szCs w:val="24"/>
          <w:lang w:val="mn-MN"/>
        </w:rPr>
        <w:t>сөн</w:t>
      </w:r>
      <w:r w:rsidRPr="00FA3D81">
        <w:rPr>
          <w:rFonts w:ascii="Times New Roman" w:hAnsi="Times New Roman"/>
          <w:sz w:val="24"/>
          <w:szCs w:val="24"/>
          <w:lang w:val="mn-MN"/>
        </w:rPr>
        <w:t xml:space="preserve"> байна. Уул уурхайн салбарын сэргэлт, түүхий эдийн үнийн өсөлт, эдийн засгийн идэвхжилийн нөлөөгөөр төсвийн тэнцвэржүүлсэн орлого 1.</w:t>
      </w:r>
      <w:r w:rsidR="001855DD" w:rsidRPr="00FA3D81">
        <w:rPr>
          <w:rFonts w:ascii="Times New Roman" w:hAnsi="Times New Roman"/>
          <w:sz w:val="24"/>
          <w:szCs w:val="24"/>
          <w:lang w:val="mn-MN"/>
        </w:rPr>
        <w:t>7</w:t>
      </w:r>
      <w:r w:rsidRPr="00FA3D81">
        <w:rPr>
          <w:rFonts w:ascii="Times New Roman" w:hAnsi="Times New Roman"/>
          <w:sz w:val="24"/>
          <w:szCs w:val="24"/>
          <w:lang w:val="mn-MN"/>
        </w:rPr>
        <w:t xml:space="preserve"> их наяд төгрөгөөр давж биелэхээр байна.</w:t>
      </w:r>
    </w:p>
    <w:p w14:paraId="413C1BDB" w14:textId="12978603" w:rsidR="00F646B0" w:rsidRPr="00FA3D81" w:rsidRDefault="00374E53" w:rsidP="002F47BB">
      <w:pPr>
        <w:spacing w:before="240" w:after="0"/>
        <w:ind w:left="360" w:firstLine="540"/>
        <w:jc w:val="both"/>
        <w:rPr>
          <w:rFonts w:ascii="Times New Roman" w:hAnsi="Times New Roman"/>
          <w:sz w:val="24"/>
          <w:szCs w:val="24"/>
          <w:lang w:val="mn-MN"/>
        </w:rPr>
      </w:pPr>
      <w:r w:rsidRPr="00FA3D81">
        <w:rPr>
          <w:rFonts w:ascii="Times New Roman" w:hAnsi="Times New Roman"/>
          <w:sz w:val="24"/>
          <w:szCs w:val="24"/>
          <w:lang w:val="mn-MN"/>
        </w:rPr>
        <w:t>Дээр дурдсан эдийн зас</w:t>
      </w:r>
      <w:r w:rsidR="002A66B8" w:rsidRPr="00FA3D81">
        <w:rPr>
          <w:rFonts w:ascii="Times New Roman" w:hAnsi="Times New Roman"/>
          <w:sz w:val="24"/>
          <w:szCs w:val="24"/>
          <w:lang w:val="mn-MN"/>
        </w:rPr>
        <w:t>гийн э</w:t>
      </w:r>
      <w:r w:rsidR="00F579BF" w:rsidRPr="00FA3D81">
        <w:rPr>
          <w:rFonts w:ascii="Times New Roman" w:hAnsi="Times New Roman"/>
          <w:sz w:val="24"/>
          <w:szCs w:val="24"/>
          <w:lang w:val="mn-MN"/>
        </w:rPr>
        <w:t>ерэг өөрчлөлт</w:t>
      </w:r>
      <w:r w:rsidR="00BE733D" w:rsidRPr="00FA3D81">
        <w:rPr>
          <w:rFonts w:ascii="Times New Roman" w:hAnsi="Times New Roman"/>
          <w:sz w:val="24"/>
          <w:szCs w:val="24"/>
          <w:lang w:val="mn-MN"/>
        </w:rPr>
        <w:t>тэй уялдуулан</w:t>
      </w:r>
      <w:r w:rsidRPr="00FA3D81">
        <w:rPr>
          <w:rFonts w:ascii="Times New Roman" w:hAnsi="Times New Roman"/>
          <w:sz w:val="24"/>
          <w:szCs w:val="24"/>
          <w:lang w:val="mn-MN"/>
        </w:rPr>
        <w:t xml:space="preserve"> Засгийн газраас хүүхдийн мөнгийг хүсэлт гаргасан өрхийн хүүхдэд олгохын зэрэгцээ энэ оны 1 дүгээр сараас хүүхдийн мөнгөнөөс хасагдсан өрхийн хүүхдэд хүсэлт гаргасан тохиолдолд</w:t>
      </w:r>
      <w:r w:rsidR="00074A4B" w:rsidRPr="00FA3D81">
        <w:rPr>
          <w:rFonts w:ascii="Times New Roman" w:hAnsi="Times New Roman"/>
          <w:sz w:val="24"/>
          <w:szCs w:val="24"/>
          <w:lang w:val="mn-MN"/>
        </w:rPr>
        <w:t xml:space="preserve"> 2023 оны</w:t>
      </w:r>
      <w:r w:rsidRPr="00FA3D81">
        <w:rPr>
          <w:rFonts w:ascii="Times New Roman" w:hAnsi="Times New Roman"/>
          <w:sz w:val="24"/>
          <w:szCs w:val="24"/>
          <w:lang w:val="mn-MN"/>
        </w:rPr>
        <w:t xml:space="preserve"> </w:t>
      </w:r>
      <w:r w:rsidR="008F0496" w:rsidRPr="00FA3D81">
        <w:rPr>
          <w:rFonts w:ascii="Times New Roman" w:hAnsi="Times New Roman"/>
          <w:sz w:val="24"/>
          <w:szCs w:val="24"/>
          <w:lang w:val="mn-MN"/>
        </w:rPr>
        <w:t>0</w:t>
      </w:r>
      <w:r w:rsidRPr="00FA3D81">
        <w:rPr>
          <w:rFonts w:ascii="Times New Roman" w:hAnsi="Times New Roman"/>
          <w:sz w:val="24"/>
          <w:szCs w:val="24"/>
          <w:lang w:val="mn-MN"/>
        </w:rPr>
        <w:t xml:space="preserve">7 дугаар сарын </w:t>
      </w:r>
      <w:r w:rsidR="00074A4B" w:rsidRPr="00FA3D81">
        <w:rPr>
          <w:rFonts w:ascii="Times New Roman" w:hAnsi="Times New Roman"/>
          <w:sz w:val="24"/>
          <w:szCs w:val="24"/>
          <w:lang w:val="mn-MN"/>
        </w:rPr>
        <w:t>0</w:t>
      </w:r>
      <w:r w:rsidRPr="00FA3D81">
        <w:rPr>
          <w:rFonts w:ascii="Times New Roman" w:hAnsi="Times New Roman"/>
          <w:sz w:val="24"/>
          <w:szCs w:val="24"/>
          <w:lang w:val="mn-MN"/>
        </w:rPr>
        <w:t>1-</w:t>
      </w:r>
      <w:r w:rsidR="3F9DE4DD" w:rsidRPr="00FA3D81">
        <w:rPr>
          <w:rFonts w:ascii="Times New Roman" w:hAnsi="Times New Roman"/>
          <w:sz w:val="24"/>
          <w:szCs w:val="24"/>
          <w:lang w:val="mn-MN"/>
        </w:rPr>
        <w:t>н</w:t>
      </w:r>
      <w:r w:rsidR="4044DCE5" w:rsidRPr="00FA3D81">
        <w:rPr>
          <w:rFonts w:ascii="Times New Roman" w:hAnsi="Times New Roman"/>
          <w:sz w:val="24"/>
          <w:szCs w:val="24"/>
          <w:lang w:val="mn-MN"/>
        </w:rPr>
        <w:t>ээс</w:t>
      </w:r>
      <w:r w:rsidRPr="00FA3D81">
        <w:rPr>
          <w:rFonts w:ascii="Times New Roman" w:hAnsi="Times New Roman"/>
          <w:sz w:val="24"/>
          <w:szCs w:val="24"/>
          <w:lang w:val="mn-MN"/>
        </w:rPr>
        <w:t xml:space="preserve"> эхлэн нөхөж олгохоор төлөвлөөд байна. Үүнтэй холбогдуулан “Хүүхдийн мөнгөн тэтгэмжийн талаар авах зарим арга хэмжээний тухай” Улсын Их Хурлын 2022 оны 11 дүгээр сарын 11-ний өдрийн 71 дүгээр тогтоолд холбогдох нэмэлт, өөрчлөлт оруулах шийдвэрийн төсөл боловсруулав.</w:t>
      </w:r>
    </w:p>
    <w:p w14:paraId="118DE61F" w14:textId="77777777" w:rsidR="006E67D5" w:rsidRPr="00995165" w:rsidRDefault="006E67D5" w:rsidP="002F47BB">
      <w:pPr>
        <w:spacing w:before="240" w:after="0"/>
        <w:ind w:left="360" w:firstLine="540"/>
        <w:jc w:val="both"/>
        <w:rPr>
          <w:rFonts w:ascii="Times New Roman" w:hAnsi="Times New Roman"/>
          <w:sz w:val="24"/>
          <w:szCs w:val="24"/>
          <w:lang w:val="mn-MN"/>
        </w:rPr>
      </w:pPr>
    </w:p>
    <w:p w14:paraId="2B94F19D" w14:textId="77777777" w:rsidR="006E67D5" w:rsidRPr="00995165" w:rsidRDefault="006E67D5" w:rsidP="002F47BB">
      <w:pPr>
        <w:spacing w:before="240" w:after="0"/>
        <w:ind w:left="360" w:firstLine="540"/>
        <w:jc w:val="both"/>
        <w:rPr>
          <w:rFonts w:ascii="Times New Roman" w:hAnsi="Times New Roman"/>
          <w:sz w:val="24"/>
          <w:szCs w:val="24"/>
          <w:lang w:val="mn-MN"/>
        </w:rPr>
      </w:pPr>
    </w:p>
    <w:p w14:paraId="03D77D50" w14:textId="77777777" w:rsidR="006E67D5" w:rsidRPr="00995165" w:rsidRDefault="006E67D5" w:rsidP="002F47BB">
      <w:pPr>
        <w:spacing w:before="240" w:after="0"/>
        <w:ind w:left="360" w:firstLine="540"/>
        <w:jc w:val="both"/>
        <w:rPr>
          <w:rFonts w:ascii="Times New Roman" w:hAnsi="Times New Roman"/>
          <w:sz w:val="24"/>
          <w:szCs w:val="24"/>
          <w:lang w:val="mn-MN"/>
        </w:rPr>
      </w:pPr>
    </w:p>
    <w:p w14:paraId="09E72B30" w14:textId="77777777" w:rsidR="006E67D5" w:rsidRPr="00995165" w:rsidRDefault="006E67D5" w:rsidP="002F47BB">
      <w:pPr>
        <w:spacing w:before="240" w:after="0"/>
        <w:ind w:left="360" w:firstLine="540"/>
        <w:jc w:val="both"/>
        <w:rPr>
          <w:rFonts w:ascii="Times New Roman" w:hAnsi="Times New Roman"/>
          <w:sz w:val="24"/>
          <w:szCs w:val="24"/>
          <w:lang w:val="mn-MN"/>
        </w:rPr>
      </w:pPr>
    </w:p>
    <w:p w14:paraId="12F2DF61" w14:textId="77777777" w:rsidR="006E67D5" w:rsidRPr="00995165" w:rsidRDefault="006E67D5" w:rsidP="002F47BB">
      <w:pPr>
        <w:spacing w:before="240" w:after="0"/>
        <w:ind w:left="360" w:firstLine="540"/>
        <w:jc w:val="both"/>
        <w:rPr>
          <w:rFonts w:ascii="Times New Roman" w:hAnsi="Times New Roman"/>
          <w:sz w:val="24"/>
          <w:szCs w:val="24"/>
          <w:lang w:val="mn-MN"/>
        </w:rPr>
      </w:pPr>
    </w:p>
    <w:bookmarkStart w:id="179" w:name="_Toc137020024"/>
    <w:p w14:paraId="15C6F62C" w14:textId="78BAD1EB" w:rsidR="00EF3233" w:rsidRPr="00FA3D81" w:rsidRDefault="009533CB" w:rsidP="006F655B">
      <w:pPr>
        <w:pStyle w:val="Heading3"/>
        <w:numPr>
          <w:ilvl w:val="2"/>
          <w:numId w:val="9"/>
        </w:numPr>
        <w:ind w:left="1080" w:hanging="540"/>
        <w:jc w:val="both"/>
        <w:rPr>
          <w:rFonts w:ascii="Times New Roman" w:hAnsi="Times New Roman" w:cs="Times New Roman"/>
          <w:sz w:val="28"/>
          <w:szCs w:val="28"/>
          <w:lang w:val="mn-MN"/>
        </w:rPr>
      </w:pPr>
      <w:r w:rsidRPr="00FA3D81">
        <w:rPr>
          <w:rFonts w:ascii="Times New Roman" w:hAnsi="Times New Roman"/>
          <w:noProof/>
          <w:sz w:val="28"/>
          <w:szCs w:val="28"/>
          <w:lang w:val="mn-MN"/>
        </w:rPr>
        <mc:AlternateContent>
          <mc:Choice Requires="wpg">
            <w:drawing>
              <wp:anchor distT="0" distB="0" distL="114300" distR="114300" simplePos="0" relativeHeight="251658272" behindDoc="0" locked="0" layoutInCell="1" allowOverlap="1" wp14:anchorId="1248F686" wp14:editId="4AD07D68">
                <wp:simplePos x="0" y="0"/>
                <wp:positionH relativeFrom="column">
                  <wp:posOffset>-170180</wp:posOffset>
                </wp:positionH>
                <wp:positionV relativeFrom="paragraph">
                  <wp:posOffset>-1295</wp:posOffset>
                </wp:positionV>
                <wp:extent cx="338363" cy="322028"/>
                <wp:effectExtent l="0" t="0" r="24130" b="20955"/>
                <wp:wrapNone/>
                <wp:docPr id="2115339440" name="Group 2115339440"/>
                <wp:cNvGraphicFramePr/>
                <a:graphic xmlns:a="http://schemas.openxmlformats.org/drawingml/2006/main">
                  <a:graphicData uri="http://schemas.microsoft.com/office/word/2010/wordprocessingGroup">
                    <wpg:wgp>
                      <wpg:cNvGrpSpPr/>
                      <wpg:grpSpPr>
                        <a:xfrm>
                          <a:off x="0" y="0"/>
                          <a:ext cx="338363" cy="322028"/>
                          <a:chOff x="0" y="0"/>
                          <a:chExt cx="457200" cy="457200"/>
                        </a:xfrm>
                      </wpg:grpSpPr>
                      <wps:wsp>
                        <wps:cNvPr id="2115339441" name="Freeform 14"/>
                        <wps:cNvSpPr/>
                        <wps:spPr>
                          <a:xfrm>
                            <a:off x="0" y="0"/>
                            <a:ext cx="457200" cy="457200"/>
                          </a:xfrm>
                          <a:custGeom>
                            <a:avLst/>
                            <a:gdLst/>
                            <a:ahLst/>
                            <a:cxnLst/>
                            <a:rect l="l" t="t" r="r" b="b"/>
                            <a:pathLst>
                              <a:path w="809173" h="812800">
                                <a:moveTo>
                                  <a:pt x="404587" y="0"/>
                                </a:moveTo>
                                <a:cubicBezTo>
                                  <a:pt x="628326" y="1001"/>
                                  <a:pt x="809174" y="182659"/>
                                  <a:pt x="809174" y="406400"/>
                                </a:cubicBezTo>
                                <a:cubicBezTo>
                                  <a:pt x="809174" y="630141"/>
                                  <a:pt x="628326" y="811799"/>
                                  <a:pt x="404587" y="812800"/>
                                </a:cubicBezTo>
                                <a:cubicBezTo>
                                  <a:pt x="180848" y="811799"/>
                                  <a:pt x="0" y="630141"/>
                                  <a:pt x="0" y="406400"/>
                                </a:cubicBezTo>
                                <a:cubicBezTo>
                                  <a:pt x="0" y="182659"/>
                                  <a:pt x="180848" y="1001"/>
                                  <a:pt x="404587" y="0"/>
                                </a:cubicBezTo>
                                <a:close/>
                              </a:path>
                            </a:pathLst>
                          </a:custGeom>
                          <a:solidFill>
                            <a:srgbClr val="FFFFFF"/>
                          </a:solidFill>
                          <a:ln w="9525">
                            <a:solidFill>
                              <a:srgbClr val="721B00"/>
                            </a:solidFill>
                          </a:ln>
                        </wps:spPr>
                        <wps:bodyPr/>
                      </wps:wsp>
                      <pic:pic xmlns:pic="http://schemas.openxmlformats.org/drawingml/2006/picture">
                        <pic:nvPicPr>
                          <pic:cNvPr id="2115339442" name="Graphic 2115339442"/>
                          <pic:cNvPicPr>
                            <a:picLocks noChangeAspect="1"/>
                          </pic:cNvPicPr>
                        </pic:nvPicPr>
                        <pic:blipFill>
                          <a:blip r:embed="rId51" cstate="print">
                            <a:extLst>
                              <a:ext uri="{28A0092B-C50C-407E-A947-70E740481C1C}">
                                <a14:useLocalDpi xmlns:a14="http://schemas.microsoft.com/office/drawing/2010/main" val="0"/>
                              </a:ext>
                              <a:ext uri="{96DAC541-7B7A-43D3-8B79-37D633B846F1}">
                                <asvg:svgBlip xmlns:asvg="http://schemas.microsoft.com/office/drawing/2016/SVG/main" r:embed="rId52"/>
                              </a:ext>
                            </a:extLst>
                          </a:blip>
                          <a:srcRect/>
                          <a:stretch>
                            <a:fillRect/>
                          </a:stretch>
                        </pic:blipFill>
                        <pic:spPr>
                          <a:xfrm>
                            <a:off x="118838" y="77724"/>
                            <a:ext cx="219525" cy="301752"/>
                          </a:xfrm>
                          <a:prstGeom prst="rect">
                            <a:avLst/>
                          </a:prstGeom>
                        </pic:spPr>
                      </pic:pic>
                    </wpg:wgp>
                  </a:graphicData>
                </a:graphic>
                <wp14:sizeRelH relativeFrom="margin">
                  <wp14:pctWidth>0</wp14:pctWidth>
                </wp14:sizeRelH>
                <wp14:sizeRelV relativeFrom="margin">
                  <wp14:pctHeight>0</wp14:pctHeight>
                </wp14:sizeRelV>
              </wp:anchor>
            </w:drawing>
          </mc:Choice>
          <mc:Fallback xmlns:arto="http://schemas.microsoft.com/office/word/2006/arto" xmlns:w16du="http://schemas.microsoft.com/office/word/2023/wordml/word16du">
            <w:pict>
              <v:group w14:anchorId="0C1C175C" id="Group 2115339440" o:spid="_x0000_s1026" style="position:absolute;margin-left:-13.4pt;margin-top:-.1pt;width:26.65pt;height:25.35pt;z-index:251658272;mso-width-relative:margin;mso-height-relative:margin" coordsize="457200,45720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">
                <v:shape id="Freeform 14" o:spid="_x0000_s1027" style="position:absolute;width:457200;height:457200;visibility:visible;mso-wrap-style:square;v-text-anchor:top" coordsize="809173,8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" path="m404587,c628326,1001,809174,182659,809174,406400v,223741,-180848,405399,-404587,406400c180848,811799,,630141,,406400,,182659,180848,1001,404587,xe" strokecolor="#721b00">
                  <v:path arrowok="t"/>
                </v:shape>
                <v:shape id="Graphic 2115339442" o:spid="_x0000_s1028" type="#_x0000_t75" style="position:absolute;left:118838;top:77724;width:219525;height:3017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">
                  <v:imagedata r:id="rId53" o:title=""/>
                </v:shape>
              </v:group>
            </w:pict>
          </mc:Fallback>
        </mc:AlternateContent>
      </w:r>
      <w:r w:rsidR="00DE731B" w:rsidRPr="00FA3D81">
        <w:rPr>
          <w:rFonts w:ascii="Times New Roman" w:hAnsi="Times New Roman" w:cs="Times New Roman"/>
          <w:lang w:val="mn-MN"/>
        </w:rPr>
        <w:t>Т</w:t>
      </w:r>
      <w:r w:rsidR="008429B5" w:rsidRPr="00FA3D81">
        <w:rPr>
          <w:rFonts w:ascii="Times New Roman" w:hAnsi="Times New Roman" w:cs="Times New Roman"/>
          <w:lang w:val="mn-MN"/>
        </w:rPr>
        <w:t>этгэврийн зөрүүг арилга</w:t>
      </w:r>
      <w:r w:rsidR="00470527" w:rsidRPr="00FA3D81">
        <w:rPr>
          <w:rFonts w:ascii="Times New Roman" w:hAnsi="Times New Roman" w:cs="Times New Roman"/>
          <w:lang w:val="mn-MN"/>
        </w:rPr>
        <w:t>ж, инфляцаар нэмэгдүүлнэ.</w:t>
      </w:r>
      <w:bookmarkEnd w:id="179"/>
    </w:p>
    <w:p w14:paraId="1E6B4FF9" w14:textId="3445E6FA" w:rsidR="006F05BB" w:rsidRPr="00FA3D81" w:rsidRDefault="0A392908" w:rsidP="009533CB">
      <w:pPr>
        <w:spacing w:before="240" w:after="0"/>
        <w:ind w:left="360" w:firstLine="540"/>
        <w:jc w:val="both"/>
        <w:rPr>
          <w:rFonts w:ascii="Times New Roman" w:hAnsi="Times New Roman"/>
          <w:sz w:val="24"/>
          <w:szCs w:val="24"/>
          <w:lang w:val="mn-MN"/>
        </w:rPr>
      </w:pPr>
      <w:r w:rsidRPr="00FA3D81">
        <w:rPr>
          <w:rFonts w:ascii="Times New Roman" w:hAnsi="Times New Roman"/>
          <w:sz w:val="24"/>
          <w:szCs w:val="24"/>
          <w:lang w:val="mn-MN"/>
        </w:rPr>
        <w:t>Засгийн газрын 2020-2024 оны үйл ажиллагааны хөтөлбөрт туссан  “тэтгэврийн зөрүүг ойртуулах” зорилтын хүрээнд</w:t>
      </w:r>
      <w:r w:rsidR="00BB7508" w:rsidRPr="00FA3D81">
        <w:rPr>
          <w:rFonts w:ascii="Times New Roman" w:hAnsi="Times New Roman"/>
          <w:sz w:val="24"/>
          <w:szCs w:val="24"/>
          <w:lang w:val="mn-MN"/>
        </w:rPr>
        <w:t xml:space="preserve"> </w:t>
      </w:r>
      <w:r w:rsidR="00AA0451" w:rsidRPr="00FA3D81">
        <w:rPr>
          <w:rFonts w:ascii="Times New Roman" w:hAnsi="Times New Roman"/>
          <w:sz w:val="24"/>
          <w:szCs w:val="24"/>
          <w:lang w:val="mn-MN"/>
        </w:rPr>
        <w:t xml:space="preserve">нийгмийн даатгалын </w:t>
      </w:r>
      <w:r w:rsidR="00484552" w:rsidRPr="00FA3D81">
        <w:rPr>
          <w:rFonts w:ascii="Times New Roman" w:hAnsi="Times New Roman"/>
          <w:sz w:val="24"/>
          <w:szCs w:val="24"/>
          <w:lang w:val="mn-MN"/>
        </w:rPr>
        <w:t>сангаас олгох</w:t>
      </w:r>
      <w:r w:rsidR="00BB7508" w:rsidRPr="00FA3D81">
        <w:rPr>
          <w:rFonts w:ascii="Times New Roman" w:hAnsi="Times New Roman"/>
          <w:sz w:val="24"/>
          <w:szCs w:val="24"/>
          <w:lang w:val="mn-MN"/>
        </w:rPr>
        <w:t xml:space="preserve"> </w:t>
      </w:r>
      <w:r w:rsidR="686451FA" w:rsidRPr="00FA3D81">
        <w:rPr>
          <w:rFonts w:ascii="Times New Roman" w:hAnsi="Times New Roman"/>
          <w:sz w:val="24"/>
          <w:szCs w:val="24"/>
          <w:lang w:val="mn-MN"/>
        </w:rPr>
        <w:t>өндөр насны</w:t>
      </w:r>
      <w:r w:rsidR="68275D14" w:rsidRPr="00FA3D81">
        <w:rPr>
          <w:rFonts w:ascii="Times New Roman" w:hAnsi="Times New Roman"/>
          <w:sz w:val="24"/>
          <w:szCs w:val="24"/>
          <w:lang w:val="mn-MN"/>
        </w:rPr>
        <w:t xml:space="preserve"> </w:t>
      </w:r>
      <w:r w:rsidR="00BB7508" w:rsidRPr="00FA3D81">
        <w:rPr>
          <w:rFonts w:ascii="Times New Roman" w:hAnsi="Times New Roman"/>
          <w:sz w:val="24"/>
          <w:szCs w:val="24"/>
          <w:lang w:val="mn-MN"/>
        </w:rPr>
        <w:t xml:space="preserve">тэтгэврийн хэмжээг </w:t>
      </w:r>
      <w:r w:rsidR="0F2364A8" w:rsidRPr="00FA3D81">
        <w:rPr>
          <w:rFonts w:ascii="Times New Roman" w:hAnsi="Times New Roman"/>
          <w:sz w:val="24"/>
          <w:szCs w:val="24"/>
          <w:lang w:val="mn-MN"/>
        </w:rPr>
        <w:t xml:space="preserve">2 үе шаттайгаар </w:t>
      </w:r>
      <w:r w:rsidR="3C553FC6" w:rsidRPr="00FA3D81">
        <w:rPr>
          <w:rFonts w:ascii="Times New Roman" w:hAnsi="Times New Roman"/>
          <w:sz w:val="24"/>
          <w:szCs w:val="24"/>
          <w:lang w:val="mn-MN"/>
        </w:rPr>
        <w:t>нэмэгдүүлэх арга хэмжээ</w:t>
      </w:r>
      <w:r w:rsidR="7C9837A7" w:rsidRPr="00FA3D81">
        <w:rPr>
          <w:rFonts w:ascii="Times New Roman" w:hAnsi="Times New Roman"/>
          <w:sz w:val="24"/>
          <w:szCs w:val="24"/>
          <w:lang w:val="mn-MN"/>
        </w:rPr>
        <w:t xml:space="preserve"> авахаар төлөвлөлөө. </w:t>
      </w:r>
    </w:p>
    <w:p w14:paraId="374A5376" w14:textId="0B7CF90E" w:rsidR="00EF3233" w:rsidRPr="00FA3D81" w:rsidRDefault="3383EB83" w:rsidP="009533CB">
      <w:pPr>
        <w:spacing w:before="240"/>
        <w:ind w:left="360" w:firstLine="540"/>
        <w:jc w:val="both"/>
        <w:rPr>
          <w:rFonts w:ascii="Times New Roman" w:hAnsi="Times New Roman"/>
          <w:sz w:val="24"/>
          <w:szCs w:val="24"/>
          <w:lang w:val="mn-MN"/>
        </w:rPr>
      </w:pPr>
      <w:r w:rsidRPr="00FA3D81">
        <w:rPr>
          <w:rFonts w:ascii="Times New Roman" w:hAnsi="Times New Roman"/>
          <w:sz w:val="24"/>
          <w:szCs w:val="24"/>
          <w:lang w:val="mn-MN"/>
        </w:rPr>
        <w:t>2023</w:t>
      </w:r>
      <w:r w:rsidR="005E3822" w:rsidRPr="00FA3D81">
        <w:rPr>
          <w:rFonts w:ascii="Times New Roman" w:hAnsi="Times New Roman"/>
          <w:sz w:val="24"/>
          <w:szCs w:val="24"/>
          <w:lang w:val="mn-MN"/>
        </w:rPr>
        <w:t xml:space="preserve"> оны </w:t>
      </w:r>
      <w:r w:rsidR="0018060E" w:rsidRPr="00FA3D81">
        <w:rPr>
          <w:rFonts w:ascii="Times New Roman" w:hAnsi="Times New Roman"/>
          <w:sz w:val="24"/>
          <w:szCs w:val="24"/>
          <w:lang w:val="mn-MN"/>
        </w:rPr>
        <w:t>0</w:t>
      </w:r>
      <w:r w:rsidR="008B239C" w:rsidRPr="00FA3D81">
        <w:rPr>
          <w:rFonts w:ascii="Times New Roman" w:hAnsi="Times New Roman"/>
          <w:sz w:val="24"/>
          <w:szCs w:val="24"/>
          <w:lang w:val="mn-MN"/>
        </w:rPr>
        <w:t xml:space="preserve">7 дугаар сарын </w:t>
      </w:r>
      <w:r w:rsidR="0018060E" w:rsidRPr="00FA3D81">
        <w:rPr>
          <w:rFonts w:ascii="Times New Roman" w:hAnsi="Times New Roman"/>
          <w:sz w:val="24"/>
          <w:szCs w:val="24"/>
          <w:lang w:val="mn-MN"/>
        </w:rPr>
        <w:t>0</w:t>
      </w:r>
      <w:r w:rsidR="008B239C" w:rsidRPr="00FA3D81">
        <w:rPr>
          <w:rFonts w:ascii="Times New Roman" w:hAnsi="Times New Roman"/>
          <w:sz w:val="24"/>
          <w:szCs w:val="24"/>
          <w:lang w:val="mn-MN"/>
        </w:rPr>
        <w:t>1-ний өдрөөс эхлэн</w:t>
      </w:r>
      <w:r w:rsidR="00B55AFD" w:rsidRPr="00FA3D81">
        <w:rPr>
          <w:rFonts w:ascii="Times New Roman" w:hAnsi="Times New Roman"/>
          <w:sz w:val="24"/>
          <w:szCs w:val="24"/>
          <w:lang w:val="mn-MN"/>
        </w:rPr>
        <w:t xml:space="preserve"> </w:t>
      </w:r>
      <w:r w:rsidR="00A2497F" w:rsidRPr="00FA3D81">
        <w:rPr>
          <w:rFonts w:ascii="Times New Roman" w:hAnsi="Times New Roman"/>
          <w:sz w:val="24"/>
          <w:szCs w:val="24"/>
          <w:lang w:val="mn-MN"/>
        </w:rPr>
        <w:t>нийт өндөр настны тэтгэвэр авагчдын</w:t>
      </w:r>
      <w:r w:rsidR="00A060A5" w:rsidRPr="00FA3D81">
        <w:rPr>
          <w:rFonts w:ascii="Times New Roman" w:hAnsi="Times New Roman"/>
          <w:sz w:val="24"/>
          <w:szCs w:val="24"/>
          <w:lang w:val="mn-MN"/>
        </w:rPr>
        <w:t xml:space="preserve"> </w:t>
      </w:r>
      <w:r w:rsidR="00B4638D" w:rsidRPr="00FA3D81">
        <w:rPr>
          <w:rFonts w:ascii="Times New Roman" w:hAnsi="Times New Roman"/>
          <w:sz w:val="24"/>
          <w:szCs w:val="24"/>
          <w:lang w:val="mn-MN"/>
        </w:rPr>
        <w:t xml:space="preserve">тэтгэврийн хэмжээг </w:t>
      </w:r>
      <w:r w:rsidR="00034C5D" w:rsidRPr="00FA3D81">
        <w:rPr>
          <w:rFonts w:ascii="Times New Roman" w:hAnsi="Times New Roman"/>
          <w:sz w:val="24"/>
          <w:szCs w:val="24"/>
          <w:lang w:val="mn-MN"/>
        </w:rPr>
        <w:t>то</w:t>
      </w:r>
      <w:r w:rsidR="00BD7A66" w:rsidRPr="00FA3D81">
        <w:rPr>
          <w:rFonts w:ascii="Times New Roman" w:hAnsi="Times New Roman"/>
          <w:sz w:val="24"/>
          <w:szCs w:val="24"/>
          <w:lang w:val="mn-MN"/>
        </w:rPr>
        <w:t>гтооход баримталсан</w:t>
      </w:r>
      <w:r w:rsidR="00A06303" w:rsidRPr="00FA3D81">
        <w:rPr>
          <w:rFonts w:ascii="Times New Roman" w:hAnsi="Times New Roman"/>
          <w:sz w:val="24"/>
          <w:szCs w:val="24"/>
          <w:lang w:val="mn-MN"/>
        </w:rPr>
        <w:t xml:space="preserve"> цалин хөлс</w:t>
      </w:r>
      <w:r w:rsidR="00890C6A" w:rsidRPr="00FA3D81">
        <w:rPr>
          <w:rFonts w:ascii="Times New Roman" w:hAnsi="Times New Roman"/>
          <w:sz w:val="24"/>
          <w:szCs w:val="24"/>
          <w:lang w:val="mn-MN"/>
        </w:rPr>
        <w:t xml:space="preserve">ийг </w:t>
      </w:r>
      <w:r w:rsidR="00667C64" w:rsidRPr="00FA3D81">
        <w:rPr>
          <w:rFonts w:ascii="Times New Roman" w:hAnsi="Times New Roman"/>
          <w:sz w:val="24"/>
          <w:szCs w:val="24"/>
          <w:lang w:val="mn-MN"/>
        </w:rPr>
        <w:t>2022 оны</w:t>
      </w:r>
      <w:r w:rsidR="005A3310" w:rsidRPr="00FA3D81">
        <w:rPr>
          <w:rFonts w:ascii="Times New Roman" w:hAnsi="Times New Roman"/>
          <w:sz w:val="24"/>
          <w:szCs w:val="24"/>
          <w:lang w:val="mn-MN"/>
        </w:rPr>
        <w:t xml:space="preserve"> дундаж цалингаар</w:t>
      </w:r>
      <w:r w:rsidR="00667C64" w:rsidRPr="00FA3D81">
        <w:rPr>
          <w:rFonts w:ascii="Times New Roman" w:hAnsi="Times New Roman"/>
          <w:sz w:val="24"/>
          <w:szCs w:val="24"/>
          <w:lang w:val="mn-MN"/>
        </w:rPr>
        <w:t xml:space="preserve"> суурь болгон шинэчлэн</w:t>
      </w:r>
      <w:r w:rsidR="004A3A4A" w:rsidRPr="00FA3D81">
        <w:rPr>
          <w:rFonts w:ascii="Times New Roman" w:hAnsi="Times New Roman"/>
          <w:sz w:val="24"/>
          <w:szCs w:val="24"/>
          <w:lang w:val="mn-MN"/>
        </w:rPr>
        <w:t xml:space="preserve"> </w:t>
      </w:r>
      <w:r w:rsidR="00007237" w:rsidRPr="00FA3D81">
        <w:rPr>
          <w:rFonts w:ascii="Times New Roman" w:hAnsi="Times New Roman"/>
          <w:sz w:val="24"/>
          <w:szCs w:val="24"/>
          <w:lang w:val="mn-MN"/>
        </w:rPr>
        <w:t>тооцно</w:t>
      </w:r>
      <w:r w:rsidR="10288D31" w:rsidRPr="00FA3D81">
        <w:rPr>
          <w:rFonts w:ascii="Times New Roman" w:hAnsi="Times New Roman"/>
          <w:sz w:val="24"/>
          <w:szCs w:val="24"/>
          <w:lang w:val="mn-MN"/>
        </w:rPr>
        <w:t>.</w:t>
      </w:r>
      <w:r w:rsidR="0062460C" w:rsidRPr="00FA3D81">
        <w:rPr>
          <w:rFonts w:ascii="Times New Roman" w:hAnsi="Times New Roman"/>
          <w:sz w:val="24"/>
          <w:szCs w:val="24"/>
          <w:lang w:val="mn-MN"/>
        </w:rPr>
        <w:t xml:space="preserve"> </w:t>
      </w:r>
      <w:r w:rsidR="1EA3F35A" w:rsidRPr="00FA3D81">
        <w:rPr>
          <w:rFonts w:ascii="Times New Roman" w:hAnsi="Times New Roman"/>
          <w:sz w:val="24"/>
          <w:szCs w:val="24"/>
          <w:lang w:val="mn-MN"/>
        </w:rPr>
        <w:t>Энэ арга хэмжээ</w:t>
      </w:r>
      <w:r w:rsidR="257BC9B0" w:rsidRPr="00FA3D81">
        <w:rPr>
          <w:rFonts w:ascii="Times New Roman" w:hAnsi="Times New Roman"/>
          <w:sz w:val="24"/>
          <w:szCs w:val="24"/>
          <w:lang w:val="mn-MN"/>
        </w:rPr>
        <w:t>ний үр дүнд</w:t>
      </w:r>
      <w:r w:rsidR="1EA3F35A" w:rsidRPr="00FA3D81">
        <w:rPr>
          <w:rFonts w:ascii="Times New Roman" w:hAnsi="Times New Roman"/>
          <w:sz w:val="24"/>
          <w:szCs w:val="24"/>
          <w:lang w:val="mn-MN"/>
        </w:rPr>
        <w:t xml:space="preserve"> и</w:t>
      </w:r>
      <w:r w:rsidR="1733D198" w:rsidRPr="00FA3D81">
        <w:rPr>
          <w:rFonts w:ascii="Times New Roman" w:hAnsi="Times New Roman"/>
          <w:sz w:val="24"/>
          <w:szCs w:val="24"/>
          <w:lang w:val="mn-MN"/>
        </w:rPr>
        <w:t>жил</w:t>
      </w:r>
      <w:r w:rsidR="002B46F7" w:rsidRPr="00FA3D81">
        <w:rPr>
          <w:rFonts w:ascii="Times New Roman" w:hAnsi="Times New Roman"/>
          <w:sz w:val="24"/>
          <w:szCs w:val="24"/>
          <w:lang w:val="mn-MN"/>
        </w:rPr>
        <w:t xml:space="preserve"> </w:t>
      </w:r>
      <w:r w:rsidR="00F16130" w:rsidRPr="00FA3D81">
        <w:rPr>
          <w:rFonts w:ascii="Times New Roman" w:hAnsi="Times New Roman"/>
          <w:sz w:val="24"/>
          <w:szCs w:val="24"/>
          <w:lang w:val="mn-MN"/>
        </w:rPr>
        <w:t xml:space="preserve">цалин хөлсөөр ойролцоо хугацаанд </w:t>
      </w:r>
      <w:r w:rsidR="004B5098" w:rsidRPr="00FA3D81">
        <w:rPr>
          <w:rFonts w:ascii="Times New Roman" w:hAnsi="Times New Roman"/>
          <w:sz w:val="24"/>
          <w:szCs w:val="24"/>
          <w:lang w:val="mn-MN"/>
        </w:rPr>
        <w:t xml:space="preserve">ажиллан шимтгэл төлсөн </w:t>
      </w:r>
      <w:r w:rsidR="00451678" w:rsidRPr="00FA3D81">
        <w:rPr>
          <w:rFonts w:ascii="Times New Roman" w:hAnsi="Times New Roman"/>
          <w:sz w:val="24"/>
          <w:szCs w:val="24"/>
          <w:lang w:val="mn-MN"/>
        </w:rPr>
        <w:t xml:space="preserve">боловч </w:t>
      </w:r>
      <w:r w:rsidR="000C2E0B" w:rsidRPr="00FA3D81">
        <w:rPr>
          <w:rFonts w:ascii="Times New Roman" w:hAnsi="Times New Roman"/>
          <w:sz w:val="24"/>
          <w:szCs w:val="24"/>
          <w:lang w:val="mn-MN"/>
        </w:rPr>
        <w:t xml:space="preserve">тэтгэвэр тогтоолгосон </w:t>
      </w:r>
      <w:r w:rsidR="00CF38F4" w:rsidRPr="00FA3D81">
        <w:rPr>
          <w:rFonts w:ascii="Times New Roman" w:hAnsi="Times New Roman"/>
          <w:sz w:val="24"/>
          <w:szCs w:val="24"/>
          <w:lang w:val="mn-MN"/>
        </w:rPr>
        <w:t xml:space="preserve">хугацаанаас хамаарч </w:t>
      </w:r>
      <w:r w:rsidR="00A31868" w:rsidRPr="00FA3D81">
        <w:rPr>
          <w:rFonts w:ascii="Times New Roman" w:hAnsi="Times New Roman"/>
          <w:sz w:val="24"/>
          <w:szCs w:val="24"/>
          <w:lang w:val="mn-MN"/>
        </w:rPr>
        <w:t xml:space="preserve">хоорондоо зөрүүтэй тэтгэвэр авч </w:t>
      </w:r>
      <w:r w:rsidR="3FA5BCAF" w:rsidRPr="00FA3D81">
        <w:rPr>
          <w:rFonts w:ascii="Times New Roman" w:hAnsi="Times New Roman"/>
          <w:sz w:val="24"/>
          <w:szCs w:val="24"/>
          <w:lang w:val="mn-MN"/>
        </w:rPr>
        <w:t>бай</w:t>
      </w:r>
      <w:r w:rsidR="65087FBE" w:rsidRPr="00FA3D81">
        <w:rPr>
          <w:rFonts w:ascii="Times New Roman" w:hAnsi="Times New Roman"/>
          <w:sz w:val="24"/>
          <w:szCs w:val="24"/>
          <w:lang w:val="mn-MN"/>
        </w:rPr>
        <w:t>гаа</w:t>
      </w:r>
      <w:r w:rsidR="00A31868" w:rsidRPr="00FA3D81">
        <w:rPr>
          <w:rFonts w:ascii="Times New Roman" w:hAnsi="Times New Roman"/>
          <w:sz w:val="24"/>
          <w:szCs w:val="24"/>
          <w:lang w:val="mn-MN"/>
        </w:rPr>
        <w:t xml:space="preserve"> </w:t>
      </w:r>
      <w:r w:rsidR="001E27B0" w:rsidRPr="00FA3D81">
        <w:rPr>
          <w:rFonts w:ascii="Times New Roman" w:hAnsi="Times New Roman"/>
          <w:sz w:val="24"/>
          <w:szCs w:val="24"/>
          <w:lang w:val="mn-MN"/>
        </w:rPr>
        <w:t xml:space="preserve">164.6 мянган </w:t>
      </w:r>
      <w:r w:rsidR="00DE32F5" w:rsidRPr="00FA3D81">
        <w:rPr>
          <w:rFonts w:ascii="Times New Roman" w:hAnsi="Times New Roman"/>
          <w:sz w:val="24"/>
          <w:szCs w:val="24"/>
          <w:lang w:val="mn-MN"/>
        </w:rPr>
        <w:t xml:space="preserve">өндөр настны </w:t>
      </w:r>
      <w:r w:rsidR="00F67838" w:rsidRPr="00FA3D81">
        <w:rPr>
          <w:rFonts w:ascii="Times New Roman" w:hAnsi="Times New Roman"/>
          <w:sz w:val="24"/>
          <w:szCs w:val="24"/>
          <w:lang w:val="mn-MN"/>
        </w:rPr>
        <w:t xml:space="preserve">тэтгэврийн зөрүүг арилгана. </w:t>
      </w:r>
      <w:r w:rsidR="79DBF41D" w:rsidRPr="00FA3D81">
        <w:rPr>
          <w:rFonts w:ascii="Times New Roman" w:hAnsi="Times New Roman"/>
          <w:sz w:val="24"/>
          <w:szCs w:val="24"/>
          <w:lang w:val="mn-MN"/>
        </w:rPr>
        <w:t>Үүн</w:t>
      </w:r>
      <w:r w:rsidR="00C75E97" w:rsidRPr="00FA3D81">
        <w:rPr>
          <w:rFonts w:ascii="Times New Roman" w:hAnsi="Times New Roman"/>
          <w:sz w:val="24"/>
          <w:szCs w:val="24"/>
          <w:lang w:val="mn-MN"/>
        </w:rPr>
        <w:t xml:space="preserve">ий </w:t>
      </w:r>
      <w:r w:rsidR="00723BFE" w:rsidRPr="00FA3D81">
        <w:rPr>
          <w:rFonts w:ascii="Times New Roman" w:hAnsi="Times New Roman"/>
          <w:sz w:val="24"/>
          <w:szCs w:val="24"/>
          <w:lang w:val="mn-MN"/>
        </w:rPr>
        <w:t>зэрэгцээ</w:t>
      </w:r>
      <w:r w:rsidR="79DBF41D" w:rsidRPr="00FA3D81">
        <w:rPr>
          <w:rFonts w:ascii="Times New Roman" w:hAnsi="Times New Roman"/>
          <w:sz w:val="24"/>
          <w:szCs w:val="24"/>
          <w:lang w:val="mn-MN"/>
        </w:rPr>
        <w:t xml:space="preserve"> тэтгэврийн зөрүүг арилгасны дараах сууриас </w:t>
      </w:r>
      <w:r w:rsidR="0023665C" w:rsidRPr="00FA3D81">
        <w:rPr>
          <w:rFonts w:ascii="Times New Roman" w:hAnsi="Times New Roman"/>
          <w:sz w:val="24"/>
          <w:szCs w:val="24"/>
          <w:lang w:val="mn-MN"/>
        </w:rPr>
        <w:t>тооцож</w:t>
      </w:r>
      <w:r w:rsidR="79DBF41D" w:rsidRPr="00FA3D81">
        <w:rPr>
          <w:rFonts w:ascii="Times New Roman" w:hAnsi="Times New Roman"/>
          <w:sz w:val="24"/>
          <w:szCs w:val="24"/>
          <w:lang w:val="mn-MN"/>
        </w:rPr>
        <w:t xml:space="preserve"> тэтгэврий</w:t>
      </w:r>
      <w:r w:rsidR="008B67EB" w:rsidRPr="00FA3D81">
        <w:rPr>
          <w:rFonts w:ascii="Times New Roman" w:hAnsi="Times New Roman"/>
          <w:sz w:val="24"/>
          <w:szCs w:val="24"/>
          <w:lang w:val="mn-MN"/>
        </w:rPr>
        <w:t>н хэмжээг</w:t>
      </w:r>
      <w:r w:rsidR="005B39CE" w:rsidRPr="00FA3D81">
        <w:rPr>
          <w:rFonts w:ascii="Times New Roman" w:hAnsi="Times New Roman"/>
          <w:sz w:val="24"/>
          <w:szCs w:val="24"/>
          <w:lang w:val="mn-MN"/>
        </w:rPr>
        <w:t xml:space="preserve"> </w:t>
      </w:r>
      <w:r w:rsidR="00354768" w:rsidRPr="00FA3D81">
        <w:rPr>
          <w:rFonts w:ascii="Times New Roman" w:hAnsi="Times New Roman"/>
          <w:sz w:val="24"/>
          <w:szCs w:val="24"/>
          <w:lang w:val="mn-MN"/>
        </w:rPr>
        <w:t>үнийн өсөлттэй уялдуулж</w:t>
      </w:r>
      <w:r w:rsidR="005B39CE" w:rsidRPr="00FA3D81">
        <w:rPr>
          <w:rFonts w:ascii="Times New Roman" w:hAnsi="Times New Roman"/>
          <w:sz w:val="24"/>
          <w:szCs w:val="24"/>
          <w:lang w:val="mn-MN"/>
        </w:rPr>
        <w:t xml:space="preserve"> 10</w:t>
      </w:r>
      <w:r w:rsidR="0018060E" w:rsidRPr="00FA3D81">
        <w:rPr>
          <w:rFonts w:ascii="Times New Roman" w:hAnsi="Times New Roman"/>
          <w:sz w:val="24"/>
          <w:szCs w:val="24"/>
          <w:lang w:val="mn-MN"/>
        </w:rPr>
        <w:t>.0</w:t>
      </w:r>
      <w:r w:rsidR="005B39CE" w:rsidRPr="00FA3D81">
        <w:rPr>
          <w:rFonts w:ascii="Times New Roman" w:hAnsi="Times New Roman"/>
          <w:sz w:val="24"/>
          <w:szCs w:val="24"/>
          <w:lang w:val="mn-MN"/>
        </w:rPr>
        <w:t xml:space="preserve"> </w:t>
      </w:r>
      <w:r w:rsidR="79DBF41D" w:rsidRPr="00FA3D81">
        <w:rPr>
          <w:rFonts w:ascii="Times New Roman" w:hAnsi="Times New Roman"/>
          <w:sz w:val="24"/>
          <w:szCs w:val="24"/>
          <w:lang w:val="mn-MN"/>
        </w:rPr>
        <w:t>хув</w:t>
      </w:r>
      <w:r w:rsidR="0023665C" w:rsidRPr="00FA3D81">
        <w:rPr>
          <w:rFonts w:ascii="Times New Roman" w:hAnsi="Times New Roman"/>
          <w:sz w:val="24"/>
          <w:szCs w:val="24"/>
          <w:lang w:val="mn-MN"/>
        </w:rPr>
        <w:t>ь</w:t>
      </w:r>
      <w:r w:rsidR="79DBF41D" w:rsidRPr="00FA3D81">
        <w:rPr>
          <w:rFonts w:ascii="Times New Roman" w:hAnsi="Times New Roman"/>
          <w:sz w:val="24"/>
          <w:szCs w:val="24"/>
          <w:lang w:val="mn-MN"/>
        </w:rPr>
        <w:t xml:space="preserve"> нэм</w:t>
      </w:r>
      <w:r w:rsidR="00723BFE" w:rsidRPr="00FA3D81">
        <w:rPr>
          <w:rFonts w:ascii="Times New Roman" w:hAnsi="Times New Roman"/>
          <w:sz w:val="24"/>
          <w:szCs w:val="24"/>
          <w:lang w:val="mn-MN"/>
        </w:rPr>
        <w:t xml:space="preserve">эхээр </w:t>
      </w:r>
      <w:r w:rsidR="00FC458C" w:rsidRPr="00995165">
        <w:rPr>
          <w:rFonts w:ascii="Times New Roman" w:hAnsi="Times New Roman"/>
          <w:noProof/>
          <w:sz w:val="24"/>
          <w:szCs w:val="24"/>
          <w:lang w:val="mn-MN"/>
        </w:rPr>
        <mc:AlternateContent>
          <mc:Choice Requires="wpg">
            <w:drawing>
              <wp:anchor distT="0" distB="0" distL="114300" distR="114300" simplePos="0" relativeHeight="251658260" behindDoc="0" locked="0" layoutInCell="1" allowOverlap="1" wp14:anchorId="0088AF9D" wp14:editId="5DF7D3DE">
                <wp:simplePos x="0" y="0"/>
                <wp:positionH relativeFrom="column">
                  <wp:posOffset>-165735</wp:posOffset>
                </wp:positionH>
                <wp:positionV relativeFrom="paragraph">
                  <wp:posOffset>466420</wp:posOffset>
                </wp:positionV>
                <wp:extent cx="326003" cy="314077"/>
                <wp:effectExtent l="0" t="0" r="17145" b="10160"/>
                <wp:wrapNone/>
                <wp:docPr id="2115339443" name="Group 2115339443"/>
                <wp:cNvGraphicFramePr/>
                <a:graphic xmlns:a="http://schemas.openxmlformats.org/drawingml/2006/main">
                  <a:graphicData uri="http://schemas.microsoft.com/office/word/2010/wordprocessingGroup">
                    <wpg:wgp>
                      <wpg:cNvGrpSpPr/>
                      <wpg:grpSpPr>
                        <a:xfrm>
                          <a:off x="0" y="0"/>
                          <a:ext cx="326003" cy="314077"/>
                          <a:chOff x="0" y="0"/>
                          <a:chExt cx="457200" cy="457200"/>
                        </a:xfrm>
                      </wpg:grpSpPr>
                      <wps:wsp>
                        <wps:cNvPr id="2115339444" name="Freeform 14"/>
                        <wps:cNvSpPr/>
                        <wps:spPr>
                          <a:xfrm>
                            <a:off x="0" y="0"/>
                            <a:ext cx="457200" cy="457200"/>
                          </a:xfrm>
                          <a:custGeom>
                            <a:avLst/>
                            <a:gdLst/>
                            <a:ahLst/>
                            <a:cxnLst/>
                            <a:rect l="l" t="t" r="r" b="b"/>
                            <a:pathLst>
                              <a:path w="809173" h="812800">
                                <a:moveTo>
                                  <a:pt x="404587" y="0"/>
                                </a:moveTo>
                                <a:cubicBezTo>
                                  <a:pt x="628326" y="1001"/>
                                  <a:pt x="809174" y="182659"/>
                                  <a:pt x="809174" y="406400"/>
                                </a:cubicBezTo>
                                <a:cubicBezTo>
                                  <a:pt x="809174" y="630141"/>
                                  <a:pt x="628326" y="811799"/>
                                  <a:pt x="404587" y="812800"/>
                                </a:cubicBezTo>
                                <a:cubicBezTo>
                                  <a:pt x="180848" y="811799"/>
                                  <a:pt x="0" y="630141"/>
                                  <a:pt x="0" y="406400"/>
                                </a:cubicBezTo>
                                <a:cubicBezTo>
                                  <a:pt x="0" y="182659"/>
                                  <a:pt x="180848" y="1001"/>
                                  <a:pt x="404587" y="0"/>
                                </a:cubicBezTo>
                                <a:close/>
                              </a:path>
                            </a:pathLst>
                          </a:custGeom>
                          <a:solidFill>
                            <a:srgbClr val="FFFFFF"/>
                          </a:solidFill>
                          <a:ln w="9525">
                            <a:solidFill>
                              <a:srgbClr val="721B00"/>
                            </a:solidFill>
                          </a:ln>
                        </wps:spPr>
                        <wps:bodyPr/>
                      </wps:wsp>
                      <pic:pic xmlns:pic="http://schemas.openxmlformats.org/drawingml/2006/picture">
                        <pic:nvPicPr>
                          <pic:cNvPr id="2115339445" name="Graphic 2115339445"/>
                          <pic:cNvPicPr>
                            <a:picLocks noChangeAspect="1"/>
                          </pic:cNvPicPr>
                        </pic:nvPicPr>
                        <pic:blipFill>
                          <a:blip r:embed="rId54" cstate="print">
                            <a:extLst>
                              <a:ext uri="{28A0092B-C50C-407E-A947-70E740481C1C}">
                                <a14:useLocalDpi xmlns:a14="http://schemas.microsoft.com/office/drawing/2010/main" val="0"/>
                              </a:ext>
                              <a:ext uri="{96DAC541-7B7A-43D3-8B79-37D633B846F1}">
                                <asvg:svgBlip xmlns:asvg="http://schemas.microsoft.com/office/drawing/2016/SVG/main" r:embed="rId55"/>
                              </a:ext>
                            </a:extLst>
                          </a:blip>
                          <a:srcRect/>
                          <a:stretch>
                            <a:fillRect/>
                          </a:stretch>
                        </pic:blipFill>
                        <pic:spPr>
                          <a:xfrm>
                            <a:off x="77724" y="77724"/>
                            <a:ext cx="301752" cy="301752"/>
                          </a:xfrm>
                          <a:prstGeom prst="rect">
                            <a:avLst/>
                          </a:prstGeom>
                        </pic:spPr>
                      </pic:pic>
                    </wpg:wgp>
                  </a:graphicData>
                </a:graphic>
                <wp14:sizeRelH relativeFrom="margin">
                  <wp14:pctWidth>0</wp14:pctWidth>
                </wp14:sizeRelH>
                <wp14:sizeRelV relativeFrom="margin">
                  <wp14:pctHeight>0</wp14:pctHeight>
                </wp14:sizeRelV>
              </wp:anchor>
            </w:drawing>
          </mc:Choice>
          <mc:Fallback xmlns:w16du="http://schemas.microsoft.com/office/word/2023/wordml/word16du" xmlns:arto="http://schemas.microsoft.com/office/word/2006/arto">
            <w:pict>
              <v:group w14:anchorId="21A52BAB" id="Group 2115339443" o:spid="_x0000_s1026" style="position:absolute;margin-left:-13.05pt;margin-top:36.75pt;width:25.65pt;height:24.75pt;z-index:251658260;mso-width-relative:margin;mso-height-relative:margin" coordsize="457200,45720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">
                <v:shape id="Freeform 14" o:spid="_x0000_s1027" style="position:absolute;width:457200;height:457200;visibility:visible;mso-wrap-style:square;v-text-anchor:top" coordsize="809173,8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" path="m404587,c628326,1001,809174,182659,809174,406400v,223741,-180848,405399,-404587,406400c180848,811799,,630141,,406400,,182659,180848,1001,404587,xe" strokecolor="#721b00">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2115339445" o:spid="_x0000_s1028" type="#_x0000_t75" style="position:absolute;left:77724;top:77724;width:301752;height:3017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">
                  <v:imagedata r:id="rId56" o:title=""/>
                </v:shape>
              </v:group>
            </w:pict>
          </mc:Fallback>
        </mc:AlternateContent>
      </w:r>
      <w:r w:rsidR="00723BFE" w:rsidRPr="00FA3D81">
        <w:rPr>
          <w:rFonts w:ascii="Times New Roman" w:hAnsi="Times New Roman"/>
          <w:sz w:val="24"/>
          <w:szCs w:val="24"/>
          <w:lang w:val="mn-MN"/>
        </w:rPr>
        <w:t>тооцсон ба</w:t>
      </w:r>
      <w:r w:rsidR="005B39CE" w:rsidRPr="00FA3D81">
        <w:rPr>
          <w:rFonts w:ascii="Times New Roman" w:hAnsi="Times New Roman"/>
          <w:sz w:val="24"/>
          <w:szCs w:val="24"/>
          <w:lang w:val="mn-MN"/>
        </w:rPr>
        <w:t xml:space="preserve"> </w:t>
      </w:r>
      <w:r w:rsidR="79DBF41D" w:rsidRPr="00FA3D81">
        <w:rPr>
          <w:rFonts w:ascii="Times New Roman" w:hAnsi="Times New Roman"/>
          <w:sz w:val="24"/>
          <w:szCs w:val="24"/>
          <w:lang w:val="mn-MN"/>
        </w:rPr>
        <w:t>496.3 мянган хүний тэтгэвэр нэмэгдэх</w:t>
      </w:r>
      <w:r w:rsidR="4B3EC6A2" w:rsidRPr="00FA3D81">
        <w:rPr>
          <w:rFonts w:ascii="Times New Roman" w:hAnsi="Times New Roman"/>
          <w:sz w:val="24"/>
          <w:szCs w:val="24"/>
          <w:lang w:val="mn-MN"/>
        </w:rPr>
        <w:t>ээр байна.</w:t>
      </w:r>
    </w:p>
    <w:p w14:paraId="6A6AC562" w14:textId="24F996EE" w:rsidR="008429B5" w:rsidRPr="00FA3D81" w:rsidRDefault="004B7707" w:rsidP="006F655B">
      <w:pPr>
        <w:pStyle w:val="Heading3"/>
        <w:numPr>
          <w:ilvl w:val="2"/>
          <w:numId w:val="9"/>
        </w:numPr>
        <w:ind w:left="1080" w:hanging="540"/>
        <w:jc w:val="both"/>
        <w:rPr>
          <w:rFonts w:ascii="Times New Roman" w:hAnsi="Times New Roman" w:cs="Times New Roman"/>
          <w:lang w:val="mn-MN"/>
        </w:rPr>
      </w:pPr>
      <w:bookmarkStart w:id="180" w:name="_Toc137020025"/>
      <w:r w:rsidRPr="00FA3D81">
        <w:rPr>
          <w:rFonts w:ascii="Times New Roman" w:hAnsi="Times New Roman" w:cs="Times New Roman"/>
          <w:lang w:val="mn-MN"/>
        </w:rPr>
        <w:t xml:space="preserve">Нийгмийн </w:t>
      </w:r>
      <w:r w:rsidR="007D011E" w:rsidRPr="00FA3D81">
        <w:rPr>
          <w:rFonts w:ascii="Times New Roman" w:hAnsi="Times New Roman" w:cs="Times New Roman"/>
          <w:lang w:val="mn-MN"/>
        </w:rPr>
        <w:t xml:space="preserve">халамжийн </w:t>
      </w:r>
      <w:r w:rsidR="00806C25" w:rsidRPr="00FA3D81">
        <w:rPr>
          <w:rFonts w:ascii="Times New Roman" w:hAnsi="Times New Roman" w:cs="Times New Roman"/>
          <w:lang w:val="mn-MN"/>
        </w:rPr>
        <w:t>тэтгэвэр, зарим тэтгэмжийг</w:t>
      </w:r>
      <w:r w:rsidR="000430CF" w:rsidRPr="00FA3D81">
        <w:rPr>
          <w:rFonts w:ascii="Times New Roman" w:hAnsi="Times New Roman" w:cs="Times New Roman"/>
          <w:lang w:val="mn-MN"/>
        </w:rPr>
        <w:t xml:space="preserve"> нэмэгдүүлнэ</w:t>
      </w:r>
      <w:bookmarkEnd w:id="180"/>
    </w:p>
    <w:p w14:paraId="54E12836" w14:textId="19D4BE32" w:rsidR="0039060E" w:rsidRPr="00FA3D81" w:rsidRDefault="006F05BB" w:rsidP="006A6BDA">
      <w:pPr>
        <w:spacing w:before="240"/>
        <w:ind w:left="360" w:firstLine="540"/>
        <w:jc w:val="both"/>
        <w:rPr>
          <w:rFonts w:ascii="Times New Roman" w:hAnsi="Times New Roman"/>
          <w:sz w:val="28"/>
          <w:szCs w:val="28"/>
          <w:lang w:val="mn-MN"/>
        </w:rPr>
      </w:pPr>
      <w:r w:rsidRPr="00FA3D81">
        <w:rPr>
          <w:rFonts w:ascii="Times New Roman" w:hAnsi="Times New Roman"/>
          <w:sz w:val="24"/>
          <w:szCs w:val="24"/>
          <w:lang w:val="mn-MN"/>
        </w:rPr>
        <w:t xml:space="preserve">Нийгмийн халамжийн </w:t>
      </w:r>
      <w:r w:rsidR="003D0D27" w:rsidRPr="00FA3D81">
        <w:rPr>
          <w:rFonts w:ascii="Times New Roman" w:hAnsi="Times New Roman"/>
          <w:sz w:val="24"/>
          <w:szCs w:val="24"/>
          <w:lang w:val="mn-MN"/>
        </w:rPr>
        <w:t>тэтгэвэр, тэтгэмжийн хэмжээг үнийн өсөлттэй уялдуулан нэмэгдүүлэхээр тооцлоо. Нийгмийн даатгалаас тэтгэвэр авах эрх үүсээгүй хүнд</w:t>
      </w:r>
      <w:r w:rsidRPr="00FA3D81">
        <w:rPr>
          <w:rFonts w:ascii="Times New Roman" w:hAnsi="Times New Roman"/>
          <w:sz w:val="24"/>
          <w:szCs w:val="24"/>
          <w:lang w:val="mn-MN"/>
        </w:rPr>
        <w:t xml:space="preserve"> олгох халамжийн тэтгэвэр болон байнгын асаргаа шаардлагатай хөгжлийн бэрхшээлтэй </w:t>
      </w:r>
      <w:r w:rsidR="003D0D27" w:rsidRPr="00FA3D81">
        <w:rPr>
          <w:rFonts w:ascii="Times New Roman" w:hAnsi="Times New Roman"/>
          <w:sz w:val="24"/>
          <w:szCs w:val="24"/>
          <w:lang w:val="mn-MN"/>
        </w:rPr>
        <w:t>хүүхдэд олгодог тэтгэмж тус бүр</w:t>
      </w:r>
      <w:r w:rsidRPr="00FA3D81">
        <w:rPr>
          <w:rFonts w:ascii="Times New Roman" w:hAnsi="Times New Roman"/>
          <w:sz w:val="24"/>
          <w:szCs w:val="24"/>
          <w:lang w:val="mn-MN"/>
        </w:rPr>
        <w:t xml:space="preserve"> 288.0 мянган төгрөг</w:t>
      </w:r>
      <w:r w:rsidRPr="00FA3D81">
        <w:rPr>
          <w:rFonts w:ascii="Times New Roman" w:hAnsi="Times New Roman"/>
          <w:sz w:val="28"/>
          <w:szCs w:val="28"/>
          <w:lang w:val="mn-MN"/>
        </w:rPr>
        <w:t xml:space="preserve"> </w:t>
      </w:r>
      <w:r w:rsidRPr="00FA3D81">
        <w:rPr>
          <w:rFonts w:ascii="Times New Roman" w:hAnsi="Times New Roman"/>
          <w:sz w:val="24"/>
          <w:szCs w:val="24"/>
          <w:lang w:val="mn-MN"/>
        </w:rPr>
        <w:t xml:space="preserve">байгааг </w:t>
      </w:r>
      <w:r w:rsidR="003D0D27" w:rsidRPr="00FA3D81">
        <w:rPr>
          <w:rFonts w:ascii="Times New Roman" w:hAnsi="Times New Roman"/>
          <w:sz w:val="24"/>
          <w:szCs w:val="24"/>
          <w:lang w:val="mn-MN"/>
        </w:rPr>
        <w:t>нэгэн адил</w:t>
      </w:r>
      <w:r w:rsidRPr="00FA3D81">
        <w:rPr>
          <w:rFonts w:ascii="Times New Roman" w:hAnsi="Times New Roman"/>
          <w:sz w:val="24"/>
          <w:szCs w:val="24"/>
          <w:lang w:val="mn-MN"/>
        </w:rPr>
        <w:t xml:space="preserve"> 325.0 мянган </w:t>
      </w:r>
      <w:r w:rsidR="003D0D27" w:rsidRPr="00FA3D81">
        <w:rPr>
          <w:rFonts w:ascii="Times New Roman" w:hAnsi="Times New Roman"/>
          <w:sz w:val="24"/>
          <w:szCs w:val="24"/>
          <w:lang w:val="mn-MN"/>
        </w:rPr>
        <w:t>төгрөгт хүргэж нэмэгдүүлэх, түүнчлэн</w:t>
      </w:r>
      <w:r w:rsidRPr="00FA3D81">
        <w:rPr>
          <w:rFonts w:ascii="Times New Roman" w:hAnsi="Times New Roman"/>
          <w:sz w:val="24"/>
          <w:szCs w:val="24"/>
          <w:lang w:val="mn-MN"/>
        </w:rPr>
        <w:t xml:space="preserve"> нийгмийн халамжийн асаргааны тэтгэмж 84.5 мянган төгрөг байгааг </w:t>
      </w:r>
      <w:r w:rsidR="00DF5EAD" w:rsidRPr="00FA3D81">
        <w:rPr>
          <w:rFonts w:ascii="Times New Roman" w:hAnsi="Times New Roman"/>
          <w:sz w:val="24"/>
          <w:szCs w:val="24"/>
          <w:lang w:val="mn-MN"/>
        </w:rPr>
        <w:t>275</w:t>
      </w:r>
      <w:r w:rsidRPr="00FA3D81">
        <w:rPr>
          <w:rFonts w:ascii="Times New Roman" w:hAnsi="Times New Roman"/>
          <w:sz w:val="24"/>
          <w:szCs w:val="24"/>
          <w:lang w:val="mn-MN"/>
        </w:rPr>
        <w:t xml:space="preserve">.0 мянган </w:t>
      </w:r>
      <w:r w:rsidR="003D0D27" w:rsidRPr="00FA3D81">
        <w:rPr>
          <w:rFonts w:ascii="Times New Roman" w:hAnsi="Times New Roman"/>
          <w:sz w:val="24"/>
          <w:szCs w:val="24"/>
          <w:lang w:val="mn-MN"/>
        </w:rPr>
        <w:t>төгрөгт хүргэж нэмэгдүүлэх, мөн</w:t>
      </w:r>
      <w:r w:rsidRPr="00FA3D81">
        <w:rPr>
          <w:rFonts w:ascii="Times New Roman" w:hAnsi="Times New Roman"/>
          <w:sz w:val="24"/>
          <w:szCs w:val="24"/>
          <w:lang w:val="mn-MN"/>
        </w:rPr>
        <w:t xml:space="preserve"> байнгын асаргаа шаардлагатай </w:t>
      </w:r>
      <w:r w:rsidR="003D0D27" w:rsidRPr="00FA3D81">
        <w:rPr>
          <w:rFonts w:ascii="Times New Roman" w:hAnsi="Times New Roman"/>
          <w:sz w:val="24"/>
          <w:szCs w:val="24"/>
          <w:lang w:val="mn-MN"/>
        </w:rPr>
        <w:t>хөгжлийн бэрхшээлтэй хүүхдээ асарч байгаа эцэг, эхэд олгох</w:t>
      </w:r>
      <w:r w:rsidRPr="00FA3D81">
        <w:rPr>
          <w:rFonts w:ascii="Times New Roman" w:hAnsi="Times New Roman"/>
          <w:sz w:val="24"/>
          <w:szCs w:val="24"/>
          <w:lang w:val="mn-MN"/>
        </w:rPr>
        <w:t xml:space="preserve"> тэтгэмж 123.1 мянган төгрөг байгааг </w:t>
      </w:r>
      <w:r w:rsidR="00EE0DC1" w:rsidRPr="00FA3D81">
        <w:rPr>
          <w:rFonts w:ascii="Times New Roman" w:hAnsi="Times New Roman"/>
          <w:sz w:val="24"/>
          <w:szCs w:val="24"/>
          <w:lang w:val="mn-MN"/>
        </w:rPr>
        <w:t>27</w:t>
      </w:r>
      <w:r w:rsidR="00DF5EAD" w:rsidRPr="00FA3D81">
        <w:rPr>
          <w:rFonts w:ascii="Times New Roman" w:hAnsi="Times New Roman"/>
          <w:sz w:val="24"/>
          <w:szCs w:val="24"/>
          <w:lang w:val="mn-MN"/>
        </w:rPr>
        <w:t>5</w:t>
      </w:r>
      <w:r w:rsidRPr="00FA3D81">
        <w:rPr>
          <w:rFonts w:ascii="Times New Roman" w:hAnsi="Times New Roman"/>
          <w:sz w:val="24"/>
          <w:szCs w:val="24"/>
          <w:lang w:val="mn-MN"/>
        </w:rPr>
        <w:t xml:space="preserve">.0 мянган </w:t>
      </w:r>
      <w:r w:rsidR="003D0D27" w:rsidRPr="00FA3D81">
        <w:rPr>
          <w:rFonts w:ascii="Times New Roman" w:hAnsi="Times New Roman"/>
          <w:sz w:val="24"/>
          <w:szCs w:val="24"/>
          <w:lang w:val="mn-MN"/>
        </w:rPr>
        <w:t>төгрөгт хүргэж</w:t>
      </w:r>
      <w:r w:rsidRPr="00FA3D81">
        <w:rPr>
          <w:rFonts w:ascii="Times New Roman" w:hAnsi="Times New Roman"/>
          <w:sz w:val="24"/>
          <w:szCs w:val="24"/>
          <w:lang w:val="mn-MN"/>
        </w:rPr>
        <w:t xml:space="preserve"> нэмэгдүүлнэ. </w:t>
      </w:r>
      <w:r w:rsidR="003D0D27" w:rsidRPr="00FA3D81">
        <w:rPr>
          <w:rFonts w:ascii="Times New Roman" w:hAnsi="Times New Roman"/>
          <w:sz w:val="24"/>
          <w:szCs w:val="24"/>
          <w:lang w:val="mn-MN"/>
        </w:rPr>
        <w:t>Энэхүү</w:t>
      </w:r>
      <w:r w:rsidRPr="00FA3D81">
        <w:rPr>
          <w:rFonts w:ascii="Times New Roman" w:hAnsi="Times New Roman"/>
          <w:sz w:val="24"/>
          <w:szCs w:val="24"/>
          <w:lang w:val="mn-MN"/>
        </w:rPr>
        <w:t xml:space="preserve"> арга хэмжээнд </w:t>
      </w:r>
      <w:r w:rsidR="003D0D27" w:rsidRPr="00FA3D81">
        <w:rPr>
          <w:rFonts w:ascii="Times New Roman" w:hAnsi="Times New Roman"/>
          <w:sz w:val="24"/>
          <w:szCs w:val="24"/>
          <w:lang w:val="mn-MN"/>
        </w:rPr>
        <w:t xml:space="preserve">давхардсан тоогоор </w:t>
      </w:r>
      <w:r w:rsidRPr="00FA3D81">
        <w:rPr>
          <w:rFonts w:ascii="Times New Roman" w:hAnsi="Times New Roman"/>
          <w:sz w:val="24"/>
          <w:szCs w:val="24"/>
          <w:lang w:val="mn-MN"/>
        </w:rPr>
        <w:t>нийт 144.</w:t>
      </w:r>
      <w:r w:rsidR="003D0D27" w:rsidRPr="00FA3D81">
        <w:rPr>
          <w:rFonts w:ascii="Times New Roman" w:hAnsi="Times New Roman"/>
          <w:sz w:val="24"/>
          <w:szCs w:val="24"/>
          <w:lang w:val="mn-MN"/>
        </w:rPr>
        <w:t xml:space="preserve">4 </w:t>
      </w:r>
      <w:r w:rsidRPr="00FA3D81">
        <w:rPr>
          <w:rFonts w:ascii="Times New Roman" w:hAnsi="Times New Roman"/>
          <w:sz w:val="24"/>
          <w:szCs w:val="24"/>
          <w:lang w:val="mn-MN"/>
        </w:rPr>
        <w:t>мянган хүн хамрагдана.</w:t>
      </w:r>
    </w:p>
    <w:p w14:paraId="1EC5B8C9" w14:textId="2B054490" w:rsidR="7246BF1A" w:rsidRPr="00FA3D81" w:rsidRDefault="0185EFF1" w:rsidP="00545AD3">
      <w:pPr>
        <w:pStyle w:val="Heading3"/>
        <w:numPr>
          <w:ilvl w:val="2"/>
          <w:numId w:val="9"/>
        </w:numPr>
        <w:ind w:left="1080" w:hanging="540"/>
        <w:jc w:val="both"/>
        <w:rPr>
          <w:rFonts w:ascii="Times New Roman" w:hAnsi="Times New Roman" w:cs="Times New Roman"/>
          <w:lang w:val="mn-MN"/>
        </w:rPr>
      </w:pPr>
      <w:bookmarkStart w:id="181" w:name="_Toc137020026"/>
      <w:r w:rsidRPr="00FA3D81">
        <w:rPr>
          <w:rFonts w:ascii="Times New Roman" w:hAnsi="Times New Roman" w:cs="Times New Roman"/>
          <w:lang w:val="mn-MN"/>
        </w:rPr>
        <w:t>Хүүхдийн төлөө сангийн хөрөнгий</w:t>
      </w:r>
      <w:r w:rsidR="36BB458B" w:rsidRPr="00FA3D81">
        <w:rPr>
          <w:rFonts w:ascii="Times New Roman" w:hAnsi="Times New Roman" w:cs="Times New Roman"/>
          <w:lang w:val="mn-MN"/>
        </w:rPr>
        <w:t>г</w:t>
      </w:r>
      <w:r w:rsidRPr="00FA3D81">
        <w:rPr>
          <w:rFonts w:ascii="Times New Roman" w:hAnsi="Times New Roman" w:cs="Times New Roman"/>
          <w:lang w:val="mn-MN"/>
        </w:rPr>
        <w:t xml:space="preserve"> зарцуул</w:t>
      </w:r>
      <w:r w:rsidR="10A721A5" w:rsidRPr="00FA3D81">
        <w:rPr>
          <w:rFonts w:ascii="Times New Roman" w:hAnsi="Times New Roman" w:cs="Times New Roman"/>
          <w:lang w:val="mn-MN"/>
        </w:rPr>
        <w:t>на</w:t>
      </w:r>
      <w:r w:rsidR="00036DF8" w:rsidRPr="00FA3D81">
        <w:rPr>
          <w:rFonts w:ascii="Times New Roman" w:hAnsi="Times New Roman" w:cs="Times New Roman"/>
          <w:lang w:val="mn-MN"/>
        </w:rPr>
        <w:t>.</w:t>
      </w:r>
      <w:bookmarkEnd w:id="181"/>
    </w:p>
    <w:p w14:paraId="5BBFC285" w14:textId="0315CFAF" w:rsidR="2C555889" w:rsidRPr="00FA3D81" w:rsidRDefault="0185EFF1" w:rsidP="2C555889">
      <w:pPr>
        <w:spacing w:before="240"/>
        <w:ind w:left="360" w:firstLine="540"/>
        <w:jc w:val="both"/>
        <w:rPr>
          <w:rFonts w:ascii="Times New Roman" w:eastAsia="Times New Roman" w:hAnsi="Times New Roman"/>
          <w:sz w:val="24"/>
          <w:szCs w:val="24"/>
          <w:lang w:val="mn-MN"/>
        </w:rPr>
      </w:pPr>
      <w:r w:rsidRPr="00FA3D81">
        <w:rPr>
          <w:rFonts w:ascii="Times New Roman" w:eastAsia="Times New Roman" w:hAnsi="Times New Roman"/>
          <w:sz w:val="24"/>
          <w:szCs w:val="24"/>
          <w:lang w:val="mn-MN"/>
        </w:rPr>
        <w:t>“Хүүхдийн төлөө сан”-ийн хуримтлагдсан орлогоос бүтээн байгуулалт болон олон улс, тив, дэлхийн тэмцээн, наадамд оролцож амжилт гаргасан хүүхдүүдийг шагнаж урамшуулах зардлыг 2023 оны төсөвт нэмж тусгасан.</w:t>
      </w:r>
    </w:p>
    <w:p w14:paraId="613921EF" w14:textId="5E0FCC08" w:rsidR="4F3135C3" w:rsidRPr="00FA3D81" w:rsidRDefault="4F3135C3" w:rsidP="00545AD3">
      <w:pPr>
        <w:pStyle w:val="Heading3"/>
        <w:numPr>
          <w:ilvl w:val="2"/>
          <w:numId w:val="9"/>
        </w:numPr>
        <w:ind w:left="1080" w:hanging="540"/>
        <w:jc w:val="both"/>
        <w:rPr>
          <w:rFonts w:ascii="Times New Roman" w:hAnsi="Times New Roman" w:cs="Times New Roman"/>
          <w:cs/>
          <w:lang w:val="mn-MN"/>
        </w:rPr>
      </w:pPr>
      <w:bookmarkStart w:id="182" w:name="_Toc137020027"/>
      <w:r w:rsidRPr="00FA3D81">
        <w:rPr>
          <w:rFonts w:ascii="Times New Roman" w:hAnsi="Times New Roman" w:cs="Times New Roman"/>
          <w:lang w:val="mn-MN"/>
        </w:rPr>
        <w:t>Залуучуудын хөгжлийг дэмжинэ</w:t>
      </w:r>
      <w:r w:rsidR="009E11DD" w:rsidRPr="00FA3D81">
        <w:rPr>
          <w:rFonts w:ascii="Times New Roman" w:hAnsi="Times New Roman" w:cs="Times New Roman"/>
          <w:lang w:val="mn-MN"/>
        </w:rPr>
        <w:t>.</w:t>
      </w:r>
      <w:bookmarkEnd w:id="182"/>
    </w:p>
    <w:p w14:paraId="619C8626" w14:textId="266F7588" w:rsidR="00FB76EC" w:rsidRPr="00FA3D81" w:rsidRDefault="00FB76EC" w:rsidP="00946360">
      <w:pPr>
        <w:pStyle w:val="paragraph"/>
        <w:spacing w:before="240" w:beforeAutospacing="0" w:after="240" w:afterAutospacing="0" w:line="276" w:lineRule="auto"/>
        <w:ind w:left="360" w:firstLine="540"/>
        <w:jc w:val="both"/>
        <w:textAlignment w:val="baseline"/>
        <w:rPr>
          <w:rFonts w:eastAsia="Calibri"/>
          <w:cs/>
          <w:lang w:val="mn-MN"/>
        </w:rPr>
      </w:pPr>
      <w:r w:rsidRPr="00FA3D81">
        <w:rPr>
          <w:rFonts w:eastAsia="Calibri"/>
          <w:lang w:val="mn-MN"/>
        </w:rPr>
        <w:t>Залуучуудын хөгжлийг дэмжих тухай хуульд нэмэлт, өөрчлөлт оруулах</w:t>
      </w:r>
      <w:r w:rsidR="009338F0" w:rsidRPr="00FA3D81">
        <w:rPr>
          <w:rFonts w:eastAsia="Calibri"/>
          <w:lang w:val="mn-MN"/>
        </w:rPr>
        <w:t xml:space="preserve"> </w:t>
      </w:r>
      <w:r w:rsidRPr="00FA3D81">
        <w:rPr>
          <w:rFonts w:eastAsia="Calibri"/>
          <w:lang w:val="mn-MN"/>
        </w:rPr>
        <w:t xml:space="preserve">тухай хуулийн төслийн дагуу хүн амын </w:t>
      </w:r>
      <w:r w:rsidRPr="00FA3D81">
        <w:rPr>
          <w:rFonts w:eastAsia="Calibri"/>
          <w:lang w:val="mn-MN" w:bidi="mn"/>
        </w:rPr>
        <w:t xml:space="preserve">29.8 </w:t>
      </w:r>
      <w:r w:rsidRPr="00FA3D81">
        <w:rPr>
          <w:rFonts w:eastAsia="Calibri"/>
          <w:lang w:val="mn-MN"/>
        </w:rPr>
        <w:t xml:space="preserve">хувийг эзэлдэг </w:t>
      </w:r>
      <w:r w:rsidRPr="00FA3D81">
        <w:rPr>
          <w:rFonts w:eastAsia="Calibri"/>
          <w:lang w:val="mn-MN" w:bidi="mn"/>
        </w:rPr>
        <w:t xml:space="preserve">15-34 </w:t>
      </w:r>
      <w:r w:rsidRPr="00FA3D81">
        <w:rPr>
          <w:rFonts w:eastAsia="Calibri"/>
          <w:lang w:val="mn-MN"/>
        </w:rPr>
        <w:t>насны залуучуудын хөгжил болон нийгмийн зарим асуудлуудыг шийдвэрлэх арга хэмжээнд шаардлагатай төсвийг нэмэгдүүлсэн.</w:t>
      </w:r>
    </w:p>
    <w:p w14:paraId="382B93E9" w14:textId="6015C538" w:rsidR="3597C28F" w:rsidRPr="00FA3D81" w:rsidRDefault="4F3135C3" w:rsidP="00545AD3">
      <w:pPr>
        <w:pStyle w:val="Heading3"/>
        <w:numPr>
          <w:ilvl w:val="2"/>
          <w:numId w:val="9"/>
        </w:numPr>
        <w:ind w:left="1080" w:hanging="540"/>
        <w:jc w:val="both"/>
        <w:rPr>
          <w:rFonts w:ascii="Times New Roman" w:hAnsi="Times New Roman" w:cs="Times New Roman"/>
          <w:lang w:val="mn-MN"/>
        </w:rPr>
      </w:pPr>
      <w:r w:rsidRPr="00FA3D81">
        <w:rPr>
          <w:rFonts w:ascii="Times New Roman" w:hAnsi="Times New Roman" w:cs="Times New Roman"/>
          <w:lang w:val="mn-MN"/>
        </w:rPr>
        <w:t xml:space="preserve"> </w:t>
      </w:r>
      <w:bookmarkStart w:id="183" w:name="_Toc137020028"/>
      <w:r w:rsidRPr="00FA3D81">
        <w:rPr>
          <w:rFonts w:ascii="Times New Roman" w:hAnsi="Times New Roman" w:cs="Times New Roman"/>
          <w:lang w:val="mn-MN"/>
        </w:rPr>
        <w:t>Биеийн тамир, спортын үйл ажиллагааг дэмжинэ</w:t>
      </w:r>
      <w:r w:rsidR="00FB76EC" w:rsidRPr="00FA3D81">
        <w:rPr>
          <w:rFonts w:ascii="Times New Roman" w:hAnsi="Times New Roman" w:cs="Times New Roman" w:hint="cs"/>
          <w:rtl/>
          <w:lang w:val="mn-MN"/>
        </w:rPr>
        <w:t>.</w:t>
      </w:r>
      <w:bookmarkEnd w:id="183"/>
    </w:p>
    <w:p w14:paraId="4926046A" w14:textId="5F95B97F" w:rsidR="3597C28F" w:rsidRPr="00FA3D81" w:rsidRDefault="4F3135C3" w:rsidP="761B3FF4">
      <w:pPr>
        <w:spacing w:before="240"/>
        <w:ind w:left="360" w:firstLine="540"/>
        <w:jc w:val="both"/>
        <w:rPr>
          <w:rFonts w:ascii="Times New Roman" w:eastAsia="Times New Roman" w:hAnsi="Times New Roman"/>
          <w:sz w:val="24"/>
          <w:szCs w:val="24"/>
          <w:lang w:val="mn-MN"/>
        </w:rPr>
      </w:pPr>
      <w:r w:rsidRPr="00FA3D81">
        <w:rPr>
          <w:rFonts w:ascii="Times New Roman" w:eastAsia="Times New Roman" w:hAnsi="Times New Roman"/>
          <w:sz w:val="24"/>
          <w:szCs w:val="24"/>
          <w:lang w:val="mn-MN"/>
        </w:rPr>
        <w:t>Улс орноо таниулан сурталчлах, олон улсын зүгээс хүлээлгэсэн итгэлийг бататган тив, дэлхийн хэмжээний спортын их наадмуудыг эх орондоо зохион байгуулах, эрхийн төлөө өрсөлдөх, эрх авах, хүүхэд залуусаа спортоор хичээллэх сонирхолтой болгох, олон улсын тэмцээнүүдэд оролцож амжилт гаргах боломжийг бүрдүүлэх, шагнаж урамшуулах зорилгоор Монгол Улсад “Зүүн Азийн залуучуудын наадам”, “Улаанбаатар их дуулга 2023-наадам” зохион байгуулахад шаардагдах зардлыг төлөвлөж тусгасан.</w:t>
      </w:r>
    </w:p>
    <w:p w14:paraId="6576AFCB" w14:textId="52870638" w:rsidR="4BDF542B" w:rsidRPr="00FA3D81" w:rsidRDefault="4BDF542B" w:rsidP="00545AD3">
      <w:pPr>
        <w:pStyle w:val="Heading3"/>
        <w:numPr>
          <w:ilvl w:val="2"/>
          <w:numId w:val="9"/>
        </w:numPr>
        <w:ind w:left="1080" w:hanging="540"/>
        <w:jc w:val="both"/>
        <w:rPr>
          <w:rFonts w:ascii="Times New Roman" w:hAnsi="Times New Roman" w:cs="Times New Roman"/>
          <w:lang w:val="mn-MN"/>
        </w:rPr>
      </w:pPr>
      <w:bookmarkStart w:id="184" w:name="_Toc137020029"/>
      <w:r w:rsidRPr="00FA3D81">
        <w:rPr>
          <w:rFonts w:ascii="Times New Roman" w:hAnsi="Times New Roman" w:cs="Times New Roman"/>
          <w:lang w:val="mn-MN"/>
        </w:rPr>
        <w:t>Хууль тогтоомжийн хэрэгжилтийг хангана</w:t>
      </w:r>
      <w:bookmarkEnd w:id="184"/>
    </w:p>
    <w:p w14:paraId="0B5D7715" w14:textId="5E028DCC" w:rsidR="761B3FF4" w:rsidRPr="00FA3D81" w:rsidRDefault="00C339CC" w:rsidP="761B3FF4">
      <w:pPr>
        <w:spacing w:before="240"/>
        <w:ind w:left="360" w:firstLine="540"/>
        <w:jc w:val="both"/>
        <w:rPr>
          <w:rFonts w:ascii="Times New Roman" w:eastAsia="Times New Roman" w:hAnsi="Times New Roman"/>
          <w:sz w:val="24"/>
          <w:szCs w:val="24"/>
          <w:lang w:val="mn-MN"/>
        </w:rPr>
      </w:pPr>
      <w:r w:rsidRPr="00FA3D81">
        <w:rPr>
          <w:rFonts w:ascii="Times New Roman" w:eastAsia="Times New Roman" w:hAnsi="Times New Roman"/>
          <w:sz w:val="24"/>
          <w:szCs w:val="24"/>
          <w:lang w:val="mn-MN"/>
        </w:rPr>
        <w:t xml:space="preserve">УИХ-ын 2023 оны </w:t>
      </w:r>
      <w:r w:rsidR="0098182B" w:rsidRPr="00FA3D81">
        <w:rPr>
          <w:rFonts w:ascii="Times New Roman" w:eastAsia="Times New Roman" w:hAnsi="Times New Roman"/>
          <w:sz w:val="24"/>
          <w:szCs w:val="24"/>
          <w:lang w:val="mn-MN"/>
        </w:rPr>
        <w:t>0</w:t>
      </w:r>
      <w:r w:rsidRPr="00FA3D81">
        <w:rPr>
          <w:rFonts w:ascii="Times New Roman" w:eastAsia="Times New Roman" w:hAnsi="Times New Roman"/>
          <w:sz w:val="24"/>
          <w:szCs w:val="24"/>
          <w:lang w:val="mn-MN"/>
        </w:rPr>
        <w:t xml:space="preserve">5 дугаар сарын </w:t>
      </w:r>
      <w:r w:rsidR="0098182B" w:rsidRPr="00FA3D81">
        <w:rPr>
          <w:rFonts w:ascii="Times New Roman" w:eastAsia="Times New Roman" w:hAnsi="Times New Roman"/>
          <w:sz w:val="24"/>
          <w:szCs w:val="24"/>
          <w:lang w:val="mn-MN"/>
        </w:rPr>
        <w:t>0</w:t>
      </w:r>
      <w:r w:rsidRPr="00FA3D81">
        <w:rPr>
          <w:rFonts w:ascii="Times New Roman" w:eastAsia="Times New Roman" w:hAnsi="Times New Roman"/>
          <w:sz w:val="24"/>
          <w:szCs w:val="24"/>
          <w:lang w:val="mn-MN"/>
        </w:rPr>
        <w:t>4-ны өдрийн 34 дүгээр тогтоолоор хууль тогтоомжийн системчлэл, хуулийн лавлагаа мэдээлэл, сургалт сурталчилгаа, хууль тогтоомжийн хэрэгцээ, шаардлагыг тандан судлах, хэрэгжилтийн үр дагаврын үнэлгээг хийх, чиг үүргийн давхардлыг арилгах зорилгоор Хууль зүй, дотоод хэргийн сайдын багцаас Хууль зүйн үндэсний хүрээлэнг Улсын Их Хурлын Тамгын газрын даргын багцад шилжүүлэхээр шийдвэрлэсэн тул холбогдох өөрчлөлтийг тусгав.</w:t>
      </w:r>
      <w:r w:rsidR="39B1575F" w:rsidRPr="00FA3D81">
        <w:rPr>
          <w:rFonts w:ascii="Times New Roman" w:eastAsia="Times New Roman" w:hAnsi="Times New Roman"/>
          <w:sz w:val="24"/>
          <w:szCs w:val="24"/>
          <w:lang w:val="mn-MN"/>
        </w:rPr>
        <w:t xml:space="preserve"> </w:t>
      </w:r>
    </w:p>
    <w:bookmarkStart w:id="185" w:name="_Toc137020030"/>
    <w:p w14:paraId="0134FAD7" w14:textId="29C9F1CE" w:rsidR="000D457F" w:rsidRPr="00FA3D81" w:rsidRDefault="009533CB" w:rsidP="006A6BDA">
      <w:pPr>
        <w:pStyle w:val="Heading2"/>
        <w:numPr>
          <w:ilvl w:val="1"/>
          <w:numId w:val="47"/>
        </w:numPr>
        <w:ind w:left="1260"/>
        <w:rPr>
          <w:rFonts w:ascii="Times New Roman" w:hAnsi="Times New Roman" w:cs="Times New Roman"/>
          <w:color w:val="000000" w:themeColor="text1"/>
          <w:szCs w:val="28"/>
          <w:lang w:val="mn-MN"/>
        </w:rPr>
      </w:pPr>
      <w:r w:rsidRPr="00FA3D81">
        <w:rPr>
          <w:rFonts w:ascii="Times New Roman" w:hAnsi="Times New Roman"/>
          <w:noProof/>
          <w:szCs w:val="28"/>
          <w:lang w:val="mn-MN"/>
        </w:rPr>
        <mc:AlternateContent>
          <mc:Choice Requires="wpg">
            <w:drawing>
              <wp:anchor distT="0" distB="0" distL="114300" distR="114300" simplePos="0" relativeHeight="251658273" behindDoc="0" locked="0" layoutInCell="1" allowOverlap="1" wp14:anchorId="0CCA3366" wp14:editId="3AB5DA49">
                <wp:simplePos x="0" y="0"/>
                <wp:positionH relativeFrom="column">
                  <wp:posOffset>-160020</wp:posOffset>
                </wp:positionH>
                <wp:positionV relativeFrom="paragraph">
                  <wp:posOffset>223825</wp:posOffset>
                </wp:positionV>
                <wp:extent cx="309322" cy="273539"/>
                <wp:effectExtent l="0" t="0" r="14605" b="12700"/>
                <wp:wrapNone/>
                <wp:docPr id="1314741864" name="Group 1314741864"/>
                <wp:cNvGraphicFramePr/>
                <a:graphic xmlns:a="http://schemas.openxmlformats.org/drawingml/2006/main">
                  <a:graphicData uri="http://schemas.microsoft.com/office/word/2010/wordprocessingGroup">
                    <wpg:wgp>
                      <wpg:cNvGrpSpPr/>
                      <wpg:grpSpPr>
                        <a:xfrm>
                          <a:off x="0" y="0"/>
                          <a:ext cx="309322" cy="273539"/>
                          <a:chOff x="0" y="0"/>
                          <a:chExt cx="457200" cy="457200"/>
                        </a:xfrm>
                      </wpg:grpSpPr>
                      <wps:wsp>
                        <wps:cNvPr id="1314741865" name="Freeform 14"/>
                        <wps:cNvSpPr/>
                        <wps:spPr>
                          <a:xfrm>
                            <a:off x="0" y="0"/>
                            <a:ext cx="457200" cy="457200"/>
                          </a:xfrm>
                          <a:custGeom>
                            <a:avLst/>
                            <a:gdLst/>
                            <a:ahLst/>
                            <a:cxnLst/>
                            <a:rect l="l" t="t" r="r" b="b"/>
                            <a:pathLst>
                              <a:path w="809173" h="812800">
                                <a:moveTo>
                                  <a:pt x="404587" y="0"/>
                                </a:moveTo>
                                <a:cubicBezTo>
                                  <a:pt x="628326" y="1001"/>
                                  <a:pt x="809174" y="182659"/>
                                  <a:pt x="809174" y="406400"/>
                                </a:cubicBezTo>
                                <a:cubicBezTo>
                                  <a:pt x="809174" y="630141"/>
                                  <a:pt x="628326" y="811799"/>
                                  <a:pt x="404587" y="812800"/>
                                </a:cubicBezTo>
                                <a:cubicBezTo>
                                  <a:pt x="180848" y="811799"/>
                                  <a:pt x="0" y="630141"/>
                                  <a:pt x="0" y="406400"/>
                                </a:cubicBezTo>
                                <a:cubicBezTo>
                                  <a:pt x="0" y="182659"/>
                                  <a:pt x="180848" y="1001"/>
                                  <a:pt x="404587" y="0"/>
                                </a:cubicBezTo>
                                <a:close/>
                              </a:path>
                            </a:pathLst>
                          </a:custGeom>
                          <a:solidFill>
                            <a:srgbClr val="FFFFFF"/>
                          </a:solidFill>
                          <a:ln w="9525">
                            <a:solidFill>
                              <a:srgbClr val="721B00"/>
                            </a:solidFill>
                          </a:ln>
                        </wps:spPr>
                        <wps:bodyPr/>
                      </wps:wsp>
                      <pic:pic xmlns:pic="http://schemas.openxmlformats.org/drawingml/2006/picture">
                        <pic:nvPicPr>
                          <pic:cNvPr id="1314741866" name="Graphic 1314741866"/>
                          <pic:cNvPicPr>
                            <a:picLocks noChangeAspect="1"/>
                          </pic:cNvPicPr>
                        </pic:nvPicPr>
                        <pic:blipFill>
                          <a:blip r:embed="rId57" cstate="print">
                            <a:extLst>
                              <a:ext uri="{28A0092B-C50C-407E-A947-70E740481C1C}">
                                <a14:useLocalDpi xmlns:a14="http://schemas.microsoft.com/office/drawing/2010/main" val="0"/>
                              </a:ext>
                              <a:ext uri="{96DAC541-7B7A-43D3-8B79-37D633B846F1}">
                                <asvg:svgBlip xmlns:asvg="http://schemas.microsoft.com/office/drawing/2016/SVG/main" r:embed="rId58"/>
                              </a:ext>
                            </a:extLst>
                          </a:blip>
                          <a:srcRect/>
                          <a:stretch>
                            <a:fillRect/>
                          </a:stretch>
                        </pic:blipFill>
                        <pic:spPr>
                          <a:xfrm>
                            <a:off x="50049" y="77724"/>
                            <a:ext cx="357103" cy="301752"/>
                          </a:xfrm>
                          <a:prstGeom prst="rect">
                            <a:avLst/>
                          </a:prstGeom>
                        </pic:spPr>
                      </pic:pic>
                    </wpg:wgp>
                  </a:graphicData>
                </a:graphic>
                <wp14:sizeRelH relativeFrom="margin">
                  <wp14:pctWidth>0</wp14:pctWidth>
                </wp14:sizeRelH>
                <wp14:sizeRelV relativeFrom="margin">
                  <wp14:pctHeight>0</wp14:pctHeight>
                </wp14:sizeRelV>
              </wp:anchor>
            </w:drawing>
          </mc:Choice>
          <mc:Fallback xmlns:arto="http://schemas.microsoft.com/office/word/2006/arto" xmlns:w16du="http://schemas.microsoft.com/office/word/2023/wordml/word16du">
            <w:pict>
              <v:group w14:anchorId="1DE2A724" id="Group 1314741864" o:spid="_x0000_s1026" style="position:absolute;margin-left:-12.6pt;margin-top:17.6pt;width:24.35pt;height:21.55pt;z-index:251658273;mso-width-relative:margin;mso-height-relative:margin" coordsize="457200,45720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">
                <v:shape id="Freeform 14" o:spid="_x0000_s1027" style="position:absolute;width:457200;height:457200;visibility:visible;mso-wrap-style:square;v-text-anchor:top" coordsize="809173,8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" path="m404587,c628326,1001,809174,182659,809174,406400v,223741,-180848,405399,-404587,406400c180848,811799,,630141,,406400,,182659,180848,1001,404587,xe" strokecolor="#721b00">
                  <v:path arrowok="t"/>
                </v:shape>
                <v:shape id="Graphic 1314741866" o:spid="_x0000_s1028" type="#_x0000_t75" style="position:absolute;left:50049;top:77724;width:357103;height:3017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">
                  <v:imagedata r:id="rId59" o:title=""/>
                </v:shape>
              </v:group>
            </w:pict>
          </mc:Fallback>
        </mc:AlternateContent>
      </w:r>
      <w:r w:rsidR="00033129" w:rsidRPr="00FA3D81">
        <w:rPr>
          <w:rFonts w:ascii="Times New Roman" w:hAnsi="Times New Roman" w:cs="Times New Roman"/>
          <w:color w:val="000000" w:themeColor="text1"/>
          <w:szCs w:val="28"/>
          <w:lang w:val="mn-MN"/>
        </w:rPr>
        <w:t>Төсвийн хөрөнгө оруулалт</w:t>
      </w:r>
      <w:bookmarkStart w:id="186" w:name="_Toc136355488"/>
      <w:bookmarkStart w:id="187" w:name="_Toc136388960"/>
      <w:bookmarkStart w:id="188" w:name="_Toc136391385"/>
      <w:bookmarkEnd w:id="185"/>
      <w:bookmarkEnd w:id="186"/>
      <w:bookmarkEnd w:id="187"/>
      <w:bookmarkEnd w:id="188"/>
    </w:p>
    <w:p w14:paraId="019662F5" w14:textId="1379F3A5" w:rsidR="00E97A69" w:rsidRPr="00FA3D81" w:rsidRDefault="00E97A69" w:rsidP="00306843">
      <w:pPr>
        <w:pStyle w:val="ListParagraph"/>
        <w:keepNext/>
        <w:keepLines/>
        <w:numPr>
          <w:ilvl w:val="1"/>
          <w:numId w:val="39"/>
        </w:numPr>
        <w:spacing w:after="0"/>
        <w:contextualSpacing w:val="0"/>
        <w:outlineLvl w:val="2"/>
        <w:rPr>
          <w:rFonts w:ascii="Times New Roman" w:eastAsiaTheme="majorEastAsia" w:hAnsi="Times New Roman"/>
          <w:b/>
          <w:vanish/>
          <w:sz w:val="28"/>
          <w:szCs w:val="28"/>
          <w:lang w:val="mn-MN"/>
        </w:rPr>
      </w:pPr>
      <w:bookmarkStart w:id="189" w:name="_Toc136416512"/>
      <w:bookmarkStart w:id="190" w:name="_Toc136416552"/>
      <w:bookmarkStart w:id="191" w:name="_Toc136440426"/>
      <w:bookmarkStart w:id="192" w:name="_Toc136530365"/>
      <w:bookmarkStart w:id="193" w:name="_Toc136530404"/>
      <w:bookmarkStart w:id="194" w:name="_Toc136954194"/>
      <w:bookmarkStart w:id="195" w:name="_Toc136973828"/>
      <w:bookmarkStart w:id="196" w:name="_Toc136978432"/>
      <w:bookmarkStart w:id="197" w:name="_Toc137020031"/>
      <w:bookmarkEnd w:id="189"/>
      <w:bookmarkEnd w:id="190"/>
      <w:bookmarkEnd w:id="191"/>
      <w:bookmarkEnd w:id="192"/>
      <w:bookmarkEnd w:id="193"/>
      <w:bookmarkEnd w:id="194"/>
      <w:bookmarkEnd w:id="195"/>
      <w:bookmarkEnd w:id="196"/>
      <w:bookmarkEnd w:id="197"/>
    </w:p>
    <w:p w14:paraId="41FB1452" w14:textId="77777777" w:rsidR="006A6BDA" w:rsidRPr="00FA3D81" w:rsidRDefault="006A6BDA" w:rsidP="006A6BDA">
      <w:pPr>
        <w:pStyle w:val="ListParagraph"/>
        <w:keepNext/>
        <w:keepLines/>
        <w:numPr>
          <w:ilvl w:val="1"/>
          <w:numId w:val="9"/>
        </w:numPr>
        <w:spacing w:before="40" w:after="0"/>
        <w:contextualSpacing w:val="0"/>
        <w:jc w:val="both"/>
        <w:outlineLvl w:val="2"/>
        <w:rPr>
          <w:rFonts w:ascii="Times New Roman" w:eastAsiaTheme="majorEastAsia" w:hAnsi="Times New Roman"/>
          <w:b/>
          <w:vanish/>
          <w:color w:val="721B00"/>
          <w:sz w:val="24"/>
          <w:szCs w:val="24"/>
          <w:lang w:val="mn-MN"/>
        </w:rPr>
      </w:pPr>
      <w:bookmarkStart w:id="198" w:name="_Toc136973829"/>
      <w:bookmarkStart w:id="199" w:name="_Toc136978433"/>
      <w:bookmarkStart w:id="200" w:name="_Toc137020032"/>
      <w:bookmarkEnd w:id="198"/>
      <w:bookmarkEnd w:id="199"/>
      <w:bookmarkEnd w:id="200"/>
    </w:p>
    <w:p w14:paraId="1F3F763E" w14:textId="5A59CC2F" w:rsidR="00033129" w:rsidRPr="00FA3D81" w:rsidRDefault="00033129" w:rsidP="006A6BDA">
      <w:pPr>
        <w:pStyle w:val="Heading3"/>
        <w:numPr>
          <w:ilvl w:val="2"/>
          <w:numId w:val="9"/>
        </w:numPr>
        <w:ind w:left="1080" w:hanging="540"/>
        <w:jc w:val="both"/>
        <w:rPr>
          <w:rFonts w:ascii="Times New Roman" w:hAnsi="Times New Roman" w:cs="Times New Roman"/>
          <w:lang w:val="mn-MN"/>
        </w:rPr>
      </w:pPr>
      <w:bookmarkStart w:id="201" w:name="_Toc137020033"/>
      <w:r w:rsidRPr="00FA3D81">
        <w:rPr>
          <w:rFonts w:ascii="Times New Roman" w:hAnsi="Times New Roman" w:cs="Times New Roman"/>
          <w:lang w:val="mn-MN"/>
        </w:rPr>
        <w:t>Улсын төсвийн хөрөнгө оруулалт 202</w:t>
      </w:r>
      <w:r w:rsidR="00CD707C" w:rsidRPr="00FA3D81">
        <w:rPr>
          <w:rFonts w:ascii="Times New Roman" w:hAnsi="Times New Roman" w:cs="Times New Roman"/>
          <w:lang w:val="mn-MN"/>
        </w:rPr>
        <w:t>3</w:t>
      </w:r>
      <w:r w:rsidRPr="00FA3D81">
        <w:rPr>
          <w:rFonts w:ascii="Times New Roman" w:hAnsi="Times New Roman" w:cs="Times New Roman"/>
          <w:lang w:val="mn-MN"/>
        </w:rPr>
        <w:t xml:space="preserve"> онд</w:t>
      </w:r>
      <w:bookmarkEnd w:id="201"/>
      <w:r w:rsidRPr="00FA3D81">
        <w:rPr>
          <w:rFonts w:ascii="Times New Roman" w:hAnsi="Times New Roman" w:cs="Times New Roman"/>
          <w:lang w:val="mn-MN"/>
        </w:rPr>
        <w:t xml:space="preserve"> </w:t>
      </w:r>
    </w:p>
    <w:p w14:paraId="6206293E" w14:textId="5F2F4D51" w:rsidR="00914C5F" w:rsidRPr="00FA3D81" w:rsidRDefault="006A6BDA" w:rsidP="006A6BDA">
      <w:pPr>
        <w:spacing w:before="240" w:after="0"/>
        <w:ind w:left="360" w:firstLine="540"/>
        <w:jc w:val="both"/>
        <w:rPr>
          <w:rFonts w:ascii="Times New Roman" w:hAnsi="Times New Roman"/>
          <w:sz w:val="28"/>
          <w:szCs w:val="28"/>
          <w:lang w:val="mn-MN"/>
        </w:rPr>
      </w:pPr>
      <w:r w:rsidRPr="00FA3D81">
        <w:rPr>
          <w:rFonts w:ascii="Times New Roman" w:hAnsi="Times New Roman"/>
          <w:i/>
          <w:noProof/>
          <w:color w:val="876000"/>
          <w:sz w:val="24"/>
          <w:szCs w:val="24"/>
          <w:lang w:val="mn-MN"/>
        </w:rPr>
        <w:drawing>
          <wp:anchor distT="0" distB="0" distL="114300" distR="114300" simplePos="0" relativeHeight="251658261" behindDoc="0" locked="0" layoutInCell="1" allowOverlap="1" wp14:anchorId="305CB471" wp14:editId="50C034F6">
            <wp:simplePos x="0" y="0"/>
            <wp:positionH relativeFrom="column">
              <wp:posOffset>3258903</wp:posOffset>
            </wp:positionH>
            <wp:positionV relativeFrom="paragraph">
              <wp:posOffset>504825</wp:posOffset>
            </wp:positionV>
            <wp:extent cx="2633472" cy="1901825"/>
            <wp:effectExtent l="0" t="0" r="14605" b="3175"/>
            <wp:wrapSquare wrapText="bothSides"/>
            <wp:docPr id="835025142" name="Chart 1">
              <a:extLst xmlns:a="http://schemas.openxmlformats.org/drawingml/2006/main">
                <a:ext uri="{FF2B5EF4-FFF2-40B4-BE49-F238E27FC236}">
                  <a16:creationId xmlns:a16="http://schemas.microsoft.com/office/drawing/2014/main" id="{15168A62-C857-EAAD-81ED-892BB4D721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14:sizeRelH relativeFrom="margin">
              <wp14:pctWidth>0</wp14:pctWidth>
            </wp14:sizeRelH>
            <wp14:sizeRelV relativeFrom="margin">
              <wp14:pctHeight>0</wp14:pctHeight>
            </wp14:sizeRelV>
          </wp:anchor>
        </w:drawing>
      </w:r>
      <w:r w:rsidRPr="00FA3D81">
        <w:rPr>
          <w:rFonts w:ascii="Times New Roman" w:hAnsi="Times New Roman"/>
          <w:noProof/>
          <w:sz w:val="24"/>
          <w:szCs w:val="24"/>
          <w:lang w:val="mn-MN"/>
        </w:rPr>
        <mc:AlternateContent>
          <mc:Choice Requires="wps">
            <w:drawing>
              <wp:anchor distT="0" distB="0" distL="114300" distR="114300" simplePos="0" relativeHeight="251658259" behindDoc="0" locked="0" layoutInCell="1" allowOverlap="1" wp14:anchorId="43C74F06" wp14:editId="51905A80">
                <wp:simplePos x="0" y="0"/>
                <wp:positionH relativeFrom="column">
                  <wp:posOffset>3268483</wp:posOffset>
                </wp:positionH>
                <wp:positionV relativeFrom="paragraph">
                  <wp:posOffset>227799</wp:posOffset>
                </wp:positionV>
                <wp:extent cx="2633345" cy="272415"/>
                <wp:effectExtent l="0" t="0" r="0" b="0"/>
                <wp:wrapSquare wrapText="bothSides"/>
                <wp:docPr id="1731506132" name="Text Box 1731506132"/>
                <wp:cNvGraphicFramePr/>
                <a:graphic xmlns:a="http://schemas.openxmlformats.org/drawingml/2006/main">
                  <a:graphicData uri="http://schemas.microsoft.com/office/word/2010/wordprocessingShape">
                    <wps:wsp>
                      <wps:cNvSpPr txBox="1"/>
                      <wps:spPr>
                        <a:xfrm>
                          <a:off x="0" y="0"/>
                          <a:ext cx="2633345" cy="272415"/>
                        </a:xfrm>
                        <a:prstGeom prst="rect">
                          <a:avLst/>
                        </a:prstGeom>
                        <a:solidFill>
                          <a:prstClr val="white"/>
                        </a:solidFill>
                        <a:ln>
                          <a:noFill/>
                        </a:ln>
                      </wps:spPr>
                      <wps:txbx>
                        <w:txbxContent>
                          <w:p w14:paraId="056D6E4C" w14:textId="0F2A4106" w:rsidR="00AC317E" w:rsidRPr="00AC317E" w:rsidRDefault="00ED3F23" w:rsidP="00AC317E">
                            <w:pPr>
                              <w:pStyle w:val="a1"/>
                              <w:ind w:firstLine="0"/>
                              <w:rPr>
                                <w:rFonts w:eastAsia="SimSun"/>
                                <w:color w:val="876000"/>
                              </w:rPr>
                            </w:pPr>
                            <w:bookmarkStart w:id="202" w:name="_Toc136978457"/>
                            <w:r w:rsidRPr="00AC317E">
                              <w:rPr>
                                <w:color w:val="876000"/>
                              </w:rPr>
                              <w:t xml:space="preserve">Зураг </w:t>
                            </w:r>
                            <w:r w:rsidRPr="00AC317E">
                              <w:rPr>
                                <w:color w:val="876000"/>
                              </w:rPr>
                              <w:fldChar w:fldCharType="begin"/>
                            </w:r>
                            <w:r w:rsidRPr="00AC317E">
                              <w:rPr>
                                <w:color w:val="876000"/>
                              </w:rPr>
                              <w:instrText xml:space="preserve"> SEQ Зураг \* ARABIC </w:instrText>
                            </w:r>
                            <w:r w:rsidRPr="00AC317E">
                              <w:rPr>
                                <w:color w:val="876000"/>
                              </w:rPr>
                              <w:fldChar w:fldCharType="separate"/>
                            </w:r>
                            <w:r w:rsidR="00F94E81">
                              <w:rPr>
                                <w:noProof/>
                                <w:color w:val="876000"/>
                              </w:rPr>
                              <w:t>12</w:t>
                            </w:r>
                            <w:r w:rsidRPr="00AC317E">
                              <w:rPr>
                                <w:color w:val="876000"/>
                              </w:rPr>
                              <w:fldChar w:fldCharType="end"/>
                            </w:r>
                            <w:r w:rsidR="00AC317E" w:rsidRPr="00AC317E">
                              <w:rPr>
                                <w:color w:val="876000"/>
                              </w:rPr>
                              <w:t xml:space="preserve">. </w:t>
                            </w:r>
                            <w:r w:rsidR="00AC317E" w:rsidRPr="00AC317E">
                              <w:rPr>
                                <w:rFonts w:eastAsia="Malgun Gothic"/>
                                <w:color w:val="876000"/>
                              </w:rPr>
                              <w:t>Улс</w:t>
                            </w:r>
                            <w:r w:rsidR="00AC317E" w:rsidRPr="00AC317E">
                              <w:rPr>
                                <w:rFonts w:eastAsia="SimSun"/>
                                <w:color w:val="876000"/>
                              </w:rPr>
                              <w:t>ын төсвийн хөрөнгө оруулалт (тэрбум төгрөг)</w:t>
                            </w:r>
                            <w:bookmarkEnd w:id="202"/>
                          </w:p>
                          <w:p w14:paraId="066971A7" w14:textId="522D18D9" w:rsidR="00ED3F23" w:rsidRPr="00AC317E" w:rsidRDefault="00ED3F23" w:rsidP="00ED3F23">
                            <w:pPr>
                              <w:pStyle w:val="Caption"/>
                              <w:rPr>
                                <w:rFonts w:asciiTheme="majorBidi" w:eastAsia="Calibri" w:hAnsiTheme="majorBidi" w:cstheme="majorBidi"/>
                                <w:color w:val="876000"/>
                                <w:sz w:val="24"/>
                                <w:szCs w:val="24"/>
                                <w:lang w:val="en-US" w:eastAsia="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3C74F06" id="Text Box 1731506132" o:spid="_x0000_s1064" type="#_x0000_t202" style="position:absolute;left:0;text-align:left;margin-left:257.35pt;margin-top:17.95pt;width:207.35pt;height:21.45pt;z-index:25165825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" stroked="f">
                <v:textbox inset="0,0,0,0">
                  <w:txbxContent>
                    <w:p w14:paraId="056D6E4C" w14:textId="0F2A4106" w:rsidR="00AC317E" w:rsidRPr="00AC317E" w:rsidRDefault="00ED3F23" w:rsidP="00AC317E">
                      <w:pPr>
                        <w:pStyle w:val="a1"/>
                        <w:ind w:firstLine="0"/>
                        <w:rPr>
                          <w:rFonts w:eastAsia="SimSun"/>
                          <w:color w:val="876000"/>
                        </w:rPr>
                      </w:pPr>
                      <w:bookmarkStart w:id="203" w:name="_Toc136978457"/>
                      <w:r w:rsidRPr="00AC317E">
                        <w:rPr>
                          <w:color w:val="876000"/>
                        </w:rPr>
                        <w:t xml:space="preserve">Зураг </w:t>
                      </w:r>
                      <w:r w:rsidRPr="00AC317E">
                        <w:rPr>
                          <w:color w:val="876000"/>
                        </w:rPr>
                        <w:fldChar w:fldCharType="begin"/>
                      </w:r>
                      <w:r w:rsidRPr="00AC317E">
                        <w:rPr>
                          <w:color w:val="876000"/>
                        </w:rPr>
                        <w:instrText xml:space="preserve"> SEQ Зураг \* ARABIC </w:instrText>
                      </w:r>
                      <w:r w:rsidRPr="00AC317E">
                        <w:rPr>
                          <w:color w:val="876000"/>
                        </w:rPr>
                        <w:fldChar w:fldCharType="separate"/>
                      </w:r>
                      <w:r w:rsidR="00F94E81">
                        <w:rPr>
                          <w:noProof/>
                          <w:color w:val="876000"/>
                        </w:rPr>
                        <w:t>12</w:t>
                      </w:r>
                      <w:r w:rsidRPr="00AC317E">
                        <w:rPr>
                          <w:color w:val="876000"/>
                        </w:rPr>
                        <w:fldChar w:fldCharType="end"/>
                      </w:r>
                      <w:r w:rsidR="00AC317E" w:rsidRPr="00AC317E">
                        <w:rPr>
                          <w:color w:val="876000"/>
                        </w:rPr>
                        <w:t xml:space="preserve">. </w:t>
                      </w:r>
                      <w:r w:rsidR="00AC317E" w:rsidRPr="00AC317E">
                        <w:rPr>
                          <w:rFonts w:eastAsia="Malgun Gothic"/>
                          <w:color w:val="876000"/>
                        </w:rPr>
                        <w:t>Улс</w:t>
                      </w:r>
                      <w:r w:rsidR="00AC317E" w:rsidRPr="00AC317E">
                        <w:rPr>
                          <w:rFonts w:eastAsia="SimSun"/>
                          <w:color w:val="876000"/>
                        </w:rPr>
                        <w:t>ын төсвийн хөрөнгө оруулалт (тэрбум төгрөг)</w:t>
                      </w:r>
                      <w:bookmarkEnd w:id="203"/>
                    </w:p>
                    <w:p w14:paraId="066971A7" w14:textId="522D18D9" w:rsidR="00ED3F23" w:rsidRPr="00AC317E" w:rsidRDefault="00ED3F23" w:rsidP="00ED3F23">
                      <w:pPr>
                        <w:pStyle w:val="Caption"/>
                        <w:rPr>
                          <w:rFonts w:asciiTheme="majorBidi" w:eastAsia="Calibri" w:hAnsiTheme="majorBidi" w:cstheme="majorBidi"/>
                          <w:color w:val="876000"/>
                          <w:sz w:val="24"/>
                          <w:szCs w:val="24"/>
                          <w:lang w:val="en-US" w:eastAsia="en-US"/>
                        </w:rPr>
                      </w:pPr>
                    </w:p>
                  </w:txbxContent>
                </v:textbox>
                <w10:wrap type="square"/>
              </v:shape>
            </w:pict>
          </mc:Fallback>
        </mc:AlternateContent>
      </w:r>
      <w:r w:rsidR="00914C5F" w:rsidRPr="00FA3D81">
        <w:rPr>
          <w:rFonts w:ascii="Times New Roman" w:hAnsi="Times New Roman"/>
          <w:sz w:val="24"/>
          <w:szCs w:val="24"/>
          <w:lang w:val="mn-MN"/>
        </w:rPr>
        <w:t>Монгол Улсын 2023 оны төсвийн тухай хуулиар улсын төсвийн хөрөнгө оруулалтаар нийт 7,385.3 тэрбум төгрөгийн төсөвт өртөгтэй 2,695.0 тэрбум төгрөгийн санхүүжилт бүхий 1137 төсөл, арга хэмжээ хэрэгжихээр батлагдсан, мөн өмнөх онуудад концессын “Барих-Шилжүүлэх” төрлөөр гэрээ байгуулсан төслүүдийн гэрээний эргэн төлөлтөд 4 төслийн 279.6 тэрбум төгрөг, нийт 2,974.6 тэрбум төгрөгийн санхүүжилт батлагдсан бөгөөд нийт төслийн 78</w:t>
      </w:r>
      <w:r w:rsidR="00042AB7" w:rsidRPr="00FA3D81">
        <w:rPr>
          <w:rFonts w:ascii="Times New Roman" w:hAnsi="Times New Roman"/>
          <w:sz w:val="24"/>
          <w:szCs w:val="24"/>
          <w:lang w:val="mn-MN"/>
        </w:rPr>
        <w:t>.0</w:t>
      </w:r>
      <w:r w:rsidR="00555420" w:rsidRPr="00FA3D81">
        <w:rPr>
          <w:rFonts w:ascii="Times New Roman" w:hAnsi="Times New Roman"/>
          <w:sz w:val="24"/>
          <w:szCs w:val="24"/>
          <w:lang w:val="mn-MN"/>
        </w:rPr>
        <w:t xml:space="preserve"> хувь</w:t>
      </w:r>
      <w:r w:rsidR="00914C5F" w:rsidRPr="00FA3D81">
        <w:rPr>
          <w:rFonts w:ascii="Times New Roman" w:hAnsi="Times New Roman"/>
          <w:sz w:val="24"/>
          <w:szCs w:val="24"/>
          <w:lang w:val="mn-MN"/>
        </w:rPr>
        <w:t xml:space="preserve"> нь 2023 онд ашиглалтад орохоор төлөвлөсөн</w:t>
      </w:r>
      <w:r w:rsidR="00914C5F" w:rsidRPr="00FA3D81">
        <w:rPr>
          <w:rFonts w:ascii="Times New Roman" w:hAnsi="Times New Roman"/>
          <w:sz w:val="28"/>
          <w:szCs w:val="28"/>
          <w:lang w:val="mn-MN"/>
        </w:rPr>
        <w:t>.</w:t>
      </w:r>
    </w:p>
    <w:p w14:paraId="2CC48E11" w14:textId="14F99CEB" w:rsidR="00B30FD5" w:rsidRPr="00FA3D81" w:rsidRDefault="00914C5F" w:rsidP="006A6BDA">
      <w:pPr>
        <w:spacing w:before="240"/>
        <w:ind w:left="360" w:firstLine="540"/>
        <w:jc w:val="both"/>
        <w:rPr>
          <w:sz w:val="28"/>
          <w:szCs w:val="28"/>
          <w:lang w:val="mn-MN"/>
        </w:rPr>
      </w:pPr>
      <w:r w:rsidRPr="00FA3D81">
        <w:rPr>
          <w:rFonts w:ascii="Times New Roman" w:hAnsi="Times New Roman"/>
          <w:sz w:val="24"/>
          <w:szCs w:val="24"/>
          <w:lang w:val="mn-MN"/>
        </w:rPr>
        <w:t>Улсын төсвийн хөрөнгө оруулалтаар 2018-2023 онд нийт 10.5 их наяд төгрөгийн батлагдсан байна.</w:t>
      </w:r>
      <w:r w:rsidR="006A6BDA" w:rsidRPr="00FA3D81">
        <w:rPr>
          <w:rFonts w:ascii="Times New Roman" w:hAnsi="Times New Roman"/>
          <w:sz w:val="24"/>
          <w:szCs w:val="24"/>
          <w:lang w:val="mn-MN"/>
        </w:rPr>
        <w:t xml:space="preserve"> </w:t>
      </w:r>
      <w:r w:rsidRPr="00FA3D81">
        <w:rPr>
          <w:rFonts w:ascii="Times New Roman" w:hAnsi="Times New Roman"/>
          <w:sz w:val="24"/>
          <w:szCs w:val="24"/>
          <w:lang w:val="mn-MN"/>
        </w:rPr>
        <w:t xml:space="preserve">Улсын төсвийн хөрөнгө оруулалтаар 2023 оны </w:t>
      </w:r>
      <w:r w:rsidR="00707FFA" w:rsidRPr="00FA3D81">
        <w:rPr>
          <w:rFonts w:ascii="Times New Roman" w:hAnsi="Times New Roman"/>
          <w:sz w:val="24"/>
          <w:szCs w:val="24"/>
          <w:lang w:val="mn-MN"/>
        </w:rPr>
        <w:t>0</w:t>
      </w:r>
      <w:r w:rsidR="00A3050B" w:rsidRPr="00FA3D81">
        <w:rPr>
          <w:rFonts w:ascii="Times New Roman" w:hAnsi="Times New Roman"/>
          <w:sz w:val="24"/>
          <w:szCs w:val="24"/>
          <w:lang w:val="mn-MN"/>
        </w:rPr>
        <w:t>6</w:t>
      </w:r>
      <w:r w:rsidRPr="00FA3D81">
        <w:rPr>
          <w:rFonts w:ascii="Times New Roman" w:hAnsi="Times New Roman"/>
          <w:sz w:val="24"/>
          <w:szCs w:val="24"/>
          <w:lang w:val="mn-MN"/>
        </w:rPr>
        <w:t xml:space="preserve"> дугаар сарын </w:t>
      </w:r>
      <w:r w:rsidR="00707FFA" w:rsidRPr="00FA3D81">
        <w:rPr>
          <w:rFonts w:ascii="Times New Roman" w:hAnsi="Times New Roman"/>
          <w:sz w:val="24"/>
          <w:szCs w:val="24"/>
          <w:lang w:val="mn-MN"/>
        </w:rPr>
        <w:t>0</w:t>
      </w:r>
      <w:r w:rsidR="00A3050B" w:rsidRPr="00FA3D81">
        <w:rPr>
          <w:rFonts w:ascii="Times New Roman" w:hAnsi="Times New Roman"/>
          <w:sz w:val="24"/>
          <w:szCs w:val="24"/>
          <w:lang w:val="mn-MN"/>
        </w:rPr>
        <w:t>6</w:t>
      </w:r>
      <w:r w:rsidRPr="00FA3D81">
        <w:rPr>
          <w:rFonts w:ascii="Times New Roman" w:hAnsi="Times New Roman"/>
          <w:sz w:val="24"/>
          <w:szCs w:val="24"/>
          <w:lang w:val="mn-MN"/>
        </w:rPr>
        <w:t xml:space="preserve">-ны өдрийн байдлаар </w:t>
      </w:r>
      <w:r w:rsidR="00A3050B" w:rsidRPr="00FA3D81">
        <w:rPr>
          <w:rFonts w:ascii="Times New Roman" w:hAnsi="Times New Roman"/>
          <w:sz w:val="24"/>
          <w:szCs w:val="24"/>
          <w:lang w:val="mn-MN"/>
        </w:rPr>
        <w:t>20.1</w:t>
      </w:r>
      <w:r w:rsidR="00555420" w:rsidRPr="00FA3D81">
        <w:rPr>
          <w:rFonts w:ascii="Times New Roman" w:hAnsi="Times New Roman"/>
          <w:sz w:val="24"/>
          <w:szCs w:val="24"/>
          <w:lang w:val="mn-MN"/>
        </w:rPr>
        <w:t xml:space="preserve"> хувь</w:t>
      </w:r>
      <w:r w:rsidRPr="00FA3D81">
        <w:rPr>
          <w:rFonts w:ascii="Times New Roman" w:hAnsi="Times New Roman"/>
          <w:sz w:val="24"/>
          <w:szCs w:val="24"/>
          <w:lang w:val="mn-MN"/>
        </w:rPr>
        <w:t xml:space="preserve">тай буюу </w:t>
      </w:r>
      <w:r w:rsidR="00A3050B" w:rsidRPr="00FA3D81">
        <w:rPr>
          <w:rFonts w:ascii="Times New Roman" w:hAnsi="Times New Roman"/>
          <w:sz w:val="24"/>
          <w:szCs w:val="24"/>
          <w:lang w:val="mn-MN"/>
        </w:rPr>
        <w:t>598.2</w:t>
      </w:r>
      <w:r w:rsidRPr="00FA3D81">
        <w:rPr>
          <w:rFonts w:ascii="Times New Roman" w:hAnsi="Times New Roman"/>
          <w:sz w:val="24"/>
          <w:szCs w:val="24"/>
          <w:lang w:val="mn-MN"/>
        </w:rPr>
        <w:t xml:space="preserve"> тэрбум төгрөгийн санхүүжилт олгоод байна. Үүнээс </w:t>
      </w:r>
      <w:r w:rsidR="00A3050B" w:rsidRPr="00FA3D81">
        <w:rPr>
          <w:rFonts w:ascii="Times New Roman" w:hAnsi="Times New Roman"/>
          <w:sz w:val="24"/>
          <w:szCs w:val="24"/>
          <w:lang w:val="mn-MN"/>
        </w:rPr>
        <w:t>159.5</w:t>
      </w:r>
      <w:r w:rsidRPr="00FA3D81">
        <w:rPr>
          <w:rFonts w:ascii="Times New Roman" w:hAnsi="Times New Roman"/>
          <w:sz w:val="24"/>
          <w:szCs w:val="24"/>
          <w:lang w:val="mn-MN"/>
        </w:rPr>
        <w:t xml:space="preserve"> тэрбум төгрөг нь барилгын материалын үнийн өсөлтөд олгосон санхүүжилт буюу нийт олгохоор батлагдсан үнийн өсөлтийн санхүүжилтийн гүйцэтгэл </w:t>
      </w:r>
      <w:r w:rsidR="00A3050B" w:rsidRPr="00FA3D81">
        <w:rPr>
          <w:rFonts w:ascii="Times New Roman" w:hAnsi="Times New Roman"/>
          <w:sz w:val="24"/>
          <w:szCs w:val="24"/>
          <w:lang w:val="mn-MN"/>
        </w:rPr>
        <w:t>54</w:t>
      </w:r>
      <w:r w:rsidR="00555420" w:rsidRPr="00FA3D81">
        <w:rPr>
          <w:rFonts w:ascii="Times New Roman" w:hAnsi="Times New Roman"/>
          <w:sz w:val="24"/>
          <w:szCs w:val="24"/>
          <w:lang w:val="mn-MN"/>
        </w:rPr>
        <w:t xml:space="preserve"> хувь</w:t>
      </w:r>
      <w:r w:rsidRPr="00FA3D81">
        <w:rPr>
          <w:rFonts w:ascii="Times New Roman" w:hAnsi="Times New Roman"/>
          <w:sz w:val="24"/>
          <w:szCs w:val="24"/>
          <w:lang w:val="mn-MN"/>
        </w:rPr>
        <w:t>тай байна.</w:t>
      </w:r>
    </w:p>
    <w:p w14:paraId="5F312971" w14:textId="3AC246CB" w:rsidR="003A439A" w:rsidRPr="00FA3D81" w:rsidRDefault="00914C5F" w:rsidP="006A6BDA">
      <w:pPr>
        <w:pStyle w:val="Heading3"/>
        <w:numPr>
          <w:ilvl w:val="2"/>
          <w:numId w:val="9"/>
        </w:numPr>
        <w:ind w:left="1080" w:hanging="540"/>
        <w:jc w:val="both"/>
        <w:rPr>
          <w:rFonts w:ascii="Times New Roman" w:hAnsi="Times New Roman" w:cs="Times New Roman"/>
          <w:lang w:val="mn-MN"/>
        </w:rPr>
      </w:pPr>
      <w:bookmarkStart w:id="204" w:name="_Toc137020034"/>
      <w:r w:rsidRPr="00FA3D81">
        <w:rPr>
          <w:rFonts w:ascii="Times New Roman" w:hAnsi="Times New Roman" w:cs="Times New Roman"/>
          <w:lang w:val="mn-MN"/>
        </w:rPr>
        <w:t>Улсын төсвийн хөрөнгө оруулалтын гүйцэтгэл, салбараар:</w:t>
      </w:r>
      <w:bookmarkEnd w:id="204"/>
      <w:r w:rsidRPr="00FA3D81">
        <w:rPr>
          <w:rFonts w:ascii="Times New Roman" w:hAnsi="Times New Roman" w:cs="Times New Roman"/>
          <w:lang w:val="mn-MN"/>
        </w:rPr>
        <w:t xml:space="preserve"> </w:t>
      </w:r>
    </w:p>
    <w:p w14:paraId="595FE1FC" w14:textId="47DEEB28" w:rsidR="002370A1" w:rsidRPr="00FA3D81" w:rsidRDefault="002370A1" w:rsidP="006A6BDA">
      <w:pPr>
        <w:pStyle w:val="a0"/>
        <w:spacing w:before="240" w:line="276" w:lineRule="auto"/>
        <w:ind w:left="360" w:firstLine="0"/>
        <w:rPr>
          <w:color w:val="876000"/>
          <w:sz w:val="20"/>
          <w:szCs w:val="20"/>
        </w:rPr>
      </w:pPr>
      <w:bookmarkStart w:id="205" w:name="_Toc136978472"/>
      <w:r w:rsidRPr="00FA3D81">
        <w:rPr>
          <w:color w:val="876000"/>
          <w:sz w:val="20"/>
          <w:szCs w:val="20"/>
        </w:rPr>
        <w:t xml:space="preserve">Хүснэгт </w:t>
      </w:r>
      <w:r w:rsidR="00EB627C" w:rsidRPr="00FA3D81">
        <w:rPr>
          <w:color w:val="876000"/>
          <w:sz w:val="20"/>
          <w:szCs w:val="20"/>
        </w:rPr>
        <w:fldChar w:fldCharType="begin"/>
      </w:r>
      <w:r w:rsidR="00EB627C" w:rsidRPr="00FA3D81">
        <w:rPr>
          <w:i w:val="0"/>
          <w:color w:val="876000"/>
        </w:rPr>
        <w:instrText xml:space="preserve"> SEQ Хүснэгт \* ARABIC </w:instrText>
      </w:r>
      <w:r w:rsidR="00EB627C" w:rsidRPr="00FA3D81">
        <w:rPr>
          <w:color w:val="876000"/>
          <w:sz w:val="20"/>
          <w:szCs w:val="20"/>
        </w:rPr>
        <w:fldChar w:fldCharType="separate"/>
      </w:r>
      <w:r w:rsidR="00F94E81">
        <w:rPr>
          <w:i w:val="0"/>
          <w:noProof/>
          <w:color w:val="876000"/>
        </w:rPr>
        <w:t>9</w:t>
      </w:r>
      <w:r w:rsidR="00EB627C" w:rsidRPr="00FA3D81">
        <w:rPr>
          <w:color w:val="876000"/>
          <w:sz w:val="20"/>
          <w:szCs w:val="20"/>
        </w:rPr>
        <w:fldChar w:fldCharType="end"/>
      </w:r>
      <w:r w:rsidR="00A759BD" w:rsidRPr="00FA3D81">
        <w:rPr>
          <w:color w:val="876000"/>
          <w:sz w:val="20"/>
          <w:szCs w:val="20"/>
        </w:rPr>
        <w:t>.</w:t>
      </w:r>
      <w:r w:rsidRPr="00FA3D81">
        <w:rPr>
          <w:color w:val="876000"/>
          <w:sz w:val="20"/>
          <w:szCs w:val="20"/>
        </w:rPr>
        <w:t xml:space="preserve"> Улсын төсвийн хөрөнгө оруулалтын гүйцэтгэл</w:t>
      </w:r>
      <w:r w:rsidR="000E7CD0" w:rsidRPr="00FA3D81">
        <w:rPr>
          <w:color w:val="876000"/>
          <w:sz w:val="20"/>
          <w:szCs w:val="20"/>
        </w:rPr>
        <w:t xml:space="preserve"> </w:t>
      </w:r>
      <w:r w:rsidR="00CF3F44" w:rsidRPr="00FA3D81">
        <w:rPr>
          <w:color w:val="876000"/>
          <w:sz w:val="20"/>
          <w:szCs w:val="20"/>
        </w:rPr>
        <w:t>(</w:t>
      </w:r>
      <w:r w:rsidR="000E7CD0" w:rsidRPr="00FA3D81">
        <w:rPr>
          <w:color w:val="876000"/>
          <w:sz w:val="20"/>
          <w:szCs w:val="20"/>
        </w:rPr>
        <w:t>сая төгрөг</w:t>
      </w:r>
      <w:r w:rsidR="00CF3F44" w:rsidRPr="00FA3D81">
        <w:rPr>
          <w:color w:val="876000"/>
          <w:sz w:val="20"/>
          <w:szCs w:val="20"/>
        </w:rPr>
        <w:t>)</w:t>
      </w:r>
      <w:bookmarkEnd w:id="205"/>
    </w:p>
    <w:tbl>
      <w:tblPr>
        <w:tblW w:w="5000" w:type="pct"/>
        <w:tblInd w:w="90" w:type="dxa"/>
        <w:tblLook w:val="04A0" w:firstRow="1" w:lastRow="0" w:firstColumn="1" w:lastColumn="0" w:noHBand="0" w:noVBand="1"/>
      </w:tblPr>
      <w:tblGrid>
        <w:gridCol w:w="2175"/>
        <w:gridCol w:w="919"/>
        <w:gridCol w:w="747"/>
        <w:gridCol w:w="1166"/>
        <w:gridCol w:w="1184"/>
        <w:gridCol w:w="1202"/>
        <w:gridCol w:w="801"/>
        <w:gridCol w:w="1166"/>
      </w:tblGrid>
      <w:tr w:rsidR="00FB5F6F" w:rsidRPr="00995165" w14:paraId="451734E5" w14:textId="77777777" w:rsidTr="006A6BDA">
        <w:trPr>
          <w:trHeight w:val="610"/>
        </w:trPr>
        <w:tc>
          <w:tcPr>
            <w:tcW w:w="1263" w:type="pct"/>
            <w:vMerge w:val="restart"/>
            <w:tcBorders>
              <w:bottom w:val="single" w:sz="4" w:space="0" w:color="721B00"/>
            </w:tcBorders>
            <w:shd w:val="clear" w:color="auto" w:fill="721B00"/>
            <w:vAlign w:val="center"/>
            <w:hideMark/>
          </w:tcPr>
          <w:p w14:paraId="70B74A24" w14:textId="77777777" w:rsidR="00FB5F6F" w:rsidRPr="00FA3D81" w:rsidRDefault="00FB5F6F">
            <w:pPr>
              <w:spacing w:after="0"/>
              <w:jc w:val="center"/>
              <w:rPr>
                <w:rFonts w:ascii="Times New Roman" w:eastAsia="Times New Roman" w:hAnsi="Times New Roman"/>
                <w:b/>
                <w:color w:val="FFFFFF" w:themeColor="background1"/>
                <w:sz w:val="18"/>
                <w:szCs w:val="18"/>
                <w:lang w:val="mn-MN" w:eastAsia="ja-JP"/>
              </w:rPr>
            </w:pPr>
            <w:r w:rsidRPr="00FA3D81">
              <w:rPr>
                <w:rFonts w:ascii="Times New Roman" w:eastAsia="Times New Roman" w:hAnsi="Times New Roman"/>
                <w:b/>
                <w:color w:val="FFFFFF" w:themeColor="background1"/>
                <w:sz w:val="18"/>
                <w:szCs w:val="18"/>
                <w:lang w:val="mn-MN" w:eastAsia="ja-JP"/>
              </w:rPr>
              <w:t>Төсвийн ерөнхийлөн захирагч</w:t>
            </w:r>
          </w:p>
        </w:tc>
        <w:tc>
          <w:tcPr>
            <w:tcW w:w="491" w:type="pct"/>
            <w:vMerge w:val="restart"/>
            <w:tcBorders>
              <w:bottom w:val="single" w:sz="4" w:space="0" w:color="721B00"/>
            </w:tcBorders>
            <w:shd w:val="clear" w:color="auto" w:fill="721B00"/>
            <w:vAlign w:val="center"/>
            <w:hideMark/>
          </w:tcPr>
          <w:p w14:paraId="42A433E0" w14:textId="77777777" w:rsidR="00FB5F6F" w:rsidRPr="00FA3D81" w:rsidRDefault="00FB5F6F">
            <w:pPr>
              <w:spacing w:after="0"/>
              <w:jc w:val="center"/>
              <w:rPr>
                <w:rFonts w:ascii="Times New Roman" w:eastAsia="Times New Roman" w:hAnsi="Times New Roman"/>
                <w:b/>
                <w:color w:val="FFFFFF" w:themeColor="background1"/>
                <w:sz w:val="18"/>
                <w:szCs w:val="18"/>
                <w:lang w:val="mn-MN" w:eastAsia="ja-JP"/>
              </w:rPr>
            </w:pPr>
            <w:r w:rsidRPr="00FA3D81">
              <w:rPr>
                <w:rFonts w:ascii="Times New Roman" w:eastAsia="Times New Roman" w:hAnsi="Times New Roman"/>
                <w:b/>
                <w:color w:val="FFFFFF" w:themeColor="background1"/>
                <w:sz w:val="18"/>
                <w:szCs w:val="18"/>
                <w:lang w:val="mn-MN" w:eastAsia="ja-JP"/>
              </w:rPr>
              <w:t>Төслийн тоо</w:t>
            </w:r>
          </w:p>
        </w:tc>
        <w:tc>
          <w:tcPr>
            <w:tcW w:w="399" w:type="pct"/>
            <w:vMerge w:val="restart"/>
            <w:tcBorders>
              <w:bottom w:val="single" w:sz="4" w:space="0" w:color="721B00"/>
            </w:tcBorders>
            <w:shd w:val="clear" w:color="auto" w:fill="721B00"/>
            <w:vAlign w:val="center"/>
            <w:hideMark/>
          </w:tcPr>
          <w:p w14:paraId="3066FF67" w14:textId="77777777" w:rsidR="00FB5F6F" w:rsidRPr="00FA3D81" w:rsidRDefault="00FB5F6F">
            <w:pPr>
              <w:spacing w:after="0"/>
              <w:jc w:val="center"/>
              <w:rPr>
                <w:rFonts w:ascii="Times New Roman" w:eastAsia="Times New Roman" w:hAnsi="Times New Roman"/>
                <w:b/>
                <w:color w:val="FFFFFF" w:themeColor="background1"/>
                <w:sz w:val="18"/>
                <w:szCs w:val="18"/>
                <w:lang w:val="mn-MN" w:eastAsia="ja-JP"/>
              </w:rPr>
            </w:pPr>
            <w:r w:rsidRPr="00FA3D81">
              <w:rPr>
                <w:rFonts w:ascii="Times New Roman" w:eastAsia="Times New Roman" w:hAnsi="Times New Roman"/>
                <w:b/>
                <w:color w:val="FFFFFF" w:themeColor="background1"/>
                <w:sz w:val="18"/>
                <w:szCs w:val="18"/>
                <w:lang w:val="mn-MN" w:eastAsia="ja-JP"/>
              </w:rPr>
              <w:t>2023 онд дуусах</w:t>
            </w:r>
          </w:p>
        </w:tc>
        <w:tc>
          <w:tcPr>
            <w:tcW w:w="572" w:type="pct"/>
            <w:vMerge w:val="restart"/>
            <w:tcBorders>
              <w:bottom w:val="single" w:sz="4" w:space="0" w:color="721B00"/>
            </w:tcBorders>
            <w:shd w:val="clear" w:color="auto" w:fill="721B00"/>
            <w:vAlign w:val="center"/>
            <w:hideMark/>
          </w:tcPr>
          <w:p w14:paraId="7A60E2E3" w14:textId="77777777" w:rsidR="00FB5F6F" w:rsidRPr="00FA3D81" w:rsidRDefault="00FB5F6F">
            <w:pPr>
              <w:spacing w:after="0"/>
              <w:jc w:val="center"/>
              <w:rPr>
                <w:rFonts w:ascii="Times New Roman" w:eastAsia="Times New Roman" w:hAnsi="Times New Roman"/>
                <w:b/>
                <w:color w:val="FFFFFF" w:themeColor="background1"/>
                <w:sz w:val="18"/>
                <w:szCs w:val="18"/>
                <w:lang w:val="mn-MN" w:eastAsia="ja-JP"/>
              </w:rPr>
            </w:pPr>
            <w:r w:rsidRPr="00FA3D81">
              <w:rPr>
                <w:rFonts w:ascii="Times New Roman" w:eastAsia="Times New Roman" w:hAnsi="Times New Roman"/>
                <w:b/>
                <w:color w:val="FFFFFF" w:themeColor="background1"/>
                <w:sz w:val="18"/>
                <w:szCs w:val="18"/>
                <w:lang w:val="mn-MN" w:eastAsia="ja-JP"/>
              </w:rPr>
              <w:t>Төсөвт өртөг</w:t>
            </w:r>
          </w:p>
        </w:tc>
        <w:tc>
          <w:tcPr>
            <w:tcW w:w="632" w:type="pct"/>
            <w:vMerge w:val="restart"/>
            <w:tcBorders>
              <w:bottom w:val="single" w:sz="4" w:space="0" w:color="721B00"/>
            </w:tcBorders>
            <w:shd w:val="clear" w:color="auto" w:fill="721B00"/>
            <w:vAlign w:val="center"/>
            <w:hideMark/>
          </w:tcPr>
          <w:p w14:paraId="71ED21D0" w14:textId="77777777" w:rsidR="00FB5F6F" w:rsidRPr="00FA3D81" w:rsidRDefault="00FB5F6F">
            <w:pPr>
              <w:spacing w:after="0"/>
              <w:jc w:val="center"/>
              <w:rPr>
                <w:rFonts w:ascii="Times New Roman" w:eastAsia="Times New Roman" w:hAnsi="Times New Roman"/>
                <w:b/>
                <w:color w:val="FFFFFF" w:themeColor="background1"/>
                <w:sz w:val="18"/>
                <w:szCs w:val="18"/>
                <w:lang w:val="mn-MN" w:eastAsia="ja-JP"/>
              </w:rPr>
            </w:pPr>
            <w:r w:rsidRPr="00FA3D81">
              <w:rPr>
                <w:rFonts w:ascii="Times New Roman" w:eastAsia="Times New Roman" w:hAnsi="Times New Roman"/>
                <w:b/>
                <w:color w:val="FFFFFF" w:themeColor="background1"/>
                <w:sz w:val="18"/>
                <w:szCs w:val="18"/>
                <w:lang w:val="mn-MN" w:eastAsia="ja-JP"/>
              </w:rPr>
              <w:t>2023 онд батлагдсан санхүүжилт</w:t>
            </w:r>
          </w:p>
        </w:tc>
        <w:tc>
          <w:tcPr>
            <w:tcW w:w="642" w:type="pct"/>
            <w:vMerge w:val="restart"/>
            <w:tcBorders>
              <w:bottom w:val="single" w:sz="4" w:space="0" w:color="721B00"/>
            </w:tcBorders>
            <w:shd w:val="clear" w:color="auto" w:fill="721B00"/>
            <w:vAlign w:val="center"/>
            <w:hideMark/>
          </w:tcPr>
          <w:p w14:paraId="31371270" w14:textId="77777777" w:rsidR="00FB5F6F" w:rsidRPr="00FA3D81" w:rsidRDefault="00FB5F6F">
            <w:pPr>
              <w:spacing w:after="0"/>
              <w:jc w:val="center"/>
              <w:rPr>
                <w:rFonts w:ascii="Times New Roman" w:eastAsia="Times New Roman" w:hAnsi="Times New Roman"/>
                <w:b/>
                <w:color w:val="FFFFFF" w:themeColor="background1"/>
                <w:sz w:val="18"/>
                <w:szCs w:val="18"/>
                <w:lang w:val="mn-MN" w:eastAsia="ja-JP"/>
              </w:rPr>
            </w:pPr>
            <w:r w:rsidRPr="00FA3D81">
              <w:rPr>
                <w:rFonts w:ascii="Times New Roman" w:eastAsia="Times New Roman" w:hAnsi="Times New Roman"/>
                <w:b/>
                <w:color w:val="FFFFFF" w:themeColor="background1"/>
                <w:sz w:val="18"/>
                <w:szCs w:val="18"/>
                <w:lang w:val="mn-MN" w:eastAsia="ja-JP"/>
              </w:rPr>
              <w:t>Санхүүжсэн</w:t>
            </w:r>
          </w:p>
        </w:tc>
        <w:tc>
          <w:tcPr>
            <w:tcW w:w="428" w:type="pct"/>
            <w:vMerge w:val="restart"/>
            <w:tcBorders>
              <w:bottom w:val="single" w:sz="4" w:space="0" w:color="721B00"/>
            </w:tcBorders>
            <w:shd w:val="clear" w:color="auto" w:fill="721B00"/>
            <w:vAlign w:val="center"/>
            <w:hideMark/>
          </w:tcPr>
          <w:p w14:paraId="28CB1F7E" w14:textId="77777777" w:rsidR="00FB5F6F" w:rsidRPr="00FA3D81" w:rsidRDefault="00FB5F6F">
            <w:pPr>
              <w:spacing w:after="0"/>
              <w:jc w:val="center"/>
              <w:rPr>
                <w:rFonts w:ascii="Times New Roman" w:eastAsia="Times New Roman" w:hAnsi="Times New Roman"/>
                <w:b/>
                <w:color w:val="FFFFFF" w:themeColor="background1"/>
                <w:sz w:val="18"/>
                <w:szCs w:val="18"/>
                <w:lang w:val="mn-MN" w:eastAsia="ja-JP"/>
              </w:rPr>
            </w:pPr>
            <w:r w:rsidRPr="00FA3D81">
              <w:rPr>
                <w:rFonts w:ascii="Times New Roman" w:eastAsia="Times New Roman" w:hAnsi="Times New Roman"/>
                <w:b/>
                <w:color w:val="FFFFFF" w:themeColor="background1"/>
                <w:sz w:val="18"/>
                <w:szCs w:val="18"/>
                <w:lang w:val="mn-MN" w:eastAsia="ja-JP"/>
              </w:rPr>
              <w:t>Хувь</w:t>
            </w:r>
          </w:p>
        </w:tc>
        <w:tc>
          <w:tcPr>
            <w:tcW w:w="572" w:type="pct"/>
            <w:vMerge w:val="restart"/>
            <w:tcBorders>
              <w:bottom w:val="single" w:sz="4" w:space="0" w:color="721B00"/>
            </w:tcBorders>
            <w:shd w:val="clear" w:color="auto" w:fill="721B00"/>
            <w:vAlign w:val="center"/>
            <w:hideMark/>
          </w:tcPr>
          <w:p w14:paraId="1383DF38" w14:textId="77777777" w:rsidR="00FB5F6F" w:rsidRPr="00FA3D81" w:rsidRDefault="00FB5F6F">
            <w:pPr>
              <w:spacing w:after="0"/>
              <w:jc w:val="center"/>
              <w:rPr>
                <w:rFonts w:ascii="Times New Roman" w:eastAsia="Times New Roman" w:hAnsi="Times New Roman"/>
                <w:b/>
                <w:color w:val="FFFFFF" w:themeColor="background1"/>
                <w:sz w:val="18"/>
                <w:szCs w:val="18"/>
                <w:lang w:val="mn-MN" w:eastAsia="ja-JP"/>
              </w:rPr>
            </w:pPr>
            <w:r w:rsidRPr="00FA3D81">
              <w:rPr>
                <w:rFonts w:ascii="Times New Roman" w:eastAsia="Times New Roman" w:hAnsi="Times New Roman"/>
                <w:b/>
                <w:color w:val="FFFFFF" w:themeColor="background1"/>
                <w:sz w:val="18"/>
                <w:szCs w:val="18"/>
                <w:lang w:val="mn-MN" w:eastAsia="ja-JP"/>
              </w:rPr>
              <w:t>Үлдэгдэл</w:t>
            </w:r>
          </w:p>
        </w:tc>
      </w:tr>
      <w:tr w:rsidR="00FB5F6F" w:rsidRPr="00995165" w14:paraId="67A312A8" w14:textId="77777777" w:rsidTr="006A6BDA">
        <w:trPr>
          <w:trHeight w:val="476"/>
        </w:trPr>
        <w:tc>
          <w:tcPr>
            <w:tcW w:w="1263" w:type="pct"/>
            <w:vMerge/>
            <w:tcBorders>
              <w:bottom w:val="single" w:sz="4" w:space="0" w:color="721B00"/>
            </w:tcBorders>
            <w:shd w:val="clear" w:color="auto" w:fill="721B00"/>
            <w:vAlign w:val="center"/>
            <w:hideMark/>
          </w:tcPr>
          <w:p w14:paraId="26550EF5" w14:textId="77777777" w:rsidR="00FB5F6F" w:rsidRPr="00FA3D81" w:rsidRDefault="00FB5F6F">
            <w:pPr>
              <w:spacing w:after="0"/>
              <w:rPr>
                <w:rFonts w:ascii="Times New Roman" w:eastAsia="Times New Roman" w:hAnsi="Times New Roman"/>
                <w:b/>
                <w:color w:val="000000"/>
                <w:sz w:val="18"/>
                <w:szCs w:val="18"/>
                <w:lang w:val="mn-MN" w:eastAsia="ja-JP"/>
              </w:rPr>
            </w:pPr>
          </w:p>
        </w:tc>
        <w:tc>
          <w:tcPr>
            <w:tcW w:w="491" w:type="pct"/>
            <w:vMerge/>
            <w:tcBorders>
              <w:bottom w:val="single" w:sz="4" w:space="0" w:color="721B00"/>
            </w:tcBorders>
            <w:shd w:val="clear" w:color="auto" w:fill="721B00"/>
            <w:vAlign w:val="center"/>
            <w:hideMark/>
          </w:tcPr>
          <w:p w14:paraId="282B97B6" w14:textId="77777777" w:rsidR="00FB5F6F" w:rsidRPr="00FA3D81" w:rsidRDefault="00FB5F6F">
            <w:pPr>
              <w:spacing w:after="0"/>
              <w:rPr>
                <w:rFonts w:ascii="Times New Roman" w:eastAsia="Times New Roman" w:hAnsi="Times New Roman"/>
                <w:b/>
                <w:color w:val="000000"/>
                <w:sz w:val="18"/>
                <w:szCs w:val="18"/>
                <w:lang w:val="mn-MN" w:eastAsia="ja-JP"/>
              </w:rPr>
            </w:pPr>
          </w:p>
        </w:tc>
        <w:tc>
          <w:tcPr>
            <w:tcW w:w="399" w:type="pct"/>
            <w:vMerge/>
            <w:tcBorders>
              <w:bottom w:val="single" w:sz="4" w:space="0" w:color="721B00"/>
            </w:tcBorders>
            <w:shd w:val="clear" w:color="auto" w:fill="721B00"/>
            <w:vAlign w:val="center"/>
            <w:hideMark/>
          </w:tcPr>
          <w:p w14:paraId="2B67D844" w14:textId="77777777" w:rsidR="00FB5F6F" w:rsidRPr="00FA3D81" w:rsidRDefault="00FB5F6F">
            <w:pPr>
              <w:spacing w:after="0"/>
              <w:rPr>
                <w:rFonts w:ascii="Times New Roman" w:eastAsia="Times New Roman" w:hAnsi="Times New Roman"/>
                <w:b/>
                <w:color w:val="000000"/>
                <w:sz w:val="18"/>
                <w:szCs w:val="18"/>
                <w:lang w:val="mn-MN" w:eastAsia="ja-JP"/>
              </w:rPr>
            </w:pPr>
          </w:p>
        </w:tc>
        <w:tc>
          <w:tcPr>
            <w:tcW w:w="572" w:type="pct"/>
            <w:vMerge/>
            <w:tcBorders>
              <w:bottom w:val="single" w:sz="4" w:space="0" w:color="721B00"/>
            </w:tcBorders>
            <w:shd w:val="clear" w:color="auto" w:fill="721B00"/>
            <w:vAlign w:val="center"/>
            <w:hideMark/>
          </w:tcPr>
          <w:p w14:paraId="49E0768E" w14:textId="77777777" w:rsidR="00FB5F6F" w:rsidRPr="00FA3D81" w:rsidRDefault="00FB5F6F">
            <w:pPr>
              <w:spacing w:after="0"/>
              <w:rPr>
                <w:rFonts w:ascii="Times New Roman" w:eastAsia="Times New Roman" w:hAnsi="Times New Roman"/>
                <w:b/>
                <w:color w:val="000000"/>
                <w:sz w:val="18"/>
                <w:szCs w:val="18"/>
                <w:lang w:val="mn-MN" w:eastAsia="ja-JP"/>
              </w:rPr>
            </w:pPr>
          </w:p>
        </w:tc>
        <w:tc>
          <w:tcPr>
            <w:tcW w:w="632" w:type="pct"/>
            <w:vMerge/>
            <w:tcBorders>
              <w:bottom w:val="single" w:sz="4" w:space="0" w:color="721B00"/>
            </w:tcBorders>
            <w:shd w:val="clear" w:color="auto" w:fill="721B00"/>
            <w:vAlign w:val="center"/>
            <w:hideMark/>
          </w:tcPr>
          <w:p w14:paraId="4330F4DC" w14:textId="77777777" w:rsidR="00FB5F6F" w:rsidRPr="00FA3D81" w:rsidRDefault="00FB5F6F">
            <w:pPr>
              <w:spacing w:after="0"/>
              <w:rPr>
                <w:rFonts w:ascii="Times New Roman" w:eastAsia="Times New Roman" w:hAnsi="Times New Roman"/>
                <w:b/>
                <w:color w:val="000000"/>
                <w:sz w:val="18"/>
                <w:szCs w:val="18"/>
                <w:lang w:val="mn-MN" w:eastAsia="ja-JP"/>
              </w:rPr>
            </w:pPr>
          </w:p>
        </w:tc>
        <w:tc>
          <w:tcPr>
            <w:tcW w:w="642" w:type="pct"/>
            <w:vMerge/>
            <w:tcBorders>
              <w:bottom w:val="single" w:sz="4" w:space="0" w:color="721B00"/>
            </w:tcBorders>
            <w:shd w:val="clear" w:color="auto" w:fill="721B00"/>
            <w:vAlign w:val="center"/>
            <w:hideMark/>
          </w:tcPr>
          <w:p w14:paraId="482E7C81" w14:textId="77777777" w:rsidR="00FB5F6F" w:rsidRPr="00FA3D81" w:rsidRDefault="00FB5F6F">
            <w:pPr>
              <w:spacing w:after="0"/>
              <w:rPr>
                <w:rFonts w:ascii="Times New Roman" w:eastAsia="Times New Roman" w:hAnsi="Times New Roman"/>
                <w:b/>
                <w:sz w:val="18"/>
                <w:szCs w:val="18"/>
                <w:lang w:val="mn-MN" w:eastAsia="ja-JP"/>
              </w:rPr>
            </w:pPr>
          </w:p>
        </w:tc>
        <w:tc>
          <w:tcPr>
            <w:tcW w:w="428" w:type="pct"/>
            <w:vMerge/>
            <w:tcBorders>
              <w:bottom w:val="single" w:sz="4" w:space="0" w:color="721B00"/>
            </w:tcBorders>
            <w:shd w:val="clear" w:color="auto" w:fill="721B00"/>
            <w:vAlign w:val="center"/>
            <w:hideMark/>
          </w:tcPr>
          <w:p w14:paraId="3A6B3FDF" w14:textId="77777777" w:rsidR="00FB5F6F" w:rsidRPr="00FA3D81" w:rsidRDefault="00FB5F6F">
            <w:pPr>
              <w:spacing w:after="0"/>
              <w:rPr>
                <w:rFonts w:ascii="Times New Roman" w:eastAsia="Times New Roman" w:hAnsi="Times New Roman"/>
                <w:b/>
                <w:sz w:val="18"/>
                <w:szCs w:val="18"/>
                <w:lang w:val="mn-MN" w:eastAsia="ja-JP"/>
              </w:rPr>
            </w:pPr>
          </w:p>
        </w:tc>
        <w:tc>
          <w:tcPr>
            <w:tcW w:w="572" w:type="pct"/>
            <w:vMerge/>
            <w:tcBorders>
              <w:bottom w:val="single" w:sz="4" w:space="0" w:color="721B00"/>
            </w:tcBorders>
            <w:shd w:val="clear" w:color="auto" w:fill="721B00"/>
            <w:vAlign w:val="center"/>
            <w:hideMark/>
          </w:tcPr>
          <w:p w14:paraId="3F7E3424" w14:textId="77777777" w:rsidR="00FB5F6F" w:rsidRPr="00FA3D81" w:rsidRDefault="00FB5F6F">
            <w:pPr>
              <w:spacing w:after="0"/>
              <w:rPr>
                <w:rFonts w:ascii="Times New Roman" w:eastAsia="Times New Roman" w:hAnsi="Times New Roman"/>
                <w:b/>
                <w:color w:val="000000"/>
                <w:sz w:val="18"/>
                <w:szCs w:val="18"/>
                <w:lang w:val="mn-MN" w:eastAsia="ja-JP"/>
              </w:rPr>
            </w:pPr>
          </w:p>
        </w:tc>
      </w:tr>
      <w:tr w:rsidR="00FB5F6F" w:rsidRPr="00995165" w14:paraId="438A9642" w14:textId="77777777" w:rsidTr="006A6BDA">
        <w:trPr>
          <w:trHeight w:val="144"/>
        </w:trPr>
        <w:tc>
          <w:tcPr>
            <w:tcW w:w="1263" w:type="pct"/>
            <w:tcBorders>
              <w:top w:val="single" w:sz="4" w:space="0" w:color="721B00"/>
              <w:bottom w:val="single" w:sz="4" w:space="0" w:color="721B00"/>
            </w:tcBorders>
            <w:shd w:val="clear" w:color="auto" w:fill="auto"/>
            <w:vAlign w:val="center"/>
            <w:hideMark/>
          </w:tcPr>
          <w:p w14:paraId="760F9F1B" w14:textId="77777777" w:rsidR="00FB5F6F" w:rsidRPr="00FA3D81" w:rsidRDefault="00FB5F6F">
            <w:pPr>
              <w:spacing w:after="0"/>
              <w:rPr>
                <w:rFonts w:ascii="Times New Roman" w:eastAsia="Times New Roman" w:hAnsi="Times New Roman"/>
                <w:color w:val="000000"/>
                <w:sz w:val="18"/>
                <w:szCs w:val="18"/>
                <w:lang w:val="mn-MN" w:eastAsia="ja-JP"/>
              </w:rPr>
            </w:pPr>
            <w:r w:rsidRPr="00FA3D81">
              <w:rPr>
                <w:rFonts w:ascii="Times New Roman" w:eastAsia="Times New Roman" w:hAnsi="Times New Roman"/>
                <w:color w:val="000000"/>
                <w:sz w:val="18"/>
                <w:szCs w:val="18"/>
                <w:lang w:val="mn-MN" w:eastAsia="ja-JP"/>
              </w:rPr>
              <w:t>Монгол улсын шадар сайд</w:t>
            </w:r>
          </w:p>
        </w:tc>
        <w:tc>
          <w:tcPr>
            <w:tcW w:w="491" w:type="pct"/>
            <w:tcBorders>
              <w:top w:val="single" w:sz="4" w:space="0" w:color="721B00"/>
              <w:bottom w:val="single" w:sz="4" w:space="0" w:color="721B00"/>
            </w:tcBorders>
            <w:shd w:val="clear" w:color="auto" w:fill="auto"/>
            <w:vAlign w:val="center"/>
            <w:hideMark/>
          </w:tcPr>
          <w:p w14:paraId="5057B41C"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eastAsia="Times New Roman" w:hAnsi="Times New Roman"/>
                <w:sz w:val="18"/>
                <w:szCs w:val="18"/>
                <w:lang w:val="mn-MN" w:eastAsia="ja-JP"/>
              </w:rPr>
              <w:t>3</w:t>
            </w:r>
          </w:p>
        </w:tc>
        <w:tc>
          <w:tcPr>
            <w:tcW w:w="399" w:type="pct"/>
            <w:tcBorders>
              <w:top w:val="single" w:sz="4" w:space="0" w:color="721B00"/>
              <w:left w:val="nil"/>
              <w:bottom w:val="single" w:sz="4" w:space="0" w:color="721B00"/>
            </w:tcBorders>
            <w:shd w:val="clear" w:color="auto" w:fill="auto"/>
            <w:vAlign w:val="center"/>
            <w:hideMark/>
          </w:tcPr>
          <w:p w14:paraId="4FA58630"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eastAsia="Times New Roman" w:hAnsi="Times New Roman"/>
                <w:sz w:val="18"/>
                <w:szCs w:val="18"/>
                <w:lang w:val="mn-MN" w:eastAsia="ja-JP"/>
              </w:rPr>
              <w:t>2</w:t>
            </w:r>
          </w:p>
        </w:tc>
        <w:tc>
          <w:tcPr>
            <w:tcW w:w="572" w:type="pct"/>
            <w:tcBorders>
              <w:top w:val="single" w:sz="4" w:space="0" w:color="721B00"/>
              <w:bottom w:val="single" w:sz="4" w:space="0" w:color="721B00"/>
            </w:tcBorders>
            <w:shd w:val="clear" w:color="auto" w:fill="auto"/>
            <w:vAlign w:val="center"/>
            <w:hideMark/>
          </w:tcPr>
          <w:p w14:paraId="1C19CE7C"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hAnsi="Times New Roman"/>
                <w:sz w:val="18"/>
                <w:szCs w:val="18"/>
                <w:lang w:val="mn-MN"/>
              </w:rPr>
              <w:t>10,345.7</w:t>
            </w:r>
          </w:p>
        </w:tc>
        <w:tc>
          <w:tcPr>
            <w:tcW w:w="632" w:type="pct"/>
            <w:tcBorders>
              <w:top w:val="single" w:sz="4" w:space="0" w:color="721B00"/>
              <w:bottom w:val="single" w:sz="4" w:space="0" w:color="721B00"/>
            </w:tcBorders>
            <w:shd w:val="clear" w:color="auto" w:fill="auto"/>
            <w:vAlign w:val="center"/>
            <w:hideMark/>
          </w:tcPr>
          <w:p w14:paraId="251325DE"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hAnsi="Times New Roman"/>
                <w:sz w:val="18"/>
                <w:szCs w:val="18"/>
                <w:lang w:val="mn-MN"/>
              </w:rPr>
              <w:t>7,543.8</w:t>
            </w:r>
          </w:p>
        </w:tc>
        <w:tc>
          <w:tcPr>
            <w:tcW w:w="642" w:type="pct"/>
            <w:tcBorders>
              <w:top w:val="single" w:sz="4" w:space="0" w:color="721B00"/>
              <w:bottom w:val="single" w:sz="4" w:space="0" w:color="721B00"/>
            </w:tcBorders>
            <w:shd w:val="clear" w:color="auto" w:fill="auto"/>
            <w:vAlign w:val="center"/>
            <w:hideMark/>
          </w:tcPr>
          <w:p w14:paraId="6AA07FAD"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hAnsi="Times New Roman"/>
                <w:sz w:val="18"/>
                <w:szCs w:val="18"/>
                <w:lang w:val="mn-MN"/>
              </w:rPr>
              <w:t>366.1</w:t>
            </w:r>
          </w:p>
        </w:tc>
        <w:tc>
          <w:tcPr>
            <w:tcW w:w="428" w:type="pct"/>
            <w:tcBorders>
              <w:top w:val="single" w:sz="4" w:space="0" w:color="721B00"/>
              <w:bottom w:val="single" w:sz="4" w:space="0" w:color="721B00"/>
            </w:tcBorders>
            <w:shd w:val="clear" w:color="auto" w:fill="auto"/>
            <w:vAlign w:val="center"/>
            <w:hideMark/>
          </w:tcPr>
          <w:p w14:paraId="2A4EFB5F"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hAnsi="Times New Roman"/>
                <w:sz w:val="18"/>
                <w:szCs w:val="18"/>
                <w:lang w:val="mn-MN"/>
              </w:rPr>
              <w:t>4.85%</w:t>
            </w:r>
          </w:p>
        </w:tc>
        <w:tc>
          <w:tcPr>
            <w:tcW w:w="572" w:type="pct"/>
            <w:tcBorders>
              <w:top w:val="single" w:sz="4" w:space="0" w:color="721B00"/>
              <w:bottom w:val="single" w:sz="4" w:space="0" w:color="721B00"/>
            </w:tcBorders>
            <w:shd w:val="clear" w:color="auto" w:fill="auto"/>
            <w:vAlign w:val="center"/>
            <w:hideMark/>
          </w:tcPr>
          <w:p w14:paraId="330E3817"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hAnsi="Times New Roman"/>
                <w:sz w:val="18"/>
                <w:szCs w:val="18"/>
                <w:lang w:val="mn-MN"/>
              </w:rPr>
              <w:t>7,177.8</w:t>
            </w:r>
          </w:p>
        </w:tc>
      </w:tr>
      <w:tr w:rsidR="00FB5F6F" w:rsidRPr="00995165" w14:paraId="4241A0AA" w14:textId="77777777" w:rsidTr="006A6BDA">
        <w:trPr>
          <w:trHeight w:val="278"/>
        </w:trPr>
        <w:tc>
          <w:tcPr>
            <w:tcW w:w="1263" w:type="pct"/>
            <w:tcBorders>
              <w:top w:val="single" w:sz="4" w:space="0" w:color="721B00"/>
              <w:bottom w:val="single" w:sz="4" w:space="0" w:color="721B00"/>
            </w:tcBorders>
            <w:shd w:val="clear" w:color="auto" w:fill="auto"/>
            <w:vAlign w:val="center"/>
            <w:hideMark/>
          </w:tcPr>
          <w:p w14:paraId="36B33BE4" w14:textId="77777777" w:rsidR="00FB5F6F" w:rsidRPr="00FA3D81" w:rsidRDefault="00FB5F6F">
            <w:pPr>
              <w:spacing w:after="0"/>
              <w:rPr>
                <w:rFonts w:ascii="Times New Roman" w:eastAsia="Times New Roman" w:hAnsi="Times New Roman"/>
                <w:color w:val="000000"/>
                <w:sz w:val="18"/>
                <w:szCs w:val="18"/>
                <w:lang w:val="mn-MN" w:eastAsia="ja-JP"/>
              </w:rPr>
            </w:pPr>
            <w:r w:rsidRPr="00FA3D81">
              <w:rPr>
                <w:rFonts w:ascii="Times New Roman" w:eastAsia="Times New Roman" w:hAnsi="Times New Roman"/>
                <w:color w:val="000000"/>
                <w:sz w:val="18"/>
                <w:szCs w:val="18"/>
                <w:lang w:val="mn-MN" w:eastAsia="ja-JP"/>
              </w:rPr>
              <w:t>Монгол улсын шадар сайд бөгөөд эдийн засаг, хөгжлийн сайд</w:t>
            </w:r>
          </w:p>
        </w:tc>
        <w:tc>
          <w:tcPr>
            <w:tcW w:w="491" w:type="pct"/>
            <w:tcBorders>
              <w:top w:val="single" w:sz="4" w:space="0" w:color="721B00"/>
              <w:bottom w:val="single" w:sz="4" w:space="0" w:color="721B00"/>
            </w:tcBorders>
            <w:shd w:val="clear" w:color="auto" w:fill="auto"/>
            <w:vAlign w:val="center"/>
            <w:hideMark/>
          </w:tcPr>
          <w:p w14:paraId="150D7279"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eastAsia="Times New Roman" w:hAnsi="Times New Roman"/>
                <w:sz w:val="18"/>
                <w:szCs w:val="18"/>
                <w:lang w:val="mn-MN" w:eastAsia="ja-JP"/>
              </w:rPr>
              <w:t>2</w:t>
            </w:r>
          </w:p>
        </w:tc>
        <w:tc>
          <w:tcPr>
            <w:tcW w:w="399" w:type="pct"/>
            <w:tcBorders>
              <w:top w:val="single" w:sz="4" w:space="0" w:color="721B00"/>
              <w:bottom w:val="single" w:sz="4" w:space="0" w:color="721B00"/>
            </w:tcBorders>
            <w:shd w:val="clear" w:color="auto" w:fill="auto"/>
            <w:vAlign w:val="center"/>
            <w:hideMark/>
          </w:tcPr>
          <w:p w14:paraId="3FED3ADD"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eastAsia="Times New Roman" w:hAnsi="Times New Roman"/>
                <w:sz w:val="18"/>
                <w:szCs w:val="18"/>
                <w:lang w:val="mn-MN" w:eastAsia="ja-JP"/>
              </w:rPr>
              <w:t>1</w:t>
            </w:r>
          </w:p>
        </w:tc>
        <w:tc>
          <w:tcPr>
            <w:tcW w:w="572" w:type="pct"/>
            <w:tcBorders>
              <w:top w:val="single" w:sz="4" w:space="0" w:color="721B00"/>
              <w:bottom w:val="single" w:sz="4" w:space="0" w:color="721B00"/>
            </w:tcBorders>
            <w:shd w:val="clear" w:color="auto" w:fill="auto"/>
            <w:vAlign w:val="center"/>
            <w:hideMark/>
          </w:tcPr>
          <w:p w14:paraId="0AF7FEE3"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hAnsi="Times New Roman"/>
                <w:sz w:val="18"/>
                <w:szCs w:val="18"/>
                <w:lang w:val="mn-MN"/>
              </w:rPr>
              <w:t>55,634.1</w:t>
            </w:r>
          </w:p>
        </w:tc>
        <w:tc>
          <w:tcPr>
            <w:tcW w:w="632" w:type="pct"/>
            <w:tcBorders>
              <w:top w:val="single" w:sz="4" w:space="0" w:color="721B00"/>
              <w:bottom w:val="single" w:sz="4" w:space="0" w:color="721B00"/>
            </w:tcBorders>
            <w:shd w:val="clear" w:color="auto" w:fill="auto"/>
            <w:vAlign w:val="center"/>
            <w:hideMark/>
          </w:tcPr>
          <w:p w14:paraId="66FA12B2"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hAnsi="Times New Roman"/>
                <w:sz w:val="18"/>
                <w:szCs w:val="18"/>
                <w:lang w:val="mn-MN"/>
              </w:rPr>
              <w:t>43,193.8</w:t>
            </w:r>
          </w:p>
        </w:tc>
        <w:tc>
          <w:tcPr>
            <w:tcW w:w="642" w:type="pct"/>
            <w:tcBorders>
              <w:top w:val="single" w:sz="4" w:space="0" w:color="721B00"/>
              <w:bottom w:val="single" w:sz="4" w:space="0" w:color="721B00"/>
            </w:tcBorders>
            <w:shd w:val="clear" w:color="auto" w:fill="auto"/>
            <w:vAlign w:val="center"/>
            <w:hideMark/>
          </w:tcPr>
          <w:p w14:paraId="22AC1467"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hAnsi="Times New Roman"/>
                <w:sz w:val="18"/>
                <w:szCs w:val="18"/>
                <w:lang w:val="mn-MN"/>
              </w:rPr>
              <w:t>344.1</w:t>
            </w:r>
          </w:p>
        </w:tc>
        <w:tc>
          <w:tcPr>
            <w:tcW w:w="428" w:type="pct"/>
            <w:tcBorders>
              <w:top w:val="single" w:sz="4" w:space="0" w:color="721B00"/>
              <w:bottom w:val="single" w:sz="4" w:space="0" w:color="721B00"/>
            </w:tcBorders>
            <w:shd w:val="clear" w:color="auto" w:fill="auto"/>
            <w:vAlign w:val="center"/>
            <w:hideMark/>
          </w:tcPr>
          <w:p w14:paraId="3E976FD0"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hAnsi="Times New Roman"/>
                <w:sz w:val="18"/>
                <w:szCs w:val="18"/>
                <w:lang w:val="mn-MN"/>
              </w:rPr>
              <w:t>0.80%</w:t>
            </w:r>
          </w:p>
        </w:tc>
        <w:tc>
          <w:tcPr>
            <w:tcW w:w="572" w:type="pct"/>
            <w:tcBorders>
              <w:top w:val="single" w:sz="4" w:space="0" w:color="721B00"/>
              <w:bottom w:val="single" w:sz="4" w:space="0" w:color="721B00"/>
            </w:tcBorders>
            <w:shd w:val="clear" w:color="auto" w:fill="auto"/>
            <w:vAlign w:val="center"/>
            <w:hideMark/>
          </w:tcPr>
          <w:p w14:paraId="52A94179"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hAnsi="Times New Roman"/>
                <w:sz w:val="18"/>
                <w:szCs w:val="18"/>
                <w:lang w:val="mn-MN"/>
              </w:rPr>
              <w:t>42,849.7</w:t>
            </w:r>
          </w:p>
        </w:tc>
      </w:tr>
      <w:tr w:rsidR="00FB5F6F" w:rsidRPr="00995165" w14:paraId="41B7C541" w14:textId="77777777" w:rsidTr="006A6BDA">
        <w:trPr>
          <w:trHeight w:val="278"/>
        </w:trPr>
        <w:tc>
          <w:tcPr>
            <w:tcW w:w="1263" w:type="pct"/>
            <w:tcBorders>
              <w:top w:val="single" w:sz="4" w:space="0" w:color="721B00"/>
              <w:bottom w:val="single" w:sz="4" w:space="0" w:color="721B00"/>
            </w:tcBorders>
            <w:shd w:val="clear" w:color="auto" w:fill="auto"/>
            <w:vAlign w:val="center"/>
            <w:hideMark/>
          </w:tcPr>
          <w:p w14:paraId="6ABD6E33" w14:textId="77777777" w:rsidR="00FB5F6F" w:rsidRPr="00FA3D81" w:rsidRDefault="00FB5F6F">
            <w:pPr>
              <w:spacing w:after="0"/>
              <w:rPr>
                <w:rFonts w:ascii="Times New Roman" w:eastAsia="Times New Roman" w:hAnsi="Times New Roman"/>
                <w:color w:val="000000"/>
                <w:sz w:val="18"/>
                <w:szCs w:val="18"/>
                <w:lang w:val="mn-MN" w:eastAsia="ja-JP"/>
              </w:rPr>
            </w:pPr>
            <w:r w:rsidRPr="00FA3D81">
              <w:rPr>
                <w:rFonts w:ascii="Times New Roman" w:eastAsia="Times New Roman" w:hAnsi="Times New Roman"/>
                <w:color w:val="000000"/>
                <w:sz w:val="18"/>
                <w:szCs w:val="18"/>
                <w:lang w:val="mn-MN" w:eastAsia="ja-JP"/>
              </w:rPr>
              <w:t>Монгол улсын сайд, засгийн газрын хэрэг эрхлэх газрын дарга</w:t>
            </w:r>
          </w:p>
        </w:tc>
        <w:tc>
          <w:tcPr>
            <w:tcW w:w="491" w:type="pct"/>
            <w:tcBorders>
              <w:top w:val="single" w:sz="4" w:space="0" w:color="721B00"/>
              <w:bottom w:val="single" w:sz="4" w:space="0" w:color="721B00"/>
            </w:tcBorders>
            <w:shd w:val="clear" w:color="auto" w:fill="auto"/>
            <w:vAlign w:val="center"/>
            <w:hideMark/>
          </w:tcPr>
          <w:p w14:paraId="00398F92"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eastAsia="Times New Roman" w:hAnsi="Times New Roman"/>
                <w:sz w:val="18"/>
                <w:szCs w:val="18"/>
                <w:lang w:val="mn-MN" w:eastAsia="ja-JP"/>
              </w:rPr>
              <w:t>31</w:t>
            </w:r>
          </w:p>
        </w:tc>
        <w:tc>
          <w:tcPr>
            <w:tcW w:w="399" w:type="pct"/>
            <w:tcBorders>
              <w:top w:val="single" w:sz="4" w:space="0" w:color="721B00"/>
              <w:bottom w:val="single" w:sz="4" w:space="0" w:color="721B00"/>
            </w:tcBorders>
            <w:shd w:val="clear" w:color="auto" w:fill="auto"/>
            <w:vAlign w:val="center"/>
            <w:hideMark/>
          </w:tcPr>
          <w:p w14:paraId="3B457CE0"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eastAsia="Times New Roman" w:hAnsi="Times New Roman"/>
                <w:sz w:val="18"/>
                <w:szCs w:val="18"/>
                <w:lang w:val="mn-MN" w:eastAsia="ja-JP"/>
              </w:rPr>
              <w:t>26</w:t>
            </w:r>
          </w:p>
        </w:tc>
        <w:tc>
          <w:tcPr>
            <w:tcW w:w="572" w:type="pct"/>
            <w:tcBorders>
              <w:top w:val="single" w:sz="4" w:space="0" w:color="721B00"/>
              <w:bottom w:val="single" w:sz="4" w:space="0" w:color="721B00"/>
            </w:tcBorders>
            <w:shd w:val="clear" w:color="auto" w:fill="auto"/>
            <w:vAlign w:val="center"/>
            <w:hideMark/>
          </w:tcPr>
          <w:p w14:paraId="73D476FD"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hAnsi="Times New Roman"/>
                <w:sz w:val="18"/>
                <w:szCs w:val="18"/>
                <w:lang w:val="mn-MN"/>
              </w:rPr>
              <w:t>84,828.5</w:t>
            </w:r>
          </w:p>
        </w:tc>
        <w:tc>
          <w:tcPr>
            <w:tcW w:w="632" w:type="pct"/>
            <w:tcBorders>
              <w:top w:val="single" w:sz="4" w:space="0" w:color="721B00"/>
              <w:bottom w:val="single" w:sz="4" w:space="0" w:color="721B00"/>
            </w:tcBorders>
            <w:shd w:val="clear" w:color="auto" w:fill="auto"/>
            <w:vAlign w:val="center"/>
            <w:hideMark/>
          </w:tcPr>
          <w:p w14:paraId="38E5B96D"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hAnsi="Times New Roman"/>
                <w:sz w:val="18"/>
                <w:szCs w:val="18"/>
                <w:lang w:val="mn-MN"/>
              </w:rPr>
              <w:t>23,091.1</w:t>
            </w:r>
          </w:p>
        </w:tc>
        <w:tc>
          <w:tcPr>
            <w:tcW w:w="642" w:type="pct"/>
            <w:tcBorders>
              <w:top w:val="single" w:sz="4" w:space="0" w:color="721B00"/>
              <w:bottom w:val="single" w:sz="4" w:space="0" w:color="721B00"/>
            </w:tcBorders>
            <w:shd w:val="clear" w:color="auto" w:fill="auto"/>
            <w:vAlign w:val="center"/>
            <w:hideMark/>
          </w:tcPr>
          <w:p w14:paraId="60076BA1"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hAnsi="Times New Roman"/>
                <w:sz w:val="18"/>
                <w:szCs w:val="18"/>
                <w:lang w:val="mn-MN"/>
              </w:rPr>
              <w:t>5,212.4</w:t>
            </w:r>
          </w:p>
        </w:tc>
        <w:tc>
          <w:tcPr>
            <w:tcW w:w="428" w:type="pct"/>
            <w:tcBorders>
              <w:top w:val="single" w:sz="4" w:space="0" w:color="721B00"/>
              <w:bottom w:val="single" w:sz="4" w:space="0" w:color="721B00"/>
            </w:tcBorders>
            <w:shd w:val="clear" w:color="auto" w:fill="auto"/>
            <w:vAlign w:val="center"/>
            <w:hideMark/>
          </w:tcPr>
          <w:p w14:paraId="17B8E1F2"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hAnsi="Times New Roman"/>
                <w:sz w:val="18"/>
                <w:szCs w:val="18"/>
                <w:lang w:val="mn-MN"/>
              </w:rPr>
              <w:t>22.57%</w:t>
            </w:r>
          </w:p>
        </w:tc>
        <w:tc>
          <w:tcPr>
            <w:tcW w:w="572" w:type="pct"/>
            <w:tcBorders>
              <w:top w:val="single" w:sz="4" w:space="0" w:color="721B00"/>
              <w:bottom w:val="single" w:sz="4" w:space="0" w:color="721B00"/>
            </w:tcBorders>
            <w:shd w:val="clear" w:color="auto" w:fill="auto"/>
            <w:vAlign w:val="center"/>
            <w:hideMark/>
          </w:tcPr>
          <w:p w14:paraId="2AC0CE51"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hAnsi="Times New Roman"/>
                <w:sz w:val="18"/>
                <w:szCs w:val="18"/>
                <w:lang w:val="mn-MN"/>
              </w:rPr>
              <w:t>17,878.7</w:t>
            </w:r>
          </w:p>
        </w:tc>
      </w:tr>
      <w:tr w:rsidR="00FB5F6F" w:rsidRPr="00995165" w14:paraId="63B15FD9" w14:textId="77777777" w:rsidTr="006A6BDA">
        <w:trPr>
          <w:trHeight w:val="278"/>
        </w:trPr>
        <w:tc>
          <w:tcPr>
            <w:tcW w:w="1263" w:type="pct"/>
            <w:tcBorders>
              <w:top w:val="single" w:sz="4" w:space="0" w:color="721B00"/>
              <w:bottom w:val="single" w:sz="4" w:space="0" w:color="721B00"/>
            </w:tcBorders>
            <w:shd w:val="clear" w:color="auto" w:fill="auto"/>
            <w:vAlign w:val="center"/>
            <w:hideMark/>
          </w:tcPr>
          <w:p w14:paraId="4217218F" w14:textId="77777777" w:rsidR="00FB5F6F" w:rsidRPr="00FA3D81" w:rsidRDefault="00FB5F6F">
            <w:pPr>
              <w:spacing w:after="0"/>
              <w:rPr>
                <w:rFonts w:ascii="Times New Roman" w:eastAsia="Times New Roman" w:hAnsi="Times New Roman"/>
                <w:color w:val="000000"/>
                <w:sz w:val="18"/>
                <w:szCs w:val="18"/>
                <w:lang w:val="mn-MN" w:eastAsia="ja-JP"/>
              </w:rPr>
            </w:pPr>
            <w:r w:rsidRPr="00FA3D81">
              <w:rPr>
                <w:rFonts w:ascii="Times New Roman" w:eastAsia="Times New Roman" w:hAnsi="Times New Roman"/>
                <w:color w:val="000000"/>
                <w:sz w:val="18"/>
                <w:szCs w:val="18"/>
                <w:lang w:val="mn-MN" w:eastAsia="ja-JP"/>
              </w:rPr>
              <w:t>Байгаль орчин, аялал жуулчлалын сайд</w:t>
            </w:r>
          </w:p>
        </w:tc>
        <w:tc>
          <w:tcPr>
            <w:tcW w:w="491" w:type="pct"/>
            <w:tcBorders>
              <w:top w:val="single" w:sz="4" w:space="0" w:color="721B00"/>
              <w:bottom w:val="single" w:sz="4" w:space="0" w:color="721B00"/>
            </w:tcBorders>
            <w:shd w:val="clear" w:color="auto" w:fill="auto"/>
            <w:vAlign w:val="center"/>
            <w:hideMark/>
          </w:tcPr>
          <w:p w14:paraId="0C6F47B7"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eastAsia="Times New Roman" w:hAnsi="Times New Roman"/>
                <w:sz w:val="18"/>
                <w:szCs w:val="18"/>
                <w:lang w:val="mn-MN" w:eastAsia="ja-JP"/>
              </w:rPr>
              <w:t>24</w:t>
            </w:r>
          </w:p>
        </w:tc>
        <w:tc>
          <w:tcPr>
            <w:tcW w:w="399" w:type="pct"/>
            <w:tcBorders>
              <w:top w:val="single" w:sz="4" w:space="0" w:color="721B00"/>
              <w:bottom w:val="single" w:sz="4" w:space="0" w:color="721B00"/>
            </w:tcBorders>
            <w:shd w:val="clear" w:color="auto" w:fill="auto"/>
            <w:vAlign w:val="center"/>
            <w:hideMark/>
          </w:tcPr>
          <w:p w14:paraId="241EE603"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eastAsia="Times New Roman" w:hAnsi="Times New Roman"/>
                <w:sz w:val="18"/>
                <w:szCs w:val="18"/>
                <w:lang w:val="mn-MN" w:eastAsia="ja-JP"/>
              </w:rPr>
              <w:t>24</w:t>
            </w:r>
          </w:p>
        </w:tc>
        <w:tc>
          <w:tcPr>
            <w:tcW w:w="572" w:type="pct"/>
            <w:tcBorders>
              <w:top w:val="single" w:sz="4" w:space="0" w:color="721B00"/>
              <w:bottom w:val="single" w:sz="4" w:space="0" w:color="721B00"/>
            </w:tcBorders>
            <w:shd w:val="clear" w:color="auto" w:fill="auto"/>
            <w:vAlign w:val="center"/>
            <w:hideMark/>
          </w:tcPr>
          <w:p w14:paraId="506AD336"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hAnsi="Times New Roman"/>
                <w:sz w:val="18"/>
                <w:szCs w:val="18"/>
                <w:lang w:val="mn-MN"/>
              </w:rPr>
              <w:t>48,769.3</w:t>
            </w:r>
          </w:p>
        </w:tc>
        <w:tc>
          <w:tcPr>
            <w:tcW w:w="632" w:type="pct"/>
            <w:tcBorders>
              <w:top w:val="single" w:sz="4" w:space="0" w:color="721B00"/>
              <w:bottom w:val="single" w:sz="4" w:space="0" w:color="721B00"/>
            </w:tcBorders>
            <w:shd w:val="clear" w:color="auto" w:fill="auto"/>
            <w:vAlign w:val="center"/>
            <w:hideMark/>
          </w:tcPr>
          <w:p w14:paraId="2D359B74"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hAnsi="Times New Roman"/>
                <w:sz w:val="18"/>
                <w:szCs w:val="18"/>
                <w:lang w:val="mn-MN"/>
              </w:rPr>
              <w:t>18,492.1</w:t>
            </w:r>
          </w:p>
        </w:tc>
        <w:tc>
          <w:tcPr>
            <w:tcW w:w="642" w:type="pct"/>
            <w:tcBorders>
              <w:top w:val="single" w:sz="4" w:space="0" w:color="721B00"/>
              <w:bottom w:val="single" w:sz="4" w:space="0" w:color="721B00"/>
            </w:tcBorders>
            <w:shd w:val="clear" w:color="auto" w:fill="auto"/>
            <w:vAlign w:val="center"/>
            <w:hideMark/>
          </w:tcPr>
          <w:p w14:paraId="7C998D00"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hAnsi="Times New Roman"/>
                <w:sz w:val="18"/>
                <w:szCs w:val="18"/>
                <w:lang w:val="mn-MN"/>
              </w:rPr>
              <w:t>2,160.6</w:t>
            </w:r>
          </w:p>
        </w:tc>
        <w:tc>
          <w:tcPr>
            <w:tcW w:w="428" w:type="pct"/>
            <w:tcBorders>
              <w:top w:val="single" w:sz="4" w:space="0" w:color="721B00"/>
              <w:bottom w:val="single" w:sz="4" w:space="0" w:color="721B00"/>
            </w:tcBorders>
            <w:shd w:val="clear" w:color="auto" w:fill="auto"/>
            <w:vAlign w:val="center"/>
            <w:hideMark/>
          </w:tcPr>
          <w:p w14:paraId="29C32D5E"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hAnsi="Times New Roman"/>
                <w:sz w:val="18"/>
                <w:szCs w:val="18"/>
                <w:lang w:val="mn-MN"/>
              </w:rPr>
              <w:t>11.68%</w:t>
            </w:r>
          </w:p>
        </w:tc>
        <w:tc>
          <w:tcPr>
            <w:tcW w:w="572" w:type="pct"/>
            <w:tcBorders>
              <w:top w:val="single" w:sz="4" w:space="0" w:color="721B00"/>
              <w:bottom w:val="single" w:sz="4" w:space="0" w:color="721B00"/>
            </w:tcBorders>
            <w:shd w:val="clear" w:color="auto" w:fill="auto"/>
            <w:vAlign w:val="center"/>
            <w:hideMark/>
          </w:tcPr>
          <w:p w14:paraId="3FB02612"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hAnsi="Times New Roman"/>
                <w:sz w:val="18"/>
                <w:szCs w:val="18"/>
                <w:lang w:val="mn-MN"/>
              </w:rPr>
              <w:t>16,331.5</w:t>
            </w:r>
          </w:p>
        </w:tc>
      </w:tr>
      <w:tr w:rsidR="00FB5F6F" w:rsidRPr="00995165" w14:paraId="26F95CBF" w14:textId="77777777" w:rsidTr="006A6BDA">
        <w:trPr>
          <w:trHeight w:val="144"/>
        </w:trPr>
        <w:tc>
          <w:tcPr>
            <w:tcW w:w="1263" w:type="pct"/>
            <w:tcBorders>
              <w:top w:val="single" w:sz="4" w:space="0" w:color="721B00"/>
              <w:bottom w:val="single" w:sz="4" w:space="0" w:color="721B00"/>
            </w:tcBorders>
            <w:shd w:val="clear" w:color="auto" w:fill="auto"/>
            <w:vAlign w:val="center"/>
            <w:hideMark/>
          </w:tcPr>
          <w:p w14:paraId="26B6E379" w14:textId="77777777" w:rsidR="00FB5F6F" w:rsidRPr="00FA3D81" w:rsidRDefault="00FB5F6F">
            <w:pPr>
              <w:spacing w:after="0"/>
              <w:rPr>
                <w:rFonts w:ascii="Times New Roman" w:eastAsia="Times New Roman" w:hAnsi="Times New Roman"/>
                <w:color w:val="000000"/>
                <w:sz w:val="18"/>
                <w:szCs w:val="18"/>
                <w:lang w:val="mn-MN" w:eastAsia="ja-JP"/>
              </w:rPr>
            </w:pPr>
            <w:r w:rsidRPr="00FA3D81">
              <w:rPr>
                <w:rFonts w:ascii="Times New Roman" w:eastAsia="Times New Roman" w:hAnsi="Times New Roman"/>
                <w:color w:val="000000"/>
                <w:sz w:val="18"/>
                <w:szCs w:val="18"/>
                <w:lang w:val="mn-MN" w:eastAsia="ja-JP"/>
              </w:rPr>
              <w:t>Батлан хамгаалахын сайд</w:t>
            </w:r>
          </w:p>
        </w:tc>
        <w:tc>
          <w:tcPr>
            <w:tcW w:w="491" w:type="pct"/>
            <w:tcBorders>
              <w:top w:val="single" w:sz="4" w:space="0" w:color="721B00"/>
              <w:bottom w:val="single" w:sz="4" w:space="0" w:color="721B00"/>
            </w:tcBorders>
            <w:shd w:val="clear" w:color="auto" w:fill="auto"/>
            <w:vAlign w:val="center"/>
            <w:hideMark/>
          </w:tcPr>
          <w:p w14:paraId="5141520D"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eastAsia="Times New Roman" w:hAnsi="Times New Roman"/>
                <w:sz w:val="18"/>
                <w:szCs w:val="18"/>
                <w:lang w:val="mn-MN" w:eastAsia="ja-JP"/>
              </w:rPr>
              <w:t>6</w:t>
            </w:r>
          </w:p>
        </w:tc>
        <w:tc>
          <w:tcPr>
            <w:tcW w:w="399" w:type="pct"/>
            <w:tcBorders>
              <w:top w:val="single" w:sz="4" w:space="0" w:color="721B00"/>
              <w:bottom w:val="single" w:sz="4" w:space="0" w:color="721B00"/>
            </w:tcBorders>
            <w:shd w:val="clear" w:color="auto" w:fill="auto"/>
            <w:vAlign w:val="center"/>
            <w:hideMark/>
          </w:tcPr>
          <w:p w14:paraId="51F5A64C"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eastAsia="Times New Roman" w:hAnsi="Times New Roman"/>
                <w:sz w:val="18"/>
                <w:szCs w:val="18"/>
                <w:lang w:val="mn-MN" w:eastAsia="ja-JP"/>
              </w:rPr>
              <w:t>6</w:t>
            </w:r>
          </w:p>
        </w:tc>
        <w:tc>
          <w:tcPr>
            <w:tcW w:w="572" w:type="pct"/>
            <w:tcBorders>
              <w:top w:val="single" w:sz="4" w:space="0" w:color="721B00"/>
              <w:bottom w:val="single" w:sz="4" w:space="0" w:color="721B00"/>
            </w:tcBorders>
            <w:shd w:val="clear" w:color="auto" w:fill="auto"/>
            <w:vAlign w:val="center"/>
            <w:hideMark/>
          </w:tcPr>
          <w:p w14:paraId="57F988D3"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hAnsi="Times New Roman"/>
                <w:sz w:val="18"/>
                <w:szCs w:val="18"/>
                <w:lang w:val="mn-MN"/>
              </w:rPr>
              <w:t>24,031.6</w:t>
            </w:r>
          </w:p>
        </w:tc>
        <w:tc>
          <w:tcPr>
            <w:tcW w:w="632" w:type="pct"/>
            <w:tcBorders>
              <w:top w:val="single" w:sz="4" w:space="0" w:color="721B00"/>
              <w:bottom w:val="single" w:sz="4" w:space="0" w:color="721B00"/>
            </w:tcBorders>
            <w:shd w:val="clear" w:color="auto" w:fill="auto"/>
            <w:vAlign w:val="center"/>
            <w:hideMark/>
          </w:tcPr>
          <w:p w14:paraId="1B02F0FA"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hAnsi="Times New Roman"/>
                <w:sz w:val="18"/>
                <w:szCs w:val="18"/>
                <w:lang w:val="mn-MN"/>
              </w:rPr>
              <w:t>11,865.6</w:t>
            </w:r>
          </w:p>
        </w:tc>
        <w:tc>
          <w:tcPr>
            <w:tcW w:w="642" w:type="pct"/>
            <w:tcBorders>
              <w:top w:val="single" w:sz="4" w:space="0" w:color="721B00"/>
              <w:bottom w:val="single" w:sz="4" w:space="0" w:color="721B00"/>
            </w:tcBorders>
            <w:shd w:val="clear" w:color="auto" w:fill="auto"/>
            <w:vAlign w:val="center"/>
            <w:hideMark/>
          </w:tcPr>
          <w:p w14:paraId="5AE376FE"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hAnsi="Times New Roman"/>
                <w:sz w:val="18"/>
                <w:szCs w:val="18"/>
                <w:lang w:val="mn-MN"/>
              </w:rPr>
              <w:t>1,532.6</w:t>
            </w:r>
          </w:p>
        </w:tc>
        <w:tc>
          <w:tcPr>
            <w:tcW w:w="428" w:type="pct"/>
            <w:tcBorders>
              <w:top w:val="single" w:sz="4" w:space="0" w:color="721B00"/>
              <w:bottom w:val="single" w:sz="4" w:space="0" w:color="721B00"/>
            </w:tcBorders>
            <w:shd w:val="clear" w:color="auto" w:fill="auto"/>
            <w:vAlign w:val="center"/>
            <w:hideMark/>
          </w:tcPr>
          <w:p w14:paraId="6358D5BF"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hAnsi="Times New Roman"/>
                <w:sz w:val="18"/>
                <w:szCs w:val="18"/>
                <w:lang w:val="mn-MN"/>
              </w:rPr>
              <w:t>12.92%</w:t>
            </w:r>
          </w:p>
        </w:tc>
        <w:tc>
          <w:tcPr>
            <w:tcW w:w="572" w:type="pct"/>
            <w:tcBorders>
              <w:top w:val="single" w:sz="4" w:space="0" w:color="721B00"/>
              <w:bottom w:val="single" w:sz="4" w:space="0" w:color="721B00"/>
            </w:tcBorders>
            <w:shd w:val="clear" w:color="auto" w:fill="auto"/>
            <w:vAlign w:val="center"/>
            <w:hideMark/>
          </w:tcPr>
          <w:p w14:paraId="620CFAAB"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hAnsi="Times New Roman"/>
                <w:sz w:val="18"/>
                <w:szCs w:val="18"/>
                <w:lang w:val="mn-MN"/>
              </w:rPr>
              <w:t>10,333.0</w:t>
            </w:r>
          </w:p>
        </w:tc>
      </w:tr>
      <w:tr w:rsidR="00FB5F6F" w:rsidRPr="00995165" w14:paraId="0B9DD02E" w14:textId="77777777" w:rsidTr="006A6BDA">
        <w:trPr>
          <w:trHeight w:val="144"/>
        </w:trPr>
        <w:tc>
          <w:tcPr>
            <w:tcW w:w="1263" w:type="pct"/>
            <w:tcBorders>
              <w:top w:val="single" w:sz="4" w:space="0" w:color="721B00"/>
              <w:bottom w:val="single" w:sz="4" w:space="0" w:color="721B00"/>
            </w:tcBorders>
            <w:shd w:val="clear" w:color="auto" w:fill="auto"/>
            <w:vAlign w:val="center"/>
            <w:hideMark/>
          </w:tcPr>
          <w:p w14:paraId="4767D112" w14:textId="77777777" w:rsidR="00FB5F6F" w:rsidRPr="00FA3D81" w:rsidRDefault="00FB5F6F">
            <w:pPr>
              <w:spacing w:after="0"/>
              <w:rPr>
                <w:rFonts w:ascii="Times New Roman" w:eastAsia="Times New Roman" w:hAnsi="Times New Roman"/>
                <w:color w:val="000000"/>
                <w:sz w:val="18"/>
                <w:szCs w:val="18"/>
                <w:lang w:val="mn-MN" w:eastAsia="ja-JP"/>
              </w:rPr>
            </w:pPr>
            <w:r w:rsidRPr="00FA3D81">
              <w:rPr>
                <w:rFonts w:ascii="Times New Roman" w:eastAsia="Times New Roman" w:hAnsi="Times New Roman"/>
                <w:color w:val="000000"/>
                <w:sz w:val="18"/>
                <w:szCs w:val="18"/>
                <w:lang w:val="mn-MN" w:eastAsia="ja-JP"/>
              </w:rPr>
              <w:t>Сангийн сайд</w:t>
            </w:r>
          </w:p>
        </w:tc>
        <w:tc>
          <w:tcPr>
            <w:tcW w:w="491" w:type="pct"/>
            <w:tcBorders>
              <w:top w:val="single" w:sz="4" w:space="0" w:color="721B00"/>
              <w:bottom w:val="single" w:sz="4" w:space="0" w:color="721B00"/>
            </w:tcBorders>
            <w:shd w:val="clear" w:color="auto" w:fill="auto"/>
            <w:vAlign w:val="center"/>
            <w:hideMark/>
          </w:tcPr>
          <w:p w14:paraId="74CC7687"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eastAsia="Times New Roman" w:hAnsi="Times New Roman"/>
                <w:sz w:val="18"/>
                <w:szCs w:val="18"/>
                <w:lang w:val="mn-MN" w:eastAsia="ja-JP"/>
              </w:rPr>
              <w:t>6</w:t>
            </w:r>
          </w:p>
        </w:tc>
        <w:tc>
          <w:tcPr>
            <w:tcW w:w="399" w:type="pct"/>
            <w:tcBorders>
              <w:top w:val="single" w:sz="4" w:space="0" w:color="721B00"/>
              <w:bottom w:val="single" w:sz="4" w:space="0" w:color="721B00"/>
            </w:tcBorders>
            <w:shd w:val="clear" w:color="auto" w:fill="auto"/>
            <w:vAlign w:val="center"/>
            <w:hideMark/>
          </w:tcPr>
          <w:p w14:paraId="62EC14D3"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eastAsia="Times New Roman" w:hAnsi="Times New Roman"/>
                <w:sz w:val="18"/>
                <w:szCs w:val="18"/>
                <w:lang w:val="mn-MN" w:eastAsia="ja-JP"/>
              </w:rPr>
              <w:t>3</w:t>
            </w:r>
          </w:p>
        </w:tc>
        <w:tc>
          <w:tcPr>
            <w:tcW w:w="572" w:type="pct"/>
            <w:tcBorders>
              <w:top w:val="single" w:sz="4" w:space="0" w:color="721B00"/>
              <w:bottom w:val="single" w:sz="4" w:space="0" w:color="721B00"/>
            </w:tcBorders>
            <w:shd w:val="clear" w:color="auto" w:fill="auto"/>
            <w:vAlign w:val="center"/>
            <w:hideMark/>
          </w:tcPr>
          <w:p w14:paraId="15E7BF31"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hAnsi="Times New Roman"/>
                <w:sz w:val="18"/>
                <w:szCs w:val="18"/>
                <w:lang w:val="mn-MN"/>
              </w:rPr>
              <w:t>494,518.5</w:t>
            </w:r>
          </w:p>
        </w:tc>
        <w:tc>
          <w:tcPr>
            <w:tcW w:w="632" w:type="pct"/>
            <w:tcBorders>
              <w:top w:val="single" w:sz="4" w:space="0" w:color="721B00"/>
              <w:bottom w:val="single" w:sz="4" w:space="0" w:color="721B00"/>
            </w:tcBorders>
            <w:shd w:val="clear" w:color="auto" w:fill="auto"/>
            <w:vAlign w:val="center"/>
            <w:hideMark/>
          </w:tcPr>
          <w:p w14:paraId="769E7AC9"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hAnsi="Times New Roman"/>
                <w:sz w:val="18"/>
                <w:szCs w:val="18"/>
                <w:lang w:val="mn-MN"/>
              </w:rPr>
              <w:t>245,402.0</w:t>
            </w:r>
          </w:p>
        </w:tc>
        <w:tc>
          <w:tcPr>
            <w:tcW w:w="642" w:type="pct"/>
            <w:tcBorders>
              <w:top w:val="single" w:sz="4" w:space="0" w:color="721B00"/>
              <w:bottom w:val="single" w:sz="4" w:space="0" w:color="721B00"/>
            </w:tcBorders>
            <w:shd w:val="clear" w:color="auto" w:fill="auto"/>
            <w:vAlign w:val="center"/>
            <w:hideMark/>
          </w:tcPr>
          <w:p w14:paraId="38D975DE"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hAnsi="Times New Roman"/>
                <w:sz w:val="18"/>
                <w:szCs w:val="18"/>
                <w:lang w:val="mn-MN"/>
              </w:rPr>
              <w:t>15,712.8</w:t>
            </w:r>
          </w:p>
        </w:tc>
        <w:tc>
          <w:tcPr>
            <w:tcW w:w="428" w:type="pct"/>
            <w:tcBorders>
              <w:top w:val="single" w:sz="4" w:space="0" w:color="721B00"/>
              <w:bottom w:val="single" w:sz="4" w:space="0" w:color="721B00"/>
            </w:tcBorders>
            <w:shd w:val="clear" w:color="auto" w:fill="auto"/>
            <w:vAlign w:val="center"/>
            <w:hideMark/>
          </w:tcPr>
          <w:p w14:paraId="098BA170"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hAnsi="Times New Roman"/>
                <w:sz w:val="18"/>
                <w:szCs w:val="18"/>
                <w:lang w:val="mn-MN"/>
              </w:rPr>
              <w:t>6.40%</w:t>
            </w:r>
          </w:p>
        </w:tc>
        <w:tc>
          <w:tcPr>
            <w:tcW w:w="572" w:type="pct"/>
            <w:tcBorders>
              <w:top w:val="single" w:sz="4" w:space="0" w:color="721B00"/>
              <w:bottom w:val="single" w:sz="4" w:space="0" w:color="721B00"/>
            </w:tcBorders>
            <w:shd w:val="clear" w:color="auto" w:fill="auto"/>
            <w:vAlign w:val="center"/>
            <w:hideMark/>
          </w:tcPr>
          <w:p w14:paraId="4CBD0CB8"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hAnsi="Times New Roman"/>
                <w:sz w:val="18"/>
                <w:szCs w:val="18"/>
                <w:lang w:val="mn-MN"/>
              </w:rPr>
              <w:t>229,689.2</w:t>
            </w:r>
          </w:p>
        </w:tc>
      </w:tr>
      <w:tr w:rsidR="00FB5F6F" w:rsidRPr="00995165" w14:paraId="24F219AB" w14:textId="77777777" w:rsidTr="006A6BDA">
        <w:trPr>
          <w:trHeight w:val="144"/>
        </w:trPr>
        <w:tc>
          <w:tcPr>
            <w:tcW w:w="1263" w:type="pct"/>
            <w:tcBorders>
              <w:top w:val="single" w:sz="4" w:space="0" w:color="721B00"/>
              <w:bottom w:val="single" w:sz="4" w:space="0" w:color="721B00"/>
            </w:tcBorders>
            <w:shd w:val="clear" w:color="auto" w:fill="auto"/>
            <w:vAlign w:val="center"/>
            <w:hideMark/>
          </w:tcPr>
          <w:p w14:paraId="40482650" w14:textId="77777777" w:rsidR="00FB5F6F" w:rsidRPr="00FA3D81" w:rsidRDefault="00FB5F6F">
            <w:pPr>
              <w:spacing w:after="0"/>
              <w:rPr>
                <w:rFonts w:ascii="Times New Roman" w:eastAsia="Times New Roman" w:hAnsi="Times New Roman"/>
                <w:color w:val="000000"/>
                <w:sz w:val="18"/>
                <w:szCs w:val="18"/>
                <w:lang w:val="mn-MN" w:eastAsia="ja-JP"/>
              </w:rPr>
            </w:pPr>
            <w:r w:rsidRPr="00FA3D81">
              <w:rPr>
                <w:rFonts w:ascii="Times New Roman" w:eastAsia="Times New Roman" w:hAnsi="Times New Roman"/>
                <w:color w:val="000000"/>
                <w:sz w:val="18"/>
                <w:szCs w:val="18"/>
                <w:lang w:val="mn-MN" w:eastAsia="ja-JP"/>
              </w:rPr>
              <w:t>Хууль зүй, дотоод хэргийн сайд</w:t>
            </w:r>
          </w:p>
        </w:tc>
        <w:tc>
          <w:tcPr>
            <w:tcW w:w="491" w:type="pct"/>
            <w:tcBorders>
              <w:top w:val="single" w:sz="4" w:space="0" w:color="721B00"/>
              <w:bottom w:val="single" w:sz="4" w:space="0" w:color="721B00"/>
            </w:tcBorders>
            <w:shd w:val="clear" w:color="auto" w:fill="auto"/>
            <w:vAlign w:val="center"/>
            <w:hideMark/>
          </w:tcPr>
          <w:p w14:paraId="2AF2AE58"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eastAsia="Times New Roman" w:hAnsi="Times New Roman"/>
                <w:sz w:val="18"/>
                <w:szCs w:val="18"/>
                <w:lang w:val="mn-MN" w:eastAsia="ja-JP"/>
              </w:rPr>
              <w:t>24</w:t>
            </w:r>
          </w:p>
        </w:tc>
        <w:tc>
          <w:tcPr>
            <w:tcW w:w="399" w:type="pct"/>
            <w:tcBorders>
              <w:top w:val="single" w:sz="4" w:space="0" w:color="721B00"/>
              <w:bottom w:val="single" w:sz="4" w:space="0" w:color="721B00"/>
            </w:tcBorders>
            <w:shd w:val="clear" w:color="auto" w:fill="auto"/>
            <w:vAlign w:val="center"/>
            <w:hideMark/>
          </w:tcPr>
          <w:p w14:paraId="3B17334C"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eastAsia="Times New Roman" w:hAnsi="Times New Roman"/>
                <w:sz w:val="18"/>
                <w:szCs w:val="18"/>
                <w:lang w:val="mn-MN" w:eastAsia="ja-JP"/>
              </w:rPr>
              <w:t>20</w:t>
            </w:r>
          </w:p>
        </w:tc>
        <w:tc>
          <w:tcPr>
            <w:tcW w:w="572" w:type="pct"/>
            <w:tcBorders>
              <w:top w:val="single" w:sz="4" w:space="0" w:color="721B00"/>
              <w:bottom w:val="single" w:sz="4" w:space="0" w:color="721B00"/>
            </w:tcBorders>
            <w:shd w:val="clear" w:color="auto" w:fill="auto"/>
            <w:vAlign w:val="center"/>
            <w:hideMark/>
          </w:tcPr>
          <w:p w14:paraId="0417AF79"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hAnsi="Times New Roman"/>
                <w:sz w:val="18"/>
                <w:szCs w:val="18"/>
                <w:lang w:val="mn-MN"/>
              </w:rPr>
              <w:t>88,145.6</w:t>
            </w:r>
          </w:p>
        </w:tc>
        <w:tc>
          <w:tcPr>
            <w:tcW w:w="632" w:type="pct"/>
            <w:tcBorders>
              <w:top w:val="single" w:sz="4" w:space="0" w:color="721B00"/>
              <w:bottom w:val="single" w:sz="4" w:space="0" w:color="721B00"/>
            </w:tcBorders>
            <w:shd w:val="clear" w:color="auto" w:fill="auto"/>
            <w:vAlign w:val="center"/>
            <w:hideMark/>
          </w:tcPr>
          <w:p w14:paraId="1BB365AA"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hAnsi="Times New Roman"/>
                <w:sz w:val="18"/>
                <w:szCs w:val="18"/>
                <w:lang w:val="mn-MN"/>
              </w:rPr>
              <w:t>41,557.7</w:t>
            </w:r>
          </w:p>
        </w:tc>
        <w:tc>
          <w:tcPr>
            <w:tcW w:w="642" w:type="pct"/>
            <w:tcBorders>
              <w:top w:val="single" w:sz="4" w:space="0" w:color="721B00"/>
              <w:bottom w:val="single" w:sz="4" w:space="0" w:color="721B00"/>
            </w:tcBorders>
            <w:shd w:val="clear" w:color="auto" w:fill="auto"/>
            <w:vAlign w:val="center"/>
            <w:hideMark/>
          </w:tcPr>
          <w:p w14:paraId="4C4FE0C8"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hAnsi="Times New Roman"/>
                <w:sz w:val="18"/>
                <w:szCs w:val="18"/>
                <w:lang w:val="mn-MN"/>
              </w:rPr>
              <w:t>11,591.5</w:t>
            </w:r>
          </w:p>
        </w:tc>
        <w:tc>
          <w:tcPr>
            <w:tcW w:w="428" w:type="pct"/>
            <w:tcBorders>
              <w:top w:val="single" w:sz="4" w:space="0" w:color="721B00"/>
              <w:bottom w:val="single" w:sz="4" w:space="0" w:color="721B00"/>
            </w:tcBorders>
            <w:shd w:val="clear" w:color="auto" w:fill="auto"/>
            <w:vAlign w:val="center"/>
            <w:hideMark/>
          </w:tcPr>
          <w:p w14:paraId="2F6F3113"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hAnsi="Times New Roman"/>
                <w:sz w:val="18"/>
                <w:szCs w:val="18"/>
                <w:lang w:val="mn-MN"/>
              </w:rPr>
              <w:t>27.89%</w:t>
            </w:r>
          </w:p>
        </w:tc>
        <w:tc>
          <w:tcPr>
            <w:tcW w:w="572" w:type="pct"/>
            <w:tcBorders>
              <w:top w:val="single" w:sz="4" w:space="0" w:color="721B00"/>
              <w:bottom w:val="single" w:sz="4" w:space="0" w:color="721B00"/>
            </w:tcBorders>
            <w:shd w:val="clear" w:color="auto" w:fill="auto"/>
            <w:vAlign w:val="center"/>
            <w:hideMark/>
          </w:tcPr>
          <w:p w14:paraId="57BA6644"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hAnsi="Times New Roman"/>
                <w:sz w:val="18"/>
                <w:szCs w:val="18"/>
                <w:lang w:val="mn-MN"/>
              </w:rPr>
              <w:t>29,966.2</w:t>
            </w:r>
          </w:p>
        </w:tc>
      </w:tr>
      <w:tr w:rsidR="00FB5F6F" w:rsidRPr="00995165" w14:paraId="7D4D23E1" w14:textId="77777777" w:rsidTr="006A6BDA">
        <w:trPr>
          <w:trHeight w:val="278"/>
        </w:trPr>
        <w:tc>
          <w:tcPr>
            <w:tcW w:w="1263" w:type="pct"/>
            <w:tcBorders>
              <w:top w:val="single" w:sz="4" w:space="0" w:color="721B00"/>
              <w:bottom w:val="single" w:sz="4" w:space="0" w:color="721B00"/>
            </w:tcBorders>
            <w:shd w:val="clear" w:color="auto" w:fill="auto"/>
            <w:vAlign w:val="center"/>
            <w:hideMark/>
          </w:tcPr>
          <w:p w14:paraId="76CF7C3A" w14:textId="77777777" w:rsidR="00FB5F6F" w:rsidRPr="00FA3D81" w:rsidRDefault="00FB5F6F">
            <w:pPr>
              <w:spacing w:after="0"/>
              <w:rPr>
                <w:rFonts w:ascii="Times New Roman" w:eastAsia="Times New Roman" w:hAnsi="Times New Roman"/>
                <w:color w:val="000000"/>
                <w:sz w:val="18"/>
                <w:szCs w:val="18"/>
                <w:lang w:val="mn-MN" w:eastAsia="ja-JP"/>
              </w:rPr>
            </w:pPr>
            <w:r w:rsidRPr="00FA3D81">
              <w:rPr>
                <w:rFonts w:ascii="Times New Roman" w:eastAsia="Times New Roman" w:hAnsi="Times New Roman"/>
                <w:color w:val="000000"/>
                <w:sz w:val="18"/>
                <w:szCs w:val="18"/>
                <w:lang w:val="mn-MN" w:eastAsia="ja-JP"/>
              </w:rPr>
              <w:t>Хөдөлмөр, нийгмийн хамгааллын сайд</w:t>
            </w:r>
          </w:p>
        </w:tc>
        <w:tc>
          <w:tcPr>
            <w:tcW w:w="491" w:type="pct"/>
            <w:tcBorders>
              <w:top w:val="single" w:sz="4" w:space="0" w:color="721B00"/>
              <w:bottom w:val="single" w:sz="4" w:space="0" w:color="721B00"/>
            </w:tcBorders>
            <w:shd w:val="clear" w:color="auto" w:fill="auto"/>
            <w:vAlign w:val="center"/>
            <w:hideMark/>
          </w:tcPr>
          <w:p w14:paraId="10DDA560"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eastAsia="Times New Roman" w:hAnsi="Times New Roman"/>
                <w:sz w:val="18"/>
                <w:szCs w:val="18"/>
                <w:lang w:val="mn-MN" w:eastAsia="ja-JP"/>
              </w:rPr>
              <w:t>33</w:t>
            </w:r>
          </w:p>
        </w:tc>
        <w:tc>
          <w:tcPr>
            <w:tcW w:w="399" w:type="pct"/>
            <w:tcBorders>
              <w:top w:val="single" w:sz="4" w:space="0" w:color="721B00"/>
              <w:bottom w:val="single" w:sz="4" w:space="0" w:color="721B00"/>
            </w:tcBorders>
            <w:shd w:val="clear" w:color="auto" w:fill="auto"/>
            <w:vAlign w:val="center"/>
            <w:hideMark/>
          </w:tcPr>
          <w:p w14:paraId="221E015C"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eastAsia="Times New Roman" w:hAnsi="Times New Roman"/>
                <w:sz w:val="18"/>
                <w:szCs w:val="18"/>
                <w:lang w:val="mn-MN" w:eastAsia="ja-JP"/>
              </w:rPr>
              <w:t>23</w:t>
            </w:r>
          </w:p>
        </w:tc>
        <w:tc>
          <w:tcPr>
            <w:tcW w:w="572" w:type="pct"/>
            <w:tcBorders>
              <w:top w:val="single" w:sz="4" w:space="0" w:color="721B00"/>
              <w:bottom w:val="single" w:sz="4" w:space="0" w:color="721B00"/>
            </w:tcBorders>
            <w:shd w:val="clear" w:color="auto" w:fill="auto"/>
            <w:vAlign w:val="center"/>
            <w:hideMark/>
          </w:tcPr>
          <w:p w14:paraId="7426E3B6"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hAnsi="Times New Roman"/>
                <w:sz w:val="18"/>
                <w:szCs w:val="18"/>
                <w:lang w:val="mn-MN"/>
              </w:rPr>
              <w:t>132,989.6</w:t>
            </w:r>
          </w:p>
        </w:tc>
        <w:tc>
          <w:tcPr>
            <w:tcW w:w="632" w:type="pct"/>
            <w:tcBorders>
              <w:top w:val="single" w:sz="4" w:space="0" w:color="721B00"/>
              <w:bottom w:val="single" w:sz="4" w:space="0" w:color="721B00"/>
            </w:tcBorders>
            <w:shd w:val="clear" w:color="auto" w:fill="auto"/>
            <w:vAlign w:val="center"/>
            <w:hideMark/>
          </w:tcPr>
          <w:p w14:paraId="12FAAD4A"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hAnsi="Times New Roman"/>
                <w:sz w:val="18"/>
                <w:szCs w:val="18"/>
                <w:lang w:val="mn-MN"/>
              </w:rPr>
              <w:t>36,841.3</w:t>
            </w:r>
          </w:p>
        </w:tc>
        <w:tc>
          <w:tcPr>
            <w:tcW w:w="642" w:type="pct"/>
            <w:tcBorders>
              <w:top w:val="single" w:sz="4" w:space="0" w:color="721B00"/>
              <w:bottom w:val="single" w:sz="4" w:space="0" w:color="721B00"/>
            </w:tcBorders>
            <w:shd w:val="clear" w:color="auto" w:fill="auto"/>
            <w:vAlign w:val="center"/>
            <w:hideMark/>
          </w:tcPr>
          <w:p w14:paraId="35D6A036"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hAnsi="Times New Roman"/>
                <w:sz w:val="18"/>
                <w:szCs w:val="18"/>
                <w:lang w:val="mn-MN"/>
              </w:rPr>
              <w:t>8,611.1</w:t>
            </w:r>
          </w:p>
        </w:tc>
        <w:tc>
          <w:tcPr>
            <w:tcW w:w="428" w:type="pct"/>
            <w:tcBorders>
              <w:top w:val="single" w:sz="4" w:space="0" w:color="721B00"/>
              <w:bottom w:val="single" w:sz="4" w:space="0" w:color="721B00"/>
            </w:tcBorders>
            <w:shd w:val="clear" w:color="auto" w:fill="auto"/>
            <w:vAlign w:val="center"/>
            <w:hideMark/>
          </w:tcPr>
          <w:p w14:paraId="05CD1787"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hAnsi="Times New Roman"/>
                <w:sz w:val="18"/>
                <w:szCs w:val="18"/>
                <w:lang w:val="mn-MN"/>
              </w:rPr>
              <w:t>23.37%</w:t>
            </w:r>
          </w:p>
        </w:tc>
        <w:tc>
          <w:tcPr>
            <w:tcW w:w="572" w:type="pct"/>
            <w:tcBorders>
              <w:top w:val="single" w:sz="4" w:space="0" w:color="721B00"/>
              <w:bottom w:val="single" w:sz="4" w:space="0" w:color="721B00"/>
            </w:tcBorders>
            <w:shd w:val="clear" w:color="auto" w:fill="auto"/>
            <w:vAlign w:val="center"/>
            <w:hideMark/>
          </w:tcPr>
          <w:p w14:paraId="280C5CB4"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hAnsi="Times New Roman"/>
                <w:sz w:val="18"/>
                <w:szCs w:val="18"/>
                <w:lang w:val="mn-MN"/>
              </w:rPr>
              <w:t>28,230.1</w:t>
            </w:r>
          </w:p>
        </w:tc>
      </w:tr>
      <w:tr w:rsidR="00FB5F6F" w:rsidRPr="00995165" w14:paraId="2BD75FE2" w14:textId="77777777" w:rsidTr="006A6BDA">
        <w:trPr>
          <w:trHeight w:val="144"/>
        </w:trPr>
        <w:tc>
          <w:tcPr>
            <w:tcW w:w="1263" w:type="pct"/>
            <w:tcBorders>
              <w:top w:val="single" w:sz="4" w:space="0" w:color="721B00"/>
              <w:bottom w:val="single" w:sz="4" w:space="0" w:color="721B00"/>
            </w:tcBorders>
            <w:shd w:val="clear" w:color="auto" w:fill="auto"/>
            <w:vAlign w:val="center"/>
            <w:hideMark/>
          </w:tcPr>
          <w:p w14:paraId="13665B50" w14:textId="77777777" w:rsidR="00FB5F6F" w:rsidRPr="00FA3D81" w:rsidRDefault="00FB5F6F">
            <w:pPr>
              <w:spacing w:after="0"/>
              <w:rPr>
                <w:rFonts w:ascii="Times New Roman" w:eastAsia="Times New Roman" w:hAnsi="Times New Roman"/>
                <w:color w:val="000000"/>
                <w:sz w:val="18"/>
                <w:szCs w:val="18"/>
                <w:lang w:val="mn-MN" w:eastAsia="ja-JP"/>
              </w:rPr>
            </w:pPr>
            <w:r w:rsidRPr="00FA3D81">
              <w:rPr>
                <w:rFonts w:ascii="Times New Roman" w:eastAsia="Times New Roman" w:hAnsi="Times New Roman"/>
                <w:color w:val="000000"/>
                <w:sz w:val="18"/>
                <w:szCs w:val="18"/>
                <w:lang w:val="mn-MN" w:eastAsia="ja-JP"/>
              </w:rPr>
              <w:t>Барилга, хот байгуулалтын сайд</w:t>
            </w:r>
          </w:p>
        </w:tc>
        <w:tc>
          <w:tcPr>
            <w:tcW w:w="491" w:type="pct"/>
            <w:tcBorders>
              <w:top w:val="single" w:sz="4" w:space="0" w:color="721B00"/>
              <w:bottom w:val="single" w:sz="4" w:space="0" w:color="721B00"/>
            </w:tcBorders>
            <w:shd w:val="clear" w:color="auto" w:fill="auto"/>
            <w:vAlign w:val="center"/>
            <w:hideMark/>
          </w:tcPr>
          <w:p w14:paraId="58C9C72E"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eastAsia="Times New Roman" w:hAnsi="Times New Roman"/>
                <w:sz w:val="18"/>
                <w:szCs w:val="18"/>
                <w:lang w:val="mn-MN" w:eastAsia="ja-JP"/>
              </w:rPr>
              <w:t>169</w:t>
            </w:r>
          </w:p>
        </w:tc>
        <w:tc>
          <w:tcPr>
            <w:tcW w:w="399" w:type="pct"/>
            <w:tcBorders>
              <w:top w:val="single" w:sz="4" w:space="0" w:color="721B00"/>
              <w:bottom w:val="single" w:sz="4" w:space="0" w:color="721B00"/>
            </w:tcBorders>
            <w:shd w:val="clear" w:color="auto" w:fill="auto"/>
            <w:vAlign w:val="center"/>
            <w:hideMark/>
          </w:tcPr>
          <w:p w14:paraId="4FEB159D"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eastAsia="Times New Roman" w:hAnsi="Times New Roman"/>
                <w:sz w:val="18"/>
                <w:szCs w:val="18"/>
                <w:lang w:val="mn-MN" w:eastAsia="ja-JP"/>
              </w:rPr>
              <w:t>126</w:t>
            </w:r>
          </w:p>
        </w:tc>
        <w:tc>
          <w:tcPr>
            <w:tcW w:w="572" w:type="pct"/>
            <w:tcBorders>
              <w:top w:val="single" w:sz="4" w:space="0" w:color="721B00"/>
              <w:bottom w:val="single" w:sz="4" w:space="0" w:color="721B00"/>
            </w:tcBorders>
            <w:shd w:val="clear" w:color="auto" w:fill="auto"/>
            <w:vAlign w:val="center"/>
            <w:hideMark/>
          </w:tcPr>
          <w:p w14:paraId="08A90314"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hAnsi="Times New Roman"/>
                <w:sz w:val="18"/>
                <w:szCs w:val="18"/>
                <w:lang w:val="mn-MN"/>
              </w:rPr>
              <w:t>974,575.9</w:t>
            </w:r>
          </w:p>
        </w:tc>
        <w:tc>
          <w:tcPr>
            <w:tcW w:w="632" w:type="pct"/>
            <w:tcBorders>
              <w:top w:val="single" w:sz="4" w:space="0" w:color="721B00"/>
              <w:bottom w:val="single" w:sz="4" w:space="0" w:color="721B00"/>
            </w:tcBorders>
            <w:shd w:val="clear" w:color="auto" w:fill="auto"/>
            <w:vAlign w:val="center"/>
            <w:hideMark/>
          </w:tcPr>
          <w:p w14:paraId="56E7BDFA"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hAnsi="Times New Roman"/>
                <w:sz w:val="18"/>
                <w:szCs w:val="18"/>
                <w:lang w:val="mn-MN"/>
              </w:rPr>
              <w:t>345,152.5</w:t>
            </w:r>
          </w:p>
        </w:tc>
        <w:tc>
          <w:tcPr>
            <w:tcW w:w="642" w:type="pct"/>
            <w:tcBorders>
              <w:top w:val="single" w:sz="4" w:space="0" w:color="721B00"/>
              <w:bottom w:val="single" w:sz="4" w:space="0" w:color="721B00"/>
            </w:tcBorders>
            <w:shd w:val="clear" w:color="auto" w:fill="auto"/>
            <w:vAlign w:val="center"/>
            <w:hideMark/>
          </w:tcPr>
          <w:p w14:paraId="13700401"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hAnsi="Times New Roman"/>
                <w:sz w:val="18"/>
                <w:szCs w:val="18"/>
                <w:lang w:val="mn-MN"/>
              </w:rPr>
              <w:t>65,950.5</w:t>
            </w:r>
          </w:p>
        </w:tc>
        <w:tc>
          <w:tcPr>
            <w:tcW w:w="428" w:type="pct"/>
            <w:tcBorders>
              <w:top w:val="single" w:sz="4" w:space="0" w:color="721B00"/>
              <w:bottom w:val="single" w:sz="4" w:space="0" w:color="721B00"/>
            </w:tcBorders>
            <w:shd w:val="clear" w:color="auto" w:fill="auto"/>
            <w:vAlign w:val="center"/>
            <w:hideMark/>
          </w:tcPr>
          <w:p w14:paraId="4B564838"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hAnsi="Times New Roman"/>
                <w:sz w:val="18"/>
                <w:szCs w:val="18"/>
                <w:lang w:val="mn-MN"/>
              </w:rPr>
              <w:t>19.11%</w:t>
            </w:r>
          </w:p>
        </w:tc>
        <w:tc>
          <w:tcPr>
            <w:tcW w:w="572" w:type="pct"/>
            <w:tcBorders>
              <w:top w:val="single" w:sz="4" w:space="0" w:color="721B00"/>
              <w:bottom w:val="single" w:sz="4" w:space="0" w:color="721B00"/>
            </w:tcBorders>
            <w:shd w:val="clear" w:color="auto" w:fill="auto"/>
            <w:vAlign w:val="center"/>
            <w:hideMark/>
          </w:tcPr>
          <w:p w14:paraId="481D6C7A"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hAnsi="Times New Roman"/>
                <w:sz w:val="18"/>
                <w:szCs w:val="18"/>
                <w:lang w:val="mn-MN"/>
              </w:rPr>
              <w:t>279,202.1</w:t>
            </w:r>
          </w:p>
        </w:tc>
      </w:tr>
      <w:tr w:rsidR="00FB5F6F" w:rsidRPr="00995165" w14:paraId="3F900251" w14:textId="77777777" w:rsidTr="006A6BDA">
        <w:trPr>
          <w:trHeight w:val="144"/>
        </w:trPr>
        <w:tc>
          <w:tcPr>
            <w:tcW w:w="1263" w:type="pct"/>
            <w:tcBorders>
              <w:top w:val="single" w:sz="4" w:space="0" w:color="721B00"/>
              <w:bottom w:val="single" w:sz="4" w:space="0" w:color="721B00"/>
            </w:tcBorders>
            <w:shd w:val="clear" w:color="auto" w:fill="auto"/>
            <w:vAlign w:val="center"/>
            <w:hideMark/>
          </w:tcPr>
          <w:p w14:paraId="00863999" w14:textId="77777777" w:rsidR="00FB5F6F" w:rsidRPr="00FA3D81" w:rsidRDefault="00FB5F6F">
            <w:pPr>
              <w:spacing w:after="0"/>
              <w:rPr>
                <w:rFonts w:ascii="Times New Roman" w:eastAsia="Times New Roman" w:hAnsi="Times New Roman"/>
                <w:color w:val="000000"/>
                <w:sz w:val="18"/>
                <w:szCs w:val="18"/>
                <w:lang w:val="mn-MN" w:eastAsia="ja-JP"/>
              </w:rPr>
            </w:pPr>
            <w:r w:rsidRPr="00FA3D81">
              <w:rPr>
                <w:rFonts w:ascii="Times New Roman" w:eastAsia="Times New Roman" w:hAnsi="Times New Roman"/>
                <w:color w:val="000000"/>
                <w:sz w:val="18"/>
                <w:szCs w:val="18"/>
                <w:lang w:val="mn-MN" w:eastAsia="ja-JP"/>
              </w:rPr>
              <w:t>Боловсрол, шинжлэх ухааны сайд</w:t>
            </w:r>
          </w:p>
        </w:tc>
        <w:tc>
          <w:tcPr>
            <w:tcW w:w="491" w:type="pct"/>
            <w:tcBorders>
              <w:top w:val="single" w:sz="4" w:space="0" w:color="721B00"/>
              <w:bottom w:val="single" w:sz="4" w:space="0" w:color="721B00"/>
            </w:tcBorders>
            <w:shd w:val="clear" w:color="auto" w:fill="auto"/>
            <w:vAlign w:val="center"/>
            <w:hideMark/>
          </w:tcPr>
          <w:p w14:paraId="385C438D"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eastAsia="Times New Roman" w:hAnsi="Times New Roman"/>
                <w:sz w:val="18"/>
                <w:szCs w:val="18"/>
                <w:lang w:val="mn-MN" w:eastAsia="ja-JP"/>
              </w:rPr>
              <w:t>399</w:t>
            </w:r>
          </w:p>
        </w:tc>
        <w:tc>
          <w:tcPr>
            <w:tcW w:w="399" w:type="pct"/>
            <w:tcBorders>
              <w:top w:val="single" w:sz="4" w:space="0" w:color="721B00"/>
              <w:bottom w:val="single" w:sz="4" w:space="0" w:color="721B00"/>
            </w:tcBorders>
            <w:shd w:val="clear" w:color="auto" w:fill="auto"/>
            <w:vAlign w:val="center"/>
            <w:hideMark/>
          </w:tcPr>
          <w:p w14:paraId="46984F11"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eastAsia="Times New Roman" w:hAnsi="Times New Roman"/>
                <w:sz w:val="18"/>
                <w:szCs w:val="18"/>
                <w:lang w:val="mn-MN" w:eastAsia="ja-JP"/>
              </w:rPr>
              <w:t>303</w:t>
            </w:r>
          </w:p>
        </w:tc>
        <w:tc>
          <w:tcPr>
            <w:tcW w:w="572" w:type="pct"/>
            <w:tcBorders>
              <w:top w:val="single" w:sz="4" w:space="0" w:color="721B00"/>
              <w:bottom w:val="single" w:sz="4" w:space="0" w:color="721B00"/>
            </w:tcBorders>
            <w:shd w:val="clear" w:color="auto" w:fill="auto"/>
            <w:vAlign w:val="center"/>
            <w:hideMark/>
          </w:tcPr>
          <w:p w14:paraId="5C1E121F"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hAnsi="Times New Roman"/>
                <w:sz w:val="18"/>
                <w:szCs w:val="18"/>
                <w:lang w:val="mn-MN"/>
              </w:rPr>
              <w:t>1,634,389.2</w:t>
            </w:r>
          </w:p>
        </w:tc>
        <w:tc>
          <w:tcPr>
            <w:tcW w:w="632" w:type="pct"/>
            <w:tcBorders>
              <w:top w:val="single" w:sz="4" w:space="0" w:color="721B00"/>
              <w:bottom w:val="single" w:sz="4" w:space="0" w:color="721B00"/>
            </w:tcBorders>
            <w:shd w:val="clear" w:color="auto" w:fill="auto"/>
            <w:vAlign w:val="center"/>
            <w:hideMark/>
          </w:tcPr>
          <w:p w14:paraId="08AA0C07"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hAnsi="Times New Roman"/>
                <w:sz w:val="18"/>
                <w:szCs w:val="18"/>
                <w:lang w:val="mn-MN"/>
              </w:rPr>
              <w:t>529,281.5</w:t>
            </w:r>
          </w:p>
        </w:tc>
        <w:tc>
          <w:tcPr>
            <w:tcW w:w="642" w:type="pct"/>
            <w:tcBorders>
              <w:top w:val="single" w:sz="4" w:space="0" w:color="721B00"/>
              <w:bottom w:val="single" w:sz="4" w:space="0" w:color="721B00"/>
            </w:tcBorders>
            <w:shd w:val="clear" w:color="auto" w:fill="auto"/>
            <w:vAlign w:val="center"/>
            <w:hideMark/>
          </w:tcPr>
          <w:p w14:paraId="7E9C1712"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hAnsi="Times New Roman"/>
                <w:sz w:val="18"/>
                <w:szCs w:val="18"/>
                <w:lang w:val="mn-MN"/>
              </w:rPr>
              <w:t>129,827.9</w:t>
            </w:r>
          </w:p>
        </w:tc>
        <w:tc>
          <w:tcPr>
            <w:tcW w:w="428" w:type="pct"/>
            <w:tcBorders>
              <w:top w:val="single" w:sz="4" w:space="0" w:color="721B00"/>
              <w:bottom w:val="single" w:sz="4" w:space="0" w:color="721B00"/>
            </w:tcBorders>
            <w:shd w:val="clear" w:color="auto" w:fill="auto"/>
            <w:vAlign w:val="center"/>
            <w:hideMark/>
          </w:tcPr>
          <w:p w14:paraId="452E0606"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hAnsi="Times New Roman"/>
                <w:sz w:val="18"/>
                <w:szCs w:val="18"/>
                <w:lang w:val="mn-MN"/>
              </w:rPr>
              <w:t>24.53%</w:t>
            </w:r>
          </w:p>
        </w:tc>
        <w:tc>
          <w:tcPr>
            <w:tcW w:w="572" w:type="pct"/>
            <w:tcBorders>
              <w:top w:val="single" w:sz="4" w:space="0" w:color="721B00"/>
              <w:bottom w:val="single" w:sz="4" w:space="0" w:color="721B00"/>
            </w:tcBorders>
            <w:shd w:val="clear" w:color="auto" w:fill="auto"/>
            <w:vAlign w:val="center"/>
            <w:hideMark/>
          </w:tcPr>
          <w:p w14:paraId="11A9F105"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hAnsi="Times New Roman"/>
                <w:sz w:val="18"/>
                <w:szCs w:val="18"/>
                <w:lang w:val="mn-MN"/>
              </w:rPr>
              <w:t>399,453.6</w:t>
            </w:r>
          </w:p>
        </w:tc>
      </w:tr>
      <w:tr w:rsidR="00FB5F6F" w:rsidRPr="00995165" w14:paraId="6E429221" w14:textId="77777777" w:rsidTr="006A6BDA">
        <w:trPr>
          <w:trHeight w:val="144"/>
        </w:trPr>
        <w:tc>
          <w:tcPr>
            <w:tcW w:w="1263" w:type="pct"/>
            <w:tcBorders>
              <w:top w:val="single" w:sz="4" w:space="0" w:color="721B00"/>
              <w:bottom w:val="single" w:sz="4" w:space="0" w:color="721B00"/>
            </w:tcBorders>
            <w:shd w:val="clear" w:color="auto" w:fill="auto"/>
            <w:vAlign w:val="center"/>
            <w:hideMark/>
          </w:tcPr>
          <w:p w14:paraId="12B5AB6E" w14:textId="77777777" w:rsidR="00FB5F6F" w:rsidRPr="00FA3D81" w:rsidRDefault="00FB5F6F">
            <w:pPr>
              <w:spacing w:after="0"/>
              <w:rPr>
                <w:rFonts w:ascii="Times New Roman" w:eastAsia="Times New Roman" w:hAnsi="Times New Roman"/>
                <w:color w:val="000000"/>
                <w:sz w:val="18"/>
                <w:szCs w:val="18"/>
                <w:lang w:val="mn-MN" w:eastAsia="ja-JP"/>
              </w:rPr>
            </w:pPr>
            <w:r w:rsidRPr="00FA3D81">
              <w:rPr>
                <w:rFonts w:ascii="Times New Roman" w:eastAsia="Times New Roman" w:hAnsi="Times New Roman"/>
                <w:color w:val="000000"/>
                <w:sz w:val="18"/>
                <w:szCs w:val="18"/>
                <w:lang w:val="mn-MN" w:eastAsia="ja-JP"/>
              </w:rPr>
              <w:t>Соёлын сайд</w:t>
            </w:r>
          </w:p>
        </w:tc>
        <w:tc>
          <w:tcPr>
            <w:tcW w:w="491" w:type="pct"/>
            <w:tcBorders>
              <w:top w:val="single" w:sz="4" w:space="0" w:color="721B00"/>
              <w:bottom w:val="single" w:sz="4" w:space="0" w:color="721B00"/>
            </w:tcBorders>
            <w:shd w:val="clear" w:color="auto" w:fill="auto"/>
            <w:vAlign w:val="center"/>
            <w:hideMark/>
          </w:tcPr>
          <w:p w14:paraId="5E7E51CF"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eastAsia="Times New Roman" w:hAnsi="Times New Roman"/>
                <w:sz w:val="18"/>
                <w:szCs w:val="18"/>
                <w:lang w:val="mn-MN" w:eastAsia="ja-JP"/>
              </w:rPr>
              <w:t>77</w:t>
            </w:r>
          </w:p>
        </w:tc>
        <w:tc>
          <w:tcPr>
            <w:tcW w:w="399" w:type="pct"/>
            <w:tcBorders>
              <w:top w:val="single" w:sz="4" w:space="0" w:color="721B00"/>
              <w:bottom w:val="single" w:sz="4" w:space="0" w:color="721B00"/>
            </w:tcBorders>
            <w:shd w:val="clear" w:color="auto" w:fill="auto"/>
            <w:vAlign w:val="center"/>
            <w:hideMark/>
          </w:tcPr>
          <w:p w14:paraId="2F154A8B"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eastAsia="Times New Roman" w:hAnsi="Times New Roman"/>
                <w:sz w:val="18"/>
                <w:szCs w:val="18"/>
                <w:lang w:val="mn-MN" w:eastAsia="ja-JP"/>
              </w:rPr>
              <w:t>66</w:t>
            </w:r>
          </w:p>
        </w:tc>
        <w:tc>
          <w:tcPr>
            <w:tcW w:w="572" w:type="pct"/>
            <w:tcBorders>
              <w:top w:val="single" w:sz="4" w:space="0" w:color="721B00"/>
              <w:bottom w:val="single" w:sz="4" w:space="0" w:color="721B00"/>
            </w:tcBorders>
            <w:shd w:val="clear" w:color="auto" w:fill="auto"/>
            <w:vAlign w:val="center"/>
            <w:hideMark/>
          </w:tcPr>
          <w:p w14:paraId="5ED96FE4"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hAnsi="Times New Roman"/>
                <w:sz w:val="18"/>
                <w:szCs w:val="18"/>
                <w:lang w:val="mn-MN"/>
              </w:rPr>
              <w:t>546,000.8</w:t>
            </w:r>
          </w:p>
        </w:tc>
        <w:tc>
          <w:tcPr>
            <w:tcW w:w="632" w:type="pct"/>
            <w:tcBorders>
              <w:top w:val="single" w:sz="4" w:space="0" w:color="721B00"/>
              <w:bottom w:val="single" w:sz="4" w:space="0" w:color="721B00"/>
            </w:tcBorders>
            <w:shd w:val="clear" w:color="auto" w:fill="auto"/>
            <w:vAlign w:val="center"/>
            <w:hideMark/>
          </w:tcPr>
          <w:p w14:paraId="56A65CE9"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hAnsi="Times New Roman"/>
                <w:sz w:val="18"/>
                <w:szCs w:val="18"/>
                <w:lang w:val="mn-MN"/>
              </w:rPr>
              <w:t>144,237.3</w:t>
            </w:r>
          </w:p>
        </w:tc>
        <w:tc>
          <w:tcPr>
            <w:tcW w:w="642" w:type="pct"/>
            <w:tcBorders>
              <w:top w:val="single" w:sz="4" w:space="0" w:color="721B00"/>
              <w:bottom w:val="single" w:sz="4" w:space="0" w:color="721B00"/>
            </w:tcBorders>
            <w:shd w:val="clear" w:color="auto" w:fill="auto"/>
            <w:vAlign w:val="center"/>
            <w:hideMark/>
          </w:tcPr>
          <w:p w14:paraId="474743BD"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hAnsi="Times New Roman"/>
                <w:sz w:val="18"/>
                <w:szCs w:val="18"/>
                <w:lang w:val="mn-MN"/>
              </w:rPr>
              <w:t>30,311.2</w:t>
            </w:r>
          </w:p>
        </w:tc>
        <w:tc>
          <w:tcPr>
            <w:tcW w:w="428" w:type="pct"/>
            <w:tcBorders>
              <w:top w:val="single" w:sz="4" w:space="0" w:color="721B00"/>
              <w:bottom w:val="single" w:sz="4" w:space="0" w:color="721B00"/>
            </w:tcBorders>
            <w:shd w:val="clear" w:color="auto" w:fill="auto"/>
            <w:vAlign w:val="center"/>
            <w:hideMark/>
          </w:tcPr>
          <w:p w14:paraId="13FE957C"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hAnsi="Times New Roman"/>
                <w:sz w:val="18"/>
                <w:szCs w:val="18"/>
                <w:lang w:val="mn-MN"/>
              </w:rPr>
              <w:t>21.01%</w:t>
            </w:r>
          </w:p>
        </w:tc>
        <w:tc>
          <w:tcPr>
            <w:tcW w:w="572" w:type="pct"/>
            <w:tcBorders>
              <w:top w:val="single" w:sz="4" w:space="0" w:color="721B00"/>
              <w:bottom w:val="single" w:sz="4" w:space="0" w:color="721B00"/>
            </w:tcBorders>
            <w:shd w:val="clear" w:color="auto" w:fill="auto"/>
            <w:vAlign w:val="center"/>
            <w:hideMark/>
          </w:tcPr>
          <w:p w14:paraId="28B97823"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hAnsi="Times New Roman"/>
                <w:sz w:val="18"/>
                <w:szCs w:val="18"/>
                <w:lang w:val="mn-MN"/>
              </w:rPr>
              <w:t>113,926.1</w:t>
            </w:r>
          </w:p>
        </w:tc>
      </w:tr>
      <w:tr w:rsidR="00FB5F6F" w:rsidRPr="00995165" w14:paraId="5D869112" w14:textId="77777777" w:rsidTr="006A6BDA">
        <w:trPr>
          <w:trHeight w:val="116"/>
        </w:trPr>
        <w:tc>
          <w:tcPr>
            <w:tcW w:w="1263" w:type="pct"/>
            <w:tcBorders>
              <w:top w:val="single" w:sz="4" w:space="0" w:color="721B00"/>
              <w:bottom w:val="single" w:sz="4" w:space="0" w:color="721B00"/>
            </w:tcBorders>
            <w:shd w:val="clear" w:color="auto" w:fill="auto"/>
            <w:vAlign w:val="center"/>
            <w:hideMark/>
          </w:tcPr>
          <w:p w14:paraId="0AECFDC5" w14:textId="77777777" w:rsidR="00FB5F6F" w:rsidRPr="00FA3D81" w:rsidRDefault="00FB5F6F">
            <w:pPr>
              <w:spacing w:after="0"/>
              <w:rPr>
                <w:rFonts w:ascii="Times New Roman" w:eastAsia="Times New Roman" w:hAnsi="Times New Roman"/>
                <w:color w:val="000000"/>
                <w:sz w:val="18"/>
                <w:szCs w:val="18"/>
                <w:lang w:val="mn-MN" w:eastAsia="ja-JP"/>
              </w:rPr>
            </w:pPr>
            <w:r w:rsidRPr="00FA3D81">
              <w:rPr>
                <w:rFonts w:ascii="Times New Roman" w:eastAsia="Times New Roman" w:hAnsi="Times New Roman"/>
                <w:color w:val="000000"/>
                <w:sz w:val="18"/>
                <w:szCs w:val="18"/>
                <w:lang w:val="mn-MN" w:eastAsia="ja-JP"/>
              </w:rPr>
              <w:t>Зам, тээврийн хөгжлийн сайд</w:t>
            </w:r>
          </w:p>
        </w:tc>
        <w:tc>
          <w:tcPr>
            <w:tcW w:w="491" w:type="pct"/>
            <w:tcBorders>
              <w:top w:val="single" w:sz="4" w:space="0" w:color="721B00"/>
              <w:bottom w:val="single" w:sz="4" w:space="0" w:color="721B00"/>
            </w:tcBorders>
            <w:shd w:val="clear" w:color="auto" w:fill="auto"/>
            <w:vAlign w:val="center"/>
            <w:hideMark/>
          </w:tcPr>
          <w:p w14:paraId="40D012C2"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eastAsia="Times New Roman" w:hAnsi="Times New Roman"/>
                <w:sz w:val="18"/>
                <w:szCs w:val="18"/>
                <w:lang w:val="mn-MN" w:eastAsia="ja-JP"/>
              </w:rPr>
              <w:t>120</w:t>
            </w:r>
          </w:p>
        </w:tc>
        <w:tc>
          <w:tcPr>
            <w:tcW w:w="399" w:type="pct"/>
            <w:tcBorders>
              <w:top w:val="single" w:sz="4" w:space="0" w:color="721B00"/>
              <w:bottom w:val="single" w:sz="4" w:space="0" w:color="721B00"/>
            </w:tcBorders>
            <w:shd w:val="clear" w:color="auto" w:fill="auto"/>
            <w:vAlign w:val="center"/>
            <w:hideMark/>
          </w:tcPr>
          <w:p w14:paraId="096C6C0E"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eastAsia="Times New Roman" w:hAnsi="Times New Roman"/>
                <w:sz w:val="18"/>
                <w:szCs w:val="18"/>
                <w:lang w:val="mn-MN" w:eastAsia="ja-JP"/>
              </w:rPr>
              <w:t>102</w:t>
            </w:r>
          </w:p>
        </w:tc>
        <w:tc>
          <w:tcPr>
            <w:tcW w:w="572" w:type="pct"/>
            <w:tcBorders>
              <w:top w:val="single" w:sz="4" w:space="0" w:color="721B00"/>
              <w:bottom w:val="single" w:sz="4" w:space="0" w:color="721B00"/>
            </w:tcBorders>
            <w:shd w:val="clear" w:color="auto" w:fill="auto"/>
            <w:vAlign w:val="center"/>
            <w:hideMark/>
          </w:tcPr>
          <w:p w14:paraId="1F7A04D1"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hAnsi="Times New Roman"/>
                <w:sz w:val="18"/>
                <w:szCs w:val="18"/>
                <w:lang w:val="mn-MN"/>
              </w:rPr>
              <w:t>1,577,015.7</w:t>
            </w:r>
          </w:p>
        </w:tc>
        <w:tc>
          <w:tcPr>
            <w:tcW w:w="632" w:type="pct"/>
            <w:tcBorders>
              <w:top w:val="single" w:sz="4" w:space="0" w:color="721B00"/>
              <w:bottom w:val="single" w:sz="4" w:space="0" w:color="721B00"/>
            </w:tcBorders>
            <w:shd w:val="clear" w:color="auto" w:fill="auto"/>
            <w:vAlign w:val="center"/>
            <w:hideMark/>
          </w:tcPr>
          <w:p w14:paraId="27179474"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hAnsi="Times New Roman"/>
                <w:sz w:val="18"/>
                <w:szCs w:val="18"/>
                <w:lang w:val="mn-MN"/>
              </w:rPr>
              <w:t>408,821.9</w:t>
            </w:r>
          </w:p>
        </w:tc>
        <w:tc>
          <w:tcPr>
            <w:tcW w:w="642" w:type="pct"/>
            <w:tcBorders>
              <w:top w:val="single" w:sz="4" w:space="0" w:color="721B00"/>
              <w:bottom w:val="single" w:sz="4" w:space="0" w:color="721B00"/>
            </w:tcBorders>
            <w:shd w:val="clear" w:color="auto" w:fill="auto"/>
            <w:vAlign w:val="center"/>
            <w:hideMark/>
          </w:tcPr>
          <w:p w14:paraId="4EA6E767"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hAnsi="Times New Roman"/>
                <w:sz w:val="18"/>
                <w:szCs w:val="18"/>
                <w:lang w:val="mn-MN"/>
              </w:rPr>
              <w:t>51,203.5</w:t>
            </w:r>
          </w:p>
        </w:tc>
        <w:tc>
          <w:tcPr>
            <w:tcW w:w="428" w:type="pct"/>
            <w:tcBorders>
              <w:top w:val="single" w:sz="4" w:space="0" w:color="721B00"/>
              <w:bottom w:val="single" w:sz="4" w:space="0" w:color="721B00"/>
            </w:tcBorders>
            <w:shd w:val="clear" w:color="auto" w:fill="auto"/>
            <w:vAlign w:val="center"/>
            <w:hideMark/>
          </w:tcPr>
          <w:p w14:paraId="74083C45"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hAnsi="Times New Roman"/>
                <w:sz w:val="18"/>
                <w:szCs w:val="18"/>
                <w:lang w:val="mn-MN"/>
              </w:rPr>
              <w:t>12.52%</w:t>
            </w:r>
          </w:p>
        </w:tc>
        <w:tc>
          <w:tcPr>
            <w:tcW w:w="572" w:type="pct"/>
            <w:tcBorders>
              <w:top w:val="single" w:sz="4" w:space="0" w:color="721B00"/>
              <w:bottom w:val="single" w:sz="4" w:space="0" w:color="721B00"/>
            </w:tcBorders>
            <w:shd w:val="clear" w:color="auto" w:fill="auto"/>
            <w:vAlign w:val="center"/>
            <w:hideMark/>
          </w:tcPr>
          <w:p w14:paraId="7AFD2BCF"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hAnsi="Times New Roman"/>
                <w:sz w:val="18"/>
                <w:szCs w:val="18"/>
                <w:lang w:val="mn-MN"/>
              </w:rPr>
              <w:t>357,618.4</w:t>
            </w:r>
          </w:p>
        </w:tc>
      </w:tr>
      <w:tr w:rsidR="00FB5F6F" w:rsidRPr="00995165" w14:paraId="0C0275FC" w14:textId="77777777" w:rsidTr="006A6BDA">
        <w:trPr>
          <w:trHeight w:val="278"/>
        </w:trPr>
        <w:tc>
          <w:tcPr>
            <w:tcW w:w="1263" w:type="pct"/>
            <w:tcBorders>
              <w:top w:val="single" w:sz="4" w:space="0" w:color="721B00"/>
              <w:bottom w:val="single" w:sz="4" w:space="0" w:color="721B00"/>
            </w:tcBorders>
            <w:shd w:val="clear" w:color="auto" w:fill="auto"/>
            <w:vAlign w:val="center"/>
            <w:hideMark/>
          </w:tcPr>
          <w:p w14:paraId="0E783689" w14:textId="77777777" w:rsidR="00FB5F6F" w:rsidRPr="00FA3D81" w:rsidRDefault="00FB5F6F">
            <w:pPr>
              <w:spacing w:after="0"/>
              <w:rPr>
                <w:rFonts w:ascii="Times New Roman" w:eastAsia="Times New Roman" w:hAnsi="Times New Roman"/>
                <w:color w:val="000000"/>
                <w:sz w:val="18"/>
                <w:szCs w:val="18"/>
                <w:lang w:val="mn-MN" w:eastAsia="ja-JP"/>
              </w:rPr>
            </w:pPr>
            <w:r w:rsidRPr="00FA3D81">
              <w:rPr>
                <w:rFonts w:ascii="Times New Roman" w:eastAsia="Times New Roman" w:hAnsi="Times New Roman"/>
                <w:color w:val="000000"/>
                <w:sz w:val="18"/>
                <w:szCs w:val="18"/>
                <w:lang w:val="mn-MN" w:eastAsia="ja-JP"/>
              </w:rPr>
              <w:t>Хүнс, хөдөө аж ахуй, хөнгөн үйлдвэрийн сайд</w:t>
            </w:r>
          </w:p>
        </w:tc>
        <w:tc>
          <w:tcPr>
            <w:tcW w:w="491" w:type="pct"/>
            <w:tcBorders>
              <w:top w:val="single" w:sz="4" w:space="0" w:color="721B00"/>
              <w:bottom w:val="single" w:sz="4" w:space="0" w:color="721B00"/>
            </w:tcBorders>
            <w:shd w:val="clear" w:color="auto" w:fill="auto"/>
            <w:vAlign w:val="center"/>
            <w:hideMark/>
          </w:tcPr>
          <w:p w14:paraId="34D0D4D3"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eastAsia="Times New Roman" w:hAnsi="Times New Roman"/>
                <w:sz w:val="18"/>
                <w:szCs w:val="18"/>
                <w:lang w:val="mn-MN" w:eastAsia="ja-JP"/>
              </w:rPr>
              <w:t>47</w:t>
            </w:r>
          </w:p>
        </w:tc>
        <w:tc>
          <w:tcPr>
            <w:tcW w:w="399" w:type="pct"/>
            <w:tcBorders>
              <w:top w:val="single" w:sz="4" w:space="0" w:color="721B00"/>
              <w:bottom w:val="single" w:sz="4" w:space="0" w:color="721B00"/>
            </w:tcBorders>
            <w:shd w:val="clear" w:color="auto" w:fill="auto"/>
            <w:vAlign w:val="center"/>
            <w:hideMark/>
          </w:tcPr>
          <w:p w14:paraId="4A817F30"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eastAsia="Times New Roman" w:hAnsi="Times New Roman"/>
                <w:sz w:val="18"/>
                <w:szCs w:val="18"/>
                <w:lang w:val="mn-MN" w:eastAsia="ja-JP"/>
              </w:rPr>
              <w:t>36</w:t>
            </w:r>
          </w:p>
        </w:tc>
        <w:tc>
          <w:tcPr>
            <w:tcW w:w="572" w:type="pct"/>
            <w:tcBorders>
              <w:top w:val="single" w:sz="4" w:space="0" w:color="721B00"/>
              <w:bottom w:val="single" w:sz="4" w:space="0" w:color="721B00"/>
            </w:tcBorders>
            <w:shd w:val="clear" w:color="auto" w:fill="auto"/>
            <w:vAlign w:val="center"/>
            <w:hideMark/>
          </w:tcPr>
          <w:p w14:paraId="64F93ACA"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hAnsi="Times New Roman"/>
                <w:sz w:val="18"/>
                <w:szCs w:val="18"/>
                <w:lang w:val="mn-MN"/>
              </w:rPr>
              <w:t>138,936.7</w:t>
            </w:r>
          </w:p>
        </w:tc>
        <w:tc>
          <w:tcPr>
            <w:tcW w:w="632" w:type="pct"/>
            <w:tcBorders>
              <w:top w:val="single" w:sz="4" w:space="0" w:color="721B00"/>
              <w:bottom w:val="single" w:sz="4" w:space="0" w:color="721B00"/>
            </w:tcBorders>
            <w:shd w:val="clear" w:color="auto" w:fill="auto"/>
            <w:vAlign w:val="center"/>
            <w:hideMark/>
          </w:tcPr>
          <w:p w14:paraId="485135DE"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hAnsi="Times New Roman"/>
                <w:sz w:val="18"/>
                <w:szCs w:val="18"/>
                <w:lang w:val="mn-MN"/>
              </w:rPr>
              <w:t>74,672.5</w:t>
            </w:r>
          </w:p>
        </w:tc>
        <w:tc>
          <w:tcPr>
            <w:tcW w:w="642" w:type="pct"/>
            <w:tcBorders>
              <w:top w:val="single" w:sz="4" w:space="0" w:color="721B00"/>
              <w:bottom w:val="single" w:sz="4" w:space="0" w:color="721B00"/>
            </w:tcBorders>
            <w:shd w:val="clear" w:color="auto" w:fill="auto"/>
            <w:vAlign w:val="center"/>
            <w:hideMark/>
          </w:tcPr>
          <w:p w14:paraId="6E8C615C"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hAnsi="Times New Roman"/>
                <w:sz w:val="18"/>
                <w:szCs w:val="18"/>
                <w:lang w:val="mn-MN"/>
              </w:rPr>
              <w:t>12,179.4</w:t>
            </w:r>
          </w:p>
        </w:tc>
        <w:tc>
          <w:tcPr>
            <w:tcW w:w="428" w:type="pct"/>
            <w:tcBorders>
              <w:top w:val="single" w:sz="4" w:space="0" w:color="721B00"/>
              <w:bottom w:val="single" w:sz="4" w:space="0" w:color="721B00"/>
            </w:tcBorders>
            <w:shd w:val="clear" w:color="auto" w:fill="auto"/>
            <w:vAlign w:val="center"/>
            <w:hideMark/>
          </w:tcPr>
          <w:p w14:paraId="1A7FECDA"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hAnsi="Times New Roman"/>
                <w:sz w:val="18"/>
                <w:szCs w:val="18"/>
                <w:lang w:val="mn-MN"/>
              </w:rPr>
              <w:t>16.31%</w:t>
            </w:r>
          </w:p>
        </w:tc>
        <w:tc>
          <w:tcPr>
            <w:tcW w:w="572" w:type="pct"/>
            <w:tcBorders>
              <w:top w:val="single" w:sz="4" w:space="0" w:color="721B00"/>
              <w:bottom w:val="single" w:sz="4" w:space="0" w:color="721B00"/>
            </w:tcBorders>
            <w:shd w:val="clear" w:color="auto" w:fill="auto"/>
            <w:vAlign w:val="center"/>
            <w:hideMark/>
          </w:tcPr>
          <w:p w14:paraId="38AE265C"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hAnsi="Times New Roman"/>
                <w:sz w:val="18"/>
                <w:szCs w:val="18"/>
                <w:lang w:val="mn-MN"/>
              </w:rPr>
              <w:t>62,493.2</w:t>
            </w:r>
          </w:p>
        </w:tc>
      </w:tr>
      <w:tr w:rsidR="00FB5F6F" w:rsidRPr="00995165" w14:paraId="0CC7BC7F" w14:textId="77777777" w:rsidTr="006A6BDA">
        <w:trPr>
          <w:trHeight w:val="144"/>
        </w:trPr>
        <w:tc>
          <w:tcPr>
            <w:tcW w:w="1263" w:type="pct"/>
            <w:tcBorders>
              <w:top w:val="single" w:sz="4" w:space="0" w:color="721B00"/>
              <w:bottom w:val="single" w:sz="4" w:space="0" w:color="721B00"/>
            </w:tcBorders>
            <w:shd w:val="clear" w:color="auto" w:fill="auto"/>
            <w:vAlign w:val="center"/>
            <w:hideMark/>
          </w:tcPr>
          <w:p w14:paraId="557500DD" w14:textId="77777777" w:rsidR="00FB5F6F" w:rsidRPr="00FA3D81" w:rsidRDefault="00FB5F6F">
            <w:pPr>
              <w:spacing w:after="0"/>
              <w:rPr>
                <w:rFonts w:ascii="Times New Roman" w:eastAsia="Times New Roman" w:hAnsi="Times New Roman"/>
                <w:color w:val="000000"/>
                <w:sz w:val="18"/>
                <w:szCs w:val="18"/>
                <w:lang w:val="mn-MN" w:eastAsia="ja-JP"/>
              </w:rPr>
            </w:pPr>
            <w:r w:rsidRPr="00FA3D81">
              <w:rPr>
                <w:rFonts w:ascii="Times New Roman" w:eastAsia="Times New Roman" w:hAnsi="Times New Roman"/>
                <w:color w:val="000000"/>
                <w:sz w:val="18"/>
                <w:szCs w:val="18"/>
                <w:lang w:val="mn-MN" w:eastAsia="ja-JP"/>
              </w:rPr>
              <w:t>Эрчим хүчний сайд</w:t>
            </w:r>
          </w:p>
        </w:tc>
        <w:tc>
          <w:tcPr>
            <w:tcW w:w="491" w:type="pct"/>
            <w:tcBorders>
              <w:top w:val="single" w:sz="4" w:space="0" w:color="721B00"/>
              <w:bottom w:val="single" w:sz="4" w:space="0" w:color="721B00"/>
            </w:tcBorders>
            <w:shd w:val="clear" w:color="auto" w:fill="auto"/>
            <w:vAlign w:val="center"/>
            <w:hideMark/>
          </w:tcPr>
          <w:p w14:paraId="04AF0098"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eastAsia="Times New Roman" w:hAnsi="Times New Roman"/>
                <w:sz w:val="18"/>
                <w:szCs w:val="18"/>
                <w:lang w:val="mn-MN" w:eastAsia="ja-JP"/>
              </w:rPr>
              <w:t>42</w:t>
            </w:r>
          </w:p>
        </w:tc>
        <w:tc>
          <w:tcPr>
            <w:tcW w:w="399" w:type="pct"/>
            <w:tcBorders>
              <w:top w:val="single" w:sz="4" w:space="0" w:color="721B00"/>
              <w:bottom w:val="single" w:sz="4" w:space="0" w:color="721B00"/>
            </w:tcBorders>
            <w:shd w:val="clear" w:color="auto" w:fill="auto"/>
            <w:vAlign w:val="center"/>
            <w:hideMark/>
          </w:tcPr>
          <w:p w14:paraId="48B686AF"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eastAsia="Times New Roman" w:hAnsi="Times New Roman"/>
                <w:sz w:val="18"/>
                <w:szCs w:val="18"/>
                <w:lang w:val="mn-MN" w:eastAsia="ja-JP"/>
              </w:rPr>
              <w:t>25</w:t>
            </w:r>
          </w:p>
        </w:tc>
        <w:tc>
          <w:tcPr>
            <w:tcW w:w="572" w:type="pct"/>
            <w:tcBorders>
              <w:top w:val="single" w:sz="4" w:space="0" w:color="721B00"/>
              <w:bottom w:val="single" w:sz="4" w:space="0" w:color="721B00"/>
            </w:tcBorders>
            <w:shd w:val="clear" w:color="auto" w:fill="auto"/>
            <w:vAlign w:val="center"/>
            <w:hideMark/>
          </w:tcPr>
          <w:p w14:paraId="1D59BBA5"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hAnsi="Times New Roman"/>
                <w:sz w:val="18"/>
                <w:szCs w:val="18"/>
                <w:lang w:val="mn-MN"/>
              </w:rPr>
              <w:t>482,439.0</w:t>
            </w:r>
          </w:p>
        </w:tc>
        <w:tc>
          <w:tcPr>
            <w:tcW w:w="632" w:type="pct"/>
            <w:tcBorders>
              <w:top w:val="single" w:sz="4" w:space="0" w:color="721B00"/>
              <w:bottom w:val="single" w:sz="4" w:space="0" w:color="721B00"/>
            </w:tcBorders>
            <w:shd w:val="clear" w:color="auto" w:fill="auto"/>
            <w:vAlign w:val="center"/>
            <w:hideMark/>
          </w:tcPr>
          <w:p w14:paraId="16807B24"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hAnsi="Times New Roman"/>
                <w:sz w:val="18"/>
                <w:szCs w:val="18"/>
                <w:lang w:val="mn-MN"/>
              </w:rPr>
              <w:t>168,999.2</w:t>
            </w:r>
          </w:p>
        </w:tc>
        <w:tc>
          <w:tcPr>
            <w:tcW w:w="642" w:type="pct"/>
            <w:tcBorders>
              <w:top w:val="single" w:sz="4" w:space="0" w:color="721B00"/>
              <w:bottom w:val="single" w:sz="4" w:space="0" w:color="721B00"/>
            </w:tcBorders>
            <w:shd w:val="clear" w:color="auto" w:fill="auto"/>
            <w:vAlign w:val="center"/>
            <w:hideMark/>
          </w:tcPr>
          <w:p w14:paraId="5A00D185"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hAnsi="Times New Roman"/>
                <w:sz w:val="18"/>
                <w:szCs w:val="18"/>
                <w:lang w:val="mn-MN"/>
              </w:rPr>
              <w:t>25,850.6</w:t>
            </w:r>
          </w:p>
        </w:tc>
        <w:tc>
          <w:tcPr>
            <w:tcW w:w="428" w:type="pct"/>
            <w:tcBorders>
              <w:top w:val="single" w:sz="4" w:space="0" w:color="721B00"/>
              <w:bottom w:val="single" w:sz="4" w:space="0" w:color="721B00"/>
            </w:tcBorders>
            <w:shd w:val="clear" w:color="auto" w:fill="auto"/>
            <w:vAlign w:val="center"/>
            <w:hideMark/>
          </w:tcPr>
          <w:p w14:paraId="6C72B30E"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hAnsi="Times New Roman"/>
                <w:sz w:val="18"/>
                <w:szCs w:val="18"/>
                <w:lang w:val="mn-MN"/>
              </w:rPr>
              <w:t>15.30%</w:t>
            </w:r>
          </w:p>
        </w:tc>
        <w:tc>
          <w:tcPr>
            <w:tcW w:w="572" w:type="pct"/>
            <w:tcBorders>
              <w:top w:val="single" w:sz="4" w:space="0" w:color="721B00"/>
              <w:bottom w:val="single" w:sz="4" w:space="0" w:color="721B00"/>
            </w:tcBorders>
            <w:shd w:val="clear" w:color="auto" w:fill="auto"/>
            <w:vAlign w:val="center"/>
            <w:hideMark/>
          </w:tcPr>
          <w:p w14:paraId="074C14D4"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hAnsi="Times New Roman"/>
                <w:sz w:val="18"/>
                <w:szCs w:val="18"/>
                <w:lang w:val="mn-MN"/>
              </w:rPr>
              <w:t>143,148.7</w:t>
            </w:r>
          </w:p>
        </w:tc>
      </w:tr>
      <w:tr w:rsidR="00FB5F6F" w:rsidRPr="00995165" w14:paraId="77C09816" w14:textId="77777777" w:rsidTr="006A6BDA">
        <w:trPr>
          <w:trHeight w:val="144"/>
        </w:trPr>
        <w:tc>
          <w:tcPr>
            <w:tcW w:w="1263" w:type="pct"/>
            <w:tcBorders>
              <w:top w:val="single" w:sz="4" w:space="0" w:color="721B00"/>
              <w:bottom w:val="single" w:sz="4" w:space="0" w:color="721B00"/>
            </w:tcBorders>
            <w:shd w:val="clear" w:color="auto" w:fill="auto"/>
            <w:vAlign w:val="center"/>
            <w:hideMark/>
          </w:tcPr>
          <w:p w14:paraId="6596FF71" w14:textId="77777777" w:rsidR="00FB5F6F" w:rsidRPr="00FA3D81" w:rsidRDefault="00FB5F6F">
            <w:pPr>
              <w:spacing w:after="0"/>
              <w:rPr>
                <w:rFonts w:ascii="Times New Roman" w:eastAsia="Times New Roman" w:hAnsi="Times New Roman"/>
                <w:color w:val="000000"/>
                <w:sz w:val="18"/>
                <w:szCs w:val="18"/>
                <w:lang w:val="mn-MN" w:eastAsia="ja-JP"/>
              </w:rPr>
            </w:pPr>
            <w:r w:rsidRPr="00FA3D81">
              <w:rPr>
                <w:rFonts w:ascii="Times New Roman" w:eastAsia="Times New Roman" w:hAnsi="Times New Roman"/>
                <w:color w:val="000000"/>
                <w:sz w:val="18"/>
                <w:szCs w:val="18"/>
                <w:lang w:val="mn-MN" w:eastAsia="ja-JP"/>
              </w:rPr>
              <w:t>Эрүүл мэндийн сайд</w:t>
            </w:r>
          </w:p>
        </w:tc>
        <w:tc>
          <w:tcPr>
            <w:tcW w:w="491" w:type="pct"/>
            <w:tcBorders>
              <w:top w:val="single" w:sz="4" w:space="0" w:color="721B00"/>
              <w:bottom w:val="single" w:sz="4" w:space="0" w:color="721B00"/>
            </w:tcBorders>
            <w:shd w:val="clear" w:color="auto" w:fill="auto"/>
            <w:vAlign w:val="center"/>
            <w:hideMark/>
          </w:tcPr>
          <w:p w14:paraId="6CD291CD"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eastAsia="Times New Roman" w:hAnsi="Times New Roman"/>
                <w:sz w:val="18"/>
                <w:szCs w:val="18"/>
                <w:lang w:val="mn-MN" w:eastAsia="ja-JP"/>
              </w:rPr>
              <w:t>106</w:t>
            </w:r>
          </w:p>
        </w:tc>
        <w:tc>
          <w:tcPr>
            <w:tcW w:w="399" w:type="pct"/>
            <w:tcBorders>
              <w:top w:val="single" w:sz="4" w:space="0" w:color="721B00"/>
              <w:bottom w:val="single" w:sz="4" w:space="0" w:color="721B00"/>
            </w:tcBorders>
            <w:shd w:val="clear" w:color="auto" w:fill="auto"/>
            <w:vAlign w:val="center"/>
            <w:hideMark/>
          </w:tcPr>
          <w:p w14:paraId="65305A0F"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eastAsia="Times New Roman" w:hAnsi="Times New Roman"/>
                <w:sz w:val="18"/>
                <w:szCs w:val="18"/>
                <w:lang w:val="mn-MN" w:eastAsia="ja-JP"/>
              </w:rPr>
              <w:t>79</w:t>
            </w:r>
          </w:p>
        </w:tc>
        <w:tc>
          <w:tcPr>
            <w:tcW w:w="572" w:type="pct"/>
            <w:tcBorders>
              <w:top w:val="single" w:sz="4" w:space="0" w:color="721B00"/>
              <w:bottom w:val="single" w:sz="4" w:space="0" w:color="721B00"/>
            </w:tcBorders>
            <w:shd w:val="clear" w:color="auto" w:fill="auto"/>
            <w:vAlign w:val="center"/>
            <w:hideMark/>
          </w:tcPr>
          <w:p w14:paraId="0AFBE392"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hAnsi="Times New Roman"/>
                <w:sz w:val="18"/>
                <w:szCs w:val="18"/>
                <w:lang w:val="mn-MN"/>
              </w:rPr>
              <w:t>469,278.3</w:t>
            </w:r>
          </w:p>
        </w:tc>
        <w:tc>
          <w:tcPr>
            <w:tcW w:w="632" w:type="pct"/>
            <w:tcBorders>
              <w:top w:val="single" w:sz="4" w:space="0" w:color="721B00"/>
              <w:bottom w:val="single" w:sz="4" w:space="0" w:color="721B00"/>
            </w:tcBorders>
            <w:shd w:val="clear" w:color="auto" w:fill="auto"/>
            <w:vAlign w:val="center"/>
            <w:hideMark/>
          </w:tcPr>
          <w:p w14:paraId="7C55FDA6"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hAnsi="Times New Roman"/>
                <w:sz w:val="18"/>
                <w:szCs w:val="18"/>
                <w:lang w:val="mn-MN"/>
              </w:rPr>
              <w:t>172,118.7</w:t>
            </w:r>
          </w:p>
        </w:tc>
        <w:tc>
          <w:tcPr>
            <w:tcW w:w="642" w:type="pct"/>
            <w:tcBorders>
              <w:top w:val="single" w:sz="4" w:space="0" w:color="721B00"/>
              <w:bottom w:val="single" w:sz="4" w:space="0" w:color="721B00"/>
            </w:tcBorders>
            <w:shd w:val="clear" w:color="auto" w:fill="auto"/>
            <w:vAlign w:val="center"/>
            <w:hideMark/>
          </w:tcPr>
          <w:p w14:paraId="09F0D08E"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hAnsi="Times New Roman"/>
                <w:sz w:val="18"/>
                <w:szCs w:val="18"/>
                <w:lang w:val="mn-MN"/>
              </w:rPr>
              <w:t>42,171.3</w:t>
            </w:r>
          </w:p>
        </w:tc>
        <w:tc>
          <w:tcPr>
            <w:tcW w:w="428" w:type="pct"/>
            <w:tcBorders>
              <w:top w:val="single" w:sz="4" w:space="0" w:color="721B00"/>
              <w:bottom w:val="single" w:sz="4" w:space="0" w:color="721B00"/>
            </w:tcBorders>
            <w:shd w:val="clear" w:color="auto" w:fill="auto"/>
            <w:vAlign w:val="center"/>
            <w:hideMark/>
          </w:tcPr>
          <w:p w14:paraId="767D85D0"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hAnsi="Times New Roman"/>
                <w:sz w:val="18"/>
                <w:szCs w:val="18"/>
                <w:lang w:val="mn-MN"/>
              </w:rPr>
              <w:t>24.50%</w:t>
            </w:r>
          </w:p>
        </w:tc>
        <w:tc>
          <w:tcPr>
            <w:tcW w:w="572" w:type="pct"/>
            <w:tcBorders>
              <w:top w:val="single" w:sz="4" w:space="0" w:color="721B00"/>
              <w:bottom w:val="single" w:sz="4" w:space="0" w:color="721B00"/>
            </w:tcBorders>
            <w:shd w:val="clear" w:color="auto" w:fill="auto"/>
            <w:vAlign w:val="center"/>
            <w:hideMark/>
          </w:tcPr>
          <w:p w14:paraId="48837F89"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hAnsi="Times New Roman"/>
                <w:sz w:val="18"/>
                <w:szCs w:val="18"/>
                <w:lang w:val="mn-MN"/>
              </w:rPr>
              <w:t>129,947.4</w:t>
            </w:r>
          </w:p>
        </w:tc>
      </w:tr>
      <w:tr w:rsidR="00FB5F6F" w:rsidRPr="00995165" w14:paraId="724FE084" w14:textId="77777777" w:rsidTr="006A6BDA">
        <w:trPr>
          <w:trHeight w:val="144"/>
        </w:trPr>
        <w:tc>
          <w:tcPr>
            <w:tcW w:w="1263" w:type="pct"/>
            <w:tcBorders>
              <w:top w:val="single" w:sz="4" w:space="0" w:color="721B00"/>
              <w:bottom w:val="single" w:sz="4" w:space="0" w:color="721B00"/>
            </w:tcBorders>
            <w:shd w:val="clear" w:color="auto" w:fill="auto"/>
            <w:vAlign w:val="center"/>
            <w:hideMark/>
          </w:tcPr>
          <w:p w14:paraId="329784B8" w14:textId="77777777" w:rsidR="00FB5F6F" w:rsidRPr="00FA3D81" w:rsidRDefault="00FB5F6F">
            <w:pPr>
              <w:spacing w:after="0"/>
              <w:rPr>
                <w:rFonts w:ascii="Times New Roman" w:eastAsia="Times New Roman" w:hAnsi="Times New Roman"/>
                <w:color w:val="000000"/>
                <w:sz w:val="18"/>
                <w:szCs w:val="18"/>
                <w:lang w:val="mn-MN" w:eastAsia="ja-JP"/>
              </w:rPr>
            </w:pPr>
            <w:r w:rsidRPr="00FA3D81">
              <w:rPr>
                <w:rFonts w:ascii="Times New Roman" w:eastAsia="Times New Roman" w:hAnsi="Times New Roman"/>
                <w:color w:val="000000"/>
                <w:sz w:val="18"/>
                <w:szCs w:val="18"/>
                <w:lang w:val="mn-MN" w:eastAsia="ja-JP"/>
              </w:rPr>
              <w:t>Улсын ерөнхий прокурор</w:t>
            </w:r>
          </w:p>
        </w:tc>
        <w:tc>
          <w:tcPr>
            <w:tcW w:w="491" w:type="pct"/>
            <w:tcBorders>
              <w:top w:val="single" w:sz="4" w:space="0" w:color="721B00"/>
              <w:bottom w:val="single" w:sz="4" w:space="0" w:color="721B00"/>
            </w:tcBorders>
            <w:shd w:val="clear" w:color="auto" w:fill="auto"/>
            <w:vAlign w:val="center"/>
            <w:hideMark/>
          </w:tcPr>
          <w:p w14:paraId="79CB6314"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eastAsia="Times New Roman" w:hAnsi="Times New Roman"/>
                <w:sz w:val="18"/>
                <w:szCs w:val="18"/>
                <w:lang w:val="mn-MN" w:eastAsia="ja-JP"/>
              </w:rPr>
              <w:t>4</w:t>
            </w:r>
          </w:p>
        </w:tc>
        <w:tc>
          <w:tcPr>
            <w:tcW w:w="399" w:type="pct"/>
            <w:tcBorders>
              <w:top w:val="single" w:sz="4" w:space="0" w:color="721B00"/>
              <w:bottom w:val="single" w:sz="4" w:space="0" w:color="721B00"/>
            </w:tcBorders>
            <w:shd w:val="clear" w:color="auto" w:fill="auto"/>
            <w:vAlign w:val="center"/>
            <w:hideMark/>
          </w:tcPr>
          <w:p w14:paraId="0AA4E71C"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eastAsia="Times New Roman" w:hAnsi="Times New Roman"/>
                <w:sz w:val="18"/>
                <w:szCs w:val="18"/>
                <w:lang w:val="mn-MN" w:eastAsia="ja-JP"/>
              </w:rPr>
              <w:t>4</w:t>
            </w:r>
          </w:p>
        </w:tc>
        <w:tc>
          <w:tcPr>
            <w:tcW w:w="572" w:type="pct"/>
            <w:tcBorders>
              <w:top w:val="single" w:sz="4" w:space="0" w:color="721B00"/>
              <w:bottom w:val="single" w:sz="4" w:space="0" w:color="721B00"/>
            </w:tcBorders>
            <w:shd w:val="clear" w:color="auto" w:fill="auto"/>
            <w:vAlign w:val="center"/>
            <w:hideMark/>
          </w:tcPr>
          <w:p w14:paraId="7342E5ED"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hAnsi="Times New Roman"/>
                <w:sz w:val="18"/>
                <w:szCs w:val="18"/>
                <w:lang w:val="mn-MN"/>
              </w:rPr>
              <w:t>27,644.4</w:t>
            </w:r>
          </w:p>
        </w:tc>
        <w:tc>
          <w:tcPr>
            <w:tcW w:w="632" w:type="pct"/>
            <w:tcBorders>
              <w:top w:val="single" w:sz="4" w:space="0" w:color="721B00"/>
              <w:bottom w:val="single" w:sz="4" w:space="0" w:color="721B00"/>
            </w:tcBorders>
            <w:shd w:val="clear" w:color="auto" w:fill="auto"/>
            <w:vAlign w:val="center"/>
            <w:hideMark/>
          </w:tcPr>
          <w:p w14:paraId="687B9D3F"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hAnsi="Times New Roman"/>
                <w:sz w:val="18"/>
                <w:szCs w:val="18"/>
                <w:lang w:val="mn-MN"/>
              </w:rPr>
              <w:t>13,093.9</w:t>
            </w:r>
          </w:p>
        </w:tc>
        <w:tc>
          <w:tcPr>
            <w:tcW w:w="642" w:type="pct"/>
            <w:tcBorders>
              <w:top w:val="single" w:sz="4" w:space="0" w:color="721B00"/>
              <w:bottom w:val="single" w:sz="4" w:space="0" w:color="721B00"/>
            </w:tcBorders>
            <w:shd w:val="clear" w:color="auto" w:fill="auto"/>
            <w:vAlign w:val="center"/>
            <w:hideMark/>
          </w:tcPr>
          <w:p w14:paraId="694C664E"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hAnsi="Times New Roman"/>
                <w:sz w:val="18"/>
                <w:szCs w:val="18"/>
                <w:lang w:val="mn-MN"/>
              </w:rPr>
              <w:t>10,326.5</w:t>
            </w:r>
          </w:p>
        </w:tc>
        <w:tc>
          <w:tcPr>
            <w:tcW w:w="428" w:type="pct"/>
            <w:tcBorders>
              <w:top w:val="single" w:sz="4" w:space="0" w:color="721B00"/>
              <w:bottom w:val="single" w:sz="4" w:space="0" w:color="721B00"/>
            </w:tcBorders>
            <w:shd w:val="clear" w:color="auto" w:fill="auto"/>
            <w:vAlign w:val="center"/>
            <w:hideMark/>
          </w:tcPr>
          <w:p w14:paraId="32FDB82C"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hAnsi="Times New Roman"/>
                <w:sz w:val="18"/>
                <w:szCs w:val="18"/>
                <w:lang w:val="mn-MN"/>
              </w:rPr>
              <w:t>78.86%</w:t>
            </w:r>
          </w:p>
        </w:tc>
        <w:tc>
          <w:tcPr>
            <w:tcW w:w="572" w:type="pct"/>
            <w:tcBorders>
              <w:top w:val="single" w:sz="4" w:space="0" w:color="721B00"/>
              <w:bottom w:val="single" w:sz="4" w:space="0" w:color="721B00"/>
            </w:tcBorders>
            <w:shd w:val="clear" w:color="auto" w:fill="auto"/>
            <w:vAlign w:val="center"/>
            <w:hideMark/>
          </w:tcPr>
          <w:p w14:paraId="4A8F30CC"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hAnsi="Times New Roman"/>
                <w:sz w:val="18"/>
                <w:szCs w:val="18"/>
                <w:lang w:val="mn-MN"/>
              </w:rPr>
              <w:t>2,767.4</w:t>
            </w:r>
          </w:p>
        </w:tc>
      </w:tr>
      <w:tr w:rsidR="00FB5F6F" w:rsidRPr="00995165" w14:paraId="4D2EB704" w14:textId="77777777" w:rsidTr="006A6BDA">
        <w:trPr>
          <w:trHeight w:val="278"/>
        </w:trPr>
        <w:tc>
          <w:tcPr>
            <w:tcW w:w="1263" w:type="pct"/>
            <w:tcBorders>
              <w:top w:val="single" w:sz="4" w:space="0" w:color="721B00"/>
              <w:bottom w:val="single" w:sz="4" w:space="0" w:color="721B00"/>
            </w:tcBorders>
            <w:shd w:val="clear" w:color="auto" w:fill="auto"/>
            <w:vAlign w:val="center"/>
            <w:hideMark/>
          </w:tcPr>
          <w:p w14:paraId="7D65230F" w14:textId="77777777" w:rsidR="00FB5F6F" w:rsidRPr="00FA3D81" w:rsidRDefault="00FB5F6F">
            <w:pPr>
              <w:spacing w:after="0"/>
              <w:rPr>
                <w:rFonts w:ascii="Times New Roman" w:eastAsia="Times New Roman" w:hAnsi="Times New Roman"/>
                <w:color w:val="000000"/>
                <w:sz w:val="18"/>
                <w:szCs w:val="18"/>
                <w:lang w:val="mn-MN" w:eastAsia="ja-JP"/>
              </w:rPr>
            </w:pPr>
            <w:r w:rsidRPr="00FA3D81">
              <w:rPr>
                <w:rFonts w:ascii="Times New Roman" w:eastAsia="Times New Roman" w:hAnsi="Times New Roman"/>
                <w:color w:val="000000"/>
                <w:sz w:val="18"/>
                <w:szCs w:val="18"/>
                <w:lang w:val="mn-MN" w:eastAsia="ja-JP"/>
              </w:rPr>
              <w:t>Санхүүгийн зохицуулах хорооны дарга</w:t>
            </w:r>
          </w:p>
        </w:tc>
        <w:tc>
          <w:tcPr>
            <w:tcW w:w="491" w:type="pct"/>
            <w:tcBorders>
              <w:top w:val="single" w:sz="4" w:space="0" w:color="721B00"/>
              <w:bottom w:val="single" w:sz="4" w:space="0" w:color="721B00"/>
            </w:tcBorders>
            <w:shd w:val="clear" w:color="auto" w:fill="auto"/>
            <w:vAlign w:val="center"/>
            <w:hideMark/>
          </w:tcPr>
          <w:p w14:paraId="2BFEE113"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eastAsia="Times New Roman" w:hAnsi="Times New Roman"/>
                <w:sz w:val="18"/>
                <w:szCs w:val="18"/>
                <w:lang w:val="mn-MN" w:eastAsia="ja-JP"/>
              </w:rPr>
              <w:t>1</w:t>
            </w:r>
          </w:p>
        </w:tc>
        <w:tc>
          <w:tcPr>
            <w:tcW w:w="399" w:type="pct"/>
            <w:tcBorders>
              <w:top w:val="single" w:sz="4" w:space="0" w:color="721B00"/>
              <w:bottom w:val="single" w:sz="4" w:space="0" w:color="721B00"/>
            </w:tcBorders>
            <w:shd w:val="clear" w:color="auto" w:fill="auto"/>
            <w:vAlign w:val="center"/>
            <w:hideMark/>
          </w:tcPr>
          <w:p w14:paraId="6C0D5BA9"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eastAsia="Times New Roman" w:hAnsi="Times New Roman"/>
                <w:sz w:val="18"/>
                <w:szCs w:val="18"/>
                <w:lang w:val="mn-MN" w:eastAsia="ja-JP"/>
              </w:rPr>
              <w:t>1</w:t>
            </w:r>
          </w:p>
        </w:tc>
        <w:tc>
          <w:tcPr>
            <w:tcW w:w="572" w:type="pct"/>
            <w:tcBorders>
              <w:top w:val="single" w:sz="4" w:space="0" w:color="721B00"/>
              <w:bottom w:val="single" w:sz="4" w:space="0" w:color="721B00"/>
            </w:tcBorders>
            <w:shd w:val="clear" w:color="auto" w:fill="auto"/>
            <w:vAlign w:val="center"/>
            <w:hideMark/>
          </w:tcPr>
          <w:p w14:paraId="5782405A"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hAnsi="Times New Roman"/>
                <w:sz w:val="18"/>
                <w:szCs w:val="18"/>
                <w:lang w:val="mn-MN"/>
              </w:rPr>
              <w:t>572.5</w:t>
            </w:r>
          </w:p>
        </w:tc>
        <w:tc>
          <w:tcPr>
            <w:tcW w:w="632" w:type="pct"/>
            <w:tcBorders>
              <w:top w:val="single" w:sz="4" w:space="0" w:color="721B00"/>
              <w:bottom w:val="single" w:sz="4" w:space="0" w:color="721B00"/>
            </w:tcBorders>
            <w:shd w:val="clear" w:color="auto" w:fill="auto"/>
            <w:vAlign w:val="center"/>
            <w:hideMark/>
          </w:tcPr>
          <w:p w14:paraId="3AEBB482"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hAnsi="Times New Roman"/>
                <w:sz w:val="18"/>
                <w:szCs w:val="18"/>
                <w:lang w:val="mn-MN"/>
              </w:rPr>
              <w:t>458.0</w:t>
            </w:r>
          </w:p>
        </w:tc>
        <w:tc>
          <w:tcPr>
            <w:tcW w:w="642" w:type="pct"/>
            <w:tcBorders>
              <w:top w:val="single" w:sz="4" w:space="0" w:color="721B00"/>
              <w:bottom w:val="single" w:sz="4" w:space="0" w:color="721B00"/>
            </w:tcBorders>
            <w:shd w:val="clear" w:color="auto" w:fill="auto"/>
            <w:vAlign w:val="center"/>
            <w:hideMark/>
          </w:tcPr>
          <w:p w14:paraId="7F78A3B5"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hAnsi="Times New Roman"/>
                <w:sz w:val="18"/>
                <w:szCs w:val="18"/>
                <w:lang w:val="mn-MN"/>
              </w:rPr>
              <w:t>-</w:t>
            </w:r>
          </w:p>
        </w:tc>
        <w:tc>
          <w:tcPr>
            <w:tcW w:w="428" w:type="pct"/>
            <w:tcBorders>
              <w:top w:val="single" w:sz="4" w:space="0" w:color="721B00"/>
              <w:bottom w:val="single" w:sz="4" w:space="0" w:color="721B00"/>
            </w:tcBorders>
            <w:shd w:val="clear" w:color="auto" w:fill="auto"/>
            <w:vAlign w:val="center"/>
            <w:hideMark/>
          </w:tcPr>
          <w:p w14:paraId="522D57B4"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hAnsi="Times New Roman"/>
                <w:sz w:val="18"/>
                <w:szCs w:val="18"/>
                <w:lang w:val="mn-MN"/>
              </w:rPr>
              <w:t>0.00%</w:t>
            </w:r>
          </w:p>
        </w:tc>
        <w:tc>
          <w:tcPr>
            <w:tcW w:w="572" w:type="pct"/>
            <w:tcBorders>
              <w:top w:val="single" w:sz="4" w:space="0" w:color="721B00"/>
              <w:bottom w:val="single" w:sz="4" w:space="0" w:color="721B00"/>
            </w:tcBorders>
            <w:shd w:val="clear" w:color="auto" w:fill="auto"/>
            <w:vAlign w:val="center"/>
            <w:hideMark/>
          </w:tcPr>
          <w:p w14:paraId="308A8575"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hAnsi="Times New Roman"/>
                <w:sz w:val="18"/>
                <w:szCs w:val="18"/>
                <w:lang w:val="mn-MN"/>
              </w:rPr>
              <w:t>458.0</w:t>
            </w:r>
          </w:p>
        </w:tc>
      </w:tr>
      <w:tr w:rsidR="00FB5F6F" w:rsidRPr="00995165" w14:paraId="444260F1" w14:textId="77777777" w:rsidTr="006A6BDA">
        <w:trPr>
          <w:trHeight w:val="278"/>
        </w:trPr>
        <w:tc>
          <w:tcPr>
            <w:tcW w:w="1263" w:type="pct"/>
            <w:tcBorders>
              <w:top w:val="single" w:sz="4" w:space="0" w:color="721B00"/>
              <w:bottom w:val="single" w:sz="4" w:space="0" w:color="721B00"/>
            </w:tcBorders>
            <w:shd w:val="clear" w:color="auto" w:fill="auto"/>
            <w:vAlign w:val="center"/>
            <w:hideMark/>
          </w:tcPr>
          <w:p w14:paraId="142FE24E" w14:textId="77777777" w:rsidR="00FB5F6F" w:rsidRPr="00FA3D81" w:rsidRDefault="00FB5F6F">
            <w:pPr>
              <w:spacing w:after="0"/>
              <w:rPr>
                <w:rFonts w:ascii="Times New Roman" w:eastAsia="Times New Roman" w:hAnsi="Times New Roman"/>
                <w:color w:val="000000"/>
                <w:sz w:val="18"/>
                <w:szCs w:val="18"/>
                <w:lang w:val="mn-MN" w:eastAsia="ja-JP"/>
              </w:rPr>
            </w:pPr>
            <w:r w:rsidRPr="00FA3D81">
              <w:rPr>
                <w:rFonts w:ascii="Times New Roman" w:eastAsia="Times New Roman" w:hAnsi="Times New Roman"/>
                <w:color w:val="000000"/>
                <w:sz w:val="18"/>
                <w:szCs w:val="18"/>
                <w:lang w:val="mn-MN" w:eastAsia="ja-JP"/>
              </w:rPr>
              <w:t>Цахим хөгжил, харилцаа холбооны сайд</w:t>
            </w:r>
          </w:p>
        </w:tc>
        <w:tc>
          <w:tcPr>
            <w:tcW w:w="491" w:type="pct"/>
            <w:tcBorders>
              <w:top w:val="single" w:sz="4" w:space="0" w:color="721B00"/>
              <w:bottom w:val="single" w:sz="4" w:space="0" w:color="721B00"/>
            </w:tcBorders>
            <w:shd w:val="clear" w:color="auto" w:fill="auto"/>
            <w:vAlign w:val="center"/>
            <w:hideMark/>
          </w:tcPr>
          <w:p w14:paraId="0C09999D"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eastAsia="Times New Roman" w:hAnsi="Times New Roman"/>
                <w:sz w:val="18"/>
                <w:szCs w:val="18"/>
                <w:lang w:val="mn-MN" w:eastAsia="ja-JP"/>
              </w:rPr>
              <w:t>5</w:t>
            </w:r>
          </w:p>
        </w:tc>
        <w:tc>
          <w:tcPr>
            <w:tcW w:w="399" w:type="pct"/>
            <w:tcBorders>
              <w:top w:val="single" w:sz="4" w:space="0" w:color="721B00"/>
              <w:bottom w:val="single" w:sz="4" w:space="0" w:color="721B00"/>
            </w:tcBorders>
            <w:shd w:val="clear" w:color="auto" w:fill="auto"/>
            <w:vAlign w:val="center"/>
            <w:hideMark/>
          </w:tcPr>
          <w:p w14:paraId="6756D641"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eastAsia="Times New Roman" w:hAnsi="Times New Roman"/>
                <w:sz w:val="18"/>
                <w:szCs w:val="18"/>
                <w:lang w:val="mn-MN" w:eastAsia="ja-JP"/>
              </w:rPr>
              <w:t>4</w:t>
            </w:r>
          </w:p>
        </w:tc>
        <w:tc>
          <w:tcPr>
            <w:tcW w:w="572" w:type="pct"/>
            <w:tcBorders>
              <w:top w:val="single" w:sz="4" w:space="0" w:color="721B00"/>
              <w:bottom w:val="single" w:sz="4" w:space="0" w:color="721B00"/>
            </w:tcBorders>
            <w:shd w:val="clear" w:color="auto" w:fill="auto"/>
            <w:vAlign w:val="center"/>
            <w:hideMark/>
          </w:tcPr>
          <w:p w14:paraId="09665AA0"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hAnsi="Times New Roman"/>
                <w:sz w:val="18"/>
                <w:szCs w:val="18"/>
                <w:lang w:val="mn-MN"/>
              </w:rPr>
              <w:t>24,546.0</w:t>
            </w:r>
          </w:p>
        </w:tc>
        <w:tc>
          <w:tcPr>
            <w:tcW w:w="632" w:type="pct"/>
            <w:tcBorders>
              <w:top w:val="single" w:sz="4" w:space="0" w:color="721B00"/>
              <w:bottom w:val="single" w:sz="4" w:space="0" w:color="721B00"/>
            </w:tcBorders>
            <w:shd w:val="clear" w:color="auto" w:fill="auto"/>
            <w:vAlign w:val="center"/>
            <w:hideMark/>
          </w:tcPr>
          <w:p w14:paraId="36AF6BE4"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hAnsi="Times New Roman"/>
                <w:sz w:val="18"/>
                <w:szCs w:val="18"/>
                <w:lang w:val="mn-MN"/>
              </w:rPr>
              <w:t>21,625.9</w:t>
            </w:r>
          </w:p>
        </w:tc>
        <w:tc>
          <w:tcPr>
            <w:tcW w:w="642" w:type="pct"/>
            <w:tcBorders>
              <w:top w:val="single" w:sz="4" w:space="0" w:color="721B00"/>
              <w:bottom w:val="single" w:sz="4" w:space="0" w:color="721B00"/>
            </w:tcBorders>
            <w:shd w:val="clear" w:color="auto" w:fill="auto"/>
            <w:vAlign w:val="center"/>
            <w:hideMark/>
          </w:tcPr>
          <w:p w14:paraId="02CAD369"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hAnsi="Times New Roman"/>
                <w:sz w:val="18"/>
                <w:szCs w:val="18"/>
                <w:lang w:val="mn-MN"/>
              </w:rPr>
              <w:t>908.3</w:t>
            </w:r>
          </w:p>
        </w:tc>
        <w:tc>
          <w:tcPr>
            <w:tcW w:w="428" w:type="pct"/>
            <w:tcBorders>
              <w:top w:val="single" w:sz="4" w:space="0" w:color="721B00"/>
              <w:bottom w:val="single" w:sz="4" w:space="0" w:color="721B00"/>
            </w:tcBorders>
            <w:shd w:val="clear" w:color="auto" w:fill="auto"/>
            <w:vAlign w:val="center"/>
            <w:hideMark/>
          </w:tcPr>
          <w:p w14:paraId="3A1D24DB"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hAnsi="Times New Roman"/>
                <w:sz w:val="18"/>
                <w:szCs w:val="18"/>
                <w:lang w:val="mn-MN"/>
              </w:rPr>
              <w:t>4.20%</w:t>
            </w:r>
          </w:p>
        </w:tc>
        <w:tc>
          <w:tcPr>
            <w:tcW w:w="572" w:type="pct"/>
            <w:tcBorders>
              <w:top w:val="single" w:sz="4" w:space="0" w:color="721B00"/>
              <w:bottom w:val="single" w:sz="4" w:space="0" w:color="721B00"/>
            </w:tcBorders>
            <w:shd w:val="clear" w:color="auto" w:fill="auto"/>
            <w:vAlign w:val="center"/>
            <w:hideMark/>
          </w:tcPr>
          <w:p w14:paraId="0B1BCADE"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hAnsi="Times New Roman"/>
                <w:sz w:val="18"/>
                <w:szCs w:val="18"/>
                <w:lang w:val="mn-MN"/>
              </w:rPr>
              <w:t>20,717.6</w:t>
            </w:r>
          </w:p>
        </w:tc>
      </w:tr>
      <w:tr w:rsidR="00FB5F6F" w:rsidRPr="00995165" w14:paraId="0D901FD8" w14:textId="77777777" w:rsidTr="006A6BDA">
        <w:trPr>
          <w:trHeight w:val="418"/>
        </w:trPr>
        <w:tc>
          <w:tcPr>
            <w:tcW w:w="1263" w:type="pct"/>
            <w:tcBorders>
              <w:top w:val="single" w:sz="4" w:space="0" w:color="721B00"/>
              <w:bottom w:val="single" w:sz="4" w:space="0" w:color="721B00"/>
            </w:tcBorders>
            <w:shd w:val="clear" w:color="auto" w:fill="auto"/>
            <w:vAlign w:val="center"/>
            <w:hideMark/>
          </w:tcPr>
          <w:p w14:paraId="418DE387" w14:textId="77777777" w:rsidR="00FB5F6F" w:rsidRPr="00FA3D81" w:rsidRDefault="00FB5F6F">
            <w:pPr>
              <w:spacing w:after="0"/>
              <w:rPr>
                <w:rFonts w:ascii="Times New Roman" w:eastAsia="Times New Roman" w:hAnsi="Times New Roman"/>
                <w:color w:val="000000"/>
                <w:sz w:val="18"/>
                <w:szCs w:val="18"/>
                <w:lang w:val="mn-MN" w:eastAsia="ja-JP"/>
              </w:rPr>
            </w:pPr>
            <w:r w:rsidRPr="00FA3D81">
              <w:rPr>
                <w:rFonts w:ascii="Times New Roman" w:eastAsia="Times New Roman" w:hAnsi="Times New Roman"/>
                <w:color w:val="000000"/>
                <w:sz w:val="18"/>
                <w:szCs w:val="18"/>
                <w:lang w:val="mn-MN" w:eastAsia="ja-JP"/>
              </w:rPr>
              <w:t>Монгол улсын сайд, олимп, нийтийн биеийн тамир, спортын үндэсний хорооны дарга</w:t>
            </w:r>
          </w:p>
        </w:tc>
        <w:tc>
          <w:tcPr>
            <w:tcW w:w="491" w:type="pct"/>
            <w:tcBorders>
              <w:top w:val="single" w:sz="4" w:space="0" w:color="721B00"/>
              <w:bottom w:val="single" w:sz="4" w:space="0" w:color="721B00"/>
            </w:tcBorders>
            <w:shd w:val="clear" w:color="auto" w:fill="auto"/>
            <w:vAlign w:val="center"/>
            <w:hideMark/>
          </w:tcPr>
          <w:p w14:paraId="7B5E940C"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eastAsia="Times New Roman" w:hAnsi="Times New Roman"/>
                <w:sz w:val="18"/>
                <w:szCs w:val="18"/>
                <w:lang w:val="mn-MN" w:eastAsia="ja-JP"/>
              </w:rPr>
              <w:t>35</w:t>
            </w:r>
          </w:p>
        </w:tc>
        <w:tc>
          <w:tcPr>
            <w:tcW w:w="399" w:type="pct"/>
            <w:tcBorders>
              <w:top w:val="single" w:sz="4" w:space="0" w:color="721B00"/>
              <w:bottom w:val="single" w:sz="4" w:space="0" w:color="721B00"/>
            </w:tcBorders>
            <w:shd w:val="clear" w:color="auto" w:fill="auto"/>
            <w:vAlign w:val="center"/>
            <w:hideMark/>
          </w:tcPr>
          <w:p w14:paraId="766280AD"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eastAsia="Times New Roman" w:hAnsi="Times New Roman"/>
                <w:sz w:val="18"/>
                <w:szCs w:val="18"/>
                <w:lang w:val="mn-MN" w:eastAsia="ja-JP"/>
              </w:rPr>
              <w:t>29</w:t>
            </w:r>
          </w:p>
        </w:tc>
        <w:tc>
          <w:tcPr>
            <w:tcW w:w="572" w:type="pct"/>
            <w:tcBorders>
              <w:top w:val="single" w:sz="4" w:space="0" w:color="721B00"/>
              <w:bottom w:val="single" w:sz="4" w:space="0" w:color="721B00"/>
            </w:tcBorders>
            <w:shd w:val="clear" w:color="auto" w:fill="auto"/>
            <w:vAlign w:val="center"/>
            <w:hideMark/>
          </w:tcPr>
          <w:p w14:paraId="3BEF517A"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hAnsi="Times New Roman"/>
                <w:sz w:val="18"/>
                <w:szCs w:val="18"/>
                <w:lang w:val="mn-MN"/>
              </w:rPr>
              <w:t>162,061.6</w:t>
            </w:r>
          </w:p>
        </w:tc>
        <w:tc>
          <w:tcPr>
            <w:tcW w:w="632" w:type="pct"/>
            <w:tcBorders>
              <w:top w:val="single" w:sz="4" w:space="0" w:color="721B00"/>
              <w:bottom w:val="single" w:sz="4" w:space="0" w:color="721B00"/>
            </w:tcBorders>
            <w:shd w:val="clear" w:color="auto" w:fill="auto"/>
            <w:vAlign w:val="center"/>
            <w:hideMark/>
          </w:tcPr>
          <w:p w14:paraId="67158D0F"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hAnsi="Times New Roman"/>
                <w:sz w:val="18"/>
                <w:szCs w:val="18"/>
                <w:lang w:val="mn-MN"/>
              </w:rPr>
              <w:t>48,823.2</w:t>
            </w:r>
          </w:p>
        </w:tc>
        <w:tc>
          <w:tcPr>
            <w:tcW w:w="642" w:type="pct"/>
            <w:tcBorders>
              <w:top w:val="single" w:sz="4" w:space="0" w:color="721B00"/>
              <w:bottom w:val="single" w:sz="4" w:space="0" w:color="721B00"/>
            </w:tcBorders>
            <w:shd w:val="clear" w:color="auto" w:fill="auto"/>
            <w:vAlign w:val="center"/>
            <w:hideMark/>
          </w:tcPr>
          <w:p w14:paraId="40D16D30"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hAnsi="Times New Roman"/>
                <w:sz w:val="18"/>
                <w:szCs w:val="18"/>
                <w:lang w:val="mn-MN"/>
              </w:rPr>
              <w:t>18,041.8</w:t>
            </w:r>
          </w:p>
        </w:tc>
        <w:tc>
          <w:tcPr>
            <w:tcW w:w="428" w:type="pct"/>
            <w:tcBorders>
              <w:top w:val="single" w:sz="4" w:space="0" w:color="721B00"/>
              <w:bottom w:val="single" w:sz="4" w:space="0" w:color="721B00"/>
            </w:tcBorders>
            <w:shd w:val="clear" w:color="auto" w:fill="auto"/>
            <w:vAlign w:val="center"/>
            <w:hideMark/>
          </w:tcPr>
          <w:p w14:paraId="3D56A421"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hAnsi="Times New Roman"/>
                <w:sz w:val="18"/>
                <w:szCs w:val="18"/>
                <w:lang w:val="mn-MN"/>
              </w:rPr>
              <w:t>36.95%</w:t>
            </w:r>
          </w:p>
        </w:tc>
        <w:tc>
          <w:tcPr>
            <w:tcW w:w="572" w:type="pct"/>
            <w:tcBorders>
              <w:top w:val="single" w:sz="4" w:space="0" w:color="721B00"/>
              <w:bottom w:val="single" w:sz="4" w:space="0" w:color="721B00"/>
            </w:tcBorders>
            <w:shd w:val="clear" w:color="auto" w:fill="auto"/>
            <w:vAlign w:val="center"/>
            <w:hideMark/>
          </w:tcPr>
          <w:p w14:paraId="3FE349B9"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hAnsi="Times New Roman"/>
                <w:sz w:val="18"/>
                <w:szCs w:val="18"/>
                <w:lang w:val="mn-MN"/>
              </w:rPr>
              <w:t>30,781.3</w:t>
            </w:r>
          </w:p>
        </w:tc>
      </w:tr>
      <w:tr w:rsidR="00FB5F6F" w:rsidRPr="00995165" w14:paraId="0231D7EB" w14:textId="77777777" w:rsidTr="006A6BDA">
        <w:trPr>
          <w:trHeight w:val="121"/>
        </w:trPr>
        <w:tc>
          <w:tcPr>
            <w:tcW w:w="1263" w:type="pct"/>
            <w:tcBorders>
              <w:top w:val="single" w:sz="4" w:space="0" w:color="721B00"/>
              <w:bottom w:val="single" w:sz="4" w:space="0" w:color="721B00"/>
            </w:tcBorders>
            <w:shd w:val="clear" w:color="auto" w:fill="auto"/>
            <w:vAlign w:val="center"/>
            <w:hideMark/>
          </w:tcPr>
          <w:p w14:paraId="6D224894" w14:textId="77777777" w:rsidR="00FB5F6F" w:rsidRPr="00FA3D81" w:rsidRDefault="00FB5F6F">
            <w:pPr>
              <w:spacing w:after="0"/>
              <w:rPr>
                <w:rFonts w:ascii="Times New Roman" w:eastAsia="Times New Roman" w:hAnsi="Times New Roman"/>
                <w:color w:val="000000"/>
                <w:sz w:val="18"/>
                <w:szCs w:val="18"/>
                <w:lang w:val="mn-MN" w:eastAsia="ja-JP"/>
              </w:rPr>
            </w:pPr>
            <w:r w:rsidRPr="00FA3D81">
              <w:rPr>
                <w:rFonts w:ascii="Times New Roman" w:eastAsia="Times New Roman" w:hAnsi="Times New Roman"/>
                <w:color w:val="000000"/>
                <w:sz w:val="18"/>
                <w:szCs w:val="18"/>
                <w:lang w:val="mn-MN" w:eastAsia="ja-JP"/>
              </w:rPr>
              <w:t>Монгол улсын сайд, нийслэл Улаанбаатар хотын авто замын түгжрэлийг бууруулах үндэсний хорооны дарга</w:t>
            </w:r>
          </w:p>
        </w:tc>
        <w:tc>
          <w:tcPr>
            <w:tcW w:w="491" w:type="pct"/>
            <w:tcBorders>
              <w:top w:val="single" w:sz="4" w:space="0" w:color="721B00"/>
              <w:bottom w:val="single" w:sz="4" w:space="0" w:color="721B00"/>
            </w:tcBorders>
            <w:shd w:val="clear" w:color="auto" w:fill="auto"/>
            <w:vAlign w:val="center"/>
            <w:hideMark/>
          </w:tcPr>
          <w:p w14:paraId="57474EEC"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eastAsia="Times New Roman" w:hAnsi="Times New Roman"/>
                <w:sz w:val="18"/>
                <w:szCs w:val="18"/>
                <w:lang w:val="mn-MN" w:eastAsia="ja-JP"/>
              </w:rPr>
              <w:t>3</w:t>
            </w:r>
          </w:p>
        </w:tc>
        <w:tc>
          <w:tcPr>
            <w:tcW w:w="399" w:type="pct"/>
            <w:tcBorders>
              <w:top w:val="single" w:sz="4" w:space="0" w:color="721B00"/>
              <w:bottom w:val="single" w:sz="4" w:space="0" w:color="721B00"/>
            </w:tcBorders>
            <w:shd w:val="clear" w:color="auto" w:fill="auto"/>
            <w:vAlign w:val="center"/>
            <w:hideMark/>
          </w:tcPr>
          <w:p w14:paraId="65ABA8FF"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eastAsia="Times New Roman" w:hAnsi="Times New Roman"/>
                <w:sz w:val="18"/>
                <w:szCs w:val="18"/>
                <w:lang w:val="mn-MN" w:eastAsia="ja-JP"/>
              </w:rPr>
              <w:t>1</w:t>
            </w:r>
          </w:p>
        </w:tc>
        <w:tc>
          <w:tcPr>
            <w:tcW w:w="572" w:type="pct"/>
            <w:tcBorders>
              <w:top w:val="single" w:sz="4" w:space="0" w:color="721B00"/>
              <w:bottom w:val="single" w:sz="4" w:space="0" w:color="721B00"/>
            </w:tcBorders>
            <w:shd w:val="clear" w:color="auto" w:fill="auto"/>
            <w:vAlign w:val="center"/>
            <w:hideMark/>
          </w:tcPr>
          <w:p w14:paraId="057F22BF"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hAnsi="Times New Roman"/>
                <w:sz w:val="18"/>
                <w:szCs w:val="18"/>
                <w:lang w:val="mn-MN"/>
              </w:rPr>
              <w:t>408,523.1</w:t>
            </w:r>
          </w:p>
        </w:tc>
        <w:tc>
          <w:tcPr>
            <w:tcW w:w="632" w:type="pct"/>
            <w:tcBorders>
              <w:top w:val="single" w:sz="4" w:space="0" w:color="721B00"/>
              <w:bottom w:val="single" w:sz="4" w:space="0" w:color="721B00"/>
            </w:tcBorders>
            <w:shd w:val="clear" w:color="auto" w:fill="auto"/>
            <w:vAlign w:val="center"/>
            <w:hideMark/>
          </w:tcPr>
          <w:p w14:paraId="7964A045"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hAnsi="Times New Roman"/>
                <w:sz w:val="18"/>
                <w:szCs w:val="18"/>
                <w:lang w:val="mn-MN"/>
              </w:rPr>
              <w:t>339,743.2</w:t>
            </w:r>
          </w:p>
        </w:tc>
        <w:tc>
          <w:tcPr>
            <w:tcW w:w="642" w:type="pct"/>
            <w:tcBorders>
              <w:top w:val="single" w:sz="4" w:space="0" w:color="721B00"/>
              <w:bottom w:val="single" w:sz="4" w:space="0" w:color="721B00"/>
            </w:tcBorders>
            <w:shd w:val="clear" w:color="auto" w:fill="auto"/>
            <w:vAlign w:val="center"/>
            <w:hideMark/>
          </w:tcPr>
          <w:p w14:paraId="246581B0"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hAnsi="Times New Roman"/>
                <w:sz w:val="18"/>
                <w:szCs w:val="18"/>
                <w:lang w:val="mn-MN"/>
              </w:rPr>
              <w:t>81,666.0</w:t>
            </w:r>
          </w:p>
        </w:tc>
        <w:tc>
          <w:tcPr>
            <w:tcW w:w="428" w:type="pct"/>
            <w:tcBorders>
              <w:top w:val="single" w:sz="4" w:space="0" w:color="721B00"/>
              <w:bottom w:val="single" w:sz="4" w:space="0" w:color="721B00"/>
            </w:tcBorders>
            <w:shd w:val="clear" w:color="auto" w:fill="auto"/>
            <w:vAlign w:val="center"/>
            <w:hideMark/>
          </w:tcPr>
          <w:p w14:paraId="652CF1E9"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hAnsi="Times New Roman"/>
                <w:sz w:val="18"/>
                <w:szCs w:val="18"/>
                <w:lang w:val="mn-MN"/>
              </w:rPr>
              <w:t>24.04%</w:t>
            </w:r>
          </w:p>
        </w:tc>
        <w:tc>
          <w:tcPr>
            <w:tcW w:w="572" w:type="pct"/>
            <w:tcBorders>
              <w:top w:val="single" w:sz="4" w:space="0" w:color="721B00"/>
              <w:bottom w:val="single" w:sz="4" w:space="0" w:color="721B00"/>
            </w:tcBorders>
            <w:shd w:val="clear" w:color="auto" w:fill="auto"/>
            <w:vAlign w:val="center"/>
            <w:hideMark/>
          </w:tcPr>
          <w:p w14:paraId="08496199" w14:textId="77777777" w:rsidR="00FB5F6F" w:rsidRPr="00FA3D81" w:rsidRDefault="00FB5F6F">
            <w:pPr>
              <w:spacing w:after="0"/>
              <w:jc w:val="center"/>
              <w:rPr>
                <w:rFonts w:ascii="Times New Roman" w:eastAsia="Times New Roman" w:hAnsi="Times New Roman"/>
                <w:sz w:val="18"/>
                <w:szCs w:val="18"/>
                <w:lang w:val="mn-MN" w:eastAsia="ja-JP"/>
              </w:rPr>
            </w:pPr>
            <w:r w:rsidRPr="00FA3D81">
              <w:rPr>
                <w:rFonts w:ascii="Times New Roman" w:hAnsi="Times New Roman"/>
                <w:sz w:val="18"/>
                <w:szCs w:val="18"/>
                <w:lang w:val="mn-MN"/>
              </w:rPr>
              <w:t>258,077.2</w:t>
            </w:r>
          </w:p>
        </w:tc>
      </w:tr>
      <w:tr w:rsidR="00FB5F6F" w:rsidRPr="00995165" w14:paraId="5B34C8AF" w14:textId="77777777" w:rsidTr="006A6BDA">
        <w:trPr>
          <w:trHeight w:val="151"/>
        </w:trPr>
        <w:tc>
          <w:tcPr>
            <w:tcW w:w="1263" w:type="pct"/>
            <w:tcBorders>
              <w:top w:val="single" w:sz="4" w:space="0" w:color="721B00"/>
              <w:bottom w:val="single" w:sz="4" w:space="0" w:color="721B00"/>
            </w:tcBorders>
            <w:shd w:val="clear" w:color="auto" w:fill="auto"/>
            <w:vAlign w:val="center"/>
            <w:hideMark/>
          </w:tcPr>
          <w:p w14:paraId="4D3501BA" w14:textId="77777777" w:rsidR="00FB5F6F" w:rsidRPr="00FA3D81" w:rsidRDefault="00FB5F6F">
            <w:pPr>
              <w:spacing w:after="0"/>
              <w:jc w:val="center"/>
              <w:rPr>
                <w:rFonts w:ascii="Times New Roman" w:eastAsia="Times New Roman" w:hAnsi="Times New Roman"/>
                <w:b/>
                <w:color w:val="000000"/>
                <w:sz w:val="18"/>
                <w:szCs w:val="18"/>
                <w:lang w:val="mn-MN" w:eastAsia="ja-JP"/>
              </w:rPr>
            </w:pPr>
            <w:r w:rsidRPr="00FA3D81">
              <w:rPr>
                <w:rFonts w:ascii="Times New Roman" w:eastAsia="Times New Roman" w:hAnsi="Times New Roman"/>
                <w:b/>
                <w:color w:val="000000"/>
                <w:sz w:val="18"/>
                <w:szCs w:val="18"/>
                <w:lang w:val="mn-MN" w:eastAsia="ja-JP"/>
              </w:rPr>
              <w:t>Улсын төсвийн дүн</w:t>
            </w:r>
          </w:p>
        </w:tc>
        <w:tc>
          <w:tcPr>
            <w:tcW w:w="491" w:type="pct"/>
            <w:tcBorders>
              <w:top w:val="single" w:sz="4" w:space="0" w:color="721B00"/>
              <w:left w:val="nil"/>
              <w:bottom w:val="single" w:sz="4" w:space="0" w:color="721B00"/>
            </w:tcBorders>
            <w:shd w:val="clear" w:color="auto" w:fill="auto"/>
            <w:vAlign w:val="center"/>
            <w:hideMark/>
          </w:tcPr>
          <w:p w14:paraId="05900E9F" w14:textId="77777777" w:rsidR="00FB5F6F" w:rsidRPr="00FA3D81" w:rsidRDefault="00FB5F6F">
            <w:pPr>
              <w:spacing w:after="0"/>
              <w:jc w:val="center"/>
              <w:rPr>
                <w:rFonts w:ascii="Times New Roman" w:eastAsia="Times New Roman" w:hAnsi="Times New Roman"/>
                <w:b/>
                <w:color w:val="000000"/>
                <w:sz w:val="18"/>
                <w:szCs w:val="18"/>
                <w:lang w:val="mn-MN" w:eastAsia="ja-JP"/>
              </w:rPr>
            </w:pPr>
            <w:r w:rsidRPr="00FA3D81">
              <w:rPr>
                <w:rFonts w:ascii="Times New Roman" w:eastAsia="Times New Roman" w:hAnsi="Times New Roman"/>
                <w:b/>
                <w:color w:val="000000"/>
                <w:sz w:val="18"/>
                <w:szCs w:val="18"/>
                <w:lang w:val="mn-MN" w:eastAsia="ja-JP"/>
              </w:rPr>
              <w:t>1137</w:t>
            </w:r>
          </w:p>
        </w:tc>
        <w:tc>
          <w:tcPr>
            <w:tcW w:w="399" w:type="pct"/>
            <w:tcBorders>
              <w:top w:val="single" w:sz="4" w:space="0" w:color="721B00"/>
              <w:bottom w:val="single" w:sz="4" w:space="0" w:color="721B00"/>
            </w:tcBorders>
            <w:shd w:val="clear" w:color="auto" w:fill="auto"/>
            <w:vAlign w:val="center"/>
            <w:hideMark/>
          </w:tcPr>
          <w:p w14:paraId="028DB046" w14:textId="77777777" w:rsidR="00FB5F6F" w:rsidRPr="00FA3D81" w:rsidRDefault="00FB5F6F">
            <w:pPr>
              <w:spacing w:after="0"/>
              <w:jc w:val="center"/>
              <w:rPr>
                <w:rFonts w:ascii="Times New Roman" w:eastAsia="Times New Roman" w:hAnsi="Times New Roman"/>
                <w:b/>
                <w:color w:val="000000"/>
                <w:sz w:val="18"/>
                <w:szCs w:val="18"/>
                <w:lang w:val="mn-MN" w:eastAsia="ja-JP"/>
              </w:rPr>
            </w:pPr>
            <w:r w:rsidRPr="00FA3D81">
              <w:rPr>
                <w:rFonts w:ascii="Times New Roman" w:eastAsia="Times New Roman" w:hAnsi="Times New Roman"/>
                <w:b/>
                <w:color w:val="000000"/>
                <w:sz w:val="18"/>
                <w:szCs w:val="18"/>
                <w:lang w:val="mn-MN" w:eastAsia="ja-JP"/>
              </w:rPr>
              <w:t>881</w:t>
            </w:r>
          </w:p>
        </w:tc>
        <w:tc>
          <w:tcPr>
            <w:tcW w:w="572" w:type="pct"/>
            <w:tcBorders>
              <w:top w:val="single" w:sz="4" w:space="0" w:color="721B00"/>
              <w:bottom w:val="single" w:sz="4" w:space="0" w:color="721B00"/>
            </w:tcBorders>
            <w:shd w:val="clear" w:color="auto" w:fill="auto"/>
            <w:vAlign w:val="center"/>
            <w:hideMark/>
          </w:tcPr>
          <w:p w14:paraId="10B01DFD" w14:textId="77777777" w:rsidR="00FB5F6F" w:rsidRPr="00FA3D81" w:rsidRDefault="00FB5F6F">
            <w:pPr>
              <w:spacing w:after="0"/>
              <w:jc w:val="center"/>
              <w:rPr>
                <w:rFonts w:ascii="Times New Roman" w:eastAsia="Times New Roman" w:hAnsi="Times New Roman"/>
                <w:b/>
                <w:color w:val="000000"/>
                <w:sz w:val="18"/>
                <w:szCs w:val="18"/>
                <w:lang w:val="mn-MN" w:eastAsia="ja-JP"/>
              </w:rPr>
            </w:pPr>
            <w:r w:rsidRPr="00FA3D81">
              <w:rPr>
                <w:rFonts w:ascii="Times New Roman" w:hAnsi="Times New Roman"/>
                <w:b/>
                <w:sz w:val="18"/>
                <w:szCs w:val="18"/>
                <w:lang w:val="mn-MN"/>
              </w:rPr>
              <w:t>7,385,246.2</w:t>
            </w:r>
          </w:p>
        </w:tc>
        <w:tc>
          <w:tcPr>
            <w:tcW w:w="632" w:type="pct"/>
            <w:tcBorders>
              <w:top w:val="single" w:sz="4" w:space="0" w:color="721B00"/>
              <w:bottom w:val="single" w:sz="4" w:space="0" w:color="721B00"/>
            </w:tcBorders>
            <w:shd w:val="clear" w:color="auto" w:fill="auto"/>
            <w:vAlign w:val="center"/>
            <w:hideMark/>
          </w:tcPr>
          <w:p w14:paraId="4F7B1B00" w14:textId="77777777" w:rsidR="00FB5F6F" w:rsidRPr="00FA3D81" w:rsidRDefault="00FB5F6F">
            <w:pPr>
              <w:spacing w:after="0"/>
              <w:jc w:val="center"/>
              <w:rPr>
                <w:rFonts w:ascii="Times New Roman" w:eastAsia="Times New Roman" w:hAnsi="Times New Roman"/>
                <w:b/>
                <w:color w:val="000000"/>
                <w:sz w:val="18"/>
                <w:szCs w:val="18"/>
                <w:lang w:val="mn-MN" w:eastAsia="ja-JP"/>
              </w:rPr>
            </w:pPr>
            <w:r w:rsidRPr="00FA3D81">
              <w:rPr>
                <w:rFonts w:ascii="Times New Roman" w:hAnsi="Times New Roman"/>
                <w:b/>
                <w:sz w:val="18"/>
                <w:szCs w:val="18"/>
                <w:lang w:val="mn-MN"/>
              </w:rPr>
              <w:t>2,695,015.3</w:t>
            </w:r>
          </w:p>
        </w:tc>
        <w:tc>
          <w:tcPr>
            <w:tcW w:w="642" w:type="pct"/>
            <w:tcBorders>
              <w:top w:val="single" w:sz="4" w:space="0" w:color="721B00"/>
              <w:bottom w:val="single" w:sz="4" w:space="0" w:color="721B00"/>
            </w:tcBorders>
            <w:shd w:val="clear" w:color="auto" w:fill="auto"/>
            <w:vAlign w:val="center"/>
            <w:hideMark/>
          </w:tcPr>
          <w:p w14:paraId="40C7A04C" w14:textId="77777777" w:rsidR="00FB5F6F" w:rsidRPr="00FA3D81" w:rsidRDefault="00FB5F6F">
            <w:pPr>
              <w:spacing w:after="0"/>
              <w:jc w:val="center"/>
              <w:rPr>
                <w:rFonts w:ascii="Times New Roman" w:eastAsia="Times New Roman" w:hAnsi="Times New Roman"/>
                <w:b/>
                <w:color w:val="000000"/>
                <w:sz w:val="18"/>
                <w:szCs w:val="18"/>
                <w:lang w:val="mn-MN" w:eastAsia="ja-JP"/>
              </w:rPr>
            </w:pPr>
            <w:r w:rsidRPr="00FA3D81">
              <w:rPr>
                <w:rFonts w:ascii="Times New Roman" w:hAnsi="Times New Roman"/>
                <w:b/>
                <w:sz w:val="18"/>
                <w:szCs w:val="18"/>
                <w:lang w:val="mn-MN"/>
              </w:rPr>
              <w:t>513,968.2</w:t>
            </w:r>
          </w:p>
        </w:tc>
        <w:tc>
          <w:tcPr>
            <w:tcW w:w="428" w:type="pct"/>
            <w:tcBorders>
              <w:top w:val="single" w:sz="4" w:space="0" w:color="721B00"/>
              <w:bottom w:val="single" w:sz="4" w:space="0" w:color="721B00"/>
            </w:tcBorders>
            <w:shd w:val="clear" w:color="auto" w:fill="auto"/>
            <w:vAlign w:val="center"/>
            <w:hideMark/>
          </w:tcPr>
          <w:p w14:paraId="455D6085" w14:textId="77777777" w:rsidR="00FB5F6F" w:rsidRPr="00FA3D81" w:rsidRDefault="00FB5F6F">
            <w:pPr>
              <w:spacing w:after="0"/>
              <w:jc w:val="center"/>
              <w:rPr>
                <w:rFonts w:ascii="Times New Roman" w:eastAsia="Times New Roman" w:hAnsi="Times New Roman"/>
                <w:b/>
                <w:color w:val="000000"/>
                <w:sz w:val="18"/>
                <w:szCs w:val="18"/>
                <w:lang w:val="mn-MN" w:eastAsia="ja-JP"/>
              </w:rPr>
            </w:pPr>
            <w:r w:rsidRPr="00FA3D81">
              <w:rPr>
                <w:rFonts w:ascii="Times New Roman" w:hAnsi="Times New Roman"/>
                <w:b/>
                <w:sz w:val="18"/>
                <w:szCs w:val="18"/>
                <w:lang w:val="mn-MN"/>
              </w:rPr>
              <w:t>19.07%</w:t>
            </w:r>
          </w:p>
        </w:tc>
        <w:tc>
          <w:tcPr>
            <w:tcW w:w="572" w:type="pct"/>
            <w:tcBorders>
              <w:top w:val="single" w:sz="4" w:space="0" w:color="721B00"/>
              <w:bottom w:val="single" w:sz="4" w:space="0" w:color="721B00"/>
            </w:tcBorders>
            <w:shd w:val="clear" w:color="auto" w:fill="auto"/>
            <w:vAlign w:val="center"/>
            <w:hideMark/>
          </w:tcPr>
          <w:p w14:paraId="2A4CB126" w14:textId="77777777" w:rsidR="00FB5F6F" w:rsidRPr="00FA3D81" w:rsidRDefault="00FB5F6F">
            <w:pPr>
              <w:spacing w:after="0"/>
              <w:jc w:val="center"/>
              <w:rPr>
                <w:rFonts w:ascii="Times New Roman" w:eastAsia="Times New Roman" w:hAnsi="Times New Roman"/>
                <w:b/>
                <w:sz w:val="18"/>
                <w:szCs w:val="18"/>
                <w:lang w:val="mn-MN" w:eastAsia="ja-JP"/>
              </w:rPr>
            </w:pPr>
            <w:r w:rsidRPr="00FA3D81">
              <w:rPr>
                <w:rFonts w:ascii="Times New Roman" w:hAnsi="Times New Roman"/>
                <w:b/>
                <w:sz w:val="18"/>
                <w:szCs w:val="18"/>
                <w:lang w:val="mn-MN"/>
              </w:rPr>
              <w:t>2,181,047.1</w:t>
            </w:r>
          </w:p>
        </w:tc>
      </w:tr>
      <w:tr w:rsidR="00FB5F6F" w:rsidRPr="00995165" w14:paraId="56C5A2B7" w14:textId="77777777" w:rsidTr="006A6BDA">
        <w:trPr>
          <w:trHeight w:val="144"/>
        </w:trPr>
        <w:tc>
          <w:tcPr>
            <w:tcW w:w="1263" w:type="pct"/>
            <w:tcBorders>
              <w:top w:val="single" w:sz="4" w:space="0" w:color="721B00"/>
              <w:bottom w:val="single" w:sz="4" w:space="0" w:color="721B00"/>
            </w:tcBorders>
            <w:shd w:val="clear" w:color="auto" w:fill="auto"/>
            <w:vAlign w:val="center"/>
            <w:hideMark/>
          </w:tcPr>
          <w:p w14:paraId="1303BF2A" w14:textId="77777777" w:rsidR="00FB5F6F" w:rsidRPr="00FA3D81" w:rsidRDefault="00FB5F6F">
            <w:pPr>
              <w:spacing w:after="0"/>
              <w:jc w:val="center"/>
              <w:rPr>
                <w:rFonts w:ascii="Times New Roman" w:eastAsia="Times New Roman" w:hAnsi="Times New Roman"/>
                <w:b/>
                <w:color w:val="000000"/>
                <w:sz w:val="18"/>
                <w:szCs w:val="18"/>
                <w:lang w:val="mn-MN" w:eastAsia="ja-JP"/>
              </w:rPr>
            </w:pPr>
            <w:r w:rsidRPr="00FA3D81">
              <w:rPr>
                <w:rFonts w:ascii="Times New Roman" w:eastAsia="Times New Roman" w:hAnsi="Times New Roman"/>
                <w:b/>
                <w:color w:val="000000"/>
                <w:sz w:val="18"/>
                <w:szCs w:val="18"/>
                <w:lang w:val="mn-MN" w:eastAsia="ja-JP"/>
              </w:rPr>
              <w:t>Концессын дүн</w:t>
            </w:r>
          </w:p>
        </w:tc>
        <w:tc>
          <w:tcPr>
            <w:tcW w:w="491" w:type="pct"/>
            <w:tcBorders>
              <w:top w:val="single" w:sz="4" w:space="0" w:color="721B00"/>
              <w:left w:val="nil"/>
              <w:bottom w:val="single" w:sz="4" w:space="0" w:color="721B00"/>
            </w:tcBorders>
            <w:shd w:val="clear" w:color="auto" w:fill="auto"/>
            <w:vAlign w:val="center"/>
            <w:hideMark/>
          </w:tcPr>
          <w:p w14:paraId="11C95CB7" w14:textId="77777777" w:rsidR="00FB5F6F" w:rsidRPr="00FA3D81" w:rsidRDefault="00FB5F6F">
            <w:pPr>
              <w:spacing w:after="0"/>
              <w:jc w:val="center"/>
              <w:rPr>
                <w:rFonts w:ascii="Times New Roman" w:eastAsia="Times New Roman" w:hAnsi="Times New Roman"/>
                <w:b/>
                <w:color w:val="000000"/>
                <w:sz w:val="18"/>
                <w:szCs w:val="18"/>
                <w:lang w:val="mn-MN" w:eastAsia="ja-JP"/>
              </w:rPr>
            </w:pPr>
            <w:r w:rsidRPr="00FA3D81">
              <w:rPr>
                <w:rFonts w:ascii="Times New Roman" w:eastAsia="Times New Roman" w:hAnsi="Times New Roman"/>
                <w:b/>
                <w:color w:val="000000"/>
                <w:sz w:val="18"/>
                <w:szCs w:val="18"/>
                <w:lang w:val="mn-MN" w:eastAsia="ja-JP"/>
              </w:rPr>
              <w:t>4</w:t>
            </w:r>
          </w:p>
        </w:tc>
        <w:tc>
          <w:tcPr>
            <w:tcW w:w="399" w:type="pct"/>
            <w:tcBorders>
              <w:top w:val="single" w:sz="4" w:space="0" w:color="721B00"/>
              <w:bottom w:val="single" w:sz="4" w:space="0" w:color="721B00"/>
            </w:tcBorders>
            <w:shd w:val="clear" w:color="auto" w:fill="auto"/>
            <w:vAlign w:val="center"/>
            <w:hideMark/>
          </w:tcPr>
          <w:p w14:paraId="74F6A3A1" w14:textId="77777777" w:rsidR="00FB5F6F" w:rsidRPr="00FA3D81" w:rsidRDefault="00FB5F6F">
            <w:pPr>
              <w:spacing w:after="0"/>
              <w:jc w:val="center"/>
              <w:rPr>
                <w:rFonts w:ascii="Times New Roman" w:eastAsia="Times New Roman" w:hAnsi="Times New Roman"/>
                <w:b/>
                <w:color w:val="000000"/>
                <w:sz w:val="18"/>
                <w:szCs w:val="18"/>
                <w:lang w:val="mn-MN" w:eastAsia="ja-JP"/>
              </w:rPr>
            </w:pPr>
            <w:r w:rsidRPr="00FA3D81">
              <w:rPr>
                <w:rFonts w:ascii="Times New Roman" w:eastAsia="Times New Roman" w:hAnsi="Times New Roman"/>
                <w:b/>
                <w:color w:val="000000"/>
                <w:sz w:val="18"/>
                <w:szCs w:val="18"/>
                <w:lang w:val="mn-MN" w:eastAsia="ja-JP"/>
              </w:rPr>
              <w:t>4</w:t>
            </w:r>
          </w:p>
        </w:tc>
        <w:tc>
          <w:tcPr>
            <w:tcW w:w="572" w:type="pct"/>
            <w:tcBorders>
              <w:top w:val="single" w:sz="4" w:space="0" w:color="721B00"/>
              <w:bottom w:val="single" w:sz="4" w:space="0" w:color="721B00"/>
            </w:tcBorders>
            <w:shd w:val="clear" w:color="auto" w:fill="auto"/>
            <w:vAlign w:val="center"/>
            <w:hideMark/>
          </w:tcPr>
          <w:p w14:paraId="34F05ECF" w14:textId="77777777" w:rsidR="00FB5F6F" w:rsidRPr="00FA3D81" w:rsidRDefault="00FB5F6F">
            <w:pPr>
              <w:spacing w:after="0"/>
              <w:jc w:val="center"/>
              <w:rPr>
                <w:rFonts w:ascii="Times New Roman" w:eastAsia="Times New Roman" w:hAnsi="Times New Roman"/>
                <w:b/>
                <w:sz w:val="18"/>
                <w:szCs w:val="18"/>
                <w:lang w:val="mn-MN" w:eastAsia="ja-JP"/>
              </w:rPr>
            </w:pPr>
            <w:r w:rsidRPr="00FA3D81">
              <w:rPr>
                <w:rFonts w:ascii="Times New Roman" w:hAnsi="Times New Roman"/>
                <w:b/>
                <w:sz w:val="18"/>
                <w:szCs w:val="18"/>
                <w:lang w:val="mn-MN"/>
              </w:rPr>
              <w:t>541,524.7</w:t>
            </w:r>
          </w:p>
        </w:tc>
        <w:tc>
          <w:tcPr>
            <w:tcW w:w="632" w:type="pct"/>
            <w:tcBorders>
              <w:top w:val="single" w:sz="4" w:space="0" w:color="721B00"/>
              <w:bottom w:val="single" w:sz="4" w:space="0" w:color="721B00"/>
            </w:tcBorders>
            <w:shd w:val="clear" w:color="auto" w:fill="auto"/>
            <w:vAlign w:val="center"/>
            <w:hideMark/>
          </w:tcPr>
          <w:p w14:paraId="047206D7" w14:textId="77777777" w:rsidR="00FB5F6F" w:rsidRPr="00FA3D81" w:rsidRDefault="00FB5F6F">
            <w:pPr>
              <w:spacing w:after="0"/>
              <w:jc w:val="center"/>
              <w:rPr>
                <w:rFonts w:ascii="Times New Roman" w:eastAsia="Times New Roman" w:hAnsi="Times New Roman"/>
                <w:b/>
                <w:sz w:val="18"/>
                <w:szCs w:val="18"/>
                <w:lang w:val="mn-MN" w:eastAsia="ja-JP"/>
              </w:rPr>
            </w:pPr>
            <w:r w:rsidRPr="00FA3D81">
              <w:rPr>
                <w:rFonts w:ascii="Times New Roman" w:hAnsi="Times New Roman"/>
                <w:b/>
                <w:sz w:val="18"/>
                <w:szCs w:val="18"/>
                <w:lang w:val="mn-MN"/>
              </w:rPr>
              <w:t>279,590.4</w:t>
            </w:r>
          </w:p>
        </w:tc>
        <w:tc>
          <w:tcPr>
            <w:tcW w:w="642" w:type="pct"/>
            <w:tcBorders>
              <w:top w:val="single" w:sz="4" w:space="0" w:color="721B00"/>
              <w:bottom w:val="single" w:sz="4" w:space="0" w:color="721B00"/>
            </w:tcBorders>
            <w:shd w:val="clear" w:color="auto" w:fill="auto"/>
            <w:vAlign w:val="center"/>
            <w:hideMark/>
          </w:tcPr>
          <w:p w14:paraId="257D1F34" w14:textId="77777777" w:rsidR="00FB5F6F" w:rsidRPr="00FA3D81" w:rsidRDefault="00FB5F6F">
            <w:pPr>
              <w:spacing w:after="0"/>
              <w:jc w:val="center"/>
              <w:rPr>
                <w:rFonts w:ascii="Times New Roman" w:eastAsia="Times New Roman" w:hAnsi="Times New Roman"/>
                <w:b/>
                <w:sz w:val="18"/>
                <w:szCs w:val="18"/>
                <w:lang w:val="mn-MN" w:eastAsia="ja-JP"/>
              </w:rPr>
            </w:pPr>
            <w:r w:rsidRPr="00FA3D81">
              <w:rPr>
                <w:rFonts w:ascii="Times New Roman" w:hAnsi="Times New Roman"/>
                <w:b/>
                <w:sz w:val="18"/>
                <w:szCs w:val="18"/>
                <w:lang w:val="mn-MN"/>
              </w:rPr>
              <w:t>84,213.9</w:t>
            </w:r>
          </w:p>
        </w:tc>
        <w:tc>
          <w:tcPr>
            <w:tcW w:w="428" w:type="pct"/>
            <w:tcBorders>
              <w:top w:val="single" w:sz="4" w:space="0" w:color="721B00"/>
              <w:bottom w:val="single" w:sz="4" w:space="0" w:color="721B00"/>
            </w:tcBorders>
            <w:shd w:val="clear" w:color="auto" w:fill="auto"/>
            <w:vAlign w:val="center"/>
            <w:hideMark/>
          </w:tcPr>
          <w:p w14:paraId="4C22D11A" w14:textId="77777777" w:rsidR="00FB5F6F" w:rsidRPr="00FA3D81" w:rsidRDefault="00FB5F6F">
            <w:pPr>
              <w:spacing w:after="0"/>
              <w:jc w:val="center"/>
              <w:rPr>
                <w:rFonts w:ascii="Times New Roman" w:eastAsia="Times New Roman" w:hAnsi="Times New Roman"/>
                <w:b/>
                <w:color w:val="000000"/>
                <w:sz w:val="18"/>
                <w:szCs w:val="18"/>
                <w:lang w:val="mn-MN" w:eastAsia="ja-JP"/>
              </w:rPr>
            </w:pPr>
            <w:r w:rsidRPr="00FA3D81">
              <w:rPr>
                <w:rFonts w:ascii="Times New Roman" w:hAnsi="Times New Roman"/>
                <w:b/>
                <w:sz w:val="18"/>
                <w:szCs w:val="18"/>
                <w:lang w:val="mn-MN"/>
              </w:rPr>
              <w:t>30.12%</w:t>
            </w:r>
          </w:p>
        </w:tc>
        <w:tc>
          <w:tcPr>
            <w:tcW w:w="572" w:type="pct"/>
            <w:tcBorders>
              <w:top w:val="single" w:sz="4" w:space="0" w:color="721B00"/>
              <w:bottom w:val="single" w:sz="4" w:space="0" w:color="721B00"/>
            </w:tcBorders>
            <w:shd w:val="clear" w:color="auto" w:fill="auto"/>
            <w:vAlign w:val="center"/>
            <w:hideMark/>
          </w:tcPr>
          <w:p w14:paraId="6EBCA9A9" w14:textId="77777777" w:rsidR="00FB5F6F" w:rsidRPr="00FA3D81" w:rsidRDefault="00FB5F6F">
            <w:pPr>
              <w:spacing w:after="0"/>
              <w:jc w:val="center"/>
              <w:rPr>
                <w:rFonts w:ascii="Times New Roman" w:eastAsia="Times New Roman" w:hAnsi="Times New Roman"/>
                <w:b/>
                <w:color w:val="000000"/>
                <w:sz w:val="18"/>
                <w:szCs w:val="18"/>
                <w:lang w:val="mn-MN" w:eastAsia="ja-JP"/>
              </w:rPr>
            </w:pPr>
            <w:r w:rsidRPr="00FA3D81">
              <w:rPr>
                <w:rFonts w:ascii="Times New Roman" w:hAnsi="Times New Roman"/>
                <w:b/>
                <w:sz w:val="18"/>
                <w:szCs w:val="18"/>
                <w:lang w:val="mn-MN"/>
              </w:rPr>
              <w:t>195,376.5</w:t>
            </w:r>
          </w:p>
        </w:tc>
      </w:tr>
      <w:tr w:rsidR="00FB5F6F" w:rsidRPr="00995165" w14:paraId="19AA2969" w14:textId="77777777" w:rsidTr="006A6BDA">
        <w:trPr>
          <w:trHeight w:val="335"/>
        </w:trPr>
        <w:tc>
          <w:tcPr>
            <w:tcW w:w="1263" w:type="pct"/>
            <w:tcBorders>
              <w:top w:val="single" w:sz="4" w:space="0" w:color="721B00"/>
              <w:bottom w:val="double" w:sz="4" w:space="0" w:color="721B00"/>
            </w:tcBorders>
            <w:shd w:val="clear" w:color="auto" w:fill="auto"/>
            <w:vAlign w:val="center"/>
            <w:hideMark/>
          </w:tcPr>
          <w:p w14:paraId="77003D17" w14:textId="77777777" w:rsidR="00FB5F6F" w:rsidRPr="00FA3D81" w:rsidRDefault="00FB5F6F">
            <w:pPr>
              <w:spacing w:after="0"/>
              <w:jc w:val="center"/>
              <w:rPr>
                <w:rFonts w:ascii="Times New Roman" w:eastAsia="Times New Roman" w:hAnsi="Times New Roman"/>
                <w:b/>
                <w:sz w:val="20"/>
                <w:szCs w:val="20"/>
                <w:lang w:val="mn-MN" w:eastAsia="ja-JP"/>
              </w:rPr>
            </w:pPr>
            <w:r w:rsidRPr="00FA3D81">
              <w:rPr>
                <w:rFonts w:ascii="Times New Roman" w:eastAsia="Times New Roman" w:hAnsi="Times New Roman"/>
                <w:b/>
                <w:sz w:val="20"/>
                <w:szCs w:val="20"/>
                <w:lang w:val="mn-MN" w:eastAsia="ja-JP"/>
              </w:rPr>
              <w:t>НИЙТ</w:t>
            </w:r>
          </w:p>
        </w:tc>
        <w:tc>
          <w:tcPr>
            <w:tcW w:w="491" w:type="pct"/>
            <w:tcBorders>
              <w:top w:val="single" w:sz="4" w:space="0" w:color="721B00"/>
              <w:left w:val="nil"/>
              <w:bottom w:val="double" w:sz="4" w:space="0" w:color="721B00"/>
            </w:tcBorders>
            <w:shd w:val="clear" w:color="auto" w:fill="auto"/>
            <w:vAlign w:val="center"/>
            <w:hideMark/>
          </w:tcPr>
          <w:p w14:paraId="5F3489CC" w14:textId="77777777" w:rsidR="00FB5F6F" w:rsidRPr="00FA3D81" w:rsidRDefault="00FB5F6F">
            <w:pPr>
              <w:spacing w:after="0"/>
              <w:jc w:val="center"/>
              <w:rPr>
                <w:rFonts w:ascii="Times New Roman" w:eastAsia="Times New Roman" w:hAnsi="Times New Roman"/>
                <w:b/>
                <w:sz w:val="20"/>
                <w:szCs w:val="20"/>
                <w:lang w:val="mn-MN" w:eastAsia="ja-JP"/>
              </w:rPr>
            </w:pPr>
            <w:r w:rsidRPr="00FA3D81">
              <w:rPr>
                <w:rFonts w:ascii="Times New Roman" w:eastAsia="Times New Roman" w:hAnsi="Times New Roman"/>
                <w:b/>
                <w:sz w:val="20"/>
                <w:szCs w:val="20"/>
                <w:lang w:val="mn-MN" w:eastAsia="ja-JP"/>
              </w:rPr>
              <w:t>1141</w:t>
            </w:r>
          </w:p>
        </w:tc>
        <w:tc>
          <w:tcPr>
            <w:tcW w:w="399" w:type="pct"/>
            <w:tcBorders>
              <w:top w:val="single" w:sz="4" w:space="0" w:color="721B00"/>
              <w:bottom w:val="double" w:sz="4" w:space="0" w:color="721B00"/>
            </w:tcBorders>
            <w:shd w:val="clear" w:color="auto" w:fill="auto"/>
            <w:vAlign w:val="center"/>
            <w:hideMark/>
          </w:tcPr>
          <w:p w14:paraId="7D974D6B" w14:textId="77777777" w:rsidR="00FB5F6F" w:rsidRPr="00FA3D81" w:rsidRDefault="00FB5F6F">
            <w:pPr>
              <w:spacing w:after="0"/>
              <w:jc w:val="center"/>
              <w:rPr>
                <w:rFonts w:ascii="Times New Roman" w:eastAsia="Times New Roman" w:hAnsi="Times New Roman"/>
                <w:b/>
                <w:sz w:val="20"/>
                <w:szCs w:val="20"/>
                <w:lang w:val="mn-MN" w:eastAsia="ja-JP"/>
              </w:rPr>
            </w:pPr>
            <w:r w:rsidRPr="00FA3D81">
              <w:rPr>
                <w:rFonts w:ascii="Times New Roman" w:eastAsia="Times New Roman" w:hAnsi="Times New Roman"/>
                <w:b/>
                <w:sz w:val="20"/>
                <w:szCs w:val="20"/>
                <w:lang w:val="mn-MN" w:eastAsia="ja-JP"/>
              </w:rPr>
              <w:t>885</w:t>
            </w:r>
          </w:p>
        </w:tc>
        <w:tc>
          <w:tcPr>
            <w:tcW w:w="572" w:type="pct"/>
            <w:tcBorders>
              <w:top w:val="single" w:sz="4" w:space="0" w:color="721B00"/>
              <w:bottom w:val="double" w:sz="4" w:space="0" w:color="721B00"/>
            </w:tcBorders>
            <w:shd w:val="clear" w:color="auto" w:fill="auto"/>
            <w:vAlign w:val="center"/>
            <w:hideMark/>
          </w:tcPr>
          <w:p w14:paraId="3081FACE" w14:textId="77777777" w:rsidR="00FB5F6F" w:rsidRPr="00FA3D81" w:rsidRDefault="00FB5F6F">
            <w:pPr>
              <w:spacing w:after="0"/>
              <w:jc w:val="center"/>
              <w:rPr>
                <w:rFonts w:ascii="Times New Roman" w:eastAsia="Times New Roman" w:hAnsi="Times New Roman"/>
                <w:b/>
                <w:sz w:val="20"/>
                <w:szCs w:val="20"/>
                <w:lang w:val="mn-MN" w:eastAsia="ja-JP"/>
              </w:rPr>
            </w:pPr>
            <w:r w:rsidRPr="00FA3D81">
              <w:rPr>
                <w:rFonts w:ascii="Times New Roman" w:hAnsi="Times New Roman"/>
                <w:b/>
                <w:sz w:val="20"/>
                <w:szCs w:val="20"/>
                <w:lang w:val="mn-MN"/>
              </w:rPr>
              <w:t>7,926,770.9</w:t>
            </w:r>
          </w:p>
        </w:tc>
        <w:tc>
          <w:tcPr>
            <w:tcW w:w="632" w:type="pct"/>
            <w:tcBorders>
              <w:top w:val="single" w:sz="4" w:space="0" w:color="721B00"/>
              <w:bottom w:val="double" w:sz="4" w:space="0" w:color="721B00"/>
            </w:tcBorders>
            <w:shd w:val="clear" w:color="auto" w:fill="auto"/>
            <w:vAlign w:val="center"/>
            <w:hideMark/>
          </w:tcPr>
          <w:p w14:paraId="057F9146" w14:textId="77777777" w:rsidR="00FB5F6F" w:rsidRPr="00FA3D81" w:rsidRDefault="00FB5F6F">
            <w:pPr>
              <w:spacing w:after="0"/>
              <w:jc w:val="center"/>
              <w:rPr>
                <w:rFonts w:ascii="Times New Roman" w:eastAsia="Times New Roman" w:hAnsi="Times New Roman"/>
                <w:b/>
                <w:sz w:val="20"/>
                <w:szCs w:val="20"/>
                <w:lang w:val="mn-MN" w:eastAsia="ja-JP"/>
              </w:rPr>
            </w:pPr>
            <w:r w:rsidRPr="00FA3D81">
              <w:rPr>
                <w:rFonts w:ascii="Times New Roman" w:hAnsi="Times New Roman"/>
                <w:b/>
                <w:sz w:val="20"/>
                <w:szCs w:val="20"/>
                <w:lang w:val="mn-MN"/>
              </w:rPr>
              <w:t>2,974,605.7</w:t>
            </w:r>
          </w:p>
        </w:tc>
        <w:tc>
          <w:tcPr>
            <w:tcW w:w="642" w:type="pct"/>
            <w:tcBorders>
              <w:top w:val="single" w:sz="4" w:space="0" w:color="721B00"/>
              <w:bottom w:val="double" w:sz="4" w:space="0" w:color="721B00"/>
            </w:tcBorders>
            <w:shd w:val="clear" w:color="auto" w:fill="auto"/>
            <w:vAlign w:val="center"/>
            <w:hideMark/>
          </w:tcPr>
          <w:p w14:paraId="09F4D524" w14:textId="77777777" w:rsidR="00FB5F6F" w:rsidRPr="00FA3D81" w:rsidRDefault="00FB5F6F">
            <w:pPr>
              <w:spacing w:after="0"/>
              <w:jc w:val="center"/>
              <w:rPr>
                <w:rFonts w:ascii="Times New Roman" w:eastAsia="Times New Roman" w:hAnsi="Times New Roman"/>
                <w:b/>
                <w:sz w:val="20"/>
                <w:szCs w:val="20"/>
                <w:lang w:val="mn-MN" w:eastAsia="ja-JP"/>
              </w:rPr>
            </w:pPr>
            <w:r w:rsidRPr="00FA3D81">
              <w:rPr>
                <w:rFonts w:ascii="Times New Roman" w:hAnsi="Times New Roman"/>
                <w:b/>
                <w:sz w:val="20"/>
                <w:szCs w:val="20"/>
                <w:lang w:val="mn-MN"/>
              </w:rPr>
              <w:t>598,182.1</w:t>
            </w:r>
          </w:p>
        </w:tc>
        <w:tc>
          <w:tcPr>
            <w:tcW w:w="428" w:type="pct"/>
            <w:tcBorders>
              <w:top w:val="single" w:sz="4" w:space="0" w:color="721B00"/>
              <w:bottom w:val="double" w:sz="4" w:space="0" w:color="721B00"/>
            </w:tcBorders>
            <w:shd w:val="clear" w:color="auto" w:fill="auto"/>
            <w:vAlign w:val="center"/>
            <w:hideMark/>
          </w:tcPr>
          <w:p w14:paraId="10A18E16" w14:textId="77777777" w:rsidR="00FB5F6F" w:rsidRPr="00FA3D81" w:rsidRDefault="00FB5F6F">
            <w:pPr>
              <w:spacing w:after="0"/>
              <w:jc w:val="center"/>
              <w:rPr>
                <w:rFonts w:ascii="Times New Roman" w:eastAsia="Times New Roman" w:hAnsi="Times New Roman"/>
                <w:b/>
                <w:sz w:val="20"/>
                <w:szCs w:val="20"/>
                <w:lang w:val="mn-MN" w:eastAsia="ja-JP"/>
              </w:rPr>
            </w:pPr>
            <w:r w:rsidRPr="00FA3D81">
              <w:rPr>
                <w:rFonts w:ascii="Times New Roman" w:hAnsi="Times New Roman"/>
                <w:b/>
                <w:sz w:val="20"/>
                <w:szCs w:val="20"/>
                <w:lang w:val="mn-MN"/>
              </w:rPr>
              <w:t>20.1%</w:t>
            </w:r>
          </w:p>
        </w:tc>
        <w:tc>
          <w:tcPr>
            <w:tcW w:w="572" w:type="pct"/>
            <w:tcBorders>
              <w:top w:val="single" w:sz="4" w:space="0" w:color="721B00"/>
              <w:bottom w:val="double" w:sz="4" w:space="0" w:color="721B00"/>
            </w:tcBorders>
            <w:shd w:val="clear" w:color="auto" w:fill="auto"/>
            <w:vAlign w:val="center"/>
            <w:hideMark/>
          </w:tcPr>
          <w:p w14:paraId="20D4AAD3" w14:textId="77777777" w:rsidR="00FB5F6F" w:rsidRPr="00FA3D81" w:rsidRDefault="00FB5F6F">
            <w:pPr>
              <w:spacing w:after="0"/>
              <w:jc w:val="center"/>
              <w:rPr>
                <w:rFonts w:ascii="Times New Roman" w:eastAsia="Times New Roman" w:hAnsi="Times New Roman"/>
                <w:b/>
                <w:sz w:val="20"/>
                <w:szCs w:val="20"/>
                <w:lang w:val="mn-MN" w:eastAsia="ja-JP"/>
              </w:rPr>
            </w:pPr>
            <w:r w:rsidRPr="00FA3D81">
              <w:rPr>
                <w:rFonts w:ascii="Times New Roman" w:hAnsi="Times New Roman"/>
                <w:b/>
                <w:sz w:val="20"/>
                <w:szCs w:val="20"/>
                <w:lang w:val="mn-MN"/>
              </w:rPr>
              <w:t>2,376,423.6</w:t>
            </w:r>
          </w:p>
        </w:tc>
      </w:tr>
    </w:tbl>
    <w:p w14:paraId="60C2B15C" w14:textId="5A6972ED" w:rsidR="00D4112E" w:rsidRPr="00FA3D81" w:rsidRDefault="00D4112E" w:rsidP="00D4112E">
      <w:pPr>
        <w:rPr>
          <w:lang w:val="mn-MN"/>
        </w:rPr>
      </w:pPr>
    </w:p>
    <w:p w14:paraId="0A90E8B8" w14:textId="2A0C1431" w:rsidR="00914C5F" w:rsidRPr="00FA3D81" w:rsidRDefault="00914C5F" w:rsidP="00D4112E">
      <w:pPr>
        <w:pStyle w:val="Heading3"/>
        <w:numPr>
          <w:ilvl w:val="2"/>
          <w:numId w:val="9"/>
        </w:numPr>
        <w:ind w:left="1080" w:hanging="540"/>
        <w:jc w:val="both"/>
        <w:rPr>
          <w:rFonts w:ascii="Times New Roman" w:hAnsi="Times New Roman" w:cs="Times New Roman"/>
          <w:lang w:val="mn-MN"/>
        </w:rPr>
      </w:pPr>
      <w:bookmarkStart w:id="206" w:name="_Toc137020035"/>
      <w:r w:rsidRPr="00FA3D81">
        <w:rPr>
          <w:rFonts w:ascii="Times New Roman" w:hAnsi="Times New Roman" w:cs="Times New Roman"/>
          <w:lang w:val="mn-MN"/>
        </w:rPr>
        <w:t>Төсвийн тодотголд улсын төсвийн хөрөнгө оруулалтын баримтлах зарчим:</w:t>
      </w:r>
      <w:bookmarkEnd w:id="206"/>
    </w:p>
    <w:p w14:paraId="7A5FC283" w14:textId="34D7369D" w:rsidR="002D415F" w:rsidRPr="00FA3D81" w:rsidRDefault="00914C5F" w:rsidP="00D4112E">
      <w:pPr>
        <w:pStyle w:val="Bulletpoint"/>
        <w:numPr>
          <w:ilvl w:val="0"/>
          <w:numId w:val="0"/>
        </w:numPr>
        <w:spacing w:before="240" w:after="0" w:line="276" w:lineRule="auto"/>
        <w:ind w:left="360" w:firstLine="540"/>
        <w:rPr>
          <w:rFonts w:eastAsia="MS PMincho"/>
          <w:color w:val="000000" w:themeColor="text1"/>
          <w:szCs w:val="24"/>
          <w:lang w:eastAsia="ja-JP"/>
        </w:rPr>
      </w:pPr>
      <w:r w:rsidRPr="00FA3D81">
        <w:rPr>
          <w:rFonts w:eastAsia="MS PMincho"/>
          <w:color w:val="000000" w:themeColor="text1"/>
          <w:szCs w:val="24"/>
          <w:lang w:eastAsia="ja-JP"/>
        </w:rPr>
        <w:t>Төсвийн тухай хуулийн 29 дүгээр зүйлийн “29.3.6.тухайн жилд батлагдсан хөрөнгө оруулалтын төсөл, арга хэмжээний санхүүжих дүнг төсвийн тодотголоор бууруулахгүй байх” гэж заасны дагуу улсын төсвийн хөрөнгө оруулалтаар 2023 онд хэрэгжүүлж байгаа гэрээ байгуулсан төсөл, арга хэмжээний санхүүжих дүнг огт бууруулахгүй байх зарчмыг баримталлаа.</w:t>
      </w:r>
    </w:p>
    <w:p w14:paraId="46B61E57" w14:textId="05C313EA" w:rsidR="00C06031" w:rsidRPr="00FA3D81" w:rsidRDefault="507D80FA" w:rsidP="00D4112E">
      <w:pPr>
        <w:pStyle w:val="Bulletpoint"/>
        <w:numPr>
          <w:ilvl w:val="0"/>
          <w:numId w:val="0"/>
        </w:numPr>
        <w:spacing w:before="240" w:after="0" w:line="276" w:lineRule="auto"/>
        <w:ind w:left="360" w:firstLine="540"/>
        <w:rPr>
          <w:rFonts w:eastAsia="MS PMincho"/>
          <w:color w:val="000000" w:themeColor="text1"/>
          <w:lang w:eastAsia="ja-JP"/>
        </w:rPr>
      </w:pPr>
      <w:r w:rsidRPr="00FA3D81">
        <w:rPr>
          <w:rFonts w:eastAsia="MS PMincho"/>
          <w:color w:val="000000" w:themeColor="text1"/>
          <w:lang w:eastAsia="ja-JP"/>
        </w:rPr>
        <w:t xml:space="preserve">Түүнчлэн төсвийн хөрөнгө оруулалтын үр ашгийг сайжруулах зарчмын хүрээнд АНУ-ын Мянганы сорилтын сангийн буцалтгүй тусламжаар хэрэгжиж буй Төв цэвэрлэх байгууламжаас гарсан хаягдал усыг дахин боловсруулах үйлдвэрээс  ДЦС-3, ДЦС-4 рүү уг дахин боловсруулсан усыг нийлүүлэх шугам хоолойн угсралтын ажлын худалдан авах ажиллагааны дагуу гэрээг байгуулах ажил хийгдэж байгаа бөгөөд үүнтэй холбогдуулан 2023 онд батлагдсан санхүүжилтээс тодорхой хувийг гүйцэтгэлээр санхүүжүүлж авах боломжгүй нөхцөл байдал үүссэн тул Монгол Улсын 2023 оны Төсвийн тухай хуулийн 2 дугаар хавсралтаар батлагдсан Монгол Улсын төсвийн хөрөнгөөр 2023 онд санхүүжүүлэх хөрөнгө оруулалтын төсөл, арга хэмжээ, барилга байгууламжийн жагсаалтын VI.2.1.2 хуулийн дугаартай “Гадаадын зээл, тусламжаар хэрэгжих төслүүдийн монголын талын хөрөнгө оруулалт /Улсын хэмжээнд/” төсөл арга хэмжээний төсөвт өртөг, санхүүжих дүнг нийт </w:t>
      </w:r>
      <w:r w:rsidR="00796B49" w:rsidRPr="00FA3D81">
        <w:rPr>
          <w:rFonts w:eastAsia="MS PMincho"/>
          <w:color w:val="000000" w:themeColor="text1"/>
          <w:lang w:eastAsia="ja-JP"/>
        </w:rPr>
        <w:t>43</w:t>
      </w:r>
      <w:r w:rsidR="01148AC9" w:rsidRPr="00FA3D81">
        <w:rPr>
          <w:rFonts w:eastAsia="MS PMincho"/>
          <w:color w:val="000000" w:themeColor="text1"/>
          <w:lang w:eastAsia="ja-JP"/>
        </w:rPr>
        <w:t>,</w:t>
      </w:r>
      <w:r w:rsidR="00796B49" w:rsidRPr="00FA3D81">
        <w:rPr>
          <w:rFonts w:eastAsia="MS PMincho"/>
          <w:color w:val="000000" w:themeColor="text1"/>
          <w:lang w:eastAsia="ja-JP"/>
        </w:rPr>
        <w:t>50</w:t>
      </w:r>
      <w:r w:rsidR="01148AC9" w:rsidRPr="00FA3D81">
        <w:rPr>
          <w:rFonts w:eastAsia="MS PMincho"/>
          <w:color w:val="000000" w:themeColor="text1"/>
          <w:lang w:eastAsia="ja-JP"/>
        </w:rPr>
        <w:t>7</w:t>
      </w:r>
      <w:r w:rsidR="3FB6D6F6" w:rsidRPr="00FA3D81">
        <w:rPr>
          <w:rFonts w:eastAsia="MS PMincho"/>
          <w:color w:val="000000" w:themeColor="text1"/>
          <w:lang w:eastAsia="ja-JP"/>
        </w:rPr>
        <w:t>.</w:t>
      </w:r>
      <w:r w:rsidR="02F7AA7C" w:rsidRPr="00FA3D81">
        <w:rPr>
          <w:rFonts w:eastAsia="MS PMincho"/>
          <w:color w:val="000000" w:themeColor="text1"/>
          <w:lang w:eastAsia="ja-JP"/>
        </w:rPr>
        <w:t>5</w:t>
      </w:r>
      <w:r w:rsidRPr="00FA3D81">
        <w:rPr>
          <w:rFonts w:eastAsia="MS PMincho"/>
          <w:color w:val="000000" w:themeColor="text1"/>
          <w:lang w:eastAsia="ja-JP"/>
        </w:rPr>
        <w:t xml:space="preserve"> сая төгрөгийг Мянганы сорилтын сангийн холбогдох тооцоололд үндэслэн бууруулсан. </w:t>
      </w:r>
    </w:p>
    <w:p w14:paraId="53B6C818" w14:textId="20E99539" w:rsidR="00C06031" w:rsidRPr="00FA3D81" w:rsidRDefault="507D80FA" w:rsidP="00D4112E">
      <w:pPr>
        <w:pStyle w:val="Bulletpoint"/>
        <w:numPr>
          <w:ilvl w:val="0"/>
          <w:numId w:val="0"/>
        </w:numPr>
        <w:spacing w:before="240" w:after="0" w:line="276" w:lineRule="auto"/>
        <w:ind w:left="360"/>
        <w:rPr>
          <w:rFonts w:eastAsia="MS PMincho"/>
          <w:color w:val="000000" w:themeColor="text1"/>
          <w:lang w:eastAsia="ja-JP"/>
        </w:rPr>
      </w:pPr>
      <w:r w:rsidRPr="00FA3D81">
        <w:rPr>
          <w:rFonts w:eastAsia="MS PMincho"/>
          <w:color w:val="000000" w:themeColor="text1"/>
          <w:lang w:eastAsia="ja-JP"/>
        </w:rPr>
        <w:t xml:space="preserve">Бууруулсан санхүүжилтийн </w:t>
      </w:r>
      <w:r w:rsidR="5665660A" w:rsidRPr="00FA3D81">
        <w:rPr>
          <w:rFonts w:eastAsia="MS PMincho"/>
          <w:color w:val="000000" w:themeColor="text1"/>
          <w:lang w:eastAsia="ja-JP"/>
        </w:rPr>
        <w:t>дүнгээ</w:t>
      </w:r>
      <w:r w:rsidR="3731B962" w:rsidRPr="00FA3D81">
        <w:rPr>
          <w:rFonts w:eastAsia="MS PMincho"/>
          <w:color w:val="000000" w:themeColor="text1"/>
          <w:lang w:eastAsia="ja-JP"/>
        </w:rPr>
        <w:t>с</w:t>
      </w:r>
      <w:r w:rsidRPr="00FA3D81">
        <w:rPr>
          <w:rFonts w:eastAsia="MS PMincho"/>
          <w:color w:val="000000" w:themeColor="text1"/>
          <w:lang w:eastAsia="ja-JP"/>
        </w:rPr>
        <w:t xml:space="preserve"> нэн шаардлагатай дараах 2 төсөл, арга хэмжээг шинээр хэрэгжүүлэхээр нэмж тусгалаа. Үүнд:</w:t>
      </w:r>
    </w:p>
    <w:p w14:paraId="103CF00D" w14:textId="406F1751" w:rsidR="000E43FD" w:rsidRPr="00FA3D81" w:rsidRDefault="507D80FA" w:rsidP="00D4112E">
      <w:pPr>
        <w:pStyle w:val="Bulletpoint"/>
        <w:numPr>
          <w:ilvl w:val="3"/>
          <w:numId w:val="9"/>
        </w:numPr>
        <w:spacing w:after="0" w:line="276" w:lineRule="auto"/>
        <w:ind w:left="1080" w:hanging="540"/>
        <w:rPr>
          <w:rFonts w:eastAsia="MS PMincho"/>
          <w:color w:val="000000" w:themeColor="text1"/>
          <w:lang w:eastAsia="ja-JP"/>
        </w:rPr>
      </w:pPr>
      <w:r w:rsidRPr="00FA3D81">
        <w:rPr>
          <w:rFonts w:eastAsia="MS PMincho"/>
          <w:color w:val="000000" w:themeColor="text1"/>
          <w:lang w:eastAsia="ja-JP"/>
        </w:rPr>
        <w:t xml:space="preserve">Сонгуулийн Ерөнхий Хорооны даргын багцад сонгуулийн автоматжуулсан системийн тоног төхөөрөмжийн зардал болох </w:t>
      </w:r>
      <w:r w:rsidR="7389941F" w:rsidRPr="00FA3D81">
        <w:rPr>
          <w:rFonts w:eastAsia="MS PMincho"/>
          <w:color w:val="000000" w:themeColor="text1"/>
          <w:lang w:eastAsia="ja-JP"/>
        </w:rPr>
        <w:t>1</w:t>
      </w:r>
      <w:r w:rsidR="05B49402" w:rsidRPr="00FA3D81">
        <w:rPr>
          <w:rFonts w:eastAsia="MS PMincho"/>
          <w:color w:val="000000" w:themeColor="text1"/>
          <w:lang w:eastAsia="ja-JP"/>
        </w:rPr>
        <w:t>5,967</w:t>
      </w:r>
      <w:r w:rsidRPr="00FA3D81">
        <w:rPr>
          <w:rFonts w:eastAsia="MS PMincho"/>
          <w:color w:val="000000" w:themeColor="text1"/>
          <w:lang w:eastAsia="ja-JP"/>
        </w:rPr>
        <w:t>.1 сая төгрөг;</w:t>
      </w:r>
    </w:p>
    <w:p w14:paraId="5DB0F040" w14:textId="36F0AE12" w:rsidR="742E7D75" w:rsidRPr="00FA3D81" w:rsidRDefault="507D80FA" w:rsidP="00A96098">
      <w:pPr>
        <w:pStyle w:val="Bulletpoint"/>
        <w:numPr>
          <w:ilvl w:val="3"/>
          <w:numId w:val="9"/>
        </w:numPr>
        <w:spacing w:line="276" w:lineRule="auto"/>
        <w:ind w:left="1080" w:hanging="540"/>
        <w:rPr>
          <w:rFonts w:asciiTheme="majorBidi" w:eastAsia="MS PMincho" w:hAnsiTheme="majorBidi" w:cstheme="majorBidi"/>
          <w:color w:val="000000" w:themeColor="text1"/>
          <w:szCs w:val="24"/>
          <w:lang w:eastAsia="ja-JP"/>
        </w:rPr>
      </w:pPr>
      <w:r w:rsidRPr="00FA3D81">
        <w:rPr>
          <w:rFonts w:eastAsia="MS PMincho"/>
          <w:color w:val="000000" w:themeColor="text1"/>
          <w:szCs w:val="24"/>
          <w:lang w:eastAsia="ja-JP"/>
        </w:rPr>
        <w:t>Хууль зүй, дотоод хэргийн сайдын багцад Улсын бүртгэлийн ерөнхий газрын шаардлагатай тоног төхөөрөмжийн зардал болох 18,540.4 сая төгрөгийг тус тус тусгалаа.</w:t>
      </w:r>
    </w:p>
    <w:p w14:paraId="44E3ECEB" w14:textId="3858604E" w:rsidR="07B79E03" w:rsidRPr="00FA3D81" w:rsidRDefault="07B79E03" w:rsidP="00D4112E">
      <w:pPr>
        <w:pStyle w:val="Heading2"/>
        <w:numPr>
          <w:ilvl w:val="1"/>
          <w:numId w:val="47"/>
        </w:numPr>
        <w:ind w:left="1260"/>
        <w:rPr>
          <w:rFonts w:ascii="Times New Roman" w:hAnsi="Times New Roman" w:cs="Times New Roman"/>
          <w:color w:val="000000" w:themeColor="text1"/>
          <w:szCs w:val="28"/>
          <w:lang w:val="mn-MN"/>
        </w:rPr>
      </w:pPr>
      <w:bookmarkStart w:id="207" w:name="_Toc137020036"/>
      <w:r w:rsidRPr="00FA3D81">
        <w:rPr>
          <w:rFonts w:ascii="Times New Roman" w:hAnsi="Times New Roman" w:cs="Times New Roman"/>
          <w:color w:val="000000" w:themeColor="text1"/>
          <w:szCs w:val="28"/>
          <w:lang w:val="mn-MN"/>
        </w:rPr>
        <w:t>Засгийн газрын г</w:t>
      </w:r>
      <w:r w:rsidR="6C1D72BA" w:rsidRPr="00FA3D81">
        <w:rPr>
          <w:rFonts w:ascii="Times New Roman" w:hAnsi="Times New Roman" w:cs="Times New Roman"/>
          <w:color w:val="000000" w:themeColor="text1"/>
          <w:szCs w:val="28"/>
          <w:lang w:val="mn-MN"/>
        </w:rPr>
        <w:t>адаад зээл, тусламж</w:t>
      </w:r>
      <w:bookmarkEnd w:id="207"/>
    </w:p>
    <w:p w14:paraId="5EB7316A" w14:textId="22FADBA9" w:rsidR="3ED8A491" w:rsidRPr="00FA3D81" w:rsidRDefault="573A14F4" w:rsidP="009533CB">
      <w:pPr>
        <w:spacing w:before="240"/>
        <w:ind w:left="360" w:firstLine="540"/>
        <w:jc w:val="both"/>
        <w:rPr>
          <w:rFonts w:ascii="Times New Roman" w:hAnsi="Times New Roman"/>
          <w:sz w:val="24"/>
          <w:szCs w:val="24"/>
          <w:lang w:val="mn-MN"/>
        </w:rPr>
      </w:pPr>
      <w:r w:rsidRPr="00FA3D81">
        <w:rPr>
          <w:rFonts w:ascii="Times New Roman" w:hAnsi="Times New Roman"/>
          <w:sz w:val="24"/>
          <w:szCs w:val="24"/>
          <w:lang w:val="mn-MN"/>
        </w:rPr>
        <w:t>Монгол Улсын 2023 оны төсөвт 1,795.0 тэрбум төгрөгийн гадаадын төслийн зээл, тусламжийг авч ашиглахаар төлөвлөгдсөнөөс эхний 5 сарын гүйцэтгэлээр 360.0 тэрбум төгрөгийг хөгжлийн түнш орон, олон улсын байгууллагаас хүлээн авч, төсөл хөтөлбөрүүдийг санхүүжүүлээд байна.</w:t>
      </w:r>
    </w:p>
    <w:p w14:paraId="7DB20534" w14:textId="1C804484" w:rsidR="3ED8A491" w:rsidRPr="00FA3D81" w:rsidRDefault="573A14F4" w:rsidP="005C65F4">
      <w:pPr>
        <w:ind w:left="360" w:firstLine="540"/>
        <w:jc w:val="both"/>
        <w:rPr>
          <w:rFonts w:ascii="Times New Roman" w:hAnsi="Times New Roman"/>
          <w:sz w:val="24"/>
          <w:szCs w:val="24"/>
          <w:lang w:val="mn-MN"/>
        </w:rPr>
      </w:pPr>
      <w:r w:rsidRPr="00FA3D81">
        <w:rPr>
          <w:rFonts w:ascii="Times New Roman" w:hAnsi="Times New Roman"/>
          <w:sz w:val="24"/>
          <w:szCs w:val="24"/>
          <w:lang w:val="mn-MN"/>
        </w:rPr>
        <w:t>Засгийн газрын гадаад зээл оны эхний 5 сарын байдлаар 308.2 тэрбум төгрөг буюу 25.2 хувийн гүйцэтгэлтэй, тусламж 51.8 тэрбум төгрөг буюу 9.1 хувийн гүйцэтгэлтэй байна. Гадаад зээл, тусламжийн хөрөнгөөр хэрэгжүүлэх төсөл, арга хэмжээний тодотголын төсөлд дараах зарчмыг баримталлаа. Үүнд:</w:t>
      </w:r>
    </w:p>
    <w:p w14:paraId="5BDBFD6A" w14:textId="6F49F4D3" w:rsidR="3ED8A491" w:rsidRPr="00FA3D81" w:rsidRDefault="573A14F4" w:rsidP="005C65F4">
      <w:pPr>
        <w:pStyle w:val="ListParagraph"/>
        <w:numPr>
          <w:ilvl w:val="0"/>
          <w:numId w:val="46"/>
        </w:numPr>
        <w:ind w:left="1080" w:hanging="540"/>
        <w:jc w:val="both"/>
        <w:rPr>
          <w:rFonts w:ascii="Times New Roman" w:hAnsi="Times New Roman"/>
          <w:sz w:val="24"/>
          <w:szCs w:val="24"/>
          <w:lang w:val="mn-MN"/>
        </w:rPr>
      </w:pPr>
      <w:r w:rsidRPr="00FA3D81">
        <w:rPr>
          <w:rFonts w:ascii="Times New Roman" w:hAnsi="Times New Roman"/>
          <w:sz w:val="24"/>
          <w:szCs w:val="24"/>
          <w:lang w:val="mn-MN"/>
        </w:rPr>
        <w:t xml:space="preserve">2023 оны хүлээгдэж гүйцэтгэлээр зээл, тусламжийн хөрөнгөөр хэрэгжиж буй шинэ сэргэлтийн бодлогод туссан хөгжлийн томоохон төслүүд эрчимтэй хэрэгжихээр тооцогдож байгаа тул төсвийн тодотголд санхүүжилтийг батлагдсан түвшинд үлдээх;  </w:t>
      </w:r>
    </w:p>
    <w:p w14:paraId="30C4ADD0" w14:textId="4E0161F5" w:rsidR="3ED8A491" w:rsidRPr="00FA3D81" w:rsidRDefault="573A14F4" w:rsidP="005C65F4">
      <w:pPr>
        <w:pStyle w:val="ListParagraph"/>
        <w:numPr>
          <w:ilvl w:val="0"/>
          <w:numId w:val="46"/>
        </w:numPr>
        <w:ind w:left="1080" w:hanging="540"/>
        <w:jc w:val="both"/>
        <w:rPr>
          <w:rFonts w:ascii="Times New Roman" w:hAnsi="Times New Roman"/>
          <w:sz w:val="24"/>
          <w:szCs w:val="24"/>
          <w:lang w:val="mn-MN"/>
        </w:rPr>
      </w:pPr>
      <w:r w:rsidRPr="00FA3D81">
        <w:rPr>
          <w:rFonts w:ascii="Times New Roman" w:hAnsi="Times New Roman"/>
          <w:sz w:val="24"/>
          <w:szCs w:val="24"/>
          <w:lang w:val="mn-MN"/>
        </w:rPr>
        <w:t>Нийгэм, эдийн засгийн үр ашигтай, тэргүүлэх ач холбогдолтой төслүүдийг 2023 онд нэн тэргүүнд санхүүжүүлэх болон дуусах төслүүдийн санхүүжилтийг бүрэн олгох;</w:t>
      </w:r>
    </w:p>
    <w:p w14:paraId="6ED48272" w14:textId="238C9D2E" w:rsidR="3ED8A491" w:rsidRPr="00FA3D81" w:rsidRDefault="573A14F4" w:rsidP="005C65F4">
      <w:pPr>
        <w:pStyle w:val="ListParagraph"/>
        <w:numPr>
          <w:ilvl w:val="0"/>
          <w:numId w:val="46"/>
        </w:numPr>
        <w:ind w:left="1080" w:hanging="540"/>
        <w:jc w:val="both"/>
        <w:rPr>
          <w:rFonts w:ascii="Times New Roman" w:hAnsi="Times New Roman"/>
          <w:sz w:val="24"/>
          <w:szCs w:val="24"/>
          <w:lang w:val="mn-MN"/>
        </w:rPr>
      </w:pPr>
      <w:r w:rsidRPr="00FA3D81">
        <w:rPr>
          <w:rFonts w:ascii="Times New Roman" w:hAnsi="Times New Roman"/>
          <w:sz w:val="24"/>
          <w:szCs w:val="24"/>
          <w:lang w:val="mn-MN"/>
        </w:rPr>
        <w:t xml:space="preserve">Зээлийн хэлэлцээр байгуулагдсан ч бүтээн байгуулалт, хөрөнгө оруулалтын ажил нь эхлээгүй төслүүдийн санхүүжилтийг хойшлуулах замаар  төслийн хэрэгжилттэй нь уялдуулан зарим төслийн хөрөнгийг нэмэгдүүлэх зохицуулалтыг тусгалаа. </w:t>
      </w:r>
    </w:p>
    <w:p w14:paraId="6DDED54F" w14:textId="42795D31" w:rsidR="3ED8A491" w:rsidRPr="00FA3D81" w:rsidRDefault="573A14F4" w:rsidP="005C65F4">
      <w:pPr>
        <w:ind w:left="360"/>
        <w:jc w:val="both"/>
        <w:rPr>
          <w:rFonts w:ascii="Times New Roman" w:hAnsi="Times New Roman"/>
          <w:sz w:val="24"/>
          <w:szCs w:val="24"/>
          <w:lang w:val="mn-MN"/>
        </w:rPr>
      </w:pPr>
      <w:r w:rsidRPr="00FA3D81">
        <w:rPr>
          <w:rFonts w:ascii="Times New Roman" w:hAnsi="Times New Roman"/>
          <w:sz w:val="24"/>
          <w:szCs w:val="24"/>
          <w:lang w:val="mn-MN"/>
        </w:rPr>
        <w:t>Тухайлбал, “Газрын тос боловсруулах үйлдвэр барих төсөл”-ийн EPC-4 буюу Лицензтэй технологийн байгууламжийн багц</w:t>
      </w:r>
      <w:r w:rsidR="1842C552" w:rsidRPr="00FA3D81">
        <w:rPr>
          <w:rFonts w:ascii="Times New Roman" w:hAnsi="Times New Roman"/>
          <w:sz w:val="24"/>
          <w:szCs w:val="24"/>
          <w:lang w:val="mn-MN"/>
        </w:rPr>
        <w:t xml:space="preserve"> ажлын</w:t>
      </w:r>
      <w:r w:rsidRPr="00FA3D81">
        <w:rPr>
          <w:rFonts w:ascii="Times New Roman" w:hAnsi="Times New Roman"/>
          <w:sz w:val="24"/>
          <w:szCs w:val="24"/>
          <w:lang w:val="mn-MN"/>
        </w:rPr>
        <w:t xml:space="preserve"> 7 </w:t>
      </w:r>
      <w:r w:rsidR="447F2300" w:rsidRPr="00FA3D81">
        <w:rPr>
          <w:rFonts w:ascii="Times New Roman" w:hAnsi="Times New Roman"/>
          <w:sz w:val="24"/>
          <w:szCs w:val="24"/>
          <w:lang w:val="mn-MN"/>
        </w:rPr>
        <w:t xml:space="preserve">барилгын </w:t>
      </w:r>
      <w:r w:rsidRPr="00FA3D81">
        <w:rPr>
          <w:rFonts w:ascii="Times New Roman" w:hAnsi="Times New Roman"/>
          <w:sz w:val="24"/>
          <w:szCs w:val="24"/>
          <w:lang w:val="mn-MN"/>
        </w:rPr>
        <w:t>(Устөрөгчийн үйлдвэр, Бензин боловсруулалт, Висбрекинг, Хүхэр ялгалт, Дизелийн Гидроцэвэрлэгээ, Шингэн шахмал хийн цэвэрлэгээ, Гидрокрекинг) зураг төслийн 2023 оны гүйцэтгэл төлөвлөгдсөн дүнгээс давсан тул 40.0 тэрбум төгрөгийн зохицуулалтыг төсвийн тодотголд тусгалаа.</w:t>
      </w:r>
    </w:p>
    <w:p w14:paraId="4585D99F" w14:textId="77777777" w:rsidR="005C65F4" w:rsidRPr="00FA3D81" w:rsidRDefault="005C65F4">
      <w:pPr>
        <w:spacing w:after="160" w:line="259" w:lineRule="auto"/>
        <w:rPr>
          <w:rFonts w:ascii="Times New Roman" w:eastAsiaTheme="majorEastAsia" w:hAnsi="Times New Roman"/>
          <w:b/>
          <w:color w:val="721B00"/>
          <w:sz w:val="36"/>
          <w:szCs w:val="36"/>
          <w:lang w:val="mn-MN"/>
        </w:rPr>
      </w:pPr>
      <w:r w:rsidRPr="00FA3D81">
        <w:rPr>
          <w:rFonts w:ascii="Times New Roman" w:hAnsi="Times New Roman"/>
          <w:sz w:val="36"/>
          <w:szCs w:val="36"/>
          <w:lang w:val="mn-MN"/>
        </w:rPr>
        <w:br w:type="page"/>
      </w:r>
    </w:p>
    <w:p w14:paraId="00892C8A" w14:textId="6A94B2F2" w:rsidR="005D1D4B" w:rsidRPr="00FA3D81" w:rsidRDefault="005C65F4" w:rsidP="005C65F4">
      <w:pPr>
        <w:pStyle w:val="Heading1"/>
        <w:spacing w:before="0"/>
        <w:ind w:left="1080" w:hanging="540"/>
        <w:rPr>
          <w:rFonts w:ascii="Times New Roman" w:hAnsi="Times New Roman" w:cs="Times New Roman"/>
          <w:szCs w:val="28"/>
          <w:lang w:val="mn-MN"/>
        </w:rPr>
      </w:pPr>
      <w:bookmarkStart w:id="208" w:name="_Toc137020037"/>
      <w:r w:rsidRPr="00FA3D81">
        <w:rPr>
          <w:rFonts w:ascii="Times New Roman" w:hAnsi="Times New Roman" w:cs="Times New Roman"/>
          <w:noProof/>
          <w:szCs w:val="28"/>
          <w:lang w:val="mn-MN"/>
        </w:rPr>
        <mc:AlternateContent>
          <mc:Choice Requires="wpg">
            <w:drawing>
              <wp:anchor distT="0" distB="0" distL="114300" distR="114300" simplePos="0" relativeHeight="251658290" behindDoc="0" locked="0" layoutInCell="1" allowOverlap="1" wp14:anchorId="640A25F3" wp14:editId="21DE16C4">
                <wp:simplePos x="0" y="0"/>
                <wp:positionH relativeFrom="column">
                  <wp:posOffset>-333955</wp:posOffset>
                </wp:positionH>
                <wp:positionV relativeFrom="paragraph">
                  <wp:posOffset>-23854</wp:posOffset>
                </wp:positionV>
                <wp:extent cx="620202" cy="481330"/>
                <wp:effectExtent l="0" t="0" r="0" b="0"/>
                <wp:wrapNone/>
                <wp:docPr id="57" name="Group 57"/>
                <wp:cNvGraphicFramePr/>
                <a:graphic xmlns:a="http://schemas.openxmlformats.org/drawingml/2006/main">
                  <a:graphicData uri="http://schemas.microsoft.com/office/word/2010/wordprocessingGroup">
                    <wpg:wgp>
                      <wpg:cNvGrpSpPr/>
                      <wpg:grpSpPr>
                        <a:xfrm>
                          <a:off x="0" y="0"/>
                          <a:ext cx="620202" cy="481330"/>
                          <a:chOff x="-55658" y="0"/>
                          <a:chExt cx="620202" cy="481330"/>
                        </a:xfrm>
                      </wpg:grpSpPr>
                      <wps:wsp>
                        <wps:cNvPr id="59" name="Freeform: Shape 59"/>
                        <wps:cNvSpPr/>
                        <wps:spPr>
                          <a:xfrm>
                            <a:off x="0" y="0"/>
                            <a:ext cx="514350" cy="481330"/>
                          </a:xfrm>
                          <a:custGeom>
                            <a:avLst/>
                            <a:gdLst/>
                            <a:ahLst/>
                            <a:cxnLst/>
                            <a:rect l="l" t="t" r="r" b="b"/>
                            <a:pathLst>
                              <a:path w="809173" h="812800">
                                <a:moveTo>
                                  <a:pt x="404587" y="0"/>
                                </a:moveTo>
                                <a:cubicBezTo>
                                  <a:pt x="628326" y="1001"/>
                                  <a:pt x="809174" y="182659"/>
                                  <a:pt x="809174" y="406400"/>
                                </a:cubicBezTo>
                                <a:cubicBezTo>
                                  <a:pt x="809174" y="630141"/>
                                  <a:pt x="628326" y="811799"/>
                                  <a:pt x="404587" y="812800"/>
                                </a:cubicBezTo>
                                <a:cubicBezTo>
                                  <a:pt x="180848" y="811799"/>
                                  <a:pt x="0" y="630141"/>
                                  <a:pt x="0" y="406400"/>
                                </a:cubicBezTo>
                                <a:cubicBezTo>
                                  <a:pt x="0" y="182659"/>
                                  <a:pt x="180848" y="1001"/>
                                  <a:pt x="404587" y="0"/>
                                </a:cubicBezTo>
                                <a:close/>
                              </a:path>
                            </a:pathLst>
                          </a:custGeom>
                          <a:solidFill>
                            <a:srgbClr val="721B00"/>
                          </a:solidFill>
                        </wps:spPr>
                        <wps:bodyPr/>
                      </wps:wsp>
                      <wps:wsp>
                        <wps:cNvPr id="60" name="Text Box 60"/>
                        <wps:cNvSpPr txBox="1"/>
                        <wps:spPr>
                          <a:xfrm>
                            <a:off x="-55658" y="31806"/>
                            <a:ext cx="620202" cy="426720"/>
                          </a:xfrm>
                          <a:prstGeom prst="rect">
                            <a:avLst/>
                          </a:prstGeom>
                          <a:noFill/>
                          <a:ln w="6350">
                            <a:noFill/>
                          </a:ln>
                        </wps:spPr>
                        <wps:txbx>
                          <w:txbxContent>
                            <w:p w14:paraId="2960707D" w14:textId="02DF21FD" w:rsidR="005C65F4" w:rsidRPr="005C65F4" w:rsidRDefault="005C65F4" w:rsidP="005C65F4">
                              <w:pPr>
                                <w:jc w:val="center"/>
                                <w:rPr>
                                  <w:rFonts w:asciiTheme="majorBidi" w:eastAsia="Malgun Gothic" w:hAnsiTheme="majorBidi" w:cstheme="majorBidi"/>
                                  <w:color w:val="FFFFFF" w:themeColor="background1"/>
                                  <w:sz w:val="40"/>
                                  <w:szCs w:val="40"/>
                                  <w:lang w:eastAsia="ko-KR"/>
                                </w:rPr>
                              </w:pPr>
                              <w:r>
                                <w:rPr>
                                  <w:rFonts w:asciiTheme="majorBidi" w:eastAsia="Malgun Gothic" w:hAnsiTheme="majorBidi" w:cstheme="majorBidi"/>
                                  <w:color w:val="FFFFFF" w:themeColor="background1"/>
                                  <w:sz w:val="40"/>
                                  <w:szCs w:val="40"/>
                                  <w:lang w:eastAsia="ko-KR"/>
                                </w:rPr>
                                <w:t>VI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40A25F3" id="Group 57" o:spid="_x0000_s1065" style="position:absolute;left:0;text-align:left;margin-left:-26.3pt;margin-top:-1.9pt;width:48.85pt;height:37.9pt;z-index:251658290;mso-position-horizontal-relative:text;mso-position-vertical-relative:text;mso-width-relative:margin;mso-height-relative:margin" coordorigin="-556" coordsize="6202,4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">
                <v:shape id="Freeform: Shape 59" o:spid="_x0000_s1066" style="position:absolute;width:5143;height:4813;visibility:visible;mso-wrap-style:square;v-text-anchor:top" coordsize="809173,8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" path="m404587,c628326,1001,809174,182659,809174,406400v,223741,-180848,405399,-404587,406400c180848,811799,,630141,,406400,,182659,180848,1001,404587,xe" fillcolor="#721b00" stroked="f">
                  <v:path arrowok="t"/>
                </v:shape>
                <v:shape id="Text Box 60" o:spid="_x0000_s1067" type="#_x0000_t202" style="position:absolute;left:-556;top:318;width:6201;height:4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" filled="f" stroked="f" strokeweight=".5pt">
                  <v:textbox>
                    <w:txbxContent>
                      <w:p w14:paraId="2960707D" w14:textId="02DF21FD" w:rsidR="005C65F4" w:rsidRPr="005C65F4" w:rsidRDefault="005C65F4" w:rsidP="005C65F4">
                        <w:pPr>
                          <w:jc w:val="center"/>
                          <w:rPr>
                            <w:rFonts w:asciiTheme="majorBidi" w:eastAsia="Malgun Gothic" w:hAnsiTheme="majorBidi" w:cstheme="majorBidi"/>
                            <w:color w:val="FFFFFF" w:themeColor="background1"/>
                            <w:sz w:val="40"/>
                            <w:szCs w:val="40"/>
                            <w:lang w:eastAsia="ko-KR"/>
                          </w:rPr>
                        </w:pPr>
                        <w:r>
                          <w:rPr>
                            <w:rFonts w:asciiTheme="majorBidi" w:eastAsia="Malgun Gothic" w:hAnsiTheme="majorBidi" w:cstheme="majorBidi"/>
                            <w:color w:val="FFFFFF" w:themeColor="background1"/>
                            <w:sz w:val="40"/>
                            <w:szCs w:val="40"/>
                            <w:lang w:eastAsia="ko-KR"/>
                          </w:rPr>
                          <w:t>VI</w:t>
                        </w:r>
                      </w:p>
                    </w:txbxContent>
                  </v:textbox>
                </v:shape>
              </v:group>
            </w:pict>
          </mc:Fallback>
        </mc:AlternateContent>
      </w:r>
      <w:r w:rsidR="00884396" w:rsidRPr="00FA3D81">
        <w:rPr>
          <w:rFonts w:ascii="Times New Roman" w:hAnsi="Times New Roman" w:cs="Times New Roman"/>
          <w:szCs w:val="28"/>
          <w:lang w:val="mn-MN"/>
        </w:rPr>
        <w:t>ОРОН НУТГИЙН ТӨСӨВ</w:t>
      </w:r>
      <w:bookmarkEnd w:id="208"/>
      <w:r w:rsidR="00884396" w:rsidRPr="00FA3D81">
        <w:rPr>
          <w:rFonts w:ascii="Times New Roman" w:hAnsi="Times New Roman" w:cs="Times New Roman"/>
          <w:szCs w:val="28"/>
          <w:lang w:val="mn-MN"/>
        </w:rPr>
        <w:t xml:space="preserve"> </w:t>
      </w:r>
    </w:p>
    <w:p w14:paraId="44C0A810" w14:textId="77777777" w:rsidR="004228FD" w:rsidRPr="00FA3D81" w:rsidRDefault="004228FD" w:rsidP="004228FD">
      <w:pPr>
        <w:pStyle w:val="ListParagraph"/>
        <w:keepNext/>
        <w:keepLines/>
        <w:numPr>
          <w:ilvl w:val="0"/>
          <w:numId w:val="47"/>
        </w:numPr>
        <w:spacing w:before="40" w:after="0"/>
        <w:contextualSpacing w:val="0"/>
        <w:outlineLvl w:val="1"/>
        <w:rPr>
          <w:rFonts w:ascii="Times New Roman" w:eastAsiaTheme="majorEastAsia" w:hAnsi="Times New Roman"/>
          <w:b/>
          <w:vanish/>
          <w:color w:val="000000" w:themeColor="text1"/>
          <w:sz w:val="28"/>
          <w:szCs w:val="28"/>
          <w:lang w:val="mn-MN"/>
        </w:rPr>
      </w:pPr>
      <w:bookmarkStart w:id="209" w:name="_Toc136973835"/>
      <w:bookmarkStart w:id="210" w:name="_Toc136978439"/>
      <w:bookmarkStart w:id="211" w:name="_Toc137020038"/>
      <w:bookmarkEnd w:id="209"/>
      <w:bookmarkEnd w:id="210"/>
      <w:bookmarkEnd w:id="211"/>
    </w:p>
    <w:p w14:paraId="683D890C" w14:textId="738808A5" w:rsidR="007A228C" w:rsidRPr="00FA3D81" w:rsidRDefault="007A228C" w:rsidP="004228FD">
      <w:pPr>
        <w:pStyle w:val="Heading2"/>
        <w:numPr>
          <w:ilvl w:val="1"/>
          <w:numId w:val="47"/>
        </w:numPr>
        <w:tabs>
          <w:tab w:val="left" w:pos="1080"/>
        </w:tabs>
        <w:ind w:left="1080" w:hanging="540"/>
        <w:rPr>
          <w:rFonts w:ascii="Times New Roman" w:hAnsi="Times New Roman" w:cs="Times New Roman"/>
          <w:color w:val="000000" w:themeColor="text1"/>
          <w:szCs w:val="28"/>
          <w:lang w:val="mn-MN"/>
        </w:rPr>
      </w:pPr>
      <w:bookmarkStart w:id="212" w:name="_Toc137020039"/>
      <w:r w:rsidRPr="00FA3D81">
        <w:rPr>
          <w:rFonts w:ascii="Times New Roman" w:hAnsi="Times New Roman" w:cs="Times New Roman"/>
          <w:color w:val="000000" w:themeColor="text1"/>
          <w:szCs w:val="28"/>
          <w:lang w:val="mn-MN"/>
        </w:rPr>
        <w:t>Орон нутгийн төсөв</w:t>
      </w:r>
      <w:bookmarkEnd w:id="212"/>
    </w:p>
    <w:p w14:paraId="75602B22" w14:textId="43478D4D" w:rsidR="00157E80" w:rsidRPr="00FA3D81" w:rsidRDefault="00BE2483" w:rsidP="005C65F4">
      <w:pPr>
        <w:spacing w:before="240" w:after="120"/>
        <w:ind w:left="360" w:firstLine="540"/>
        <w:jc w:val="both"/>
        <w:rPr>
          <w:rFonts w:ascii="Times New Roman" w:eastAsia="Times New Roman" w:hAnsi="Times New Roman"/>
          <w:color w:val="000000" w:themeColor="text1"/>
          <w:sz w:val="24"/>
          <w:szCs w:val="24"/>
          <w:lang w:val="mn-MN"/>
        </w:rPr>
      </w:pPr>
      <w:r w:rsidRPr="00FA3D81">
        <w:rPr>
          <w:rFonts w:ascii="Times New Roman" w:eastAsia="Times New Roman" w:hAnsi="Times New Roman"/>
          <w:color w:val="000000" w:themeColor="text1"/>
          <w:sz w:val="24"/>
          <w:szCs w:val="24"/>
          <w:lang w:val="mn-MN"/>
        </w:rPr>
        <w:t>Эдийн засгийн идэвхжилийг эрчимжүүлэх, экспортыг нэмэгдүүлэх</w:t>
      </w:r>
      <w:r w:rsidR="0034104A" w:rsidRPr="00FA3D81">
        <w:rPr>
          <w:rFonts w:ascii="Times New Roman" w:eastAsia="Times New Roman" w:hAnsi="Times New Roman"/>
          <w:color w:val="000000" w:themeColor="text1"/>
          <w:sz w:val="24"/>
          <w:szCs w:val="24"/>
          <w:lang w:val="mn-MN"/>
        </w:rPr>
        <w:t xml:space="preserve">, төрийн албаны цалингийн </w:t>
      </w:r>
      <w:r w:rsidR="00316CBA" w:rsidRPr="00FA3D81">
        <w:rPr>
          <w:rFonts w:ascii="Times New Roman" w:eastAsia="Times New Roman" w:hAnsi="Times New Roman"/>
          <w:color w:val="000000" w:themeColor="text1"/>
          <w:sz w:val="24"/>
          <w:szCs w:val="24"/>
          <w:lang w:val="mn-MN"/>
        </w:rPr>
        <w:t xml:space="preserve">шинэчлэлийн </w:t>
      </w:r>
      <w:r w:rsidRPr="00FA3D81">
        <w:rPr>
          <w:rFonts w:ascii="Times New Roman" w:eastAsia="Times New Roman" w:hAnsi="Times New Roman"/>
          <w:color w:val="000000" w:themeColor="text1"/>
          <w:sz w:val="24"/>
          <w:szCs w:val="24"/>
          <w:lang w:val="mn-MN"/>
        </w:rPr>
        <w:t xml:space="preserve">хүрээнд Засгийн газраас хэрэгжүүлж буй </w:t>
      </w:r>
      <w:r w:rsidR="00D41B34" w:rsidRPr="00FA3D81">
        <w:rPr>
          <w:rFonts w:ascii="Times New Roman" w:eastAsia="Times New Roman" w:hAnsi="Times New Roman"/>
          <w:color w:val="000000" w:themeColor="text1"/>
          <w:sz w:val="24"/>
          <w:szCs w:val="24"/>
          <w:lang w:val="mn-MN"/>
        </w:rPr>
        <w:t xml:space="preserve">арга хэмжээний </w:t>
      </w:r>
      <w:r w:rsidRPr="00FA3D81">
        <w:rPr>
          <w:rFonts w:ascii="Times New Roman" w:eastAsia="Times New Roman" w:hAnsi="Times New Roman"/>
          <w:color w:val="000000" w:themeColor="text1"/>
          <w:sz w:val="24"/>
          <w:szCs w:val="24"/>
          <w:lang w:val="mn-MN"/>
        </w:rPr>
        <w:t xml:space="preserve">үр дүнд </w:t>
      </w:r>
      <w:r w:rsidR="00316CBA" w:rsidRPr="00FA3D81">
        <w:rPr>
          <w:rFonts w:ascii="Times New Roman" w:eastAsia="Times New Roman" w:hAnsi="Times New Roman"/>
          <w:color w:val="000000" w:themeColor="text1"/>
          <w:sz w:val="24"/>
          <w:szCs w:val="24"/>
          <w:lang w:val="mn-MN"/>
        </w:rPr>
        <w:t xml:space="preserve">орон нутгийн төсөвт төвлөрөх аж ахуйн нэгжийн орлогын албан татварын орлого, хувь хүний орлогын албан татварын орлого нэмэгдэхээр тооцлоо. </w:t>
      </w:r>
    </w:p>
    <w:p w14:paraId="4EFD49EA" w14:textId="64BE0676" w:rsidR="00561AA2" w:rsidRPr="00FA3D81" w:rsidRDefault="2BDEB5A9" w:rsidP="005C65F4">
      <w:pPr>
        <w:spacing w:before="240" w:after="120"/>
        <w:ind w:left="360" w:firstLine="540"/>
        <w:jc w:val="both"/>
        <w:rPr>
          <w:rFonts w:ascii="Times New Roman" w:hAnsi="Times New Roman"/>
          <w:sz w:val="24"/>
          <w:szCs w:val="24"/>
          <w:lang w:val="mn-MN"/>
        </w:rPr>
      </w:pPr>
      <w:r w:rsidRPr="00FA3D81">
        <w:rPr>
          <w:rFonts w:ascii="Times New Roman" w:eastAsia="Times New Roman" w:hAnsi="Times New Roman"/>
          <w:color w:val="000000" w:themeColor="text1"/>
          <w:sz w:val="24"/>
          <w:szCs w:val="24"/>
          <w:lang w:val="mn-MN"/>
        </w:rPr>
        <w:t xml:space="preserve">Орон нутгийн </w:t>
      </w:r>
      <w:r w:rsidR="008C5D75" w:rsidRPr="00FA3D81">
        <w:rPr>
          <w:rFonts w:ascii="Times New Roman" w:eastAsia="Times New Roman" w:hAnsi="Times New Roman"/>
          <w:color w:val="000000" w:themeColor="text1"/>
          <w:sz w:val="24"/>
          <w:szCs w:val="24"/>
          <w:lang w:val="mn-MN"/>
        </w:rPr>
        <w:t xml:space="preserve">2023 оны </w:t>
      </w:r>
      <w:r w:rsidRPr="00FA3D81">
        <w:rPr>
          <w:rFonts w:ascii="Times New Roman" w:eastAsia="Times New Roman" w:hAnsi="Times New Roman"/>
          <w:color w:val="000000" w:themeColor="text1"/>
          <w:sz w:val="24"/>
          <w:szCs w:val="24"/>
          <w:lang w:val="mn-MN"/>
        </w:rPr>
        <w:t>төсвийн суурь орлого</w:t>
      </w:r>
      <w:r w:rsidR="00DE20AF" w:rsidRPr="00FA3D81">
        <w:rPr>
          <w:rFonts w:ascii="Times New Roman" w:eastAsia="Times New Roman" w:hAnsi="Times New Roman"/>
          <w:color w:val="000000" w:themeColor="text1"/>
          <w:sz w:val="24"/>
          <w:szCs w:val="24"/>
          <w:lang w:val="mn-MN"/>
        </w:rPr>
        <w:t xml:space="preserve">, суурь зарлагад орсон </w:t>
      </w:r>
      <w:r w:rsidRPr="00FA3D81">
        <w:rPr>
          <w:rFonts w:ascii="Times New Roman" w:eastAsia="Times New Roman" w:hAnsi="Times New Roman"/>
          <w:color w:val="000000" w:themeColor="text1"/>
          <w:sz w:val="24"/>
          <w:szCs w:val="24"/>
          <w:lang w:val="mn-MN"/>
        </w:rPr>
        <w:t>өөрчлөлтүүдийн үр дүнд аймгуудад олгох санхүүгийн дэмжлэг</w:t>
      </w:r>
      <w:r w:rsidR="007D2721" w:rsidRPr="00FA3D81">
        <w:rPr>
          <w:rFonts w:ascii="Times New Roman" w:eastAsia="Times New Roman" w:hAnsi="Times New Roman"/>
          <w:color w:val="000000" w:themeColor="text1"/>
          <w:sz w:val="24"/>
          <w:szCs w:val="24"/>
          <w:lang w:val="mn-MN"/>
        </w:rPr>
        <w:t xml:space="preserve"> 43.0 тэрбум төгрөгөө</w:t>
      </w:r>
      <w:r w:rsidR="00BD2422" w:rsidRPr="00FA3D81">
        <w:rPr>
          <w:rFonts w:ascii="Times New Roman" w:eastAsia="Times New Roman" w:hAnsi="Times New Roman"/>
          <w:color w:val="000000" w:themeColor="text1"/>
          <w:sz w:val="24"/>
          <w:szCs w:val="24"/>
          <w:lang w:val="mn-MN"/>
        </w:rPr>
        <w:t>р</w:t>
      </w:r>
      <w:r w:rsidR="007D2721" w:rsidRPr="00FA3D81">
        <w:rPr>
          <w:rFonts w:ascii="Times New Roman" w:eastAsia="Times New Roman" w:hAnsi="Times New Roman"/>
          <w:color w:val="000000" w:themeColor="text1"/>
          <w:sz w:val="24"/>
          <w:szCs w:val="24"/>
          <w:lang w:val="mn-MN"/>
        </w:rPr>
        <w:t xml:space="preserve"> </w:t>
      </w:r>
      <w:r w:rsidR="00273662" w:rsidRPr="00FA3D81">
        <w:rPr>
          <w:rFonts w:ascii="Times New Roman" w:eastAsia="Times New Roman" w:hAnsi="Times New Roman"/>
          <w:color w:val="000000" w:themeColor="text1"/>
          <w:sz w:val="24"/>
          <w:szCs w:val="24"/>
          <w:lang w:val="mn-MN"/>
        </w:rPr>
        <w:t>өсөж</w:t>
      </w:r>
      <w:r w:rsidRPr="00FA3D81">
        <w:rPr>
          <w:rFonts w:ascii="Times New Roman" w:eastAsia="Times New Roman" w:hAnsi="Times New Roman"/>
          <w:color w:val="000000" w:themeColor="text1"/>
          <w:sz w:val="24"/>
          <w:szCs w:val="24"/>
          <w:lang w:val="mn-MN"/>
        </w:rPr>
        <w:t xml:space="preserve"> 2023 онд </w:t>
      </w:r>
      <w:r w:rsidR="00453F2C" w:rsidRPr="00FA3D81">
        <w:rPr>
          <w:rFonts w:ascii="Times New Roman" w:eastAsia="Times New Roman" w:hAnsi="Times New Roman"/>
          <w:color w:val="000000" w:themeColor="text1"/>
          <w:sz w:val="24"/>
          <w:szCs w:val="24"/>
          <w:lang w:val="mn-MN"/>
        </w:rPr>
        <w:t>25</w:t>
      </w:r>
      <w:r w:rsidR="00D140AA" w:rsidRPr="00FA3D81">
        <w:rPr>
          <w:rFonts w:ascii="Times New Roman" w:eastAsia="Times New Roman" w:hAnsi="Times New Roman"/>
          <w:color w:val="000000" w:themeColor="text1"/>
          <w:sz w:val="24"/>
          <w:szCs w:val="24"/>
          <w:lang w:val="mn-MN"/>
        </w:rPr>
        <w:t>7</w:t>
      </w:r>
      <w:r w:rsidR="00453F2C" w:rsidRPr="00FA3D81">
        <w:rPr>
          <w:rFonts w:ascii="Times New Roman" w:eastAsia="Times New Roman" w:hAnsi="Times New Roman"/>
          <w:color w:val="000000" w:themeColor="text1"/>
          <w:sz w:val="24"/>
          <w:szCs w:val="24"/>
          <w:lang w:val="mn-MN"/>
        </w:rPr>
        <w:t>.</w:t>
      </w:r>
      <w:r w:rsidR="00D140AA" w:rsidRPr="00FA3D81">
        <w:rPr>
          <w:rFonts w:ascii="Times New Roman" w:eastAsia="Times New Roman" w:hAnsi="Times New Roman"/>
          <w:color w:val="000000" w:themeColor="text1"/>
          <w:sz w:val="24"/>
          <w:szCs w:val="24"/>
          <w:lang w:val="mn-MN"/>
        </w:rPr>
        <w:t>2</w:t>
      </w:r>
      <w:r w:rsidRPr="00FA3D81">
        <w:rPr>
          <w:rFonts w:ascii="Times New Roman" w:eastAsia="Times New Roman" w:hAnsi="Times New Roman"/>
          <w:color w:val="000000" w:themeColor="text1"/>
          <w:sz w:val="24"/>
          <w:szCs w:val="24"/>
          <w:lang w:val="mn-MN"/>
        </w:rPr>
        <w:t xml:space="preserve"> тэрбум төгрөг, дээд шатны төсөвт төвлөрүүлэх орлогын хэмжээ</w:t>
      </w:r>
      <w:r w:rsidR="00CB4DE6" w:rsidRPr="00FA3D81">
        <w:rPr>
          <w:rFonts w:ascii="Times New Roman" w:eastAsia="Times New Roman" w:hAnsi="Times New Roman"/>
          <w:color w:val="000000" w:themeColor="text1"/>
          <w:sz w:val="24"/>
          <w:szCs w:val="24"/>
          <w:lang w:val="mn-MN"/>
        </w:rPr>
        <w:t xml:space="preserve"> 12.0 тэрбум төгрөгөөр буурч</w:t>
      </w:r>
      <w:r w:rsidR="005E15CA" w:rsidRPr="00FA3D81">
        <w:rPr>
          <w:rFonts w:ascii="Times New Roman" w:eastAsia="Times New Roman" w:hAnsi="Times New Roman"/>
          <w:color w:val="000000" w:themeColor="text1"/>
          <w:sz w:val="24"/>
          <w:szCs w:val="24"/>
          <w:lang w:val="mn-MN"/>
        </w:rPr>
        <w:t xml:space="preserve"> </w:t>
      </w:r>
      <w:r w:rsidRPr="00FA3D81">
        <w:rPr>
          <w:rFonts w:ascii="Times New Roman" w:eastAsia="Times New Roman" w:hAnsi="Times New Roman"/>
          <w:color w:val="000000" w:themeColor="text1"/>
          <w:sz w:val="24"/>
          <w:szCs w:val="24"/>
          <w:lang w:val="mn-MN"/>
        </w:rPr>
        <w:t xml:space="preserve">2023 онд </w:t>
      </w:r>
      <w:r w:rsidR="00453F2C" w:rsidRPr="00FA3D81">
        <w:rPr>
          <w:rFonts w:ascii="Times New Roman" w:eastAsia="Times New Roman" w:hAnsi="Times New Roman"/>
          <w:color w:val="000000" w:themeColor="text1"/>
          <w:sz w:val="24"/>
          <w:szCs w:val="24"/>
          <w:lang w:val="mn-MN"/>
        </w:rPr>
        <w:t>1</w:t>
      </w:r>
      <w:r w:rsidR="00FD64FC" w:rsidRPr="00FA3D81">
        <w:rPr>
          <w:rFonts w:ascii="Times New Roman" w:eastAsia="Times New Roman" w:hAnsi="Times New Roman"/>
          <w:color w:val="000000" w:themeColor="text1"/>
          <w:sz w:val="24"/>
          <w:szCs w:val="24"/>
          <w:lang w:val="mn-MN"/>
        </w:rPr>
        <w:t>,</w:t>
      </w:r>
      <w:r w:rsidR="00453F2C" w:rsidRPr="00FA3D81">
        <w:rPr>
          <w:rFonts w:ascii="Times New Roman" w:eastAsia="Times New Roman" w:hAnsi="Times New Roman"/>
          <w:color w:val="000000" w:themeColor="text1"/>
          <w:sz w:val="24"/>
          <w:szCs w:val="24"/>
          <w:lang w:val="mn-MN"/>
        </w:rPr>
        <w:t>0</w:t>
      </w:r>
      <w:r w:rsidR="00FD64FC" w:rsidRPr="00FA3D81">
        <w:rPr>
          <w:rFonts w:ascii="Times New Roman" w:eastAsia="Times New Roman" w:hAnsi="Times New Roman"/>
          <w:color w:val="000000" w:themeColor="text1"/>
          <w:sz w:val="24"/>
          <w:szCs w:val="24"/>
          <w:lang w:val="mn-MN"/>
        </w:rPr>
        <w:t>16.0</w:t>
      </w:r>
      <w:r w:rsidRPr="00FA3D81">
        <w:rPr>
          <w:rFonts w:ascii="Times New Roman" w:eastAsia="Times New Roman" w:hAnsi="Times New Roman"/>
          <w:color w:val="000000" w:themeColor="text1"/>
          <w:sz w:val="24"/>
          <w:szCs w:val="24"/>
          <w:lang w:val="mn-MN"/>
        </w:rPr>
        <w:t xml:space="preserve"> </w:t>
      </w:r>
      <w:r w:rsidR="00FD64FC" w:rsidRPr="00FA3D81">
        <w:rPr>
          <w:rFonts w:ascii="Times New Roman" w:eastAsia="Times New Roman" w:hAnsi="Times New Roman"/>
          <w:color w:val="000000" w:themeColor="text1"/>
          <w:sz w:val="24"/>
          <w:szCs w:val="24"/>
          <w:lang w:val="mn-MN"/>
        </w:rPr>
        <w:t xml:space="preserve">тэрбум </w:t>
      </w:r>
      <w:r w:rsidRPr="00FA3D81">
        <w:rPr>
          <w:rFonts w:ascii="Times New Roman" w:eastAsia="Times New Roman" w:hAnsi="Times New Roman"/>
          <w:color w:val="000000" w:themeColor="text1"/>
          <w:sz w:val="24"/>
          <w:szCs w:val="24"/>
          <w:lang w:val="mn-MN"/>
        </w:rPr>
        <w:t>төгрөг байхаар</w:t>
      </w:r>
      <w:r w:rsidR="00273662" w:rsidRPr="00FA3D81">
        <w:rPr>
          <w:rFonts w:ascii="Times New Roman" w:eastAsia="Times New Roman" w:hAnsi="Times New Roman"/>
          <w:color w:val="000000" w:themeColor="text1"/>
          <w:sz w:val="24"/>
          <w:szCs w:val="24"/>
          <w:lang w:val="mn-MN"/>
        </w:rPr>
        <w:t xml:space="preserve"> тус тус</w:t>
      </w:r>
      <w:r w:rsidRPr="00FA3D81">
        <w:rPr>
          <w:rFonts w:ascii="Times New Roman" w:eastAsia="Times New Roman" w:hAnsi="Times New Roman"/>
          <w:color w:val="000000" w:themeColor="text1"/>
          <w:sz w:val="24"/>
          <w:szCs w:val="24"/>
          <w:lang w:val="mn-MN"/>
        </w:rPr>
        <w:t xml:space="preserve"> тооцлоо.</w:t>
      </w:r>
    </w:p>
    <w:p w14:paraId="158FC6FD" w14:textId="537F1F96" w:rsidR="00361C3C" w:rsidRPr="00FA3D81" w:rsidRDefault="00F86240" w:rsidP="005C65F4">
      <w:pPr>
        <w:spacing w:before="240" w:after="120"/>
        <w:ind w:left="360" w:firstLine="540"/>
        <w:jc w:val="both"/>
        <w:rPr>
          <w:rFonts w:ascii="Times New Roman" w:hAnsi="Times New Roman"/>
          <w:sz w:val="24"/>
          <w:szCs w:val="24"/>
          <w:lang w:val="mn-MN"/>
        </w:rPr>
      </w:pPr>
      <w:r w:rsidRPr="00FA3D81">
        <w:rPr>
          <w:rFonts w:ascii="Times New Roman" w:hAnsi="Times New Roman"/>
          <w:sz w:val="24"/>
          <w:szCs w:val="24"/>
          <w:lang w:val="mn-MN"/>
        </w:rPr>
        <w:t>Нийслэлийн Улаанбаатар хотын түгжрэлийг бууруулах, автозамын сүлжээг өргөтгөх зам, замын байгууламжийн бүтээн байгуулалтын ажлыг нийслэлийн үнэт цаас гаргах замаар санхүүжүүлж, төсөв хооронд зохицуулалт хийж шийдвэрлэнэ.</w:t>
      </w:r>
    </w:p>
    <w:p w14:paraId="664C5605" w14:textId="1EC0E1D8" w:rsidR="00F96330" w:rsidRPr="00FA3D81" w:rsidRDefault="00F96330" w:rsidP="007A228C">
      <w:pPr>
        <w:pStyle w:val="Heading2"/>
        <w:numPr>
          <w:ilvl w:val="1"/>
          <w:numId w:val="47"/>
        </w:numPr>
        <w:ind w:left="1080" w:hanging="540"/>
        <w:rPr>
          <w:rFonts w:ascii="Times New Roman" w:hAnsi="Times New Roman" w:cs="Times New Roman"/>
          <w:color w:val="000000" w:themeColor="text1"/>
          <w:szCs w:val="28"/>
          <w:lang w:val="mn-MN"/>
        </w:rPr>
      </w:pPr>
      <w:bookmarkStart w:id="213" w:name="_Toc137020040"/>
      <w:r w:rsidRPr="00FA3D81">
        <w:rPr>
          <w:rFonts w:ascii="Times New Roman" w:hAnsi="Times New Roman" w:cs="Times New Roman"/>
          <w:color w:val="000000" w:themeColor="text1"/>
          <w:szCs w:val="28"/>
          <w:lang w:val="mn-MN"/>
        </w:rPr>
        <w:t>Орон нутгийн хөгжлийн сан</w:t>
      </w:r>
      <w:bookmarkEnd w:id="213"/>
    </w:p>
    <w:p w14:paraId="3E51E371" w14:textId="5500DF0E" w:rsidR="00AD5455" w:rsidRPr="00FA3D81" w:rsidRDefault="000E69B7" w:rsidP="007A228C">
      <w:pPr>
        <w:spacing w:before="240" w:after="0"/>
        <w:ind w:left="360" w:firstLine="540"/>
        <w:jc w:val="both"/>
        <w:textAlignment w:val="baseline"/>
        <w:rPr>
          <w:rFonts w:ascii="Times New Roman" w:hAnsi="Times New Roman"/>
          <w:sz w:val="24"/>
          <w:szCs w:val="24"/>
          <w:lang w:val="mn-MN"/>
        </w:rPr>
        <w:sectPr w:rsidR="00AD5455" w:rsidRPr="00FA3D81" w:rsidSect="00AD5455">
          <w:pgSz w:w="12240" w:h="15840"/>
          <w:pgMar w:top="1440" w:right="1440" w:bottom="1440" w:left="1440" w:header="720" w:footer="720" w:gutter="0"/>
          <w:cols w:space="720"/>
          <w:docGrid w:linePitch="360"/>
        </w:sectPr>
      </w:pPr>
      <w:r w:rsidRPr="00FA3D81">
        <w:rPr>
          <w:rFonts w:ascii="Times New Roman" w:hAnsi="Times New Roman"/>
          <w:sz w:val="24"/>
          <w:szCs w:val="24"/>
          <w:lang w:val="mn-MN"/>
        </w:rPr>
        <w:t xml:space="preserve">Орон нутгийн хөгжлийн нэгдсэн сан /ОНХНС/ болон улсын төсвөөс аймаг, нийслэлийн Орон нутгийн хөгжлийн сан /ОНХС/-д олгох орлогын шилжүүлгийн хэмжээг </w:t>
      </w:r>
      <w:r w:rsidR="00D342B1" w:rsidRPr="00FA3D81">
        <w:rPr>
          <w:rFonts w:ascii="Times New Roman" w:hAnsi="Times New Roman"/>
          <w:sz w:val="24"/>
          <w:szCs w:val="24"/>
          <w:lang w:val="mn-MN"/>
        </w:rPr>
        <w:t>2023 оны төсвийн тодотголын төсөлд</w:t>
      </w:r>
      <w:r w:rsidRPr="00FA3D81">
        <w:rPr>
          <w:rFonts w:ascii="Times New Roman" w:hAnsi="Times New Roman"/>
          <w:sz w:val="24"/>
          <w:szCs w:val="24"/>
          <w:lang w:val="mn-MN"/>
        </w:rPr>
        <w:t xml:space="preserve"> </w:t>
      </w:r>
      <w:r w:rsidR="00266B1F" w:rsidRPr="00FA3D81">
        <w:rPr>
          <w:rFonts w:ascii="Times New Roman" w:hAnsi="Times New Roman"/>
          <w:sz w:val="24"/>
          <w:szCs w:val="24"/>
          <w:lang w:val="mn-MN"/>
        </w:rPr>
        <w:t>3</w:t>
      </w:r>
      <w:r w:rsidR="006A2A6C" w:rsidRPr="00FA3D81">
        <w:rPr>
          <w:rFonts w:ascii="Times New Roman" w:hAnsi="Times New Roman"/>
          <w:sz w:val="24"/>
          <w:szCs w:val="24"/>
          <w:lang w:val="mn-MN"/>
        </w:rPr>
        <w:t>69</w:t>
      </w:r>
      <w:r w:rsidRPr="00FA3D81">
        <w:rPr>
          <w:rFonts w:ascii="Times New Roman" w:hAnsi="Times New Roman"/>
          <w:sz w:val="24"/>
          <w:szCs w:val="24"/>
          <w:lang w:val="mn-MN"/>
        </w:rPr>
        <w:t>.</w:t>
      </w:r>
      <w:r w:rsidR="006A2A6C" w:rsidRPr="00FA3D81">
        <w:rPr>
          <w:rFonts w:ascii="Times New Roman" w:hAnsi="Times New Roman"/>
          <w:sz w:val="24"/>
          <w:szCs w:val="24"/>
          <w:lang w:val="mn-MN"/>
        </w:rPr>
        <w:t>9</w:t>
      </w:r>
      <w:r w:rsidRPr="00FA3D81">
        <w:rPr>
          <w:rFonts w:ascii="Times New Roman" w:hAnsi="Times New Roman"/>
          <w:sz w:val="24"/>
          <w:szCs w:val="24"/>
          <w:lang w:val="mn-MN"/>
        </w:rPr>
        <w:t xml:space="preserve"> тэрбум төгрөг байхаар төлөвлөсөн нь </w:t>
      </w:r>
      <w:r w:rsidR="00A324C3" w:rsidRPr="00FA3D81">
        <w:rPr>
          <w:rFonts w:ascii="Times New Roman" w:hAnsi="Times New Roman"/>
          <w:sz w:val="24"/>
          <w:szCs w:val="24"/>
          <w:lang w:val="mn-MN"/>
        </w:rPr>
        <w:t>2023 оны батлагдсан төсвийн дүнгээс</w:t>
      </w:r>
      <w:r w:rsidRPr="00FA3D81">
        <w:rPr>
          <w:rFonts w:ascii="Times New Roman" w:hAnsi="Times New Roman"/>
          <w:sz w:val="24"/>
          <w:szCs w:val="24"/>
          <w:lang w:val="mn-MN"/>
        </w:rPr>
        <w:t xml:space="preserve"> </w:t>
      </w:r>
      <w:r w:rsidR="0024416E" w:rsidRPr="00FA3D81">
        <w:rPr>
          <w:rFonts w:ascii="Times New Roman" w:hAnsi="Times New Roman"/>
          <w:sz w:val="24"/>
          <w:szCs w:val="24"/>
          <w:lang w:val="mn-MN"/>
        </w:rPr>
        <w:t>71</w:t>
      </w:r>
      <w:r w:rsidRPr="00FA3D81">
        <w:rPr>
          <w:rFonts w:ascii="Times New Roman" w:hAnsi="Times New Roman"/>
          <w:sz w:val="24"/>
          <w:szCs w:val="24"/>
          <w:lang w:val="mn-MN"/>
        </w:rPr>
        <w:t>.</w:t>
      </w:r>
      <w:r w:rsidR="0024416E" w:rsidRPr="00FA3D81">
        <w:rPr>
          <w:rFonts w:ascii="Times New Roman" w:hAnsi="Times New Roman"/>
          <w:sz w:val="24"/>
          <w:szCs w:val="24"/>
          <w:lang w:val="mn-MN"/>
        </w:rPr>
        <w:t>5</w:t>
      </w:r>
      <w:r w:rsidRPr="00FA3D81">
        <w:rPr>
          <w:rFonts w:ascii="Times New Roman" w:hAnsi="Times New Roman"/>
          <w:sz w:val="24"/>
          <w:szCs w:val="24"/>
          <w:lang w:val="mn-MN"/>
        </w:rPr>
        <w:t xml:space="preserve"> тэрбум төгрөгөөр нэмэгдсэн байна. </w:t>
      </w:r>
      <w:r w:rsidR="002F77CB" w:rsidRPr="00FA3D81">
        <w:rPr>
          <w:rFonts w:ascii="Times New Roman" w:hAnsi="Times New Roman"/>
          <w:sz w:val="24"/>
          <w:szCs w:val="24"/>
          <w:lang w:val="mn-MN"/>
        </w:rPr>
        <w:t>Энэ нь ашигт малтмалын нөөц ашигласны төлбөрийн нэмэгдэлтэй холбоотой  юм.</w:t>
      </w:r>
    </w:p>
    <w:p w14:paraId="445D9788" w14:textId="4DA6F6EE" w:rsidR="00312E2C" w:rsidRPr="00FA3D81" w:rsidRDefault="007A228C" w:rsidP="007A228C">
      <w:pPr>
        <w:pStyle w:val="Heading1"/>
        <w:spacing w:before="0"/>
        <w:ind w:left="1080" w:hanging="540"/>
        <w:rPr>
          <w:rFonts w:ascii="Times New Roman" w:hAnsi="Times New Roman" w:cs="Times New Roman"/>
          <w:szCs w:val="28"/>
          <w:lang w:val="mn-MN"/>
        </w:rPr>
      </w:pPr>
      <w:bookmarkStart w:id="214" w:name="_Toc137020041"/>
      <w:r w:rsidRPr="00FA3D81">
        <w:rPr>
          <w:rFonts w:ascii="Times New Roman" w:hAnsi="Times New Roman" w:cs="Times New Roman"/>
          <w:noProof/>
          <w:szCs w:val="28"/>
          <w:lang w:val="mn-MN"/>
        </w:rPr>
        <mc:AlternateContent>
          <mc:Choice Requires="wpg">
            <w:drawing>
              <wp:anchor distT="0" distB="0" distL="114300" distR="114300" simplePos="0" relativeHeight="251658285" behindDoc="0" locked="0" layoutInCell="1" allowOverlap="1" wp14:anchorId="195BD856" wp14:editId="266B3821">
                <wp:simplePos x="0" y="0"/>
                <wp:positionH relativeFrom="column">
                  <wp:posOffset>-310101</wp:posOffset>
                </wp:positionH>
                <wp:positionV relativeFrom="paragraph">
                  <wp:posOffset>0</wp:posOffset>
                </wp:positionV>
                <wp:extent cx="620202" cy="481330"/>
                <wp:effectExtent l="0" t="0" r="0" b="0"/>
                <wp:wrapNone/>
                <wp:docPr id="61" name="Group 61"/>
                <wp:cNvGraphicFramePr/>
                <a:graphic xmlns:a="http://schemas.openxmlformats.org/drawingml/2006/main">
                  <a:graphicData uri="http://schemas.microsoft.com/office/word/2010/wordprocessingGroup">
                    <wpg:wgp>
                      <wpg:cNvGrpSpPr/>
                      <wpg:grpSpPr>
                        <a:xfrm>
                          <a:off x="0" y="0"/>
                          <a:ext cx="620202" cy="481330"/>
                          <a:chOff x="-55658" y="0"/>
                          <a:chExt cx="620202" cy="481330"/>
                        </a:xfrm>
                      </wpg:grpSpPr>
                      <wps:wsp>
                        <wps:cNvPr id="62" name="Freeform: Shape 62"/>
                        <wps:cNvSpPr/>
                        <wps:spPr>
                          <a:xfrm>
                            <a:off x="0" y="0"/>
                            <a:ext cx="514350" cy="481330"/>
                          </a:xfrm>
                          <a:custGeom>
                            <a:avLst/>
                            <a:gdLst/>
                            <a:ahLst/>
                            <a:cxnLst/>
                            <a:rect l="l" t="t" r="r" b="b"/>
                            <a:pathLst>
                              <a:path w="809173" h="812800">
                                <a:moveTo>
                                  <a:pt x="404587" y="0"/>
                                </a:moveTo>
                                <a:cubicBezTo>
                                  <a:pt x="628326" y="1001"/>
                                  <a:pt x="809174" y="182659"/>
                                  <a:pt x="809174" y="406400"/>
                                </a:cubicBezTo>
                                <a:cubicBezTo>
                                  <a:pt x="809174" y="630141"/>
                                  <a:pt x="628326" y="811799"/>
                                  <a:pt x="404587" y="812800"/>
                                </a:cubicBezTo>
                                <a:cubicBezTo>
                                  <a:pt x="180848" y="811799"/>
                                  <a:pt x="0" y="630141"/>
                                  <a:pt x="0" y="406400"/>
                                </a:cubicBezTo>
                                <a:cubicBezTo>
                                  <a:pt x="0" y="182659"/>
                                  <a:pt x="180848" y="1001"/>
                                  <a:pt x="404587" y="0"/>
                                </a:cubicBezTo>
                                <a:close/>
                              </a:path>
                            </a:pathLst>
                          </a:custGeom>
                          <a:solidFill>
                            <a:srgbClr val="721B00"/>
                          </a:solidFill>
                        </wps:spPr>
                        <wps:bodyPr/>
                      </wps:wsp>
                      <wps:wsp>
                        <wps:cNvPr id="63" name="Text Box 63"/>
                        <wps:cNvSpPr txBox="1"/>
                        <wps:spPr>
                          <a:xfrm>
                            <a:off x="-55658" y="31806"/>
                            <a:ext cx="620202" cy="426720"/>
                          </a:xfrm>
                          <a:prstGeom prst="rect">
                            <a:avLst/>
                          </a:prstGeom>
                          <a:noFill/>
                          <a:ln w="6350">
                            <a:noFill/>
                          </a:ln>
                        </wps:spPr>
                        <wps:txbx>
                          <w:txbxContent>
                            <w:p w14:paraId="32E31B9C" w14:textId="310CC99C" w:rsidR="007A228C" w:rsidRPr="007A228C" w:rsidRDefault="007A228C" w:rsidP="007A228C">
                              <w:pPr>
                                <w:jc w:val="center"/>
                                <w:rPr>
                                  <w:rFonts w:asciiTheme="majorBidi" w:eastAsia="Malgun Gothic" w:hAnsiTheme="majorBidi" w:cstheme="majorBidi"/>
                                  <w:color w:val="FFFFFF" w:themeColor="background1"/>
                                  <w:sz w:val="40"/>
                                  <w:szCs w:val="40"/>
                                  <w:lang w:eastAsia="ko-KR"/>
                                </w:rPr>
                              </w:pPr>
                              <w:r>
                                <w:rPr>
                                  <w:rFonts w:asciiTheme="majorBidi" w:eastAsia="Malgun Gothic" w:hAnsiTheme="majorBidi" w:cstheme="majorBidi"/>
                                  <w:color w:val="FFFFFF" w:themeColor="background1"/>
                                  <w:sz w:val="40"/>
                                  <w:szCs w:val="40"/>
                                  <w:lang w:eastAsia="ko-KR"/>
                                </w:rPr>
                                <w:t>VII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95BD856" id="Group 61" o:spid="_x0000_s1068" style="position:absolute;left:0;text-align:left;margin-left:-24.4pt;margin-top:0;width:48.85pt;height:37.9pt;z-index:251658285;mso-position-horizontal-relative:text;mso-position-vertical-relative:text;mso-width-relative:margin;mso-height-relative:margin" coordorigin="-556" coordsize="6202,4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">
                <v:shape id="Freeform: Shape 62" o:spid="_x0000_s1069" style="position:absolute;width:5143;height:4813;visibility:visible;mso-wrap-style:square;v-text-anchor:top" coordsize="809173,8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" path="m404587,c628326,1001,809174,182659,809174,406400v,223741,-180848,405399,-404587,406400c180848,811799,,630141,,406400,,182659,180848,1001,404587,xe" fillcolor="#721b00" stroked="f">
                  <v:path arrowok="t"/>
                </v:shape>
                <v:shape id="Text Box 63" o:spid="_x0000_s1070" type="#_x0000_t202" style="position:absolute;left:-556;top:318;width:6201;height:4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" filled="f" stroked="f" strokeweight=".5pt">
                  <v:textbox>
                    <w:txbxContent>
                      <w:p w14:paraId="32E31B9C" w14:textId="310CC99C" w:rsidR="007A228C" w:rsidRPr="007A228C" w:rsidRDefault="007A228C" w:rsidP="007A228C">
                        <w:pPr>
                          <w:jc w:val="center"/>
                          <w:rPr>
                            <w:rFonts w:asciiTheme="majorBidi" w:eastAsia="Malgun Gothic" w:hAnsiTheme="majorBidi" w:cstheme="majorBidi"/>
                            <w:color w:val="FFFFFF" w:themeColor="background1"/>
                            <w:sz w:val="40"/>
                            <w:szCs w:val="40"/>
                            <w:lang w:eastAsia="ko-KR"/>
                          </w:rPr>
                        </w:pPr>
                        <w:r>
                          <w:rPr>
                            <w:rFonts w:asciiTheme="majorBidi" w:eastAsia="Malgun Gothic" w:hAnsiTheme="majorBidi" w:cstheme="majorBidi"/>
                            <w:color w:val="FFFFFF" w:themeColor="background1"/>
                            <w:sz w:val="40"/>
                            <w:szCs w:val="40"/>
                            <w:lang w:eastAsia="ko-KR"/>
                          </w:rPr>
                          <w:t>VII</w:t>
                        </w:r>
                      </w:p>
                    </w:txbxContent>
                  </v:textbox>
                </v:shape>
              </v:group>
            </w:pict>
          </mc:Fallback>
        </mc:AlternateContent>
      </w:r>
      <w:r w:rsidR="00312E2C" w:rsidRPr="00FA3D81">
        <w:rPr>
          <w:rFonts w:ascii="Times New Roman" w:hAnsi="Times New Roman" w:cs="Times New Roman"/>
          <w:szCs w:val="28"/>
          <w:lang w:val="mn-MN"/>
        </w:rPr>
        <w:t>ЗАСГИЙН ГАЗРЫН ӨР</w:t>
      </w:r>
      <w:bookmarkEnd w:id="214"/>
      <w:r w:rsidR="00312E2C" w:rsidRPr="00FA3D81">
        <w:rPr>
          <w:rFonts w:ascii="Times New Roman" w:hAnsi="Times New Roman" w:cs="Times New Roman"/>
          <w:szCs w:val="28"/>
          <w:lang w:val="mn-MN"/>
        </w:rPr>
        <w:t xml:space="preserve"> </w:t>
      </w:r>
    </w:p>
    <w:p w14:paraId="28FCB4C9" w14:textId="03BF8AAF" w:rsidR="002007D9" w:rsidRPr="00FA3D81" w:rsidRDefault="002007D9" w:rsidP="00884396">
      <w:pPr>
        <w:pStyle w:val="a1"/>
        <w:tabs>
          <w:tab w:val="left" w:pos="709"/>
          <w:tab w:val="left" w:pos="851"/>
          <w:tab w:val="num" w:pos="993"/>
        </w:tabs>
        <w:spacing w:before="240" w:line="276" w:lineRule="auto"/>
        <w:ind w:left="360" w:firstLine="540"/>
        <w:rPr>
          <w:i w:val="0"/>
          <w:color w:val="auto"/>
          <w:sz w:val="24"/>
        </w:rPr>
      </w:pPr>
      <w:r w:rsidRPr="00FA3D81">
        <w:rPr>
          <w:i w:val="0"/>
          <w:color w:val="auto"/>
          <w:sz w:val="24"/>
        </w:rPr>
        <w:t>Засгийн газрын өрийн үлдэгдэл 2022 оны жилийн эцсийн байдлаар, нэрлэсэн дүнгээр 31.9 их наяд төгрөг, өнөөгийн үнэ цэнээр ДНБ-ний 52.4 хувьтай</w:t>
      </w:r>
      <w:r w:rsidR="00DB4685" w:rsidRPr="00FA3D81">
        <w:rPr>
          <w:i w:val="0"/>
          <w:color w:val="auto"/>
          <w:sz w:val="24"/>
        </w:rPr>
        <w:t xml:space="preserve"> тэнцэж байгаа нь Төсвийн тогтвортой байдлын тухай хуульд заасан Засгийн газрын өрийн тусгай шаардлагыг бүрэн хангаж байна.</w:t>
      </w:r>
    </w:p>
    <w:p w14:paraId="573909C3" w14:textId="6B2D895A" w:rsidR="009B65C9" w:rsidRPr="00FA3D81" w:rsidRDefault="00953BD5" w:rsidP="009533CB">
      <w:pPr>
        <w:pStyle w:val="Caption"/>
        <w:keepNext/>
        <w:spacing w:before="240" w:after="0"/>
        <w:ind w:left="360" w:firstLine="0"/>
        <w:rPr>
          <w:i/>
          <w:color w:val="876000"/>
          <w:sz w:val="20"/>
          <w:szCs w:val="28"/>
        </w:rPr>
      </w:pPr>
      <w:r w:rsidRPr="00FA3D81">
        <w:rPr>
          <w:i/>
          <w:color w:val="876000"/>
          <w:sz w:val="20"/>
          <w:szCs w:val="28"/>
        </w:rPr>
        <w:t xml:space="preserve"> </w:t>
      </w:r>
      <w:bookmarkStart w:id="215" w:name="_Toc136978473"/>
      <w:r w:rsidR="009B65C9" w:rsidRPr="00FA3D81">
        <w:rPr>
          <w:i/>
          <w:color w:val="876000"/>
          <w:sz w:val="20"/>
          <w:szCs w:val="28"/>
        </w:rPr>
        <w:t xml:space="preserve">Хүснэгт </w:t>
      </w:r>
      <w:r w:rsidR="00EB627C" w:rsidRPr="00FA3D81">
        <w:rPr>
          <w:i/>
          <w:color w:val="876000"/>
          <w:sz w:val="20"/>
          <w:szCs w:val="28"/>
        </w:rPr>
        <w:fldChar w:fldCharType="begin"/>
      </w:r>
      <w:r w:rsidR="00EB627C" w:rsidRPr="00FA3D81">
        <w:rPr>
          <w:i/>
          <w:color w:val="876000"/>
        </w:rPr>
        <w:instrText xml:space="preserve"> SEQ Хүснэгт \* ARABIC </w:instrText>
      </w:r>
      <w:r w:rsidR="00EB627C" w:rsidRPr="00FA3D81">
        <w:rPr>
          <w:i/>
          <w:color w:val="876000"/>
          <w:sz w:val="20"/>
          <w:szCs w:val="28"/>
        </w:rPr>
        <w:fldChar w:fldCharType="separate"/>
      </w:r>
      <w:r w:rsidR="00F94E81">
        <w:rPr>
          <w:i/>
          <w:noProof/>
          <w:color w:val="876000"/>
        </w:rPr>
        <w:t>10</w:t>
      </w:r>
      <w:r w:rsidR="00EB627C" w:rsidRPr="00FA3D81">
        <w:rPr>
          <w:i/>
          <w:color w:val="876000"/>
          <w:sz w:val="20"/>
          <w:szCs w:val="28"/>
        </w:rPr>
        <w:fldChar w:fldCharType="end"/>
      </w:r>
      <w:r w:rsidR="00FC5348" w:rsidRPr="00FA3D81">
        <w:rPr>
          <w:i/>
          <w:color w:val="876000"/>
          <w:sz w:val="20"/>
          <w:szCs w:val="28"/>
        </w:rPr>
        <w:t>.</w:t>
      </w:r>
      <w:r w:rsidR="009B65C9" w:rsidRPr="00FA3D81">
        <w:rPr>
          <w:i/>
          <w:color w:val="876000"/>
          <w:sz w:val="20"/>
          <w:szCs w:val="28"/>
        </w:rPr>
        <w:t xml:space="preserve"> Засгийн газрын өрийн бүтэц </w:t>
      </w:r>
      <w:r w:rsidR="00CF3F44" w:rsidRPr="00FA3D81">
        <w:rPr>
          <w:i/>
          <w:color w:val="876000"/>
          <w:sz w:val="20"/>
          <w:szCs w:val="28"/>
        </w:rPr>
        <w:t>(</w:t>
      </w:r>
      <w:r w:rsidR="009B65C9" w:rsidRPr="00FA3D81">
        <w:rPr>
          <w:i/>
          <w:color w:val="876000"/>
          <w:sz w:val="20"/>
          <w:szCs w:val="28"/>
        </w:rPr>
        <w:t xml:space="preserve">тэрбум </w:t>
      </w:r>
      <w:r w:rsidR="007A6AF1" w:rsidRPr="00FA3D81">
        <w:rPr>
          <w:i/>
          <w:color w:val="876000"/>
          <w:sz w:val="20"/>
          <w:szCs w:val="28"/>
        </w:rPr>
        <w:t>төгрөг</w:t>
      </w:r>
      <w:r w:rsidR="00CF3F44" w:rsidRPr="00FA3D81">
        <w:rPr>
          <w:i/>
          <w:color w:val="876000"/>
          <w:sz w:val="20"/>
          <w:szCs w:val="28"/>
        </w:rPr>
        <w:t>)</w:t>
      </w:r>
      <w:bookmarkEnd w:id="215"/>
    </w:p>
    <w:p w14:paraId="61526A5B" w14:textId="6F6C861B" w:rsidR="002007D9" w:rsidRPr="00FA3D81" w:rsidRDefault="002007D9" w:rsidP="00306843">
      <w:pPr>
        <w:pStyle w:val="Caption"/>
        <w:keepNext/>
        <w:spacing w:after="0" w:line="276" w:lineRule="auto"/>
        <w:ind w:firstLine="0"/>
        <w:rPr>
          <w:rFonts w:eastAsiaTheme="minorEastAsia"/>
          <w:color w:val="002060"/>
          <w:sz w:val="20"/>
          <w:szCs w:val="20"/>
          <w:lang w:eastAsia="zh-CN"/>
        </w:rPr>
      </w:pPr>
    </w:p>
    <w:tbl>
      <w:tblPr>
        <w:tblStyle w:val="GridTable1Light"/>
        <w:tblpPr w:leftFromText="180" w:rightFromText="180" w:vertAnchor="text" w:horzAnchor="margin" w:tblpXSpec="right" w:tblpY="-50"/>
        <w:tblW w:w="4601"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9"/>
        <w:gridCol w:w="6129"/>
        <w:gridCol w:w="174"/>
        <w:gridCol w:w="1289"/>
        <w:gridCol w:w="372"/>
      </w:tblGrid>
      <w:tr w:rsidR="002007D9" w:rsidRPr="00995165" w14:paraId="46D1D748" w14:textId="77777777" w:rsidTr="004228FD">
        <w:trPr>
          <w:cnfStyle w:val="100000000000" w:firstRow="1" w:lastRow="0" w:firstColumn="0" w:lastColumn="0" w:oddVBand="0" w:evenVBand="0" w:oddHBand="0" w:evenHBand="0" w:firstRowFirstColumn="0" w:firstRowLastColumn="0" w:lastRowFirstColumn="0" w:lastRowLastColumn="0"/>
          <w:trHeight w:val="581"/>
        </w:trPr>
        <w:tc>
          <w:tcPr>
            <w:cnfStyle w:val="001000000000" w:firstRow="0" w:lastRow="0" w:firstColumn="1" w:lastColumn="0" w:oddVBand="0" w:evenVBand="0" w:oddHBand="0" w:evenHBand="0" w:firstRowFirstColumn="0" w:firstRowLastColumn="0" w:lastRowFirstColumn="0" w:lastRowLastColumn="0"/>
            <w:tcW w:w="4036" w:type="pct"/>
            <w:gridSpan w:val="3"/>
            <w:shd w:val="clear" w:color="auto" w:fill="721B00"/>
            <w:vAlign w:val="center"/>
            <w:hideMark/>
          </w:tcPr>
          <w:p w14:paraId="31C71E39" w14:textId="77777777" w:rsidR="002007D9" w:rsidRPr="00FA3D81" w:rsidRDefault="002007D9" w:rsidP="004228FD">
            <w:pPr>
              <w:spacing w:after="0" w:line="240" w:lineRule="auto"/>
              <w:ind w:left="337" w:hanging="180"/>
              <w:jc w:val="center"/>
              <w:rPr>
                <w:rFonts w:ascii="Times New Roman" w:hAnsi="Times New Roman"/>
                <w:color w:val="FFFFFF" w:themeColor="background1"/>
                <w:sz w:val="20"/>
                <w:szCs w:val="20"/>
                <w:lang w:val="mn-MN"/>
              </w:rPr>
            </w:pPr>
            <w:r w:rsidRPr="00FA3D81">
              <w:rPr>
                <w:rFonts w:ascii="Times New Roman" w:hAnsi="Times New Roman"/>
                <w:color w:val="FFFFFF" w:themeColor="background1"/>
                <w:sz w:val="20"/>
                <w:szCs w:val="20"/>
                <w:lang w:val="mn-MN"/>
              </w:rPr>
              <w:t>ӨРИЙН ХЭРЭГСЭЛ</w:t>
            </w:r>
          </w:p>
        </w:tc>
        <w:tc>
          <w:tcPr>
            <w:tcW w:w="964" w:type="pct"/>
            <w:gridSpan w:val="2"/>
            <w:shd w:val="clear" w:color="auto" w:fill="721B00"/>
            <w:vAlign w:val="center"/>
            <w:hideMark/>
          </w:tcPr>
          <w:p w14:paraId="3EDF302C" w14:textId="77777777" w:rsidR="002007D9" w:rsidRPr="00FA3D81" w:rsidRDefault="002007D9" w:rsidP="004228F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FFFFFF" w:themeColor="background1"/>
                <w:sz w:val="20"/>
                <w:szCs w:val="20"/>
                <w:lang w:val="mn-MN"/>
              </w:rPr>
            </w:pPr>
            <w:r w:rsidRPr="00FA3D81">
              <w:rPr>
                <w:rFonts w:ascii="Times New Roman" w:hAnsi="Times New Roman"/>
                <w:color w:val="FFFFFF" w:themeColor="background1"/>
                <w:sz w:val="20"/>
                <w:szCs w:val="20"/>
                <w:lang w:val="mn-MN"/>
              </w:rPr>
              <w:t>2022</w:t>
            </w:r>
          </w:p>
        </w:tc>
      </w:tr>
      <w:tr w:rsidR="002007D9" w:rsidRPr="00995165" w14:paraId="4A69B96B" w14:textId="77777777" w:rsidTr="004228FD">
        <w:trPr>
          <w:gridAfter w:val="1"/>
          <w:wAfter w:w="217" w:type="pct"/>
          <w:trHeight w:val="340"/>
        </w:trPr>
        <w:tc>
          <w:tcPr>
            <w:cnfStyle w:val="001000000000" w:firstRow="0" w:lastRow="0" w:firstColumn="1" w:lastColumn="0" w:oddVBand="0" w:evenVBand="0" w:oddHBand="0" w:evenHBand="0" w:firstRowFirstColumn="0" w:firstRowLastColumn="0" w:lastRowFirstColumn="0" w:lastRowLastColumn="0"/>
            <w:tcW w:w="3935" w:type="pct"/>
            <w:gridSpan w:val="2"/>
            <w:shd w:val="clear" w:color="auto" w:fill="auto"/>
            <w:noWrap/>
            <w:vAlign w:val="center"/>
            <w:hideMark/>
          </w:tcPr>
          <w:p w14:paraId="7B3CC8F5" w14:textId="77777777" w:rsidR="002007D9" w:rsidRPr="00FA3D81" w:rsidRDefault="002007D9" w:rsidP="004228FD">
            <w:pPr>
              <w:spacing w:after="0" w:line="240" w:lineRule="auto"/>
              <w:ind w:left="337" w:hanging="180"/>
              <w:rPr>
                <w:rFonts w:ascii="Times New Roman" w:hAnsi="Times New Roman"/>
                <w:color w:val="000000"/>
                <w:sz w:val="20"/>
                <w:szCs w:val="20"/>
                <w:lang w:val="mn-MN"/>
              </w:rPr>
            </w:pPr>
            <w:r w:rsidRPr="00FA3D81">
              <w:rPr>
                <w:rFonts w:ascii="Times New Roman" w:hAnsi="Times New Roman"/>
                <w:color w:val="000000"/>
                <w:sz w:val="20"/>
                <w:szCs w:val="20"/>
                <w:lang w:val="mn-MN"/>
              </w:rPr>
              <w:t>I. Засгийн газрын дотоод өр</w:t>
            </w:r>
          </w:p>
        </w:tc>
        <w:tc>
          <w:tcPr>
            <w:tcW w:w="849" w:type="pct"/>
            <w:gridSpan w:val="2"/>
            <w:shd w:val="clear" w:color="auto" w:fill="auto"/>
            <w:noWrap/>
            <w:vAlign w:val="center"/>
          </w:tcPr>
          <w:p w14:paraId="65F65D1B" w14:textId="77777777" w:rsidR="002007D9" w:rsidRPr="00FA3D81" w:rsidRDefault="002007D9" w:rsidP="004228FD">
            <w:pPr>
              <w:spacing w:after="0" w:line="240" w:lineRule="auto"/>
              <w:ind w:left="337" w:hanging="180"/>
              <w:jc w:val="right"/>
              <w:cnfStyle w:val="000000000000" w:firstRow="0" w:lastRow="0" w:firstColumn="0" w:lastColumn="0" w:oddVBand="0" w:evenVBand="0" w:oddHBand="0" w:evenHBand="0" w:firstRowFirstColumn="0" w:firstRowLastColumn="0" w:lastRowFirstColumn="0" w:lastRowLastColumn="0"/>
              <w:rPr>
                <w:rFonts w:ascii="Times New Roman" w:hAnsi="Times New Roman"/>
                <w:b/>
                <w:color w:val="000000"/>
                <w:sz w:val="20"/>
                <w:szCs w:val="20"/>
                <w:lang w:val="mn-MN"/>
              </w:rPr>
            </w:pPr>
            <w:r w:rsidRPr="00FA3D81">
              <w:rPr>
                <w:rFonts w:ascii="Times New Roman" w:hAnsi="Times New Roman"/>
                <w:b/>
                <w:color w:val="000000"/>
                <w:sz w:val="20"/>
                <w:szCs w:val="20"/>
                <w:lang w:val="mn-MN"/>
              </w:rPr>
              <w:t>1,035.5</w:t>
            </w:r>
          </w:p>
        </w:tc>
      </w:tr>
      <w:tr w:rsidR="002007D9" w:rsidRPr="00995165" w14:paraId="1B652E37" w14:textId="77777777" w:rsidTr="004228FD">
        <w:trPr>
          <w:gridAfter w:val="1"/>
          <w:wAfter w:w="217" w:type="pct"/>
          <w:trHeight w:val="340"/>
        </w:trPr>
        <w:tc>
          <w:tcPr>
            <w:cnfStyle w:val="001000000000" w:firstRow="0" w:lastRow="0" w:firstColumn="1" w:lastColumn="0" w:oddVBand="0" w:evenVBand="0" w:oddHBand="0" w:evenHBand="0" w:firstRowFirstColumn="0" w:firstRowLastColumn="0" w:lastRowFirstColumn="0" w:lastRowLastColumn="0"/>
            <w:tcW w:w="377" w:type="pct"/>
            <w:shd w:val="clear" w:color="auto" w:fill="auto"/>
            <w:noWrap/>
            <w:hideMark/>
          </w:tcPr>
          <w:p w14:paraId="54FB23D9" w14:textId="77777777" w:rsidR="002007D9" w:rsidRPr="00FA3D81" w:rsidRDefault="002007D9" w:rsidP="004228FD">
            <w:pPr>
              <w:spacing w:after="0"/>
              <w:ind w:left="337" w:hanging="180"/>
              <w:rPr>
                <w:rFonts w:ascii="Times New Roman" w:hAnsi="Times New Roman"/>
                <w:color w:val="000000"/>
                <w:szCs w:val="24"/>
                <w:lang w:val="mn-MN"/>
              </w:rPr>
            </w:pPr>
            <w:r w:rsidRPr="00FA3D81">
              <w:rPr>
                <w:rFonts w:ascii="Times New Roman" w:hAnsi="Times New Roman"/>
                <w:color w:val="000000"/>
                <w:szCs w:val="24"/>
                <w:lang w:val="mn-MN"/>
              </w:rPr>
              <w:t>1.1</w:t>
            </w:r>
          </w:p>
        </w:tc>
        <w:tc>
          <w:tcPr>
            <w:tcW w:w="3558" w:type="pct"/>
            <w:shd w:val="clear" w:color="auto" w:fill="auto"/>
            <w:noWrap/>
            <w:hideMark/>
          </w:tcPr>
          <w:p w14:paraId="419B1DD7" w14:textId="77777777" w:rsidR="002007D9" w:rsidRPr="00FA3D81" w:rsidRDefault="002007D9" w:rsidP="004228FD">
            <w:pPr>
              <w:spacing w:after="0" w:line="240" w:lineRule="auto"/>
              <w:ind w:left="337" w:hanging="18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lang w:val="mn-MN"/>
              </w:rPr>
            </w:pPr>
            <w:r w:rsidRPr="00FA3D81">
              <w:rPr>
                <w:rFonts w:ascii="Times New Roman" w:hAnsi="Times New Roman"/>
                <w:color w:val="000000"/>
                <w:sz w:val="20"/>
                <w:szCs w:val="20"/>
                <w:lang w:val="mn-MN"/>
              </w:rPr>
              <w:t>Үнэт цаас</w:t>
            </w:r>
          </w:p>
        </w:tc>
        <w:tc>
          <w:tcPr>
            <w:tcW w:w="849" w:type="pct"/>
            <w:gridSpan w:val="2"/>
            <w:shd w:val="clear" w:color="auto" w:fill="auto"/>
            <w:noWrap/>
            <w:vAlign w:val="center"/>
          </w:tcPr>
          <w:p w14:paraId="76D48B0F" w14:textId="28DD6FE0" w:rsidR="002007D9" w:rsidRPr="00FA3D81" w:rsidRDefault="00520513" w:rsidP="004228FD">
            <w:pPr>
              <w:spacing w:after="0" w:line="240" w:lineRule="auto"/>
              <w:ind w:left="337" w:hanging="18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lang w:val="mn-MN"/>
              </w:rPr>
            </w:pPr>
            <w:r w:rsidRPr="00FA3D81">
              <w:rPr>
                <w:rFonts w:ascii="Times New Roman" w:hAnsi="Times New Roman"/>
                <w:sz w:val="20"/>
                <w:szCs w:val="20"/>
                <w:lang w:val="mn-MN"/>
              </w:rPr>
              <w:t>1,035</w:t>
            </w:r>
            <w:r w:rsidR="00097560" w:rsidRPr="00FA3D81">
              <w:rPr>
                <w:rFonts w:ascii="Times New Roman" w:hAnsi="Times New Roman"/>
                <w:sz w:val="20"/>
                <w:szCs w:val="20"/>
                <w:lang w:val="mn-MN"/>
              </w:rPr>
              <w:t>.8</w:t>
            </w:r>
          </w:p>
        </w:tc>
      </w:tr>
      <w:tr w:rsidR="002007D9" w:rsidRPr="00995165" w14:paraId="7C4757DE" w14:textId="77777777" w:rsidTr="004228FD">
        <w:trPr>
          <w:gridAfter w:val="1"/>
          <w:wAfter w:w="217" w:type="pct"/>
          <w:trHeight w:val="340"/>
        </w:trPr>
        <w:tc>
          <w:tcPr>
            <w:cnfStyle w:val="001000000000" w:firstRow="0" w:lastRow="0" w:firstColumn="1" w:lastColumn="0" w:oddVBand="0" w:evenVBand="0" w:oddHBand="0" w:evenHBand="0" w:firstRowFirstColumn="0" w:firstRowLastColumn="0" w:lastRowFirstColumn="0" w:lastRowLastColumn="0"/>
            <w:tcW w:w="3935" w:type="pct"/>
            <w:gridSpan w:val="2"/>
            <w:shd w:val="clear" w:color="auto" w:fill="auto"/>
            <w:noWrap/>
            <w:hideMark/>
          </w:tcPr>
          <w:p w14:paraId="13AAA716" w14:textId="77777777" w:rsidR="002007D9" w:rsidRPr="00FA3D81" w:rsidRDefault="002007D9" w:rsidP="004228FD">
            <w:pPr>
              <w:spacing w:after="0" w:line="240" w:lineRule="auto"/>
              <w:ind w:left="337" w:hanging="180"/>
              <w:rPr>
                <w:rFonts w:ascii="Times New Roman" w:hAnsi="Times New Roman"/>
                <w:color w:val="000000"/>
                <w:sz w:val="20"/>
                <w:szCs w:val="20"/>
                <w:lang w:val="mn-MN"/>
              </w:rPr>
            </w:pPr>
            <w:r w:rsidRPr="00FA3D81">
              <w:rPr>
                <w:rFonts w:ascii="Times New Roman" w:hAnsi="Times New Roman"/>
                <w:color w:val="000000"/>
                <w:sz w:val="20"/>
                <w:szCs w:val="20"/>
                <w:lang w:val="mn-MN"/>
              </w:rPr>
              <w:t>II. Засгийн газрын гадаад өр</w:t>
            </w:r>
          </w:p>
        </w:tc>
        <w:tc>
          <w:tcPr>
            <w:tcW w:w="849" w:type="pct"/>
            <w:gridSpan w:val="2"/>
            <w:shd w:val="clear" w:color="auto" w:fill="auto"/>
            <w:noWrap/>
            <w:vAlign w:val="center"/>
          </w:tcPr>
          <w:p w14:paraId="14D8A5D3" w14:textId="77777777" w:rsidR="002007D9" w:rsidRPr="00FA3D81" w:rsidRDefault="002007D9" w:rsidP="004228FD">
            <w:pPr>
              <w:spacing w:after="0" w:line="240" w:lineRule="auto"/>
              <w:ind w:left="337" w:hanging="180"/>
              <w:jc w:val="right"/>
              <w:cnfStyle w:val="000000000000" w:firstRow="0" w:lastRow="0" w:firstColumn="0" w:lastColumn="0" w:oddVBand="0" w:evenVBand="0" w:oddHBand="0" w:evenHBand="0" w:firstRowFirstColumn="0" w:firstRowLastColumn="0" w:lastRowFirstColumn="0" w:lastRowLastColumn="0"/>
              <w:rPr>
                <w:rFonts w:ascii="Times New Roman" w:hAnsi="Times New Roman"/>
                <w:b/>
                <w:color w:val="000000"/>
                <w:sz w:val="20"/>
                <w:szCs w:val="20"/>
                <w:lang w:val="mn-MN"/>
              </w:rPr>
            </w:pPr>
            <w:r w:rsidRPr="00FA3D81">
              <w:rPr>
                <w:rFonts w:ascii="Times New Roman" w:hAnsi="Times New Roman"/>
                <w:b/>
                <w:color w:val="000000"/>
                <w:sz w:val="20"/>
                <w:szCs w:val="20"/>
                <w:lang w:val="mn-MN"/>
              </w:rPr>
              <w:t>29,641.6</w:t>
            </w:r>
          </w:p>
        </w:tc>
      </w:tr>
      <w:tr w:rsidR="002007D9" w:rsidRPr="00995165" w14:paraId="391E076D" w14:textId="77777777" w:rsidTr="004228FD">
        <w:trPr>
          <w:gridAfter w:val="1"/>
          <w:wAfter w:w="217" w:type="pct"/>
          <w:trHeight w:val="340"/>
        </w:trPr>
        <w:tc>
          <w:tcPr>
            <w:cnfStyle w:val="001000000000" w:firstRow="0" w:lastRow="0" w:firstColumn="1" w:lastColumn="0" w:oddVBand="0" w:evenVBand="0" w:oddHBand="0" w:evenHBand="0" w:firstRowFirstColumn="0" w:firstRowLastColumn="0" w:lastRowFirstColumn="0" w:lastRowLastColumn="0"/>
            <w:tcW w:w="377" w:type="pct"/>
            <w:shd w:val="clear" w:color="auto" w:fill="auto"/>
            <w:noWrap/>
            <w:hideMark/>
          </w:tcPr>
          <w:p w14:paraId="5802E35F" w14:textId="77777777" w:rsidR="002007D9" w:rsidRPr="00FA3D81" w:rsidRDefault="002007D9" w:rsidP="004228FD">
            <w:pPr>
              <w:spacing w:after="0"/>
              <w:ind w:left="337" w:hanging="180"/>
              <w:rPr>
                <w:rFonts w:ascii="Times New Roman" w:hAnsi="Times New Roman"/>
                <w:color w:val="000000"/>
                <w:szCs w:val="24"/>
                <w:lang w:val="mn-MN"/>
              </w:rPr>
            </w:pPr>
            <w:r w:rsidRPr="00FA3D81">
              <w:rPr>
                <w:rFonts w:ascii="Times New Roman" w:hAnsi="Times New Roman"/>
                <w:color w:val="000000"/>
                <w:szCs w:val="24"/>
                <w:lang w:val="mn-MN"/>
              </w:rPr>
              <w:t>2.1</w:t>
            </w:r>
          </w:p>
        </w:tc>
        <w:tc>
          <w:tcPr>
            <w:tcW w:w="3558" w:type="pct"/>
            <w:shd w:val="clear" w:color="auto" w:fill="auto"/>
            <w:noWrap/>
            <w:hideMark/>
          </w:tcPr>
          <w:p w14:paraId="01D999F1" w14:textId="77777777" w:rsidR="002007D9" w:rsidRPr="00FA3D81" w:rsidRDefault="002007D9" w:rsidP="004228FD">
            <w:pPr>
              <w:spacing w:after="0" w:line="240" w:lineRule="auto"/>
              <w:ind w:left="337" w:hanging="18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lang w:val="mn-MN"/>
              </w:rPr>
            </w:pPr>
            <w:r w:rsidRPr="00FA3D81">
              <w:rPr>
                <w:rFonts w:ascii="Times New Roman" w:hAnsi="Times New Roman"/>
                <w:color w:val="000000"/>
                <w:sz w:val="20"/>
                <w:szCs w:val="20"/>
                <w:lang w:val="mn-MN"/>
              </w:rPr>
              <w:t>Үнэт цаас</w:t>
            </w:r>
          </w:p>
        </w:tc>
        <w:tc>
          <w:tcPr>
            <w:tcW w:w="849" w:type="pct"/>
            <w:gridSpan w:val="2"/>
            <w:shd w:val="clear" w:color="auto" w:fill="auto"/>
            <w:noWrap/>
            <w:vAlign w:val="center"/>
          </w:tcPr>
          <w:p w14:paraId="13F371A5" w14:textId="77777777" w:rsidR="002007D9" w:rsidRPr="00FA3D81" w:rsidRDefault="002007D9" w:rsidP="004228FD">
            <w:pPr>
              <w:spacing w:after="0" w:line="240" w:lineRule="auto"/>
              <w:ind w:left="337" w:hanging="180"/>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mn-MN"/>
              </w:rPr>
            </w:pPr>
            <w:r w:rsidRPr="00FA3D81">
              <w:rPr>
                <w:rFonts w:ascii="Times New Roman" w:hAnsi="Times New Roman"/>
                <w:sz w:val="20"/>
                <w:szCs w:val="20"/>
                <w:lang w:val="mn-MN"/>
              </w:rPr>
              <w:t xml:space="preserve">9,359.8 </w:t>
            </w:r>
          </w:p>
        </w:tc>
      </w:tr>
      <w:tr w:rsidR="002007D9" w:rsidRPr="00995165" w14:paraId="07A47BB6" w14:textId="77777777" w:rsidTr="004228FD">
        <w:trPr>
          <w:gridAfter w:val="1"/>
          <w:wAfter w:w="217" w:type="pct"/>
          <w:trHeight w:val="340"/>
        </w:trPr>
        <w:tc>
          <w:tcPr>
            <w:cnfStyle w:val="001000000000" w:firstRow="0" w:lastRow="0" w:firstColumn="1" w:lastColumn="0" w:oddVBand="0" w:evenVBand="0" w:oddHBand="0" w:evenHBand="0" w:firstRowFirstColumn="0" w:firstRowLastColumn="0" w:lastRowFirstColumn="0" w:lastRowLastColumn="0"/>
            <w:tcW w:w="377" w:type="pct"/>
            <w:shd w:val="clear" w:color="auto" w:fill="auto"/>
            <w:noWrap/>
            <w:hideMark/>
          </w:tcPr>
          <w:p w14:paraId="500FB989" w14:textId="77777777" w:rsidR="002007D9" w:rsidRPr="00FA3D81" w:rsidRDefault="002007D9" w:rsidP="004228FD">
            <w:pPr>
              <w:spacing w:after="0"/>
              <w:ind w:left="337" w:hanging="180"/>
              <w:rPr>
                <w:rFonts w:ascii="Times New Roman" w:hAnsi="Times New Roman"/>
                <w:color w:val="000000"/>
                <w:szCs w:val="24"/>
                <w:lang w:val="mn-MN"/>
              </w:rPr>
            </w:pPr>
            <w:r w:rsidRPr="00FA3D81">
              <w:rPr>
                <w:rFonts w:ascii="Times New Roman" w:hAnsi="Times New Roman"/>
                <w:color w:val="000000"/>
                <w:szCs w:val="24"/>
                <w:lang w:val="mn-MN"/>
              </w:rPr>
              <w:t>2.2</w:t>
            </w:r>
          </w:p>
        </w:tc>
        <w:tc>
          <w:tcPr>
            <w:tcW w:w="3558" w:type="pct"/>
            <w:shd w:val="clear" w:color="auto" w:fill="auto"/>
            <w:noWrap/>
            <w:hideMark/>
          </w:tcPr>
          <w:p w14:paraId="064DADEA" w14:textId="77777777" w:rsidR="002007D9" w:rsidRPr="00FA3D81" w:rsidRDefault="002007D9" w:rsidP="004228FD">
            <w:pPr>
              <w:spacing w:after="0" w:line="240" w:lineRule="auto"/>
              <w:ind w:left="337" w:hanging="18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lang w:val="mn-MN"/>
              </w:rPr>
            </w:pPr>
            <w:r w:rsidRPr="00FA3D81">
              <w:rPr>
                <w:rFonts w:ascii="Times New Roman" w:hAnsi="Times New Roman"/>
                <w:color w:val="000000"/>
                <w:sz w:val="20"/>
                <w:szCs w:val="20"/>
                <w:lang w:val="mn-MN"/>
              </w:rPr>
              <w:t>Зээл</w:t>
            </w:r>
          </w:p>
        </w:tc>
        <w:tc>
          <w:tcPr>
            <w:tcW w:w="849" w:type="pct"/>
            <w:gridSpan w:val="2"/>
            <w:shd w:val="clear" w:color="auto" w:fill="auto"/>
            <w:noWrap/>
            <w:vAlign w:val="center"/>
          </w:tcPr>
          <w:p w14:paraId="6D15A81F" w14:textId="77777777" w:rsidR="002007D9" w:rsidRPr="00FA3D81" w:rsidRDefault="002007D9" w:rsidP="004228FD">
            <w:pPr>
              <w:spacing w:after="0" w:line="240" w:lineRule="auto"/>
              <w:ind w:left="337" w:hanging="18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lang w:val="mn-MN"/>
              </w:rPr>
            </w:pPr>
            <w:r w:rsidRPr="00FA3D81">
              <w:rPr>
                <w:rFonts w:ascii="Times New Roman" w:hAnsi="Times New Roman"/>
                <w:sz w:val="20"/>
                <w:szCs w:val="20"/>
                <w:lang w:val="mn-MN"/>
              </w:rPr>
              <w:t xml:space="preserve">20,281.8 </w:t>
            </w:r>
          </w:p>
        </w:tc>
      </w:tr>
      <w:tr w:rsidR="002007D9" w:rsidRPr="00995165" w14:paraId="4D1F0F7D" w14:textId="77777777" w:rsidTr="004228FD">
        <w:trPr>
          <w:gridAfter w:val="1"/>
          <w:wAfter w:w="217" w:type="pct"/>
          <w:trHeight w:val="340"/>
        </w:trPr>
        <w:tc>
          <w:tcPr>
            <w:cnfStyle w:val="001000000000" w:firstRow="0" w:lastRow="0" w:firstColumn="1" w:lastColumn="0" w:oddVBand="0" w:evenVBand="0" w:oddHBand="0" w:evenHBand="0" w:firstRowFirstColumn="0" w:firstRowLastColumn="0" w:lastRowFirstColumn="0" w:lastRowLastColumn="0"/>
            <w:tcW w:w="3935" w:type="pct"/>
            <w:gridSpan w:val="2"/>
            <w:shd w:val="clear" w:color="auto" w:fill="auto"/>
            <w:noWrap/>
            <w:vAlign w:val="center"/>
            <w:hideMark/>
          </w:tcPr>
          <w:p w14:paraId="4C2AABE4" w14:textId="77777777" w:rsidR="002007D9" w:rsidRPr="00FA3D81" w:rsidRDefault="002007D9" w:rsidP="004228FD">
            <w:pPr>
              <w:spacing w:after="0" w:line="240" w:lineRule="auto"/>
              <w:ind w:left="337" w:hanging="180"/>
              <w:rPr>
                <w:rFonts w:ascii="Times New Roman" w:hAnsi="Times New Roman"/>
                <w:color w:val="000000"/>
                <w:sz w:val="20"/>
                <w:szCs w:val="20"/>
                <w:lang w:val="mn-MN"/>
              </w:rPr>
            </w:pPr>
            <w:r w:rsidRPr="00FA3D81">
              <w:rPr>
                <w:rFonts w:ascii="Times New Roman" w:hAnsi="Times New Roman"/>
                <w:color w:val="000000"/>
                <w:sz w:val="20"/>
                <w:szCs w:val="20"/>
                <w:lang w:val="mn-MN"/>
              </w:rPr>
              <w:t>III. Засгийн газрын бусад өр</w:t>
            </w:r>
          </w:p>
        </w:tc>
        <w:tc>
          <w:tcPr>
            <w:tcW w:w="849" w:type="pct"/>
            <w:gridSpan w:val="2"/>
            <w:shd w:val="clear" w:color="auto" w:fill="auto"/>
            <w:noWrap/>
            <w:vAlign w:val="center"/>
          </w:tcPr>
          <w:p w14:paraId="1C111B34" w14:textId="77777777" w:rsidR="002007D9" w:rsidRPr="00FA3D81" w:rsidRDefault="002007D9" w:rsidP="004228FD">
            <w:pPr>
              <w:spacing w:after="0" w:line="240" w:lineRule="auto"/>
              <w:ind w:left="337" w:hanging="180"/>
              <w:jc w:val="right"/>
              <w:cnfStyle w:val="000000000000" w:firstRow="0" w:lastRow="0" w:firstColumn="0" w:lastColumn="0" w:oddVBand="0" w:evenVBand="0" w:oddHBand="0" w:evenHBand="0" w:firstRowFirstColumn="0" w:firstRowLastColumn="0" w:lastRowFirstColumn="0" w:lastRowLastColumn="0"/>
              <w:rPr>
                <w:rFonts w:ascii="Times New Roman" w:hAnsi="Times New Roman"/>
                <w:b/>
                <w:color w:val="000000"/>
                <w:sz w:val="20"/>
                <w:szCs w:val="20"/>
                <w:lang w:val="mn-MN"/>
              </w:rPr>
            </w:pPr>
            <w:r w:rsidRPr="00FA3D81">
              <w:rPr>
                <w:rFonts w:ascii="Times New Roman" w:hAnsi="Times New Roman"/>
                <w:b/>
                <w:color w:val="000000"/>
                <w:sz w:val="20"/>
                <w:szCs w:val="20"/>
                <w:lang w:val="mn-MN"/>
              </w:rPr>
              <w:t>1,288.7</w:t>
            </w:r>
          </w:p>
        </w:tc>
      </w:tr>
      <w:tr w:rsidR="002007D9" w:rsidRPr="00995165" w14:paraId="07EE8B20" w14:textId="77777777" w:rsidTr="004228FD">
        <w:trPr>
          <w:gridAfter w:val="1"/>
          <w:wAfter w:w="217" w:type="pct"/>
          <w:trHeight w:val="340"/>
        </w:trPr>
        <w:tc>
          <w:tcPr>
            <w:cnfStyle w:val="001000000000" w:firstRow="0" w:lastRow="0" w:firstColumn="1" w:lastColumn="0" w:oddVBand="0" w:evenVBand="0" w:oddHBand="0" w:evenHBand="0" w:firstRowFirstColumn="0" w:firstRowLastColumn="0" w:lastRowFirstColumn="0" w:lastRowLastColumn="0"/>
            <w:tcW w:w="377" w:type="pct"/>
            <w:shd w:val="clear" w:color="auto" w:fill="auto"/>
            <w:noWrap/>
            <w:hideMark/>
          </w:tcPr>
          <w:p w14:paraId="3BA21F07" w14:textId="77777777" w:rsidR="002007D9" w:rsidRPr="00FA3D81" w:rsidRDefault="002007D9" w:rsidP="004228FD">
            <w:pPr>
              <w:spacing w:after="0"/>
              <w:ind w:left="337" w:hanging="180"/>
              <w:rPr>
                <w:rFonts w:ascii="Times New Roman" w:hAnsi="Times New Roman"/>
                <w:color w:val="000000"/>
                <w:szCs w:val="24"/>
                <w:lang w:val="mn-MN"/>
              </w:rPr>
            </w:pPr>
            <w:r w:rsidRPr="00FA3D81">
              <w:rPr>
                <w:rFonts w:ascii="Times New Roman" w:hAnsi="Times New Roman"/>
                <w:color w:val="000000"/>
                <w:szCs w:val="24"/>
                <w:lang w:val="mn-MN"/>
              </w:rPr>
              <w:t>3.1</w:t>
            </w:r>
          </w:p>
        </w:tc>
        <w:tc>
          <w:tcPr>
            <w:tcW w:w="3558" w:type="pct"/>
            <w:shd w:val="clear" w:color="auto" w:fill="auto"/>
            <w:noWrap/>
            <w:hideMark/>
          </w:tcPr>
          <w:p w14:paraId="558D299B" w14:textId="77777777" w:rsidR="002007D9" w:rsidRPr="00FA3D81" w:rsidRDefault="002007D9" w:rsidP="004228FD">
            <w:pPr>
              <w:spacing w:after="0" w:line="240" w:lineRule="auto"/>
              <w:ind w:left="337" w:hanging="18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lang w:val="mn-MN"/>
              </w:rPr>
            </w:pPr>
            <w:r w:rsidRPr="00FA3D81">
              <w:rPr>
                <w:rFonts w:ascii="Times New Roman" w:hAnsi="Times New Roman"/>
                <w:color w:val="000000"/>
                <w:sz w:val="20"/>
                <w:szCs w:val="20"/>
                <w:lang w:val="mn-MN"/>
              </w:rPr>
              <w:t>Засгийн газрын өрийн баталгаа</w:t>
            </w:r>
          </w:p>
        </w:tc>
        <w:tc>
          <w:tcPr>
            <w:tcW w:w="849" w:type="pct"/>
            <w:gridSpan w:val="2"/>
            <w:shd w:val="clear" w:color="auto" w:fill="auto"/>
            <w:noWrap/>
            <w:vAlign w:val="center"/>
          </w:tcPr>
          <w:p w14:paraId="238205E3" w14:textId="77777777" w:rsidR="002007D9" w:rsidRPr="00FA3D81" w:rsidRDefault="002007D9" w:rsidP="004228FD">
            <w:pPr>
              <w:spacing w:after="0" w:line="240" w:lineRule="auto"/>
              <w:ind w:left="337" w:hanging="18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lang w:val="mn-MN"/>
              </w:rPr>
            </w:pPr>
            <w:r w:rsidRPr="00FA3D81">
              <w:rPr>
                <w:rFonts w:ascii="Times New Roman" w:hAnsi="Times New Roman"/>
                <w:sz w:val="20"/>
                <w:szCs w:val="20"/>
                <w:lang w:val="mn-MN"/>
              </w:rPr>
              <w:t xml:space="preserve">812.9 </w:t>
            </w:r>
          </w:p>
        </w:tc>
      </w:tr>
      <w:tr w:rsidR="002007D9" w:rsidRPr="00995165" w14:paraId="60E52C73" w14:textId="77777777" w:rsidTr="004228FD">
        <w:trPr>
          <w:gridAfter w:val="1"/>
          <w:wAfter w:w="217" w:type="pct"/>
          <w:trHeight w:val="340"/>
        </w:trPr>
        <w:tc>
          <w:tcPr>
            <w:cnfStyle w:val="001000000000" w:firstRow="0" w:lastRow="0" w:firstColumn="1" w:lastColumn="0" w:oddVBand="0" w:evenVBand="0" w:oddHBand="0" w:evenHBand="0" w:firstRowFirstColumn="0" w:firstRowLastColumn="0" w:lastRowFirstColumn="0" w:lastRowLastColumn="0"/>
            <w:tcW w:w="377" w:type="pct"/>
            <w:shd w:val="clear" w:color="auto" w:fill="auto"/>
            <w:noWrap/>
            <w:hideMark/>
          </w:tcPr>
          <w:p w14:paraId="655C0BD0" w14:textId="77777777" w:rsidR="002007D9" w:rsidRPr="00FA3D81" w:rsidRDefault="002007D9" w:rsidP="004228FD">
            <w:pPr>
              <w:spacing w:after="0"/>
              <w:ind w:left="337" w:hanging="180"/>
              <w:rPr>
                <w:rFonts w:ascii="Times New Roman" w:hAnsi="Times New Roman"/>
                <w:color w:val="000000"/>
                <w:szCs w:val="24"/>
                <w:lang w:val="mn-MN"/>
              </w:rPr>
            </w:pPr>
            <w:r w:rsidRPr="00FA3D81">
              <w:rPr>
                <w:rFonts w:ascii="Times New Roman" w:hAnsi="Times New Roman"/>
                <w:color w:val="000000"/>
                <w:szCs w:val="24"/>
                <w:lang w:val="mn-MN"/>
              </w:rPr>
              <w:t>3.2</w:t>
            </w:r>
          </w:p>
        </w:tc>
        <w:tc>
          <w:tcPr>
            <w:tcW w:w="3558" w:type="pct"/>
            <w:shd w:val="clear" w:color="auto" w:fill="auto"/>
            <w:noWrap/>
            <w:hideMark/>
          </w:tcPr>
          <w:p w14:paraId="173E0574" w14:textId="77777777" w:rsidR="002007D9" w:rsidRPr="00FA3D81" w:rsidRDefault="002007D9" w:rsidP="004228FD">
            <w:pPr>
              <w:spacing w:after="0" w:line="240" w:lineRule="auto"/>
              <w:ind w:left="337" w:hanging="18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lang w:val="mn-MN"/>
              </w:rPr>
            </w:pPr>
            <w:r w:rsidRPr="00FA3D81">
              <w:rPr>
                <w:rFonts w:ascii="Times New Roman" w:hAnsi="Times New Roman"/>
                <w:color w:val="000000"/>
                <w:sz w:val="20"/>
                <w:szCs w:val="20"/>
                <w:lang w:val="mn-MN"/>
              </w:rPr>
              <w:t>"Барих-шилжүүлэх" төрлийн концесс</w:t>
            </w:r>
          </w:p>
        </w:tc>
        <w:tc>
          <w:tcPr>
            <w:tcW w:w="849" w:type="pct"/>
            <w:gridSpan w:val="2"/>
            <w:shd w:val="clear" w:color="auto" w:fill="auto"/>
            <w:noWrap/>
            <w:vAlign w:val="center"/>
          </w:tcPr>
          <w:p w14:paraId="4163F348" w14:textId="77777777" w:rsidR="002007D9" w:rsidRPr="00FA3D81" w:rsidRDefault="002007D9" w:rsidP="004228FD">
            <w:pPr>
              <w:spacing w:after="0" w:line="240" w:lineRule="auto"/>
              <w:ind w:left="337" w:hanging="18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lang w:val="mn-MN"/>
              </w:rPr>
            </w:pPr>
            <w:r w:rsidRPr="00FA3D81">
              <w:rPr>
                <w:rFonts w:ascii="Times New Roman" w:hAnsi="Times New Roman"/>
                <w:sz w:val="20"/>
                <w:szCs w:val="20"/>
                <w:lang w:val="mn-MN"/>
              </w:rPr>
              <w:t xml:space="preserve">463.5 </w:t>
            </w:r>
          </w:p>
        </w:tc>
      </w:tr>
      <w:tr w:rsidR="002007D9" w:rsidRPr="00995165" w14:paraId="35A60286" w14:textId="77777777" w:rsidTr="004228FD">
        <w:trPr>
          <w:gridAfter w:val="1"/>
          <w:wAfter w:w="217" w:type="pct"/>
          <w:trHeight w:val="340"/>
        </w:trPr>
        <w:tc>
          <w:tcPr>
            <w:cnfStyle w:val="001000000000" w:firstRow="0" w:lastRow="0" w:firstColumn="1" w:lastColumn="0" w:oddVBand="0" w:evenVBand="0" w:oddHBand="0" w:evenHBand="0" w:firstRowFirstColumn="0" w:firstRowLastColumn="0" w:lastRowFirstColumn="0" w:lastRowLastColumn="0"/>
            <w:tcW w:w="377" w:type="pct"/>
            <w:shd w:val="clear" w:color="auto" w:fill="auto"/>
            <w:noWrap/>
          </w:tcPr>
          <w:p w14:paraId="52E71EF4" w14:textId="77777777" w:rsidR="002007D9" w:rsidRPr="00FA3D81" w:rsidRDefault="002007D9" w:rsidP="004228FD">
            <w:pPr>
              <w:spacing w:after="0"/>
              <w:ind w:left="337" w:hanging="180"/>
              <w:rPr>
                <w:rFonts w:ascii="Times New Roman" w:hAnsi="Times New Roman"/>
                <w:color w:val="000000"/>
                <w:szCs w:val="24"/>
                <w:lang w:val="mn-MN"/>
              </w:rPr>
            </w:pPr>
            <w:r w:rsidRPr="00FA3D81">
              <w:rPr>
                <w:rFonts w:ascii="Times New Roman" w:hAnsi="Times New Roman"/>
                <w:color w:val="000000"/>
                <w:szCs w:val="24"/>
                <w:lang w:val="mn-MN"/>
              </w:rPr>
              <w:t>3.3</w:t>
            </w:r>
          </w:p>
        </w:tc>
        <w:tc>
          <w:tcPr>
            <w:tcW w:w="3558" w:type="pct"/>
            <w:shd w:val="clear" w:color="auto" w:fill="auto"/>
            <w:noWrap/>
          </w:tcPr>
          <w:p w14:paraId="079B550E" w14:textId="77777777" w:rsidR="002007D9" w:rsidRPr="00FA3D81" w:rsidRDefault="002007D9" w:rsidP="004228FD">
            <w:pPr>
              <w:spacing w:after="0" w:line="240" w:lineRule="auto"/>
              <w:ind w:left="337" w:hanging="18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lang w:val="mn-MN"/>
              </w:rPr>
            </w:pPr>
            <w:r w:rsidRPr="00FA3D81">
              <w:rPr>
                <w:rFonts w:ascii="Times New Roman" w:hAnsi="Times New Roman"/>
                <w:color w:val="000000"/>
                <w:sz w:val="20"/>
                <w:szCs w:val="20"/>
                <w:lang w:val="mn-MN"/>
              </w:rPr>
              <w:t>Орон нутгийн зээллэг</w:t>
            </w:r>
          </w:p>
        </w:tc>
        <w:tc>
          <w:tcPr>
            <w:tcW w:w="849" w:type="pct"/>
            <w:gridSpan w:val="2"/>
            <w:shd w:val="clear" w:color="auto" w:fill="auto"/>
            <w:noWrap/>
            <w:vAlign w:val="center"/>
          </w:tcPr>
          <w:p w14:paraId="6D1AA877" w14:textId="77777777" w:rsidR="002007D9" w:rsidRPr="00FA3D81" w:rsidRDefault="002007D9" w:rsidP="004228FD">
            <w:pPr>
              <w:spacing w:after="0" w:line="240" w:lineRule="auto"/>
              <w:ind w:left="337" w:hanging="18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szCs w:val="20"/>
                <w:lang w:val="mn-MN"/>
              </w:rPr>
            </w:pPr>
            <w:r w:rsidRPr="00FA3D81">
              <w:rPr>
                <w:rFonts w:ascii="Times New Roman" w:hAnsi="Times New Roman"/>
                <w:sz w:val="20"/>
                <w:szCs w:val="20"/>
                <w:lang w:val="mn-MN"/>
              </w:rPr>
              <w:t>12.3</w:t>
            </w:r>
          </w:p>
        </w:tc>
      </w:tr>
      <w:tr w:rsidR="002007D9" w:rsidRPr="00995165" w14:paraId="48019F8C" w14:textId="77777777" w:rsidTr="004228FD">
        <w:trPr>
          <w:gridAfter w:val="1"/>
          <w:wAfter w:w="217" w:type="pct"/>
          <w:trHeight w:val="340"/>
        </w:trPr>
        <w:tc>
          <w:tcPr>
            <w:cnfStyle w:val="001000000000" w:firstRow="0" w:lastRow="0" w:firstColumn="1" w:lastColumn="0" w:oddVBand="0" w:evenVBand="0" w:oddHBand="0" w:evenHBand="0" w:firstRowFirstColumn="0" w:firstRowLastColumn="0" w:lastRowFirstColumn="0" w:lastRowLastColumn="0"/>
            <w:tcW w:w="3935" w:type="pct"/>
            <w:gridSpan w:val="2"/>
            <w:shd w:val="clear" w:color="auto" w:fill="auto"/>
            <w:noWrap/>
            <w:vAlign w:val="center"/>
            <w:hideMark/>
          </w:tcPr>
          <w:p w14:paraId="3CBB915E" w14:textId="77777777" w:rsidR="002007D9" w:rsidRPr="00FA3D81" w:rsidRDefault="002007D9" w:rsidP="004228FD">
            <w:pPr>
              <w:spacing w:after="0" w:line="240" w:lineRule="auto"/>
              <w:ind w:left="337" w:hanging="180"/>
              <w:rPr>
                <w:rFonts w:ascii="Times New Roman" w:hAnsi="Times New Roman"/>
                <w:sz w:val="20"/>
                <w:szCs w:val="20"/>
                <w:lang w:val="mn-MN"/>
              </w:rPr>
            </w:pPr>
            <w:r w:rsidRPr="00FA3D81">
              <w:rPr>
                <w:rFonts w:ascii="Times New Roman" w:hAnsi="Times New Roman"/>
                <w:sz w:val="20"/>
                <w:szCs w:val="20"/>
                <w:lang w:val="mn-MN"/>
              </w:rPr>
              <w:t>ЗАСГИЙН ГАЗРЫН НИЙТ ӨР (I+II+III)</w:t>
            </w:r>
          </w:p>
        </w:tc>
        <w:tc>
          <w:tcPr>
            <w:tcW w:w="849" w:type="pct"/>
            <w:gridSpan w:val="2"/>
            <w:shd w:val="clear" w:color="auto" w:fill="auto"/>
            <w:noWrap/>
            <w:vAlign w:val="center"/>
          </w:tcPr>
          <w:p w14:paraId="02C48FF4" w14:textId="77777777" w:rsidR="002007D9" w:rsidRPr="00FA3D81" w:rsidRDefault="002007D9" w:rsidP="004228FD">
            <w:pPr>
              <w:spacing w:after="0" w:line="240" w:lineRule="auto"/>
              <w:ind w:left="337" w:hanging="180"/>
              <w:jc w:val="right"/>
              <w:cnfStyle w:val="000000000000" w:firstRow="0" w:lastRow="0" w:firstColumn="0" w:lastColumn="0" w:oddVBand="0" w:evenVBand="0" w:oddHBand="0" w:evenHBand="0" w:firstRowFirstColumn="0" w:firstRowLastColumn="0" w:lastRowFirstColumn="0" w:lastRowLastColumn="0"/>
              <w:rPr>
                <w:rFonts w:ascii="Times New Roman" w:hAnsi="Times New Roman"/>
                <w:b/>
                <w:sz w:val="20"/>
                <w:szCs w:val="20"/>
                <w:lang w:val="mn-MN"/>
              </w:rPr>
            </w:pPr>
            <w:r w:rsidRPr="00FA3D81">
              <w:rPr>
                <w:rFonts w:ascii="Times New Roman" w:hAnsi="Times New Roman"/>
                <w:b/>
                <w:sz w:val="20"/>
                <w:szCs w:val="20"/>
                <w:lang w:val="mn-MN"/>
              </w:rPr>
              <w:t>31,965.8</w:t>
            </w:r>
          </w:p>
        </w:tc>
      </w:tr>
      <w:tr w:rsidR="00520513" w:rsidRPr="00995165" w14:paraId="0AB81087" w14:textId="77777777" w:rsidTr="004228FD">
        <w:trPr>
          <w:trHeight w:val="340"/>
        </w:trPr>
        <w:tc>
          <w:tcPr>
            <w:cnfStyle w:val="001000000000" w:firstRow="0" w:lastRow="0" w:firstColumn="1" w:lastColumn="0" w:oddVBand="0" w:evenVBand="0" w:oddHBand="0" w:evenHBand="0" w:firstRowFirstColumn="0" w:firstRowLastColumn="0" w:lastRowFirstColumn="0" w:lastRowLastColumn="0"/>
            <w:tcW w:w="3935" w:type="pct"/>
            <w:gridSpan w:val="2"/>
            <w:tcBorders>
              <w:top w:val="single" w:sz="4" w:space="0" w:color="auto"/>
            </w:tcBorders>
            <w:shd w:val="clear" w:color="auto" w:fill="auto"/>
            <w:noWrap/>
            <w:vAlign w:val="center"/>
          </w:tcPr>
          <w:p w14:paraId="5324CAE1" w14:textId="3D565A0E" w:rsidR="00520513" w:rsidRPr="00FA3D81" w:rsidRDefault="00520513" w:rsidP="004228FD">
            <w:pPr>
              <w:spacing w:after="0" w:line="240" w:lineRule="auto"/>
              <w:ind w:left="337" w:hanging="180"/>
              <w:rPr>
                <w:rFonts w:ascii="Times New Roman" w:hAnsi="Times New Roman"/>
                <w:sz w:val="20"/>
                <w:szCs w:val="20"/>
                <w:lang w:val="mn-MN"/>
              </w:rPr>
            </w:pPr>
            <w:r w:rsidRPr="00FA3D81">
              <w:rPr>
                <w:rFonts w:ascii="Times New Roman" w:hAnsi="Times New Roman"/>
                <w:sz w:val="20"/>
                <w:szCs w:val="20"/>
                <w:lang w:val="mn-MN"/>
              </w:rPr>
              <w:t>ЗАСГИЙН ГАЗРЫН НИЙТ ӨР (ӨҮЦ)</w:t>
            </w:r>
          </w:p>
        </w:tc>
        <w:tc>
          <w:tcPr>
            <w:tcW w:w="1065" w:type="pct"/>
            <w:gridSpan w:val="3"/>
            <w:tcBorders>
              <w:top w:val="single" w:sz="4" w:space="0" w:color="auto"/>
            </w:tcBorders>
            <w:shd w:val="clear" w:color="auto" w:fill="auto"/>
            <w:noWrap/>
            <w:vAlign w:val="center"/>
          </w:tcPr>
          <w:p w14:paraId="4587EDBC" w14:textId="5F12EEF9" w:rsidR="00520513" w:rsidRPr="00FA3D81" w:rsidRDefault="00A97630" w:rsidP="004228FD">
            <w:pPr>
              <w:spacing w:after="0" w:line="240" w:lineRule="auto"/>
              <w:ind w:left="337" w:hanging="1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sz w:val="20"/>
                <w:szCs w:val="20"/>
                <w:lang w:val="mn-MN"/>
              </w:rPr>
            </w:pPr>
            <w:r w:rsidRPr="00FA3D81">
              <w:rPr>
                <w:rFonts w:ascii="Times New Roman" w:hAnsi="Times New Roman"/>
                <w:b/>
                <w:sz w:val="20"/>
                <w:szCs w:val="20"/>
                <w:lang w:val="mn-MN"/>
              </w:rPr>
              <w:t xml:space="preserve">  </w:t>
            </w:r>
            <w:r w:rsidR="00520513" w:rsidRPr="00FA3D81">
              <w:rPr>
                <w:rFonts w:ascii="Times New Roman" w:hAnsi="Times New Roman"/>
                <w:b/>
                <w:sz w:val="20"/>
                <w:szCs w:val="20"/>
                <w:lang w:val="mn-MN"/>
              </w:rPr>
              <w:t>27,679.3</w:t>
            </w:r>
          </w:p>
        </w:tc>
      </w:tr>
      <w:tr w:rsidR="002007D9" w:rsidRPr="00995165" w14:paraId="286E8BCB" w14:textId="77777777" w:rsidTr="004228FD">
        <w:trPr>
          <w:gridAfter w:val="1"/>
          <w:wAfter w:w="217" w:type="pct"/>
          <w:trHeight w:val="22"/>
        </w:trPr>
        <w:tc>
          <w:tcPr>
            <w:cnfStyle w:val="001000000000" w:firstRow="0" w:lastRow="0" w:firstColumn="1" w:lastColumn="0" w:oddVBand="0" w:evenVBand="0" w:oddHBand="0" w:evenHBand="0" w:firstRowFirstColumn="0" w:firstRowLastColumn="0" w:lastRowFirstColumn="0" w:lastRowLastColumn="0"/>
            <w:tcW w:w="3935" w:type="pct"/>
            <w:gridSpan w:val="2"/>
            <w:shd w:val="clear" w:color="auto" w:fill="auto"/>
            <w:noWrap/>
            <w:vAlign w:val="center"/>
            <w:hideMark/>
          </w:tcPr>
          <w:p w14:paraId="01528844" w14:textId="767B3782" w:rsidR="002007D9" w:rsidRPr="00FA3D81" w:rsidRDefault="00E84B50" w:rsidP="004228FD">
            <w:pPr>
              <w:spacing w:after="0" w:line="240" w:lineRule="auto"/>
              <w:ind w:left="337" w:hanging="180"/>
              <w:rPr>
                <w:rFonts w:ascii="Times New Roman" w:hAnsi="Times New Roman"/>
                <w:color w:val="721B00"/>
                <w:sz w:val="20"/>
                <w:szCs w:val="20"/>
                <w:lang w:val="mn-MN"/>
              </w:rPr>
            </w:pPr>
            <w:r w:rsidRPr="00FA3D81">
              <w:rPr>
                <w:rFonts w:ascii="Times New Roman" w:hAnsi="Times New Roman"/>
                <w:color w:val="721B00"/>
                <w:sz w:val="20"/>
                <w:szCs w:val="20"/>
                <w:lang w:val="mn-MN"/>
              </w:rPr>
              <w:t xml:space="preserve">           </w:t>
            </w:r>
            <w:r w:rsidR="002007D9" w:rsidRPr="00FA3D81">
              <w:rPr>
                <w:rFonts w:ascii="Times New Roman" w:hAnsi="Times New Roman"/>
                <w:color w:val="721B00"/>
                <w:sz w:val="20"/>
                <w:szCs w:val="20"/>
                <w:lang w:val="mn-MN"/>
              </w:rPr>
              <w:t>Хуулиар тогтоосон өрийн хязгаар</w:t>
            </w:r>
          </w:p>
        </w:tc>
        <w:tc>
          <w:tcPr>
            <w:tcW w:w="849" w:type="pct"/>
            <w:gridSpan w:val="2"/>
            <w:shd w:val="clear" w:color="auto" w:fill="auto"/>
            <w:noWrap/>
            <w:vAlign w:val="center"/>
          </w:tcPr>
          <w:p w14:paraId="56425A57" w14:textId="77777777" w:rsidR="002007D9" w:rsidRPr="00FA3D81" w:rsidRDefault="002007D9" w:rsidP="004228FD">
            <w:pPr>
              <w:spacing w:after="0" w:line="240" w:lineRule="auto"/>
              <w:ind w:left="337" w:hanging="180"/>
              <w:jc w:val="right"/>
              <w:cnfStyle w:val="000000000000" w:firstRow="0" w:lastRow="0" w:firstColumn="0" w:lastColumn="0" w:oddVBand="0" w:evenVBand="0" w:oddHBand="0" w:evenHBand="0" w:firstRowFirstColumn="0" w:firstRowLastColumn="0" w:lastRowFirstColumn="0" w:lastRowLastColumn="0"/>
              <w:rPr>
                <w:rFonts w:ascii="Times New Roman" w:hAnsi="Times New Roman"/>
                <w:b/>
                <w:color w:val="721B00"/>
                <w:sz w:val="20"/>
                <w:szCs w:val="20"/>
                <w:lang w:val="mn-MN"/>
              </w:rPr>
            </w:pPr>
            <w:r w:rsidRPr="00FA3D81">
              <w:rPr>
                <w:rFonts w:ascii="Times New Roman" w:hAnsi="Times New Roman"/>
                <w:b/>
                <w:color w:val="721B00"/>
                <w:sz w:val="20"/>
                <w:szCs w:val="20"/>
                <w:lang w:val="mn-MN"/>
              </w:rPr>
              <w:t>70.0%</w:t>
            </w:r>
          </w:p>
        </w:tc>
      </w:tr>
      <w:tr w:rsidR="002007D9" w:rsidRPr="00995165" w14:paraId="068A6D64" w14:textId="77777777" w:rsidTr="004228FD">
        <w:trPr>
          <w:gridAfter w:val="1"/>
          <w:wAfter w:w="217" w:type="pct"/>
          <w:trHeight w:val="237"/>
        </w:trPr>
        <w:tc>
          <w:tcPr>
            <w:cnfStyle w:val="001000000000" w:firstRow="0" w:lastRow="0" w:firstColumn="1" w:lastColumn="0" w:oddVBand="0" w:evenVBand="0" w:oddHBand="0" w:evenHBand="0" w:firstRowFirstColumn="0" w:firstRowLastColumn="0" w:lastRowFirstColumn="0" w:lastRowLastColumn="0"/>
            <w:tcW w:w="3935" w:type="pct"/>
            <w:gridSpan w:val="2"/>
            <w:tcBorders>
              <w:bottom w:val="double" w:sz="4" w:space="0" w:color="721B00"/>
            </w:tcBorders>
            <w:shd w:val="clear" w:color="auto" w:fill="auto"/>
            <w:noWrap/>
            <w:vAlign w:val="center"/>
            <w:hideMark/>
          </w:tcPr>
          <w:p w14:paraId="33F5AB09" w14:textId="6D28D923" w:rsidR="002007D9" w:rsidRPr="00FA3D81" w:rsidRDefault="00E84B50" w:rsidP="004228FD">
            <w:pPr>
              <w:spacing w:after="0" w:line="240" w:lineRule="auto"/>
              <w:ind w:left="337" w:hanging="180"/>
              <w:rPr>
                <w:rFonts w:ascii="Times New Roman" w:hAnsi="Times New Roman"/>
                <w:sz w:val="20"/>
                <w:szCs w:val="20"/>
                <w:lang w:val="mn-MN"/>
              </w:rPr>
            </w:pPr>
            <w:r w:rsidRPr="00FA3D81">
              <w:rPr>
                <w:rFonts w:ascii="Times New Roman" w:hAnsi="Times New Roman"/>
                <w:sz w:val="20"/>
                <w:szCs w:val="20"/>
                <w:lang w:val="mn-MN"/>
              </w:rPr>
              <w:t xml:space="preserve">           </w:t>
            </w:r>
            <w:r w:rsidR="002007D9" w:rsidRPr="00FA3D81">
              <w:rPr>
                <w:rFonts w:ascii="Times New Roman" w:hAnsi="Times New Roman"/>
                <w:sz w:val="20"/>
                <w:szCs w:val="20"/>
                <w:lang w:val="mn-MN"/>
              </w:rPr>
              <w:t>Засгийн газрын өр (ӨҮЦ) / ДНБ</w:t>
            </w:r>
          </w:p>
        </w:tc>
        <w:tc>
          <w:tcPr>
            <w:tcW w:w="849" w:type="pct"/>
            <w:gridSpan w:val="2"/>
            <w:tcBorders>
              <w:bottom w:val="double" w:sz="4" w:space="0" w:color="721B00"/>
            </w:tcBorders>
            <w:shd w:val="clear" w:color="auto" w:fill="auto"/>
            <w:noWrap/>
            <w:vAlign w:val="center"/>
          </w:tcPr>
          <w:p w14:paraId="72AF4C43" w14:textId="77777777" w:rsidR="002007D9" w:rsidRPr="00FA3D81" w:rsidRDefault="002007D9" w:rsidP="004228FD">
            <w:pPr>
              <w:spacing w:after="0" w:line="240" w:lineRule="auto"/>
              <w:ind w:left="337" w:hanging="180"/>
              <w:jc w:val="right"/>
              <w:cnfStyle w:val="000000000000" w:firstRow="0" w:lastRow="0" w:firstColumn="0" w:lastColumn="0" w:oddVBand="0" w:evenVBand="0" w:oddHBand="0" w:evenHBand="0" w:firstRowFirstColumn="0" w:firstRowLastColumn="0" w:lastRowFirstColumn="0" w:lastRowLastColumn="0"/>
              <w:rPr>
                <w:rFonts w:ascii="Times New Roman" w:hAnsi="Times New Roman"/>
                <w:b/>
                <w:sz w:val="20"/>
                <w:szCs w:val="20"/>
                <w:lang w:val="mn-MN"/>
              </w:rPr>
            </w:pPr>
            <w:r w:rsidRPr="00FA3D81">
              <w:rPr>
                <w:rFonts w:ascii="Times New Roman" w:hAnsi="Times New Roman"/>
                <w:b/>
                <w:sz w:val="20"/>
                <w:szCs w:val="20"/>
                <w:lang w:val="mn-MN"/>
              </w:rPr>
              <w:t>52.4%</w:t>
            </w:r>
          </w:p>
        </w:tc>
      </w:tr>
    </w:tbl>
    <w:p w14:paraId="0FDAB96B" w14:textId="11DAB7DC" w:rsidR="00D46E17" w:rsidRPr="00FA3D81" w:rsidRDefault="00D46E17" w:rsidP="004228FD">
      <w:pPr>
        <w:spacing w:before="240" w:after="0"/>
        <w:ind w:left="360" w:firstLine="540"/>
        <w:jc w:val="both"/>
        <w:rPr>
          <w:rFonts w:ascii="Times New Roman" w:eastAsia="Times New Roman" w:hAnsi="Times New Roman"/>
          <w:sz w:val="24"/>
          <w:szCs w:val="24"/>
          <w:lang w:val="mn-MN"/>
        </w:rPr>
      </w:pPr>
      <w:r w:rsidRPr="00FA3D81">
        <w:rPr>
          <w:rFonts w:ascii="Times New Roman" w:eastAsia="Times New Roman" w:hAnsi="Times New Roman"/>
          <w:sz w:val="24"/>
          <w:szCs w:val="24"/>
          <w:lang w:val="mn-MN"/>
        </w:rPr>
        <w:t>Засгийн газрын зүгээс олон улсын хөрөнгө оруулагчидтай тогтмол мэдээлэл солилцож олон улсын санхүүгийн зах зээлийн нөхцөл байдлыг сайтар судалсны үндсэн дээр зах зээлийн цонх үеийг ашиглан 2023 оны 01 дүгээр сарын 19-ний өдөр “Сенчири 2” төслийн хүрээнд 5 жилийн хугацаатай, 8.65 хувийн хүүтэй, нийт 650</w:t>
      </w:r>
      <w:r w:rsidR="001D1F30" w:rsidRPr="00FA3D81">
        <w:rPr>
          <w:rFonts w:ascii="Times New Roman" w:eastAsia="Times New Roman" w:hAnsi="Times New Roman"/>
          <w:sz w:val="24"/>
          <w:szCs w:val="24"/>
          <w:lang w:val="mn-MN"/>
        </w:rPr>
        <w:t>.0</w:t>
      </w:r>
      <w:r w:rsidRPr="00FA3D81">
        <w:rPr>
          <w:rFonts w:ascii="Times New Roman" w:eastAsia="Times New Roman" w:hAnsi="Times New Roman"/>
          <w:sz w:val="24"/>
          <w:szCs w:val="24"/>
          <w:lang w:val="mn-MN"/>
        </w:rPr>
        <w:t xml:space="preserve"> сая ам.долларын өрийн зохицуулалтын арга хэмжээг авч хэрэгжүүлж хугацаа тулаад байсан “Гэрэгэ” бондоос 435.3 сая ам.доллар, “Хуралдай” бондоос 209.3 сая ам.доллартой тэнцэх хэсгийг дахин санхүүжүүлсэн. Мөн тус өрийн зохицуулалтын хүрээнд 2023 оны 05 дугаар сарын 01-ний өдөр төлөгдөх хуваарьтай байсан “Гэрэгэ” бондын үлдэгдлээс 82.0 сая ам.доллартой тэнцэх төлбөрийг улсын төсвийн мөнгөн хөрөнгөөс төлснөөр хугацаа тулаад байсан өрийн хэмжээг бууруулж Монгол Улсын дефолтын эрсдэлийг бүрэн хаасан болно.</w:t>
      </w:r>
    </w:p>
    <w:p w14:paraId="7AE8E288" w14:textId="714DB42F" w:rsidR="00DF2AB9" w:rsidRPr="00FA3D81" w:rsidRDefault="00D46E17" w:rsidP="004228FD">
      <w:pPr>
        <w:spacing w:before="240" w:after="0"/>
        <w:ind w:left="360" w:firstLine="540"/>
        <w:jc w:val="both"/>
        <w:rPr>
          <w:rFonts w:ascii="Times New Roman" w:eastAsia="Times New Roman" w:hAnsi="Times New Roman"/>
          <w:sz w:val="24"/>
          <w:szCs w:val="24"/>
          <w:lang w:val="mn-MN"/>
        </w:rPr>
      </w:pPr>
      <w:r w:rsidRPr="00FA3D81">
        <w:rPr>
          <w:rFonts w:ascii="Times New Roman" w:eastAsia="Times New Roman" w:hAnsi="Times New Roman"/>
          <w:sz w:val="24"/>
          <w:szCs w:val="24"/>
          <w:lang w:val="mn-MN"/>
        </w:rPr>
        <w:t>Төсвийн тогтвортой байдлын тухай хуульд Засгийн газрын өрийн өнөөгийн үнэ цэнээр илэрхийлэгдсэн үлдэгдлийн дотоодын нийт бүтээгдэхүүнд эзлэх хувийг 2023 онд 65</w:t>
      </w:r>
      <w:r w:rsidR="001D1F30" w:rsidRPr="00FA3D81">
        <w:rPr>
          <w:rFonts w:ascii="Times New Roman" w:eastAsia="Times New Roman" w:hAnsi="Times New Roman"/>
          <w:sz w:val="24"/>
          <w:szCs w:val="24"/>
          <w:lang w:val="mn-MN"/>
        </w:rPr>
        <w:t>.0</w:t>
      </w:r>
      <w:r w:rsidRPr="00FA3D81">
        <w:rPr>
          <w:rFonts w:ascii="Times New Roman" w:eastAsia="Times New Roman" w:hAnsi="Times New Roman"/>
          <w:sz w:val="24"/>
          <w:szCs w:val="24"/>
          <w:lang w:val="mn-MN"/>
        </w:rPr>
        <w:t xml:space="preserve"> хувиас хэтрэхгүй байхаар заасан байдаг бөгөөд Засгийн газрын өрийн өнөөгийн үнэ цэнээр илэрхийлэгдсэн үлдэгдлийн ДНБ-тэй харьцуулсан харьцаа 2023 оны жилийн эцсээр 54.3 хувьтай тэнцэх төсөөлөлтэй байна.</w:t>
      </w:r>
      <w:r w:rsidR="00B26770" w:rsidRPr="00FA3D81">
        <w:rPr>
          <w:rFonts w:ascii="Times New Roman" w:eastAsia="Times New Roman" w:hAnsi="Times New Roman"/>
          <w:sz w:val="24"/>
          <w:szCs w:val="24"/>
          <w:lang w:val="mn-MN"/>
        </w:rPr>
        <w:t xml:space="preserve"> </w:t>
      </w:r>
    </w:p>
    <w:p w14:paraId="158B4737" w14:textId="4F5813F9" w:rsidR="00AD5455" w:rsidRPr="00FA3D81" w:rsidRDefault="00DF2AB9" w:rsidP="004228FD">
      <w:pPr>
        <w:spacing w:before="240" w:after="0"/>
        <w:ind w:left="360" w:firstLine="540"/>
        <w:jc w:val="both"/>
        <w:rPr>
          <w:rFonts w:ascii="Times New Roman" w:hAnsi="Times New Roman"/>
          <w:sz w:val="24"/>
          <w:szCs w:val="24"/>
          <w:lang w:val="mn-MN"/>
        </w:rPr>
      </w:pPr>
      <w:r w:rsidRPr="00FA3D81">
        <w:rPr>
          <w:rFonts w:ascii="Times New Roman" w:hAnsi="Times New Roman"/>
          <w:sz w:val="24"/>
          <w:szCs w:val="24"/>
          <w:lang w:val="mn-MN"/>
        </w:rPr>
        <w:t>Түүнчлэн, Нийслэлийн Засаг Даргын Тамгын газрын зүгээс “Алсын хараа-2050”, “Шинэ сэргэлтийн бодлого”-д туссан үйл ажиллагааны хөтөлбөр, Нийслэлийн хөгжлийн жилийн төлөвлөгөө зэрэг бодлогын баримт бичгийн хэрэгжилтийг хангах, Нийслэл Улаанбаатар хотын авто замын түгжрэлийг бууруулах зорилго бүхий төсөл, хөтөлбөрийг хэрэгжүүлэх санаачилгыг гаргаад байгаа билээ. Үүнийг санхүүжүүлэхээр Өрийн удирдлагын тухай хуулийн 28</w:t>
      </w:r>
      <w:r w:rsidRPr="00FA3D81">
        <w:rPr>
          <w:rFonts w:ascii="Times New Roman" w:hAnsi="Times New Roman"/>
          <w:sz w:val="24"/>
          <w:szCs w:val="24"/>
          <w:vertAlign w:val="superscript"/>
          <w:lang w:val="mn-MN"/>
        </w:rPr>
        <w:t>1</w:t>
      </w:r>
      <w:r w:rsidRPr="00FA3D81">
        <w:rPr>
          <w:rFonts w:ascii="Times New Roman" w:hAnsi="Times New Roman"/>
          <w:sz w:val="24"/>
          <w:szCs w:val="24"/>
          <w:lang w:val="mn-MN"/>
        </w:rPr>
        <w:t>.1-т заасан зориулалтын дагуу Нийслэлийн үнэт цаас гаргахаар 2023 оны 05 дугаар сарын 24-ний өдөр “Нийслэлийн засаг даргын үнэт цаас гаргах, арилжаалах, мэдээлэх журам”-ыг батлуулсан болно. Иймд Өрийн удирдлагын тухай хуулийн 28</w:t>
      </w:r>
      <w:r w:rsidRPr="00FA3D81">
        <w:rPr>
          <w:rFonts w:ascii="Times New Roman" w:hAnsi="Times New Roman"/>
          <w:sz w:val="24"/>
          <w:szCs w:val="24"/>
          <w:vertAlign w:val="superscript"/>
          <w:lang w:val="mn-MN"/>
        </w:rPr>
        <w:t>1</w:t>
      </w:r>
      <w:r w:rsidRPr="00FA3D81">
        <w:rPr>
          <w:rFonts w:ascii="Times New Roman" w:hAnsi="Times New Roman"/>
          <w:sz w:val="24"/>
          <w:szCs w:val="24"/>
          <w:lang w:val="mn-MN"/>
        </w:rPr>
        <w:t>.6.2, 28</w:t>
      </w:r>
      <w:r w:rsidRPr="00FA3D81">
        <w:rPr>
          <w:rFonts w:ascii="Times New Roman" w:hAnsi="Times New Roman"/>
          <w:sz w:val="24"/>
          <w:szCs w:val="24"/>
          <w:vertAlign w:val="superscript"/>
          <w:lang w:val="mn-MN"/>
        </w:rPr>
        <w:t>1</w:t>
      </w:r>
      <w:r w:rsidRPr="00FA3D81">
        <w:rPr>
          <w:rFonts w:ascii="Times New Roman" w:hAnsi="Times New Roman"/>
          <w:sz w:val="24"/>
          <w:szCs w:val="24"/>
          <w:lang w:val="mn-MN"/>
        </w:rPr>
        <w:t>.6.3-т заасан шаардлагыг хангах зорилгоор Монгол Улсын 2023 оны төсвийн тухай хуульд өөрчлөлт оруулах тухай хуулийн төслийг боловсруул</w:t>
      </w:r>
      <w:r w:rsidR="009B4C1E" w:rsidRPr="00FA3D81">
        <w:rPr>
          <w:rFonts w:ascii="Times New Roman" w:hAnsi="Times New Roman"/>
          <w:sz w:val="24"/>
          <w:szCs w:val="24"/>
          <w:lang w:val="mn-MN"/>
        </w:rPr>
        <w:t>аад байна</w:t>
      </w:r>
      <w:r w:rsidRPr="00FA3D81">
        <w:rPr>
          <w:rFonts w:ascii="Times New Roman" w:hAnsi="Times New Roman"/>
          <w:sz w:val="24"/>
          <w:szCs w:val="24"/>
          <w:lang w:val="mn-MN"/>
        </w:rPr>
        <w:t>.</w:t>
      </w:r>
    </w:p>
    <w:p w14:paraId="6A87696C" w14:textId="15EE57FB" w:rsidR="00C25146" w:rsidRPr="00FA3D81" w:rsidRDefault="00C25146" w:rsidP="004228FD">
      <w:pPr>
        <w:spacing w:before="240" w:after="0"/>
        <w:ind w:left="360" w:firstLine="540"/>
        <w:jc w:val="both"/>
        <w:rPr>
          <w:rFonts w:ascii="Times New Roman" w:eastAsia="Times New Roman" w:hAnsi="Times New Roman"/>
          <w:sz w:val="28"/>
          <w:szCs w:val="28"/>
          <w:lang w:val="mn-MN"/>
        </w:rPr>
      </w:pPr>
      <w:r w:rsidRPr="00FA3D81">
        <w:rPr>
          <w:rFonts w:ascii="Times New Roman" w:eastAsia="Times New Roman" w:hAnsi="Times New Roman"/>
          <w:sz w:val="28"/>
          <w:szCs w:val="28"/>
          <w:lang w:val="mn-MN"/>
        </w:rPr>
        <w:tab/>
      </w:r>
    </w:p>
    <w:p w14:paraId="2BC8CA66" w14:textId="2B61F4A5" w:rsidR="00AD5455" w:rsidRPr="00FA3D81" w:rsidRDefault="00AD5455" w:rsidP="00306843">
      <w:pPr>
        <w:spacing w:after="0"/>
        <w:ind w:firstLine="709"/>
        <w:jc w:val="both"/>
        <w:rPr>
          <w:rFonts w:ascii="Times New Roman" w:eastAsiaTheme="majorEastAsia" w:hAnsi="Times New Roman"/>
          <w:b/>
          <w:color w:val="721B00"/>
          <w:sz w:val="32"/>
          <w:szCs w:val="32"/>
          <w:lang w:val="mn-MN"/>
        </w:rPr>
        <w:sectPr w:rsidR="00AD5455" w:rsidRPr="00FA3D81" w:rsidSect="00AD5455">
          <w:pgSz w:w="12240" w:h="15840"/>
          <w:pgMar w:top="1440" w:right="1440" w:bottom="1440" w:left="1440" w:header="720" w:footer="720" w:gutter="0"/>
          <w:cols w:space="720"/>
          <w:docGrid w:linePitch="360"/>
        </w:sectPr>
      </w:pPr>
    </w:p>
    <w:p w14:paraId="4E38FABF" w14:textId="217F950A" w:rsidR="006B4BDC" w:rsidRPr="00FA3D81" w:rsidRDefault="00884396" w:rsidP="00884396">
      <w:pPr>
        <w:pStyle w:val="Heading1"/>
        <w:spacing w:before="0"/>
        <w:ind w:left="540"/>
        <w:rPr>
          <w:rFonts w:ascii="Times New Roman" w:hAnsi="Times New Roman" w:cs="Times New Roman"/>
          <w:szCs w:val="28"/>
          <w:lang w:val="mn-MN"/>
        </w:rPr>
      </w:pPr>
      <w:bookmarkStart w:id="216" w:name="_Toc137020042"/>
      <w:r w:rsidRPr="00FA3D81">
        <w:rPr>
          <w:rFonts w:ascii="Times New Roman" w:hAnsi="Times New Roman" w:cs="Times New Roman"/>
          <w:noProof/>
          <w:szCs w:val="28"/>
          <w:lang w:val="mn-MN"/>
        </w:rPr>
        <mc:AlternateContent>
          <mc:Choice Requires="wpg">
            <w:drawing>
              <wp:anchor distT="0" distB="0" distL="114300" distR="114300" simplePos="0" relativeHeight="251658291" behindDoc="0" locked="0" layoutInCell="1" allowOverlap="1" wp14:anchorId="36856DA9" wp14:editId="3A4C0D7C">
                <wp:simplePos x="0" y="0"/>
                <wp:positionH relativeFrom="column">
                  <wp:posOffset>-341630</wp:posOffset>
                </wp:positionH>
                <wp:positionV relativeFrom="paragraph">
                  <wp:posOffset>-331</wp:posOffset>
                </wp:positionV>
                <wp:extent cx="699273" cy="481330"/>
                <wp:effectExtent l="0" t="0" r="0" b="0"/>
                <wp:wrapNone/>
                <wp:docPr id="96" name="Group 96"/>
                <wp:cNvGraphicFramePr/>
                <a:graphic xmlns:a="http://schemas.openxmlformats.org/drawingml/2006/main">
                  <a:graphicData uri="http://schemas.microsoft.com/office/word/2010/wordprocessingGroup">
                    <wpg:wgp>
                      <wpg:cNvGrpSpPr/>
                      <wpg:grpSpPr>
                        <a:xfrm>
                          <a:off x="0" y="0"/>
                          <a:ext cx="699273" cy="481330"/>
                          <a:chOff x="-87465" y="0"/>
                          <a:chExt cx="699273" cy="481330"/>
                        </a:xfrm>
                      </wpg:grpSpPr>
                      <wps:wsp>
                        <wps:cNvPr id="97" name="Freeform: Shape 97"/>
                        <wps:cNvSpPr/>
                        <wps:spPr>
                          <a:xfrm>
                            <a:off x="0" y="0"/>
                            <a:ext cx="514350" cy="481330"/>
                          </a:xfrm>
                          <a:custGeom>
                            <a:avLst/>
                            <a:gdLst/>
                            <a:ahLst/>
                            <a:cxnLst/>
                            <a:rect l="l" t="t" r="r" b="b"/>
                            <a:pathLst>
                              <a:path w="809173" h="812800">
                                <a:moveTo>
                                  <a:pt x="404587" y="0"/>
                                </a:moveTo>
                                <a:cubicBezTo>
                                  <a:pt x="628326" y="1001"/>
                                  <a:pt x="809174" y="182659"/>
                                  <a:pt x="809174" y="406400"/>
                                </a:cubicBezTo>
                                <a:cubicBezTo>
                                  <a:pt x="809174" y="630141"/>
                                  <a:pt x="628326" y="811799"/>
                                  <a:pt x="404587" y="812800"/>
                                </a:cubicBezTo>
                                <a:cubicBezTo>
                                  <a:pt x="180848" y="811799"/>
                                  <a:pt x="0" y="630141"/>
                                  <a:pt x="0" y="406400"/>
                                </a:cubicBezTo>
                                <a:cubicBezTo>
                                  <a:pt x="0" y="182659"/>
                                  <a:pt x="180848" y="1001"/>
                                  <a:pt x="404587" y="0"/>
                                </a:cubicBezTo>
                                <a:close/>
                              </a:path>
                            </a:pathLst>
                          </a:custGeom>
                          <a:solidFill>
                            <a:srgbClr val="721B00"/>
                          </a:solidFill>
                        </wps:spPr>
                        <wps:bodyPr/>
                      </wps:wsp>
                      <wps:wsp>
                        <wps:cNvPr id="98" name="Text Box 98"/>
                        <wps:cNvSpPr txBox="1"/>
                        <wps:spPr>
                          <a:xfrm>
                            <a:off x="-87465" y="31806"/>
                            <a:ext cx="699273" cy="426720"/>
                          </a:xfrm>
                          <a:prstGeom prst="rect">
                            <a:avLst/>
                          </a:prstGeom>
                          <a:noFill/>
                          <a:ln w="6350">
                            <a:noFill/>
                          </a:ln>
                        </wps:spPr>
                        <wps:txbx>
                          <w:txbxContent>
                            <w:p w14:paraId="4412D4EE" w14:textId="2B2A867F" w:rsidR="00884396" w:rsidRPr="005C65F4" w:rsidRDefault="00884396" w:rsidP="00884396">
                              <w:pPr>
                                <w:jc w:val="center"/>
                                <w:rPr>
                                  <w:rFonts w:asciiTheme="majorBidi" w:eastAsia="Malgun Gothic" w:hAnsiTheme="majorBidi" w:cstheme="majorBidi"/>
                                  <w:color w:val="FFFFFF" w:themeColor="background1"/>
                                  <w:sz w:val="40"/>
                                  <w:szCs w:val="40"/>
                                  <w:lang w:eastAsia="ko-KR"/>
                                </w:rPr>
                              </w:pPr>
                              <w:r>
                                <w:rPr>
                                  <w:rFonts w:asciiTheme="majorBidi" w:eastAsia="Malgun Gothic" w:hAnsiTheme="majorBidi" w:cstheme="majorBidi"/>
                                  <w:color w:val="FFFFFF" w:themeColor="background1"/>
                                  <w:sz w:val="40"/>
                                  <w:szCs w:val="40"/>
                                  <w:lang w:eastAsia="ko-KR"/>
                                </w:rPr>
                                <w:t>V</w:t>
                              </w:r>
                              <w:r w:rsidR="009533CB">
                                <w:rPr>
                                  <w:rFonts w:asciiTheme="majorBidi" w:eastAsia="Malgun Gothic" w:hAnsiTheme="majorBidi" w:cstheme="majorBidi"/>
                                  <w:color w:val="FFFFFF" w:themeColor="background1"/>
                                  <w:sz w:val="40"/>
                                  <w:szCs w:val="40"/>
                                  <w:lang w:eastAsia="ko-KR"/>
                                </w:rPr>
                                <w:t>II</w:t>
                              </w:r>
                              <w:r>
                                <w:rPr>
                                  <w:rFonts w:asciiTheme="majorBidi" w:eastAsia="Malgun Gothic" w:hAnsiTheme="majorBidi" w:cstheme="majorBidi"/>
                                  <w:color w:val="FFFFFF" w:themeColor="background1"/>
                                  <w:sz w:val="40"/>
                                  <w:szCs w:val="40"/>
                                  <w:lang w:eastAsia="ko-KR"/>
                                </w:rPr>
                                <w: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6856DA9" id="Group 96" o:spid="_x0000_s1071" style="position:absolute;left:0;text-align:left;margin-left:-26.9pt;margin-top:-.05pt;width:55.05pt;height:37.9pt;z-index:251658291;mso-position-horizontal-relative:text;mso-position-vertical-relative:text;mso-width-relative:margin;mso-height-relative:margin" coordorigin="-874" coordsize="6992,4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">
                <v:shape id="Freeform: Shape 97" o:spid="_x0000_s1072" style="position:absolute;width:5143;height:4813;visibility:visible;mso-wrap-style:square;v-text-anchor:top" coordsize="809173,8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" path="m404587,c628326,1001,809174,182659,809174,406400v,223741,-180848,405399,-404587,406400c180848,811799,,630141,,406400,,182659,180848,1001,404587,xe" fillcolor="#721b00" stroked="f">
                  <v:path arrowok="t"/>
                </v:shape>
                <v:shape id="Text Box 98" o:spid="_x0000_s1073" type="#_x0000_t202" style="position:absolute;left:-874;top:318;width:6992;height:4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" filled="f" stroked="f" strokeweight=".5pt">
                  <v:textbox>
                    <w:txbxContent>
                      <w:p w14:paraId="4412D4EE" w14:textId="2B2A867F" w:rsidR="00884396" w:rsidRPr="005C65F4" w:rsidRDefault="00884396" w:rsidP="00884396">
                        <w:pPr>
                          <w:jc w:val="center"/>
                          <w:rPr>
                            <w:rFonts w:asciiTheme="majorBidi" w:eastAsia="Malgun Gothic" w:hAnsiTheme="majorBidi" w:cstheme="majorBidi"/>
                            <w:color w:val="FFFFFF" w:themeColor="background1"/>
                            <w:sz w:val="40"/>
                            <w:szCs w:val="40"/>
                            <w:lang w:eastAsia="ko-KR"/>
                          </w:rPr>
                        </w:pPr>
                        <w:r>
                          <w:rPr>
                            <w:rFonts w:asciiTheme="majorBidi" w:eastAsia="Malgun Gothic" w:hAnsiTheme="majorBidi" w:cstheme="majorBidi"/>
                            <w:color w:val="FFFFFF" w:themeColor="background1"/>
                            <w:sz w:val="40"/>
                            <w:szCs w:val="40"/>
                            <w:lang w:eastAsia="ko-KR"/>
                          </w:rPr>
                          <w:t>V</w:t>
                        </w:r>
                        <w:r w:rsidR="009533CB">
                          <w:rPr>
                            <w:rFonts w:asciiTheme="majorBidi" w:eastAsia="Malgun Gothic" w:hAnsiTheme="majorBidi" w:cstheme="majorBidi"/>
                            <w:color w:val="FFFFFF" w:themeColor="background1"/>
                            <w:sz w:val="40"/>
                            <w:szCs w:val="40"/>
                            <w:lang w:eastAsia="ko-KR"/>
                          </w:rPr>
                          <w:t>II</w:t>
                        </w:r>
                        <w:r>
                          <w:rPr>
                            <w:rFonts w:asciiTheme="majorBidi" w:eastAsia="Malgun Gothic" w:hAnsiTheme="majorBidi" w:cstheme="majorBidi"/>
                            <w:color w:val="FFFFFF" w:themeColor="background1"/>
                            <w:sz w:val="40"/>
                            <w:szCs w:val="40"/>
                            <w:lang w:eastAsia="ko-KR"/>
                          </w:rPr>
                          <w:t>I</w:t>
                        </w:r>
                      </w:p>
                    </w:txbxContent>
                  </v:textbox>
                </v:shape>
              </v:group>
            </w:pict>
          </mc:Fallback>
        </mc:AlternateContent>
      </w:r>
      <w:r w:rsidR="006B4BDC" w:rsidRPr="00FA3D81">
        <w:rPr>
          <w:rFonts w:ascii="Times New Roman" w:hAnsi="Times New Roman" w:cs="Times New Roman"/>
          <w:szCs w:val="28"/>
          <w:lang w:val="mn-MN"/>
        </w:rPr>
        <w:t>ЭДИЙН ЗАСАГ БОЛОН ТӨСВИЙН ТӨСӨӨЛӨЛД</w:t>
      </w:r>
      <w:r w:rsidRPr="00FA3D81">
        <w:rPr>
          <w:rFonts w:ascii="Times New Roman" w:hAnsi="Times New Roman" w:cs="Times New Roman"/>
          <w:szCs w:val="28"/>
          <w:lang w:val="mn-MN"/>
        </w:rPr>
        <w:t xml:space="preserve"> </w:t>
      </w:r>
      <w:r w:rsidR="006B4BDC" w:rsidRPr="00FA3D81">
        <w:rPr>
          <w:rFonts w:ascii="Times New Roman" w:hAnsi="Times New Roman" w:cs="Times New Roman"/>
          <w:szCs w:val="28"/>
          <w:lang w:val="mn-MN"/>
        </w:rPr>
        <w:t xml:space="preserve">УЧИРЧ БОЛЗОШГҮЙ </w:t>
      </w:r>
      <w:r w:rsidR="00DE6018" w:rsidRPr="00FA3D81">
        <w:rPr>
          <w:rFonts w:ascii="Times New Roman" w:hAnsi="Times New Roman" w:cs="Times New Roman"/>
          <w:szCs w:val="28"/>
          <w:lang w:val="mn-MN"/>
        </w:rPr>
        <w:t xml:space="preserve">БУСАД </w:t>
      </w:r>
      <w:r w:rsidR="006B4BDC" w:rsidRPr="00FA3D81">
        <w:rPr>
          <w:rFonts w:ascii="Times New Roman" w:hAnsi="Times New Roman" w:cs="Times New Roman"/>
          <w:szCs w:val="28"/>
          <w:lang w:val="mn-MN"/>
        </w:rPr>
        <w:t>ЭРСДЭЛ</w:t>
      </w:r>
      <w:bookmarkEnd w:id="216"/>
    </w:p>
    <w:p w14:paraId="4C33109C" w14:textId="042CD2F7" w:rsidR="00502C7F" w:rsidRPr="00FA3D81" w:rsidRDefault="00502C7F" w:rsidP="009533CB">
      <w:pPr>
        <w:tabs>
          <w:tab w:val="left" w:pos="810"/>
        </w:tabs>
        <w:spacing w:before="240" w:after="0"/>
        <w:ind w:left="360"/>
        <w:jc w:val="both"/>
        <w:rPr>
          <w:rFonts w:ascii="Times New Roman" w:hAnsi="Times New Roman"/>
          <w:sz w:val="24"/>
          <w:szCs w:val="24"/>
          <w:lang w:val="mn-MN"/>
        </w:rPr>
      </w:pPr>
      <w:r w:rsidRPr="00FA3D81">
        <w:rPr>
          <w:rFonts w:ascii="Times New Roman" w:hAnsi="Times New Roman"/>
          <w:i/>
          <w:color w:val="721B00"/>
          <w:sz w:val="24"/>
          <w:szCs w:val="24"/>
          <w:lang w:val="mn-MN"/>
        </w:rPr>
        <w:t>Нэг. Дэлхийн эдийн засгийн сэргэлт удаашрах:</w:t>
      </w:r>
      <w:r w:rsidRPr="00FA3D81">
        <w:rPr>
          <w:rFonts w:ascii="Times New Roman" w:hAnsi="Times New Roman"/>
          <w:b/>
          <w:color w:val="721B00"/>
          <w:sz w:val="24"/>
          <w:szCs w:val="24"/>
          <w:lang w:val="mn-MN"/>
        </w:rPr>
        <w:t xml:space="preserve"> </w:t>
      </w:r>
      <w:r w:rsidRPr="00FA3D81">
        <w:rPr>
          <w:rFonts w:ascii="Times New Roman" w:hAnsi="Times New Roman"/>
          <w:sz w:val="24"/>
          <w:szCs w:val="24"/>
          <w:lang w:val="mn-MN"/>
        </w:rPr>
        <w:t xml:space="preserve">Геополитикийн тогтворгүй нөхцөл байдал улам хурцдах, үнийн өсөлт үргэлжлэх, БНХАУ-ын эдийн засгийн сэргэлт хүлээлтээс удаан байх зэрэг хүчин зүйлс дэлхийн эдийн засгийн төлөвт сөргөөр нөлөөлж болзошгүй. </w:t>
      </w:r>
      <w:r w:rsidR="00A02760" w:rsidRPr="00FA3D81">
        <w:rPr>
          <w:rFonts w:ascii="Times New Roman" w:hAnsi="Times New Roman"/>
          <w:sz w:val="24"/>
          <w:szCs w:val="24"/>
          <w:lang w:val="mn-MN"/>
        </w:rPr>
        <w:t>Мөн түүнчлэн томоо</w:t>
      </w:r>
      <w:r w:rsidR="00454DA4" w:rsidRPr="00FA3D81">
        <w:rPr>
          <w:rFonts w:ascii="Times New Roman" w:hAnsi="Times New Roman"/>
          <w:sz w:val="24"/>
          <w:szCs w:val="24"/>
          <w:lang w:val="mn-MN"/>
        </w:rPr>
        <w:t xml:space="preserve">хон эдийн засаг бүхий хөгжингүй орнуудын </w:t>
      </w:r>
      <w:r w:rsidRPr="00FA3D81">
        <w:rPr>
          <w:rFonts w:ascii="Times New Roman" w:hAnsi="Times New Roman"/>
          <w:sz w:val="24"/>
          <w:szCs w:val="24"/>
          <w:lang w:val="mn-MN"/>
        </w:rPr>
        <w:t>инфляцыг бууруулахад чиглэсэн мөнгөний хатуу бодлого</w:t>
      </w:r>
      <w:r w:rsidR="00454DA4" w:rsidRPr="00FA3D81">
        <w:rPr>
          <w:rFonts w:ascii="Times New Roman" w:hAnsi="Times New Roman"/>
          <w:sz w:val="24"/>
          <w:szCs w:val="24"/>
          <w:lang w:val="mn-MN"/>
        </w:rPr>
        <w:t xml:space="preserve"> нь</w:t>
      </w:r>
      <w:r w:rsidRPr="00FA3D81">
        <w:rPr>
          <w:rFonts w:ascii="Times New Roman" w:hAnsi="Times New Roman"/>
          <w:sz w:val="24"/>
          <w:szCs w:val="24"/>
          <w:lang w:val="mn-MN"/>
        </w:rPr>
        <w:t xml:space="preserve"> хөгжиж буй орнуудад санхүүжилт босгоход хүндрэл учруулах эрсдэл</w:t>
      </w:r>
      <w:r w:rsidR="0066137B" w:rsidRPr="00FA3D81">
        <w:rPr>
          <w:rFonts w:ascii="Times New Roman" w:hAnsi="Times New Roman"/>
          <w:sz w:val="24"/>
          <w:szCs w:val="24"/>
          <w:lang w:val="mn-MN"/>
        </w:rPr>
        <w:t xml:space="preserve">тэй </w:t>
      </w:r>
      <w:r w:rsidRPr="00FA3D81">
        <w:rPr>
          <w:rFonts w:ascii="Times New Roman" w:hAnsi="Times New Roman"/>
          <w:sz w:val="24"/>
          <w:szCs w:val="24"/>
          <w:lang w:val="mn-MN"/>
        </w:rPr>
        <w:t xml:space="preserve">хэвээр байна. </w:t>
      </w:r>
    </w:p>
    <w:p w14:paraId="5E110A5C" w14:textId="6678CA91" w:rsidR="00502C7F" w:rsidRPr="00FA3D81" w:rsidRDefault="00502C7F" w:rsidP="009B4702">
      <w:pPr>
        <w:spacing w:before="240" w:after="0"/>
        <w:ind w:left="360"/>
        <w:jc w:val="both"/>
        <w:rPr>
          <w:rFonts w:ascii="Times New Roman" w:hAnsi="Times New Roman"/>
          <w:sz w:val="24"/>
          <w:szCs w:val="24"/>
          <w:lang w:val="mn-MN"/>
        </w:rPr>
      </w:pPr>
      <w:r w:rsidRPr="00FA3D81">
        <w:rPr>
          <w:rFonts w:ascii="Times New Roman" w:hAnsi="Times New Roman"/>
          <w:sz w:val="24"/>
          <w:szCs w:val="24"/>
          <w:lang w:val="mn-MN"/>
        </w:rPr>
        <w:t>АНУ, Швейцарт үүссэн санхүү, эдийн засгийн савлагаа үргэлжилж, олон улсын хөрөнгийн зах зээлээр дамжин дэлхийн бодит эдийн засгийн идэвхжилийг хязгаарлаж болзошгүй байна. Дэлхийн эдийн засгийн идэвхжил саарах нь манай улсад орох хөрөнгийн урсгалыг бууруулах, уул уурхайн гол нэр төрлийн бүтээгдэхүүнүүдийн эрэлт болон үнэ буурах зэрэг сөрөг нөлөө үзүүлэх эрсдэлтэй.</w:t>
      </w:r>
    </w:p>
    <w:p w14:paraId="4EC75585" w14:textId="77777777" w:rsidR="00502C7F" w:rsidRPr="00FA3D81" w:rsidRDefault="00502C7F" w:rsidP="009533CB">
      <w:pPr>
        <w:spacing w:before="240" w:after="0"/>
        <w:ind w:left="360"/>
        <w:jc w:val="both"/>
        <w:rPr>
          <w:rFonts w:ascii="Times New Roman" w:hAnsi="Times New Roman"/>
          <w:sz w:val="24"/>
          <w:szCs w:val="24"/>
          <w:lang w:val="mn-MN"/>
        </w:rPr>
      </w:pPr>
      <w:r w:rsidRPr="00FA3D81">
        <w:rPr>
          <w:rFonts w:ascii="Times New Roman" w:hAnsi="Times New Roman"/>
          <w:i/>
          <w:color w:val="721B00"/>
          <w:sz w:val="24"/>
          <w:szCs w:val="24"/>
          <w:lang w:val="mn-MN"/>
        </w:rPr>
        <w:t>Хоёр. Эрчим хүчний хангамж:</w:t>
      </w:r>
      <w:r w:rsidRPr="00FA3D81">
        <w:rPr>
          <w:rFonts w:ascii="Times New Roman" w:hAnsi="Times New Roman"/>
          <w:b/>
          <w:color w:val="721B00"/>
          <w:sz w:val="24"/>
          <w:szCs w:val="24"/>
          <w:lang w:val="mn-MN"/>
        </w:rPr>
        <w:t xml:space="preserve"> </w:t>
      </w:r>
      <w:r w:rsidRPr="00FA3D81">
        <w:rPr>
          <w:rFonts w:ascii="Times New Roman" w:hAnsi="Times New Roman"/>
          <w:sz w:val="24"/>
          <w:szCs w:val="24"/>
          <w:lang w:val="mn-MN"/>
        </w:rPr>
        <w:t>Эрчим хүчний хангамж, хүртээмж, найдвартай байдал, үр ашигтай зохион байгуулалт нь эдийн засаг, нийгмийн тогтвортой байдлыг хангах суурь хэдий ч манай улсын төвлөрсөн эрчим хүч, дулааны хангамжийн систем нь өнөөгийн хурдацтай өсөж буй эрэлтийг хангаж чадахгүй байна. Түүнчлэн эрчим хүчний суурилагдсан хүчин чадал төдийлөн нэмэгдээгүйгээс гадна станцууд</w:t>
      </w:r>
      <w:r w:rsidRPr="00FA3D81">
        <w:rPr>
          <w:rFonts w:ascii="Times New Roman" w:hAnsi="Times New Roman"/>
          <w:sz w:val="24"/>
          <w:szCs w:val="24"/>
          <w:vertAlign w:val="superscript"/>
          <w:lang w:val="mn-MN"/>
        </w:rPr>
        <w:footnoteReference w:id="2"/>
      </w:r>
      <w:r w:rsidRPr="00FA3D81">
        <w:rPr>
          <w:rFonts w:ascii="Times New Roman" w:hAnsi="Times New Roman"/>
          <w:sz w:val="24"/>
          <w:szCs w:val="24"/>
          <w:lang w:val="mn-MN"/>
        </w:rPr>
        <w:t xml:space="preserve"> 35-60 жил, цахилгаан дамжуулах, түгээх сүлжээ 32-62 жилийн насжилтай байгаа нь хүчин чадлаасаа давсан үйлдвэрлэл явуулж байгаа өнөө үед оргил ачааллын үеэр гэмтэл гарч, нийлүүлэлтийн тасалдалд хүргэх эрсдэл өндөр байна. Энэ нь улмаар бодит салбаруудын үйл ажиллагаа, нийт эдийн засгийн бүтээмжийг хязгаарлах эрсдэлтэй.</w:t>
      </w:r>
    </w:p>
    <w:p w14:paraId="5028B0F3" w14:textId="442D6998" w:rsidR="00502C7F" w:rsidRPr="00FA3D81" w:rsidRDefault="00502C7F" w:rsidP="009533CB">
      <w:pPr>
        <w:spacing w:before="240" w:after="0"/>
        <w:ind w:left="360"/>
        <w:jc w:val="both"/>
        <w:rPr>
          <w:rFonts w:ascii="Times New Roman" w:hAnsi="Times New Roman"/>
          <w:sz w:val="24"/>
          <w:szCs w:val="24"/>
          <w:lang w:val="mn-MN"/>
        </w:rPr>
      </w:pPr>
      <w:r w:rsidRPr="00FA3D81">
        <w:rPr>
          <w:rFonts w:ascii="Times New Roman" w:hAnsi="Times New Roman"/>
          <w:i/>
          <w:color w:val="721B00"/>
          <w:sz w:val="24"/>
          <w:szCs w:val="24"/>
          <w:lang w:val="mn-MN"/>
        </w:rPr>
        <w:t>Гурав. Малын өвчин, цаг агаар, ган зудын эрсдэл:</w:t>
      </w:r>
      <w:r w:rsidRPr="00FA3D81">
        <w:rPr>
          <w:rFonts w:ascii="Times New Roman" w:hAnsi="Times New Roman"/>
          <w:b/>
          <w:color w:val="721B00"/>
          <w:sz w:val="24"/>
          <w:szCs w:val="24"/>
          <w:lang w:val="mn-MN"/>
        </w:rPr>
        <w:t xml:space="preserve"> </w:t>
      </w:r>
      <w:r w:rsidRPr="00FA3D81">
        <w:rPr>
          <w:rFonts w:ascii="Times New Roman" w:hAnsi="Times New Roman"/>
          <w:sz w:val="24"/>
          <w:szCs w:val="24"/>
          <w:lang w:val="mn-MN"/>
        </w:rPr>
        <w:t>Хөдөө аж ахуйн салбар нь байгаль, цаг уурын нөхцөл байдалтай шууд хамааралтай бөгөөд Монгол орны цаг агаарын дундаж температур 1940 оноос хойш жилд дунджаар 2.2 градусаар нэмэгдэж байна. Цаг агаарын таагүй байдал, халдварт өвчин тархалт нь хөдөө аж ахуй салбарын нийлүүлэлтэд нөлөөлж, нийлүүлэлтийн гаралтай инфляцын дарамтыг нэмэгдүүлэх, өрхүүдийн бодит орлогыг бууруулах, тэгш бус байдлыг нэмэгдүүлэх эрсдэл байна. Өнгөрсөн онд хур тунадасны хэмжээ олон жилийн дунджаас бага байсан, нийт нутгийн 60 гаруй хувьд бэлчээрийн даац хэтэрсэн, өвөлжилт хүндрэлтэй байсантай холбоотойгоор хаваржилт хүндрэх төлөвтэй байна. Мөн хөдөөгийн өрхийн орлогын 38</w:t>
      </w:r>
      <w:r w:rsidR="001D4592" w:rsidRPr="00FA3D81">
        <w:rPr>
          <w:rFonts w:ascii="Times New Roman" w:hAnsi="Times New Roman"/>
          <w:sz w:val="24"/>
          <w:szCs w:val="24"/>
          <w:lang w:val="mn-MN"/>
        </w:rPr>
        <w:t>.0</w:t>
      </w:r>
      <w:r w:rsidRPr="00FA3D81">
        <w:rPr>
          <w:rFonts w:ascii="Times New Roman" w:hAnsi="Times New Roman"/>
          <w:sz w:val="24"/>
          <w:szCs w:val="24"/>
          <w:lang w:val="mn-MN"/>
        </w:rPr>
        <w:t xml:space="preserve"> хувийг мал аж ахуйн үйлдвэрлэлийн орлого бүрдүүлж байгаа бөгөөд малын зүй бус хоргодол өндөр, малын гоц халдварт өвчний тархалт их болох нь өрхийн орлогыг бууруулж, ажилгүйдлийн түвшин, тэгш бус байдал, Засгийн газрын зардлыг нэмэгдүүлэх эрсдэлтэй байна.</w:t>
      </w:r>
    </w:p>
    <w:p w14:paraId="441927C1" w14:textId="43D9BE2D" w:rsidR="00502C7F" w:rsidRPr="00FA3D81" w:rsidRDefault="00502C7F" w:rsidP="009533CB">
      <w:pPr>
        <w:spacing w:before="240" w:after="0"/>
        <w:ind w:left="360"/>
        <w:jc w:val="both"/>
        <w:rPr>
          <w:rFonts w:ascii="Times New Roman" w:hAnsi="Times New Roman"/>
          <w:sz w:val="24"/>
          <w:szCs w:val="24"/>
          <w:lang w:val="mn-MN"/>
        </w:rPr>
      </w:pPr>
      <w:r w:rsidRPr="00FA3D81">
        <w:rPr>
          <w:rFonts w:ascii="Times New Roman" w:hAnsi="Times New Roman"/>
          <w:i/>
          <w:color w:val="721B00"/>
          <w:sz w:val="24"/>
          <w:szCs w:val="24"/>
          <w:lang w:val="mn-MN"/>
        </w:rPr>
        <w:t>Дөрөв. Зээлжих зэрэглэл буурах болон аливаа төрлийн хориг:</w:t>
      </w:r>
      <w:r w:rsidRPr="00FA3D81">
        <w:rPr>
          <w:rFonts w:ascii="Times New Roman" w:hAnsi="Times New Roman"/>
          <w:color w:val="721B00"/>
          <w:sz w:val="24"/>
          <w:szCs w:val="24"/>
          <w:lang w:val="mn-MN"/>
        </w:rPr>
        <w:t xml:space="preserve"> </w:t>
      </w:r>
      <w:r w:rsidRPr="00FA3D81">
        <w:rPr>
          <w:rFonts w:ascii="Times New Roman" w:hAnsi="Times New Roman"/>
          <w:sz w:val="24"/>
          <w:szCs w:val="24"/>
          <w:lang w:val="mn-MN"/>
        </w:rPr>
        <w:t>Хөрш орнуудыг хамарсан геополитик, цар тахлын хүндрэлтэй асуудлууд өрнөж буй энэ үед зээлжих зэрэглэл буурах, аливаа төрлийн хоригт өртөхгүй байх нь чухал байна. Иймд, манай улс олон улсад баримталж буй дүрэм журмуудыг сайтар мөрдөж, харилцан ойлголцож, зээлжих зэрэглэл тогтоох болон хориг арга хэмжээ авах эрх бүхий олон улсын байгууллагуудад хүргүүлэх холбогдох үнэлгээний тайлангуудыг сайтар бэлтгэх шаардлагатай. Зээлжих зэрэглэл буурч, аливаа хоригт орсон тохиолдолд гадаадын хөрөнгө оруулалт, гадаад зээлийн урсгал буурах, төлбөр тооцоо саатах зэрэг эрсдэлүүд үүсэж болзошгүй.</w:t>
      </w:r>
    </w:p>
    <w:p w14:paraId="00BFDA0B" w14:textId="77777777" w:rsidR="00951007" w:rsidRPr="00FA3D81" w:rsidRDefault="00951007" w:rsidP="00951007">
      <w:pPr>
        <w:jc w:val="center"/>
        <w:rPr>
          <w:rStyle w:val="normaltextrun"/>
          <w:color w:val="721B00"/>
          <w:shd w:val="clear" w:color="auto" w:fill="FFFFFF"/>
          <w:lang w:val="mn-MN"/>
        </w:rPr>
      </w:pPr>
    </w:p>
    <w:p w14:paraId="72A3812B" w14:textId="77777777" w:rsidR="00951007" w:rsidRPr="00FA3D81" w:rsidRDefault="00951007" w:rsidP="00951007">
      <w:pPr>
        <w:jc w:val="center"/>
        <w:rPr>
          <w:rStyle w:val="normaltextrun"/>
          <w:color w:val="721B00"/>
          <w:shd w:val="clear" w:color="auto" w:fill="FFFFFF"/>
          <w:lang w:val="mn-MN"/>
        </w:rPr>
      </w:pPr>
    </w:p>
    <w:p w14:paraId="2EC21909" w14:textId="5B1C9596" w:rsidR="006B4BDC" w:rsidRPr="00FA3D81" w:rsidRDefault="00951007" w:rsidP="00951007">
      <w:pPr>
        <w:jc w:val="center"/>
        <w:rPr>
          <w:rFonts w:ascii="Times New Roman" w:hAnsi="Times New Roman"/>
          <w:sz w:val="24"/>
          <w:szCs w:val="24"/>
          <w:lang w:val="mn-MN"/>
        </w:rPr>
      </w:pPr>
      <w:r w:rsidRPr="00FA3D81">
        <w:rPr>
          <w:rStyle w:val="normaltextrun"/>
          <w:color w:val="721B00"/>
          <w:shd w:val="clear" w:color="auto" w:fill="FFFFFF"/>
          <w:lang w:val="mn-MN"/>
        </w:rPr>
        <w:t>--- oOo ---</w:t>
      </w:r>
    </w:p>
    <w:sectPr w:rsidR="006B4BDC" w:rsidRPr="00FA3D81" w:rsidSect="00AD545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07F1ED" w14:textId="77777777" w:rsidR="00782E29" w:rsidRDefault="00782E29" w:rsidP="008E2F01">
      <w:pPr>
        <w:spacing w:after="0" w:line="240" w:lineRule="auto"/>
      </w:pPr>
      <w:r>
        <w:separator/>
      </w:r>
    </w:p>
  </w:endnote>
  <w:endnote w:type="continuationSeparator" w:id="0">
    <w:p w14:paraId="40D88FE3" w14:textId="77777777" w:rsidR="00782E29" w:rsidRDefault="00782E29" w:rsidP="008E2F01">
      <w:pPr>
        <w:spacing w:after="0" w:line="240" w:lineRule="auto"/>
      </w:pPr>
      <w:r>
        <w:continuationSeparator/>
      </w:r>
    </w:p>
  </w:endnote>
  <w:endnote w:type="continuationNotice" w:id="1">
    <w:p w14:paraId="6CB42EBF" w14:textId="77777777" w:rsidR="00782E29" w:rsidRDefault="00782E2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engXian Light">
    <w:altName w:val="等线 Light"/>
    <w:panose1 w:val="00000000000000000000"/>
    <w:charset w:val="86"/>
    <w:family w:val="roman"/>
    <w:notTrueType/>
    <w:pitch w:val="default"/>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Malgun Gothic">
    <w:panose1 w:val="020B0503020000020004"/>
    <w:charset w:val="81"/>
    <w:family w:val="swiss"/>
    <w:pitch w:val="variable"/>
    <w:sig w:usb0="9000002F" w:usb1="29D77CFB" w:usb2="00000012" w:usb3="00000000" w:csb0="00080001" w:csb1="00000000"/>
  </w:font>
  <w:font w:name="Batang">
    <w:altName w:val="바탕"/>
    <w:panose1 w:val="02030600000101010101"/>
    <w:charset w:val="81"/>
    <w:family w:val="auto"/>
    <w:pitch w:val="fixed"/>
    <w:sig w:usb0="00000001" w:usb1="09060000" w:usb2="00000010" w:usb3="00000000" w:csb0="0008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charset w:val="02"/>
    <w:family w:val="roman"/>
    <w:pitch w:val="variable"/>
    <w:sig w:usb0="00000000" w:usb1="10000000" w:usb2="00000000" w:usb3="00000000" w:csb0="80000000" w:csb1="00000000"/>
  </w:font>
  <w:font w:name="Yu Mincho">
    <w:altName w:val="游明朝"/>
    <w:panose1 w:val="00000000000000000000"/>
    <w:charset w:val="80"/>
    <w:family w:val="roman"/>
    <w:notTrueType/>
    <w:pitch w:val="default"/>
  </w:font>
  <w:font w:name="MS PMincho">
    <w:charset w:val="80"/>
    <w:family w:val="roman"/>
    <w:pitch w:val="variable"/>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1393649"/>
      <w:docPartObj>
        <w:docPartGallery w:val="Page Numbers (Bottom of Page)"/>
        <w:docPartUnique/>
      </w:docPartObj>
    </w:sdtPr>
    <w:sdtEndPr>
      <w:rPr>
        <w:rFonts w:ascii="Times New Roman" w:hAnsi="Times New Roman"/>
        <w:noProof/>
        <w:color w:val="721B00"/>
        <w:sz w:val="20"/>
        <w:szCs w:val="20"/>
      </w:rPr>
    </w:sdtEndPr>
    <w:sdtContent>
      <w:p w14:paraId="141E313E" w14:textId="33100FC9" w:rsidR="00955065" w:rsidRPr="00F0299F" w:rsidRDefault="00955065" w:rsidP="003D2A9F">
        <w:pPr>
          <w:pStyle w:val="Footer"/>
          <w:jc w:val="right"/>
          <w:rPr>
            <w:rFonts w:ascii="Times New Roman" w:hAnsi="Times New Roman"/>
            <w:color w:val="721B00"/>
            <w:sz w:val="20"/>
            <w:szCs w:val="20"/>
          </w:rPr>
        </w:pPr>
        <w:r w:rsidRPr="00F0299F">
          <w:rPr>
            <w:rFonts w:ascii="Times New Roman" w:hAnsi="Times New Roman"/>
            <w:color w:val="721B00"/>
            <w:sz w:val="20"/>
            <w:szCs w:val="20"/>
          </w:rPr>
          <w:fldChar w:fldCharType="begin"/>
        </w:r>
        <w:r w:rsidRPr="00F0299F">
          <w:rPr>
            <w:rFonts w:ascii="Times New Roman" w:hAnsi="Times New Roman"/>
            <w:color w:val="721B00"/>
            <w:sz w:val="20"/>
            <w:szCs w:val="20"/>
          </w:rPr>
          <w:instrText xml:space="preserve"> PAGE   \* MERGEFORMAT </w:instrText>
        </w:r>
        <w:r w:rsidRPr="00F0299F">
          <w:rPr>
            <w:rFonts w:ascii="Times New Roman" w:hAnsi="Times New Roman"/>
            <w:color w:val="721B00"/>
            <w:sz w:val="20"/>
            <w:szCs w:val="20"/>
          </w:rPr>
          <w:fldChar w:fldCharType="separate"/>
        </w:r>
        <w:r w:rsidRPr="00F0299F">
          <w:rPr>
            <w:rFonts w:ascii="Times New Roman" w:hAnsi="Times New Roman"/>
            <w:noProof/>
            <w:color w:val="721B00"/>
            <w:sz w:val="20"/>
            <w:szCs w:val="20"/>
          </w:rPr>
          <w:t>2</w:t>
        </w:r>
        <w:r w:rsidRPr="00F0299F">
          <w:rPr>
            <w:rFonts w:ascii="Times New Roman" w:hAnsi="Times New Roman"/>
            <w:noProof/>
            <w:color w:val="721B00"/>
            <w:sz w:val="20"/>
            <w:szCs w:val="20"/>
          </w:rPr>
          <w:fldChar w:fldCharType="end"/>
        </w:r>
      </w:p>
    </w:sdtContent>
  </w:sdt>
  <w:p w14:paraId="38DB3D61" w14:textId="2FABC2FA" w:rsidR="008E2F01" w:rsidRDefault="008E2F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FB9B19" w14:textId="77777777" w:rsidR="00782E29" w:rsidRDefault="00782E29" w:rsidP="008E2F01">
      <w:pPr>
        <w:spacing w:after="0" w:line="240" w:lineRule="auto"/>
      </w:pPr>
      <w:r>
        <w:separator/>
      </w:r>
    </w:p>
  </w:footnote>
  <w:footnote w:type="continuationSeparator" w:id="0">
    <w:p w14:paraId="54E8CFBE" w14:textId="77777777" w:rsidR="00782E29" w:rsidRDefault="00782E29" w:rsidP="008E2F01">
      <w:pPr>
        <w:spacing w:after="0" w:line="240" w:lineRule="auto"/>
      </w:pPr>
      <w:r>
        <w:continuationSeparator/>
      </w:r>
    </w:p>
  </w:footnote>
  <w:footnote w:type="continuationNotice" w:id="1">
    <w:p w14:paraId="1C1371C1" w14:textId="77777777" w:rsidR="00782E29" w:rsidRDefault="00782E29">
      <w:pPr>
        <w:spacing w:after="0" w:line="240" w:lineRule="auto"/>
      </w:pPr>
    </w:p>
  </w:footnote>
  <w:footnote w:id="2">
    <w:p w14:paraId="1416E9E9" w14:textId="77777777" w:rsidR="00502C7F" w:rsidRPr="001C731E" w:rsidRDefault="00502C7F" w:rsidP="00502C7F">
      <w:pPr>
        <w:pStyle w:val="FootnoteText"/>
        <w:rPr>
          <w:rFonts w:ascii="Times New Roman" w:hAnsi="Times New Roman"/>
        </w:rPr>
      </w:pPr>
      <w:r w:rsidRPr="001C731E">
        <w:rPr>
          <w:rStyle w:val="FootnoteReference"/>
          <w:rFonts w:ascii="Times New Roman" w:eastAsiaTheme="majorEastAsia" w:hAnsi="Times New Roman"/>
        </w:rPr>
        <w:footnoteRef/>
      </w:r>
      <w:r w:rsidRPr="001C731E">
        <w:rPr>
          <w:rFonts w:ascii="Times New Roman" w:hAnsi="Times New Roman"/>
        </w:rPr>
        <w:t xml:space="preserve"> </w:t>
      </w:r>
      <w:r w:rsidRPr="001C731E">
        <w:rPr>
          <w:rFonts w:ascii="Times New Roman" w:eastAsia="SimSun" w:hAnsi="Times New Roman"/>
          <w:sz w:val="16"/>
          <w:szCs w:val="16"/>
        </w:rPr>
        <w:t>Амгалан дулааны станцаас бусад</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5453F" w14:textId="1EEB8EEE" w:rsidR="00C75B91" w:rsidRDefault="00C75B91">
    <w:pPr>
      <w:pStyle w:val="Header"/>
    </w:pPr>
    <w:r>
      <w:rPr>
        <w:noProof/>
      </w:rPr>
      <mc:AlternateContent>
        <mc:Choice Requires="wps">
          <w:drawing>
            <wp:anchor distT="0" distB="0" distL="114300" distR="114300" simplePos="0" relativeHeight="251658240" behindDoc="0" locked="0" layoutInCell="1" allowOverlap="1" wp14:anchorId="4DD705B2" wp14:editId="0E8D42FD">
              <wp:simplePos x="0" y="0"/>
              <wp:positionH relativeFrom="column">
                <wp:posOffset>-537845</wp:posOffset>
              </wp:positionH>
              <wp:positionV relativeFrom="paragraph">
                <wp:posOffset>460375</wp:posOffset>
              </wp:positionV>
              <wp:extent cx="524786" cy="8221455"/>
              <wp:effectExtent l="0" t="0" r="27940" b="27305"/>
              <wp:wrapNone/>
              <wp:docPr id="6" name="Rectangle 6"/>
              <wp:cNvGraphicFramePr/>
              <a:graphic xmlns:a="http://schemas.openxmlformats.org/drawingml/2006/main">
                <a:graphicData uri="http://schemas.microsoft.com/office/word/2010/wordprocessingShape">
                  <wps:wsp>
                    <wps:cNvSpPr/>
                    <wps:spPr>
                      <a:xfrm>
                        <a:off x="0" y="0"/>
                        <a:ext cx="524786" cy="8221455"/>
                      </a:xfrm>
                      <a:prstGeom prst="rect">
                        <a:avLst/>
                      </a:prstGeom>
                      <a:solidFill>
                        <a:srgbClr val="721B00"/>
                      </a:solidFill>
                      <a:ln>
                        <a:solidFill>
                          <a:srgbClr val="721B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w16du="http://schemas.microsoft.com/office/word/2023/wordml/word16du">
          <w:pict>
            <v:rect w14:anchorId="4A5EE90D" id="Rectangle 6" o:spid="_x0000_s1026" style="position:absolute;margin-left:-42.35pt;margin-top:36.25pt;width:41.3pt;height:647.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" fillcolor="#721b00" strokecolor="#721b00" strokeweight="1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E2111" w14:textId="6FCB0AF4" w:rsidR="00563C77" w:rsidRPr="00984022" w:rsidRDefault="00F0299F" w:rsidP="00F0299F">
    <w:pPr>
      <w:pStyle w:val="Header"/>
      <w:jc w:val="right"/>
      <w:rPr>
        <w:rFonts w:ascii="Times New Roman" w:hAnsi="Times New Roman"/>
        <w:i/>
        <w:lang w:val="mn-MN"/>
      </w:rPr>
    </w:pPr>
    <w:r w:rsidRPr="00984022">
      <w:rPr>
        <w:rFonts w:ascii="Times New Roman" w:hAnsi="Times New Roman"/>
        <w:i/>
        <w:lang w:val="mn-MN"/>
      </w:rPr>
      <w:t>МОНГОЛ УЛСЫН 2023 ОНЫ ТӨСВИЙН ТОДОТГОЛ</w:t>
    </w:r>
  </w:p>
  <w:p w14:paraId="7A3782DC" w14:textId="5B7024E8" w:rsidR="008E2F01" w:rsidRPr="00984022" w:rsidRDefault="005233B9" w:rsidP="00563C77">
    <w:pPr>
      <w:pStyle w:val="Header"/>
      <w:rPr>
        <w:i/>
        <w:lang w:val="ru-RU"/>
      </w:rPr>
    </w:pPr>
    <w:r w:rsidRPr="00984022">
      <w:rPr>
        <w:i/>
        <w:iCs/>
        <w:noProof/>
      </w:rPr>
      <mc:AlternateContent>
        <mc:Choice Requires="wps">
          <w:drawing>
            <wp:anchor distT="0" distB="0" distL="114300" distR="114300" simplePos="0" relativeHeight="251658241" behindDoc="0" locked="0" layoutInCell="1" allowOverlap="1" wp14:anchorId="0F2B4CBA" wp14:editId="267979A7">
              <wp:simplePos x="0" y="0"/>
              <wp:positionH relativeFrom="column">
                <wp:posOffset>-6654</wp:posOffset>
              </wp:positionH>
              <wp:positionV relativeFrom="paragraph">
                <wp:posOffset>313690</wp:posOffset>
              </wp:positionV>
              <wp:extent cx="0" cy="8186468"/>
              <wp:effectExtent l="0" t="0" r="38100" b="24130"/>
              <wp:wrapNone/>
              <wp:docPr id="452252677" name="Straight Connector 452252677"/>
              <wp:cNvGraphicFramePr/>
              <a:graphic xmlns:a="http://schemas.openxmlformats.org/drawingml/2006/main">
                <a:graphicData uri="http://schemas.microsoft.com/office/word/2010/wordprocessingShape">
                  <wps:wsp>
                    <wps:cNvCnPr/>
                    <wps:spPr>
                      <a:xfrm>
                        <a:off x="0" y="0"/>
                        <a:ext cx="0" cy="8186468"/>
                      </a:xfrm>
                      <a:prstGeom prst="line">
                        <a:avLst/>
                      </a:prstGeom>
                      <a:ln>
                        <a:solidFill>
                          <a:srgbClr val="721B0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arto="http://schemas.microsoft.com/office/word/2006/arto" xmlns:w16du="http://schemas.microsoft.com/office/word/2023/wordml/word16du">
          <w:pict>
            <v:line w14:anchorId="11982C59" id="Straight Connector 452252677" o:spid="_x0000_s1026" style="position:absolute;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pt,24.7pt" to="-.5pt,66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" strokecolor="#721b00" strokeweight=".5pt">
              <v:stroke dashstyle="dash"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010C4"/>
    <w:multiLevelType w:val="hybridMultilevel"/>
    <w:tmpl w:val="A194328E"/>
    <w:lvl w:ilvl="0" w:tplc="0409000D">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 w15:restartNumberingAfterBreak="0">
    <w:nsid w:val="062622CC"/>
    <w:multiLevelType w:val="multilevel"/>
    <w:tmpl w:val="4FC6C9BC"/>
    <w:lvl w:ilvl="0">
      <w:start w:val="1"/>
      <w:numFmt w:val="decimal"/>
      <w:lvlText w:val="%1."/>
      <w:lvlJc w:val="left"/>
      <w:pPr>
        <w:ind w:left="720" w:hanging="360"/>
      </w:pPr>
      <w:rPr>
        <w:rFonts w:eastAsiaTheme="majorEastAsia" w:hint="default"/>
        <w:color w:val="721B00"/>
        <w:sz w:val="28"/>
      </w:rPr>
    </w:lvl>
    <w:lvl w:ilvl="1">
      <w:start w:val="1"/>
      <w:numFmt w:val="decimal"/>
      <w:isLgl/>
      <w:lvlText w:val="%1.%2."/>
      <w:lvlJc w:val="left"/>
      <w:pPr>
        <w:ind w:left="1080" w:hanging="720"/>
      </w:pPr>
      <w:rPr>
        <w:rFonts w:hint="default"/>
        <w:color w:val="721B00"/>
      </w:rPr>
    </w:lvl>
    <w:lvl w:ilvl="2">
      <w:start w:val="1"/>
      <w:numFmt w:val="decimal"/>
      <w:isLgl/>
      <w:lvlText w:val="%1.%2.%3."/>
      <w:lvlJc w:val="left"/>
      <w:pPr>
        <w:ind w:left="2564"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09E30C34"/>
    <w:multiLevelType w:val="hybridMultilevel"/>
    <w:tmpl w:val="981C0A8A"/>
    <w:lvl w:ilvl="0" w:tplc="5DBEA1CC">
      <w:start w:val="1"/>
      <w:numFmt w:val="decimal"/>
      <w:lvlText w:val="%1."/>
      <w:lvlJc w:val="left"/>
      <w:pPr>
        <w:ind w:left="720" w:hanging="360"/>
      </w:pPr>
      <w:rPr>
        <w:rFonts w:eastAsiaTheme="majorEastAsia" w:hint="default"/>
        <w:sz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D4690C"/>
    <w:multiLevelType w:val="hybridMultilevel"/>
    <w:tmpl w:val="A2F06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4A7349"/>
    <w:multiLevelType w:val="hybridMultilevel"/>
    <w:tmpl w:val="28E4336C"/>
    <w:lvl w:ilvl="0" w:tplc="0409000D">
      <w:start w:val="1"/>
      <w:numFmt w:val="bullet"/>
      <w:lvlText w:val=""/>
      <w:lvlJc w:val="left"/>
      <w:pPr>
        <w:ind w:left="0" w:hanging="360"/>
      </w:pPr>
      <w:rPr>
        <w:rFonts w:ascii="Wingdings" w:hAnsi="Wingdings"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5" w15:restartNumberingAfterBreak="0">
    <w:nsid w:val="0F9E4A13"/>
    <w:multiLevelType w:val="multilevel"/>
    <w:tmpl w:val="B18E0B04"/>
    <w:lvl w:ilvl="0">
      <w:start w:val="1"/>
      <w:numFmt w:val="decimal"/>
      <w:lvlText w:val="%1."/>
      <w:lvlJc w:val="left"/>
      <w:pPr>
        <w:ind w:left="720" w:hanging="360"/>
      </w:pPr>
      <w:rPr>
        <w:rFonts w:eastAsiaTheme="majorEastAsia" w:hint="default"/>
        <w:sz w:val="28"/>
      </w:rPr>
    </w:lvl>
    <w:lvl w:ilvl="1">
      <w:start w:val="1"/>
      <w:numFmt w:val="decimal"/>
      <w:isLgl/>
      <w:lvlText w:val="%1.%2."/>
      <w:lvlJc w:val="left"/>
      <w:pPr>
        <w:ind w:left="1080" w:hanging="720"/>
      </w:pPr>
      <w:rPr>
        <w:rFonts w:hint="default"/>
        <w:color w:val="721B0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13042D75"/>
    <w:multiLevelType w:val="hybridMultilevel"/>
    <w:tmpl w:val="B7CA4506"/>
    <w:lvl w:ilvl="0" w:tplc="4EE65DD8">
      <w:start w:val="1"/>
      <w:numFmt w:val="decimal"/>
      <w:lvlText w:val="%1."/>
      <w:lvlJc w:val="left"/>
      <w:pPr>
        <w:ind w:left="3556" w:hanging="360"/>
      </w:pPr>
      <w:rPr>
        <w:rFonts w:hint="default"/>
        <w:b/>
        <w:bCs w:val="0"/>
      </w:rPr>
    </w:lvl>
    <w:lvl w:ilvl="1" w:tplc="04090019" w:tentative="1">
      <w:start w:val="1"/>
      <w:numFmt w:val="lowerLetter"/>
      <w:lvlText w:val="%2."/>
      <w:lvlJc w:val="left"/>
      <w:pPr>
        <w:ind w:left="4276" w:hanging="360"/>
      </w:pPr>
    </w:lvl>
    <w:lvl w:ilvl="2" w:tplc="0409001B" w:tentative="1">
      <w:start w:val="1"/>
      <w:numFmt w:val="lowerRoman"/>
      <w:lvlText w:val="%3."/>
      <w:lvlJc w:val="right"/>
      <w:pPr>
        <w:ind w:left="4996" w:hanging="180"/>
      </w:pPr>
    </w:lvl>
    <w:lvl w:ilvl="3" w:tplc="0409000F" w:tentative="1">
      <w:start w:val="1"/>
      <w:numFmt w:val="decimal"/>
      <w:lvlText w:val="%4."/>
      <w:lvlJc w:val="left"/>
      <w:pPr>
        <w:ind w:left="5716" w:hanging="360"/>
      </w:pPr>
    </w:lvl>
    <w:lvl w:ilvl="4" w:tplc="04090019" w:tentative="1">
      <w:start w:val="1"/>
      <w:numFmt w:val="lowerLetter"/>
      <w:lvlText w:val="%5."/>
      <w:lvlJc w:val="left"/>
      <w:pPr>
        <w:ind w:left="6436" w:hanging="360"/>
      </w:pPr>
    </w:lvl>
    <w:lvl w:ilvl="5" w:tplc="0409001B" w:tentative="1">
      <w:start w:val="1"/>
      <w:numFmt w:val="lowerRoman"/>
      <w:lvlText w:val="%6."/>
      <w:lvlJc w:val="right"/>
      <w:pPr>
        <w:ind w:left="7156" w:hanging="180"/>
      </w:pPr>
    </w:lvl>
    <w:lvl w:ilvl="6" w:tplc="0409000F" w:tentative="1">
      <w:start w:val="1"/>
      <w:numFmt w:val="decimal"/>
      <w:lvlText w:val="%7."/>
      <w:lvlJc w:val="left"/>
      <w:pPr>
        <w:ind w:left="7876" w:hanging="360"/>
      </w:pPr>
    </w:lvl>
    <w:lvl w:ilvl="7" w:tplc="04090019" w:tentative="1">
      <w:start w:val="1"/>
      <w:numFmt w:val="lowerLetter"/>
      <w:lvlText w:val="%8."/>
      <w:lvlJc w:val="left"/>
      <w:pPr>
        <w:ind w:left="8596" w:hanging="360"/>
      </w:pPr>
    </w:lvl>
    <w:lvl w:ilvl="8" w:tplc="0409001B" w:tentative="1">
      <w:start w:val="1"/>
      <w:numFmt w:val="lowerRoman"/>
      <w:lvlText w:val="%9."/>
      <w:lvlJc w:val="right"/>
      <w:pPr>
        <w:ind w:left="9316" w:hanging="180"/>
      </w:pPr>
    </w:lvl>
  </w:abstractNum>
  <w:abstractNum w:abstractNumId="7" w15:restartNumberingAfterBreak="0">
    <w:nsid w:val="155E746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5A62D2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8DA1632"/>
    <w:multiLevelType w:val="hybridMultilevel"/>
    <w:tmpl w:val="7F94E3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F0270C"/>
    <w:multiLevelType w:val="hybridMultilevel"/>
    <w:tmpl w:val="6B24A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1" w15:restartNumberingAfterBreak="0">
    <w:nsid w:val="26DD335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90973EA"/>
    <w:multiLevelType w:val="multilevel"/>
    <w:tmpl w:val="5B648FF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2BA9311F"/>
    <w:multiLevelType w:val="multilevel"/>
    <w:tmpl w:val="B18E0B04"/>
    <w:lvl w:ilvl="0">
      <w:start w:val="1"/>
      <w:numFmt w:val="decimal"/>
      <w:lvlText w:val="%1."/>
      <w:lvlJc w:val="left"/>
      <w:pPr>
        <w:ind w:left="720" w:hanging="360"/>
      </w:pPr>
      <w:rPr>
        <w:rFonts w:eastAsiaTheme="majorEastAsia" w:hint="default"/>
        <w:sz w:val="28"/>
      </w:rPr>
    </w:lvl>
    <w:lvl w:ilvl="1">
      <w:start w:val="1"/>
      <w:numFmt w:val="decimal"/>
      <w:isLgl/>
      <w:lvlText w:val="%1.%2."/>
      <w:lvlJc w:val="left"/>
      <w:pPr>
        <w:ind w:left="1080" w:hanging="720"/>
      </w:pPr>
      <w:rPr>
        <w:rFonts w:hint="default"/>
        <w:color w:val="721B0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2CDB779B"/>
    <w:multiLevelType w:val="multilevel"/>
    <w:tmpl w:val="DB0271E4"/>
    <w:lvl w:ilvl="0">
      <w:start w:val="1"/>
      <w:numFmt w:val="decimal"/>
      <w:lvlText w:val="%1."/>
      <w:lvlJc w:val="left"/>
      <w:pPr>
        <w:ind w:left="720" w:hanging="360"/>
      </w:pPr>
      <w:rPr>
        <w:rFonts w:eastAsiaTheme="majorEastAsia" w:hint="default"/>
        <w:color w:val="721B00"/>
        <w:sz w:val="28"/>
      </w:rPr>
    </w:lvl>
    <w:lvl w:ilvl="1">
      <w:start w:val="1"/>
      <w:numFmt w:val="decimal"/>
      <w:isLgl/>
      <w:lvlText w:val="%1.%2."/>
      <w:lvlJc w:val="left"/>
      <w:pPr>
        <w:ind w:left="1350" w:hanging="720"/>
      </w:pPr>
      <w:rPr>
        <w:rFonts w:hint="default"/>
        <w:b/>
        <w:bCs/>
        <w:color w:val="000000" w:themeColor="text1"/>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2F047118"/>
    <w:multiLevelType w:val="hybridMultilevel"/>
    <w:tmpl w:val="6D445AFE"/>
    <w:lvl w:ilvl="0" w:tplc="21C83E5A">
      <w:start w:val="1"/>
      <w:numFmt w:val="bullet"/>
      <w:pStyle w:val="Bulletpoint"/>
      <w:lvlText w:val=""/>
      <w:lvlJc w:val="left"/>
      <w:pPr>
        <w:ind w:left="288" w:firstLine="432"/>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20E7DA9"/>
    <w:multiLevelType w:val="multilevel"/>
    <w:tmpl w:val="B18E0B04"/>
    <w:lvl w:ilvl="0">
      <w:start w:val="1"/>
      <w:numFmt w:val="decimal"/>
      <w:lvlText w:val="%1."/>
      <w:lvlJc w:val="left"/>
      <w:pPr>
        <w:ind w:left="720" w:hanging="360"/>
      </w:pPr>
      <w:rPr>
        <w:rFonts w:eastAsiaTheme="majorEastAsia" w:hint="default"/>
        <w:sz w:val="28"/>
      </w:rPr>
    </w:lvl>
    <w:lvl w:ilvl="1">
      <w:start w:val="1"/>
      <w:numFmt w:val="decimal"/>
      <w:isLgl/>
      <w:lvlText w:val="%1.%2."/>
      <w:lvlJc w:val="left"/>
      <w:pPr>
        <w:ind w:left="1080" w:hanging="720"/>
      </w:pPr>
      <w:rPr>
        <w:rFonts w:hint="default"/>
        <w:color w:val="721B0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392C7F44"/>
    <w:multiLevelType w:val="multilevel"/>
    <w:tmpl w:val="976C840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sz w:val="24"/>
        <w:szCs w:val="24"/>
      </w:rPr>
    </w:lvl>
    <w:lvl w:ilvl="3">
      <w:start w:val="1"/>
      <w:numFmt w:val="decimal"/>
      <w:lvlText w:val="%4."/>
      <w:lvlJc w:val="left"/>
      <w:pPr>
        <w:ind w:left="1440" w:hanging="360"/>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AFD7AB0"/>
    <w:multiLevelType w:val="hybridMultilevel"/>
    <w:tmpl w:val="FFFFFFFF"/>
    <w:lvl w:ilvl="0" w:tplc="9F82A698">
      <w:numFmt w:val="none"/>
      <w:lvlText w:val=""/>
      <w:lvlJc w:val="left"/>
      <w:pPr>
        <w:tabs>
          <w:tab w:val="num" w:pos="360"/>
        </w:tabs>
      </w:pPr>
    </w:lvl>
    <w:lvl w:ilvl="1" w:tplc="8FE0FEE2">
      <w:start w:val="1"/>
      <w:numFmt w:val="lowerLetter"/>
      <w:lvlText w:val="%2."/>
      <w:lvlJc w:val="left"/>
      <w:pPr>
        <w:ind w:left="1440" w:hanging="360"/>
      </w:pPr>
    </w:lvl>
    <w:lvl w:ilvl="2" w:tplc="CA98A3F2">
      <w:start w:val="1"/>
      <w:numFmt w:val="lowerRoman"/>
      <w:lvlText w:val="%3."/>
      <w:lvlJc w:val="right"/>
      <w:pPr>
        <w:ind w:left="2160" w:hanging="180"/>
      </w:pPr>
    </w:lvl>
    <w:lvl w:ilvl="3" w:tplc="E2EE7514">
      <w:start w:val="1"/>
      <w:numFmt w:val="decimal"/>
      <w:lvlText w:val="%4."/>
      <w:lvlJc w:val="left"/>
      <w:pPr>
        <w:ind w:left="2880" w:hanging="360"/>
      </w:pPr>
    </w:lvl>
    <w:lvl w:ilvl="4" w:tplc="1DC2E320">
      <w:start w:val="1"/>
      <w:numFmt w:val="lowerLetter"/>
      <w:lvlText w:val="%5."/>
      <w:lvlJc w:val="left"/>
      <w:pPr>
        <w:ind w:left="3600" w:hanging="360"/>
      </w:pPr>
    </w:lvl>
    <w:lvl w:ilvl="5" w:tplc="BD76092E">
      <w:start w:val="1"/>
      <w:numFmt w:val="lowerRoman"/>
      <w:lvlText w:val="%6."/>
      <w:lvlJc w:val="right"/>
      <w:pPr>
        <w:ind w:left="4320" w:hanging="180"/>
      </w:pPr>
    </w:lvl>
    <w:lvl w:ilvl="6" w:tplc="9C0048A6">
      <w:start w:val="1"/>
      <w:numFmt w:val="decimal"/>
      <w:lvlText w:val="%7."/>
      <w:lvlJc w:val="left"/>
      <w:pPr>
        <w:ind w:left="5040" w:hanging="360"/>
      </w:pPr>
    </w:lvl>
    <w:lvl w:ilvl="7" w:tplc="6D70C8E8">
      <w:start w:val="1"/>
      <w:numFmt w:val="lowerLetter"/>
      <w:lvlText w:val="%8."/>
      <w:lvlJc w:val="left"/>
      <w:pPr>
        <w:ind w:left="5760" w:hanging="360"/>
      </w:pPr>
    </w:lvl>
    <w:lvl w:ilvl="8" w:tplc="F9EA33E0">
      <w:start w:val="1"/>
      <w:numFmt w:val="lowerRoman"/>
      <w:lvlText w:val="%9."/>
      <w:lvlJc w:val="right"/>
      <w:pPr>
        <w:ind w:left="6480" w:hanging="180"/>
      </w:pPr>
    </w:lvl>
  </w:abstractNum>
  <w:abstractNum w:abstractNumId="19" w15:restartNumberingAfterBreak="0">
    <w:nsid w:val="3D3965C9"/>
    <w:multiLevelType w:val="hybridMultilevel"/>
    <w:tmpl w:val="8D86BE0C"/>
    <w:lvl w:ilvl="0" w:tplc="04090001">
      <w:start w:val="1"/>
      <w:numFmt w:val="bullet"/>
      <w:lvlText w:val=""/>
      <w:lvlJc w:val="left"/>
      <w:pPr>
        <w:ind w:left="720" w:hanging="360"/>
      </w:pPr>
      <w:rPr>
        <w:rFonts w:ascii="Symbol" w:hAnsi="Symbol" w:hint="default"/>
        <w:b w:val="0"/>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1371617"/>
    <w:multiLevelType w:val="multilevel"/>
    <w:tmpl w:val="9C1A2944"/>
    <w:lvl w:ilvl="0">
      <w:start w:val="2"/>
      <w:numFmt w:val="decimal"/>
      <w:lvlText w:val="%1"/>
      <w:lvlJc w:val="left"/>
      <w:pPr>
        <w:ind w:left="480" w:hanging="480"/>
      </w:pPr>
      <w:rPr>
        <w:rFonts w:eastAsia="Times New Roman" w:hint="default"/>
        <w:b/>
        <w:color w:val="002060"/>
      </w:rPr>
    </w:lvl>
    <w:lvl w:ilvl="1">
      <w:start w:val="3"/>
      <w:numFmt w:val="decimal"/>
      <w:lvlText w:val="%1.%2"/>
      <w:lvlJc w:val="left"/>
      <w:pPr>
        <w:ind w:left="840" w:hanging="480"/>
      </w:pPr>
      <w:rPr>
        <w:rFonts w:eastAsia="Times New Roman" w:hint="default"/>
        <w:b/>
        <w:color w:val="auto"/>
      </w:rPr>
    </w:lvl>
    <w:lvl w:ilvl="2">
      <w:start w:val="1"/>
      <w:numFmt w:val="decimal"/>
      <w:lvlText w:val="%1.%2.%3"/>
      <w:lvlJc w:val="left"/>
      <w:pPr>
        <w:ind w:left="1440" w:hanging="720"/>
      </w:pPr>
      <w:rPr>
        <w:rFonts w:eastAsia="Times New Roman" w:hint="default"/>
        <w:b/>
        <w:color w:val="000000" w:themeColor="text1"/>
      </w:rPr>
    </w:lvl>
    <w:lvl w:ilvl="3">
      <w:start w:val="1"/>
      <w:numFmt w:val="decimal"/>
      <w:lvlText w:val="%1.%2.%3.%4"/>
      <w:lvlJc w:val="left"/>
      <w:pPr>
        <w:ind w:left="1800" w:hanging="720"/>
      </w:pPr>
      <w:rPr>
        <w:rFonts w:eastAsia="Times New Roman" w:hint="default"/>
        <w:b/>
        <w:color w:val="002060"/>
      </w:rPr>
    </w:lvl>
    <w:lvl w:ilvl="4">
      <w:start w:val="1"/>
      <w:numFmt w:val="decimalZero"/>
      <w:lvlText w:val="%1.%2.%3.%4.%5"/>
      <w:lvlJc w:val="left"/>
      <w:pPr>
        <w:ind w:left="2520" w:hanging="1080"/>
      </w:pPr>
      <w:rPr>
        <w:rFonts w:eastAsia="Times New Roman" w:hint="default"/>
        <w:b/>
        <w:color w:val="002060"/>
      </w:rPr>
    </w:lvl>
    <w:lvl w:ilvl="5">
      <w:start w:val="1"/>
      <w:numFmt w:val="decimal"/>
      <w:lvlText w:val="%1.%2.%3.%4.%5.%6"/>
      <w:lvlJc w:val="left"/>
      <w:pPr>
        <w:ind w:left="2880" w:hanging="1080"/>
      </w:pPr>
      <w:rPr>
        <w:rFonts w:eastAsia="Times New Roman" w:hint="default"/>
        <w:b/>
        <w:color w:val="002060"/>
      </w:rPr>
    </w:lvl>
    <w:lvl w:ilvl="6">
      <w:start w:val="1"/>
      <w:numFmt w:val="decimal"/>
      <w:lvlText w:val="%1.%2.%3.%4.%5.%6.%7"/>
      <w:lvlJc w:val="left"/>
      <w:pPr>
        <w:ind w:left="3600" w:hanging="1440"/>
      </w:pPr>
      <w:rPr>
        <w:rFonts w:eastAsia="Times New Roman" w:hint="default"/>
        <w:b/>
        <w:color w:val="002060"/>
      </w:rPr>
    </w:lvl>
    <w:lvl w:ilvl="7">
      <w:start w:val="1"/>
      <w:numFmt w:val="decimal"/>
      <w:lvlText w:val="%1.%2.%3.%4.%5.%6.%7.%8"/>
      <w:lvlJc w:val="left"/>
      <w:pPr>
        <w:ind w:left="3960" w:hanging="1440"/>
      </w:pPr>
      <w:rPr>
        <w:rFonts w:eastAsia="Times New Roman" w:hint="default"/>
        <w:b/>
        <w:color w:val="002060"/>
      </w:rPr>
    </w:lvl>
    <w:lvl w:ilvl="8">
      <w:start w:val="1"/>
      <w:numFmt w:val="decimal"/>
      <w:lvlText w:val="%1.%2.%3.%4.%5.%6.%7.%8.%9"/>
      <w:lvlJc w:val="left"/>
      <w:pPr>
        <w:ind w:left="4680" w:hanging="1800"/>
      </w:pPr>
      <w:rPr>
        <w:rFonts w:eastAsia="Times New Roman" w:hint="default"/>
        <w:b/>
        <w:color w:val="002060"/>
      </w:rPr>
    </w:lvl>
  </w:abstractNum>
  <w:abstractNum w:abstractNumId="21" w15:restartNumberingAfterBreak="0">
    <w:nsid w:val="43C352C0"/>
    <w:multiLevelType w:val="hybridMultilevel"/>
    <w:tmpl w:val="B5A885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75D011B"/>
    <w:multiLevelType w:val="hybridMultilevel"/>
    <w:tmpl w:val="383CBF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96D14A8"/>
    <w:multiLevelType w:val="multilevel"/>
    <w:tmpl w:val="45E83BF2"/>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4A560BF0"/>
    <w:multiLevelType w:val="hybridMultilevel"/>
    <w:tmpl w:val="22E2B69E"/>
    <w:lvl w:ilvl="0" w:tplc="5B66EB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AC81A2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E380339"/>
    <w:multiLevelType w:val="multilevel"/>
    <w:tmpl w:val="DB0271E4"/>
    <w:lvl w:ilvl="0">
      <w:start w:val="1"/>
      <w:numFmt w:val="decimal"/>
      <w:lvlText w:val="%1."/>
      <w:lvlJc w:val="left"/>
      <w:pPr>
        <w:ind w:left="720" w:hanging="360"/>
      </w:pPr>
      <w:rPr>
        <w:rFonts w:eastAsiaTheme="majorEastAsia" w:hint="default"/>
        <w:color w:val="721B00"/>
        <w:sz w:val="28"/>
      </w:rPr>
    </w:lvl>
    <w:lvl w:ilvl="1">
      <w:start w:val="1"/>
      <w:numFmt w:val="decimal"/>
      <w:isLgl/>
      <w:lvlText w:val="%1.%2."/>
      <w:lvlJc w:val="left"/>
      <w:pPr>
        <w:ind w:left="1350" w:hanging="720"/>
      </w:pPr>
      <w:rPr>
        <w:rFonts w:hint="default"/>
        <w:b/>
        <w:bCs/>
        <w:color w:val="000000" w:themeColor="text1"/>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15:restartNumberingAfterBreak="0">
    <w:nsid w:val="50144F92"/>
    <w:multiLevelType w:val="hybridMultilevel"/>
    <w:tmpl w:val="9DE285B8"/>
    <w:lvl w:ilvl="0" w:tplc="5DBEA1CC">
      <w:start w:val="1"/>
      <w:numFmt w:val="decimal"/>
      <w:lvlText w:val="%1."/>
      <w:lvlJc w:val="left"/>
      <w:pPr>
        <w:ind w:left="720" w:hanging="360"/>
      </w:pPr>
      <w:rPr>
        <w:rFonts w:eastAsiaTheme="majorEastAsia" w:hint="default"/>
        <w:sz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FF0333B"/>
    <w:multiLevelType w:val="multilevel"/>
    <w:tmpl w:val="3A343500"/>
    <w:lvl w:ilvl="0">
      <w:start w:val="2"/>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0207FF3"/>
    <w:multiLevelType w:val="multilevel"/>
    <w:tmpl w:val="02E2ED50"/>
    <w:lvl w:ilvl="0">
      <w:start w:val="1"/>
      <w:numFmt w:val="decimal"/>
      <w:lvlText w:val="%1."/>
      <w:lvlJc w:val="left"/>
      <w:pPr>
        <w:ind w:left="720" w:hanging="360"/>
      </w:pPr>
      <w:rPr>
        <w:rFonts w:eastAsiaTheme="majorEastAsia" w:hint="default"/>
        <w:sz w:val="28"/>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0">
    <w:nsid w:val="609B775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0E04CFF"/>
    <w:multiLevelType w:val="multilevel"/>
    <w:tmpl w:val="4FC6C9BC"/>
    <w:lvl w:ilvl="0">
      <w:start w:val="1"/>
      <w:numFmt w:val="decimal"/>
      <w:lvlText w:val="%1."/>
      <w:lvlJc w:val="left"/>
      <w:pPr>
        <w:ind w:left="720" w:hanging="360"/>
      </w:pPr>
      <w:rPr>
        <w:rFonts w:eastAsiaTheme="majorEastAsia" w:hint="default"/>
        <w:color w:val="721B00"/>
        <w:sz w:val="28"/>
      </w:rPr>
    </w:lvl>
    <w:lvl w:ilvl="1">
      <w:start w:val="1"/>
      <w:numFmt w:val="decimal"/>
      <w:isLgl/>
      <w:lvlText w:val="%1.%2."/>
      <w:lvlJc w:val="left"/>
      <w:pPr>
        <w:ind w:left="1080" w:hanging="720"/>
      </w:pPr>
      <w:rPr>
        <w:rFonts w:hint="default"/>
        <w:color w:val="721B0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15:restartNumberingAfterBreak="0">
    <w:nsid w:val="61095D9A"/>
    <w:multiLevelType w:val="multilevel"/>
    <w:tmpl w:val="5C64C7F6"/>
    <w:lvl w:ilvl="0">
      <w:start w:val="2"/>
      <w:numFmt w:val="decimal"/>
      <w:lvlText w:val="%1."/>
      <w:lvlJc w:val="left"/>
      <w:pPr>
        <w:ind w:left="450" w:hanging="45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6C8ECDAF"/>
    <w:multiLevelType w:val="hybridMultilevel"/>
    <w:tmpl w:val="FFFFFFFF"/>
    <w:lvl w:ilvl="0" w:tplc="2D267518">
      <w:start w:val="1"/>
      <w:numFmt w:val="bullet"/>
      <w:lvlText w:val=""/>
      <w:lvlJc w:val="left"/>
      <w:pPr>
        <w:ind w:left="720" w:hanging="360"/>
      </w:pPr>
      <w:rPr>
        <w:rFonts w:ascii="Wingdings" w:hAnsi="Wingdings" w:hint="default"/>
      </w:rPr>
    </w:lvl>
    <w:lvl w:ilvl="1" w:tplc="8A7AF83A">
      <w:start w:val="1"/>
      <w:numFmt w:val="bullet"/>
      <w:lvlText w:val="o"/>
      <w:lvlJc w:val="left"/>
      <w:pPr>
        <w:ind w:left="1440" w:hanging="360"/>
      </w:pPr>
      <w:rPr>
        <w:rFonts w:ascii="Courier New" w:hAnsi="Courier New" w:hint="default"/>
      </w:rPr>
    </w:lvl>
    <w:lvl w:ilvl="2" w:tplc="4B1A8FBC">
      <w:start w:val="1"/>
      <w:numFmt w:val="bullet"/>
      <w:lvlText w:val=""/>
      <w:lvlJc w:val="left"/>
      <w:pPr>
        <w:ind w:left="2160" w:hanging="360"/>
      </w:pPr>
      <w:rPr>
        <w:rFonts w:ascii="Wingdings" w:hAnsi="Wingdings" w:hint="default"/>
      </w:rPr>
    </w:lvl>
    <w:lvl w:ilvl="3" w:tplc="BC689BCA">
      <w:start w:val="1"/>
      <w:numFmt w:val="bullet"/>
      <w:lvlText w:val=""/>
      <w:lvlJc w:val="left"/>
      <w:pPr>
        <w:ind w:left="2880" w:hanging="360"/>
      </w:pPr>
      <w:rPr>
        <w:rFonts w:ascii="Symbol" w:hAnsi="Symbol" w:hint="default"/>
      </w:rPr>
    </w:lvl>
    <w:lvl w:ilvl="4" w:tplc="18E8F6F0">
      <w:start w:val="1"/>
      <w:numFmt w:val="bullet"/>
      <w:lvlText w:val="o"/>
      <w:lvlJc w:val="left"/>
      <w:pPr>
        <w:ind w:left="3600" w:hanging="360"/>
      </w:pPr>
      <w:rPr>
        <w:rFonts w:ascii="Courier New" w:hAnsi="Courier New" w:hint="default"/>
      </w:rPr>
    </w:lvl>
    <w:lvl w:ilvl="5" w:tplc="1D686586">
      <w:start w:val="1"/>
      <w:numFmt w:val="bullet"/>
      <w:lvlText w:val=""/>
      <w:lvlJc w:val="left"/>
      <w:pPr>
        <w:ind w:left="4320" w:hanging="360"/>
      </w:pPr>
      <w:rPr>
        <w:rFonts w:ascii="Wingdings" w:hAnsi="Wingdings" w:hint="default"/>
      </w:rPr>
    </w:lvl>
    <w:lvl w:ilvl="6" w:tplc="4E265BD2">
      <w:start w:val="1"/>
      <w:numFmt w:val="bullet"/>
      <w:lvlText w:val=""/>
      <w:lvlJc w:val="left"/>
      <w:pPr>
        <w:ind w:left="5040" w:hanging="360"/>
      </w:pPr>
      <w:rPr>
        <w:rFonts w:ascii="Symbol" w:hAnsi="Symbol" w:hint="default"/>
      </w:rPr>
    </w:lvl>
    <w:lvl w:ilvl="7" w:tplc="DBC84B26">
      <w:start w:val="1"/>
      <w:numFmt w:val="bullet"/>
      <w:lvlText w:val="o"/>
      <w:lvlJc w:val="left"/>
      <w:pPr>
        <w:ind w:left="5760" w:hanging="360"/>
      </w:pPr>
      <w:rPr>
        <w:rFonts w:ascii="Courier New" w:hAnsi="Courier New" w:hint="default"/>
      </w:rPr>
    </w:lvl>
    <w:lvl w:ilvl="8" w:tplc="5B7C1CAC">
      <w:start w:val="1"/>
      <w:numFmt w:val="bullet"/>
      <w:lvlText w:val=""/>
      <w:lvlJc w:val="left"/>
      <w:pPr>
        <w:ind w:left="6480" w:hanging="360"/>
      </w:pPr>
      <w:rPr>
        <w:rFonts w:ascii="Wingdings" w:hAnsi="Wingdings" w:hint="default"/>
      </w:rPr>
    </w:lvl>
  </w:abstractNum>
  <w:abstractNum w:abstractNumId="34" w15:restartNumberingAfterBreak="0">
    <w:nsid w:val="6D786EF8"/>
    <w:multiLevelType w:val="hybridMultilevel"/>
    <w:tmpl w:val="D3D8A6D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ED355E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72511A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7D9092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8B879E1"/>
    <w:multiLevelType w:val="hybridMultilevel"/>
    <w:tmpl w:val="CFAA66E2"/>
    <w:lvl w:ilvl="0" w:tplc="A5204148">
      <w:start w:val="1"/>
      <w:numFmt w:val="decimal"/>
      <w:lvlText w:val="%1."/>
      <w:lvlJc w:val="left"/>
      <w:pPr>
        <w:ind w:left="107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9463ADC"/>
    <w:multiLevelType w:val="multilevel"/>
    <w:tmpl w:val="B18E0B04"/>
    <w:lvl w:ilvl="0">
      <w:start w:val="1"/>
      <w:numFmt w:val="decimal"/>
      <w:lvlText w:val="%1."/>
      <w:lvlJc w:val="left"/>
      <w:pPr>
        <w:ind w:left="720" w:hanging="360"/>
      </w:pPr>
      <w:rPr>
        <w:rFonts w:eastAsiaTheme="majorEastAsia" w:hint="default"/>
        <w:sz w:val="28"/>
      </w:rPr>
    </w:lvl>
    <w:lvl w:ilvl="1">
      <w:start w:val="1"/>
      <w:numFmt w:val="decimal"/>
      <w:isLgl/>
      <w:lvlText w:val="%1.%2."/>
      <w:lvlJc w:val="left"/>
      <w:pPr>
        <w:ind w:left="1080" w:hanging="720"/>
      </w:pPr>
      <w:rPr>
        <w:rFonts w:hint="default"/>
        <w:color w:val="721B0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0" w15:restartNumberingAfterBreak="0">
    <w:nsid w:val="79550102"/>
    <w:multiLevelType w:val="multilevel"/>
    <w:tmpl w:val="C4AC822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AE446FE"/>
    <w:multiLevelType w:val="hybridMultilevel"/>
    <w:tmpl w:val="A7E228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7C367181"/>
    <w:multiLevelType w:val="multilevel"/>
    <w:tmpl w:val="70527A4A"/>
    <w:lvl w:ilvl="0">
      <w:start w:val="2"/>
      <w:numFmt w:val="decimal"/>
      <w:lvlText w:val="%1"/>
      <w:lvlJc w:val="left"/>
      <w:pPr>
        <w:ind w:left="480" w:hanging="480"/>
      </w:pPr>
      <w:rPr>
        <w:rFonts w:eastAsia="Times New Roman" w:hint="default"/>
        <w:b/>
        <w:color w:val="002060"/>
      </w:rPr>
    </w:lvl>
    <w:lvl w:ilvl="1">
      <w:start w:val="3"/>
      <w:numFmt w:val="decimal"/>
      <w:lvlText w:val="%1.%2"/>
      <w:lvlJc w:val="left"/>
      <w:pPr>
        <w:ind w:left="480" w:hanging="480"/>
      </w:pPr>
      <w:rPr>
        <w:rFonts w:eastAsia="Times New Roman" w:hint="default"/>
        <w:b/>
        <w:color w:val="002060"/>
      </w:rPr>
    </w:lvl>
    <w:lvl w:ilvl="2">
      <w:start w:val="1"/>
      <w:numFmt w:val="decimal"/>
      <w:lvlText w:val="%1.%2.%3"/>
      <w:lvlJc w:val="left"/>
      <w:pPr>
        <w:ind w:left="720" w:hanging="720"/>
      </w:pPr>
      <w:rPr>
        <w:rFonts w:eastAsia="Times New Roman" w:hint="default"/>
        <w:b/>
        <w:color w:val="002060"/>
      </w:rPr>
    </w:lvl>
    <w:lvl w:ilvl="3">
      <w:start w:val="1"/>
      <w:numFmt w:val="decimal"/>
      <w:lvlText w:val="%1.%2.%3.%4"/>
      <w:lvlJc w:val="left"/>
      <w:pPr>
        <w:ind w:left="720" w:hanging="720"/>
      </w:pPr>
      <w:rPr>
        <w:rFonts w:eastAsia="Times New Roman" w:hint="default"/>
        <w:b/>
        <w:color w:val="002060"/>
      </w:rPr>
    </w:lvl>
    <w:lvl w:ilvl="4">
      <w:start w:val="1"/>
      <w:numFmt w:val="decimalZero"/>
      <w:lvlText w:val="%1.%2.%3.%4.%5"/>
      <w:lvlJc w:val="left"/>
      <w:pPr>
        <w:ind w:left="1080" w:hanging="1080"/>
      </w:pPr>
      <w:rPr>
        <w:rFonts w:eastAsia="Times New Roman" w:hint="default"/>
        <w:b/>
        <w:color w:val="002060"/>
      </w:rPr>
    </w:lvl>
    <w:lvl w:ilvl="5">
      <w:start w:val="1"/>
      <w:numFmt w:val="decimal"/>
      <w:lvlText w:val="%1.%2.%3.%4.%5.%6"/>
      <w:lvlJc w:val="left"/>
      <w:pPr>
        <w:ind w:left="1080" w:hanging="1080"/>
      </w:pPr>
      <w:rPr>
        <w:rFonts w:eastAsia="Times New Roman" w:hint="default"/>
        <w:b/>
        <w:color w:val="002060"/>
      </w:rPr>
    </w:lvl>
    <w:lvl w:ilvl="6">
      <w:start w:val="1"/>
      <w:numFmt w:val="decimal"/>
      <w:lvlText w:val="%1.%2.%3.%4.%5.%6.%7"/>
      <w:lvlJc w:val="left"/>
      <w:pPr>
        <w:ind w:left="1440" w:hanging="1440"/>
      </w:pPr>
      <w:rPr>
        <w:rFonts w:eastAsia="Times New Roman" w:hint="default"/>
        <w:b/>
        <w:color w:val="002060"/>
      </w:rPr>
    </w:lvl>
    <w:lvl w:ilvl="7">
      <w:start w:val="1"/>
      <w:numFmt w:val="decimal"/>
      <w:lvlText w:val="%1.%2.%3.%4.%5.%6.%7.%8"/>
      <w:lvlJc w:val="left"/>
      <w:pPr>
        <w:ind w:left="1440" w:hanging="1440"/>
      </w:pPr>
      <w:rPr>
        <w:rFonts w:eastAsia="Times New Roman" w:hint="default"/>
        <w:b/>
        <w:color w:val="002060"/>
      </w:rPr>
    </w:lvl>
    <w:lvl w:ilvl="8">
      <w:start w:val="1"/>
      <w:numFmt w:val="decimal"/>
      <w:lvlText w:val="%1.%2.%3.%4.%5.%6.%7.%8.%9"/>
      <w:lvlJc w:val="left"/>
      <w:pPr>
        <w:ind w:left="1800" w:hanging="1800"/>
      </w:pPr>
      <w:rPr>
        <w:rFonts w:eastAsia="Times New Roman" w:hint="default"/>
        <w:b/>
        <w:color w:val="002060"/>
      </w:rPr>
    </w:lvl>
  </w:abstractNum>
  <w:num w:numId="1" w16cid:durableId="343018387">
    <w:abstractNumId w:val="15"/>
    <w:lvlOverride w:ilvl="0">
      <w:startOverride w:val="1"/>
    </w:lvlOverride>
  </w:num>
  <w:num w:numId="2" w16cid:durableId="391927605">
    <w:abstractNumId w:val="15"/>
  </w:num>
  <w:num w:numId="3" w16cid:durableId="736052440">
    <w:abstractNumId w:val="21"/>
  </w:num>
  <w:num w:numId="4" w16cid:durableId="1643273466">
    <w:abstractNumId w:val="26"/>
  </w:num>
  <w:num w:numId="5" w16cid:durableId="1654791126">
    <w:abstractNumId w:val="8"/>
  </w:num>
  <w:num w:numId="6" w16cid:durableId="92171510">
    <w:abstractNumId w:val="23"/>
  </w:num>
  <w:num w:numId="7" w16cid:durableId="1977642768">
    <w:abstractNumId w:val="7"/>
  </w:num>
  <w:num w:numId="8" w16cid:durableId="1788506936">
    <w:abstractNumId w:val="35"/>
  </w:num>
  <w:num w:numId="9" w16cid:durableId="1082213251">
    <w:abstractNumId w:val="17"/>
  </w:num>
  <w:num w:numId="10" w16cid:durableId="151991636">
    <w:abstractNumId w:val="11"/>
  </w:num>
  <w:num w:numId="11" w16cid:durableId="1675569052">
    <w:abstractNumId w:val="25"/>
  </w:num>
  <w:num w:numId="12" w16cid:durableId="1828203677">
    <w:abstractNumId w:val="42"/>
  </w:num>
  <w:num w:numId="13" w16cid:durableId="409501299">
    <w:abstractNumId w:val="20"/>
  </w:num>
  <w:num w:numId="14" w16cid:durableId="1153911152">
    <w:abstractNumId w:val="15"/>
    <w:lvlOverride w:ilvl="0">
      <w:startOverride w:val="1"/>
    </w:lvlOverride>
  </w:num>
  <w:num w:numId="15" w16cid:durableId="1518613969">
    <w:abstractNumId w:val="15"/>
    <w:lvlOverride w:ilvl="0">
      <w:startOverride w:val="1"/>
    </w:lvlOverride>
  </w:num>
  <w:num w:numId="16" w16cid:durableId="1278443134">
    <w:abstractNumId w:val="15"/>
    <w:lvlOverride w:ilvl="0">
      <w:startOverride w:val="1"/>
    </w:lvlOverride>
  </w:num>
  <w:num w:numId="17" w16cid:durableId="1088422147">
    <w:abstractNumId w:val="15"/>
    <w:lvlOverride w:ilvl="0">
      <w:startOverride w:val="1"/>
    </w:lvlOverride>
  </w:num>
  <w:num w:numId="18" w16cid:durableId="12924516">
    <w:abstractNumId w:val="30"/>
  </w:num>
  <w:num w:numId="19" w16cid:durableId="1673138844">
    <w:abstractNumId w:val="32"/>
  </w:num>
  <w:num w:numId="20" w16cid:durableId="1624919705">
    <w:abstractNumId w:val="28"/>
  </w:num>
  <w:num w:numId="21" w16cid:durableId="1748572863">
    <w:abstractNumId w:val="27"/>
  </w:num>
  <w:num w:numId="22" w16cid:durableId="1520505650">
    <w:abstractNumId w:val="9"/>
  </w:num>
  <w:num w:numId="23" w16cid:durableId="1272250944">
    <w:abstractNumId w:val="2"/>
  </w:num>
  <w:num w:numId="24" w16cid:durableId="499739389">
    <w:abstractNumId w:val="19"/>
  </w:num>
  <w:num w:numId="25" w16cid:durableId="1360542519">
    <w:abstractNumId w:val="36"/>
  </w:num>
  <w:num w:numId="26" w16cid:durableId="1773739275">
    <w:abstractNumId w:val="10"/>
  </w:num>
  <w:num w:numId="27" w16cid:durableId="275412310">
    <w:abstractNumId w:val="24"/>
  </w:num>
  <w:num w:numId="28" w16cid:durableId="1161846852">
    <w:abstractNumId w:val="34"/>
  </w:num>
  <w:num w:numId="29" w16cid:durableId="1697652065">
    <w:abstractNumId w:val="29"/>
  </w:num>
  <w:num w:numId="30" w16cid:durableId="100995488">
    <w:abstractNumId w:val="38"/>
  </w:num>
  <w:num w:numId="31" w16cid:durableId="240333132">
    <w:abstractNumId w:val="41"/>
  </w:num>
  <w:num w:numId="32" w16cid:durableId="1812089935">
    <w:abstractNumId w:val="0"/>
  </w:num>
  <w:num w:numId="33" w16cid:durableId="1161891242">
    <w:abstractNumId w:val="4"/>
  </w:num>
  <w:num w:numId="34" w16cid:durableId="1518227774">
    <w:abstractNumId w:val="39"/>
  </w:num>
  <w:num w:numId="35" w16cid:durableId="690301705">
    <w:abstractNumId w:val="16"/>
  </w:num>
  <w:num w:numId="36" w16cid:durableId="1347712145">
    <w:abstractNumId w:val="13"/>
  </w:num>
  <w:num w:numId="37" w16cid:durableId="655913231">
    <w:abstractNumId w:val="5"/>
  </w:num>
  <w:num w:numId="38" w16cid:durableId="1017581885">
    <w:abstractNumId w:val="31"/>
  </w:num>
  <w:num w:numId="39" w16cid:durableId="2094430434">
    <w:abstractNumId w:val="1"/>
  </w:num>
  <w:num w:numId="40" w16cid:durableId="1954239393">
    <w:abstractNumId w:val="3"/>
  </w:num>
  <w:num w:numId="41" w16cid:durableId="250093556">
    <w:abstractNumId w:val="6"/>
  </w:num>
  <w:num w:numId="42" w16cid:durableId="1357851811">
    <w:abstractNumId w:val="37"/>
  </w:num>
  <w:num w:numId="43" w16cid:durableId="620190400">
    <w:abstractNumId w:val="12"/>
  </w:num>
  <w:num w:numId="44" w16cid:durableId="929628740">
    <w:abstractNumId w:val="40"/>
  </w:num>
  <w:num w:numId="45" w16cid:durableId="619065868">
    <w:abstractNumId w:val="22"/>
  </w:num>
  <w:num w:numId="46" w16cid:durableId="685719593">
    <w:abstractNumId w:val="33"/>
  </w:num>
  <w:num w:numId="47" w16cid:durableId="925458972">
    <w:abstractNumId w:val="14"/>
  </w:num>
  <w:num w:numId="48" w16cid:durableId="202763373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rQ0MbI0NjQzNTGzMDVR0lEKTi0uzszPAykwrAUAKdFinSwAAAA="/>
  </w:docVars>
  <w:rsids>
    <w:rsidRoot w:val="00B85BD1"/>
    <w:rsid w:val="00000063"/>
    <w:rsid w:val="0000018A"/>
    <w:rsid w:val="00000243"/>
    <w:rsid w:val="00000280"/>
    <w:rsid w:val="000005D2"/>
    <w:rsid w:val="000006F1"/>
    <w:rsid w:val="00000C5A"/>
    <w:rsid w:val="00000CC4"/>
    <w:rsid w:val="00000CDE"/>
    <w:rsid w:val="00000E5C"/>
    <w:rsid w:val="0000106E"/>
    <w:rsid w:val="00001B6F"/>
    <w:rsid w:val="00001BF3"/>
    <w:rsid w:val="000021C2"/>
    <w:rsid w:val="000024C8"/>
    <w:rsid w:val="00002CD5"/>
    <w:rsid w:val="00002E09"/>
    <w:rsid w:val="00003100"/>
    <w:rsid w:val="00003508"/>
    <w:rsid w:val="00003BDE"/>
    <w:rsid w:val="000048DA"/>
    <w:rsid w:val="00004C81"/>
    <w:rsid w:val="00004CD2"/>
    <w:rsid w:val="000050C7"/>
    <w:rsid w:val="000050FB"/>
    <w:rsid w:val="00005522"/>
    <w:rsid w:val="000057AE"/>
    <w:rsid w:val="000057EB"/>
    <w:rsid w:val="0000582C"/>
    <w:rsid w:val="00005CCA"/>
    <w:rsid w:val="00005E75"/>
    <w:rsid w:val="00005F3A"/>
    <w:rsid w:val="00005F62"/>
    <w:rsid w:val="00007237"/>
    <w:rsid w:val="00007298"/>
    <w:rsid w:val="00007856"/>
    <w:rsid w:val="0000792A"/>
    <w:rsid w:val="00007D8B"/>
    <w:rsid w:val="00010171"/>
    <w:rsid w:val="00010211"/>
    <w:rsid w:val="00010992"/>
    <w:rsid w:val="00010C3A"/>
    <w:rsid w:val="000110B3"/>
    <w:rsid w:val="0001148F"/>
    <w:rsid w:val="000115A4"/>
    <w:rsid w:val="00011762"/>
    <w:rsid w:val="00011ACA"/>
    <w:rsid w:val="00011D70"/>
    <w:rsid w:val="00011DD9"/>
    <w:rsid w:val="00012155"/>
    <w:rsid w:val="00012382"/>
    <w:rsid w:val="0001268C"/>
    <w:rsid w:val="00012984"/>
    <w:rsid w:val="00012A40"/>
    <w:rsid w:val="00012B3E"/>
    <w:rsid w:val="00012C53"/>
    <w:rsid w:val="00012F7D"/>
    <w:rsid w:val="000132EB"/>
    <w:rsid w:val="0001331D"/>
    <w:rsid w:val="000138C9"/>
    <w:rsid w:val="00013C2B"/>
    <w:rsid w:val="00013E35"/>
    <w:rsid w:val="000140BB"/>
    <w:rsid w:val="000142EB"/>
    <w:rsid w:val="000153EA"/>
    <w:rsid w:val="00015585"/>
    <w:rsid w:val="000156C3"/>
    <w:rsid w:val="000159E7"/>
    <w:rsid w:val="00015AE6"/>
    <w:rsid w:val="00016029"/>
    <w:rsid w:val="000160A6"/>
    <w:rsid w:val="0001611C"/>
    <w:rsid w:val="0001631E"/>
    <w:rsid w:val="0001664D"/>
    <w:rsid w:val="00020335"/>
    <w:rsid w:val="00020734"/>
    <w:rsid w:val="00020811"/>
    <w:rsid w:val="00020869"/>
    <w:rsid w:val="000208B9"/>
    <w:rsid w:val="00020B2E"/>
    <w:rsid w:val="00020EF6"/>
    <w:rsid w:val="00021232"/>
    <w:rsid w:val="000212B1"/>
    <w:rsid w:val="00021AE5"/>
    <w:rsid w:val="00021B2D"/>
    <w:rsid w:val="00021D31"/>
    <w:rsid w:val="0002253A"/>
    <w:rsid w:val="000225F4"/>
    <w:rsid w:val="000226F4"/>
    <w:rsid w:val="00022843"/>
    <w:rsid w:val="00022E84"/>
    <w:rsid w:val="00022F59"/>
    <w:rsid w:val="000230EC"/>
    <w:rsid w:val="000232CB"/>
    <w:rsid w:val="00023574"/>
    <w:rsid w:val="000239C6"/>
    <w:rsid w:val="00023C8A"/>
    <w:rsid w:val="00023FB4"/>
    <w:rsid w:val="0002429C"/>
    <w:rsid w:val="00024894"/>
    <w:rsid w:val="000248BA"/>
    <w:rsid w:val="00024940"/>
    <w:rsid w:val="00024A2F"/>
    <w:rsid w:val="00024DD2"/>
    <w:rsid w:val="00024FB3"/>
    <w:rsid w:val="0002510F"/>
    <w:rsid w:val="00025216"/>
    <w:rsid w:val="00025457"/>
    <w:rsid w:val="0002596B"/>
    <w:rsid w:val="00025EC5"/>
    <w:rsid w:val="000262B6"/>
    <w:rsid w:val="00026499"/>
    <w:rsid w:val="00026595"/>
    <w:rsid w:val="000266BD"/>
    <w:rsid w:val="00026A7C"/>
    <w:rsid w:val="00026FCC"/>
    <w:rsid w:val="0002752F"/>
    <w:rsid w:val="00027742"/>
    <w:rsid w:val="000278AF"/>
    <w:rsid w:val="00027BFB"/>
    <w:rsid w:val="00027D56"/>
    <w:rsid w:val="00030349"/>
    <w:rsid w:val="00030480"/>
    <w:rsid w:val="00030502"/>
    <w:rsid w:val="00030656"/>
    <w:rsid w:val="00030945"/>
    <w:rsid w:val="00030F81"/>
    <w:rsid w:val="000312D7"/>
    <w:rsid w:val="000312E8"/>
    <w:rsid w:val="0003180D"/>
    <w:rsid w:val="00031E65"/>
    <w:rsid w:val="00032009"/>
    <w:rsid w:val="000320BC"/>
    <w:rsid w:val="00032623"/>
    <w:rsid w:val="0003287A"/>
    <w:rsid w:val="00032AB7"/>
    <w:rsid w:val="00033129"/>
    <w:rsid w:val="000335D8"/>
    <w:rsid w:val="00033961"/>
    <w:rsid w:val="0003399E"/>
    <w:rsid w:val="00033FE7"/>
    <w:rsid w:val="00034079"/>
    <w:rsid w:val="000342C4"/>
    <w:rsid w:val="000344A9"/>
    <w:rsid w:val="000344F7"/>
    <w:rsid w:val="000348A1"/>
    <w:rsid w:val="00034998"/>
    <w:rsid w:val="00034AFD"/>
    <w:rsid w:val="00034BE3"/>
    <w:rsid w:val="00034C5D"/>
    <w:rsid w:val="00034EED"/>
    <w:rsid w:val="0003501D"/>
    <w:rsid w:val="00035501"/>
    <w:rsid w:val="000356A7"/>
    <w:rsid w:val="00035D69"/>
    <w:rsid w:val="00035F43"/>
    <w:rsid w:val="00036457"/>
    <w:rsid w:val="00036955"/>
    <w:rsid w:val="00036A4E"/>
    <w:rsid w:val="00036CCF"/>
    <w:rsid w:val="00036DAD"/>
    <w:rsid w:val="00036DF8"/>
    <w:rsid w:val="0003707A"/>
    <w:rsid w:val="0003786C"/>
    <w:rsid w:val="00037DAB"/>
    <w:rsid w:val="00037F1B"/>
    <w:rsid w:val="0004002E"/>
    <w:rsid w:val="000400D6"/>
    <w:rsid w:val="0004014E"/>
    <w:rsid w:val="00040319"/>
    <w:rsid w:val="000405A5"/>
    <w:rsid w:val="000406AA"/>
    <w:rsid w:val="00040ABA"/>
    <w:rsid w:val="00040B15"/>
    <w:rsid w:val="00040DB2"/>
    <w:rsid w:val="00040E8A"/>
    <w:rsid w:val="00040ED7"/>
    <w:rsid w:val="00041AD6"/>
    <w:rsid w:val="00041F81"/>
    <w:rsid w:val="00041F91"/>
    <w:rsid w:val="00042041"/>
    <w:rsid w:val="00042228"/>
    <w:rsid w:val="000422E1"/>
    <w:rsid w:val="000424DA"/>
    <w:rsid w:val="00042568"/>
    <w:rsid w:val="000426EC"/>
    <w:rsid w:val="00042AB7"/>
    <w:rsid w:val="00043020"/>
    <w:rsid w:val="000430CF"/>
    <w:rsid w:val="000432F8"/>
    <w:rsid w:val="0004341E"/>
    <w:rsid w:val="00043EE1"/>
    <w:rsid w:val="00044685"/>
    <w:rsid w:val="0004486F"/>
    <w:rsid w:val="00044878"/>
    <w:rsid w:val="00044C3F"/>
    <w:rsid w:val="00044C42"/>
    <w:rsid w:val="00044E83"/>
    <w:rsid w:val="00044F16"/>
    <w:rsid w:val="00045297"/>
    <w:rsid w:val="00045A23"/>
    <w:rsid w:val="00045D35"/>
    <w:rsid w:val="00045DBF"/>
    <w:rsid w:val="00045F28"/>
    <w:rsid w:val="0004667E"/>
    <w:rsid w:val="000467BE"/>
    <w:rsid w:val="00046C86"/>
    <w:rsid w:val="00046E84"/>
    <w:rsid w:val="00046FF7"/>
    <w:rsid w:val="00047227"/>
    <w:rsid w:val="00047468"/>
    <w:rsid w:val="00047C3F"/>
    <w:rsid w:val="00050237"/>
    <w:rsid w:val="00050321"/>
    <w:rsid w:val="00050355"/>
    <w:rsid w:val="000503FF"/>
    <w:rsid w:val="0005089F"/>
    <w:rsid w:val="000509BF"/>
    <w:rsid w:val="00050BED"/>
    <w:rsid w:val="00050EB7"/>
    <w:rsid w:val="00051570"/>
    <w:rsid w:val="00051B45"/>
    <w:rsid w:val="00051B84"/>
    <w:rsid w:val="00051D8D"/>
    <w:rsid w:val="00052039"/>
    <w:rsid w:val="000522C9"/>
    <w:rsid w:val="0005257B"/>
    <w:rsid w:val="00052709"/>
    <w:rsid w:val="00052965"/>
    <w:rsid w:val="000532D9"/>
    <w:rsid w:val="0005343F"/>
    <w:rsid w:val="0005372C"/>
    <w:rsid w:val="00053850"/>
    <w:rsid w:val="00054094"/>
    <w:rsid w:val="00054267"/>
    <w:rsid w:val="000543F3"/>
    <w:rsid w:val="0005468D"/>
    <w:rsid w:val="000546D3"/>
    <w:rsid w:val="00054813"/>
    <w:rsid w:val="00054864"/>
    <w:rsid w:val="000549A9"/>
    <w:rsid w:val="00054FF8"/>
    <w:rsid w:val="000550CB"/>
    <w:rsid w:val="0005587A"/>
    <w:rsid w:val="000559CE"/>
    <w:rsid w:val="00055BA0"/>
    <w:rsid w:val="00055E05"/>
    <w:rsid w:val="00055E16"/>
    <w:rsid w:val="00055F17"/>
    <w:rsid w:val="00056013"/>
    <w:rsid w:val="000567CA"/>
    <w:rsid w:val="0005699C"/>
    <w:rsid w:val="00056BB5"/>
    <w:rsid w:val="00056CFA"/>
    <w:rsid w:val="00057187"/>
    <w:rsid w:val="0005726E"/>
    <w:rsid w:val="00057674"/>
    <w:rsid w:val="0005794D"/>
    <w:rsid w:val="00057F66"/>
    <w:rsid w:val="000602D6"/>
    <w:rsid w:val="0006033C"/>
    <w:rsid w:val="000603AE"/>
    <w:rsid w:val="0006063C"/>
    <w:rsid w:val="000610D0"/>
    <w:rsid w:val="00061508"/>
    <w:rsid w:val="00061655"/>
    <w:rsid w:val="0006167B"/>
    <w:rsid w:val="00061921"/>
    <w:rsid w:val="00061BC5"/>
    <w:rsid w:val="00061BE1"/>
    <w:rsid w:val="00061C18"/>
    <w:rsid w:val="0006200A"/>
    <w:rsid w:val="000626DF"/>
    <w:rsid w:val="00062743"/>
    <w:rsid w:val="00062D5C"/>
    <w:rsid w:val="000630F9"/>
    <w:rsid w:val="00063311"/>
    <w:rsid w:val="00063539"/>
    <w:rsid w:val="0006356B"/>
    <w:rsid w:val="00063621"/>
    <w:rsid w:val="00063666"/>
    <w:rsid w:val="00063809"/>
    <w:rsid w:val="000639EF"/>
    <w:rsid w:val="000642F9"/>
    <w:rsid w:val="00064814"/>
    <w:rsid w:val="00064D64"/>
    <w:rsid w:val="00064E03"/>
    <w:rsid w:val="000652FE"/>
    <w:rsid w:val="0006579D"/>
    <w:rsid w:val="00065A16"/>
    <w:rsid w:val="00065A33"/>
    <w:rsid w:val="00065F50"/>
    <w:rsid w:val="000668A3"/>
    <w:rsid w:val="00066B2B"/>
    <w:rsid w:val="00066C40"/>
    <w:rsid w:val="00066EA0"/>
    <w:rsid w:val="000670BC"/>
    <w:rsid w:val="00067201"/>
    <w:rsid w:val="00067363"/>
    <w:rsid w:val="0006749D"/>
    <w:rsid w:val="00067AA3"/>
    <w:rsid w:val="00070002"/>
    <w:rsid w:val="00070229"/>
    <w:rsid w:val="00070484"/>
    <w:rsid w:val="00070936"/>
    <w:rsid w:val="000710A9"/>
    <w:rsid w:val="00071590"/>
    <w:rsid w:val="00071BD5"/>
    <w:rsid w:val="00071C34"/>
    <w:rsid w:val="00071CDA"/>
    <w:rsid w:val="00071CE6"/>
    <w:rsid w:val="00071F66"/>
    <w:rsid w:val="000724BA"/>
    <w:rsid w:val="000729BE"/>
    <w:rsid w:val="00073504"/>
    <w:rsid w:val="00073520"/>
    <w:rsid w:val="00073888"/>
    <w:rsid w:val="000738AC"/>
    <w:rsid w:val="000739BA"/>
    <w:rsid w:val="00073A0C"/>
    <w:rsid w:val="00073E59"/>
    <w:rsid w:val="00073ED9"/>
    <w:rsid w:val="000741BA"/>
    <w:rsid w:val="00074A4B"/>
    <w:rsid w:val="00074D48"/>
    <w:rsid w:val="00074DCC"/>
    <w:rsid w:val="00074E73"/>
    <w:rsid w:val="00074F42"/>
    <w:rsid w:val="00074F83"/>
    <w:rsid w:val="00075277"/>
    <w:rsid w:val="000752D6"/>
    <w:rsid w:val="00075831"/>
    <w:rsid w:val="00075934"/>
    <w:rsid w:val="00075D4B"/>
    <w:rsid w:val="00076383"/>
    <w:rsid w:val="000765A8"/>
    <w:rsid w:val="000770F9"/>
    <w:rsid w:val="00077267"/>
    <w:rsid w:val="000772D0"/>
    <w:rsid w:val="00080230"/>
    <w:rsid w:val="0008060C"/>
    <w:rsid w:val="000809CF"/>
    <w:rsid w:val="00080A1B"/>
    <w:rsid w:val="00080DE4"/>
    <w:rsid w:val="00081676"/>
    <w:rsid w:val="00081E32"/>
    <w:rsid w:val="000820CC"/>
    <w:rsid w:val="000821AB"/>
    <w:rsid w:val="00082815"/>
    <w:rsid w:val="000829AB"/>
    <w:rsid w:val="00082D9E"/>
    <w:rsid w:val="00082DEF"/>
    <w:rsid w:val="00082E45"/>
    <w:rsid w:val="00082E7E"/>
    <w:rsid w:val="00083125"/>
    <w:rsid w:val="00083555"/>
    <w:rsid w:val="0008369A"/>
    <w:rsid w:val="00083A4B"/>
    <w:rsid w:val="00083EBE"/>
    <w:rsid w:val="00084298"/>
    <w:rsid w:val="000842F6"/>
    <w:rsid w:val="0008442E"/>
    <w:rsid w:val="000846EF"/>
    <w:rsid w:val="00084C3A"/>
    <w:rsid w:val="00085484"/>
    <w:rsid w:val="00085E3B"/>
    <w:rsid w:val="00086652"/>
    <w:rsid w:val="00086A10"/>
    <w:rsid w:val="00086E58"/>
    <w:rsid w:val="000870E1"/>
    <w:rsid w:val="0008718A"/>
    <w:rsid w:val="000871C0"/>
    <w:rsid w:val="00087CE6"/>
    <w:rsid w:val="00087E32"/>
    <w:rsid w:val="00090139"/>
    <w:rsid w:val="00090856"/>
    <w:rsid w:val="00090D8E"/>
    <w:rsid w:val="000910F0"/>
    <w:rsid w:val="000911D7"/>
    <w:rsid w:val="00091291"/>
    <w:rsid w:val="00091AF8"/>
    <w:rsid w:val="000922A2"/>
    <w:rsid w:val="000924EC"/>
    <w:rsid w:val="00092595"/>
    <w:rsid w:val="000925C5"/>
    <w:rsid w:val="00092644"/>
    <w:rsid w:val="0009264A"/>
    <w:rsid w:val="0009279C"/>
    <w:rsid w:val="00092F44"/>
    <w:rsid w:val="00092FD6"/>
    <w:rsid w:val="00093281"/>
    <w:rsid w:val="00093311"/>
    <w:rsid w:val="00093527"/>
    <w:rsid w:val="000935CC"/>
    <w:rsid w:val="00093F56"/>
    <w:rsid w:val="0009403C"/>
    <w:rsid w:val="000941B5"/>
    <w:rsid w:val="00094570"/>
    <w:rsid w:val="0009458E"/>
    <w:rsid w:val="000946AE"/>
    <w:rsid w:val="0009519D"/>
    <w:rsid w:val="000953B8"/>
    <w:rsid w:val="00095439"/>
    <w:rsid w:val="00095B71"/>
    <w:rsid w:val="00095E34"/>
    <w:rsid w:val="00096045"/>
    <w:rsid w:val="00096423"/>
    <w:rsid w:val="000966CC"/>
    <w:rsid w:val="00096898"/>
    <w:rsid w:val="000968E7"/>
    <w:rsid w:val="00096AB2"/>
    <w:rsid w:val="00096E50"/>
    <w:rsid w:val="0009706F"/>
    <w:rsid w:val="000970C9"/>
    <w:rsid w:val="000970EE"/>
    <w:rsid w:val="0009717F"/>
    <w:rsid w:val="00097276"/>
    <w:rsid w:val="0009735B"/>
    <w:rsid w:val="00097560"/>
    <w:rsid w:val="000975AD"/>
    <w:rsid w:val="00097682"/>
    <w:rsid w:val="0009784F"/>
    <w:rsid w:val="00097BD5"/>
    <w:rsid w:val="00097CD3"/>
    <w:rsid w:val="00097CEA"/>
    <w:rsid w:val="00097D59"/>
    <w:rsid w:val="00097F55"/>
    <w:rsid w:val="00097FDD"/>
    <w:rsid w:val="000A0574"/>
    <w:rsid w:val="000A05AF"/>
    <w:rsid w:val="000A07E8"/>
    <w:rsid w:val="000A0A69"/>
    <w:rsid w:val="000A1145"/>
    <w:rsid w:val="000A12CC"/>
    <w:rsid w:val="000A1305"/>
    <w:rsid w:val="000A1481"/>
    <w:rsid w:val="000A1647"/>
    <w:rsid w:val="000A1656"/>
    <w:rsid w:val="000A1838"/>
    <w:rsid w:val="000A1C3F"/>
    <w:rsid w:val="000A1CEE"/>
    <w:rsid w:val="000A2225"/>
    <w:rsid w:val="000A2362"/>
    <w:rsid w:val="000A28D2"/>
    <w:rsid w:val="000A2CBC"/>
    <w:rsid w:val="000A2D7E"/>
    <w:rsid w:val="000A3163"/>
    <w:rsid w:val="000A3B0E"/>
    <w:rsid w:val="000A4EBF"/>
    <w:rsid w:val="000A500E"/>
    <w:rsid w:val="000A52D5"/>
    <w:rsid w:val="000A569C"/>
    <w:rsid w:val="000A56C3"/>
    <w:rsid w:val="000A5AD9"/>
    <w:rsid w:val="000A5E85"/>
    <w:rsid w:val="000A6A42"/>
    <w:rsid w:val="000A6A5E"/>
    <w:rsid w:val="000A7028"/>
    <w:rsid w:val="000A7036"/>
    <w:rsid w:val="000A74C5"/>
    <w:rsid w:val="000A752A"/>
    <w:rsid w:val="000A75E7"/>
    <w:rsid w:val="000A7734"/>
    <w:rsid w:val="000A7932"/>
    <w:rsid w:val="000A79ED"/>
    <w:rsid w:val="000A7E3B"/>
    <w:rsid w:val="000A7E74"/>
    <w:rsid w:val="000B03A0"/>
    <w:rsid w:val="000B04DA"/>
    <w:rsid w:val="000B0A05"/>
    <w:rsid w:val="000B10F9"/>
    <w:rsid w:val="000B1341"/>
    <w:rsid w:val="000B145D"/>
    <w:rsid w:val="000B147D"/>
    <w:rsid w:val="000B14A6"/>
    <w:rsid w:val="000B1806"/>
    <w:rsid w:val="000B1ADB"/>
    <w:rsid w:val="000B1C68"/>
    <w:rsid w:val="000B20F0"/>
    <w:rsid w:val="000B2310"/>
    <w:rsid w:val="000B2461"/>
    <w:rsid w:val="000B24EC"/>
    <w:rsid w:val="000B2784"/>
    <w:rsid w:val="000B28E6"/>
    <w:rsid w:val="000B2D8A"/>
    <w:rsid w:val="000B303D"/>
    <w:rsid w:val="000B32C4"/>
    <w:rsid w:val="000B33EE"/>
    <w:rsid w:val="000B3DEB"/>
    <w:rsid w:val="000B420E"/>
    <w:rsid w:val="000B4298"/>
    <w:rsid w:val="000B49D3"/>
    <w:rsid w:val="000B4B13"/>
    <w:rsid w:val="000B4DAD"/>
    <w:rsid w:val="000B4F82"/>
    <w:rsid w:val="000B5229"/>
    <w:rsid w:val="000B542F"/>
    <w:rsid w:val="000B55EA"/>
    <w:rsid w:val="000B56B1"/>
    <w:rsid w:val="000B5D0B"/>
    <w:rsid w:val="000B5D20"/>
    <w:rsid w:val="000B6FA3"/>
    <w:rsid w:val="000B70A4"/>
    <w:rsid w:val="000B7166"/>
    <w:rsid w:val="000B747B"/>
    <w:rsid w:val="000B7589"/>
    <w:rsid w:val="000B75C6"/>
    <w:rsid w:val="000B779B"/>
    <w:rsid w:val="000B77FA"/>
    <w:rsid w:val="000B7D31"/>
    <w:rsid w:val="000C0008"/>
    <w:rsid w:val="000C01B2"/>
    <w:rsid w:val="000C032F"/>
    <w:rsid w:val="000C063A"/>
    <w:rsid w:val="000C06A7"/>
    <w:rsid w:val="000C07D0"/>
    <w:rsid w:val="000C09BB"/>
    <w:rsid w:val="000C0A7D"/>
    <w:rsid w:val="000C0D02"/>
    <w:rsid w:val="000C1407"/>
    <w:rsid w:val="000C14F6"/>
    <w:rsid w:val="000C17FC"/>
    <w:rsid w:val="000C1DBE"/>
    <w:rsid w:val="000C1E3B"/>
    <w:rsid w:val="000C2171"/>
    <w:rsid w:val="000C236C"/>
    <w:rsid w:val="000C2982"/>
    <w:rsid w:val="000C2B1A"/>
    <w:rsid w:val="000C2BF5"/>
    <w:rsid w:val="000C2E0B"/>
    <w:rsid w:val="000C2F66"/>
    <w:rsid w:val="000C313B"/>
    <w:rsid w:val="000C337D"/>
    <w:rsid w:val="000C3991"/>
    <w:rsid w:val="000C3A4F"/>
    <w:rsid w:val="000C3CBA"/>
    <w:rsid w:val="000C40A0"/>
    <w:rsid w:val="000C41A7"/>
    <w:rsid w:val="000C44D0"/>
    <w:rsid w:val="000C458D"/>
    <w:rsid w:val="000C4810"/>
    <w:rsid w:val="000C5186"/>
    <w:rsid w:val="000C53B9"/>
    <w:rsid w:val="000C5612"/>
    <w:rsid w:val="000C5AC9"/>
    <w:rsid w:val="000C5FA7"/>
    <w:rsid w:val="000C6078"/>
    <w:rsid w:val="000C645B"/>
    <w:rsid w:val="000C65C1"/>
    <w:rsid w:val="000C682A"/>
    <w:rsid w:val="000C69CA"/>
    <w:rsid w:val="000C6AA3"/>
    <w:rsid w:val="000C714D"/>
    <w:rsid w:val="000C7B26"/>
    <w:rsid w:val="000D01F2"/>
    <w:rsid w:val="000D03E4"/>
    <w:rsid w:val="000D0400"/>
    <w:rsid w:val="000D052E"/>
    <w:rsid w:val="000D06AA"/>
    <w:rsid w:val="000D0C83"/>
    <w:rsid w:val="000D0D1B"/>
    <w:rsid w:val="000D0D36"/>
    <w:rsid w:val="000D1878"/>
    <w:rsid w:val="000D1969"/>
    <w:rsid w:val="000D1A3A"/>
    <w:rsid w:val="000D1AB1"/>
    <w:rsid w:val="000D235A"/>
    <w:rsid w:val="000D257A"/>
    <w:rsid w:val="000D306E"/>
    <w:rsid w:val="000D30CD"/>
    <w:rsid w:val="000D3328"/>
    <w:rsid w:val="000D3536"/>
    <w:rsid w:val="000D423A"/>
    <w:rsid w:val="000D457F"/>
    <w:rsid w:val="000D48C7"/>
    <w:rsid w:val="000D54B5"/>
    <w:rsid w:val="000D592C"/>
    <w:rsid w:val="000D6007"/>
    <w:rsid w:val="000D6231"/>
    <w:rsid w:val="000D667F"/>
    <w:rsid w:val="000D6768"/>
    <w:rsid w:val="000D67BC"/>
    <w:rsid w:val="000D6A23"/>
    <w:rsid w:val="000D6BCC"/>
    <w:rsid w:val="000D6E86"/>
    <w:rsid w:val="000D6F10"/>
    <w:rsid w:val="000D7018"/>
    <w:rsid w:val="000D731B"/>
    <w:rsid w:val="000E01D2"/>
    <w:rsid w:val="000E02DA"/>
    <w:rsid w:val="000E03A9"/>
    <w:rsid w:val="000E19CF"/>
    <w:rsid w:val="000E1B09"/>
    <w:rsid w:val="000E1B99"/>
    <w:rsid w:val="000E1C8F"/>
    <w:rsid w:val="000E1D28"/>
    <w:rsid w:val="000E1E0B"/>
    <w:rsid w:val="000E2128"/>
    <w:rsid w:val="000E2454"/>
    <w:rsid w:val="000E24C4"/>
    <w:rsid w:val="000E2E45"/>
    <w:rsid w:val="000E3121"/>
    <w:rsid w:val="000E3319"/>
    <w:rsid w:val="000E36B6"/>
    <w:rsid w:val="000E37DA"/>
    <w:rsid w:val="000E3C0B"/>
    <w:rsid w:val="000E3CB8"/>
    <w:rsid w:val="000E3EC3"/>
    <w:rsid w:val="000E400B"/>
    <w:rsid w:val="000E42B9"/>
    <w:rsid w:val="000E43FD"/>
    <w:rsid w:val="000E48A4"/>
    <w:rsid w:val="000E4B69"/>
    <w:rsid w:val="000E4B78"/>
    <w:rsid w:val="000E4EA0"/>
    <w:rsid w:val="000E54D4"/>
    <w:rsid w:val="000E5B14"/>
    <w:rsid w:val="000E5DE1"/>
    <w:rsid w:val="000E5E0D"/>
    <w:rsid w:val="000E60DF"/>
    <w:rsid w:val="000E6585"/>
    <w:rsid w:val="000E6988"/>
    <w:rsid w:val="000E69B7"/>
    <w:rsid w:val="000E6C87"/>
    <w:rsid w:val="000E6F4B"/>
    <w:rsid w:val="000E70D3"/>
    <w:rsid w:val="000E74BE"/>
    <w:rsid w:val="000E75CF"/>
    <w:rsid w:val="000E7808"/>
    <w:rsid w:val="000E78C1"/>
    <w:rsid w:val="000E79D1"/>
    <w:rsid w:val="000E7AD1"/>
    <w:rsid w:val="000E7B0D"/>
    <w:rsid w:val="000E7C2B"/>
    <w:rsid w:val="000E7CD0"/>
    <w:rsid w:val="000E7DFC"/>
    <w:rsid w:val="000E7ED9"/>
    <w:rsid w:val="000E7F9D"/>
    <w:rsid w:val="000F0212"/>
    <w:rsid w:val="000F02CE"/>
    <w:rsid w:val="000F02E1"/>
    <w:rsid w:val="000F072C"/>
    <w:rsid w:val="000F0968"/>
    <w:rsid w:val="000F099B"/>
    <w:rsid w:val="000F0CDD"/>
    <w:rsid w:val="000F0FE4"/>
    <w:rsid w:val="000F158D"/>
    <w:rsid w:val="000F16BA"/>
    <w:rsid w:val="000F19EA"/>
    <w:rsid w:val="000F1A8F"/>
    <w:rsid w:val="000F2208"/>
    <w:rsid w:val="000F25BC"/>
    <w:rsid w:val="000F2861"/>
    <w:rsid w:val="000F2870"/>
    <w:rsid w:val="000F297F"/>
    <w:rsid w:val="000F2997"/>
    <w:rsid w:val="000F3239"/>
    <w:rsid w:val="000F3389"/>
    <w:rsid w:val="000F35EA"/>
    <w:rsid w:val="000F3953"/>
    <w:rsid w:val="000F3BD6"/>
    <w:rsid w:val="000F40F6"/>
    <w:rsid w:val="000F4420"/>
    <w:rsid w:val="000F4821"/>
    <w:rsid w:val="000F4835"/>
    <w:rsid w:val="000F4862"/>
    <w:rsid w:val="000F4BF7"/>
    <w:rsid w:val="000F4E64"/>
    <w:rsid w:val="000F52A9"/>
    <w:rsid w:val="000F5957"/>
    <w:rsid w:val="000F5CFF"/>
    <w:rsid w:val="000F60E8"/>
    <w:rsid w:val="000F6797"/>
    <w:rsid w:val="000F6984"/>
    <w:rsid w:val="000F7185"/>
    <w:rsid w:val="000F7562"/>
    <w:rsid w:val="000F7A7F"/>
    <w:rsid w:val="000F7B71"/>
    <w:rsid w:val="000F7C68"/>
    <w:rsid w:val="00100248"/>
    <w:rsid w:val="001006E3"/>
    <w:rsid w:val="001007B1"/>
    <w:rsid w:val="00100BA4"/>
    <w:rsid w:val="00100DDC"/>
    <w:rsid w:val="00100E4C"/>
    <w:rsid w:val="00100EE7"/>
    <w:rsid w:val="00100F1F"/>
    <w:rsid w:val="00100F2B"/>
    <w:rsid w:val="00100FB4"/>
    <w:rsid w:val="001012A1"/>
    <w:rsid w:val="00101C89"/>
    <w:rsid w:val="00101DDF"/>
    <w:rsid w:val="001020A1"/>
    <w:rsid w:val="00102205"/>
    <w:rsid w:val="00102695"/>
    <w:rsid w:val="00102BB5"/>
    <w:rsid w:val="00102D35"/>
    <w:rsid w:val="00102D50"/>
    <w:rsid w:val="001030F3"/>
    <w:rsid w:val="001031D4"/>
    <w:rsid w:val="001031F8"/>
    <w:rsid w:val="001034A8"/>
    <w:rsid w:val="00103531"/>
    <w:rsid w:val="00103C1D"/>
    <w:rsid w:val="00103DC4"/>
    <w:rsid w:val="00103F3E"/>
    <w:rsid w:val="00103FE3"/>
    <w:rsid w:val="001043D6"/>
    <w:rsid w:val="001044F1"/>
    <w:rsid w:val="00104C02"/>
    <w:rsid w:val="00104EEE"/>
    <w:rsid w:val="001050E9"/>
    <w:rsid w:val="001051AD"/>
    <w:rsid w:val="00105BF9"/>
    <w:rsid w:val="00105CFD"/>
    <w:rsid w:val="00105E15"/>
    <w:rsid w:val="001062F4"/>
    <w:rsid w:val="0010648E"/>
    <w:rsid w:val="00106561"/>
    <w:rsid w:val="0010667D"/>
    <w:rsid w:val="0010682F"/>
    <w:rsid w:val="00106EA3"/>
    <w:rsid w:val="00106EE6"/>
    <w:rsid w:val="0010709D"/>
    <w:rsid w:val="001073D3"/>
    <w:rsid w:val="00107857"/>
    <w:rsid w:val="00110287"/>
    <w:rsid w:val="0011029B"/>
    <w:rsid w:val="001106C1"/>
    <w:rsid w:val="00110965"/>
    <w:rsid w:val="00110C23"/>
    <w:rsid w:val="00110D02"/>
    <w:rsid w:val="00111053"/>
    <w:rsid w:val="00111735"/>
    <w:rsid w:val="00111AC0"/>
    <w:rsid w:val="00111D0A"/>
    <w:rsid w:val="00111D34"/>
    <w:rsid w:val="00112015"/>
    <w:rsid w:val="001120A6"/>
    <w:rsid w:val="00112396"/>
    <w:rsid w:val="0011271C"/>
    <w:rsid w:val="00112DF1"/>
    <w:rsid w:val="00112E8F"/>
    <w:rsid w:val="00113082"/>
    <w:rsid w:val="00113460"/>
    <w:rsid w:val="0011359C"/>
    <w:rsid w:val="00113688"/>
    <w:rsid w:val="00113873"/>
    <w:rsid w:val="00113986"/>
    <w:rsid w:val="00113993"/>
    <w:rsid w:val="00113C8F"/>
    <w:rsid w:val="00113EB3"/>
    <w:rsid w:val="00114027"/>
    <w:rsid w:val="00114404"/>
    <w:rsid w:val="00114405"/>
    <w:rsid w:val="00114C0A"/>
    <w:rsid w:val="00114FCB"/>
    <w:rsid w:val="0011511A"/>
    <w:rsid w:val="0011545A"/>
    <w:rsid w:val="00115565"/>
    <w:rsid w:val="00115735"/>
    <w:rsid w:val="00115873"/>
    <w:rsid w:val="0011596C"/>
    <w:rsid w:val="00115ABC"/>
    <w:rsid w:val="00115C47"/>
    <w:rsid w:val="0011607A"/>
    <w:rsid w:val="001161D8"/>
    <w:rsid w:val="00116645"/>
    <w:rsid w:val="0011710E"/>
    <w:rsid w:val="00117A8D"/>
    <w:rsid w:val="00117CDA"/>
    <w:rsid w:val="001204CA"/>
    <w:rsid w:val="0012064C"/>
    <w:rsid w:val="001206B6"/>
    <w:rsid w:val="001207CB"/>
    <w:rsid w:val="00120945"/>
    <w:rsid w:val="00120A89"/>
    <w:rsid w:val="00120AE5"/>
    <w:rsid w:val="0012112A"/>
    <w:rsid w:val="0012124C"/>
    <w:rsid w:val="00121A08"/>
    <w:rsid w:val="00121A3E"/>
    <w:rsid w:val="00121C84"/>
    <w:rsid w:val="00122365"/>
    <w:rsid w:val="00122949"/>
    <w:rsid w:val="00122A5B"/>
    <w:rsid w:val="00122C26"/>
    <w:rsid w:val="00122E35"/>
    <w:rsid w:val="00122ED0"/>
    <w:rsid w:val="00122FD3"/>
    <w:rsid w:val="0012303E"/>
    <w:rsid w:val="00123130"/>
    <w:rsid w:val="001236BD"/>
    <w:rsid w:val="00123719"/>
    <w:rsid w:val="0012373B"/>
    <w:rsid w:val="00123872"/>
    <w:rsid w:val="00123943"/>
    <w:rsid w:val="00123FD3"/>
    <w:rsid w:val="00124485"/>
    <w:rsid w:val="0012461E"/>
    <w:rsid w:val="001247A0"/>
    <w:rsid w:val="00124915"/>
    <w:rsid w:val="0012496D"/>
    <w:rsid w:val="001249C9"/>
    <w:rsid w:val="00124BA4"/>
    <w:rsid w:val="00124BC4"/>
    <w:rsid w:val="00124BC9"/>
    <w:rsid w:val="00124DEE"/>
    <w:rsid w:val="00124E7E"/>
    <w:rsid w:val="00124EE7"/>
    <w:rsid w:val="001250E6"/>
    <w:rsid w:val="001257EA"/>
    <w:rsid w:val="00125A31"/>
    <w:rsid w:val="00125E44"/>
    <w:rsid w:val="0012603A"/>
    <w:rsid w:val="00126684"/>
    <w:rsid w:val="0012673A"/>
    <w:rsid w:val="0012678B"/>
    <w:rsid w:val="00126A34"/>
    <w:rsid w:val="00126C9D"/>
    <w:rsid w:val="00126E0A"/>
    <w:rsid w:val="00126EE5"/>
    <w:rsid w:val="001270F4"/>
    <w:rsid w:val="00127C6E"/>
    <w:rsid w:val="0013033B"/>
    <w:rsid w:val="0013082B"/>
    <w:rsid w:val="001309B0"/>
    <w:rsid w:val="0013116B"/>
    <w:rsid w:val="00131301"/>
    <w:rsid w:val="00131458"/>
    <w:rsid w:val="001317A1"/>
    <w:rsid w:val="0013191A"/>
    <w:rsid w:val="00131B20"/>
    <w:rsid w:val="00131D8E"/>
    <w:rsid w:val="00131F52"/>
    <w:rsid w:val="00132036"/>
    <w:rsid w:val="0013209C"/>
    <w:rsid w:val="0013287C"/>
    <w:rsid w:val="00132AA1"/>
    <w:rsid w:val="00132E18"/>
    <w:rsid w:val="00132ED9"/>
    <w:rsid w:val="00133524"/>
    <w:rsid w:val="00133734"/>
    <w:rsid w:val="00133784"/>
    <w:rsid w:val="001337EB"/>
    <w:rsid w:val="00134BA6"/>
    <w:rsid w:val="00134D69"/>
    <w:rsid w:val="00134F98"/>
    <w:rsid w:val="00134FC9"/>
    <w:rsid w:val="00135307"/>
    <w:rsid w:val="00135315"/>
    <w:rsid w:val="00135651"/>
    <w:rsid w:val="0013566B"/>
    <w:rsid w:val="001357BC"/>
    <w:rsid w:val="00135F1D"/>
    <w:rsid w:val="0013632D"/>
    <w:rsid w:val="00136449"/>
    <w:rsid w:val="00136AD2"/>
    <w:rsid w:val="00136B22"/>
    <w:rsid w:val="00136DE7"/>
    <w:rsid w:val="00136F58"/>
    <w:rsid w:val="0013700A"/>
    <w:rsid w:val="00137191"/>
    <w:rsid w:val="0013754C"/>
    <w:rsid w:val="001375AE"/>
    <w:rsid w:val="0013767E"/>
    <w:rsid w:val="00137B06"/>
    <w:rsid w:val="00137CD7"/>
    <w:rsid w:val="00137EBC"/>
    <w:rsid w:val="00137EF4"/>
    <w:rsid w:val="001400E6"/>
    <w:rsid w:val="001400EC"/>
    <w:rsid w:val="00140543"/>
    <w:rsid w:val="00140AED"/>
    <w:rsid w:val="00140DDB"/>
    <w:rsid w:val="00140FE2"/>
    <w:rsid w:val="00141059"/>
    <w:rsid w:val="0014126C"/>
    <w:rsid w:val="001413E0"/>
    <w:rsid w:val="0014148B"/>
    <w:rsid w:val="00141572"/>
    <w:rsid w:val="0014159B"/>
    <w:rsid w:val="0014187F"/>
    <w:rsid w:val="00141CCD"/>
    <w:rsid w:val="00141CCF"/>
    <w:rsid w:val="00141D72"/>
    <w:rsid w:val="00141E68"/>
    <w:rsid w:val="00142156"/>
    <w:rsid w:val="001428BF"/>
    <w:rsid w:val="001432AF"/>
    <w:rsid w:val="00143AC8"/>
    <w:rsid w:val="00143B84"/>
    <w:rsid w:val="00143E04"/>
    <w:rsid w:val="00143EB0"/>
    <w:rsid w:val="0014424D"/>
    <w:rsid w:val="00144344"/>
    <w:rsid w:val="00144826"/>
    <w:rsid w:val="001453F7"/>
    <w:rsid w:val="001455B4"/>
    <w:rsid w:val="001455E4"/>
    <w:rsid w:val="0014563B"/>
    <w:rsid w:val="001459DF"/>
    <w:rsid w:val="00145CD8"/>
    <w:rsid w:val="00145F43"/>
    <w:rsid w:val="0014613B"/>
    <w:rsid w:val="00146563"/>
    <w:rsid w:val="00146928"/>
    <w:rsid w:val="00146BE2"/>
    <w:rsid w:val="00146C24"/>
    <w:rsid w:val="00146CAF"/>
    <w:rsid w:val="00146E9E"/>
    <w:rsid w:val="00146FCE"/>
    <w:rsid w:val="001475AF"/>
    <w:rsid w:val="001477B0"/>
    <w:rsid w:val="00147E27"/>
    <w:rsid w:val="00147E6F"/>
    <w:rsid w:val="0015015B"/>
    <w:rsid w:val="00150846"/>
    <w:rsid w:val="00151A73"/>
    <w:rsid w:val="00151F5C"/>
    <w:rsid w:val="00152079"/>
    <w:rsid w:val="0015208F"/>
    <w:rsid w:val="001520B7"/>
    <w:rsid w:val="001521B7"/>
    <w:rsid w:val="00152313"/>
    <w:rsid w:val="001524A2"/>
    <w:rsid w:val="00152928"/>
    <w:rsid w:val="0015297A"/>
    <w:rsid w:val="00152B28"/>
    <w:rsid w:val="0015312B"/>
    <w:rsid w:val="0015367A"/>
    <w:rsid w:val="001536D4"/>
    <w:rsid w:val="00153709"/>
    <w:rsid w:val="00153830"/>
    <w:rsid w:val="00153972"/>
    <w:rsid w:val="00153E00"/>
    <w:rsid w:val="00153F3B"/>
    <w:rsid w:val="00154132"/>
    <w:rsid w:val="001543F4"/>
    <w:rsid w:val="001546BC"/>
    <w:rsid w:val="001549F5"/>
    <w:rsid w:val="00154C59"/>
    <w:rsid w:val="00154DDA"/>
    <w:rsid w:val="00154FBA"/>
    <w:rsid w:val="00155206"/>
    <w:rsid w:val="0015537B"/>
    <w:rsid w:val="001555ED"/>
    <w:rsid w:val="00155DB3"/>
    <w:rsid w:val="001566FD"/>
    <w:rsid w:val="00156A2E"/>
    <w:rsid w:val="00156A3E"/>
    <w:rsid w:val="00157537"/>
    <w:rsid w:val="0015794D"/>
    <w:rsid w:val="00157AA6"/>
    <w:rsid w:val="00157B47"/>
    <w:rsid w:val="00157C52"/>
    <w:rsid w:val="00157E80"/>
    <w:rsid w:val="001600FA"/>
    <w:rsid w:val="00160160"/>
    <w:rsid w:val="00160273"/>
    <w:rsid w:val="00160287"/>
    <w:rsid w:val="001603EF"/>
    <w:rsid w:val="0016050B"/>
    <w:rsid w:val="001605E8"/>
    <w:rsid w:val="0016075F"/>
    <w:rsid w:val="001607BF"/>
    <w:rsid w:val="001608F8"/>
    <w:rsid w:val="001609B2"/>
    <w:rsid w:val="00161557"/>
    <w:rsid w:val="001617F2"/>
    <w:rsid w:val="0016185A"/>
    <w:rsid w:val="00161C8B"/>
    <w:rsid w:val="0016264F"/>
    <w:rsid w:val="001628E9"/>
    <w:rsid w:val="001629A3"/>
    <w:rsid w:val="001636EF"/>
    <w:rsid w:val="00163845"/>
    <w:rsid w:val="00163859"/>
    <w:rsid w:val="00163A9D"/>
    <w:rsid w:val="00163C38"/>
    <w:rsid w:val="00163DEC"/>
    <w:rsid w:val="0016414E"/>
    <w:rsid w:val="001642AB"/>
    <w:rsid w:val="00164A26"/>
    <w:rsid w:val="00164D17"/>
    <w:rsid w:val="001654A5"/>
    <w:rsid w:val="00165877"/>
    <w:rsid w:val="00165A10"/>
    <w:rsid w:val="00165B13"/>
    <w:rsid w:val="00165B5B"/>
    <w:rsid w:val="00165CB9"/>
    <w:rsid w:val="0016605F"/>
    <w:rsid w:val="00166E58"/>
    <w:rsid w:val="00166F6A"/>
    <w:rsid w:val="001672FF"/>
    <w:rsid w:val="00167330"/>
    <w:rsid w:val="00167C1A"/>
    <w:rsid w:val="001700DD"/>
    <w:rsid w:val="00170C62"/>
    <w:rsid w:val="00171178"/>
    <w:rsid w:val="00171205"/>
    <w:rsid w:val="001716C6"/>
    <w:rsid w:val="001719F0"/>
    <w:rsid w:val="00171B5B"/>
    <w:rsid w:val="00171C61"/>
    <w:rsid w:val="00171D9B"/>
    <w:rsid w:val="00171E3B"/>
    <w:rsid w:val="00172165"/>
    <w:rsid w:val="001727BB"/>
    <w:rsid w:val="0017300B"/>
    <w:rsid w:val="001731A1"/>
    <w:rsid w:val="001731D3"/>
    <w:rsid w:val="0017354D"/>
    <w:rsid w:val="0017395A"/>
    <w:rsid w:val="001742F7"/>
    <w:rsid w:val="001749DF"/>
    <w:rsid w:val="00174F33"/>
    <w:rsid w:val="00174FE9"/>
    <w:rsid w:val="001750AD"/>
    <w:rsid w:val="001752FF"/>
    <w:rsid w:val="00175784"/>
    <w:rsid w:val="00175816"/>
    <w:rsid w:val="00175B66"/>
    <w:rsid w:val="00176094"/>
    <w:rsid w:val="001766A3"/>
    <w:rsid w:val="00176B60"/>
    <w:rsid w:val="00176B7C"/>
    <w:rsid w:val="00176B86"/>
    <w:rsid w:val="00176DB9"/>
    <w:rsid w:val="00176DF4"/>
    <w:rsid w:val="00177324"/>
    <w:rsid w:val="001774E2"/>
    <w:rsid w:val="00177614"/>
    <w:rsid w:val="00177814"/>
    <w:rsid w:val="001778D6"/>
    <w:rsid w:val="001778E6"/>
    <w:rsid w:val="00177C22"/>
    <w:rsid w:val="00177C91"/>
    <w:rsid w:val="00177FBD"/>
    <w:rsid w:val="00177FEF"/>
    <w:rsid w:val="00180028"/>
    <w:rsid w:val="0018054D"/>
    <w:rsid w:val="0018060E"/>
    <w:rsid w:val="00180B57"/>
    <w:rsid w:val="00180BA0"/>
    <w:rsid w:val="00181506"/>
    <w:rsid w:val="00181544"/>
    <w:rsid w:val="00181B3B"/>
    <w:rsid w:val="00181BCD"/>
    <w:rsid w:val="001826A0"/>
    <w:rsid w:val="001827B6"/>
    <w:rsid w:val="001828A3"/>
    <w:rsid w:val="00182EEA"/>
    <w:rsid w:val="001839C0"/>
    <w:rsid w:val="00183A23"/>
    <w:rsid w:val="00183F1F"/>
    <w:rsid w:val="0018415C"/>
    <w:rsid w:val="0018430F"/>
    <w:rsid w:val="00184972"/>
    <w:rsid w:val="001851FB"/>
    <w:rsid w:val="001855DD"/>
    <w:rsid w:val="00185807"/>
    <w:rsid w:val="001859AB"/>
    <w:rsid w:val="00185CA9"/>
    <w:rsid w:val="00186380"/>
    <w:rsid w:val="001864FB"/>
    <w:rsid w:val="00186631"/>
    <w:rsid w:val="00186F25"/>
    <w:rsid w:val="00187477"/>
    <w:rsid w:val="00187FAF"/>
    <w:rsid w:val="00190016"/>
    <w:rsid w:val="001900C5"/>
    <w:rsid w:val="001903C1"/>
    <w:rsid w:val="00190BE5"/>
    <w:rsid w:val="00190CAE"/>
    <w:rsid w:val="00190E51"/>
    <w:rsid w:val="001911CD"/>
    <w:rsid w:val="001915A1"/>
    <w:rsid w:val="001918EE"/>
    <w:rsid w:val="00191D68"/>
    <w:rsid w:val="00191DED"/>
    <w:rsid w:val="00191E7E"/>
    <w:rsid w:val="001922B1"/>
    <w:rsid w:val="00192AE8"/>
    <w:rsid w:val="00192D1E"/>
    <w:rsid w:val="00192E10"/>
    <w:rsid w:val="001939B4"/>
    <w:rsid w:val="001941A1"/>
    <w:rsid w:val="00194347"/>
    <w:rsid w:val="00194686"/>
    <w:rsid w:val="0019492E"/>
    <w:rsid w:val="00194E22"/>
    <w:rsid w:val="00195CA2"/>
    <w:rsid w:val="00196202"/>
    <w:rsid w:val="0019636F"/>
    <w:rsid w:val="001965E7"/>
    <w:rsid w:val="00196AE4"/>
    <w:rsid w:val="001971E0"/>
    <w:rsid w:val="00197480"/>
    <w:rsid w:val="001979D5"/>
    <w:rsid w:val="00197A19"/>
    <w:rsid w:val="00197BF5"/>
    <w:rsid w:val="00197D3E"/>
    <w:rsid w:val="001A12C8"/>
    <w:rsid w:val="001A139F"/>
    <w:rsid w:val="001A1611"/>
    <w:rsid w:val="001A1891"/>
    <w:rsid w:val="001A1E35"/>
    <w:rsid w:val="001A2044"/>
    <w:rsid w:val="001A2070"/>
    <w:rsid w:val="001A22E9"/>
    <w:rsid w:val="001A24FB"/>
    <w:rsid w:val="001A2BC9"/>
    <w:rsid w:val="001A2CBA"/>
    <w:rsid w:val="001A3275"/>
    <w:rsid w:val="001A3A95"/>
    <w:rsid w:val="001A3C90"/>
    <w:rsid w:val="001A3CBA"/>
    <w:rsid w:val="001A3D8B"/>
    <w:rsid w:val="001A3E6F"/>
    <w:rsid w:val="001A4630"/>
    <w:rsid w:val="001A4776"/>
    <w:rsid w:val="001A4826"/>
    <w:rsid w:val="001A4B8B"/>
    <w:rsid w:val="001A4BA9"/>
    <w:rsid w:val="001A4BC4"/>
    <w:rsid w:val="001A4DC8"/>
    <w:rsid w:val="001A4EEA"/>
    <w:rsid w:val="001A4F33"/>
    <w:rsid w:val="001A50C4"/>
    <w:rsid w:val="001A541E"/>
    <w:rsid w:val="001A5469"/>
    <w:rsid w:val="001A55DA"/>
    <w:rsid w:val="001A5B0C"/>
    <w:rsid w:val="001A6069"/>
    <w:rsid w:val="001A6A58"/>
    <w:rsid w:val="001A6D2E"/>
    <w:rsid w:val="001A7246"/>
    <w:rsid w:val="001A729A"/>
    <w:rsid w:val="001A72A6"/>
    <w:rsid w:val="001A73BD"/>
    <w:rsid w:val="001A75A8"/>
    <w:rsid w:val="001A7876"/>
    <w:rsid w:val="001A7B05"/>
    <w:rsid w:val="001B03A5"/>
    <w:rsid w:val="001B0756"/>
    <w:rsid w:val="001B092C"/>
    <w:rsid w:val="001B0A14"/>
    <w:rsid w:val="001B0A16"/>
    <w:rsid w:val="001B0A32"/>
    <w:rsid w:val="001B0F2D"/>
    <w:rsid w:val="001B0F83"/>
    <w:rsid w:val="001B0FF2"/>
    <w:rsid w:val="001B10FB"/>
    <w:rsid w:val="001B1439"/>
    <w:rsid w:val="001B197D"/>
    <w:rsid w:val="001B1A0E"/>
    <w:rsid w:val="001B1D1C"/>
    <w:rsid w:val="001B1E34"/>
    <w:rsid w:val="001B2222"/>
    <w:rsid w:val="001B23D0"/>
    <w:rsid w:val="001B2448"/>
    <w:rsid w:val="001B2677"/>
    <w:rsid w:val="001B2765"/>
    <w:rsid w:val="001B2DCB"/>
    <w:rsid w:val="001B2EEC"/>
    <w:rsid w:val="001B2F3D"/>
    <w:rsid w:val="001B2F8A"/>
    <w:rsid w:val="001B3470"/>
    <w:rsid w:val="001B360A"/>
    <w:rsid w:val="001B37A2"/>
    <w:rsid w:val="001B3945"/>
    <w:rsid w:val="001B40BB"/>
    <w:rsid w:val="001B4187"/>
    <w:rsid w:val="001B43B9"/>
    <w:rsid w:val="001B47C9"/>
    <w:rsid w:val="001B48A9"/>
    <w:rsid w:val="001B546A"/>
    <w:rsid w:val="001B551D"/>
    <w:rsid w:val="001B5735"/>
    <w:rsid w:val="001B587B"/>
    <w:rsid w:val="001B5BAC"/>
    <w:rsid w:val="001B5E99"/>
    <w:rsid w:val="001B5F6B"/>
    <w:rsid w:val="001B6C93"/>
    <w:rsid w:val="001B6DE6"/>
    <w:rsid w:val="001B6F6B"/>
    <w:rsid w:val="001B73F9"/>
    <w:rsid w:val="001B7921"/>
    <w:rsid w:val="001B7AD7"/>
    <w:rsid w:val="001B7EE7"/>
    <w:rsid w:val="001B7F91"/>
    <w:rsid w:val="001C0929"/>
    <w:rsid w:val="001C092D"/>
    <w:rsid w:val="001C0ADF"/>
    <w:rsid w:val="001C0F64"/>
    <w:rsid w:val="001C1270"/>
    <w:rsid w:val="001C157A"/>
    <w:rsid w:val="001C159F"/>
    <w:rsid w:val="001C232D"/>
    <w:rsid w:val="001C341F"/>
    <w:rsid w:val="001C3762"/>
    <w:rsid w:val="001C39BE"/>
    <w:rsid w:val="001C402B"/>
    <w:rsid w:val="001C4267"/>
    <w:rsid w:val="001C436D"/>
    <w:rsid w:val="001C4C66"/>
    <w:rsid w:val="001C5195"/>
    <w:rsid w:val="001C5AFC"/>
    <w:rsid w:val="001C6008"/>
    <w:rsid w:val="001C6036"/>
    <w:rsid w:val="001C613C"/>
    <w:rsid w:val="001C6350"/>
    <w:rsid w:val="001C6682"/>
    <w:rsid w:val="001C6869"/>
    <w:rsid w:val="001C6B7B"/>
    <w:rsid w:val="001C731E"/>
    <w:rsid w:val="001C7340"/>
    <w:rsid w:val="001C734D"/>
    <w:rsid w:val="001C75A6"/>
    <w:rsid w:val="001C78A1"/>
    <w:rsid w:val="001C7B77"/>
    <w:rsid w:val="001C7D28"/>
    <w:rsid w:val="001C7D85"/>
    <w:rsid w:val="001D05FA"/>
    <w:rsid w:val="001D097A"/>
    <w:rsid w:val="001D0B25"/>
    <w:rsid w:val="001D0C4D"/>
    <w:rsid w:val="001D0D57"/>
    <w:rsid w:val="001D15BE"/>
    <w:rsid w:val="001D1EB4"/>
    <w:rsid w:val="001D1EF4"/>
    <w:rsid w:val="001D1F30"/>
    <w:rsid w:val="001D21C1"/>
    <w:rsid w:val="001D2529"/>
    <w:rsid w:val="001D2580"/>
    <w:rsid w:val="001D2A9A"/>
    <w:rsid w:val="001D3016"/>
    <w:rsid w:val="001D324A"/>
    <w:rsid w:val="001D3591"/>
    <w:rsid w:val="001D37C4"/>
    <w:rsid w:val="001D38B0"/>
    <w:rsid w:val="001D38C1"/>
    <w:rsid w:val="001D399B"/>
    <w:rsid w:val="001D399F"/>
    <w:rsid w:val="001D3C34"/>
    <w:rsid w:val="001D3CF9"/>
    <w:rsid w:val="001D4198"/>
    <w:rsid w:val="001D42F5"/>
    <w:rsid w:val="001D4592"/>
    <w:rsid w:val="001D46CA"/>
    <w:rsid w:val="001D4CC4"/>
    <w:rsid w:val="001D4D53"/>
    <w:rsid w:val="001D4D60"/>
    <w:rsid w:val="001D4F87"/>
    <w:rsid w:val="001D5244"/>
    <w:rsid w:val="001D530F"/>
    <w:rsid w:val="001D53E3"/>
    <w:rsid w:val="001D5754"/>
    <w:rsid w:val="001D58FD"/>
    <w:rsid w:val="001D61AA"/>
    <w:rsid w:val="001D62FC"/>
    <w:rsid w:val="001D64C7"/>
    <w:rsid w:val="001D6B17"/>
    <w:rsid w:val="001D6D8E"/>
    <w:rsid w:val="001D6DFB"/>
    <w:rsid w:val="001D7120"/>
    <w:rsid w:val="001D73FA"/>
    <w:rsid w:val="001D7493"/>
    <w:rsid w:val="001D7607"/>
    <w:rsid w:val="001D7744"/>
    <w:rsid w:val="001D7B4D"/>
    <w:rsid w:val="001E081C"/>
    <w:rsid w:val="001E0B28"/>
    <w:rsid w:val="001E1050"/>
    <w:rsid w:val="001E1476"/>
    <w:rsid w:val="001E1E4E"/>
    <w:rsid w:val="001E1FCD"/>
    <w:rsid w:val="001E2056"/>
    <w:rsid w:val="001E2303"/>
    <w:rsid w:val="001E26A7"/>
    <w:rsid w:val="001E27B0"/>
    <w:rsid w:val="001E2B67"/>
    <w:rsid w:val="001E3053"/>
    <w:rsid w:val="001E335F"/>
    <w:rsid w:val="001E33A0"/>
    <w:rsid w:val="001E3411"/>
    <w:rsid w:val="001E35F4"/>
    <w:rsid w:val="001E38DC"/>
    <w:rsid w:val="001E3A1D"/>
    <w:rsid w:val="001E3A63"/>
    <w:rsid w:val="001E3C71"/>
    <w:rsid w:val="001E3FC9"/>
    <w:rsid w:val="001E420C"/>
    <w:rsid w:val="001E43B4"/>
    <w:rsid w:val="001E455A"/>
    <w:rsid w:val="001E4701"/>
    <w:rsid w:val="001E4CD5"/>
    <w:rsid w:val="001E4F65"/>
    <w:rsid w:val="001E50CA"/>
    <w:rsid w:val="001E524F"/>
    <w:rsid w:val="001E52F9"/>
    <w:rsid w:val="001E5634"/>
    <w:rsid w:val="001E5B9B"/>
    <w:rsid w:val="001E5C24"/>
    <w:rsid w:val="001E5EE7"/>
    <w:rsid w:val="001E6288"/>
    <w:rsid w:val="001E62E9"/>
    <w:rsid w:val="001E641F"/>
    <w:rsid w:val="001E64FE"/>
    <w:rsid w:val="001E6ED5"/>
    <w:rsid w:val="001E6F0D"/>
    <w:rsid w:val="001E70F3"/>
    <w:rsid w:val="001E7613"/>
    <w:rsid w:val="001E77BB"/>
    <w:rsid w:val="001E7801"/>
    <w:rsid w:val="001E79B5"/>
    <w:rsid w:val="001E7DC4"/>
    <w:rsid w:val="001F0292"/>
    <w:rsid w:val="001F035B"/>
    <w:rsid w:val="001F0799"/>
    <w:rsid w:val="001F0846"/>
    <w:rsid w:val="001F0A4E"/>
    <w:rsid w:val="001F0B70"/>
    <w:rsid w:val="001F15B8"/>
    <w:rsid w:val="001F17C4"/>
    <w:rsid w:val="001F1872"/>
    <w:rsid w:val="001F1BCF"/>
    <w:rsid w:val="001F1E29"/>
    <w:rsid w:val="001F1E99"/>
    <w:rsid w:val="001F2122"/>
    <w:rsid w:val="001F2731"/>
    <w:rsid w:val="001F2AF3"/>
    <w:rsid w:val="001F2F95"/>
    <w:rsid w:val="001F31D8"/>
    <w:rsid w:val="001F32BD"/>
    <w:rsid w:val="001F3584"/>
    <w:rsid w:val="001F36AE"/>
    <w:rsid w:val="001F3CA9"/>
    <w:rsid w:val="001F451D"/>
    <w:rsid w:val="001F4569"/>
    <w:rsid w:val="001F4FF4"/>
    <w:rsid w:val="001F508A"/>
    <w:rsid w:val="001F50E5"/>
    <w:rsid w:val="001F580B"/>
    <w:rsid w:val="001F5BC4"/>
    <w:rsid w:val="001F6685"/>
    <w:rsid w:val="001F67EB"/>
    <w:rsid w:val="001F6C43"/>
    <w:rsid w:val="001F6CF8"/>
    <w:rsid w:val="001F710C"/>
    <w:rsid w:val="001F7177"/>
    <w:rsid w:val="001F76AC"/>
    <w:rsid w:val="001F7781"/>
    <w:rsid w:val="001F7B84"/>
    <w:rsid w:val="0020047A"/>
    <w:rsid w:val="00200724"/>
    <w:rsid w:val="002007D9"/>
    <w:rsid w:val="00200896"/>
    <w:rsid w:val="0020092C"/>
    <w:rsid w:val="00200BBC"/>
    <w:rsid w:val="00200DBD"/>
    <w:rsid w:val="00200F02"/>
    <w:rsid w:val="00200F2B"/>
    <w:rsid w:val="00201841"/>
    <w:rsid w:val="00201A99"/>
    <w:rsid w:val="00201CB8"/>
    <w:rsid w:val="00202031"/>
    <w:rsid w:val="002021E3"/>
    <w:rsid w:val="00202606"/>
    <w:rsid w:val="0020261B"/>
    <w:rsid w:val="0020291C"/>
    <w:rsid w:val="002029AC"/>
    <w:rsid w:val="00202B34"/>
    <w:rsid w:val="00202D38"/>
    <w:rsid w:val="00202E11"/>
    <w:rsid w:val="00202EE4"/>
    <w:rsid w:val="00203041"/>
    <w:rsid w:val="0020335F"/>
    <w:rsid w:val="00203C00"/>
    <w:rsid w:val="00203D30"/>
    <w:rsid w:val="00203D7F"/>
    <w:rsid w:val="00203E37"/>
    <w:rsid w:val="00203F24"/>
    <w:rsid w:val="002046C3"/>
    <w:rsid w:val="00204849"/>
    <w:rsid w:val="0020489F"/>
    <w:rsid w:val="002048FA"/>
    <w:rsid w:val="00204B54"/>
    <w:rsid w:val="00204BD9"/>
    <w:rsid w:val="00204EEE"/>
    <w:rsid w:val="00204FAC"/>
    <w:rsid w:val="00205089"/>
    <w:rsid w:val="00205698"/>
    <w:rsid w:val="002057DB"/>
    <w:rsid w:val="00205BDC"/>
    <w:rsid w:val="0020620B"/>
    <w:rsid w:val="0020657E"/>
    <w:rsid w:val="00206918"/>
    <w:rsid w:val="00206939"/>
    <w:rsid w:val="00206DA0"/>
    <w:rsid w:val="00206DAA"/>
    <w:rsid w:val="0020722C"/>
    <w:rsid w:val="002078F4"/>
    <w:rsid w:val="00207948"/>
    <w:rsid w:val="002079A0"/>
    <w:rsid w:val="00207AED"/>
    <w:rsid w:val="00207C69"/>
    <w:rsid w:val="00207D88"/>
    <w:rsid w:val="00207DD3"/>
    <w:rsid w:val="00210B07"/>
    <w:rsid w:val="00210D3A"/>
    <w:rsid w:val="0021116A"/>
    <w:rsid w:val="0021118C"/>
    <w:rsid w:val="0021121F"/>
    <w:rsid w:val="00211397"/>
    <w:rsid w:val="00212783"/>
    <w:rsid w:val="00212787"/>
    <w:rsid w:val="002128DA"/>
    <w:rsid w:val="00212B2E"/>
    <w:rsid w:val="00213E82"/>
    <w:rsid w:val="002148ED"/>
    <w:rsid w:val="002149D7"/>
    <w:rsid w:val="002150D2"/>
    <w:rsid w:val="0021524B"/>
    <w:rsid w:val="0021582E"/>
    <w:rsid w:val="00215C60"/>
    <w:rsid w:val="00215F18"/>
    <w:rsid w:val="00216933"/>
    <w:rsid w:val="002169B0"/>
    <w:rsid w:val="00216E6D"/>
    <w:rsid w:val="002175E0"/>
    <w:rsid w:val="002200B7"/>
    <w:rsid w:val="00220433"/>
    <w:rsid w:val="00220609"/>
    <w:rsid w:val="00220970"/>
    <w:rsid w:val="00220AE6"/>
    <w:rsid w:val="00220C68"/>
    <w:rsid w:val="0022157B"/>
    <w:rsid w:val="00221A1A"/>
    <w:rsid w:val="00221B44"/>
    <w:rsid w:val="00221DEE"/>
    <w:rsid w:val="00221FC9"/>
    <w:rsid w:val="0022211E"/>
    <w:rsid w:val="00222177"/>
    <w:rsid w:val="002221A6"/>
    <w:rsid w:val="0022232A"/>
    <w:rsid w:val="002224D5"/>
    <w:rsid w:val="0022254E"/>
    <w:rsid w:val="002225AF"/>
    <w:rsid w:val="00222833"/>
    <w:rsid w:val="00222896"/>
    <w:rsid w:val="00222A9E"/>
    <w:rsid w:val="00222C21"/>
    <w:rsid w:val="00222CE9"/>
    <w:rsid w:val="00222D01"/>
    <w:rsid w:val="00222E63"/>
    <w:rsid w:val="00222F48"/>
    <w:rsid w:val="0022330A"/>
    <w:rsid w:val="00223431"/>
    <w:rsid w:val="00223B9F"/>
    <w:rsid w:val="002242FB"/>
    <w:rsid w:val="002243B3"/>
    <w:rsid w:val="0022448A"/>
    <w:rsid w:val="0022480C"/>
    <w:rsid w:val="0022496F"/>
    <w:rsid w:val="00224AFF"/>
    <w:rsid w:val="00224B9B"/>
    <w:rsid w:val="002251E9"/>
    <w:rsid w:val="002254A7"/>
    <w:rsid w:val="00226360"/>
    <w:rsid w:val="002267A8"/>
    <w:rsid w:val="0022686A"/>
    <w:rsid w:val="00226A71"/>
    <w:rsid w:val="00226BBD"/>
    <w:rsid w:val="002272C4"/>
    <w:rsid w:val="00227314"/>
    <w:rsid w:val="00227B4D"/>
    <w:rsid w:val="00230394"/>
    <w:rsid w:val="0023039B"/>
    <w:rsid w:val="002303D1"/>
    <w:rsid w:val="00230A23"/>
    <w:rsid w:val="00230C49"/>
    <w:rsid w:val="00230FB5"/>
    <w:rsid w:val="0023144C"/>
    <w:rsid w:val="002314FE"/>
    <w:rsid w:val="002323F2"/>
    <w:rsid w:val="00232416"/>
    <w:rsid w:val="002324C5"/>
    <w:rsid w:val="00232688"/>
    <w:rsid w:val="00232690"/>
    <w:rsid w:val="00232746"/>
    <w:rsid w:val="00232882"/>
    <w:rsid w:val="002329F7"/>
    <w:rsid w:val="00232E06"/>
    <w:rsid w:val="002331DD"/>
    <w:rsid w:val="002332BA"/>
    <w:rsid w:val="00233CAC"/>
    <w:rsid w:val="002343B5"/>
    <w:rsid w:val="002345F0"/>
    <w:rsid w:val="002346D1"/>
    <w:rsid w:val="002346E5"/>
    <w:rsid w:val="00234A4F"/>
    <w:rsid w:val="00234C0D"/>
    <w:rsid w:val="00234C4D"/>
    <w:rsid w:val="00234D95"/>
    <w:rsid w:val="00235214"/>
    <w:rsid w:val="00235676"/>
    <w:rsid w:val="002358C8"/>
    <w:rsid w:val="00235A49"/>
    <w:rsid w:val="00235AE1"/>
    <w:rsid w:val="00235D2B"/>
    <w:rsid w:val="00235D36"/>
    <w:rsid w:val="00235DEB"/>
    <w:rsid w:val="00236072"/>
    <w:rsid w:val="00236102"/>
    <w:rsid w:val="0023618C"/>
    <w:rsid w:val="00236386"/>
    <w:rsid w:val="0023665C"/>
    <w:rsid w:val="00236788"/>
    <w:rsid w:val="002367DA"/>
    <w:rsid w:val="002369E0"/>
    <w:rsid w:val="00236C17"/>
    <w:rsid w:val="002370A1"/>
    <w:rsid w:val="002374DE"/>
    <w:rsid w:val="00237644"/>
    <w:rsid w:val="00237742"/>
    <w:rsid w:val="00237916"/>
    <w:rsid w:val="00237C09"/>
    <w:rsid w:val="0024011F"/>
    <w:rsid w:val="00240487"/>
    <w:rsid w:val="0024090D"/>
    <w:rsid w:val="002409A8"/>
    <w:rsid w:val="00240B4D"/>
    <w:rsid w:val="00240C01"/>
    <w:rsid w:val="00241832"/>
    <w:rsid w:val="00241CB2"/>
    <w:rsid w:val="00241EE4"/>
    <w:rsid w:val="00241F93"/>
    <w:rsid w:val="002420AC"/>
    <w:rsid w:val="002425D6"/>
    <w:rsid w:val="002429CD"/>
    <w:rsid w:val="00242A7B"/>
    <w:rsid w:val="00242C19"/>
    <w:rsid w:val="0024336D"/>
    <w:rsid w:val="002433EE"/>
    <w:rsid w:val="0024356B"/>
    <w:rsid w:val="0024361F"/>
    <w:rsid w:val="0024363E"/>
    <w:rsid w:val="0024377B"/>
    <w:rsid w:val="002438AA"/>
    <w:rsid w:val="00243B49"/>
    <w:rsid w:val="00243C24"/>
    <w:rsid w:val="0024416E"/>
    <w:rsid w:val="00244918"/>
    <w:rsid w:val="00244CAB"/>
    <w:rsid w:val="00244DAF"/>
    <w:rsid w:val="00244F6B"/>
    <w:rsid w:val="00245273"/>
    <w:rsid w:val="00245415"/>
    <w:rsid w:val="002456BA"/>
    <w:rsid w:val="0024581D"/>
    <w:rsid w:val="00245CA8"/>
    <w:rsid w:val="002463DA"/>
    <w:rsid w:val="0024753F"/>
    <w:rsid w:val="002479BC"/>
    <w:rsid w:val="00247A67"/>
    <w:rsid w:val="00247D13"/>
    <w:rsid w:val="00247D2D"/>
    <w:rsid w:val="00247F4C"/>
    <w:rsid w:val="00250311"/>
    <w:rsid w:val="0025033D"/>
    <w:rsid w:val="002506AA"/>
    <w:rsid w:val="002509FC"/>
    <w:rsid w:val="00250AB5"/>
    <w:rsid w:val="00250FD1"/>
    <w:rsid w:val="00250FDB"/>
    <w:rsid w:val="00251226"/>
    <w:rsid w:val="00251D93"/>
    <w:rsid w:val="00251DFA"/>
    <w:rsid w:val="00251F55"/>
    <w:rsid w:val="00251FB8"/>
    <w:rsid w:val="0025218B"/>
    <w:rsid w:val="0025228F"/>
    <w:rsid w:val="002522CE"/>
    <w:rsid w:val="002523DB"/>
    <w:rsid w:val="002524DA"/>
    <w:rsid w:val="002525F7"/>
    <w:rsid w:val="0025285A"/>
    <w:rsid w:val="00252A5B"/>
    <w:rsid w:val="00252A92"/>
    <w:rsid w:val="00252C5E"/>
    <w:rsid w:val="00252E43"/>
    <w:rsid w:val="00252FCC"/>
    <w:rsid w:val="0025347B"/>
    <w:rsid w:val="002539C5"/>
    <w:rsid w:val="00253AF7"/>
    <w:rsid w:val="00253BF9"/>
    <w:rsid w:val="00253D1C"/>
    <w:rsid w:val="00253DF9"/>
    <w:rsid w:val="00254613"/>
    <w:rsid w:val="002546AC"/>
    <w:rsid w:val="0025480C"/>
    <w:rsid w:val="00254BFF"/>
    <w:rsid w:val="00255367"/>
    <w:rsid w:val="00255AB6"/>
    <w:rsid w:val="00255F5A"/>
    <w:rsid w:val="00256213"/>
    <w:rsid w:val="00256261"/>
    <w:rsid w:val="002562B6"/>
    <w:rsid w:val="002564A4"/>
    <w:rsid w:val="00256B72"/>
    <w:rsid w:val="00256B98"/>
    <w:rsid w:val="0025736E"/>
    <w:rsid w:val="002574E3"/>
    <w:rsid w:val="00257542"/>
    <w:rsid w:val="00257DE7"/>
    <w:rsid w:val="00257E03"/>
    <w:rsid w:val="002603E1"/>
    <w:rsid w:val="00260487"/>
    <w:rsid w:val="00260951"/>
    <w:rsid w:val="00260F1A"/>
    <w:rsid w:val="0026167F"/>
    <w:rsid w:val="002616E9"/>
    <w:rsid w:val="002616FD"/>
    <w:rsid w:val="00261708"/>
    <w:rsid w:val="00261F96"/>
    <w:rsid w:val="00262533"/>
    <w:rsid w:val="00262C60"/>
    <w:rsid w:val="00262E4B"/>
    <w:rsid w:val="00262E65"/>
    <w:rsid w:val="0026300A"/>
    <w:rsid w:val="0026336D"/>
    <w:rsid w:val="002634DD"/>
    <w:rsid w:val="0026376A"/>
    <w:rsid w:val="00263EC9"/>
    <w:rsid w:val="00264418"/>
    <w:rsid w:val="00264810"/>
    <w:rsid w:val="002648DC"/>
    <w:rsid w:val="00264B72"/>
    <w:rsid w:val="00264F9A"/>
    <w:rsid w:val="002651E6"/>
    <w:rsid w:val="00265457"/>
    <w:rsid w:val="002655BC"/>
    <w:rsid w:val="00265A39"/>
    <w:rsid w:val="00265ADE"/>
    <w:rsid w:val="00265B65"/>
    <w:rsid w:val="00266877"/>
    <w:rsid w:val="00266B1F"/>
    <w:rsid w:val="00266BB7"/>
    <w:rsid w:val="00266C02"/>
    <w:rsid w:val="00266C78"/>
    <w:rsid w:val="002670F8"/>
    <w:rsid w:val="0026722A"/>
    <w:rsid w:val="00267B44"/>
    <w:rsid w:val="00267DEA"/>
    <w:rsid w:val="00267F6B"/>
    <w:rsid w:val="00270361"/>
    <w:rsid w:val="002705BF"/>
    <w:rsid w:val="00270866"/>
    <w:rsid w:val="0027089C"/>
    <w:rsid w:val="00270C94"/>
    <w:rsid w:val="00270D6E"/>
    <w:rsid w:val="00271170"/>
    <w:rsid w:val="002713CF"/>
    <w:rsid w:val="00271511"/>
    <w:rsid w:val="00271DFE"/>
    <w:rsid w:val="0027214F"/>
    <w:rsid w:val="00272230"/>
    <w:rsid w:val="0027260F"/>
    <w:rsid w:val="002727EB"/>
    <w:rsid w:val="00272F60"/>
    <w:rsid w:val="00272FBD"/>
    <w:rsid w:val="00273471"/>
    <w:rsid w:val="0027352F"/>
    <w:rsid w:val="00273572"/>
    <w:rsid w:val="00273662"/>
    <w:rsid w:val="00274030"/>
    <w:rsid w:val="00274151"/>
    <w:rsid w:val="0027416A"/>
    <w:rsid w:val="002742F5"/>
    <w:rsid w:val="00274372"/>
    <w:rsid w:val="00274446"/>
    <w:rsid w:val="00274769"/>
    <w:rsid w:val="00274940"/>
    <w:rsid w:val="00274A9E"/>
    <w:rsid w:val="00274C82"/>
    <w:rsid w:val="00274DB7"/>
    <w:rsid w:val="00275F7E"/>
    <w:rsid w:val="00276078"/>
    <w:rsid w:val="00276126"/>
    <w:rsid w:val="002764BE"/>
    <w:rsid w:val="002767F4"/>
    <w:rsid w:val="00276ABE"/>
    <w:rsid w:val="0027726B"/>
    <w:rsid w:val="00277B52"/>
    <w:rsid w:val="00277CF9"/>
    <w:rsid w:val="002802BC"/>
    <w:rsid w:val="00280414"/>
    <w:rsid w:val="00280443"/>
    <w:rsid w:val="00280806"/>
    <w:rsid w:val="00280877"/>
    <w:rsid w:val="00280E94"/>
    <w:rsid w:val="0028128C"/>
    <w:rsid w:val="002814D3"/>
    <w:rsid w:val="00281642"/>
    <w:rsid w:val="00281644"/>
    <w:rsid w:val="002819B2"/>
    <w:rsid w:val="00281AFE"/>
    <w:rsid w:val="00282615"/>
    <w:rsid w:val="00282694"/>
    <w:rsid w:val="002829E9"/>
    <w:rsid w:val="00282DAA"/>
    <w:rsid w:val="00282FE0"/>
    <w:rsid w:val="00283003"/>
    <w:rsid w:val="002838DA"/>
    <w:rsid w:val="00283FF9"/>
    <w:rsid w:val="002847A0"/>
    <w:rsid w:val="002847F9"/>
    <w:rsid w:val="002848B1"/>
    <w:rsid w:val="00284DB5"/>
    <w:rsid w:val="0028534B"/>
    <w:rsid w:val="00285408"/>
    <w:rsid w:val="0028576A"/>
    <w:rsid w:val="002859A3"/>
    <w:rsid w:val="00285D81"/>
    <w:rsid w:val="0028683F"/>
    <w:rsid w:val="00286B30"/>
    <w:rsid w:val="00286C8B"/>
    <w:rsid w:val="00286DCF"/>
    <w:rsid w:val="00287039"/>
    <w:rsid w:val="00287294"/>
    <w:rsid w:val="002900BB"/>
    <w:rsid w:val="002900F4"/>
    <w:rsid w:val="00290291"/>
    <w:rsid w:val="00290ABB"/>
    <w:rsid w:val="00290E45"/>
    <w:rsid w:val="00290EA1"/>
    <w:rsid w:val="002916DF"/>
    <w:rsid w:val="00291A6D"/>
    <w:rsid w:val="00291F17"/>
    <w:rsid w:val="002928DA"/>
    <w:rsid w:val="00292CFF"/>
    <w:rsid w:val="00293006"/>
    <w:rsid w:val="00293BD0"/>
    <w:rsid w:val="00293F46"/>
    <w:rsid w:val="00293F97"/>
    <w:rsid w:val="0029413A"/>
    <w:rsid w:val="00294235"/>
    <w:rsid w:val="00294401"/>
    <w:rsid w:val="0029462C"/>
    <w:rsid w:val="00294C06"/>
    <w:rsid w:val="00294D81"/>
    <w:rsid w:val="00294DA8"/>
    <w:rsid w:val="00295050"/>
    <w:rsid w:val="0029529F"/>
    <w:rsid w:val="002952E8"/>
    <w:rsid w:val="00295905"/>
    <w:rsid w:val="00295DFC"/>
    <w:rsid w:val="00295E9F"/>
    <w:rsid w:val="00295F52"/>
    <w:rsid w:val="00295F5B"/>
    <w:rsid w:val="00296272"/>
    <w:rsid w:val="0029630B"/>
    <w:rsid w:val="00296748"/>
    <w:rsid w:val="00296C90"/>
    <w:rsid w:val="002971F1"/>
    <w:rsid w:val="002975CB"/>
    <w:rsid w:val="00297646"/>
    <w:rsid w:val="00297CDC"/>
    <w:rsid w:val="00297F2B"/>
    <w:rsid w:val="002A04DE"/>
    <w:rsid w:val="002A059B"/>
    <w:rsid w:val="002A07C3"/>
    <w:rsid w:val="002A0C15"/>
    <w:rsid w:val="002A11AF"/>
    <w:rsid w:val="002A1257"/>
    <w:rsid w:val="002A12D7"/>
    <w:rsid w:val="002A15AD"/>
    <w:rsid w:val="002A15F3"/>
    <w:rsid w:val="002A1EF4"/>
    <w:rsid w:val="002A20FC"/>
    <w:rsid w:val="002A20FE"/>
    <w:rsid w:val="002A2116"/>
    <w:rsid w:val="002A21FF"/>
    <w:rsid w:val="002A2412"/>
    <w:rsid w:val="002A3733"/>
    <w:rsid w:val="002A3F12"/>
    <w:rsid w:val="002A4FE6"/>
    <w:rsid w:val="002A5313"/>
    <w:rsid w:val="002A53B8"/>
    <w:rsid w:val="002A543E"/>
    <w:rsid w:val="002A57CD"/>
    <w:rsid w:val="002A5AF9"/>
    <w:rsid w:val="002A5EAF"/>
    <w:rsid w:val="002A6115"/>
    <w:rsid w:val="002A614E"/>
    <w:rsid w:val="002A6414"/>
    <w:rsid w:val="002A66B8"/>
    <w:rsid w:val="002A687F"/>
    <w:rsid w:val="002A7069"/>
    <w:rsid w:val="002A753A"/>
    <w:rsid w:val="002A75CD"/>
    <w:rsid w:val="002A7990"/>
    <w:rsid w:val="002A7DCC"/>
    <w:rsid w:val="002A7FFB"/>
    <w:rsid w:val="002B005D"/>
    <w:rsid w:val="002B0175"/>
    <w:rsid w:val="002B030C"/>
    <w:rsid w:val="002B049D"/>
    <w:rsid w:val="002B07AD"/>
    <w:rsid w:val="002B0906"/>
    <w:rsid w:val="002B2166"/>
    <w:rsid w:val="002B21ED"/>
    <w:rsid w:val="002B2627"/>
    <w:rsid w:val="002B28CB"/>
    <w:rsid w:val="002B2980"/>
    <w:rsid w:val="002B2F6B"/>
    <w:rsid w:val="002B36B0"/>
    <w:rsid w:val="002B3ACF"/>
    <w:rsid w:val="002B3C6A"/>
    <w:rsid w:val="002B3EBE"/>
    <w:rsid w:val="002B3EFF"/>
    <w:rsid w:val="002B4090"/>
    <w:rsid w:val="002B46F7"/>
    <w:rsid w:val="002B46FF"/>
    <w:rsid w:val="002B49B6"/>
    <w:rsid w:val="002B4B7D"/>
    <w:rsid w:val="002B505D"/>
    <w:rsid w:val="002B587C"/>
    <w:rsid w:val="002B5AB2"/>
    <w:rsid w:val="002B67E6"/>
    <w:rsid w:val="002B69FA"/>
    <w:rsid w:val="002B6A72"/>
    <w:rsid w:val="002B740C"/>
    <w:rsid w:val="002B75E6"/>
    <w:rsid w:val="002B7783"/>
    <w:rsid w:val="002B7861"/>
    <w:rsid w:val="002B7A26"/>
    <w:rsid w:val="002B7A2E"/>
    <w:rsid w:val="002B7AC8"/>
    <w:rsid w:val="002B7B32"/>
    <w:rsid w:val="002B7BA0"/>
    <w:rsid w:val="002B7EA3"/>
    <w:rsid w:val="002C010B"/>
    <w:rsid w:val="002C0267"/>
    <w:rsid w:val="002C03D0"/>
    <w:rsid w:val="002C0686"/>
    <w:rsid w:val="002C06D5"/>
    <w:rsid w:val="002C075B"/>
    <w:rsid w:val="002C0911"/>
    <w:rsid w:val="002C0B46"/>
    <w:rsid w:val="002C0F15"/>
    <w:rsid w:val="002C11FE"/>
    <w:rsid w:val="002C1729"/>
    <w:rsid w:val="002C2641"/>
    <w:rsid w:val="002C2704"/>
    <w:rsid w:val="002C28C0"/>
    <w:rsid w:val="002C366D"/>
    <w:rsid w:val="002C4093"/>
    <w:rsid w:val="002C4A8D"/>
    <w:rsid w:val="002C4DB6"/>
    <w:rsid w:val="002C4F17"/>
    <w:rsid w:val="002C4FC9"/>
    <w:rsid w:val="002C55E4"/>
    <w:rsid w:val="002C57CF"/>
    <w:rsid w:val="002C5889"/>
    <w:rsid w:val="002C5907"/>
    <w:rsid w:val="002C5A8F"/>
    <w:rsid w:val="002C5F70"/>
    <w:rsid w:val="002C64F8"/>
    <w:rsid w:val="002C66E5"/>
    <w:rsid w:val="002C67D0"/>
    <w:rsid w:val="002C6CC9"/>
    <w:rsid w:val="002C6F5C"/>
    <w:rsid w:val="002C70BE"/>
    <w:rsid w:val="002C746B"/>
    <w:rsid w:val="002C76B1"/>
    <w:rsid w:val="002C7E56"/>
    <w:rsid w:val="002C7F15"/>
    <w:rsid w:val="002D0A94"/>
    <w:rsid w:val="002D0A98"/>
    <w:rsid w:val="002D11DE"/>
    <w:rsid w:val="002D135A"/>
    <w:rsid w:val="002D1768"/>
    <w:rsid w:val="002D1992"/>
    <w:rsid w:val="002D1CCF"/>
    <w:rsid w:val="002D1D9A"/>
    <w:rsid w:val="002D2244"/>
    <w:rsid w:val="002D23FF"/>
    <w:rsid w:val="002D2583"/>
    <w:rsid w:val="002D2ECF"/>
    <w:rsid w:val="002D319C"/>
    <w:rsid w:val="002D340D"/>
    <w:rsid w:val="002D3445"/>
    <w:rsid w:val="002D34AA"/>
    <w:rsid w:val="002D3893"/>
    <w:rsid w:val="002D3AC7"/>
    <w:rsid w:val="002D3C9D"/>
    <w:rsid w:val="002D3EB1"/>
    <w:rsid w:val="002D415F"/>
    <w:rsid w:val="002D4C12"/>
    <w:rsid w:val="002D4C4E"/>
    <w:rsid w:val="002D4CC3"/>
    <w:rsid w:val="002D52D1"/>
    <w:rsid w:val="002D5447"/>
    <w:rsid w:val="002D5C9A"/>
    <w:rsid w:val="002D69CB"/>
    <w:rsid w:val="002D6A74"/>
    <w:rsid w:val="002D6F05"/>
    <w:rsid w:val="002D72BB"/>
    <w:rsid w:val="002D7595"/>
    <w:rsid w:val="002D7E67"/>
    <w:rsid w:val="002E074B"/>
    <w:rsid w:val="002E09FA"/>
    <w:rsid w:val="002E0D5A"/>
    <w:rsid w:val="002E0DF3"/>
    <w:rsid w:val="002E1011"/>
    <w:rsid w:val="002E15FA"/>
    <w:rsid w:val="002E1636"/>
    <w:rsid w:val="002E1799"/>
    <w:rsid w:val="002E18FE"/>
    <w:rsid w:val="002E1DF3"/>
    <w:rsid w:val="002E21A3"/>
    <w:rsid w:val="002E2E0D"/>
    <w:rsid w:val="002E2F58"/>
    <w:rsid w:val="002E3138"/>
    <w:rsid w:val="002E405D"/>
    <w:rsid w:val="002E4656"/>
    <w:rsid w:val="002E4792"/>
    <w:rsid w:val="002E4C52"/>
    <w:rsid w:val="002E4D34"/>
    <w:rsid w:val="002E547D"/>
    <w:rsid w:val="002E5AD0"/>
    <w:rsid w:val="002E60D6"/>
    <w:rsid w:val="002E655A"/>
    <w:rsid w:val="002E6864"/>
    <w:rsid w:val="002E691D"/>
    <w:rsid w:val="002E7415"/>
    <w:rsid w:val="002E76DB"/>
    <w:rsid w:val="002E7758"/>
    <w:rsid w:val="002E7789"/>
    <w:rsid w:val="002F015B"/>
    <w:rsid w:val="002F031D"/>
    <w:rsid w:val="002F0334"/>
    <w:rsid w:val="002F0370"/>
    <w:rsid w:val="002F0379"/>
    <w:rsid w:val="002F064E"/>
    <w:rsid w:val="002F07A3"/>
    <w:rsid w:val="002F0DC5"/>
    <w:rsid w:val="002F0F00"/>
    <w:rsid w:val="002F140F"/>
    <w:rsid w:val="002F15F7"/>
    <w:rsid w:val="002F1949"/>
    <w:rsid w:val="002F270A"/>
    <w:rsid w:val="002F293A"/>
    <w:rsid w:val="002F29BF"/>
    <w:rsid w:val="002F2A14"/>
    <w:rsid w:val="002F2D66"/>
    <w:rsid w:val="002F334A"/>
    <w:rsid w:val="002F3635"/>
    <w:rsid w:val="002F3883"/>
    <w:rsid w:val="002F3C01"/>
    <w:rsid w:val="002F3E22"/>
    <w:rsid w:val="002F3EC6"/>
    <w:rsid w:val="002F3F4E"/>
    <w:rsid w:val="002F42F0"/>
    <w:rsid w:val="002F4499"/>
    <w:rsid w:val="002F47BB"/>
    <w:rsid w:val="002F4919"/>
    <w:rsid w:val="002F5437"/>
    <w:rsid w:val="002F55A3"/>
    <w:rsid w:val="002F562C"/>
    <w:rsid w:val="002F598A"/>
    <w:rsid w:val="002F5A0D"/>
    <w:rsid w:val="002F5A17"/>
    <w:rsid w:val="002F5A35"/>
    <w:rsid w:val="002F5BC7"/>
    <w:rsid w:val="002F60D7"/>
    <w:rsid w:val="002F61F3"/>
    <w:rsid w:val="002F697E"/>
    <w:rsid w:val="002F6AD8"/>
    <w:rsid w:val="002F6C4C"/>
    <w:rsid w:val="002F6DD9"/>
    <w:rsid w:val="002F6F07"/>
    <w:rsid w:val="002F70B6"/>
    <w:rsid w:val="002F7125"/>
    <w:rsid w:val="002F75E3"/>
    <w:rsid w:val="002F77CB"/>
    <w:rsid w:val="00300457"/>
    <w:rsid w:val="0030059A"/>
    <w:rsid w:val="00300680"/>
    <w:rsid w:val="00300B56"/>
    <w:rsid w:val="00301207"/>
    <w:rsid w:val="00301289"/>
    <w:rsid w:val="00301425"/>
    <w:rsid w:val="00301786"/>
    <w:rsid w:val="003019ED"/>
    <w:rsid w:val="00301C17"/>
    <w:rsid w:val="00301EF4"/>
    <w:rsid w:val="00301F47"/>
    <w:rsid w:val="00301FD6"/>
    <w:rsid w:val="00302133"/>
    <w:rsid w:val="0030261B"/>
    <w:rsid w:val="003028A0"/>
    <w:rsid w:val="00302DDF"/>
    <w:rsid w:val="00302E0B"/>
    <w:rsid w:val="00302F74"/>
    <w:rsid w:val="00303055"/>
    <w:rsid w:val="00303435"/>
    <w:rsid w:val="00303A22"/>
    <w:rsid w:val="00303BB9"/>
    <w:rsid w:val="00303BD3"/>
    <w:rsid w:val="00303CFE"/>
    <w:rsid w:val="00303D54"/>
    <w:rsid w:val="00303E8E"/>
    <w:rsid w:val="003041F9"/>
    <w:rsid w:val="00304466"/>
    <w:rsid w:val="0030499C"/>
    <w:rsid w:val="00304A64"/>
    <w:rsid w:val="00304C88"/>
    <w:rsid w:val="00304D91"/>
    <w:rsid w:val="0030508B"/>
    <w:rsid w:val="003050EC"/>
    <w:rsid w:val="00305191"/>
    <w:rsid w:val="0030536F"/>
    <w:rsid w:val="00305397"/>
    <w:rsid w:val="003053B4"/>
    <w:rsid w:val="0030574A"/>
    <w:rsid w:val="00305805"/>
    <w:rsid w:val="00306018"/>
    <w:rsid w:val="00306694"/>
    <w:rsid w:val="00306843"/>
    <w:rsid w:val="00306905"/>
    <w:rsid w:val="00306A24"/>
    <w:rsid w:val="00307206"/>
    <w:rsid w:val="003076B8"/>
    <w:rsid w:val="00307F1C"/>
    <w:rsid w:val="0031030A"/>
    <w:rsid w:val="00310E85"/>
    <w:rsid w:val="00310E9B"/>
    <w:rsid w:val="00310F3B"/>
    <w:rsid w:val="00311029"/>
    <w:rsid w:val="00311639"/>
    <w:rsid w:val="00311835"/>
    <w:rsid w:val="003118A2"/>
    <w:rsid w:val="003119EC"/>
    <w:rsid w:val="00311D6F"/>
    <w:rsid w:val="00311E30"/>
    <w:rsid w:val="003125E0"/>
    <w:rsid w:val="003126A3"/>
    <w:rsid w:val="00312C23"/>
    <w:rsid w:val="00312E2C"/>
    <w:rsid w:val="0031311E"/>
    <w:rsid w:val="0031329C"/>
    <w:rsid w:val="0031338D"/>
    <w:rsid w:val="0031352E"/>
    <w:rsid w:val="0031356C"/>
    <w:rsid w:val="00313697"/>
    <w:rsid w:val="003138CD"/>
    <w:rsid w:val="0031421D"/>
    <w:rsid w:val="00314431"/>
    <w:rsid w:val="0031451A"/>
    <w:rsid w:val="0031455F"/>
    <w:rsid w:val="00314C58"/>
    <w:rsid w:val="003151D8"/>
    <w:rsid w:val="003152DB"/>
    <w:rsid w:val="003155EE"/>
    <w:rsid w:val="003158EE"/>
    <w:rsid w:val="003163F6"/>
    <w:rsid w:val="00316573"/>
    <w:rsid w:val="0031684D"/>
    <w:rsid w:val="00316947"/>
    <w:rsid w:val="00316A20"/>
    <w:rsid w:val="00316CBA"/>
    <w:rsid w:val="00316D4C"/>
    <w:rsid w:val="00316D6B"/>
    <w:rsid w:val="00316ED3"/>
    <w:rsid w:val="00316F18"/>
    <w:rsid w:val="003175AC"/>
    <w:rsid w:val="00317641"/>
    <w:rsid w:val="003179BA"/>
    <w:rsid w:val="00317AFE"/>
    <w:rsid w:val="00317D53"/>
    <w:rsid w:val="00317EE0"/>
    <w:rsid w:val="003200B9"/>
    <w:rsid w:val="00320127"/>
    <w:rsid w:val="0032025E"/>
    <w:rsid w:val="003202D6"/>
    <w:rsid w:val="00320633"/>
    <w:rsid w:val="00320675"/>
    <w:rsid w:val="0032099C"/>
    <w:rsid w:val="00320A89"/>
    <w:rsid w:val="00320B3B"/>
    <w:rsid w:val="00320FC5"/>
    <w:rsid w:val="0032111F"/>
    <w:rsid w:val="003211D3"/>
    <w:rsid w:val="003214B1"/>
    <w:rsid w:val="003219F5"/>
    <w:rsid w:val="00322297"/>
    <w:rsid w:val="00322666"/>
    <w:rsid w:val="00322956"/>
    <w:rsid w:val="003229F4"/>
    <w:rsid w:val="00322A8C"/>
    <w:rsid w:val="00322ACD"/>
    <w:rsid w:val="00322D4D"/>
    <w:rsid w:val="003234AA"/>
    <w:rsid w:val="00323549"/>
    <w:rsid w:val="00323867"/>
    <w:rsid w:val="0032422A"/>
    <w:rsid w:val="0032422C"/>
    <w:rsid w:val="00324991"/>
    <w:rsid w:val="00324B0B"/>
    <w:rsid w:val="00325034"/>
    <w:rsid w:val="0032510E"/>
    <w:rsid w:val="00325563"/>
    <w:rsid w:val="003257F0"/>
    <w:rsid w:val="00325D57"/>
    <w:rsid w:val="00325DA4"/>
    <w:rsid w:val="003260C4"/>
    <w:rsid w:val="00326102"/>
    <w:rsid w:val="003267F7"/>
    <w:rsid w:val="00326CCF"/>
    <w:rsid w:val="00326CE2"/>
    <w:rsid w:val="00326FD7"/>
    <w:rsid w:val="00327073"/>
    <w:rsid w:val="003273B7"/>
    <w:rsid w:val="00327420"/>
    <w:rsid w:val="00327562"/>
    <w:rsid w:val="0032777B"/>
    <w:rsid w:val="0032786C"/>
    <w:rsid w:val="00327BF7"/>
    <w:rsid w:val="00327C07"/>
    <w:rsid w:val="00327D3A"/>
    <w:rsid w:val="00327E25"/>
    <w:rsid w:val="00327F8B"/>
    <w:rsid w:val="0033040E"/>
    <w:rsid w:val="00330643"/>
    <w:rsid w:val="00330964"/>
    <w:rsid w:val="00330A56"/>
    <w:rsid w:val="00330C6D"/>
    <w:rsid w:val="00330EE2"/>
    <w:rsid w:val="0033140B"/>
    <w:rsid w:val="0033171D"/>
    <w:rsid w:val="003317A0"/>
    <w:rsid w:val="00331E30"/>
    <w:rsid w:val="00332316"/>
    <w:rsid w:val="003324FB"/>
    <w:rsid w:val="003325BC"/>
    <w:rsid w:val="0033272B"/>
    <w:rsid w:val="0033289E"/>
    <w:rsid w:val="00332B83"/>
    <w:rsid w:val="00332E18"/>
    <w:rsid w:val="0033336F"/>
    <w:rsid w:val="003337A0"/>
    <w:rsid w:val="00333B72"/>
    <w:rsid w:val="0033430F"/>
    <w:rsid w:val="00334394"/>
    <w:rsid w:val="0033442C"/>
    <w:rsid w:val="00334857"/>
    <w:rsid w:val="00334923"/>
    <w:rsid w:val="00334DCF"/>
    <w:rsid w:val="00334FCD"/>
    <w:rsid w:val="0033500A"/>
    <w:rsid w:val="00336008"/>
    <w:rsid w:val="003364A5"/>
    <w:rsid w:val="00336F89"/>
    <w:rsid w:val="00336FB6"/>
    <w:rsid w:val="00337206"/>
    <w:rsid w:val="0033726B"/>
    <w:rsid w:val="003373E1"/>
    <w:rsid w:val="00337564"/>
    <w:rsid w:val="00337DF8"/>
    <w:rsid w:val="00337EFB"/>
    <w:rsid w:val="003403B0"/>
    <w:rsid w:val="00340B1E"/>
    <w:rsid w:val="00340B85"/>
    <w:rsid w:val="00340D56"/>
    <w:rsid w:val="0034104A"/>
    <w:rsid w:val="0034105F"/>
    <w:rsid w:val="0034148E"/>
    <w:rsid w:val="003415F0"/>
    <w:rsid w:val="00341B0D"/>
    <w:rsid w:val="00341C60"/>
    <w:rsid w:val="00342453"/>
    <w:rsid w:val="003426DC"/>
    <w:rsid w:val="0034295A"/>
    <w:rsid w:val="003429E6"/>
    <w:rsid w:val="00342D27"/>
    <w:rsid w:val="00342D2B"/>
    <w:rsid w:val="003432B6"/>
    <w:rsid w:val="003438F6"/>
    <w:rsid w:val="00343AF9"/>
    <w:rsid w:val="00343D0F"/>
    <w:rsid w:val="0034415E"/>
    <w:rsid w:val="003447EC"/>
    <w:rsid w:val="003448CD"/>
    <w:rsid w:val="003448D3"/>
    <w:rsid w:val="00344A40"/>
    <w:rsid w:val="00344B00"/>
    <w:rsid w:val="00344BBD"/>
    <w:rsid w:val="00344F59"/>
    <w:rsid w:val="00345162"/>
    <w:rsid w:val="003455C8"/>
    <w:rsid w:val="0034585B"/>
    <w:rsid w:val="00346095"/>
    <w:rsid w:val="003469F4"/>
    <w:rsid w:val="00346C8D"/>
    <w:rsid w:val="00346EF2"/>
    <w:rsid w:val="00347119"/>
    <w:rsid w:val="003472D9"/>
    <w:rsid w:val="003473BA"/>
    <w:rsid w:val="0035055B"/>
    <w:rsid w:val="00350AB8"/>
    <w:rsid w:val="00350B23"/>
    <w:rsid w:val="00350E73"/>
    <w:rsid w:val="003515C0"/>
    <w:rsid w:val="00351913"/>
    <w:rsid w:val="00351A05"/>
    <w:rsid w:val="003520A0"/>
    <w:rsid w:val="003526B3"/>
    <w:rsid w:val="00352751"/>
    <w:rsid w:val="003527F0"/>
    <w:rsid w:val="0035312A"/>
    <w:rsid w:val="003531AD"/>
    <w:rsid w:val="003534A4"/>
    <w:rsid w:val="003538CA"/>
    <w:rsid w:val="00353A9F"/>
    <w:rsid w:val="00353AB0"/>
    <w:rsid w:val="00354115"/>
    <w:rsid w:val="003542F0"/>
    <w:rsid w:val="00354527"/>
    <w:rsid w:val="00354768"/>
    <w:rsid w:val="00354D36"/>
    <w:rsid w:val="00355385"/>
    <w:rsid w:val="0035578B"/>
    <w:rsid w:val="003559B4"/>
    <w:rsid w:val="00355C51"/>
    <w:rsid w:val="00356206"/>
    <w:rsid w:val="0035620C"/>
    <w:rsid w:val="00356656"/>
    <w:rsid w:val="00356840"/>
    <w:rsid w:val="0035694E"/>
    <w:rsid w:val="003569A8"/>
    <w:rsid w:val="00356AA2"/>
    <w:rsid w:val="00356B14"/>
    <w:rsid w:val="00356D66"/>
    <w:rsid w:val="00356F7A"/>
    <w:rsid w:val="0035704D"/>
    <w:rsid w:val="003570ED"/>
    <w:rsid w:val="003573D9"/>
    <w:rsid w:val="003574D2"/>
    <w:rsid w:val="00357555"/>
    <w:rsid w:val="00357705"/>
    <w:rsid w:val="003577B8"/>
    <w:rsid w:val="003579FD"/>
    <w:rsid w:val="00357A99"/>
    <w:rsid w:val="00357C78"/>
    <w:rsid w:val="00357E83"/>
    <w:rsid w:val="00357F09"/>
    <w:rsid w:val="003602A3"/>
    <w:rsid w:val="00360423"/>
    <w:rsid w:val="00360482"/>
    <w:rsid w:val="00360521"/>
    <w:rsid w:val="003608CB"/>
    <w:rsid w:val="003609BB"/>
    <w:rsid w:val="003609BD"/>
    <w:rsid w:val="003609C8"/>
    <w:rsid w:val="00360CA7"/>
    <w:rsid w:val="00360E17"/>
    <w:rsid w:val="00360F2A"/>
    <w:rsid w:val="003611AF"/>
    <w:rsid w:val="0036149E"/>
    <w:rsid w:val="00361C3C"/>
    <w:rsid w:val="00361F0D"/>
    <w:rsid w:val="0036266B"/>
    <w:rsid w:val="0036298E"/>
    <w:rsid w:val="00362A23"/>
    <w:rsid w:val="0036349D"/>
    <w:rsid w:val="00363E55"/>
    <w:rsid w:val="00363E9F"/>
    <w:rsid w:val="00364299"/>
    <w:rsid w:val="0036471C"/>
    <w:rsid w:val="00364A7C"/>
    <w:rsid w:val="00364AD1"/>
    <w:rsid w:val="00364B0D"/>
    <w:rsid w:val="00364BB6"/>
    <w:rsid w:val="00364E3A"/>
    <w:rsid w:val="00364EB8"/>
    <w:rsid w:val="00365584"/>
    <w:rsid w:val="003656EC"/>
    <w:rsid w:val="00365AD5"/>
    <w:rsid w:val="00365FC4"/>
    <w:rsid w:val="003665DE"/>
    <w:rsid w:val="00366C68"/>
    <w:rsid w:val="00366FB8"/>
    <w:rsid w:val="0036721C"/>
    <w:rsid w:val="00367254"/>
    <w:rsid w:val="00367395"/>
    <w:rsid w:val="00367985"/>
    <w:rsid w:val="00367B21"/>
    <w:rsid w:val="00367C1A"/>
    <w:rsid w:val="00367F02"/>
    <w:rsid w:val="00367F68"/>
    <w:rsid w:val="0037011C"/>
    <w:rsid w:val="00370383"/>
    <w:rsid w:val="003703A2"/>
    <w:rsid w:val="0037043A"/>
    <w:rsid w:val="00370844"/>
    <w:rsid w:val="00370E76"/>
    <w:rsid w:val="00370FD3"/>
    <w:rsid w:val="003718DA"/>
    <w:rsid w:val="003720E6"/>
    <w:rsid w:val="00372262"/>
    <w:rsid w:val="003729AA"/>
    <w:rsid w:val="00372DF2"/>
    <w:rsid w:val="00372EF9"/>
    <w:rsid w:val="00372F69"/>
    <w:rsid w:val="003731F9"/>
    <w:rsid w:val="00373B71"/>
    <w:rsid w:val="00373E45"/>
    <w:rsid w:val="003741BD"/>
    <w:rsid w:val="003743FB"/>
    <w:rsid w:val="00374E53"/>
    <w:rsid w:val="00374F84"/>
    <w:rsid w:val="00374FA3"/>
    <w:rsid w:val="00374FD0"/>
    <w:rsid w:val="0037533D"/>
    <w:rsid w:val="00375385"/>
    <w:rsid w:val="0037562D"/>
    <w:rsid w:val="003759AF"/>
    <w:rsid w:val="00375FDA"/>
    <w:rsid w:val="003760BD"/>
    <w:rsid w:val="0037647F"/>
    <w:rsid w:val="003769C4"/>
    <w:rsid w:val="00376E3D"/>
    <w:rsid w:val="00376FAA"/>
    <w:rsid w:val="00376FB2"/>
    <w:rsid w:val="00377080"/>
    <w:rsid w:val="003770BE"/>
    <w:rsid w:val="00377110"/>
    <w:rsid w:val="0037720D"/>
    <w:rsid w:val="003773AF"/>
    <w:rsid w:val="003777A4"/>
    <w:rsid w:val="0037780B"/>
    <w:rsid w:val="0037798B"/>
    <w:rsid w:val="00380479"/>
    <w:rsid w:val="003807B6"/>
    <w:rsid w:val="003807DD"/>
    <w:rsid w:val="00380932"/>
    <w:rsid w:val="00380CE7"/>
    <w:rsid w:val="00381320"/>
    <w:rsid w:val="00381657"/>
    <w:rsid w:val="00381684"/>
    <w:rsid w:val="00381D92"/>
    <w:rsid w:val="00381DA4"/>
    <w:rsid w:val="00381DB2"/>
    <w:rsid w:val="00381F75"/>
    <w:rsid w:val="00382673"/>
    <w:rsid w:val="003826C9"/>
    <w:rsid w:val="00382789"/>
    <w:rsid w:val="00382E36"/>
    <w:rsid w:val="00382F3F"/>
    <w:rsid w:val="003833FE"/>
    <w:rsid w:val="003837AC"/>
    <w:rsid w:val="00383844"/>
    <w:rsid w:val="00383861"/>
    <w:rsid w:val="00383EB3"/>
    <w:rsid w:val="00384142"/>
    <w:rsid w:val="003841AA"/>
    <w:rsid w:val="0038465D"/>
    <w:rsid w:val="00385364"/>
    <w:rsid w:val="00385523"/>
    <w:rsid w:val="00385545"/>
    <w:rsid w:val="003856D3"/>
    <w:rsid w:val="00385D1F"/>
    <w:rsid w:val="00385F78"/>
    <w:rsid w:val="003862D7"/>
    <w:rsid w:val="0038662A"/>
    <w:rsid w:val="00386A29"/>
    <w:rsid w:val="003871CB"/>
    <w:rsid w:val="003875CD"/>
    <w:rsid w:val="00387697"/>
    <w:rsid w:val="003876D3"/>
    <w:rsid w:val="00387741"/>
    <w:rsid w:val="00387901"/>
    <w:rsid w:val="0038791B"/>
    <w:rsid w:val="00387A3B"/>
    <w:rsid w:val="00387B02"/>
    <w:rsid w:val="0039006F"/>
    <w:rsid w:val="00390189"/>
    <w:rsid w:val="003903A1"/>
    <w:rsid w:val="0039054E"/>
    <w:rsid w:val="0039060E"/>
    <w:rsid w:val="003909CE"/>
    <w:rsid w:val="00390B40"/>
    <w:rsid w:val="0039110A"/>
    <w:rsid w:val="003911A0"/>
    <w:rsid w:val="00391282"/>
    <w:rsid w:val="003915D1"/>
    <w:rsid w:val="00391679"/>
    <w:rsid w:val="00391AAD"/>
    <w:rsid w:val="00391EA8"/>
    <w:rsid w:val="00391ED3"/>
    <w:rsid w:val="003927CC"/>
    <w:rsid w:val="003928B3"/>
    <w:rsid w:val="00392977"/>
    <w:rsid w:val="00392C7B"/>
    <w:rsid w:val="00392E7B"/>
    <w:rsid w:val="00393D9B"/>
    <w:rsid w:val="00393DFA"/>
    <w:rsid w:val="00393FB7"/>
    <w:rsid w:val="00394232"/>
    <w:rsid w:val="00394302"/>
    <w:rsid w:val="003943CC"/>
    <w:rsid w:val="0039468E"/>
    <w:rsid w:val="00394A75"/>
    <w:rsid w:val="00394F1A"/>
    <w:rsid w:val="00395000"/>
    <w:rsid w:val="0039533D"/>
    <w:rsid w:val="00395763"/>
    <w:rsid w:val="00395BBA"/>
    <w:rsid w:val="00395E3E"/>
    <w:rsid w:val="003960AC"/>
    <w:rsid w:val="00396414"/>
    <w:rsid w:val="003965EB"/>
    <w:rsid w:val="00396991"/>
    <w:rsid w:val="00396A0A"/>
    <w:rsid w:val="00396A8F"/>
    <w:rsid w:val="00396D27"/>
    <w:rsid w:val="00396E8F"/>
    <w:rsid w:val="0039704B"/>
    <w:rsid w:val="00397416"/>
    <w:rsid w:val="003976FD"/>
    <w:rsid w:val="00397815"/>
    <w:rsid w:val="003978AC"/>
    <w:rsid w:val="00397F08"/>
    <w:rsid w:val="003A0536"/>
    <w:rsid w:val="003A0581"/>
    <w:rsid w:val="003A0846"/>
    <w:rsid w:val="003A08CF"/>
    <w:rsid w:val="003A0A0C"/>
    <w:rsid w:val="003A0C31"/>
    <w:rsid w:val="003A1149"/>
    <w:rsid w:val="003A1231"/>
    <w:rsid w:val="003A1499"/>
    <w:rsid w:val="003A163D"/>
    <w:rsid w:val="003A18DC"/>
    <w:rsid w:val="003A25AC"/>
    <w:rsid w:val="003A261F"/>
    <w:rsid w:val="003A2A6D"/>
    <w:rsid w:val="003A2B26"/>
    <w:rsid w:val="003A30BD"/>
    <w:rsid w:val="003A3164"/>
    <w:rsid w:val="003A3766"/>
    <w:rsid w:val="003A39B1"/>
    <w:rsid w:val="003A3E9D"/>
    <w:rsid w:val="003A4101"/>
    <w:rsid w:val="003A4164"/>
    <w:rsid w:val="003A416C"/>
    <w:rsid w:val="003A439A"/>
    <w:rsid w:val="003A43DA"/>
    <w:rsid w:val="003A4B41"/>
    <w:rsid w:val="003A533C"/>
    <w:rsid w:val="003A5375"/>
    <w:rsid w:val="003A54CB"/>
    <w:rsid w:val="003A5661"/>
    <w:rsid w:val="003A5B73"/>
    <w:rsid w:val="003A5CD0"/>
    <w:rsid w:val="003A5D1C"/>
    <w:rsid w:val="003A5F85"/>
    <w:rsid w:val="003A6205"/>
    <w:rsid w:val="003A6A27"/>
    <w:rsid w:val="003A70E0"/>
    <w:rsid w:val="003A7161"/>
    <w:rsid w:val="003A76F4"/>
    <w:rsid w:val="003A776E"/>
    <w:rsid w:val="003B022C"/>
    <w:rsid w:val="003B0266"/>
    <w:rsid w:val="003B037F"/>
    <w:rsid w:val="003B0732"/>
    <w:rsid w:val="003B0753"/>
    <w:rsid w:val="003B08CC"/>
    <w:rsid w:val="003B0ED0"/>
    <w:rsid w:val="003B110F"/>
    <w:rsid w:val="003B11A7"/>
    <w:rsid w:val="003B1223"/>
    <w:rsid w:val="003B17E2"/>
    <w:rsid w:val="003B18F7"/>
    <w:rsid w:val="003B1C4A"/>
    <w:rsid w:val="003B1D1C"/>
    <w:rsid w:val="003B1F42"/>
    <w:rsid w:val="003B26A8"/>
    <w:rsid w:val="003B271F"/>
    <w:rsid w:val="003B28AD"/>
    <w:rsid w:val="003B2A82"/>
    <w:rsid w:val="003B300A"/>
    <w:rsid w:val="003B3252"/>
    <w:rsid w:val="003B3270"/>
    <w:rsid w:val="003B392A"/>
    <w:rsid w:val="003B3CE5"/>
    <w:rsid w:val="003B404A"/>
    <w:rsid w:val="003B40E0"/>
    <w:rsid w:val="003B4129"/>
    <w:rsid w:val="003B4936"/>
    <w:rsid w:val="003B4B67"/>
    <w:rsid w:val="003B4C51"/>
    <w:rsid w:val="003B4E6A"/>
    <w:rsid w:val="003B51F0"/>
    <w:rsid w:val="003B5761"/>
    <w:rsid w:val="003B58A6"/>
    <w:rsid w:val="003B5AE1"/>
    <w:rsid w:val="003B5F41"/>
    <w:rsid w:val="003B63DE"/>
    <w:rsid w:val="003B69BA"/>
    <w:rsid w:val="003B6D93"/>
    <w:rsid w:val="003B770A"/>
    <w:rsid w:val="003B7888"/>
    <w:rsid w:val="003B7BD9"/>
    <w:rsid w:val="003B7E8B"/>
    <w:rsid w:val="003C01CC"/>
    <w:rsid w:val="003C0246"/>
    <w:rsid w:val="003C03F4"/>
    <w:rsid w:val="003C0416"/>
    <w:rsid w:val="003C05AD"/>
    <w:rsid w:val="003C0740"/>
    <w:rsid w:val="003C0A6B"/>
    <w:rsid w:val="003C0E74"/>
    <w:rsid w:val="003C0ECF"/>
    <w:rsid w:val="003C1025"/>
    <w:rsid w:val="003C1525"/>
    <w:rsid w:val="003C1655"/>
    <w:rsid w:val="003C1B70"/>
    <w:rsid w:val="003C252D"/>
    <w:rsid w:val="003C3170"/>
    <w:rsid w:val="003C3911"/>
    <w:rsid w:val="003C3AC7"/>
    <w:rsid w:val="003C3F6D"/>
    <w:rsid w:val="003C443D"/>
    <w:rsid w:val="003C4792"/>
    <w:rsid w:val="003C4A3E"/>
    <w:rsid w:val="003C4BBE"/>
    <w:rsid w:val="003C4CFC"/>
    <w:rsid w:val="003C4F9D"/>
    <w:rsid w:val="003C5130"/>
    <w:rsid w:val="003C5180"/>
    <w:rsid w:val="003C5190"/>
    <w:rsid w:val="003C5207"/>
    <w:rsid w:val="003C531E"/>
    <w:rsid w:val="003C54A4"/>
    <w:rsid w:val="003C56ED"/>
    <w:rsid w:val="003C597A"/>
    <w:rsid w:val="003C59E2"/>
    <w:rsid w:val="003C5B2C"/>
    <w:rsid w:val="003C5B87"/>
    <w:rsid w:val="003C64D5"/>
    <w:rsid w:val="003C6FA9"/>
    <w:rsid w:val="003C723A"/>
    <w:rsid w:val="003C73C1"/>
    <w:rsid w:val="003C751B"/>
    <w:rsid w:val="003C78DA"/>
    <w:rsid w:val="003C7A73"/>
    <w:rsid w:val="003C7A97"/>
    <w:rsid w:val="003C7C4B"/>
    <w:rsid w:val="003C7F00"/>
    <w:rsid w:val="003D00F3"/>
    <w:rsid w:val="003D01D2"/>
    <w:rsid w:val="003D0A19"/>
    <w:rsid w:val="003D0BFB"/>
    <w:rsid w:val="003D0D27"/>
    <w:rsid w:val="003D0DA3"/>
    <w:rsid w:val="003D1431"/>
    <w:rsid w:val="003D14AF"/>
    <w:rsid w:val="003D1769"/>
    <w:rsid w:val="003D182E"/>
    <w:rsid w:val="003D1AAD"/>
    <w:rsid w:val="003D1F50"/>
    <w:rsid w:val="003D208A"/>
    <w:rsid w:val="003D22DF"/>
    <w:rsid w:val="003D2477"/>
    <w:rsid w:val="003D2A9F"/>
    <w:rsid w:val="003D2B12"/>
    <w:rsid w:val="003D2CAB"/>
    <w:rsid w:val="003D2CEC"/>
    <w:rsid w:val="003D2F00"/>
    <w:rsid w:val="003D2FD3"/>
    <w:rsid w:val="003D3158"/>
    <w:rsid w:val="003D351A"/>
    <w:rsid w:val="003D35D9"/>
    <w:rsid w:val="003D3837"/>
    <w:rsid w:val="003D3CE2"/>
    <w:rsid w:val="003D4027"/>
    <w:rsid w:val="003D4442"/>
    <w:rsid w:val="003D4756"/>
    <w:rsid w:val="003D4AA8"/>
    <w:rsid w:val="003D5705"/>
    <w:rsid w:val="003D5A8C"/>
    <w:rsid w:val="003D5B9C"/>
    <w:rsid w:val="003D6541"/>
    <w:rsid w:val="003D65A5"/>
    <w:rsid w:val="003D676D"/>
    <w:rsid w:val="003D722C"/>
    <w:rsid w:val="003D744C"/>
    <w:rsid w:val="003D75E2"/>
    <w:rsid w:val="003D776B"/>
    <w:rsid w:val="003D7AC3"/>
    <w:rsid w:val="003D7B99"/>
    <w:rsid w:val="003D7EA2"/>
    <w:rsid w:val="003E0559"/>
    <w:rsid w:val="003E063B"/>
    <w:rsid w:val="003E0659"/>
    <w:rsid w:val="003E078A"/>
    <w:rsid w:val="003E0A7D"/>
    <w:rsid w:val="003E0BDB"/>
    <w:rsid w:val="003E0C1D"/>
    <w:rsid w:val="003E10B5"/>
    <w:rsid w:val="003E119E"/>
    <w:rsid w:val="003E1309"/>
    <w:rsid w:val="003E16D1"/>
    <w:rsid w:val="003E216F"/>
    <w:rsid w:val="003E2192"/>
    <w:rsid w:val="003E2328"/>
    <w:rsid w:val="003E247A"/>
    <w:rsid w:val="003E24C1"/>
    <w:rsid w:val="003E252B"/>
    <w:rsid w:val="003E25AB"/>
    <w:rsid w:val="003E2618"/>
    <w:rsid w:val="003E2673"/>
    <w:rsid w:val="003E2744"/>
    <w:rsid w:val="003E2868"/>
    <w:rsid w:val="003E2B89"/>
    <w:rsid w:val="003E2D75"/>
    <w:rsid w:val="003E2DF6"/>
    <w:rsid w:val="003E3335"/>
    <w:rsid w:val="003E336B"/>
    <w:rsid w:val="003E3868"/>
    <w:rsid w:val="003E390B"/>
    <w:rsid w:val="003E3CA8"/>
    <w:rsid w:val="003E3E0A"/>
    <w:rsid w:val="003E3E26"/>
    <w:rsid w:val="003E4437"/>
    <w:rsid w:val="003E4527"/>
    <w:rsid w:val="003E4DD7"/>
    <w:rsid w:val="003E4EA8"/>
    <w:rsid w:val="003E504F"/>
    <w:rsid w:val="003E5276"/>
    <w:rsid w:val="003E54EF"/>
    <w:rsid w:val="003E5AAC"/>
    <w:rsid w:val="003E5BDB"/>
    <w:rsid w:val="003E5D24"/>
    <w:rsid w:val="003E6951"/>
    <w:rsid w:val="003E6A27"/>
    <w:rsid w:val="003E6AC5"/>
    <w:rsid w:val="003E6BB4"/>
    <w:rsid w:val="003E6DB8"/>
    <w:rsid w:val="003E6E3B"/>
    <w:rsid w:val="003E729A"/>
    <w:rsid w:val="003E751D"/>
    <w:rsid w:val="003E7D51"/>
    <w:rsid w:val="003E7D71"/>
    <w:rsid w:val="003F010C"/>
    <w:rsid w:val="003F0343"/>
    <w:rsid w:val="003F04F2"/>
    <w:rsid w:val="003F05CC"/>
    <w:rsid w:val="003F0C25"/>
    <w:rsid w:val="003F202A"/>
    <w:rsid w:val="003F2441"/>
    <w:rsid w:val="003F287F"/>
    <w:rsid w:val="003F2AF6"/>
    <w:rsid w:val="003F32B5"/>
    <w:rsid w:val="003F3796"/>
    <w:rsid w:val="003F37A4"/>
    <w:rsid w:val="003F39CD"/>
    <w:rsid w:val="003F3D43"/>
    <w:rsid w:val="003F3E83"/>
    <w:rsid w:val="003F415C"/>
    <w:rsid w:val="003F433E"/>
    <w:rsid w:val="003F496A"/>
    <w:rsid w:val="003F5013"/>
    <w:rsid w:val="003F562D"/>
    <w:rsid w:val="003F599E"/>
    <w:rsid w:val="003F5DAA"/>
    <w:rsid w:val="003F5E14"/>
    <w:rsid w:val="003F609B"/>
    <w:rsid w:val="003F609F"/>
    <w:rsid w:val="003F60AE"/>
    <w:rsid w:val="003F6D69"/>
    <w:rsid w:val="003F6DB7"/>
    <w:rsid w:val="003F6F69"/>
    <w:rsid w:val="003F7265"/>
    <w:rsid w:val="003F7400"/>
    <w:rsid w:val="003F7449"/>
    <w:rsid w:val="003F75A7"/>
    <w:rsid w:val="003F7997"/>
    <w:rsid w:val="003F7F89"/>
    <w:rsid w:val="004000DD"/>
    <w:rsid w:val="004004AD"/>
    <w:rsid w:val="00400A6C"/>
    <w:rsid w:val="00400A7B"/>
    <w:rsid w:val="00400B5D"/>
    <w:rsid w:val="004011FA"/>
    <w:rsid w:val="00401540"/>
    <w:rsid w:val="00401774"/>
    <w:rsid w:val="00401CE3"/>
    <w:rsid w:val="004020AA"/>
    <w:rsid w:val="00402600"/>
    <w:rsid w:val="00402A1F"/>
    <w:rsid w:val="00402C16"/>
    <w:rsid w:val="00402FF2"/>
    <w:rsid w:val="00403201"/>
    <w:rsid w:val="0040343C"/>
    <w:rsid w:val="00403772"/>
    <w:rsid w:val="00403954"/>
    <w:rsid w:val="00403F16"/>
    <w:rsid w:val="00403F85"/>
    <w:rsid w:val="004043B8"/>
    <w:rsid w:val="004043E9"/>
    <w:rsid w:val="00404418"/>
    <w:rsid w:val="00404550"/>
    <w:rsid w:val="0040498C"/>
    <w:rsid w:val="00404A32"/>
    <w:rsid w:val="00404A33"/>
    <w:rsid w:val="00404B8A"/>
    <w:rsid w:val="00404C6E"/>
    <w:rsid w:val="00405088"/>
    <w:rsid w:val="004051F5"/>
    <w:rsid w:val="004059B0"/>
    <w:rsid w:val="00405AE2"/>
    <w:rsid w:val="00405DD4"/>
    <w:rsid w:val="00405FC6"/>
    <w:rsid w:val="00406074"/>
    <w:rsid w:val="00406D89"/>
    <w:rsid w:val="004072E1"/>
    <w:rsid w:val="0040733E"/>
    <w:rsid w:val="00407DAD"/>
    <w:rsid w:val="00407F94"/>
    <w:rsid w:val="00410043"/>
    <w:rsid w:val="00410398"/>
    <w:rsid w:val="00410429"/>
    <w:rsid w:val="00410450"/>
    <w:rsid w:val="0041049A"/>
    <w:rsid w:val="004104E9"/>
    <w:rsid w:val="00410DB5"/>
    <w:rsid w:val="0041110B"/>
    <w:rsid w:val="0041180B"/>
    <w:rsid w:val="0041194B"/>
    <w:rsid w:val="004119AA"/>
    <w:rsid w:val="00411DE7"/>
    <w:rsid w:val="004121C5"/>
    <w:rsid w:val="00412798"/>
    <w:rsid w:val="00412C5C"/>
    <w:rsid w:val="00412E04"/>
    <w:rsid w:val="00412E08"/>
    <w:rsid w:val="004131BB"/>
    <w:rsid w:val="0041338B"/>
    <w:rsid w:val="004133FD"/>
    <w:rsid w:val="00413507"/>
    <w:rsid w:val="004135D1"/>
    <w:rsid w:val="0041371E"/>
    <w:rsid w:val="00413C39"/>
    <w:rsid w:val="00413E0E"/>
    <w:rsid w:val="00413E62"/>
    <w:rsid w:val="00413F5A"/>
    <w:rsid w:val="0041401F"/>
    <w:rsid w:val="0041414F"/>
    <w:rsid w:val="004144F4"/>
    <w:rsid w:val="004146C7"/>
    <w:rsid w:val="00414A88"/>
    <w:rsid w:val="00414AD0"/>
    <w:rsid w:val="00414C9D"/>
    <w:rsid w:val="00414FCD"/>
    <w:rsid w:val="0041562E"/>
    <w:rsid w:val="004157A2"/>
    <w:rsid w:val="0041593A"/>
    <w:rsid w:val="00415AD4"/>
    <w:rsid w:val="00416259"/>
    <w:rsid w:val="004164BD"/>
    <w:rsid w:val="004164BF"/>
    <w:rsid w:val="0041667F"/>
    <w:rsid w:val="00416772"/>
    <w:rsid w:val="0041688E"/>
    <w:rsid w:val="004168E7"/>
    <w:rsid w:val="00416E56"/>
    <w:rsid w:val="004172A6"/>
    <w:rsid w:val="004173FC"/>
    <w:rsid w:val="00417DE8"/>
    <w:rsid w:val="00420474"/>
    <w:rsid w:val="00420543"/>
    <w:rsid w:val="004207F0"/>
    <w:rsid w:val="00420949"/>
    <w:rsid w:val="00420A0F"/>
    <w:rsid w:val="00420D0F"/>
    <w:rsid w:val="00420E12"/>
    <w:rsid w:val="00420EF3"/>
    <w:rsid w:val="00420F9F"/>
    <w:rsid w:val="00420FDF"/>
    <w:rsid w:val="0042104C"/>
    <w:rsid w:val="004211CC"/>
    <w:rsid w:val="0042140F"/>
    <w:rsid w:val="00421A7C"/>
    <w:rsid w:val="00421C13"/>
    <w:rsid w:val="00421C49"/>
    <w:rsid w:val="00421FF5"/>
    <w:rsid w:val="0042203F"/>
    <w:rsid w:val="00422048"/>
    <w:rsid w:val="00422053"/>
    <w:rsid w:val="0042274A"/>
    <w:rsid w:val="004228FD"/>
    <w:rsid w:val="00422A78"/>
    <w:rsid w:val="00422E97"/>
    <w:rsid w:val="00422EF8"/>
    <w:rsid w:val="00423430"/>
    <w:rsid w:val="00423455"/>
    <w:rsid w:val="0042378B"/>
    <w:rsid w:val="004238EF"/>
    <w:rsid w:val="004239BC"/>
    <w:rsid w:val="00423BC5"/>
    <w:rsid w:val="0042412C"/>
    <w:rsid w:val="0042416E"/>
    <w:rsid w:val="00424402"/>
    <w:rsid w:val="00424AEB"/>
    <w:rsid w:val="00424FF3"/>
    <w:rsid w:val="00425201"/>
    <w:rsid w:val="004255D3"/>
    <w:rsid w:val="004259B5"/>
    <w:rsid w:val="00425A01"/>
    <w:rsid w:val="00425C99"/>
    <w:rsid w:val="00425DA8"/>
    <w:rsid w:val="004261F4"/>
    <w:rsid w:val="004264C6"/>
    <w:rsid w:val="004265D3"/>
    <w:rsid w:val="0042679A"/>
    <w:rsid w:val="00426BE8"/>
    <w:rsid w:val="00426E98"/>
    <w:rsid w:val="0042716A"/>
    <w:rsid w:val="0042737F"/>
    <w:rsid w:val="004277EC"/>
    <w:rsid w:val="0042783F"/>
    <w:rsid w:val="004279BB"/>
    <w:rsid w:val="00427E23"/>
    <w:rsid w:val="0043094B"/>
    <w:rsid w:val="0043132F"/>
    <w:rsid w:val="00431A77"/>
    <w:rsid w:val="00431C97"/>
    <w:rsid w:val="00431CE3"/>
    <w:rsid w:val="00431E6F"/>
    <w:rsid w:val="004320A0"/>
    <w:rsid w:val="00432226"/>
    <w:rsid w:val="004322F3"/>
    <w:rsid w:val="0043230E"/>
    <w:rsid w:val="00432319"/>
    <w:rsid w:val="00432421"/>
    <w:rsid w:val="0043255A"/>
    <w:rsid w:val="00432674"/>
    <w:rsid w:val="00432AA8"/>
    <w:rsid w:val="00432CAF"/>
    <w:rsid w:val="00432CF2"/>
    <w:rsid w:val="00432D52"/>
    <w:rsid w:val="00433259"/>
    <w:rsid w:val="00433855"/>
    <w:rsid w:val="00433B10"/>
    <w:rsid w:val="00433D5E"/>
    <w:rsid w:val="00433E14"/>
    <w:rsid w:val="00434117"/>
    <w:rsid w:val="0043464B"/>
    <w:rsid w:val="004346FA"/>
    <w:rsid w:val="00434AA1"/>
    <w:rsid w:val="00435084"/>
    <w:rsid w:val="004357D2"/>
    <w:rsid w:val="0043581D"/>
    <w:rsid w:val="00435B0B"/>
    <w:rsid w:val="0043637F"/>
    <w:rsid w:val="00436648"/>
    <w:rsid w:val="004369F1"/>
    <w:rsid w:val="00436F67"/>
    <w:rsid w:val="00437193"/>
    <w:rsid w:val="004371B1"/>
    <w:rsid w:val="004374A8"/>
    <w:rsid w:val="00437547"/>
    <w:rsid w:val="0043781A"/>
    <w:rsid w:val="00437DBB"/>
    <w:rsid w:val="00437E09"/>
    <w:rsid w:val="00437F7A"/>
    <w:rsid w:val="00437F8B"/>
    <w:rsid w:val="0044037C"/>
    <w:rsid w:val="00440AC0"/>
    <w:rsid w:val="00441E34"/>
    <w:rsid w:val="00441F70"/>
    <w:rsid w:val="00442275"/>
    <w:rsid w:val="00442468"/>
    <w:rsid w:val="004429CD"/>
    <w:rsid w:val="00442F23"/>
    <w:rsid w:val="004431D5"/>
    <w:rsid w:val="004432AB"/>
    <w:rsid w:val="00443354"/>
    <w:rsid w:val="00443964"/>
    <w:rsid w:val="00443DDF"/>
    <w:rsid w:val="00444065"/>
    <w:rsid w:val="00444091"/>
    <w:rsid w:val="004440C1"/>
    <w:rsid w:val="00444335"/>
    <w:rsid w:val="00444733"/>
    <w:rsid w:val="004448B1"/>
    <w:rsid w:val="00444C97"/>
    <w:rsid w:val="00444E8A"/>
    <w:rsid w:val="004453AD"/>
    <w:rsid w:val="004453CF"/>
    <w:rsid w:val="00445B1D"/>
    <w:rsid w:val="00445D60"/>
    <w:rsid w:val="00445EE0"/>
    <w:rsid w:val="00445F19"/>
    <w:rsid w:val="00445F56"/>
    <w:rsid w:val="00445F68"/>
    <w:rsid w:val="00446491"/>
    <w:rsid w:val="00446765"/>
    <w:rsid w:val="0044688F"/>
    <w:rsid w:val="00446894"/>
    <w:rsid w:val="004468BB"/>
    <w:rsid w:val="00446AEF"/>
    <w:rsid w:val="00446B47"/>
    <w:rsid w:val="0044770E"/>
    <w:rsid w:val="00447848"/>
    <w:rsid w:val="004478F2"/>
    <w:rsid w:val="004479D1"/>
    <w:rsid w:val="004506E6"/>
    <w:rsid w:val="0045072C"/>
    <w:rsid w:val="00450923"/>
    <w:rsid w:val="00450D67"/>
    <w:rsid w:val="00450EED"/>
    <w:rsid w:val="00451678"/>
    <w:rsid w:val="00451714"/>
    <w:rsid w:val="00451C4E"/>
    <w:rsid w:val="00451E8D"/>
    <w:rsid w:val="00452059"/>
    <w:rsid w:val="00452375"/>
    <w:rsid w:val="00452518"/>
    <w:rsid w:val="00452695"/>
    <w:rsid w:val="00452751"/>
    <w:rsid w:val="00452F99"/>
    <w:rsid w:val="00452FFE"/>
    <w:rsid w:val="0045306C"/>
    <w:rsid w:val="004530A1"/>
    <w:rsid w:val="004530BC"/>
    <w:rsid w:val="00453129"/>
    <w:rsid w:val="0045319D"/>
    <w:rsid w:val="004538F0"/>
    <w:rsid w:val="00453F2C"/>
    <w:rsid w:val="00453F7E"/>
    <w:rsid w:val="00453FF5"/>
    <w:rsid w:val="00454377"/>
    <w:rsid w:val="004543D4"/>
    <w:rsid w:val="0045483B"/>
    <w:rsid w:val="00454DA4"/>
    <w:rsid w:val="004550E6"/>
    <w:rsid w:val="00455389"/>
    <w:rsid w:val="00455DCF"/>
    <w:rsid w:val="00456163"/>
    <w:rsid w:val="004563E5"/>
    <w:rsid w:val="00456967"/>
    <w:rsid w:val="004569EE"/>
    <w:rsid w:val="00456B8D"/>
    <w:rsid w:val="00457516"/>
    <w:rsid w:val="00457688"/>
    <w:rsid w:val="004576A5"/>
    <w:rsid w:val="00457752"/>
    <w:rsid w:val="00457940"/>
    <w:rsid w:val="00457959"/>
    <w:rsid w:val="00457EBA"/>
    <w:rsid w:val="0046009E"/>
    <w:rsid w:val="00460161"/>
    <w:rsid w:val="00460282"/>
    <w:rsid w:val="0046055C"/>
    <w:rsid w:val="004605E9"/>
    <w:rsid w:val="004608AC"/>
    <w:rsid w:val="004608BF"/>
    <w:rsid w:val="00460B47"/>
    <w:rsid w:val="00460BC7"/>
    <w:rsid w:val="00460CD1"/>
    <w:rsid w:val="00460F1E"/>
    <w:rsid w:val="0046138B"/>
    <w:rsid w:val="00461764"/>
    <w:rsid w:val="0046203B"/>
    <w:rsid w:val="00462155"/>
    <w:rsid w:val="0046245B"/>
    <w:rsid w:val="00462523"/>
    <w:rsid w:val="00462999"/>
    <w:rsid w:val="00462EB6"/>
    <w:rsid w:val="0046372C"/>
    <w:rsid w:val="00463945"/>
    <w:rsid w:val="0046408A"/>
    <w:rsid w:val="00464A01"/>
    <w:rsid w:val="00464BD0"/>
    <w:rsid w:val="00465585"/>
    <w:rsid w:val="00465A5D"/>
    <w:rsid w:val="00465C23"/>
    <w:rsid w:val="004660D6"/>
    <w:rsid w:val="00466304"/>
    <w:rsid w:val="0046648C"/>
    <w:rsid w:val="0046681E"/>
    <w:rsid w:val="0046689A"/>
    <w:rsid w:val="00466D72"/>
    <w:rsid w:val="00467301"/>
    <w:rsid w:val="00467494"/>
    <w:rsid w:val="004679AF"/>
    <w:rsid w:val="00467A0F"/>
    <w:rsid w:val="00467A41"/>
    <w:rsid w:val="00467A82"/>
    <w:rsid w:val="00467E1F"/>
    <w:rsid w:val="00470527"/>
    <w:rsid w:val="004707A4"/>
    <w:rsid w:val="00470B27"/>
    <w:rsid w:val="00471326"/>
    <w:rsid w:val="00471381"/>
    <w:rsid w:val="00471759"/>
    <w:rsid w:val="00471AD8"/>
    <w:rsid w:val="00471D38"/>
    <w:rsid w:val="00472003"/>
    <w:rsid w:val="0047228E"/>
    <w:rsid w:val="004729D5"/>
    <w:rsid w:val="00472BB1"/>
    <w:rsid w:val="004733F5"/>
    <w:rsid w:val="00473659"/>
    <w:rsid w:val="004736B8"/>
    <w:rsid w:val="00473BA2"/>
    <w:rsid w:val="00473FC9"/>
    <w:rsid w:val="004742F9"/>
    <w:rsid w:val="004746A3"/>
    <w:rsid w:val="00474B87"/>
    <w:rsid w:val="00474FF2"/>
    <w:rsid w:val="004756AD"/>
    <w:rsid w:val="00475856"/>
    <w:rsid w:val="00475C6D"/>
    <w:rsid w:val="00475D53"/>
    <w:rsid w:val="0047605E"/>
    <w:rsid w:val="0047639D"/>
    <w:rsid w:val="00476A01"/>
    <w:rsid w:val="00476F9D"/>
    <w:rsid w:val="0047707E"/>
    <w:rsid w:val="0047726B"/>
    <w:rsid w:val="004777A2"/>
    <w:rsid w:val="00477ACA"/>
    <w:rsid w:val="00477DA2"/>
    <w:rsid w:val="00480113"/>
    <w:rsid w:val="00480543"/>
    <w:rsid w:val="00480ADB"/>
    <w:rsid w:val="00480F40"/>
    <w:rsid w:val="004817D9"/>
    <w:rsid w:val="00481BF9"/>
    <w:rsid w:val="00481EF1"/>
    <w:rsid w:val="00482164"/>
    <w:rsid w:val="0048246E"/>
    <w:rsid w:val="00483262"/>
    <w:rsid w:val="004833D9"/>
    <w:rsid w:val="00483840"/>
    <w:rsid w:val="004838C4"/>
    <w:rsid w:val="00483999"/>
    <w:rsid w:val="00483A2F"/>
    <w:rsid w:val="00483C8B"/>
    <w:rsid w:val="00483F54"/>
    <w:rsid w:val="0048402B"/>
    <w:rsid w:val="004842B5"/>
    <w:rsid w:val="0048432D"/>
    <w:rsid w:val="0048435E"/>
    <w:rsid w:val="00484465"/>
    <w:rsid w:val="00484552"/>
    <w:rsid w:val="00484570"/>
    <w:rsid w:val="0048472B"/>
    <w:rsid w:val="004847DD"/>
    <w:rsid w:val="00484817"/>
    <w:rsid w:val="004849C1"/>
    <w:rsid w:val="00484D63"/>
    <w:rsid w:val="00484FB6"/>
    <w:rsid w:val="00485529"/>
    <w:rsid w:val="004855E7"/>
    <w:rsid w:val="004855ED"/>
    <w:rsid w:val="00486AD3"/>
    <w:rsid w:val="00486BF9"/>
    <w:rsid w:val="00486FFB"/>
    <w:rsid w:val="00487599"/>
    <w:rsid w:val="004875F4"/>
    <w:rsid w:val="004877F5"/>
    <w:rsid w:val="00487BE6"/>
    <w:rsid w:val="00487C72"/>
    <w:rsid w:val="00487CC8"/>
    <w:rsid w:val="00487DCC"/>
    <w:rsid w:val="0049009A"/>
    <w:rsid w:val="0049025E"/>
    <w:rsid w:val="00490AA6"/>
    <w:rsid w:val="00490B9D"/>
    <w:rsid w:val="00490D3A"/>
    <w:rsid w:val="00490ECF"/>
    <w:rsid w:val="00491807"/>
    <w:rsid w:val="004923C6"/>
    <w:rsid w:val="00492971"/>
    <w:rsid w:val="00492FDB"/>
    <w:rsid w:val="00493005"/>
    <w:rsid w:val="00493B30"/>
    <w:rsid w:val="00493C7A"/>
    <w:rsid w:val="00493D37"/>
    <w:rsid w:val="004956D4"/>
    <w:rsid w:val="004958C9"/>
    <w:rsid w:val="00495CE0"/>
    <w:rsid w:val="00495D34"/>
    <w:rsid w:val="00495E4D"/>
    <w:rsid w:val="00496D82"/>
    <w:rsid w:val="00496EF1"/>
    <w:rsid w:val="004970FC"/>
    <w:rsid w:val="00497377"/>
    <w:rsid w:val="00497B8E"/>
    <w:rsid w:val="00497BA4"/>
    <w:rsid w:val="004A052F"/>
    <w:rsid w:val="004A06C1"/>
    <w:rsid w:val="004A10DC"/>
    <w:rsid w:val="004A15A6"/>
    <w:rsid w:val="004A16BC"/>
    <w:rsid w:val="004A1A8E"/>
    <w:rsid w:val="004A1A92"/>
    <w:rsid w:val="004A1B1D"/>
    <w:rsid w:val="004A2097"/>
    <w:rsid w:val="004A20EA"/>
    <w:rsid w:val="004A2780"/>
    <w:rsid w:val="004A2974"/>
    <w:rsid w:val="004A2988"/>
    <w:rsid w:val="004A2DA2"/>
    <w:rsid w:val="004A318F"/>
    <w:rsid w:val="004A3443"/>
    <w:rsid w:val="004A38C5"/>
    <w:rsid w:val="004A3A4A"/>
    <w:rsid w:val="004A3F3E"/>
    <w:rsid w:val="004A4040"/>
    <w:rsid w:val="004A4217"/>
    <w:rsid w:val="004A4466"/>
    <w:rsid w:val="004A4FD9"/>
    <w:rsid w:val="004A5149"/>
    <w:rsid w:val="004A52FA"/>
    <w:rsid w:val="004A59D0"/>
    <w:rsid w:val="004A5F46"/>
    <w:rsid w:val="004A60A0"/>
    <w:rsid w:val="004A650A"/>
    <w:rsid w:val="004A6610"/>
    <w:rsid w:val="004A66D1"/>
    <w:rsid w:val="004A67C0"/>
    <w:rsid w:val="004A689A"/>
    <w:rsid w:val="004A6D52"/>
    <w:rsid w:val="004A74A2"/>
    <w:rsid w:val="004A7673"/>
    <w:rsid w:val="004B0018"/>
    <w:rsid w:val="004B00D2"/>
    <w:rsid w:val="004B02D2"/>
    <w:rsid w:val="004B033F"/>
    <w:rsid w:val="004B0437"/>
    <w:rsid w:val="004B05BD"/>
    <w:rsid w:val="004B0956"/>
    <w:rsid w:val="004B09DA"/>
    <w:rsid w:val="004B0BA5"/>
    <w:rsid w:val="004B0C06"/>
    <w:rsid w:val="004B1248"/>
    <w:rsid w:val="004B1356"/>
    <w:rsid w:val="004B144F"/>
    <w:rsid w:val="004B1A16"/>
    <w:rsid w:val="004B1BB8"/>
    <w:rsid w:val="004B1E8D"/>
    <w:rsid w:val="004B239B"/>
    <w:rsid w:val="004B2516"/>
    <w:rsid w:val="004B2779"/>
    <w:rsid w:val="004B29F4"/>
    <w:rsid w:val="004B2A08"/>
    <w:rsid w:val="004B2E6E"/>
    <w:rsid w:val="004B31B6"/>
    <w:rsid w:val="004B356E"/>
    <w:rsid w:val="004B3B22"/>
    <w:rsid w:val="004B3D99"/>
    <w:rsid w:val="004B3DE5"/>
    <w:rsid w:val="004B3F57"/>
    <w:rsid w:val="004B441F"/>
    <w:rsid w:val="004B47ED"/>
    <w:rsid w:val="004B4A6E"/>
    <w:rsid w:val="004B4D76"/>
    <w:rsid w:val="004B4E11"/>
    <w:rsid w:val="004B5098"/>
    <w:rsid w:val="004B5334"/>
    <w:rsid w:val="004B53DB"/>
    <w:rsid w:val="004B58F5"/>
    <w:rsid w:val="004B5CC7"/>
    <w:rsid w:val="004B5DB6"/>
    <w:rsid w:val="004B5DC2"/>
    <w:rsid w:val="004B5EC4"/>
    <w:rsid w:val="004B626E"/>
    <w:rsid w:val="004B62F2"/>
    <w:rsid w:val="004B682A"/>
    <w:rsid w:val="004B69D4"/>
    <w:rsid w:val="004B6BDE"/>
    <w:rsid w:val="004B6D41"/>
    <w:rsid w:val="004B7082"/>
    <w:rsid w:val="004B7222"/>
    <w:rsid w:val="004B72A7"/>
    <w:rsid w:val="004B7707"/>
    <w:rsid w:val="004B7894"/>
    <w:rsid w:val="004B79F0"/>
    <w:rsid w:val="004B7D79"/>
    <w:rsid w:val="004C038A"/>
    <w:rsid w:val="004C03DB"/>
    <w:rsid w:val="004C0597"/>
    <w:rsid w:val="004C0DD2"/>
    <w:rsid w:val="004C1077"/>
    <w:rsid w:val="004C1174"/>
    <w:rsid w:val="004C13FC"/>
    <w:rsid w:val="004C1483"/>
    <w:rsid w:val="004C1840"/>
    <w:rsid w:val="004C1CA1"/>
    <w:rsid w:val="004C1DE5"/>
    <w:rsid w:val="004C1F01"/>
    <w:rsid w:val="004C22A9"/>
    <w:rsid w:val="004C24E2"/>
    <w:rsid w:val="004C2796"/>
    <w:rsid w:val="004C2AFD"/>
    <w:rsid w:val="004C2EDB"/>
    <w:rsid w:val="004C2FD9"/>
    <w:rsid w:val="004C37DB"/>
    <w:rsid w:val="004C3AC9"/>
    <w:rsid w:val="004C407F"/>
    <w:rsid w:val="004C41BE"/>
    <w:rsid w:val="004C422E"/>
    <w:rsid w:val="004C4526"/>
    <w:rsid w:val="004C47F8"/>
    <w:rsid w:val="004C4976"/>
    <w:rsid w:val="004C4E14"/>
    <w:rsid w:val="004C4F74"/>
    <w:rsid w:val="004C50C0"/>
    <w:rsid w:val="004C51C2"/>
    <w:rsid w:val="004C5715"/>
    <w:rsid w:val="004C5F24"/>
    <w:rsid w:val="004C61FF"/>
    <w:rsid w:val="004C6738"/>
    <w:rsid w:val="004C7137"/>
    <w:rsid w:val="004C727A"/>
    <w:rsid w:val="004C73DC"/>
    <w:rsid w:val="004C74E5"/>
    <w:rsid w:val="004C771B"/>
    <w:rsid w:val="004C7A23"/>
    <w:rsid w:val="004C7D90"/>
    <w:rsid w:val="004C7F12"/>
    <w:rsid w:val="004D02F4"/>
    <w:rsid w:val="004D0650"/>
    <w:rsid w:val="004D0689"/>
    <w:rsid w:val="004D069D"/>
    <w:rsid w:val="004D0DEB"/>
    <w:rsid w:val="004D1054"/>
    <w:rsid w:val="004D1140"/>
    <w:rsid w:val="004D204A"/>
    <w:rsid w:val="004D22CB"/>
    <w:rsid w:val="004D2389"/>
    <w:rsid w:val="004D29DE"/>
    <w:rsid w:val="004D3027"/>
    <w:rsid w:val="004D3272"/>
    <w:rsid w:val="004D333C"/>
    <w:rsid w:val="004D34C3"/>
    <w:rsid w:val="004D3643"/>
    <w:rsid w:val="004D406C"/>
    <w:rsid w:val="004D40DD"/>
    <w:rsid w:val="004D43FD"/>
    <w:rsid w:val="004D454B"/>
    <w:rsid w:val="004D4B98"/>
    <w:rsid w:val="004D4F1B"/>
    <w:rsid w:val="004D5377"/>
    <w:rsid w:val="004D54AF"/>
    <w:rsid w:val="004D5764"/>
    <w:rsid w:val="004D6DC6"/>
    <w:rsid w:val="004D7846"/>
    <w:rsid w:val="004D7A05"/>
    <w:rsid w:val="004D7D46"/>
    <w:rsid w:val="004D7E39"/>
    <w:rsid w:val="004E0057"/>
    <w:rsid w:val="004E074A"/>
    <w:rsid w:val="004E0877"/>
    <w:rsid w:val="004E0E44"/>
    <w:rsid w:val="004E1325"/>
    <w:rsid w:val="004E1424"/>
    <w:rsid w:val="004E15FB"/>
    <w:rsid w:val="004E1C81"/>
    <w:rsid w:val="004E1DCD"/>
    <w:rsid w:val="004E1F20"/>
    <w:rsid w:val="004E1F72"/>
    <w:rsid w:val="004E1FC7"/>
    <w:rsid w:val="004E212D"/>
    <w:rsid w:val="004E27AB"/>
    <w:rsid w:val="004E2D91"/>
    <w:rsid w:val="004E2DDB"/>
    <w:rsid w:val="004E2EE5"/>
    <w:rsid w:val="004E2EFB"/>
    <w:rsid w:val="004E3280"/>
    <w:rsid w:val="004E3349"/>
    <w:rsid w:val="004E34D6"/>
    <w:rsid w:val="004E34F7"/>
    <w:rsid w:val="004E35D4"/>
    <w:rsid w:val="004E4034"/>
    <w:rsid w:val="004E4513"/>
    <w:rsid w:val="004E465A"/>
    <w:rsid w:val="004E4867"/>
    <w:rsid w:val="004E48FB"/>
    <w:rsid w:val="004E49DB"/>
    <w:rsid w:val="004E4E7F"/>
    <w:rsid w:val="004E501F"/>
    <w:rsid w:val="004E5096"/>
    <w:rsid w:val="004E5921"/>
    <w:rsid w:val="004E5AC1"/>
    <w:rsid w:val="004E5D34"/>
    <w:rsid w:val="004E60EE"/>
    <w:rsid w:val="004E66AC"/>
    <w:rsid w:val="004E6819"/>
    <w:rsid w:val="004E692E"/>
    <w:rsid w:val="004E69C3"/>
    <w:rsid w:val="004E6A58"/>
    <w:rsid w:val="004E716A"/>
    <w:rsid w:val="004E739C"/>
    <w:rsid w:val="004E740B"/>
    <w:rsid w:val="004E74AF"/>
    <w:rsid w:val="004E7780"/>
    <w:rsid w:val="004E78F9"/>
    <w:rsid w:val="004E790F"/>
    <w:rsid w:val="004E79ED"/>
    <w:rsid w:val="004E7B01"/>
    <w:rsid w:val="004E7EAF"/>
    <w:rsid w:val="004F00CC"/>
    <w:rsid w:val="004F02AE"/>
    <w:rsid w:val="004F03A2"/>
    <w:rsid w:val="004F05BE"/>
    <w:rsid w:val="004F0890"/>
    <w:rsid w:val="004F0D11"/>
    <w:rsid w:val="004F0FBB"/>
    <w:rsid w:val="004F10B7"/>
    <w:rsid w:val="004F16F0"/>
    <w:rsid w:val="004F1826"/>
    <w:rsid w:val="004F190F"/>
    <w:rsid w:val="004F1B5E"/>
    <w:rsid w:val="004F1BE8"/>
    <w:rsid w:val="004F1D17"/>
    <w:rsid w:val="004F2049"/>
    <w:rsid w:val="004F2192"/>
    <w:rsid w:val="004F22EB"/>
    <w:rsid w:val="004F2FA3"/>
    <w:rsid w:val="004F347E"/>
    <w:rsid w:val="004F3C29"/>
    <w:rsid w:val="004F3DC9"/>
    <w:rsid w:val="004F3ECA"/>
    <w:rsid w:val="004F3FE9"/>
    <w:rsid w:val="004F42CF"/>
    <w:rsid w:val="004F4313"/>
    <w:rsid w:val="004F480E"/>
    <w:rsid w:val="004F481E"/>
    <w:rsid w:val="004F48EC"/>
    <w:rsid w:val="004F4976"/>
    <w:rsid w:val="004F4BFF"/>
    <w:rsid w:val="004F4CAE"/>
    <w:rsid w:val="004F4EE2"/>
    <w:rsid w:val="004F5074"/>
    <w:rsid w:val="004F539F"/>
    <w:rsid w:val="004F5624"/>
    <w:rsid w:val="004F57E1"/>
    <w:rsid w:val="004F59A2"/>
    <w:rsid w:val="004F59BE"/>
    <w:rsid w:val="004F5DF1"/>
    <w:rsid w:val="004F60F0"/>
    <w:rsid w:val="004F6241"/>
    <w:rsid w:val="004F6DB8"/>
    <w:rsid w:val="004F6E88"/>
    <w:rsid w:val="004F747F"/>
    <w:rsid w:val="004F761D"/>
    <w:rsid w:val="004F7812"/>
    <w:rsid w:val="004F7BE5"/>
    <w:rsid w:val="004F7E76"/>
    <w:rsid w:val="00500129"/>
    <w:rsid w:val="005001CD"/>
    <w:rsid w:val="005001D2"/>
    <w:rsid w:val="005004AD"/>
    <w:rsid w:val="0050052B"/>
    <w:rsid w:val="00500A1A"/>
    <w:rsid w:val="00500C3B"/>
    <w:rsid w:val="00501158"/>
    <w:rsid w:val="00501387"/>
    <w:rsid w:val="005014EE"/>
    <w:rsid w:val="0050152C"/>
    <w:rsid w:val="00501979"/>
    <w:rsid w:val="005019AA"/>
    <w:rsid w:val="00501A7B"/>
    <w:rsid w:val="00501B44"/>
    <w:rsid w:val="00501E9C"/>
    <w:rsid w:val="0050209A"/>
    <w:rsid w:val="005022C2"/>
    <w:rsid w:val="00502838"/>
    <w:rsid w:val="00502A49"/>
    <w:rsid w:val="00502BDE"/>
    <w:rsid w:val="00502C12"/>
    <w:rsid w:val="00502C7F"/>
    <w:rsid w:val="00502F4A"/>
    <w:rsid w:val="005031A4"/>
    <w:rsid w:val="00503213"/>
    <w:rsid w:val="005032E0"/>
    <w:rsid w:val="00503330"/>
    <w:rsid w:val="0050335D"/>
    <w:rsid w:val="005036EA"/>
    <w:rsid w:val="00503A31"/>
    <w:rsid w:val="00503B14"/>
    <w:rsid w:val="00504006"/>
    <w:rsid w:val="00504544"/>
    <w:rsid w:val="0050462B"/>
    <w:rsid w:val="00504991"/>
    <w:rsid w:val="00504C0E"/>
    <w:rsid w:val="0050566F"/>
    <w:rsid w:val="00505873"/>
    <w:rsid w:val="00505945"/>
    <w:rsid w:val="00505AA7"/>
    <w:rsid w:val="00505AD9"/>
    <w:rsid w:val="00505C9B"/>
    <w:rsid w:val="00506142"/>
    <w:rsid w:val="00506226"/>
    <w:rsid w:val="00506407"/>
    <w:rsid w:val="00506433"/>
    <w:rsid w:val="00507041"/>
    <w:rsid w:val="00507377"/>
    <w:rsid w:val="005075B3"/>
    <w:rsid w:val="005076D2"/>
    <w:rsid w:val="00507B6F"/>
    <w:rsid w:val="00507E3E"/>
    <w:rsid w:val="00510102"/>
    <w:rsid w:val="0051031D"/>
    <w:rsid w:val="00510384"/>
    <w:rsid w:val="005108D9"/>
    <w:rsid w:val="00510A4A"/>
    <w:rsid w:val="00510C24"/>
    <w:rsid w:val="005112D2"/>
    <w:rsid w:val="005112F3"/>
    <w:rsid w:val="005113FF"/>
    <w:rsid w:val="00511625"/>
    <w:rsid w:val="005118B3"/>
    <w:rsid w:val="00511AFC"/>
    <w:rsid w:val="00511B03"/>
    <w:rsid w:val="00511BC0"/>
    <w:rsid w:val="005121C1"/>
    <w:rsid w:val="00512DC3"/>
    <w:rsid w:val="00513324"/>
    <w:rsid w:val="00513AA0"/>
    <w:rsid w:val="00513B07"/>
    <w:rsid w:val="00513E99"/>
    <w:rsid w:val="00513F45"/>
    <w:rsid w:val="00514263"/>
    <w:rsid w:val="005145EC"/>
    <w:rsid w:val="005146F9"/>
    <w:rsid w:val="00514C28"/>
    <w:rsid w:val="00514E2C"/>
    <w:rsid w:val="00514F4E"/>
    <w:rsid w:val="00515062"/>
    <w:rsid w:val="00515532"/>
    <w:rsid w:val="005156F8"/>
    <w:rsid w:val="00515765"/>
    <w:rsid w:val="00515BC1"/>
    <w:rsid w:val="00515D19"/>
    <w:rsid w:val="005162DE"/>
    <w:rsid w:val="00516560"/>
    <w:rsid w:val="00516648"/>
    <w:rsid w:val="00516A8A"/>
    <w:rsid w:val="00516AEF"/>
    <w:rsid w:val="00516BE2"/>
    <w:rsid w:val="00516D44"/>
    <w:rsid w:val="00516D7D"/>
    <w:rsid w:val="00517299"/>
    <w:rsid w:val="00517406"/>
    <w:rsid w:val="00517684"/>
    <w:rsid w:val="005177D4"/>
    <w:rsid w:val="005179E4"/>
    <w:rsid w:val="00517BBB"/>
    <w:rsid w:val="00517D3A"/>
    <w:rsid w:val="00517D3C"/>
    <w:rsid w:val="00520389"/>
    <w:rsid w:val="0052041C"/>
    <w:rsid w:val="00520513"/>
    <w:rsid w:val="00520F92"/>
    <w:rsid w:val="00521318"/>
    <w:rsid w:val="00521461"/>
    <w:rsid w:val="005214F0"/>
    <w:rsid w:val="0052153D"/>
    <w:rsid w:val="00521544"/>
    <w:rsid w:val="00521B4E"/>
    <w:rsid w:val="00522B66"/>
    <w:rsid w:val="00522C32"/>
    <w:rsid w:val="005233B9"/>
    <w:rsid w:val="0052343C"/>
    <w:rsid w:val="00523496"/>
    <w:rsid w:val="00523B68"/>
    <w:rsid w:val="00524367"/>
    <w:rsid w:val="005243D9"/>
    <w:rsid w:val="00524454"/>
    <w:rsid w:val="005246CF"/>
    <w:rsid w:val="0052475A"/>
    <w:rsid w:val="00524B09"/>
    <w:rsid w:val="00524B50"/>
    <w:rsid w:val="00525139"/>
    <w:rsid w:val="005251E1"/>
    <w:rsid w:val="0052530C"/>
    <w:rsid w:val="0052548F"/>
    <w:rsid w:val="005256AD"/>
    <w:rsid w:val="005256C7"/>
    <w:rsid w:val="00526835"/>
    <w:rsid w:val="00526ABB"/>
    <w:rsid w:val="00526ACC"/>
    <w:rsid w:val="00526E51"/>
    <w:rsid w:val="005277EB"/>
    <w:rsid w:val="00527CF7"/>
    <w:rsid w:val="00527DAC"/>
    <w:rsid w:val="00527E9C"/>
    <w:rsid w:val="0053006F"/>
    <w:rsid w:val="0053025D"/>
    <w:rsid w:val="0053076B"/>
    <w:rsid w:val="005309BF"/>
    <w:rsid w:val="00530BDE"/>
    <w:rsid w:val="00530E16"/>
    <w:rsid w:val="00531090"/>
    <w:rsid w:val="00531137"/>
    <w:rsid w:val="005312DF"/>
    <w:rsid w:val="00531403"/>
    <w:rsid w:val="005314D0"/>
    <w:rsid w:val="00531544"/>
    <w:rsid w:val="00531879"/>
    <w:rsid w:val="00531A83"/>
    <w:rsid w:val="00531C2C"/>
    <w:rsid w:val="005326CF"/>
    <w:rsid w:val="00532A8E"/>
    <w:rsid w:val="0053315E"/>
    <w:rsid w:val="00533294"/>
    <w:rsid w:val="00533341"/>
    <w:rsid w:val="005336E5"/>
    <w:rsid w:val="005337BD"/>
    <w:rsid w:val="00533D73"/>
    <w:rsid w:val="005340D0"/>
    <w:rsid w:val="0053438D"/>
    <w:rsid w:val="005343FB"/>
    <w:rsid w:val="0053491D"/>
    <w:rsid w:val="00534945"/>
    <w:rsid w:val="005349A4"/>
    <w:rsid w:val="00534C13"/>
    <w:rsid w:val="00534D50"/>
    <w:rsid w:val="00534DD6"/>
    <w:rsid w:val="00535218"/>
    <w:rsid w:val="00535599"/>
    <w:rsid w:val="0053573D"/>
    <w:rsid w:val="005359D0"/>
    <w:rsid w:val="00535B5E"/>
    <w:rsid w:val="00535D32"/>
    <w:rsid w:val="00535F48"/>
    <w:rsid w:val="00536034"/>
    <w:rsid w:val="0053624E"/>
    <w:rsid w:val="0053656E"/>
    <w:rsid w:val="00536A16"/>
    <w:rsid w:val="00536A86"/>
    <w:rsid w:val="00536E48"/>
    <w:rsid w:val="005373BA"/>
    <w:rsid w:val="005374D3"/>
    <w:rsid w:val="0053794B"/>
    <w:rsid w:val="00537BB8"/>
    <w:rsid w:val="0053E978"/>
    <w:rsid w:val="005401FF"/>
    <w:rsid w:val="0054069B"/>
    <w:rsid w:val="005407A0"/>
    <w:rsid w:val="00540C1A"/>
    <w:rsid w:val="00540CD3"/>
    <w:rsid w:val="00540D81"/>
    <w:rsid w:val="00540E2C"/>
    <w:rsid w:val="00541371"/>
    <w:rsid w:val="00541676"/>
    <w:rsid w:val="00541BA5"/>
    <w:rsid w:val="00541CED"/>
    <w:rsid w:val="00541F8C"/>
    <w:rsid w:val="00542032"/>
    <w:rsid w:val="005424D7"/>
    <w:rsid w:val="00542610"/>
    <w:rsid w:val="0054267D"/>
    <w:rsid w:val="00542825"/>
    <w:rsid w:val="00542DD4"/>
    <w:rsid w:val="00542FBE"/>
    <w:rsid w:val="00543BAC"/>
    <w:rsid w:val="00543D7C"/>
    <w:rsid w:val="0054446E"/>
    <w:rsid w:val="00544609"/>
    <w:rsid w:val="005449A4"/>
    <w:rsid w:val="005449E0"/>
    <w:rsid w:val="00544B8A"/>
    <w:rsid w:val="00544D32"/>
    <w:rsid w:val="00544EBC"/>
    <w:rsid w:val="0054529D"/>
    <w:rsid w:val="00545372"/>
    <w:rsid w:val="005458B7"/>
    <w:rsid w:val="00545AD2"/>
    <w:rsid w:val="00545AD3"/>
    <w:rsid w:val="005468B7"/>
    <w:rsid w:val="00546F12"/>
    <w:rsid w:val="005475A8"/>
    <w:rsid w:val="00547801"/>
    <w:rsid w:val="00547E77"/>
    <w:rsid w:val="005505C7"/>
    <w:rsid w:val="00550922"/>
    <w:rsid w:val="00551270"/>
    <w:rsid w:val="00551423"/>
    <w:rsid w:val="005514EF"/>
    <w:rsid w:val="00551503"/>
    <w:rsid w:val="00551735"/>
    <w:rsid w:val="005517B1"/>
    <w:rsid w:val="005519BF"/>
    <w:rsid w:val="00551E72"/>
    <w:rsid w:val="00552134"/>
    <w:rsid w:val="00552290"/>
    <w:rsid w:val="0055249A"/>
    <w:rsid w:val="00552514"/>
    <w:rsid w:val="00552913"/>
    <w:rsid w:val="00552C0B"/>
    <w:rsid w:val="00552F53"/>
    <w:rsid w:val="00553022"/>
    <w:rsid w:val="005531BF"/>
    <w:rsid w:val="0055331F"/>
    <w:rsid w:val="00553825"/>
    <w:rsid w:val="00553E57"/>
    <w:rsid w:val="005547C2"/>
    <w:rsid w:val="00554931"/>
    <w:rsid w:val="00555420"/>
    <w:rsid w:val="00555C62"/>
    <w:rsid w:val="0055652E"/>
    <w:rsid w:val="00556693"/>
    <w:rsid w:val="00556CD4"/>
    <w:rsid w:val="00556F75"/>
    <w:rsid w:val="005570B8"/>
    <w:rsid w:val="0055729B"/>
    <w:rsid w:val="005572ED"/>
    <w:rsid w:val="00557300"/>
    <w:rsid w:val="005573A3"/>
    <w:rsid w:val="00557ADB"/>
    <w:rsid w:val="00557BD3"/>
    <w:rsid w:val="005603D7"/>
    <w:rsid w:val="00560502"/>
    <w:rsid w:val="00560ADB"/>
    <w:rsid w:val="005610B2"/>
    <w:rsid w:val="00561173"/>
    <w:rsid w:val="0056139E"/>
    <w:rsid w:val="00561967"/>
    <w:rsid w:val="00561AA2"/>
    <w:rsid w:val="00562828"/>
    <w:rsid w:val="00562ACD"/>
    <w:rsid w:val="00562B56"/>
    <w:rsid w:val="00562DEE"/>
    <w:rsid w:val="00562EEE"/>
    <w:rsid w:val="0056337E"/>
    <w:rsid w:val="00563643"/>
    <w:rsid w:val="005637A2"/>
    <w:rsid w:val="00563ACE"/>
    <w:rsid w:val="00563C77"/>
    <w:rsid w:val="00563D20"/>
    <w:rsid w:val="00563DBD"/>
    <w:rsid w:val="00563FCA"/>
    <w:rsid w:val="00564070"/>
    <w:rsid w:val="005640F1"/>
    <w:rsid w:val="00564413"/>
    <w:rsid w:val="00564628"/>
    <w:rsid w:val="00564763"/>
    <w:rsid w:val="005647C4"/>
    <w:rsid w:val="00564DE0"/>
    <w:rsid w:val="00564F4B"/>
    <w:rsid w:val="00564F79"/>
    <w:rsid w:val="0056505D"/>
    <w:rsid w:val="005651E2"/>
    <w:rsid w:val="005652C2"/>
    <w:rsid w:val="005656D2"/>
    <w:rsid w:val="0056589B"/>
    <w:rsid w:val="00565BF6"/>
    <w:rsid w:val="005663B7"/>
    <w:rsid w:val="00566583"/>
    <w:rsid w:val="005666A7"/>
    <w:rsid w:val="00566851"/>
    <w:rsid w:val="00566906"/>
    <w:rsid w:val="00566C77"/>
    <w:rsid w:val="00566DFC"/>
    <w:rsid w:val="00567154"/>
    <w:rsid w:val="00567500"/>
    <w:rsid w:val="00567BAB"/>
    <w:rsid w:val="00567BD5"/>
    <w:rsid w:val="00567D56"/>
    <w:rsid w:val="0057027A"/>
    <w:rsid w:val="0057076F"/>
    <w:rsid w:val="0057084C"/>
    <w:rsid w:val="00571437"/>
    <w:rsid w:val="0057149D"/>
    <w:rsid w:val="005714E0"/>
    <w:rsid w:val="00571842"/>
    <w:rsid w:val="00571D34"/>
    <w:rsid w:val="00571FCC"/>
    <w:rsid w:val="005720FE"/>
    <w:rsid w:val="00572F06"/>
    <w:rsid w:val="00573123"/>
    <w:rsid w:val="0057357D"/>
    <w:rsid w:val="005738D8"/>
    <w:rsid w:val="00573C32"/>
    <w:rsid w:val="00573D2B"/>
    <w:rsid w:val="005742AA"/>
    <w:rsid w:val="005742F1"/>
    <w:rsid w:val="0057437D"/>
    <w:rsid w:val="00574551"/>
    <w:rsid w:val="00574574"/>
    <w:rsid w:val="005745A1"/>
    <w:rsid w:val="005745A9"/>
    <w:rsid w:val="00574843"/>
    <w:rsid w:val="00574955"/>
    <w:rsid w:val="005749F9"/>
    <w:rsid w:val="00574D70"/>
    <w:rsid w:val="00574FFB"/>
    <w:rsid w:val="0057526B"/>
    <w:rsid w:val="005753A0"/>
    <w:rsid w:val="0057577B"/>
    <w:rsid w:val="005757B1"/>
    <w:rsid w:val="005759A8"/>
    <w:rsid w:val="00575A0B"/>
    <w:rsid w:val="00575D69"/>
    <w:rsid w:val="0057618F"/>
    <w:rsid w:val="00576714"/>
    <w:rsid w:val="00576969"/>
    <w:rsid w:val="00576C35"/>
    <w:rsid w:val="00576FB5"/>
    <w:rsid w:val="00577035"/>
    <w:rsid w:val="00577598"/>
    <w:rsid w:val="005779A8"/>
    <w:rsid w:val="00577DAD"/>
    <w:rsid w:val="0058012D"/>
    <w:rsid w:val="00580247"/>
    <w:rsid w:val="0058043E"/>
    <w:rsid w:val="00580F4E"/>
    <w:rsid w:val="00580F93"/>
    <w:rsid w:val="005810B8"/>
    <w:rsid w:val="005813EB"/>
    <w:rsid w:val="00581981"/>
    <w:rsid w:val="005819BE"/>
    <w:rsid w:val="00582163"/>
    <w:rsid w:val="00582164"/>
    <w:rsid w:val="0058256D"/>
    <w:rsid w:val="005825D8"/>
    <w:rsid w:val="005827FE"/>
    <w:rsid w:val="0058289A"/>
    <w:rsid w:val="00582A0D"/>
    <w:rsid w:val="00582A2D"/>
    <w:rsid w:val="00582A65"/>
    <w:rsid w:val="00582A8D"/>
    <w:rsid w:val="00582A8E"/>
    <w:rsid w:val="00582CA5"/>
    <w:rsid w:val="0058331B"/>
    <w:rsid w:val="00583480"/>
    <w:rsid w:val="005836BC"/>
    <w:rsid w:val="0058387D"/>
    <w:rsid w:val="005838DD"/>
    <w:rsid w:val="00583B58"/>
    <w:rsid w:val="00583E7C"/>
    <w:rsid w:val="00583EF9"/>
    <w:rsid w:val="005843C5"/>
    <w:rsid w:val="00584585"/>
    <w:rsid w:val="00584695"/>
    <w:rsid w:val="00584EE9"/>
    <w:rsid w:val="00585871"/>
    <w:rsid w:val="00585A10"/>
    <w:rsid w:val="00585B24"/>
    <w:rsid w:val="005861E1"/>
    <w:rsid w:val="005863C5"/>
    <w:rsid w:val="005866FA"/>
    <w:rsid w:val="005870A7"/>
    <w:rsid w:val="005874A3"/>
    <w:rsid w:val="005874CA"/>
    <w:rsid w:val="005876A3"/>
    <w:rsid w:val="0058778A"/>
    <w:rsid w:val="00587B90"/>
    <w:rsid w:val="00587F95"/>
    <w:rsid w:val="00587F9D"/>
    <w:rsid w:val="005901C4"/>
    <w:rsid w:val="005902BB"/>
    <w:rsid w:val="00590683"/>
    <w:rsid w:val="0059084F"/>
    <w:rsid w:val="00590BC1"/>
    <w:rsid w:val="00590EFB"/>
    <w:rsid w:val="00590FED"/>
    <w:rsid w:val="005918D2"/>
    <w:rsid w:val="00591B92"/>
    <w:rsid w:val="0059207A"/>
    <w:rsid w:val="00592148"/>
    <w:rsid w:val="005925A3"/>
    <w:rsid w:val="00592620"/>
    <w:rsid w:val="005929BD"/>
    <w:rsid w:val="005929C4"/>
    <w:rsid w:val="00592CAB"/>
    <w:rsid w:val="00592EE8"/>
    <w:rsid w:val="00593216"/>
    <w:rsid w:val="0059325E"/>
    <w:rsid w:val="00593449"/>
    <w:rsid w:val="00593720"/>
    <w:rsid w:val="00593785"/>
    <w:rsid w:val="005937E4"/>
    <w:rsid w:val="00593D80"/>
    <w:rsid w:val="00593F37"/>
    <w:rsid w:val="0059420C"/>
    <w:rsid w:val="005942B8"/>
    <w:rsid w:val="005942E1"/>
    <w:rsid w:val="0059431B"/>
    <w:rsid w:val="005943E4"/>
    <w:rsid w:val="005946A3"/>
    <w:rsid w:val="00594889"/>
    <w:rsid w:val="00594C99"/>
    <w:rsid w:val="00594CC1"/>
    <w:rsid w:val="00595416"/>
    <w:rsid w:val="0059554C"/>
    <w:rsid w:val="005957E5"/>
    <w:rsid w:val="00595D25"/>
    <w:rsid w:val="0059628F"/>
    <w:rsid w:val="00596C3F"/>
    <w:rsid w:val="00596C42"/>
    <w:rsid w:val="00596FDA"/>
    <w:rsid w:val="005972D3"/>
    <w:rsid w:val="00597354"/>
    <w:rsid w:val="0059756B"/>
    <w:rsid w:val="005977D0"/>
    <w:rsid w:val="005979D5"/>
    <w:rsid w:val="00597DB7"/>
    <w:rsid w:val="00597DE0"/>
    <w:rsid w:val="00597DE8"/>
    <w:rsid w:val="005A0002"/>
    <w:rsid w:val="005A0A41"/>
    <w:rsid w:val="005A0B64"/>
    <w:rsid w:val="005A0FA1"/>
    <w:rsid w:val="005A10FF"/>
    <w:rsid w:val="005A13CB"/>
    <w:rsid w:val="005A17EE"/>
    <w:rsid w:val="005A18C7"/>
    <w:rsid w:val="005A21E6"/>
    <w:rsid w:val="005A223D"/>
    <w:rsid w:val="005A2B31"/>
    <w:rsid w:val="005A2CD1"/>
    <w:rsid w:val="005A3310"/>
    <w:rsid w:val="005A357E"/>
    <w:rsid w:val="005A37AE"/>
    <w:rsid w:val="005A38FF"/>
    <w:rsid w:val="005A3C64"/>
    <w:rsid w:val="005A3D9D"/>
    <w:rsid w:val="005A42B0"/>
    <w:rsid w:val="005A439C"/>
    <w:rsid w:val="005A45FD"/>
    <w:rsid w:val="005A4822"/>
    <w:rsid w:val="005A497A"/>
    <w:rsid w:val="005A4A13"/>
    <w:rsid w:val="005A5928"/>
    <w:rsid w:val="005A59AC"/>
    <w:rsid w:val="005A59B8"/>
    <w:rsid w:val="005A604B"/>
    <w:rsid w:val="005A6084"/>
    <w:rsid w:val="005A6209"/>
    <w:rsid w:val="005A62E1"/>
    <w:rsid w:val="005A6B81"/>
    <w:rsid w:val="005A750D"/>
    <w:rsid w:val="005A770E"/>
    <w:rsid w:val="005B03D9"/>
    <w:rsid w:val="005B06A7"/>
    <w:rsid w:val="005B0C32"/>
    <w:rsid w:val="005B0E1F"/>
    <w:rsid w:val="005B107C"/>
    <w:rsid w:val="005B10BF"/>
    <w:rsid w:val="005B1264"/>
    <w:rsid w:val="005B130E"/>
    <w:rsid w:val="005B1883"/>
    <w:rsid w:val="005B1C59"/>
    <w:rsid w:val="005B21AB"/>
    <w:rsid w:val="005B2567"/>
    <w:rsid w:val="005B25C9"/>
    <w:rsid w:val="005B2A0C"/>
    <w:rsid w:val="005B2C28"/>
    <w:rsid w:val="005B2DDE"/>
    <w:rsid w:val="005B35C5"/>
    <w:rsid w:val="005B3728"/>
    <w:rsid w:val="005B3933"/>
    <w:rsid w:val="005B39CE"/>
    <w:rsid w:val="005B3BA5"/>
    <w:rsid w:val="005B3DAD"/>
    <w:rsid w:val="005B3E6E"/>
    <w:rsid w:val="005B41CD"/>
    <w:rsid w:val="005B4464"/>
    <w:rsid w:val="005B4524"/>
    <w:rsid w:val="005B5A55"/>
    <w:rsid w:val="005B5B05"/>
    <w:rsid w:val="005B5B8E"/>
    <w:rsid w:val="005B5CAB"/>
    <w:rsid w:val="005B5CAD"/>
    <w:rsid w:val="005B6062"/>
    <w:rsid w:val="005B6108"/>
    <w:rsid w:val="005B6662"/>
    <w:rsid w:val="005B677C"/>
    <w:rsid w:val="005B6901"/>
    <w:rsid w:val="005B6AC5"/>
    <w:rsid w:val="005B73D6"/>
    <w:rsid w:val="005B7ABA"/>
    <w:rsid w:val="005C041B"/>
    <w:rsid w:val="005C0996"/>
    <w:rsid w:val="005C0CD3"/>
    <w:rsid w:val="005C0E43"/>
    <w:rsid w:val="005C0E49"/>
    <w:rsid w:val="005C0F46"/>
    <w:rsid w:val="005C1387"/>
    <w:rsid w:val="005C17A4"/>
    <w:rsid w:val="005C194B"/>
    <w:rsid w:val="005C1ACC"/>
    <w:rsid w:val="005C1DAF"/>
    <w:rsid w:val="005C1E9C"/>
    <w:rsid w:val="005C208A"/>
    <w:rsid w:val="005C267F"/>
    <w:rsid w:val="005C268F"/>
    <w:rsid w:val="005C2945"/>
    <w:rsid w:val="005C2B06"/>
    <w:rsid w:val="005C337B"/>
    <w:rsid w:val="005C36FA"/>
    <w:rsid w:val="005C383B"/>
    <w:rsid w:val="005C3879"/>
    <w:rsid w:val="005C3A7F"/>
    <w:rsid w:val="005C3B55"/>
    <w:rsid w:val="005C3B6A"/>
    <w:rsid w:val="005C40B9"/>
    <w:rsid w:val="005C4417"/>
    <w:rsid w:val="005C4E83"/>
    <w:rsid w:val="005C4F4A"/>
    <w:rsid w:val="005C5100"/>
    <w:rsid w:val="005C585D"/>
    <w:rsid w:val="005C5AA4"/>
    <w:rsid w:val="005C5BAD"/>
    <w:rsid w:val="005C5D04"/>
    <w:rsid w:val="005C6180"/>
    <w:rsid w:val="005C624A"/>
    <w:rsid w:val="005C65C2"/>
    <w:rsid w:val="005C65F4"/>
    <w:rsid w:val="005C66F6"/>
    <w:rsid w:val="005C68CE"/>
    <w:rsid w:val="005C68EA"/>
    <w:rsid w:val="005C6E17"/>
    <w:rsid w:val="005C6F5D"/>
    <w:rsid w:val="005C7163"/>
    <w:rsid w:val="005C769B"/>
    <w:rsid w:val="005C7898"/>
    <w:rsid w:val="005C79EF"/>
    <w:rsid w:val="005C7C7C"/>
    <w:rsid w:val="005C7E18"/>
    <w:rsid w:val="005D06D6"/>
    <w:rsid w:val="005D09BE"/>
    <w:rsid w:val="005D0A94"/>
    <w:rsid w:val="005D0D12"/>
    <w:rsid w:val="005D0D53"/>
    <w:rsid w:val="005D0E87"/>
    <w:rsid w:val="005D0F0C"/>
    <w:rsid w:val="005D0FD3"/>
    <w:rsid w:val="005D11DB"/>
    <w:rsid w:val="005D1D4B"/>
    <w:rsid w:val="005D218E"/>
    <w:rsid w:val="005D220D"/>
    <w:rsid w:val="005D2234"/>
    <w:rsid w:val="005D225A"/>
    <w:rsid w:val="005D2765"/>
    <w:rsid w:val="005D2CD7"/>
    <w:rsid w:val="005D2E0F"/>
    <w:rsid w:val="005D30AA"/>
    <w:rsid w:val="005D3452"/>
    <w:rsid w:val="005D35AB"/>
    <w:rsid w:val="005D389C"/>
    <w:rsid w:val="005D439A"/>
    <w:rsid w:val="005D443B"/>
    <w:rsid w:val="005D4657"/>
    <w:rsid w:val="005D4B7F"/>
    <w:rsid w:val="005D4E33"/>
    <w:rsid w:val="005D4EC6"/>
    <w:rsid w:val="005D50C2"/>
    <w:rsid w:val="005D5123"/>
    <w:rsid w:val="005D5143"/>
    <w:rsid w:val="005D5517"/>
    <w:rsid w:val="005D55FD"/>
    <w:rsid w:val="005D5716"/>
    <w:rsid w:val="005D5808"/>
    <w:rsid w:val="005D5B7A"/>
    <w:rsid w:val="005D5D15"/>
    <w:rsid w:val="005D5D4A"/>
    <w:rsid w:val="005D60A7"/>
    <w:rsid w:val="005D6228"/>
    <w:rsid w:val="005D63F1"/>
    <w:rsid w:val="005D64A9"/>
    <w:rsid w:val="005D65F0"/>
    <w:rsid w:val="005D6796"/>
    <w:rsid w:val="005D6BA5"/>
    <w:rsid w:val="005D74D0"/>
    <w:rsid w:val="005D7ADC"/>
    <w:rsid w:val="005D7C6D"/>
    <w:rsid w:val="005D7F93"/>
    <w:rsid w:val="005E024E"/>
    <w:rsid w:val="005E033B"/>
    <w:rsid w:val="005E0A08"/>
    <w:rsid w:val="005E0D07"/>
    <w:rsid w:val="005E0EA7"/>
    <w:rsid w:val="005E1040"/>
    <w:rsid w:val="005E1170"/>
    <w:rsid w:val="005E131F"/>
    <w:rsid w:val="005E1353"/>
    <w:rsid w:val="005E13ED"/>
    <w:rsid w:val="005E156C"/>
    <w:rsid w:val="005E15CA"/>
    <w:rsid w:val="005E1765"/>
    <w:rsid w:val="005E1877"/>
    <w:rsid w:val="005E1B3F"/>
    <w:rsid w:val="005E1DA3"/>
    <w:rsid w:val="005E1E68"/>
    <w:rsid w:val="005E2348"/>
    <w:rsid w:val="005E24C5"/>
    <w:rsid w:val="005E2C9D"/>
    <w:rsid w:val="005E2D5A"/>
    <w:rsid w:val="005E31EC"/>
    <w:rsid w:val="005E321A"/>
    <w:rsid w:val="005E342A"/>
    <w:rsid w:val="005E3822"/>
    <w:rsid w:val="005E4300"/>
    <w:rsid w:val="005E47DB"/>
    <w:rsid w:val="005E4BC7"/>
    <w:rsid w:val="005E4DB2"/>
    <w:rsid w:val="005E5676"/>
    <w:rsid w:val="005E575B"/>
    <w:rsid w:val="005E58D6"/>
    <w:rsid w:val="005E5AE8"/>
    <w:rsid w:val="005E5BB6"/>
    <w:rsid w:val="005E5D46"/>
    <w:rsid w:val="005E5FCE"/>
    <w:rsid w:val="005E60A9"/>
    <w:rsid w:val="005E6125"/>
    <w:rsid w:val="005E6209"/>
    <w:rsid w:val="005E67B0"/>
    <w:rsid w:val="005E6B1A"/>
    <w:rsid w:val="005E6C4D"/>
    <w:rsid w:val="005E7851"/>
    <w:rsid w:val="005E79FC"/>
    <w:rsid w:val="005E7D6D"/>
    <w:rsid w:val="005F002B"/>
    <w:rsid w:val="005F0632"/>
    <w:rsid w:val="005F083F"/>
    <w:rsid w:val="005F0BD2"/>
    <w:rsid w:val="005F1315"/>
    <w:rsid w:val="005F15D4"/>
    <w:rsid w:val="005F173A"/>
    <w:rsid w:val="005F1934"/>
    <w:rsid w:val="005F1CA3"/>
    <w:rsid w:val="005F1E9F"/>
    <w:rsid w:val="005F2008"/>
    <w:rsid w:val="005F22A2"/>
    <w:rsid w:val="005F2954"/>
    <w:rsid w:val="005F2D95"/>
    <w:rsid w:val="005F31D3"/>
    <w:rsid w:val="005F34A0"/>
    <w:rsid w:val="005F379C"/>
    <w:rsid w:val="005F39FF"/>
    <w:rsid w:val="005F3A6E"/>
    <w:rsid w:val="005F3C80"/>
    <w:rsid w:val="005F3D76"/>
    <w:rsid w:val="005F3DE0"/>
    <w:rsid w:val="005F4424"/>
    <w:rsid w:val="005F4738"/>
    <w:rsid w:val="005F5171"/>
    <w:rsid w:val="005F58FA"/>
    <w:rsid w:val="005F5BFE"/>
    <w:rsid w:val="005F611D"/>
    <w:rsid w:val="005F654E"/>
    <w:rsid w:val="005F6734"/>
    <w:rsid w:val="005F6850"/>
    <w:rsid w:val="005F70BF"/>
    <w:rsid w:val="005F7347"/>
    <w:rsid w:val="005F7F60"/>
    <w:rsid w:val="005F7FC0"/>
    <w:rsid w:val="006001C5"/>
    <w:rsid w:val="00600232"/>
    <w:rsid w:val="00600343"/>
    <w:rsid w:val="0060056C"/>
    <w:rsid w:val="00600729"/>
    <w:rsid w:val="00600A87"/>
    <w:rsid w:val="00600E58"/>
    <w:rsid w:val="00600F37"/>
    <w:rsid w:val="006010AA"/>
    <w:rsid w:val="006010F3"/>
    <w:rsid w:val="006012D9"/>
    <w:rsid w:val="0060159F"/>
    <w:rsid w:val="006017B9"/>
    <w:rsid w:val="00601A0E"/>
    <w:rsid w:val="00602114"/>
    <w:rsid w:val="006022ED"/>
    <w:rsid w:val="006023B6"/>
    <w:rsid w:val="006027CF"/>
    <w:rsid w:val="00602C00"/>
    <w:rsid w:val="00602CA2"/>
    <w:rsid w:val="00603075"/>
    <w:rsid w:val="006033EB"/>
    <w:rsid w:val="00603535"/>
    <w:rsid w:val="00603569"/>
    <w:rsid w:val="006037BB"/>
    <w:rsid w:val="006038BC"/>
    <w:rsid w:val="00603A00"/>
    <w:rsid w:val="00603A63"/>
    <w:rsid w:val="00603D2B"/>
    <w:rsid w:val="00604494"/>
    <w:rsid w:val="00604822"/>
    <w:rsid w:val="006048E0"/>
    <w:rsid w:val="00604CC3"/>
    <w:rsid w:val="00605697"/>
    <w:rsid w:val="00605947"/>
    <w:rsid w:val="00605A3D"/>
    <w:rsid w:val="00605A91"/>
    <w:rsid w:val="00605C3B"/>
    <w:rsid w:val="00605E54"/>
    <w:rsid w:val="00606B4F"/>
    <w:rsid w:val="006072C9"/>
    <w:rsid w:val="00607DD1"/>
    <w:rsid w:val="00607F1D"/>
    <w:rsid w:val="00607F50"/>
    <w:rsid w:val="00610145"/>
    <w:rsid w:val="00610265"/>
    <w:rsid w:val="006103CC"/>
    <w:rsid w:val="006107BC"/>
    <w:rsid w:val="006108B1"/>
    <w:rsid w:val="00610F95"/>
    <w:rsid w:val="006112E2"/>
    <w:rsid w:val="006116BA"/>
    <w:rsid w:val="00611729"/>
    <w:rsid w:val="00611929"/>
    <w:rsid w:val="00611A3B"/>
    <w:rsid w:val="00611A62"/>
    <w:rsid w:val="00611CD3"/>
    <w:rsid w:val="006121D6"/>
    <w:rsid w:val="00612508"/>
    <w:rsid w:val="00612783"/>
    <w:rsid w:val="00612981"/>
    <w:rsid w:val="00612AE5"/>
    <w:rsid w:val="00612E4C"/>
    <w:rsid w:val="00612E4F"/>
    <w:rsid w:val="0061344B"/>
    <w:rsid w:val="00613DDC"/>
    <w:rsid w:val="006146EA"/>
    <w:rsid w:val="00614ABC"/>
    <w:rsid w:val="00615084"/>
    <w:rsid w:val="00615151"/>
    <w:rsid w:val="0061515C"/>
    <w:rsid w:val="00615676"/>
    <w:rsid w:val="00615723"/>
    <w:rsid w:val="00615CB0"/>
    <w:rsid w:val="00616153"/>
    <w:rsid w:val="0061642D"/>
    <w:rsid w:val="00616B4A"/>
    <w:rsid w:val="00616C28"/>
    <w:rsid w:val="00616D6F"/>
    <w:rsid w:val="00616E6C"/>
    <w:rsid w:val="00616F39"/>
    <w:rsid w:val="006170E1"/>
    <w:rsid w:val="0061723A"/>
    <w:rsid w:val="006173B5"/>
    <w:rsid w:val="006173ED"/>
    <w:rsid w:val="00617629"/>
    <w:rsid w:val="00617635"/>
    <w:rsid w:val="006176EB"/>
    <w:rsid w:val="0061773F"/>
    <w:rsid w:val="006204D0"/>
    <w:rsid w:val="00620718"/>
    <w:rsid w:val="00620B8A"/>
    <w:rsid w:val="00620EC2"/>
    <w:rsid w:val="0062102C"/>
    <w:rsid w:val="00621478"/>
    <w:rsid w:val="0062151E"/>
    <w:rsid w:val="0062187B"/>
    <w:rsid w:val="00621CC5"/>
    <w:rsid w:val="00622154"/>
    <w:rsid w:val="00622201"/>
    <w:rsid w:val="006223CC"/>
    <w:rsid w:val="006225E0"/>
    <w:rsid w:val="00622BE0"/>
    <w:rsid w:val="00622BEA"/>
    <w:rsid w:val="00622DC5"/>
    <w:rsid w:val="00622FA0"/>
    <w:rsid w:val="006230E7"/>
    <w:rsid w:val="006235D0"/>
    <w:rsid w:val="006235D6"/>
    <w:rsid w:val="0062367E"/>
    <w:rsid w:val="00623822"/>
    <w:rsid w:val="0062397D"/>
    <w:rsid w:val="00623BA8"/>
    <w:rsid w:val="00623FA1"/>
    <w:rsid w:val="0062419B"/>
    <w:rsid w:val="006243EA"/>
    <w:rsid w:val="0062460C"/>
    <w:rsid w:val="00624649"/>
    <w:rsid w:val="006247B5"/>
    <w:rsid w:val="00624955"/>
    <w:rsid w:val="00624DEC"/>
    <w:rsid w:val="0062524D"/>
    <w:rsid w:val="00625708"/>
    <w:rsid w:val="0062592C"/>
    <w:rsid w:val="00625A4F"/>
    <w:rsid w:val="00625A94"/>
    <w:rsid w:val="00625E97"/>
    <w:rsid w:val="006263C7"/>
    <w:rsid w:val="00626430"/>
    <w:rsid w:val="006265F8"/>
    <w:rsid w:val="006267BC"/>
    <w:rsid w:val="00626941"/>
    <w:rsid w:val="00626FB9"/>
    <w:rsid w:val="006276F4"/>
    <w:rsid w:val="0062777D"/>
    <w:rsid w:val="00627C5B"/>
    <w:rsid w:val="00630572"/>
    <w:rsid w:val="0063095C"/>
    <w:rsid w:val="00631125"/>
    <w:rsid w:val="006314D6"/>
    <w:rsid w:val="0063174F"/>
    <w:rsid w:val="00631885"/>
    <w:rsid w:val="00631C4F"/>
    <w:rsid w:val="0063203C"/>
    <w:rsid w:val="006325D0"/>
    <w:rsid w:val="00632603"/>
    <w:rsid w:val="00632AEC"/>
    <w:rsid w:val="00633034"/>
    <w:rsid w:val="0063316D"/>
    <w:rsid w:val="00633690"/>
    <w:rsid w:val="0063377D"/>
    <w:rsid w:val="00633E20"/>
    <w:rsid w:val="00635002"/>
    <w:rsid w:val="0063510C"/>
    <w:rsid w:val="006353D9"/>
    <w:rsid w:val="006356A3"/>
    <w:rsid w:val="00635978"/>
    <w:rsid w:val="00635D0E"/>
    <w:rsid w:val="006365FE"/>
    <w:rsid w:val="0063670F"/>
    <w:rsid w:val="00636D1F"/>
    <w:rsid w:val="006372D6"/>
    <w:rsid w:val="006374ED"/>
    <w:rsid w:val="006375EF"/>
    <w:rsid w:val="006379FD"/>
    <w:rsid w:val="00637BD1"/>
    <w:rsid w:val="00640519"/>
    <w:rsid w:val="006409DE"/>
    <w:rsid w:val="00640A88"/>
    <w:rsid w:val="00641458"/>
    <w:rsid w:val="0064164D"/>
    <w:rsid w:val="0064182A"/>
    <w:rsid w:val="00641D19"/>
    <w:rsid w:val="00641EBA"/>
    <w:rsid w:val="00642265"/>
    <w:rsid w:val="006427E6"/>
    <w:rsid w:val="006427EF"/>
    <w:rsid w:val="0064296B"/>
    <w:rsid w:val="00642E32"/>
    <w:rsid w:val="00643084"/>
    <w:rsid w:val="0064324A"/>
    <w:rsid w:val="00643339"/>
    <w:rsid w:val="006438B0"/>
    <w:rsid w:val="00644330"/>
    <w:rsid w:val="006448F2"/>
    <w:rsid w:val="00644BBC"/>
    <w:rsid w:val="00644CF8"/>
    <w:rsid w:val="00645679"/>
    <w:rsid w:val="00645BB7"/>
    <w:rsid w:val="00645D30"/>
    <w:rsid w:val="00646209"/>
    <w:rsid w:val="00646304"/>
    <w:rsid w:val="00646960"/>
    <w:rsid w:val="00646C1C"/>
    <w:rsid w:val="00646E55"/>
    <w:rsid w:val="006473B4"/>
    <w:rsid w:val="00647485"/>
    <w:rsid w:val="00647591"/>
    <w:rsid w:val="00647907"/>
    <w:rsid w:val="00647B3C"/>
    <w:rsid w:val="006511A4"/>
    <w:rsid w:val="00651DBD"/>
    <w:rsid w:val="00651E1C"/>
    <w:rsid w:val="00652129"/>
    <w:rsid w:val="00652193"/>
    <w:rsid w:val="006527E2"/>
    <w:rsid w:val="00652D18"/>
    <w:rsid w:val="00652DE0"/>
    <w:rsid w:val="0065330F"/>
    <w:rsid w:val="00653536"/>
    <w:rsid w:val="00653602"/>
    <w:rsid w:val="006536E4"/>
    <w:rsid w:val="0065380D"/>
    <w:rsid w:val="006539DF"/>
    <w:rsid w:val="006539E3"/>
    <w:rsid w:val="006545B4"/>
    <w:rsid w:val="006547AF"/>
    <w:rsid w:val="00654989"/>
    <w:rsid w:val="00654C1A"/>
    <w:rsid w:val="00654E8F"/>
    <w:rsid w:val="00655095"/>
    <w:rsid w:val="00655264"/>
    <w:rsid w:val="006554B9"/>
    <w:rsid w:val="0065560E"/>
    <w:rsid w:val="006559F4"/>
    <w:rsid w:val="00655F73"/>
    <w:rsid w:val="00655F88"/>
    <w:rsid w:val="00656075"/>
    <w:rsid w:val="00656410"/>
    <w:rsid w:val="006564B5"/>
    <w:rsid w:val="006566DD"/>
    <w:rsid w:val="00656B25"/>
    <w:rsid w:val="00657337"/>
    <w:rsid w:val="00657985"/>
    <w:rsid w:val="00660370"/>
    <w:rsid w:val="00660703"/>
    <w:rsid w:val="00660AD6"/>
    <w:rsid w:val="00660CB2"/>
    <w:rsid w:val="00660CD3"/>
    <w:rsid w:val="00660CF4"/>
    <w:rsid w:val="00660F0E"/>
    <w:rsid w:val="0066137B"/>
    <w:rsid w:val="006614AC"/>
    <w:rsid w:val="0066195E"/>
    <w:rsid w:val="00661B01"/>
    <w:rsid w:val="006627D2"/>
    <w:rsid w:val="00662A75"/>
    <w:rsid w:val="00662B3A"/>
    <w:rsid w:val="00662C2F"/>
    <w:rsid w:val="00663024"/>
    <w:rsid w:val="00663965"/>
    <w:rsid w:val="00663989"/>
    <w:rsid w:val="00663ABE"/>
    <w:rsid w:val="006640E2"/>
    <w:rsid w:val="006642C2"/>
    <w:rsid w:val="006643D7"/>
    <w:rsid w:val="0066455F"/>
    <w:rsid w:val="00664CED"/>
    <w:rsid w:val="00665078"/>
    <w:rsid w:val="006651B6"/>
    <w:rsid w:val="006655AC"/>
    <w:rsid w:val="00665A4A"/>
    <w:rsid w:val="00666058"/>
    <w:rsid w:val="0066629E"/>
    <w:rsid w:val="00666692"/>
    <w:rsid w:val="006668B8"/>
    <w:rsid w:val="00666B7D"/>
    <w:rsid w:val="00666BA8"/>
    <w:rsid w:val="00666D06"/>
    <w:rsid w:val="00667253"/>
    <w:rsid w:val="006674BA"/>
    <w:rsid w:val="006674F0"/>
    <w:rsid w:val="006675CE"/>
    <w:rsid w:val="006676CE"/>
    <w:rsid w:val="006677C7"/>
    <w:rsid w:val="00667BD4"/>
    <w:rsid w:val="00667C64"/>
    <w:rsid w:val="00667FDE"/>
    <w:rsid w:val="0067044D"/>
    <w:rsid w:val="0067052A"/>
    <w:rsid w:val="00670551"/>
    <w:rsid w:val="006706A8"/>
    <w:rsid w:val="006706C8"/>
    <w:rsid w:val="006709D3"/>
    <w:rsid w:val="00670E86"/>
    <w:rsid w:val="00670F40"/>
    <w:rsid w:val="0067168C"/>
    <w:rsid w:val="00671949"/>
    <w:rsid w:val="00671D9E"/>
    <w:rsid w:val="00672401"/>
    <w:rsid w:val="00672A66"/>
    <w:rsid w:val="00672D7E"/>
    <w:rsid w:val="00672E78"/>
    <w:rsid w:val="006730A7"/>
    <w:rsid w:val="00673110"/>
    <w:rsid w:val="006734CE"/>
    <w:rsid w:val="006737A2"/>
    <w:rsid w:val="00673E50"/>
    <w:rsid w:val="0067442A"/>
    <w:rsid w:val="006746FD"/>
    <w:rsid w:val="00674973"/>
    <w:rsid w:val="00675012"/>
    <w:rsid w:val="0067503C"/>
    <w:rsid w:val="006751F6"/>
    <w:rsid w:val="0067581F"/>
    <w:rsid w:val="006758D8"/>
    <w:rsid w:val="00675AD7"/>
    <w:rsid w:val="00675F05"/>
    <w:rsid w:val="0067600F"/>
    <w:rsid w:val="006762D6"/>
    <w:rsid w:val="006764E5"/>
    <w:rsid w:val="006768C0"/>
    <w:rsid w:val="0067786B"/>
    <w:rsid w:val="00677ACC"/>
    <w:rsid w:val="00677FC3"/>
    <w:rsid w:val="00680635"/>
    <w:rsid w:val="0068078F"/>
    <w:rsid w:val="00680821"/>
    <w:rsid w:val="006809A5"/>
    <w:rsid w:val="00680A42"/>
    <w:rsid w:val="00680CC9"/>
    <w:rsid w:val="00680F23"/>
    <w:rsid w:val="00681003"/>
    <w:rsid w:val="0068120B"/>
    <w:rsid w:val="0068129E"/>
    <w:rsid w:val="00681B25"/>
    <w:rsid w:val="00681EC5"/>
    <w:rsid w:val="00681F9B"/>
    <w:rsid w:val="006822FA"/>
    <w:rsid w:val="00682DAB"/>
    <w:rsid w:val="00683E50"/>
    <w:rsid w:val="006842C5"/>
    <w:rsid w:val="0068431D"/>
    <w:rsid w:val="006844E0"/>
    <w:rsid w:val="0068450E"/>
    <w:rsid w:val="006849E5"/>
    <w:rsid w:val="0068567D"/>
    <w:rsid w:val="0068569D"/>
    <w:rsid w:val="00685A9B"/>
    <w:rsid w:val="00685B75"/>
    <w:rsid w:val="00685E5F"/>
    <w:rsid w:val="0068650B"/>
    <w:rsid w:val="0068650D"/>
    <w:rsid w:val="00686838"/>
    <w:rsid w:val="00686B65"/>
    <w:rsid w:val="00686D88"/>
    <w:rsid w:val="00686E24"/>
    <w:rsid w:val="00686EA6"/>
    <w:rsid w:val="006872C6"/>
    <w:rsid w:val="006874FC"/>
    <w:rsid w:val="00687542"/>
    <w:rsid w:val="00687B7D"/>
    <w:rsid w:val="00687BB9"/>
    <w:rsid w:val="00687CD7"/>
    <w:rsid w:val="00690155"/>
    <w:rsid w:val="006903C9"/>
    <w:rsid w:val="00690700"/>
    <w:rsid w:val="00690CD3"/>
    <w:rsid w:val="00691223"/>
    <w:rsid w:val="0069128D"/>
    <w:rsid w:val="0069194C"/>
    <w:rsid w:val="00691AF5"/>
    <w:rsid w:val="00691DFA"/>
    <w:rsid w:val="00691FE9"/>
    <w:rsid w:val="006928C8"/>
    <w:rsid w:val="00693587"/>
    <w:rsid w:val="00693DB9"/>
    <w:rsid w:val="00694045"/>
    <w:rsid w:val="00694173"/>
    <w:rsid w:val="00694455"/>
    <w:rsid w:val="006944B3"/>
    <w:rsid w:val="006947C5"/>
    <w:rsid w:val="006948DB"/>
    <w:rsid w:val="00694CA7"/>
    <w:rsid w:val="006958F1"/>
    <w:rsid w:val="00695A1C"/>
    <w:rsid w:val="006964DE"/>
    <w:rsid w:val="00696566"/>
    <w:rsid w:val="00697048"/>
    <w:rsid w:val="006970EF"/>
    <w:rsid w:val="00697488"/>
    <w:rsid w:val="00697951"/>
    <w:rsid w:val="00697B7E"/>
    <w:rsid w:val="006A12DA"/>
    <w:rsid w:val="006A1C25"/>
    <w:rsid w:val="006A230E"/>
    <w:rsid w:val="006A2A6C"/>
    <w:rsid w:val="006A2C78"/>
    <w:rsid w:val="006A2CEB"/>
    <w:rsid w:val="006A2E94"/>
    <w:rsid w:val="006A2EF1"/>
    <w:rsid w:val="006A2FD0"/>
    <w:rsid w:val="006A3137"/>
    <w:rsid w:val="006A32E5"/>
    <w:rsid w:val="006A37CB"/>
    <w:rsid w:val="006A3A1F"/>
    <w:rsid w:val="006A3E83"/>
    <w:rsid w:val="006A3F79"/>
    <w:rsid w:val="006A42E4"/>
    <w:rsid w:val="006A4407"/>
    <w:rsid w:val="006A4A9E"/>
    <w:rsid w:val="006A5422"/>
    <w:rsid w:val="006A5B71"/>
    <w:rsid w:val="006A5EF7"/>
    <w:rsid w:val="006A60EE"/>
    <w:rsid w:val="006A6262"/>
    <w:rsid w:val="006A6542"/>
    <w:rsid w:val="006A6BDA"/>
    <w:rsid w:val="006A6C59"/>
    <w:rsid w:val="006A7147"/>
    <w:rsid w:val="006A74C6"/>
    <w:rsid w:val="006A78A8"/>
    <w:rsid w:val="006A793E"/>
    <w:rsid w:val="006A7ABC"/>
    <w:rsid w:val="006A7BB8"/>
    <w:rsid w:val="006A7F13"/>
    <w:rsid w:val="006A7FB1"/>
    <w:rsid w:val="006B061E"/>
    <w:rsid w:val="006B0780"/>
    <w:rsid w:val="006B0819"/>
    <w:rsid w:val="006B08EC"/>
    <w:rsid w:val="006B0931"/>
    <w:rsid w:val="006B0A55"/>
    <w:rsid w:val="006B0B5D"/>
    <w:rsid w:val="006B0BBB"/>
    <w:rsid w:val="006B0CA9"/>
    <w:rsid w:val="006B11B4"/>
    <w:rsid w:val="006B1750"/>
    <w:rsid w:val="006B1793"/>
    <w:rsid w:val="006B17C6"/>
    <w:rsid w:val="006B1B93"/>
    <w:rsid w:val="006B1D39"/>
    <w:rsid w:val="006B2522"/>
    <w:rsid w:val="006B35E1"/>
    <w:rsid w:val="006B3666"/>
    <w:rsid w:val="006B36AE"/>
    <w:rsid w:val="006B3900"/>
    <w:rsid w:val="006B3AB4"/>
    <w:rsid w:val="006B4245"/>
    <w:rsid w:val="006B4B0E"/>
    <w:rsid w:val="006B4BDC"/>
    <w:rsid w:val="006B4C05"/>
    <w:rsid w:val="006B4C14"/>
    <w:rsid w:val="006B4C1D"/>
    <w:rsid w:val="006B4E9A"/>
    <w:rsid w:val="006B5878"/>
    <w:rsid w:val="006B58D2"/>
    <w:rsid w:val="006B58F4"/>
    <w:rsid w:val="006B5FA4"/>
    <w:rsid w:val="006B6150"/>
    <w:rsid w:val="006B617E"/>
    <w:rsid w:val="006B6503"/>
    <w:rsid w:val="006B664B"/>
    <w:rsid w:val="006B68F1"/>
    <w:rsid w:val="006B6996"/>
    <w:rsid w:val="006B7183"/>
    <w:rsid w:val="006B727B"/>
    <w:rsid w:val="006B737D"/>
    <w:rsid w:val="006B738F"/>
    <w:rsid w:val="006B753C"/>
    <w:rsid w:val="006B763D"/>
    <w:rsid w:val="006B7700"/>
    <w:rsid w:val="006B7955"/>
    <w:rsid w:val="006B7F8C"/>
    <w:rsid w:val="006C0449"/>
    <w:rsid w:val="006C07AB"/>
    <w:rsid w:val="006C148C"/>
    <w:rsid w:val="006C14CF"/>
    <w:rsid w:val="006C155B"/>
    <w:rsid w:val="006C1788"/>
    <w:rsid w:val="006C186F"/>
    <w:rsid w:val="006C1C1B"/>
    <w:rsid w:val="006C1E9B"/>
    <w:rsid w:val="006C1EA6"/>
    <w:rsid w:val="006C2174"/>
    <w:rsid w:val="006C221B"/>
    <w:rsid w:val="006C25FA"/>
    <w:rsid w:val="006C28CE"/>
    <w:rsid w:val="006C2A17"/>
    <w:rsid w:val="006C2BFE"/>
    <w:rsid w:val="006C2DBA"/>
    <w:rsid w:val="006C3235"/>
    <w:rsid w:val="006C34B6"/>
    <w:rsid w:val="006C3BC3"/>
    <w:rsid w:val="006C3C4F"/>
    <w:rsid w:val="006C3D69"/>
    <w:rsid w:val="006C4BD1"/>
    <w:rsid w:val="006C4CE5"/>
    <w:rsid w:val="006C4DED"/>
    <w:rsid w:val="006C4F2F"/>
    <w:rsid w:val="006C5490"/>
    <w:rsid w:val="006C56D7"/>
    <w:rsid w:val="006C5BD7"/>
    <w:rsid w:val="006C60D3"/>
    <w:rsid w:val="006C6437"/>
    <w:rsid w:val="006C649F"/>
    <w:rsid w:val="006C6599"/>
    <w:rsid w:val="006C67AB"/>
    <w:rsid w:val="006C719F"/>
    <w:rsid w:val="006C7F35"/>
    <w:rsid w:val="006C7F89"/>
    <w:rsid w:val="006D0024"/>
    <w:rsid w:val="006D0076"/>
    <w:rsid w:val="006D059F"/>
    <w:rsid w:val="006D0707"/>
    <w:rsid w:val="006D0791"/>
    <w:rsid w:val="006D0AE5"/>
    <w:rsid w:val="006D14CC"/>
    <w:rsid w:val="006D1BD6"/>
    <w:rsid w:val="006D1D00"/>
    <w:rsid w:val="006D1ECA"/>
    <w:rsid w:val="006D266C"/>
    <w:rsid w:val="006D2888"/>
    <w:rsid w:val="006D2C7D"/>
    <w:rsid w:val="006D312B"/>
    <w:rsid w:val="006D3232"/>
    <w:rsid w:val="006D32F2"/>
    <w:rsid w:val="006D35C1"/>
    <w:rsid w:val="006D395B"/>
    <w:rsid w:val="006D3E4B"/>
    <w:rsid w:val="006D4898"/>
    <w:rsid w:val="006D4B82"/>
    <w:rsid w:val="006D4C77"/>
    <w:rsid w:val="006D4ED0"/>
    <w:rsid w:val="006D58D4"/>
    <w:rsid w:val="006D5F99"/>
    <w:rsid w:val="006D5FC4"/>
    <w:rsid w:val="006D64AE"/>
    <w:rsid w:val="006D69E9"/>
    <w:rsid w:val="006D6B1E"/>
    <w:rsid w:val="006D6DC3"/>
    <w:rsid w:val="006D7743"/>
    <w:rsid w:val="006D7BA9"/>
    <w:rsid w:val="006D7CBB"/>
    <w:rsid w:val="006D7FDE"/>
    <w:rsid w:val="006E012D"/>
    <w:rsid w:val="006E03DE"/>
    <w:rsid w:val="006E082F"/>
    <w:rsid w:val="006E093F"/>
    <w:rsid w:val="006E0963"/>
    <w:rsid w:val="006E0A35"/>
    <w:rsid w:val="006E0A5A"/>
    <w:rsid w:val="006E0BE7"/>
    <w:rsid w:val="006E0E28"/>
    <w:rsid w:val="006E0F08"/>
    <w:rsid w:val="006E100C"/>
    <w:rsid w:val="006E126C"/>
    <w:rsid w:val="006E1399"/>
    <w:rsid w:val="006E1536"/>
    <w:rsid w:val="006E1590"/>
    <w:rsid w:val="006E166E"/>
    <w:rsid w:val="006E1A0E"/>
    <w:rsid w:val="006E1B2B"/>
    <w:rsid w:val="006E2F58"/>
    <w:rsid w:val="006E2FBF"/>
    <w:rsid w:val="006E31B4"/>
    <w:rsid w:val="006E31E9"/>
    <w:rsid w:val="006E3269"/>
    <w:rsid w:val="006E340D"/>
    <w:rsid w:val="006E3785"/>
    <w:rsid w:val="006E38BC"/>
    <w:rsid w:val="006E3A8D"/>
    <w:rsid w:val="006E3E5A"/>
    <w:rsid w:val="006E41E5"/>
    <w:rsid w:val="006E43A0"/>
    <w:rsid w:val="006E44F6"/>
    <w:rsid w:val="006E458D"/>
    <w:rsid w:val="006E480F"/>
    <w:rsid w:val="006E49BF"/>
    <w:rsid w:val="006E49FF"/>
    <w:rsid w:val="006E4A35"/>
    <w:rsid w:val="006E4D26"/>
    <w:rsid w:val="006E4D70"/>
    <w:rsid w:val="006E5B66"/>
    <w:rsid w:val="006E5D67"/>
    <w:rsid w:val="006E5D7A"/>
    <w:rsid w:val="006E6032"/>
    <w:rsid w:val="006E62CD"/>
    <w:rsid w:val="006E6653"/>
    <w:rsid w:val="006E67D5"/>
    <w:rsid w:val="006E6B2E"/>
    <w:rsid w:val="006E6B49"/>
    <w:rsid w:val="006E6CBE"/>
    <w:rsid w:val="006E6D87"/>
    <w:rsid w:val="006E70BE"/>
    <w:rsid w:val="006E7123"/>
    <w:rsid w:val="006E71C4"/>
    <w:rsid w:val="006E71C8"/>
    <w:rsid w:val="006E74B7"/>
    <w:rsid w:val="006F05BB"/>
    <w:rsid w:val="006F0DE2"/>
    <w:rsid w:val="006F1021"/>
    <w:rsid w:val="006F1564"/>
    <w:rsid w:val="006F1C2D"/>
    <w:rsid w:val="006F1D87"/>
    <w:rsid w:val="006F259D"/>
    <w:rsid w:val="006F2786"/>
    <w:rsid w:val="006F2E9C"/>
    <w:rsid w:val="006F2FE9"/>
    <w:rsid w:val="006F30E4"/>
    <w:rsid w:val="006F32B0"/>
    <w:rsid w:val="006F32DE"/>
    <w:rsid w:val="006F3462"/>
    <w:rsid w:val="006F34E2"/>
    <w:rsid w:val="006F3783"/>
    <w:rsid w:val="006F39C6"/>
    <w:rsid w:val="006F3C00"/>
    <w:rsid w:val="006F475D"/>
    <w:rsid w:val="006F47B9"/>
    <w:rsid w:val="006F4A65"/>
    <w:rsid w:val="006F5439"/>
    <w:rsid w:val="006F54C4"/>
    <w:rsid w:val="006F5684"/>
    <w:rsid w:val="006F569E"/>
    <w:rsid w:val="006F5A5C"/>
    <w:rsid w:val="006F5BD3"/>
    <w:rsid w:val="006F6075"/>
    <w:rsid w:val="006F6138"/>
    <w:rsid w:val="006F6362"/>
    <w:rsid w:val="006F63F4"/>
    <w:rsid w:val="006F6421"/>
    <w:rsid w:val="006F655B"/>
    <w:rsid w:val="006F658C"/>
    <w:rsid w:val="006F6706"/>
    <w:rsid w:val="006F6B37"/>
    <w:rsid w:val="006F6B85"/>
    <w:rsid w:val="006F6B88"/>
    <w:rsid w:val="006F6D53"/>
    <w:rsid w:val="006F7398"/>
    <w:rsid w:val="006F75CA"/>
    <w:rsid w:val="006F7960"/>
    <w:rsid w:val="006F7AD7"/>
    <w:rsid w:val="006F7B61"/>
    <w:rsid w:val="006F7D98"/>
    <w:rsid w:val="006F7FEB"/>
    <w:rsid w:val="0070016E"/>
    <w:rsid w:val="00700700"/>
    <w:rsid w:val="00700AC5"/>
    <w:rsid w:val="00700D1B"/>
    <w:rsid w:val="00701153"/>
    <w:rsid w:val="00701437"/>
    <w:rsid w:val="007015CF"/>
    <w:rsid w:val="00701659"/>
    <w:rsid w:val="00701852"/>
    <w:rsid w:val="00701900"/>
    <w:rsid w:val="00701C7E"/>
    <w:rsid w:val="00701F23"/>
    <w:rsid w:val="00702C0B"/>
    <w:rsid w:val="00702C1B"/>
    <w:rsid w:val="00702E26"/>
    <w:rsid w:val="00702EE5"/>
    <w:rsid w:val="00702EFD"/>
    <w:rsid w:val="007030B8"/>
    <w:rsid w:val="007032FB"/>
    <w:rsid w:val="007033B3"/>
    <w:rsid w:val="007039D5"/>
    <w:rsid w:val="007039FB"/>
    <w:rsid w:val="00703A24"/>
    <w:rsid w:val="00703ACE"/>
    <w:rsid w:val="00703BB8"/>
    <w:rsid w:val="0070405D"/>
    <w:rsid w:val="007042A7"/>
    <w:rsid w:val="007043F3"/>
    <w:rsid w:val="00704430"/>
    <w:rsid w:val="007046F9"/>
    <w:rsid w:val="007048B2"/>
    <w:rsid w:val="0070499D"/>
    <w:rsid w:val="007051AF"/>
    <w:rsid w:val="00706549"/>
    <w:rsid w:val="00706883"/>
    <w:rsid w:val="00706F65"/>
    <w:rsid w:val="00707024"/>
    <w:rsid w:val="007071DD"/>
    <w:rsid w:val="00707203"/>
    <w:rsid w:val="007073C5"/>
    <w:rsid w:val="007077F6"/>
    <w:rsid w:val="00707861"/>
    <w:rsid w:val="00707A68"/>
    <w:rsid w:val="00707EAA"/>
    <w:rsid w:val="00707FFA"/>
    <w:rsid w:val="007100E2"/>
    <w:rsid w:val="00710158"/>
    <w:rsid w:val="007103BF"/>
    <w:rsid w:val="007107E6"/>
    <w:rsid w:val="00710B0B"/>
    <w:rsid w:val="00710B42"/>
    <w:rsid w:val="00710B92"/>
    <w:rsid w:val="00710FD3"/>
    <w:rsid w:val="00711202"/>
    <w:rsid w:val="00711204"/>
    <w:rsid w:val="00711248"/>
    <w:rsid w:val="00711282"/>
    <w:rsid w:val="007112C8"/>
    <w:rsid w:val="00711B0C"/>
    <w:rsid w:val="00711E9B"/>
    <w:rsid w:val="00711F30"/>
    <w:rsid w:val="007121A9"/>
    <w:rsid w:val="007124E3"/>
    <w:rsid w:val="00713068"/>
    <w:rsid w:val="00713EED"/>
    <w:rsid w:val="00714469"/>
    <w:rsid w:val="007145E0"/>
    <w:rsid w:val="007145E8"/>
    <w:rsid w:val="00714849"/>
    <w:rsid w:val="00714CDB"/>
    <w:rsid w:val="00714DCB"/>
    <w:rsid w:val="00714FD4"/>
    <w:rsid w:val="00715430"/>
    <w:rsid w:val="007154BF"/>
    <w:rsid w:val="0071550F"/>
    <w:rsid w:val="007156FB"/>
    <w:rsid w:val="007156FF"/>
    <w:rsid w:val="00715C5D"/>
    <w:rsid w:val="00715D1A"/>
    <w:rsid w:val="007165C1"/>
    <w:rsid w:val="00717196"/>
    <w:rsid w:val="00717253"/>
    <w:rsid w:val="007173FE"/>
    <w:rsid w:val="0071782B"/>
    <w:rsid w:val="00717A34"/>
    <w:rsid w:val="00717AEC"/>
    <w:rsid w:val="00717D42"/>
    <w:rsid w:val="00717EF7"/>
    <w:rsid w:val="0072006E"/>
    <w:rsid w:val="0072020E"/>
    <w:rsid w:val="0072047E"/>
    <w:rsid w:val="0072056A"/>
    <w:rsid w:val="007207B4"/>
    <w:rsid w:val="00720943"/>
    <w:rsid w:val="00720957"/>
    <w:rsid w:val="0072095D"/>
    <w:rsid w:val="00720C95"/>
    <w:rsid w:val="00720DAB"/>
    <w:rsid w:val="007210D9"/>
    <w:rsid w:val="00721741"/>
    <w:rsid w:val="00721EDD"/>
    <w:rsid w:val="00722142"/>
    <w:rsid w:val="00723135"/>
    <w:rsid w:val="00723178"/>
    <w:rsid w:val="007232B0"/>
    <w:rsid w:val="0072358B"/>
    <w:rsid w:val="0072358C"/>
    <w:rsid w:val="00723BFE"/>
    <w:rsid w:val="00723C69"/>
    <w:rsid w:val="00723CFA"/>
    <w:rsid w:val="00723E23"/>
    <w:rsid w:val="007242A9"/>
    <w:rsid w:val="00724434"/>
    <w:rsid w:val="007244BC"/>
    <w:rsid w:val="00724750"/>
    <w:rsid w:val="007247A3"/>
    <w:rsid w:val="00725565"/>
    <w:rsid w:val="00725712"/>
    <w:rsid w:val="00725790"/>
    <w:rsid w:val="007259A1"/>
    <w:rsid w:val="007259FD"/>
    <w:rsid w:val="00725A0C"/>
    <w:rsid w:val="00725CA7"/>
    <w:rsid w:val="00725D6D"/>
    <w:rsid w:val="007263C3"/>
    <w:rsid w:val="0072647C"/>
    <w:rsid w:val="00726552"/>
    <w:rsid w:val="007267B1"/>
    <w:rsid w:val="007269A8"/>
    <w:rsid w:val="00726AC3"/>
    <w:rsid w:val="00726BB5"/>
    <w:rsid w:val="00726CC7"/>
    <w:rsid w:val="00726E32"/>
    <w:rsid w:val="0072725F"/>
    <w:rsid w:val="0072726D"/>
    <w:rsid w:val="007275AA"/>
    <w:rsid w:val="00727677"/>
    <w:rsid w:val="007279E7"/>
    <w:rsid w:val="00727AD3"/>
    <w:rsid w:val="00727C6A"/>
    <w:rsid w:val="00727D29"/>
    <w:rsid w:val="0073068C"/>
    <w:rsid w:val="007307BA"/>
    <w:rsid w:val="00731505"/>
    <w:rsid w:val="00731822"/>
    <w:rsid w:val="007319D1"/>
    <w:rsid w:val="007323AB"/>
    <w:rsid w:val="00732554"/>
    <w:rsid w:val="00732684"/>
    <w:rsid w:val="00732721"/>
    <w:rsid w:val="00732CA7"/>
    <w:rsid w:val="00732F07"/>
    <w:rsid w:val="00732FE8"/>
    <w:rsid w:val="007338DB"/>
    <w:rsid w:val="00733993"/>
    <w:rsid w:val="00733A4D"/>
    <w:rsid w:val="00733F3A"/>
    <w:rsid w:val="00733F45"/>
    <w:rsid w:val="0073435B"/>
    <w:rsid w:val="00734431"/>
    <w:rsid w:val="00734CD2"/>
    <w:rsid w:val="00734DE2"/>
    <w:rsid w:val="0073515F"/>
    <w:rsid w:val="007358A5"/>
    <w:rsid w:val="00735C23"/>
    <w:rsid w:val="007363D6"/>
    <w:rsid w:val="00736402"/>
    <w:rsid w:val="00736684"/>
    <w:rsid w:val="0073692D"/>
    <w:rsid w:val="00736A42"/>
    <w:rsid w:val="00736FB9"/>
    <w:rsid w:val="007371C3"/>
    <w:rsid w:val="00737720"/>
    <w:rsid w:val="007377D6"/>
    <w:rsid w:val="00737BB4"/>
    <w:rsid w:val="00740156"/>
    <w:rsid w:val="00740251"/>
    <w:rsid w:val="007403CA"/>
    <w:rsid w:val="00740554"/>
    <w:rsid w:val="007405BD"/>
    <w:rsid w:val="007406B0"/>
    <w:rsid w:val="007408BD"/>
    <w:rsid w:val="00740E13"/>
    <w:rsid w:val="00740EB3"/>
    <w:rsid w:val="0074140E"/>
    <w:rsid w:val="00741444"/>
    <w:rsid w:val="00741AD1"/>
    <w:rsid w:val="00741DBD"/>
    <w:rsid w:val="0074264F"/>
    <w:rsid w:val="00742751"/>
    <w:rsid w:val="00742D4F"/>
    <w:rsid w:val="00743B82"/>
    <w:rsid w:val="00744011"/>
    <w:rsid w:val="00744049"/>
    <w:rsid w:val="00744406"/>
    <w:rsid w:val="0074513D"/>
    <w:rsid w:val="007452B2"/>
    <w:rsid w:val="00745597"/>
    <w:rsid w:val="007458BD"/>
    <w:rsid w:val="00745ADC"/>
    <w:rsid w:val="00745CB9"/>
    <w:rsid w:val="00746930"/>
    <w:rsid w:val="00746A33"/>
    <w:rsid w:val="00747008"/>
    <w:rsid w:val="0074703B"/>
    <w:rsid w:val="00747224"/>
    <w:rsid w:val="00747468"/>
    <w:rsid w:val="0074778A"/>
    <w:rsid w:val="0074783E"/>
    <w:rsid w:val="00747A42"/>
    <w:rsid w:val="00747B91"/>
    <w:rsid w:val="00747D40"/>
    <w:rsid w:val="00747EE3"/>
    <w:rsid w:val="007504A8"/>
    <w:rsid w:val="007507E1"/>
    <w:rsid w:val="00750B79"/>
    <w:rsid w:val="00751024"/>
    <w:rsid w:val="00751112"/>
    <w:rsid w:val="00751192"/>
    <w:rsid w:val="007511DB"/>
    <w:rsid w:val="00751399"/>
    <w:rsid w:val="007515D1"/>
    <w:rsid w:val="00751686"/>
    <w:rsid w:val="007519A1"/>
    <w:rsid w:val="00751B0E"/>
    <w:rsid w:val="00751ED0"/>
    <w:rsid w:val="0075209E"/>
    <w:rsid w:val="00752ABB"/>
    <w:rsid w:val="00752B6F"/>
    <w:rsid w:val="00752F57"/>
    <w:rsid w:val="007531DB"/>
    <w:rsid w:val="007539AB"/>
    <w:rsid w:val="00753B1E"/>
    <w:rsid w:val="00753D64"/>
    <w:rsid w:val="00753DEC"/>
    <w:rsid w:val="00753F0E"/>
    <w:rsid w:val="00754243"/>
    <w:rsid w:val="00754345"/>
    <w:rsid w:val="00754429"/>
    <w:rsid w:val="007548CC"/>
    <w:rsid w:val="00755352"/>
    <w:rsid w:val="00755CD7"/>
    <w:rsid w:val="00756108"/>
    <w:rsid w:val="00756130"/>
    <w:rsid w:val="00756269"/>
    <w:rsid w:val="007566C5"/>
    <w:rsid w:val="0075681F"/>
    <w:rsid w:val="00756BA7"/>
    <w:rsid w:val="0075774E"/>
    <w:rsid w:val="00757C2E"/>
    <w:rsid w:val="00757D67"/>
    <w:rsid w:val="007601AC"/>
    <w:rsid w:val="007603AA"/>
    <w:rsid w:val="007603FF"/>
    <w:rsid w:val="007612F8"/>
    <w:rsid w:val="007613AD"/>
    <w:rsid w:val="0076140C"/>
    <w:rsid w:val="0076145E"/>
    <w:rsid w:val="00761A47"/>
    <w:rsid w:val="00761D77"/>
    <w:rsid w:val="00761E28"/>
    <w:rsid w:val="007620E2"/>
    <w:rsid w:val="00762236"/>
    <w:rsid w:val="007625BF"/>
    <w:rsid w:val="0076297B"/>
    <w:rsid w:val="00762B11"/>
    <w:rsid w:val="00762B58"/>
    <w:rsid w:val="00762CF5"/>
    <w:rsid w:val="00762ED6"/>
    <w:rsid w:val="00762F15"/>
    <w:rsid w:val="007630FF"/>
    <w:rsid w:val="007635F5"/>
    <w:rsid w:val="007638BF"/>
    <w:rsid w:val="00764276"/>
    <w:rsid w:val="0076431D"/>
    <w:rsid w:val="0076431F"/>
    <w:rsid w:val="007644C4"/>
    <w:rsid w:val="007647BC"/>
    <w:rsid w:val="0076489F"/>
    <w:rsid w:val="00764C7C"/>
    <w:rsid w:val="00764C8D"/>
    <w:rsid w:val="00764FF4"/>
    <w:rsid w:val="007654D7"/>
    <w:rsid w:val="007657E4"/>
    <w:rsid w:val="007659D2"/>
    <w:rsid w:val="00765A39"/>
    <w:rsid w:val="007663E9"/>
    <w:rsid w:val="00766D22"/>
    <w:rsid w:val="00767377"/>
    <w:rsid w:val="00767416"/>
    <w:rsid w:val="0076745C"/>
    <w:rsid w:val="00767B04"/>
    <w:rsid w:val="00767B0B"/>
    <w:rsid w:val="00767BA8"/>
    <w:rsid w:val="00767E69"/>
    <w:rsid w:val="00767F11"/>
    <w:rsid w:val="00770079"/>
    <w:rsid w:val="007702A8"/>
    <w:rsid w:val="0077058F"/>
    <w:rsid w:val="00770954"/>
    <w:rsid w:val="00770BA7"/>
    <w:rsid w:val="00771157"/>
    <w:rsid w:val="00771454"/>
    <w:rsid w:val="007719C8"/>
    <w:rsid w:val="00771EC0"/>
    <w:rsid w:val="007721B9"/>
    <w:rsid w:val="00772760"/>
    <w:rsid w:val="00772A6A"/>
    <w:rsid w:val="00772AD8"/>
    <w:rsid w:val="00773013"/>
    <w:rsid w:val="007730BC"/>
    <w:rsid w:val="0077322E"/>
    <w:rsid w:val="00773397"/>
    <w:rsid w:val="0077342C"/>
    <w:rsid w:val="00773437"/>
    <w:rsid w:val="007736FA"/>
    <w:rsid w:val="007739B5"/>
    <w:rsid w:val="00773A0E"/>
    <w:rsid w:val="00773A43"/>
    <w:rsid w:val="00773B43"/>
    <w:rsid w:val="00773E9E"/>
    <w:rsid w:val="00773FF3"/>
    <w:rsid w:val="007742BD"/>
    <w:rsid w:val="0077431F"/>
    <w:rsid w:val="00774A23"/>
    <w:rsid w:val="00774ACB"/>
    <w:rsid w:val="00774DFE"/>
    <w:rsid w:val="00775904"/>
    <w:rsid w:val="0077597D"/>
    <w:rsid w:val="00776012"/>
    <w:rsid w:val="0077610B"/>
    <w:rsid w:val="007763AE"/>
    <w:rsid w:val="007763BC"/>
    <w:rsid w:val="0077672E"/>
    <w:rsid w:val="0077681D"/>
    <w:rsid w:val="00776CA7"/>
    <w:rsid w:val="00776D04"/>
    <w:rsid w:val="00776F92"/>
    <w:rsid w:val="007778C3"/>
    <w:rsid w:val="00777B15"/>
    <w:rsid w:val="00780136"/>
    <w:rsid w:val="007802DE"/>
    <w:rsid w:val="007803A7"/>
    <w:rsid w:val="00780451"/>
    <w:rsid w:val="0078049E"/>
    <w:rsid w:val="00780819"/>
    <w:rsid w:val="00780A8D"/>
    <w:rsid w:val="00780DAA"/>
    <w:rsid w:val="00780DBF"/>
    <w:rsid w:val="0078109D"/>
    <w:rsid w:val="007810FA"/>
    <w:rsid w:val="00781253"/>
    <w:rsid w:val="007818F4"/>
    <w:rsid w:val="00781BC0"/>
    <w:rsid w:val="00781DA8"/>
    <w:rsid w:val="00781EB9"/>
    <w:rsid w:val="00781FE1"/>
    <w:rsid w:val="007820D5"/>
    <w:rsid w:val="007825A5"/>
    <w:rsid w:val="0078260B"/>
    <w:rsid w:val="00782622"/>
    <w:rsid w:val="00782E29"/>
    <w:rsid w:val="007831BA"/>
    <w:rsid w:val="007831D7"/>
    <w:rsid w:val="0078380A"/>
    <w:rsid w:val="0078387C"/>
    <w:rsid w:val="00783C0C"/>
    <w:rsid w:val="00784142"/>
    <w:rsid w:val="007842F9"/>
    <w:rsid w:val="00784379"/>
    <w:rsid w:val="007846A6"/>
    <w:rsid w:val="007846D8"/>
    <w:rsid w:val="00784727"/>
    <w:rsid w:val="00784742"/>
    <w:rsid w:val="0078479E"/>
    <w:rsid w:val="007847CE"/>
    <w:rsid w:val="00784883"/>
    <w:rsid w:val="00784A3A"/>
    <w:rsid w:val="007850F8"/>
    <w:rsid w:val="00785132"/>
    <w:rsid w:val="00785263"/>
    <w:rsid w:val="00785503"/>
    <w:rsid w:val="00786052"/>
    <w:rsid w:val="007860D4"/>
    <w:rsid w:val="0078612B"/>
    <w:rsid w:val="00786187"/>
    <w:rsid w:val="00786219"/>
    <w:rsid w:val="00786411"/>
    <w:rsid w:val="00786427"/>
    <w:rsid w:val="007865EB"/>
    <w:rsid w:val="007874ED"/>
    <w:rsid w:val="0078794E"/>
    <w:rsid w:val="00787B22"/>
    <w:rsid w:val="00787D20"/>
    <w:rsid w:val="00787E21"/>
    <w:rsid w:val="00787E80"/>
    <w:rsid w:val="00787F13"/>
    <w:rsid w:val="00790269"/>
    <w:rsid w:val="007903A9"/>
    <w:rsid w:val="007903C2"/>
    <w:rsid w:val="00790428"/>
    <w:rsid w:val="00790541"/>
    <w:rsid w:val="00790875"/>
    <w:rsid w:val="00791138"/>
    <w:rsid w:val="00791195"/>
    <w:rsid w:val="00791B4A"/>
    <w:rsid w:val="00791BDC"/>
    <w:rsid w:val="00791DA6"/>
    <w:rsid w:val="00791E6F"/>
    <w:rsid w:val="00791FBD"/>
    <w:rsid w:val="007922D4"/>
    <w:rsid w:val="00792622"/>
    <w:rsid w:val="00792765"/>
    <w:rsid w:val="00792794"/>
    <w:rsid w:val="007927A1"/>
    <w:rsid w:val="0079294A"/>
    <w:rsid w:val="00792B90"/>
    <w:rsid w:val="00792D18"/>
    <w:rsid w:val="00792E9B"/>
    <w:rsid w:val="00793599"/>
    <w:rsid w:val="00793A3C"/>
    <w:rsid w:val="00793C45"/>
    <w:rsid w:val="00793E49"/>
    <w:rsid w:val="00793F38"/>
    <w:rsid w:val="007945E4"/>
    <w:rsid w:val="007949C1"/>
    <w:rsid w:val="00794AFA"/>
    <w:rsid w:val="00794CFA"/>
    <w:rsid w:val="007950EF"/>
    <w:rsid w:val="007950F6"/>
    <w:rsid w:val="0079583D"/>
    <w:rsid w:val="007958D5"/>
    <w:rsid w:val="0079599F"/>
    <w:rsid w:val="00795B7E"/>
    <w:rsid w:val="0079603D"/>
    <w:rsid w:val="0079616F"/>
    <w:rsid w:val="00796212"/>
    <w:rsid w:val="0079645C"/>
    <w:rsid w:val="0079655B"/>
    <w:rsid w:val="0079664B"/>
    <w:rsid w:val="00796B49"/>
    <w:rsid w:val="00796CB2"/>
    <w:rsid w:val="00796E4B"/>
    <w:rsid w:val="00797AA2"/>
    <w:rsid w:val="00797AD2"/>
    <w:rsid w:val="007A01F9"/>
    <w:rsid w:val="007A03CD"/>
    <w:rsid w:val="007A04EE"/>
    <w:rsid w:val="007A04FE"/>
    <w:rsid w:val="007A067E"/>
    <w:rsid w:val="007A09B5"/>
    <w:rsid w:val="007A1310"/>
    <w:rsid w:val="007A13CD"/>
    <w:rsid w:val="007A1CEB"/>
    <w:rsid w:val="007A1D52"/>
    <w:rsid w:val="007A1FE4"/>
    <w:rsid w:val="007A1FE5"/>
    <w:rsid w:val="007A20AA"/>
    <w:rsid w:val="007A228C"/>
    <w:rsid w:val="007A262A"/>
    <w:rsid w:val="007A2B0A"/>
    <w:rsid w:val="007A2F55"/>
    <w:rsid w:val="007A302B"/>
    <w:rsid w:val="007A3505"/>
    <w:rsid w:val="007A37EB"/>
    <w:rsid w:val="007A38A7"/>
    <w:rsid w:val="007A3C59"/>
    <w:rsid w:val="007A4292"/>
    <w:rsid w:val="007A46E0"/>
    <w:rsid w:val="007A470E"/>
    <w:rsid w:val="007A477A"/>
    <w:rsid w:val="007A478E"/>
    <w:rsid w:val="007A47A1"/>
    <w:rsid w:val="007A5056"/>
    <w:rsid w:val="007A53B9"/>
    <w:rsid w:val="007A57B8"/>
    <w:rsid w:val="007A57FE"/>
    <w:rsid w:val="007A5AA4"/>
    <w:rsid w:val="007A5E16"/>
    <w:rsid w:val="007A6181"/>
    <w:rsid w:val="007A61C9"/>
    <w:rsid w:val="007A6699"/>
    <w:rsid w:val="007A6AF1"/>
    <w:rsid w:val="007A6C1D"/>
    <w:rsid w:val="007A7045"/>
    <w:rsid w:val="007A7198"/>
    <w:rsid w:val="007A73AC"/>
    <w:rsid w:val="007A766E"/>
    <w:rsid w:val="007A7844"/>
    <w:rsid w:val="007A7888"/>
    <w:rsid w:val="007A7AD1"/>
    <w:rsid w:val="007A7DE1"/>
    <w:rsid w:val="007B02D6"/>
    <w:rsid w:val="007B07A8"/>
    <w:rsid w:val="007B09C8"/>
    <w:rsid w:val="007B0BA1"/>
    <w:rsid w:val="007B0F41"/>
    <w:rsid w:val="007B10E3"/>
    <w:rsid w:val="007B156C"/>
    <w:rsid w:val="007B1708"/>
    <w:rsid w:val="007B1826"/>
    <w:rsid w:val="007B1962"/>
    <w:rsid w:val="007B19C8"/>
    <w:rsid w:val="007B1B6C"/>
    <w:rsid w:val="007B1D0C"/>
    <w:rsid w:val="007B1D8A"/>
    <w:rsid w:val="007B1DC6"/>
    <w:rsid w:val="007B1EA2"/>
    <w:rsid w:val="007B23CB"/>
    <w:rsid w:val="007B2588"/>
    <w:rsid w:val="007B2604"/>
    <w:rsid w:val="007B3285"/>
    <w:rsid w:val="007B3370"/>
    <w:rsid w:val="007B3B60"/>
    <w:rsid w:val="007B3C86"/>
    <w:rsid w:val="007B4248"/>
    <w:rsid w:val="007B4DF2"/>
    <w:rsid w:val="007B4ED0"/>
    <w:rsid w:val="007B520C"/>
    <w:rsid w:val="007B5C6B"/>
    <w:rsid w:val="007B61C6"/>
    <w:rsid w:val="007B690F"/>
    <w:rsid w:val="007B6ABE"/>
    <w:rsid w:val="007B700E"/>
    <w:rsid w:val="007B7907"/>
    <w:rsid w:val="007B7A1A"/>
    <w:rsid w:val="007B7B01"/>
    <w:rsid w:val="007C0A89"/>
    <w:rsid w:val="007C0F88"/>
    <w:rsid w:val="007C190D"/>
    <w:rsid w:val="007C2204"/>
    <w:rsid w:val="007C25A6"/>
    <w:rsid w:val="007C2692"/>
    <w:rsid w:val="007C26AD"/>
    <w:rsid w:val="007C288F"/>
    <w:rsid w:val="007C293F"/>
    <w:rsid w:val="007C2986"/>
    <w:rsid w:val="007C2A9E"/>
    <w:rsid w:val="007C2BD7"/>
    <w:rsid w:val="007C2CF4"/>
    <w:rsid w:val="007C2F55"/>
    <w:rsid w:val="007C2FF0"/>
    <w:rsid w:val="007C32F2"/>
    <w:rsid w:val="007C3483"/>
    <w:rsid w:val="007C375B"/>
    <w:rsid w:val="007C3F36"/>
    <w:rsid w:val="007C44B4"/>
    <w:rsid w:val="007C4C59"/>
    <w:rsid w:val="007C4CC4"/>
    <w:rsid w:val="007C5263"/>
    <w:rsid w:val="007C531B"/>
    <w:rsid w:val="007C559E"/>
    <w:rsid w:val="007C56EA"/>
    <w:rsid w:val="007C57D3"/>
    <w:rsid w:val="007C6062"/>
    <w:rsid w:val="007C6106"/>
    <w:rsid w:val="007C6C10"/>
    <w:rsid w:val="007C7491"/>
    <w:rsid w:val="007C7B84"/>
    <w:rsid w:val="007C7DED"/>
    <w:rsid w:val="007C7F8F"/>
    <w:rsid w:val="007D011E"/>
    <w:rsid w:val="007D02AA"/>
    <w:rsid w:val="007D0487"/>
    <w:rsid w:val="007D0BFC"/>
    <w:rsid w:val="007D0CB5"/>
    <w:rsid w:val="007D1504"/>
    <w:rsid w:val="007D1F47"/>
    <w:rsid w:val="007D213C"/>
    <w:rsid w:val="007D2721"/>
    <w:rsid w:val="007D2A6E"/>
    <w:rsid w:val="007D2B4F"/>
    <w:rsid w:val="007D2EB6"/>
    <w:rsid w:val="007D308A"/>
    <w:rsid w:val="007D31B5"/>
    <w:rsid w:val="007D32A1"/>
    <w:rsid w:val="007D3313"/>
    <w:rsid w:val="007D3B5A"/>
    <w:rsid w:val="007D3BC3"/>
    <w:rsid w:val="007D3C60"/>
    <w:rsid w:val="007D3DEF"/>
    <w:rsid w:val="007D4032"/>
    <w:rsid w:val="007D4F97"/>
    <w:rsid w:val="007D5125"/>
    <w:rsid w:val="007D55A1"/>
    <w:rsid w:val="007D5679"/>
    <w:rsid w:val="007D5AFA"/>
    <w:rsid w:val="007D5BD3"/>
    <w:rsid w:val="007D5CE2"/>
    <w:rsid w:val="007D5D3C"/>
    <w:rsid w:val="007D5FD9"/>
    <w:rsid w:val="007D60A7"/>
    <w:rsid w:val="007D6545"/>
    <w:rsid w:val="007D6871"/>
    <w:rsid w:val="007D6CE0"/>
    <w:rsid w:val="007D6DC2"/>
    <w:rsid w:val="007D6E2D"/>
    <w:rsid w:val="007D6E46"/>
    <w:rsid w:val="007D710B"/>
    <w:rsid w:val="007D7C26"/>
    <w:rsid w:val="007D7FCC"/>
    <w:rsid w:val="007E0201"/>
    <w:rsid w:val="007E0926"/>
    <w:rsid w:val="007E0CB5"/>
    <w:rsid w:val="007E171F"/>
    <w:rsid w:val="007E18A0"/>
    <w:rsid w:val="007E1D64"/>
    <w:rsid w:val="007E1D7E"/>
    <w:rsid w:val="007E213D"/>
    <w:rsid w:val="007E2633"/>
    <w:rsid w:val="007E26F2"/>
    <w:rsid w:val="007E277F"/>
    <w:rsid w:val="007E28F3"/>
    <w:rsid w:val="007E2D49"/>
    <w:rsid w:val="007E3B41"/>
    <w:rsid w:val="007E3D1E"/>
    <w:rsid w:val="007E3F41"/>
    <w:rsid w:val="007E3F81"/>
    <w:rsid w:val="007E4032"/>
    <w:rsid w:val="007E4131"/>
    <w:rsid w:val="007E4292"/>
    <w:rsid w:val="007E43C0"/>
    <w:rsid w:val="007E482A"/>
    <w:rsid w:val="007E4B4C"/>
    <w:rsid w:val="007E4EA0"/>
    <w:rsid w:val="007E51CD"/>
    <w:rsid w:val="007E5298"/>
    <w:rsid w:val="007E585C"/>
    <w:rsid w:val="007E5988"/>
    <w:rsid w:val="007E5F22"/>
    <w:rsid w:val="007E66CE"/>
    <w:rsid w:val="007E6723"/>
    <w:rsid w:val="007E70FA"/>
    <w:rsid w:val="007E716A"/>
    <w:rsid w:val="007E7372"/>
    <w:rsid w:val="007E78AE"/>
    <w:rsid w:val="007E7CAD"/>
    <w:rsid w:val="007F01F7"/>
    <w:rsid w:val="007F02E4"/>
    <w:rsid w:val="007F0656"/>
    <w:rsid w:val="007F0C65"/>
    <w:rsid w:val="007F0FEA"/>
    <w:rsid w:val="007F183E"/>
    <w:rsid w:val="007F1CA5"/>
    <w:rsid w:val="007F1E2B"/>
    <w:rsid w:val="007F202B"/>
    <w:rsid w:val="007F2250"/>
    <w:rsid w:val="007F2570"/>
    <w:rsid w:val="007F299F"/>
    <w:rsid w:val="007F2E1D"/>
    <w:rsid w:val="007F3796"/>
    <w:rsid w:val="007F3821"/>
    <w:rsid w:val="007F3ADC"/>
    <w:rsid w:val="007F3E7A"/>
    <w:rsid w:val="007F4082"/>
    <w:rsid w:val="007F4376"/>
    <w:rsid w:val="007F46D1"/>
    <w:rsid w:val="007F4724"/>
    <w:rsid w:val="007F4DAB"/>
    <w:rsid w:val="007F51CA"/>
    <w:rsid w:val="007F5238"/>
    <w:rsid w:val="007F56AE"/>
    <w:rsid w:val="007F5760"/>
    <w:rsid w:val="007F581B"/>
    <w:rsid w:val="007F5A92"/>
    <w:rsid w:val="007F6020"/>
    <w:rsid w:val="007F6066"/>
    <w:rsid w:val="007F64D9"/>
    <w:rsid w:val="007F6B2B"/>
    <w:rsid w:val="007F73AB"/>
    <w:rsid w:val="007F745E"/>
    <w:rsid w:val="007F749F"/>
    <w:rsid w:val="007F74FF"/>
    <w:rsid w:val="007F75BF"/>
    <w:rsid w:val="007F7631"/>
    <w:rsid w:val="007F763D"/>
    <w:rsid w:val="007F7B51"/>
    <w:rsid w:val="00800112"/>
    <w:rsid w:val="0080036E"/>
    <w:rsid w:val="0080040F"/>
    <w:rsid w:val="00800582"/>
    <w:rsid w:val="00800693"/>
    <w:rsid w:val="00800A53"/>
    <w:rsid w:val="00800BE6"/>
    <w:rsid w:val="00800C9D"/>
    <w:rsid w:val="00800EFC"/>
    <w:rsid w:val="00800FF5"/>
    <w:rsid w:val="00801530"/>
    <w:rsid w:val="00801E1A"/>
    <w:rsid w:val="00802200"/>
    <w:rsid w:val="00802320"/>
    <w:rsid w:val="0080245F"/>
    <w:rsid w:val="00802BBB"/>
    <w:rsid w:val="00802FA9"/>
    <w:rsid w:val="0080307E"/>
    <w:rsid w:val="00803274"/>
    <w:rsid w:val="0080358C"/>
    <w:rsid w:val="00803914"/>
    <w:rsid w:val="00803915"/>
    <w:rsid w:val="00803BE7"/>
    <w:rsid w:val="008040F4"/>
    <w:rsid w:val="008049FB"/>
    <w:rsid w:val="00804D22"/>
    <w:rsid w:val="00805153"/>
    <w:rsid w:val="008052E8"/>
    <w:rsid w:val="00805617"/>
    <w:rsid w:val="008058B8"/>
    <w:rsid w:val="00805C9B"/>
    <w:rsid w:val="0080655F"/>
    <w:rsid w:val="0080672C"/>
    <w:rsid w:val="0080698D"/>
    <w:rsid w:val="008069E4"/>
    <w:rsid w:val="00806BCF"/>
    <w:rsid w:val="00806C25"/>
    <w:rsid w:val="008071B1"/>
    <w:rsid w:val="0080762D"/>
    <w:rsid w:val="008076AF"/>
    <w:rsid w:val="00807DD8"/>
    <w:rsid w:val="00807F5B"/>
    <w:rsid w:val="00810252"/>
    <w:rsid w:val="0081030F"/>
    <w:rsid w:val="00810C80"/>
    <w:rsid w:val="00810CA2"/>
    <w:rsid w:val="00810D84"/>
    <w:rsid w:val="00811096"/>
    <w:rsid w:val="0081157C"/>
    <w:rsid w:val="008116FE"/>
    <w:rsid w:val="00811764"/>
    <w:rsid w:val="0081179D"/>
    <w:rsid w:val="00811AA1"/>
    <w:rsid w:val="00811B9E"/>
    <w:rsid w:val="00812287"/>
    <w:rsid w:val="00812565"/>
    <w:rsid w:val="008125AA"/>
    <w:rsid w:val="00812745"/>
    <w:rsid w:val="0081282F"/>
    <w:rsid w:val="00812A5F"/>
    <w:rsid w:val="00812CEE"/>
    <w:rsid w:val="008133FD"/>
    <w:rsid w:val="00813684"/>
    <w:rsid w:val="00813717"/>
    <w:rsid w:val="0081396A"/>
    <w:rsid w:val="00813E30"/>
    <w:rsid w:val="008140AD"/>
    <w:rsid w:val="0081477B"/>
    <w:rsid w:val="008149D7"/>
    <w:rsid w:val="00814AB3"/>
    <w:rsid w:val="0081544C"/>
    <w:rsid w:val="008156E9"/>
    <w:rsid w:val="00815A0C"/>
    <w:rsid w:val="00815B93"/>
    <w:rsid w:val="00815C51"/>
    <w:rsid w:val="00815D90"/>
    <w:rsid w:val="00815DDF"/>
    <w:rsid w:val="00815ED4"/>
    <w:rsid w:val="00816410"/>
    <w:rsid w:val="0081641B"/>
    <w:rsid w:val="00816658"/>
    <w:rsid w:val="0081672E"/>
    <w:rsid w:val="008169EA"/>
    <w:rsid w:val="00816A0E"/>
    <w:rsid w:val="00816D93"/>
    <w:rsid w:val="00816DB9"/>
    <w:rsid w:val="00816F5F"/>
    <w:rsid w:val="008170F9"/>
    <w:rsid w:val="008174A3"/>
    <w:rsid w:val="008174CB"/>
    <w:rsid w:val="008174DC"/>
    <w:rsid w:val="0081766E"/>
    <w:rsid w:val="00817CA8"/>
    <w:rsid w:val="00817D77"/>
    <w:rsid w:val="0082016E"/>
    <w:rsid w:val="00821009"/>
    <w:rsid w:val="008210B6"/>
    <w:rsid w:val="0082145B"/>
    <w:rsid w:val="008217FF"/>
    <w:rsid w:val="0082185E"/>
    <w:rsid w:val="008218EB"/>
    <w:rsid w:val="00821EBF"/>
    <w:rsid w:val="00822059"/>
    <w:rsid w:val="00822189"/>
    <w:rsid w:val="00823328"/>
    <w:rsid w:val="00823587"/>
    <w:rsid w:val="00823823"/>
    <w:rsid w:val="00823858"/>
    <w:rsid w:val="00823B27"/>
    <w:rsid w:val="00823BC7"/>
    <w:rsid w:val="00823FCA"/>
    <w:rsid w:val="008243DD"/>
    <w:rsid w:val="0082462B"/>
    <w:rsid w:val="00824907"/>
    <w:rsid w:val="00824ED6"/>
    <w:rsid w:val="0082511B"/>
    <w:rsid w:val="0082545E"/>
    <w:rsid w:val="00825837"/>
    <w:rsid w:val="008259E8"/>
    <w:rsid w:val="00825AE5"/>
    <w:rsid w:val="008261B7"/>
    <w:rsid w:val="008265F0"/>
    <w:rsid w:val="00826749"/>
    <w:rsid w:val="00826CD7"/>
    <w:rsid w:val="00826FA4"/>
    <w:rsid w:val="008270AE"/>
    <w:rsid w:val="008271D2"/>
    <w:rsid w:val="00827380"/>
    <w:rsid w:val="008273F7"/>
    <w:rsid w:val="00827920"/>
    <w:rsid w:val="00827A21"/>
    <w:rsid w:val="00827BE9"/>
    <w:rsid w:val="00827D8A"/>
    <w:rsid w:val="00827E8B"/>
    <w:rsid w:val="008306E6"/>
    <w:rsid w:val="00830752"/>
    <w:rsid w:val="00830832"/>
    <w:rsid w:val="00830925"/>
    <w:rsid w:val="00830ACB"/>
    <w:rsid w:val="00830D58"/>
    <w:rsid w:val="0083140F"/>
    <w:rsid w:val="0083149A"/>
    <w:rsid w:val="00831616"/>
    <w:rsid w:val="0083188F"/>
    <w:rsid w:val="00831A6B"/>
    <w:rsid w:val="00832361"/>
    <w:rsid w:val="00832499"/>
    <w:rsid w:val="008324E8"/>
    <w:rsid w:val="0083255E"/>
    <w:rsid w:val="00832744"/>
    <w:rsid w:val="00832ACB"/>
    <w:rsid w:val="00832B4C"/>
    <w:rsid w:val="00832ED6"/>
    <w:rsid w:val="00833380"/>
    <w:rsid w:val="008338C2"/>
    <w:rsid w:val="00833A10"/>
    <w:rsid w:val="0083402C"/>
    <w:rsid w:val="00834242"/>
    <w:rsid w:val="0083446D"/>
    <w:rsid w:val="008348EF"/>
    <w:rsid w:val="00834AF9"/>
    <w:rsid w:val="00834BDA"/>
    <w:rsid w:val="00834DC0"/>
    <w:rsid w:val="00834F85"/>
    <w:rsid w:val="008350A4"/>
    <w:rsid w:val="008351F2"/>
    <w:rsid w:val="0083573C"/>
    <w:rsid w:val="00835D0F"/>
    <w:rsid w:val="00835F1E"/>
    <w:rsid w:val="008363B1"/>
    <w:rsid w:val="008367E1"/>
    <w:rsid w:val="00836DF4"/>
    <w:rsid w:val="00836DFD"/>
    <w:rsid w:val="00836EE8"/>
    <w:rsid w:val="00837087"/>
    <w:rsid w:val="008370CB"/>
    <w:rsid w:val="008371CC"/>
    <w:rsid w:val="008372BB"/>
    <w:rsid w:val="00837512"/>
    <w:rsid w:val="008376F6"/>
    <w:rsid w:val="00837776"/>
    <w:rsid w:val="008379B3"/>
    <w:rsid w:val="00837DBA"/>
    <w:rsid w:val="008402B0"/>
    <w:rsid w:val="008408C6"/>
    <w:rsid w:val="00840D9F"/>
    <w:rsid w:val="00840F14"/>
    <w:rsid w:val="008415AD"/>
    <w:rsid w:val="008416C2"/>
    <w:rsid w:val="00841AFD"/>
    <w:rsid w:val="00841B35"/>
    <w:rsid w:val="00841E75"/>
    <w:rsid w:val="00841F8E"/>
    <w:rsid w:val="008424C9"/>
    <w:rsid w:val="008429B5"/>
    <w:rsid w:val="00842BC9"/>
    <w:rsid w:val="00842EE1"/>
    <w:rsid w:val="00842F49"/>
    <w:rsid w:val="00842FDF"/>
    <w:rsid w:val="0084306C"/>
    <w:rsid w:val="0084349E"/>
    <w:rsid w:val="00843533"/>
    <w:rsid w:val="0084360C"/>
    <w:rsid w:val="00843639"/>
    <w:rsid w:val="00843733"/>
    <w:rsid w:val="00843990"/>
    <w:rsid w:val="00843BDD"/>
    <w:rsid w:val="00843BE6"/>
    <w:rsid w:val="00844333"/>
    <w:rsid w:val="0084444B"/>
    <w:rsid w:val="00844D72"/>
    <w:rsid w:val="00845083"/>
    <w:rsid w:val="008458FA"/>
    <w:rsid w:val="00845AA6"/>
    <w:rsid w:val="00845BCE"/>
    <w:rsid w:val="00845DA9"/>
    <w:rsid w:val="00845F7C"/>
    <w:rsid w:val="0084604E"/>
    <w:rsid w:val="00846C74"/>
    <w:rsid w:val="00846DF0"/>
    <w:rsid w:val="00847452"/>
    <w:rsid w:val="008475C5"/>
    <w:rsid w:val="0084767A"/>
    <w:rsid w:val="00847779"/>
    <w:rsid w:val="00847E00"/>
    <w:rsid w:val="008501D6"/>
    <w:rsid w:val="008502C3"/>
    <w:rsid w:val="008506E8"/>
    <w:rsid w:val="0085082B"/>
    <w:rsid w:val="00850A96"/>
    <w:rsid w:val="0085118F"/>
    <w:rsid w:val="00851204"/>
    <w:rsid w:val="00851770"/>
    <w:rsid w:val="00851B1C"/>
    <w:rsid w:val="008520DC"/>
    <w:rsid w:val="00852438"/>
    <w:rsid w:val="0085276B"/>
    <w:rsid w:val="00852A2A"/>
    <w:rsid w:val="00852A42"/>
    <w:rsid w:val="00852D43"/>
    <w:rsid w:val="00852F02"/>
    <w:rsid w:val="00852F1D"/>
    <w:rsid w:val="008532DA"/>
    <w:rsid w:val="00853313"/>
    <w:rsid w:val="008533E1"/>
    <w:rsid w:val="0085403A"/>
    <w:rsid w:val="00854101"/>
    <w:rsid w:val="008541C0"/>
    <w:rsid w:val="0085447F"/>
    <w:rsid w:val="00854833"/>
    <w:rsid w:val="008548EE"/>
    <w:rsid w:val="00854D18"/>
    <w:rsid w:val="008553CD"/>
    <w:rsid w:val="0085551F"/>
    <w:rsid w:val="00855609"/>
    <w:rsid w:val="0085567F"/>
    <w:rsid w:val="0085594F"/>
    <w:rsid w:val="008559AD"/>
    <w:rsid w:val="0085615A"/>
    <w:rsid w:val="00856176"/>
    <w:rsid w:val="008561BB"/>
    <w:rsid w:val="0085622B"/>
    <w:rsid w:val="008565EE"/>
    <w:rsid w:val="008567ED"/>
    <w:rsid w:val="008567F8"/>
    <w:rsid w:val="00856D0E"/>
    <w:rsid w:val="00856DD0"/>
    <w:rsid w:val="00856EE4"/>
    <w:rsid w:val="008573F1"/>
    <w:rsid w:val="00857451"/>
    <w:rsid w:val="00857455"/>
    <w:rsid w:val="00857637"/>
    <w:rsid w:val="00857A65"/>
    <w:rsid w:val="00857B02"/>
    <w:rsid w:val="00857E80"/>
    <w:rsid w:val="00857FF6"/>
    <w:rsid w:val="008601DE"/>
    <w:rsid w:val="00860287"/>
    <w:rsid w:val="008604C2"/>
    <w:rsid w:val="00860626"/>
    <w:rsid w:val="00860673"/>
    <w:rsid w:val="008606CB"/>
    <w:rsid w:val="008607BB"/>
    <w:rsid w:val="0086087B"/>
    <w:rsid w:val="00860C7E"/>
    <w:rsid w:val="0086158D"/>
    <w:rsid w:val="008616A1"/>
    <w:rsid w:val="008618D0"/>
    <w:rsid w:val="0086197F"/>
    <w:rsid w:val="00862289"/>
    <w:rsid w:val="00862824"/>
    <w:rsid w:val="00862D9E"/>
    <w:rsid w:val="00862F78"/>
    <w:rsid w:val="00863AA5"/>
    <w:rsid w:val="00863AAB"/>
    <w:rsid w:val="0086429A"/>
    <w:rsid w:val="00864341"/>
    <w:rsid w:val="008647D8"/>
    <w:rsid w:val="00864AE3"/>
    <w:rsid w:val="00864F48"/>
    <w:rsid w:val="008650BC"/>
    <w:rsid w:val="008653E5"/>
    <w:rsid w:val="0086546C"/>
    <w:rsid w:val="008655AE"/>
    <w:rsid w:val="00865E4B"/>
    <w:rsid w:val="00865FA5"/>
    <w:rsid w:val="00866184"/>
    <w:rsid w:val="0086663F"/>
    <w:rsid w:val="00866BE8"/>
    <w:rsid w:val="00866D74"/>
    <w:rsid w:val="00866D93"/>
    <w:rsid w:val="00866F40"/>
    <w:rsid w:val="00867369"/>
    <w:rsid w:val="00867439"/>
    <w:rsid w:val="0086773C"/>
    <w:rsid w:val="00867A68"/>
    <w:rsid w:val="00867B5F"/>
    <w:rsid w:val="00867DA2"/>
    <w:rsid w:val="008702C2"/>
    <w:rsid w:val="0087037E"/>
    <w:rsid w:val="00870778"/>
    <w:rsid w:val="008707C9"/>
    <w:rsid w:val="00870AFA"/>
    <w:rsid w:val="00871032"/>
    <w:rsid w:val="008712AB"/>
    <w:rsid w:val="008714A8"/>
    <w:rsid w:val="0087159D"/>
    <w:rsid w:val="008718D2"/>
    <w:rsid w:val="00871CEA"/>
    <w:rsid w:val="00871DEB"/>
    <w:rsid w:val="00871FCB"/>
    <w:rsid w:val="00872457"/>
    <w:rsid w:val="0087252C"/>
    <w:rsid w:val="0087277C"/>
    <w:rsid w:val="00872894"/>
    <w:rsid w:val="00872B16"/>
    <w:rsid w:val="00872CC4"/>
    <w:rsid w:val="00872E77"/>
    <w:rsid w:val="00872F01"/>
    <w:rsid w:val="00872F2A"/>
    <w:rsid w:val="00873158"/>
    <w:rsid w:val="0087331D"/>
    <w:rsid w:val="008739D7"/>
    <w:rsid w:val="00873D32"/>
    <w:rsid w:val="00873F56"/>
    <w:rsid w:val="0087468C"/>
    <w:rsid w:val="0087498F"/>
    <w:rsid w:val="00874A9E"/>
    <w:rsid w:val="00874C5E"/>
    <w:rsid w:val="00874CA8"/>
    <w:rsid w:val="00874D97"/>
    <w:rsid w:val="00874FEA"/>
    <w:rsid w:val="0087503A"/>
    <w:rsid w:val="008752AA"/>
    <w:rsid w:val="008752B1"/>
    <w:rsid w:val="00875387"/>
    <w:rsid w:val="008757ED"/>
    <w:rsid w:val="00875DA8"/>
    <w:rsid w:val="00875E1C"/>
    <w:rsid w:val="0087663A"/>
    <w:rsid w:val="00876711"/>
    <w:rsid w:val="0087675F"/>
    <w:rsid w:val="008767FC"/>
    <w:rsid w:val="0087685A"/>
    <w:rsid w:val="00876923"/>
    <w:rsid w:val="0087692C"/>
    <w:rsid w:val="00876B04"/>
    <w:rsid w:val="00877035"/>
    <w:rsid w:val="0087728F"/>
    <w:rsid w:val="00877669"/>
    <w:rsid w:val="00877853"/>
    <w:rsid w:val="00877A18"/>
    <w:rsid w:val="00877A44"/>
    <w:rsid w:val="00877C8C"/>
    <w:rsid w:val="00880013"/>
    <w:rsid w:val="00880B11"/>
    <w:rsid w:val="00880BE1"/>
    <w:rsid w:val="008815E0"/>
    <w:rsid w:val="008819C1"/>
    <w:rsid w:val="00881A75"/>
    <w:rsid w:val="00881A85"/>
    <w:rsid w:val="00881B2D"/>
    <w:rsid w:val="00881BF6"/>
    <w:rsid w:val="00881F33"/>
    <w:rsid w:val="0088203E"/>
    <w:rsid w:val="00882060"/>
    <w:rsid w:val="008822B9"/>
    <w:rsid w:val="00882D4E"/>
    <w:rsid w:val="00882F11"/>
    <w:rsid w:val="00883358"/>
    <w:rsid w:val="0088381F"/>
    <w:rsid w:val="0088388D"/>
    <w:rsid w:val="00883BAE"/>
    <w:rsid w:val="00883BF7"/>
    <w:rsid w:val="00883E57"/>
    <w:rsid w:val="0088407E"/>
    <w:rsid w:val="00884297"/>
    <w:rsid w:val="00884396"/>
    <w:rsid w:val="0088466E"/>
    <w:rsid w:val="008846A0"/>
    <w:rsid w:val="008847A4"/>
    <w:rsid w:val="00884B44"/>
    <w:rsid w:val="00884D83"/>
    <w:rsid w:val="00884F8B"/>
    <w:rsid w:val="00885465"/>
    <w:rsid w:val="00885972"/>
    <w:rsid w:val="008859F3"/>
    <w:rsid w:val="00885D00"/>
    <w:rsid w:val="00885F9E"/>
    <w:rsid w:val="0088619E"/>
    <w:rsid w:val="00886675"/>
    <w:rsid w:val="0088686C"/>
    <w:rsid w:val="008871F0"/>
    <w:rsid w:val="00887303"/>
    <w:rsid w:val="0088764A"/>
    <w:rsid w:val="008879D4"/>
    <w:rsid w:val="00887C27"/>
    <w:rsid w:val="00887C5D"/>
    <w:rsid w:val="00887DED"/>
    <w:rsid w:val="0089039E"/>
    <w:rsid w:val="008905AC"/>
    <w:rsid w:val="00890771"/>
    <w:rsid w:val="008908C7"/>
    <w:rsid w:val="00890926"/>
    <w:rsid w:val="00890B2E"/>
    <w:rsid w:val="00890C6A"/>
    <w:rsid w:val="00890D66"/>
    <w:rsid w:val="00890E53"/>
    <w:rsid w:val="008915B1"/>
    <w:rsid w:val="0089223D"/>
    <w:rsid w:val="00892A4F"/>
    <w:rsid w:val="00892FE9"/>
    <w:rsid w:val="0089378C"/>
    <w:rsid w:val="0089381A"/>
    <w:rsid w:val="00893F61"/>
    <w:rsid w:val="00894714"/>
    <w:rsid w:val="00894B4E"/>
    <w:rsid w:val="00894D1B"/>
    <w:rsid w:val="0089533F"/>
    <w:rsid w:val="008953F9"/>
    <w:rsid w:val="0089546F"/>
    <w:rsid w:val="00895503"/>
    <w:rsid w:val="00895598"/>
    <w:rsid w:val="008955DA"/>
    <w:rsid w:val="0089563B"/>
    <w:rsid w:val="008959DE"/>
    <w:rsid w:val="00895C2F"/>
    <w:rsid w:val="00895F82"/>
    <w:rsid w:val="00895FB2"/>
    <w:rsid w:val="0089640D"/>
    <w:rsid w:val="00896914"/>
    <w:rsid w:val="008970F0"/>
    <w:rsid w:val="00897650"/>
    <w:rsid w:val="00897A90"/>
    <w:rsid w:val="00897D7A"/>
    <w:rsid w:val="0089C535"/>
    <w:rsid w:val="008A0169"/>
    <w:rsid w:val="008A03CC"/>
    <w:rsid w:val="008A0521"/>
    <w:rsid w:val="008A0A9D"/>
    <w:rsid w:val="008A1034"/>
    <w:rsid w:val="008A18DD"/>
    <w:rsid w:val="008A1926"/>
    <w:rsid w:val="008A1A66"/>
    <w:rsid w:val="008A1AFB"/>
    <w:rsid w:val="008A1C3F"/>
    <w:rsid w:val="008A2413"/>
    <w:rsid w:val="008A3457"/>
    <w:rsid w:val="008A35D6"/>
    <w:rsid w:val="008A35F2"/>
    <w:rsid w:val="008A3657"/>
    <w:rsid w:val="008A3B3F"/>
    <w:rsid w:val="008A3CE7"/>
    <w:rsid w:val="008A3D9A"/>
    <w:rsid w:val="008A4217"/>
    <w:rsid w:val="008A4492"/>
    <w:rsid w:val="008A44A6"/>
    <w:rsid w:val="008A4CAA"/>
    <w:rsid w:val="008A4D02"/>
    <w:rsid w:val="008A4DD7"/>
    <w:rsid w:val="008A5BEA"/>
    <w:rsid w:val="008A5ED4"/>
    <w:rsid w:val="008A6229"/>
    <w:rsid w:val="008A6354"/>
    <w:rsid w:val="008A6807"/>
    <w:rsid w:val="008A6887"/>
    <w:rsid w:val="008A6968"/>
    <w:rsid w:val="008A6BDB"/>
    <w:rsid w:val="008A6EE1"/>
    <w:rsid w:val="008A7231"/>
    <w:rsid w:val="008A7256"/>
    <w:rsid w:val="008A729A"/>
    <w:rsid w:val="008A78D4"/>
    <w:rsid w:val="008B0B48"/>
    <w:rsid w:val="008B0BC6"/>
    <w:rsid w:val="008B11BD"/>
    <w:rsid w:val="008B11D4"/>
    <w:rsid w:val="008B193A"/>
    <w:rsid w:val="008B1C34"/>
    <w:rsid w:val="008B2042"/>
    <w:rsid w:val="008B2145"/>
    <w:rsid w:val="008B2207"/>
    <w:rsid w:val="008B2253"/>
    <w:rsid w:val="008B22E6"/>
    <w:rsid w:val="008B239C"/>
    <w:rsid w:val="008B23E3"/>
    <w:rsid w:val="008B246A"/>
    <w:rsid w:val="008B279B"/>
    <w:rsid w:val="008B2B31"/>
    <w:rsid w:val="008B3624"/>
    <w:rsid w:val="008B3765"/>
    <w:rsid w:val="008B49D7"/>
    <w:rsid w:val="008B4C4B"/>
    <w:rsid w:val="008B4EEE"/>
    <w:rsid w:val="008B4F90"/>
    <w:rsid w:val="008B5340"/>
    <w:rsid w:val="008B5595"/>
    <w:rsid w:val="008B5616"/>
    <w:rsid w:val="008B57C3"/>
    <w:rsid w:val="008B57E6"/>
    <w:rsid w:val="008B5908"/>
    <w:rsid w:val="008B59AE"/>
    <w:rsid w:val="008B5E41"/>
    <w:rsid w:val="008B67EB"/>
    <w:rsid w:val="008B6E20"/>
    <w:rsid w:val="008B6FA4"/>
    <w:rsid w:val="008B71F6"/>
    <w:rsid w:val="008B76BC"/>
    <w:rsid w:val="008B795C"/>
    <w:rsid w:val="008B7B60"/>
    <w:rsid w:val="008B7DA6"/>
    <w:rsid w:val="008B7F11"/>
    <w:rsid w:val="008C00DA"/>
    <w:rsid w:val="008C012D"/>
    <w:rsid w:val="008C016A"/>
    <w:rsid w:val="008C01CC"/>
    <w:rsid w:val="008C0502"/>
    <w:rsid w:val="008C05E7"/>
    <w:rsid w:val="008C103F"/>
    <w:rsid w:val="008C1583"/>
    <w:rsid w:val="008C1B22"/>
    <w:rsid w:val="008C233F"/>
    <w:rsid w:val="008C2578"/>
    <w:rsid w:val="008C2ECF"/>
    <w:rsid w:val="008C307F"/>
    <w:rsid w:val="008C31D6"/>
    <w:rsid w:val="008C31D8"/>
    <w:rsid w:val="008C32EF"/>
    <w:rsid w:val="008C32FC"/>
    <w:rsid w:val="008C3377"/>
    <w:rsid w:val="008C365D"/>
    <w:rsid w:val="008C3955"/>
    <w:rsid w:val="008C3BCB"/>
    <w:rsid w:val="008C3D55"/>
    <w:rsid w:val="008C3DDC"/>
    <w:rsid w:val="008C3F35"/>
    <w:rsid w:val="008C4164"/>
    <w:rsid w:val="008C41FC"/>
    <w:rsid w:val="008C471D"/>
    <w:rsid w:val="008C4875"/>
    <w:rsid w:val="008C497F"/>
    <w:rsid w:val="008C4BFE"/>
    <w:rsid w:val="008C4E04"/>
    <w:rsid w:val="008C4F41"/>
    <w:rsid w:val="008C5374"/>
    <w:rsid w:val="008C5C24"/>
    <w:rsid w:val="008C5CF5"/>
    <w:rsid w:val="008C5D75"/>
    <w:rsid w:val="008C5DAE"/>
    <w:rsid w:val="008C605B"/>
    <w:rsid w:val="008C611A"/>
    <w:rsid w:val="008C6425"/>
    <w:rsid w:val="008C6BFB"/>
    <w:rsid w:val="008C6CD9"/>
    <w:rsid w:val="008C6EC7"/>
    <w:rsid w:val="008C7245"/>
    <w:rsid w:val="008C76C8"/>
    <w:rsid w:val="008C77D0"/>
    <w:rsid w:val="008D00AA"/>
    <w:rsid w:val="008D0370"/>
    <w:rsid w:val="008D03C9"/>
    <w:rsid w:val="008D0550"/>
    <w:rsid w:val="008D08BB"/>
    <w:rsid w:val="008D0E13"/>
    <w:rsid w:val="008D0E3F"/>
    <w:rsid w:val="008D1123"/>
    <w:rsid w:val="008D1238"/>
    <w:rsid w:val="008D16AE"/>
    <w:rsid w:val="008D17A2"/>
    <w:rsid w:val="008D1871"/>
    <w:rsid w:val="008D192A"/>
    <w:rsid w:val="008D1DFD"/>
    <w:rsid w:val="008D24B9"/>
    <w:rsid w:val="008D2724"/>
    <w:rsid w:val="008D27EA"/>
    <w:rsid w:val="008D2C59"/>
    <w:rsid w:val="008D2C8F"/>
    <w:rsid w:val="008D2E85"/>
    <w:rsid w:val="008D2FC2"/>
    <w:rsid w:val="008D3022"/>
    <w:rsid w:val="008D338F"/>
    <w:rsid w:val="008D3484"/>
    <w:rsid w:val="008D354B"/>
    <w:rsid w:val="008D35F3"/>
    <w:rsid w:val="008D3989"/>
    <w:rsid w:val="008D3A3E"/>
    <w:rsid w:val="008D3BD1"/>
    <w:rsid w:val="008D3BF0"/>
    <w:rsid w:val="008D3CB9"/>
    <w:rsid w:val="008D3D38"/>
    <w:rsid w:val="008D3E3E"/>
    <w:rsid w:val="008D4315"/>
    <w:rsid w:val="008D4322"/>
    <w:rsid w:val="008D43A5"/>
    <w:rsid w:val="008D4531"/>
    <w:rsid w:val="008D4A15"/>
    <w:rsid w:val="008D5332"/>
    <w:rsid w:val="008D5384"/>
    <w:rsid w:val="008D561B"/>
    <w:rsid w:val="008D568A"/>
    <w:rsid w:val="008D5A53"/>
    <w:rsid w:val="008D5C63"/>
    <w:rsid w:val="008D6D7E"/>
    <w:rsid w:val="008D6FCC"/>
    <w:rsid w:val="008D7208"/>
    <w:rsid w:val="008D7568"/>
    <w:rsid w:val="008D762C"/>
    <w:rsid w:val="008D7763"/>
    <w:rsid w:val="008D7A77"/>
    <w:rsid w:val="008D7F1F"/>
    <w:rsid w:val="008E00D1"/>
    <w:rsid w:val="008E01DF"/>
    <w:rsid w:val="008E0375"/>
    <w:rsid w:val="008E03B5"/>
    <w:rsid w:val="008E03C8"/>
    <w:rsid w:val="008E0416"/>
    <w:rsid w:val="008E06C0"/>
    <w:rsid w:val="008E0769"/>
    <w:rsid w:val="008E0D36"/>
    <w:rsid w:val="008E1003"/>
    <w:rsid w:val="008E115D"/>
    <w:rsid w:val="008E1B27"/>
    <w:rsid w:val="008E1B9F"/>
    <w:rsid w:val="008E1E05"/>
    <w:rsid w:val="008E1F35"/>
    <w:rsid w:val="008E2522"/>
    <w:rsid w:val="008E2653"/>
    <w:rsid w:val="008E28D9"/>
    <w:rsid w:val="008E290A"/>
    <w:rsid w:val="008E2BE0"/>
    <w:rsid w:val="008E2F01"/>
    <w:rsid w:val="008E3123"/>
    <w:rsid w:val="008E3543"/>
    <w:rsid w:val="008E35DF"/>
    <w:rsid w:val="008E390D"/>
    <w:rsid w:val="008E3EDD"/>
    <w:rsid w:val="008E3F41"/>
    <w:rsid w:val="008E42F2"/>
    <w:rsid w:val="008E434C"/>
    <w:rsid w:val="008E45EF"/>
    <w:rsid w:val="008E475C"/>
    <w:rsid w:val="008E49E1"/>
    <w:rsid w:val="008E5172"/>
    <w:rsid w:val="008E538E"/>
    <w:rsid w:val="008E5477"/>
    <w:rsid w:val="008E574D"/>
    <w:rsid w:val="008E5C51"/>
    <w:rsid w:val="008E6112"/>
    <w:rsid w:val="008E6300"/>
    <w:rsid w:val="008E6330"/>
    <w:rsid w:val="008E635A"/>
    <w:rsid w:val="008E6402"/>
    <w:rsid w:val="008E6520"/>
    <w:rsid w:val="008E6545"/>
    <w:rsid w:val="008E6C23"/>
    <w:rsid w:val="008E6E4A"/>
    <w:rsid w:val="008E7CF1"/>
    <w:rsid w:val="008F002E"/>
    <w:rsid w:val="008F03F6"/>
    <w:rsid w:val="008F0496"/>
    <w:rsid w:val="008F09BD"/>
    <w:rsid w:val="008F0CB4"/>
    <w:rsid w:val="008F0EA4"/>
    <w:rsid w:val="008F0FB4"/>
    <w:rsid w:val="008F13C9"/>
    <w:rsid w:val="008F148E"/>
    <w:rsid w:val="008F1497"/>
    <w:rsid w:val="008F1917"/>
    <w:rsid w:val="008F1A7D"/>
    <w:rsid w:val="008F1B43"/>
    <w:rsid w:val="008F1CBD"/>
    <w:rsid w:val="008F1DB4"/>
    <w:rsid w:val="008F1F92"/>
    <w:rsid w:val="008F226F"/>
    <w:rsid w:val="008F22D9"/>
    <w:rsid w:val="008F28B8"/>
    <w:rsid w:val="008F293F"/>
    <w:rsid w:val="008F33A8"/>
    <w:rsid w:val="008F3E94"/>
    <w:rsid w:val="008F3EA9"/>
    <w:rsid w:val="008F3F34"/>
    <w:rsid w:val="008F41E4"/>
    <w:rsid w:val="008F4B00"/>
    <w:rsid w:val="008F534E"/>
    <w:rsid w:val="008F5459"/>
    <w:rsid w:val="008F56A0"/>
    <w:rsid w:val="008F5748"/>
    <w:rsid w:val="008F5B22"/>
    <w:rsid w:val="008F5DF3"/>
    <w:rsid w:val="008F621F"/>
    <w:rsid w:val="008F6420"/>
    <w:rsid w:val="008F6821"/>
    <w:rsid w:val="008F6B3C"/>
    <w:rsid w:val="008F7B20"/>
    <w:rsid w:val="008F7CE0"/>
    <w:rsid w:val="008F7EC1"/>
    <w:rsid w:val="008F7F42"/>
    <w:rsid w:val="00900860"/>
    <w:rsid w:val="00900BD8"/>
    <w:rsid w:val="00900ED9"/>
    <w:rsid w:val="00901519"/>
    <w:rsid w:val="00901547"/>
    <w:rsid w:val="0090188A"/>
    <w:rsid w:val="00901960"/>
    <w:rsid w:val="009019EE"/>
    <w:rsid w:val="00901DF7"/>
    <w:rsid w:val="009020FE"/>
    <w:rsid w:val="0090244F"/>
    <w:rsid w:val="0090248D"/>
    <w:rsid w:val="00902D3D"/>
    <w:rsid w:val="00902F46"/>
    <w:rsid w:val="00902F6A"/>
    <w:rsid w:val="00903108"/>
    <w:rsid w:val="009032B6"/>
    <w:rsid w:val="00903865"/>
    <w:rsid w:val="00903A7B"/>
    <w:rsid w:val="00903BA8"/>
    <w:rsid w:val="00903DBA"/>
    <w:rsid w:val="00903F11"/>
    <w:rsid w:val="009041C0"/>
    <w:rsid w:val="00904429"/>
    <w:rsid w:val="009046CB"/>
    <w:rsid w:val="009048DC"/>
    <w:rsid w:val="009049D6"/>
    <w:rsid w:val="00904DA2"/>
    <w:rsid w:val="00904DC0"/>
    <w:rsid w:val="00904DE3"/>
    <w:rsid w:val="00905054"/>
    <w:rsid w:val="009051FA"/>
    <w:rsid w:val="00905890"/>
    <w:rsid w:val="00905994"/>
    <w:rsid w:val="00905B3B"/>
    <w:rsid w:val="00905D9F"/>
    <w:rsid w:val="00905FB5"/>
    <w:rsid w:val="0090649D"/>
    <w:rsid w:val="009064CC"/>
    <w:rsid w:val="00906CDB"/>
    <w:rsid w:val="00906CF4"/>
    <w:rsid w:val="00906CF6"/>
    <w:rsid w:val="00906EED"/>
    <w:rsid w:val="00906F41"/>
    <w:rsid w:val="0090708A"/>
    <w:rsid w:val="00907DDA"/>
    <w:rsid w:val="00907DFD"/>
    <w:rsid w:val="0091044C"/>
    <w:rsid w:val="00910624"/>
    <w:rsid w:val="0091065A"/>
    <w:rsid w:val="009108E7"/>
    <w:rsid w:val="00910C00"/>
    <w:rsid w:val="0091100D"/>
    <w:rsid w:val="00911589"/>
    <w:rsid w:val="00911C4B"/>
    <w:rsid w:val="009120AD"/>
    <w:rsid w:val="009126A9"/>
    <w:rsid w:val="0091271B"/>
    <w:rsid w:val="00912CD3"/>
    <w:rsid w:val="00912D55"/>
    <w:rsid w:val="00913312"/>
    <w:rsid w:val="009137D6"/>
    <w:rsid w:val="00913969"/>
    <w:rsid w:val="00913B7F"/>
    <w:rsid w:val="00913BB8"/>
    <w:rsid w:val="00913C35"/>
    <w:rsid w:val="0091407D"/>
    <w:rsid w:val="009142A9"/>
    <w:rsid w:val="0091433C"/>
    <w:rsid w:val="009143BC"/>
    <w:rsid w:val="00914C5F"/>
    <w:rsid w:val="00914CB5"/>
    <w:rsid w:val="00914D6B"/>
    <w:rsid w:val="00914D7A"/>
    <w:rsid w:val="00914D9E"/>
    <w:rsid w:val="00914EBD"/>
    <w:rsid w:val="00915469"/>
    <w:rsid w:val="00915997"/>
    <w:rsid w:val="00915C54"/>
    <w:rsid w:val="00915D89"/>
    <w:rsid w:val="00915EA7"/>
    <w:rsid w:val="00916019"/>
    <w:rsid w:val="0091615C"/>
    <w:rsid w:val="0091628E"/>
    <w:rsid w:val="00916AC9"/>
    <w:rsid w:val="00916B15"/>
    <w:rsid w:val="00916CAC"/>
    <w:rsid w:val="00916D27"/>
    <w:rsid w:val="009171AE"/>
    <w:rsid w:val="00917456"/>
    <w:rsid w:val="00917A03"/>
    <w:rsid w:val="00917AE0"/>
    <w:rsid w:val="00917DAE"/>
    <w:rsid w:val="009203DA"/>
    <w:rsid w:val="00920647"/>
    <w:rsid w:val="009206B3"/>
    <w:rsid w:val="009206E3"/>
    <w:rsid w:val="00920C59"/>
    <w:rsid w:val="00920E8D"/>
    <w:rsid w:val="00920F93"/>
    <w:rsid w:val="009210B2"/>
    <w:rsid w:val="009211B0"/>
    <w:rsid w:val="0092142B"/>
    <w:rsid w:val="00921BE9"/>
    <w:rsid w:val="00921C38"/>
    <w:rsid w:val="00921CAF"/>
    <w:rsid w:val="00921F86"/>
    <w:rsid w:val="00922059"/>
    <w:rsid w:val="009220FB"/>
    <w:rsid w:val="00922748"/>
    <w:rsid w:val="0092285A"/>
    <w:rsid w:val="00923CA1"/>
    <w:rsid w:val="00924431"/>
    <w:rsid w:val="00924733"/>
    <w:rsid w:val="00924AB6"/>
    <w:rsid w:val="00924BAB"/>
    <w:rsid w:val="00924CD8"/>
    <w:rsid w:val="00924E14"/>
    <w:rsid w:val="00924E21"/>
    <w:rsid w:val="00925143"/>
    <w:rsid w:val="00925504"/>
    <w:rsid w:val="009257C6"/>
    <w:rsid w:val="00926569"/>
    <w:rsid w:val="00926938"/>
    <w:rsid w:val="0092697F"/>
    <w:rsid w:val="00926FC1"/>
    <w:rsid w:val="00927016"/>
    <w:rsid w:val="00927748"/>
    <w:rsid w:val="00927E97"/>
    <w:rsid w:val="0093011D"/>
    <w:rsid w:val="00930672"/>
    <w:rsid w:val="009306FE"/>
    <w:rsid w:val="00930700"/>
    <w:rsid w:val="00930907"/>
    <w:rsid w:val="00930C00"/>
    <w:rsid w:val="00930F03"/>
    <w:rsid w:val="00931A64"/>
    <w:rsid w:val="0093229B"/>
    <w:rsid w:val="00932F62"/>
    <w:rsid w:val="00933213"/>
    <w:rsid w:val="0093389D"/>
    <w:rsid w:val="009338F0"/>
    <w:rsid w:val="00933B89"/>
    <w:rsid w:val="00933C22"/>
    <w:rsid w:val="00933FF3"/>
    <w:rsid w:val="009340C8"/>
    <w:rsid w:val="009344EB"/>
    <w:rsid w:val="009348A9"/>
    <w:rsid w:val="00934EE8"/>
    <w:rsid w:val="00934F9F"/>
    <w:rsid w:val="00934FF2"/>
    <w:rsid w:val="009350FB"/>
    <w:rsid w:val="0093540C"/>
    <w:rsid w:val="00936603"/>
    <w:rsid w:val="009366FE"/>
    <w:rsid w:val="00936D7D"/>
    <w:rsid w:val="00937030"/>
    <w:rsid w:val="00937049"/>
    <w:rsid w:val="00937780"/>
    <w:rsid w:val="00937CA8"/>
    <w:rsid w:val="00937E8B"/>
    <w:rsid w:val="00940227"/>
    <w:rsid w:val="0094044D"/>
    <w:rsid w:val="00940484"/>
    <w:rsid w:val="0094055A"/>
    <w:rsid w:val="00940807"/>
    <w:rsid w:val="009408C4"/>
    <w:rsid w:val="00940F80"/>
    <w:rsid w:val="00940F86"/>
    <w:rsid w:val="00941B04"/>
    <w:rsid w:val="00941B60"/>
    <w:rsid w:val="00941DEA"/>
    <w:rsid w:val="00941DF8"/>
    <w:rsid w:val="009421C1"/>
    <w:rsid w:val="00942B90"/>
    <w:rsid w:val="00942F08"/>
    <w:rsid w:val="00943057"/>
    <w:rsid w:val="00943177"/>
    <w:rsid w:val="009431A9"/>
    <w:rsid w:val="009433F6"/>
    <w:rsid w:val="00943654"/>
    <w:rsid w:val="0094383C"/>
    <w:rsid w:val="00943AFE"/>
    <w:rsid w:val="00943DCC"/>
    <w:rsid w:val="00943E70"/>
    <w:rsid w:val="009440C9"/>
    <w:rsid w:val="0094417F"/>
    <w:rsid w:val="009441FE"/>
    <w:rsid w:val="009443DD"/>
    <w:rsid w:val="00944656"/>
    <w:rsid w:val="00944AB4"/>
    <w:rsid w:val="00944D57"/>
    <w:rsid w:val="00945171"/>
    <w:rsid w:val="0094550D"/>
    <w:rsid w:val="00945E35"/>
    <w:rsid w:val="009460E1"/>
    <w:rsid w:val="00946209"/>
    <w:rsid w:val="0094635C"/>
    <w:rsid w:val="00946360"/>
    <w:rsid w:val="00946404"/>
    <w:rsid w:val="00946691"/>
    <w:rsid w:val="00946B93"/>
    <w:rsid w:val="00946F9C"/>
    <w:rsid w:val="0094710B"/>
    <w:rsid w:val="0094743F"/>
    <w:rsid w:val="0094774A"/>
    <w:rsid w:val="00947A8C"/>
    <w:rsid w:val="00947B2D"/>
    <w:rsid w:val="00947EBA"/>
    <w:rsid w:val="00947F4C"/>
    <w:rsid w:val="009500BD"/>
    <w:rsid w:val="00950224"/>
    <w:rsid w:val="00950252"/>
    <w:rsid w:val="0095031E"/>
    <w:rsid w:val="0095042B"/>
    <w:rsid w:val="00950524"/>
    <w:rsid w:val="00950826"/>
    <w:rsid w:val="00950C4D"/>
    <w:rsid w:val="00950E87"/>
    <w:rsid w:val="00951007"/>
    <w:rsid w:val="009521B6"/>
    <w:rsid w:val="00952990"/>
    <w:rsid w:val="00952BD0"/>
    <w:rsid w:val="00952C2E"/>
    <w:rsid w:val="009533CB"/>
    <w:rsid w:val="00953500"/>
    <w:rsid w:val="009536FB"/>
    <w:rsid w:val="009537CD"/>
    <w:rsid w:val="00953955"/>
    <w:rsid w:val="00953A05"/>
    <w:rsid w:val="00953A9F"/>
    <w:rsid w:val="00953BD5"/>
    <w:rsid w:val="00953EF2"/>
    <w:rsid w:val="00953F0C"/>
    <w:rsid w:val="00953FF5"/>
    <w:rsid w:val="00954377"/>
    <w:rsid w:val="00954B57"/>
    <w:rsid w:val="00954CD4"/>
    <w:rsid w:val="00955065"/>
    <w:rsid w:val="009553E9"/>
    <w:rsid w:val="00955811"/>
    <w:rsid w:val="00955F11"/>
    <w:rsid w:val="009566D0"/>
    <w:rsid w:val="00957057"/>
    <w:rsid w:val="009575F3"/>
    <w:rsid w:val="00957B56"/>
    <w:rsid w:val="00957D3E"/>
    <w:rsid w:val="00960228"/>
    <w:rsid w:val="00960527"/>
    <w:rsid w:val="0096081B"/>
    <w:rsid w:val="00960A20"/>
    <w:rsid w:val="00961065"/>
    <w:rsid w:val="00961285"/>
    <w:rsid w:val="009613C4"/>
    <w:rsid w:val="00961B7E"/>
    <w:rsid w:val="00961D28"/>
    <w:rsid w:val="00961F30"/>
    <w:rsid w:val="00962479"/>
    <w:rsid w:val="009626F1"/>
    <w:rsid w:val="0096298C"/>
    <w:rsid w:val="00962E23"/>
    <w:rsid w:val="00962E6F"/>
    <w:rsid w:val="00962ED1"/>
    <w:rsid w:val="00963892"/>
    <w:rsid w:val="00963E01"/>
    <w:rsid w:val="00964220"/>
    <w:rsid w:val="00964741"/>
    <w:rsid w:val="0096490E"/>
    <w:rsid w:val="00964E90"/>
    <w:rsid w:val="00965167"/>
    <w:rsid w:val="009652B4"/>
    <w:rsid w:val="00965387"/>
    <w:rsid w:val="0096550A"/>
    <w:rsid w:val="00966099"/>
    <w:rsid w:val="009660BB"/>
    <w:rsid w:val="00966104"/>
    <w:rsid w:val="00967013"/>
    <w:rsid w:val="009677B0"/>
    <w:rsid w:val="00967A12"/>
    <w:rsid w:val="00967C1D"/>
    <w:rsid w:val="00967F16"/>
    <w:rsid w:val="00967FFC"/>
    <w:rsid w:val="00970C7E"/>
    <w:rsid w:val="00970E3F"/>
    <w:rsid w:val="00971220"/>
    <w:rsid w:val="0097165C"/>
    <w:rsid w:val="00971D1A"/>
    <w:rsid w:val="00972471"/>
    <w:rsid w:val="00972585"/>
    <w:rsid w:val="00972684"/>
    <w:rsid w:val="00972E9D"/>
    <w:rsid w:val="00972F87"/>
    <w:rsid w:val="00973027"/>
    <w:rsid w:val="00973603"/>
    <w:rsid w:val="00973AF2"/>
    <w:rsid w:val="00973EAF"/>
    <w:rsid w:val="009741A2"/>
    <w:rsid w:val="0097429E"/>
    <w:rsid w:val="009749BA"/>
    <w:rsid w:val="00974DCE"/>
    <w:rsid w:val="009750C7"/>
    <w:rsid w:val="00975109"/>
    <w:rsid w:val="009752AC"/>
    <w:rsid w:val="00975370"/>
    <w:rsid w:val="009755BF"/>
    <w:rsid w:val="00975AD8"/>
    <w:rsid w:val="00976187"/>
    <w:rsid w:val="00976349"/>
    <w:rsid w:val="00976C8E"/>
    <w:rsid w:val="00976EDF"/>
    <w:rsid w:val="0097703E"/>
    <w:rsid w:val="00977084"/>
    <w:rsid w:val="00977BC8"/>
    <w:rsid w:val="00980100"/>
    <w:rsid w:val="00980441"/>
    <w:rsid w:val="00980673"/>
    <w:rsid w:val="009807AC"/>
    <w:rsid w:val="009808FD"/>
    <w:rsid w:val="00980DF0"/>
    <w:rsid w:val="00980F64"/>
    <w:rsid w:val="009817D8"/>
    <w:rsid w:val="0098182B"/>
    <w:rsid w:val="0098183B"/>
    <w:rsid w:val="00981A78"/>
    <w:rsid w:val="00981BA0"/>
    <w:rsid w:val="00981BA3"/>
    <w:rsid w:val="00981C3B"/>
    <w:rsid w:val="00981C85"/>
    <w:rsid w:val="00981E66"/>
    <w:rsid w:val="00981E9F"/>
    <w:rsid w:val="00981EC3"/>
    <w:rsid w:val="00982057"/>
    <w:rsid w:val="00982D48"/>
    <w:rsid w:val="0098357B"/>
    <w:rsid w:val="009837E4"/>
    <w:rsid w:val="0098384E"/>
    <w:rsid w:val="0098396B"/>
    <w:rsid w:val="0098397D"/>
    <w:rsid w:val="00983AD1"/>
    <w:rsid w:val="00984022"/>
    <w:rsid w:val="0098430F"/>
    <w:rsid w:val="0098437D"/>
    <w:rsid w:val="0098481D"/>
    <w:rsid w:val="00984BAF"/>
    <w:rsid w:val="00984C77"/>
    <w:rsid w:val="00984DBF"/>
    <w:rsid w:val="0098516E"/>
    <w:rsid w:val="009852F2"/>
    <w:rsid w:val="009857EB"/>
    <w:rsid w:val="00985CC4"/>
    <w:rsid w:val="00985E71"/>
    <w:rsid w:val="00985F0E"/>
    <w:rsid w:val="00985F3B"/>
    <w:rsid w:val="009860D9"/>
    <w:rsid w:val="00986771"/>
    <w:rsid w:val="00986DDB"/>
    <w:rsid w:val="00986E46"/>
    <w:rsid w:val="009875C1"/>
    <w:rsid w:val="00987869"/>
    <w:rsid w:val="009878F0"/>
    <w:rsid w:val="00990383"/>
    <w:rsid w:val="0099054D"/>
    <w:rsid w:val="00990BCF"/>
    <w:rsid w:val="00990E1A"/>
    <w:rsid w:val="009912FA"/>
    <w:rsid w:val="0099163B"/>
    <w:rsid w:val="00991803"/>
    <w:rsid w:val="00991807"/>
    <w:rsid w:val="00991935"/>
    <w:rsid w:val="00991DEE"/>
    <w:rsid w:val="009920C0"/>
    <w:rsid w:val="009922E8"/>
    <w:rsid w:val="0099270C"/>
    <w:rsid w:val="00992970"/>
    <w:rsid w:val="00992C0E"/>
    <w:rsid w:val="00992D37"/>
    <w:rsid w:val="00993473"/>
    <w:rsid w:val="00993574"/>
    <w:rsid w:val="00993D51"/>
    <w:rsid w:val="00994620"/>
    <w:rsid w:val="009946DF"/>
    <w:rsid w:val="00994964"/>
    <w:rsid w:val="00994A52"/>
    <w:rsid w:val="009950B0"/>
    <w:rsid w:val="00995165"/>
    <w:rsid w:val="00995207"/>
    <w:rsid w:val="00995336"/>
    <w:rsid w:val="00995609"/>
    <w:rsid w:val="00995AC8"/>
    <w:rsid w:val="00995FBF"/>
    <w:rsid w:val="0099626B"/>
    <w:rsid w:val="009962E2"/>
    <w:rsid w:val="009966B3"/>
    <w:rsid w:val="00996829"/>
    <w:rsid w:val="0099697F"/>
    <w:rsid w:val="00996B01"/>
    <w:rsid w:val="00996BBB"/>
    <w:rsid w:val="00996C17"/>
    <w:rsid w:val="00996E71"/>
    <w:rsid w:val="00997F9F"/>
    <w:rsid w:val="009A0427"/>
    <w:rsid w:val="009A05F4"/>
    <w:rsid w:val="009A065E"/>
    <w:rsid w:val="009A06DC"/>
    <w:rsid w:val="009A0FC2"/>
    <w:rsid w:val="009A1106"/>
    <w:rsid w:val="009A13F0"/>
    <w:rsid w:val="009A1666"/>
    <w:rsid w:val="009A1C2B"/>
    <w:rsid w:val="009A1FC2"/>
    <w:rsid w:val="009A21E2"/>
    <w:rsid w:val="009A2628"/>
    <w:rsid w:val="009A28A8"/>
    <w:rsid w:val="009A2BB6"/>
    <w:rsid w:val="009A3136"/>
    <w:rsid w:val="009A3256"/>
    <w:rsid w:val="009A3313"/>
    <w:rsid w:val="009A33DC"/>
    <w:rsid w:val="009A3405"/>
    <w:rsid w:val="009A3D5B"/>
    <w:rsid w:val="009A3D8B"/>
    <w:rsid w:val="009A3EEB"/>
    <w:rsid w:val="009A4453"/>
    <w:rsid w:val="009A4457"/>
    <w:rsid w:val="009A4B4C"/>
    <w:rsid w:val="009A5101"/>
    <w:rsid w:val="009A511A"/>
    <w:rsid w:val="009A5546"/>
    <w:rsid w:val="009A5699"/>
    <w:rsid w:val="009A5984"/>
    <w:rsid w:val="009A5A79"/>
    <w:rsid w:val="009A5C03"/>
    <w:rsid w:val="009A68AF"/>
    <w:rsid w:val="009A6C8C"/>
    <w:rsid w:val="009A6E6B"/>
    <w:rsid w:val="009A7152"/>
    <w:rsid w:val="009A7218"/>
    <w:rsid w:val="009A735E"/>
    <w:rsid w:val="009A73A0"/>
    <w:rsid w:val="009A7520"/>
    <w:rsid w:val="009A756F"/>
    <w:rsid w:val="009A771C"/>
    <w:rsid w:val="009A786C"/>
    <w:rsid w:val="009A7972"/>
    <w:rsid w:val="009A7A31"/>
    <w:rsid w:val="009A7B85"/>
    <w:rsid w:val="009B00A1"/>
    <w:rsid w:val="009B06CF"/>
    <w:rsid w:val="009B0AAC"/>
    <w:rsid w:val="009B0D65"/>
    <w:rsid w:val="009B0D93"/>
    <w:rsid w:val="009B11EC"/>
    <w:rsid w:val="009B12AB"/>
    <w:rsid w:val="009B1C9F"/>
    <w:rsid w:val="009B22A2"/>
    <w:rsid w:val="009B2B86"/>
    <w:rsid w:val="009B2D1F"/>
    <w:rsid w:val="009B2E17"/>
    <w:rsid w:val="009B2FA6"/>
    <w:rsid w:val="009B3049"/>
    <w:rsid w:val="009B332C"/>
    <w:rsid w:val="009B34B6"/>
    <w:rsid w:val="009B3B75"/>
    <w:rsid w:val="009B45DA"/>
    <w:rsid w:val="009B4702"/>
    <w:rsid w:val="009B47D8"/>
    <w:rsid w:val="009B492A"/>
    <w:rsid w:val="009B4C1E"/>
    <w:rsid w:val="009B4D53"/>
    <w:rsid w:val="009B4D99"/>
    <w:rsid w:val="009B4E77"/>
    <w:rsid w:val="009B505D"/>
    <w:rsid w:val="009B514B"/>
    <w:rsid w:val="009B5157"/>
    <w:rsid w:val="009B5407"/>
    <w:rsid w:val="009B565E"/>
    <w:rsid w:val="009B5691"/>
    <w:rsid w:val="009B5840"/>
    <w:rsid w:val="009B5D3B"/>
    <w:rsid w:val="009B5E78"/>
    <w:rsid w:val="009B5EFE"/>
    <w:rsid w:val="009B5F15"/>
    <w:rsid w:val="009B65C9"/>
    <w:rsid w:val="009B69DB"/>
    <w:rsid w:val="009B6DDB"/>
    <w:rsid w:val="009B701E"/>
    <w:rsid w:val="009B7907"/>
    <w:rsid w:val="009B7A0B"/>
    <w:rsid w:val="009B7A7F"/>
    <w:rsid w:val="009B7E2C"/>
    <w:rsid w:val="009B7EFA"/>
    <w:rsid w:val="009C0216"/>
    <w:rsid w:val="009C0431"/>
    <w:rsid w:val="009C0717"/>
    <w:rsid w:val="009C0B33"/>
    <w:rsid w:val="009C0ED0"/>
    <w:rsid w:val="009C1203"/>
    <w:rsid w:val="009C133E"/>
    <w:rsid w:val="009C1366"/>
    <w:rsid w:val="009C1766"/>
    <w:rsid w:val="009C190F"/>
    <w:rsid w:val="009C1EA5"/>
    <w:rsid w:val="009C215C"/>
    <w:rsid w:val="009C2701"/>
    <w:rsid w:val="009C291E"/>
    <w:rsid w:val="009C2FC4"/>
    <w:rsid w:val="009C2FF3"/>
    <w:rsid w:val="009C30BF"/>
    <w:rsid w:val="009C3BC9"/>
    <w:rsid w:val="009C44BB"/>
    <w:rsid w:val="009C4670"/>
    <w:rsid w:val="009C4A99"/>
    <w:rsid w:val="009C4FA4"/>
    <w:rsid w:val="009C5208"/>
    <w:rsid w:val="009C52B4"/>
    <w:rsid w:val="009C532D"/>
    <w:rsid w:val="009C5539"/>
    <w:rsid w:val="009C5D42"/>
    <w:rsid w:val="009C5F56"/>
    <w:rsid w:val="009C6337"/>
    <w:rsid w:val="009C6422"/>
    <w:rsid w:val="009C66B2"/>
    <w:rsid w:val="009C6B7F"/>
    <w:rsid w:val="009C6C42"/>
    <w:rsid w:val="009C6CC7"/>
    <w:rsid w:val="009C6D32"/>
    <w:rsid w:val="009C6F76"/>
    <w:rsid w:val="009C71C9"/>
    <w:rsid w:val="009C7359"/>
    <w:rsid w:val="009C789F"/>
    <w:rsid w:val="009C7B7A"/>
    <w:rsid w:val="009C7ED2"/>
    <w:rsid w:val="009D0417"/>
    <w:rsid w:val="009D0B9C"/>
    <w:rsid w:val="009D0EF7"/>
    <w:rsid w:val="009D1662"/>
    <w:rsid w:val="009D1BC3"/>
    <w:rsid w:val="009D1C3B"/>
    <w:rsid w:val="009D24B0"/>
    <w:rsid w:val="009D2597"/>
    <w:rsid w:val="009D297F"/>
    <w:rsid w:val="009D2999"/>
    <w:rsid w:val="009D2A4D"/>
    <w:rsid w:val="009D2CC0"/>
    <w:rsid w:val="009D2CFB"/>
    <w:rsid w:val="009D2EAF"/>
    <w:rsid w:val="009D3017"/>
    <w:rsid w:val="009D31BD"/>
    <w:rsid w:val="009D33A8"/>
    <w:rsid w:val="009D3544"/>
    <w:rsid w:val="009D3663"/>
    <w:rsid w:val="009D38BC"/>
    <w:rsid w:val="009D3C9A"/>
    <w:rsid w:val="009D3E97"/>
    <w:rsid w:val="009D41F3"/>
    <w:rsid w:val="009D42BE"/>
    <w:rsid w:val="009D4513"/>
    <w:rsid w:val="009D4555"/>
    <w:rsid w:val="009D45B8"/>
    <w:rsid w:val="009D4990"/>
    <w:rsid w:val="009D559B"/>
    <w:rsid w:val="009D55A0"/>
    <w:rsid w:val="009D6265"/>
    <w:rsid w:val="009D634C"/>
    <w:rsid w:val="009D64BA"/>
    <w:rsid w:val="009D64F9"/>
    <w:rsid w:val="009D695F"/>
    <w:rsid w:val="009D6995"/>
    <w:rsid w:val="009D69C4"/>
    <w:rsid w:val="009D6AD0"/>
    <w:rsid w:val="009D6E75"/>
    <w:rsid w:val="009D71D4"/>
    <w:rsid w:val="009D7307"/>
    <w:rsid w:val="009D7310"/>
    <w:rsid w:val="009D7862"/>
    <w:rsid w:val="009E0064"/>
    <w:rsid w:val="009E0166"/>
    <w:rsid w:val="009E05E9"/>
    <w:rsid w:val="009E09DD"/>
    <w:rsid w:val="009E0D74"/>
    <w:rsid w:val="009E11DD"/>
    <w:rsid w:val="009E1590"/>
    <w:rsid w:val="009E16FB"/>
    <w:rsid w:val="009E1D9B"/>
    <w:rsid w:val="009E1F54"/>
    <w:rsid w:val="009E1F72"/>
    <w:rsid w:val="009E1F83"/>
    <w:rsid w:val="009E2482"/>
    <w:rsid w:val="009E269F"/>
    <w:rsid w:val="009E270A"/>
    <w:rsid w:val="009E28C3"/>
    <w:rsid w:val="009E29EA"/>
    <w:rsid w:val="009E2E4F"/>
    <w:rsid w:val="009E349E"/>
    <w:rsid w:val="009E3730"/>
    <w:rsid w:val="009E3A0E"/>
    <w:rsid w:val="009E3CB0"/>
    <w:rsid w:val="009E441A"/>
    <w:rsid w:val="009E46DF"/>
    <w:rsid w:val="009E4733"/>
    <w:rsid w:val="009E4CAB"/>
    <w:rsid w:val="009E50C5"/>
    <w:rsid w:val="009E555E"/>
    <w:rsid w:val="009E55BD"/>
    <w:rsid w:val="009E576E"/>
    <w:rsid w:val="009E5F32"/>
    <w:rsid w:val="009E61DA"/>
    <w:rsid w:val="009E6913"/>
    <w:rsid w:val="009E6D31"/>
    <w:rsid w:val="009E6E6E"/>
    <w:rsid w:val="009E7044"/>
    <w:rsid w:val="009E7588"/>
    <w:rsid w:val="009E7710"/>
    <w:rsid w:val="009E7B1C"/>
    <w:rsid w:val="009E7CD1"/>
    <w:rsid w:val="009E7DB1"/>
    <w:rsid w:val="009F0276"/>
    <w:rsid w:val="009F05E0"/>
    <w:rsid w:val="009F0A8A"/>
    <w:rsid w:val="009F1D34"/>
    <w:rsid w:val="009F252C"/>
    <w:rsid w:val="009F27B1"/>
    <w:rsid w:val="009F31B4"/>
    <w:rsid w:val="009F33FC"/>
    <w:rsid w:val="009F341B"/>
    <w:rsid w:val="009F34EE"/>
    <w:rsid w:val="009F3554"/>
    <w:rsid w:val="009F3AAA"/>
    <w:rsid w:val="009F3C06"/>
    <w:rsid w:val="009F3C9D"/>
    <w:rsid w:val="009F428D"/>
    <w:rsid w:val="009F46C1"/>
    <w:rsid w:val="009F475B"/>
    <w:rsid w:val="009F4A85"/>
    <w:rsid w:val="009F4B6C"/>
    <w:rsid w:val="009F5013"/>
    <w:rsid w:val="009F57D1"/>
    <w:rsid w:val="009F5A88"/>
    <w:rsid w:val="009F5B5E"/>
    <w:rsid w:val="009F5CB0"/>
    <w:rsid w:val="009F5D20"/>
    <w:rsid w:val="009F61CD"/>
    <w:rsid w:val="009F6290"/>
    <w:rsid w:val="009F6305"/>
    <w:rsid w:val="009F6707"/>
    <w:rsid w:val="009F69CD"/>
    <w:rsid w:val="009F7559"/>
    <w:rsid w:val="009F7CC2"/>
    <w:rsid w:val="009F7D43"/>
    <w:rsid w:val="00A0023A"/>
    <w:rsid w:val="00A00AFF"/>
    <w:rsid w:val="00A00C4B"/>
    <w:rsid w:val="00A00F66"/>
    <w:rsid w:val="00A015C0"/>
    <w:rsid w:val="00A01797"/>
    <w:rsid w:val="00A01DAC"/>
    <w:rsid w:val="00A021BC"/>
    <w:rsid w:val="00A02283"/>
    <w:rsid w:val="00A02412"/>
    <w:rsid w:val="00A02512"/>
    <w:rsid w:val="00A02760"/>
    <w:rsid w:val="00A0289A"/>
    <w:rsid w:val="00A02E62"/>
    <w:rsid w:val="00A034CB"/>
    <w:rsid w:val="00A041B6"/>
    <w:rsid w:val="00A04347"/>
    <w:rsid w:val="00A04FE7"/>
    <w:rsid w:val="00A05105"/>
    <w:rsid w:val="00A0567C"/>
    <w:rsid w:val="00A05A53"/>
    <w:rsid w:val="00A05BEE"/>
    <w:rsid w:val="00A05F8B"/>
    <w:rsid w:val="00A060A5"/>
    <w:rsid w:val="00A06303"/>
    <w:rsid w:val="00A06316"/>
    <w:rsid w:val="00A065AC"/>
    <w:rsid w:val="00A068A1"/>
    <w:rsid w:val="00A06D9E"/>
    <w:rsid w:val="00A06E8C"/>
    <w:rsid w:val="00A06F1B"/>
    <w:rsid w:val="00A0736C"/>
    <w:rsid w:val="00A0773F"/>
    <w:rsid w:val="00A07BC4"/>
    <w:rsid w:val="00A07C08"/>
    <w:rsid w:val="00A07ED3"/>
    <w:rsid w:val="00A07F3F"/>
    <w:rsid w:val="00A07FCF"/>
    <w:rsid w:val="00A1009D"/>
    <w:rsid w:val="00A102A6"/>
    <w:rsid w:val="00A10564"/>
    <w:rsid w:val="00A10974"/>
    <w:rsid w:val="00A10AF4"/>
    <w:rsid w:val="00A11254"/>
    <w:rsid w:val="00A118B5"/>
    <w:rsid w:val="00A118C5"/>
    <w:rsid w:val="00A119A8"/>
    <w:rsid w:val="00A11E63"/>
    <w:rsid w:val="00A12341"/>
    <w:rsid w:val="00A1287C"/>
    <w:rsid w:val="00A128E0"/>
    <w:rsid w:val="00A128F6"/>
    <w:rsid w:val="00A12AF5"/>
    <w:rsid w:val="00A12D30"/>
    <w:rsid w:val="00A12E5E"/>
    <w:rsid w:val="00A12E91"/>
    <w:rsid w:val="00A12F1B"/>
    <w:rsid w:val="00A1310E"/>
    <w:rsid w:val="00A131CE"/>
    <w:rsid w:val="00A131F4"/>
    <w:rsid w:val="00A135A3"/>
    <w:rsid w:val="00A139AD"/>
    <w:rsid w:val="00A13BC6"/>
    <w:rsid w:val="00A13EA5"/>
    <w:rsid w:val="00A1405F"/>
    <w:rsid w:val="00A14385"/>
    <w:rsid w:val="00A147D5"/>
    <w:rsid w:val="00A1498B"/>
    <w:rsid w:val="00A14B97"/>
    <w:rsid w:val="00A14EC6"/>
    <w:rsid w:val="00A1507F"/>
    <w:rsid w:val="00A150EB"/>
    <w:rsid w:val="00A1527C"/>
    <w:rsid w:val="00A152C7"/>
    <w:rsid w:val="00A154D3"/>
    <w:rsid w:val="00A158DD"/>
    <w:rsid w:val="00A15D92"/>
    <w:rsid w:val="00A162B6"/>
    <w:rsid w:val="00A163E6"/>
    <w:rsid w:val="00A164F5"/>
    <w:rsid w:val="00A1670A"/>
    <w:rsid w:val="00A167C8"/>
    <w:rsid w:val="00A16B67"/>
    <w:rsid w:val="00A16CA1"/>
    <w:rsid w:val="00A1758B"/>
    <w:rsid w:val="00A1764F"/>
    <w:rsid w:val="00A178B6"/>
    <w:rsid w:val="00A17A73"/>
    <w:rsid w:val="00A17B76"/>
    <w:rsid w:val="00A17BDE"/>
    <w:rsid w:val="00A17CA1"/>
    <w:rsid w:val="00A2004B"/>
    <w:rsid w:val="00A20141"/>
    <w:rsid w:val="00A20259"/>
    <w:rsid w:val="00A20C87"/>
    <w:rsid w:val="00A20D6A"/>
    <w:rsid w:val="00A21B14"/>
    <w:rsid w:val="00A21BA2"/>
    <w:rsid w:val="00A21BB3"/>
    <w:rsid w:val="00A224D0"/>
    <w:rsid w:val="00A224E3"/>
    <w:rsid w:val="00A227C2"/>
    <w:rsid w:val="00A234D7"/>
    <w:rsid w:val="00A23698"/>
    <w:rsid w:val="00A236A9"/>
    <w:rsid w:val="00A24094"/>
    <w:rsid w:val="00A24136"/>
    <w:rsid w:val="00A24150"/>
    <w:rsid w:val="00A2469E"/>
    <w:rsid w:val="00A2497F"/>
    <w:rsid w:val="00A24E9C"/>
    <w:rsid w:val="00A24F4A"/>
    <w:rsid w:val="00A2505C"/>
    <w:rsid w:val="00A25694"/>
    <w:rsid w:val="00A25735"/>
    <w:rsid w:val="00A25763"/>
    <w:rsid w:val="00A25E6B"/>
    <w:rsid w:val="00A26516"/>
    <w:rsid w:val="00A26594"/>
    <w:rsid w:val="00A265D2"/>
    <w:rsid w:val="00A26C38"/>
    <w:rsid w:val="00A26CDC"/>
    <w:rsid w:val="00A26CDE"/>
    <w:rsid w:val="00A275A0"/>
    <w:rsid w:val="00A27B53"/>
    <w:rsid w:val="00A27B60"/>
    <w:rsid w:val="00A27BD3"/>
    <w:rsid w:val="00A27D50"/>
    <w:rsid w:val="00A301B5"/>
    <w:rsid w:val="00A3043B"/>
    <w:rsid w:val="00A304B5"/>
    <w:rsid w:val="00A3050B"/>
    <w:rsid w:val="00A307DB"/>
    <w:rsid w:val="00A30A3B"/>
    <w:rsid w:val="00A30BB5"/>
    <w:rsid w:val="00A30E42"/>
    <w:rsid w:val="00A316F6"/>
    <w:rsid w:val="00A31868"/>
    <w:rsid w:val="00A320D3"/>
    <w:rsid w:val="00A32127"/>
    <w:rsid w:val="00A321AF"/>
    <w:rsid w:val="00A3221B"/>
    <w:rsid w:val="00A32314"/>
    <w:rsid w:val="00A324C3"/>
    <w:rsid w:val="00A32668"/>
    <w:rsid w:val="00A32921"/>
    <w:rsid w:val="00A32937"/>
    <w:rsid w:val="00A32F40"/>
    <w:rsid w:val="00A33060"/>
    <w:rsid w:val="00A334C0"/>
    <w:rsid w:val="00A3364E"/>
    <w:rsid w:val="00A33793"/>
    <w:rsid w:val="00A33917"/>
    <w:rsid w:val="00A33B4E"/>
    <w:rsid w:val="00A33C03"/>
    <w:rsid w:val="00A342C3"/>
    <w:rsid w:val="00A345B1"/>
    <w:rsid w:val="00A347D5"/>
    <w:rsid w:val="00A3499D"/>
    <w:rsid w:val="00A34E68"/>
    <w:rsid w:val="00A3543B"/>
    <w:rsid w:val="00A35554"/>
    <w:rsid w:val="00A35682"/>
    <w:rsid w:val="00A35799"/>
    <w:rsid w:val="00A357FA"/>
    <w:rsid w:val="00A35E6F"/>
    <w:rsid w:val="00A35E7B"/>
    <w:rsid w:val="00A35FAD"/>
    <w:rsid w:val="00A36079"/>
    <w:rsid w:val="00A3670F"/>
    <w:rsid w:val="00A36CAC"/>
    <w:rsid w:val="00A36DC8"/>
    <w:rsid w:val="00A3767D"/>
    <w:rsid w:val="00A37876"/>
    <w:rsid w:val="00A4035B"/>
    <w:rsid w:val="00A406E4"/>
    <w:rsid w:val="00A418B9"/>
    <w:rsid w:val="00A41ADF"/>
    <w:rsid w:val="00A41C62"/>
    <w:rsid w:val="00A41E49"/>
    <w:rsid w:val="00A4209F"/>
    <w:rsid w:val="00A42322"/>
    <w:rsid w:val="00A4246C"/>
    <w:rsid w:val="00A4265D"/>
    <w:rsid w:val="00A42A20"/>
    <w:rsid w:val="00A42A5A"/>
    <w:rsid w:val="00A436B7"/>
    <w:rsid w:val="00A43717"/>
    <w:rsid w:val="00A43A04"/>
    <w:rsid w:val="00A43A1C"/>
    <w:rsid w:val="00A43B07"/>
    <w:rsid w:val="00A43F8A"/>
    <w:rsid w:val="00A4459F"/>
    <w:rsid w:val="00A449EE"/>
    <w:rsid w:val="00A44CD1"/>
    <w:rsid w:val="00A44D1F"/>
    <w:rsid w:val="00A44F38"/>
    <w:rsid w:val="00A453DB"/>
    <w:rsid w:val="00A45524"/>
    <w:rsid w:val="00A455CB"/>
    <w:rsid w:val="00A45605"/>
    <w:rsid w:val="00A456B7"/>
    <w:rsid w:val="00A45AB0"/>
    <w:rsid w:val="00A45EDD"/>
    <w:rsid w:val="00A45F4B"/>
    <w:rsid w:val="00A45F6F"/>
    <w:rsid w:val="00A462A1"/>
    <w:rsid w:val="00A46404"/>
    <w:rsid w:val="00A46796"/>
    <w:rsid w:val="00A467F4"/>
    <w:rsid w:val="00A4688D"/>
    <w:rsid w:val="00A468FB"/>
    <w:rsid w:val="00A46C37"/>
    <w:rsid w:val="00A46DF8"/>
    <w:rsid w:val="00A47180"/>
    <w:rsid w:val="00A473E1"/>
    <w:rsid w:val="00A4768A"/>
    <w:rsid w:val="00A47732"/>
    <w:rsid w:val="00A47900"/>
    <w:rsid w:val="00A47D7B"/>
    <w:rsid w:val="00A47E49"/>
    <w:rsid w:val="00A500C3"/>
    <w:rsid w:val="00A504C5"/>
    <w:rsid w:val="00A50A21"/>
    <w:rsid w:val="00A50DEF"/>
    <w:rsid w:val="00A5129A"/>
    <w:rsid w:val="00A51AA4"/>
    <w:rsid w:val="00A52382"/>
    <w:rsid w:val="00A52412"/>
    <w:rsid w:val="00A52778"/>
    <w:rsid w:val="00A52901"/>
    <w:rsid w:val="00A529B0"/>
    <w:rsid w:val="00A52B19"/>
    <w:rsid w:val="00A52B73"/>
    <w:rsid w:val="00A52C2F"/>
    <w:rsid w:val="00A53280"/>
    <w:rsid w:val="00A532DF"/>
    <w:rsid w:val="00A53367"/>
    <w:rsid w:val="00A53459"/>
    <w:rsid w:val="00A53569"/>
    <w:rsid w:val="00A539D4"/>
    <w:rsid w:val="00A53F30"/>
    <w:rsid w:val="00A54158"/>
    <w:rsid w:val="00A5415C"/>
    <w:rsid w:val="00A542AA"/>
    <w:rsid w:val="00A542D0"/>
    <w:rsid w:val="00A547C6"/>
    <w:rsid w:val="00A54862"/>
    <w:rsid w:val="00A5509B"/>
    <w:rsid w:val="00A55108"/>
    <w:rsid w:val="00A558CD"/>
    <w:rsid w:val="00A55D59"/>
    <w:rsid w:val="00A55F52"/>
    <w:rsid w:val="00A5602A"/>
    <w:rsid w:val="00A56115"/>
    <w:rsid w:val="00A564F4"/>
    <w:rsid w:val="00A56705"/>
    <w:rsid w:val="00A56AD8"/>
    <w:rsid w:val="00A56D24"/>
    <w:rsid w:val="00A56D6A"/>
    <w:rsid w:val="00A56EB2"/>
    <w:rsid w:val="00A57B34"/>
    <w:rsid w:val="00A57B3B"/>
    <w:rsid w:val="00A57C83"/>
    <w:rsid w:val="00A57E87"/>
    <w:rsid w:val="00A57F0C"/>
    <w:rsid w:val="00A60173"/>
    <w:rsid w:val="00A602F4"/>
    <w:rsid w:val="00A604D8"/>
    <w:rsid w:val="00A6079F"/>
    <w:rsid w:val="00A61152"/>
    <w:rsid w:val="00A61261"/>
    <w:rsid w:val="00A6130F"/>
    <w:rsid w:val="00A613DA"/>
    <w:rsid w:val="00A6153F"/>
    <w:rsid w:val="00A6158B"/>
    <w:rsid w:val="00A61A33"/>
    <w:rsid w:val="00A61A57"/>
    <w:rsid w:val="00A61CA7"/>
    <w:rsid w:val="00A61F1E"/>
    <w:rsid w:val="00A61FF9"/>
    <w:rsid w:val="00A624AA"/>
    <w:rsid w:val="00A6258C"/>
    <w:rsid w:val="00A6299B"/>
    <w:rsid w:val="00A629F6"/>
    <w:rsid w:val="00A62CCD"/>
    <w:rsid w:val="00A62E3B"/>
    <w:rsid w:val="00A63357"/>
    <w:rsid w:val="00A63397"/>
    <w:rsid w:val="00A633FE"/>
    <w:rsid w:val="00A63455"/>
    <w:rsid w:val="00A6381D"/>
    <w:rsid w:val="00A63923"/>
    <w:rsid w:val="00A643F1"/>
    <w:rsid w:val="00A644BF"/>
    <w:rsid w:val="00A646A0"/>
    <w:rsid w:val="00A64B5D"/>
    <w:rsid w:val="00A64D3A"/>
    <w:rsid w:val="00A64EA4"/>
    <w:rsid w:val="00A6505C"/>
    <w:rsid w:val="00A65077"/>
    <w:rsid w:val="00A6521E"/>
    <w:rsid w:val="00A656CD"/>
    <w:rsid w:val="00A657A6"/>
    <w:rsid w:val="00A65861"/>
    <w:rsid w:val="00A65B47"/>
    <w:rsid w:val="00A65BFA"/>
    <w:rsid w:val="00A65FC3"/>
    <w:rsid w:val="00A660F9"/>
    <w:rsid w:val="00A6611C"/>
    <w:rsid w:val="00A664ED"/>
    <w:rsid w:val="00A66A2D"/>
    <w:rsid w:val="00A6700A"/>
    <w:rsid w:val="00A673A6"/>
    <w:rsid w:val="00A67AA2"/>
    <w:rsid w:val="00A67AB4"/>
    <w:rsid w:val="00A67B48"/>
    <w:rsid w:val="00A67C59"/>
    <w:rsid w:val="00A67E72"/>
    <w:rsid w:val="00A67FE5"/>
    <w:rsid w:val="00A7033D"/>
    <w:rsid w:val="00A70952"/>
    <w:rsid w:val="00A70A73"/>
    <w:rsid w:val="00A70BDA"/>
    <w:rsid w:val="00A70CFB"/>
    <w:rsid w:val="00A71072"/>
    <w:rsid w:val="00A71331"/>
    <w:rsid w:val="00A71494"/>
    <w:rsid w:val="00A71A6E"/>
    <w:rsid w:val="00A71B7F"/>
    <w:rsid w:val="00A71DDD"/>
    <w:rsid w:val="00A71F6A"/>
    <w:rsid w:val="00A72231"/>
    <w:rsid w:val="00A72370"/>
    <w:rsid w:val="00A723AF"/>
    <w:rsid w:val="00A72B38"/>
    <w:rsid w:val="00A72BB7"/>
    <w:rsid w:val="00A72FD6"/>
    <w:rsid w:val="00A73216"/>
    <w:rsid w:val="00A7327B"/>
    <w:rsid w:val="00A742E0"/>
    <w:rsid w:val="00A74483"/>
    <w:rsid w:val="00A74670"/>
    <w:rsid w:val="00A74B6F"/>
    <w:rsid w:val="00A751E4"/>
    <w:rsid w:val="00A75471"/>
    <w:rsid w:val="00A7560C"/>
    <w:rsid w:val="00A759BD"/>
    <w:rsid w:val="00A75B70"/>
    <w:rsid w:val="00A75FEE"/>
    <w:rsid w:val="00A76ABE"/>
    <w:rsid w:val="00A76B1B"/>
    <w:rsid w:val="00A76DB5"/>
    <w:rsid w:val="00A76E7E"/>
    <w:rsid w:val="00A77085"/>
    <w:rsid w:val="00A7712C"/>
    <w:rsid w:val="00A77156"/>
    <w:rsid w:val="00A77568"/>
    <w:rsid w:val="00A775DB"/>
    <w:rsid w:val="00A776F7"/>
    <w:rsid w:val="00A77796"/>
    <w:rsid w:val="00A7785C"/>
    <w:rsid w:val="00A800BF"/>
    <w:rsid w:val="00A8049A"/>
    <w:rsid w:val="00A80525"/>
    <w:rsid w:val="00A80660"/>
    <w:rsid w:val="00A80F15"/>
    <w:rsid w:val="00A81085"/>
    <w:rsid w:val="00A811DB"/>
    <w:rsid w:val="00A81360"/>
    <w:rsid w:val="00A813D5"/>
    <w:rsid w:val="00A814EA"/>
    <w:rsid w:val="00A815EB"/>
    <w:rsid w:val="00A819F0"/>
    <w:rsid w:val="00A81A84"/>
    <w:rsid w:val="00A81AFE"/>
    <w:rsid w:val="00A81B6D"/>
    <w:rsid w:val="00A81EAF"/>
    <w:rsid w:val="00A8256E"/>
    <w:rsid w:val="00A8261C"/>
    <w:rsid w:val="00A82EE4"/>
    <w:rsid w:val="00A8359E"/>
    <w:rsid w:val="00A83694"/>
    <w:rsid w:val="00A83B2E"/>
    <w:rsid w:val="00A83DFD"/>
    <w:rsid w:val="00A840D5"/>
    <w:rsid w:val="00A8411D"/>
    <w:rsid w:val="00A848A3"/>
    <w:rsid w:val="00A848AB"/>
    <w:rsid w:val="00A84B83"/>
    <w:rsid w:val="00A84BF8"/>
    <w:rsid w:val="00A852C1"/>
    <w:rsid w:val="00A85301"/>
    <w:rsid w:val="00A8552E"/>
    <w:rsid w:val="00A85914"/>
    <w:rsid w:val="00A86150"/>
    <w:rsid w:val="00A86226"/>
    <w:rsid w:val="00A866E4"/>
    <w:rsid w:val="00A86A90"/>
    <w:rsid w:val="00A86C4C"/>
    <w:rsid w:val="00A86DE5"/>
    <w:rsid w:val="00A86EB9"/>
    <w:rsid w:val="00A87158"/>
    <w:rsid w:val="00A8751B"/>
    <w:rsid w:val="00A8760E"/>
    <w:rsid w:val="00A87630"/>
    <w:rsid w:val="00A877EB"/>
    <w:rsid w:val="00A8780F"/>
    <w:rsid w:val="00A87DAB"/>
    <w:rsid w:val="00A900AA"/>
    <w:rsid w:val="00A9024B"/>
    <w:rsid w:val="00A90299"/>
    <w:rsid w:val="00A90839"/>
    <w:rsid w:val="00A90AD2"/>
    <w:rsid w:val="00A90D8B"/>
    <w:rsid w:val="00A91114"/>
    <w:rsid w:val="00A914F7"/>
    <w:rsid w:val="00A915FF"/>
    <w:rsid w:val="00A91924"/>
    <w:rsid w:val="00A91E23"/>
    <w:rsid w:val="00A9219A"/>
    <w:rsid w:val="00A92A1B"/>
    <w:rsid w:val="00A92A5A"/>
    <w:rsid w:val="00A92C0A"/>
    <w:rsid w:val="00A92E2D"/>
    <w:rsid w:val="00A93360"/>
    <w:rsid w:val="00A93680"/>
    <w:rsid w:val="00A93A22"/>
    <w:rsid w:val="00A93C4E"/>
    <w:rsid w:val="00A93E0E"/>
    <w:rsid w:val="00A93F80"/>
    <w:rsid w:val="00A941B0"/>
    <w:rsid w:val="00A9455E"/>
    <w:rsid w:val="00A94915"/>
    <w:rsid w:val="00A94C9B"/>
    <w:rsid w:val="00A94DCC"/>
    <w:rsid w:val="00A9578C"/>
    <w:rsid w:val="00A95816"/>
    <w:rsid w:val="00A95912"/>
    <w:rsid w:val="00A95B4F"/>
    <w:rsid w:val="00A95D9A"/>
    <w:rsid w:val="00A95DC2"/>
    <w:rsid w:val="00A95F8F"/>
    <w:rsid w:val="00A9601B"/>
    <w:rsid w:val="00A96098"/>
    <w:rsid w:val="00A961F9"/>
    <w:rsid w:val="00A964F5"/>
    <w:rsid w:val="00A9673B"/>
    <w:rsid w:val="00A9676D"/>
    <w:rsid w:val="00A96BA5"/>
    <w:rsid w:val="00A97630"/>
    <w:rsid w:val="00A97C8E"/>
    <w:rsid w:val="00A97F75"/>
    <w:rsid w:val="00AA01C7"/>
    <w:rsid w:val="00AA044A"/>
    <w:rsid w:val="00AA0451"/>
    <w:rsid w:val="00AA09CF"/>
    <w:rsid w:val="00AA0A6D"/>
    <w:rsid w:val="00AA0AB0"/>
    <w:rsid w:val="00AA0ED5"/>
    <w:rsid w:val="00AA13C8"/>
    <w:rsid w:val="00AA166E"/>
    <w:rsid w:val="00AA1D00"/>
    <w:rsid w:val="00AA20F7"/>
    <w:rsid w:val="00AA216C"/>
    <w:rsid w:val="00AA26C6"/>
    <w:rsid w:val="00AA2751"/>
    <w:rsid w:val="00AA27BF"/>
    <w:rsid w:val="00AA2D15"/>
    <w:rsid w:val="00AA3168"/>
    <w:rsid w:val="00AA32EB"/>
    <w:rsid w:val="00AA345E"/>
    <w:rsid w:val="00AA345F"/>
    <w:rsid w:val="00AA3560"/>
    <w:rsid w:val="00AA35A3"/>
    <w:rsid w:val="00AA38C9"/>
    <w:rsid w:val="00AA38FF"/>
    <w:rsid w:val="00AA3915"/>
    <w:rsid w:val="00AA39C8"/>
    <w:rsid w:val="00AA3BAB"/>
    <w:rsid w:val="00AA3E96"/>
    <w:rsid w:val="00AA3FBC"/>
    <w:rsid w:val="00AA412F"/>
    <w:rsid w:val="00AA4757"/>
    <w:rsid w:val="00AA49C6"/>
    <w:rsid w:val="00AA4BC6"/>
    <w:rsid w:val="00AA5039"/>
    <w:rsid w:val="00AA53F2"/>
    <w:rsid w:val="00AA558A"/>
    <w:rsid w:val="00AA5E36"/>
    <w:rsid w:val="00AA604F"/>
    <w:rsid w:val="00AA61B1"/>
    <w:rsid w:val="00AA6265"/>
    <w:rsid w:val="00AA6574"/>
    <w:rsid w:val="00AA68F6"/>
    <w:rsid w:val="00AA73E6"/>
    <w:rsid w:val="00AA7647"/>
    <w:rsid w:val="00AA7F27"/>
    <w:rsid w:val="00AB0444"/>
    <w:rsid w:val="00AB071A"/>
    <w:rsid w:val="00AB071E"/>
    <w:rsid w:val="00AB0D86"/>
    <w:rsid w:val="00AB10D1"/>
    <w:rsid w:val="00AB136A"/>
    <w:rsid w:val="00AB1903"/>
    <w:rsid w:val="00AB1C94"/>
    <w:rsid w:val="00AB1CEA"/>
    <w:rsid w:val="00AB2342"/>
    <w:rsid w:val="00AB27B0"/>
    <w:rsid w:val="00AB2C4B"/>
    <w:rsid w:val="00AB301B"/>
    <w:rsid w:val="00AB348B"/>
    <w:rsid w:val="00AB43CE"/>
    <w:rsid w:val="00AB460A"/>
    <w:rsid w:val="00AB497A"/>
    <w:rsid w:val="00AB4DD7"/>
    <w:rsid w:val="00AB4E73"/>
    <w:rsid w:val="00AB5116"/>
    <w:rsid w:val="00AB514E"/>
    <w:rsid w:val="00AB514F"/>
    <w:rsid w:val="00AB5176"/>
    <w:rsid w:val="00AB5D0B"/>
    <w:rsid w:val="00AB5E7D"/>
    <w:rsid w:val="00AB63F0"/>
    <w:rsid w:val="00AB6F24"/>
    <w:rsid w:val="00AB74A0"/>
    <w:rsid w:val="00AB79D1"/>
    <w:rsid w:val="00ABB712"/>
    <w:rsid w:val="00AC0B96"/>
    <w:rsid w:val="00AC0CD6"/>
    <w:rsid w:val="00AC0CF0"/>
    <w:rsid w:val="00AC0DAF"/>
    <w:rsid w:val="00AC0E60"/>
    <w:rsid w:val="00AC0E70"/>
    <w:rsid w:val="00AC0F18"/>
    <w:rsid w:val="00AC14BA"/>
    <w:rsid w:val="00AC18BA"/>
    <w:rsid w:val="00AC18F7"/>
    <w:rsid w:val="00AC1AD3"/>
    <w:rsid w:val="00AC1FFE"/>
    <w:rsid w:val="00AC21A9"/>
    <w:rsid w:val="00AC2896"/>
    <w:rsid w:val="00AC306F"/>
    <w:rsid w:val="00AC317E"/>
    <w:rsid w:val="00AC33A4"/>
    <w:rsid w:val="00AC33AC"/>
    <w:rsid w:val="00AC363E"/>
    <w:rsid w:val="00AC3D6A"/>
    <w:rsid w:val="00AC429B"/>
    <w:rsid w:val="00AC42D2"/>
    <w:rsid w:val="00AC4663"/>
    <w:rsid w:val="00AC4A0A"/>
    <w:rsid w:val="00AC4DCD"/>
    <w:rsid w:val="00AC5027"/>
    <w:rsid w:val="00AC525D"/>
    <w:rsid w:val="00AC5334"/>
    <w:rsid w:val="00AC54AF"/>
    <w:rsid w:val="00AC570B"/>
    <w:rsid w:val="00AC597E"/>
    <w:rsid w:val="00AC7460"/>
    <w:rsid w:val="00AC7AA6"/>
    <w:rsid w:val="00AD0756"/>
    <w:rsid w:val="00AD0C40"/>
    <w:rsid w:val="00AD0C59"/>
    <w:rsid w:val="00AD0DE1"/>
    <w:rsid w:val="00AD0E95"/>
    <w:rsid w:val="00AD118B"/>
    <w:rsid w:val="00AD1564"/>
    <w:rsid w:val="00AD1F02"/>
    <w:rsid w:val="00AD1F76"/>
    <w:rsid w:val="00AD216B"/>
    <w:rsid w:val="00AD2726"/>
    <w:rsid w:val="00AD2BC1"/>
    <w:rsid w:val="00AD324B"/>
    <w:rsid w:val="00AD3406"/>
    <w:rsid w:val="00AD35BE"/>
    <w:rsid w:val="00AD3AA5"/>
    <w:rsid w:val="00AD3D27"/>
    <w:rsid w:val="00AD4143"/>
    <w:rsid w:val="00AD41A0"/>
    <w:rsid w:val="00AD4425"/>
    <w:rsid w:val="00AD467F"/>
    <w:rsid w:val="00AD46F5"/>
    <w:rsid w:val="00AD4946"/>
    <w:rsid w:val="00AD4BAA"/>
    <w:rsid w:val="00AD4EB5"/>
    <w:rsid w:val="00AD4EFA"/>
    <w:rsid w:val="00AD510A"/>
    <w:rsid w:val="00AD5155"/>
    <w:rsid w:val="00AD5455"/>
    <w:rsid w:val="00AD554B"/>
    <w:rsid w:val="00AD5634"/>
    <w:rsid w:val="00AD575E"/>
    <w:rsid w:val="00AD5A57"/>
    <w:rsid w:val="00AD5D9B"/>
    <w:rsid w:val="00AD64AA"/>
    <w:rsid w:val="00AD68FD"/>
    <w:rsid w:val="00AD6CAB"/>
    <w:rsid w:val="00AD6F29"/>
    <w:rsid w:val="00AD7776"/>
    <w:rsid w:val="00AD783F"/>
    <w:rsid w:val="00AD7DEE"/>
    <w:rsid w:val="00AD7F51"/>
    <w:rsid w:val="00AE0082"/>
    <w:rsid w:val="00AE02DD"/>
    <w:rsid w:val="00AE0494"/>
    <w:rsid w:val="00AE04B4"/>
    <w:rsid w:val="00AE04F5"/>
    <w:rsid w:val="00AE06F0"/>
    <w:rsid w:val="00AE07BD"/>
    <w:rsid w:val="00AE09C7"/>
    <w:rsid w:val="00AE0A2E"/>
    <w:rsid w:val="00AE1429"/>
    <w:rsid w:val="00AE1B9A"/>
    <w:rsid w:val="00AE1CE9"/>
    <w:rsid w:val="00AE1F16"/>
    <w:rsid w:val="00AE1F28"/>
    <w:rsid w:val="00AE20B6"/>
    <w:rsid w:val="00AE2265"/>
    <w:rsid w:val="00AE23C9"/>
    <w:rsid w:val="00AE24F9"/>
    <w:rsid w:val="00AE260C"/>
    <w:rsid w:val="00AE2B5A"/>
    <w:rsid w:val="00AE30E5"/>
    <w:rsid w:val="00AE32B4"/>
    <w:rsid w:val="00AE34F8"/>
    <w:rsid w:val="00AE3540"/>
    <w:rsid w:val="00AE3770"/>
    <w:rsid w:val="00AE3816"/>
    <w:rsid w:val="00AE3825"/>
    <w:rsid w:val="00AE3A53"/>
    <w:rsid w:val="00AE3F38"/>
    <w:rsid w:val="00AE4265"/>
    <w:rsid w:val="00AE4484"/>
    <w:rsid w:val="00AE4F53"/>
    <w:rsid w:val="00AE4F63"/>
    <w:rsid w:val="00AE5039"/>
    <w:rsid w:val="00AE5075"/>
    <w:rsid w:val="00AE53DF"/>
    <w:rsid w:val="00AE53E3"/>
    <w:rsid w:val="00AE5542"/>
    <w:rsid w:val="00AE5B4A"/>
    <w:rsid w:val="00AE60A7"/>
    <w:rsid w:val="00AE64B9"/>
    <w:rsid w:val="00AE684D"/>
    <w:rsid w:val="00AE7366"/>
    <w:rsid w:val="00AE73DE"/>
    <w:rsid w:val="00AE7489"/>
    <w:rsid w:val="00AE7A89"/>
    <w:rsid w:val="00AE7E40"/>
    <w:rsid w:val="00AF08CD"/>
    <w:rsid w:val="00AF0D6A"/>
    <w:rsid w:val="00AF0F39"/>
    <w:rsid w:val="00AF0F43"/>
    <w:rsid w:val="00AF0F90"/>
    <w:rsid w:val="00AF18D4"/>
    <w:rsid w:val="00AF1B93"/>
    <w:rsid w:val="00AF1DF1"/>
    <w:rsid w:val="00AF1F28"/>
    <w:rsid w:val="00AF23AD"/>
    <w:rsid w:val="00AF27FF"/>
    <w:rsid w:val="00AF2E45"/>
    <w:rsid w:val="00AF3383"/>
    <w:rsid w:val="00AF34CC"/>
    <w:rsid w:val="00AF3A86"/>
    <w:rsid w:val="00AF3AD0"/>
    <w:rsid w:val="00AF3BA5"/>
    <w:rsid w:val="00AF3F45"/>
    <w:rsid w:val="00AF425E"/>
    <w:rsid w:val="00AF44E8"/>
    <w:rsid w:val="00AF46CE"/>
    <w:rsid w:val="00AF4831"/>
    <w:rsid w:val="00AF4BE8"/>
    <w:rsid w:val="00AF4C82"/>
    <w:rsid w:val="00AF4EA9"/>
    <w:rsid w:val="00AF5618"/>
    <w:rsid w:val="00AF58B4"/>
    <w:rsid w:val="00AF5F3E"/>
    <w:rsid w:val="00AF666D"/>
    <w:rsid w:val="00AF6A94"/>
    <w:rsid w:val="00AF6D0F"/>
    <w:rsid w:val="00AF6E58"/>
    <w:rsid w:val="00AF7401"/>
    <w:rsid w:val="00AF7846"/>
    <w:rsid w:val="00AF78C8"/>
    <w:rsid w:val="00AF7B5C"/>
    <w:rsid w:val="00AF7EAD"/>
    <w:rsid w:val="00B0019C"/>
    <w:rsid w:val="00B00D5D"/>
    <w:rsid w:val="00B00EAA"/>
    <w:rsid w:val="00B01026"/>
    <w:rsid w:val="00B01179"/>
    <w:rsid w:val="00B011FB"/>
    <w:rsid w:val="00B01545"/>
    <w:rsid w:val="00B015DD"/>
    <w:rsid w:val="00B015E0"/>
    <w:rsid w:val="00B018B9"/>
    <w:rsid w:val="00B01E31"/>
    <w:rsid w:val="00B020EB"/>
    <w:rsid w:val="00B025D2"/>
    <w:rsid w:val="00B026E2"/>
    <w:rsid w:val="00B029FA"/>
    <w:rsid w:val="00B02B72"/>
    <w:rsid w:val="00B02DF3"/>
    <w:rsid w:val="00B02E70"/>
    <w:rsid w:val="00B02F0D"/>
    <w:rsid w:val="00B033CC"/>
    <w:rsid w:val="00B03833"/>
    <w:rsid w:val="00B03965"/>
    <w:rsid w:val="00B039B1"/>
    <w:rsid w:val="00B03DE3"/>
    <w:rsid w:val="00B03F33"/>
    <w:rsid w:val="00B03FAA"/>
    <w:rsid w:val="00B04036"/>
    <w:rsid w:val="00B04230"/>
    <w:rsid w:val="00B04291"/>
    <w:rsid w:val="00B044D5"/>
    <w:rsid w:val="00B045C0"/>
    <w:rsid w:val="00B04A20"/>
    <w:rsid w:val="00B04C8E"/>
    <w:rsid w:val="00B05321"/>
    <w:rsid w:val="00B056BA"/>
    <w:rsid w:val="00B05B8B"/>
    <w:rsid w:val="00B05D5B"/>
    <w:rsid w:val="00B05DCF"/>
    <w:rsid w:val="00B060F8"/>
    <w:rsid w:val="00B06E73"/>
    <w:rsid w:val="00B07342"/>
    <w:rsid w:val="00B0754E"/>
    <w:rsid w:val="00B07983"/>
    <w:rsid w:val="00B079DE"/>
    <w:rsid w:val="00B07D38"/>
    <w:rsid w:val="00B07DAB"/>
    <w:rsid w:val="00B10094"/>
    <w:rsid w:val="00B10418"/>
    <w:rsid w:val="00B10545"/>
    <w:rsid w:val="00B10D1C"/>
    <w:rsid w:val="00B10EFA"/>
    <w:rsid w:val="00B110E1"/>
    <w:rsid w:val="00B11270"/>
    <w:rsid w:val="00B118C4"/>
    <w:rsid w:val="00B11A88"/>
    <w:rsid w:val="00B1234B"/>
    <w:rsid w:val="00B1266C"/>
    <w:rsid w:val="00B12891"/>
    <w:rsid w:val="00B12B4A"/>
    <w:rsid w:val="00B12EA8"/>
    <w:rsid w:val="00B133E5"/>
    <w:rsid w:val="00B13842"/>
    <w:rsid w:val="00B139F5"/>
    <w:rsid w:val="00B14007"/>
    <w:rsid w:val="00B14054"/>
    <w:rsid w:val="00B14083"/>
    <w:rsid w:val="00B144B9"/>
    <w:rsid w:val="00B14616"/>
    <w:rsid w:val="00B14692"/>
    <w:rsid w:val="00B14AE0"/>
    <w:rsid w:val="00B14DB1"/>
    <w:rsid w:val="00B14F3F"/>
    <w:rsid w:val="00B15038"/>
    <w:rsid w:val="00B154B3"/>
    <w:rsid w:val="00B154BA"/>
    <w:rsid w:val="00B157D0"/>
    <w:rsid w:val="00B158B7"/>
    <w:rsid w:val="00B158F4"/>
    <w:rsid w:val="00B15B21"/>
    <w:rsid w:val="00B15C1C"/>
    <w:rsid w:val="00B15EF4"/>
    <w:rsid w:val="00B16498"/>
    <w:rsid w:val="00B165DF"/>
    <w:rsid w:val="00B165F6"/>
    <w:rsid w:val="00B16729"/>
    <w:rsid w:val="00B16E89"/>
    <w:rsid w:val="00B16FC5"/>
    <w:rsid w:val="00B17172"/>
    <w:rsid w:val="00B1725B"/>
    <w:rsid w:val="00B17A5B"/>
    <w:rsid w:val="00B17F5B"/>
    <w:rsid w:val="00B20167"/>
    <w:rsid w:val="00B201F4"/>
    <w:rsid w:val="00B20521"/>
    <w:rsid w:val="00B20716"/>
    <w:rsid w:val="00B214C7"/>
    <w:rsid w:val="00B214D0"/>
    <w:rsid w:val="00B21954"/>
    <w:rsid w:val="00B21B42"/>
    <w:rsid w:val="00B223FC"/>
    <w:rsid w:val="00B229AA"/>
    <w:rsid w:val="00B22F1C"/>
    <w:rsid w:val="00B22F46"/>
    <w:rsid w:val="00B23019"/>
    <w:rsid w:val="00B232E4"/>
    <w:rsid w:val="00B2330E"/>
    <w:rsid w:val="00B23850"/>
    <w:rsid w:val="00B238F3"/>
    <w:rsid w:val="00B23B48"/>
    <w:rsid w:val="00B23E28"/>
    <w:rsid w:val="00B242A7"/>
    <w:rsid w:val="00B243C8"/>
    <w:rsid w:val="00B243D5"/>
    <w:rsid w:val="00B24423"/>
    <w:rsid w:val="00B24640"/>
    <w:rsid w:val="00B24864"/>
    <w:rsid w:val="00B248FB"/>
    <w:rsid w:val="00B24975"/>
    <w:rsid w:val="00B24A28"/>
    <w:rsid w:val="00B24BBE"/>
    <w:rsid w:val="00B25283"/>
    <w:rsid w:val="00B25864"/>
    <w:rsid w:val="00B26770"/>
    <w:rsid w:val="00B26900"/>
    <w:rsid w:val="00B269A4"/>
    <w:rsid w:val="00B26C1C"/>
    <w:rsid w:val="00B27CC7"/>
    <w:rsid w:val="00B27F7F"/>
    <w:rsid w:val="00B3013B"/>
    <w:rsid w:val="00B3082B"/>
    <w:rsid w:val="00B30836"/>
    <w:rsid w:val="00B30FD5"/>
    <w:rsid w:val="00B312B6"/>
    <w:rsid w:val="00B316B8"/>
    <w:rsid w:val="00B32158"/>
    <w:rsid w:val="00B3234E"/>
    <w:rsid w:val="00B32AA5"/>
    <w:rsid w:val="00B32DAC"/>
    <w:rsid w:val="00B32F2F"/>
    <w:rsid w:val="00B331C0"/>
    <w:rsid w:val="00B3394B"/>
    <w:rsid w:val="00B33A21"/>
    <w:rsid w:val="00B3431F"/>
    <w:rsid w:val="00B34D01"/>
    <w:rsid w:val="00B34D3D"/>
    <w:rsid w:val="00B34F10"/>
    <w:rsid w:val="00B34FE9"/>
    <w:rsid w:val="00B353D8"/>
    <w:rsid w:val="00B35994"/>
    <w:rsid w:val="00B35F12"/>
    <w:rsid w:val="00B35FB3"/>
    <w:rsid w:val="00B35FF2"/>
    <w:rsid w:val="00B362B2"/>
    <w:rsid w:val="00B364E3"/>
    <w:rsid w:val="00B3666F"/>
    <w:rsid w:val="00B36978"/>
    <w:rsid w:val="00B37516"/>
    <w:rsid w:val="00B376D3"/>
    <w:rsid w:val="00B37BDC"/>
    <w:rsid w:val="00B37CBE"/>
    <w:rsid w:val="00B400D2"/>
    <w:rsid w:val="00B40352"/>
    <w:rsid w:val="00B4129C"/>
    <w:rsid w:val="00B41443"/>
    <w:rsid w:val="00B4170F"/>
    <w:rsid w:val="00B418C1"/>
    <w:rsid w:val="00B41E74"/>
    <w:rsid w:val="00B41F27"/>
    <w:rsid w:val="00B42550"/>
    <w:rsid w:val="00B42CE5"/>
    <w:rsid w:val="00B430AF"/>
    <w:rsid w:val="00B43642"/>
    <w:rsid w:val="00B43863"/>
    <w:rsid w:val="00B438C0"/>
    <w:rsid w:val="00B43945"/>
    <w:rsid w:val="00B439F7"/>
    <w:rsid w:val="00B43CEA"/>
    <w:rsid w:val="00B43D31"/>
    <w:rsid w:val="00B44374"/>
    <w:rsid w:val="00B44B93"/>
    <w:rsid w:val="00B4598A"/>
    <w:rsid w:val="00B45E51"/>
    <w:rsid w:val="00B45F8B"/>
    <w:rsid w:val="00B460B1"/>
    <w:rsid w:val="00B460C3"/>
    <w:rsid w:val="00B4634F"/>
    <w:rsid w:val="00B4638D"/>
    <w:rsid w:val="00B46912"/>
    <w:rsid w:val="00B46DCD"/>
    <w:rsid w:val="00B46FE3"/>
    <w:rsid w:val="00B471EE"/>
    <w:rsid w:val="00B4771B"/>
    <w:rsid w:val="00B4782E"/>
    <w:rsid w:val="00B47AA8"/>
    <w:rsid w:val="00B47DDE"/>
    <w:rsid w:val="00B47DFF"/>
    <w:rsid w:val="00B501EA"/>
    <w:rsid w:val="00B50213"/>
    <w:rsid w:val="00B504B0"/>
    <w:rsid w:val="00B50678"/>
    <w:rsid w:val="00B507A0"/>
    <w:rsid w:val="00B509C7"/>
    <w:rsid w:val="00B50A56"/>
    <w:rsid w:val="00B50C12"/>
    <w:rsid w:val="00B5138F"/>
    <w:rsid w:val="00B519F8"/>
    <w:rsid w:val="00B51BDB"/>
    <w:rsid w:val="00B51C9D"/>
    <w:rsid w:val="00B51E4A"/>
    <w:rsid w:val="00B51FBD"/>
    <w:rsid w:val="00B52420"/>
    <w:rsid w:val="00B524D9"/>
    <w:rsid w:val="00B52BCF"/>
    <w:rsid w:val="00B52C75"/>
    <w:rsid w:val="00B52E3A"/>
    <w:rsid w:val="00B52EDC"/>
    <w:rsid w:val="00B52F83"/>
    <w:rsid w:val="00B534DE"/>
    <w:rsid w:val="00B53507"/>
    <w:rsid w:val="00B536E8"/>
    <w:rsid w:val="00B538D8"/>
    <w:rsid w:val="00B53CD5"/>
    <w:rsid w:val="00B5478C"/>
    <w:rsid w:val="00B54981"/>
    <w:rsid w:val="00B54D85"/>
    <w:rsid w:val="00B550B4"/>
    <w:rsid w:val="00B55259"/>
    <w:rsid w:val="00B5546A"/>
    <w:rsid w:val="00B55587"/>
    <w:rsid w:val="00B5571E"/>
    <w:rsid w:val="00B557C2"/>
    <w:rsid w:val="00B5598B"/>
    <w:rsid w:val="00B55A1C"/>
    <w:rsid w:val="00B55AFD"/>
    <w:rsid w:val="00B55F2D"/>
    <w:rsid w:val="00B566B2"/>
    <w:rsid w:val="00B56786"/>
    <w:rsid w:val="00B567A8"/>
    <w:rsid w:val="00B56962"/>
    <w:rsid w:val="00B56B98"/>
    <w:rsid w:val="00B56D30"/>
    <w:rsid w:val="00B56F38"/>
    <w:rsid w:val="00B57B58"/>
    <w:rsid w:val="00B57BD2"/>
    <w:rsid w:val="00B57C93"/>
    <w:rsid w:val="00B57E10"/>
    <w:rsid w:val="00B60254"/>
    <w:rsid w:val="00B6186B"/>
    <w:rsid w:val="00B61A4E"/>
    <w:rsid w:val="00B61B1F"/>
    <w:rsid w:val="00B61EC3"/>
    <w:rsid w:val="00B62142"/>
    <w:rsid w:val="00B62178"/>
    <w:rsid w:val="00B621CA"/>
    <w:rsid w:val="00B6234F"/>
    <w:rsid w:val="00B62A4B"/>
    <w:rsid w:val="00B62BA3"/>
    <w:rsid w:val="00B62BC4"/>
    <w:rsid w:val="00B62BCE"/>
    <w:rsid w:val="00B63669"/>
    <w:rsid w:val="00B63878"/>
    <w:rsid w:val="00B63BD5"/>
    <w:rsid w:val="00B63F3C"/>
    <w:rsid w:val="00B643E9"/>
    <w:rsid w:val="00B647AF"/>
    <w:rsid w:val="00B64D32"/>
    <w:rsid w:val="00B64E10"/>
    <w:rsid w:val="00B65267"/>
    <w:rsid w:val="00B65579"/>
    <w:rsid w:val="00B6592A"/>
    <w:rsid w:val="00B65CD5"/>
    <w:rsid w:val="00B65CFD"/>
    <w:rsid w:val="00B663E5"/>
    <w:rsid w:val="00B66B67"/>
    <w:rsid w:val="00B6721B"/>
    <w:rsid w:val="00B6750A"/>
    <w:rsid w:val="00B675EE"/>
    <w:rsid w:val="00B67A3F"/>
    <w:rsid w:val="00B67B2D"/>
    <w:rsid w:val="00B67CA2"/>
    <w:rsid w:val="00B67FDA"/>
    <w:rsid w:val="00B70030"/>
    <w:rsid w:val="00B700C9"/>
    <w:rsid w:val="00B7172D"/>
    <w:rsid w:val="00B718A3"/>
    <w:rsid w:val="00B71BB2"/>
    <w:rsid w:val="00B71DB4"/>
    <w:rsid w:val="00B71F95"/>
    <w:rsid w:val="00B72539"/>
    <w:rsid w:val="00B726E7"/>
    <w:rsid w:val="00B72867"/>
    <w:rsid w:val="00B7288E"/>
    <w:rsid w:val="00B728BD"/>
    <w:rsid w:val="00B72998"/>
    <w:rsid w:val="00B7343D"/>
    <w:rsid w:val="00B737AF"/>
    <w:rsid w:val="00B73DF9"/>
    <w:rsid w:val="00B741ED"/>
    <w:rsid w:val="00B742AD"/>
    <w:rsid w:val="00B74B2F"/>
    <w:rsid w:val="00B74C32"/>
    <w:rsid w:val="00B74FCB"/>
    <w:rsid w:val="00B74FE7"/>
    <w:rsid w:val="00B75368"/>
    <w:rsid w:val="00B75BB3"/>
    <w:rsid w:val="00B75FAA"/>
    <w:rsid w:val="00B76610"/>
    <w:rsid w:val="00B766B1"/>
    <w:rsid w:val="00B76EEF"/>
    <w:rsid w:val="00B76F6E"/>
    <w:rsid w:val="00B77237"/>
    <w:rsid w:val="00B77782"/>
    <w:rsid w:val="00B77BF3"/>
    <w:rsid w:val="00B77EE7"/>
    <w:rsid w:val="00B8002E"/>
    <w:rsid w:val="00B8014D"/>
    <w:rsid w:val="00B802A7"/>
    <w:rsid w:val="00B80426"/>
    <w:rsid w:val="00B80863"/>
    <w:rsid w:val="00B80870"/>
    <w:rsid w:val="00B80C5C"/>
    <w:rsid w:val="00B810F7"/>
    <w:rsid w:val="00B811E8"/>
    <w:rsid w:val="00B81720"/>
    <w:rsid w:val="00B81834"/>
    <w:rsid w:val="00B81CCB"/>
    <w:rsid w:val="00B81D06"/>
    <w:rsid w:val="00B81F81"/>
    <w:rsid w:val="00B820A8"/>
    <w:rsid w:val="00B82C41"/>
    <w:rsid w:val="00B83172"/>
    <w:rsid w:val="00B83A36"/>
    <w:rsid w:val="00B84957"/>
    <w:rsid w:val="00B84E66"/>
    <w:rsid w:val="00B84F92"/>
    <w:rsid w:val="00B85050"/>
    <w:rsid w:val="00B851CF"/>
    <w:rsid w:val="00B8527C"/>
    <w:rsid w:val="00B85539"/>
    <w:rsid w:val="00B85BD1"/>
    <w:rsid w:val="00B85E78"/>
    <w:rsid w:val="00B86312"/>
    <w:rsid w:val="00B866E0"/>
    <w:rsid w:val="00B868E6"/>
    <w:rsid w:val="00B86AE9"/>
    <w:rsid w:val="00B87001"/>
    <w:rsid w:val="00B8702A"/>
    <w:rsid w:val="00B870A3"/>
    <w:rsid w:val="00B875CA"/>
    <w:rsid w:val="00B87C02"/>
    <w:rsid w:val="00B87C51"/>
    <w:rsid w:val="00B87FB2"/>
    <w:rsid w:val="00B87FB5"/>
    <w:rsid w:val="00B9029A"/>
    <w:rsid w:val="00B903AE"/>
    <w:rsid w:val="00B90466"/>
    <w:rsid w:val="00B90528"/>
    <w:rsid w:val="00B905B0"/>
    <w:rsid w:val="00B90822"/>
    <w:rsid w:val="00B90F0E"/>
    <w:rsid w:val="00B9116C"/>
    <w:rsid w:val="00B912C0"/>
    <w:rsid w:val="00B91B54"/>
    <w:rsid w:val="00B92692"/>
    <w:rsid w:val="00B9295B"/>
    <w:rsid w:val="00B929F6"/>
    <w:rsid w:val="00B92ACE"/>
    <w:rsid w:val="00B931BD"/>
    <w:rsid w:val="00B9326E"/>
    <w:rsid w:val="00B93347"/>
    <w:rsid w:val="00B93C58"/>
    <w:rsid w:val="00B93D75"/>
    <w:rsid w:val="00B93DE0"/>
    <w:rsid w:val="00B9405D"/>
    <w:rsid w:val="00B940AE"/>
    <w:rsid w:val="00B9478A"/>
    <w:rsid w:val="00B94824"/>
    <w:rsid w:val="00B94908"/>
    <w:rsid w:val="00B95197"/>
    <w:rsid w:val="00B951E4"/>
    <w:rsid w:val="00B9555B"/>
    <w:rsid w:val="00B95A67"/>
    <w:rsid w:val="00B95D2E"/>
    <w:rsid w:val="00B95DDC"/>
    <w:rsid w:val="00B960A5"/>
    <w:rsid w:val="00B961D2"/>
    <w:rsid w:val="00B963B3"/>
    <w:rsid w:val="00B963FF"/>
    <w:rsid w:val="00B965F3"/>
    <w:rsid w:val="00B968C0"/>
    <w:rsid w:val="00B96C29"/>
    <w:rsid w:val="00B9755C"/>
    <w:rsid w:val="00B976A9"/>
    <w:rsid w:val="00B97BCD"/>
    <w:rsid w:val="00B97DFF"/>
    <w:rsid w:val="00BA078B"/>
    <w:rsid w:val="00BA0ACA"/>
    <w:rsid w:val="00BA0B71"/>
    <w:rsid w:val="00BA0DC5"/>
    <w:rsid w:val="00BA10F5"/>
    <w:rsid w:val="00BA1301"/>
    <w:rsid w:val="00BA1391"/>
    <w:rsid w:val="00BA161F"/>
    <w:rsid w:val="00BA1745"/>
    <w:rsid w:val="00BA17CB"/>
    <w:rsid w:val="00BA18AB"/>
    <w:rsid w:val="00BA1CF4"/>
    <w:rsid w:val="00BA1CFC"/>
    <w:rsid w:val="00BA2415"/>
    <w:rsid w:val="00BA24B3"/>
    <w:rsid w:val="00BA297F"/>
    <w:rsid w:val="00BA2B07"/>
    <w:rsid w:val="00BA2B35"/>
    <w:rsid w:val="00BA2CA1"/>
    <w:rsid w:val="00BA2EEB"/>
    <w:rsid w:val="00BA2FAB"/>
    <w:rsid w:val="00BA326A"/>
    <w:rsid w:val="00BA3270"/>
    <w:rsid w:val="00BA369D"/>
    <w:rsid w:val="00BA38F0"/>
    <w:rsid w:val="00BA3A55"/>
    <w:rsid w:val="00BA3E3B"/>
    <w:rsid w:val="00BA3FE0"/>
    <w:rsid w:val="00BA40A4"/>
    <w:rsid w:val="00BA4313"/>
    <w:rsid w:val="00BA44AF"/>
    <w:rsid w:val="00BA49DE"/>
    <w:rsid w:val="00BA4BF3"/>
    <w:rsid w:val="00BA4C86"/>
    <w:rsid w:val="00BA4CF8"/>
    <w:rsid w:val="00BA510C"/>
    <w:rsid w:val="00BA530A"/>
    <w:rsid w:val="00BA59FD"/>
    <w:rsid w:val="00BA5DBF"/>
    <w:rsid w:val="00BA6196"/>
    <w:rsid w:val="00BA67E6"/>
    <w:rsid w:val="00BA6B00"/>
    <w:rsid w:val="00BA6C00"/>
    <w:rsid w:val="00BA6DBC"/>
    <w:rsid w:val="00BA6E83"/>
    <w:rsid w:val="00BA6EA6"/>
    <w:rsid w:val="00BA7484"/>
    <w:rsid w:val="00BA7532"/>
    <w:rsid w:val="00BA7571"/>
    <w:rsid w:val="00BA7B18"/>
    <w:rsid w:val="00BB00EC"/>
    <w:rsid w:val="00BB0721"/>
    <w:rsid w:val="00BB0A95"/>
    <w:rsid w:val="00BB0ADF"/>
    <w:rsid w:val="00BB0E3D"/>
    <w:rsid w:val="00BB0F52"/>
    <w:rsid w:val="00BB12D4"/>
    <w:rsid w:val="00BB130B"/>
    <w:rsid w:val="00BB13A5"/>
    <w:rsid w:val="00BB15B8"/>
    <w:rsid w:val="00BB190A"/>
    <w:rsid w:val="00BB1D10"/>
    <w:rsid w:val="00BB1DCC"/>
    <w:rsid w:val="00BB2839"/>
    <w:rsid w:val="00BB292A"/>
    <w:rsid w:val="00BB2A44"/>
    <w:rsid w:val="00BB2B0A"/>
    <w:rsid w:val="00BB2D90"/>
    <w:rsid w:val="00BB3657"/>
    <w:rsid w:val="00BB3CAC"/>
    <w:rsid w:val="00BB3CE3"/>
    <w:rsid w:val="00BB403B"/>
    <w:rsid w:val="00BB4747"/>
    <w:rsid w:val="00BB4950"/>
    <w:rsid w:val="00BB4B65"/>
    <w:rsid w:val="00BB4D97"/>
    <w:rsid w:val="00BB4ED7"/>
    <w:rsid w:val="00BB5291"/>
    <w:rsid w:val="00BB53A4"/>
    <w:rsid w:val="00BB53D9"/>
    <w:rsid w:val="00BB5404"/>
    <w:rsid w:val="00BB5421"/>
    <w:rsid w:val="00BB5464"/>
    <w:rsid w:val="00BB58F3"/>
    <w:rsid w:val="00BB5F89"/>
    <w:rsid w:val="00BB6016"/>
    <w:rsid w:val="00BB631F"/>
    <w:rsid w:val="00BB6336"/>
    <w:rsid w:val="00BB6470"/>
    <w:rsid w:val="00BB66B9"/>
    <w:rsid w:val="00BB68DD"/>
    <w:rsid w:val="00BB695A"/>
    <w:rsid w:val="00BB6B88"/>
    <w:rsid w:val="00BB6D1C"/>
    <w:rsid w:val="00BB6E2F"/>
    <w:rsid w:val="00BB6FEB"/>
    <w:rsid w:val="00BB72C5"/>
    <w:rsid w:val="00BB7508"/>
    <w:rsid w:val="00BB7822"/>
    <w:rsid w:val="00BB7CC0"/>
    <w:rsid w:val="00BB7D1E"/>
    <w:rsid w:val="00BB7F60"/>
    <w:rsid w:val="00BC008A"/>
    <w:rsid w:val="00BC016C"/>
    <w:rsid w:val="00BC027E"/>
    <w:rsid w:val="00BC058A"/>
    <w:rsid w:val="00BC0679"/>
    <w:rsid w:val="00BC06F1"/>
    <w:rsid w:val="00BC0829"/>
    <w:rsid w:val="00BC15E2"/>
    <w:rsid w:val="00BC1660"/>
    <w:rsid w:val="00BC183D"/>
    <w:rsid w:val="00BC1A83"/>
    <w:rsid w:val="00BC1FE3"/>
    <w:rsid w:val="00BC276E"/>
    <w:rsid w:val="00BC2BFA"/>
    <w:rsid w:val="00BC2CA9"/>
    <w:rsid w:val="00BC2FF9"/>
    <w:rsid w:val="00BC3194"/>
    <w:rsid w:val="00BC3400"/>
    <w:rsid w:val="00BC3461"/>
    <w:rsid w:val="00BC357B"/>
    <w:rsid w:val="00BC3853"/>
    <w:rsid w:val="00BC3890"/>
    <w:rsid w:val="00BC392E"/>
    <w:rsid w:val="00BC3CAE"/>
    <w:rsid w:val="00BC3EA6"/>
    <w:rsid w:val="00BC4042"/>
    <w:rsid w:val="00BC465D"/>
    <w:rsid w:val="00BC4CC5"/>
    <w:rsid w:val="00BC54E6"/>
    <w:rsid w:val="00BC5539"/>
    <w:rsid w:val="00BC5582"/>
    <w:rsid w:val="00BC57E3"/>
    <w:rsid w:val="00BC594D"/>
    <w:rsid w:val="00BC5AAB"/>
    <w:rsid w:val="00BC6142"/>
    <w:rsid w:val="00BC652D"/>
    <w:rsid w:val="00BC6F72"/>
    <w:rsid w:val="00BC7009"/>
    <w:rsid w:val="00BC7506"/>
    <w:rsid w:val="00BC7B81"/>
    <w:rsid w:val="00BC7F8A"/>
    <w:rsid w:val="00BD01FE"/>
    <w:rsid w:val="00BD0B8D"/>
    <w:rsid w:val="00BD0D96"/>
    <w:rsid w:val="00BD1009"/>
    <w:rsid w:val="00BD12E2"/>
    <w:rsid w:val="00BD1C72"/>
    <w:rsid w:val="00BD1E0D"/>
    <w:rsid w:val="00BD1F54"/>
    <w:rsid w:val="00BD209F"/>
    <w:rsid w:val="00BD21F3"/>
    <w:rsid w:val="00BD2422"/>
    <w:rsid w:val="00BD256D"/>
    <w:rsid w:val="00BD2653"/>
    <w:rsid w:val="00BD2C71"/>
    <w:rsid w:val="00BD368F"/>
    <w:rsid w:val="00BD39B5"/>
    <w:rsid w:val="00BD3DD1"/>
    <w:rsid w:val="00BD3F69"/>
    <w:rsid w:val="00BD42F2"/>
    <w:rsid w:val="00BD4455"/>
    <w:rsid w:val="00BD448C"/>
    <w:rsid w:val="00BD4748"/>
    <w:rsid w:val="00BD49DD"/>
    <w:rsid w:val="00BD4C4A"/>
    <w:rsid w:val="00BD4FBE"/>
    <w:rsid w:val="00BD5671"/>
    <w:rsid w:val="00BD56EB"/>
    <w:rsid w:val="00BD5940"/>
    <w:rsid w:val="00BD5A02"/>
    <w:rsid w:val="00BD5F1F"/>
    <w:rsid w:val="00BD6AB3"/>
    <w:rsid w:val="00BD6C55"/>
    <w:rsid w:val="00BD6CB2"/>
    <w:rsid w:val="00BD6FEC"/>
    <w:rsid w:val="00BD70D3"/>
    <w:rsid w:val="00BD72C4"/>
    <w:rsid w:val="00BD7515"/>
    <w:rsid w:val="00BD75F2"/>
    <w:rsid w:val="00BD7716"/>
    <w:rsid w:val="00BD7A66"/>
    <w:rsid w:val="00BD7BD3"/>
    <w:rsid w:val="00BE09D3"/>
    <w:rsid w:val="00BE0A02"/>
    <w:rsid w:val="00BE0C83"/>
    <w:rsid w:val="00BE118D"/>
    <w:rsid w:val="00BE1213"/>
    <w:rsid w:val="00BE15DE"/>
    <w:rsid w:val="00BE181D"/>
    <w:rsid w:val="00BE19A3"/>
    <w:rsid w:val="00BE19AE"/>
    <w:rsid w:val="00BE1CB3"/>
    <w:rsid w:val="00BE22BE"/>
    <w:rsid w:val="00BE23D4"/>
    <w:rsid w:val="00BE2483"/>
    <w:rsid w:val="00BE2552"/>
    <w:rsid w:val="00BE2611"/>
    <w:rsid w:val="00BE27A5"/>
    <w:rsid w:val="00BE27DA"/>
    <w:rsid w:val="00BE28DD"/>
    <w:rsid w:val="00BE2F5D"/>
    <w:rsid w:val="00BE3021"/>
    <w:rsid w:val="00BE31EF"/>
    <w:rsid w:val="00BE37DB"/>
    <w:rsid w:val="00BE3A49"/>
    <w:rsid w:val="00BE3EAC"/>
    <w:rsid w:val="00BE4171"/>
    <w:rsid w:val="00BE45C0"/>
    <w:rsid w:val="00BE4C83"/>
    <w:rsid w:val="00BE4EAF"/>
    <w:rsid w:val="00BE4F5E"/>
    <w:rsid w:val="00BE5D2C"/>
    <w:rsid w:val="00BE5D7D"/>
    <w:rsid w:val="00BE5DEE"/>
    <w:rsid w:val="00BE66EA"/>
    <w:rsid w:val="00BE670A"/>
    <w:rsid w:val="00BE6803"/>
    <w:rsid w:val="00BE733D"/>
    <w:rsid w:val="00BE771C"/>
    <w:rsid w:val="00BF0017"/>
    <w:rsid w:val="00BF00FA"/>
    <w:rsid w:val="00BF093F"/>
    <w:rsid w:val="00BF0A82"/>
    <w:rsid w:val="00BF0ED0"/>
    <w:rsid w:val="00BF0F5F"/>
    <w:rsid w:val="00BF0FF6"/>
    <w:rsid w:val="00BF12A5"/>
    <w:rsid w:val="00BF130C"/>
    <w:rsid w:val="00BF17D5"/>
    <w:rsid w:val="00BF1CD8"/>
    <w:rsid w:val="00BF1D65"/>
    <w:rsid w:val="00BF24CE"/>
    <w:rsid w:val="00BF257E"/>
    <w:rsid w:val="00BF2DB7"/>
    <w:rsid w:val="00BF2E07"/>
    <w:rsid w:val="00BF2FAF"/>
    <w:rsid w:val="00BF3059"/>
    <w:rsid w:val="00BF31DB"/>
    <w:rsid w:val="00BF3255"/>
    <w:rsid w:val="00BF33A7"/>
    <w:rsid w:val="00BF33B5"/>
    <w:rsid w:val="00BF3429"/>
    <w:rsid w:val="00BF3899"/>
    <w:rsid w:val="00BF397B"/>
    <w:rsid w:val="00BF3D28"/>
    <w:rsid w:val="00BF438E"/>
    <w:rsid w:val="00BF45A2"/>
    <w:rsid w:val="00BF45D2"/>
    <w:rsid w:val="00BF492F"/>
    <w:rsid w:val="00BF4D5D"/>
    <w:rsid w:val="00BF4FAA"/>
    <w:rsid w:val="00BF520E"/>
    <w:rsid w:val="00BF54AE"/>
    <w:rsid w:val="00BF551E"/>
    <w:rsid w:val="00BF5F75"/>
    <w:rsid w:val="00BF5F8A"/>
    <w:rsid w:val="00BF61AB"/>
    <w:rsid w:val="00BF62C2"/>
    <w:rsid w:val="00BF631A"/>
    <w:rsid w:val="00BF65A1"/>
    <w:rsid w:val="00BF65A5"/>
    <w:rsid w:val="00BF6974"/>
    <w:rsid w:val="00BF6A3F"/>
    <w:rsid w:val="00BF6AB4"/>
    <w:rsid w:val="00BF7286"/>
    <w:rsid w:val="00BF75A1"/>
    <w:rsid w:val="00BF7698"/>
    <w:rsid w:val="00C008C2"/>
    <w:rsid w:val="00C00CD9"/>
    <w:rsid w:val="00C00E32"/>
    <w:rsid w:val="00C0145A"/>
    <w:rsid w:val="00C01E62"/>
    <w:rsid w:val="00C01F0F"/>
    <w:rsid w:val="00C021B6"/>
    <w:rsid w:val="00C0221C"/>
    <w:rsid w:val="00C024EC"/>
    <w:rsid w:val="00C0272B"/>
    <w:rsid w:val="00C02C94"/>
    <w:rsid w:val="00C03170"/>
    <w:rsid w:val="00C0349C"/>
    <w:rsid w:val="00C03995"/>
    <w:rsid w:val="00C03A57"/>
    <w:rsid w:val="00C03EAF"/>
    <w:rsid w:val="00C041E1"/>
    <w:rsid w:val="00C04471"/>
    <w:rsid w:val="00C0455F"/>
    <w:rsid w:val="00C04614"/>
    <w:rsid w:val="00C0486A"/>
    <w:rsid w:val="00C04A7A"/>
    <w:rsid w:val="00C05195"/>
    <w:rsid w:val="00C05228"/>
    <w:rsid w:val="00C05262"/>
    <w:rsid w:val="00C05638"/>
    <w:rsid w:val="00C0585B"/>
    <w:rsid w:val="00C06031"/>
    <w:rsid w:val="00C06066"/>
    <w:rsid w:val="00C060A0"/>
    <w:rsid w:val="00C06A4B"/>
    <w:rsid w:val="00C06A51"/>
    <w:rsid w:val="00C06B3B"/>
    <w:rsid w:val="00C06BA1"/>
    <w:rsid w:val="00C06C01"/>
    <w:rsid w:val="00C06ED3"/>
    <w:rsid w:val="00C06F39"/>
    <w:rsid w:val="00C07008"/>
    <w:rsid w:val="00C07122"/>
    <w:rsid w:val="00C07144"/>
    <w:rsid w:val="00C0740C"/>
    <w:rsid w:val="00C07474"/>
    <w:rsid w:val="00C1047D"/>
    <w:rsid w:val="00C1054B"/>
    <w:rsid w:val="00C10BA2"/>
    <w:rsid w:val="00C10E15"/>
    <w:rsid w:val="00C10F97"/>
    <w:rsid w:val="00C113AA"/>
    <w:rsid w:val="00C11513"/>
    <w:rsid w:val="00C11702"/>
    <w:rsid w:val="00C1179F"/>
    <w:rsid w:val="00C11971"/>
    <w:rsid w:val="00C124A1"/>
    <w:rsid w:val="00C12998"/>
    <w:rsid w:val="00C131A7"/>
    <w:rsid w:val="00C132E3"/>
    <w:rsid w:val="00C13392"/>
    <w:rsid w:val="00C13438"/>
    <w:rsid w:val="00C13C53"/>
    <w:rsid w:val="00C140E5"/>
    <w:rsid w:val="00C1497B"/>
    <w:rsid w:val="00C14ED2"/>
    <w:rsid w:val="00C14F5F"/>
    <w:rsid w:val="00C15104"/>
    <w:rsid w:val="00C151C6"/>
    <w:rsid w:val="00C15476"/>
    <w:rsid w:val="00C154CD"/>
    <w:rsid w:val="00C15889"/>
    <w:rsid w:val="00C158CD"/>
    <w:rsid w:val="00C15A28"/>
    <w:rsid w:val="00C15D51"/>
    <w:rsid w:val="00C15FE4"/>
    <w:rsid w:val="00C16080"/>
    <w:rsid w:val="00C16921"/>
    <w:rsid w:val="00C169AC"/>
    <w:rsid w:val="00C169CA"/>
    <w:rsid w:val="00C16C68"/>
    <w:rsid w:val="00C16D29"/>
    <w:rsid w:val="00C16D57"/>
    <w:rsid w:val="00C16D6A"/>
    <w:rsid w:val="00C16E11"/>
    <w:rsid w:val="00C16E2E"/>
    <w:rsid w:val="00C170F1"/>
    <w:rsid w:val="00C1725D"/>
    <w:rsid w:val="00C17295"/>
    <w:rsid w:val="00C172F7"/>
    <w:rsid w:val="00C1751E"/>
    <w:rsid w:val="00C17953"/>
    <w:rsid w:val="00C17D81"/>
    <w:rsid w:val="00C17EEA"/>
    <w:rsid w:val="00C200E3"/>
    <w:rsid w:val="00C20A3C"/>
    <w:rsid w:val="00C20E3A"/>
    <w:rsid w:val="00C2126B"/>
    <w:rsid w:val="00C213CE"/>
    <w:rsid w:val="00C21580"/>
    <w:rsid w:val="00C217BB"/>
    <w:rsid w:val="00C21896"/>
    <w:rsid w:val="00C21AAB"/>
    <w:rsid w:val="00C220FB"/>
    <w:rsid w:val="00C22204"/>
    <w:rsid w:val="00C2253A"/>
    <w:rsid w:val="00C22D93"/>
    <w:rsid w:val="00C22EA3"/>
    <w:rsid w:val="00C2317E"/>
    <w:rsid w:val="00C23AFF"/>
    <w:rsid w:val="00C23D3B"/>
    <w:rsid w:val="00C23E98"/>
    <w:rsid w:val="00C23F3D"/>
    <w:rsid w:val="00C23F7A"/>
    <w:rsid w:val="00C242DD"/>
    <w:rsid w:val="00C244AF"/>
    <w:rsid w:val="00C2462A"/>
    <w:rsid w:val="00C24772"/>
    <w:rsid w:val="00C24C66"/>
    <w:rsid w:val="00C24E76"/>
    <w:rsid w:val="00C25146"/>
    <w:rsid w:val="00C254E8"/>
    <w:rsid w:val="00C256AF"/>
    <w:rsid w:val="00C25E94"/>
    <w:rsid w:val="00C25EB3"/>
    <w:rsid w:val="00C262C9"/>
    <w:rsid w:val="00C2661C"/>
    <w:rsid w:val="00C26796"/>
    <w:rsid w:val="00C268C7"/>
    <w:rsid w:val="00C26938"/>
    <w:rsid w:val="00C269E0"/>
    <w:rsid w:val="00C26B2C"/>
    <w:rsid w:val="00C26CE5"/>
    <w:rsid w:val="00C26D28"/>
    <w:rsid w:val="00C272E3"/>
    <w:rsid w:val="00C272F1"/>
    <w:rsid w:val="00C275BA"/>
    <w:rsid w:val="00C27AA6"/>
    <w:rsid w:val="00C27CCE"/>
    <w:rsid w:val="00C302DD"/>
    <w:rsid w:val="00C30899"/>
    <w:rsid w:val="00C3089F"/>
    <w:rsid w:val="00C3099A"/>
    <w:rsid w:val="00C309F0"/>
    <w:rsid w:val="00C30F70"/>
    <w:rsid w:val="00C31B83"/>
    <w:rsid w:val="00C31CAF"/>
    <w:rsid w:val="00C321DF"/>
    <w:rsid w:val="00C3257D"/>
    <w:rsid w:val="00C328C8"/>
    <w:rsid w:val="00C32924"/>
    <w:rsid w:val="00C32942"/>
    <w:rsid w:val="00C32A76"/>
    <w:rsid w:val="00C32C88"/>
    <w:rsid w:val="00C32EDA"/>
    <w:rsid w:val="00C33153"/>
    <w:rsid w:val="00C3331D"/>
    <w:rsid w:val="00C33597"/>
    <w:rsid w:val="00C33769"/>
    <w:rsid w:val="00C338AA"/>
    <w:rsid w:val="00C33937"/>
    <w:rsid w:val="00C339CC"/>
    <w:rsid w:val="00C33CA2"/>
    <w:rsid w:val="00C33CC6"/>
    <w:rsid w:val="00C33E2B"/>
    <w:rsid w:val="00C33EA6"/>
    <w:rsid w:val="00C33F5C"/>
    <w:rsid w:val="00C3463C"/>
    <w:rsid w:val="00C34F0B"/>
    <w:rsid w:val="00C351EA"/>
    <w:rsid w:val="00C35689"/>
    <w:rsid w:val="00C35794"/>
    <w:rsid w:val="00C357A0"/>
    <w:rsid w:val="00C35A86"/>
    <w:rsid w:val="00C35CAF"/>
    <w:rsid w:val="00C35DBA"/>
    <w:rsid w:val="00C35FAC"/>
    <w:rsid w:val="00C35FEB"/>
    <w:rsid w:val="00C361A9"/>
    <w:rsid w:val="00C36442"/>
    <w:rsid w:val="00C366E1"/>
    <w:rsid w:val="00C36E44"/>
    <w:rsid w:val="00C36FFB"/>
    <w:rsid w:val="00C37255"/>
    <w:rsid w:val="00C3756F"/>
    <w:rsid w:val="00C37A9B"/>
    <w:rsid w:val="00C4022C"/>
    <w:rsid w:val="00C403BD"/>
    <w:rsid w:val="00C40691"/>
    <w:rsid w:val="00C406FA"/>
    <w:rsid w:val="00C4082C"/>
    <w:rsid w:val="00C40876"/>
    <w:rsid w:val="00C40A44"/>
    <w:rsid w:val="00C4109C"/>
    <w:rsid w:val="00C41345"/>
    <w:rsid w:val="00C4149E"/>
    <w:rsid w:val="00C41C68"/>
    <w:rsid w:val="00C41D88"/>
    <w:rsid w:val="00C424D5"/>
    <w:rsid w:val="00C424D6"/>
    <w:rsid w:val="00C42A2F"/>
    <w:rsid w:val="00C42CCC"/>
    <w:rsid w:val="00C42DDC"/>
    <w:rsid w:val="00C43164"/>
    <w:rsid w:val="00C43348"/>
    <w:rsid w:val="00C4365E"/>
    <w:rsid w:val="00C437B0"/>
    <w:rsid w:val="00C43EA8"/>
    <w:rsid w:val="00C442F6"/>
    <w:rsid w:val="00C44ED4"/>
    <w:rsid w:val="00C455AC"/>
    <w:rsid w:val="00C45BB2"/>
    <w:rsid w:val="00C460E9"/>
    <w:rsid w:val="00C46229"/>
    <w:rsid w:val="00C4642F"/>
    <w:rsid w:val="00C46711"/>
    <w:rsid w:val="00C46977"/>
    <w:rsid w:val="00C469A8"/>
    <w:rsid w:val="00C46E42"/>
    <w:rsid w:val="00C4775A"/>
    <w:rsid w:val="00C47777"/>
    <w:rsid w:val="00C4795D"/>
    <w:rsid w:val="00C47D1A"/>
    <w:rsid w:val="00C47DB8"/>
    <w:rsid w:val="00C47FA3"/>
    <w:rsid w:val="00C5019C"/>
    <w:rsid w:val="00C50C75"/>
    <w:rsid w:val="00C5105B"/>
    <w:rsid w:val="00C511CD"/>
    <w:rsid w:val="00C517CA"/>
    <w:rsid w:val="00C51831"/>
    <w:rsid w:val="00C518F9"/>
    <w:rsid w:val="00C51A09"/>
    <w:rsid w:val="00C51AB8"/>
    <w:rsid w:val="00C51AE2"/>
    <w:rsid w:val="00C51F77"/>
    <w:rsid w:val="00C52067"/>
    <w:rsid w:val="00C52093"/>
    <w:rsid w:val="00C523B7"/>
    <w:rsid w:val="00C52721"/>
    <w:rsid w:val="00C52B10"/>
    <w:rsid w:val="00C52BF3"/>
    <w:rsid w:val="00C52C83"/>
    <w:rsid w:val="00C52DC2"/>
    <w:rsid w:val="00C52DC5"/>
    <w:rsid w:val="00C52F6C"/>
    <w:rsid w:val="00C5309F"/>
    <w:rsid w:val="00C536CF"/>
    <w:rsid w:val="00C53752"/>
    <w:rsid w:val="00C54354"/>
    <w:rsid w:val="00C54363"/>
    <w:rsid w:val="00C5443F"/>
    <w:rsid w:val="00C54443"/>
    <w:rsid w:val="00C54499"/>
    <w:rsid w:val="00C54603"/>
    <w:rsid w:val="00C5472E"/>
    <w:rsid w:val="00C548F3"/>
    <w:rsid w:val="00C553C0"/>
    <w:rsid w:val="00C556C7"/>
    <w:rsid w:val="00C558F3"/>
    <w:rsid w:val="00C566B3"/>
    <w:rsid w:val="00C566F9"/>
    <w:rsid w:val="00C56806"/>
    <w:rsid w:val="00C56E7E"/>
    <w:rsid w:val="00C570E1"/>
    <w:rsid w:val="00C5727A"/>
    <w:rsid w:val="00C574D3"/>
    <w:rsid w:val="00C57549"/>
    <w:rsid w:val="00C57B2B"/>
    <w:rsid w:val="00C604D6"/>
    <w:rsid w:val="00C608FA"/>
    <w:rsid w:val="00C61E3B"/>
    <w:rsid w:val="00C61F2B"/>
    <w:rsid w:val="00C62136"/>
    <w:rsid w:val="00C625C2"/>
    <w:rsid w:val="00C62BF9"/>
    <w:rsid w:val="00C62F4E"/>
    <w:rsid w:val="00C6363C"/>
    <w:rsid w:val="00C6394C"/>
    <w:rsid w:val="00C63B5C"/>
    <w:rsid w:val="00C6414A"/>
    <w:rsid w:val="00C641CA"/>
    <w:rsid w:val="00C64332"/>
    <w:rsid w:val="00C64598"/>
    <w:rsid w:val="00C64959"/>
    <w:rsid w:val="00C6498A"/>
    <w:rsid w:val="00C64A01"/>
    <w:rsid w:val="00C65323"/>
    <w:rsid w:val="00C6575C"/>
    <w:rsid w:val="00C6595B"/>
    <w:rsid w:val="00C65CA4"/>
    <w:rsid w:val="00C66182"/>
    <w:rsid w:val="00C66ACB"/>
    <w:rsid w:val="00C67029"/>
    <w:rsid w:val="00C6761C"/>
    <w:rsid w:val="00C676B4"/>
    <w:rsid w:val="00C67C92"/>
    <w:rsid w:val="00C67C9F"/>
    <w:rsid w:val="00C70068"/>
    <w:rsid w:val="00C70707"/>
    <w:rsid w:val="00C7090A"/>
    <w:rsid w:val="00C70CF3"/>
    <w:rsid w:val="00C710E7"/>
    <w:rsid w:val="00C716EB"/>
    <w:rsid w:val="00C71C28"/>
    <w:rsid w:val="00C71C4A"/>
    <w:rsid w:val="00C71DC5"/>
    <w:rsid w:val="00C71FA8"/>
    <w:rsid w:val="00C723E0"/>
    <w:rsid w:val="00C728EC"/>
    <w:rsid w:val="00C72AA5"/>
    <w:rsid w:val="00C72FFF"/>
    <w:rsid w:val="00C73086"/>
    <w:rsid w:val="00C73586"/>
    <w:rsid w:val="00C73643"/>
    <w:rsid w:val="00C739C3"/>
    <w:rsid w:val="00C74624"/>
    <w:rsid w:val="00C7487D"/>
    <w:rsid w:val="00C74E11"/>
    <w:rsid w:val="00C74F93"/>
    <w:rsid w:val="00C75441"/>
    <w:rsid w:val="00C755CD"/>
    <w:rsid w:val="00C757CE"/>
    <w:rsid w:val="00C75B82"/>
    <w:rsid w:val="00C75B91"/>
    <w:rsid w:val="00C75D71"/>
    <w:rsid w:val="00C75E97"/>
    <w:rsid w:val="00C763C2"/>
    <w:rsid w:val="00C765B7"/>
    <w:rsid w:val="00C76A3A"/>
    <w:rsid w:val="00C76A57"/>
    <w:rsid w:val="00C7734A"/>
    <w:rsid w:val="00C80085"/>
    <w:rsid w:val="00C80592"/>
    <w:rsid w:val="00C806FA"/>
    <w:rsid w:val="00C80710"/>
    <w:rsid w:val="00C80C1E"/>
    <w:rsid w:val="00C80E07"/>
    <w:rsid w:val="00C812D7"/>
    <w:rsid w:val="00C817D1"/>
    <w:rsid w:val="00C81A61"/>
    <w:rsid w:val="00C8205D"/>
    <w:rsid w:val="00C8244F"/>
    <w:rsid w:val="00C829B4"/>
    <w:rsid w:val="00C82A1E"/>
    <w:rsid w:val="00C82BF4"/>
    <w:rsid w:val="00C83567"/>
    <w:rsid w:val="00C83695"/>
    <w:rsid w:val="00C83A6A"/>
    <w:rsid w:val="00C83A75"/>
    <w:rsid w:val="00C83A83"/>
    <w:rsid w:val="00C83BCB"/>
    <w:rsid w:val="00C83F97"/>
    <w:rsid w:val="00C84496"/>
    <w:rsid w:val="00C844A0"/>
    <w:rsid w:val="00C844A1"/>
    <w:rsid w:val="00C8490B"/>
    <w:rsid w:val="00C849A9"/>
    <w:rsid w:val="00C84DB7"/>
    <w:rsid w:val="00C8527A"/>
    <w:rsid w:val="00C8564A"/>
    <w:rsid w:val="00C856A6"/>
    <w:rsid w:val="00C85864"/>
    <w:rsid w:val="00C85DDD"/>
    <w:rsid w:val="00C861A1"/>
    <w:rsid w:val="00C8632D"/>
    <w:rsid w:val="00C863E2"/>
    <w:rsid w:val="00C86696"/>
    <w:rsid w:val="00C87074"/>
    <w:rsid w:val="00C87323"/>
    <w:rsid w:val="00C879D8"/>
    <w:rsid w:val="00C87B9C"/>
    <w:rsid w:val="00C87C40"/>
    <w:rsid w:val="00C87C85"/>
    <w:rsid w:val="00C87CDF"/>
    <w:rsid w:val="00C87D07"/>
    <w:rsid w:val="00C87F42"/>
    <w:rsid w:val="00C9012B"/>
    <w:rsid w:val="00C90462"/>
    <w:rsid w:val="00C906C3"/>
    <w:rsid w:val="00C90878"/>
    <w:rsid w:val="00C90A50"/>
    <w:rsid w:val="00C90C4A"/>
    <w:rsid w:val="00C9104B"/>
    <w:rsid w:val="00C912D3"/>
    <w:rsid w:val="00C913B2"/>
    <w:rsid w:val="00C9162F"/>
    <w:rsid w:val="00C91B6A"/>
    <w:rsid w:val="00C91C98"/>
    <w:rsid w:val="00C91EF9"/>
    <w:rsid w:val="00C91F9E"/>
    <w:rsid w:val="00C920B1"/>
    <w:rsid w:val="00C92121"/>
    <w:rsid w:val="00C9247D"/>
    <w:rsid w:val="00C92840"/>
    <w:rsid w:val="00C92AAA"/>
    <w:rsid w:val="00C92AD3"/>
    <w:rsid w:val="00C92C6C"/>
    <w:rsid w:val="00C92E4A"/>
    <w:rsid w:val="00C94803"/>
    <w:rsid w:val="00C948D5"/>
    <w:rsid w:val="00C94E17"/>
    <w:rsid w:val="00C94E81"/>
    <w:rsid w:val="00C955C0"/>
    <w:rsid w:val="00C955D2"/>
    <w:rsid w:val="00C95679"/>
    <w:rsid w:val="00C9570A"/>
    <w:rsid w:val="00C963BB"/>
    <w:rsid w:val="00C96AD9"/>
    <w:rsid w:val="00C96FB3"/>
    <w:rsid w:val="00C9703D"/>
    <w:rsid w:val="00C97220"/>
    <w:rsid w:val="00C97245"/>
    <w:rsid w:val="00C97353"/>
    <w:rsid w:val="00C97796"/>
    <w:rsid w:val="00C97ACC"/>
    <w:rsid w:val="00C97BA2"/>
    <w:rsid w:val="00CA02F9"/>
    <w:rsid w:val="00CA077A"/>
    <w:rsid w:val="00CA0C51"/>
    <w:rsid w:val="00CA0D86"/>
    <w:rsid w:val="00CA0EBB"/>
    <w:rsid w:val="00CA11EF"/>
    <w:rsid w:val="00CA19D8"/>
    <w:rsid w:val="00CA1BEA"/>
    <w:rsid w:val="00CA1C43"/>
    <w:rsid w:val="00CA1F71"/>
    <w:rsid w:val="00CA28AB"/>
    <w:rsid w:val="00CA2CBE"/>
    <w:rsid w:val="00CA3136"/>
    <w:rsid w:val="00CA336D"/>
    <w:rsid w:val="00CA3581"/>
    <w:rsid w:val="00CA375A"/>
    <w:rsid w:val="00CA3882"/>
    <w:rsid w:val="00CA3C6E"/>
    <w:rsid w:val="00CA3E8C"/>
    <w:rsid w:val="00CA40B9"/>
    <w:rsid w:val="00CA47D1"/>
    <w:rsid w:val="00CA49CD"/>
    <w:rsid w:val="00CA49F7"/>
    <w:rsid w:val="00CA4B65"/>
    <w:rsid w:val="00CA5037"/>
    <w:rsid w:val="00CA50A2"/>
    <w:rsid w:val="00CA53DF"/>
    <w:rsid w:val="00CA55F9"/>
    <w:rsid w:val="00CA5660"/>
    <w:rsid w:val="00CA5AD4"/>
    <w:rsid w:val="00CA5E3A"/>
    <w:rsid w:val="00CA5FD7"/>
    <w:rsid w:val="00CA6179"/>
    <w:rsid w:val="00CA640E"/>
    <w:rsid w:val="00CA6481"/>
    <w:rsid w:val="00CA66A7"/>
    <w:rsid w:val="00CA69EB"/>
    <w:rsid w:val="00CA6BD7"/>
    <w:rsid w:val="00CA6C16"/>
    <w:rsid w:val="00CA6CBF"/>
    <w:rsid w:val="00CA7139"/>
    <w:rsid w:val="00CA75AC"/>
    <w:rsid w:val="00CA7795"/>
    <w:rsid w:val="00CA7B47"/>
    <w:rsid w:val="00CB049E"/>
    <w:rsid w:val="00CB066F"/>
    <w:rsid w:val="00CB0A9C"/>
    <w:rsid w:val="00CB1629"/>
    <w:rsid w:val="00CB16B4"/>
    <w:rsid w:val="00CB18AD"/>
    <w:rsid w:val="00CB1C31"/>
    <w:rsid w:val="00CB1E10"/>
    <w:rsid w:val="00CB1FFD"/>
    <w:rsid w:val="00CB21BE"/>
    <w:rsid w:val="00CB21FB"/>
    <w:rsid w:val="00CB2460"/>
    <w:rsid w:val="00CB26C2"/>
    <w:rsid w:val="00CB2966"/>
    <w:rsid w:val="00CB2B7E"/>
    <w:rsid w:val="00CB2CDB"/>
    <w:rsid w:val="00CB2D0A"/>
    <w:rsid w:val="00CB34F8"/>
    <w:rsid w:val="00CB3ACB"/>
    <w:rsid w:val="00CB3EF7"/>
    <w:rsid w:val="00CB3EFF"/>
    <w:rsid w:val="00CB3FEE"/>
    <w:rsid w:val="00CB442C"/>
    <w:rsid w:val="00CB4B51"/>
    <w:rsid w:val="00CB4BE8"/>
    <w:rsid w:val="00CB4CEE"/>
    <w:rsid w:val="00CB4CF9"/>
    <w:rsid w:val="00CB4D25"/>
    <w:rsid w:val="00CB4DAF"/>
    <w:rsid w:val="00CB4DE6"/>
    <w:rsid w:val="00CB4E9F"/>
    <w:rsid w:val="00CB4EAD"/>
    <w:rsid w:val="00CB53EA"/>
    <w:rsid w:val="00CB5708"/>
    <w:rsid w:val="00CB5A45"/>
    <w:rsid w:val="00CB5E5B"/>
    <w:rsid w:val="00CB5E93"/>
    <w:rsid w:val="00CB5FCC"/>
    <w:rsid w:val="00CB664C"/>
    <w:rsid w:val="00CB6EB4"/>
    <w:rsid w:val="00CB78B8"/>
    <w:rsid w:val="00CC00DA"/>
    <w:rsid w:val="00CC0175"/>
    <w:rsid w:val="00CC0BAC"/>
    <w:rsid w:val="00CC0BD8"/>
    <w:rsid w:val="00CC0D92"/>
    <w:rsid w:val="00CC105C"/>
    <w:rsid w:val="00CC1394"/>
    <w:rsid w:val="00CC1422"/>
    <w:rsid w:val="00CC1A31"/>
    <w:rsid w:val="00CC1B1B"/>
    <w:rsid w:val="00CC1E98"/>
    <w:rsid w:val="00CC1ED5"/>
    <w:rsid w:val="00CC1F30"/>
    <w:rsid w:val="00CC2019"/>
    <w:rsid w:val="00CC20C1"/>
    <w:rsid w:val="00CC215A"/>
    <w:rsid w:val="00CC2AEC"/>
    <w:rsid w:val="00CC2C2A"/>
    <w:rsid w:val="00CC3011"/>
    <w:rsid w:val="00CC30BD"/>
    <w:rsid w:val="00CC317E"/>
    <w:rsid w:val="00CC32BA"/>
    <w:rsid w:val="00CC39C2"/>
    <w:rsid w:val="00CC3B2B"/>
    <w:rsid w:val="00CC3BE6"/>
    <w:rsid w:val="00CC3FBB"/>
    <w:rsid w:val="00CC3FC2"/>
    <w:rsid w:val="00CC407B"/>
    <w:rsid w:val="00CC425F"/>
    <w:rsid w:val="00CC427F"/>
    <w:rsid w:val="00CC4389"/>
    <w:rsid w:val="00CC44D2"/>
    <w:rsid w:val="00CC45A1"/>
    <w:rsid w:val="00CC4A66"/>
    <w:rsid w:val="00CC5819"/>
    <w:rsid w:val="00CC585E"/>
    <w:rsid w:val="00CC58C6"/>
    <w:rsid w:val="00CC5AC1"/>
    <w:rsid w:val="00CC5C62"/>
    <w:rsid w:val="00CC5C7C"/>
    <w:rsid w:val="00CC5D60"/>
    <w:rsid w:val="00CC5E0B"/>
    <w:rsid w:val="00CC5F94"/>
    <w:rsid w:val="00CC651D"/>
    <w:rsid w:val="00CC6B0F"/>
    <w:rsid w:val="00CC6C3F"/>
    <w:rsid w:val="00CC6DB8"/>
    <w:rsid w:val="00CC740C"/>
    <w:rsid w:val="00CC75B8"/>
    <w:rsid w:val="00CC7680"/>
    <w:rsid w:val="00CC77DA"/>
    <w:rsid w:val="00CC7841"/>
    <w:rsid w:val="00CC7BDE"/>
    <w:rsid w:val="00CC7D74"/>
    <w:rsid w:val="00CD01C6"/>
    <w:rsid w:val="00CD03A3"/>
    <w:rsid w:val="00CD06FF"/>
    <w:rsid w:val="00CD0AC0"/>
    <w:rsid w:val="00CD0BD3"/>
    <w:rsid w:val="00CD142C"/>
    <w:rsid w:val="00CD14D6"/>
    <w:rsid w:val="00CD15A9"/>
    <w:rsid w:val="00CD189B"/>
    <w:rsid w:val="00CD1958"/>
    <w:rsid w:val="00CD21D7"/>
    <w:rsid w:val="00CD263F"/>
    <w:rsid w:val="00CD28F2"/>
    <w:rsid w:val="00CD3118"/>
    <w:rsid w:val="00CD32A0"/>
    <w:rsid w:val="00CD3344"/>
    <w:rsid w:val="00CD3B3A"/>
    <w:rsid w:val="00CD3BF7"/>
    <w:rsid w:val="00CD3BFA"/>
    <w:rsid w:val="00CD40B0"/>
    <w:rsid w:val="00CD4265"/>
    <w:rsid w:val="00CD4380"/>
    <w:rsid w:val="00CD43E0"/>
    <w:rsid w:val="00CD45DD"/>
    <w:rsid w:val="00CD485A"/>
    <w:rsid w:val="00CD4F79"/>
    <w:rsid w:val="00CD4FF4"/>
    <w:rsid w:val="00CD5512"/>
    <w:rsid w:val="00CD56B5"/>
    <w:rsid w:val="00CD5752"/>
    <w:rsid w:val="00CD5B0F"/>
    <w:rsid w:val="00CD5B21"/>
    <w:rsid w:val="00CD61E4"/>
    <w:rsid w:val="00CD62A1"/>
    <w:rsid w:val="00CD68E0"/>
    <w:rsid w:val="00CD6958"/>
    <w:rsid w:val="00CD69A5"/>
    <w:rsid w:val="00CD6CA3"/>
    <w:rsid w:val="00CD6F65"/>
    <w:rsid w:val="00CD707C"/>
    <w:rsid w:val="00CD70EA"/>
    <w:rsid w:val="00CD7245"/>
    <w:rsid w:val="00CD749A"/>
    <w:rsid w:val="00CD7853"/>
    <w:rsid w:val="00CD7CAB"/>
    <w:rsid w:val="00CD7DE9"/>
    <w:rsid w:val="00CE06F5"/>
    <w:rsid w:val="00CE074F"/>
    <w:rsid w:val="00CE0842"/>
    <w:rsid w:val="00CE0E4D"/>
    <w:rsid w:val="00CE126F"/>
    <w:rsid w:val="00CE12F8"/>
    <w:rsid w:val="00CE152B"/>
    <w:rsid w:val="00CE17E5"/>
    <w:rsid w:val="00CE180E"/>
    <w:rsid w:val="00CE19D8"/>
    <w:rsid w:val="00CE21EC"/>
    <w:rsid w:val="00CE2423"/>
    <w:rsid w:val="00CE292D"/>
    <w:rsid w:val="00CE2A9A"/>
    <w:rsid w:val="00CE2B80"/>
    <w:rsid w:val="00CE2BBF"/>
    <w:rsid w:val="00CE2C6D"/>
    <w:rsid w:val="00CE30EB"/>
    <w:rsid w:val="00CE3600"/>
    <w:rsid w:val="00CE362D"/>
    <w:rsid w:val="00CE366F"/>
    <w:rsid w:val="00CE39E8"/>
    <w:rsid w:val="00CE3AA9"/>
    <w:rsid w:val="00CE3EDC"/>
    <w:rsid w:val="00CE4009"/>
    <w:rsid w:val="00CE4686"/>
    <w:rsid w:val="00CE4CE3"/>
    <w:rsid w:val="00CE4E5B"/>
    <w:rsid w:val="00CE50C8"/>
    <w:rsid w:val="00CE537B"/>
    <w:rsid w:val="00CE55D7"/>
    <w:rsid w:val="00CE67FA"/>
    <w:rsid w:val="00CE6CF2"/>
    <w:rsid w:val="00CE6D1B"/>
    <w:rsid w:val="00CE6E7E"/>
    <w:rsid w:val="00CE7239"/>
    <w:rsid w:val="00CE73F8"/>
    <w:rsid w:val="00CF020B"/>
    <w:rsid w:val="00CF052A"/>
    <w:rsid w:val="00CF05D4"/>
    <w:rsid w:val="00CF05F2"/>
    <w:rsid w:val="00CF0616"/>
    <w:rsid w:val="00CF0647"/>
    <w:rsid w:val="00CF0664"/>
    <w:rsid w:val="00CF0866"/>
    <w:rsid w:val="00CF0EE3"/>
    <w:rsid w:val="00CF0FA5"/>
    <w:rsid w:val="00CF13F5"/>
    <w:rsid w:val="00CF1EE6"/>
    <w:rsid w:val="00CF21A3"/>
    <w:rsid w:val="00CF223F"/>
    <w:rsid w:val="00CF251F"/>
    <w:rsid w:val="00CF2F75"/>
    <w:rsid w:val="00CF3184"/>
    <w:rsid w:val="00CF337F"/>
    <w:rsid w:val="00CF3425"/>
    <w:rsid w:val="00CF38F4"/>
    <w:rsid w:val="00CF3C4D"/>
    <w:rsid w:val="00CF3CF0"/>
    <w:rsid w:val="00CF3F44"/>
    <w:rsid w:val="00CF46F7"/>
    <w:rsid w:val="00CF48EA"/>
    <w:rsid w:val="00CF4AE0"/>
    <w:rsid w:val="00CF4F07"/>
    <w:rsid w:val="00CF4F7D"/>
    <w:rsid w:val="00CF53F6"/>
    <w:rsid w:val="00CF551F"/>
    <w:rsid w:val="00CF5528"/>
    <w:rsid w:val="00CF65E1"/>
    <w:rsid w:val="00CF66A4"/>
    <w:rsid w:val="00CF6F60"/>
    <w:rsid w:val="00CF7519"/>
    <w:rsid w:val="00CF75D9"/>
    <w:rsid w:val="00CF773C"/>
    <w:rsid w:val="00CF78B6"/>
    <w:rsid w:val="00CF7A01"/>
    <w:rsid w:val="00CF7A77"/>
    <w:rsid w:val="00D00009"/>
    <w:rsid w:val="00D00319"/>
    <w:rsid w:val="00D00B7F"/>
    <w:rsid w:val="00D00DCB"/>
    <w:rsid w:val="00D01258"/>
    <w:rsid w:val="00D0128E"/>
    <w:rsid w:val="00D01295"/>
    <w:rsid w:val="00D014CC"/>
    <w:rsid w:val="00D018A3"/>
    <w:rsid w:val="00D01BB9"/>
    <w:rsid w:val="00D01CC4"/>
    <w:rsid w:val="00D01DDF"/>
    <w:rsid w:val="00D01E20"/>
    <w:rsid w:val="00D01E24"/>
    <w:rsid w:val="00D0231A"/>
    <w:rsid w:val="00D023A5"/>
    <w:rsid w:val="00D025A0"/>
    <w:rsid w:val="00D02CE9"/>
    <w:rsid w:val="00D02F1D"/>
    <w:rsid w:val="00D03401"/>
    <w:rsid w:val="00D034C7"/>
    <w:rsid w:val="00D03615"/>
    <w:rsid w:val="00D03938"/>
    <w:rsid w:val="00D0399C"/>
    <w:rsid w:val="00D03A69"/>
    <w:rsid w:val="00D03E63"/>
    <w:rsid w:val="00D0463D"/>
    <w:rsid w:val="00D0474E"/>
    <w:rsid w:val="00D0495C"/>
    <w:rsid w:val="00D04E81"/>
    <w:rsid w:val="00D05BF3"/>
    <w:rsid w:val="00D06023"/>
    <w:rsid w:val="00D0604E"/>
    <w:rsid w:val="00D0605D"/>
    <w:rsid w:val="00D06210"/>
    <w:rsid w:val="00D06BCC"/>
    <w:rsid w:val="00D06D0B"/>
    <w:rsid w:val="00D06D56"/>
    <w:rsid w:val="00D06FF0"/>
    <w:rsid w:val="00D0716A"/>
    <w:rsid w:val="00D0788C"/>
    <w:rsid w:val="00D07960"/>
    <w:rsid w:val="00D1013F"/>
    <w:rsid w:val="00D102BB"/>
    <w:rsid w:val="00D10360"/>
    <w:rsid w:val="00D10973"/>
    <w:rsid w:val="00D112B2"/>
    <w:rsid w:val="00D11641"/>
    <w:rsid w:val="00D11789"/>
    <w:rsid w:val="00D11998"/>
    <w:rsid w:val="00D119EE"/>
    <w:rsid w:val="00D11A49"/>
    <w:rsid w:val="00D11C48"/>
    <w:rsid w:val="00D11E33"/>
    <w:rsid w:val="00D121F9"/>
    <w:rsid w:val="00D12827"/>
    <w:rsid w:val="00D12990"/>
    <w:rsid w:val="00D12A05"/>
    <w:rsid w:val="00D12B86"/>
    <w:rsid w:val="00D12DE5"/>
    <w:rsid w:val="00D131F2"/>
    <w:rsid w:val="00D133C3"/>
    <w:rsid w:val="00D134DB"/>
    <w:rsid w:val="00D13517"/>
    <w:rsid w:val="00D13739"/>
    <w:rsid w:val="00D13D48"/>
    <w:rsid w:val="00D13ECC"/>
    <w:rsid w:val="00D140AA"/>
    <w:rsid w:val="00D1413D"/>
    <w:rsid w:val="00D1426F"/>
    <w:rsid w:val="00D144E9"/>
    <w:rsid w:val="00D147D3"/>
    <w:rsid w:val="00D149D3"/>
    <w:rsid w:val="00D14C34"/>
    <w:rsid w:val="00D14F21"/>
    <w:rsid w:val="00D15208"/>
    <w:rsid w:val="00D15286"/>
    <w:rsid w:val="00D15578"/>
    <w:rsid w:val="00D159AA"/>
    <w:rsid w:val="00D15AA7"/>
    <w:rsid w:val="00D15D4A"/>
    <w:rsid w:val="00D160FC"/>
    <w:rsid w:val="00D1621B"/>
    <w:rsid w:val="00D162AF"/>
    <w:rsid w:val="00D16A7A"/>
    <w:rsid w:val="00D16E03"/>
    <w:rsid w:val="00D16E98"/>
    <w:rsid w:val="00D17296"/>
    <w:rsid w:val="00D17E3C"/>
    <w:rsid w:val="00D204F8"/>
    <w:rsid w:val="00D20A64"/>
    <w:rsid w:val="00D215E3"/>
    <w:rsid w:val="00D21838"/>
    <w:rsid w:val="00D21A98"/>
    <w:rsid w:val="00D21BDC"/>
    <w:rsid w:val="00D21D3E"/>
    <w:rsid w:val="00D21E60"/>
    <w:rsid w:val="00D2215F"/>
    <w:rsid w:val="00D22282"/>
    <w:rsid w:val="00D22305"/>
    <w:rsid w:val="00D22655"/>
    <w:rsid w:val="00D22A57"/>
    <w:rsid w:val="00D22BF1"/>
    <w:rsid w:val="00D22CD5"/>
    <w:rsid w:val="00D22F6E"/>
    <w:rsid w:val="00D22F7E"/>
    <w:rsid w:val="00D2319F"/>
    <w:rsid w:val="00D234BE"/>
    <w:rsid w:val="00D2383E"/>
    <w:rsid w:val="00D239B7"/>
    <w:rsid w:val="00D23ED2"/>
    <w:rsid w:val="00D2436D"/>
    <w:rsid w:val="00D244BB"/>
    <w:rsid w:val="00D24635"/>
    <w:rsid w:val="00D25304"/>
    <w:rsid w:val="00D25638"/>
    <w:rsid w:val="00D25688"/>
    <w:rsid w:val="00D257F4"/>
    <w:rsid w:val="00D25B65"/>
    <w:rsid w:val="00D25BDB"/>
    <w:rsid w:val="00D25C3D"/>
    <w:rsid w:val="00D25CA3"/>
    <w:rsid w:val="00D262AD"/>
    <w:rsid w:val="00D26529"/>
    <w:rsid w:val="00D265DE"/>
    <w:rsid w:val="00D26A2B"/>
    <w:rsid w:val="00D26B99"/>
    <w:rsid w:val="00D271EF"/>
    <w:rsid w:val="00D272A2"/>
    <w:rsid w:val="00D2756F"/>
    <w:rsid w:val="00D2788A"/>
    <w:rsid w:val="00D27A10"/>
    <w:rsid w:val="00D27A76"/>
    <w:rsid w:val="00D300C5"/>
    <w:rsid w:val="00D30296"/>
    <w:rsid w:val="00D30681"/>
    <w:rsid w:val="00D30774"/>
    <w:rsid w:val="00D309F8"/>
    <w:rsid w:val="00D30CA6"/>
    <w:rsid w:val="00D3109F"/>
    <w:rsid w:val="00D31A8E"/>
    <w:rsid w:val="00D324D1"/>
    <w:rsid w:val="00D3270C"/>
    <w:rsid w:val="00D32AB7"/>
    <w:rsid w:val="00D3348E"/>
    <w:rsid w:val="00D3374B"/>
    <w:rsid w:val="00D337AD"/>
    <w:rsid w:val="00D33DBC"/>
    <w:rsid w:val="00D34082"/>
    <w:rsid w:val="00D34213"/>
    <w:rsid w:val="00D34239"/>
    <w:rsid w:val="00D3427A"/>
    <w:rsid w:val="00D342B1"/>
    <w:rsid w:val="00D34478"/>
    <w:rsid w:val="00D34573"/>
    <w:rsid w:val="00D346A3"/>
    <w:rsid w:val="00D348A1"/>
    <w:rsid w:val="00D348DA"/>
    <w:rsid w:val="00D34A62"/>
    <w:rsid w:val="00D34BDB"/>
    <w:rsid w:val="00D351E6"/>
    <w:rsid w:val="00D3521E"/>
    <w:rsid w:val="00D3543E"/>
    <w:rsid w:val="00D35B98"/>
    <w:rsid w:val="00D36018"/>
    <w:rsid w:val="00D361D8"/>
    <w:rsid w:val="00D362E8"/>
    <w:rsid w:val="00D36358"/>
    <w:rsid w:val="00D363C5"/>
    <w:rsid w:val="00D3691C"/>
    <w:rsid w:val="00D36970"/>
    <w:rsid w:val="00D369C3"/>
    <w:rsid w:val="00D36ABB"/>
    <w:rsid w:val="00D36D9E"/>
    <w:rsid w:val="00D36DF6"/>
    <w:rsid w:val="00D36DFF"/>
    <w:rsid w:val="00D36E4B"/>
    <w:rsid w:val="00D36F2A"/>
    <w:rsid w:val="00D37025"/>
    <w:rsid w:val="00D3705A"/>
    <w:rsid w:val="00D3750E"/>
    <w:rsid w:val="00D375CB"/>
    <w:rsid w:val="00D37865"/>
    <w:rsid w:val="00D40555"/>
    <w:rsid w:val="00D4055E"/>
    <w:rsid w:val="00D40CA1"/>
    <w:rsid w:val="00D40F6E"/>
    <w:rsid w:val="00D4112E"/>
    <w:rsid w:val="00D4158C"/>
    <w:rsid w:val="00D41879"/>
    <w:rsid w:val="00D41B34"/>
    <w:rsid w:val="00D41C37"/>
    <w:rsid w:val="00D41CD4"/>
    <w:rsid w:val="00D41E60"/>
    <w:rsid w:val="00D41E6A"/>
    <w:rsid w:val="00D41F29"/>
    <w:rsid w:val="00D42854"/>
    <w:rsid w:val="00D42B3E"/>
    <w:rsid w:val="00D42D1B"/>
    <w:rsid w:val="00D42F3E"/>
    <w:rsid w:val="00D42F88"/>
    <w:rsid w:val="00D43825"/>
    <w:rsid w:val="00D43D7C"/>
    <w:rsid w:val="00D43D89"/>
    <w:rsid w:val="00D43F13"/>
    <w:rsid w:val="00D440AA"/>
    <w:rsid w:val="00D44F52"/>
    <w:rsid w:val="00D450BF"/>
    <w:rsid w:val="00D453F0"/>
    <w:rsid w:val="00D45764"/>
    <w:rsid w:val="00D45988"/>
    <w:rsid w:val="00D46253"/>
    <w:rsid w:val="00D4681C"/>
    <w:rsid w:val="00D46A37"/>
    <w:rsid w:val="00D46B07"/>
    <w:rsid w:val="00D46C53"/>
    <w:rsid w:val="00D46E17"/>
    <w:rsid w:val="00D46E96"/>
    <w:rsid w:val="00D47083"/>
    <w:rsid w:val="00D47288"/>
    <w:rsid w:val="00D47468"/>
    <w:rsid w:val="00D4794A"/>
    <w:rsid w:val="00D479BD"/>
    <w:rsid w:val="00D47A6C"/>
    <w:rsid w:val="00D47ACA"/>
    <w:rsid w:val="00D47B2F"/>
    <w:rsid w:val="00D47B39"/>
    <w:rsid w:val="00D47DCB"/>
    <w:rsid w:val="00D47F02"/>
    <w:rsid w:val="00D5026D"/>
    <w:rsid w:val="00D5028B"/>
    <w:rsid w:val="00D506F5"/>
    <w:rsid w:val="00D509B1"/>
    <w:rsid w:val="00D50A23"/>
    <w:rsid w:val="00D50E84"/>
    <w:rsid w:val="00D51347"/>
    <w:rsid w:val="00D51538"/>
    <w:rsid w:val="00D51633"/>
    <w:rsid w:val="00D51675"/>
    <w:rsid w:val="00D51A82"/>
    <w:rsid w:val="00D51AB6"/>
    <w:rsid w:val="00D5209B"/>
    <w:rsid w:val="00D522C3"/>
    <w:rsid w:val="00D526F3"/>
    <w:rsid w:val="00D52B67"/>
    <w:rsid w:val="00D52D8D"/>
    <w:rsid w:val="00D52FA0"/>
    <w:rsid w:val="00D53206"/>
    <w:rsid w:val="00D53249"/>
    <w:rsid w:val="00D5334E"/>
    <w:rsid w:val="00D53767"/>
    <w:rsid w:val="00D53A29"/>
    <w:rsid w:val="00D53F0F"/>
    <w:rsid w:val="00D53FBA"/>
    <w:rsid w:val="00D54228"/>
    <w:rsid w:val="00D54575"/>
    <w:rsid w:val="00D54592"/>
    <w:rsid w:val="00D546DF"/>
    <w:rsid w:val="00D54731"/>
    <w:rsid w:val="00D54D90"/>
    <w:rsid w:val="00D54DAF"/>
    <w:rsid w:val="00D54E61"/>
    <w:rsid w:val="00D54EA3"/>
    <w:rsid w:val="00D54F9E"/>
    <w:rsid w:val="00D55017"/>
    <w:rsid w:val="00D551C9"/>
    <w:rsid w:val="00D55513"/>
    <w:rsid w:val="00D55626"/>
    <w:rsid w:val="00D56105"/>
    <w:rsid w:val="00D565FC"/>
    <w:rsid w:val="00D56735"/>
    <w:rsid w:val="00D56984"/>
    <w:rsid w:val="00D569B2"/>
    <w:rsid w:val="00D56EED"/>
    <w:rsid w:val="00D56FB3"/>
    <w:rsid w:val="00D56FCC"/>
    <w:rsid w:val="00D573BE"/>
    <w:rsid w:val="00D575A8"/>
    <w:rsid w:val="00D57CDE"/>
    <w:rsid w:val="00D57FD6"/>
    <w:rsid w:val="00D5C108"/>
    <w:rsid w:val="00D6064C"/>
    <w:rsid w:val="00D60BC7"/>
    <w:rsid w:val="00D60C21"/>
    <w:rsid w:val="00D61371"/>
    <w:rsid w:val="00D615D5"/>
    <w:rsid w:val="00D61BFC"/>
    <w:rsid w:val="00D61DB9"/>
    <w:rsid w:val="00D61E16"/>
    <w:rsid w:val="00D622A6"/>
    <w:rsid w:val="00D623FB"/>
    <w:rsid w:val="00D6249C"/>
    <w:rsid w:val="00D6283E"/>
    <w:rsid w:val="00D6285B"/>
    <w:rsid w:val="00D62C6D"/>
    <w:rsid w:val="00D62E47"/>
    <w:rsid w:val="00D63011"/>
    <w:rsid w:val="00D631AC"/>
    <w:rsid w:val="00D634E1"/>
    <w:rsid w:val="00D6363C"/>
    <w:rsid w:val="00D637BA"/>
    <w:rsid w:val="00D63A05"/>
    <w:rsid w:val="00D63B91"/>
    <w:rsid w:val="00D63E86"/>
    <w:rsid w:val="00D64025"/>
    <w:rsid w:val="00D6408F"/>
    <w:rsid w:val="00D64181"/>
    <w:rsid w:val="00D6429F"/>
    <w:rsid w:val="00D64709"/>
    <w:rsid w:val="00D649DB"/>
    <w:rsid w:val="00D652E1"/>
    <w:rsid w:val="00D65470"/>
    <w:rsid w:val="00D654BB"/>
    <w:rsid w:val="00D65504"/>
    <w:rsid w:val="00D65609"/>
    <w:rsid w:val="00D65ADF"/>
    <w:rsid w:val="00D65B50"/>
    <w:rsid w:val="00D6614C"/>
    <w:rsid w:val="00D662CE"/>
    <w:rsid w:val="00D6673F"/>
    <w:rsid w:val="00D6734D"/>
    <w:rsid w:val="00D67384"/>
    <w:rsid w:val="00D6738F"/>
    <w:rsid w:val="00D673F5"/>
    <w:rsid w:val="00D6764D"/>
    <w:rsid w:val="00D67CAD"/>
    <w:rsid w:val="00D70267"/>
    <w:rsid w:val="00D706DB"/>
    <w:rsid w:val="00D70B23"/>
    <w:rsid w:val="00D70D79"/>
    <w:rsid w:val="00D7115B"/>
    <w:rsid w:val="00D711C6"/>
    <w:rsid w:val="00D71662"/>
    <w:rsid w:val="00D71735"/>
    <w:rsid w:val="00D7196A"/>
    <w:rsid w:val="00D7254B"/>
    <w:rsid w:val="00D72CA5"/>
    <w:rsid w:val="00D72E2B"/>
    <w:rsid w:val="00D73159"/>
    <w:rsid w:val="00D73222"/>
    <w:rsid w:val="00D737A0"/>
    <w:rsid w:val="00D737A6"/>
    <w:rsid w:val="00D737E9"/>
    <w:rsid w:val="00D7465B"/>
    <w:rsid w:val="00D74797"/>
    <w:rsid w:val="00D74BC3"/>
    <w:rsid w:val="00D7508A"/>
    <w:rsid w:val="00D750D8"/>
    <w:rsid w:val="00D75216"/>
    <w:rsid w:val="00D756E0"/>
    <w:rsid w:val="00D75BF4"/>
    <w:rsid w:val="00D75DFA"/>
    <w:rsid w:val="00D75FB5"/>
    <w:rsid w:val="00D761D4"/>
    <w:rsid w:val="00D7666E"/>
    <w:rsid w:val="00D768C6"/>
    <w:rsid w:val="00D76A0C"/>
    <w:rsid w:val="00D76A3A"/>
    <w:rsid w:val="00D76A51"/>
    <w:rsid w:val="00D76BAD"/>
    <w:rsid w:val="00D773A1"/>
    <w:rsid w:val="00D77420"/>
    <w:rsid w:val="00D77C49"/>
    <w:rsid w:val="00D77D19"/>
    <w:rsid w:val="00D77EA3"/>
    <w:rsid w:val="00D77F65"/>
    <w:rsid w:val="00D80052"/>
    <w:rsid w:val="00D80216"/>
    <w:rsid w:val="00D809D9"/>
    <w:rsid w:val="00D80C05"/>
    <w:rsid w:val="00D81113"/>
    <w:rsid w:val="00D81154"/>
    <w:rsid w:val="00D814D3"/>
    <w:rsid w:val="00D8219C"/>
    <w:rsid w:val="00D8265B"/>
    <w:rsid w:val="00D82A57"/>
    <w:rsid w:val="00D82AA6"/>
    <w:rsid w:val="00D82F30"/>
    <w:rsid w:val="00D83151"/>
    <w:rsid w:val="00D835AB"/>
    <w:rsid w:val="00D836BD"/>
    <w:rsid w:val="00D837A6"/>
    <w:rsid w:val="00D83BD7"/>
    <w:rsid w:val="00D83FED"/>
    <w:rsid w:val="00D8476E"/>
    <w:rsid w:val="00D849A6"/>
    <w:rsid w:val="00D849CD"/>
    <w:rsid w:val="00D84A82"/>
    <w:rsid w:val="00D84AD5"/>
    <w:rsid w:val="00D84B29"/>
    <w:rsid w:val="00D84EF2"/>
    <w:rsid w:val="00D8556E"/>
    <w:rsid w:val="00D8598C"/>
    <w:rsid w:val="00D859DF"/>
    <w:rsid w:val="00D85D50"/>
    <w:rsid w:val="00D85F18"/>
    <w:rsid w:val="00D8634E"/>
    <w:rsid w:val="00D86360"/>
    <w:rsid w:val="00D86727"/>
    <w:rsid w:val="00D86A62"/>
    <w:rsid w:val="00D86AAC"/>
    <w:rsid w:val="00D86B59"/>
    <w:rsid w:val="00D86C47"/>
    <w:rsid w:val="00D86D19"/>
    <w:rsid w:val="00D86DB0"/>
    <w:rsid w:val="00D86F02"/>
    <w:rsid w:val="00D87555"/>
    <w:rsid w:val="00D876D0"/>
    <w:rsid w:val="00D87B0E"/>
    <w:rsid w:val="00D87C5B"/>
    <w:rsid w:val="00D87D4C"/>
    <w:rsid w:val="00D90214"/>
    <w:rsid w:val="00D90309"/>
    <w:rsid w:val="00D905C6"/>
    <w:rsid w:val="00D91552"/>
    <w:rsid w:val="00D916F7"/>
    <w:rsid w:val="00D9220D"/>
    <w:rsid w:val="00D92446"/>
    <w:rsid w:val="00D92513"/>
    <w:rsid w:val="00D9267E"/>
    <w:rsid w:val="00D928B1"/>
    <w:rsid w:val="00D92D8F"/>
    <w:rsid w:val="00D93149"/>
    <w:rsid w:val="00D9331A"/>
    <w:rsid w:val="00D934A4"/>
    <w:rsid w:val="00D934B7"/>
    <w:rsid w:val="00D93756"/>
    <w:rsid w:val="00D93A7B"/>
    <w:rsid w:val="00D93C57"/>
    <w:rsid w:val="00D93F35"/>
    <w:rsid w:val="00D9409A"/>
    <w:rsid w:val="00D94221"/>
    <w:rsid w:val="00D94503"/>
    <w:rsid w:val="00D94625"/>
    <w:rsid w:val="00D948D9"/>
    <w:rsid w:val="00D94C94"/>
    <w:rsid w:val="00D94D21"/>
    <w:rsid w:val="00D94D4E"/>
    <w:rsid w:val="00D94DE1"/>
    <w:rsid w:val="00D950A7"/>
    <w:rsid w:val="00D9519D"/>
    <w:rsid w:val="00D955AE"/>
    <w:rsid w:val="00D959BE"/>
    <w:rsid w:val="00D95FDF"/>
    <w:rsid w:val="00D968B8"/>
    <w:rsid w:val="00D96F9A"/>
    <w:rsid w:val="00D97127"/>
    <w:rsid w:val="00D97997"/>
    <w:rsid w:val="00D97ACE"/>
    <w:rsid w:val="00DA0544"/>
    <w:rsid w:val="00DA0831"/>
    <w:rsid w:val="00DA093C"/>
    <w:rsid w:val="00DA094E"/>
    <w:rsid w:val="00DA0E47"/>
    <w:rsid w:val="00DA0EEF"/>
    <w:rsid w:val="00DA16FE"/>
    <w:rsid w:val="00DA1767"/>
    <w:rsid w:val="00DA176F"/>
    <w:rsid w:val="00DA1E40"/>
    <w:rsid w:val="00DA2619"/>
    <w:rsid w:val="00DA2A24"/>
    <w:rsid w:val="00DA2FC1"/>
    <w:rsid w:val="00DA3311"/>
    <w:rsid w:val="00DA3321"/>
    <w:rsid w:val="00DA3A56"/>
    <w:rsid w:val="00DA3AA2"/>
    <w:rsid w:val="00DA3D4A"/>
    <w:rsid w:val="00DA3D52"/>
    <w:rsid w:val="00DA41DA"/>
    <w:rsid w:val="00DA41F1"/>
    <w:rsid w:val="00DA475E"/>
    <w:rsid w:val="00DA48C9"/>
    <w:rsid w:val="00DA4E31"/>
    <w:rsid w:val="00DA4FF1"/>
    <w:rsid w:val="00DA52A4"/>
    <w:rsid w:val="00DA5453"/>
    <w:rsid w:val="00DA58D0"/>
    <w:rsid w:val="00DA5ABC"/>
    <w:rsid w:val="00DA5D63"/>
    <w:rsid w:val="00DA5D6F"/>
    <w:rsid w:val="00DA62C0"/>
    <w:rsid w:val="00DA6468"/>
    <w:rsid w:val="00DA6634"/>
    <w:rsid w:val="00DA6650"/>
    <w:rsid w:val="00DA697D"/>
    <w:rsid w:val="00DA6E4E"/>
    <w:rsid w:val="00DA7C23"/>
    <w:rsid w:val="00DA7C43"/>
    <w:rsid w:val="00DA7F4B"/>
    <w:rsid w:val="00DB04C4"/>
    <w:rsid w:val="00DB04E3"/>
    <w:rsid w:val="00DB05A4"/>
    <w:rsid w:val="00DB0BBC"/>
    <w:rsid w:val="00DB0CEE"/>
    <w:rsid w:val="00DB0E30"/>
    <w:rsid w:val="00DB157A"/>
    <w:rsid w:val="00DB17FD"/>
    <w:rsid w:val="00DB1849"/>
    <w:rsid w:val="00DB19FC"/>
    <w:rsid w:val="00DB1FCB"/>
    <w:rsid w:val="00DB2044"/>
    <w:rsid w:val="00DB20D3"/>
    <w:rsid w:val="00DB22B0"/>
    <w:rsid w:val="00DB22E7"/>
    <w:rsid w:val="00DB2A5A"/>
    <w:rsid w:val="00DB315C"/>
    <w:rsid w:val="00DB3A63"/>
    <w:rsid w:val="00DB3E57"/>
    <w:rsid w:val="00DB4685"/>
    <w:rsid w:val="00DB473E"/>
    <w:rsid w:val="00DB47C4"/>
    <w:rsid w:val="00DB4871"/>
    <w:rsid w:val="00DB4D15"/>
    <w:rsid w:val="00DB512C"/>
    <w:rsid w:val="00DB56B4"/>
    <w:rsid w:val="00DB594E"/>
    <w:rsid w:val="00DB5CC9"/>
    <w:rsid w:val="00DB6AB2"/>
    <w:rsid w:val="00DB6B1B"/>
    <w:rsid w:val="00DB6D00"/>
    <w:rsid w:val="00DB6DFC"/>
    <w:rsid w:val="00DB70EF"/>
    <w:rsid w:val="00DB72CB"/>
    <w:rsid w:val="00DB7388"/>
    <w:rsid w:val="00DB7C1D"/>
    <w:rsid w:val="00DB7E86"/>
    <w:rsid w:val="00DC00A4"/>
    <w:rsid w:val="00DC0157"/>
    <w:rsid w:val="00DC05D9"/>
    <w:rsid w:val="00DC07FB"/>
    <w:rsid w:val="00DC0C58"/>
    <w:rsid w:val="00DC0DEE"/>
    <w:rsid w:val="00DC106E"/>
    <w:rsid w:val="00DC1094"/>
    <w:rsid w:val="00DC1345"/>
    <w:rsid w:val="00DC1583"/>
    <w:rsid w:val="00DC1670"/>
    <w:rsid w:val="00DC1DA9"/>
    <w:rsid w:val="00DC1FC3"/>
    <w:rsid w:val="00DC2428"/>
    <w:rsid w:val="00DC2C06"/>
    <w:rsid w:val="00DC2C29"/>
    <w:rsid w:val="00DC3053"/>
    <w:rsid w:val="00DC3762"/>
    <w:rsid w:val="00DC378C"/>
    <w:rsid w:val="00DC4536"/>
    <w:rsid w:val="00DC48E9"/>
    <w:rsid w:val="00DC4AD6"/>
    <w:rsid w:val="00DC4B67"/>
    <w:rsid w:val="00DC4B9C"/>
    <w:rsid w:val="00DC4F4D"/>
    <w:rsid w:val="00DC50AC"/>
    <w:rsid w:val="00DC52F9"/>
    <w:rsid w:val="00DC53BA"/>
    <w:rsid w:val="00DC593E"/>
    <w:rsid w:val="00DC599B"/>
    <w:rsid w:val="00DC5A66"/>
    <w:rsid w:val="00DC5B0D"/>
    <w:rsid w:val="00DC5CB0"/>
    <w:rsid w:val="00DC6094"/>
    <w:rsid w:val="00DC6569"/>
    <w:rsid w:val="00DC671B"/>
    <w:rsid w:val="00DC6ACA"/>
    <w:rsid w:val="00DC7128"/>
    <w:rsid w:val="00DC743B"/>
    <w:rsid w:val="00DC750A"/>
    <w:rsid w:val="00DC7ADF"/>
    <w:rsid w:val="00DC7B96"/>
    <w:rsid w:val="00DC7BC0"/>
    <w:rsid w:val="00DD00DE"/>
    <w:rsid w:val="00DD077B"/>
    <w:rsid w:val="00DD0928"/>
    <w:rsid w:val="00DD0D91"/>
    <w:rsid w:val="00DD0F93"/>
    <w:rsid w:val="00DD0FBA"/>
    <w:rsid w:val="00DD1003"/>
    <w:rsid w:val="00DD1760"/>
    <w:rsid w:val="00DD1C03"/>
    <w:rsid w:val="00DD1F19"/>
    <w:rsid w:val="00DD236C"/>
    <w:rsid w:val="00DD24B4"/>
    <w:rsid w:val="00DD25EA"/>
    <w:rsid w:val="00DD2B69"/>
    <w:rsid w:val="00DD2E0D"/>
    <w:rsid w:val="00DD3338"/>
    <w:rsid w:val="00DD33E6"/>
    <w:rsid w:val="00DD34BF"/>
    <w:rsid w:val="00DD374E"/>
    <w:rsid w:val="00DD37B7"/>
    <w:rsid w:val="00DD37F0"/>
    <w:rsid w:val="00DD3997"/>
    <w:rsid w:val="00DD3E50"/>
    <w:rsid w:val="00DD3FB9"/>
    <w:rsid w:val="00DD42CA"/>
    <w:rsid w:val="00DD4662"/>
    <w:rsid w:val="00DD47D6"/>
    <w:rsid w:val="00DD47DD"/>
    <w:rsid w:val="00DD4D7B"/>
    <w:rsid w:val="00DD525E"/>
    <w:rsid w:val="00DD5457"/>
    <w:rsid w:val="00DD55D2"/>
    <w:rsid w:val="00DD574A"/>
    <w:rsid w:val="00DD5972"/>
    <w:rsid w:val="00DD59A6"/>
    <w:rsid w:val="00DD5A0A"/>
    <w:rsid w:val="00DD5A9A"/>
    <w:rsid w:val="00DD605B"/>
    <w:rsid w:val="00DD617D"/>
    <w:rsid w:val="00DD63AA"/>
    <w:rsid w:val="00DD6551"/>
    <w:rsid w:val="00DD678B"/>
    <w:rsid w:val="00DD6D78"/>
    <w:rsid w:val="00DD751B"/>
    <w:rsid w:val="00DD7527"/>
    <w:rsid w:val="00DD79AD"/>
    <w:rsid w:val="00DD7AA0"/>
    <w:rsid w:val="00DD7BE4"/>
    <w:rsid w:val="00DD7C6E"/>
    <w:rsid w:val="00DD7DEF"/>
    <w:rsid w:val="00DE0433"/>
    <w:rsid w:val="00DE07A8"/>
    <w:rsid w:val="00DE0BD2"/>
    <w:rsid w:val="00DE11F8"/>
    <w:rsid w:val="00DE152E"/>
    <w:rsid w:val="00DE1AF3"/>
    <w:rsid w:val="00DE1B09"/>
    <w:rsid w:val="00DE1BB8"/>
    <w:rsid w:val="00DE1F20"/>
    <w:rsid w:val="00DE1FCF"/>
    <w:rsid w:val="00DE20AF"/>
    <w:rsid w:val="00DE2368"/>
    <w:rsid w:val="00DE252C"/>
    <w:rsid w:val="00DE25A7"/>
    <w:rsid w:val="00DE281E"/>
    <w:rsid w:val="00DE2D49"/>
    <w:rsid w:val="00DE2EB6"/>
    <w:rsid w:val="00DE30A8"/>
    <w:rsid w:val="00DE32F5"/>
    <w:rsid w:val="00DE33D3"/>
    <w:rsid w:val="00DE3854"/>
    <w:rsid w:val="00DE3F33"/>
    <w:rsid w:val="00DE4133"/>
    <w:rsid w:val="00DE4A4A"/>
    <w:rsid w:val="00DE50DC"/>
    <w:rsid w:val="00DE58F1"/>
    <w:rsid w:val="00DE5918"/>
    <w:rsid w:val="00DE5BFE"/>
    <w:rsid w:val="00DE5E37"/>
    <w:rsid w:val="00DE6018"/>
    <w:rsid w:val="00DE654F"/>
    <w:rsid w:val="00DE6CED"/>
    <w:rsid w:val="00DE6E50"/>
    <w:rsid w:val="00DE731B"/>
    <w:rsid w:val="00DE73DA"/>
    <w:rsid w:val="00DE78AA"/>
    <w:rsid w:val="00DE7B1A"/>
    <w:rsid w:val="00DF01C1"/>
    <w:rsid w:val="00DF0356"/>
    <w:rsid w:val="00DF06C0"/>
    <w:rsid w:val="00DF0B86"/>
    <w:rsid w:val="00DF0CEC"/>
    <w:rsid w:val="00DF0F68"/>
    <w:rsid w:val="00DF1016"/>
    <w:rsid w:val="00DF1110"/>
    <w:rsid w:val="00DF128C"/>
    <w:rsid w:val="00DF196D"/>
    <w:rsid w:val="00DF1AC7"/>
    <w:rsid w:val="00DF1CCC"/>
    <w:rsid w:val="00DF1D28"/>
    <w:rsid w:val="00DF1D2A"/>
    <w:rsid w:val="00DF1D67"/>
    <w:rsid w:val="00DF21C6"/>
    <w:rsid w:val="00DF225F"/>
    <w:rsid w:val="00DF23B1"/>
    <w:rsid w:val="00DF2423"/>
    <w:rsid w:val="00DF2AB9"/>
    <w:rsid w:val="00DF2F6C"/>
    <w:rsid w:val="00DF3360"/>
    <w:rsid w:val="00DF34E0"/>
    <w:rsid w:val="00DF37E1"/>
    <w:rsid w:val="00DF3F02"/>
    <w:rsid w:val="00DF4CCC"/>
    <w:rsid w:val="00DF4D24"/>
    <w:rsid w:val="00DF520D"/>
    <w:rsid w:val="00DF5655"/>
    <w:rsid w:val="00DF5721"/>
    <w:rsid w:val="00DF57B6"/>
    <w:rsid w:val="00DF5931"/>
    <w:rsid w:val="00DF5DE2"/>
    <w:rsid w:val="00DF5EAD"/>
    <w:rsid w:val="00DF6563"/>
    <w:rsid w:val="00DF6E9C"/>
    <w:rsid w:val="00DF72C6"/>
    <w:rsid w:val="00DF79AF"/>
    <w:rsid w:val="00DF7C5F"/>
    <w:rsid w:val="00DF7D7A"/>
    <w:rsid w:val="00DF7F2A"/>
    <w:rsid w:val="00E00003"/>
    <w:rsid w:val="00E00595"/>
    <w:rsid w:val="00E00A05"/>
    <w:rsid w:val="00E00FCC"/>
    <w:rsid w:val="00E01442"/>
    <w:rsid w:val="00E0165C"/>
    <w:rsid w:val="00E01CBE"/>
    <w:rsid w:val="00E01DF8"/>
    <w:rsid w:val="00E01EE4"/>
    <w:rsid w:val="00E0205B"/>
    <w:rsid w:val="00E02573"/>
    <w:rsid w:val="00E029EF"/>
    <w:rsid w:val="00E03209"/>
    <w:rsid w:val="00E03731"/>
    <w:rsid w:val="00E03A55"/>
    <w:rsid w:val="00E03CFE"/>
    <w:rsid w:val="00E03EB0"/>
    <w:rsid w:val="00E03EF8"/>
    <w:rsid w:val="00E046D6"/>
    <w:rsid w:val="00E048CC"/>
    <w:rsid w:val="00E0494D"/>
    <w:rsid w:val="00E04B3F"/>
    <w:rsid w:val="00E05601"/>
    <w:rsid w:val="00E05615"/>
    <w:rsid w:val="00E05D44"/>
    <w:rsid w:val="00E0664F"/>
    <w:rsid w:val="00E06718"/>
    <w:rsid w:val="00E06C00"/>
    <w:rsid w:val="00E06C31"/>
    <w:rsid w:val="00E06CC1"/>
    <w:rsid w:val="00E06F85"/>
    <w:rsid w:val="00E07D74"/>
    <w:rsid w:val="00E07F72"/>
    <w:rsid w:val="00E07F7A"/>
    <w:rsid w:val="00E10437"/>
    <w:rsid w:val="00E10A43"/>
    <w:rsid w:val="00E1139F"/>
    <w:rsid w:val="00E1141E"/>
    <w:rsid w:val="00E11674"/>
    <w:rsid w:val="00E118EE"/>
    <w:rsid w:val="00E11BD2"/>
    <w:rsid w:val="00E11FD5"/>
    <w:rsid w:val="00E121C6"/>
    <w:rsid w:val="00E12200"/>
    <w:rsid w:val="00E12AD8"/>
    <w:rsid w:val="00E12C5F"/>
    <w:rsid w:val="00E12E87"/>
    <w:rsid w:val="00E13166"/>
    <w:rsid w:val="00E1321B"/>
    <w:rsid w:val="00E13ACF"/>
    <w:rsid w:val="00E14165"/>
    <w:rsid w:val="00E142A3"/>
    <w:rsid w:val="00E14B10"/>
    <w:rsid w:val="00E15274"/>
    <w:rsid w:val="00E1531A"/>
    <w:rsid w:val="00E156B2"/>
    <w:rsid w:val="00E15751"/>
    <w:rsid w:val="00E15994"/>
    <w:rsid w:val="00E15EB4"/>
    <w:rsid w:val="00E15F4A"/>
    <w:rsid w:val="00E16044"/>
    <w:rsid w:val="00E16483"/>
    <w:rsid w:val="00E165FB"/>
    <w:rsid w:val="00E16AF7"/>
    <w:rsid w:val="00E16FEB"/>
    <w:rsid w:val="00E1705A"/>
    <w:rsid w:val="00E172CE"/>
    <w:rsid w:val="00E172D0"/>
    <w:rsid w:val="00E176BE"/>
    <w:rsid w:val="00E17B0E"/>
    <w:rsid w:val="00E17FA8"/>
    <w:rsid w:val="00E2003E"/>
    <w:rsid w:val="00E203C5"/>
    <w:rsid w:val="00E20511"/>
    <w:rsid w:val="00E20A40"/>
    <w:rsid w:val="00E20C10"/>
    <w:rsid w:val="00E20E29"/>
    <w:rsid w:val="00E20E88"/>
    <w:rsid w:val="00E210D4"/>
    <w:rsid w:val="00E211A5"/>
    <w:rsid w:val="00E21605"/>
    <w:rsid w:val="00E217F8"/>
    <w:rsid w:val="00E21F41"/>
    <w:rsid w:val="00E2206E"/>
    <w:rsid w:val="00E223AE"/>
    <w:rsid w:val="00E22FF7"/>
    <w:rsid w:val="00E2358B"/>
    <w:rsid w:val="00E23652"/>
    <w:rsid w:val="00E2388A"/>
    <w:rsid w:val="00E238F2"/>
    <w:rsid w:val="00E23963"/>
    <w:rsid w:val="00E23BC7"/>
    <w:rsid w:val="00E24295"/>
    <w:rsid w:val="00E2440A"/>
    <w:rsid w:val="00E24914"/>
    <w:rsid w:val="00E24BEC"/>
    <w:rsid w:val="00E24D03"/>
    <w:rsid w:val="00E24DCD"/>
    <w:rsid w:val="00E24FBD"/>
    <w:rsid w:val="00E25346"/>
    <w:rsid w:val="00E253A4"/>
    <w:rsid w:val="00E25607"/>
    <w:rsid w:val="00E25898"/>
    <w:rsid w:val="00E25BE6"/>
    <w:rsid w:val="00E264A3"/>
    <w:rsid w:val="00E267CF"/>
    <w:rsid w:val="00E26D7D"/>
    <w:rsid w:val="00E270FA"/>
    <w:rsid w:val="00E27141"/>
    <w:rsid w:val="00E27692"/>
    <w:rsid w:val="00E27980"/>
    <w:rsid w:val="00E27C38"/>
    <w:rsid w:val="00E307E4"/>
    <w:rsid w:val="00E30BD9"/>
    <w:rsid w:val="00E30C2C"/>
    <w:rsid w:val="00E31609"/>
    <w:rsid w:val="00E31625"/>
    <w:rsid w:val="00E31BA3"/>
    <w:rsid w:val="00E31C42"/>
    <w:rsid w:val="00E3204D"/>
    <w:rsid w:val="00E321EA"/>
    <w:rsid w:val="00E32C26"/>
    <w:rsid w:val="00E32CAE"/>
    <w:rsid w:val="00E33490"/>
    <w:rsid w:val="00E33AA4"/>
    <w:rsid w:val="00E33EE0"/>
    <w:rsid w:val="00E34148"/>
    <w:rsid w:val="00E34408"/>
    <w:rsid w:val="00E345E6"/>
    <w:rsid w:val="00E34602"/>
    <w:rsid w:val="00E3510E"/>
    <w:rsid w:val="00E355F1"/>
    <w:rsid w:val="00E3597C"/>
    <w:rsid w:val="00E35BF4"/>
    <w:rsid w:val="00E35C54"/>
    <w:rsid w:val="00E35C74"/>
    <w:rsid w:val="00E36231"/>
    <w:rsid w:val="00E3652A"/>
    <w:rsid w:val="00E366B4"/>
    <w:rsid w:val="00E36831"/>
    <w:rsid w:val="00E36EC3"/>
    <w:rsid w:val="00E36F55"/>
    <w:rsid w:val="00E374BB"/>
    <w:rsid w:val="00E376BE"/>
    <w:rsid w:val="00E376CF"/>
    <w:rsid w:val="00E37791"/>
    <w:rsid w:val="00E37885"/>
    <w:rsid w:val="00E378F6"/>
    <w:rsid w:val="00E37AE0"/>
    <w:rsid w:val="00E37B18"/>
    <w:rsid w:val="00E37DD5"/>
    <w:rsid w:val="00E37FDE"/>
    <w:rsid w:val="00E4038D"/>
    <w:rsid w:val="00E40521"/>
    <w:rsid w:val="00E40A30"/>
    <w:rsid w:val="00E41066"/>
    <w:rsid w:val="00E413C9"/>
    <w:rsid w:val="00E414DB"/>
    <w:rsid w:val="00E4174A"/>
    <w:rsid w:val="00E41773"/>
    <w:rsid w:val="00E41F82"/>
    <w:rsid w:val="00E42098"/>
    <w:rsid w:val="00E4245A"/>
    <w:rsid w:val="00E424D5"/>
    <w:rsid w:val="00E42548"/>
    <w:rsid w:val="00E42801"/>
    <w:rsid w:val="00E4290D"/>
    <w:rsid w:val="00E4319E"/>
    <w:rsid w:val="00E440B8"/>
    <w:rsid w:val="00E44164"/>
    <w:rsid w:val="00E44284"/>
    <w:rsid w:val="00E442CC"/>
    <w:rsid w:val="00E447E0"/>
    <w:rsid w:val="00E44C89"/>
    <w:rsid w:val="00E44DE2"/>
    <w:rsid w:val="00E44EB7"/>
    <w:rsid w:val="00E452D8"/>
    <w:rsid w:val="00E45B46"/>
    <w:rsid w:val="00E45D72"/>
    <w:rsid w:val="00E45E30"/>
    <w:rsid w:val="00E45E79"/>
    <w:rsid w:val="00E45FB9"/>
    <w:rsid w:val="00E46096"/>
    <w:rsid w:val="00E46203"/>
    <w:rsid w:val="00E46ACE"/>
    <w:rsid w:val="00E46F02"/>
    <w:rsid w:val="00E46FC9"/>
    <w:rsid w:val="00E4730D"/>
    <w:rsid w:val="00E47496"/>
    <w:rsid w:val="00E4764D"/>
    <w:rsid w:val="00E47AAC"/>
    <w:rsid w:val="00E47C54"/>
    <w:rsid w:val="00E47E90"/>
    <w:rsid w:val="00E47FEA"/>
    <w:rsid w:val="00E502C2"/>
    <w:rsid w:val="00E50303"/>
    <w:rsid w:val="00E5069D"/>
    <w:rsid w:val="00E50DF9"/>
    <w:rsid w:val="00E51008"/>
    <w:rsid w:val="00E5176A"/>
    <w:rsid w:val="00E51AB6"/>
    <w:rsid w:val="00E51B5D"/>
    <w:rsid w:val="00E52234"/>
    <w:rsid w:val="00E524B7"/>
    <w:rsid w:val="00E53451"/>
    <w:rsid w:val="00E53C3E"/>
    <w:rsid w:val="00E53D12"/>
    <w:rsid w:val="00E53DEA"/>
    <w:rsid w:val="00E53F05"/>
    <w:rsid w:val="00E542D6"/>
    <w:rsid w:val="00E542E7"/>
    <w:rsid w:val="00E54832"/>
    <w:rsid w:val="00E54901"/>
    <w:rsid w:val="00E54BD9"/>
    <w:rsid w:val="00E55B83"/>
    <w:rsid w:val="00E560C2"/>
    <w:rsid w:val="00E56134"/>
    <w:rsid w:val="00E5635D"/>
    <w:rsid w:val="00E563B4"/>
    <w:rsid w:val="00E56568"/>
    <w:rsid w:val="00E5669F"/>
    <w:rsid w:val="00E56C29"/>
    <w:rsid w:val="00E56EB9"/>
    <w:rsid w:val="00E572CE"/>
    <w:rsid w:val="00E57775"/>
    <w:rsid w:val="00E578D5"/>
    <w:rsid w:val="00E57A3F"/>
    <w:rsid w:val="00E57C6A"/>
    <w:rsid w:val="00E57CA1"/>
    <w:rsid w:val="00E6060F"/>
    <w:rsid w:val="00E60E67"/>
    <w:rsid w:val="00E60EB5"/>
    <w:rsid w:val="00E61032"/>
    <w:rsid w:val="00E61BAF"/>
    <w:rsid w:val="00E61C9F"/>
    <w:rsid w:val="00E62011"/>
    <w:rsid w:val="00E62248"/>
    <w:rsid w:val="00E62431"/>
    <w:rsid w:val="00E62E6A"/>
    <w:rsid w:val="00E62F4D"/>
    <w:rsid w:val="00E631EF"/>
    <w:rsid w:val="00E6384A"/>
    <w:rsid w:val="00E63B18"/>
    <w:rsid w:val="00E63E0E"/>
    <w:rsid w:val="00E64533"/>
    <w:rsid w:val="00E6460C"/>
    <w:rsid w:val="00E646AE"/>
    <w:rsid w:val="00E64CE8"/>
    <w:rsid w:val="00E6519A"/>
    <w:rsid w:val="00E65290"/>
    <w:rsid w:val="00E657ED"/>
    <w:rsid w:val="00E66CCA"/>
    <w:rsid w:val="00E670D6"/>
    <w:rsid w:val="00E672DA"/>
    <w:rsid w:val="00E673D7"/>
    <w:rsid w:val="00E67721"/>
    <w:rsid w:val="00E67744"/>
    <w:rsid w:val="00E67A6F"/>
    <w:rsid w:val="00E67AC4"/>
    <w:rsid w:val="00E67E03"/>
    <w:rsid w:val="00E704CF"/>
    <w:rsid w:val="00E706AC"/>
    <w:rsid w:val="00E70B27"/>
    <w:rsid w:val="00E71045"/>
    <w:rsid w:val="00E71096"/>
    <w:rsid w:val="00E71246"/>
    <w:rsid w:val="00E71CD7"/>
    <w:rsid w:val="00E71F82"/>
    <w:rsid w:val="00E7235E"/>
    <w:rsid w:val="00E72CE3"/>
    <w:rsid w:val="00E72F6E"/>
    <w:rsid w:val="00E73011"/>
    <w:rsid w:val="00E731B9"/>
    <w:rsid w:val="00E73421"/>
    <w:rsid w:val="00E735A4"/>
    <w:rsid w:val="00E738AA"/>
    <w:rsid w:val="00E73E53"/>
    <w:rsid w:val="00E73F6D"/>
    <w:rsid w:val="00E7413F"/>
    <w:rsid w:val="00E7472F"/>
    <w:rsid w:val="00E7477E"/>
    <w:rsid w:val="00E748CA"/>
    <w:rsid w:val="00E74A1E"/>
    <w:rsid w:val="00E74C93"/>
    <w:rsid w:val="00E752A2"/>
    <w:rsid w:val="00E7546A"/>
    <w:rsid w:val="00E75AC5"/>
    <w:rsid w:val="00E75C35"/>
    <w:rsid w:val="00E75E29"/>
    <w:rsid w:val="00E75E82"/>
    <w:rsid w:val="00E75F53"/>
    <w:rsid w:val="00E76013"/>
    <w:rsid w:val="00E761AF"/>
    <w:rsid w:val="00E76353"/>
    <w:rsid w:val="00E7642A"/>
    <w:rsid w:val="00E76581"/>
    <w:rsid w:val="00E76C52"/>
    <w:rsid w:val="00E76C5B"/>
    <w:rsid w:val="00E7715E"/>
    <w:rsid w:val="00E771E5"/>
    <w:rsid w:val="00E774C1"/>
    <w:rsid w:val="00E777DC"/>
    <w:rsid w:val="00E77BE5"/>
    <w:rsid w:val="00E801AE"/>
    <w:rsid w:val="00E802CD"/>
    <w:rsid w:val="00E806A5"/>
    <w:rsid w:val="00E8077F"/>
    <w:rsid w:val="00E808C6"/>
    <w:rsid w:val="00E81554"/>
    <w:rsid w:val="00E815AC"/>
    <w:rsid w:val="00E8177C"/>
    <w:rsid w:val="00E81780"/>
    <w:rsid w:val="00E81B92"/>
    <w:rsid w:val="00E81F5D"/>
    <w:rsid w:val="00E8229D"/>
    <w:rsid w:val="00E824A7"/>
    <w:rsid w:val="00E824D4"/>
    <w:rsid w:val="00E82BFC"/>
    <w:rsid w:val="00E82C60"/>
    <w:rsid w:val="00E82CDD"/>
    <w:rsid w:val="00E830C2"/>
    <w:rsid w:val="00E83458"/>
    <w:rsid w:val="00E835A1"/>
    <w:rsid w:val="00E837FE"/>
    <w:rsid w:val="00E83965"/>
    <w:rsid w:val="00E83BAC"/>
    <w:rsid w:val="00E83FFC"/>
    <w:rsid w:val="00E8412F"/>
    <w:rsid w:val="00E843BE"/>
    <w:rsid w:val="00E845CD"/>
    <w:rsid w:val="00E84810"/>
    <w:rsid w:val="00E84AB6"/>
    <w:rsid w:val="00E84B50"/>
    <w:rsid w:val="00E84D4B"/>
    <w:rsid w:val="00E84FA3"/>
    <w:rsid w:val="00E851FE"/>
    <w:rsid w:val="00E85360"/>
    <w:rsid w:val="00E855F7"/>
    <w:rsid w:val="00E85DB5"/>
    <w:rsid w:val="00E85DF3"/>
    <w:rsid w:val="00E865BD"/>
    <w:rsid w:val="00E870A7"/>
    <w:rsid w:val="00E870C1"/>
    <w:rsid w:val="00E87569"/>
    <w:rsid w:val="00E87784"/>
    <w:rsid w:val="00E877F1"/>
    <w:rsid w:val="00E87C45"/>
    <w:rsid w:val="00E87CB6"/>
    <w:rsid w:val="00E87CE7"/>
    <w:rsid w:val="00E87DA0"/>
    <w:rsid w:val="00E87F4A"/>
    <w:rsid w:val="00E90029"/>
    <w:rsid w:val="00E900BA"/>
    <w:rsid w:val="00E904DA"/>
    <w:rsid w:val="00E90BE5"/>
    <w:rsid w:val="00E9115A"/>
    <w:rsid w:val="00E914A2"/>
    <w:rsid w:val="00E916FD"/>
    <w:rsid w:val="00E919B3"/>
    <w:rsid w:val="00E91B2C"/>
    <w:rsid w:val="00E91C54"/>
    <w:rsid w:val="00E91F51"/>
    <w:rsid w:val="00E920BE"/>
    <w:rsid w:val="00E920D7"/>
    <w:rsid w:val="00E9215E"/>
    <w:rsid w:val="00E92180"/>
    <w:rsid w:val="00E92544"/>
    <w:rsid w:val="00E92546"/>
    <w:rsid w:val="00E9261D"/>
    <w:rsid w:val="00E92900"/>
    <w:rsid w:val="00E92A14"/>
    <w:rsid w:val="00E92A6A"/>
    <w:rsid w:val="00E93249"/>
    <w:rsid w:val="00E93324"/>
    <w:rsid w:val="00E933E0"/>
    <w:rsid w:val="00E937C9"/>
    <w:rsid w:val="00E93848"/>
    <w:rsid w:val="00E94629"/>
    <w:rsid w:val="00E946F6"/>
    <w:rsid w:val="00E94872"/>
    <w:rsid w:val="00E94FF9"/>
    <w:rsid w:val="00E9510A"/>
    <w:rsid w:val="00E95738"/>
    <w:rsid w:val="00E95F26"/>
    <w:rsid w:val="00E96421"/>
    <w:rsid w:val="00E9646F"/>
    <w:rsid w:val="00E966E3"/>
    <w:rsid w:val="00E966FF"/>
    <w:rsid w:val="00E9680D"/>
    <w:rsid w:val="00E96B29"/>
    <w:rsid w:val="00E96D37"/>
    <w:rsid w:val="00E96DEC"/>
    <w:rsid w:val="00E96EC1"/>
    <w:rsid w:val="00E970B8"/>
    <w:rsid w:val="00E97440"/>
    <w:rsid w:val="00E974EC"/>
    <w:rsid w:val="00E9756B"/>
    <w:rsid w:val="00E978A7"/>
    <w:rsid w:val="00E97A69"/>
    <w:rsid w:val="00E97ECF"/>
    <w:rsid w:val="00E97F78"/>
    <w:rsid w:val="00EA013D"/>
    <w:rsid w:val="00EA03AA"/>
    <w:rsid w:val="00EA077B"/>
    <w:rsid w:val="00EA0992"/>
    <w:rsid w:val="00EA0E3C"/>
    <w:rsid w:val="00EA100A"/>
    <w:rsid w:val="00EA14C0"/>
    <w:rsid w:val="00EA160E"/>
    <w:rsid w:val="00EA16F2"/>
    <w:rsid w:val="00EA17F7"/>
    <w:rsid w:val="00EA1A4A"/>
    <w:rsid w:val="00EA1D63"/>
    <w:rsid w:val="00EA2177"/>
    <w:rsid w:val="00EA2235"/>
    <w:rsid w:val="00EA252E"/>
    <w:rsid w:val="00EA272D"/>
    <w:rsid w:val="00EA2CB6"/>
    <w:rsid w:val="00EA2D09"/>
    <w:rsid w:val="00EA2F98"/>
    <w:rsid w:val="00EA339C"/>
    <w:rsid w:val="00EA33B8"/>
    <w:rsid w:val="00EA3BE2"/>
    <w:rsid w:val="00EA3D64"/>
    <w:rsid w:val="00EA3F11"/>
    <w:rsid w:val="00EA3F8E"/>
    <w:rsid w:val="00EA4262"/>
    <w:rsid w:val="00EA4268"/>
    <w:rsid w:val="00EA453F"/>
    <w:rsid w:val="00EA495C"/>
    <w:rsid w:val="00EA4C60"/>
    <w:rsid w:val="00EA4DB3"/>
    <w:rsid w:val="00EA59D2"/>
    <w:rsid w:val="00EA5E45"/>
    <w:rsid w:val="00EA622C"/>
    <w:rsid w:val="00EA64F9"/>
    <w:rsid w:val="00EA6D75"/>
    <w:rsid w:val="00EA703D"/>
    <w:rsid w:val="00EA7139"/>
    <w:rsid w:val="00EA75F1"/>
    <w:rsid w:val="00EA7644"/>
    <w:rsid w:val="00EA7C07"/>
    <w:rsid w:val="00EB076C"/>
    <w:rsid w:val="00EB0AD2"/>
    <w:rsid w:val="00EB0CFC"/>
    <w:rsid w:val="00EB10AE"/>
    <w:rsid w:val="00EB119C"/>
    <w:rsid w:val="00EB1DED"/>
    <w:rsid w:val="00EB20EC"/>
    <w:rsid w:val="00EB22CC"/>
    <w:rsid w:val="00EB230A"/>
    <w:rsid w:val="00EB2471"/>
    <w:rsid w:val="00EB26BA"/>
    <w:rsid w:val="00EB282F"/>
    <w:rsid w:val="00EB29AD"/>
    <w:rsid w:val="00EB2A69"/>
    <w:rsid w:val="00EB2E1D"/>
    <w:rsid w:val="00EB2EC9"/>
    <w:rsid w:val="00EB34AF"/>
    <w:rsid w:val="00EB358D"/>
    <w:rsid w:val="00EB3635"/>
    <w:rsid w:val="00EB3996"/>
    <w:rsid w:val="00EB3EE9"/>
    <w:rsid w:val="00EB4165"/>
    <w:rsid w:val="00EB4192"/>
    <w:rsid w:val="00EB4436"/>
    <w:rsid w:val="00EB469E"/>
    <w:rsid w:val="00EB48AD"/>
    <w:rsid w:val="00EB48F2"/>
    <w:rsid w:val="00EB4D49"/>
    <w:rsid w:val="00EB4DA0"/>
    <w:rsid w:val="00EB4DBE"/>
    <w:rsid w:val="00EB4F30"/>
    <w:rsid w:val="00EB5301"/>
    <w:rsid w:val="00EB5A07"/>
    <w:rsid w:val="00EB627C"/>
    <w:rsid w:val="00EB6332"/>
    <w:rsid w:val="00EB658E"/>
    <w:rsid w:val="00EB6AA6"/>
    <w:rsid w:val="00EB6B6E"/>
    <w:rsid w:val="00EB6C46"/>
    <w:rsid w:val="00EB6EDB"/>
    <w:rsid w:val="00EB70D4"/>
    <w:rsid w:val="00EB7248"/>
    <w:rsid w:val="00EB7352"/>
    <w:rsid w:val="00EB73BD"/>
    <w:rsid w:val="00EB7467"/>
    <w:rsid w:val="00EB7496"/>
    <w:rsid w:val="00EB7DDA"/>
    <w:rsid w:val="00EB7E49"/>
    <w:rsid w:val="00EC025D"/>
    <w:rsid w:val="00EC0403"/>
    <w:rsid w:val="00EC04B3"/>
    <w:rsid w:val="00EC0750"/>
    <w:rsid w:val="00EC0916"/>
    <w:rsid w:val="00EC0971"/>
    <w:rsid w:val="00EC09FA"/>
    <w:rsid w:val="00EC0B8E"/>
    <w:rsid w:val="00EC0F0C"/>
    <w:rsid w:val="00EC0F25"/>
    <w:rsid w:val="00EC1033"/>
    <w:rsid w:val="00EC15F5"/>
    <w:rsid w:val="00EC1730"/>
    <w:rsid w:val="00EC1750"/>
    <w:rsid w:val="00EC1C4A"/>
    <w:rsid w:val="00EC1E84"/>
    <w:rsid w:val="00EC2090"/>
    <w:rsid w:val="00EC20BA"/>
    <w:rsid w:val="00EC2A88"/>
    <w:rsid w:val="00EC3379"/>
    <w:rsid w:val="00EC3645"/>
    <w:rsid w:val="00EC373E"/>
    <w:rsid w:val="00EC38D0"/>
    <w:rsid w:val="00EC3A06"/>
    <w:rsid w:val="00EC3B73"/>
    <w:rsid w:val="00EC4399"/>
    <w:rsid w:val="00EC43D5"/>
    <w:rsid w:val="00EC456E"/>
    <w:rsid w:val="00EC45F1"/>
    <w:rsid w:val="00EC4A5A"/>
    <w:rsid w:val="00EC4DA3"/>
    <w:rsid w:val="00EC4E3F"/>
    <w:rsid w:val="00EC56E9"/>
    <w:rsid w:val="00EC5B11"/>
    <w:rsid w:val="00EC5FEB"/>
    <w:rsid w:val="00EC624E"/>
    <w:rsid w:val="00EC6293"/>
    <w:rsid w:val="00EC67D0"/>
    <w:rsid w:val="00EC69FC"/>
    <w:rsid w:val="00EC6C57"/>
    <w:rsid w:val="00EC6ED3"/>
    <w:rsid w:val="00EC70C4"/>
    <w:rsid w:val="00EC72B8"/>
    <w:rsid w:val="00EC73CC"/>
    <w:rsid w:val="00EC7553"/>
    <w:rsid w:val="00EC75B6"/>
    <w:rsid w:val="00EC78B3"/>
    <w:rsid w:val="00EC7A7A"/>
    <w:rsid w:val="00EC7AD2"/>
    <w:rsid w:val="00EC7D95"/>
    <w:rsid w:val="00EC7E1E"/>
    <w:rsid w:val="00ED033F"/>
    <w:rsid w:val="00ED044C"/>
    <w:rsid w:val="00ED0637"/>
    <w:rsid w:val="00ED096E"/>
    <w:rsid w:val="00ED0BBB"/>
    <w:rsid w:val="00ED0C76"/>
    <w:rsid w:val="00ED0D26"/>
    <w:rsid w:val="00ED0EDA"/>
    <w:rsid w:val="00ED0F3D"/>
    <w:rsid w:val="00ED135A"/>
    <w:rsid w:val="00ED1454"/>
    <w:rsid w:val="00ED1C67"/>
    <w:rsid w:val="00ED1F86"/>
    <w:rsid w:val="00ED1FFE"/>
    <w:rsid w:val="00ED25C3"/>
    <w:rsid w:val="00ED2617"/>
    <w:rsid w:val="00ED2781"/>
    <w:rsid w:val="00ED2FF6"/>
    <w:rsid w:val="00ED316A"/>
    <w:rsid w:val="00ED36F9"/>
    <w:rsid w:val="00ED3B95"/>
    <w:rsid w:val="00ED3BBC"/>
    <w:rsid w:val="00ED3F23"/>
    <w:rsid w:val="00ED3FE7"/>
    <w:rsid w:val="00ED400C"/>
    <w:rsid w:val="00ED41D2"/>
    <w:rsid w:val="00ED4537"/>
    <w:rsid w:val="00ED45AC"/>
    <w:rsid w:val="00ED48AA"/>
    <w:rsid w:val="00ED4B3B"/>
    <w:rsid w:val="00ED4BE6"/>
    <w:rsid w:val="00ED502B"/>
    <w:rsid w:val="00ED5062"/>
    <w:rsid w:val="00ED50DD"/>
    <w:rsid w:val="00ED554C"/>
    <w:rsid w:val="00ED5658"/>
    <w:rsid w:val="00ED5B2B"/>
    <w:rsid w:val="00ED5D20"/>
    <w:rsid w:val="00ED629A"/>
    <w:rsid w:val="00ED6478"/>
    <w:rsid w:val="00ED64C9"/>
    <w:rsid w:val="00ED66BB"/>
    <w:rsid w:val="00ED66E0"/>
    <w:rsid w:val="00ED6AAD"/>
    <w:rsid w:val="00ED6C9A"/>
    <w:rsid w:val="00ED6E85"/>
    <w:rsid w:val="00ED7291"/>
    <w:rsid w:val="00ED77AB"/>
    <w:rsid w:val="00ED79DC"/>
    <w:rsid w:val="00ED7AF5"/>
    <w:rsid w:val="00ED7EE3"/>
    <w:rsid w:val="00ED7FBF"/>
    <w:rsid w:val="00EE0062"/>
    <w:rsid w:val="00EE0403"/>
    <w:rsid w:val="00EE06CB"/>
    <w:rsid w:val="00EE07CC"/>
    <w:rsid w:val="00EE0924"/>
    <w:rsid w:val="00EE09DC"/>
    <w:rsid w:val="00EE0AA7"/>
    <w:rsid w:val="00EE0DC1"/>
    <w:rsid w:val="00EE0F1A"/>
    <w:rsid w:val="00EE0F26"/>
    <w:rsid w:val="00EE0FD6"/>
    <w:rsid w:val="00EE12DB"/>
    <w:rsid w:val="00EE135A"/>
    <w:rsid w:val="00EE160F"/>
    <w:rsid w:val="00EE1721"/>
    <w:rsid w:val="00EE1DFE"/>
    <w:rsid w:val="00EE1E86"/>
    <w:rsid w:val="00EE258F"/>
    <w:rsid w:val="00EE27DA"/>
    <w:rsid w:val="00EE27ED"/>
    <w:rsid w:val="00EE29A9"/>
    <w:rsid w:val="00EE2A24"/>
    <w:rsid w:val="00EE2D5A"/>
    <w:rsid w:val="00EE2F46"/>
    <w:rsid w:val="00EE3236"/>
    <w:rsid w:val="00EE32F1"/>
    <w:rsid w:val="00EE383D"/>
    <w:rsid w:val="00EE3C44"/>
    <w:rsid w:val="00EE3D18"/>
    <w:rsid w:val="00EE3DF6"/>
    <w:rsid w:val="00EE3FEA"/>
    <w:rsid w:val="00EE4344"/>
    <w:rsid w:val="00EE4BCF"/>
    <w:rsid w:val="00EE522E"/>
    <w:rsid w:val="00EE5904"/>
    <w:rsid w:val="00EE5978"/>
    <w:rsid w:val="00EE59AD"/>
    <w:rsid w:val="00EE5B4B"/>
    <w:rsid w:val="00EE5CC6"/>
    <w:rsid w:val="00EE6024"/>
    <w:rsid w:val="00EE60B7"/>
    <w:rsid w:val="00EE6344"/>
    <w:rsid w:val="00EE6BF2"/>
    <w:rsid w:val="00EE6C3E"/>
    <w:rsid w:val="00EE6CB3"/>
    <w:rsid w:val="00EE6E83"/>
    <w:rsid w:val="00EE7006"/>
    <w:rsid w:val="00EE747A"/>
    <w:rsid w:val="00EE76CB"/>
    <w:rsid w:val="00EE78C9"/>
    <w:rsid w:val="00EE7ADC"/>
    <w:rsid w:val="00EE7DB7"/>
    <w:rsid w:val="00EE7DC1"/>
    <w:rsid w:val="00EE7F64"/>
    <w:rsid w:val="00EF00DF"/>
    <w:rsid w:val="00EF04B8"/>
    <w:rsid w:val="00EF04DB"/>
    <w:rsid w:val="00EF04DF"/>
    <w:rsid w:val="00EF0A3F"/>
    <w:rsid w:val="00EF0B04"/>
    <w:rsid w:val="00EF0CCF"/>
    <w:rsid w:val="00EF0E70"/>
    <w:rsid w:val="00EF103B"/>
    <w:rsid w:val="00EF1452"/>
    <w:rsid w:val="00EF1AC0"/>
    <w:rsid w:val="00EF1B09"/>
    <w:rsid w:val="00EF2119"/>
    <w:rsid w:val="00EF2715"/>
    <w:rsid w:val="00EF27BE"/>
    <w:rsid w:val="00EF2C22"/>
    <w:rsid w:val="00EF31FD"/>
    <w:rsid w:val="00EF3233"/>
    <w:rsid w:val="00EF34F8"/>
    <w:rsid w:val="00EF352A"/>
    <w:rsid w:val="00EF3855"/>
    <w:rsid w:val="00EF3D48"/>
    <w:rsid w:val="00EF421C"/>
    <w:rsid w:val="00EF458E"/>
    <w:rsid w:val="00EF45EA"/>
    <w:rsid w:val="00EF46E1"/>
    <w:rsid w:val="00EF46EB"/>
    <w:rsid w:val="00EF4744"/>
    <w:rsid w:val="00EF4749"/>
    <w:rsid w:val="00EF4E50"/>
    <w:rsid w:val="00EF4EF8"/>
    <w:rsid w:val="00EF510F"/>
    <w:rsid w:val="00EF5116"/>
    <w:rsid w:val="00EF51FF"/>
    <w:rsid w:val="00EF5334"/>
    <w:rsid w:val="00EF5418"/>
    <w:rsid w:val="00EF5F1E"/>
    <w:rsid w:val="00EF6015"/>
    <w:rsid w:val="00EF618D"/>
    <w:rsid w:val="00EF6361"/>
    <w:rsid w:val="00EF6A19"/>
    <w:rsid w:val="00EF6A44"/>
    <w:rsid w:val="00EF6AD1"/>
    <w:rsid w:val="00EF6EDB"/>
    <w:rsid w:val="00EF6F0E"/>
    <w:rsid w:val="00EF7167"/>
    <w:rsid w:val="00EF7195"/>
    <w:rsid w:val="00EF7578"/>
    <w:rsid w:val="00EF7750"/>
    <w:rsid w:val="00EF7886"/>
    <w:rsid w:val="00EF7B57"/>
    <w:rsid w:val="00F003D1"/>
    <w:rsid w:val="00F0046F"/>
    <w:rsid w:val="00F00A6B"/>
    <w:rsid w:val="00F00C56"/>
    <w:rsid w:val="00F00DEC"/>
    <w:rsid w:val="00F00E45"/>
    <w:rsid w:val="00F0143F"/>
    <w:rsid w:val="00F0159F"/>
    <w:rsid w:val="00F015D7"/>
    <w:rsid w:val="00F01735"/>
    <w:rsid w:val="00F018A9"/>
    <w:rsid w:val="00F018DD"/>
    <w:rsid w:val="00F0192B"/>
    <w:rsid w:val="00F019B0"/>
    <w:rsid w:val="00F01E1E"/>
    <w:rsid w:val="00F01FA1"/>
    <w:rsid w:val="00F02012"/>
    <w:rsid w:val="00F021F9"/>
    <w:rsid w:val="00F02223"/>
    <w:rsid w:val="00F022D2"/>
    <w:rsid w:val="00F0299F"/>
    <w:rsid w:val="00F02A4B"/>
    <w:rsid w:val="00F02B16"/>
    <w:rsid w:val="00F02E93"/>
    <w:rsid w:val="00F02EE1"/>
    <w:rsid w:val="00F02FD9"/>
    <w:rsid w:val="00F03280"/>
    <w:rsid w:val="00F03306"/>
    <w:rsid w:val="00F034B1"/>
    <w:rsid w:val="00F03914"/>
    <w:rsid w:val="00F03B5B"/>
    <w:rsid w:val="00F04532"/>
    <w:rsid w:val="00F04A72"/>
    <w:rsid w:val="00F04ADB"/>
    <w:rsid w:val="00F04BC7"/>
    <w:rsid w:val="00F04E72"/>
    <w:rsid w:val="00F05002"/>
    <w:rsid w:val="00F05032"/>
    <w:rsid w:val="00F05879"/>
    <w:rsid w:val="00F058DC"/>
    <w:rsid w:val="00F05B46"/>
    <w:rsid w:val="00F05FBA"/>
    <w:rsid w:val="00F061B0"/>
    <w:rsid w:val="00F062BD"/>
    <w:rsid w:val="00F063A9"/>
    <w:rsid w:val="00F06769"/>
    <w:rsid w:val="00F0683B"/>
    <w:rsid w:val="00F070BE"/>
    <w:rsid w:val="00F07348"/>
    <w:rsid w:val="00F075EB"/>
    <w:rsid w:val="00F076ED"/>
    <w:rsid w:val="00F076FB"/>
    <w:rsid w:val="00F078D9"/>
    <w:rsid w:val="00F079C2"/>
    <w:rsid w:val="00F07C54"/>
    <w:rsid w:val="00F07EFD"/>
    <w:rsid w:val="00F07FA7"/>
    <w:rsid w:val="00F100E7"/>
    <w:rsid w:val="00F10474"/>
    <w:rsid w:val="00F106D2"/>
    <w:rsid w:val="00F109EA"/>
    <w:rsid w:val="00F109EC"/>
    <w:rsid w:val="00F10D1A"/>
    <w:rsid w:val="00F10D53"/>
    <w:rsid w:val="00F10DB0"/>
    <w:rsid w:val="00F10DF5"/>
    <w:rsid w:val="00F11B4B"/>
    <w:rsid w:val="00F11BD1"/>
    <w:rsid w:val="00F1202E"/>
    <w:rsid w:val="00F120ED"/>
    <w:rsid w:val="00F12114"/>
    <w:rsid w:val="00F1211C"/>
    <w:rsid w:val="00F1215B"/>
    <w:rsid w:val="00F125B2"/>
    <w:rsid w:val="00F129C9"/>
    <w:rsid w:val="00F12A1C"/>
    <w:rsid w:val="00F12CF3"/>
    <w:rsid w:val="00F12FDC"/>
    <w:rsid w:val="00F132C8"/>
    <w:rsid w:val="00F13830"/>
    <w:rsid w:val="00F1384A"/>
    <w:rsid w:val="00F1446C"/>
    <w:rsid w:val="00F145AE"/>
    <w:rsid w:val="00F14879"/>
    <w:rsid w:val="00F14D69"/>
    <w:rsid w:val="00F15155"/>
    <w:rsid w:val="00F1531D"/>
    <w:rsid w:val="00F155A3"/>
    <w:rsid w:val="00F15B15"/>
    <w:rsid w:val="00F15B53"/>
    <w:rsid w:val="00F15C72"/>
    <w:rsid w:val="00F16130"/>
    <w:rsid w:val="00F16309"/>
    <w:rsid w:val="00F16F56"/>
    <w:rsid w:val="00F172E7"/>
    <w:rsid w:val="00F172E9"/>
    <w:rsid w:val="00F17389"/>
    <w:rsid w:val="00F17483"/>
    <w:rsid w:val="00F178D8"/>
    <w:rsid w:val="00F17B0F"/>
    <w:rsid w:val="00F201F2"/>
    <w:rsid w:val="00F20C10"/>
    <w:rsid w:val="00F20E8F"/>
    <w:rsid w:val="00F21B78"/>
    <w:rsid w:val="00F21CFA"/>
    <w:rsid w:val="00F22019"/>
    <w:rsid w:val="00F2237A"/>
    <w:rsid w:val="00F22930"/>
    <w:rsid w:val="00F22983"/>
    <w:rsid w:val="00F22CBB"/>
    <w:rsid w:val="00F22EC4"/>
    <w:rsid w:val="00F23086"/>
    <w:rsid w:val="00F2359B"/>
    <w:rsid w:val="00F23657"/>
    <w:rsid w:val="00F23727"/>
    <w:rsid w:val="00F23888"/>
    <w:rsid w:val="00F23BB6"/>
    <w:rsid w:val="00F23C62"/>
    <w:rsid w:val="00F24128"/>
    <w:rsid w:val="00F24158"/>
    <w:rsid w:val="00F241E4"/>
    <w:rsid w:val="00F2438C"/>
    <w:rsid w:val="00F2466B"/>
    <w:rsid w:val="00F24AAC"/>
    <w:rsid w:val="00F24FE8"/>
    <w:rsid w:val="00F2510E"/>
    <w:rsid w:val="00F252A1"/>
    <w:rsid w:val="00F25A85"/>
    <w:rsid w:val="00F25ADD"/>
    <w:rsid w:val="00F25B52"/>
    <w:rsid w:val="00F25C75"/>
    <w:rsid w:val="00F25E22"/>
    <w:rsid w:val="00F2603A"/>
    <w:rsid w:val="00F2603D"/>
    <w:rsid w:val="00F26249"/>
    <w:rsid w:val="00F26827"/>
    <w:rsid w:val="00F26DA8"/>
    <w:rsid w:val="00F27139"/>
    <w:rsid w:val="00F27279"/>
    <w:rsid w:val="00F272C4"/>
    <w:rsid w:val="00F27348"/>
    <w:rsid w:val="00F2766F"/>
    <w:rsid w:val="00F2784F"/>
    <w:rsid w:val="00F27ADA"/>
    <w:rsid w:val="00F27CF6"/>
    <w:rsid w:val="00F27D4C"/>
    <w:rsid w:val="00F27D90"/>
    <w:rsid w:val="00F30181"/>
    <w:rsid w:val="00F304A3"/>
    <w:rsid w:val="00F30B19"/>
    <w:rsid w:val="00F30C08"/>
    <w:rsid w:val="00F30E0D"/>
    <w:rsid w:val="00F31361"/>
    <w:rsid w:val="00F31491"/>
    <w:rsid w:val="00F314CE"/>
    <w:rsid w:val="00F3187B"/>
    <w:rsid w:val="00F3192E"/>
    <w:rsid w:val="00F31C43"/>
    <w:rsid w:val="00F32038"/>
    <w:rsid w:val="00F322B0"/>
    <w:rsid w:val="00F3266F"/>
    <w:rsid w:val="00F3272E"/>
    <w:rsid w:val="00F32804"/>
    <w:rsid w:val="00F32A89"/>
    <w:rsid w:val="00F32E71"/>
    <w:rsid w:val="00F32F4D"/>
    <w:rsid w:val="00F33467"/>
    <w:rsid w:val="00F33859"/>
    <w:rsid w:val="00F33B8C"/>
    <w:rsid w:val="00F33BF2"/>
    <w:rsid w:val="00F33EFE"/>
    <w:rsid w:val="00F33F27"/>
    <w:rsid w:val="00F34105"/>
    <w:rsid w:val="00F343AB"/>
    <w:rsid w:val="00F349B0"/>
    <w:rsid w:val="00F34BBE"/>
    <w:rsid w:val="00F34D90"/>
    <w:rsid w:val="00F34F85"/>
    <w:rsid w:val="00F35236"/>
    <w:rsid w:val="00F353B9"/>
    <w:rsid w:val="00F35853"/>
    <w:rsid w:val="00F35AC0"/>
    <w:rsid w:val="00F35E78"/>
    <w:rsid w:val="00F36142"/>
    <w:rsid w:val="00F3639B"/>
    <w:rsid w:val="00F364DD"/>
    <w:rsid w:val="00F371D2"/>
    <w:rsid w:val="00F372F0"/>
    <w:rsid w:val="00F377AC"/>
    <w:rsid w:val="00F37A87"/>
    <w:rsid w:val="00F37A88"/>
    <w:rsid w:val="00F37BDC"/>
    <w:rsid w:val="00F40113"/>
    <w:rsid w:val="00F40146"/>
    <w:rsid w:val="00F4046A"/>
    <w:rsid w:val="00F40C4B"/>
    <w:rsid w:val="00F40D88"/>
    <w:rsid w:val="00F41305"/>
    <w:rsid w:val="00F414F7"/>
    <w:rsid w:val="00F41657"/>
    <w:rsid w:val="00F41A02"/>
    <w:rsid w:val="00F41BD7"/>
    <w:rsid w:val="00F41C78"/>
    <w:rsid w:val="00F41C97"/>
    <w:rsid w:val="00F41F57"/>
    <w:rsid w:val="00F4211D"/>
    <w:rsid w:val="00F421AE"/>
    <w:rsid w:val="00F4253B"/>
    <w:rsid w:val="00F425D8"/>
    <w:rsid w:val="00F42CF3"/>
    <w:rsid w:val="00F432FE"/>
    <w:rsid w:val="00F4351D"/>
    <w:rsid w:val="00F43725"/>
    <w:rsid w:val="00F438A7"/>
    <w:rsid w:val="00F43961"/>
    <w:rsid w:val="00F43990"/>
    <w:rsid w:val="00F43FC6"/>
    <w:rsid w:val="00F43FD1"/>
    <w:rsid w:val="00F44067"/>
    <w:rsid w:val="00F441CA"/>
    <w:rsid w:val="00F444C4"/>
    <w:rsid w:val="00F446B4"/>
    <w:rsid w:val="00F447F5"/>
    <w:rsid w:val="00F450A4"/>
    <w:rsid w:val="00F4520B"/>
    <w:rsid w:val="00F457FA"/>
    <w:rsid w:val="00F45B3C"/>
    <w:rsid w:val="00F462EC"/>
    <w:rsid w:val="00F46508"/>
    <w:rsid w:val="00F465A1"/>
    <w:rsid w:val="00F46995"/>
    <w:rsid w:val="00F46FAA"/>
    <w:rsid w:val="00F470EC"/>
    <w:rsid w:val="00F47405"/>
    <w:rsid w:val="00F4749A"/>
    <w:rsid w:val="00F474A6"/>
    <w:rsid w:val="00F4786D"/>
    <w:rsid w:val="00F50115"/>
    <w:rsid w:val="00F50430"/>
    <w:rsid w:val="00F50799"/>
    <w:rsid w:val="00F50DF8"/>
    <w:rsid w:val="00F50F69"/>
    <w:rsid w:val="00F50F76"/>
    <w:rsid w:val="00F5119C"/>
    <w:rsid w:val="00F511CC"/>
    <w:rsid w:val="00F51268"/>
    <w:rsid w:val="00F51343"/>
    <w:rsid w:val="00F514D9"/>
    <w:rsid w:val="00F51630"/>
    <w:rsid w:val="00F51833"/>
    <w:rsid w:val="00F51919"/>
    <w:rsid w:val="00F5197A"/>
    <w:rsid w:val="00F51BF1"/>
    <w:rsid w:val="00F524C2"/>
    <w:rsid w:val="00F5289B"/>
    <w:rsid w:val="00F52A1C"/>
    <w:rsid w:val="00F52A8F"/>
    <w:rsid w:val="00F52A9C"/>
    <w:rsid w:val="00F52D6F"/>
    <w:rsid w:val="00F534C7"/>
    <w:rsid w:val="00F536E4"/>
    <w:rsid w:val="00F5391E"/>
    <w:rsid w:val="00F53A72"/>
    <w:rsid w:val="00F541C1"/>
    <w:rsid w:val="00F5437E"/>
    <w:rsid w:val="00F54566"/>
    <w:rsid w:val="00F5462A"/>
    <w:rsid w:val="00F54DBB"/>
    <w:rsid w:val="00F5542C"/>
    <w:rsid w:val="00F55D20"/>
    <w:rsid w:val="00F560A0"/>
    <w:rsid w:val="00F560D2"/>
    <w:rsid w:val="00F563A9"/>
    <w:rsid w:val="00F56A83"/>
    <w:rsid w:val="00F56C35"/>
    <w:rsid w:val="00F56E4D"/>
    <w:rsid w:val="00F5703D"/>
    <w:rsid w:val="00F5719E"/>
    <w:rsid w:val="00F5737A"/>
    <w:rsid w:val="00F5745F"/>
    <w:rsid w:val="00F57510"/>
    <w:rsid w:val="00F578FC"/>
    <w:rsid w:val="00F579BF"/>
    <w:rsid w:val="00F57A39"/>
    <w:rsid w:val="00F601B3"/>
    <w:rsid w:val="00F609A4"/>
    <w:rsid w:val="00F60AEF"/>
    <w:rsid w:val="00F60D5C"/>
    <w:rsid w:val="00F611CE"/>
    <w:rsid w:val="00F61204"/>
    <w:rsid w:val="00F616E3"/>
    <w:rsid w:val="00F619AC"/>
    <w:rsid w:val="00F61BD2"/>
    <w:rsid w:val="00F62324"/>
    <w:rsid w:val="00F6244E"/>
    <w:rsid w:val="00F6291C"/>
    <w:rsid w:val="00F62984"/>
    <w:rsid w:val="00F62F96"/>
    <w:rsid w:val="00F63774"/>
    <w:rsid w:val="00F63B88"/>
    <w:rsid w:val="00F64207"/>
    <w:rsid w:val="00F646B0"/>
    <w:rsid w:val="00F647E8"/>
    <w:rsid w:val="00F64A8F"/>
    <w:rsid w:val="00F64CAF"/>
    <w:rsid w:val="00F65357"/>
    <w:rsid w:val="00F654B7"/>
    <w:rsid w:val="00F65C05"/>
    <w:rsid w:val="00F65C47"/>
    <w:rsid w:val="00F6663C"/>
    <w:rsid w:val="00F66C3B"/>
    <w:rsid w:val="00F66E2B"/>
    <w:rsid w:val="00F67272"/>
    <w:rsid w:val="00F672E9"/>
    <w:rsid w:val="00F672FF"/>
    <w:rsid w:val="00F676F9"/>
    <w:rsid w:val="00F67798"/>
    <w:rsid w:val="00F677C2"/>
    <w:rsid w:val="00F67838"/>
    <w:rsid w:val="00F67978"/>
    <w:rsid w:val="00F67C28"/>
    <w:rsid w:val="00F67D22"/>
    <w:rsid w:val="00F70220"/>
    <w:rsid w:val="00F7026D"/>
    <w:rsid w:val="00F70BFC"/>
    <w:rsid w:val="00F70C8E"/>
    <w:rsid w:val="00F70DD8"/>
    <w:rsid w:val="00F718E6"/>
    <w:rsid w:val="00F71957"/>
    <w:rsid w:val="00F71AAE"/>
    <w:rsid w:val="00F72415"/>
    <w:rsid w:val="00F72635"/>
    <w:rsid w:val="00F7265B"/>
    <w:rsid w:val="00F726DE"/>
    <w:rsid w:val="00F72B61"/>
    <w:rsid w:val="00F72DDA"/>
    <w:rsid w:val="00F730A4"/>
    <w:rsid w:val="00F7310E"/>
    <w:rsid w:val="00F738A7"/>
    <w:rsid w:val="00F73C4A"/>
    <w:rsid w:val="00F73EBE"/>
    <w:rsid w:val="00F74006"/>
    <w:rsid w:val="00F74051"/>
    <w:rsid w:val="00F7418C"/>
    <w:rsid w:val="00F742C2"/>
    <w:rsid w:val="00F74312"/>
    <w:rsid w:val="00F74791"/>
    <w:rsid w:val="00F74A5D"/>
    <w:rsid w:val="00F74F66"/>
    <w:rsid w:val="00F7508B"/>
    <w:rsid w:val="00F7522F"/>
    <w:rsid w:val="00F7532E"/>
    <w:rsid w:val="00F754F1"/>
    <w:rsid w:val="00F7563E"/>
    <w:rsid w:val="00F756E6"/>
    <w:rsid w:val="00F759D3"/>
    <w:rsid w:val="00F75BCA"/>
    <w:rsid w:val="00F75EE1"/>
    <w:rsid w:val="00F75FA0"/>
    <w:rsid w:val="00F76662"/>
    <w:rsid w:val="00F766AF"/>
    <w:rsid w:val="00F766E2"/>
    <w:rsid w:val="00F76928"/>
    <w:rsid w:val="00F769B6"/>
    <w:rsid w:val="00F76B0E"/>
    <w:rsid w:val="00F76D62"/>
    <w:rsid w:val="00F7731F"/>
    <w:rsid w:val="00F77620"/>
    <w:rsid w:val="00F7779F"/>
    <w:rsid w:val="00F7796D"/>
    <w:rsid w:val="00F7797E"/>
    <w:rsid w:val="00F77BA1"/>
    <w:rsid w:val="00F77E0D"/>
    <w:rsid w:val="00F8007F"/>
    <w:rsid w:val="00F81104"/>
    <w:rsid w:val="00F813C8"/>
    <w:rsid w:val="00F816E9"/>
    <w:rsid w:val="00F817E4"/>
    <w:rsid w:val="00F81A30"/>
    <w:rsid w:val="00F81F4E"/>
    <w:rsid w:val="00F81FAD"/>
    <w:rsid w:val="00F82093"/>
    <w:rsid w:val="00F82109"/>
    <w:rsid w:val="00F821A1"/>
    <w:rsid w:val="00F8232E"/>
    <w:rsid w:val="00F824A0"/>
    <w:rsid w:val="00F82700"/>
    <w:rsid w:val="00F82930"/>
    <w:rsid w:val="00F8299F"/>
    <w:rsid w:val="00F8303A"/>
    <w:rsid w:val="00F835FF"/>
    <w:rsid w:val="00F83921"/>
    <w:rsid w:val="00F84346"/>
    <w:rsid w:val="00F844E9"/>
    <w:rsid w:val="00F84B12"/>
    <w:rsid w:val="00F84D3A"/>
    <w:rsid w:val="00F8507B"/>
    <w:rsid w:val="00F850D0"/>
    <w:rsid w:val="00F852BB"/>
    <w:rsid w:val="00F8533C"/>
    <w:rsid w:val="00F856AB"/>
    <w:rsid w:val="00F86240"/>
    <w:rsid w:val="00F8653E"/>
    <w:rsid w:val="00F8657F"/>
    <w:rsid w:val="00F86D5B"/>
    <w:rsid w:val="00F87015"/>
    <w:rsid w:val="00F8718F"/>
    <w:rsid w:val="00F87277"/>
    <w:rsid w:val="00F8763E"/>
    <w:rsid w:val="00F8797D"/>
    <w:rsid w:val="00F87A7F"/>
    <w:rsid w:val="00F87B40"/>
    <w:rsid w:val="00F87B65"/>
    <w:rsid w:val="00F87F6D"/>
    <w:rsid w:val="00F9065C"/>
    <w:rsid w:val="00F907AE"/>
    <w:rsid w:val="00F90CAC"/>
    <w:rsid w:val="00F9107A"/>
    <w:rsid w:val="00F911E9"/>
    <w:rsid w:val="00F91554"/>
    <w:rsid w:val="00F91835"/>
    <w:rsid w:val="00F918F9"/>
    <w:rsid w:val="00F91B56"/>
    <w:rsid w:val="00F91D30"/>
    <w:rsid w:val="00F9221F"/>
    <w:rsid w:val="00F923EB"/>
    <w:rsid w:val="00F925DA"/>
    <w:rsid w:val="00F92A10"/>
    <w:rsid w:val="00F92A46"/>
    <w:rsid w:val="00F92D79"/>
    <w:rsid w:val="00F932FC"/>
    <w:rsid w:val="00F9340A"/>
    <w:rsid w:val="00F941DF"/>
    <w:rsid w:val="00F94238"/>
    <w:rsid w:val="00F942A4"/>
    <w:rsid w:val="00F945A5"/>
    <w:rsid w:val="00F946F5"/>
    <w:rsid w:val="00F94A5A"/>
    <w:rsid w:val="00F94E81"/>
    <w:rsid w:val="00F9515F"/>
    <w:rsid w:val="00F951AC"/>
    <w:rsid w:val="00F95C7D"/>
    <w:rsid w:val="00F96330"/>
    <w:rsid w:val="00F963FC"/>
    <w:rsid w:val="00F966CC"/>
    <w:rsid w:val="00F967A1"/>
    <w:rsid w:val="00F969E1"/>
    <w:rsid w:val="00F96A4A"/>
    <w:rsid w:val="00F97194"/>
    <w:rsid w:val="00F9745A"/>
    <w:rsid w:val="00F97EAE"/>
    <w:rsid w:val="00FA0050"/>
    <w:rsid w:val="00FA006D"/>
    <w:rsid w:val="00FA0241"/>
    <w:rsid w:val="00FA064A"/>
    <w:rsid w:val="00FA0784"/>
    <w:rsid w:val="00FA0AE4"/>
    <w:rsid w:val="00FA0D4D"/>
    <w:rsid w:val="00FA11BE"/>
    <w:rsid w:val="00FA11FC"/>
    <w:rsid w:val="00FA1890"/>
    <w:rsid w:val="00FA195D"/>
    <w:rsid w:val="00FA1A0A"/>
    <w:rsid w:val="00FA1C7F"/>
    <w:rsid w:val="00FA1D6B"/>
    <w:rsid w:val="00FA26FC"/>
    <w:rsid w:val="00FA270C"/>
    <w:rsid w:val="00FA2A8D"/>
    <w:rsid w:val="00FA2E9E"/>
    <w:rsid w:val="00FA329B"/>
    <w:rsid w:val="00FA36CA"/>
    <w:rsid w:val="00FA3A25"/>
    <w:rsid w:val="00FA3BC7"/>
    <w:rsid w:val="00FA3D81"/>
    <w:rsid w:val="00FA3E9A"/>
    <w:rsid w:val="00FA41CD"/>
    <w:rsid w:val="00FA465C"/>
    <w:rsid w:val="00FA4769"/>
    <w:rsid w:val="00FA483D"/>
    <w:rsid w:val="00FA484B"/>
    <w:rsid w:val="00FA48FA"/>
    <w:rsid w:val="00FA4A52"/>
    <w:rsid w:val="00FA52B4"/>
    <w:rsid w:val="00FA5496"/>
    <w:rsid w:val="00FA54EA"/>
    <w:rsid w:val="00FA58CD"/>
    <w:rsid w:val="00FA5954"/>
    <w:rsid w:val="00FA59C1"/>
    <w:rsid w:val="00FA5A8C"/>
    <w:rsid w:val="00FA6210"/>
    <w:rsid w:val="00FA6D57"/>
    <w:rsid w:val="00FA6F53"/>
    <w:rsid w:val="00FA7079"/>
    <w:rsid w:val="00FA70C5"/>
    <w:rsid w:val="00FA79E0"/>
    <w:rsid w:val="00FA7ABD"/>
    <w:rsid w:val="00FA7EB6"/>
    <w:rsid w:val="00FB06DB"/>
    <w:rsid w:val="00FB08FE"/>
    <w:rsid w:val="00FB0900"/>
    <w:rsid w:val="00FB0E92"/>
    <w:rsid w:val="00FB1285"/>
    <w:rsid w:val="00FB15E1"/>
    <w:rsid w:val="00FB16ED"/>
    <w:rsid w:val="00FB17A4"/>
    <w:rsid w:val="00FB182D"/>
    <w:rsid w:val="00FB18AB"/>
    <w:rsid w:val="00FB1916"/>
    <w:rsid w:val="00FB215F"/>
    <w:rsid w:val="00FB21FB"/>
    <w:rsid w:val="00FB2378"/>
    <w:rsid w:val="00FB2524"/>
    <w:rsid w:val="00FB2A0F"/>
    <w:rsid w:val="00FB2F24"/>
    <w:rsid w:val="00FB31A5"/>
    <w:rsid w:val="00FB3443"/>
    <w:rsid w:val="00FB37F1"/>
    <w:rsid w:val="00FB3CEF"/>
    <w:rsid w:val="00FB3CFD"/>
    <w:rsid w:val="00FB3F81"/>
    <w:rsid w:val="00FB4003"/>
    <w:rsid w:val="00FB4087"/>
    <w:rsid w:val="00FB41A4"/>
    <w:rsid w:val="00FB4602"/>
    <w:rsid w:val="00FB4629"/>
    <w:rsid w:val="00FB4D8D"/>
    <w:rsid w:val="00FB4ED3"/>
    <w:rsid w:val="00FB4F1F"/>
    <w:rsid w:val="00FB4FEA"/>
    <w:rsid w:val="00FB50B3"/>
    <w:rsid w:val="00FB5930"/>
    <w:rsid w:val="00FB5CCB"/>
    <w:rsid w:val="00FB5E0D"/>
    <w:rsid w:val="00FB5F6F"/>
    <w:rsid w:val="00FB6112"/>
    <w:rsid w:val="00FB6154"/>
    <w:rsid w:val="00FB654E"/>
    <w:rsid w:val="00FB713A"/>
    <w:rsid w:val="00FB760A"/>
    <w:rsid w:val="00FB76CF"/>
    <w:rsid w:val="00FB76EC"/>
    <w:rsid w:val="00FB779D"/>
    <w:rsid w:val="00FB7CA3"/>
    <w:rsid w:val="00FC01A7"/>
    <w:rsid w:val="00FC0223"/>
    <w:rsid w:val="00FC0B44"/>
    <w:rsid w:val="00FC109B"/>
    <w:rsid w:val="00FC1464"/>
    <w:rsid w:val="00FC14AA"/>
    <w:rsid w:val="00FC14BC"/>
    <w:rsid w:val="00FC2580"/>
    <w:rsid w:val="00FC2651"/>
    <w:rsid w:val="00FC2682"/>
    <w:rsid w:val="00FC27C7"/>
    <w:rsid w:val="00FC27D1"/>
    <w:rsid w:val="00FC2DFA"/>
    <w:rsid w:val="00FC322E"/>
    <w:rsid w:val="00FC353A"/>
    <w:rsid w:val="00FC379D"/>
    <w:rsid w:val="00FC3992"/>
    <w:rsid w:val="00FC3D5F"/>
    <w:rsid w:val="00FC3EAA"/>
    <w:rsid w:val="00FC458C"/>
    <w:rsid w:val="00FC4618"/>
    <w:rsid w:val="00FC498A"/>
    <w:rsid w:val="00FC4BB6"/>
    <w:rsid w:val="00FC4F71"/>
    <w:rsid w:val="00FC50EF"/>
    <w:rsid w:val="00FC516F"/>
    <w:rsid w:val="00FC523E"/>
    <w:rsid w:val="00FC5348"/>
    <w:rsid w:val="00FC54F1"/>
    <w:rsid w:val="00FC5FD4"/>
    <w:rsid w:val="00FC6089"/>
    <w:rsid w:val="00FC623A"/>
    <w:rsid w:val="00FC6294"/>
    <w:rsid w:val="00FC69FD"/>
    <w:rsid w:val="00FC6B6C"/>
    <w:rsid w:val="00FC7976"/>
    <w:rsid w:val="00FC79BA"/>
    <w:rsid w:val="00FC79F6"/>
    <w:rsid w:val="00FC7A26"/>
    <w:rsid w:val="00FC7B6D"/>
    <w:rsid w:val="00FC7C07"/>
    <w:rsid w:val="00FC7C48"/>
    <w:rsid w:val="00FD0207"/>
    <w:rsid w:val="00FD03D0"/>
    <w:rsid w:val="00FD0639"/>
    <w:rsid w:val="00FD063B"/>
    <w:rsid w:val="00FD0681"/>
    <w:rsid w:val="00FD0C75"/>
    <w:rsid w:val="00FD0D93"/>
    <w:rsid w:val="00FD15D0"/>
    <w:rsid w:val="00FD1952"/>
    <w:rsid w:val="00FD19A3"/>
    <w:rsid w:val="00FD1CDD"/>
    <w:rsid w:val="00FD212C"/>
    <w:rsid w:val="00FD2537"/>
    <w:rsid w:val="00FD2836"/>
    <w:rsid w:val="00FD28D4"/>
    <w:rsid w:val="00FD2BDF"/>
    <w:rsid w:val="00FD35B4"/>
    <w:rsid w:val="00FD447A"/>
    <w:rsid w:val="00FD4576"/>
    <w:rsid w:val="00FD4912"/>
    <w:rsid w:val="00FD5121"/>
    <w:rsid w:val="00FD5333"/>
    <w:rsid w:val="00FD591E"/>
    <w:rsid w:val="00FD599A"/>
    <w:rsid w:val="00FD5A55"/>
    <w:rsid w:val="00FD5D9D"/>
    <w:rsid w:val="00FD5DC9"/>
    <w:rsid w:val="00FD5E1D"/>
    <w:rsid w:val="00FD64FC"/>
    <w:rsid w:val="00FD66CF"/>
    <w:rsid w:val="00FD6F4F"/>
    <w:rsid w:val="00FD712A"/>
    <w:rsid w:val="00FD7154"/>
    <w:rsid w:val="00FD7414"/>
    <w:rsid w:val="00FD7499"/>
    <w:rsid w:val="00FD7705"/>
    <w:rsid w:val="00FD786F"/>
    <w:rsid w:val="00FD7D07"/>
    <w:rsid w:val="00FD7D4B"/>
    <w:rsid w:val="00FE0278"/>
    <w:rsid w:val="00FE0347"/>
    <w:rsid w:val="00FE0E7C"/>
    <w:rsid w:val="00FE0F56"/>
    <w:rsid w:val="00FE12AD"/>
    <w:rsid w:val="00FE1515"/>
    <w:rsid w:val="00FE17B8"/>
    <w:rsid w:val="00FE1971"/>
    <w:rsid w:val="00FE1D9D"/>
    <w:rsid w:val="00FE215A"/>
    <w:rsid w:val="00FE2A60"/>
    <w:rsid w:val="00FE2AF8"/>
    <w:rsid w:val="00FE2B0F"/>
    <w:rsid w:val="00FE2DBF"/>
    <w:rsid w:val="00FE33B1"/>
    <w:rsid w:val="00FE3560"/>
    <w:rsid w:val="00FE3777"/>
    <w:rsid w:val="00FE3D5D"/>
    <w:rsid w:val="00FE4282"/>
    <w:rsid w:val="00FE46DD"/>
    <w:rsid w:val="00FE47A0"/>
    <w:rsid w:val="00FE4F4B"/>
    <w:rsid w:val="00FE512B"/>
    <w:rsid w:val="00FE51FE"/>
    <w:rsid w:val="00FE5488"/>
    <w:rsid w:val="00FE559E"/>
    <w:rsid w:val="00FE5D99"/>
    <w:rsid w:val="00FE67CF"/>
    <w:rsid w:val="00FE68AD"/>
    <w:rsid w:val="00FE6D62"/>
    <w:rsid w:val="00FE7228"/>
    <w:rsid w:val="00FE7407"/>
    <w:rsid w:val="00FE74D0"/>
    <w:rsid w:val="00FE75C0"/>
    <w:rsid w:val="00FE7623"/>
    <w:rsid w:val="00FE7983"/>
    <w:rsid w:val="00FE7FBF"/>
    <w:rsid w:val="00FF01EF"/>
    <w:rsid w:val="00FF0419"/>
    <w:rsid w:val="00FF04B4"/>
    <w:rsid w:val="00FF05FF"/>
    <w:rsid w:val="00FF0785"/>
    <w:rsid w:val="00FF081C"/>
    <w:rsid w:val="00FF0AB2"/>
    <w:rsid w:val="00FF0BA5"/>
    <w:rsid w:val="00FF0C40"/>
    <w:rsid w:val="00FF0D7C"/>
    <w:rsid w:val="00FF111F"/>
    <w:rsid w:val="00FF11C0"/>
    <w:rsid w:val="00FF1276"/>
    <w:rsid w:val="00FF1439"/>
    <w:rsid w:val="00FF1507"/>
    <w:rsid w:val="00FF1E3C"/>
    <w:rsid w:val="00FF1FA0"/>
    <w:rsid w:val="00FF21AC"/>
    <w:rsid w:val="00FF2387"/>
    <w:rsid w:val="00FF264E"/>
    <w:rsid w:val="00FF2C23"/>
    <w:rsid w:val="00FF3414"/>
    <w:rsid w:val="00FF34DE"/>
    <w:rsid w:val="00FF3C0A"/>
    <w:rsid w:val="00FF3F63"/>
    <w:rsid w:val="00FF481D"/>
    <w:rsid w:val="00FF48A7"/>
    <w:rsid w:val="00FF4C19"/>
    <w:rsid w:val="00FF4EFE"/>
    <w:rsid w:val="00FF530C"/>
    <w:rsid w:val="00FF565B"/>
    <w:rsid w:val="00FF5B62"/>
    <w:rsid w:val="00FF5D0D"/>
    <w:rsid w:val="00FF5E5E"/>
    <w:rsid w:val="00FF62ED"/>
    <w:rsid w:val="00FF65B5"/>
    <w:rsid w:val="00FF662E"/>
    <w:rsid w:val="00FF67F3"/>
    <w:rsid w:val="00FF6A1A"/>
    <w:rsid w:val="00FF6CE3"/>
    <w:rsid w:val="00FF74F9"/>
    <w:rsid w:val="00FF7692"/>
    <w:rsid w:val="00FF7CC6"/>
    <w:rsid w:val="01148AC9"/>
    <w:rsid w:val="016CFB79"/>
    <w:rsid w:val="017511CA"/>
    <w:rsid w:val="0185EFF1"/>
    <w:rsid w:val="01F7C870"/>
    <w:rsid w:val="02038928"/>
    <w:rsid w:val="02345D05"/>
    <w:rsid w:val="02583D09"/>
    <w:rsid w:val="025E6745"/>
    <w:rsid w:val="02C37905"/>
    <w:rsid w:val="02CA1717"/>
    <w:rsid w:val="02D7965E"/>
    <w:rsid w:val="02F7AA7C"/>
    <w:rsid w:val="03965A55"/>
    <w:rsid w:val="03A15B49"/>
    <w:rsid w:val="0425C46E"/>
    <w:rsid w:val="043BD282"/>
    <w:rsid w:val="046DC59D"/>
    <w:rsid w:val="047FDF8D"/>
    <w:rsid w:val="04837175"/>
    <w:rsid w:val="04A7A807"/>
    <w:rsid w:val="04B40B3E"/>
    <w:rsid w:val="04C92161"/>
    <w:rsid w:val="04CC71F0"/>
    <w:rsid w:val="04D7AC24"/>
    <w:rsid w:val="05154697"/>
    <w:rsid w:val="0544DB91"/>
    <w:rsid w:val="056A0E03"/>
    <w:rsid w:val="05AF3E93"/>
    <w:rsid w:val="05B0A046"/>
    <w:rsid w:val="05B49402"/>
    <w:rsid w:val="05CA87E7"/>
    <w:rsid w:val="05CB5F15"/>
    <w:rsid w:val="05D387E7"/>
    <w:rsid w:val="06057DC1"/>
    <w:rsid w:val="0615BE86"/>
    <w:rsid w:val="0682EF9E"/>
    <w:rsid w:val="0693B145"/>
    <w:rsid w:val="06BDF51A"/>
    <w:rsid w:val="06E88B4B"/>
    <w:rsid w:val="0706C85D"/>
    <w:rsid w:val="07621C3B"/>
    <w:rsid w:val="076C4C58"/>
    <w:rsid w:val="079C0DC1"/>
    <w:rsid w:val="07B79E03"/>
    <w:rsid w:val="07DD871A"/>
    <w:rsid w:val="07DDC835"/>
    <w:rsid w:val="07E833AF"/>
    <w:rsid w:val="07F80635"/>
    <w:rsid w:val="080A7787"/>
    <w:rsid w:val="082A1D46"/>
    <w:rsid w:val="083F021B"/>
    <w:rsid w:val="084945DC"/>
    <w:rsid w:val="0856912E"/>
    <w:rsid w:val="08586A00"/>
    <w:rsid w:val="08A02278"/>
    <w:rsid w:val="08AABAB0"/>
    <w:rsid w:val="09186FA5"/>
    <w:rsid w:val="0945A7AA"/>
    <w:rsid w:val="09497868"/>
    <w:rsid w:val="0960B981"/>
    <w:rsid w:val="096E0F2D"/>
    <w:rsid w:val="09A07569"/>
    <w:rsid w:val="09A83BC9"/>
    <w:rsid w:val="09B26353"/>
    <w:rsid w:val="09BA3DE2"/>
    <w:rsid w:val="09DF0489"/>
    <w:rsid w:val="09F6C2CA"/>
    <w:rsid w:val="0A392908"/>
    <w:rsid w:val="0AF73C53"/>
    <w:rsid w:val="0B03F9EF"/>
    <w:rsid w:val="0B1EC58D"/>
    <w:rsid w:val="0B61D74D"/>
    <w:rsid w:val="0C05E08E"/>
    <w:rsid w:val="0C17FA5F"/>
    <w:rsid w:val="0CC1C7B0"/>
    <w:rsid w:val="0CCE0992"/>
    <w:rsid w:val="0D032DAA"/>
    <w:rsid w:val="0D148838"/>
    <w:rsid w:val="0D3E1C4C"/>
    <w:rsid w:val="0D61E17C"/>
    <w:rsid w:val="0D649226"/>
    <w:rsid w:val="0DB4A4A0"/>
    <w:rsid w:val="0DB583E5"/>
    <w:rsid w:val="0DDA6D8F"/>
    <w:rsid w:val="0DDAA863"/>
    <w:rsid w:val="0DEF1FFD"/>
    <w:rsid w:val="0E19C5B0"/>
    <w:rsid w:val="0EC08156"/>
    <w:rsid w:val="0EF404C7"/>
    <w:rsid w:val="0EFF320E"/>
    <w:rsid w:val="0F17830A"/>
    <w:rsid w:val="0F1DC69C"/>
    <w:rsid w:val="0F2364A8"/>
    <w:rsid w:val="0F397C66"/>
    <w:rsid w:val="0F3E621D"/>
    <w:rsid w:val="0F633CF4"/>
    <w:rsid w:val="0FA3CED4"/>
    <w:rsid w:val="0FC5FC70"/>
    <w:rsid w:val="0FD6C1C6"/>
    <w:rsid w:val="0FD91DFC"/>
    <w:rsid w:val="0FDD27A9"/>
    <w:rsid w:val="0FE8CB98"/>
    <w:rsid w:val="0FEAFE5F"/>
    <w:rsid w:val="10029E82"/>
    <w:rsid w:val="10288D31"/>
    <w:rsid w:val="104FEAB1"/>
    <w:rsid w:val="105AD87C"/>
    <w:rsid w:val="1076C7B7"/>
    <w:rsid w:val="109FB78B"/>
    <w:rsid w:val="10A721A5"/>
    <w:rsid w:val="10AA64B6"/>
    <w:rsid w:val="10E14533"/>
    <w:rsid w:val="11020839"/>
    <w:rsid w:val="11191987"/>
    <w:rsid w:val="114427BD"/>
    <w:rsid w:val="11863324"/>
    <w:rsid w:val="11910545"/>
    <w:rsid w:val="11A86362"/>
    <w:rsid w:val="11AD2BEA"/>
    <w:rsid w:val="11B86A0B"/>
    <w:rsid w:val="1207962B"/>
    <w:rsid w:val="123EE115"/>
    <w:rsid w:val="1258005E"/>
    <w:rsid w:val="1298D44C"/>
    <w:rsid w:val="129ADCBA"/>
    <w:rsid w:val="12B4622A"/>
    <w:rsid w:val="12DE3932"/>
    <w:rsid w:val="12ED02B3"/>
    <w:rsid w:val="130B1038"/>
    <w:rsid w:val="1326EAF1"/>
    <w:rsid w:val="1353960C"/>
    <w:rsid w:val="13A41064"/>
    <w:rsid w:val="13D4BA2C"/>
    <w:rsid w:val="13EF0A77"/>
    <w:rsid w:val="142794FC"/>
    <w:rsid w:val="1492519D"/>
    <w:rsid w:val="149C4856"/>
    <w:rsid w:val="14B57BF3"/>
    <w:rsid w:val="14E5187F"/>
    <w:rsid w:val="14E9AD7F"/>
    <w:rsid w:val="1503D0F5"/>
    <w:rsid w:val="15118D07"/>
    <w:rsid w:val="1515BAA8"/>
    <w:rsid w:val="1531331E"/>
    <w:rsid w:val="157CA5F8"/>
    <w:rsid w:val="15B9F20C"/>
    <w:rsid w:val="15D0BC89"/>
    <w:rsid w:val="15DEA7DE"/>
    <w:rsid w:val="161BBD75"/>
    <w:rsid w:val="16376A21"/>
    <w:rsid w:val="16D61EAA"/>
    <w:rsid w:val="1733D198"/>
    <w:rsid w:val="17387098"/>
    <w:rsid w:val="174177CC"/>
    <w:rsid w:val="177667AF"/>
    <w:rsid w:val="177FD121"/>
    <w:rsid w:val="17A0D32D"/>
    <w:rsid w:val="17BB2B78"/>
    <w:rsid w:val="17C8D5F4"/>
    <w:rsid w:val="18411195"/>
    <w:rsid w:val="1842C552"/>
    <w:rsid w:val="1842F67B"/>
    <w:rsid w:val="18691DFC"/>
    <w:rsid w:val="186CB3A5"/>
    <w:rsid w:val="18708A1C"/>
    <w:rsid w:val="18ADD19E"/>
    <w:rsid w:val="19023862"/>
    <w:rsid w:val="190B4EBD"/>
    <w:rsid w:val="1990072F"/>
    <w:rsid w:val="199AF267"/>
    <w:rsid w:val="19F6ED9B"/>
    <w:rsid w:val="1A038B32"/>
    <w:rsid w:val="1A2D4097"/>
    <w:rsid w:val="1A5E4CB2"/>
    <w:rsid w:val="1AC4C2B9"/>
    <w:rsid w:val="1AF232DD"/>
    <w:rsid w:val="1B55AB78"/>
    <w:rsid w:val="1B7CDCD0"/>
    <w:rsid w:val="1B83D8CF"/>
    <w:rsid w:val="1B915328"/>
    <w:rsid w:val="1BA55A21"/>
    <w:rsid w:val="1BB8DFCA"/>
    <w:rsid w:val="1BC3CFFF"/>
    <w:rsid w:val="1BF42068"/>
    <w:rsid w:val="1BFF58EC"/>
    <w:rsid w:val="1C801FC5"/>
    <w:rsid w:val="1C92C9B8"/>
    <w:rsid w:val="1C960E43"/>
    <w:rsid w:val="1CAC6117"/>
    <w:rsid w:val="1D08B43B"/>
    <w:rsid w:val="1D0B2796"/>
    <w:rsid w:val="1D139AFA"/>
    <w:rsid w:val="1D3BDD7C"/>
    <w:rsid w:val="1D75BB26"/>
    <w:rsid w:val="1D884F55"/>
    <w:rsid w:val="1D924BD8"/>
    <w:rsid w:val="1DBD6C33"/>
    <w:rsid w:val="1DBEE50A"/>
    <w:rsid w:val="1DF18B31"/>
    <w:rsid w:val="1DF98602"/>
    <w:rsid w:val="1E2E3296"/>
    <w:rsid w:val="1E36AE0B"/>
    <w:rsid w:val="1E37E0E4"/>
    <w:rsid w:val="1E3DCCFE"/>
    <w:rsid w:val="1E454129"/>
    <w:rsid w:val="1E6D4D08"/>
    <w:rsid w:val="1E72FC21"/>
    <w:rsid w:val="1E7C1017"/>
    <w:rsid w:val="1E96D12A"/>
    <w:rsid w:val="1E99ACBA"/>
    <w:rsid w:val="1EA3F35A"/>
    <w:rsid w:val="1ED90C00"/>
    <w:rsid w:val="1EF41EC1"/>
    <w:rsid w:val="1F3E782E"/>
    <w:rsid w:val="1F80DB9C"/>
    <w:rsid w:val="1F97413F"/>
    <w:rsid w:val="1FE66780"/>
    <w:rsid w:val="1FEF044E"/>
    <w:rsid w:val="1FFDE00F"/>
    <w:rsid w:val="200578C9"/>
    <w:rsid w:val="201A1715"/>
    <w:rsid w:val="202C10EC"/>
    <w:rsid w:val="2040EB17"/>
    <w:rsid w:val="204BD097"/>
    <w:rsid w:val="209B7698"/>
    <w:rsid w:val="21172CFD"/>
    <w:rsid w:val="211D356E"/>
    <w:rsid w:val="21408FA9"/>
    <w:rsid w:val="214694F0"/>
    <w:rsid w:val="215A78C7"/>
    <w:rsid w:val="219B8D16"/>
    <w:rsid w:val="21AD7F3D"/>
    <w:rsid w:val="21AE4AA2"/>
    <w:rsid w:val="21C18B98"/>
    <w:rsid w:val="222DBC76"/>
    <w:rsid w:val="224E3CB3"/>
    <w:rsid w:val="228B5460"/>
    <w:rsid w:val="229E94ED"/>
    <w:rsid w:val="22B49DE2"/>
    <w:rsid w:val="22E0E682"/>
    <w:rsid w:val="22EAD85A"/>
    <w:rsid w:val="22EE6E4C"/>
    <w:rsid w:val="22F5E17B"/>
    <w:rsid w:val="2304328D"/>
    <w:rsid w:val="231D7E0B"/>
    <w:rsid w:val="231E4DBC"/>
    <w:rsid w:val="23247E27"/>
    <w:rsid w:val="2352E4DC"/>
    <w:rsid w:val="235AB459"/>
    <w:rsid w:val="23646489"/>
    <w:rsid w:val="2365B536"/>
    <w:rsid w:val="236A4513"/>
    <w:rsid w:val="23821A0B"/>
    <w:rsid w:val="23AB33A5"/>
    <w:rsid w:val="23CCF03C"/>
    <w:rsid w:val="23F1B9C6"/>
    <w:rsid w:val="2416AAEE"/>
    <w:rsid w:val="2419CB28"/>
    <w:rsid w:val="243FBF92"/>
    <w:rsid w:val="2463BDBF"/>
    <w:rsid w:val="2465FAA1"/>
    <w:rsid w:val="247C4920"/>
    <w:rsid w:val="248B3164"/>
    <w:rsid w:val="24AA189F"/>
    <w:rsid w:val="24EE0182"/>
    <w:rsid w:val="2553C720"/>
    <w:rsid w:val="255834FE"/>
    <w:rsid w:val="25585796"/>
    <w:rsid w:val="2568812D"/>
    <w:rsid w:val="257BC9B0"/>
    <w:rsid w:val="25B374B3"/>
    <w:rsid w:val="25D4CE99"/>
    <w:rsid w:val="263ADAC0"/>
    <w:rsid w:val="265C2BC6"/>
    <w:rsid w:val="266B8B3B"/>
    <w:rsid w:val="2673F818"/>
    <w:rsid w:val="268EEBD0"/>
    <w:rsid w:val="269676A0"/>
    <w:rsid w:val="269DA24F"/>
    <w:rsid w:val="26AACB23"/>
    <w:rsid w:val="26DA301B"/>
    <w:rsid w:val="26E08E98"/>
    <w:rsid w:val="273E3BD5"/>
    <w:rsid w:val="27407680"/>
    <w:rsid w:val="274812D7"/>
    <w:rsid w:val="274B411E"/>
    <w:rsid w:val="2773B1A6"/>
    <w:rsid w:val="2777FD3B"/>
    <w:rsid w:val="27BBAD5F"/>
    <w:rsid w:val="27D067BC"/>
    <w:rsid w:val="27DE70BE"/>
    <w:rsid w:val="27DF800D"/>
    <w:rsid w:val="27EA1B4F"/>
    <w:rsid w:val="27EF0FB1"/>
    <w:rsid w:val="27FA8556"/>
    <w:rsid w:val="282CC016"/>
    <w:rsid w:val="28A03107"/>
    <w:rsid w:val="28CBE706"/>
    <w:rsid w:val="28D7820E"/>
    <w:rsid w:val="28E82FFF"/>
    <w:rsid w:val="28F079E7"/>
    <w:rsid w:val="28FD2A6F"/>
    <w:rsid w:val="292A07C6"/>
    <w:rsid w:val="292B06EC"/>
    <w:rsid w:val="2975407C"/>
    <w:rsid w:val="29B747E6"/>
    <w:rsid w:val="29CD3B16"/>
    <w:rsid w:val="2A01C2A5"/>
    <w:rsid w:val="2A40B54D"/>
    <w:rsid w:val="2A40BE30"/>
    <w:rsid w:val="2A58E5F2"/>
    <w:rsid w:val="2A7528B1"/>
    <w:rsid w:val="2A8A2B2E"/>
    <w:rsid w:val="2AC1FB92"/>
    <w:rsid w:val="2AC6883D"/>
    <w:rsid w:val="2AC6978F"/>
    <w:rsid w:val="2AEE4531"/>
    <w:rsid w:val="2B018853"/>
    <w:rsid w:val="2B05380C"/>
    <w:rsid w:val="2B09BC2D"/>
    <w:rsid w:val="2B1DEF93"/>
    <w:rsid w:val="2B4AB967"/>
    <w:rsid w:val="2B52F10A"/>
    <w:rsid w:val="2BA78EA9"/>
    <w:rsid w:val="2BACE579"/>
    <w:rsid w:val="2BD6D1B5"/>
    <w:rsid w:val="2BDEB5A9"/>
    <w:rsid w:val="2BEBDB6F"/>
    <w:rsid w:val="2BFC1482"/>
    <w:rsid w:val="2C224B4D"/>
    <w:rsid w:val="2C370628"/>
    <w:rsid w:val="2C5525B8"/>
    <w:rsid w:val="2C555889"/>
    <w:rsid w:val="2CE98C1E"/>
    <w:rsid w:val="2D0C7BEA"/>
    <w:rsid w:val="2D6BE3D4"/>
    <w:rsid w:val="2DE16B36"/>
    <w:rsid w:val="2E21EB5B"/>
    <w:rsid w:val="2E4A49CB"/>
    <w:rsid w:val="2E5FFF09"/>
    <w:rsid w:val="2E97EB7E"/>
    <w:rsid w:val="2EA6A8DC"/>
    <w:rsid w:val="2EE98341"/>
    <w:rsid w:val="2EEB66CD"/>
    <w:rsid w:val="2F1A011B"/>
    <w:rsid w:val="2F1CE90C"/>
    <w:rsid w:val="2F568696"/>
    <w:rsid w:val="2F666F81"/>
    <w:rsid w:val="2F89C488"/>
    <w:rsid w:val="2FAE7104"/>
    <w:rsid w:val="2FD9A9DD"/>
    <w:rsid w:val="2FDEAE45"/>
    <w:rsid w:val="2FFE4642"/>
    <w:rsid w:val="301114D8"/>
    <w:rsid w:val="30648AA7"/>
    <w:rsid w:val="307BB109"/>
    <w:rsid w:val="3086795F"/>
    <w:rsid w:val="30D9DF21"/>
    <w:rsid w:val="31110FED"/>
    <w:rsid w:val="313041B6"/>
    <w:rsid w:val="31434F1D"/>
    <w:rsid w:val="3145DD43"/>
    <w:rsid w:val="314E8D3D"/>
    <w:rsid w:val="31526EBB"/>
    <w:rsid w:val="31812D39"/>
    <w:rsid w:val="31AE1D1F"/>
    <w:rsid w:val="31CAA9DD"/>
    <w:rsid w:val="31DF8B54"/>
    <w:rsid w:val="3267563F"/>
    <w:rsid w:val="3280CBB0"/>
    <w:rsid w:val="32989091"/>
    <w:rsid w:val="32A08F39"/>
    <w:rsid w:val="32B7A711"/>
    <w:rsid w:val="32C1322A"/>
    <w:rsid w:val="33161F52"/>
    <w:rsid w:val="331B0F11"/>
    <w:rsid w:val="33529412"/>
    <w:rsid w:val="33546FBB"/>
    <w:rsid w:val="3360C6AF"/>
    <w:rsid w:val="336B04F9"/>
    <w:rsid w:val="336D93C0"/>
    <w:rsid w:val="33723CBF"/>
    <w:rsid w:val="3383EB83"/>
    <w:rsid w:val="33BC8FBF"/>
    <w:rsid w:val="33C09454"/>
    <w:rsid w:val="3400B0F3"/>
    <w:rsid w:val="344E6B10"/>
    <w:rsid w:val="345A5AB4"/>
    <w:rsid w:val="3478EC0A"/>
    <w:rsid w:val="347A9E7C"/>
    <w:rsid w:val="34876988"/>
    <w:rsid w:val="34DDA3DE"/>
    <w:rsid w:val="34E8C41F"/>
    <w:rsid w:val="34EFCCAF"/>
    <w:rsid w:val="34F9C214"/>
    <w:rsid w:val="34FC4B7D"/>
    <w:rsid w:val="35060D77"/>
    <w:rsid w:val="356CA81F"/>
    <w:rsid w:val="35827D9B"/>
    <w:rsid w:val="3597C28F"/>
    <w:rsid w:val="35986CF6"/>
    <w:rsid w:val="35A0FF29"/>
    <w:rsid w:val="36066066"/>
    <w:rsid w:val="36181F76"/>
    <w:rsid w:val="361AAF2C"/>
    <w:rsid w:val="36720E66"/>
    <w:rsid w:val="3678B5F7"/>
    <w:rsid w:val="367DC4A0"/>
    <w:rsid w:val="36B86770"/>
    <w:rsid w:val="36BB458B"/>
    <w:rsid w:val="37278053"/>
    <w:rsid w:val="3731B962"/>
    <w:rsid w:val="37771FB8"/>
    <w:rsid w:val="378022C3"/>
    <w:rsid w:val="37AA92B4"/>
    <w:rsid w:val="37C5BC0D"/>
    <w:rsid w:val="37CB29C7"/>
    <w:rsid w:val="37D72757"/>
    <w:rsid w:val="37DAB7FD"/>
    <w:rsid w:val="37DCC47C"/>
    <w:rsid w:val="37E0E4B1"/>
    <w:rsid w:val="37E95F58"/>
    <w:rsid w:val="38113DDD"/>
    <w:rsid w:val="383022D1"/>
    <w:rsid w:val="38C8E02C"/>
    <w:rsid w:val="38D1D1BC"/>
    <w:rsid w:val="3910E636"/>
    <w:rsid w:val="395DE1B9"/>
    <w:rsid w:val="39A8CFF4"/>
    <w:rsid w:val="39B1575F"/>
    <w:rsid w:val="39BCC560"/>
    <w:rsid w:val="39CF687C"/>
    <w:rsid w:val="3A4A3494"/>
    <w:rsid w:val="3A5280A6"/>
    <w:rsid w:val="3A54EAB6"/>
    <w:rsid w:val="3A564378"/>
    <w:rsid w:val="3A93A1D4"/>
    <w:rsid w:val="3AADBCE7"/>
    <w:rsid w:val="3AB37D98"/>
    <w:rsid w:val="3ACDA917"/>
    <w:rsid w:val="3AECEDA7"/>
    <w:rsid w:val="3AFA9A0E"/>
    <w:rsid w:val="3B064F2E"/>
    <w:rsid w:val="3B311F00"/>
    <w:rsid w:val="3B435303"/>
    <w:rsid w:val="3B6508A9"/>
    <w:rsid w:val="3B7074CB"/>
    <w:rsid w:val="3B7F3A30"/>
    <w:rsid w:val="3B98B6ED"/>
    <w:rsid w:val="3BC6552E"/>
    <w:rsid w:val="3BD14FBD"/>
    <w:rsid w:val="3BF50028"/>
    <w:rsid w:val="3C24ED37"/>
    <w:rsid w:val="3C553FC6"/>
    <w:rsid w:val="3C625C2A"/>
    <w:rsid w:val="3C65035E"/>
    <w:rsid w:val="3D1EC385"/>
    <w:rsid w:val="3D2281FA"/>
    <w:rsid w:val="3D36B166"/>
    <w:rsid w:val="3D834349"/>
    <w:rsid w:val="3D8776EA"/>
    <w:rsid w:val="3D8EABE0"/>
    <w:rsid w:val="3D963B05"/>
    <w:rsid w:val="3DA30460"/>
    <w:rsid w:val="3DA76D18"/>
    <w:rsid w:val="3DAA1ACC"/>
    <w:rsid w:val="3E079EE9"/>
    <w:rsid w:val="3E536C64"/>
    <w:rsid w:val="3E5AE454"/>
    <w:rsid w:val="3E5F185D"/>
    <w:rsid w:val="3E68F293"/>
    <w:rsid w:val="3EA40B7D"/>
    <w:rsid w:val="3ECAAEC3"/>
    <w:rsid w:val="3ED663C8"/>
    <w:rsid w:val="3ED8A491"/>
    <w:rsid w:val="3EF3A9BF"/>
    <w:rsid w:val="3EF4218A"/>
    <w:rsid w:val="3F28601E"/>
    <w:rsid w:val="3F3AF247"/>
    <w:rsid w:val="3F5CE584"/>
    <w:rsid w:val="3F75D221"/>
    <w:rsid w:val="3F9DE4DD"/>
    <w:rsid w:val="3FA5BCAF"/>
    <w:rsid w:val="3FB6D6F6"/>
    <w:rsid w:val="3FC21D0B"/>
    <w:rsid w:val="3FD2F482"/>
    <w:rsid w:val="400B67C2"/>
    <w:rsid w:val="4044DCE5"/>
    <w:rsid w:val="404C5CAC"/>
    <w:rsid w:val="409EF041"/>
    <w:rsid w:val="40A3BE3A"/>
    <w:rsid w:val="40E6214D"/>
    <w:rsid w:val="40FFA2C4"/>
    <w:rsid w:val="41373AFB"/>
    <w:rsid w:val="415D1DED"/>
    <w:rsid w:val="4195B08F"/>
    <w:rsid w:val="419CBA37"/>
    <w:rsid w:val="42B471F4"/>
    <w:rsid w:val="42CF47A0"/>
    <w:rsid w:val="42FFC09A"/>
    <w:rsid w:val="4362E530"/>
    <w:rsid w:val="43AD06CC"/>
    <w:rsid w:val="43C32B8E"/>
    <w:rsid w:val="43FA9219"/>
    <w:rsid w:val="440A984C"/>
    <w:rsid w:val="4426E338"/>
    <w:rsid w:val="444CDF1C"/>
    <w:rsid w:val="446D72BD"/>
    <w:rsid w:val="447F2300"/>
    <w:rsid w:val="4481914B"/>
    <w:rsid w:val="449F6C84"/>
    <w:rsid w:val="44CE6046"/>
    <w:rsid w:val="44DA2F02"/>
    <w:rsid w:val="44E0449F"/>
    <w:rsid w:val="45140089"/>
    <w:rsid w:val="454DEDB9"/>
    <w:rsid w:val="454E8B83"/>
    <w:rsid w:val="45B7642B"/>
    <w:rsid w:val="45D162C7"/>
    <w:rsid w:val="4642F00D"/>
    <w:rsid w:val="46856560"/>
    <w:rsid w:val="46ACCB87"/>
    <w:rsid w:val="46B799A6"/>
    <w:rsid w:val="46CF3686"/>
    <w:rsid w:val="46EA2693"/>
    <w:rsid w:val="46EE705A"/>
    <w:rsid w:val="46F5B4D8"/>
    <w:rsid w:val="4796AEE6"/>
    <w:rsid w:val="47A9BFBE"/>
    <w:rsid w:val="47D8B180"/>
    <w:rsid w:val="47DBD1E9"/>
    <w:rsid w:val="47E3C286"/>
    <w:rsid w:val="47F57DD9"/>
    <w:rsid w:val="47FE6E35"/>
    <w:rsid w:val="481987CC"/>
    <w:rsid w:val="483B8003"/>
    <w:rsid w:val="48781B16"/>
    <w:rsid w:val="489AFA1F"/>
    <w:rsid w:val="48DA744E"/>
    <w:rsid w:val="48E08F33"/>
    <w:rsid w:val="48ED969D"/>
    <w:rsid w:val="48F625BE"/>
    <w:rsid w:val="48FB7775"/>
    <w:rsid w:val="49250CEB"/>
    <w:rsid w:val="492AEEAF"/>
    <w:rsid w:val="4948739F"/>
    <w:rsid w:val="49651CB6"/>
    <w:rsid w:val="496B7005"/>
    <w:rsid w:val="4978D4C8"/>
    <w:rsid w:val="498355A5"/>
    <w:rsid w:val="4999677E"/>
    <w:rsid w:val="49AACA54"/>
    <w:rsid w:val="49ABB09B"/>
    <w:rsid w:val="49AEB224"/>
    <w:rsid w:val="49BC4293"/>
    <w:rsid w:val="4A1AA9E4"/>
    <w:rsid w:val="4A42AB60"/>
    <w:rsid w:val="4A4F8F42"/>
    <w:rsid w:val="4A73E08A"/>
    <w:rsid w:val="4AA31608"/>
    <w:rsid w:val="4AAF0163"/>
    <w:rsid w:val="4AC51B80"/>
    <w:rsid w:val="4AD1ABD9"/>
    <w:rsid w:val="4AD74E69"/>
    <w:rsid w:val="4AF81000"/>
    <w:rsid w:val="4AFDEAF4"/>
    <w:rsid w:val="4B07A707"/>
    <w:rsid w:val="4B19D978"/>
    <w:rsid w:val="4B1CCA66"/>
    <w:rsid w:val="4B20F9FB"/>
    <w:rsid w:val="4B22D4DE"/>
    <w:rsid w:val="4B3EC6A2"/>
    <w:rsid w:val="4B7B7175"/>
    <w:rsid w:val="4B84E3AB"/>
    <w:rsid w:val="4BADA940"/>
    <w:rsid w:val="4BDF542B"/>
    <w:rsid w:val="4BEFC5B4"/>
    <w:rsid w:val="4BFF5962"/>
    <w:rsid w:val="4C0412A9"/>
    <w:rsid w:val="4C14C8D3"/>
    <w:rsid w:val="4C16EC91"/>
    <w:rsid w:val="4C429DCB"/>
    <w:rsid w:val="4C7FBFEB"/>
    <w:rsid w:val="4C85A0DF"/>
    <w:rsid w:val="4CDEA0DB"/>
    <w:rsid w:val="4CE49CC4"/>
    <w:rsid w:val="4CF16F8A"/>
    <w:rsid w:val="4D25AD1C"/>
    <w:rsid w:val="4D41A862"/>
    <w:rsid w:val="4D4D420E"/>
    <w:rsid w:val="4D560028"/>
    <w:rsid w:val="4D686B0A"/>
    <w:rsid w:val="4D9198DC"/>
    <w:rsid w:val="4DA033B6"/>
    <w:rsid w:val="4DE066C9"/>
    <w:rsid w:val="4DFF1961"/>
    <w:rsid w:val="4E1E198D"/>
    <w:rsid w:val="4E2A1589"/>
    <w:rsid w:val="4E45CD96"/>
    <w:rsid w:val="4E670C22"/>
    <w:rsid w:val="4E6EE94E"/>
    <w:rsid w:val="4E8D2A06"/>
    <w:rsid w:val="4EC375D4"/>
    <w:rsid w:val="4EC3EC6D"/>
    <w:rsid w:val="4ED1586C"/>
    <w:rsid w:val="4ED95359"/>
    <w:rsid w:val="4EF06D04"/>
    <w:rsid w:val="4F0A5295"/>
    <w:rsid w:val="4F3135C3"/>
    <w:rsid w:val="4F39860A"/>
    <w:rsid w:val="4F975ED9"/>
    <w:rsid w:val="4FAAFB5A"/>
    <w:rsid w:val="4FB8CE3F"/>
    <w:rsid w:val="4FDEA9A0"/>
    <w:rsid w:val="4FF17D74"/>
    <w:rsid w:val="4FF1CE27"/>
    <w:rsid w:val="4FFA8AA5"/>
    <w:rsid w:val="5030DB6F"/>
    <w:rsid w:val="507D80FA"/>
    <w:rsid w:val="50AB12C6"/>
    <w:rsid w:val="50AD00E8"/>
    <w:rsid w:val="50E3E092"/>
    <w:rsid w:val="518112A3"/>
    <w:rsid w:val="518DEE2A"/>
    <w:rsid w:val="51991DE8"/>
    <w:rsid w:val="519CDD80"/>
    <w:rsid w:val="51AC6D69"/>
    <w:rsid w:val="51D934DD"/>
    <w:rsid w:val="51EFF8EC"/>
    <w:rsid w:val="51F953A2"/>
    <w:rsid w:val="52456E41"/>
    <w:rsid w:val="5250B8B2"/>
    <w:rsid w:val="5267A29F"/>
    <w:rsid w:val="52C66522"/>
    <w:rsid w:val="52F9DB83"/>
    <w:rsid w:val="53257EF3"/>
    <w:rsid w:val="5343CD77"/>
    <w:rsid w:val="5350CBB5"/>
    <w:rsid w:val="53B6B178"/>
    <w:rsid w:val="53B7D2DE"/>
    <w:rsid w:val="53F222E9"/>
    <w:rsid w:val="53FEE303"/>
    <w:rsid w:val="5487D764"/>
    <w:rsid w:val="548EA903"/>
    <w:rsid w:val="54AD0F16"/>
    <w:rsid w:val="54CC78B0"/>
    <w:rsid w:val="54F3C42E"/>
    <w:rsid w:val="558DE95E"/>
    <w:rsid w:val="559C1A3F"/>
    <w:rsid w:val="55C58C08"/>
    <w:rsid w:val="55EB04A5"/>
    <w:rsid w:val="55FF8DE6"/>
    <w:rsid w:val="5612910D"/>
    <w:rsid w:val="561E4445"/>
    <w:rsid w:val="563A542D"/>
    <w:rsid w:val="5656A118"/>
    <w:rsid w:val="5665660A"/>
    <w:rsid w:val="568784BF"/>
    <w:rsid w:val="568D704A"/>
    <w:rsid w:val="56BC9326"/>
    <w:rsid w:val="56E34E8F"/>
    <w:rsid w:val="56F223E2"/>
    <w:rsid w:val="5708C09B"/>
    <w:rsid w:val="5736689E"/>
    <w:rsid w:val="573A14F4"/>
    <w:rsid w:val="576B234F"/>
    <w:rsid w:val="576FCBC5"/>
    <w:rsid w:val="57733E68"/>
    <w:rsid w:val="5796C3CA"/>
    <w:rsid w:val="57D222F6"/>
    <w:rsid w:val="57EF2F44"/>
    <w:rsid w:val="57F0E8D3"/>
    <w:rsid w:val="582E30E9"/>
    <w:rsid w:val="59119904"/>
    <w:rsid w:val="59267D58"/>
    <w:rsid w:val="592CC7DB"/>
    <w:rsid w:val="593BCB49"/>
    <w:rsid w:val="598C1BC7"/>
    <w:rsid w:val="59A0AB77"/>
    <w:rsid w:val="59A2225D"/>
    <w:rsid w:val="59B89506"/>
    <w:rsid w:val="59CC684D"/>
    <w:rsid w:val="59DCCD5E"/>
    <w:rsid w:val="59EE5701"/>
    <w:rsid w:val="59FD1CDA"/>
    <w:rsid w:val="5A0038F6"/>
    <w:rsid w:val="5A0D5719"/>
    <w:rsid w:val="5A1708E7"/>
    <w:rsid w:val="5A6E8845"/>
    <w:rsid w:val="5ACAB759"/>
    <w:rsid w:val="5AD53F1E"/>
    <w:rsid w:val="5B3AEE8F"/>
    <w:rsid w:val="5B4B63FD"/>
    <w:rsid w:val="5B6E4E60"/>
    <w:rsid w:val="5B7975B5"/>
    <w:rsid w:val="5B892695"/>
    <w:rsid w:val="5B964CB0"/>
    <w:rsid w:val="5B9748CF"/>
    <w:rsid w:val="5B98B850"/>
    <w:rsid w:val="5BAB33B6"/>
    <w:rsid w:val="5BAC0958"/>
    <w:rsid w:val="5BCB379F"/>
    <w:rsid w:val="5C2E1826"/>
    <w:rsid w:val="5C54C50A"/>
    <w:rsid w:val="5C5F0D5C"/>
    <w:rsid w:val="5C8F2352"/>
    <w:rsid w:val="5C913838"/>
    <w:rsid w:val="5C94195F"/>
    <w:rsid w:val="5CA58E2A"/>
    <w:rsid w:val="5D51FEBA"/>
    <w:rsid w:val="5D894895"/>
    <w:rsid w:val="5D8C0C01"/>
    <w:rsid w:val="5DA7CD4C"/>
    <w:rsid w:val="5DB44B96"/>
    <w:rsid w:val="5DCE4BF3"/>
    <w:rsid w:val="5E1909FE"/>
    <w:rsid w:val="5E1C3F99"/>
    <w:rsid w:val="5E284DBE"/>
    <w:rsid w:val="5E320350"/>
    <w:rsid w:val="5E60BDEE"/>
    <w:rsid w:val="5E78A088"/>
    <w:rsid w:val="5EADA2BA"/>
    <w:rsid w:val="5F291869"/>
    <w:rsid w:val="5F3467D7"/>
    <w:rsid w:val="5F63A9BC"/>
    <w:rsid w:val="5F6446B7"/>
    <w:rsid w:val="5F942891"/>
    <w:rsid w:val="5FC4D3C4"/>
    <w:rsid w:val="5FCFA666"/>
    <w:rsid w:val="5FE7CDC5"/>
    <w:rsid w:val="60089DB6"/>
    <w:rsid w:val="600DE38B"/>
    <w:rsid w:val="600FC95F"/>
    <w:rsid w:val="6010051E"/>
    <w:rsid w:val="601814FC"/>
    <w:rsid w:val="60452C7A"/>
    <w:rsid w:val="6060C8B9"/>
    <w:rsid w:val="60A780E7"/>
    <w:rsid w:val="60C3536A"/>
    <w:rsid w:val="60FA40A6"/>
    <w:rsid w:val="611A0D20"/>
    <w:rsid w:val="613CB005"/>
    <w:rsid w:val="6156EC6E"/>
    <w:rsid w:val="616FCD53"/>
    <w:rsid w:val="61B39F81"/>
    <w:rsid w:val="61D928AA"/>
    <w:rsid w:val="61DB2CC4"/>
    <w:rsid w:val="61DEBAB2"/>
    <w:rsid w:val="621F273B"/>
    <w:rsid w:val="626BBFD9"/>
    <w:rsid w:val="62FA1F48"/>
    <w:rsid w:val="6369404B"/>
    <w:rsid w:val="636BDF12"/>
    <w:rsid w:val="6373D975"/>
    <w:rsid w:val="6374A3A1"/>
    <w:rsid w:val="63781D08"/>
    <w:rsid w:val="63A2D77E"/>
    <w:rsid w:val="63F1E198"/>
    <w:rsid w:val="6401C36E"/>
    <w:rsid w:val="6432335A"/>
    <w:rsid w:val="6446D669"/>
    <w:rsid w:val="646B217F"/>
    <w:rsid w:val="64B88EF8"/>
    <w:rsid w:val="64BB9345"/>
    <w:rsid w:val="64CF6998"/>
    <w:rsid w:val="64EE01D4"/>
    <w:rsid w:val="64FB5F35"/>
    <w:rsid w:val="65087FBE"/>
    <w:rsid w:val="65441579"/>
    <w:rsid w:val="65B18D9B"/>
    <w:rsid w:val="65E00BE2"/>
    <w:rsid w:val="65EA3B13"/>
    <w:rsid w:val="66024F0B"/>
    <w:rsid w:val="6624E2EC"/>
    <w:rsid w:val="66552D1F"/>
    <w:rsid w:val="666831DE"/>
    <w:rsid w:val="6679176F"/>
    <w:rsid w:val="66F675F8"/>
    <w:rsid w:val="67155313"/>
    <w:rsid w:val="67D2F25B"/>
    <w:rsid w:val="67D3E5B4"/>
    <w:rsid w:val="67F6D268"/>
    <w:rsid w:val="680D6F19"/>
    <w:rsid w:val="681E9370"/>
    <w:rsid w:val="68275D14"/>
    <w:rsid w:val="6836EEF5"/>
    <w:rsid w:val="6841269D"/>
    <w:rsid w:val="685C71A4"/>
    <w:rsid w:val="686451FA"/>
    <w:rsid w:val="6890776F"/>
    <w:rsid w:val="68C6035F"/>
    <w:rsid w:val="6916A1EC"/>
    <w:rsid w:val="69233F5D"/>
    <w:rsid w:val="693D5B91"/>
    <w:rsid w:val="694F2637"/>
    <w:rsid w:val="6972F744"/>
    <w:rsid w:val="69BB8131"/>
    <w:rsid w:val="6A0320BB"/>
    <w:rsid w:val="6A311C8F"/>
    <w:rsid w:val="6A376CD6"/>
    <w:rsid w:val="6A4FF655"/>
    <w:rsid w:val="6A75981F"/>
    <w:rsid w:val="6A867F1C"/>
    <w:rsid w:val="6AA64EEC"/>
    <w:rsid w:val="6B182E2C"/>
    <w:rsid w:val="6B429CB5"/>
    <w:rsid w:val="6B609A4F"/>
    <w:rsid w:val="6BB4F7FA"/>
    <w:rsid w:val="6BE5D979"/>
    <w:rsid w:val="6BF4DEF3"/>
    <w:rsid w:val="6C045743"/>
    <w:rsid w:val="6C1D72BA"/>
    <w:rsid w:val="6C401B90"/>
    <w:rsid w:val="6CC6C0A4"/>
    <w:rsid w:val="6CE28A0F"/>
    <w:rsid w:val="6D1BF7FC"/>
    <w:rsid w:val="6D513F6D"/>
    <w:rsid w:val="6D7CEE35"/>
    <w:rsid w:val="6D821B43"/>
    <w:rsid w:val="6D92D8A0"/>
    <w:rsid w:val="6D95C909"/>
    <w:rsid w:val="6DBB4683"/>
    <w:rsid w:val="6DCF3CA1"/>
    <w:rsid w:val="6DD138B8"/>
    <w:rsid w:val="6E0F88DC"/>
    <w:rsid w:val="6E30A493"/>
    <w:rsid w:val="6E398ACE"/>
    <w:rsid w:val="6E7128B7"/>
    <w:rsid w:val="6E765F14"/>
    <w:rsid w:val="6E905A81"/>
    <w:rsid w:val="6EB88D41"/>
    <w:rsid w:val="6EBA9E13"/>
    <w:rsid w:val="6ECEA880"/>
    <w:rsid w:val="6ED3AC78"/>
    <w:rsid w:val="6ED460C8"/>
    <w:rsid w:val="6F477857"/>
    <w:rsid w:val="6F9C02CF"/>
    <w:rsid w:val="6F9DD703"/>
    <w:rsid w:val="6FF3290D"/>
    <w:rsid w:val="70170AE1"/>
    <w:rsid w:val="701AE85B"/>
    <w:rsid w:val="7028D148"/>
    <w:rsid w:val="70416F27"/>
    <w:rsid w:val="7104026C"/>
    <w:rsid w:val="714FE9C7"/>
    <w:rsid w:val="716FDB52"/>
    <w:rsid w:val="7170FD47"/>
    <w:rsid w:val="7174F1B7"/>
    <w:rsid w:val="71B42822"/>
    <w:rsid w:val="71C7859C"/>
    <w:rsid w:val="720BDB4A"/>
    <w:rsid w:val="7246BF1A"/>
    <w:rsid w:val="72498443"/>
    <w:rsid w:val="725CFFC7"/>
    <w:rsid w:val="72848F3F"/>
    <w:rsid w:val="7294B311"/>
    <w:rsid w:val="72BA4696"/>
    <w:rsid w:val="72CA195B"/>
    <w:rsid w:val="7389941F"/>
    <w:rsid w:val="73ACEEDF"/>
    <w:rsid w:val="7405EFBA"/>
    <w:rsid w:val="74269468"/>
    <w:rsid w:val="7429238C"/>
    <w:rsid w:val="742E7D75"/>
    <w:rsid w:val="743821F1"/>
    <w:rsid w:val="7441AE6F"/>
    <w:rsid w:val="746DAEE7"/>
    <w:rsid w:val="74939BF5"/>
    <w:rsid w:val="74A8A1E7"/>
    <w:rsid w:val="74AEBD5A"/>
    <w:rsid w:val="74C3D40B"/>
    <w:rsid w:val="74E9EF13"/>
    <w:rsid w:val="74EA4A4B"/>
    <w:rsid w:val="74F2A3C1"/>
    <w:rsid w:val="7517948E"/>
    <w:rsid w:val="75720AC3"/>
    <w:rsid w:val="757C1A4B"/>
    <w:rsid w:val="75A80FCA"/>
    <w:rsid w:val="75D8F4A1"/>
    <w:rsid w:val="75FBE5AB"/>
    <w:rsid w:val="76005E83"/>
    <w:rsid w:val="761B3FF4"/>
    <w:rsid w:val="764E3D75"/>
    <w:rsid w:val="76558576"/>
    <w:rsid w:val="76593B20"/>
    <w:rsid w:val="76841DA7"/>
    <w:rsid w:val="768C8553"/>
    <w:rsid w:val="7697F45E"/>
    <w:rsid w:val="769E0B00"/>
    <w:rsid w:val="76E380F3"/>
    <w:rsid w:val="76E76D84"/>
    <w:rsid w:val="77244AD6"/>
    <w:rsid w:val="773545AF"/>
    <w:rsid w:val="773A799C"/>
    <w:rsid w:val="774B8DE7"/>
    <w:rsid w:val="774D575C"/>
    <w:rsid w:val="777EB4FB"/>
    <w:rsid w:val="778E2A51"/>
    <w:rsid w:val="7791FAB1"/>
    <w:rsid w:val="77998209"/>
    <w:rsid w:val="77AE2DDD"/>
    <w:rsid w:val="77AEB9BF"/>
    <w:rsid w:val="77BA9044"/>
    <w:rsid w:val="77BE4A99"/>
    <w:rsid w:val="77DDA879"/>
    <w:rsid w:val="77E4AF93"/>
    <w:rsid w:val="77EFCE4F"/>
    <w:rsid w:val="77FD547D"/>
    <w:rsid w:val="77FFC4E0"/>
    <w:rsid w:val="780E8CEE"/>
    <w:rsid w:val="78488C5F"/>
    <w:rsid w:val="7866CBFB"/>
    <w:rsid w:val="78723F4B"/>
    <w:rsid w:val="78A0C6F6"/>
    <w:rsid w:val="78C06A30"/>
    <w:rsid w:val="78C98BF8"/>
    <w:rsid w:val="78E1A6D8"/>
    <w:rsid w:val="78E64722"/>
    <w:rsid w:val="7954AD2E"/>
    <w:rsid w:val="79797893"/>
    <w:rsid w:val="797A0DB7"/>
    <w:rsid w:val="79864125"/>
    <w:rsid w:val="79D52A43"/>
    <w:rsid w:val="79DBF41D"/>
    <w:rsid w:val="7A3343F5"/>
    <w:rsid w:val="7A3D7B5A"/>
    <w:rsid w:val="7A487DCD"/>
    <w:rsid w:val="7A7E6912"/>
    <w:rsid w:val="7ADF1104"/>
    <w:rsid w:val="7AFA714D"/>
    <w:rsid w:val="7AFC525A"/>
    <w:rsid w:val="7B1B4D7B"/>
    <w:rsid w:val="7C441300"/>
    <w:rsid w:val="7C9837A7"/>
    <w:rsid w:val="7CD94E9E"/>
    <w:rsid w:val="7CFE00B9"/>
    <w:rsid w:val="7D2ADB5E"/>
    <w:rsid w:val="7D2C9CF7"/>
    <w:rsid w:val="7D2F556E"/>
    <w:rsid w:val="7D38F009"/>
    <w:rsid w:val="7D3B2E76"/>
    <w:rsid w:val="7D3F1625"/>
    <w:rsid w:val="7DA68808"/>
    <w:rsid w:val="7DCF7A07"/>
    <w:rsid w:val="7DD69D09"/>
    <w:rsid w:val="7E0D3061"/>
    <w:rsid w:val="7E25B59D"/>
    <w:rsid w:val="7E6A9B07"/>
    <w:rsid w:val="7EF69BD2"/>
    <w:rsid w:val="7F245C4F"/>
    <w:rsid w:val="7F6D15FC"/>
    <w:rsid w:val="7FA0AE1D"/>
    <w:rsid w:val="7FAEC1D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27636A"/>
  <w15:chartTrackingRefBased/>
  <w15:docId w15:val="{B4F50D24-8A4E-40AD-99FE-3F68AC08B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0707"/>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A83B2E"/>
    <w:pPr>
      <w:keepNext/>
      <w:keepLines/>
      <w:spacing w:before="240" w:after="0"/>
      <w:outlineLvl w:val="0"/>
    </w:pPr>
    <w:rPr>
      <w:rFonts w:asciiTheme="majorBidi" w:eastAsiaTheme="majorEastAsia" w:hAnsiTheme="majorBidi" w:cstheme="majorBidi"/>
      <w:b/>
      <w:color w:val="721B00"/>
      <w:sz w:val="28"/>
      <w:szCs w:val="32"/>
    </w:rPr>
  </w:style>
  <w:style w:type="paragraph" w:styleId="Heading2">
    <w:name w:val="heading 2"/>
    <w:basedOn w:val="Normal"/>
    <w:next w:val="Normal"/>
    <w:link w:val="Heading2Char"/>
    <w:uiPriority w:val="9"/>
    <w:unhideWhenUsed/>
    <w:qFormat/>
    <w:rsid w:val="00D025A0"/>
    <w:pPr>
      <w:keepNext/>
      <w:keepLines/>
      <w:spacing w:before="40" w:after="0"/>
      <w:outlineLvl w:val="1"/>
    </w:pPr>
    <w:rPr>
      <w:rFonts w:asciiTheme="majorBidi" w:eastAsiaTheme="majorEastAsia" w:hAnsiTheme="majorBidi" w:cstheme="majorBidi"/>
      <w:b/>
      <w:sz w:val="28"/>
      <w:szCs w:val="26"/>
    </w:rPr>
  </w:style>
  <w:style w:type="paragraph" w:styleId="Heading3">
    <w:name w:val="heading 3"/>
    <w:basedOn w:val="Normal"/>
    <w:next w:val="Normal"/>
    <w:link w:val="Heading3Char"/>
    <w:uiPriority w:val="9"/>
    <w:unhideWhenUsed/>
    <w:qFormat/>
    <w:rsid w:val="006F655B"/>
    <w:pPr>
      <w:keepNext/>
      <w:keepLines/>
      <w:spacing w:before="40" w:after="0"/>
      <w:outlineLvl w:val="2"/>
    </w:pPr>
    <w:rPr>
      <w:rFonts w:asciiTheme="majorBidi" w:eastAsiaTheme="majorEastAsia" w:hAnsiTheme="majorBidi" w:cstheme="majorBidi"/>
      <w:b/>
      <w:color w:val="721B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
    <w:name w:val="Хүснэгт хүснэгт Char"/>
    <w:basedOn w:val="DefaultParagraphFont"/>
    <w:link w:val="a"/>
    <w:locked/>
    <w:rsid w:val="00B85BD1"/>
    <w:rPr>
      <w:rFonts w:ascii="Times New Roman" w:eastAsia="Times New Roman" w:hAnsi="Times New Roman" w:cs="Times New Roman"/>
      <w:sz w:val="20"/>
      <w:szCs w:val="20"/>
      <w:lang w:val="mn-MN" w:eastAsia="ja-JP"/>
    </w:rPr>
  </w:style>
  <w:style w:type="paragraph" w:customStyle="1" w:styleId="a">
    <w:name w:val="Хүснэгт хүснэгт"/>
    <w:basedOn w:val="Normal"/>
    <w:link w:val="Char"/>
    <w:qFormat/>
    <w:rsid w:val="00B85BD1"/>
    <w:pPr>
      <w:spacing w:after="120" w:line="240" w:lineRule="auto"/>
      <w:ind w:firstLine="720"/>
      <w:jc w:val="both"/>
    </w:pPr>
    <w:rPr>
      <w:rFonts w:ascii="Times New Roman" w:eastAsia="Times New Roman" w:hAnsi="Times New Roman"/>
      <w:sz w:val="20"/>
      <w:szCs w:val="20"/>
      <w:lang w:val="mn-MN" w:eastAsia="ja-JP"/>
    </w:rPr>
  </w:style>
  <w:style w:type="paragraph" w:styleId="Header">
    <w:name w:val="header"/>
    <w:basedOn w:val="Normal"/>
    <w:link w:val="HeaderChar"/>
    <w:uiPriority w:val="99"/>
    <w:unhideWhenUsed/>
    <w:rsid w:val="008E2F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2F01"/>
    <w:rPr>
      <w:rFonts w:ascii="Calibri" w:eastAsia="Calibri" w:hAnsi="Calibri" w:cs="Times New Roman"/>
    </w:rPr>
  </w:style>
  <w:style w:type="paragraph" w:styleId="Footer">
    <w:name w:val="footer"/>
    <w:basedOn w:val="Normal"/>
    <w:link w:val="FooterChar"/>
    <w:uiPriority w:val="99"/>
    <w:unhideWhenUsed/>
    <w:rsid w:val="008E2F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2F01"/>
    <w:rPr>
      <w:rFonts w:ascii="Calibri" w:eastAsia="Calibri" w:hAnsi="Calibri" w:cs="Times New Roman"/>
    </w:rPr>
  </w:style>
  <w:style w:type="character" w:customStyle="1" w:styleId="Heading1Char">
    <w:name w:val="Heading 1 Char"/>
    <w:basedOn w:val="DefaultParagraphFont"/>
    <w:link w:val="Heading1"/>
    <w:uiPriority w:val="9"/>
    <w:rsid w:val="00A83B2E"/>
    <w:rPr>
      <w:rFonts w:asciiTheme="majorBidi" w:eastAsiaTheme="majorEastAsia" w:hAnsiTheme="majorBidi" w:cstheme="majorBidi"/>
      <w:b/>
      <w:color w:val="721B00"/>
      <w:sz w:val="28"/>
      <w:szCs w:val="32"/>
    </w:rPr>
  </w:style>
  <w:style w:type="character" w:customStyle="1" w:styleId="Heading2Char">
    <w:name w:val="Heading 2 Char"/>
    <w:basedOn w:val="DefaultParagraphFont"/>
    <w:link w:val="Heading2"/>
    <w:uiPriority w:val="9"/>
    <w:rsid w:val="00D025A0"/>
    <w:rPr>
      <w:rFonts w:asciiTheme="majorBidi" w:eastAsiaTheme="majorEastAsia" w:hAnsiTheme="majorBidi" w:cstheme="majorBidi"/>
      <w:b/>
      <w:sz w:val="28"/>
      <w:szCs w:val="26"/>
    </w:rPr>
  </w:style>
  <w:style w:type="paragraph" w:customStyle="1" w:styleId="Bulletpoint">
    <w:name w:val="Bulletpoint"/>
    <w:basedOn w:val="ListParagraph"/>
    <w:link w:val="BulletpointChar"/>
    <w:qFormat/>
    <w:rsid w:val="00984DBF"/>
    <w:pPr>
      <w:numPr>
        <w:numId w:val="2"/>
      </w:numPr>
      <w:spacing w:after="120" w:line="240" w:lineRule="auto"/>
      <w:contextualSpacing w:val="0"/>
      <w:jc w:val="both"/>
    </w:pPr>
    <w:rPr>
      <w:rFonts w:ascii="Times New Roman" w:eastAsia="Times New Roman" w:hAnsi="Times New Roman"/>
      <w:sz w:val="24"/>
      <w:lang w:val="mn-MN"/>
    </w:rPr>
  </w:style>
  <w:style w:type="character" w:customStyle="1" w:styleId="BulletpointChar">
    <w:name w:val="Bulletpoint Char"/>
    <w:basedOn w:val="DefaultParagraphFont"/>
    <w:link w:val="Bulletpoint"/>
    <w:rsid w:val="00984DBF"/>
    <w:rPr>
      <w:rFonts w:ascii="Times New Roman" w:eastAsia="Times New Roman" w:hAnsi="Times New Roman" w:cs="Times New Roman"/>
      <w:sz w:val="24"/>
      <w:lang w:val="mn-MN"/>
    </w:rPr>
  </w:style>
  <w:style w:type="paragraph" w:styleId="ListParagraph">
    <w:name w:val="List Paragraph"/>
    <w:aliases w:val="IBL List Paragraph,Bullets,List Paragraph1,Дэд гарчиг,Paragraph,List Paragraph Num,Colorful List - Accent 11,Subtitle1,Subtitle11,Subtitle111,Subtitle1111,Subtitle11111,Subtitle2,List Paragraph (numbered (a)),References,Unordered List"/>
    <w:basedOn w:val="Normal"/>
    <w:link w:val="ListParagraphChar"/>
    <w:uiPriority w:val="34"/>
    <w:qFormat/>
    <w:rsid w:val="00984DBF"/>
    <w:pPr>
      <w:ind w:left="720"/>
      <w:contextualSpacing/>
    </w:pPr>
  </w:style>
  <w:style w:type="paragraph" w:styleId="Caption">
    <w:name w:val="caption"/>
    <w:aliases w:val="Хавсралт,Хавсралт №"/>
    <w:basedOn w:val="Normal"/>
    <w:link w:val="CaptionChar"/>
    <w:uiPriority w:val="35"/>
    <w:qFormat/>
    <w:rsid w:val="00984DBF"/>
    <w:pPr>
      <w:spacing w:after="120" w:line="240" w:lineRule="auto"/>
      <w:ind w:firstLine="720"/>
      <w:jc w:val="both"/>
    </w:pPr>
    <w:rPr>
      <w:rFonts w:ascii="Times New Roman" w:eastAsia="Times New Roman" w:hAnsi="Times New Roman"/>
      <w:iCs/>
      <w:sz w:val="18"/>
      <w:szCs w:val="18"/>
      <w:lang w:val="mn-MN" w:eastAsia="ja-JP"/>
    </w:rPr>
  </w:style>
  <w:style w:type="paragraph" w:customStyle="1" w:styleId="a0">
    <w:name w:val="Хүснэгт"/>
    <w:basedOn w:val="Caption"/>
    <w:link w:val="Char0"/>
    <w:qFormat/>
    <w:rsid w:val="00CB0A9C"/>
    <w:pPr>
      <w:spacing w:after="0"/>
    </w:pPr>
    <w:rPr>
      <w:i/>
      <w:iCs w:val="0"/>
      <w:color w:val="721B00"/>
      <w:szCs w:val="24"/>
      <w:lang w:eastAsia="en-US"/>
    </w:rPr>
  </w:style>
  <w:style w:type="paragraph" w:customStyle="1" w:styleId="a1">
    <w:name w:val="Зураг"/>
    <w:basedOn w:val="a0"/>
    <w:link w:val="Char1"/>
    <w:qFormat/>
    <w:rsid w:val="00291A6D"/>
  </w:style>
  <w:style w:type="character" w:customStyle="1" w:styleId="CaptionChar">
    <w:name w:val="Caption Char"/>
    <w:aliases w:val="Хавсралт Char,Хавсралт № Char"/>
    <w:basedOn w:val="DefaultParagraphFont"/>
    <w:link w:val="Caption"/>
    <w:uiPriority w:val="35"/>
    <w:rsid w:val="00291A6D"/>
    <w:rPr>
      <w:rFonts w:ascii="Times New Roman" w:eastAsia="Times New Roman" w:hAnsi="Times New Roman" w:cs="Times New Roman"/>
      <w:iCs/>
      <w:sz w:val="18"/>
      <w:szCs w:val="18"/>
      <w:lang w:val="mn-MN" w:eastAsia="ja-JP"/>
    </w:rPr>
  </w:style>
  <w:style w:type="character" w:customStyle="1" w:styleId="Char0">
    <w:name w:val="Хүснэгт Char"/>
    <w:basedOn w:val="CaptionChar"/>
    <w:link w:val="a0"/>
    <w:rsid w:val="00CB0A9C"/>
    <w:rPr>
      <w:rFonts w:ascii="Times New Roman" w:eastAsia="Times New Roman" w:hAnsi="Times New Roman" w:cs="Times New Roman"/>
      <w:i/>
      <w:iCs w:val="0"/>
      <w:color w:val="721B00"/>
      <w:sz w:val="18"/>
      <w:szCs w:val="24"/>
      <w:lang w:val="mn-MN" w:eastAsia="ja-JP"/>
    </w:rPr>
  </w:style>
  <w:style w:type="paragraph" w:styleId="TOCHeading">
    <w:name w:val="TOC Heading"/>
    <w:basedOn w:val="Heading1"/>
    <w:next w:val="Normal"/>
    <w:uiPriority w:val="39"/>
    <w:unhideWhenUsed/>
    <w:qFormat/>
    <w:rsid w:val="00291A6D"/>
    <w:pPr>
      <w:spacing w:line="259" w:lineRule="auto"/>
      <w:outlineLvl w:val="9"/>
    </w:pPr>
  </w:style>
  <w:style w:type="character" w:customStyle="1" w:styleId="Char1">
    <w:name w:val="Зураг Char"/>
    <w:basedOn w:val="Char0"/>
    <w:link w:val="a1"/>
    <w:rsid w:val="00291A6D"/>
    <w:rPr>
      <w:rFonts w:ascii="Times New Roman" w:eastAsia="Times New Roman" w:hAnsi="Times New Roman" w:cs="Times New Roman"/>
      <w:i/>
      <w:iCs w:val="0"/>
      <w:color w:val="721B00"/>
      <w:sz w:val="24"/>
      <w:szCs w:val="24"/>
      <w:lang w:val="mn-MN" w:eastAsia="ja-JP"/>
    </w:rPr>
  </w:style>
  <w:style w:type="paragraph" w:styleId="TOC1">
    <w:name w:val="toc 1"/>
    <w:basedOn w:val="Normal"/>
    <w:next w:val="Normal"/>
    <w:autoRedefine/>
    <w:uiPriority w:val="39"/>
    <w:unhideWhenUsed/>
    <w:rsid w:val="00291A6D"/>
    <w:pPr>
      <w:spacing w:after="100"/>
    </w:pPr>
  </w:style>
  <w:style w:type="paragraph" w:styleId="TOC2">
    <w:name w:val="toc 2"/>
    <w:basedOn w:val="Normal"/>
    <w:next w:val="Normal"/>
    <w:autoRedefine/>
    <w:uiPriority w:val="39"/>
    <w:unhideWhenUsed/>
    <w:rsid w:val="00291A6D"/>
    <w:pPr>
      <w:spacing w:after="100"/>
      <w:ind w:left="220"/>
    </w:pPr>
  </w:style>
  <w:style w:type="character" w:styleId="Hyperlink">
    <w:name w:val="Hyperlink"/>
    <w:basedOn w:val="DefaultParagraphFont"/>
    <w:uiPriority w:val="99"/>
    <w:unhideWhenUsed/>
    <w:rsid w:val="00291A6D"/>
    <w:rPr>
      <w:color w:val="0563C1" w:themeColor="hyperlink"/>
      <w:u w:val="single"/>
    </w:rPr>
  </w:style>
  <w:style w:type="paragraph" w:styleId="TableofFigures">
    <w:name w:val="table of figures"/>
    <w:basedOn w:val="Normal"/>
    <w:next w:val="Normal"/>
    <w:uiPriority w:val="99"/>
    <w:unhideWhenUsed/>
    <w:rsid w:val="00A301B5"/>
    <w:pPr>
      <w:spacing w:after="0"/>
    </w:pPr>
  </w:style>
  <w:style w:type="character" w:customStyle="1" w:styleId="normaltextrun">
    <w:name w:val="normaltextrun"/>
    <w:basedOn w:val="DefaultParagraphFont"/>
    <w:rsid w:val="000F0212"/>
  </w:style>
  <w:style w:type="character" w:customStyle="1" w:styleId="ListParagraphChar">
    <w:name w:val="List Paragraph Char"/>
    <w:aliases w:val="IBL List Paragraph Char,Bullets Char,List Paragraph1 Char,Дэд гарчиг Char,Paragraph Char,List Paragraph Num Char,Colorful List - Accent 11 Char,Subtitle1 Char,Subtitle11 Char,Subtitle111 Char,Subtitle1111 Char,Subtitle11111 Char"/>
    <w:basedOn w:val="DefaultParagraphFont"/>
    <w:link w:val="ListParagraph"/>
    <w:uiPriority w:val="34"/>
    <w:qFormat/>
    <w:locked/>
    <w:rsid w:val="00726E32"/>
    <w:rPr>
      <w:rFonts w:ascii="Calibri" w:eastAsia="Calibri" w:hAnsi="Calibri" w:cs="Times New Roman"/>
    </w:rPr>
  </w:style>
  <w:style w:type="table" w:customStyle="1" w:styleId="TableGrid1">
    <w:name w:val="Table Grid1"/>
    <w:basedOn w:val="TableNormal"/>
    <w:next w:val="TableGrid"/>
    <w:uiPriority w:val="39"/>
    <w:rsid w:val="00773F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773F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7101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uiPriority w:val="99"/>
    <w:unhideWhenUsed/>
    <w:qFormat/>
    <w:rsid w:val="002D415F"/>
    <w:pPr>
      <w:spacing w:before="100" w:beforeAutospacing="1" w:after="100" w:afterAutospacing="1" w:line="240" w:lineRule="auto"/>
    </w:pPr>
    <w:rPr>
      <w:rFonts w:ascii="Times New Roman" w:eastAsia="Times New Roman" w:hAnsi="Times New Roman"/>
      <w:sz w:val="24"/>
      <w:szCs w:val="24"/>
    </w:rPr>
  </w:style>
  <w:style w:type="character" w:customStyle="1" w:styleId="NormalWebChar">
    <w:name w:val="Normal (Web) Char"/>
    <w:link w:val="NormalWeb"/>
    <w:uiPriority w:val="99"/>
    <w:locked/>
    <w:rsid w:val="002D415F"/>
    <w:rPr>
      <w:rFonts w:ascii="Times New Roman" w:eastAsia="Times New Roman" w:hAnsi="Times New Roman" w:cs="Times New Roman"/>
      <w:sz w:val="24"/>
      <w:szCs w:val="24"/>
    </w:rPr>
  </w:style>
  <w:style w:type="table" w:styleId="GridTable1Light">
    <w:name w:val="Grid Table 1 Light"/>
    <w:basedOn w:val="TableNormal"/>
    <w:uiPriority w:val="46"/>
    <w:rsid w:val="00312E2C"/>
    <w:pPr>
      <w:spacing w:after="0" w:line="240" w:lineRule="auto"/>
    </w:pPr>
    <w:rPr>
      <w:rFonts w:eastAsiaTheme="minorEastAsia"/>
    </w:r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Revision">
    <w:name w:val="Revision"/>
    <w:hidden/>
    <w:uiPriority w:val="99"/>
    <w:semiHidden/>
    <w:rsid w:val="00AF08CD"/>
    <w:pPr>
      <w:spacing w:after="0" w:line="240" w:lineRule="auto"/>
    </w:pPr>
    <w:rPr>
      <w:rFonts w:ascii="Calibri" w:eastAsia="Calibri" w:hAnsi="Calibri" w:cs="Times New Roman"/>
    </w:rPr>
  </w:style>
  <w:style w:type="character" w:customStyle="1" w:styleId="Heading3Char">
    <w:name w:val="Heading 3 Char"/>
    <w:basedOn w:val="DefaultParagraphFont"/>
    <w:link w:val="Heading3"/>
    <w:uiPriority w:val="9"/>
    <w:rsid w:val="006F655B"/>
    <w:rPr>
      <w:rFonts w:asciiTheme="majorBidi" w:eastAsiaTheme="majorEastAsia" w:hAnsiTheme="majorBidi" w:cstheme="majorBidi"/>
      <w:b/>
      <w:color w:val="721B00"/>
      <w:sz w:val="24"/>
      <w:szCs w:val="24"/>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WB-Fußnotentext"/>
    <w:basedOn w:val="Normal"/>
    <w:link w:val="FootnoteTextChar"/>
    <w:uiPriority w:val="99"/>
    <w:unhideWhenUsed/>
    <w:qFormat/>
    <w:rsid w:val="009D7307"/>
    <w:pPr>
      <w:spacing w:after="120" w:line="240" w:lineRule="auto"/>
      <w:ind w:firstLine="720"/>
      <w:jc w:val="both"/>
    </w:pPr>
    <w:rPr>
      <w:rFonts w:eastAsia="Times New Roman"/>
      <w:sz w:val="20"/>
      <w:szCs w:val="20"/>
      <w:lang w:val="mn-MN"/>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basedOn w:val="DefaultParagraphFont"/>
    <w:link w:val="FootnoteText"/>
    <w:uiPriority w:val="99"/>
    <w:rsid w:val="009D7307"/>
    <w:rPr>
      <w:rFonts w:ascii="Calibri" w:eastAsia="Times New Roman" w:hAnsi="Calibri" w:cs="Times New Roman"/>
      <w:sz w:val="20"/>
      <w:szCs w:val="20"/>
      <w:lang w:val="mn-MN"/>
    </w:rPr>
  </w:style>
  <w:style w:type="character" w:styleId="FootnoteReference">
    <w:name w:val="footnote reference"/>
    <w:basedOn w:val="DefaultParagraphFont"/>
    <w:uiPriority w:val="99"/>
    <w:unhideWhenUsed/>
    <w:rsid w:val="009D7307"/>
    <w:rPr>
      <w:vertAlign w:val="superscript"/>
    </w:rPr>
  </w:style>
  <w:style w:type="character" w:styleId="CommentReference">
    <w:name w:val="annotation reference"/>
    <w:basedOn w:val="DefaultParagraphFont"/>
    <w:uiPriority w:val="99"/>
    <w:semiHidden/>
    <w:unhideWhenUsed/>
    <w:rsid w:val="006F658C"/>
    <w:rPr>
      <w:sz w:val="16"/>
      <w:szCs w:val="16"/>
    </w:rPr>
  </w:style>
  <w:style w:type="paragraph" w:styleId="CommentText">
    <w:name w:val="annotation text"/>
    <w:basedOn w:val="Normal"/>
    <w:link w:val="CommentTextChar"/>
    <w:uiPriority w:val="99"/>
    <w:unhideWhenUsed/>
    <w:rsid w:val="006F658C"/>
    <w:pPr>
      <w:spacing w:line="240" w:lineRule="auto"/>
    </w:pPr>
    <w:rPr>
      <w:sz w:val="20"/>
      <w:szCs w:val="20"/>
    </w:rPr>
  </w:style>
  <w:style w:type="character" w:customStyle="1" w:styleId="CommentTextChar">
    <w:name w:val="Comment Text Char"/>
    <w:basedOn w:val="DefaultParagraphFont"/>
    <w:link w:val="CommentText"/>
    <w:uiPriority w:val="99"/>
    <w:rsid w:val="006F658C"/>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6F658C"/>
    <w:rPr>
      <w:b/>
      <w:bCs/>
    </w:rPr>
  </w:style>
  <w:style w:type="character" w:customStyle="1" w:styleId="CommentSubjectChar">
    <w:name w:val="Comment Subject Char"/>
    <w:basedOn w:val="CommentTextChar"/>
    <w:link w:val="CommentSubject"/>
    <w:uiPriority w:val="99"/>
    <w:semiHidden/>
    <w:rsid w:val="006F658C"/>
    <w:rPr>
      <w:rFonts w:ascii="Calibri" w:eastAsia="Calibri" w:hAnsi="Calibri" w:cs="Times New Roman"/>
      <w:b/>
      <w:bCs/>
      <w:sz w:val="20"/>
      <w:szCs w:val="20"/>
    </w:rPr>
  </w:style>
  <w:style w:type="character" w:styleId="Mention">
    <w:name w:val="Mention"/>
    <w:basedOn w:val="DefaultParagraphFont"/>
    <w:uiPriority w:val="99"/>
    <w:unhideWhenUsed/>
    <w:rsid w:val="006F658C"/>
    <w:rPr>
      <w:color w:val="2B579A"/>
      <w:shd w:val="clear" w:color="auto" w:fill="E1DFDD"/>
    </w:rPr>
  </w:style>
  <w:style w:type="paragraph" w:styleId="TOC3">
    <w:name w:val="toc 3"/>
    <w:basedOn w:val="Normal"/>
    <w:next w:val="Normal"/>
    <w:autoRedefine/>
    <w:uiPriority w:val="39"/>
    <w:unhideWhenUsed/>
    <w:rsid w:val="00444E8A"/>
    <w:pPr>
      <w:spacing w:after="100"/>
      <w:ind w:left="440"/>
    </w:pPr>
  </w:style>
  <w:style w:type="paragraph" w:customStyle="1" w:styleId="paragraph">
    <w:name w:val="paragraph"/>
    <w:basedOn w:val="Normal"/>
    <w:rsid w:val="00823858"/>
    <w:pPr>
      <w:spacing w:before="100" w:beforeAutospacing="1" w:after="100" w:afterAutospacing="1" w:line="240" w:lineRule="auto"/>
    </w:pPr>
    <w:rPr>
      <w:rFonts w:ascii="Times New Roman" w:eastAsia="Times New Roman" w:hAnsi="Times New Roman"/>
      <w:sz w:val="24"/>
      <w:szCs w:val="24"/>
    </w:rPr>
  </w:style>
  <w:style w:type="character" w:customStyle="1" w:styleId="eop">
    <w:name w:val="eop"/>
    <w:basedOn w:val="DefaultParagraphFont"/>
    <w:rsid w:val="00FB76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72134">
      <w:bodyDiv w:val="1"/>
      <w:marLeft w:val="0"/>
      <w:marRight w:val="0"/>
      <w:marTop w:val="0"/>
      <w:marBottom w:val="0"/>
      <w:divBdr>
        <w:top w:val="none" w:sz="0" w:space="0" w:color="auto"/>
        <w:left w:val="none" w:sz="0" w:space="0" w:color="auto"/>
        <w:bottom w:val="none" w:sz="0" w:space="0" w:color="auto"/>
        <w:right w:val="none" w:sz="0" w:space="0" w:color="auto"/>
      </w:divBdr>
    </w:div>
    <w:div w:id="53890535">
      <w:bodyDiv w:val="1"/>
      <w:marLeft w:val="0"/>
      <w:marRight w:val="0"/>
      <w:marTop w:val="0"/>
      <w:marBottom w:val="0"/>
      <w:divBdr>
        <w:top w:val="none" w:sz="0" w:space="0" w:color="auto"/>
        <w:left w:val="none" w:sz="0" w:space="0" w:color="auto"/>
        <w:bottom w:val="none" w:sz="0" w:space="0" w:color="auto"/>
        <w:right w:val="none" w:sz="0" w:space="0" w:color="auto"/>
      </w:divBdr>
    </w:div>
    <w:div w:id="407658001">
      <w:bodyDiv w:val="1"/>
      <w:marLeft w:val="0"/>
      <w:marRight w:val="0"/>
      <w:marTop w:val="0"/>
      <w:marBottom w:val="0"/>
      <w:divBdr>
        <w:top w:val="none" w:sz="0" w:space="0" w:color="auto"/>
        <w:left w:val="none" w:sz="0" w:space="0" w:color="auto"/>
        <w:bottom w:val="none" w:sz="0" w:space="0" w:color="auto"/>
        <w:right w:val="none" w:sz="0" w:space="0" w:color="auto"/>
      </w:divBdr>
    </w:div>
    <w:div w:id="741682208">
      <w:bodyDiv w:val="1"/>
      <w:marLeft w:val="0"/>
      <w:marRight w:val="0"/>
      <w:marTop w:val="0"/>
      <w:marBottom w:val="0"/>
      <w:divBdr>
        <w:top w:val="none" w:sz="0" w:space="0" w:color="auto"/>
        <w:left w:val="none" w:sz="0" w:space="0" w:color="auto"/>
        <w:bottom w:val="none" w:sz="0" w:space="0" w:color="auto"/>
        <w:right w:val="none" w:sz="0" w:space="0" w:color="auto"/>
      </w:divBdr>
    </w:div>
    <w:div w:id="943541807">
      <w:bodyDiv w:val="1"/>
      <w:marLeft w:val="0"/>
      <w:marRight w:val="0"/>
      <w:marTop w:val="0"/>
      <w:marBottom w:val="0"/>
      <w:divBdr>
        <w:top w:val="none" w:sz="0" w:space="0" w:color="auto"/>
        <w:left w:val="none" w:sz="0" w:space="0" w:color="auto"/>
        <w:bottom w:val="none" w:sz="0" w:space="0" w:color="auto"/>
        <w:right w:val="none" w:sz="0" w:space="0" w:color="auto"/>
      </w:divBdr>
    </w:div>
    <w:div w:id="1304313019">
      <w:bodyDiv w:val="1"/>
      <w:marLeft w:val="0"/>
      <w:marRight w:val="0"/>
      <w:marTop w:val="0"/>
      <w:marBottom w:val="0"/>
      <w:divBdr>
        <w:top w:val="none" w:sz="0" w:space="0" w:color="auto"/>
        <w:left w:val="none" w:sz="0" w:space="0" w:color="auto"/>
        <w:bottom w:val="none" w:sz="0" w:space="0" w:color="auto"/>
        <w:right w:val="none" w:sz="0" w:space="0" w:color="auto"/>
      </w:divBdr>
    </w:div>
    <w:div w:id="1334262822">
      <w:bodyDiv w:val="1"/>
      <w:marLeft w:val="0"/>
      <w:marRight w:val="0"/>
      <w:marTop w:val="0"/>
      <w:marBottom w:val="0"/>
      <w:divBdr>
        <w:top w:val="none" w:sz="0" w:space="0" w:color="auto"/>
        <w:left w:val="none" w:sz="0" w:space="0" w:color="auto"/>
        <w:bottom w:val="none" w:sz="0" w:space="0" w:color="auto"/>
        <w:right w:val="none" w:sz="0" w:space="0" w:color="auto"/>
      </w:divBdr>
    </w:div>
    <w:div w:id="1539275249">
      <w:bodyDiv w:val="1"/>
      <w:marLeft w:val="0"/>
      <w:marRight w:val="0"/>
      <w:marTop w:val="0"/>
      <w:marBottom w:val="0"/>
      <w:divBdr>
        <w:top w:val="none" w:sz="0" w:space="0" w:color="auto"/>
        <w:left w:val="none" w:sz="0" w:space="0" w:color="auto"/>
        <w:bottom w:val="none" w:sz="0" w:space="0" w:color="auto"/>
        <w:right w:val="none" w:sz="0" w:space="0" w:color="auto"/>
      </w:divBdr>
    </w:div>
    <w:div w:id="2028406210">
      <w:bodyDiv w:val="1"/>
      <w:marLeft w:val="0"/>
      <w:marRight w:val="0"/>
      <w:marTop w:val="0"/>
      <w:marBottom w:val="0"/>
      <w:divBdr>
        <w:top w:val="none" w:sz="0" w:space="0" w:color="auto"/>
        <w:left w:val="none" w:sz="0" w:space="0" w:color="auto"/>
        <w:bottom w:val="none" w:sz="0" w:space="0" w:color="auto"/>
        <w:right w:val="none" w:sz="0" w:space="0" w:color="auto"/>
      </w:divBdr>
    </w:div>
    <w:div w:id="2064213621">
      <w:bodyDiv w:val="1"/>
      <w:marLeft w:val="0"/>
      <w:marRight w:val="0"/>
      <w:marTop w:val="0"/>
      <w:marBottom w:val="0"/>
      <w:divBdr>
        <w:top w:val="none" w:sz="0" w:space="0" w:color="auto"/>
        <w:left w:val="none" w:sz="0" w:space="0" w:color="auto"/>
        <w:bottom w:val="none" w:sz="0" w:space="0" w:color="auto"/>
        <w:right w:val="none" w:sz="0" w:space="0" w:color="auto"/>
      </w:divBdr>
    </w:div>
    <w:div w:id="208309080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1"/>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ofgovmn.sharepoint.com/sites/-2023323/Shared%20Documents/General/4.%20&#1058;&#1072;&#1085;&#1080;&#1083;&#1094;&#1091;&#1091;&#1083;&#1075;&#1072;/2.%20%20&#1059;&#1083;&#1089;&#1099;&#1085;%20&#1090;&#1257;&#1089;&#1074;&#1080;&#1081;&#1085;%20&#1058;&#1086;&#1076;&#1086;&#1090;&#1075;&#1086;&#1083;_2023.docx" TargetMode="External"/><Relationship Id="rId18" Type="http://schemas.openxmlformats.org/officeDocument/2006/relationships/hyperlink" Target="https://mofgovmn.sharepoint.com/sites/-2023323/Shared%20Documents/General/4.%20&#1058;&#1072;&#1085;&#1080;&#1083;&#1094;&#1091;&#1091;&#1083;&#1075;&#1072;/2.%20%20&#1059;&#1083;&#1089;&#1099;&#1085;%20&#1090;&#1257;&#1089;&#1074;&#1080;&#1081;&#1085;%20&#1058;&#1086;&#1076;&#1086;&#1090;&#1075;&#1086;&#1083;_2023.docx" TargetMode="External"/><Relationship Id="rId26" Type="http://schemas.openxmlformats.org/officeDocument/2006/relationships/image" Target="media/image3.svg"/><Relationship Id="rId39" Type="http://schemas.openxmlformats.org/officeDocument/2006/relationships/chart" Target="charts/chart8.xml"/><Relationship Id="rId21" Type="http://schemas.openxmlformats.org/officeDocument/2006/relationships/hyperlink" Target="https://mofgovmn.sharepoint.com/sites/-2023323/Shared%20Documents/General/4.%20&#1058;&#1072;&#1085;&#1080;&#1083;&#1094;&#1091;&#1091;&#1083;&#1075;&#1072;/2.%20%20&#1059;&#1083;&#1089;&#1099;&#1085;%20&#1090;&#1257;&#1089;&#1074;&#1080;&#1081;&#1085;%20&#1058;&#1086;&#1076;&#1086;&#1090;&#1075;&#1086;&#1083;_2023.docx" TargetMode="External"/><Relationship Id="rId34" Type="http://schemas.openxmlformats.org/officeDocument/2006/relationships/chart" Target="charts/chart4.xml"/><Relationship Id="rId42" Type="http://schemas.openxmlformats.org/officeDocument/2006/relationships/header" Target="header2.xml"/><Relationship Id="rId47" Type="http://schemas.openxmlformats.org/officeDocument/2006/relationships/image" Target="media/image11.png"/><Relationship Id="rId50" Type="http://schemas.openxmlformats.org/officeDocument/2006/relationships/image" Target="media/image14.png"/><Relationship Id="rId55" Type="http://schemas.openxmlformats.org/officeDocument/2006/relationships/image" Target="media/image19.svg"/><Relationship Id="rId63"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mofgovmn.sharepoint.com/sites/-2023323/Shared%20Documents/General/4.%20&#1058;&#1072;&#1085;&#1080;&#1083;&#1094;&#1091;&#1091;&#1083;&#1075;&#1072;/2.%20%20&#1059;&#1083;&#1089;&#1099;&#1085;%20&#1090;&#1257;&#1089;&#1074;&#1080;&#1081;&#1085;%20&#1058;&#1086;&#1076;&#1086;&#1090;&#1075;&#1086;&#1083;_2023.docx" TargetMode="External"/><Relationship Id="rId29" Type="http://schemas.openxmlformats.org/officeDocument/2006/relationships/image" Target="media/image5.png"/><Relationship Id="rId11" Type="http://schemas.openxmlformats.org/officeDocument/2006/relationships/image" Target="media/image1.png"/><Relationship Id="rId24" Type="http://schemas.openxmlformats.org/officeDocument/2006/relationships/header" Target="header1.xml"/><Relationship Id="rId32" Type="http://schemas.openxmlformats.org/officeDocument/2006/relationships/chart" Target="charts/chart2.xml"/><Relationship Id="rId37" Type="http://schemas.openxmlformats.org/officeDocument/2006/relationships/chart" Target="charts/chart6.xml"/><Relationship Id="rId40" Type="http://schemas.openxmlformats.org/officeDocument/2006/relationships/chart" Target="charts/chart9.xml"/><Relationship Id="rId45" Type="http://schemas.openxmlformats.org/officeDocument/2006/relationships/image" Target="media/image10.png"/><Relationship Id="rId53" Type="http://schemas.openxmlformats.org/officeDocument/2006/relationships/image" Target="media/image17.png"/><Relationship Id="rId58" Type="http://schemas.openxmlformats.org/officeDocument/2006/relationships/image" Target="media/image22.svg"/><Relationship Id="rId5" Type="http://schemas.openxmlformats.org/officeDocument/2006/relationships/numbering" Target="numbering.xml"/><Relationship Id="rId61" Type="http://schemas.openxmlformats.org/officeDocument/2006/relationships/fontTable" Target="fontTable.xml"/><Relationship Id="rId19" Type="http://schemas.openxmlformats.org/officeDocument/2006/relationships/hyperlink" Target="https://mofgovmn.sharepoint.com/sites/-2023323/Shared%20Documents/General/4.%20&#1058;&#1072;&#1085;&#1080;&#1083;&#1094;&#1091;&#1091;&#1083;&#1075;&#1072;/2.%20%20&#1059;&#1083;&#1089;&#1099;&#1085;%20&#1090;&#1257;&#1089;&#1074;&#1080;&#1081;&#1085;%20&#1058;&#1086;&#1076;&#1086;&#1090;&#1075;&#1086;&#1083;_2023.docx" TargetMode="External"/><Relationship Id="rId14" Type="http://schemas.openxmlformats.org/officeDocument/2006/relationships/hyperlink" Target="https://mofgovmn.sharepoint.com/sites/-2023323/Shared%20Documents/General/4.%20&#1058;&#1072;&#1085;&#1080;&#1083;&#1094;&#1091;&#1091;&#1083;&#1075;&#1072;/2.%20%20&#1059;&#1083;&#1089;&#1099;&#1085;%20&#1090;&#1257;&#1089;&#1074;&#1080;&#1081;&#1085;%20&#1058;&#1086;&#1076;&#1086;&#1090;&#1075;&#1086;&#1083;_2023.docx" TargetMode="External"/><Relationship Id="rId22" Type="http://schemas.openxmlformats.org/officeDocument/2006/relationships/hyperlink" Target="https://mofgovmn.sharepoint.com/sites/-2023323/Shared%20Documents/General/4.%20&#1058;&#1072;&#1085;&#1080;&#1083;&#1094;&#1091;&#1091;&#1083;&#1075;&#1072;/2.%20%20&#1059;&#1083;&#1089;&#1099;&#1085;%20&#1090;&#1257;&#1089;&#1074;&#1080;&#1081;&#1085;%20&#1058;&#1086;&#1076;&#1086;&#1090;&#1075;&#1086;&#1083;_2023.docx" TargetMode="External"/><Relationship Id="rId27" Type="http://schemas.openxmlformats.org/officeDocument/2006/relationships/image" Target="media/image4.png"/><Relationship Id="rId30" Type="http://schemas.openxmlformats.org/officeDocument/2006/relationships/image" Target="media/image6.svg"/><Relationship Id="rId35" Type="http://schemas.openxmlformats.org/officeDocument/2006/relationships/image" Target="media/image8.png"/><Relationship Id="rId43" Type="http://schemas.openxmlformats.org/officeDocument/2006/relationships/footer" Target="footer1.xml"/><Relationship Id="rId48" Type="http://schemas.openxmlformats.org/officeDocument/2006/relationships/image" Target="media/image12.png"/><Relationship Id="rId56" Type="http://schemas.openxmlformats.org/officeDocument/2006/relationships/image" Target="media/image20.png"/><Relationship Id="rId8" Type="http://schemas.openxmlformats.org/officeDocument/2006/relationships/webSettings" Target="webSettings.xml"/><Relationship Id="rId51" Type="http://schemas.openxmlformats.org/officeDocument/2006/relationships/image" Target="media/image15.png"/><Relationship Id="rId3" Type="http://schemas.openxmlformats.org/officeDocument/2006/relationships/customXml" Target="../customXml/item3.xml"/><Relationship Id="rId12" Type="http://schemas.openxmlformats.org/officeDocument/2006/relationships/hyperlink" Target="https://mofgovmn.sharepoint.com/sites/-2023323/Shared%20Documents/General/4.%20&#1058;&#1072;&#1085;&#1080;&#1083;&#1094;&#1091;&#1091;&#1083;&#1075;&#1072;/2.%20%20&#1059;&#1083;&#1089;&#1099;&#1085;%20&#1090;&#1257;&#1089;&#1074;&#1080;&#1081;&#1085;%20&#1058;&#1086;&#1076;&#1086;&#1090;&#1075;&#1086;&#1083;_2023.docx" TargetMode="External"/><Relationship Id="rId17" Type="http://schemas.openxmlformats.org/officeDocument/2006/relationships/hyperlink" Target="https://mofgovmn.sharepoint.com/sites/-2023323/Shared%20Documents/General/4.%20&#1058;&#1072;&#1085;&#1080;&#1083;&#1094;&#1091;&#1091;&#1083;&#1075;&#1072;/2.%20%20&#1059;&#1083;&#1089;&#1099;&#1085;%20&#1090;&#1257;&#1089;&#1074;&#1080;&#1081;&#1085;%20&#1058;&#1086;&#1076;&#1086;&#1090;&#1075;&#1086;&#1083;_2023.docx" TargetMode="External"/><Relationship Id="rId25" Type="http://schemas.openxmlformats.org/officeDocument/2006/relationships/image" Target="media/image2.png"/><Relationship Id="rId33" Type="http://schemas.openxmlformats.org/officeDocument/2006/relationships/chart" Target="charts/chart3.xml"/><Relationship Id="rId38" Type="http://schemas.openxmlformats.org/officeDocument/2006/relationships/chart" Target="charts/chart7.xml"/><Relationship Id="rId46" Type="http://schemas.openxmlformats.org/officeDocument/2006/relationships/image" Target="media/image11.svg"/><Relationship Id="rId59" Type="http://schemas.openxmlformats.org/officeDocument/2006/relationships/image" Target="media/image23.png"/><Relationship Id="rId20" Type="http://schemas.openxmlformats.org/officeDocument/2006/relationships/hyperlink" Target="https://mofgovmn.sharepoint.com/sites/-2023323/Shared%20Documents/General/4.%20&#1058;&#1072;&#1085;&#1080;&#1083;&#1094;&#1091;&#1091;&#1083;&#1075;&#1072;/2.%20%20&#1059;&#1083;&#1089;&#1099;&#1085;%20&#1090;&#1257;&#1089;&#1074;&#1080;&#1081;&#1085;%20&#1058;&#1086;&#1076;&#1086;&#1090;&#1075;&#1086;&#1083;_2023.docx" TargetMode="External"/><Relationship Id="rId41" Type="http://schemas.openxmlformats.org/officeDocument/2006/relationships/chart" Target="charts/chart10.xml"/><Relationship Id="rId54" Type="http://schemas.openxmlformats.org/officeDocument/2006/relationships/image" Target="media/image18.png"/><Relationship Id="rId62"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mofgovmn.sharepoint.com/sites/-2023323/Shared%20Documents/General/4.%20&#1058;&#1072;&#1085;&#1080;&#1083;&#1094;&#1091;&#1091;&#1083;&#1075;&#1072;/2.%20%20&#1059;&#1083;&#1089;&#1099;&#1085;%20&#1090;&#1257;&#1089;&#1074;&#1080;&#1081;&#1085;%20&#1058;&#1086;&#1076;&#1086;&#1090;&#1075;&#1086;&#1083;_2023.docx" TargetMode="External"/><Relationship Id="rId23" Type="http://schemas.openxmlformats.org/officeDocument/2006/relationships/hyperlink" Target="https://mofgovmn.sharepoint.com/sites/-2023323/Shared%20Documents/General/4.%20&#1058;&#1072;&#1085;&#1080;&#1083;&#1094;&#1091;&#1091;&#1083;&#1075;&#1072;/2.%20%20&#1059;&#1083;&#1089;&#1099;&#1085;%20&#1090;&#1257;&#1089;&#1074;&#1080;&#1081;&#1085;%20&#1058;&#1086;&#1076;&#1086;&#1090;&#1075;&#1086;&#1083;_2023.docx" TargetMode="External"/><Relationship Id="rId28" Type="http://schemas.openxmlformats.org/officeDocument/2006/relationships/chart" Target="charts/chart1.xml"/><Relationship Id="rId36" Type="http://schemas.openxmlformats.org/officeDocument/2006/relationships/chart" Target="charts/chart5.xml"/><Relationship Id="rId49" Type="http://schemas.openxmlformats.org/officeDocument/2006/relationships/image" Target="media/image13.svg"/><Relationship Id="rId57" Type="http://schemas.openxmlformats.org/officeDocument/2006/relationships/image" Target="media/image21.png"/><Relationship Id="rId10" Type="http://schemas.openxmlformats.org/officeDocument/2006/relationships/endnotes" Target="endnotes.xml"/><Relationship Id="rId31" Type="http://schemas.openxmlformats.org/officeDocument/2006/relationships/image" Target="media/image7.png"/><Relationship Id="rId44" Type="http://schemas.openxmlformats.org/officeDocument/2006/relationships/chart" Target="charts/chart11.xml"/><Relationship Id="rId52" Type="http://schemas.openxmlformats.org/officeDocument/2006/relationships/image" Target="media/image16.svg"/><Relationship Id="rId60" Type="http://schemas.openxmlformats.org/officeDocument/2006/relationships/chart" Target="charts/chart12.xml"/><Relationship Id="rId4" Type="http://schemas.openxmlformats.org/officeDocument/2006/relationships/customXml" Target="../customXml/item4.xml"/><Relationship Id="rId9" Type="http://schemas.openxmlformats.org/officeDocument/2006/relationships/footnotes" Target="footnotes.xml"/></Relationships>
</file>

<file path=word/charts/_rels/chart1.xml.rels><?xml version="1.0" encoding="UTF-8" standalone="yes"?>
<Relationships xmlns="http://schemas.openxmlformats.org/package/2006/relationships"><Relationship Id="rId3" Type="http://schemas.openxmlformats.org/officeDocument/2006/relationships/oleObject" Target="https://nda6098177-my.sharepoint.com/personal/uurtsaikh_e_med_gov_mn/Documents/1.%20&#1052;&#1069;&#1047;&#1041;&#1043;/1.%20FINAL%20CONSUMPTION/DEMAND/Diagnostic/2023Q1/2023Q1.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https://nda6098177.sharepoint.com/sites/msteams_25ac7e/Shared%20Documents/General/01.%20&#1198;&#1063;,%20&#1058;&#1061;&#1052;,%20&#1058;&#1257;&#1089;&#1257;&#1074;,%20&#1059;&#1061;&#1046;&#1058;/2024%20&#1058;&#1061;&#1052;/&#1058;&#1072;&#1085;&#1080;&#1083;&#1094;&#1091;&#1091;&#1083;&#1075;&#1072;%20Graphs%20&#1058;&#1061;&#1052;%202024%20.xlsx" TargetMode="Externa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https://nda6098177.sharepoint.com/sites/msteams_25ac7e/Shared%20Documents/General/01.%20&#1198;&#1063;,%20&#1058;&#1061;&#1052;,%20&#1058;&#1257;&#1089;&#1257;&#1074;,%20&#1059;&#1061;&#1046;&#1058;/2024%20&#1058;&#1061;&#1052;/&#1058;&#1072;&#1085;&#1080;&#1083;&#1094;&#1091;&#1091;&#1083;&#1075;&#1072;%20Graphs%20&#1058;&#1061;&#1052;%202024%20.xlsx" TargetMode="External"/></Relationships>
</file>

<file path=word/charts/_rels/chart12.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12.xml"/><Relationship Id="rId1" Type="http://schemas.microsoft.com/office/2011/relationships/chartStyle" Target="style12.xml"/></Relationships>
</file>

<file path=word/charts/_rels/chart2.xml.rels><?xml version="1.0" encoding="UTF-8" standalone="yes"?>
<Relationships xmlns="http://schemas.openxmlformats.org/package/2006/relationships"><Relationship Id="rId3" Type="http://schemas.openxmlformats.org/officeDocument/2006/relationships/oleObject" Target="https://nda6098177.sharepoint.com/sites/msteams_25ac7e/Shared%20Documents/General/08.%20Diagnostics/2022q4/&#1052;&#1072;&#1082;&#1088;&#1086;%20&#1090;&#1072;&#1085;&#1080;&#1083;&#1094;&#1091;&#1091;&#1083;&#1075;&#1072;%20&#1046;&#1080;&#1083;&#1080;&#1081;&#1085;%20&#1090;&#1257;&#1083;&#1257;&#1074;&#1083;&#1257;&#1075;&#1257;&#1257;%202024.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nda6098177.sharepoint.com/sites/msteams_25ac7e/Shared%20Documents/General/01.%20&#1198;&#1063;,%20&#1058;&#1061;&#1052;,%20&#1058;&#1257;&#1089;&#1257;&#1074;,%20&#1059;&#1061;&#1046;&#1058;/2023%20&#1058;&#1257;&#1089;&#1257;&#1074;/&#1052;&#1072;&#1082;&#1088;&#1086;%20&#1090;&#1072;&#1085;&#1080;&#1083;&#1094;&#1091;&#1091;&#1083;&#1075;&#1072;%20202209v3.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nda6098177.sharepoint.com/sites/msteams_25ac7e/Shared%20Documents/General/01.%20&#1198;&#1063;,%20&#1058;&#1061;&#1052;,%20&#1058;&#1257;&#1089;&#1257;&#1074;,%20&#1059;&#1061;&#1046;&#1058;/2023%20&#1058;&#1257;&#1089;&#1257;&#1074;/&#1052;&#1072;&#1082;&#1088;&#1086;%20&#1090;&#1072;&#1085;&#1080;&#1083;&#1094;&#1091;&#1091;&#1083;&#1075;&#1072;%20202209v3.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nda6098177.sharepoint.com/sites/msteams_25ac7e/Shared%20Documents/General/01.%20&#1198;&#1063;,%20&#1058;&#1061;&#1052;,%20&#1058;&#1257;&#1089;&#1257;&#1074;,%20&#1059;&#1061;&#1046;&#1058;/2024%20&#1058;&#1061;&#1052;/&#1058;&#1072;&#1085;&#1080;&#1083;&#1094;&#1091;&#1091;&#1083;&#1075;&#1072;%20Graphs%20&#1058;&#1061;&#1052;%202024%20.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image" Target="../media/image9.png"/><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https://nda6098177.sharepoint.com/sites/msteams_25ac7e/Shared%20Documents/General/01.%20&#1198;&#1063;,%20&#1058;&#1061;&#1052;,%20&#1058;&#1257;&#1089;&#1257;&#1074;,%20&#1059;&#1061;&#1046;&#1058;/2023%20&#1058;&#1257;&#1089;&#1257;&#1074;/&#1052;&#1072;&#1082;&#1088;&#1086;%20&#1090;&#1072;&#1085;&#1080;&#1083;&#1094;&#1091;&#1091;&#1083;&#1075;&#1072;%20202209v3.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https://nda6098177.sharepoint.com/sites/msteams_25ac7e/Shared%20Documents/General/01.%20&#1198;&#1063;,%20&#1058;&#1061;&#1052;,%20&#1058;&#1257;&#1089;&#1257;&#1074;,%20&#1059;&#1061;&#1046;&#1058;/2024%20&#1058;&#1061;&#1052;/&#1058;&#1072;&#1085;&#1080;&#1083;&#1094;&#1091;&#1091;&#1083;&#1075;&#1072;%20Graphs%20&#1058;&#1061;&#1052;%202024%20.xlsx"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https://nda6098177.sharepoint.com/sites/msteams_25ac7e/Shared%20Documents/General/01.%20&#1198;&#1063;,%20&#1058;&#1061;&#1052;,%20&#1058;&#1257;&#1089;&#1257;&#1074;,%20&#1059;&#1061;&#1046;&#1058;/2024%20&#1058;&#1061;&#1052;/&#1058;&#1072;&#1085;&#1080;&#1083;&#1094;&#1091;&#1091;&#1083;&#1075;&#1072;%20Graphs%20&#1058;&#1061;&#1052;%202024%20.xlsx" TargetMode="Externa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https://nda6098177.sharepoint.com/sites/msteams_25ac7e/Shared%20Documents/General/01.%20&#1198;&#1063;,%20&#1058;&#1061;&#1052;,%20&#1058;&#1257;&#1089;&#1257;&#1074;,%20&#1059;&#1061;&#1046;&#1058;/2024%20&#1058;&#1061;&#1052;/&#1058;&#1072;&#1085;&#1080;&#1083;&#1094;&#1091;&#1091;&#1083;&#1075;&#1072;%20Graphs%20&#1058;&#1061;&#1052;%202024%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[2023Q1.xlsx]ДНБ_panel!PivotTable1</c:name>
    <c:fmtId val="-1"/>
  </c:pivotSource>
  <c:chart>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5"/>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76"/>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77"/>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78"/>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79"/>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0"/>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1"/>
        <c:spPr>
          <a:solidFill>
            <a:schemeClr val="accent1"/>
          </a:solidFill>
          <a:ln w="28575" cap="rnd">
            <a:solidFill>
              <a:srgbClr val="C00000"/>
            </a:solidFill>
            <a:round/>
          </a:ln>
          <a:effectLst/>
        </c:spPr>
        <c:marker>
          <c:symbol val="circle"/>
          <c:size val="5"/>
          <c:spPr>
            <a:solidFill>
              <a:schemeClr val="accent2">
                <a:lumMod val="20000"/>
                <a:lumOff val="80000"/>
              </a:schemeClr>
            </a:solidFill>
            <a:ln w="9525">
              <a:solidFill>
                <a:srgbClr val="981A1E"/>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2"/>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3"/>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4"/>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5"/>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6"/>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7"/>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8"/>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9"/>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0"/>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1"/>
        <c:spPr>
          <a:solidFill>
            <a:schemeClr val="accent6">
              <a:lumMod val="40000"/>
              <a:lumOff val="60000"/>
            </a:schemeClr>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2"/>
        <c:spPr>
          <a:solidFill>
            <a:srgbClr val="1B595B">
              <a:alpha val="68000"/>
            </a:srgbClr>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3"/>
        <c:spPr>
          <a:solidFill>
            <a:schemeClr val="accent3">
              <a:lumMod val="40000"/>
              <a:lumOff val="60000"/>
            </a:schemeClr>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4"/>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5"/>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6"/>
        <c:spPr>
          <a:solidFill>
            <a:schemeClr val="accent6">
              <a:lumMod val="40000"/>
              <a:lumOff val="60000"/>
            </a:schemeClr>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7"/>
        <c:spPr>
          <a:solidFill>
            <a:srgbClr val="1B595B">
              <a:alpha val="68000"/>
            </a:srgbClr>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8"/>
        <c:spPr>
          <a:solidFill>
            <a:schemeClr val="accent3">
              <a:lumMod val="40000"/>
              <a:lumOff val="60000"/>
            </a:schemeClr>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9"/>
        <c:spPr>
          <a:solidFill>
            <a:schemeClr val="accent1"/>
          </a:solidFill>
          <a:ln w="28575" cap="rnd">
            <a:solidFill>
              <a:srgbClr val="C00000"/>
            </a:solidFill>
            <a:round/>
          </a:ln>
          <a:effectLst/>
        </c:spPr>
        <c:marker>
          <c:symbol val="circle"/>
          <c:size val="5"/>
          <c:spPr>
            <a:solidFill>
              <a:schemeClr val="accent2">
                <a:lumMod val="20000"/>
                <a:lumOff val="80000"/>
              </a:schemeClr>
            </a:solidFill>
            <a:ln w="9525">
              <a:solidFill>
                <a:srgbClr val="981A1E"/>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0"/>
        <c:spPr>
          <a:solidFill>
            <a:schemeClr val="accent6">
              <a:lumMod val="40000"/>
              <a:lumOff val="60000"/>
            </a:schemeClr>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1"/>
        <c:spPr>
          <a:solidFill>
            <a:srgbClr val="1B595B">
              <a:alpha val="68000"/>
            </a:srgbClr>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2"/>
        <c:spPr>
          <a:solidFill>
            <a:schemeClr val="accent3">
              <a:lumMod val="40000"/>
              <a:lumOff val="60000"/>
            </a:schemeClr>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3"/>
        <c:spPr>
          <a:solidFill>
            <a:schemeClr val="accent1"/>
          </a:solidFill>
          <a:ln w="28575" cap="rnd">
            <a:solidFill>
              <a:srgbClr val="C00000"/>
            </a:solidFill>
            <a:round/>
          </a:ln>
          <a:effectLst/>
        </c:spPr>
        <c:marker>
          <c:symbol val="circle"/>
          <c:size val="6"/>
          <c:spPr>
            <a:solidFill>
              <a:schemeClr val="accent2">
                <a:lumMod val="20000"/>
                <a:lumOff val="80000"/>
              </a:schemeClr>
            </a:solidFill>
            <a:ln w="9525">
              <a:solidFill>
                <a:srgbClr val="981A1E"/>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4"/>
        <c:spPr>
          <a:solidFill>
            <a:schemeClr val="accent1"/>
          </a:solidFill>
          <a:ln>
            <a:noFill/>
          </a:ln>
          <a:effectLst/>
        </c:spPr>
        <c:marker>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5"/>
        <c:spPr>
          <a:solidFill>
            <a:schemeClr val="accent1"/>
          </a:solidFill>
          <a:ln>
            <a:noFill/>
          </a:ln>
          <a:effectLst/>
        </c:spPr>
        <c:marker>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6"/>
        <c:spPr>
          <a:solidFill>
            <a:schemeClr val="accent1"/>
          </a:solidFill>
          <a:ln>
            <a:noFill/>
          </a:ln>
          <a:effectLst/>
        </c:spPr>
        <c:marker>
          <c:symbol val="none"/>
        </c:marker>
      </c:pivotFmt>
      <c:pivotFmt>
        <c:idx val="107"/>
        <c:spPr>
          <a:solidFill>
            <a:schemeClr val="accent1"/>
          </a:solidFill>
          <a:ln>
            <a:noFill/>
          </a:ln>
          <a:effectLst/>
        </c:spPr>
        <c:marker>
          <c:symbol val="none"/>
        </c:marker>
      </c:pivotFmt>
      <c:pivotFmt>
        <c:idx val="10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2"/>
        <c:spPr>
          <a:solidFill>
            <a:schemeClr val="accent6">
              <a:lumMod val="40000"/>
              <a:lumOff val="60000"/>
            </a:schemeClr>
          </a:solidFill>
          <a:ln>
            <a:noFill/>
          </a:ln>
          <a:effectLst/>
        </c:spPr>
      </c:pivotFmt>
      <c:pivotFmt>
        <c:idx val="113"/>
        <c:spPr>
          <a:solidFill>
            <a:schemeClr val="accent6">
              <a:lumMod val="40000"/>
              <a:lumOff val="60000"/>
            </a:schemeClr>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7"/>
        <c:spPr>
          <a:solidFill>
            <a:schemeClr val="accent6">
              <a:lumMod val="40000"/>
              <a:lumOff val="60000"/>
            </a:schemeClr>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7.116810297934334E-2"/>
          <c:y val="5.5345933876465657E-2"/>
          <c:w val="0.88831960995078096"/>
          <c:h val="0.61326197506561675"/>
        </c:manualLayout>
      </c:layout>
      <c:barChart>
        <c:barDir val="col"/>
        <c:grouping val="stacked"/>
        <c:varyColors val="0"/>
        <c:ser>
          <c:idx val="1"/>
          <c:order val="1"/>
          <c:tx>
            <c:strRef>
              <c:f>ДНБ_panel!$M$4:$M$5</c:f>
              <c:strCache>
                <c:ptCount val="1"/>
                <c:pt idx="0">
                  <c:v>Хөрөнгийн хуримтлал</c:v>
                </c:pt>
              </c:strCache>
            </c:strRef>
          </c:tx>
          <c:spPr>
            <a:solidFill>
              <a:srgbClr val="8498B0"/>
            </a:solidFill>
            <a:ln>
              <a:noFill/>
            </a:ln>
            <a:effectLst/>
          </c:spPr>
          <c:invertIfNegative val="0"/>
          <c:cat>
            <c:strRef>
              <c:f>ДНБ_panel!$K$6:$K$23</c:f>
              <c:strCache>
                <c:ptCount val="17"/>
                <c:pt idx="0">
                  <c:v>2019 I</c:v>
                </c:pt>
                <c:pt idx="1">
                  <c:v>2019 II</c:v>
                </c:pt>
                <c:pt idx="2">
                  <c:v>2019 III</c:v>
                </c:pt>
                <c:pt idx="3">
                  <c:v>2019 IV</c:v>
                </c:pt>
                <c:pt idx="4">
                  <c:v>2020 I</c:v>
                </c:pt>
                <c:pt idx="5">
                  <c:v>2020 II</c:v>
                </c:pt>
                <c:pt idx="6">
                  <c:v>2020 III</c:v>
                </c:pt>
                <c:pt idx="7">
                  <c:v>2020 IV</c:v>
                </c:pt>
                <c:pt idx="8">
                  <c:v>2021 I</c:v>
                </c:pt>
                <c:pt idx="9">
                  <c:v>2021 II</c:v>
                </c:pt>
                <c:pt idx="10">
                  <c:v>2021 III</c:v>
                </c:pt>
                <c:pt idx="11">
                  <c:v>2021 IV</c:v>
                </c:pt>
                <c:pt idx="12">
                  <c:v>2022 I</c:v>
                </c:pt>
                <c:pt idx="13">
                  <c:v>2022 II</c:v>
                </c:pt>
                <c:pt idx="14">
                  <c:v>2022 III</c:v>
                </c:pt>
                <c:pt idx="15">
                  <c:v>2022 IV</c:v>
                </c:pt>
                <c:pt idx="16">
                  <c:v>2023 I</c:v>
                </c:pt>
              </c:strCache>
            </c:strRef>
          </c:cat>
          <c:val>
            <c:numRef>
              <c:f>ДНБ_panel!$M$6:$M$23</c:f>
              <c:numCache>
                <c:formatCode>0.0</c:formatCode>
                <c:ptCount val="17"/>
                <c:pt idx="0">
                  <c:v>1.4990366610661907</c:v>
                </c:pt>
                <c:pt idx="1">
                  <c:v>1.8849566280793439</c:v>
                </c:pt>
                <c:pt idx="2">
                  <c:v>4.2760495410882546E-2</c:v>
                </c:pt>
                <c:pt idx="3">
                  <c:v>7.4662744909977541E-2</c:v>
                </c:pt>
                <c:pt idx="4">
                  <c:v>-3.0942045680152868</c:v>
                </c:pt>
                <c:pt idx="5">
                  <c:v>-8.7069104684035565</c:v>
                </c:pt>
                <c:pt idx="6">
                  <c:v>-11.058402756889887</c:v>
                </c:pt>
                <c:pt idx="7">
                  <c:v>-16.150834967547873</c:v>
                </c:pt>
                <c:pt idx="8">
                  <c:v>8.4740988392612948</c:v>
                </c:pt>
                <c:pt idx="9">
                  <c:v>12.492847759637462</c:v>
                </c:pt>
                <c:pt idx="10">
                  <c:v>20.883460732315847</c:v>
                </c:pt>
                <c:pt idx="11">
                  <c:v>19.893990631100898</c:v>
                </c:pt>
                <c:pt idx="12">
                  <c:v>4.9991056783832093</c:v>
                </c:pt>
                <c:pt idx="13">
                  <c:v>16.488249093657352</c:v>
                </c:pt>
                <c:pt idx="14">
                  <c:v>9.2522496887388161</c:v>
                </c:pt>
                <c:pt idx="15">
                  <c:v>6.7954420171458505</c:v>
                </c:pt>
                <c:pt idx="16">
                  <c:v>-10.355925591838776</c:v>
                </c:pt>
              </c:numCache>
            </c:numRef>
          </c:val>
          <c:extLst>
            <c:ext xmlns:c16="http://schemas.microsoft.com/office/drawing/2014/chart" uri="{C3380CC4-5D6E-409C-BE32-E72D297353CC}">
              <c16:uniqueId val="{00000000-E009-4DF2-AAD5-F4BDD9F23B07}"/>
            </c:ext>
          </c:extLst>
        </c:ser>
        <c:ser>
          <c:idx val="2"/>
          <c:order val="2"/>
          <c:tx>
            <c:strRef>
              <c:f>ДНБ_panel!$N$4:$N$5</c:f>
              <c:strCache>
                <c:ptCount val="1"/>
                <c:pt idx="0">
                  <c:v>Цэвэр экспорт</c:v>
                </c:pt>
              </c:strCache>
            </c:strRef>
          </c:tx>
          <c:spPr>
            <a:solidFill>
              <a:srgbClr val="876000"/>
            </a:solidFill>
            <a:ln>
              <a:noFill/>
            </a:ln>
            <a:effectLst/>
          </c:spPr>
          <c:invertIfNegative val="0"/>
          <c:cat>
            <c:strRef>
              <c:f>ДНБ_panel!$K$6:$K$23</c:f>
              <c:strCache>
                <c:ptCount val="17"/>
                <c:pt idx="0">
                  <c:v>2019 I</c:v>
                </c:pt>
                <c:pt idx="1">
                  <c:v>2019 II</c:v>
                </c:pt>
                <c:pt idx="2">
                  <c:v>2019 III</c:v>
                </c:pt>
                <c:pt idx="3">
                  <c:v>2019 IV</c:v>
                </c:pt>
                <c:pt idx="4">
                  <c:v>2020 I</c:v>
                </c:pt>
                <c:pt idx="5">
                  <c:v>2020 II</c:v>
                </c:pt>
                <c:pt idx="6">
                  <c:v>2020 III</c:v>
                </c:pt>
                <c:pt idx="7">
                  <c:v>2020 IV</c:v>
                </c:pt>
                <c:pt idx="8">
                  <c:v>2021 I</c:v>
                </c:pt>
                <c:pt idx="9">
                  <c:v>2021 II</c:v>
                </c:pt>
                <c:pt idx="10">
                  <c:v>2021 III</c:v>
                </c:pt>
                <c:pt idx="11">
                  <c:v>2021 IV</c:v>
                </c:pt>
                <c:pt idx="12">
                  <c:v>2022 I</c:v>
                </c:pt>
                <c:pt idx="13">
                  <c:v>2022 II</c:v>
                </c:pt>
                <c:pt idx="14">
                  <c:v>2022 III</c:v>
                </c:pt>
                <c:pt idx="15">
                  <c:v>2022 IV</c:v>
                </c:pt>
                <c:pt idx="16">
                  <c:v>2023 I</c:v>
                </c:pt>
              </c:strCache>
            </c:strRef>
          </c:cat>
          <c:val>
            <c:numRef>
              <c:f>ДНБ_panel!$N$6:$N$23</c:f>
              <c:numCache>
                <c:formatCode>0.0</c:formatCode>
                <c:ptCount val="17"/>
                <c:pt idx="0">
                  <c:v>1.8325839288820149</c:v>
                </c:pt>
                <c:pt idx="1">
                  <c:v>0.86155747199735377</c:v>
                </c:pt>
                <c:pt idx="2">
                  <c:v>1.3503510101368879</c:v>
                </c:pt>
                <c:pt idx="3">
                  <c:v>-9.3291301326853815E-2</c:v>
                </c:pt>
                <c:pt idx="4">
                  <c:v>-11.508618919648772</c:v>
                </c:pt>
                <c:pt idx="5">
                  <c:v>-4.6981559322051938</c:v>
                </c:pt>
                <c:pt idx="6">
                  <c:v>-0.69504709429180256</c:v>
                </c:pt>
                <c:pt idx="7">
                  <c:v>8.230142780972411</c:v>
                </c:pt>
                <c:pt idx="8">
                  <c:v>19.452333362530364</c:v>
                </c:pt>
                <c:pt idx="9">
                  <c:v>2.3411045569345026</c:v>
                </c:pt>
                <c:pt idx="10">
                  <c:v>-9.9013905359941266</c:v>
                </c:pt>
                <c:pt idx="11">
                  <c:v>-15.970741632343355</c:v>
                </c:pt>
                <c:pt idx="12">
                  <c:v>-15.38429278547623</c:v>
                </c:pt>
                <c:pt idx="13">
                  <c:v>-19.872685723237559</c:v>
                </c:pt>
                <c:pt idx="14">
                  <c:v>-10.819958706779156</c:v>
                </c:pt>
                <c:pt idx="15">
                  <c:v>-7.8416277528845919</c:v>
                </c:pt>
                <c:pt idx="16">
                  <c:v>16.002716284943492</c:v>
                </c:pt>
              </c:numCache>
            </c:numRef>
          </c:val>
          <c:extLst>
            <c:ext xmlns:c16="http://schemas.microsoft.com/office/drawing/2014/chart" uri="{C3380CC4-5D6E-409C-BE32-E72D297353CC}">
              <c16:uniqueId val="{00000001-E009-4DF2-AAD5-F4BDD9F23B07}"/>
            </c:ext>
          </c:extLst>
        </c:ser>
        <c:ser>
          <c:idx val="3"/>
          <c:order val="3"/>
          <c:tx>
            <c:strRef>
              <c:f>ДНБ_panel!$O$4:$O$5</c:f>
              <c:strCache>
                <c:ptCount val="1"/>
                <c:pt idx="0">
                  <c:v>Эцсийн хэрэглээ</c:v>
                </c:pt>
              </c:strCache>
            </c:strRef>
          </c:tx>
          <c:spPr>
            <a:solidFill>
              <a:srgbClr val="721B00"/>
            </a:solidFill>
            <a:ln>
              <a:noFill/>
            </a:ln>
            <a:effectLst/>
          </c:spPr>
          <c:invertIfNegative val="0"/>
          <c:cat>
            <c:strRef>
              <c:f>ДНБ_panel!$K$6:$K$23</c:f>
              <c:strCache>
                <c:ptCount val="17"/>
                <c:pt idx="0">
                  <c:v>2019 I</c:v>
                </c:pt>
                <c:pt idx="1">
                  <c:v>2019 II</c:v>
                </c:pt>
                <c:pt idx="2">
                  <c:v>2019 III</c:v>
                </c:pt>
                <c:pt idx="3">
                  <c:v>2019 IV</c:v>
                </c:pt>
                <c:pt idx="4">
                  <c:v>2020 I</c:v>
                </c:pt>
                <c:pt idx="5">
                  <c:v>2020 II</c:v>
                </c:pt>
                <c:pt idx="6">
                  <c:v>2020 III</c:v>
                </c:pt>
                <c:pt idx="7">
                  <c:v>2020 IV</c:v>
                </c:pt>
                <c:pt idx="8">
                  <c:v>2021 I</c:v>
                </c:pt>
                <c:pt idx="9">
                  <c:v>2021 II</c:v>
                </c:pt>
                <c:pt idx="10">
                  <c:v>2021 III</c:v>
                </c:pt>
                <c:pt idx="11">
                  <c:v>2021 IV</c:v>
                </c:pt>
                <c:pt idx="12">
                  <c:v>2022 I</c:v>
                </c:pt>
                <c:pt idx="13">
                  <c:v>2022 II</c:v>
                </c:pt>
                <c:pt idx="14">
                  <c:v>2022 III</c:v>
                </c:pt>
                <c:pt idx="15">
                  <c:v>2022 IV</c:v>
                </c:pt>
                <c:pt idx="16">
                  <c:v>2023 I</c:v>
                </c:pt>
              </c:strCache>
            </c:strRef>
          </c:cat>
          <c:val>
            <c:numRef>
              <c:f>ДНБ_panel!$O$6:$O$23</c:f>
              <c:numCache>
                <c:formatCode>0.0</c:formatCode>
                <c:ptCount val="17"/>
                <c:pt idx="0">
                  <c:v>5.2332430498921356</c:v>
                </c:pt>
                <c:pt idx="1">
                  <c:v>4.9977928152903921</c:v>
                </c:pt>
                <c:pt idx="2">
                  <c:v>5.7029959005583244</c:v>
                </c:pt>
                <c:pt idx="3">
                  <c:v>5.4855464767232798</c:v>
                </c:pt>
                <c:pt idx="4">
                  <c:v>7.3039201047462434</c:v>
                </c:pt>
                <c:pt idx="5">
                  <c:v>5.8864284467726815</c:v>
                </c:pt>
                <c:pt idx="6">
                  <c:v>5.8009203511738914</c:v>
                </c:pt>
                <c:pt idx="7">
                  <c:v>3.5592167386485496</c:v>
                </c:pt>
                <c:pt idx="8">
                  <c:v>-12.821628971558901</c:v>
                </c:pt>
                <c:pt idx="9">
                  <c:v>-8.6568660146718557</c:v>
                </c:pt>
                <c:pt idx="10">
                  <c:v>-7.5820700684727047</c:v>
                </c:pt>
                <c:pt idx="11">
                  <c:v>-2.3005870353814699</c:v>
                </c:pt>
                <c:pt idx="12">
                  <c:v>6.574094776754853</c:v>
                </c:pt>
                <c:pt idx="13">
                  <c:v>5.3123179098099893</c:v>
                </c:pt>
                <c:pt idx="14">
                  <c:v>5.2677098782155261</c:v>
                </c:pt>
                <c:pt idx="15">
                  <c:v>5.7373915416708057</c:v>
                </c:pt>
                <c:pt idx="16">
                  <c:v>2.1247997908754184</c:v>
                </c:pt>
              </c:numCache>
            </c:numRef>
          </c:val>
          <c:extLst>
            <c:ext xmlns:c16="http://schemas.microsoft.com/office/drawing/2014/chart" uri="{C3380CC4-5D6E-409C-BE32-E72D297353CC}">
              <c16:uniqueId val="{00000002-E009-4DF2-AAD5-F4BDD9F23B07}"/>
            </c:ext>
          </c:extLst>
        </c:ser>
        <c:dLbls>
          <c:showLegendKey val="0"/>
          <c:showVal val="0"/>
          <c:showCatName val="0"/>
          <c:showSerName val="0"/>
          <c:showPercent val="0"/>
          <c:showBubbleSize val="0"/>
        </c:dLbls>
        <c:gapWidth val="49"/>
        <c:overlap val="100"/>
        <c:axId val="1621186544"/>
        <c:axId val="1936533824"/>
      </c:barChart>
      <c:lineChart>
        <c:grouping val="standard"/>
        <c:varyColors val="0"/>
        <c:ser>
          <c:idx val="0"/>
          <c:order val="0"/>
          <c:tx>
            <c:strRef>
              <c:f>ДНБ_panel!$L$4:$L$5</c:f>
              <c:strCache>
                <c:ptCount val="1"/>
                <c:pt idx="0">
                  <c:v>ДНБ</c:v>
                </c:pt>
              </c:strCache>
            </c:strRef>
          </c:tx>
          <c:spPr>
            <a:ln w="12700" cap="rnd">
              <a:solidFill>
                <a:srgbClr val="F4C30E"/>
              </a:solidFill>
              <a:round/>
            </a:ln>
            <a:effectLst/>
          </c:spPr>
          <c:marker>
            <c:symbol val="circle"/>
            <c:size val="2"/>
            <c:spPr>
              <a:solidFill>
                <a:srgbClr val="F4C30E"/>
              </a:solidFill>
              <a:ln w="9525">
                <a:solidFill>
                  <a:srgbClr val="F4C30E"/>
                </a:solidFill>
              </a:ln>
              <a:effectLst/>
            </c:spPr>
          </c:marker>
          <c:cat>
            <c:strRef>
              <c:f>ДНБ_panel!$K$6:$K$23</c:f>
              <c:strCache>
                <c:ptCount val="17"/>
                <c:pt idx="0">
                  <c:v>2019 I</c:v>
                </c:pt>
                <c:pt idx="1">
                  <c:v>2019 II</c:v>
                </c:pt>
                <c:pt idx="2">
                  <c:v>2019 III</c:v>
                </c:pt>
                <c:pt idx="3">
                  <c:v>2019 IV</c:v>
                </c:pt>
                <c:pt idx="4">
                  <c:v>2020 I</c:v>
                </c:pt>
                <c:pt idx="5">
                  <c:v>2020 II</c:v>
                </c:pt>
                <c:pt idx="6">
                  <c:v>2020 III</c:v>
                </c:pt>
                <c:pt idx="7">
                  <c:v>2020 IV</c:v>
                </c:pt>
                <c:pt idx="8">
                  <c:v>2021 I</c:v>
                </c:pt>
                <c:pt idx="9">
                  <c:v>2021 II</c:v>
                </c:pt>
                <c:pt idx="10">
                  <c:v>2021 III</c:v>
                </c:pt>
                <c:pt idx="11">
                  <c:v>2021 IV</c:v>
                </c:pt>
                <c:pt idx="12">
                  <c:v>2022 I</c:v>
                </c:pt>
                <c:pt idx="13">
                  <c:v>2022 II</c:v>
                </c:pt>
                <c:pt idx="14">
                  <c:v>2022 III</c:v>
                </c:pt>
                <c:pt idx="15">
                  <c:v>2022 IV</c:v>
                </c:pt>
                <c:pt idx="16">
                  <c:v>2023 I</c:v>
                </c:pt>
              </c:strCache>
            </c:strRef>
          </c:cat>
          <c:val>
            <c:numRef>
              <c:f>ДНБ_panel!$L$6:$L$23</c:f>
              <c:numCache>
                <c:formatCode>0.0</c:formatCode>
                <c:ptCount val="17"/>
                <c:pt idx="0">
                  <c:v>8.5648636398403255</c:v>
                </c:pt>
                <c:pt idx="1">
                  <c:v>7.7443069153670718</c:v>
                </c:pt>
                <c:pt idx="2">
                  <c:v>7.0961074061060891</c:v>
                </c:pt>
                <c:pt idx="3">
                  <c:v>5.4669179203064022</c:v>
                </c:pt>
                <c:pt idx="4">
                  <c:v>-7.2989033829177981</c:v>
                </c:pt>
                <c:pt idx="5">
                  <c:v>-7.5186379538360493</c:v>
                </c:pt>
                <c:pt idx="6">
                  <c:v>-5.9525295000077865</c:v>
                </c:pt>
                <c:pt idx="7">
                  <c:v>-4.3614754479269102</c:v>
                </c:pt>
                <c:pt idx="8">
                  <c:v>15.104803230232733</c:v>
                </c:pt>
                <c:pt idx="9">
                  <c:v>6.1770863019001032</c:v>
                </c:pt>
                <c:pt idx="10">
                  <c:v>3.4000001278490011</c:v>
                </c:pt>
                <c:pt idx="11">
                  <c:v>1.6226619633760597</c:v>
                </c:pt>
                <c:pt idx="12">
                  <c:v>-3.8110923303381727</c:v>
                </c:pt>
                <c:pt idx="13">
                  <c:v>1.9278812802297596</c:v>
                </c:pt>
                <c:pt idx="14">
                  <c:v>3.7000008601751899</c:v>
                </c:pt>
                <c:pt idx="15">
                  <c:v>4.6912058059320749</c:v>
                </c:pt>
                <c:pt idx="16">
                  <c:v>7.7715904839801286</c:v>
                </c:pt>
              </c:numCache>
            </c:numRef>
          </c:val>
          <c:smooth val="0"/>
          <c:extLst>
            <c:ext xmlns:c16="http://schemas.microsoft.com/office/drawing/2014/chart" uri="{C3380CC4-5D6E-409C-BE32-E72D297353CC}">
              <c16:uniqueId val="{00000003-E009-4DF2-AAD5-F4BDD9F23B07}"/>
            </c:ext>
          </c:extLst>
        </c:ser>
        <c:dLbls>
          <c:showLegendKey val="0"/>
          <c:showVal val="0"/>
          <c:showCatName val="0"/>
          <c:showSerName val="0"/>
          <c:showPercent val="0"/>
          <c:showBubbleSize val="0"/>
        </c:dLbls>
        <c:marker val="1"/>
        <c:smooth val="0"/>
        <c:axId val="1621186544"/>
        <c:axId val="1936533824"/>
      </c:lineChart>
      <c:catAx>
        <c:axId val="162118654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936533824"/>
        <c:crosses val="autoZero"/>
        <c:auto val="1"/>
        <c:lblAlgn val="ctr"/>
        <c:lblOffset val="100"/>
        <c:tickMarkSkip val="4"/>
        <c:noMultiLvlLbl val="0"/>
      </c:catAx>
      <c:valAx>
        <c:axId val="1936533824"/>
        <c:scaling>
          <c:orientation val="minMax"/>
          <c:max val="3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621186544"/>
        <c:crosses val="autoZero"/>
        <c:crossBetween val="between"/>
      </c:valAx>
      <c:spPr>
        <a:noFill/>
        <a:ln>
          <a:noFill/>
        </a:ln>
        <a:effectLst/>
      </c:spPr>
    </c:plotArea>
    <c:legend>
      <c:legendPos val="b"/>
      <c:layout>
        <c:manualLayout>
          <c:xMode val="edge"/>
          <c:yMode val="edge"/>
          <c:x val="0"/>
          <c:y val="0.87342724737532806"/>
          <c:w val="1"/>
          <c:h val="0.12657275262467188"/>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rgbClr val="DFE0DF"/>
      </a:solidFill>
      <a:round/>
    </a:ln>
    <a:effectLst/>
  </c:spPr>
  <c:txPr>
    <a:bodyPr/>
    <a:lstStyle/>
    <a:p>
      <a:pPr>
        <a:defRPr sz="7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extLst>
    <c:ext xmlns:c14="http://schemas.microsoft.com/office/drawing/2007/8/2/chart" uri="{781A3756-C4B2-4CAC-9D66-4F8BD8637D16}">
      <c14:pivotOptions>
        <c14:dropZoneCategories val="1"/>
        <c14:dropZoneSeries val="1"/>
      </c14:pivotOptions>
    </c:ext>
    <c:ext xmlns:c16="http://schemas.microsoft.com/office/drawing/2014/chart" uri="{E28EC0CA-F0BB-4C9C-879D-F8772B89E7AC}">
      <c16:pivotOptions16>
        <c16:showExpandCollapseFieldButtons val="1"/>
      </c16:pivotOptions16>
    </c:ext>
  </c:extLst>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0.12037037037037036"/>
          <c:w val="1"/>
          <c:h val="0.73952961762132674"/>
        </c:manualLayout>
      </c:layout>
      <c:lineChart>
        <c:grouping val="standard"/>
        <c:varyColors val="0"/>
        <c:ser>
          <c:idx val="0"/>
          <c:order val="0"/>
          <c:tx>
            <c:strRef>
              <c:f>'[Танилцуулга Graphs ТХМ 2024 .xlsx]fig11-15'!$N$2</c:f>
              <c:strCache>
                <c:ptCount val="1"/>
                <c:pt idx="0">
                  <c:v>2022 оны дундаж үнэ</c:v>
                </c:pt>
              </c:strCache>
            </c:strRef>
          </c:tx>
          <c:spPr>
            <a:ln w="12700" cap="rnd">
              <a:solidFill>
                <a:srgbClr val="721B00"/>
              </a:solidFill>
              <a:round/>
            </a:ln>
            <a:effectLst/>
          </c:spPr>
          <c:marker>
            <c:symbol val="circle"/>
            <c:size val="2"/>
            <c:spPr>
              <a:solidFill>
                <a:srgbClr val="721B00"/>
              </a:solidFill>
              <a:ln w="22225">
                <a:solidFill>
                  <a:srgbClr val="721B00"/>
                </a:solidFill>
              </a:ln>
              <a:effectLst/>
            </c:spPr>
          </c:marker>
          <c:dLbls>
            <c:dLbl>
              <c:idx val="4"/>
              <c:delete val="1"/>
              <c:extLst>
                <c:ext xmlns:c15="http://schemas.microsoft.com/office/drawing/2012/chart" uri="{CE6537A1-D6FC-4f65-9D91-7224C49458BB}"/>
                <c:ext xmlns:c16="http://schemas.microsoft.com/office/drawing/2014/chart" uri="{C3380CC4-5D6E-409C-BE32-E72D297353CC}">
                  <c16:uniqueId val="{00000000-E08D-4EE3-A442-5DA199D77DD5}"/>
                </c:ext>
              </c:extLst>
            </c:dLbl>
            <c:numFmt formatCode="&quot;$&quot;#,##0" sourceLinked="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'[Танилцуулга Graphs ТХМ 2024 .xlsx]fig11-15'!$O$1:$V$1</c:f>
              <c:strCache>
                <c:ptCount val="6"/>
                <c:pt idx="0">
                  <c:v>2018</c:v>
                </c:pt>
                <c:pt idx="1">
                  <c:v>2019</c:v>
                </c:pt>
                <c:pt idx="2">
                  <c:v>2020</c:v>
                </c:pt>
                <c:pt idx="3">
                  <c:v>2021</c:v>
                </c:pt>
                <c:pt idx="4">
                  <c:v>2022</c:v>
                </c:pt>
                <c:pt idx="5">
                  <c:v>2023*</c:v>
                </c:pt>
              </c:strCache>
            </c:strRef>
          </c:cat>
          <c:val>
            <c:numRef>
              <c:f>'[Танилцуулга Graphs ТХМ 2024 .xlsx]fig11-15'!$O$2:$S$2</c:f>
              <c:numCache>
                <c:formatCode>"$"#,##0</c:formatCode>
                <c:ptCount val="5"/>
                <c:pt idx="0">
                  <c:v>208.05143968871593</c:v>
                </c:pt>
                <c:pt idx="1">
                  <c:v>177.14400778210111</c:v>
                </c:pt>
                <c:pt idx="2">
                  <c:v>124.97597656250004</c:v>
                </c:pt>
                <c:pt idx="3">
                  <c:v>220.79405405405404</c:v>
                </c:pt>
                <c:pt idx="4">
                  <c:v>363.11039369999997</c:v>
                </c:pt>
              </c:numCache>
            </c:numRef>
          </c:val>
          <c:smooth val="1"/>
          <c:extLst>
            <c:ext xmlns:c16="http://schemas.microsoft.com/office/drawing/2014/chart" uri="{C3380CC4-5D6E-409C-BE32-E72D297353CC}">
              <c16:uniqueId val="{00000001-E08D-4EE3-A442-5DA199D77DD5}"/>
            </c:ext>
          </c:extLst>
        </c:ser>
        <c:ser>
          <c:idx val="1"/>
          <c:order val="1"/>
          <c:tx>
            <c:strRef>
              <c:f>'[Танилцуулга Graphs ТХМ 2024 .xlsx]fig11-15'!$N$3</c:f>
              <c:strCache>
                <c:ptCount val="1"/>
                <c:pt idx="0">
                  <c:v>Төсөөлөл</c:v>
                </c:pt>
              </c:strCache>
            </c:strRef>
          </c:tx>
          <c:spPr>
            <a:ln w="12700" cap="rnd">
              <a:solidFill>
                <a:srgbClr val="876000"/>
              </a:solidFill>
              <a:prstDash val="dash"/>
              <a:round/>
            </a:ln>
            <a:effectLst/>
          </c:spPr>
          <c:marker>
            <c:symbol val="circle"/>
            <c:size val="2"/>
            <c:spPr>
              <a:solidFill>
                <a:srgbClr val="876000"/>
              </a:solidFill>
              <a:ln w="22225">
                <a:solidFill>
                  <a:srgbClr val="876000"/>
                </a:solidFill>
                <a:prstDash val="dash"/>
              </a:ln>
              <a:effectLst/>
            </c:spPr>
          </c:marker>
          <c:dPt>
            <c:idx val="4"/>
            <c:marker>
              <c:symbol val="circle"/>
              <c:size val="2"/>
              <c:spPr>
                <a:solidFill>
                  <a:srgbClr val="876000"/>
                </a:solidFill>
                <a:ln w="22225">
                  <a:solidFill>
                    <a:srgbClr val="876000"/>
                  </a:solidFill>
                  <a:prstDash val="dash"/>
                </a:ln>
                <a:effectLst/>
              </c:spPr>
            </c:marker>
            <c:bubble3D val="0"/>
            <c:extLst>
              <c:ext xmlns:c16="http://schemas.microsoft.com/office/drawing/2014/chart" uri="{C3380CC4-5D6E-409C-BE32-E72D297353CC}">
                <c16:uniqueId val="{00000005-E08D-4EE3-A442-5DA199D77DD5}"/>
              </c:ext>
            </c:extLst>
          </c:dPt>
          <c:dPt>
            <c:idx val="5"/>
            <c:marker>
              <c:symbol val="circle"/>
              <c:size val="2"/>
              <c:spPr>
                <a:solidFill>
                  <a:srgbClr val="876000"/>
                </a:solidFill>
                <a:ln w="22225">
                  <a:solidFill>
                    <a:srgbClr val="876000"/>
                  </a:solidFill>
                  <a:prstDash val="dash"/>
                </a:ln>
                <a:effectLst/>
              </c:spPr>
            </c:marker>
            <c:bubble3D val="0"/>
            <c:extLst>
              <c:ext xmlns:c16="http://schemas.microsoft.com/office/drawing/2014/chart" uri="{C3380CC4-5D6E-409C-BE32-E72D297353CC}">
                <c16:uniqueId val="{00000002-E08D-4EE3-A442-5DA199D77DD5}"/>
              </c:ext>
            </c:extLst>
          </c:dPt>
          <c:dLbls>
            <c:dLbl>
              <c:idx val="5"/>
              <c:layout>
                <c:manualLayout>
                  <c:x val="-0.11510303435364536"/>
                  <c:y val="3.544384998619753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08D-4EE3-A442-5DA199D77DD5}"/>
                </c:ext>
              </c:extLst>
            </c:dLbl>
            <c:numFmt formatCode="&quot;$&quot;#,##0" sourceLinked="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'[Танилцуулга Graphs ТХМ 2024 .xlsx]fig11-15'!$O$1:$V$1</c:f>
              <c:strCache>
                <c:ptCount val="6"/>
                <c:pt idx="0">
                  <c:v>2018</c:v>
                </c:pt>
                <c:pt idx="1">
                  <c:v>2019</c:v>
                </c:pt>
                <c:pt idx="2">
                  <c:v>2020</c:v>
                </c:pt>
                <c:pt idx="3">
                  <c:v>2021</c:v>
                </c:pt>
                <c:pt idx="4">
                  <c:v>2022</c:v>
                </c:pt>
                <c:pt idx="5">
                  <c:v>2023*</c:v>
                </c:pt>
              </c:strCache>
            </c:strRef>
          </c:cat>
          <c:val>
            <c:numRef>
              <c:f>'[Танилцуулга Graphs ТХМ 2024 .xlsx]fig11-15'!$O$3:$T$3</c:f>
              <c:numCache>
                <c:formatCode>General</c:formatCode>
                <c:ptCount val="6"/>
                <c:pt idx="4" formatCode="&quot;$&quot;#,##0">
                  <c:v>363.11039369999997</c:v>
                </c:pt>
                <c:pt idx="5" formatCode="&quot;$&quot;#,##0">
                  <c:v>270</c:v>
                </c:pt>
              </c:numCache>
            </c:numRef>
          </c:val>
          <c:smooth val="1"/>
          <c:extLst>
            <c:ext xmlns:c16="http://schemas.microsoft.com/office/drawing/2014/chart" uri="{C3380CC4-5D6E-409C-BE32-E72D297353CC}">
              <c16:uniqueId val="{00000003-E08D-4EE3-A442-5DA199D77DD5}"/>
            </c:ext>
          </c:extLst>
        </c:ser>
        <c:dLbls>
          <c:showLegendKey val="0"/>
          <c:showVal val="0"/>
          <c:showCatName val="0"/>
          <c:showSerName val="0"/>
          <c:showPercent val="0"/>
          <c:showBubbleSize val="0"/>
        </c:dLbls>
        <c:marker val="1"/>
        <c:smooth val="0"/>
        <c:axId val="471978768"/>
        <c:axId val="471979600"/>
      </c:lineChart>
      <c:scatterChart>
        <c:scatterStyle val="lineMarker"/>
        <c:varyColors val="0"/>
        <c:ser>
          <c:idx val="2"/>
          <c:order val="2"/>
          <c:tx>
            <c:strRef>
              <c:f>'[Танилцуулга Graphs ТХМ 2024 .xlsx]fig11-15'!$N$4</c:f>
              <c:strCache>
                <c:ptCount val="1"/>
                <c:pt idx="0">
                  <c:v>I-IV сарын дундаж </c:v>
                </c:pt>
              </c:strCache>
            </c:strRef>
          </c:tx>
          <c:spPr>
            <a:ln w="25400" cap="rnd">
              <a:noFill/>
              <a:round/>
            </a:ln>
            <a:effectLst/>
          </c:spPr>
          <c:marker>
            <c:symbol val="circle"/>
            <c:size val="2"/>
            <c:spPr>
              <a:solidFill>
                <a:schemeClr val="accent3"/>
              </a:solidFill>
              <a:ln w="9525">
                <a:solidFill>
                  <a:schemeClr val="accent3"/>
                </a:solidFill>
              </a:ln>
              <a:effectLst/>
            </c:spPr>
          </c:marker>
          <c:dPt>
            <c:idx val="5"/>
            <c:marker>
              <c:symbol val="circle"/>
              <c:size val="2"/>
              <c:spPr>
                <a:solidFill>
                  <a:schemeClr val="accent3"/>
                </a:solidFill>
                <a:ln w="22225">
                  <a:solidFill>
                    <a:schemeClr val="accent3"/>
                  </a:solidFill>
                </a:ln>
                <a:effectLst/>
              </c:spPr>
            </c:marker>
            <c:bubble3D val="0"/>
            <c:extLst>
              <c:ext xmlns:c16="http://schemas.microsoft.com/office/drawing/2014/chart" uri="{C3380CC4-5D6E-409C-BE32-E72D297353CC}">
                <c16:uniqueId val="{00000002-A11E-47A8-A461-A45517CDE412}"/>
              </c:ext>
            </c:extLst>
          </c:dPt>
          <c:dLbls>
            <c:dLbl>
              <c:idx val="5"/>
              <c:layout>
                <c:manualLayout>
                  <c:x val="-2.8936580660718591E-2"/>
                  <c:y val="-6.010016694490821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11E-47A8-A461-A45517CDE412}"/>
                </c:ext>
              </c:extLst>
            </c:dLbl>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yVal>
            <c:numRef>
              <c:f>'[Танилцуулга Graphs ТХМ 2024 .xlsx]fig11-15'!$O$4:$T$4</c:f>
              <c:numCache>
                <c:formatCode>General</c:formatCode>
                <c:ptCount val="6"/>
                <c:pt idx="5" formatCode="&quot;$&quot;#,##0">
                  <c:v>330.37674698795166</c:v>
                </c:pt>
              </c:numCache>
            </c:numRef>
          </c:yVal>
          <c:smooth val="0"/>
          <c:extLst>
            <c:ext xmlns:c16="http://schemas.microsoft.com/office/drawing/2014/chart" uri="{C3380CC4-5D6E-409C-BE32-E72D297353CC}">
              <c16:uniqueId val="{00000004-E08D-4EE3-A442-5DA199D77DD5}"/>
            </c:ext>
          </c:extLst>
        </c:ser>
        <c:dLbls>
          <c:showLegendKey val="0"/>
          <c:showVal val="0"/>
          <c:showCatName val="0"/>
          <c:showSerName val="0"/>
          <c:showPercent val="0"/>
          <c:showBubbleSize val="0"/>
        </c:dLbls>
        <c:axId val="471978768"/>
        <c:axId val="471979600"/>
      </c:scatterChart>
      <c:catAx>
        <c:axId val="471978768"/>
        <c:scaling>
          <c:orientation val="minMax"/>
        </c:scaling>
        <c:delete val="0"/>
        <c:axPos val="b"/>
        <c:majorGridlines>
          <c:spPr>
            <a:ln w="9525" cap="flat" cmpd="sng" algn="ctr">
              <a:solidFill>
                <a:schemeClr val="bg1"/>
              </a:solidFill>
              <a:round/>
            </a:ln>
            <a:effectLst/>
          </c:spPr>
        </c:majorGridlines>
        <c:numFmt formatCode="General" sourceLinked="1"/>
        <c:majorTickMark val="none"/>
        <c:minorTickMark val="none"/>
        <c:tickLblPos val="nextTo"/>
        <c:spPr>
          <a:noFill/>
          <a:ln w="9525" cap="flat" cmpd="sng" algn="ctr">
            <a:solidFill>
              <a:schemeClr val="bg1"/>
            </a:solidFill>
            <a:round/>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crossAx val="471979600"/>
        <c:crosses val="autoZero"/>
        <c:auto val="1"/>
        <c:lblAlgn val="ctr"/>
        <c:lblOffset val="100"/>
        <c:noMultiLvlLbl val="0"/>
      </c:catAx>
      <c:valAx>
        <c:axId val="471979600"/>
        <c:scaling>
          <c:orientation val="minMax"/>
          <c:min val="100"/>
        </c:scaling>
        <c:delete val="1"/>
        <c:axPos val="l"/>
        <c:numFmt formatCode="&quot;$&quot;#,##0" sourceLinked="1"/>
        <c:majorTickMark val="out"/>
        <c:minorTickMark val="none"/>
        <c:tickLblPos val="nextTo"/>
        <c:crossAx val="471978768"/>
        <c:crosses val="autoZero"/>
        <c:crossBetween val="between"/>
      </c:valAx>
      <c:spPr>
        <a:noFill/>
        <a:ln w="25400">
          <a:noFill/>
        </a:ln>
        <a:effectLst/>
      </c:spPr>
    </c:plotArea>
    <c:legend>
      <c:legendPos val="b"/>
      <c:layout>
        <c:manualLayout>
          <c:xMode val="edge"/>
          <c:yMode val="edge"/>
          <c:x val="0"/>
          <c:y val="1.909667541557301E-2"/>
          <c:w val="0.98840769903762027"/>
          <c:h val="0.15073315835520559"/>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rgbClr val="DFE0DF"/>
      </a:solidFill>
      <a:round/>
    </a:ln>
    <a:effectLst/>
  </c:spPr>
  <c:txPr>
    <a:bodyPr/>
    <a:lstStyle/>
    <a:p>
      <a:pPr>
        <a:defRPr sz="800">
          <a:solidFill>
            <a:schemeClr val="tx1"/>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0.12037037037037036"/>
          <c:w val="1"/>
          <c:h val="0.73952961762132674"/>
        </c:manualLayout>
      </c:layout>
      <c:lineChart>
        <c:grouping val="standard"/>
        <c:varyColors val="0"/>
        <c:ser>
          <c:idx val="0"/>
          <c:order val="0"/>
          <c:tx>
            <c:strRef>
              <c:f>'[Танилцуулга Graphs ТХМ 2024 .xlsx]fig11-15'!$N$11</c:f>
              <c:strCache>
                <c:ptCount val="1"/>
                <c:pt idx="0">
                  <c:v>2022 оны дундаж үнэ</c:v>
                </c:pt>
              </c:strCache>
            </c:strRef>
          </c:tx>
          <c:spPr>
            <a:ln w="12700" cap="rnd">
              <a:solidFill>
                <a:srgbClr val="876000"/>
              </a:solidFill>
              <a:round/>
            </a:ln>
            <a:effectLst/>
          </c:spPr>
          <c:marker>
            <c:symbol val="circle"/>
            <c:size val="2"/>
            <c:spPr>
              <a:solidFill>
                <a:srgbClr val="876000"/>
              </a:solidFill>
              <a:ln w="22225">
                <a:solidFill>
                  <a:srgbClr val="876000"/>
                </a:solidFill>
              </a:ln>
              <a:effectLst/>
            </c:spPr>
          </c:marker>
          <c:dLbls>
            <c:dLbl>
              <c:idx val="4"/>
              <c:delete val="1"/>
              <c:extLst>
                <c:ext xmlns:c15="http://schemas.microsoft.com/office/drawing/2012/chart" uri="{CE6537A1-D6FC-4f65-9D91-7224C49458BB}"/>
                <c:ext xmlns:c16="http://schemas.microsoft.com/office/drawing/2014/chart" uri="{C3380CC4-5D6E-409C-BE32-E72D297353CC}">
                  <c16:uniqueId val="{00000000-77D0-4980-AFA2-320812B6E72E}"/>
                </c:ext>
              </c:extLst>
            </c:dLbl>
            <c:numFmt formatCode="&quot;$&quot;#,##0"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'[Танилцуулга Graphs ТХМ 2024 .xlsx]fig11-15'!$O$1:$V$1</c:f>
              <c:strCache>
                <c:ptCount val="6"/>
                <c:pt idx="0">
                  <c:v>2018</c:v>
                </c:pt>
                <c:pt idx="1">
                  <c:v>2019</c:v>
                </c:pt>
                <c:pt idx="2">
                  <c:v>2020</c:v>
                </c:pt>
                <c:pt idx="3">
                  <c:v>2021</c:v>
                </c:pt>
                <c:pt idx="4">
                  <c:v>2022</c:v>
                </c:pt>
                <c:pt idx="5">
                  <c:v>2023*</c:v>
                </c:pt>
              </c:strCache>
            </c:strRef>
          </c:cat>
          <c:val>
            <c:numRef>
              <c:f>'[Танилцуулга Graphs ТХМ 2024 .xlsx]fig11-15'!$O$11:$S$11</c:f>
              <c:numCache>
                <c:formatCode>"$"#,##0</c:formatCode>
                <c:ptCount val="5"/>
                <c:pt idx="0">
                  <c:v>71.692713178294539</c:v>
                </c:pt>
                <c:pt idx="1">
                  <c:v>64.164883720930192</c:v>
                </c:pt>
                <c:pt idx="2">
                  <c:v>43.212200772200781</c:v>
                </c:pt>
                <c:pt idx="3">
                  <c:v>70.947760617760565</c:v>
                </c:pt>
                <c:pt idx="4">
                  <c:v>99.041860470000003</c:v>
                </c:pt>
              </c:numCache>
            </c:numRef>
          </c:val>
          <c:smooth val="1"/>
          <c:extLst>
            <c:ext xmlns:c16="http://schemas.microsoft.com/office/drawing/2014/chart" uri="{C3380CC4-5D6E-409C-BE32-E72D297353CC}">
              <c16:uniqueId val="{00000001-77D0-4980-AFA2-320812B6E72E}"/>
            </c:ext>
          </c:extLst>
        </c:ser>
        <c:ser>
          <c:idx val="1"/>
          <c:order val="1"/>
          <c:tx>
            <c:strRef>
              <c:f>'[Танилцуулга Graphs ТХМ 2024 .xlsx]fig11-15'!$N$12</c:f>
              <c:strCache>
                <c:ptCount val="1"/>
                <c:pt idx="0">
                  <c:v>Төсөөлөл</c:v>
                </c:pt>
              </c:strCache>
            </c:strRef>
          </c:tx>
          <c:spPr>
            <a:ln w="12700" cap="rnd">
              <a:solidFill>
                <a:srgbClr val="721B00"/>
              </a:solidFill>
              <a:prstDash val="dash"/>
              <a:round/>
            </a:ln>
            <a:effectLst/>
          </c:spPr>
          <c:marker>
            <c:symbol val="circle"/>
            <c:size val="2"/>
            <c:spPr>
              <a:solidFill>
                <a:srgbClr val="721B00"/>
              </a:solidFill>
              <a:ln w="22225">
                <a:solidFill>
                  <a:srgbClr val="721B00"/>
                </a:solidFill>
                <a:prstDash val="dash"/>
              </a:ln>
              <a:effectLst/>
            </c:spPr>
          </c:marker>
          <c:dLbls>
            <c:dLbl>
              <c:idx val="5"/>
              <c:layout>
                <c:manualLayout>
                  <c:x val="-8.0750218722659667E-2"/>
                  <c:y val="-6.784422217493084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7D0-4980-AFA2-320812B6E72E}"/>
                </c:ext>
              </c:extLst>
            </c:dLbl>
            <c:numFmt formatCode="&quot;$&quot;#,##0"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'[Танилцуулга Graphs ТХМ 2024 .xlsx]fig11-15'!$O$1:$V$1</c:f>
              <c:strCache>
                <c:ptCount val="6"/>
                <c:pt idx="0">
                  <c:v>2018</c:v>
                </c:pt>
                <c:pt idx="1">
                  <c:v>2019</c:v>
                </c:pt>
                <c:pt idx="2">
                  <c:v>2020</c:v>
                </c:pt>
                <c:pt idx="3">
                  <c:v>2021</c:v>
                </c:pt>
                <c:pt idx="4">
                  <c:v>2022</c:v>
                </c:pt>
                <c:pt idx="5">
                  <c:v>2023*</c:v>
                </c:pt>
              </c:strCache>
            </c:strRef>
          </c:cat>
          <c:val>
            <c:numRef>
              <c:f>'[Танилцуулга Graphs ТХМ 2024 .xlsx]fig11-15'!$O$12:$T$12</c:f>
              <c:numCache>
                <c:formatCode>General</c:formatCode>
                <c:ptCount val="6"/>
                <c:pt idx="4" formatCode="&quot;$&quot;#,##0">
                  <c:v>99.041860470000003</c:v>
                </c:pt>
                <c:pt idx="5" formatCode="&quot;$&quot;#,##0">
                  <c:v>88</c:v>
                </c:pt>
              </c:numCache>
            </c:numRef>
          </c:val>
          <c:smooth val="1"/>
          <c:extLst>
            <c:ext xmlns:c16="http://schemas.microsoft.com/office/drawing/2014/chart" uri="{C3380CC4-5D6E-409C-BE32-E72D297353CC}">
              <c16:uniqueId val="{00000003-77D0-4980-AFA2-320812B6E72E}"/>
            </c:ext>
          </c:extLst>
        </c:ser>
        <c:dLbls>
          <c:showLegendKey val="0"/>
          <c:showVal val="0"/>
          <c:showCatName val="0"/>
          <c:showSerName val="0"/>
          <c:showPercent val="0"/>
          <c:showBubbleSize val="0"/>
        </c:dLbls>
        <c:marker val="1"/>
        <c:smooth val="0"/>
        <c:axId val="471978768"/>
        <c:axId val="471979600"/>
      </c:lineChart>
      <c:scatterChart>
        <c:scatterStyle val="lineMarker"/>
        <c:varyColors val="0"/>
        <c:ser>
          <c:idx val="2"/>
          <c:order val="2"/>
          <c:tx>
            <c:strRef>
              <c:f>'[Танилцуулга Graphs ТХМ 2024 .xlsx]fig11-15'!$N$13</c:f>
              <c:strCache>
                <c:ptCount val="1"/>
                <c:pt idx="0">
                  <c:v>I-IV сарын дундаж </c:v>
                </c:pt>
              </c:strCache>
            </c:strRef>
          </c:tx>
          <c:spPr>
            <a:ln w="25400" cap="rnd">
              <a:noFill/>
              <a:round/>
            </a:ln>
            <a:effectLst/>
          </c:spPr>
          <c:marker>
            <c:symbol val="circle"/>
            <c:size val="2"/>
            <c:spPr>
              <a:solidFill>
                <a:schemeClr val="accent3"/>
              </a:solidFill>
              <a:ln w="22225">
                <a:solidFill>
                  <a:schemeClr val="accent3"/>
                </a:solidFill>
              </a:ln>
              <a:effectLst/>
            </c:spPr>
          </c:marker>
          <c:dLbls>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yVal>
            <c:numRef>
              <c:f>'[Танилцуулга Graphs ТХМ 2024 .xlsx]fig11-15'!$O$13:$T$13</c:f>
              <c:numCache>
                <c:formatCode>General</c:formatCode>
                <c:ptCount val="6"/>
                <c:pt idx="5" formatCode="&quot;$&quot;#,##0">
                  <c:v>82.434166666666627</c:v>
                </c:pt>
              </c:numCache>
            </c:numRef>
          </c:yVal>
          <c:smooth val="0"/>
          <c:extLst>
            <c:ext xmlns:c16="http://schemas.microsoft.com/office/drawing/2014/chart" uri="{C3380CC4-5D6E-409C-BE32-E72D297353CC}">
              <c16:uniqueId val="{00000004-77D0-4980-AFA2-320812B6E72E}"/>
            </c:ext>
          </c:extLst>
        </c:ser>
        <c:dLbls>
          <c:showLegendKey val="0"/>
          <c:showVal val="0"/>
          <c:showCatName val="0"/>
          <c:showSerName val="0"/>
          <c:showPercent val="0"/>
          <c:showBubbleSize val="0"/>
        </c:dLbls>
        <c:axId val="471978768"/>
        <c:axId val="471979600"/>
      </c:scatterChart>
      <c:catAx>
        <c:axId val="471978768"/>
        <c:scaling>
          <c:orientation val="minMax"/>
        </c:scaling>
        <c:delete val="0"/>
        <c:axPos val="b"/>
        <c:numFmt formatCode="General" sourceLinked="1"/>
        <c:majorTickMark val="none"/>
        <c:minorTickMark val="none"/>
        <c:tickLblPos val="nextTo"/>
        <c:spPr>
          <a:noFill/>
          <a:ln w="9525" cap="flat" cmpd="sng" algn="ctr">
            <a:solidFill>
              <a:schemeClr val="bg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crossAx val="471979600"/>
        <c:crosses val="autoZero"/>
        <c:auto val="1"/>
        <c:lblAlgn val="ctr"/>
        <c:lblOffset val="100"/>
        <c:noMultiLvlLbl val="0"/>
      </c:catAx>
      <c:valAx>
        <c:axId val="471979600"/>
        <c:scaling>
          <c:orientation val="minMax"/>
          <c:min val="40"/>
        </c:scaling>
        <c:delete val="1"/>
        <c:axPos val="l"/>
        <c:numFmt formatCode="&quot;$&quot;#,##0" sourceLinked="1"/>
        <c:majorTickMark val="out"/>
        <c:minorTickMark val="none"/>
        <c:tickLblPos val="nextTo"/>
        <c:crossAx val="471978768"/>
        <c:crosses val="autoZero"/>
        <c:crossBetween val="between"/>
      </c:valAx>
      <c:spPr>
        <a:noFill/>
        <a:ln w="25400">
          <a:noFill/>
        </a:ln>
        <a:effectLst/>
      </c:spPr>
    </c:plotArea>
    <c:legend>
      <c:legendPos val="b"/>
      <c:layout>
        <c:manualLayout>
          <c:xMode val="edge"/>
          <c:yMode val="edge"/>
          <c:x val="0"/>
          <c:y val="1.909667541557301E-2"/>
          <c:w val="0.99303732866724992"/>
          <c:h val="0.15073315835520559"/>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rgbClr val="DFE0DF"/>
      </a:solidFill>
      <a:round/>
    </a:ln>
    <a:effectLst/>
  </c:spPr>
  <c:txPr>
    <a:bodyPr/>
    <a:lstStyle/>
    <a:p>
      <a:pPr>
        <a:defRPr sz="800">
          <a:solidFill>
            <a:sysClr val="windowText" lastClr="000000"/>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3506262946936325E-2"/>
          <c:y val="3.3483627568256808E-3"/>
          <c:w val="0.95649373705306373"/>
          <c:h val="0.88923221806576502"/>
        </c:manualLayout>
      </c:layout>
      <c:barChart>
        <c:barDir val="col"/>
        <c:grouping val="clustered"/>
        <c:varyColors val="0"/>
        <c:ser>
          <c:idx val="1"/>
          <c:order val="0"/>
          <c:tx>
            <c:strRef>
              <c:f>Sheet1!$D$9</c:f>
              <c:strCache>
                <c:ptCount val="1"/>
                <c:pt idx="0">
                  <c:v>Батлагдсан</c:v>
                </c:pt>
              </c:strCache>
            </c:strRef>
          </c:tx>
          <c:spPr>
            <a:solidFill>
              <a:srgbClr val="721B00"/>
            </a:solidFill>
            <a:ln>
              <a:noFill/>
            </a:ln>
            <a:effectLst/>
          </c:spPr>
          <c:invertIfNegative val="0"/>
          <c:dPt>
            <c:idx val="5"/>
            <c:invertIfNegative val="0"/>
            <c:bubble3D val="0"/>
            <c:spPr>
              <a:solidFill>
                <a:srgbClr val="8498B0"/>
              </a:solidFill>
              <a:ln>
                <a:noFill/>
              </a:ln>
              <a:effectLst/>
            </c:spPr>
            <c:extLst>
              <c:ext xmlns:c16="http://schemas.microsoft.com/office/drawing/2014/chart" uri="{C3380CC4-5D6E-409C-BE32-E72D297353CC}">
                <c16:uniqueId val="{00000001-FB34-463D-AEF7-6C926B4C15E9}"/>
              </c:ext>
            </c:extLst>
          </c:dPt>
          <c:dLbls>
            <c:dLbl>
              <c:idx val="1"/>
              <c:layout>
                <c:manualLayout>
                  <c:x val="-1.0889292196007259E-2"/>
                  <c:y val="-5.7833191001731199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B34-463D-AEF7-6C926B4C15E9}"/>
                </c:ext>
              </c:extLst>
            </c:dLbl>
            <c:dLbl>
              <c:idx val="2"/>
              <c:layout>
                <c:manualLayout>
                  <c:x val="0"/>
                  <c:y val="-6.6777963272120809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B34-463D-AEF7-6C926B4C15E9}"/>
                </c:ext>
              </c:extLst>
            </c:dLbl>
            <c:dLbl>
              <c:idx val="3"/>
              <c:layout>
                <c:manualLayout>
                  <c:x val="-1.8148820326678701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119-48BC-AA33-60682BA027C8}"/>
                </c:ext>
              </c:extLst>
            </c:dLbl>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Roboto Condensed" panose="02000000000000000000" pitchFamily="2" charset="0"/>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Sheet1!$B$10:$B$15</c:f>
              <c:numCache>
                <c:formatCode>General</c:formatCode>
                <c:ptCount val="6"/>
                <c:pt idx="0">
                  <c:v>2018</c:v>
                </c:pt>
                <c:pt idx="1">
                  <c:v>2019</c:v>
                </c:pt>
                <c:pt idx="2">
                  <c:v>2020</c:v>
                </c:pt>
                <c:pt idx="3">
                  <c:v>2021</c:v>
                </c:pt>
                <c:pt idx="4">
                  <c:v>2022</c:v>
                </c:pt>
                <c:pt idx="5">
                  <c:v>2023</c:v>
                </c:pt>
              </c:numCache>
            </c:numRef>
          </c:cat>
          <c:val>
            <c:numRef>
              <c:f>Sheet1!$D$10:$D$15</c:f>
              <c:numCache>
                <c:formatCode>_-* #,##0.0_-;\-* #,##0.0_-;_-* "-"_-;_-@_-</c:formatCode>
                <c:ptCount val="6"/>
                <c:pt idx="0">
                  <c:v>766.2</c:v>
                </c:pt>
                <c:pt idx="1">
                  <c:v>1698.1</c:v>
                </c:pt>
                <c:pt idx="2">
                  <c:v>1654.3</c:v>
                </c:pt>
                <c:pt idx="3">
                  <c:v>1685.2</c:v>
                </c:pt>
                <c:pt idx="4">
                  <c:v>1697.3</c:v>
                </c:pt>
                <c:pt idx="5">
                  <c:v>2974.6</c:v>
                </c:pt>
              </c:numCache>
            </c:numRef>
          </c:val>
          <c:extLst>
            <c:ext xmlns:c16="http://schemas.microsoft.com/office/drawing/2014/chart" uri="{C3380CC4-5D6E-409C-BE32-E72D297353CC}">
              <c16:uniqueId val="{00000005-FB34-463D-AEF7-6C926B4C15E9}"/>
            </c:ext>
          </c:extLst>
        </c:ser>
        <c:ser>
          <c:idx val="2"/>
          <c:order val="1"/>
          <c:tx>
            <c:strRef>
              <c:f>Sheet1!$E$9</c:f>
              <c:strCache>
                <c:ptCount val="1"/>
                <c:pt idx="0">
                  <c:v>Санхүүжсэн</c:v>
                </c:pt>
              </c:strCache>
            </c:strRef>
          </c:tx>
          <c:spPr>
            <a:solidFill>
              <a:srgbClr val="876000"/>
            </a:solidFill>
            <a:ln>
              <a:noFill/>
            </a:ln>
            <a:effectLst/>
          </c:spPr>
          <c:invertIfNegative val="0"/>
          <c:dLbls>
            <c:dLbl>
              <c:idx val="0"/>
              <c:layout>
                <c:manualLayout>
                  <c:x val="1.4519176180865021E-2"/>
                  <c:y val="1.33555926544240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B34-463D-AEF7-6C926B4C15E9}"/>
                </c:ext>
              </c:extLst>
            </c:dLbl>
            <c:dLbl>
              <c:idx val="1"/>
              <c:layout>
                <c:manualLayout>
                  <c:x val="1.4519176180865021E-2"/>
                  <c:y val="6.677796327211958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B34-463D-AEF7-6C926B4C15E9}"/>
                </c:ext>
              </c:extLst>
            </c:dLbl>
            <c:dLbl>
              <c:idx val="2"/>
              <c:layout>
                <c:manualLayout>
                  <c:x val="1.0889292196007259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FB34-463D-AEF7-6C926B4C15E9}"/>
                </c:ext>
              </c:extLst>
            </c:dLbl>
            <c:dLbl>
              <c:idx val="3"/>
              <c:layout>
                <c:manualLayout>
                  <c:x val="2.1778764271297532E-2"/>
                  <c:y val="2.00333889816360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FB34-463D-AEF7-6C926B4C15E9}"/>
                </c:ext>
              </c:extLst>
            </c:dLbl>
            <c:dLbl>
              <c:idx val="4"/>
              <c:layout>
                <c:manualLayout>
                  <c:x val="7.2595281306715061E-3"/>
                  <c:y val="-5.7833191001731199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FB34-463D-AEF7-6C926B4C15E9}"/>
                </c:ext>
              </c:extLst>
            </c:dLbl>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Roboto Condensed" panose="02000000000000000000" pitchFamily="2" charset="0"/>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Sheet1!$B$10:$B$15</c:f>
              <c:numCache>
                <c:formatCode>General</c:formatCode>
                <c:ptCount val="6"/>
                <c:pt idx="0">
                  <c:v>2018</c:v>
                </c:pt>
                <c:pt idx="1">
                  <c:v>2019</c:v>
                </c:pt>
                <c:pt idx="2">
                  <c:v>2020</c:v>
                </c:pt>
                <c:pt idx="3">
                  <c:v>2021</c:v>
                </c:pt>
                <c:pt idx="4">
                  <c:v>2022</c:v>
                </c:pt>
                <c:pt idx="5">
                  <c:v>2023</c:v>
                </c:pt>
              </c:numCache>
            </c:numRef>
          </c:cat>
          <c:val>
            <c:numRef>
              <c:f>Sheet1!$E$10:$E$15</c:f>
              <c:numCache>
                <c:formatCode>_-* #,##0.0_-;\-* #,##0.0_-;_-* "-"_-;_-@_-</c:formatCode>
                <c:ptCount val="6"/>
                <c:pt idx="0">
                  <c:v>659.4</c:v>
                </c:pt>
                <c:pt idx="1">
                  <c:v>1559.9</c:v>
                </c:pt>
                <c:pt idx="2">
                  <c:v>1414.6</c:v>
                </c:pt>
                <c:pt idx="3">
                  <c:v>1577.8</c:v>
                </c:pt>
                <c:pt idx="4">
                  <c:v>1539.7</c:v>
                </c:pt>
              </c:numCache>
            </c:numRef>
          </c:val>
          <c:extLst>
            <c:ext xmlns:c16="http://schemas.microsoft.com/office/drawing/2014/chart" uri="{C3380CC4-5D6E-409C-BE32-E72D297353CC}">
              <c16:uniqueId val="{0000000B-FB34-463D-AEF7-6C926B4C15E9}"/>
            </c:ext>
          </c:extLst>
        </c:ser>
        <c:dLbls>
          <c:showLegendKey val="0"/>
          <c:showVal val="1"/>
          <c:showCatName val="0"/>
          <c:showSerName val="0"/>
          <c:showPercent val="0"/>
          <c:showBubbleSize val="0"/>
        </c:dLbls>
        <c:gapWidth val="150"/>
        <c:overlap val="-25"/>
        <c:axId val="1585916927"/>
        <c:axId val="1376540095"/>
      </c:barChart>
      <c:catAx>
        <c:axId val="1585916927"/>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Roboto Condensed" panose="02000000000000000000" pitchFamily="2" charset="0"/>
                <a:cs typeface="Times New Roman" panose="02020603050405020304" pitchFamily="18" charset="0"/>
              </a:defRPr>
            </a:pPr>
            <a:endParaRPr lang="en-US"/>
          </a:p>
        </c:txPr>
        <c:crossAx val="1376540095"/>
        <c:crosses val="autoZero"/>
        <c:auto val="1"/>
        <c:lblAlgn val="ctr"/>
        <c:lblOffset val="100"/>
        <c:noMultiLvlLbl val="0"/>
      </c:catAx>
      <c:valAx>
        <c:axId val="1376540095"/>
        <c:scaling>
          <c:orientation val="minMax"/>
        </c:scaling>
        <c:delete val="1"/>
        <c:axPos val="l"/>
        <c:numFmt formatCode="_-* #,##0.0_-;\-* #,##0.0_-;_-* &quot;-&quot;_-;_-@_-" sourceLinked="1"/>
        <c:majorTickMark val="none"/>
        <c:minorTickMark val="none"/>
        <c:tickLblPos val="nextTo"/>
        <c:crossAx val="1585916927"/>
        <c:crosses val="autoZero"/>
        <c:crossBetween val="between"/>
      </c:valAx>
      <c:spPr>
        <a:noFill/>
        <a:ln>
          <a:noFill/>
        </a:ln>
        <a:effectLst/>
      </c:spPr>
    </c:plotArea>
    <c:legend>
      <c:legendPos val="t"/>
      <c:legendEntry>
        <c:idx val="0"/>
        <c:txPr>
          <a:bodyPr rot="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Roboto Condensed" panose="02000000000000000000" pitchFamily="2" charset="0"/>
                <a:cs typeface="Times New Roman" panose="02020603050405020304" pitchFamily="18" charset="0"/>
              </a:defRPr>
            </a:pPr>
            <a:endParaRPr lang="en-US"/>
          </a:p>
        </c:txPr>
      </c:legendEntry>
      <c:legendEntry>
        <c:idx val="1"/>
        <c:txPr>
          <a:bodyPr rot="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Roboto Condensed" panose="02000000000000000000" pitchFamily="2" charset="0"/>
                <a:cs typeface="Times New Roman" panose="02020603050405020304" pitchFamily="18" charset="0"/>
              </a:defRPr>
            </a:pPr>
            <a:endParaRPr lang="en-US"/>
          </a:p>
        </c:txPr>
      </c:legendEntry>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Roboto Condensed" panose="02000000000000000000" pitchFamily="2" charset="0"/>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solidFill>
            <a:schemeClr val="tx1"/>
          </a:solidFill>
          <a:latin typeface="Roboto Condensed" panose="02000000000000000000" pitchFamily="2" charset="0"/>
          <a:ea typeface="Roboto Condensed" panose="02000000000000000000" pitchFamily="2" charset="0"/>
          <a:cs typeface="Roboto Condensed" panose="02000000000000000000" pitchFamily="2"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7694075553988587E-2"/>
          <c:y val="8.7341138184850786E-2"/>
          <c:w val="0.87382085634818041"/>
          <c:h val="0.72930708097173991"/>
        </c:manualLayout>
      </c:layout>
      <c:lineChart>
        <c:grouping val="standard"/>
        <c:varyColors val="0"/>
        <c:ser>
          <c:idx val="0"/>
          <c:order val="0"/>
          <c:tx>
            <c:strRef>
              <c:f>'[Макро танилцуулга Жилийн төлөвлөгөө 2024.xlsx]fig2 '!$B$5</c:f>
              <c:strCache>
                <c:ptCount val="1"/>
                <c:pt idx="0">
                  <c:v>Жилийн инфляц /Улс/</c:v>
                </c:pt>
              </c:strCache>
            </c:strRef>
          </c:tx>
          <c:spPr>
            <a:ln w="12700" cap="rnd">
              <a:solidFill>
                <a:srgbClr val="721B00"/>
              </a:solidFill>
              <a:round/>
            </a:ln>
            <a:effectLst/>
          </c:spPr>
          <c:marker>
            <c:symbol val="none"/>
          </c:marker>
          <c:dLbls>
            <c:dLbl>
              <c:idx val="39"/>
              <c:layout>
                <c:manualLayout>
                  <c:x val="0"/>
                  <c:y val="-6.449301325689724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DA1-4059-BA9A-4AAC133FF0F7}"/>
                </c:ext>
              </c:extLst>
            </c:dLbl>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'[Макро танилцуулга Жилийн төлөвлөгөө 2024.xlsx]fig2 '!$C$3:$AP$4</c:f>
              <c:multiLvlStrCache>
                <c:ptCount val="40"/>
                <c:lvl>
                  <c:pt idx="2">
                    <c:v>3</c:v>
                  </c:pt>
                  <c:pt idx="5">
                    <c:v>6</c:v>
                  </c:pt>
                  <c:pt idx="8">
                    <c:v>9</c:v>
                  </c:pt>
                  <c:pt idx="11">
                    <c:v>12</c:v>
                  </c:pt>
                  <c:pt idx="14">
                    <c:v>3</c:v>
                  </c:pt>
                  <c:pt idx="17">
                    <c:v>6</c:v>
                  </c:pt>
                  <c:pt idx="20">
                    <c:v>9</c:v>
                  </c:pt>
                  <c:pt idx="23">
                    <c:v>12</c:v>
                  </c:pt>
                  <c:pt idx="26">
                    <c:v>3</c:v>
                  </c:pt>
                  <c:pt idx="29">
                    <c:v>6</c:v>
                  </c:pt>
                  <c:pt idx="32">
                    <c:v>9</c:v>
                  </c:pt>
                  <c:pt idx="35">
                    <c:v>12</c:v>
                  </c:pt>
                  <c:pt idx="38">
                    <c:v>3</c:v>
                  </c:pt>
                  <c:pt idx="39">
                    <c:v>4</c:v>
                  </c:pt>
                </c:lvl>
                <c:lvl>
                  <c:pt idx="0">
                    <c:v>2020</c:v>
                  </c:pt>
                  <c:pt idx="12">
                    <c:v>2021</c:v>
                  </c:pt>
                  <c:pt idx="24">
                    <c:v>2022</c:v>
                  </c:pt>
                  <c:pt idx="36">
                    <c:v>2023</c:v>
                  </c:pt>
                </c:lvl>
              </c:multiLvlStrCache>
            </c:multiLvlStrRef>
          </c:cat>
          <c:val>
            <c:numRef>
              <c:f>'[Макро танилцуулга Жилийн төлөвлөгөө 2024.xlsx]fig2 '!$C$5:$AP$5</c:f>
              <c:numCache>
                <c:formatCode>#,##0.0</c:formatCode>
                <c:ptCount val="40"/>
                <c:pt idx="0">
                  <c:v>5.5857441077042012</c:v>
                </c:pt>
                <c:pt idx="1">
                  <c:v>6.3527064615065427</c:v>
                </c:pt>
                <c:pt idx="2">
                  <c:v>6.3618198915814048</c:v>
                </c:pt>
                <c:pt idx="3">
                  <c:v>4.6963440640156904</c:v>
                </c:pt>
                <c:pt idx="4">
                  <c:v>3.2895032942207507</c:v>
                </c:pt>
                <c:pt idx="5">
                  <c:v>2.8469815674201158</c:v>
                </c:pt>
                <c:pt idx="6">
                  <c:v>3.442171395805488</c:v>
                </c:pt>
                <c:pt idx="7">
                  <c:v>2.1081759682185037</c:v>
                </c:pt>
                <c:pt idx="8">
                  <c:v>1.7204762518348673</c:v>
                </c:pt>
                <c:pt idx="9">
                  <c:v>2.4381998242032097</c:v>
                </c:pt>
                <c:pt idx="10">
                  <c:v>3.4964638588516692</c:v>
                </c:pt>
                <c:pt idx="11">
                  <c:v>2.2807906776072002</c:v>
                </c:pt>
                <c:pt idx="12">
                  <c:v>2.3647722250514249</c:v>
                </c:pt>
                <c:pt idx="13">
                  <c:v>2.5798557654852772</c:v>
                </c:pt>
                <c:pt idx="14">
                  <c:v>2.4692208689654365</c:v>
                </c:pt>
                <c:pt idx="15">
                  <c:v>5.5731089475260518</c:v>
                </c:pt>
                <c:pt idx="16">
                  <c:v>6.1959240690361099</c:v>
                </c:pt>
                <c:pt idx="17">
                  <c:v>6.5513066957829267</c:v>
                </c:pt>
                <c:pt idx="18">
                  <c:v>7.3830252987388434</c:v>
                </c:pt>
                <c:pt idx="19">
                  <c:v>8.884664574364237</c:v>
                </c:pt>
                <c:pt idx="20">
                  <c:v>9.5578666141557562</c:v>
                </c:pt>
                <c:pt idx="21">
                  <c:v>9.6552728024022372</c:v>
                </c:pt>
                <c:pt idx="22">
                  <c:v>10.479320284177859</c:v>
                </c:pt>
                <c:pt idx="23">
                  <c:v>13.439212550512522</c:v>
                </c:pt>
                <c:pt idx="24">
                  <c:v>14.595380529448505</c:v>
                </c:pt>
                <c:pt idx="25">
                  <c:v>14.197668954906703</c:v>
                </c:pt>
                <c:pt idx="26">
                  <c:v>14.428339360531027</c:v>
                </c:pt>
                <c:pt idx="27">
                  <c:v>14.396195175971016</c:v>
                </c:pt>
                <c:pt idx="28">
                  <c:v>15.14772721947412</c:v>
                </c:pt>
                <c:pt idx="29">
                  <c:v>16.075051427157277</c:v>
                </c:pt>
                <c:pt idx="30">
                  <c:v>15.658899142929172</c:v>
                </c:pt>
                <c:pt idx="31">
                  <c:v>14.4</c:v>
                </c:pt>
                <c:pt idx="32" formatCode="General">
                  <c:v>13.8</c:v>
                </c:pt>
                <c:pt idx="33" formatCode="General">
                  <c:v>14.5</c:v>
                </c:pt>
                <c:pt idx="34" formatCode="General">
                  <c:v>14.5</c:v>
                </c:pt>
                <c:pt idx="35" formatCode="General">
                  <c:v>13.2</c:v>
                </c:pt>
                <c:pt idx="36" formatCode="General">
                  <c:v>12.3</c:v>
                </c:pt>
                <c:pt idx="37" formatCode="General">
                  <c:v>12.2</c:v>
                </c:pt>
                <c:pt idx="38" formatCode="General">
                  <c:v>12.2</c:v>
                </c:pt>
                <c:pt idx="39" formatCode="General">
                  <c:v>11.3</c:v>
                </c:pt>
              </c:numCache>
            </c:numRef>
          </c:val>
          <c:smooth val="0"/>
          <c:extLst>
            <c:ext xmlns:c16="http://schemas.microsoft.com/office/drawing/2014/chart" uri="{C3380CC4-5D6E-409C-BE32-E72D297353CC}">
              <c16:uniqueId val="{00000001-1DA1-4059-BA9A-4AAC133FF0F7}"/>
            </c:ext>
          </c:extLst>
        </c:ser>
        <c:ser>
          <c:idx val="2"/>
          <c:order val="1"/>
          <c:tx>
            <c:strRef>
              <c:f>'[Макро танилцуулга Жилийн төлөвлөгөө 2024.xlsx]fig2 '!$B$7</c:f>
              <c:strCache>
                <c:ptCount val="1"/>
                <c:pt idx="0">
                  <c:v>Зорилтот түвшин</c:v>
                </c:pt>
              </c:strCache>
            </c:strRef>
          </c:tx>
          <c:spPr>
            <a:ln w="19050" cap="rnd">
              <a:solidFill>
                <a:srgbClr val="F4C30E"/>
              </a:solidFill>
              <a:round/>
            </a:ln>
            <a:effectLst/>
          </c:spPr>
          <c:marker>
            <c:symbol val="none"/>
          </c:marker>
          <c:dLbls>
            <c:dLbl>
              <c:idx val="31"/>
              <c:layout>
                <c:manualLayout>
                  <c:x val="-5.178166932171837E-2"/>
                  <c:y val="-5.7323886267138205E-2"/>
                </c:manualLayout>
              </c:layout>
              <c:numFmt formatCode="#,##0.0"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DA1-4059-BA9A-4AAC133FF0F7}"/>
                </c:ext>
              </c:extLst>
            </c:dLbl>
            <c:numFmt formatCode="#,##0.0" sourceLinked="0"/>
            <c:spPr>
              <a:noFill/>
              <a:ln>
                <a:noFill/>
              </a:ln>
              <a:effectLst/>
            </c:spPr>
            <c:txPr>
              <a:bodyPr rot="0" spcFirstLastPara="1" vertOverflow="ellipsis" vert="horz" wrap="square" anchor="ctr" anchorCtr="1"/>
              <a:lstStyle/>
              <a:p>
                <a:pPr>
                  <a:defRPr sz="800" b="0" i="0" u="none" strike="noStrike" kern="1200" baseline="0">
                    <a:solidFill>
                      <a:srgbClr val="876000"/>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'[Макро танилцуулга Жилийн төлөвлөгөө 2024.xlsx]fig2 '!$C$3:$AP$4</c:f>
              <c:multiLvlStrCache>
                <c:ptCount val="40"/>
                <c:lvl>
                  <c:pt idx="2">
                    <c:v>3</c:v>
                  </c:pt>
                  <c:pt idx="5">
                    <c:v>6</c:v>
                  </c:pt>
                  <c:pt idx="8">
                    <c:v>9</c:v>
                  </c:pt>
                  <c:pt idx="11">
                    <c:v>12</c:v>
                  </c:pt>
                  <c:pt idx="14">
                    <c:v>3</c:v>
                  </c:pt>
                  <c:pt idx="17">
                    <c:v>6</c:v>
                  </c:pt>
                  <c:pt idx="20">
                    <c:v>9</c:v>
                  </c:pt>
                  <c:pt idx="23">
                    <c:v>12</c:v>
                  </c:pt>
                  <c:pt idx="26">
                    <c:v>3</c:v>
                  </c:pt>
                  <c:pt idx="29">
                    <c:v>6</c:v>
                  </c:pt>
                  <c:pt idx="32">
                    <c:v>9</c:v>
                  </c:pt>
                  <c:pt idx="35">
                    <c:v>12</c:v>
                  </c:pt>
                  <c:pt idx="38">
                    <c:v>3</c:v>
                  </c:pt>
                  <c:pt idx="39">
                    <c:v>4</c:v>
                  </c:pt>
                </c:lvl>
                <c:lvl>
                  <c:pt idx="0">
                    <c:v>2020</c:v>
                  </c:pt>
                  <c:pt idx="12">
                    <c:v>2021</c:v>
                  </c:pt>
                  <c:pt idx="24">
                    <c:v>2022</c:v>
                  </c:pt>
                  <c:pt idx="36">
                    <c:v>2023</c:v>
                  </c:pt>
                </c:lvl>
              </c:multiLvlStrCache>
            </c:multiLvlStrRef>
          </c:cat>
          <c:val>
            <c:numRef>
              <c:f>'[Макро танилцуулга Жилийн төлөвлөгөө 2024.xlsx]fig2 '!$C$7:$AP$7</c:f>
              <c:numCache>
                <c:formatCode>General</c:formatCode>
                <c:ptCount val="40"/>
                <c:pt idx="0">
                  <c:v>6</c:v>
                </c:pt>
                <c:pt idx="1">
                  <c:v>6</c:v>
                </c:pt>
                <c:pt idx="2">
                  <c:v>6</c:v>
                </c:pt>
                <c:pt idx="3">
                  <c:v>6</c:v>
                </c:pt>
                <c:pt idx="4">
                  <c:v>6</c:v>
                </c:pt>
                <c:pt idx="5">
                  <c:v>6</c:v>
                </c:pt>
                <c:pt idx="6">
                  <c:v>6</c:v>
                </c:pt>
                <c:pt idx="7">
                  <c:v>6</c:v>
                </c:pt>
                <c:pt idx="8">
                  <c:v>6</c:v>
                </c:pt>
                <c:pt idx="9">
                  <c:v>6</c:v>
                </c:pt>
                <c:pt idx="10">
                  <c:v>6</c:v>
                </c:pt>
                <c:pt idx="11">
                  <c:v>6</c:v>
                </c:pt>
                <c:pt idx="12">
                  <c:v>6</c:v>
                </c:pt>
                <c:pt idx="13">
                  <c:v>6</c:v>
                </c:pt>
                <c:pt idx="14">
                  <c:v>6</c:v>
                </c:pt>
                <c:pt idx="15">
                  <c:v>6</c:v>
                </c:pt>
                <c:pt idx="16">
                  <c:v>6</c:v>
                </c:pt>
                <c:pt idx="17">
                  <c:v>6</c:v>
                </c:pt>
                <c:pt idx="18">
                  <c:v>6</c:v>
                </c:pt>
                <c:pt idx="19">
                  <c:v>6</c:v>
                </c:pt>
                <c:pt idx="20">
                  <c:v>6</c:v>
                </c:pt>
                <c:pt idx="21">
                  <c:v>6</c:v>
                </c:pt>
                <c:pt idx="22">
                  <c:v>6</c:v>
                </c:pt>
                <c:pt idx="23">
                  <c:v>6</c:v>
                </c:pt>
                <c:pt idx="24">
                  <c:v>6</c:v>
                </c:pt>
                <c:pt idx="25">
                  <c:v>6</c:v>
                </c:pt>
                <c:pt idx="26">
                  <c:v>6</c:v>
                </c:pt>
                <c:pt idx="27">
                  <c:v>6</c:v>
                </c:pt>
                <c:pt idx="28">
                  <c:v>6</c:v>
                </c:pt>
                <c:pt idx="29">
                  <c:v>6</c:v>
                </c:pt>
                <c:pt idx="30">
                  <c:v>6</c:v>
                </c:pt>
                <c:pt idx="31">
                  <c:v>6</c:v>
                </c:pt>
                <c:pt idx="32">
                  <c:v>6</c:v>
                </c:pt>
                <c:pt idx="33">
                  <c:v>6</c:v>
                </c:pt>
                <c:pt idx="34">
                  <c:v>6</c:v>
                </c:pt>
                <c:pt idx="35">
                  <c:v>6</c:v>
                </c:pt>
                <c:pt idx="36">
                  <c:v>6</c:v>
                </c:pt>
                <c:pt idx="37">
                  <c:v>6</c:v>
                </c:pt>
                <c:pt idx="38">
                  <c:v>6</c:v>
                </c:pt>
                <c:pt idx="39">
                  <c:v>6</c:v>
                </c:pt>
              </c:numCache>
            </c:numRef>
          </c:val>
          <c:smooth val="0"/>
          <c:extLst>
            <c:ext xmlns:c16="http://schemas.microsoft.com/office/drawing/2014/chart" uri="{C3380CC4-5D6E-409C-BE32-E72D297353CC}">
              <c16:uniqueId val="{00000003-1DA1-4059-BA9A-4AAC133FF0F7}"/>
            </c:ext>
          </c:extLst>
        </c:ser>
        <c:dLbls>
          <c:showLegendKey val="0"/>
          <c:showVal val="0"/>
          <c:showCatName val="0"/>
          <c:showSerName val="0"/>
          <c:showPercent val="0"/>
          <c:showBubbleSize val="0"/>
        </c:dLbls>
        <c:smooth val="0"/>
        <c:axId val="1011797624"/>
        <c:axId val="1011802544"/>
      </c:lineChart>
      <c:catAx>
        <c:axId val="10117976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011802544"/>
        <c:crosses val="autoZero"/>
        <c:auto val="1"/>
        <c:lblAlgn val="ctr"/>
        <c:lblOffset val="100"/>
        <c:noMultiLvlLbl val="0"/>
      </c:catAx>
      <c:valAx>
        <c:axId val="1011802544"/>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011797624"/>
        <c:crosses val="autoZero"/>
        <c:crossBetween val="between"/>
      </c:valAx>
      <c:spPr>
        <a:noFill/>
        <a:ln>
          <a:noFill/>
        </a:ln>
        <a:effectLst/>
      </c:spPr>
    </c:plotArea>
    <c:legend>
      <c:legendPos val="b"/>
      <c:layout>
        <c:manualLayout>
          <c:xMode val="edge"/>
          <c:yMode val="edge"/>
          <c:x val="8.7997349211945519E-2"/>
          <c:y val="3.1084720967256143E-2"/>
          <c:w val="0.49233034303547879"/>
          <c:h val="0.18931600763019377"/>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rgbClr val="DFE0DF"/>
      </a:solidFill>
      <a:round/>
    </a:ln>
    <a:effectLst/>
  </c:spPr>
  <c:txPr>
    <a:bodyPr/>
    <a:lstStyle/>
    <a:p>
      <a:pPr>
        <a:defRPr sz="700">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58097041148545"/>
          <c:y val="3.840245775729647E-2"/>
          <c:w val="0.81571396813103259"/>
          <c:h val="0.60757677467735893"/>
        </c:manualLayout>
      </c:layout>
      <c:barChart>
        <c:barDir val="col"/>
        <c:grouping val="stacked"/>
        <c:varyColors val="0"/>
        <c:ser>
          <c:idx val="0"/>
          <c:order val="0"/>
          <c:tx>
            <c:strRef>
              <c:f>'[Макро танилцуулга 202209v3.xlsx]fig7'!$B$4</c:f>
              <c:strCache>
                <c:ptCount val="1"/>
                <c:pt idx="0">
                  <c:v>Урсгал данс</c:v>
                </c:pt>
              </c:strCache>
            </c:strRef>
          </c:tx>
          <c:spPr>
            <a:solidFill>
              <a:srgbClr val="721B00"/>
            </a:solidFill>
            <a:ln>
              <a:noFill/>
            </a:ln>
            <a:effectLst/>
          </c:spPr>
          <c:invertIfNegative val="0"/>
          <c:cat>
            <c:multiLvlStrRef>
              <c:f>'[Макро танилцуулга 202209v3.xlsx]fig7'!$AM$2:$BC$3</c:f>
              <c:multiLvlStrCache>
                <c:ptCount val="17"/>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lvl>
                <c:lvl>
                  <c:pt idx="0">
                    <c:v>2019</c:v>
                  </c:pt>
                  <c:pt idx="4">
                    <c:v>2020</c:v>
                  </c:pt>
                  <c:pt idx="8">
                    <c:v>2021</c:v>
                  </c:pt>
                  <c:pt idx="12">
                    <c:v>2022</c:v>
                  </c:pt>
                  <c:pt idx="16">
                    <c:v>2023</c:v>
                  </c:pt>
                </c:lvl>
              </c:multiLvlStrCache>
            </c:multiLvlStrRef>
          </c:cat>
          <c:val>
            <c:numRef>
              <c:f>'[Макро танилцуулга 202209v3.xlsx]fig7'!$AM$4:$BC$4</c:f>
              <c:numCache>
                <c:formatCode>#,##0</c:formatCode>
                <c:ptCount val="17"/>
                <c:pt idx="0">
                  <c:v>-398.09</c:v>
                </c:pt>
                <c:pt idx="1">
                  <c:v>-743.43</c:v>
                </c:pt>
                <c:pt idx="2">
                  <c:v>-1194.75</c:v>
                </c:pt>
                <c:pt idx="3">
                  <c:v>-2161.69</c:v>
                </c:pt>
                <c:pt idx="4">
                  <c:v>-723.24</c:v>
                </c:pt>
                <c:pt idx="5">
                  <c:v>-882.68000000000006</c:v>
                </c:pt>
                <c:pt idx="6">
                  <c:v>-732.79000000000008</c:v>
                </c:pt>
                <c:pt idx="7">
                  <c:v>-674.61000000000013</c:v>
                </c:pt>
                <c:pt idx="8">
                  <c:v>-323.64999999999998</c:v>
                </c:pt>
                <c:pt idx="9">
                  <c:v>-1087.96</c:v>
                </c:pt>
                <c:pt idx="10">
                  <c:v>-1907.0500000000002</c:v>
                </c:pt>
                <c:pt idx="11">
                  <c:v>-2108.44</c:v>
                </c:pt>
                <c:pt idx="12">
                  <c:v>-753.42</c:v>
                </c:pt>
                <c:pt idx="13">
                  <c:v>-1360.8</c:v>
                </c:pt>
                <c:pt idx="14">
                  <c:v>-1789.8</c:v>
                </c:pt>
                <c:pt idx="15">
                  <c:v>-2303.4899999999998</c:v>
                </c:pt>
                <c:pt idx="16">
                  <c:v>184.14</c:v>
                </c:pt>
              </c:numCache>
            </c:numRef>
          </c:val>
          <c:extLst>
            <c:ext xmlns:c16="http://schemas.microsoft.com/office/drawing/2014/chart" uri="{C3380CC4-5D6E-409C-BE32-E72D297353CC}">
              <c16:uniqueId val="{00000000-E400-47F3-92DE-BE361873CA36}"/>
            </c:ext>
          </c:extLst>
        </c:ser>
        <c:ser>
          <c:idx val="1"/>
          <c:order val="1"/>
          <c:tx>
            <c:strRef>
              <c:f>'[Макро танилцуулга 202209v3.xlsx]fig7'!$B$5</c:f>
              <c:strCache>
                <c:ptCount val="1"/>
                <c:pt idx="0">
                  <c:v>Санхүү, хөрөнгийн данс</c:v>
                </c:pt>
              </c:strCache>
            </c:strRef>
          </c:tx>
          <c:spPr>
            <a:solidFill>
              <a:srgbClr val="876000"/>
            </a:solidFill>
            <a:ln>
              <a:noFill/>
            </a:ln>
            <a:effectLst/>
          </c:spPr>
          <c:invertIfNegative val="0"/>
          <c:cat>
            <c:multiLvlStrRef>
              <c:f>'[Макро танилцуулга 202209v3.xlsx]fig7'!$AM$2:$BC$3</c:f>
              <c:multiLvlStrCache>
                <c:ptCount val="17"/>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lvl>
                <c:lvl>
                  <c:pt idx="0">
                    <c:v>2019</c:v>
                  </c:pt>
                  <c:pt idx="4">
                    <c:v>2020</c:v>
                  </c:pt>
                  <c:pt idx="8">
                    <c:v>2021</c:v>
                  </c:pt>
                  <c:pt idx="12">
                    <c:v>2022</c:v>
                  </c:pt>
                  <c:pt idx="16">
                    <c:v>2023</c:v>
                  </c:pt>
                </c:lvl>
              </c:multiLvlStrCache>
            </c:multiLvlStrRef>
          </c:cat>
          <c:val>
            <c:numRef>
              <c:f>'[Макро танилцуулга 202209v3.xlsx]fig7'!$AM$5:$BC$5</c:f>
              <c:numCache>
                <c:formatCode>#,##0</c:formatCode>
                <c:ptCount val="17"/>
                <c:pt idx="0">
                  <c:v>582.24</c:v>
                </c:pt>
                <c:pt idx="1">
                  <c:v>1155.67</c:v>
                </c:pt>
                <c:pt idx="2">
                  <c:v>1540.1100000000001</c:v>
                </c:pt>
                <c:pt idx="3">
                  <c:v>2838.4400000000005</c:v>
                </c:pt>
                <c:pt idx="4">
                  <c:v>330.97999999999996</c:v>
                </c:pt>
                <c:pt idx="5">
                  <c:v>470.37</c:v>
                </c:pt>
                <c:pt idx="6">
                  <c:v>607.19000000000005</c:v>
                </c:pt>
                <c:pt idx="7">
                  <c:v>1607.08</c:v>
                </c:pt>
                <c:pt idx="8">
                  <c:v>394.78</c:v>
                </c:pt>
                <c:pt idx="9">
                  <c:v>739.96999999999991</c:v>
                </c:pt>
                <c:pt idx="10">
                  <c:v>1087.81</c:v>
                </c:pt>
                <c:pt idx="11">
                  <c:v>2096.19</c:v>
                </c:pt>
                <c:pt idx="12">
                  <c:v>312.73</c:v>
                </c:pt>
                <c:pt idx="13">
                  <c:v>980.3599999999999</c:v>
                </c:pt>
                <c:pt idx="14">
                  <c:v>1011.5799999999999</c:v>
                </c:pt>
                <c:pt idx="15">
                  <c:v>1798.33</c:v>
                </c:pt>
                <c:pt idx="16">
                  <c:v>-301.79999999999995</c:v>
                </c:pt>
              </c:numCache>
            </c:numRef>
          </c:val>
          <c:extLst>
            <c:ext xmlns:c16="http://schemas.microsoft.com/office/drawing/2014/chart" uri="{C3380CC4-5D6E-409C-BE32-E72D297353CC}">
              <c16:uniqueId val="{00000001-E400-47F3-92DE-BE361873CA36}"/>
            </c:ext>
          </c:extLst>
        </c:ser>
        <c:dLbls>
          <c:showLegendKey val="0"/>
          <c:showVal val="0"/>
          <c:showCatName val="0"/>
          <c:showSerName val="0"/>
          <c:showPercent val="0"/>
          <c:showBubbleSize val="0"/>
        </c:dLbls>
        <c:gapWidth val="50"/>
        <c:overlap val="100"/>
        <c:axId val="898984808"/>
        <c:axId val="898994648"/>
        <c:extLst>
          <c:ext xmlns:c15="http://schemas.microsoft.com/office/drawing/2012/chart" uri="{02D57815-91ED-43cb-92C2-25804820EDAC}">
            <c15:filteredBarSeries>
              <c15:ser>
                <c:idx val="3"/>
                <c:order val="3"/>
                <c:tx>
                  <c:strRef>
                    <c:extLst>
                      <c:ext uri="{02D57815-91ED-43cb-92C2-25804820EDAC}">
                        <c15:formulaRef>
                          <c15:sqref>'[Макро танилцуулга 202209v3.xlsx]fig7'!$B$7</c15:sqref>
                        </c15:formulaRef>
                      </c:ext>
                    </c:extLst>
                    <c:strCache>
                      <c:ptCount val="1"/>
                      <c:pt idx="0">
                        <c:v>Алдаа, орхигдуулга</c:v>
                      </c:pt>
                    </c:strCache>
                  </c:strRef>
                </c:tx>
                <c:spPr>
                  <a:solidFill>
                    <a:schemeClr val="accent4"/>
                  </a:solidFill>
                  <a:ln>
                    <a:noFill/>
                  </a:ln>
                  <a:effectLst/>
                </c:spPr>
                <c:invertIfNegative val="0"/>
                <c:cat>
                  <c:multiLvlStrRef>
                    <c:extLst>
                      <c:ext uri="{02D57815-91ED-43cb-92C2-25804820EDAC}">
                        <c15:formulaRef>
                          <c15:sqref>'[Макро танилцуулга 202209v3.xlsx]fig7'!$AM$2:$BC$3</c15:sqref>
                        </c15:formulaRef>
                      </c:ext>
                    </c:extLst>
                    <c:multiLvlStrCache>
                      <c:ptCount val="17"/>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lvl>
                      <c:lvl>
                        <c:pt idx="0">
                          <c:v>2019</c:v>
                        </c:pt>
                        <c:pt idx="4">
                          <c:v>2020</c:v>
                        </c:pt>
                        <c:pt idx="8">
                          <c:v>2021</c:v>
                        </c:pt>
                        <c:pt idx="12">
                          <c:v>2022</c:v>
                        </c:pt>
                        <c:pt idx="16">
                          <c:v>2023</c:v>
                        </c:pt>
                      </c:lvl>
                    </c:multiLvlStrCache>
                  </c:multiLvlStrRef>
                </c:cat>
                <c:val>
                  <c:numRef>
                    <c:extLst>
                      <c:ext uri="{02D57815-91ED-43cb-92C2-25804820EDAC}">
                        <c15:formulaRef>
                          <c15:sqref>'[Макро танилцуулга 202209v3.xlsx]fig7'!$AM$7:$BA$7</c15:sqref>
                        </c15:formulaRef>
                      </c:ext>
                    </c:extLst>
                    <c:numCache>
                      <c:formatCode>#,##0</c:formatCode>
                      <c:ptCount val="15"/>
                      <c:pt idx="0">
                        <c:v>35.4</c:v>
                      </c:pt>
                      <c:pt idx="1">
                        <c:v>43.7</c:v>
                      </c:pt>
                      <c:pt idx="2">
                        <c:v>-81.13</c:v>
                      </c:pt>
                      <c:pt idx="3">
                        <c:v>-223.91</c:v>
                      </c:pt>
                      <c:pt idx="4">
                        <c:v>42.07</c:v>
                      </c:pt>
                      <c:pt idx="5">
                        <c:v>-266.89</c:v>
                      </c:pt>
                      <c:pt idx="6">
                        <c:v>-346.90999999999997</c:v>
                      </c:pt>
                      <c:pt idx="7">
                        <c:v>-145.57999999999996</c:v>
                      </c:pt>
                      <c:pt idx="8">
                        <c:v>99.27</c:v>
                      </c:pt>
                      <c:pt idx="9">
                        <c:v>293.76</c:v>
                      </c:pt>
                      <c:pt idx="10">
                        <c:v>238.98</c:v>
                      </c:pt>
                      <c:pt idx="11">
                        <c:v>-209.38000000000002</c:v>
                      </c:pt>
                      <c:pt idx="12">
                        <c:v>-512.88</c:v>
                      </c:pt>
                      <c:pt idx="13">
                        <c:v>-677.5</c:v>
                      </c:pt>
                      <c:pt idx="14">
                        <c:v>-580.70000000000005</c:v>
                      </c:pt>
                    </c:numCache>
                  </c:numRef>
                </c:val>
                <c:extLst>
                  <c:ext xmlns:c16="http://schemas.microsoft.com/office/drawing/2014/chart" uri="{C3380CC4-5D6E-409C-BE32-E72D297353CC}">
                    <c16:uniqueId val="{00000004-E400-47F3-92DE-BE361873CA36}"/>
                  </c:ext>
                </c:extLst>
              </c15:ser>
            </c15:filteredBarSeries>
          </c:ext>
        </c:extLst>
      </c:barChart>
      <c:lineChart>
        <c:grouping val="standard"/>
        <c:varyColors val="0"/>
        <c:ser>
          <c:idx val="2"/>
          <c:order val="2"/>
          <c:tx>
            <c:strRef>
              <c:f>'[Макро танилцуулга 202209v3.xlsx]fig7'!$B$6</c:f>
              <c:strCache>
                <c:ptCount val="1"/>
                <c:pt idx="0">
                  <c:v>Төлбөрийн тэнцэл</c:v>
                </c:pt>
              </c:strCache>
            </c:strRef>
          </c:tx>
          <c:spPr>
            <a:ln w="12700" cap="rnd">
              <a:solidFill>
                <a:srgbClr val="F4C30E"/>
              </a:solidFill>
              <a:round/>
            </a:ln>
            <a:effectLst/>
          </c:spPr>
          <c:marker>
            <c:symbol val="circle"/>
            <c:size val="2"/>
            <c:spPr>
              <a:solidFill>
                <a:srgbClr val="F4C30E"/>
              </a:solidFill>
              <a:ln w="9525">
                <a:solidFill>
                  <a:srgbClr val="F4C30E">
                    <a:alpha val="94000"/>
                  </a:srgbClr>
                </a:solidFill>
              </a:ln>
              <a:effectLst/>
            </c:spPr>
          </c:marker>
          <c:dLbls>
            <c:dLbl>
              <c:idx val="16"/>
              <c:layout>
                <c:manualLayout>
                  <c:x val="-2.2768670309653915E-2"/>
                  <c:y val="-6.834420627524075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400-47F3-92DE-BE361873CA36}"/>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'[Макро танилцуулга 202209v3.xlsx]fig7'!$AM$2:$BC$3</c:f>
              <c:multiLvlStrCache>
                <c:ptCount val="17"/>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lvl>
                <c:lvl>
                  <c:pt idx="0">
                    <c:v>2019</c:v>
                  </c:pt>
                  <c:pt idx="4">
                    <c:v>2020</c:v>
                  </c:pt>
                  <c:pt idx="8">
                    <c:v>2021</c:v>
                  </c:pt>
                  <c:pt idx="12">
                    <c:v>2022</c:v>
                  </c:pt>
                  <c:pt idx="16">
                    <c:v>2023</c:v>
                  </c:pt>
                </c:lvl>
              </c:multiLvlStrCache>
            </c:multiLvlStrRef>
          </c:cat>
          <c:val>
            <c:numRef>
              <c:f>'[Макро танилцуулга 202209v3.xlsx]fig7'!$AM$6:$BC$6</c:f>
              <c:numCache>
                <c:formatCode>#,##0</c:formatCode>
                <c:ptCount val="17"/>
                <c:pt idx="0">
                  <c:v>219.56</c:v>
                </c:pt>
                <c:pt idx="1">
                  <c:v>455.96000000000004</c:v>
                </c:pt>
                <c:pt idx="2">
                  <c:v>264.25</c:v>
                </c:pt>
                <c:pt idx="3">
                  <c:v>452.85</c:v>
                </c:pt>
                <c:pt idx="4">
                  <c:v>-350.19</c:v>
                </c:pt>
                <c:pt idx="5">
                  <c:v>-679.2</c:v>
                </c:pt>
                <c:pt idx="6">
                  <c:v>-472.50000000000006</c:v>
                </c:pt>
                <c:pt idx="7">
                  <c:v>786.90000000000009</c:v>
                </c:pt>
                <c:pt idx="8">
                  <c:v>170.41</c:v>
                </c:pt>
                <c:pt idx="9">
                  <c:v>-54.22999999999999</c:v>
                </c:pt>
                <c:pt idx="10">
                  <c:v>-580.27</c:v>
                </c:pt>
                <c:pt idx="11">
                  <c:v>-221.64</c:v>
                </c:pt>
                <c:pt idx="12">
                  <c:v>-953.58</c:v>
                </c:pt>
                <c:pt idx="13">
                  <c:v>-1057.96</c:v>
                </c:pt>
                <c:pt idx="14">
                  <c:v>-1358.94</c:v>
                </c:pt>
                <c:pt idx="15">
                  <c:v>-727.24</c:v>
                </c:pt>
                <c:pt idx="16">
                  <c:v>79.61</c:v>
                </c:pt>
              </c:numCache>
            </c:numRef>
          </c:val>
          <c:smooth val="0"/>
          <c:extLst>
            <c:ext xmlns:c16="http://schemas.microsoft.com/office/drawing/2014/chart" uri="{C3380CC4-5D6E-409C-BE32-E72D297353CC}">
              <c16:uniqueId val="{00000003-E400-47F3-92DE-BE361873CA36}"/>
            </c:ext>
          </c:extLst>
        </c:ser>
        <c:dLbls>
          <c:showLegendKey val="0"/>
          <c:showVal val="0"/>
          <c:showCatName val="0"/>
          <c:showSerName val="0"/>
          <c:showPercent val="0"/>
          <c:showBubbleSize val="0"/>
        </c:dLbls>
        <c:marker val="1"/>
        <c:smooth val="0"/>
        <c:axId val="898984808"/>
        <c:axId val="898994648"/>
      </c:lineChart>
      <c:catAx>
        <c:axId val="898984808"/>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898994648"/>
        <c:crosses val="autoZero"/>
        <c:auto val="1"/>
        <c:lblAlgn val="ctr"/>
        <c:lblOffset val="100"/>
        <c:noMultiLvlLbl val="0"/>
      </c:catAx>
      <c:valAx>
        <c:axId val="898994648"/>
        <c:scaling>
          <c:orientation val="minMax"/>
          <c:max val="3000"/>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898984808"/>
        <c:crosses val="autoZero"/>
        <c:crossBetween val="between"/>
        <c:majorUnit val="2000"/>
      </c:valAx>
      <c:spPr>
        <a:noFill/>
        <a:ln>
          <a:noFill/>
        </a:ln>
        <a:effectLst/>
      </c:spPr>
    </c:plotArea>
    <c:legend>
      <c:legendPos val="b"/>
      <c:layout>
        <c:manualLayout>
          <c:xMode val="edge"/>
          <c:yMode val="edge"/>
          <c:x val="7.7413479052823309E-2"/>
          <c:y val="0.80334464240357051"/>
          <c:w val="0.85883424408014575"/>
          <c:h val="0.18385453834399731"/>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rgbClr val="DFE0DF"/>
      </a:solidFill>
      <a:round/>
    </a:ln>
    <a:effectLst/>
  </c:spPr>
  <c:txPr>
    <a:bodyPr/>
    <a:lstStyle/>
    <a:p>
      <a:pPr>
        <a:defRPr sz="700">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4972106272860476E-2"/>
          <c:y val="7.10594315245478E-2"/>
          <c:w val="0.79746680723486973"/>
          <c:h val="0.55876647758266007"/>
        </c:manualLayout>
      </c:layout>
      <c:barChart>
        <c:barDir val="col"/>
        <c:grouping val="clustered"/>
        <c:varyColors val="0"/>
        <c:ser>
          <c:idx val="0"/>
          <c:order val="0"/>
          <c:tx>
            <c:strRef>
              <c:f>'[Макро танилцуулга 202209v3.xlsx]fig8'!$D$2</c:f>
              <c:strCache>
                <c:ptCount val="1"/>
                <c:pt idx="0">
                  <c:v>ГВАН /сая ам.доллар, баруун/ </c:v>
                </c:pt>
              </c:strCache>
            </c:strRef>
          </c:tx>
          <c:spPr>
            <a:solidFill>
              <a:srgbClr val="4A586D"/>
            </a:solidFill>
            <a:ln>
              <a:noFill/>
            </a:ln>
            <a:effectLst/>
          </c:spPr>
          <c:invertIfNegative val="0"/>
          <c:dPt>
            <c:idx val="36"/>
            <c:invertIfNegative val="0"/>
            <c:bubble3D val="0"/>
            <c:spPr>
              <a:solidFill>
                <a:srgbClr val="4A586D"/>
              </a:solidFill>
              <a:ln>
                <a:noFill/>
              </a:ln>
              <a:effectLst/>
            </c:spPr>
            <c:extLst>
              <c:ext xmlns:c16="http://schemas.microsoft.com/office/drawing/2014/chart" uri="{C3380CC4-5D6E-409C-BE32-E72D297353CC}">
                <c16:uniqueId val="{00000001-33FD-4E01-88CC-3C19D205769F}"/>
              </c:ext>
            </c:extLst>
          </c:dPt>
          <c:dPt>
            <c:idx val="37"/>
            <c:invertIfNegative val="0"/>
            <c:bubble3D val="0"/>
            <c:spPr>
              <a:solidFill>
                <a:srgbClr val="4A586D"/>
              </a:solidFill>
              <a:ln>
                <a:noFill/>
              </a:ln>
              <a:effectLst/>
            </c:spPr>
            <c:extLst>
              <c:ext xmlns:c16="http://schemas.microsoft.com/office/drawing/2014/chart" uri="{C3380CC4-5D6E-409C-BE32-E72D297353CC}">
                <c16:uniqueId val="{00000003-33FD-4E01-88CC-3C19D205769F}"/>
              </c:ext>
            </c:extLst>
          </c:dPt>
          <c:dPt>
            <c:idx val="38"/>
            <c:invertIfNegative val="0"/>
            <c:bubble3D val="0"/>
            <c:spPr>
              <a:solidFill>
                <a:srgbClr val="4A586D"/>
              </a:solidFill>
              <a:ln>
                <a:noFill/>
              </a:ln>
              <a:effectLst/>
            </c:spPr>
            <c:extLst>
              <c:ext xmlns:c16="http://schemas.microsoft.com/office/drawing/2014/chart" uri="{C3380CC4-5D6E-409C-BE32-E72D297353CC}">
                <c16:uniqueId val="{00000005-33FD-4E01-88CC-3C19D205769F}"/>
              </c:ext>
            </c:extLst>
          </c:dPt>
          <c:dPt>
            <c:idx val="39"/>
            <c:invertIfNegative val="0"/>
            <c:bubble3D val="0"/>
            <c:spPr>
              <a:solidFill>
                <a:srgbClr val="4A586D"/>
              </a:solidFill>
              <a:ln>
                <a:noFill/>
              </a:ln>
              <a:effectLst/>
            </c:spPr>
            <c:extLst>
              <c:ext xmlns:c16="http://schemas.microsoft.com/office/drawing/2014/chart" uri="{C3380CC4-5D6E-409C-BE32-E72D297353CC}">
                <c16:uniqueId val="{00000007-33FD-4E01-88CC-3C19D205769F}"/>
              </c:ext>
            </c:extLst>
          </c:dPt>
          <c:dPt>
            <c:idx val="40"/>
            <c:invertIfNegative val="0"/>
            <c:bubble3D val="0"/>
            <c:spPr>
              <a:solidFill>
                <a:srgbClr val="4A586D"/>
              </a:solidFill>
              <a:ln>
                <a:noFill/>
              </a:ln>
              <a:effectLst/>
            </c:spPr>
            <c:extLst>
              <c:ext xmlns:c16="http://schemas.microsoft.com/office/drawing/2014/chart" uri="{C3380CC4-5D6E-409C-BE32-E72D297353CC}">
                <c16:uniqueId val="{00000009-33FD-4E01-88CC-3C19D205769F}"/>
              </c:ext>
            </c:extLst>
          </c:dPt>
          <c:dPt>
            <c:idx val="41"/>
            <c:invertIfNegative val="0"/>
            <c:bubble3D val="0"/>
            <c:spPr>
              <a:solidFill>
                <a:srgbClr val="4A586D"/>
              </a:solidFill>
              <a:ln>
                <a:noFill/>
              </a:ln>
              <a:effectLst/>
            </c:spPr>
            <c:extLst>
              <c:ext xmlns:c16="http://schemas.microsoft.com/office/drawing/2014/chart" uri="{C3380CC4-5D6E-409C-BE32-E72D297353CC}">
                <c16:uniqueId val="{0000000B-33FD-4E01-88CC-3C19D205769F}"/>
              </c:ext>
            </c:extLst>
          </c:dPt>
          <c:dPt>
            <c:idx val="42"/>
            <c:invertIfNegative val="0"/>
            <c:bubble3D val="0"/>
            <c:spPr>
              <a:solidFill>
                <a:srgbClr val="4A586D"/>
              </a:solidFill>
              <a:ln>
                <a:noFill/>
              </a:ln>
              <a:effectLst/>
            </c:spPr>
            <c:extLst>
              <c:ext xmlns:c16="http://schemas.microsoft.com/office/drawing/2014/chart" uri="{C3380CC4-5D6E-409C-BE32-E72D297353CC}">
                <c16:uniqueId val="{0000000D-33FD-4E01-88CC-3C19D205769F}"/>
              </c:ext>
            </c:extLst>
          </c:dPt>
          <c:dPt>
            <c:idx val="43"/>
            <c:invertIfNegative val="0"/>
            <c:bubble3D val="0"/>
            <c:spPr>
              <a:solidFill>
                <a:srgbClr val="4A586D"/>
              </a:solidFill>
              <a:ln>
                <a:noFill/>
              </a:ln>
              <a:effectLst/>
            </c:spPr>
            <c:extLst>
              <c:ext xmlns:c16="http://schemas.microsoft.com/office/drawing/2014/chart" uri="{C3380CC4-5D6E-409C-BE32-E72D297353CC}">
                <c16:uniqueId val="{0000000F-33FD-4E01-88CC-3C19D205769F}"/>
              </c:ext>
            </c:extLst>
          </c:dPt>
          <c:dPt>
            <c:idx val="44"/>
            <c:invertIfNegative val="0"/>
            <c:bubble3D val="0"/>
            <c:spPr>
              <a:solidFill>
                <a:srgbClr val="4A586D"/>
              </a:solidFill>
              <a:ln>
                <a:noFill/>
              </a:ln>
              <a:effectLst/>
            </c:spPr>
            <c:extLst>
              <c:ext xmlns:c16="http://schemas.microsoft.com/office/drawing/2014/chart" uri="{C3380CC4-5D6E-409C-BE32-E72D297353CC}">
                <c16:uniqueId val="{00000011-33FD-4E01-88CC-3C19D205769F}"/>
              </c:ext>
            </c:extLst>
          </c:dPt>
          <c:dPt>
            <c:idx val="45"/>
            <c:invertIfNegative val="0"/>
            <c:bubble3D val="0"/>
            <c:spPr>
              <a:solidFill>
                <a:srgbClr val="4A586D"/>
              </a:solidFill>
              <a:ln>
                <a:noFill/>
              </a:ln>
              <a:effectLst/>
            </c:spPr>
            <c:extLst>
              <c:ext xmlns:c16="http://schemas.microsoft.com/office/drawing/2014/chart" uri="{C3380CC4-5D6E-409C-BE32-E72D297353CC}">
                <c16:uniqueId val="{00000013-33FD-4E01-88CC-3C19D205769F}"/>
              </c:ext>
            </c:extLst>
          </c:dPt>
          <c:dPt>
            <c:idx val="46"/>
            <c:invertIfNegative val="0"/>
            <c:bubble3D val="0"/>
            <c:spPr>
              <a:solidFill>
                <a:srgbClr val="4A586D"/>
              </a:solidFill>
              <a:ln>
                <a:noFill/>
              </a:ln>
              <a:effectLst/>
            </c:spPr>
            <c:extLst>
              <c:ext xmlns:c16="http://schemas.microsoft.com/office/drawing/2014/chart" uri="{C3380CC4-5D6E-409C-BE32-E72D297353CC}">
                <c16:uniqueId val="{00000015-33FD-4E01-88CC-3C19D205769F}"/>
              </c:ext>
            </c:extLst>
          </c:dPt>
          <c:dPt>
            <c:idx val="47"/>
            <c:invertIfNegative val="0"/>
            <c:bubble3D val="0"/>
            <c:spPr>
              <a:solidFill>
                <a:srgbClr val="4A586D"/>
              </a:solidFill>
              <a:ln>
                <a:noFill/>
              </a:ln>
              <a:effectLst/>
            </c:spPr>
            <c:extLst>
              <c:ext xmlns:c16="http://schemas.microsoft.com/office/drawing/2014/chart" uri="{C3380CC4-5D6E-409C-BE32-E72D297353CC}">
                <c16:uniqueId val="{00000017-33FD-4E01-88CC-3C19D205769F}"/>
              </c:ext>
            </c:extLst>
          </c:dPt>
          <c:dPt>
            <c:idx val="48"/>
            <c:invertIfNegative val="0"/>
            <c:bubble3D val="0"/>
            <c:spPr>
              <a:solidFill>
                <a:srgbClr val="876000"/>
              </a:solidFill>
              <a:ln>
                <a:noFill/>
              </a:ln>
              <a:effectLst/>
            </c:spPr>
            <c:extLst>
              <c:ext xmlns:c16="http://schemas.microsoft.com/office/drawing/2014/chart" uri="{C3380CC4-5D6E-409C-BE32-E72D297353CC}">
                <c16:uniqueId val="{00000019-33FD-4E01-88CC-3C19D205769F}"/>
              </c:ext>
            </c:extLst>
          </c:dPt>
          <c:dPt>
            <c:idx val="49"/>
            <c:invertIfNegative val="0"/>
            <c:bubble3D val="0"/>
            <c:spPr>
              <a:solidFill>
                <a:srgbClr val="876000"/>
              </a:solidFill>
              <a:ln>
                <a:noFill/>
              </a:ln>
              <a:effectLst/>
            </c:spPr>
            <c:extLst>
              <c:ext xmlns:c16="http://schemas.microsoft.com/office/drawing/2014/chart" uri="{C3380CC4-5D6E-409C-BE32-E72D297353CC}">
                <c16:uniqueId val="{0000001B-33FD-4E01-88CC-3C19D205769F}"/>
              </c:ext>
            </c:extLst>
          </c:dPt>
          <c:dPt>
            <c:idx val="50"/>
            <c:invertIfNegative val="0"/>
            <c:bubble3D val="0"/>
            <c:spPr>
              <a:solidFill>
                <a:srgbClr val="876000"/>
              </a:solidFill>
              <a:ln>
                <a:noFill/>
              </a:ln>
              <a:effectLst/>
            </c:spPr>
            <c:extLst>
              <c:ext xmlns:c16="http://schemas.microsoft.com/office/drawing/2014/chart" uri="{C3380CC4-5D6E-409C-BE32-E72D297353CC}">
                <c16:uniqueId val="{0000001D-33FD-4E01-88CC-3C19D205769F}"/>
              </c:ext>
            </c:extLst>
          </c:dPt>
          <c:dPt>
            <c:idx val="51"/>
            <c:invertIfNegative val="0"/>
            <c:bubble3D val="0"/>
            <c:spPr>
              <a:solidFill>
                <a:srgbClr val="876000"/>
              </a:solidFill>
              <a:ln>
                <a:noFill/>
              </a:ln>
              <a:effectLst/>
            </c:spPr>
            <c:extLst>
              <c:ext xmlns:c16="http://schemas.microsoft.com/office/drawing/2014/chart" uri="{C3380CC4-5D6E-409C-BE32-E72D297353CC}">
                <c16:uniqueId val="{0000001F-33FD-4E01-88CC-3C19D205769F}"/>
              </c:ext>
            </c:extLst>
          </c:dPt>
          <c:cat>
            <c:multiLvlStrRef>
              <c:f>'[Макро танилцуулга 202209v3.xlsx]fig8'!$B$3:$C$54</c:f>
              <c:multiLvlStrCache>
                <c:ptCount val="52"/>
                <c:lvl>
                  <c:pt idx="0">
                    <c:v>1</c:v>
                  </c:pt>
                  <c:pt idx="1">
                    <c:v>2</c:v>
                  </c:pt>
                  <c:pt idx="2">
                    <c:v>3</c:v>
                  </c:pt>
                  <c:pt idx="3">
                    <c:v>4</c:v>
                  </c:pt>
                  <c:pt idx="4">
                    <c:v>5</c:v>
                  </c:pt>
                  <c:pt idx="5">
                    <c:v>6</c:v>
                  </c:pt>
                  <c:pt idx="6">
                    <c:v>7</c:v>
                  </c:pt>
                  <c:pt idx="7">
                    <c:v>8</c:v>
                  </c:pt>
                  <c:pt idx="8">
                    <c:v>9</c:v>
                  </c:pt>
                  <c:pt idx="9">
                    <c:v>10</c:v>
                  </c:pt>
                  <c:pt idx="10">
                    <c:v>11</c:v>
                  </c:pt>
                  <c:pt idx="11">
                    <c:v>12</c:v>
                  </c:pt>
                  <c:pt idx="12">
                    <c:v>1</c:v>
                  </c:pt>
                  <c:pt idx="13">
                    <c:v>2</c:v>
                  </c:pt>
                  <c:pt idx="14">
                    <c:v>3</c:v>
                  </c:pt>
                  <c:pt idx="15">
                    <c:v>4</c:v>
                  </c:pt>
                  <c:pt idx="16">
                    <c:v>5</c:v>
                  </c:pt>
                  <c:pt idx="17">
                    <c:v>6</c:v>
                  </c:pt>
                  <c:pt idx="18">
                    <c:v>7</c:v>
                  </c:pt>
                  <c:pt idx="19">
                    <c:v>8</c:v>
                  </c:pt>
                  <c:pt idx="20">
                    <c:v>9</c:v>
                  </c:pt>
                  <c:pt idx="21">
                    <c:v>10</c:v>
                  </c:pt>
                  <c:pt idx="22">
                    <c:v>11</c:v>
                  </c:pt>
                  <c:pt idx="23">
                    <c:v>12</c:v>
                  </c:pt>
                  <c:pt idx="24">
                    <c:v>1</c:v>
                  </c:pt>
                  <c:pt idx="25">
                    <c:v>2</c:v>
                  </c:pt>
                  <c:pt idx="26">
                    <c:v>3</c:v>
                  </c:pt>
                  <c:pt idx="27">
                    <c:v>4</c:v>
                  </c:pt>
                  <c:pt idx="28">
                    <c:v>5</c:v>
                  </c:pt>
                  <c:pt idx="29">
                    <c:v>6</c:v>
                  </c:pt>
                  <c:pt idx="30">
                    <c:v>7</c:v>
                  </c:pt>
                  <c:pt idx="31">
                    <c:v>8</c:v>
                  </c:pt>
                  <c:pt idx="32">
                    <c:v>9</c:v>
                  </c:pt>
                  <c:pt idx="33">
                    <c:v>10</c:v>
                  </c:pt>
                  <c:pt idx="34">
                    <c:v>11</c:v>
                  </c:pt>
                  <c:pt idx="35">
                    <c:v>12</c:v>
                  </c:pt>
                  <c:pt idx="36">
                    <c:v>1</c:v>
                  </c:pt>
                  <c:pt idx="37">
                    <c:v>2</c:v>
                  </c:pt>
                  <c:pt idx="38">
                    <c:v>3</c:v>
                  </c:pt>
                  <c:pt idx="39">
                    <c:v>4</c:v>
                  </c:pt>
                  <c:pt idx="40">
                    <c:v>5</c:v>
                  </c:pt>
                  <c:pt idx="41">
                    <c:v>6</c:v>
                  </c:pt>
                  <c:pt idx="42">
                    <c:v>7</c:v>
                  </c:pt>
                  <c:pt idx="43">
                    <c:v>8</c:v>
                  </c:pt>
                  <c:pt idx="44">
                    <c:v>9</c:v>
                  </c:pt>
                  <c:pt idx="45">
                    <c:v>10</c:v>
                  </c:pt>
                  <c:pt idx="46">
                    <c:v>11</c:v>
                  </c:pt>
                  <c:pt idx="47">
                    <c:v>12</c:v>
                  </c:pt>
                  <c:pt idx="48">
                    <c:v>1</c:v>
                  </c:pt>
                  <c:pt idx="49">
                    <c:v>2</c:v>
                  </c:pt>
                  <c:pt idx="50">
                    <c:v>3</c:v>
                  </c:pt>
                  <c:pt idx="51">
                    <c:v>4</c:v>
                  </c:pt>
                </c:lvl>
                <c:lvl>
                  <c:pt idx="0">
                    <c:v>2019</c:v>
                  </c:pt>
                  <c:pt idx="12">
                    <c:v>2020</c:v>
                  </c:pt>
                  <c:pt idx="24">
                    <c:v>2021</c:v>
                  </c:pt>
                  <c:pt idx="36">
                    <c:v>2022</c:v>
                  </c:pt>
                  <c:pt idx="48">
                    <c:v>2022</c:v>
                  </c:pt>
                </c:lvl>
              </c:multiLvlStrCache>
            </c:multiLvlStrRef>
          </c:cat>
          <c:val>
            <c:numRef>
              <c:f>'[Макро танилцуулга 202209v3.xlsx]fig8'!$D$3:$D$54</c:f>
              <c:numCache>
                <c:formatCode>#,##0</c:formatCode>
                <c:ptCount val="52"/>
                <c:pt idx="0">
                  <c:v>3624.8</c:v>
                </c:pt>
                <c:pt idx="1">
                  <c:v>3621.6</c:v>
                </c:pt>
                <c:pt idx="2">
                  <c:v>3660.4</c:v>
                </c:pt>
                <c:pt idx="3">
                  <c:v>3759</c:v>
                </c:pt>
                <c:pt idx="4">
                  <c:v>3706</c:v>
                </c:pt>
                <c:pt idx="5">
                  <c:v>4101.3999999999996</c:v>
                </c:pt>
                <c:pt idx="6">
                  <c:v>3618.8</c:v>
                </c:pt>
                <c:pt idx="7">
                  <c:v>3688.7</c:v>
                </c:pt>
                <c:pt idx="8">
                  <c:v>3985.6</c:v>
                </c:pt>
                <c:pt idx="9">
                  <c:v>4033.8</c:v>
                </c:pt>
                <c:pt idx="10">
                  <c:v>4015.5</c:v>
                </c:pt>
                <c:pt idx="11">
                  <c:v>4348.6000000000004</c:v>
                </c:pt>
                <c:pt idx="12">
                  <c:v>4361.6000000000004</c:v>
                </c:pt>
                <c:pt idx="13">
                  <c:v>4371.3</c:v>
                </c:pt>
                <c:pt idx="14">
                  <c:v>4094.2</c:v>
                </c:pt>
                <c:pt idx="15">
                  <c:v>3844.2</c:v>
                </c:pt>
                <c:pt idx="16">
                  <c:v>3202.8</c:v>
                </c:pt>
                <c:pt idx="17">
                  <c:v>3555.9</c:v>
                </c:pt>
                <c:pt idx="18">
                  <c:v>3620.7</c:v>
                </c:pt>
                <c:pt idx="19">
                  <c:v>3652</c:v>
                </c:pt>
                <c:pt idx="20">
                  <c:v>3697.8</c:v>
                </c:pt>
                <c:pt idx="21">
                  <c:v>3723</c:v>
                </c:pt>
                <c:pt idx="22">
                  <c:v>3869.9</c:v>
                </c:pt>
                <c:pt idx="23">
                  <c:v>4534.2</c:v>
                </c:pt>
                <c:pt idx="24">
                  <c:v>4367.5</c:v>
                </c:pt>
                <c:pt idx="25">
                  <c:v>4512.8</c:v>
                </c:pt>
                <c:pt idx="26">
                  <c:v>4774.6000000000004</c:v>
                </c:pt>
                <c:pt idx="27">
                  <c:v>4891.6000000000004</c:v>
                </c:pt>
                <c:pt idx="28">
                  <c:v>4879.1000000000004</c:v>
                </c:pt>
                <c:pt idx="29">
                  <c:v>4731.8</c:v>
                </c:pt>
                <c:pt idx="30">
                  <c:v>4576.7</c:v>
                </c:pt>
                <c:pt idx="31">
                  <c:v>4433.8999999999996</c:v>
                </c:pt>
                <c:pt idx="32">
                  <c:v>4180.8999999999996</c:v>
                </c:pt>
                <c:pt idx="33">
                  <c:v>4201.2</c:v>
                </c:pt>
                <c:pt idx="34">
                  <c:v>4165.2</c:v>
                </c:pt>
                <c:pt idx="35">
                  <c:v>4366.1000000000004</c:v>
                </c:pt>
                <c:pt idx="36">
                  <c:v>3945.1</c:v>
                </c:pt>
                <c:pt idx="37">
                  <c:v>3684.8725707143799</c:v>
                </c:pt>
                <c:pt idx="38">
                  <c:v>3318.6</c:v>
                </c:pt>
                <c:pt idx="39">
                  <c:v>3314.8</c:v>
                </c:pt>
                <c:pt idx="40">
                  <c:v>3126.3628296063598</c:v>
                </c:pt>
                <c:pt idx="41">
                  <c:v>3097.2688331910599</c:v>
                </c:pt>
                <c:pt idx="42">
                  <c:v>2878.6690681784098</c:v>
                </c:pt>
                <c:pt idx="43">
                  <c:v>2695.6677543819401</c:v>
                </c:pt>
                <c:pt idx="44">
                  <c:v>2794.6</c:v>
                </c:pt>
                <c:pt idx="45">
                  <c:v>2785.9</c:v>
                </c:pt>
                <c:pt idx="46">
                  <c:v>2935.1</c:v>
                </c:pt>
                <c:pt idx="47">
                  <c:v>3399.5947174601583</c:v>
                </c:pt>
                <c:pt idx="48">
                  <c:v>3559.59</c:v>
                </c:pt>
                <c:pt idx="49">
                  <c:v>3394.7264869320925</c:v>
                </c:pt>
                <c:pt idx="50">
                  <c:v>3438.46</c:v>
                </c:pt>
                <c:pt idx="51">
                  <c:v>3698.7</c:v>
                </c:pt>
              </c:numCache>
            </c:numRef>
          </c:val>
          <c:extLst>
            <c:ext xmlns:c16="http://schemas.microsoft.com/office/drawing/2014/chart" uri="{C3380CC4-5D6E-409C-BE32-E72D297353CC}">
              <c16:uniqueId val="{00000020-33FD-4E01-88CC-3C19D205769F}"/>
            </c:ext>
          </c:extLst>
        </c:ser>
        <c:dLbls>
          <c:showLegendKey val="0"/>
          <c:showVal val="0"/>
          <c:showCatName val="0"/>
          <c:showSerName val="0"/>
          <c:showPercent val="0"/>
          <c:showBubbleSize val="0"/>
        </c:dLbls>
        <c:gapWidth val="50"/>
        <c:overlap val="-27"/>
        <c:axId val="899028432"/>
        <c:axId val="899035648"/>
      </c:barChart>
      <c:lineChart>
        <c:grouping val="standard"/>
        <c:varyColors val="0"/>
        <c:ser>
          <c:idx val="1"/>
          <c:order val="1"/>
          <c:tx>
            <c:strRef>
              <c:f>'[Макро танилцуулга 202209v3.xlsx]fig8'!$E$2</c:f>
              <c:strCache>
                <c:ptCount val="1"/>
                <c:pt idx="0">
                  <c:v>Бараа, үйлчилгээний импортын хүрэлцээт түвшин /сар, баруун/</c:v>
                </c:pt>
              </c:strCache>
            </c:strRef>
          </c:tx>
          <c:spPr>
            <a:ln w="12700" cap="rnd">
              <a:solidFill>
                <a:srgbClr val="F4C30E"/>
              </a:solidFill>
              <a:round/>
            </a:ln>
            <a:effectLst/>
          </c:spPr>
          <c:marker>
            <c:symbol val="circle"/>
            <c:size val="2"/>
            <c:spPr>
              <a:solidFill>
                <a:srgbClr val="F4C30E"/>
              </a:solidFill>
              <a:ln w="9525">
                <a:solidFill>
                  <a:srgbClr val="F4C30E"/>
                </a:solidFill>
              </a:ln>
              <a:effectLst/>
            </c:spPr>
          </c:marker>
          <c:dLbls>
            <c:dLbl>
              <c:idx val="51"/>
              <c:layout>
                <c:manualLayout>
                  <c:x val="-3.3472803347280332E-2"/>
                  <c:y val="-4.349176762969866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1-33FD-4E01-88CC-3C19D205769F}"/>
                </c:ext>
              </c:extLst>
            </c:dLbl>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'[Макро танилцуулга 202209v3.xlsx]fig8'!$B$3:$C$54</c:f>
              <c:multiLvlStrCache>
                <c:ptCount val="52"/>
                <c:lvl>
                  <c:pt idx="0">
                    <c:v>1</c:v>
                  </c:pt>
                  <c:pt idx="1">
                    <c:v>2</c:v>
                  </c:pt>
                  <c:pt idx="2">
                    <c:v>3</c:v>
                  </c:pt>
                  <c:pt idx="3">
                    <c:v>4</c:v>
                  </c:pt>
                  <c:pt idx="4">
                    <c:v>5</c:v>
                  </c:pt>
                  <c:pt idx="5">
                    <c:v>6</c:v>
                  </c:pt>
                  <c:pt idx="6">
                    <c:v>7</c:v>
                  </c:pt>
                  <c:pt idx="7">
                    <c:v>8</c:v>
                  </c:pt>
                  <c:pt idx="8">
                    <c:v>9</c:v>
                  </c:pt>
                  <c:pt idx="9">
                    <c:v>10</c:v>
                  </c:pt>
                  <c:pt idx="10">
                    <c:v>11</c:v>
                  </c:pt>
                  <c:pt idx="11">
                    <c:v>12</c:v>
                  </c:pt>
                  <c:pt idx="12">
                    <c:v>1</c:v>
                  </c:pt>
                  <c:pt idx="13">
                    <c:v>2</c:v>
                  </c:pt>
                  <c:pt idx="14">
                    <c:v>3</c:v>
                  </c:pt>
                  <c:pt idx="15">
                    <c:v>4</c:v>
                  </c:pt>
                  <c:pt idx="16">
                    <c:v>5</c:v>
                  </c:pt>
                  <c:pt idx="17">
                    <c:v>6</c:v>
                  </c:pt>
                  <c:pt idx="18">
                    <c:v>7</c:v>
                  </c:pt>
                  <c:pt idx="19">
                    <c:v>8</c:v>
                  </c:pt>
                  <c:pt idx="20">
                    <c:v>9</c:v>
                  </c:pt>
                  <c:pt idx="21">
                    <c:v>10</c:v>
                  </c:pt>
                  <c:pt idx="22">
                    <c:v>11</c:v>
                  </c:pt>
                  <c:pt idx="23">
                    <c:v>12</c:v>
                  </c:pt>
                  <c:pt idx="24">
                    <c:v>1</c:v>
                  </c:pt>
                  <c:pt idx="25">
                    <c:v>2</c:v>
                  </c:pt>
                  <c:pt idx="26">
                    <c:v>3</c:v>
                  </c:pt>
                  <c:pt idx="27">
                    <c:v>4</c:v>
                  </c:pt>
                  <c:pt idx="28">
                    <c:v>5</c:v>
                  </c:pt>
                  <c:pt idx="29">
                    <c:v>6</c:v>
                  </c:pt>
                  <c:pt idx="30">
                    <c:v>7</c:v>
                  </c:pt>
                  <c:pt idx="31">
                    <c:v>8</c:v>
                  </c:pt>
                  <c:pt idx="32">
                    <c:v>9</c:v>
                  </c:pt>
                  <c:pt idx="33">
                    <c:v>10</c:v>
                  </c:pt>
                  <c:pt idx="34">
                    <c:v>11</c:v>
                  </c:pt>
                  <c:pt idx="35">
                    <c:v>12</c:v>
                  </c:pt>
                  <c:pt idx="36">
                    <c:v>1</c:v>
                  </c:pt>
                  <c:pt idx="37">
                    <c:v>2</c:v>
                  </c:pt>
                  <c:pt idx="38">
                    <c:v>3</c:v>
                  </c:pt>
                  <c:pt idx="39">
                    <c:v>4</c:v>
                  </c:pt>
                  <c:pt idx="40">
                    <c:v>5</c:v>
                  </c:pt>
                  <c:pt idx="41">
                    <c:v>6</c:v>
                  </c:pt>
                  <c:pt idx="42">
                    <c:v>7</c:v>
                  </c:pt>
                  <c:pt idx="43">
                    <c:v>8</c:v>
                  </c:pt>
                  <c:pt idx="44">
                    <c:v>9</c:v>
                  </c:pt>
                  <c:pt idx="45">
                    <c:v>10</c:v>
                  </c:pt>
                  <c:pt idx="46">
                    <c:v>11</c:v>
                  </c:pt>
                  <c:pt idx="47">
                    <c:v>12</c:v>
                  </c:pt>
                  <c:pt idx="48">
                    <c:v>1</c:v>
                  </c:pt>
                  <c:pt idx="49">
                    <c:v>2</c:v>
                  </c:pt>
                  <c:pt idx="50">
                    <c:v>3</c:v>
                  </c:pt>
                  <c:pt idx="51">
                    <c:v>4</c:v>
                  </c:pt>
                </c:lvl>
                <c:lvl>
                  <c:pt idx="0">
                    <c:v>2019</c:v>
                  </c:pt>
                  <c:pt idx="12">
                    <c:v>2020</c:v>
                  </c:pt>
                  <c:pt idx="24">
                    <c:v>2021</c:v>
                  </c:pt>
                  <c:pt idx="36">
                    <c:v>2022</c:v>
                  </c:pt>
                  <c:pt idx="48">
                    <c:v>2022</c:v>
                  </c:pt>
                </c:lvl>
              </c:multiLvlStrCache>
            </c:multiLvlStrRef>
          </c:cat>
          <c:val>
            <c:numRef>
              <c:f>'[Макро танилцуулга 202209v3.xlsx]fig8'!$E$3:$E$54</c:f>
              <c:numCache>
                <c:formatCode>0.0</c:formatCode>
                <c:ptCount val="52"/>
                <c:pt idx="0">
                  <c:v>4.7739021221867741</c:v>
                </c:pt>
                <c:pt idx="1">
                  <c:v>4.7816847559675653</c:v>
                </c:pt>
                <c:pt idx="2">
                  <c:v>4.7897804409599551</c:v>
                </c:pt>
                <c:pt idx="3">
                  <c:v>4.8872070452543426</c:v>
                </c:pt>
                <c:pt idx="4">
                  <c:v>4.8500772385203197</c:v>
                </c:pt>
                <c:pt idx="5">
                  <c:v>5.3793026058008042</c:v>
                </c:pt>
                <c:pt idx="6">
                  <c:v>4.7042508634455817</c:v>
                </c:pt>
                <c:pt idx="7">
                  <c:v>4.770684945055792</c:v>
                </c:pt>
                <c:pt idx="8">
                  <c:v>5.1688039638598884</c:v>
                </c:pt>
                <c:pt idx="9">
                  <c:v>5.26349305275762</c:v>
                </c:pt>
                <c:pt idx="10">
                  <c:v>5.2155378356925635</c:v>
                </c:pt>
                <c:pt idx="11">
                  <c:v>5.6419262104465746</c:v>
                </c:pt>
                <c:pt idx="12">
                  <c:v>5.6866654669427072</c:v>
                </c:pt>
                <c:pt idx="13">
                  <c:v>5.7869852281538581</c:v>
                </c:pt>
                <c:pt idx="14">
                  <c:v>5.5323466871597091</c:v>
                </c:pt>
                <c:pt idx="15">
                  <c:v>5.3029707891000317</c:v>
                </c:pt>
                <c:pt idx="16">
                  <c:v>4.5108976857756371</c:v>
                </c:pt>
                <c:pt idx="17">
                  <c:v>5.1274564536740632</c:v>
                </c:pt>
                <c:pt idx="18">
                  <c:v>5.3671193176001921</c:v>
                </c:pt>
                <c:pt idx="19">
                  <c:v>5.5399946155143382</c:v>
                </c:pt>
                <c:pt idx="20">
                  <c:v>5.6914967288387279</c:v>
                </c:pt>
                <c:pt idx="21">
                  <c:v>5.7855410099015634</c:v>
                </c:pt>
                <c:pt idx="22">
                  <c:v>6.1326265360945422</c:v>
                </c:pt>
                <c:pt idx="23">
                  <c:v>7.4125988650300565</c:v>
                </c:pt>
                <c:pt idx="24">
                  <c:v>7.2202691723905259</c:v>
                </c:pt>
                <c:pt idx="25">
                  <c:v>7.2078872182581204</c:v>
                </c:pt>
                <c:pt idx="26">
                  <c:v>7.4124676013265915</c:v>
                </c:pt>
                <c:pt idx="27">
                  <c:v>7.5768596375992594</c:v>
                </c:pt>
                <c:pt idx="28">
                  <c:v>7.3647584425603254</c:v>
                </c:pt>
                <c:pt idx="29">
                  <c:v>6.9597066461439008</c:v>
                </c:pt>
                <c:pt idx="30">
                  <c:v>6.6192553690116354</c:v>
                </c:pt>
                <c:pt idx="31">
                  <c:v>6.2866186729285953</c:v>
                </c:pt>
                <c:pt idx="32">
                  <c:v>5.7384720663698543</c:v>
                </c:pt>
                <c:pt idx="33">
                  <c:v>5.7502036988593659</c:v>
                </c:pt>
                <c:pt idx="34">
                  <c:v>5.5970949875231257</c:v>
                </c:pt>
                <c:pt idx="35">
                  <c:v>5.6604932452853935</c:v>
                </c:pt>
                <c:pt idx="36">
                  <c:v>5.0417987429497666</c:v>
                </c:pt>
                <c:pt idx="37">
                  <c:v>4.6851055554201473</c:v>
                </c:pt>
                <c:pt idx="38">
                  <c:v>4.1889439321774642</c:v>
                </c:pt>
                <c:pt idx="39">
                  <c:v>4.0580551458864926</c:v>
                </c:pt>
                <c:pt idx="40">
                  <c:v>3.7521150624277455</c:v>
                </c:pt>
                <c:pt idx="41">
                  <c:v>3.6442197001278522</c:v>
                </c:pt>
                <c:pt idx="42">
                  <c:v>3.2828378416308266</c:v>
                </c:pt>
                <c:pt idx="43">
                  <c:v>2.9875089082227939</c:v>
                </c:pt>
                <c:pt idx="44">
                  <c:v>3.0335776325475949</c:v>
                </c:pt>
                <c:pt idx="45">
                  <c:v>2.926732408872307</c:v>
                </c:pt>
                <c:pt idx="46">
                  <c:v>3.00936361543432</c:v>
                </c:pt>
                <c:pt idx="47">
                  <c:v>3.3901982641858779</c:v>
                </c:pt>
                <c:pt idx="48">
                  <c:v>3.4481780417690966</c:v>
                </c:pt>
                <c:pt idx="49">
                  <c:v>3.2332407846126001</c:v>
                </c:pt>
                <c:pt idx="50">
                  <c:v>3.1989259658465756</c:v>
                </c:pt>
                <c:pt idx="51">
                  <c:v>3.3569115653957233</c:v>
                </c:pt>
              </c:numCache>
            </c:numRef>
          </c:val>
          <c:smooth val="0"/>
          <c:extLst>
            <c:ext xmlns:c16="http://schemas.microsoft.com/office/drawing/2014/chart" uri="{C3380CC4-5D6E-409C-BE32-E72D297353CC}">
              <c16:uniqueId val="{00000022-33FD-4E01-88CC-3C19D205769F}"/>
            </c:ext>
          </c:extLst>
        </c:ser>
        <c:dLbls>
          <c:showLegendKey val="0"/>
          <c:showVal val="0"/>
          <c:showCatName val="0"/>
          <c:showSerName val="0"/>
          <c:showPercent val="0"/>
          <c:showBubbleSize val="0"/>
        </c:dLbls>
        <c:marker val="1"/>
        <c:smooth val="0"/>
        <c:axId val="899068448"/>
        <c:axId val="899065824"/>
      </c:lineChart>
      <c:catAx>
        <c:axId val="899068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899065824"/>
        <c:crosses val="autoZero"/>
        <c:auto val="1"/>
        <c:lblAlgn val="ctr"/>
        <c:lblOffset val="100"/>
        <c:noMultiLvlLbl val="0"/>
      </c:catAx>
      <c:valAx>
        <c:axId val="899065824"/>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899068448"/>
        <c:crosses val="autoZero"/>
        <c:crossBetween val="between"/>
        <c:majorUnit val="2"/>
      </c:valAx>
      <c:valAx>
        <c:axId val="899035648"/>
        <c:scaling>
          <c:orientation val="minMax"/>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899028432"/>
        <c:crosses val="max"/>
        <c:crossBetween val="between"/>
        <c:majorUnit val="2000"/>
      </c:valAx>
      <c:catAx>
        <c:axId val="899028432"/>
        <c:scaling>
          <c:orientation val="minMax"/>
        </c:scaling>
        <c:delete val="1"/>
        <c:axPos val="b"/>
        <c:numFmt formatCode="General" sourceLinked="1"/>
        <c:majorTickMark val="out"/>
        <c:minorTickMark val="none"/>
        <c:tickLblPos val="nextTo"/>
        <c:crossAx val="899035648"/>
        <c:crosses val="autoZero"/>
        <c:auto val="1"/>
        <c:lblAlgn val="ctr"/>
        <c:lblOffset val="100"/>
        <c:noMultiLvlLbl val="0"/>
      </c:catAx>
      <c:spPr>
        <a:noFill/>
        <a:ln>
          <a:noFill/>
        </a:ln>
        <a:effectLst/>
      </c:spPr>
    </c:plotArea>
    <c:legend>
      <c:legendPos val="b"/>
      <c:layout>
        <c:manualLayout>
          <c:xMode val="edge"/>
          <c:yMode val="edge"/>
          <c:x val="0"/>
          <c:y val="0.82477171714206743"/>
          <c:w val="0.94587586070569629"/>
          <c:h val="0.1752282828579326"/>
        </c:manualLayout>
      </c:layout>
      <c:overlay val="0"/>
      <c:spPr>
        <a:noFill/>
        <a:ln>
          <a:noFill/>
        </a:ln>
        <a:effectLst/>
      </c:spPr>
      <c:txPr>
        <a:bodyPr rot="0" spcFirstLastPara="1" vertOverflow="ellipsis" vert="horz" wrap="square" anchor="ctr" anchorCtr="1"/>
        <a:lstStyle/>
        <a:p>
          <a:pPr>
            <a:defRPr sz="6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rgbClr val="DFE0DF"/>
      </a:solidFill>
      <a:round/>
    </a:ln>
    <a:effectLst/>
  </c:spPr>
  <c:txPr>
    <a:bodyPr/>
    <a:lstStyle/>
    <a:p>
      <a:pPr>
        <a:defRPr sz="700">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1"/>
    <c:plotArea>
      <c:layout>
        <c:manualLayout>
          <c:layoutTarget val="inner"/>
          <c:xMode val="edge"/>
          <c:yMode val="edge"/>
          <c:x val="0.11347574452171957"/>
          <c:y val="0.23532521773311876"/>
          <c:w val="0.8355066049049984"/>
          <c:h val="0.64085398061591747"/>
        </c:manualLayout>
      </c:layout>
      <c:barChart>
        <c:barDir val="col"/>
        <c:grouping val="clustered"/>
        <c:varyColors val="0"/>
        <c:ser>
          <c:idx val="2"/>
          <c:order val="1"/>
          <c:tx>
            <c:strRef>
              <c:f>'[Танилцуулга Graphs ТХМ 2024 .xlsx]fig9 (2)'!$F$4</c:f>
              <c:strCache>
                <c:ptCount val="1"/>
                <c:pt idx="0">
                  <c:v>Экспорт</c:v>
                </c:pt>
              </c:strCache>
            </c:strRef>
          </c:tx>
          <c:spPr>
            <a:solidFill>
              <a:srgbClr val="DFE0DF"/>
            </a:solidFill>
            <a:ln>
              <a:noFill/>
            </a:ln>
            <a:effectLst/>
          </c:spPr>
          <c:invertIfNegative val="0"/>
          <c:dLbls>
            <c:dLbl>
              <c:idx val="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9E5-415D-BF57-D08B7B68E8AB}"/>
                </c:ext>
              </c:extLst>
            </c:dLbl>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'[Танилцуулга Graphs ТХМ 2024 .xlsx]fig9 (2)'!$H$2:$S$2</c:f>
              <c:numCache>
                <c:formatCode>General</c:formatCode>
                <c:ptCount val="4"/>
                <c:pt idx="0">
                  <c:v>2020.4</c:v>
                </c:pt>
                <c:pt idx="1">
                  <c:v>2021.4</c:v>
                </c:pt>
                <c:pt idx="2">
                  <c:v>2022.4</c:v>
                </c:pt>
                <c:pt idx="3">
                  <c:v>2023.4</c:v>
                </c:pt>
              </c:numCache>
            </c:numRef>
          </c:cat>
          <c:val>
            <c:numRef>
              <c:f>'[Танилцуулга Graphs ТХМ 2024 .xlsx]fig9 (2)'!$H$4:$S$4</c:f>
              <c:numCache>
                <c:formatCode>0.0</c:formatCode>
                <c:ptCount val="4"/>
                <c:pt idx="0">
                  <c:v>1.3735805084280004</c:v>
                </c:pt>
                <c:pt idx="1">
                  <c:v>2.4966740615889988</c:v>
                </c:pt>
                <c:pt idx="2">
                  <c:v>2.7993464000000001</c:v>
                </c:pt>
                <c:pt idx="3">
                  <c:v>5.0838259000000008</c:v>
                </c:pt>
              </c:numCache>
            </c:numRef>
          </c:val>
          <c:extLst>
            <c:ext xmlns:c16="http://schemas.microsoft.com/office/drawing/2014/chart" uri="{C3380CC4-5D6E-409C-BE32-E72D297353CC}">
              <c16:uniqueId val="{00000001-49E5-415D-BF57-D08B7B68E8AB}"/>
            </c:ext>
          </c:extLst>
        </c:ser>
        <c:ser>
          <c:idx val="3"/>
          <c:order val="2"/>
          <c:tx>
            <c:strRef>
              <c:f>'[Танилцуулга Graphs ТХМ 2024 .xlsx]fig9 (2)'!$F$5</c:f>
              <c:strCache>
                <c:ptCount val="1"/>
                <c:pt idx="0">
                  <c:v>Импорт</c:v>
                </c:pt>
              </c:strCache>
            </c:strRef>
          </c:tx>
          <c:spPr>
            <a:solidFill>
              <a:srgbClr val="8498B0"/>
            </a:solidFill>
            <a:ln>
              <a:noFill/>
            </a:ln>
            <a:effectLst/>
          </c:spPr>
          <c:invertIfNegative val="0"/>
          <c:dLbls>
            <c:dLbl>
              <c:idx val="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9E5-415D-BF57-D08B7B68E8AB}"/>
                </c:ext>
              </c:extLst>
            </c:dLbl>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'[Танилцуулга Graphs ТХМ 2024 .xlsx]fig9 (2)'!$H$2:$S$2</c:f>
              <c:numCache>
                <c:formatCode>General</c:formatCode>
                <c:ptCount val="4"/>
                <c:pt idx="0">
                  <c:v>2020.4</c:v>
                </c:pt>
                <c:pt idx="1">
                  <c:v>2021.4</c:v>
                </c:pt>
                <c:pt idx="2">
                  <c:v>2022.4</c:v>
                </c:pt>
                <c:pt idx="3">
                  <c:v>2023.4</c:v>
                </c:pt>
              </c:numCache>
            </c:numRef>
          </c:cat>
          <c:val>
            <c:numRef>
              <c:f>'[Танилцуулга Graphs ТХМ 2024 .xlsx]fig9 (2)'!$H$5:$S$5</c:f>
              <c:numCache>
                <c:formatCode>0.0</c:formatCode>
                <c:ptCount val="4"/>
                <c:pt idx="0">
                  <c:v>1.5863249325209983</c:v>
                </c:pt>
                <c:pt idx="1">
                  <c:v>1.961235777569998</c:v>
                </c:pt>
                <c:pt idx="2">
                  <c:v>2.3493402999999997</c:v>
                </c:pt>
                <c:pt idx="3">
                  <c:v>2.6603692000000003</c:v>
                </c:pt>
              </c:numCache>
            </c:numRef>
          </c:val>
          <c:extLst>
            <c:ext xmlns:c16="http://schemas.microsoft.com/office/drawing/2014/chart" uri="{C3380CC4-5D6E-409C-BE32-E72D297353CC}">
              <c16:uniqueId val="{00000003-49E5-415D-BF57-D08B7B68E8AB}"/>
            </c:ext>
          </c:extLst>
        </c:ser>
        <c:ser>
          <c:idx val="4"/>
          <c:order val="3"/>
          <c:tx>
            <c:strRef>
              <c:f>'[Танилцуулга Graphs ТХМ 2024 .xlsx]fig9 (2)'!$F$6</c:f>
              <c:strCache>
                <c:ptCount val="1"/>
                <c:pt idx="0">
                  <c:v> Тэнцэл </c:v>
                </c:pt>
              </c:strCache>
            </c:strRef>
          </c:tx>
          <c:spPr>
            <a:solidFill>
              <a:srgbClr val="4A586D"/>
            </a:solidFill>
            <a:ln>
              <a:noFill/>
            </a:ln>
            <a:effectLst/>
          </c:spPr>
          <c:invertIfNegative val="0"/>
          <c:dLbls>
            <c:dLbl>
              <c:idx val="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9E5-415D-BF57-D08B7B68E8AB}"/>
                </c:ext>
              </c:extLst>
            </c:dLbl>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'[Танилцуулга Graphs ТХМ 2024 .xlsx]fig9 (2)'!$H$2:$S$2</c:f>
              <c:numCache>
                <c:formatCode>General</c:formatCode>
                <c:ptCount val="4"/>
                <c:pt idx="0">
                  <c:v>2020.4</c:v>
                </c:pt>
                <c:pt idx="1">
                  <c:v>2021.4</c:v>
                </c:pt>
                <c:pt idx="2">
                  <c:v>2022.4</c:v>
                </c:pt>
                <c:pt idx="3">
                  <c:v>2023.4</c:v>
                </c:pt>
              </c:numCache>
            </c:numRef>
          </c:cat>
          <c:val>
            <c:numRef>
              <c:f>'[Танилцуулга Graphs ТХМ 2024 .xlsx]fig9 (2)'!$H$6:$S$6</c:f>
              <c:numCache>
                <c:formatCode>0.0</c:formatCode>
                <c:ptCount val="4"/>
                <c:pt idx="0">
                  <c:v>-0.21274442409299787</c:v>
                </c:pt>
                <c:pt idx="1">
                  <c:v>0.53543828401900084</c:v>
                </c:pt>
                <c:pt idx="2">
                  <c:v>0.45000610000000041</c:v>
                </c:pt>
                <c:pt idx="3">
                  <c:v>2.4234567000000005</c:v>
                </c:pt>
              </c:numCache>
            </c:numRef>
          </c:val>
          <c:extLst>
            <c:ext xmlns:c16="http://schemas.microsoft.com/office/drawing/2014/chart" uri="{C3380CC4-5D6E-409C-BE32-E72D297353CC}">
              <c16:uniqueId val="{00000005-49E5-415D-BF57-D08B7B68E8AB}"/>
            </c:ext>
          </c:extLst>
        </c:ser>
        <c:dLbls>
          <c:showLegendKey val="0"/>
          <c:showVal val="0"/>
          <c:showCatName val="0"/>
          <c:showSerName val="0"/>
          <c:showPercent val="0"/>
          <c:showBubbleSize val="0"/>
        </c:dLbls>
        <c:gapWidth val="150"/>
        <c:axId val="1326406960"/>
        <c:axId val="1326400720"/>
      </c:barChart>
      <c:lineChart>
        <c:grouping val="standard"/>
        <c:varyColors val="0"/>
        <c:ser>
          <c:idx val="1"/>
          <c:order val="0"/>
          <c:tx>
            <c:strRef>
              <c:f>'[Танилцуулга Graphs ТХМ 2024 .xlsx]fig9 (2)'!$F$3</c:f>
              <c:strCache>
                <c:ptCount val="1"/>
                <c:pt idx="0">
                  <c:v>Нийт эргэлт</c:v>
                </c:pt>
              </c:strCache>
            </c:strRef>
          </c:tx>
          <c:spPr>
            <a:ln w="12700" cap="rnd">
              <a:solidFill>
                <a:srgbClr val="F4C30E"/>
              </a:solidFill>
              <a:round/>
            </a:ln>
            <a:effectLst/>
          </c:spPr>
          <c:marker>
            <c:symbol val="circle"/>
            <c:size val="2"/>
            <c:spPr>
              <a:solidFill>
                <a:srgbClr val="F4C30E"/>
              </a:solidFill>
              <a:ln w="9525">
                <a:solidFill>
                  <a:srgbClr val="F4C30E"/>
                </a:solidFill>
              </a:ln>
              <a:effectLst/>
            </c:spPr>
          </c:marker>
          <c:dLbls>
            <c:dLbl>
              <c:idx val="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9E5-415D-BF57-D08B7B68E8AB}"/>
                </c:ext>
              </c:extLst>
            </c:dLbl>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'[Танилцуулга Graphs ТХМ 2024 .xlsx]fig9 (2)'!$H$2:$S$2</c:f>
              <c:numCache>
                <c:formatCode>General</c:formatCode>
                <c:ptCount val="4"/>
                <c:pt idx="0">
                  <c:v>2020.4</c:v>
                </c:pt>
                <c:pt idx="1">
                  <c:v>2021.4</c:v>
                </c:pt>
                <c:pt idx="2">
                  <c:v>2022.4</c:v>
                </c:pt>
                <c:pt idx="3">
                  <c:v>2023.4</c:v>
                </c:pt>
              </c:numCache>
            </c:numRef>
          </c:cat>
          <c:val>
            <c:numRef>
              <c:f>'[Танилцуулга Graphs ТХМ 2024 .xlsx]fig9 (2)'!$H$3:$S$3</c:f>
              <c:numCache>
                <c:formatCode>0.0</c:formatCode>
                <c:ptCount val="4"/>
                <c:pt idx="0">
                  <c:v>2.9599054409489987</c:v>
                </c:pt>
                <c:pt idx="1">
                  <c:v>4.4579098391589973</c:v>
                </c:pt>
                <c:pt idx="2">
                  <c:v>5.1486866999999998</c:v>
                </c:pt>
                <c:pt idx="3">
                  <c:v>7.7441951000000007</c:v>
                </c:pt>
              </c:numCache>
            </c:numRef>
          </c:val>
          <c:smooth val="0"/>
          <c:extLst>
            <c:ext xmlns:c16="http://schemas.microsoft.com/office/drawing/2014/chart" uri="{C3380CC4-5D6E-409C-BE32-E72D297353CC}">
              <c16:uniqueId val="{00000007-49E5-415D-BF57-D08B7B68E8AB}"/>
            </c:ext>
          </c:extLst>
        </c:ser>
        <c:dLbls>
          <c:showLegendKey val="0"/>
          <c:showVal val="0"/>
          <c:showCatName val="0"/>
          <c:showSerName val="0"/>
          <c:showPercent val="0"/>
          <c:showBubbleSize val="0"/>
        </c:dLbls>
        <c:marker val="1"/>
        <c:smooth val="0"/>
        <c:axId val="1326406960"/>
        <c:axId val="1326400720"/>
      </c:lineChart>
      <c:catAx>
        <c:axId val="1326406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326400720"/>
        <c:crosses val="autoZero"/>
        <c:auto val="1"/>
        <c:lblAlgn val="ctr"/>
        <c:lblOffset val="100"/>
        <c:noMultiLvlLbl val="0"/>
      </c:catAx>
      <c:valAx>
        <c:axId val="1326400720"/>
        <c:scaling>
          <c:orientation val="minMax"/>
          <c:max val="8.5"/>
          <c:min val="0"/>
        </c:scaling>
        <c:delete val="0"/>
        <c:axPos val="l"/>
        <c:title>
          <c:tx>
            <c:rich>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mn-MN" sz="800"/>
                  <a:t>тэрбум ам доллар</a:t>
                </a:r>
                <a:endParaRPr lang="en-US" sz="800"/>
              </a:p>
            </c:rich>
          </c:tx>
          <c:overlay val="0"/>
          <c:spPr>
            <a:noFill/>
            <a:ln>
              <a:noFill/>
            </a:ln>
            <a:effectLst/>
          </c:spPr>
          <c:txPr>
            <a:bodyPr rot="-54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326406960"/>
        <c:crosses val="autoZero"/>
        <c:crossBetween val="between"/>
        <c:majorUnit val="2"/>
      </c:valAx>
      <c:spPr>
        <a:noFill/>
        <a:ln>
          <a:noFill/>
        </a:ln>
        <a:effectLst/>
      </c:spPr>
    </c:plotArea>
    <c:legend>
      <c:legendPos val="t"/>
      <c:layout>
        <c:manualLayout>
          <c:xMode val="edge"/>
          <c:yMode val="edge"/>
          <c:x val="1.5344362398394438E-2"/>
          <c:y val="3.8105503923862596E-3"/>
          <c:w val="0.96568276202400372"/>
          <c:h val="0.17350174978127733"/>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rgbClr val="DFE0DF"/>
      </a:solidFill>
      <a:round/>
    </a:ln>
    <a:effectLst/>
  </c:spPr>
  <c:txPr>
    <a:bodyPr/>
    <a:lstStyle/>
    <a:p>
      <a:pPr>
        <a:defRPr sz="7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5814239808744657E-2"/>
          <c:y val="0.16443861396654624"/>
          <c:w val="0.95007209340323839"/>
          <c:h val="0.6986760173203389"/>
        </c:manualLayout>
      </c:layout>
      <c:barChart>
        <c:barDir val="col"/>
        <c:grouping val="clustered"/>
        <c:varyColors val="0"/>
        <c:ser>
          <c:idx val="1"/>
          <c:order val="0"/>
          <c:tx>
            <c:strRef>
              <c:f>'fig10'!$C$2</c:f>
              <c:strCache>
                <c:ptCount val="1"/>
                <c:pt idx="0">
                  <c:v>2023 он</c:v>
                </c:pt>
              </c:strCache>
            </c:strRef>
          </c:tx>
          <c:spPr>
            <a:solidFill>
              <a:srgbClr val="721B00"/>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'fig10'!$B$3:$B$5</c:f>
              <c:strCache>
                <c:ptCount val="3"/>
                <c:pt idx="0">
                  <c:v>ОУВС</c:v>
                </c:pt>
                <c:pt idx="1">
                  <c:v>Дэлхийн банк</c:v>
                </c:pt>
                <c:pt idx="2">
                  <c:v>OECD</c:v>
                </c:pt>
              </c:strCache>
            </c:strRef>
          </c:cat>
          <c:val>
            <c:numRef>
              <c:f>'fig10'!$C$3:$C$5</c:f>
              <c:numCache>
                <c:formatCode>General</c:formatCode>
                <c:ptCount val="3"/>
                <c:pt idx="0">
                  <c:v>2.8</c:v>
                </c:pt>
                <c:pt idx="1">
                  <c:v>1.7</c:v>
                </c:pt>
                <c:pt idx="2">
                  <c:v>2.6</c:v>
                </c:pt>
              </c:numCache>
            </c:numRef>
          </c:val>
          <c:extLst>
            <c:ext xmlns:c16="http://schemas.microsoft.com/office/drawing/2014/chart" uri="{C3380CC4-5D6E-409C-BE32-E72D297353CC}">
              <c16:uniqueId val="{00000000-2D83-487D-86A5-12E283620286}"/>
            </c:ext>
          </c:extLst>
        </c:ser>
        <c:ser>
          <c:idx val="2"/>
          <c:order val="1"/>
          <c:tx>
            <c:strRef>
              <c:f>'fig10'!$D$2</c:f>
              <c:strCache>
                <c:ptCount val="1"/>
                <c:pt idx="0">
                  <c:v>2024 он</c:v>
                </c:pt>
              </c:strCache>
            </c:strRef>
          </c:tx>
          <c:spPr>
            <a:solidFill>
              <a:srgbClr val="876000"/>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'fig10'!$B$3:$B$5</c:f>
              <c:strCache>
                <c:ptCount val="3"/>
                <c:pt idx="0">
                  <c:v>ОУВС</c:v>
                </c:pt>
                <c:pt idx="1">
                  <c:v>Дэлхийн банк</c:v>
                </c:pt>
                <c:pt idx="2">
                  <c:v>OECD</c:v>
                </c:pt>
              </c:strCache>
            </c:strRef>
          </c:cat>
          <c:val>
            <c:numRef>
              <c:f>'fig10'!$D$3:$D$5</c:f>
              <c:numCache>
                <c:formatCode>General</c:formatCode>
                <c:ptCount val="3"/>
                <c:pt idx="0" formatCode="0.0">
                  <c:v>3</c:v>
                </c:pt>
                <c:pt idx="1">
                  <c:v>2.7</c:v>
                </c:pt>
                <c:pt idx="2">
                  <c:v>2.9</c:v>
                </c:pt>
              </c:numCache>
            </c:numRef>
          </c:val>
          <c:extLst>
            <c:ext xmlns:c16="http://schemas.microsoft.com/office/drawing/2014/chart" uri="{C3380CC4-5D6E-409C-BE32-E72D297353CC}">
              <c16:uniqueId val="{00000001-2D83-487D-86A5-12E283620286}"/>
            </c:ext>
          </c:extLst>
        </c:ser>
        <c:dLbls>
          <c:dLblPos val="inEnd"/>
          <c:showLegendKey val="0"/>
          <c:showVal val="1"/>
          <c:showCatName val="0"/>
          <c:showSerName val="0"/>
          <c:showPercent val="0"/>
          <c:showBubbleSize val="0"/>
        </c:dLbls>
        <c:gapWidth val="40"/>
        <c:axId val="1092006416"/>
        <c:axId val="1092008912"/>
      </c:barChart>
      <c:catAx>
        <c:axId val="1092006416"/>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092008912"/>
        <c:crosses val="autoZero"/>
        <c:auto val="1"/>
        <c:lblAlgn val="ctr"/>
        <c:lblOffset val="100"/>
        <c:noMultiLvlLbl val="0"/>
      </c:catAx>
      <c:valAx>
        <c:axId val="1092008912"/>
        <c:scaling>
          <c:orientation val="minMax"/>
        </c:scaling>
        <c:delete val="1"/>
        <c:axPos val="l"/>
        <c:numFmt formatCode="General" sourceLinked="1"/>
        <c:majorTickMark val="none"/>
        <c:minorTickMark val="none"/>
        <c:tickLblPos val="nextTo"/>
        <c:crossAx val="1092006416"/>
        <c:crosses val="autoZero"/>
        <c:crossBetween val="between"/>
      </c:valAx>
      <c:spPr>
        <a:blipFill>
          <a:blip xmlns:r="http://schemas.openxmlformats.org/officeDocument/2006/relationships" r:embed="rId3"/>
          <a:stretch>
            <a:fillRect/>
          </a:stretch>
        </a:blipFill>
        <a:ln>
          <a:noFill/>
        </a:ln>
        <a:effectLst/>
      </c:spPr>
    </c:plotArea>
    <c:legend>
      <c:legendPos val="t"/>
      <c:layout>
        <c:manualLayout>
          <c:xMode val="edge"/>
          <c:yMode val="edge"/>
          <c:x val="0.28915135608048992"/>
          <c:y val="2.3121387283236993E-2"/>
          <c:w val="0.46212620543218613"/>
          <c:h val="0.12010109258674233"/>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noFill/>
    <a:ln w="9525" cap="flat" cmpd="sng" algn="ctr">
      <a:solidFill>
        <a:srgbClr val="DFE0DF"/>
      </a:solidFill>
      <a:round/>
    </a:ln>
    <a:effectLst/>
  </c:spPr>
  <c:txPr>
    <a:bodyPr/>
    <a:lstStyle/>
    <a:p>
      <a:pPr>
        <a:defRPr sz="800">
          <a:solidFill>
            <a:schemeClr val="tx1"/>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0.15040020335295923"/>
          <c:w val="1"/>
          <c:h val="0.70949965713745244"/>
        </c:manualLayout>
      </c:layout>
      <c:lineChart>
        <c:grouping val="standard"/>
        <c:varyColors val="0"/>
        <c:ser>
          <c:idx val="0"/>
          <c:order val="0"/>
          <c:tx>
            <c:strRef>
              <c:f>'[Танилцуулга Graphs ТХМ 2024 .xlsx]fig11-15'!$N$5</c:f>
              <c:strCache>
                <c:ptCount val="1"/>
                <c:pt idx="0">
                  <c:v>2022 оны дундаж үнэ</c:v>
                </c:pt>
              </c:strCache>
            </c:strRef>
          </c:tx>
          <c:spPr>
            <a:ln w="12700" cap="rnd">
              <a:solidFill>
                <a:srgbClr val="876000"/>
              </a:solidFill>
              <a:round/>
            </a:ln>
            <a:effectLst/>
          </c:spPr>
          <c:marker>
            <c:symbol val="circle"/>
            <c:size val="2"/>
            <c:spPr>
              <a:solidFill>
                <a:srgbClr val="876000"/>
              </a:solidFill>
              <a:ln w="22225">
                <a:solidFill>
                  <a:srgbClr val="876000"/>
                </a:solidFill>
              </a:ln>
              <a:effectLst/>
            </c:spPr>
          </c:marker>
          <c:dPt>
            <c:idx val="4"/>
            <c:marker>
              <c:symbol val="circle"/>
              <c:size val="2"/>
              <c:spPr>
                <a:solidFill>
                  <a:srgbClr val="876000"/>
                </a:solidFill>
                <a:ln w="22225">
                  <a:solidFill>
                    <a:srgbClr val="876000"/>
                  </a:solidFill>
                </a:ln>
                <a:effectLst/>
              </c:spPr>
            </c:marker>
            <c:bubble3D val="0"/>
            <c:spPr>
              <a:ln w="12700" cap="rnd">
                <a:solidFill>
                  <a:srgbClr val="721B00"/>
                </a:solidFill>
                <a:round/>
              </a:ln>
              <a:effectLst/>
            </c:spPr>
            <c:extLst>
              <c:ext xmlns:c16="http://schemas.microsoft.com/office/drawing/2014/chart" uri="{C3380CC4-5D6E-409C-BE32-E72D297353CC}">
                <c16:uniqueId val="{00000000-6749-47C3-92DE-08AE8F5799FC}"/>
              </c:ext>
            </c:extLst>
          </c:dPt>
          <c:dLbls>
            <c:dLbl>
              <c:idx val="4"/>
              <c:delete val="1"/>
              <c:extLst>
                <c:ext xmlns:c15="http://schemas.microsoft.com/office/drawing/2012/chart" uri="{CE6537A1-D6FC-4f65-9D91-7224C49458BB}"/>
                <c:ext xmlns:c16="http://schemas.microsoft.com/office/drawing/2014/chart" uri="{C3380CC4-5D6E-409C-BE32-E72D297353CC}">
                  <c16:uniqueId val="{00000000-6749-47C3-92DE-08AE8F5799FC}"/>
                </c:ext>
              </c:extLst>
            </c:dLbl>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'[Танилцуулга Graphs ТХМ 2024 .xlsx]fig11-15'!$O$1:$T$1</c:f>
              <c:strCache>
                <c:ptCount val="6"/>
                <c:pt idx="0">
                  <c:v>2018</c:v>
                </c:pt>
                <c:pt idx="1">
                  <c:v>2019</c:v>
                </c:pt>
                <c:pt idx="2">
                  <c:v>2020</c:v>
                </c:pt>
                <c:pt idx="3">
                  <c:v>2021</c:v>
                </c:pt>
                <c:pt idx="4">
                  <c:v>2022</c:v>
                </c:pt>
                <c:pt idx="5">
                  <c:v>2023*</c:v>
                </c:pt>
              </c:strCache>
            </c:strRef>
          </c:cat>
          <c:val>
            <c:numRef>
              <c:f>'[Танилцуулга Graphs ТХМ 2024 .xlsx]fig11-15'!$O$5:$S$5</c:f>
              <c:numCache>
                <c:formatCode>"$"#,##0</c:formatCode>
                <c:ptCount val="5"/>
                <c:pt idx="0">
                  <c:v>6544.96442687747</c:v>
                </c:pt>
                <c:pt idx="1">
                  <c:v>6020.282608695652</c:v>
                </c:pt>
                <c:pt idx="2">
                  <c:v>6197.3031496062995</c:v>
                </c:pt>
                <c:pt idx="3">
                  <c:v>9293.5415019762841</c:v>
                </c:pt>
                <c:pt idx="4">
                  <c:v>8788.3764940000001</c:v>
                </c:pt>
              </c:numCache>
            </c:numRef>
          </c:val>
          <c:smooth val="1"/>
          <c:extLst>
            <c:ext xmlns:c16="http://schemas.microsoft.com/office/drawing/2014/chart" uri="{C3380CC4-5D6E-409C-BE32-E72D297353CC}">
              <c16:uniqueId val="{00000001-6749-47C3-92DE-08AE8F5799FC}"/>
            </c:ext>
          </c:extLst>
        </c:ser>
        <c:ser>
          <c:idx val="1"/>
          <c:order val="1"/>
          <c:tx>
            <c:strRef>
              <c:f>'[Танилцуулга Graphs ТХМ 2024 .xlsx]fig11-15'!$N$6</c:f>
              <c:strCache>
                <c:ptCount val="1"/>
                <c:pt idx="0">
                  <c:v>Төсөөлөл</c:v>
                </c:pt>
              </c:strCache>
            </c:strRef>
          </c:tx>
          <c:spPr>
            <a:ln w="12700" cap="rnd">
              <a:solidFill>
                <a:srgbClr val="721B00"/>
              </a:solidFill>
              <a:prstDash val="dash"/>
              <a:round/>
            </a:ln>
            <a:effectLst/>
          </c:spPr>
          <c:marker>
            <c:symbol val="circle"/>
            <c:size val="2"/>
            <c:spPr>
              <a:solidFill>
                <a:srgbClr val="721B00"/>
              </a:solidFill>
              <a:ln w="22225">
                <a:solidFill>
                  <a:srgbClr val="721B00"/>
                </a:solidFill>
                <a:prstDash val="dash"/>
              </a:ln>
              <a:effectLst/>
            </c:spPr>
          </c:marker>
          <c:dLbls>
            <c:dLbl>
              <c:idx val="5"/>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749-47C3-92DE-08AE8F5799FC}"/>
                </c:ext>
              </c:extLst>
            </c:dLbl>
            <c:numFmt formatCode="&quot;$&quot;#,##0"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'[Танилцуулга Graphs ТХМ 2024 .xlsx]fig11-15'!$O$1:$T$1</c:f>
              <c:strCache>
                <c:ptCount val="6"/>
                <c:pt idx="0">
                  <c:v>2018</c:v>
                </c:pt>
                <c:pt idx="1">
                  <c:v>2019</c:v>
                </c:pt>
                <c:pt idx="2">
                  <c:v>2020</c:v>
                </c:pt>
                <c:pt idx="3">
                  <c:v>2021</c:v>
                </c:pt>
                <c:pt idx="4">
                  <c:v>2022</c:v>
                </c:pt>
                <c:pt idx="5">
                  <c:v>2023*</c:v>
                </c:pt>
              </c:strCache>
            </c:strRef>
          </c:cat>
          <c:val>
            <c:numRef>
              <c:f>'[Танилцуулга Graphs ТХМ 2024 .xlsx]fig11-15'!$O$6:$T$6</c:f>
              <c:numCache>
                <c:formatCode>General</c:formatCode>
                <c:ptCount val="6"/>
                <c:pt idx="4" formatCode="&quot;$&quot;#,##0">
                  <c:v>8788.3764940000001</c:v>
                </c:pt>
                <c:pt idx="5" formatCode="&quot;$&quot;#,##0">
                  <c:v>8670</c:v>
                </c:pt>
              </c:numCache>
            </c:numRef>
          </c:val>
          <c:smooth val="0"/>
          <c:extLst>
            <c:ext xmlns:c16="http://schemas.microsoft.com/office/drawing/2014/chart" uri="{C3380CC4-5D6E-409C-BE32-E72D297353CC}">
              <c16:uniqueId val="{00000003-6749-47C3-92DE-08AE8F5799FC}"/>
            </c:ext>
          </c:extLst>
        </c:ser>
        <c:dLbls>
          <c:showLegendKey val="0"/>
          <c:showVal val="0"/>
          <c:showCatName val="0"/>
          <c:showSerName val="0"/>
          <c:showPercent val="0"/>
          <c:showBubbleSize val="0"/>
        </c:dLbls>
        <c:marker val="1"/>
        <c:smooth val="0"/>
        <c:axId val="471978768"/>
        <c:axId val="471979600"/>
      </c:lineChart>
      <c:scatterChart>
        <c:scatterStyle val="lineMarker"/>
        <c:varyColors val="0"/>
        <c:ser>
          <c:idx val="2"/>
          <c:order val="2"/>
          <c:tx>
            <c:strRef>
              <c:f>'[Танилцуулга Graphs ТХМ 2024 .xlsx]fig11-15'!$N$7</c:f>
              <c:strCache>
                <c:ptCount val="1"/>
                <c:pt idx="0">
                  <c:v>I-IV сарын дундаж </c:v>
                </c:pt>
              </c:strCache>
            </c:strRef>
          </c:tx>
          <c:spPr>
            <a:ln w="25400" cap="rnd">
              <a:noFill/>
              <a:round/>
            </a:ln>
            <a:effectLst/>
          </c:spPr>
          <c:marker>
            <c:symbol val="circle"/>
            <c:size val="2"/>
            <c:spPr>
              <a:solidFill>
                <a:srgbClr val="DFE0DF"/>
              </a:solidFill>
              <a:ln w="22225">
                <a:solidFill>
                  <a:srgbClr val="DFE0DF"/>
                </a:solidFill>
              </a:ln>
              <a:effectLst/>
            </c:spPr>
          </c:marker>
          <c:dPt>
            <c:idx val="5"/>
            <c:marker>
              <c:symbol val="circle"/>
              <c:size val="2"/>
              <c:spPr>
                <a:solidFill>
                  <a:srgbClr val="DFE0DF"/>
                </a:solidFill>
                <a:ln w="22225">
                  <a:solidFill>
                    <a:srgbClr val="DFE0DF"/>
                  </a:solidFill>
                </a:ln>
                <a:effectLst/>
              </c:spPr>
            </c:marker>
            <c:bubble3D val="0"/>
            <c:spPr>
              <a:ln w="25400" cap="rnd">
                <a:solidFill>
                  <a:srgbClr val="DFE0DF"/>
                </a:solidFill>
                <a:round/>
              </a:ln>
              <a:effectLst/>
            </c:spPr>
            <c:extLst>
              <c:ext xmlns:c16="http://schemas.microsoft.com/office/drawing/2014/chart" uri="{C3380CC4-5D6E-409C-BE32-E72D297353CC}">
                <c16:uniqueId val="{00000002-FF27-41C6-89D1-14A254ED6A89}"/>
              </c:ext>
            </c:extLst>
          </c:dPt>
          <c:dLbls>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yVal>
            <c:numRef>
              <c:f>'[Танилцуулга Graphs ТХМ 2024 .xlsx]fig11-15'!$O$7:$T$7</c:f>
              <c:numCache>
                <c:formatCode>General</c:formatCode>
                <c:ptCount val="6"/>
                <c:pt idx="5" formatCode="&quot;$&quot;#,##0">
                  <c:v>8927.7195121951227</c:v>
                </c:pt>
              </c:numCache>
            </c:numRef>
          </c:yVal>
          <c:smooth val="0"/>
          <c:extLst>
            <c:ext xmlns:c16="http://schemas.microsoft.com/office/drawing/2014/chart" uri="{C3380CC4-5D6E-409C-BE32-E72D297353CC}">
              <c16:uniqueId val="{00000004-6749-47C3-92DE-08AE8F5799FC}"/>
            </c:ext>
          </c:extLst>
        </c:ser>
        <c:dLbls>
          <c:showLegendKey val="0"/>
          <c:showVal val="0"/>
          <c:showCatName val="0"/>
          <c:showSerName val="0"/>
          <c:showPercent val="0"/>
          <c:showBubbleSize val="0"/>
        </c:dLbls>
        <c:axId val="471978768"/>
        <c:axId val="471979600"/>
      </c:scatterChart>
      <c:catAx>
        <c:axId val="471978768"/>
        <c:scaling>
          <c:orientation val="minMax"/>
        </c:scaling>
        <c:delete val="0"/>
        <c:axPos val="b"/>
        <c:numFmt formatCode="General" sourceLinked="1"/>
        <c:majorTickMark val="none"/>
        <c:minorTickMark val="none"/>
        <c:tickLblPos val="nextTo"/>
        <c:spPr>
          <a:noFill/>
          <a:ln w="9525" cap="flat" cmpd="sng" algn="ctr">
            <a:solidFill>
              <a:schemeClr val="bg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crossAx val="471979600"/>
        <c:crosses val="autoZero"/>
        <c:auto val="1"/>
        <c:lblAlgn val="ctr"/>
        <c:lblOffset val="100"/>
        <c:noMultiLvlLbl val="0"/>
      </c:catAx>
      <c:valAx>
        <c:axId val="471979600"/>
        <c:scaling>
          <c:orientation val="minMax"/>
          <c:min val="5000"/>
        </c:scaling>
        <c:delete val="1"/>
        <c:axPos val="l"/>
        <c:numFmt formatCode="&quot;$&quot;#,##0" sourceLinked="1"/>
        <c:majorTickMark val="out"/>
        <c:minorTickMark val="none"/>
        <c:tickLblPos val="nextTo"/>
        <c:crossAx val="471978768"/>
        <c:crosses val="autoZero"/>
        <c:crossBetween val="between"/>
        <c:majorUnit val="1000"/>
      </c:valAx>
      <c:spPr>
        <a:noFill/>
        <a:ln w="25400">
          <a:noFill/>
        </a:ln>
        <a:effectLst/>
      </c:spPr>
    </c:plotArea>
    <c:legend>
      <c:legendPos val="b"/>
      <c:layout>
        <c:manualLayout>
          <c:xMode val="edge"/>
          <c:yMode val="edge"/>
          <c:x val="0"/>
          <c:y val="5.2077865266841649E-3"/>
          <c:w val="1"/>
          <c:h val="0.15073315835520559"/>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rgbClr val="DFE0DF"/>
      </a:solidFill>
      <a:round/>
    </a:ln>
    <a:effectLst/>
  </c:spPr>
  <c:txPr>
    <a:bodyPr/>
    <a:lstStyle/>
    <a:p>
      <a:pPr>
        <a:defRPr sz="800">
          <a:solidFill>
            <a:sysClr val="windowText" lastClr="000000"/>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0.12037037037037036"/>
          <c:w val="1"/>
          <c:h val="0.73952961762132674"/>
        </c:manualLayout>
      </c:layout>
      <c:lineChart>
        <c:grouping val="standard"/>
        <c:varyColors val="0"/>
        <c:ser>
          <c:idx val="0"/>
          <c:order val="0"/>
          <c:tx>
            <c:strRef>
              <c:f>'[Танилцуулга Graphs ТХМ 2024 .xlsx]fig11-15'!$N$8</c:f>
              <c:strCache>
                <c:ptCount val="1"/>
                <c:pt idx="0">
                  <c:v>2022 оны дундаж үнэ</c:v>
                </c:pt>
              </c:strCache>
            </c:strRef>
          </c:tx>
          <c:spPr>
            <a:ln w="12700" cap="rnd">
              <a:solidFill>
                <a:srgbClr val="876000"/>
              </a:solidFill>
              <a:round/>
            </a:ln>
            <a:effectLst/>
          </c:spPr>
          <c:marker>
            <c:symbol val="circle"/>
            <c:size val="2"/>
            <c:spPr>
              <a:solidFill>
                <a:srgbClr val="876000"/>
              </a:solidFill>
              <a:ln w="22225">
                <a:solidFill>
                  <a:srgbClr val="876000"/>
                </a:solidFill>
              </a:ln>
              <a:effectLst/>
            </c:spPr>
          </c:marker>
          <c:dLbls>
            <c:dLbl>
              <c:idx val="4"/>
              <c:delete val="1"/>
              <c:extLst>
                <c:ext xmlns:c15="http://schemas.microsoft.com/office/drawing/2012/chart" uri="{CE6537A1-D6FC-4f65-9D91-7224C49458BB}"/>
                <c:ext xmlns:c16="http://schemas.microsoft.com/office/drawing/2014/chart" uri="{C3380CC4-5D6E-409C-BE32-E72D297353CC}">
                  <c16:uniqueId val="{00000000-CF85-4AE0-B3E1-D710AD6D6DE7}"/>
                </c:ext>
              </c:extLst>
            </c:dLbl>
            <c:numFmt formatCode="&quot;$&quot;#,##0"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'[Танилцуулга Graphs ТХМ 2024 .xlsx]fig11-15'!$O$1:$V$1</c:f>
              <c:strCache>
                <c:ptCount val="6"/>
                <c:pt idx="0">
                  <c:v>2018</c:v>
                </c:pt>
                <c:pt idx="1">
                  <c:v>2019</c:v>
                </c:pt>
                <c:pt idx="2">
                  <c:v>2020</c:v>
                </c:pt>
                <c:pt idx="3">
                  <c:v>2021</c:v>
                </c:pt>
                <c:pt idx="4">
                  <c:v>2022</c:v>
                </c:pt>
                <c:pt idx="5">
                  <c:v>2023*</c:v>
                </c:pt>
              </c:strCache>
            </c:strRef>
          </c:cat>
          <c:val>
            <c:numRef>
              <c:f>'[Танилцуулга Graphs ТХМ 2024 .xlsx]fig11-15'!$O$8:$T$8</c:f>
              <c:numCache>
                <c:formatCode>"$"#,##0</c:formatCode>
                <c:ptCount val="6"/>
                <c:pt idx="0">
                  <c:v>1269.0233461538458</c:v>
                </c:pt>
                <c:pt idx="1">
                  <c:v>1393.398812260536</c:v>
                </c:pt>
                <c:pt idx="2">
                  <c:v>1771.2217624521077</c:v>
                </c:pt>
                <c:pt idx="3">
                  <c:v>1799.3473946360145</c:v>
                </c:pt>
                <c:pt idx="4">
                  <c:v>1802.457181</c:v>
                </c:pt>
              </c:numCache>
            </c:numRef>
          </c:val>
          <c:smooth val="1"/>
          <c:extLst>
            <c:ext xmlns:c16="http://schemas.microsoft.com/office/drawing/2014/chart" uri="{C3380CC4-5D6E-409C-BE32-E72D297353CC}">
              <c16:uniqueId val="{00000001-CF85-4AE0-B3E1-D710AD6D6DE7}"/>
            </c:ext>
          </c:extLst>
        </c:ser>
        <c:ser>
          <c:idx val="1"/>
          <c:order val="1"/>
          <c:tx>
            <c:strRef>
              <c:f>'[Танилцуулга Graphs ТХМ 2024 .xlsx]fig11-15'!$N$9</c:f>
              <c:strCache>
                <c:ptCount val="1"/>
                <c:pt idx="0">
                  <c:v>Төсөөлөл</c:v>
                </c:pt>
              </c:strCache>
            </c:strRef>
          </c:tx>
          <c:spPr>
            <a:ln w="12700" cap="rnd">
              <a:solidFill>
                <a:srgbClr val="721B00"/>
              </a:solidFill>
              <a:prstDash val="dash"/>
              <a:round/>
            </a:ln>
            <a:effectLst/>
          </c:spPr>
          <c:marker>
            <c:symbol val="circle"/>
            <c:size val="2"/>
            <c:spPr>
              <a:solidFill>
                <a:srgbClr val="721B00"/>
              </a:solidFill>
              <a:ln w="22225">
                <a:solidFill>
                  <a:srgbClr val="721B00"/>
                </a:solidFill>
                <a:prstDash val="dash"/>
              </a:ln>
              <a:effectLst/>
            </c:spPr>
          </c:marker>
          <c:dPt>
            <c:idx val="4"/>
            <c:marker>
              <c:symbol val="circle"/>
              <c:size val="2"/>
              <c:spPr>
                <a:solidFill>
                  <a:srgbClr val="721B00"/>
                </a:solidFill>
                <a:ln w="22225">
                  <a:solidFill>
                    <a:srgbClr val="721B00"/>
                  </a:solidFill>
                  <a:prstDash val="dash"/>
                </a:ln>
                <a:effectLst/>
              </c:spPr>
            </c:marker>
            <c:bubble3D val="0"/>
            <c:extLst>
              <c:ext xmlns:c16="http://schemas.microsoft.com/office/drawing/2014/chart" uri="{C3380CC4-5D6E-409C-BE32-E72D297353CC}">
                <c16:uniqueId val="{00000002-CF85-4AE0-B3E1-D710AD6D6DE7}"/>
              </c:ext>
            </c:extLst>
          </c:dPt>
          <c:dPt>
            <c:idx val="5"/>
            <c:marker>
              <c:symbol val="circle"/>
              <c:size val="2"/>
              <c:spPr>
                <a:solidFill>
                  <a:srgbClr val="721B00"/>
                </a:solidFill>
                <a:ln w="22225">
                  <a:solidFill>
                    <a:srgbClr val="721B00"/>
                  </a:solidFill>
                  <a:prstDash val="dash"/>
                </a:ln>
                <a:effectLst/>
              </c:spPr>
            </c:marker>
            <c:bubble3D val="0"/>
            <c:extLst>
              <c:ext xmlns:c16="http://schemas.microsoft.com/office/drawing/2014/chart" uri="{C3380CC4-5D6E-409C-BE32-E72D297353CC}">
                <c16:uniqueId val="{00000003-CF85-4AE0-B3E1-D710AD6D6DE7}"/>
              </c:ext>
            </c:extLst>
          </c:dPt>
          <c:dLbls>
            <c:dLbl>
              <c:idx val="4"/>
              <c:layout>
                <c:manualLayout>
                  <c:x val="-7.9675925925926011E-2"/>
                  <c:y val="6.468451893674062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F85-4AE0-B3E1-D710AD6D6DE7}"/>
                </c:ext>
              </c:extLst>
            </c:dLbl>
            <c:dLbl>
              <c:idx val="5"/>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F85-4AE0-B3E1-D710AD6D6DE7}"/>
                </c:ext>
              </c:extLst>
            </c:dLbl>
            <c:numFmt formatCode="&quot;$&quot;#,##0"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'[Танилцуулга Graphs ТХМ 2024 .xlsx]fig11-15'!$O$1:$V$1</c:f>
              <c:strCache>
                <c:ptCount val="6"/>
                <c:pt idx="0">
                  <c:v>2018</c:v>
                </c:pt>
                <c:pt idx="1">
                  <c:v>2019</c:v>
                </c:pt>
                <c:pt idx="2">
                  <c:v>2020</c:v>
                </c:pt>
                <c:pt idx="3">
                  <c:v>2021</c:v>
                </c:pt>
                <c:pt idx="4">
                  <c:v>2022</c:v>
                </c:pt>
                <c:pt idx="5">
                  <c:v>2023*</c:v>
                </c:pt>
              </c:strCache>
            </c:strRef>
          </c:cat>
          <c:val>
            <c:numRef>
              <c:f>'[Танилцуулга Graphs ТХМ 2024 .xlsx]fig11-15'!$O$9:$T$9</c:f>
              <c:numCache>
                <c:formatCode>General</c:formatCode>
                <c:ptCount val="6"/>
                <c:pt idx="4" formatCode="&quot;$&quot;#,##0">
                  <c:v>1802.457181</c:v>
                </c:pt>
                <c:pt idx="5" formatCode="&quot;$&quot;#,##0">
                  <c:v>1845</c:v>
                </c:pt>
              </c:numCache>
            </c:numRef>
          </c:val>
          <c:smooth val="1"/>
          <c:extLst>
            <c:ext xmlns:c16="http://schemas.microsoft.com/office/drawing/2014/chart" uri="{C3380CC4-5D6E-409C-BE32-E72D297353CC}">
              <c16:uniqueId val="{00000004-CF85-4AE0-B3E1-D710AD6D6DE7}"/>
            </c:ext>
          </c:extLst>
        </c:ser>
        <c:dLbls>
          <c:showLegendKey val="0"/>
          <c:showVal val="0"/>
          <c:showCatName val="0"/>
          <c:showSerName val="0"/>
          <c:showPercent val="0"/>
          <c:showBubbleSize val="0"/>
        </c:dLbls>
        <c:marker val="1"/>
        <c:smooth val="0"/>
        <c:axId val="471978768"/>
        <c:axId val="471979600"/>
      </c:lineChart>
      <c:scatterChart>
        <c:scatterStyle val="lineMarker"/>
        <c:varyColors val="0"/>
        <c:ser>
          <c:idx val="2"/>
          <c:order val="2"/>
          <c:tx>
            <c:strRef>
              <c:f>'[Танилцуулга Graphs ТХМ 2024 .xlsx]fig11-15'!$N$10</c:f>
              <c:strCache>
                <c:ptCount val="1"/>
                <c:pt idx="0">
                  <c:v>I-IV сарын дундаж </c:v>
                </c:pt>
              </c:strCache>
            </c:strRef>
          </c:tx>
          <c:spPr>
            <a:ln w="25400" cap="rnd">
              <a:noFill/>
              <a:round/>
            </a:ln>
            <a:effectLst/>
          </c:spPr>
          <c:marker>
            <c:symbol val="circle"/>
            <c:size val="2"/>
            <c:spPr>
              <a:solidFill>
                <a:srgbClr val="8498B0"/>
              </a:solidFill>
              <a:ln w="22225">
                <a:solidFill>
                  <a:srgbClr val="8498B0"/>
                </a:solidFill>
              </a:ln>
              <a:effectLst/>
            </c:spPr>
          </c:marker>
          <c:dLbls>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yVal>
            <c:numRef>
              <c:f>'[Танилцуулга Graphs ТХМ 2024 .xlsx]fig11-15'!$O$10:$T$10</c:f>
              <c:numCache>
                <c:formatCode>General</c:formatCode>
                <c:ptCount val="6"/>
                <c:pt idx="5" formatCode="&quot;$&quot;#,##0">
                  <c:v>1916.8184337349394</c:v>
                </c:pt>
              </c:numCache>
            </c:numRef>
          </c:yVal>
          <c:smooth val="0"/>
          <c:extLst>
            <c:ext xmlns:c16="http://schemas.microsoft.com/office/drawing/2014/chart" uri="{C3380CC4-5D6E-409C-BE32-E72D297353CC}">
              <c16:uniqueId val="{00000005-CF85-4AE0-B3E1-D710AD6D6DE7}"/>
            </c:ext>
          </c:extLst>
        </c:ser>
        <c:dLbls>
          <c:showLegendKey val="0"/>
          <c:showVal val="0"/>
          <c:showCatName val="0"/>
          <c:showSerName val="0"/>
          <c:showPercent val="0"/>
          <c:showBubbleSize val="0"/>
        </c:dLbls>
        <c:axId val="471978768"/>
        <c:axId val="471979600"/>
      </c:scatterChart>
      <c:catAx>
        <c:axId val="471978768"/>
        <c:scaling>
          <c:orientation val="minMax"/>
        </c:scaling>
        <c:delete val="0"/>
        <c:axPos val="b"/>
        <c:numFmt formatCode="General" sourceLinked="1"/>
        <c:majorTickMark val="none"/>
        <c:minorTickMark val="none"/>
        <c:tickLblPos val="nextTo"/>
        <c:spPr>
          <a:noFill/>
          <a:ln w="9525" cap="flat" cmpd="sng" algn="ctr">
            <a:solidFill>
              <a:schemeClr val="bg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crossAx val="471979600"/>
        <c:crosses val="autoZero"/>
        <c:auto val="1"/>
        <c:lblAlgn val="ctr"/>
        <c:lblOffset val="100"/>
        <c:noMultiLvlLbl val="0"/>
      </c:catAx>
      <c:valAx>
        <c:axId val="471979600"/>
        <c:scaling>
          <c:orientation val="minMax"/>
          <c:max val="2000"/>
          <c:min val="1200"/>
        </c:scaling>
        <c:delete val="1"/>
        <c:axPos val="l"/>
        <c:numFmt formatCode="&quot;$&quot;#,##0" sourceLinked="1"/>
        <c:majorTickMark val="out"/>
        <c:minorTickMark val="none"/>
        <c:tickLblPos val="nextTo"/>
        <c:crossAx val="471978768"/>
        <c:crosses val="autoZero"/>
        <c:crossBetween val="between"/>
        <c:majorUnit val="200"/>
      </c:valAx>
      <c:spPr>
        <a:noFill/>
        <a:ln w="25400">
          <a:noFill/>
        </a:ln>
        <a:effectLst/>
      </c:spPr>
    </c:plotArea>
    <c:legend>
      <c:legendPos val="b"/>
      <c:layout>
        <c:manualLayout>
          <c:xMode val="edge"/>
          <c:yMode val="edge"/>
          <c:x val="8.7882764654418164E-3"/>
          <c:y val="1.909667541557301E-2"/>
          <c:w val="0.98377806940799062"/>
          <c:h val="0.12070298645101797"/>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rgbClr val="DFE0DF"/>
      </a:solidFill>
      <a:round/>
    </a:ln>
    <a:effectLst/>
  </c:spPr>
  <c:txPr>
    <a:bodyPr/>
    <a:lstStyle/>
    <a:p>
      <a:pPr>
        <a:defRPr sz="800">
          <a:solidFill>
            <a:sysClr val="windowText" lastClr="000000"/>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0.12037037037037036"/>
          <c:w val="1"/>
          <c:h val="0.73952961762132674"/>
        </c:manualLayout>
      </c:layout>
      <c:lineChart>
        <c:grouping val="standard"/>
        <c:varyColors val="0"/>
        <c:ser>
          <c:idx val="0"/>
          <c:order val="0"/>
          <c:tx>
            <c:strRef>
              <c:f>'[Танилцуулга Graphs ТХМ 2024 .xlsx]fig11-15'!$N$14</c:f>
              <c:strCache>
                <c:ptCount val="1"/>
                <c:pt idx="0">
                  <c:v>2022 оны дундаж үнэ</c:v>
                </c:pt>
              </c:strCache>
            </c:strRef>
          </c:tx>
          <c:spPr>
            <a:ln w="12700" cap="rnd">
              <a:solidFill>
                <a:srgbClr val="721B00"/>
              </a:solidFill>
              <a:round/>
            </a:ln>
            <a:effectLst/>
          </c:spPr>
          <c:marker>
            <c:symbol val="circle"/>
            <c:size val="2"/>
            <c:spPr>
              <a:solidFill>
                <a:srgbClr val="721B00"/>
              </a:solidFill>
              <a:ln w="22225">
                <a:solidFill>
                  <a:srgbClr val="721B00"/>
                </a:solidFill>
              </a:ln>
              <a:effectLst/>
            </c:spPr>
          </c:marker>
          <c:dLbls>
            <c:dLbl>
              <c:idx val="4"/>
              <c:delete val="1"/>
              <c:extLst>
                <c:ext xmlns:c15="http://schemas.microsoft.com/office/drawing/2012/chart" uri="{CE6537A1-D6FC-4f65-9D91-7224C49458BB}"/>
                <c:ext xmlns:c16="http://schemas.microsoft.com/office/drawing/2014/chart" uri="{C3380CC4-5D6E-409C-BE32-E72D297353CC}">
                  <c16:uniqueId val="{00000000-3F3E-459D-BDC0-81E1B822FAA0}"/>
                </c:ext>
              </c:extLst>
            </c:dLbl>
            <c:numFmt formatCode="&quot;$&quot;#,##0" sourceLinked="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'[Танилцуулга Graphs ТХМ 2024 .xlsx]fig11-15'!$O$1:$V$1</c:f>
              <c:strCache>
                <c:ptCount val="6"/>
                <c:pt idx="0">
                  <c:v>2018</c:v>
                </c:pt>
                <c:pt idx="1">
                  <c:v>2019</c:v>
                </c:pt>
                <c:pt idx="2">
                  <c:v>2020</c:v>
                </c:pt>
                <c:pt idx="3">
                  <c:v>2021</c:v>
                </c:pt>
                <c:pt idx="4">
                  <c:v>2022</c:v>
                </c:pt>
                <c:pt idx="5">
                  <c:v>2023*</c:v>
                </c:pt>
              </c:strCache>
            </c:strRef>
          </c:cat>
          <c:val>
            <c:numRef>
              <c:f>'[Танилцуулга Graphs ТХМ 2024 .xlsx]fig11-15'!$O$14:$S$14</c:f>
              <c:numCache>
                <c:formatCode>"$"#,##0</c:formatCode>
                <c:ptCount val="5"/>
                <c:pt idx="0">
                  <c:v>68.934462809917349</c:v>
                </c:pt>
                <c:pt idx="1">
                  <c:v>93.119385245901725</c:v>
                </c:pt>
                <c:pt idx="2">
                  <c:v>109.02362139917692</c:v>
                </c:pt>
                <c:pt idx="3">
                  <c:v>160.11609053497949</c:v>
                </c:pt>
                <c:pt idx="4">
                  <c:v>120.907803</c:v>
                </c:pt>
              </c:numCache>
            </c:numRef>
          </c:val>
          <c:smooth val="1"/>
          <c:extLst>
            <c:ext xmlns:c16="http://schemas.microsoft.com/office/drawing/2014/chart" uri="{C3380CC4-5D6E-409C-BE32-E72D297353CC}">
              <c16:uniqueId val="{00000001-3F3E-459D-BDC0-81E1B822FAA0}"/>
            </c:ext>
          </c:extLst>
        </c:ser>
        <c:ser>
          <c:idx val="1"/>
          <c:order val="1"/>
          <c:tx>
            <c:strRef>
              <c:f>'[Танилцуулга Graphs ТХМ 2024 .xlsx]fig11-15'!$N$15</c:f>
              <c:strCache>
                <c:ptCount val="1"/>
                <c:pt idx="0">
                  <c:v>Төсөөлөл</c:v>
                </c:pt>
              </c:strCache>
            </c:strRef>
          </c:tx>
          <c:spPr>
            <a:ln w="12700" cap="rnd">
              <a:solidFill>
                <a:srgbClr val="8498B0"/>
              </a:solidFill>
              <a:prstDash val="dash"/>
              <a:round/>
            </a:ln>
            <a:effectLst/>
          </c:spPr>
          <c:marker>
            <c:symbol val="circle"/>
            <c:size val="2"/>
            <c:spPr>
              <a:solidFill>
                <a:srgbClr val="8498B0"/>
              </a:solidFill>
              <a:ln w="22225">
                <a:solidFill>
                  <a:srgbClr val="8498B0"/>
                </a:solidFill>
                <a:prstDash val="dash"/>
              </a:ln>
              <a:effectLst/>
            </c:spPr>
          </c:marker>
          <c:dLbls>
            <c:dLbl>
              <c:idx val="5"/>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F3E-459D-BDC0-81E1B822FAA0}"/>
                </c:ext>
              </c:extLst>
            </c:dLbl>
            <c:numFmt formatCode="&quot;$&quot;#,##0"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'[Танилцуулга Graphs ТХМ 2024 .xlsx]fig11-15'!$O$1:$V$1</c:f>
              <c:strCache>
                <c:ptCount val="6"/>
                <c:pt idx="0">
                  <c:v>2018</c:v>
                </c:pt>
                <c:pt idx="1">
                  <c:v>2019</c:v>
                </c:pt>
                <c:pt idx="2">
                  <c:v>2020</c:v>
                </c:pt>
                <c:pt idx="3">
                  <c:v>2021</c:v>
                </c:pt>
                <c:pt idx="4">
                  <c:v>2022</c:v>
                </c:pt>
                <c:pt idx="5">
                  <c:v>2023*</c:v>
                </c:pt>
              </c:strCache>
            </c:strRef>
          </c:cat>
          <c:val>
            <c:numRef>
              <c:f>'[Танилцуулга Graphs ТХМ 2024 .xlsx]fig11-15'!$O$15:$T$15</c:f>
              <c:numCache>
                <c:formatCode>General</c:formatCode>
                <c:ptCount val="6"/>
                <c:pt idx="4" formatCode="&quot;$&quot;#,##0">
                  <c:v>120.907803</c:v>
                </c:pt>
                <c:pt idx="5" formatCode="&quot;$&quot;#,##0">
                  <c:v>112</c:v>
                </c:pt>
              </c:numCache>
            </c:numRef>
          </c:val>
          <c:smooth val="1"/>
          <c:extLst>
            <c:ext xmlns:c16="http://schemas.microsoft.com/office/drawing/2014/chart" uri="{C3380CC4-5D6E-409C-BE32-E72D297353CC}">
              <c16:uniqueId val="{00000003-3F3E-459D-BDC0-81E1B822FAA0}"/>
            </c:ext>
          </c:extLst>
        </c:ser>
        <c:dLbls>
          <c:showLegendKey val="0"/>
          <c:showVal val="0"/>
          <c:showCatName val="0"/>
          <c:showSerName val="0"/>
          <c:showPercent val="0"/>
          <c:showBubbleSize val="0"/>
        </c:dLbls>
        <c:marker val="1"/>
        <c:smooth val="0"/>
        <c:axId val="471978768"/>
        <c:axId val="471979600"/>
      </c:lineChart>
      <c:scatterChart>
        <c:scatterStyle val="lineMarker"/>
        <c:varyColors val="0"/>
        <c:ser>
          <c:idx val="2"/>
          <c:order val="2"/>
          <c:tx>
            <c:strRef>
              <c:f>'[Танилцуулга Graphs ТХМ 2024 .xlsx]fig11-15'!$N$16</c:f>
              <c:strCache>
                <c:ptCount val="1"/>
                <c:pt idx="0">
                  <c:v>I-IV сарын дундаж </c:v>
                </c:pt>
              </c:strCache>
            </c:strRef>
          </c:tx>
          <c:spPr>
            <a:ln w="25400" cap="rnd">
              <a:noFill/>
              <a:round/>
            </a:ln>
            <a:effectLst/>
          </c:spPr>
          <c:marker>
            <c:symbol val="circle"/>
            <c:size val="2"/>
            <c:spPr>
              <a:solidFill>
                <a:srgbClr val="4A586D"/>
              </a:solidFill>
              <a:ln w="9525">
                <a:solidFill>
                  <a:srgbClr val="4A586D"/>
                </a:solidFill>
              </a:ln>
              <a:effectLst/>
            </c:spPr>
          </c:marker>
          <c:dPt>
            <c:idx val="5"/>
            <c:marker>
              <c:symbol val="circle"/>
              <c:size val="2"/>
              <c:spPr>
                <a:solidFill>
                  <a:srgbClr val="4A586D"/>
                </a:solidFill>
                <a:ln w="22225">
                  <a:solidFill>
                    <a:srgbClr val="4A586D"/>
                  </a:solidFill>
                </a:ln>
                <a:effectLst/>
              </c:spPr>
            </c:marker>
            <c:bubble3D val="0"/>
            <c:extLst>
              <c:ext xmlns:c16="http://schemas.microsoft.com/office/drawing/2014/chart" uri="{C3380CC4-5D6E-409C-BE32-E72D297353CC}">
                <c16:uniqueId val="{00000000-BC08-4529-A420-0241A203D791}"/>
              </c:ext>
            </c:extLst>
          </c:dPt>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yVal>
            <c:numRef>
              <c:f>'[Танилцуулга Graphs ТХМ 2024 .xlsx]fig11-15'!$O$16:$T$16</c:f>
              <c:numCache>
                <c:formatCode>General</c:formatCode>
                <c:ptCount val="6"/>
                <c:pt idx="5" formatCode="&quot;$&quot;#,##0">
                  <c:v>123.45082352941174</c:v>
                </c:pt>
              </c:numCache>
            </c:numRef>
          </c:yVal>
          <c:smooth val="0"/>
          <c:extLst>
            <c:ext xmlns:c16="http://schemas.microsoft.com/office/drawing/2014/chart" uri="{C3380CC4-5D6E-409C-BE32-E72D297353CC}">
              <c16:uniqueId val="{00000004-3F3E-459D-BDC0-81E1B822FAA0}"/>
            </c:ext>
          </c:extLst>
        </c:ser>
        <c:dLbls>
          <c:showLegendKey val="0"/>
          <c:showVal val="0"/>
          <c:showCatName val="0"/>
          <c:showSerName val="0"/>
          <c:showPercent val="0"/>
          <c:showBubbleSize val="0"/>
        </c:dLbls>
        <c:axId val="471978768"/>
        <c:axId val="471979600"/>
      </c:scatterChart>
      <c:catAx>
        <c:axId val="471978768"/>
        <c:scaling>
          <c:orientation val="minMax"/>
        </c:scaling>
        <c:delete val="0"/>
        <c:axPos val="b"/>
        <c:numFmt formatCode="General" sourceLinked="1"/>
        <c:majorTickMark val="none"/>
        <c:minorTickMark val="none"/>
        <c:tickLblPos val="nextTo"/>
        <c:spPr>
          <a:noFill/>
          <a:ln w="9525" cap="flat" cmpd="sng" algn="ctr">
            <a:solidFill>
              <a:schemeClr val="bg1"/>
            </a:solidFill>
            <a:round/>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crossAx val="471979600"/>
        <c:crosses val="autoZero"/>
        <c:auto val="1"/>
        <c:lblAlgn val="ctr"/>
        <c:lblOffset val="100"/>
        <c:noMultiLvlLbl val="0"/>
      </c:catAx>
      <c:valAx>
        <c:axId val="471979600"/>
        <c:scaling>
          <c:orientation val="minMax"/>
          <c:max val="180"/>
          <c:min val="50"/>
        </c:scaling>
        <c:delete val="1"/>
        <c:axPos val="l"/>
        <c:numFmt formatCode="&quot;$&quot;#,##0" sourceLinked="1"/>
        <c:majorTickMark val="out"/>
        <c:minorTickMark val="none"/>
        <c:tickLblPos val="nextTo"/>
        <c:crossAx val="471978768"/>
        <c:crosses val="autoZero"/>
        <c:crossBetween val="between"/>
      </c:valAx>
      <c:spPr>
        <a:noFill/>
        <a:ln w="25400">
          <a:noFill/>
        </a:ln>
        <a:effectLst/>
      </c:spPr>
    </c:plotArea>
    <c:legend>
      <c:legendPos val="b"/>
      <c:layout>
        <c:manualLayout>
          <c:xMode val="edge"/>
          <c:yMode val="edge"/>
          <c:x val="0"/>
          <c:y val="5.7413274091990584E-3"/>
          <c:w val="0.99705781568970542"/>
          <c:h val="0.20369345723676432"/>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Times New Roman" panose="02020603050405020304" pitchFamily="18" charset="0"/>
              <a:ea typeface="Roboto" panose="02000000000000000000" pitchFamily="2" charset="0"/>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rgbClr val="DFE0DF"/>
      </a:solidFill>
      <a:round/>
    </a:ln>
    <a:effectLst/>
  </c:spPr>
  <c:txPr>
    <a:bodyPr/>
    <a:lstStyle/>
    <a:p>
      <a:pPr>
        <a:defRPr sz="700">
          <a:solidFill>
            <a:schemeClr val="tx1"/>
          </a:solidFill>
          <a:latin typeface="Roboto" panose="02000000000000000000" pitchFamily="2" charset="0"/>
          <a:ea typeface="Roboto" panose="02000000000000000000" pitchFamily="2" charset="0"/>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withinLinear" id="17">
  <a:schemeClr val="accent4"/>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C411E5C4B1C4FC7874194190C30336B"/>
        <w:category>
          <w:name w:val="General"/>
          <w:gallery w:val="placeholder"/>
        </w:category>
        <w:types>
          <w:type w:val="bbPlcHdr"/>
        </w:types>
        <w:behaviors>
          <w:behavior w:val="content"/>
        </w:behaviors>
        <w:guid w:val="{F68E7DE7-5A7C-42EF-8BED-533839096EF3}"/>
      </w:docPartPr>
      <w:docPartBody>
        <w:p w:rsidR="00BA7229" w:rsidRDefault="00BA722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engXian Light">
    <w:altName w:val="等线 Light"/>
    <w:panose1 w:val="00000000000000000000"/>
    <w:charset w:val="86"/>
    <w:family w:val="roman"/>
    <w:notTrueType/>
    <w:pitch w:val="default"/>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Malgun Gothic">
    <w:panose1 w:val="020B0503020000020004"/>
    <w:charset w:val="81"/>
    <w:family w:val="swiss"/>
    <w:pitch w:val="variable"/>
    <w:sig w:usb0="9000002F" w:usb1="29D77CFB" w:usb2="00000012" w:usb3="00000000" w:csb0="00080001" w:csb1="00000000"/>
  </w:font>
  <w:font w:name="Batang">
    <w:altName w:val="바탕"/>
    <w:panose1 w:val="02030600000101010101"/>
    <w:charset w:val="81"/>
    <w:family w:val="auto"/>
    <w:pitch w:val="fixed"/>
    <w:sig w:usb0="00000001" w:usb1="09060000" w:usb2="00000010" w:usb3="00000000" w:csb0="0008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charset w:val="02"/>
    <w:family w:val="roman"/>
    <w:pitch w:val="variable"/>
    <w:sig w:usb0="00000000" w:usb1="10000000" w:usb2="00000000" w:usb3="00000000" w:csb0="80000000" w:csb1="00000000"/>
  </w:font>
  <w:font w:name="Yu Mincho">
    <w:altName w:val="游明朝"/>
    <w:panose1 w:val="00000000000000000000"/>
    <w:charset w:val="80"/>
    <w:family w:val="roman"/>
    <w:notTrueType/>
    <w:pitch w:val="default"/>
  </w:font>
  <w:font w:name="MS PMincho">
    <w:charset w:val="80"/>
    <w:family w:val="roman"/>
    <w:pitch w:val="variable"/>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6CF"/>
    <w:rsid w:val="005119F6"/>
    <w:rsid w:val="005B16CF"/>
    <w:rsid w:val="0073263C"/>
    <w:rsid w:val="00A72ABB"/>
    <w:rsid w:val="00A75299"/>
    <w:rsid w:val="00B30290"/>
    <w:rsid w:val="00BA722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1"/>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fa10fe17-6bac-4cd7-afcd-7741613ab3ee">
      <UserInfo>
        <DisplayName>Мөнгөнхүлэг Мөнхжаргал</DisplayName>
        <AccountId>28</AccountId>
        <AccountType/>
      </UserInfo>
      <UserInfo>
        <DisplayName>Гантулга Очирхуяг</DisplayName>
        <AccountId>64</AccountId>
        <AccountType/>
      </UserInfo>
      <UserInfo>
        <DisplayName>Сансармаа Нямдаваа</DisplayName>
        <AccountId>53</AccountId>
        <AccountType/>
      </UserInfo>
      <UserInfo>
        <DisplayName>Ганзориг Булганхүү</DisplayName>
        <AccountId>50</AccountId>
        <AccountType/>
      </UserInfo>
      <UserInfo>
        <DisplayName>Мөнхжаргал Адъяасүрэн</DisplayName>
        <AccountId>37</AccountId>
        <AccountType/>
      </UserInfo>
      <UserInfo>
        <DisplayName>Хангал Рэнцэндорж</DisplayName>
        <AccountId>40</AccountId>
        <AccountType/>
      </UserInfo>
      <UserInfo>
        <DisplayName>Дэлгэржаргал Жамъяншарав</DisplayName>
        <AccountId>39</AccountId>
        <AccountType/>
      </UserInfo>
      <UserInfo>
        <DisplayName>Отгонжаргал Дангаасүрэн</DisplayName>
        <AccountId>44</AccountId>
        <AccountType/>
      </UserInfo>
      <UserInfo>
        <DisplayName>Төгөлдөр Жаргалсайхан</DisplayName>
        <AccountId>31</AccountId>
        <AccountType/>
      </UserInfo>
      <UserInfo>
        <DisplayName>Батсүх Төмөртулга</DisplayName>
        <AccountId>43</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5730C238A83FD44AC259EA6F51AF65E" ma:contentTypeVersion="4" ma:contentTypeDescription="Create a new document." ma:contentTypeScope="" ma:versionID="e9101889bc2ea2108c9cff4df7aa0d94">
  <xsd:schema xmlns:xsd="http://www.w3.org/2001/XMLSchema" xmlns:xs="http://www.w3.org/2001/XMLSchema" xmlns:p="http://schemas.microsoft.com/office/2006/metadata/properties" xmlns:ns2="76ecd832-b25d-4764-bc37-5e57ada1d636" xmlns:ns3="fa10fe17-6bac-4cd7-afcd-7741613ab3ee" targetNamespace="http://schemas.microsoft.com/office/2006/metadata/properties" ma:root="true" ma:fieldsID="85538414c4a78b139ff50b537f831bcd" ns2:_="" ns3:_="">
    <xsd:import namespace="76ecd832-b25d-4764-bc37-5e57ada1d636"/>
    <xsd:import namespace="fa10fe17-6bac-4cd7-afcd-7741613ab3e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ecd832-b25d-4764-bc37-5e57ada1d6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a10fe17-6bac-4cd7-afcd-7741613ab3e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B5BC7E-1124-41AE-98C0-1FB7A1A09EED}">
  <ds:schemaRefs>
    <ds:schemaRef ds:uri="http://schemas.openxmlformats.org/officeDocument/2006/bibliography"/>
  </ds:schemaRefs>
</ds:datastoreItem>
</file>

<file path=customXml/itemProps2.xml><?xml version="1.0" encoding="utf-8"?>
<ds:datastoreItem xmlns:ds="http://schemas.openxmlformats.org/officeDocument/2006/customXml" ds:itemID="{FA48A23A-2051-47E1-BDCB-7E7B665E6A2B}">
  <ds:schemaRefs>
    <ds:schemaRef ds:uri="http://schemas.microsoft.com/office/2006/documentManagement/types"/>
    <ds:schemaRef ds:uri="http://schemas.microsoft.com/office/2006/metadata/properties"/>
    <ds:schemaRef ds:uri="76ecd832-b25d-4764-bc37-5e57ada1d636"/>
    <ds:schemaRef ds:uri="fa10fe17-6bac-4cd7-afcd-7741613ab3ee"/>
    <ds:schemaRef ds:uri="http://purl.org/dc/terms/"/>
    <ds:schemaRef ds:uri="http://schemas.microsoft.com/office/infopath/2007/PartnerControls"/>
    <ds:schemaRef ds:uri="http://purl.org/dc/dcmitype/"/>
    <ds:schemaRef ds:uri="http://schemas.openxmlformats.org/package/2006/metadata/core-properties"/>
    <ds:schemaRef ds:uri="http://www.w3.org/XML/1998/namespace"/>
    <ds:schemaRef ds:uri="http://purl.org/dc/elements/1.1/"/>
  </ds:schemaRefs>
</ds:datastoreItem>
</file>

<file path=customXml/itemProps3.xml><?xml version="1.0" encoding="utf-8"?>
<ds:datastoreItem xmlns:ds="http://schemas.openxmlformats.org/officeDocument/2006/customXml" ds:itemID="{EDD72A8E-D318-46C8-92C6-8B1F2CD0B41F}">
  <ds:schemaRefs>
    <ds:schemaRef ds:uri="http://schemas.microsoft.com/sharepoint/v3/contenttype/forms"/>
  </ds:schemaRefs>
</ds:datastoreItem>
</file>

<file path=customXml/itemProps4.xml><?xml version="1.0" encoding="utf-8"?>
<ds:datastoreItem xmlns:ds="http://schemas.openxmlformats.org/officeDocument/2006/customXml" ds:itemID="{88CFA0C9-2176-4D1E-9CAB-EC709DDED1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ecd832-b25d-4764-bc37-5e57ada1d636"/>
    <ds:schemaRef ds:uri="fa10fe17-6bac-4cd7-afcd-7741613ab3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733</TotalTime>
  <Pages>1</Pages>
  <Words>8968</Words>
  <Characters>51121</Characters>
  <Application>Microsoft Office Word</Application>
  <DocSecurity>4</DocSecurity>
  <Lines>426</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59970</CharactersWithSpaces>
  <SharedDoc>false</SharedDoc>
  <HLinks>
    <vt:vector size="372" baseType="variant">
      <vt:variant>
        <vt:i4>1179700</vt:i4>
      </vt:variant>
      <vt:variant>
        <vt:i4>374</vt:i4>
      </vt:variant>
      <vt:variant>
        <vt:i4>0</vt:i4>
      </vt:variant>
      <vt:variant>
        <vt:i4>5</vt:i4>
      </vt:variant>
      <vt:variant>
        <vt:lpwstr/>
      </vt:variant>
      <vt:variant>
        <vt:lpwstr>_Toc136978473</vt:lpwstr>
      </vt:variant>
      <vt:variant>
        <vt:i4>1179700</vt:i4>
      </vt:variant>
      <vt:variant>
        <vt:i4>368</vt:i4>
      </vt:variant>
      <vt:variant>
        <vt:i4>0</vt:i4>
      </vt:variant>
      <vt:variant>
        <vt:i4>5</vt:i4>
      </vt:variant>
      <vt:variant>
        <vt:lpwstr/>
      </vt:variant>
      <vt:variant>
        <vt:lpwstr>_Toc136978472</vt:lpwstr>
      </vt:variant>
      <vt:variant>
        <vt:i4>1179700</vt:i4>
      </vt:variant>
      <vt:variant>
        <vt:i4>362</vt:i4>
      </vt:variant>
      <vt:variant>
        <vt:i4>0</vt:i4>
      </vt:variant>
      <vt:variant>
        <vt:i4>5</vt:i4>
      </vt:variant>
      <vt:variant>
        <vt:lpwstr/>
      </vt:variant>
      <vt:variant>
        <vt:lpwstr>_Toc136978471</vt:lpwstr>
      </vt:variant>
      <vt:variant>
        <vt:i4>1179700</vt:i4>
      </vt:variant>
      <vt:variant>
        <vt:i4>356</vt:i4>
      </vt:variant>
      <vt:variant>
        <vt:i4>0</vt:i4>
      </vt:variant>
      <vt:variant>
        <vt:i4>5</vt:i4>
      </vt:variant>
      <vt:variant>
        <vt:lpwstr/>
      </vt:variant>
      <vt:variant>
        <vt:lpwstr>_Toc136978470</vt:lpwstr>
      </vt:variant>
      <vt:variant>
        <vt:i4>1245236</vt:i4>
      </vt:variant>
      <vt:variant>
        <vt:i4>350</vt:i4>
      </vt:variant>
      <vt:variant>
        <vt:i4>0</vt:i4>
      </vt:variant>
      <vt:variant>
        <vt:i4>5</vt:i4>
      </vt:variant>
      <vt:variant>
        <vt:lpwstr/>
      </vt:variant>
      <vt:variant>
        <vt:lpwstr>_Toc136978469</vt:lpwstr>
      </vt:variant>
      <vt:variant>
        <vt:i4>1245236</vt:i4>
      </vt:variant>
      <vt:variant>
        <vt:i4>344</vt:i4>
      </vt:variant>
      <vt:variant>
        <vt:i4>0</vt:i4>
      </vt:variant>
      <vt:variant>
        <vt:i4>5</vt:i4>
      </vt:variant>
      <vt:variant>
        <vt:lpwstr/>
      </vt:variant>
      <vt:variant>
        <vt:lpwstr>_Toc136978468</vt:lpwstr>
      </vt:variant>
      <vt:variant>
        <vt:i4>1245236</vt:i4>
      </vt:variant>
      <vt:variant>
        <vt:i4>338</vt:i4>
      </vt:variant>
      <vt:variant>
        <vt:i4>0</vt:i4>
      </vt:variant>
      <vt:variant>
        <vt:i4>5</vt:i4>
      </vt:variant>
      <vt:variant>
        <vt:lpwstr/>
      </vt:variant>
      <vt:variant>
        <vt:lpwstr>_Toc136978467</vt:lpwstr>
      </vt:variant>
      <vt:variant>
        <vt:i4>1245236</vt:i4>
      </vt:variant>
      <vt:variant>
        <vt:i4>332</vt:i4>
      </vt:variant>
      <vt:variant>
        <vt:i4>0</vt:i4>
      </vt:variant>
      <vt:variant>
        <vt:i4>5</vt:i4>
      </vt:variant>
      <vt:variant>
        <vt:lpwstr/>
      </vt:variant>
      <vt:variant>
        <vt:lpwstr>_Toc136978466</vt:lpwstr>
      </vt:variant>
      <vt:variant>
        <vt:i4>1245236</vt:i4>
      </vt:variant>
      <vt:variant>
        <vt:i4>326</vt:i4>
      </vt:variant>
      <vt:variant>
        <vt:i4>0</vt:i4>
      </vt:variant>
      <vt:variant>
        <vt:i4>5</vt:i4>
      </vt:variant>
      <vt:variant>
        <vt:lpwstr/>
      </vt:variant>
      <vt:variant>
        <vt:lpwstr>_Toc136978465</vt:lpwstr>
      </vt:variant>
      <vt:variant>
        <vt:i4>1245236</vt:i4>
      </vt:variant>
      <vt:variant>
        <vt:i4>320</vt:i4>
      </vt:variant>
      <vt:variant>
        <vt:i4>0</vt:i4>
      </vt:variant>
      <vt:variant>
        <vt:i4>5</vt:i4>
      </vt:variant>
      <vt:variant>
        <vt:lpwstr/>
      </vt:variant>
      <vt:variant>
        <vt:lpwstr>_Toc136978464</vt:lpwstr>
      </vt:variant>
      <vt:variant>
        <vt:i4>72286371</vt:i4>
      </vt:variant>
      <vt:variant>
        <vt:i4>311</vt:i4>
      </vt:variant>
      <vt:variant>
        <vt:i4>0</vt:i4>
      </vt:variant>
      <vt:variant>
        <vt:i4>5</vt:i4>
      </vt:variant>
      <vt:variant>
        <vt:lpwstr>https://mofgovmn.sharepoint.com/sites/-2023323/Shared Documents/General/4. Танилцуулга/2.  Улсын төсвийн Тодотгол_2023.docx</vt:lpwstr>
      </vt:variant>
      <vt:variant>
        <vt:lpwstr>_Toc136978457</vt:lpwstr>
      </vt:variant>
      <vt:variant>
        <vt:i4>72286371</vt:i4>
      </vt:variant>
      <vt:variant>
        <vt:i4>305</vt:i4>
      </vt:variant>
      <vt:variant>
        <vt:i4>0</vt:i4>
      </vt:variant>
      <vt:variant>
        <vt:i4>5</vt:i4>
      </vt:variant>
      <vt:variant>
        <vt:lpwstr>https://mofgovmn.sharepoint.com/sites/-2023323/Shared Documents/General/4. Танилцуулга/2.  Улсын төсвийн Тодотгол_2023.docx</vt:lpwstr>
      </vt:variant>
      <vt:variant>
        <vt:lpwstr>_Toc136978456</vt:lpwstr>
      </vt:variant>
      <vt:variant>
        <vt:i4>72286371</vt:i4>
      </vt:variant>
      <vt:variant>
        <vt:i4>299</vt:i4>
      </vt:variant>
      <vt:variant>
        <vt:i4>0</vt:i4>
      </vt:variant>
      <vt:variant>
        <vt:i4>5</vt:i4>
      </vt:variant>
      <vt:variant>
        <vt:lpwstr>https://mofgovmn.sharepoint.com/sites/-2023323/Shared Documents/General/4. Танилцуулга/2.  Улсын төсвийн Тодотгол_2023.docx</vt:lpwstr>
      </vt:variant>
      <vt:variant>
        <vt:lpwstr>_Toc136978455</vt:lpwstr>
      </vt:variant>
      <vt:variant>
        <vt:i4>72286371</vt:i4>
      </vt:variant>
      <vt:variant>
        <vt:i4>293</vt:i4>
      </vt:variant>
      <vt:variant>
        <vt:i4>0</vt:i4>
      </vt:variant>
      <vt:variant>
        <vt:i4>5</vt:i4>
      </vt:variant>
      <vt:variant>
        <vt:lpwstr>https://mofgovmn.sharepoint.com/sites/-2023323/Shared Documents/General/4. Танилцуулга/2.  Улсын төсвийн Тодотгол_2023.docx</vt:lpwstr>
      </vt:variant>
      <vt:variant>
        <vt:lpwstr>_Toc136978454</vt:lpwstr>
      </vt:variant>
      <vt:variant>
        <vt:i4>72286371</vt:i4>
      </vt:variant>
      <vt:variant>
        <vt:i4>287</vt:i4>
      </vt:variant>
      <vt:variant>
        <vt:i4>0</vt:i4>
      </vt:variant>
      <vt:variant>
        <vt:i4>5</vt:i4>
      </vt:variant>
      <vt:variant>
        <vt:lpwstr>https://mofgovmn.sharepoint.com/sites/-2023323/Shared Documents/General/4. Танилцуулга/2.  Улсын төсвийн Тодотгол_2023.docx</vt:lpwstr>
      </vt:variant>
      <vt:variant>
        <vt:lpwstr>_Toc136978453</vt:lpwstr>
      </vt:variant>
      <vt:variant>
        <vt:i4>72286371</vt:i4>
      </vt:variant>
      <vt:variant>
        <vt:i4>281</vt:i4>
      </vt:variant>
      <vt:variant>
        <vt:i4>0</vt:i4>
      </vt:variant>
      <vt:variant>
        <vt:i4>5</vt:i4>
      </vt:variant>
      <vt:variant>
        <vt:lpwstr>https://mofgovmn.sharepoint.com/sites/-2023323/Shared Documents/General/4. Танилцуулга/2.  Улсын төсвийн Тодотгол_2023.docx</vt:lpwstr>
      </vt:variant>
      <vt:variant>
        <vt:lpwstr>_Toc136978452</vt:lpwstr>
      </vt:variant>
      <vt:variant>
        <vt:i4>72286371</vt:i4>
      </vt:variant>
      <vt:variant>
        <vt:i4>275</vt:i4>
      </vt:variant>
      <vt:variant>
        <vt:i4>0</vt:i4>
      </vt:variant>
      <vt:variant>
        <vt:i4>5</vt:i4>
      </vt:variant>
      <vt:variant>
        <vt:lpwstr>https://mofgovmn.sharepoint.com/sites/-2023323/Shared Documents/General/4. Танилцуулга/2.  Улсын төсвийн Тодотгол_2023.docx</vt:lpwstr>
      </vt:variant>
      <vt:variant>
        <vt:lpwstr>_Toc136978451</vt:lpwstr>
      </vt:variant>
      <vt:variant>
        <vt:i4>72286371</vt:i4>
      </vt:variant>
      <vt:variant>
        <vt:i4>269</vt:i4>
      </vt:variant>
      <vt:variant>
        <vt:i4>0</vt:i4>
      </vt:variant>
      <vt:variant>
        <vt:i4>5</vt:i4>
      </vt:variant>
      <vt:variant>
        <vt:lpwstr>https://mofgovmn.sharepoint.com/sites/-2023323/Shared Documents/General/4. Танилцуулга/2.  Улсын төсвийн Тодотгол_2023.docx</vt:lpwstr>
      </vt:variant>
      <vt:variant>
        <vt:lpwstr>_Toc136978450</vt:lpwstr>
      </vt:variant>
      <vt:variant>
        <vt:i4>72220835</vt:i4>
      </vt:variant>
      <vt:variant>
        <vt:i4>263</vt:i4>
      </vt:variant>
      <vt:variant>
        <vt:i4>0</vt:i4>
      </vt:variant>
      <vt:variant>
        <vt:i4>5</vt:i4>
      </vt:variant>
      <vt:variant>
        <vt:lpwstr>https://mofgovmn.sharepoint.com/sites/-2023323/Shared Documents/General/4. Танилцуулга/2.  Улсын төсвийн Тодотгол_2023.docx</vt:lpwstr>
      </vt:variant>
      <vt:variant>
        <vt:lpwstr>_Toc136978449</vt:lpwstr>
      </vt:variant>
      <vt:variant>
        <vt:i4>72220835</vt:i4>
      </vt:variant>
      <vt:variant>
        <vt:i4>257</vt:i4>
      </vt:variant>
      <vt:variant>
        <vt:i4>0</vt:i4>
      </vt:variant>
      <vt:variant>
        <vt:i4>5</vt:i4>
      </vt:variant>
      <vt:variant>
        <vt:lpwstr>https://mofgovmn.sharepoint.com/sites/-2023323/Shared Documents/General/4. Танилцуулга/2.  Улсын төсвийн Тодотгол_2023.docx</vt:lpwstr>
      </vt:variant>
      <vt:variant>
        <vt:lpwstr>_Toc136978448</vt:lpwstr>
      </vt:variant>
      <vt:variant>
        <vt:i4>72220835</vt:i4>
      </vt:variant>
      <vt:variant>
        <vt:i4>251</vt:i4>
      </vt:variant>
      <vt:variant>
        <vt:i4>0</vt:i4>
      </vt:variant>
      <vt:variant>
        <vt:i4>5</vt:i4>
      </vt:variant>
      <vt:variant>
        <vt:lpwstr>https://mofgovmn.sharepoint.com/sites/-2023323/Shared Documents/General/4. Танилцуулга/2.  Улсын төсвийн Тодотгол_2023.docx</vt:lpwstr>
      </vt:variant>
      <vt:variant>
        <vt:lpwstr>_Toc136978447</vt:lpwstr>
      </vt:variant>
      <vt:variant>
        <vt:i4>72220835</vt:i4>
      </vt:variant>
      <vt:variant>
        <vt:i4>245</vt:i4>
      </vt:variant>
      <vt:variant>
        <vt:i4>0</vt:i4>
      </vt:variant>
      <vt:variant>
        <vt:i4>5</vt:i4>
      </vt:variant>
      <vt:variant>
        <vt:lpwstr>https://mofgovmn.sharepoint.com/sites/-2023323/Shared Documents/General/4. Танилцуулга/2.  Улсын төсвийн Тодотгол_2023.docx</vt:lpwstr>
      </vt:variant>
      <vt:variant>
        <vt:lpwstr>_Toc136978446</vt:lpwstr>
      </vt:variant>
      <vt:variant>
        <vt:i4>1048628</vt:i4>
      </vt:variant>
      <vt:variant>
        <vt:i4>236</vt:i4>
      </vt:variant>
      <vt:variant>
        <vt:i4>0</vt:i4>
      </vt:variant>
      <vt:variant>
        <vt:i4>5</vt:i4>
      </vt:variant>
      <vt:variant>
        <vt:lpwstr/>
      </vt:variant>
      <vt:variant>
        <vt:lpwstr>_Toc137020042</vt:lpwstr>
      </vt:variant>
      <vt:variant>
        <vt:i4>1048628</vt:i4>
      </vt:variant>
      <vt:variant>
        <vt:i4>230</vt:i4>
      </vt:variant>
      <vt:variant>
        <vt:i4>0</vt:i4>
      </vt:variant>
      <vt:variant>
        <vt:i4>5</vt:i4>
      </vt:variant>
      <vt:variant>
        <vt:lpwstr/>
      </vt:variant>
      <vt:variant>
        <vt:lpwstr>_Toc137020041</vt:lpwstr>
      </vt:variant>
      <vt:variant>
        <vt:i4>1048628</vt:i4>
      </vt:variant>
      <vt:variant>
        <vt:i4>224</vt:i4>
      </vt:variant>
      <vt:variant>
        <vt:i4>0</vt:i4>
      </vt:variant>
      <vt:variant>
        <vt:i4>5</vt:i4>
      </vt:variant>
      <vt:variant>
        <vt:lpwstr/>
      </vt:variant>
      <vt:variant>
        <vt:lpwstr>_Toc137020040</vt:lpwstr>
      </vt:variant>
      <vt:variant>
        <vt:i4>1507380</vt:i4>
      </vt:variant>
      <vt:variant>
        <vt:i4>218</vt:i4>
      </vt:variant>
      <vt:variant>
        <vt:i4>0</vt:i4>
      </vt:variant>
      <vt:variant>
        <vt:i4>5</vt:i4>
      </vt:variant>
      <vt:variant>
        <vt:lpwstr/>
      </vt:variant>
      <vt:variant>
        <vt:lpwstr>_Toc137020039</vt:lpwstr>
      </vt:variant>
      <vt:variant>
        <vt:i4>1507380</vt:i4>
      </vt:variant>
      <vt:variant>
        <vt:i4>212</vt:i4>
      </vt:variant>
      <vt:variant>
        <vt:i4>0</vt:i4>
      </vt:variant>
      <vt:variant>
        <vt:i4>5</vt:i4>
      </vt:variant>
      <vt:variant>
        <vt:lpwstr/>
      </vt:variant>
      <vt:variant>
        <vt:lpwstr>_Toc137020037</vt:lpwstr>
      </vt:variant>
      <vt:variant>
        <vt:i4>1507380</vt:i4>
      </vt:variant>
      <vt:variant>
        <vt:i4>206</vt:i4>
      </vt:variant>
      <vt:variant>
        <vt:i4>0</vt:i4>
      </vt:variant>
      <vt:variant>
        <vt:i4>5</vt:i4>
      </vt:variant>
      <vt:variant>
        <vt:lpwstr/>
      </vt:variant>
      <vt:variant>
        <vt:lpwstr>_Toc137020036</vt:lpwstr>
      </vt:variant>
      <vt:variant>
        <vt:i4>1507380</vt:i4>
      </vt:variant>
      <vt:variant>
        <vt:i4>200</vt:i4>
      </vt:variant>
      <vt:variant>
        <vt:i4>0</vt:i4>
      </vt:variant>
      <vt:variant>
        <vt:i4>5</vt:i4>
      </vt:variant>
      <vt:variant>
        <vt:lpwstr/>
      </vt:variant>
      <vt:variant>
        <vt:lpwstr>_Toc137020035</vt:lpwstr>
      </vt:variant>
      <vt:variant>
        <vt:i4>1507380</vt:i4>
      </vt:variant>
      <vt:variant>
        <vt:i4>194</vt:i4>
      </vt:variant>
      <vt:variant>
        <vt:i4>0</vt:i4>
      </vt:variant>
      <vt:variant>
        <vt:i4>5</vt:i4>
      </vt:variant>
      <vt:variant>
        <vt:lpwstr/>
      </vt:variant>
      <vt:variant>
        <vt:lpwstr>_Toc137020034</vt:lpwstr>
      </vt:variant>
      <vt:variant>
        <vt:i4>1507380</vt:i4>
      </vt:variant>
      <vt:variant>
        <vt:i4>188</vt:i4>
      </vt:variant>
      <vt:variant>
        <vt:i4>0</vt:i4>
      </vt:variant>
      <vt:variant>
        <vt:i4>5</vt:i4>
      </vt:variant>
      <vt:variant>
        <vt:lpwstr/>
      </vt:variant>
      <vt:variant>
        <vt:lpwstr>_Toc137020033</vt:lpwstr>
      </vt:variant>
      <vt:variant>
        <vt:i4>1507380</vt:i4>
      </vt:variant>
      <vt:variant>
        <vt:i4>182</vt:i4>
      </vt:variant>
      <vt:variant>
        <vt:i4>0</vt:i4>
      </vt:variant>
      <vt:variant>
        <vt:i4>5</vt:i4>
      </vt:variant>
      <vt:variant>
        <vt:lpwstr/>
      </vt:variant>
      <vt:variant>
        <vt:lpwstr>_Toc137020030</vt:lpwstr>
      </vt:variant>
      <vt:variant>
        <vt:i4>1441844</vt:i4>
      </vt:variant>
      <vt:variant>
        <vt:i4>176</vt:i4>
      </vt:variant>
      <vt:variant>
        <vt:i4>0</vt:i4>
      </vt:variant>
      <vt:variant>
        <vt:i4>5</vt:i4>
      </vt:variant>
      <vt:variant>
        <vt:lpwstr/>
      </vt:variant>
      <vt:variant>
        <vt:lpwstr>_Toc137020029</vt:lpwstr>
      </vt:variant>
      <vt:variant>
        <vt:i4>1441844</vt:i4>
      </vt:variant>
      <vt:variant>
        <vt:i4>170</vt:i4>
      </vt:variant>
      <vt:variant>
        <vt:i4>0</vt:i4>
      </vt:variant>
      <vt:variant>
        <vt:i4>5</vt:i4>
      </vt:variant>
      <vt:variant>
        <vt:lpwstr/>
      </vt:variant>
      <vt:variant>
        <vt:lpwstr>_Toc137020028</vt:lpwstr>
      </vt:variant>
      <vt:variant>
        <vt:i4>1441844</vt:i4>
      </vt:variant>
      <vt:variant>
        <vt:i4>164</vt:i4>
      </vt:variant>
      <vt:variant>
        <vt:i4>0</vt:i4>
      </vt:variant>
      <vt:variant>
        <vt:i4>5</vt:i4>
      </vt:variant>
      <vt:variant>
        <vt:lpwstr/>
      </vt:variant>
      <vt:variant>
        <vt:lpwstr>_Toc137020027</vt:lpwstr>
      </vt:variant>
      <vt:variant>
        <vt:i4>1441844</vt:i4>
      </vt:variant>
      <vt:variant>
        <vt:i4>158</vt:i4>
      </vt:variant>
      <vt:variant>
        <vt:i4>0</vt:i4>
      </vt:variant>
      <vt:variant>
        <vt:i4>5</vt:i4>
      </vt:variant>
      <vt:variant>
        <vt:lpwstr/>
      </vt:variant>
      <vt:variant>
        <vt:lpwstr>_Toc137020026</vt:lpwstr>
      </vt:variant>
      <vt:variant>
        <vt:i4>1441844</vt:i4>
      </vt:variant>
      <vt:variant>
        <vt:i4>152</vt:i4>
      </vt:variant>
      <vt:variant>
        <vt:i4>0</vt:i4>
      </vt:variant>
      <vt:variant>
        <vt:i4>5</vt:i4>
      </vt:variant>
      <vt:variant>
        <vt:lpwstr/>
      </vt:variant>
      <vt:variant>
        <vt:lpwstr>_Toc137020025</vt:lpwstr>
      </vt:variant>
      <vt:variant>
        <vt:i4>1441844</vt:i4>
      </vt:variant>
      <vt:variant>
        <vt:i4>146</vt:i4>
      </vt:variant>
      <vt:variant>
        <vt:i4>0</vt:i4>
      </vt:variant>
      <vt:variant>
        <vt:i4>5</vt:i4>
      </vt:variant>
      <vt:variant>
        <vt:lpwstr/>
      </vt:variant>
      <vt:variant>
        <vt:lpwstr>_Toc137020024</vt:lpwstr>
      </vt:variant>
      <vt:variant>
        <vt:i4>1441844</vt:i4>
      </vt:variant>
      <vt:variant>
        <vt:i4>140</vt:i4>
      </vt:variant>
      <vt:variant>
        <vt:i4>0</vt:i4>
      </vt:variant>
      <vt:variant>
        <vt:i4>5</vt:i4>
      </vt:variant>
      <vt:variant>
        <vt:lpwstr/>
      </vt:variant>
      <vt:variant>
        <vt:lpwstr>_Toc137020023</vt:lpwstr>
      </vt:variant>
      <vt:variant>
        <vt:i4>1441844</vt:i4>
      </vt:variant>
      <vt:variant>
        <vt:i4>134</vt:i4>
      </vt:variant>
      <vt:variant>
        <vt:i4>0</vt:i4>
      </vt:variant>
      <vt:variant>
        <vt:i4>5</vt:i4>
      </vt:variant>
      <vt:variant>
        <vt:lpwstr/>
      </vt:variant>
      <vt:variant>
        <vt:lpwstr>_Toc137020022</vt:lpwstr>
      </vt:variant>
      <vt:variant>
        <vt:i4>1376308</vt:i4>
      </vt:variant>
      <vt:variant>
        <vt:i4>128</vt:i4>
      </vt:variant>
      <vt:variant>
        <vt:i4>0</vt:i4>
      </vt:variant>
      <vt:variant>
        <vt:i4>5</vt:i4>
      </vt:variant>
      <vt:variant>
        <vt:lpwstr/>
      </vt:variant>
      <vt:variant>
        <vt:lpwstr>_Toc137020013</vt:lpwstr>
      </vt:variant>
      <vt:variant>
        <vt:i4>1376308</vt:i4>
      </vt:variant>
      <vt:variant>
        <vt:i4>122</vt:i4>
      </vt:variant>
      <vt:variant>
        <vt:i4>0</vt:i4>
      </vt:variant>
      <vt:variant>
        <vt:i4>5</vt:i4>
      </vt:variant>
      <vt:variant>
        <vt:lpwstr/>
      </vt:variant>
      <vt:variant>
        <vt:lpwstr>_Toc137020011</vt:lpwstr>
      </vt:variant>
      <vt:variant>
        <vt:i4>1376308</vt:i4>
      </vt:variant>
      <vt:variant>
        <vt:i4>116</vt:i4>
      </vt:variant>
      <vt:variant>
        <vt:i4>0</vt:i4>
      </vt:variant>
      <vt:variant>
        <vt:i4>5</vt:i4>
      </vt:variant>
      <vt:variant>
        <vt:lpwstr/>
      </vt:variant>
      <vt:variant>
        <vt:lpwstr>_Toc137020010</vt:lpwstr>
      </vt:variant>
      <vt:variant>
        <vt:i4>1310772</vt:i4>
      </vt:variant>
      <vt:variant>
        <vt:i4>110</vt:i4>
      </vt:variant>
      <vt:variant>
        <vt:i4>0</vt:i4>
      </vt:variant>
      <vt:variant>
        <vt:i4>5</vt:i4>
      </vt:variant>
      <vt:variant>
        <vt:lpwstr/>
      </vt:variant>
      <vt:variant>
        <vt:lpwstr>_Toc137020009</vt:lpwstr>
      </vt:variant>
      <vt:variant>
        <vt:i4>1310772</vt:i4>
      </vt:variant>
      <vt:variant>
        <vt:i4>104</vt:i4>
      </vt:variant>
      <vt:variant>
        <vt:i4>0</vt:i4>
      </vt:variant>
      <vt:variant>
        <vt:i4>5</vt:i4>
      </vt:variant>
      <vt:variant>
        <vt:lpwstr/>
      </vt:variant>
      <vt:variant>
        <vt:lpwstr>_Toc137020008</vt:lpwstr>
      </vt:variant>
      <vt:variant>
        <vt:i4>1310772</vt:i4>
      </vt:variant>
      <vt:variant>
        <vt:i4>98</vt:i4>
      </vt:variant>
      <vt:variant>
        <vt:i4>0</vt:i4>
      </vt:variant>
      <vt:variant>
        <vt:i4>5</vt:i4>
      </vt:variant>
      <vt:variant>
        <vt:lpwstr/>
      </vt:variant>
      <vt:variant>
        <vt:lpwstr>_Toc137020007</vt:lpwstr>
      </vt:variant>
      <vt:variant>
        <vt:i4>1310772</vt:i4>
      </vt:variant>
      <vt:variant>
        <vt:i4>92</vt:i4>
      </vt:variant>
      <vt:variant>
        <vt:i4>0</vt:i4>
      </vt:variant>
      <vt:variant>
        <vt:i4>5</vt:i4>
      </vt:variant>
      <vt:variant>
        <vt:lpwstr/>
      </vt:variant>
      <vt:variant>
        <vt:lpwstr>_Toc137020003</vt:lpwstr>
      </vt:variant>
      <vt:variant>
        <vt:i4>1310772</vt:i4>
      </vt:variant>
      <vt:variant>
        <vt:i4>86</vt:i4>
      </vt:variant>
      <vt:variant>
        <vt:i4>0</vt:i4>
      </vt:variant>
      <vt:variant>
        <vt:i4>5</vt:i4>
      </vt:variant>
      <vt:variant>
        <vt:lpwstr/>
      </vt:variant>
      <vt:variant>
        <vt:lpwstr>_Toc137020002</vt:lpwstr>
      </vt:variant>
      <vt:variant>
        <vt:i4>1310772</vt:i4>
      </vt:variant>
      <vt:variant>
        <vt:i4>80</vt:i4>
      </vt:variant>
      <vt:variant>
        <vt:i4>0</vt:i4>
      </vt:variant>
      <vt:variant>
        <vt:i4>5</vt:i4>
      </vt:variant>
      <vt:variant>
        <vt:lpwstr/>
      </vt:variant>
      <vt:variant>
        <vt:lpwstr>_Toc137020001</vt:lpwstr>
      </vt:variant>
      <vt:variant>
        <vt:i4>1310772</vt:i4>
      </vt:variant>
      <vt:variant>
        <vt:i4>74</vt:i4>
      </vt:variant>
      <vt:variant>
        <vt:i4>0</vt:i4>
      </vt:variant>
      <vt:variant>
        <vt:i4>5</vt:i4>
      </vt:variant>
      <vt:variant>
        <vt:lpwstr/>
      </vt:variant>
      <vt:variant>
        <vt:lpwstr>_Toc137020000</vt:lpwstr>
      </vt:variant>
      <vt:variant>
        <vt:i4>1310782</vt:i4>
      </vt:variant>
      <vt:variant>
        <vt:i4>68</vt:i4>
      </vt:variant>
      <vt:variant>
        <vt:i4>0</vt:i4>
      </vt:variant>
      <vt:variant>
        <vt:i4>5</vt:i4>
      </vt:variant>
      <vt:variant>
        <vt:lpwstr/>
      </vt:variant>
      <vt:variant>
        <vt:lpwstr>_Toc137019999</vt:lpwstr>
      </vt:variant>
      <vt:variant>
        <vt:i4>1310782</vt:i4>
      </vt:variant>
      <vt:variant>
        <vt:i4>62</vt:i4>
      </vt:variant>
      <vt:variant>
        <vt:i4>0</vt:i4>
      </vt:variant>
      <vt:variant>
        <vt:i4>5</vt:i4>
      </vt:variant>
      <vt:variant>
        <vt:lpwstr/>
      </vt:variant>
      <vt:variant>
        <vt:lpwstr>_Toc137019998</vt:lpwstr>
      </vt:variant>
      <vt:variant>
        <vt:i4>1310782</vt:i4>
      </vt:variant>
      <vt:variant>
        <vt:i4>56</vt:i4>
      </vt:variant>
      <vt:variant>
        <vt:i4>0</vt:i4>
      </vt:variant>
      <vt:variant>
        <vt:i4>5</vt:i4>
      </vt:variant>
      <vt:variant>
        <vt:lpwstr/>
      </vt:variant>
      <vt:variant>
        <vt:lpwstr>_Toc137019994</vt:lpwstr>
      </vt:variant>
      <vt:variant>
        <vt:i4>1310782</vt:i4>
      </vt:variant>
      <vt:variant>
        <vt:i4>50</vt:i4>
      </vt:variant>
      <vt:variant>
        <vt:i4>0</vt:i4>
      </vt:variant>
      <vt:variant>
        <vt:i4>5</vt:i4>
      </vt:variant>
      <vt:variant>
        <vt:lpwstr/>
      </vt:variant>
      <vt:variant>
        <vt:lpwstr>_Toc137019993</vt:lpwstr>
      </vt:variant>
      <vt:variant>
        <vt:i4>1310782</vt:i4>
      </vt:variant>
      <vt:variant>
        <vt:i4>44</vt:i4>
      </vt:variant>
      <vt:variant>
        <vt:i4>0</vt:i4>
      </vt:variant>
      <vt:variant>
        <vt:i4>5</vt:i4>
      </vt:variant>
      <vt:variant>
        <vt:lpwstr/>
      </vt:variant>
      <vt:variant>
        <vt:lpwstr>_Toc137019992</vt:lpwstr>
      </vt:variant>
      <vt:variant>
        <vt:i4>1310782</vt:i4>
      </vt:variant>
      <vt:variant>
        <vt:i4>38</vt:i4>
      </vt:variant>
      <vt:variant>
        <vt:i4>0</vt:i4>
      </vt:variant>
      <vt:variant>
        <vt:i4>5</vt:i4>
      </vt:variant>
      <vt:variant>
        <vt:lpwstr/>
      </vt:variant>
      <vt:variant>
        <vt:lpwstr>_Toc137019991</vt:lpwstr>
      </vt:variant>
      <vt:variant>
        <vt:i4>1310782</vt:i4>
      </vt:variant>
      <vt:variant>
        <vt:i4>32</vt:i4>
      </vt:variant>
      <vt:variant>
        <vt:i4>0</vt:i4>
      </vt:variant>
      <vt:variant>
        <vt:i4>5</vt:i4>
      </vt:variant>
      <vt:variant>
        <vt:lpwstr/>
      </vt:variant>
      <vt:variant>
        <vt:lpwstr>_Toc137019990</vt:lpwstr>
      </vt:variant>
      <vt:variant>
        <vt:i4>1376318</vt:i4>
      </vt:variant>
      <vt:variant>
        <vt:i4>26</vt:i4>
      </vt:variant>
      <vt:variant>
        <vt:i4>0</vt:i4>
      </vt:variant>
      <vt:variant>
        <vt:i4>5</vt:i4>
      </vt:variant>
      <vt:variant>
        <vt:lpwstr/>
      </vt:variant>
      <vt:variant>
        <vt:lpwstr>_Toc137019989</vt:lpwstr>
      </vt:variant>
      <vt:variant>
        <vt:i4>1376318</vt:i4>
      </vt:variant>
      <vt:variant>
        <vt:i4>20</vt:i4>
      </vt:variant>
      <vt:variant>
        <vt:i4>0</vt:i4>
      </vt:variant>
      <vt:variant>
        <vt:i4>5</vt:i4>
      </vt:variant>
      <vt:variant>
        <vt:lpwstr/>
      </vt:variant>
      <vt:variant>
        <vt:lpwstr>_Toc137019988</vt:lpwstr>
      </vt:variant>
      <vt:variant>
        <vt:i4>1376318</vt:i4>
      </vt:variant>
      <vt:variant>
        <vt:i4>14</vt:i4>
      </vt:variant>
      <vt:variant>
        <vt:i4>0</vt:i4>
      </vt:variant>
      <vt:variant>
        <vt:i4>5</vt:i4>
      </vt:variant>
      <vt:variant>
        <vt:lpwstr/>
      </vt:variant>
      <vt:variant>
        <vt:lpwstr>_Toc137019984</vt:lpwstr>
      </vt:variant>
      <vt:variant>
        <vt:i4>1376318</vt:i4>
      </vt:variant>
      <vt:variant>
        <vt:i4>8</vt:i4>
      </vt:variant>
      <vt:variant>
        <vt:i4>0</vt:i4>
      </vt:variant>
      <vt:variant>
        <vt:i4>5</vt:i4>
      </vt:variant>
      <vt:variant>
        <vt:lpwstr/>
      </vt:variant>
      <vt:variant>
        <vt:lpwstr>_Toc137019983</vt:lpwstr>
      </vt:variant>
      <vt:variant>
        <vt:i4>1376318</vt:i4>
      </vt:variant>
      <vt:variant>
        <vt:i4>2</vt:i4>
      </vt:variant>
      <vt:variant>
        <vt:i4>0</vt:i4>
      </vt:variant>
      <vt:variant>
        <vt:i4>5</vt:i4>
      </vt:variant>
      <vt:variant>
        <vt:lpwstr/>
      </vt:variant>
      <vt:variant>
        <vt:lpwstr>_Toc137019982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Солонго Гаваа</dc:creator>
  <cp:keywords/>
  <dc:description/>
  <cp:lastModifiedBy>Солонго Гаваа</cp:lastModifiedBy>
  <cp:revision>176</cp:revision>
  <cp:lastPrinted>2023-06-08T18:15:00Z</cp:lastPrinted>
  <dcterms:created xsi:type="dcterms:W3CDTF">2023-06-07T08:16:00Z</dcterms:created>
  <dcterms:modified xsi:type="dcterms:W3CDTF">2023-06-08T19:05:00Z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0x01010055730C238A83FD44AC259EA6F51AF65E</vt:lpwstr>
  </property>
</Properties>
</file>