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740B8" w:rsidRDefault="00927A6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02" w14:textId="77777777" w:rsidR="006740B8" w:rsidRDefault="00927A68">
      <w:pPr>
        <w:spacing w:after="0" w:line="240" w:lineRule="auto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ТАНИЛЦУУЛГА</w:t>
      </w:r>
    </w:p>
    <w:p w14:paraId="00000003" w14:textId="77777777" w:rsidR="006740B8" w:rsidRDefault="00927A6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00000004" w14:textId="77777777" w:rsidR="006740B8" w:rsidRDefault="00927A68">
      <w:pPr>
        <w:spacing w:after="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нэмэлт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</w:p>
    <w:p w14:paraId="00000005" w14:textId="77777777" w:rsidR="006740B8" w:rsidRDefault="00927A68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оруулах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төслийн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талаар</w:t>
      </w:r>
      <w:proofErr w:type="spellEnd"/>
    </w:p>
    <w:p w14:paraId="00000006" w14:textId="77777777" w:rsidR="006740B8" w:rsidRDefault="00927A68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07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Үндсэн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нэгдүгээр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зүйлийн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дахь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хэсэгт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бол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тусгаар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тогтносон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бүрэн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эрхт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Бүгд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найрамдах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мөн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.”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гэж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заасан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Энэ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утгаараа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наадам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тусгаар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тогтнол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бүрэн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эрхт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байдлын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бэлгэдэл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төдийгүй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уламж</w:t>
      </w:r>
      <w:r>
        <w:rPr>
          <w:rFonts w:ascii="Arial" w:eastAsia="Arial" w:hAnsi="Arial" w:cs="Arial"/>
          <w:color w:val="000000"/>
          <w:sz w:val="24"/>
          <w:szCs w:val="24"/>
        </w:rPr>
        <w:t>лалт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урлаг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спорт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биет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бус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өв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оронч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үзэл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санаа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дэлгэрэн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хөгжихөд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чухал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ач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холбогдолтой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юм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8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09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</w:t>
      </w:r>
      <w:proofErr w:type="spellStart"/>
      <w:r>
        <w:rPr>
          <w:rFonts w:ascii="Arial" w:eastAsia="Arial" w:hAnsi="Arial" w:cs="Arial"/>
          <w:sz w:val="24"/>
          <w:szCs w:val="24"/>
        </w:rPr>
        <w:t>Шинэчилсэн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найруулга</w:t>
      </w:r>
      <w:proofErr w:type="spellEnd"/>
      <w:r>
        <w:rPr>
          <w:rFonts w:ascii="Arial" w:eastAsia="Arial" w:hAnsi="Arial" w:cs="Arial"/>
          <w:sz w:val="24"/>
          <w:szCs w:val="24"/>
        </w:rPr>
        <w:t>/-</w:t>
      </w:r>
      <w:proofErr w:type="spellStart"/>
      <w:r>
        <w:rPr>
          <w:rFonts w:ascii="Arial" w:eastAsia="Arial" w:hAnsi="Arial" w:cs="Arial"/>
          <w:sz w:val="24"/>
          <w:szCs w:val="24"/>
        </w:rPr>
        <w:t>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Хурал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2022 </w:t>
      </w:r>
      <w:proofErr w:type="spellStart"/>
      <w:r>
        <w:rPr>
          <w:rFonts w:ascii="Arial" w:eastAsia="Arial" w:hAnsi="Arial" w:cs="Arial"/>
          <w:sz w:val="24"/>
          <w:szCs w:val="24"/>
        </w:rPr>
        <w:t>оны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06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сарын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28-ны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баталсан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энэ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10.19-т “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.” </w:t>
      </w:r>
      <w:proofErr w:type="spellStart"/>
      <w:r>
        <w:rPr>
          <w:rFonts w:ascii="Arial" w:eastAsia="Arial" w:hAnsi="Arial" w:cs="Arial"/>
          <w:sz w:val="24"/>
          <w:szCs w:val="24"/>
        </w:rPr>
        <w:t>гэж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заасан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A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0B" w14:textId="32446C33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Дээрх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заалттай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холбогдуулан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нэмэлт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оруулж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уралдааны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зохицуулалтыг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хууль</w:t>
      </w:r>
      <w:r w:rsidR="00F674D3">
        <w:rPr>
          <w:rFonts w:ascii="Arial" w:eastAsia="Arial" w:hAnsi="Arial" w:cs="Arial"/>
          <w:color w:val="000000"/>
          <w:sz w:val="24"/>
          <w:szCs w:val="24"/>
        </w:rPr>
        <w:t>д</w:t>
      </w:r>
      <w:proofErr w:type="spellEnd"/>
      <w:r w:rsidR="00F674D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нэмж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тусгах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шаардлагатай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болсон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C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0D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1996 </w:t>
      </w:r>
      <w:proofErr w:type="spellStart"/>
      <w:r>
        <w:rPr>
          <w:rFonts w:ascii="Arial" w:eastAsia="Arial" w:hAnsi="Arial" w:cs="Arial"/>
          <w:sz w:val="24"/>
          <w:szCs w:val="24"/>
        </w:rPr>
        <w:t>оноос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эхлэн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жил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бүрийн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сүүлийн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буюу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7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сарын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13-ны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байгуулсаар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зохицуулалт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тодорхойгүй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0E" w14:textId="77777777" w:rsidR="006740B8" w:rsidRDefault="006740B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аймаг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сумын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чимгийг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үеэс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уламжлагдан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дэлгэрүүлэн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хөгжүүлэх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наадамчин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</w:t>
      </w:r>
      <w:r>
        <w:rPr>
          <w:rFonts w:ascii="Arial" w:eastAsia="Arial" w:hAnsi="Arial" w:cs="Arial"/>
          <w:sz w:val="24"/>
          <w:szCs w:val="24"/>
        </w:rPr>
        <w:t>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дээдлэн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хүндлэх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хайрлах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хүсэл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эрмэлзлийг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нэмэгдүүлэх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хөдөлмөрийг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үнэлэхэд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чухал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холбогдолтой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гэж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үзлээ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00000010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0000011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50505"/>
          <w:sz w:val="24"/>
          <w:szCs w:val="24"/>
          <w:highlight w:val="white"/>
        </w:rPr>
      </w:pP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Адуу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болгонд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байдаггүй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жороолох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өвөрмөц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явдал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нь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эрт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үеэс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морьтон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Монголчуудын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ажигч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гярхай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нүдэнд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өртөж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улмаар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жороо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морийг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аянд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</w:t>
      </w:r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нах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нь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бараг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үгүй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дээдлэн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хайрлан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найр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наадам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баяр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ёслол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гоёлд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унадаг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унаа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нь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болон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уламжлагдаж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ирсэн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өнө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эртний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баялаг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түүхтэй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өв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соёл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юм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.</w:t>
      </w:r>
    </w:p>
    <w:p w14:paraId="00000012" w14:textId="77777777" w:rsidR="006740B8" w:rsidRDefault="006740B8">
      <w:pPr>
        <w:spacing w:after="0" w:line="240" w:lineRule="auto"/>
        <w:ind w:firstLine="720"/>
        <w:jc w:val="both"/>
        <w:rPr>
          <w:rFonts w:ascii="Arial" w:eastAsia="Arial" w:hAnsi="Arial" w:cs="Arial"/>
          <w:color w:val="050505"/>
          <w:sz w:val="24"/>
          <w:szCs w:val="24"/>
          <w:highlight w:val="white"/>
        </w:rPr>
      </w:pPr>
    </w:p>
    <w:p w14:paraId="00000013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50505"/>
          <w:sz w:val="24"/>
          <w:szCs w:val="24"/>
          <w:highlight w:val="white"/>
        </w:rPr>
      </w:pP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Адууны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сайварлах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жороолох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явдлыг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нүүдэлчин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ахуй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амьдралын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ухаан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туршлагаараа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ялган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ангилан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байгалийн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үзэгдэл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амьтны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хөдөлгөөнтэй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зүйрлэн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усан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тэлмэн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жороо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хонин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жороо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тэмээн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жороо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зэргээр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нэрлэж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хэрэглэгдсээр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ирсэн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өв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соёл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түүхэн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уламжлалыг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хойч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үедээ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өвлүүлэх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түгээн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дэлгэрүүлэх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зайлшгүй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шаардлагатай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гэж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тодорхойлсон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>болно</w:t>
      </w:r>
      <w:proofErr w:type="spellEnd"/>
      <w:r>
        <w:rPr>
          <w:rFonts w:ascii="Arial" w:eastAsia="Arial" w:hAnsi="Arial" w:cs="Arial"/>
          <w:color w:val="050505"/>
          <w:sz w:val="24"/>
          <w:szCs w:val="24"/>
          <w:highlight w:val="white"/>
        </w:rPr>
        <w:t xml:space="preserve">. </w:t>
      </w:r>
    </w:p>
    <w:p w14:paraId="00000014" w14:textId="77777777" w:rsidR="006740B8" w:rsidRDefault="006740B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</w:t>
      </w:r>
      <w:r>
        <w:rPr>
          <w:rFonts w:ascii="Arial" w:eastAsia="Arial" w:hAnsi="Arial" w:cs="Arial"/>
          <w:sz w:val="24"/>
          <w:szCs w:val="24"/>
        </w:rPr>
        <w:t>ульд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оруулснаар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холбогдох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хэсэг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заалт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хоорондоо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зөрчилдөхгүй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түрүүлсэн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айрагдсан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аймаг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сумын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зохицуулалтыг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тусгасан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00000016" w14:textId="77777777" w:rsidR="006740B8" w:rsidRDefault="00927A6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17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Дээрх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зохицуулалт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уралдааны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төрлийг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нэмэгдүүлэх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үеэс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уламжлагдан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дэлгэрүүлэн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хөгжүүлэх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дээдлэн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хүндлэх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хайрлах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хүсэл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эрмэлзлийг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нэмэгдүүлэх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хөдөлмөрийг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үнэлэхэд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чухал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олбогдолтой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юм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    </w:t>
      </w:r>
    </w:p>
    <w:p w14:paraId="00000018" w14:textId="77777777" w:rsidR="006740B8" w:rsidRDefault="006740B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Түүнчлэн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уламжлагдан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байгуулж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хөгжүүлэх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Монголын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өв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соёл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уламжлал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заншлыг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түгээн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дэлгэрүүлэхэд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бодит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хувь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нэмэр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оруулах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0000001A" w14:textId="77777777" w:rsidR="006740B8" w:rsidRDefault="006740B8">
      <w:pPr>
        <w:spacing w:after="0" w:line="240" w:lineRule="auto"/>
        <w:ind w:firstLine="720"/>
        <w:jc w:val="both"/>
        <w:rPr>
          <w:rFonts w:ascii="Arial" w:eastAsia="Arial" w:hAnsi="Arial" w:cs="Arial"/>
          <w:color w:val="050505"/>
          <w:sz w:val="24"/>
          <w:szCs w:val="24"/>
          <w:highlight w:val="white"/>
        </w:rPr>
      </w:pPr>
    </w:p>
    <w:p w14:paraId="0000001B" w14:textId="77777777" w:rsidR="006740B8" w:rsidRDefault="00927A6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1C" w14:textId="77777777" w:rsidR="006740B8" w:rsidRDefault="00927A6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төсөлд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дээрх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зохицуулалтыг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оруу</w:t>
      </w:r>
      <w:r>
        <w:rPr>
          <w:rFonts w:ascii="Arial" w:eastAsia="Arial" w:hAnsi="Arial" w:cs="Arial"/>
          <w:b/>
          <w:color w:val="000000"/>
          <w:sz w:val="24"/>
          <w:szCs w:val="24"/>
        </w:rPr>
        <w:t>лснаар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дараах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үр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дүнд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хүрэхээр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төлөвлөж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байна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Үүнд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0000001D" w14:textId="77777777" w:rsidR="006740B8" w:rsidRDefault="00927A6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1E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батлагдсанаар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үеэс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уламжлагдан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соёлыг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ирээдүй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хойч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үедээ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түгээн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дэлгэрүүлэх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бүрдэнэ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1F" w14:textId="77777777" w:rsidR="006740B8" w:rsidRDefault="006740B8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20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хөгжүүлэх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бүрдэж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идэвх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санаачилга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байдал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дээшилнэ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21" w14:textId="77777777" w:rsidR="006740B8" w:rsidRDefault="006740B8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22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боловсронгуй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023" w14:textId="77777777" w:rsidR="006740B8" w:rsidRDefault="006740B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4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уяачийн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үүрэг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тодорхой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25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26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уяачийн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үүрэг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хариуцлагыг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эмэгдүүлж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байгуулах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нөхцөл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бүрдэнэ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27" w14:textId="77777777" w:rsidR="006740B8" w:rsidRDefault="00927A68">
      <w:pPr>
        <w:spacing w:after="0" w:line="240" w:lineRule="auto"/>
        <w:ind w:left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28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хоорондын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уялдаа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холбоо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сайжирна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29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</w:t>
      </w:r>
    </w:p>
    <w:p w14:paraId="0000002A" w14:textId="77777777" w:rsidR="006740B8" w:rsidRDefault="00927A6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2B" w14:textId="77777777" w:rsidR="006740B8" w:rsidRDefault="00927A6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2C" w14:textId="77777777" w:rsidR="006740B8" w:rsidRDefault="00927A68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---о0о---</w:t>
      </w:r>
    </w:p>
    <w:p w14:paraId="0000002D" w14:textId="77777777" w:rsidR="006740B8" w:rsidRDefault="00927A6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2E" w14:textId="77777777" w:rsidR="006740B8" w:rsidRDefault="006740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2F" w14:textId="77777777" w:rsidR="006740B8" w:rsidRDefault="006740B8"/>
    <w:sectPr w:rsidR="006740B8">
      <w:footerReference w:type="even" r:id="rId7"/>
      <w:footerReference w:type="default" r:id="rId8"/>
      <w:pgSz w:w="11907" w:h="16839"/>
      <w:pgMar w:top="1134" w:right="851" w:bottom="1134" w:left="1701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E162A" w14:textId="77777777" w:rsidR="00927A68" w:rsidRDefault="00927A68">
      <w:pPr>
        <w:spacing w:after="0" w:line="240" w:lineRule="auto"/>
      </w:pPr>
      <w:r>
        <w:separator/>
      </w:r>
    </w:p>
  </w:endnote>
  <w:endnote w:type="continuationSeparator" w:id="0">
    <w:p w14:paraId="3270288C" w14:textId="77777777" w:rsidR="00927A68" w:rsidRDefault="0092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2" w14:textId="77777777" w:rsidR="006740B8" w:rsidRDefault="00927A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3" w14:textId="77777777" w:rsidR="006740B8" w:rsidRDefault="00674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0" w14:textId="77777777" w:rsidR="006740B8" w:rsidRDefault="00927A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674D3">
      <w:rPr>
        <w:color w:val="000000"/>
      </w:rPr>
      <w:fldChar w:fldCharType="separate"/>
    </w:r>
    <w:r w:rsidR="00F674D3">
      <w:rPr>
        <w:noProof/>
        <w:color w:val="000000"/>
      </w:rPr>
      <w:t>1</w:t>
    </w:r>
    <w:r>
      <w:rPr>
        <w:color w:val="000000"/>
      </w:rPr>
      <w:fldChar w:fldCharType="end"/>
    </w:r>
  </w:p>
  <w:p w14:paraId="00000031" w14:textId="77777777" w:rsidR="006740B8" w:rsidRDefault="00674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2A7C8" w14:textId="77777777" w:rsidR="00927A68" w:rsidRDefault="00927A68">
      <w:pPr>
        <w:spacing w:after="0" w:line="240" w:lineRule="auto"/>
      </w:pPr>
      <w:r>
        <w:separator/>
      </w:r>
    </w:p>
  </w:footnote>
  <w:footnote w:type="continuationSeparator" w:id="0">
    <w:p w14:paraId="7DCEF93C" w14:textId="77777777" w:rsidR="00927A68" w:rsidRDefault="00927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B8"/>
    <w:rsid w:val="006740B8"/>
    <w:rsid w:val="00927A68"/>
    <w:rsid w:val="00F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15D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C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0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CC6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03CC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gdQ7O0LKHzBUxAkcFSvc4JbJsA==">CgMxLjA4AHIhMXFUcXZBcGtHenhNa3pxVkNyRUhhM0R6M19sbkFfOVhn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Macintosh Word</Application>
  <DocSecurity>0</DocSecurity>
  <Lines>25</Lines>
  <Paragraphs>7</Paragraphs>
  <ScaleCrop>false</ScaleCrop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2023-06-14T10:34:00Z</cp:lastPrinted>
  <dcterms:created xsi:type="dcterms:W3CDTF">2023-06-14T10:34:00Z</dcterms:created>
  <dcterms:modified xsi:type="dcterms:W3CDTF">2023-06-14T10:34:00Z</dcterms:modified>
</cp:coreProperties>
</file>