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4D3D2D" w14:textId="77777777" w:rsidR="00B20561" w:rsidRPr="00BC6274" w:rsidRDefault="00B20561" w:rsidP="00B20561">
      <w:pPr>
        <w:pStyle w:val="NormalWeb"/>
        <w:spacing w:before="0" w:beforeAutospacing="0" w:after="0" w:afterAutospacing="0"/>
        <w:ind w:left="7920" w:firstLine="720"/>
        <w:jc w:val="both"/>
        <w:rPr>
          <w:rFonts w:ascii="Arial" w:hAnsi="Arial" w:cs="Arial"/>
          <w:bCs/>
          <w:caps/>
          <w:lang w:val="mn-MN"/>
        </w:rPr>
      </w:pPr>
      <w:r w:rsidRPr="00BC6274">
        <w:rPr>
          <w:rFonts w:ascii="Arial" w:hAnsi="Arial" w:cs="Arial"/>
          <w:bCs/>
          <w:lang w:val="mn-MN"/>
        </w:rPr>
        <w:t>Төсөл</w:t>
      </w:r>
    </w:p>
    <w:p w14:paraId="37309EB8" w14:textId="77777777" w:rsidR="00B20561" w:rsidRPr="00BC6274" w:rsidRDefault="00B20561" w:rsidP="00B20561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</w:p>
    <w:p w14:paraId="5F45DB99" w14:textId="77777777" w:rsidR="00B20561" w:rsidRPr="00C33724" w:rsidRDefault="00B20561" w:rsidP="00B20561">
      <w:pPr>
        <w:spacing w:after="0" w:line="240" w:lineRule="auto"/>
        <w:ind w:left="1440" w:firstLine="720"/>
        <w:jc w:val="both"/>
        <w:rPr>
          <w:rFonts w:ascii="Arial" w:eastAsiaTheme="minorEastAsia" w:hAnsi="Arial" w:cs="Arial"/>
          <w:b/>
          <w:bCs/>
          <w:sz w:val="24"/>
          <w:szCs w:val="24"/>
          <w:lang w:val="mn-MN"/>
        </w:rPr>
      </w:pPr>
      <w:r w:rsidRPr="00C33724">
        <w:rPr>
          <w:rFonts w:ascii="Arial" w:hAnsi="Arial" w:cs="Arial"/>
          <w:b/>
          <w:bCs/>
          <w:sz w:val="24"/>
          <w:szCs w:val="24"/>
          <w:lang w:val="mn-MN"/>
        </w:rPr>
        <w:t>МОНГОЛ  УЛСЫН  ИХ  ХУРЛЫН ТОГТООЛ</w:t>
      </w:r>
    </w:p>
    <w:p w14:paraId="160665DC" w14:textId="77777777" w:rsidR="00B20561" w:rsidRDefault="00B20561" w:rsidP="00B20561">
      <w:pPr>
        <w:spacing w:after="0" w:line="240" w:lineRule="auto"/>
        <w:rPr>
          <w:rFonts w:ascii="Arial" w:eastAsia="Times New Roman" w:hAnsi="Arial" w:cs="Arial"/>
          <w:sz w:val="24"/>
          <w:szCs w:val="24"/>
          <w:lang w:val="mn-MN"/>
        </w:rPr>
      </w:pPr>
    </w:p>
    <w:p w14:paraId="0E7E6445" w14:textId="77777777" w:rsidR="00B20561" w:rsidRPr="00BC6274" w:rsidRDefault="00B20561" w:rsidP="00B20561">
      <w:pPr>
        <w:spacing w:after="0" w:line="240" w:lineRule="auto"/>
        <w:rPr>
          <w:rFonts w:ascii="Arial" w:eastAsiaTheme="minorEastAsia" w:hAnsi="Arial" w:cs="Arial"/>
          <w:sz w:val="24"/>
          <w:szCs w:val="24"/>
          <w:lang w:val="mn-MN"/>
        </w:rPr>
      </w:pPr>
      <w:r w:rsidRPr="00BC6274">
        <w:rPr>
          <w:rFonts w:ascii="Arial" w:eastAsia="Times New Roman" w:hAnsi="Arial" w:cs="Arial"/>
          <w:sz w:val="24"/>
          <w:szCs w:val="24"/>
          <w:lang w:val="mn-MN"/>
        </w:rPr>
        <w:t>2023</w:t>
      </w:r>
      <w:r w:rsidRPr="007B6748">
        <w:rPr>
          <w:rFonts w:ascii="Arial" w:eastAsia="Times New Roman" w:hAnsi="Arial" w:cs="Arial"/>
          <w:sz w:val="24"/>
          <w:szCs w:val="24"/>
          <w:lang w:val="mn-MN"/>
        </w:rPr>
        <w:t xml:space="preserve"> </w:t>
      </w:r>
      <w:r w:rsidRPr="00BC6274">
        <w:rPr>
          <w:rFonts w:ascii="Arial" w:eastAsia="Times New Roman" w:hAnsi="Arial" w:cs="Arial"/>
          <w:sz w:val="24"/>
          <w:szCs w:val="24"/>
          <w:lang w:val="mn-MN"/>
        </w:rPr>
        <w:t>оны ... дугаар</w:t>
      </w:r>
      <w:r w:rsidRPr="00BC6274">
        <w:rPr>
          <w:rFonts w:ascii="Arial" w:eastAsia="Times New Roman" w:hAnsi="Arial" w:cs="Arial"/>
          <w:sz w:val="24"/>
          <w:szCs w:val="24"/>
          <w:lang w:val="mn-MN"/>
        </w:rPr>
        <w:br/>
        <w:t>сарын ...-ны өдөр</w:t>
      </w:r>
      <w:r w:rsidRPr="00BC6274">
        <w:rPr>
          <w:rFonts w:ascii="Arial" w:hAnsi="Arial" w:cs="Arial"/>
          <w:sz w:val="24"/>
          <w:szCs w:val="24"/>
          <w:lang w:val="mn-MN"/>
        </w:rPr>
        <w:t xml:space="preserve"> </w:t>
      </w:r>
      <w:r w:rsidRPr="00BC6274">
        <w:rPr>
          <w:rFonts w:ascii="Arial" w:hAnsi="Arial" w:cs="Arial"/>
          <w:sz w:val="24"/>
          <w:szCs w:val="24"/>
          <w:lang w:val="mn-MN"/>
        </w:rPr>
        <w:tab/>
      </w:r>
      <w:r w:rsidRPr="00BC6274">
        <w:rPr>
          <w:rFonts w:ascii="Arial" w:hAnsi="Arial" w:cs="Arial"/>
          <w:sz w:val="24"/>
          <w:szCs w:val="24"/>
          <w:lang w:val="mn-MN"/>
        </w:rPr>
        <w:tab/>
      </w:r>
      <w:r w:rsidRPr="00BC6274">
        <w:rPr>
          <w:rFonts w:ascii="Arial" w:hAnsi="Arial" w:cs="Arial"/>
          <w:sz w:val="24"/>
          <w:szCs w:val="24"/>
          <w:lang w:val="mn-MN"/>
        </w:rPr>
        <w:tab/>
      </w:r>
      <w:r>
        <w:rPr>
          <w:rFonts w:ascii="Arial" w:hAnsi="Arial" w:cs="Arial"/>
          <w:sz w:val="24"/>
          <w:szCs w:val="24"/>
          <w:lang w:val="mn-MN"/>
        </w:rPr>
        <w:t xml:space="preserve">    Дугаар...</w:t>
      </w:r>
      <w:r w:rsidRPr="00BC6274">
        <w:rPr>
          <w:rFonts w:ascii="Arial" w:hAnsi="Arial" w:cs="Arial"/>
          <w:sz w:val="24"/>
          <w:szCs w:val="24"/>
          <w:lang w:val="mn-MN"/>
        </w:rPr>
        <w:tab/>
      </w:r>
      <w:r>
        <w:rPr>
          <w:rFonts w:ascii="Arial" w:hAnsi="Arial" w:cs="Arial"/>
          <w:sz w:val="24"/>
          <w:szCs w:val="24"/>
          <w:lang w:val="mn-MN"/>
        </w:rPr>
        <w:t xml:space="preserve">            </w:t>
      </w:r>
      <w:r w:rsidRPr="00BC6274">
        <w:rPr>
          <w:rFonts w:ascii="Arial" w:hAnsi="Arial" w:cs="Arial"/>
          <w:sz w:val="24"/>
          <w:szCs w:val="24"/>
          <w:lang w:val="mn-MN"/>
        </w:rPr>
        <w:t>Төрийн ордон, Улаанбаатар хот</w:t>
      </w:r>
    </w:p>
    <w:p w14:paraId="21D95926" w14:textId="77777777" w:rsidR="00B20561" w:rsidRPr="00BC6274" w:rsidRDefault="00B20561" w:rsidP="00B2056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mn-MN"/>
        </w:rPr>
      </w:pPr>
    </w:p>
    <w:p w14:paraId="2A3DD57B" w14:textId="77777777" w:rsidR="00B20561" w:rsidRPr="00BC6274" w:rsidRDefault="00B20561" w:rsidP="00B20561">
      <w:pPr>
        <w:spacing w:after="0" w:line="240" w:lineRule="auto"/>
        <w:ind w:left="4320"/>
        <w:jc w:val="both"/>
        <w:rPr>
          <w:rFonts w:ascii="Arial" w:eastAsia="Times New Roman" w:hAnsi="Arial" w:cs="Arial"/>
          <w:sz w:val="24"/>
          <w:szCs w:val="24"/>
          <w:lang w:val="mn-MN"/>
        </w:rPr>
      </w:pPr>
    </w:p>
    <w:p w14:paraId="21339EE3" w14:textId="77777777" w:rsidR="00B20561" w:rsidRPr="00BC6274" w:rsidRDefault="00B20561" w:rsidP="00B2056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mn-MN"/>
        </w:rPr>
      </w:pPr>
      <w:r w:rsidRPr="00BC6274">
        <w:rPr>
          <w:rFonts w:ascii="Arial" w:eastAsia="Times New Roman" w:hAnsi="Arial" w:cs="Arial"/>
          <w:sz w:val="24"/>
          <w:szCs w:val="24"/>
          <w:lang w:val="mn-MN"/>
        </w:rPr>
        <w:t xml:space="preserve">           </w:t>
      </w:r>
      <w:r>
        <w:rPr>
          <w:rFonts w:ascii="Arial" w:eastAsia="Times New Roman" w:hAnsi="Arial" w:cs="Arial"/>
          <w:sz w:val="24"/>
          <w:szCs w:val="24"/>
          <w:lang w:val="mn-MN"/>
        </w:rPr>
        <w:t xml:space="preserve">      </w:t>
      </w:r>
      <w:r w:rsidRPr="00BC6274">
        <w:rPr>
          <w:rFonts w:ascii="Arial" w:eastAsia="Times New Roman" w:hAnsi="Arial" w:cs="Arial"/>
          <w:sz w:val="24"/>
          <w:szCs w:val="24"/>
          <w:lang w:val="mn-MN"/>
        </w:rPr>
        <w:t>АВЛИГАТАЙ ТЭМЦЭХ ҮНДЭСНИЙ ХӨТӨЛБӨР БАТЛАХ ТУХАЙ</w:t>
      </w:r>
    </w:p>
    <w:p w14:paraId="54631DB7" w14:textId="77777777" w:rsidR="00B20561" w:rsidRPr="00BC6274" w:rsidRDefault="00B20561" w:rsidP="00B20561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mn-MN"/>
        </w:rPr>
      </w:pPr>
    </w:p>
    <w:p w14:paraId="7977D89B" w14:textId="77777777" w:rsidR="00B20561" w:rsidRPr="00BC6274" w:rsidRDefault="00B20561" w:rsidP="00B20561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mn-MN"/>
        </w:rPr>
      </w:pPr>
      <w:r w:rsidRPr="00BC6274">
        <w:rPr>
          <w:rFonts w:ascii="Arial" w:eastAsia="Times New Roman" w:hAnsi="Arial" w:cs="Arial"/>
          <w:sz w:val="24"/>
          <w:szCs w:val="24"/>
          <w:lang w:val="mn-MN"/>
        </w:rPr>
        <w:t>Монгол Улсын Их Хурлын тухай хуулийн 43 дугаар зүйлийн 43.1 дэх хэсэг, Авлигын эсрэг хуулийн 2</w:t>
      </w:r>
      <w:r w:rsidRPr="00BC6274">
        <w:rPr>
          <w:rFonts w:ascii="Arial" w:eastAsia="Times New Roman" w:hAnsi="Arial" w:cs="Arial"/>
          <w:sz w:val="24"/>
          <w:szCs w:val="24"/>
          <w:vertAlign w:val="superscript"/>
          <w:lang w:val="mn-MN"/>
        </w:rPr>
        <w:t>1</w:t>
      </w:r>
      <w:r w:rsidRPr="00BC6274">
        <w:rPr>
          <w:rFonts w:ascii="Arial" w:eastAsia="Times New Roman" w:hAnsi="Arial" w:cs="Arial"/>
          <w:sz w:val="24"/>
          <w:szCs w:val="24"/>
          <w:lang w:val="mn-MN"/>
        </w:rPr>
        <w:t>дүгээр зүйлийн 2</w:t>
      </w:r>
      <w:r w:rsidRPr="00BC6274">
        <w:rPr>
          <w:rFonts w:ascii="Arial" w:eastAsia="Times New Roman" w:hAnsi="Arial" w:cs="Arial"/>
          <w:sz w:val="24"/>
          <w:szCs w:val="24"/>
          <w:vertAlign w:val="superscript"/>
          <w:lang w:val="mn-MN"/>
        </w:rPr>
        <w:t>1</w:t>
      </w:r>
      <w:r w:rsidRPr="00BC6274">
        <w:rPr>
          <w:rFonts w:ascii="Arial" w:eastAsia="Times New Roman" w:hAnsi="Arial" w:cs="Arial"/>
          <w:sz w:val="24"/>
          <w:szCs w:val="24"/>
          <w:lang w:val="mn-MN"/>
        </w:rPr>
        <w:t>.1 дэх хэс</w:t>
      </w:r>
      <w:r>
        <w:rPr>
          <w:rFonts w:ascii="Arial" w:eastAsia="Times New Roman" w:hAnsi="Arial" w:cs="Arial"/>
          <w:sz w:val="24"/>
          <w:szCs w:val="24"/>
          <w:lang w:val="mn-MN"/>
        </w:rPr>
        <w:t xml:space="preserve">эг, Хөгжлийн бодлого, төлөвлөлт, түүний удирдлагын тухай хуулийн 9 дүгээр зүйлийн 9.2.2 дахь заалтыг </w:t>
      </w:r>
      <w:r w:rsidRPr="00BC6274">
        <w:rPr>
          <w:rFonts w:ascii="Arial" w:eastAsia="Times New Roman" w:hAnsi="Arial" w:cs="Arial"/>
          <w:sz w:val="24"/>
          <w:szCs w:val="24"/>
          <w:lang w:val="mn-MN"/>
        </w:rPr>
        <w:t>тус тус үндэслэн Монгол Улсын Их Хурлаас ТОГТООХ нь:</w:t>
      </w:r>
    </w:p>
    <w:p w14:paraId="05BDBE6E" w14:textId="77777777" w:rsidR="00B20561" w:rsidRDefault="00B20561" w:rsidP="00B20561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mn-MN"/>
        </w:rPr>
      </w:pPr>
    </w:p>
    <w:p w14:paraId="5B3F28D9" w14:textId="351C9A44" w:rsidR="00B20561" w:rsidRDefault="00B20561" w:rsidP="00B20561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mn-MN"/>
        </w:rPr>
      </w:pPr>
      <w:r w:rsidRPr="00BC6274">
        <w:rPr>
          <w:rFonts w:ascii="Arial" w:eastAsia="Times New Roman" w:hAnsi="Arial" w:cs="Arial"/>
          <w:sz w:val="24"/>
          <w:szCs w:val="24"/>
          <w:lang w:val="mn-MN"/>
        </w:rPr>
        <w:t>1.</w:t>
      </w:r>
      <w:bookmarkStart w:id="0" w:name="_Hlk128667242"/>
      <w:r>
        <w:rPr>
          <w:rFonts w:ascii="Arial" w:eastAsia="Times New Roman" w:hAnsi="Arial" w:cs="Arial"/>
          <w:sz w:val="24"/>
          <w:szCs w:val="24"/>
          <w:lang w:val="mn-MN"/>
        </w:rPr>
        <w:t>”</w:t>
      </w:r>
      <w:r w:rsidRPr="00BC6274">
        <w:rPr>
          <w:rFonts w:ascii="Arial" w:eastAsia="Times New Roman" w:hAnsi="Arial" w:cs="Arial"/>
          <w:sz w:val="24"/>
          <w:szCs w:val="24"/>
          <w:lang w:val="mn-MN"/>
        </w:rPr>
        <w:t>Авлигатай тэмцэх үндэсний хөтөлбөр</w:t>
      </w:r>
      <w:r>
        <w:rPr>
          <w:rFonts w:ascii="Arial" w:eastAsia="Times New Roman" w:hAnsi="Arial" w:cs="Arial"/>
          <w:sz w:val="24"/>
          <w:szCs w:val="24"/>
          <w:lang w:val="mn-MN"/>
        </w:rPr>
        <w:t>”</w:t>
      </w:r>
      <w:r w:rsidRPr="007B6748">
        <w:rPr>
          <w:rFonts w:ascii="Arial" w:eastAsia="Times New Roman" w:hAnsi="Arial" w:cs="Arial"/>
          <w:sz w:val="24"/>
          <w:szCs w:val="24"/>
          <w:lang w:val="mn-MN"/>
        </w:rPr>
        <w:t>-</w:t>
      </w:r>
      <w:r w:rsidRPr="00BC6274">
        <w:rPr>
          <w:rFonts w:ascii="Arial" w:eastAsia="Times New Roman" w:hAnsi="Arial" w:cs="Arial"/>
          <w:sz w:val="24"/>
          <w:szCs w:val="24"/>
          <w:lang w:val="mn-MN"/>
        </w:rPr>
        <w:t xml:space="preserve">ийг </w:t>
      </w:r>
      <w:r>
        <w:rPr>
          <w:rFonts w:ascii="Arial" w:eastAsia="Times New Roman" w:hAnsi="Arial" w:cs="Arial"/>
          <w:sz w:val="24"/>
          <w:szCs w:val="24"/>
          <w:lang w:val="mn-MN"/>
        </w:rPr>
        <w:t xml:space="preserve">1 </w:t>
      </w:r>
      <w:bookmarkStart w:id="1" w:name="_GoBack"/>
      <w:bookmarkEnd w:id="1"/>
      <w:r>
        <w:rPr>
          <w:rFonts w:ascii="Arial" w:eastAsia="Times New Roman" w:hAnsi="Arial" w:cs="Arial"/>
          <w:sz w:val="24"/>
          <w:szCs w:val="24"/>
          <w:lang w:val="mn-MN"/>
        </w:rPr>
        <w:t xml:space="preserve">дүгээр хавсралтаар, </w:t>
      </w:r>
      <w:r w:rsidRPr="007B6748">
        <w:rPr>
          <w:rFonts w:ascii="Arial" w:eastAsia="Times New Roman" w:hAnsi="Arial" w:cs="Arial"/>
          <w:sz w:val="24"/>
          <w:szCs w:val="24"/>
          <w:lang w:val="mn-MN"/>
        </w:rPr>
        <w:t>“</w:t>
      </w:r>
      <w:r w:rsidRPr="00BC6274">
        <w:rPr>
          <w:rFonts w:ascii="Arial" w:eastAsia="Times New Roman" w:hAnsi="Arial" w:cs="Arial"/>
          <w:sz w:val="24"/>
          <w:szCs w:val="24"/>
          <w:lang w:val="mn-MN"/>
        </w:rPr>
        <w:t xml:space="preserve">Авлигатай тэмцэх үндэсний </w:t>
      </w:r>
      <w:r>
        <w:rPr>
          <w:rFonts w:ascii="Arial" w:eastAsia="Times New Roman" w:hAnsi="Arial" w:cs="Arial"/>
          <w:sz w:val="24"/>
          <w:szCs w:val="24"/>
          <w:lang w:val="mn-MN"/>
        </w:rPr>
        <w:t>х</w:t>
      </w:r>
      <w:r w:rsidRPr="00BC6274">
        <w:rPr>
          <w:rFonts w:ascii="Arial" w:eastAsia="Times New Roman" w:hAnsi="Arial" w:cs="Arial"/>
          <w:sz w:val="24"/>
          <w:szCs w:val="24"/>
          <w:lang w:val="mn-MN"/>
        </w:rPr>
        <w:t>өтөлбөрийг хэрэгжүүлэх арга хэмжээний төлөвлөгөө</w:t>
      </w:r>
      <w:r>
        <w:rPr>
          <w:rFonts w:ascii="Arial" w:eastAsia="Times New Roman" w:hAnsi="Arial" w:cs="Arial"/>
          <w:sz w:val="24"/>
          <w:szCs w:val="24"/>
          <w:lang w:val="mn-MN"/>
        </w:rPr>
        <w:t>”</w:t>
      </w:r>
      <w:r w:rsidR="00527E6B">
        <w:rPr>
          <w:rFonts w:ascii="Arial" w:eastAsia="Times New Roman" w:hAnsi="Arial" w:cs="Arial"/>
          <w:sz w:val="24"/>
          <w:szCs w:val="24"/>
          <w:lang w:val="mn-MN"/>
        </w:rPr>
        <w:t>-</w:t>
      </w:r>
      <w:r w:rsidRPr="00BC6274">
        <w:rPr>
          <w:rFonts w:ascii="Arial" w:eastAsia="Times New Roman" w:hAnsi="Arial" w:cs="Arial"/>
          <w:sz w:val="24"/>
          <w:szCs w:val="24"/>
          <w:lang w:val="mn-MN"/>
        </w:rPr>
        <w:t>г</w:t>
      </w:r>
      <w:r w:rsidRPr="007B6748">
        <w:rPr>
          <w:rFonts w:ascii="Arial" w:eastAsia="Times New Roman" w:hAnsi="Arial" w:cs="Arial"/>
          <w:sz w:val="24"/>
          <w:szCs w:val="24"/>
          <w:lang w:val="mn-MN"/>
        </w:rPr>
        <w:t xml:space="preserve"> 2 дугаар</w:t>
      </w:r>
      <w:r w:rsidRPr="00BC6274">
        <w:rPr>
          <w:rFonts w:ascii="Arial" w:eastAsia="Times New Roman" w:hAnsi="Arial" w:cs="Arial"/>
          <w:sz w:val="24"/>
          <w:szCs w:val="24"/>
          <w:lang w:val="mn-MN"/>
        </w:rPr>
        <w:t xml:space="preserve"> хавсралтаар тус тус баталсугай</w:t>
      </w:r>
      <w:r>
        <w:rPr>
          <w:rFonts w:ascii="Arial" w:eastAsia="Times New Roman" w:hAnsi="Arial" w:cs="Arial"/>
          <w:sz w:val="24"/>
          <w:szCs w:val="24"/>
          <w:lang w:val="mn-MN"/>
        </w:rPr>
        <w:t>.</w:t>
      </w:r>
    </w:p>
    <w:bookmarkEnd w:id="0"/>
    <w:p w14:paraId="210EF117" w14:textId="77777777" w:rsidR="00B20561" w:rsidRDefault="00B20561" w:rsidP="00B20561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mn-MN"/>
        </w:rPr>
      </w:pPr>
    </w:p>
    <w:p w14:paraId="5543B42E" w14:textId="77777777" w:rsidR="00B20561" w:rsidRPr="00BC6274" w:rsidRDefault="00B20561" w:rsidP="00B20561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mn-MN"/>
        </w:rPr>
      </w:pPr>
      <w:r w:rsidRPr="00BC6274">
        <w:rPr>
          <w:rFonts w:ascii="Arial" w:eastAsia="Times New Roman" w:hAnsi="Arial" w:cs="Arial"/>
          <w:sz w:val="24"/>
          <w:szCs w:val="24"/>
          <w:lang w:val="mn-MN"/>
        </w:rPr>
        <w:t xml:space="preserve">2.Хөтөлбөрийг хэрэгжүүлэхэд </w:t>
      </w:r>
      <w:r w:rsidRPr="00BC6274">
        <w:rPr>
          <w:rFonts w:ascii="Arial" w:hAnsi="Arial" w:cs="Arial"/>
          <w:sz w:val="24"/>
          <w:szCs w:val="24"/>
          <w:lang w:val="mn-MN"/>
        </w:rPr>
        <w:t>шаардлагатай</w:t>
      </w:r>
      <w:r w:rsidRPr="00BC6274">
        <w:rPr>
          <w:rFonts w:ascii="Arial" w:eastAsia="Times New Roman" w:hAnsi="Arial" w:cs="Arial"/>
          <w:sz w:val="24"/>
          <w:szCs w:val="24"/>
          <w:lang w:val="mn-MN"/>
        </w:rPr>
        <w:t xml:space="preserve"> зардлыг жил бүрийн улсын </w:t>
      </w:r>
      <w:r>
        <w:rPr>
          <w:rFonts w:ascii="Arial" w:eastAsia="Times New Roman" w:hAnsi="Arial" w:cs="Arial"/>
          <w:sz w:val="24"/>
          <w:szCs w:val="24"/>
          <w:lang w:val="mn-MN"/>
        </w:rPr>
        <w:t xml:space="preserve">болон орон нутгийн </w:t>
      </w:r>
      <w:r w:rsidRPr="00BC6274">
        <w:rPr>
          <w:rFonts w:ascii="Arial" w:eastAsia="Times New Roman" w:hAnsi="Arial" w:cs="Arial"/>
          <w:sz w:val="24"/>
          <w:szCs w:val="24"/>
          <w:lang w:val="mn-MN"/>
        </w:rPr>
        <w:t>төсөвт тусган санхүү</w:t>
      </w:r>
      <w:r>
        <w:rPr>
          <w:rFonts w:ascii="Arial" w:eastAsia="Times New Roman" w:hAnsi="Arial" w:cs="Arial"/>
          <w:sz w:val="24"/>
          <w:szCs w:val="24"/>
          <w:lang w:val="mn-MN"/>
        </w:rPr>
        <w:t>жүү</w:t>
      </w:r>
      <w:r w:rsidRPr="00BC6274">
        <w:rPr>
          <w:rFonts w:ascii="Arial" w:eastAsia="Times New Roman" w:hAnsi="Arial" w:cs="Arial"/>
          <w:sz w:val="24"/>
          <w:szCs w:val="24"/>
          <w:lang w:val="mn-MN"/>
        </w:rPr>
        <w:t>л</w:t>
      </w:r>
      <w:r>
        <w:rPr>
          <w:rFonts w:ascii="Arial" w:eastAsia="Times New Roman" w:hAnsi="Arial" w:cs="Arial"/>
          <w:sz w:val="24"/>
          <w:szCs w:val="24"/>
          <w:lang w:val="mn-MN"/>
        </w:rPr>
        <w:t xml:space="preserve">ж байхыг </w:t>
      </w:r>
      <w:r w:rsidRPr="00BC6274">
        <w:rPr>
          <w:rFonts w:ascii="Arial" w:eastAsia="Times New Roman" w:hAnsi="Arial" w:cs="Arial"/>
          <w:sz w:val="24"/>
          <w:szCs w:val="24"/>
          <w:lang w:val="mn-MN"/>
        </w:rPr>
        <w:t>Монгол Улсын Засгийн газар /Л.Оюун-Эрдэнэ/</w:t>
      </w:r>
      <w:r>
        <w:rPr>
          <w:rFonts w:ascii="Arial" w:eastAsia="Times New Roman" w:hAnsi="Arial" w:cs="Arial"/>
          <w:sz w:val="24"/>
          <w:szCs w:val="24"/>
          <w:lang w:val="mn-MN"/>
        </w:rPr>
        <w:t xml:space="preserve">,  </w:t>
      </w:r>
      <w:r w:rsidRPr="00BC6274">
        <w:rPr>
          <w:rFonts w:ascii="Arial" w:hAnsi="Arial" w:cs="Arial"/>
          <w:sz w:val="24"/>
          <w:szCs w:val="24"/>
          <w:lang w:val="mn-MN"/>
        </w:rPr>
        <w:t>аймаг, нийслэлийн Засаг дарга</w:t>
      </w:r>
      <w:r>
        <w:rPr>
          <w:rFonts w:ascii="Arial" w:hAnsi="Arial" w:cs="Arial"/>
          <w:sz w:val="24"/>
          <w:szCs w:val="24"/>
          <w:lang w:val="mn-MN"/>
        </w:rPr>
        <w:t xml:space="preserve"> нарт, </w:t>
      </w:r>
      <w:r w:rsidRPr="00BC6274">
        <w:rPr>
          <w:rFonts w:ascii="Arial" w:eastAsia="Times New Roman" w:hAnsi="Arial" w:cs="Arial"/>
          <w:sz w:val="24"/>
          <w:szCs w:val="24"/>
          <w:lang w:val="mn-MN"/>
        </w:rPr>
        <w:t>хөтөлбөрт тусгагдсан арга хэмжээг жил бүрийн хөгжлийн төлөвлөгөөнд тусган ажиллахыг Төсвийн ерөнхийлөн захирагч нар,</w:t>
      </w:r>
      <w:r>
        <w:rPr>
          <w:rFonts w:ascii="Arial" w:eastAsia="Times New Roman" w:hAnsi="Arial" w:cs="Arial"/>
          <w:sz w:val="24"/>
          <w:szCs w:val="24"/>
          <w:lang w:val="mn-MN"/>
        </w:rPr>
        <w:t xml:space="preserve"> төрийн болон орон нутгийн өмчит хуулийн этгээдийн удирдлагад, </w:t>
      </w:r>
      <w:r w:rsidRPr="00BC6274">
        <w:rPr>
          <w:rFonts w:ascii="Arial" w:eastAsia="Times New Roman" w:hAnsi="Arial" w:cs="Arial"/>
          <w:sz w:val="24"/>
          <w:szCs w:val="24"/>
          <w:lang w:val="mn-MN"/>
        </w:rPr>
        <w:t xml:space="preserve"> хөтөлбөрийн хэрэгжилтий</w:t>
      </w:r>
      <w:r>
        <w:rPr>
          <w:rFonts w:ascii="Arial" w:eastAsia="Times New Roman" w:hAnsi="Arial" w:cs="Arial"/>
          <w:sz w:val="24"/>
          <w:szCs w:val="24"/>
          <w:lang w:val="mn-MN"/>
        </w:rPr>
        <w:t>г</w:t>
      </w:r>
      <w:r w:rsidRPr="00BC6274">
        <w:rPr>
          <w:rFonts w:ascii="Arial" w:eastAsia="Times New Roman" w:hAnsi="Arial" w:cs="Arial"/>
          <w:sz w:val="24"/>
          <w:szCs w:val="24"/>
          <w:lang w:val="mn-MN"/>
        </w:rPr>
        <w:t xml:space="preserve"> зохион байгуула</w:t>
      </w:r>
      <w:r>
        <w:rPr>
          <w:rFonts w:ascii="Arial" w:eastAsia="Times New Roman" w:hAnsi="Arial" w:cs="Arial"/>
          <w:sz w:val="24"/>
          <w:szCs w:val="24"/>
          <w:lang w:val="mn-MN"/>
        </w:rPr>
        <w:t xml:space="preserve">х, нэгдсэн удирдлагаар ханган, </w:t>
      </w:r>
      <w:r w:rsidRPr="00BC6274">
        <w:rPr>
          <w:rFonts w:ascii="Arial" w:eastAsia="Times New Roman" w:hAnsi="Arial" w:cs="Arial"/>
          <w:sz w:val="24"/>
          <w:szCs w:val="24"/>
          <w:lang w:val="mn-MN"/>
        </w:rPr>
        <w:t>хяналт тавьж ажиллахыг Авлигатай тэмцэх газар /З.Дашдаваа/-т тус тус даалгасугай.</w:t>
      </w:r>
    </w:p>
    <w:p w14:paraId="216424BA" w14:textId="77777777" w:rsidR="00B20561" w:rsidRDefault="00B20561" w:rsidP="00B20561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mn-MN"/>
        </w:rPr>
      </w:pPr>
    </w:p>
    <w:p w14:paraId="19E1A926" w14:textId="77777777" w:rsidR="00B20561" w:rsidRPr="00BC6274" w:rsidRDefault="00B20561" w:rsidP="00B20561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mn-MN"/>
        </w:rPr>
      </w:pPr>
      <w:r w:rsidRPr="00BC6274">
        <w:rPr>
          <w:rFonts w:ascii="Arial" w:eastAsia="Times New Roman" w:hAnsi="Arial" w:cs="Arial"/>
          <w:sz w:val="24"/>
          <w:szCs w:val="24"/>
          <w:lang w:val="mn-MN"/>
        </w:rPr>
        <w:t>3.Энэ тогтоолын хэрэгжилтэд хяналт тавьж ажиллахыг Улсын Их Хурлын Хууль зүйн байнгын хороо /Б.Энхбаяр/-нд даалгасугай.</w:t>
      </w:r>
    </w:p>
    <w:p w14:paraId="0122C56A" w14:textId="77777777" w:rsidR="00B20561" w:rsidRDefault="00B20561" w:rsidP="00B2056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mn-MN"/>
        </w:rPr>
      </w:pPr>
    </w:p>
    <w:p w14:paraId="2DFC263C" w14:textId="77777777" w:rsidR="00B20561" w:rsidRDefault="00B20561" w:rsidP="00B2056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mn-MN"/>
        </w:rPr>
      </w:pPr>
    </w:p>
    <w:p w14:paraId="3D53A483" w14:textId="77777777" w:rsidR="00B20561" w:rsidRPr="00BC6274" w:rsidRDefault="00B20561" w:rsidP="00B2056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mn-MN"/>
        </w:rPr>
      </w:pPr>
    </w:p>
    <w:p w14:paraId="4CDB1D54" w14:textId="77777777" w:rsidR="00B20561" w:rsidRPr="00BC6274" w:rsidRDefault="00B20561" w:rsidP="00B2056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mn-MN"/>
        </w:rPr>
      </w:pPr>
    </w:p>
    <w:p w14:paraId="0D00F8AF" w14:textId="77777777" w:rsidR="00B20561" w:rsidRPr="00BC6274" w:rsidRDefault="00B20561" w:rsidP="00B20561">
      <w:pPr>
        <w:spacing w:after="0" w:line="240" w:lineRule="auto"/>
        <w:ind w:left="720" w:firstLine="720"/>
        <w:jc w:val="both"/>
        <w:rPr>
          <w:rFonts w:ascii="Arial" w:eastAsia="Times New Roman" w:hAnsi="Arial" w:cs="Arial"/>
          <w:sz w:val="24"/>
          <w:szCs w:val="24"/>
          <w:lang w:val="mn-MN"/>
        </w:rPr>
      </w:pPr>
      <w:r w:rsidRPr="00BC6274">
        <w:rPr>
          <w:rFonts w:ascii="Arial" w:eastAsia="Times New Roman" w:hAnsi="Arial" w:cs="Arial"/>
          <w:sz w:val="24"/>
          <w:szCs w:val="24"/>
          <w:lang w:val="mn-MN"/>
        </w:rPr>
        <w:t>МОНГОЛ УЛСЫН ИХ ХУРЛЫН ДАРГА Г.ЗАНДАНШАТАР</w:t>
      </w:r>
    </w:p>
    <w:p w14:paraId="79510AE4" w14:textId="77777777" w:rsidR="00B20561" w:rsidRPr="00BC6274" w:rsidRDefault="00B20561" w:rsidP="00B20561">
      <w:pPr>
        <w:pStyle w:val="NormalWeb"/>
        <w:spacing w:before="0" w:beforeAutospacing="0" w:after="0" w:afterAutospacing="0"/>
        <w:ind w:firstLine="709"/>
        <w:jc w:val="both"/>
        <w:rPr>
          <w:rStyle w:val="Emphasis"/>
          <w:rFonts w:ascii="Arial" w:hAnsi="Arial" w:cs="Arial"/>
          <w:lang w:val="mn-MN"/>
        </w:rPr>
      </w:pPr>
      <w:r w:rsidRPr="00BC6274">
        <w:rPr>
          <w:rStyle w:val="Emphasis"/>
          <w:rFonts w:ascii="Arial" w:hAnsi="Arial" w:cs="Arial"/>
          <w:lang w:val="mn-MN"/>
        </w:rPr>
        <w:br/>
      </w:r>
    </w:p>
    <w:p w14:paraId="0653608E" w14:textId="77777777" w:rsidR="00B20561" w:rsidRPr="007B6748" w:rsidRDefault="00B20561">
      <w:pPr>
        <w:rPr>
          <w:lang w:val="mn-MN"/>
        </w:rPr>
      </w:pPr>
    </w:p>
    <w:sectPr w:rsidR="00B20561" w:rsidRPr="007B674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561"/>
    <w:rsid w:val="0019034D"/>
    <w:rsid w:val="00527E6B"/>
    <w:rsid w:val="007B6748"/>
    <w:rsid w:val="00B20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9A34818"/>
  <w15:chartTrackingRefBased/>
  <w15:docId w15:val="{871559D5-3CD6-9549-BE1D-29C9E8C89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0561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2056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B2056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2023-06-19T11:04:00Z</dcterms:created>
  <dcterms:modified xsi:type="dcterms:W3CDTF">2023-06-19T11:04:00Z</dcterms:modified>
</cp:coreProperties>
</file>