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41D67" w14:textId="77777777" w:rsidR="009E4F5A" w:rsidRPr="001C6791" w:rsidRDefault="009E4F5A" w:rsidP="009E4F5A">
      <w:pPr>
        <w:pStyle w:val="NormalWeb"/>
        <w:shd w:val="clear" w:color="auto" w:fill="FFFFFF"/>
        <w:spacing w:before="0" w:beforeAutospacing="0" w:after="0" w:afterAutospacing="0" w:line="276" w:lineRule="auto"/>
        <w:ind w:right="4" w:firstLine="567"/>
        <w:jc w:val="center"/>
        <w:rPr>
          <w:rFonts w:ascii="Arial" w:hAnsi="Arial" w:cs="Arial"/>
          <w:b/>
          <w:bCs/>
          <w:caps/>
          <w:lang w:val="mn-MN"/>
        </w:rPr>
      </w:pPr>
      <w:r w:rsidRPr="00FC4303">
        <w:rPr>
          <w:rFonts w:ascii="Arial" w:hAnsi="Arial" w:cs="Arial"/>
          <w:b/>
          <w:bCs/>
          <w:caps/>
          <w:lang w:val="mn-MN"/>
        </w:rPr>
        <w:t xml:space="preserve">“ЭРДЭНЭТ” ТӨҮГ-ЫГ НЭЭЛТТЭЙ ХУВЬЦААТ КОМПАНИЙН ХЭЛБЭРТ ШИЛЖҮҮЛЭН  НИЙТ ХУВЬЦААНЫ 20 ХУВИЙГ ИРГЭДЭД ЭЗЭМШҮҮЛЖ, 20 хувийг ҮНДЭСНИЙ АЖ АХУЙ НЭГЖҮҮДЭД ХУДАЛДАХ </w:t>
      </w:r>
      <w:r>
        <w:rPr>
          <w:rFonts w:ascii="Arial" w:hAnsi="Arial" w:cs="Arial"/>
          <w:b/>
          <w:bCs/>
          <w:caps/>
          <w:lang w:val="mn-MN"/>
        </w:rPr>
        <w:t xml:space="preserve">ТУХАЙ </w:t>
      </w:r>
      <w:r w:rsidRPr="00D3370F">
        <w:rPr>
          <w:rFonts w:ascii="Arial" w:hAnsi="Arial" w:cs="Arial"/>
          <w:b/>
          <w:color w:val="000000"/>
          <w:lang w:val="mn-MN"/>
        </w:rPr>
        <w:t xml:space="preserve">МОНГОЛ УЛСЫН ИХ ХУРЛЫН ТОГТООЛЫН </w:t>
      </w:r>
      <w:r w:rsidRPr="00200E91">
        <w:rPr>
          <w:rFonts w:ascii="Arial" w:hAnsi="Arial" w:cs="Arial"/>
          <w:b/>
          <w:lang w:val="mn-MN"/>
        </w:rPr>
        <w:t>ТӨС</w:t>
      </w:r>
      <w:r>
        <w:rPr>
          <w:rFonts w:ascii="Arial" w:hAnsi="Arial" w:cs="Arial"/>
          <w:b/>
          <w:lang w:val="mn-MN"/>
        </w:rPr>
        <w:t>ӨЛД</w:t>
      </w:r>
      <w:r w:rsidRPr="00505289">
        <w:rPr>
          <w:rFonts w:ascii="Arial" w:hAnsi="Arial" w:cs="Arial"/>
          <w:b/>
          <w:lang w:val="mn-MN"/>
        </w:rPr>
        <w:t xml:space="preserve"> ХИЙСЭН ЗАРДЛЫН ТООЦООНЫ ТАЙЛА</w:t>
      </w:r>
      <w:r>
        <w:rPr>
          <w:rFonts w:ascii="Arial" w:hAnsi="Arial" w:cs="Arial"/>
          <w:b/>
          <w:lang w:val="mn-MN"/>
        </w:rPr>
        <w:t>Н</w:t>
      </w:r>
    </w:p>
    <w:p w14:paraId="0258F867" w14:textId="77777777" w:rsidR="009E4F5A" w:rsidRDefault="009E4F5A" w:rsidP="009E4F5A">
      <w:pPr>
        <w:shd w:val="clear" w:color="auto" w:fill="FFFFFF"/>
        <w:spacing w:after="120" w:line="276" w:lineRule="auto"/>
        <w:ind w:right="4" w:firstLine="567"/>
        <w:jc w:val="both"/>
        <w:textAlignment w:val="top"/>
        <w:rPr>
          <w:rFonts w:ascii="Arial" w:hAnsi="Arial" w:cs="Arial"/>
          <w:lang w:val="mn-MN"/>
        </w:rPr>
      </w:pPr>
    </w:p>
    <w:p w14:paraId="2A3E295D" w14:textId="77777777" w:rsidR="009E4F5A" w:rsidRDefault="009E4F5A" w:rsidP="009E4F5A">
      <w:pPr>
        <w:ind w:right="4" w:firstLine="567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lang w:val="mn-MN"/>
        </w:rPr>
        <w:t>“</w:t>
      </w:r>
      <w:r w:rsidRPr="009A6FDA">
        <w:rPr>
          <w:rFonts w:ascii="Arial" w:hAnsi="Arial" w:cs="Arial"/>
          <w:color w:val="000000"/>
          <w:lang w:val="mn-MN"/>
        </w:rPr>
        <w:t>Эрдэнэт”</w:t>
      </w:r>
      <w:r>
        <w:rPr>
          <w:rFonts w:ascii="Arial" w:hAnsi="Arial" w:cs="Arial"/>
          <w:color w:val="000000"/>
          <w:lang w:val="mn-MN"/>
        </w:rPr>
        <w:t xml:space="preserve"> </w:t>
      </w:r>
      <w:r w:rsidRPr="009A6FDA">
        <w:rPr>
          <w:rFonts w:ascii="Arial" w:hAnsi="Arial" w:cs="Arial"/>
          <w:color w:val="000000"/>
          <w:lang w:val="mn-MN"/>
        </w:rPr>
        <w:t xml:space="preserve">ТӨҮГ-ыг нээлттэй хувьцаат компанийн хэлбэрт шилжүүлэн нийт хувьцааны </w:t>
      </w:r>
      <w:r>
        <w:rPr>
          <w:rFonts w:ascii="Arial" w:hAnsi="Arial" w:cs="Arial"/>
          <w:color w:val="000000"/>
          <w:lang w:val="mn-MN"/>
        </w:rPr>
        <w:t>20</w:t>
      </w:r>
      <w:r w:rsidRPr="009A6FDA">
        <w:rPr>
          <w:rFonts w:ascii="Arial" w:hAnsi="Arial" w:cs="Arial"/>
          <w:color w:val="000000"/>
          <w:lang w:val="mn-MN"/>
        </w:rPr>
        <w:t xml:space="preserve"> хувийг иргэд</w:t>
      </w:r>
      <w:r>
        <w:rPr>
          <w:rFonts w:ascii="Arial" w:hAnsi="Arial" w:cs="Arial"/>
          <w:color w:val="000000"/>
          <w:lang w:val="mn-MN"/>
        </w:rPr>
        <w:t>эд эзэмшүүлж, 20 хувийг үндэсний аж ахуй нэгжүүдэд</w:t>
      </w:r>
      <w:r w:rsidRPr="009A6FDA">
        <w:rPr>
          <w:rFonts w:ascii="Arial" w:hAnsi="Arial" w:cs="Arial"/>
          <w:color w:val="000000"/>
          <w:lang w:val="mn-MN"/>
        </w:rPr>
        <w:t xml:space="preserve"> </w:t>
      </w:r>
      <w:r>
        <w:rPr>
          <w:rFonts w:ascii="Arial" w:hAnsi="Arial" w:cs="Arial"/>
          <w:color w:val="000000"/>
          <w:lang w:val="mn-MN"/>
        </w:rPr>
        <w:t xml:space="preserve">худалдах </w:t>
      </w:r>
      <w:r w:rsidRPr="009A6FDA">
        <w:rPr>
          <w:rFonts w:ascii="Arial" w:hAnsi="Arial" w:cs="Arial"/>
          <w:color w:val="000000"/>
          <w:lang w:val="mn-MN"/>
        </w:rPr>
        <w:t>тухай</w:t>
      </w:r>
      <w:r>
        <w:rPr>
          <w:rFonts w:ascii="Arial" w:hAnsi="Arial" w:cs="Arial"/>
          <w:color w:val="000000"/>
          <w:lang w:val="mn-MN"/>
        </w:rPr>
        <w:t xml:space="preserve">” </w:t>
      </w:r>
      <w:r>
        <w:rPr>
          <w:rFonts w:ascii="Arial" w:hAnsi="Arial" w:cs="Arial"/>
          <w:lang w:val="mn-MN"/>
        </w:rPr>
        <w:t>Монгол Улсын Их Хурлын тогтоолын төслийг баталснаар төсвөөс ямар нэгэн зардал гарахгүй бөгөөд дараах ач холбогодолтой байх юм. Үүнд</w:t>
      </w:r>
      <w:r>
        <w:rPr>
          <w:rFonts w:ascii="Arial" w:hAnsi="Arial" w:cs="Arial"/>
        </w:rPr>
        <w:t>:</w:t>
      </w:r>
    </w:p>
    <w:p w14:paraId="2DC59321" w14:textId="77777777" w:rsidR="009E4F5A" w:rsidRDefault="009E4F5A" w:rsidP="009E4F5A">
      <w:pPr>
        <w:ind w:right="4" w:firstLine="567"/>
        <w:jc w:val="both"/>
        <w:rPr>
          <w:rFonts w:ascii="Arial" w:hAnsi="Arial" w:cs="Arial"/>
          <w:lang w:val="mn-MN"/>
        </w:rPr>
      </w:pPr>
    </w:p>
    <w:p w14:paraId="0FAA2844" w14:textId="77777777" w:rsidR="009E4F5A" w:rsidRPr="00906CD5" w:rsidRDefault="009E4F5A" w:rsidP="009E4F5A">
      <w:pPr>
        <w:numPr>
          <w:ilvl w:val="0"/>
          <w:numId w:val="1"/>
        </w:numPr>
        <w:ind w:right="4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Улсын төсөвт үндэсний аж ахуй нэгжүүдээс ойролцоогоор 300 орчим сая ам.долларын орлого орно.</w:t>
      </w:r>
    </w:p>
    <w:p w14:paraId="0DD772ED" w14:textId="77777777" w:rsidR="009E4F5A" w:rsidRDefault="009E4F5A" w:rsidP="009E4F5A">
      <w:pPr>
        <w:numPr>
          <w:ilvl w:val="0"/>
          <w:numId w:val="1"/>
        </w:numPr>
        <w:ind w:right="4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</w:rPr>
        <w:t>Ковидын дараах э</w:t>
      </w:r>
      <w:r w:rsidRPr="00505289">
        <w:rPr>
          <w:rFonts w:ascii="Arial" w:hAnsi="Arial" w:cs="Arial"/>
        </w:rPr>
        <w:t>дийн засгийн өсөлт болон ажил эрхлэлтийн байдалд нөлөө үзүүл</w:t>
      </w:r>
      <w:r>
        <w:rPr>
          <w:rFonts w:ascii="Arial" w:hAnsi="Arial" w:cs="Arial"/>
        </w:rPr>
        <w:t>ж улс орнууд</w:t>
      </w:r>
      <w:r>
        <w:rPr>
          <w:rFonts w:ascii="Arial" w:hAnsi="Arial" w:cs="Arial"/>
          <w:lang w:val="mn-MN"/>
        </w:rPr>
        <w:t>ад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mn-MN"/>
        </w:rPr>
        <w:t>нөлөөлж</w:t>
      </w:r>
      <w:r>
        <w:rPr>
          <w:rFonts w:ascii="Arial" w:hAnsi="Arial" w:cs="Arial"/>
        </w:rPr>
        <w:t xml:space="preserve"> болох эдийн засгийн хямралыг даван туулахад зохих үр дүнгээ өгнө.</w:t>
      </w:r>
    </w:p>
    <w:p w14:paraId="1D60A6BF" w14:textId="77777777" w:rsidR="009E4F5A" w:rsidRDefault="009E4F5A" w:rsidP="009E4F5A">
      <w:pPr>
        <w:numPr>
          <w:ilvl w:val="0"/>
          <w:numId w:val="1"/>
        </w:numPr>
        <w:ind w:right="4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Нийт иргэдийн оролцоог хангасан хяналтын </w:t>
      </w:r>
      <w:r>
        <w:rPr>
          <w:rFonts w:ascii="Arial" w:hAnsi="Arial" w:cs="Arial"/>
          <w:color w:val="333333"/>
          <w:shd w:val="clear" w:color="auto" w:fill="FFFFFF"/>
        </w:rPr>
        <w:t xml:space="preserve">тогтолцоог шинэ шатанд гаргаснаар </w:t>
      </w:r>
      <w:r>
        <w:rPr>
          <w:rFonts w:ascii="Arial" w:hAnsi="Arial" w:cs="Arial"/>
          <w:lang w:val="mn-MN"/>
        </w:rPr>
        <w:t>тус компанийн үйл</w:t>
      </w:r>
      <w:r w:rsidRPr="00554EC7">
        <w:rPr>
          <w:rFonts w:ascii="Arial" w:hAnsi="Arial" w:cs="Arial"/>
          <w:lang w:val="mn-MN"/>
        </w:rPr>
        <w:t xml:space="preserve"> ажиллагаа эрчимжиж уул уурхайн бүтээгдэхүүний тээвэрлэлт, тээвэрлэлтийн зардал, хугацаа хэмнэгдэж, уул уурхайн бүтээгдэхүүний өрсөлдөх чадвар нэмэгд</w:t>
      </w:r>
      <w:r>
        <w:rPr>
          <w:rFonts w:ascii="Arial" w:hAnsi="Arial" w:cs="Arial"/>
          <w:lang w:val="mn-MN"/>
        </w:rPr>
        <w:t>э</w:t>
      </w:r>
      <w:r w:rsidRPr="00554EC7">
        <w:rPr>
          <w:rFonts w:ascii="Arial" w:hAnsi="Arial" w:cs="Arial"/>
          <w:lang w:val="mn-MN"/>
        </w:rPr>
        <w:t>нэ. Уул уурхайн бүтээгдэхүүний экспорт тогтвортой өсөн нэмэгдсэнээр төсвийн орлого тогтворжиж, эдийн засагт эерэг үр дагавар үзүүлнэ.</w:t>
      </w:r>
    </w:p>
    <w:p w14:paraId="1FE9AD27" w14:textId="77777777" w:rsidR="009E4F5A" w:rsidRPr="00751869" w:rsidRDefault="009E4F5A" w:rsidP="009E4F5A">
      <w:pPr>
        <w:numPr>
          <w:ilvl w:val="0"/>
          <w:numId w:val="1"/>
        </w:numPr>
        <w:jc w:val="both"/>
        <w:rPr>
          <w:rFonts w:ascii="Arial" w:hAnsi="Arial" w:cs="Arial"/>
          <w:color w:val="000000"/>
          <w:lang w:val="mn-MN"/>
        </w:rPr>
      </w:pPr>
      <w:r w:rsidRPr="00751869">
        <w:rPr>
          <w:rFonts w:ascii="Arial" w:hAnsi="Arial" w:cs="Arial"/>
          <w:lang w:val="ru-RU"/>
        </w:rPr>
        <w:t>Газрын хэвлийн баялгийн үр өгөөжийг ард түмэнд тэгш, шударга хүртээмжтэй хувиарла</w:t>
      </w:r>
      <w:r>
        <w:rPr>
          <w:rFonts w:ascii="Arial" w:hAnsi="Arial" w:cs="Arial"/>
          <w:lang w:val="mn-MN"/>
        </w:rPr>
        <w:t>гдаж</w:t>
      </w:r>
      <w:r w:rsidRPr="00751869">
        <w:rPr>
          <w:rFonts w:ascii="Arial" w:hAnsi="Arial" w:cs="Arial"/>
          <w:lang w:val="ru-RU"/>
        </w:rPr>
        <w:t>, ил тод байд</w:t>
      </w:r>
      <w:r>
        <w:rPr>
          <w:rFonts w:ascii="Arial" w:hAnsi="Arial" w:cs="Arial"/>
          <w:lang w:val="mn-MN"/>
        </w:rPr>
        <w:t>ал</w:t>
      </w:r>
      <w:r w:rsidRPr="00751869">
        <w:rPr>
          <w:rFonts w:ascii="Arial" w:hAnsi="Arial" w:cs="Arial"/>
          <w:lang w:val="ru-RU"/>
        </w:rPr>
        <w:t xml:space="preserve"> ханга</w:t>
      </w:r>
      <w:r>
        <w:rPr>
          <w:rFonts w:ascii="Arial" w:hAnsi="Arial" w:cs="Arial"/>
          <w:lang w:val="mn-MN"/>
        </w:rPr>
        <w:t>гдаж</w:t>
      </w:r>
      <w:r w:rsidRPr="00751869">
        <w:rPr>
          <w:rFonts w:ascii="Arial" w:hAnsi="Arial" w:cs="Arial"/>
          <w:lang w:val="ru-RU"/>
        </w:rPr>
        <w:t>, олон нийтийн хяналт оролцоог нэмэгдүүл</w:t>
      </w:r>
      <w:r>
        <w:rPr>
          <w:rFonts w:ascii="Arial" w:hAnsi="Arial" w:cs="Arial"/>
          <w:lang w:val="mn-MN"/>
        </w:rPr>
        <w:t xml:space="preserve">снээр үүсээд байгаа элдэв асуудлыг шийдвэрлэнэ. </w:t>
      </w:r>
    </w:p>
    <w:p w14:paraId="62A47ABF" w14:textId="77777777" w:rsidR="009E4F5A" w:rsidRPr="00751869" w:rsidRDefault="009E4F5A" w:rsidP="009E4F5A">
      <w:pPr>
        <w:numPr>
          <w:ilvl w:val="0"/>
          <w:numId w:val="1"/>
        </w:numPr>
        <w:jc w:val="both"/>
        <w:rPr>
          <w:rFonts w:ascii="Arial" w:hAnsi="Arial" w:cs="Arial"/>
          <w:color w:val="000000"/>
          <w:lang w:val="mn-MN"/>
        </w:rPr>
      </w:pPr>
      <w:r w:rsidRPr="00751869">
        <w:rPr>
          <w:rFonts w:ascii="Arial" w:hAnsi="Arial" w:cs="Arial"/>
          <w:color w:val="000000"/>
          <w:lang w:val="mn-MN"/>
        </w:rPr>
        <w:t xml:space="preserve">Иргэд ногдол ашгаараа жижиг, дунд үйлдвэрлэл эрхлэх </w:t>
      </w:r>
      <w:r>
        <w:rPr>
          <w:rFonts w:ascii="Arial" w:hAnsi="Arial" w:cs="Arial"/>
          <w:color w:val="000000"/>
          <w:lang w:val="mn-MN"/>
        </w:rPr>
        <w:t xml:space="preserve">санхүүгийн </w:t>
      </w:r>
      <w:r w:rsidRPr="00751869">
        <w:rPr>
          <w:rFonts w:ascii="Arial" w:hAnsi="Arial" w:cs="Arial"/>
          <w:color w:val="000000"/>
          <w:lang w:val="mn-MN"/>
        </w:rPr>
        <w:t xml:space="preserve">боломж </w:t>
      </w:r>
      <w:r>
        <w:rPr>
          <w:rFonts w:ascii="Arial" w:hAnsi="Arial" w:cs="Arial"/>
          <w:color w:val="000000"/>
          <w:lang w:val="mn-MN"/>
        </w:rPr>
        <w:t>гарснаар</w:t>
      </w:r>
      <w:r w:rsidRPr="00751869">
        <w:rPr>
          <w:rFonts w:ascii="Arial" w:hAnsi="Arial" w:cs="Arial"/>
          <w:color w:val="000000"/>
          <w:lang w:val="mn-MN"/>
        </w:rPr>
        <w:t xml:space="preserve"> ажлын байр шинээр нэмэгдэ</w:t>
      </w:r>
      <w:r>
        <w:rPr>
          <w:rFonts w:ascii="Arial" w:hAnsi="Arial" w:cs="Arial"/>
          <w:color w:val="000000"/>
          <w:lang w:val="mn-MN"/>
        </w:rPr>
        <w:t>х</w:t>
      </w:r>
      <w:r w:rsidRPr="00751869">
        <w:rPr>
          <w:rFonts w:ascii="Arial" w:hAnsi="Arial" w:cs="Arial"/>
          <w:color w:val="000000"/>
          <w:lang w:val="mn-MN"/>
        </w:rPr>
        <w:t>, хүн амын амьжиргааны түвшин дээш</w:t>
      </w:r>
      <w:r>
        <w:rPr>
          <w:rFonts w:ascii="Arial" w:hAnsi="Arial" w:cs="Arial"/>
          <w:color w:val="000000"/>
          <w:lang w:val="mn-MN"/>
        </w:rPr>
        <w:t xml:space="preserve">лэх бөгөөд иргэдийн </w:t>
      </w:r>
      <w:r w:rsidRPr="00751869">
        <w:rPr>
          <w:rFonts w:ascii="Arial" w:hAnsi="Arial" w:cs="Arial"/>
          <w:color w:val="000000"/>
          <w:lang w:val="mn-MN"/>
        </w:rPr>
        <w:t>амьдрах орчин, нөхцөл сайжирна.</w:t>
      </w:r>
    </w:p>
    <w:p w14:paraId="5B05D976" w14:textId="77777777" w:rsidR="009E4F5A" w:rsidRPr="00751869" w:rsidRDefault="009E4F5A" w:rsidP="009E4F5A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751869">
        <w:rPr>
          <w:rFonts w:ascii="Arial" w:hAnsi="Arial" w:cs="Arial"/>
          <w:color w:val="333333"/>
          <w:shd w:val="clear" w:color="auto" w:fill="FFFFFF"/>
        </w:rPr>
        <w:t>Стратегийн ач холбогдол бүхий ашигт малтмалын ордыг ашиглахдаа байгалийн баялаг ард түмний мэдэлд байх зарчим</w:t>
      </w:r>
      <w:r>
        <w:rPr>
          <w:rFonts w:ascii="Arial" w:hAnsi="Arial" w:cs="Arial"/>
          <w:color w:val="333333"/>
          <w:shd w:val="clear" w:color="auto" w:fill="FFFFFF"/>
          <w:lang w:val="mn-MN"/>
        </w:rPr>
        <w:t xml:space="preserve"> бодитоор биелж уул уурхайн баялгийн</w:t>
      </w:r>
      <w:r w:rsidRPr="00751869">
        <w:rPr>
          <w:rFonts w:ascii="Arial" w:hAnsi="Arial" w:cs="Arial"/>
          <w:color w:val="333333"/>
          <w:shd w:val="clear" w:color="auto" w:fill="FFFFFF"/>
        </w:rPr>
        <w:t xml:space="preserve"> үр өгөөжийн дийлэнх</w:t>
      </w:r>
      <w:r>
        <w:rPr>
          <w:rFonts w:ascii="Arial" w:hAnsi="Arial" w:cs="Arial"/>
          <w:color w:val="333333"/>
          <w:shd w:val="clear" w:color="auto" w:fill="FFFFFF"/>
          <w:lang w:val="mn-MN"/>
        </w:rPr>
        <w:t xml:space="preserve">ийг </w:t>
      </w:r>
      <w:r w:rsidRPr="00751869">
        <w:rPr>
          <w:rFonts w:ascii="Arial" w:hAnsi="Arial" w:cs="Arial"/>
          <w:color w:val="333333"/>
          <w:shd w:val="clear" w:color="auto" w:fill="FFFFFF"/>
        </w:rPr>
        <w:t>ард түмэн</w:t>
      </w:r>
      <w:r>
        <w:rPr>
          <w:rFonts w:ascii="Arial" w:hAnsi="Arial" w:cs="Arial"/>
          <w:color w:val="333333"/>
          <w:shd w:val="clear" w:color="auto" w:fill="FFFFFF"/>
          <w:lang w:val="mn-MN"/>
        </w:rPr>
        <w:t xml:space="preserve"> хүртэх </w:t>
      </w:r>
      <w:r w:rsidRPr="00751869">
        <w:rPr>
          <w:rFonts w:ascii="Arial" w:hAnsi="Arial" w:cs="Arial"/>
          <w:color w:val="333333"/>
          <w:shd w:val="clear" w:color="auto" w:fill="FFFFFF"/>
        </w:rPr>
        <w:t>эрх зүйн үндэс</w:t>
      </w:r>
      <w:r>
        <w:rPr>
          <w:rFonts w:ascii="Arial" w:hAnsi="Arial" w:cs="Arial"/>
          <w:color w:val="333333"/>
          <w:shd w:val="clear" w:color="auto" w:fill="FFFFFF"/>
          <w:lang w:val="mn-MN"/>
        </w:rPr>
        <w:t>лэл</w:t>
      </w:r>
      <w:r w:rsidRPr="00751869"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  <w:lang w:val="mn-MN"/>
        </w:rPr>
        <w:t>тавигдана</w:t>
      </w:r>
      <w:r w:rsidRPr="00751869">
        <w:rPr>
          <w:rFonts w:ascii="Arial" w:hAnsi="Arial" w:cs="Arial"/>
          <w:color w:val="333333"/>
          <w:shd w:val="clear" w:color="auto" w:fill="FFFFFF"/>
        </w:rPr>
        <w:t>.</w:t>
      </w:r>
    </w:p>
    <w:p w14:paraId="0A74692D" w14:textId="77777777" w:rsidR="009E4F5A" w:rsidRPr="00E17949" w:rsidRDefault="009E4F5A" w:rsidP="009E4F5A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751869">
        <w:rPr>
          <w:rFonts w:ascii="Arial" w:hAnsi="Arial" w:cs="Arial"/>
          <w:color w:val="333333"/>
          <w:shd w:val="clear" w:color="auto" w:fill="FFFFFF"/>
        </w:rPr>
        <w:t>Байг</w:t>
      </w:r>
      <w:r>
        <w:rPr>
          <w:rFonts w:ascii="Arial" w:hAnsi="Arial" w:cs="Arial"/>
          <w:color w:val="333333"/>
          <w:shd w:val="clear" w:color="auto" w:fill="FFFFFF"/>
        </w:rPr>
        <w:t>а</w:t>
      </w:r>
      <w:r w:rsidRPr="00751869">
        <w:rPr>
          <w:rFonts w:ascii="Arial" w:hAnsi="Arial" w:cs="Arial"/>
          <w:color w:val="333333"/>
          <w:shd w:val="clear" w:color="auto" w:fill="FFFFFF"/>
        </w:rPr>
        <w:t>лийн баялг</w:t>
      </w:r>
      <w:r>
        <w:rPr>
          <w:rFonts w:ascii="Arial" w:hAnsi="Arial" w:cs="Arial"/>
          <w:color w:val="333333"/>
          <w:shd w:val="clear" w:color="auto" w:fill="FFFFFF"/>
          <w:lang w:val="mn-MN"/>
        </w:rPr>
        <w:t>аа</w:t>
      </w:r>
      <w:r w:rsidRPr="00751869">
        <w:rPr>
          <w:rFonts w:ascii="Arial" w:hAnsi="Arial" w:cs="Arial"/>
          <w:color w:val="333333"/>
          <w:shd w:val="clear" w:color="auto" w:fill="FFFFFF"/>
        </w:rPr>
        <w:t xml:space="preserve"> ашиглах төрийн бодлого нь урт хугацааны хөгжлийн бодлогод тулгуурлаж, одоо ба ирээдүй үеийн иргэн бүр эрүүл, аюулгүй орчинд амьдрах эрх баталгааж</w:t>
      </w:r>
      <w:r>
        <w:rPr>
          <w:rFonts w:ascii="Arial" w:hAnsi="Arial" w:cs="Arial"/>
          <w:color w:val="333333"/>
          <w:shd w:val="clear" w:color="auto" w:fill="FFFFFF"/>
          <w:lang w:val="mn-MN"/>
        </w:rPr>
        <w:t xml:space="preserve">на. </w:t>
      </w:r>
    </w:p>
    <w:p w14:paraId="2EF386A4" w14:textId="77777777" w:rsidR="009E4F5A" w:rsidRPr="003F58E1" w:rsidRDefault="009E4F5A" w:rsidP="009E4F5A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3F58E1">
        <w:rPr>
          <w:rFonts w:ascii="Arial" w:hAnsi="Arial" w:cs="Arial"/>
        </w:rPr>
        <w:t>Валютын урсгал нэмэгд</w:t>
      </w:r>
      <w:r w:rsidRPr="003F58E1">
        <w:rPr>
          <w:rFonts w:ascii="Arial" w:hAnsi="Arial" w:cs="Arial"/>
          <w:lang w:val="mn-MN"/>
        </w:rPr>
        <w:t xml:space="preserve">эж төсвийн орлого сайжирснаар </w:t>
      </w:r>
      <w:r w:rsidRPr="003F58E1">
        <w:rPr>
          <w:rFonts w:ascii="Arial" w:hAnsi="Arial" w:cs="Arial"/>
        </w:rPr>
        <w:t xml:space="preserve"> хэрэглээний үнийн түвшин буурна.</w:t>
      </w:r>
    </w:p>
    <w:p w14:paraId="4F810A42" w14:textId="77777777" w:rsidR="009E4F5A" w:rsidRDefault="009E4F5A" w:rsidP="009E4F5A">
      <w:pPr>
        <w:ind w:left="720" w:right="4"/>
        <w:jc w:val="both"/>
        <w:rPr>
          <w:rFonts w:ascii="Arial" w:hAnsi="Arial" w:cs="Arial"/>
          <w:lang w:val="mn-MN"/>
        </w:rPr>
      </w:pPr>
    </w:p>
    <w:p w14:paraId="24736729" w14:textId="77777777" w:rsidR="009E4F5A" w:rsidRDefault="009E4F5A" w:rsidP="009E4F5A">
      <w:pPr>
        <w:ind w:right="4" w:firstLine="567"/>
      </w:pPr>
    </w:p>
    <w:p w14:paraId="7A4959EC" w14:textId="77777777" w:rsidR="009E4F5A" w:rsidRDefault="009E4F5A" w:rsidP="009E4F5A">
      <w:pPr>
        <w:ind w:right="4" w:firstLine="567"/>
      </w:pPr>
    </w:p>
    <w:p w14:paraId="6B0B9E41" w14:textId="77777777" w:rsidR="009E4F5A" w:rsidRPr="00505289" w:rsidRDefault="009E4F5A" w:rsidP="009E4F5A">
      <w:pPr>
        <w:ind w:right="4" w:firstLine="567"/>
        <w:jc w:val="both"/>
        <w:rPr>
          <w:rFonts w:ascii="Arial" w:hAnsi="Arial" w:cs="Arial"/>
          <w:lang w:val="mn-MN"/>
        </w:rPr>
      </w:pPr>
    </w:p>
    <w:p w14:paraId="37C316A1" w14:textId="77777777" w:rsidR="009E4F5A" w:rsidRPr="008B7E2F" w:rsidRDefault="009E4F5A" w:rsidP="009E4F5A">
      <w:pPr>
        <w:ind w:right="4" w:firstLine="567"/>
        <w:jc w:val="both"/>
        <w:rPr>
          <w:rFonts w:ascii="Arial" w:hAnsi="Arial" w:cs="Arial"/>
        </w:rPr>
      </w:pP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>-----оОо----</w:t>
      </w:r>
    </w:p>
    <w:p w14:paraId="5247F16F" w14:textId="77777777" w:rsidR="009E4F5A" w:rsidRPr="00200E91" w:rsidRDefault="009E4F5A" w:rsidP="009E4F5A">
      <w:pPr>
        <w:ind w:right="4" w:firstLine="567"/>
        <w:jc w:val="both"/>
        <w:rPr>
          <w:rFonts w:ascii="Arial" w:hAnsi="Arial" w:cs="Arial"/>
          <w:lang w:val="mn-MN"/>
        </w:rPr>
      </w:pPr>
    </w:p>
    <w:p w14:paraId="2D060C16" w14:textId="77777777" w:rsidR="009E4F5A" w:rsidRDefault="009E4F5A"/>
    <w:sectPr w:rsidR="009E4F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FD4516"/>
    <w:multiLevelType w:val="hybridMultilevel"/>
    <w:tmpl w:val="6512C828"/>
    <w:lvl w:ilvl="0" w:tplc="57BE71CE">
      <w:start w:val="1"/>
      <w:numFmt w:val="decimal"/>
      <w:lvlText w:val="%1."/>
      <w:lvlJc w:val="left"/>
      <w:pPr>
        <w:ind w:left="1080" w:hanging="360"/>
      </w:pPr>
      <w:rPr>
        <w:rFonts w:ascii="Arial" w:eastAsia="Calibr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19876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F5A"/>
    <w:rsid w:val="009E4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EE16E8"/>
  <w15:chartTrackingRefBased/>
  <w15:docId w15:val="{DF485E0E-37D2-E64C-917A-1F405F47C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F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E4F5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9E4F5A"/>
    <w:pPr>
      <w:ind w:left="720"/>
      <w:contextualSpacing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1746</Characters>
  <Application>Microsoft Office Word</Application>
  <DocSecurity>0</DocSecurity>
  <Lines>14</Lines>
  <Paragraphs>4</Paragraphs>
  <ScaleCrop>false</ScaleCrop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Bayasgalan Sainnyambuu</dc:creator>
  <cp:keywords/>
  <dc:description/>
  <cp:lastModifiedBy>Bayasgalan Sainnyambuu</cp:lastModifiedBy>
  <cp:revision>1</cp:revision>
  <dcterms:created xsi:type="dcterms:W3CDTF">2023-06-23T08:34:00Z</dcterms:created>
  <dcterms:modified xsi:type="dcterms:W3CDTF">2023-06-23T08:34:00Z</dcterms:modified>
</cp:coreProperties>
</file>