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E1FC" w14:textId="77777777" w:rsidR="00EB6DC5" w:rsidRPr="00FC4303" w:rsidRDefault="00EB6DC5" w:rsidP="00167DFE">
      <w:pPr>
        <w:pStyle w:val="NormalWeb"/>
        <w:spacing w:line="276" w:lineRule="auto"/>
        <w:ind w:right="4"/>
        <w:jc w:val="both"/>
        <w:rPr>
          <w:rFonts w:ascii="Arial" w:hAnsi="Arial" w:cs="Arial"/>
        </w:rPr>
      </w:pPr>
    </w:p>
    <w:p w14:paraId="09A1D50B" w14:textId="0141A8B3" w:rsidR="00EB6DC5" w:rsidRPr="00FC4303" w:rsidRDefault="00EB6DC5" w:rsidP="00167DFE">
      <w:pPr>
        <w:tabs>
          <w:tab w:val="left" w:pos="9639"/>
        </w:tabs>
        <w:spacing w:line="276" w:lineRule="auto"/>
        <w:ind w:right="4" w:firstLine="567"/>
        <w:jc w:val="right"/>
        <w:rPr>
          <w:rFonts w:ascii="Arial" w:hAnsi="Arial" w:cs="Arial"/>
          <w:lang w:val="mn-MN"/>
        </w:rPr>
      </w:pPr>
      <w:r w:rsidRPr="00FC4303">
        <w:rPr>
          <w:rFonts w:ascii="Arial" w:hAnsi="Arial" w:cs="Arial"/>
          <w:lang w:val="mn-MN"/>
        </w:rPr>
        <w:t>төсөл</w:t>
      </w:r>
    </w:p>
    <w:p w14:paraId="2076AAAA" w14:textId="77777777" w:rsidR="00EB6DC5" w:rsidRPr="00FC4303" w:rsidRDefault="00EB6DC5" w:rsidP="00074E94">
      <w:pPr>
        <w:pStyle w:val="NormalWeb"/>
        <w:shd w:val="clear" w:color="auto" w:fill="FFFFFF"/>
        <w:spacing w:before="0" w:beforeAutospacing="0" w:after="0" w:afterAutospacing="0" w:line="276" w:lineRule="auto"/>
        <w:ind w:right="4" w:firstLine="567"/>
        <w:jc w:val="center"/>
        <w:rPr>
          <w:rFonts w:ascii="Arial" w:hAnsi="Arial" w:cs="Arial"/>
          <w:b/>
          <w:bCs/>
          <w:caps/>
          <w:lang w:val="ru-RU"/>
        </w:rPr>
      </w:pPr>
      <w:r w:rsidRPr="00FC4303">
        <w:rPr>
          <w:rFonts w:ascii="Arial" w:hAnsi="Arial" w:cs="Arial"/>
          <w:b/>
          <w:bCs/>
          <w:caps/>
          <w:lang w:val="ru-RU"/>
        </w:rPr>
        <w:t>МОНГОЛ УЛСЫН ИХ ХУРЛЫН ТОГТООЛ</w:t>
      </w:r>
    </w:p>
    <w:p w14:paraId="037E00EC" w14:textId="77777777" w:rsidR="00EB6DC5" w:rsidRPr="00FC4303" w:rsidRDefault="00EB6DC5" w:rsidP="00074E94">
      <w:pPr>
        <w:pStyle w:val="NormalWeb"/>
        <w:shd w:val="clear" w:color="auto" w:fill="FFFFFF"/>
        <w:spacing w:before="0" w:beforeAutospacing="0" w:after="0" w:afterAutospacing="0" w:line="276" w:lineRule="auto"/>
        <w:ind w:right="4" w:firstLine="567"/>
        <w:jc w:val="both"/>
        <w:rPr>
          <w:rFonts w:ascii="Arial" w:hAnsi="Arial" w:cs="Arial"/>
          <w:b/>
          <w:bCs/>
          <w:caps/>
          <w:lang w:val="ru-RU"/>
        </w:rPr>
      </w:pPr>
    </w:p>
    <w:p w14:paraId="13F603F3" w14:textId="73E4C275" w:rsidR="00EB6DC5" w:rsidRPr="00FC4303" w:rsidRDefault="00EB6DC5" w:rsidP="00074E94">
      <w:pPr>
        <w:pStyle w:val="NormalWeb"/>
        <w:shd w:val="clear" w:color="auto" w:fill="FFFFFF"/>
        <w:spacing w:before="0" w:beforeAutospacing="0" w:after="0" w:afterAutospacing="0" w:line="276" w:lineRule="auto"/>
        <w:ind w:right="4" w:firstLine="567"/>
        <w:jc w:val="both"/>
        <w:rPr>
          <w:rFonts w:ascii="Arial" w:hAnsi="Arial" w:cs="Arial"/>
          <w:lang w:val="mn-MN"/>
        </w:rPr>
      </w:pPr>
    </w:p>
    <w:p w14:paraId="2A0504E1" w14:textId="77777777" w:rsidR="001D3757" w:rsidRPr="00FC4303" w:rsidRDefault="001D3757" w:rsidP="00074E94">
      <w:pPr>
        <w:pStyle w:val="NormalWeb"/>
        <w:shd w:val="clear" w:color="auto" w:fill="FFFFFF"/>
        <w:spacing w:before="0" w:beforeAutospacing="0" w:after="0" w:afterAutospacing="0" w:line="276" w:lineRule="auto"/>
        <w:ind w:right="4" w:firstLine="567"/>
        <w:jc w:val="both"/>
        <w:rPr>
          <w:rFonts w:ascii="Arial" w:hAnsi="Arial" w:cs="Arial"/>
          <w:lang w:val="mn-MN"/>
        </w:rPr>
      </w:pPr>
    </w:p>
    <w:p w14:paraId="60024D2E" w14:textId="77777777" w:rsidR="00EB6DC5" w:rsidRPr="00FC4303" w:rsidRDefault="00EB6DC5" w:rsidP="00074E94">
      <w:pPr>
        <w:pStyle w:val="NormalWeb"/>
        <w:shd w:val="clear" w:color="auto" w:fill="FFFFFF"/>
        <w:spacing w:before="0" w:beforeAutospacing="0" w:after="0" w:afterAutospacing="0" w:line="276" w:lineRule="auto"/>
        <w:ind w:right="4" w:firstLine="567"/>
        <w:jc w:val="both"/>
        <w:rPr>
          <w:rFonts w:ascii="Arial" w:hAnsi="Arial" w:cs="Arial"/>
          <w:lang w:val="mn-MN"/>
        </w:rPr>
      </w:pPr>
    </w:p>
    <w:p w14:paraId="5357B7A0" w14:textId="77777777" w:rsidR="00EB6DC5" w:rsidRPr="00FC4303" w:rsidRDefault="00EB6DC5" w:rsidP="00074E94">
      <w:pPr>
        <w:tabs>
          <w:tab w:val="left" w:pos="0"/>
          <w:tab w:val="left" w:pos="9639"/>
        </w:tabs>
        <w:spacing w:line="276" w:lineRule="auto"/>
        <w:ind w:right="4" w:firstLine="567"/>
        <w:jc w:val="both"/>
        <w:rPr>
          <w:rFonts w:ascii="Arial" w:hAnsi="Arial" w:cs="Arial"/>
          <w:lang w:val="mn-MN"/>
        </w:rPr>
      </w:pPr>
      <w:r w:rsidRPr="00FC4303">
        <w:rPr>
          <w:rFonts w:ascii="Arial" w:hAnsi="Arial" w:cs="Arial"/>
          <w:lang w:val="mn-MN"/>
        </w:rPr>
        <w:t xml:space="preserve">Улаанбаатар хот                                            </w:t>
      </w:r>
      <w:r w:rsidR="009A6FDA" w:rsidRPr="00FC4303">
        <w:rPr>
          <w:rFonts w:ascii="Arial" w:hAnsi="Arial" w:cs="Arial"/>
          <w:lang w:val="mn-MN"/>
        </w:rPr>
        <w:t xml:space="preserve">    </w:t>
      </w:r>
      <w:r w:rsidRPr="00FC4303">
        <w:rPr>
          <w:rFonts w:ascii="Arial" w:hAnsi="Arial" w:cs="Arial"/>
          <w:lang w:val="mn-MN"/>
        </w:rPr>
        <w:t xml:space="preserve">2023 оны ... сарын  ...-ний өдөр        </w:t>
      </w:r>
    </w:p>
    <w:p w14:paraId="672C4DC3" w14:textId="12C84CD2" w:rsidR="00EB6DC5" w:rsidRPr="00FC4303" w:rsidRDefault="00EB6DC5" w:rsidP="00074E94">
      <w:pPr>
        <w:tabs>
          <w:tab w:val="left" w:pos="1418"/>
          <w:tab w:val="left" w:pos="9639"/>
        </w:tabs>
        <w:spacing w:line="276" w:lineRule="auto"/>
        <w:ind w:right="4" w:firstLine="567"/>
        <w:jc w:val="both"/>
        <w:rPr>
          <w:rFonts w:ascii="Arial" w:hAnsi="Arial" w:cs="Arial"/>
          <w:lang w:val="mn-MN"/>
        </w:rPr>
      </w:pPr>
      <w:r w:rsidRPr="00FC4303">
        <w:rPr>
          <w:rFonts w:ascii="Arial" w:hAnsi="Arial" w:cs="Arial"/>
          <w:lang w:val="mn-MN"/>
        </w:rPr>
        <w:t xml:space="preserve">                                                                                        </w:t>
      </w:r>
    </w:p>
    <w:p w14:paraId="2937C704" w14:textId="77777777" w:rsidR="001D3757" w:rsidRPr="00FC4303" w:rsidRDefault="001D3757" w:rsidP="00074E94">
      <w:pPr>
        <w:tabs>
          <w:tab w:val="left" w:pos="1418"/>
          <w:tab w:val="left" w:pos="9639"/>
        </w:tabs>
        <w:spacing w:line="276" w:lineRule="auto"/>
        <w:ind w:right="4" w:firstLine="567"/>
        <w:jc w:val="both"/>
        <w:rPr>
          <w:rFonts w:ascii="Arial" w:hAnsi="Arial" w:cs="Arial"/>
          <w:lang w:val="mn-MN"/>
        </w:rPr>
      </w:pPr>
    </w:p>
    <w:p w14:paraId="29B02D79" w14:textId="720BBD13" w:rsidR="00EB6DC5" w:rsidRPr="00FC4303" w:rsidRDefault="00EB6DC5" w:rsidP="00074E94">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bCs/>
          <w:caps/>
          <w:lang w:val="mn-MN"/>
        </w:rPr>
        <w:t>“ЭРДЭНЭТ” ТӨҮГ-</w:t>
      </w:r>
      <w:r w:rsidR="004D37D4" w:rsidRPr="00FC4303">
        <w:rPr>
          <w:rFonts w:ascii="Arial" w:hAnsi="Arial" w:cs="Arial"/>
          <w:b/>
          <w:bCs/>
          <w:caps/>
          <w:lang w:val="mn-MN"/>
        </w:rPr>
        <w:t xml:space="preserve">ЫГ НЭЭЛТТЭЙ ХУВЬЦААТ КОМПАНИЙН ХЭЛБЭРТ ШИЛЖҮҮЛЭН </w:t>
      </w:r>
      <w:r w:rsidRPr="00FC4303">
        <w:rPr>
          <w:rFonts w:ascii="Arial" w:hAnsi="Arial" w:cs="Arial"/>
          <w:b/>
          <w:bCs/>
          <w:caps/>
          <w:lang w:val="mn-MN"/>
        </w:rPr>
        <w:t xml:space="preserve"> </w:t>
      </w:r>
      <w:r w:rsidR="004D37D4" w:rsidRPr="00FC4303">
        <w:rPr>
          <w:rFonts w:ascii="Arial" w:hAnsi="Arial" w:cs="Arial"/>
          <w:b/>
          <w:bCs/>
          <w:caps/>
          <w:lang w:val="mn-MN"/>
        </w:rPr>
        <w:t xml:space="preserve">НИЙТ ХУВЬЦААНЫ </w:t>
      </w:r>
      <w:r w:rsidR="00671481" w:rsidRPr="00FC4303">
        <w:rPr>
          <w:rFonts w:ascii="Arial" w:hAnsi="Arial" w:cs="Arial"/>
          <w:b/>
          <w:bCs/>
          <w:caps/>
          <w:lang w:val="mn-MN"/>
        </w:rPr>
        <w:t>2</w:t>
      </w:r>
      <w:r w:rsidR="004D37D4" w:rsidRPr="00FC4303">
        <w:rPr>
          <w:rFonts w:ascii="Arial" w:hAnsi="Arial" w:cs="Arial"/>
          <w:b/>
          <w:bCs/>
          <w:caps/>
          <w:lang w:val="mn-MN"/>
        </w:rPr>
        <w:t xml:space="preserve">0 ХУВИЙГ </w:t>
      </w:r>
      <w:r w:rsidRPr="00FC4303">
        <w:rPr>
          <w:rFonts w:ascii="Arial" w:hAnsi="Arial" w:cs="Arial"/>
          <w:b/>
          <w:bCs/>
          <w:caps/>
          <w:lang w:val="mn-MN"/>
        </w:rPr>
        <w:t>ИРГЭ</w:t>
      </w:r>
      <w:r w:rsidR="00167DFE" w:rsidRPr="00FC4303">
        <w:rPr>
          <w:rFonts w:ascii="Arial" w:hAnsi="Arial" w:cs="Arial"/>
          <w:b/>
          <w:bCs/>
          <w:caps/>
          <w:lang w:val="mn-MN"/>
        </w:rPr>
        <w:t>Д</w:t>
      </w:r>
      <w:r w:rsidR="00671481" w:rsidRPr="00FC4303">
        <w:rPr>
          <w:rFonts w:ascii="Arial" w:hAnsi="Arial" w:cs="Arial"/>
          <w:b/>
          <w:bCs/>
          <w:caps/>
          <w:lang w:val="mn-MN"/>
        </w:rPr>
        <w:t>ЭД</w:t>
      </w:r>
      <w:r w:rsidR="00822303" w:rsidRPr="00FC4303">
        <w:rPr>
          <w:rFonts w:ascii="Arial" w:hAnsi="Arial" w:cs="Arial"/>
          <w:b/>
          <w:bCs/>
          <w:caps/>
          <w:lang w:val="mn-MN"/>
        </w:rPr>
        <w:t xml:space="preserve"> ЭЗЭМШҮҮЛЖ</w:t>
      </w:r>
      <w:r w:rsidR="00167DFE" w:rsidRPr="00FC4303">
        <w:rPr>
          <w:rFonts w:ascii="Arial" w:hAnsi="Arial" w:cs="Arial"/>
          <w:b/>
          <w:bCs/>
          <w:caps/>
          <w:lang w:val="mn-MN"/>
        </w:rPr>
        <w:t xml:space="preserve">, </w:t>
      </w:r>
      <w:r w:rsidR="00671481" w:rsidRPr="00FC4303">
        <w:rPr>
          <w:rFonts w:ascii="Arial" w:hAnsi="Arial" w:cs="Arial"/>
          <w:b/>
          <w:bCs/>
          <w:caps/>
          <w:lang w:val="mn-MN"/>
        </w:rPr>
        <w:t xml:space="preserve">20 хувийг </w:t>
      </w:r>
      <w:r w:rsidR="00167DFE" w:rsidRPr="00FC4303">
        <w:rPr>
          <w:rFonts w:ascii="Arial" w:hAnsi="Arial" w:cs="Arial"/>
          <w:b/>
          <w:bCs/>
          <w:caps/>
          <w:lang w:val="mn-MN"/>
        </w:rPr>
        <w:t xml:space="preserve">ҮНДЭСНИЙ АЖ АХУЙ НЭГЖҮҮДЭД </w:t>
      </w:r>
      <w:r w:rsidR="00822303" w:rsidRPr="00FC4303">
        <w:rPr>
          <w:rFonts w:ascii="Arial" w:hAnsi="Arial" w:cs="Arial"/>
          <w:b/>
          <w:bCs/>
          <w:caps/>
          <w:lang w:val="mn-MN"/>
        </w:rPr>
        <w:t>ХУДАЛДАХ</w:t>
      </w:r>
      <w:r w:rsidRPr="00FC4303">
        <w:rPr>
          <w:rFonts w:ascii="Arial" w:hAnsi="Arial" w:cs="Arial"/>
          <w:b/>
          <w:bCs/>
          <w:caps/>
          <w:lang w:val="mn-MN"/>
        </w:rPr>
        <w:t xml:space="preserve"> тухай</w:t>
      </w:r>
    </w:p>
    <w:p w14:paraId="66CD498E" w14:textId="6DE62066" w:rsidR="00EB6DC5" w:rsidRPr="00FC4303" w:rsidRDefault="00EB6DC5" w:rsidP="00074E94">
      <w:pPr>
        <w:tabs>
          <w:tab w:val="left" w:pos="9639"/>
        </w:tabs>
        <w:spacing w:line="276" w:lineRule="auto"/>
        <w:ind w:right="4" w:firstLine="567"/>
        <w:jc w:val="both"/>
        <w:rPr>
          <w:rFonts w:ascii="Arial" w:hAnsi="Arial" w:cs="Arial"/>
          <w:b/>
          <w:bCs/>
          <w:lang w:val="mn-MN"/>
        </w:rPr>
      </w:pPr>
      <w:r w:rsidRPr="00FC4303">
        <w:rPr>
          <w:rFonts w:ascii="Arial" w:hAnsi="Arial" w:cs="Arial"/>
          <w:b/>
          <w:bCs/>
          <w:lang w:val="mn-MN"/>
        </w:rPr>
        <w:t xml:space="preserve">                </w:t>
      </w:r>
    </w:p>
    <w:p w14:paraId="3075D82D" w14:textId="77777777" w:rsidR="001D3757" w:rsidRPr="00FC4303" w:rsidRDefault="001D3757" w:rsidP="00074E94">
      <w:pPr>
        <w:tabs>
          <w:tab w:val="left" w:pos="9639"/>
        </w:tabs>
        <w:spacing w:line="276" w:lineRule="auto"/>
        <w:ind w:right="4" w:firstLine="567"/>
        <w:jc w:val="both"/>
        <w:rPr>
          <w:rFonts w:ascii="Arial" w:hAnsi="Arial" w:cs="Arial"/>
          <w:b/>
          <w:bCs/>
          <w:lang w:val="mn-MN"/>
        </w:rPr>
      </w:pPr>
    </w:p>
    <w:p w14:paraId="6C8BBB2D" w14:textId="77777777" w:rsidR="00EB6DC5" w:rsidRPr="00FC4303" w:rsidRDefault="00EB6DC5" w:rsidP="00074E94">
      <w:pPr>
        <w:tabs>
          <w:tab w:val="left" w:pos="9639"/>
        </w:tabs>
        <w:spacing w:line="276" w:lineRule="auto"/>
        <w:ind w:right="4" w:firstLine="567"/>
        <w:jc w:val="both"/>
        <w:rPr>
          <w:rFonts w:ascii="Arial" w:hAnsi="Arial" w:cs="Arial"/>
          <w:lang w:val="mn-MN"/>
        </w:rPr>
      </w:pPr>
    </w:p>
    <w:p w14:paraId="0D5D9AEA" w14:textId="66101A3D" w:rsidR="00074E94" w:rsidRPr="00FC4303" w:rsidRDefault="00EB6DC5" w:rsidP="00074E94">
      <w:pPr>
        <w:tabs>
          <w:tab w:val="left" w:pos="9639"/>
        </w:tabs>
        <w:spacing w:line="276" w:lineRule="auto"/>
        <w:ind w:right="4" w:firstLine="567"/>
        <w:jc w:val="both"/>
        <w:rPr>
          <w:rFonts w:ascii="Arial" w:hAnsi="Arial" w:cs="Arial"/>
          <w:lang w:val="ru-RU"/>
        </w:rPr>
      </w:pPr>
      <w:r w:rsidRPr="00FC4303">
        <w:rPr>
          <w:rFonts w:ascii="Arial" w:hAnsi="Arial" w:cs="Arial"/>
          <w:lang w:val="mn-MN"/>
        </w:rPr>
        <w:t>М</w:t>
      </w:r>
      <w:r w:rsidRPr="00FC4303">
        <w:rPr>
          <w:rFonts w:ascii="Arial" w:hAnsi="Arial" w:cs="Arial"/>
          <w:lang w:val="ru-RU"/>
        </w:rPr>
        <w:t xml:space="preserve">онгол улсын </w:t>
      </w:r>
      <w:r w:rsidRPr="00FC4303">
        <w:rPr>
          <w:rFonts w:ascii="Arial" w:hAnsi="Arial" w:cs="Arial"/>
          <w:lang w:val="mn-MN"/>
        </w:rPr>
        <w:t>Ү</w:t>
      </w:r>
      <w:r w:rsidRPr="00FC4303">
        <w:rPr>
          <w:rFonts w:ascii="Arial" w:hAnsi="Arial" w:cs="Arial"/>
          <w:lang w:val="ru-RU"/>
        </w:rPr>
        <w:t xml:space="preserve">ндсэн хуулийн </w:t>
      </w:r>
      <w:r w:rsidRPr="00FC4303">
        <w:rPr>
          <w:rFonts w:ascii="Arial" w:hAnsi="Arial" w:cs="Arial"/>
          <w:lang w:val="mn-MN"/>
        </w:rPr>
        <w:t xml:space="preserve">6 </w:t>
      </w:r>
      <w:r w:rsidRPr="00FC4303">
        <w:rPr>
          <w:rFonts w:ascii="Arial" w:hAnsi="Arial" w:cs="Arial"/>
          <w:lang w:val="ru-RU"/>
        </w:rPr>
        <w:t>дугаар зүйлийн 6.2</w:t>
      </w:r>
      <w:r w:rsidRPr="00FC4303">
        <w:rPr>
          <w:rFonts w:ascii="Arial" w:hAnsi="Arial" w:cs="Arial"/>
          <w:lang w:val="mn-MN"/>
        </w:rPr>
        <w:t xml:space="preserve">, </w:t>
      </w:r>
      <w:r w:rsidRPr="00FC4303">
        <w:rPr>
          <w:rFonts w:ascii="Arial" w:hAnsi="Arial" w:cs="Arial"/>
          <w:color w:val="333333"/>
          <w:shd w:val="clear" w:color="auto" w:fill="FFFFFF"/>
        </w:rPr>
        <w:t xml:space="preserve">Төрийн болон орон нутгийн өмчийн тухай хуулийн 8-ын 5, </w:t>
      </w:r>
      <w:r w:rsidRPr="00FC4303">
        <w:rPr>
          <w:rFonts w:ascii="Arial" w:hAnsi="Arial" w:cs="Arial"/>
          <w:lang w:val="mn-MN"/>
        </w:rPr>
        <w:t>Монгол Улсын Их Хурлын тухай хуулийн 5 дугаар зүйлийн 5.1</w:t>
      </w:r>
      <w:r w:rsidR="0050719E" w:rsidRPr="00FC4303">
        <w:rPr>
          <w:rFonts w:ascii="Arial" w:hAnsi="Arial" w:cs="Arial"/>
          <w:lang w:val="mn-MN"/>
        </w:rPr>
        <w:t>, 38 дугаар зүйлийн 38.1</w:t>
      </w:r>
      <w:r w:rsidRPr="00FC4303">
        <w:rPr>
          <w:rFonts w:ascii="Arial" w:hAnsi="Arial" w:cs="Arial"/>
          <w:lang w:val="mn-MN"/>
        </w:rPr>
        <w:t xml:space="preserve"> дэх хэс</w:t>
      </w:r>
      <w:r w:rsidR="00BA7A56" w:rsidRPr="00FC4303">
        <w:rPr>
          <w:rFonts w:ascii="Arial" w:hAnsi="Arial" w:cs="Arial"/>
          <w:lang w:val="mn-MN"/>
        </w:rPr>
        <w:t xml:space="preserve">гийг </w:t>
      </w:r>
      <w:r w:rsidRPr="00FC4303">
        <w:rPr>
          <w:rFonts w:ascii="Arial" w:hAnsi="Arial" w:cs="Arial"/>
          <w:color w:val="333333"/>
          <w:shd w:val="clear" w:color="auto" w:fill="FFFFFF"/>
        </w:rPr>
        <w:t xml:space="preserve">тус тус </w:t>
      </w:r>
      <w:r w:rsidRPr="00FC4303">
        <w:rPr>
          <w:rFonts w:ascii="Arial" w:hAnsi="Arial" w:cs="Arial"/>
          <w:lang w:val="mn-MN"/>
        </w:rPr>
        <w:t>үндэслэн Монгол Улсын Их Хурлаас ТОГТООХ нь</w:t>
      </w:r>
      <w:r w:rsidRPr="00FC4303">
        <w:rPr>
          <w:rFonts w:ascii="Arial" w:hAnsi="Arial" w:cs="Arial"/>
          <w:lang w:val="ru-RU"/>
        </w:rPr>
        <w:t>:</w:t>
      </w:r>
    </w:p>
    <w:p w14:paraId="698D8CF1" w14:textId="6DC54C27" w:rsidR="0050719E" w:rsidRPr="00FC4303" w:rsidRDefault="004D37D4" w:rsidP="0050719E">
      <w:pPr>
        <w:pStyle w:val="ListParagraph"/>
        <w:numPr>
          <w:ilvl w:val="0"/>
          <w:numId w:val="3"/>
        </w:numPr>
        <w:jc w:val="both"/>
        <w:rPr>
          <w:rFonts w:ascii="Arial" w:hAnsi="Arial" w:cs="Arial"/>
        </w:rPr>
      </w:pPr>
      <w:r w:rsidRPr="00FC4303">
        <w:rPr>
          <w:rFonts w:ascii="Arial" w:hAnsi="Arial" w:cs="Arial"/>
        </w:rPr>
        <w:t xml:space="preserve">“Эрдэнэт үйлдвэр” ТӨҮГ-ыг нээлттэй хувьцаат компанийн хэлбэрт шилжүүлж, </w:t>
      </w:r>
      <w:r w:rsidR="0050719E" w:rsidRPr="00FC4303">
        <w:rPr>
          <w:rFonts w:ascii="Arial" w:hAnsi="Arial" w:cs="Arial"/>
          <w:color w:val="333333"/>
          <w:shd w:val="clear" w:color="auto" w:fill="FFFFFF"/>
        </w:rPr>
        <w:t xml:space="preserve">нийт хувьцааны 20 хувийг 2023 оны 12 дугаар сарын 31-ний өдөр болон түүнээс өмнө төрсөн, иргэний бүртгэлд бүртгүүлсэн Монгол Улсын иргэнд </w:t>
      </w:r>
      <w:r w:rsidR="0094092A" w:rsidRPr="00FC4303">
        <w:rPr>
          <w:rFonts w:ascii="Arial" w:hAnsi="Arial" w:cs="Arial"/>
        </w:rPr>
        <w:t>тэнцүү хэмжээгээр, үнэ төлбөргүй эзэмшүүлэх;</w:t>
      </w:r>
    </w:p>
    <w:p w14:paraId="05C03B2B" w14:textId="506B17FC" w:rsidR="00167DFE" w:rsidRPr="00FC4303" w:rsidRDefault="00167DFE" w:rsidP="00167DFE">
      <w:pPr>
        <w:pStyle w:val="ListParagraph"/>
        <w:numPr>
          <w:ilvl w:val="0"/>
          <w:numId w:val="3"/>
        </w:numPr>
        <w:ind w:right="4"/>
        <w:jc w:val="both"/>
        <w:rPr>
          <w:rFonts w:ascii="Arial" w:hAnsi="Arial" w:cs="Arial"/>
        </w:rPr>
      </w:pPr>
      <w:r w:rsidRPr="00FC4303">
        <w:rPr>
          <w:rFonts w:ascii="Arial" w:hAnsi="Arial" w:cs="Arial"/>
        </w:rPr>
        <w:t xml:space="preserve">“Эрдэнэт үйлдвэр” ТӨҮГ-ын хувьцааны </w:t>
      </w:r>
      <w:r w:rsidRPr="00FC4303">
        <w:rPr>
          <w:rFonts w:ascii="Arial" w:hAnsi="Arial" w:cs="Arial"/>
          <w:lang w:val="mn-MN"/>
        </w:rPr>
        <w:t>2</w:t>
      </w:r>
      <w:r w:rsidRPr="00FC4303">
        <w:rPr>
          <w:rFonts w:ascii="Arial" w:hAnsi="Arial" w:cs="Arial"/>
        </w:rPr>
        <w:t>0 хувийг дотоодын хөрөнгийн биржээр дамжуулан 202</w:t>
      </w:r>
      <w:r w:rsidRPr="00FC4303">
        <w:rPr>
          <w:rFonts w:ascii="Arial" w:hAnsi="Arial" w:cs="Arial"/>
          <w:lang w:val="mn-MN"/>
        </w:rPr>
        <w:t>3</w:t>
      </w:r>
      <w:r w:rsidRPr="00FC4303">
        <w:rPr>
          <w:rFonts w:ascii="Arial" w:hAnsi="Arial" w:cs="Arial"/>
        </w:rPr>
        <w:t xml:space="preserve"> оны </w:t>
      </w:r>
      <w:r w:rsidR="000F6D48" w:rsidRPr="00FC4303">
        <w:rPr>
          <w:rFonts w:ascii="Arial" w:hAnsi="Arial" w:cs="Arial"/>
        </w:rPr>
        <w:t>зургадугаар</w:t>
      </w:r>
      <w:r w:rsidRPr="00FC4303">
        <w:rPr>
          <w:rFonts w:ascii="Arial" w:hAnsi="Arial" w:cs="Arial"/>
        </w:rPr>
        <w:t xml:space="preserve"> сарын 3</w:t>
      </w:r>
      <w:r w:rsidR="000F6D48" w:rsidRPr="00FC4303">
        <w:rPr>
          <w:rFonts w:ascii="Arial" w:hAnsi="Arial" w:cs="Arial"/>
        </w:rPr>
        <w:t>0</w:t>
      </w:r>
      <w:r w:rsidRPr="00FC4303">
        <w:rPr>
          <w:rFonts w:ascii="Arial" w:hAnsi="Arial" w:cs="Arial"/>
        </w:rPr>
        <w:t>-н</w:t>
      </w:r>
      <w:r w:rsidR="000F6D48" w:rsidRPr="00FC4303">
        <w:rPr>
          <w:rFonts w:ascii="Arial" w:hAnsi="Arial" w:cs="Arial"/>
        </w:rPr>
        <w:t>ы</w:t>
      </w:r>
      <w:r w:rsidRPr="00FC4303">
        <w:rPr>
          <w:rFonts w:ascii="Arial" w:hAnsi="Arial" w:cs="Arial"/>
        </w:rPr>
        <w:t xml:space="preserve"> өдөр ба түүнээс өмнө улсын бүртгэлд </w:t>
      </w:r>
      <w:r w:rsidR="00285D51" w:rsidRPr="000B0EF1">
        <w:rPr>
          <w:rFonts w:ascii="Arial" w:hAnsi="Arial" w:cs="Arial"/>
          <w:lang w:val="mn-MN"/>
        </w:rPr>
        <w:t>бүртгүүлэн</w:t>
      </w:r>
      <w:r w:rsidR="00285D51">
        <w:rPr>
          <w:rFonts w:ascii="Arial" w:hAnsi="Arial" w:cs="Arial"/>
          <w:lang w:val="mn-MN"/>
        </w:rPr>
        <w:t xml:space="preserve"> </w:t>
      </w:r>
      <w:r w:rsidRPr="00FC4303">
        <w:rPr>
          <w:rFonts w:ascii="Arial" w:hAnsi="Arial" w:cs="Arial"/>
        </w:rPr>
        <w:t>үйл ажиллагаа явуулж байгаа, шүүхийн шийдвэрээр тогтоогдсон татварын өр төлбөргүй</w:t>
      </w:r>
      <w:r w:rsidR="00671481" w:rsidRPr="00FC4303">
        <w:rPr>
          <w:rFonts w:ascii="Arial" w:hAnsi="Arial" w:cs="Arial"/>
          <w:lang w:val="mn-MN"/>
        </w:rPr>
        <w:t xml:space="preserve">, ажилчдынхаа нийгмийн </w:t>
      </w:r>
      <w:r w:rsidR="00285D51" w:rsidRPr="000B0EF1">
        <w:rPr>
          <w:rFonts w:ascii="Arial" w:hAnsi="Arial" w:cs="Arial"/>
          <w:lang w:val="mn-MN"/>
        </w:rPr>
        <w:t xml:space="preserve">даатгалын шимтгэлийг </w:t>
      </w:r>
      <w:r w:rsidR="00671481" w:rsidRPr="000B0EF1">
        <w:rPr>
          <w:rFonts w:ascii="Arial" w:hAnsi="Arial" w:cs="Arial"/>
          <w:lang w:val="mn-MN"/>
        </w:rPr>
        <w:t xml:space="preserve"> </w:t>
      </w:r>
      <w:r w:rsidR="00285D51" w:rsidRPr="000B0EF1">
        <w:rPr>
          <w:rFonts w:ascii="Arial" w:hAnsi="Arial" w:cs="Arial"/>
          <w:lang w:val="mn-MN"/>
        </w:rPr>
        <w:t>бүрэн төлсөн</w:t>
      </w:r>
      <w:r w:rsidR="00285D51">
        <w:rPr>
          <w:rFonts w:ascii="Arial" w:hAnsi="Arial" w:cs="Arial"/>
          <w:lang w:val="mn-MN"/>
        </w:rPr>
        <w:t xml:space="preserve"> </w:t>
      </w:r>
      <w:r w:rsidRPr="00FC4303">
        <w:rPr>
          <w:rFonts w:ascii="Arial" w:hAnsi="Arial" w:cs="Arial"/>
        </w:rPr>
        <w:t>үндэсний аж ахуйн нэгжүүдэд адил тэнцүү хэмжээгээр, нэрлэсэн үнээр худалдах;</w:t>
      </w:r>
    </w:p>
    <w:p w14:paraId="44BC7BCA" w14:textId="15FA424D" w:rsidR="009A6FDA" w:rsidRPr="00FC4303" w:rsidRDefault="00EB6DC5" w:rsidP="00074E94">
      <w:pPr>
        <w:pStyle w:val="ListParagraph"/>
        <w:numPr>
          <w:ilvl w:val="0"/>
          <w:numId w:val="3"/>
        </w:numPr>
        <w:spacing w:line="276" w:lineRule="auto"/>
        <w:ind w:right="4"/>
        <w:jc w:val="both"/>
        <w:rPr>
          <w:rFonts w:ascii="Arial" w:hAnsi="Arial" w:cs="Arial"/>
        </w:rPr>
      </w:pPr>
      <w:r w:rsidRPr="00FC4303">
        <w:rPr>
          <w:rFonts w:ascii="Arial" w:hAnsi="Arial" w:cs="Arial"/>
        </w:rPr>
        <w:t xml:space="preserve">Энэхүү тогтоолтой холбоотой арга хэмжээ авч, хэрэгжүүлэхийг Монгол Улсын Засгийн газар </w:t>
      </w:r>
      <w:r w:rsidRPr="00FC4303">
        <w:rPr>
          <w:rFonts w:ascii="Arial" w:hAnsi="Arial" w:cs="Arial"/>
          <w:b/>
          <w:bCs/>
          <w:shd w:val="clear" w:color="auto" w:fill="FFFFFF"/>
          <w:lang w:val="mn-MN"/>
        </w:rPr>
        <w:t>/</w:t>
      </w:r>
      <w:r w:rsidRPr="00FC4303">
        <w:rPr>
          <w:rFonts w:ascii="Arial" w:hAnsi="Arial" w:cs="Arial"/>
          <w:shd w:val="clear" w:color="auto" w:fill="FFFFFF"/>
        </w:rPr>
        <w:t>Л.Оюун-эрдэнэ</w:t>
      </w:r>
      <w:r w:rsidRPr="00FC4303">
        <w:rPr>
          <w:rFonts w:ascii="Arial" w:hAnsi="Arial" w:cs="Arial"/>
          <w:shd w:val="clear" w:color="auto" w:fill="FFFFFF"/>
          <w:lang w:val="mn-MN"/>
        </w:rPr>
        <w:t>/-</w:t>
      </w:r>
      <w:r w:rsidRPr="00FC4303">
        <w:rPr>
          <w:rFonts w:ascii="Arial" w:hAnsi="Arial" w:cs="Arial"/>
          <w:shd w:val="clear" w:color="auto" w:fill="FFFFFF"/>
        </w:rPr>
        <w:t>д даалгасугай.</w:t>
      </w:r>
    </w:p>
    <w:p w14:paraId="0DE5C934" w14:textId="0064A614" w:rsidR="00EB6DC5" w:rsidRPr="00FC4303" w:rsidRDefault="00EB6DC5" w:rsidP="00074E94">
      <w:pPr>
        <w:pStyle w:val="ListParagraph"/>
        <w:numPr>
          <w:ilvl w:val="0"/>
          <w:numId w:val="3"/>
        </w:numPr>
        <w:spacing w:line="276" w:lineRule="auto"/>
        <w:ind w:right="4"/>
        <w:jc w:val="both"/>
        <w:rPr>
          <w:rFonts w:ascii="Arial" w:hAnsi="Arial" w:cs="Arial"/>
        </w:rPr>
      </w:pPr>
      <w:r w:rsidRPr="00FC4303">
        <w:rPr>
          <w:rFonts w:ascii="Arial" w:hAnsi="Arial" w:cs="Arial"/>
          <w:lang w:val="ru-RU"/>
        </w:rPr>
        <w:t>Энэ тогтоолын хэрэгжилтэд хяналт тавьж ажиллахыг Монгол Улсын Их Хурлын Эдийн засгийн байнгын хороо</w:t>
      </w:r>
      <w:r w:rsidRPr="00FC4303">
        <w:rPr>
          <w:rFonts w:ascii="Arial" w:hAnsi="Arial" w:cs="Arial"/>
          <w:shd w:val="clear" w:color="auto" w:fill="FFFFFF"/>
        </w:rPr>
        <w:t xml:space="preserve"> </w:t>
      </w:r>
      <w:r w:rsidRPr="00FC4303">
        <w:rPr>
          <w:rFonts w:ascii="Arial" w:hAnsi="Arial" w:cs="Arial"/>
          <w:shd w:val="clear" w:color="auto" w:fill="FFFFFF"/>
          <w:lang w:val="mn-MN"/>
        </w:rPr>
        <w:t>/</w:t>
      </w:r>
      <w:r w:rsidRPr="00FC4303">
        <w:rPr>
          <w:rFonts w:ascii="Arial" w:hAnsi="Arial" w:cs="Arial"/>
          <w:shd w:val="clear" w:color="auto" w:fill="FFFFFF"/>
        </w:rPr>
        <w:t>Ц.Цэрэнпунцаг</w:t>
      </w:r>
      <w:r w:rsidRPr="00FC4303">
        <w:rPr>
          <w:rFonts w:ascii="Arial" w:hAnsi="Arial" w:cs="Arial"/>
          <w:shd w:val="clear" w:color="auto" w:fill="FFFFFF"/>
          <w:lang w:val="mn-MN"/>
        </w:rPr>
        <w:t>/-т</w:t>
      </w:r>
      <w:r w:rsidRPr="00FC4303">
        <w:rPr>
          <w:rFonts w:ascii="Arial" w:hAnsi="Arial" w:cs="Arial"/>
          <w:shd w:val="clear" w:color="auto" w:fill="FFFFFF"/>
        </w:rPr>
        <w:t xml:space="preserve"> </w:t>
      </w:r>
      <w:r w:rsidRPr="00FC4303">
        <w:rPr>
          <w:rFonts w:ascii="Arial" w:hAnsi="Arial" w:cs="Arial"/>
          <w:lang w:val="ru-RU"/>
        </w:rPr>
        <w:t>даалгасугай.</w:t>
      </w:r>
    </w:p>
    <w:p w14:paraId="43649B0B" w14:textId="77777777" w:rsidR="00EB6DC5" w:rsidRPr="00FC4303" w:rsidRDefault="00EB6DC5" w:rsidP="00074E94">
      <w:pPr>
        <w:spacing w:line="276" w:lineRule="auto"/>
        <w:ind w:right="4" w:firstLine="567"/>
        <w:jc w:val="both"/>
        <w:rPr>
          <w:rFonts w:ascii="Arial" w:hAnsi="Arial" w:cs="Arial"/>
        </w:rPr>
      </w:pPr>
    </w:p>
    <w:p w14:paraId="059CD5F5" w14:textId="77777777" w:rsidR="00EB6DC5" w:rsidRPr="00FC4303" w:rsidRDefault="00EB6DC5" w:rsidP="00074E94">
      <w:pPr>
        <w:spacing w:line="276" w:lineRule="auto"/>
        <w:ind w:right="4" w:firstLine="567"/>
        <w:jc w:val="both"/>
        <w:rPr>
          <w:rFonts w:ascii="Arial" w:hAnsi="Arial" w:cs="Arial"/>
        </w:rPr>
      </w:pPr>
    </w:p>
    <w:p w14:paraId="6CC8CD20" w14:textId="77777777" w:rsidR="00EB6DC5" w:rsidRPr="00FC4303" w:rsidRDefault="00EB6DC5" w:rsidP="00074E94">
      <w:pPr>
        <w:spacing w:line="276" w:lineRule="auto"/>
        <w:ind w:right="4" w:firstLine="567"/>
        <w:jc w:val="both"/>
        <w:rPr>
          <w:rFonts w:ascii="Arial" w:hAnsi="Arial" w:cs="Arial"/>
        </w:rPr>
      </w:pPr>
    </w:p>
    <w:p w14:paraId="7197F6DB" w14:textId="77777777" w:rsidR="001D3757" w:rsidRPr="00FC4303" w:rsidRDefault="001D3757" w:rsidP="00167DFE">
      <w:pPr>
        <w:spacing w:line="276" w:lineRule="auto"/>
        <w:ind w:right="4"/>
        <w:jc w:val="both"/>
        <w:rPr>
          <w:rFonts w:ascii="Arial" w:hAnsi="Arial" w:cs="Arial"/>
        </w:rPr>
      </w:pPr>
    </w:p>
    <w:p w14:paraId="2F88390B" w14:textId="77777777" w:rsidR="009A6FDA" w:rsidRPr="00FC4303" w:rsidRDefault="009A6FDA" w:rsidP="00074E94">
      <w:pPr>
        <w:spacing w:line="276" w:lineRule="auto"/>
        <w:ind w:right="4" w:firstLine="567"/>
        <w:jc w:val="both"/>
        <w:rPr>
          <w:rFonts w:ascii="Arial" w:hAnsi="Arial" w:cs="Arial"/>
        </w:rPr>
      </w:pPr>
    </w:p>
    <w:p w14:paraId="1801318B" w14:textId="77777777" w:rsidR="00EB6DC5" w:rsidRPr="00FC4303" w:rsidRDefault="00EB6DC5" w:rsidP="00074E94">
      <w:pPr>
        <w:spacing w:line="276" w:lineRule="auto"/>
        <w:ind w:right="4" w:firstLine="567"/>
        <w:jc w:val="both"/>
        <w:rPr>
          <w:rFonts w:ascii="Arial" w:hAnsi="Arial" w:cs="Arial"/>
        </w:rPr>
      </w:pPr>
    </w:p>
    <w:p w14:paraId="6FEB25D3" w14:textId="77777777" w:rsidR="00160C4C" w:rsidRDefault="00160C4C" w:rsidP="0094092A">
      <w:pPr>
        <w:pStyle w:val="NormalWeb"/>
        <w:shd w:val="clear" w:color="auto" w:fill="FFFFFF"/>
        <w:spacing w:before="0" w:beforeAutospacing="0" w:after="0" w:afterAutospacing="0" w:line="276" w:lineRule="auto"/>
        <w:ind w:right="4" w:firstLine="567"/>
        <w:jc w:val="center"/>
        <w:rPr>
          <w:rFonts w:ascii="Arial" w:hAnsi="Arial" w:cs="Arial"/>
          <w:b/>
          <w:bCs/>
          <w:lang w:val="mn-MN"/>
        </w:rPr>
      </w:pPr>
    </w:p>
    <w:p w14:paraId="75646EA0" w14:textId="77777777" w:rsidR="00160C4C" w:rsidRPr="00845BD6" w:rsidRDefault="00160C4C" w:rsidP="00160C4C">
      <w:pPr>
        <w:spacing w:after="240" w:line="276" w:lineRule="atLeast"/>
        <w:ind w:right="-272" w:firstLine="567"/>
        <w:jc w:val="right"/>
        <w:rPr>
          <w:rFonts w:ascii="Arial" w:hAnsi="Arial" w:cs="Arial"/>
        </w:rPr>
      </w:pPr>
      <w:r w:rsidRPr="00845BD6">
        <w:rPr>
          <w:rFonts w:ascii="Arial" w:hAnsi="Arial" w:cs="Arial"/>
        </w:rPr>
        <w:lastRenderedPageBreak/>
        <w:t>төсөл</w:t>
      </w:r>
    </w:p>
    <w:p w14:paraId="28F4F978" w14:textId="77777777" w:rsidR="00160C4C" w:rsidRPr="00845BD6" w:rsidRDefault="00160C4C" w:rsidP="00160C4C">
      <w:pPr>
        <w:ind w:right="-272" w:firstLine="567"/>
        <w:jc w:val="both"/>
        <w:rPr>
          <w:rFonts w:ascii="Arial" w:hAnsi="Arial" w:cs="Arial"/>
        </w:rPr>
      </w:pPr>
      <w:r w:rsidRPr="00845BD6">
        <w:rPr>
          <w:rFonts w:ascii="Arial" w:hAnsi="Arial" w:cs="Arial"/>
          <w:b/>
          <w:bCs/>
          <w:lang w:val="mn-MN"/>
        </w:rPr>
        <w:t>БАТЛАВ.</w:t>
      </w:r>
    </w:p>
    <w:p w14:paraId="5913487C" w14:textId="77777777" w:rsidR="00160C4C" w:rsidRPr="00845BD6" w:rsidRDefault="00160C4C" w:rsidP="00160C4C">
      <w:pPr>
        <w:ind w:right="-272" w:firstLine="567"/>
        <w:jc w:val="both"/>
        <w:rPr>
          <w:rFonts w:ascii="Arial" w:hAnsi="Arial" w:cs="Arial"/>
        </w:rPr>
      </w:pPr>
      <w:r w:rsidRPr="00845BD6">
        <w:rPr>
          <w:rFonts w:ascii="Arial" w:hAnsi="Arial" w:cs="Arial"/>
          <w:b/>
          <w:bCs/>
          <w:lang w:val="mn-MN"/>
        </w:rPr>
        <w:t>УЛСЫН ИХ ХУРЛЫН ГИШҮҮН                                  Б. ПҮРЭВДОРЖ</w:t>
      </w:r>
    </w:p>
    <w:p w14:paraId="645BB8DA" w14:textId="77777777" w:rsidR="00160C4C" w:rsidRDefault="00160C4C" w:rsidP="0094092A">
      <w:pPr>
        <w:spacing w:line="276" w:lineRule="auto"/>
        <w:ind w:right="4"/>
        <w:jc w:val="both"/>
        <w:rPr>
          <w:rFonts w:ascii="Arial" w:hAnsi="Arial" w:cs="Arial"/>
          <w:b/>
          <w:color w:val="000000"/>
          <w:lang w:val="mn-MN"/>
        </w:rPr>
      </w:pPr>
    </w:p>
    <w:p w14:paraId="09057EDD" w14:textId="77777777" w:rsidR="00160C4C" w:rsidRPr="00FC4303" w:rsidRDefault="00160C4C" w:rsidP="0094092A">
      <w:pPr>
        <w:spacing w:line="276" w:lineRule="auto"/>
        <w:ind w:right="4"/>
        <w:jc w:val="both"/>
        <w:rPr>
          <w:rFonts w:ascii="Arial" w:hAnsi="Arial" w:cs="Arial"/>
          <w:b/>
          <w:color w:val="000000"/>
          <w:lang w:val="mn-MN"/>
        </w:rPr>
      </w:pPr>
    </w:p>
    <w:p w14:paraId="4A6AE367" w14:textId="77777777" w:rsidR="00822303" w:rsidRPr="00FC4303" w:rsidRDefault="00822303" w:rsidP="00822303">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bookmarkStart w:id="0" w:name="_Hlk138422278"/>
      <w:r w:rsidRPr="00FC4303">
        <w:rPr>
          <w:rFonts w:ascii="Arial" w:hAnsi="Arial" w:cs="Arial"/>
          <w:b/>
          <w:bCs/>
          <w:caps/>
          <w:lang w:val="mn-MN"/>
        </w:rPr>
        <w:t>“ЭРДЭНЭТ”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w:t>
      </w:r>
    </w:p>
    <w:bookmarkEnd w:id="0"/>
    <w:p w14:paraId="7441C35D" w14:textId="5C9E9299" w:rsidR="00EB6DC5" w:rsidRPr="00FC4303" w:rsidRDefault="00EB6DC5" w:rsidP="00671481">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color w:val="000000"/>
          <w:lang w:val="mn-MN"/>
        </w:rPr>
        <w:t>МОНГОЛ УЛСЫН ИХ ХУРЛЫН ТОГТООЛЫН ТӨСЛИЙН ҮЗЭЛ БАРИМТЛАЛ</w:t>
      </w:r>
    </w:p>
    <w:p w14:paraId="19F0C75D" w14:textId="77777777" w:rsidR="00EB6DC5" w:rsidRPr="00FC4303" w:rsidRDefault="00EB6DC5" w:rsidP="00617EB6">
      <w:pPr>
        <w:spacing w:line="276" w:lineRule="auto"/>
        <w:ind w:right="4" w:firstLine="567"/>
        <w:jc w:val="both"/>
        <w:rPr>
          <w:rFonts w:ascii="Arial" w:hAnsi="Arial" w:cs="Arial"/>
          <w:b/>
          <w:color w:val="000000"/>
          <w:lang w:val="mn-MN"/>
        </w:rPr>
      </w:pPr>
    </w:p>
    <w:p w14:paraId="451D08EF" w14:textId="77777777" w:rsidR="00EB6DC5" w:rsidRPr="00FC4303" w:rsidRDefault="00EB6DC5" w:rsidP="00617EB6">
      <w:pPr>
        <w:spacing w:line="276" w:lineRule="auto"/>
        <w:ind w:right="4" w:firstLine="567"/>
        <w:jc w:val="both"/>
        <w:rPr>
          <w:rFonts w:ascii="Arial" w:hAnsi="Arial" w:cs="Arial"/>
          <w:b/>
          <w:color w:val="000000"/>
          <w:lang w:val="mn-MN"/>
        </w:rPr>
      </w:pPr>
      <w:r w:rsidRPr="00FC4303">
        <w:rPr>
          <w:rFonts w:ascii="Arial" w:hAnsi="Arial" w:cs="Arial"/>
          <w:b/>
          <w:color w:val="000000"/>
          <w:lang w:val="mn-MN"/>
        </w:rPr>
        <w:tab/>
        <w:t>Нэг. Тогтоолын төсөл боловсруулах үндэслэл, шаардлага</w:t>
      </w:r>
    </w:p>
    <w:p w14:paraId="625B578E" w14:textId="68231D08" w:rsidR="00EB6DC5" w:rsidRPr="00FC4303" w:rsidRDefault="00EB6DC5" w:rsidP="00CE47EB">
      <w:pPr>
        <w:numPr>
          <w:ilvl w:val="1"/>
          <w:numId w:val="1"/>
        </w:numPr>
        <w:spacing w:line="276" w:lineRule="auto"/>
        <w:ind w:left="0" w:right="4" w:firstLine="567"/>
        <w:jc w:val="both"/>
        <w:rPr>
          <w:rFonts w:ascii="Arial" w:hAnsi="Arial" w:cs="Arial"/>
          <w:b/>
          <w:color w:val="000000"/>
          <w:lang w:val="mn-MN"/>
        </w:rPr>
      </w:pPr>
      <w:r w:rsidRPr="00FC4303">
        <w:rPr>
          <w:rFonts w:ascii="Arial" w:hAnsi="Arial" w:cs="Arial"/>
          <w:b/>
          <w:color w:val="000000"/>
          <w:lang w:val="mn-MN"/>
        </w:rPr>
        <w:t>Хуульзүйн үндэслэл</w:t>
      </w:r>
    </w:p>
    <w:p w14:paraId="1A5B47C3" w14:textId="71E03CF0" w:rsidR="00EB6DC5" w:rsidRPr="00FC4303" w:rsidRDefault="00EB6DC5" w:rsidP="00CE47EB">
      <w:pPr>
        <w:spacing w:line="276" w:lineRule="auto"/>
        <w:ind w:right="4" w:firstLine="567"/>
        <w:jc w:val="both"/>
        <w:rPr>
          <w:rFonts w:ascii="Arial" w:hAnsi="Arial" w:cs="Arial"/>
        </w:rPr>
      </w:pPr>
      <w:r w:rsidRPr="00FC4303">
        <w:rPr>
          <w:rFonts w:ascii="Arial" w:hAnsi="Arial" w:cs="Arial"/>
          <w:lang w:val="ru-RU"/>
        </w:rPr>
        <w:t xml:space="preserve">Газрын хэвлийн баялгийн үр өгөөжийг ард түмэнд тэгш, шударга хүртээмжтэй хуваарилах, ил тод байдлыг хангах, олон нийтийн хяналт оролцоог нэмэгдүүлэх зорилгоор </w:t>
      </w:r>
      <w:r w:rsidRPr="00FC4303">
        <w:rPr>
          <w:rFonts w:ascii="Arial" w:hAnsi="Arial" w:cs="Arial"/>
          <w:lang w:val="mn-MN"/>
        </w:rPr>
        <w:t>М</w:t>
      </w:r>
      <w:r w:rsidRPr="00FC4303">
        <w:rPr>
          <w:rFonts w:ascii="Arial" w:hAnsi="Arial" w:cs="Arial"/>
          <w:lang w:val="ru-RU"/>
        </w:rPr>
        <w:t xml:space="preserve">онгол улсын </w:t>
      </w:r>
      <w:r w:rsidRPr="00FC4303">
        <w:rPr>
          <w:rFonts w:ascii="Arial" w:hAnsi="Arial" w:cs="Arial"/>
          <w:lang w:val="mn-MN"/>
        </w:rPr>
        <w:t>Ү</w:t>
      </w:r>
      <w:r w:rsidRPr="00FC4303">
        <w:rPr>
          <w:rFonts w:ascii="Arial" w:hAnsi="Arial" w:cs="Arial"/>
          <w:lang w:val="ru-RU"/>
        </w:rPr>
        <w:t xml:space="preserve">ндсэн хуулийн </w:t>
      </w:r>
      <w:r w:rsidRPr="00FC4303">
        <w:rPr>
          <w:rFonts w:ascii="Arial" w:hAnsi="Arial" w:cs="Arial"/>
          <w:lang w:val="mn-MN"/>
        </w:rPr>
        <w:t xml:space="preserve">6 </w:t>
      </w:r>
      <w:r w:rsidRPr="00FC4303">
        <w:rPr>
          <w:rFonts w:ascii="Arial" w:hAnsi="Arial" w:cs="Arial"/>
          <w:lang w:val="ru-RU"/>
        </w:rPr>
        <w:t>дугаар зүйлийн 6.2</w:t>
      </w:r>
      <w:r w:rsidRPr="00FC4303">
        <w:rPr>
          <w:rFonts w:ascii="Arial" w:hAnsi="Arial" w:cs="Arial"/>
          <w:lang w:val="mn-MN"/>
        </w:rPr>
        <w:t>, Монгол Улсын Их Хурлын тухай хуулийн 5 дугаар зүйлийн 5.1</w:t>
      </w:r>
      <w:r w:rsidR="00BE7DAA" w:rsidRPr="00FC4303">
        <w:rPr>
          <w:rFonts w:ascii="Arial" w:hAnsi="Arial" w:cs="Arial"/>
        </w:rPr>
        <w:t xml:space="preserve">, 38 </w:t>
      </w:r>
      <w:proofErr w:type="spellStart"/>
      <w:r w:rsidR="00BE7DAA" w:rsidRPr="00FC4303">
        <w:rPr>
          <w:rFonts w:ascii="Arial" w:hAnsi="Arial" w:cs="Arial"/>
        </w:rPr>
        <w:t>дугаар</w:t>
      </w:r>
      <w:proofErr w:type="spellEnd"/>
      <w:r w:rsidR="00BE7DAA" w:rsidRPr="00FC4303">
        <w:rPr>
          <w:rFonts w:ascii="Arial" w:hAnsi="Arial" w:cs="Arial"/>
        </w:rPr>
        <w:t xml:space="preserve"> </w:t>
      </w:r>
      <w:proofErr w:type="spellStart"/>
      <w:r w:rsidR="00BE7DAA" w:rsidRPr="00FC4303">
        <w:rPr>
          <w:rFonts w:ascii="Arial" w:hAnsi="Arial" w:cs="Arial"/>
        </w:rPr>
        <w:t>зүйлийн</w:t>
      </w:r>
      <w:proofErr w:type="spellEnd"/>
      <w:r w:rsidR="00BE7DAA" w:rsidRPr="00FC4303">
        <w:rPr>
          <w:rFonts w:ascii="Arial" w:hAnsi="Arial" w:cs="Arial"/>
        </w:rPr>
        <w:t xml:space="preserve"> 38.1</w:t>
      </w:r>
      <w:r w:rsidRPr="00FC4303">
        <w:rPr>
          <w:rFonts w:ascii="Arial" w:hAnsi="Arial" w:cs="Arial"/>
          <w:lang w:val="mn-MN"/>
        </w:rPr>
        <w:t xml:space="preserve"> дэх хэс</w:t>
      </w:r>
      <w:r w:rsidR="00BE7DAA" w:rsidRPr="00FC4303">
        <w:rPr>
          <w:rFonts w:ascii="Arial" w:hAnsi="Arial" w:cs="Arial"/>
          <w:lang w:val="mn-MN"/>
        </w:rPr>
        <w:t xml:space="preserve">гийг </w:t>
      </w:r>
      <w:r w:rsidRPr="00FC4303">
        <w:rPr>
          <w:rFonts w:ascii="Arial" w:hAnsi="Arial" w:cs="Arial"/>
          <w:color w:val="333333"/>
          <w:shd w:val="clear" w:color="auto" w:fill="FFFFFF"/>
        </w:rPr>
        <w:t xml:space="preserve">тус тус </w:t>
      </w:r>
      <w:r w:rsidRPr="00FC4303">
        <w:rPr>
          <w:rFonts w:ascii="Arial" w:hAnsi="Arial" w:cs="Arial"/>
          <w:lang w:val="mn-MN"/>
        </w:rPr>
        <w:t xml:space="preserve"> </w:t>
      </w:r>
      <w:r w:rsidRPr="00FC4303">
        <w:rPr>
          <w:rFonts w:ascii="Arial" w:hAnsi="Arial" w:cs="Arial"/>
          <w:lang w:val="ru-RU"/>
        </w:rPr>
        <w:t xml:space="preserve">удирдлага болгон </w:t>
      </w:r>
      <w:r w:rsidRPr="00FC4303">
        <w:rPr>
          <w:rFonts w:ascii="Arial" w:hAnsi="Arial" w:cs="Arial"/>
          <w:color w:val="000000"/>
          <w:lang w:val="mn-MN"/>
        </w:rPr>
        <w:t>боловсруулсан болно.</w:t>
      </w:r>
    </w:p>
    <w:p w14:paraId="42E6F3C7" w14:textId="3499FA29" w:rsidR="00EB6DC5" w:rsidRPr="00FC4303" w:rsidRDefault="00EB6DC5" w:rsidP="00CE47EB">
      <w:pPr>
        <w:numPr>
          <w:ilvl w:val="1"/>
          <w:numId w:val="1"/>
        </w:numPr>
        <w:spacing w:line="276" w:lineRule="auto"/>
        <w:ind w:left="0" w:right="4" w:firstLine="567"/>
        <w:jc w:val="both"/>
        <w:rPr>
          <w:rFonts w:ascii="Arial" w:hAnsi="Arial" w:cs="Arial"/>
          <w:b/>
          <w:color w:val="000000"/>
          <w:lang w:val="mn-MN"/>
        </w:rPr>
      </w:pPr>
      <w:r w:rsidRPr="00FC4303">
        <w:rPr>
          <w:rFonts w:ascii="Arial" w:hAnsi="Arial" w:cs="Arial"/>
          <w:b/>
          <w:color w:val="000000"/>
          <w:lang w:val="mn-MN"/>
        </w:rPr>
        <w:t>Практик шаардлага</w:t>
      </w:r>
    </w:p>
    <w:p w14:paraId="3122DE87" w14:textId="43D28F3F" w:rsidR="00EB6DC5" w:rsidRPr="00FC4303" w:rsidRDefault="00EB6DC5" w:rsidP="00426278">
      <w:pPr>
        <w:spacing w:line="276" w:lineRule="auto"/>
        <w:ind w:right="4" w:firstLine="567"/>
        <w:jc w:val="both"/>
        <w:rPr>
          <w:rFonts w:ascii="Arial" w:hAnsi="Arial" w:cs="Arial"/>
        </w:rPr>
      </w:pPr>
      <w:r w:rsidRPr="00FC4303">
        <w:rPr>
          <w:rFonts w:ascii="Arial" w:hAnsi="Arial" w:cs="Arial"/>
        </w:rPr>
        <w:t>Нэгдүгээрт, хүн төрөлхтөн дэлхийн хоёрдугаар дайнаас хойш тохиолдоогүй  хүнд үе</w:t>
      </w:r>
      <w:r w:rsidR="007E2303">
        <w:rPr>
          <w:rFonts w:ascii="Arial" w:hAnsi="Arial" w:cs="Arial"/>
          <w:lang w:val="mn-MN"/>
        </w:rPr>
        <w:t>ийг</w:t>
      </w:r>
      <w:r w:rsidRPr="00FC4303">
        <w:rPr>
          <w:rFonts w:ascii="Arial" w:hAnsi="Arial" w:cs="Arial"/>
        </w:rPr>
        <w:t xml:space="preserve"> туулж байна. Бүтэн гурван жил үргэлжилж байгаа Ковидын цар тахал улс орнуудын эдийн засагт </w:t>
      </w:r>
      <w:r w:rsidRPr="00FC4303">
        <w:rPr>
          <w:rFonts w:ascii="Arial" w:hAnsi="Arial" w:cs="Arial"/>
          <w:lang w:val="mn-MN"/>
        </w:rPr>
        <w:t>нэн</w:t>
      </w:r>
      <w:r w:rsidRPr="00FC4303">
        <w:rPr>
          <w:rFonts w:ascii="Arial" w:hAnsi="Arial" w:cs="Arial"/>
        </w:rPr>
        <w:t xml:space="preserve"> сөргөөр нөлөөлж </w:t>
      </w:r>
      <w:r w:rsidRPr="00FC4303">
        <w:rPr>
          <w:rFonts w:ascii="Arial" w:hAnsi="Arial" w:cs="Arial"/>
          <w:lang w:val="mn-MN"/>
        </w:rPr>
        <w:t>байна</w:t>
      </w:r>
      <w:r w:rsidRPr="00FC4303">
        <w:rPr>
          <w:rFonts w:ascii="Arial" w:hAnsi="Arial" w:cs="Arial"/>
        </w:rPr>
        <w:t xml:space="preserve">. </w:t>
      </w:r>
      <w:r w:rsidRPr="00FC4303">
        <w:rPr>
          <w:rFonts w:ascii="Arial" w:hAnsi="Arial" w:cs="Arial"/>
          <w:lang w:val="mn-MN"/>
        </w:rPr>
        <w:t>Мөн</w:t>
      </w:r>
      <w:r w:rsidRPr="00FC4303">
        <w:rPr>
          <w:rFonts w:ascii="Arial" w:hAnsi="Arial" w:cs="Arial"/>
        </w:rPr>
        <w:t xml:space="preserve"> Орос-Украины хооронд өрнөсөн дайн улс орнуудын эдийн засаг</w:t>
      </w:r>
      <w:r w:rsidR="000B0EF1">
        <w:rPr>
          <w:rFonts w:ascii="Arial" w:hAnsi="Arial" w:cs="Arial"/>
          <w:lang w:val="mn-MN"/>
        </w:rPr>
        <w:t>,</w:t>
      </w:r>
      <w:r w:rsidRPr="00FC4303">
        <w:rPr>
          <w:rFonts w:ascii="Arial" w:hAnsi="Arial" w:cs="Arial"/>
        </w:rPr>
        <w:t xml:space="preserve"> </w:t>
      </w:r>
      <w:r w:rsidRPr="000B0EF1">
        <w:rPr>
          <w:rFonts w:ascii="Arial" w:hAnsi="Arial" w:cs="Arial"/>
        </w:rPr>
        <w:t>санхүүд бодитоор хүндрэл учруулж эхэллээ.</w:t>
      </w:r>
      <w:r w:rsidRPr="00FC4303">
        <w:rPr>
          <w:rFonts w:ascii="Arial" w:hAnsi="Arial" w:cs="Arial"/>
        </w:rPr>
        <w:t xml:space="preserve"> Дэлхийн олон </w:t>
      </w:r>
      <w:r w:rsidR="007E2303">
        <w:rPr>
          <w:rFonts w:ascii="Arial" w:hAnsi="Arial" w:cs="Arial"/>
          <w:lang w:val="mn-MN"/>
        </w:rPr>
        <w:t>оронд</w:t>
      </w:r>
      <w:r w:rsidRPr="00FC4303">
        <w:rPr>
          <w:rFonts w:ascii="Arial" w:hAnsi="Arial" w:cs="Arial"/>
        </w:rPr>
        <w:t xml:space="preserve"> инфляцын, Европын улсуудад эрчим хүчний, Хятадад үл хөдлөх хөрөнгийн хямрал нүүрлэ</w:t>
      </w:r>
      <w:r w:rsidR="000B0EF1">
        <w:rPr>
          <w:rFonts w:ascii="Arial" w:hAnsi="Arial" w:cs="Arial"/>
          <w:lang w:val="mn-MN"/>
        </w:rPr>
        <w:t>лээ</w:t>
      </w:r>
      <w:r w:rsidRPr="00FC4303">
        <w:rPr>
          <w:rFonts w:ascii="Arial" w:hAnsi="Arial" w:cs="Arial"/>
        </w:rPr>
        <w:t xml:space="preserve">.  </w:t>
      </w:r>
      <w:r w:rsidR="000B0EF1" w:rsidRPr="000B0EF1">
        <w:rPr>
          <w:rFonts w:ascii="Arial" w:hAnsi="Arial" w:cs="Arial"/>
          <w:color w:val="1C231E"/>
          <w:shd w:val="clear" w:color="auto" w:fill="FFFFFF"/>
          <w:lang w:val="mn-MN"/>
        </w:rPr>
        <w:t>З</w:t>
      </w:r>
      <w:r w:rsidRPr="000B0EF1">
        <w:rPr>
          <w:rFonts w:ascii="Arial" w:hAnsi="Arial" w:cs="Arial"/>
          <w:color w:val="1C231E"/>
          <w:shd w:val="clear" w:color="auto" w:fill="FFFFFF"/>
        </w:rPr>
        <w:t>ээлийн хүрэлцээ</w:t>
      </w:r>
      <w:r w:rsidRPr="00FC4303">
        <w:rPr>
          <w:rFonts w:ascii="Arial" w:hAnsi="Arial" w:cs="Arial"/>
          <w:color w:val="1C231E"/>
          <w:shd w:val="clear" w:color="auto" w:fill="FFFFFF"/>
        </w:rPr>
        <w:t xml:space="preserve"> </w:t>
      </w:r>
      <w:r w:rsidR="007E2303">
        <w:rPr>
          <w:rFonts w:ascii="Arial" w:hAnsi="Arial" w:cs="Arial"/>
          <w:color w:val="1C231E"/>
          <w:shd w:val="clear" w:color="auto" w:fill="FFFFFF"/>
          <w:lang w:val="mn-MN"/>
        </w:rPr>
        <w:t xml:space="preserve">эрс </w:t>
      </w:r>
      <w:r w:rsidRPr="00FC4303">
        <w:rPr>
          <w:rFonts w:ascii="Arial" w:hAnsi="Arial" w:cs="Arial"/>
          <w:color w:val="1C231E"/>
          <w:shd w:val="clear" w:color="auto" w:fill="FFFFFF"/>
        </w:rPr>
        <w:t>багаса</w:t>
      </w:r>
      <w:r w:rsidR="000B0EF1">
        <w:rPr>
          <w:rFonts w:ascii="Arial" w:hAnsi="Arial" w:cs="Arial"/>
          <w:color w:val="1C231E"/>
          <w:shd w:val="clear" w:color="auto" w:fill="FFFFFF"/>
          <w:lang w:val="mn-MN"/>
        </w:rPr>
        <w:t>ж б</w:t>
      </w:r>
      <w:r w:rsidR="000B0EF1" w:rsidRPr="00FC4303">
        <w:rPr>
          <w:rFonts w:ascii="Arial" w:hAnsi="Arial" w:cs="Arial"/>
          <w:color w:val="1C231E"/>
          <w:shd w:val="clear" w:color="auto" w:fill="FFFFFF"/>
        </w:rPr>
        <w:t>изнес</w:t>
      </w:r>
      <w:r w:rsidR="000B0EF1">
        <w:rPr>
          <w:rFonts w:ascii="Arial" w:hAnsi="Arial" w:cs="Arial"/>
          <w:color w:val="1C231E"/>
          <w:shd w:val="clear" w:color="auto" w:fill="FFFFFF"/>
          <w:lang w:val="mn-MN"/>
        </w:rPr>
        <w:t xml:space="preserve"> </w:t>
      </w:r>
      <w:r w:rsidR="000B0EF1" w:rsidRPr="00FC4303">
        <w:rPr>
          <w:rFonts w:ascii="Arial" w:hAnsi="Arial" w:cs="Arial"/>
          <w:color w:val="1C231E"/>
          <w:shd w:val="clear" w:color="auto" w:fill="FFFFFF"/>
        </w:rPr>
        <w:t>зогсо</w:t>
      </w:r>
      <w:r w:rsidR="000B0EF1">
        <w:rPr>
          <w:rFonts w:ascii="Arial" w:hAnsi="Arial" w:cs="Arial"/>
          <w:color w:val="1C231E"/>
          <w:shd w:val="clear" w:color="auto" w:fill="FFFFFF"/>
          <w:lang w:val="mn-MN"/>
        </w:rPr>
        <w:t xml:space="preserve">нги байдалд орсноор </w:t>
      </w:r>
      <w:r w:rsidR="007E2303">
        <w:rPr>
          <w:rFonts w:ascii="Arial" w:hAnsi="Arial" w:cs="Arial"/>
          <w:color w:val="1C231E"/>
          <w:shd w:val="clear" w:color="auto" w:fill="FFFFFF"/>
          <w:lang w:val="mn-MN"/>
        </w:rPr>
        <w:t xml:space="preserve">хүнс, </w:t>
      </w:r>
      <w:r w:rsidRPr="00FC4303">
        <w:rPr>
          <w:rFonts w:ascii="Arial" w:hAnsi="Arial" w:cs="Arial"/>
          <w:color w:val="1C231E"/>
          <w:shd w:val="clear" w:color="auto" w:fill="FFFFFF"/>
        </w:rPr>
        <w:t xml:space="preserve">өргөн хэрэглээний бараа, шатахуун эрчим хүчний  үнэ өсөж байна. Улс орнууд цойлсон үнээ хазаарлах, цар тахлын хүнд үед хаалгаа барьсан олон мянган жижиг дунд </w:t>
      </w:r>
      <w:r w:rsidR="007E2303">
        <w:rPr>
          <w:rFonts w:ascii="Arial" w:hAnsi="Arial" w:cs="Arial"/>
          <w:color w:val="1C231E"/>
          <w:shd w:val="clear" w:color="auto" w:fill="FFFFFF"/>
          <w:lang w:val="mn-MN"/>
        </w:rPr>
        <w:t xml:space="preserve">үйлдвэрлэгчид, </w:t>
      </w:r>
      <w:r w:rsidRPr="00FC4303">
        <w:rPr>
          <w:rFonts w:ascii="Arial" w:hAnsi="Arial" w:cs="Arial"/>
          <w:color w:val="1C231E"/>
          <w:shd w:val="clear" w:color="auto" w:fill="FFFFFF"/>
        </w:rPr>
        <w:t>хувийн хэвшлээ дэмжих</w:t>
      </w:r>
      <w:r w:rsidR="007E2303">
        <w:rPr>
          <w:rFonts w:ascii="Arial" w:hAnsi="Arial" w:cs="Arial"/>
          <w:color w:val="1C231E"/>
          <w:shd w:val="clear" w:color="auto" w:fill="FFFFFF"/>
          <w:lang w:val="mn-MN"/>
        </w:rPr>
        <w:t>,</w:t>
      </w:r>
      <w:r w:rsidRPr="00FC4303">
        <w:rPr>
          <w:rFonts w:ascii="Arial" w:hAnsi="Arial" w:cs="Arial"/>
          <w:color w:val="1C231E"/>
          <w:shd w:val="clear" w:color="auto" w:fill="FFFFFF"/>
        </w:rPr>
        <w:t xml:space="preserve"> эдийн засгийн уналт</w:t>
      </w:r>
      <w:r w:rsidR="007E2303">
        <w:rPr>
          <w:rFonts w:ascii="Arial" w:hAnsi="Arial" w:cs="Arial"/>
          <w:color w:val="1C231E"/>
          <w:shd w:val="clear" w:color="auto" w:fill="FFFFFF"/>
          <w:lang w:val="mn-MN"/>
        </w:rPr>
        <w:t>ыг</w:t>
      </w:r>
      <w:r w:rsidRPr="00FC4303">
        <w:rPr>
          <w:rFonts w:ascii="Arial" w:hAnsi="Arial" w:cs="Arial"/>
          <w:color w:val="1C231E"/>
          <w:shd w:val="clear" w:color="auto" w:fill="FFFFFF"/>
        </w:rPr>
        <w:t xml:space="preserve"> зогсоох </w:t>
      </w:r>
      <w:r w:rsidRPr="00FC4303">
        <w:rPr>
          <w:rFonts w:ascii="Arial" w:hAnsi="Arial" w:cs="Arial"/>
          <w:color w:val="1C231E"/>
          <w:shd w:val="clear" w:color="auto" w:fill="FFFFFF"/>
          <w:lang w:val="mn-MN"/>
        </w:rPr>
        <w:t>талаар</w:t>
      </w:r>
      <w:r w:rsidRPr="00FC4303">
        <w:rPr>
          <w:rFonts w:ascii="Arial" w:hAnsi="Arial" w:cs="Arial"/>
          <w:color w:val="1C231E"/>
          <w:shd w:val="clear" w:color="auto" w:fill="FFFFFF"/>
        </w:rPr>
        <w:t xml:space="preserve"> парламент дээр</w:t>
      </w:r>
      <w:r w:rsidRPr="00FC4303">
        <w:rPr>
          <w:rFonts w:ascii="Arial" w:hAnsi="Arial" w:cs="Arial"/>
          <w:color w:val="1C231E"/>
          <w:shd w:val="clear" w:color="auto" w:fill="FFFFFF"/>
          <w:lang w:val="mn-MN"/>
        </w:rPr>
        <w:t xml:space="preserve">ээ мэтгэлцэж, хямралаас гарах элдэв арга сүвэгчилж байна. </w:t>
      </w:r>
      <w:r w:rsidRPr="00FC4303">
        <w:rPr>
          <w:rFonts w:ascii="Arial" w:hAnsi="Arial" w:cs="Arial"/>
          <w:color w:val="1C231E"/>
          <w:shd w:val="clear" w:color="auto" w:fill="FFFFFF"/>
        </w:rPr>
        <w:t xml:space="preserve"> </w:t>
      </w:r>
      <w:r w:rsidRPr="00FC4303">
        <w:rPr>
          <w:rFonts w:ascii="Arial" w:hAnsi="Arial" w:cs="Arial"/>
        </w:rPr>
        <w:t>М</w:t>
      </w:r>
      <w:r w:rsidR="007E2303">
        <w:rPr>
          <w:rFonts w:ascii="Arial" w:hAnsi="Arial" w:cs="Arial"/>
          <w:lang w:val="mn-MN"/>
        </w:rPr>
        <w:t xml:space="preserve">анай орны </w:t>
      </w:r>
      <w:r w:rsidRPr="00FC4303">
        <w:rPr>
          <w:rFonts w:ascii="Arial" w:hAnsi="Arial" w:cs="Arial"/>
        </w:rPr>
        <w:t xml:space="preserve">хувьд ч  эдийн засгийн нөхцөл байдал амаргүй байна. </w:t>
      </w:r>
      <w:r w:rsidRPr="00FC4303">
        <w:rPr>
          <w:rFonts w:ascii="Arial" w:hAnsi="Arial" w:cs="Arial"/>
          <w:lang w:val="mn-MN"/>
        </w:rPr>
        <w:t xml:space="preserve">Иймээс </w:t>
      </w:r>
      <w:r w:rsidR="00F6128A">
        <w:rPr>
          <w:rFonts w:ascii="Arial" w:hAnsi="Arial" w:cs="Arial"/>
          <w:lang w:val="mn-MN"/>
        </w:rPr>
        <w:t xml:space="preserve">дээрх </w:t>
      </w:r>
      <w:r w:rsidRPr="00FC4303">
        <w:rPr>
          <w:rFonts w:ascii="Arial" w:hAnsi="Arial" w:cs="Arial"/>
          <w:lang w:val="mn-MN"/>
        </w:rPr>
        <w:t>нөхцөл байдалд нэн яаралтай дүн шинжилгээ</w:t>
      </w:r>
      <w:r w:rsidR="00F6128A">
        <w:rPr>
          <w:rFonts w:ascii="Arial" w:hAnsi="Arial" w:cs="Arial"/>
          <w:lang w:val="mn-MN"/>
        </w:rPr>
        <w:t xml:space="preserve"> хийж</w:t>
      </w:r>
      <w:r w:rsidRPr="00FC4303">
        <w:rPr>
          <w:rFonts w:ascii="Arial" w:hAnsi="Arial" w:cs="Arial"/>
          <w:lang w:val="mn-MN"/>
        </w:rPr>
        <w:t xml:space="preserve"> яаралтай арга хэмжээнүүдийг авах шаардлагатай байгаагийн нэг нь</w:t>
      </w:r>
      <w:r w:rsidRPr="00FC4303">
        <w:rPr>
          <w:rFonts w:ascii="Arial" w:hAnsi="Arial" w:cs="Arial"/>
          <w:color w:val="333333"/>
          <w:shd w:val="clear" w:color="auto" w:fill="FFFFFF"/>
        </w:rPr>
        <w:t xml:space="preserve"> байгалийн баялг</w:t>
      </w:r>
      <w:r w:rsidRPr="00FC4303">
        <w:rPr>
          <w:rFonts w:ascii="Arial" w:hAnsi="Arial" w:cs="Arial"/>
          <w:color w:val="333333"/>
          <w:shd w:val="clear" w:color="auto" w:fill="FFFFFF"/>
          <w:lang w:val="mn-MN"/>
        </w:rPr>
        <w:t xml:space="preserve">аас </w:t>
      </w:r>
      <w:r w:rsidR="00F6128A">
        <w:rPr>
          <w:rFonts w:ascii="Arial" w:hAnsi="Arial" w:cs="Arial"/>
          <w:color w:val="333333"/>
          <w:shd w:val="clear" w:color="auto" w:fill="FFFFFF"/>
          <w:lang w:val="mn-MN"/>
        </w:rPr>
        <w:t xml:space="preserve">иргэдэд </w:t>
      </w:r>
      <w:r w:rsidRPr="00FC4303">
        <w:rPr>
          <w:rFonts w:ascii="Arial" w:hAnsi="Arial" w:cs="Arial"/>
          <w:color w:val="333333"/>
          <w:shd w:val="clear" w:color="auto" w:fill="FFFFFF"/>
          <w:lang w:val="mn-MN"/>
        </w:rPr>
        <w:t>хүрт</w:t>
      </w:r>
      <w:r w:rsidR="00F6128A">
        <w:rPr>
          <w:rFonts w:ascii="Arial" w:hAnsi="Arial" w:cs="Arial"/>
          <w:color w:val="333333"/>
          <w:shd w:val="clear" w:color="auto" w:fill="FFFFFF"/>
          <w:lang w:val="mn-MN"/>
        </w:rPr>
        <w:t>э</w:t>
      </w:r>
      <w:r w:rsidRPr="00FC4303">
        <w:rPr>
          <w:rFonts w:ascii="Arial" w:hAnsi="Arial" w:cs="Arial"/>
          <w:color w:val="333333"/>
          <w:shd w:val="clear" w:color="auto" w:fill="FFFFFF"/>
          <w:lang w:val="mn-MN"/>
        </w:rPr>
        <w:t>эх өгөөжийг нэмэгдүүлэх</w:t>
      </w:r>
      <w:r w:rsidRPr="00FC4303">
        <w:rPr>
          <w:rFonts w:ascii="Arial" w:hAnsi="Arial" w:cs="Arial"/>
          <w:color w:val="333333"/>
          <w:shd w:val="clear" w:color="auto" w:fill="FFFFFF"/>
        </w:rPr>
        <w:t xml:space="preserve"> төрийн бодлогоор дамжуулан </w:t>
      </w:r>
      <w:r w:rsidRPr="00FC4303">
        <w:rPr>
          <w:rFonts w:ascii="Arial" w:hAnsi="Arial" w:cs="Arial"/>
          <w:color w:val="333333"/>
          <w:shd w:val="clear" w:color="auto" w:fill="FFFFFF"/>
          <w:lang w:val="mn-MN"/>
        </w:rPr>
        <w:t>өрх бүр</w:t>
      </w:r>
      <w:r w:rsidRPr="00FC4303">
        <w:rPr>
          <w:rFonts w:ascii="Arial" w:hAnsi="Arial" w:cs="Arial"/>
          <w:color w:val="333333"/>
          <w:shd w:val="clear" w:color="auto" w:fill="FFFFFF"/>
        </w:rPr>
        <w:t xml:space="preserve"> эрүүл, аюулгүй орчинд амьдрах эрхийг нь баталгаажуулах</w:t>
      </w:r>
      <w:r w:rsidRPr="00FC4303">
        <w:rPr>
          <w:rFonts w:ascii="Arial" w:hAnsi="Arial" w:cs="Arial"/>
          <w:color w:val="333333"/>
          <w:shd w:val="clear" w:color="auto" w:fill="FFFFFF"/>
          <w:lang w:val="mn-MN"/>
        </w:rPr>
        <w:t xml:space="preserve"> шаардлага үүсээд байна.</w:t>
      </w:r>
    </w:p>
    <w:p w14:paraId="21BFB497" w14:textId="18E67C8B" w:rsidR="00EB6DC5" w:rsidRPr="00FC4303" w:rsidRDefault="00EB6DC5" w:rsidP="00426278">
      <w:pPr>
        <w:spacing w:line="276" w:lineRule="auto"/>
        <w:ind w:right="4" w:firstLine="567"/>
        <w:jc w:val="both"/>
        <w:rPr>
          <w:rFonts w:ascii="Arial" w:hAnsi="Arial" w:cs="Arial"/>
        </w:rPr>
      </w:pPr>
      <w:r w:rsidRPr="00FC4303">
        <w:rPr>
          <w:rFonts w:ascii="Arial" w:hAnsi="Arial" w:cs="Arial"/>
          <w:color w:val="000000"/>
          <w:lang w:val="mn-MN"/>
        </w:rPr>
        <w:t xml:space="preserve">Хоёрдугаарт, </w:t>
      </w:r>
      <w:r w:rsidR="00E14153" w:rsidRPr="00FC4303">
        <w:rPr>
          <w:rFonts w:ascii="Arial" w:hAnsi="Arial" w:cs="Arial"/>
          <w:color w:val="000000"/>
          <w:lang w:val="mn-MN"/>
        </w:rPr>
        <w:t xml:space="preserve">Гадаад худалдааны нийт эргэлт </w:t>
      </w:r>
      <w:r w:rsidRPr="00FC4303">
        <w:rPr>
          <w:rFonts w:ascii="Arial" w:hAnsi="Arial" w:cs="Arial"/>
          <w:color w:val="000000"/>
          <w:lang w:val="mn-MN"/>
        </w:rPr>
        <w:t>202</w:t>
      </w:r>
      <w:r w:rsidR="00E14153" w:rsidRPr="00FC4303">
        <w:rPr>
          <w:rFonts w:ascii="Arial" w:hAnsi="Arial" w:cs="Arial"/>
          <w:color w:val="000000"/>
        </w:rPr>
        <w:t xml:space="preserve">0 </w:t>
      </w:r>
      <w:proofErr w:type="spellStart"/>
      <w:r w:rsidR="00074E94" w:rsidRPr="00FC4303">
        <w:rPr>
          <w:rFonts w:ascii="Arial" w:hAnsi="Arial" w:cs="Arial"/>
          <w:color w:val="000000"/>
        </w:rPr>
        <w:t>онд</w:t>
      </w:r>
      <w:proofErr w:type="spellEnd"/>
      <w:r w:rsidR="00074E94" w:rsidRPr="00FC4303">
        <w:rPr>
          <w:rFonts w:ascii="Arial" w:hAnsi="Arial" w:cs="Arial"/>
          <w:color w:val="000000"/>
        </w:rPr>
        <w:t xml:space="preserve"> </w:t>
      </w:r>
      <w:r w:rsidR="00E14153" w:rsidRPr="00FC4303">
        <w:rPr>
          <w:rFonts w:ascii="Arial" w:hAnsi="Arial" w:cs="Arial"/>
        </w:rPr>
        <w:t xml:space="preserve">12 875.2 </w:t>
      </w:r>
      <w:proofErr w:type="spellStart"/>
      <w:r w:rsidR="00074E94" w:rsidRPr="00FC4303">
        <w:rPr>
          <w:rFonts w:ascii="Arial" w:hAnsi="Arial" w:cs="Arial"/>
        </w:rPr>
        <w:t>сая</w:t>
      </w:r>
      <w:proofErr w:type="spellEnd"/>
      <w:r w:rsidR="00074E94" w:rsidRPr="00FC4303">
        <w:rPr>
          <w:rFonts w:ascii="Arial" w:hAnsi="Arial" w:cs="Arial"/>
        </w:rPr>
        <w:t xml:space="preserve"> </w:t>
      </w:r>
      <w:r w:rsidR="00E14153" w:rsidRPr="00FC4303">
        <w:rPr>
          <w:rFonts w:ascii="Arial" w:hAnsi="Arial" w:cs="Arial"/>
          <w:lang w:val="mn-MN"/>
        </w:rPr>
        <w:t xml:space="preserve">ам.доллароос </w:t>
      </w:r>
      <w:r w:rsidRPr="00FC4303">
        <w:rPr>
          <w:rFonts w:ascii="Arial" w:hAnsi="Arial" w:cs="Arial"/>
          <w:color w:val="000000"/>
          <w:lang w:val="mn-MN"/>
        </w:rPr>
        <w:t>2</w:t>
      </w:r>
      <w:r w:rsidR="00E14153" w:rsidRPr="00FC4303">
        <w:rPr>
          <w:rFonts w:ascii="Arial" w:hAnsi="Arial" w:cs="Arial"/>
          <w:color w:val="000000"/>
          <w:lang w:val="mn-MN"/>
        </w:rPr>
        <w:t xml:space="preserve">022 онд </w:t>
      </w:r>
      <w:r w:rsidR="00E14153" w:rsidRPr="00FC4303">
        <w:rPr>
          <w:rFonts w:ascii="Arial" w:hAnsi="Arial" w:cs="Arial"/>
        </w:rPr>
        <w:t>21 244.8</w:t>
      </w:r>
      <w:r w:rsidR="00E14153" w:rsidRPr="00FC4303">
        <w:rPr>
          <w:rFonts w:ascii="Arial" w:hAnsi="Arial" w:cs="Arial"/>
          <w:lang w:val="mn-MN"/>
        </w:rPr>
        <w:t xml:space="preserve"> </w:t>
      </w:r>
      <w:r w:rsidR="00074E94" w:rsidRPr="00FC4303">
        <w:rPr>
          <w:rFonts w:ascii="Arial" w:hAnsi="Arial" w:cs="Arial"/>
          <w:lang w:val="mn-MN"/>
        </w:rPr>
        <w:t>сая</w:t>
      </w:r>
      <w:r w:rsidR="00E14153" w:rsidRPr="00FC4303">
        <w:rPr>
          <w:rFonts w:ascii="Arial" w:hAnsi="Arial" w:cs="Arial"/>
          <w:lang w:val="mn-MN"/>
        </w:rPr>
        <w:t xml:space="preserve"> ам.доллар болж </w:t>
      </w:r>
      <w:r w:rsidRPr="00FC4303">
        <w:rPr>
          <w:rFonts w:ascii="Arial" w:hAnsi="Arial" w:cs="Arial"/>
          <w:color w:val="000000"/>
          <w:lang w:val="mn-MN"/>
        </w:rPr>
        <w:t xml:space="preserve"> </w:t>
      </w:r>
      <w:r w:rsidR="00E14153" w:rsidRPr="00FC4303">
        <w:rPr>
          <w:rFonts w:ascii="Arial" w:hAnsi="Arial" w:cs="Arial"/>
          <w:color w:val="000000"/>
          <w:lang w:val="mn-MN"/>
        </w:rPr>
        <w:t xml:space="preserve">огцом өссөн. Үүнээс экспорт 2020 онд </w:t>
      </w:r>
      <w:r w:rsidR="00E14153" w:rsidRPr="00FC4303">
        <w:rPr>
          <w:rFonts w:ascii="Arial" w:hAnsi="Arial" w:cs="Arial"/>
        </w:rPr>
        <w:t>7 576.3</w:t>
      </w:r>
      <w:r w:rsidR="00E14153" w:rsidRPr="00FC4303">
        <w:rPr>
          <w:rFonts w:ascii="Arial" w:hAnsi="Arial" w:cs="Arial"/>
          <w:lang w:val="mn-MN"/>
        </w:rPr>
        <w:t xml:space="preserve"> </w:t>
      </w:r>
      <w:r w:rsidR="00074E94" w:rsidRPr="00FC4303">
        <w:rPr>
          <w:rFonts w:ascii="Arial" w:hAnsi="Arial" w:cs="Arial"/>
          <w:lang w:val="mn-MN"/>
        </w:rPr>
        <w:t>сая</w:t>
      </w:r>
      <w:r w:rsidR="00E14153" w:rsidRPr="00FC4303">
        <w:rPr>
          <w:rFonts w:ascii="Arial" w:hAnsi="Arial" w:cs="Arial"/>
          <w:lang w:val="mn-MN"/>
        </w:rPr>
        <w:t xml:space="preserve"> ам.доллар байсан бол 2022 онд </w:t>
      </w:r>
      <w:r w:rsidR="00E14153" w:rsidRPr="00FC4303">
        <w:rPr>
          <w:rFonts w:ascii="Arial" w:hAnsi="Arial" w:cs="Arial"/>
        </w:rPr>
        <w:t>12 540.4</w:t>
      </w:r>
      <w:r w:rsidR="00E14153" w:rsidRPr="00FC4303">
        <w:rPr>
          <w:rFonts w:ascii="Arial" w:hAnsi="Arial" w:cs="Arial"/>
          <w:lang w:val="mn-MN"/>
        </w:rPr>
        <w:t xml:space="preserve"> </w:t>
      </w:r>
      <w:r w:rsidR="00074E94" w:rsidRPr="00FC4303">
        <w:rPr>
          <w:rFonts w:ascii="Arial" w:hAnsi="Arial" w:cs="Arial"/>
          <w:lang w:val="mn-MN"/>
        </w:rPr>
        <w:t xml:space="preserve">сая </w:t>
      </w:r>
      <w:r w:rsidR="00E14153" w:rsidRPr="00FC4303">
        <w:rPr>
          <w:rFonts w:ascii="Arial" w:hAnsi="Arial" w:cs="Arial"/>
          <w:lang w:val="mn-MN"/>
        </w:rPr>
        <w:t xml:space="preserve">ам.долларт хүрч огцом өслөө. Гэвч энэ хугацаанд </w:t>
      </w:r>
      <w:r w:rsidR="00E14153" w:rsidRPr="00FC4303">
        <w:rPr>
          <w:rFonts w:ascii="Arial" w:hAnsi="Arial" w:cs="Arial"/>
        </w:rPr>
        <w:t>Хэрэглээний үнийн индекс</w:t>
      </w:r>
      <w:r w:rsidR="00E14153" w:rsidRPr="00FC4303">
        <w:rPr>
          <w:rFonts w:ascii="Arial" w:hAnsi="Arial" w:cs="Arial"/>
          <w:lang w:val="mn-MN"/>
        </w:rPr>
        <w:t xml:space="preserve"> 2.3%-иас 13.2% хүртэл бүхэл 10 пунктаар өссөн</w:t>
      </w:r>
      <w:r w:rsidR="007D29B4" w:rsidRPr="00FC4303">
        <w:rPr>
          <w:rFonts w:ascii="Arial" w:hAnsi="Arial" w:cs="Arial"/>
          <w:lang w:val="mn-MN"/>
        </w:rPr>
        <w:t>. Нэг а</w:t>
      </w:r>
      <w:r w:rsidR="00E14153" w:rsidRPr="00FC4303">
        <w:rPr>
          <w:rFonts w:ascii="Arial" w:hAnsi="Arial" w:cs="Arial"/>
          <w:lang w:val="mn-MN"/>
        </w:rPr>
        <w:t xml:space="preserve">м.долларын ханш </w:t>
      </w:r>
      <w:r w:rsidR="007D29B4" w:rsidRPr="00FC4303">
        <w:rPr>
          <w:rFonts w:ascii="Arial" w:hAnsi="Arial" w:cs="Arial"/>
          <w:lang w:val="mn-MN"/>
        </w:rPr>
        <w:t xml:space="preserve">2 849 төгрөг байснаа 3431 төгрөг болж </w:t>
      </w:r>
      <w:r w:rsidR="001A16D0" w:rsidRPr="00FC4303">
        <w:rPr>
          <w:rFonts w:ascii="Arial" w:hAnsi="Arial" w:cs="Arial"/>
          <w:lang w:val="mn-MN"/>
        </w:rPr>
        <w:t xml:space="preserve">чангарсан </w:t>
      </w:r>
      <w:r w:rsidR="007D29B4" w:rsidRPr="00FC4303">
        <w:rPr>
          <w:rFonts w:ascii="Arial" w:hAnsi="Arial" w:cs="Arial"/>
          <w:lang w:val="mn-MN"/>
        </w:rPr>
        <w:t xml:space="preserve">байна. </w:t>
      </w:r>
      <w:r w:rsidRPr="00FC4303">
        <w:rPr>
          <w:rFonts w:ascii="Arial" w:hAnsi="Arial" w:cs="Arial"/>
          <w:color w:val="000000"/>
          <w:lang w:val="mn-MN"/>
        </w:rPr>
        <w:t>Хэрэв ийм их хэмжээний валют орж ирсээр байхад яага</w:t>
      </w:r>
      <w:r w:rsidR="007D29B4" w:rsidRPr="00FC4303">
        <w:rPr>
          <w:rFonts w:ascii="Arial" w:hAnsi="Arial" w:cs="Arial"/>
          <w:color w:val="000000"/>
          <w:lang w:val="mn-MN"/>
        </w:rPr>
        <w:t>а</w:t>
      </w:r>
      <w:r w:rsidRPr="00FC4303">
        <w:rPr>
          <w:rFonts w:ascii="Arial" w:hAnsi="Arial" w:cs="Arial"/>
          <w:color w:val="000000"/>
          <w:lang w:val="mn-MN"/>
        </w:rPr>
        <w:t xml:space="preserve">д </w:t>
      </w:r>
      <w:r w:rsidRPr="00FC4303">
        <w:rPr>
          <w:rFonts w:ascii="Arial" w:hAnsi="Arial" w:cs="Arial"/>
          <w:color w:val="000000"/>
          <w:lang w:val="mn-MN"/>
        </w:rPr>
        <w:lastRenderedPageBreak/>
        <w:t>ам.долларын ханш 20 хувиар суларсан бэ гэдэг асуултад өнгөрсөн оны 9 сард ОУВС анх хариу өгсөн. ОУВС-ын гаргасан тайланд, “</w:t>
      </w:r>
      <w:r w:rsidRPr="00FC4303">
        <w:rPr>
          <w:rFonts w:ascii="Arial" w:hAnsi="Arial" w:cs="Arial"/>
          <w:color w:val="000000"/>
        </w:rPr>
        <w:t>Төрийн өмчит компаниуд БНХАУ-ын зарим компанитай ажил гүйцэтгүүлэх гэрээ</w:t>
      </w:r>
      <w:r w:rsidRPr="00FC4303">
        <w:rPr>
          <w:rFonts w:ascii="Arial" w:hAnsi="Arial" w:cs="Arial"/>
          <w:color w:val="000000"/>
          <w:lang w:val="mn-MN"/>
        </w:rPr>
        <w:t xml:space="preserve"> </w:t>
      </w:r>
      <w:r w:rsidRPr="00FC4303">
        <w:rPr>
          <w:rFonts w:ascii="Arial" w:hAnsi="Arial" w:cs="Arial"/>
          <w:color w:val="000000"/>
        </w:rPr>
        <w:t xml:space="preserve">байгуулсан </w:t>
      </w:r>
      <w:r w:rsidRPr="00FC4303">
        <w:rPr>
          <w:rFonts w:ascii="Arial" w:hAnsi="Arial" w:cs="Arial"/>
          <w:color w:val="000000"/>
          <w:lang w:val="mn-MN"/>
        </w:rPr>
        <w:t>тул</w:t>
      </w:r>
      <w:r w:rsidRPr="00FC4303">
        <w:rPr>
          <w:rFonts w:ascii="Arial" w:hAnsi="Arial" w:cs="Arial"/>
          <w:color w:val="000000"/>
        </w:rPr>
        <w:t xml:space="preserve"> Монгол Улсад орж ирэх байсан экспортын орлого буурсан. Эдгээр нь дэд бүтцийн төслүүд бөгөөд </w:t>
      </w:r>
      <w:r w:rsidR="00A17EF3">
        <w:rPr>
          <w:rFonts w:ascii="Arial" w:hAnsi="Arial" w:cs="Arial"/>
          <w:color w:val="000000"/>
          <w:lang w:val="mn-MN"/>
        </w:rPr>
        <w:t xml:space="preserve">дээрх </w:t>
      </w:r>
      <w:r w:rsidRPr="00FC4303">
        <w:rPr>
          <w:rFonts w:ascii="Arial" w:hAnsi="Arial" w:cs="Arial"/>
          <w:color w:val="000000"/>
        </w:rPr>
        <w:t xml:space="preserve">гэрээ </w:t>
      </w:r>
      <w:r w:rsidR="00A17EF3">
        <w:rPr>
          <w:rFonts w:ascii="Arial" w:hAnsi="Arial" w:cs="Arial"/>
          <w:color w:val="000000"/>
          <w:lang w:val="mn-MN"/>
        </w:rPr>
        <w:t xml:space="preserve">нь </w:t>
      </w:r>
      <w:r w:rsidRPr="00FC4303">
        <w:rPr>
          <w:rFonts w:ascii="Arial" w:hAnsi="Arial" w:cs="Arial"/>
          <w:color w:val="000000"/>
        </w:rPr>
        <w:t>улсын нууцад хамаарах тул бид дэлгэрэнгүй мэдээлэлгүй байна. Эндээс мөнгө орж ирнэ гэж хүлээх хэрэггүй болжээ. Мөн эдгээр дэд бүтцийн төслүүд импортыг өсгөнө. Олон нийтэд эдгээр төслийн талаар дэлгэрэнгүй мэдээлж, яг одоо хэрэгжүүлэх ямар шаардлага байгааг сайтар тайлбарлах шаардлагатай</w:t>
      </w:r>
      <w:r w:rsidRPr="00FC4303">
        <w:rPr>
          <w:rFonts w:ascii="Arial" w:hAnsi="Arial" w:cs="Arial"/>
          <w:color w:val="000000"/>
          <w:lang w:val="mn-MN"/>
        </w:rPr>
        <w:t xml:space="preserve">” гэсэн асуудлыг хөндөж тавьсан юм. Өөрөөр хэлбэл төрийн өмчит компаниудын </w:t>
      </w:r>
      <w:r w:rsidR="004D37D4" w:rsidRPr="00FC4303">
        <w:rPr>
          <w:rFonts w:ascii="Arial" w:hAnsi="Arial" w:cs="Arial"/>
          <w:color w:val="000000"/>
          <w:lang w:val="mn-MN"/>
        </w:rPr>
        <w:t xml:space="preserve">уул уурхайн </w:t>
      </w:r>
      <w:r w:rsidRPr="00FC4303">
        <w:rPr>
          <w:rFonts w:ascii="Arial" w:hAnsi="Arial" w:cs="Arial"/>
          <w:color w:val="000000"/>
          <w:lang w:val="mn-MN"/>
        </w:rPr>
        <w:t xml:space="preserve">борлуулалтын валют орж ирээгүй тул ханш өсөж, үнэ өссөн гэсэн дүгнэлт хийсэн. Иймээс энэ асуудалд иргэдийн хяналтыг тавих асуудал </w:t>
      </w:r>
      <w:r w:rsidR="001A16D0" w:rsidRPr="00FC4303">
        <w:rPr>
          <w:rFonts w:ascii="Arial" w:hAnsi="Arial" w:cs="Arial"/>
          <w:color w:val="000000"/>
          <w:lang w:val="mn-MN"/>
        </w:rPr>
        <w:t xml:space="preserve">зайлшгүй шаардлагатай бөгөөд үүнийг нийт иргэдэд хувьцаа эзэмшүүлэх замаар хэрэгжүүлэх </w:t>
      </w:r>
      <w:r w:rsidR="00A17EF3">
        <w:rPr>
          <w:rFonts w:ascii="Arial" w:hAnsi="Arial" w:cs="Arial"/>
          <w:color w:val="000000"/>
          <w:lang w:val="mn-MN"/>
        </w:rPr>
        <w:t xml:space="preserve">шаардлагатай </w:t>
      </w:r>
      <w:r w:rsidRPr="00FC4303">
        <w:rPr>
          <w:rFonts w:ascii="Arial" w:hAnsi="Arial" w:cs="Arial"/>
          <w:color w:val="000000"/>
          <w:lang w:val="mn-MN"/>
        </w:rPr>
        <w:t>байна.</w:t>
      </w:r>
    </w:p>
    <w:p w14:paraId="4C7EFEF8" w14:textId="319470BC" w:rsidR="00617EB6" w:rsidRPr="00FC4303" w:rsidRDefault="00426278" w:rsidP="00426278">
      <w:pPr>
        <w:ind w:right="4" w:firstLine="567"/>
        <w:jc w:val="both"/>
        <w:rPr>
          <w:rFonts w:ascii="Arial" w:hAnsi="Arial" w:cs="Arial"/>
          <w:color w:val="000000" w:themeColor="text1"/>
        </w:rPr>
      </w:pPr>
      <w:r w:rsidRPr="00FC4303">
        <w:rPr>
          <w:rFonts w:ascii="Arial" w:hAnsi="Arial" w:cs="Arial"/>
          <w:color w:val="000000"/>
        </w:rPr>
        <w:t>Гуравдугаарт</w:t>
      </w:r>
      <w:r w:rsidR="000F6D48" w:rsidRPr="00FC4303">
        <w:rPr>
          <w:rFonts w:ascii="Arial" w:hAnsi="Arial" w:cs="Arial"/>
          <w:color w:val="000000"/>
        </w:rPr>
        <w:t xml:space="preserve">, </w:t>
      </w:r>
      <w:r w:rsidR="00617EB6" w:rsidRPr="00FC4303">
        <w:rPr>
          <w:rFonts w:ascii="Arial" w:hAnsi="Arial" w:cs="Arial"/>
          <w:color w:val="000000" w:themeColor="text1"/>
        </w:rPr>
        <w:t>Дэлхийн Банк 2021 онд Монгол улсын хувийн хэвшлийн үйл ажиллагаанд цар тахал хэрхэн нөлөө үзүүлсэн талаар цуврал судалгаа хийсэн.</w:t>
      </w:r>
    </w:p>
    <w:p w14:paraId="3F085758" w14:textId="776FFC22" w:rsidR="00617EB6" w:rsidRPr="00FC4303" w:rsidRDefault="00617EB6" w:rsidP="00426278">
      <w:pPr>
        <w:ind w:right="4" w:firstLine="567"/>
        <w:jc w:val="both"/>
        <w:rPr>
          <w:rFonts w:ascii="Arial" w:eastAsia="Times New Roman" w:hAnsi="Arial" w:cs="Arial"/>
        </w:rPr>
      </w:pPr>
      <w:r w:rsidRPr="00FC4303">
        <w:rPr>
          <w:rFonts w:ascii="Arial" w:hAnsi="Arial" w:cs="Arial"/>
          <w:color w:val="333333"/>
        </w:rPr>
        <w:t xml:space="preserve">КОВИД-19 цар тахал нь ААН-үүдийн санхүүгийн хэд хэдэн үзүүлэлтүүдэд </w:t>
      </w:r>
      <w:r w:rsidR="000B0EF1">
        <w:rPr>
          <w:rFonts w:ascii="Arial" w:hAnsi="Arial" w:cs="Arial"/>
          <w:color w:val="333333"/>
          <w:lang w:val="mn-MN"/>
        </w:rPr>
        <w:t xml:space="preserve">сөргөөр </w:t>
      </w:r>
      <w:r w:rsidRPr="000B0EF1">
        <w:rPr>
          <w:rFonts w:ascii="Arial" w:hAnsi="Arial" w:cs="Arial"/>
          <w:color w:val="333333"/>
        </w:rPr>
        <w:t>нөлөөлж байна.</w:t>
      </w:r>
      <w:r w:rsidRPr="00FC4303">
        <w:rPr>
          <w:rFonts w:ascii="Arial" w:hAnsi="Arial" w:cs="Arial"/>
          <w:color w:val="333333"/>
        </w:rPr>
        <w:t> </w:t>
      </w:r>
      <w:hyperlink r:id="rId7" w:tgtFrame="_blank" w:history="1">
        <w:r w:rsidRPr="00FC4303">
          <w:rPr>
            <w:rStyle w:val="Hyperlink"/>
            <w:rFonts w:ascii="Arial" w:hAnsi="Arial" w:cs="Arial"/>
            <w:color w:val="333333"/>
            <w:u w:val="none"/>
          </w:rPr>
          <w:t>Судалгаанд оролцсон нийт ААН эрхлэгчдийн 82 хувь нь 2020 оны 8-р сард бэлэн мөнгөний хомсдолд орсон байсан бол 2021 оны 2-р сарын байдлаар тус үзүүлэлт 99 хувьд хүрсэн </w:t>
        </w:r>
      </w:hyperlink>
      <w:r w:rsidRPr="00FC4303">
        <w:rPr>
          <w:rFonts w:ascii="Arial" w:hAnsi="Arial" w:cs="Arial"/>
          <w:color w:val="333333"/>
        </w:rPr>
        <w:t> буюу бараг бүх ААН эрхлэгчид цар тахал эхэлснээс хойш бэлэн мөнгөний хомсдолд орсон хэмээн хариулжээ. Тухайлбал, 2020 оны 8-р сарын байдлаар нийт компаниудын 67 хувь нь бэлтгэн нийлүүлэгчдэдээ төлөх төлбөрөө долоо буюу түүнээс дээш хоногоор хойшлуулсан байсан бол 2021 оны 2-р сарын байдлаар энэ үзүүлэлт бараг 90 хувь болж нэмэгдсэн байна. Мөн хугацаанд санхүүгийн байгууллагад хугацаа хэтэрсэн зээлийн өр төлбөртэй ААН-үүдийн хувь хэмжээ 27 хувиас 76 хувьд хүрч өссөн байв. Түүгээр ч зогсохгүй, тэдний санхүүгийн ирээдүйн ачааллын талаарх хүлээлт ч мөн адил дордож, бизнес эрхлэгчдийн 89 хувь нь цаашдаа өр төлбөрөө хугацаанд нь төлөх боломжгүй болно гэсэн төсөөлөлтэй байна.</w:t>
      </w:r>
      <w:r w:rsidR="00A17EF3">
        <w:rPr>
          <w:rFonts w:ascii="Arial" w:hAnsi="Arial" w:cs="Arial"/>
          <w:color w:val="333333"/>
          <w:lang w:val="mn-MN"/>
        </w:rPr>
        <w:t xml:space="preserve"> </w:t>
      </w:r>
      <w:r w:rsidRPr="00FC4303">
        <w:rPr>
          <w:rFonts w:ascii="Arial" w:hAnsi="Arial" w:cs="Arial"/>
          <w:color w:val="000000" w:themeColor="text1"/>
        </w:rPr>
        <w:t>Иймээс</w:t>
      </w:r>
      <w:r w:rsidRPr="00FC4303">
        <w:rPr>
          <w:rFonts w:ascii="Arial" w:eastAsia="Times New Roman" w:hAnsi="Arial" w:cs="Arial"/>
          <w:color w:val="333333"/>
          <w:shd w:val="clear" w:color="auto" w:fill="FFFFFF"/>
        </w:rPr>
        <w:t xml:space="preserve"> Монголын олон аж ахуйн нэгжүүд үүдээ хаах, ажиллагсдаа цомтгох, эсхүл үйл ажиллагааны чиглэлээ өөрчлөх зэрэг амаргүй шийдвэрүүдийг гаргахад хүрч байсан гэсэн дүгнэлтэд хүрч байв. Энэ байдал өнөөдрийг хүртэл олигтой сайжирсангүй. Иймээс аж ахуй нэгжүүдээ төрөөс тодорхой хэмжээнд дэмжих шаардлагатай байна. </w:t>
      </w:r>
    </w:p>
    <w:p w14:paraId="448D759F" w14:textId="157121BE" w:rsidR="00167DFE" w:rsidRPr="00FC4303" w:rsidRDefault="00426278" w:rsidP="00426278">
      <w:pPr>
        <w:spacing w:line="276" w:lineRule="auto"/>
        <w:ind w:right="4" w:firstLine="567"/>
        <w:jc w:val="both"/>
        <w:rPr>
          <w:rFonts w:ascii="Arial" w:hAnsi="Arial" w:cs="Arial"/>
          <w:color w:val="000000"/>
        </w:rPr>
      </w:pPr>
      <w:r w:rsidRPr="00FC4303">
        <w:rPr>
          <w:rFonts w:ascii="Arial" w:hAnsi="Arial" w:cs="Arial"/>
          <w:color w:val="000000"/>
          <w:lang w:val="mn-MN"/>
        </w:rPr>
        <w:t>Дөрөвдүгээрт</w:t>
      </w:r>
      <w:r w:rsidR="00617EB6" w:rsidRPr="00FC4303">
        <w:rPr>
          <w:rFonts w:ascii="Arial" w:hAnsi="Arial" w:cs="Arial"/>
          <w:color w:val="000000"/>
          <w:lang w:val="mn-MN"/>
        </w:rPr>
        <w:t xml:space="preserve">, </w:t>
      </w:r>
      <w:r w:rsidR="00617EB6" w:rsidRPr="00FC4303">
        <w:rPr>
          <w:rFonts w:ascii="Arial" w:eastAsia="Times New Roman" w:hAnsi="Arial" w:cs="Arial"/>
          <w:color w:val="333333"/>
          <w:kern w:val="0"/>
          <w:shd w:val="clear" w:color="auto" w:fill="FFFFFF"/>
          <w14:ligatures w14:val="none"/>
        </w:rPr>
        <w:t xml:space="preserve">“Төрийн болон  төрийн өмчийн оролцоотой хуулийн этгээдийн 2021 оны санхүү, эдийн засгийн үзүүлэлтүүд” тайланд дурдсанаар эдгээр компаниуд 2021 оны жилийн эцсийн байдлаар 53,482 тэрбум төгрөгийн хөрөнгөтэй, 10,649 тэрбум төгрөгийн орлого олж, 1,35 тэрбум төгрөгийн цэвэр ашигтай ажилласан үзүүлэлттэй гарчээ.  Мөн төрийн өмчит компаниуд 2011 онд 4 их наяд төгрөгийн хөрөнгөтэй байсан бол 2021 онд 53 их наяд төгрөгрөгийн хөрөнгөтэй болжээ.  Эсрэгээрээ тэдний өр 18 их наяд хүрчээ. </w:t>
      </w:r>
      <w:r w:rsidRPr="00FC4303">
        <w:rPr>
          <w:rFonts w:ascii="Arial" w:eastAsia="Times New Roman" w:hAnsi="Arial" w:cs="Arial"/>
          <w:color w:val="333333"/>
          <w:kern w:val="0"/>
          <w:shd w:val="clear" w:color="auto" w:fill="FFFFFF"/>
          <w14:ligatures w14:val="none"/>
        </w:rPr>
        <w:t>Иймээс</w:t>
      </w:r>
      <w:r w:rsidR="00617EB6" w:rsidRPr="00FC4303">
        <w:rPr>
          <w:rFonts w:ascii="Arial" w:eastAsia="Times New Roman" w:hAnsi="Arial" w:cs="Arial"/>
          <w:color w:val="333333"/>
          <w:kern w:val="0"/>
          <w:shd w:val="clear" w:color="auto" w:fill="FFFFFF"/>
          <w14:ligatures w14:val="none"/>
        </w:rPr>
        <w:t xml:space="preserve"> төрийн өмчит компаниудын</w:t>
      </w:r>
      <w:r w:rsidRPr="00FC4303">
        <w:rPr>
          <w:rFonts w:ascii="Arial" w:eastAsia="Times New Roman" w:hAnsi="Arial" w:cs="Arial"/>
          <w:color w:val="333333"/>
          <w:kern w:val="0"/>
          <w:shd w:val="clear" w:color="auto" w:fill="FFFFFF"/>
          <w14:ligatures w14:val="none"/>
        </w:rPr>
        <w:t xml:space="preserve"> </w:t>
      </w:r>
      <w:r w:rsidR="00617EB6" w:rsidRPr="00FC4303">
        <w:rPr>
          <w:rFonts w:ascii="Arial" w:eastAsia="Times New Roman" w:hAnsi="Arial" w:cs="Arial"/>
          <w:color w:val="333333"/>
          <w:kern w:val="0"/>
          <w:shd w:val="clear" w:color="auto" w:fill="FFFFFF"/>
          <w14:ligatures w14:val="none"/>
        </w:rPr>
        <w:t xml:space="preserve">менежментийг сайжруулах </w:t>
      </w:r>
      <w:r w:rsidRPr="00FC4303">
        <w:rPr>
          <w:rFonts w:ascii="Arial" w:eastAsia="Times New Roman" w:hAnsi="Arial" w:cs="Arial"/>
          <w:color w:val="333333"/>
          <w:kern w:val="0"/>
          <w:shd w:val="clear" w:color="auto" w:fill="FFFFFF"/>
          <w14:ligatures w14:val="none"/>
        </w:rPr>
        <w:t>ёстой</w:t>
      </w:r>
      <w:r w:rsidR="00617EB6" w:rsidRPr="00FC4303">
        <w:rPr>
          <w:rFonts w:ascii="Arial" w:eastAsia="Times New Roman" w:hAnsi="Arial" w:cs="Arial"/>
          <w:color w:val="333333"/>
          <w:kern w:val="0"/>
          <w:shd w:val="clear" w:color="auto" w:fill="FFFFFF"/>
          <w14:ligatures w14:val="none"/>
        </w:rPr>
        <w:t>.</w:t>
      </w:r>
      <w:r w:rsidRPr="00FC4303">
        <w:rPr>
          <w:rFonts w:ascii="Arial" w:hAnsi="Arial" w:cs="Arial"/>
          <w:color w:val="000000"/>
          <w:lang w:val="mn-MN"/>
        </w:rPr>
        <w:t xml:space="preserve"> Учир нь төрийн өмчит компаниуд өр үйлдвэрлэж байна. </w:t>
      </w:r>
      <w:r w:rsidRPr="00FC4303">
        <w:rPr>
          <w:rFonts w:ascii="Arial" w:hAnsi="Arial" w:cs="Arial"/>
          <w:color w:val="000000"/>
          <w:lang w:val="az-Cyrl-AZ"/>
        </w:rPr>
        <w:t>2021 оны байдлаар Дэлхийн банк</w:t>
      </w:r>
      <w:r w:rsidRPr="00FC4303">
        <w:rPr>
          <w:rFonts w:ascii="Arial" w:hAnsi="Arial" w:cs="Arial"/>
          <w:color w:val="000000"/>
        </w:rPr>
        <w:t>ны гаргасан судалгаагаар</w:t>
      </w:r>
      <w:r w:rsidRPr="00FC4303">
        <w:rPr>
          <w:rFonts w:ascii="Arial" w:hAnsi="Arial" w:cs="Arial"/>
          <w:color w:val="000000"/>
          <w:lang w:val="az-Cyrl-AZ"/>
        </w:rPr>
        <w:t xml:space="preserve"> төрийн өмчит компаниудын хөрөнгийн өгөөжийг "тэг" хувь гэж үнэлсэн. Ашигт ажиллагаа </w:t>
      </w:r>
      <w:r w:rsidRPr="00FC4303">
        <w:rPr>
          <w:rFonts w:ascii="Arial" w:hAnsi="Arial" w:cs="Arial"/>
          <w:color w:val="000000"/>
        </w:rPr>
        <w:t xml:space="preserve">ердөө </w:t>
      </w:r>
      <w:r w:rsidRPr="00FC4303">
        <w:rPr>
          <w:rFonts w:ascii="Arial" w:hAnsi="Arial" w:cs="Arial"/>
          <w:color w:val="000000"/>
          <w:lang w:val="az-Cyrl-AZ"/>
        </w:rPr>
        <w:t>5,9% б</w:t>
      </w:r>
      <w:r w:rsidRPr="00FC4303">
        <w:rPr>
          <w:rFonts w:ascii="Arial" w:hAnsi="Arial" w:cs="Arial"/>
          <w:color w:val="000000"/>
        </w:rPr>
        <w:t>айна.</w:t>
      </w:r>
      <w:r w:rsidRPr="00FC4303">
        <w:rPr>
          <w:rFonts w:ascii="Arial" w:hAnsi="Arial" w:cs="Arial"/>
          <w:color w:val="000000"/>
          <w:lang w:val="az-Cyrl-AZ"/>
        </w:rPr>
        <w:t xml:space="preserve"> </w:t>
      </w:r>
      <w:r w:rsidRPr="00FC4303">
        <w:rPr>
          <w:rFonts w:ascii="Arial" w:hAnsi="Arial" w:cs="Arial"/>
          <w:color w:val="000000"/>
        </w:rPr>
        <w:t>“</w:t>
      </w:r>
      <w:r w:rsidRPr="00FC4303">
        <w:rPr>
          <w:rFonts w:ascii="Arial" w:hAnsi="Arial" w:cs="Arial"/>
          <w:color w:val="000000"/>
          <w:lang w:val="az-Cyrl-AZ"/>
        </w:rPr>
        <w:t>Э</w:t>
      </w:r>
      <w:r w:rsidRPr="00FC4303">
        <w:rPr>
          <w:rFonts w:ascii="Arial" w:hAnsi="Arial" w:cs="Arial"/>
          <w:color w:val="000000"/>
        </w:rPr>
        <w:t>рдэнэс Тавантолгой” ХК</w:t>
      </w:r>
      <w:r w:rsidRPr="00FC4303">
        <w:rPr>
          <w:rFonts w:ascii="Arial" w:hAnsi="Arial" w:cs="Arial"/>
          <w:color w:val="000000"/>
          <w:lang w:val="az-Cyrl-AZ"/>
        </w:rPr>
        <w:t xml:space="preserve">, </w:t>
      </w:r>
      <w:r w:rsidRPr="00FC4303">
        <w:rPr>
          <w:rFonts w:ascii="Arial" w:hAnsi="Arial" w:cs="Arial"/>
          <w:color w:val="000000"/>
        </w:rPr>
        <w:t>“</w:t>
      </w:r>
      <w:r w:rsidRPr="00FC4303">
        <w:rPr>
          <w:rFonts w:ascii="Arial" w:hAnsi="Arial" w:cs="Arial"/>
          <w:color w:val="000000"/>
          <w:lang w:val="az-Cyrl-AZ"/>
        </w:rPr>
        <w:t>Эрдэнэт</w:t>
      </w:r>
      <w:r w:rsidRPr="00FC4303">
        <w:rPr>
          <w:rFonts w:ascii="Arial" w:hAnsi="Arial" w:cs="Arial"/>
          <w:color w:val="000000"/>
        </w:rPr>
        <w:t>” ТӨҮГ-аас</w:t>
      </w:r>
      <w:r w:rsidRPr="00FC4303">
        <w:rPr>
          <w:rFonts w:ascii="Arial" w:hAnsi="Arial" w:cs="Arial"/>
          <w:color w:val="000000"/>
          <w:lang w:val="az-Cyrl-AZ"/>
        </w:rPr>
        <w:t xml:space="preserve"> бусад </w:t>
      </w:r>
      <w:r w:rsidRPr="00FC4303">
        <w:rPr>
          <w:rFonts w:ascii="Arial" w:hAnsi="Arial" w:cs="Arial"/>
          <w:color w:val="000000"/>
          <w:lang w:val="az-Cyrl-AZ"/>
        </w:rPr>
        <w:lastRenderedPageBreak/>
        <w:t>нь</w:t>
      </w:r>
      <w:r w:rsidRPr="00FC4303">
        <w:rPr>
          <w:rFonts w:ascii="Arial" w:hAnsi="Arial" w:cs="Arial"/>
          <w:color w:val="000000"/>
        </w:rPr>
        <w:t xml:space="preserve"> ерөнхий дүнгээрээ</w:t>
      </w:r>
      <w:r w:rsidRPr="00FC4303">
        <w:rPr>
          <w:rFonts w:ascii="Arial" w:hAnsi="Arial" w:cs="Arial"/>
          <w:color w:val="000000"/>
          <w:lang w:val="az-Cyrl-AZ"/>
        </w:rPr>
        <w:t xml:space="preserve"> 4%</w:t>
      </w:r>
      <w:r w:rsidRPr="00FC4303">
        <w:rPr>
          <w:rFonts w:ascii="Arial" w:hAnsi="Arial" w:cs="Arial"/>
          <w:color w:val="000000"/>
        </w:rPr>
        <w:t>-ийн</w:t>
      </w:r>
      <w:r w:rsidRPr="00FC4303">
        <w:rPr>
          <w:rFonts w:ascii="Arial" w:hAnsi="Arial" w:cs="Arial"/>
          <w:color w:val="000000"/>
          <w:lang w:val="az-Cyrl-AZ"/>
        </w:rPr>
        <w:t xml:space="preserve"> алдагдалтай гар</w:t>
      </w:r>
      <w:r w:rsidRPr="00FC4303">
        <w:rPr>
          <w:rFonts w:ascii="Arial" w:hAnsi="Arial" w:cs="Arial"/>
          <w:color w:val="000000"/>
        </w:rPr>
        <w:t xml:space="preserve">чээ. Мөн Эрдэнэт ТӨҮГ-ын өр 5 орчим ихнаяд </w:t>
      </w:r>
      <w:r w:rsidR="000B0EF1">
        <w:rPr>
          <w:rFonts w:ascii="Arial" w:hAnsi="Arial" w:cs="Arial"/>
          <w:color w:val="000000"/>
          <w:lang w:val="mn-MN"/>
        </w:rPr>
        <w:t>төгрөгт хүрсэн</w:t>
      </w:r>
      <w:r w:rsidRPr="00FC4303">
        <w:rPr>
          <w:rFonts w:ascii="Arial" w:hAnsi="Arial" w:cs="Arial"/>
          <w:color w:val="000000"/>
        </w:rPr>
        <w:t xml:space="preserve"> мэдээ байдаг. Иймээс төрийн өмчит компаниудын хувьцааг нийтэд эзэмшүүлэх замаар ашигтай ажилла</w:t>
      </w:r>
      <w:r w:rsidR="00A17EF3">
        <w:rPr>
          <w:rFonts w:ascii="Arial" w:hAnsi="Arial" w:cs="Arial"/>
          <w:color w:val="000000"/>
          <w:lang w:val="mn-MN"/>
        </w:rPr>
        <w:t>га</w:t>
      </w:r>
      <w:r w:rsidRPr="00FC4303">
        <w:rPr>
          <w:rFonts w:ascii="Arial" w:hAnsi="Arial" w:cs="Arial"/>
          <w:color w:val="000000"/>
        </w:rPr>
        <w:t>аг сайжруулах шаардлагатай байгаа юм.</w:t>
      </w:r>
    </w:p>
    <w:p w14:paraId="0F27FC18" w14:textId="27B19930" w:rsidR="00EB6DC5" w:rsidRPr="00FC4303" w:rsidRDefault="001A16D0" w:rsidP="00CE47EB">
      <w:pPr>
        <w:spacing w:line="276" w:lineRule="auto"/>
        <w:ind w:right="4" w:firstLine="567"/>
        <w:jc w:val="both"/>
        <w:rPr>
          <w:rFonts w:ascii="Arial" w:hAnsi="Arial" w:cs="Arial"/>
          <w:color w:val="000000"/>
        </w:rPr>
      </w:pPr>
      <w:r w:rsidRPr="00FC4303">
        <w:rPr>
          <w:rFonts w:ascii="Arial" w:hAnsi="Arial" w:cs="Arial"/>
          <w:color w:val="000000"/>
          <w:lang w:val="mn-MN"/>
        </w:rPr>
        <w:t xml:space="preserve">Дээр дурдсан бүхнээс </w:t>
      </w:r>
      <w:r w:rsidR="00EB6DC5" w:rsidRPr="00FC4303">
        <w:rPr>
          <w:rFonts w:ascii="Arial" w:hAnsi="Arial" w:cs="Arial"/>
          <w:color w:val="000000"/>
          <w:lang w:val="mn-MN"/>
        </w:rPr>
        <w:t>харвал төр</w:t>
      </w:r>
      <w:r w:rsidR="00D109E5">
        <w:rPr>
          <w:rFonts w:ascii="Arial" w:hAnsi="Arial" w:cs="Arial"/>
          <w:color w:val="000000"/>
          <w:lang w:val="mn-MN"/>
        </w:rPr>
        <w:t xml:space="preserve">, </w:t>
      </w:r>
      <w:r w:rsidR="00EB6DC5" w:rsidRPr="00FC4303">
        <w:rPr>
          <w:rFonts w:ascii="Arial" w:hAnsi="Arial" w:cs="Arial"/>
          <w:color w:val="000000"/>
          <w:lang w:val="mn-MN"/>
        </w:rPr>
        <w:t xml:space="preserve">аж ахуйн ажилтай хутгалдах нь ямар нэгэн үр дүнгүй байдгийг харуулж байна. </w:t>
      </w:r>
      <w:r w:rsidR="00EB6DC5" w:rsidRPr="00FC4303">
        <w:rPr>
          <w:rStyle w:val="css-901oao"/>
          <w:rFonts w:ascii="Arial" w:hAnsi="Arial" w:cs="Arial"/>
          <w:lang w:val="mn-MN"/>
        </w:rPr>
        <w:t xml:space="preserve">Өмч эзэнтэй болсноор элдэв хулгай, үрэлгэн байдал үгүй болох учраас тогтолцооны томоохон өөрчлөлт хийх цаг нь болсон байна. </w:t>
      </w:r>
      <w:r w:rsidR="00EB6DC5" w:rsidRPr="00FC4303">
        <w:rPr>
          <w:rFonts w:ascii="Arial" w:hAnsi="Arial" w:cs="Arial"/>
          <w:lang w:val="ru-RU"/>
        </w:rPr>
        <w:t xml:space="preserve">Дээр дурдсан асуудлыг шийдвэрлэх зорилгоор </w:t>
      </w:r>
      <w:r w:rsidR="00EB6DC5" w:rsidRPr="00FC4303">
        <w:rPr>
          <w:rFonts w:ascii="Arial" w:hAnsi="Arial" w:cs="Arial"/>
          <w:color w:val="000000"/>
          <w:lang w:val="mn-MN"/>
        </w:rPr>
        <w:t>“Эрдэнэ</w:t>
      </w:r>
      <w:r w:rsidR="007D29B4" w:rsidRPr="00FC4303">
        <w:rPr>
          <w:rFonts w:ascii="Arial" w:hAnsi="Arial" w:cs="Arial"/>
          <w:color w:val="000000"/>
          <w:lang w:val="mn-MN"/>
        </w:rPr>
        <w:t>т</w:t>
      </w:r>
      <w:r w:rsidR="00EB6DC5" w:rsidRPr="00FC4303">
        <w:rPr>
          <w:rFonts w:ascii="Arial" w:hAnsi="Arial" w:cs="Arial"/>
          <w:color w:val="000000"/>
          <w:lang w:val="mn-MN"/>
        </w:rPr>
        <w:t xml:space="preserve">” </w:t>
      </w:r>
      <w:r w:rsidR="007D29B4" w:rsidRPr="00FC4303">
        <w:rPr>
          <w:rFonts w:ascii="Arial" w:hAnsi="Arial" w:cs="Arial"/>
          <w:color w:val="000000"/>
          <w:lang w:val="mn-MN"/>
        </w:rPr>
        <w:t>ТӨҮГ</w:t>
      </w:r>
      <w:r w:rsidR="00EB6DC5" w:rsidRPr="00FC4303">
        <w:rPr>
          <w:rFonts w:ascii="Arial" w:hAnsi="Arial" w:cs="Arial"/>
          <w:color w:val="000000"/>
          <w:lang w:val="mn-MN"/>
        </w:rPr>
        <w:t>-</w:t>
      </w:r>
      <w:r w:rsidR="007D29B4" w:rsidRPr="00FC4303">
        <w:rPr>
          <w:rFonts w:ascii="Arial" w:hAnsi="Arial" w:cs="Arial"/>
          <w:color w:val="000000"/>
          <w:lang w:val="mn-MN"/>
        </w:rPr>
        <w:t xml:space="preserve">ыг </w:t>
      </w:r>
      <w:r w:rsidR="009A6FDA" w:rsidRPr="00FC4303">
        <w:rPr>
          <w:rFonts w:ascii="Arial" w:hAnsi="Arial" w:cs="Arial"/>
          <w:color w:val="000000"/>
          <w:lang w:val="mn-MN"/>
        </w:rPr>
        <w:t>нээлттэй хувьцаат компанийн хэлбэрт шилжүүлэн нийт хувьцааны 20 хувийг иргэ</w:t>
      </w:r>
      <w:r w:rsidR="00671481" w:rsidRPr="00FC4303">
        <w:rPr>
          <w:rFonts w:ascii="Arial" w:hAnsi="Arial" w:cs="Arial"/>
          <w:color w:val="000000"/>
          <w:lang w:val="mn-MN"/>
        </w:rPr>
        <w:t>дэд</w:t>
      </w:r>
      <w:r w:rsidR="00426278" w:rsidRPr="00FC4303">
        <w:rPr>
          <w:rFonts w:ascii="Arial" w:hAnsi="Arial" w:cs="Arial"/>
          <w:color w:val="000000"/>
          <w:lang w:val="mn-MN"/>
        </w:rPr>
        <w:t>, 20 хувийг үндэсний аж ахуй нэгжүүдэд</w:t>
      </w:r>
      <w:r w:rsidR="009A6FDA" w:rsidRPr="00FC4303">
        <w:rPr>
          <w:rFonts w:ascii="Arial" w:hAnsi="Arial" w:cs="Arial"/>
          <w:color w:val="000000"/>
          <w:lang w:val="mn-MN"/>
        </w:rPr>
        <w:t xml:space="preserve"> эзэмшүүлэх </w:t>
      </w:r>
      <w:r w:rsidR="00EB6DC5" w:rsidRPr="00FC4303">
        <w:rPr>
          <w:rFonts w:ascii="Arial" w:hAnsi="Arial" w:cs="Arial"/>
          <w:color w:val="000000"/>
          <w:lang w:val="mn-MN"/>
        </w:rPr>
        <w:t>тухай</w:t>
      </w:r>
      <w:r w:rsidR="009A6FDA" w:rsidRPr="00FC4303">
        <w:rPr>
          <w:rFonts w:ascii="Arial" w:hAnsi="Arial" w:cs="Arial"/>
          <w:color w:val="000000"/>
          <w:lang w:val="mn-MN"/>
        </w:rPr>
        <w:t xml:space="preserve"> </w:t>
      </w:r>
      <w:r w:rsidR="00EB6DC5" w:rsidRPr="00FC4303">
        <w:rPr>
          <w:rFonts w:ascii="Arial" w:hAnsi="Arial" w:cs="Arial"/>
          <w:color w:val="000000"/>
          <w:lang w:val="mn-MN"/>
        </w:rPr>
        <w:t xml:space="preserve">Монгол Улсын Их Хурлын тогтоолын төслийг Улсын Их Хурлаар шийдвэрлүүлэхээр өргөн барилаа. </w:t>
      </w:r>
    </w:p>
    <w:p w14:paraId="4B318267" w14:textId="344F3EB0" w:rsidR="00EB6DC5" w:rsidRPr="00FC4303" w:rsidRDefault="00EB6DC5" w:rsidP="00CE47EB">
      <w:pPr>
        <w:spacing w:line="276" w:lineRule="auto"/>
        <w:ind w:right="4" w:firstLine="567"/>
        <w:jc w:val="both"/>
        <w:rPr>
          <w:rFonts w:ascii="Arial" w:hAnsi="Arial" w:cs="Arial"/>
          <w:b/>
          <w:color w:val="000000"/>
          <w:lang w:val="mn-MN"/>
        </w:rPr>
      </w:pPr>
      <w:r w:rsidRPr="00FC4303">
        <w:rPr>
          <w:rFonts w:ascii="Arial" w:hAnsi="Arial" w:cs="Arial"/>
          <w:b/>
          <w:color w:val="000000"/>
          <w:lang w:val="mn-MN"/>
        </w:rPr>
        <w:t>Хоёр. Тогтоолын төслийн ерөнхий бүтэц, зохицуулах харилцаа, хамрах хүрээ</w:t>
      </w:r>
    </w:p>
    <w:p w14:paraId="4564958A" w14:textId="551089BD" w:rsidR="00EB6DC5" w:rsidRPr="00FC4303" w:rsidRDefault="00EB6DC5" w:rsidP="00074E94">
      <w:pPr>
        <w:spacing w:line="276" w:lineRule="auto"/>
        <w:ind w:right="4" w:firstLine="567"/>
        <w:jc w:val="both"/>
        <w:rPr>
          <w:rFonts w:ascii="Arial" w:hAnsi="Arial" w:cs="Arial"/>
          <w:color w:val="000000"/>
          <w:lang w:val="mn-MN"/>
        </w:rPr>
      </w:pPr>
      <w:r w:rsidRPr="00FC4303">
        <w:rPr>
          <w:rFonts w:ascii="Arial" w:hAnsi="Arial" w:cs="Arial"/>
          <w:color w:val="000000"/>
          <w:lang w:val="mn-MN"/>
        </w:rPr>
        <w:tab/>
      </w:r>
      <w:r w:rsidR="00426278" w:rsidRPr="00FC4303">
        <w:rPr>
          <w:rFonts w:ascii="Arial" w:hAnsi="Arial" w:cs="Arial"/>
          <w:color w:val="000000"/>
          <w:lang w:val="mn-MN"/>
        </w:rPr>
        <w:t xml:space="preserve">“Эрдэнэт” ТӨҮГ-ыг нээлттэй хувьцаат компанийн хэлбэрт шилжүүлэн нийт хувьцааны </w:t>
      </w:r>
      <w:r w:rsidR="00671481" w:rsidRPr="00FC4303">
        <w:rPr>
          <w:rFonts w:ascii="Arial" w:hAnsi="Arial" w:cs="Arial"/>
          <w:color w:val="000000"/>
          <w:lang w:val="mn-MN"/>
        </w:rPr>
        <w:t>2</w:t>
      </w:r>
      <w:r w:rsidR="00426278" w:rsidRPr="00FC4303">
        <w:rPr>
          <w:rFonts w:ascii="Arial" w:hAnsi="Arial" w:cs="Arial"/>
          <w:color w:val="000000"/>
          <w:lang w:val="mn-MN"/>
        </w:rPr>
        <w:t>0 хувийг иргэд</w:t>
      </w:r>
      <w:r w:rsidR="00671481" w:rsidRPr="00FC4303">
        <w:rPr>
          <w:rFonts w:ascii="Arial" w:hAnsi="Arial" w:cs="Arial"/>
          <w:color w:val="000000"/>
          <w:lang w:val="mn-MN"/>
        </w:rPr>
        <w:t>эд</w:t>
      </w:r>
      <w:r w:rsidR="00822303" w:rsidRPr="00FC4303">
        <w:rPr>
          <w:rFonts w:ascii="Arial" w:hAnsi="Arial" w:cs="Arial"/>
          <w:color w:val="000000"/>
          <w:lang w:val="mn-MN"/>
        </w:rPr>
        <w:t xml:space="preserve"> эзэмшүүлж</w:t>
      </w:r>
      <w:r w:rsidR="00426278" w:rsidRPr="00FC4303">
        <w:rPr>
          <w:rFonts w:ascii="Arial" w:hAnsi="Arial" w:cs="Arial"/>
          <w:color w:val="000000"/>
          <w:lang w:val="mn-MN"/>
        </w:rPr>
        <w:t xml:space="preserve">, </w:t>
      </w:r>
      <w:r w:rsidR="00671481" w:rsidRPr="00FC4303">
        <w:rPr>
          <w:rFonts w:ascii="Arial" w:hAnsi="Arial" w:cs="Arial"/>
          <w:color w:val="000000"/>
          <w:lang w:val="mn-MN"/>
        </w:rPr>
        <w:t xml:space="preserve">20 хувийг </w:t>
      </w:r>
      <w:r w:rsidR="00426278" w:rsidRPr="00FC4303">
        <w:rPr>
          <w:rFonts w:ascii="Arial" w:hAnsi="Arial" w:cs="Arial"/>
          <w:color w:val="000000"/>
          <w:lang w:val="mn-MN"/>
        </w:rPr>
        <w:t xml:space="preserve">үндэсний аж ахуй нэгжүүдэд </w:t>
      </w:r>
      <w:r w:rsidR="00822303" w:rsidRPr="00FC4303">
        <w:rPr>
          <w:rFonts w:ascii="Arial" w:hAnsi="Arial" w:cs="Arial"/>
          <w:color w:val="000000"/>
          <w:lang w:val="mn-MN"/>
        </w:rPr>
        <w:t xml:space="preserve">худалдах </w:t>
      </w:r>
      <w:r w:rsidR="00426278" w:rsidRPr="00FC4303">
        <w:rPr>
          <w:rFonts w:ascii="Arial" w:hAnsi="Arial" w:cs="Arial"/>
          <w:color w:val="000000"/>
          <w:lang w:val="mn-MN"/>
        </w:rPr>
        <w:t xml:space="preserve">тухай </w:t>
      </w:r>
      <w:r w:rsidRPr="00FC4303">
        <w:rPr>
          <w:rFonts w:ascii="Arial" w:hAnsi="Arial" w:cs="Arial"/>
          <w:color w:val="000000"/>
          <w:lang w:val="mn-MN"/>
        </w:rPr>
        <w:t xml:space="preserve">Монгол Улсын Их Хурлын тогтоолын төсөл нь </w:t>
      </w:r>
      <w:r w:rsidR="00167DFE" w:rsidRPr="00FC4303">
        <w:rPr>
          <w:rFonts w:ascii="Arial" w:hAnsi="Arial" w:cs="Arial"/>
          <w:color w:val="000000"/>
          <w:lang w:val="mn-MN"/>
        </w:rPr>
        <w:t>4</w:t>
      </w:r>
      <w:r w:rsidRPr="00FC4303">
        <w:rPr>
          <w:rFonts w:ascii="Arial" w:hAnsi="Arial" w:cs="Arial"/>
          <w:color w:val="000000"/>
          <w:lang w:val="mn-MN"/>
        </w:rPr>
        <w:t xml:space="preserve"> зүйлтэй байх бөгөөд төсөлд дараах асуудлыг тусгасан болно. Үүнд:</w:t>
      </w:r>
    </w:p>
    <w:p w14:paraId="3EC9AD18" w14:textId="77777777" w:rsidR="00EB6DC5" w:rsidRPr="00FC4303" w:rsidRDefault="00EB6DC5" w:rsidP="00074E94">
      <w:pPr>
        <w:spacing w:line="276" w:lineRule="auto"/>
        <w:ind w:right="4" w:firstLine="567"/>
        <w:jc w:val="both"/>
        <w:rPr>
          <w:rFonts w:ascii="Arial" w:hAnsi="Arial" w:cs="Arial"/>
          <w:color w:val="000000"/>
          <w:lang w:val="mn-MN"/>
        </w:rPr>
      </w:pPr>
    </w:p>
    <w:p w14:paraId="2C98FC3A" w14:textId="77777777" w:rsidR="0094092A" w:rsidRPr="00FC4303" w:rsidRDefault="0094092A" w:rsidP="0094092A">
      <w:pPr>
        <w:pStyle w:val="ListParagraph"/>
        <w:numPr>
          <w:ilvl w:val="0"/>
          <w:numId w:val="13"/>
        </w:numPr>
        <w:jc w:val="both"/>
        <w:rPr>
          <w:rFonts w:ascii="Arial" w:hAnsi="Arial" w:cs="Arial"/>
        </w:rPr>
      </w:pPr>
      <w:r w:rsidRPr="00FC4303">
        <w:rPr>
          <w:rFonts w:ascii="Arial" w:hAnsi="Arial" w:cs="Arial"/>
        </w:rPr>
        <w:t xml:space="preserve">“Эрдэнэт үйлдвэр” ТӨҮГ-ыг нээлттэй хувьцаат компанийн хэлбэрт шилжүүлж, </w:t>
      </w:r>
      <w:r w:rsidRPr="00FC4303">
        <w:rPr>
          <w:rFonts w:ascii="Arial" w:hAnsi="Arial" w:cs="Arial"/>
          <w:color w:val="333333"/>
          <w:shd w:val="clear" w:color="auto" w:fill="FFFFFF"/>
        </w:rPr>
        <w:t xml:space="preserve">нийт хувьцааны 20 хувийг 2023 оны 12 дугаар сарын 31-ний өдөр болон түүнээс өмнө төрсөн, иргэний бүртгэлд бүртгүүлсэн Монгол Улсын иргэнд </w:t>
      </w:r>
      <w:r w:rsidRPr="00FC4303">
        <w:rPr>
          <w:rFonts w:ascii="Arial" w:hAnsi="Arial" w:cs="Arial"/>
        </w:rPr>
        <w:t>тэнцүү хэмжээгээр, үнэ төлбөргүй эзэмшүүлэх;</w:t>
      </w:r>
    </w:p>
    <w:p w14:paraId="3E333947" w14:textId="77777777" w:rsidR="000B0EF1" w:rsidRPr="00FC4303" w:rsidRDefault="000B0EF1" w:rsidP="000B0EF1">
      <w:pPr>
        <w:pStyle w:val="ListParagraph"/>
        <w:numPr>
          <w:ilvl w:val="0"/>
          <w:numId w:val="13"/>
        </w:numPr>
        <w:ind w:right="4"/>
        <w:jc w:val="both"/>
        <w:rPr>
          <w:rFonts w:ascii="Arial" w:hAnsi="Arial" w:cs="Arial"/>
        </w:rPr>
      </w:pPr>
      <w:r w:rsidRPr="00FC4303">
        <w:rPr>
          <w:rFonts w:ascii="Arial" w:hAnsi="Arial" w:cs="Arial"/>
        </w:rPr>
        <w:t xml:space="preserve">“Эрдэнэт үйлдвэр” ТӨҮГ-ын хувьцааны </w:t>
      </w:r>
      <w:r w:rsidRPr="00FC4303">
        <w:rPr>
          <w:rFonts w:ascii="Arial" w:hAnsi="Arial" w:cs="Arial"/>
          <w:lang w:val="mn-MN"/>
        </w:rPr>
        <w:t>2</w:t>
      </w:r>
      <w:r w:rsidRPr="00FC4303">
        <w:rPr>
          <w:rFonts w:ascii="Arial" w:hAnsi="Arial" w:cs="Arial"/>
        </w:rPr>
        <w:t>0 хувийг дотоодын хөрөнгийн биржээр дамжуулан 202</w:t>
      </w:r>
      <w:r w:rsidRPr="00FC4303">
        <w:rPr>
          <w:rFonts w:ascii="Arial" w:hAnsi="Arial" w:cs="Arial"/>
          <w:lang w:val="mn-MN"/>
        </w:rPr>
        <w:t>3</w:t>
      </w:r>
      <w:r w:rsidRPr="00FC4303">
        <w:rPr>
          <w:rFonts w:ascii="Arial" w:hAnsi="Arial" w:cs="Arial"/>
        </w:rPr>
        <w:t xml:space="preserve"> оны зургадугаар сарын 30-ны өдөр ба түүнээс өмнө улсын бүртгэлд </w:t>
      </w:r>
      <w:r w:rsidRPr="000B0EF1">
        <w:rPr>
          <w:rFonts w:ascii="Arial" w:hAnsi="Arial" w:cs="Arial"/>
          <w:lang w:val="mn-MN"/>
        </w:rPr>
        <w:t>бүртгүүлэн</w:t>
      </w:r>
      <w:r>
        <w:rPr>
          <w:rFonts w:ascii="Arial" w:hAnsi="Arial" w:cs="Arial"/>
          <w:lang w:val="mn-MN"/>
        </w:rPr>
        <w:t xml:space="preserve"> </w:t>
      </w:r>
      <w:r w:rsidRPr="00FC4303">
        <w:rPr>
          <w:rFonts w:ascii="Arial" w:hAnsi="Arial" w:cs="Arial"/>
        </w:rPr>
        <w:t>үйл ажиллагаа явуулж байгаа, шүүхийн шийдвэрээр тогтоогдсон татварын өр төлбөргүй</w:t>
      </w:r>
      <w:r w:rsidRPr="00FC4303">
        <w:rPr>
          <w:rFonts w:ascii="Arial" w:hAnsi="Arial" w:cs="Arial"/>
          <w:lang w:val="mn-MN"/>
        </w:rPr>
        <w:t xml:space="preserve">, ажилчдынхаа нийгмийн </w:t>
      </w:r>
      <w:r w:rsidRPr="000B0EF1">
        <w:rPr>
          <w:rFonts w:ascii="Arial" w:hAnsi="Arial" w:cs="Arial"/>
          <w:lang w:val="mn-MN"/>
        </w:rPr>
        <w:t>даатгалын шимтгэлийг  бүрэн төлсөн</w:t>
      </w:r>
      <w:r>
        <w:rPr>
          <w:rFonts w:ascii="Arial" w:hAnsi="Arial" w:cs="Arial"/>
          <w:lang w:val="mn-MN"/>
        </w:rPr>
        <w:t xml:space="preserve"> </w:t>
      </w:r>
      <w:r w:rsidRPr="00FC4303">
        <w:rPr>
          <w:rFonts w:ascii="Arial" w:hAnsi="Arial" w:cs="Arial"/>
        </w:rPr>
        <w:t>үндэсний аж ахуйн нэгжүүдэд адил тэнцүү хэмжээгээр, нэрлэсэн үнээр худалдах;</w:t>
      </w:r>
    </w:p>
    <w:p w14:paraId="117BEDC5" w14:textId="4E98545C" w:rsidR="00074E94" w:rsidRPr="00FC4303" w:rsidRDefault="00EB6DC5" w:rsidP="00074E94">
      <w:pPr>
        <w:pStyle w:val="ListParagraph"/>
        <w:numPr>
          <w:ilvl w:val="0"/>
          <w:numId w:val="13"/>
        </w:numPr>
        <w:spacing w:line="276" w:lineRule="auto"/>
        <w:ind w:right="4"/>
        <w:jc w:val="both"/>
        <w:rPr>
          <w:rFonts w:ascii="Arial" w:hAnsi="Arial" w:cs="Arial"/>
        </w:rPr>
      </w:pPr>
      <w:r w:rsidRPr="00FC4303">
        <w:rPr>
          <w:rFonts w:ascii="Arial" w:hAnsi="Arial" w:cs="Arial"/>
        </w:rPr>
        <w:t xml:space="preserve">Энэхүү тогтоолтой холбоотой арга хэмжээ авч, хэрэгжүүлэхийг Монгол Улсын Засгийн газар </w:t>
      </w:r>
      <w:r w:rsidRPr="00FC4303">
        <w:rPr>
          <w:rFonts w:ascii="Arial" w:hAnsi="Arial" w:cs="Arial"/>
          <w:b/>
          <w:bCs/>
          <w:shd w:val="clear" w:color="auto" w:fill="FFFFFF"/>
          <w:lang w:val="mn-MN"/>
        </w:rPr>
        <w:t>/</w:t>
      </w:r>
      <w:r w:rsidRPr="00FC4303">
        <w:rPr>
          <w:rFonts w:ascii="Arial" w:hAnsi="Arial" w:cs="Arial"/>
          <w:shd w:val="clear" w:color="auto" w:fill="FFFFFF"/>
        </w:rPr>
        <w:t>Л. Оюун-эрдэнэ</w:t>
      </w:r>
      <w:r w:rsidRPr="00FC4303">
        <w:rPr>
          <w:rFonts w:ascii="Arial" w:hAnsi="Arial" w:cs="Arial"/>
          <w:shd w:val="clear" w:color="auto" w:fill="FFFFFF"/>
          <w:lang w:val="mn-MN"/>
        </w:rPr>
        <w:t>/-</w:t>
      </w:r>
      <w:r w:rsidRPr="00FC4303">
        <w:rPr>
          <w:rFonts w:ascii="Arial" w:hAnsi="Arial" w:cs="Arial"/>
          <w:shd w:val="clear" w:color="auto" w:fill="FFFFFF"/>
        </w:rPr>
        <w:t>д даалгасугай.</w:t>
      </w:r>
    </w:p>
    <w:p w14:paraId="6621B647" w14:textId="66BE20D4" w:rsidR="00EB6DC5" w:rsidRPr="00FC4303" w:rsidRDefault="00EB6DC5" w:rsidP="00074E94">
      <w:pPr>
        <w:pStyle w:val="ListParagraph"/>
        <w:numPr>
          <w:ilvl w:val="0"/>
          <w:numId w:val="13"/>
        </w:numPr>
        <w:spacing w:line="276" w:lineRule="auto"/>
        <w:ind w:right="4"/>
        <w:jc w:val="both"/>
        <w:rPr>
          <w:rFonts w:ascii="Arial" w:hAnsi="Arial" w:cs="Arial"/>
        </w:rPr>
      </w:pPr>
      <w:r w:rsidRPr="00FC4303">
        <w:rPr>
          <w:rFonts w:ascii="Arial" w:hAnsi="Arial" w:cs="Arial"/>
          <w:lang w:val="ru-RU"/>
        </w:rPr>
        <w:t>Энэ тогтоолын хэрэгжилтэд хяналт тавьж ажиллахыг Монгол Улсын Их Хурлын Эдийн засгийн байнгын хороо</w:t>
      </w:r>
      <w:r w:rsidRPr="00FC4303">
        <w:rPr>
          <w:rFonts w:ascii="Arial" w:hAnsi="Arial" w:cs="Arial"/>
          <w:shd w:val="clear" w:color="auto" w:fill="FFFFFF"/>
        </w:rPr>
        <w:t xml:space="preserve"> </w:t>
      </w:r>
      <w:r w:rsidRPr="00FC4303">
        <w:rPr>
          <w:rFonts w:ascii="Arial" w:hAnsi="Arial" w:cs="Arial"/>
          <w:shd w:val="clear" w:color="auto" w:fill="FFFFFF"/>
          <w:lang w:val="mn-MN"/>
        </w:rPr>
        <w:t>/</w:t>
      </w:r>
      <w:r w:rsidRPr="00FC4303">
        <w:rPr>
          <w:rFonts w:ascii="Arial" w:hAnsi="Arial" w:cs="Arial"/>
          <w:shd w:val="clear" w:color="auto" w:fill="FFFFFF"/>
        </w:rPr>
        <w:t>Ц. Цэрэнпунцаг</w:t>
      </w:r>
      <w:r w:rsidRPr="00FC4303">
        <w:rPr>
          <w:rFonts w:ascii="Arial" w:hAnsi="Arial" w:cs="Arial"/>
          <w:shd w:val="clear" w:color="auto" w:fill="FFFFFF"/>
          <w:lang w:val="mn-MN"/>
        </w:rPr>
        <w:t>/-т</w:t>
      </w:r>
      <w:r w:rsidRPr="00FC4303">
        <w:rPr>
          <w:rFonts w:ascii="Arial" w:hAnsi="Arial" w:cs="Arial"/>
          <w:shd w:val="clear" w:color="auto" w:fill="FFFFFF"/>
        </w:rPr>
        <w:t xml:space="preserve"> </w:t>
      </w:r>
      <w:r w:rsidRPr="00FC4303">
        <w:rPr>
          <w:rFonts w:ascii="Arial" w:hAnsi="Arial" w:cs="Arial"/>
          <w:lang w:val="ru-RU"/>
        </w:rPr>
        <w:t>даалгасугай.</w:t>
      </w:r>
    </w:p>
    <w:p w14:paraId="365A9F61" w14:textId="77777777" w:rsidR="00EB6DC5" w:rsidRPr="00FC4303" w:rsidRDefault="00EB6DC5" w:rsidP="00074E94">
      <w:pPr>
        <w:pStyle w:val="ListParagraph"/>
        <w:spacing w:line="276" w:lineRule="auto"/>
        <w:ind w:left="0" w:right="4" w:firstLine="567"/>
        <w:jc w:val="both"/>
        <w:rPr>
          <w:rFonts w:ascii="Arial" w:hAnsi="Arial" w:cs="Arial"/>
        </w:rPr>
      </w:pPr>
    </w:p>
    <w:p w14:paraId="4DA1210E" w14:textId="77777777" w:rsidR="00EB6DC5" w:rsidRPr="00FC4303" w:rsidRDefault="00EB6DC5" w:rsidP="00074E94">
      <w:pPr>
        <w:spacing w:line="276" w:lineRule="auto"/>
        <w:ind w:right="4" w:firstLine="567"/>
        <w:jc w:val="both"/>
        <w:rPr>
          <w:rFonts w:ascii="Arial" w:hAnsi="Arial" w:cs="Arial"/>
          <w:b/>
          <w:color w:val="000000"/>
          <w:lang w:val="mn-MN"/>
        </w:rPr>
      </w:pPr>
      <w:r w:rsidRPr="00FC4303">
        <w:rPr>
          <w:rFonts w:ascii="Arial" w:hAnsi="Arial" w:cs="Arial"/>
          <w:b/>
          <w:color w:val="000000"/>
          <w:lang w:val="mn-MN"/>
        </w:rPr>
        <w:t>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397E079A" w14:textId="77777777" w:rsidR="00EB6DC5" w:rsidRPr="00FC4303" w:rsidRDefault="00EB6DC5" w:rsidP="00074E94">
      <w:pPr>
        <w:spacing w:line="276" w:lineRule="auto"/>
        <w:ind w:right="4" w:firstLine="567"/>
        <w:jc w:val="both"/>
        <w:rPr>
          <w:rFonts w:ascii="Arial" w:hAnsi="Arial" w:cs="Arial"/>
          <w:b/>
          <w:color w:val="000000"/>
          <w:lang w:val="mn-MN"/>
        </w:rPr>
      </w:pPr>
    </w:p>
    <w:p w14:paraId="32F67FE7" w14:textId="1E3D26FA" w:rsidR="00EB6DC5" w:rsidRPr="00FC4303" w:rsidRDefault="00822303" w:rsidP="00074E94">
      <w:pPr>
        <w:spacing w:line="276" w:lineRule="auto"/>
        <w:ind w:right="4" w:firstLine="567"/>
        <w:jc w:val="both"/>
        <w:rPr>
          <w:rFonts w:ascii="Arial" w:hAnsi="Arial" w:cs="Arial"/>
          <w:color w:val="000000"/>
          <w:lang w:val="mn-MN"/>
        </w:rPr>
      </w:pPr>
      <w:r w:rsidRPr="00FC4303">
        <w:rPr>
          <w:rFonts w:ascii="Arial" w:hAnsi="Arial" w:cs="Arial"/>
          <w:color w:val="000000"/>
          <w:lang w:val="mn-MN"/>
        </w:rPr>
        <w:t xml:space="preserve">“Эрдэнэт”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 </w:t>
      </w:r>
      <w:r w:rsidR="00EB6DC5" w:rsidRPr="00FC4303">
        <w:rPr>
          <w:rFonts w:ascii="Arial" w:hAnsi="Arial" w:cs="Arial"/>
          <w:color w:val="000000"/>
          <w:lang w:val="mn-MN"/>
        </w:rPr>
        <w:t>Улсын Их Хурлын тогтоолын төсөл батлагдсанаар дараах нийгэм, эдийн засаг, хууль зүйн эерэг үр дагавар үүснэ гэж үзэж байна:</w:t>
      </w:r>
    </w:p>
    <w:p w14:paraId="35959C68" w14:textId="77777777" w:rsidR="00EB6DC5" w:rsidRPr="00FC4303" w:rsidRDefault="00EB6DC5" w:rsidP="00074E94">
      <w:pPr>
        <w:spacing w:line="276" w:lineRule="auto"/>
        <w:ind w:right="4" w:firstLine="567"/>
        <w:jc w:val="both"/>
        <w:rPr>
          <w:rFonts w:ascii="Arial" w:hAnsi="Arial" w:cs="Arial"/>
          <w:color w:val="000000"/>
          <w:lang w:val="mn-MN"/>
        </w:rPr>
      </w:pPr>
    </w:p>
    <w:p w14:paraId="479E134E" w14:textId="09223040" w:rsidR="00EB6DC5" w:rsidRPr="00FC4303" w:rsidRDefault="00EB6DC5" w:rsidP="00074E94">
      <w:pPr>
        <w:pStyle w:val="ListParagraph"/>
        <w:numPr>
          <w:ilvl w:val="0"/>
          <w:numId w:val="2"/>
        </w:numPr>
        <w:spacing w:line="276" w:lineRule="auto"/>
        <w:ind w:right="4"/>
        <w:jc w:val="both"/>
        <w:rPr>
          <w:rFonts w:ascii="Arial" w:hAnsi="Arial" w:cs="Arial"/>
          <w:color w:val="000000"/>
          <w:lang w:val="mn-MN"/>
        </w:rPr>
      </w:pPr>
      <w:r w:rsidRPr="00FC4303">
        <w:rPr>
          <w:rFonts w:ascii="Arial" w:hAnsi="Arial" w:cs="Arial"/>
          <w:lang w:val="ru-RU"/>
        </w:rPr>
        <w:lastRenderedPageBreak/>
        <w:t>Газрын хэвлийн баялгийн үр өгөөжийг ард түмэнд тэгш, шударга хүртээмжтэй хуваарил</w:t>
      </w:r>
      <w:r w:rsidR="00D109E5">
        <w:rPr>
          <w:rFonts w:ascii="Arial" w:hAnsi="Arial" w:cs="Arial"/>
          <w:lang w:val="mn-MN"/>
        </w:rPr>
        <w:t>снаар</w:t>
      </w:r>
      <w:r w:rsidRPr="00FC4303">
        <w:rPr>
          <w:rFonts w:ascii="Arial" w:hAnsi="Arial" w:cs="Arial"/>
          <w:lang w:val="ru-RU"/>
        </w:rPr>
        <w:t xml:space="preserve"> ил тод байд</w:t>
      </w:r>
      <w:r w:rsidRPr="00FC4303">
        <w:rPr>
          <w:rFonts w:ascii="Arial" w:hAnsi="Arial" w:cs="Arial"/>
          <w:lang w:val="mn-MN"/>
        </w:rPr>
        <w:t>ал</w:t>
      </w:r>
      <w:r w:rsidRPr="00FC4303">
        <w:rPr>
          <w:rFonts w:ascii="Arial" w:hAnsi="Arial" w:cs="Arial"/>
          <w:lang w:val="ru-RU"/>
        </w:rPr>
        <w:t xml:space="preserve"> ханга</w:t>
      </w:r>
      <w:r w:rsidRPr="00FC4303">
        <w:rPr>
          <w:rFonts w:ascii="Arial" w:hAnsi="Arial" w:cs="Arial"/>
          <w:lang w:val="mn-MN"/>
        </w:rPr>
        <w:t>гдаж</w:t>
      </w:r>
      <w:r w:rsidRPr="00FC4303">
        <w:rPr>
          <w:rFonts w:ascii="Arial" w:hAnsi="Arial" w:cs="Arial"/>
          <w:lang w:val="ru-RU"/>
        </w:rPr>
        <w:t>, олон нийтийн хяналт оролцоо</w:t>
      </w:r>
      <w:r w:rsidR="00D109E5">
        <w:rPr>
          <w:rFonts w:ascii="Arial" w:hAnsi="Arial" w:cs="Arial"/>
          <w:lang w:val="mn-MN"/>
        </w:rPr>
        <w:t xml:space="preserve"> </w:t>
      </w:r>
      <w:r w:rsidRPr="00FC4303">
        <w:rPr>
          <w:rFonts w:ascii="Arial" w:hAnsi="Arial" w:cs="Arial"/>
          <w:lang w:val="ru-RU"/>
        </w:rPr>
        <w:t>нэмэгд</w:t>
      </w:r>
      <w:r w:rsidR="00D109E5">
        <w:rPr>
          <w:rFonts w:ascii="Arial" w:hAnsi="Arial" w:cs="Arial"/>
          <w:lang w:val="mn-MN"/>
        </w:rPr>
        <w:t>эж</w:t>
      </w:r>
      <w:r w:rsidRPr="00FC4303">
        <w:rPr>
          <w:rFonts w:ascii="Arial" w:hAnsi="Arial" w:cs="Arial"/>
          <w:lang w:val="mn-MN"/>
        </w:rPr>
        <w:t xml:space="preserve"> үүсээд байгаа </w:t>
      </w:r>
      <w:r w:rsidRPr="00FC4303">
        <w:rPr>
          <w:rStyle w:val="css-901oao"/>
          <w:rFonts w:ascii="Arial" w:hAnsi="Arial" w:cs="Arial"/>
          <w:lang w:val="mn-MN"/>
        </w:rPr>
        <w:t xml:space="preserve">элдэв хулгай, үрэлгэн байдал үгүй болох </w:t>
      </w:r>
      <w:r w:rsidRPr="00FC4303">
        <w:rPr>
          <w:rFonts w:ascii="Arial" w:hAnsi="Arial" w:cs="Arial"/>
          <w:lang w:val="mn-MN"/>
        </w:rPr>
        <w:t xml:space="preserve">боломж </w:t>
      </w:r>
      <w:r w:rsidR="00D109E5">
        <w:rPr>
          <w:rFonts w:ascii="Arial" w:hAnsi="Arial" w:cs="Arial"/>
          <w:lang w:val="mn-MN"/>
        </w:rPr>
        <w:t>нээгдэнэ</w:t>
      </w:r>
      <w:r w:rsidRPr="00FC4303">
        <w:rPr>
          <w:rFonts w:ascii="Arial" w:hAnsi="Arial" w:cs="Arial"/>
          <w:lang w:val="mn-MN"/>
        </w:rPr>
        <w:t>.</w:t>
      </w:r>
    </w:p>
    <w:p w14:paraId="165762CB" w14:textId="63289AF8" w:rsidR="00EB6DC5" w:rsidRPr="00FC4303" w:rsidRDefault="009A6FDA" w:rsidP="00074E94">
      <w:pPr>
        <w:pStyle w:val="ListParagraph"/>
        <w:numPr>
          <w:ilvl w:val="0"/>
          <w:numId w:val="2"/>
        </w:numPr>
        <w:spacing w:line="276" w:lineRule="auto"/>
        <w:ind w:right="4"/>
        <w:jc w:val="both"/>
        <w:rPr>
          <w:rFonts w:ascii="Arial" w:hAnsi="Arial" w:cs="Arial"/>
        </w:rPr>
      </w:pPr>
      <w:r w:rsidRPr="00FC4303">
        <w:rPr>
          <w:rFonts w:ascii="Arial" w:hAnsi="Arial" w:cs="Arial"/>
          <w:color w:val="333333"/>
          <w:shd w:val="clear" w:color="auto" w:fill="FFFFFF"/>
          <w:lang w:val="mn-MN"/>
        </w:rPr>
        <w:t>Энэхүү</w:t>
      </w:r>
      <w:r w:rsidR="00EB6DC5" w:rsidRPr="00FC4303">
        <w:rPr>
          <w:rFonts w:ascii="Arial" w:hAnsi="Arial" w:cs="Arial"/>
          <w:color w:val="333333"/>
          <w:shd w:val="clear" w:color="auto" w:fill="FFFFFF"/>
        </w:rPr>
        <w:t xml:space="preserve"> хувьцаа нь иргэд</w:t>
      </w:r>
      <w:r w:rsidR="00EB6DC5" w:rsidRPr="00FC4303">
        <w:rPr>
          <w:rFonts w:ascii="Arial" w:hAnsi="Arial" w:cs="Arial"/>
          <w:color w:val="333333"/>
          <w:shd w:val="clear" w:color="auto" w:fill="FFFFFF"/>
          <w:lang w:val="mn-MN"/>
        </w:rPr>
        <w:t>ийн амьдралд</w:t>
      </w:r>
      <w:r w:rsidR="00EB6DC5" w:rsidRPr="00FC4303">
        <w:rPr>
          <w:rFonts w:ascii="Arial" w:hAnsi="Arial" w:cs="Arial"/>
          <w:color w:val="333333"/>
          <w:shd w:val="clear" w:color="auto" w:fill="FFFFFF"/>
        </w:rPr>
        <w:t xml:space="preserve"> санхүүгийн баталгаа бол</w:t>
      </w:r>
      <w:r w:rsidR="0054204F" w:rsidRPr="00FC4303">
        <w:rPr>
          <w:rFonts w:ascii="Arial" w:hAnsi="Arial" w:cs="Arial"/>
          <w:color w:val="333333"/>
          <w:shd w:val="clear" w:color="auto" w:fill="FFFFFF"/>
          <w:lang w:val="mn-MN"/>
        </w:rPr>
        <w:t>но</w:t>
      </w:r>
      <w:r w:rsidR="00EB6DC5" w:rsidRPr="00FC4303">
        <w:rPr>
          <w:rFonts w:ascii="Arial" w:hAnsi="Arial" w:cs="Arial"/>
          <w:color w:val="333333"/>
          <w:shd w:val="clear" w:color="auto" w:fill="FFFFFF"/>
        </w:rPr>
        <w:t>.</w:t>
      </w:r>
    </w:p>
    <w:p w14:paraId="3175B5DA" w14:textId="1EEBDE95" w:rsidR="00EB6DC5" w:rsidRPr="00FC4303" w:rsidRDefault="00EB6DC5" w:rsidP="00074E94">
      <w:pPr>
        <w:pStyle w:val="ListParagraph"/>
        <w:numPr>
          <w:ilvl w:val="0"/>
          <w:numId w:val="2"/>
        </w:numPr>
        <w:spacing w:line="276" w:lineRule="auto"/>
        <w:ind w:right="4"/>
        <w:jc w:val="both"/>
        <w:rPr>
          <w:rFonts w:ascii="Arial" w:hAnsi="Arial" w:cs="Arial"/>
          <w:color w:val="000000"/>
          <w:lang w:val="mn-MN"/>
        </w:rPr>
      </w:pPr>
      <w:r w:rsidRPr="00FC4303">
        <w:rPr>
          <w:rFonts w:ascii="Arial" w:hAnsi="Arial" w:cs="Arial"/>
          <w:color w:val="000000"/>
          <w:lang w:val="mn-MN"/>
        </w:rPr>
        <w:t>Иргэд ногдол ашгаараа жижиг, дунд үйлдвэрлэл эрхлэх</w:t>
      </w:r>
      <w:r w:rsidR="00D109E5">
        <w:rPr>
          <w:rFonts w:ascii="Arial" w:hAnsi="Arial" w:cs="Arial"/>
          <w:color w:val="000000"/>
          <w:lang w:val="mn-MN"/>
        </w:rPr>
        <w:t>, улмаар</w:t>
      </w:r>
      <w:r w:rsidRPr="00FC4303">
        <w:rPr>
          <w:rFonts w:ascii="Arial" w:hAnsi="Arial" w:cs="Arial"/>
          <w:color w:val="000000"/>
          <w:lang w:val="mn-MN"/>
        </w:rPr>
        <w:t xml:space="preserve"> санхүүгийн боломж </w:t>
      </w:r>
      <w:r w:rsidR="00D109E5">
        <w:rPr>
          <w:rFonts w:ascii="Arial" w:hAnsi="Arial" w:cs="Arial"/>
          <w:color w:val="000000"/>
          <w:lang w:val="mn-MN"/>
        </w:rPr>
        <w:t>бий болсноор</w:t>
      </w:r>
      <w:r w:rsidRPr="00FC4303">
        <w:rPr>
          <w:rFonts w:ascii="Arial" w:hAnsi="Arial" w:cs="Arial"/>
          <w:color w:val="000000"/>
          <w:lang w:val="mn-MN"/>
        </w:rPr>
        <w:t xml:space="preserve"> ажлын байр шинээр нэмэгдэх, хүн амын амьжиргааны түвшин дээшлэх бөгөөд иргэдийн амьдрах орчин, нөхцөл сайжирна.</w:t>
      </w:r>
    </w:p>
    <w:p w14:paraId="71B9FA04" w14:textId="4411BDD6" w:rsidR="00426278" w:rsidRPr="00FC4303" w:rsidRDefault="00EB6DC5" w:rsidP="00426278">
      <w:pPr>
        <w:pStyle w:val="ListParagraph"/>
        <w:numPr>
          <w:ilvl w:val="0"/>
          <w:numId w:val="2"/>
        </w:numPr>
        <w:spacing w:line="276" w:lineRule="auto"/>
        <w:ind w:right="4"/>
        <w:jc w:val="both"/>
        <w:rPr>
          <w:rFonts w:ascii="Arial" w:hAnsi="Arial" w:cs="Arial"/>
        </w:rPr>
      </w:pPr>
      <w:r w:rsidRPr="00FC4303">
        <w:rPr>
          <w:rFonts w:ascii="Arial" w:hAnsi="Arial" w:cs="Arial"/>
          <w:color w:val="333333"/>
          <w:shd w:val="clear" w:color="auto" w:fill="FFFFFF"/>
        </w:rPr>
        <w:t>Стратегийн ач холбогдол бүхий ашигт малтмалын ордыг ашиглахдаа байгалийн баялаг ард түмний мэдэлд байх зарчим</w:t>
      </w:r>
      <w:r w:rsidRPr="00FC4303">
        <w:rPr>
          <w:rFonts w:ascii="Arial" w:hAnsi="Arial" w:cs="Arial"/>
          <w:color w:val="333333"/>
          <w:shd w:val="clear" w:color="auto" w:fill="FFFFFF"/>
          <w:lang w:val="mn-MN"/>
        </w:rPr>
        <w:t xml:space="preserve"> бодитоор биелж уул уурхайн баялгийн</w:t>
      </w:r>
      <w:r w:rsidRPr="00FC4303">
        <w:rPr>
          <w:rFonts w:ascii="Arial" w:hAnsi="Arial" w:cs="Arial"/>
          <w:color w:val="333333"/>
          <w:shd w:val="clear" w:color="auto" w:fill="FFFFFF"/>
        </w:rPr>
        <w:t xml:space="preserve"> үр өгөөжийн дийлэнх</w:t>
      </w:r>
      <w:r w:rsidRPr="00FC4303">
        <w:rPr>
          <w:rFonts w:ascii="Arial" w:hAnsi="Arial" w:cs="Arial"/>
          <w:color w:val="333333"/>
          <w:shd w:val="clear" w:color="auto" w:fill="FFFFFF"/>
          <w:lang w:val="mn-MN"/>
        </w:rPr>
        <w:t xml:space="preserve">ийг </w:t>
      </w:r>
      <w:r w:rsidRPr="00FC4303">
        <w:rPr>
          <w:rFonts w:ascii="Arial" w:hAnsi="Arial" w:cs="Arial"/>
          <w:color w:val="333333"/>
          <w:shd w:val="clear" w:color="auto" w:fill="FFFFFF"/>
        </w:rPr>
        <w:t>ард түмэн</w:t>
      </w:r>
      <w:r w:rsidRPr="00FC4303">
        <w:rPr>
          <w:rFonts w:ascii="Arial" w:hAnsi="Arial" w:cs="Arial"/>
          <w:color w:val="333333"/>
          <w:shd w:val="clear" w:color="auto" w:fill="FFFFFF"/>
          <w:lang w:val="mn-MN"/>
        </w:rPr>
        <w:t xml:space="preserve"> хүртэх </w:t>
      </w:r>
      <w:r w:rsidRPr="00FC4303">
        <w:rPr>
          <w:rFonts w:ascii="Arial" w:hAnsi="Arial" w:cs="Arial"/>
          <w:color w:val="333333"/>
          <w:shd w:val="clear" w:color="auto" w:fill="FFFFFF"/>
        </w:rPr>
        <w:t>эрх зүйн үндэс</w:t>
      </w:r>
      <w:r w:rsidRPr="00FC4303">
        <w:rPr>
          <w:rFonts w:ascii="Arial" w:hAnsi="Arial" w:cs="Arial"/>
          <w:color w:val="333333"/>
          <w:shd w:val="clear" w:color="auto" w:fill="FFFFFF"/>
          <w:lang w:val="mn-MN"/>
        </w:rPr>
        <w:t>лэл</w:t>
      </w:r>
      <w:r w:rsidRPr="00FC4303">
        <w:rPr>
          <w:rFonts w:ascii="Arial" w:hAnsi="Arial" w:cs="Arial"/>
          <w:color w:val="333333"/>
          <w:shd w:val="clear" w:color="auto" w:fill="FFFFFF"/>
        </w:rPr>
        <w:t xml:space="preserve"> </w:t>
      </w:r>
      <w:r w:rsidRPr="00FC4303">
        <w:rPr>
          <w:rFonts w:ascii="Arial" w:hAnsi="Arial" w:cs="Arial"/>
          <w:color w:val="333333"/>
          <w:shd w:val="clear" w:color="auto" w:fill="FFFFFF"/>
          <w:lang w:val="mn-MN"/>
        </w:rPr>
        <w:t>тавигдана</w:t>
      </w:r>
      <w:r w:rsidRPr="00FC4303">
        <w:rPr>
          <w:rFonts w:ascii="Arial" w:hAnsi="Arial" w:cs="Arial"/>
          <w:color w:val="333333"/>
          <w:shd w:val="clear" w:color="auto" w:fill="FFFFFF"/>
        </w:rPr>
        <w:t>.</w:t>
      </w:r>
    </w:p>
    <w:p w14:paraId="77AC81EC" w14:textId="3D4FBFCA" w:rsidR="00426278" w:rsidRPr="00FC4303" w:rsidRDefault="00426278" w:rsidP="00426278">
      <w:pPr>
        <w:pStyle w:val="ListParagraph"/>
        <w:numPr>
          <w:ilvl w:val="0"/>
          <w:numId w:val="2"/>
        </w:numPr>
        <w:spacing w:line="276" w:lineRule="auto"/>
        <w:ind w:right="4"/>
        <w:jc w:val="both"/>
        <w:rPr>
          <w:rFonts w:ascii="Arial" w:hAnsi="Arial" w:cs="Arial"/>
        </w:rPr>
      </w:pPr>
      <w:r w:rsidRPr="00FC4303">
        <w:rPr>
          <w:rFonts w:ascii="Arial" w:hAnsi="Arial" w:cs="Arial"/>
          <w:color w:val="333333"/>
          <w:shd w:val="clear" w:color="auto" w:fill="FFFFFF"/>
        </w:rPr>
        <w:t xml:space="preserve">Ковидын цар тахалд нэрвэгдсэн олон мянган аж ахуй нэгжүүдийн үйл ажиллагаанд бодит </w:t>
      </w:r>
      <w:r w:rsidR="00CE47EB" w:rsidRPr="00FC4303">
        <w:rPr>
          <w:rFonts w:ascii="Arial" w:hAnsi="Arial" w:cs="Arial"/>
          <w:color w:val="333333"/>
          <w:shd w:val="clear" w:color="auto" w:fill="FFFFFF"/>
        </w:rPr>
        <w:t>үр дүнтэй дэмжлэг болно.</w:t>
      </w:r>
    </w:p>
    <w:p w14:paraId="0128728D" w14:textId="1EFEFCBE" w:rsidR="00EB6DC5" w:rsidRPr="00FC4303" w:rsidRDefault="00EB6DC5" w:rsidP="00074E94">
      <w:pPr>
        <w:pStyle w:val="ListParagraph"/>
        <w:numPr>
          <w:ilvl w:val="0"/>
          <w:numId w:val="2"/>
        </w:numPr>
        <w:spacing w:line="276" w:lineRule="auto"/>
        <w:ind w:right="4"/>
        <w:jc w:val="both"/>
        <w:rPr>
          <w:rFonts w:ascii="Arial" w:hAnsi="Arial" w:cs="Arial"/>
        </w:rPr>
      </w:pPr>
      <w:r w:rsidRPr="00FC4303">
        <w:rPr>
          <w:rFonts w:ascii="Arial" w:hAnsi="Arial" w:cs="Arial"/>
          <w:color w:val="333333"/>
          <w:shd w:val="clear" w:color="auto" w:fill="FFFFFF"/>
        </w:rPr>
        <w:t>Байгалийн баялг</w:t>
      </w:r>
      <w:r w:rsidRPr="00FC4303">
        <w:rPr>
          <w:rFonts w:ascii="Arial" w:hAnsi="Arial" w:cs="Arial"/>
          <w:color w:val="333333"/>
          <w:shd w:val="clear" w:color="auto" w:fill="FFFFFF"/>
          <w:lang w:val="mn-MN"/>
        </w:rPr>
        <w:t>аа</w:t>
      </w:r>
      <w:r w:rsidRPr="00FC4303">
        <w:rPr>
          <w:rFonts w:ascii="Arial" w:hAnsi="Arial" w:cs="Arial"/>
          <w:color w:val="333333"/>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sidRPr="00FC4303">
        <w:rPr>
          <w:rFonts w:ascii="Arial" w:hAnsi="Arial" w:cs="Arial"/>
          <w:color w:val="333333"/>
          <w:shd w:val="clear" w:color="auto" w:fill="FFFFFF"/>
          <w:lang w:val="mn-MN"/>
        </w:rPr>
        <w:t xml:space="preserve">на. </w:t>
      </w:r>
    </w:p>
    <w:p w14:paraId="07BF4898" w14:textId="4FB0935A" w:rsidR="00EB6DC5" w:rsidRPr="00FC4303" w:rsidRDefault="00426278" w:rsidP="00074E94">
      <w:pPr>
        <w:pStyle w:val="ListParagraph"/>
        <w:numPr>
          <w:ilvl w:val="0"/>
          <w:numId w:val="2"/>
        </w:numPr>
        <w:spacing w:line="276" w:lineRule="auto"/>
        <w:ind w:right="4"/>
        <w:jc w:val="both"/>
        <w:rPr>
          <w:rFonts w:ascii="Arial" w:hAnsi="Arial" w:cs="Arial"/>
        </w:rPr>
      </w:pPr>
      <w:r w:rsidRPr="00FC4303">
        <w:rPr>
          <w:rFonts w:ascii="Arial" w:hAnsi="Arial" w:cs="Arial"/>
          <w:color w:val="333333"/>
          <w:shd w:val="clear" w:color="auto" w:fill="FFFFFF"/>
        </w:rPr>
        <w:t>Төрийн өмчит компаниудын үйл ажиллагаанд х</w:t>
      </w:r>
      <w:r w:rsidR="00EB6DC5" w:rsidRPr="00FC4303">
        <w:rPr>
          <w:rFonts w:ascii="Arial" w:hAnsi="Arial" w:cs="Arial"/>
          <w:color w:val="333333"/>
          <w:shd w:val="clear" w:color="auto" w:fill="FFFFFF"/>
        </w:rPr>
        <w:t>яналтын тогтолцоог шинэ шатанд гарснаар төсвийн орлого нэмэгд</w:t>
      </w:r>
      <w:r w:rsidR="00EB6DC5" w:rsidRPr="00FC4303">
        <w:rPr>
          <w:rFonts w:ascii="Arial" w:hAnsi="Arial" w:cs="Arial"/>
          <w:color w:val="333333"/>
          <w:shd w:val="clear" w:color="auto" w:fill="FFFFFF"/>
          <w:lang w:val="mn-MN"/>
        </w:rPr>
        <w:t>э</w:t>
      </w:r>
      <w:r w:rsidR="00EB6DC5" w:rsidRPr="00FC4303">
        <w:rPr>
          <w:rFonts w:ascii="Arial" w:hAnsi="Arial" w:cs="Arial"/>
          <w:color w:val="333333"/>
          <w:shd w:val="clear" w:color="auto" w:fill="FFFFFF"/>
        </w:rPr>
        <w:t>нэ.</w:t>
      </w:r>
    </w:p>
    <w:p w14:paraId="2C80E40D" w14:textId="27CDF8C8" w:rsidR="00EB6DC5" w:rsidRPr="00FC4303" w:rsidRDefault="00EB6DC5" w:rsidP="00CE47EB">
      <w:pPr>
        <w:pStyle w:val="ListParagraph"/>
        <w:numPr>
          <w:ilvl w:val="0"/>
          <w:numId w:val="2"/>
        </w:numPr>
        <w:spacing w:line="276" w:lineRule="auto"/>
        <w:ind w:right="4"/>
        <w:jc w:val="both"/>
        <w:rPr>
          <w:rFonts w:ascii="Arial" w:hAnsi="Arial" w:cs="Arial"/>
        </w:rPr>
      </w:pPr>
      <w:r w:rsidRPr="00FC4303">
        <w:rPr>
          <w:rFonts w:ascii="Arial" w:hAnsi="Arial" w:cs="Arial"/>
        </w:rPr>
        <w:t>Валютын урсгал нэмэгд</w:t>
      </w:r>
      <w:r w:rsidRPr="00FC4303">
        <w:rPr>
          <w:rFonts w:ascii="Arial" w:hAnsi="Arial" w:cs="Arial"/>
          <w:lang w:val="mn-MN"/>
        </w:rPr>
        <w:t xml:space="preserve">эж төсвийн орлого сайжирснаар </w:t>
      </w:r>
      <w:r w:rsidRPr="00FC4303">
        <w:rPr>
          <w:rFonts w:ascii="Arial" w:hAnsi="Arial" w:cs="Arial"/>
        </w:rPr>
        <w:t xml:space="preserve"> хэрэглээний үнийн түвшин буурна.</w:t>
      </w:r>
    </w:p>
    <w:p w14:paraId="23CDDE95" w14:textId="77777777" w:rsidR="0054204F" w:rsidRPr="00FC4303" w:rsidRDefault="0054204F" w:rsidP="0054204F">
      <w:pPr>
        <w:pStyle w:val="ListParagraph"/>
        <w:spacing w:line="276" w:lineRule="auto"/>
        <w:ind w:left="1080" w:right="4"/>
        <w:jc w:val="both"/>
        <w:rPr>
          <w:rFonts w:ascii="Arial" w:hAnsi="Arial" w:cs="Arial"/>
        </w:rPr>
      </w:pPr>
    </w:p>
    <w:p w14:paraId="523E4070" w14:textId="3803DE69" w:rsidR="00EB6DC5" w:rsidRPr="00FC4303" w:rsidRDefault="00EB6DC5" w:rsidP="0054204F">
      <w:pPr>
        <w:spacing w:line="276" w:lineRule="auto"/>
        <w:ind w:right="4" w:firstLine="567"/>
        <w:jc w:val="both"/>
        <w:rPr>
          <w:rFonts w:ascii="Arial" w:hAnsi="Arial" w:cs="Arial"/>
          <w:b/>
          <w:color w:val="000000"/>
        </w:rPr>
      </w:pPr>
      <w:r w:rsidRPr="00FC4303">
        <w:rPr>
          <w:rFonts w:ascii="Arial" w:hAnsi="Arial" w:cs="Arial"/>
          <w:b/>
          <w:color w:val="000000"/>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r w:rsidRPr="00FC4303">
        <w:rPr>
          <w:rFonts w:ascii="Arial" w:hAnsi="Arial" w:cs="Arial"/>
          <w:b/>
          <w:color w:val="000000"/>
        </w:rPr>
        <w:t>:</w:t>
      </w:r>
    </w:p>
    <w:p w14:paraId="224C097C" w14:textId="036C8B9E" w:rsidR="00074E94" w:rsidRPr="00FC4303" w:rsidRDefault="00822303" w:rsidP="0094092A">
      <w:pPr>
        <w:ind w:firstLine="567"/>
        <w:jc w:val="both"/>
        <w:rPr>
          <w:rFonts w:ascii="Arial" w:eastAsia="Times New Roman" w:hAnsi="Arial" w:cs="Arial"/>
          <w:kern w:val="0"/>
          <w14:ligatures w14:val="none"/>
        </w:rPr>
      </w:pPr>
      <w:r w:rsidRPr="00FC4303">
        <w:rPr>
          <w:rFonts w:ascii="Arial" w:hAnsi="Arial" w:cs="Arial"/>
          <w:color w:val="000000"/>
          <w:lang w:val="mn-MN"/>
        </w:rPr>
        <w:t xml:space="preserve">“Эрдэнэт”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 </w:t>
      </w:r>
      <w:r w:rsidR="00EB6DC5" w:rsidRPr="00FC4303">
        <w:rPr>
          <w:rFonts w:ascii="Arial" w:hAnsi="Arial" w:cs="Arial"/>
          <w:color w:val="000000"/>
          <w:lang w:val="mn-MN"/>
        </w:rPr>
        <w:t>Улсын Их Хурлын тогтоолын төсөл нь Монгол Улсын Үндсэн хууль болон холбогдох хуулиуд, Улсын Их Хурлын холбогдох тогтоолуудтай нийцсэн болно. Тогтоолын төсөлтэй холбогдуулан Монгол Улсын хуулиуд болон Улсын Их хурлын тогтоолд нэмэлт, өөрчлөлт орохгүй болно.</w:t>
      </w:r>
    </w:p>
    <w:p w14:paraId="21353466" w14:textId="1127EF38" w:rsidR="00CE47EB" w:rsidRPr="00FC4303" w:rsidRDefault="00CE47EB" w:rsidP="00CE47EB">
      <w:pPr>
        <w:spacing w:line="276" w:lineRule="auto"/>
        <w:ind w:right="4" w:firstLine="567"/>
        <w:jc w:val="both"/>
        <w:rPr>
          <w:rFonts w:ascii="Arial" w:hAnsi="Arial" w:cs="Arial"/>
          <w:color w:val="000000"/>
          <w:lang w:val="mn-MN"/>
        </w:rPr>
      </w:pPr>
    </w:p>
    <w:p w14:paraId="4410F9BB" w14:textId="5A495239" w:rsidR="00CE47EB" w:rsidRPr="00FC4303" w:rsidRDefault="00CE47EB" w:rsidP="00CE47EB">
      <w:pPr>
        <w:spacing w:line="276" w:lineRule="auto"/>
        <w:ind w:right="4" w:firstLine="567"/>
        <w:jc w:val="both"/>
        <w:rPr>
          <w:rFonts w:ascii="Arial" w:hAnsi="Arial" w:cs="Arial"/>
          <w:color w:val="000000"/>
          <w:lang w:val="mn-MN"/>
        </w:rPr>
      </w:pPr>
    </w:p>
    <w:p w14:paraId="49E44600" w14:textId="555E3A0D" w:rsidR="00CE47EB" w:rsidRPr="00FC4303" w:rsidRDefault="00CE47EB" w:rsidP="00CE47EB">
      <w:pPr>
        <w:spacing w:line="276" w:lineRule="auto"/>
        <w:ind w:right="4" w:firstLine="567"/>
        <w:jc w:val="both"/>
        <w:rPr>
          <w:rFonts w:ascii="Arial" w:hAnsi="Arial" w:cs="Arial"/>
          <w:color w:val="000000"/>
          <w:lang w:val="mn-MN"/>
        </w:rPr>
      </w:pPr>
    </w:p>
    <w:p w14:paraId="1AE5EC93" w14:textId="77777777" w:rsidR="00CE47EB" w:rsidRPr="00FC4303" w:rsidRDefault="00CE47EB" w:rsidP="00CE47EB">
      <w:pPr>
        <w:spacing w:line="276" w:lineRule="auto"/>
        <w:ind w:right="4" w:firstLine="567"/>
        <w:jc w:val="both"/>
        <w:rPr>
          <w:rFonts w:ascii="Arial" w:hAnsi="Arial" w:cs="Arial"/>
          <w:color w:val="000000"/>
          <w:lang w:val="mn-MN"/>
        </w:rPr>
      </w:pPr>
    </w:p>
    <w:p w14:paraId="174DC6F6" w14:textId="5DAC413A" w:rsidR="00EB6DC5" w:rsidRPr="00FC4303" w:rsidRDefault="00EB6DC5" w:rsidP="00CE47EB">
      <w:pPr>
        <w:spacing w:line="276" w:lineRule="auto"/>
        <w:ind w:right="4"/>
        <w:jc w:val="center"/>
        <w:rPr>
          <w:rFonts w:ascii="Arial" w:hAnsi="Arial" w:cs="Arial"/>
          <w:color w:val="000000"/>
          <w:lang w:val="mn-MN"/>
        </w:rPr>
      </w:pPr>
      <w:r w:rsidRPr="00FC4303">
        <w:rPr>
          <w:rFonts w:ascii="Arial" w:hAnsi="Arial" w:cs="Arial"/>
          <w:color w:val="000000"/>
          <w:lang w:val="mn-MN"/>
        </w:rPr>
        <w:t>--- оОо ---</w:t>
      </w:r>
    </w:p>
    <w:p w14:paraId="1DD68FC7" w14:textId="398C6F15" w:rsidR="00EB6DC5" w:rsidRPr="00FC4303" w:rsidRDefault="00EB6DC5" w:rsidP="009A6FDA">
      <w:pPr>
        <w:ind w:right="4" w:firstLine="567"/>
        <w:jc w:val="both"/>
        <w:rPr>
          <w:rFonts w:ascii="Arial" w:hAnsi="Arial" w:cs="Arial"/>
          <w:b/>
          <w:color w:val="000000"/>
          <w:lang w:val="mn-MN"/>
        </w:rPr>
      </w:pPr>
    </w:p>
    <w:p w14:paraId="5B8E517E" w14:textId="7DD938F2" w:rsidR="00822303" w:rsidRPr="00FC4303" w:rsidRDefault="00822303" w:rsidP="009A6FDA">
      <w:pPr>
        <w:ind w:right="4" w:firstLine="567"/>
        <w:jc w:val="both"/>
        <w:rPr>
          <w:rFonts w:ascii="Arial" w:hAnsi="Arial" w:cs="Arial"/>
          <w:b/>
          <w:color w:val="000000"/>
          <w:lang w:val="mn-MN"/>
        </w:rPr>
      </w:pPr>
    </w:p>
    <w:p w14:paraId="116A8484" w14:textId="3E6A854F" w:rsidR="00822303" w:rsidRPr="00FC4303" w:rsidRDefault="00822303" w:rsidP="009A6FDA">
      <w:pPr>
        <w:ind w:right="4" w:firstLine="567"/>
        <w:jc w:val="both"/>
        <w:rPr>
          <w:rFonts w:ascii="Arial" w:hAnsi="Arial" w:cs="Arial"/>
          <w:b/>
          <w:color w:val="000000"/>
          <w:lang w:val="mn-MN"/>
        </w:rPr>
      </w:pPr>
    </w:p>
    <w:p w14:paraId="1788FADF" w14:textId="7D0D0850" w:rsidR="00822303" w:rsidRPr="00FC4303" w:rsidRDefault="00822303" w:rsidP="009A6FDA">
      <w:pPr>
        <w:ind w:right="4" w:firstLine="567"/>
        <w:jc w:val="both"/>
        <w:rPr>
          <w:rFonts w:ascii="Arial" w:hAnsi="Arial" w:cs="Arial"/>
          <w:b/>
          <w:color w:val="000000"/>
          <w:lang w:val="mn-MN"/>
        </w:rPr>
      </w:pPr>
    </w:p>
    <w:p w14:paraId="7804D3F4" w14:textId="6C44313F" w:rsidR="00822303" w:rsidRDefault="00822303" w:rsidP="009A6FDA">
      <w:pPr>
        <w:ind w:right="4" w:firstLine="567"/>
        <w:jc w:val="both"/>
        <w:rPr>
          <w:rFonts w:ascii="Arial" w:hAnsi="Arial" w:cs="Arial"/>
          <w:b/>
          <w:color w:val="000000"/>
          <w:lang w:val="mn-MN"/>
        </w:rPr>
      </w:pPr>
    </w:p>
    <w:p w14:paraId="1A6C0659" w14:textId="77777777" w:rsidR="000B0EF1" w:rsidRPr="00FC4303" w:rsidRDefault="000B0EF1" w:rsidP="009A6FDA">
      <w:pPr>
        <w:ind w:right="4" w:firstLine="567"/>
        <w:jc w:val="both"/>
        <w:rPr>
          <w:rFonts w:ascii="Arial" w:hAnsi="Arial" w:cs="Arial"/>
          <w:b/>
          <w:color w:val="000000"/>
          <w:lang w:val="mn-MN"/>
        </w:rPr>
      </w:pPr>
    </w:p>
    <w:p w14:paraId="0F223699" w14:textId="77777777" w:rsidR="00822303" w:rsidRPr="00FC4303" w:rsidRDefault="00822303" w:rsidP="009A6FDA">
      <w:pPr>
        <w:ind w:right="4" w:firstLine="567"/>
        <w:jc w:val="both"/>
        <w:rPr>
          <w:rFonts w:ascii="Arial" w:hAnsi="Arial" w:cs="Arial"/>
          <w:b/>
          <w:color w:val="000000"/>
          <w:lang w:val="mn-MN"/>
        </w:rPr>
      </w:pPr>
    </w:p>
    <w:p w14:paraId="4B5698EA" w14:textId="77777777" w:rsidR="00EB6DC5" w:rsidRPr="00FC4303" w:rsidRDefault="00EB6DC5" w:rsidP="009A6FDA">
      <w:pPr>
        <w:ind w:right="4" w:firstLine="567"/>
        <w:jc w:val="both"/>
        <w:rPr>
          <w:rFonts w:ascii="Arial" w:hAnsi="Arial" w:cs="Arial"/>
          <w:b/>
          <w:color w:val="000000"/>
          <w:lang w:val="mn-MN"/>
        </w:rPr>
      </w:pPr>
    </w:p>
    <w:p w14:paraId="543517C2" w14:textId="77777777" w:rsidR="00EB6DC5" w:rsidRPr="00FC4303" w:rsidRDefault="00EB6DC5" w:rsidP="009A6FDA">
      <w:pPr>
        <w:ind w:right="4" w:firstLine="567"/>
        <w:jc w:val="center"/>
        <w:rPr>
          <w:rFonts w:ascii="Arial" w:hAnsi="Arial" w:cs="Arial"/>
          <w:b/>
          <w:color w:val="000000"/>
          <w:lang w:val="mn-MN"/>
        </w:rPr>
      </w:pPr>
      <w:r w:rsidRPr="00FC4303">
        <w:rPr>
          <w:rFonts w:ascii="Arial" w:hAnsi="Arial" w:cs="Arial"/>
          <w:b/>
          <w:color w:val="000000"/>
          <w:lang w:val="mn-MN"/>
        </w:rPr>
        <w:t>ТАНИЛЦУУЛГА</w:t>
      </w:r>
    </w:p>
    <w:p w14:paraId="13DD43A6" w14:textId="77777777" w:rsidR="00EB6DC5" w:rsidRPr="00FC4303" w:rsidRDefault="00EB6DC5" w:rsidP="009A6FDA">
      <w:pPr>
        <w:ind w:right="4" w:firstLine="567"/>
        <w:jc w:val="both"/>
        <w:rPr>
          <w:rFonts w:ascii="Arial" w:hAnsi="Arial" w:cs="Arial"/>
          <w:b/>
          <w:color w:val="000000"/>
          <w:lang w:val="mn-MN"/>
        </w:rPr>
      </w:pPr>
    </w:p>
    <w:p w14:paraId="2A78E670" w14:textId="77777777" w:rsidR="00EB6DC5" w:rsidRPr="00FC4303" w:rsidRDefault="00EB6DC5" w:rsidP="009A6FDA">
      <w:pPr>
        <w:ind w:right="4" w:firstLine="567"/>
        <w:jc w:val="both"/>
        <w:rPr>
          <w:rFonts w:ascii="Arial" w:hAnsi="Arial" w:cs="Arial"/>
          <w:b/>
          <w:color w:val="000000"/>
          <w:lang w:val="mn-MN"/>
        </w:rPr>
      </w:pPr>
    </w:p>
    <w:p w14:paraId="7B2D13D3" w14:textId="0F391E16" w:rsidR="00EB6DC5" w:rsidRPr="00FC4303" w:rsidRDefault="00EB6DC5" w:rsidP="009A6FDA">
      <w:pPr>
        <w:ind w:right="4" w:firstLine="567"/>
        <w:jc w:val="both"/>
        <w:rPr>
          <w:rFonts w:ascii="Arial" w:hAnsi="Arial" w:cs="Arial"/>
          <w:b/>
          <w:color w:val="000000"/>
          <w:lang w:val="mn-MN"/>
        </w:rPr>
      </w:pPr>
      <w:r w:rsidRPr="00FC4303">
        <w:rPr>
          <w:rFonts w:ascii="Arial" w:hAnsi="Arial" w:cs="Arial"/>
          <w:b/>
          <w:color w:val="000000"/>
          <w:lang w:val="mn-MN"/>
        </w:rPr>
        <w:t>2023.0</w:t>
      </w:r>
      <w:r w:rsidR="000B0EF1">
        <w:rPr>
          <w:rFonts w:ascii="Arial" w:hAnsi="Arial" w:cs="Arial"/>
          <w:b/>
          <w:color w:val="000000"/>
          <w:lang w:val="mn-MN"/>
        </w:rPr>
        <w:t>6</w:t>
      </w:r>
      <w:r w:rsidRPr="00FC4303">
        <w:rPr>
          <w:rFonts w:ascii="Arial" w:hAnsi="Arial" w:cs="Arial"/>
          <w:b/>
          <w:color w:val="000000"/>
          <w:lang w:val="mn-MN"/>
        </w:rPr>
        <w:t>.</w:t>
      </w:r>
      <w:r w:rsidR="000B0EF1">
        <w:rPr>
          <w:rFonts w:ascii="Arial" w:hAnsi="Arial" w:cs="Arial"/>
          <w:b/>
          <w:color w:val="000000"/>
          <w:lang w:val="mn-MN"/>
        </w:rPr>
        <w:t>23</w:t>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t xml:space="preserve"> Улаанбаатар хот</w:t>
      </w:r>
    </w:p>
    <w:p w14:paraId="4583E5D2" w14:textId="562ACCBC" w:rsidR="009A6FDA" w:rsidRPr="00FC4303" w:rsidRDefault="009A6FDA" w:rsidP="00CE47EB">
      <w:pPr>
        <w:pStyle w:val="NormalWeb"/>
        <w:spacing w:before="0" w:beforeAutospacing="0" w:after="0" w:afterAutospacing="0"/>
        <w:ind w:right="4"/>
        <w:jc w:val="both"/>
        <w:rPr>
          <w:rFonts w:ascii="Arial" w:hAnsi="Arial" w:cs="Arial"/>
        </w:rPr>
      </w:pPr>
    </w:p>
    <w:p w14:paraId="70148872" w14:textId="77777777" w:rsidR="009A6FDA" w:rsidRPr="00FC4303" w:rsidRDefault="009A6FDA" w:rsidP="009A6FDA">
      <w:pPr>
        <w:pStyle w:val="NormalWeb"/>
        <w:spacing w:before="0" w:beforeAutospacing="0" w:after="0" w:afterAutospacing="0"/>
        <w:ind w:right="4" w:firstLine="567"/>
        <w:jc w:val="both"/>
        <w:rPr>
          <w:rFonts w:ascii="Arial" w:hAnsi="Arial" w:cs="Arial"/>
        </w:rPr>
      </w:pPr>
      <w:r w:rsidRPr="00FC4303">
        <w:rPr>
          <w:rFonts w:ascii="Arial" w:hAnsi="Arial" w:cs="Arial"/>
        </w:rPr>
        <w:t>"Эрдэнэт үйлдвэр" ТӨҮГ нь зэс, молибдены хүдрийн олборлолт, баяжуулалтаар Ази тивдээ томоохонд тооцогддог үйлдвэр бөгөөд жилд 37 сая тонн хүдэр олборлон, 32.5 сая тонн хүдэр боловсруулж 580.0 орчим мянган тонн зэсийн баяжмал, 5.0 орчим мянган тонн молибдены баяжмал үйлдвэрлэдэг.</w:t>
      </w:r>
    </w:p>
    <w:p w14:paraId="0AE53D19" w14:textId="77777777" w:rsidR="009A6FDA" w:rsidRPr="00FC4303" w:rsidRDefault="009A6FDA" w:rsidP="009A6FDA">
      <w:pPr>
        <w:pStyle w:val="NormalWeb"/>
        <w:spacing w:before="0" w:beforeAutospacing="0" w:after="0" w:afterAutospacing="0"/>
        <w:ind w:right="4" w:firstLine="567"/>
        <w:jc w:val="both"/>
        <w:rPr>
          <w:rFonts w:ascii="Arial" w:hAnsi="Arial" w:cs="Arial"/>
        </w:rPr>
      </w:pPr>
      <w:r w:rsidRPr="00FC4303">
        <w:rPr>
          <w:rFonts w:ascii="Arial" w:hAnsi="Arial" w:cs="Arial"/>
        </w:rPr>
        <w:t>1972 онд “Эрдэнэтийн-Овоо”-ны зэс, молибдены ордыг эзэмших Техник, эдийн засгийн үндэслэл /ТЭЗҮ/ батлагдсан ба 1973 оны 02 дугаар сарын 20-нд уг ордыг ашиглах талаар /хуучин нэрээр/ БНМАУ, ЗСБНХУ-ын Засгийн газрын хооронд түүхэн хэлэлцээр байгуулагдсан.</w:t>
      </w:r>
    </w:p>
    <w:p w14:paraId="1765B184" w14:textId="77777777" w:rsidR="009A6FDA" w:rsidRPr="00FC4303" w:rsidRDefault="009A6FDA" w:rsidP="009A6FDA">
      <w:pPr>
        <w:pStyle w:val="NormalWeb"/>
        <w:spacing w:before="0" w:beforeAutospacing="0" w:after="0" w:afterAutospacing="0"/>
        <w:ind w:right="4" w:firstLine="567"/>
        <w:jc w:val="both"/>
        <w:rPr>
          <w:rFonts w:ascii="Arial" w:hAnsi="Arial" w:cs="Arial"/>
        </w:rPr>
      </w:pPr>
      <w:r w:rsidRPr="00FC4303">
        <w:rPr>
          <w:rFonts w:ascii="Arial" w:hAnsi="Arial" w:cs="Arial"/>
        </w:rPr>
        <w:t>Монгол-Зөвлөлтийн хамтарсан уул уурхайн баяжуулах “Эрдэнэт” үйлдвэр /хуучин нэрээр/ нь БНМАУ, ЗСБНХУ-ын Засгийн газар хоорондын 1973 оны 11 дүгээр сарын 22-ны өдрийн хэлэлцээрийн дагуу анх 50:50 хувийн эзэмшилтэйгээр байгуулагдаж, 1978 оны 12 дугаар сарын 14-нд анхны баяжмалаа гаргаснаар үйл ажиллагаагаа эхэлсэн тэр үеэс XX зууны Монгол Улсын хамгийн том бүтээн байгуулалт болох Эрдэнэт үйлдвэрийн түүх эхэлсэн төдийгүй уул уурхай дагасан, иж бүрэн дэд бүтэц бүхий Эрдэнэт хотыг цогцоор нь бүтээн босгосон нь уул уурхайн томоохон төслийн сонгодог загвар болсон юм.  </w:t>
      </w:r>
    </w:p>
    <w:p w14:paraId="49BC751D" w14:textId="70759967" w:rsidR="009A6FDA" w:rsidRPr="00FC4303" w:rsidRDefault="009A6FDA" w:rsidP="001C5BB4">
      <w:pPr>
        <w:pStyle w:val="NormalWeb"/>
        <w:spacing w:before="0" w:beforeAutospacing="0" w:after="0" w:afterAutospacing="0"/>
        <w:ind w:right="4" w:firstLine="567"/>
        <w:jc w:val="both"/>
        <w:rPr>
          <w:rFonts w:ascii="Arial" w:hAnsi="Arial" w:cs="Arial"/>
        </w:rPr>
      </w:pPr>
      <w:r w:rsidRPr="00FC4303">
        <w:rPr>
          <w:rFonts w:ascii="Arial" w:hAnsi="Arial" w:cs="Arial"/>
        </w:rPr>
        <w:t>"Эрдэнэт” үйлдвэр нь хоёр улсын Засгийн газар хоорондын 1991 оны хэлэлцээрийн дагуу 51:49 хувийн эзэмшилтэй хамтарсан үйлдвэр, 2003 оны хэлэлцээрийн дагуу хязгаарлагдмал хариуцлагатай компани /ХХК/-ийн хэлбэрээр ажиллаж байгаад 2016 оны 06 дугаар сард ОХУ-ын “Ростех” корпораци өөрийн эзэмшлийн 49 хувийг худалдсанаар Монгол Улсын Засгийн газар 51 хувийг, “Монголиан коппер корпорейшн” ХХК 49 хувийг эзэмшиж байв.</w:t>
      </w:r>
      <w:r w:rsidR="001C5BB4" w:rsidRPr="00FC4303">
        <w:rPr>
          <w:rFonts w:ascii="Arial" w:hAnsi="Arial" w:cs="Arial"/>
        </w:rPr>
        <w:t xml:space="preserve"> </w:t>
      </w:r>
      <w:r w:rsidRPr="00FC4303">
        <w:rPr>
          <w:rFonts w:ascii="Arial" w:hAnsi="Arial" w:cs="Arial"/>
        </w:rPr>
        <w:t>Монгол Улсын Засгийн газар 2019 оны 03 дугаар сарын 21-ний өдөр тогтоол гаргаж, “Эрдэнэт үйлдвэр”-ийг Төрийн өмчит үйлдвэрийн газар болгон өөрчи</w:t>
      </w:r>
      <w:r w:rsidRPr="00FC4303">
        <w:rPr>
          <w:rFonts w:ascii="Arial" w:hAnsi="Arial" w:cs="Arial"/>
          <w:lang w:val="mn-MN"/>
        </w:rPr>
        <w:t>лсөн.</w:t>
      </w:r>
    </w:p>
    <w:p w14:paraId="0BE68FFB" w14:textId="2E955709" w:rsidR="009A6FDA" w:rsidRPr="00FC4303" w:rsidRDefault="009A6FDA" w:rsidP="00B6642B">
      <w:pPr>
        <w:pStyle w:val="NormalWeb"/>
        <w:spacing w:before="0" w:beforeAutospacing="0" w:after="0" w:afterAutospacing="0"/>
        <w:ind w:right="4" w:firstLine="567"/>
        <w:jc w:val="both"/>
        <w:rPr>
          <w:rFonts w:ascii="Arial" w:hAnsi="Arial" w:cs="Arial"/>
        </w:rPr>
      </w:pPr>
      <w:r w:rsidRPr="00FC4303">
        <w:rPr>
          <w:rFonts w:ascii="Arial" w:hAnsi="Arial" w:cs="Arial"/>
        </w:rPr>
        <w:t xml:space="preserve">“Эрдэнэт үйлдвэр” </w:t>
      </w:r>
      <w:r w:rsidRPr="00FC4303">
        <w:rPr>
          <w:rFonts w:ascii="Arial" w:hAnsi="Arial" w:cs="Arial"/>
          <w:lang w:val="mn-MN"/>
        </w:rPr>
        <w:t xml:space="preserve">ойролцоогоор </w:t>
      </w:r>
      <w:r w:rsidRPr="00FC4303">
        <w:rPr>
          <w:rFonts w:ascii="Arial" w:hAnsi="Arial" w:cs="Arial"/>
        </w:rPr>
        <w:t>экспортын орлогын 10 хувийг эзэлдэг, жилд дунджаар төсвийн орлого бүрдүүлэхэд нэг их наяд гаруй төгрөг төвлөрүүлдэг. </w:t>
      </w:r>
      <w:r w:rsidR="00B6642B" w:rsidRPr="00FC4303">
        <w:rPr>
          <w:rFonts w:ascii="Arial" w:hAnsi="Arial" w:cs="Arial"/>
          <w:lang w:val="mn-MN"/>
        </w:rPr>
        <w:t xml:space="preserve"> </w:t>
      </w:r>
      <w:r w:rsidR="00CE47EB" w:rsidRPr="00FC4303">
        <w:rPr>
          <w:rFonts w:ascii="Arial" w:hAnsi="Arial" w:cs="Arial"/>
        </w:rPr>
        <w:t>Энэхүү тогтоолын тө</w:t>
      </w:r>
      <w:r w:rsidR="00485175" w:rsidRPr="00FC4303">
        <w:rPr>
          <w:rFonts w:ascii="Arial" w:hAnsi="Arial" w:cs="Arial"/>
        </w:rPr>
        <w:t>с</w:t>
      </w:r>
      <w:r w:rsidR="00CE47EB" w:rsidRPr="00FC4303">
        <w:rPr>
          <w:rFonts w:ascii="Arial" w:hAnsi="Arial" w:cs="Arial"/>
        </w:rPr>
        <w:t xml:space="preserve">өл батлагдсанаар </w:t>
      </w:r>
      <w:r w:rsidR="00485175" w:rsidRPr="00FC4303">
        <w:rPr>
          <w:rFonts w:ascii="Arial" w:hAnsi="Arial" w:cs="Arial"/>
        </w:rPr>
        <w:t>дараах дөрвөн өөрчлөлт гарна гэж үзэж байна. Үүнд:</w:t>
      </w:r>
    </w:p>
    <w:p w14:paraId="6FCA64AF" w14:textId="74138781" w:rsidR="00485175" w:rsidRPr="00FC4303" w:rsidRDefault="00485175" w:rsidP="00485175">
      <w:pPr>
        <w:ind w:firstLine="567"/>
        <w:jc w:val="both"/>
        <w:rPr>
          <w:rFonts w:ascii="Arial" w:hAnsi="Arial" w:cs="Arial"/>
          <w:b/>
          <w:bCs/>
          <w:color w:val="000000" w:themeColor="text1"/>
        </w:rPr>
      </w:pPr>
      <w:r w:rsidRPr="00FC4303">
        <w:rPr>
          <w:rFonts w:ascii="Arial" w:hAnsi="Arial" w:cs="Arial"/>
          <w:b/>
          <w:bCs/>
          <w:color w:val="000000" w:themeColor="text1"/>
          <w:lang w:val="mn-MN"/>
        </w:rPr>
        <w:t>НЭГ</w:t>
      </w:r>
      <w:r w:rsidRPr="00FC4303">
        <w:rPr>
          <w:rFonts w:ascii="Arial" w:hAnsi="Arial" w:cs="Arial"/>
          <w:b/>
          <w:bCs/>
          <w:color w:val="000000" w:themeColor="text1"/>
        </w:rPr>
        <w:t xml:space="preserve">: </w:t>
      </w:r>
      <w:r w:rsidRPr="00FC4303">
        <w:rPr>
          <w:rFonts w:ascii="Arial" w:hAnsi="Arial" w:cs="Arial"/>
          <w:lang w:val="mn-MN"/>
        </w:rPr>
        <w:t>Аливаа улсын</w:t>
      </w:r>
      <w:r w:rsidRPr="00FC4303">
        <w:rPr>
          <w:rFonts w:ascii="Arial" w:hAnsi="Arial" w:cs="Arial"/>
        </w:rPr>
        <w:t xml:space="preserve"> иргэд ажилтай, орлоготой, боловсролтой, эрүүл </w:t>
      </w:r>
      <w:proofErr w:type="spellStart"/>
      <w:r w:rsidRPr="00FC4303">
        <w:rPr>
          <w:rFonts w:ascii="Arial" w:hAnsi="Arial" w:cs="Arial"/>
        </w:rPr>
        <w:t>саруул</w:t>
      </w:r>
      <w:proofErr w:type="spellEnd"/>
      <w:r w:rsidRPr="00FC4303">
        <w:rPr>
          <w:rFonts w:ascii="Arial" w:hAnsi="Arial" w:cs="Arial"/>
        </w:rPr>
        <w:t xml:space="preserve">, </w:t>
      </w:r>
      <w:proofErr w:type="spellStart"/>
      <w:r w:rsidRPr="00FC4303">
        <w:rPr>
          <w:rFonts w:ascii="Arial" w:hAnsi="Arial" w:cs="Arial"/>
        </w:rPr>
        <w:t>амьдрал</w:t>
      </w:r>
      <w:proofErr w:type="spellEnd"/>
      <w:r w:rsidRPr="00FC4303">
        <w:rPr>
          <w:rFonts w:ascii="Arial" w:hAnsi="Arial" w:cs="Arial"/>
        </w:rPr>
        <w:t xml:space="preserve"> </w:t>
      </w:r>
      <w:proofErr w:type="spellStart"/>
      <w:r w:rsidRPr="00FC4303">
        <w:rPr>
          <w:rFonts w:ascii="Arial" w:hAnsi="Arial" w:cs="Arial"/>
        </w:rPr>
        <w:t>ахуй</w:t>
      </w:r>
      <w:proofErr w:type="spellEnd"/>
      <w:r w:rsidRPr="00FC4303">
        <w:rPr>
          <w:rFonts w:ascii="Arial" w:hAnsi="Arial" w:cs="Arial"/>
        </w:rPr>
        <w:t xml:space="preserve"> </w:t>
      </w:r>
      <w:proofErr w:type="spellStart"/>
      <w:r w:rsidRPr="00FC4303">
        <w:rPr>
          <w:rFonts w:ascii="Arial" w:hAnsi="Arial" w:cs="Arial"/>
        </w:rPr>
        <w:t>хүрэлцээтэй</w:t>
      </w:r>
      <w:proofErr w:type="spellEnd"/>
      <w:r w:rsidRPr="00FC4303">
        <w:rPr>
          <w:rFonts w:ascii="Arial" w:hAnsi="Arial" w:cs="Arial"/>
          <w:lang w:val="mn-MN"/>
        </w:rPr>
        <w:t xml:space="preserve"> </w:t>
      </w:r>
      <w:proofErr w:type="spellStart"/>
      <w:r w:rsidRPr="00FC4303">
        <w:rPr>
          <w:rFonts w:ascii="Arial" w:hAnsi="Arial" w:cs="Arial"/>
        </w:rPr>
        <w:t>хангалуун</w:t>
      </w:r>
      <w:proofErr w:type="spellEnd"/>
      <w:r w:rsidRPr="00FC4303">
        <w:rPr>
          <w:rFonts w:ascii="Arial" w:hAnsi="Arial" w:cs="Arial"/>
        </w:rPr>
        <w:t xml:space="preserve"> </w:t>
      </w:r>
      <w:proofErr w:type="spellStart"/>
      <w:r w:rsidRPr="00FC4303">
        <w:rPr>
          <w:rFonts w:ascii="Arial" w:hAnsi="Arial" w:cs="Arial"/>
        </w:rPr>
        <w:t>бай</w:t>
      </w:r>
      <w:proofErr w:type="spellEnd"/>
      <w:r w:rsidRPr="00FC4303">
        <w:rPr>
          <w:rFonts w:ascii="Arial" w:hAnsi="Arial" w:cs="Arial"/>
          <w:lang w:val="mn-MN"/>
        </w:rPr>
        <w:t>х тохиолдолд</w:t>
      </w:r>
      <w:r w:rsidRPr="00FC4303">
        <w:rPr>
          <w:rFonts w:ascii="Arial" w:hAnsi="Arial" w:cs="Arial"/>
        </w:rPr>
        <w:t xml:space="preserve"> төр нь тогтвор</w:t>
      </w:r>
      <w:r w:rsidRPr="00FC4303">
        <w:rPr>
          <w:rFonts w:ascii="Arial" w:hAnsi="Arial" w:cs="Arial"/>
          <w:lang w:val="mn-MN"/>
        </w:rPr>
        <w:t>той</w:t>
      </w:r>
      <w:r w:rsidRPr="00FC4303">
        <w:rPr>
          <w:rFonts w:ascii="Arial" w:hAnsi="Arial" w:cs="Arial"/>
        </w:rPr>
        <w:t xml:space="preserve">, улс </w:t>
      </w:r>
      <w:r w:rsidRPr="00FC4303">
        <w:rPr>
          <w:rFonts w:ascii="Arial" w:hAnsi="Arial" w:cs="Arial"/>
          <w:lang w:val="mn-MN"/>
        </w:rPr>
        <w:t>нийгэм нь хөгжих үндэс суурь тавигджээ гэж тодорхойл</w:t>
      </w:r>
      <w:r w:rsidR="00D109E5">
        <w:rPr>
          <w:rFonts w:ascii="Arial" w:hAnsi="Arial" w:cs="Arial"/>
          <w:lang w:val="mn-MN"/>
        </w:rPr>
        <w:t>дог.</w:t>
      </w:r>
    </w:p>
    <w:p w14:paraId="21CE2512" w14:textId="0F8DC618" w:rsidR="00485175" w:rsidRPr="00FC4303" w:rsidRDefault="00485175" w:rsidP="001C5BB4">
      <w:pPr>
        <w:ind w:firstLine="567"/>
        <w:jc w:val="both"/>
        <w:rPr>
          <w:rFonts w:ascii="Arial" w:hAnsi="Arial" w:cs="Arial"/>
          <w:color w:val="000000" w:themeColor="text1"/>
          <w:lang w:val="mn-MN"/>
        </w:rPr>
      </w:pPr>
      <w:r w:rsidRPr="00FC4303">
        <w:rPr>
          <w:rFonts w:ascii="Arial" w:hAnsi="Arial" w:cs="Arial"/>
          <w:color w:val="000000" w:themeColor="text1"/>
          <w:lang w:val="mn-MN"/>
        </w:rPr>
        <w:t>Үндсэн хуулийн 6.2-д байдаг нэгэн заалт өнөөдрийг хүртэл биеллээ олохгүй маш олон асуулт дагуулж ирлээ. “</w:t>
      </w:r>
      <w:r w:rsidRPr="00FC4303">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FC4303">
        <w:rPr>
          <w:rFonts w:ascii="Arial" w:hAnsi="Arial" w:cs="Arial"/>
          <w:color w:val="000000" w:themeColor="text1"/>
          <w:lang w:val="mn-MN"/>
        </w:rPr>
        <w:t xml:space="preserve">” гэх заалт хэрэгжих суурь тавигдаж, цаашид бусад стратегийн чухал ордууд дээр энэхүү загвар хэрэгжих боломжийг нээж өгөх юм. </w:t>
      </w:r>
    </w:p>
    <w:p w14:paraId="2A1242A0" w14:textId="71E3FD71" w:rsidR="00485175" w:rsidRPr="00FC4303" w:rsidRDefault="00485175" w:rsidP="001C5BB4">
      <w:pPr>
        <w:ind w:firstLine="567"/>
        <w:jc w:val="both"/>
        <w:rPr>
          <w:rFonts w:ascii="Arial" w:hAnsi="Arial" w:cs="Arial"/>
          <w:b/>
          <w:bCs/>
          <w:lang w:val="mn-MN"/>
        </w:rPr>
      </w:pPr>
      <w:r w:rsidRPr="00FC4303">
        <w:rPr>
          <w:rFonts w:ascii="Arial" w:hAnsi="Arial" w:cs="Arial"/>
          <w:b/>
          <w:bCs/>
          <w:lang w:val="mn-MN"/>
        </w:rPr>
        <w:lastRenderedPageBreak/>
        <w:t>ХОЁР</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FC4303">
        <w:rPr>
          <w:rFonts w:ascii="Arial" w:hAnsi="Arial" w:cs="Arial"/>
          <w:color w:val="000000" w:themeColor="text1"/>
          <w:shd w:val="clear" w:color="auto" w:fill="FFFFFF"/>
        </w:rPr>
        <w:t>хаалгаа барь</w:t>
      </w:r>
      <w:r w:rsidRPr="00FC4303">
        <w:rPr>
          <w:rFonts w:ascii="Arial" w:hAnsi="Arial" w:cs="Arial"/>
          <w:color w:val="000000" w:themeColor="text1"/>
          <w:shd w:val="clear" w:color="auto" w:fill="FFFFFF"/>
          <w:lang w:val="mn-MN"/>
        </w:rPr>
        <w:t>сан олон зуун аж ахуй нэгж,</w:t>
      </w:r>
      <w:r w:rsidRPr="00FC4303">
        <w:rPr>
          <w:rFonts w:ascii="Arial" w:hAnsi="Arial" w:cs="Arial"/>
          <w:color w:val="000000" w:themeColor="text1"/>
          <w:shd w:val="clear" w:color="auto" w:fill="FFFFFF"/>
        </w:rPr>
        <w:t xml:space="preserve"> ажилгүй, орлогогүй ядуусын эгнээ өргөжсөн</w:t>
      </w:r>
      <w:r w:rsidRPr="00FC4303">
        <w:rPr>
          <w:rFonts w:ascii="Arial" w:hAnsi="Arial" w:cs="Arial"/>
          <w:color w:val="000000" w:themeColor="text1"/>
          <w:shd w:val="clear" w:color="auto" w:fill="FFFFFF"/>
          <w:lang w:val="mn-MN"/>
        </w:rPr>
        <w:t xml:space="preserve"> зэргээс</w:t>
      </w:r>
      <w:r w:rsidRPr="00FC4303">
        <w:rPr>
          <w:rFonts w:ascii="Arial" w:hAnsi="Arial" w:cs="Arial"/>
          <w:color w:val="000000" w:themeColor="text1"/>
          <w:shd w:val="clear" w:color="auto" w:fill="FFFFFF"/>
        </w:rPr>
        <w:t xml:space="preserve"> харж болно. Үндэсний статистикийн гаргас</w:t>
      </w:r>
      <w:r w:rsidRPr="00FC4303">
        <w:rPr>
          <w:rFonts w:ascii="Arial" w:hAnsi="Arial" w:cs="Arial"/>
          <w:color w:val="000000" w:themeColor="text1"/>
          <w:shd w:val="clear" w:color="auto" w:fill="FFFFFF"/>
          <w:lang w:val="mn-MN"/>
        </w:rPr>
        <w:t xml:space="preserve">ан тооцооллоор Монгол улсын </w:t>
      </w:r>
      <w:r w:rsidRPr="00FC4303">
        <w:rPr>
          <w:rFonts w:ascii="Arial" w:hAnsi="Arial" w:cs="Arial"/>
          <w:color w:val="000000" w:themeColor="text1"/>
          <w:shd w:val="clear" w:color="auto" w:fill="FFFFFF"/>
        </w:rPr>
        <w:t xml:space="preserve">нийт ажиллагчдын тоо </w:t>
      </w:r>
      <w:r w:rsidRPr="000B0EF1">
        <w:rPr>
          <w:rFonts w:ascii="Arial" w:hAnsi="Arial" w:cs="Arial"/>
          <w:color w:val="000000" w:themeColor="text1"/>
          <w:shd w:val="clear" w:color="auto" w:fill="FFFFFF"/>
        </w:rPr>
        <w:t>20</w:t>
      </w:r>
      <w:r w:rsidRPr="000B0EF1">
        <w:rPr>
          <w:rFonts w:ascii="Arial" w:hAnsi="Arial" w:cs="Arial"/>
          <w:color w:val="000000" w:themeColor="text1"/>
          <w:shd w:val="clear" w:color="auto" w:fill="FFFFFF"/>
          <w:lang w:val="mn-MN"/>
        </w:rPr>
        <w:t>19</w:t>
      </w:r>
      <w:r w:rsidRPr="000B0EF1">
        <w:rPr>
          <w:rFonts w:ascii="Arial" w:hAnsi="Arial" w:cs="Arial"/>
          <w:color w:val="000000" w:themeColor="text1"/>
          <w:shd w:val="clear" w:color="auto" w:fill="FFFFFF"/>
        </w:rPr>
        <w:t xml:space="preserve"> он</w:t>
      </w:r>
      <w:r w:rsidRPr="000B0EF1">
        <w:rPr>
          <w:rFonts w:ascii="Arial" w:hAnsi="Arial" w:cs="Arial"/>
          <w:color w:val="000000" w:themeColor="text1"/>
          <w:shd w:val="clear" w:color="auto" w:fill="FFFFFF"/>
          <w:lang w:val="mn-MN"/>
        </w:rPr>
        <w:t xml:space="preserve">ы 4-р улиралд </w:t>
      </w:r>
      <w:r w:rsidRPr="000B0EF1">
        <w:rPr>
          <w:rFonts w:ascii="Arial" w:hAnsi="Arial" w:cs="Arial"/>
          <w:color w:val="000000" w:themeColor="text1"/>
          <w:shd w:val="clear" w:color="auto" w:fill="FFFFFF"/>
        </w:rPr>
        <w:t xml:space="preserve"> </w:t>
      </w:r>
      <w:r w:rsidRPr="000B0EF1">
        <w:rPr>
          <w:rFonts w:ascii="Arial" w:hAnsi="Arial" w:cs="Arial"/>
        </w:rPr>
        <w:t>1,188,439 байсан бол 2023 оны 1 дүгээр улирлын дүнгээр 1,111,257 болж 7</w:t>
      </w:r>
      <w:r w:rsidRPr="000B0EF1">
        <w:rPr>
          <w:rFonts w:ascii="Arial" w:hAnsi="Arial" w:cs="Arial"/>
          <w:lang w:val="mn-MN"/>
        </w:rPr>
        <w:t xml:space="preserve">7 </w:t>
      </w:r>
      <w:r w:rsidRPr="000B0EF1">
        <w:rPr>
          <w:rFonts w:ascii="Arial" w:hAnsi="Arial" w:cs="Arial"/>
        </w:rPr>
        <w:t xml:space="preserve">мянга </w:t>
      </w:r>
      <w:r w:rsidRPr="000B0EF1">
        <w:rPr>
          <w:rFonts w:ascii="Arial" w:hAnsi="Arial" w:cs="Arial"/>
          <w:lang w:val="mn-MN"/>
        </w:rPr>
        <w:t xml:space="preserve">182 хүнээр </w:t>
      </w:r>
      <w:r w:rsidRPr="000B0EF1">
        <w:rPr>
          <w:rFonts w:ascii="Arial" w:hAnsi="Arial" w:cs="Arial"/>
        </w:rPr>
        <w:t>цөөрчээ.</w:t>
      </w:r>
      <w:r w:rsidRPr="00FC4303">
        <w:rPr>
          <w:rFonts w:ascii="Arial" w:eastAsia="Times New Roman" w:hAnsi="Arial" w:cs="Arial"/>
        </w:rPr>
        <w:t xml:space="preserve"> 2019 онд манай улсын ЖДҮ-ийн нийт экспорт ДНБ-ний 2.9%, импорт 23.6% эзэлж байсан бол 2021 онд экспорт 2.4%, импорт нь 13.7% болж огцом буурчээ.  ЖДҮ эрхлэгчдийн ДНБ-д эзлэх хувь 2020 онд 5.6%, 2021 онд 5.5% төдий эргэлдэж байна. Гэтэл энэ үзүүлэлтүүд хөгжингүй орнууд, Хятад, АНУ-д ДНБ-нийх нь 60 хүртэл хувийг эзэлдэг. Ийм болохоор ид ажиллах насны залуучууд гадаад руу бөөнөөрөө тэмүүлж, </w:t>
      </w:r>
      <w:r w:rsidRPr="00FC4303">
        <w:rPr>
          <w:rFonts w:ascii="Arial" w:hAnsi="Arial" w:cs="Arial"/>
          <w:color w:val="000000" w:themeColor="text1"/>
          <w:shd w:val="clear" w:color="auto" w:fill="FFFFFF"/>
        </w:rPr>
        <w:t xml:space="preserve">Монгол улсын 3 иргэн тутмын 2 нь ажилгүй, орлогогүй </w:t>
      </w:r>
      <w:r w:rsidRPr="00FC4303">
        <w:rPr>
          <w:rFonts w:ascii="Arial" w:hAnsi="Arial" w:cs="Arial"/>
          <w:color w:val="000000" w:themeColor="text1"/>
          <w:shd w:val="clear" w:color="auto" w:fill="FFFFFF"/>
          <w:lang w:val="mn-MN"/>
        </w:rPr>
        <w:t xml:space="preserve">үзүүэлэлтэд дөхөж очжээ. Нийгмийн даатгалд албан журмаар даатгуулагчдын тоо 2019 оны 12 сард 982,351 байсан бол 2023 оны 4 сарын мэдээгээр 852,494 болж буурчээ. </w:t>
      </w:r>
      <w:r w:rsidRPr="00FC4303">
        <w:rPr>
          <w:rFonts w:ascii="Arial" w:hAnsi="Arial" w:cs="Arial"/>
          <w:lang w:val="mn-MN"/>
        </w:rPr>
        <w:t>Өнөөдөр х</w:t>
      </w:r>
      <w:r w:rsidRPr="00FC4303">
        <w:rPr>
          <w:rFonts w:ascii="Arial" w:hAnsi="Arial" w:cs="Arial"/>
        </w:rPr>
        <w:t xml:space="preserve">увийн хэвшилд бага хүүтэй зээл, санхүүгийн дэмжлэг юу юунаас чухал </w:t>
      </w:r>
      <w:r w:rsidRPr="00FC4303">
        <w:rPr>
          <w:rFonts w:ascii="Arial" w:hAnsi="Arial" w:cs="Arial"/>
          <w:lang w:val="mn-MN"/>
        </w:rPr>
        <w:t>байгаа</w:t>
      </w:r>
      <w:r w:rsidRPr="00FC4303">
        <w:rPr>
          <w:rFonts w:ascii="Arial" w:hAnsi="Arial" w:cs="Arial"/>
        </w:rPr>
        <w:t>.  Монголбанкны бодлогын хүү 13 хувьд хүрснээр аж ахуй нэгжүүд</w:t>
      </w:r>
      <w:r w:rsidRPr="00FC4303">
        <w:rPr>
          <w:rFonts w:ascii="Arial" w:hAnsi="Arial" w:cs="Arial"/>
          <w:lang w:val="mn-MN"/>
        </w:rPr>
        <w:t xml:space="preserve">ийн  </w:t>
      </w:r>
      <w:r w:rsidRPr="00FC4303">
        <w:rPr>
          <w:rFonts w:ascii="Arial" w:hAnsi="Arial" w:cs="Arial"/>
        </w:rPr>
        <w:t>зээл үндсэндээ зогсож бизнес царц</w:t>
      </w:r>
      <w:r w:rsidRPr="00FC4303">
        <w:rPr>
          <w:rFonts w:ascii="Arial" w:hAnsi="Arial" w:cs="Arial"/>
          <w:lang w:val="mn-MN"/>
        </w:rPr>
        <w:t xml:space="preserve">сан үед </w:t>
      </w:r>
      <w:r w:rsidRPr="00FC4303">
        <w:rPr>
          <w:rFonts w:ascii="Arial" w:hAnsi="Arial" w:cs="Arial"/>
          <w:color w:val="000000" w:themeColor="text1"/>
          <w:shd w:val="clear" w:color="auto" w:fill="FFFFFF"/>
          <w:lang w:val="mn-MN"/>
        </w:rPr>
        <w:t>энэхүү УИХ-ын тогтоолын төсөл батлагдсанаар аж ахуй нэгжүүдэд бодит дэмжлэг болж шинээр олон зуун мянган аж ахуй нэгж байгуулагдан ажиллагчдын тоо эрс өсөх тооцоо хийлээ.</w:t>
      </w:r>
    </w:p>
    <w:p w14:paraId="090CFE65" w14:textId="3D5A827F" w:rsidR="00485175" w:rsidRPr="00FC4303" w:rsidRDefault="00485175" w:rsidP="00485175">
      <w:pPr>
        <w:ind w:firstLine="567"/>
        <w:jc w:val="both"/>
        <w:rPr>
          <w:rFonts w:ascii="Arial" w:hAnsi="Arial" w:cs="Arial"/>
        </w:rPr>
      </w:pPr>
      <w:r w:rsidRPr="00FC4303">
        <w:rPr>
          <w:rFonts w:ascii="Arial" w:hAnsi="Arial" w:cs="Arial"/>
          <w:b/>
          <w:bCs/>
          <w:lang w:val="mn-MN"/>
        </w:rPr>
        <w:t>ГУРАВ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1C231E"/>
          <w:shd w:val="clear" w:color="auto" w:fill="FFFFFF"/>
        </w:rPr>
        <w:t>Төрийн үндсэн үүрэг төсөв, мөнгөний бодлого ямар хэмжээнд байгааг үнийн өсөлт, төгрөгийн ханшийн сулралаар хэмж</w:t>
      </w:r>
      <w:r w:rsidRPr="00FC4303">
        <w:rPr>
          <w:rFonts w:ascii="Arial" w:hAnsi="Arial" w:cs="Arial"/>
          <w:color w:val="1C231E"/>
          <w:shd w:val="clear" w:color="auto" w:fill="FFFFFF"/>
          <w:lang w:val="mn-MN"/>
        </w:rPr>
        <w:t>дэг</w:t>
      </w:r>
      <w:r w:rsidRPr="00FC4303">
        <w:rPr>
          <w:rFonts w:ascii="Arial" w:hAnsi="Arial" w:cs="Arial"/>
          <w:color w:val="1C231E"/>
          <w:shd w:val="clear" w:color="auto" w:fill="FFFFFF"/>
        </w:rPr>
        <w:t>.  Инфляц гуравдах жилдээ хоёр оронтой тоонд үргэлжилж өрхийн бодит орлого буурсаар байна</w:t>
      </w:r>
      <w:r w:rsidRPr="00FC4303">
        <w:rPr>
          <w:rFonts w:ascii="Arial" w:hAnsi="Arial" w:cs="Arial"/>
          <w:color w:val="1C231E"/>
          <w:shd w:val="clear" w:color="auto" w:fill="FFFFFF"/>
          <w:lang w:val="mn-MN"/>
        </w:rPr>
        <w:t>.</w:t>
      </w:r>
      <w:r w:rsidRPr="00FC4303">
        <w:rPr>
          <w:rFonts w:ascii="Arial" w:hAnsi="Arial" w:cs="Arial"/>
          <w:color w:val="1C231E"/>
          <w:shd w:val="clear" w:color="auto" w:fill="FFFFFF"/>
        </w:rPr>
        <w:t xml:space="preserve"> Монгол улс дундаж давхаргагүй Африк</w:t>
      </w:r>
      <w:r w:rsidRPr="00FC4303">
        <w:rPr>
          <w:rFonts w:ascii="Arial" w:hAnsi="Arial" w:cs="Arial"/>
          <w:color w:val="1C231E"/>
          <w:shd w:val="clear" w:color="auto" w:fill="FFFFFF"/>
          <w:lang w:val="mn-MN"/>
        </w:rPr>
        <w:t>, Латин Америк</w:t>
      </w:r>
      <w:r w:rsidRPr="00FC4303">
        <w:rPr>
          <w:rFonts w:ascii="Arial" w:hAnsi="Arial" w:cs="Arial"/>
          <w:color w:val="1C231E"/>
          <w:shd w:val="clear" w:color="auto" w:fill="FFFFFF"/>
        </w:rPr>
        <w:t>ын буурай орнуудын эгнээ рүү эрчимтэй алхаж эхэллээ.</w:t>
      </w:r>
      <w:r w:rsidRPr="00FC4303">
        <w:rPr>
          <w:rFonts w:ascii="Arial" w:hAnsi="Arial" w:cs="Arial"/>
        </w:rPr>
        <w:t xml:space="preserve"> </w:t>
      </w:r>
      <w:r w:rsidRPr="00FC4303">
        <w:rPr>
          <w:rFonts w:ascii="Arial" w:hAnsi="Arial" w:cs="Arial"/>
          <w:color w:val="000000" w:themeColor="text1"/>
          <w:shd w:val="clear" w:color="auto" w:fill="FFFFFF"/>
          <w:lang w:val="mn-MN"/>
        </w:rPr>
        <w:t xml:space="preserve">Инфляц </w:t>
      </w:r>
      <w:r w:rsidRPr="00FC4303">
        <w:rPr>
          <w:rFonts w:ascii="Arial" w:hAnsi="Arial" w:cs="Arial"/>
          <w:color w:val="000000" w:themeColor="text1"/>
          <w:shd w:val="clear" w:color="auto" w:fill="FFFFFF"/>
        </w:rPr>
        <w:t>өрхийн орлого</w:t>
      </w:r>
      <w:r w:rsidRPr="00FC4303">
        <w:rPr>
          <w:rFonts w:ascii="Arial" w:hAnsi="Arial" w:cs="Arial"/>
          <w:color w:val="000000" w:themeColor="text1"/>
          <w:shd w:val="clear" w:color="auto" w:fill="FFFFFF"/>
          <w:lang w:val="mn-MN"/>
        </w:rPr>
        <w:t xml:space="preserve">ос </w:t>
      </w:r>
      <w:r w:rsidRPr="00FC4303">
        <w:rPr>
          <w:rFonts w:ascii="Arial" w:hAnsi="Arial" w:cs="Arial"/>
          <w:color w:val="000000" w:themeColor="text1"/>
          <w:shd w:val="clear" w:color="auto" w:fill="FFFFFF"/>
        </w:rPr>
        <w:t>14 их наяд төгрөг</w:t>
      </w:r>
      <w:r w:rsidRPr="00FC4303">
        <w:rPr>
          <w:rFonts w:ascii="Arial" w:hAnsi="Arial" w:cs="Arial"/>
          <w:color w:val="000000" w:themeColor="text1"/>
          <w:shd w:val="clear" w:color="auto" w:fill="FFFFFF"/>
          <w:lang w:val="mn-MN"/>
        </w:rPr>
        <w:t xml:space="preserve"> “хумсалсан”</w:t>
      </w:r>
      <w:r w:rsidRPr="00FC4303">
        <w:rPr>
          <w:rFonts w:ascii="Arial" w:hAnsi="Arial" w:cs="Arial"/>
          <w:color w:val="000000" w:themeColor="text1"/>
          <w:shd w:val="clear" w:color="auto" w:fill="FFFFFF"/>
        </w:rPr>
        <w:t xml:space="preserve"> </w:t>
      </w:r>
      <w:r w:rsidRPr="00FC4303">
        <w:rPr>
          <w:rFonts w:ascii="Arial" w:hAnsi="Arial" w:cs="Arial"/>
          <w:color w:val="000000" w:themeColor="text1"/>
          <w:shd w:val="clear" w:color="auto" w:fill="FFFFFF"/>
          <w:lang w:val="mn-MN"/>
        </w:rPr>
        <w:t xml:space="preserve">гэж Монголбанкны удирдлага УИХ-ын Эдийн Засгийн Байнгын Хорооны хурал дээр </w:t>
      </w:r>
      <w:r w:rsidRPr="00FC4303">
        <w:rPr>
          <w:rFonts w:ascii="Arial" w:hAnsi="Arial" w:cs="Arial"/>
          <w:color w:val="000000" w:themeColor="text1"/>
          <w:shd w:val="clear" w:color="auto" w:fill="FFFFFF"/>
        </w:rPr>
        <w:t>мэд</w:t>
      </w:r>
      <w:r w:rsidRPr="00FC4303">
        <w:rPr>
          <w:rFonts w:ascii="Arial" w:hAnsi="Arial" w:cs="Arial"/>
          <w:color w:val="000000" w:themeColor="text1"/>
          <w:shd w:val="clear" w:color="auto" w:fill="FFFFFF"/>
          <w:lang w:val="mn-MN"/>
        </w:rPr>
        <w:t>эгд</w:t>
      </w:r>
      <w:r w:rsidRPr="00FC4303">
        <w:rPr>
          <w:rFonts w:ascii="Arial" w:hAnsi="Arial" w:cs="Arial"/>
          <w:color w:val="000000" w:themeColor="text1"/>
          <w:shd w:val="clear" w:color="auto" w:fill="FFFFFF"/>
        </w:rPr>
        <w:t>сэн.</w:t>
      </w:r>
      <w:r w:rsidRPr="00FC4303">
        <w:rPr>
          <w:rFonts w:ascii="Arial" w:hAnsi="Arial" w:cs="Arial"/>
          <w:lang w:val="mn-MN"/>
        </w:rPr>
        <w:t xml:space="preserve"> </w:t>
      </w:r>
    </w:p>
    <w:p w14:paraId="4AFDEBAC" w14:textId="6A8B024C" w:rsidR="00485175" w:rsidRPr="00FC4303" w:rsidRDefault="00485175" w:rsidP="001C5BB4">
      <w:pPr>
        <w:ind w:right="4" w:firstLine="567"/>
        <w:jc w:val="both"/>
        <w:rPr>
          <w:rFonts w:ascii="Arial" w:hAnsi="Arial" w:cs="Arial"/>
          <w:lang w:val="mn-MN"/>
        </w:rPr>
      </w:pPr>
      <w:r w:rsidRPr="00FC4303">
        <w:rPr>
          <w:rFonts w:ascii="Arial" w:hAnsi="Arial" w:cs="Arial"/>
        </w:rPr>
        <w:t>Аливаа Засгийн газ</w:t>
      </w:r>
      <w:r w:rsidRPr="00FC4303">
        <w:rPr>
          <w:rFonts w:ascii="Arial" w:hAnsi="Arial" w:cs="Arial"/>
          <w:lang w:val="mn-MN"/>
        </w:rPr>
        <w:t>ар</w:t>
      </w:r>
      <w:r w:rsidRPr="00FC4303">
        <w:rPr>
          <w:rFonts w:ascii="Arial" w:hAnsi="Arial" w:cs="Arial"/>
        </w:rPr>
        <w:t xml:space="preserve"> энгийн, ойлгомжтой бай</w:t>
      </w:r>
      <w:r w:rsidRPr="00FC4303">
        <w:rPr>
          <w:rFonts w:ascii="Arial" w:hAnsi="Arial" w:cs="Arial"/>
          <w:lang w:val="mn-MN"/>
        </w:rPr>
        <w:t>ж</w:t>
      </w:r>
      <w:r w:rsidRPr="00FC4303">
        <w:rPr>
          <w:rFonts w:ascii="Arial" w:hAnsi="Arial" w:cs="Arial"/>
        </w:rPr>
        <w:t xml:space="preserve">  </w:t>
      </w:r>
      <w:r w:rsidRPr="00FC4303">
        <w:rPr>
          <w:rFonts w:ascii="Arial" w:hAnsi="Arial" w:cs="Arial"/>
          <w:lang w:val="mn-MN"/>
        </w:rPr>
        <w:t>бизнесийн болон аж ахуйн үйл ажиллагаанд хутгалдахгүй байсан тохиолдолд эдийн засгийн макро үзүүлэлтүүд тодорхой хугацааны дараа тогтворждог. Энэхүү тогтоолын төсөл Засгийн газрын үйл ажиллагааг тодорхой болгож үнийн хөөрөгдөл, үндэсний валютын ханш сулрах асуудлыг шийдвэрлэх боломж нээж байгаа юм.</w:t>
      </w:r>
    </w:p>
    <w:p w14:paraId="21402923" w14:textId="40D80764" w:rsidR="00485175" w:rsidRPr="00FC4303" w:rsidRDefault="00485175" w:rsidP="00485175">
      <w:pPr>
        <w:ind w:firstLine="567"/>
        <w:jc w:val="both"/>
        <w:rPr>
          <w:rFonts w:ascii="Arial" w:hAnsi="Arial" w:cs="Arial"/>
          <w:b/>
          <w:bCs/>
          <w:lang w:val="mn-MN"/>
        </w:rPr>
      </w:pPr>
      <w:r w:rsidRPr="00FC4303">
        <w:rPr>
          <w:rFonts w:ascii="Arial" w:hAnsi="Arial" w:cs="Arial"/>
          <w:b/>
          <w:bCs/>
          <w:lang w:val="mn-MN"/>
        </w:rPr>
        <w:t>ДӨРӨВ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rPr>
        <w:t xml:space="preserve">Дэлхийн улс орнууд төсөв санхүү, мөнгөний бодлогоо чамбайруулж гадаад хямралыг даван туулах бүхий л арга замаа эрэлхийлж парламентийн түвшиндээ эдийн засгийн “зөөлөн буулт”-ын бодлогын талаар ид мэтгэлцэж байна.  Харин манай эрх баригчдын хувьд Төсвийн хөрөнгө оруулалт, Засгийн газрын тусгай тусгай сан, Хөгжлийн банк, төмөр замын тээвэр, нүүрсний борлуулалттай холбоотой ихнаядаар хэмжигдэх асуудалд хутгалдсан.  </w:t>
      </w:r>
      <w:r w:rsidRPr="00FC4303">
        <w:rPr>
          <w:rFonts w:ascii="Arial" w:hAnsi="Arial" w:cs="Arial"/>
          <w:lang w:val="mn-MN"/>
        </w:rPr>
        <w:t>Энэхүү тогтоолын төсөл батлагдвал төрийн өмчид аж ахуй нэгжид төр буюу ялсан намыхан биш Монголын ард түмэн, үндэсний нийт аж ахуй нэгжүүдийн төлөөлөл Төлөөлөн Удирдах Зөвлөлд орж хяналт тавих бүрэн боломж нээгдэж байна.</w:t>
      </w:r>
    </w:p>
    <w:p w14:paraId="158BAF10" w14:textId="3AA05D92" w:rsidR="00485175" w:rsidRPr="00FC4303" w:rsidRDefault="00485175" w:rsidP="00B6642B">
      <w:pPr>
        <w:pStyle w:val="NormalWeb"/>
        <w:spacing w:before="0" w:beforeAutospacing="0" w:after="0" w:afterAutospacing="0"/>
        <w:ind w:right="4" w:firstLine="567"/>
        <w:jc w:val="both"/>
        <w:rPr>
          <w:rFonts w:ascii="Arial" w:hAnsi="Arial" w:cs="Arial"/>
        </w:rPr>
      </w:pPr>
    </w:p>
    <w:p w14:paraId="35328680" w14:textId="6E5EBBE2" w:rsidR="001C5BB4" w:rsidRPr="00FC4303" w:rsidRDefault="001C5BB4" w:rsidP="00B6642B">
      <w:pPr>
        <w:pStyle w:val="NormalWeb"/>
        <w:spacing w:before="0" w:beforeAutospacing="0" w:after="0" w:afterAutospacing="0"/>
        <w:ind w:right="4" w:firstLine="567"/>
        <w:jc w:val="both"/>
        <w:rPr>
          <w:rFonts w:ascii="Arial" w:hAnsi="Arial" w:cs="Arial"/>
        </w:rPr>
      </w:pPr>
    </w:p>
    <w:p w14:paraId="435AAFB5" w14:textId="09138E18" w:rsidR="001C5BB4" w:rsidRPr="00FC4303" w:rsidRDefault="001C5BB4" w:rsidP="00B6642B">
      <w:pPr>
        <w:pStyle w:val="NormalWeb"/>
        <w:spacing w:before="0" w:beforeAutospacing="0" w:after="0" w:afterAutospacing="0"/>
        <w:ind w:right="4" w:firstLine="567"/>
        <w:jc w:val="both"/>
        <w:rPr>
          <w:rFonts w:ascii="Arial" w:hAnsi="Arial" w:cs="Arial"/>
        </w:rPr>
      </w:pPr>
    </w:p>
    <w:p w14:paraId="4E3EF24E" w14:textId="77777777" w:rsidR="001C5BB4" w:rsidRPr="00FC4303" w:rsidRDefault="001C5BB4" w:rsidP="00B6642B">
      <w:pPr>
        <w:pStyle w:val="NormalWeb"/>
        <w:spacing w:before="0" w:beforeAutospacing="0" w:after="0" w:afterAutospacing="0"/>
        <w:ind w:right="4" w:firstLine="567"/>
        <w:jc w:val="both"/>
        <w:rPr>
          <w:rFonts w:ascii="Arial" w:hAnsi="Arial" w:cs="Arial"/>
        </w:rPr>
      </w:pPr>
    </w:p>
    <w:p w14:paraId="272E5678" w14:textId="77777777" w:rsidR="009A6FDA" w:rsidRPr="00FC4303" w:rsidRDefault="009A6FDA" w:rsidP="009A6FDA">
      <w:pPr>
        <w:pStyle w:val="NormalWeb"/>
        <w:spacing w:before="0" w:beforeAutospacing="0" w:after="0" w:afterAutospacing="0"/>
        <w:ind w:firstLine="567"/>
        <w:jc w:val="both"/>
        <w:rPr>
          <w:rFonts w:ascii="Arial" w:hAnsi="Arial" w:cs="Arial"/>
          <w:lang w:val="mn-MN"/>
        </w:rPr>
      </w:pPr>
      <w:r w:rsidRPr="00FC4303">
        <w:rPr>
          <w:rFonts w:ascii="Arial" w:hAnsi="Arial" w:cs="Arial"/>
        </w:rPr>
        <w:t xml:space="preserve"> </w:t>
      </w:r>
    </w:p>
    <w:p w14:paraId="2B0E38CC" w14:textId="2BE0D05F" w:rsidR="00EB6DC5" w:rsidRPr="00FC4303" w:rsidRDefault="00EB6DC5" w:rsidP="001C5BB4">
      <w:pPr>
        <w:pStyle w:val="NormalWeb"/>
        <w:spacing w:before="0" w:beforeAutospacing="0" w:after="0" w:afterAutospacing="0"/>
        <w:ind w:firstLine="567"/>
        <w:jc w:val="center"/>
        <w:rPr>
          <w:rFonts w:ascii="Arial" w:hAnsi="Arial" w:cs="Arial"/>
          <w:lang w:val="mn-MN"/>
        </w:rPr>
      </w:pPr>
      <w:r w:rsidRPr="00FC4303">
        <w:rPr>
          <w:rFonts w:ascii="Arial" w:hAnsi="Arial" w:cs="Arial"/>
          <w:lang w:val="mn-MN"/>
        </w:rPr>
        <w:t>--- оОо ---</w:t>
      </w:r>
    </w:p>
    <w:p w14:paraId="6AA6A8F9" w14:textId="3238CABD" w:rsidR="0054204F" w:rsidRDefault="0054204F" w:rsidP="001C5BB4">
      <w:pPr>
        <w:pStyle w:val="NormalWeb"/>
        <w:spacing w:before="0" w:beforeAutospacing="0" w:after="0" w:afterAutospacing="0"/>
        <w:ind w:firstLine="567"/>
        <w:jc w:val="center"/>
        <w:rPr>
          <w:rFonts w:ascii="Arial" w:hAnsi="Arial" w:cs="Arial"/>
          <w:lang w:val="mn-MN"/>
        </w:rPr>
      </w:pPr>
    </w:p>
    <w:p w14:paraId="47C67FAA" w14:textId="251C6FC8" w:rsidR="00822303" w:rsidRDefault="00822303" w:rsidP="001C5BB4">
      <w:pPr>
        <w:pStyle w:val="NormalWeb"/>
        <w:spacing w:before="0" w:beforeAutospacing="0" w:after="0" w:afterAutospacing="0"/>
        <w:ind w:firstLine="567"/>
        <w:jc w:val="center"/>
        <w:rPr>
          <w:rFonts w:ascii="Arial" w:hAnsi="Arial" w:cs="Arial"/>
          <w:lang w:val="mn-MN"/>
        </w:rPr>
      </w:pPr>
    </w:p>
    <w:p w14:paraId="4EF90906" w14:textId="42DBFBF4" w:rsidR="00822303" w:rsidRDefault="00822303" w:rsidP="001C5BB4">
      <w:pPr>
        <w:pStyle w:val="NormalWeb"/>
        <w:spacing w:before="0" w:beforeAutospacing="0" w:after="0" w:afterAutospacing="0"/>
        <w:ind w:firstLine="567"/>
        <w:jc w:val="center"/>
        <w:rPr>
          <w:rFonts w:ascii="Arial" w:hAnsi="Arial" w:cs="Arial"/>
          <w:lang w:val="mn-MN"/>
        </w:rPr>
      </w:pPr>
    </w:p>
    <w:p w14:paraId="0C5D9224" w14:textId="7CBC2207" w:rsidR="00822303" w:rsidRDefault="00822303" w:rsidP="001C5BB4">
      <w:pPr>
        <w:pStyle w:val="NormalWeb"/>
        <w:spacing w:before="0" w:beforeAutospacing="0" w:after="0" w:afterAutospacing="0"/>
        <w:ind w:firstLine="567"/>
        <w:jc w:val="center"/>
        <w:rPr>
          <w:rFonts w:ascii="Arial" w:hAnsi="Arial" w:cs="Arial"/>
          <w:lang w:val="mn-MN"/>
        </w:rPr>
      </w:pPr>
    </w:p>
    <w:p w14:paraId="58725429" w14:textId="77777777" w:rsidR="00822303" w:rsidRDefault="00822303" w:rsidP="001C5BB4">
      <w:pPr>
        <w:pStyle w:val="NormalWeb"/>
        <w:spacing w:before="0" w:beforeAutospacing="0" w:after="0" w:afterAutospacing="0"/>
        <w:ind w:firstLine="567"/>
        <w:jc w:val="center"/>
        <w:rPr>
          <w:rFonts w:ascii="Arial" w:hAnsi="Arial" w:cs="Arial"/>
          <w:lang w:val="mn-MN"/>
        </w:rPr>
      </w:pPr>
    </w:p>
    <w:p w14:paraId="0E4415B7" w14:textId="77777777" w:rsidR="0054204F" w:rsidRPr="001C5BB4" w:rsidRDefault="0054204F" w:rsidP="001C5BB4">
      <w:pPr>
        <w:pStyle w:val="NormalWeb"/>
        <w:spacing w:before="0" w:beforeAutospacing="0" w:after="0" w:afterAutospacing="0"/>
        <w:ind w:firstLine="567"/>
        <w:jc w:val="center"/>
        <w:rPr>
          <w:rFonts w:ascii="Arial" w:hAnsi="Arial" w:cs="Arial"/>
          <w:lang w:val="mn-MN"/>
        </w:rPr>
      </w:pPr>
    </w:p>
    <w:p w14:paraId="13ECB654" w14:textId="77777777" w:rsidR="00822303" w:rsidRPr="009A6FDA" w:rsidRDefault="00822303" w:rsidP="00822303">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9A6FDA">
        <w:rPr>
          <w:rFonts w:ascii="Arial" w:hAnsi="Arial" w:cs="Arial"/>
          <w:b/>
          <w:bCs/>
          <w:caps/>
          <w:lang w:val="mn-MN"/>
        </w:rPr>
        <w:t xml:space="preserve">“ЭРДЭНЭТ” ТӨҮГ-ЫГ НЭЭЛТТЭЙ ХУВЬЦААТ КОМПАНИЙН ХЭЛБЭРТ ШИЛЖҮҮЛЭН  НИЙТ ХУВЬЦААНЫ </w:t>
      </w:r>
      <w:r>
        <w:rPr>
          <w:rFonts w:ascii="Arial" w:hAnsi="Arial" w:cs="Arial"/>
          <w:b/>
          <w:bCs/>
          <w:caps/>
          <w:lang w:val="mn-MN"/>
        </w:rPr>
        <w:t>2</w:t>
      </w:r>
      <w:r w:rsidRPr="009A6FDA">
        <w:rPr>
          <w:rFonts w:ascii="Arial" w:hAnsi="Arial" w:cs="Arial"/>
          <w:b/>
          <w:bCs/>
          <w:caps/>
          <w:lang w:val="mn-MN"/>
        </w:rPr>
        <w:t>0 ХУВИЙГ ИРГЭ</w:t>
      </w:r>
      <w:r>
        <w:rPr>
          <w:rFonts w:ascii="Arial" w:hAnsi="Arial" w:cs="Arial"/>
          <w:b/>
          <w:bCs/>
          <w:caps/>
          <w:lang w:val="mn-MN"/>
        </w:rPr>
        <w:t>ДЭД ЭЗЭМШҮҮЛЖ, 20 хувийг ҮНДЭСНИЙ АЖ АХУЙ НЭГЖҮҮДЭД ХУДАЛДАХ</w:t>
      </w:r>
      <w:r w:rsidRPr="009A6FDA">
        <w:rPr>
          <w:rFonts w:ascii="Arial" w:hAnsi="Arial" w:cs="Arial"/>
          <w:b/>
          <w:bCs/>
          <w:caps/>
          <w:lang w:val="mn-MN"/>
        </w:rPr>
        <w:t xml:space="preserve"> тухай</w:t>
      </w:r>
    </w:p>
    <w:p w14:paraId="7F024DFA" w14:textId="50742CEF" w:rsidR="00EB6DC5" w:rsidRPr="00167DFE" w:rsidRDefault="00EB6DC5" w:rsidP="00671481">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D3370F">
        <w:rPr>
          <w:rFonts w:ascii="Arial" w:hAnsi="Arial" w:cs="Arial"/>
          <w:b/>
          <w:color w:val="000000"/>
          <w:lang w:val="mn-MN"/>
        </w:rPr>
        <w:t>МОНГОЛ УЛСЫН ИХ ХУРЛЫН ТОГТООЛЫН ТӨСЛИЙ</w:t>
      </w:r>
      <w:r>
        <w:rPr>
          <w:rFonts w:ascii="Arial" w:hAnsi="Arial" w:cs="Arial"/>
          <w:b/>
          <w:color w:val="000000"/>
          <w:lang w:val="mn-MN"/>
        </w:rPr>
        <w:t xml:space="preserve">Н </w:t>
      </w:r>
      <w:r w:rsidRPr="00505289">
        <w:rPr>
          <w:rFonts w:ascii="Arial" w:hAnsi="Arial" w:cs="Arial"/>
          <w:b/>
          <w:lang w:val="mn-MN"/>
        </w:rPr>
        <w:t>ХЭРЭГЦЭЭ, ШААРДЛАГЫГ УРЬДЧИЛАН ТАНДАН СУДАЛСАН ТАЙЛАН</w:t>
      </w:r>
    </w:p>
    <w:p w14:paraId="16765A85" w14:textId="77777777" w:rsidR="00EB6DC5" w:rsidRPr="00505289" w:rsidRDefault="00EB6DC5" w:rsidP="00EB6DC5">
      <w:pPr>
        <w:spacing w:line="276" w:lineRule="auto"/>
        <w:ind w:right="4" w:firstLine="567"/>
        <w:jc w:val="both"/>
        <w:rPr>
          <w:rFonts w:ascii="Arial" w:hAnsi="Arial" w:cs="Arial"/>
          <w:b/>
        </w:rPr>
      </w:pPr>
    </w:p>
    <w:p w14:paraId="557B6CF8" w14:textId="77777777" w:rsidR="00EB6DC5" w:rsidRDefault="00EB6DC5" w:rsidP="00EB6DC5">
      <w:pPr>
        <w:spacing w:line="276" w:lineRule="auto"/>
        <w:ind w:right="4" w:firstLine="567"/>
        <w:jc w:val="both"/>
        <w:rPr>
          <w:rFonts w:ascii="Arial" w:hAnsi="Arial" w:cs="Arial"/>
          <w:b/>
          <w:lang w:val="mn-MN"/>
        </w:rPr>
      </w:pPr>
      <w:r w:rsidRPr="00505289">
        <w:rPr>
          <w:rFonts w:ascii="Arial" w:hAnsi="Arial" w:cs="Arial"/>
          <w:b/>
          <w:lang w:val="mn-MN"/>
        </w:rPr>
        <w:t xml:space="preserve">                                                ЕРӨНХИЙ МЭДЭЭЛЭЛ</w:t>
      </w:r>
    </w:p>
    <w:p w14:paraId="7B1038F6" w14:textId="77777777" w:rsidR="00EB6DC5" w:rsidRPr="00505289" w:rsidRDefault="00EB6DC5" w:rsidP="00EB6DC5">
      <w:pPr>
        <w:spacing w:line="276" w:lineRule="auto"/>
        <w:ind w:right="4" w:firstLine="567"/>
        <w:jc w:val="both"/>
        <w:rPr>
          <w:rFonts w:ascii="Arial" w:hAnsi="Arial" w:cs="Arial"/>
          <w:b/>
        </w:rPr>
      </w:pPr>
    </w:p>
    <w:p w14:paraId="0165355C" w14:textId="77777777" w:rsidR="0054204F" w:rsidRPr="00485175" w:rsidRDefault="0054204F" w:rsidP="0054204F">
      <w:pPr>
        <w:ind w:firstLine="567"/>
        <w:jc w:val="both"/>
        <w:rPr>
          <w:rFonts w:ascii="Arial" w:hAnsi="Arial" w:cs="Arial"/>
          <w:b/>
          <w:bCs/>
          <w:color w:val="000000" w:themeColor="text1"/>
        </w:rPr>
      </w:pPr>
      <w:r>
        <w:rPr>
          <w:rFonts w:ascii="Arial" w:hAnsi="Arial" w:cs="Arial"/>
          <w:lang w:val="mn-MN"/>
        </w:rPr>
        <w:t xml:space="preserve">Аливаа </w:t>
      </w:r>
      <w:r w:rsidRPr="000B75BB">
        <w:rPr>
          <w:rFonts w:ascii="Arial" w:hAnsi="Arial" w:cs="Arial"/>
          <w:lang w:val="mn-MN"/>
        </w:rPr>
        <w:t>улсын</w:t>
      </w:r>
      <w:r w:rsidRPr="000B75BB">
        <w:rPr>
          <w:rFonts w:ascii="Arial" w:hAnsi="Arial" w:cs="Arial"/>
        </w:rPr>
        <w:t xml:space="preserve"> иргэд ажилтай, орлоготой, боловсролтой, эрүүл </w:t>
      </w:r>
      <w:proofErr w:type="spellStart"/>
      <w:r w:rsidRPr="000B75BB">
        <w:rPr>
          <w:rFonts w:ascii="Arial" w:hAnsi="Arial" w:cs="Arial"/>
        </w:rPr>
        <w:t>саруул</w:t>
      </w:r>
      <w:proofErr w:type="spellEnd"/>
      <w:r w:rsidRPr="000B75BB">
        <w:rPr>
          <w:rFonts w:ascii="Arial" w:hAnsi="Arial" w:cs="Arial"/>
        </w:rPr>
        <w:t xml:space="preserve">, </w:t>
      </w:r>
      <w:proofErr w:type="spellStart"/>
      <w:r w:rsidRPr="000B75BB">
        <w:rPr>
          <w:rFonts w:ascii="Arial" w:hAnsi="Arial" w:cs="Arial"/>
        </w:rPr>
        <w:t>амьдрал</w:t>
      </w:r>
      <w:proofErr w:type="spellEnd"/>
      <w:r w:rsidRPr="000B75BB">
        <w:rPr>
          <w:rFonts w:ascii="Arial" w:hAnsi="Arial" w:cs="Arial"/>
        </w:rPr>
        <w:t xml:space="preserve"> </w:t>
      </w:r>
      <w:proofErr w:type="spellStart"/>
      <w:r w:rsidRPr="000B75BB">
        <w:rPr>
          <w:rFonts w:ascii="Arial" w:hAnsi="Arial" w:cs="Arial"/>
        </w:rPr>
        <w:t>ахуй</w:t>
      </w:r>
      <w:proofErr w:type="spellEnd"/>
      <w:r w:rsidRPr="000B75BB">
        <w:rPr>
          <w:rFonts w:ascii="Arial" w:hAnsi="Arial" w:cs="Arial"/>
        </w:rPr>
        <w:t xml:space="preserve"> </w:t>
      </w:r>
      <w:proofErr w:type="spellStart"/>
      <w:r>
        <w:rPr>
          <w:rFonts w:ascii="Arial" w:hAnsi="Arial" w:cs="Arial"/>
        </w:rPr>
        <w:t>хүрэлцээтэй</w:t>
      </w:r>
      <w:proofErr w:type="spellEnd"/>
      <w:r w:rsidRPr="000B75BB">
        <w:rPr>
          <w:rFonts w:ascii="Arial" w:hAnsi="Arial" w:cs="Arial"/>
          <w:lang w:val="mn-MN"/>
        </w:rPr>
        <w:t xml:space="preserve"> </w:t>
      </w:r>
      <w:proofErr w:type="spellStart"/>
      <w:r>
        <w:rPr>
          <w:rFonts w:ascii="Arial" w:hAnsi="Arial" w:cs="Arial"/>
        </w:rPr>
        <w:t>хангалуун</w:t>
      </w:r>
      <w:proofErr w:type="spellEnd"/>
      <w:r w:rsidRPr="000B75BB">
        <w:rPr>
          <w:rFonts w:ascii="Arial" w:hAnsi="Arial" w:cs="Arial"/>
        </w:rPr>
        <w:t xml:space="preserve"> </w:t>
      </w:r>
      <w:proofErr w:type="spellStart"/>
      <w:r w:rsidRPr="000B75BB">
        <w:rPr>
          <w:rFonts w:ascii="Arial" w:hAnsi="Arial" w:cs="Arial"/>
        </w:rPr>
        <w:t>бай</w:t>
      </w:r>
      <w:proofErr w:type="spellEnd"/>
      <w:r>
        <w:rPr>
          <w:rFonts w:ascii="Arial" w:hAnsi="Arial" w:cs="Arial"/>
          <w:lang w:val="mn-MN"/>
        </w:rPr>
        <w:t>х</w:t>
      </w:r>
      <w:r w:rsidRPr="000B75BB">
        <w:rPr>
          <w:rFonts w:ascii="Arial" w:hAnsi="Arial" w:cs="Arial"/>
          <w:lang w:val="mn-MN"/>
        </w:rPr>
        <w:t xml:space="preserve"> тохиолдолд</w:t>
      </w:r>
      <w:r w:rsidRPr="000B75BB">
        <w:rPr>
          <w:rFonts w:ascii="Arial" w:hAnsi="Arial" w:cs="Arial"/>
        </w:rPr>
        <w:t xml:space="preserve"> төр нь тогтвор</w:t>
      </w:r>
      <w:r w:rsidRPr="000B75BB">
        <w:rPr>
          <w:rFonts w:ascii="Arial" w:hAnsi="Arial" w:cs="Arial"/>
          <w:lang w:val="mn-MN"/>
        </w:rPr>
        <w:t>той</w:t>
      </w:r>
      <w:r w:rsidRPr="000B75BB">
        <w:rPr>
          <w:rFonts w:ascii="Arial" w:hAnsi="Arial" w:cs="Arial"/>
        </w:rPr>
        <w:t xml:space="preserve">, улс </w:t>
      </w:r>
      <w:r w:rsidRPr="000B75BB">
        <w:rPr>
          <w:rFonts w:ascii="Arial" w:hAnsi="Arial" w:cs="Arial"/>
          <w:lang w:val="mn-MN"/>
        </w:rPr>
        <w:t xml:space="preserve">нийгэм </w:t>
      </w:r>
      <w:r>
        <w:rPr>
          <w:rFonts w:ascii="Arial" w:hAnsi="Arial" w:cs="Arial"/>
          <w:lang w:val="mn-MN"/>
        </w:rPr>
        <w:t xml:space="preserve">нь </w:t>
      </w:r>
      <w:r w:rsidRPr="000B75BB">
        <w:rPr>
          <w:rFonts w:ascii="Arial" w:hAnsi="Arial" w:cs="Arial"/>
          <w:lang w:val="mn-MN"/>
        </w:rPr>
        <w:t>хөгжих үндэс суурь тавигд</w:t>
      </w:r>
      <w:r>
        <w:rPr>
          <w:rFonts w:ascii="Arial" w:hAnsi="Arial" w:cs="Arial"/>
          <w:lang w:val="mn-MN"/>
        </w:rPr>
        <w:t>жээ гэж тодорхойлж болдог.</w:t>
      </w:r>
    </w:p>
    <w:p w14:paraId="22BCB06A" w14:textId="2EC2230A" w:rsidR="0054204F" w:rsidRPr="000B75BB" w:rsidRDefault="0054204F" w:rsidP="0054204F">
      <w:pPr>
        <w:ind w:firstLine="567"/>
        <w:jc w:val="both"/>
        <w:rPr>
          <w:rFonts w:ascii="Arial" w:hAnsi="Arial" w:cs="Arial"/>
          <w:color w:val="000000" w:themeColor="text1"/>
          <w:lang w:val="mn-MN"/>
        </w:rPr>
      </w:pPr>
      <w:r w:rsidRPr="000B75BB">
        <w:rPr>
          <w:rFonts w:ascii="Arial" w:hAnsi="Arial" w:cs="Arial"/>
          <w:color w:val="000000" w:themeColor="text1"/>
          <w:lang w:val="mn-MN"/>
        </w:rPr>
        <w:t xml:space="preserve">Үндсэн хуулийн 6.2-д байдаг </w:t>
      </w:r>
      <w:r>
        <w:rPr>
          <w:rFonts w:ascii="Arial" w:hAnsi="Arial" w:cs="Arial"/>
          <w:color w:val="000000" w:themeColor="text1"/>
          <w:lang w:val="mn-MN"/>
        </w:rPr>
        <w:t xml:space="preserve">нэгэн </w:t>
      </w:r>
      <w:r w:rsidRPr="000B75BB">
        <w:rPr>
          <w:rFonts w:ascii="Arial" w:hAnsi="Arial" w:cs="Arial"/>
          <w:color w:val="000000" w:themeColor="text1"/>
          <w:lang w:val="mn-MN"/>
        </w:rPr>
        <w:t>заалт өнөөдрийг хүртэл биеллээ ол</w:t>
      </w:r>
      <w:r>
        <w:rPr>
          <w:rFonts w:ascii="Arial" w:hAnsi="Arial" w:cs="Arial"/>
          <w:color w:val="000000" w:themeColor="text1"/>
          <w:lang w:val="mn-MN"/>
        </w:rPr>
        <w:t>охгүй маш олон асуулт дагуулж ирлээ</w:t>
      </w:r>
      <w:r w:rsidRPr="000B75BB">
        <w:rPr>
          <w:rFonts w:ascii="Arial" w:hAnsi="Arial" w:cs="Arial"/>
          <w:color w:val="000000" w:themeColor="text1"/>
          <w:lang w:val="mn-MN"/>
        </w:rPr>
        <w:t>. “</w:t>
      </w:r>
      <w:r w:rsidRPr="000B75BB">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0B75BB">
        <w:rPr>
          <w:rFonts w:ascii="Arial" w:hAnsi="Arial" w:cs="Arial"/>
          <w:color w:val="000000" w:themeColor="text1"/>
          <w:lang w:val="mn-MN"/>
        </w:rPr>
        <w:t xml:space="preserve">” гэх заалт </w:t>
      </w:r>
      <w:r w:rsidR="006E2FEF">
        <w:rPr>
          <w:rFonts w:ascii="Arial" w:hAnsi="Arial" w:cs="Arial"/>
          <w:color w:val="000000" w:themeColor="text1"/>
          <w:lang w:val="mn-MN"/>
        </w:rPr>
        <w:t>огт хэрэгжихгүй</w:t>
      </w:r>
      <w:r w:rsidR="00793585">
        <w:rPr>
          <w:rFonts w:ascii="Arial" w:hAnsi="Arial" w:cs="Arial"/>
          <w:color w:val="000000" w:themeColor="text1"/>
          <w:lang w:val="mn-MN"/>
        </w:rPr>
        <w:t xml:space="preserve"> байна</w:t>
      </w:r>
      <w:r w:rsidRPr="000B75BB">
        <w:rPr>
          <w:rFonts w:ascii="Arial" w:hAnsi="Arial" w:cs="Arial"/>
          <w:color w:val="000000" w:themeColor="text1"/>
          <w:lang w:val="mn-MN"/>
        </w:rPr>
        <w:t xml:space="preserve">. </w:t>
      </w:r>
    </w:p>
    <w:p w14:paraId="6D9ED52E" w14:textId="5180F71D" w:rsidR="0054204F" w:rsidRPr="00793585" w:rsidRDefault="0054204F" w:rsidP="00793585">
      <w:pPr>
        <w:ind w:firstLine="567"/>
        <w:jc w:val="both"/>
        <w:rPr>
          <w:rFonts w:ascii="Arial" w:hAnsi="Arial" w:cs="Arial"/>
          <w:b/>
          <w:bCs/>
          <w:lang w:val="mn-MN"/>
        </w:rPr>
      </w:pPr>
      <w:r w:rsidRPr="000B75BB">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0B75BB">
        <w:rPr>
          <w:rFonts w:ascii="Arial" w:hAnsi="Arial" w:cs="Arial"/>
          <w:color w:val="000000" w:themeColor="text1"/>
          <w:shd w:val="clear" w:color="auto" w:fill="FFFFFF"/>
        </w:rPr>
        <w:t>хаалгаа барь</w:t>
      </w:r>
      <w:r w:rsidRPr="000B75BB">
        <w:rPr>
          <w:rFonts w:ascii="Arial" w:hAnsi="Arial" w:cs="Arial"/>
          <w:color w:val="000000" w:themeColor="text1"/>
          <w:shd w:val="clear" w:color="auto" w:fill="FFFFFF"/>
          <w:lang w:val="mn-MN"/>
        </w:rPr>
        <w:t>сан олон зуун аж ахуй нэгж,</w:t>
      </w:r>
      <w:r w:rsidRPr="000B75BB">
        <w:rPr>
          <w:rFonts w:ascii="Arial" w:hAnsi="Arial" w:cs="Arial"/>
          <w:color w:val="000000" w:themeColor="text1"/>
          <w:shd w:val="clear" w:color="auto" w:fill="FFFFFF"/>
        </w:rPr>
        <w:t xml:space="preserve"> ажилгүй, орлогогүй ядуусын эгнээ өргөжсөн</w:t>
      </w:r>
      <w:r w:rsidRPr="000B75BB">
        <w:rPr>
          <w:rFonts w:ascii="Arial" w:hAnsi="Arial" w:cs="Arial"/>
          <w:color w:val="000000" w:themeColor="text1"/>
          <w:shd w:val="clear" w:color="auto" w:fill="FFFFFF"/>
          <w:lang w:val="mn-MN"/>
        </w:rPr>
        <w:t xml:space="preserve"> зэргээс</w:t>
      </w:r>
      <w:r w:rsidRPr="000B75BB">
        <w:rPr>
          <w:rFonts w:ascii="Arial" w:hAnsi="Arial" w:cs="Arial"/>
          <w:color w:val="000000" w:themeColor="text1"/>
          <w:shd w:val="clear" w:color="auto" w:fill="FFFFFF"/>
        </w:rPr>
        <w:t xml:space="preserve"> харж болно. </w:t>
      </w:r>
      <w:r w:rsidR="00793585">
        <w:rPr>
          <w:rFonts w:ascii="Arial" w:hAnsi="Arial" w:cs="Arial"/>
          <w:lang w:val="mn-MN"/>
        </w:rPr>
        <w:t xml:space="preserve">Өнөөдөр </w:t>
      </w:r>
      <w:r w:rsidRPr="000B75BB">
        <w:rPr>
          <w:rFonts w:ascii="Arial" w:hAnsi="Arial" w:cs="Arial"/>
        </w:rPr>
        <w:t>Монголбанкны бодлогын хүү 13 хувьд хүрснээр аж ахуй нэгжүүд</w:t>
      </w:r>
      <w:r w:rsidRPr="000B75BB">
        <w:rPr>
          <w:rFonts w:ascii="Arial" w:hAnsi="Arial" w:cs="Arial"/>
          <w:lang w:val="mn-MN"/>
        </w:rPr>
        <w:t xml:space="preserve">ийн  </w:t>
      </w:r>
      <w:r w:rsidRPr="000B75BB">
        <w:rPr>
          <w:rFonts w:ascii="Arial" w:hAnsi="Arial" w:cs="Arial"/>
        </w:rPr>
        <w:t>зээл үндсэндээ зогсож бизнес царц</w:t>
      </w:r>
      <w:r w:rsidRPr="000B75BB">
        <w:rPr>
          <w:rFonts w:ascii="Arial" w:hAnsi="Arial" w:cs="Arial"/>
          <w:lang w:val="mn-MN"/>
        </w:rPr>
        <w:t xml:space="preserve">сан үед </w:t>
      </w:r>
      <w:r w:rsidRPr="000B75BB">
        <w:rPr>
          <w:rFonts w:ascii="Arial" w:hAnsi="Arial" w:cs="Arial"/>
          <w:color w:val="000000" w:themeColor="text1"/>
          <w:shd w:val="clear" w:color="auto" w:fill="FFFFFF"/>
          <w:lang w:val="mn-MN"/>
        </w:rPr>
        <w:t>энэхүү УИХ-ын тогтоолын төсөл батлагдсанаар аж ахуй нэгжүүдэд бодит дэмжлэг болж шинээр олон зуун мянган аж ахуй нэгж байгуулагда</w:t>
      </w:r>
      <w:r>
        <w:rPr>
          <w:rFonts w:ascii="Arial" w:hAnsi="Arial" w:cs="Arial"/>
          <w:color w:val="000000" w:themeColor="text1"/>
          <w:shd w:val="clear" w:color="auto" w:fill="FFFFFF"/>
          <w:lang w:val="mn-MN"/>
        </w:rPr>
        <w:t>н</w:t>
      </w:r>
      <w:r w:rsidRPr="000B75BB">
        <w:rPr>
          <w:rFonts w:ascii="Arial" w:hAnsi="Arial" w:cs="Arial"/>
          <w:color w:val="000000" w:themeColor="text1"/>
          <w:shd w:val="clear" w:color="auto" w:fill="FFFFFF"/>
          <w:lang w:val="mn-MN"/>
        </w:rPr>
        <w:t xml:space="preserve"> ажиллагчдын тоо эрс өсөх тооцоо хийлээ.</w:t>
      </w:r>
    </w:p>
    <w:p w14:paraId="4386BAC5" w14:textId="24D2E8EB" w:rsidR="00EB6DC5" w:rsidRDefault="00EB6DC5" w:rsidP="00EB6DC5">
      <w:pPr>
        <w:spacing w:line="276" w:lineRule="auto"/>
        <w:ind w:right="4" w:firstLine="567"/>
        <w:jc w:val="both"/>
        <w:rPr>
          <w:rFonts w:ascii="Arial" w:hAnsi="Arial" w:cs="Arial"/>
          <w:color w:val="000000"/>
          <w:lang w:val="mn-MN"/>
        </w:rPr>
      </w:pPr>
      <w:r>
        <w:rPr>
          <w:rFonts w:ascii="Arial" w:hAnsi="Arial" w:cs="Arial"/>
        </w:rPr>
        <w:t xml:space="preserve">Ийнхүү </w:t>
      </w:r>
      <w:r>
        <w:rPr>
          <w:rFonts w:ascii="Arial Mon" w:hAnsi="Arial Mon" w:cs="Arial"/>
          <w:lang w:val="ru-RU"/>
        </w:rPr>
        <w:t xml:space="preserve">газрын хэвлийн баялгийн үр өгөөжийг ард түмэнд </w:t>
      </w:r>
      <w:r w:rsidR="00793585">
        <w:rPr>
          <w:rFonts w:ascii="Arial Mon" w:hAnsi="Arial Mon" w:cs="Arial"/>
          <w:lang w:val="ru-RU"/>
        </w:rPr>
        <w:t xml:space="preserve">болон үндэсний аж ахуй нэгжүүдээ дэмжих, </w:t>
      </w:r>
      <w:r>
        <w:rPr>
          <w:rFonts w:ascii="Arial Mon" w:hAnsi="Arial Mon" w:cs="Arial"/>
          <w:lang w:val="ru-RU"/>
        </w:rPr>
        <w:t xml:space="preserve">тэгш, шударга хүртээмжтэй хуваарилах, ил тод байдлыг хангах, олон нийтийн хяналт оролцоог нэмэгдүүлэх зорилгоор </w:t>
      </w:r>
      <w:r w:rsidR="006E2FEF">
        <w:rPr>
          <w:rFonts w:ascii="Arial" w:hAnsi="Arial" w:cs="Arial"/>
          <w:color w:val="000000"/>
          <w:lang w:val="mn-MN"/>
        </w:rPr>
        <w:t>“</w:t>
      </w:r>
      <w:r w:rsidR="006E2FEF" w:rsidRPr="009A6FDA">
        <w:rPr>
          <w:rFonts w:ascii="Arial" w:hAnsi="Arial" w:cs="Arial"/>
          <w:color w:val="000000"/>
          <w:lang w:val="mn-MN"/>
        </w:rPr>
        <w:t>Эрдэнэт</w:t>
      </w:r>
      <w:r w:rsidR="006E2FEF">
        <w:rPr>
          <w:rFonts w:ascii="Arial" w:hAnsi="Arial" w:cs="Arial"/>
          <w:color w:val="000000"/>
          <w:lang w:val="mn-MN"/>
        </w:rPr>
        <w:t>”</w:t>
      </w:r>
      <w:r w:rsidR="006E2FEF" w:rsidRPr="009A6FDA">
        <w:rPr>
          <w:rFonts w:ascii="Arial" w:hAnsi="Arial" w:cs="Arial"/>
          <w:color w:val="000000"/>
          <w:lang w:val="mn-MN"/>
        </w:rPr>
        <w:t xml:space="preserve"> ТӨҮГ-ыг нээлттэй хувьцаат компанийн хэлбэрт шилжүүлэн нийт хувьцааны </w:t>
      </w:r>
      <w:r w:rsidR="006E2FEF">
        <w:rPr>
          <w:rFonts w:ascii="Arial" w:hAnsi="Arial" w:cs="Arial"/>
          <w:color w:val="000000"/>
          <w:lang w:val="mn-MN"/>
        </w:rPr>
        <w:t>20</w:t>
      </w:r>
      <w:r w:rsidR="006E2FEF" w:rsidRPr="009A6FDA">
        <w:rPr>
          <w:rFonts w:ascii="Arial" w:hAnsi="Arial" w:cs="Arial"/>
          <w:color w:val="000000"/>
          <w:lang w:val="mn-MN"/>
        </w:rPr>
        <w:t xml:space="preserve"> хувийг иргэд</w:t>
      </w:r>
      <w:r w:rsidR="006E2FEF">
        <w:rPr>
          <w:rFonts w:ascii="Arial" w:hAnsi="Arial" w:cs="Arial"/>
          <w:color w:val="000000"/>
          <w:lang w:val="mn-MN"/>
        </w:rPr>
        <w:t>эд эзэмшүүлж, 20 хувийг үндэсний аж ахуй нэгжүүдэд</w:t>
      </w:r>
      <w:r w:rsidR="006E2FEF" w:rsidRPr="009A6FDA">
        <w:rPr>
          <w:rFonts w:ascii="Arial" w:hAnsi="Arial" w:cs="Arial"/>
          <w:color w:val="000000"/>
          <w:lang w:val="mn-MN"/>
        </w:rPr>
        <w:t xml:space="preserve"> </w:t>
      </w:r>
      <w:r w:rsidR="006E2FEF">
        <w:rPr>
          <w:rFonts w:ascii="Arial" w:hAnsi="Arial" w:cs="Arial"/>
          <w:color w:val="000000"/>
          <w:lang w:val="mn-MN"/>
        </w:rPr>
        <w:t xml:space="preserve">худалдах </w:t>
      </w:r>
      <w:r w:rsidR="006E2FEF" w:rsidRPr="009A6FDA">
        <w:rPr>
          <w:rFonts w:ascii="Arial" w:hAnsi="Arial" w:cs="Arial"/>
          <w:color w:val="000000"/>
          <w:lang w:val="mn-MN"/>
        </w:rPr>
        <w:t>тухай</w:t>
      </w:r>
      <w:r w:rsidR="006E2FEF">
        <w:rPr>
          <w:rFonts w:ascii="Arial" w:hAnsi="Arial" w:cs="Arial"/>
          <w:color w:val="000000"/>
          <w:lang w:val="mn-MN"/>
        </w:rPr>
        <w:t>”</w:t>
      </w:r>
      <w:r w:rsidR="00793585" w:rsidRPr="00F30646">
        <w:rPr>
          <w:rFonts w:ascii="Arial" w:hAnsi="Arial" w:cs="Arial"/>
          <w:color w:val="000000"/>
          <w:lang w:val="mn-MN"/>
        </w:rPr>
        <w:t xml:space="preserve"> </w:t>
      </w:r>
      <w:r w:rsidRPr="00F30646">
        <w:rPr>
          <w:rFonts w:ascii="Arial" w:hAnsi="Arial" w:cs="Arial"/>
          <w:color w:val="000000"/>
          <w:lang w:val="mn-MN"/>
        </w:rPr>
        <w:t>Монгол Улсын Их Хурлын тогтоолын төслийг Улсын Их Хуралд танилцуулж шийдвэрлүүлэхээр өргөн барилаа</w:t>
      </w:r>
      <w:r>
        <w:rPr>
          <w:rFonts w:ascii="Arial" w:hAnsi="Arial" w:cs="Arial"/>
          <w:color w:val="000000"/>
          <w:lang w:val="mn-MN"/>
        </w:rPr>
        <w:t>.</w:t>
      </w:r>
    </w:p>
    <w:p w14:paraId="22B7F049" w14:textId="77777777" w:rsidR="00EB6DC5" w:rsidRPr="00505289" w:rsidRDefault="00EB6DC5" w:rsidP="00EB6DC5">
      <w:pPr>
        <w:spacing w:line="276" w:lineRule="auto"/>
        <w:ind w:right="4"/>
        <w:jc w:val="both"/>
        <w:rPr>
          <w:rFonts w:ascii="Arial" w:hAnsi="Arial" w:cs="Arial"/>
          <w:b/>
          <w:lang w:val="mn-MN"/>
        </w:rPr>
      </w:pPr>
    </w:p>
    <w:p w14:paraId="0589D666" w14:textId="77777777" w:rsidR="00EB6DC5" w:rsidRPr="00505289" w:rsidRDefault="00EB6DC5" w:rsidP="00EB6DC5">
      <w:pPr>
        <w:spacing w:line="276" w:lineRule="auto"/>
        <w:ind w:right="4" w:firstLine="567"/>
        <w:jc w:val="center"/>
        <w:rPr>
          <w:rFonts w:ascii="Arial" w:hAnsi="Arial" w:cs="Arial"/>
          <w:b/>
          <w:lang w:val="mn-MN"/>
        </w:rPr>
      </w:pPr>
      <w:r w:rsidRPr="00505289">
        <w:rPr>
          <w:rFonts w:ascii="Arial" w:hAnsi="Arial" w:cs="Arial"/>
          <w:b/>
          <w:lang w:val="mn-MN"/>
        </w:rPr>
        <w:t>УРЬДЧИЛАН ТАНДАН СУДЛАХ</w:t>
      </w:r>
    </w:p>
    <w:p w14:paraId="13F2AB2C" w14:textId="77777777" w:rsidR="00EB6DC5" w:rsidRPr="00505289" w:rsidRDefault="00EB6DC5" w:rsidP="00EB6DC5">
      <w:pPr>
        <w:spacing w:line="276" w:lineRule="auto"/>
        <w:ind w:right="4" w:firstLine="567"/>
        <w:jc w:val="center"/>
        <w:rPr>
          <w:rFonts w:ascii="Arial" w:hAnsi="Arial" w:cs="Arial"/>
          <w:b/>
          <w:lang w:val="mn-MN"/>
        </w:rPr>
      </w:pPr>
      <w:r w:rsidRPr="00505289">
        <w:rPr>
          <w:rFonts w:ascii="Arial" w:hAnsi="Arial" w:cs="Arial"/>
          <w:b/>
          <w:lang w:val="mn-MN"/>
        </w:rPr>
        <w:t>ҮНЭЛГЭЭНИЙ ТАЙЛА</w:t>
      </w:r>
      <w:r>
        <w:rPr>
          <w:rFonts w:ascii="Arial" w:hAnsi="Arial" w:cs="Arial"/>
          <w:b/>
          <w:lang w:val="mn-MN"/>
        </w:rPr>
        <w:t>Н</w:t>
      </w:r>
    </w:p>
    <w:p w14:paraId="5F9D7F97" w14:textId="77777777" w:rsidR="00EB6DC5" w:rsidRDefault="00EB6DC5" w:rsidP="00EB6DC5">
      <w:pPr>
        <w:spacing w:line="276" w:lineRule="auto"/>
        <w:ind w:right="4" w:firstLine="567"/>
        <w:rPr>
          <w:rFonts w:ascii="Arial" w:hAnsi="Arial" w:cs="Arial"/>
          <w:b/>
          <w:lang w:val="mn-MN"/>
        </w:rPr>
      </w:pPr>
    </w:p>
    <w:p w14:paraId="38349E12" w14:textId="77777777" w:rsidR="00EB6DC5" w:rsidRPr="00505289" w:rsidRDefault="00EB6DC5" w:rsidP="00EB6DC5">
      <w:pPr>
        <w:spacing w:line="276" w:lineRule="auto"/>
        <w:ind w:right="4" w:firstLine="567"/>
        <w:rPr>
          <w:rFonts w:ascii="Arial" w:hAnsi="Arial" w:cs="Arial"/>
          <w:b/>
          <w:lang w:val="mn-MN"/>
        </w:rPr>
      </w:pPr>
      <w:r w:rsidRPr="00505289">
        <w:rPr>
          <w:rFonts w:ascii="Arial" w:hAnsi="Arial" w:cs="Arial"/>
          <w:b/>
          <w:lang w:val="mn-MN"/>
        </w:rPr>
        <w:t>НЭГ.</w:t>
      </w:r>
      <w:r>
        <w:rPr>
          <w:rFonts w:ascii="Arial" w:hAnsi="Arial" w:cs="Arial"/>
          <w:b/>
          <w:lang w:val="mn-MN"/>
        </w:rPr>
        <w:t xml:space="preserve"> </w:t>
      </w:r>
      <w:r w:rsidRPr="00505289">
        <w:rPr>
          <w:rFonts w:ascii="Arial" w:hAnsi="Arial" w:cs="Arial"/>
          <w:b/>
          <w:lang w:val="mn-MN"/>
        </w:rPr>
        <w:t>АСУУДАЛД ДҮН ШИНЖИЛГЭЭ ХИЙСЭН БАЙДАЛ</w:t>
      </w:r>
    </w:p>
    <w:p w14:paraId="55A0E6B0" w14:textId="77777777" w:rsidR="00EB6DC5" w:rsidRPr="00505289" w:rsidRDefault="00EB6DC5" w:rsidP="00EB6DC5">
      <w:pPr>
        <w:spacing w:line="276" w:lineRule="auto"/>
        <w:ind w:right="4" w:firstLine="567"/>
        <w:jc w:val="both"/>
        <w:rPr>
          <w:rFonts w:ascii="Arial" w:hAnsi="Arial" w:cs="Arial"/>
          <w:b/>
          <w:lang w:val="mn-MN"/>
        </w:rPr>
      </w:pPr>
    </w:p>
    <w:p w14:paraId="18BED916" w14:textId="4A3E3EC3" w:rsidR="00EB6DC5" w:rsidRPr="00505289" w:rsidRDefault="00EB6DC5" w:rsidP="00EB6DC5">
      <w:pPr>
        <w:spacing w:line="276" w:lineRule="auto"/>
        <w:ind w:right="4" w:firstLine="567"/>
        <w:jc w:val="both"/>
        <w:rPr>
          <w:rFonts w:ascii="Arial" w:hAnsi="Arial" w:cs="Arial"/>
        </w:rPr>
      </w:pPr>
      <w:r w:rsidRPr="00505289">
        <w:rPr>
          <w:rFonts w:ascii="Arial" w:hAnsi="Arial" w:cs="Arial"/>
          <w:lang w:val="mn-MN"/>
        </w:rPr>
        <w:t xml:space="preserve">Улсын Их Хурлын гишүүн </w:t>
      </w:r>
      <w:r w:rsidR="001C6791">
        <w:rPr>
          <w:rFonts w:ascii="Arial" w:hAnsi="Arial" w:cs="Arial"/>
          <w:lang w:val="mn-MN"/>
        </w:rPr>
        <w:t xml:space="preserve">Б.Пүрэвдорж, Ж. Батсуурь, А. Адъяасүрэн нарын </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sidR="00FC4303">
        <w:rPr>
          <w:rFonts w:ascii="Arial" w:hAnsi="Arial" w:cs="Arial"/>
          <w:color w:val="000000"/>
          <w:lang w:val="mn-MN"/>
        </w:rPr>
        <w:t>“</w:t>
      </w:r>
      <w:r w:rsidR="00FC4303" w:rsidRPr="009A6FDA">
        <w:rPr>
          <w:rFonts w:ascii="Arial" w:hAnsi="Arial" w:cs="Arial"/>
          <w:color w:val="000000"/>
          <w:lang w:val="mn-MN"/>
        </w:rPr>
        <w:t>Эрдэнэт”</w:t>
      </w:r>
      <w:r w:rsidR="006E2FEF">
        <w:rPr>
          <w:rFonts w:ascii="Arial" w:hAnsi="Arial" w:cs="Arial"/>
          <w:color w:val="000000"/>
          <w:lang w:val="mn-MN"/>
        </w:rPr>
        <w:t xml:space="preserve"> </w:t>
      </w:r>
      <w:r w:rsidR="00FC4303" w:rsidRPr="009A6FDA">
        <w:rPr>
          <w:rFonts w:ascii="Arial" w:hAnsi="Arial" w:cs="Arial"/>
          <w:color w:val="000000"/>
          <w:lang w:val="mn-MN"/>
        </w:rPr>
        <w:t xml:space="preserve">ТӨҮГ-ыг нээлттэй хувьцаат компанийн хэлбэрт шилжүүлэн нийт хувьцааны </w:t>
      </w:r>
      <w:r w:rsidR="00FC4303">
        <w:rPr>
          <w:rFonts w:ascii="Arial" w:hAnsi="Arial" w:cs="Arial"/>
          <w:color w:val="000000"/>
          <w:lang w:val="mn-MN"/>
        </w:rPr>
        <w:t>20</w:t>
      </w:r>
      <w:r w:rsidR="00FC4303" w:rsidRPr="009A6FDA">
        <w:rPr>
          <w:rFonts w:ascii="Arial" w:hAnsi="Arial" w:cs="Arial"/>
          <w:color w:val="000000"/>
          <w:lang w:val="mn-MN"/>
        </w:rPr>
        <w:t xml:space="preserve"> хувийг иргэд</w:t>
      </w:r>
      <w:r w:rsidR="00FC4303">
        <w:rPr>
          <w:rFonts w:ascii="Arial" w:hAnsi="Arial" w:cs="Arial"/>
          <w:color w:val="000000"/>
          <w:lang w:val="mn-MN"/>
        </w:rPr>
        <w:t xml:space="preserve">эд эзэмшүүлж, 20 хувийг үндэсний аж </w:t>
      </w:r>
      <w:r w:rsidR="00FC4303">
        <w:rPr>
          <w:rFonts w:ascii="Arial" w:hAnsi="Arial" w:cs="Arial"/>
          <w:color w:val="000000"/>
          <w:lang w:val="mn-MN"/>
        </w:rPr>
        <w:lastRenderedPageBreak/>
        <w:t>ахуй нэгжүүдэд</w:t>
      </w:r>
      <w:r w:rsidR="00FC4303" w:rsidRPr="009A6FDA">
        <w:rPr>
          <w:rFonts w:ascii="Arial" w:hAnsi="Arial" w:cs="Arial"/>
          <w:color w:val="000000"/>
          <w:lang w:val="mn-MN"/>
        </w:rPr>
        <w:t xml:space="preserve"> </w:t>
      </w:r>
      <w:r w:rsidR="00FC4303">
        <w:rPr>
          <w:rFonts w:ascii="Arial" w:hAnsi="Arial" w:cs="Arial"/>
          <w:color w:val="000000"/>
          <w:lang w:val="mn-MN"/>
        </w:rPr>
        <w:t xml:space="preserve">худалдах </w:t>
      </w:r>
      <w:r w:rsidR="00FC4303"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w:t>
      </w:r>
      <w:r w:rsidRPr="00B53511">
        <w:rPr>
          <w:rFonts w:ascii="Arial" w:hAnsi="Arial" w:cs="Arial"/>
          <w:color w:val="000000"/>
          <w:lang w:val="mn-MN"/>
        </w:rPr>
        <w:t xml:space="preserve"> </w:t>
      </w:r>
      <w:r>
        <w:rPr>
          <w:rFonts w:ascii="Arial" w:hAnsi="Arial" w:cs="Arial"/>
          <w:lang w:val="mn-MN"/>
        </w:rPr>
        <w:t xml:space="preserve"> Монгол Улсын Их хурлын тогтоолын </w:t>
      </w:r>
      <w:r w:rsidRPr="00505289">
        <w:rPr>
          <w:rFonts w:ascii="Arial" w:hAnsi="Arial" w:cs="Arial"/>
          <w:lang w:val="mn-MN"/>
        </w:rPr>
        <w:t xml:space="preserve">төслийг </w:t>
      </w:r>
      <w:r w:rsidRPr="00505289">
        <w:rPr>
          <w:rFonts w:ascii="Arial" w:hAnsi="Arial" w:cs="Arial"/>
        </w:rPr>
        <w:t xml:space="preserve">Хууль тогтоомжийн тухай хуулийн 13 дугаар зүйлийн 13.2 дахь хэсэгт заасны дагуу судалсан болно. </w:t>
      </w:r>
    </w:p>
    <w:p w14:paraId="6C9AF117" w14:textId="77777777" w:rsidR="00EB6DC5" w:rsidRPr="003C2B30" w:rsidRDefault="00EB6DC5" w:rsidP="00EB6DC5">
      <w:pPr>
        <w:spacing w:line="276" w:lineRule="auto"/>
        <w:ind w:right="4" w:firstLine="567"/>
        <w:jc w:val="both"/>
        <w:rPr>
          <w:rFonts w:ascii="Arial" w:hAnsi="Arial" w:cs="Arial"/>
        </w:rPr>
      </w:pPr>
      <w:r w:rsidRPr="00505289">
        <w:rPr>
          <w:rFonts w:ascii="Arial" w:hAnsi="Arial" w:cs="Arial"/>
        </w:rPr>
        <w:t xml:space="preserve">Энэхүү </w:t>
      </w:r>
      <w:r>
        <w:rPr>
          <w:rFonts w:ascii="Arial" w:hAnsi="Arial" w:cs="Arial"/>
        </w:rPr>
        <w:t>УИХ-ын тогтоолын</w:t>
      </w:r>
      <w:r w:rsidRPr="00505289">
        <w:rPr>
          <w:rFonts w:ascii="Arial" w:hAnsi="Arial" w:cs="Arial"/>
        </w:rPr>
        <w:t xml:space="preserve"> төсөл нь Монгол Улсын Үндсэн хууль, бусад хууль болон олон улсын гэрээнд харшлаагүй нийцэж </w:t>
      </w:r>
      <w:r>
        <w:rPr>
          <w:rFonts w:ascii="Arial" w:hAnsi="Arial" w:cs="Arial"/>
          <w:lang w:val="mn-MN"/>
        </w:rPr>
        <w:t>байгаа болно.</w:t>
      </w:r>
      <w:r w:rsidRPr="00505289">
        <w:rPr>
          <w:rFonts w:ascii="Arial" w:hAnsi="Arial" w:cs="Arial"/>
        </w:rPr>
        <w:t xml:space="preserve">. </w:t>
      </w:r>
    </w:p>
    <w:p w14:paraId="0F1FDFDE" w14:textId="77777777" w:rsidR="00EB6DC5" w:rsidRPr="00505289" w:rsidRDefault="00EB6DC5" w:rsidP="00EB6DC5">
      <w:pPr>
        <w:spacing w:line="276" w:lineRule="auto"/>
        <w:ind w:right="4" w:firstLine="567"/>
        <w:jc w:val="both"/>
        <w:rPr>
          <w:rFonts w:ascii="Arial" w:hAnsi="Arial" w:cs="Arial"/>
          <w:lang w:val="mn-MN"/>
        </w:rPr>
      </w:pPr>
    </w:p>
    <w:p w14:paraId="54DBF953" w14:textId="77777777" w:rsidR="00EB6DC5" w:rsidRDefault="00EB6DC5" w:rsidP="00EB6DC5">
      <w:pPr>
        <w:spacing w:line="276" w:lineRule="auto"/>
        <w:ind w:right="4" w:firstLine="567"/>
        <w:rPr>
          <w:rFonts w:ascii="Arial" w:hAnsi="Arial" w:cs="Arial"/>
          <w:b/>
        </w:rPr>
      </w:pPr>
      <w:r w:rsidRPr="00505289">
        <w:rPr>
          <w:rFonts w:ascii="Arial" w:hAnsi="Arial" w:cs="Arial"/>
          <w:b/>
        </w:rPr>
        <w:t>ХОЁР.</w:t>
      </w:r>
      <w:r>
        <w:rPr>
          <w:rFonts w:ascii="Arial" w:hAnsi="Arial" w:cs="Arial"/>
          <w:b/>
          <w:lang w:val="mn-MN"/>
        </w:rPr>
        <w:t xml:space="preserve"> </w:t>
      </w:r>
      <w:r w:rsidRPr="00505289">
        <w:rPr>
          <w:rFonts w:ascii="Arial" w:hAnsi="Arial" w:cs="Arial"/>
          <w:b/>
        </w:rPr>
        <w:t>АСУУДЛЫГ ҮҮСГЭЖ БУЙ УЧИР ШАЛТГААН</w:t>
      </w:r>
    </w:p>
    <w:p w14:paraId="15F8CF67" w14:textId="77777777" w:rsidR="00EB6DC5" w:rsidRPr="00D615D6" w:rsidRDefault="00EB6DC5" w:rsidP="00EB6DC5">
      <w:pPr>
        <w:spacing w:line="276" w:lineRule="auto"/>
        <w:ind w:right="4" w:firstLine="567"/>
        <w:jc w:val="center"/>
        <w:rPr>
          <w:rFonts w:ascii="Arial" w:hAnsi="Arial" w:cs="Arial"/>
          <w:b/>
        </w:rPr>
      </w:pPr>
    </w:p>
    <w:p w14:paraId="10F86435" w14:textId="77777777" w:rsidR="006E2FEF" w:rsidRPr="00FC4303" w:rsidRDefault="006E2FEF" w:rsidP="006E2FEF">
      <w:pPr>
        <w:ind w:firstLine="567"/>
        <w:jc w:val="both"/>
        <w:rPr>
          <w:rFonts w:ascii="Arial" w:hAnsi="Arial" w:cs="Arial"/>
          <w:b/>
          <w:bCs/>
          <w:color w:val="000000" w:themeColor="text1"/>
        </w:rPr>
      </w:pPr>
      <w:r w:rsidRPr="00FC4303">
        <w:rPr>
          <w:rFonts w:ascii="Arial" w:hAnsi="Arial" w:cs="Arial"/>
          <w:b/>
          <w:bCs/>
          <w:color w:val="000000" w:themeColor="text1"/>
          <w:lang w:val="mn-MN"/>
        </w:rPr>
        <w:t>НЭГ</w:t>
      </w:r>
      <w:r w:rsidRPr="00FC4303">
        <w:rPr>
          <w:rFonts w:ascii="Arial" w:hAnsi="Arial" w:cs="Arial"/>
          <w:b/>
          <w:bCs/>
          <w:color w:val="000000" w:themeColor="text1"/>
        </w:rPr>
        <w:t xml:space="preserve">: </w:t>
      </w:r>
      <w:r w:rsidRPr="00FC4303">
        <w:rPr>
          <w:rFonts w:ascii="Arial" w:hAnsi="Arial" w:cs="Arial"/>
          <w:lang w:val="mn-MN"/>
        </w:rPr>
        <w:t>Аливаа улсын</w:t>
      </w:r>
      <w:r w:rsidRPr="00FC4303">
        <w:rPr>
          <w:rFonts w:ascii="Arial" w:hAnsi="Arial" w:cs="Arial"/>
        </w:rPr>
        <w:t xml:space="preserve"> иргэд ажилтай, орлоготой, боловсролтой, эрүүл </w:t>
      </w:r>
      <w:proofErr w:type="spellStart"/>
      <w:r w:rsidRPr="00FC4303">
        <w:rPr>
          <w:rFonts w:ascii="Arial" w:hAnsi="Arial" w:cs="Arial"/>
        </w:rPr>
        <w:t>саруул</w:t>
      </w:r>
      <w:proofErr w:type="spellEnd"/>
      <w:r w:rsidRPr="00FC4303">
        <w:rPr>
          <w:rFonts w:ascii="Arial" w:hAnsi="Arial" w:cs="Arial"/>
        </w:rPr>
        <w:t xml:space="preserve">, </w:t>
      </w:r>
      <w:proofErr w:type="spellStart"/>
      <w:r w:rsidRPr="00FC4303">
        <w:rPr>
          <w:rFonts w:ascii="Arial" w:hAnsi="Arial" w:cs="Arial"/>
        </w:rPr>
        <w:t>амьдрал</w:t>
      </w:r>
      <w:proofErr w:type="spellEnd"/>
      <w:r w:rsidRPr="00FC4303">
        <w:rPr>
          <w:rFonts w:ascii="Arial" w:hAnsi="Arial" w:cs="Arial"/>
        </w:rPr>
        <w:t xml:space="preserve"> </w:t>
      </w:r>
      <w:proofErr w:type="spellStart"/>
      <w:r w:rsidRPr="00FC4303">
        <w:rPr>
          <w:rFonts w:ascii="Arial" w:hAnsi="Arial" w:cs="Arial"/>
        </w:rPr>
        <w:t>ахуй</w:t>
      </w:r>
      <w:proofErr w:type="spellEnd"/>
      <w:r w:rsidRPr="00FC4303">
        <w:rPr>
          <w:rFonts w:ascii="Arial" w:hAnsi="Arial" w:cs="Arial"/>
        </w:rPr>
        <w:t xml:space="preserve"> </w:t>
      </w:r>
      <w:proofErr w:type="spellStart"/>
      <w:r w:rsidRPr="00FC4303">
        <w:rPr>
          <w:rFonts w:ascii="Arial" w:hAnsi="Arial" w:cs="Arial"/>
        </w:rPr>
        <w:t>хүрэлцээтэй</w:t>
      </w:r>
      <w:proofErr w:type="spellEnd"/>
      <w:r w:rsidRPr="00FC4303">
        <w:rPr>
          <w:rFonts w:ascii="Arial" w:hAnsi="Arial" w:cs="Arial"/>
          <w:lang w:val="mn-MN"/>
        </w:rPr>
        <w:t xml:space="preserve"> </w:t>
      </w:r>
      <w:proofErr w:type="spellStart"/>
      <w:r w:rsidRPr="00FC4303">
        <w:rPr>
          <w:rFonts w:ascii="Arial" w:hAnsi="Arial" w:cs="Arial"/>
        </w:rPr>
        <w:t>хангалуун</w:t>
      </w:r>
      <w:proofErr w:type="spellEnd"/>
      <w:r w:rsidRPr="00FC4303">
        <w:rPr>
          <w:rFonts w:ascii="Arial" w:hAnsi="Arial" w:cs="Arial"/>
        </w:rPr>
        <w:t xml:space="preserve"> </w:t>
      </w:r>
      <w:proofErr w:type="spellStart"/>
      <w:r w:rsidRPr="00FC4303">
        <w:rPr>
          <w:rFonts w:ascii="Arial" w:hAnsi="Arial" w:cs="Arial"/>
        </w:rPr>
        <w:t>бай</w:t>
      </w:r>
      <w:proofErr w:type="spellEnd"/>
      <w:r w:rsidRPr="00FC4303">
        <w:rPr>
          <w:rFonts w:ascii="Arial" w:hAnsi="Arial" w:cs="Arial"/>
          <w:lang w:val="mn-MN"/>
        </w:rPr>
        <w:t>х тохиолдолд</w:t>
      </w:r>
      <w:r w:rsidRPr="00FC4303">
        <w:rPr>
          <w:rFonts w:ascii="Arial" w:hAnsi="Arial" w:cs="Arial"/>
        </w:rPr>
        <w:t xml:space="preserve"> төр нь тогтвор</w:t>
      </w:r>
      <w:r w:rsidRPr="00FC4303">
        <w:rPr>
          <w:rFonts w:ascii="Arial" w:hAnsi="Arial" w:cs="Arial"/>
          <w:lang w:val="mn-MN"/>
        </w:rPr>
        <w:t>той</w:t>
      </w:r>
      <w:r w:rsidRPr="00FC4303">
        <w:rPr>
          <w:rFonts w:ascii="Arial" w:hAnsi="Arial" w:cs="Arial"/>
        </w:rPr>
        <w:t xml:space="preserve">, улс </w:t>
      </w:r>
      <w:r w:rsidRPr="00FC4303">
        <w:rPr>
          <w:rFonts w:ascii="Arial" w:hAnsi="Arial" w:cs="Arial"/>
          <w:lang w:val="mn-MN"/>
        </w:rPr>
        <w:t>нийгэм нь хөгжих үндэс суурь тавигджээ гэж тодорхойлж болдог.</w:t>
      </w:r>
    </w:p>
    <w:p w14:paraId="2428F8CE" w14:textId="146A2352" w:rsidR="006E2FEF" w:rsidRPr="00FC4303" w:rsidRDefault="006E2FEF" w:rsidP="006E2FEF">
      <w:pPr>
        <w:ind w:firstLine="567"/>
        <w:jc w:val="both"/>
        <w:rPr>
          <w:rFonts w:ascii="Arial" w:hAnsi="Arial" w:cs="Arial"/>
          <w:color w:val="000000" w:themeColor="text1"/>
          <w:lang w:val="mn-MN"/>
        </w:rPr>
      </w:pPr>
      <w:r w:rsidRPr="00FC4303">
        <w:rPr>
          <w:rFonts w:ascii="Arial" w:hAnsi="Arial" w:cs="Arial"/>
          <w:color w:val="000000" w:themeColor="text1"/>
          <w:lang w:val="mn-MN"/>
        </w:rPr>
        <w:t>Үндсэн хуулийн 6.2-д байдаг нэгэн заалт өнөөдрийг хүртэл биеллээ олохгүй маш олон асуулт дагуулж ирлээ. “</w:t>
      </w:r>
      <w:r w:rsidRPr="00FC4303">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FC4303">
        <w:rPr>
          <w:rFonts w:ascii="Arial" w:hAnsi="Arial" w:cs="Arial"/>
          <w:color w:val="000000" w:themeColor="text1"/>
          <w:lang w:val="mn-MN"/>
        </w:rPr>
        <w:t>” гэх заалт хэрэгжих</w:t>
      </w:r>
      <w:r>
        <w:rPr>
          <w:rFonts w:ascii="Arial" w:hAnsi="Arial" w:cs="Arial"/>
          <w:color w:val="000000" w:themeColor="text1"/>
          <w:lang w:val="mn-MN"/>
        </w:rPr>
        <w:t>гүй байна</w:t>
      </w:r>
      <w:r w:rsidRPr="00FC4303">
        <w:rPr>
          <w:rFonts w:ascii="Arial" w:hAnsi="Arial" w:cs="Arial"/>
          <w:color w:val="000000" w:themeColor="text1"/>
          <w:lang w:val="mn-MN"/>
        </w:rPr>
        <w:t xml:space="preserve">. </w:t>
      </w:r>
    </w:p>
    <w:p w14:paraId="52DDCF7A" w14:textId="0DA9421A" w:rsidR="006E2FEF" w:rsidRPr="00FC4303" w:rsidRDefault="006E2FEF" w:rsidP="006E2FEF">
      <w:pPr>
        <w:ind w:firstLine="567"/>
        <w:jc w:val="both"/>
        <w:rPr>
          <w:rFonts w:ascii="Arial" w:hAnsi="Arial" w:cs="Arial"/>
          <w:b/>
          <w:bCs/>
          <w:lang w:val="mn-MN"/>
        </w:rPr>
      </w:pPr>
      <w:r w:rsidRPr="00FC4303">
        <w:rPr>
          <w:rFonts w:ascii="Arial" w:hAnsi="Arial" w:cs="Arial"/>
          <w:b/>
          <w:bCs/>
          <w:lang w:val="mn-MN"/>
        </w:rPr>
        <w:t>ХОЁР</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FC4303">
        <w:rPr>
          <w:rFonts w:ascii="Arial" w:hAnsi="Arial" w:cs="Arial"/>
          <w:color w:val="000000" w:themeColor="text1"/>
          <w:shd w:val="clear" w:color="auto" w:fill="FFFFFF"/>
        </w:rPr>
        <w:t>хаалгаа барь</w:t>
      </w:r>
      <w:r w:rsidRPr="00FC4303">
        <w:rPr>
          <w:rFonts w:ascii="Arial" w:hAnsi="Arial" w:cs="Arial"/>
          <w:color w:val="000000" w:themeColor="text1"/>
          <w:shd w:val="clear" w:color="auto" w:fill="FFFFFF"/>
          <w:lang w:val="mn-MN"/>
        </w:rPr>
        <w:t>сан олон зуун аж ахуй нэгж,</w:t>
      </w:r>
      <w:r w:rsidRPr="00FC4303">
        <w:rPr>
          <w:rFonts w:ascii="Arial" w:hAnsi="Arial" w:cs="Arial"/>
          <w:color w:val="000000" w:themeColor="text1"/>
          <w:shd w:val="clear" w:color="auto" w:fill="FFFFFF"/>
        </w:rPr>
        <w:t xml:space="preserve"> ажилгүй, орлогогүй ядуусын эгнээ өргөжсөн</w:t>
      </w:r>
      <w:r w:rsidRPr="00FC4303">
        <w:rPr>
          <w:rFonts w:ascii="Arial" w:hAnsi="Arial" w:cs="Arial"/>
          <w:color w:val="000000" w:themeColor="text1"/>
          <w:shd w:val="clear" w:color="auto" w:fill="FFFFFF"/>
          <w:lang w:val="mn-MN"/>
        </w:rPr>
        <w:t xml:space="preserve"> зэргээс</w:t>
      </w:r>
      <w:r w:rsidRPr="00FC4303">
        <w:rPr>
          <w:rFonts w:ascii="Arial" w:hAnsi="Arial" w:cs="Arial"/>
          <w:color w:val="000000" w:themeColor="text1"/>
          <w:shd w:val="clear" w:color="auto" w:fill="FFFFFF"/>
        </w:rPr>
        <w:t xml:space="preserve"> харж болно. Үндэсний статистикийн гаргас</w:t>
      </w:r>
      <w:r w:rsidRPr="00FC4303">
        <w:rPr>
          <w:rFonts w:ascii="Arial" w:hAnsi="Arial" w:cs="Arial"/>
          <w:color w:val="000000" w:themeColor="text1"/>
          <w:shd w:val="clear" w:color="auto" w:fill="FFFFFF"/>
          <w:lang w:val="mn-MN"/>
        </w:rPr>
        <w:t xml:space="preserve">ан тооцооллоор Монгол улсын </w:t>
      </w:r>
      <w:r w:rsidRPr="00FC4303">
        <w:rPr>
          <w:rFonts w:ascii="Arial" w:hAnsi="Arial" w:cs="Arial"/>
          <w:color w:val="000000" w:themeColor="text1"/>
          <w:shd w:val="clear" w:color="auto" w:fill="FFFFFF"/>
        </w:rPr>
        <w:t xml:space="preserve">нийт ажиллагчдын тоо </w:t>
      </w:r>
      <w:r w:rsidRPr="000B0EF1">
        <w:rPr>
          <w:rFonts w:ascii="Arial" w:hAnsi="Arial" w:cs="Arial"/>
          <w:color w:val="000000" w:themeColor="text1"/>
          <w:shd w:val="clear" w:color="auto" w:fill="FFFFFF"/>
        </w:rPr>
        <w:t>20</w:t>
      </w:r>
      <w:r w:rsidRPr="000B0EF1">
        <w:rPr>
          <w:rFonts w:ascii="Arial" w:hAnsi="Arial" w:cs="Arial"/>
          <w:color w:val="000000" w:themeColor="text1"/>
          <w:shd w:val="clear" w:color="auto" w:fill="FFFFFF"/>
          <w:lang w:val="mn-MN"/>
        </w:rPr>
        <w:t>19</w:t>
      </w:r>
      <w:r w:rsidRPr="000B0EF1">
        <w:rPr>
          <w:rFonts w:ascii="Arial" w:hAnsi="Arial" w:cs="Arial"/>
          <w:color w:val="000000" w:themeColor="text1"/>
          <w:shd w:val="clear" w:color="auto" w:fill="FFFFFF"/>
        </w:rPr>
        <w:t xml:space="preserve"> он</w:t>
      </w:r>
      <w:r w:rsidRPr="000B0EF1">
        <w:rPr>
          <w:rFonts w:ascii="Arial" w:hAnsi="Arial" w:cs="Arial"/>
          <w:color w:val="000000" w:themeColor="text1"/>
          <w:shd w:val="clear" w:color="auto" w:fill="FFFFFF"/>
          <w:lang w:val="mn-MN"/>
        </w:rPr>
        <w:t xml:space="preserve">ы 4-р улиралд </w:t>
      </w:r>
      <w:r w:rsidRPr="000B0EF1">
        <w:rPr>
          <w:rFonts w:ascii="Arial" w:hAnsi="Arial" w:cs="Arial"/>
          <w:color w:val="000000" w:themeColor="text1"/>
          <w:shd w:val="clear" w:color="auto" w:fill="FFFFFF"/>
        </w:rPr>
        <w:t xml:space="preserve"> </w:t>
      </w:r>
      <w:r w:rsidRPr="000B0EF1">
        <w:rPr>
          <w:rFonts w:ascii="Arial" w:hAnsi="Arial" w:cs="Arial"/>
        </w:rPr>
        <w:t>1,188,439 байсан бол 2023 оны 1 дүгээр улирлын дүнгээр 1,111,257 болж 7</w:t>
      </w:r>
      <w:r w:rsidRPr="000B0EF1">
        <w:rPr>
          <w:rFonts w:ascii="Arial" w:hAnsi="Arial" w:cs="Arial"/>
          <w:lang w:val="mn-MN"/>
        </w:rPr>
        <w:t xml:space="preserve">7 </w:t>
      </w:r>
      <w:r w:rsidRPr="000B0EF1">
        <w:rPr>
          <w:rFonts w:ascii="Arial" w:hAnsi="Arial" w:cs="Arial"/>
        </w:rPr>
        <w:t xml:space="preserve">мянга </w:t>
      </w:r>
      <w:r w:rsidRPr="000B0EF1">
        <w:rPr>
          <w:rFonts w:ascii="Arial" w:hAnsi="Arial" w:cs="Arial"/>
          <w:lang w:val="mn-MN"/>
        </w:rPr>
        <w:t xml:space="preserve">182 хүнээр </w:t>
      </w:r>
      <w:r w:rsidRPr="000B0EF1">
        <w:rPr>
          <w:rFonts w:ascii="Arial" w:hAnsi="Arial" w:cs="Arial"/>
        </w:rPr>
        <w:t>цөөрчээ.</w:t>
      </w:r>
      <w:r w:rsidRPr="00FC4303">
        <w:rPr>
          <w:rFonts w:ascii="Arial" w:eastAsia="Times New Roman" w:hAnsi="Arial" w:cs="Arial"/>
        </w:rPr>
        <w:t xml:space="preserve"> 2019 онд манай улсын ЖДҮ-ийн нийт экспорт ДНБ-ний 2.9%, импорт 23.6% эзэлж байсан бол 2021 онд экспорт 2.4%, импорт нь 13.7% болж огцом буурчээ.  ЖДҮ эрхлэгчдийн ДНБ-д эзлэх хувь 2020 онд 5.6%, 2021 онд 5.5% төдий эргэлдэж байна. Гэтэл энэ үзүүлэлтүүд хөгжингүй орнууд, Хятад, АНУ-д ДНБ-нийх нь 60 хүртэл хувийг эзэлдэг. Ийм болохоор ид ажиллах насны залуучууд гадаад руу бөөнөөрөө тэмүүлж, </w:t>
      </w:r>
      <w:r w:rsidRPr="00FC4303">
        <w:rPr>
          <w:rFonts w:ascii="Arial" w:hAnsi="Arial" w:cs="Arial"/>
          <w:color w:val="000000" w:themeColor="text1"/>
          <w:shd w:val="clear" w:color="auto" w:fill="FFFFFF"/>
        </w:rPr>
        <w:t xml:space="preserve">Монгол улсын 3 иргэн тутмын 2 нь ажилгүй, орлогогүй </w:t>
      </w:r>
      <w:r w:rsidRPr="00FC4303">
        <w:rPr>
          <w:rFonts w:ascii="Arial" w:hAnsi="Arial" w:cs="Arial"/>
          <w:color w:val="000000" w:themeColor="text1"/>
          <w:shd w:val="clear" w:color="auto" w:fill="FFFFFF"/>
          <w:lang w:val="mn-MN"/>
        </w:rPr>
        <w:t xml:space="preserve">үзүүэлэлтэд дөхөж очжээ. Нийгмийн даатгалд албан журмаар даатгуулагчдын тоо 2019 оны 12 сард 982,351 байсан бол 2023 оны 4 сарын мэдээгээр 852,494 болж буурчээ. </w:t>
      </w:r>
      <w:r>
        <w:rPr>
          <w:rFonts w:ascii="Arial" w:hAnsi="Arial" w:cs="Arial"/>
          <w:lang w:val="mn-MN"/>
        </w:rPr>
        <w:t>Иймээс</w:t>
      </w:r>
      <w:r w:rsidRPr="00FC4303">
        <w:rPr>
          <w:rFonts w:ascii="Arial" w:hAnsi="Arial" w:cs="Arial"/>
          <w:color w:val="000000" w:themeColor="text1"/>
          <w:shd w:val="clear" w:color="auto" w:fill="FFFFFF"/>
          <w:lang w:val="mn-MN"/>
        </w:rPr>
        <w:t xml:space="preserve"> аж ахуй нэгжүүдэд бодит дэмжлэг болж шинээр олон зуун мянган аж ахуй нэгж байгуула</w:t>
      </w:r>
      <w:r>
        <w:rPr>
          <w:rFonts w:ascii="Arial" w:hAnsi="Arial" w:cs="Arial"/>
          <w:color w:val="000000" w:themeColor="text1"/>
          <w:shd w:val="clear" w:color="auto" w:fill="FFFFFF"/>
          <w:lang w:val="mn-MN"/>
        </w:rPr>
        <w:t xml:space="preserve">х </w:t>
      </w:r>
      <w:r w:rsidRPr="00FC4303">
        <w:rPr>
          <w:rFonts w:ascii="Arial" w:hAnsi="Arial" w:cs="Arial"/>
          <w:color w:val="000000" w:themeColor="text1"/>
          <w:shd w:val="clear" w:color="auto" w:fill="FFFFFF"/>
          <w:lang w:val="mn-MN"/>
        </w:rPr>
        <w:t>ажиллагчдын тоо эрс өс</w:t>
      </w:r>
      <w:r>
        <w:rPr>
          <w:rFonts w:ascii="Arial" w:hAnsi="Arial" w:cs="Arial"/>
          <w:color w:val="000000" w:themeColor="text1"/>
          <w:shd w:val="clear" w:color="auto" w:fill="FFFFFF"/>
          <w:lang w:val="mn-MN"/>
        </w:rPr>
        <w:t>г</w:t>
      </w:r>
      <w:r w:rsidRPr="00FC4303">
        <w:rPr>
          <w:rFonts w:ascii="Arial" w:hAnsi="Arial" w:cs="Arial"/>
          <w:color w:val="000000" w:themeColor="text1"/>
          <w:shd w:val="clear" w:color="auto" w:fill="FFFFFF"/>
          <w:lang w:val="mn-MN"/>
        </w:rPr>
        <w:t xml:space="preserve">өх </w:t>
      </w:r>
      <w:r>
        <w:rPr>
          <w:rFonts w:ascii="Arial" w:hAnsi="Arial" w:cs="Arial"/>
          <w:color w:val="000000" w:themeColor="text1"/>
          <w:shd w:val="clear" w:color="auto" w:fill="FFFFFF"/>
          <w:lang w:val="mn-MN"/>
        </w:rPr>
        <w:t>шаардлагатай байна</w:t>
      </w:r>
      <w:r w:rsidRPr="00FC4303">
        <w:rPr>
          <w:rFonts w:ascii="Arial" w:hAnsi="Arial" w:cs="Arial"/>
          <w:color w:val="000000" w:themeColor="text1"/>
          <w:shd w:val="clear" w:color="auto" w:fill="FFFFFF"/>
          <w:lang w:val="mn-MN"/>
        </w:rPr>
        <w:t>.</w:t>
      </w:r>
    </w:p>
    <w:p w14:paraId="226D5097" w14:textId="31598D61" w:rsidR="006E2FEF" w:rsidRPr="00FC4303" w:rsidRDefault="006E2FEF" w:rsidP="006E2FEF">
      <w:pPr>
        <w:ind w:firstLine="567"/>
        <w:jc w:val="both"/>
        <w:rPr>
          <w:rFonts w:ascii="Arial" w:hAnsi="Arial" w:cs="Arial"/>
        </w:rPr>
      </w:pPr>
      <w:r w:rsidRPr="00FC4303">
        <w:rPr>
          <w:rFonts w:ascii="Arial" w:hAnsi="Arial" w:cs="Arial"/>
          <w:b/>
          <w:bCs/>
          <w:lang w:val="mn-MN"/>
        </w:rPr>
        <w:t>ГУРАВ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1C231E"/>
          <w:shd w:val="clear" w:color="auto" w:fill="FFFFFF"/>
        </w:rPr>
        <w:t>Төрийн үндсэн үүрэг төсөв, мөнгөний бодлого ямар хэмжээнд байгааг үнийн өсөлт, төгрөгийн ханшийн сулралаар хэмж</w:t>
      </w:r>
      <w:r w:rsidRPr="00FC4303">
        <w:rPr>
          <w:rFonts w:ascii="Arial" w:hAnsi="Arial" w:cs="Arial"/>
          <w:color w:val="1C231E"/>
          <w:shd w:val="clear" w:color="auto" w:fill="FFFFFF"/>
          <w:lang w:val="mn-MN"/>
        </w:rPr>
        <w:t>дэг</w:t>
      </w:r>
      <w:r w:rsidRPr="00FC4303">
        <w:rPr>
          <w:rFonts w:ascii="Arial" w:hAnsi="Arial" w:cs="Arial"/>
          <w:color w:val="1C231E"/>
          <w:shd w:val="clear" w:color="auto" w:fill="FFFFFF"/>
        </w:rPr>
        <w:t>.  Инфляц гуравдах жилдээ хоёр оронтой тоонд үргэлжилж өрхийн бодит орлого буурсаар байна</w:t>
      </w:r>
      <w:r w:rsidRPr="00FC4303">
        <w:rPr>
          <w:rFonts w:ascii="Arial" w:hAnsi="Arial" w:cs="Arial"/>
          <w:color w:val="1C231E"/>
          <w:shd w:val="clear" w:color="auto" w:fill="FFFFFF"/>
          <w:lang w:val="mn-MN"/>
        </w:rPr>
        <w:t>.</w:t>
      </w:r>
      <w:r w:rsidRPr="00FC4303">
        <w:rPr>
          <w:rFonts w:ascii="Arial" w:hAnsi="Arial" w:cs="Arial"/>
          <w:color w:val="1C231E"/>
          <w:shd w:val="clear" w:color="auto" w:fill="FFFFFF"/>
        </w:rPr>
        <w:t xml:space="preserve"> </w:t>
      </w:r>
    </w:p>
    <w:p w14:paraId="56B97F74" w14:textId="1FCA2FD2" w:rsidR="006E2FEF" w:rsidRPr="00FC4303" w:rsidRDefault="006E2FEF" w:rsidP="006E2FEF">
      <w:pPr>
        <w:ind w:right="4" w:firstLine="567"/>
        <w:jc w:val="both"/>
        <w:rPr>
          <w:rFonts w:ascii="Arial" w:hAnsi="Arial" w:cs="Arial"/>
          <w:lang w:val="mn-MN"/>
        </w:rPr>
      </w:pPr>
      <w:r w:rsidRPr="00FC4303">
        <w:rPr>
          <w:rFonts w:ascii="Arial" w:hAnsi="Arial" w:cs="Arial"/>
        </w:rPr>
        <w:t>Аливаа Засгийн газ</w:t>
      </w:r>
      <w:r w:rsidRPr="00FC4303">
        <w:rPr>
          <w:rFonts w:ascii="Arial" w:hAnsi="Arial" w:cs="Arial"/>
          <w:lang w:val="mn-MN"/>
        </w:rPr>
        <w:t>ар</w:t>
      </w:r>
      <w:r w:rsidRPr="00FC4303">
        <w:rPr>
          <w:rFonts w:ascii="Arial" w:hAnsi="Arial" w:cs="Arial"/>
        </w:rPr>
        <w:t xml:space="preserve"> энгийн, ойлгомжтой бай</w:t>
      </w:r>
      <w:r w:rsidRPr="00FC4303">
        <w:rPr>
          <w:rFonts w:ascii="Arial" w:hAnsi="Arial" w:cs="Arial"/>
          <w:lang w:val="mn-MN"/>
        </w:rPr>
        <w:t>ж</w:t>
      </w:r>
      <w:r w:rsidRPr="00FC4303">
        <w:rPr>
          <w:rFonts w:ascii="Arial" w:hAnsi="Arial" w:cs="Arial"/>
        </w:rPr>
        <w:t xml:space="preserve">  </w:t>
      </w:r>
      <w:r w:rsidRPr="00FC4303">
        <w:rPr>
          <w:rFonts w:ascii="Arial" w:hAnsi="Arial" w:cs="Arial"/>
          <w:lang w:val="mn-MN"/>
        </w:rPr>
        <w:t xml:space="preserve">бизнесийн болон аж ахуйн үйл ажиллагаанд хутгалдахгүй байсан тохиолдолд эдийн засгийн макро үзүүлэлтүүд тодорхой хугацааны дараа тогтворждог. </w:t>
      </w:r>
      <w:r>
        <w:rPr>
          <w:rFonts w:ascii="Arial" w:hAnsi="Arial" w:cs="Arial"/>
          <w:lang w:val="mn-MN"/>
        </w:rPr>
        <w:t>Иймд</w:t>
      </w:r>
      <w:r w:rsidRPr="00FC4303">
        <w:rPr>
          <w:rFonts w:ascii="Arial" w:hAnsi="Arial" w:cs="Arial"/>
          <w:lang w:val="mn-MN"/>
        </w:rPr>
        <w:t xml:space="preserve"> Засгийн газрын үйл ажиллагааг тодорхой болгож үнийн хөөрөгдөл, үндэсний валютын ханш сулрах асуудлыг шийдвэрлэх </w:t>
      </w:r>
      <w:r>
        <w:rPr>
          <w:rFonts w:ascii="Arial" w:hAnsi="Arial" w:cs="Arial"/>
          <w:lang w:val="mn-MN"/>
        </w:rPr>
        <w:t>шаардлагатай</w:t>
      </w:r>
      <w:r w:rsidRPr="00FC4303">
        <w:rPr>
          <w:rFonts w:ascii="Arial" w:hAnsi="Arial" w:cs="Arial"/>
          <w:lang w:val="mn-MN"/>
        </w:rPr>
        <w:t xml:space="preserve"> байгаа юм.</w:t>
      </w:r>
    </w:p>
    <w:p w14:paraId="3EE202F8" w14:textId="7CFA2DA1" w:rsidR="00EB6DC5" w:rsidRDefault="006E2FEF" w:rsidP="00286BA4">
      <w:pPr>
        <w:ind w:firstLine="567"/>
        <w:jc w:val="both"/>
        <w:rPr>
          <w:rFonts w:ascii="Arial Mon" w:hAnsi="Arial Mon" w:cs="Arial"/>
          <w:lang w:val="ru-RU"/>
        </w:rPr>
      </w:pPr>
      <w:r w:rsidRPr="00FC4303">
        <w:rPr>
          <w:rFonts w:ascii="Arial" w:hAnsi="Arial" w:cs="Arial"/>
          <w:b/>
          <w:bCs/>
          <w:lang w:val="mn-MN"/>
        </w:rPr>
        <w:t>ДӨРӨВ</w:t>
      </w:r>
      <w:r w:rsidRPr="00FC4303">
        <w:rPr>
          <w:rFonts w:ascii="Arial" w:hAnsi="Arial" w:cs="Arial"/>
          <w:b/>
          <w:bCs/>
        </w:rPr>
        <w:t>:</w:t>
      </w:r>
      <w:r w:rsidRPr="00FC4303">
        <w:rPr>
          <w:rFonts w:ascii="Arial" w:hAnsi="Arial" w:cs="Arial"/>
          <w:b/>
          <w:bCs/>
          <w:lang w:val="mn-MN"/>
        </w:rPr>
        <w:t xml:space="preserve"> </w:t>
      </w:r>
      <w:r w:rsidR="00286BA4">
        <w:rPr>
          <w:rFonts w:ascii="Arial" w:hAnsi="Arial" w:cs="Arial"/>
        </w:rPr>
        <w:t xml:space="preserve">Монгол улсын </w:t>
      </w:r>
      <w:r w:rsidRPr="00FC4303">
        <w:rPr>
          <w:rFonts w:ascii="Arial" w:hAnsi="Arial" w:cs="Arial"/>
        </w:rPr>
        <w:t xml:space="preserve">эрх баригчдын хувьд Төсвийн хөрөнгө оруулалт, Засгийн газрын тусгай тусгай сан, Хөгжлийн банк, төмөр замын тээвэр, нүүрсний борлуулалттай холбоотой ихнаядаар хэмжигдэх асуудалд хутгалдсан.  </w:t>
      </w:r>
      <w:r w:rsidR="00286BA4">
        <w:rPr>
          <w:rFonts w:ascii="Arial" w:hAnsi="Arial" w:cs="Arial"/>
          <w:lang w:val="mn-MN"/>
        </w:rPr>
        <w:t>Иймд</w:t>
      </w:r>
      <w:r w:rsidRPr="00FC4303">
        <w:rPr>
          <w:rFonts w:ascii="Arial" w:hAnsi="Arial" w:cs="Arial"/>
          <w:lang w:val="mn-MN"/>
        </w:rPr>
        <w:t xml:space="preserve"> төрийн өмчид аж ахуй нэгжид ялсан намыхан биш Монголын ард түмэн, үндэсний нийт аж ахуй нэгжүүдийн төлөөлөл Төлөөлөн Удирдах Зөвлөлд орж хяналт тавих </w:t>
      </w:r>
      <w:r w:rsidR="00EB6DC5">
        <w:rPr>
          <w:rFonts w:ascii="Arial Mon" w:hAnsi="Arial Mon" w:cs="Arial"/>
          <w:lang w:val="ru-RU"/>
        </w:rPr>
        <w:t>шаардлага зүй ёсоор тавигдаж байгаа юм.</w:t>
      </w:r>
    </w:p>
    <w:p w14:paraId="7F98ABDF" w14:textId="77777777" w:rsidR="00EB6DC5" w:rsidRPr="00505289" w:rsidRDefault="00EB6DC5" w:rsidP="00EB6DC5">
      <w:pPr>
        <w:spacing w:line="276" w:lineRule="auto"/>
        <w:ind w:right="4"/>
        <w:jc w:val="both"/>
        <w:rPr>
          <w:rFonts w:ascii="Arial" w:hAnsi="Arial" w:cs="Arial"/>
          <w:lang w:val="mn-MN"/>
        </w:rPr>
      </w:pPr>
    </w:p>
    <w:p w14:paraId="1F068AAA" w14:textId="77777777" w:rsidR="00EB6DC5" w:rsidRDefault="00EB6DC5" w:rsidP="00EB6DC5">
      <w:pPr>
        <w:spacing w:line="276" w:lineRule="auto"/>
        <w:ind w:right="4" w:firstLine="567"/>
        <w:rPr>
          <w:rFonts w:ascii="Arial" w:hAnsi="Arial" w:cs="Arial"/>
          <w:b/>
        </w:rPr>
      </w:pPr>
      <w:r w:rsidRPr="00505289">
        <w:rPr>
          <w:rFonts w:ascii="Arial" w:hAnsi="Arial" w:cs="Arial"/>
          <w:b/>
        </w:rPr>
        <w:t>ГУРАВ. АСУУДЛЫГ ШИЙДВЭРЛЭХ ЗОРИЛГЫГ</w:t>
      </w:r>
      <w:r>
        <w:rPr>
          <w:rFonts w:ascii="Arial" w:hAnsi="Arial" w:cs="Arial"/>
          <w:b/>
          <w:lang w:val="mn-MN"/>
        </w:rPr>
        <w:t xml:space="preserve"> </w:t>
      </w:r>
      <w:r w:rsidRPr="00505289">
        <w:rPr>
          <w:rFonts w:ascii="Arial" w:hAnsi="Arial" w:cs="Arial"/>
          <w:b/>
        </w:rPr>
        <w:t>ТОДОРХОЙЛСОН БАЙДАЛ</w:t>
      </w:r>
    </w:p>
    <w:p w14:paraId="590270F3" w14:textId="77777777" w:rsidR="00EB6DC5" w:rsidRPr="0015446E" w:rsidRDefault="00EB6DC5" w:rsidP="00EB6DC5">
      <w:pPr>
        <w:spacing w:line="276" w:lineRule="auto"/>
        <w:ind w:right="4" w:firstLine="567"/>
        <w:jc w:val="center"/>
        <w:rPr>
          <w:rFonts w:ascii="Arial" w:hAnsi="Arial" w:cs="Arial"/>
          <w:b/>
        </w:rPr>
      </w:pPr>
    </w:p>
    <w:p w14:paraId="4DB40846" w14:textId="4D9626E7" w:rsidR="00EB6DC5" w:rsidRPr="00200E91" w:rsidRDefault="00EB6DC5" w:rsidP="00EB6DC5">
      <w:pPr>
        <w:spacing w:line="276" w:lineRule="auto"/>
        <w:ind w:right="4" w:firstLine="567"/>
        <w:jc w:val="both"/>
        <w:rPr>
          <w:rFonts w:ascii="Arial" w:hAnsi="Arial" w:cs="Arial"/>
          <w:lang w:val="mn-MN"/>
        </w:rPr>
      </w:pPr>
      <w:r>
        <w:rPr>
          <w:rFonts w:ascii="Arial" w:hAnsi="Arial" w:cs="Arial"/>
          <w:lang w:val="mn-MN"/>
        </w:rPr>
        <w:tab/>
        <w:t>Монгол улсын эдийн засаг уул уурхайгаас хараат бөгөөд Ковидын өнгөрсөн хоёр жилийн хүндрэл, ОХУ болон Украин хоорондын дайн, дэлхийн тэргүүлэх чиглэлийн орнуудын ковидын дараах төсөв, мөнгөний бодлого эрс өөрчлөгдсөнтэй холбоотой манай улсын эдийн засагт багагүй хүндрэл үүссэн</w:t>
      </w:r>
      <w:r w:rsidR="00421A2F">
        <w:rPr>
          <w:rFonts w:ascii="Arial" w:hAnsi="Arial" w:cs="Arial"/>
          <w:lang w:val="mn-MN"/>
        </w:rPr>
        <w:t>. Мөн</w:t>
      </w:r>
      <w:r>
        <w:rPr>
          <w:rFonts w:ascii="Arial" w:hAnsi="Arial" w:cs="Arial"/>
          <w:lang w:val="mn-MN"/>
        </w:rPr>
        <w:t xml:space="preserve"> үнэ өсөж </w:t>
      </w:r>
      <w:r w:rsidR="00421A2F">
        <w:rPr>
          <w:rFonts w:ascii="Arial" w:hAnsi="Arial" w:cs="Arial"/>
          <w:lang w:val="mn-MN"/>
        </w:rPr>
        <w:t>сүүлийн 21 сар</w:t>
      </w:r>
      <w:r>
        <w:rPr>
          <w:rFonts w:ascii="Arial" w:hAnsi="Arial" w:cs="Arial"/>
          <w:lang w:val="mn-MN"/>
        </w:rPr>
        <w:t xml:space="preserve"> инфляц хоёр оронтой тооноос доош буусангүй.  Иймээс иргэдийн амьдралд тодорхой хэмжээний дэм үзүүлэх нөгөө талаас у</w:t>
      </w:r>
      <w:r w:rsidRPr="00200E91">
        <w:rPr>
          <w:rFonts w:ascii="Arial" w:hAnsi="Arial" w:cs="Arial"/>
          <w:lang w:val="mn-MN"/>
        </w:rPr>
        <w:t>ул уурхайн бүтээгдэхүүний экспорт</w:t>
      </w:r>
      <w:r>
        <w:rPr>
          <w:rFonts w:ascii="Arial" w:hAnsi="Arial" w:cs="Arial"/>
          <w:lang w:val="mn-MN"/>
        </w:rPr>
        <w:t xml:space="preserve">той холбоотой “хулгай”-н </w:t>
      </w:r>
      <w:r w:rsidR="00421A2F">
        <w:rPr>
          <w:rFonts w:ascii="Arial" w:hAnsi="Arial" w:cs="Arial"/>
          <w:lang w:val="mn-MN"/>
        </w:rPr>
        <w:t>болон Төрийн өмчит компаниудын замбараагүй зарцуулалтад хяналт тавихад</w:t>
      </w:r>
      <w:r>
        <w:rPr>
          <w:rFonts w:ascii="Arial" w:hAnsi="Arial" w:cs="Arial"/>
          <w:lang w:val="mn-MN"/>
        </w:rPr>
        <w:t xml:space="preserve"> иргэд</w:t>
      </w:r>
      <w:r w:rsidR="00421A2F">
        <w:rPr>
          <w:rFonts w:ascii="Arial" w:hAnsi="Arial" w:cs="Arial"/>
          <w:lang w:val="mn-MN"/>
        </w:rPr>
        <w:t xml:space="preserve"> болон хувийн аж ахуй нэгжүүдийн</w:t>
      </w:r>
      <w:r>
        <w:rPr>
          <w:rFonts w:ascii="Arial" w:hAnsi="Arial" w:cs="Arial"/>
          <w:lang w:val="mn-MN"/>
        </w:rPr>
        <w:t xml:space="preserve"> оролцоог нэмэгдүүлэх замаар хяналтын </w:t>
      </w:r>
      <w:r w:rsidR="00421A2F">
        <w:rPr>
          <w:rFonts w:ascii="Arial" w:hAnsi="Arial" w:cs="Arial"/>
          <w:lang w:val="mn-MN"/>
        </w:rPr>
        <w:t xml:space="preserve">тогтолцоог шинэ шатанд гаргана. </w:t>
      </w:r>
    </w:p>
    <w:p w14:paraId="0EAE31C9" w14:textId="77777777" w:rsidR="00EB6DC5" w:rsidRPr="00650636" w:rsidRDefault="00EB6DC5" w:rsidP="00EB6DC5">
      <w:pPr>
        <w:spacing w:line="276" w:lineRule="auto"/>
        <w:ind w:right="4" w:firstLine="567"/>
        <w:jc w:val="both"/>
        <w:rPr>
          <w:rFonts w:ascii="Arial" w:hAnsi="Arial" w:cs="Arial"/>
          <w:lang w:val="mn-MN"/>
        </w:rPr>
      </w:pPr>
      <w:r w:rsidRPr="00505289">
        <w:rPr>
          <w:rFonts w:ascii="Arial" w:hAnsi="Arial" w:cs="Arial"/>
          <w:lang w:val="mn-MN"/>
        </w:rPr>
        <w:t xml:space="preserve"> </w:t>
      </w:r>
    </w:p>
    <w:p w14:paraId="4BB8A304" w14:textId="77777777" w:rsidR="00EB6DC5" w:rsidRDefault="00EB6DC5" w:rsidP="00EB6DC5">
      <w:pPr>
        <w:spacing w:line="276" w:lineRule="auto"/>
        <w:ind w:right="4" w:firstLine="567"/>
        <w:rPr>
          <w:rFonts w:ascii="Arial" w:hAnsi="Arial" w:cs="Arial"/>
          <w:b/>
        </w:rPr>
      </w:pPr>
      <w:r w:rsidRPr="00505289">
        <w:rPr>
          <w:rFonts w:ascii="Arial" w:hAnsi="Arial" w:cs="Arial"/>
          <w:b/>
        </w:rPr>
        <w:t>ДӨРӨВ. АСУУДЛЫГ ЗОХИЦУУЛАХ ХУВИЛБАРУУД, ТЭДГЭЭРИЙН</w:t>
      </w:r>
      <w:r>
        <w:rPr>
          <w:rFonts w:ascii="Arial" w:hAnsi="Arial" w:cs="Arial"/>
          <w:b/>
          <w:lang w:val="mn-MN"/>
        </w:rPr>
        <w:t xml:space="preserve"> </w:t>
      </w:r>
      <w:r w:rsidRPr="00505289">
        <w:rPr>
          <w:rFonts w:ascii="Arial" w:hAnsi="Arial" w:cs="Arial"/>
          <w:b/>
        </w:rPr>
        <w:t xml:space="preserve">ЭЕРЭГ, </w:t>
      </w:r>
    </w:p>
    <w:p w14:paraId="0552B6BC" w14:textId="77777777" w:rsidR="00EB6DC5" w:rsidRDefault="00EB6DC5" w:rsidP="00EB6DC5">
      <w:pPr>
        <w:spacing w:line="276" w:lineRule="auto"/>
        <w:ind w:right="4" w:firstLine="567"/>
        <w:rPr>
          <w:rFonts w:ascii="Arial" w:hAnsi="Arial" w:cs="Arial"/>
          <w:b/>
        </w:rPr>
      </w:pPr>
      <w:r>
        <w:rPr>
          <w:rFonts w:ascii="Arial" w:hAnsi="Arial" w:cs="Arial"/>
          <w:b/>
        </w:rPr>
        <w:tab/>
      </w:r>
      <w:r>
        <w:rPr>
          <w:rFonts w:ascii="Arial" w:hAnsi="Arial" w:cs="Arial"/>
          <w:b/>
        </w:rPr>
        <w:tab/>
      </w:r>
      <w:r>
        <w:rPr>
          <w:rFonts w:ascii="Arial" w:hAnsi="Arial" w:cs="Arial"/>
          <w:b/>
        </w:rPr>
        <w:tab/>
      </w:r>
      <w:r w:rsidRPr="00505289">
        <w:rPr>
          <w:rFonts w:ascii="Arial" w:hAnsi="Arial" w:cs="Arial"/>
          <w:b/>
        </w:rPr>
        <w:t>СӨРӨГ ТАЛЫГ ХАРЬЦУУЛСАН БАЙДАЛ</w:t>
      </w:r>
    </w:p>
    <w:p w14:paraId="5138FB73" w14:textId="77777777" w:rsidR="00EB6DC5" w:rsidRPr="00505289" w:rsidRDefault="00EB6DC5" w:rsidP="00EB6DC5">
      <w:pPr>
        <w:spacing w:line="276" w:lineRule="auto"/>
        <w:ind w:right="4" w:firstLine="567"/>
        <w:jc w:val="center"/>
        <w:rPr>
          <w:rFonts w:ascii="Arial" w:hAnsi="Arial" w:cs="Arial"/>
          <w:b/>
        </w:rPr>
      </w:pPr>
    </w:p>
    <w:p w14:paraId="12134A9D" w14:textId="77777777" w:rsidR="00EB6DC5" w:rsidRDefault="00EB6DC5" w:rsidP="00EB6DC5">
      <w:pPr>
        <w:spacing w:line="276" w:lineRule="auto"/>
        <w:ind w:right="4" w:firstLine="567"/>
        <w:jc w:val="both"/>
        <w:rPr>
          <w:rFonts w:ascii="Arial" w:hAnsi="Arial" w:cs="Arial"/>
        </w:rPr>
      </w:pPr>
      <w:r w:rsidRPr="00505289">
        <w:rPr>
          <w:rFonts w:ascii="Arial" w:hAnsi="Arial" w:cs="Arial"/>
        </w:rPr>
        <w:t>Засгийн газрын 2016 оны 59 дүгээр тогтоолоор батлагдсан “Хууль тогтоомжийн хэрэгцээ, шаардлагыг урьдчилан тандан судлах арг</w:t>
      </w:r>
      <w:r>
        <w:rPr>
          <w:rFonts w:ascii="Arial" w:hAnsi="Arial" w:cs="Arial"/>
        </w:rPr>
        <w:t>ачлал”-ын 5.1-</w:t>
      </w:r>
      <w:r>
        <w:rPr>
          <w:rFonts w:ascii="Arial" w:hAnsi="Arial" w:cs="Arial"/>
          <w:lang w:val="mn-MN"/>
        </w:rPr>
        <w:t>д</w:t>
      </w:r>
      <w:r w:rsidRPr="00505289">
        <w:rPr>
          <w:rFonts w:ascii="Arial" w:hAnsi="Arial" w:cs="Arial"/>
        </w:rPr>
        <w:t xml:space="preserve"> заасан асуудлыг зохицуулах хувилбарыг тогтоож, эерэг болон сөрөг талыг нь харьцуулан судалж дараах дүгнэлтийг гаргалаа:</w:t>
      </w:r>
    </w:p>
    <w:p w14:paraId="092228BA" w14:textId="77777777" w:rsidR="00EB6DC5" w:rsidRPr="00505289" w:rsidRDefault="00EB6DC5" w:rsidP="00EB6DC5">
      <w:pPr>
        <w:spacing w:line="276" w:lineRule="auto"/>
        <w:ind w:right="4" w:firstLine="567"/>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105"/>
        <w:gridCol w:w="3856"/>
      </w:tblGrid>
      <w:tr w:rsidR="00EB6DC5" w:rsidRPr="00505289" w14:paraId="20EF6BCC" w14:textId="77777777" w:rsidTr="00FA6401">
        <w:tc>
          <w:tcPr>
            <w:tcW w:w="2925" w:type="dxa"/>
            <w:gridSpan w:val="2"/>
            <w:shd w:val="clear" w:color="auto" w:fill="E7E6E6"/>
          </w:tcPr>
          <w:p w14:paraId="7E812A2E" w14:textId="77777777" w:rsidR="00EB6DC5" w:rsidRPr="00505289" w:rsidRDefault="00EB6DC5" w:rsidP="00FA6401">
            <w:pPr>
              <w:spacing w:line="276" w:lineRule="auto"/>
              <w:jc w:val="center"/>
              <w:rPr>
                <w:rFonts w:ascii="Arial" w:hAnsi="Arial" w:cs="Arial"/>
                <w:b/>
              </w:rPr>
            </w:pPr>
            <w:r w:rsidRPr="00505289">
              <w:rPr>
                <w:rFonts w:ascii="Arial" w:hAnsi="Arial" w:cs="Arial"/>
                <w:b/>
              </w:rPr>
              <w:t>Хувилбар</w:t>
            </w:r>
          </w:p>
        </w:tc>
        <w:tc>
          <w:tcPr>
            <w:tcW w:w="3105" w:type="dxa"/>
            <w:shd w:val="clear" w:color="auto" w:fill="E7E6E6"/>
          </w:tcPr>
          <w:p w14:paraId="3C3C12E8" w14:textId="77777777" w:rsidR="00EB6DC5" w:rsidRPr="00505289" w:rsidRDefault="00EB6DC5" w:rsidP="00FA6401">
            <w:pPr>
              <w:spacing w:line="276" w:lineRule="auto"/>
              <w:jc w:val="center"/>
              <w:rPr>
                <w:rFonts w:ascii="Arial" w:hAnsi="Arial" w:cs="Arial"/>
                <w:b/>
              </w:rPr>
            </w:pPr>
            <w:r w:rsidRPr="00505289">
              <w:rPr>
                <w:rFonts w:ascii="Arial" w:hAnsi="Arial" w:cs="Arial"/>
                <w:b/>
              </w:rPr>
              <w:t>Зорилгод хүрэх байдал</w:t>
            </w:r>
          </w:p>
        </w:tc>
        <w:tc>
          <w:tcPr>
            <w:tcW w:w="3856" w:type="dxa"/>
            <w:shd w:val="clear" w:color="auto" w:fill="E7E6E6"/>
          </w:tcPr>
          <w:p w14:paraId="67AE3335" w14:textId="77777777" w:rsidR="00EB6DC5" w:rsidRPr="00505289" w:rsidRDefault="00EB6DC5" w:rsidP="00FA6401">
            <w:pPr>
              <w:spacing w:line="276" w:lineRule="auto"/>
              <w:jc w:val="center"/>
              <w:rPr>
                <w:rFonts w:ascii="Arial" w:hAnsi="Arial" w:cs="Arial"/>
                <w:b/>
              </w:rPr>
            </w:pPr>
            <w:r w:rsidRPr="00505289">
              <w:rPr>
                <w:rFonts w:ascii="Arial" w:hAnsi="Arial" w:cs="Arial"/>
                <w:b/>
              </w:rPr>
              <w:t>Зардал, үр өгөөжийн харьцаа</w:t>
            </w:r>
          </w:p>
        </w:tc>
      </w:tr>
      <w:tr w:rsidR="00EB6DC5" w:rsidRPr="00505289" w14:paraId="052B0192" w14:textId="77777777" w:rsidTr="00FA6401">
        <w:tc>
          <w:tcPr>
            <w:tcW w:w="350" w:type="dxa"/>
            <w:shd w:val="clear" w:color="auto" w:fill="D9D9D9"/>
          </w:tcPr>
          <w:p w14:paraId="1C072809" w14:textId="77777777" w:rsidR="00EB6DC5" w:rsidRPr="00505289" w:rsidRDefault="00EB6DC5" w:rsidP="00FA6401">
            <w:pPr>
              <w:spacing w:line="276" w:lineRule="auto"/>
              <w:rPr>
                <w:rFonts w:ascii="Arial" w:hAnsi="Arial" w:cs="Arial"/>
              </w:rPr>
            </w:pPr>
            <w:r w:rsidRPr="00505289">
              <w:rPr>
                <w:rFonts w:ascii="Arial" w:hAnsi="Arial" w:cs="Arial"/>
              </w:rPr>
              <w:t>1</w:t>
            </w:r>
          </w:p>
        </w:tc>
        <w:tc>
          <w:tcPr>
            <w:tcW w:w="2575" w:type="dxa"/>
          </w:tcPr>
          <w:p w14:paraId="59979A37" w14:textId="77777777" w:rsidR="00EB6DC5" w:rsidRPr="00505289" w:rsidRDefault="00EB6DC5" w:rsidP="00FA6401">
            <w:pPr>
              <w:spacing w:line="276" w:lineRule="auto"/>
              <w:jc w:val="both"/>
              <w:rPr>
                <w:rFonts w:ascii="Arial" w:hAnsi="Arial" w:cs="Arial"/>
              </w:rPr>
            </w:pPr>
            <w:r w:rsidRPr="00505289">
              <w:rPr>
                <w:rFonts w:ascii="Arial" w:hAnsi="Arial" w:cs="Arial"/>
              </w:rPr>
              <w:t>Зах зээлийн эдийн засгийн хэрэгслүүдийг ашиглан төрөөс зохицуулалт хий</w:t>
            </w:r>
            <w:r>
              <w:rPr>
                <w:rFonts w:ascii="Arial" w:hAnsi="Arial" w:cs="Arial"/>
                <w:lang w:val="mn-MN"/>
              </w:rPr>
              <w:t>снээр,</w:t>
            </w:r>
            <w:r w:rsidRPr="00505289">
              <w:rPr>
                <w:rFonts w:ascii="Arial" w:hAnsi="Arial" w:cs="Arial"/>
              </w:rPr>
              <w:t xml:space="preserve"> </w:t>
            </w:r>
          </w:p>
        </w:tc>
        <w:tc>
          <w:tcPr>
            <w:tcW w:w="3105" w:type="dxa"/>
          </w:tcPr>
          <w:p w14:paraId="28040B9F" w14:textId="31739F16" w:rsidR="00EB6DC5" w:rsidRPr="00505289" w:rsidRDefault="00EB6DC5" w:rsidP="00FA6401">
            <w:pPr>
              <w:jc w:val="both"/>
              <w:rPr>
                <w:rFonts w:ascii="Arial" w:hAnsi="Arial" w:cs="Arial"/>
              </w:rPr>
            </w:pPr>
            <w:r>
              <w:rPr>
                <w:rFonts w:ascii="Arial" w:hAnsi="Arial" w:cs="Arial"/>
                <w:lang w:val="mn-MN"/>
              </w:rPr>
              <w:t>Иргэд</w:t>
            </w:r>
            <w:r w:rsidR="00421A2F">
              <w:rPr>
                <w:rFonts w:ascii="Arial" w:hAnsi="Arial" w:cs="Arial"/>
                <w:lang w:val="mn-MN"/>
              </w:rPr>
              <w:t xml:space="preserve"> болон хувийн аж ахуй нэгжүүдийн</w:t>
            </w:r>
            <w:r>
              <w:rPr>
                <w:rFonts w:ascii="Arial" w:hAnsi="Arial" w:cs="Arial"/>
                <w:lang w:val="mn-MN"/>
              </w:rPr>
              <w:t xml:space="preserve"> оролцоог нэмэгдүүлэх замаар хяналтын </w:t>
            </w:r>
            <w:r w:rsidR="00421A2F">
              <w:rPr>
                <w:rFonts w:ascii="Arial" w:hAnsi="Arial" w:cs="Arial"/>
                <w:lang w:val="mn-MN"/>
              </w:rPr>
              <w:t>тогтолцоог шинэ шатанд гаргах</w:t>
            </w:r>
            <w:r>
              <w:rPr>
                <w:rFonts w:ascii="Arial" w:hAnsi="Arial" w:cs="Arial"/>
                <w:lang w:val="mn-MN"/>
              </w:rPr>
              <w:t xml:space="preserve"> хууль эрхзүйн үндэс бүрдэнэ. </w:t>
            </w:r>
          </w:p>
        </w:tc>
        <w:tc>
          <w:tcPr>
            <w:tcW w:w="3856" w:type="dxa"/>
          </w:tcPr>
          <w:p w14:paraId="3E3E8BDC" w14:textId="77777777" w:rsidR="00EB6DC5" w:rsidRPr="00D862D0" w:rsidRDefault="00EB6DC5" w:rsidP="00FA6401">
            <w:pPr>
              <w:jc w:val="both"/>
              <w:rPr>
                <w:rFonts w:ascii="Arial" w:hAnsi="Arial" w:cs="Arial"/>
              </w:rPr>
            </w:pPr>
            <w:r w:rsidRPr="00D862D0">
              <w:rPr>
                <w:rFonts w:ascii="Arial" w:hAnsi="Arial" w:cs="Arial"/>
                <w:color w:val="333333"/>
                <w:shd w:val="clear" w:color="auto" w:fill="FFFFFF"/>
              </w:rPr>
              <w:t>Байгалийн баялг</w:t>
            </w:r>
            <w:r w:rsidRPr="00D862D0">
              <w:rPr>
                <w:rFonts w:ascii="Arial" w:hAnsi="Arial" w:cs="Arial"/>
                <w:color w:val="333333"/>
                <w:shd w:val="clear" w:color="auto" w:fill="FFFFFF"/>
                <w:lang w:val="mn-MN"/>
              </w:rPr>
              <w:t>аа</w:t>
            </w:r>
            <w:r w:rsidRPr="00D862D0">
              <w:rPr>
                <w:rFonts w:ascii="Arial" w:hAnsi="Arial" w:cs="Arial"/>
                <w:color w:val="333333"/>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sidRPr="00D862D0">
              <w:rPr>
                <w:rFonts w:ascii="Arial" w:hAnsi="Arial" w:cs="Arial"/>
                <w:color w:val="333333"/>
                <w:shd w:val="clear" w:color="auto" w:fill="FFFFFF"/>
                <w:lang w:val="mn-MN"/>
              </w:rPr>
              <w:t xml:space="preserve">на. </w:t>
            </w:r>
          </w:p>
          <w:p w14:paraId="00883A23" w14:textId="77777777" w:rsidR="00EB6DC5" w:rsidRPr="00A56E48" w:rsidRDefault="00EB6DC5" w:rsidP="00FA6401">
            <w:pPr>
              <w:jc w:val="both"/>
              <w:rPr>
                <w:rFonts w:ascii="Arial" w:hAnsi="Arial" w:cs="Arial"/>
                <w:bCs/>
                <w:lang w:val="mn-MN"/>
              </w:rPr>
            </w:pPr>
          </w:p>
        </w:tc>
      </w:tr>
      <w:tr w:rsidR="00EB6DC5" w:rsidRPr="00505289" w14:paraId="41FAFD60" w14:textId="77777777" w:rsidTr="00FA6401">
        <w:tc>
          <w:tcPr>
            <w:tcW w:w="350" w:type="dxa"/>
            <w:shd w:val="clear" w:color="auto" w:fill="D9D9D9"/>
          </w:tcPr>
          <w:p w14:paraId="5DE80200" w14:textId="77777777" w:rsidR="00EB6DC5" w:rsidRPr="00505289" w:rsidRDefault="00EB6DC5" w:rsidP="00FA6401">
            <w:pPr>
              <w:spacing w:line="276" w:lineRule="auto"/>
              <w:rPr>
                <w:rFonts w:ascii="Arial" w:hAnsi="Arial" w:cs="Arial"/>
              </w:rPr>
            </w:pPr>
            <w:r w:rsidRPr="00505289">
              <w:rPr>
                <w:rFonts w:ascii="Arial" w:hAnsi="Arial" w:cs="Arial"/>
              </w:rPr>
              <w:t>2</w:t>
            </w:r>
          </w:p>
        </w:tc>
        <w:tc>
          <w:tcPr>
            <w:tcW w:w="2575" w:type="dxa"/>
          </w:tcPr>
          <w:p w14:paraId="28A195AC" w14:textId="77777777" w:rsidR="00EB6DC5" w:rsidRPr="00505289" w:rsidRDefault="00EB6DC5" w:rsidP="00FA6401">
            <w:pPr>
              <w:spacing w:line="276" w:lineRule="auto"/>
              <w:jc w:val="both"/>
              <w:rPr>
                <w:rFonts w:ascii="Arial" w:hAnsi="Arial" w:cs="Arial"/>
              </w:rPr>
            </w:pPr>
            <w:r>
              <w:rPr>
                <w:rFonts w:ascii="Arial" w:hAnsi="Arial" w:cs="Arial"/>
              </w:rPr>
              <w:t xml:space="preserve">УИХ-ын </w:t>
            </w:r>
            <w:r>
              <w:rPr>
                <w:rFonts w:ascii="Arial" w:hAnsi="Arial" w:cs="Arial"/>
                <w:lang w:val="mn-MN"/>
              </w:rPr>
              <w:t>тогтоолын</w:t>
            </w:r>
            <w:r w:rsidRPr="00505289">
              <w:rPr>
                <w:rFonts w:ascii="Arial" w:hAnsi="Arial" w:cs="Arial"/>
              </w:rPr>
              <w:t xml:space="preserve"> төсөл боловсруул</w:t>
            </w:r>
            <w:r>
              <w:rPr>
                <w:rFonts w:ascii="Arial" w:hAnsi="Arial" w:cs="Arial"/>
              </w:rPr>
              <w:t>ж батлуулснаар,</w:t>
            </w:r>
            <w:r w:rsidRPr="00505289">
              <w:rPr>
                <w:rFonts w:ascii="Arial" w:hAnsi="Arial" w:cs="Arial"/>
              </w:rPr>
              <w:t xml:space="preserve"> </w:t>
            </w:r>
          </w:p>
        </w:tc>
        <w:tc>
          <w:tcPr>
            <w:tcW w:w="3105" w:type="dxa"/>
          </w:tcPr>
          <w:p w14:paraId="59F7AFA4" w14:textId="77777777" w:rsidR="00EB6DC5" w:rsidRPr="00200E91" w:rsidRDefault="00EB6DC5" w:rsidP="00FA6401">
            <w:pPr>
              <w:jc w:val="both"/>
              <w:rPr>
                <w:rFonts w:ascii="Arial" w:hAnsi="Arial" w:cs="Arial"/>
                <w:lang w:val="mn-MN"/>
              </w:rPr>
            </w:pPr>
            <w:r>
              <w:rPr>
                <w:rFonts w:ascii="Arial" w:hAnsi="Arial" w:cs="Arial"/>
                <w:lang w:val="mn-MN"/>
              </w:rPr>
              <w:t xml:space="preserve">Үр </w:t>
            </w:r>
            <w:r w:rsidRPr="00200E91">
              <w:rPr>
                <w:rFonts w:ascii="Arial" w:hAnsi="Arial" w:cs="Arial"/>
                <w:lang w:val="mn-MN"/>
              </w:rPr>
              <w:t>дүнд</w:t>
            </w:r>
            <w:r>
              <w:rPr>
                <w:rFonts w:ascii="Arial" w:hAnsi="Arial" w:cs="Arial"/>
              </w:rPr>
              <w:t xml:space="preserve"> </w:t>
            </w:r>
            <w:r>
              <w:rPr>
                <w:rFonts w:ascii="Arial" w:hAnsi="Arial" w:cs="Arial"/>
                <w:lang w:val="mn-MN"/>
              </w:rPr>
              <w:t xml:space="preserve">эдийн засгийн нөхцөл байдал хүнд байгаа өнөө үед өрхийн орлого нэмэгдэнэ.  </w:t>
            </w:r>
          </w:p>
          <w:p w14:paraId="0E19FD59" w14:textId="77777777" w:rsidR="00EB6DC5" w:rsidRPr="00505289" w:rsidRDefault="00EB6DC5" w:rsidP="00FA6401">
            <w:pPr>
              <w:spacing w:line="276" w:lineRule="auto"/>
              <w:jc w:val="both"/>
              <w:rPr>
                <w:rFonts w:ascii="Arial" w:hAnsi="Arial" w:cs="Arial"/>
              </w:rPr>
            </w:pPr>
          </w:p>
        </w:tc>
        <w:tc>
          <w:tcPr>
            <w:tcW w:w="3856" w:type="dxa"/>
          </w:tcPr>
          <w:p w14:paraId="1618FFD9" w14:textId="77777777" w:rsidR="00EB6DC5" w:rsidRDefault="00EB6DC5" w:rsidP="00FA6401">
            <w:pPr>
              <w:jc w:val="both"/>
              <w:rPr>
                <w:rFonts w:ascii="Arial" w:hAnsi="Arial" w:cs="Arial"/>
                <w:bCs/>
                <w:lang w:val="mn-MN"/>
              </w:rPr>
            </w:pPr>
            <w:r w:rsidRPr="00A56E48">
              <w:rPr>
                <w:rFonts w:ascii="Arial" w:hAnsi="Arial" w:cs="Arial"/>
                <w:bCs/>
                <w:lang w:val="mn-MN"/>
              </w:rPr>
              <w:t xml:space="preserve">Гадаадын хөрөнгө оруулалт, төр хувийн хэвшлийн </w:t>
            </w:r>
            <w:r>
              <w:rPr>
                <w:rFonts w:ascii="Arial" w:hAnsi="Arial" w:cs="Arial"/>
                <w:bCs/>
                <w:lang w:val="mn-MN"/>
              </w:rPr>
              <w:t>хамтарсан санхүүжилтыг ашиглах боломж нээгдэнэ.</w:t>
            </w:r>
          </w:p>
          <w:p w14:paraId="581BEA5E" w14:textId="77777777" w:rsidR="00EB6DC5" w:rsidRPr="00A56E48" w:rsidRDefault="00EB6DC5" w:rsidP="00FA6401">
            <w:pPr>
              <w:spacing w:line="276" w:lineRule="auto"/>
              <w:jc w:val="both"/>
              <w:rPr>
                <w:rFonts w:ascii="Arial" w:hAnsi="Arial" w:cs="Arial"/>
                <w:bCs/>
              </w:rPr>
            </w:pPr>
          </w:p>
        </w:tc>
      </w:tr>
    </w:tbl>
    <w:p w14:paraId="54D734EC" w14:textId="77777777" w:rsidR="00EB6DC5" w:rsidRPr="00505289" w:rsidRDefault="00EB6DC5" w:rsidP="00EB6DC5">
      <w:pPr>
        <w:spacing w:line="276" w:lineRule="auto"/>
        <w:ind w:left="502"/>
        <w:jc w:val="center"/>
        <w:rPr>
          <w:rFonts w:ascii="Arial" w:hAnsi="Arial" w:cs="Arial"/>
          <w:b/>
        </w:rPr>
      </w:pPr>
    </w:p>
    <w:p w14:paraId="5F1634E6" w14:textId="77777777" w:rsidR="00EB6DC5" w:rsidRPr="00505289" w:rsidRDefault="00EB6DC5" w:rsidP="00EB6DC5">
      <w:pPr>
        <w:spacing w:line="276" w:lineRule="auto"/>
        <w:ind w:left="502"/>
        <w:jc w:val="center"/>
        <w:rPr>
          <w:rFonts w:ascii="Arial" w:hAnsi="Arial" w:cs="Arial"/>
          <w:b/>
        </w:rPr>
      </w:pPr>
    </w:p>
    <w:p w14:paraId="71F83C5C" w14:textId="77777777" w:rsidR="00EB6DC5" w:rsidRPr="00505289" w:rsidRDefault="00EB6DC5" w:rsidP="00EB6DC5">
      <w:pPr>
        <w:spacing w:line="276" w:lineRule="auto"/>
        <w:ind w:left="502"/>
        <w:rPr>
          <w:rFonts w:ascii="Arial" w:hAnsi="Arial" w:cs="Arial"/>
          <w:b/>
        </w:rPr>
      </w:pPr>
      <w:r w:rsidRPr="00505289">
        <w:rPr>
          <w:rFonts w:ascii="Arial" w:hAnsi="Arial" w:cs="Arial"/>
          <w:b/>
        </w:rPr>
        <w:t>ТАВ. ЗОХИЦУУЛАЛТЫН ХУВИЛБАРЫН ҮР НӨЛӨӨГ</w:t>
      </w:r>
      <w:r>
        <w:rPr>
          <w:rFonts w:ascii="Arial" w:hAnsi="Arial" w:cs="Arial"/>
          <w:b/>
          <w:lang w:val="mn-MN"/>
        </w:rPr>
        <w:t xml:space="preserve"> </w:t>
      </w:r>
      <w:r w:rsidRPr="00505289">
        <w:rPr>
          <w:rFonts w:ascii="Arial" w:hAnsi="Arial" w:cs="Arial"/>
          <w:b/>
        </w:rPr>
        <w:t xml:space="preserve">ТАНДАН СУДАЛСАН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05289">
        <w:rPr>
          <w:rFonts w:ascii="Arial" w:hAnsi="Arial" w:cs="Arial"/>
          <w:b/>
        </w:rPr>
        <w:t>БАЙДАЛ</w:t>
      </w:r>
    </w:p>
    <w:p w14:paraId="5B308956" w14:textId="77777777" w:rsidR="00EB6DC5" w:rsidRPr="00505289" w:rsidRDefault="00EB6DC5" w:rsidP="00EB6DC5">
      <w:pPr>
        <w:spacing w:line="276" w:lineRule="auto"/>
        <w:ind w:firstLine="502"/>
        <w:jc w:val="both"/>
        <w:rPr>
          <w:rFonts w:ascii="Arial" w:hAnsi="Arial" w:cs="Arial"/>
          <w:bCs/>
        </w:rPr>
      </w:pPr>
    </w:p>
    <w:p w14:paraId="70118214" w14:textId="77777777" w:rsidR="00EB6DC5" w:rsidRPr="005E5F76" w:rsidRDefault="00EB6DC5" w:rsidP="00EB6DC5">
      <w:pPr>
        <w:spacing w:line="276" w:lineRule="auto"/>
        <w:ind w:firstLine="502"/>
        <w:jc w:val="both"/>
        <w:rPr>
          <w:rFonts w:ascii="Arial" w:hAnsi="Arial" w:cs="Arial"/>
          <w:bCs/>
        </w:rPr>
      </w:pPr>
      <w:r w:rsidRPr="00505289">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6AB8314C" w14:textId="77777777" w:rsidR="00EB6DC5" w:rsidRPr="00505289" w:rsidRDefault="00EB6DC5" w:rsidP="00EB6DC5">
      <w:pPr>
        <w:spacing w:before="240" w:line="276" w:lineRule="auto"/>
        <w:ind w:firstLine="720"/>
        <w:rPr>
          <w:rFonts w:ascii="Arial" w:hAnsi="Arial" w:cs="Arial"/>
          <w:b/>
        </w:rPr>
      </w:pPr>
      <w:r w:rsidRPr="00505289">
        <w:rPr>
          <w:rFonts w:ascii="Arial" w:hAnsi="Arial" w:cs="Arial"/>
          <w:b/>
        </w:rPr>
        <w:lastRenderedPageBreak/>
        <w:t>ХҮНИЙ ЭРХЭД ҮЗҮҮЛЭХ ҮР НӨЛӨӨ</w:t>
      </w:r>
    </w:p>
    <w:p w14:paraId="37483083" w14:textId="77777777" w:rsidR="00EB6DC5" w:rsidRPr="00505289" w:rsidRDefault="00EB6DC5" w:rsidP="00EB6DC5">
      <w:pPr>
        <w:spacing w:line="276" w:lineRule="auto"/>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EB6DC5" w:rsidRPr="00505289" w14:paraId="6AD0D9F0" w14:textId="77777777" w:rsidTr="00FA6401">
        <w:tc>
          <w:tcPr>
            <w:tcW w:w="2127" w:type="dxa"/>
            <w:vAlign w:val="center"/>
          </w:tcPr>
          <w:p w14:paraId="6779EDC0" w14:textId="77777777" w:rsidR="00EB6DC5" w:rsidRPr="00505289" w:rsidRDefault="00EB6DC5" w:rsidP="00FA6401">
            <w:pPr>
              <w:spacing w:line="276" w:lineRule="auto"/>
              <w:jc w:val="center"/>
              <w:rPr>
                <w:rFonts w:ascii="Arial" w:hAnsi="Arial" w:cs="Arial"/>
                <w:b/>
              </w:rPr>
            </w:pPr>
            <w:r w:rsidRPr="00505289">
              <w:rPr>
                <w:rFonts w:ascii="Arial" w:hAnsi="Arial" w:cs="Arial"/>
                <w:b/>
                <w:bCs/>
              </w:rPr>
              <w:t>Үзүүлэх үр нөлөө:</w:t>
            </w:r>
          </w:p>
        </w:tc>
        <w:tc>
          <w:tcPr>
            <w:tcW w:w="3828" w:type="dxa"/>
            <w:vAlign w:val="center"/>
          </w:tcPr>
          <w:p w14:paraId="4BA2C8A0" w14:textId="77777777" w:rsidR="00EB6DC5" w:rsidRPr="00505289" w:rsidRDefault="00EB6DC5" w:rsidP="00FA6401">
            <w:pPr>
              <w:spacing w:line="276" w:lineRule="auto"/>
              <w:jc w:val="center"/>
              <w:rPr>
                <w:rFonts w:ascii="Arial" w:hAnsi="Arial" w:cs="Arial"/>
                <w:b/>
              </w:rPr>
            </w:pPr>
            <w:r w:rsidRPr="00505289">
              <w:rPr>
                <w:rFonts w:ascii="Arial" w:hAnsi="Arial" w:cs="Arial"/>
                <w:b/>
              </w:rPr>
              <w:t xml:space="preserve">Холбогдох асуултууд </w:t>
            </w:r>
          </w:p>
        </w:tc>
        <w:tc>
          <w:tcPr>
            <w:tcW w:w="1842" w:type="dxa"/>
            <w:gridSpan w:val="4"/>
            <w:vAlign w:val="center"/>
          </w:tcPr>
          <w:p w14:paraId="3EF76EDA" w14:textId="77777777" w:rsidR="00EB6DC5" w:rsidRPr="00505289" w:rsidRDefault="00EB6DC5" w:rsidP="00FA6401">
            <w:pPr>
              <w:spacing w:line="276" w:lineRule="auto"/>
              <w:rPr>
                <w:rFonts w:ascii="Arial" w:hAnsi="Arial" w:cs="Arial"/>
                <w:b/>
              </w:rPr>
            </w:pPr>
            <w:r w:rsidRPr="00505289">
              <w:rPr>
                <w:rFonts w:ascii="Arial" w:hAnsi="Arial" w:cs="Arial"/>
                <w:b/>
              </w:rPr>
              <w:t xml:space="preserve">   Хариулт </w:t>
            </w:r>
          </w:p>
        </w:tc>
        <w:tc>
          <w:tcPr>
            <w:tcW w:w="2410" w:type="dxa"/>
          </w:tcPr>
          <w:p w14:paraId="35647B09" w14:textId="77777777" w:rsidR="00EB6DC5" w:rsidRPr="00505289" w:rsidRDefault="00EB6DC5" w:rsidP="00FA6401">
            <w:pPr>
              <w:spacing w:line="276" w:lineRule="auto"/>
              <w:rPr>
                <w:rFonts w:ascii="Arial" w:hAnsi="Arial" w:cs="Arial"/>
                <w:b/>
              </w:rPr>
            </w:pPr>
            <w:r w:rsidRPr="00505289">
              <w:rPr>
                <w:rFonts w:ascii="Arial" w:hAnsi="Arial" w:cs="Arial"/>
                <w:b/>
              </w:rPr>
              <w:t xml:space="preserve">       Тайлбар</w:t>
            </w:r>
          </w:p>
        </w:tc>
      </w:tr>
      <w:tr w:rsidR="00EB6DC5" w:rsidRPr="00505289" w14:paraId="6D20E23A" w14:textId="77777777" w:rsidTr="00FA6401">
        <w:tc>
          <w:tcPr>
            <w:tcW w:w="2127" w:type="dxa"/>
            <w:vMerge w:val="restart"/>
          </w:tcPr>
          <w:p w14:paraId="6945CBF0" w14:textId="77777777" w:rsidR="00EB6DC5" w:rsidRPr="00505289" w:rsidRDefault="00EB6DC5" w:rsidP="00FA6401">
            <w:pPr>
              <w:numPr>
                <w:ilvl w:val="0"/>
                <w:numId w:val="6"/>
              </w:numPr>
              <w:spacing w:line="276" w:lineRule="auto"/>
              <w:contextualSpacing/>
              <w:rPr>
                <w:rFonts w:ascii="Arial" w:hAnsi="Arial" w:cs="Arial"/>
                <w:b/>
              </w:rPr>
            </w:pPr>
            <w:r w:rsidRPr="00505289">
              <w:rPr>
                <w:rFonts w:ascii="Arial" w:hAnsi="Arial" w:cs="Arial"/>
                <w:b/>
              </w:rPr>
              <w:t>Хүний эрхийн суурь зарчмуудад нийцэж буй эсэх</w:t>
            </w:r>
          </w:p>
          <w:p w14:paraId="35ADAADA" w14:textId="77777777" w:rsidR="00EB6DC5" w:rsidRPr="00505289" w:rsidRDefault="00EB6DC5" w:rsidP="00FA6401">
            <w:pPr>
              <w:spacing w:line="276" w:lineRule="auto"/>
              <w:jc w:val="center"/>
              <w:rPr>
                <w:rFonts w:ascii="Arial" w:hAnsi="Arial" w:cs="Arial"/>
                <w:b/>
              </w:rPr>
            </w:pPr>
          </w:p>
        </w:tc>
        <w:tc>
          <w:tcPr>
            <w:tcW w:w="8080" w:type="dxa"/>
            <w:gridSpan w:val="6"/>
            <w:shd w:val="clear" w:color="auto" w:fill="E7E6E6"/>
          </w:tcPr>
          <w:p w14:paraId="62803FEA" w14:textId="77777777" w:rsidR="00EB6DC5" w:rsidRPr="00505289" w:rsidRDefault="00EB6DC5" w:rsidP="00FA6401">
            <w:pPr>
              <w:spacing w:line="276" w:lineRule="auto"/>
              <w:rPr>
                <w:rFonts w:ascii="Arial" w:hAnsi="Arial" w:cs="Arial"/>
                <w:b/>
              </w:rPr>
            </w:pPr>
            <w:r w:rsidRPr="00505289">
              <w:rPr>
                <w:rFonts w:ascii="Arial" w:hAnsi="Arial" w:cs="Arial"/>
                <w:b/>
              </w:rPr>
              <w:t xml:space="preserve">1.1. Ялгаварлан гадуурхахгүй ба тэгш байх </w:t>
            </w:r>
          </w:p>
        </w:tc>
      </w:tr>
      <w:tr w:rsidR="00EB6DC5" w:rsidRPr="00505289" w14:paraId="2C552B0F" w14:textId="77777777" w:rsidTr="00FA6401">
        <w:tc>
          <w:tcPr>
            <w:tcW w:w="2127" w:type="dxa"/>
            <w:vMerge/>
          </w:tcPr>
          <w:p w14:paraId="2193AC54" w14:textId="77777777" w:rsidR="00EB6DC5" w:rsidRPr="00505289" w:rsidRDefault="00EB6DC5" w:rsidP="00FA6401">
            <w:pPr>
              <w:jc w:val="center"/>
              <w:rPr>
                <w:rFonts w:ascii="Arial" w:hAnsi="Arial" w:cs="Arial"/>
                <w:b/>
              </w:rPr>
            </w:pPr>
          </w:p>
        </w:tc>
        <w:tc>
          <w:tcPr>
            <w:tcW w:w="3828" w:type="dxa"/>
          </w:tcPr>
          <w:p w14:paraId="3946E3AA" w14:textId="77777777" w:rsidR="00EB6DC5" w:rsidRPr="00505289" w:rsidRDefault="00EB6DC5" w:rsidP="00FA6401">
            <w:pPr>
              <w:ind w:firstLine="33"/>
              <w:rPr>
                <w:rFonts w:ascii="Arial" w:hAnsi="Arial" w:cs="Arial"/>
              </w:rPr>
            </w:pPr>
            <w:r w:rsidRPr="00505289">
              <w:rPr>
                <w:rFonts w:ascii="Arial" w:hAnsi="Arial" w:cs="Arial"/>
              </w:rPr>
              <w:t>1.1.1.Ялгаварлан гадуурхахыг хориглох эсэх</w:t>
            </w:r>
          </w:p>
        </w:tc>
        <w:tc>
          <w:tcPr>
            <w:tcW w:w="992" w:type="dxa"/>
            <w:gridSpan w:val="3"/>
          </w:tcPr>
          <w:p w14:paraId="6F98BFBB"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52005401" w14:textId="77777777" w:rsidR="00EB6DC5" w:rsidRPr="00505289" w:rsidRDefault="00EB6DC5" w:rsidP="00FA6401">
            <w:pPr>
              <w:rPr>
                <w:rFonts w:ascii="Arial" w:hAnsi="Arial" w:cs="Arial"/>
              </w:rPr>
            </w:pPr>
          </w:p>
        </w:tc>
        <w:tc>
          <w:tcPr>
            <w:tcW w:w="2410" w:type="dxa"/>
          </w:tcPr>
          <w:p w14:paraId="71A399EE" w14:textId="77777777" w:rsidR="00EB6DC5" w:rsidRPr="00505289" w:rsidRDefault="00EB6DC5" w:rsidP="00FA6401">
            <w:pPr>
              <w:jc w:val="both"/>
              <w:rPr>
                <w:rFonts w:ascii="Arial" w:hAnsi="Arial" w:cs="Arial"/>
                <w:noProof/>
              </w:rPr>
            </w:pPr>
            <w:r w:rsidRPr="00505289">
              <w:rPr>
                <w:rFonts w:ascii="Arial" w:hAnsi="Arial" w:cs="Arial"/>
                <w:noProof/>
              </w:rPr>
              <w:t>Ямар нэгэн сөрөг нөлөө байхгүй.</w:t>
            </w:r>
          </w:p>
        </w:tc>
      </w:tr>
      <w:tr w:rsidR="00EB6DC5" w:rsidRPr="00505289" w14:paraId="062E5F44" w14:textId="77777777" w:rsidTr="00FA6401">
        <w:tc>
          <w:tcPr>
            <w:tcW w:w="2127" w:type="dxa"/>
            <w:vMerge/>
          </w:tcPr>
          <w:p w14:paraId="5A61B1FE" w14:textId="77777777" w:rsidR="00EB6DC5" w:rsidRPr="00505289" w:rsidRDefault="00EB6DC5" w:rsidP="00FA6401">
            <w:pPr>
              <w:rPr>
                <w:rFonts w:ascii="Arial" w:hAnsi="Arial" w:cs="Arial"/>
                <w:b/>
              </w:rPr>
            </w:pPr>
          </w:p>
        </w:tc>
        <w:tc>
          <w:tcPr>
            <w:tcW w:w="3828" w:type="dxa"/>
          </w:tcPr>
          <w:p w14:paraId="70F64B6A" w14:textId="77777777" w:rsidR="00EB6DC5" w:rsidRPr="00505289" w:rsidRDefault="00EB6DC5" w:rsidP="00FA6401">
            <w:pPr>
              <w:ind w:left="-18" w:firstLine="33"/>
              <w:rPr>
                <w:rFonts w:ascii="Arial" w:hAnsi="Arial" w:cs="Arial"/>
              </w:rPr>
            </w:pPr>
            <w:r w:rsidRPr="00505289">
              <w:rPr>
                <w:rFonts w:ascii="Arial" w:hAnsi="Arial" w:cs="Arial"/>
              </w:rPr>
              <w:t>1.1.2.Ялгаварлан гадуурхсан буюу аль нэг бүлэгт давуу байдал үүсгэх эсэх</w:t>
            </w:r>
          </w:p>
        </w:tc>
        <w:tc>
          <w:tcPr>
            <w:tcW w:w="992" w:type="dxa"/>
            <w:gridSpan w:val="3"/>
          </w:tcPr>
          <w:p w14:paraId="33B82229" w14:textId="77777777" w:rsidR="00EB6DC5" w:rsidRPr="00505289" w:rsidRDefault="00EB6DC5" w:rsidP="00FA6401">
            <w:pPr>
              <w:rPr>
                <w:rFonts w:ascii="Arial" w:hAnsi="Arial" w:cs="Arial"/>
              </w:rPr>
            </w:pPr>
          </w:p>
        </w:tc>
        <w:tc>
          <w:tcPr>
            <w:tcW w:w="850" w:type="dxa"/>
          </w:tcPr>
          <w:p w14:paraId="3A035417" w14:textId="77777777" w:rsidR="00EB6DC5" w:rsidRPr="00650636" w:rsidRDefault="00EB6DC5" w:rsidP="00FA6401">
            <w:pPr>
              <w:rPr>
                <w:rFonts w:ascii="Arial" w:hAnsi="Arial" w:cs="Arial"/>
                <w:bCs/>
              </w:rPr>
            </w:pPr>
            <w:r w:rsidRPr="00650636">
              <w:rPr>
                <w:rFonts w:ascii="Arial" w:hAnsi="Arial" w:cs="Arial"/>
                <w:bCs/>
              </w:rPr>
              <w:t>Үгүй</w:t>
            </w:r>
          </w:p>
        </w:tc>
        <w:tc>
          <w:tcPr>
            <w:tcW w:w="2410" w:type="dxa"/>
          </w:tcPr>
          <w:p w14:paraId="2CBDBDFD" w14:textId="77777777" w:rsidR="00EB6DC5" w:rsidRPr="00505289" w:rsidRDefault="00EB6DC5" w:rsidP="00FA6401">
            <w:pPr>
              <w:jc w:val="both"/>
              <w:rPr>
                <w:rFonts w:ascii="Arial" w:hAnsi="Arial" w:cs="Arial"/>
                <w:noProof/>
              </w:rPr>
            </w:pPr>
            <w:r w:rsidRPr="00505289">
              <w:rPr>
                <w:rFonts w:ascii="Arial" w:hAnsi="Arial" w:cs="Arial"/>
                <w:noProof/>
              </w:rPr>
              <w:t>Ямар нэгэн сөрөг нөлөө байхгүй.</w:t>
            </w:r>
          </w:p>
        </w:tc>
      </w:tr>
      <w:tr w:rsidR="00EB6DC5" w:rsidRPr="00505289" w14:paraId="6A707582" w14:textId="77777777" w:rsidTr="00FA6401">
        <w:trPr>
          <w:trHeight w:val="440"/>
        </w:trPr>
        <w:tc>
          <w:tcPr>
            <w:tcW w:w="2127" w:type="dxa"/>
            <w:vMerge/>
          </w:tcPr>
          <w:p w14:paraId="3C096AB3" w14:textId="77777777" w:rsidR="00EB6DC5" w:rsidRPr="00505289" w:rsidRDefault="00EB6DC5" w:rsidP="00FA6401">
            <w:pPr>
              <w:rPr>
                <w:rFonts w:ascii="Arial" w:hAnsi="Arial" w:cs="Arial"/>
                <w:b/>
              </w:rPr>
            </w:pPr>
          </w:p>
        </w:tc>
        <w:tc>
          <w:tcPr>
            <w:tcW w:w="3828" w:type="dxa"/>
          </w:tcPr>
          <w:p w14:paraId="504F3B4E" w14:textId="77777777" w:rsidR="00EB6DC5" w:rsidRPr="00505289" w:rsidRDefault="00EB6DC5" w:rsidP="00FA6401">
            <w:pPr>
              <w:ind w:left="-108" w:firstLine="33"/>
              <w:jc w:val="both"/>
              <w:rPr>
                <w:rFonts w:ascii="Arial" w:hAnsi="Arial" w:cs="Arial"/>
              </w:rPr>
            </w:pPr>
            <w:r w:rsidRPr="00505289">
              <w:rPr>
                <w:rFonts w:ascii="Arial" w:hAnsi="Arial" w:cs="Arial"/>
              </w:rPr>
              <w:t xml:space="preserve">1.1.3.Энэ нь тодорхой бүлгийн эмзэг байдлыг </w:t>
            </w:r>
            <w:r w:rsidRPr="002471A0">
              <w:rPr>
                <w:rFonts w:ascii="Arial" w:hAnsi="Arial" w:cs="Arial"/>
                <w:lang w:val="mn-MN"/>
              </w:rPr>
              <w:t xml:space="preserve">арилгахын </w:t>
            </w:r>
            <w:r w:rsidRPr="00854316">
              <w:rPr>
                <w:rFonts w:ascii="Arial" w:hAnsi="Arial" w:cs="Arial"/>
                <w:color w:val="FF0000"/>
              </w:rPr>
              <w:t xml:space="preserve"> </w:t>
            </w:r>
            <w:r w:rsidRPr="00505289">
              <w:rPr>
                <w:rFonts w:ascii="Arial" w:hAnsi="Arial" w:cs="Arial"/>
              </w:rPr>
              <w:t>тулд авч буй түр</w:t>
            </w:r>
            <w:r>
              <w:rPr>
                <w:rFonts w:ascii="Arial" w:hAnsi="Arial" w:cs="Arial"/>
                <w:lang w:val="mn-MN"/>
              </w:rPr>
              <w:t>,</w:t>
            </w:r>
            <w:r w:rsidRPr="00505289">
              <w:rPr>
                <w:rFonts w:ascii="Arial" w:hAnsi="Arial" w:cs="Arial"/>
              </w:rPr>
              <w:t xml:space="preserve"> тусгай арга хэмжээ мөн бол  олон улсын болон үндэсний хүний эрхийн хэм хэмжээнд нийцэж буй эсэх</w:t>
            </w:r>
          </w:p>
          <w:p w14:paraId="0AA2F6DB" w14:textId="77777777" w:rsidR="00EB6DC5" w:rsidRPr="00505289" w:rsidRDefault="00EB6DC5" w:rsidP="00FA6401">
            <w:pPr>
              <w:ind w:left="-108" w:firstLine="33"/>
              <w:jc w:val="both"/>
              <w:rPr>
                <w:rFonts w:ascii="Arial" w:hAnsi="Arial" w:cs="Arial"/>
              </w:rPr>
            </w:pPr>
          </w:p>
        </w:tc>
        <w:tc>
          <w:tcPr>
            <w:tcW w:w="992" w:type="dxa"/>
            <w:gridSpan w:val="3"/>
          </w:tcPr>
          <w:p w14:paraId="28E4E908" w14:textId="77777777" w:rsidR="00EB6DC5" w:rsidRPr="00505289" w:rsidRDefault="00EB6DC5" w:rsidP="00FA6401">
            <w:pPr>
              <w:rPr>
                <w:rFonts w:ascii="Arial" w:hAnsi="Arial" w:cs="Arial"/>
              </w:rPr>
            </w:pPr>
            <w:r w:rsidRPr="00505289">
              <w:rPr>
                <w:rFonts w:ascii="Arial" w:hAnsi="Arial" w:cs="Arial"/>
              </w:rPr>
              <w:t>Тийм</w:t>
            </w:r>
          </w:p>
        </w:tc>
        <w:tc>
          <w:tcPr>
            <w:tcW w:w="850" w:type="dxa"/>
          </w:tcPr>
          <w:p w14:paraId="70CC9798" w14:textId="77777777" w:rsidR="00EB6DC5" w:rsidRPr="00505289" w:rsidRDefault="00EB6DC5" w:rsidP="00FA6401">
            <w:pPr>
              <w:rPr>
                <w:rFonts w:ascii="Arial" w:hAnsi="Arial" w:cs="Arial"/>
                <w:b/>
              </w:rPr>
            </w:pPr>
          </w:p>
        </w:tc>
        <w:tc>
          <w:tcPr>
            <w:tcW w:w="2410" w:type="dxa"/>
          </w:tcPr>
          <w:p w14:paraId="73E08B31" w14:textId="77777777" w:rsidR="00EB6DC5" w:rsidRPr="005E5F76" w:rsidRDefault="00EB6DC5" w:rsidP="00FA6401">
            <w:pPr>
              <w:ind w:left="-108" w:firstLine="33"/>
              <w:jc w:val="both"/>
              <w:rPr>
                <w:rFonts w:ascii="Arial" w:hAnsi="Arial" w:cs="Arial"/>
                <w:lang w:val="mn-MN"/>
              </w:rPr>
            </w:pPr>
            <w:r>
              <w:rPr>
                <w:rFonts w:ascii="Arial" w:hAnsi="Arial" w:cs="Arial"/>
                <w:lang w:val="mn-MN"/>
              </w:rPr>
              <w:t>О</w:t>
            </w:r>
            <w:r w:rsidRPr="00505289">
              <w:rPr>
                <w:rFonts w:ascii="Arial" w:hAnsi="Arial" w:cs="Arial"/>
              </w:rPr>
              <w:t>лон улсын болон үндэсний хүний эрхийн хэм хэмжээнд нийц</w:t>
            </w:r>
            <w:r>
              <w:rPr>
                <w:rFonts w:ascii="Arial" w:hAnsi="Arial" w:cs="Arial"/>
                <w:lang w:val="mn-MN"/>
              </w:rPr>
              <w:t>нэ.</w:t>
            </w:r>
          </w:p>
          <w:p w14:paraId="0848C313" w14:textId="77777777" w:rsidR="00EB6DC5" w:rsidRPr="00505289" w:rsidRDefault="00EB6DC5" w:rsidP="00FA6401">
            <w:pPr>
              <w:jc w:val="both"/>
              <w:rPr>
                <w:rFonts w:ascii="Arial" w:hAnsi="Arial" w:cs="Arial"/>
                <w:noProof/>
              </w:rPr>
            </w:pPr>
          </w:p>
        </w:tc>
      </w:tr>
      <w:tr w:rsidR="00EB6DC5" w:rsidRPr="00505289" w14:paraId="4B19C5A4" w14:textId="77777777" w:rsidTr="00FA6401">
        <w:tc>
          <w:tcPr>
            <w:tcW w:w="2127" w:type="dxa"/>
            <w:vMerge/>
          </w:tcPr>
          <w:p w14:paraId="7758F29C" w14:textId="77777777" w:rsidR="00EB6DC5" w:rsidRPr="00505289" w:rsidRDefault="00EB6DC5" w:rsidP="00FA6401">
            <w:pPr>
              <w:rPr>
                <w:rFonts w:ascii="Arial" w:hAnsi="Arial" w:cs="Arial"/>
                <w:b/>
              </w:rPr>
            </w:pPr>
          </w:p>
        </w:tc>
        <w:tc>
          <w:tcPr>
            <w:tcW w:w="8080" w:type="dxa"/>
            <w:gridSpan w:val="6"/>
            <w:shd w:val="clear" w:color="auto" w:fill="E7E6E6"/>
          </w:tcPr>
          <w:p w14:paraId="2A604A93" w14:textId="77777777" w:rsidR="00EB6DC5" w:rsidRPr="00505289" w:rsidRDefault="00EB6DC5" w:rsidP="00FA6401">
            <w:pPr>
              <w:ind w:firstLine="33"/>
              <w:contextualSpacing/>
              <w:rPr>
                <w:rFonts w:ascii="Arial" w:hAnsi="Arial" w:cs="Arial"/>
                <w:b/>
              </w:rPr>
            </w:pPr>
            <w:r w:rsidRPr="00505289">
              <w:rPr>
                <w:rFonts w:ascii="Arial" w:hAnsi="Arial" w:cs="Arial"/>
                <w:b/>
              </w:rPr>
              <w:t>1.2. Оролцоог хангах</w:t>
            </w:r>
          </w:p>
        </w:tc>
      </w:tr>
      <w:tr w:rsidR="00EB6DC5" w:rsidRPr="00505289" w14:paraId="29C77E65" w14:textId="77777777" w:rsidTr="00FA6401">
        <w:tc>
          <w:tcPr>
            <w:tcW w:w="2127" w:type="dxa"/>
            <w:vMerge/>
          </w:tcPr>
          <w:p w14:paraId="36BFEF0F" w14:textId="77777777" w:rsidR="00EB6DC5" w:rsidRPr="00505289" w:rsidRDefault="00EB6DC5" w:rsidP="00FA6401">
            <w:pPr>
              <w:jc w:val="center"/>
              <w:rPr>
                <w:rFonts w:ascii="Arial" w:hAnsi="Arial" w:cs="Arial"/>
                <w:b/>
              </w:rPr>
            </w:pPr>
          </w:p>
        </w:tc>
        <w:tc>
          <w:tcPr>
            <w:tcW w:w="3969" w:type="dxa"/>
            <w:gridSpan w:val="3"/>
          </w:tcPr>
          <w:p w14:paraId="7C42DB0D" w14:textId="77777777" w:rsidR="00EB6DC5" w:rsidRPr="00505289" w:rsidRDefault="00EB6DC5" w:rsidP="00FA6401">
            <w:pPr>
              <w:ind w:left="-18" w:firstLine="33"/>
              <w:jc w:val="both"/>
              <w:rPr>
                <w:rFonts w:ascii="Arial" w:hAnsi="Arial" w:cs="Arial"/>
              </w:rPr>
            </w:pPr>
            <w:r w:rsidRPr="00505289">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2BDA824D"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78C5921F" w14:textId="77777777" w:rsidR="00EB6DC5" w:rsidRPr="00505289" w:rsidRDefault="00EB6DC5" w:rsidP="00FA6401">
            <w:pPr>
              <w:rPr>
                <w:rFonts w:ascii="Arial" w:hAnsi="Arial" w:cs="Arial"/>
              </w:rPr>
            </w:pPr>
          </w:p>
        </w:tc>
        <w:tc>
          <w:tcPr>
            <w:tcW w:w="2410" w:type="dxa"/>
          </w:tcPr>
          <w:p w14:paraId="4E839A69" w14:textId="77777777" w:rsidR="00EB6DC5" w:rsidRPr="00505289" w:rsidRDefault="00EB6DC5" w:rsidP="00FA6401">
            <w:pPr>
              <w:jc w:val="both"/>
              <w:rPr>
                <w:rFonts w:ascii="Arial" w:hAnsi="Arial" w:cs="Arial"/>
                <w:noProof/>
              </w:rPr>
            </w:pPr>
            <w:r w:rsidRPr="00505289">
              <w:rPr>
                <w:rFonts w:ascii="Arial" w:hAnsi="Arial" w:cs="Arial"/>
                <w:noProof/>
              </w:rPr>
              <w:t xml:space="preserve"> Шударга ёсны зарчимд нийцсэн</w:t>
            </w:r>
          </w:p>
        </w:tc>
      </w:tr>
      <w:tr w:rsidR="00EB6DC5" w:rsidRPr="00505289" w14:paraId="4A57FC16" w14:textId="77777777" w:rsidTr="00FA6401">
        <w:trPr>
          <w:trHeight w:val="525"/>
        </w:trPr>
        <w:tc>
          <w:tcPr>
            <w:tcW w:w="2127" w:type="dxa"/>
            <w:vMerge/>
          </w:tcPr>
          <w:p w14:paraId="6548B0C5" w14:textId="77777777" w:rsidR="00EB6DC5" w:rsidRPr="00505289" w:rsidRDefault="00EB6DC5" w:rsidP="00FA6401">
            <w:pPr>
              <w:jc w:val="center"/>
              <w:rPr>
                <w:rFonts w:ascii="Arial" w:hAnsi="Arial" w:cs="Arial"/>
                <w:b/>
              </w:rPr>
            </w:pPr>
          </w:p>
        </w:tc>
        <w:tc>
          <w:tcPr>
            <w:tcW w:w="3969" w:type="dxa"/>
            <w:gridSpan w:val="3"/>
          </w:tcPr>
          <w:p w14:paraId="30B26BBB" w14:textId="77777777" w:rsidR="00EB6DC5" w:rsidRPr="00505289" w:rsidRDefault="00EB6DC5" w:rsidP="00FA6401">
            <w:pPr>
              <w:ind w:firstLine="33"/>
              <w:jc w:val="both"/>
              <w:rPr>
                <w:rFonts w:ascii="Arial" w:hAnsi="Arial" w:cs="Arial"/>
              </w:rPr>
            </w:pPr>
            <w:r w:rsidRPr="00505289">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7DBA991"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51050833" w14:textId="77777777" w:rsidR="00EB6DC5" w:rsidRPr="00505289" w:rsidRDefault="00EB6DC5" w:rsidP="00FA6401">
            <w:pPr>
              <w:rPr>
                <w:rFonts w:ascii="Arial" w:hAnsi="Arial" w:cs="Arial"/>
              </w:rPr>
            </w:pPr>
          </w:p>
        </w:tc>
        <w:tc>
          <w:tcPr>
            <w:tcW w:w="2410" w:type="dxa"/>
          </w:tcPr>
          <w:p w14:paraId="49187547" w14:textId="77777777" w:rsidR="00EB6DC5" w:rsidRPr="00505289" w:rsidRDefault="00EB6DC5" w:rsidP="00FA6401">
            <w:pPr>
              <w:jc w:val="both"/>
              <w:rPr>
                <w:rFonts w:ascii="Arial" w:hAnsi="Arial" w:cs="Arial"/>
                <w:noProof/>
              </w:rPr>
            </w:pPr>
            <w:r w:rsidRPr="00505289">
              <w:rPr>
                <w:rFonts w:ascii="Arial" w:hAnsi="Arial" w:cs="Arial"/>
                <w:noProof/>
              </w:rPr>
              <w:t xml:space="preserve">Шударга ёсны зарчимд нийцнэ </w:t>
            </w:r>
          </w:p>
        </w:tc>
      </w:tr>
      <w:tr w:rsidR="00EB6DC5" w:rsidRPr="00505289" w14:paraId="10371DE0" w14:textId="77777777" w:rsidTr="00FA6401">
        <w:tc>
          <w:tcPr>
            <w:tcW w:w="2127" w:type="dxa"/>
            <w:vMerge/>
          </w:tcPr>
          <w:p w14:paraId="2C6EA2EC" w14:textId="77777777" w:rsidR="00EB6DC5" w:rsidRPr="00505289" w:rsidRDefault="00EB6DC5" w:rsidP="00FA6401">
            <w:pPr>
              <w:jc w:val="center"/>
              <w:rPr>
                <w:rFonts w:ascii="Arial" w:hAnsi="Arial" w:cs="Arial"/>
                <w:b/>
              </w:rPr>
            </w:pPr>
          </w:p>
        </w:tc>
        <w:tc>
          <w:tcPr>
            <w:tcW w:w="8080" w:type="dxa"/>
            <w:gridSpan w:val="6"/>
            <w:shd w:val="clear" w:color="auto" w:fill="E7E6E6"/>
          </w:tcPr>
          <w:p w14:paraId="2B6D03CA" w14:textId="77777777" w:rsidR="00EB6DC5" w:rsidRPr="00505289" w:rsidRDefault="00EB6DC5" w:rsidP="00FA6401">
            <w:pPr>
              <w:ind w:left="-18" w:firstLine="33"/>
              <w:contextualSpacing/>
              <w:rPr>
                <w:rFonts w:ascii="Arial" w:hAnsi="Arial" w:cs="Arial"/>
                <w:b/>
              </w:rPr>
            </w:pPr>
            <w:r w:rsidRPr="00505289">
              <w:rPr>
                <w:rFonts w:ascii="Arial" w:hAnsi="Arial" w:cs="Arial"/>
                <w:b/>
              </w:rPr>
              <w:t>1.3. Хууль дээдлэх зарчим ба сайн засаглал хариуцлага</w:t>
            </w:r>
          </w:p>
        </w:tc>
      </w:tr>
      <w:tr w:rsidR="00EB6DC5" w:rsidRPr="00505289" w14:paraId="7390715A" w14:textId="77777777" w:rsidTr="00FA6401">
        <w:tc>
          <w:tcPr>
            <w:tcW w:w="2127" w:type="dxa"/>
            <w:vMerge/>
          </w:tcPr>
          <w:p w14:paraId="2D81C469" w14:textId="77777777" w:rsidR="00EB6DC5" w:rsidRPr="00505289" w:rsidRDefault="00EB6DC5" w:rsidP="00FA6401">
            <w:pPr>
              <w:ind w:left="360"/>
              <w:contextualSpacing/>
              <w:rPr>
                <w:rFonts w:ascii="Arial" w:hAnsi="Arial" w:cs="Arial"/>
                <w:b/>
              </w:rPr>
            </w:pPr>
          </w:p>
        </w:tc>
        <w:tc>
          <w:tcPr>
            <w:tcW w:w="3955" w:type="dxa"/>
            <w:gridSpan w:val="2"/>
          </w:tcPr>
          <w:p w14:paraId="6658C629" w14:textId="77777777" w:rsidR="00EB6DC5" w:rsidRPr="00505289" w:rsidRDefault="00EB6DC5" w:rsidP="00FA6401">
            <w:pPr>
              <w:ind w:left="-18" w:firstLine="33"/>
              <w:jc w:val="both"/>
              <w:rPr>
                <w:rFonts w:ascii="Arial" w:hAnsi="Arial" w:cs="Arial"/>
              </w:rPr>
            </w:pPr>
            <w:r w:rsidRPr="00505289">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76B700D0"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65A7174F" w14:textId="77777777" w:rsidR="00EB6DC5" w:rsidRPr="00505289" w:rsidRDefault="00EB6DC5" w:rsidP="00FA6401">
            <w:pPr>
              <w:rPr>
                <w:rFonts w:ascii="Arial" w:hAnsi="Arial" w:cs="Arial"/>
              </w:rPr>
            </w:pPr>
          </w:p>
        </w:tc>
        <w:tc>
          <w:tcPr>
            <w:tcW w:w="2410" w:type="dxa"/>
          </w:tcPr>
          <w:p w14:paraId="56361354" w14:textId="77777777" w:rsidR="00EB6DC5" w:rsidRPr="005E5F76" w:rsidRDefault="00EB6DC5" w:rsidP="00FA6401">
            <w:pPr>
              <w:jc w:val="both"/>
              <w:rPr>
                <w:rFonts w:ascii="Arial" w:hAnsi="Arial" w:cs="Arial"/>
                <w:noProof/>
                <w:lang w:val="mn-MN"/>
              </w:rPr>
            </w:pPr>
            <w:r w:rsidRPr="00505289">
              <w:rPr>
                <w:rFonts w:ascii="Arial" w:hAnsi="Arial" w:cs="Arial"/>
                <w:noProof/>
              </w:rPr>
              <w:t>Шударга, тэгш, эерэг үр дүнтэй  байх нөхцөл, боломжийг бүрдүүлэхэд чигл</w:t>
            </w:r>
            <w:r>
              <w:rPr>
                <w:rFonts w:ascii="Arial" w:hAnsi="Arial" w:cs="Arial"/>
                <w:noProof/>
                <w:lang w:val="mn-MN"/>
              </w:rPr>
              <w:t>эж байна.</w:t>
            </w:r>
          </w:p>
        </w:tc>
      </w:tr>
      <w:tr w:rsidR="00EB6DC5" w:rsidRPr="00505289" w14:paraId="7DEDCD18" w14:textId="77777777" w:rsidTr="00FA6401">
        <w:tc>
          <w:tcPr>
            <w:tcW w:w="2127" w:type="dxa"/>
            <w:vMerge/>
          </w:tcPr>
          <w:p w14:paraId="075982DC" w14:textId="77777777" w:rsidR="00EB6DC5" w:rsidRPr="00505289" w:rsidRDefault="00EB6DC5" w:rsidP="00FA6401">
            <w:pPr>
              <w:ind w:left="360"/>
              <w:contextualSpacing/>
              <w:rPr>
                <w:rFonts w:ascii="Arial" w:hAnsi="Arial" w:cs="Arial"/>
                <w:b/>
              </w:rPr>
            </w:pPr>
          </w:p>
        </w:tc>
        <w:tc>
          <w:tcPr>
            <w:tcW w:w="3955" w:type="dxa"/>
            <w:gridSpan w:val="2"/>
          </w:tcPr>
          <w:p w14:paraId="0FFDDA76" w14:textId="77777777" w:rsidR="00EB6DC5" w:rsidRPr="00505289" w:rsidRDefault="00EB6DC5" w:rsidP="00FA6401">
            <w:pPr>
              <w:ind w:left="-18" w:firstLine="33"/>
              <w:jc w:val="both"/>
              <w:rPr>
                <w:rFonts w:ascii="Arial" w:hAnsi="Arial" w:cs="Arial"/>
              </w:rPr>
            </w:pPr>
            <w:r w:rsidRPr="00505289">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18B29E9C"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177B93ED" w14:textId="77777777" w:rsidR="00EB6DC5" w:rsidRPr="00505289" w:rsidRDefault="00EB6DC5" w:rsidP="00FA6401">
            <w:pPr>
              <w:rPr>
                <w:rFonts w:ascii="Arial" w:hAnsi="Arial" w:cs="Arial"/>
              </w:rPr>
            </w:pPr>
          </w:p>
        </w:tc>
        <w:tc>
          <w:tcPr>
            <w:tcW w:w="2410" w:type="dxa"/>
          </w:tcPr>
          <w:p w14:paraId="7AE6A8FC" w14:textId="77777777" w:rsidR="00EB6DC5" w:rsidRPr="00505289" w:rsidRDefault="00EB6DC5" w:rsidP="00FA6401">
            <w:pPr>
              <w:jc w:val="both"/>
              <w:rPr>
                <w:rFonts w:ascii="Arial" w:hAnsi="Arial" w:cs="Arial"/>
                <w:noProof/>
              </w:rPr>
            </w:pPr>
            <w:r w:rsidRPr="00505289">
              <w:rPr>
                <w:rFonts w:ascii="Arial" w:hAnsi="Arial" w:cs="Arial"/>
                <w:noProof/>
              </w:rPr>
              <w:t>Шударга, тэгш, эерэг үр дүнтэй  байх нөхцөл, боломжийг бүрдүүлэхэд чигл</w:t>
            </w:r>
            <w:r>
              <w:rPr>
                <w:rFonts w:ascii="Arial" w:hAnsi="Arial" w:cs="Arial"/>
                <w:noProof/>
                <w:lang w:val="mn-MN"/>
              </w:rPr>
              <w:t>э</w:t>
            </w:r>
            <w:r w:rsidRPr="00505289">
              <w:rPr>
                <w:rFonts w:ascii="Arial" w:hAnsi="Arial" w:cs="Arial"/>
                <w:noProof/>
              </w:rPr>
              <w:t>сэн.</w:t>
            </w:r>
          </w:p>
        </w:tc>
      </w:tr>
      <w:tr w:rsidR="00EB6DC5" w:rsidRPr="00505289" w14:paraId="7ED48B0C" w14:textId="77777777" w:rsidTr="00FA6401">
        <w:tc>
          <w:tcPr>
            <w:tcW w:w="2127" w:type="dxa"/>
            <w:vMerge/>
          </w:tcPr>
          <w:p w14:paraId="26E2142C" w14:textId="77777777" w:rsidR="00EB6DC5" w:rsidRPr="00505289" w:rsidRDefault="00EB6DC5" w:rsidP="00FA6401">
            <w:pPr>
              <w:ind w:left="360"/>
              <w:contextualSpacing/>
              <w:rPr>
                <w:rFonts w:ascii="Arial" w:hAnsi="Arial" w:cs="Arial"/>
                <w:b/>
              </w:rPr>
            </w:pPr>
          </w:p>
        </w:tc>
        <w:tc>
          <w:tcPr>
            <w:tcW w:w="3955" w:type="dxa"/>
            <w:gridSpan w:val="2"/>
          </w:tcPr>
          <w:p w14:paraId="4A2C989A" w14:textId="77777777" w:rsidR="00EB6DC5" w:rsidRPr="00505289" w:rsidRDefault="00EB6DC5" w:rsidP="00FA6401">
            <w:pPr>
              <w:ind w:left="-18" w:firstLine="33"/>
              <w:jc w:val="both"/>
              <w:rPr>
                <w:rFonts w:ascii="Arial" w:hAnsi="Arial" w:cs="Arial"/>
              </w:rPr>
            </w:pPr>
            <w:r w:rsidRPr="00505289">
              <w:rPr>
                <w:rFonts w:ascii="Arial" w:hAnsi="Arial" w:cs="Arial"/>
              </w:rPr>
              <w:t>1.3.3.Хүний эрхийг зөрчигчдөд хүлээлгэх хариуцлагыг тусгах эсэх</w:t>
            </w:r>
          </w:p>
        </w:tc>
        <w:tc>
          <w:tcPr>
            <w:tcW w:w="865" w:type="dxa"/>
            <w:gridSpan w:val="2"/>
          </w:tcPr>
          <w:p w14:paraId="2BE723C3" w14:textId="77777777" w:rsidR="00EB6DC5" w:rsidRPr="00505289" w:rsidRDefault="00EB6DC5" w:rsidP="00FA6401">
            <w:pPr>
              <w:rPr>
                <w:rFonts w:ascii="Arial" w:hAnsi="Arial" w:cs="Arial"/>
              </w:rPr>
            </w:pPr>
          </w:p>
        </w:tc>
        <w:tc>
          <w:tcPr>
            <w:tcW w:w="850" w:type="dxa"/>
          </w:tcPr>
          <w:p w14:paraId="5D53C52F" w14:textId="77777777" w:rsidR="00EB6DC5" w:rsidRPr="00650636" w:rsidRDefault="00EB6DC5" w:rsidP="00FA6401">
            <w:pPr>
              <w:rPr>
                <w:rFonts w:ascii="Arial" w:hAnsi="Arial" w:cs="Arial"/>
                <w:bCs/>
              </w:rPr>
            </w:pPr>
            <w:r w:rsidRPr="00650636">
              <w:rPr>
                <w:rFonts w:ascii="Arial" w:hAnsi="Arial" w:cs="Arial"/>
                <w:bCs/>
              </w:rPr>
              <w:t>Үгүй</w:t>
            </w:r>
          </w:p>
        </w:tc>
        <w:tc>
          <w:tcPr>
            <w:tcW w:w="2410" w:type="dxa"/>
          </w:tcPr>
          <w:p w14:paraId="71C071A4" w14:textId="77777777" w:rsidR="00EB6DC5" w:rsidRPr="005E5F76" w:rsidRDefault="00EB6DC5" w:rsidP="00FA6401">
            <w:pPr>
              <w:jc w:val="both"/>
              <w:rPr>
                <w:rFonts w:ascii="Arial" w:hAnsi="Arial" w:cs="Arial"/>
                <w:noProof/>
                <w:lang w:val="mn-MN"/>
              </w:rPr>
            </w:pPr>
            <w:r>
              <w:rPr>
                <w:rFonts w:ascii="Arial" w:hAnsi="Arial" w:cs="Arial"/>
                <w:noProof/>
                <w:lang w:val="mn-MN"/>
              </w:rPr>
              <w:t>Уг</w:t>
            </w:r>
            <w:r w:rsidRPr="00505289">
              <w:rPr>
                <w:rFonts w:ascii="Arial" w:hAnsi="Arial" w:cs="Arial"/>
                <w:noProof/>
              </w:rPr>
              <w:t xml:space="preserve"> асуудалтай</w:t>
            </w:r>
            <w:r>
              <w:rPr>
                <w:rFonts w:ascii="Arial" w:hAnsi="Arial" w:cs="Arial"/>
                <w:noProof/>
                <w:lang w:val="mn-MN"/>
              </w:rPr>
              <w:t xml:space="preserve"> ямар нэгэн</w:t>
            </w:r>
            <w:r w:rsidRPr="00505289">
              <w:rPr>
                <w:rFonts w:ascii="Arial" w:hAnsi="Arial" w:cs="Arial"/>
                <w:noProof/>
              </w:rPr>
              <w:t xml:space="preserve"> холбо</w:t>
            </w:r>
            <w:r>
              <w:rPr>
                <w:rFonts w:ascii="Arial" w:hAnsi="Arial" w:cs="Arial"/>
                <w:noProof/>
                <w:lang w:val="mn-MN"/>
              </w:rPr>
              <w:t>о байхгүй.</w:t>
            </w:r>
          </w:p>
        </w:tc>
      </w:tr>
      <w:tr w:rsidR="00EB6DC5" w:rsidRPr="00505289" w14:paraId="06B8352D" w14:textId="77777777" w:rsidTr="00FA6401">
        <w:trPr>
          <w:trHeight w:val="381"/>
        </w:trPr>
        <w:tc>
          <w:tcPr>
            <w:tcW w:w="2127" w:type="dxa"/>
            <w:vMerge w:val="restart"/>
          </w:tcPr>
          <w:p w14:paraId="3AE74FE8" w14:textId="77777777" w:rsidR="00EB6DC5" w:rsidRPr="00505289" w:rsidRDefault="00EB6DC5" w:rsidP="00FA6401">
            <w:pPr>
              <w:numPr>
                <w:ilvl w:val="0"/>
                <w:numId w:val="7"/>
              </w:numPr>
              <w:ind w:left="34" w:hanging="34"/>
              <w:contextualSpacing/>
              <w:rPr>
                <w:rFonts w:ascii="Arial" w:hAnsi="Arial" w:cs="Arial"/>
                <w:b/>
              </w:rPr>
            </w:pPr>
            <w:r w:rsidRPr="00505289">
              <w:rPr>
                <w:rFonts w:ascii="Arial" w:hAnsi="Arial" w:cs="Arial"/>
                <w:b/>
              </w:rPr>
              <w:lastRenderedPageBreak/>
              <w:t xml:space="preserve">Хүний эрхийг </w:t>
            </w:r>
          </w:p>
          <w:p w14:paraId="56F15D8F" w14:textId="77777777" w:rsidR="00EB6DC5" w:rsidRPr="00505289" w:rsidRDefault="00EB6DC5" w:rsidP="00FA6401">
            <w:pPr>
              <w:ind w:left="34" w:hanging="34"/>
              <w:contextualSpacing/>
              <w:rPr>
                <w:rFonts w:ascii="Arial" w:hAnsi="Arial" w:cs="Arial"/>
                <w:b/>
              </w:rPr>
            </w:pPr>
            <w:r w:rsidRPr="00505289">
              <w:rPr>
                <w:rFonts w:ascii="Arial" w:hAnsi="Arial" w:cs="Arial"/>
                <w:b/>
              </w:rPr>
              <w:t>хязгаарласан зохицуулалт агуулсан эсэх</w:t>
            </w:r>
          </w:p>
        </w:tc>
        <w:tc>
          <w:tcPr>
            <w:tcW w:w="3955" w:type="dxa"/>
            <w:gridSpan w:val="2"/>
          </w:tcPr>
          <w:p w14:paraId="049F0E78" w14:textId="77777777" w:rsidR="00EB6DC5" w:rsidRPr="00505289" w:rsidRDefault="00EB6DC5" w:rsidP="00FA6401">
            <w:pPr>
              <w:contextualSpacing/>
              <w:jc w:val="both"/>
              <w:rPr>
                <w:rFonts w:ascii="Arial" w:hAnsi="Arial" w:cs="Arial"/>
              </w:rPr>
            </w:pPr>
            <w:r w:rsidRPr="00505289">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64FACB10" w14:textId="77777777" w:rsidR="00EB6DC5" w:rsidRPr="00505289" w:rsidRDefault="00EB6DC5" w:rsidP="00FA6401">
            <w:pPr>
              <w:rPr>
                <w:rFonts w:ascii="Arial" w:hAnsi="Arial" w:cs="Arial"/>
              </w:rPr>
            </w:pPr>
          </w:p>
        </w:tc>
        <w:tc>
          <w:tcPr>
            <w:tcW w:w="850" w:type="dxa"/>
          </w:tcPr>
          <w:p w14:paraId="044D0ADE" w14:textId="77777777" w:rsidR="00EB6DC5" w:rsidRPr="00650636" w:rsidRDefault="00EB6DC5" w:rsidP="00FA6401">
            <w:pPr>
              <w:rPr>
                <w:rFonts w:ascii="Arial" w:hAnsi="Arial" w:cs="Arial"/>
                <w:bCs/>
              </w:rPr>
            </w:pPr>
            <w:r w:rsidRPr="00650636">
              <w:rPr>
                <w:rFonts w:ascii="Arial" w:hAnsi="Arial" w:cs="Arial"/>
                <w:bCs/>
              </w:rPr>
              <w:t>Үгүй</w:t>
            </w:r>
          </w:p>
        </w:tc>
        <w:tc>
          <w:tcPr>
            <w:tcW w:w="2410" w:type="dxa"/>
          </w:tcPr>
          <w:p w14:paraId="1AA6A943" w14:textId="77777777" w:rsidR="00EB6DC5" w:rsidRPr="005E5F76" w:rsidRDefault="00EB6DC5" w:rsidP="00FA6401">
            <w:pPr>
              <w:jc w:val="both"/>
              <w:rPr>
                <w:rFonts w:ascii="Arial" w:hAnsi="Arial" w:cs="Arial"/>
                <w:noProof/>
                <w:lang w:val="mn-MN"/>
              </w:rPr>
            </w:pPr>
            <w:r w:rsidRPr="00505289">
              <w:rPr>
                <w:rFonts w:ascii="Arial" w:hAnsi="Arial" w:cs="Arial"/>
                <w:noProof/>
              </w:rPr>
              <w:t>Хуулийн зорилго, шударга ёсонд нийцсэн</w:t>
            </w:r>
            <w:r>
              <w:rPr>
                <w:rFonts w:ascii="Arial" w:hAnsi="Arial" w:cs="Arial"/>
                <w:noProof/>
                <w:lang w:val="mn-MN"/>
              </w:rPr>
              <w:t>.</w:t>
            </w:r>
          </w:p>
        </w:tc>
      </w:tr>
      <w:tr w:rsidR="00EB6DC5" w:rsidRPr="00505289" w14:paraId="5D89247F" w14:textId="77777777" w:rsidTr="00FA6401">
        <w:trPr>
          <w:trHeight w:val="244"/>
        </w:trPr>
        <w:tc>
          <w:tcPr>
            <w:tcW w:w="2127" w:type="dxa"/>
            <w:vMerge/>
          </w:tcPr>
          <w:p w14:paraId="63DCBDE9" w14:textId="77777777" w:rsidR="00EB6DC5" w:rsidRPr="00505289" w:rsidRDefault="00EB6DC5" w:rsidP="00FA6401">
            <w:pPr>
              <w:jc w:val="center"/>
              <w:rPr>
                <w:rFonts w:ascii="Arial" w:hAnsi="Arial" w:cs="Arial"/>
                <w:b/>
              </w:rPr>
            </w:pPr>
          </w:p>
        </w:tc>
        <w:tc>
          <w:tcPr>
            <w:tcW w:w="3955" w:type="dxa"/>
            <w:gridSpan w:val="2"/>
          </w:tcPr>
          <w:p w14:paraId="266E8730" w14:textId="77777777" w:rsidR="00EB6DC5" w:rsidRPr="00505289" w:rsidRDefault="00EB6DC5" w:rsidP="00FA6401">
            <w:pPr>
              <w:contextualSpacing/>
              <w:rPr>
                <w:rFonts w:ascii="Arial" w:hAnsi="Arial" w:cs="Arial"/>
              </w:rPr>
            </w:pPr>
            <w:r w:rsidRPr="00505289">
              <w:rPr>
                <w:rFonts w:ascii="Arial" w:hAnsi="Arial" w:cs="Arial"/>
              </w:rPr>
              <w:t xml:space="preserve">2.2. Хязгаарлалт тогтоох нь зайлшгүй эсэх </w:t>
            </w:r>
          </w:p>
        </w:tc>
        <w:tc>
          <w:tcPr>
            <w:tcW w:w="865" w:type="dxa"/>
            <w:gridSpan w:val="2"/>
          </w:tcPr>
          <w:p w14:paraId="7944F35B" w14:textId="77777777" w:rsidR="00EB6DC5" w:rsidRPr="00505289" w:rsidRDefault="00EB6DC5" w:rsidP="00FA6401">
            <w:pPr>
              <w:rPr>
                <w:rFonts w:ascii="Arial" w:hAnsi="Arial" w:cs="Arial"/>
              </w:rPr>
            </w:pPr>
          </w:p>
        </w:tc>
        <w:tc>
          <w:tcPr>
            <w:tcW w:w="850" w:type="dxa"/>
          </w:tcPr>
          <w:p w14:paraId="6538EFBB" w14:textId="77777777" w:rsidR="00EB6DC5" w:rsidRPr="00650636" w:rsidRDefault="00EB6DC5" w:rsidP="00FA6401">
            <w:pPr>
              <w:rPr>
                <w:rFonts w:ascii="Arial" w:hAnsi="Arial" w:cs="Arial"/>
                <w:bCs/>
              </w:rPr>
            </w:pPr>
            <w:r w:rsidRPr="00650636">
              <w:rPr>
                <w:rFonts w:ascii="Arial" w:hAnsi="Arial" w:cs="Arial"/>
                <w:bCs/>
              </w:rPr>
              <w:t>Үгүй</w:t>
            </w:r>
          </w:p>
        </w:tc>
        <w:tc>
          <w:tcPr>
            <w:tcW w:w="2410" w:type="dxa"/>
          </w:tcPr>
          <w:p w14:paraId="5451B492" w14:textId="77777777" w:rsidR="00EB6DC5" w:rsidRPr="005E5F76" w:rsidRDefault="00EB6DC5" w:rsidP="00FA6401">
            <w:pPr>
              <w:jc w:val="both"/>
              <w:rPr>
                <w:rFonts w:ascii="Arial" w:hAnsi="Arial" w:cs="Arial"/>
                <w:noProof/>
                <w:lang w:val="mn-MN"/>
              </w:rPr>
            </w:pPr>
            <w:r w:rsidRPr="00505289">
              <w:rPr>
                <w:rFonts w:ascii="Arial" w:hAnsi="Arial" w:cs="Arial"/>
                <w:noProof/>
              </w:rPr>
              <w:t>Шаардлагагүй</w:t>
            </w:r>
            <w:r>
              <w:rPr>
                <w:rFonts w:ascii="Arial" w:hAnsi="Arial" w:cs="Arial"/>
                <w:noProof/>
                <w:lang w:val="mn-MN"/>
              </w:rPr>
              <w:t xml:space="preserve"> гэж тооцов.</w:t>
            </w:r>
          </w:p>
        </w:tc>
      </w:tr>
      <w:tr w:rsidR="00EB6DC5" w:rsidRPr="00505289" w14:paraId="4DD1AE0A" w14:textId="77777777" w:rsidTr="00FA6401">
        <w:trPr>
          <w:trHeight w:val="363"/>
        </w:trPr>
        <w:tc>
          <w:tcPr>
            <w:tcW w:w="2127" w:type="dxa"/>
            <w:vMerge w:val="restart"/>
          </w:tcPr>
          <w:p w14:paraId="714A05B5" w14:textId="77777777" w:rsidR="00EB6DC5" w:rsidRPr="00505289" w:rsidRDefault="00EB6DC5" w:rsidP="00FA6401">
            <w:pPr>
              <w:numPr>
                <w:ilvl w:val="0"/>
                <w:numId w:val="7"/>
              </w:numPr>
              <w:contextualSpacing/>
              <w:rPr>
                <w:rFonts w:ascii="Arial" w:hAnsi="Arial" w:cs="Arial"/>
                <w:b/>
              </w:rPr>
            </w:pPr>
            <w:r w:rsidRPr="00505289">
              <w:rPr>
                <w:rFonts w:ascii="Arial" w:hAnsi="Arial" w:cs="Arial"/>
                <w:b/>
              </w:rPr>
              <w:t xml:space="preserve">Жендэрийн </w:t>
            </w:r>
          </w:p>
          <w:p w14:paraId="3FC9EE56" w14:textId="77777777" w:rsidR="00EB6DC5" w:rsidRPr="00505289" w:rsidRDefault="00EB6DC5" w:rsidP="00FA6401">
            <w:pPr>
              <w:contextualSpacing/>
              <w:rPr>
                <w:rFonts w:ascii="Arial" w:hAnsi="Arial" w:cs="Arial"/>
                <w:b/>
              </w:rPr>
            </w:pPr>
            <w:r w:rsidRPr="00505289">
              <w:rPr>
                <w:rFonts w:ascii="Arial" w:hAnsi="Arial" w:cs="Arial"/>
                <w:b/>
              </w:rPr>
              <w:t xml:space="preserve">эрх тэгш байдлыг хангах тухай хуульд нийцүүлсэн эсэх </w:t>
            </w:r>
          </w:p>
        </w:tc>
        <w:tc>
          <w:tcPr>
            <w:tcW w:w="3955" w:type="dxa"/>
            <w:gridSpan w:val="2"/>
            <w:vAlign w:val="center"/>
          </w:tcPr>
          <w:p w14:paraId="40C91D34" w14:textId="77777777" w:rsidR="00EB6DC5" w:rsidRPr="00505289" w:rsidRDefault="00EB6DC5" w:rsidP="00FA6401">
            <w:pPr>
              <w:jc w:val="both"/>
              <w:rPr>
                <w:rFonts w:ascii="Arial" w:hAnsi="Arial" w:cs="Arial"/>
              </w:rPr>
            </w:pPr>
            <w:r w:rsidRPr="00505289">
              <w:rPr>
                <w:rFonts w:ascii="Arial" w:hAnsi="Arial" w:cs="Arial"/>
              </w:rPr>
              <w:t>5.1. Жендэрийн үзэл баримтлалыг тусгасан эсэх</w:t>
            </w:r>
          </w:p>
        </w:tc>
        <w:tc>
          <w:tcPr>
            <w:tcW w:w="865" w:type="dxa"/>
            <w:gridSpan w:val="2"/>
          </w:tcPr>
          <w:p w14:paraId="7E72240F"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7BDE6149" w14:textId="77777777" w:rsidR="00EB6DC5" w:rsidRPr="00505289" w:rsidRDefault="00EB6DC5" w:rsidP="00FA6401">
            <w:pPr>
              <w:rPr>
                <w:rFonts w:ascii="Arial" w:hAnsi="Arial" w:cs="Arial"/>
              </w:rPr>
            </w:pPr>
          </w:p>
        </w:tc>
        <w:tc>
          <w:tcPr>
            <w:tcW w:w="2410" w:type="dxa"/>
          </w:tcPr>
          <w:p w14:paraId="1D4727E1" w14:textId="77777777" w:rsidR="00EB6DC5" w:rsidRPr="00505289" w:rsidRDefault="00EB6DC5" w:rsidP="00FA6401">
            <w:pPr>
              <w:jc w:val="both"/>
              <w:rPr>
                <w:rFonts w:ascii="Arial" w:hAnsi="Arial" w:cs="Arial"/>
                <w:noProof/>
              </w:rPr>
            </w:pPr>
            <w:r w:rsidRPr="00505289">
              <w:rPr>
                <w:rFonts w:ascii="Arial" w:hAnsi="Arial" w:cs="Arial"/>
                <w:noProof/>
              </w:rPr>
              <w:t>Ямар нэгэн сөрөг нөлөө байхгүй.</w:t>
            </w:r>
          </w:p>
        </w:tc>
      </w:tr>
      <w:tr w:rsidR="00EB6DC5" w:rsidRPr="00505289" w14:paraId="37C05CD6" w14:textId="77777777" w:rsidTr="00FA6401">
        <w:trPr>
          <w:trHeight w:val="1007"/>
        </w:trPr>
        <w:tc>
          <w:tcPr>
            <w:tcW w:w="2127" w:type="dxa"/>
            <w:vMerge/>
          </w:tcPr>
          <w:p w14:paraId="000EA488" w14:textId="77777777" w:rsidR="00EB6DC5" w:rsidRPr="00505289" w:rsidRDefault="00EB6DC5" w:rsidP="00FA6401">
            <w:pPr>
              <w:numPr>
                <w:ilvl w:val="0"/>
                <w:numId w:val="7"/>
              </w:numPr>
              <w:contextualSpacing/>
              <w:rPr>
                <w:rFonts w:ascii="Arial" w:hAnsi="Arial" w:cs="Arial"/>
                <w:b/>
              </w:rPr>
            </w:pPr>
          </w:p>
        </w:tc>
        <w:tc>
          <w:tcPr>
            <w:tcW w:w="3955" w:type="dxa"/>
            <w:gridSpan w:val="2"/>
            <w:vAlign w:val="center"/>
          </w:tcPr>
          <w:p w14:paraId="4CCAA24A" w14:textId="77777777" w:rsidR="00EB6DC5" w:rsidRPr="00505289" w:rsidRDefault="00EB6DC5" w:rsidP="00FA6401">
            <w:pPr>
              <w:jc w:val="both"/>
              <w:rPr>
                <w:rFonts w:ascii="Arial" w:hAnsi="Arial" w:cs="Arial"/>
              </w:rPr>
            </w:pPr>
            <w:r w:rsidRPr="00505289">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14C0C329" w14:textId="77777777" w:rsidR="00EB6DC5" w:rsidRPr="00650636" w:rsidRDefault="00EB6DC5" w:rsidP="00FA6401">
            <w:pPr>
              <w:rPr>
                <w:rFonts w:ascii="Arial" w:hAnsi="Arial" w:cs="Arial"/>
                <w:bCs/>
              </w:rPr>
            </w:pPr>
            <w:r w:rsidRPr="00650636">
              <w:rPr>
                <w:rFonts w:ascii="Arial" w:hAnsi="Arial" w:cs="Arial"/>
                <w:bCs/>
              </w:rPr>
              <w:t>Тийм</w:t>
            </w:r>
          </w:p>
        </w:tc>
        <w:tc>
          <w:tcPr>
            <w:tcW w:w="850" w:type="dxa"/>
          </w:tcPr>
          <w:p w14:paraId="420BA794" w14:textId="77777777" w:rsidR="00EB6DC5" w:rsidRPr="00505289" w:rsidRDefault="00EB6DC5" w:rsidP="00FA6401">
            <w:pPr>
              <w:rPr>
                <w:rFonts w:ascii="Arial" w:hAnsi="Arial" w:cs="Arial"/>
              </w:rPr>
            </w:pPr>
          </w:p>
        </w:tc>
        <w:tc>
          <w:tcPr>
            <w:tcW w:w="2410" w:type="dxa"/>
          </w:tcPr>
          <w:p w14:paraId="5428AEA2" w14:textId="77777777" w:rsidR="00EB6DC5" w:rsidRPr="00505289" w:rsidRDefault="00EB6DC5" w:rsidP="00FA6401">
            <w:pPr>
              <w:jc w:val="both"/>
              <w:rPr>
                <w:rFonts w:ascii="Arial" w:hAnsi="Arial" w:cs="Arial"/>
                <w:noProof/>
              </w:rPr>
            </w:pPr>
            <w:r w:rsidRPr="00505289">
              <w:rPr>
                <w:rFonts w:ascii="Arial" w:hAnsi="Arial" w:cs="Arial"/>
                <w:noProof/>
              </w:rPr>
              <w:t>Ямар нэгэн сөрөг нөлөө байхгүй.</w:t>
            </w:r>
          </w:p>
        </w:tc>
      </w:tr>
    </w:tbl>
    <w:p w14:paraId="69B64B5E" w14:textId="77777777" w:rsidR="00EB6DC5" w:rsidRPr="00505289" w:rsidRDefault="00EB6DC5" w:rsidP="00EB6DC5">
      <w:pPr>
        <w:rPr>
          <w:rFonts w:ascii="Arial" w:hAnsi="Arial" w:cs="Arial"/>
          <w:b/>
        </w:rPr>
      </w:pPr>
    </w:p>
    <w:p w14:paraId="117635E2" w14:textId="77777777" w:rsidR="00EB6DC5" w:rsidRPr="00505289" w:rsidRDefault="00EB6DC5" w:rsidP="00EB6DC5">
      <w:pPr>
        <w:spacing w:line="276" w:lineRule="auto"/>
        <w:jc w:val="center"/>
        <w:rPr>
          <w:rFonts w:ascii="Arial" w:hAnsi="Arial" w:cs="Arial"/>
          <w:b/>
        </w:rPr>
      </w:pPr>
    </w:p>
    <w:p w14:paraId="7EFDE5AE" w14:textId="77777777" w:rsidR="00EB6DC5" w:rsidRDefault="00EB6DC5" w:rsidP="00EB6DC5">
      <w:pPr>
        <w:spacing w:line="276" w:lineRule="auto"/>
        <w:jc w:val="center"/>
        <w:rPr>
          <w:rFonts w:ascii="Arial" w:hAnsi="Arial" w:cs="Arial"/>
          <w:b/>
        </w:rPr>
      </w:pPr>
      <w:r w:rsidRPr="00505289">
        <w:rPr>
          <w:rFonts w:ascii="Arial" w:hAnsi="Arial" w:cs="Arial"/>
          <w:b/>
        </w:rPr>
        <w:t>ЭДИЙН ЗАСАГТ ҮЗҮҮЛЭХ ҮР НӨЛӨӨ</w:t>
      </w:r>
    </w:p>
    <w:p w14:paraId="6D614875" w14:textId="77777777" w:rsidR="00EB6DC5" w:rsidRPr="00505289" w:rsidRDefault="00EB6DC5" w:rsidP="00EB6DC5">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EB6DC5" w:rsidRPr="00505289" w14:paraId="483167BB" w14:textId="77777777" w:rsidTr="00FA6401">
        <w:tc>
          <w:tcPr>
            <w:tcW w:w="1985" w:type="dxa"/>
            <w:shd w:val="clear" w:color="auto" w:fill="E7E6E6"/>
            <w:vAlign w:val="center"/>
          </w:tcPr>
          <w:p w14:paraId="4825A145" w14:textId="77777777" w:rsidR="00EB6DC5" w:rsidRPr="00505289" w:rsidRDefault="00EB6DC5" w:rsidP="00FA6401">
            <w:pPr>
              <w:jc w:val="center"/>
              <w:rPr>
                <w:rFonts w:ascii="Arial" w:hAnsi="Arial" w:cs="Arial"/>
                <w:b/>
              </w:rPr>
            </w:pPr>
            <w:r w:rsidRPr="00505289">
              <w:rPr>
                <w:rFonts w:ascii="Arial" w:hAnsi="Arial" w:cs="Arial"/>
                <w:b/>
                <w:bCs/>
              </w:rPr>
              <w:t>Үзүүлэх үр нөлөө:</w:t>
            </w:r>
          </w:p>
        </w:tc>
        <w:tc>
          <w:tcPr>
            <w:tcW w:w="3969" w:type="dxa"/>
            <w:shd w:val="clear" w:color="auto" w:fill="E7E6E6"/>
            <w:vAlign w:val="center"/>
          </w:tcPr>
          <w:p w14:paraId="66A8BC24" w14:textId="77777777" w:rsidR="00EB6DC5" w:rsidRPr="00505289" w:rsidRDefault="00EB6DC5" w:rsidP="00FA6401">
            <w:pPr>
              <w:jc w:val="center"/>
              <w:rPr>
                <w:rFonts w:ascii="Arial" w:hAnsi="Arial" w:cs="Arial"/>
                <w:b/>
              </w:rPr>
            </w:pPr>
            <w:r w:rsidRPr="00505289">
              <w:rPr>
                <w:rFonts w:ascii="Arial" w:hAnsi="Arial" w:cs="Arial"/>
                <w:b/>
              </w:rPr>
              <w:t xml:space="preserve">Холбогдох асуултууд </w:t>
            </w:r>
          </w:p>
        </w:tc>
        <w:tc>
          <w:tcPr>
            <w:tcW w:w="1701" w:type="dxa"/>
            <w:gridSpan w:val="2"/>
            <w:shd w:val="clear" w:color="auto" w:fill="E7E6E6"/>
            <w:vAlign w:val="center"/>
          </w:tcPr>
          <w:p w14:paraId="72469661" w14:textId="77777777" w:rsidR="00EB6DC5" w:rsidRPr="00505289" w:rsidRDefault="00EB6DC5" w:rsidP="00FA6401">
            <w:pPr>
              <w:rPr>
                <w:rFonts w:ascii="Arial" w:hAnsi="Arial" w:cs="Arial"/>
                <w:b/>
              </w:rPr>
            </w:pPr>
            <w:r w:rsidRPr="00505289">
              <w:rPr>
                <w:rFonts w:ascii="Arial" w:hAnsi="Arial" w:cs="Arial"/>
                <w:b/>
              </w:rPr>
              <w:t xml:space="preserve">   Хариулт </w:t>
            </w:r>
          </w:p>
        </w:tc>
        <w:tc>
          <w:tcPr>
            <w:tcW w:w="2554" w:type="dxa"/>
            <w:shd w:val="clear" w:color="auto" w:fill="E7E6E6"/>
          </w:tcPr>
          <w:p w14:paraId="1903F742" w14:textId="77777777" w:rsidR="00EB6DC5" w:rsidRPr="00505289" w:rsidRDefault="00EB6DC5" w:rsidP="00FA6401">
            <w:pPr>
              <w:rPr>
                <w:rFonts w:ascii="Arial" w:hAnsi="Arial" w:cs="Arial"/>
                <w:b/>
              </w:rPr>
            </w:pPr>
            <w:r w:rsidRPr="00505289">
              <w:rPr>
                <w:rFonts w:ascii="Arial" w:hAnsi="Arial" w:cs="Arial"/>
                <w:b/>
              </w:rPr>
              <w:t xml:space="preserve">       Тайлбар</w:t>
            </w:r>
          </w:p>
        </w:tc>
      </w:tr>
      <w:tr w:rsidR="00EB6DC5" w:rsidRPr="00505289" w14:paraId="7AFA5F90" w14:textId="77777777" w:rsidTr="00FA6401">
        <w:tc>
          <w:tcPr>
            <w:tcW w:w="1985" w:type="dxa"/>
            <w:vMerge w:val="restart"/>
          </w:tcPr>
          <w:p w14:paraId="2A655916" w14:textId="77777777" w:rsidR="00EB6DC5" w:rsidRPr="00505289" w:rsidRDefault="00EB6DC5" w:rsidP="00FA6401">
            <w:pPr>
              <w:ind w:right="410"/>
              <w:rPr>
                <w:rFonts w:ascii="Arial" w:hAnsi="Arial" w:cs="Arial"/>
              </w:rPr>
            </w:pPr>
            <w:r w:rsidRPr="00505289">
              <w:rPr>
                <w:rFonts w:ascii="Arial" w:hAnsi="Arial" w:cs="Arial"/>
              </w:rPr>
              <w:t>1.Дэлхийн зах зээл дээр өрсөлдөх чадвар</w:t>
            </w:r>
          </w:p>
          <w:p w14:paraId="0D1766E7" w14:textId="77777777" w:rsidR="00EB6DC5" w:rsidRPr="00505289" w:rsidRDefault="00EB6DC5" w:rsidP="00FA6401">
            <w:pPr>
              <w:ind w:right="410"/>
              <w:rPr>
                <w:rFonts w:ascii="Arial" w:hAnsi="Arial" w:cs="Arial"/>
              </w:rPr>
            </w:pPr>
            <w:r w:rsidRPr="00505289">
              <w:rPr>
                <w:rFonts w:ascii="Arial" w:hAnsi="Arial" w:cs="Arial"/>
              </w:rPr>
              <w:t> </w:t>
            </w:r>
          </w:p>
          <w:p w14:paraId="55D37173" w14:textId="77777777" w:rsidR="00EB6DC5" w:rsidRPr="00505289" w:rsidRDefault="00EB6DC5" w:rsidP="00FA6401">
            <w:pPr>
              <w:jc w:val="center"/>
              <w:rPr>
                <w:rFonts w:ascii="Arial" w:hAnsi="Arial" w:cs="Arial"/>
                <w:b/>
              </w:rPr>
            </w:pPr>
          </w:p>
        </w:tc>
        <w:tc>
          <w:tcPr>
            <w:tcW w:w="3969" w:type="dxa"/>
            <w:vAlign w:val="center"/>
          </w:tcPr>
          <w:p w14:paraId="2BB43833" w14:textId="77777777" w:rsidR="00EB6DC5" w:rsidRPr="00505289" w:rsidRDefault="00EB6DC5" w:rsidP="00FA6401">
            <w:pPr>
              <w:jc w:val="both"/>
              <w:rPr>
                <w:rFonts w:ascii="Arial" w:hAnsi="Arial" w:cs="Arial"/>
              </w:rPr>
            </w:pPr>
            <w:r w:rsidRPr="00505289">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BDCB3D3"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0B6C1417" wp14:editId="4C4B6BDB">
                      <wp:extent cx="241300" cy="120650"/>
                      <wp:effectExtent l="0" t="0" r="0" b="0"/>
                      <wp:docPr id="168" name="Rectangle 1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C70FCF"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1CEB8171" w14:textId="77777777" w:rsidR="00EB6DC5" w:rsidRPr="00505289" w:rsidRDefault="00EB6DC5" w:rsidP="00FA6401">
            <w:pPr>
              <w:jc w:val="center"/>
              <w:rPr>
                <w:rFonts w:ascii="Arial" w:hAnsi="Arial" w:cs="Arial"/>
              </w:rPr>
            </w:pPr>
          </w:p>
        </w:tc>
        <w:tc>
          <w:tcPr>
            <w:tcW w:w="850" w:type="dxa"/>
            <w:vAlign w:val="center"/>
          </w:tcPr>
          <w:p w14:paraId="11D19316" w14:textId="77777777" w:rsidR="00EB6DC5" w:rsidRPr="00650636" w:rsidRDefault="00EB6DC5" w:rsidP="00FA6401">
            <w:pPr>
              <w:jc w:val="center"/>
              <w:rPr>
                <w:rFonts w:ascii="Arial" w:hAnsi="Arial" w:cs="Arial"/>
              </w:rPr>
            </w:pPr>
          </w:p>
          <w:p w14:paraId="30046DF6" w14:textId="77777777" w:rsidR="00EB6DC5" w:rsidRPr="00650636" w:rsidRDefault="00EB6DC5" w:rsidP="00FA6401">
            <w:pPr>
              <w:jc w:val="center"/>
              <w:rPr>
                <w:rFonts w:ascii="Arial" w:hAnsi="Arial" w:cs="Arial"/>
              </w:rPr>
            </w:pPr>
            <w:r w:rsidRPr="00650636">
              <w:rPr>
                <w:rFonts w:ascii="Arial" w:hAnsi="Arial" w:cs="Arial"/>
              </w:rPr>
              <w:t>Үгүй</w:t>
            </w:r>
          </w:p>
          <w:p w14:paraId="34FB4E56" w14:textId="77777777" w:rsidR="00EB6DC5" w:rsidRPr="00650636" w:rsidRDefault="00EB6DC5" w:rsidP="00FA6401">
            <w:pPr>
              <w:jc w:val="center"/>
              <w:rPr>
                <w:rFonts w:ascii="Arial" w:hAnsi="Arial" w:cs="Arial"/>
              </w:rPr>
            </w:pPr>
            <w:r>
              <w:rPr>
                <w:noProof/>
              </w:rPr>
              <mc:AlternateContent>
                <mc:Choice Requires="wps">
                  <w:drawing>
                    <wp:inline distT="0" distB="0" distL="0" distR="0" wp14:anchorId="04757E90" wp14:editId="2A851129">
                      <wp:extent cx="241300" cy="120650"/>
                      <wp:effectExtent l="0" t="0" r="0" b="0"/>
                      <wp:docPr id="165" name="Rectangle 16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2ADC12"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27F8F629" w14:textId="77777777" w:rsidR="00EB6DC5" w:rsidRPr="00505289" w:rsidRDefault="00EB6DC5" w:rsidP="00FA6401">
            <w:pPr>
              <w:jc w:val="both"/>
              <w:rPr>
                <w:rFonts w:ascii="Arial" w:hAnsi="Arial" w:cs="Arial"/>
              </w:rPr>
            </w:pPr>
            <w:r w:rsidRPr="00505289">
              <w:rPr>
                <w:rFonts w:ascii="Arial" w:hAnsi="Arial" w:cs="Arial"/>
              </w:rPr>
              <w:t>Дотоодын болон гадаадын хөрөнгө оруулалттай аж ахуйн нэгж</w:t>
            </w:r>
            <w:r>
              <w:rPr>
                <w:rFonts w:ascii="Arial" w:hAnsi="Arial" w:cs="Arial"/>
                <w:lang w:val="mn-MN"/>
              </w:rPr>
              <w:t>үүдийн үйл ажиллагаанд эерэг нөлөө үзүүлнэ.</w:t>
            </w:r>
            <w:r w:rsidRPr="00505289">
              <w:rPr>
                <w:rFonts w:ascii="Arial" w:hAnsi="Arial" w:cs="Arial"/>
              </w:rPr>
              <w:t xml:space="preserve"> </w:t>
            </w:r>
          </w:p>
          <w:p w14:paraId="15085039" w14:textId="77777777" w:rsidR="00EB6DC5" w:rsidRPr="00505289" w:rsidRDefault="00EB6DC5" w:rsidP="00FA6401">
            <w:pPr>
              <w:jc w:val="both"/>
              <w:rPr>
                <w:rFonts w:ascii="Arial" w:hAnsi="Arial" w:cs="Arial"/>
              </w:rPr>
            </w:pPr>
          </w:p>
        </w:tc>
      </w:tr>
      <w:tr w:rsidR="00EB6DC5" w:rsidRPr="00505289" w14:paraId="301D3CB4" w14:textId="77777777" w:rsidTr="00FA6401">
        <w:tc>
          <w:tcPr>
            <w:tcW w:w="1985" w:type="dxa"/>
            <w:vMerge/>
          </w:tcPr>
          <w:p w14:paraId="723114BD" w14:textId="77777777" w:rsidR="00EB6DC5" w:rsidRPr="00505289" w:rsidRDefault="00EB6DC5" w:rsidP="00FA6401">
            <w:pPr>
              <w:rPr>
                <w:rFonts w:ascii="Arial" w:hAnsi="Arial" w:cs="Arial"/>
                <w:b/>
              </w:rPr>
            </w:pPr>
          </w:p>
        </w:tc>
        <w:tc>
          <w:tcPr>
            <w:tcW w:w="3969" w:type="dxa"/>
            <w:vAlign w:val="center"/>
          </w:tcPr>
          <w:p w14:paraId="5FF5998F" w14:textId="77777777" w:rsidR="00EB6DC5" w:rsidRPr="00505289" w:rsidRDefault="00EB6DC5" w:rsidP="00FA6401">
            <w:pPr>
              <w:jc w:val="both"/>
              <w:rPr>
                <w:rFonts w:ascii="Arial" w:hAnsi="Arial" w:cs="Arial"/>
              </w:rPr>
            </w:pPr>
            <w:r w:rsidRPr="00505289">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6C10E960"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4DF02A3C" wp14:editId="11911F8F">
                      <wp:extent cx="241300" cy="120650"/>
                      <wp:effectExtent l="0" t="0" r="0" b="0"/>
                      <wp:docPr id="164" name="Rectangle 1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D8D51F"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5FD5ED54" w14:textId="77777777" w:rsidR="00EB6DC5" w:rsidRPr="00505289" w:rsidRDefault="00EB6DC5" w:rsidP="00FA6401">
            <w:pPr>
              <w:jc w:val="center"/>
              <w:rPr>
                <w:rFonts w:ascii="Arial" w:hAnsi="Arial" w:cs="Arial"/>
              </w:rPr>
            </w:pPr>
          </w:p>
          <w:p w14:paraId="2CFE8742" w14:textId="77777777" w:rsidR="00EB6DC5" w:rsidRPr="00505289" w:rsidRDefault="00EB6DC5" w:rsidP="00FA6401">
            <w:pPr>
              <w:jc w:val="center"/>
              <w:rPr>
                <w:rFonts w:ascii="Arial" w:hAnsi="Arial" w:cs="Arial"/>
              </w:rPr>
            </w:pPr>
            <w:r>
              <w:rPr>
                <w:rFonts w:ascii="Arial" w:hAnsi="Arial" w:cs="Arial"/>
              </w:rPr>
              <w:t xml:space="preserve">Тийм </w:t>
            </w:r>
          </w:p>
        </w:tc>
        <w:tc>
          <w:tcPr>
            <w:tcW w:w="850" w:type="dxa"/>
            <w:vAlign w:val="center"/>
          </w:tcPr>
          <w:p w14:paraId="3B97BD5A" w14:textId="77777777" w:rsidR="00EB6DC5" w:rsidRPr="00650636" w:rsidRDefault="00EB6DC5" w:rsidP="00FA6401">
            <w:pPr>
              <w:jc w:val="center"/>
              <w:rPr>
                <w:rFonts w:ascii="Arial" w:hAnsi="Arial" w:cs="Arial"/>
              </w:rPr>
            </w:pPr>
          </w:p>
        </w:tc>
        <w:tc>
          <w:tcPr>
            <w:tcW w:w="2554" w:type="dxa"/>
            <w:vAlign w:val="center"/>
          </w:tcPr>
          <w:p w14:paraId="4747FF62" w14:textId="18C5CA82" w:rsidR="00EB6DC5" w:rsidRPr="00505289" w:rsidRDefault="00EB6DC5" w:rsidP="00FA6401">
            <w:pPr>
              <w:jc w:val="both"/>
              <w:rPr>
                <w:rFonts w:ascii="Arial" w:hAnsi="Arial" w:cs="Arial"/>
              </w:rPr>
            </w:pPr>
            <w:r w:rsidRPr="00505289">
              <w:rPr>
                <w:rFonts w:ascii="Arial" w:hAnsi="Arial" w:cs="Arial"/>
              </w:rPr>
              <w:t> Хил дамнасан хөрөнгө оруулалт</w:t>
            </w:r>
            <w:r>
              <w:rPr>
                <w:rFonts w:ascii="Arial" w:hAnsi="Arial" w:cs="Arial"/>
              </w:rPr>
              <w:t xml:space="preserve"> </w:t>
            </w:r>
            <w:r w:rsidR="00421A2F">
              <w:rPr>
                <w:rFonts w:ascii="Arial" w:hAnsi="Arial" w:cs="Arial"/>
              </w:rPr>
              <w:t xml:space="preserve">эрс </w:t>
            </w:r>
            <w:r>
              <w:rPr>
                <w:rFonts w:ascii="Arial" w:hAnsi="Arial" w:cs="Arial"/>
              </w:rPr>
              <w:t>нэмэгдэнэ.</w:t>
            </w:r>
          </w:p>
        </w:tc>
      </w:tr>
      <w:tr w:rsidR="00EB6DC5" w:rsidRPr="00505289" w14:paraId="7EF31B17" w14:textId="77777777" w:rsidTr="00FA6401">
        <w:trPr>
          <w:trHeight w:val="440"/>
        </w:trPr>
        <w:tc>
          <w:tcPr>
            <w:tcW w:w="1985" w:type="dxa"/>
            <w:vMerge/>
          </w:tcPr>
          <w:p w14:paraId="6CAE80A8" w14:textId="77777777" w:rsidR="00EB6DC5" w:rsidRPr="00505289" w:rsidRDefault="00EB6DC5" w:rsidP="00FA6401">
            <w:pPr>
              <w:rPr>
                <w:rFonts w:ascii="Arial" w:hAnsi="Arial" w:cs="Arial"/>
                <w:b/>
              </w:rPr>
            </w:pPr>
          </w:p>
        </w:tc>
        <w:tc>
          <w:tcPr>
            <w:tcW w:w="3969" w:type="dxa"/>
            <w:vAlign w:val="center"/>
          </w:tcPr>
          <w:p w14:paraId="7D8AA0DE" w14:textId="77777777" w:rsidR="00EB6DC5" w:rsidRPr="00505289" w:rsidRDefault="00EB6DC5" w:rsidP="00FA6401">
            <w:pPr>
              <w:jc w:val="both"/>
              <w:rPr>
                <w:rFonts w:ascii="Arial" w:hAnsi="Arial" w:cs="Arial"/>
              </w:rPr>
            </w:pPr>
            <w:r w:rsidRPr="00505289">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4A4A5DF5" w14:textId="77777777" w:rsidR="00EB6DC5" w:rsidRPr="00DB519B" w:rsidRDefault="00EB6DC5" w:rsidP="00FA6401">
            <w:pPr>
              <w:jc w:val="center"/>
              <w:rPr>
                <w:rFonts w:ascii="Arial" w:hAnsi="Arial" w:cs="Arial"/>
                <w:bCs/>
              </w:rPr>
            </w:pPr>
            <w:r w:rsidRPr="00DB519B">
              <w:rPr>
                <w:rFonts w:ascii="Arial" w:hAnsi="Arial" w:cs="Arial"/>
                <w:bCs/>
              </w:rPr>
              <w:t xml:space="preserve">Тийм </w:t>
            </w:r>
          </w:p>
        </w:tc>
        <w:tc>
          <w:tcPr>
            <w:tcW w:w="850" w:type="dxa"/>
            <w:vAlign w:val="center"/>
          </w:tcPr>
          <w:p w14:paraId="22035CD8" w14:textId="77777777" w:rsidR="00EB6DC5" w:rsidRPr="00650636" w:rsidRDefault="00EB6DC5" w:rsidP="00FA6401">
            <w:pPr>
              <w:jc w:val="center"/>
              <w:rPr>
                <w:rFonts w:ascii="Arial" w:hAnsi="Arial" w:cs="Arial"/>
              </w:rPr>
            </w:pPr>
          </w:p>
        </w:tc>
        <w:tc>
          <w:tcPr>
            <w:tcW w:w="2554" w:type="dxa"/>
            <w:vAlign w:val="center"/>
          </w:tcPr>
          <w:p w14:paraId="760D7FF7" w14:textId="28EA70B7" w:rsidR="00EB6DC5" w:rsidRPr="00D862D0" w:rsidRDefault="00EB6DC5" w:rsidP="00FA6401">
            <w:pPr>
              <w:jc w:val="both"/>
              <w:rPr>
                <w:rFonts w:ascii="Arial" w:hAnsi="Arial" w:cs="Arial"/>
                <w:lang w:val="mn-MN"/>
              </w:rPr>
            </w:pPr>
            <w:r w:rsidRPr="00505289">
              <w:rPr>
                <w:rFonts w:ascii="Arial" w:hAnsi="Arial" w:cs="Arial"/>
              </w:rPr>
              <w:t>Дэлхийн зах зээл дээрх таагүй нөлөөл</w:t>
            </w:r>
            <w:r w:rsidR="00421A2F">
              <w:rPr>
                <w:rFonts w:ascii="Arial" w:hAnsi="Arial" w:cs="Arial"/>
              </w:rPr>
              <w:t>өлд урьдчилан арга хэмжээ авах тогтолцоо бий болно</w:t>
            </w:r>
            <w:r>
              <w:rPr>
                <w:rFonts w:ascii="Arial" w:hAnsi="Arial" w:cs="Arial"/>
                <w:lang w:val="mn-MN"/>
              </w:rPr>
              <w:t>.</w:t>
            </w:r>
          </w:p>
        </w:tc>
      </w:tr>
      <w:tr w:rsidR="00EB6DC5" w:rsidRPr="00505289" w14:paraId="697AD343" w14:textId="77777777" w:rsidTr="00FA6401">
        <w:trPr>
          <w:trHeight w:val="525"/>
        </w:trPr>
        <w:tc>
          <w:tcPr>
            <w:tcW w:w="1985" w:type="dxa"/>
            <w:vMerge w:val="restart"/>
          </w:tcPr>
          <w:p w14:paraId="4F634501" w14:textId="77777777" w:rsidR="00EB6DC5" w:rsidRPr="00505289" w:rsidRDefault="00EB6DC5" w:rsidP="00FA6401">
            <w:pPr>
              <w:ind w:right="410"/>
              <w:jc w:val="both"/>
              <w:rPr>
                <w:rFonts w:ascii="Arial" w:hAnsi="Arial" w:cs="Arial"/>
              </w:rPr>
            </w:pPr>
            <w:r w:rsidRPr="00505289">
              <w:rPr>
                <w:rFonts w:ascii="Arial" w:hAnsi="Arial" w:cs="Arial"/>
              </w:rPr>
              <w:t>2.Дотоодын зах зээлийн өрсөлдөх чадвар болон тогтвортой байдал</w:t>
            </w:r>
          </w:p>
          <w:p w14:paraId="2E5B16C0" w14:textId="77777777" w:rsidR="00EB6DC5" w:rsidRPr="00505289" w:rsidRDefault="00EB6DC5" w:rsidP="00FA6401">
            <w:pPr>
              <w:jc w:val="center"/>
              <w:rPr>
                <w:rFonts w:ascii="Arial" w:hAnsi="Arial" w:cs="Arial"/>
                <w:b/>
              </w:rPr>
            </w:pPr>
          </w:p>
        </w:tc>
        <w:tc>
          <w:tcPr>
            <w:tcW w:w="3969" w:type="dxa"/>
            <w:vAlign w:val="center"/>
          </w:tcPr>
          <w:p w14:paraId="77847FFD" w14:textId="77777777" w:rsidR="00EB6DC5" w:rsidRPr="00505289" w:rsidRDefault="00EB6DC5" w:rsidP="00FA6401">
            <w:pPr>
              <w:jc w:val="both"/>
              <w:rPr>
                <w:rFonts w:ascii="Arial" w:hAnsi="Arial" w:cs="Arial"/>
              </w:rPr>
            </w:pPr>
            <w:r w:rsidRPr="00505289">
              <w:rPr>
                <w:rFonts w:ascii="Arial" w:hAnsi="Arial" w:cs="Arial"/>
              </w:rPr>
              <w:t>2.1.Хэрэглэгчдийн шийдвэр гаргах боломжийг бууруулах эсэх</w:t>
            </w:r>
          </w:p>
        </w:tc>
        <w:tc>
          <w:tcPr>
            <w:tcW w:w="851" w:type="dxa"/>
            <w:vAlign w:val="center"/>
          </w:tcPr>
          <w:p w14:paraId="312F0E9D"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077469AC" wp14:editId="1806B238">
                      <wp:extent cx="241300" cy="120650"/>
                      <wp:effectExtent l="0" t="0" r="0" b="0"/>
                      <wp:docPr id="160" name="Rectangle 1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40D4E7"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55060B1"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279A6754" w14:textId="77777777" w:rsidR="00EB6DC5" w:rsidRPr="00505289" w:rsidRDefault="00EB6DC5" w:rsidP="00FA6401">
            <w:pPr>
              <w:jc w:val="both"/>
              <w:rPr>
                <w:rFonts w:ascii="Arial" w:hAnsi="Arial" w:cs="Arial"/>
              </w:rPr>
            </w:pPr>
            <w:r w:rsidRPr="00505289">
              <w:rPr>
                <w:rFonts w:ascii="Arial" w:hAnsi="Arial" w:cs="Arial"/>
              </w:rPr>
              <w:t> Ямар нэгэн сөрөг нөлөө байхгүй</w:t>
            </w:r>
          </w:p>
        </w:tc>
      </w:tr>
      <w:tr w:rsidR="00EB6DC5" w:rsidRPr="00505289" w14:paraId="58925373" w14:textId="77777777" w:rsidTr="00FA6401">
        <w:trPr>
          <w:trHeight w:val="525"/>
        </w:trPr>
        <w:tc>
          <w:tcPr>
            <w:tcW w:w="1985" w:type="dxa"/>
            <w:vMerge/>
          </w:tcPr>
          <w:p w14:paraId="280791B3" w14:textId="77777777" w:rsidR="00EB6DC5" w:rsidRPr="00505289" w:rsidRDefault="00EB6DC5" w:rsidP="00FA6401">
            <w:pPr>
              <w:jc w:val="center"/>
              <w:rPr>
                <w:rFonts w:ascii="Arial" w:hAnsi="Arial" w:cs="Arial"/>
                <w:b/>
              </w:rPr>
            </w:pPr>
          </w:p>
        </w:tc>
        <w:tc>
          <w:tcPr>
            <w:tcW w:w="3969" w:type="dxa"/>
            <w:vAlign w:val="center"/>
          </w:tcPr>
          <w:p w14:paraId="456D4A22" w14:textId="77777777" w:rsidR="00EB6DC5" w:rsidRPr="00505289" w:rsidRDefault="00EB6DC5" w:rsidP="00FA6401">
            <w:pPr>
              <w:jc w:val="both"/>
              <w:rPr>
                <w:rFonts w:ascii="Arial" w:hAnsi="Arial" w:cs="Arial"/>
              </w:rPr>
            </w:pPr>
            <w:r w:rsidRPr="00505289">
              <w:rPr>
                <w:rFonts w:ascii="Arial" w:hAnsi="Arial" w:cs="Arial"/>
              </w:rPr>
              <w:t>2.2.Хязгаарлагдмал өрсөлдөөний улмаас үнийн хөөрөгдлийг бий болгох эсэх</w:t>
            </w:r>
          </w:p>
        </w:tc>
        <w:tc>
          <w:tcPr>
            <w:tcW w:w="851" w:type="dxa"/>
            <w:vAlign w:val="center"/>
          </w:tcPr>
          <w:p w14:paraId="0CC1C67B"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53EFD3CD" wp14:editId="329D47ED">
                      <wp:extent cx="241300" cy="120650"/>
                      <wp:effectExtent l="0" t="0" r="0" b="0"/>
                      <wp:docPr id="158" name="Rectangle 1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D28802"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0E82525"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64E5A25A"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Өрсөлдөөн зах зээлийн хуулиар явагдах болно.</w:t>
            </w:r>
          </w:p>
        </w:tc>
      </w:tr>
      <w:tr w:rsidR="00EB6DC5" w:rsidRPr="00505289" w14:paraId="123BF758" w14:textId="77777777" w:rsidTr="00FA6401">
        <w:trPr>
          <w:trHeight w:val="525"/>
        </w:trPr>
        <w:tc>
          <w:tcPr>
            <w:tcW w:w="1985" w:type="dxa"/>
            <w:vMerge/>
          </w:tcPr>
          <w:p w14:paraId="009858A5" w14:textId="77777777" w:rsidR="00EB6DC5" w:rsidRPr="00505289" w:rsidRDefault="00EB6DC5" w:rsidP="00FA6401">
            <w:pPr>
              <w:jc w:val="center"/>
              <w:rPr>
                <w:rFonts w:ascii="Arial" w:hAnsi="Arial" w:cs="Arial"/>
                <w:b/>
              </w:rPr>
            </w:pPr>
          </w:p>
        </w:tc>
        <w:tc>
          <w:tcPr>
            <w:tcW w:w="3969" w:type="dxa"/>
            <w:vAlign w:val="center"/>
          </w:tcPr>
          <w:p w14:paraId="6F8D5AB3" w14:textId="77777777" w:rsidR="00EB6DC5" w:rsidRPr="00505289" w:rsidRDefault="00EB6DC5" w:rsidP="00FA6401">
            <w:pPr>
              <w:jc w:val="both"/>
              <w:rPr>
                <w:rFonts w:ascii="Arial" w:hAnsi="Arial" w:cs="Arial"/>
              </w:rPr>
            </w:pPr>
            <w:r w:rsidRPr="00505289">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1CDD7E0A"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56DD0A84" wp14:editId="78E9455D">
                      <wp:extent cx="241300" cy="120650"/>
                      <wp:effectExtent l="0" t="0" r="0" b="0"/>
                      <wp:docPr id="156" name="Rectangle 1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8D19FB"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8391222"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40798DA6" w14:textId="77777777" w:rsidR="00EB6DC5" w:rsidRPr="003F58E1" w:rsidRDefault="00EB6DC5" w:rsidP="00FA6401">
            <w:pPr>
              <w:jc w:val="both"/>
              <w:rPr>
                <w:rFonts w:ascii="Arial" w:hAnsi="Arial" w:cs="Arial"/>
                <w:lang w:val="mn-MN"/>
              </w:rPr>
            </w:pPr>
            <w:r w:rsidRPr="00505289">
              <w:rPr>
                <w:rFonts w:ascii="Arial" w:hAnsi="Arial" w:cs="Arial"/>
              </w:rPr>
              <w:t> Ямар нэгэн сөрөг нөлөө байхгүй</w:t>
            </w:r>
            <w:r>
              <w:rPr>
                <w:rFonts w:ascii="Arial" w:hAnsi="Arial" w:cs="Arial"/>
                <w:lang w:val="mn-MN"/>
              </w:rPr>
              <w:t>, эсрэгээрээ шударга өрсөлдөх боломж нээгдэнэ.</w:t>
            </w:r>
          </w:p>
        </w:tc>
      </w:tr>
      <w:tr w:rsidR="00EB6DC5" w:rsidRPr="00505289" w14:paraId="63FEDF82" w14:textId="77777777" w:rsidTr="00FA6401">
        <w:trPr>
          <w:trHeight w:val="525"/>
        </w:trPr>
        <w:tc>
          <w:tcPr>
            <w:tcW w:w="1985" w:type="dxa"/>
            <w:vMerge/>
          </w:tcPr>
          <w:p w14:paraId="218C9CE0" w14:textId="77777777" w:rsidR="00EB6DC5" w:rsidRPr="00505289" w:rsidRDefault="00EB6DC5" w:rsidP="00FA6401">
            <w:pPr>
              <w:jc w:val="center"/>
              <w:rPr>
                <w:rFonts w:ascii="Arial" w:hAnsi="Arial" w:cs="Arial"/>
                <w:b/>
              </w:rPr>
            </w:pPr>
          </w:p>
        </w:tc>
        <w:tc>
          <w:tcPr>
            <w:tcW w:w="3969" w:type="dxa"/>
            <w:vAlign w:val="center"/>
          </w:tcPr>
          <w:p w14:paraId="2A6AEFCE" w14:textId="77777777" w:rsidR="00EB6DC5" w:rsidRPr="00505289" w:rsidRDefault="00EB6DC5" w:rsidP="00FA6401">
            <w:pPr>
              <w:jc w:val="both"/>
              <w:rPr>
                <w:rFonts w:ascii="Arial" w:hAnsi="Arial" w:cs="Arial"/>
              </w:rPr>
            </w:pPr>
            <w:r w:rsidRPr="00505289">
              <w:rPr>
                <w:rFonts w:ascii="Arial" w:hAnsi="Arial" w:cs="Arial"/>
              </w:rPr>
              <w:t>2.4.Зах зээлд шинээр монополийг бий болгох эсэх</w:t>
            </w:r>
          </w:p>
        </w:tc>
        <w:tc>
          <w:tcPr>
            <w:tcW w:w="851" w:type="dxa"/>
            <w:vAlign w:val="center"/>
          </w:tcPr>
          <w:p w14:paraId="637E6EAD"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2816F1B4" wp14:editId="1343560B">
                      <wp:extent cx="241300" cy="120650"/>
                      <wp:effectExtent l="0" t="0" r="0" b="0"/>
                      <wp:docPr id="154" name="Rectangle 1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1F8674"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468CF93"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43EFDD05"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Монополийг задлах үйл ажиллагаа явагдана.</w:t>
            </w:r>
          </w:p>
        </w:tc>
      </w:tr>
      <w:tr w:rsidR="00EB6DC5" w:rsidRPr="00505289" w14:paraId="77C02429" w14:textId="77777777" w:rsidTr="00FA6401">
        <w:trPr>
          <w:trHeight w:val="525"/>
        </w:trPr>
        <w:tc>
          <w:tcPr>
            <w:tcW w:w="1985" w:type="dxa"/>
            <w:vMerge w:val="restart"/>
          </w:tcPr>
          <w:p w14:paraId="43D15E23" w14:textId="77777777" w:rsidR="00EB6DC5" w:rsidRPr="00505289" w:rsidRDefault="00EB6DC5" w:rsidP="00FA6401">
            <w:pPr>
              <w:rPr>
                <w:rFonts w:ascii="Arial" w:hAnsi="Arial" w:cs="Arial"/>
                <w:b/>
              </w:rPr>
            </w:pPr>
            <w:r w:rsidRPr="00505289">
              <w:rPr>
                <w:rFonts w:ascii="Arial" w:hAnsi="Arial" w:cs="Arial"/>
              </w:rPr>
              <w:t>3.Аж ахуйн нэгжийн үйлдвэрлэлийн болон захиргааны зардал</w:t>
            </w:r>
          </w:p>
        </w:tc>
        <w:tc>
          <w:tcPr>
            <w:tcW w:w="3969" w:type="dxa"/>
            <w:vAlign w:val="center"/>
          </w:tcPr>
          <w:p w14:paraId="52152B5F" w14:textId="77777777" w:rsidR="00EB6DC5" w:rsidRPr="00505289" w:rsidRDefault="00EB6DC5" w:rsidP="00FA6401">
            <w:pPr>
              <w:jc w:val="both"/>
              <w:rPr>
                <w:rFonts w:ascii="Arial" w:hAnsi="Arial" w:cs="Arial"/>
              </w:rPr>
            </w:pPr>
            <w:r w:rsidRPr="00505289">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112DC05E"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19489AB2" wp14:editId="11636912">
                      <wp:extent cx="241300" cy="120650"/>
                      <wp:effectExtent l="0" t="0" r="0" b="0"/>
                      <wp:docPr id="152" name="Rectangle 1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A5076A0"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3399C5C"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74303076" w14:textId="77777777" w:rsidR="00EB6DC5" w:rsidRPr="003F58E1" w:rsidRDefault="00EB6DC5" w:rsidP="00FA6401">
            <w:pPr>
              <w:jc w:val="both"/>
              <w:rPr>
                <w:rFonts w:ascii="Arial" w:hAnsi="Arial" w:cs="Arial"/>
                <w:lang w:val="mn-MN"/>
              </w:rPr>
            </w:pPr>
            <w:r>
              <w:rPr>
                <w:rFonts w:ascii="Arial" w:hAnsi="Arial" w:cs="Arial"/>
                <w:lang w:val="mn-MN"/>
              </w:rPr>
              <w:t>Хяналттай болсноор зардал огцом буурна.</w:t>
            </w:r>
          </w:p>
        </w:tc>
      </w:tr>
      <w:tr w:rsidR="00EB6DC5" w:rsidRPr="00505289" w14:paraId="73B8D5C8" w14:textId="77777777" w:rsidTr="00FA6401">
        <w:trPr>
          <w:trHeight w:val="525"/>
        </w:trPr>
        <w:tc>
          <w:tcPr>
            <w:tcW w:w="1985" w:type="dxa"/>
            <w:vMerge/>
          </w:tcPr>
          <w:p w14:paraId="21383E7E" w14:textId="77777777" w:rsidR="00EB6DC5" w:rsidRPr="00505289" w:rsidRDefault="00EB6DC5" w:rsidP="00FA6401">
            <w:pPr>
              <w:jc w:val="center"/>
              <w:rPr>
                <w:rFonts w:ascii="Arial" w:hAnsi="Arial" w:cs="Arial"/>
                <w:b/>
              </w:rPr>
            </w:pPr>
          </w:p>
        </w:tc>
        <w:tc>
          <w:tcPr>
            <w:tcW w:w="3969" w:type="dxa"/>
            <w:vAlign w:val="center"/>
          </w:tcPr>
          <w:p w14:paraId="05C23C85" w14:textId="77777777" w:rsidR="00EB6DC5" w:rsidRPr="00505289" w:rsidRDefault="00EB6DC5" w:rsidP="00FA6401">
            <w:pPr>
              <w:jc w:val="both"/>
              <w:rPr>
                <w:rFonts w:ascii="Arial" w:hAnsi="Arial" w:cs="Arial"/>
              </w:rPr>
            </w:pPr>
            <w:r w:rsidRPr="00505289">
              <w:rPr>
                <w:rFonts w:ascii="Arial" w:hAnsi="Arial" w:cs="Arial"/>
              </w:rPr>
              <w:t>3.2.Санхүүжилтийн эх үүсвэр олж авахад нөлөө үзүүлэх эсэх</w:t>
            </w:r>
          </w:p>
        </w:tc>
        <w:tc>
          <w:tcPr>
            <w:tcW w:w="851" w:type="dxa"/>
            <w:vAlign w:val="center"/>
          </w:tcPr>
          <w:p w14:paraId="07987E81"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2DC2992D" wp14:editId="1D7B31AF">
                      <wp:extent cx="241300" cy="120650"/>
                      <wp:effectExtent l="0" t="0" r="0" b="0"/>
                      <wp:docPr id="150" name="Rectangle 1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795CDD"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039D995"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465CDDE1"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Санхүүжилт босгох боломж нэмэгдэнэ.</w:t>
            </w:r>
          </w:p>
        </w:tc>
      </w:tr>
      <w:tr w:rsidR="00EB6DC5" w:rsidRPr="00505289" w14:paraId="3E235376" w14:textId="77777777" w:rsidTr="00FA6401">
        <w:trPr>
          <w:trHeight w:val="525"/>
        </w:trPr>
        <w:tc>
          <w:tcPr>
            <w:tcW w:w="1985" w:type="dxa"/>
            <w:vMerge/>
          </w:tcPr>
          <w:p w14:paraId="14EE481B" w14:textId="77777777" w:rsidR="00EB6DC5" w:rsidRPr="00505289" w:rsidRDefault="00EB6DC5" w:rsidP="00FA6401">
            <w:pPr>
              <w:jc w:val="center"/>
              <w:rPr>
                <w:rFonts w:ascii="Arial" w:hAnsi="Arial" w:cs="Arial"/>
                <w:b/>
              </w:rPr>
            </w:pPr>
          </w:p>
        </w:tc>
        <w:tc>
          <w:tcPr>
            <w:tcW w:w="3969" w:type="dxa"/>
            <w:vAlign w:val="center"/>
          </w:tcPr>
          <w:p w14:paraId="1450DD66" w14:textId="77777777" w:rsidR="00EB6DC5" w:rsidRPr="00505289" w:rsidRDefault="00EB6DC5" w:rsidP="00FA6401">
            <w:pPr>
              <w:jc w:val="both"/>
              <w:rPr>
                <w:rFonts w:ascii="Arial" w:hAnsi="Arial" w:cs="Arial"/>
              </w:rPr>
            </w:pPr>
            <w:r w:rsidRPr="00505289">
              <w:rPr>
                <w:rFonts w:ascii="Arial" w:hAnsi="Arial" w:cs="Arial"/>
              </w:rPr>
              <w:t>3.3.Зах зээлээс тодорхой бараа бүтээгдэхүүнийг худалдан авахад хүргэх эсэх</w:t>
            </w:r>
          </w:p>
        </w:tc>
        <w:tc>
          <w:tcPr>
            <w:tcW w:w="851" w:type="dxa"/>
            <w:vAlign w:val="center"/>
          </w:tcPr>
          <w:p w14:paraId="7D4A3E42"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1A2DD45A" wp14:editId="6B384900">
                      <wp:extent cx="241300" cy="120650"/>
                      <wp:effectExtent l="0" t="0" r="0" b="0"/>
                      <wp:docPr id="148" name="Rectangle 1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7850D92"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44370A0"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4A446D56"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Ийм асуудал гарахгүй.</w:t>
            </w:r>
          </w:p>
        </w:tc>
      </w:tr>
      <w:tr w:rsidR="00EB6DC5" w:rsidRPr="00505289" w14:paraId="1AE2DB60" w14:textId="77777777" w:rsidTr="00FA6401">
        <w:trPr>
          <w:trHeight w:val="525"/>
        </w:trPr>
        <w:tc>
          <w:tcPr>
            <w:tcW w:w="1985" w:type="dxa"/>
            <w:vMerge/>
          </w:tcPr>
          <w:p w14:paraId="6C4599D3" w14:textId="77777777" w:rsidR="00EB6DC5" w:rsidRPr="00505289" w:rsidRDefault="00EB6DC5" w:rsidP="00FA6401">
            <w:pPr>
              <w:jc w:val="center"/>
              <w:rPr>
                <w:rFonts w:ascii="Arial" w:hAnsi="Arial" w:cs="Arial"/>
                <w:b/>
              </w:rPr>
            </w:pPr>
          </w:p>
        </w:tc>
        <w:tc>
          <w:tcPr>
            <w:tcW w:w="3969" w:type="dxa"/>
            <w:vAlign w:val="center"/>
          </w:tcPr>
          <w:p w14:paraId="452B2A30" w14:textId="77777777" w:rsidR="00EB6DC5" w:rsidRPr="00505289" w:rsidRDefault="00EB6DC5" w:rsidP="00FA6401">
            <w:pPr>
              <w:jc w:val="both"/>
              <w:rPr>
                <w:rFonts w:ascii="Arial" w:hAnsi="Arial" w:cs="Arial"/>
              </w:rPr>
            </w:pPr>
            <w:r w:rsidRPr="00505289">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23FE5B11"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695569B4" wp14:editId="0CC4FD07">
                      <wp:extent cx="241300" cy="120650"/>
                      <wp:effectExtent l="0" t="0" r="0" b="0"/>
                      <wp:docPr id="146" name="Rectangle 1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9DCC8F"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FF856AB"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2521C081"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Хязгаарлалт, хоригийн асуудал гарахгүй.</w:t>
            </w:r>
          </w:p>
        </w:tc>
      </w:tr>
      <w:tr w:rsidR="00EB6DC5" w:rsidRPr="00505289" w14:paraId="7315DAC1" w14:textId="77777777" w:rsidTr="00FA6401">
        <w:trPr>
          <w:trHeight w:val="525"/>
        </w:trPr>
        <w:tc>
          <w:tcPr>
            <w:tcW w:w="1985" w:type="dxa"/>
            <w:vMerge/>
          </w:tcPr>
          <w:p w14:paraId="0C06A26F" w14:textId="77777777" w:rsidR="00EB6DC5" w:rsidRPr="00505289" w:rsidRDefault="00EB6DC5" w:rsidP="00FA6401">
            <w:pPr>
              <w:jc w:val="center"/>
              <w:rPr>
                <w:rFonts w:ascii="Arial" w:hAnsi="Arial" w:cs="Arial"/>
                <w:b/>
              </w:rPr>
            </w:pPr>
          </w:p>
        </w:tc>
        <w:tc>
          <w:tcPr>
            <w:tcW w:w="3969" w:type="dxa"/>
            <w:vAlign w:val="center"/>
          </w:tcPr>
          <w:p w14:paraId="75922468" w14:textId="77777777" w:rsidR="00EB6DC5" w:rsidRPr="00505289" w:rsidRDefault="00EB6DC5" w:rsidP="00FA6401">
            <w:pPr>
              <w:jc w:val="both"/>
              <w:rPr>
                <w:rFonts w:ascii="Arial" w:hAnsi="Arial" w:cs="Arial"/>
              </w:rPr>
            </w:pPr>
            <w:r w:rsidRPr="00505289">
              <w:rPr>
                <w:rFonts w:ascii="Arial" w:hAnsi="Arial" w:cs="Arial"/>
              </w:rPr>
              <w:t>3.5.Аж ахуйн нэгжийг үйл ажиллагаагаа зогсооход хүргэх эсэх</w:t>
            </w:r>
          </w:p>
        </w:tc>
        <w:tc>
          <w:tcPr>
            <w:tcW w:w="851" w:type="dxa"/>
            <w:vAlign w:val="center"/>
          </w:tcPr>
          <w:p w14:paraId="028BB0CE"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7C2BB8D3" wp14:editId="345E7B34">
                      <wp:extent cx="241300" cy="120650"/>
                      <wp:effectExtent l="0" t="0" r="0" b="0"/>
                      <wp:docPr id="144" name="Rectangle 1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41C2B1"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440A8E9A"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640D7386"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Аж ахуй нэгжийн үйл ажиллагаа эрчимжинэ.</w:t>
            </w:r>
          </w:p>
        </w:tc>
      </w:tr>
      <w:tr w:rsidR="00EB6DC5" w:rsidRPr="00505289" w14:paraId="1D8606BF" w14:textId="77777777" w:rsidTr="00FA6401">
        <w:trPr>
          <w:trHeight w:val="525"/>
        </w:trPr>
        <w:tc>
          <w:tcPr>
            <w:tcW w:w="1985" w:type="dxa"/>
            <w:vAlign w:val="center"/>
          </w:tcPr>
          <w:p w14:paraId="287620B7" w14:textId="77777777" w:rsidR="00EB6DC5" w:rsidRPr="00505289" w:rsidRDefault="00EB6DC5" w:rsidP="00FA6401">
            <w:pPr>
              <w:ind w:right="410"/>
              <w:jc w:val="both"/>
              <w:rPr>
                <w:rFonts w:ascii="Arial" w:hAnsi="Arial" w:cs="Arial"/>
              </w:rPr>
            </w:pPr>
            <w:r w:rsidRPr="00505289">
              <w:rPr>
                <w:rFonts w:ascii="Arial" w:hAnsi="Arial" w:cs="Arial"/>
              </w:rPr>
              <w:t>4.Мэдээлэх үүргийн улмаас үүсч байгаа захиргааны зардлын ачаалал</w:t>
            </w:r>
          </w:p>
          <w:p w14:paraId="56D1D708" w14:textId="77777777" w:rsidR="00EB6DC5" w:rsidRPr="00505289" w:rsidRDefault="00EB6DC5" w:rsidP="00FA6401">
            <w:pPr>
              <w:ind w:right="410"/>
              <w:jc w:val="both"/>
              <w:rPr>
                <w:rFonts w:ascii="Arial" w:hAnsi="Arial" w:cs="Arial"/>
              </w:rPr>
            </w:pPr>
          </w:p>
        </w:tc>
        <w:tc>
          <w:tcPr>
            <w:tcW w:w="3969" w:type="dxa"/>
            <w:vAlign w:val="center"/>
          </w:tcPr>
          <w:p w14:paraId="4B3343D8" w14:textId="77777777" w:rsidR="00EB6DC5" w:rsidRPr="00505289" w:rsidRDefault="00EB6DC5" w:rsidP="00FA6401">
            <w:pPr>
              <w:jc w:val="both"/>
              <w:rPr>
                <w:rFonts w:ascii="Arial" w:hAnsi="Arial" w:cs="Arial"/>
              </w:rPr>
            </w:pPr>
            <w:r w:rsidRPr="00505289">
              <w:rPr>
                <w:rFonts w:ascii="Arial" w:hAnsi="Arial" w:cs="Arial"/>
              </w:rPr>
              <w:t>4.1.Хуулийн этгээдэд захиргааны шинж чанартай нэмэлт зардал (Тухайлбал, мэдээлэх, тайлан гаргах г.м) бий болгох эсэх</w:t>
            </w:r>
          </w:p>
          <w:p w14:paraId="08BE8B91" w14:textId="77777777" w:rsidR="00EB6DC5" w:rsidRPr="00505289" w:rsidRDefault="00EB6DC5" w:rsidP="00FA6401">
            <w:pPr>
              <w:jc w:val="both"/>
              <w:rPr>
                <w:rFonts w:ascii="Arial" w:hAnsi="Arial" w:cs="Arial"/>
              </w:rPr>
            </w:pPr>
          </w:p>
        </w:tc>
        <w:tc>
          <w:tcPr>
            <w:tcW w:w="851" w:type="dxa"/>
            <w:vAlign w:val="center"/>
          </w:tcPr>
          <w:p w14:paraId="10FCE1D7"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27A939CE" wp14:editId="221B6B5B">
                      <wp:extent cx="241300" cy="120650"/>
                      <wp:effectExtent l="0" t="0" r="0" b="0"/>
                      <wp:docPr id="142" name="Rectangle 1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A3C802"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070B65E"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0F111602" w14:textId="77777777" w:rsidR="00EB6DC5" w:rsidRPr="003F58E1" w:rsidRDefault="00EB6DC5" w:rsidP="00FA6401">
            <w:pPr>
              <w:jc w:val="both"/>
              <w:rPr>
                <w:rFonts w:ascii="Arial" w:hAnsi="Arial" w:cs="Arial"/>
                <w:lang w:val="mn-MN"/>
              </w:rPr>
            </w:pPr>
            <w:r>
              <w:rPr>
                <w:rFonts w:ascii="Arial" w:hAnsi="Arial" w:cs="Arial"/>
                <w:noProof/>
                <w:lang w:val="mn-MN"/>
              </w:rPr>
              <w:t>Нэмэлт зардал гарахгүй, эсрэгээрээ зардлууд буурна.</w:t>
            </w:r>
          </w:p>
        </w:tc>
      </w:tr>
      <w:tr w:rsidR="00EB6DC5" w:rsidRPr="00505289" w14:paraId="3CB4ACEF" w14:textId="77777777" w:rsidTr="00FA6401">
        <w:trPr>
          <w:trHeight w:val="525"/>
        </w:trPr>
        <w:tc>
          <w:tcPr>
            <w:tcW w:w="1985" w:type="dxa"/>
            <w:vMerge w:val="restart"/>
          </w:tcPr>
          <w:p w14:paraId="39BD93D2" w14:textId="77777777" w:rsidR="00EB6DC5" w:rsidRPr="00505289" w:rsidRDefault="00EB6DC5" w:rsidP="00FA6401">
            <w:pPr>
              <w:ind w:right="410"/>
              <w:rPr>
                <w:rFonts w:ascii="Arial" w:hAnsi="Arial" w:cs="Arial"/>
              </w:rPr>
            </w:pPr>
            <w:r w:rsidRPr="00505289">
              <w:rPr>
                <w:rFonts w:ascii="Arial" w:hAnsi="Arial" w:cs="Arial"/>
              </w:rPr>
              <w:t>5.Өмчлөх эрх</w:t>
            </w:r>
          </w:p>
        </w:tc>
        <w:tc>
          <w:tcPr>
            <w:tcW w:w="3969" w:type="dxa"/>
            <w:vAlign w:val="center"/>
          </w:tcPr>
          <w:p w14:paraId="38DCAF3D" w14:textId="77777777" w:rsidR="00EB6DC5" w:rsidRPr="00505289" w:rsidRDefault="00EB6DC5" w:rsidP="00FA6401">
            <w:pPr>
              <w:jc w:val="both"/>
              <w:rPr>
                <w:rFonts w:ascii="Arial" w:hAnsi="Arial" w:cs="Arial"/>
              </w:rPr>
            </w:pPr>
            <w:r w:rsidRPr="00505289">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053B89BC"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10F23B88" wp14:editId="37E29019">
                      <wp:extent cx="241300" cy="120650"/>
                      <wp:effectExtent l="0" t="0" r="0" b="0"/>
                      <wp:docPr id="140" name="Rectangle 1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B73AD4"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81FAB37"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51F8467B"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Ийм зохицуулалт хийх шаардлага гарахгүй.</w:t>
            </w:r>
          </w:p>
        </w:tc>
      </w:tr>
      <w:tr w:rsidR="00EB6DC5" w:rsidRPr="00505289" w14:paraId="024FF7C5" w14:textId="77777777" w:rsidTr="00FA6401">
        <w:trPr>
          <w:trHeight w:val="525"/>
        </w:trPr>
        <w:tc>
          <w:tcPr>
            <w:tcW w:w="1985" w:type="dxa"/>
            <w:vMerge/>
          </w:tcPr>
          <w:p w14:paraId="7A5B14E7" w14:textId="77777777" w:rsidR="00EB6DC5" w:rsidRPr="00505289" w:rsidRDefault="00EB6DC5" w:rsidP="00FA6401">
            <w:pPr>
              <w:ind w:right="410"/>
              <w:rPr>
                <w:rFonts w:ascii="Arial" w:hAnsi="Arial" w:cs="Arial"/>
              </w:rPr>
            </w:pPr>
          </w:p>
        </w:tc>
        <w:tc>
          <w:tcPr>
            <w:tcW w:w="3969" w:type="dxa"/>
            <w:vAlign w:val="center"/>
          </w:tcPr>
          <w:p w14:paraId="133DD815" w14:textId="77777777" w:rsidR="00EB6DC5" w:rsidRPr="00505289" w:rsidRDefault="00EB6DC5" w:rsidP="00FA6401">
            <w:pPr>
              <w:jc w:val="both"/>
              <w:rPr>
                <w:rFonts w:ascii="Arial" w:hAnsi="Arial" w:cs="Arial"/>
              </w:rPr>
            </w:pPr>
            <w:r w:rsidRPr="00505289">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46976257"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09BED1B2" wp14:editId="787F5F7E">
                      <wp:extent cx="241300" cy="120650"/>
                      <wp:effectExtent l="0" t="0" r="0" b="0"/>
                      <wp:docPr id="138" name="Rectangle 13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6A01E2"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8A46CBC"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16EC4CEE"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lang w:val="mn-MN"/>
              </w:rPr>
              <w:t>Ийм зохицуулалт хийх шаардлага гарахгүй.</w:t>
            </w:r>
          </w:p>
        </w:tc>
      </w:tr>
      <w:tr w:rsidR="00EB6DC5" w:rsidRPr="00505289" w14:paraId="7D8FDA73" w14:textId="77777777" w:rsidTr="00FA6401">
        <w:trPr>
          <w:trHeight w:val="525"/>
        </w:trPr>
        <w:tc>
          <w:tcPr>
            <w:tcW w:w="1985" w:type="dxa"/>
            <w:vMerge/>
          </w:tcPr>
          <w:p w14:paraId="50E0E19C" w14:textId="77777777" w:rsidR="00EB6DC5" w:rsidRPr="00505289" w:rsidRDefault="00EB6DC5" w:rsidP="00FA6401">
            <w:pPr>
              <w:ind w:right="410"/>
              <w:rPr>
                <w:rFonts w:ascii="Arial" w:hAnsi="Arial" w:cs="Arial"/>
              </w:rPr>
            </w:pPr>
          </w:p>
        </w:tc>
        <w:tc>
          <w:tcPr>
            <w:tcW w:w="3969" w:type="dxa"/>
            <w:vAlign w:val="center"/>
          </w:tcPr>
          <w:p w14:paraId="5E3BFB7C" w14:textId="77777777" w:rsidR="00EB6DC5" w:rsidRPr="00505289" w:rsidRDefault="00EB6DC5" w:rsidP="00FA6401">
            <w:pPr>
              <w:jc w:val="both"/>
              <w:rPr>
                <w:rFonts w:ascii="Arial" w:hAnsi="Arial" w:cs="Arial"/>
              </w:rPr>
            </w:pPr>
            <w:r w:rsidRPr="00505289">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3E2B9E69"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497F7011" wp14:editId="38FB096D">
                      <wp:extent cx="241300" cy="120650"/>
                      <wp:effectExtent l="0" t="0" r="0" b="0"/>
                      <wp:docPr id="136" name="Rectangle 13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E869F6"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A68FE3C"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18EE0057"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lang w:val="mn-MN"/>
              </w:rPr>
              <w:t>Ийм зохицуулалт хийх шаардлага гарахгүй.</w:t>
            </w:r>
          </w:p>
        </w:tc>
      </w:tr>
      <w:tr w:rsidR="00EB6DC5" w:rsidRPr="00505289" w14:paraId="35715A74" w14:textId="77777777" w:rsidTr="00FA6401">
        <w:trPr>
          <w:trHeight w:val="525"/>
        </w:trPr>
        <w:tc>
          <w:tcPr>
            <w:tcW w:w="1985" w:type="dxa"/>
            <w:vMerge w:val="restart"/>
          </w:tcPr>
          <w:p w14:paraId="12BC6D9C" w14:textId="77777777" w:rsidR="00EB6DC5" w:rsidRPr="00505289" w:rsidRDefault="00EB6DC5" w:rsidP="00FA6401">
            <w:pPr>
              <w:ind w:right="410"/>
              <w:rPr>
                <w:rFonts w:ascii="Arial" w:hAnsi="Arial" w:cs="Arial"/>
              </w:rPr>
            </w:pPr>
            <w:r w:rsidRPr="00505289">
              <w:rPr>
                <w:rFonts w:ascii="Arial" w:hAnsi="Arial" w:cs="Arial"/>
              </w:rPr>
              <w:t>6.Инноваци болон судалгаа шинжилгээ</w:t>
            </w:r>
          </w:p>
        </w:tc>
        <w:tc>
          <w:tcPr>
            <w:tcW w:w="3969" w:type="dxa"/>
            <w:vAlign w:val="center"/>
          </w:tcPr>
          <w:p w14:paraId="61C5A8A6" w14:textId="77777777" w:rsidR="00EB6DC5" w:rsidRPr="00505289" w:rsidRDefault="00EB6DC5" w:rsidP="00FA6401">
            <w:pPr>
              <w:jc w:val="both"/>
              <w:rPr>
                <w:rFonts w:ascii="Arial" w:hAnsi="Arial" w:cs="Arial"/>
              </w:rPr>
            </w:pPr>
            <w:r w:rsidRPr="00505289">
              <w:rPr>
                <w:rFonts w:ascii="Arial" w:hAnsi="Arial" w:cs="Arial"/>
              </w:rPr>
              <w:t>6.1.Судалгаа шинжилгээ, нээлт хийх, шинэ бүтээл гаргах асуудлыг дэмжих эсэх</w:t>
            </w:r>
          </w:p>
        </w:tc>
        <w:tc>
          <w:tcPr>
            <w:tcW w:w="851" w:type="dxa"/>
            <w:vAlign w:val="center"/>
          </w:tcPr>
          <w:p w14:paraId="76E3E43C"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11A57EDB" wp14:editId="15004C63">
                      <wp:extent cx="241300" cy="120650"/>
                      <wp:effectExtent l="0" t="0" r="0" b="0"/>
                      <wp:docPr id="134" name="Rectangle 13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6B1E03"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FB7BC46"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66BE8140" w14:textId="77777777" w:rsidR="00EB6DC5" w:rsidRPr="00505289" w:rsidRDefault="00EB6DC5" w:rsidP="00FA6401">
            <w:pPr>
              <w:jc w:val="both"/>
              <w:rPr>
                <w:rFonts w:ascii="Arial" w:hAnsi="Arial" w:cs="Arial"/>
              </w:rPr>
            </w:pPr>
            <w:r w:rsidRPr="00505289">
              <w:rPr>
                <w:rFonts w:ascii="Arial" w:hAnsi="Arial" w:cs="Arial"/>
              </w:rPr>
              <w:t>Ямар нэгэн сөрөг нөлөө байхгүй</w:t>
            </w:r>
          </w:p>
        </w:tc>
      </w:tr>
      <w:tr w:rsidR="00EB6DC5" w:rsidRPr="00505289" w14:paraId="2DA931FB" w14:textId="77777777" w:rsidTr="00FA6401">
        <w:trPr>
          <w:trHeight w:val="525"/>
        </w:trPr>
        <w:tc>
          <w:tcPr>
            <w:tcW w:w="1985" w:type="dxa"/>
            <w:vMerge/>
          </w:tcPr>
          <w:p w14:paraId="58A7E4B0" w14:textId="77777777" w:rsidR="00EB6DC5" w:rsidRPr="00505289" w:rsidRDefault="00EB6DC5" w:rsidP="00FA6401">
            <w:pPr>
              <w:ind w:right="410"/>
              <w:rPr>
                <w:rFonts w:ascii="Arial" w:hAnsi="Arial" w:cs="Arial"/>
              </w:rPr>
            </w:pPr>
          </w:p>
        </w:tc>
        <w:tc>
          <w:tcPr>
            <w:tcW w:w="3969" w:type="dxa"/>
            <w:vAlign w:val="center"/>
          </w:tcPr>
          <w:p w14:paraId="3BFD17E4" w14:textId="77777777" w:rsidR="00EB6DC5" w:rsidRPr="00505289" w:rsidRDefault="00EB6DC5" w:rsidP="00FA6401">
            <w:pPr>
              <w:jc w:val="both"/>
              <w:rPr>
                <w:rFonts w:ascii="Arial" w:hAnsi="Arial" w:cs="Arial"/>
              </w:rPr>
            </w:pPr>
            <w:r w:rsidRPr="00505289">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778A6B81"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477F279D" wp14:editId="741F8DF8">
                      <wp:extent cx="241300" cy="120650"/>
                      <wp:effectExtent l="0" t="0" r="0" b="0"/>
                      <wp:docPr id="132" name="Rectangle 13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3700FF"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44B205D"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212543DD" w14:textId="77777777" w:rsidR="00EB6DC5" w:rsidRPr="00505289" w:rsidRDefault="00EB6DC5" w:rsidP="00FA6401">
            <w:pPr>
              <w:jc w:val="both"/>
              <w:rPr>
                <w:rFonts w:ascii="Arial" w:hAnsi="Arial" w:cs="Arial"/>
              </w:rPr>
            </w:pPr>
            <w:r w:rsidRPr="00505289">
              <w:rPr>
                <w:rFonts w:ascii="Arial" w:hAnsi="Arial" w:cs="Arial"/>
              </w:rPr>
              <w:t> Ямар нэгэн сөрөг нөлөө байхгүй</w:t>
            </w:r>
          </w:p>
        </w:tc>
      </w:tr>
      <w:tr w:rsidR="00EB6DC5" w:rsidRPr="00505289" w14:paraId="46BDC649" w14:textId="77777777" w:rsidTr="00FA6401">
        <w:trPr>
          <w:trHeight w:val="525"/>
        </w:trPr>
        <w:tc>
          <w:tcPr>
            <w:tcW w:w="1985" w:type="dxa"/>
            <w:vMerge w:val="restart"/>
          </w:tcPr>
          <w:p w14:paraId="4EEF229B" w14:textId="77777777" w:rsidR="00EB6DC5" w:rsidRPr="00505289" w:rsidRDefault="00EB6DC5" w:rsidP="00FA6401">
            <w:pPr>
              <w:ind w:right="410"/>
              <w:rPr>
                <w:rFonts w:ascii="Arial" w:hAnsi="Arial" w:cs="Arial"/>
              </w:rPr>
            </w:pPr>
            <w:r w:rsidRPr="00505289">
              <w:rPr>
                <w:rFonts w:ascii="Arial" w:hAnsi="Arial" w:cs="Arial"/>
              </w:rPr>
              <w:lastRenderedPageBreak/>
              <w:t>7.Хэрэглэгч болон гэр бүлийн төсөв</w:t>
            </w:r>
          </w:p>
        </w:tc>
        <w:tc>
          <w:tcPr>
            <w:tcW w:w="3969" w:type="dxa"/>
            <w:vAlign w:val="center"/>
          </w:tcPr>
          <w:p w14:paraId="470F6588" w14:textId="77777777" w:rsidR="00EB6DC5" w:rsidRPr="00505289" w:rsidRDefault="00EB6DC5" w:rsidP="00FA6401">
            <w:pPr>
              <w:jc w:val="both"/>
              <w:rPr>
                <w:rFonts w:ascii="Arial" w:hAnsi="Arial" w:cs="Arial"/>
              </w:rPr>
            </w:pPr>
            <w:r w:rsidRPr="00505289">
              <w:rPr>
                <w:rFonts w:ascii="Arial" w:hAnsi="Arial" w:cs="Arial"/>
              </w:rPr>
              <w:t>7.1.Хэрэглээний үнийн түвшинд нөлөө үзүүлэх эсэх</w:t>
            </w:r>
          </w:p>
        </w:tc>
        <w:tc>
          <w:tcPr>
            <w:tcW w:w="851" w:type="dxa"/>
            <w:vAlign w:val="center"/>
          </w:tcPr>
          <w:p w14:paraId="34B6E85A" w14:textId="77777777" w:rsidR="00EB6DC5" w:rsidRPr="00505289" w:rsidRDefault="00EB6DC5" w:rsidP="00FA6401">
            <w:pPr>
              <w:jc w:val="center"/>
              <w:rPr>
                <w:rFonts w:ascii="Arial" w:hAnsi="Arial" w:cs="Arial"/>
              </w:rPr>
            </w:pPr>
            <w:r>
              <w:rPr>
                <w:rFonts w:ascii="Arial" w:hAnsi="Arial" w:cs="Arial"/>
              </w:rPr>
              <w:t>Тийм</w:t>
            </w:r>
            <w:r>
              <w:rPr>
                <w:noProof/>
              </w:rPr>
              <mc:AlternateContent>
                <mc:Choice Requires="wps">
                  <w:drawing>
                    <wp:inline distT="0" distB="0" distL="0" distR="0" wp14:anchorId="79965E6C" wp14:editId="18B154D7">
                      <wp:extent cx="241300" cy="120650"/>
                      <wp:effectExtent l="0" t="0" r="0" b="0"/>
                      <wp:docPr id="130" name="Rectangle 13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8F20B6"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7FC8548" w14:textId="77777777" w:rsidR="00EB6DC5" w:rsidRPr="00650636" w:rsidRDefault="00EB6DC5" w:rsidP="00FA6401">
            <w:pPr>
              <w:jc w:val="center"/>
              <w:rPr>
                <w:rFonts w:ascii="Arial" w:hAnsi="Arial" w:cs="Arial"/>
              </w:rPr>
            </w:pPr>
          </w:p>
        </w:tc>
        <w:tc>
          <w:tcPr>
            <w:tcW w:w="2554" w:type="dxa"/>
            <w:vAlign w:val="center"/>
          </w:tcPr>
          <w:p w14:paraId="5D920B06"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rPr>
              <w:t>Валютын урсгал нэмэгд</w:t>
            </w:r>
            <w:r>
              <w:rPr>
                <w:rFonts w:ascii="Arial" w:hAnsi="Arial" w:cs="Arial"/>
                <w:lang w:val="mn-MN"/>
              </w:rPr>
              <w:t xml:space="preserve">эж төсвийн орлого сайжирснаар </w:t>
            </w:r>
            <w:r>
              <w:rPr>
                <w:rFonts w:ascii="Arial" w:hAnsi="Arial" w:cs="Arial"/>
              </w:rPr>
              <w:t xml:space="preserve"> хэрэглээний үнийн түвшин буурна.</w:t>
            </w:r>
          </w:p>
        </w:tc>
      </w:tr>
      <w:tr w:rsidR="00EB6DC5" w:rsidRPr="00505289" w14:paraId="229D2F20" w14:textId="77777777" w:rsidTr="00FA6401">
        <w:trPr>
          <w:trHeight w:val="525"/>
        </w:trPr>
        <w:tc>
          <w:tcPr>
            <w:tcW w:w="1985" w:type="dxa"/>
            <w:vMerge/>
          </w:tcPr>
          <w:p w14:paraId="796CC7F1" w14:textId="77777777" w:rsidR="00EB6DC5" w:rsidRPr="00505289" w:rsidRDefault="00EB6DC5" w:rsidP="00FA6401">
            <w:pPr>
              <w:ind w:right="410"/>
              <w:rPr>
                <w:rFonts w:ascii="Arial" w:hAnsi="Arial" w:cs="Arial"/>
              </w:rPr>
            </w:pPr>
          </w:p>
        </w:tc>
        <w:tc>
          <w:tcPr>
            <w:tcW w:w="3969" w:type="dxa"/>
            <w:vAlign w:val="center"/>
          </w:tcPr>
          <w:p w14:paraId="5D3F5831" w14:textId="77777777" w:rsidR="00EB6DC5" w:rsidRPr="00505289" w:rsidRDefault="00EB6DC5" w:rsidP="00FA6401">
            <w:pPr>
              <w:jc w:val="both"/>
              <w:rPr>
                <w:rFonts w:ascii="Arial" w:hAnsi="Arial" w:cs="Arial"/>
              </w:rPr>
            </w:pPr>
            <w:r w:rsidRPr="00505289">
              <w:rPr>
                <w:rFonts w:ascii="Arial" w:hAnsi="Arial" w:cs="Arial"/>
              </w:rPr>
              <w:t>7.2.Хэрэглэгчдийн хувьд дотоодын зах зээлийг ашиглах боломж олгох эсэх</w:t>
            </w:r>
          </w:p>
        </w:tc>
        <w:tc>
          <w:tcPr>
            <w:tcW w:w="851" w:type="dxa"/>
            <w:vAlign w:val="center"/>
          </w:tcPr>
          <w:p w14:paraId="62274284"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66107C78" wp14:editId="2183E28F">
                      <wp:extent cx="241300" cy="120650"/>
                      <wp:effectExtent l="0" t="0" r="0" b="0"/>
                      <wp:docPr id="128" name="Rectangle 12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1E64F7"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72F9F51"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18FFA658" w14:textId="77777777" w:rsidR="00EB6DC5" w:rsidRPr="00505289" w:rsidRDefault="00EB6DC5" w:rsidP="00FA6401">
            <w:pPr>
              <w:jc w:val="both"/>
              <w:rPr>
                <w:rFonts w:ascii="Arial" w:hAnsi="Arial" w:cs="Arial"/>
              </w:rPr>
            </w:pPr>
            <w:r w:rsidRPr="00505289">
              <w:rPr>
                <w:rFonts w:ascii="Arial" w:hAnsi="Arial" w:cs="Arial"/>
              </w:rPr>
              <w:t> Ямар нэгэн сөрөг нөлөө байхгүй</w:t>
            </w:r>
          </w:p>
        </w:tc>
      </w:tr>
      <w:tr w:rsidR="00EB6DC5" w:rsidRPr="00505289" w14:paraId="2481342D" w14:textId="77777777" w:rsidTr="00FA6401">
        <w:trPr>
          <w:trHeight w:val="525"/>
        </w:trPr>
        <w:tc>
          <w:tcPr>
            <w:tcW w:w="1985" w:type="dxa"/>
            <w:vMerge/>
          </w:tcPr>
          <w:p w14:paraId="03259819" w14:textId="77777777" w:rsidR="00EB6DC5" w:rsidRPr="00505289" w:rsidRDefault="00EB6DC5" w:rsidP="00FA6401">
            <w:pPr>
              <w:ind w:right="410"/>
              <w:rPr>
                <w:rFonts w:ascii="Arial" w:hAnsi="Arial" w:cs="Arial"/>
              </w:rPr>
            </w:pPr>
          </w:p>
        </w:tc>
        <w:tc>
          <w:tcPr>
            <w:tcW w:w="3969" w:type="dxa"/>
            <w:vAlign w:val="center"/>
          </w:tcPr>
          <w:p w14:paraId="5448B6C5" w14:textId="77777777" w:rsidR="00EB6DC5" w:rsidRPr="00505289" w:rsidRDefault="00EB6DC5" w:rsidP="00FA6401">
            <w:pPr>
              <w:jc w:val="both"/>
              <w:rPr>
                <w:rFonts w:ascii="Arial" w:hAnsi="Arial" w:cs="Arial"/>
              </w:rPr>
            </w:pPr>
            <w:r w:rsidRPr="00505289">
              <w:rPr>
                <w:rFonts w:ascii="Arial" w:hAnsi="Arial" w:cs="Arial"/>
              </w:rPr>
              <w:t>7.3.Хэрэглэгчдийн эрх ашигт нөлөөлөх эсэх</w:t>
            </w:r>
          </w:p>
        </w:tc>
        <w:tc>
          <w:tcPr>
            <w:tcW w:w="851" w:type="dxa"/>
            <w:vAlign w:val="center"/>
          </w:tcPr>
          <w:p w14:paraId="04988C8C"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5B974F0E" wp14:editId="56C0B463">
                      <wp:extent cx="241300" cy="120650"/>
                      <wp:effectExtent l="0" t="0" r="0" b="0"/>
                      <wp:docPr id="126" name="Rectangle 12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DC25F6"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B548D54"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25BED1BE" w14:textId="77777777" w:rsidR="00EB6DC5" w:rsidRPr="00505289" w:rsidRDefault="00EB6DC5" w:rsidP="00FA6401">
            <w:pPr>
              <w:jc w:val="both"/>
              <w:rPr>
                <w:rFonts w:ascii="Arial" w:hAnsi="Arial" w:cs="Arial"/>
              </w:rPr>
            </w:pPr>
            <w:r w:rsidRPr="00505289">
              <w:rPr>
                <w:rFonts w:ascii="Arial" w:hAnsi="Arial" w:cs="Arial"/>
              </w:rPr>
              <w:t> Ямар нэгэн сөрөг нөлөө байхгүй</w:t>
            </w:r>
          </w:p>
        </w:tc>
      </w:tr>
      <w:tr w:rsidR="00EB6DC5" w:rsidRPr="00505289" w14:paraId="0981D3BB" w14:textId="77777777" w:rsidTr="00FA6401">
        <w:trPr>
          <w:trHeight w:val="525"/>
        </w:trPr>
        <w:tc>
          <w:tcPr>
            <w:tcW w:w="1985" w:type="dxa"/>
            <w:vMerge/>
          </w:tcPr>
          <w:p w14:paraId="0BBB6723" w14:textId="77777777" w:rsidR="00EB6DC5" w:rsidRPr="00505289" w:rsidRDefault="00EB6DC5" w:rsidP="00FA6401">
            <w:pPr>
              <w:ind w:right="410"/>
              <w:rPr>
                <w:rFonts w:ascii="Arial" w:hAnsi="Arial" w:cs="Arial"/>
              </w:rPr>
            </w:pPr>
          </w:p>
        </w:tc>
        <w:tc>
          <w:tcPr>
            <w:tcW w:w="3969" w:type="dxa"/>
            <w:vAlign w:val="center"/>
          </w:tcPr>
          <w:p w14:paraId="2F705374" w14:textId="77777777" w:rsidR="00EB6DC5" w:rsidRPr="00505289" w:rsidRDefault="00EB6DC5" w:rsidP="00FA6401">
            <w:pPr>
              <w:jc w:val="both"/>
              <w:rPr>
                <w:rFonts w:ascii="Arial" w:hAnsi="Arial" w:cs="Arial"/>
              </w:rPr>
            </w:pPr>
            <w:r w:rsidRPr="00505289">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033E434A" w14:textId="77777777" w:rsidR="00EB6DC5" w:rsidRPr="00505289" w:rsidRDefault="00EB6DC5" w:rsidP="00FA6401">
            <w:pPr>
              <w:jc w:val="center"/>
              <w:rPr>
                <w:rFonts w:ascii="Arial" w:hAnsi="Arial" w:cs="Arial"/>
              </w:rPr>
            </w:pPr>
            <w:r>
              <w:rPr>
                <w:rFonts w:ascii="Arial" w:hAnsi="Arial" w:cs="Arial"/>
              </w:rPr>
              <w:t>Тийм</w:t>
            </w:r>
            <w:r>
              <w:rPr>
                <w:noProof/>
              </w:rPr>
              <mc:AlternateContent>
                <mc:Choice Requires="wps">
                  <w:drawing>
                    <wp:inline distT="0" distB="0" distL="0" distR="0" wp14:anchorId="39D50DCF" wp14:editId="3D7FA1DB">
                      <wp:extent cx="241300" cy="120650"/>
                      <wp:effectExtent l="0" t="0" r="0" b="0"/>
                      <wp:docPr id="124" name="Rectangle 12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441544"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6A81F90" w14:textId="77777777" w:rsidR="00EB6DC5" w:rsidRPr="00650636" w:rsidRDefault="00EB6DC5" w:rsidP="00FA6401">
            <w:pPr>
              <w:jc w:val="center"/>
              <w:rPr>
                <w:rFonts w:ascii="Arial" w:hAnsi="Arial" w:cs="Arial"/>
              </w:rPr>
            </w:pPr>
          </w:p>
        </w:tc>
        <w:tc>
          <w:tcPr>
            <w:tcW w:w="2554" w:type="dxa"/>
            <w:vAlign w:val="center"/>
          </w:tcPr>
          <w:p w14:paraId="7ACF9B32" w14:textId="77777777" w:rsidR="00EB6DC5" w:rsidRPr="00505289" w:rsidRDefault="00EB6DC5" w:rsidP="00FA6401">
            <w:pPr>
              <w:jc w:val="both"/>
              <w:rPr>
                <w:rFonts w:ascii="Arial" w:hAnsi="Arial" w:cs="Arial"/>
              </w:rPr>
            </w:pPr>
            <w:r>
              <w:rPr>
                <w:rFonts w:ascii="Arial" w:hAnsi="Arial" w:cs="Arial"/>
                <w:lang w:val="mn-MN"/>
              </w:rPr>
              <w:t>Өрхийн</w:t>
            </w:r>
            <w:r>
              <w:rPr>
                <w:rFonts w:ascii="Arial" w:hAnsi="Arial" w:cs="Arial"/>
              </w:rPr>
              <w:t xml:space="preserve"> санхүүгийн байдалд эерэгээр нөлөөлнө.</w:t>
            </w:r>
          </w:p>
        </w:tc>
      </w:tr>
      <w:tr w:rsidR="00EB6DC5" w:rsidRPr="00505289" w14:paraId="4E59D842" w14:textId="77777777" w:rsidTr="00FA6401">
        <w:trPr>
          <w:trHeight w:val="525"/>
        </w:trPr>
        <w:tc>
          <w:tcPr>
            <w:tcW w:w="1985" w:type="dxa"/>
            <w:vMerge w:val="restart"/>
          </w:tcPr>
          <w:p w14:paraId="54A459F7" w14:textId="77777777" w:rsidR="00EB6DC5" w:rsidRPr="00505289" w:rsidRDefault="00EB6DC5" w:rsidP="00FA6401">
            <w:pPr>
              <w:ind w:right="410"/>
              <w:rPr>
                <w:rFonts w:ascii="Arial" w:hAnsi="Arial" w:cs="Arial"/>
              </w:rPr>
            </w:pPr>
            <w:r w:rsidRPr="00505289">
              <w:rPr>
                <w:rFonts w:ascii="Arial" w:hAnsi="Arial" w:cs="Arial"/>
              </w:rPr>
              <w:t>8.Тодорхой бүс нутаг, салбарууд</w:t>
            </w:r>
          </w:p>
        </w:tc>
        <w:tc>
          <w:tcPr>
            <w:tcW w:w="3969" w:type="dxa"/>
            <w:vAlign w:val="center"/>
          </w:tcPr>
          <w:p w14:paraId="401C38F0" w14:textId="77777777" w:rsidR="00EB6DC5" w:rsidRPr="00505289" w:rsidRDefault="00EB6DC5" w:rsidP="00FA6401">
            <w:pPr>
              <w:jc w:val="both"/>
              <w:rPr>
                <w:rFonts w:ascii="Arial" w:hAnsi="Arial" w:cs="Arial"/>
              </w:rPr>
            </w:pPr>
            <w:r w:rsidRPr="00505289">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15C131B9" w14:textId="77777777" w:rsidR="00EB6DC5" w:rsidRPr="00505289" w:rsidRDefault="00EB6DC5" w:rsidP="00FA6401">
            <w:pPr>
              <w:jc w:val="center"/>
              <w:rPr>
                <w:rFonts w:ascii="Arial" w:hAnsi="Arial" w:cs="Arial"/>
                <w:b/>
              </w:rPr>
            </w:pPr>
            <w:r w:rsidRPr="002161A8">
              <w:rPr>
                <w:rFonts w:ascii="Arial" w:hAnsi="Arial" w:cs="Arial"/>
                <w:bCs/>
              </w:rPr>
              <w:t>Тийм</w:t>
            </w:r>
            <w:r>
              <w:rPr>
                <w:noProof/>
              </w:rPr>
              <mc:AlternateContent>
                <mc:Choice Requires="wps">
                  <w:drawing>
                    <wp:inline distT="0" distB="0" distL="0" distR="0" wp14:anchorId="6471185C" wp14:editId="61C07E67">
                      <wp:extent cx="241300" cy="120650"/>
                      <wp:effectExtent l="0" t="0" r="0" b="0"/>
                      <wp:docPr id="122" name="Rectangle 12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69D0DF"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F9D3437" w14:textId="77777777" w:rsidR="00EB6DC5" w:rsidRPr="00650636" w:rsidRDefault="00EB6DC5" w:rsidP="00FA6401">
            <w:pPr>
              <w:jc w:val="center"/>
              <w:rPr>
                <w:rFonts w:ascii="Arial" w:hAnsi="Arial" w:cs="Arial"/>
              </w:rPr>
            </w:pPr>
          </w:p>
        </w:tc>
        <w:tc>
          <w:tcPr>
            <w:tcW w:w="2554" w:type="dxa"/>
            <w:vAlign w:val="center"/>
          </w:tcPr>
          <w:p w14:paraId="3CE8E9B0" w14:textId="77777777" w:rsidR="00EB6DC5" w:rsidRPr="00505289" w:rsidRDefault="00EB6DC5" w:rsidP="00FA6401">
            <w:pPr>
              <w:jc w:val="both"/>
              <w:rPr>
                <w:rFonts w:ascii="Arial" w:hAnsi="Arial" w:cs="Arial"/>
              </w:rPr>
            </w:pPr>
            <w:r>
              <w:rPr>
                <w:rFonts w:ascii="Arial" w:hAnsi="Arial" w:cs="Arial"/>
                <w:lang w:val="mn-MN"/>
              </w:rPr>
              <w:t>Х</w:t>
            </w:r>
            <w:r>
              <w:rPr>
                <w:rFonts w:ascii="Arial" w:hAnsi="Arial" w:cs="Arial"/>
              </w:rPr>
              <w:t>удалдаа, үйлчилгээний ажлын байр нэмэгдэнэ.</w:t>
            </w:r>
          </w:p>
        </w:tc>
      </w:tr>
      <w:tr w:rsidR="00EB6DC5" w:rsidRPr="00505289" w14:paraId="54F12C3E" w14:textId="77777777" w:rsidTr="00FA6401">
        <w:trPr>
          <w:trHeight w:val="525"/>
        </w:trPr>
        <w:tc>
          <w:tcPr>
            <w:tcW w:w="1985" w:type="dxa"/>
            <w:vMerge/>
          </w:tcPr>
          <w:p w14:paraId="67CA3537" w14:textId="77777777" w:rsidR="00EB6DC5" w:rsidRPr="00505289" w:rsidRDefault="00EB6DC5" w:rsidP="00FA6401">
            <w:pPr>
              <w:ind w:right="410"/>
              <w:rPr>
                <w:rFonts w:ascii="Arial" w:hAnsi="Arial" w:cs="Arial"/>
              </w:rPr>
            </w:pPr>
          </w:p>
        </w:tc>
        <w:tc>
          <w:tcPr>
            <w:tcW w:w="3969" w:type="dxa"/>
            <w:vAlign w:val="center"/>
          </w:tcPr>
          <w:p w14:paraId="536865A2" w14:textId="77777777" w:rsidR="00EB6DC5" w:rsidRPr="00505289" w:rsidRDefault="00EB6DC5" w:rsidP="00FA6401">
            <w:pPr>
              <w:jc w:val="both"/>
              <w:rPr>
                <w:rFonts w:ascii="Arial" w:hAnsi="Arial" w:cs="Arial"/>
              </w:rPr>
            </w:pPr>
            <w:r w:rsidRPr="00505289">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670FCBD8"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30BE0E5C" wp14:editId="0639AA34">
                      <wp:extent cx="241300" cy="120650"/>
                      <wp:effectExtent l="0" t="0" r="0" b="0"/>
                      <wp:docPr id="120" name="Rectangle 12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0C234D"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40C0F0F"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3DAA9A60" w14:textId="77777777" w:rsidR="00EB6DC5" w:rsidRPr="003F58E1" w:rsidRDefault="00EB6DC5" w:rsidP="00FA6401">
            <w:pPr>
              <w:jc w:val="both"/>
              <w:rPr>
                <w:rFonts w:ascii="Arial" w:hAnsi="Arial" w:cs="Arial"/>
                <w:lang w:val="mn-MN"/>
              </w:rPr>
            </w:pPr>
            <w:r w:rsidRPr="00505289">
              <w:rPr>
                <w:rFonts w:ascii="Arial" w:hAnsi="Arial" w:cs="Arial"/>
              </w:rPr>
              <w:t> </w:t>
            </w:r>
            <w:r>
              <w:rPr>
                <w:rFonts w:ascii="Arial" w:hAnsi="Arial" w:cs="Arial"/>
                <w:lang w:val="mn-MN"/>
              </w:rPr>
              <w:t>Ийм сөрөг нөлөө гарахгүй.</w:t>
            </w:r>
          </w:p>
        </w:tc>
      </w:tr>
      <w:tr w:rsidR="00EB6DC5" w:rsidRPr="00505289" w14:paraId="28BB8306" w14:textId="77777777" w:rsidTr="00FA6401">
        <w:trPr>
          <w:trHeight w:val="525"/>
        </w:trPr>
        <w:tc>
          <w:tcPr>
            <w:tcW w:w="1985" w:type="dxa"/>
            <w:vMerge/>
          </w:tcPr>
          <w:p w14:paraId="433B186C" w14:textId="77777777" w:rsidR="00EB6DC5" w:rsidRPr="00505289" w:rsidRDefault="00EB6DC5" w:rsidP="00FA6401">
            <w:pPr>
              <w:ind w:right="410"/>
              <w:rPr>
                <w:rFonts w:ascii="Arial" w:hAnsi="Arial" w:cs="Arial"/>
              </w:rPr>
            </w:pPr>
          </w:p>
        </w:tc>
        <w:tc>
          <w:tcPr>
            <w:tcW w:w="3969" w:type="dxa"/>
            <w:vAlign w:val="center"/>
          </w:tcPr>
          <w:p w14:paraId="4D24AF2A" w14:textId="77777777" w:rsidR="00EB6DC5" w:rsidRPr="00505289" w:rsidRDefault="00EB6DC5" w:rsidP="00FA6401">
            <w:pPr>
              <w:jc w:val="both"/>
              <w:rPr>
                <w:rFonts w:ascii="Arial" w:hAnsi="Arial" w:cs="Arial"/>
              </w:rPr>
            </w:pPr>
            <w:r w:rsidRPr="00505289">
              <w:rPr>
                <w:rFonts w:ascii="Arial" w:hAnsi="Arial" w:cs="Arial"/>
              </w:rPr>
              <w:t>8.3.Жижиг, дунд үйлдвэр, эсхүл аль нэг салбарт нөлөө үзүүлэх эсэх</w:t>
            </w:r>
          </w:p>
        </w:tc>
        <w:tc>
          <w:tcPr>
            <w:tcW w:w="851" w:type="dxa"/>
            <w:vAlign w:val="center"/>
          </w:tcPr>
          <w:p w14:paraId="1360C67C" w14:textId="77777777" w:rsidR="00EB6DC5" w:rsidRPr="00505289" w:rsidRDefault="00EB6DC5" w:rsidP="00FA6401">
            <w:pPr>
              <w:jc w:val="center"/>
              <w:rPr>
                <w:rFonts w:ascii="Arial" w:hAnsi="Arial" w:cs="Arial"/>
              </w:rPr>
            </w:pPr>
            <w:r>
              <w:rPr>
                <w:rFonts w:ascii="Arial" w:hAnsi="Arial" w:cs="Arial"/>
              </w:rPr>
              <w:t>Тийм</w:t>
            </w:r>
            <w:r>
              <w:rPr>
                <w:noProof/>
              </w:rPr>
              <mc:AlternateContent>
                <mc:Choice Requires="wps">
                  <w:drawing>
                    <wp:inline distT="0" distB="0" distL="0" distR="0" wp14:anchorId="6D434B01" wp14:editId="49A15575">
                      <wp:extent cx="241300" cy="120650"/>
                      <wp:effectExtent l="0" t="0" r="0" b="0"/>
                      <wp:docPr id="118" name="Rectangle 11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BC13163"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2AB4FED" w14:textId="77777777" w:rsidR="00EB6DC5" w:rsidRPr="00650636" w:rsidRDefault="00EB6DC5" w:rsidP="00FA6401">
            <w:pPr>
              <w:jc w:val="center"/>
              <w:rPr>
                <w:rFonts w:ascii="Arial" w:hAnsi="Arial" w:cs="Arial"/>
              </w:rPr>
            </w:pPr>
          </w:p>
        </w:tc>
        <w:tc>
          <w:tcPr>
            <w:tcW w:w="2554" w:type="dxa"/>
            <w:vAlign w:val="center"/>
          </w:tcPr>
          <w:p w14:paraId="0125F884"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rPr>
              <w:t>Жижиг, дунд үйлдвэрлэгчдийн тоо өснө.</w:t>
            </w:r>
          </w:p>
        </w:tc>
      </w:tr>
      <w:tr w:rsidR="00EB6DC5" w:rsidRPr="00505289" w14:paraId="3519D0A2" w14:textId="77777777" w:rsidTr="00FA6401">
        <w:trPr>
          <w:trHeight w:val="525"/>
        </w:trPr>
        <w:tc>
          <w:tcPr>
            <w:tcW w:w="1985" w:type="dxa"/>
            <w:vMerge w:val="restart"/>
          </w:tcPr>
          <w:p w14:paraId="3C9E47F4" w14:textId="77777777" w:rsidR="00EB6DC5" w:rsidRPr="00505289" w:rsidRDefault="00EB6DC5" w:rsidP="00FA6401">
            <w:pPr>
              <w:ind w:right="410"/>
              <w:rPr>
                <w:rFonts w:ascii="Arial" w:hAnsi="Arial" w:cs="Arial"/>
              </w:rPr>
            </w:pPr>
            <w:r w:rsidRPr="00505289">
              <w:rPr>
                <w:rFonts w:ascii="Arial" w:hAnsi="Arial" w:cs="Arial"/>
              </w:rPr>
              <w:t>9.Төрийн захиргааны байгууллага</w:t>
            </w:r>
          </w:p>
        </w:tc>
        <w:tc>
          <w:tcPr>
            <w:tcW w:w="3969" w:type="dxa"/>
            <w:vAlign w:val="center"/>
          </w:tcPr>
          <w:p w14:paraId="1F3B2CFA" w14:textId="77777777" w:rsidR="00EB6DC5" w:rsidRPr="00505289" w:rsidRDefault="00EB6DC5" w:rsidP="00FA6401">
            <w:pPr>
              <w:jc w:val="both"/>
              <w:rPr>
                <w:rFonts w:ascii="Arial" w:hAnsi="Arial" w:cs="Arial"/>
              </w:rPr>
            </w:pPr>
            <w:r w:rsidRPr="00505289">
              <w:rPr>
                <w:rFonts w:ascii="Arial" w:hAnsi="Arial" w:cs="Arial"/>
              </w:rPr>
              <w:t>9.1.Улсын төсөвт нөлөө үзүүлэх эсэх</w:t>
            </w:r>
          </w:p>
        </w:tc>
        <w:tc>
          <w:tcPr>
            <w:tcW w:w="851" w:type="dxa"/>
            <w:vAlign w:val="center"/>
          </w:tcPr>
          <w:p w14:paraId="3C393FFF" w14:textId="77777777" w:rsidR="00EB6DC5" w:rsidRPr="00505289" w:rsidRDefault="00EB6DC5" w:rsidP="00FA6401">
            <w:pPr>
              <w:jc w:val="center"/>
              <w:rPr>
                <w:rFonts w:ascii="Arial" w:hAnsi="Arial" w:cs="Arial"/>
                <w:b/>
              </w:rPr>
            </w:pPr>
            <w:r w:rsidRPr="00505289">
              <w:rPr>
                <w:rFonts w:ascii="Arial" w:hAnsi="Arial" w:cs="Arial"/>
              </w:rPr>
              <w:t>Тийм</w:t>
            </w:r>
          </w:p>
        </w:tc>
        <w:tc>
          <w:tcPr>
            <w:tcW w:w="850" w:type="dxa"/>
            <w:vAlign w:val="center"/>
          </w:tcPr>
          <w:p w14:paraId="7B58F6EB" w14:textId="77777777" w:rsidR="00EB6DC5" w:rsidRPr="00650636" w:rsidRDefault="00EB6DC5" w:rsidP="00FA6401">
            <w:pPr>
              <w:jc w:val="center"/>
              <w:rPr>
                <w:rFonts w:ascii="Arial" w:hAnsi="Arial" w:cs="Arial"/>
              </w:rPr>
            </w:pPr>
            <w:r>
              <w:rPr>
                <w:noProof/>
              </w:rPr>
              <mc:AlternateContent>
                <mc:Choice Requires="wps">
                  <w:drawing>
                    <wp:inline distT="0" distB="0" distL="0" distR="0" wp14:anchorId="4D583927" wp14:editId="4C956A3A">
                      <wp:extent cx="241300" cy="120650"/>
                      <wp:effectExtent l="0" t="0" r="0" b="0"/>
                      <wp:docPr id="115" name="Rectangle 11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643E05"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1F059B0C"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lang w:val="mn-MN"/>
              </w:rPr>
              <w:t>Улсын т</w:t>
            </w:r>
            <w:r>
              <w:rPr>
                <w:rFonts w:ascii="Arial" w:hAnsi="Arial" w:cs="Arial"/>
              </w:rPr>
              <w:t xml:space="preserve">өсвийн орлого </w:t>
            </w:r>
            <w:r>
              <w:rPr>
                <w:rFonts w:ascii="Arial" w:hAnsi="Arial" w:cs="Arial"/>
                <w:lang w:val="mn-MN"/>
              </w:rPr>
              <w:t>нэмэгдэнэ</w:t>
            </w:r>
            <w:r>
              <w:rPr>
                <w:rFonts w:ascii="Arial" w:hAnsi="Arial" w:cs="Arial"/>
              </w:rPr>
              <w:t xml:space="preserve">. </w:t>
            </w:r>
          </w:p>
        </w:tc>
      </w:tr>
      <w:tr w:rsidR="00EB6DC5" w:rsidRPr="00505289" w14:paraId="5A861EDA" w14:textId="77777777" w:rsidTr="00FA6401">
        <w:trPr>
          <w:trHeight w:val="525"/>
        </w:trPr>
        <w:tc>
          <w:tcPr>
            <w:tcW w:w="1985" w:type="dxa"/>
            <w:vMerge/>
          </w:tcPr>
          <w:p w14:paraId="3A65B650" w14:textId="77777777" w:rsidR="00EB6DC5" w:rsidRPr="00505289" w:rsidRDefault="00EB6DC5" w:rsidP="00FA6401">
            <w:pPr>
              <w:ind w:right="410"/>
              <w:rPr>
                <w:rFonts w:ascii="Arial" w:hAnsi="Arial" w:cs="Arial"/>
              </w:rPr>
            </w:pPr>
          </w:p>
        </w:tc>
        <w:tc>
          <w:tcPr>
            <w:tcW w:w="3969" w:type="dxa"/>
            <w:vAlign w:val="center"/>
          </w:tcPr>
          <w:p w14:paraId="6B0FDE45" w14:textId="77777777" w:rsidR="00EB6DC5" w:rsidRPr="00505289" w:rsidRDefault="00EB6DC5" w:rsidP="00FA6401">
            <w:pPr>
              <w:jc w:val="both"/>
              <w:rPr>
                <w:rFonts w:ascii="Arial" w:hAnsi="Arial" w:cs="Arial"/>
              </w:rPr>
            </w:pPr>
            <w:r w:rsidRPr="00505289">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5ACEFAA5"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1B1923D7" wp14:editId="2E80B0BE">
                      <wp:extent cx="241300" cy="120650"/>
                      <wp:effectExtent l="0" t="0" r="0" b="0"/>
                      <wp:docPr id="114" name="Rectangle 11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5CE6E7"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1727644"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2F2FDEE1"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lang w:val="mn-MN"/>
              </w:rPr>
              <w:t>Ийм</w:t>
            </w:r>
            <w:r w:rsidRPr="00505289">
              <w:rPr>
                <w:rFonts w:ascii="Arial" w:hAnsi="Arial" w:cs="Arial"/>
              </w:rPr>
              <w:t xml:space="preserve"> өөрчлөлт гарахгүй</w:t>
            </w:r>
          </w:p>
        </w:tc>
      </w:tr>
      <w:tr w:rsidR="00EB6DC5" w:rsidRPr="00505289" w14:paraId="373DE299" w14:textId="77777777" w:rsidTr="00FA6401">
        <w:trPr>
          <w:trHeight w:val="525"/>
        </w:trPr>
        <w:tc>
          <w:tcPr>
            <w:tcW w:w="1985" w:type="dxa"/>
            <w:vMerge/>
          </w:tcPr>
          <w:p w14:paraId="665A651D" w14:textId="77777777" w:rsidR="00EB6DC5" w:rsidRPr="00505289" w:rsidRDefault="00EB6DC5" w:rsidP="00FA6401">
            <w:pPr>
              <w:ind w:right="410"/>
              <w:rPr>
                <w:rFonts w:ascii="Arial" w:hAnsi="Arial" w:cs="Arial"/>
              </w:rPr>
            </w:pPr>
          </w:p>
        </w:tc>
        <w:tc>
          <w:tcPr>
            <w:tcW w:w="3969" w:type="dxa"/>
            <w:vAlign w:val="center"/>
          </w:tcPr>
          <w:p w14:paraId="34E5F429" w14:textId="77777777" w:rsidR="00EB6DC5" w:rsidRPr="00505289" w:rsidRDefault="00EB6DC5" w:rsidP="00FA6401">
            <w:pPr>
              <w:jc w:val="both"/>
              <w:rPr>
                <w:rFonts w:ascii="Arial" w:hAnsi="Arial" w:cs="Arial"/>
              </w:rPr>
            </w:pPr>
            <w:r w:rsidRPr="00505289">
              <w:rPr>
                <w:rFonts w:ascii="Arial" w:hAnsi="Arial" w:cs="Arial"/>
              </w:rPr>
              <w:t>9.3.Төрийн байгууллагад захиргааны шинэ чиг үүрэг бий болгох эсэх</w:t>
            </w:r>
          </w:p>
        </w:tc>
        <w:tc>
          <w:tcPr>
            <w:tcW w:w="851" w:type="dxa"/>
            <w:vAlign w:val="center"/>
          </w:tcPr>
          <w:p w14:paraId="74D48E93" w14:textId="77777777" w:rsidR="00EB6DC5" w:rsidRPr="00505289" w:rsidRDefault="00EB6DC5" w:rsidP="00FA6401">
            <w:pPr>
              <w:jc w:val="center"/>
              <w:rPr>
                <w:rFonts w:ascii="Arial" w:hAnsi="Arial" w:cs="Arial"/>
                <w:b/>
              </w:rPr>
            </w:pPr>
            <w:r>
              <w:rPr>
                <w:noProof/>
              </w:rPr>
              <mc:AlternateContent>
                <mc:Choice Requires="wps">
                  <w:drawing>
                    <wp:inline distT="0" distB="0" distL="0" distR="0" wp14:anchorId="1A09475C" wp14:editId="71036232">
                      <wp:extent cx="241300" cy="120650"/>
                      <wp:effectExtent l="0" t="0" r="0" b="0"/>
                      <wp:docPr id="112" name="Rectangle 11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58EBC7"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96E9AC3"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4333D9F8" w14:textId="77777777" w:rsidR="00EB6DC5" w:rsidRPr="00505289" w:rsidRDefault="00EB6DC5" w:rsidP="00FA6401">
            <w:pPr>
              <w:jc w:val="both"/>
              <w:rPr>
                <w:rFonts w:ascii="Arial" w:hAnsi="Arial" w:cs="Arial"/>
              </w:rPr>
            </w:pPr>
            <w:r w:rsidRPr="00505289">
              <w:rPr>
                <w:rFonts w:ascii="Arial" w:hAnsi="Arial" w:cs="Arial"/>
              </w:rPr>
              <w:t>Ямар нэгэн шинэ чиг үүрэг үүсгэхгүй</w:t>
            </w:r>
          </w:p>
        </w:tc>
      </w:tr>
      <w:tr w:rsidR="00EB6DC5" w:rsidRPr="00505289" w14:paraId="6D05A566" w14:textId="77777777" w:rsidTr="00FA6401">
        <w:trPr>
          <w:trHeight w:val="525"/>
        </w:trPr>
        <w:tc>
          <w:tcPr>
            <w:tcW w:w="1985" w:type="dxa"/>
            <w:vMerge w:val="restart"/>
          </w:tcPr>
          <w:p w14:paraId="5C2AE9D0" w14:textId="77777777" w:rsidR="00EB6DC5" w:rsidRPr="00505289" w:rsidRDefault="00EB6DC5" w:rsidP="00FA6401">
            <w:pPr>
              <w:ind w:right="410"/>
              <w:rPr>
                <w:rFonts w:ascii="Arial" w:hAnsi="Arial" w:cs="Arial"/>
              </w:rPr>
            </w:pPr>
            <w:r w:rsidRPr="00505289">
              <w:rPr>
                <w:rFonts w:ascii="Arial" w:hAnsi="Arial" w:cs="Arial"/>
              </w:rPr>
              <w:t>10.Макро эдийн засгийн хүрээнд</w:t>
            </w:r>
          </w:p>
        </w:tc>
        <w:tc>
          <w:tcPr>
            <w:tcW w:w="3969" w:type="dxa"/>
            <w:vAlign w:val="center"/>
          </w:tcPr>
          <w:p w14:paraId="7558AF6B" w14:textId="77777777" w:rsidR="00EB6DC5" w:rsidRPr="00505289" w:rsidRDefault="00EB6DC5" w:rsidP="00FA6401">
            <w:pPr>
              <w:jc w:val="both"/>
              <w:rPr>
                <w:rFonts w:ascii="Arial" w:hAnsi="Arial" w:cs="Arial"/>
              </w:rPr>
            </w:pPr>
            <w:r w:rsidRPr="00505289">
              <w:rPr>
                <w:rFonts w:ascii="Arial" w:hAnsi="Arial" w:cs="Arial"/>
              </w:rPr>
              <w:t>10.1.Эдийн засгийн өсөлт болон ажил эрхлэлтийн байдалд нөлөө үзүүлэх эсэх</w:t>
            </w:r>
          </w:p>
        </w:tc>
        <w:tc>
          <w:tcPr>
            <w:tcW w:w="851" w:type="dxa"/>
            <w:vAlign w:val="center"/>
          </w:tcPr>
          <w:p w14:paraId="664E9A6C" w14:textId="77777777" w:rsidR="00EB6DC5" w:rsidRPr="00505289" w:rsidRDefault="00EB6DC5" w:rsidP="00FA6401">
            <w:pPr>
              <w:jc w:val="center"/>
              <w:rPr>
                <w:rFonts w:ascii="Arial" w:hAnsi="Arial" w:cs="Arial"/>
              </w:rPr>
            </w:pPr>
            <w:r>
              <w:rPr>
                <w:rFonts w:ascii="Arial" w:hAnsi="Arial" w:cs="Arial"/>
              </w:rPr>
              <w:t>Тийм</w:t>
            </w:r>
            <w:r>
              <w:rPr>
                <w:noProof/>
              </w:rPr>
              <mc:AlternateContent>
                <mc:Choice Requires="wps">
                  <w:drawing>
                    <wp:inline distT="0" distB="0" distL="0" distR="0" wp14:anchorId="29DB06D6" wp14:editId="52A1FE28">
                      <wp:extent cx="241300" cy="120650"/>
                      <wp:effectExtent l="0" t="0" r="0" b="0"/>
                      <wp:docPr id="110" name="Rectangle 11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7E419C"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087197E" w14:textId="77777777" w:rsidR="00EB6DC5" w:rsidRPr="00650636" w:rsidRDefault="00EB6DC5" w:rsidP="00FA6401">
            <w:pPr>
              <w:jc w:val="center"/>
              <w:rPr>
                <w:rFonts w:ascii="Arial" w:hAnsi="Arial" w:cs="Arial"/>
              </w:rPr>
            </w:pPr>
          </w:p>
        </w:tc>
        <w:tc>
          <w:tcPr>
            <w:tcW w:w="2554" w:type="dxa"/>
            <w:vAlign w:val="center"/>
          </w:tcPr>
          <w:p w14:paraId="09E9E512" w14:textId="77777777" w:rsidR="00EB6DC5" w:rsidRPr="00505289" w:rsidRDefault="00EB6DC5" w:rsidP="00FA6401">
            <w:pPr>
              <w:jc w:val="both"/>
              <w:rPr>
                <w:rFonts w:ascii="Arial" w:hAnsi="Arial" w:cs="Arial"/>
              </w:rPr>
            </w:pPr>
            <w:r w:rsidRPr="00505289">
              <w:rPr>
                <w:rFonts w:ascii="Arial" w:hAnsi="Arial" w:cs="Arial"/>
              </w:rPr>
              <w:t> Эдийн засгийн өсөлт болон ажил эрхлэлтийн байдал</w:t>
            </w:r>
            <w:r>
              <w:rPr>
                <w:rFonts w:ascii="Arial" w:hAnsi="Arial" w:cs="Arial"/>
              </w:rPr>
              <w:t xml:space="preserve"> сайжирна. </w:t>
            </w:r>
          </w:p>
        </w:tc>
      </w:tr>
      <w:tr w:rsidR="00EB6DC5" w:rsidRPr="00505289" w14:paraId="5DFAB3F9" w14:textId="77777777" w:rsidTr="00FA6401">
        <w:trPr>
          <w:trHeight w:val="525"/>
        </w:trPr>
        <w:tc>
          <w:tcPr>
            <w:tcW w:w="1985" w:type="dxa"/>
            <w:vMerge/>
            <w:vAlign w:val="center"/>
          </w:tcPr>
          <w:p w14:paraId="0CA72D4C" w14:textId="77777777" w:rsidR="00EB6DC5" w:rsidRPr="00505289" w:rsidRDefault="00EB6DC5" w:rsidP="00FA6401">
            <w:pPr>
              <w:ind w:right="410"/>
              <w:rPr>
                <w:rFonts w:ascii="Arial" w:hAnsi="Arial" w:cs="Arial"/>
              </w:rPr>
            </w:pPr>
          </w:p>
        </w:tc>
        <w:tc>
          <w:tcPr>
            <w:tcW w:w="3969" w:type="dxa"/>
            <w:vAlign w:val="center"/>
          </w:tcPr>
          <w:p w14:paraId="04817E2D" w14:textId="77777777" w:rsidR="00EB6DC5" w:rsidRPr="00505289" w:rsidRDefault="00EB6DC5" w:rsidP="00FA6401">
            <w:pPr>
              <w:jc w:val="both"/>
              <w:rPr>
                <w:rFonts w:ascii="Arial" w:hAnsi="Arial" w:cs="Arial"/>
              </w:rPr>
            </w:pPr>
            <w:r w:rsidRPr="00505289">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76D23559" w14:textId="77777777" w:rsidR="00EB6DC5" w:rsidRPr="00505289" w:rsidRDefault="00EB6DC5" w:rsidP="00FA6401">
            <w:pPr>
              <w:jc w:val="center"/>
              <w:rPr>
                <w:rFonts w:ascii="Arial" w:hAnsi="Arial" w:cs="Arial"/>
              </w:rPr>
            </w:pPr>
            <w:r>
              <w:rPr>
                <w:rFonts w:ascii="Arial" w:hAnsi="Arial" w:cs="Arial"/>
              </w:rPr>
              <w:t>Тийм</w:t>
            </w:r>
          </w:p>
        </w:tc>
        <w:tc>
          <w:tcPr>
            <w:tcW w:w="850" w:type="dxa"/>
            <w:vAlign w:val="center"/>
          </w:tcPr>
          <w:p w14:paraId="79558F97" w14:textId="77777777" w:rsidR="00EB6DC5" w:rsidRPr="00650636" w:rsidRDefault="00EB6DC5" w:rsidP="00FA6401">
            <w:pPr>
              <w:jc w:val="center"/>
              <w:rPr>
                <w:rFonts w:ascii="Arial" w:hAnsi="Arial" w:cs="Arial"/>
              </w:rPr>
            </w:pPr>
            <w:r>
              <w:rPr>
                <w:noProof/>
              </w:rPr>
              <mc:AlternateContent>
                <mc:Choice Requires="wps">
                  <w:drawing>
                    <wp:inline distT="0" distB="0" distL="0" distR="0" wp14:anchorId="2BA02A23" wp14:editId="3A7D3FE1">
                      <wp:extent cx="241300" cy="120650"/>
                      <wp:effectExtent l="0" t="0" r="0" b="0"/>
                      <wp:docPr id="107" name="Rectangle 10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B6BC0B"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62728239" w14:textId="77777777" w:rsidR="00EB6DC5" w:rsidRPr="00505289" w:rsidRDefault="00EB6DC5" w:rsidP="00FA6401">
            <w:pPr>
              <w:jc w:val="both"/>
              <w:rPr>
                <w:rFonts w:ascii="Arial" w:hAnsi="Arial" w:cs="Arial"/>
              </w:rPr>
            </w:pPr>
            <w:r w:rsidRPr="00505289">
              <w:rPr>
                <w:rFonts w:ascii="Arial" w:hAnsi="Arial" w:cs="Arial"/>
              </w:rPr>
              <w:t> Хөрөнгө оруулалтын нөхцөл</w:t>
            </w:r>
            <w:r>
              <w:rPr>
                <w:rFonts w:ascii="Arial" w:hAnsi="Arial" w:cs="Arial"/>
              </w:rPr>
              <w:t xml:space="preserve"> </w:t>
            </w:r>
            <w:r w:rsidRPr="00505289">
              <w:rPr>
                <w:rFonts w:ascii="Arial" w:hAnsi="Arial" w:cs="Arial"/>
              </w:rPr>
              <w:t>сайж</w:t>
            </w:r>
            <w:r>
              <w:rPr>
                <w:rFonts w:ascii="Arial" w:hAnsi="Arial" w:cs="Arial"/>
              </w:rPr>
              <w:t>ирч</w:t>
            </w:r>
            <w:r w:rsidRPr="00505289">
              <w:rPr>
                <w:rFonts w:ascii="Arial" w:hAnsi="Arial" w:cs="Arial"/>
              </w:rPr>
              <w:t xml:space="preserve">, зах зээлийн тогтвортой </w:t>
            </w:r>
            <w:r>
              <w:rPr>
                <w:rFonts w:ascii="Arial" w:hAnsi="Arial" w:cs="Arial"/>
              </w:rPr>
              <w:t>байдал нэмэгдэнэ.</w:t>
            </w:r>
          </w:p>
        </w:tc>
      </w:tr>
      <w:tr w:rsidR="00EB6DC5" w:rsidRPr="00505289" w14:paraId="6D55404B" w14:textId="77777777" w:rsidTr="00FA6401">
        <w:trPr>
          <w:trHeight w:val="525"/>
        </w:trPr>
        <w:tc>
          <w:tcPr>
            <w:tcW w:w="1985" w:type="dxa"/>
            <w:vMerge/>
            <w:vAlign w:val="center"/>
          </w:tcPr>
          <w:p w14:paraId="75D74D8B" w14:textId="77777777" w:rsidR="00EB6DC5" w:rsidRPr="00505289" w:rsidRDefault="00EB6DC5" w:rsidP="00FA6401">
            <w:pPr>
              <w:ind w:right="410"/>
              <w:rPr>
                <w:rFonts w:ascii="Arial" w:hAnsi="Arial" w:cs="Arial"/>
              </w:rPr>
            </w:pPr>
          </w:p>
        </w:tc>
        <w:tc>
          <w:tcPr>
            <w:tcW w:w="3969" w:type="dxa"/>
            <w:vAlign w:val="center"/>
          </w:tcPr>
          <w:p w14:paraId="5FC6B186" w14:textId="77777777" w:rsidR="00EB6DC5" w:rsidRPr="00505289" w:rsidRDefault="00EB6DC5" w:rsidP="00FA6401">
            <w:pPr>
              <w:jc w:val="both"/>
              <w:rPr>
                <w:rFonts w:ascii="Arial" w:hAnsi="Arial" w:cs="Arial"/>
              </w:rPr>
            </w:pPr>
            <w:r w:rsidRPr="00505289">
              <w:rPr>
                <w:rFonts w:ascii="Arial" w:hAnsi="Arial" w:cs="Arial"/>
              </w:rPr>
              <w:t>10.3.Инфляци нэмэгдэх эсэх</w:t>
            </w:r>
          </w:p>
        </w:tc>
        <w:tc>
          <w:tcPr>
            <w:tcW w:w="851" w:type="dxa"/>
            <w:vAlign w:val="center"/>
          </w:tcPr>
          <w:p w14:paraId="64954E66" w14:textId="77777777" w:rsidR="00EB6DC5" w:rsidRPr="00505289" w:rsidRDefault="00EB6DC5" w:rsidP="00FA6401">
            <w:pPr>
              <w:jc w:val="center"/>
              <w:rPr>
                <w:rFonts w:ascii="Arial" w:hAnsi="Arial" w:cs="Arial"/>
              </w:rPr>
            </w:pPr>
            <w:r>
              <w:rPr>
                <w:noProof/>
              </w:rPr>
              <mc:AlternateContent>
                <mc:Choice Requires="wps">
                  <w:drawing>
                    <wp:inline distT="0" distB="0" distL="0" distR="0" wp14:anchorId="7208794C" wp14:editId="4A223B4A">
                      <wp:extent cx="241300" cy="120650"/>
                      <wp:effectExtent l="0" t="0" r="0" b="0"/>
                      <wp:docPr id="106" name="Rectangle 10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8BCBE8"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4EED8E66" w14:textId="77777777" w:rsidR="00EB6DC5" w:rsidRPr="00650636" w:rsidRDefault="00EB6DC5" w:rsidP="00FA6401">
            <w:pPr>
              <w:jc w:val="center"/>
              <w:rPr>
                <w:rFonts w:ascii="Arial" w:hAnsi="Arial" w:cs="Arial"/>
              </w:rPr>
            </w:pPr>
            <w:r w:rsidRPr="00650636">
              <w:rPr>
                <w:rFonts w:ascii="Arial" w:hAnsi="Arial" w:cs="Arial"/>
              </w:rPr>
              <w:t>Үгүй</w:t>
            </w:r>
          </w:p>
        </w:tc>
        <w:tc>
          <w:tcPr>
            <w:tcW w:w="2554" w:type="dxa"/>
            <w:vAlign w:val="center"/>
          </w:tcPr>
          <w:p w14:paraId="0A7CB5C0" w14:textId="77777777" w:rsidR="00EB6DC5" w:rsidRPr="00505289" w:rsidRDefault="00EB6DC5" w:rsidP="00FA6401">
            <w:pPr>
              <w:jc w:val="both"/>
              <w:rPr>
                <w:rFonts w:ascii="Arial" w:hAnsi="Arial" w:cs="Arial"/>
              </w:rPr>
            </w:pPr>
            <w:r w:rsidRPr="00505289">
              <w:rPr>
                <w:rFonts w:ascii="Arial" w:hAnsi="Arial" w:cs="Arial"/>
              </w:rPr>
              <w:t> </w:t>
            </w:r>
            <w:r>
              <w:rPr>
                <w:rFonts w:ascii="Arial" w:hAnsi="Arial" w:cs="Arial"/>
              </w:rPr>
              <w:t>Эсрэгээрээ инфляц буурна.</w:t>
            </w:r>
          </w:p>
        </w:tc>
      </w:tr>
      <w:tr w:rsidR="00EB6DC5" w:rsidRPr="00505289" w14:paraId="0C14CBFF" w14:textId="77777777" w:rsidTr="00FA6401">
        <w:trPr>
          <w:trHeight w:val="525"/>
        </w:trPr>
        <w:tc>
          <w:tcPr>
            <w:tcW w:w="1985" w:type="dxa"/>
            <w:vAlign w:val="center"/>
          </w:tcPr>
          <w:p w14:paraId="7A906A43" w14:textId="77777777" w:rsidR="00EB6DC5" w:rsidRPr="00505289" w:rsidRDefault="00EB6DC5" w:rsidP="00FA6401">
            <w:pPr>
              <w:ind w:right="410"/>
              <w:jc w:val="both"/>
              <w:rPr>
                <w:rFonts w:ascii="Arial" w:hAnsi="Arial" w:cs="Arial"/>
              </w:rPr>
            </w:pPr>
            <w:r w:rsidRPr="00505289">
              <w:rPr>
                <w:rFonts w:ascii="Arial" w:hAnsi="Arial" w:cs="Arial"/>
              </w:rPr>
              <w:lastRenderedPageBreak/>
              <w:t>11.Олон улсын харилцаа</w:t>
            </w:r>
          </w:p>
        </w:tc>
        <w:tc>
          <w:tcPr>
            <w:tcW w:w="3969" w:type="dxa"/>
            <w:vAlign w:val="center"/>
          </w:tcPr>
          <w:p w14:paraId="114997A2" w14:textId="77777777" w:rsidR="00EB6DC5" w:rsidRPr="00505289" w:rsidRDefault="00EB6DC5" w:rsidP="00FA6401">
            <w:pPr>
              <w:jc w:val="both"/>
              <w:rPr>
                <w:rFonts w:ascii="Arial" w:hAnsi="Arial" w:cs="Arial"/>
              </w:rPr>
            </w:pPr>
            <w:r w:rsidRPr="00505289">
              <w:rPr>
                <w:rFonts w:ascii="Arial" w:hAnsi="Arial" w:cs="Arial"/>
              </w:rPr>
              <w:t>11.1.Монгол Улсын олон улсын гэрээтэй нийцэж байгаа эсэх</w:t>
            </w:r>
          </w:p>
        </w:tc>
        <w:tc>
          <w:tcPr>
            <w:tcW w:w="851" w:type="dxa"/>
            <w:vAlign w:val="center"/>
          </w:tcPr>
          <w:p w14:paraId="4F4AEF1A" w14:textId="77777777" w:rsidR="00EB6DC5" w:rsidRPr="00665D98" w:rsidRDefault="00EB6DC5" w:rsidP="00FA6401">
            <w:pPr>
              <w:jc w:val="center"/>
              <w:rPr>
                <w:rFonts w:ascii="Arial" w:hAnsi="Arial" w:cs="Arial"/>
                <w:bCs/>
              </w:rPr>
            </w:pPr>
            <w:r w:rsidRPr="00665D98">
              <w:rPr>
                <w:rFonts w:ascii="Arial" w:hAnsi="Arial" w:cs="Arial"/>
                <w:bCs/>
              </w:rPr>
              <w:t>Тийм</w:t>
            </w:r>
          </w:p>
        </w:tc>
        <w:tc>
          <w:tcPr>
            <w:tcW w:w="850" w:type="dxa"/>
            <w:vAlign w:val="center"/>
          </w:tcPr>
          <w:p w14:paraId="08C39CB4" w14:textId="77777777" w:rsidR="00EB6DC5" w:rsidRPr="00665D98" w:rsidRDefault="00EB6DC5" w:rsidP="00FA6401">
            <w:pPr>
              <w:jc w:val="center"/>
              <w:rPr>
                <w:rFonts w:ascii="Arial" w:hAnsi="Arial" w:cs="Arial"/>
                <w:bCs/>
              </w:rPr>
            </w:pPr>
            <w:r>
              <w:rPr>
                <w:noProof/>
              </w:rPr>
              <mc:AlternateContent>
                <mc:Choice Requires="wps">
                  <w:drawing>
                    <wp:inline distT="0" distB="0" distL="0" distR="0" wp14:anchorId="1E496844" wp14:editId="0131BF24">
                      <wp:extent cx="241300" cy="120650"/>
                      <wp:effectExtent l="0" t="0" r="0" b="0"/>
                      <wp:docPr id="103" name="Rectangle 10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95F5BF"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535F5A37" w14:textId="77777777" w:rsidR="00EB6DC5" w:rsidRPr="00505289" w:rsidRDefault="00EB6DC5" w:rsidP="00FA6401">
            <w:pPr>
              <w:jc w:val="both"/>
              <w:rPr>
                <w:rFonts w:ascii="Arial" w:hAnsi="Arial" w:cs="Arial"/>
              </w:rPr>
            </w:pPr>
            <w:r w:rsidRPr="00505289">
              <w:rPr>
                <w:rFonts w:ascii="Arial" w:hAnsi="Arial" w:cs="Arial"/>
              </w:rPr>
              <w:t> Олон улсын гэрээ, хэлэлцээртэй нийцнэ.</w:t>
            </w:r>
          </w:p>
        </w:tc>
      </w:tr>
    </w:tbl>
    <w:p w14:paraId="14E2AB37" w14:textId="77777777" w:rsidR="00EB6DC5" w:rsidRPr="00505289" w:rsidRDefault="00EB6DC5" w:rsidP="00EB6DC5">
      <w:pPr>
        <w:spacing w:line="276" w:lineRule="auto"/>
        <w:jc w:val="center"/>
        <w:rPr>
          <w:rFonts w:ascii="Arial" w:hAnsi="Arial" w:cs="Arial"/>
          <w:b/>
        </w:rPr>
      </w:pPr>
    </w:p>
    <w:p w14:paraId="56CF0B96" w14:textId="77777777" w:rsidR="00EB6DC5" w:rsidRDefault="00EB6DC5" w:rsidP="00EB6DC5">
      <w:pPr>
        <w:spacing w:line="276" w:lineRule="auto"/>
        <w:jc w:val="center"/>
        <w:rPr>
          <w:rFonts w:ascii="Arial" w:hAnsi="Arial" w:cs="Arial"/>
          <w:b/>
        </w:rPr>
      </w:pPr>
      <w:r w:rsidRPr="00505289">
        <w:rPr>
          <w:rFonts w:ascii="Arial" w:hAnsi="Arial" w:cs="Arial"/>
          <w:b/>
        </w:rPr>
        <w:t>НИЙГЭМД ҮЗҮҮЛЭХ ҮР НӨЛӨӨ</w:t>
      </w:r>
    </w:p>
    <w:p w14:paraId="5FFC5295" w14:textId="77777777" w:rsidR="00EB6DC5" w:rsidRPr="00505289" w:rsidRDefault="00EB6DC5" w:rsidP="00EB6DC5">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EB6DC5" w:rsidRPr="00505289" w14:paraId="5A356A86" w14:textId="77777777" w:rsidTr="00FA6401">
        <w:tc>
          <w:tcPr>
            <w:tcW w:w="2061" w:type="dxa"/>
            <w:shd w:val="clear" w:color="auto" w:fill="E7E6E6"/>
            <w:vAlign w:val="center"/>
          </w:tcPr>
          <w:p w14:paraId="6DF8F6D7" w14:textId="77777777" w:rsidR="00EB6DC5" w:rsidRPr="00505289" w:rsidRDefault="00EB6DC5" w:rsidP="00FA6401">
            <w:pPr>
              <w:spacing w:line="276" w:lineRule="auto"/>
              <w:jc w:val="center"/>
              <w:rPr>
                <w:rFonts w:ascii="Arial" w:hAnsi="Arial" w:cs="Arial"/>
                <w:b/>
              </w:rPr>
            </w:pPr>
            <w:r w:rsidRPr="00505289">
              <w:rPr>
                <w:rFonts w:ascii="Arial" w:hAnsi="Arial" w:cs="Arial"/>
                <w:b/>
                <w:bCs/>
              </w:rPr>
              <w:t>Үзүүлэх үр нөлөө:</w:t>
            </w:r>
          </w:p>
        </w:tc>
        <w:tc>
          <w:tcPr>
            <w:tcW w:w="3893" w:type="dxa"/>
            <w:shd w:val="clear" w:color="auto" w:fill="E7E6E6"/>
            <w:vAlign w:val="center"/>
          </w:tcPr>
          <w:p w14:paraId="032298B6" w14:textId="77777777" w:rsidR="00EB6DC5" w:rsidRPr="00505289" w:rsidRDefault="00EB6DC5" w:rsidP="00FA6401">
            <w:pPr>
              <w:spacing w:line="276" w:lineRule="auto"/>
              <w:jc w:val="center"/>
              <w:rPr>
                <w:rFonts w:ascii="Arial" w:hAnsi="Arial" w:cs="Arial"/>
                <w:b/>
              </w:rPr>
            </w:pPr>
            <w:r w:rsidRPr="00505289">
              <w:rPr>
                <w:rFonts w:ascii="Arial" w:hAnsi="Arial" w:cs="Arial"/>
                <w:b/>
              </w:rPr>
              <w:t xml:space="preserve">Холбогдох асуултууд </w:t>
            </w:r>
          </w:p>
        </w:tc>
        <w:tc>
          <w:tcPr>
            <w:tcW w:w="1843" w:type="dxa"/>
            <w:gridSpan w:val="2"/>
            <w:shd w:val="clear" w:color="auto" w:fill="E7E6E6"/>
            <w:vAlign w:val="center"/>
          </w:tcPr>
          <w:p w14:paraId="6149224E" w14:textId="77777777" w:rsidR="00EB6DC5" w:rsidRPr="00505289" w:rsidRDefault="00EB6DC5" w:rsidP="00FA6401">
            <w:pPr>
              <w:spacing w:line="276" w:lineRule="auto"/>
              <w:rPr>
                <w:rFonts w:ascii="Arial" w:hAnsi="Arial" w:cs="Arial"/>
                <w:b/>
              </w:rPr>
            </w:pPr>
            <w:r w:rsidRPr="00505289">
              <w:rPr>
                <w:rFonts w:ascii="Arial" w:hAnsi="Arial" w:cs="Arial"/>
                <w:b/>
              </w:rPr>
              <w:t xml:space="preserve">   Хариулт </w:t>
            </w:r>
          </w:p>
        </w:tc>
        <w:tc>
          <w:tcPr>
            <w:tcW w:w="2412" w:type="dxa"/>
            <w:shd w:val="clear" w:color="auto" w:fill="E7E6E6"/>
          </w:tcPr>
          <w:p w14:paraId="4DB60046" w14:textId="77777777" w:rsidR="00EB6DC5" w:rsidRPr="00505289" w:rsidRDefault="00EB6DC5" w:rsidP="00FA6401">
            <w:pPr>
              <w:spacing w:line="276" w:lineRule="auto"/>
              <w:rPr>
                <w:rFonts w:ascii="Arial" w:hAnsi="Arial" w:cs="Arial"/>
                <w:b/>
              </w:rPr>
            </w:pPr>
            <w:r w:rsidRPr="00505289">
              <w:rPr>
                <w:rFonts w:ascii="Arial" w:hAnsi="Arial" w:cs="Arial"/>
                <w:b/>
              </w:rPr>
              <w:t xml:space="preserve">       Тайлбар</w:t>
            </w:r>
          </w:p>
        </w:tc>
      </w:tr>
      <w:tr w:rsidR="00EB6DC5" w:rsidRPr="00505289" w14:paraId="349E85AE" w14:textId="77777777" w:rsidTr="00FA6401">
        <w:trPr>
          <w:trHeight w:val="440"/>
        </w:trPr>
        <w:tc>
          <w:tcPr>
            <w:tcW w:w="2061" w:type="dxa"/>
            <w:vMerge w:val="restart"/>
          </w:tcPr>
          <w:p w14:paraId="4E448280" w14:textId="77777777" w:rsidR="00EB6DC5" w:rsidRPr="00505289" w:rsidRDefault="00EB6DC5" w:rsidP="00FA6401">
            <w:pPr>
              <w:rPr>
                <w:rFonts w:ascii="Arial" w:hAnsi="Arial" w:cs="Arial"/>
              </w:rPr>
            </w:pPr>
            <w:r w:rsidRPr="00505289">
              <w:rPr>
                <w:rFonts w:ascii="Arial" w:hAnsi="Arial" w:cs="Arial"/>
              </w:rPr>
              <w:t>1.Ажил эрхлэлтийн байдал, хөдөлмөрийн зах зээл</w:t>
            </w:r>
          </w:p>
        </w:tc>
        <w:tc>
          <w:tcPr>
            <w:tcW w:w="3893" w:type="dxa"/>
            <w:vAlign w:val="center"/>
          </w:tcPr>
          <w:p w14:paraId="354F50F3" w14:textId="77777777" w:rsidR="00EB6DC5" w:rsidRPr="00505289" w:rsidRDefault="00EB6DC5" w:rsidP="00FA6401">
            <w:pPr>
              <w:jc w:val="both"/>
              <w:rPr>
                <w:rFonts w:ascii="Arial" w:hAnsi="Arial" w:cs="Arial"/>
              </w:rPr>
            </w:pPr>
            <w:r w:rsidRPr="00505289">
              <w:rPr>
                <w:rFonts w:ascii="Arial" w:hAnsi="Arial" w:cs="Arial"/>
              </w:rPr>
              <w:t>1.1.Шинээр ажлын байр бий болох эсэх</w:t>
            </w:r>
          </w:p>
        </w:tc>
        <w:tc>
          <w:tcPr>
            <w:tcW w:w="851" w:type="dxa"/>
            <w:vAlign w:val="center"/>
          </w:tcPr>
          <w:p w14:paraId="3EE15C0F" w14:textId="77777777" w:rsidR="00EB6DC5" w:rsidRPr="00505289" w:rsidRDefault="00EB6DC5" w:rsidP="00FA6401">
            <w:pPr>
              <w:jc w:val="both"/>
              <w:rPr>
                <w:rFonts w:ascii="Arial" w:hAnsi="Arial" w:cs="Arial"/>
              </w:rPr>
            </w:pPr>
            <w:r>
              <w:rPr>
                <w:rFonts w:ascii="Arial" w:hAnsi="Arial" w:cs="Arial"/>
              </w:rPr>
              <w:t>тийм</w:t>
            </w:r>
            <w:r>
              <w:rPr>
                <w:noProof/>
              </w:rPr>
              <mc:AlternateContent>
                <mc:Choice Requires="wps">
                  <w:drawing>
                    <wp:inline distT="0" distB="0" distL="0" distR="0" wp14:anchorId="6C7E71A9" wp14:editId="49DB5954">
                      <wp:extent cx="241300" cy="120650"/>
                      <wp:effectExtent l="0" t="0" r="0" b="0"/>
                      <wp:docPr id="102" name="Rectangle 10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3E40A4"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69586DC" w14:textId="77777777" w:rsidR="00EB6DC5" w:rsidRPr="00505289" w:rsidRDefault="00EB6DC5" w:rsidP="00FA6401">
            <w:pPr>
              <w:jc w:val="both"/>
              <w:rPr>
                <w:rFonts w:ascii="Arial" w:hAnsi="Arial" w:cs="Arial"/>
              </w:rPr>
            </w:pPr>
          </w:p>
        </w:tc>
        <w:tc>
          <w:tcPr>
            <w:tcW w:w="2412" w:type="dxa"/>
            <w:vAlign w:val="center"/>
          </w:tcPr>
          <w:p w14:paraId="116396D8" w14:textId="72766E33" w:rsidR="00EB6DC5" w:rsidRPr="00505289" w:rsidRDefault="00EB6DC5" w:rsidP="00FA6401">
            <w:pPr>
              <w:autoSpaceDE w:val="0"/>
              <w:autoSpaceDN w:val="0"/>
              <w:adjustRightInd w:val="0"/>
              <w:jc w:val="both"/>
              <w:rPr>
                <w:rFonts w:ascii="Arial" w:eastAsia="MS Mincho" w:hAnsi="Arial" w:cs="Arial"/>
                <w:noProof/>
                <w:color w:val="000000"/>
                <w:lang w:val="mn-MN"/>
              </w:rPr>
            </w:pPr>
            <w:r>
              <w:rPr>
                <w:rFonts w:ascii="Arial" w:eastAsia="MS Mincho" w:hAnsi="Arial" w:cs="Arial"/>
                <w:color w:val="000000"/>
                <w:lang w:val="mn-MN"/>
              </w:rPr>
              <w:t>Шууд биш ажлын</w:t>
            </w:r>
            <w:r>
              <w:rPr>
                <w:rFonts w:ascii="Arial" w:eastAsia="MS Mincho" w:hAnsi="Arial" w:cs="Arial"/>
                <w:color w:val="000000"/>
              </w:rPr>
              <w:t xml:space="preserve"> байр</w:t>
            </w:r>
            <w:r w:rsidR="00BE6EE8">
              <w:rPr>
                <w:rFonts w:ascii="Arial" w:eastAsia="MS Mincho" w:hAnsi="Arial" w:cs="Arial"/>
                <w:color w:val="000000"/>
              </w:rPr>
              <w:t xml:space="preserve"> маш</w:t>
            </w:r>
            <w:r>
              <w:rPr>
                <w:rFonts w:ascii="Arial" w:eastAsia="MS Mincho" w:hAnsi="Arial" w:cs="Arial"/>
                <w:color w:val="000000"/>
              </w:rPr>
              <w:t xml:space="preserve"> </w:t>
            </w:r>
            <w:r w:rsidR="00BE6EE8">
              <w:rPr>
                <w:rFonts w:ascii="Arial" w:eastAsia="MS Mincho" w:hAnsi="Arial" w:cs="Arial"/>
                <w:color w:val="000000"/>
              </w:rPr>
              <w:t xml:space="preserve">олноор </w:t>
            </w:r>
            <w:r>
              <w:rPr>
                <w:rFonts w:ascii="Arial" w:eastAsia="MS Mincho" w:hAnsi="Arial" w:cs="Arial"/>
                <w:color w:val="000000"/>
              </w:rPr>
              <w:t>нэмэгдэнэ</w:t>
            </w:r>
          </w:p>
        </w:tc>
      </w:tr>
      <w:tr w:rsidR="00EB6DC5" w:rsidRPr="00505289" w14:paraId="66E8A188" w14:textId="77777777" w:rsidTr="00FA6401">
        <w:trPr>
          <w:trHeight w:val="440"/>
        </w:trPr>
        <w:tc>
          <w:tcPr>
            <w:tcW w:w="2061" w:type="dxa"/>
            <w:vMerge/>
          </w:tcPr>
          <w:p w14:paraId="407B3A4E" w14:textId="77777777" w:rsidR="00EB6DC5" w:rsidRPr="00505289" w:rsidRDefault="00EB6DC5" w:rsidP="00FA6401">
            <w:pPr>
              <w:rPr>
                <w:rFonts w:ascii="Arial" w:hAnsi="Arial" w:cs="Arial"/>
              </w:rPr>
            </w:pPr>
          </w:p>
        </w:tc>
        <w:tc>
          <w:tcPr>
            <w:tcW w:w="3893" w:type="dxa"/>
            <w:vAlign w:val="center"/>
          </w:tcPr>
          <w:p w14:paraId="527890DC" w14:textId="77777777" w:rsidR="00EB6DC5" w:rsidRPr="00505289" w:rsidRDefault="00EB6DC5" w:rsidP="00FA6401">
            <w:pPr>
              <w:jc w:val="both"/>
              <w:rPr>
                <w:rFonts w:ascii="Arial" w:hAnsi="Arial" w:cs="Arial"/>
              </w:rPr>
            </w:pPr>
            <w:r w:rsidRPr="00505289">
              <w:rPr>
                <w:rFonts w:ascii="Arial" w:hAnsi="Arial" w:cs="Arial"/>
              </w:rPr>
              <w:t>1.2.Шууд болон шууд бусаар ажлын байрны цомхотгол бий болгох эсэх</w:t>
            </w:r>
          </w:p>
        </w:tc>
        <w:tc>
          <w:tcPr>
            <w:tcW w:w="851" w:type="dxa"/>
            <w:vAlign w:val="center"/>
          </w:tcPr>
          <w:p w14:paraId="765A2F8B"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7EFED755" wp14:editId="1197E6B2">
                      <wp:extent cx="241300" cy="120650"/>
                      <wp:effectExtent l="0" t="0" r="0" b="0"/>
                      <wp:docPr id="100" name="Rectangle 10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76E2CA"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CDEEFB6"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vAlign w:val="center"/>
          </w:tcPr>
          <w:p w14:paraId="0F9F2204" w14:textId="57FB90A3" w:rsidR="00EB6DC5" w:rsidRPr="00C76CAA" w:rsidRDefault="00BE6EE8" w:rsidP="00FA6401">
            <w:pPr>
              <w:jc w:val="both"/>
              <w:rPr>
                <w:rFonts w:ascii="Arial" w:hAnsi="Arial" w:cs="Arial"/>
                <w:lang w:val="mn-MN"/>
              </w:rPr>
            </w:pPr>
            <w:r>
              <w:rPr>
                <w:rFonts w:ascii="Arial" w:hAnsi="Arial" w:cs="Arial"/>
              </w:rPr>
              <w:t>А</w:t>
            </w:r>
            <w:r w:rsidR="00EB6DC5" w:rsidRPr="00505289">
              <w:rPr>
                <w:rFonts w:ascii="Arial" w:hAnsi="Arial" w:cs="Arial"/>
              </w:rPr>
              <w:t>жлын байрны цомхотгол</w:t>
            </w:r>
            <w:r w:rsidR="00EB6DC5">
              <w:rPr>
                <w:rFonts w:ascii="Arial" w:hAnsi="Arial" w:cs="Arial"/>
                <w:lang w:val="mn-MN"/>
              </w:rPr>
              <w:t xml:space="preserve"> байхгүй.</w:t>
            </w:r>
          </w:p>
        </w:tc>
      </w:tr>
      <w:tr w:rsidR="00EB6DC5" w:rsidRPr="00505289" w14:paraId="03FF8A3E" w14:textId="77777777" w:rsidTr="00FA6401">
        <w:trPr>
          <w:trHeight w:val="440"/>
        </w:trPr>
        <w:tc>
          <w:tcPr>
            <w:tcW w:w="2061" w:type="dxa"/>
            <w:vMerge/>
          </w:tcPr>
          <w:p w14:paraId="0589D373" w14:textId="77777777" w:rsidR="00EB6DC5" w:rsidRPr="00505289" w:rsidRDefault="00EB6DC5" w:rsidP="00FA6401">
            <w:pPr>
              <w:rPr>
                <w:rFonts w:ascii="Arial" w:hAnsi="Arial" w:cs="Arial"/>
              </w:rPr>
            </w:pPr>
          </w:p>
        </w:tc>
        <w:tc>
          <w:tcPr>
            <w:tcW w:w="3893" w:type="dxa"/>
            <w:vAlign w:val="center"/>
          </w:tcPr>
          <w:p w14:paraId="13818B9E" w14:textId="77777777" w:rsidR="00EB6DC5" w:rsidRPr="00505289" w:rsidRDefault="00EB6DC5" w:rsidP="00FA6401">
            <w:pPr>
              <w:jc w:val="both"/>
              <w:rPr>
                <w:rFonts w:ascii="Arial" w:hAnsi="Arial" w:cs="Arial"/>
              </w:rPr>
            </w:pPr>
            <w:r w:rsidRPr="00505289">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6BD5DFA6" w14:textId="77777777" w:rsidR="00EB6DC5" w:rsidRPr="00505289" w:rsidRDefault="00EB6DC5" w:rsidP="00FA6401">
            <w:pPr>
              <w:jc w:val="both"/>
              <w:rPr>
                <w:rFonts w:ascii="Arial" w:hAnsi="Arial" w:cs="Arial"/>
              </w:rPr>
            </w:pPr>
            <w:r>
              <w:rPr>
                <w:rFonts w:ascii="Arial" w:hAnsi="Arial" w:cs="Arial"/>
              </w:rPr>
              <w:t>Тийм</w:t>
            </w:r>
          </w:p>
        </w:tc>
        <w:tc>
          <w:tcPr>
            <w:tcW w:w="992" w:type="dxa"/>
            <w:vAlign w:val="center"/>
          </w:tcPr>
          <w:p w14:paraId="06F1C670" w14:textId="77777777" w:rsidR="00EB6DC5" w:rsidRPr="00505289" w:rsidRDefault="00EB6DC5" w:rsidP="00FA6401">
            <w:pPr>
              <w:jc w:val="both"/>
              <w:rPr>
                <w:rFonts w:ascii="Arial" w:hAnsi="Arial" w:cs="Arial"/>
              </w:rPr>
            </w:pPr>
          </w:p>
        </w:tc>
        <w:tc>
          <w:tcPr>
            <w:tcW w:w="2412" w:type="dxa"/>
            <w:vAlign w:val="center"/>
          </w:tcPr>
          <w:p w14:paraId="04567628" w14:textId="4A5E9EE9" w:rsidR="00EB6DC5" w:rsidRPr="00C76CAA" w:rsidRDefault="00EB6DC5" w:rsidP="00FA6401">
            <w:pPr>
              <w:jc w:val="both"/>
              <w:rPr>
                <w:rFonts w:ascii="Arial" w:hAnsi="Arial" w:cs="Arial"/>
                <w:lang w:val="mn-MN"/>
              </w:rPr>
            </w:pPr>
            <w:r>
              <w:rPr>
                <w:rFonts w:ascii="Arial" w:hAnsi="Arial" w:cs="Arial"/>
                <w:lang w:val="mn-MN"/>
              </w:rPr>
              <w:t>Х</w:t>
            </w:r>
            <w:r>
              <w:rPr>
                <w:rFonts w:ascii="Arial" w:hAnsi="Arial" w:cs="Arial"/>
              </w:rPr>
              <w:t xml:space="preserve">увиараа хөдөлмөр эрхлэгчдийн тоо </w:t>
            </w:r>
            <w:r w:rsidR="00BE6EE8">
              <w:rPr>
                <w:rFonts w:ascii="Arial" w:hAnsi="Arial" w:cs="Arial"/>
              </w:rPr>
              <w:t xml:space="preserve">эрс </w:t>
            </w:r>
            <w:r>
              <w:rPr>
                <w:rFonts w:ascii="Arial" w:hAnsi="Arial" w:cs="Arial"/>
                <w:lang w:val="mn-MN"/>
              </w:rPr>
              <w:t>нэмэгдэнэ.</w:t>
            </w:r>
          </w:p>
        </w:tc>
      </w:tr>
      <w:tr w:rsidR="00EB6DC5" w:rsidRPr="00505289" w14:paraId="06DC5671" w14:textId="77777777" w:rsidTr="00FA6401">
        <w:trPr>
          <w:trHeight w:val="440"/>
        </w:trPr>
        <w:tc>
          <w:tcPr>
            <w:tcW w:w="2061" w:type="dxa"/>
            <w:vMerge/>
          </w:tcPr>
          <w:p w14:paraId="7D67185A" w14:textId="77777777" w:rsidR="00EB6DC5" w:rsidRPr="00505289" w:rsidRDefault="00EB6DC5" w:rsidP="00FA6401">
            <w:pPr>
              <w:rPr>
                <w:rFonts w:ascii="Arial" w:hAnsi="Arial" w:cs="Arial"/>
              </w:rPr>
            </w:pPr>
          </w:p>
        </w:tc>
        <w:tc>
          <w:tcPr>
            <w:tcW w:w="3893" w:type="dxa"/>
            <w:vAlign w:val="center"/>
          </w:tcPr>
          <w:p w14:paraId="771E3EDC" w14:textId="77777777" w:rsidR="00EB6DC5" w:rsidRPr="00505289" w:rsidRDefault="00EB6DC5" w:rsidP="00FA6401">
            <w:pPr>
              <w:jc w:val="both"/>
              <w:rPr>
                <w:rFonts w:ascii="Arial" w:hAnsi="Arial" w:cs="Arial"/>
              </w:rPr>
            </w:pPr>
            <w:r w:rsidRPr="00505289">
              <w:rPr>
                <w:rFonts w:ascii="Arial" w:hAnsi="Arial" w:cs="Arial"/>
              </w:rPr>
              <w:t>1.4.Тодорхой насны хүмүүсийн ажил эрхлэлтийн байдалд нөлөөлөх эсэх</w:t>
            </w:r>
          </w:p>
        </w:tc>
        <w:tc>
          <w:tcPr>
            <w:tcW w:w="851" w:type="dxa"/>
            <w:vAlign w:val="center"/>
          </w:tcPr>
          <w:p w14:paraId="5E5E7C06"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0B79F63C" wp14:editId="60E81EC8">
                      <wp:extent cx="241300" cy="120650"/>
                      <wp:effectExtent l="0" t="0" r="0" b="0"/>
                      <wp:docPr id="96" name="Rectangle 9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06227A"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9C8E6FE"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vAlign w:val="center"/>
          </w:tcPr>
          <w:p w14:paraId="5B527EEE" w14:textId="77777777" w:rsidR="00EB6DC5" w:rsidRPr="00505289" w:rsidRDefault="00EB6DC5" w:rsidP="00FA6401">
            <w:pPr>
              <w:jc w:val="both"/>
              <w:rPr>
                <w:rFonts w:ascii="Arial" w:hAnsi="Arial" w:cs="Arial"/>
              </w:rPr>
            </w:pPr>
            <w:r>
              <w:rPr>
                <w:rFonts w:ascii="Arial" w:hAnsi="Arial" w:cs="Arial"/>
                <w:lang w:val="mn-MN"/>
              </w:rPr>
              <w:t>Н</w:t>
            </w:r>
            <w:r w:rsidRPr="00505289">
              <w:rPr>
                <w:rFonts w:ascii="Arial" w:hAnsi="Arial" w:cs="Arial"/>
              </w:rPr>
              <w:t>өлөө</w:t>
            </w:r>
            <w:r>
              <w:rPr>
                <w:rFonts w:ascii="Arial" w:hAnsi="Arial" w:cs="Arial"/>
                <w:lang w:val="mn-MN"/>
              </w:rPr>
              <w:t>лөхгүй</w:t>
            </w:r>
            <w:r w:rsidRPr="00505289">
              <w:rPr>
                <w:rFonts w:ascii="Arial" w:hAnsi="Arial" w:cs="Arial"/>
              </w:rPr>
              <w:t xml:space="preserve"> </w:t>
            </w:r>
          </w:p>
        </w:tc>
      </w:tr>
      <w:tr w:rsidR="00EB6DC5" w:rsidRPr="00505289" w14:paraId="2CD789CB" w14:textId="77777777" w:rsidTr="00FA6401">
        <w:trPr>
          <w:trHeight w:val="440"/>
        </w:trPr>
        <w:tc>
          <w:tcPr>
            <w:tcW w:w="2061" w:type="dxa"/>
            <w:vMerge w:val="restart"/>
          </w:tcPr>
          <w:p w14:paraId="4DECE8B1" w14:textId="77777777" w:rsidR="00EB6DC5" w:rsidRPr="00505289" w:rsidRDefault="00EB6DC5" w:rsidP="00FA6401">
            <w:pPr>
              <w:rPr>
                <w:rFonts w:ascii="Arial" w:hAnsi="Arial" w:cs="Arial"/>
              </w:rPr>
            </w:pPr>
            <w:r w:rsidRPr="00505289">
              <w:rPr>
                <w:rFonts w:ascii="Arial" w:hAnsi="Arial" w:cs="Arial"/>
              </w:rPr>
              <w:t>2.Ажлын стандарт, хөдөлмөрлөх эрх</w:t>
            </w:r>
          </w:p>
        </w:tc>
        <w:tc>
          <w:tcPr>
            <w:tcW w:w="3893" w:type="dxa"/>
            <w:vAlign w:val="center"/>
          </w:tcPr>
          <w:p w14:paraId="14A7BE9F" w14:textId="77777777" w:rsidR="00EB6DC5" w:rsidRPr="00505289" w:rsidRDefault="00EB6DC5" w:rsidP="00FA6401">
            <w:pPr>
              <w:jc w:val="both"/>
              <w:rPr>
                <w:rFonts w:ascii="Arial" w:hAnsi="Arial" w:cs="Arial"/>
              </w:rPr>
            </w:pPr>
            <w:r w:rsidRPr="00505289">
              <w:rPr>
                <w:rFonts w:ascii="Arial" w:hAnsi="Arial" w:cs="Arial"/>
              </w:rPr>
              <w:t>2.1.Ажлын чанар, стандартад нөлөөлөх эсэх</w:t>
            </w:r>
          </w:p>
        </w:tc>
        <w:tc>
          <w:tcPr>
            <w:tcW w:w="851" w:type="dxa"/>
            <w:vAlign w:val="center"/>
          </w:tcPr>
          <w:p w14:paraId="024897F5"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43F1C755" wp14:editId="2D78D834">
                      <wp:extent cx="241300" cy="120650"/>
                      <wp:effectExtent l="0" t="0" r="0" b="0"/>
                      <wp:docPr id="94" name="Rectangle 9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AC9D9E"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5FA3C57"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5BE9A122" w14:textId="77777777" w:rsidR="00EB6DC5" w:rsidRPr="00505289" w:rsidRDefault="00EB6DC5" w:rsidP="00FA6401">
            <w:pPr>
              <w:rPr>
                <w:rFonts w:ascii="Arial" w:hAnsi="Arial" w:cs="Arial"/>
              </w:rPr>
            </w:pPr>
            <w:r w:rsidRPr="00505289">
              <w:rPr>
                <w:rFonts w:ascii="Arial" w:hAnsi="Arial" w:cs="Arial"/>
              </w:rPr>
              <w:t>Ажлын чанар, стандартад нөлөө байхгүй</w:t>
            </w:r>
          </w:p>
        </w:tc>
      </w:tr>
      <w:tr w:rsidR="00EB6DC5" w:rsidRPr="00505289" w14:paraId="03B694C2" w14:textId="77777777" w:rsidTr="00FA6401">
        <w:trPr>
          <w:trHeight w:val="440"/>
        </w:trPr>
        <w:tc>
          <w:tcPr>
            <w:tcW w:w="2061" w:type="dxa"/>
            <w:vMerge/>
          </w:tcPr>
          <w:p w14:paraId="63CDEE8F" w14:textId="77777777" w:rsidR="00EB6DC5" w:rsidRPr="00505289" w:rsidRDefault="00EB6DC5" w:rsidP="00FA6401">
            <w:pPr>
              <w:rPr>
                <w:rFonts w:ascii="Arial" w:hAnsi="Arial" w:cs="Arial"/>
              </w:rPr>
            </w:pPr>
          </w:p>
        </w:tc>
        <w:tc>
          <w:tcPr>
            <w:tcW w:w="3893" w:type="dxa"/>
            <w:vAlign w:val="center"/>
          </w:tcPr>
          <w:p w14:paraId="6E45DE88" w14:textId="77777777" w:rsidR="00EB6DC5" w:rsidRPr="00505289" w:rsidRDefault="00EB6DC5" w:rsidP="00FA6401">
            <w:pPr>
              <w:jc w:val="both"/>
              <w:rPr>
                <w:rFonts w:ascii="Arial" w:hAnsi="Arial" w:cs="Arial"/>
              </w:rPr>
            </w:pPr>
            <w:r w:rsidRPr="00505289">
              <w:rPr>
                <w:rFonts w:ascii="Arial" w:hAnsi="Arial" w:cs="Arial"/>
              </w:rPr>
              <w:t>2.2.Ажилчдын эрүүл мэнд, хөдөлмөрийн аюулгүй байдалд нөлөөлөх эсэх</w:t>
            </w:r>
          </w:p>
        </w:tc>
        <w:tc>
          <w:tcPr>
            <w:tcW w:w="851" w:type="dxa"/>
            <w:vAlign w:val="center"/>
          </w:tcPr>
          <w:p w14:paraId="0976E78B"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100B11F1" wp14:editId="13BC163B">
                      <wp:extent cx="241300" cy="120650"/>
                      <wp:effectExtent l="0" t="0" r="0" b="0"/>
                      <wp:docPr id="92" name="Rectangle 9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A4C00D"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19D74C5"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00958907"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30262B56" w14:textId="77777777" w:rsidTr="00FA6401">
        <w:trPr>
          <w:trHeight w:val="440"/>
        </w:trPr>
        <w:tc>
          <w:tcPr>
            <w:tcW w:w="2061" w:type="dxa"/>
            <w:vMerge/>
          </w:tcPr>
          <w:p w14:paraId="0E758756" w14:textId="77777777" w:rsidR="00EB6DC5" w:rsidRPr="00505289" w:rsidRDefault="00EB6DC5" w:rsidP="00FA6401">
            <w:pPr>
              <w:rPr>
                <w:rFonts w:ascii="Arial" w:hAnsi="Arial" w:cs="Arial"/>
              </w:rPr>
            </w:pPr>
          </w:p>
        </w:tc>
        <w:tc>
          <w:tcPr>
            <w:tcW w:w="3893" w:type="dxa"/>
            <w:vAlign w:val="center"/>
          </w:tcPr>
          <w:p w14:paraId="4DD59756" w14:textId="77777777" w:rsidR="00EB6DC5" w:rsidRPr="00505289" w:rsidRDefault="00EB6DC5" w:rsidP="00FA6401">
            <w:pPr>
              <w:jc w:val="both"/>
              <w:rPr>
                <w:rFonts w:ascii="Arial" w:hAnsi="Arial" w:cs="Arial"/>
              </w:rPr>
            </w:pPr>
            <w:r w:rsidRPr="00505289">
              <w:rPr>
                <w:rFonts w:ascii="Arial" w:hAnsi="Arial" w:cs="Arial"/>
              </w:rPr>
              <w:t>2.3.Ажилчдын эрх, үүрэгт шууд болон шууд бусаар нөлөөлөх эсэх</w:t>
            </w:r>
          </w:p>
        </w:tc>
        <w:tc>
          <w:tcPr>
            <w:tcW w:w="851" w:type="dxa"/>
            <w:vAlign w:val="center"/>
          </w:tcPr>
          <w:p w14:paraId="161B9571"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31AD9A72" wp14:editId="6C0AC60D">
                      <wp:extent cx="241300" cy="120650"/>
                      <wp:effectExtent l="0" t="0" r="0" b="0"/>
                      <wp:docPr id="90" name="Rectangle 9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D952B2"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B40DBE1"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424019AF" w14:textId="77777777" w:rsidR="00EB6DC5" w:rsidRPr="00505289" w:rsidRDefault="00EB6DC5" w:rsidP="00FA6401">
            <w:pPr>
              <w:rPr>
                <w:rFonts w:ascii="Arial" w:hAnsi="Arial" w:cs="Arial"/>
              </w:rPr>
            </w:pPr>
            <w:r w:rsidRPr="00505289">
              <w:rPr>
                <w:rFonts w:ascii="Arial" w:hAnsi="Arial" w:cs="Arial"/>
              </w:rPr>
              <w:t>Ямар нэгэн нөлөө байхгүй</w:t>
            </w:r>
          </w:p>
        </w:tc>
      </w:tr>
      <w:tr w:rsidR="00EB6DC5" w:rsidRPr="00505289" w14:paraId="179E60B3" w14:textId="77777777" w:rsidTr="00FA6401">
        <w:trPr>
          <w:trHeight w:val="440"/>
        </w:trPr>
        <w:tc>
          <w:tcPr>
            <w:tcW w:w="2061" w:type="dxa"/>
            <w:vMerge/>
          </w:tcPr>
          <w:p w14:paraId="43595723" w14:textId="77777777" w:rsidR="00EB6DC5" w:rsidRPr="00505289" w:rsidRDefault="00EB6DC5" w:rsidP="00FA6401">
            <w:pPr>
              <w:rPr>
                <w:rFonts w:ascii="Arial" w:hAnsi="Arial" w:cs="Arial"/>
              </w:rPr>
            </w:pPr>
          </w:p>
        </w:tc>
        <w:tc>
          <w:tcPr>
            <w:tcW w:w="3893" w:type="dxa"/>
            <w:vAlign w:val="center"/>
          </w:tcPr>
          <w:p w14:paraId="5570ABD6" w14:textId="77777777" w:rsidR="00EB6DC5" w:rsidRPr="00505289" w:rsidRDefault="00EB6DC5" w:rsidP="00FA6401">
            <w:pPr>
              <w:jc w:val="both"/>
              <w:rPr>
                <w:rFonts w:ascii="Arial" w:hAnsi="Arial" w:cs="Arial"/>
              </w:rPr>
            </w:pPr>
            <w:r w:rsidRPr="00505289">
              <w:rPr>
                <w:rFonts w:ascii="Arial" w:hAnsi="Arial" w:cs="Arial"/>
              </w:rPr>
              <w:t>2.4.Шинээр ажлын стандарт гаргах эсэх</w:t>
            </w:r>
          </w:p>
        </w:tc>
        <w:tc>
          <w:tcPr>
            <w:tcW w:w="851" w:type="dxa"/>
            <w:vAlign w:val="center"/>
          </w:tcPr>
          <w:p w14:paraId="5E7D0D94"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745CDB3A" wp14:editId="29533FAD">
                      <wp:extent cx="241300" cy="120650"/>
                      <wp:effectExtent l="0" t="0" r="0" b="0"/>
                      <wp:docPr id="88" name="Rectangle 8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83CF39"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E7EC2A0"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5FFD687D" w14:textId="77777777" w:rsidR="00EB6DC5" w:rsidRPr="00C76CAA" w:rsidRDefault="00EB6DC5" w:rsidP="00FA6401">
            <w:pPr>
              <w:rPr>
                <w:rFonts w:ascii="Arial" w:hAnsi="Arial" w:cs="Arial"/>
                <w:lang w:val="mn-MN"/>
              </w:rPr>
            </w:pPr>
            <w:r w:rsidRPr="00505289">
              <w:rPr>
                <w:rFonts w:ascii="Arial" w:hAnsi="Arial" w:cs="Arial"/>
              </w:rPr>
              <w:t>Шинээр ажлын стандарт гаргах</w:t>
            </w:r>
            <w:r>
              <w:rPr>
                <w:rFonts w:ascii="Arial" w:hAnsi="Arial" w:cs="Arial"/>
                <w:lang w:val="mn-MN"/>
              </w:rPr>
              <w:t xml:space="preserve"> шаардлагагүй.</w:t>
            </w:r>
          </w:p>
        </w:tc>
      </w:tr>
      <w:tr w:rsidR="00EB6DC5" w:rsidRPr="00505289" w14:paraId="12985E41" w14:textId="77777777" w:rsidTr="00FA6401">
        <w:trPr>
          <w:trHeight w:val="440"/>
        </w:trPr>
        <w:tc>
          <w:tcPr>
            <w:tcW w:w="2061" w:type="dxa"/>
            <w:vMerge/>
          </w:tcPr>
          <w:p w14:paraId="31F06BF9" w14:textId="77777777" w:rsidR="00EB6DC5" w:rsidRPr="00505289" w:rsidRDefault="00EB6DC5" w:rsidP="00FA6401">
            <w:pPr>
              <w:rPr>
                <w:rFonts w:ascii="Arial" w:hAnsi="Arial" w:cs="Arial"/>
              </w:rPr>
            </w:pPr>
          </w:p>
        </w:tc>
        <w:tc>
          <w:tcPr>
            <w:tcW w:w="3893" w:type="dxa"/>
            <w:vAlign w:val="center"/>
          </w:tcPr>
          <w:p w14:paraId="6F6B0B17" w14:textId="77777777" w:rsidR="00EB6DC5" w:rsidRPr="00505289" w:rsidRDefault="00EB6DC5" w:rsidP="00FA6401">
            <w:pPr>
              <w:jc w:val="both"/>
              <w:rPr>
                <w:rFonts w:ascii="Arial" w:hAnsi="Arial" w:cs="Arial"/>
              </w:rPr>
            </w:pPr>
            <w:r w:rsidRPr="00505289">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7895772D"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79BE9035" wp14:editId="1EAF4295">
                      <wp:extent cx="241300" cy="120650"/>
                      <wp:effectExtent l="0" t="0" r="0" b="0"/>
                      <wp:docPr id="86" name="Rectangle 8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B0F4C9"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909E313"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2B590EC5" w14:textId="77777777" w:rsidR="00EB6DC5" w:rsidRPr="00505289" w:rsidRDefault="00EB6DC5" w:rsidP="00FA6401">
            <w:pPr>
              <w:rPr>
                <w:rFonts w:ascii="Arial" w:hAnsi="Arial" w:cs="Arial"/>
              </w:rPr>
            </w:pPr>
            <w:r>
              <w:rPr>
                <w:rFonts w:ascii="Arial" w:hAnsi="Arial" w:cs="Arial"/>
                <w:lang w:val="mn-MN"/>
              </w:rPr>
              <w:t>А</w:t>
            </w:r>
            <w:r w:rsidRPr="00505289">
              <w:rPr>
                <w:rFonts w:ascii="Arial" w:hAnsi="Arial" w:cs="Arial"/>
              </w:rPr>
              <w:t xml:space="preserve">жлын </w:t>
            </w:r>
            <w:r>
              <w:rPr>
                <w:rFonts w:ascii="Arial" w:hAnsi="Arial" w:cs="Arial"/>
                <w:lang w:val="mn-MN"/>
              </w:rPr>
              <w:t>байранд ямар нэгэн өөрчлөлт гарахгүй.</w:t>
            </w:r>
          </w:p>
        </w:tc>
      </w:tr>
      <w:tr w:rsidR="00EB6DC5" w:rsidRPr="00505289" w14:paraId="2B1CCF6B" w14:textId="77777777" w:rsidTr="00FA6401">
        <w:trPr>
          <w:trHeight w:val="440"/>
        </w:trPr>
        <w:tc>
          <w:tcPr>
            <w:tcW w:w="2061" w:type="dxa"/>
            <w:vMerge w:val="restart"/>
          </w:tcPr>
          <w:p w14:paraId="7A64B069" w14:textId="77777777" w:rsidR="00EB6DC5" w:rsidRPr="00505289" w:rsidRDefault="00EB6DC5" w:rsidP="00FA6401">
            <w:pPr>
              <w:rPr>
                <w:rFonts w:ascii="Arial" w:hAnsi="Arial" w:cs="Arial"/>
              </w:rPr>
            </w:pPr>
            <w:r w:rsidRPr="00505289">
              <w:rPr>
                <w:rFonts w:ascii="Arial" w:hAnsi="Arial" w:cs="Arial"/>
              </w:rPr>
              <w:t>3.Нийгмийн тодорхой бүлгийг хамгаалах асуудал</w:t>
            </w:r>
          </w:p>
        </w:tc>
        <w:tc>
          <w:tcPr>
            <w:tcW w:w="3893" w:type="dxa"/>
            <w:vAlign w:val="center"/>
          </w:tcPr>
          <w:p w14:paraId="03D0B352" w14:textId="77777777" w:rsidR="00EB6DC5" w:rsidRPr="00505289" w:rsidRDefault="00EB6DC5" w:rsidP="00FA6401">
            <w:pPr>
              <w:jc w:val="both"/>
              <w:rPr>
                <w:rFonts w:ascii="Arial" w:hAnsi="Arial" w:cs="Arial"/>
              </w:rPr>
            </w:pPr>
            <w:r w:rsidRPr="00505289">
              <w:rPr>
                <w:rFonts w:ascii="Arial" w:hAnsi="Arial" w:cs="Arial"/>
              </w:rPr>
              <w:t>3.1.Шууд болон шууд бусаар тэгш бус байдал үүсгэх эсэх</w:t>
            </w:r>
          </w:p>
        </w:tc>
        <w:tc>
          <w:tcPr>
            <w:tcW w:w="851" w:type="dxa"/>
            <w:vAlign w:val="center"/>
          </w:tcPr>
          <w:p w14:paraId="787BF7F9"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449A1563" wp14:editId="663346D6">
                      <wp:extent cx="241300" cy="120650"/>
                      <wp:effectExtent l="0" t="0" r="0" b="0"/>
                      <wp:docPr id="84" name="Rectangle 8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70A87E1"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6E50B96"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5BFA4458"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487125C3" w14:textId="77777777" w:rsidTr="00FA6401">
        <w:trPr>
          <w:trHeight w:val="440"/>
        </w:trPr>
        <w:tc>
          <w:tcPr>
            <w:tcW w:w="2061" w:type="dxa"/>
            <w:vMerge/>
          </w:tcPr>
          <w:p w14:paraId="0B4E017C" w14:textId="77777777" w:rsidR="00EB6DC5" w:rsidRPr="00505289" w:rsidRDefault="00EB6DC5" w:rsidP="00FA6401">
            <w:pPr>
              <w:rPr>
                <w:rFonts w:ascii="Arial" w:hAnsi="Arial" w:cs="Arial"/>
              </w:rPr>
            </w:pPr>
          </w:p>
        </w:tc>
        <w:tc>
          <w:tcPr>
            <w:tcW w:w="3893" w:type="dxa"/>
            <w:vAlign w:val="center"/>
          </w:tcPr>
          <w:p w14:paraId="4A9B9BB5" w14:textId="77777777" w:rsidR="00EB6DC5" w:rsidRPr="00505289" w:rsidRDefault="00EB6DC5" w:rsidP="00FA6401">
            <w:pPr>
              <w:jc w:val="both"/>
              <w:rPr>
                <w:rFonts w:ascii="Arial" w:hAnsi="Arial" w:cs="Arial"/>
              </w:rPr>
            </w:pPr>
            <w:r w:rsidRPr="00505289">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4EB1484B"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583171B5" wp14:editId="7BE41128">
                      <wp:extent cx="241300" cy="120650"/>
                      <wp:effectExtent l="0" t="0" r="0" b="0"/>
                      <wp:docPr id="82" name="Rectangle 8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22FD82"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22F4169"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69ED1CA7"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0984116C" w14:textId="77777777" w:rsidTr="00FA6401">
        <w:trPr>
          <w:trHeight w:val="440"/>
        </w:trPr>
        <w:tc>
          <w:tcPr>
            <w:tcW w:w="2061" w:type="dxa"/>
            <w:vMerge/>
          </w:tcPr>
          <w:p w14:paraId="37C27452" w14:textId="77777777" w:rsidR="00EB6DC5" w:rsidRPr="00505289" w:rsidRDefault="00EB6DC5" w:rsidP="00FA6401">
            <w:pPr>
              <w:rPr>
                <w:rFonts w:ascii="Arial" w:hAnsi="Arial" w:cs="Arial"/>
              </w:rPr>
            </w:pPr>
          </w:p>
        </w:tc>
        <w:tc>
          <w:tcPr>
            <w:tcW w:w="3893" w:type="dxa"/>
            <w:vAlign w:val="center"/>
          </w:tcPr>
          <w:p w14:paraId="39F53665" w14:textId="77777777" w:rsidR="00EB6DC5" w:rsidRPr="00505289" w:rsidRDefault="00EB6DC5" w:rsidP="00FA6401">
            <w:pPr>
              <w:jc w:val="both"/>
              <w:rPr>
                <w:rFonts w:ascii="Arial" w:hAnsi="Arial" w:cs="Arial"/>
              </w:rPr>
            </w:pPr>
            <w:r w:rsidRPr="00505289">
              <w:rPr>
                <w:rFonts w:ascii="Arial" w:hAnsi="Arial" w:cs="Arial"/>
              </w:rPr>
              <w:t>3.3.Гадаадын иргэдэд илэрхий нөлөөлөх эсэх</w:t>
            </w:r>
          </w:p>
        </w:tc>
        <w:tc>
          <w:tcPr>
            <w:tcW w:w="851" w:type="dxa"/>
            <w:vAlign w:val="center"/>
          </w:tcPr>
          <w:p w14:paraId="0F349AE9"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777314A7" wp14:editId="14EC44E1">
                      <wp:extent cx="241300" cy="120650"/>
                      <wp:effectExtent l="0" t="0" r="0" b="0"/>
                      <wp:docPr id="80" name="Rectangle 8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99917C"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027846E"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37105B1C"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51DDE7A3" w14:textId="77777777" w:rsidTr="00FA6401">
        <w:trPr>
          <w:trHeight w:val="440"/>
        </w:trPr>
        <w:tc>
          <w:tcPr>
            <w:tcW w:w="2061" w:type="dxa"/>
            <w:vMerge w:val="restart"/>
          </w:tcPr>
          <w:p w14:paraId="2A9D2451" w14:textId="77777777" w:rsidR="00EB6DC5" w:rsidRPr="00505289" w:rsidRDefault="00EB6DC5" w:rsidP="00FA6401">
            <w:pPr>
              <w:rPr>
                <w:rFonts w:ascii="Arial" w:hAnsi="Arial" w:cs="Arial"/>
              </w:rPr>
            </w:pPr>
            <w:r w:rsidRPr="00505289">
              <w:rPr>
                <w:rFonts w:ascii="Arial" w:hAnsi="Arial" w:cs="Arial"/>
              </w:rPr>
              <w:t>4.Төрийн удирдлага, сайн засаглал, шүүх эрх мэдэл, хэвлэл мэдээлэл, ёс суртахуун</w:t>
            </w:r>
          </w:p>
        </w:tc>
        <w:tc>
          <w:tcPr>
            <w:tcW w:w="3893" w:type="dxa"/>
            <w:vAlign w:val="center"/>
          </w:tcPr>
          <w:p w14:paraId="69870739" w14:textId="77777777" w:rsidR="00EB6DC5" w:rsidRPr="00505289" w:rsidRDefault="00EB6DC5" w:rsidP="00FA6401">
            <w:pPr>
              <w:jc w:val="both"/>
              <w:rPr>
                <w:rFonts w:ascii="Arial" w:hAnsi="Arial" w:cs="Arial"/>
              </w:rPr>
            </w:pPr>
            <w:r w:rsidRPr="00505289">
              <w:rPr>
                <w:rFonts w:ascii="Arial" w:hAnsi="Arial" w:cs="Arial"/>
              </w:rPr>
              <w:t>4.1.Засаглалын харилцаанд оролцогчдод нөлөөлөх эсэх</w:t>
            </w:r>
          </w:p>
        </w:tc>
        <w:tc>
          <w:tcPr>
            <w:tcW w:w="851" w:type="dxa"/>
            <w:vAlign w:val="center"/>
          </w:tcPr>
          <w:p w14:paraId="7C2D00B4"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471B291B" wp14:editId="7804C194">
                      <wp:extent cx="241300" cy="120650"/>
                      <wp:effectExtent l="0" t="0" r="0" b="0"/>
                      <wp:docPr id="78" name="Rectangle 7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830243"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580E1EA"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1C67B6D6" w14:textId="77777777" w:rsidR="00EB6DC5" w:rsidRPr="00505289" w:rsidRDefault="00EB6DC5" w:rsidP="00FA6401">
            <w:pPr>
              <w:rPr>
                <w:rFonts w:ascii="Arial" w:hAnsi="Arial" w:cs="Arial"/>
              </w:rPr>
            </w:pPr>
            <w:r w:rsidRPr="00505289">
              <w:rPr>
                <w:rFonts w:ascii="Arial" w:hAnsi="Arial" w:cs="Arial"/>
              </w:rPr>
              <w:t xml:space="preserve">Засаглалын харилцаанд оролцогчдод </w:t>
            </w:r>
            <w:r>
              <w:rPr>
                <w:rFonts w:ascii="Arial" w:hAnsi="Arial" w:cs="Arial"/>
                <w:lang w:val="mn-MN"/>
              </w:rPr>
              <w:t>я</w:t>
            </w:r>
            <w:r w:rsidRPr="00505289">
              <w:rPr>
                <w:rFonts w:ascii="Arial" w:hAnsi="Arial" w:cs="Arial"/>
              </w:rPr>
              <w:t>мар нэгэн сөрөг нөлөө байхгүй</w:t>
            </w:r>
          </w:p>
        </w:tc>
      </w:tr>
      <w:tr w:rsidR="00EB6DC5" w:rsidRPr="00505289" w14:paraId="6B454B96" w14:textId="77777777" w:rsidTr="00FA6401">
        <w:trPr>
          <w:trHeight w:val="440"/>
        </w:trPr>
        <w:tc>
          <w:tcPr>
            <w:tcW w:w="2061" w:type="dxa"/>
            <w:vMerge/>
          </w:tcPr>
          <w:p w14:paraId="490C4563" w14:textId="77777777" w:rsidR="00EB6DC5" w:rsidRPr="00505289" w:rsidRDefault="00EB6DC5" w:rsidP="00FA6401">
            <w:pPr>
              <w:rPr>
                <w:rFonts w:ascii="Arial" w:hAnsi="Arial" w:cs="Arial"/>
              </w:rPr>
            </w:pPr>
          </w:p>
        </w:tc>
        <w:tc>
          <w:tcPr>
            <w:tcW w:w="3893" w:type="dxa"/>
            <w:vAlign w:val="center"/>
          </w:tcPr>
          <w:p w14:paraId="76CEB364" w14:textId="77777777" w:rsidR="00EB6DC5" w:rsidRPr="00505289" w:rsidRDefault="00EB6DC5" w:rsidP="00FA6401">
            <w:pPr>
              <w:jc w:val="both"/>
              <w:rPr>
                <w:rFonts w:ascii="Arial" w:hAnsi="Arial" w:cs="Arial"/>
              </w:rPr>
            </w:pPr>
            <w:r w:rsidRPr="00505289">
              <w:rPr>
                <w:rFonts w:ascii="Arial" w:hAnsi="Arial" w:cs="Arial"/>
              </w:rPr>
              <w:t>4.2.Төрийн байгууллагуудын үүрэг, үйл ажиллагаанд нөлөөлөх эсэх</w:t>
            </w:r>
          </w:p>
        </w:tc>
        <w:tc>
          <w:tcPr>
            <w:tcW w:w="851" w:type="dxa"/>
            <w:vAlign w:val="center"/>
          </w:tcPr>
          <w:p w14:paraId="72C4E7A8"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6983439F" wp14:editId="6BC62A83">
                      <wp:extent cx="241300" cy="120650"/>
                      <wp:effectExtent l="0" t="0" r="0" b="0"/>
                      <wp:docPr id="76" name="Rectangle 7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2F055D"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6F7FA44"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vAlign w:val="center"/>
          </w:tcPr>
          <w:p w14:paraId="7248BB45" w14:textId="77777777" w:rsidR="00EB6DC5" w:rsidRPr="00505289" w:rsidRDefault="00EB6DC5" w:rsidP="00FA6401">
            <w:pPr>
              <w:jc w:val="both"/>
              <w:rPr>
                <w:rFonts w:ascii="Arial" w:hAnsi="Arial" w:cs="Arial"/>
              </w:rPr>
            </w:pPr>
            <w:r w:rsidRPr="00505289">
              <w:rPr>
                <w:rFonts w:ascii="Arial" w:hAnsi="Arial" w:cs="Arial"/>
              </w:rPr>
              <w:t>Ямар нэгэн өөрчлөлт гарахгүй</w:t>
            </w:r>
          </w:p>
        </w:tc>
      </w:tr>
      <w:tr w:rsidR="00EB6DC5" w:rsidRPr="00505289" w14:paraId="26B97D01" w14:textId="77777777" w:rsidTr="00FA6401">
        <w:trPr>
          <w:trHeight w:val="440"/>
        </w:trPr>
        <w:tc>
          <w:tcPr>
            <w:tcW w:w="2061" w:type="dxa"/>
            <w:vMerge/>
          </w:tcPr>
          <w:p w14:paraId="5C71ADB4" w14:textId="77777777" w:rsidR="00EB6DC5" w:rsidRPr="00505289" w:rsidRDefault="00EB6DC5" w:rsidP="00FA6401">
            <w:pPr>
              <w:rPr>
                <w:rFonts w:ascii="Arial" w:hAnsi="Arial" w:cs="Arial"/>
              </w:rPr>
            </w:pPr>
          </w:p>
        </w:tc>
        <w:tc>
          <w:tcPr>
            <w:tcW w:w="3893" w:type="dxa"/>
            <w:vAlign w:val="center"/>
          </w:tcPr>
          <w:p w14:paraId="1021C81B" w14:textId="77777777" w:rsidR="00EB6DC5" w:rsidRPr="00505289" w:rsidRDefault="00EB6DC5" w:rsidP="00FA6401">
            <w:pPr>
              <w:jc w:val="both"/>
              <w:rPr>
                <w:rFonts w:ascii="Arial" w:hAnsi="Arial" w:cs="Arial"/>
              </w:rPr>
            </w:pPr>
            <w:r w:rsidRPr="00505289">
              <w:rPr>
                <w:rFonts w:ascii="Arial" w:hAnsi="Arial" w:cs="Arial"/>
              </w:rPr>
              <w:t>4.3.Төрийн захиргааны албан хаагчдын эрх, үүрэг, харилцаанд нөлөөлөх эсэх</w:t>
            </w:r>
          </w:p>
        </w:tc>
        <w:tc>
          <w:tcPr>
            <w:tcW w:w="851" w:type="dxa"/>
            <w:vAlign w:val="center"/>
          </w:tcPr>
          <w:p w14:paraId="7B0674FE"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2C59D82E" wp14:editId="0DC72878">
                      <wp:extent cx="241300" cy="120650"/>
                      <wp:effectExtent l="0" t="0" r="0" b="0"/>
                      <wp:docPr id="74" name="Rectangle 7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AEDB7B"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1C33586"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vAlign w:val="center"/>
          </w:tcPr>
          <w:p w14:paraId="78E93C41" w14:textId="77777777" w:rsidR="00EB6DC5" w:rsidRPr="00505289" w:rsidRDefault="00EB6DC5" w:rsidP="00FA6401">
            <w:pPr>
              <w:jc w:val="both"/>
              <w:rPr>
                <w:rFonts w:ascii="Arial" w:hAnsi="Arial" w:cs="Arial"/>
              </w:rPr>
            </w:pPr>
            <w:r w:rsidRPr="00505289">
              <w:rPr>
                <w:rFonts w:ascii="Arial" w:hAnsi="Arial" w:cs="Arial"/>
              </w:rPr>
              <w:t>Ямар нэгэн өөрчлөлт гарахгүй</w:t>
            </w:r>
          </w:p>
        </w:tc>
      </w:tr>
      <w:tr w:rsidR="00EB6DC5" w:rsidRPr="00505289" w14:paraId="10EA5D23" w14:textId="77777777" w:rsidTr="00FA6401">
        <w:trPr>
          <w:trHeight w:val="440"/>
        </w:trPr>
        <w:tc>
          <w:tcPr>
            <w:tcW w:w="2061" w:type="dxa"/>
            <w:vMerge/>
          </w:tcPr>
          <w:p w14:paraId="34FD5EB7" w14:textId="77777777" w:rsidR="00EB6DC5" w:rsidRPr="00505289" w:rsidRDefault="00EB6DC5" w:rsidP="00FA6401">
            <w:pPr>
              <w:rPr>
                <w:rFonts w:ascii="Arial" w:hAnsi="Arial" w:cs="Arial"/>
              </w:rPr>
            </w:pPr>
          </w:p>
        </w:tc>
        <w:tc>
          <w:tcPr>
            <w:tcW w:w="3893" w:type="dxa"/>
            <w:vAlign w:val="center"/>
          </w:tcPr>
          <w:p w14:paraId="772753AA" w14:textId="77777777" w:rsidR="00EB6DC5" w:rsidRPr="00505289" w:rsidRDefault="00EB6DC5" w:rsidP="00FA6401">
            <w:pPr>
              <w:jc w:val="both"/>
              <w:rPr>
                <w:rFonts w:ascii="Arial" w:hAnsi="Arial" w:cs="Arial"/>
              </w:rPr>
            </w:pPr>
            <w:r w:rsidRPr="00505289">
              <w:rPr>
                <w:rFonts w:ascii="Arial" w:hAnsi="Arial" w:cs="Arial"/>
              </w:rPr>
              <w:t>4.4.Иргэдийн шүүхэд хандах, асуудлаа шийдвэрлүүлэх эрхэд нөлөөлөх эсэх</w:t>
            </w:r>
          </w:p>
        </w:tc>
        <w:tc>
          <w:tcPr>
            <w:tcW w:w="851" w:type="dxa"/>
            <w:vAlign w:val="center"/>
          </w:tcPr>
          <w:p w14:paraId="3AC1A202"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2C682936" wp14:editId="3301B723">
                      <wp:extent cx="241300" cy="120650"/>
                      <wp:effectExtent l="0" t="0" r="0" b="0"/>
                      <wp:docPr id="72" name="Rectangle 7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F58811"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1710D4E"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vAlign w:val="center"/>
          </w:tcPr>
          <w:p w14:paraId="5918365C" w14:textId="77777777" w:rsidR="00EB6DC5" w:rsidRPr="00C76CAA" w:rsidRDefault="00EB6DC5" w:rsidP="00FA6401">
            <w:pPr>
              <w:jc w:val="both"/>
              <w:rPr>
                <w:rFonts w:ascii="Arial" w:hAnsi="Arial" w:cs="Arial"/>
                <w:lang w:val="mn-MN"/>
              </w:rPr>
            </w:pPr>
            <w:r w:rsidRPr="00505289">
              <w:rPr>
                <w:rFonts w:ascii="Arial" w:hAnsi="Arial" w:cs="Arial"/>
              </w:rPr>
              <w:t> </w:t>
            </w:r>
            <w:r>
              <w:rPr>
                <w:rFonts w:ascii="Arial" w:hAnsi="Arial" w:cs="Arial"/>
                <w:lang w:val="mn-MN"/>
              </w:rPr>
              <w:t>Огт нөлөөлөхгүй.</w:t>
            </w:r>
          </w:p>
        </w:tc>
      </w:tr>
      <w:tr w:rsidR="00EB6DC5" w:rsidRPr="00505289" w14:paraId="4DB0113F" w14:textId="77777777" w:rsidTr="00FA6401">
        <w:trPr>
          <w:trHeight w:val="440"/>
        </w:trPr>
        <w:tc>
          <w:tcPr>
            <w:tcW w:w="2061" w:type="dxa"/>
            <w:vMerge/>
          </w:tcPr>
          <w:p w14:paraId="0A03C8E8" w14:textId="77777777" w:rsidR="00EB6DC5" w:rsidRPr="00505289" w:rsidRDefault="00EB6DC5" w:rsidP="00FA6401">
            <w:pPr>
              <w:rPr>
                <w:rFonts w:ascii="Arial" w:hAnsi="Arial" w:cs="Arial"/>
              </w:rPr>
            </w:pPr>
          </w:p>
        </w:tc>
        <w:tc>
          <w:tcPr>
            <w:tcW w:w="3893" w:type="dxa"/>
            <w:vAlign w:val="center"/>
          </w:tcPr>
          <w:p w14:paraId="4E3F20CE" w14:textId="77777777" w:rsidR="00EB6DC5" w:rsidRPr="00505289" w:rsidRDefault="00EB6DC5" w:rsidP="00FA6401">
            <w:pPr>
              <w:jc w:val="both"/>
              <w:rPr>
                <w:rFonts w:ascii="Arial" w:hAnsi="Arial" w:cs="Arial"/>
              </w:rPr>
            </w:pPr>
            <w:r w:rsidRPr="00505289">
              <w:rPr>
                <w:rFonts w:ascii="Arial" w:hAnsi="Arial" w:cs="Arial"/>
              </w:rPr>
              <w:t>4.5.Улс төрийн нам, төрийн бус байгууллагын үйл ажиллагаанд нөлөөлөх эсэх</w:t>
            </w:r>
          </w:p>
        </w:tc>
        <w:tc>
          <w:tcPr>
            <w:tcW w:w="851" w:type="dxa"/>
            <w:vAlign w:val="center"/>
          </w:tcPr>
          <w:p w14:paraId="66DA6556"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63DB8E3B" wp14:editId="78EC6970">
                      <wp:extent cx="241300" cy="120650"/>
                      <wp:effectExtent l="0" t="0" r="0" b="0"/>
                      <wp:docPr id="70" name="Rectangle 7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B344AE"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36E80A9"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vAlign w:val="center"/>
          </w:tcPr>
          <w:p w14:paraId="214ACD3B" w14:textId="77777777" w:rsidR="00EB6DC5" w:rsidRPr="00505289" w:rsidRDefault="00EB6DC5" w:rsidP="00FA6401">
            <w:pPr>
              <w:autoSpaceDE w:val="0"/>
              <w:autoSpaceDN w:val="0"/>
              <w:adjustRightInd w:val="0"/>
              <w:jc w:val="both"/>
              <w:rPr>
                <w:rFonts w:ascii="Arial" w:eastAsia="MS Mincho" w:hAnsi="Arial" w:cs="Arial"/>
                <w:noProof/>
                <w:color w:val="000000"/>
                <w:lang w:val="mn-MN"/>
              </w:rPr>
            </w:pPr>
            <w:r>
              <w:rPr>
                <w:rFonts w:ascii="Arial" w:hAnsi="Arial" w:cs="Arial"/>
                <w:lang w:val="mn-MN"/>
              </w:rPr>
              <w:t>Огт нөлөөлөхгүй.</w:t>
            </w:r>
          </w:p>
        </w:tc>
      </w:tr>
      <w:tr w:rsidR="00EB6DC5" w:rsidRPr="00505289" w14:paraId="7F3E0F95" w14:textId="77777777" w:rsidTr="00FA6401">
        <w:trPr>
          <w:trHeight w:val="440"/>
        </w:trPr>
        <w:tc>
          <w:tcPr>
            <w:tcW w:w="2061" w:type="dxa"/>
            <w:vMerge w:val="restart"/>
          </w:tcPr>
          <w:p w14:paraId="76927C4B" w14:textId="77777777" w:rsidR="00EB6DC5" w:rsidRPr="00505289" w:rsidRDefault="00EB6DC5" w:rsidP="00FA6401">
            <w:pPr>
              <w:rPr>
                <w:rFonts w:ascii="Arial" w:hAnsi="Arial" w:cs="Arial"/>
              </w:rPr>
            </w:pPr>
            <w:r w:rsidRPr="00505289">
              <w:rPr>
                <w:rFonts w:ascii="Arial" w:hAnsi="Arial" w:cs="Arial"/>
              </w:rPr>
              <w:t>5.Нийтийн эрүүл мэнд, аюулгүй байдал</w:t>
            </w:r>
          </w:p>
        </w:tc>
        <w:tc>
          <w:tcPr>
            <w:tcW w:w="3893" w:type="dxa"/>
            <w:vAlign w:val="center"/>
          </w:tcPr>
          <w:p w14:paraId="6CB7445A" w14:textId="77777777" w:rsidR="00EB6DC5" w:rsidRPr="00505289" w:rsidRDefault="00EB6DC5" w:rsidP="00FA6401">
            <w:pPr>
              <w:jc w:val="both"/>
              <w:rPr>
                <w:rFonts w:ascii="Arial" w:hAnsi="Arial" w:cs="Arial"/>
              </w:rPr>
            </w:pPr>
            <w:r w:rsidRPr="00505289">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4DC61B51"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2095DF22" wp14:editId="309DCF21">
                      <wp:extent cx="241300" cy="120650"/>
                      <wp:effectExtent l="0" t="0" r="0" b="0"/>
                      <wp:docPr id="68" name="Rectangle 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5C4B39"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412DE8C"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vAlign w:val="center"/>
          </w:tcPr>
          <w:p w14:paraId="22F07ED2" w14:textId="77777777" w:rsidR="00EB6DC5" w:rsidRPr="00C76CAA" w:rsidRDefault="00EB6DC5" w:rsidP="00FA6401">
            <w:pPr>
              <w:jc w:val="both"/>
              <w:rPr>
                <w:rFonts w:ascii="Arial" w:hAnsi="Arial" w:cs="Arial"/>
                <w:lang w:val="mn-MN"/>
              </w:rPr>
            </w:pPr>
            <w:r w:rsidRPr="00505289">
              <w:rPr>
                <w:rFonts w:ascii="Arial" w:hAnsi="Arial" w:cs="Arial"/>
              </w:rPr>
              <w:t xml:space="preserve">Ямар нэгэн </w:t>
            </w:r>
            <w:r>
              <w:rPr>
                <w:rFonts w:ascii="Arial" w:hAnsi="Arial" w:cs="Arial"/>
                <w:lang w:val="mn-MN"/>
              </w:rPr>
              <w:t xml:space="preserve">сөрөг </w:t>
            </w:r>
            <w:r w:rsidRPr="00505289">
              <w:rPr>
                <w:rFonts w:ascii="Arial" w:hAnsi="Arial" w:cs="Arial"/>
              </w:rPr>
              <w:t>өөрчлөлт гарахгүй</w:t>
            </w:r>
            <w:r>
              <w:rPr>
                <w:rFonts w:ascii="Arial" w:hAnsi="Arial" w:cs="Arial"/>
                <w:lang w:val="mn-MN"/>
              </w:rPr>
              <w:t>.</w:t>
            </w:r>
          </w:p>
        </w:tc>
      </w:tr>
      <w:tr w:rsidR="00EB6DC5" w:rsidRPr="00505289" w14:paraId="1265A1DD" w14:textId="77777777" w:rsidTr="00FA6401">
        <w:trPr>
          <w:trHeight w:val="440"/>
        </w:trPr>
        <w:tc>
          <w:tcPr>
            <w:tcW w:w="2061" w:type="dxa"/>
            <w:vMerge/>
          </w:tcPr>
          <w:p w14:paraId="0AE8CA68" w14:textId="77777777" w:rsidR="00EB6DC5" w:rsidRPr="00505289" w:rsidRDefault="00EB6DC5" w:rsidP="00FA6401">
            <w:pPr>
              <w:rPr>
                <w:rFonts w:ascii="Arial" w:hAnsi="Arial" w:cs="Arial"/>
              </w:rPr>
            </w:pPr>
          </w:p>
        </w:tc>
        <w:tc>
          <w:tcPr>
            <w:tcW w:w="3893" w:type="dxa"/>
            <w:vAlign w:val="center"/>
          </w:tcPr>
          <w:p w14:paraId="1FA9B440" w14:textId="77777777" w:rsidR="00EB6DC5" w:rsidRPr="00505289" w:rsidRDefault="00EB6DC5" w:rsidP="00FA6401">
            <w:pPr>
              <w:jc w:val="both"/>
              <w:rPr>
                <w:rFonts w:ascii="Arial" w:hAnsi="Arial" w:cs="Arial"/>
              </w:rPr>
            </w:pPr>
            <w:r w:rsidRPr="00505289">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4C74C521"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311FEC2C" wp14:editId="30B41CE4">
                      <wp:extent cx="241300" cy="120650"/>
                      <wp:effectExtent l="0" t="0" r="0" b="0"/>
                      <wp:docPr id="66" name="Rectangle 6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C0D529"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6BB6093"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4D74BC38" w14:textId="77777777" w:rsidR="00EB6DC5" w:rsidRPr="00C76CAA" w:rsidRDefault="00EB6DC5" w:rsidP="00FA6401">
            <w:pPr>
              <w:rPr>
                <w:rFonts w:ascii="Arial" w:hAnsi="Arial" w:cs="Arial"/>
                <w:lang w:val="mn-MN"/>
              </w:rPr>
            </w:pPr>
            <w:r w:rsidRPr="00505289">
              <w:rPr>
                <w:rFonts w:ascii="Arial" w:hAnsi="Arial" w:cs="Arial"/>
              </w:rPr>
              <w:t xml:space="preserve">Ямар нэгэн сөрөг нөлөө </w:t>
            </w:r>
            <w:r>
              <w:rPr>
                <w:rFonts w:ascii="Arial" w:hAnsi="Arial" w:cs="Arial"/>
                <w:lang w:val="mn-MN"/>
              </w:rPr>
              <w:t>гарах</w:t>
            </w:r>
            <w:r w:rsidRPr="00505289">
              <w:rPr>
                <w:rFonts w:ascii="Arial" w:hAnsi="Arial" w:cs="Arial"/>
              </w:rPr>
              <w:t>гүй</w:t>
            </w:r>
            <w:r>
              <w:rPr>
                <w:rFonts w:ascii="Arial" w:hAnsi="Arial" w:cs="Arial"/>
                <w:lang w:val="mn-MN"/>
              </w:rPr>
              <w:t>.</w:t>
            </w:r>
          </w:p>
        </w:tc>
      </w:tr>
      <w:tr w:rsidR="00EB6DC5" w:rsidRPr="00505289" w14:paraId="240BE7CC" w14:textId="77777777" w:rsidTr="00FA6401">
        <w:trPr>
          <w:trHeight w:val="440"/>
        </w:trPr>
        <w:tc>
          <w:tcPr>
            <w:tcW w:w="2061" w:type="dxa"/>
            <w:vMerge/>
          </w:tcPr>
          <w:p w14:paraId="5FFF55E1" w14:textId="77777777" w:rsidR="00EB6DC5" w:rsidRPr="00505289" w:rsidRDefault="00EB6DC5" w:rsidP="00FA6401">
            <w:pPr>
              <w:rPr>
                <w:rFonts w:ascii="Arial" w:hAnsi="Arial" w:cs="Arial"/>
              </w:rPr>
            </w:pPr>
          </w:p>
        </w:tc>
        <w:tc>
          <w:tcPr>
            <w:tcW w:w="3893" w:type="dxa"/>
            <w:vAlign w:val="center"/>
          </w:tcPr>
          <w:p w14:paraId="618E7439" w14:textId="77777777" w:rsidR="00EB6DC5" w:rsidRPr="00505289" w:rsidRDefault="00EB6DC5" w:rsidP="00FA6401">
            <w:pPr>
              <w:jc w:val="both"/>
              <w:rPr>
                <w:rFonts w:ascii="Arial" w:hAnsi="Arial" w:cs="Arial"/>
              </w:rPr>
            </w:pPr>
            <w:r w:rsidRPr="00505289">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310DA698"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08C5268E" wp14:editId="0E64D341">
                      <wp:extent cx="241300" cy="120650"/>
                      <wp:effectExtent l="0" t="0" r="0" b="0"/>
                      <wp:docPr id="64" name="Rectangle 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9EEB64"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3BCE0AB"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3003FCF4" w14:textId="77777777" w:rsidR="00EB6DC5" w:rsidRPr="00C76CAA" w:rsidRDefault="00EB6DC5" w:rsidP="00FA6401">
            <w:pPr>
              <w:rPr>
                <w:rFonts w:ascii="Arial" w:hAnsi="Arial" w:cs="Arial"/>
                <w:lang w:val="mn-MN"/>
              </w:rPr>
            </w:pPr>
            <w:r w:rsidRPr="00505289">
              <w:rPr>
                <w:rFonts w:ascii="Arial" w:hAnsi="Arial" w:cs="Arial"/>
              </w:rPr>
              <w:t>Ямар нэгэн сөрөг нөлөө байхгүй</w:t>
            </w:r>
            <w:r>
              <w:rPr>
                <w:rFonts w:ascii="Arial" w:hAnsi="Arial" w:cs="Arial"/>
                <w:lang w:val="mn-MN"/>
              </w:rPr>
              <w:t>.</w:t>
            </w:r>
          </w:p>
        </w:tc>
      </w:tr>
      <w:tr w:rsidR="00EB6DC5" w:rsidRPr="00505289" w14:paraId="42923C30" w14:textId="77777777" w:rsidTr="00FA6401">
        <w:trPr>
          <w:trHeight w:val="440"/>
        </w:trPr>
        <w:tc>
          <w:tcPr>
            <w:tcW w:w="2061" w:type="dxa"/>
            <w:vMerge w:val="restart"/>
          </w:tcPr>
          <w:p w14:paraId="77C837B3" w14:textId="77777777" w:rsidR="00EB6DC5" w:rsidRPr="00505289" w:rsidRDefault="00EB6DC5" w:rsidP="00FA6401">
            <w:pPr>
              <w:rPr>
                <w:rFonts w:ascii="Arial" w:hAnsi="Arial" w:cs="Arial"/>
              </w:rPr>
            </w:pPr>
            <w:r w:rsidRPr="00505289">
              <w:rPr>
                <w:rFonts w:ascii="Arial" w:hAnsi="Arial" w:cs="Arial"/>
              </w:rPr>
              <w:t>6.Нийгмийн хамгаалал, эрүүл мэнд, боловсролын систем</w:t>
            </w:r>
          </w:p>
        </w:tc>
        <w:tc>
          <w:tcPr>
            <w:tcW w:w="3893" w:type="dxa"/>
            <w:vAlign w:val="center"/>
          </w:tcPr>
          <w:p w14:paraId="570DCFE1" w14:textId="77777777" w:rsidR="00EB6DC5" w:rsidRPr="00505289" w:rsidRDefault="00EB6DC5" w:rsidP="00FA6401">
            <w:pPr>
              <w:jc w:val="both"/>
              <w:rPr>
                <w:rFonts w:ascii="Arial" w:hAnsi="Arial" w:cs="Arial"/>
              </w:rPr>
            </w:pPr>
            <w:r w:rsidRPr="00505289">
              <w:rPr>
                <w:rFonts w:ascii="Arial" w:hAnsi="Arial" w:cs="Arial"/>
              </w:rPr>
              <w:t>6.1.Нийгмийн үйлчилгээний чанар, хүртээмжид нөлөөлөх эсэх</w:t>
            </w:r>
          </w:p>
        </w:tc>
        <w:tc>
          <w:tcPr>
            <w:tcW w:w="851" w:type="dxa"/>
            <w:vAlign w:val="center"/>
          </w:tcPr>
          <w:p w14:paraId="47ECBC56"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4D092AE5" wp14:editId="73BF7B90">
                      <wp:extent cx="241300" cy="120650"/>
                      <wp:effectExtent l="0" t="0" r="0" b="0"/>
                      <wp:docPr id="62" name="Rectangle 6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793A3E"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00201A9"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vAlign w:val="center"/>
          </w:tcPr>
          <w:p w14:paraId="4806A91B" w14:textId="77777777" w:rsidR="00EB6DC5" w:rsidRPr="00505289" w:rsidRDefault="00EB6DC5" w:rsidP="00FA6401">
            <w:pPr>
              <w:jc w:val="both"/>
              <w:rPr>
                <w:rFonts w:ascii="Arial" w:hAnsi="Arial" w:cs="Arial"/>
              </w:rPr>
            </w:pPr>
            <w:r w:rsidRPr="00505289">
              <w:rPr>
                <w:rFonts w:ascii="Arial" w:hAnsi="Arial" w:cs="Arial"/>
              </w:rPr>
              <w:t>Ямар нэгэн сөрөг нөлөө байхгүй.</w:t>
            </w:r>
          </w:p>
        </w:tc>
      </w:tr>
      <w:tr w:rsidR="00EB6DC5" w:rsidRPr="00505289" w14:paraId="472828DD" w14:textId="77777777" w:rsidTr="00FA6401">
        <w:trPr>
          <w:trHeight w:val="440"/>
        </w:trPr>
        <w:tc>
          <w:tcPr>
            <w:tcW w:w="2061" w:type="dxa"/>
            <w:vMerge/>
          </w:tcPr>
          <w:p w14:paraId="7F1BCCEF" w14:textId="77777777" w:rsidR="00EB6DC5" w:rsidRPr="00505289" w:rsidRDefault="00EB6DC5" w:rsidP="00FA6401">
            <w:pPr>
              <w:rPr>
                <w:rFonts w:ascii="Arial" w:hAnsi="Arial" w:cs="Arial"/>
              </w:rPr>
            </w:pPr>
          </w:p>
        </w:tc>
        <w:tc>
          <w:tcPr>
            <w:tcW w:w="3893" w:type="dxa"/>
            <w:vAlign w:val="center"/>
          </w:tcPr>
          <w:p w14:paraId="6891E24F" w14:textId="77777777" w:rsidR="00EB6DC5" w:rsidRPr="00505289" w:rsidRDefault="00EB6DC5" w:rsidP="00FA6401">
            <w:pPr>
              <w:jc w:val="both"/>
              <w:rPr>
                <w:rFonts w:ascii="Arial" w:hAnsi="Arial" w:cs="Arial"/>
              </w:rPr>
            </w:pPr>
            <w:r w:rsidRPr="00505289">
              <w:rPr>
                <w:rFonts w:ascii="Arial" w:hAnsi="Arial" w:cs="Arial"/>
              </w:rPr>
              <w:t>6.2.Ажилчдын боловсрол, шилжилт хөдөлгөөнд нөлөөлөх эсэх</w:t>
            </w:r>
          </w:p>
        </w:tc>
        <w:tc>
          <w:tcPr>
            <w:tcW w:w="851" w:type="dxa"/>
            <w:vAlign w:val="center"/>
          </w:tcPr>
          <w:p w14:paraId="3FA3E9B5"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13F4447E" wp14:editId="1CF44EF2">
                      <wp:extent cx="241300" cy="120650"/>
                      <wp:effectExtent l="0" t="0" r="0" b="0"/>
                      <wp:docPr id="60" name="Rectangle 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D202E7"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E49AC02"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3B5887BE" w14:textId="77777777" w:rsidR="00EB6DC5" w:rsidRPr="00505289" w:rsidRDefault="00EB6DC5" w:rsidP="00FA6401">
            <w:pPr>
              <w:jc w:val="both"/>
              <w:rPr>
                <w:rFonts w:ascii="Arial" w:hAnsi="Arial" w:cs="Arial"/>
              </w:rPr>
            </w:pPr>
          </w:p>
          <w:p w14:paraId="4E5C54A5" w14:textId="77777777" w:rsidR="00EB6DC5" w:rsidRPr="00505289" w:rsidRDefault="00EB6DC5" w:rsidP="00FA6401">
            <w:pPr>
              <w:jc w:val="both"/>
              <w:rPr>
                <w:rFonts w:ascii="Arial" w:hAnsi="Arial" w:cs="Arial"/>
              </w:rPr>
            </w:pPr>
            <w:r w:rsidRPr="00505289">
              <w:rPr>
                <w:rFonts w:ascii="Arial" w:hAnsi="Arial" w:cs="Arial"/>
              </w:rPr>
              <w:t xml:space="preserve">Ямар нэгэн сөрөг нөлөө байхгүй. </w:t>
            </w:r>
          </w:p>
        </w:tc>
      </w:tr>
      <w:tr w:rsidR="00EB6DC5" w:rsidRPr="00505289" w14:paraId="0B75DDDE" w14:textId="77777777" w:rsidTr="00FA6401">
        <w:trPr>
          <w:trHeight w:val="440"/>
        </w:trPr>
        <w:tc>
          <w:tcPr>
            <w:tcW w:w="2061" w:type="dxa"/>
            <w:vMerge/>
          </w:tcPr>
          <w:p w14:paraId="6AB487D7" w14:textId="77777777" w:rsidR="00EB6DC5" w:rsidRPr="00505289" w:rsidRDefault="00EB6DC5" w:rsidP="00FA6401">
            <w:pPr>
              <w:rPr>
                <w:rFonts w:ascii="Arial" w:hAnsi="Arial" w:cs="Arial"/>
              </w:rPr>
            </w:pPr>
          </w:p>
        </w:tc>
        <w:tc>
          <w:tcPr>
            <w:tcW w:w="3893" w:type="dxa"/>
            <w:vAlign w:val="center"/>
          </w:tcPr>
          <w:p w14:paraId="2ACC2FFA" w14:textId="77777777" w:rsidR="00EB6DC5" w:rsidRPr="00505289" w:rsidRDefault="00EB6DC5" w:rsidP="00FA6401">
            <w:pPr>
              <w:jc w:val="both"/>
              <w:rPr>
                <w:rFonts w:ascii="Arial" w:hAnsi="Arial" w:cs="Arial"/>
              </w:rPr>
            </w:pPr>
            <w:r w:rsidRPr="00505289">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65960BC"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63856417" wp14:editId="0F5DBFD1">
                      <wp:extent cx="241300" cy="120650"/>
                      <wp:effectExtent l="0" t="0" r="0" b="0"/>
                      <wp:docPr id="58" name="Rectangle 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CADDB7"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DE1011C"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1BF46FE8"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0786DC95" w14:textId="77777777" w:rsidTr="00FA6401">
        <w:trPr>
          <w:trHeight w:val="440"/>
        </w:trPr>
        <w:tc>
          <w:tcPr>
            <w:tcW w:w="2061" w:type="dxa"/>
            <w:vMerge/>
          </w:tcPr>
          <w:p w14:paraId="43CD452C" w14:textId="77777777" w:rsidR="00EB6DC5" w:rsidRPr="00505289" w:rsidRDefault="00EB6DC5" w:rsidP="00FA6401">
            <w:pPr>
              <w:rPr>
                <w:rFonts w:ascii="Arial" w:hAnsi="Arial" w:cs="Arial"/>
              </w:rPr>
            </w:pPr>
          </w:p>
        </w:tc>
        <w:tc>
          <w:tcPr>
            <w:tcW w:w="3893" w:type="dxa"/>
            <w:vAlign w:val="center"/>
          </w:tcPr>
          <w:p w14:paraId="34E37350" w14:textId="77777777" w:rsidR="00EB6DC5" w:rsidRPr="00505289" w:rsidRDefault="00EB6DC5" w:rsidP="00FA6401">
            <w:pPr>
              <w:jc w:val="both"/>
              <w:rPr>
                <w:rFonts w:ascii="Arial" w:hAnsi="Arial" w:cs="Arial"/>
              </w:rPr>
            </w:pPr>
            <w:r w:rsidRPr="00505289">
              <w:rPr>
                <w:rFonts w:ascii="Arial" w:hAnsi="Arial" w:cs="Arial"/>
              </w:rPr>
              <w:t>6.4.Нийгмийн болон эрүүл мэндийн үйлчилгээ авахад сөрөг нөлөө үзүүлэх эсэх</w:t>
            </w:r>
          </w:p>
        </w:tc>
        <w:tc>
          <w:tcPr>
            <w:tcW w:w="851" w:type="dxa"/>
            <w:vAlign w:val="center"/>
          </w:tcPr>
          <w:p w14:paraId="14CBA519"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1A947943" wp14:editId="4CFCCBFE">
                      <wp:extent cx="241300" cy="120650"/>
                      <wp:effectExtent l="0" t="0" r="0" b="0"/>
                      <wp:docPr id="56" name="Rectangle 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4EBD79"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3896C2C"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2A07C7C0" w14:textId="77777777" w:rsidR="00EB6DC5" w:rsidRPr="00C76CAA" w:rsidRDefault="00EB6DC5" w:rsidP="00FA6401">
            <w:pPr>
              <w:rPr>
                <w:rFonts w:ascii="Arial" w:hAnsi="Arial" w:cs="Arial"/>
                <w:lang w:val="mn-MN"/>
              </w:rPr>
            </w:pPr>
            <w:r w:rsidRPr="00505289">
              <w:rPr>
                <w:rFonts w:ascii="Arial" w:hAnsi="Arial" w:cs="Arial"/>
              </w:rPr>
              <w:t xml:space="preserve">Нийгмийн болон эрүүл мэндийн үйлчилгээ авахад </w:t>
            </w:r>
            <w:r>
              <w:rPr>
                <w:rFonts w:ascii="Arial" w:hAnsi="Arial" w:cs="Arial"/>
                <w:lang w:val="mn-MN"/>
              </w:rPr>
              <w:t>я</w:t>
            </w:r>
            <w:r w:rsidRPr="00505289">
              <w:rPr>
                <w:rFonts w:ascii="Arial" w:hAnsi="Arial" w:cs="Arial"/>
              </w:rPr>
              <w:t>мар нэгэн сөрөг нөлөө байхгүй</w:t>
            </w:r>
            <w:r>
              <w:rPr>
                <w:rFonts w:ascii="Arial" w:hAnsi="Arial" w:cs="Arial"/>
                <w:lang w:val="mn-MN"/>
              </w:rPr>
              <w:t>.</w:t>
            </w:r>
          </w:p>
        </w:tc>
      </w:tr>
      <w:tr w:rsidR="00EB6DC5" w:rsidRPr="00505289" w14:paraId="52E5442F" w14:textId="77777777" w:rsidTr="00FA6401">
        <w:trPr>
          <w:trHeight w:val="440"/>
        </w:trPr>
        <w:tc>
          <w:tcPr>
            <w:tcW w:w="2061" w:type="dxa"/>
            <w:vMerge/>
          </w:tcPr>
          <w:p w14:paraId="5BC8ECB6" w14:textId="77777777" w:rsidR="00EB6DC5" w:rsidRPr="00505289" w:rsidRDefault="00EB6DC5" w:rsidP="00FA6401">
            <w:pPr>
              <w:rPr>
                <w:rFonts w:ascii="Arial" w:hAnsi="Arial" w:cs="Arial"/>
              </w:rPr>
            </w:pPr>
          </w:p>
        </w:tc>
        <w:tc>
          <w:tcPr>
            <w:tcW w:w="3893" w:type="dxa"/>
            <w:vAlign w:val="center"/>
          </w:tcPr>
          <w:p w14:paraId="462DDEE1" w14:textId="77777777" w:rsidR="00EB6DC5" w:rsidRPr="00505289" w:rsidRDefault="00EB6DC5" w:rsidP="00FA6401">
            <w:pPr>
              <w:jc w:val="both"/>
              <w:rPr>
                <w:rFonts w:ascii="Arial" w:hAnsi="Arial" w:cs="Arial"/>
              </w:rPr>
            </w:pPr>
            <w:r w:rsidRPr="00505289">
              <w:rPr>
                <w:rFonts w:ascii="Arial" w:hAnsi="Arial" w:cs="Arial"/>
              </w:rPr>
              <w:t>6.5.Их, дээд сургуулиудын үйл ажиллагаа, өөрийн удирдлагад нөлөөлөх эсэх</w:t>
            </w:r>
          </w:p>
        </w:tc>
        <w:tc>
          <w:tcPr>
            <w:tcW w:w="851" w:type="dxa"/>
            <w:vAlign w:val="center"/>
          </w:tcPr>
          <w:p w14:paraId="68CC32A1"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192AA226" wp14:editId="139B3B3D">
                      <wp:extent cx="241300" cy="120650"/>
                      <wp:effectExtent l="0" t="0" r="0" b="0"/>
                      <wp:docPr id="54" name="Rectangle 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2E15E5"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CBF42F8"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vAlign w:val="center"/>
          </w:tcPr>
          <w:p w14:paraId="5079274B" w14:textId="77777777" w:rsidR="00EB6DC5" w:rsidRPr="00505289" w:rsidRDefault="00EB6DC5" w:rsidP="00FA6401">
            <w:pPr>
              <w:jc w:val="both"/>
              <w:rPr>
                <w:rFonts w:ascii="Arial" w:hAnsi="Arial" w:cs="Arial"/>
              </w:rPr>
            </w:pPr>
            <w:r w:rsidRPr="00505289">
              <w:rPr>
                <w:rFonts w:ascii="Arial" w:hAnsi="Arial" w:cs="Arial"/>
              </w:rPr>
              <w:t> Ямар нэгэн сөрөг нөлөө байхгүй</w:t>
            </w:r>
          </w:p>
        </w:tc>
      </w:tr>
      <w:tr w:rsidR="00EB6DC5" w:rsidRPr="00505289" w14:paraId="5D9E4097" w14:textId="77777777" w:rsidTr="00FA6401">
        <w:trPr>
          <w:trHeight w:val="440"/>
        </w:trPr>
        <w:tc>
          <w:tcPr>
            <w:tcW w:w="2061" w:type="dxa"/>
            <w:vMerge w:val="restart"/>
          </w:tcPr>
          <w:p w14:paraId="4075940B" w14:textId="77777777" w:rsidR="00EB6DC5" w:rsidRPr="00505289" w:rsidRDefault="00EB6DC5" w:rsidP="00FA6401">
            <w:pPr>
              <w:rPr>
                <w:rFonts w:ascii="Arial" w:hAnsi="Arial" w:cs="Arial"/>
              </w:rPr>
            </w:pPr>
            <w:r w:rsidRPr="00505289">
              <w:rPr>
                <w:rFonts w:ascii="Arial" w:hAnsi="Arial" w:cs="Arial"/>
              </w:rPr>
              <w:t>7.Гэмт хэрэг, нийгмийн аюулгүй байдал</w:t>
            </w:r>
          </w:p>
        </w:tc>
        <w:tc>
          <w:tcPr>
            <w:tcW w:w="3893" w:type="dxa"/>
            <w:vAlign w:val="center"/>
          </w:tcPr>
          <w:p w14:paraId="79BD4315" w14:textId="77777777" w:rsidR="00EB6DC5" w:rsidRPr="00505289" w:rsidRDefault="00EB6DC5" w:rsidP="00FA6401">
            <w:pPr>
              <w:jc w:val="both"/>
              <w:rPr>
                <w:rFonts w:ascii="Arial" w:hAnsi="Arial" w:cs="Arial"/>
              </w:rPr>
            </w:pPr>
            <w:r w:rsidRPr="00505289">
              <w:rPr>
                <w:rFonts w:ascii="Arial" w:hAnsi="Arial" w:cs="Arial"/>
              </w:rPr>
              <w:t>7.1.Нийгмийн аюулгүй байдал, гэмт хэргийн нөхцөл байдалд нөлөөлөх эсэх</w:t>
            </w:r>
          </w:p>
        </w:tc>
        <w:tc>
          <w:tcPr>
            <w:tcW w:w="851" w:type="dxa"/>
            <w:vAlign w:val="center"/>
          </w:tcPr>
          <w:p w14:paraId="6CC37BB4"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453C45D0" wp14:editId="344F0E4F">
                      <wp:extent cx="241300" cy="120650"/>
                      <wp:effectExtent l="0" t="0" r="0" b="0"/>
                      <wp:docPr id="52" name="Rectangle 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1E2CEC"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26DAAFE"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vAlign w:val="center"/>
          </w:tcPr>
          <w:p w14:paraId="64459CD3" w14:textId="77777777" w:rsidR="00EB6DC5" w:rsidRPr="00505289" w:rsidRDefault="00EB6DC5" w:rsidP="00FA6401">
            <w:pPr>
              <w:jc w:val="both"/>
              <w:rPr>
                <w:rFonts w:ascii="Arial" w:hAnsi="Arial" w:cs="Arial"/>
              </w:rPr>
            </w:pPr>
            <w:r w:rsidRPr="00505289">
              <w:rPr>
                <w:rFonts w:ascii="Arial" w:hAnsi="Arial" w:cs="Arial"/>
              </w:rPr>
              <w:t>Нийгмийн аюулгүй байдал, гэмт хэргийн нөхцөл байдалд сөрөг нөлөө байхгүй</w:t>
            </w:r>
          </w:p>
        </w:tc>
      </w:tr>
      <w:tr w:rsidR="00EB6DC5" w:rsidRPr="00505289" w14:paraId="76C67278" w14:textId="77777777" w:rsidTr="00FA6401">
        <w:trPr>
          <w:trHeight w:val="440"/>
        </w:trPr>
        <w:tc>
          <w:tcPr>
            <w:tcW w:w="2061" w:type="dxa"/>
            <w:vMerge/>
          </w:tcPr>
          <w:p w14:paraId="1B20B6F3" w14:textId="77777777" w:rsidR="00EB6DC5" w:rsidRPr="00505289" w:rsidRDefault="00EB6DC5" w:rsidP="00FA6401">
            <w:pPr>
              <w:rPr>
                <w:rFonts w:ascii="Arial" w:hAnsi="Arial" w:cs="Arial"/>
              </w:rPr>
            </w:pPr>
          </w:p>
        </w:tc>
        <w:tc>
          <w:tcPr>
            <w:tcW w:w="3893" w:type="dxa"/>
            <w:vAlign w:val="center"/>
          </w:tcPr>
          <w:p w14:paraId="511756CD" w14:textId="77777777" w:rsidR="00EB6DC5" w:rsidRPr="00505289" w:rsidRDefault="00EB6DC5" w:rsidP="00FA6401">
            <w:pPr>
              <w:jc w:val="both"/>
              <w:rPr>
                <w:rFonts w:ascii="Arial" w:hAnsi="Arial" w:cs="Arial"/>
              </w:rPr>
            </w:pPr>
            <w:r w:rsidRPr="00505289">
              <w:rPr>
                <w:rFonts w:ascii="Arial" w:hAnsi="Arial" w:cs="Arial"/>
              </w:rPr>
              <w:t>7.2.Хуулийг албадан хэрэгжүүлэхэд нөлөөлөх эсэх</w:t>
            </w:r>
          </w:p>
        </w:tc>
        <w:tc>
          <w:tcPr>
            <w:tcW w:w="851" w:type="dxa"/>
            <w:vAlign w:val="center"/>
          </w:tcPr>
          <w:p w14:paraId="0769DE1A"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57E4CD0E" wp14:editId="7F9B828D">
                      <wp:extent cx="241300" cy="120650"/>
                      <wp:effectExtent l="0" t="0" r="0" b="0"/>
                      <wp:docPr id="50" name="Rectangle 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D936B2"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37A46F1"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05004793"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6C845A95" w14:textId="77777777" w:rsidTr="00FA6401">
        <w:trPr>
          <w:trHeight w:val="440"/>
        </w:trPr>
        <w:tc>
          <w:tcPr>
            <w:tcW w:w="2061" w:type="dxa"/>
            <w:vMerge/>
          </w:tcPr>
          <w:p w14:paraId="36225BE8" w14:textId="77777777" w:rsidR="00EB6DC5" w:rsidRPr="00505289" w:rsidRDefault="00EB6DC5" w:rsidP="00FA6401">
            <w:pPr>
              <w:rPr>
                <w:rFonts w:ascii="Arial" w:hAnsi="Arial" w:cs="Arial"/>
              </w:rPr>
            </w:pPr>
          </w:p>
        </w:tc>
        <w:tc>
          <w:tcPr>
            <w:tcW w:w="3893" w:type="dxa"/>
            <w:vAlign w:val="center"/>
          </w:tcPr>
          <w:p w14:paraId="5F2CA5ED" w14:textId="77777777" w:rsidR="00EB6DC5" w:rsidRPr="00505289" w:rsidRDefault="00EB6DC5" w:rsidP="00FA6401">
            <w:pPr>
              <w:jc w:val="both"/>
              <w:rPr>
                <w:rFonts w:ascii="Arial" w:hAnsi="Arial" w:cs="Arial"/>
              </w:rPr>
            </w:pPr>
            <w:r w:rsidRPr="00505289">
              <w:rPr>
                <w:rFonts w:ascii="Arial" w:hAnsi="Arial" w:cs="Arial"/>
              </w:rPr>
              <w:t>7.3.Гэмт хэргийн илрүүлэлтэд нөлөө үзүүлэх эсэх</w:t>
            </w:r>
          </w:p>
        </w:tc>
        <w:tc>
          <w:tcPr>
            <w:tcW w:w="851" w:type="dxa"/>
            <w:vAlign w:val="center"/>
          </w:tcPr>
          <w:p w14:paraId="4EE65C59"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0BEC4DB7" wp14:editId="036E2DF1">
                      <wp:extent cx="241300" cy="120650"/>
                      <wp:effectExtent l="0" t="0" r="0" b="0"/>
                      <wp:docPr id="48" name="Rectangle 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6573F6"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671A7B5"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013BC1BF"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0B32E7CA" w14:textId="77777777" w:rsidTr="00FA6401">
        <w:trPr>
          <w:trHeight w:val="440"/>
        </w:trPr>
        <w:tc>
          <w:tcPr>
            <w:tcW w:w="2061" w:type="dxa"/>
            <w:vMerge/>
          </w:tcPr>
          <w:p w14:paraId="2C93E7B0" w14:textId="77777777" w:rsidR="00EB6DC5" w:rsidRPr="00505289" w:rsidRDefault="00EB6DC5" w:rsidP="00FA6401">
            <w:pPr>
              <w:rPr>
                <w:rFonts w:ascii="Arial" w:hAnsi="Arial" w:cs="Arial"/>
              </w:rPr>
            </w:pPr>
          </w:p>
        </w:tc>
        <w:tc>
          <w:tcPr>
            <w:tcW w:w="3893" w:type="dxa"/>
            <w:vAlign w:val="center"/>
          </w:tcPr>
          <w:p w14:paraId="412C1CFC" w14:textId="77777777" w:rsidR="00EB6DC5" w:rsidRPr="00505289" w:rsidRDefault="00EB6DC5" w:rsidP="00FA6401">
            <w:pPr>
              <w:jc w:val="both"/>
              <w:rPr>
                <w:rFonts w:ascii="Arial" w:hAnsi="Arial" w:cs="Arial"/>
              </w:rPr>
            </w:pPr>
            <w:r w:rsidRPr="00505289">
              <w:rPr>
                <w:rFonts w:ascii="Arial" w:hAnsi="Arial" w:cs="Arial"/>
              </w:rPr>
              <w:t>7.4.Гэмт хэргийн хохирогчид, гэрчийн эрхэд сөрөг нөлөө үзүүлэх эсэх</w:t>
            </w:r>
          </w:p>
        </w:tc>
        <w:tc>
          <w:tcPr>
            <w:tcW w:w="851" w:type="dxa"/>
            <w:vAlign w:val="center"/>
          </w:tcPr>
          <w:p w14:paraId="5460C56A"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34E51C77" wp14:editId="5481D79F">
                      <wp:extent cx="241300" cy="120650"/>
                      <wp:effectExtent l="0" t="0" r="0" b="0"/>
                      <wp:docPr id="46" name="Rectangle 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CDDA39"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F82537E"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65C9D666" w14:textId="77777777" w:rsidR="00EB6DC5" w:rsidRPr="00505289" w:rsidRDefault="00EB6DC5" w:rsidP="00FA6401">
            <w:pPr>
              <w:rPr>
                <w:rFonts w:ascii="Arial" w:hAnsi="Arial" w:cs="Arial"/>
              </w:rPr>
            </w:pPr>
            <w:r w:rsidRPr="00505289">
              <w:rPr>
                <w:rFonts w:ascii="Arial" w:hAnsi="Arial" w:cs="Arial"/>
              </w:rPr>
              <w:t>Ямар нэгэн сөрөг нөлөө байхгүй</w:t>
            </w:r>
          </w:p>
        </w:tc>
      </w:tr>
      <w:tr w:rsidR="00EB6DC5" w:rsidRPr="00505289" w14:paraId="28F31CD2" w14:textId="77777777" w:rsidTr="00FA6401">
        <w:trPr>
          <w:trHeight w:val="440"/>
        </w:trPr>
        <w:tc>
          <w:tcPr>
            <w:tcW w:w="2061" w:type="dxa"/>
            <w:vMerge w:val="restart"/>
          </w:tcPr>
          <w:p w14:paraId="3AF2F6F7" w14:textId="77777777" w:rsidR="00EB6DC5" w:rsidRPr="00505289" w:rsidRDefault="00EB6DC5" w:rsidP="00FA6401">
            <w:pPr>
              <w:rPr>
                <w:rFonts w:ascii="Arial" w:hAnsi="Arial" w:cs="Arial"/>
              </w:rPr>
            </w:pPr>
            <w:r w:rsidRPr="00505289">
              <w:rPr>
                <w:rFonts w:ascii="Arial" w:hAnsi="Arial" w:cs="Arial"/>
              </w:rPr>
              <w:t>8.Соёл</w:t>
            </w:r>
          </w:p>
        </w:tc>
        <w:tc>
          <w:tcPr>
            <w:tcW w:w="3893" w:type="dxa"/>
            <w:vAlign w:val="center"/>
          </w:tcPr>
          <w:p w14:paraId="15F93F9E" w14:textId="77777777" w:rsidR="00EB6DC5" w:rsidRPr="00505289" w:rsidRDefault="00EB6DC5" w:rsidP="00FA6401">
            <w:pPr>
              <w:jc w:val="both"/>
              <w:rPr>
                <w:rFonts w:ascii="Arial" w:hAnsi="Arial" w:cs="Arial"/>
              </w:rPr>
            </w:pPr>
            <w:r w:rsidRPr="00505289">
              <w:rPr>
                <w:rFonts w:ascii="Arial" w:hAnsi="Arial" w:cs="Arial"/>
              </w:rPr>
              <w:t>8.1.Соёлын өвийг хамгаалахад нөлөө үзүүлэх эсэх</w:t>
            </w:r>
          </w:p>
        </w:tc>
        <w:tc>
          <w:tcPr>
            <w:tcW w:w="851" w:type="dxa"/>
            <w:vAlign w:val="center"/>
          </w:tcPr>
          <w:p w14:paraId="160A5ABB"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1439D92A" wp14:editId="0A4CD10A">
                      <wp:extent cx="241300" cy="120650"/>
                      <wp:effectExtent l="0" t="0" r="0" b="0"/>
                      <wp:docPr id="44" name="Rectangle 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34C35C"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647729B"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1E046067" w14:textId="77777777" w:rsidR="00EB6DC5" w:rsidRPr="00505289" w:rsidRDefault="00EB6DC5" w:rsidP="00FA6401">
            <w:pPr>
              <w:rPr>
                <w:rFonts w:ascii="Arial" w:hAnsi="Arial" w:cs="Arial"/>
              </w:rPr>
            </w:pPr>
            <w:r w:rsidRPr="00505289">
              <w:rPr>
                <w:rFonts w:ascii="Arial" w:hAnsi="Arial" w:cs="Arial"/>
              </w:rPr>
              <w:t>Ямар нэгэн өөрчлөлт гарахгүй</w:t>
            </w:r>
          </w:p>
        </w:tc>
      </w:tr>
      <w:tr w:rsidR="00EB6DC5" w:rsidRPr="00505289" w14:paraId="74ED160C" w14:textId="77777777" w:rsidTr="00FA6401">
        <w:trPr>
          <w:trHeight w:val="440"/>
        </w:trPr>
        <w:tc>
          <w:tcPr>
            <w:tcW w:w="2061" w:type="dxa"/>
            <w:vMerge/>
            <w:vAlign w:val="center"/>
          </w:tcPr>
          <w:p w14:paraId="11A5701F" w14:textId="77777777" w:rsidR="00EB6DC5" w:rsidRPr="00505289" w:rsidRDefault="00EB6DC5" w:rsidP="00FA6401">
            <w:pPr>
              <w:rPr>
                <w:rFonts w:ascii="Arial" w:hAnsi="Arial" w:cs="Arial"/>
              </w:rPr>
            </w:pPr>
          </w:p>
        </w:tc>
        <w:tc>
          <w:tcPr>
            <w:tcW w:w="3893" w:type="dxa"/>
            <w:vAlign w:val="center"/>
          </w:tcPr>
          <w:p w14:paraId="12CB01D9" w14:textId="77777777" w:rsidR="00EB6DC5" w:rsidRPr="00505289" w:rsidRDefault="00EB6DC5" w:rsidP="00FA6401">
            <w:pPr>
              <w:jc w:val="both"/>
              <w:rPr>
                <w:rFonts w:ascii="Arial" w:hAnsi="Arial" w:cs="Arial"/>
              </w:rPr>
            </w:pPr>
            <w:r w:rsidRPr="00505289">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1112983C"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3FFC29A0" wp14:editId="47D5B36B">
                      <wp:extent cx="241300" cy="120650"/>
                      <wp:effectExtent l="0" t="0" r="0" b="0"/>
                      <wp:docPr id="42" name="Rectangle 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D0A764"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166E455" w14:textId="77777777" w:rsidR="00EB6DC5" w:rsidRPr="00A56E48" w:rsidRDefault="00EB6DC5" w:rsidP="00FA6401">
            <w:pPr>
              <w:jc w:val="both"/>
              <w:rPr>
                <w:rFonts w:ascii="Arial" w:hAnsi="Arial" w:cs="Arial"/>
                <w:bCs/>
              </w:rPr>
            </w:pPr>
            <w:r w:rsidRPr="00A56E48">
              <w:rPr>
                <w:rFonts w:ascii="Arial" w:hAnsi="Arial" w:cs="Arial"/>
                <w:bCs/>
              </w:rPr>
              <w:t>Үгүй</w:t>
            </w:r>
          </w:p>
        </w:tc>
        <w:tc>
          <w:tcPr>
            <w:tcW w:w="2412" w:type="dxa"/>
          </w:tcPr>
          <w:p w14:paraId="33523CA3" w14:textId="77777777" w:rsidR="00EB6DC5" w:rsidRPr="00505289" w:rsidRDefault="00EB6DC5" w:rsidP="00FA6401">
            <w:pPr>
              <w:rPr>
                <w:rFonts w:ascii="Arial" w:hAnsi="Arial" w:cs="Arial"/>
              </w:rPr>
            </w:pPr>
            <w:r w:rsidRPr="00505289">
              <w:rPr>
                <w:rFonts w:ascii="Arial" w:hAnsi="Arial" w:cs="Arial"/>
              </w:rPr>
              <w:t>Ямар нэгэн өөрчлөлт гарахгүй</w:t>
            </w:r>
          </w:p>
        </w:tc>
      </w:tr>
      <w:tr w:rsidR="00EB6DC5" w:rsidRPr="00505289" w14:paraId="0D3AF988" w14:textId="77777777" w:rsidTr="00FA6401">
        <w:trPr>
          <w:trHeight w:val="440"/>
        </w:trPr>
        <w:tc>
          <w:tcPr>
            <w:tcW w:w="2061" w:type="dxa"/>
            <w:vMerge/>
            <w:vAlign w:val="center"/>
          </w:tcPr>
          <w:p w14:paraId="4673CC96" w14:textId="77777777" w:rsidR="00EB6DC5" w:rsidRPr="00505289" w:rsidRDefault="00EB6DC5" w:rsidP="00FA6401">
            <w:pPr>
              <w:rPr>
                <w:rFonts w:ascii="Arial" w:hAnsi="Arial" w:cs="Arial"/>
              </w:rPr>
            </w:pPr>
          </w:p>
        </w:tc>
        <w:tc>
          <w:tcPr>
            <w:tcW w:w="3893" w:type="dxa"/>
            <w:vAlign w:val="center"/>
          </w:tcPr>
          <w:p w14:paraId="637C64A4" w14:textId="77777777" w:rsidR="00EB6DC5" w:rsidRPr="00505289" w:rsidRDefault="00EB6DC5" w:rsidP="00FA6401">
            <w:pPr>
              <w:jc w:val="both"/>
              <w:rPr>
                <w:rFonts w:ascii="Arial" w:hAnsi="Arial" w:cs="Arial"/>
              </w:rPr>
            </w:pPr>
            <w:r w:rsidRPr="00505289">
              <w:rPr>
                <w:rFonts w:ascii="Arial" w:hAnsi="Arial" w:cs="Arial"/>
              </w:rPr>
              <w:t>8.3.Иргэдийн түүх, соёлоо хамгаалах оролцоонд нөлөөлөх эсэх</w:t>
            </w:r>
          </w:p>
        </w:tc>
        <w:tc>
          <w:tcPr>
            <w:tcW w:w="851" w:type="dxa"/>
            <w:vAlign w:val="center"/>
          </w:tcPr>
          <w:p w14:paraId="362DD2BA" w14:textId="77777777" w:rsidR="00EB6DC5" w:rsidRPr="00505289" w:rsidRDefault="00EB6DC5" w:rsidP="00FA6401">
            <w:pPr>
              <w:jc w:val="both"/>
              <w:rPr>
                <w:rFonts w:ascii="Arial" w:hAnsi="Arial" w:cs="Arial"/>
              </w:rPr>
            </w:pPr>
            <w:r>
              <w:rPr>
                <w:noProof/>
              </w:rPr>
              <mc:AlternateContent>
                <mc:Choice Requires="wps">
                  <w:drawing>
                    <wp:inline distT="0" distB="0" distL="0" distR="0" wp14:anchorId="6C50F6F8" wp14:editId="791F85E5">
                      <wp:extent cx="241300" cy="120650"/>
                      <wp:effectExtent l="0" t="0" r="0" b="0"/>
                      <wp:docPr id="40" name="Rectangle 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6A3AA4"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6F9F9AC" w14:textId="77777777" w:rsidR="00EB6DC5" w:rsidRPr="00505289" w:rsidRDefault="00EB6DC5" w:rsidP="00FA6401">
            <w:pPr>
              <w:jc w:val="both"/>
              <w:rPr>
                <w:rFonts w:ascii="Arial" w:hAnsi="Arial" w:cs="Arial"/>
              </w:rPr>
            </w:pPr>
            <w:r w:rsidRPr="00505289">
              <w:rPr>
                <w:rFonts w:ascii="Arial" w:hAnsi="Arial" w:cs="Arial"/>
              </w:rPr>
              <w:t>Үгүй</w:t>
            </w:r>
          </w:p>
        </w:tc>
        <w:tc>
          <w:tcPr>
            <w:tcW w:w="2412" w:type="dxa"/>
          </w:tcPr>
          <w:p w14:paraId="0EEBF5A2" w14:textId="77777777" w:rsidR="00EB6DC5" w:rsidRPr="00505289" w:rsidRDefault="00EB6DC5" w:rsidP="00FA6401">
            <w:pPr>
              <w:rPr>
                <w:rFonts w:ascii="Arial" w:hAnsi="Arial" w:cs="Arial"/>
              </w:rPr>
            </w:pPr>
            <w:r w:rsidRPr="00505289">
              <w:rPr>
                <w:rFonts w:ascii="Arial" w:hAnsi="Arial" w:cs="Arial"/>
              </w:rPr>
              <w:t>Ямар нэгэн өөрчлөлт гарахгүй</w:t>
            </w:r>
          </w:p>
        </w:tc>
      </w:tr>
    </w:tbl>
    <w:p w14:paraId="2A839A4B" w14:textId="288165C6" w:rsidR="00EB6DC5" w:rsidRDefault="00EB6DC5" w:rsidP="00EB6DC5">
      <w:pPr>
        <w:shd w:val="clear" w:color="auto" w:fill="FFFFFF"/>
        <w:textAlignment w:val="top"/>
        <w:rPr>
          <w:rFonts w:ascii="Arial" w:hAnsi="Arial" w:cs="Arial"/>
          <w:b/>
          <w:lang w:val="mn-MN"/>
        </w:rPr>
      </w:pPr>
    </w:p>
    <w:p w14:paraId="072A1C79" w14:textId="759302A1" w:rsidR="00906CD5" w:rsidRDefault="00906CD5" w:rsidP="00EB6DC5">
      <w:pPr>
        <w:shd w:val="clear" w:color="auto" w:fill="FFFFFF"/>
        <w:textAlignment w:val="top"/>
        <w:rPr>
          <w:rFonts w:ascii="Arial" w:hAnsi="Arial" w:cs="Arial"/>
          <w:b/>
          <w:lang w:val="mn-MN"/>
        </w:rPr>
      </w:pPr>
    </w:p>
    <w:p w14:paraId="23D8CEEE" w14:textId="4F873E6D" w:rsidR="00906CD5" w:rsidRDefault="00906CD5" w:rsidP="00EB6DC5">
      <w:pPr>
        <w:shd w:val="clear" w:color="auto" w:fill="FFFFFF"/>
        <w:textAlignment w:val="top"/>
        <w:rPr>
          <w:rFonts w:ascii="Arial" w:hAnsi="Arial" w:cs="Arial"/>
          <w:b/>
          <w:lang w:val="mn-MN"/>
        </w:rPr>
      </w:pPr>
    </w:p>
    <w:p w14:paraId="1272BDC2" w14:textId="56E66D01" w:rsidR="00906CD5" w:rsidRDefault="00906CD5" w:rsidP="00EB6DC5">
      <w:pPr>
        <w:shd w:val="clear" w:color="auto" w:fill="FFFFFF"/>
        <w:textAlignment w:val="top"/>
        <w:rPr>
          <w:rFonts w:ascii="Arial" w:hAnsi="Arial" w:cs="Arial"/>
          <w:b/>
          <w:lang w:val="mn-MN"/>
        </w:rPr>
      </w:pPr>
    </w:p>
    <w:p w14:paraId="60F09BAC" w14:textId="09910D4C" w:rsidR="00906CD5" w:rsidRDefault="00906CD5" w:rsidP="00EB6DC5">
      <w:pPr>
        <w:shd w:val="clear" w:color="auto" w:fill="FFFFFF"/>
        <w:textAlignment w:val="top"/>
        <w:rPr>
          <w:rFonts w:ascii="Arial" w:hAnsi="Arial" w:cs="Arial"/>
          <w:b/>
          <w:lang w:val="mn-MN"/>
        </w:rPr>
      </w:pPr>
    </w:p>
    <w:p w14:paraId="1CB7E119" w14:textId="5543304E" w:rsidR="00906CD5" w:rsidRDefault="00906CD5" w:rsidP="00EB6DC5">
      <w:pPr>
        <w:shd w:val="clear" w:color="auto" w:fill="FFFFFF"/>
        <w:textAlignment w:val="top"/>
        <w:rPr>
          <w:rFonts w:ascii="Arial" w:hAnsi="Arial" w:cs="Arial"/>
          <w:b/>
          <w:lang w:val="mn-MN"/>
        </w:rPr>
      </w:pPr>
    </w:p>
    <w:p w14:paraId="0DA11155" w14:textId="77229A0E" w:rsidR="00906CD5" w:rsidRDefault="00906CD5" w:rsidP="00EB6DC5">
      <w:pPr>
        <w:shd w:val="clear" w:color="auto" w:fill="FFFFFF"/>
        <w:textAlignment w:val="top"/>
        <w:rPr>
          <w:rFonts w:ascii="Arial" w:hAnsi="Arial" w:cs="Arial"/>
          <w:b/>
          <w:lang w:val="mn-MN"/>
        </w:rPr>
      </w:pPr>
    </w:p>
    <w:p w14:paraId="057D036D" w14:textId="77777777" w:rsidR="00906CD5" w:rsidRPr="00505289" w:rsidRDefault="00906CD5" w:rsidP="00EB6DC5">
      <w:pPr>
        <w:shd w:val="clear" w:color="auto" w:fill="FFFFFF"/>
        <w:textAlignment w:val="top"/>
        <w:rPr>
          <w:rFonts w:ascii="Arial" w:hAnsi="Arial" w:cs="Arial"/>
          <w:b/>
          <w:lang w:val="mn-MN"/>
        </w:rPr>
      </w:pPr>
    </w:p>
    <w:p w14:paraId="15C2F874" w14:textId="77777777" w:rsidR="00EB6DC5" w:rsidRDefault="00EB6DC5" w:rsidP="00EB6DC5">
      <w:pPr>
        <w:spacing w:line="276" w:lineRule="auto"/>
        <w:rPr>
          <w:rFonts w:ascii="Arial" w:hAnsi="Arial" w:cs="Arial"/>
          <w:b/>
          <w:lang w:val="mn-MN"/>
        </w:rPr>
      </w:pPr>
    </w:p>
    <w:p w14:paraId="73C23F5F" w14:textId="3C514316" w:rsidR="00EB6DC5" w:rsidRDefault="00EB6DC5" w:rsidP="00EB6DC5">
      <w:pPr>
        <w:ind w:right="4" w:firstLine="567"/>
        <w:jc w:val="center"/>
        <w:rPr>
          <w:rFonts w:ascii="Arial" w:hAnsi="Arial" w:cs="Arial"/>
          <w:lang w:val="mn-MN"/>
        </w:rPr>
      </w:pPr>
      <w:r w:rsidRPr="00505289">
        <w:rPr>
          <w:rFonts w:ascii="Arial" w:hAnsi="Arial" w:cs="Arial"/>
          <w:lang w:val="mn-MN"/>
        </w:rPr>
        <w:t>-----оОо-----</w:t>
      </w:r>
    </w:p>
    <w:p w14:paraId="148767B4" w14:textId="29A22D86" w:rsidR="00906CD5" w:rsidRDefault="00906CD5" w:rsidP="00EB6DC5">
      <w:pPr>
        <w:ind w:right="4" w:firstLine="567"/>
        <w:jc w:val="center"/>
        <w:rPr>
          <w:rFonts w:ascii="Arial" w:hAnsi="Arial" w:cs="Arial"/>
          <w:lang w:val="mn-MN"/>
        </w:rPr>
      </w:pPr>
    </w:p>
    <w:p w14:paraId="4DB92BF2" w14:textId="53D7BA94" w:rsidR="00906CD5" w:rsidRDefault="00906CD5" w:rsidP="00EB6DC5">
      <w:pPr>
        <w:ind w:right="4" w:firstLine="567"/>
        <w:jc w:val="center"/>
        <w:rPr>
          <w:rFonts w:ascii="Arial" w:hAnsi="Arial" w:cs="Arial"/>
          <w:lang w:val="mn-MN"/>
        </w:rPr>
      </w:pPr>
    </w:p>
    <w:p w14:paraId="161DAD8A" w14:textId="0B973E95" w:rsidR="00906CD5" w:rsidRDefault="00906CD5" w:rsidP="00EB6DC5">
      <w:pPr>
        <w:ind w:right="4" w:firstLine="567"/>
        <w:jc w:val="center"/>
        <w:rPr>
          <w:rFonts w:ascii="Arial" w:hAnsi="Arial" w:cs="Arial"/>
          <w:lang w:val="mn-MN"/>
        </w:rPr>
      </w:pPr>
    </w:p>
    <w:p w14:paraId="44489D7D" w14:textId="30CEA991" w:rsidR="00906CD5" w:rsidRDefault="00906CD5" w:rsidP="00EB6DC5">
      <w:pPr>
        <w:ind w:right="4" w:firstLine="567"/>
        <w:jc w:val="center"/>
        <w:rPr>
          <w:rFonts w:ascii="Arial" w:hAnsi="Arial" w:cs="Arial"/>
          <w:lang w:val="mn-MN"/>
        </w:rPr>
      </w:pPr>
    </w:p>
    <w:p w14:paraId="034BDB66" w14:textId="102C829E" w:rsidR="00906CD5" w:rsidRDefault="00906CD5" w:rsidP="00EB6DC5">
      <w:pPr>
        <w:ind w:right="4" w:firstLine="567"/>
        <w:jc w:val="center"/>
        <w:rPr>
          <w:rFonts w:ascii="Arial" w:hAnsi="Arial" w:cs="Arial"/>
          <w:lang w:val="mn-MN"/>
        </w:rPr>
      </w:pPr>
    </w:p>
    <w:p w14:paraId="169BA179" w14:textId="6B8E60AB" w:rsidR="00906CD5" w:rsidRDefault="00906CD5" w:rsidP="00EB6DC5">
      <w:pPr>
        <w:ind w:right="4" w:firstLine="567"/>
        <w:jc w:val="center"/>
        <w:rPr>
          <w:rFonts w:ascii="Arial" w:hAnsi="Arial" w:cs="Arial"/>
          <w:lang w:val="mn-MN"/>
        </w:rPr>
      </w:pPr>
    </w:p>
    <w:p w14:paraId="501F656C" w14:textId="5F82D040" w:rsidR="00906CD5" w:rsidRDefault="00906CD5" w:rsidP="00EB6DC5">
      <w:pPr>
        <w:ind w:right="4" w:firstLine="567"/>
        <w:jc w:val="center"/>
        <w:rPr>
          <w:rFonts w:ascii="Arial" w:hAnsi="Arial" w:cs="Arial"/>
          <w:lang w:val="mn-MN"/>
        </w:rPr>
      </w:pPr>
    </w:p>
    <w:p w14:paraId="387C164B" w14:textId="0B701C6E" w:rsidR="00906CD5" w:rsidRDefault="00906CD5" w:rsidP="00EB6DC5">
      <w:pPr>
        <w:ind w:right="4" w:firstLine="567"/>
        <w:jc w:val="center"/>
        <w:rPr>
          <w:rFonts w:ascii="Arial" w:hAnsi="Arial" w:cs="Arial"/>
          <w:lang w:val="mn-MN"/>
        </w:rPr>
      </w:pPr>
    </w:p>
    <w:p w14:paraId="66FF71FD" w14:textId="70C4E26E" w:rsidR="00906CD5" w:rsidRDefault="00906CD5" w:rsidP="00EB6DC5">
      <w:pPr>
        <w:ind w:right="4" w:firstLine="567"/>
        <w:jc w:val="center"/>
        <w:rPr>
          <w:rFonts w:ascii="Arial" w:hAnsi="Arial" w:cs="Arial"/>
          <w:lang w:val="mn-MN"/>
        </w:rPr>
      </w:pPr>
    </w:p>
    <w:p w14:paraId="4C2F88E7" w14:textId="56A3D1F8" w:rsidR="00906CD5" w:rsidRDefault="00906CD5" w:rsidP="00EB6DC5">
      <w:pPr>
        <w:ind w:right="4" w:firstLine="567"/>
        <w:jc w:val="center"/>
        <w:rPr>
          <w:rFonts w:ascii="Arial" w:hAnsi="Arial" w:cs="Arial"/>
          <w:lang w:val="mn-MN"/>
        </w:rPr>
      </w:pPr>
    </w:p>
    <w:p w14:paraId="65BAFEF1" w14:textId="51D35A50" w:rsidR="00906CD5" w:rsidRDefault="00906CD5" w:rsidP="00EB6DC5">
      <w:pPr>
        <w:ind w:right="4" w:firstLine="567"/>
        <w:jc w:val="center"/>
        <w:rPr>
          <w:rFonts w:ascii="Arial" w:hAnsi="Arial" w:cs="Arial"/>
          <w:lang w:val="mn-MN"/>
        </w:rPr>
      </w:pPr>
    </w:p>
    <w:p w14:paraId="343C8515" w14:textId="10CA3E30" w:rsidR="00906CD5" w:rsidRDefault="00906CD5" w:rsidP="00EB6DC5">
      <w:pPr>
        <w:ind w:right="4" w:firstLine="567"/>
        <w:jc w:val="center"/>
        <w:rPr>
          <w:rFonts w:ascii="Arial" w:hAnsi="Arial" w:cs="Arial"/>
          <w:lang w:val="mn-MN"/>
        </w:rPr>
      </w:pPr>
    </w:p>
    <w:p w14:paraId="39C07CD2" w14:textId="77777777" w:rsidR="00906CD5" w:rsidRPr="00151B8B" w:rsidRDefault="00906CD5" w:rsidP="00EB6DC5">
      <w:pPr>
        <w:ind w:right="4" w:firstLine="567"/>
        <w:jc w:val="center"/>
        <w:rPr>
          <w:rFonts w:ascii="Arial" w:hAnsi="Arial" w:cs="Arial"/>
        </w:rPr>
      </w:pPr>
    </w:p>
    <w:p w14:paraId="3955F0AB" w14:textId="77777777" w:rsidR="00286BA4" w:rsidRPr="00FC4303" w:rsidRDefault="00286BA4" w:rsidP="00286BA4">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bCs/>
          <w:caps/>
          <w:lang w:val="mn-MN"/>
        </w:rPr>
        <w:t>“ЭРДЭНЭТ”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w:t>
      </w:r>
    </w:p>
    <w:p w14:paraId="4B0A0C17" w14:textId="7A34094E" w:rsidR="00EB6DC5" w:rsidRPr="00671481" w:rsidRDefault="00EB6DC5" w:rsidP="00671481">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D3370F">
        <w:rPr>
          <w:rFonts w:ascii="Arial" w:hAnsi="Arial" w:cs="Arial"/>
          <w:b/>
          <w:color w:val="000000"/>
          <w:lang w:val="mn-MN"/>
        </w:rPr>
        <w:t>МОНГОЛ УЛСЫН ИХ ХУРЛЫН ТОГТООЛЫН ТӨСЛИЙ</w:t>
      </w:r>
      <w:r>
        <w:rPr>
          <w:rFonts w:ascii="Arial" w:hAnsi="Arial" w:cs="Arial"/>
          <w:b/>
          <w:color w:val="000000"/>
          <w:lang w:val="mn-MN"/>
        </w:rPr>
        <w:t xml:space="preserve">Н </w:t>
      </w:r>
      <w:r w:rsidRPr="00505289">
        <w:rPr>
          <w:rFonts w:ascii="Arial" w:hAnsi="Arial" w:cs="Arial"/>
          <w:b/>
        </w:rPr>
        <w:t>ҮР НӨЛӨӨ</w:t>
      </w:r>
      <w:r w:rsidRPr="00505289">
        <w:rPr>
          <w:rFonts w:ascii="Arial" w:hAnsi="Arial" w:cs="Arial"/>
          <w:b/>
          <w:lang w:val="mn-MN"/>
        </w:rPr>
        <w:t xml:space="preserve">Г ҮНЭЛСЭН </w:t>
      </w:r>
      <w:r w:rsidRPr="00505289">
        <w:rPr>
          <w:rFonts w:ascii="Arial" w:hAnsi="Arial" w:cs="Arial"/>
          <w:b/>
        </w:rPr>
        <w:t>ТАЙЛАН</w:t>
      </w:r>
    </w:p>
    <w:p w14:paraId="5B7EAFB0" w14:textId="77777777" w:rsidR="00EB6DC5" w:rsidRPr="00505289" w:rsidRDefault="00EB6DC5" w:rsidP="00EB6DC5">
      <w:pPr>
        <w:spacing w:line="276" w:lineRule="auto"/>
        <w:jc w:val="center"/>
        <w:rPr>
          <w:rFonts w:ascii="Arial" w:hAnsi="Arial" w:cs="Arial"/>
          <w:b/>
        </w:rPr>
      </w:pPr>
    </w:p>
    <w:p w14:paraId="2626CAE8" w14:textId="24B572A6" w:rsidR="00EB6DC5" w:rsidRPr="00505289" w:rsidRDefault="00EB6DC5" w:rsidP="00EB6DC5">
      <w:pPr>
        <w:spacing w:line="276" w:lineRule="auto"/>
        <w:rPr>
          <w:rFonts w:ascii="Arial" w:hAnsi="Arial" w:cs="Arial"/>
          <w:b/>
        </w:rPr>
      </w:pPr>
      <w:r>
        <w:rPr>
          <w:rFonts w:ascii="Arial" w:hAnsi="Arial" w:cs="Arial"/>
          <w:b/>
          <w:lang w:val="mn-MN"/>
        </w:rPr>
        <w:tab/>
      </w:r>
      <w:r w:rsidRPr="00505289">
        <w:rPr>
          <w:rFonts w:ascii="Arial" w:hAnsi="Arial" w:cs="Arial"/>
          <w:b/>
          <w:lang w:val="mn-MN"/>
        </w:rPr>
        <w:t>НЭГ.</w:t>
      </w:r>
      <w:r w:rsidR="00286BA4">
        <w:rPr>
          <w:rFonts w:ascii="Arial" w:hAnsi="Arial" w:cs="Arial"/>
          <w:b/>
          <w:lang w:val="mn-MN"/>
        </w:rPr>
        <w:t xml:space="preserve"> </w:t>
      </w:r>
      <w:r w:rsidRPr="00505289">
        <w:rPr>
          <w:rFonts w:ascii="Arial" w:hAnsi="Arial" w:cs="Arial"/>
          <w:b/>
          <w:lang w:val="mn-MN"/>
        </w:rPr>
        <w:t>ЕРӨНХИЙ МЭДЭЭЛЭЛ</w:t>
      </w:r>
    </w:p>
    <w:p w14:paraId="3942E333" w14:textId="77777777" w:rsidR="00EB6DC5" w:rsidRPr="00505289" w:rsidRDefault="00EB6DC5" w:rsidP="00EB6DC5">
      <w:pPr>
        <w:spacing w:line="276" w:lineRule="auto"/>
        <w:jc w:val="center"/>
        <w:rPr>
          <w:rFonts w:ascii="Arial" w:hAnsi="Arial" w:cs="Arial"/>
          <w:b/>
        </w:rPr>
      </w:pPr>
    </w:p>
    <w:p w14:paraId="5612E8DA" w14:textId="57501AB8" w:rsidR="00EB6DC5" w:rsidRPr="00505289" w:rsidRDefault="00286BA4" w:rsidP="00EB6DC5">
      <w:pPr>
        <w:spacing w:after="120" w:line="276" w:lineRule="auto"/>
        <w:ind w:firstLine="540"/>
        <w:jc w:val="both"/>
        <w:rPr>
          <w:rFonts w:ascii="Arial" w:hAnsi="Arial" w:cs="Arial"/>
          <w:lang w:val="mn-MN"/>
        </w:rPr>
      </w:pPr>
      <w:r w:rsidRPr="00505289">
        <w:rPr>
          <w:rFonts w:ascii="Arial" w:hAnsi="Arial" w:cs="Arial"/>
          <w:lang w:val="mn-MN"/>
        </w:rPr>
        <w:t xml:space="preserve">Улсын Их Хурлын гишүүн </w:t>
      </w:r>
      <w:r>
        <w:rPr>
          <w:rFonts w:ascii="Arial" w:hAnsi="Arial" w:cs="Arial"/>
          <w:lang w:val="mn-MN"/>
        </w:rPr>
        <w:t xml:space="preserve">Б.Пүрэвдорж, Ж. Батсуурь, А. Адъяасүрэн нарын </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 xml:space="preserve"> </w:t>
      </w:r>
      <w:r w:rsidRPr="009A6FDA">
        <w:rPr>
          <w:rFonts w:ascii="Arial" w:hAnsi="Arial" w:cs="Arial"/>
          <w:color w:val="000000"/>
          <w:lang w:val="mn-MN"/>
        </w:rPr>
        <w:t xml:space="preserve">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эд эзэмшүүлж, 20 хувийг үндэсний аж 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w:t>
      </w:r>
      <w:r w:rsidRPr="00B53511">
        <w:rPr>
          <w:rFonts w:ascii="Arial" w:hAnsi="Arial" w:cs="Arial"/>
          <w:color w:val="000000"/>
          <w:lang w:val="mn-MN"/>
        </w:rPr>
        <w:t xml:space="preserve"> </w:t>
      </w:r>
      <w:r>
        <w:rPr>
          <w:rFonts w:ascii="Arial" w:hAnsi="Arial" w:cs="Arial"/>
          <w:lang w:val="mn-MN"/>
        </w:rPr>
        <w:t xml:space="preserve"> </w:t>
      </w:r>
      <w:r w:rsidR="00EB6DC5">
        <w:rPr>
          <w:rFonts w:ascii="Arial" w:hAnsi="Arial" w:cs="Arial"/>
          <w:lang w:val="mn-MN"/>
        </w:rPr>
        <w:t xml:space="preserve">Монгол Улсын Их Хурлын тогтоолын </w:t>
      </w:r>
      <w:r w:rsidR="00EB6DC5" w:rsidRPr="00505289">
        <w:rPr>
          <w:rFonts w:ascii="Arial" w:hAnsi="Arial" w:cs="Arial"/>
          <w:lang w:val="mn-MN"/>
        </w:rPr>
        <w:t>төслийн /цаашид “</w:t>
      </w:r>
      <w:r w:rsidR="00EB6DC5">
        <w:rPr>
          <w:rFonts w:ascii="Arial" w:hAnsi="Arial" w:cs="Arial"/>
          <w:lang w:val="mn-MN"/>
        </w:rPr>
        <w:t xml:space="preserve">Тогтоолын </w:t>
      </w:r>
      <w:r w:rsidR="00EB6DC5" w:rsidRPr="00505289">
        <w:rPr>
          <w:rFonts w:ascii="Arial" w:hAnsi="Arial" w:cs="Arial"/>
          <w:lang w:val="mn-MN"/>
        </w:rPr>
        <w:t xml:space="preserve">төсөл” гэх/ зүйл, заалтад Хууль тогтоомжийн тухай хуулийн 17 дугаар зүйлд заасны дагуу дүн шинжилгээ хийх, үр нөлөөг тооцож, давхардал, </w:t>
      </w:r>
      <w:r w:rsidR="00EB6DC5" w:rsidRPr="00505289">
        <w:rPr>
          <w:rFonts w:ascii="Arial" w:hAnsi="Arial" w:cs="Arial"/>
          <w:u w:val="wave"/>
          <w:lang w:val="mn-MN"/>
        </w:rPr>
        <w:t>хийдэл</w:t>
      </w:r>
      <w:r w:rsidR="00EB6DC5" w:rsidRPr="00505289">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2E7BDE6B" w14:textId="77777777" w:rsidR="00EB6DC5" w:rsidRDefault="00EB6DC5" w:rsidP="00EB6DC5">
      <w:pPr>
        <w:spacing w:after="120" w:line="276" w:lineRule="auto"/>
        <w:ind w:firstLine="540"/>
        <w:jc w:val="both"/>
        <w:rPr>
          <w:rFonts w:ascii="Arial" w:hAnsi="Arial" w:cs="Arial"/>
          <w:lang w:val="mn-MN"/>
        </w:rPr>
      </w:pPr>
      <w:r>
        <w:rPr>
          <w:rFonts w:ascii="Arial" w:hAnsi="Arial" w:cs="Arial"/>
          <w:lang w:val="mn-MN"/>
        </w:rPr>
        <w:t xml:space="preserve">Монгол Улсын Их Хурлын тогтоолын </w:t>
      </w:r>
      <w:r w:rsidRPr="00505289">
        <w:rPr>
          <w:rFonts w:ascii="Arial" w:hAnsi="Arial" w:cs="Arial"/>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505289">
        <w:rPr>
          <w:rFonts w:ascii="Arial" w:hAnsi="Arial" w:cs="Arial"/>
          <w:vertAlign w:val="superscript"/>
          <w:lang w:val="mn-MN"/>
        </w:rPr>
        <w:footnoteReference w:id="1"/>
      </w:r>
      <w:r w:rsidRPr="00505289">
        <w:rPr>
          <w:rFonts w:ascii="Arial" w:hAnsi="Arial" w:cs="Arial"/>
          <w:lang w:val="mn-MN"/>
        </w:rPr>
        <w:t>-</w:t>
      </w:r>
      <w:r w:rsidRPr="00505289">
        <w:rPr>
          <w:rFonts w:ascii="Arial" w:hAnsi="Arial" w:cs="Arial"/>
          <w:u w:val="wave"/>
          <w:lang w:val="mn-MN"/>
        </w:rPr>
        <w:t>д</w:t>
      </w:r>
      <w:r w:rsidRPr="00505289">
        <w:rPr>
          <w:rFonts w:ascii="Arial" w:hAnsi="Arial" w:cs="Arial"/>
          <w:lang w:val="mn-MN"/>
        </w:rPr>
        <w:t xml:space="preserve"> /цаашид “арг</w:t>
      </w:r>
      <w:r>
        <w:rPr>
          <w:rFonts w:ascii="Arial" w:hAnsi="Arial" w:cs="Arial"/>
          <w:lang w:val="mn-MN"/>
        </w:rPr>
        <w:t>ачлал” гэх/ заасны дагуу хийлээ.</w:t>
      </w:r>
    </w:p>
    <w:p w14:paraId="611085F0" w14:textId="77777777" w:rsidR="00EB6DC5" w:rsidRDefault="00EB6DC5" w:rsidP="00EB6DC5">
      <w:pPr>
        <w:spacing w:line="276" w:lineRule="auto"/>
        <w:ind w:firstLine="540"/>
        <w:jc w:val="both"/>
        <w:rPr>
          <w:rFonts w:ascii="Arial" w:hAnsi="Arial" w:cs="Arial"/>
          <w:lang w:val="mn-MN"/>
        </w:rPr>
      </w:pPr>
      <w:r>
        <w:rPr>
          <w:rFonts w:ascii="Arial" w:hAnsi="Arial" w:cs="Arial"/>
          <w:b/>
          <w:lang w:val="mn-MN"/>
        </w:rPr>
        <w:t xml:space="preserve"> </w:t>
      </w:r>
      <w:r w:rsidRPr="00505289">
        <w:rPr>
          <w:rFonts w:ascii="Arial" w:hAnsi="Arial" w:cs="Arial"/>
          <w:b/>
          <w:lang w:val="mn-MN"/>
        </w:rPr>
        <w:t xml:space="preserve">ХОЁР. </w:t>
      </w:r>
      <w:r>
        <w:rPr>
          <w:rFonts w:ascii="Arial" w:hAnsi="Arial" w:cs="Arial"/>
          <w:b/>
          <w:lang w:val="mn-MN"/>
        </w:rPr>
        <w:t>ТОГТООЛЫН</w:t>
      </w:r>
      <w:r w:rsidRPr="00505289">
        <w:rPr>
          <w:rFonts w:ascii="Arial" w:hAnsi="Arial" w:cs="Arial"/>
          <w:b/>
          <w:lang w:val="mn-MN"/>
        </w:rPr>
        <w:t xml:space="preserve"> ТӨСЛИЙН ҮР НӨЛӨӨГ ҮН</w:t>
      </w:r>
      <w:r>
        <w:rPr>
          <w:rFonts w:ascii="Arial" w:hAnsi="Arial" w:cs="Arial"/>
          <w:b/>
          <w:lang w:val="mn-MN"/>
        </w:rPr>
        <w:t xml:space="preserve">ЭЛЭХ ШАЛГУУР </w:t>
      </w:r>
    </w:p>
    <w:p w14:paraId="51EF2493" w14:textId="77777777" w:rsidR="00EB6DC5" w:rsidRPr="00910F8A" w:rsidRDefault="00EB6DC5" w:rsidP="00EB6DC5">
      <w:pPr>
        <w:spacing w:line="276" w:lineRule="auto"/>
        <w:ind w:firstLine="540"/>
        <w:jc w:val="both"/>
        <w:rPr>
          <w:rFonts w:ascii="Arial" w:hAnsi="Arial" w:cs="Arial"/>
          <w:lang w:val="mn-MN"/>
        </w:rPr>
      </w:pPr>
      <w:r>
        <w:rPr>
          <w:rFonts w:ascii="Arial" w:hAnsi="Arial" w:cs="Arial"/>
          <w:lang w:val="mn-MN"/>
        </w:rPr>
        <w:tab/>
      </w:r>
      <w:r>
        <w:rPr>
          <w:rFonts w:ascii="Arial" w:hAnsi="Arial" w:cs="Arial"/>
          <w:lang w:val="mn-MN"/>
        </w:rPr>
        <w:tab/>
      </w:r>
      <w:r w:rsidRPr="00505289">
        <w:rPr>
          <w:rFonts w:ascii="Arial" w:hAnsi="Arial" w:cs="Arial"/>
          <w:b/>
          <w:lang w:val="mn-MN"/>
        </w:rPr>
        <w:t>ҮЗҮҮЛЭЛТИЙГ СОНГОСОН БАЙДАЛ, ҮНДЭСЛЭЛ</w:t>
      </w:r>
    </w:p>
    <w:p w14:paraId="5E5AF3D1" w14:textId="77777777" w:rsidR="00EB6DC5" w:rsidRPr="00505289" w:rsidRDefault="00EB6DC5" w:rsidP="00EB6DC5">
      <w:pPr>
        <w:spacing w:line="276" w:lineRule="auto"/>
        <w:jc w:val="center"/>
        <w:rPr>
          <w:rFonts w:ascii="Arial" w:hAnsi="Arial" w:cs="Arial"/>
          <w:b/>
          <w:lang w:val="mn-MN"/>
        </w:rPr>
      </w:pPr>
    </w:p>
    <w:p w14:paraId="62487FA7" w14:textId="77777777" w:rsidR="00EB6DC5" w:rsidRPr="00505289" w:rsidRDefault="00EB6DC5" w:rsidP="00EB6DC5">
      <w:pPr>
        <w:spacing w:line="276" w:lineRule="auto"/>
        <w:ind w:firstLine="540"/>
        <w:jc w:val="both"/>
        <w:rPr>
          <w:rFonts w:ascii="Arial" w:hAnsi="Arial" w:cs="Arial"/>
          <w:lang w:val="mn-MN"/>
        </w:rPr>
      </w:pPr>
      <w:r w:rsidRPr="00505289">
        <w:rPr>
          <w:rFonts w:ascii="Arial" w:hAnsi="Arial" w:cs="Arial"/>
          <w:lang w:val="mn-MN"/>
        </w:rPr>
        <w:t xml:space="preserve">Тус үнэлгээний ажлыг хийж гүйцэтгэхдээ </w:t>
      </w:r>
      <w:r>
        <w:rPr>
          <w:rFonts w:ascii="Arial" w:hAnsi="Arial" w:cs="Arial"/>
          <w:lang w:val="mn-MN"/>
        </w:rPr>
        <w:t>тогтоолын</w:t>
      </w:r>
      <w:r w:rsidRPr="00505289">
        <w:rPr>
          <w:rFonts w:ascii="Arial" w:hAnsi="Arial" w:cs="Arial"/>
          <w:lang w:val="mn-MN"/>
        </w:rPr>
        <w:t xml:space="preserve">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125604A2" w14:textId="77777777" w:rsidR="00EB6DC5" w:rsidRPr="00505289" w:rsidRDefault="00EB6DC5" w:rsidP="00EB6DC5">
      <w:pPr>
        <w:spacing w:line="276" w:lineRule="auto"/>
        <w:ind w:firstLine="540"/>
        <w:jc w:val="both"/>
        <w:rPr>
          <w:rFonts w:ascii="Arial" w:hAnsi="Arial" w:cs="Arial"/>
          <w:lang w:val="mn-MN"/>
        </w:rPr>
      </w:pPr>
    </w:p>
    <w:p w14:paraId="08FC81F6" w14:textId="77777777" w:rsidR="00EB6DC5" w:rsidRDefault="00EB6DC5" w:rsidP="00EB6DC5">
      <w:pPr>
        <w:numPr>
          <w:ilvl w:val="0"/>
          <w:numId w:val="8"/>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Зорилгод хүрэх байдал </w:t>
      </w:r>
    </w:p>
    <w:p w14:paraId="5A127C4E" w14:textId="77777777" w:rsidR="00EB6DC5" w:rsidRPr="00505289" w:rsidRDefault="00EB6DC5" w:rsidP="00EB6DC5">
      <w:pPr>
        <w:numPr>
          <w:ilvl w:val="0"/>
          <w:numId w:val="8"/>
        </w:numPr>
        <w:tabs>
          <w:tab w:val="left" w:pos="1134"/>
        </w:tabs>
        <w:spacing w:line="276" w:lineRule="auto"/>
        <w:ind w:hanging="11"/>
        <w:jc w:val="both"/>
        <w:rPr>
          <w:rFonts w:ascii="Arial" w:hAnsi="Arial" w:cs="Arial"/>
          <w:lang w:val="mn-MN"/>
        </w:rPr>
      </w:pPr>
      <w:r>
        <w:rPr>
          <w:rFonts w:ascii="Arial" w:hAnsi="Arial" w:cs="Arial"/>
          <w:lang w:val="mn-MN"/>
        </w:rPr>
        <w:t>Практикт хэрэгжих боломж</w:t>
      </w:r>
      <w:r w:rsidRPr="00505289">
        <w:rPr>
          <w:rFonts w:ascii="Arial" w:hAnsi="Arial" w:cs="Arial"/>
          <w:lang w:val="mn-MN"/>
        </w:rPr>
        <w:tab/>
      </w:r>
      <w:r w:rsidRPr="00505289">
        <w:rPr>
          <w:rFonts w:ascii="Arial" w:hAnsi="Arial" w:cs="Arial"/>
          <w:lang w:val="mn-MN"/>
        </w:rPr>
        <w:tab/>
      </w:r>
      <w:r w:rsidRPr="00505289">
        <w:rPr>
          <w:rFonts w:ascii="Arial" w:hAnsi="Arial" w:cs="Arial"/>
          <w:lang w:val="mn-MN"/>
        </w:rPr>
        <w:tab/>
      </w:r>
    </w:p>
    <w:p w14:paraId="1237902F" w14:textId="77777777" w:rsidR="00EB6DC5" w:rsidRPr="00DA1A93" w:rsidRDefault="00EB6DC5" w:rsidP="00EB6DC5">
      <w:pPr>
        <w:numPr>
          <w:ilvl w:val="0"/>
          <w:numId w:val="8"/>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Ойлгомжтой байдал </w:t>
      </w:r>
    </w:p>
    <w:p w14:paraId="78A3185D" w14:textId="77777777" w:rsidR="00EB6DC5" w:rsidRPr="00505289" w:rsidRDefault="00EB6DC5" w:rsidP="00EB6DC5">
      <w:pPr>
        <w:spacing w:line="276" w:lineRule="auto"/>
        <w:jc w:val="both"/>
        <w:rPr>
          <w:rFonts w:ascii="Arial" w:hAnsi="Arial" w:cs="Arial"/>
          <w:b/>
          <w:lang w:val="mn-MN"/>
        </w:rPr>
      </w:pPr>
    </w:p>
    <w:p w14:paraId="23EA97F4" w14:textId="77777777" w:rsidR="00EB6DC5" w:rsidRDefault="00EB6DC5" w:rsidP="00EB6DC5">
      <w:pPr>
        <w:shd w:val="clear" w:color="auto" w:fill="FFFFFF"/>
        <w:spacing w:line="330" w:lineRule="atLeast"/>
        <w:ind w:firstLine="540"/>
        <w:jc w:val="both"/>
        <w:rPr>
          <w:rFonts w:ascii="Arial" w:hAnsi="Arial" w:cs="Arial"/>
          <w:color w:val="333333"/>
        </w:rPr>
      </w:pPr>
      <w:r w:rsidRPr="00081F03">
        <w:rPr>
          <w:rFonts w:ascii="Arial" w:hAnsi="Arial" w:cs="Arial"/>
          <w:b/>
          <w:bCs/>
          <w:color w:val="333333"/>
        </w:rPr>
        <w:lastRenderedPageBreak/>
        <w:t>“Зорилгод дүн шинжилгээ хийх"</w:t>
      </w:r>
      <w:r w:rsidRPr="00081F03">
        <w:rPr>
          <w:rFonts w:ascii="Arial" w:hAnsi="Arial" w:cs="Arial"/>
          <w:color w:val="333333"/>
        </w:rPr>
        <w:t xml:space="preserve">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w:t>
      </w:r>
      <w:r w:rsidRPr="000862AE">
        <w:rPr>
          <w:rFonts w:ascii="Arial" w:hAnsi="Arial" w:cs="Arial"/>
          <w:color w:val="333333"/>
        </w:rPr>
        <w:t xml:space="preserve">лээ. Мөн </w:t>
      </w:r>
      <w:r w:rsidRPr="00081F03">
        <w:rPr>
          <w:rFonts w:ascii="Arial" w:hAnsi="Arial" w:cs="Arial"/>
          <w:color w:val="333333"/>
        </w:rPr>
        <w:t>салбарын мэргэжилтнүүдтэй уулзалт хий</w:t>
      </w:r>
      <w:r w:rsidRPr="000862AE">
        <w:rPr>
          <w:rFonts w:ascii="Arial" w:hAnsi="Arial" w:cs="Arial"/>
          <w:color w:val="333333"/>
        </w:rPr>
        <w:t>ж</w:t>
      </w:r>
      <w:r w:rsidRPr="00081F03">
        <w:rPr>
          <w:rFonts w:ascii="Arial" w:hAnsi="Arial" w:cs="Arial"/>
          <w:color w:val="333333"/>
        </w:rPr>
        <w:t>, тухайн асуудалтай холбоотой</w:t>
      </w:r>
      <w:r>
        <w:rPr>
          <w:rFonts w:ascii="Arial" w:hAnsi="Arial" w:cs="Arial"/>
          <w:color w:val="333333"/>
          <w:lang w:val="mn-MN"/>
        </w:rPr>
        <w:t xml:space="preserve">гоор </w:t>
      </w:r>
      <w:r w:rsidRPr="00081F03">
        <w:rPr>
          <w:rFonts w:ascii="Arial" w:hAnsi="Arial" w:cs="Arial"/>
          <w:color w:val="333333"/>
        </w:rPr>
        <w:t xml:space="preserve"> </w:t>
      </w:r>
      <w:r>
        <w:rPr>
          <w:rFonts w:ascii="Arial" w:hAnsi="Arial" w:cs="Arial"/>
          <w:color w:val="333333"/>
          <w:lang w:val="mn-MN"/>
        </w:rPr>
        <w:t>бусад</w:t>
      </w:r>
      <w:r w:rsidRPr="000862AE">
        <w:rPr>
          <w:rFonts w:ascii="Arial" w:hAnsi="Arial" w:cs="Arial"/>
          <w:color w:val="333333"/>
        </w:rPr>
        <w:t xml:space="preserve"> орнуудын</w:t>
      </w:r>
      <w:r w:rsidRPr="00081F03">
        <w:rPr>
          <w:rFonts w:ascii="Arial" w:hAnsi="Arial" w:cs="Arial"/>
          <w:color w:val="333333"/>
        </w:rPr>
        <w:t xml:space="preserve"> </w:t>
      </w:r>
      <w:r w:rsidRPr="000862AE">
        <w:rPr>
          <w:rFonts w:ascii="Arial" w:hAnsi="Arial" w:cs="Arial"/>
          <w:color w:val="333333"/>
        </w:rPr>
        <w:t>туршлагыг судалсан болно.</w:t>
      </w:r>
    </w:p>
    <w:p w14:paraId="79D44254" w14:textId="7A952231" w:rsidR="00EB6DC5" w:rsidRDefault="00EB6DC5" w:rsidP="00EB6DC5">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w:t>
      </w:r>
      <w:r>
        <w:rPr>
          <w:rFonts w:ascii="Arial" w:hAnsi="Arial" w:cs="Arial"/>
          <w:color w:val="333333"/>
        </w:rPr>
        <w:t xml:space="preserve">ижил төстэй үйл ажиллагаа явуулж байгаа </w:t>
      </w:r>
      <w:r w:rsidR="00286BA4">
        <w:rPr>
          <w:rFonts w:ascii="Arial" w:hAnsi="Arial" w:cs="Arial"/>
          <w:color w:val="333333"/>
        </w:rPr>
        <w:t xml:space="preserve">“Эрдэнэс </w:t>
      </w:r>
      <w:r>
        <w:rPr>
          <w:rFonts w:ascii="Arial" w:hAnsi="Arial" w:cs="Arial"/>
          <w:color w:val="333333"/>
        </w:rPr>
        <w:t>Тавантолгой” ХК зэрэг хувьцаат компаниудын үйл ажиллагаа, т</w:t>
      </w:r>
      <w:r w:rsidRPr="000862AE">
        <w:rPr>
          <w:rFonts w:ascii="Arial" w:hAnsi="Arial" w:cs="Arial"/>
          <w:color w:val="333333"/>
        </w:rPr>
        <w:t>ухайн хуулийн төслийн зохицуулалтад тусгасан чиг үүргийг хэрэгжүүлэх</w:t>
      </w:r>
      <w:r w:rsidRPr="000A5B02">
        <w:rPr>
          <w:rFonts w:ascii="Arial" w:hAnsi="Arial" w:cs="Arial"/>
          <w:color w:val="333333"/>
        </w:rPr>
        <w:t xml:space="preserve"> гадаадын практик жишээнээс үлгэрлэн авсан болно. </w:t>
      </w:r>
      <w:r w:rsidRPr="000862AE">
        <w:rPr>
          <w:rFonts w:ascii="Arial" w:hAnsi="Arial" w:cs="Arial"/>
          <w:color w:val="333333"/>
        </w:rPr>
        <w:t xml:space="preserve"> </w:t>
      </w:r>
    </w:p>
    <w:p w14:paraId="5F0196C9" w14:textId="77777777" w:rsidR="00EB6DC5" w:rsidRPr="000A5B02" w:rsidRDefault="00EB6DC5" w:rsidP="00EB6DC5">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“Ойлгомжтой байдлыг шалгах”</w:t>
      </w:r>
      <w:r w:rsidRPr="000862AE">
        <w:rPr>
          <w:rFonts w:ascii="Arial" w:hAnsi="Arial" w:cs="Arial"/>
          <w:color w:val="333333"/>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w:t>
      </w:r>
      <w:r w:rsidRPr="000A5B02">
        <w:rPr>
          <w:rFonts w:ascii="Arial" w:hAnsi="Arial" w:cs="Arial"/>
          <w:color w:val="333333"/>
        </w:rPr>
        <w:t xml:space="preserve">сон болно. </w:t>
      </w:r>
    </w:p>
    <w:p w14:paraId="5B028A0A" w14:textId="77777777" w:rsidR="00EB6DC5" w:rsidRPr="00505289" w:rsidRDefault="00EB6DC5" w:rsidP="00EB6DC5">
      <w:pPr>
        <w:spacing w:line="276" w:lineRule="auto"/>
        <w:ind w:firstLine="540"/>
        <w:jc w:val="both"/>
        <w:rPr>
          <w:rFonts w:ascii="Arial" w:hAnsi="Arial" w:cs="Arial"/>
          <w:lang w:val="mn-MN"/>
        </w:rPr>
      </w:pPr>
    </w:p>
    <w:p w14:paraId="0B76867D" w14:textId="77777777" w:rsidR="00EB6DC5" w:rsidRPr="00505289" w:rsidRDefault="00EB6DC5" w:rsidP="00EB6DC5">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ГУРАВ. ХУУЛИЙН ТӨСЛӨӨС</w:t>
      </w:r>
      <w:r>
        <w:rPr>
          <w:rFonts w:ascii="Arial" w:hAnsi="Arial" w:cs="Arial"/>
          <w:b/>
          <w:lang w:val="mn-MN"/>
        </w:rPr>
        <w:t xml:space="preserve"> ҮР НӨЛӨӨГ ҮНЭЛЭХ ХЭСГИЙГ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05289">
        <w:rPr>
          <w:rFonts w:ascii="Arial" w:hAnsi="Arial" w:cs="Arial"/>
          <w:b/>
          <w:lang w:val="mn-MN"/>
        </w:rPr>
        <w:t>ТОГТООСОН БАЙДАЛ</w:t>
      </w:r>
    </w:p>
    <w:p w14:paraId="5D122F9E" w14:textId="77777777" w:rsidR="00EB6DC5" w:rsidRPr="00505289" w:rsidRDefault="00EB6DC5" w:rsidP="00EB6DC5">
      <w:pPr>
        <w:spacing w:line="276" w:lineRule="auto"/>
        <w:rPr>
          <w:rFonts w:ascii="Arial" w:hAnsi="Arial" w:cs="Arial"/>
          <w:b/>
          <w:lang w:val="mn-MN"/>
        </w:rPr>
      </w:pPr>
    </w:p>
    <w:p w14:paraId="1DB9A1CF" w14:textId="77777777" w:rsidR="00EB6DC5" w:rsidRDefault="00EB6DC5" w:rsidP="00EB6DC5">
      <w:pPr>
        <w:spacing w:after="120" w:line="276" w:lineRule="auto"/>
        <w:ind w:firstLine="540"/>
        <w:jc w:val="both"/>
        <w:rPr>
          <w:rFonts w:ascii="Arial" w:hAnsi="Arial" w:cs="Arial"/>
          <w:lang w:val="mn-MN"/>
        </w:rPr>
      </w:pPr>
      <w:r w:rsidRPr="00505289">
        <w:rPr>
          <w:rFonts w:ascii="Arial" w:hAnsi="Arial" w:cs="Arial"/>
          <w:b/>
          <w:lang w:val="mn-MN"/>
        </w:rPr>
        <w:tab/>
        <w:t>“Зорилгод хүрэх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төслийн үзэл баримтлалд тусгасан үндэслэл, хэрэгцээ шаардлагад </w:t>
      </w:r>
      <w:r>
        <w:rPr>
          <w:rFonts w:ascii="Arial" w:hAnsi="Arial" w:cs="Arial"/>
          <w:lang w:val="mn-MN"/>
        </w:rPr>
        <w:t xml:space="preserve">тогтоолын </w:t>
      </w:r>
      <w:r w:rsidRPr="00505289">
        <w:rPr>
          <w:rFonts w:ascii="Arial" w:hAnsi="Arial" w:cs="Arial"/>
          <w:lang w:val="mn-MN"/>
        </w:rPr>
        <w:t xml:space="preserve">төслийн зорилго, зорилт, зохицуулалтууд нь нийцэж байгаа эсэхэд дүн шинжилгээ хийх үүднээс </w:t>
      </w:r>
      <w:r>
        <w:rPr>
          <w:rFonts w:ascii="Arial" w:hAnsi="Arial" w:cs="Arial"/>
          <w:lang w:val="mn-MN"/>
        </w:rPr>
        <w:t>тогтоолын</w:t>
      </w:r>
      <w:r w:rsidRPr="00505289">
        <w:rPr>
          <w:rFonts w:ascii="Arial" w:hAnsi="Arial" w:cs="Arial"/>
          <w:lang w:val="mn-MN"/>
        </w:rPr>
        <w:t xml:space="preserve"> төслийн үзэл баримтлалтай танилцаж, үзэл баримтлал болон </w:t>
      </w:r>
      <w:r>
        <w:rPr>
          <w:rFonts w:ascii="Arial" w:hAnsi="Arial" w:cs="Arial"/>
          <w:lang w:val="mn-MN"/>
        </w:rPr>
        <w:t>тогтоолын</w:t>
      </w:r>
      <w:r w:rsidRPr="00505289">
        <w:rPr>
          <w:rFonts w:ascii="Arial" w:hAnsi="Arial" w:cs="Arial"/>
          <w:lang w:val="mn-MN"/>
        </w:rPr>
        <w:t xml:space="preserve"> төслийн зорилго, түүнийг хангахад чиглэсэн зохицуулалтуудыг харьцуулах байдлаар дүн шинжилгээ хийв.</w:t>
      </w:r>
    </w:p>
    <w:p w14:paraId="75813AC4" w14:textId="77777777" w:rsidR="00EB6DC5" w:rsidRPr="00505289" w:rsidRDefault="00EB6DC5" w:rsidP="00EB6DC5">
      <w:pPr>
        <w:spacing w:after="120" w:line="276" w:lineRule="auto"/>
        <w:ind w:firstLine="540"/>
        <w:jc w:val="both"/>
        <w:rPr>
          <w:rFonts w:ascii="Arial" w:hAnsi="Arial" w:cs="Arial"/>
          <w:lang w:val="mn-MN"/>
        </w:rPr>
      </w:pPr>
      <w:r w:rsidRPr="000862AE">
        <w:rPr>
          <w:rFonts w:ascii="Arial" w:hAnsi="Arial" w:cs="Arial"/>
          <w:b/>
          <w:bCs/>
          <w:color w:val="333333"/>
        </w:rPr>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w:t>
      </w:r>
      <w:r>
        <w:rPr>
          <w:rFonts w:ascii="Arial" w:hAnsi="Arial" w:cs="Arial"/>
          <w:color w:val="333333"/>
        </w:rPr>
        <w:t xml:space="preserve"> байгаа эсэхийг тодорхойлсон болно.</w:t>
      </w:r>
    </w:p>
    <w:p w14:paraId="79B876B9" w14:textId="77777777" w:rsidR="00EB6DC5" w:rsidRPr="00505289" w:rsidRDefault="00EB6DC5" w:rsidP="00EB6DC5">
      <w:pPr>
        <w:spacing w:after="120" w:line="276" w:lineRule="auto"/>
        <w:ind w:firstLine="540"/>
        <w:jc w:val="both"/>
        <w:rPr>
          <w:rFonts w:ascii="Arial" w:hAnsi="Arial" w:cs="Arial"/>
          <w:lang w:val="mn-MN"/>
        </w:rPr>
      </w:pPr>
      <w:r w:rsidRPr="00505289">
        <w:rPr>
          <w:rFonts w:ascii="Arial" w:hAnsi="Arial" w:cs="Arial"/>
          <w:b/>
          <w:lang w:val="mn-MN"/>
        </w:rPr>
        <w:t xml:space="preserve"> “Ойлгомжтой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w:t>
      </w:r>
      <w:r>
        <w:rPr>
          <w:rFonts w:ascii="Arial" w:hAnsi="Arial" w:cs="Arial"/>
          <w:lang w:val="mn-MN"/>
        </w:rPr>
        <w:t>тогтоолын</w:t>
      </w:r>
      <w:r w:rsidRPr="00505289">
        <w:rPr>
          <w:rFonts w:ascii="Arial" w:hAnsi="Arial" w:cs="Arial"/>
          <w:lang w:val="mn-MN"/>
        </w:rPr>
        <w:t xml:space="preserve"> төслийг бүхэлд нь сонгон авлаа. </w:t>
      </w:r>
    </w:p>
    <w:p w14:paraId="34AF8B6C" w14:textId="77777777" w:rsidR="00EB6DC5" w:rsidRPr="00505289" w:rsidRDefault="00EB6DC5" w:rsidP="00EB6DC5">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 xml:space="preserve">ДӨРӨВ.УРЬДЧИЛАН СОНГОСОН ШАЛГУУР ҮЗҮҮЛЭЛТЭД ТОХИРОХ ШАЛГАХ ХЭРЭГСЛИЙН ДАГУУ </w:t>
      </w:r>
      <w:r>
        <w:rPr>
          <w:rFonts w:ascii="Arial" w:hAnsi="Arial" w:cs="Arial"/>
          <w:b/>
          <w:lang w:val="mn-MN"/>
        </w:rPr>
        <w:t>ТОГТООЛЫН</w:t>
      </w:r>
      <w:r w:rsidRPr="00505289">
        <w:rPr>
          <w:rFonts w:ascii="Arial" w:hAnsi="Arial" w:cs="Arial"/>
          <w:b/>
          <w:lang w:val="mn-MN"/>
        </w:rPr>
        <w:t xml:space="preserve"> ТӨСЛИЙН ҮР НӨЛӨӨГ ҮНЭЛСЭН БАЙДАЛ</w:t>
      </w:r>
    </w:p>
    <w:p w14:paraId="4D847D95" w14:textId="77777777" w:rsidR="00EB6DC5" w:rsidRPr="00505289" w:rsidRDefault="00EB6DC5" w:rsidP="00EB6DC5">
      <w:pPr>
        <w:spacing w:line="276" w:lineRule="auto"/>
        <w:ind w:firstLine="540"/>
        <w:jc w:val="both"/>
        <w:rPr>
          <w:rFonts w:ascii="Arial" w:hAnsi="Arial" w:cs="Arial"/>
          <w:lang w:val="mn-MN"/>
        </w:rPr>
      </w:pPr>
      <w:r w:rsidRPr="00505289">
        <w:rPr>
          <w:rFonts w:ascii="Arial" w:hAnsi="Arial" w:cs="Arial"/>
          <w:lang w:val="mn-MN"/>
        </w:rPr>
        <w:lastRenderedPageBreak/>
        <w:t xml:space="preserve">Өмнөх үе шатуудад </w:t>
      </w:r>
      <w:r>
        <w:rPr>
          <w:rFonts w:ascii="Arial" w:hAnsi="Arial" w:cs="Arial"/>
          <w:lang w:val="mn-MN"/>
        </w:rPr>
        <w:t>тогтоолын</w:t>
      </w:r>
      <w:r w:rsidRPr="00505289">
        <w:rPr>
          <w:rFonts w:ascii="Arial" w:hAnsi="Arial" w:cs="Arial"/>
          <w:lang w:val="mn-MN"/>
        </w:rPr>
        <w:t xml:space="preserve"> төслийн үр нөлөөг үнэлэх шалгуур үзүүлэлтийг сонгож, үр нөлөөг үнэлэх хэсгээ тогтоосон тул тэдгээрт тохирох шалгах хэрэгслийг </w:t>
      </w:r>
      <w:r w:rsidRPr="00505289">
        <w:rPr>
          <w:rFonts w:ascii="Arial" w:hAnsi="Arial" w:cs="Arial"/>
          <w:u w:val="wave"/>
          <w:lang w:val="mn-MN"/>
        </w:rPr>
        <w:t>дараахь</w:t>
      </w:r>
      <w:r w:rsidRPr="00505289">
        <w:rPr>
          <w:rFonts w:ascii="Arial" w:hAnsi="Arial" w:cs="Arial"/>
          <w:lang w:val="mn-MN"/>
        </w:rPr>
        <w:t xml:space="preserve"> байдлаар авч үзэв. </w:t>
      </w:r>
    </w:p>
    <w:p w14:paraId="6ED2A4AD" w14:textId="77777777" w:rsidR="00EB6DC5" w:rsidRPr="00505289" w:rsidRDefault="00EB6DC5" w:rsidP="00EB6DC5">
      <w:pPr>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326"/>
        <w:gridCol w:w="4263"/>
      </w:tblGrid>
      <w:tr w:rsidR="00EB6DC5" w:rsidRPr="00505289" w14:paraId="7625FCC0" w14:textId="77777777" w:rsidTr="00FA6401">
        <w:trPr>
          <w:trHeight w:val="469"/>
        </w:trPr>
        <w:tc>
          <w:tcPr>
            <w:tcW w:w="675" w:type="dxa"/>
            <w:vAlign w:val="center"/>
          </w:tcPr>
          <w:p w14:paraId="2204821A" w14:textId="77777777" w:rsidR="00EB6DC5" w:rsidRPr="00505289" w:rsidRDefault="00EB6DC5" w:rsidP="00FA6401">
            <w:pPr>
              <w:jc w:val="center"/>
              <w:rPr>
                <w:rFonts w:ascii="Arial" w:hAnsi="Arial" w:cs="Arial"/>
                <w:b/>
                <w:lang w:val="mn-MN"/>
              </w:rPr>
            </w:pPr>
            <w:r w:rsidRPr="00505289">
              <w:rPr>
                <w:rFonts w:ascii="Arial" w:hAnsi="Arial" w:cs="Arial"/>
                <w:b/>
                <w:u w:val="wave"/>
                <w:lang w:val="mn-MN"/>
              </w:rPr>
              <w:t>Д</w:t>
            </w:r>
            <w:r w:rsidRPr="00505289">
              <w:rPr>
                <w:rFonts w:ascii="Arial" w:hAnsi="Arial" w:cs="Arial"/>
                <w:b/>
                <w:lang w:val="mn-MN"/>
              </w:rPr>
              <w:t>/</w:t>
            </w:r>
            <w:r w:rsidRPr="00505289">
              <w:rPr>
                <w:rFonts w:ascii="Arial" w:hAnsi="Arial" w:cs="Arial"/>
                <w:b/>
                <w:u w:val="wave"/>
                <w:lang w:val="mn-MN"/>
              </w:rPr>
              <w:t>д</w:t>
            </w:r>
          </w:p>
        </w:tc>
        <w:tc>
          <w:tcPr>
            <w:tcW w:w="2097" w:type="dxa"/>
            <w:vAlign w:val="center"/>
          </w:tcPr>
          <w:p w14:paraId="21FFDFA9" w14:textId="77777777" w:rsidR="00EB6DC5" w:rsidRPr="00505289" w:rsidRDefault="00EB6DC5" w:rsidP="00FA6401">
            <w:pPr>
              <w:jc w:val="center"/>
              <w:rPr>
                <w:rFonts w:ascii="Arial" w:hAnsi="Arial" w:cs="Arial"/>
                <w:b/>
                <w:lang w:val="mn-MN"/>
              </w:rPr>
            </w:pPr>
            <w:r w:rsidRPr="00505289">
              <w:rPr>
                <w:rFonts w:ascii="Arial" w:hAnsi="Arial" w:cs="Arial"/>
                <w:b/>
                <w:lang w:val="mn-MN"/>
              </w:rPr>
              <w:t>Шалгуур үзүүлэлт</w:t>
            </w:r>
          </w:p>
        </w:tc>
        <w:tc>
          <w:tcPr>
            <w:tcW w:w="2326" w:type="dxa"/>
            <w:vAlign w:val="center"/>
          </w:tcPr>
          <w:p w14:paraId="7034236B" w14:textId="77777777" w:rsidR="00EB6DC5" w:rsidRPr="00505289" w:rsidRDefault="00EB6DC5" w:rsidP="00FA6401">
            <w:pPr>
              <w:jc w:val="center"/>
              <w:rPr>
                <w:rFonts w:ascii="Arial" w:hAnsi="Arial" w:cs="Arial"/>
                <w:b/>
                <w:lang w:val="mn-MN"/>
              </w:rPr>
            </w:pPr>
            <w:r w:rsidRPr="00505289">
              <w:rPr>
                <w:rFonts w:ascii="Arial" w:hAnsi="Arial" w:cs="Arial"/>
                <w:b/>
                <w:lang w:val="mn-MN"/>
              </w:rPr>
              <w:t>Үр нөлөөг үнэлэх хэсэг</w:t>
            </w:r>
          </w:p>
        </w:tc>
        <w:tc>
          <w:tcPr>
            <w:tcW w:w="4263" w:type="dxa"/>
            <w:vAlign w:val="center"/>
          </w:tcPr>
          <w:p w14:paraId="1B3FB596" w14:textId="77777777" w:rsidR="00EB6DC5" w:rsidRPr="00505289" w:rsidRDefault="00EB6DC5" w:rsidP="00FA6401">
            <w:pPr>
              <w:jc w:val="center"/>
              <w:rPr>
                <w:rFonts w:ascii="Arial" w:hAnsi="Arial" w:cs="Arial"/>
                <w:b/>
                <w:lang w:val="mn-MN"/>
              </w:rPr>
            </w:pPr>
            <w:r w:rsidRPr="00505289">
              <w:rPr>
                <w:rFonts w:ascii="Arial" w:hAnsi="Arial" w:cs="Arial"/>
                <w:b/>
                <w:lang w:val="mn-MN"/>
              </w:rPr>
              <w:t>Тохирох шалгах хэрэгсэл</w:t>
            </w:r>
          </w:p>
        </w:tc>
      </w:tr>
      <w:tr w:rsidR="00EB6DC5" w:rsidRPr="00505289" w14:paraId="0EA11342" w14:textId="77777777" w:rsidTr="00FA6401">
        <w:trPr>
          <w:trHeight w:val="953"/>
        </w:trPr>
        <w:tc>
          <w:tcPr>
            <w:tcW w:w="675" w:type="dxa"/>
          </w:tcPr>
          <w:p w14:paraId="2A5E59F9" w14:textId="77777777" w:rsidR="00EB6DC5" w:rsidRPr="00505289" w:rsidRDefault="00EB6DC5" w:rsidP="00FA6401">
            <w:pPr>
              <w:jc w:val="both"/>
              <w:rPr>
                <w:rFonts w:ascii="Arial" w:hAnsi="Arial" w:cs="Arial"/>
                <w:lang w:val="mn-MN"/>
              </w:rPr>
            </w:pPr>
            <w:r w:rsidRPr="00505289">
              <w:rPr>
                <w:rFonts w:ascii="Arial" w:hAnsi="Arial" w:cs="Arial"/>
                <w:lang w:val="mn-MN"/>
              </w:rPr>
              <w:t>1</w:t>
            </w:r>
          </w:p>
        </w:tc>
        <w:tc>
          <w:tcPr>
            <w:tcW w:w="2097" w:type="dxa"/>
          </w:tcPr>
          <w:p w14:paraId="00AE61A1" w14:textId="77777777" w:rsidR="00EB6DC5" w:rsidRPr="00505289" w:rsidRDefault="00EB6DC5" w:rsidP="00FA6401">
            <w:pPr>
              <w:jc w:val="center"/>
              <w:rPr>
                <w:rFonts w:ascii="Arial" w:hAnsi="Arial" w:cs="Arial"/>
                <w:lang w:val="mn-MN"/>
              </w:rPr>
            </w:pPr>
            <w:r w:rsidRPr="00505289">
              <w:rPr>
                <w:rFonts w:ascii="Arial" w:hAnsi="Arial" w:cs="Arial"/>
                <w:lang w:val="mn-MN"/>
              </w:rPr>
              <w:t>Зорилгод хүрэх байдал</w:t>
            </w:r>
          </w:p>
        </w:tc>
        <w:tc>
          <w:tcPr>
            <w:tcW w:w="2326" w:type="dxa"/>
          </w:tcPr>
          <w:p w14:paraId="3CE40B7F" w14:textId="77777777" w:rsidR="00EB6DC5" w:rsidRPr="00505289" w:rsidRDefault="00EB6DC5" w:rsidP="00FA640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1399CED9" w14:textId="77777777" w:rsidR="00EB6DC5" w:rsidRPr="00505289" w:rsidRDefault="00EB6DC5" w:rsidP="00FA6401">
            <w:pPr>
              <w:jc w:val="center"/>
              <w:rPr>
                <w:rFonts w:ascii="Arial" w:hAnsi="Arial" w:cs="Arial"/>
                <w:lang w:val="mn-MN"/>
              </w:rPr>
            </w:pPr>
            <w:r>
              <w:rPr>
                <w:rFonts w:ascii="Arial" w:hAnsi="Arial" w:cs="Arial"/>
                <w:lang w:val="mn-MN"/>
              </w:rPr>
              <w:t>Д</w:t>
            </w:r>
            <w:r w:rsidRPr="00505289">
              <w:rPr>
                <w:rFonts w:ascii="Arial" w:hAnsi="Arial" w:cs="Arial"/>
                <w:lang w:val="mn-MN"/>
              </w:rPr>
              <w:t>үн шинжилгээ хийх</w:t>
            </w:r>
          </w:p>
        </w:tc>
      </w:tr>
      <w:tr w:rsidR="00EB6DC5" w:rsidRPr="00505289" w14:paraId="220777F8" w14:textId="77777777" w:rsidTr="00FA6401">
        <w:trPr>
          <w:trHeight w:val="412"/>
        </w:trPr>
        <w:tc>
          <w:tcPr>
            <w:tcW w:w="675" w:type="dxa"/>
          </w:tcPr>
          <w:p w14:paraId="546C75D6" w14:textId="77777777" w:rsidR="00EB6DC5" w:rsidRPr="00505289" w:rsidRDefault="00EB6DC5" w:rsidP="00FA6401">
            <w:pPr>
              <w:jc w:val="both"/>
              <w:rPr>
                <w:rFonts w:ascii="Arial" w:hAnsi="Arial" w:cs="Arial"/>
                <w:lang w:val="mn-MN"/>
              </w:rPr>
            </w:pPr>
            <w:r w:rsidRPr="00505289">
              <w:rPr>
                <w:rFonts w:ascii="Arial" w:hAnsi="Arial" w:cs="Arial"/>
                <w:lang w:val="mn-MN"/>
              </w:rPr>
              <w:t>2</w:t>
            </w:r>
          </w:p>
        </w:tc>
        <w:tc>
          <w:tcPr>
            <w:tcW w:w="2097" w:type="dxa"/>
          </w:tcPr>
          <w:p w14:paraId="5FF168AF" w14:textId="77777777" w:rsidR="00EB6DC5" w:rsidRPr="00505289" w:rsidRDefault="00EB6DC5" w:rsidP="00FA6401">
            <w:pPr>
              <w:jc w:val="center"/>
              <w:rPr>
                <w:rFonts w:ascii="Arial" w:hAnsi="Arial" w:cs="Arial"/>
                <w:lang w:val="mn-MN"/>
              </w:rPr>
            </w:pPr>
            <w:r>
              <w:rPr>
                <w:rFonts w:ascii="Arial" w:hAnsi="Arial" w:cs="Arial"/>
                <w:lang w:val="mn-MN"/>
              </w:rPr>
              <w:t>Практикт хэрэгжих боломж</w:t>
            </w:r>
          </w:p>
        </w:tc>
        <w:tc>
          <w:tcPr>
            <w:tcW w:w="2326" w:type="dxa"/>
          </w:tcPr>
          <w:p w14:paraId="4B49E886" w14:textId="77777777" w:rsidR="00EB6DC5" w:rsidRPr="00505289" w:rsidRDefault="00EB6DC5" w:rsidP="00FA640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6D6A4C8C" w14:textId="1FD6BED6" w:rsidR="00EB6DC5" w:rsidRPr="00505289" w:rsidRDefault="00EB6DC5" w:rsidP="00FA6401">
            <w:pPr>
              <w:jc w:val="center"/>
              <w:rPr>
                <w:rFonts w:ascii="Arial" w:hAnsi="Arial" w:cs="Arial"/>
                <w:lang w:val="mn-MN"/>
              </w:rPr>
            </w:pPr>
            <w:r>
              <w:rPr>
                <w:rFonts w:ascii="Arial" w:hAnsi="Arial" w:cs="Arial"/>
                <w:color w:val="333333"/>
              </w:rPr>
              <w:t xml:space="preserve"> “</w:t>
            </w:r>
            <w:r w:rsidR="00906CD5">
              <w:rPr>
                <w:rFonts w:ascii="Arial" w:hAnsi="Arial" w:cs="Arial"/>
                <w:color w:val="333333"/>
              </w:rPr>
              <w:t xml:space="preserve">Эрдэнэс </w:t>
            </w:r>
            <w:r>
              <w:rPr>
                <w:rFonts w:ascii="Arial" w:hAnsi="Arial" w:cs="Arial"/>
                <w:color w:val="333333"/>
              </w:rPr>
              <w:t>Тавантолгой” ХК зэрэг хувьцаат компаниудын үйл ажиллагаа, т</w:t>
            </w:r>
            <w:r w:rsidRPr="000862AE">
              <w:rPr>
                <w:rFonts w:ascii="Arial" w:hAnsi="Arial" w:cs="Arial"/>
                <w:color w:val="333333"/>
              </w:rPr>
              <w:t>ухайн хуулийн төслийн зохицуулалтад тусгасан чиг үүргийг хэрэгжүүлэх</w:t>
            </w:r>
            <w:r w:rsidRPr="000A5B02">
              <w:rPr>
                <w:rFonts w:ascii="Arial" w:hAnsi="Arial" w:cs="Arial"/>
                <w:color w:val="333333"/>
              </w:rPr>
              <w:t xml:space="preserve"> гадаадын практик жишээнээс үлгэрлэн авсан болно. </w:t>
            </w:r>
            <w:r w:rsidRPr="000862AE">
              <w:rPr>
                <w:rFonts w:ascii="Arial" w:hAnsi="Arial" w:cs="Arial"/>
                <w:color w:val="333333"/>
              </w:rPr>
              <w:t xml:space="preserve"> </w:t>
            </w:r>
          </w:p>
        </w:tc>
      </w:tr>
      <w:tr w:rsidR="00EB6DC5" w:rsidRPr="00505289" w14:paraId="506C18A5" w14:textId="77777777" w:rsidTr="00FA6401">
        <w:tc>
          <w:tcPr>
            <w:tcW w:w="675" w:type="dxa"/>
          </w:tcPr>
          <w:p w14:paraId="13922828" w14:textId="77777777" w:rsidR="00EB6DC5" w:rsidRPr="00505289" w:rsidRDefault="00EB6DC5" w:rsidP="00FA6401">
            <w:pPr>
              <w:jc w:val="both"/>
              <w:rPr>
                <w:rFonts w:ascii="Arial" w:hAnsi="Arial" w:cs="Arial"/>
                <w:lang w:val="mn-MN"/>
              </w:rPr>
            </w:pPr>
            <w:r w:rsidRPr="00505289">
              <w:rPr>
                <w:rFonts w:ascii="Arial" w:hAnsi="Arial" w:cs="Arial"/>
                <w:lang w:val="mn-MN"/>
              </w:rPr>
              <w:t>3</w:t>
            </w:r>
          </w:p>
        </w:tc>
        <w:tc>
          <w:tcPr>
            <w:tcW w:w="2097" w:type="dxa"/>
          </w:tcPr>
          <w:p w14:paraId="691B4FCF" w14:textId="77777777" w:rsidR="00EB6DC5" w:rsidRPr="00505289" w:rsidRDefault="00EB6DC5" w:rsidP="00FA6401">
            <w:pPr>
              <w:jc w:val="center"/>
              <w:rPr>
                <w:rFonts w:ascii="Arial" w:hAnsi="Arial" w:cs="Arial"/>
                <w:lang w:val="mn-MN"/>
              </w:rPr>
            </w:pPr>
            <w:r w:rsidRPr="00505289">
              <w:rPr>
                <w:rFonts w:ascii="Arial" w:hAnsi="Arial" w:cs="Arial"/>
                <w:lang w:val="mn-MN"/>
              </w:rPr>
              <w:t>Ойлгомжтой байдал</w:t>
            </w:r>
          </w:p>
        </w:tc>
        <w:tc>
          <w:tcPr>
            <w:tcW w:w="2326" w:type="dxa"/>
          </w:tcPr>
          <w:p w14:paraId="57D1AAC3" w14:textId="77777777" w:rsidR="00EB6DC5" w:rsidRPr="00505289" w:rsidRDefault="00EB6DC5" w:rsidP="00FA640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2190F0A1" w14:textId="77777777" w:rsidR="00EB6DC5" w:rsidRPr="00505289" w:rsidRDefault="00EB6DC5" w:rsidP="00FA6401">
            <w:pPr>
              <w:jc w:val="center"/>
              <w:rPr>
                <w:rFonts w:ascii="Arial" w:hAnsi="Arial" w:cs="Arial"/>
                <w:lang w:val="mn-MN"/>
              </w:rPr>
            </w:pPr>
            <w:r w:rsidRPr="00505289">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05289">
              <w:rPr>
                <w:rFonts w:ascii="Arial" w:hAnsi="Arial" w:cs="Arial"/>
                <w:u w:val="wave"/>
                <w:lang w:val="mn-MN"/>
              </w:rPr>
              <w:t>ойлгомжтой</w:t>
            </w:r>
            <w:r w:rsidRPr="00505289">
              <w:rPr>
                <w:rFonts w:ascii="Arial" w:hAnsi="Arial" w:cs="Arial"/>
                <w:lang w:val="mn-MN"/>
              </w:rPr>
              <w:t xml:space="preserve"> байдлыг шалгах. </w:t>
            </w:r>
          </w:p>
        </w:tc>
      </w:tr>
    </w:tbl>
    <w:p w14:paraId="5DFA48B5" w14:textId="77777777" w:rsidR="00EB6DC5" w:rsidRPr="00505289" w:rsidRDefault="00EB6DC5" w:rsidP="00EB6DC5">
      <w:pPr>
        <w:jc w:val="both"/>
        <w:rPr>
          <w:rFonts w:ascii="Arial" w:hAnsi="Arial" w:cs="Arial"/>
          <w:lang w:val="mn-MN"/>
        </w:rPr>
      </w:pPr>
      <w:r w:rsidRPr="00505289">
        <w:rPr>
          <w:rFonts w:ascii="Arial" w:hAnsi="Arial" w:cs="Arial"/>
          <w:lang w:val="mn-MN"/>
        </w:rPr>
        <w:t xml:space="preserve"> </w:t>
      </w:r>
    </w:p>
    <w:p w14:paraId="65C42EA1" w14:textId="77777777" w:rsidR="00EB6DC5" w:rsidRPr="00505289" w:rsidRDefault="00EB6DC5" w:rsidP="00EB6DC5">
      <w:pPr>
        <w:tabs>
          <w:tab w:val="left" w:pos="540"/>
        </w:tabs>
        <w:spacing w:line="276" w:lineRule="auto"/>
        <w:jc w:val="both"/>
        <w:rPr>
          <w:rFonts w:ascii="Arial" w:hAnsi="Arial" w:cs="Arial"/>
          <w:lang w:val="mn-MN"/>
        </w:rPr>
      </w:pPr>
      <w:r w:rsidRPr="00505289">
        <w:rPr>
          <w:rFonts w:ascii="Arial" w:hAnsi="Arial" w:cs="Arial"/>
          <w:b/>
          <w:lang w:val="mn-MN"/>
        </w:rPr>
        <w:tab/>
      </w:r>
      <w:r w:rsidRPr="00505289">
        <w:rPr>
          <w:rFonts w:ascii="Arial" w:hAnsi="Arial" w:cs="Arial"/>
          <w:lang w:val="mn-MN"/>
        </w:rPr>
        <w:t xml:space="preserve">Дээрх урьдчилан сонгосон шалгуур үзүүлэлтэд тохирсон шалгах хэрэгслийн дагуу </w:t>
      </w:r>
      <w:r>
        <w:rPr>
          <w:rFonts w:ascii="Arial" w:hAnsi="Arial" w:cs="Arial"/>
          <w:lang w:val="mn-MN"/>
        </w:rPr>
        <w:t>тогтоолын</w:t>
      </w:r>
      <w:r w:rsidRPr="00505289">
        <w:rPr>
          <w:rFonts w:ascii="Arial" w:hAnsi="Arial" w:cs="Arial"/>
          <w:lang w:val="mn-MN"/>
        </w:rPr>
        <w:t xml:space="preserve"> төслийн үр нөлөөг дараахь байдлаар үнэллээ.</w:t>
      </w:r>
    </w:p>
    <w:p w14:paraId="323DBF64" w14:textId="77777777" w:rsidR="00EB6DC5" w:rsidRPr="00505289" w:rsidRDefault="00EB6DC5" w:rsidP="00EB6DC5">
      <w:pPr>
        <w:tabs>
          <w:tab w:val="left" w:pos="540"/>
        </w:tabs>
        <w:spacing w:line="276" w:lineRule="auto"/>
        <w:jc w:val="both"/>
        <w:rPr>
          <w:rFonts w:ascii="Arial" w:hAnsi="Arial" w:cs="Arial"/>
          <w:lang w:val="mn-MN"/>
        </w:rPr>
      </w:pPr>
    </w:p>
    <w:p w14:paraId="05E41E32" w14:textId="77777777" w:rsidR="00EB6DC5" w:rsidRPr="00505289" w:rsidRDefault="00EB6DC5" w:rsidP="00EB6DC5">
      <w:pPr>
        <w:spacing w:after="120" w:line="276" w:lineRule="auto"/>
        <w:ind w:right="283" w:firstLine="540"/>
        <w:jc w:val="both"/>
        <w:rPr>
          <w:rFonts w:ascii="Arial" w:hAnsi="Arial" w:cs="Arial"/>
          <w:b/>
          <w:lang w:val="mn-MN"/>
        </w:rPr>
      </w:pPr>
      <w:r w:rsidRPr="00505289">
        <w:rPr>
          <w:rFonts w:ascii="Arial" w:hAnsi="Arial" w:cs="Arial"/>
          <w:b/>
          <w:lang w:val="mn-MN"/>
        </w:rPr>
        <w:t>“Зорилгод хүрэх байдал” шалгуур үзүүлэлтийн хүрээнд хийсэн үнэлгээ:</w:t>
      </w:r>
    </w:p>
    <w:p w14:paraId="5F4A45FF" w14:textId="34451FED" w:rsidR="00EB6DC5" w:rsidRDefault="00EB6DC5" w:rsidP="00BE6EE8">
      <w:pPr>
        <w:spacing w:after="120" w:line="276" w:lineRule="auto"/>
        <w:ind w:firstLine="540"/>
        <w:jc w:val="both"/>
        <w:rPr>
          <w:rFonts w:ascii="Arial" w:hAnsi="Arial" w:cs="Arial"/>
          <w:lang w:val="mn-MN"/>
        </w:rPr>
      </w:pPr>
      <w:r w:rsidRPr="00505289">
        <w:rPr>
          <w:rFonts w:ascii="Arial" w:hAnsi="Arial" w:cs="Arial"/>
          <w:lang w:val="mn-MN"/>
        </w:rPr>
        <w:t xml:space="preserve">Үнэлгээ хийхээр сонгож авсан зохицуулалтын хувьд </w:t>
      </w:r>
      <w:r>
        <w:rPr>
          <w:rFonts w:ascii="Arial" w:hAnsi="Arial" w:cs="Arial"/>
          <w:lang w:val="mn-MN"/>
        </w:rPr>
        <w:t xml:space="preserve">тогтоолын </w:t>
      </w:r>
      <w:r w:rsidRPr="00505289">
        <w:rPr>
          <w:rFonts w:ascii="Arial" w:hAnsi="Arial" w:cs="Arial"/>
          <w:lang w:val="mn-MN"/>
        </w:rPr>
        <w:t xml:space="preserve">төслийн үзэл баримтлалд тусгасан хэрэгцээ шаардлагад нийцэж, </w:t>
      </w:r>
      <w:r>
        <w:rPr>
          <w:rFonts w:ascii="Arial" w:hAnsi="Arial" w:cs="Arial"/>
          <w:lang w:val="mn-MN"/>
        </w:rPr>
        <w:t>тогтоолын</w:t>
      </w:r>
      <w:r w:rsidRPr="00505289">
        <w:rPr>
          <w:rFonts w:ascii="Arial" w:hAnsi="Arial" w:cs="Arial"/>
          <w:lang w:val="mn-MN"/>
        </w:rPr>
        <w:t xml:space="preserve"> төслийн зорилтыг хангах боломжтой байна.</w:t>
      </w:r>
      <w:r w:rsidR="00BE6EE8">
        <w:rPr>
          <w:rFonts w:ascii="Arial" w:hAnsi="Arial" w:cs="Arial"/>
          <w:lang w:val="mn-MN"/>
        </w:rPr>
        <w:t xml:space="preserve"> </w:t>
      </w:r>
      <w:r w:rsidRPr="00505289">
        <w:rPr>
          <w:rFonts w:ascii="Arial" w:hAnsi="Arial" w:cs="Arial"/>
          <w:lang w:val="mn-MN"/>
        </w:rPr>
        <w:t xml:space="preserve">Хэдийгээр төр засгаас тодорхой арга хэмжээ авч ирсэн боловч  </w:t>
      </w:r>
      <w:r>
        <w:rPr>
          <w:rFonts w:ascii="Arial" w:hAnsi="Arial" w:cs="Arial"/>
          <w:lang w:val="mn-MN"/>
        </w:rPr>
        <w:t>өнөөг хүртэл “Эрдэнэ</w:t>
      </w:r>
      <w:r w:rsidR="00906CD5">
        <w:rPr>
          <w:rFonts w:ascii="Arial" w:hAnsi="Arial" w:cs="Arial"/>
          <w:lang w:val="mn-MN"/>
        </w:rPr>
        <w:t>т</w:t>
      </w:r>
      <w:r>
        <w:rPr>
          <w:rFonts w:ascii="Arial" w:hAnsi="Arial" w:cs="Arial"/>
          <w:lang w:val="mn-MN"/>
        </w:rPr>
        <w:t xml:space="preserve">” </w:t>
      </w:r>
      <w:r w:rsidR="00906CD5">
        <w:rPr>
          <w:rFonts w:ascii="Arial" w:hAnsi="Arial" w:cs="Arial"/>
          <w:lang w:val="mn-MN"/>
        </w:rPr>
        <w:t>ТӨҮГ</w:t>
      </w:r>
      <w:r>
        <w:rPr>
          <w:rFonts w:ascii="Arial" w:hAnsi="Arial" w:cs="Arial"/>
          <w:lang w:val="mn-MN"/>
        </w:rPr>
        <w:t xml:space="preserve">-тай холбоотой ашиггүй үйл ажиллагаа, хэт их зардал орсон худалдан авалт, тус компанийн үйл ажиллагаанд огт хамааралгүй гэрээ, дэлхийн зах зээлийн үнээс хэт бага үнэтэй </w:t>
      </w:r>
      <w:r w:rsidR="00906CD5">
        <w:rPr>
          <w:rFonts w:ascii="Arial" w:hAnsi="Arial" w:cs="Arial"/>
          <w:lang w:val="mn-MN"/>
        </w:rPr>
        <w:t>зэсийн баяжмал</w:t>
      </w:r>
      <w:r>
        <w:rPr>
          <w:rFonts w:ascii="Arial" w:hAnsi="Arial" w:cs="Arial"/>
          <w:lang w:val="mn-MN"/>
        </w:rPr>
        <w:t xml:space="preserve"> нийлүүлэх гэрээ зэрэгтэй холбоотой </w:t>
      </w:r>
      <w:r w:rsidRPr="00505289">
        <w:rPr>
          <w:rFonts w:ascii="Arial" w:hAnsi="Arial" w:cs="Arial"/>
          <w:lang w:val="mn-MN"/>
        </w:rPr>
        <w:t xml:space="preserve">одоо ч </w:t>
      </w:r>
      <w:r>
        <w:rPr>
          <w:rFonts w:ascii="Arial" w:hAnsi="Arial" w:cs="Arial"/>
          <w:lang w:val="mn-MN"/>
        </w:rPr>
        <w:t>эрдэс бүтээгдэхүүнийхээ экспортын хэмжээг нэмэгдүүлж чадахгүй байна.</w:t>
      </w:r>
      <w:r w:rsidRPr="00505289">
        <w:rPr>
          <w:rFonts w:ascii="Arial" w:hAnsi="Arial" w:cs="Arial"/>
          <w:lang w:val="mn-MN"/>
        </w:rPr>
        <w:t xml:space="preserve"> </w:t>
      </w:r>
      <w:r>
        <w:rPr>
          <w:rFonts w:ascii="Arial" w:hAnsi="Arial" w:cs="Arial"/>
          <w:lang w:val="mn-MN"/>
        </w:rPr>
        <w:t>Энэхүү</w:t>
      </w:r>
      <w:r w:rsidRPr="00505289">
        <w:rPr>
          <w:rFonts w:ascii="Arial" w:hAnsi="Arial" w:cs="Arial"/>
          <w:lang w:val="mn-MN"/>
        </w:rPr>
        <w:t xml:space="preserve"> </w:t>
      </w:r>
      <w:r>
        <w:rPr>
          <w:rFonts w:ascii="Arial" w:hAnsi="Arial" w:cs="Arial"/>
          <w:lang w:val="mn-MN"/>
        </w:rPr>
        <w:t>тогтоолын</w:t>
      </w:r>
      <w:r w:rsidRPr="00505289">
        <w:rPr>
          <w:rFonts w:ascii="Arial" w:hAnsi="Arial" w:cs="Arial"/>
          <w:lang w:val="mn-MN"/>
        </w:rPr>
        <w:t xml:space="preserve"> төс</w:t>
      </w:r>
      <w:r>
        <w:rPr>
          <w:rFonts w:ascii="Arial" w:hAnsi="Arial" w:cs="Arial"/>
          <w:lang w:val="mn-MN"/>
        </w:rPr>
        <w:t>өл батлагдсанаар тус компанийн үйл ажиллагаа</w:t>
      </w:r>
      <w:r w:rsidRPr="00505289">
        <w:rPr>
          <w:rFonts w:ascii="Arial" w:hAnsi="Arial" w:cs="Arial"/>
          <w:lang w:val="mn-MN"/>
        </w:rPr>
        <w:t xml:space="preserve"> </w:t>
      </w:r>
      <w:r>
        <w:rPr>
          <w:rFonts w:ascii="Arial" w:hAnsi="Arial" w:cs="Arial"/>
          <w:lang w:val="mn-MN"/>
        </w:rPr>
        <w:t xml:space="preserve">олон нийтийн хяналтад орж, </w:t>
      </w:r>
      <w:r w:rsidRPr="00200E91">
        <w:rPr>
          <w:rFonts w:ascii="Arial" w:hAnsi="Arial" w:cs="Arial"/>
          <w:lang w:val="mn-MN"/>
        </w:rPr>
        <w:t xml:space="preserve">экспортод гаргах бүтээгдэхүүний хэмжээ </w:t>
      </w:r>
      <w:r>
        <w:rPr>
          <w:rFonts w:ascii="Arial" w:hAnsi="Arial" w:cs="Arial"/>
          <w:lang w:val="mn-MN"/>
        </w:rPr>
        <w:t xml:space="preserve">нэмэгдэх, элдэв зардлууд огцом буурч компани ашигтай ажиллах боломж гарч ирнэ. </w:t>
      </w:r>
    </w:p>
    <w:p w14:paraId="3F6C2872" w14:textId="77777777" w:rsidR="00EB6DC5" w:rsidRDefault="00EB6DC5" w:rsidP="00EB6DC5">
      <w:pPr>
        <w:spacing w:after="120" w:line="276" w:lineRule="auto"/>
        <w:ind w:firstLine="540"/>
        <w:jc w:val="both"/>
        <w:rPr>
          <w:rFonts w:ascii="Arial" w:hAnsi="Arial" w:cs="Arial"/>
          <w:b/>
          <w:bCs/>
          <w:lang w:val="mn-MN"/>
        </w:rPr>
      </w:pPr>
      <w:r w:rsidRPr="00505289">
        <w:rPr>
          <w:rFonts w:ascii="Arial" w:hAnsi="Arial" w:cs="Arial"/>
          <w:b/>
          <w:bCs/>
          <w:lang w:val="mn-MN"/>
        </w:rPr>
        <w:t>“</w:t>
      </w:r>
      <w:r>
        <w:rPr>
          <w:rFonts w:ascii="Arial" w:hAnsi="Arial" w:cs="Arial"/>
          <w:b/>
          <w:bCs/>
          <w:lang w:val="mn-MN"/>
        </w:rPr>
        <w:t>Практикт хэрэгжих боломж</w:t>
      </w:r>
      <w:r w:rsidRPr="00505289">
        <w:rPr>
          <w:rFonts w:ascii="Arial" w:hAnsi="Arial" w:cs="Arial"/>
          <w:b/>
          <w:bCs/>
          <w:lang w:val="mn-MN"/>
        </w:rPr>
        <w:t>”</w:t>
      </w:r>
      <w:r w:rsidRPr="00505289">
        <w:rPr>
          <w:rFonts w:ascii="Arial" w:hAnsi="Arial" w:cs="Arial"/>
          <w:bCs/>
          <w:lang w:val="mn-MN"/>
        </w:rPr>
        <w:t xml:space="preserve"> </w:t>
      </w:r>
      <w:r w:rsidRPr="00505289">
        <w:rPr>
          <w:rFonts w:ascii="Arial" w:hAnsi="Arial" w:cs="Arial"/>
          <w:b/>
          <w:bCs/>
          <w:lang w:val="mn-MN"/>
        </w:rPr>
        <w:t>шалгуур үзүүлэлтийн хүрээнд хийсэн үнэлгээ:</w:t>
      </w:r>
    </w:p>
    <w:p w14:paraId="33586AF7" w14:textId="49C7AE75" w:rsidR="00EB6DC5" w:rsidRPr="00507852" w:rsidRDefault="00EB6DC5" w:rsidP="00EB6DC5">
      <w:pPr>
        <w:spacing w:after="120" w:line="276" w:lineRule="auto"/>
        <w:ind w:firstLine="540"/>
        <w:jc w:val="both"/>
        <w:rPr>
          <w:rFonts w:ascii="Arial" w:hAnsi="Arial" w:cs="Arial"/>
          <w:lang w:val="mn-MN"/>
        </w:rPr>
      </w:pPr>
      <w:r w:rsidRPr="00D03DDE">
        <w:rPr>
          <w:rFonts w:ascii="Arial" w:hAnsi="Arial" w:cs="Arial"/>
          <w:lang w:val="mn-MN"/>
        </w:rPr>
        <w:lastRenderedPageBreak/>
        <w:t>Энэхүү шалг</w:t>
      </w:r>
      <w:r>
        <w:rPr>
          <w:rFonts w:ascii="Arial" w:hAnsi="Arial" w:cs="Arial"/>
          <w:lang w:val="mn-MN"/>
        </w:rPr>
        <w:t xml:space="preserve">ах хэрэгслийн дагуу ОХУ, Казахстан зэрэг орнуудын БНХАУ руу хийж буй түүхий эдийн статистик тооцоолол туршлагыг судалсан болно. </w:t>
      </w:r>
      <w:r>
        <w:rPr>
          <w:rFonts w:ascii="Arial" w:hAnsi="Arial" w:cs="Arial"/>
          <w:color w:val="333333"/>
        </w:rPr>
        <w:t>Мөн “</w:t>
      </w:r>
      <w:r w:rsidR="00906CD5">
        <w:rPr>
          <w:rFonts w:ascii="Arial" w:hAnsi="Arial" w:cs="Arial"/>
          <w:color w:val="333333"/>
        </w:rPr>
        <w:t xml:space="preserve">Эрдэнэс </w:t>
      </w:r>
      <w:r>
        <w:rPr>
          <w:rFonts w:ascii="Arial" w:hAnsi="Arial" w:cs="Arial"/>
          <w:color w:val="333333"/>
        </w:rPr>
        <w:t xml:space="preserve">Тавантолгой” </w:t>
      </w:r>
      <w:r w:rsidR="00BE6EE8">
        <w:rPr>
          <w:rFonts w:ascii="Arial" w:hAnsi="Arial" w:cs="Arial"/>
          <w:color w:val="333333"/>
        </w:rPr>
        <w:t xml:space="preserve"> болон “Оюу толгой” </w:t>
      </w:r>
      <w:r>
        <w:rPr>
          <w:rFonts w:ascii="Arial" w:hAnsi="Arial" w:cs="Arial"/>
          <w:color w:val="333333"/>
        </w:rPr>
        <w:t>ХК зэрэг ижил төстэй үйл ажиллагаа явуулж байгаа хувьцаат компаниудын үйл ажиллагааны сайн</w:t>
      </w:r>
      <w:r w:rsidRPr="000A5B02">
        <w:rPr>
          <w:rFonts w:ascii="Arial" w:hAnsi="Arial" w:cs="Arial"/>
          <w:color w:val="333333"/>
        </w:rPr>
        <w:t xml:space="preserve"> жишээнээс үлгэрлэн авсан болно. </w:t>
      </w:r>
      <w:r w:rsidRPr="000862AE">
        <w:rPr>
          <w:rFonts w:ascii="Arial" w:hAnsi="Arial" w:cs="Arial"/>
          <w:color w:val="333333"/>
        </w:rPr>
        <w:t xml:space="preserve"> </w:t>
      </w:r>
      <w:r>
        <w:rPr>
          <w:rFonts w:ascii="Arial" w:hAnsi="Arial" w:cs="Arial"/>
          <w:lang w:val="mn-MN"/>
        </w:rPr>
        <w:t xml:space="preserve">Тухайн тогтоолын төсөл батлагдсанаар практикт хэрэгжих боломжгүй ямар нэгэн асуудал гарахгүй болно. </w:t>
      </w:r>
    </w:p>
    <w:p w14:paraId="620C5F7E" w14:textId="77777777" w:rsidR="00EB6DC5" w:rsidRPr="00505289" w:rsidRDefault="00EB6DC5" w:rsidP="00EB6DC5">
      <w:pPr>
        <w:tabs>
          <w:tab w:val="left" w:pos="540"/>
        </w:tabs>
        <w:spacing w:after="120" w:line="276" w:lineRule="auto"/>
        <w:ind w:firstLine="540"/>
        <w:jc w:val="both"/>
        <w:rPr>
          <w:rFonts w:ascii="Arial" w:hAnsi="Arial" w:cs="Arial"/>
          <w:b/>
          <w:lang w:val="mn-MN"/>
        </w:rPr>
      </w:pPr>
      <w:r w:rsidRPr="00505289">
        <w:rPr>
          <w:rFonts w:ascii="Arial" w:hAnsi="Arial" w:cs="Arial"/>
          <w:b/>
          <w:lang w:val="mn-MN"/>
        </w:rPr>
        <w:t>“Ойлгомжтой байдлыг судлах” шалгуур үзүүлэлтийн хүрээнд хийсэн үнэлгээ:</w:t>
      </w:r>
    </w:p>
    <w:p w14:paraId="0FB855D8" w14:textId="77777777" w:rsidR="00EB6DC5" w:rsidRPr="00505289" w:rsidRDefault="00EB6DC5" w:rsidP="00EB6DC5">
      <w:pPr>
        <w:spacing w:after="120" w:line="276" w:lineRule="auto"/>
        <w:ind w:firstLine="540"/>
        <w:jc w:val="both"/>
        <w:rPr>
          <w:rFonts w:ascii="Arial" w:hAnsi="Arial" w:cs="Arial"/>
          <w:lang w:val="mn-MN"/>
        </w:rPr>
      </w:pPr>
      <w:r w:rsidRPr="00505289">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2DC1F69E" w14:textId="77777777" w:rsidR="00EB6DC5" w:rsidRPr="00505289" w:rsidRDefault="00EB6DC5" w:rsidP="00EB6DC5">
      <w:pPr>
        <w:ind w:firstLine="540"/>
        <w:jc w:val="both"/>
        <w:rPr>
          <w:rFonts w:ascii="Arial" w:hAnsi="Arial" w:cs="Arial"/>
          <w:lang w:val="mn-MN"/>
        </w:rPr>
      </w:pPr>
      <w:r w:rsidRPr="00505289">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EB6DC5" w:rsidRPr="00505289" w14:paraId="0B813B87" w14:textId="77777777" w:rsidTr="00FA6401">
        <w:tc>
          <w:tcPr>
            <w:tcW w:w="9493" w:type="dxa"/>
            <w:gridSpan w:val="2"/>
            <w:shd w:val="clear" w:color="auto" w:fill="auto"/>
          </w:tcPr>
          <w:p w14:paraId="051ED941" w14:textId="77777777" w:rsidR="00EB6DC5" w:rsidRPr="00505289" w:rsidRDefault="00EB6DC5" w:rsidP="00FA6401">
            <w:pPr>
              <w:jc w:val="center"/>
              <w:rPr>
                <w:rFonts w:ascii="Arial" w:hAnsi="Arial" w:cs="Arial"/>
                <w:b/>
              </w:rPr>
            </w:pPr>
            <w:r w:rsidRPr="00505289">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EB6DC5" w:rsidRPr="00505289" w14:paraId="16626576" w14:textId="77777777" w:rsidTr="00FA6401">
        <w:tc>
          <w:tcPr>
            <w:tcW w:w="5211" w:type="dxa"/>
            <w:shd w:val="clear" w:color="auto" w:fill="auto"/>
          </w:tcPr>
          <w:p w14:paraId="77D56442" w14:textId="77777777" w:rsidR="00EB6DC5" w:rsidRPr="00505289" w:rsidRDefault="00EB6DC5" w:rsidP="00FA6401">
            <w:pPr>
              <w:jc w:val="center"/>
              <w:rPr>
                <w:rFonts w:ascii="Arial" w:hAnsi="Arial" w:cs="Arial"/>
                <w:i/>
              </w:rPr>
            </w:pPr>
            <w:r w:rsidRPr="00505289">
              <w:rPr>
                <w:rFonts w:ascii="Arial" w:hAnsi="Arial" w:cs="Arial"/>
                <w:i/>
                <w:lang w:val="mn-MN"/>
              </w:rPr>
              <w:t>Хууль тогтоомжийн тухай хуулийн зохицуулалт</w:t>
            </w:r>
          </w:p>
        </w:tc>
        <w:tc>
          <w:tcPr>
            <w:tcW w:w="4282" w:type="dxa"/>
            <w:shd w:val="clear" w:color="auto" w:fill="auto"/>
          </w:tcPr>
          <w:p w14:paraId="50743D59" w14:textId="77777777" w:rsidR="00EB6DC5" w:rsidRPr="00505289" w:rsidRDefault="00EB6DC5" w:rsidP="00FA6401">
            <w:pPr>
              <w:jc w:val="center"/>
              <w:rPr>
                <w:rFonts w:ascii="Arial" w:hAnsi="Arial" w:cs="Arial"/>
                <w:i/>
                <w:lang w:val="mn-MN"/>
              </w:rPr>
            </w:pPr>
            <w:r w:rsidRPr="00505289">
              <w:rPr>
                <w:rFonts w:ascii="Arial" w:hAnsi="Arial" w:cs="Arial"/>
                <w:i/>
                <w:lang w:val="mn-MN"/>
              </w:rPr>
              <w:t>Шаардлага хангасан эсэх</w:t>
            </w:r>
          </w:p>
        </w:tc>
      </w:tr>
      <w:tr w:rsidR="00EB6DC5" w:rsidRPr="00505289" w14:paraId="1309C823" w14:textId="77777777" w:rsidTr="00FA6401">
        <w:trPr>
          <w:trHeight w:val="1141"/>
        </w:trPr>
        <w:tc>
          <w:tcPr>
            <w:tcW w:w="5211" w:type="dxa"/>
            <w:shd w:val="clear" w:color="auto" w:fill="auto"/>
          </w:tcPr>
          <w:p w14:paraId="57DB2972" w14:textId="77777777" w:rsidR="00EB6DC5" w:rsidRPr="00505289" w:rsidRDefault="00EB6DC5" w:rsidP="00FA6401">
            <w:pPr>
              <w:jc w:val="both"/>
              <w:rPr>
                <w:rFonts w:ascii="Arial" w:hAnsi="Arial" w:cs="Arial"/>
              </w:rPr>
            </w:pPr>
            <w:r w:rsidRPr="00505289">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0DD1E27E"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p w14:paraId="47EABAB7" w14:textId="77777777" w:rsidR="00EB6DC5" w:rsidRPr="00505289" w:rsidRDefault="00EB6DC5" w:rsidP="00FA6401">
            <w:pPr>
              <w:jc w:val="both"/>
              <w:rPr>
                <w:rFonts w:ascii="Arial" w:hAnsi="Arial" w:cs="Arial"/>
                <w:color w:val="FF0000"/>
                <w:lang w:val="mn-MN"/>
              </w:rPr>
            </w:pPr>
          </w:p>
        </w:tc>
      </w:tr>
      <w:tr w:rsidR="00EB6DC5" w:rsidRPr="00505289" w14:paraId="4190D97B" w14:textId="77777777" w:rsidTr="00FA6401">
        <w:trPr>
          <w:trHeight w:val="64"/>
        </w:trPr>
        <w:tc>
          <w:tcPr>
            <w:tcW w:w="5211" w:type="dxa"/>
            <w:shd w:val="clear" w:color="auto" w:fill="auto"/>
          </w:tcPr>
          <w:p w14:paraId="794FAF64" w14:textId="77777777" w:rsidR="00EB6DC5" w:rsidRPr="00505289" w:rsidRDefault="00EB6DC5" w:rsidP="00FA6401">
            <w:pPr>
              <w:jc w:val="both"/>
              <w:rPr>
                <w:rFonts w:ascii="Arial" w:hAnsi="Arial" w:cs="Arial"/>
                <w:lang w:val="mn-MN"/>
              </w:rPr>
            </w:pPr>
            <w:r w:rsidRPr="00505289">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010896E1"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tc>
      </w:tr>
      <w:tr w:rsidR="00EB6DC5" w:rsidRPr="00505289" w14:paraId="6DA7C34E" w14:textId="77777777" w:rsidTr="00FA6401">
        <w:tc>
          <w:tcPr>
            <w:tcW w:w="5211" w:type="dxa"/>
            <w:shd w:val="clear" w:color="auto" w:fill="auto"/>
          </w:tcPr>
          <w:p w14:paraId="6CF40FCF" w14:textId="77777777" w:rsidR="00EB6DC5" w:rsidRPr="00505289" w:rsidRDefault="00EB6DC5" w:rsidP="00FA6401">
            <w:pPr>
              <w:jc w:val="both"/>
              <w:rPr>
                <w:rFonts w:ascii="Arial" w:hAnsi="Arial" w:cs="Arial"/>
                <w:lang w:val="mn-MN"/>
              </w:rPr>
            </w:pPr>
            <w:r w:rsidRPr="00505289">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6A0F727B" w14:textId="77777777" w:rsidR="00EB6DC5" w:rsidRPr="00505289" w:rsidRDefault="00EB6DC5" w:rsidP="00FA6401">
            <w:pPr>
              <w:jc w:val="both"/>
              <w:rPr>
                <w:rFonts w:ascii="Arial" w:hAnsi="Arial" w:cs="Arial"/>
                <w:lang w:val="mn-MN"/>
              </w:rPr>
            </w:pPr>
            <w:r w:rsidRPr="00505289">
              <w:rPr>
                <w:rFonts w:ascii="Arial" w:hAnsi="Arial" w:cs="Arial"/>
              </w:rPr>
              <w:t>Шаардлага хангасан</w:t>
            </w:r>
            <w:r w:rsidRPr="00505289">
              <w:rPr>
                <w:rFonts w:ascii="Arial" w:hAnsi="Arial" w:cs="Arial"/>
                <w:lang w:val="mn-MN"/>
              </w:rPr>
              <w:t>.</w:t>
            </w:r>
          </w:p>
        </w:tc>
      </w:tr>
      <w:tr w:rsidR="00EB6DC5" w:rsidRPr="00505289" w14:paraId="4D2A5561" w14:textId="77777777" w:rsidTr="00FA6401">
        <w:tc>
          <w:tcPr>
            <w:tcW w:w="5211" w:type="dxa"/>
            <w:shd w:val="clear" w:color="auto" w:fill="auto"/>
          </w:tcPr>
          <w:p w14:paraId="57FC7362" w14:textId="77777777" w:rsidR="00EB6DC5" w:rsidRPr="00505289" w:rsidRDefault="00EB6DC5" w:rsidP="00FA6401">
            <w:pPr>
              <w:jc w:val="both"/>
              <w:rPr>
                <w:rFonts w:ascii="Arial" w:hAnsi="Arial" w:cs="Arial"/>
                <w:lang w:val="mn-MN"/>
              </w:rPr>
            </w:pPr>
            <w:r w:rsidRPr="00505289">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0AE34DBF"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tc>
      </w:tr>
      <w:tr w:rsidR="00EB6DC5" w:rsidRPr="00505289" w14:paraId="694828AA" w14:textId="77777777" w:rsidTr="00FA6401">
        <w:tc>
          <w:tcPr>
            <w:tcW w:w="5211" w:type="dxa"/>
            <w:shd w:val="clear" w:color="auto" w:fill="auto"/>
          </w:tcPr>
          <w:p w14:paraId="6C1A3E88" w14:textId="77777777" w:rsidR="00EB6DC5" w:rsidRPr="00505289" w:rsidRDefault="00EB6DC5" w:rsidP="00FA6401">
            <w:pPr>
              <w:jc w:val="both"/>
              <w:rPr>
                <w:rFonts w:ascii="Arial" w:hAnsi="Arial" w:cs="Arial"/>
              </w:rPr>
            </w:pPr>
            <w:r w:rsidRPr="00505289">
              <w:rPr>
                <w:rFonts w:ascii="Arial" w:hAnsi="Arial" w:cs="Arial"/>
              </w:rPr>
              <w:t>29.1.5.зүйл, хэсэг, заалт нь хоорондоо зөрчилгүй байх;</w:t>
            </w:r>
          </w:p>
        </w:tc>
        <w:tc>
          <w:tcPr>
            <w:tcW w:w="4282" w:type="dxa"/>
            <w:shd w:val="clear" w:color="auto" w:fill="auto"/>
          </w:tcPr>
          <w:p w14:paraId="45DDCE82" w14:textId="77777777" w:rsidR="00EB6DC5" w:rsidRPr="00505289" w:rsidRDefault="00EB6DC5" w:rsidP="00FA6401">
            <w:pPr>
              <w:jc w:val="both"/>
              <w:rPr>
                <w:rFonts w:ascii="Arial" w:hAnsi="Arial" w:cs="Arial"/>
                <w:i/>
                <w:lang w:val="mn-MN"/>
              </w:rPr>
            </w:pPr>
            <w:r w:rsidRPr="00505289">
              <w:rPr>
                <w:rFonts w:ascii="Arial" w:hAnsi="Arial" w:cs="Arial"/>
                <w:lang w:val="mn-MN"/>
              </w:rPr>
              <w:t xml:space="preserve">Зөрчилгүй.  </w:t>
            </w:r>
          </w:p>
        </w:tc>
      </w:tr>
      <w:tr w:rsidR="00EB6DC5" w:rsidRPr="00505289" w14:paraId="27B45472" w14:textId="77777777" w:rsidTr="00FA6401">
        <w:tc>
          <w:tcPr>
            <w:tcW w:w="5211" w:type="dxa"/>
            <w:shd w:val="clear" w:color="auto" w:fill="auto"/>
          </w:tcPr>
          <w:p w14:paraId="104D00FD" w14:textId="77777777" w:rsidR="00EB6DC5" w:rsidRPr="00505289" w:rsidRDefault="00EB6DC5" w:rsidP="00FA6401">
            <w:pPr>
              <w:jc w:val="both"/>
              <w:rPr>
                <w:rFonts w:ascii="Arial" w:hAnsi="Arial" w:cs="Arial"/>
                <w:lang w:val="mn-MN"/>
              </w:rPr>
            </w:pPr>
            <w:r w:rsidRPr="00505289">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752BADB8" w14:textId="77777777" w:rsidR="00EB6DC5" w:rsidRPr="00505289" w:rsidRDefault="00EB6DC5" w:rsidP="00FA6401">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EB6DC5" w:rsidRPr="00505289" w14:paraId="201A07F7" w14:textId="77777777" w:rsidTr="00FA6401">
        <w:tc>
          <w:tcPr>
            <w:tcW w:w="5211" w:type="dxa"/>
            <w:shd w:val="clear" w:color="auto" w:fill="auto"/>
          </w:tcPr>
          <w:p w14:paraId="4C1862C5" w14:textId="77777777" w:rsidR="00EB6DC5" w:rsidRPr="00505289" w:rsidRDefault="00EB6DC5" w:rsidP="00FA6401">
            <w:pPr>
              <w:jc w:val="both"/>
              <w:rPr>
                <w:rFonts w:ascii="Arial" w:hAnsi="Arial" w:cs="Arial"/>
              </w:rPr>
            </w:pPr>
            <w:r w:rsidRPr="00505289">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5E91F2BC"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tc>
      </w:tr>
      <w:tr w:rsidR="00EB6DC5" w:rsidRPr="00505289" w14:paraId="63EEE4C3" w14:textId="77777777" w:rsidTr="00FA6401">
        <w:tc>
          <w:tcPr>
            <w:tcW w:w="5211" w:type="dxa"/>
            <w:shd w:val="clear" w:color="auto" w:fill="auto"/>
          </w:tcPr>
          <w:p w14:paraId="21B05743" w14:textId="77777777" w:rsidR="00EB6DC5" w:rsidRPr="00505289" w:rsidRDefault="00EB6DC5" w:rsidP="00FA6401">
            <w:pPr>
              <w:jc w:val="both"/>
              <w:rPr>
                <w:rFonts w:ascii="Arial" w:hAnsi="Arial" w:cs="Arial"/>
              </w:rPr>
            </w:pPr>
            <w:r w:rsidRPr="00505289">
              <w:rPr>
                <w:rFonts w:ascii="Arial" w:hAnsi="Arial" w:cs="Arial"/>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05107897"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tc>
      </w:tr>
      <w:tr w:rsidR="00EB6DC5" w:rsidRPr="00505289" w14:paraId="6B6D9CC7" w14:textId="77777777" w:rsidTr="00FA6401">
        <w:tc>
          <w:tcPr>
            <w:tcW w:w="5211" w:type="dxa"/>
            <w:shd w:val="clear" w:color="auto" w:fill="auto"/>
          </w:tcPr>
          <w:p w14:paraId="5ECAF79C" w14:textId="77777777" w:rsidR="00EB6DC5" w:rsidRPr="00505289" w:rsidRDefault="00EB6DC5" w:rsidP="00FA6401">
            <w:pPr>
              <w:jc w:val="both"/>
              <w:rPr>
                <w:rFonts w:ascii="Arial" w:hAnsi="Arial" w:cs="Arial"/>
              </w:rPr>
            </w:pPr>
            <w:r w:rsidRPr="00505289">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2B8A15A8" w14:textId="77777777" w:rsidR="00EB6DC5" w:rsidRPr="00505289" w:rsidRDefault="00EB6DC5" w:rsidP="00FA6401">
            <w:pPr>
              <w:jc w:val="both"/>
              <w:rPr>
                <w:rFonts w:ascii="Arial" w:hAnsi="Arial" w:cs="Arial"/>
                <w:lang w:val="mn-MN"/>
              </w:rPr>
            </w:pPr>
            <w:r w:rsidRPr="00505289">
              <w:rPr>
                <w:rFonts w:ascii="Arial" w:hAnsi="Arial" w:cs="Arial"/>
                <w:lang w:val="mn-MN"/>
              </w:rPr>
              <w:t xml:space="preserve"> Шаардлагагүй.</w:t>
            </w:r>
          </w:p>
        </w:tc>
      </w:tr>
      <w:tr w:rsidR="00EB6DC5" w:rsidRPr="00505289" w14:paraId="032C1CB1" w14:textId="77777777" w:rsidTr="00FA6401">
        <w:tc>
          <w:tcPr>
            <w:tcW w:w="5211" w:type="dxa"/>
            <w:shd w:val="clear" w:color="auto" w:fill="auto"/>
          </w:tcPr>
          <w:p w14:paraId="67247AD2" w14:textId="77777777" w:rsidR="00EB6DC5" w:rsidRPr="00505289" w:rsidRDefault="00EB6DC5" w:rsidP="00FA6401">
            <w:pPr>
              <w:jc w:val="both"/>
              <w:rPr>
                <w:rFonts w:ascii="Arial" w:hAnsi="Arial" w:cs="Arial"/>
                <w:lang w:val="mn-MN"/>
              </w:rPr>
            </w:pPr>
            <w:r w:rsidRPr="00505289">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7D88C64B"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Шаардлагагүй.</w:t>
            </w:r>
          </w:p>
        </w:tc>
      </w:tr>
      <w:tr w:rsidR="00EB6DC5" w:rsidRPr="00505289" w14:paraId="6E981FAF" w14:textId="77777777" w:rsidTr="00FA6401">
        <w:tc>
          <w:tcPr>
            <w:tcW w:w="5211" w:type="dxa"/>
            <w:shd w:val="clear" w:color="auto" w:fill="auto"/>
          </w:tcPr>
          <w:p w14:paraId="4E556613" w14:textId="77777777" w:rsidR="00EB6DC5" w:rsidRPr="00505289" w:rsidRDefault="00EB6DC5" w:rsidP="00FA6401">
            <w:pPr>
              <w:jc w:val="both"/>
              <w:rPr>
                <w:rFonts w:ascii="Arial" w:hAnsi="Arial" w:cs="Arial"/>
                <w:lang w:val="mn-MN"/>
              </w:rPr>
            </w:pPr>
            <w:r w:rsidRPr="00505289">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3D39D473" w14:textId="77777777" w:rsidR="00EB6DC5" w:rsidRPr="00505289" w:rsidRDefault="00EB6DC5" w:rsidP="00FA6401">
            <w:pPr>
              <w:jc w:val="both"/>
              <w:rPr>
                <w:rFonts w:ascii="Arial" w:hAnsi="Arial" w:cs="Arial"/>
                <w:lang w:val="mn-MN"/>
              </w:rPr>
            </w:pPr>
            <w:r w:rsidRPr="00505289">
              <w:rPr>
                <w:rFonts w:ascii="Arial" w:hAnsi="Arial" w:cs="Arial"/>
                <w:lang w:val="mn-MN"/>
              </w:rPr>
              <w:t xml:space="preserve"> Шаардлагагүй.</w:t>
            </w:r>
          </w:p>
        </w:tc>
      </w:tr>
      <w:tr w:rsidR="00EB6DC5" w:rsidRPr="00505289" w14:paraId="0D53D127" w14:textId="77777777" w:rsidTr="00FA6401">
        <w:tc>
          <w:tcPr>
            <w:tcW w:w="9493" w:type="dxa"/>
            <w:gridSpan w:val="2"/>
            <w:shd w:val="clear" w:color="auto" w:fill="auto"/>
          </w:tcPr>
          <w:p w14:paraId="5D046998" w14:textId="77777777" w:rsidR="00EB6DC5" w:rsidRPr="00505289" w:rsidRDefault="00EB6DC5" w:rsidP="00FA6401">
            <w:pPr>
              <w:jc w:val="both"/>
              <w:rPr>
                <w:rFonts w:ascii="Arial" w:hAnsi="Arial" w:cs="Arial"/>
                <w:b/>
                <w:lang w:val="mn-MN"/>
              </w:rPr>
            </w:pPr>
            <w:r w:rsidRPr="00505289">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EB6DC5" w:rsidRPr="00505289" w14:paraId="66072FE7" w14:textId="77777777" w:rsidTr="00FA6401">
        <w:tc>
          <w:tcPr>
            <w:tcW w:w="5211" w:type="dxa"/>
            <w:shd w:val="clear" w:color="auto" w:fill="auto"/>
          </w:tcPr>
          <w:p w14:paraId="638B6BFB" w14:textId="77777777" w:rsidR="00EB6DC5" w:rsidRPr="00505289" w:rsidRDefault="00EB6DC5" w:rsidP="00FA6401">
            <w:pPr>
              <w:jc w:val="both"/>
              <w:rPr>
                <w:rFonts w:ascii="Arial" w:hAnsi="Arial" w:cs="Arial"/>
                <w:lang w:val="mn-MN"/>
              </w:rPr>
            </w:pPr>
            <w:r w:rsidRPr="00505289">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76BA5977" w14:textId="77777777" w:rsidR="00EB6DC5" w:rsidRPr="00505289" w:rsidRDefault="00EB6DC5" w:rsidP="00FA6401">
            <w:pPr>
              <w:jc w:val="both"/>
              <w:rPr>
                <w:rFonts w:ascii="Arial" w:hAnsi="Arial" w:cs="Arial"/>
                <w:i/>
                <w:lang w:val="mn-MN"/>
              </w:rPr>
            </w:pPr>
            <w:r w:rsidRPr="00505289">
              <w:rPr>
                <w:rFonts w:ascii="Arial" w:hAnsi="Arial" w:cs="Arial"/>
                <w:lang w:val="mn-MN"/>
              </w:rPr>
              <w:t>Шаардлага хангасан.</w:t>
            </w:r>
          </w:p>
        </w:tc>
      </w:tr>
      <w:tr w:rsidR="00EB6DC5" w:rsidRPr="00505289" w14:paraId="0BB7A693" w14:textId="77777777" w:rsidTr="00FA6401">
        <w:tc>
          <w:tcPr>
            <w:tcW w:w="5211" w:type="dxa"/>
            <w:shd w:val="clear" w:color="auto" w:fill="auto"/>
          </w:tcPr>
          <w:p w14:paraId="3CC58C8E" w14:textId="77777777" w:rsidR="00EB6DC5" w:rsidRPr="00505289" w:rsidRDefault="00EB6DC5" w:rsidP="00FA6401">
            <w:pPr>
              <w:jc w:val="both"/>
              <w:rPr>
                <w:rFonts w:ascii="Arial" w:hAnsi="Arial" w:cs="Arial"/>
                <w:lang w:val="mn-MN"/>
              </w:rPr>
            </w:pPr>
            <w:r w:rsidRPr="00505289">
              <w:rPr>
                <w:rFonts w:ascii="Arial" w:hAnsi="Arial" w:cs="Arial"/>
                <w:lang w:val="mn-MN"/>
              </w:rPr>
              <w:t>30.1.2.нэг нэр томьёогоор өөр өөр ойлголтыг илэрхийлэхгүй байх;</w:t>
            </w:r>
          </w:p>
        </w:tc>
        <w:tc>
          <w:tcPr>
            <w:tcW w:w="4282" w:type="dxa"/>
            <w:shd w:val="clear" w:color="auto" w:fill="auto"/>
          </w:tcPr>
          <w:p w14:paraId="01AE030C" w14:textId="77777777" w:rsidR="00EB6DC5" w:rsidRPr="00505289" w:rsidRDefault="00EB6DC5" w:rsidP="00FA6401">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EB6DC5" w:rsidRPr="00505289" w14:paraId="110844B0" w14:textId="77777777" w:rsidTr="00FA6401">
        <w:tc>
          <w:tcPr>
            <w:tcW w:w="5211" w:type="dxa"/>
            <w:shd w:val="clear" w:color="auto" w:fill="auto"/>
          </w:tcPr>
          <w:p w14:paraId="1F7E0643" w14:textId="77777777" w:rsidR="00EB6DC5" w:rsidRPr="00505289" w:rsidRDefault="00EB6DC5" w:rsidP="00FA6401">
            <w:pPr>
              <w:jc w:val="both"/>
              <w:rPr>
                <w:rFonts w:ascii="Arial" w:hAnsi="Arial" w:cs="Arial"/>
              </w:rPr>
            </w:pPr>
            <w:r w:rsidRPr="00505289">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40C2ECEE" w14:textId="77777777" w:rsidR="00EB6DC5" w:rsidRPr="00505289" w:rsidRDefault="00EB6DC5" w:rsidP="00FA6401">
            <w:pPr>
              <w:jc w:val="both"/>
              <w:rPr>
                <w:rFonts w:ascii="Arial" w:hAnsi="Arial" w:cs="Arial"/>
                <w:lang w:val="mn-MN"/>
              </w:rPr>
            </w:pPr>
            <w:r w:rsidRPr="00505289">
              <w:rPr>
                <w:rFonts w:ascii="Arial" w:hAnsi="Arial" w:cs="Arial"/>
                <w:lang w:val="mn-MN"/>
              </w:rPr>
              <w:t>Шаардлага хангасан.</w:t>
            </w:r>
          </w:p>
        </w:tc>
      </w:tr>
      <w:tr w:rsidR="00EB6DC5" w:rsidRPr="00505289" w14:paraId="02D6C406" w14:textId="77777777" w:rsidTr="00FA6401">
        <w:tc>
          <w:tcPr>
            <w:tcW w:w="5211" w:type="dxa"/>
            <w:shd w:val="clear" w:color="auto" w:fill="auto"/>
          </w:tcPr>
          <w:p w14:paraId="053FC40C" w14:textId="77777777" w:rsidR="00EB6DC5" w:rsidRPr="00505289" w:rsidRDefault="00EB6DC5" w:rsidP="00FA6401">
            <w:pPr>
              <w:jc w:val="both"/>
              <w:rPr>
                <w:rFonts w:ascii="Arial" w:hAnsi="Arial" w:cs="Arial"/>
                <w:lang w:val="mn-MN"/>
              </w:rPr>
            </w:pPr>
            <w:r w:rsidRPr="00505289">
              <w:rPr>
                <w:rFonts w:ascii="Arial" w:hAnsi="Arial" w:cs="Arial"/>
                <w:lang w:val="mn-MN"/>
              </w:rPr>
              <w:t>30.1.4.хүч оруулсан нэр томьёо хэрэглэхгүй байх;</w:t>
            </w:r>
          </w:p>
        </w:tc>
        <w:tc>
          <w:tcPr>
            <w:tcW w:w="4282" w:type="dxa"/>
            <w:shd w:val="clear" w:color="auto" w:fill="auto"/>
          </w:tcPr>
          <w:p w14:paraId="7A50A4FF" w14:textId="77777777" w:rsidR="00EB6DC5" w:rsidRPr="00505289" w:rsidRDefault="00EB6DC5" w:rsidP="00FA6401">
            <w:pPr>
              <w:jc w:val="both"/>
              <w:rPr>
                <w:rFonts w:ascii="Arial" w:hAnsi="Arial" w:cs="Arial"/>
              </w:rPr>
            </w:pPr>
            <w:r w:rsidRPr="00505289">
              <w:rPr>
                <w:rFonts w:ascii="Arial" w:hAnsi="Arial" w:cs="Arial"/>
              </w:rPr>
              <w:t xml:space="preserve">Шаардлага хангасан </w:t>
            </w:r>
          </w:p>
        </w:tc>
      </w:tr>
      <w:tr w:rsidR="00EB6DC5" w:rsidRPr="00505289" w14:paraId="49EBBE57" w14:textId="77777777" w:rsidTr="00FA6401">
        <w:tc>
          <w:tcPr>
            <w:tcW w:w="5211" w:type="dxa"/>
            <w:shd w:val="clear" w:color="auto" w:fill="auto"/>
          </w:tcPr>
          <w:p w14:paraId="042AD78D" w14:textId="77777777" w:rsidR="00EB6DC5" w:rsidRPr="00505289" w:rsidRDefault="00EB6DC5" w:rsidP="00FA6401">
            <w:pPr>
              <w:jc w:val="both"/>
              <w:rPr>
                <w:rFonts w:ascii="Arial" w:hAnsi="Arial" w:cs="Arial"/>
              </w:rPr>
            </w:pPr>
            <w:r w:rsidRPr="00505289">
              <w:rPr>
                <w:rFonts w:ascii="Arial" w:hAnsi="Arial" w:cs="Arial"/>
              </w:rPr>
              <w:t>30.1.5.жинхэнэ нэрийг ганц тоон дээр хэрэглэх.</w:t>
            </w:r>
          </w:p>
        </w:tc>
        <w:tc>
          <w:tcPr>
            <w:tcW w:w="4282" w:type="dxa"/>
            <w:shd w:val="clear" w:color="auto" w:fill="auto"/>
          </w:tcPr>
          <w:p w14:paraId="7A9BE6A2" w14:textId="77777777" w:rsidR="00EB6DC5" w:rsidRPr="00505289" w:rsidRDefault="00EB6DC5" w:rsidP="00FA6401">
            <w:pPr>
              <w:jc w:val="both"/>
              <w:rPr>
                <w:rFonts w:ascii="Arial" w:hAnsi="Arial" w:cs="Arial"/>
              </w:rPr>
            </w:pPr>
            <w:r w:rsidRPr="00505289">
              <w:rPr>
                <w:rFonts w:ascii="Arial" w:hAnsi="Arial" w:cs="Arial"/>
              </w:rPr>
              <w:t xml:space="preserve">Шаардлага хангасан </w:t>
            </w:r>
          </w:p>
        </w:tc>
      </w:tr>
    </w:tbl>
    <w:p w14:paraId="73F1F714" w14:textId="77777777" w:rsidR="00EB6DC5" w:rsidRDefault="00EB6DC5" w:rsidP="00EB6DC5">
      <w:pPr>
        <w:ind w:right="4" w:firstLine="567"/>
        <w:jc w:val="center"/>
        <w:rPr>
          <w:rFonts w:ascii="Arial" w:hAnsi="Arial" w:cs="Arial"/>
          <w:b/>
          <w:lang w:val="mn-MN"/>
        </w:rPr>
      </w:pPr>
    </w:p>
    <w:p w14:paraId="24A0B48D" w14:textId="77777777" w:rsidR="00EB6DC5" w:rsidRDefault="00EB6DC5" w:rsidP="00EB6DC5">
      <w:pPr>
        <w:ind w:right="4" w:firstLine="567"/>
        <w:jc w:val="center"/>
        <w:rPr>
          <w:rFonts w:ascii="Arial" w:hAnsi="Arial" w:cs="Arial"/>
          <w:b/>
          <w:lang w:val="mn-MN"/>
        </w:rPr>
      </w:pPr>
    </w:p>
    <w:p w14:paraId="443B497B" w14:textId="77777777" w:rsidR="00EB6DC5" w:rsidRDefault="00EB6DC5" w:rsidP="00EB6DC5">
      <w:pPr>
        <w:ind w:right="4" w:firstLine="567"/>
        <w:jc w:val="center"/>
        <w:rPr>
          <w:rFonts w:ascii="Arial" w:hAnsi="Arial" w:cs="Arial"/>
          <w:b/>
          <w:lang w:val="mn-MN"/>
        </w:rPr>
      </w:pPr>
    </w:p>
    <w:p w14:paraId="317EDFBB" w14:textId="77777777" w:rsidR="00EB6DC5" w:rsidRDefault="00EB6DC5" w:rsidP="00EB6DC5">
      <w:pPr>
        <w:ind w:right="4" w:firstLine="567"/>
        <w:jc w:val="center"/>
        <w:rPr>
          <w:rFonts w:ascii="Arial" w:hAnsi="Arial" w:cs="Arial"/>
          <w:b/>
          <w:lang w:val="mn-MN"/>
        </w:rPr>
      </w:pPr>
    </w:p>
    <w:p w14:paraId="6B59DFEC" w14:textId="77777777" w:rsidR="00EB6DC5" w:rsidRDefault="00EB6DC5" w:rsidP="00EB6DC5">
      <w:pPr>
        <w:ind w:right="4" w:firstLine="567"/>
        <w:jc w:val="center"/>
        <w:rPr>
          <w:rFonts w:ascii="Arial" w:hAnsi="Arial" w:cs="Arial"/>
          <w:b/>
          <w:lang w:val="mn-MN"/>
        </w:rPr>
      </w:pPr>
    </w:p>
    <w:p w14:paraId="71F05C83" w14:textId="77777777" w:rsidR="00EB6DC5" w:rsidRPr="00505289" w:rsidRDefault="00EB6DC5" w:rsidP="00EB6DC5">
      <w:pPr>
        <w:ind w:right="4" w:firstLine="567"/>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505289">
        <w:rPr>
          <w:rFonts w:ascii="Arial" w:hAnsi="Arial" w:cs="Arial"/>
          <w:lang w:val="mn-MN"/>
        </w:rPr>
        <w:t>-----оОо-----</w:t>
      </w:r>
    </w:p>
    <w:p w14:paraId="2D1A107E" w14:textId="77777777" w:rsidR="00EB6DC5" w:rsidRDefault="00EB6DC5" w:rsidP="00EB6DC5">
      <w:pPr>
        <w:ind w:right="4" w:firstLine="567"/>
        <w:jc w:val="center"/>
        <w:rPr>
          <w:rFonts w:ascii="Arial" w:hAnsi="Arial" w:cs="Arial"/>
          <w:b/>
          <w:lang w:val="mn-MN"/>
        </w:rPr>
      </w:pPr>
    </w:p>
    <w:p w14:paraId="60980DF0" w14:textId="77777777" w:rsidR="00EB6DC5" w:rsidRDefault="00EB6DC5" w:rsidP="00BE6EE8">
      <w:pPr>
        <w:ind w:right="4"/>
        <w:rPr>
          <w:rFonts w:ascii="Arial" w:hAnsi="Arial" w:cs="Arial"/>
          <w:b/>
          <w:lang w:val="mn-MN"/>
        </w:rPr>
      </w:pPr>
    </w:p>
    <w:p w14:paraId="445B9989" w14:textId="77777777" w:rsidR="00EB6DC5" w:rsidRDefault="00EB6DC5" w:rsidP="00EB6DC5">
      <w:pPr>
        <w:ind w:right="4" w:firstLine="567"/>
        <w:jc w:val="center"/>
        <w:rPr>
          <w:rFonts w:ascii="Arial" w:hAnsi="Arial" w:cs="Arial"/>
          <w:b/>
          <w:lang w:val="mn-MN"/>
        </w:rPr>
      </w:pPr>
    </w:p>
    <w:p w14:paraId="091E0573" w14:textId="77777777" w:rsidR="00EB6DC5" w:rsidRDefault="00EB6DC5" w:rsidP="00EB6DC5">
      <w:pPr>
        <w:ind w:right="4" w:firstLine="567"/>
        <w:jc w:val="center"/>
        <w:rPr>
          <w:rFonts w:ascii="Arial" w:hAnsi="Arial" w:cs="Arial"/>
          <w:b/>
          <w:lang w:val="mn-MN"/>
        </w:rPr>
      </w:pPr>
    </w:p>
    <w:p w14:paraId="5FC3B6BC" w14:textId="77777777" w:rsidR="00EB6DC5" w:rsidRDefault="00EB6DC5" w:rsidP="00EB6DC5">
      <w:pPr>
        <w:ind w:right="4" w:firstLine="567"/>
        <w:jc w:val="center"/>
        <w:rPr>
          <w:rFonts w:ascii="Arial" w:hAnsi="Arial" w:cs="Arial"/>
          <w:b/>
          <w:lang w:val="mn-MN"/>
        </w:rPr>
      </w:pPr>
    </w:p>
    <w:p w14:paraId="72463FB5" w14:textId="77777777" w:rsidR="00EB6DC5" w:rsidRDefault="00EB6DC5" w:rsidP="00EB6DC5">
      <w:pPr>
        <w:ind w:right="4" w:firstLine="567"/>
        <w:jc w:val="center"/>
        <w:rPr>
          <w:rFonts w:ascii="Arial" w:hAnsi="Arial" w:cs="Arial"/>
          <w:b/>
          <w:lang w:val="mn-MN"/>
        </w:rPr>
      </w:pPr>
    </w:p>
    <w:p w14:paraId="0C06F4CC" w14:textId="77777777" w:rsidR="00EB6DC5" w:rsidRDefault="00EB6DC5" w:rsidP="00EB6DC5">
      <w:pPr>
        <w:ind w:right="4" w:firstLine="567"/>
        <w:jc w:val="center"/>
        <w:rPr>
          <w:rFonts w:ascii="Arial" w:hAnsi="Arial" w:cs="Arial"/>
          <w:b/>
          <w:lang w:val="mn-MN"/>
        </w:rPr>
      </w:pPr>
    </w:p>
    <w:p w14:paraId="01E9FB46" w14:textId="77777777" w:rsidR="00EB6DC5" w:rsidRDefault="00EB6DC5" w:rsidP="00EB6DC5">
      <w:pPr>
        <w:ind w:right="4" w:firstLine="567"/>
        <w:jc w:val="center"/>
        <w:rPr>
          <w:rFonts w:ascii="Arial" w:hAnsi="Arial" w:cs="Arial"/>
          <w:b/>
          <w:lang w:val="mn-MN"/>
        </w:rPr>
      </w:pPr>
    </w:p>
    <w:p w14:paraId="085952A6" w14:textId="77777777" w:rsidR="00EB6DC5" w:rsidRPr="00505289" w:rsidRDefault="00EB6DC5" w:rsidP="00EB6DC5">
      <w:pPr>
        <w:ind w:right="4" w:firstLine="567"/>
        <w:rPr>
          <w:rFonts w:ascii="Arial" w:hAnsi="Arial" w:cs="Arial"/>
          <w:b/>
          <w:lang w:val="mn-MN"/>
        </w:rPr>
      </w:pPr>
      <w:r>
        <w:rPr>
          <w:rFonts w:ascii="Arial" w:hAnsi="Arial" w:cs="Arial"/>
          <w:b/>
          <w:lang w:val="mn-MN"/>
        </w:rPr>
        <w:tab/>
      </w:r>
      <w:r w:rsidRPr="00505289">
        <w:rPr>
          <w:rFonts w:ascii="Arial" w:hAnsi="Arial" w:cs="Arial"/>
          <w:b/>
          <w:lang w:val="mn-MN"/>
        </w:rPr>
        <w:t>ТАВ.ҮР ДҮНГ ҮНЭЛЖ, ЗӨВЛӨМЖ ӨГСӨН БАЙДАЛ</w:t>
      </w:r>
    </w:p>
    <w:p w14:paraId="65C44FD8" w14:textId="77777777" w:rsidR="00EB6DC5" w:rsidRPr="00505289" w:rsidRDefault="00EB6DC5" w:rsidP="00EB6DC5">
      <w:pPr>
        <w:ind w:right="4" w:firstLine="567"/>
        <w:jc w:val="both"/>
        <w:rPr>
          <w:rFonts w:ascii="Arial" w:hAnsi="Arial" w:cs="Arial"/>
          <w:b/>
          <w:lang w:val="mn-MN"/>
        </w:rPr>
      </w:pPr>
    </w:p>
    <w:p w14:paraId="37380261" w14:textId="77777777" w:rsidR="00EB6DC5" w:rsidRPr="00505289" w:rsidRDefault="00EB6DC5" w:rsidP="00EB6DC5">
      <w:pPr>
        <w:spacing w:line="276" w:lineRule="auto"/>
        <w:ind w:right="4" w:firstLine="567"/>
        <w:jc w:val="both"/>
        <w:rPr>
          <w:rFonts w:ascii="Arial" w:hAnsi="Arial" w:cs="Arial"/>
          <w:b/>
          <w:lang w:val="mn-MN"/>
        </w:rPr>
      </w:pPr>
      <w:r w:rsidRPr="00505289">
        <w:rPr>
          <w:rFonts w:ascii="Arial" w:hAnsi="Arial" w:cs="Arial"/>
          <w:b/>
          <w:lang w:val="mn-MN"/>
        </w:rPr>
        <w:t>5.1.Баримтжуулалт</w:t>
      </w:r>
    </w:p>
    <w:p w14:paraId="7AC00386" w14:textId="77777777" w:rsidR="00EB6DC5" w:rsidRPr="00505289" w:rsidRDefault="00EB6DC5" w:rsidP="00EB6DC5">
      <w:pPr>
        <w:spacing w:line="276" w:lineRule="auto"/>
        <w:ind w:right="4" w:firstLine="567"/>
        <w:jc w:val="both"/>
        <w:rPr>
          <w:rFonts w:ascii="Arial" w:hAnsi="Arial" w:cs="Arial"/>
          <w:b/>
          <w:lang w:val="mn-MN"/>
        </w:rPr>
      </w:pPr>
    </w:p>
    <w:p w14:paraId="3354260A" w14:textId="77777777" w:rsidR="00EB6DC5" w:rsidRPr="00505289" w:rsidRDefault="00EB6DC5" w:rsidP="00EB6DC5">
      <w:pPr>
        <w:spacing w:after="120" w:line="276" w:lineRule="auto"/>
        <w:ind w:right="4" w:firstLine="567"/>
        <w:jc w:val="both"/>
        <w:rPr>
          <w:rFonts w:ascii="Arial" w:hAnsi="Arial" w:cs="Arial"/>
          <w:lang w:val="mn-MN"/>
        </w:rPr>
      </w:pPr>
      <w:r>
        <w:rPr>
          <w:rFonts w:ascii="Arial" w:hAnsi="Arial" w:cs="Arial"/>
          <w:lang w:val="mn-MN"/>
        </w:rPr>
        <w:t>Тогтоолын</w:t>
      </w:r>
      <w:r w:rsidRPr="00505289">
        <w:rPr>
          <w:rFonts w:ascii="Arial" w:hAnsi="Arial" w:cs="Arial"/>
          <w:lang w:val="mn-MN"/>
        </w:rPr>
        <w:t xml:space="preserve"> төслийн үр нөлөөг үнэлэхэд ашигласан </w:t>
      </w:r>
      <w:r w:rsidRPr="00505289">
        <w:rPr>
          <w:rFonts w:ascii="Arial" w:hAnsi="Arial" w:cs="Arial"/>
          <w:u w:val="wave"/>
          <w:lang w:val="mn-MN"/>
        </w:rPr>
        <w:t>дараах</w:t>
      </w:r>
      <w:r w:rsidRPr="00505289">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3E4418F0" w14:textId="77777777" w:rsidR="00EB6DC5" w:rsidRDefault="00EB6DC5" w:rsidP="00EB6DC5">
      <w:pPr>
        <w:pStyle w:val="ListParagraph"/>
        <w:numPr>
          <w:ilvl w:val="0"/>
          <w:numId w:val="11"/>
        </w:numPr>
        <w:rPr>
          <w:rFonts w:ascii="Arial" w:hAnsi="Arial" w:cs="Arial"/>
        </w:rPr>
      </w:pPr>
      <w:r>
        <w:rPr>
          <w:rFonts w:ascii="Arial" w:hAnsi="Arial" w:cs="Arial"/>
        </w:rPr>
        <w:t>Хүний хөгжил сангийн тухай хууль</w:t>
      </w:r>
    </w:p>
    <w:p w14:paraId="557D77B8" w14:textId="77777777" w:rsidR="00EB6DC5" w:rsidRDefault="00EB6DC5" w:rsidP="00EB6DC5">
      <w:pPr>
        <w:pStyle w:val="ListParagraph"/>
        <w:numPr>
          <w:ilvl w:val="0"/>
          <w:numId w:val="11"/>
        </w:numPr>
        <w:rPr>
          <w:rFonts w:ascii="Arial" w:hAnsi="Arial" w:cs="Arial"/>
        </w:rPr>
      </w:pPr>
      <w:r>
        <w:rPr>
          <w:rFonts w:ascii="Arial" w:hAnsi="Arial" w:cs="Arial"/>
        </w:rPr>
        <w:t>Төрийн нууцын жагсаалт батлах тухай хууль</w:t>
      </w:r>
    </w:p>
    <w:p w14:paraId="4966A117" w14:textId="77777777" w:rsidR="00EB6DC5" w:rsidRPr="00EB21AB" w:rsidRDefault="00EB6DC5" w:rsidP="00EB6DC5">
      <w:pPr>
        <w:pStyle w:val="ListParagraph"/>
        <w:numPr>
          <w:ilvl w:val="0"/>
          <w:numId w:val="11"/>
        </w:numPr>
        <w:rPr>
          <w:rFonts w:ascii="Arial" w:hAnsi="Arial" w:cs="Arial"/>
        </w:rPr>
      </w:pPr>
      <w:r>
        <w:rPr>
          <w:rFonts w:ascii="Arial" w:hAnsi="Arial" w:cs="Arial"/>
        </w:rPr>
        <w:t>Засгийн газрын тусгай сангийн тухай хууль</w:t>
      </w:r>
    </w:p>
    <w:p w14:paraId="013EC1A2" w14:textId="77777777" w:rsidR="00EB6DC5" w:rsidRPr="007510E6" w:rsidRDefault="00EB6DC5" w:rsidP="00EB6DC5">
      <w:pPr>
        <w:pStyle w:val="ListParagraph"/>
        <w:numPr>
          <w:ilvl w:val="0"/>
          <w:numId w:val="11"/>
        </w:numPr>
        <w:rPr>
          <w:rFonts w:ascii="Arial" w:hAnsi="Arial" w:cs="Arial"/>
        </w:rPr>
      </w:pPr>
      <w:proofErr w:type="spellStart"/>
      <w:r w:rsidRPr="007510E6">
        <w:rPr>
          <w:rFonts w:ascii="Arial" w:hAnsi="Arial" w:cs="Arial"/>
        </w:rPr>
        <w:t>Төрийн</w:t>
      </w:r>
      <w:proofErr w:type="spellEnd"/>
      <w:r w:rsidRPr="007510E6">
        <w:rPr>
          <w:rFonts w:ascii="Arial" w:hAnsi="Arial" w:cs="Arial"/>
        </w:rPr>
        <w:t xml:space="preserve"> </w:t>
      </w:r>
      <w:proofErr w:type="spellStart"/>
      <w:r w:rsidRPr="007510E6">
        <w:rPr>
          <w:rFonts w:ascii="Arial" w:hAnsi="Arial" w:cs="Arial"/>
        </w:rPr>
        <w:t>болон</w:t>
      </w:r>
      <w:proofErr w:type="spellEnd"/>
      <w:r w:rsidRPr="007510E6">
        <w:rPr>
          <w:rFonts w:ascii="Arial" w:hAnsi="Arial" w:cs="Arial"/>
        </w:rPr>
        <w:t xml:space="preserve"> </w:t>
      </w:r>
      <w:proofErr w:type="spellStart"/>
      <w:r w:rsidRPr="007510E6">
        <w:rPr>
          <w:rFonts w:ascii="Arial" w:hAnsi="Arial" w:cs="Arial"/>
        </w:rPr>
        <w:t>орон</w:t>
      </w:r>
      <w:proofErr w:type="spellEnd"/>
      <w:r w:rsidRPr="007510E6">
        <w:rPr>
          <w:rFonts w:ascii="Arial" w:hAnsi="Arial" w:cs="Arial"/>
        </w:rPr>
        <w:t xml:space="preserve"> </w:t>
      </w:r>
      <w:proofErr w:type="spellStart"/>
      <w:r w:rsidRPr="007510E6">
        <w:rPr>
          <w:rFonts w:ascii="Arial" w:hAnsi="Arial" w:cs="Arial"/>
        </w:rPr>
        <w:t>нутгийн</w:t>
      </w:r>
      <w:proofErr w:type="spellEnd"/>
      <w:r w:rsidRPr="007510E6">
        <w:rPr>
          <w:rFonts w:ascii="Arial" w:hAnsi="Arial" w:cs="Arial"/>
        </w:rPr>
        <w:t xml:space="preserve"> </w:t>
      </w:r>
      <w:proofErr w:type="spellStart"/>
      <w:r w:rsidRPr="007510E6">
        <w:rPr>
          <w:rFonts w:ascii="Arial" w:hAnsi="Arial" w:cs="Arial"/>
        </w:rPr>
        <w:t>өмчийн</w:t>
      </w:r>
      <w:proofErr w:type="spellEnd"/>
      <w:r w:rsidRPr="007510E6">
        <w:rPr>
          <w:rFonts w:ascii="Arial" w:hAnsi="Arial" w:cs="Arial"/>
        </w:rPr>
        <w:t xml:space="preserve"> </w:t>
      </w:r>
      <w:proofErr w:type="spellStart"/>
      <w:r w:rsidRPr="007510E6">
        <w:rPr>
          <w:rFonts w:ascii="Arial" w:hAnsi="Arial" w:cs="Arial"/>
        </w:rPr>
        <w:t>тухай</w:t>
      </w:r>
      <w:proofErr w:type="spellEnd"/>
      <w:r w:rsidRPr="007510E6">
        <w:rPr>
          <w:rFonts w:ascii="Arial" w:hAnsi="Arial" w:cs="Arial"/>
        </w:rPr>
        <w:t xml:space="preserve"> </w:t>
      </w:r>
      <w:proofErr w:type="spellStart"/>
      <w:r w:rsidRPr="007510E6">
        <w:rPr>
          <w:rFonts w:ascii="Arial" w:hAnsi="Arial" w:cs="Arial"/>
        </w:rPr>
        <w:t>хууль</w:t>
      </w:r>
      <w:proofErr w:type="spellEnd"/>
    </w:p>
    <w:p w14:paraId="5F9701E5" w14:textId="77777777" w:rsidR="00EB6DC5" w:rsidRPr="007510E6" w:rsidRDefault="00EB6DC5" w:rsidP="00EB6DC5">
      <w:pPr>
        <w:pStyle w:val="ListParagraph"/>
        <w:numPr>
          <w:ilvl w:val="0"/>
          <w:numId w:val="11"/>
        </w:numPr>
        <w:rPr>
          <w:rFonts w:ascii="Arial" w:hAnsi="Arial" w:cs="Arial"/>
        </w:rPr>
      </w:pPr>
      <w:r w:rsidRPr="007510E6">
        <w:rPr>
          <w:rFonts w:ascii="Arial" w:hAnsi="Arial" w:cs="Arial"/>
        </w:rPr>
        <w:t>УИХ-</w:t>
      </w:r>
      <w:proofErr w:type="spellStart"/>
      <w:r w:rsidRPr="007510E6">
        <w:rPr>
          <w:rFonts w:ascii="Arial" w:hAnsi="Arial" w:cs="Arial"/>
        </w:rPr>
        <w:t>ын</w:t>
      </w:r>
      <w:proofErr w:type="spellEnd"/>
      <w:r w:rsidRPr="007510E6">
        <w:rPr>
          <w:rFonts w:ascii="Arial" w:hAnsi="Arial" w:cs="Arial"/>
        </w:rPr>
        <w:t xml:space="preserve"> </w:t>
      </w:r>
      <w:proofErr w:type="spellStart"/>
      <w:r w:rsidRPr="007510E6">
        <w:rPr>
          <w:rFonts w:ascii="Arial" w:hAnsi="Arial" w:cs="Arial"/>
        </w:rPr>
        <w:t>тогтоол</w:t>
      </w:r>
      <w:proofErr w:type="spellEnd"/>
      <w:r w:rsidRPr="007510E6">
        <w:rPr>
          <w:rFonts w:ascii="Arial" w:hAnsi="Arial" w:cs="Arial"/>
        </w:rPr>
        <w:t xml:space="preserve"> (2010 </w:t>
      </w:r>
      <w:proofErr w:type="spellStart"/>
      <w:r w:rsidRPr="007510E6">
        <w:rPr>
          <w:rFonts w:ascii="Arial" w:hAnsi="Arial" w:cs="Arial"/>
        </w:rPr>
        <w:t>оны</w:t>
      </w:r>
      <w:proofErr w:type="spellEnd"/>
      <w:r w:rsidRPr="007510E6">
        <w:rPr>
          <w:rFonts w:ascii="Arial" w:hAnsi="Arial" w:cs="Arial"/>
        </w:rPr>
        <w:t xml:space="preserve"> 7 </w:t>
      </w:r>
      <w:proofErr w:type="spellStart"/>
      <w:r w:rsidRPr="007510E6">
        <w:rPr>
          <w:rFonts w:ascii="Arial" w:hAnsi="Arial" w:cs="Arial"/>
        </w:rPr>
        <w:t>сарын</w:t>
      </w:r>
      <w:proofErr w:type="spellEnd"/>
      <w:r w:rsidRPr="007510E6">
        <w:rPr>
          <w:rFonts w:ascii="Arial" w:hAnsi="Arial" w:cs="Arial"/>
        </w:rPr>
        <w:t xml:space="preserve"> 7-ны </w:t>
      </w:r>
      <w:proofErr w:type="spellStart"/>
      <w:r w:rsidRPr="007510E6">
        <w:rPr>
          <w:rFonts w:ascii="Arial" w:hAnsi="Arial" w:cs="Arial"/>
        </w:rPr>
        <w:t>өдрийн</w:t>
      </w:r>
      <w:proofErr w:type="spellEnd"/>
      <w:r w:rsidRPr="007510E6">
        <w:rPr>
          <w:rFonts w:ascii="Arial" w:hAnsi="Arial" w:cs="Arial"/>
        </w:rPr>
        <w:t xml:space="preserve"> 39 </w:t>
      </w:r>
      <w:proofErr w:type="spellStart"/>
      <w:r w:rsidRPr="007510E6">
        <w:rPr>
          <w:rFonts w:ascii="Arial" w:hAnsi="Arial" w:cs="Arial"/>
        </w:rPr>
        <w:t>дугаар</w:t>
      </w:r>
      <w:proofErr w:type="spellEnd"/>
      <w:r w:rsidRPr="007510E6">
        <w:rPr>
          <w:rFonts w:ascii="Arial" w:hAnsi="Arial" w:cs="Arial"/>
        </w:rPr>
        <w:t>, 201</w:t>
      </w:r>
      <w:r>
        <w:rPr>
          <w:rFonts w:ascii="Arial" w:hAnsi="Arial" w:cs="Arial"/>
        </w:rPr>
        <w:t>1</w:t>
      </w:r>
      <w:r w:rsidRPr="007510E6">
        <w:rPr>
          <w:rFonts w:ascii="Arial" w:hAnsi="Arial" w:cs="Arial"/>
        </w:rPr>
        <w:t xml:space="preserve"> </w:t>
      </w:r>
      <w:proofErr w:type="spellStart"/>
      <w:r w:rsidRPr="007510E6">
        <w:rPr>
          <w:rFonts w:ascii="Arial" w:hAnsi="Arial" w:cs="Arial"/>
        </w:rPr>
        <w:t>оны</w:t>
      </w:r>
      <w:proofErr w:type="spellEnd"/>
      <w:r w:rsidRPr="007510E6">
        <w:rPr>
          <w:rFonts w:ascii="Arial" w:hAnsi="Arial" w:cs="Arial"/>
        </w:rPr>
        <w:t xml:space="preserve"> </w:t>
      </w:r>
      <w:r>
        <w:rPr>
          <w:rFonts w:ascii="Arial" w:hAnsi="Arial" w:cs="Arial"/>
        </w:rPr>
        <w:t>11</w:t>
      </w:r>
      <w:r w:rsidRPr="007510E6">
        <w:rPr>
          <w:rFonts w:ascii="Arial" w:hAnsi="Arial" w:cs="Arial"/>
        </w:rPr>
        <w:t xml:space="preserve"> </w:t>
      </w:r>
      <w:proofErr w:type="spellStart"/>
      <w:r w:rsidRPr="007510E6">
        <w:rPr>
          <w:rFonts w:ascii="Arial" w:hAnsi="Arial" w:cs="Arial"/>
        </w:rPr>
        <w:t>дүгээр</w:t>
      </w:r>
      <w:proofErr w:type="spellEnd"/>
      <w:r w:rsidRPr="007510E6">
        <w:rPr>
          <w:rFonts w:ascii="Arial" w:hAnsi="Arial" w:cs="Arial"/>
        </w:rPr>
        <w:t xml:space="preserve"> </w:t>
      </w:r>
      <w:proofErr w:type="spellStart"/>
      <w:r w:rsidRPr="007510E6">
        <w:rPr>
          <w:rFonts w:ascii="Arial" w:hAnsi="Arial" w:cs="Arial"/>
        </w:rPr>
        <w:t>сарын</w:t>
      </w:r>
      <w:proofErr w:type="spellEnd"/>
      <w:r w:rsidRPr="007510E6">
        <w:rPr>
          <w:rFonts w:ascii="Arial" w:hAnsi="Arial" w:cs="Arial"/>
        </w:rPr>
        <w:t xml:space="preserve"> </w:t>
      </w:r>
      <w:r>
        <w:rPr>
          <w:rFonts w:ascii="Arial" w:hAnsi="Arial" w:cs="Arial"/>
        </w:rPr>
        <w:t>30</w:t>
      </w:r>
      <w:r w:rsidRPr="007510E6">
        <w:rPr>
          <w:rFonts w:ascii="Arial" w:hAnsi="Arial" w:cs="Arial"/>
        </w:rPr>
        <w:t xml:space="preserve">-ний </w:t>
      </w:r>
      <w:proofErr w:type="spellStart"/>
      <w:r w:rsidRPr="007510E6">
        <w:rPr>
          <w:rFonts w:ascii="Arial" w:hAnsi="Arial" w:cs="Arial"/>
        </w:rPr>
        <w:t>өдрийн</w:t>
      </w:r>
      <w:proofErr w:type="spellEnd"/>
      <w:r w:rsidRPr="007510E6">
        <w:rPr>
          <w:rFonts w:ascii="Arial" w:hAnsi="Arial" w:cs="Arial"/>
        </w:rPr>
        <w:t xml:space="preserve"> </w:t>
      </w:r>
      <w:r>
        <w:rPr>
          <w:rFonts w:ascii="Arial" w:hAnsi="Arial" w:cs="Arial"/>
        </w:rPr>
        <w:t>57</w:t>
      </w:r>
      <w:r w:rsidRPr="007510E6">
        <w:rPr>
          <w:rFonts w:ascii="Arial" w:hAnsi="Arial" w:cs="Arial"/>
        </w:rPr>
        <w:t xml:space="preserve"> </w:t>
      </w:r>
      <w:proofErr w:type="spellStart"/>
      <w:r w:rsidRPr="007510E6">
        <w:rPr>
          <w:rFonts w:ascii="Arial" w:hAnsi="Arial" w:cs="Arial"/>
        </w:rPr>
        <w:t>дугаар</w:t>
      </w:r>
      <w:proofErr w:type="spellEnd"/>
      <w:r w:rsidRPr="007510E6">
        <w:rPr>
          <w:rFonts w:ascii="Arial" w:hAnsi="Arial" w:cs="Arial"/>
        </w:rPr>
        <w:t>)</w:t>
      </w:r>
    </w:p>
    <w:p w14:paraId="48B0A090" w14:textId="77777777" w:rsidR="00EB6DC5" w:rsidRPr="007510E6" w:rsidRDefault="00EB6DC5" w:rsidP="00EB6DC5">
      <w:pPr>
        <w:pStyle w:val="ListParagraph"/>
        <w:numPr>
          <w:ilvl w:val="0"/>
          <w:numId w:val="11"/>
        </w:numPr>
        <w:rPr>
          <w:rFonts w:ascii="Arial" w:hAnsi="Arial" w:cs="Arial"/>
        </w:rPr>
      </w:pPr>
      <w:r w:rsidRPr="007510E6">
        <w:rPr>
          <w:rFonts w:ascii="Arial" w:hAnsi="Arial" w:cs="Arial"/>
          <w:lang w:val="mn-MN"/>
        </w:rPr>
        <w:t>Судалгаа</w:t>
      </w:r>
    </w:p>
    <w:p w14:paraId="3B0C8277" w14:textId="77777777" w:rsidR="00EB6DC5" w:rsidRPr="00507852" w:rsidRDefault="00EB6DC5" w:rsidP="00EB6DC5">
      <w:pPr>
        <w:tabs>
          <w:tab w:val="left" w:pos="1080"/>
        </w:tabs>
        <w:spacing w:after="120" w:line="276" w:lineRule="auto"/>
        <w:ind w:right="4" w:firstLine="567"/>
        <w:jc w:val="both"/>
        <w:rPr>
          <w:rFonts w:ascii="Arial" w:hAnsi="Arial" w:cs="Arial"/>
          <w:lang w:val="mn-MN"/>
        </w:rPr>
      </w:pPr>
      <w:r w:rsidRPr="007510E6">
        <w:rPr>
          <w:rFonts w:ascii="Arial" w:hAnsi="Arial" w:cs="Arial"/>
          <w:lang w:val="mn-MN"/>
        </w:rPr>
        <w:tab/>
      </w:r>
      <w:r w:rsidRPr="00505289">
        <w:rPr>
          <w:rFonts w:ascii="Arial" w:hAnsi="Arial" w:cs="Arial"/>
          <w:b/>
          <w:lang w:val="mn-MN"/>
        </w:rPr>
        <w:t xml:space="preserve">                                                                                                                                                                            </w:t>
      </w:r>
    </w:p>
    <w:p w14:paraId="69F5D403" w14:textId="77777777" w:rsidR="00EB6DC5" w:rsidRPr="00507852" w:rsidRDefault="00EB6DC5" w:rsidP="00EB6DC5">
      <w:pPr>
        <w:spacing w:after="120" w:line="276" w:lineRule="auto"/>
        <w:ind w:right="4" w:firstLine="567"/>
        <w:jc w:val="both"/>
        <w:rPr>
          <w:rFonts w:ascii="Arial" w:hAnsi="Arial" w:cs="Arial"/>
          <w:b/>
          <w:lang w:val="mn-MN"/>
        </w:rPr>
      </w:pPr>
      <w:r w:rsidRPr="00505289">
        <w:rPr>
          <w:rFonts w:ascii="Arial" w:hAnsi="Arial" w:cs="Arial"/>
          <w:b/>
          <w:lang w:val="mn-MN"/>
        </w:rPr>
        <w:t>5.2.</w:t>
      </w:r>
      <w:r>
        <w:rPr>
          <w:rFonts w:ascii="Arial" w:hAnsi="Arial" w:cs="Arial"/>
          <w:b/>
          <w:lang w:val="mn-MN"/>
        </w:rPr>
        <w:t xml:space="preserve"> </w:t>
      </w:r>
      <w:r w:rsidRPr="00505289">
        <w:rPr>
          <w:rFonts w:ascii="Arial" w:hAnsi="Arial" w:cs="Arial"/>
          <w:b/>
          <w:lang w:val="mn-MN"/>
        </w:rPr>
        <w:t>Дүгнэлт</w:t>
      </w:r>
    </w:p>
    <w:p w14:paraId="16D36D8E" w14:textId="77777777" w:rsidR="00EB6DC5" w:rsidRPr="00505289" w:rsidRDefault="00EB6DC5" w:rsidP="00EB6DC5">
      <w:pPr>
        <w:spacing w:after="120" w:line="276" w:lineRule="auto"/>
        <w:ind w:right="4" w:firstLine="567"/>
        <w:jc w:val="both"/>
        <w:rPr>
          <w:rFonts w:ascii="Arial" w:hAnsi="Arial" w:cs="Arial"/>
          <w:lang w:val="mn-MN"/>
        </w:rPr>
      </w:pPr>
      <w:r>
        <w:rPr>
          <w:rFonts w:ascii="Arial" w:hAnsi="Arial" w:cs="Arial"/>
          <w:lang w:val="mn-MN"/>
        </w:rPr>
        <w:t>Улсын Их Хурлын тогтоолын</w:t>
      </w:r>
      <w:r w:rsidRPr="00505289">
        <w:rPr>
          <w:rFonts w:ascii="Arial" w:hAnsi="Arial" w:cs="Arial"/>
          <w:lang w:val="mn-MN"/>
        </w:rPr>
        <w:t xml:space="preserve"> төслийн зохицуулалт нь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w:t>
      </w:r>
      <w:r>
        <w:rPr>
          <w:rFonts w:ascii="Arial" w:hAnsi="Arial" w:cs="Arial"/>
          <w:lang w:val="mn-MN"/>
        </w:rPr>
        <w:t>ыг</w:t>
      </w:r>
      <w:r w:rsidRPr="00505289">
        <w:rPr>
          <w:rFonts w:ascii="Arial" w:hAnsi="Arial" w:cs="Arial"/>
          <w:lang w:val="mn-MN"/>
        </w:rPr>
        <w:t xml:space="preserve"> хангаж, илэрхийлж чадахаар бүрэн гүйцэд томьёологдсон эсэхэд үнэлгээ хий</w:t>
      </w:r>
      <w:r>
        <w:rPr>
          <w:rFonts w:ascii="Arial" w:hAnsi="Arial" w:cs="Arial"/>
          <w:lang w:val="mn-MN"/>
        </w:rPr>
        <w:t>лээ</w:t>
      </w:r>
      <w:r w:rsidRPr="00505289">
        <w:rPr>
          <w:rFonts w:ascii="Arial" w:hAnsi="Arial" w:cs="Arial"/>
          <w:lang w:val="mn-MN"/>
        </w:rPr>
        <w:t xml:space="preserve">. </w:t>
      </w:r>
    </w:p>
    <w:p w14:paraId="481E9ABB" w14:textId="77777777" w:rsidR="00EB6DC5" w:rsidRPr="00505289" w:rsidRDefault="00EB6DC5" w:rsidP="00EB6DC5">
      <w:pPr>
        <w:spacing w:after="120" w:line="276" w:lineRule="auto"/>
        <w:ind w:right="4" w:firstLine="567"/>
        <w:jc w:val="both"/>
        <w:rPr>
          <w:rFonts w:ascii="Arial" w:hAnsi="Arial" w:cs="Arial"/>
          <w:lang w:val="mn-MN"/>
        </w:rPr>
      </w:pPr>
      <w:r>
        <w:rPr>
          <w:rFonts w:ascii="Arial" w:hAnsi="Arial" w:cs="Arial"/>
          <w:lang w:val="mn-MN"/>
        </w:rPr>
        <w:t xml:space="preserve">Тогтоолын </w:t>
      </w:r>
      <w:r w:rsidRPr="00505289">
        <w:rPr>
          <w:rFonts w:ascii="Arial" w:hAnsi="Arial" w:cs="Arial"/>
          <w:lang w:val="mn-MN"/>
        </w:rPr>
        <w:t>төс</w:t>
      </w:r>
      <w:r>
        <w:rPr>
          <w:rFonts w:ascii="Arial" w:hAnsi="Arial" w:cs="Arial"/>
          <w:lang w:val="mn-MN"/>
        </w:rPr>
        <w:t xml:space="preserve">өл нь </w:t>
      </w:r>
      <w:r w:rsidRPr="00505289">
        <w:rPr>
          <w:rFonts w:ascii="Arial" w:hAnsi="Arial" w:cs="Arial"/>
          <w:lang w:val="mn-MN"/>
        </w:rPr>
        <w:t xml:space="preserve">үзэл баримтлал болон энэхүү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5922CFF9" w14:textId="77777777" w:rsidR="00EB6DC5" w:rsidRPr="00505289" w:rsidRDefault="00EB6DC5" w:rsidP="00EB6DC5">
      <w:pPr>
        <w:spacing w:line="276" w:lineRule="auto"/>
        <w:ind w:right="4" w:firstLine="567"/>
        <w:jc w:val="both"/>
        <w:rPr>
          <w:rFonts w:ascii="Arial" w:hAnsi="Arial" w:cs="Arial"/>
          <w:lang w:val="mn-MN"/>
        </w:rPr>
      </w:pPr>
    </w:p>
    <w:p w14:paraId="27916DB5" w14:textId="77777777" w:rsidR="00EB6DC5" w:rsidRPr="00505289" w:rsidRDefault="00EB6DC5" w:rsidP="00EB6DC5">
      <w:pPr>
        <w:spacing w:line="276" w:lineRule="auto"/>
        <w:ind w:right="4" w:firstLine="567"/>
        <w:jc w:val="both"/>
        <w:rPr>
          <w:rFonts w:ascii="Arial" w:hAnsi="Arial" w:cs="Arial"/>
          <w:b/>
          <w:lang w:val="mn-MN"/>
        </w:rPr>
      </w:pPr>
      <w:bookmarkStart w:id="1" w:name="_Toc323948192"/>
    </w:p>
    <w:p w14:paraId="112A81F6" w14:textId="77777777" w:rsidR="00EB6DC5" w:rsidRPr="00505289" w:rsidRDefault="00EB6DC5" w:rsidP="00EB6DC5">
      <w:pPr>
        <w:ind w:right="4" w:firstLine="567"/>
        <w:jc w:val="both"/>
        <w:rPr>
          <w:rFonts w:ascii="Arial" w:hAnsi="Arial" w:cs="Arial"/>
          <w:b/>
          <w:lang w:val="mn-MN"/>
        </w:rPr>
      </w:pPr>
    </w:p>
    <w:p w14:paraId="26C87F9A" w14:textId="77777777" w:rsidR="00EB6DC5" w:rsidRPr="00505289" w:rsidRDefault="00EB6DC5" w:rsidP="00EB6DC5">
      <w:pPr>
        <w:ind w:right="4" w:firstLine="567"/>
        <w:jc w:val="both"/>
        <w:rPr>
          <w:rFonts w:ascii="Arial" w:hAnsi="Arial" w:cs="Arial"/>
          <w:lang w:val="mn-MN"/>
        </w:rPr>
      </w:pPr>
    </w:p>
    <w:bookmarkEnd w:id="1"/>
    <w:p w14:paraId="74D40A7D" w14:textId="77777777" w:rsidR="00EB6DC5" w:rsidRPr="00505289" w:rsidRDefault="00EB6DC5" w:rsidP="00EB6DC5">
      <w:pPr>
        <w:ind w:right="4" w:firstLine="567"/>
        <w:jc w:val="center"/>
        <w:rPr>
          <w:rFonts w:ascii="Arial" w:hAnsi="Arial" w:cs="Arial"/>
        </w:rPr>
      </w:pPr>
      <w:r w:rsidRPr="00505289">
        <w:rPr>
          <w:rFonts w:ascii="Arial" w:hAnsi="Arial" w:cs="Arial"/>
          <w:lang w:val="mn-MN"/>
        </w:rPr>
        <w:t>-----оОо-----</w:t>
      </w:r>
    </w:p>
    <w:p w14:paraId="05A34B8F" w14:textId="77777777" w:rsidR="00EB6DC5" w:rsidRPr="00505289" w:rsidRDefault="00EB6DC5" w:rsidP="00EB6DC5">
      <w:pPr>
        <w:ind w:right="4" w:firstLine="567"/>
        <w:jc w:val="center"/>
        <w:rPr>
          <w:rFonts w:ascii="Arial" w:hAnsi="Arial" w:cs="Arial"/>
          <w:lang w:val="mn-MN"/>
        </w:rPr>
      </w:pPr>
    </w:p>
    <w:p w14:paraId="64966106" w14:textId="0C7CA709" w:rsidR="00EB6DC5" w:rsidRDefault="00EB6DC5" w:rsidP="00EB6DC5">
      <w:pPr>
        <w:ind w:right="4" w:firstLine="567"/>
        <w:jc w:val="center"/>
        <w:rPr>
          <w:rFonts w:ascii="Arial" w:hAnsi="Arial" w:cs="Arial"/>
          <w:lang w:val="mn-MN"/>
        </w:rPr>
      </w:pPr>
    </w:p>
    <w:p w14:paraId="2520AEAE" w14:textId="71DA1BB4" w:rsidR="00BE6EE8" w:rsidRDefault="00BE6EE8" w:rsidP="00EB6DC5">
      <w:pPr>
        <w:ind w:right="4" w:firstLine="567"/>
        <w:jc w:val="center"/>
        <w:rPr>
          <w:rFonts w:ascii="Arial" w:hAnsi="Arial" w:cs="Arial"/>
          <w:lang w:val="mn-MN"/>
        </w:rPr>
      </w:pPr>
    </w:p>
    <w:p w14:paraId="5765C811" w14:textId="76B921CB" w:rsidR="00BE6EE8" w:rsidRDefault="00BE6EE8" w:rsidP="00EB6DC5">
      <w:pPr>
        <w:ind w:right="4" w:firstLine="567"/>
        <w:jc w:val="center"/>
        <w:rPr>
          <w:rFonts w:ascii="Arial" w:hAnsi="Arial" w:cs="Arial"/>
          <w:lang w:val="mn-MN"/>
        </w:rPr>
      </w:pPr>
    </w:p>
    <w:p w14:paraId="37525EFC" w14:textId="77777777" w:rsidR="00BE6EE8" w:rsidRPr="00505289" w:rsidRDefault="00BE6EE8" w:rsidP="00EB6DC5">
      <w:pPr>
        <w:ind w:right="4" w:firstLine="567"/>
        <w:jc w:val="center"/>
        <w:rPr>
          <w:rFonts w:ascii="Arial" w:hAnsi="Arial" w:cs="Arial"/>
          <w:lang w:val="mn-MN"/>
        </w:rPr>
      </w:pPr>
    </w:p>
    <w:p w14:paraId="44723C4E" w14:textId="77777777" w:rsidR="00EB6DC5" w:rsidRDefault="00EB6DC5" w:rsidP="001C6791">
      <w:pPr>
        <w:ind w:right="4" w:firstLine="567"/>
        <w:jc w:val="center"/>
        <w:rPr>
          <w:rFonts w:ascii="Arial" w:hAnsi="Arial" w:cs="Arial"/>
          <w:lang w:val="mn-MN"/>
        </w:rPr>
      </w:pPr>
    </w:p>
    <w:p w14:paraId="6F686EAA" w14:textId="5DF46709" w:rsidR="00EB6DC5" w:rsidRPr="001C6791" w:rsidRDefault="00906CD5" w:rsidP="001C6791">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bCs/>
          <w:caps/>
          <w:lang w:val="mn-MN"/>
        </w:rPr>
        <w:lastRenderedPageBreak/>
        <w:t xml:space="preserve">“ЭРДЭНЭТ” ТӨҮГ-ЫГ НЭЭЛТТЭЙ ХУВЬЦААТ КОМПАНИЙН ХЭЛБЭРТ ШИЛЖҮҮЛЭН  НИЙТ ХУВЬЦААНЫ 20 ХУВИЙГ ИРГЭДЭД ЭЗЭМШҮҮЛЖ, 20 хувийг ҮНДЭСНИЙ АЖ АХУЙ НЭГЖҮҮДЭД ХУДАЛДАХ </w:t>
      </w:r>
      <w:r>
        <w:rPr>
          <w:rFonts w:ascii="Arial" w:hAnsi="Arial" w:cs="Arial"/>
          <w:b/>
          <w:bCs/>
          <w:caps/>
          <w:lang w:val="mn-MN"/>
        </w:rPr>
        <w:t xml:space="preserve">ТУХАЙ </w:t>
      </w:r>
      <w:r w:rsidR="00EB6DC5" w:rsidRPr="00D3370F">
        <w:rPr>
          <w:rFonts w:ascii="Arial" w:hAnsi="Arial" w:cs="Arial"/>
          <w:b/>
          <w:color w:val="000000"/>
          <w:lang w:val="mn-MN"/>
        </w:rPr>
        <w:t xml:space="preserve">МОНГОЛ УЛСЫН ИХ ХУРЛЫН ТОГТООЛЫН </w:t>
      </w:r>
      <w:r w:rsidR="00EB6DC5" w:rsidRPr="00200E91">
        <w:rPr>
          <w:rFonts w:ascii="Arial" w:hAnsi="Arial" w:cs="Arial"/>
          <w:b/>
          <w:lang w:val="mn-MN"/>
        </w:rPr>
        <w:t>ТӨС</w:t>
      </w:r>
      <w:r w:rsidR="00EB6DC5">
        <w:rPr>
          <w:rFonts w:ascii="Arial" w:hAnsi="Arial" w:cs="Arial"/>
          <w:b/>
          <w:lang w:val="mn-MN"/>
        </w:rPr>
        <w:t>ӨЛД</w:t>
      </w:r>
      <w:r w:rsidR="00EB6DC5" w:rsidRPr="00505289">
        <w:rPr>
          <w:rFonts w:ascii="Arial" w:hAnsi="Arial" w:cs="Arial"/>
          <w:b/>
          <w:lang w:val="mn-MN"/>
        </w:rPr>
        <w:t xml:space="preserve"> ХИЙСЭН ЗАРДЛЫН ТООЦООНЫ ТАЙЛА</w:t>
      </w:r>
      <w:r w:rsidR="00EB6DC5">
        <w:rPr>
          <w:rFonts w:ascii="Arial" w:hAnsi="Arial" w:cs="Arial"/>
          <w:b/>
          <w:lang w:val="mn-MN"/>
        </w:rPr>
        <w:t>Н</w:t>
      </w:r>
    </w:p>
    <w:p w14:paraId="146A5DD5" w14:textId="77777777" w:rsidR="00EB6DC5" w:rsidRDefault="00EB6DC5" w:rsidP="00EB6DC5">
      <w:pPr>
        <w:shd w:val="clear" w:color="auto" w:fill="FFFFFF"/>
        <w:spacing w:after="120" w:line="276" w:lineRule="auto"/>
        <w:ind w:right="4" w:firstLine="567"/>
        <w:jc w:val="both"/>
        <w:textAlignment w:val="top"/>
        <w:rPr>
          <w:rFonts w:ascii="Arial" w:hAnsi="Arial" w:cs="Arial"/>
          <w:lang w:val="mn-MN"/>
        </w:rPr>
      </w:pPr>
    </w:p>
    <w:p w14:paraId="4F9E6169" w14:textId="30416FBD" w:rsidR="00EB6DC5" w:rsidRDefault="00906CD5" w:rsidP="00EB6DC5">
      <w:pPr>
        <w:ind w:right="4" w:firstLine="567"/>
        <w:jc w:val="both"/>
        <w:rPr>
          <w:rFonts w:ascii="Arial" w:hAnsi="Arial" w:cs="Arial"/>
        </w:rPr>
      </w:pP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 xml:space="preserve"> </w:t>
      </w:r>
      <w:r w:rsidRPr="009A6FDA">
        <w:rPr>
          <w:rFonts w:ascii="Arial" w:hAnsi="Arial" w:cs="Arial"/>
          <w:color w:val="000000"/>
          <w:lang w:val="mn-MN"/>
        </w:rPr>
        <w:t xml:space="preserve">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эд эзэмшүүлж, 20 хувийг үндэсний аж 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 xml:space="preserve">” </w:t>
      </w:r>
      <w:r w:rsidR="00EB6DC5">
        <w:rPr>
          <w:rFonts w:ascii="Arial" w:hAnsi="Arial" w:cs="Arial"/>
          <w:lang w:val="mn-MN"/>
        </w:rPr>
        <w:t>Монгол Улсын Их Хурлын тогтоолын төслийг баталснаар төсвөөс ямар нэгэн зардал гарахгүй бөгөөд дараах ач холбогодолтой байх юм. Үүнд</w:t>
      </w:r>
      <w:r w:rsidR="00EB6DC5">
        <w:rPr>
          <w:rFonts w:ascii="Arial" w:hAnsi="Arial" w:cs="Arial"/>
        </w:rPr>
        <w:t>:</w:t>
      </w:r>
    </w:p>
    <w:p w14:paraId="5968692B" w14:textId="77777777" w:rsidR="00906CD5" w:rsidRDefault="00906CD5" w:rsidP="00EB6DC5">
      <w:pPr>
        <w:ind w:right="4" w:firstLine="567"/>
        <w:jc w:val="both"/>
        <w:rPr>
          <w:rFonts w:ascii="Arial" w:hAnsi="Arial" w:cs="Arial"/>
          <w:lang w:val="mn-MN"/>
        </w:rPr>
      </w:pPr>
    </w:p>
    <w:p w14:paraId="718AE4F4" w14:textId="5EC216F3" w:rsidR="00906CD5" w:rsidRPr="00906CD5" w:rsidRDefault="00906CD5" w:rsidP="00EB6DC5">
      <w:pPr>
        <w:numPr>
          <w:ilvl w:val="0"/>
          <w:numId w:val="9"/>
        </w:numPr>
        <w:ind w:right="4"/>
        <w:jc w:val="both"/>
        <w:rPr>
          <w:rFonts w:ascii="Arial" w:hAnsi="Arial" w:cs="Arial"/>
          <w:lang w:val="mn-MN"/>
        </w:rPr>
      </w:pPr>
      <w:r>
        <w:rPr>
          <w:rFonts w:ascii="Arial" w:hAnsi="Arial" w:cs="Arial"/>
          <w:lang w:val="mn-MN"/>
        </w:rPr>
        <w:t>Улсын төсөвт үндэсний аж ахуй нэгжүүдээс ойролцоогоор 300 орчим сая ам</w:t>
      </w:r>
      <w:r w:rsidR="00BE6EE8">
        <w:rPr>
          <w:rFonts w:ascii="Arial" w:hAnsi="Arial" w:cs="Arial"/>
          <w:lang w:val="mn-MN"/>
        </w:rPr>
        <w:t>.</w:t>
      </w:r>
      <w:r>
        <w:rPr>
          <w:rFonts w:ascii="Arial" w:hAnsi="Arial" w:cs="Arial"/>
          <w:lang w:val="mn-MN"/>
        </w:rPr>
        <w:t>долларын орлого орно.</w:t>
      </w:r>
    </w:p>
    <w:p w14:paraId="0A0BD95B" w14:textId="159789B7" w:rsidR="00EB6DC5" w:rsidRDefault="00EB6DC5" w:rsidP="00EB6DC5">
      <w:pPr>
        <w:numPr>
          <w:ilvl w:val="0"/>
          <w:numId w:val="9"/>
        </w:numPr>
        <w:ind w:right="4"/>
        <w:jc w:val="both"/>
        <w:rPr>
          <w:rFonts w:ascii="Arial" w:hAnsi="Arial" w:cs="Arial"/>
          <w:lang w:val="mn-MN"/>
        </w:rPr>
      </w:pPr>
      <w:r>
        <w:rPr>
          <w:rFonts w:ascii="Arial" w:hAnsi="Arial" w:cs="Arial"/>
        </w:rPr>
        <w:t>Ковидын дараах э</w:t>
      </w:r>
      <w:r w:rsidRPr="00505289">
        <w:rPr>
          <w:rFonts w:ascii="Arial" w:hAnsi="Arial" w:cs="Arial"/>
        </w:rPr>
        <w:t>дийн засгийн өсөлт болон ажил эрхлэлтийн байдалд нөлөө үзүүл</w:t>
      </w:r>
      <w:r>
        <w:rPr>
          <w:rFonts w:ascii="Arial" w:hAnsi="Arial" w:cs="Arial"/>
        </w:rPr>
        <w:t>ж улс орнууд</w:t>
      </w:r>
      <w:r>
        <w:rPr>
          <w:rFonts w:ascii="Arial" w:hAnsi="Arial" w:cs="Arial"/>
          <w:lang w:val="mn-MN"/>
        </w:rPr>
        <w:t>ад</w:t>
      </w:r>
      <w:r>
        <w:rPr>
          <w:rFonts w:ascii="Arial" w:hAnsi="Arial" w:cs="Arial"/>
        </w:rPr>
        <w:t xml:space="preserve"> </w:t>
      </w:r>
      <w:r>
        <w:rPr>
          <w:rFonts w:ascii="Arial" w:hAnsi="Arial" w:cs="Arial"/>
          <w:lang w:val="mn-MN"/>
        </w:rPr>
        <w:t>нөлөөлж</w:t>
      </w:r>
      <w:r>
        <w:rPr>
          <w:rFonts w:ascii="Arial" w:hAnsi="Arial" w:cs="Arial"/>
        </w:rPr>
        <w:t xml:space="preserve"> болох эдийн засгийн хямралыг даван туулахад зохих үр дүнгээ өгнө.</w:t>
      </w:r>
    </w:p>
    <w:p w14:paraId="039E343B" w14:textId="77777777" w:rsidR="00EB6DC5" w:rsidRDefault="00EB6DC5" w:rsidP="00EB6DC5">
      <w:pPr>
        <w:numPr>
          <w:ilvl w:val="0"/>
          <w:numId w:val="9"/>
        </w:numPr>
        <w:ind w:right="4"/>
        <w:jc w:val="both"/>
        <w:rPr>
          <w:rFonts w:ascii="Arial" w:hAnsi="Arial" w:cs="Arial"/>
          <w:lang w:val="mn-MN"/>
        </w:rPr>
      </w:pPr>
      <w:r>
        <w:rPr>
          <w:rFonts w:ascii="Arial" w:hAnsi="Arial" w:cs="Arial"/>
          <w:lang w:val="mn-MN"/>
        </w:rPr>
        <w:t xml:space="preserve">Нийт иргэдийн оролцоог хангасан хяналтын </w:t>
      </w:r>
      <w:r>
        <w:rPr>
          <w:rFonts w:ascii="Arial" w:hAnsi="Arial" w:cs="Arial"/>
          <w:color w:val="333333"/>
          <w:shd w:val="clear" w:color="auto" w:fill="FFFFFF"/>
        </w:rPr>
        <w:t xml:space="preserve">тогтолцоог шинэ шатанд гаргаснаар </w:t>
      </w:r>
      <w:r>
        <w:rPr>
          <w:rFonts w:ascii="Arial" w:hAnsi="Arial" w:cs="Arial"/>
          <w:lang w:val="mn-MN"/>
        </w:rPr>
        <w:t>тус компанийн үйл</w:t>
      </w:r>
      <w:r w:rsidRPr="00554EC7">
        <w:rPr>
          <w:rFonts w:ascii="Arial" w:hAnsi="Arial" w:cs="Arial"/>
          <w:lang w:val="mn-MN"/>
        </w:rPr>
        <w:t xml:space="preserve"> ажиллагаа эрчимжиж уул уурхайн бүтээгдэхүүний тээвэрлэлт, тээвэрлэлтийн зардал, хугацаа хэмнэгдэж, уул уурхайн бүтээгдэхүүний өрсөлдөх чадвар нэмэгд</w:t>
      </w:r>
      <w:r>
        <w:rPr>
          <w:rFonts w:ascii="Arial" w:hAnsi="Arial" w:cs="Arial"/>
          <w:lang w:val="mn-MN"/>
        </w:rPr>
        <w:t>э</w:t>
      </w:r>
      <w:r w:rsidRPr="00554EC7">
        <w:rPr>
          <w:rFonts w:ascii="Arial" w:hAnsi="Arial" w:cs="Arial"/>
          <w:lang w:val="mn-MN"/>
        </w:rPr>
        <w:t>нэ. Уул уурхайн бүтээгдэхүүний экспорт тогтвортой өсөн нэмэгдсэнээр төсвийн орлого тогтворжиж, эдийн засагт эерэг үр дагавар үзүүлнэ.</w:t>
      </w:r>
    </w:p>
    <w:p w14:paraId="67466970" w14:textId="325FA549" w:rsidR="00EB6DC5" w:rsidRPr="00751869" w:rsidRDefault="00EB6DC5" w:rsidP="00EB6DC5">
      <w:pPr>
        <w:numPr>
          <w:ilvl w:val="0"/>
          <w:numId w:val="9"/>
        </w:numPr>
        <w:jc w:val="both"/>
        <w:rPr>
          <w:rFonts w:ascii="Arial" w:hAnsi="Arial" w:cs="Arial"/>
          <w:color w:val="000000"/>
          <w:lang w:val="mn-MN"/>
        </w:rPr>
      </w:pPr>
      <w:r w:rsidRPr="00751869">
        <w:rPr>
          <w:rFonts w:ascii="Arial" w:hAnsi="Arial" w:cs="Arial"/>
          <w:lang w:val="ru-RU"/>
        </w:rPr>
        <w:t>Газрын хэвлийн баялгийн үр өгөөжийг ард түмэнд тэгш, шударга хүртээмжтэй хувиарла</w:t>
      </w:r>
      <w:r>
        <w:rPr>
          <w:rFonts w:ascii="Arial" w:hAnsi="Arial" w:cs="Arial"/>
          <w:lang w:val="mn-MN"/>
        </w:rPr>
        <w:t>гдаж</w:t>
      </w:r>
      <w:r w:rsidRPr="00751869">
        <w:rPr>
          <w:rFonts w:ascii="Arial" w:hAnsi="Arial" w:cs="Arial"/>
          <w:lang w:val="ru-RU"/>
        </w:rPr>
        <w:t>, ил тод байд</w:t>
      </w:r>
      <w:r>
        <w:rPr>
          <w:rFonts w:ascii="Arial" w:hAnsi="Arial" w:cs="Arial"/>
          <w:lang w:val="mn-MN"/>
        </w:rPr>
        <w:t>ал</w:t>
      </w:r>
      <w:r w:rsidRPr="00751869">
        <w:rPr>
          <w:rFonts w:ascii="Arial" w:hAnsi="Arial" w:cs="Arial"/>
          <w:lang w:val="ru-RU"/>
        </w:rPr>
        <w:t xml:space="preserve"> ханга</w:t>
      </w:r>
      <w:r>
        <w:rPr>
          <w:rFonts w:ascii="Arial" w:hAnsi="Arial" w:cs="Arial"/>
          <w:lang w:val="mn-MN"/>
        </w:rPr>
        <w:t>гдаж</w:t>
      </w:r>
      <w:r w:rsidRPr="00751869">
        <w:rPr>
          <w:rFonts w:ascii="Arial" w:hAnsi="Arial" w:cs="Arial"/>
          <w:lang w:val="ru-RU"/>
        </w:rPr>
        <w:t>, олон нийтийн хяналт оролцоог нэмэгдүүл</w:t>
      </w:r>
      <w:r>
        <w:rPr>
          <w:rFonts w:ascii="Arial" w:hAnsi="Arial" w:cs="Arial"/>
          <w:lang w:val="mn-MN"/>
        </w:rPr>
        <w:t xml:space="preserve">снээр үүсээд байгаа </w:t>
      </w:r>
      <w:r w:rsidR="00BD5EF9">
        <w:rPr>
          <w:rFonts w:ascii="Arial" w:hAnsi="Arial" w:cs="Arial"/>
          <w:lang w:val="mn-MN"/>
        </w:rPr>
        <w:t>элдэв</w:t>
      </w:r>
      <w:r>
        <w:rPr>
          <w:rFonts w:ascii="Arial" w:hAnsi="Arial" w:cs="Arial"/>
          <w:lang w:val="mn-MN"/>
        </w:rPr>
        <w:t xml:space="preserve"> асууд</w:t>
      </w:r>
      <w:r w:rsidR="00BD5EF9">
        <w:rPr>
          <w:rFonts w:ascii="Arial" w:hAnsi="Arial" w:cs="Arial"/>
          <w:lang w:val="mn-MN"/>
        </w:rPr>
        <w:t xml:space="preserve">лыг шийдвэрлэнэ. </w:t>
      </w:r>
    </w:p>
    <w:p w14:paraId="1347DBC3" w14:textId="77777777" w:rsidR="00EB6DC5" w:rsidRPr="00751869" w:rsidRDefault="00EB6DC5" w:rsidP="00EB6DC5">
      <w:pPr>
        <w:numPr>
          <w:ilvl w:val="0"/>
          <w:numId w:val="9"/>
        </w:numPr>
        <w:jc w:val="both"/>
        <w:rPr>
          <w:rFonts w:ascii="Arial" w:hAnsi="Arial" w:cs="Arial"/>
          <w:color w:val="000000"/>
          <w:lang w:val="mn-MN"/>
        </w:rPr>
      </w:pPr>
      <w:r w:rsidRPr="00751869">
        <w:rPr>
          <w:rFonts w:ascii="Arial" w:hAnsi="Arial" w:cs="Arial"/>
          <w:color w:val="000000"/>
          <w:lang w:val="mn-MN"/>
        </w:rPr>
        <w:t xml:space="preserve">Иргэд ногдол ашгаараа жижиг, дунд үйлдвэрлэл эрхлэх </w:t>
      </w:r>
      <w:r>
        <w:rPr>
          <w:rFonts w:ascii="Arial" w:hAnsi="Arial" w:cs="Arial"/>
          <w:color w:val="000000"/>
          <w:lang w:val="mn-MN"/>
        </w:rPr>
        <w:t xml:space="preserve">санхүүгийн </w:t>
      </w:r>
      <w:r w:rsidRPr="00751869">
        <w:rPr>
          <w:rFonts w:ascii="Arial" w:hAnsi="Arial" w:cs="Arial"/>
          <w:color w:val="000000"/>
          <w:lang w:val="mn-MN"/>
        </w:rPr>
        <w:t xml:space="preserve">боломж </w:t>
      </w:r>
      <w:r>
        <w:rPr>
          <w:rFonts w:ascii="Arial" w:hAnsi="Arial" w:cs="Arial"/>
          <w:color w:val="000000"/>
          <w:lang w:val="mn-MN"/>
        </w:rPr>
        <w:t>гарснаар</w:t>
      </w:r>
      <w:r w:rsidRPr="00751869">
        <w:rPr>
          <w:rFonts w:ascii="Arial" w:hAnsi="Arial" w:cs="Arial"/>
          <w:color w:val="000000"/>
          <w:lang w:val="mn-MN"/>
        </w:rPr>
        <w:t xml:space="preserve"> ажлын байр шинээр нэмэгдэ</w:t>
      </w:r>
      <w:r>
        <w:rPr>
          <w:rFonts w:ascii="Arial" w:hAnsi="Arial" w:cs="Arial"/>
          <w:color w:val="000000"/>
          <w:lang w:val="mn-MN"/>
        </w:rPr>
        <w:t>х</w:t>
      </w:r>
      <w:r w:rsidRPr="00751869">
        <w:rPr>
          <w:rFonts w:ascii="Arial" w:hAnsi="Arial" w:cs="Arial"/>
          <w:color w:val="000000"/>
          <w:lang w:val="mn-MN"/>
        </w:rPr>
        <w:t>, хүн амын амьжиргааны түвшин дээш</w:t>
      </w:r>
      <w:r>
        <w:rPr>
          <w:rFonts w:ascii="Arial" w:hAnsi="Arial" w:cs="Arial"/>
          <w:color w:val="000000"/>
          <w:lang w:val="mn-MN"/>
        </w:rPr>
        <w:t xml:space="preserve">лэх бөгөөд иргэдийн </w:t>
      </w:r>
      <w:r w:rsidRPr="00751869">
        <w:rPr>
          <w:rFonts w:ascii="Arial" w:hAnsi="Arial" w:cs="Arial"/>
          <w:color w:val="000000"/>
          <w:lang w:val="mn-MN"/>
        </w:rPr>
        <w:t>амьдрах орчин, нөхцөл сайжирна.</w:t>
      </w:r>
    </w:p>
    <w:p w14:paraId="46C674CC" w14:textId="77777777" w:rsidR="00EB6DC5" w:rsidRPr="00751869" w:rsidRDefault="00EB6DC5" w:rsidP="00EB6DC5">
      <w:pPr>
        <w:pStyle w:val="ListParagraph"/>
        <w:numPr>
          <w:ilvl w:val="0"/>
          <w:numId w:val="9"/>
        </w:numPr>
        <w:jc w:val="both"/>
        <w:rPr>
          <w:rFonts w:ascii="Arial" w:hAnsi="Arial" w:cs="Arial"/>
        </w:rPr>
      </w:pPr>
      <w:r w:rsidRPr="00751869">
        <w:rPr>
          <w:rFonts w:ascii="Arial" w:hAnsi="Arial" w:cs="Arial"/>
          <w:color w:val="333333"/>
          <w:shd w:val="clear" w:color="auto" w:fill="FFFFFF"/>
        </w:rPr>
        <w:t>Стратегийн ач холбогдол бүхий ашигт малтмалын ордыг ашиглахдаа байгалийн баялаг ард түмний мэдэлд байх зарчим</w:t>
      </w:r>
      <w:r>
        <w:rPr>
          <w:rFonts w:ascii="Arial" w:hAnsi="Arial" w:cs="Arial"/>
          <w:color w:val="333333"/>
          <w:shd w:val="clear" w:color="auto" w:fill="FFFFFF"/>
          <w:lang w:val="mn-MN"/>
        </w:rPr>
        <w:t xml:space="preserve"> бодитоор биелж уул уурхайн баялгийн</w:t>
      </w:r>
      <w:r w:rsidRPr="00751869">
        <w:rPr>
          <w:rFonts w:ascii="Arial" w:hAnsi="Arial" w:cs="Arial"/>
          <w:color w:val="333333"/>
          <w:shd w:val="clear" w:color="auto" w:fill="FFFFFF"/>
        </w:rPr>
        <w:t xml:space="preserve"> үр өгөөжийн дийлэнх</w:t>
      </w:r>
      <w:r>
        <w:rPr>
          <w:rFonts w:ascii="Arial" w:hAnsi="Arial" w:cs="Arial"/>
          <w:color w:val="333333"/>
          <w:shd w:val="clear" w:color="auto" w:fill="FFFFFF"/>
          <w:lang w:val="mn-MN"/>
        </w:rPr>
        <w:t xml:space="preserve">ийг </w:t>
      </w:r>
      <w:r w:rsidRPr="00751869">
        <w:rPr>
          <w:rFonts w:ascii="Arial" w:hAnsi="Arial" w:cs="Arial"/>
          <w:color w:val="333333"/>
          <w:shd w:val="clear" w:color="auto" w:fill="FFFFFF"/>
        </w:rPr>
        <w:t>ард түмэн</w:t>
      </w:r>
      <w:r>
        <w:rPr>
          <w:rFonts w:ascii="Arial" w:hAnsi="Arial" w:cs="Arial"/>
          <w:color w:val="333333"/>
          <w:shd w:val="clear" w:color="auto" w:fill="FFFFFF"/>
          <w:lang w:val="mn-MN"/>
        </w:rPr>
        <w:t xml:space="preserve"> хүртэх </w:t>
      </w:r>
      <w:r w:rsidRPr="00751869">
        <w:rPr>
          <w:rFonts w:ascii="Arial" w:hAnsi="Arial" w:cs="Arial"/>
          <w:color w:val="333333"/>
          <w:shd w:val="clear" w:color="auto" w:fill="FFFFFF"/>
        </w:rPr>
        <w:t>эрх зүйн үндэс</w:t>
      </w:r>
      <w:r>
        <w:rPr>
          <w:rFonts w:ascii="Arial" w:hAnsi="Arial" w:cs="Arial"/>
          <w:color w:val="333333"/>
          <w:shd w:val="clear" w:color="auto" w:fill="FFFFFF"/>
          <w:lang w:val="mn-MN"/>
        </w:rPr>
        <w:t>лэл</w:t>
      </w:r>
      <w:r w:rsidRPr="00751869">
        <w:rPr>
          <w:rFonts w:ascii="Arial" w:hAnsi="Arial" w:cs="Arial"/>
          <w:color w:val="333333"/>
          <w:shd w:val="clear" w:color="auto" w:fill="FFFFFF"/>
        </w:rPr>
        <w:t xml:space="preserve"> </w:t>
      </w:r>
      <w:r>
        <w:rPr>
          <w:rFonts w:ascii="Arial" w:hAnsi="Arial" w:cs="Arial"/>
          <w:color w:val="333333"/>
          <w:shd w:val="clear" w:color="auto" w:fill="FFFFFF"/>
          <w:lang w:val="mn-MN"/>
        </w:rPr>
        <w:t>тавигдана</w:t>
      </w:r>
      <w:r w:rsidRPr="00751869">
        <w:rPr>
          <w:rFonts w:ascii="Arial" w:hAnsi="Arial" w:cs="Arial"/>
          <w:color w:val="333333"/>
          <w:shd w:val="clear" w:color="auto" w:fill="FFFFFF"/>
        </w:rPr>
        <w:t>.</w:t>
      </w:r>
    </w:p>
    <w:p w14:paraId="467B8F59" w14:textId="3C06F3BD" w:rsidR="00EB6DC5" w:rsidRPr="00E17949" w:rsidRDefault="00EB6DC5" w:rsidP="00EB6DC5">
      <w:pPr>
        <w:pStyle w:val="ListParagraph"/>
        <w:numPr>
          <w:ilvl w:val="0"/>
          <w:numId w:val="9"/>
        </w:numPr>
        <w:jc w:val="both"/>
        <w:rPr>
          <w:rFonts w:ascii="Arial" w:hAnsi="Arial" w:cs="Arial"/>
        </w:rPr>
      </w:pPr>
      <w:r w:rsidRPr="00751869">
        <w:rPr>
          <w:rFonts w:ascii="Arial" w:hAnsi="Arial" w:cs="Arial"/>
          <w:color w:val="333333"/>
          <w:shd w:val="clear" w:color="auto" w:fill="FFFFFF"/>
        </w:rPr>
        <w:t>Байг</w:t>
      </w:r>
      <w:r w:rsidR="00BD5EF9">
        <w:rPr>
          <w:rFonts w:ascii="Arial" w:hAnsi="Arial" w:cs="Arial"/>
          <w:color w:val="333333"/>
          <w:shd w:val="clear" w:color="auto" w:fill="FFFFFF"/>
        </w:rPr>
        <w:t>а</w:t>
      </w:r>
      <w:r w:rsidRPr="00751869">
        <w:rPr>
          <w:rFonts w:ascii="Arial" w:hAnsi="Arial" w:cs="Arial"/>
          <w:color w:val="333333"/>
          <w:shd w:val="clear" w:color="auto" w:fill="FFFFFF"/>
        </w:rPr>
        <w:t>лийн баялг</w:t>
      </w:r>
      <w:r>
        <w:rPr>
          <w:rFonts w:ascii="Arial" w:hAnsi="Arial" w:cs="Arial"/>
          <w:color w:val="333333"/>
          <w:shd w:val="clear" w:color="auto" w:fill="FFFFFF"/>
          <w:lang w:val="mn-MN"/>
        </w:rPr>
        <w:t>аа</w:t>
      </w:r>
      <w:r w:rsidRPr="00751869">
        <w:rPr>
          <w:rFonts w:ascii="Arial" w:hAnsi="Arial" w:cs="Arial"/>
          <w:color w:val="333333"/>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Pr>
          <w:rFonts w:ascii="Arial" w:hAnsi="Arial" w:cs="Arial"/>
          <w:color w:val="333333"/>
          <w:shd w:val="clear" w:color="auto" w:fill="FFFFFF"/>
          <w:lang w:val="mn-MN"/>
        </w:rPr>
        <w:t xml:space="preserve">на. </w:t>
      </w:r>
    </w:p>
    <w:p w14:paraId="0D372FFD" w14:textId="77777777" w:rsidR="00EB6DC5" w:rsidRPr="003F58E1" w:rsidRDefault="00EB6DC5" w:rsidP="00EB6DC5">
      <w:pPr>
        <w:pStyle w:val="ListParagraph"/>
        <w:numPr>
          <w:ilvl w:val="0"/>
          <w:numId w:val="9"/>
        </w:numPr>
        <w:jc w:val="both"/>
        <w:rPr>
          <w:rFonts w:ascii="Arial" w:hAnsi="Arial" w:cs="Arial"/>
        </w:rPr>
      </w:pPr>
      <w:r w:rsidRPr="003F58E1">
        <w:rPr>
          <w:rFonts w:ascii="Arial" w:hAnsi="Arial" w:cs="Arial"/>
        </w:rPr>
        <w:t>Валютын урсгал нэмэгд</w:t>
      </w:r>
      <w:r w:rsidRPr="003F58E1">
        <w:rPr>
          <w:rFonts w:ascii="Arial" w:hAnsi="Arial" w:cs="Arial"/>
          <w:lang w:val="mn-MN"/>
        </w:rPr>
        <w:t xml:space="preserve">эж төсвийн орлого сайжирснаар </w:t>
      </w:r>
      <w:r w:rsidRPr="003F58E1">
        <w:rPr>
          <w:rFonts w:ascii="Arial" w:hAnsi="Arial" w:cs="Arial"/>
        </w:rPr>
        <w:t xml:space="preserve"> хэрэглээний үнийн түвшин буурна.</w:t>
      </w:r>
    </w:p>
    <w:p w14:paraId="1938AA8B" w14:textId="77777777" w:rsidR="00EB6DC5" w:rsidRDefault="00EB6DC5" w:rsidP="00EB6DC5">
      <w:pPr>
        <w:ind w:left="720" w:right="4"/>
        <w:jc w:val="both"/>
        <w:rPr>
          <w:rFonts w:ascii="Arial" w:hAnsi="Arial" w:cs="Arial"/>
          <w:lang w:val="mn-MN"/>
        </w:rPr>
      </w:pPr>
    </w:p>
    <w:p w14:paraId="2DF361BA" w14:textId="77777777" w:rsidR="00EB6DC5" w:rsidRDefault="00EB6DC5" w:rsidP="00EB6DC5">
      <w:pPr>
        <w:ind w:right="4" w:firstLine="567"/>
      </w:pPr>
    </w:p>
    <w:p w14:paraId="6CF8DE21" w14:textId="77777777" w:rsidR="00EB6DC5" w:rsidRDefault="00EB6DC5" w:rsidP="00EB6DC5">
      <w:pPr>
        <w:ind w:right="4" w:firstLine="567"/>
      </w:pPr>
    </w:p>
    <w:p w14:paraId="226E95B8" w14:textId="77777777" w:rsidR="00EB6DC5" w:rsidRPr="00505289" w:rsidRDefault="00EB6DC5" w:rsidP="00EB6DC5">
      <w:pPr>
        <w:ind w:right="4" w:firstLine="567"/>
        <w:jc w:val="both"/>
        <w:rPr>
          <w:rFonts w:ascii="Arial" w:hAnsi="Arial" w:cs="Arial"/>
          <w:lang w:val="mn-MN"/>
        </w:rPr>
      </w:pPr>
    </w:p>
    <w:p w14:paraId="077285E5" w14:textId="77777777" w:rsidR="00EB6DC5" w:rsidRPr="008B7E2F" w:rsidRDefault="00EB6DC5" w:rsidP="00EB6DC5">
      <w:pPr>
        <w:ind w:right="4" w:firstLine="567"/>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-----оОо----</w:t>
      </w:r>
    </w:p>
    <w:p w14:paraId="4F8751B2" w14:textId="77777777" w:rsidR="00EB6DC5" w:rsidRPr="00200E91" w:rsidRDefault="00EB6DC5" w:rsidP="00EB6DC5">
      <w:pPr>
        <w:ind w:right="4" w:firstLine="567"/>
        <w:jc w:val="both"/>
        <w:rPr>
          <w:rFonts w:ascii="Arial" w:hAnsi="Arial" w:cs="Arial"/>
          <w:lang w:val="mn-MN"/>
        </w:rPr>
      </w:pPr>
    </w:p>
    <w:p w14:paraId="0D122041" w14:textId="77777777" w:rsidR="00600ED8" w:rsidRPr="00600ED8" w:rsidRDefault="00600ED8" w:rsidP="00600ED8">
      <w:pPr>
        <w:jc w:val="both"/>
        <w:rPr>
          <w:rFonts w:ascii="Arial" w:hAnsi="Arial" w:cs="Arial"/>
        </w:rPr>
      </w:pPr>
    </w:p>
    <w:sectPr w:rsidR="00600ED8" w:rsidRPr="00600E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3E10" w14:textId="77777777" w:rsidR="00227122" w:rsidRDefault="00227122" w:rsidP="00EB6DC5">
      <w:r>
        <w:separator/>
      </w:r>
    </w:p>
  </w:endnote>
  <w:endnote w:type="continuationSeparator" w:id="0">
    <w:p w14:paraId="2BDB6A60" w14:textId="77777777" w:rsidR="00227122" w:rsidRDefault="00227122" w:rsidP="00EB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CA3F" w14:textId="77777777" w:rsidR="00227122" w:rsidRDefault="00227122" w:rsidP="00EB6DC5">
      <w:r>
        <w:separator/>
      </w:r>
    </w:p>
  </w:footnote>
  <w:footnote w:type="continuationSeparator" w:id="0">
    <w:p w14:paraId="4E5B3A94" w14:textId="77777777" w:rsidR="00227122" w:rsidRDefault="00227122" w:rsidP="00EB6DC5">
      <w:r>
        <w:continuationSeparator/>
      </w:r>
    </w:p>
  </w:footnote>
  <w:footnote w:id="1">
    <w:p w14:paraId="0FDFE817" w14:textId="77777777" w:rsidR="00EB6DC5" w:rsidRPr="003C2188" w:rsidRDefault="00EB6DC5" w:rsidP="00EB6DC5">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3AF7"/>
    <w:multiLevelType w:val="hybridMultilevel"/>
    <w:tmpl w:val="F1E6B37E"/>
    <w:lvl w:ilvl="0" w:tplc="80607E9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DA2"/>
    <w:multiLevelType w:val="hybridMultilevel"/>
    <w:tmpl w:val="E8F46DD0"/>
    <w:lvl w:ilvl="0" w:tplc="E6E0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22F57"/>
    <w:multiLevelType w:val="hybridMultilevel"/>
    <w:tmpl w:val="26FC118E"/>
    <w:lvl w:ilvl="0" w:tplc="26444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2BF64AD9"/>
    <w:multiLevelType w:val="hybridMultilevel"/>
    <w:tmpl w:val="1EDAF89C"/>
    <w:lvl w:ilvl="0" w:tplc="24BEE7AE">
      <w:start w:val="1"/>
      <w:numFmt w:val="decimal"/>
      <w:lvlText w:val="%1."/>
      <w:lvlJc w:val="left"/>
      <w:pPr>
        <w:ind w:left="720" w:hanging="360"/>
      </w:pPr>
      <w:rPr>
        <w:rFonts w:ascii="Arial" w:eastAsiaTheme="minorHAnsi" w:hAnsi="Arial" w:cs="Arial"/>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40EC5"/>
    <w:multiLevelType w:val="hybridMultilevel"/>
    <w:tmpl w:val="66345D6E"/>
    <w:lvl w:ilvl="0" w:tplc="9F9823E6">
      <w:start w:val="1"/>
      <w:numFmt w:val="decimal"/>
      <w:lvlText w:val="%1"/>
      <w:lvlJc w:val="left"/>
      <w:pPr>
        <w:ind w:left="720" w:hanging="360"/>
      </w:pPr>
      <w:rPr>
        <w:rFonts w:ascii="Arial" w:eastAsia="Calibri" w:hAnsi="Arial"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520B4902"/>
    <w:multiLevelType w:val="hybridMultilevel"/>
    <w:tmpl w:val="F1E6B37E"/>
    <w:lvl w:ilvl="0" w:tplc="FFFFFFFF">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9920CC4"/>
    <w:multiLevelType w:val="hybridMultilevel"/>
    <w:tmpl w:val="530C6E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AE375E0"/>
    <w:multiLevelType w:val="hybridMultilevel"/>
    <w:tmpl w:val="6CA8E23C"/>
    <w:lvl w:ilvl="0" w:tplc="B8902032">
      <w:start w:val="1"/>
      <w:numFmt w:val="decimal"/>
      <w:lvlText w:val="%1."/>
      <w:lvlJc w:val="left"/>
      <w:pPr>
        <w:ind w:left="720" w:hanging="360"/>
      </w:pPr>
      <w:rPr>
        <w:rFonts w:ascii="Arial" w:eastAsia="Times New Roman" w:hAnsi="Arial"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6D3C2B"/>
    <w:multiLevelType w:val="hybridMultilevel"/>
    <w:tmpl w:val="E21CF45A"/>
    <w:lvl w:ilvl="0" w:tplc="C4464AA6">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58440600">
    <w:abstractNumId w:val="12"/>
  </w:num>
  <w:num w:numId="2" w16cid:durableId="2103799822">
    <w:abstractNumId w:val="10"/>
  </w:num>
  <w:num w:numId="3" w16cid:durableId="77792916">
    <w:abstractNumId w:val="4"/>
  </w:num>
  <w:num w:numId="4" w16cid:durableId="294260812">
    <w:abstractNumId w:val="5"/>
  </w:num>
  <w:num w:numId="5" w16cid:durableId="957027106">
    <w:abstractNumId w:val="9"/>
  </w:num>
  <w:num w:numId="6" w16cid:durableId="366368808">
    <w:abstractNumId w:val="3"/>
  </w:num>
  <w:num w:numId="7" w16cid:durableId="1557741919">
    <w:abstractNumId w:val="11"/>
  </w:num>
  <w:num w:numId="8" w16cid:durableId="2142570493">
    <w:abstractNumId w:val="6"/>
  </w:num>
  <w:num w:numId="9" w16cid:durableId="2025131763">
    <w:abstractNumId w:val="13"/>
  </w:num>
  <w:num w:numId="10" w16cid:durableId="570889505">
    <w:abstractNumId w:val="8"/>
  </w:num>
  <w:num w:numId="11" w16cid:durableId="847912792">
    <w:abstractNumId w:val="1"/>
  </w:num>
  <w:num w:numId="12" w16cid:durableId="493569126">
    <w:abstractNumId w:val="2"/>
  </w:num>
  <w:num w:numId="13" w16cid:durableId="15859780">
    <w:abstractNumId w:val="0"/>
  </w:num>
  <w:num w:numId="14" w16cid:durableId="667709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D8"/>
    <w:rsid w:val="00074E94"/>
    <w:rsid w:val="000A4462"/>
    <w:rsid w:val="000B0EF1"/>
    <w:rsid w:val="000F6D48"/>
    <w:rsid w:val="00160C4C"/>
    <w:rsid w:val="00167DFE"/>
    <w:rsid w:val="001A16D0"/>
    <w:rsid w:val="001C5BB4"/>
    <w:rsid w:val="001C6791"/>
    <w:rsid w:val="001D3757"/>
    <w:rsid w:val="00227122"/>
    <w:rsid w:val="00272B4E"/>
    <w:rsid w:val="00285D51"/>
    <w:rsid w:val="00286BA4"/>
    <w:rsid w:val="002F7BC6"/>
    <w:rsid w:val="00325284"/>
    <w:rsid w:val="003A5061"/>
    <w:rsid w:val="00421A2F"/>
    <w:rsid w:val="00426278"/>
    <w:rsid w:val="00485175"/>
    <w:rsid w:val="004A6F98"/>
    <w:rsid w:val="004D37D4"/>
    <w:rsid w:val="0050719E"/>
    <w:rsid w:val="0054204F"/>
    <w:rsid w:val="005A2247"/>
    <w:rsid w:val="00600ED8"/>
    <w:rsid w:val="00617EB6"/>
    <w:rsid w:val="00671481"/>
    <w:rsid w:val="006E2FEF"/>
    <w:rsid w:val="007353E0"/>
    <w:rsid w:val="00793585"/>
    <w:rsid w:val="007D29B4"/>
    <w:rsid w:val="007E2303"/>
    <w:rsid w:val="00822303"/>
    <w:rsid w:val="008C4786"/>
    <w:rsid w:val="00906CD5"/>
    <w:rsid w:val="00922F95"/>
    <w:rsid w:val="0094092A"/>
    <w:rsid w:val="009A6FDA"/>
    <w:rsid w:val="00A17EF3"/>
    <w:rsid w:val="00B6642B"/>
    <w:rsid w:val="00BA7A56"/>
    <w:rsid w:val="00BD5EF9"/>
    <w:rsid w:val="00BE6EE8"/>
    <w:rsid w:val="00BE7DAA"/>
    <w:rsid w:val="00C07808"/>
    <w:rsid w:val="00C1267C"/>
    <w:rsid w:val="00C8426B"/>
    <w:rsid w:val="00CE47EB"/>
    <w:rsid w:val="00D109E5"/>
    <w:rsid w:val="00DB298E"/>
    <w:rsid w:val="00DB7235"/>
    <w:rsid w:val="00E14153"/>
    <w:rsid w:val="00EB6DC5"/>
    <w:rsid w:val="00F05075"/>
    <w:rsid w:val="00F6128A"/>
    <w:rsid w:val="00FA7DF4"/>
    <w:rsid w:val="00FC42A2"/>
    <w:rsid w:val="00FC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5DEB"/>
  <w15:chartTrackingRefBased/>
  <w15:docId w15:val="{18FAE99E-43D5-C647-914C-0BBD58F8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ED8"/>
    <w:pPr>
      <w:spacing w:before="100" w:beforeAutospacing="1" w:after="100" w:afterAutospacing="1"/>
    </w:pPr>
    <w:rPr>
      <w:rFonts w:ascii="Times New Roman" w:eastAsia="Times New Roman" w:hAnsi="Times New Roman" w:cs="Times New Roman"/>
      <w:kern w:val="0"/>
      <w14:ligatures w14:val="none"/>
    </w:rPr>
  </w:style>
  <w:style w:type="paragraph" w:customStyle="1" w:styleId="has-background">
    <w:name w:val="has-background"/>
    <w:basedOn w:val="Normal"/>
    <w:rsid w:val="00EB6DC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B6DC5"/>
    <w:pPr>
      <w:ind w:left="720"/>
      <w:contextualSpacing/>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B6DC5"/>
    <w:pPr>
      <w:tabs>
        <w:tab w:val="center" w:pos="4680"/>
        <w:tab w:val="right" w:pos="9360"/>
      </w:tabs>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B6DC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B6DC5"/>
  </w:style>
  <w:style w:type="character" w:customStyle="1" w:styleId="ikon-shareable-twitter">
    <w:name w:val="ikon-shareable-twitter"/>
    <w:basedOn w:val="DefaultParagraphFont"/>
    <w:rsid w:val="00EB6DC5"/>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6DC5"/>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6DC5"/>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EB6DC5"/>
    <w:rPr>
      <w:vertAlign w:val="superscript"/>
    </w:rPr>
  </w:style>
  <w:style w:type="character" w:customStyle="1" w:styleId="css-901oao">
    <w:name w:val="css-901oao"/>
    <w:basedOn w:val="DefaultParagraphFont"/>
    <w:rsid w:val="00EB6DC5"/>
  </w:style>
  <w:style w:type="character" w:styleId="Strong">
    <w:name w:val="Strong"/>
    <w:basedOn w:val="DefaultParagraphFont"/>
    <w:uiPriority w:val="22"/>
    <w:qFormat/>
    <w:rsid w:val="00EB6DC5"/>
    <w:rPr>
      <w:b/>
      <w:bCs/>
    </w:rPr>
  </w:style>
  <w:style w:type="character" w:customStyle="1" w:styleId="shareable-quote">
    <w:name w:val="shareable-quote"/>
    <w:basedOn w:val="DefaultParagraphFont"/>
    <w:rsid w:val="00617EB6"/>
  </w:style>
  <w:style w:type="character" w:styleId="Hyperlink">
    <w:name w:val="Hyperlink"/>
    <w:basedOn w:val="DefaultParagraphFont"/>
    <w:uiPriority w:val="99"/>
    <w:unhideWhenUsed/>
    <w:rsid w:val="00617EB6"/>
    <w:rPr>
      <w:color w:val="0000FF"/>
      <w:u w:val="single"/>
    </w:rPr>
  </w:style>
  <w:style w:type="character" w:styleId="Emphasis">
    <w:name w:val="Emphasis"/>
    <w:basedOn w:val="DefaultParagraphFont"/>
    <w:uiPriority w:val="20"/>
    <w:qFormat/>
    <w:rsid w:val="00485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05497">
      <w:bodyDiv w:val="1"/>
      <w:marLeft w:val="0"/>
      <w:marRight w:val="0"/>
      <w:marTop w:val="0"/>
      <w:marBottom w:val="0"/>
      <w:divBdr>
        <w:top w:val="none" w:sz="0" w:space="0" w:color="auto"/>
        <w:left w:val="none" w:sz="0" w:space="0" w:color="auto"/>
        <w:bottom w:val="none" w:sz="0" w:space="0" w:color="auto"/>
        <w:right w:val="none" w:sz="0" w:space="0" w:color="auto"/>
      </w:divBdr>
    </w:div>
    <w:div w:id="471559251">
      <w:bodyDiv w:val="1"/>
      <w:marLeft w:val="0"/>
      <w:marRight w:val="0"/>
      <w:marTop w:val="0"/>
      <w:marBottom w:val="0"/>
      <w:divBdr>
        <w:top w:val="none" w:sz="0" w:space="0" w:color="auto"/>
        <w:left w:val="none" w:sz="0" w:space="0" w:color="auto"/>
        <w:bottom w:val="none" w:sz="0" w:space="0" w:color="auto"/>
        <w:right w:val="none" w:sz="0" w:space="0" w:color="auto"/>
      </w:divBdr>
      <w:divsChild>
        <w:div w:id="1095788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769429">
      <w:bodyDiv w:val="1"/>
      <w:marLeft w:val="0"/>
      <w:marRight w:val="0"/>
      <w:marTop w:val="0"/>
      <w:marBottom w:val="0"/>
      <w:divBdr>
        <w:top w:val="none" w:sz="0" w:space="0" w:color="auto"/>
        <w:left w:val="none" w:sz="0" w:space="0" w:color="auto"/>
        <w:bottom w:val="none" w:sz="0" w:space="0" w:color="auto"/>
        <w:right w:val="none" w:sz="0" w:space="0" w:color="auto"/>
      </w:divBdr>
    </w:div>
    <w:div w:id="703091715">
      <w:bodyDiv w:val="1"/>
      <w:marLeft w:val="0"/>
      <w:marRight w:val="0"/>
      <w:marTop w:val="0"/>
      <w:marBottom w:val="0"/>
      <w:divBdr>
        <w:top w:val="none" w:sz="0" w:space="0" w:color="auto"/>
        <w:left w:val="none" w:sz="0" w:space="0" w:color="auto"/>
        <w:bottom w:val="none" w:sz="0" w:space="0" w:color="auto"/>
        <w:right w:val="none" w:sz="0" w:space="0" w:color="auto"/>
      </w:divBdr>
    </w:div>
    <w:div w:id="719591489">
      <w:bodyDiv w:val="1"/>
      <w:marLeft w:val="0"/>
      <w:marRight w:val="0"/>
      <w:marTop w:val="0"/>
      <w:marBottom w:val="0"/>
      <w:divBdr>
        <w:top w:val="none" w:sz="0" w:space="0" w:color="auto"/>
        <w:left w:val="none" w:sz="0" w:space="0" w:color="auto"/>
        <w:bottom w:val="none" w:sz="0" w:space="0" w:color="auto"/>
        <w:right w:val="none" w:sz="0" w:space="0" w:color="auto"/>
      </w:divBdr>
    </w:div>
    <w:div w:id="16800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ntent/tweet?text=%D0%A1%D1%83%D0%B4%D0%B0%D0%BB%D0%B3%D0%B0%D0%B0%D0%BD%D0%B4+%D0%BE%D1%80%D0%BE%D0%BB%D1%86%D1%81%D0%BE%D0%BD+%D0%BD%D0%B8%D0%B9%D1%82+%D0%90%D0%90%D0%9D+%D1%8D%D1%80%D1%85%D0%BB%D1%8D%D0%B3%D1%87%D0%B4%D0%B8%D0%B9%D0%BD+82+%D1%85%D1%83%D0%B2%D1%8C+%D0%BD%D1%8C+2020+%D0%BE%D0%BD%D1%8B+8-%D1%80+%D1%81%D0%B0%D1%80%D0%B4+%D0%B1%D1%8D%D0%BB%D1%8D%D0%BD+%D0%BC%D3%A9%D0%BD%D0%B3%D3%A9%D0%BD%D0%B8%D0%B9+%D1%85%D0%BE%D0%BC%D1%81%D0%B4%D0%BE%D0%BB%D0%B4+%D0%BE%D1%80%D1%81%D0%BE%D0%BD+%D0%B1%D0%B0%D0%B9%D1%81%D0%B0%D0%BD+%D0%B1%D0%BE%D0%BB+2021+%D0%BE%D0%BD%D1%8B+2-%D1%80+%D1%81%D0%B0%D1%80%D1%8B%D0%BD+%D0%B1%D0%B0%D0%B9%D0%B4%D0%BB%D0%B0%D0%B0%D1%80+%D1%82%D1%83%D1%81+%D2%AF%D0%B7%D2%AF%D2%AF%D0%BB%D1%8D%D0%BB%D1%82+99+%D1%85%D1%83%D0%B2%D1%8C%D0%B4+%D1%85%D2%AF%D1%80%D1%81%D1%8D%D0%BD&amp;url=https://blogs.worldbank.org/mn/eastasiapacific/silver-lining-covid-19-crisis-mongolia/?cid=SHR_BlogSiteTweetable_XX_EXT&amp;via=WB_AsiaPacif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7245</Words>
  <Characters>41301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Bayasgalan Sainnyambuu</cp:lastModifiedBy>
  <cp:revision>2</cp:revision>
  <cp:lastPrinted>2023-06-23T06:39:00Z</cp:lastPrinted>
  <dcterms:created xsi:type="dcterms:W3CDTF">2023-06-23T08:40:00Z</dcterms:created>
  <dcterms:modified xsi:type="dcterms:W3CDTF">2023-06-23T08:40:00Z</dcterms:modified>
</cp:coreProperties>
</file>