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22DD2" w14:textId="4D9B18EF" w:rsidR="002563ED" w:rsidRDefault="004E7E58" w:rsidP="004E7E58">
      <w:pPr>
        <w:pStyle w:val="NormalWeb"/>
        <w:ind w:right="-540" w:firstLine="720"/>
        <w:jc w:val="center"/>
        <w:rPr>
          <w:rFonts w:ascii="Arial" w:eastAsia="Times New Roman" w:hAnsi="Arial" w:cs="Arial"/>
          <w:b/>
          <w:color w:val="333333"/>
          <w:shd w:val="clear" w:color="auto" w:fill="FFFFFF"/>
          <w:lang w:val="mn-MN"/>
        </w:rPr>
      </w:pPr>
      <w:r w:rsidRPr="004E7E58">
        <w:rPr>
          <w:rFonts w:ascii="Arial" w:eastAsia="Times New Roman" w:hAnsi="Arial" w:cs="Arial"/>
          <w:b/>
          <w:color w:val="333333"/>
          <w:shd w:val="clear" w:color="auto" w:fill="FFFFFF"/>
          <w:lang w:val="mn-MN"/>
        </w:rPr>
        <w:t xml:space="preserve">ГАЗРЫН ТУХАЙ ХУУЛЬД </w:t>
      </w:r>
      <w:r w:rsidR="00B77A82">
        <w:rPr>
          <w:rFonts w:ascii="Arial" w:eastAsia="Times New Roman" w:hAnsi="Arial" w:cs="Arial"/>
          <w:b/>
          <w:color w:val="333333"/>
          <w:shd w:val="clear" w:color="auto" w:fill="FFFFFF"/>
          <w:lang w:val="mn-MN"/>
        </w:rPr>
        <w:t>НЭМЭЛТ, ӨӨРЧЛӨЛТ ОРУУЛАХ ТУХАЙ</w:t>
      </w:r>
      <w:r>
        <w:rPr>
          <w:rFonts w:ascii="Arial" w:eastAsia="Times New Roman" w:hAnsi="Arial" w:cs="Arial"/>
          <w:b/>
          <w:color w:val="333333"/>
          <w:shd w:val="clear" w:color="auto" w:fill="FFFFFF"/>
          <w:lang w:val="mn-MN"/>
        </w:rPr>
        <w:t xml:space="preserve">                                   </w:t>
      </w:r>
      <w:r w:rsidR="002A3022">
        <w:rPr>
          <w:rFonts w:ascii="Arial" w:eastAsia="Times New Roman" w:hAnsi="Arial" w:cs="Arial"/>
          <w:b/>
          <w:color w:val="333333"/>
          <w:shd w:val="clear" w:color="auto" w:fill="FFFFFF"/>
          <w:lang w:val="mn-MN"/>
        </w:rPr>
        <w:t xml:space="preserve">ДЭЛГЭРЭНГҮЙ </w:t>
      </w:r>
      <w:r w:rsidR="008918D0">
        <w:rPr>
          <w:rFonts w:ascii="Arial" w:eastAsia="Times New Roman" w:hAnsi="Arial" w:cs="Arial"/>
          <w:b/>
          <w:color w:val="333333"/>
          <w:shd w:val="clear" w:color="auto" w:fill="FFFFFF"/>
          <w:lang w:val="mn-MN"/>
        </w:rPr>
        <w:t>ТӨСЛИЙН</w:t>
      </w:r>
      <w:r w:rsidR="009354FA">
        <w:rPr>
          <w:rFonts w:ascii="Arial" w:eastAsia="Times New Roman" w:hAnsi="Arial" w:cs="Arial"/>
          <w:b/>
          <w:color w:val="333333"/>
          <w:shd w:val="clear" w:color="auto" w:fill="FFFFFF"/>
          <w:lang w:val="mn-MN"/>
        </w:rPr>
        <w:t xml:space="preserve"> </w:t>
      </w:r>
      <w:r w:rsidR="002563ED" w:rsidRPr="002563ED">
        <w:rPr>
          <w:rFonts w:ascii="Arial" w:eastAsia="Times New Roman" w:hAnsi="Arial" w:cs="Arial"/>
          <w:b/>
          <w:color w:val="333333"/>
          <w:shd w:val="clear" w:color="auto" w:fill="FFFFFF"/>
          <w:lang w:val="mn-MN"/>
        </w:rPr>
        <w:t>ТАНИЛЦУУЛГА</w:t>
      </w:r>
    </w:p>
    <w:p w14:paraId="26C4A3A3" w14:textId="19F3263E" w:rsidR="005477B6" w:rsidRDefault="00235735" w:rsidP="00D2400B">
      <w:pPr>
        <w:pStyle w:val="NormalWeb"/>
        <w:spacing w:before="0" w:beforeAutospacing="0" w:after="0" w:afterAutospacing="0"/>
        <w:ind w:right="-540" w:firstLine="720"/>
        <w:jc w:val="both"/>
        <w:rPr>
          <w:rFonts w:ascii="Arial" w:hAnsi="Arial" w:cs="Arial"/>
          <w:color w:val="000000"/>
          <w:lang w:val="mn-MN"/>
        </w:rPr>
      </w:pPr>
      <w:r>
        <w:rPr>
          <w:rFonts w:ascii="Arial" w:hAnsi="Arial" w:cs="Arial"/>
          <w:color w:val="000000"/>
          <w:lang w:val="mn-MN"/>
        </w:rPr>
        <w:t>Мон</w:t>
      </w:r>
      <w:r w:rsidR="00B77A82">
        <w:rPr>
          <w:rFonts w:ascii="Arial" w:hAnsi="Arial" w:cs="Arial"/>
          <w:color w:val="000000"/>
          <w:lang w:val="mn-MN"/>
        </w:rPr>
        <w:t>гол Улсын Их Хурлын 2020 оны 05 дугаар сарын 13-ны өдрийн 52 дугаар тогтоолоор батлагдсан</w:t>
      </w:r>
      <w:r>
        <w:rPr>
          <w:rFonts w:ascii="Arial" w:hAnsi="Arial" w:cs="Arial"/>
          <w:color w:val="000000"/>
          <w:lang w:val="mn-MN"/>
        </w:rPr>
        <w:t xml:space="preserve"> </w:t>
      </w:r>
      <w:r w:rsidR="00B77A82">
        <w:rPr>
          <w:rFonts w:ascii="Arial" w:hAnsi="Arial" w:cs="Arial"/>
          <w:color w:val="000000"/>
          <w:lang w:val="mn-MN"/>
        </w:rPr>
        <w:t>Монгол Улсын урт хугацааны хөгжлийн бодлого “</w:t>
      </w:r>
      <w:r>
        <w:rPr>
          <w:rFonts w:ascii="Arial" w:hAnsi="Arial" w:cs="Arial"/>
          <w:color w:val="000000"/>
          <w:lang w:val="mn-MN"/>
        </w:rPr>
        <w:t>Алсын Хараа 2050</w:t>
      </w:r>
      <w:r w:rsidR="00B77A82">
        <w:rPr>
          <w:rFonts w:ascii="Arial" w:hAnsi="Arial" w:cs="Arial"/>
          <w:color w:val="000000"/>
          <w:lang w:val="mn-MN"/>
        </w:rPr>
        <w:t>”-д</w:t>
      </w:r>
      <w:r w:rsidR="003E1368">
        <w:rPr>
          <w:rFonts w:ascii="Arial" w:hAnsi="Arial" w:cs="Arial"/>
          <w:color w:val="000000"/>
          <w:lang w:val="mn-MN"/>
        </w:rPr>
        <w:t xml:space="preserve"> </w:t>
      </w:r>
      <w:r w:rsidR="005477B6">
        <w:rPr>
          <w:rFonts w:ascii="Arial" w:hAnsi="Arial" w:cs="Arial"/>
          <w:color w:val="000000"/>
          <w:lang w:val="mn-MN"/>
        </w:rPr>
        <w:t xml:space="preserve">манай орны </w:t>
      </w:r>
      <w:r w:rsidR="003E1368">
        <w:rPr>
          <w:rFonts w:ascii="Arial" w:hAnsi="Arial" w:cs="Arial"/>
          <w:color w:val="000000"/>
          <w:lang w:val="mn-MN"/>
        </w:rPr>
        <w:t>өнөөгийн нөхцөл байдлын ш</w:t>
      </w:r>
      <w:r w:rsidR="00B77A82">
        <w:rPr>
          <w:rFonts w:ascii="Arial" w:hAnsi="Arial" w:cs="Arial"/>
          <w:color w:val="000000"/>
          <w:lang w:val="mn-MN"/>
        </w:rPr>
        <w:t>инжилгээнд хөгжлийн давуу  тал</w:t>
      </w:r>
      <w:r w:rsidR="003E1368">
        <w:rPr>
          <w:rFonts w:ascii="Arial" w:hAnsi="Arial" w:cs="Arial"/>
          <w:color w:val="000000"/>
          <w:lang w:val="mn-MN"/>
        </w:rPr>
        <w:t xml:space="preserve"> “Бэлчээрийн мал</w:t>
      </w:r>
      <w:r w:rsidR="00B77A82">
        <w:rPr>
          <w:rFonts w:ascii="Arial" w:hAnsi="Arial" w:cs="Arial"/>
          <w:color w:val="000000"/>
          <w:lang w:val="mn-MN"/>
        </w:rPr>
        <w:t xml:space="preserve"> аж ахуй” гэж тодорхойлсон</w:t>
      </w:r>
      <w:r w:rsidR="003E1368">
        <w:rPr>
          <w:rFonts w:ascii="Arial" w:hAnsi="Arial" w:cs="Arial"/>
          <w:color w:val="000000"/>
          <w:lang w:val="mn-MN"/>
        </w:rPr>
        <w:t xml:space="preserve">. Энэ давуу талдаа түшиглэн </w:t>
      </w:r>
      <w:r w:rsidR="005477B6">
        <w:rPr>
          <w:rFonts w:ascii="Arial" w:hAnsi="Arial" w:cs="Arial"/>
          <w:color w:val="000000"/>
          <w:lang w:val="mn-MN"/>
        </w:rPr>
        <w:t>хөгжлийн боломж, үндэсний нэгдмэл үнэт зүйлээ тодорхойлоход:</w:t>
      </w:r>
    </w:p>
    <w:p w14:paraId="60C66F97" w14:textId="77777777" w:rsidR="005433A8" w:rsidRPr="005E3259" w:rsidRDefault="005477B6" w:rsidP="00D2400B">
      <w:pPr>
        <w:pStyle w:val="NormalWeb"/>
        <w:numPr>
          <w:ilvl w:val="0"/>
          <w:numId w:val="6"/>
        </w:numPr>
        <w:spacing w:before="0" w:beforeAutospacing="0" w:after="0" w:afterAutospacing="0"/>
        <w:ind w:right="-540"/>
        <w:jc w:val="both"/>
        <w:rPr>
          <w:rFonts w:ascii="Arial" w:hAnsi="Arial" w:cs="Arial"/>
          <w:color w:val="000000"/>
          <w:lang w:val="mn-MN"/>
        </w:rPr>
      </w:pPr>
      <w:r w:rsidRPr="005433A8">
        <w:rPr>
          <w:rFonts w:ascii="Arial" w:hAnsi="Arial" w:cs="Arial"/>
          <w:color w:val="000000"/>
          <w:lang w:val="mn-MN"/>
        </w:rPr>
        <w:t>Монголын нүүдлийн соёл иргэншлийн өвийг баяжуулан хөгжүүлж, дэлхийд соёл урлагийн бүтээл туурвин таниулж, орлого олох;</w:t>
      </w:r>
      <w:r w:rsidRPr="005E3259">
        <w:rPr>
          <w:lang w:val="mn-MN"/>
        </w:rPr>
        <w:t xml:space="preserve"> </w:t>
      </w:r>
    </w:p>
    <w:p w14:paraId="533115FD" w14:textId="7A07F451" w:rsidR="005E3259" w:rsidRPr="005E3259" w:rsidRDefault="005E3259" w:rsidP="00D2400B">
      <w:pPr>
        <w:pStyle w:val="NormalWeb"/>
        <w:numPr>
          <w:ilvl w:val="0"/>
          <w:numId w:val="6"/>
        </w:numPr>
        <w:spacing w:before="0" w:beforeAutospacing="0" w:after="0" w:afterAutospacing="0"/>
        <w:ind w:right="-540"/>
        <w:jc w:val="both"/>
        <w:rPr>
          <w:rFonts w:ascii="Arial" w:hAnsi="Arial" w:cs="Arial"/>
          <w:color w:val="000000"/>
          <w:lang w:val="mn-MN"/>
        </w:rPr>
      </w:pPr>
      <w:r w:rsidRPr="005E3259">
        <w:rPr>
          <w:rFonts w:ascii="Arial" w:hAnsi="Arial" w:cs="Arial"/>
          <w:color w:val="000000"/>
          <w:lang w:val="mn-MN"/>
        </w:rPr>
        <w:t>Өргөн</w:t>
      </w:r>
      <w:r w:rsidR="00B77A82">
        <w:rPr>
          <w:rFonts w:ascii="Arial" w:hAnsi="Arial" w:cs="Arial"/>
          <w:color w:val="000000"/>
          <w:lang w:val="mn-MN"/>
        </w:rPr>
        <w:t xml:space="preserve"> уудам нутаг дэвсгэр, б</w:t>
      </w:r>
      <w:r w:rsidRPr="005E3259">
        <w:rPr>
          <w:rFonts w:ascii="Arial" w:hAnsi="Arial" w:cs="Arial"/>
          <w:color w:val="000000"/>
          <w:lang w:val="mn-MN"/>
        </w:rPr>
        <w:t>элчээрийн мал аж ахуй, органик газар тар</w:t>
      </w:r>
      <w:r w:rsidR="00B77A82">
        <w:rPr>
          <w:rFonts w:ascii="Arial" w:hAnsi="Arial" w:cs="Arial"/>
          <w:color w:val="000000"/>
          <w:lang w:val="mn-MN"/>
        </w:rPr>
        <w:t>иалан эрхэлж, хүнсээ дотоодын үйлдвэрлэлээс</w:t>
      </w:r>
      <w:r w:rsidRPr="005E3259">
        <w:rPr>
          <w:rFonts w:ascii="Arial" w:hAnsi="Arial" w:cs="Arial"/>
          <w:color w:val="000000"/>
          <w:lang w:val="mn-MN"/>
        </w:rPr>
        <w:t xml:space="preserve"> бүрэн хангах чадавх;</w:t>
      </w:r>
    </w:p>
    <w:p w14:paraId="37B3E9B8" w14:textId="77777777" w:rsidR="005477B6" w:rsidRPr="005E3259" w:rsidRDefault="005477B6" w:rsidP="00D2400B">
      <w:pPr>
        <w:pStyle w:val="NormalWeb"/>
        <w:numPr>
          <w:ilvl w:val="0"/>
          <w:numId w:val="6"/>
        </w:numPr>
        <w:spacing w:before="0" w:beforeAutospacing="0" w:after="0" w:afterAutospacing="0"/>
        <w:ind w:right="-540"/>
        <w:jc w:val="both"/>
        <w:rPr>
          <w:rFonts w:ascii="Arial" w:hAnsi="Arial" w:cs="Arial"/>
          <w:color w:val="000000"/>
          <w:lang w:val="mn-MN"/>
        </w:rPr>
      </w:pPr>
      <w:r w:rsidRPr="005433A8">
        <w:rPr>
          <w:rFonts w:ascii="Arial" w:hAnsi="Arial" w:cs="Arial"/>
          <w:color w:val="000000"/>
          <w:lang w:val="mn-MN"/>
        </w:rPr>
        <w:t>Байгалийн ургамал, малын түүхий эдээр төрөл бүрийн эм, биотехнологи,</w:t>
      </w:r>
      <w:r w:rsidR="005433A8">
        <w:rPr>
          <w:rFonts w:ascii="Arial" w:hAnsi="Arial" w:cs="Arial"/>
          <w:color w:val="000000"/>
          <w:lang w:val="mn-MN"/>
        </w:rPr>
        <w:t xml:space="preserve"> </w:t>
      </w:r>
      <w:r w:rsidRPr="005433A8">
        <w:rPr>
          <w:rFonts w:ascii="Arial" w:hAnsi="Arial" w:cs="Arial"/>
          <w:color w:val="000000"/>
          <w:lang w:val="mn-MN"/>
        </w:rPr>
        <w:t>гоо сайхны бүтээгдэхүүн үйлдвэрлэн экспортлох;</w:t>
      </w:r>
    </w:p>
    <w:p w14:paraId="0C1A06F9" w14:textId="77777777" w:rsidR="005433A8" w:rsidRDefault="005433A8" w:rsidP="00D2400B">
      <w:pPr>
        <w:pStyle w:val="NormalWeb"/>
        <w:numPr>
          <w:ilvl w:val="0"/>
          <w:numId w:val="6"/>
        </w:numPr>
        <w:spacing w:before="0" w:beforeAutospacing="0" w:after="0" w:afterAutospacing="0"/>
        <w:ind w:right="-540"/>
        <w:jc w:val="both"/>
        <w:rPr>
          <w:rFonts w:ascii="Arial" w:hAnsi="Arial" w:cs="Arial"/>
          <w:color w:val="000000"/>
          <w:lang w:val="mn-MN"/>
        </w:rPr>
      </w:pPr>
      <w:r>
        <w:rPr>
          <w:rFonts w:ascii="Arial" w:hAnsi="Arial" w:cs="Arial"/>
          <w:color w:val="000000"/>
          <w:lang w:val="mn-MN"/>
        </w:rPr>
        <w:t>Монголчуудын ү</w:t>
      </w:r>
      <w:r w:rsidR="00235735" w:rsidRPr="005433A8">
        <w:rPr>
          <w:rFonts w:ascii="Arial" w:hAnsi="Arial" w:cs="Arial"/>
          <w:color w:val="000000"/>
          <w:lang w:val="mn-MN"/>
        </w:rPr>
        <w:t xml:space="preserve">ндэсний нэгдмэл үнэт зүйл </w:t>
      </w:r>
      <w:r>
        <w:rPr>
          <w:rFonts w:ascii="Arial" w:hAnsi="Arial" w:cs="Arial"/>
          <w:color w:val="000000"/>
          <w:lang w:val="mn-MN"/>
        </w:rPr>
        <w:t>бол “н</w:t>
      </w:r>
      <w:r w:rsidR="0099497C" w:rsidRPr="005433A8">
        <w:rPr>
          <w:rFonts w:ascii="Arial" w:hAnsi="Arial" w:cs="Arial"/>
          <w:color w:val="000000"/>
          <w:lang w:val="mn-MN"/>
        </w:rPr>
        <w:t>үүдэлчдийн соёлы</w:t>
      </w:r>
      <w:r w:rsidR="00235735" w:rsidRPr="005433A8">
        <w:rPr>
          <w:rFonts w:ascii="Arial" w:hAnsi="Arial" w:cs="Arial"/>
          <w:color w:val="000000"/>
          <w:lang w:val="mn-MN"/>
        </w:rPr>
        <w:t>н үндэс</w:t>
      </w:r>
      <w:r>
        <w:rPr>
          <w:rFonts w:ascii="Arial" w:hAnsi="Arial" w:cs="Arial"/>
          <w:color w:val="000000"/>
          <w:lang w:val="mn-MN"/>
        </w:rPr>
        <w:t>”</w:t>
      </w:r>
      <w:r w:rsidR="00235735" w:rsidRPr="005433A8">
        <w:rPr>
          <w:rFonts w:ascii="Arial" w:hAnsi="Arial" w:cs="Arial"/>
          <w:color w:val="000000"/>
          <w:lang w:val="mn-MN"/>
        </w:rPr>
        <w:t xml:space="preserve"> </w:t>
      </w:r>
      <w:r>
        <w:rPr>
          <w:rFonts w:ascii="Arial" w:hAnsi="Arial" w:cs="Arial"/>
          <w:color w:val="000000"/>
          <w:lang w:val="mn-MN"/>
        </w:rPr>
        <w:t>гэсэн ба дэ</w:t>
      </w:r>
      <w:r w:rsidR="0099497C" w:rsidRPr="005E3259">
        <w:rPr>
          <w:rFonts w:ascii="Arial" w:hAnsi="Arial" w:cs="Arial"/>
          <w:color w:val="000000"/>
          <w:lang w:val="mn-MN"/>
        </w:rPr>
        <w:t>лхийд ховор мал аж ахуйд суурилсан нүүдэлчин соёл, түүний</w:t>
      </w:r>
      <w:r w:rsidR="00235735" w:rsidRPr="005433A8">
        <w:rPr>
          <w:rFonts w:ascii="Arial" w:hAnsi="Arial" w:cs="Arial"/>
          <w:color w:val="000000"/>
          <w:lang w:val="mn-MN"/>
        </w:rPr>
        <w:t xml:space="preserve"> </w:t>
      </w:r>
      <w:r w:rsidR="0099497C" w:rsidRPr="005E3259">
        <w:rPr>
          <w:rFonts w:ascii="Arial" w:hAnsi="Arial" w:cs="Arial"/>
          <w:color w:val="000000"/>
          <w:lang w:val="mn-MN"/>
        </w:rPr>
        <w:t>унаган төрхөөрөө хадгалагдан үлдсэн өвөрмөц байдал, олон</w:t>
      </w:r>
      <w:r w:rsidR="00235735" w:rsidRPr="005433A8">
        <w:rPr>
          <w:rFonts w:ascii="Arial" w:hAnsi="Arial" w:cs="Arial"/>
          <w:color w:val="000000"/>
          <w:lang w:val="mn-MN"/>
        </w:rPr>
        <w:t xml:space="preserve"> </w:t>
      </w:r>
      <w:r w:rsidR="0099497C" w:rsidRPr="005E3259">
        <w:rPr>
          <w:rFonts w:ascii="Arial" w:hAnsi="Arial" w:cs="Arial"/>
          <w:color w:val="000000"/>
          <w:lang w:val="mn-MN"/>
        </w:rPr>
        <w:t>угсаатны бүлгүүдийн зэрэгцэн орших сонирхол татам соёлын</w:t>
      </w:r>
      <w:r w:rsidR="00235735" w:rsidRPr="005433A8">
        <w:rPr>
          <w:rFonts w:ascii="Arial" w:hAnsi="Arial" w:cs="Arial"/>
          <w:color w:val="000000"/>
          <w:lang w:val="mn-MN"/>
        </w:rPr>
        <w:t xml:space="preserve"> </w:t>
      </w:r>
      <w:r w:rsidRPr="005E3259">
        <w:rPr>
          <w:rFonts w:ascii="Arial" w:hAnsi="Arial" w:cs="Arial"/>
          <w:color w:val="000000"/>
          <w:lang w:val="mn-MN"/>
        </w:rPr>
        <w:t>илрэлүүд гэжээ.</w:t>
      </w:r>
    </w:p>
    <w:p w14:paraId="0942407D" w14:textId="77777777" w:rsidR="00D2400B" w:rsidRDefault="00D2400B" w:rsidP="00D2400B">
      <w:pPr>
        <w:pStyle w:val="NormalWeb"/>
        <w:spacing w:before="0" w:beforeAutospacing="0" w:after="0" w:afterAutospacing="0"/>
        <w:ind w:left="720" w:right="-540"/>
        <w:jc w:val="both"/>
        <w:rPr>
          <w:rFonts w:ascii="Arial" w:hAnsi="Arial" w:cs="Arial"/>
          <w:color w:val="000000"/>
          <w:lang w:val="mn-MN"/>
        </w:rPr>
      </w:pPr>
    </w:p>
    <w:p w14:paraId="1E34B127" w14:textId="77777777" w:rsidR="00B77A82" w:rsidRDefault="00264B22" w:rsidP="00B77A82">
      <w:pPr>
        <w:pStyle w:val="NormalWeb"/>
        <w:spacing w:before="0" w:beforeAutospacing="0" w:after="0" w:afterAutospacing="0"/>
        <w:ind w:right="-540" w:firstLine="720"/>
        <w:jc w:val="both"/>
        <w:rPr>
          <w:rFonts w:ascii="Arial" w:hAnsi="Arial" w:cs="Arial"/>
          <w:color w:val="000000"/>
          <w:lang w:val="mn-MN"/>
        </w:rPr>
      </w:pPr>
      <w:r w:rsidRPr="00264B22">
        <w:rPr>
          <w:rFonts w:ascii="Arial" w:hAnsi="Arial" w:cs="Arial"/>
          <w:color w:val="000000"/>
          <w:lang w:val="mn-MN"/>
        </w:rPr>
        <w:t>Харьцангуй эрүүл, өргөн уудам бэлчээртээ байгалийн унаган төрхийг нь алдагдуулалгүй өнө удаан жил бэлчээрийн мал аж ахуй эрхэлж ирсэн цөөхөн орны нэг Монгол улсын хувьд өөрийн орныхоо иргэдэд төдийгүй тогтвортой бүтээгдэхүүнд өндөр үнэ өгөх хилийн чанад дахь хэрэглэгчдэд байгалийн бэлчээрт тулгуурласан бараа, үйлчилгээг тогтвортой нийлүүлэх сайхан боломж байгаа юм.</w:t>
      </w:r>
    </w:p>
    <w:p w14:paraId="6044EFF4" w14:textId="77777777" w:rsidR="00B77A82" w:rsidRDefault="00B77A82" w:rsidP="00B77A82">
      <w:pPr>
        <w:pStyle w:val="NormalWeb"/>
        <w:spacing w:before="0" w:beforeAutospacing="0" w:after="0" w:afterAutospacing="0"/>
        <w:ind w:right="-540" w:firstLine="720"/>
        <w:jc w:val="both"/>
        <w:rPr>
          <w:rFonts w:ascii="Arial" w:hAnsi="Arial" w:cs="Arial"/>
          <w:color w:val="000000"/>
          <w:lang w:val="mn-MN"/>
        </w:rPr>
      </w:pPr>
    </w:p>
    <w:p w14:paraId="3FD85282" w14:textId="4A7A9406" w:rsidR="000C5E4F" w:rsidRDefault="00264B22" w:rsidP="00B77A82">
      <w:pPr>
        <w:pStyle w:val="NormalWeb"/>
        <w:spacing w:before="0" w:beforeAutospacing="0" w:after="0" w:afterAutospacing="0"/>
        <w:ind w:right="-540" w:firstLine="720"/>
        <w:jc w:val="both"/>
        <w:rPr>
          <w:rFonts w:ascii="Arial" w:hAnsi="Arial" w:cs="Arial"/>
          <w:color w:val="000000"/>
          <w:lang w:val="mn-MN"/>
        </w:rPr>
      </w:pPr>
      <w:r w:rsidRPr="00264B22">
        <w:rPr>
          <w:rFonts w:ascii="Arial" w:hAnsi="Arial" w:cs="Arial"/>
          <w:color w:val="000000"/>
          <w:lang w:val="mn-MN"/>
        </w:rPr>
        <w:t xml:space="preserve"> Монгол улсад мал аж ахуйг тогтвортой эрхлэхэд тулгарч буй үндсэн асуудал бол бэлчээрийн бүтээмж, биологийн олон янз байдлыг тэтгэдэг бэлчээрийн экосистем</w:t>
      </w:r>
      <w:r w:rsidR="00B77A82">
        <w:rPr>
          <w:rFonts w:ascii="Arial" w:hAnsi="Arial" w:cs="Arial"/>
          <w:color w:val="000000"/>
          <w:lang w:val="mn-MN"/>
        </w:rPr>
        <w:t>ийн төлөв байдал, орчны нөхцөл</w:t>
      </w:r>
      <w:r w:rsidRPr="00264B22">
        <w:rPr>
          <w:rFonts w:ascii="Arial" w:hAnsi="Arial" w:cs="Arial"/>
          <w:color w:val="000000"/>
          <w:lang w:val="mn-MN"/>
        </w:rPr>
        <w:t xml:space="preserve"> олон газар буурч байгаа явдал юм. </w:t>
      </w:r>
      <w:r w:rsidR="00A14A91">
        <w:rPr>
          <w:rFonts w:ascii="Arial" w:hAnsi="Arial" w:cs="Arial"/>
          <w:color w:val="000000"/>
          <w:lang w:val="mn-MN"/>
        </w:rPr>
        <w:t>Б</w:t>
      </w:r>
      <w:r w:rsidR="000C5E4F" w:rsidRPr="000C5E4F">
        <w:rPr>
          <w:rFonts w:ascii="Arial" w:hAnsi="Arial" w:cs="Arial"/>
          <w:color w:val="000000"/>
          <w:lang w:val="mn-MN"/>
        </w:rPr>
        <w:t>айгалийн бэлчээрийн талхагдал, цөлжилт сүүлийн 30 гару</w:t>
      </w:r>
      <w:r w:rsidR="00B77A82">
        <w:rPr>
          <w:rFonts w:ascii="Arial" w:hAnsi="Arial" w:cs="Arial"/>
          <w:color w:val="000000"/>
          <w:lang w:val="mn-MN"/>
        </w:rPr>
        <w:t>й жилийн турш эрчимтэй явагдаж</w:t>
      </w:r>
      <w:r w:rsidR="000C5E4F" w:rsidRPr="000C5E4F">
        <w:rPr>
          <w:rFonts w:ascii="Arial" w:hAnsi="Arial" w:cs="Arial"/>
          <w:color w:val="000000"/>
          <w:lang w:val="mn-MN"/>
        </w:rPr>
        <w:t xml:space="preserve"> байна. 2014 оноос эхлэн Ус, цаг уурын улсын сүлжээний баг бүрт байрлах бэлчээрийн төлөв байдлын монито</w:t>
      </w:r>
      <w:r w:rsidR="00B77A82">
        <w:rPr>
          <w:rFonts w:ascii="Arial" w:hAnsi="Arial" w:cs="Arial"/>
          <w:color w:val="000000"/>
          <w:lang w:val="mn-MN"/>
        </w:rPr>
        <w:t>рингийн 1516 зогсоол цэгт</w:t>
      </w:r>
      <w:r w:rsidR="000C5E4F" w:rsidRPr="000C5E4F">
        <w:rPr>
          <w:rFonts w:ascii="Arial" w:hAnsi="Arial" w:cs="Arial"/>
          <w:color w:val="000000"/>
          <w:lang w:val="mn-MN"/>
        </w:rPr>
        <w:t xml:space="preserve"> Монгол орны бэлчээрийн төлөв байдлын хандлагыг тодорхойлох судалгаа хийгдэж байна. Бэлчээрийн төлөв байдлын лавлагаа мэдээллийн санг 2014 онд бий болгосон ба гурван жил тутам бэлчээрийн төлөв байдлын хандлагыг гар</w:t>
      </w:r>
      <w:r w:rsidR="00B77A82">
        <w:rPr>
          <w:rFonts w:ascii="Arial" w:hAnsi="Arial" w:cs="Arial"/>
          <w:color w:val="000000"/>
          <w:lang w:val="mn-MN"/>
        </w:rPr>
        <w:t>гасан бөгөөд</w:t>
      </w:r>
      <w:r w:rsidR="000C5E4F" w:rsidRPr="000C5E4F">
        <w:rPr>
          <w:rFonts w:ascii="Arial" w:hAnsi="Arial" w:cs="Arial"/>
          <w:color w:val="000000"/>
          <w:lang w:val="mn-MN"/>
        </w:rPr>
        <w:t xml:space="preserve"> 2014 оны суурь мэдээлэлтэй харьцуулахад 2018 онд доройтсон бэлчээрийн хувь хэмжээ 65%, эрүүл соргог бэлчээрийн эзлэх хувь хэмжээ 10%-иар буурч,  хүчтэй доройтож цөлжих аюулд хүрсэн бэлчээр нутгийн хэмжээ 13% болж нэмэгдсэн нь аюулын харангын дохио гэлтэй. 2018 оны байдлаар, ургац 20-30 хувиар буурч, ургамлын зүйлийн бүрдэл цөөрч, малд идэмжтэй, тэжээллэг үетэн болон алаг өвст бэлчээр хумигдаж, шарилжит, нэг н</w:t>
      </w:r>
      <w:r w:rsidR="00B77A82">
        <w:rPr>
          <w:rFonts w:ascii="Arial" w:hAnsi="Arial" w:cs="Arial"/>
          <w:color w:val="000000"/>
          <w:lang w:val="mn-MN"/>
        </w:rPr>
        <w:t>аст ургамлын эзлэх хувь ихэсч</w:t>
      </w:r>
      <w:r w:rsidR="000C5E4F" w:rsidRPr="000C5E4F">
        <w:rPr>
          <w:rFonts w:ascii="Arial" w:hAnsi="Arial" w:cs="Arial"/>
          <w:color w:val="000000"/>
          <w:lang w:val="mn-MN"/>
        </w:rPr>
        <w:t xml:space="preserve"> байна.</w:t>
      </w:r>
    </w:p>
    <w:p w14:paraId="50CDA8ED" w14:textId="77777777" w:rsidR="00D2400B" w:rsidRDefault="00D2400B" w:rsidP="00D2400B">
      <w:pPr>
        <w:pStyle w:val="NormalWeb"/>
        <w:spacing w:before="0" w:beforeAutospacing="0" w:after="0" w:afterAutospacing="0"/>
        <w:ind w:right="-540"/>
        <w:jc w:val="both"/>
        <w:rPr>
          <w:rFonts w:ascii="Arial" w:hAnsi="Arial" w:cs="Arial"/>
          <w:color w:val="000000"/>
          <w:lang w:val="mn-MN"/>
        </w:rPr>
      </w:pPr>
    </w:p>
    <w:p w14:paraId="3E6E5419" w14:textId="6A6334B4" w:rsidR="000C5E4F" w:rsidRDefault="00B77A82" w:rsidP="00B77A82">
      <w:pPr>
        <w:pStyle w:val="NormalWeb"/>
        <w:spacing w:before="0" w:beforeAutospacing="0" w:after="0" w:afterAutospacing="0"/>
        <w:ind w:right="-540" w:firstLine="720"/>
        <w:jc w:val="both"/>
        <w:rPr>
          <w:rFonts w:ascii="Arial" w:hAnsi="Arial" w:cs="Arial"/>
          <w:color w:val="000000"/>
          <w:lang w:val="mn-MN"/>
        </w:rPr>
      </w:pPr>
      <w:r>
        <w:rPr>
          <w:rFonts w:ascii="Arial" w:hAnsi="Arial" w:cs="Arial"/>
          <w:color w:val="000000"/>
          <w:lang w:val="mn-MN"/>
        </w:rPr>
        <w:t>Бэлчээрийн доройтлын 49% нь хүний үйл ажиллагаа, 51% нь</w:t>
      </w:r>
      <w:r w:rsidR="000C5E4F" w:rsidRPr="000C5E4F">
        <w:rPr>
          <w:rFonts w:ascii="Arial" w:hAnsi="Arial" w:cs="Arial"/>
          <w:color w:val="000000"/>
          <w:lang w:val="mn-MN"/>
        </w:rPr>
        <w:t xml:space="preserve"> байгалийн хүчин зүйлээс үүдэлтэй гэж судлаачид үздэг. Цөлжилтийг эрчимжүүлэхэд хүргэж байгаа нэг хүчин зүйл нь олон жилийн турш бэлчээрийн даацыг хэтрүүлэн ашиглаж, талхлагдалд оруулж байгаа явдал юм. Бэлчээрийн зохицуулалтгүй хэт ашиглалт нь байгалийн ургамалд нөхөн төлжи</w:t>
      </w:r>
      <w:r>
        <w:rPr>
          <w:rFonts w:ascii="Arial" w:hAnsi="Arial" w:cs="Arial"/>
          <w:color w:val="000000"/>
          <w:lang w:val="mn-MN"/>
        </w:rPr>
        <w:t>х хугацаа, боломж олгохгүй хомсд</w:t>
      </w:r>
      <w:r w:rsidR="000C5E4F" w:rsidRPr="000C5E4F">
        <w:rPr>
          <w:rFonts w:ascii="Arial" w:hAnsi="Arial" w:cs="Arial"/>
          <w:color w:val="000000"/>
          <w:lang w:val="mn-MN"/>
        </w:rPr>
        <w:t xml:space="preserve">ох, улмаар устахад хүргэж байна. </w:t>
      </w:r>
    </w:p>
    <w:p w14:paraId="09015737" w14:textId="77777777" w:rsidR="000C5E4F" w:rsidRDefault="000C5E4F" w:rsidP="00D2400B">
      <w:pPr>
        <w:pStyle w:val="NormalWeb"/>
        <w:spacing w:before="0" w:beforeAutospacing="0" w:after="0" w:afterAutospacing="0"/>
        <w:ind w:right="-540"/>
        <w:jc w:val="both"/>
        <w:rPr>
          <w:rFonts w:ascii="Arial" w:hAnsi="Arial" w:cs="Arial"/>
          <w:color w:val="000000"/>
          <w:lang w:val="mn-MN"/>
        </w:rPr>
      </w:pPr>
    </w:p>
    <w:p w14:paraId="444E2E78" w14:textId="11756E85" w:rsidR="00064957" w:rsidRDefault="000C5E4F" w:rsidP="00B77A82">
      <w:pPr>
        <w:pStyle w:val="NormalWeb"/>
        <w:spacing w:before="0" w:beforeAutospacing="0" w:after="0" w:afterAutospacing="0"/>
        <w:ind w:right="-540" w:firstLine="720"/>
        <w:jc w:val="both"/>
        <w:rPr>
          <w:rFonts w:ascii="Arial" w:hAnsi="Arial" w:cs="Arial"/>
          <w:color w:val="333333"/>
          <w:shd w:val="clear" w:color="auto" w:fill="FFFFFF"/>
          <w:lang w:val="mn-MN"/>
        </w:rPr>
      </w:pPr>
      <w:r w:rsidRPr="000C5E4F">
        <w:rPr>
          <w:rFonts w:ascii="Arial" w:hAnsi="Arial" w:cs="Arial"/>
          <w:color w:val="000000"/>
          <w:lang w:val="mn-MN"/>
        </w:rPr>
        <w:t>Бэлчээрийн доройтлын үндсэн шалтгаан</w:t>
      </w:r>
      <w:r w:rsidR="006F6850">
        <w:rPr>
          <w:rFonts w:ascii="Arial" w:hAnsi="Arial" w:cs="Arial"/>
          <w:color w:val="000000"/>
          <w:lang w:val="mn-MN"/>
        </w:rPr>
        <w:t xml:space="preserve"> нь</w:t>
      </w:r>
      <w:r w:rsidRPr="000C5E4F">
        <w:rPr>
          <w:rFonts w:ascii="Arial" w:hAnsi="Arial" w:cs="Arial"/>
          <w:color w:val="000000"/>
          <w:lang w:val="mn-MN"/>
        </w:rPr>
        <w:t xml:space="preserve"> </w:t>
      </w:r>
      <w:r w:rsidR="006F6850">
        <w:rPr>
          <w:rFonts w:ascii="Arial" w:hAnsi="Arial" w:cs="Arial"/>
          <w:color w:val="000000"/>
          <w:lang w:val="mn-MN"/>
        </w:rPr>
        <w:t xml:space="preserve">нийтийн ашиглалттай бэлчээр дээр хувийн мал аж ахуй эрхэлж байгаа өнөөгийн нөхцөлд энэ харилцааны эрх </w:t>
      </w:r>
      <w:r w:rsidR="00B77A82">
        <w:rPr>
          <w:rFonts w:ascii="Arial" w:hAnsi="Arial" w:cs="Arial"/>
          <w:color w:val="000000"/>
          <w:lang w:val="mn-MN"/>
        </w:rPr>
        <w:t>зүйн хэм хэмжээг тогтоогоогүй</w:t>
      </w:r>
      <w:r w:rsidR="006F6850">
        <w:rPr>
          <w:rFonts w:ascii="Arial" w:hAnsi="Arial" w:cs="Arial"/>
          <w:color w:val="000000"/>
          <w:lang w:val="mn-MN"/>
        </w:rPr>
        <w:t xml:space="preserve"> б</w:t>
      </w:r>
      <w:r w:rsidR="00B77A82">
        <w:rPr>
          <w:rFonts w:ascii="Arial" w:hAnsi="Arial" w:cs="Arial"/>
          <w:color w:val="000000"/>
          <w:lang w:val="mn-MN"/>
        </w:rPr>
        <w:t xml:space="preserve">айгаатай холбоотой </w:t>
      </w:r>
      <w:r w:rsidR="006F6850">
        <w:rPr>
          <w:rFonts w:ascii="Arial" w:hAnsi="Arial" w:cs="Arial"/>
          <w:color w:val="000000"/>
          <w:lang w:val="mn-MN"/>
        </w:rPr>
        <w:t xml:space="preserve">юм. Шинжлэх ухаанд энэ тохиолдлыг </w:t>
      </w:r>
      <w:r w:rsidR="006F6850" w:rsidRPr="000C5E4F">
        <w:rPr>
          <w:rFonts w:ascii="Arial" w:hAnsi="Arial" w:cs="Arial"/>
          <w:color w:val="333333"/>
          <w:shd w:val="clear" w:color="auto" w:fill="FFFFFF"/>
          <w:lang w:val="mn-MN"/>
        </w:rPr>
        <w:t xml:space="preserve">“нийтийн </w:t>
      </w:r>
      <w:r w:rsidR="006F6850" w:rsidRPr="000C5E4F">
        <w:rPr>
          <w:rFonts w:ascii="Arial" w:hAnsi="Arial" w:cs="Arial"/>
          <w:color w:val="333333"/>
          <w:shd w:val="clear" w:color="auto" w:fill="FFFFFF"/>
          <w:lang w:val="mn-MN"/>
        </w:rPr>
        <w:lastRenderedPageBreak/>
        <w:t>эзэмшлийн эмгэнэл (Tragedy of the commons)” гэ</w:t>
      </w:r>
      <w:r w:rsidR="006F6850">
        <w:rPr>
          <w:rFonts w:ascii="Arial" w:hAnsi="Arial" w:cs="Arial"/>
          <w:color w:val="333333"/>
          <w:shd w:val="clear" w:color="auto" w:fill="FFFFFF"/>
          <w:lang w:val="mn-MN"/>
        </w:rPr>
        <w:t>ж нэрийддэг. Ү</w:t>
      </w:r>
      <w:r w:rsidR="00064957" w:rsidRPr="006F6850">
        <w:rPr>
          <w:rFonts w:ascii="Arial" w:hAnsi="Arial" w:cs="Arial"/>
          <w:color w:val="333333"/>
          <w:shd w:val="clear" w:color="auto" w:fill="FFFFFF"/>
          <w:lang w:val="mn-MN"/>
        </w:rPr>
        <w:t xml:space="preserve">үнийг орчин цагт “Хардины онол” хэмээн нэрлэх болсон бөгөөд уг онолоор нийтийн нөөц /common resources/ нь бүх хүн хэрэглэж болохоор нийтэд нээлттэй /open access/,  хэрэглээний төлбөргүй, тодорхой </w:t>
      </w:r>
      <w:r w:rsidR="006F6850">
        <w:rPr>
          <w:rFonts w:ascii="Arial" w:hAnsi="Arial" w:cs="Arial"/>
          <w:color w:val="333333"/>
          <w:shd w:val="clear" w:color="auto" w:fill="FFFFFF"/>
          <w:lang w:val="mn-MN"/>
        </w:rPr>
        <w:t>хариуцагч байхгүй</w:t>
      </w:r>
      <w:r w:rsidR="00064957" w:rsidRPr="006F6850">
        <w:rPr>
          <w:rFonts w:ascii="Arial" w:hAnsi="Arial" w:cs="Arial"/>
          <w:color w:val="333333"/>
          <w:shd w:val="clear" w:color="auto" w:fill="FFFFFF"/>
          <w:lang w:val="mn-MN"/>
        </w:rPr>
        <w:t xml:space="preserve"> тул хязгааргүй хэрэглээ /overuse/ үүсдэг бөгөөд энэ нь "нийтийн эзэмшлийн эмгэнэл"-г бий</w:t>
      </w:r>
      <w:r w:rsidR="00B77A82">
        <w:rPr>
          <w:rFonts w:ascii="Arial" w:hAnsi="Arial" w:cs="Arial"/>
          <w:color w:val="333333"/>
          <w:shd w:val="clear" w:color="auto" w:fill="FFFFFF"/>
          <w:lang w:val="mn-MN"/>
        </w:rPr>
        <w:t xml:space="preserve"> болгодог хэмээн тайлбарладаг. </w:t>
      </w:r>
      <w:r w:rsidR="00064957" w:rsidRPr="00DF0FB3">
        <w:rPr>
          <w:rFonts w:ascii="Arial" w:hAnsi="Arial" w:cs="Arial"/>
          <w:color w:val="333333"/>
          <w:shd w:val="clear" w:color="auto" w:fill="FFFFFF"/>
          <w:lang w:val="mn-MN"/>
        </w:rPr>
        <w:t>Өөрөөр хэлбэл,  “бусдад болон байгаль орчинд үүсэх сөрөг үр дагавраас үл хамааран зөвхөн ашиг сонирхлын үүднээс өөрийн үйлдлийг зөвтгөх</w:t>
      </w:r>
      <w:r w:rsidR="00B77A82">
        <w:rPr>
          <w:rFonts w:ascii="Arial" w:hAnsi="Arial" w:cs="Arial"/>
          <w:color w:val="333333"/>
          <w:shd w:val="clear" w:color="auto" w:fill="FFFFFF"/>
          <w:lang w:val="mn-MN"/>
        </w:rPr>
        <w:t xml:space="preserve"> хандлага”-аар тайлбарлагдана. </w:t>
      </w:r>
      <w:r w:rsidR="00064957" w:rsidRPr="00DF0FB3">
        <w:rPr>
          <w:rFonts w:ascii="Arial" w:hAnsi="Arial" w:cs="Arial"/>
          <w:color w:val="333333"/>
          <w:shd w:val="clear" w:color="auto" w:fill="FFFFFF"/>
          <w:lang w:val="mn-MN"/>
        </w:rPr>
        <w:t>Тодруулбал, малчин, мал бүхий этгээд нь нийтийн нөөц болох бэлчээрийг ашиглах нь өөрсдийн эдийн засгийн хэрэгцээгээ хангаж буй хэдий ч бэлчээрийг хариуцлагагүй ашигласнаар тухайн бэлчээрийг сүйтгэх ба эргээд өөрсдөө</w:t>
      </w:r>
      <w:r w:rsidR="00B77A82">
        <w:rPr>
          <w:rFonts w:ascii="Arial" w:hAnsi="Arial" w:cs="Arial"/>
          <w:color w:val="333333"/>
          <w:shd w:val="clear" w:color="auto" w:fill="FFFFFF"/>
          <w:lang w:val="mn-MN"/>
        </w:rPr>
        <w:t xml:space="preserve"> хохирох нөхцөл байдлыг </w:t>
      </w:r>
      <w:r w:rsidR="00064957" w:rsidRPr="00DF0FB3">
        <w:rPr>
          <w:rFonts w:ascii="Arial" w:hAnsi="Arial" w:cs="Arial"/>
          <w:color w:val="333333"/>
          <w:shd w:val="clear" w:color="auto" w:fill="FFFFFF"/>
          <w:lang w:val="mn-MN"/>
        </w:rPr>
        <w:t>“Нийтийн эзэмшлийн эмгэнэл” буюу “бэл</w:t>
      </w:r>
      <w:r w:rsidR="00B77A82">
        <w:rPr>
          <w:rFonts w:ascii="Arial" w:hAnsi="Arial" w:cs="Arial"/>
          <w:color w:val="333333"/>
          <w:shd w:val="clear" w:color="auto" w:fill="FFFFFF"/>
          <w:lang w:val="mn-MN"/>
        </w:rPr>
        <w:t>чээрийн доройтол”-той холбон</w:t>
      </w:r>
      <w:r w:rsidR="00064957" w:rsidRPr="00DF0FB3">
        <w:rPr>
          <w:rFonts w:ascii="Arial" w:hAnsi="Arial" w:cs="Arial"/>
          <w:color w:val="333333"/>
          <w:shd w:val="clear" w:color="auto" w:fill="FFFFFF"/>
          <w:lang w:val="mn-MN"/>
        </w:rPr>
        <w:t xml:space="preserve"> тайлбарлаж болно. </w:t>
      </w:r>
    </w:p>
    <w:p w14:paraId="611D9757" w14:textId="77777777" w:rsidR="00B77A82" w:rsidRPr="00DF0FB3" w:rsidRDefault="00B77A82" w:rsidP="00B77A82">
      <w:pPr>
        <w:pStyle w:val="NormalWeb"/>
        <w:spacing w:before="0" w:beforeAutospacing="0" w:after="0" w:afterAutospacing="0"/>
        <w:ind w:right="-540" w:firstLine="720"/>
        <w:jc w:val="both"/>
        <w:rPr>
          <w:rFonts w:ascii="Arial" w:hAnsi="Arial" w:cs="Arial"/>
          <w:color w:val="333333"/>
          <w:shd w:val="clear" w:color="auto" w:fill="FFFFFF"/>
          <w:lang w:val="mn-MN"/>
        </w:rPr>
      </w:pPr>
    </w:p>
    <w:p w14:paraId="5BEDF2A9" w14:textId="039CF85A" w:rsidR="00064957" w:rsidRDefault="006F6850" w:rsidP="00B77A82">
      <w:pPr>
        <w:pStyle w:val="NormalWeb"/>
        <w:spacing w:before="0" w:beforeAutospacing="0" w:after="0" w:afterAutospacing="0"/>
        <w:ind w:right="-540" w:firstLine="720"/>
        <w:jc w:val="both"/>
        <w:rPr>
          <w:rFonts w:ascii="Arial" w:hAnsi="Arial" w:cs="Arial"/>
          <w:color w:val="333333"/>
          <w:shd w:val="clear" w:color="auto" w:fill="FFFFFF"/>
          <w:lang w:val="mn-MN"/>
        </w:rPr>
      </w:pPr>
      <w:r w:rsidRPr="00DF0FB3">
        <w:rPr>
          <w:rFonts w:ascii="Arial" w:hAnsi="Arial" w:cs="Arial"/>
          <w:color w:val="333333"/>
          <w:shd w:val="clear" w:color="auto" w:fill="FFFFFF"/>
          <w:lang w:val="mn-MN"/>
        </w:rPr>
        <w:t>Үүнийг шийдвэрлэх хүрээнд малчдыг бэлчээр нутагтаа өөриймсөг хандах, зүй зохистой ашиглах, бэлчээр ашиглалттай холбогдох хариуцлага хүлээлгэх тогтолцоог бүрдүүлэх цогц арга хэмжээ авч хэрэгжүүлэх шаардлагатай байна.</w:t>
      </w:r>
    </w:p>
    <w:p w14:paraId="4A8CBD47" w14:textId="77777777" w:rsidR="00D2400B" w:rsidRPr="00DF0FB3" w:rsidRDefault="00D2400B" w:rsidP="00D2400B">
      <w:pPr>
        <w:pStyle w:val="NormalWeb"/>
        <w:spacing w:before="0" w:beforeAutospacing="0" w:after="0" w:afterAutospacing="0"/>
        <w:ind w:right="-540"/>
        <w:jc w:val="both"/>
        <w:rPr>
          <w:rFonts w:ascii="Arial" w:hAnsi="Arial" w:cs="Arial"/>
          <w:color w:val="333333"/>
          <w:shd w:val="clear" w:color="auto" w:fill="FFFFFF"/>
          <w:lang w:val="mn-MN"/>
        </w:rPr>
      </w:pPr>
    </w:p>
    <w:p w14:paraId="03A13477" w14:textId="66DEE959" w:rsidR="00064957" w:rsidRPr="00A10C63" w:rsidRDefault="00064957" w:rsidP="00B77A82">
      <w:pPr>
        <w:pStyle w:val="NormalWeb"/>
        <w:spacing w:before="0" w:beforeAutospacing="0" w:after="0" w:afterAutospacing="0"/>
        <w:ind w:right="-540" w:firstLine="720"/>
        <w:jc w:val="both"/>
        <w:rPr>
          <w:rFonts w:ascii="Arial" w:hAnsi="Arial" w:cs="Arial"/>
          <w:color w:val="333333"/>
          <w:shd w:val="clear" w:color="auto" w:fill="FFFFFF"/>
          <w:lang w:val="mn-MN"/>
        </w:rPr>
      </w:pPr>
      <w:r w:rsidRPr="00A10C63">
        <w:rPr>
          <w:rFonts w:ascii="Arial" w:hAnsi="Arial" w:cs="Arial"/>
          <w:color w:val="333333"/>
          <w:shd w:val="clear" w:color="auto" w:fill="FFFFFF"/>
          <w:lang w:val="mn-MN"/>
        </w:rPr>
        <w:t>Уламжлалт заншлын хэм хэмжээний хүрээнд малчид нь шинэ бэлчээр тахлах, тогтоосон бэлчээрийн “хил”-ийг зөрчихийг цээрлэх, нэг газрын цараа  нүнжгээ барахаас нааш солихгүй байх, “бүтэн”  бэлчээрийг  гол нөөц гэж үздэг уламжлалтай байжээ.   Бэлчээрийн хил хатуу тогтоогдсон хуваарьтай байсан бөгөөд малын хээл томроогүй үед уулын орой хавийн бэлчээрийг, малын хээл томорсон буюу мал төллөсөн үед уулын оройгоос доош болон бэл, сугын бэлчээрийг, өвөлжөөний ойрын аргамжааны болон чөдрийн морь, төлөг, борлон, бяруунд зориулан нөөц бэлчээр болон үлдээдэг гэх зэрэг малын нас, хүйс, ашиглах зориулалтаас хамаарч бэлчээрийг то</w:t>
      </w:r>
      <w:r w:rsidR="00B77A82">
        <w:rPr>
          <w:rFonts w:ascii="Arial" w:hAnsi="Arial" w:cs="Arial"/>
          <w:color w:val="333333"/>
          <w:shd w:val="clear" w:color="auto" w:fill="FFFFFF"/>
          <w:lang w:val="mn-MN"/>
        </w:rPr>
        <w:t xml:space="preserve">хируулан ашигладаг уламжлалтай. </w:t>
      </w:r>
      <w:r w:rsidRPr="00A10C63">
        <w:rPr>
          <w:rFonts w:ascii="Arial" w:hAnsi="Arial" w:cs="Arial"/>
          <w:color w:val="333333"/>
          <w:shd w:val="clear" w:color="auto" w:fill="FFFFFF"/>
          <w:lang w:val="mn-MN"/>
        </w:rPr>
        <w:t>Эдгээр нь бэлчээрийг зохистой ашиглах, хамгаалах заншлын хэм хэмжээний хүрээнд мөрдөгдөж ирсэн байна.</w:t>
      </w:r>
    </w:p>
    <w:p w14:paraId="63B4D5F8" w14:textId="77777777" w:rsidR="00D2400B" w:rsidRPr="00A10C63" w:rsidRDefault="00D2400B" w:rsidP="00D2400B">
      <w:pPr>
        <w:pStyle w:val="NormalWeb"/>
        <w:spacing w:before="0" w:beforeAutospacing="0" w:after="0" w:afterAutospacing="0"/>
        <w:ind w:right="-540"/>
        <w:jc w:val="both"/>
        <w:rPr>
          <w:rFonts w:ascii="Arial" w:hAnsi="Arial" w:cs="Arial"/>
          <w:color w:val="333333"/>
          <w:shd w:val="clear" w:color="auto" w:fill="FFFFFF"/>
          <w:lang w:val="mn-MN"/>
        </w:rPr>
      </w:pPr>
    </w:p>
    <w:p w14:paraId="24938261" w14:textId="08A59A85" w:rsidR="00064957" w:rsidRPr="00A10C63" w:rsidRDefault="00051957" w:rsidP="00051957">
      <w:pPr>
        <w:pStyle w:val="NormalWeb"/>
        <w:spacing w:before="0" w:beforeAutospacing="0" w:after="0" w:afterAutospacing="0"/>
        <w:ind w:right="-540" w:firstLine="720"/>
        <w:jc w:val="both"/>
        <w:rPr>
          <w:rFonts w:ascii="Arial" w:hAnsi="Arial" w:cs="Arial"/>
          <w:color w:val="333333"/>
          <w:shd w:val="clear" w:color="auto" w:fill="FFFFFF"/>
          <w:lang w:val="mn-MN"/>
        </w:rPr>
      </w:pPr>
      <w:r>
        <w:rPr>
          <w:rFonts w:ascii="Arial" w:hAnsi="Arial" w:cs="Arial"/>
          <w:color w:val="333333"/>
          <w:shd w:val="clear" w:color="auto" w:fill="FFFFFF"/>
          <w:lang w:val="mn-MN"/>
        </w:rPr>
        <w:t>Сүүлийн жил</w:t>
      </w:r>
      <w:r w:rsidR="00064957" w:rsidRPr="00A10C63">
        <w:rPr>
          <w:rFonts w:ascii="Arial" w:hAnsi="Arial" w:cs="Arial"/>
          <w:color w:val="333333"/>
          <w:shd w:val="clear" w:color="auto" w:fill="FFFFFF"/>
          <w:lang w:val="mn-MN"/>
        </w:rPr>
        <w:t>д малын тоо хурдацтай нэмэгдэж, нүүдлийн мал ахуйг эрхлэх явцад хүрээлэн буй орчин, бэлчээр хамгаалах, нөхөн сэргээх асуудал орхигдож нүүдлийн мал аж ахуйн уламжлал, заншлын хэм хэм</w:t>
      </w:r>
      <w:r>
        <w:rPr>
          <w:rFonts w:ascii="Arial" w:hAnsi="Arial" w:cs="Arial"/>
          <w:color w:val="333333"/>
          <w:shd w:val="clear" w:color="auto" w:fill="FFFFFF"/>
          <w:lang w:val="mn-MN"/>
        </w:rPr>
        <w:t>ж</w:t>
      </w:r>
      <w:r w:rsidR="00064957" w:rsidRPr="00A10C63">
        <w:rPr>
          <w:rFonts w:ascii="Arial" w:hAnsi="Arial" w:cs="Arial"/>
          <w:color w:val="333333"/>
          <w:shd w:val="clear" w:color="auto" w:fill="FFFFFF"/>
          <w:lang w:val="mn-MN"/>
        </w:rPr>
        <w:t>ээний нөлөө буурч байна. Иймд бэлчээрийг ашиглах, хамгаалах уламжлалт сайн туршлагад тулгуурлах, нийтийн өмчийг үр ашигтай ашиглахад чиглэсэн орчин үеийн арга хэрэгслийг хослуулсан эрх зүйн зохицуулалтыг бэхжүүлэх шаардлага үүссэн</w:t>
      </w:r>
      <w:r>
        <w:rPr>
          <w:rFonts w:ascii="Arial" w:hAnsi="Arial" w:cs="Arial"/>
          <w:color w:val="333333"/>
          <w:shd w:val="clear" w:color="auto" w:fill="FFFFFF"/>
          <w:lang w:val="mn-MN"/>
        </w:rPr>
        <w:t xml:space="preserve"> байна</w:t>
      </w:r>
      <w:r w:rsidR="00064957" w:rsidRPr="00A10C63">
        <w:rPr>
          <w:rFonts w:ascii="Arial" w:hAnsi="Arial" w:cs="Arial"/>
          <w:color w:val="333333"/>
          <w:shd w:val="clear" w:color="auto" w:fill="FFFFFF"/>
          <w:lang w:val="mn-MN"/>
        </w:rPr>
        <w:t xml:space="preserve">.  </w:t>
      </w:r>
    </w:p>
    <w:p w14:paraId="1F68A6B8" w14:textId="77777777" w:rsidR="00D2400B" w:rsidRPr="00A10C63" w:rsidRDefault="00D2400B" w:rsidP="00D2400B">
      <w:pPr>
        <w:pStyle w:val="NormalWeb"/>
        <w:spacing w:before="0" w:beforeAutospacing="0" w:after="0" w:afterAutospacing="0"/>
        <w:ind w:right="-540"/>
        <w:jc w:val="both"/>
        <w:rPr>
          <w:rFonts w:ascii="Arial" w:hAnsi="Arial" w:cs="Arial"/>
          <w:color w:val="333333"/>
          <w:shd w:val="clear" w:color="auto" w:fill="FFFFFF"/>
          <w:lang w:val="mn-MN"/>
        </w:rPr>
      </w:pPr>
    </w:p>
    <w:p w14:paraId="73A0CEB9" w14:textId="5613E49E" w:rsidR="000C5E4F" w:rsidRPr="006D6049" w:rsidRDefault="00051957" w:rsidP="00051957">
      <w:pPr>
        <w:pStyle w:val="NormalWeb"/>
        <w:spacing w:before="0" w:beforeAutospacing="0" w:after="0" w:afterAutospacing="0"/>
        <w:ind w:right="-540" w:firstLine="720"/>
        <w:jc w:val="both"/>
        <w:rPr>
          <w:rFonts w:ascii="Arial" w:hAnsi="Arial" w:cs="Arial"/>
          <w:noProof/>
          <w:color w:val="333333"/>
          <w:shd w:val="clear" w:color="auto" w:fill="FFFFFF"/>
        </w:rPr>
      </w:pPr>
      <w:r w:rsidRPr="006D6049">
        <w:rPr>
          <w:rFonts w:ascii="Arial" w:hAnsi="Arial" w:cs="Arial"/>
          <w:noProof/>
          <w:color w:val="333333"/>
          <w:shd w:val="clear" w:color="auto" w:fill="FFFFFF"/>
        </w:rPr>
        <w:t>Малын</w:t>
      </w:r>
      <w:r w:rsidR="000C5E4F" w:rsidRPr="006D6049">
        <w:rPr>
          <w:rFonts w:ascii="Arial" w:hAnsi="Arial" w:cs="Arial"/>
          <w:noProof/>
          <w:color w:val="333333"/>
          <w:shd w:val="clear" w:color="auto" w:fill="FFFFFF"/>
        </w:rPr>
        <w:t xml:space="preserve"> тоо толгойг цөөлөх, зохицуулах шаардлагатай тухай ихэнх малчид ярьж, санал бодлоо илэрхийлж буй ч юунаас эхлэх, даацаас хэтрээд байгаа малаа хэрхэх талаар ойлголт мэдлэг нимгэн байна. Бэлчээрийн ачааллыг бууруулах урамшууллын бодл</w:t>
      </w:r>
      <w:r w:rsidRPr="006D6049">
        <w:rPr>
          <w:rFonts w:ascii="Arial" w:hAnsi="Arial" w:cs="Arial"/>
          <w:noProof/>
          <w:color w:val="333333"/>
          <w:shd w:val="clear" w:color="auto" w:fill="FFFFFF"/>
        </w:rPr>
        <w:t>огоос гадна малчдад мэргэжлийн зөвлөмж, дэмжлэг туйлын их</w:t>
      </w:r>
      <w:r w:rsidR="000C5E4F" w:rsidRPr="006D6049">
        <w:rPr>
          <w:rFonts w:ascii="Arial" w:hAnsi="Arial" w:cs="Arial"/>
          <w:noProof/>
          <w:color w:val="333333"/>
          <w:shd w:val="clear" w:color="auto" w:fill="FFFFFF"/>
        </w:rPr>
        <w:t xml:space="preserve"> шаардагдаж байна.</w:t>
      </w:r>
    </w:p>
    <w:p w14:paraId="3DEA2502" w14:textId="77777777" w:rsidR="00D2400B" w:rsidRPr="006D6049" w:rsidRDefault="00D2400B" w:rsidP="00D2400B">
      <w:pPr>
        <w:pStyle w:val="NormalWeb"/>
        <w:spacing w:before="0" w:beforeAutospacing="0" w:after="0" w:afterAutospacing="0"/>
        <w:ind w:right="-540"/>
        <w:jc w:val="both"/>
        <w:rPr>
          <w:rFonts w:ascii="Arial" w:hAnsi="Arial" w:cs="Arial"/>
          <w:noProof/>
          <w:color w:val="333333"/>
          <w:shd w:val="clear" w:color="auto" w:fill="FFFFFF"/>
        </w:rPr>
      </w:pPr>
    </w:p>
    <w:p w14:paraId="1DFF024A" w14:textId="3D181131" w:rsidR="00064957" w:rsidRPr="006D6049" w:rsidRDefault="00064957" w:rsidP="00051957">
      <w:pPr>
        <w:pStyle w:val="NormalWeb"/>
        <w:spacing w:before="0" w:beforeAutospacing="0" w:after="0" w:afterAutospacing="0"/>
        <w:ind w:right="-540" w:firstLine="720"/>
        <w:jc w:val="both"/>
        <w:rPr>
          <w:rFonts w:ascii="Arial" w:hAnsi="Arial" w:cs="Arial"/>
          <w:noProof/>
          <w:color w:val="333333"/>
          <w:shd w:val="clear" w:color="auto" w:fill="FFFFFF"/>
        </w:rPr>
      </w:pPr>
      <w:r w:rsidRPr="006D6049">
        <w:rPr>
          <w:rFonts w:ascii="Arial" w:hAnsi="Arial" w:cs="Arial"/>
          <w:noProof/>
          <w:color w:val="333333"/>
          <w:shd w:val="clear" w:color="auto" w:fill="FFFFFF"/>
        </w:rPr>
        <w:t xml:space="preserve">Иймд уг хуулийн төслөөр бэлчээр ашиглах уламжлалт арга барилыг боловсронгуй болгон хуульчлах шаардлагын хүрээнд бэлчээрийг ангилж, ангилал тус бүрт бэлчээрийн </w:t>
      </w:r>
      <w:r w:rsidR="00900FD6" w:rsidRPr="006D6049">
        <w:rPr>
          <w:rFonts w:ascii="Arial" w:hAnsi="Arial" w:cs="Arial"/>
          <w:noProof/>
          <w:color w:val="333333"/>
          <w:shd w:val="clear" w:color="auto" w:fill="FFFFFF"/>
        </w:rPr>
        <w:t>зүй зохистой ашиглах, хамг</w:t>
      </w:r>
      <w:r w:rsidR="00051957" w:rsidRPr="006D6049">
        <w:rPr>
          <w:rFonts w:ascii="Arial" w:hAnsi="Arial" w:cs="Arial"/>
          <w:noProof/>
          <w:color w:val="333333"/>
          <w:shd w:val="clear" w:color="auto" w:fill="FFFFFF"/>
        </w:rPr>
        <w:t>аалах, нөхөн сэргээх арга зам</w:t>
      </w:r>
      <w:r w:rsidR="00900FD6" w:rsidRPr="006D6049">
        <w:rPr>
          <w:rFonts w:ascii="Arial" w:hAnsi="Arial" w:cs="Arial"/>
          <w:noProof/>
          <w:color w:val="333333"/>
          <w:shd w:val="clear" w:color="auto" w:fill="FFFFFF"/>
        </w:rPr>
        <w:t xml:space="preserve">ыг </w:t>
      </w:r>
      <w:r w:rsidRPr="006D6049">
        <w:rPr>
          <w:rFonts w:ascii="Arial" w:hAnsi="Arial" w:cs="Arial"/>
          <w:noProof/>
          <w:color w:val="333333"/>
          <w:shd w:val="clear" w:color="auto" w:fill="FFFFFF"/>
        </w:rPr>
        <w:t>тодорхойл</w:t>
      </w:r>
      <w:r w:rsidR="00051957" w:rsidRPr="006D6049">
        <w:rPr>
          <w:rFonts w:ascii="Arial" w:hAnsi="Arial" w:cs="Arial"/>
          <w:noProof/>
          <w:color w:val="333333"/>
          <w:shd w:val="clear" w:color="auto" w:fill="FFFFFF"/>
        </w:rPr>
        <w:t>лоо</w:t>
      </w:r>
      <w:r w:rsidR="00900FD6" w:rsidRPr="006D6049">
        <w:rPr>
          <w:rFonts w:ascii="Arial" w:hAnsi="Arial" w:cs="Arial"/>
          <w:noProof/>
          <w:color w:val="333333"/>
          <w:shd w:val="clear" w:color="auto" w:fill="FFFFFF"/>
        </w:rPr>
        <w:t xml:space="preserve">. </w:t>
      </w:r>
      <w:r w:rsidRPr="006D6049">
        <w:rPr>
          <w:rFonts w:ascii="Arial" w:hAnsi="Arial" w:cs="Arial"/>
          <w:noProof/>
          <w:color w:val="333333"/>
          <w:shd w:val="clear" w:color="auto" w:fill="FFFFFF"/>
        </w:rPr>
        <w:t xml:space="preserve"> </w:t>
      </w:r>
    </w:p>
    <w:p w14:paraId="7473CCD9" w14:textId="77777777" w:rsidR="00D2400B" w:rsidRPr="006D6049" w:rsidRDefault="00D2400B" w:rsidP="00D2400B">
      <w:pPr>
        <w:pStyle w:val="NormalWeb"/>
        <w:spacing w:before="0" w:beforeAutospacing="0" w:after="0" w:afterAutospacing="0"/>
        <w:ind w:right="-540"/>
        <w:jc w:val="both"/>
        <w:rPr>
          <w:rFonts w:ascii="Arial" w:hAnsi="Arial" w:cs="Arial"/>
          <w:noProof/>
          <w:color w:val="333333"/>
          <w:shd w:val="clear" w:color="auto" w:fill="FFFFFF"/>
        </w:rPr>
      </w:pPr>
    </w:p>
    <w:p w14:paraId="35C6A8B2" w14:textId="348D8BC1" w:rsidR="00051957" w:rsidRDefault="00051957" w:rsidP="00051957">
      <w:pPr>
        <w:pStyle w:val="NormalWeb"/>
        <w:spacing w:before="0" w:beforeAutospacing="0" w:after="0" w:afterAutospacing="0"/>
        <w:ind w:right="-540" w:firstLine="720"/>
        <w:jc w:val="both"/>
        <w:rPr>
          <w:rFonts w:ascii="Arial" w:hAnsi="Arial" w:cs="Arial"/>
          <w:color w:val="333333"/>
          <w:shd w:val="clear" w:color="auto" w:fill="FFFFFF"/>
          <w:lang w:val="mn-MN"/>
        </w:rPr>
      </w:pPr>
      <w:r>
        <w:rPr>
          <w:rFonts w:ascii="Arial" w:hAnsi="Arial" w:cs="Arial"/>
          <w:color w:val="333333"/>
          <w:shd w:val="clear" w:color="auto" w:fill="FFFFFF"/>
          <w:lang w:val="mn-MN"/>
        </w:rPr>
        <w:t>Мөн хуулийн төсөлд б</w:t>
      </w:r>
      <w:r w:rsidR="00900FD6">
        <w:rPr>
          <w:rFonts w:ascii="Arial" w:hAnsi="Arial" w:cs="Arial"/>
          <w:color w:val="333333"/>
          <w:shd w:val="clear" w:color="auto" w:fill="FFFFFF"/>
          <w:lang w:val="mn-MN"/>
        </w:rPr>
        <w:t xml:space="preserve">элчээрийг улирлын бэлчээр, отрын нөөц бэлчээр, эрчимжсэн мал аж ахуй эрхлэх бэлчээр, дамжин өнгөрөх бэлчээр, байгалийн </w:t>
      </w:r>
      <w:r w:rsidR="00900FD6" w:rsidRPr="00900FD6">
        <w:rPr>
          <w:rFonts w:ascii="Arial" w:hAnsi="Arial" w:cs="Arial"/>
          <w:color w:val="333333"/>
          <w:shd w:val="clear" w:color="auto" w:fill="FFFFFF"/>
          <w:lang w:val="mn-MN"/>
        </w:rPr>
        <w:t>байгалийн тогтцоор бий болсон гол, горхи, нуур, цөөрөм, хужир, мараа, уст цэг бүхий бэлчээр</w:t>
      </w:r>
      <w:r w:rsidR="00900FD6">
        <w:rPr>
          <w:rFonts w:ascii="Arial" w:hAnsi="Arial" w:cs="Arial"/>
          <w:color w:val="333333"/>
          <w:shd w:val="clear" w:color="auto" w:fill="FFFFFF"/>
          <w:lang w:val="mn-MN"/>
        </w:rPr>
        <w:t xml:space="preserve"> гэж ангилсан. Улирлын бэлчээр, отрын нөөц бэлчээр, эрчимжсэн мал аж ахуйн бэлчээрийг гэрээгээр ашигл</w:t>
      </w:r>
      <w:r w:rsidR="00116678">
        <w:rPr>
          <w:rFonts w:ascii="Arial" w:hAnsi="Arial" w:cs="Arial"/>
          <w:color w:val="333333"/>
          <w:shd w:val="clear" w:color="auto" w:fill="FFFFFF"/>
          <w:lang w:val="mn-MN"/>
        </w:rPr>
        <w:t>уулна. Үүнд: ул</w:t>
      </w:r>
      <w:r w:rsidR="00900FD6">
        <w:rPr>
          <w:rFonts w:ascii="Arial" w:hAnsi="Arial" w:cs="Arial"/>
          <w:color w:val="333333"/>
          <w:shd w:val="clear" w:color="auto" w:fill="FFFFFF"/>
          <w:lang w:val="mn-MN"/>
        </w:rPr>
        <w:t xml:space="preserve">ирлын бэлчээрийг </w:t>
      </w:r>
      <w:r w:rsidR="00900FD6" w:rsidRPr="00900FD6">
        <w:rPr>
          <w:rFonts w:ascii="Arial" w:hAnsi="Arial" w:cs="Arial"/>
          <w:color w:val="333333"/>
          <w:shd w:val="clear" w:color="auto" w:fill="FFFFFF"/>
          <w:lang w:val="mn-MN"/>
        </w:rPr>
        <w:t xml:space="preserve">бэлчээр ашиглалтад суурилан сэлгээ нүүдэл хийх, зохистой ашиглах, хамгаалах зорилгоор эрх бүхий этгээдтэй гэрээ байгуулсан,  </w:t>
      </w:r>
      <w:r w:rsidR="00900FD6" w:rsidRPr="00900FD6">
        <w:rPr>
          <w:rFonts w:ascii="Arial" w:hAnsi="Arial" w:cs="Arial"/>
          <w:color w:val="333333"/>
          <w:shd w:val="clear" w:color="auto" w:fill="FFFFFF"/>
          <w:lang w:val="mn-MN"/>
        </w:rPr>
        <w:lastRenderedPageBreak/>
        <w:t>өөрийн дүрэмтэй малчин өрх, мал бүхий этгээдийн хамтын зохион байгуулалтын нэгд</w:t>
      </w:r>
      <w:r w:rsidR="00900FD6">
        <w:rPr>
          <w:rFonts w:ascii="Arial" w:hAnsi="Arial" w:cs="Arial"/>
          <w:color w:val="333333"/>
          <w:shd w:val="clear" w:color="auto" w:fill="FFFFFF"/>
          <w:lang w:val="mn-MN"/>
        </w:rPr>
        <w:t>эл буюу “</w:t>
      </w:r>
      <w:r w:rsidR="00900FD6" w:rsidRPr="00900FD6">
        <w:rPr>
          <w:rFonts w:ascii="Arial" w:hAnsi="Arial" w:cs="Arial"/>
          <w:color w:val="333333"/>
          <w:shd w:val="clear" w:color="auto" w:fill="FFFFFF"/>
          <w:lang w:val="mn-MN"/>
        </w:rPr>
        <w:t>бэлчээр ашиглагчдын бүлэг”</w:t>
      </w:r>
      <w:r w:rsidR="00900FD6">
        <w:rPr>
          <w:rFonts w:ascii="Arial" w:hAnsi="Arial" w:cs="Arial"/>
          <w:color w:val="333333"/>
          <w:shd w:val="clear" w:color="auto" w:fill="FFFFFF"/>
          <w:lang w:val="mn-MN"/>
        </w:rPr>
        <w:t xml:space="preserve">-т </w:t>
      </w:r>
      <w:r>
        <w:rPr>
          <w:rFonts w:ascii="Arial" w:hAnsi="Arial" w:cs="Arial"/>
          <w:color w:val="333333"/>
          <w:shd w:val="clear" w:color="auto" w:fill="FFFFFF"/>
          <w:lang w:val="mn-MN"/>
        </w:rPr>
        <w:t xml:space="preserve">гэрээгээр ашиглуулна. </w:t>
      </w:r>
    </w:p>
    <w:p w14:paraId="0DDB2526" w14:textId="77777777" w:rsidR="00051957" w:rsidRDefault="00051957" w:rsidP="00051957">
      <w:pPr>
        <w:pStyle w:val="NormalWeb"/>
        <w:spacing w:before="0" w:beforeAutospacing="0" w:after="0" w:afterAutospacing="0"/>
        <w:ind w:right="-540" w:firstLine="720"/>
        <w:jc w:val="both"/>
        <w:rPr>
          <w:rFonts w:ascii="Arial" w:hAnsi="Arial" w:cs="Arial"/>
          <w:color w:val="333333"/>
          <w:shd w:val="clear" w:color="auto" w:fill="FFFFFF"/>
          <w:lang w:val="mn-MN"/>
        </w:rPr>
      </w:pPr>
    </w:p>
    <w:p w14:paraId="2F22F198" w14:textId="64909660" w:rsidR="00900FD6" w:rsidRDefault="00051957" w:rsidP="00051957">
      <w:pPr>
        <w:pStyle w:val="NormalWeb"/>
        <w:spacing w:before="0" w:beforeAutospacing="0" w:after="0" w:afterAutospacing="0"/>
        <w:ind w:right="-540" w:firstLine="720"/>
        <w:jc w:val="both"/>
        <w:rPr>
          <w:rFonts w:ascii="Arial" w:hAnsi="Arial" w:cs="Arial"/>
          <w:color w:val="333333"/>
          <w:shd w:val="clear" w:color="auto" w:fill="FFFFFF"/>
          <w:lang w:val="mn-MN"/>
        </w:rPr>
      </w:pPr>
      <w:r>
        <w:rPr>
          <w:rFonts w:ascii="Arial" w:hAnsi="Arial" w:cs="Arial"/>
          <w:color w:val="333333"/>
          <w:shd w:val="clear" w:color="auto" w:fill="FFFFFF"/>
          <w:lang w:val="mn-MN"/>
        </w:rPr>
        <w:t>О</w:t>
      </w:r>
      <w:r w:rsidR="00116678">
        <w:rPr>
          <w:rFonts w:ascii="Arial" w:hAnsi="Arial" w:cs="Arial"/>
          <w:color w:val="333333"/>
          <w:shd w:val="clear" w:color="auto" w:fill="FFFFFF"/>
          <w:lang w:val="mn-MN"/>
        </w:rPr>
        <w:t xml:space="preserve">трын нөөц бэлчээрийг </w:t>
      </w:r>
      <w:r w:rsidR="00116678" w:rsidRPr="00116678">
        <w:rPr>
          <w:rFonts w:ascii="Arial" w:hAnsi="Arial" w:cs="Arial"/>
          <w:color w:val="333333"/>
          <w:shd w:val="clear" w:color="auto" w:fill="FFFFFF"/>
          <w:lang w:val="mn-MN"/>
        </w:rPr>
        <w:t>малчин, малчин өрхөд гэрээгээр ашиглуул</w:t>
      </w:r>
      <w:r w:rsidR="00116678">
        <w:rPr>
          <w:rFonts w:ascii="Arial" w:hAnsi="Arial" w:cs="Arial"/>
          <w:color w:val="333333"/>
          <w:shd w:val="clear" w:color="auto" w:fill="FFFFFF"/>
          <w:lang w:val="mn-MN"/>
        </w:rPr>
        <w:t xml:space="preserve">ж болох ба эрчимжсэн мал ахуйн бэлчээрийг </w:t>
      </w:r>
      <w:r w:rsidR="00116678" w:rsidRPr="00116678">
        <w:rPr>
          <w:rFonts w:ascii="Arial" w:hAnsi="Arial" w:cs="Arial"/>
          <w:color w:val="333333"/>
          <w:shd w:val="clear" w:color="auto" w:fill="FFFFFF"/>
          <w:lang w:val="mn-MN"/>
        </w:rPr>
        <w:t>иргэн, хуулийн эт</w:t>
      </w:r>
      <w:r>
        <w:rPr>
          <w:rFonts w:ascii="Arial" w:hAnsi="Arial" w:cs="Arial"/>
          <w:color w:val="333333"/>
          <w:shd w:val="clear" w:color="auto" w:fill="FFFFFF"/>
          <w:lang w:val="mn-MN"/>
        </w:rPr>
        <w:t>гээдэд гэрээгээр ашиглуулж болох талаар заалт тусгалаа</w:t>
      </w:r>
      <w:r w:rsidR="00116678" w:rsidRPr="00116678">
        <w:rPr>
          <w:rFonts w:ascii="Arial" w:hAnsi="Arial" w:cs="Arial"/>
          <w:color w:val="333333"/>
          <w:shd w:val="clear" w:color="auto" w:fill="FFFFFF"/>
          <w:lang w:val="mn-MN"/>
        </w:rPr>
        <w:t>.</w:t>
      </w:r>
      <w:r w:rsidR="00116678">
        <w:rPr>
          <w:rFonts w:ascii="Arial" w:hAnsi="Arial" w:cs="Arial"/>
          <w:color w:val="333333"/>
          <w:shd w:val="clear" w:color="auto" w:fill="FFFFFF"/>
          <w:lang w:val="mn-MN"/>
        </w:rPr>
        <w:t xml:space="preserve"> Д</w:t>
      </w:r>
      <w:r w:rsidR="00116678" w:rsidRPr="00116678">
        <w:rPr>
          <w:rFonts w:ascii="Arial" w:hAnsi="Arial" w:cs="Arial"/>
          <w:color w:val="333333"/>
          <w:shd w:val="clear" w:color="auto" w:fill="FFFFFF"/>
          <w:lang w:val="mn-MN"/>
        </w:rPr>
        <w:t>амжин өнгөрөх бэлчээр, байгалийн байгалийн тогтцоор бий болсон гол, горхи, нуур, цөөрөм, хужир, мараа, уст цэг бүхий бэлчээр</w:t>
      </w:r>
      <w:r>
        <w:rPr>
          <w:rFonts w:ascii="Arial" w:hAnsi="Arial" w:cs="Arial"/>
          <w:color w:val="333333"/>
          <w:shd w:val="clear" w:color="auto" w:fill="FFFFFF"/>
          <w:lang w:val="mn-MN"/>
        </w:rPr>
        <w:t>ийг нийтээрээ ашиглахаар заана</w:t>
      </w:r>
      <w:r w:rsidR="00116678">
        <w:rPr>
          <w:rFonts w:ascii="Arial" w:hAnsi="Arial" w:cs="Arial"/>
          <w:color w:val="333333"/>
          <w:shd w:val="clear" w:color="auto" w:fill="FFFFFF"/>
          <w:lang w:val="mn-MN"/>
        </w:rPr>
        <w:t>.</w:t>
      </w:r>
    </w:p>
    <w:p w14:paraId="5DAB9EB4" w14:textId="77777777" w:rsidR="00D2400B" w:rsidRPr="00900FD6" w:rsidRDefault="00D2400B" w:rsidP="00D2400B">
      <w:pPr>
        <w:pStyle w:val="NormalWeb"/>
        <w:spacing w:before="0" w:beforeAutospacing="0" w:after="0" w:afterAutospacing="0"/>
        <w:ind w:right="-540"/>
        <w:jc w:val="both"/>
        <w:rPr>
          <w:rFonts w:ascii="Arial" w:hAnsi="Arial" w:cs="Arial"/>
          <w:color w:val="333333"/>
          <w:shd w:val="clear" w:color="auto" w:fill="FFFFFF"/>
          <w:lang w:val="mn-MN"/>
        </w:rPr>
      </w:pPr>
    </w:p>
    <w:p w14:paraId="1510FB97" w14:textId="6D432152" w:rsidR="00900FD6" w:rsidRDefault="00900FD6" w:rsidP="00051957">
      <w:pPr>
        <w:pStyle w:val="NormalWeb"/>
        <w:spacing w:before="0" w:beforeAutospacing="0" w:after="0" w:afterAutospacing="0"/>
        <w:ind w:right="-540" w:firstLine="720"/>
        <w:jc w:val="both"/>
        <w:rPr>
          <w:rFonts w:ascii="Arial" w:hAnsi="Arial" w:cs="Arial"/>
          <w:color w:val="333333"/>
          <w:shd w:val="clear" w:color="auto" w:fill="FFFFFF"/>
          <w:lang w:val="mn-MN"/>
        </w:rPr>
      </w:pPr>
      <w:r w:rsidRPr="00900FD6">
        <w:rPr>
          <w:rFonts w:ascii="Arial" w:hAnsi="Arial" w:cs="Arial"/>
          <w:color w:val="333333"/>
          <w:shd w:val="clear" w:color="auto" w:fill="FFFFFF"/>
          <w:lang w:val="mn-MN"/>
        </w:rPr>
        <w:t>Бэлчээр ашиглалтын гэрээний үндсэн нөхцөл</w:t>
      </w:r>
      <w:r w:rsidR="00116678">
        <w:rPr>
          <w:rFonts w:ascii="Arial" w:hAnsi="Arial" w:cs="Arial"/>
          <w:color w:val="333333"/>
          <w:shd w:val="clear" w:color="auto" w:fill="FFFFFF"/>
          <w:lang w:val="mn-MN"/>
        </w:rPr>
        <w:t xml:space="preserve"> нь </w:t>
      </w:r>
      <w:r w:rsidR="00116678" w:rsidRPr="00900FD6">
        <w:rPr>
          <w:rFonts w:ascii="Arial" w:hAnsi="Arial" w:cs="Arial"/>
          <w:color w:val="333333"/>
          <w:shd w:val="clear" w:color="auto" w:fill="FFFFFF"/>
          <w:lang w:val="mn-MN"/>
        </w:rPr>
        <w:t>бэлчээр</w:t>
      </w:r>
      <w:r w:rsidR="00116678">
        <w:rPr>
          <w:rFonts w:ascii="Arial" w:hAnsi="Arial" w:cs="Arial"/>
          <w:color w:val="333333"/>
          <w:shd w:val="clear" w:color="auto" w:fill="FFFFFF"/>
          <w:lang w:val="mn-MN"/>
        </w:rPr>
        <w:t>ээ зүй зохистой ашиглах, хамгаалах, нөхөн сэргээхэд малчдыг үүрэгжүүлж талхагдал, цөлжилтөөс урьдчилан сэргийлэх, хамгаалах явдал юм. Нийт бэлчээр нутгийн 65% доройтсон ч үүний 90% ачааллын тохируулж, у</w:t>
      </w:r>
      <w:r w:rsidR="00051957">
        <w:rPr>
          <w:rFonts w:ascii="Arial" w:hAnsi="Arial" w:cs="Arial"/>
          <w:color w:val="333333"/>
          <w:shd w:val="clear" w:color="auto" w:fill="FFFFFF"/>
          <w:lang w:val="mn-MN"/>
        </w:rPr>
        <w:t>ргамал ургалтын чухал үе шатан</w:t>
      </w:r>
      <w:r w:rsidR="00116678">
        <w:rPr>
          <w:rFonts w:ascii="Arial" w:hAnsi="Arial" w:cs="Arial"/>
          <w:color w:val="333333"/>
          <w:shd w:val="clear" w:color="auto" w:fill="FFFFFF"/>
          <w:lang w:val="mn-MN"/>
        </w:rPr>
        <w:t>д сэлгэж амраавал байгалийн аясаар нөхөн сэргээх чадвараа ха</w:t>
      </w:r>
      <w:r w:rsidR="00051957">
        <w:rPr>
          <w:rFonts w:ascii="Arial" w:hAnsi="Arial" w:cs="Arial"/>
          <w:color w:val="333333"/>
          <w:shd w:val="clear" w:color="auto" w:fill="FFFFFF"/>
          <w:lang w:val="mn-MN"/>
        </w:rPr>
        <w:t>дгалж үлдсэн гэж эрдэмтэд судалгаагаар</w:t>
      </w:r>
      <w:r w:rsidR="00116678">
        <w:rPr>
          <w:rFonts w:ascii="Arial" w:hAnsi="Arial" w:cs="Arial"/>
          <w:color w:val="333333"/>
          <w:shd w:val="clear" w:color="auto" w:fill="FFFFFF"/>
          <w:lang w:val="mn-MN"/>
        </w:rPr>
        <w:t xml:space="preserve"> тогтоосон байна. </w:t>
      </w:r>
    </w:p>
    <w:p w14:paraId="05C56145" w14:textId="77777777" w:rsidR="00D2400B" w:rsidRDefault="00D2400B" w:rsidP="00D2400B">
      <w:pPr>
        <w:pStyle w:val="NormalWeb"/>
        <w:spacing w:before="0" w:beforeAutospacing="0" w:after="0" w:afterAutospacing="0"/>
        <w:ind w:right="-540"/>
        <w:jc w:val="both"/>
        <w:rPr>
          <w:rFonts w:ascii="Arial" w:hAnsi="Arial" w:cs="Arial"/>
          <w:color w:val="333333"/>
          <w:shd w:val="clear" w:color="auto" w:fill="FFFFFF"/>
          <w:lang w:val="mn-MN"/>
        </w:rPr>
      </w:pPr>
    </w:p>
    <w:p w14:paraId="71BC3077" w14:textId="77777777" w:rsidR="00051957" w:rsidRDefault="00051957" w:rsidP="00051957">
      <w:pPr>
        <w:pStyle w:val="NormalWeb"/>
        <w:spacing w:before="0" w:beforeAutospacing="0" w:after="0" w:afterAutospacing="0"/>
        <w:ind w:right="-540" w:firstLine="720"/>
        <w:jc w:val="both"/>
        <w:rPr>
          <w:rFonts w:ascii="Arial" w:hAnsi="Arial" w:cs="Arial"/>
          <w:color w:val="333333"/>
          <w:shd w:val="clear" w:color="auto" w:fill="FFFFFF"/>
          <w:lang w:val="mn-MN"/>
        </w:rPr>
      </w:pPr>
      <w:r>
        <w:rPr>
          <w:rFonts w:ascii="Arial" w:hAnsi="Arial" w:cs="Arial"/>
          <w:color w:val="333333"/>
          <w:shd w:val="clear" w:color="auto" w:fill="FFFFFF"/>
          <w:lang w:val="mn-MN"/>
        </w:rPr>
        <w:t>Газрын тухай хуульд нэмэлт, өөрчлөлт оруулах тухай хуулийн</w:t>
      </w:r>
      <w:r w:rsidR="00A26139">
        <w:rPr>
          <w:rFonts w:ascii="Arial" w:hAnsi="Arial" w:cs="Arial"/>
          <w:color w:val="333333"/>
          <w:shd w:val="clear" w:color="auto" w:fill="FFFFFF"/>
          <w:lang w:val="mn-MN"/>
        </w:rPr>
        <w:t xml:space="preserve"> төслийн </w:t>
      </w:r>
      <w:r>
        <w:rPr>
          <w:rFonts w:ascii="Arial" w:hAnsi="Arial" w:cs="Arial"/>
          <w:color w:val="333333"/>
          <w:shd w:val="clear" w:color="auto" w:fill="FFFFFF"/>
          <w:lang w:val="mn-MN"/>
        </w:rPr>
        <w:t>хэлэлцүүлгийг</w:t>
      </w:r>
      <w:r w:rsidR="00A26139" w:rsidRPr="00A26139">
        <w:rPr>
          <w:rFonts w:ascii="Arial" w:hAnsi="Arial" w:cs="Arial"/>
          <w:color w:val="333333"/>
          <w:shd w:val="clear" w:color="auto" w:fill="FFFFFF"/>
          <w:lang w:val="mn-MN"/>
        </w:rPr>
        <w:t xml:space="preserve"> нийт орон даяар </w:t>
      </w:r>
      <w:r w:rsidR="004B7037">
        <w:rPr>
          <w:rFonts w:ascii="Arial" w:hAnsi="Arial" w:cs="Arial"/>
          <w:color w:val="333333"/>
          <w:shd w:val="clear" w:color="auto" w:fill="FFFFFF"/>
          <w:lang w:val="mn-MN"/>
        </w:rPr>
        <w:t>18</w:t>
      </w:r>
      <w:r>
        <w:rPr>
          <w:rFonts w:ascii="Arial" w:hAnsi="Arial" w:cs="Arial"/>
          <w:color w:val="333333"/>
          <w:shd w:val="clear" w:color="auto" w:fill="FFFFFF"/>
          <w:lang w:val="mn-MN"/>
        </w:rPr>
        <w:t xml:space="preserve"> аймгийг</w:t>
      </w:r>
      <w:r w:rsidR="00A26139" w:rsidRPr="00A26139">
        <w:rPr>
          <w:rFonts w:ascii="Arial" w:hAnsi="Arial" w:cs="Arial"/>
          <w:color w:val="333333"/>
          <w:shd w:val="clear" w:color="auto" w:fill="FFFFFF"/>
          <w:lang w:val="mn-MN"/>
        </w:rPr>
        <w:t xml:space="preserve"> хамруулан 2023 оны </w:t>
      </w:r>
      <w:r>
        <w:rPr>
          <w:rFonts w:ascii="Arial" w:hAnsi="Arial" w:cs="Arial"/>
          <w:color w:val="333333"/>
          <w:shd w:val="clear" w:color="auto" w:fill="FFFFFF"/>
          <w:lang w:val="mn-MN"/>
        </w:rPr>
        <w:t>0</w:t>
      </w:r>
      <w:r w:rsidR="00A26139" w:rsidRPr="00A26139">
        <w:rPr>
          <w:rFonts w:ascii="Arial" w:hAnsi="Arial" w:cs="Arial"/>
          <w:color w:val="333333"/>
          <w:shd w:val="clear" w:color="auto" w:fill="FFFFFF"/>
          <w:lang w:val="mn-MN"/>
        </w:rPr>
        <w:t xml:space="preserve">4 </w:t>
      </w:r>
      <w:r>
        <w:rPr>
          <w:rFonts w:ascii="Arial" w:hAnsi="Arial" w:cs="Arial"/>
          <w:color w:val="333333"/>
          <w:shd w:val="clear" w:color="auto" w:fill="FFFFFF"/>
          <w:lang w:val="mn-MN"/>
        </w:rPr>
        <w:t>дүгээр сарын 10-18-ны өдрүүдэд</w:t>
      </w:r>
      <w:r w:rsidR="00A26139" w:rsidRPr="00A26139">
        <w:rPr>
          <w:rFonts w:ascii="Arial" w:hAnsi="Arial" w:cs="Arial"/>
          <w:color w:val="333333"/>
          <w:shd w:val="clear" w:color="auto" w:fill="FFFFFF"/>
          <w:lang w:val="mn-MN"/>
        </w:rPr>
        <w:t xml:space="preserve"> </w:t>
      </w:r>
      <w:r w:rsidR="004B7037">
        <w:rPr>
          <w:rFonts w:ascii="Arial" w:hAnsi="Arial" w:cs="Arial"/>
          <w:color w:val="333333"/>
          <w:shd w:val="clear" w:color="auto" w:fill="FFFFFF"/>
          <w:lang w:val="mn-MN"/>
        </w:rPr>
        <w:t xml:space="preserve">5 бүс болгон </w:t>
      </w:r>
      <w:r w:rsidR="00A26139" w:rsidRPr="00A26139">
        <w:rPr>
          <w:rFonts w:ascii="Arial" w:hAnsi="Arial" w:cs="Arial"/>
          <w:color w:val="333333"/>
          <w:shd w:val="clear" w:color="auto" w:fill="FFFFFF"/>
          <w:lang w:val="mn-MN"/>
        </w:rPr>
        <w:t>зохион</w:t>
      </w:r>
      <w:r w:rsidR="004B7037">
        <w:rPr>
          <w:rFonts w:ascii="Arial" w:hAnsi="Arial" w:cs="Arial"/>
          <w:color w:val="333333"/>
          <w:shd w:val="clear" w:color="auto" w:fill="FFFFFF"/>
          <w:lang w:val="mn-MN"/>
        </w:rPr>
        <w:t xml:space="preserve"> </w:t>
      </w:r>
      <w:r w:rsidR="00A26139" w:rsidRPr="00A26139">
        <w:rPr>
          <w:rFonts w:ascii="Arial" w:hAnsi="Arial" w:cs="Arial"/>
          <w:color w:val="333333"/>
          <w:shd w:val="clear" w:color="auto" w:fill="FFFFFF"/>
          <w:lang w:val="mn-MN"/>
        </w:rPr>
        <w:t>байгуул</w:t>
      </w:r>
      <w:r w:rsidR="00A26139">
        <w:rPr>
          <w:rFonts w:ascii="Arial" w:hAnsi="Arial" w:cs="Arial"/>
          <w:color w:val="333333"/>
          <w:shd w:val="clear" w:color="auto" w:fill="FFFFFF"/>
          <w:lang w:val="mn-MN"/>
        </w:rPr>
        <w:t>ж</w:t>
      </w:r>
      <w:r>
        <w:rPr>
          <w:rFonts w:ascii="Arial" w:hAnsi="Arial" w:cs="Arial"/>
          <w:color w:val="333333"/>
          <w:shd w:val="clear" w:color="auto" w:fill="FFFFFF"/>
          <w:lang w:val="mn-MN"/>
        </w:rPr>
        <w:t>,</w:t>
      </w:r>
      <w:r w:rsidR="0067285E">
        <w:rPr>
          <w:rFonts w:ascii="Arial" w:hAnsi="Arial" w:cs="Arial"/>
          <w:color w:val="333333"/>
          <w:shd w:val="clear" w:color="auto" w:fill="FFFFFF"/>
          <w:lang w:val="mn-MN"/>
        </w:rPr>
        <w:t xml:space="preserve"> </w:t>
      </w:r>
      <w:r w:rsidR="00B46285">
        <w:rPr>
          <w:rFonts w:ascii="Arial" w:hAnsi="Arial" w:cs="Arial"/>
          <w:color w:val="333333"/>
          <w:shd w:val="clear" w:color="auto" w:fill="FFFFFF"/>
          <w:lang w:val="mn-MN"/>
        </w:rPr>
        <w:t xml:space="preserve">960  гаруй </w:t>
      </w:r>
      <w:r w:rsidR="0067285E">
        <w:rPr>
          <w:rFonts w:ascii="Arial" w:hAnsi="Arial" w:cs="Arial"/>
          <w:color w:val="333333"/>
          <w:shd w:val="clear" w:color="auto" w:fill="FFFFFF"/>
          <w:lang w:val="mn-MN"/>
        </w:rPr>
        <w:t xml:space="preserve">малчид, мал бүхий иргэд, эрчимжсэн мал аж ахуй эрхлэгчид, </w:t>
      </w:r>
      <w:r w:rsidR="00D65535">
        <w:rPr>
          <w:rFonts w:ascii="Arial" w:hAnsi="Arial" w:cs="Arial"/>
          <w:color w:val="333333"/>
          <w:shd w:val="clear" w:color="auto" w:fill="FFFFFF"/>
          <w:lang w:val="mn-MN"/>
        </w:rPr>
        <w:t xml:space="preserve">орон нутгийн газар, бэлчээрийн асуудал хариуцсан </w:t>
      </w:r>
      <w:r>
        <w:rPr>
          <w:rFonts w:ascii="Arial" w:hAnsi="Arial" w:cs="Arial"/>
          <w:color w:val="333333"/>
          <w:shd w:val="clear" w:color="auto" w:fill="FFFFFF"/>
          <w:lang w:val="mn-MN"/>
        </w:rPr>
        <w:t>мэргэжилтнүүд, аймаг, сум, багийн З</w:t>
      </w:r>
      <w:r w:rsidR="00D65535">
        <w:rPr>
          <w:rFonts w:ascii="Arial" w:hAnsi="Arial" w:cs="Arial"/>
          <w:color w:val="333333"/>
          <w:shd w:val="clear" w:color="auto" w:fill="FFFFFF"/>
          <w:lang w:val="mn-MN"/>
        </w:rPr>
        <w:t xml:space="preserve">асаг дарга нарын </w:t>
      </w:r>
      <w:r w:rsidR="004B7037">
        <w:rPr>
          <w:rFonts w:ascii="Arial" w:hAnsi="Arial" w:cs="Arial"/>
          <w:color w:val="333333"/>
          <w:shd w:val="clear" w:color="auto" w:fill="FFFFFF"/>
          <w:lang w:val="mn-MN"/>
        </w:rPr>
        <w:t>саналыг авлаа. Нийтдээ 20 гаруй чиглэлийн</w:t>
      </w:r>
      <w:r w:rsidR="0026706C">
        <w:rPr>
          <w:rFonts w:ascii="Arial" w:hAnsi="Arial" w:cs="Arial"/>
          <w:color w:val="333333"/>
          <w:shd w:val="clear" w:color="auto" w:fill="FFFFFF"/>
          <w:lang w:val="mn-MN"/>
        </w:rPr>
        <w:t xml:space="preserve"> сана</w:t>
      </w:r>
      <w:r>
        <w:rPr>
          <w:rFonts w:ascii="Arial" w:hAnsi="Arial" w:cs="Arial"/>
          <w:color w:val="333333"/>
          <w:shd w:val="clear" w:color="auto" w:fill="FFFFFF"/>
          <w:lang w:val="mn-MN"/>
        </w:rPr>
        <w:t>л, хүсэлт ирүүлснийг тухай бүр</w:t>
      </w:r>
      <w:r w:rsidR="0026706C">
        <w:rPr>
          <w:rFonts w:ascii="Arial" w:hAnsi="Arial" w:cs="Arial"/>
          <w:color w:val="333333"/>
          <w:shd w:val="clear" w:color="auto" w:fill="FFFFFF"/>
          <w:lang w:val="mn-MN"/>
        </w:rPr>
        <w:t xml:space="preserve"> задлан шинжилж хуул</w:t>
      </w:r>
      <w:r>
        <w:rPr>
          <w:rFonts w:ascii="Arial" w:hAnsi="Arial" w:cs="Arial"/>
          <w:color w:val="333333"/>
          <w:shd w:val="clear" w:color="auto" w:fill="FFFFFF"/>
          <w:lang w:val="mn-MN"/>
        </w:rPr>
        <w:t>ийн төсөл болон дагалдах хуульд нэмэлт, өөрчлөлт оруулах тухай төсөл</w:t>
      </w:r>
      <w:r w:rsidR="0026706C">
        <w:rPr>
          <w:rFonts w:ascii="Arial" w:hAnsi="Arial" w:cs="Arial"/>
          <w:color w:val="333333"/>
          <w:shd w:val="clear" w:color="auto" w:fill="FFFFFF"/>
          <w:lang w:val="mn-MN"/>
        </w:rPr>
        <w:t>д тусга</w:t>
      </w:r>
      <w:r w:rsidR="00392059">
        <w:rPr>
          <w:rFonts w:ascii="Arial" w:hAnsi="Arial" w:cs="Arial"/>
          <w:color w:val="333333"/>
          <w:shd w:val="clear" w:color="auto" w:fill="FFFFFF"/>
          <w:lang w:val="mn-MN"/>
        </w:rPr>
        <w:t xml:space="preserve">лаа. </w:t>
      </w:r>
    </w:p>
    <w:p w14:paraId="12E47EBC" w14:textId="77777777" w:rsidR="00051957" w:rsidRDefault="00051957" w:rsidP="00051957">
      <w:pPr>
        <w:pStyle w:val="NormalWeb"/>
        <w:spacing w:before="0" w:beforeAutospacing="0" w:after="0" w:afterAutospacing="0"/>
        <w:ind w:right="-540" w:firstLine="720"/>
        <w:jc w:val="both"/>
        <w:rPr>
          <w:rFonts w:ascii="Arial" w:hAnsi="Arial" w:cs="Arial"/>
          <w:color w:val="333333"/>
          <w:shd w:val="clear" w:color="auto" w:fill="FFFFFF"/>
          <w:lang w:val="mn-MN"/>
        </w:rPr>
      </w:pPr>
    </w:p>
    <w:p w14:paraId="08891D98" w14:textId="08F9BE63" w:rsidR="00A26139" w:rsidRDefault="00392059" w:rsidP="00051957">
      <w:pPr>
        <w:pStyle w:val="NormalWeb"/>
        <w:spacing w:before="0" w:beforeAutospacing="0" w:after="0" w:afterAutospacing="0"/>
        <w:ind w:right="-540" w:firstLine="720"/>
        <w:jc w:val="both"/>
        <w:rPr>
          <w:rFonts w:ascii="Arial" w:hAnsi="Arial" w:cs="Arial"/>
          <w:color w:val="333333"/>
          <w:shd w:val="clear" w:color="auto" w:fill="FFFFFF"/>
          <w:lang w:val="mn-MN"/>
        </w:rPr>
      </w:pPr>
      <w:r>
        <w:rPr>
          <w:rFonts w:ascii="Arial" w:hAnsi="Arial" w:cs="Arial"/>
          <w:color w:val="333333"/>
          <w:shd w:val="clear" w:color="auto" w:fill="FFFFFF"/>
          <w:lang w:val="mn-MN"/>
        </w:rPr>
        <w:t xml:space="preserve">Хэлэлцүүлгийн үед явуулсан санал асуулгын </w:t>
      </w:r>
      <w:r w:rsidR="00A26139" w:rsidRPr="00A26139">
        <w:rPr>
          <w:rFonts w:ascii="Arial" w:hAnsi="Arial" w:cs="Arial"/>
          <w:color w:val="333333"/>
          <w:shd w:val="clear" w:color="auto" w:fill="FFFFFF"/>
          <w:lang w:val="mn-MN"/>
        </w:rPr>
        <w:t>дүнгээс харахад нийт оро</w:t>
      </w:r>
      <w:r>
        <w:rPr>
          <w:rFonts w:ascii="Arial" w:hAnsi="Arial" w:cs="Arial"/>
          <w:color w:val="333333"/>
          <w:shd w:val="clear" w:color="auto" w:fill="FFFFFF"/>
          <w:lang w:val="mn-MN"/>
        </w:rPr>
        <w:t>л</w:t>
      </w:r>
      <w:r w:rsidR="00A26139" w:rsidRPr="00A26139">
        <w:rPr>
          <w:rFonts w:ascii="Arial" w:hAnsi="Arial" w:cs="Arial"/>
          <w:color w:val="333333"/>
          <w:shd w:val="clear" w:color="auto" w:fill="FFFFFF"/>
          <w:lang w:val="mn-MN"/>
        </w:rPr>
        <w:t xml:space="preserve">цогчдын 97,7 хувь нь бэлчээр доройтож байгаатай санал нийлсэн байна. </w:t>
      </w:r>
      <w:r w:rsidR="00051957">
        <w:rPr>
          <w:rFonts w:ascii="Arial" w:hAnsi="Arial" w:cs="Arial"/>
          <w:color w:val="333333"/>
          <w:shd w:val="clear" w:color="auto" w:fill="FFFFFF"/>
          <w:lang w:val="mn-MN"/>
        </w:rPr>
        <w:t>Хууль, э</w:t>
      </w:r>
      <w:r w:rsidR="00A26139" w:rsidRPr="00A26139">
        <w:rPr>
          <w:rFonts w:ascii="Arial" w:hAnsi="Arial" w:cs="Arial"/>
          <w:color w:val="333333"/>
          <w:shd w:val="clear" w:color="auto" w:fill="FFFFFF"/>
          <w:lang w:val="mn-MN"/>
        </w:rPr>
        <w:t>рх зүйн орчныг өөрчлөх шаард</w:t>
      </w:r>
      <w:r w:rsidR="00051957">
        <w:rPr>
          <w:rFonts w:ascii="Arial" w:hAnsi="Arial" w:cs="Arial"/>
          <w:color w:val="333333"/>
          <w:shd w:val="clear" w:color="auto" w:fill="FFFFFF"/>
          <w:lang w:val="mn-MN"/>
        </w:rPr>
        <w:t>л</w:t>
      </w:r>
      <w:r w:rsidR="00A26139" w:rsidRPr="00A26139">
        <w:rPr>
          <w:rFonts w:ascii="Arial" w:hAnsi="Arial" w:cs="Arial"/>
          <w:color w:val="333333"/>
          <w:shd w:val="clear" w:color="auto" w:fill="FFFFFF"/>
          <w:lang w:val="mn-MN"/>
        </w:rPr>
        <w:t>ага байна уу гэсэн асуултад оролцогчдын 90,6 хувь</w:t>
      </w:r>
      <w:r w:rsidR="00051957">
        <w:rPr>
          <w:rFonts w:ascii="Arial" w:hAnsi="Arial" w:cs="Arial"/>
          <w:color w:val="333333"/>
          <w:shd w:val="clear" w:color="auto" w:fill="FFFFFF"/>
          <w:lang w:val="mn-MN"/>
        </w:rPr>
        <w:t xml:space="preserve"> нь</w:t>
      </w:r>
      <w:r w:rsidR="00A26139" w:rsidRPr="00A26139">
        <w:rPr>
          <w:rFonts w:ascii="Arial" w:hAnsi="Arial" w:cs="Arial"/>
          <w:color w:val="333333"/>
          <w:shd w:val="clear" w:color="auto" w:fill="FFFFFF"/>
          <w:lang w:val="mn-MN"/>
        </w:rPr>
        <w:t xml:space="preserve"> заавал өөрчлөх хэрэгтэй гэж хариулсан байна. Бэлчээрийг хэрхэн ашиглах нь зөв бэ гэсэн асуултад 46 хувь нь гэрээгээр 27 хувь нь малын тоо толгойн албан татвараар гэж хариулсан байна.</w:t>
      </w:r>
    </w:p>
    <w:p w14:paraId="7DC34EF7" w14:textId="77777777" w:rsidR="00D2400B" w:rsidRPr="00116678" w:rsidRDefault="00D2400B" w:rsidP="00D2400B">
      <w:pPr>
        <w:pStyle w:val="NormalWeb"/>
        <w:spacing w:before="0" w:beforeAutospacing="0" w:after="0" w:afterAutospacing="0"/>
        <w:ind w:right="-540"/>
        <w:jc w:val="both"/>
        <w:rPr>
          <w:rFonts w:ascii="Arial" w:hAnsi="Arial" w:cs="Arial"/>
          <w:color w:val="333333"/>
          <w:shd w:val="clear" w:color="auto" w:fill="FFFFFF"/>
          <w:lang w:val="mn-MN"/>
        </w:rPr>
      </w:pPr>
    </w:p>
    <w:p w14:paraId="0467C3F1" w14:textId="46C30AFC" w:rsidR="00BF34A6" w:rsidRDefault="00051957" w:rsidP="00051957">
      <w:pPr>
        <w:pStyle w:val="ListParagraph"/>
        <w:ind w:left="0" w:right="-720" w:firstLine="720"/>
        <w:jc w:val="both"/>
        <w:rPr>
          <w:rFonts w:ascii="Arial" w:hAnsi="Arial" w:cs="Arial"/>
          <w:shd w:val="clear" w:color="auto" w:fill="FFFFFF"/>
          <w:lang w:val="mn-MN"/>
        </w:rPr>
      </w:pPr>
      <w:r>
        <w:rPr>
          <w:rFonts w:ascii="Arial" w:hAnsi="Arial" w:cs="Arial"/>
          <w:color w:val="000000"/>
          <w:lang w:val="mn-MN"/>
        </w:rPr>
        <w:t>Дээрх судалгааны дүнгээс харахад</w:t>
      </w:r>
      <w:r w:rsidR="009F0495">
        <w:rPr>
          <w:rFonts w:ascii="Arial" w:hAnsi="Arial" w:cs="Arial"/>
          <w:color w:val="000000"/>
          <w:lang w:val="mn-MN"/>
        </w:rPr>
        <w:t xml:space="preserve"> э</w:t>
      </w:r>
      <w:r w:rsidR="00887BD4">
        <w:rPr>
          <w:rFonts w:ascii="Arial" w:hAnsi="Arial" w:cs="Arial"/>
          <w:color w:val="000000"/>
          <w:lang w:val="mn-MN"/>
        </w:rPr>
        <w:t>дийн засгийн нэгэн тулгуур салбар болох</w:t>
      </w:r>
      <w:r w:rsidR="00116678">
        <w:rPr>
          <w:rFonts w:ascii="Arial" w:hAnsi="Arial" w:cs="Arial"/>
          <w:color w:val="000000"/>
          <w:lang w:val="mn-MN"/>
        </w:rPr>
        <w:t xml:space="preserve"> </w:t>
      </w:r>
      <w:r w:rsidR="00887BD4">
        <w:rPr>
          <w:rFonts w:ascii="Arial" w:hAnsi="Arial" w:cs="Arial"/>
          <w:color w:val="000000"/>
          <w:lang w:val="mn-MN"/>
        </w:rPr>
        <w:t xml:space="preserve">мал аж ахуйг </w:t>
      </w:r>
      <w:r w:rsidR="00887BD4">
        <w:rPr>
          <w:rFonts w:ascii="Arial" w:hAnsi="Arial" w:cs="Arial"/>
          <w:shd w:val="clear" w:color="auto" w:fill="FFFFFF"/>
          <w:lang w:val="mn-MN"/>
        </w:rPr>
        <w:t>үндэсний хөгжлийн чиг хандлагад нийцүүлэн хөгжүүлэхэд ул суурь нь болох бэлчээрийн газрыг зохистой ашиглах</w:t>
      </w:r>
      <w:r>
        <w:rPr>
          <w:rFonts w:ascii="Arial" w:hAnsi="Arial" w:cs="Arial"/>
          <w:shd w:val="clear" w:color="auto" w:fill="FFFFFF"/>
          <w:lang w:val="mn-MN"/>
        </w:rPr>
        <w:t>, хамгаалах, нөхөн сэргээх</w:t>
      </w:r>
      <w:r w:rsidR="00887BD4">
        <w:rPr>
          <w:rFonts w:ascii="Arial" w:hAnsi="Arial" w:cs="Arial"/>
          <w:shd w:val="clear" w:color="auto" w:fill="FFFFFF"/>
          <w:lang w:val="mn-MN"/>
        </w:rPr>
        <w:t xml:space="preserve"> асуудлыг төрийн бодлого, нийгмийн </w:t>
      </w:r>
      <w:r w:rsidR="00BF34A6">
        <w:rPr>
          <w:rFonts w:ascii="Arial" w:hAnsi="Arial" w:cs="Arial"/>
          <w:shd w:val="clear" w:color="auto" w:fill="FFFFFF"/>
          <w:lang w:val="mn-MN"/>
        </w:rPr>
        <w:t xml:space="preserve">болон байгалийн </w:t>
      </w:r>
      <w:r w:rsidR="00887BD4">
        <w:rPr>
          <w:rFonts w:ascii="Arial" w:hAnsi="Arial" w:cs="Arial"/>
          <w:shd w:val="clear" w:color="auto" w:fill="FFFFFF"/>
          <w:lang w:val="mn-MN"/>
        </w:rPr>
        <w:t>эрх ашиг</w:t>
      </w:r>
      <w:r w:rsidR="00BF34A6">
        <w:rPr>
          <w:rFonts w:ascii="Arial" w:hAnsi="Arial" w:cs="Arial"/>
          <w:shd w:val="clear" w:color="auto" w:fill="FFFFFF"/>
          <w:lang w:val="mn-MN"/>
        </w:rPr>
        <w:t>т</w:t>
      </w:r>
      <w:r w:rsidR="00A5261E">
        <w:rPr>
          <w:rFonts w:ascii="Arial" w:hAnsi="Arial" w:cs="Arial"/>
          <w:shd w:val="clear" w:color="auto" w:fill="FFFFFF"/>
          <w:lang w:val="mn-MN"/>
        </w:rPr>
        <w:t>ай</w:t>
      </w:r>
      <w:r w:rsidR="00BF34A6">
        <w:rPr>
          <w:rFonts w:ascii="Arial" w:hAnsi="Arial" w:cs="Arial"/>
          <w:shd w:val="clear" w:color="auto" w:fill="FFFFFF"/>
          <w:lang w:val="mn-MN"/>
        </w:rPr>
        <w:t xml:space="preserve"> </w:t>
      </w:r>
      <w:r w:rsidR="000016CD">
        <w:rPr>
          <w:rFonts w:ascii="Arial" w:hAnsi="Arial" w:cs="Arial"/>
          <w:shd w:val="clear" w:color="auto" w:fill="FFFFFF"/>
          <w:lang w:val="mn-MN"/>
        </w:rPr>
        <w:t xml:space="preserve">уялдуулан зохицуулах зорилгоор </w:t>
      </w:r>
      <w:r>
        <w:rPr>
          <w:rFonts w:ascii="Arial" w:hAnsi="Arial" w:cs="Arial"/>
          <w:shd w:val="clear" w:color="auto" w:fill="FFFFFF"/>
          <w:lang w:val="mn-MN"/>
        </w:rPr>
        <w:t>Газрын тухай хуульд нэмэлт, өөрчлөлт оруулах тухай хуу</w:t>
      </w:r>
      <w:r w:rsidR="000016CD">
        <w:rPr>
          <w:rFonts w:ascii="Arial" w:hAnsi="Arial" w:cs="Arial"/>
          <w:shd w:val="clear" w:color="auto" w:fill="FFFFFF"/>
          <w:lang w:val="mn-MN"/>
        </w:rPr>
        <w:t>лийн</w:t>
      </w:r>
      <w:r w:rsidR="00116678">
        <w:rPr>
          <w:rFonts w:ascii="Arial" w:hAnsi="Arial" w:cs="Arial"/>
          <w:shd w:val="clear" w:color="auto" w:fill="FFFFFF"/>
          <w:lang w:val="mn-MN"/>
        </w:rPr>
        <w:t xml:space="preserve"> төслийг </w:t>
      </w:r>
      <w:r w:rsidR="00BF34A6">
        <w:rPr>
          <w:rFonts w:ascii="Arial" w:hAnsi="Arial" w:cs="Arial"/>
          <w:shd w:val="clear" w:color="auto" w:fill="FFFFFF"/>
          <w:lang w:val="mn-MN"/>
        </w:rPr>
        <w:t xml:space="preserve">Засгийн газрын 2016 оны 59 дүгээр тогтоолд заасан </w:t>
      </w:r>
      <w:r w:rsidR="000016CD">
        <w:rPr>
          <w:rFonts w:ascii="Arial" w:hAnsi="Arial" w:cs="Arial"/>
          <w:shd w:val="clear" w:color="auto" w:fill="FFFFFF"/>
          <w:lang w:val="mn-MN"/>
        </w:rPr>
        <w:t xml:space="preserve">Хууль тогтоомжийн төсөл боловсруулах </w:t>
      </w:r>
      <w:r w:rsidR="00BF34A6">
        <w:rPr>
          <w:rFonts w:ascii="Arial" w:hAnsi="Arial" w:cs="Arial"/>
          <w:shd w:val="clear" w:color="auto" w:fill="FFFFFF"/>
          <w:lang w:val="mn-MN"/>
        </w:rPr>
        <w:t xml:space="preserve">аргачлалын дагуу боловсрууллаа. </w:t>
      </w:r>
    </w:p>
    <w:p w14:paraId="1BD4978B" w14:textId="77777777" w:rsidR="00BF34A6" w:rsidRDefault="00BF34A6" w:rsidP="00D2400B">
      <w:pPr>
        <w:pStyle w:val="ListParagraph"/>
        <w:ind w:left="0" w:right="-720" w:firstLine="720"/>
        <w:jc w:val="both"/>
        <w:rPr>
          <w:rFonts w:ascii="Arial" w:hAnsi="Arial" w:cs="Arial"/>
          <w:shd w:val="clear" w:color="auto" w:fill="FFFFFF"/>
          <w:lang w:val="mn-MN"/>
        </w:rPr>
      </w:pPr>
    </w:p>
    <w:p w14:paraId="45C682AB" w14:textId="4BE4A80E" w:rsidR="00FB0009" w:rsidRDefault="00FB0009" w:rsidP="000016CD">
      <w:pPr>
        <w:pStyle w:val="ListParagraph"/>
        <w:ind w:left="0" w:right="-720" w:firstLine="720"/>
        <w:jc w:val="both"/>
        <w:rPr>
          <w:rFonts w:ascii="Arial" w:hAnsi="Arial" w:cs="Arial"/>
          <w:lang w:val="mn-MN"/>
        </w:rPr>
      </w:pPr>
      <w:r w:rsidRPr="00FB0009">
        <w:rPr>
          <w:rFonts w:ascii="Arial" w:hAnsi="Arial" w:cs="Arial"/>
          <w:lang w:val="mn-MN"/>
        </w:rPr>
        <w:t xml:space="preserve">Бэлчээрийг </w:t>
      </w:r>
      <w:r w:rsidR="00116678">
        <w:rPr>
          <w:rFonts w:ascii="Arial" w:hAnsi="Arial" w:cs="Arial"/>
          <w:lang w:val="mn-MN"/>
        </w:rPr>
        <w:t xml:space="preserve">зүй </w:t>
      </w:r>
      <w:r w:rsidRPr="00FB0009">
        <w:rPr>
          <w:rFonts w:ascii="Arial" w:hAnsi="Arial" w:cs="Arial"/>
          <w:lang w:val="mn-MN"/>
        </w:rPr>
        <w:t>зохистой ашиглах,</w:t>
      </w:r>
      <w:r w:rsidR="00116678">
        <w:rPr>
          <w:rFonts w:ascii="Arial" w:hAnsi="Arial" w:cs="Arial"/>
          <w:lang w:val="mn-MN"/>
        </w:rPr>
        <w:t xml:space="preserve"> хамгаалах, нөхөн сэргээх,</w:t>
      </w:r>
      <w:r w:rsidRPr="00FB0009">
        <w:rPr>
          <w:rFonts w:ascii="Arial" w:hAnsi="Arial" w:cs="Arial"/>
          <w:lang w:val="mn-MN"/>
        </w:rPr>
        <w:t xml:space="preserve"> бэлчээрийн төлөв байдлыг сайжруулж доройтлоос сэргийлэхтэй холбогдон үүсэх харилцааг зохицуулах</w:t>
      </w:r>
      <w:r w:rsidR="000016CD">
        <w:rPr>
          <w:rFonts w:ascii="Arial" w:hAnsi="Arial" w:cs="Arial"/>
          <w:lang w:val="mn-MN"/>
        </w:rPr>
        <w:t xml:space="preserve"> зорилготой Газрын тухай хуульд </w:t>
      </w:r>
      <w:r>
        <w:rPr>
          <w:rFonts w:ascii="Arial" w:hAnsi="Arial" w:cs="Arial"/>
          <w:lang w:val="mn-MN"/>
        </w:rPr>
        <w:t xml:space="preserve"> </w:t>
      </w:r>
      <w:r w:rsidR="00116678">
        <w:rPr>
          <w:rFonts w:ascii="Arial" w:hAnsi="Arial" w:cs="Arial"/>
          <w:lang w:val="mn-MN"/>
        </w:rPr>
        <w:t>нэмэлт</w:t>
      </w:r>
      <w:r w:rsidR="000016CD">
        <w:rPr>
          <w:rFonts w:ascii="Arial" w:hAnsi="Arial" w:cs="Arial"/>
          <w:lang w:val="mn-MN"/>
        </w:rPr>
        <w:t>, өөрчлөлт оруулах тухай хуулийн</w:t>
      </w:r>
      <w:r w:rsidR="00116678">
        <w:rPr>
          <w:rFonts w:ascii="Arial" w:hAnsi="Arial" w:cs="Arial"/>
          <w:lang w:val="mn-MN"/>
        </w:rPr>
        <w:t xml:space="preserve"> төсөл нь </w:t>
      </w:r>
      <w:r>
        <w:rPr>
          <w:rFonts w:ascii="Arial" w:hAnsi="Arial" w:cs="Arial"/>
          <w:lang w:val="mn-MN"/>
        </w:rPr>
        <w:t xml:space="preserve">хуулийн төсөл нь </w:t>
      </w:r>
      <w:r w:rsidR="000016CD">
        <w:rPr>
          <w:rFonts w:ascii="Arial" w:hAnsi="Arial" w:cs="Arial"/>
          <w:lang w:val="mn-MN"/>
        </w:rPr>
        <w:t>4 з</w:t>
      </w:r>
      <w:r w:rsidR="005D3F2B">
        <w:rPr>
          <w:rFonts w:ascii="Arial" w:hAnsi="Arial" w:cs="Arial"/>
          <w:lang w:val="mn-MN"/>
        </w:rPr>
        <w:t>үйл</w:t>
      </w:r>
      <w:r w:rsidR="000E3B3C">
        <w:rPr>
          <w:rFonts w:ascii="Arial" w:hAnsi="Arial" w:cs="Arial"/>
          <w:lang w:val="mn-MN"/>
        </w:rPr>
        <w:t>ээс</w:t>
      </w:r>
      <w:r w:rsidR="00C35E85">
        <w:rPr>
          <w:rFonts w:ascii="Arial" w:hAnsi="Arial" w:cs="Arial"/>
          <w:lang w:val="mn-MN"/>
        </w:rPr>
        <w:t xml:space="preserve"> бүрдэнэ.</w:t>
      </w:r>
    </w:p>
    <w:p w14:paraId="6B8FA56C" w14:textId="77777777" w:rsidR="00C24F2D" w:rsidRDefault="00C24F2D" w:rsidP="00D2400B">
      <w:pPr>
        <w:pStyle w:val="ListParagraph"/>
        <w:ind w:left="0" w:right="-720" w:firstLine="720"/>
        <w:jc w:val="both"/>
        <w:rPr>
          <w:rFonts w:ascii="Arial" w:hAnsi="Arial" w:cs="Arial"/>
          <w:lang w:val="mn-MN"/>
        </w:rPr>
      </w:pPr>
    </w:p>
    <w:p w14:paraId="64FB501C" w14:textId="6705DD2A" w:rsidR="00C24F2D" w:rsidRDefault="003E0D81" w:rsidP="000016CD">
      <w:pPr>
        <w:ind w:right="-720" w:firstLine="720"/>
        <w:jc w:val="both"/>
        <w:rPr>
          <w:rFonts w:ascii="Arial" w:hAnsi="Arial" w:cs="Arial"/>
          <w:lang w:val="mn-MN"/>
        </w:rPr>
      </w:pPr>
      <w:r>
        <w:rPr>
          <w:rFonts w:ascii="Arial" w:hAnsi="Arial" w:cs="Arial"/>
          <w:lang w:val="mn-MN"/>
        </w:rPr>
        <w:t xml:space="preserve">Газрын </w:t>
      </w:r>
      <w:r w:rsidR="000016CD">
        <w:rPr>
          <w:rFonts w:ascii="Arial" w:hAnsi="Arial" w:cs="Arial"/>
          <w:lang w:val="mn-MN"/>
        </w:rPr>
        <w:t xml:space="preserve">тухай </w:t>
      </w:r>
      <w:r>
        <w:rPr>
          <w:rFonts w:ascii="Arial" w:hAnsi="Arial" w:cs="Arial"/>
          <w:lang w:val="mn-MN"/>
        </w:rPr>
        <w:t xml:space="preserve">хуульд нэмэлт, өөрчлөлт оруулах тухай </w:t>
      </w:r>
      <w:r w:rsidR="000016CD">
        <w:rPr>
          <w:rFonts w:ascii="Arial" w:hAnsi="Arial" w:cs="Arial"/>
          <w:lang w:val="mn-MN"/>
        </w:rPr>
        <w:t xml:space="preserve">хуулийн </w:t>
      </w:r>
      <w:r>
        <w:rPr>
          <w:rFonts w:ascii="Arial" w:hAnsi="Arial" w:cs="Arial"/>
          <w:lang w:val="mn-MN"/>
        </w:rPr>
        <w:t xml:space="preserve">төсөлд </w:t>
      </w:r>
      <w:r w:rsidR="00C24F2D">
        <w:rPr>
          <w:rFonts w:ascii="Arial" w:hAnsi="Arial" w:cs="Arial"/>
          <w:lang w:val="mn-MN"/>
        </w:rPr>
        <w:t xml:space="preserve">бэлчээрийн ангилал, төрөл, нэр томьёог тодорхойлох, </w:t>
      </w:r>
      <w:r>
        <w:rPr>
          <w:rFonts w:ascii="Arial" w:hAnsi="Arial" w:cs="Arial"/>
          <w:lang w:val="mn-MN"/>
        </w:rPr>
        <w:t xml:space="preserve">орон нутгийн байгууллага, бэлчээр ашиглагч, бэлчээр ашиглагчдын бүлгийн эрх үүрэг, бэлчээр ашиглалтын гэрээ байгуулах үйл явц, </w:t>
      </w:r>
      <w:r w:rsidR="00C24F2D">
        <w:rPr>
          <w:rFonts w:ascii="Arial" w:hAnsi="Arial" w:cs="Arial"/>
          <w:lang w:val="mn-MN"/>
        </w:rPr>
        <w:t>бэлчээр ашиглах журам, бэлчээрийн төлөвлөлт</w:t>
      </w:r>
      <w:r>
        <w:rPr>
          <w:rFonts w:ascii="Arial" w:hAnsi="Arial" w:cs="Arial"/>
          <w:lang w:val="mn-MN"/>
        </w:rPr>
        <w:t xml:space="preserve">ийн тухай тусгасан болно. </w:t>
      </w:r>
    </w:p>
    <w:p w14:paraId="183D2694" w14:textId="77777777" w:rsidR="00BB3F09" w:rsidRDefault="00BB3F09" w:rsidP="00D2400B">
      <w:pPr>
        <w:pStyle w:val="ListParagraph"/>
        <w:ind w:left="0" w:right="-720" w:firstLine="720"/>
        <w:jc w:val="both"/>
        <w:rPr>
          <w:rFonts w:ascii="Arial" w:hAnsi="Arial" w:cs="Arial"/>
          <w:lang w:val="mn-MN"/>
        </w:rPr>
      </w:pPr>
    </w:p>
    <w:p w14:paraId="1111C753" w14:textId="1B72E0EE" w:rsidR="001221F9" w:rsidRPr="0081453A" w:rsidRDefault="0081453A" w:rsidP="0081453A">
      <w:pPr>
        <w:pStyle w:val="ListParagraph"/>
        <w:ind w:left="0" w:right="-720" w:firstLine="720"/>
        <w:jc w:val="both"/>
        <w:rPr>
          <w:rFonts w:ascii="Arial" w:hAnsi="Arial" w:cs="Arial"/>
          <w:lang w:val="mn-MN"/>
        </w:rPr>
      </w:pPr>
      <w:r w:rsidRPr="002003BC">
        <w:rPr>
          <w:rFonts w:ascii="Arial" w:hAnsi="Arial" w:cs="Arial"/>
          <w:lang w:val="mn-MN"/>
        </w:rPr>
        <w:t>Хууль тогтоомжийн туха</w:t>
      </w:r>
      <w:r>
        <w:rPr>
          <w:rFonts w:ascii="Arial" w:hAnsi="Arial" w:cs="Arial"/>
          <w:lang w:val="mn-MN"/>
        </w:rPr>
        <w:t xml:space="preserve">й хуулийн 13.3 дахь хэсэгт заасан зарчмын өөрчлөлт тусгагдаагүй бөгөөд Газрын тухай хуулийн 52 дугаар зүйлийн 52.2 дахь хэсэгт бэлчээрийг </w:t>
      </w:r>
      <w:r>
        <w:rPr>
          <w:rFonts w:ascii="Arial" w:hAnsi="Arial" w:cs="Arial"/>
          <w:lang w:val="mn-MN"/>
        </w:rPr>
        <w:lastRenderedPageBreak/>
        <w:t xml:space="preserve">нийтээр болон гэрээгээр </w:t>
      </w:r>
      <w:r w:rsidRPr="002003BC">
        <w:rPr>
          <w:rFonts w:ascii="Arial" w:hAnsi="Arial" w:cs="Arial"/>
          <w:lang w:val="mn-MN"/>
        </w:rPr>
        <w:t>ашиглуулах</w:t>
      </w:r>
      <w:r>
        <w:rPr>
          <w:rFonts w:ascii="Arial" w:hAnsi="Arial" w:cs="Arial"/>
          <w:lang w:val="mn-MN"/>
        </w:rPr>
        <w:t>аар заасныг нарийвчлан зохицуулахаар төслийг боловсруулсан тул х</w:t>
      </w:r>
      <w:r w:rsidRPr="002003BC">
        <w:rPr>
          <w:rFonts w:ascii="Arial" w:hAnsi="Arial" w:cs="Arial"/>
          <w:lang w:val="mn-MN"/>
        </w:rPr>
        <w:t>ууль тогтоомжийн тандан суд</w:t>
      </w:r>
      <w:r>
        <w:rPr>
          <w:rFonts w:ascii="Arial" w:hAnsi="Arial" w:cs="Arial"/>
          <w:lang w:val="mn-MN"/>
        </w:rPr>
        <w:t>алгааны тайланг хийгээгүй болно.</w:t>
      </w:r>
      <w:bookmarkStart w:id="0" w:name="_GoBack"/>
      <w:bookmarkEnd w:id="0"/>
    </w:p>
    <w:p w14:paraId="5D4A93B7" w14:textId="77777777" w:rsidR="001221F9" w:rsidRDefault="001221F9" w:rsidP="00D2400B">
      <w:pPr>
        <w:pStyle w:val="ListParagraph"/>
        <w:ind w:left="0" w:right="-720" w:firstLine="720"/>
        <w:jc w:val="both"/>
        <w:rPr>
          <w:rFonts w:ascii="Arial" w:hAnsi="Arial" w:cs="Arial"/>
          <w:lang w:val="mn-MN"/>
        </w:rPr>
      </w:pPr>
    </w:p>
    <w:p w14:paraId="4003B18D" w14:textId="7B04EA87" w:rsidR="00E16818" w:rsidRDefault="000016CD" w:rsidP="000016CD">
      <w:pPr>
        <w:ind w:right="-720" w:firstLine="720"/>
        <w:jc w:val="both"/>
        <w:rPr>
          <w:rFonts w:ascii="Arial" w:hAnsi="Arial" w:cs="Arial"/>
          <w:lang w:val="mn-MN"/>
        </w:rPr>
      </w:pPr>
      <w:r>
        <w:rPr>
          <w:rFonts w:ascii="Arial" w:hAnsi="Arial" w:cs="Arial"/>
          <w:lang w:val="mn-MN"/>
        </w:rPr>
        <w:t>Х</w:t>
      </w:r>
      <w:r w:rsidR="0088788F" w:rsidRPr="005E3259">
        <w:rPr>
          <w:rFonts w:ascii="Arial" w:hAnsi="Arial" w:cs="Arial"/>
          <w:lang w:val="mn-MN"/>
        </w:rPr>
        <w:t>уулийн төслийг боловсруулс</w:t>
      </w:r>
      <w:r>
        <w:rPr>
          <w:rFonts w:ascii="Arial" w:hAnsi="Arial" w:cs="Arial"/>
          <w:lang w:val="mn-MN"/>
        </w:rPr>
        <w:t xml:space="preserve">антай холбогдуулан </w:t>
      </w:r>
      <w:r w:rsidR="003E0D81">
        <w:rPr>
          <w:rFonts w:ascii="Arial" w:hAnsi="Arial" w:cs="Arial"/>
          <w:lang w:val="mn-MN"/>
        </w:rPr>
        <w:t xml:space="preserve"> Малын </w:t>
      </w:r>
      <w:r w:rsidR="004A30CE">
        <w:rPr>
          <w:rFonts w:ascii="Arial" w:hAnsi="Arial" w:cs="Arial"/>
          <w:lang w:val="mn-MN"/>
        </w:rPr>
        <w:t>Г</w:t>
      </w:r>
      <w:r w:rsidR="003E0D81">
        <w:rPr>
          <w:rFonts w:ascii="Arial" w:hAnsi="Arial" w:cs="Arial"/>
          <w:lang w:val="mn-MN"/>
        </w:rPr>
        <w:t xml:space="preserve">енетикийн нөөцийн </w:t>
      </w:r>
      <w:r w:rsidR="00B640CC">
        <w:rPr>
          <w:rFonts w:ascii="Arial" w:hAnsi="Arial" w:cs="Arial"/>
          <w:lang w:val="mn-MN"/>
        </w:rPr>
        <w:t>тухай</w:t>
      </w:r>
      <w:r w:rsidR="003E0D81">
        <w:rPr>
          <w:rFonts w:ascii="Arial" w:hAnsi="Arial" w:cs="Arial"/>
          <w:lang w:val="mn-MN"/>
        </w:rPr>
        <w:t>, Засаг захиргаа</w:t>
      </w:r>
      <w:r w:rsidR="0086102C">
        <w:rPr>
          <w:rFonts w:ascii="Arial" w:hAnsi="Arial" w:cs="Arial"/>
          <w:lang w:val="mn-MN"/>
        </w:rPr>
        <w:t>, нутаг дэвсгэрийн нэг</w:t>
      </w:r>
      <w:r>
        <w:rPr>
          <w:rFonts w:ascii="Arial" w:hAnsi="Arial" w:cs="Arial"/>
          <w:lang w:val="mn-MN"/>
        </w:rPr>
        <w:t>ж, түүний удирдлагын тухай</w:t>
      </w:r>
      <w:r w:rsidR="00FC08FC">
        <w:rPr>
          <w:rFonts w:ascii="Arial" w:hAnsi="Arial" w:cs="Arial"/>
          <w:lang w:val="mn-MN"/>
        </w:rPr>
        <w:t xml:space="preserve">, </w:t>
      </w:r>
      <w:r>
        <w:rPr>
          <w:rFonts w:ascii="Arial" w:hAnsi="Arial" w:cs="Arial"/>
          <w:lang w:val="mn-MN"/>
        </w:rPr>
        <w:t>Төсвийн тухай</w:t>
      </w:r>
      <w:r w:rsidR="00E16818">
        <w:rPr>
          <w:rFonts w:ascii="Arial" w:hAnsi="Arial" w:cs="Arial"/>
          <w:lang w:val="mn-MN"/>
        </w:rPr>
        <w:t xml:space="preserve">, </w:t>
      </w:r>
      <w:r>
        <w:rPr>
          <w:rFonts w:ascii="Arial" w:hAnsi="Arial" w:cs="Arial"/>
          <w:lang w:val="mn-MN"/>
        </w:rPr>
        <w:t>Зөрчлийн тухай</w:t>
      </w:r>
      <w:r w:rsidR="00123617">
        <w:rPr>
          <w:rFonts w:ascii="Arial" w:hAnsi="Arial" w:cs="Arial"/>
          <w:lang w:val="mn-MN"/>
        </w:rPr>
        <w:t xml:space="preserve">, </w:t>
      </w:r>
      <w:r w:rsidR="0082433A">
        <w:rPr>
          <w:rFonts w:ascii="Arial" w:hAnsi="Arial" w:cs="Arial"/>
          <w:lang w:val="mn-MN"/>
        </w:rPr>
        <w:t>Малын тоо, то</w:t>
      </w:r>
      <w:r>
        <w:rPr>
          <w:rFonts w:ascii="Arial" w:hAnsi="Arial" w:cs="Arial"/>
          <w:lang w:val="mn-MN"/>
        </w:rPr>
        <w:t>лгойн албан татварын тухай</w:t>
      </w:r>
      <w:r w:rsidR="0082433A">
        <w:rPr>
          <w:rFonts w:ascii="Arial" w:hAnsi="Arial" w:cs="Arial"/>
          <w:lang w:val="mn-MN"/>
        </w:rPr>
        <w:t xml:space="preserve">, </w:t>
      </w:r>
      <w:r w:rsidR="006209D3">
        <w:rPr>
          <w:rFonts w:ascii="Arial" w:hAnsi="Arial" w:cs="Arial"/>
          <w:lang w:val="mn-MN"/>
        </w:rPr>
        <w:t xml:space="preserve">Тариалангийн тухай хуульд </w:t>
      </w:r>
      <w:r>
        <w:rPr>
          <w:rFonts w:ascii="Arial" w:hAnsi="Arial" w:cs="Arial"/>
          <w:lang w:val="mn-MN"/>
        </w:rPr>
        <w:t>нэмэлт өөрчлөлт оруулах тухай хуулийн төслийг</w:t>
      </w:r>
      <w:r w:rsidR="006209D3">
        <w:rPr>
          <w:rFonts w:ascii="Arial" w:hAnsi="Arial" w:cs="Arial"/>
          <w:lang w:val="mn-MN"/>
        </w:rPr>
        <w:t xml:space="preserve"> боловсрууллаа.</w:t>
      </w:r>
    </w:p>
    <w:p w14:paraId="386AC55F" w14:textId="4E3AB826" w:rsidR="00A5261E" w:rsidRDefault="006119AA" w:rsidP="00D2400B">
      <w:pPr>
        <w:pStyle w:val="ListParagraph"/>
        <w:ind w:left="0" w:right="-90" w:firstLine="720"/>
        <w:jc w:val="both"/>
        <w:rPr>
          <w:rFonts w:ascii="Arial" w:hAnsi="Arial" w:cs="Arial"/>
          <w:shd w:val="clear" w:color="auto" w:fill="FFFFFF"/>
          <w:lang w:val="mn-MN"/>
        </w:rPr>
      </w:pPr>
      <w:r>
        <w:rPr>
          <w:rFonts w:ascii="Arial" w:hAnsi="Arial" w:cs="Arial"/>
          <w:shd w:val="clear" w:color="auto" w:fill="FFFFFF"/>
          <w:lang w:val="mn-MN"/>
        </w:rPr>
        <w:t xml:space="preserve"> </w:t>
      </w:r>
    </w:p>
    <w:p w14:paraId="661DEFD5" w14:textId="77777777" w:rsidR="002E1772" w:rsidRDefault="002E1772" w:rsidP="00D2400B">
      <w:pPr>
        <w:pStyle w:val="ListParagraph"/>
        <w:ind w:left="0" w:right="-90" w:firstLine="720"/>
        <w:jc w:val="both"/>
        <w:rPr>
          <w:rFonts w:ascii="Arial" w:hAnsi="Arial" w:cs="Arial"/>
          <w:shd w:val="clear" w:color="auto" w:fill="FFFFFF"/>
          <w:lang w:val="mn-MN"/>
        </w:rPr>
      </w:pPr>
    </w:p>
    <w:p w14:paraId="2586A542" w14:textId="127F0FF2" w:rsidR="002E1772" w:rsidRDefault="002E1772" w:rsidP="00D2400B">
      <w:pPr>
        <w:pStyle w:val="ListParagraph"/>
        <w:ind w:left="0" w:right="-90" w:firstLine="720"/>
        <w:jc w:val="both"/>
        <w:rPr>
          <w:rFonts w:ascii="Arial" w:hAnsi="Arial" w:cs="Arial"/>
          <w:shd w:val="clear" w:color="auto" w:fill="FFFFFF"/>
          <w:lang w:val="mn-MN"/>
        </w:rPr>
      </w:pPr>
    </w:p>
    <w:sectPr w:rsidR="002E1772" w:rsidSect="004A30CE">
      <w:pgSz w:w="12240" w:h="15840"/>
      <w:pgMar w:top="990" w:right="135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73404"/>
    <w:multiLevelType w:val="hybridMultilevel"/>
    <w:tmpl w:val="90A4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E36385F"/>
    <w:multiLevelType w:val="hybridMultilevel"/>
    <w:tmpl w:val="4008CF08"/>
    <w:lvl w:ilvl="0" w:tplc="BC2C71B2">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2E4160D"/>
    <w:multiLevelType w:val="hybridMultilevel"/>
    <w:tmpl w:val="D62017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71896668"/>
    <w:multiLevelType w:val="hybridMultilevel"/>
    <w:tmpl w:val="3A7C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2353902"/>
    <w:multiLevelType w:val="hybridMultilevel"/>
    <w:tmpl w:val="A8EC055C"/>
    <w:lvl w:ilvl="0" w:tplc="39B426EC">
      <w:start w:val="27"/>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A3A5646"/>
    <w:multiLevelType w:val="hybridMultilevel"/>
    <w:tmpl w:val="FEFEEDBE"/>
    <w:lvl w:ilvl="0" w:tplc="23D61398">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E72"/>
    <w:rsid w:val="000016CD"/>
    <w:rsid w:val="00034DE2"/>
    <w:rsid w:val="00050E56"/>
    <w:rsid w:val="00051957"/>
    <w:rsid w:val="00064957"/>
    <w:rsid w:val="00093A9A"/>
    <w:rsid w:val="000B71A0"/>
    <w:rsid w:val="000C3A15"/>
    <w:rsid w:val="000C5E4F"/>
    <w:rsid w:val="000C6A9F"/>
    <w:rsid w:val="000D0C29"/>
    <w:rsid w:val="000E3B3C"/>
    <w:rsid w:val="000E5D8A"/>
    <w:rsid w:val="00116678"/>
    <w:rsid w:val="001221F9"/>
    <w:rsid w:val="00122F37"/>
    <w:rsid w:val="00123617"/>
    <w:rsid w:val="001670DB"/>
    <w:rsid w:val="001715BC"/>
    <w:rsid w:val="00192C33"/>
    <w:rsid w:val="001D3EC4"/>
    <w:rsid w:val="001E7F91"/>
    <w:rsid w:val="00214E2A"/>
    <w:rsid w:val="00225D3E"/>
    <w:rsid w:val="00235735"/>
    <w:rsid w:val="00244A34"/>
    <w:rsid w:val="0024775F"/>
    <w:rsid w:val="002563ED"/>
    <w:rsid w:val="00264B22"/>
    <w:rsid w:val="0026706C"/>
    <w:rsid w:val="002778E1"/>
    <w:rsid w:val="00296843"/>
    <w:rsid w:val="002A3022"/>
    <w:rsid w:val="002B1764"/>
    <w:rsid w:val="002B17BA"/>
    <w:rsid w:val="002E1772"/>
    <w:rsid w:val="0030100F"/>
    <w:rsid w:val="003156B0"/>
    <w:rsid w:val="003164FD"/>
    <w:rsid w:val="00370D4C"/>
    <w:rsid w:val="00392059"/>
    <w:rsid w:val="003A4BCA"/>
    <w:rsid w:val="003B1FB4"/>
    <w:rsid w:val="003D574D"/>
    <w:rsid w:val="003E0D81"/>
    <w:rsid w:val="003E1368"/>
    <w:rsid w:val="003E74AE"/>
    <w:rsid w:val="003F3245"/>
    <w:rsid w:val="00416BC1"/>
    <w:rsid w:val="00431A8A"/>
    <w:rsid w:val="00437969"/>
    <w:rsid w:val="00445ECF"/>
    <w:rsid w:val="004634D0"/>
    <w:rsid w:val="004A30CE"/>
    <w:rsid w:val="004B7037"/>
    <w:rsid w:val="004E7E58"/>
    <w:rsid w:val="0050258D"/>
    <w:rsid w:val="005076EC"/>
    <w:rsid w:val="00534E1A"/>
    <w:rsid w:val="005433A8"/>
    <w:rsid w:val="005477B6"/>
    <w:rsid w:val="00581183"/>
    <w:rsid w:val="00594933"/>
    <w:rsid w:val="005C1CA6"/>
    <w:rsid w:val="005C2D10"/>
    <w:rsid w:val="005D068D"/>
    <w:rsid w:val="005D3F2B"/>
    <w:rsid w:val="005E3259"/>
    <w:rsid w:val="005F012B"/>
    <w:rsid w:val="006119AA"/>
    <w:rsid w:val="006209D3"/>
    <w:rsid w:val="006276BB"/>
    <w:rsid w:val="00647ECA"/>
    <w:rsid w:val="0067285E"/>
    <w:rsid w:val="006B7E56"/>
    <w:rsid w:val="006C4FD1"/>
    <w:rsid w:val="006D6049"/>
    <w:rsid w:val="006F6850"/>
    <w:rsid w:val="00740B6A"/>
    <w:rsid w:val="00752C49"/>
    <w:rsid w:val="00782B35"/>
    <w:rsid w:val="007872FE"/>
    <w:rsid w:val="007D7B67"/>
    <w:rsid w:val="007E06A8"/>
    <w:rsid w:val="0080522C"/>
    <w:rsid w:val="008104CB"/>
    <w:rsid w:val="0081453A"/>
    <w:rsid w:val="0082433A"/>
    <w:rsid w:val="0083470F"/>
    <w:rsid w:val="00847874"/>
    <w:rsid w:val="0086102C"/>
    <w:rsid w:val="0088788F"/>
    <w:rsid w:val="00887BD4"/>
    <w:rsid w:val="008918D0"/>
    <w:rsid w:val="008E7B90"/>
    <w:rsid w:val="008F6D0E"/>
    <w:rsid w:val="00900FD6"/>
    <w:rsid w:val="00904832"/>
    <w:rsid w:val="009354FA"/>
    <w:rsid w:val="009373D6"/>
    <w:rsid w:val="009808A0"/>
    <w:rsid w:val="0099497C"/>
    <w:rsid w:val="009C7410"/>
    <w:rsid w:val="009F0495"/>
    <w:rsid w:val="009F0DAB"/>
    <w:rsid w:val="00A024E1"/>
    <w:rsid w:val="00A10C63"/>
    <w:rsid w:val="00A11D84"/>
    <w:rsid w:val="00A14A91"/>
    <w:rsid w:val="00A244FF"/>
    <w:rsid w:val="00A26139"/>
    <w:rsid w:val="00A30BEF"/>
    <w:rsid w:val="00A5261E"/>
    <w:rsid w:val="00A57BA6"/>
    <w:rsid w:val="00A9237A"/>
    <w:rsid w:val="00AC1625"/>
    <w:rsid w:val="00AC2072"/>
    <w:rsid w:val="00AE559B"/>
    <w:rsid w:val="00B12710"/>
    <w:rsid w:val="00B46285"/>
    <w:rsid w:val="00B640CC"/>
    <w:rsid w:val="00B77A82"/>
    <w:rsid w:val="00BB3F09"/>
    <w:rsid w:val="00BC7F09"/>
    <w:rsid w:val="00BD2617"/>
    <w:rsid w:val="00BF34A6"/>
    <w:rsid w:val="00C04FDA"/>
    <w:rsid w:val="00C16972"/>
    <w:rsid w:val="00C24F2D"/>
    <w:rsid w:val="00C35E85"/>
    <w:rsid w:val="00C45A38"/>
    <w:rsid w:val="00C64704"/>
    <w:rsid w:val="00C653BA"/>
    <w:rsid w:val="00C871BE"/>
    <w:rsid w:val="00C87F7E"/>
    <w:rsid w:val="00CD5EF4"/>
    <w:rsid w:val="00CE749E"/>
    <w:rsid w:val="00CF4A29"/>
    <w:rsid w:val="00CF70BE"/>
    <w:rsid w:val="00D12E72"/>
    <w:rsid w:val="00D2400B"/>
    <w:rsid w:val="00D33C5C"/>
    <w:rsid w:val="00D54F3D"/>
    <w:rsid w:val="00D65535"/>
    <w:rsid w:val="00DB0F40"/>
    <w:rsid w:val="00DB7283"/>
    <w:rsid w:val="00DC3333"/>
    <w:rsid w:val="00DD2EDB"/>
    <w:rsid w:val="00DF0583"/>
    <w:rsid w:val="00DF0FB3"/>
    <w:rsid w:val="00E16818"/>
    <w:rsid w:val="00E1780A"/>
    <w:rsid w:val="00E35206"/>
    <w:rsid w:val="00E477D5"/>
    <w:rsid w:val="00E54BC1"/>
    <w:rsid w:val="00ED6422"/>
    <w:rsid w:val="00EE7D56"/>
    <w:rsid w:val="00EF1BBA"/>
    <w:rsid w:val="00EF2B05"/>
    <w:rsid w:val="00F42BC2"/>
    <w:rsid w:val="00F819A7"/>
    <w:rsid w:val="00FB0009"/>
    <w:rsid w:val="00FC0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7C0A"/>
  <w15:docId w15:val="{E813E02F-429B-4DBC-AD10-D6DD8A327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1D84"/>
    <w:pPr>
      <w:spacing w:after="0" w:line="240" w:lineRule="auto"/>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BC1"/>
    <w:pPr>
      <w:ind w:left="720"/>
      <w:contextualSpacing/>
    </w:pPr>
  </w:style>
  <w:style w:type="paragraph" w:styleId="NormalWeb">
    <w:name w:val="Normal (Web)"/>
    <w:basedOn w:val="Normal"/>
    <w:uiPriority w:val="99"/>
    <w:unhideWhenUsed/>
    <w:rsid w:val="002778E1"/>
    <w:pPr>
      <w:spacing w:before="100" w:beforeAutospacing="1" w:after="100" w:afterAutospacing="1"/>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593F4153B34144182A736C32A3EDB87" ma:contentTypeVersion="13" ma:contentTypeDescription="Creare un nuovo documento." ma:contentTypeScope="" ma:versionID="4649b96f83ca3970c33cf6be6e031f7c">
  <xsd:schema xmlns:xsd="http://www.w3.org/2001/XMLSchema" xmlns:xs="http://www.w3.org/2001/XMLSchema" xmlns:p="http://schemas.microsoft.com/office/2006/metadata/properties" xmlns:ns3="2901d27e-beef-4c51-93e3-c26f735e6f06" xmlns:ns4="2e6cae0e-53a3-40f0-bee0-4e24d1417fc5" targetNamespace="http://schemas.microsoft.com/office/2006/metadata/properties" ma:root="true" ma:fieldsID="6b11358fc3d8162eb855b40d26a61baf" ns3:_="" ns4:_="">
    <xsd:import namespace="2901d27e-beef-4c51-93e3-c26f735e6f06"/>
    <xsd:import namespace="2e6cae0e-53a3-40f0-bee0-4e24d1417f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1d27e-beef-4c51-93e3-c26f735e6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6cae0e-53a3-40f0-bee0-4e24d1417fc5"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5BA1B-D25F-45D6-8235-582433E001C8}">
  <ds:schemaRefs>
    <ds:schemaRef ds:uri="http://schemas.microsoft.com/sharepoint/v3/contenttype/forms"/>
  </ds:schemaRefs>
</ds:datastoreItem>
</file>

<file path=customXml/itemProps2.xml><?xml version="1.0" encoding="utf-8"?>
<ds:datastoreItem xmlns:ds="http://schemas.openxmlformats.org/officeDocument/2006/customXml" ds:itemID="{E009093D-5D9D-48F3-910C-0B93C8504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159DFE-4AD4-44DD-9E29-380F5F7EC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1d27e-beef-4c51-93e3-c26f735e6f06"/>
    <ds:schemaRef ds:uri="2e6cae0e-53a3-40f0-bee0-4e24d1417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1505</Words>
  <Characters>8580</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c:creator>
  <cp:keywords/>
  <dc:description/>
  <cp:lastModifiedBy>Microsoft Office User</cp:lastModifiedBy>
  <cp:revision>9</cp:revision>
  <cp:lastPrinted>2023-06-19T02:07:00Z</cp:lastPrinted>
  <dcterms:created xsi:type="dcterms:W3CDTF">2023-06-16T04:14:00Z</dcterms:created>
  <dcterms:modified xsi:type="dcterms:W3CDTF">2023-06-19T02:24:00Z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0x0101006593F4153B34144182A736C32A3EDB87</vt:lpwstr>
  </property>
</Properties>
</file>