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FE28" w14:textId="77777777" w:rsidR="0007038F" w:rsidRPr="00DF3C19" w:rsidRDefault="0007038F" w:rsidP="0007038F">
      <w:pPr>
        <w:textAlignment w:val="top"/>
        <w:rPr>
          <w:rFonts w:ascii="Arial" w:hAnsi="Arial" w:cs="Arial"/>
          <w:b/>
          <w:bCs/>
          <w:noProof/>
          <w:color w:val="FF0000"/>
          <w:shd w:val="clear" w:color="auto" w:fill="FFFF00"/>
          <w:lang w:val="eu-ES"/>
        </w:rPr>
      </w:pPr>
    </w:p>
    <w:p w14:paraId="35BE37FF" w14:textId="77777777" w:rsidR="0007038F" w:rsidRPr="00DF3C19" w:rsidRDefault="0007038F" w:rsidP="0007038F">
      <w:pPr>
        <w:jc w:val="center"/>
        <w:rPr>
          <w:rFonts w:ascii="Arial" w:hAnsi="Arial" w:cs="Arial"/>
          <w:b/>
          <w:noProof/>
          <w:lang w:val="eu-ES"/>
        </w:rPr>
      </w:pPr>
    </w:p>
    <w:p w14:paraId="5D7707F4" w14:textId="77777777" w:rsidR="0007038F" w:rsidRPr="00DF3C19" w:rsidRDefault="0007038F" w:rsidP="0007038F">
      <w:pPr>
        <w:jc w:val="center"/>
        <w:rPr>
          <w:rFonts w:ascii="Arial" w:hAnsi="Arial" w:cs="Arial"/>
          <w:b/>
          <w:noProof/>
          <w:lang w:val="eu-ES"/>
        </w:rPr>
      </w:pPr>
    </w:p>
    <w:p w14:paraId="3A78FF12" w14:textId="77777777" w:rsidR="0007038F" w:rsidRPr="00DF3C19" w:rsidRDefault="0007038F" w:rsidP="0007038F">
      <w:pPr>
        <w:spacing w:line="276" w:lineRule="auto"/>
        <w:jc w:val="center"/>
        <w:rPr>
          <w:rFonts w:ascii="Arial" w:hAnsi="Arial" w:cs="Arial"/>
          <w:noProof/>
          <w:lang w:val="eu-ES"/>
        </w:rPr>
      </w:pPr>
    </w:p>
    <w:p w14:paraId="4EDE30CD" w14:textId="77777777" w:rsidR="0007038F" w:rsidRPr="00DF3C19" w:rsidRDefault="0007038F" w:rsidP="0007038F">
      <w:pPr>
        <w:spacing w:line="276" w:lineRule="auto"/>
        <w:jc w:val="center"/>
        <w:rPr>
          <w:rFonts w:ascii="Arial" w:hAnsi="Arial" w:cs="Arial"/>
          <w:noProof/>
          <w:lang w:val="eu-ES"/>
        </w:rPr>
      </w:pPr>
    </w:p>
    <w:p w14:paraId="3D030B74" w14:textId="77777777" w:rsidR="0007038F" w:rsidRPr="00DF3C19" w:rsidRDefault="0007038F" w:rsidP="0007038F">
      <w:pPr>
        <w:spacing w:line="276" w:lineRule="auto"/>
        <w:jc w:val="center"/>
        <w:rPr>
          <w:rFonts w:ascii="Arial" w:hAnsi="Arial" w:cs="Arial"/>
          <w:noProof/>
          <w:lang w:val="eu-ES"/>
        </w:rPr>
      </w:pPr>
    </w:p>
    <w:p w14:paraId="38DB38F5" w14:textId="77777777" w:rsidR="0007038F" w:rsidRPr="00DF3C19" w:rsidRDefault="0007038F" w:rsidP="0007038F">
      <w:pPr>
        <w:spacing w:line="276" w:lineRule="auto"/>
        <w:jc w:val="center"/>
        <w:rPr>
          <w:rFonts w:ascii="Arial" w:hAnsi="Arial" w:cs="Arial"/>
          <w:noProof/>
          <w:lang w:val="eu-ES"/>
        </w:rPr>
      </w:pPr>
    </w:p>
    <w:p w14:paraId="4D24E459" w14:textId="77777777" w:rsidR="0007038F" w:rsidRPr="00DF3C19" w:rsidRDefault="0007038F" w:rsidP="0007038F">
      <w:pPr>
        <w:spacing w:line="276" w:lineRule="auto"/>
        <w:jc w:val="center"/>
        <w:rPr>
          <w:rFonts w:ascii="Arial" w:hAnsi="Arial" w:cs="Arial"/>
          <w:noProof/>
          <w:lang w:val="eu-ES"/>
        </w:rPr>
      </w:pPr>
    </w:p>
    <w:p w14:paraId="1B58FFE7" w14:textId="77777777" w:rsidR="0007038F" w:rsidRPr="00DF3C19" w:rsidRDefault="0007038F" w:rsidP="0007038F">
      <w:pPr>
        <w:spacing w:line="276" w:lineRule="auto"/>
        <w:jc w:val="center"/>
        <w:rPr>
          <w:rFonts w:ascii="Arial" w:hAnsi="Arial" w:cs="Arial"/>
          <w:noProof/>
          <w:lang w:val="eu-ES"/>
        </w:rPr>
      </w:pPr>
    </w:p>
    <w:p w14:paraId="405E0507" w14:textId="77777777" w:rsidR="0007038F" w:rsidRPr="00DF3C19" w:rsidRDefault="0007038F" w:rsidP="0007038F">
      <w:pPr>
        <w:spacing w:line="276" w:lineRule="auto"/>
        <w:jc w:val="center"/>
        <w:rPr>
          <w:rFonts w:ascii="Arial" w:hAnsi="Arial" w:cs="Arial"/>
          <w:noProof/>
          <w:lang w:val="eu-ES"/>
        </w:rPr>
      </w:pPr>
    </w:p>
    <w:p w14:paraId="71F3BBA6" w14:textId="77777777" w:rsidR="0007038F" w:rsidRPr="00DF3C19" w:rsidRDefault="0007038F" w:rsidP="0007038F">
      <w:pPr>
        <w:spacing w:line="276" w:lineRule="auto"/>
        <w:rPr>
          <w:rFonts w:ascii="Arial" w:hAnsi="Arial" w:cs="Arial"/>
          <w:noProof/>
          <w:sz w:val="48"/>
          <w:szCs w:val="48"/>
          <w:lang w:val="eu-ES"/>
        </w:rPr>
      </w:pPr>
    </w:p>
    <w:p w14:paraId="2E72D4E7" w14:textId="77777777" w:rsidR="0007038F" w:rsidRPr="00DF3C19" w:rsidRDefault="0007038F" w:rsidP="0007038F">
      <w:pPr>
        <w:spacing w:line="276" w:lineRule="auto"/>
        <w:jc w:val="center"/>
        <w:rPr>
          <w:rFonts w:ascii="Arial" w:hAnsi="Arial" w:cs="Arial"/>
          <w:b/>
          <w:noProof/>
          <w:sz w:val="40"/>
          <w:szCs w:val="40"/>
          <w:lang w:val="eu-ES"/>
        </w:rPr>
      </w:pPr>
    </w:p>
    <w:sdt>
      <w:sdtPr>
        <w:rPr>
          <w:rFonts w:ascii="Arial" w:eastAsia="Calibri" w:hAnsi="Arial" w:cs="Arial"/>
          <w:noProof/>
          <w:lang w:val="eu-ES"/>
        </w:rPr>
        <w:id w:val="-1115589993"/>
        <w:docPartObj>
          <w:docPartGallery w:val="Cover Pages"/>
          <w:docPartUnique/>
        </w:docPartObj>
      </w:sdtPr>
      <w:sdtContent>
        <w:p w14:paraId="065E76AA" w14:textId="77777777" w:rsidR="0007038F" w:rsidRPr="00DF3C19" w:rsidRDefault="0007038F" w:rsidP="0007038F">
          <w:pPr>
            <w:spacing w:line="276" w:lineRule="auto"/>
            <w:rPr>
              <w:rFonts w:ascii="Arial" w:eastAsia="Calibri" w:hAnsi="Arial" w:cs="Arial"/>
              <w:noProof/>
              <w:lang w:val="eu-ES"/>
            </w:rPr>
          </w:pPr>
          <w:r w:rsidRPr="00DF3C19">
            <w:rPr>
              <w:noProof/>
              <w:lang w:val="eu-ES" w:eastAsia="ja-JP"/>
            </w:rPr>
            <mc:AlternateContent>
              <mc:Choice Requires="wps">
                <w:drawing>
                  <wp:anchor distT="0" distB="0" distL="114300" distR="114300" simplePos="0" relativeHeight="251659264" behindDoc="0" locked="0" layoutInCell="1" allowOverlap="1" wp14:anchorId="5F0B5625" wp14:editId="50F4C05A">
                    <wp:simplePos x="0" y="0"/>
                    <wp:positionH relativeFrom="margin">
                      <wp:posOffset>5203825</wp:posOffset>
                    </wp:positionH>
                    <wp:positionV relativeFrom="page">
                      <wp:posOffset>455295</wp:posOffset>
                    </wp:positionV>
                    <wp:extent cx="594360" cy="987425"/>
                    <wp:effectExtent l="0" t="0" r="0" b="6350"/>
                    <wp:wrapNone/>
                    <wp:docPr id="19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 cy="987425"/>
                            </a:xfrm>
                            <a:prstGeom prst="rect">
                              <a:avLst/>
                            </a:prstGeom>
                            <a:solidFill>
                              <a:srgbClr val="5B9BD5"/>
                            </a:solidFill>
                            <a:ln w="12700" cap="flat" cmpd="sng" algn="ctr">
                              <a:noFill/>
                              <a:prstDash val="solid"/>
                              <a:miter lim="800000"/>
                            </a:ln>
                            <a:effectLst/>
                          </wps:spPr>
                          <wps:txbx>
                            <w:txbxContent>
                              <w:p w14:paraId="46286692" w14:textId="77777777" w:rsidR="0007038F" w:rsidRPr="00DE55E7" w:rsidRDefault="00000000" w:rsidP="0007038F">
                                <w:pPr>
                                  <w:pStyle w:val="NoSpacing"/>
                                  <w:rPr>
                                    <w:rFonts w:ascii="Arial" w:hAnsi="Arial" w:cs="Arial"/>
                                    <w:b/>
                                    <w:color w:val="000000" w:themeColor="text1"/>
                                    <w:sz w:val="24"/>
                                    <w:szCs w:val="24"/>
                                    <w:lang w:val="mn-MN"/>
                                  </w:rPr>
                                </w:pPr>
                                <w:sdt>
                                  <w:sdtPr>
                                    <w:rPr>
                                      <w:rFonts w:ascii="Arial" w:hAnsi="Arial" w:cs="Arial"/>
                                      <w:b/>
                                      <w:color w:val="000000" w:themeColor="text1"/>
                                      <w:sz w:val="24"/>
                                      <w:szCs w:val="24"/>
                                    </w:rPr>
                                    <w:alias w:val="Year"/>
                                    <w:tag w:val=""/>
                                    <w:id w:val="900335527"/>
                                    <w:showingPlcHdr/>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Content>
                                    <w:r w:rsidR="0007038F">
                                      <w:rPr>
                                        <w:rFonts w:ascii="Arial" w:hAnsi="Arial" w:cs="Arial"/>
                                        <w:b/>
                                        <w:color w:val="000000" w:themeColor="text1"/>
                                        <w:sz w:val="24"/>
                                        <w:szCs w:val="24"/>
                                      </w:rPr>
                                      <w:t xml:space="preserve">     </w:t>
                                    </w:r>
                                  </w:sdtContent>
                                </w:sdt>
                                <w:r w:rsidR="0007038F">
                                  <w:rPr>
                                    <w:rFonts w:ascii="Arial" w:hAnsi="Arial" w:cs="Arial"/>
                                    <w:b/>
                                    <w:color w:val="000000" w:themeColor="text1"/>
                                    <w:sz w:val="24"/>
                                    <w:szCs w:val="24"/>
                                  </w:rPr>
                                  <w:t>2023</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F0B5625" id="Rectangle 170" o:spid="_x0000_s1026" style="position:absolute;margin-left:409.75pt;margin-top:35.85pt;width:46.8pt;height:77.75pt;z-index:251659264;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" fillcolor="#5b9bd5" stroked="f" strokeweight="1pt">
                    <v:textbox inset="3.6pt,,3.6pt">
                      <w:txbxContent>
                        <w:p w14:paraId="46286692" w14:textId="77777777" w:rsidR="0007038F" w:rsidRPr="00DE55E7" w:rsidRDefault="00000000" w:rsidP="0007038F">
                          <w:pPr>
                            <w:pStyle w:val="NoSpacing"/>
                            <w:rPr>
                              <w:rFonts w:ascii="Arial" w:hAnsi="Arial" w:cs="Arial"/>
                              <w:b/>
                              <w:color w:val="000000" w:themeColor="text1"/>
                              <w:sz w:val="24"/>
                              <w:szCs w:val="24"/>
                              <w:lang w:val="mn-MN"/>
                            </w:rPr>
                          </w:pPr>
                          <w:sdt>
                            <w:sdtPr>
                              <w:rPr>
                                <w:rFonts w:ascii="Arial" w:hAnsi="Arial" w:cs="Arial"/>
                                <w:b/>
                                <w:color w:val="000000" w:themeColor="text1"/>
                                <w:sz w:val="24"/>
                                <w:szCs w:val="24"/>
                              </w:rPr>
                              <w:alias w:val="Year"/>
                              <w:tag w:val=""/>
                              <w:id w:val="900335527"/>
                              <w:showingPlcHdr/>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Content>
                              <w:r w:rsidR="0007038F">
                                <w:rPr>
                                  <w:rFonts w:ascii="Arial" w:hAnsi="Arial" w:cs="Arial"/>
                                  <w:b/>
                                  <w:color w:val="000000" w:themeColor="text1"/>
                                  <w:sz w:val="24"/>
                                  <w:szCs w:val="24"/>
                                </w:rPr>
                                <w:t xml:space="preserve">     </w:t>
                              </w:r>
                            </w:sdtContent>
                          </w:sdt>
                          <w:r w:rsidR="0007038F">
                            <w:rPr>
                              <w:rFonts w:ascii="Arial" w:hAnsi="Arial" w:cs="Arial"/>
                              <w:b/>
                              <w:color w:val="000000" w:themeColor="text1"/>
                              <w:sz w:val="24"/>
                              <w:szCs w:val="24"/>
                            </w:rPr>
                            <w:t>2023</w:t>
                          </w:r>
                        </w:p>
                      </w:txbxContent>
                    </v:textbox>
                    <w10:wrap anchorx="margin" anchory="page"/>
                  </v:rect>
                </w:pict>
              </mc:Fallback>
            </mc:AlternateContent>
          </w:r>
        </w:p>
      </w:sdtContent>
    </w:sdt>
    <w:p w14:paraId="70FB1BF1" w14:textId="77777777" w:rsidR="0007038F" w:rsidRPr="00DF3C19" w:rsidRDefault="0007038F" w:rsidP="0007038F">
      <w:pPr>
        <w:spacing w:line="276" w:lineRule="auto"/>
        <w:rPr>
          <w:rFonts w:ascii="Arial" w:eastAsia="Calibri" w:hAnsi="Arial" w:cs="Arial"/>
          <w:noProof/>
          <w:lang w:val="eu-ES"/>
        </w:rPr>
      </w:pPr>
    </w:p>
    <w:p w14:paraId="6C6BD1A0" w14:textId="77777777" w:rsidR="0007038F" w:rsidRPr="00DF3C19" w:rsidRDefault="0007038F" w:rsidP="0007038F">
      <w:pPr>
        <w:spacing w:line="276" w:lineRule="auto"/>
        <w:rPr>
          <w:rFonts w:ascii="Arial" w:eastAsia="Calibri" w:hAnsi="Arial" w:cs="Arial"/>
          <w:noProof/>
          <w:lang w:val="eu-ES"/>
        </w:rPr>
      </w:pPr>
    </w:p>
    <w:p w14:paraId="7F55E8AC" w14:textId="77777777" w:rsidR="0007038F" w:rsidRPr="00DF3C19" w:rsidRDefault="0007038F" w:rsidP="0007038F">
      <w:pPr>
        <w:spacing w:line="276" w:lineRule="auto"/>
        <w:rPr>
          <w:rFonts w:ascii="Arial" w:eastAsia="Calibri" w:hAnsi="Arial" w:cs="Arial"/>
          <w:noProof/>
          <w:lang w:val="eu-ES"/>
        </w:rPr>
      </w:pPr>
      <w:r w:rsidRPr="00DF3C19">
        <w:rPr>
          <w:noProof/>
          <w:lang w:val="eu-ES" w:eastAsia="ja-JP"/>
        </w:rPr>
        <mc:AlternateContent>
          <mc:Choice Requires="wps">
            <w:drawing>
              <wp:anchor distT="0" distB="0" distL="114300" distR="114300" simplePos="0" relativeHeight="251660288" behindDoc="0" locked="0" layoutInCell="1" allowOverlap="1" wp14:anchorId="588420A6" wp14:editId="5FE565FB">
                <wp:simplePos x="0" y="0"/>
                <wp:positionH relativeFrom="column">
                  <wp:posOffset>1407160</wp:posOffset>
                </wp:positionH>
                <wp:positionV relativeFrom="paragraph">
                  <wp:posOffset>273685</wp:posOffset>
                </wp:positionV>
                <wp:extent cx="47625" cy="4314825"/>
                <wp:effectExtent l="0" t="0" r="3175" b="3175"/>
                <wp:wrapNone/>
                <wp:docPr id="190"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43148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862A22" id="Straight Connector 17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8pt,21.55pt" to="114.55pt,36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" strokecolor="#5b9bd5" strokeweight=".5pt">
                <v:stroke joinstyle="miter"/>
                <o:lock v:ext="edit" shapetype="f"/>
              </v:line>
            </w:pict>
          </mc:Fallback>
        </mc:AlternateContent>
      </w:r>
    </w:p>
    <w:p w14:paraId="1DCC10F0" w14:textId="77777777" w:rsidR="0007038F" w:rsidRPr="00DF3C19" w:rsidRDefault="0007038F" w:rsidP="0007038F">
      <w:pPr>
        <w:spacing w:line="276" w:lineRule="auto"/>
        <w:rPr>
          <w:rFonts w:ascii="Arial" w:eastAsia="Calibri" w:hAnsi="Arial" w:cs="Arial"/>
          <w:noProof/>
          <w:lang w:val="eu-ES"/>
        </w:rPr>
      </w:pPr>
    </w:p>
    <w:p w14:paraId="38B283CE" w14:textId="77777777" w:rsidR="0007038F" w:rsidRPr="00DF3C19" w:rsidRDefault="0007038F" w:rsidP="0007038F">
      <w:pPr>
        <w:spacing w:line="276" w:lineRule="auto"/>
        <w:rPr>
          <w:rFonts w:ascii="Arial" w:eastAsia="Calibri" w:hAnsi="Arial" w:cs="Arial"/>
          <w:noProof/>
          <w:lang w:val="eu-ES"/>
        </w:rPr>
      </w:pPr>
    </w:p>
    <w:p w14:paraId="33774DA7" w14:textId="77777777" w:rsidR="0007038F" w:rsidRPr="00DF3C19" w:rsidRDefault="0007038F" w:rsidP="0007038F">
      <w:pPr>
        <w:spacing w:line="276" w:lineRule="auto"/>
        <w:rPr>
          <w:rFonts w:ascii="Arial" w:eastAsia="Calibri" w:hAnsi="Arial" w:cs="Arial"/>
          <w:noProof/>
          <w:lang w:val="eu-ES"/>
        </w:rPr>
      </w:pPr>
    </w:p>
    <w:p w14:paraId="02EAD504" w14:textId="77777777" w:rsidR="0007038F" w:rsidRPr="00DF3C19" w:rsidRDefault="0007038F" w:rsidP="0007038F">
      <w:pPr>
        <w:spacing w:line="276" w:lineRule="auto"/>
        <w:rPr>
          <w:rFonts w:ascii="Arial" w:eastAsia="Calibri" w:hAnsi="Arial" w:cs="Arial"/>
          <w:noProof/>
          <w:lang w:val="eu-ES"/>
        </w:rPr>
      </w:pPr>
    </w:p>
    <w:p w14:paraId="05FAA9A9" w14:textId="77777777" w:rsidR="0007038F" w:rsidRPr="00DF3C19" w:rsidRDefault="0007038F" w:rsidP="0007038F">
      <w:pPr>
        <w:spacing w:line="276" w:lineRule="auto"/>
        <w:rPr>
          <w:rFonts w:ascii="Arial" w:eastAsia="Calibri" w:hAnsi="Arial" w:cs="Arial"/>
          <w:noProof/>
          <w:lang w:val="eu-ES"/>
        </w:rPr>
      </w:pPr>
    </w:p>
    <w:p w14:paraId="7C4B7C81" w14:textId="77777777" w:rsidR="0007038F" w:rsidRPr="00DF3C19" w:rsidRDefault="0007038F" w:rsidP="0007038F">
      <w:pPr>
        <w:spacing w:line="276" w:lineRule="auto"/>
        <w:rPr>
          <w:rFonts w:ascii="Arial" w:eastAsia="Calibri" w:hAnsi="Arial" w:cs="Arial"/>
          <w:noProof/>
          <w:lang w:val="eu-ES"/>
        </w:rPr>
      </w:pPr>
      <w:r w:rsidRPr="00DF3C19">
        <w:rPr>
          <w:noProof/>
          <w:lang w:val="eu-ES" w:eastAsia="ja-JP"/>
        </w:rPr>
        <mc:AlternateContent>
          <mc:Choice Requires="wps">
            <w:drawing>
              <wp:anchor distT="45720" distB="45720" distL="114300" distR="114300" simplePos="0" relativeHeight="251662336" behindDoc="0" locked="0" layoutInCell="1" allowOverlap="1" wp14:anchorId="7E863AAD" wp14:editId="7E85FFA5">
                <wp:simplePos x="0" y="0"/>
                <wp:positionH relativeFrom="column">
                  <wp:posOffset>1588770</wp:posOffset>
                </wp:positionH>
                <wp:positionV relativeFrom="paragraph">
                  <wp:posOffset>78547</wp:posOffset>
                </wp:positionV>
                <wp:extent cx="4286250" cy="1402715"/>
                <wp:effectExtent l="0" t="0" r="0" b="0"/>
                <wp:wrapSquare wrapText="bothSides"/>
                <wp:docPr id="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86250" cy="1402715"/>
                        </a:xfrm>
                        <a:prstGeom prst="rect">
                          <a:avLst/>
                        </a:prstGeom>
                        <a:solidFill>
                          <a:srgbClr val="FFFFFF"/>
                        </a:solidFill>
                        <a:ln w="9525">
                          <a:noFill/>
                          <a:miter lim="800000"/>
                          <a:headEnd/>
                          <a:tailEnd/>
                        </a:ln>
                      </wps:spPr>
                      <wps:txbx>
                        <w:txbxContent>
                          <w:p w14:paraId="22C44206" w14:textId="2D76DEE1" w:rsidR="0007038F" w:rsidRPr="00647563" w:rsidRDefault="000E7F08" w:rsidP="0007038F">
                            <w:pPr>
                              <w:rPr>
                                <w:rFonts w:ascii="Arial" w:hAnsi="Arial" w:cs="Arial"/>
                                <w:sz w:val="36"/>
                                <w:szCs w:val="36"/>
                                <w:lang w:val="mn-MN"/>
                              </w:rPr>
                            </w:pPr>
                            <w:r>
                              <w:rPr>
                                <w:rFonts w:ascii="Arial" w:hAnsi="Arial" w:cs="Arial"/>
                                <w:b/>
                                <w:sz w:val="36"/>
                                <w:szCs w:val="36"/>
                              </w:rPr>
                              <w:t xml:space="preserve">ШҮҮХ БАЙГУУЛАХ ТУХАЙ </w:t>
                            </w:r>
                            <w:r w:rsidR="0007038F">
                              <w:rPr>
                                <w:rFonts w:ascii="Arial" w:hAnsi="Arial" w:cs="Arial"/>
                                <w:b/>
                                <w:sz w:val="36"/>
                                <w:szCs w:val="36"/>
                              </w:rPr>
                              <w:t>ХУУЛ</w:t>
                            </w:r>
                            <w:r>
                              <w:rPr>
                                <w:rFonts w:ascii="Arial" w:hAnsi="Arial" w:cs="Arial"/>
                                <w:b/>
                                <w:sz w:val="36"/>
                                <w:szCs w:val="36"/>
                              </w:rPr>
                              <w:t>Ь /ШИНЭЧИЛСЭН НАЙРУУЛГА/-</w:t>
                            </w:r>
                            <w:r w:rsidR="0007038F">
                              <w:rPr>
                                <w:rFonts w:ascii="Arial" w:hAnsi="Arial" w:cs="Arial"/>
                                <w:b/>
                                <w:sz w:val="36"/>
                                <w:szCs w:val="36"/>
                              </w:rPr>
                              <w:t xml:space="preserve">ИЙН </w:t>
                            </w:r>
                            <w:r w:rsidR="0007038F" w:rsidRPr="00647563">
                              <w:rPr>
                                <w:rFonts w:ascii="Arial" w:hAnsi="Arial" w:cs="Arial"/>
                                <w:b/>
                                <w:sz w:val="36"/>
                                <w:szCs w:val="36"/>
                              </w:rPr>
                              <w:t>ТӨСЛИЙН ҮР НӨЛӨӨНИЙ ҮНЭЛГЭЭНИЙ ТАЙЛАН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863AAD" id="_x0000_t202" coordsize="21600,21600" o:spt="202" path="m,l,21600r21600,l21600,xe">
                <v:stroke joinstyle="miter"/>
                <v:path gradientshapeok="t" o:connecttype="rect"/>
              </v:shapetype>
              <v:shape id="Text Box 2" o:spid="_x0000_s1027" type="#_x0000_t202" style="position:absolute;margin-left:125.1pt;margin-top:6.2pt;width:337.5pt;height:110.4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" stroked="f">
                <v:textbox style="mso-fit-shape-to-text:t">
                  <w:txbxContent>
                    <w:p w14:paraId="22C44206" w14:textId="2D76DEE1" w:rsidR="0007038F" w:rsidRPr="00647563" w:rsidRDefault="000E7F08" w:rsidP="0007038F">
                      <w:pPr>
                        <w:rPr>
                          <w:rFonts w:ascii="Arial" w:hAnsi="Arial" w:cs="Arial"/>
                          <w:sz w:val="36"/>
                          <w:szCs w:val="36"/>
                          <w:lang w:val="mn-MN"/>
                        </w:rPr>
                      </w:pPr>
                      <w:r>
                        <w:rPr>
                          <w:rFonts w:ascii="Arial" w:hAnsi="Arial" w:cs="Arial"/>
                          <w:b/>
                          <w:sz w:val="36"/>
                          <w:szCs w:val="36"/>
                        </w:rPr>
                        <w:t xml:space="preserve">ШҮҮХ БАЙГУУЛАХ ТУХАЙ </w:t>
                      </w:r>
                      <w:r w:rsidR="0007038F">
                        <w:rPr>
                          <w:rFonts w:ascii="Arial" w:hAnsi="Arial" w:cs="Arial"/>
                          <w:b/>
                          <w:sz w:val="36"/>
                          <w:szCs w:val="36"/>
                        </w:rPr>
                        <w:t>ХУУЛ</w:t>
                      </w:r>
                      <w:r>
                        <w:rPr>
                          <w:rFonts w:ascii="Arial" w:hAnsi="Arial" w:cs="Arial"/>
                          <w:b/>
                          <w:sz w:val="36"/>
                          <w:szCs w:val="36"/>
                        </w:rPr>
                        <w:t>Ь /ШИНЭЧИЛСЭН НАЙРУУЛГА/-</w:t>
                      </w:r>
                      <w:r w:rsidR="0007038F">
                        <w:rPr>
                          <w:rFonts w:ascii="Arial" w:hAnsi="Arial" w:cs="Arial"/>
                          <w:b/>
                          <w:sz w:val="36"/>
                          <w:szCs w:val="36"/>
                        </w:rPr>
                        <w:t xml:space="preserve">ИЙН </w:t>
                      </w:r>
                      <w:r w:rsidR="0007038F" w:rsidRPr="00647563">
                        <w:rPr>
                          <w:rFonts w:ascii="Arial" w:hAnsi="Arial" w:cs="Arial"/>
                          <w:b/>
                          <w:sz w:val="36"/>
                          <w:szCs w:val="36"/>
                        </w:rPr>
                        <w:t>ТӨСЛИЙН ҮР НӨЛӨӨНИЙ ҮНЭЛГЭЭНИЙ ТАЙЛАН</w:t>
                      </w:r>
                    </w:p>
                  </w:txbxContent>
                </v:textbox>
                <w10:wrap type="square"/>
              </v:shape>
            </w:pict>
          </mc:Fallback>
        </mc:AlternateContent>
      </w:r>
    </w:p>
    <w:p w14:paraId="76F455F7" w14:textId="77777777" w:rsidR="0007038F" w:rsidRPr="00DF3C19" w:rsidRDefault="0007038F" w:rsidP="0007038F">
      <w:pPr>
        <w:spacing w:line="276" w:lineRule="auto"/>
        <w:rPr>
          <w:rFonts w:ascii="Arial" w:eastAsia="Calibri" w:hAnsi="Arial" w:cs="Arial"/>
          <w:noProof/>
          <w:lang w:val="eu-ES"/>
        </w:rPr>
      </w:pPr>
    </w:p>
    <w:p w14:paraId="1692D20E" w14:textId="77777777" w:rsidR="0007038F" w:rsidRPr="00DF3C19" w:rsidRDefault="0007038F" w:rsidP="0007038F">
      <w:pPr>
        <w:spacing w:line="276" w:lineRule="auto"/>
        <w:rPr>
          <w:rFonts w:ascii="Arial" w:eastAsia="Calibri" w:hAnsi="Arial" w:cs="Arial"/>
          <w:noProof/>
          <w:lang w:val="eu-ES"/>
        </w:rPr>
      </w:pPr>
    </w:p>
    <w:p w14:paraId="1991172A" w14:textId="77777777" w:rsidR="0007038F" w:rsidRPr="00DF3C19" w:rsidRDefault="0007038F" w:rsidP="0007038F">
      <w:pPr>
        <w:spacing w:line="276" w:lineRule="auto"/>
        <w:rPr>
          <w:rFonts w:ascii="Arial" w:eastAsia="Calibri" w:hAnsi="Arial" w:cs="Arial"/>
          <w:noProof/>
          <w:lang w:val="eu-ES"/>
        </w:rPr>
      </w:pPr>
    </w:p>
    <w:p w14:paraId="6E3262F2" w14:textId="77777777" w:rsidR="0007038F" w:rsidRPr="00DF3C19" w:rsidRDefault="0007038F" w:rsidP="0007038F">
      <w:pPr>
        <w:spacing w:line="276" w:lineRule="auto"/>
        <w:rPr>
          <w:rFonts w:ascii="Arial" w:eastAsia="Calibri" w:hAnsi="Arial" w:cs="Arial"/>
          <w:noProof/>
          <w:lang w:val="eu-ES"/>
        </w:rPr>
      </w:pPr>
    </w:p>
    <w:p w14:paraId="1E0AE310" w14:textId="77777777" w:rsidR="0007038F" w:rsidRPr="00DF3C19" w:rsidRDefault="0007038F" w:rsidP="0007038F">
      <w:pPr>
        <w:spacing w:line="276" w:lineRule="auto"/>
        <w:rPr>
          <w:rFonts w:ascii="Arial" w:eastAsia="Calibri" w:hAnsi="Arial" w:cs="Arial"/>
          <w:noProof/>
          <w:lang w:val="eu-ES"/>
        </w:rPr>
      </w:pPr>
    </w:p>
    <w:p w14:paraId="22B5AE1D" w14:textId="77777777" w:rsidR="0007038F" w:rsidRPr="00DF3C19" w:rsidRDefault="0007038F" w:rsidP="0007038F">
      <w:pPr>
        <w:spacing w:line="276" w:lineRule="auto"/>
        <w:rPr>
          <w:rFonts w:ascii="Arial" w:eastAsia="Calibri" w:hAnsi="Arial" w:cs="Arial"/>
          <w:noProof/>
          <w:lang w:val="eu-ES"/>
        </w:rPr>
      </w:pPr>
    </w:p>
    <w:p w14:paraId="2EE54516" w14:textId="77777777" w:rsidR="0007038F" w:rsidRPr="00DF3C19" w:rsidRDefault="0007038F" w:rsidP="0007038F">
      <w:pPr>
        <w:spacing w:line="276" w:lineRule="auto"/>
        <w:rPr>
          <w:rFonts w:ascii="Arial" w:eastAsia="Calibri" w:hAnsi="Arial" w:cs="Arial"/>
          <w:noProof/>
          <w:lang w:val="eu-ES"/>
        </w:rPr>
      </w:pPr>
      <w:r w:rsidRPr="00DF3C19">
        <w:rPr>
          <w:noProof/>
          <w:lang w:val="eu-ES" w:eastAsia="ja-JP"/>
        </w:rPr>
        <mc:AlternateContent>
          <mc:Choice Requires="wps">
            <w:drawing>
              <wp:anchor distT="4294967295" distB="4294967295" distL="114300" distR="114300" simplePos="0" relativeHeight="251661312" behindDoc="0" locked="0" layoutInCell="1" allowOverlap="1" wp14:anchorId="75AD666F" wp14:editId="183F9628">
                <wp:simplePos x="0" y="0"/>
                <wp:positionH relativeFrom="column">
                  <wp:posOffset>215265</wp:posOffset>
                </wp:positionH>
                <wp:positionV relativeFrom="paragraph">
                  <wp:posOffset>224789</wp:posOffset>
                </wp:positionV>
                <wp:extent cx="5505450" cy="0"/>
                <wp:effectExtent l="0" t="0" r="0" b="0"/>
                <wp:wrapNone/>
                <wp:docPr id="188"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054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79FA89" id="Straight Connector 172" o:spid="_x0000_s1026" style="position:absolute;flip:y;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6.95pt,17.7pt" to="450.45pt,1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" strokecolor="#5b9bd5" strokeweight=".5pt">
                <v:stroke joinstyle="miter"/>
                <o:lock v:ext="edit" shapetype="f"/>
              </v:line>
            </w:pict>
          </mc:Fallback>
        </mc:AlternateContent>
      </w:r>
    </w:p>
    <w:p w14:paraId="2C981976" w14:textId="77777777" w:rsidR="0007038F" w:rsidRPr="00DF3C19" w:rsidRDefault="0007038F" w:rsidP="0007038F">
      <w:pPr>
        <w:spacing w:line="276" w:lineRule="auto"/>
        <w:rPr>
          <w:rFonts w:ascii="Arial" w:eastAsia="Calibri" w:hAnsi="Arial" w:cs="Arial"/>
          <w:noProof/>
          <w:lang w:val="eu-ES"/>
        </w:rPr>
      </w:pPr>
      <w:r w:rsidRPr="00DF3C19">
        <w:rPr>
          <w:noProof/>
          <w:lang w:val="eu-ES" w:eastAsia="ja-JP"/>
        </w:rPr>
        <mc:AlternateContent>
          <mc:Choice Requires="wps">
            <w:drawing>
              <wp:anchor distT="45720" distB="45720" distL="114300" distR="114300" simplePos="0" relativeHeight="251663360" behindDoc="0" locked="0" layoutInCell="1" allowOverlap="1" wp14:anchorId="5A702A50" wp14:editId="1C14183B">
                <wp:simplePos x="0" y="0"/>
                <wp:positionH relativeFrom="column">
                  <wp:posOffset>1596390</wp:posOffset>
                </wp:positionH>
                <wp:positionV relativeFrom="paragraph">
                  <wp:posOffset>200660</wp:posOffset>
                </wp:positionV>
                <wp:extent cx="4286250" cy="1981835"/>
                <wp:effectExtent l="0" t="0" r="0" b="0"/>
                <wp:wrapSquare wrapText="bothSides"/>
                <wp:docPr id="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86250" cy="1981835"/>
                        </a:xfrm>
                        <a:prstGeom prst="rect">
                          <a:avLst/>
                        </a:prstGeom>
                        <a:solidFill>
                          <a:srgbClr val="FFFFFF"/>
                        </a:solidFill>
                        <a:ln w="9525">
                          <a:noFill/>
                          <a:miter lim="800000"/>
                          <a:headEnd/>
                          <a:tailEnd/>
                        </a:ln>
                      </wps:spPr>
                      <wps:txbx>
                        <w:txbxContent>
                          <w:p w14:paraId="63CC381F" w14:textId="77777777" w:rsidR="0007038F" w:rsidRPr="00531859" w:rsidRDefault="0007038F" w:rsidP="0007038F">
                            <w:pPr>
                              <w:spacing w:line="276" w:lineRule="auto"/>
                              <w:rPr>
                                <w:rFonts w:ascii="Arial" w:hAnsi="Arial" w:cs="Arial"/>
                                <w:lang w:val="mn-MN"/>
                              </w:rPr>
                            </w:pPr>
                            <w:r w:rsidRPr="00531859">
                              <w:rPr>
                                <w:rFonts w:ascii="Arial" w:hAnsi="Arial" w:cs="Arial"/>
                                <w:lang w:val="mn-MN"/>
                              </w:rPr>
                              <w:t>ХУУЛЬ ЗҮЙ, ДОТООД ХЭРГИЙН ЯАМ</w:t>
                            </w:r>
                          </w:p>
                          <w:p w14:paraId="2C91F24D" w14:textId="77777777" w:rsidR="0007038F" w:rsidRPr="00531859" w:rsidRDefault="0007038F" w:rsidP="0007038F">
                            <w:pPr>
                              <w:spacing w:line="276" w:lineRule="auto"/>
                              <w:jc w:val="center"/>
                              <w:rPr>
                                <w:rFonts w:ascii="Arial" w:hAnsi="Arial" w:cs="Arial"/>
                                <w:lang w:val="mn-MN"/>
                              </w:rPr>
                            </w:pPr>
                          </w:p>
                          <w:p w14:paraId="7609432B" w14:textId="77777777" w:rsidR="0007038F" w:rsidRPr="00AD6DC0" w:rsidRDefault="0007038F" w:rsidP="0007038F">
                            <w:pPr>
                              <w:rPr>
                                <w:rFonts w:ascii="Arial" w:hAnsi="Arial" w:cs="Arial"/>
                                <w:lang w:val="mn-MN"/>
                              </w:rPr>
                            </w:pPr>
                          </w:p>
                          <w:p w14:paraId="5C62C899" w14:textId="77777777" w:rsidR="0007038F" w:rsidRPr="008061C2" w:rsidRDefault="0007038F" w:rsidP="0007038F">
                            <w:pPr>
                              <w:rPr>
                                <w:rFonts w:ascii="Arial" w:hAnsi="Arial" w:cs="Arial"/>
                                <w:b/>
                              </w:rPr>
                            </w:pPr>
                          </w:p>
                          <w:p w14:paraId="54B678B6" w14:textId="77777777" w:rsidR="0007038F" w:rsidRDefault="0007038F" w:rsidP="0007038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702A50" id="_x0000_s1028" type="#_x0000_t202" style="position:absolute;margin-left:125.7pt;margin-top:15.8pt;width:337.5pt;height:156.0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" stroked="f">
                <v:textbox style="mso-fit-shape-to-text:t">
                  <w:txbxContent>
                    <w:p w14:paraId="63CC381F" w14:textId="77777777" w:rsidR="0007038F" w:rsidRPr="00531859" w:rsidRDefault="0007038F" w:rsidP="0007038F">
                      <w:pPr>
                        <w:spacing w:line="276" w:lineRule="auto"/>
                        <w:rPr>
                          <w:rFonts w:ascii="Arial" w:hAnsi="Arial" w:cs="Arial"/>
                          <w:lang w:val="mn-MN"/>
                        </w:rPr>
                      </w:pPr>
                      <w:r w:rsidRPr="00531859">
                        <w:rPr>
                          <w:rFonts w:ascii="Arial" w:hAnsi="Arial" w:cs="Arial"/>
                          <w:lang w:val="mn-MN"/>
                        </w:rPr>
                        <w:t>ХУУЛЬ ЗҮЙ, ДОТООД ХЭРГИЙН ЯАМ</w:t>
                      </w:r>
                    </w:p>
                    <w:p w14:paraId="2C91F24D" w14:textId="77777777" w:rsidR="0007038F" w:rsidRPr="00531859" w:rsidRDefault="0007038F" w:rsidP="0007038F">
                      <w:pPr>
                        <w:spacing w:line="276" w:lineRule="auto"/>
                        <w:jc w:val="center"/>
                        <w:rPr>
                          <w:rFonts w:ascii="Arial" w:hAnsi="Arial" w:cs="Arial"/>
                          <w:lang w:val="mn-MN"/>
                        </w:rPr>
                      </w:pPr>
                    </w:p>
                    <w:p w14:paraId="7609432B" w14:textId="77777777" w:rsidR="0007038F" w:rsidRPr="00AD6DC0" w:rsidRDefault="0007038F" w:rsidP="0007038F">
                      <w:pPr>
                        <w:rPr>
                          <w:rFonts w:ascii="Arial" w:hAnsi="Arial" w:cs="Arial"/>
                          <w:lang w:val="mn-MN"/>
                        </w:rPr>
                      </w:pPr>
                    </w:p>
                    <w:p w14:paraId="5C62C899" w14:textId="77777777" w:rsidR="0007038F" w:rsidRPr="008061C2" w:rsidRDefault="0007038F" w:rsidP="0007038F">
                      <w:pPr>
                        <w:rPr>
                          <w:rFonts w:ascii="Arial" w:hAnsi="Arial" w:cs="Arial"/>
                          <w:b/>
                        </w:rPr>
                      </w:pPr>
                    </w:p>
                    <w:p w14:paraId="54B678B6" w14:textId="77777777" w:rsidR="0007038F" w:rsidRDefault="0007038F" w:rsidP="0007038F"/>
                  </w:txbxContent>
                </v:textbox>
                <w10:wrap type="square"/>
              </v:shape>
            </w:pict>
          </mc:Fallback>
        </mc:AlternateContent>
      </w:r>
    </w:p>
    <w:p w14:paraId="62158DBF" w14:textId="77777777" w:rsidR="0007038F" w:rsidRPr="00DF3C19" w:rsidRDefault="0007038F" w:rsidP="0007038F">
      <w:pPr>
        <w:spacing w:line="276" w:lineRule="auto"/>
        <w:rPr>
          <w:rFonts w:ascii="Arial" w:eastAsia="Calibri" w:hAnsi="Arial" w:cs="Arial"/>
          <w:noProof/>
          <w:lang w:val="eu-ES"/>
        </w:rPr>
      </w:pPr>
    </w:p>
    <w:p w14:paraId="6FEBB5F8" w14:textId="77777777" w:rsidR="0007038F" w:rsidRPr="00DF3C19" w:rsidRDefault="0007038F" w:rsidP="0007038F">
      <w:pPr>
        <w:spacing w:line="276" w:lineRule="auto"/>
        <w:rPr>
          <w:rFonts w:ascii="Arial" w:eastAsia="Calibri" w:hAnsi="Arial" w:cs="Arial"/>
          <w:noProof/>
          <w:lang w:val="eu-ES"/>
        </w:rPr>
      </w:pPr>
    </w:p>
    <w:p w14:paraId="40B0E647" w14:textId="77777777" w:rsidR="0007038F" w:rsidRPr="00DF3C19" w:rsidRDefault="0007038F" w:rsidP="0007038F">
      <w:pPr>
        <w:spacing w:line="276" w:lineRule="auto"/>
        <w:rPr>
          <w:rFonts w:ascii="Arial" w:eastAsia="Calibri" w:hAnsi="Arial" w:cs="Arial"/>
          <w:noProof/>
          <w:lang w:val="eu-ES"/>
        </w:rPr>
      </w:pPr>
    </w:p>
    <w:p w14:paraId="5D7EFCF2" w14:textId="77777777" w:rsidR="0007038F" w:rsidRPr="00DF3C19" w:rsidRDefault="0007038F" w:rsidP="0007038F">
      <w:pPr>
        <w:spacing w:line="276" w:lineRule="auto"/>
        <w:rPr>
          <w:rFonts w:ascii="Arial" w:eastAsia="Calibri" w:hAnsi="Arial" w:cs="Arial"/>
          <w:noProof/>
          <w:lang w:val="eu-ES"/>
        </w:rPr>
      </w:pPr>
    </w:p>
    <w:p w14:paraId="6BBAB0DE" w14:textId="77777777" w:rsidR="0007038F" w:rsidRPr="00DF3C19" w:rsidRDefault="0007038F" w:rsidP="0007038F">
      <w:pPr>
        <w:spacing w:line="276" w:lineRule="auto"/>
        <w:jc w:val="center"/>
        <w:rPr>
          <w:rFonts w:ascii="Arial" w:hAnsi="Arial" w:cs="Arial"/>
          <w:b/>
          <w:noProof/>
          <w:sz w:val="40"/>
          <w:szCs w:val="40"/>
          <w:lang w:val="eu-ES"/>
        </w:rPr>
      </w:pPr>
    </w:p>
    <w:p w14:paraId="7420367F" w14:textId="77777777" w:rsidR="0007038F" w:rsidRPr="00DF3C19" w:rsidRDefault="0007038F" w:rsidP="0007038F">
      <w:pPr>
        <w:spacing w:line="276" w:lineRule="auto"/>
        <w:jc w:val="center"/>
        <w:rPr>
          <w:rFonts w:ascii="Arial" w:hAnsi="Arial" w:cs="Arial"/>
          <w:b/>
          <w:noProof/>
          <w:sz w:val="40"/>
          <w:szCs w:val="40"/>
          <w:lang w:val="eu-ES"/>
        </w:rPr>
      </w:pPr>
    </w:p>
    <w:p w14:paraId="12D79E1A" w14:textId="77777777" w:rsidR="0007038F" w:rsidRPr="00DF3C19" w:rsidRDefault="0007038F" w:rsidP="0007038F">
      <w:pPr>
        <w:spacing w:line="276" w:lineRule="auto"/>
        <w:jc w:val="center"/>
        <w:rPr>
          <w:rFonts w:ascii="Arial" w:hAnsi="Arial" w:cs="Arial"/>
          <w:b/>
          <w:noProof/>
          <w:sz w:val="40"/>
          <w:szCs w:val="40"/>
          <w:lang w:val="eu-ES"/>
        </w:rPr>
      </w:pPr>
    </w:p>
    <w:p w14:paraId="74D8F793" w14:textId="77777777" w:rsidR="0007038F" w:rsidRPr="00DF3C19" w:rsidRDefault="0007038F" w:rsidP="0007038F">
      <w:pPr>
        <w:spacing w:line="276" w:lineRule="auto"/>
        <w:rPr>
          <w:rFonts w:ascii="Arial" w:hAnsi="Arial" w:cs="Arial"/>
          <w:b/>
          <w:noProof/>
          <w:sz w:val="40"/>
          <w:szCs w:val="40"/>
          <w:lang w:val="eu-ES"/>
        </w:rPr>
      </w:pPr>
    </w:p>
    <w:p w14:paraId="429EC215" w14:textId="77777777" w:rsidR="0007038F" w:rsidRPr="00DF3C19" w:rsidRDefault="0007038F" w:rsidP="0007038F">
      <w:pPr>
        <w:spacing w:line="276" w:lineRule="auto"/>
        <w:jc w:val="center"/>
        <w:rPr>
          <w:rFonts w:ascii="Arial" w:hAnsi="Arial" w:cs="Arial"/>
          <w:noProof/>
          <w:lang w:val="eu-ES"/>
        </w:rPr>
      </w:pPr>
      <w:r w:rsidRPr="00DF3C19">
        <w:rPr>
          <w:rFonts w:ascii="Arial" w:hAnsi="Arial" w:cs="Arial"/>
          <w:noProof/>
          <w:lang w:val="eu-ES"/>
        </w:rPr>
        <w:t>УЛААНБААТАР ХОТ</w:t>
      </w:r>
    </w:p>
    <w:p w14:paraId="5F8866E2" w14:textId="77777777" w:rsidR="0007038F" w:rsidRPr="00DF3C19" w:rsidRDefault="0007038F" w:rsidP="0007038F">
      <w:pPr>
        <w:jc w:val="center"/>
        <w:outlineLvl w:val="0"/>
        <w:rPr>
          <w:rFonts w:ascii="Arial" w:hAnsi="Arial" w:cs="Arial"/>
          <w:b/>
          <w:noProof/>
          <w:color w:val="1F3864" w:themeColor="accent1" w:themeShade="80"/>
          <w:lang w:val="eu-ES"/>
        </w:rPr>
      </w:pPr>
    </w:p>
    <w:p w14:paraId="0EDFE257" w14:textId="77777777" w:rsidR="0007038F" w:rsidRPr="00DF3C19" w:rsidRDefault="0007038F" w:rsidP="0007038F">
      <w:pPr>
        <w:jc w:val="center"/>
        <w:outlineLvl w:val="0"/>
        <w:rPr>
          <w:rFonts w:ascii="Arial" w:hAnsi="Arial" w:cs="Arial"/>
          <w:b/>
          <w:noProof/>
          <w:color w:val="1F3864" w:themeColor="accent1" w:themeShade="80"/>
          <w:lang w:val="eu-ES"/>
        </w:rPr>
      </w:pPr>
    </w:p>
    <w:p w14:paraId="3DFAEF35" w14:textId="77777777" w:rsidR="0007038F" w:rsidRPr="00DF3C19" w:rsidRDefault="0007038F" w:rsidP="0007038F">
      <w:pPr>
        <w:jc w:val="center"/>
        <w:outlineLvl w:val="0"/>
        <w:rPr>
          <w:rFonts w:ascii="Arial" w:hAnsi="Arial" w:cs="Arial"/>
          <w:b/>
          <w:noProof/>
          <w:color w:val="1F3864" w:themeColor="accent1" w:themeShade="80"/>
          <w:lang w:val="eu-ES"/>
        </w:rPr>
      </w:pPr>
    </w:p>
    <w:p w14:paraId="5EB7A8A8" w14:textId="77777777" w:rsidR="0007038F" w:rsidRPr="00DF3C19" w:rsidRDefault="0007038F" w:rsidP="0007038F">
      <w:pPr>
        <w:jc w:val="center"/>
        <w:outlineLvl w:val="0"/>
        <w:rPr>
          <w:rFonts w:ascii="Arial" w:hAnsi="Arial" w:cs="Arial"/>
          <w:b/>
          <w:noProof/>
          <w:color w:val="1F3864" w:themeColor="accent1" w:themeShade="80"/>
          <w:lang w:val="eu-ES"/>
        </w:rPr>
      </w:pPr>
    </w:p>
    <w:p w14:paraId="46CE1E28" w14:textId="77777777" w:rsidR="0007038F" w:rsidRPr="00DF3C19" w:rsidRDefault="0007038F" w:rsidP="0007038F">
      <w:pPr>
        <w:jc w:val="center"/>
        <w:outlineLvl w:val="0"/>
        <w:rPr>
          <w:rFonts w:ascii="Arial" w:hAnsi="Arial" w:cs="Arial"/>
          <w:b/>
          <w:noProof/>
          <w:color w:val="1F3864" w:themeColor="accent1" w:themeShade="80"/>
          <w:lang w:val="eu-ES"/>
        </w:rPr>
      </w:pPr>
    </w:p>
    <w:p w14:paraId="6C67B84C" w14:textId="77777777" w:rsidR="0007038F" w:rsidRPr="00DF3C19" w:rsidRDefault="0007038F" w:rsidP="0007038F">
      <w:pPr>
        <w:jc w:val="center"/>
        <w:outlineLvl w:val="0"/>
        <w:rPr>
          <w:rFonts w:ascii="Arial" w:hAnsi="Arial" w:cs="Arial"/>
          <w:b/>
          <w:noProof/>
          <w:color w:val="1F3864" w:themeColor="accent1" w:themeShade="80"/>
          <w:lang w:val="eu-ES"/>
        </w:rPr>
      </w:pPr>
      <w:r w:rsidRPr="00DF3C19">
        <w:rPr>
          <w:rFonts w:ascii="Arial" w:hAnsi="Arial" w:cs="Arial"/>
          <w:b/>
          <w:noProof/>
          <w:color w:val="1F3864" w:themeColor="accent1" w:themeShade="80"/>
          <w:lang w:val="eu-ES"/>
        </w:rPr>
        <w:t>АГУУЛГА</w:t>
      </w:r>
    </w:p>
    <w:p w14:paraId="62163EA8" w14:textId="77777777" w:rsidR="0007038F" w:rsidRPr="00DF3C19" w:rsidRDefault="0007038F" w:rsidP="0007038F">
      <w:pPr>
        <w:jc w:val="center"/>
        <w:outlineLvl w:val="0"/>
        <w:rPr>
          <w:rFonts w:ascii="Arial" w:hAnsi="Arial" w:cs="Arial"/>
          <w:b/>
          <w:noProof/>
          <w:color w:val="1F3864" w:themeColor="accent1" w:themeShade="80"/>
          <w:lang w:val="eu-ES"/>
        </w:rPr>
      </w:pPr>
    </w:p>
    <w:p w14:paraId="0A6EA766" w14:textId="77777777" w:rsidR="0007038F" w:rsidRPr="00DF3C19" w:rsidRDefault="0007038F" w:rsidP="0007038F">
      <w:pPr>
        <w:jc w:val="both"/>
        <w:outlineLvl w:val="0"/>
        <w:rPr>
          <w:rFonts w:ascii="Arial" w:hAnsi="Arial" w:cs="Arial"/>
          <w:b/>
          <w:noProof/>
          <w:color w:val="1F3864" w:themeColor="accent1" w:themeShade="80"/>
          <w:lang w:val="eu-ES"/>
        </w:rPr>
      </w:pPr>
      <w:r w:rsidRPr="00DF3C19">
        <w:rPr>
          <w:rFonts w:ascii="Arial" w:hAnsi="Arial" w:cs="Arial"/>
          <w:b/>
          <w:noProof/>
          <w:color w:val="1F3864" w:themeColor="accent1" w:themeShade="80"/>
          <w:lang w:val="eu-ES"/>
        </w:rPr>
        <w:t>УДИРТГАЛ</w:t>
      </w:r>
    </w:p>
    <w:p w14:paraId="5218AAE7" w14:textId="77777777" w:rsidR="0007038F" w:rsidRPr="00DF3C19" w:rsidRDefault="0007038F" w:rsidP="0007038F">
      <w:pPr>
        <w:outlineLvl w:val="0"/>
        <w:rPr>
          <w:rFonts w:ascii="Arial" w:hAnsi="Arial" w:cs="Arial"/>
          <w:b/>
          <w:noProof/>
          <w:color w:val="1F3864" w:themeColor="accent1" w:themeShade="80"/>
          <w:lang w:val="eu-ES"/>
        </w:rPr>
      </w:pPr>
    </w:p>
    <w:p w14:paraId="17613843" w14:textId="77777777" w:rsidR="0007038F" w:rsidRPr="00DF3C19" w:rsidRDefault="0007038F" w:rsidP="0007038F">
      <w:pPr>
        <w:jc w:val="both"/>
        <w:outlineLvl w:val="0"/>
        <w:rPr>
          <w:rFonts w:ascii="Arial" w:hAnsi="Arial" w:cs="Arial"/>
          <w:noProof/>
          <w:color w:val="1F3864" w:themeColor="accent1" w:themeShade="80"/>
          <w:lang w:val="eu-ES"/>
        </w:rPr>
      </w:pPr>
      <w:r w:rsidRPr="00DF3C19">
        <w:rPr>
          <w:rFonts w:ascii="Arial" w:hAnsi="Arial" w:cs="Arial"/>
          <w:b/>
          <w:noProof/>
          <w:color w:val="1F3864" w:themeColor="accent1" w:themeShade="80"/>
          <w:lang w:val="eu-ES"/>
        </w:rPr>
        <w:t>НЭГ</w:t>
      </w:r>
      <w:r w:rsidRPr="00DF3C19">
        <w:rPr>
          <w:rFonts w:ascii="Arial" w:hAnsi="Arial" w:cs="Arial"/>
          <w:noProof/>
          <w:color w:val="1F3864" w:themeColor="accent1" w:themeShade="80"/>
          <w:lang w:val="eu-ES"/>
        </w:rPr>
        <w:t xml:space="preserve">. </w:t>
      </w:r>
      <w:r w:rsidRPr="00DF3C19">
        <w:rPr>
          <w:rFonts w:ascii="Arial" w:hAnsi="Arial" w:cs="Arial"/>
          <w:b/>
          <w:bCs/>
          <w:noProof/>
          <w:color w:val="1F3864" w:themeColor="accent1" w:themeShade="80"/>
          <w:lang w:val="eu-ES"/>
        </w:rPr>
        <w:t>ШАЛГУУР ҮЗҮҮЛЭЛТИЙГ СОНГОСОН БАЙДАЛ</w:t>
      </w:r>
    </w:p>
    <w:p w14:paraId="07B81BBD" w14:textId="77777777" w:rsidR="0007038F" w:rsidRPr="00DF3C19" w:rsidRDefault="0007038F" w:rsidP="0007038F">
      <w:pPr>
        <w:jc w:val="both"/>
        <w:outlineLvl w:val="0"/>
        <w:rPr>
          <w:rFonts w:ascii="Arial" w:hAnsi="Arial" w:cs="Arial"/>
          <w:noProof/>
          <w:color w:val="1F3864" w:themeColor="accent1" w:themeShade="80"/>
          <w:lang w:val="eu-ES"/>
        </w:rPr>
      </w:pPr>
    </w:p>
    <w:p w14:paraId="3D0CDA62" w14:textId="77777777" w:rsidR="0007038F" w:rsidRPr="00DF3C19" w:rsidRDefault="0007038F" w:rsidP="0007038F">
      <w:pPr>
        <w:outlineLvl w:val="0"/>
        <w:rPr>
          <w:rFonts w:ascii="Arial" w:hAnsi="Arial" w:cs="Arial"/>
          <w:b/>
          <w:bCs/>
          <w:noProof/>
          <w:color w:val="1F3864" w:themeColor="accent1" w:themeShade="80"/>
          <w:lang w:val="eu-ES"/>
        </w:rPr>
      </w:pPr>
      <w:r w:rsidRPr="00DF3C19">
        <w:rPr>
          <w:rFonts w:ascii="Arial" w:hAnsi="Arial" w:cs="Arial"/>
          <w:b/>
          <w:noProof/>
          <w:color w:val="1F3864" w:themeColor="accent1" w:themeShade="80"/>
          <w:lang w:val="eu-ES"/>
        </w:rPr>
        <w:t>ХОЁР</w:t>
      </w:r>
      <w:r w:rsidRPr="00DF3C19">
        <w:rPr>
          <w:rFonts w:ascii="Arial" w:hAnsi="Arial" w:cs="Arial"/>
          <w:noProof/>
          <w:color w:val="1F3864" w:themeColor="accent1" w:themeShade="80"/>
          <w:lang w:val="eu-ES"/>
        </w:rPr>
        <w:t xml:space="preserve">. </w:t>
      </w:r>
      <w:r w:rsidRPr="00DF3C19">
        <w:rPr>
          <w:rFonts w:ascii="Arial" w:hAnsi="Arial" w:cs="Arial"/>
          <w:b/>
          <w:bCs/>
          <w:noProof/>
          <w:color w:val="1F3864" w:themeColor="accent1" w:themeShade="80"/>
          <w:lang w:val="eu-ES"/>
        </w:rPr>
        <w:t xml:space="preserve">ХУУЛИЙН ТӨСЛИЙН ҮР НӨЛӨӨГ  ҮНЭЛЭХ ХЭСГИЙГ ТОГТООСОН БАЙДАЛ </w:t>
      </w:r>
    </w:p>
    <w:p w14:paraId="5B8345DB" w14:textId="77777777" w:rsidR="0007038F" w:rsidRPr="00DF3C19" w:rsidRDefault="0007038F" w:rsidP="0007038F">
      <w:pPr>
        <w:jc w:val="both"/>
        <w:outlineLvl w:val="0"/>
        <w:rPr>
          <w:rFonts w:ascii="Arial" w:hAnsi="Arial" w:cs="Arial"/>
          <w:noProof/>
          <w:color w:val="1F3864" w:themeColor="accent1" w:themeShade="80"/>
          <w:lang w:val="eu-ES"/>
        </w:rPr>
      </w:pPr>
      <w:r w:rsidRPr="00DF3C19">
        <w:rPr>
          <w:rFonts w:ascii="Arial" w:hAnsi="Arial" w:cs="Arial"/>
          <w:noProof/>
          <w:color w:val="1F3864" w:themeColor="accent1" w:themeShade="80"/>
          <w:lang w:val="eu-ES"/>
        </w:rPr>
        <w:tab/>
      </w:r>
    </w:p>
    <w:p w14:paraId="561BD379" w14:textId="7AE4F966" w:rsidR="0007038F" w:rsidRPr="00DF3C19" w:rsidRDefault="0007038F" w:rsidP="0007038F">
      <w:pPr>
        <w:ind w:firstLine="720"/>
        <w:jc w:val="both"/>
        <w:outlineLvl w:val="0"/>
        <w:rPr>
          <w:rFonts w:ascii="Arial" w:hAnsi="Arial" w:cs="Arial"/>
          <w:noProof/>
          <w:color w:val="1F3864" w:themeColor="accent1" w:themeShade="80"/>
          <w:lang w:val="eu-ES"/>
        </w:rPr>
      </w:pPr>
      <w:r w:rsidRPr="00DF3C19">
        <w:rPr>
          <w:rFonts w:ascii="Arial" w:hAnsi="Arial" w:cs="Arial"/>
          <w:noProof/>
          <w:color w:val="1F3864" w:themeColor="accent1" w:themeShade="80"/>
          <w:lang w:val="eu-ES"/>
        </w:rPr>
        <w:t>2.</w:t>
      </w:r>
      <w:r w:rsidR="000E7F08">
        <w:rPr>
          <w:rFonts w:ascii="Arial" w:hAnsi="Arial" w:cs="Arial"/>
          <w:noProof/>
          <w:color w:val="1F3864" w:themeColor="accent1" w:themeShade="80"/>
          <w:lang w:val="eu-ES"/>
        </w:rPr>
        <w:t>1</w:t>
      </w:r>
      <w:r w:rsidRPr="00DF3C19">
        <w:rPr>
          <w:rFonts w:ascii="Arial" w:hAnsi="Arial" w:cs="Arial"/>
          <w:noProof/>
          <w:color w:val="1F3864" w:themeColor="accent1" w:themeShade="80"/>
          <w:lang w:val="eu-ES"/>
        </w:rPr>
        <w:t>.“Ойлгомжтой байдал” шалгуур үзүүлэлтийн хүрээнд хуулийн төслөөс үр нөлөөг нь тооцох хэсгийг тогтоосон байдал</w:t>
      </w:r>
    </w:p>
    <w:p w14:paraId="048CBEE6" w14:textId="77777777" w:rsidR="0007038F" w:rsidRPr="00DF3C19" w:rsidRDefault="0007038F" w:rsidP="0007038F">
      <w:pPr>
        <w:ind w:firstLine="720"/>
        <w:jc w:val="both"/>
        <w:outlineLvl w:val="0"/>
        <w:rPr>
          <w:rFonts w:ascii="Arial" w:hAnsi="Arial" w:cs="Arial"/>
          <w:noProof/>
          <w:color w:val="1F3864" w:themeColor="accent1" w:themeShade="80"/>
          <w:lang w:val="eu-ES"/>
        </w:rPr>
      </w:pPr>
    </w:p>
    <w:p w14:paraId="26842D49" w14:textId="788D732F" w:rsidR="0007038F" w:rsidRPr="00DF3C19" w:rsidRDefault="0007038F" w:rsidP="0007038F">
      <w:pPr>
        <w:jc w:val="both"/>
        <w:outlineLvl w:val="0"/>
        <w:rPr>
          <w:rFonts w:ascii="Arial" w:hAnsi="Arial" w:cs="Arial"/>
          <w:noProof/>
          <w:color w:val="1F3864" w:themeColor="accent1" w:themeShade="80"/>
          <w:lang w:val="eu-ES"/>
        </w:rPr>
      </w:pPr>
      <w:r w:rsidRPr="00DF3C19">
        <w:rPr>
          <w:rFonts w:ascii="Arial" w:hAnsi="Arial" w:cs="Arial"/>
          <w:noProof/>
          <w:color w:val="1F3864" w:themeColor="accent1" w:themeShade="80"/>
          <w:lang w:val="eu-ES"/>
        </w:rPr>
        <w:tab/>
        <w:t>2.</w:t>
      </w:r>
      <w:r w:rsidR="000E7F08">
        <w:rPr>
          <w:rFonts w:ascii="Arial" w:hAnsi="Arial" w:cs="Arial"/>
          <w:noProof/>
          <w:color w:val="1F3864" w:themeColor="accent1" w:themeShade="80"/>
          <w:lang w:val="eu-ES"/>
        </w:rPr>
        <w:t>2</w:t>
      </w:r>
      <w:r w:rsidRPr="00DF3C19">
        <w:rPr>
          <w:rFonts w:ascii="Arial" w:hAnsi="Arial" w:cs="Arial"/>
          <w:noProof/>
          <w:color w:val="1F3864" w:themeColor="accent1" w:themeShade="80"/>
          <w:lang w:val="eu-ES"/>
        </w:rPr>
        <w:t>.“Харилцан уялдаа” шалгуур үзүүлэлтийн хүрээнд хуулийн төслөөс үр нөлөөг нь тооцох хэсгийг тогтоосон байдал</w:t>
      </w:r>
      <w:r w:rsidRPr="00DF3C19">
        <w:rPr>
          <w:rFonts w:ascii="Arial" w:hAnsi="Arial" w:cs="Arial"/>
          <w:noProof/>
          <w:color w:val="1F3864" w:themeColor="accent1" w:themeShade="80"/>
          <w:lang w:val="eu-ES"/>
        </w:rPr>
        <w:tab/>
      </w:r>
    </w:p>
    <w:p w14:paraId="37CA180C" w14:textId="77777777" w:rsidR="0007038F" w:rsidRPr="00DF3C19" w:rsidRDefault="0007038F" w:rsidP="0007038F">
      <w:pPr>
        <w:jc w:val="both"/>
        <w:outlineLvl w:val="0"/>
        <w:rPr>
          <w:rFonts w:ascii="Arial" w:hAnsi="Arial" w:cs="Arial"/>
          <w:noProof/>
          <w:color w:val="1F3864" w:themeColor="accent1" w:themeShade="80"/>
          <w:lang w:val="eu-ES"/>
        </w:rPr>
      </w:pPr>
      <w:r w:rsidRPr="00DF3C19">
        <w:rPr>
          <w:rFonts w:ascii="Arial" w:hAnsi="Arial" w:cs="Arial"/>
          <w:noProof/>
          <w:color w:val="1F3864" w:themeColor="accent1" w:themeShade="80"/>
          <w:lang w:val="eu-ES"/>
        </w:rPr>
        <w:tab/>
      </w:r>
    </w:p>
    <w:p w14:paraId="5F09459F" w14:textId="77777777" w:rsidR="0007038F" w:rsidRPr="00DF3C19" w:rsidRDefault="0007038F" w:rsidP="0007038F">
      <w:pPr>
        <w:outlineLvl w:val="0"/>
        <w:rPr>
          <w:rFonts w:ascii="Arial" w:hAnsi="Arial" w:cs="Arial"/>
          <w:noProof/>
          <w:color w:val="1F3864" w:themeColor="accent1" w:themeShade="80"/>
          <w:lang w:val="eu-ES"/>
        </w:rPr>
      </w:pPr>
    </w:p>
    <w:p w14:paraId="01C0C69F" w14:textId="77777777" w:rsidR="0007038F" w:rsidRPr="00DF3C19" w:rsidRDefault="0007038F" w:rsidP="0007038F">
      <w:pPr>
        <w:jc w:val="both"/>
        <w:outlineLvl w:val="0"/>
        <w:rPr>
          <w:rFonts w:ascii="Arial" w:hAnsi="Arial" w:cs="Arial"/>
          <w:b/>
          <w:bCs/>
          <w:noProof/>
          <w:color w:val="1F3864" w:themeColor="accent1" w:themeShade="80"/>
          <w:lang w:val="eu-ES"/>
        </w:rPr>
      </w:pPr>
      <w:r w:rsidRPr="00DF3C19">
        <w:rPr>
          <w:rFonts w:ascii="Arial" w:hAnsi="Arial" w:cs="Arial"/>
          <w:b/>
          <w:noProof/>
          <w:color w:val="1F3864" w:themeColor="accent1" w:themeShade="80"/>
          <w:lang w:val="eu-ES"/>
        </w:rPr>
        <w:t>ГУРАВ</w:t>
      </w:r>
      <w:r w:rsidRPr="00DF3C19">
        <w:rPr>
          <w:rFonts w:ascii="Arial" w:hAnsi="Arial" w:cs="Arial"/>
          <w:noProof/>
          <w:color w:val="1F3864" w:themeColor="accent1" w:themeShade="80"/>
          <w:lang w:val="eu-ES"/>
        </w:rPr>
        <w:t>.</w:t>
      </w:r>
      <w:r w:rsidRPr="00DF3C19">
        <w:rPr>
          <w:rFonts w:ascii="Arial" w:hAnsi="Arial" w:cs="Arial"/>
          <w:b/>
          <w:bCs/>
          <w:noProof/>
          <w:color w:val="1F3864" w:themeColor="accent1" w:themeShade="80"/>
          <w:lang w:val="eu-ES"/>
        </w:rPr>
        <w:t>ШАЛГУУР ҮЗҮҮЛЭЛТЭД ТОХИРОХ ШАЛГАХ ХЭРЭГСЛИЙН ДАГУУ ХУУЛИЙН ТӨСЛИЙН ҮР НӨЛӨӨГ ҮНЭЛСЭН БАЙДАЛ</w:t>
      </w:r>
    </w:p>
    <w:p w14:paraId="30A07500" w14:textId="77777777" w:rsidR="0007038F" w:rsidRPr="00DF3C19" w:rsidRDefault="0007038F" w:rsidP="000E7F08">
      <w:pPr>
        <w:jc w:val="both"/>
        <w:outlineLvl w:val="0"/>
        <w:rPr>
          <w:rFonts w:ascii="Arial" w:hAnsi="Arial" w:cs="Arial"/>
          <w:noProof/>
          <w:color w:val="1F3864" w:themeColor="accent1" w:themeShade="80"/>
          <w:lang w:val="eu-ES"/>
        </w:rPr>
      </w:pPr>
    </w:p>
    <w:p w14:paraId="16B54410" w14:textId="4D6D9A29" w:rsidR="0007038F" w:rsidRPr="00DF3C19" w:rsidRDefault="0007038F" w:rsidP="0007038F">
      <w:pPr>
        <w:ind w:firstLine="720"/>
        <w:jc w:val="both"/>
        <w:outlineLvl w:val="0"/>
        <w:rPr>
          <w:rFonts w:ascii="Arial" w:hAnsi="Arial" w:cs="Arial"/>
          <w:noProof/>
          <w:color w:val="1F3864" w:themeColor="accent1" w:themeShade="80"/>
          <w:lang w:val="eu-ES"/>
        </w:rPr>
      </w:pPr>
      <w:r w:rsidRPr="00DF3C19">
        <w:rPr>
          <w:rFonts w:ascii="Arial" w:hAnsi="Arial" w:cs="Arial"/>
          <w:noProof/>
          <w:color w:val="1F3864" w:themeColor="accent1" w:themeShade="80"/>
          <w:lang w:val="eu-ES"/>
        </w:rPr>
        <w:t>3.</w:t>
      </w:r>
      <w:r w:rsidR="000E7F08">
        <w:rPr>
          <w:rFonts w:ascii="Arial" w:hAnsi="Arial" w:cs="Arial"/>
          <w:noProof/>
          <w:color w:val="1F3864" w:themeColor="accent1" w:themeShade="80"/>
          <w:lang w:val="eu-ES"/>
        </w:rPr>
        <w:t>1</w:t>
      </w:r>
      <w:r w:rsidRPr="00DF3C19">
        <w:rPr>
          <w:rFonts w:ascii="Arial" w:hAnsi="Arial" w:cs="Arial"/>
          <w:noProof/>
          <w:color w:val="1F3864" w:themeColor="accent1" w:themeShade="80"/>
          <w:lang w:val="eu-ES"/>
        </w:rPr>
        <w:t>.“Ойлгомжтой байдал” шалгуур үзүүлэлтийн хүрээнд үнэлсэн байдал</w:t>
      </w:r>
    </w:p>
    <w:p w14:paraId="4300E318" w14:textId="77777777" w:rsidR="0007038F" w:rsidRPr="00DF3C19" w:rsidRDefault="0007038F" w:rsidP="0007038F">
      <w:pPr>
        <w:ind w:firstLine="720"/>
        <w:jc w:val="both"/>
        <w:outlineLvl w:val="0"/>
        <w:rPr>
          <w:rFonts w:ascii="Arial" w:hAnsi="Arial" w:cs="Arial"/>
          <w:noProof/>
          <w:color w:val="1F3864" w:themeColor="accent1" w:themeShade="80"/>
          <w:lang w:val="eu-ES"/>
        </w:rPr>
      </w:pPr>
    </w:p>
    <w:p w14:paraId="1414DBED" w14:textId="61DEA74C" w:rsidR="0007038F" w:rsidRPr="00DF3C19" w:rsidRDefault="0007038F" w:rsidP="0007038F">
      <w:pPr>
        <w:ind w:firstLine="720"/>
        <w:jc w:val="both"/>
        <w:outlineLvl w:val="0"/>
        <w:rPr>
          <w:rFonts w:ascii="Arial" w:hAnsi="Arial" w:cs="Arial"/>
          <w:noProof/>
          <w:color w:val="1F3864" w:themeColor="accent1" w:themeShade="80"/>
          <w:lang w:val="eu-ES"/>
        </w:rPr>
      </w:pPr>
      <w:r w:rsidRPr="00DF3C19">
        <w:rPr>
          <w:rFonts w:ascii="Arial" w:hAnsi="Arial" w:cs="Arial"/>
          <w:noProof/>
          <w:color w:val="1F3864" w:themeColor="accent1" w:themeShade="80"/>
          <w:lang w:val="eu-ES"/>
        </w:rPr>
        <w:t>3.</w:t>
      </w:r>
      <w:r w:rsidR="000E7F08">
        <w:rPr>
          <w:rFonts w:ascii="Arial" w:hAnsi="Arial" w:cs="Arial"/>
          <w:noProof/>
          <w:color w:val="1F3864" w:themeColor="accent1" w:themeShade="80"/>
          <w:lang w:val="eu-ES"/>
        </w:rPr>
        <w:t>2</w:t>
      </w:r>
      <w:r w:rsidRPr="00DF3C19">
        <w:rPr>
          <w:rFonts w:ascii="Arial" w:hAnsi="Arial" w:cs="Arial"/>
          <w:noProof/>
          <w:color w:val="1F3864" w:themeColor="accent1" w:themeShade="80"/>
          <w:lang w:val="eu-ES"/>
        </w:rPr>
        <w:t xml:space="preserve">.“Харилцан уялдаа” шалгуур үзүүлэлтийн хүрээнд үнэлсэн байдал </w:t>
      </w:r>
    </w:p>
    <w:p w14:paraId="7F45BC28" w14:textId="77777777" w:rsidR="0007038F" w:rsidRPr="00DF3C19" w:rsidRDefault="0007038F" w:rsidP="0007038F">
      <w:pPr>
        <w:jc w:val="both"/>
        <w:outlineLvl w:val="0"/>
        <w:rPr>
          <w:rFonts w:ascii="Arial" w:hAnsi="Arial" w:cs="Arial"/>
          <w:b/>
          <w:bCs/>
          <w:noProof/>
          <w:color w:val="1F3864" w:themeColor="accent1" w:themeShade="80"/>
          <w:lang w:val="eu-ES"/>
        </w:rPr>
      </w:pPr>
    </w:p>
    <w:p w14:paraId="3150390D" w14:textId="77777777" w:rsidR="0007038F" w:rsidRPr="00DF3C19" w:rsidRDefault="0007038F" w:rsidP="0007038F">
      <w:pPr>
        <w:jc w:val="both"/>
        <w:outlineLvl w:val="0"/>
        <w:rPr>
          <w:rFonts w:ascii="Arial" w:hAnsi="Arial" w:cs="Arial"/>
          <w:b/>
          <w:bCs/>
          <w:noProof/>
          <w:color w:val="1F3864" w:themeColor="accent1" w:themeShade="80"/>
          <w:lang w:val="eu-ES"/>
        </w:rPr>
      </w:pPr>
      <w:r w:rsidRPr="00DF3C19">
        <w:rPr>
          <w:rFonts w:ascii="Arial" w:hAnsi="Arial" w:cs="Arial"/>
          <w:b/>
          <w:bCs/>
          <w:noProof/>
          <w:color w:val="1F3864" w:themeColor="accent1" w:themeShade="80"/>
          <w:lang w:val="eu-ES"/>
        </w:rPr>
        <w:t>ДӨРӨВ. ҮР ДҮНГ ҮНЭЛЭХ, ЗӨВЛӨМЖ ӨГӨХ</w:t>
      </w:r>
    </w:p>
    <w:p w14:paraId="6DA97E90" w14:textId="77777777" w:rsidR="0007038F" w:rsidRPr="00DF3C19" w:rsidRDefault="0007038F" w:rsidP="0007038F">
      <w:pPr>
        <w:jc w:val="both"/>
        <w:outlineLvl w:val="0"/>
        <w:rPr>
          <w:rFonts w:ascii="Arial" w:hAnsi="Arial" w:cs="Arial"/>
          <w:noProof/>
          <w:color w:val="1F3864" w:themeColor="accent1" w:themeShade="80"/>
          <w:lang w:val="eu-ES"/>
        </w:rPr>
      </w:pPr>
    </w:p>
    <w:p w14:paraId="1A694829" w14:textId="77777777" w:rsidR="0007038F" w:rsidRPr="00DF3C19" w:rsidRDefault="0007038F" w:rsidP="0007038F">
      <w:pPr>
        <w:jc w:val="both"/>
        <w:outlineLvl w:val="0"/>
        <w:rPr>
          <w:rFonts w:ascii="Arial" w:hAnsi="Arial" w:cs="Arial"/>
          <w:b/>
          <w:noProof/>
          <w:color w:val="1F3864" w:themeColor="accent1" w:themeShade="80"/>
          <w:lang w:val="eu-ES"/>
        </w:rPr>
      </w:pPr>
    </w:p>
    <w:p w14:paraId="54020B75" w14:textId="77777777" w:rsidR="0007038F" w:rsidRPr="00DF3C19" w:rsidRDefault="0007038F" w:rsidP="0007038F">
      <w:pPr>
        <w:jc w:val="both"/>
        <w:outlineLvl w:val="0"/>
        <w:rPr>
          <w:rFonts w:ascii="Arial" w:hAnsi="Arial" w:cs="Arial"/>
          <w:b/>
          <w:noProof/>
          <w:color w:val="1F3864" w:themeColor="accent1" w:themeShade="80"/>
          <w:lang w:val="eu-ES"/>
        </w:rPr>
      </w:pPr>
    </w:p>
    <w:p w14:paraId="6D7E7B0A" w14:textId="77777777" w:rsidR="0007038F" w:rsidRPr="00DF3C19" w:rsidRDefault="0007038F" w:rsidP="0007038F">
      <w:pPr>
        <w:jc w:val="both"/>
        <w:outlineLvl w:val="0"/>
        <w:rPr>
          <w:rFonts w:ascii="Arial" w:hAnsi="Arial" w:cs="Arial"/>
          <w:noProof/>
          <w:color w:val="1F3864" w:themeColor="accent1" w:themeShade="80"/>
          <w:lang w:val="eu-ES"/>
        </w:rPr>
      </w:pPr>
    </w:p>
    <w:p w14:paraId="28433249" w14:textId="77777777" w:rsidR="0007038F" w:rsidRPr="00DF3C19" w:rsidRDefault="0007038F" w:rsidP="0007038F">
      <w:pPr>
        <w:jc w:val="both"/>
        <w:outlineLvl w:val="0"/>
        <w:rPr>
          <w:rFonts w:ascii="Arial" w:hAnsi="Arial" w:cs="Arial"/>
          <w:noProof/>
          <w:color w:val="1F3864" w:themeColor="accent1" w:themeShade="80"/>
          <w:lang w:val="eu-ES"/>
        </w:rPr>
      </w:pPr>
    </w:p>
    <w:p w14:paraId="34ECD38A" w14:textId="77777777" w:rsidR="0007038F" w:rsidRPr="00DF3C19" w:rsidRDefault="0007038F" w:rsidP="0007038F">
      <w:pPr>
        <w:jc w:val="both"/>
        <w:outlineLvl w:val="0"/>
        <w:rPr>
          <w:rFonts w:ascii="Arial" w:hAnsi="Arial" w:cs="Arial"/>
          <w:noProof/>
          <w:color w:val="1F3864" w:themeColor="accent1" w:themeShade="80"/>
          <w:lang w:val="eu-ES"/>
        </w:rPr>
      </w:pPr>
    </w:p>
    <w:p w14:paraId="7C7C37BC" w14:textId="77777777" w:rsidR="0007038F" w:rsidRPr="00DF3C19" w:rsidRDefault="0007038F" w:rsidP="0007038F">
      <w:pPr>
        <w:jc w:val="both"/>
        <w:outlineLvl w:val="0"/>
        <w:rPr>
          <w:rFonts w:ascii="Arial" w:hAnsi="Arial" w:cs="Arial"/>
          <w:noProof/>
          <w:color w:val="1F3864" w:themeColor="accent1" w:themeShade="80"/>
          <w:lang w:val="eu-ES"/>
        </w:rPr>
      </w:pPr>
    </w:p>
    <w:p w14:paraId="447328FF" w14:textId="77777777" w:rsidR="0007038F" w:rsidRPr="00DF3C19" w:rsidRDefault="0007038F" w:rsidP="0007038F">
      <w:pPr>
        <w:jc w:val="both"/>
        <w:outlineLvl w:val="0"/>
        <w:rPr>
          <w:rFonts w:ascii="Arial" w:hAnsi="Arial" w:cs="Arial"/>
          <w:noProof/>
          <w:color w:val="1F3864" w:themeColor="accent1" w:themeShade="80"/>
          <w:lang w:val="eu-ES"/>
        </w:rPr>
      </w:pPr>
    </w:p>
    <w:p w14:paraId="56AF29BD" w14:textId="77777777" w:rsidR="0007038F" w:rsidRPr="00DF3C19" w:rsidRDefault="0007038F" w:rsidP="0007038F">
      <w:pPr>
        <w:jc w:val="both"/>
        <w:outlineLvl w:val="0"/>
        <w:rPr>
          <w:rFonts w:ascii="Arial" w:hAnsi="Arial" w:cs="Arial"/>
          <w:noProof/>
          <w:color w:val="1F3864" w:themeColor="accent1" w:themeShade="80"/>
          <w:lang w:val="eu-ES"/>
        </w:rPr>
      </w:pPr>
    </w:p>
    <w:p w14:paraId="119C3CCF" w14:textId="35C509CB" w:rsidR="0007038F" w:rsidRDefault="0007038F" w:rsidP="00ED0F3C">
      <w:pPr>
        <w:outlineLvl w:val="0"/>
        <w:rPr>
          <w:rFonts w:ascii="Arial" w:hAnsi="Arial" w:cs="Arial"/>
          <w:noProof/>
          <w:color w:val="1F3864" w:themeColor="accent1" w:themeShade="80"/>
          <w:lang w:val="eu-ES"/>
        </w:rPr>
      </w:pPr>
    </w:p>
    <w:p w14:paraId="6315875D" w14:textId="4BF6D3BA" w:rsidR="000E7F08" w:rsidRDefault="000E7F08" w:rsidP="00ED0F3C">
      <w:pPr>
        <w:outlineLvl w:val="0"/>
        <w:rPr>
          <w:rFonts w:ascii="Arial" w:hAnsi="Arial" w:cs="Arial"/>
          <w:noProof/>
          <w:color w:val="1F3864" w:themeColor="accent1" w:themeShade="80"/>
          <w:lang w:val="eu-ES"/>
        </w:rPr>
      </w:pPr>
    </w:p>
    <w:p w14:paraId="57255159" w14:textId="4DAEA7CF" w:rsidR="000E7F08" w:rsidRDefault="000E7F08" w:rsidP="00ED0F3C">
      <w:pPr>
        <w:outlineLvl w:val="0"/>
        <w:rPr>
          <w:rFonts w:ascii="Arial" w:hAnsi="Arial" w:cs="Arial"/>
          <w:noProof/>
          <w:color w:val="1F3864" w:themeColor="accent1" w:themeShade="80"/>
          <w:lang w:val="eu-ES"/>
        </w:rPr>
      </w:pPr>
    </w:p>
    <w:p w14:paraId="4068A04B" w14:textId="08DA2CE6" w:rsidR="000E7F08" w:rsidRDefault="000E7F08" w:rsidP="00ED0F3C">
      <w:pPr>
        <w:outlineLvl w:val="0"/>
        <w:rPr>
          <w:rFonts w:ascii="Arial" w:hAnsi="Arial" w:cs="Arial"/>
          <w:noProof/>
          <w:color w:val="1F3864" w:themeColor="accent1" w:themeShade="80"/>
          <w:lang w:val="eu-ES"/>
        </w:rPr>
      </w:pPr>
    </w:p>
    <w:p w14:paraId="34F92A41" w14:textId="55D6CA04" w:rsidR="000E7F08" w:rsidRDefault="000E7F08" w:rsidP="00ED0F3C">
      <w:pPr>
        <w:outlineLvl w:val="0"/>
        <w:rPr>
          <w:rFonts w:ascii="Arial" w:hAnsi="Arial" w:cs="Arial"/>
          <w:noProof/>
          <w:color w:val="1F3864" w:themeColor="accent1" w:themeShade="80"/>
          <w:lang w:val="eu-ES"/>
        </w:rPr>
      </w:pPr>
    </w:p>
    <w:p w14:paraId="2C10E375" w14:textId="1EF2B77A" w:rsidR="000E7F08" w:rsidRDefault="000E7F08" w:rsidP="00ED0F3C">
      <w:pPr>
        <w:outlineLvl w:val="0"/>
        <w:rPr>
          <w:rFonts w:ascii="Arial" w:hAnsi="Arial" w:cs="Arial"/>
          <w:noProof/>
          <w:color w:val="1F3864" w:themeColor="accent1" w:themeShade="80"/>
          <w:lang w:val="eu-ES"/>
        </w:rPr>
      </w:pPr>
    </w:p>
    <w:p w14:paraId="60759118" w14:textId="194C3464" w:rsidR="000E7F08" w:rsidRDefault="000E7F08" w:rsidP="00ED0F3C">
      <w:pPr>
        <w:outlineLvl w:val="0"/>
        <w:rPr>
          <w:rFonts w:ascii="Arial" w:hAnsi="Arial" w:cs="Arial"/>
          <w:noProof/>
          <w:color w:val="1F3864" w:themeColor="accent1" w:themeShade="80"/>
          <w:lang w:val="eu-ES"/>
        </w:rPr>
      </w:pPr>
    </w:p>
    <w:p w14:paraId="1B829EAC" w14:textId="7D0DE4C1" w:rsidR="000E7F08" w:rsidRDefault="000E7F08" w:rsidP="00ED0F3C">
      <w:pPr>
        <w:outlineLvl w:val="0"/>
        <w:rPr>
          <w:rFonts w:ascii="Arial" w:hAnsi="Arial" w:cs="Arial"/>
          <w:noProof/>
          <w:color w:val="1F3864" w:themeColor="accent1" w:themeShade="80"/>
          <w:lang w:val="eu-ES"/>
        </w:rPr>
      </w:pPr>
    </w:p>
    <w:p w14:paraId="190DA9C4" w14:textId="3C367C2D" w:rsidR="000E7F08" w:rsidRDefault="000E7F08" w:rsidP="00ED0F3C">
      <w:pPr>
        <w:outlineLvl w:val="0"/>
        <w:rPr>
          <w:rFonts w:ascii="Arial" w:hAnsi="Arial" w:cs="Arial"/>
          <w:noProof/>
          <w:color w:val="1F3864" w:themeColor="accent1" w:themeShade="80"/>
          <w:lang w:val="eu-ES"/>
        </w:rPr>
      </w:pPr>
    </w:p>
    <w:p w14:paraId="11469820" w14:textId="5183E259" w:rsidR="000E7F08" w:rsidRDefault="000E7F08" w:rsidP="00ED0F3C">
      <w:pPr>
        <w:outlineLvl w:val="0"/>
        <w:rPr>
          <w:rFonts w:ascii="Arial" w:hAnsi="Arial" w:cs="Arial"/>
          <w:noProof/>
          <w:color w:val="1F3864" w:themeColor="accent1" w:themeShade="80"/>
          <w:lang w:val="eu-ES"/>
        </w:rPr>
      </w:pPr>
    </w:p>
    <w:p w14:paraId="4B8F4035" w14:textId="519EFCDB" w:rsidR="005E64C3" w:rsidRDefault="005E64C3" w:rsidP="00ED0F3C">
      <w:pPr>
        <w:outlineLvl w:val="0"/>
        <w:rPr>
          <w:rFonts w:ascii="Arial" w:hAnsi="Arial" w:cs="Arial"/>
          <w:noProof/>
          <w:color w:val="1F3864" w:themeColor="accent1" w:themeShade="80"/>
          <w:lang w:val="eu-ES"/>
        </w:rPr>
      </w:pPr>
    </w:p>
    <w:p w14:paraId="5B5741F6" w14:textId="3D8A637E" w:rsidR="005E64C3" w:rsidRDefault="005E64C3" w:rsidP="00ED0F3C">
      <w:pPr>
        <w:outlineLvl w:val="0"/>
        <w:rPr>
          <w:rFonts w:ascii="Arial" w:hAnsi="Arial" w:cs="Arial"/>
          <w:noProof/>
          <w:color w:val="1F3864" w:themeColor="accent1" w:themeShade="80"/>
          <w:lang w:val="eu-ES"/>
        </w:rPr>
      </w:pPr>
    </w:p>
    <w:p w14:paraId="0117AC8C" w14:textId="04432D30" w:rsidR="005E64C3" w:rsidRDefault="005E64C3" w:rsidP="00ED0F3C">
      <w:pPr>
        <w:outlineLvl w:val="0"/>
        <w:rPr>
          <w:rFonts w:ascii="Arial" w:hAnsi="Arial" w:cs="Arial"/>
          <w:noProof/>
          <w:color w:val="1F3864" w:themeColor="accent1" w:themeShade="80"/>
          <w:lang w:val="eu-ES"/>
        </w:rPr>
      </w:pPr>
    </w:p>
    <w:p w14:paraId="20293201" w14:textId="77777777" w:rsidR="005E64C3" w:rsidRDefault="005E64C3" w:rsidP="00ED0F3C">
      <w:pPr>
        <w:outlineLvl w:val="0"/>
        <w:rPr>
          <w:rFonts w:ascii="Arial" w:hAnsi="Arial" w:cs="Arial"/>
          <w:noProof/>
          <w:color w:val="1F3864" w:themeColor="accent1" w:themeShade="80"/>
          <w:lang w:val="eu-ES"/>
        </w:rPr>
      </w:pPr>
    </w:p>
    <w:p w14:paraId="230A4E2B" w14:textId="5D657FE4" w:rsidR="000E7F08" w:rsidRDefault="000E7F08" w:rsidP="00ED0F3C">
      <w:pPr>
        <w:outlineLvl w:val="0"/>
        <w:rPr>
          <w:rFonts w:ascii="Arial" w:hAnsi="Arial" w:cs="Arial"/>
          <w:noProof/>
          <w:color w:val="1F3864" w:themeColor="accent1" w:themeShade="80"/>
          <w:lang w:val="eu-ES"/>
        </w:rPr>
      </w:pPr>
    </w:p>
    <w:p w14:paraId="19E8377B" w14:textId="77777777" w:rsidR="000E7F08" w:rsidRDefault="000E7F08" w:rsidP="00ED0F3C">
      <w:pPr>
        <w:outlineLvl w:val="0"/>
        <w:rPr>
          <w:rFonts w:ascii="Arial" w:hAnsi="Arial" w:cs="Arial"/>
          <w:noProof/>
          <w:color w:val="1F3864" w:themeColor="accent1" w:themeShade="80"/>
          <w:lang w:val="eu-ES"/>
        </w:rPr>
      </w:pPr>
    </w:p>
    <w:p w14:paraId="00A45216" w14:textId="77777777" w:rsidR="00ED0F3C" w:rsidRPr="00DF3C19" w:rsidRDefault="00ED0F3C" w:rsidP="00ED0F3C">
      <w:pPr>
        <w:outlineLvl w:val="0"/>
        <w:rPr>
          <w:rFonts w:ascii="Arial" w:hAnsi="Arial" w:cs="Arial"/>
          <w:b/>
          <w:noProof/>
          <w:color w:val="1F3864" w:themeColor="accent1" w:themeShade="80"/>
          <w:lang w:val="eu-ES"/>
        </w:rPr>
      </w:pPr>
    </w:p>
    <w:p w14:paraId="31D57D7C" w14:textId="77777777" w:rsidR="0007038F" w:rsidRPr="00DF3C19" w:rsidRDefault="0007038F" w:rsidP="0007038F">
      <w:pPr>
        <w:jc w:val="center"/>
        <w:outlineLvl w:val="0"/>
        <w:rPr>
          <w:rFonts w:ascii="Arial" w:hAnsi="Arial" w:cs="Arial"/>
          <w:b/>
          <w:noProof/>
          <w:color w:val="1F3864" w:themeColor="accent1" w:themeShade="80"/>
          <w:lang w:val="eu-ES"/>
        </w:rPr>
      </w:pPr>
      <w:r w:rsidRPr="00DF3C19">
        <w:rPr>
          <w:rFonts w:ascii="Arial" w:hAnsi="Arial" w:cs="Arial"/>
          <w:b/>
          <w:noProof/>
          <w:color w:val="1F3864" w:themeColor="accent1" w:themeShade="80"/>
          <w:lang w:val="eu-ES"/>
        </w:rPr>
        <w:lastRenderedPageBreak/>
        <w:t>УДИРТГАЛ</w:t>
      </w:r>
    </w:p>
    <w:p w14:paraId="7A0FC5DE" w14:textId="77777777" w:rsidR="00BD3374" w:rsidRPr="00DF3C19" w:rsidRDefault="00BD3374" w:rsidP="00BD3374">
      <w:pPr>
        <w:jc w:val="both"/>
        <w:outlineLvl w:val="0"/>
        <w:rPr>
          <w:rFonts w:ascii="Arial" w:hAnsi="Arial" w:cs="Arial"/>
          <w:noProof/>
          <w:color w:val="1F3864" w:themeColor="accent1" w:themeShade="80"/>
          <w:lang w:val="eu-ES"/>
        </w:rPr>
      </w:pPr>
    </w:p>
    <w:p w14:paraId="5FD67783" w14:textId="36C022F9" w:rsidR="0007038F" w:rsidRPr="000E7F08" w:rsidRDefault="0007038F" w:rsidP="00BD3374">
      <w:pPr>
        <w:jc w:val="both"/>
        <w:outlineLvl w:val="0"/>
        <w:rPr>
          <w:rFonts w:ascii="Arial" w:hAnsi="Arial" w:cs="Arial"/>
          <w:noProof/>
          <w:color w:val="000000" w:themeColor="text1"/>
        </w:rPr>
      </w:pPr>
      <w:r w:rsidRPr="00DF3C19">
        <w:rPr>
          <w:rFonts w:ascii="Arial" w:hAnsi="Arial" w:cs="Arial"/>
          <w:noProof/>
          <w:color w:val="1F3864" w:themeColor="accent1" w:themeShade="80"/>
          <w:lang w:val="eu-ES"/>
        </w:rPr>
        <w:tab/>
      </w:r>
      <w:r w:rsidRPr="00DF3C19">
        <w:rPr>
          <w:rFonts w:ascii="Arial" w:hAnsi="Arial" w:cs="Arial"/>
          <w:noProof/>
          <w:color w:val="000000" w:themeColor="text1"/>
          <w:lang w:val="eu-ES"/>
        </w:rPr>
        <w:t>Хууль тог</w:t>
      </w:r>
      <w:r w:rsidR="00B368EA">
        <w:rPr>
          <w:rFonts w:ascii="Arial" w:hAnsi="Arial" w:cs="Arial"/>
          <w:noProof/>
          <w:color w:val="000000" w:themeColor="text1"/>
          <w:lang w:val="eu-ES"/>
        </w:rPr>
        <w:t>т</w:t>
      </w:r>
      <w:r w:rsidRPr="00DF3C19">
        <w:rPr>
          <w:rFonts w:ascii="Arial" w:hAnsi="Arial" w:cs="Arial"/>
          <w:noProof/>
          <w:color w:val="000000" w:themeColor="text1"/>
          <w:lang w:val="eu-ES"/>
        </w:rPr>
        <w:t>оомжийн тухай хуулийн 1</w:t>
      </w:r>
      <w:r w:rsidR="000E7F08">
        <w:rPr>
          <w:rFonts w:ascii="Arial" w:hAnsi="Arial" w:cs="Arial"/>
          <w:noProof/>
          <w:color w:val="000000" w:themeColor="text1"/>
          <w:lang w:val="eu-ES"/>
        </w:rPr>
        <w:t xml:space="preserve">7 дугаар зүйл, </w:t>
      </w:r>
      <w:r w:rsidRPr="00DF3C19">
        <w:rPr>
          <w:rFonts w:ascii="Arial" w:hAnsi="Arial" w:cs="Arial"/>
          <w:noProof/>
          <w:color w:val="000000" w:themeColor="text1"/>
          <w:lang w:val="eu-ES"/>
        </w:rPr>
        <w:t xml:space="preserve"> Засгийн газрын 2016 оны 59 дүгээр тогтоолын 3 дугаар хавсралтаар “Хууль тогтоомжийн төслийн үр нөлөөг үнэлэх аргачлал”-</w:t>
      </w:r>
      <w:r w:rsidR="000E7F08">
        <w:rPr>
          <w:rFonts w:ascii="Arial" w:hAnsi="Arial" w:cs="Arial"/>
          <w:noProof/>
          <w:color w:val="000000" w:themeColor="text1"/>
          <w:lang w:val="eu-ES"/>
        </w:rPr>
        <w:t>д хууль тогтоомжийн төслийн үр нөлөөг үнэлэх ажлын зорилгыг дараах байдлаар тодорхойлсон. Үүнд</w:t>
      </w:r>
      <w:r w:rsidR="000E7F08">
        <w:rPr>
          <w:rFonts w:ascii="Arial" w:hAnsi="Arial" w:cs="Arial"/>
          <w:noProof/>
          <w:color w:val="000000" w:themeColor="text1"/>
        </w:rPr>
        <w:t>:</w:t>
      </w:r>
    </w:p>
    <w:p w14:paraId="2902162C" w14:textId="50196F86" w:rsidR="000E7F08" w:rsidRDefault="000E7F08" w:rsidP="00BD3374">
      <w:pPr>
        <w:jc w:val="both"/>
        <w:outlineLvl w:val="0"/>
        <w:rPr>
          <w:rFonts w:ascii="Arial" w:hAnsi="Arial" w:cs="Arial"/>
          <w:noProof/>
          <w:color w:val="000000" w:themeColor="text1"/>
          <w:lang w:val="eu-ES"/>
        </w:rPr>
      </w:pPr>
    </w:p>
    <w:p w14:paraId="4D3C1444" w14:textId="06327B77" w:rsidR="000E7F08" w:rsidRDefault="000E7F08" w:rsidP="000E7F08">
      <w:pPr>
        <w:pStyle w:val="NormalWeb"/>
        <w:shd w:val="clear" w:color="auto" w:fill="FFFFFF"/>
        <w:spacing w:before="0" w:beforeAutospacing="0" w:after="0" w:afterAutospacing="0"/>
        <w:ind w:firstLine="720"/>
        <w:jc w:val="both"/>
        <w:rPr>
          <w:rFonts w:ascii="Arial" w:hAnsi="Arial" w:cs="Arial"/>
          <w:color w:val="000000" w:themeColor="text1"/>
        </w:rPr>
      </w:pPr>
      <w:r w:rsidRPr="000E7F08">
        <w:rPr>
          <w:rFonts w:ascii="Arial" w:hAnsi="Arial" w:cs="Arial"/>
          <w:color w:val="000000" w:themeColor="text1"/>
        </w:rPr>
        <w:t>1.</w:t>
      </w:r>
      <w:r>
        <w:rPr>
          <w:rFonts w:ascii="Arial" w:hAnsi="Arial" w:cs="Arial"/>
          <w:color w:val="000000" w:themeColor="text1"/>
        </w:rPr>
        <w:t>Х</w:t>
      </w:r>
      <w:r w:rsidRPr="000E7F08">
        <w:rPr>
          <w:rFonts w:ascii="Arial" w:hAnsi="Arial" w:cs="Arial"/>
          <w:color w:val="000000" w:themeColor="text1"/>
        </w:rPr>
        <w:t xml:space="preserve">ууль </w:t>
      </w:r>
      <w:proofErr w:type="spellStart"/>
      <w:r w:rsidRPr="000E7F08">
        <w:rPr>
          <w:rFonts w:ascii="Arial" w:hAnsi="Arial" w:cs="Arial"/>
          <w:color w:val="000000" w:themeColor="text1"/>
        </w:rPr>
        <w:t>тогтоомжийн</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төсөл</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эсхүл</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түүний</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зарим</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зүйл</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заалтын</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зохицуулалтын</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практикт</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хэрэгжих</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боломж</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харилцан</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уялдаа</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зэргийг</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тооцож</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шинжилгээ</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хийх</w:t>
      </w:r>
      <w:proofErr w:type="spellEnd"/>
      <w:r w:rsidRPr="000E7F08">
        <w:rPr>
          <w:rFonts w:ascii="Arial" w:hAnsi="Arial" w:cs="Arial"/>
          <w:color w:val="000000" w:themeColor="text1"/>
        </w:rPr>
        <w:t>;</w:t>
      </w:r>
    </w:p>
    <w:p w14:paraId="59B72B1E" w14:textId="77777777" w:rsidR="000E7F08" w:rsidRPr="000E7F08" w:rsidRDefault="000E7F08" w:rsidP="000E7F08">
      <w:pPr>
        <w:pStyle w:val="NormalWeb"/>
        <w:shd w:val="clear" w:color="auto" w:fill="FFFFFF"/>
        <w:spacing w:before="0" w:beforeAutospacing="0" w:after="0" w:afterAutospacing="0"/>
        <w:ind w:firstLine="720"/>
        <w:jc w:val="both"/>
        <w:rPr>
          <w:rFonts w:ascii="Arial" w:hAnsi="Arial" w:cs="Arial"/>
          <w:color w:val="000000" w:themeColor="text1"/>
          <w:lang w:val="en-MN"/>
        </w:rPr>
      </w:pPr>
    </w:p>
    <w:p w14:paraId="14E2499A" w14:textId="05E5467B" w:rsidR="000E7F08" w:rsidRDefault="000E7F08" w:rsidP="000E7F08">
      <w:pPr>
        <w:pStyle w:val="NormalWeb"/>
        <w:shd w:val="clear" w:color="auto" w:fill="FFFFFF"/>
        <w:spacing w:before="0" w:beforeAutospacing="0" w:after="0" w:afterAutospacing="0"/>
        <w:ind w:firstLine="720"/>
        <w:jc w:val="both"/>
        <w:rPr>
          <w:rFonts w:ascii="Arial" w:hAnsi="Arial" w:cs="Arial"/>
          <w:color w:val="000000" w:themeColor="text1"/>
        </w:rPr>
      </w:pPr>
      <w:r w:rsidRPr="000E7F08">
        <w:rPr>
          <w:rFonts w:ascii="Arial" w:hAnsi="Arial" w:cs="Arial"/>
          <w:color w:val="000000" w:themeColor="text1"/>
        </w:rPr>
        <w:t>2.</w:t>
      </w:r>
      <w:r>
        <w:rPr>
          <w:rFonts w:ascii="Arial" w:hAnsi="Arial" w:cs="Arial"/>
          <w:color w:val="000000" w:themeColor="text1"/>
        </w:rPr>
        <w:t>Х</w:t>
      </w:r>
      <w:r w:rsidRPr="000E7F08">
        <w:rPr>
          <w:rFonts w:ascii="Arial" w:hAnsi="Arial" w:cs="Arial"/>
          <w:color w:val="000000" w:themeColor="text1"/>
        </w:rPr>
        <w:t xml:space="preserve">ууль </w:t>
      </w:r>
      <w:proofErr w:type="spellStart"/>
      <w:r w:rsidRPr="000E7F08">
        <w:rPr>
          <w:rFonts w:ascii="Arial" w:hAnsi="Arial" w:cs="Arial"/>
          <w:color w:val="000000" w:themeColor="text1"/>
        </w:rPr>
        <w:t>тогтоомжийн</w:t>
      </w:r>
      <w:proofErr w:type="spellEnd"/>
      <w:r w:rsidRPr="000E7F08">
        <w:rPr>
          <w:rFonts w:ascii="Arial" w:hAnsi="Arial" w:cs="Arial"/>
          <w:color w:val="000000" w:themeColor="text1"/>
        </w:rPr>
        <w:t xml:space="preserve"> төслийн </w:t>
      </w:r>
      <w:proofErr w:type="spellStart"/>
      <w:r w:rsidRPr="000E7F08">
        <w:rPr>
          <w:rFonts w:ascii="Arial" w:hAnsi="Arial" w:cs="Arial"/>
          <w:color w:val="000000" w:themeColor="text1"/>
        </w:rPr>
        <w:t>давхардал</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хийдэл</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зөрчлийг</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арилгах</w:t>
      </w:r>
      <w:proofErr w:type="spellEnd"/>
      <w:r w:rsidRPr="000E7F08">
        <w:rPr>
          <w:rFonts w:ascii="Arial" w:hAnsi="Arial" w:cs="Arial"/>
          <w:color w:val="000000" w:themeColor="text1"/>
        </w:rPr>
        <w:t>;</w:t>
      </w:r>
    </w:p>
    <w:p w14:paraId="45A56D5B" w14:textId="77777777" w:rsidR="000E7F08" w:rsidRPr="000E7F08" w:rsidRDefault="000E7F08" w:rsidP="000E7F08">
      <w:pPr>
        <w:pStyle w:val="NormalWeb"/>
        <w:shd w:val="clear" w:color="auto" w:fill="FFFFFF"/>
        <w:spacing w:before="0" w:beforeAutospacing="0" w:after="0" w:afterAutospacing="0"/>
        <w:ind w:firstLine="720"/>
        <w:jc w:val="both"/>
        <w:rPr>
          <w:rFonts w:ascii="Arial" w:hAnsi="Arial" w:cs="Arial"/>
          <w:color w:val="000000" w:themeColor="text1"/>
        </w:rPr>
      </w:pPr>
    </w:p>
    <w:p w14:paraId="482E44B4" w14:textId="33684ED8" w:rsidR="000E7F08" w:rsidRPr="000E7F08" w:rsidRDefault="000E7F08" w:rsidP="000E7F08">
      <w:pPr>
        <w:pStyle w:val="NormalWeb"/>
        <w:shd w:val="clear" w:color="auto" w:fill="FFFFFF"/>
        <w:spacing w:before="0" w:beforeAutospacing="0" w:after="0" w:afterAutospacing="0"/>
        <w:ind w:firstLine="720"/>
        <w:jc w:val="both"/>
        <w:rPr>
          <w:rFonts w:ascii="Arial" w:hAnsi="Arial" w:cs="Arial"/>
          <w:color w:val="000000" w:themeColor="text1"/>
        </w:rPr>
      </w:pPr>
      <w:r w:rsidRPr="000E7F08">
        <w:rPr>
          <w:rFonts w:ascii="Arial" w:hAnsi="Arial" w:cs="Arial"/>
          <w:color w:val="000000" w:themeColor="text1"/>
        </w:rPr>
        <w:t>3.</w:t>
      </w:r>
      <w:r>
        <w:rPr>
          <w:rFonts w:ascii="Arial" w:hAnsi="Arial" w:cs="Arial"/>
          <w:color w:val="000000" w:themeColor="text1"/>
        </w:rPr>
        <w:t>Х</w:t>
      </w:r>
      <w:r w:rsidRPr="000E7F08">
        <w:rPr>
          <w:rFonts w:ascii="Arial" w:hAnsi="Arial" w:cs="Arial"/>
          <w:color w:val="000000" w:themeColor="text1"/>
        </w:rPr>
        <w:t xml:space="preserve">ууль </w:t>
      </w:r>
      <w:proofErr w:type="spellStart"/>
      <w:r w:rsidRPr="000E7F08">
        <w:rPr>
          <w:rFonts w:ascii="Arial" w:hAnsi="Arial" w:cs="Arial"/>
          <w:color w:val="000000" w:themeColor="text1"/>
        </w:rPr>
        <w:t>тогтоомжийн</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төслийг</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батлан</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хэрэгжүүлснээр</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үүсэж</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болзошгүй</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урьдчилан</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тооцоогүй</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үр</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дагаврыг</w:t>
      </w:r>
      <w:proofErr w:type="spellEnd"/>
      <w:r w:rsidRPr="000E7F08">
        <w:rPr>
          <w:rFonts w:ascii="Arial" w:hAnsi="Arial" w:cs="Arial"/>
          <w:color w:val="000000" w:themeColor="text1"/>
        </w:rPr>
        <w:t xml:space="preserve"> </w:t>
      </w:r>
      <w:proofErr w:type="spellStart"/>
      <w:r w:rsidRPr="000E7F08">
        <w:rPr>
          <w:rFonts w:ascii="Arial" w:hAnsi="Arial" w:cs="Arial"/>
          <w:color w:val="000000" w:themeColor="text1"/>
        </w:rPr>
        <w:t>тодорхойлох</w:t>
      </w:r>
      <w:proofErr w:type="spellEnd"/>
      <w:r w:rsidRPr="000E7F08">
        <w:rPr>
          <w:rFonts w:ascii="Arial" w:hAnsi="Arial" w:cs="Arial"/>
          <w:color w:val="000000" w:themeColor="text1"/>
        </w:rPr>
        <w:t>.</w:t>
      </w:r>
    </w:p>
    <w:p w14:paraId="11E92783" w14:textId="77777777" w:rsidR="0007038F" w:rsidRPr="00DF3C19" w:rsidRDefault="0007038F" w:rsidP="00BD3374">
      <w:pPr>
        <w:jc w:val="both"/>
        <w:outlineLvl w:val="0"/>
        <w:rPr>
          <w:rFonts w:ascii="Arial" w:hAnsi="Arial" w:cs="Arial"/>
          <w:noProof/>
          <w:color w:val="000000" w:themeColor="text1"/>
          <w:lang w:val="eu-ES"/>
        </w:rPr>
      </w:pPr>
    </w:p>
    <w:p w14:paraId="3B48A982" w14:textId="74466071" w:rsidR="0007038F" w:rsidRPr="00DF3C19" w:rsidRDefault="000E7F08" w:rsidP="000A1798">
      <w:pPr>
        <w:ind w:firstLine="720"/>
        <w:jc w:val="both"/>
        <w:outlineLvl w:val="0"/>
        <w:rPr>
          <w:rFonts w:ascii="Arial" w:hAnsi="Arial" w:cs="Arial"/>
          <w:noProof/>
          <w:color w:val="000000" w:themeColor="text1"/>
          <w:lang w:val="eu-ES"/>
        </w:rPr>
      </w:pPr>
      <w:r>
        <w:rPr>
          <w:rFonts w:ascii="Arial" w:hAnsi="Arial" w:cs="Arial"/>
          <w:noProof/>
          <w:color w:val="000000" w:themeColor="text1"/>
          <w:lang w:val="eu-ES"/>
        </w:rPr>
        <w:t xml:space="preserve">Иймд дээрх хууль, аргачлалд заасны дагуу Шүүх байгуулах тухай хууль </w:t>
      </w:r>
      <w:r>
        <w:rPr>
          <w:rFonts w:ascii="Arial" w:hAnsi="Arial" w:cs="Arial"/>
          <w:noProof/>
          <w:color w:val="000000" w:themeColor="text1"/>
        </w:rPr>
        <w:t>/Шинэчилсэн найруулга/-</w:t>
      </w:r>
      <w:r w:rsidR="000A1798">
        <w:rPr>
          <w:rFonts w:ascii="Arial" w:hAnsi="Arial" w:cs="Arial"/>
          <w:noProof/>
          <w:color w:val="000000" w:themeColor="text1"/>
        </w:rPr>
        <w:t xml:space="preserve">ийн </w:t>
      </w:r>
      <w:r w:rsidR="0007038F" w:rsidRPr="00DF3C19">
        <w:rPr>
          <w:rFonts w:ascii="Arial" w:hAnsi="Arial" w:cs="Arial"/>
          <w:noProof/>
          <w:color w:val="000000" w:themeColor="text1"/>
          <w:lang w:val="eu-ES"/>
        </w:rPr>
        <w:t>төсөл</w:t>
      </w:r>
      <w:r w:rsidR="000A1798">
        <w:rPr>
          <w:rFonts w:ascii="Arial" w:hAnsi="Arial" w:cs="Arial"/>
          <w:noProof/>
          <w:color w:val="000000" w:themeColor="text1"/>
          <w:lang w:val="eu-ES"/>
        </w:rPr>
        <w:t xml:space="preserve"> </w:t>
      </w:r>
      <w:r w:rsidR="000A1798">
        <w:rPr>
          <w:rFonts w:ascii="Arial" w:hAnsi="Arial" w:cs="Arial"/>
          <w:noProof/>
          <w:color w:val="000000" w:themeColor="text1"/>
        </w:rPr>
        <w:t>/цаашид “хуулийн төсөл” гэх/-</w:t>
      </w:r>
      <w:r w:rsidR="000A1798">
        <w:rPr>
          <w:rFonts w:ascii="Arial" w:hAnsi="Arial" w:cs="Arial"/>
          <w:noProof/>
          <w:color w:val="000000" w:themeColor="text1"/>
          <w:lang w:val="eu-ES"/>
        </w:rPr>
        <w:t xml:space="preserve">ийн </w:t>
      </w:r>
      <w:r w:rsidR="0007038F" w:rsidRPr="00DF3C19">
        <w:rPr>
          <w:rFonts w:ascii="Arial" w:hAnsi="Arial" w:cs="Arial"/>
          <w:noProof/>
          <w:color w:val="000000" w:themeColor="text1"/>
          <w:lang w:val="eu-ES"/>
        </w:rPr>
        <w:t>үр нөлөөг үнэлэх аж</w:t>
      </w:r>
      <w:r w:rsidR="000A1798">
        <w:rPr>
          <w:rFonts w:ascii="Arial" w:hAnsi="Arial" w:cs="Arial"/>
          <w:noProof/>
          <w:color w:val="000000" w:themeColor="text1"/>
          <w:lang w:val="eu-ES"/>
        </w:rPr>
        <w:t xml:space="preserve">лыг </w:t>
      </w:r>
      <w:r w:rsidR="0007038F" w:rsidRPr="00DF3C19">
        <w:rPr>
          <w:rFonts w:ascii="Arial" w:hAnsi="Arial" w:cs="Arial"/>
          <w:noProof/>
          <w:color w:val="000000" w:themeColor="text1"/>
          <w:lang w:val="eu-ES"/>
        </w:rPr>
        <w:t>“Хууль тогтоомжийн төслийн үр нөлөөг үнэлэх аргачлал”-д заасны дагуу дараах үе шаттайгаар хий</w:t>
      </w:r>
      <w:r w:rsidR="000A1798">
        <w:rPr>
          <w:rFonts w:ascii="Arial" w:hAnsi="Arial" w:cs="Arial"/>
          <w:noProof/>
          <w:color w:val="000000" w:themeColor="text1"/>
          <w:lang w:val="eu-ES"/>
        </w:rPr>
        <w:t>хээр сонгов</w:t>
      </w:r>
      <w:r w:rsidR="0007038F" w:rsidRPr="00DF3C19">
        <w:rPr>
          <w:rFonts w:ascii="Arial" w:hAnsi="Arial" w:cs="Arial"/>
          <w:noProof/>
          <w:color w:val="000000" w:themeColor="text1"/>
          <w:lang w:val="eu-ES"/>
        </w:rPr>
        <w:t>. Үүнд:</w:t>
      </w:r>
    </w:p>
    <w:p w14:paraId="6D9BC4C7" w14:textId="77777777" w:rsidR="0007038F" w:rsidRPr="00DF3C19" w:rsidRDefault="0007038F" w:rsidP="00BD3374">
      <w:pPr>
        <w:ind w:firstLine="360"/>
        <w:jc w:val="both"/>
        <w:outlineLvl w:val="0"/>
        <w:rPr>
          <w:rFonts w:ascii="Arial" w:hAnsi="Arial" w:cs="Arial"/>
          <w:noProof/>
          <w:color w:val="000000" w:themeColor="text1"/>
          <w:lang w:val="eu-ES"/>
        </w:rPr>
      </w:pPr>
    </w:p>
    <w:p w14:paraId="0BD8FD5C" w14:textId="77777777" w:rsidR="0007038F" w:rsidRPr="00DF3C19" w:rsidRDefault="0007038F" w:rsidP="00BD3374">
      <w:pPr>
        <w:pStyle w:val="ListParagraph"/>
        <w:numPr>
          <w:ilvl w:val="0"/>
          <w:numId w:val="1"/>
        </w:numPr>
        <w:jc w:val="both"/>
        <w:outlineLvl w:val="0"/>
        <w:rPr>
          <w:rFonts w:ascii="Arial" w:hAnsi="Arial" w:cs="Arial"/>
          <w:noProof/>
          <w:color w:val="000000" w:themeColor="text1"/>
          <w:lang w:val="eu-ES"/>
        </w:rPr>
      </w:pPr>
      <w:r w:rsidRPr="00DF3C19">
        <w:rPr>
          <w:rFonts w:ascii="Arial" w:hAnsi="Arial" w:cs="Arial"/>
          <w:noProof/>
          <w:color w:val="000000" w:themeColor="text1"/>
          <w:lang w:val="eu-ES"/>
        </w:rPr>
        <w:t>Шалгуур үзүүлэлтийг сонгох;</w:t>
      </w:r>
    </w:p>
    <w:p w14:paraId="1E7C57AA" w14:textId="0E9DB9E6" w:rsidR="0007038F" w:rsidRPr="00DF3C19" w:rsidRDefault="0007038F" w:rsidP="00BD3374">
      <w:pPr>
        <w:pStyle w:val="ListParagraph"/>
        <w:numPr>
          <w:ilvl w:val="0"/>
          <w:numId w:val="1"/>
        </w:numPr>
        <w:jc w:val="both"/>
        <w:outlineLvl w:val="0"/>
        <w:rPr>
          <w:rFonts w:ascii="Arial" w:hAnsi="Arial" w:cs="Arial"/>
          <w:noProof/>
          <w:color w:val="000000" w:themeColor="text1"/>
          <w:lang w:val="eu-ES"/>
        </w:rPr>
      </w:pPr>
      <w:r w:rsidRPr="00DF3C19">
        <w:rPr>
          <w:rFonts w:ascii="Arial" w:hAnsi="Arial" w:cs="Arial"/>
          <w:noProof/>
          <w:color w:val="000000" w:themeColor="text1"/>
          <w:lang w:val="eu-ES"/>
        </w:rPr>
        <w:t>Хуулийн төслөөс үр нөлөө тооцох хэсгийг тог</w:t>
      </w:r>
      <w:r w:rsidR="00B368EA">
        <w:rPr>
          <w:rFonts w:ascii="Arial" w:hAnsi="Arial" w:cs="Arial"/>
          <w:noProof/>
          <w:color w:val="000000" w:themeColor="text1"/>
          <w:lang w:val="eu-ES"/>
        </w:rPr>
        <w:t>т</w:t>
      </w:r>
      <w:r w:rsidRPr="00DF3C19">
        <w:rPr>
          <w:rFonts w:ascii="Arial" w:hAnsi="Arial" w:cs="Arial"/>
          <w:noProof/>
          <w:color w:val="000000" w:themeColor="text1"/>
          <w:lang w:val="eu-ES"/>
        </w:rPr>
        <w:t>оох;</w:t>
      </w:r>
    </w:p>
    <w:p w14:paraId="233BD2CD" w14:textId="77777777" w:rsidR="0007038F" w:rsidRPr="00DF3C19" w:rsidRDefault="0007038F" w:rsidP="00BD3374">
      <w:pPr>
        <w:pStyle w:val="ListParagraph"/>
        <w:numPr>
          <w:ilvl w:val="0"/>
          <w:numId w:val="1"/>
        </w:numPr>
        <w:jc w:val="both"/>
        <w:outlineLvl w:val="0"/>
        <w:rPr>
          <w:rFonts w:ascii="Arial" w:hAnsi="Arial" w:cs="Arial"/>
          <w:noProof/>
          <w:color w:val="000000" w:themeColor="text1"/>
          <w:lang w:val="eu-ES"/>
        </w:rPr>
      </w:pPr>
      <w:r w:rsidRPr="00DF3C19">
        <w:rPr>
          <w:rFonts w:ascii="Arial" w:hAnsi="Arial" w:cs="Arial"/>
          <w:noProof/>
          <w:color w:val="000000" w:themeColor="text1"/>
          <w:lang w:val="eu-ES"/>
        </w:rPr>
        <w:t>Урьдчилан сонгосон шалгуур үзүүлэлтэд тохирох шалгах хэрэгслийн дагуу үр нөлөөг тооцох;</w:t>
      </w:r>
    </w:p>
    <w:p w14:paraId="4912C53C" w14:textId="77777777" w:rsidR="0007038F" w:rsidRPr="00DF3C19" w:rsidRDefault="0007038F" w:rsidP="00BD3374">
      <w:pPr>
        <w:pStyle w:val="ListParagraph"/>
        <w:numPr>
          <w:ilvl w:val="0"/>
          <w:numId w:val="1"/>
        </w:numPr>
        <w:jc w:val="both"/>
        <w:outlineLvl w:val="0"/>
        <w:rPr>
          <w:rFonts w:ascii="Arial" w:hAnsi="Arial" w:cs="Arial"/>
          <w:noProof/>
          <w:color w:val="000000" w:themeColor="text1"/>
          <w:lang w:val="eu-ES"/>
        </w:rPr>
      </w:pPr>
      <w:r w:rsidRPr="00DF3C19">
        <w:rPr>
          <w:rFonts w:ascii="Arial" w:hAnsi="Arial" w:cs="Arial"/>
          <w:noProof/>
          <w:color w:val="000000" w:themeColor="text1"/>
          <w:lang w:val="eu-ES"/>
        </w:rPr>
        <w:t>Үр дүнг үнэлэх, зөвлөмж өгөх.</w:t>
      </w:r>
    </w:p>
    <w:p w14:paraId="70256290" w14:textId="77777777" w:rsidR="0007038F" w:rsidRPr="00DF3C19" w:rsidRDefault="0007038F" w:rsidP="00BD3374">
      <w:pPr>
        <w:jc w:val="both"/>
        <w:outlineLvl w:val="0"/>
        <w:rPr>
          <w:rFonts w:ascii="Arial" w:hAnsi="Arial" w:cs="Arial"/>
          <w:noProof/>
          <w:color w:val="000000" w:themeColor="text1"/>
          <w:lang w:val="eu-ES"/>
        </w:rPr>
      </w:pPr>
    </w:p>
    <w:p w14:paraId="3DD08E45" w14:textId="77777777" w:rsidR="00BD3374" w:rsidRPr="00DF3C19" w:rsidRDefault="00BD3374" w:rsidP="00BD3374">
      <w:pPr>
        <w:contextualSpacing/>
        <w:jc w:val="both"/>
        <w:rPr>
          <w:rFonts w:ascii="Arial" w:hAnsi="Arial" w:cs="Arial"/>
          <w:b/>
          <w:noProof/>
          <w:color w:val="000000" w:themeColor="text1"/>
          <w:lang w:val="eu-ES"/>
        </w:rPr>
      </w:pPr>
    </w:p>
    <w:p w14:paraId="546EC530" w14:textId="77777777" w:rsidR="00BD3374" w:rsidRPr="00DF3C19" w:rsidRDefault="00BD3374" w:rsidP="0007038F">
      <w:pPr>
        <w:contextualSpacing/>
        <w:jc w:val="center"/>
        <w:rPr>
          <w:rFonts w:ascii="Arial" w:hAnsi="Arial" w:cs="Arial"/>
          <w:b/>
          <w:noProof/>
          <w:color w:val="000000" w:themeColor="text1"/>
          <w:lang w:val="eu-ES"/>
        </w:rPr>
      </w:pPr>
    </w:p>
    <w:p w14:paraId="7BD7DA04" w14:textId="77777777" w:rsidR="00BD3374" w:rsidRPr="00DF3C19" w:rsidRDefault="00BD3374" w:rsidP="0007038F">
      <w:pPr>
        <w:contextualSpacing/>
        <w:jc w:val="center"/>
        <w:rPr>
          <w:rFonts w:ascii="Arial" w:hAnsi="Arial" w:cs="Arial"/>
          <w:b/>
          <w:noProof/>
          <w:color w:val="000000" w:themeColor="text1"/>
          <w:lang w:val="eu-ES"/>
        </w:rPr>
      </w:pPr>
    </w:p>
    <w:p w14:paraId="33834EFB" w14:textId="77777777" w:rsidR="00BD3374" w:rsidRPr="00DF3C19" w:rsidRDefault="00BD3374" w:rsidP="0007038F">
      <w:pPr>
        <w:contextualSpacing/>
        <w:jc w:val="center"/>
        <w:rPr>
          <w:rFonts w:ascii="Arial" w:hAnsi="Arial" w:cs="Arial"/>
          <w:b/>
          <w:noProof/>
          <w:color w:val="000000" w:themeColor="text1"/>
          <w:lang w:val="eu-ES"/>
        </w:rPr>
      </w:pPr>
    </w:p>
    <w:p w14:paraId="0EB850FC" w14:textId="77777777" w:rsidR="00BD3374" w:rsidRPr="00DF3C19" w:rsidRDefault="00BD3374" w:rsidP="0007038F">
      <w:pPr>
        <w:contextualSpacing/>
        <w:jc w:val="center"/>
        <w:rPr>
          <w:rFonts w:ascii="Arial" w:hAnsi="Arial" w:cs="Arial"/>
          <w:b/>
          <w:noProof/>
          <w:color w:val="000000" w:themeColor="text1"/>
          <w:lang w:val="eu-ES"/>
        </w:rPr>
      </w:pPr>
    </w:p>
    <w:p w14:paraId="4C609C84" w14:textId="77777777" w:rsidR="00BD3374" w:rsidRPr="00DF3C19" w:rsidRDefault="00BD3374" w:rsidP="0007038F">
      <w:pPr>
        <w:contextualSpacing/>
        <w:jc w:val="center"/>
        <w:rPr>
          <w:rFonts w:ascii="Arial" w:hAnsi="Arial" w:cs="Arial"/>
          <w:b/>
          <w:noProof/>
          <w:color w:val="000000" w:themeColor="text1"/>
          <w:lang w:val="eu-ES"/>
        </w:rPr>
      </w:pPr>
    </w:p>
    <w:p w14:paraId="7B5CE8A6" w14:textId="77777777" w:rsidR="00BD3374" w:rsidRPr="00DF3C19" w:rsidRDefault="00BD3374" w:rsidP="0007038F">
      <w:pPr>
        <w:contextualSpacing/>
        <w:jc w:val="center"/>
        <w:rPr>
          <w:rFonts w:ascii="Arial" w:hAnsi="Arial" w:cs="Arial"/>
          <w:b/>
          <w:noProof/>
          <w:color w:val="000000" w:themeColor="text1"/>
          <w:lang w:val="eu-ES"/>
        </w:rPr>
      </w:pPr>
    </w:p>
    <w:p w14:paraId="23232BFA" w14:textId="4AEEB2A1" w:rsidR="00BD3374" w:rsidRDefault="00BD3374" w:rsidP="0007038F">
      <w:pPr>
        <w:contextualSpacing/>
        <w:jc w:val="center"/>
        <w:rPr>
          <w:rFonts w:ascii="Arial" w:hAnsi="Arial" w:cs="Arial"/>
          <w:b/>
          <w:noProof/>
          <w:color w:val="000000" w:themeColor="text1"/>
          <w:lang w:val="eu-ES"/>
        </w:rPr>
      </w:pPr>
    </w:p>
    <w:p w14:paraId="4247B3C3" w14:textId="53C8218C" w:rsidR="000A1798" w:rsidRDefault="000A1798" w:rsidP="0007038F">
      <w:pPr>
        <w:contextualSpacing/>
        <w:jc w:val="center"/>
        <w:rPr>
          <w:rFonts w:ascii="Arial" w:hAnsi="Arial" w:cs="Arial"/>
          <w:b/>
          <w:noProof/>
          <w:color w:val="000000" w:themeColor="text1"/>
          <w:lang w:val="eu-ES"/>
        </w:rPr>
      </w:pPr>
    </w:p>
    <w:p w14:paraId="3FBBCC4E" w14:textId="22999B03" w:rsidR="000A1798" w:rsidRDefault="000A1798" w:rsidP="0007038F">
      <w:pPr>
        <w:contextualSpacing/>
        <w:jc w:val="center"/>
        <w:rPr>
          <w:rFonts w:ascii="Arial" w:hAnsi="Arial" w:cs="Arial"/>
          <w:b/>
          <w:noProof/>
          <w:color w:val="000000" w:themeColor="text1"/>
          <w:lang w:val="eu-ES"/>
        </w:rPr>
      </w:pPr>
    </w:p>
    <w:p w14:paraId="79DC9149" w14:textId="1DBE9D80" w:rsidR="000A1798" w:rsidRDefault="000A1798" w:rsidP="0007038F">
      <w:pPr>
        <w:contextualSpacing/>
        <w:jc w:val="center"/>
        <w:rPr>
          <w:rFonts w:ascii="Arial" w:hAnsi="Arial" w:cs="Arial"/>
          <w:b/>
          <w:noProof/>
          <w:color w:val="000000" w:themeColor="text1"/>
          <w:lang w:val="eu-ES"/>
        </w:rPr>
      </w:pPr>
    </w:p>
    <w:p w14:paraId="34ACF445" w14:textId="6A23BA74" w:rsidR="000A1798" w:rsidRDefault="000A1798" w:rsidP="0007038F">
      <w:pPr>
        <w:contextualSpacing/>
        <w:jc w:val="center"/>
        <w:rPr>
          <w:rFonts w:ascii="Arial" w:hAnsi="Arial" w:cs="Arial"/>
          <w:b/>
          <w:noProof/>
          <w:color w:val="000000" w:themeColor="text1"/>
          <w:lang w:val="eu-ES"/>
        </w:rPr>
      </w:pPr>
    </w:p>
    <w:p w14:paraId="77B4E79A" w14:textId="7225FBA0" w:rsidR="000A1798" w:rsidRDefault="000A1798" w:rsidP="0007038F">
      <w:pPr>
        <w:contextualSpacing/>
        <w:jc w:val="center"/>
        <w:rPr>
          <w:rFonts w:ascii="Arial" w:hAnsi="Arial" w:cs="Arial"/>
          <w:b/>
          <w:noProof/>
          <w:color w:val="000000" w:themeColor="text1"/>
          <w:lang w:val="eu-ES"/>
        </w:rPr>
      </w:pPr>
    </w:p>
    <w:p w14:paraId="36330C8E" w14:textId="5F757EEC" w:rsidR="000A1798" w:rsidRDefault="000A1798" w:rsidP="0007038F">
      <w:pPr>
        <w:contextualSpacing/>
        <w:jc w:val="center"/>
        <w:rPr>
          <w:rFonts w:ascii="Arial" w:hAnsi="Arial" w:cs="Arial"/>
          <w:b/>
          <w:noProof/>
          <w:color w:val="000000" w:themeColor="text1"/>
          <w:lang w:val="eu-ES"/>
        </w:rPr>
      </w:pPr>
    </w:p>
    <w:p w14:paraId="39930DAF" w14:textId="5980C645" w:rsidR="000A1798" w:rsidRDefault="000A1798" w:rsidP="0007038F">
      <w:pPr>
        <w:contextualSpacing/>
        <w:jc w:val="center"/>
        <w:rPr>
          <w:rFonts w:ascii="Arial" w:hAnsi="Arial" w:cs="Arial"/>
          <w:b/>
          <w:noProof/>
          <w:color w:val="000000" w:themeColor="text1"/>
          <w:lang w:val="eu-ES"/>
        </w:rPr>
      </w:pPr>
    </w:p>
    <w:p w14:paraId="3C431AC9" w14:textId="75676310" w:rsidR="000A1798" w:rsidRDefault="000A1798" w:rsidP="0007038F">
      <w:pPr>
        <w:contextualSpacing/>
        <w:jc w:val="center"/>
        <w:rPr>
          <w:rFonts w:ascii="Arial" w:hAnsi="Arial" w:cs="Arial"/>
          <w:b/>
          <w:noProof/>
          <w:color w:val="000000" w:themeColor="text1"/>
          <w:lang w:val="eu-ES"/>
        </w:rPr>
      </w:pPr>
    </w:p>
    <w:p w14:paraId="1A50590C" w14:textId="1774DB22" w:rsidR="000A1798" w:rsidRDefault="000A1798" w:rsidP="0007038F">
      <w:pPr>
        <w:contextualSpacing/>
        <w:jc w:val="center"/>
        <w:rPr>
          <w:rFonts w:ascii="Arial" w:hAnsi="Arial" w:cs="Arial"/>
          <w:b/>
          <w:noProof/>
          <w:color w:val="000000" w:themeColor="text1"/>
          <w:lang w:val="eu-ES"/>
        </w:rPr>
      </w:pPr>
    </w:p>
    <w:p w14:paraId="79075C8C" w14:textId="2A7665B7" w:rsidR="000A1798" w:rsidRDefault="000A1798" w:rsidP="0007038F">
      <w:pPr>
        <w:contextualSpacing/>
        <w:jc w:val="center"/>
        <w:rPr>
          <w:rFonts w:ascii="Arial" w:hAnsi="Arial" w:cs="Arial"/>
          <w:b/>
          <w:noProof/>
          <w:color w:val="000000" w:themeColor="text1"/>
          <w:lang w:val="eu-ES"/>
        </w:rPr>
      </w:pPr>
    </w:p>
    <w:p w14:paraId="1B28E4E4" w14:textId="0AE1B647" w:rsidR="000A1798" w:rsidRDefault="000A1798" w:rsidP="0007038F">
      <w:pPr>
        <w:contextualSpacing/>
        <w:jc w:val="center"/>
        <w:rPr>
          <w:rFonts w:ascii="Arial" w:hAnsi="Arial" w:cs="Arial"/>
          <w:b/>
          <w:noProof/>
          <w:color w:val="000000" w:themeColor="text1"/>
          <w:lang w:val="eu-ES"/>
        </w:rPr>
      </w:pPr>
    </w:p>
    <w:p w14:paraId="101A8528" w14:textId="67700BBD" w:rsidR="000A1798" w:rsidRDefault="000A1798" w:rsidP="0007038F">
      <w:pPr>
        <w:contextualSpacing/>
        <w:jc w:val="center"/>
        <w:rPr>
          <w:rFonts w:ascii="Arial" w:hAnsi="Arial" w:cs="Arial"/>
          <w:b/>
          <w:noProof/>
          <w:color w:val="000000" w:themeColor="text1"/>
          <w:lang w:val="eu-ES"/>
        </w:rPr>
      </w:pPr>
    </w:p>
    <w:p w14:paraId="507F3520" w14:textId="3B25FE84" w:rsidR="005E64C3" w:rsidRDefault="005E64C3" w:rsidP="0007038F">
      <w:pPr>
        <w:contextualSpacing/>
        <w:jc w:val="center"/>
        <w:rPr>
          <w:rFonts w:ascii="Arial" w:hAnsi="Arial" w:cs="Arial"/>
          <w:b/>
          <w:noProof/>
          <w:color w:val="000000" w:themeColor="text1"/>
          <w:lang w:val="eu-ES"/>
        </w:rPr>
      </w:pPr>
    </w:p>
    <w:p w14:paraId="3BA1EB64" w14:textId="4DD02236" w:rsidR="005E64C3" w:rsidRDefault="005E64C3" w:rsidP="0007038F">
      <w:pPr>
        <w:contextualSpacing/>
        <w:jc w:val="center"/>
        <w:rPr>
          <w:rFonts w:ascii="Arial" w:hAnsi="Arial" w:cs="Arial"/>
          <w:b/>
          <w:noProof/>
          <w:color w:val="000000" w:themeColor="text1"/>
          <w:lang w:val="eu-ES"/>
        </w:rPr>
      </w:pPr>
    </w:p>
    <w:p w14:paraId="44BD4503" w14:textId="77777777" w:rsidR="005E64C3" w:rsidRDefault="005E64C3" w:rsidP="0007038F">
      <w:pPr>
        <w:contextualSpacing/>
        <w:jc w:val="center"/>
        <w:rPr>
          <w:rFonts w:ascii="Arial" w:hAnsi="Arial" w:cs="Arial"/>
          <w:b/>
          <w:noProof/>
          <w:color w:val="000000" w:themeColor="text1"/>
          <w:lang w:val="eu-ES"/>
        </w:rPr>
      </w:pPr>
    </w:p>
    <w:p w14:paraId="2CF941DF" w14:textId="77777777" w:rsidR="000A1798" w:rsidRPr="00DF3C19" w:rsidRDefault="000A1798" w:rsidP="0007038F">
      <w:pPr>
        <w:contextualSpacing/>
        <w:jc w:val="center"/>
        <w:rPr>
          <w:rFonts w:ascii="Arial" w:hAnsi="Arial" w:cs="Arial"/>
          <w:b/>
          <w:noProof/>
          <w:color w:val="000000" w:themeColor="text1"/>
          <w:lang w:val="eu-ES"/>
        </w:rPr>
      </w:pPr>
    </w:p>
    <w:p w14:paraId="14393422" w14:textId="77777777" w:rsidR="00BD3374" w:rsidRPr="00DF3C19" w:rsidRDefault="00BD3374" w:rsidP="0007038F">
      <w:pPr>
        <w:contextualSpacing/>
        <w:jc w:val="center"/>
        <w:rPr>
          <w:rFonts w:ascii="Arial" w:hAnsi="Arial" w:cs="Arial"/>
          <w:b/>
          <w:noProof/>
          <w:color w:val="000000" w:themeColor="text1"/>
          <w:lang w:val="eu-ES"/>
        </w:rPr>
      </w:pPr>
    </w:p>
    <w:p w14:paraId="6543315C" w14:textId="175ADF67" w:rsidR="0007038F" w:rsidRPr="00DF3C19" w:rsidRDefault="0007038F" w:rsidP="0007038F">
      <w:pPr>
        <w:contextualSpacing/>
        <w:jc w:val="center"/>
        <w:rPr>
          <w:rFonts w:ascii="Arial" w:hAnsi="Arial" w:cs="Arial"/>
          <w:b/>
          <w:noProof/>
          <w:lang w:val="eu-ES"/>
        </w:rPr>
      </w:pPr>
      <w:r w:rsidRPr="00DF3C19">
        <w:rPr>
          <w:rFonts w:ascii="Arial" w:hAnsi="Arial" w:cs="Arial"/>
          <w:b/>
          <w:noProof/>
          <w:color w:val="000000" w:themeColor="text1"/>
          <w:lang w:val="eu-ES"/>
        </w:rPr>
        <w:lastRenderedPageBreak/>
        <w:t xml:space="preserve">НЭГ. </w:t>
      </w:r>
      <w:r w:rsidRPr="00DF3C19">
        <w:rPr>
          <w:rFonts w:ascii="Arial" w:hAnsi="Arial" w:cs="Arial"/>
          <w:b/>
          <w:noProof/>
          <w:lang w:val="eu-ES"/>
        </w:rPr>
        <w:t>ХУУЛИЙН ТӨСЛИЙН ҮР НӨЛӨӨГ ҮНЭЛЭХ</w:t>
      </w:r>
    </w:p>
    <w:p w14:paraId="5DC98AC9" w14:textId="77777777" w:rsidR="0007038F" w:rsidRPr="00DF3C19" w:rsidRDefault="0007038F" w:rsidP="0007038F">
      <w:pPr>
        <w:contextualSpacing/>
        <w:jc w:val="center"/>
        <w:rPr>
          <w:rFonts w:ascii="Arial" w:hAnsi="Arial" w:cs="Arial"/>
          <w:b/>
          <w:noProof/>
          <w:lang w:val="eu-ES"/>
        </w:rPr>
      </w:pPr>
      <w:r w:rsidRPr="00DF3C19">
        <w:rPr>
          <w:rFonts w:ascii="Arial" w:hAnsi="Arial" w:cs="Arial"/>
          <w:b/>
          <w:noProof/>
          <w:lang w:val="eu-ES"/>
        </w:rPr>
        <w:t xml:space="preserve"> ШАЛГУУР ҮЗҮҮЛЭЛТИЙГ СОНГОСОН ҮНДЭСЛЭЛ</w:t>
      </w:r>
    </w:p>
    <w:p w14:paraId="17DE1E3C" w14:textId="77777777" w:rsidR="0007038F" w:rsidRPr="00DF3C19" w:rsidRDefault="0007038F" w:rsidP="0007038F">
      <w:pPr>
        <w:outlineLvl w:val="0"/>
        <w:rPr>
          <w:rFonts w:ascii="Arial" w:hAnsi="Arial" w:cs="Arial"/>
          <w:noProof/>
          <w:color w:val="000000" w:themeColor="text1"/>
          <w:lang w:val="eu-ES"/>
        </w:rPr>
      </w:pPr>
    </w:p>
    <w:p w14:paraId="3F3A95C6" w14:textId="1967CBB1" w:rsidR="0007038F" w:rsidRPr="00DF3C19" w:rsidRDefault="0007038F" w:rsidP="0007038F">
      <w:pPr>
        <w:ind w:firstLine="709"/>
        <w:contextualSpacing/>
        <w:jc w:val="both"/>
        <w:rPr>
          <w:rFonts w:ascii="Arial" w:hAnsi="Arial" w:cs="Arial"/>
          <w:noProof/>
          <w:lang w:val="eu-ES"/>
        </w:rPr>
      </w:pPr>
      <w:r w:rsidRPr="00DF3C19">
        <w:rPr>
          <w:rFonts w:ascii="Arial" w:hAnsi="Arial" w:cs="Arial"/>
          <w:b/>
          <w:noProof/>
          <w:color w:val="000000" w:themeColor="text1"/>
          <w:lang w:val="eu-ES"/>
        </w:rPr>
        <w:tab/>
      </w:r>
      <w:r w:rsidRPr="00DF3C19">
        <w:rPr>
          <w:rFonts w:ascii="Arial" w:hAnsi="Arial" w:cs="Arial"/>
          <w:noProof/>
          <w:lang w:val="eu-ES"/>
        </w:rPr>
        <w:t xml:space="preserve">Энэхүү үнэлгээг хийж гүйцэтгэхдээ Аргачлалын 2.9-д заасныг үндэслэн 6 шалгуур үзүүлэлтээс дараах </w:t>
      </w:r>
      <w:r w:rsidR="000A1798">
        <w:rPr>
          <w:rFonts w:ascii="Arial" w:hAnsi="Arial" w:cs="Arial"/>
          <w:noProof/>
          <w:lang w:val="eu-ES"/>
        </w:rPr>
        <w:t>2</w:t>
      </w:r>
      <w:r w:rsidRPr="00DF3C19">
        <w:rPr>
          <w:rFonts w:ascii="Arial" w:hAnsi="Arial" w:cs="Arial"/>
          <w:noProof/>
          <w:lang w:val="eu-ES"/>
        </w:rPr>
        <w:t xml:space="preserve"> шалгуур үзүүлэлтийг сонголоо. Үүнд:</w:t>
      </w:r>
    </w:p>
    <w:p w14:paraId="4590ACB0" w14:textId="77777777" w:rsidR="0007038F" w:rsidRPr="00DF3C19" w:rsidRDefault="0007038F" w:rsidP="0007038F">
      <w:pPr>
        <w:ind w:firstLine="709"/>
        <w:contextualSpacing/>
        <w:jc w:val="both"/>
        <w:rPr>
          <w:rFonts w:ascii="Arial" w:hAnsi="Arial" w:cs="Arial"/>
          <w:noProof/>
          <w:lang w:val="eu-ES"/>
        </w:rPr>
      </w:pPr>
    </w:p>
    <w:p w14:paraId="0D3C9BEA" w14:textId="77777777" w:rsidR="0007038F" w:rsidRPr="00DF3C19" w:rsidRDefault="0007038F" w:rsidP="0007038F">
      <w:pPr>
        <w:numPr>
          <w:ilvl w:val="0"/>
          <w:numId w:val="2"/>
        </w:numPr>
        <w:tabs>
          <w:tab w:val="left" w:pos="1134"/>
        </w:tabs>
        <w:ind w:hanging="11"/>
        <w:contextualSpacing/>
        <w:jc w:val="both"/>
        <w:rPr>
          <w:rFonts w:ascii="Arial" w:hAnsi="Arial" w:cs="Arial"/>
          <w:noProof/>
          <w:lang w:val="eu-ES"/>
        </w:rPr>
      </w:pPr>
      <w:r w:rsidRPr="00DF3C19">
        <w:rPr>
          <w:rFonts w:ascii="Arial" w:hAnsi="Arial" w:cs="Arial"/>
          <w:noProof/>
          <w:lang w:val="eu-ES"/>
        </w:rPr>
        <w:t>Ойлгомжтой байдал;</w:t>
      </w:r>
    </w:p>
    <w:p w14:paraId="69362577" w14:textId="77777777" w:rsidR="0007038F" w:rsidRPr="00DF3C19" w:rsidRDefault="0007038F" w:rsidP="0007038F">
      <w:pPr>
        <w:numPr>
          <w:ilvl w:val="0"/>
          <w:numId w:val="2"/>
        </w:numPr>
        <w:tabs>
          <w:tab w:val="left" w:pos="1134"/>
        </w:tabs>
        <w:ind w:hanging="11"/>
        <w:contextualSpacing/>
        <w:jc w:val="both"/>
        <w:rPr>
          <w:rFonts w:ascii="Arial" w:hAnsi="Arial" w:cs="Arial"/>
          <w:noProof/>
          <w:lang w:val="eu-ES"/>
        </w:rPr>
      </w:pPr>
      <w:r w:rsidRPr="00DF3C19">
        <w:rPr>
          <w:rFonts w:ascii="Arial" w:hAnsi="Arial" w:cs="Arial"/>
          <w:noProof/>
          <w:lang w:val="eu-ES"/>
        </w:rPr>
        <w:t>Харилцан уялдаа зэрэг болно.</w:t>
      </w:r>
      <w:r w:rsidRPr="00DF3C19">
        <w:rPr>
          <w:rFonts w:ascii="Arial" w:hAnsi="Arial" w:cs="Arial"/>
          <w:noProof/>
          <w:lang w:val="eu-ES"/>
        </w:rPr>
        <w:tab/>
      </w:r>
    </w:p>
    <w:p w14:paraId="5D482EAE" w14:textId="77777777" w:rsidR="0007038F" w:rsidRPr="00DF3C19" w:rsidRDefault="0007038F" w:rsidP="0007038F">
      <w:pPr>
        <w:tabs>
          <w:tab w:val="left" w:pos="1134"/>
        </w:tabs>
        <w:contextualSpacing/>
        <w:jc w:val="both"/>
        <w:rPr>
          <w:rFonts w:ascii="Arial" w:hAnsi="Arial" w:cs="Arial"/>
          <w:noProof/>
          <w:lang w:val="eu-ES"/>
        </w:rPr>
      </w:pPr>
    </w:p>
    <w:p w14:paraId="3533AAFE" w14:textId="77777777" w:rsidR="0007038F" w:rsidRPr="00DF3C19" w:rsidRDefault="0007038F" w:rsidP="0007038F">
      <w:pPr>
        <w:ind w:left="709"/>
        <w:jc w:val="both"/>
        <w:outlineLvl w:val="0"/>
        <w:rPr>
          <w:rFonts w:ascii="Arial" w:hAnsi="Arial" w:cs="Arial"/>
          <w:b/>
          <w:noProof/>
          <w:color w:val="000000" w:themeColor="text1"/>
          <w:lang w:val="eu-ES"/>
        </w:rPr>
      </w:pPr>
      <w:r w:rsidRPr="00DF3C19">
        <w:rPr>
          <w:rFonts w:ascii="Arial" w:hAnsi="Arial" w:cs="Arial"/>
          <w:b/>
          <w:noProof/>
          <w:color w:val="000000" w:themeColor="text1"/>
          <w:lang w:val="eu-ES"/>
        </w:rPr>
        <w:t>Шалгуур үзүүлэлтийг сонгосон үндэслэл:</w:t>
      </w:r>
    </w:p>
    <w:p w14:paraId="1A33ADB0" w14:textId="77777777" w:rsidR="0007038F" w:rsidRPr="00DF3C19" w:rsidRDefault="0007038F" w:rsidP="0007038F">
      <w:pPr>
        <w:ind w:left="709"/>
        <w:jc w:val="both"/>
        <w:outlineLvl w:val="0"/>
        <w:rPr>
          <w:rFonts w:ascii="Arial" w:hAnsi="Arial" w:cs="Arial"/>
          <w:b/>
          <w:noProof/>
          <w:color w:val="000000" w:themeColor="text1"/>
          <w:lang w:val="eu-ES"/>
        </w:rPr>
      </w:pPr>
    </w:p>
    <w:p w14:paraId="24152820" w14:textId="77777777" w:rsidR="0007038F" w:rsidRPr="00DF3C19" w:rsidRDefault="0007038F" w:rsidP="0007038F">
      <w:pPr>
        <w:pStyle w:val="ListParagraph"/>
        <w:ind w:left="0" w:firstLine="720"/>
        <w:jc w:val="both"/>
        <w:outlineLvl w:val="0"/>
        <w:rPr>
          <w:rFonts w:ascii="Arial" w:hAnsi="Arial" w:cs="Arial"/>
          <w:bCs/>
          <w:noProof/>
          <w:color w:val="000000" w:themeColor="text1"/>
          <w:lang w:val="eu-ES"/>
        </w:rPr>
      </w:pPr>
    </w:p>
    <w:p w14:paraId="5AB114E3" w14:textId="77777777" w:rsidR="0007038F" w:rsidRPr="00DF3C19" w:rsidRDefault="0007038F" w:rsidP="0007038F">
      <w:pPr>
        <w:pStyle w:val="ListParagraph"/>
        <w:numPr>
          <w:ilvl w:val="0"/>
          <w:numId w:val="3"/>
        </w:numPr>
        <w:jc w:val="both"/>
        <w:outlineLvl w:val="0"/>
        <w:rPr>
          <w:rFonts w:ascii="Arial" w:hAnsi="Arial" w:cs="Arial"/>
          <w:b/>
          <w:noProof/>
          <w:color w:val="000000" w:themeColor="text1"/>
          <w:lang w:val="eu-ES"/>
        </w:rPr>
      </w:pPr>
      <w:r w:rsidRPr="00DF3C19">
        <w:rPr>
          <w:rFonts w:ascii="Arial" w:hAnsi="Arial" w:cs="Arial"/>
          <w:b/>
          <w:noProof/>
          <w:color w:val="000000" w:themeColor="text1"/>
          <w:lang w:val="eu-ES"/>
        </w:rPr>
        <w:t xml:space="preserve">Ойлгомжтой байдал: </w:t>
      </w:r>
    </w:p>
    <w:p w14:paraId="567B2A52" w14:textId="77777777" w:rsidR="0007038F" w:rsidRPr="00DF3C19" w:rsidRDefault="0007038F" w:rsidP="0007038F">
      <w:pPr>
        <w:pStyle w:val="ListParagraph"/>
        <w:ind w:left="0" w:firstLine="720"/>
        <w:jc w:val="both"/>
        <w:outlineLvl w:val="0"/>
        <w:rPr>
          <w:rFonts w:ascii="Arial" w:hAnsi="Arial" w:cs="Arial"/>
          <w:bCs/>
          <w:noProof/>
          <w:color w:val="000000" w:themeColor="text1"/>
          <w:lang w:val="eu-ES"/>
        </w:rPr>
      </w:pPr>
    </w:p>
    <w:p w14:paraId="4E136E2B" w14:textId="77777777" w:rsidR="0007038F" w:rsidRPr="00DF3C19" w:rsidRDefault="0007038F" w:rsidP="0007038F">
      <w:pPr>
        <w:pStyle w:val="ListParagraph"/>
        <w:ind w:left="0" w:firstLine="720"/>
        <w:jc w:val="both"/>
        <w:outlineLvl w:val="0"/>
        <w:rPr>
          <w:rFonts w:ascii="Arial" w:hAnsi="Arial" w:cs="Arial"/>
          <w:bCs/>
          <w:noProof/>
          <w:color w:val="000000" w:themeColor="text1"/>
          <w:lang w:val="eu-ES"/>
        </w:rPr>
      </w:pPr>
      <w:r w:rsidRPr="00DF3C19">
        <w:rPr>
          <w:rFonts w:ascii="Arial" w:hAnsi="Arial" w:cs="Arial"/>
          <w:bCs/>
          <w:noProof/>
          <w:color w:val="000000" w:themeColor="text1"/>
          <w:lang w:val="eu-ES"/>
        </w:rPr>
        <w:t>Хуулийг хэрэглэх, хэрэгжүүлэх субьектийн хувьд ойлгомжтой байх нь хэрэгжилтийн үр дүнд шууд нөлөөлдөг. Хууль тогтоомжийн тухай хуульд зааснаар хуулийн төсөл нь бүтэц, хэлбэрийн хувьд логик дараалалтай, хэл зүй, найруулгын хувьд тодорхой, ойлгоход хялбараар томьёологдсон байх шаардлага тавигддаг. Энэхүү хуулийн төсөл нь Хууль тогтоомжийн тухай хууль, Хууль тогтоомжийн төсөл боловсруулах аргачлалд заасан шаардлагыг хангасан эсэхийг хянан тогтоох зорилгоор энэхүү шалгуур үзүүлэлтийг сонгосон болно.</w:t>
      </w:r>
    </w:p>
    <w:p w14:paraId="5A76546A" w14:textId="77777777" w:rsidR="0007038F" w:rsidRPr="00DF3C19" w:rsidRDefault="0007038F" w:rsidP="0007038F">
      <w:pPr>
        <w:pStyle w:val="ListParagraph"/>
        <w:ind w:left="0" w:firstLine="720"/>
        <w:jc w:val="both"/>
        <w:outlineLvl w:val="0"/>
        <w:rPr>
          <w:rFonts w:ascii="Arial" w:hAnsi="Arial" w:cs="Arial"/>
          <w:bCs/>
          <w:noProof/>
          <w:color w:val="000000" w:themeColor="text1"/>
          <w:lang w:val="eu-ES"/>
        </w:rPr>
      </w:pPr>
    </w:p>
    <w:p w14:paraId="08915CD3" w14:textId="77777777" w:rsidR="0007038F" w:rsidRPr="00DF3C19" w:rsidRDefault="0007038F" w:rsidP="0007038F">
      <w:pPr>
        <w:pStyle w:val="ListParagraph"/>
        <w:numPr>
          <w:ilvl w:val="0"/>
          <w:numId w:val="3"/>
        </w:numPr>
        <w:jc w:val="both"/>
        <w:outlineLvl w:val="0"/>
        <w:rPr>
          <w:rFonts w:ascii="Arial" w:hAnsi="Arial" w:cs="Arial"/>
          <w:b/>
          <w:noProof/>
          <w:color w:val="000000" w:themeColor="text1"/>
          <w:lang w:val="eu-ES"/>
        </w:rPr>
      </w:pPr>
      <w:r w:rsidRPr="00DF3C19">
        <w:rPr>
          <w:rFonts w:ascii="Arial" w:hAnsi="Arial" w:cs="Arial"/>
          <w:b/>
          <w:noProof/>
          <w:color w:val="000000" w:themeColor="text1"/>
          <w:lang w:val="eu-ES"/>
        </w:rPr>
        <w:t xml:space="preserve">Харилцан уялдаа: </w:t>
      </w:r>
    </w:p>
    <w:p w14:paraId="4BA2B6DC" w14:textId="77777777" w:rsidR="0007038F" w:rsidRPr="00DF3C19" w:rsidRDefault="0007038F" w:rsidP="0007038F">
      <w:pPr>
        <w:pStyle w:val="ListParagraph"/>
        <w:ind w:left="0" w:firstLine="720"/>
        <w:jc w:val="both"/>
        <w:outlineLvl w:val="0"/>
        <w:rPr>
          <w:rFonts w:ascii="Arial" w:hAnsi="Arial" w:cs="Arial"/>
          <w:bCs/>
          <w:noProof/>
          <w:color w:val="000000" w:themeColor="text1"/>
          <w:lang w:val="eu-ES"/>
        </w:rPr>
      </w:pPr>
    </w:p>
    <w:p w14:paraId="3C4DF635" w14:textId="77777777" w:rsidR="0007038F" w:rsidRPr="00DF3C19" w:rsidRDefault="0007038F" w:rsidP="0007038F">
      <w:pPr>
        <w:pStyle w:val="ListParagraph"/>
        <w:ind w:left="0" w:firstLine="720"/>
        <w:jc w:val="both"/>
        <w:outlineLvl w:val="0"/>
        <w:rPr>
          <w:rFonts w:ascii="Arial" w:hAnsi="Arial" w:cs="Arial"/>
          <w:bCs/>
          <w:noProof/>
          <w:color w:val="000000" w:themeColor="text1"/>
          <w:lang w:val="eu-ES"/>
        </w:rPr>
      </w:pPr>
      <w:r w:rsidRPr="00DF3C19">
        <w:rPr>
          <w:rFonts w:ascii="Arial" w:hAnsi="Arial" w:cs="Arial"/>
          <w:bCs/>
          <w:noProof/>
          <w:color w:val="000000" w:themeColor="text1"/>
          <w:lang w:val="eu-ES"/>
        </w:rPr>
        <w:t xml:space="preserve">Хуулийн төслийн эх бичвэр нь хүчин төгөлдөр үйлчилж байгаа бусад хууль тогтоомж болон төсөлд тусгагдсан зохицуулалт нь өөр хоорондоо зөрчилгүй байх, хуулиар үүрэг хүлээсэн субьектүүдийн чиг үүрэг давхардал, зөрчилдөөнгүй байх шаардлагатай. Иймд хуулийн төсөл нь Хууль тогтоомжийн тухай хуульд заасан агуулгын шаардлагыг хангасан эсэхийг шалгах зорилгоор тус шалгуур үзүүлэлтийг сонгож байна. </w:t>
      </w:r>
    </w:p>
    <w:p w14:paraId="0DCC6598" w14:textId="77777777" w:rsidR="0007038F" w:rsidRPr="00DF3C19" w:rsidRDefault="0007038F" w:rsidP="0007038F">
      <w:pPr>
        <w:jc w:val="both"/>
        <w:outlineLvl w:val="0"/>
        <w:rPr>
          <w:rFonts w:ascii="Arial" w:hAnsi="Arial" w:cs="Arial"/>
          <w:bCs/>
          <w:noProof/>
          <w:color w:val="1F3864" w:themeColor="accent1" w:themeShade="80"/>
          <w:lang w:val="eu-ES"/>
        </w:rPr>
      </w:pPr>
    </w:p>
    <w:p w14:paraId="756221A7" w14:textId="77777777" w:rsidR="0007038F" w:rsidRPr="00DF3C19" w:rsidRDefault="0007038F" w:rsidP="0007038F">
      <w:pPr>
        <w:jc w:val="center"/>
        <w:outlineLvl w:val="0"/>
        <w:rPr>
          <w:rFonts w:ascii="Arial" w:hAnsi="Arial" w:cs="Arial"/>
          <w:b/>
          <w:noProof/>
          <w:color w:val="000000" w:themeColor="text1"/>
          <w:lang w:val="eu-ES"/>
        </w:rPr>
      </w:pPr>
      <w:r w:rsidRPr="00DF3C19">
        <w:rPr>
          <w:rFonts w:ascii="Arial" w:hAnsi="Arial" w:cs="Arial"/>
          <w:b/>
          <w:noProof/>
          <w:color w:val="000000" w:themeColor="text1"/>
          <w:lang w:val="eu-ES"/>
        </w:rPr>
        <w:t xml:space="preserve">ХОЁР. ХУУЛИЙН ТӨСЛИЙН ҮР НӨЛӨӨГ ҮНЭЛЭХ ХЭСГИЙГ </w:t>
      </w:r>
    </w:p>
    <w:p w14:paraId="50B1EEAA" w14:textId="77777777" w:rsidR="0007038F" w:rsidRPr="00DF3C19" w:rsidRDefault="0007038F" w:rsidP="0007038F">
      <w:pPr>
        <w:jc w:val="center"/>
        <w:outlineLvl w:val="0"/>
        <w:rPr>
          <w:rFonts w:ascii="Arial" w:hAnsi="Arial" w:cs="Arial"/>
          <w:b/>
          <w:noProof/>
          <w:color w:val="000000" w:themeColor="text1"/>
          <w:lang w:val="eu-ES"/>
        </w:rPr>
      </w:pPr>
      <w:r w:rsidRPr="00DF3C19">
        <w:rPr>
          <w:rFonts w:ascii="Arial" w:hAnsi="Arial" w:cs="Arial"/>
          <w:b/>
          <w:noProof/>
          <w:color w:val="000000" w:themeColor="text1"/>
          <w:lang w:val="eu-ES"/>
        </w:rPr>
        <w:t>ТОГТООСОН БАЙДАЛ</w:t>
      </w:r>
    </w:p>
    <w:p w14:paraId="551DD848" w14:textId="77777777" w:rsidR="0007038F" w:rsidRPr="00DF3C19" w:rsidRDefault="0007038F" w:rsidP="0007038F">
      <w:pPr>
        <w:outlineLvl w:val="0"/>
        <w:rPr>
          <w:rFonts w:ascii="Arial" w:hAnsi="Arial" w:cs="Arial"/>
          <w:noProof/>
          <w:color w:val="000000" w:themeColor="text1"/>
          <w:lang w:val="eu-ES"/>
        </w:rPr>
      </w:pPr>
    </w:p>
    <w:p w14:paraId="74FF2AE7" w14:textId="77777777" w:rsidR="0007038F" w:rsidRPr="00DF3C19" w:rsidRDefault="0007038F" w:rsidP="0007038F">
      <w:pPr>
        <w:jc w:val="both"/>
        <w:outlineLvl w:val="0"/>
        <w:rPr>
          <w:rFonts w:ascii="Arial" w:hAnsi="Arial" w:cs="Arial"/>
          <w:noProof/>
          <w:color w:val="000000" w:themeColor="text1"/>
          <w:lang w:val="eu-ES"/>
        </w:rPr>
      </w:pPr>
      <w:r w:rsidRPr="00DF3C19">
        <w:rPr>
          <w:rFonts w:ascii="Arial" w:hAnsi="Arial" w:cs="Arial"/>
          <w:noProof/>
          <w:color w:val="000000" w:themeColor="text1"/>
          <w:lang w:val="eu-ES"/>
        </w:rPr>
        <w:tab/>
        <w:t>Сонгосон шалгуур үзүүлэлтийн дагуу үр нөлөөг үнэлэхэд хамруулах хэсэг, түүнийг шалгах хэрэгслийг дараах байдлаар тогтоолоо.</w:t>
      </w:r>
    </w:p>
    <w:p w14:paraId="7C1DDD92" w14:textId="10C40090" w:rsidR="0007038F" w:rsidRPr="00DF3C19" w:rsidRDefault="0007038F" w:rsidP="0007038F">
      <w:pPr>
        <w:jc w:val="right"/>
        <w:outlineLvl w:val="0"/>
        <w:rPr>
          <w:rFonts w:ascii="Arial" w:hAnsi="Arial" w:cs="Arial"/>
          <w:noProof/>
          <w:color w:val="000000" w:themeColor="text1"/>
          <w:lang w:val="eu-ES"/>
        </w:rPr>
      </w:pPr>
      <w:r w:rsidRPr="00DF3C19">
        <w:rPr>
          <w:rFonts w:ascii="Arial" w:hAnsi="Arial" w:cs="Arial"/>
          <w:noProof/>
          <w:color w:val="000000" w:themeColor="text1"/>
          <w:lang w:val="eu-ES"/>
        </w:rPr>
        <w:tab/>
      </w:r>
      <w:r w:rsidRPr="00DF3C19">
        <w:rPr>
          <w:rFonts w:ascii="Arial" w:hAnsi="Arial" w:cs="Arial"/>
          <w:noProof/>
          <w:color w:val="000000" w:themeColor="text1"/>
          <w:lang w:val="eu-ES"/>
        </w:rPr>
        <w:tab/>
      </w:r>
      <w:r w:rsidRPr="00DF3C19">
        <w:rPr>
          <w:rFonts w:ascii="Arial" w:hAnsi="Arial" w:cs="Arial"/>
          <w:noProof/>
          <w:color w:val="000000" w:themeColor="text1"/>
          <w:lang w:val="eu-ES"/>
        </w:rPr>
        <w:tab/>
      </w:r>
      <w:r w:rsidRPr="00DF3C19">
        <w:rPr>
          <w:rFonts w:ascii="Arial" w:hAnsi="Arial" w:cs="Arial"/>
          <w:noProof/>
          <w:color w:val="000000" w:themeColor="text1"/>
          <w:lang w:val="eu-ES"/>
        </w:rPr>
        <w:tab/>
      </w:r>
      <w:r w:rsidRPr="00DF3C19">
        <w:rPr>
          <w:rFonts w:ascii="Arial" w:hAnsi="Arial" w:cs="Arial"/>
          <w:noProof/>
          <w:color w:val="000000" w:themeColor="text1"/>
          <w:lang w:val="eu-ES"/>
        </w:rPr>
        <w:tab/>
        <w:t xml:space="preserve">     </w:t>
      </w:r>
    </w:p>
    <w:tbl>
      <w:tblPr>
        <w:tblStyle w:val="TableGrid"/>
        <w:tblW w:w="0" w:type="auto"/>
        <w:tblLayout w:type="fixed"/>
        <w:tblLook w:val="04A0" w:firstRow="1" w:lastRow="0" w:firstColumn="1" w:lastColumn="0" w:noHBand="0" w:noVBand="1"/>
      </w:tblPr>
      <w:tblGrid>
        <w:gridCol w:w="562"/>
        <w:gridCol w:w="1701"/>
        <w:gridCol w:w="2127"/>
        <w:gridCol w:w="4620"/>
      </w:tblGrid>
      <w:tr w:rsidR="0007038F" w:rsidRPr="00DF3C19" w14:paraId="56057A75" w14:textId="77777777" w:rsidTr="000A1798">
        <w:tc>
          <w:tcPr>
            <w:tcW w:w="562" w:type="dxa"/>
          </w:tcPr>
          <w:p w14:paraId="20CA1B68" w14:textId="77777777" w:rsidR="0007038F" w:rsidRPr="00DF3C19" w:rsidRDefault="0007038F" w:rsidP="008425BE">
            <w:pPr>
              <w:jc w:val="both"/>
              <w:outlineLvl w:val="0"/>
              <w:rPr>
                <w:rFonts w:ascii="Arial" w:hAnsi="Arial" w:cs="Arial"/>
                <w:noProof/>
                <w:color w:val="000000" w:themeColor="text1"/>
                <w:lang w:val="eu-ES"/>
              </w:rPr>
            </w:pPr>
            <w:r w:rsidRPr="00DF3C19">
              <w:rPr>
                <w:rFonts w:ascii="Arial" w:hAnsi="Arial" w:cs="Arial"/>
                <w:noProof/>
                <w:color w:val="000000" w:themeColor="text1"/>
                <w:lang w:val="eu-ES"/>
              </w:rPr>
              <w:t>д/д</w:t>
            </w:r>
          </w:p>
        </w:tc>
        <w:tc>
          <w:tcPr>
            <w:tcW w:w="1701" w:type="dxa"/>
          </w:tcPr>
          <w:p w14:paraId="048A37E1" w14:textId="77777777" w:rsidR="0007038F" w:rsidRPr="00DF3C19" w:rsidRDefault="0007038F" w:rsidP="008425BE">
            <w:pPr>
              <w:jc w:val="center"/>
              <w:outlineLvl w:val="0"/>
              <w:rPr>
                <w:rFonts w:ascii="Arial" w:hAnsi="Arial" w:cs="Arial"/>
                <w:noProof/>
                <w:color w:val="000000" w:themeColor="text1"/>
                <w:lang w:val="eu-ES"/>
              </w:rPr>
            </w:pPr>
            <w:r w:rsidRPr="00DF3C19">
              <w:rPr>
                <w:rFonts w:ascii="Arial" w:hAnsi="Arial" w:cs="Arial"/>
                <w:noProof/>
                <w:color w:val="000000" w:themeColor="text1"/>
                <w:lang w:val="eu-ES"/>
              </w:rPr>
              <w:t>Шалгуур үзүүлэлт</w:t>
            </w:r>
          </w:p>
        </w:tc>
        <w:tc>
          <w:tcPr>
            <w:tcW w:w="2127" w:type="dxa"/>
          </w:tcPr>
          <w:p w14:paraId="4D75C26F" w14:textId="77777777" w:rsidR="0007038F" w:rsidRDefault="0007038F" w:rsidP="008425BE">
            <w:pPr>
              <w:jc w:val="center"/>
              <w:outlineLvl w:val="0"/>
              <w:rPr>
                <w:rFonts w:ascii="Arial" w:hAnsi="Arial" w:cs="Arial"/>
                <w:noProof/>
                <w:color w:val="000000" w:themeColor="text1"/>
                <w:lang w:val="eu-ES"/>
              </w:rPr>
            </w:pPr>
            <w:r w:rsidRPr="00DF3C19">
              <w:rPr>
                <w:rFonts w:ascii="Arial" w:hAnsi="Arial" w:cs="Arial"/>
                <w:noProof/>
                <w:color w:val="000000" w:themeColor="text1"/>
                <w:lang w:val="eu-ES"/>
              </w:rPr>
              <w:t>Үр нөлөөг үнэлэх хэсэг</w:t>
            </w:r>
          </w:p>
          <w:p w14:paraId="458E7713" w14:textId="49654786" w:rsidR="00887178" w:rsidRPr="00DF3C19" w:rsidRDefault="00887178" w:rsidP="008425BE">
            <w:pPr>
              <w:jc w:val="center"/>
              <w:outlineLvl w:val="0"/>
              <w:rPr>
                <w:rFonts w:ascii="Arial" w:hAnsi="Arial" w:cs="Arial"/>
                <w:noProof/>
                <w:color w:val="000000" w:themeColor="text1"/>
                <w:lang w:val="eu-ES"/>
              </w:rPr>
            </w:pPr>
          </w:p>
        </w:tc>
        <w:tc>
          <w:tcPr>
            <w:tcW w:w="4620" w:type="dxa"/>
          </w:tcPr>
          <w:p w14:paraId="057AE08F" w14:textId="77777777" w:rsidR="0007038F" w:rsidRPr="00DF3C19" w:rsidRDefault="0007038F" w:rsidP="008425BE">
            <w:pPr>
              <w:jc w:val="center"/>
              <w:outlineLvl w:val="0"/>
              <w:rPr>
                <w:rFonts w:ascii="Arial" w:hAnsi="Arial" w:cs="Arial"/>
                <w:noProof/>
                <w:color w:val="000000" w:themeColor="text1"/>
                <w:lang w:val="eu-ES"/>
              </w:rPr>
            </w:pPr>
            <w:r w:rsidRPr="00DF3C19">
              <w:rPr>
                <w:rFonts w:ascii="Arial" w:hAnsi="Arial" w:cs="Arial"/>
                <w:noProof/>
                <w:color w:val="000000" w:themeColor="text1"/>
                <w:lang w:val="eu-ES"/>
              </w:rPr>
              <w:t>Шалгах хэрэгсэл</w:t>
            </w:r>
          </w:p>
        </w:tc>
      </w:tr>
      <w:tr w:rsidR="0007038F" w:rsidRPr="00DF3C19" w14:paraId="531702DB" w14:textId="77777777" w:rsidTr="000A1798">
        <w:tc>
          <w:tcPr>
            <w:tcW w:w="562" w:type="dxa"/>
          </w:tcPr>
          <w:p w14:paraId="6E9C6D86" w14:textId="64DD91A2" w:rsidR="0007038F" w:rsidRPr="00DF3C19" w:rsidRDefault="000A1798" w:rsidP="008425BE">
            <w:pPr>
              <w:jc w:val="both"/>
              <w:outlineLvl w:val="0"/>
              <w:rPr>
                <w:rFonts w:ascii="Arial" w:hAnsi="Arial" w:cs="Arial"/>
                <w:noProof/>
                <w:color w:val="000000" w:themeColor="text1"/>
                <w:lang w:val="eu-ES"/>
              </w:rPr>
            </w:pPr>
            <w:r>
              <w:rPr>
                <w:rFonts w:ascii="Arial" w:hAnsi="Arial" w:cs="Arial"/>
                <w:noProof/>
                <w:color w:val="000000" w:themeColor="text1"/>
                <w:lang w:val="eu-ES"/>
              </w:rPr>
              <w:t>1</w:t>
            </w:r>
            <w:r w:rsidR="0007038F" w:rsidRPr="00DF3C19">
              <w:rPr>
                <w:rFonts w:ascii="Arial" w:hAnsi="Arial" w:cs="Arial"/>
                <w:noProof/>
                <w:color w:val="000000" w:themeColor="text1"/>
                <w:lang w:val="eu-ES"/>
              </w:rPr>
              <w:t>.</w:t>
            </w:r>
          </w:p>
        </w:tc>
        <w:tc>
          <w:tcPr>
            <w:tcW w:w="1701" w:type="dxa"/>
          </w:tcPr>
          <w:p w14:paraId="02229C81" w14:textId="77777777" w:rsidR="0007038F" w:rsidRPr="00DF3C19" w:rsidRDefault="0007038F" w:rsidP="008425BE">
            <w:pPr>
              <w:jc w:val="center"/>
              <w:outlineLvl w:val="0"/>
              <w:rPr>
                <w:rFonts w:ascii="Arial" w:hAnsi="Arial" w:cs="Arial"/>
                <w:noProof/>
                <w:color w:val="000000" w:themeColor="text1"/>
                <w:lang w:val="eu-ES"/>
              </w:rPr>
            </w:pPr>
            <w:r w:rsidRPr="00DF3C19">
              <w:rPr>
                <w:rFonts w:ascii="Arial" w:hAnsi="Arial" w:cs="Arial"/>
                <w:noProof/>
                <w:color w:val="000000" w:themeColor="text1"/>
                <w:lang w:val="eu-ES"/>
              </w:rPr>
              <w:t>Ойлгомжтой байдал</w:t>
            </w:r>
          </w:p>
        </w:tc>
        <w:tc>
          <w:tcPr>
            <w:tcW w:w="2127" w:type="dxa"/>
          </w:tcPr>
          <w:p w14:paraId="04DAA6DB" w14:textId="77777777" w:rsidR="0007038F" w:rsidRPr="00DF3C19" w:rsidRDefault="0007038F" w:rsidP="008425BE">
            <w:pPr>
              <w:jc w:val="both"/>
              <w:outlineLvl w:val="0"/>
              <w:rPr>
                <w:rFonts w:ascii="Arial" w:hAnsi="Arial" w:cs="Arial"/>
                <w:noProof/>
                <w:color w:val="000000" w:themeColor="text1"/>
                <w:lang w:val="eu-ES"/>
              </w:rPr>
            </w:pPr>
            <w:r w:rsidRPr="00DF3C19">
              <w:rPr>
                <w:rFonts w:ascii="Arial" w:hAnsi="Arial" w:cs="Arial"/>
                <w:noProof/>
                <w:color w:val="000000" w:themeColor="text1"/>
                <w:lang w:val="eu-ES"/>
              </w:rPr>
              <w:t xml:space="preserve">Хуулийн төслийг зохицуулалтыг бүхэлд нь хамруулах </w:t>
            </w:r>
          </w:p>
        </w:tc>
        <w:tc>
          <w:tcPr>
            <w:tcW w:w="4620" w:type="dxa"/>
          </w:tcPr>
          <w:p w14:paraId="5730A04A" w14:textId="77777777" w:rsidR="0007038F" w:rsidRDefault="008A49CA" w:rsidP="008425BE">
            <w:pPr>
              <w:jc w:val="both"/>
              <w:outlineLvl w:val="0"/>
              <w:rPr>
                <w:rFonts w:ascii="Arial" w:hAnsi="Arial" w:cs="Arial"/>
                <w:noProof/>
                <w:lang w:val="eu-ES"/>
              </w:rPr>
            </w:pPr>
            <w:r w:rsidRPr="00DF3C19">
              <w:rPr>
                <w:rFonts w:ascii="Arial" w:hAnsi="Arial" w:cs="Arial"/>
                <w:noProof/>
                <w:lang w:val="eu-ES"/>
              </w:rPr>
              <w:t>Хууль тогтоомжийн тухай хуулийн 2</w:t>
            </w:r>
            <w:r w:rsidR="00EE06D7" w:rsidRPr="00DF3C19">
              <w:rPr>
                <w:rFonts w:ascii="Arial" w:hAnsi="Arial" w:cs="Arial"/>
                <w:noProof/>
                <w:lang w:val="eu-ES"/>
              </w:rPr>
              <w:t>4</w:t>
            </w:r>
            <w:r w:rsidRPr="00DF3C19">
              <w:rPr>
                <w:rFonts w:ascii="Arial" w:hAnsi="Arial" w:cs="Arial"/>
                <w:noProof/>
                <w:lang w:val="eu-ES"/>
              </w:rPr>
              <w:t>, 28, 29, 30 дугаар зүйл, Хууль тогтоомжийн төсөл боловсруулах аргачлалд заасан шаардлагыг хангасан эсэхийг шалгах</w:t>
            </w:r>
          </w:p>
          <w:p w14:paraId="533FD68F" w14:textId="39B10599" w:rsidR="00887178" w:rsidRPr="00DF3C19" w:rsidRDefault="00887178" w:rsidP="008425BE">
            <w:pPr>
              <w:jc w:val="both"/>
              <w:outlineLvl w:val="0"/>
              <w:rPr>
                <w:rFonts w:ascii="Arial" w:hAnsi="Arial" w:cs="Arial"/>
                <w:noProof/>
                <w:color w:val="000000" w:themeColor="text1"/>
                <w:lang w:val="eu-ES"/>
              </w:rPr>
            </w:pPr>
          </w:p>
        </w:tc>
      </w:tr>
      <w:tr w:rsidR="0007038F" w:rsidRPr="00DF3C19" w14:paraId="181E3E68" w14:textId="77777777" w:rsidTr="000A1798">
        <w:tc>
          <w:tcPr>
            <w:tcW w:w="562" w:type="dxa"/>
          </w:tcPr>
          <w:p w14:paraId="34D57116" w14:textId="71369C26" w:rsidR="0007038F" w:rsidRPr="00DF3C19" w:rsidRDefault="000A1798" w:rsidP="008425BE">
            <w:pPr>
              <w:jc w:val="both"/>
              <w:outlineLvl w:val="0"/>
              <w:rPr>
                <w:rFonts w:ascii="Arial" w:hAnsi="Arial" w:cs="Arial"/>
                <w:noProof/>
                <w:color w:val="000000" w:themeColor="text1"/>
                <w:lang w:val="eu-ES"/>
              </w:rPr>
            </w:pPr>
            <w:r>
              <w:rPr>
                <w:rFonts w:ascii="Arial" w:hAnsi="Arial" w:cs="Arial"/>
                <w:noProof/>
                <w:color w:val="000000" w:themeColor="text1"/>
                <w:lang w:val="eu-ES"/>
              </w:rPr>
              <w:t>2</w:t>
            </w:r>
            <w:r w:rsidR="0007038F" w:rsidRPr="00DF3C19">
              <w:rPr>
                <w:rFonts w:ascii="Arial" w:hAnsi="Arial" w:cs="Arial"/>
                <w:noProof/>
                <w:color w:val="000000" w:themeColor="text1"/>
                <w:lang w:val="eu-ES"/>
              </w:rPr>
              <w:t>.</w:t>
            </w:r>
          </w:p>
        </w:tc>
        <w:tc>
          <w:tcPr>
            <w:tcW w:w="1701" w:type="dxa"/>
          </w:tcPr>
          <w:p w14:paraId="7B60378C" w14:textId="77777777" w:rsidR="0007038F" w:rsidRPr="00DF3C19" w:rsidRDefault="0007038F" w:rsidP="008425BE">
            <w:pPr>
              <w:jc w:val="center"/>
              <w:outlineLvl w:val="0"/>
              <w:rPr>
                <w:rFonts w:ascii="Arial" w:hAnsi="Arial" w:cs="Arial"/>
                <w:noProof/>
                <w:color w:val="000000" w:themeColor="text1"/>
                <w:lang w:val="eu-ES"/>
              </w:rPr>
            </w:pPr>
            <w:r w:rsidRPr="00DF3C19">
              <w:rPr>
                <w:rFonts w:ascii="Arial" w:hAnsi="Arial" w:cs="Arial"/>
                <w:noProof/>
                <w:color w:val="000000" w:themeColor="text1"/>
                <w:lang w:val="eu-ES"/>
              </w:rPr>
              <w:t>Харилцан уялдаа</w:t>
            </w:r>
          </w:p>
        </w:tc>
        <w:tc>
          <w:tcPr>
            <w:tcW w:w="2127" w:type="dxa"/>
          </w:tcPr>
          <w:p w14:paraId="353FFEE7" w14:textId="77777777" w:rsidR="0007038F" w:rsidRPr="00DF3C19" w:rsidRDefault="0007038F" w:rsidP="008425BE">
            <w:pPr>
              <w:jc w:val="both"/>
              <w:outlineLvl w:val="0"/>
              <w:rPr>
                <w:rFonts w:ascii="Arial" w:hAnsi="Arial" w:cs="Arial"/>
                <w:noProof/>
                <w:color w:val="000000" w:themeColor="text1"/>
                <w:lang w:val="eu-ES"/>
              </w:rPr>
            </w:pPr>
            <w:r w:rsidRPr="00DF3C19">
              <w:rPr>
                <w:rFonts w:ascii="Arial" w:hAnsi="Arial" w:cs="Arial"/>
                <w:noProof/>
                <w:color w:val="000000" w:themeColor="text1"/>
                <w:lang w:val="eu-ES"/>
              </w:rPr>
              <w:t>Хуулийн төслийг зохицуулалтыг бүхэлд нь хамруулах</w:t>
            </w:r>
          </w:p>
        </w:tc>
        <w:tc>
          <w:tcPr>
            <w:tcW w:w="4620" w:type="dxa"/>
          </w:tcPr>
          <w:p w14:paraId="3AF96431" w14:textId="77777777" w:rsidR="0007038F" w:rsidRDefault="0007038F" w:rsidP="008425BE">
            <w:pPr>
              <w:jc w:val="both"/>
              <w:outlineLvl w:val="0"/>
              <w:rPr>
                <w:rFonts w:ascii="Arial" w:hAnsi="Arial" w:cs="Arial"/>
                <w:noProof/>
                <w:color w:val="000000" w:themeColor="text1"/>
                <w:lang w:val="eu-ES"/>
              </w:rPr>
            </w:pPr>
            <w:r w:rsidRPr="00DF3C19">
              <w:rPr>
                <w:rFonts w:ascii="Arial" w:hAnsi="Arial" w:cs="Arial"/>
                <w:noProof/>
                <w:color w:val="000000" w:themeColor="text1"/>
                <w:lang w:val="eu-ES"/>
              </w:rPr>
              <w:t>Хууль тогтоомжийн тухай хуулийн 29 дүгээр</w:t>
            </w:r>
            <w:r w:rsidR="00EE06D7" w:rsidRPr="00DF3C19">
              <w:rPr>
                <w:rFonts w:ascii="Arial" w:hAnsi="Arial" w:cs="Arial"/>
                <w:noProof/>
                <w:color w:val="000000" w:themeColor="text1"/>
                <w:lang w:val="eu-ES"/>
              </w:rPr>
              <w:t xml:space="preserve"> зүйл</w:t>
            </w:r>
            <w:r w:rsidRPr="00DF3C19">
              <w:rPr>
                <w:rFonts w:ascii="Arial" w:hAnsi="Arial" w:cs="Arial"/>
                <w:noProof/>
                <w:color w:val="000000" w:themeColor="text1"/>
                <w:lang w:val="eu-ES"/>
              </w:rPr>
              <w:t xml:space="preserve"> болон Аргачлалын 4.10-т заасан шаардлага, шалгуурыг хангасан эсэхийг шалгах.</w:t>
            </w:r>
          </w:p>
          <w:p w14:paraId="7322C64C" w14:textId="7F820B53" w:rsidR="00887178" w:rsidRPr="00DF3C19" w:rsidRDefault="00887178" w:rsidP="008425BE">
            <w:pPr>
              <w:jc w:val="both"/>
              <w:outlineLvl w:val="0"/>
              <w:rPr>
                <w:rFonts w:ascii="Arial" w:hAnsi="Arial" w:cs="Arial"/>
                <w:noProof/>
                <w:color w:val="000000" w:themeColor="text1"/>
                <w:lang w:val="eu-ES"/>
              </w:rPr>
            </w:pPr>
          </w:p>
        </w:tc>
      </w:tr>
    </w:tbl>
    <w:p w14:paraId="267AA053" w14:textId="77777777" w:rsidR="00887178" w:rsidRDefault="00887178" w:rsidP="00887178">
      <w:pPr>
        <w:jc w:val="both"/>
        <w:outlineLvl w:val="0"/>
        <w:rPr>
          <w:rFonts w:ascii="Arial" w:hAnsi="Arial" w:cs="Arial"/>
          <w:b/>
          <w:bCs/>
          <w:noProof/>
          <w:color w:val="000000" w:themeColor="text1"/>
          <w:lang w:val="eu-ES"/>
        </w:rPr>
      </w:pPr>
    </w:p>
    <w:p w14:paraId="1829F05C" w14:textId="77D2485A" w:rsidR="0007038F" w:rsidRPr="00DF3C19" w:rsidRDefault="00887178" w:rsidP="0007038F">
      <w:pPr>
        <w:ind w:firstLine="720"/>
        <w:jc w:val="both"/>
        <w:outlineLvl w:val="0"/>
        <w:rPr>
          <w:rFonts w:ascii="Arial" w:hAnsi="Arial" w:cs="Arial"/>
          <w:b/>
          <w:bCs/>
          <w:noProof/>
          <w:color w:val="000000" w:themeColor="text1"/>
          <w:lang w:val="eu-ES"/>
        </w:rPr>
      </w:pPr>
      <w:r>
        <w:rPr>
          <w:rFonts w:ascii="Arial" w:hAnsi="Arial" w:cs="Arial"/>
          <w:b/>
          <w:bCs/>
          <w:noProof/>
          <w:color w:val="000000" w:themeColor="text1"/>
          <w:lang w:val="eu-ES"/>
        </w:rPr>
        <w:t>1</w:t>
      </w:r>
      <w:r w:rsidR="0007038F" w:rsidRPr="00DF3C19">
        <w:rPr>
          <w:rFonts w:ascii="Arial" w:hAnsi="Arial" w:cs="Arial"/>
          <w:b/>
          <w:bCs/>
          <w:noProof/>
          <w:color w:val="000000" w:themeColor="text1"/>
          <w:lang w:val="eu-ES"/>
        </w:rPr>
        <w:t>.Ойлгомжтой байдлыг хангас</w:t>
      </w:r>
      <w:r w:rsidR="00B368EA">
        <w:rPr>
          <w:rFonts w:ascii="Arial" w:hAnsi="Arial" w:cs="Arial"/>
          <w:b/>
          <w:bCs/>
          <w:noProof/>
          <w:color w:val="000000" w:themeColor="text1"/>
          <w:lang w:val="eu-ES"/>
        </w:rPr>
        <w:t>а</w:t>
      </w:r>
      <w:r w:rsidR="0007038F" w:rsidRPr="00DF3C19">
        <w:rPr>
          <w:rFonts w:ascii="Arial" w:hAnsi="Arial" w:cs="Arial"/>
          <w:b/>
          <w:bCs/>
          <w:noProof/>
          <w:color w:val="000000" w:themeColor="text1"/>
          <w:lang w:val="eu-ES"/>
        </w:rPr>
        <w:t>н эсэх:</w:t>
      </w:r>
    </w:p>
    <w:p w14:paraId="1BF6AEB3" w14:textId="77777777" w:rsidR="0007038F" w:rsidRPr="00DF3C19" w:rsidRDefault="0007038F" w:rsidP="0007038F">
      <w:pPr>
        <w:ind w:firstLine="720"/>
        <w:jc w:val="both"/>
        <w:outlineLvl w:val="0"/>
        <w:rPr>
          <w:rFonts w:ascii="Arial" w:hAnsi="Arial" w:cs="Arial"/>
          <w:b/>
          <w:bCs/>
          <w:noProof/>
          <w:color w:val="000000" w:themeColor="text1"/>
          <w:lang w:val="eu-ES"/>
        </w:rPr>
      </w:pPr>
    </w:p>
    <w:p w14:paraId="6198C21F" w14:textId="77777777" w:rsidR="0007038F" w:rsidRPr="00DF3C19" w:rsidRDefault="0007038F" w:rsidP="0007038F">
      <w:pPr>
        <w:jc w:val="both"/>
        <w:outlineLvl w:val="0"/>
        <w:rPr>
          <w:rFonts w:ascii="Arial" w:hAnsi="Arial" w:cs="Arial"/>
          <w:noProof/>
          <w:color w:val="000000" w:themeColor="text1"/>
          <w:lang w:val="eu-ES"/>
        </w:rPr>
      </w:pPr>
      <w:r w:rsidRPr="00DF3C19">
        <w:rPr>
          <w:rFonts w:ascii="Calibri" w:hAnsi="Calibri" w:cs="Calibri"/>
          <w:b/>
          <w:bCs/>
          <w:noProof/>
          <w:color w:val="000000" w:themeColor="text1"/>
          <w:lang w:val="eu-ES"/>
        </w:rPr>
        <w:lastRenderedPageBreak/>
        <w:t>﻿</w:t>
      </w:r>
      <w:r w:rsidRPr="00DF3C19">
        <w:rPr>
          <w:rFonts w:ascii="Calibri" w:hAnsi="Calibri" w:cs="Calibri"/>
          <w:b/>
          <w:bCs/>
          <w:noProof/>
          <w:color w:val="000000" w:themeColor="text1"/>
          <w:lang w:val="eu-ES"/>
        </w:rPr>
        <w:tab/>
      </w:r>
      <w:r w:rsidRPr="00DF3C19">
        <w:rPr>
          <w:rFonts w:ascii="Arial" w:hAnsi="Arial" w:cs="Arial"/>
          <w:b/>
          <w:bCs/>
          <w:noProof/>
          <w:color w:val="000000" w:themeColor="text1"/>
          <w:lang w:val="eu-ES"/>
        </w:rPr>
        <w:t>“Ойлгомжтой байдал”</w:t>
      </w:r>
      <w:r w:rsidRPr="00DF3C19">
        <w:rPr>
          <w:rFonts w:ascii="Arial" w:hAnsi="Arial" w:cs="Arial"/>
          <w:noProof/>
          <w:color w:val="000000" w:themeColor="text1"/>
          <w:lang w:val="eu-ES"/>
        </w:rPr>
        <w:t xml:space="preserve"> гэсэн шалгуур үзүүлэлтийн хүрээнд Улсын тэмдэгтийн хураамжийн тухай хуульд нэмэлт, өөрчлөлт оруулах тухай хуулийн боловсруулалт нь Хууль тогтоомжийн тухай хуулийн 24, 28, 29, 30 дугаар зүйл, Хууль тогтоомжийн төсөл боловсруулах аргачлалд заасан шаардлагыг хангасан эсэхийг хянах байдлаар үнэлгээг гүйцэтгэлээ.</w:t>
      </w:r>
    </w:p>
    <w:p w14:paraId="3C5C08D6" w14:textId="77777777" w:rsidR="0007038F" w:rsidRPr="00DF3C19" w:rsidRDefault="0007038F" w:rsidP="0007038F">
      <w:pPr>
        <w:jc w:val="both"/>
        <w:outlineLvl w:val="0"/>
        <w:rPr>
          <w:rFonts w:ascii="Arial" w:hAnsi="Arial" w:cs="Arial"/>
          <w:noProof/>
          <w:color w:val="000000" w:themeColor="text1"/>
          <w:lang w:val="eu-ES"/>
        </w:rPr>
      </w:pPr>
    </w:p>
    <w:p w14:paraId="4EC5DAF2" w14:textId="543DA62F" w:rsidR="00A93508" w:rsidRPr="000A1798" w:rsidRDefault="000A1798" w:rsidP="000A1798">
      <w:pPr>
        <w:ind w:firstLine="720"/>
        <w:jc w:val="both"/>
        <w:outlineLvl w:val="0"/>
        <w:rPr>
          <w:rFonts w:ascii="Arial" w:hAnsi="Arial" w:cs="Arial"/>
          <w:noProof/>
          <w:color w:val="000000" w:themeColor="text1"/>
          <w:lang w:val="eu-ES"/>
        </w:rPr>
      </w:pPr>
      <w:r>
        <w:rPr>
          <w:rFonts w:ascii="Arial" w:hAnsi="Arial" w:cs="Arial"/>
          <w:noProof/>
          <w:color w:val="000000" w:themeColor="text1"/>
          <w:lang w:val="eu-ES"/>
        </w:rPr>
        <w:t>Х</w:t>
      </w:r>
      <w:r w:rsidR="0007038F" w:rsidRPr="00DF3C19">
        <w:rPr>
          <w:rFonts w:ascii="Arial" w:hAnsi="Arial" w:cs="Arial"/>
          <w:noProof/>
          <w:color w:val="000000" w:themeColor="text1"/>
          <w:lang w:val="eu-ES"/>
        </w:rPr>
        <w:t xml:space="preserve">уулийн төсөл нь </w:t>
      </w:r>
      <w:r>
        <w:rPr>
          <w:rFonts w:ascii="Arial" w:hAnsi="Arial" w:cs="Arial"/>
          <w:noProof/>
          <w:color w:val="000000" w:themeColor="text1"/>
          <w:lang w:val="eu-ES"/>
        </w:rPr>
        <w:t>Х</w:t>
      </w:r>
      <w:r w:rsidR="0007038F" w:rsidRPr="00DF3C19">
        <w:rPr>
          <w:rFonts w:ascii="Arial" w:hAnsi="Arial" w:cs="Arial"/>
          <w:noProof/>
          <w:color w:val="000000" w:themeColor="text1"/>
          <w:lang w:val="eu-ES"/>
        </w:rPr>
        <w:t>ууль тогтоомжийн тухай хуулийн 2</w:t>
      </w:r>
      <w:r>
        <w:rPr>
          <w:rFonts w:ascii="Arial" w:hAnsi="Arial" w:cs="Arial"/>
          <w:noProof/>
          <w:color w:val="000000" w:themeColor="text1"/>
          <w:lang w:val="eu-ES"/>
        </w:rPr>
        <w:t>2 дугаар зүйлийн</w:t>
      </w:r>
      <w:r w:rsidR="0007038F" w:rsidRPr="00DF3C19">
        <w:rPr>
          <w:rFonts w:ascii="Arial" w:hAnsi="Arial" w:cs="Arial"/>
          <w:noProof/>
          <w:color w:val="000000" w:themeColor="text1"/>
          <w:lang w:val="eu-ES"/>
        </w:rPr>
        <w:t xml:space="preserve"> дүгээр зүйлийн </w:t>
      </w:r>
      <w:r>
        <w:rPr>
          <w:rFonts w:ascii="Arial" w:hAnsi="Arial" w:cs="Arial"/>
          <w:noProof/>
          <w:color w:val="000000" w:themeColor="text1"/>
          <w:lang w:val="eu-ES"/>
        </w:rPr>
        <w:t>22.1.3</w:t>
      </w:r>
      <w:r>
        <w:rPr>
          <w:rFonts w:ascii="Arial" w:hAnsi="Arial" w:cs="Arial"/>
          <w:noProof/>
          <w:color w:val="000000" w:themeColor="text1"/>
        </w:rPr>
        <w:t xml:space="preserve">-т заасны дагуу </w:t>
      </w:r>
      <w:r>
        <w:rPr>
          <w:rFonts w:ascii="Arial" w:hAnsi="Arial" w:cs="Arial"/>
          <w:noProof/>
          <w:color w:val="000000" w:themeColor="text1"/>
          <w:lang w:val="eu-ES"/>
        </w:rPr>
        <w:t xml:space="preserve">хуулийн шинэчилсэн найруулгын </w:t>
      </w:r>
      <w:r w:rsidR="00887178">
        <w:rPr>
          <w:rFonts w:ascii="Arial" w:hAnsi="Arial" w:cs="Arial"/>
          <w:noProof/>
          <w:color w:val="000000" w:themeColor="text1"/>
          <w:lang w:val="eu-ES"/>
        </w:rPr>
        <w:t xml:space="preserve">төслийн </w:t>
      </w:r>
      <w:r w:rsidR="0007038F" w:rsidRPr="00DF3C19">
        <w:rPr>
          <w:rFonts w:ascii="Arial" w:hAnsi="Arial" w:cs="Arial"/>
          <w:noProof/>
          <w:color w:val="000000" w:themeColor="text1"/>
          <w:lang w:val="eu-ES"/>
        </w:rPr>
        <w:t xml:space="preserve">хэлбэрээр бичигдсэн байна. </w:t>
      </w:r>
    </w:p>
    <w:p w14:paraId="731B4457" w14:textId="77777777" w:rsidR="00A93508" w:rsidRPr="00DF3C19" w:rsidRDefault="00A93508" w:rsidP="00A93508">
      <w:pPr>
        <w:ind w:firstLine="720"/>
        <w:jc w:val="both"/>
        <w:outlineLvl w:val="0"/>
        <w:rPr>
          <w:rFonts w:ascii="Arial" w:hAnsi="Arial" w:cs="Arial"/>
          <w:noProof/>
          <w:color w:val="000000" w:themeColor="text1"/>
          <w:lang w:val="eu-ES"/>
        </w:rPr>
      </w:pPr>
    </w:p>
    <w:tbl>
      <w:tblPr>
        <w:tblStyle w:val="TableGrid"/>
        <w:tblW w:w="0" w:type="auto"/>
        <w:tblLook w:val="04A0" w:firstRow="1" w:lastRow="0" w:firstColumn="1" w:lastColumn="0" w:noHBand="0" w:noVBand="1"/>
      </w:tblPr>
      <w:tblGrid>
        <w:gridCol w:w="4815"/>
        <w:gridCol w:w="4195"/>
      </w:tblGrid>
      <w:tr w:rsidR="0007038F" w:rsidRPr="00DF3C19" w14:paraId="4147F027" w14:textId="77777777" w:rsidTr="00A93508">
        <w:trPr>
          <w:trHeight w:val="391"/>
        </w:trPr>
        <w:tc>
          <w:tcPr>
            <w:tcW w:w="9010" w:type="dxa"/>
            <w:gridSpan w:val="2"/>
          </w:tcPr>
          <w:p w14:paraId="17054C2C" w14:textId="17CFF149" w:rsidR="0007038F" w:rsidRPr="00DF3C19" w:rsidRDefault="0007038F" w:rsidP="008425BE">
            <w:pPr>
              <w:spacing w:after="150"/>
              <w:jc w:val="both"/>
              <w:textAlignment w:val="top"/>
              <w:rPr>
                <w:rFonts w:ascii="Arial" w:hAnsi="Arial" w:cs="Arial"/>
                <w:b/>
                <w:bCs/>
                <w:noProof/>
                <w:color w:val="000000" w:themeColor="text1"/>
                <w:lang w:val="eu-ES"/>
              </w:rPr>
            </w:pPr>
            <w:r w:rsidRPr="00DF3C19">
              <w:rPr>
                <w:rFonts w:ascii="Arial" w:hAnsi="Arial" w:cs="Arial"/>
                <w:b/>
                <w:bCs/>
                <w:noProof/>
                <w:color w:val="000000" w:themeColor="text1"/>
                <w:lang w:val="eu-ES"/>
              </w:rPr>
              <w:t>Хууль тогтоомжийн тухай хуулийн 29 дүгээр зүйлд заасан хууль тог</w:t>
            </w:r>
            <w:r w:rsidR="00B368EA">
              <w:rPr>
                <w:rFonts w:ascii="Arial" w:hAnsi="Arial" w:cs="Arial"/>
                <w:b/>
                <w:bCs/>
                <w:noProof/>
                <w:color w:val="000000" w:themeColor="text1"/>
                <w:lang w:val="eu-ES"/>
              </w:rPr>
              <w:t>т</w:t>
            </w:r>
            <w:r w:rsidRPr="00DF3C19">
              <w:rPr>
                <w:rFonts w:ascii="Arial" w:hAnsi="Arial" w:cs="Arial"/>
                <w:b/>
                <w:bCs/>
                <w:noProof/>
                <w:color w:val="000000" w:themeColor="text1"/>
                <w:lang w:val="eu-ES"/>
              </w:rPr>
              <w:t>оомжийн төслийн эх бичвэрийн агуулгад тавих нийтлэг шаардлага</w:t>
            </w:r>
          </w:p>
        </w:tc>
      </w:tr>
      <w:tr w:rsidR="0007038F" w:rsidRPr="00DF3C19" w14:paraId="163F4881" w14:textId="77777777" w:rsidTr="000A1798">
        <w:tc>
          <w:tcPr>
            <w:tcW w:w="4815" w:type="dxa"/>
          </w:tcPr>
          <w:p w14:paraId="7FD4DC89" w14:textId="77777777" w:rsidR="0007038F" w:rsidRPr="000A1798" w:rsidRDefault="0007038F" w:rsidP="008425BE">
            <w:pPr>
              <w:spacing w:after="150"/>
              <w:jc w:val="both"/>
              <w:textAlignment w:val="top"/>
              <w:rPr>
                <w:rFonts w:ascii="Arial" w:hAnsi="Arial" w:cs="Arial"/>
                <w:i/>
                <w:iCs/>
                <w:noProof/>
                <w:color w:val="000000" w:themeColor="text1"/>
                <w:lang w:val="eu-ES"/>
              </w:rPr>
            </w:pPr>
            <w:r w:rsidRPr="000A1798">
              <w:rPr>
                <w:rFonts w:ascii="Arial" w:hAnsi="Arial" w:cs="Arial"/>
                <w:i/>
                <w:iCs/>
                <w:noProof/>
                <w:color w:val="000000" w:themeColor="text1"/>
                <w:lang w:val="eu-ES"/>
              </w:rPr>
              <w:t>Хууль тогтоомжийн тухай хуулийн зохицуулалт</w:t>
            </w:r>
          </w:p>
        </w:tc>
        <w:tc>
          <w:tcPr>
            <w:tcW w:w="4195" w:type="dxa"/>
          </w:tcPr>
          <w:p w14:paraId="241D61D7" w14:textId="77777777" w:rsidR="0007038F" w:rsidRPr="000A1798" w:rsidRDefault="0007038F" w:rsidP="008425BE">
            <w:pPr>
              <w:spacing w:after="150"/>
              <w:jc w:val="both"/>
              <w:textAlignment w:val="top"/>
              <w:rPr>
                <w:rFonts w:ascii="Arial" w:hAnsi="Arial" w:cs="Arial"/>
                <w:i/>
                <w:iCs/>
                <w:noProof/>
                <w:color w:val="000000" w:themeColor="text1"/>
                <w:lang w:val="eu-ES"/>
              </w:rPr>
            </w:pPr>
            <w:r w:rsidRPr="000A1798">
              <w:rPr>
                <w:rFonts w:ascii="Arial" w:hAnsi="Arial" w:cs="Arial"/>
                <w:i/>
                <w:iCs/>
                <w:noProof/>
                <w:color w:val="000000" w:themeColor="text1"/>
                <w:lang w:val="eu-ES"/>
              </w:rPr>
              <w:t>Хуулийн төслийн зохицуулалтад үнэлгээ хийсэн байдал</w:t>
            </w:r>
          </w:p>
        </w:tc>
      </w:tr>
      <w:tr w:rsidR="0007038F" w:rsidRPr="00DF3C19" w14:paraId="08E9E4E4" w14:textId="77777777" w:rsidTr="000A1798">
        <w:tc>
          <w:tcPr>
            <w:tcW w:w="4815" w:type="dxa"/>
          </w:tcPr>
          <w:p w14:paraId="14CD36B6" w14:textId="77777777" w:rsidR="0007038F" w:rsidRPr="00DF3C19" w:rsidRDefault="0007038F" w:rsidP="008425BE">
            <w:pPr>
              <w:spacing w:after="150"/>
              <w:jc w:val="both"/>
              <w:textAlignment w:val="top"/>
              <w:rPr>
                <w:rFonts w:ascii="Arial" w:hAnsi="Arial" w:cs="Arial"/>
                <w:noProof/>
                <w:color w:val="000000" w:themeColor="text1"/>
                <w:lang w:val="eu-ES"/>
              </w:rPr>
            </w:pPr>
            <w:r w:rsidRPr="00DF3C19">
              <w:rPr>
                <w:rFonts w:ascii="Arial" w:hAnsi="Arial" w:cs="Arial"/>
                <w:noProof/>
                <w:color w:val="000000" w:themeColor="text1"/>
                <w:lang w:val="eu-ES"/>
              </w:rPr>
              <w:t>29 дүгээр зүйлийн 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195" w:type="dxa"/>
          </w:tcPr>
          <w:p w14:paraId="1FB8A049" w14:textId="09451719" w:rsidR="0007038F" w:rsidRPr="000A1798" w:rsidRDefault="000A1798" w:rsidP="008425BE">
            <w:pPr>
              <w:spacing w:after="150"/>
              <w:jc w:val="both"/>
              <w:textAlignment w:val="top"/>
              <w:rPr>
                <w:rFonts w:ascii="Arial" w:hAnsi="Arial" w:cs="Arial"/>
                <w:noProof/>
                <w:color w:val="000000" w:themeColor="text1"/>
                <w:lang w:val="eu-ES"/>
              </w:rPr>
            </w:pPr>
            <w:r w:rsidRPr="000A1798">
              <w:rPr>
                <w:rFonts w:ascii="Arial" w:hAnsi="Arial" w:cs="Arial"/>
                <w:color w:val="000000" w:themeColor="text1"/>
                <w:lang w:val="mn-MN"/>
              </w:rPr>
              <w:t>Улсын Их Хурлаас 2019 оны 11 дүгээр сарын 14</w:t>
            </w:r>
            <w:r w:rsidRPr="000A1798">
              <w:rPr>
                <w:rFonts w:ascii="Arial" w:hAnsi="Arial" w:cs="Arial"/>
                <w:color w:val="000000" w:themeColor="text1"/>
              </w:rPr>
              <w:t>-</w:t>
            </w:r>
            <w:proofErr w:type="spellStart"/>
            <w:r w:rsidRPr="000A1798">
              <w:rPr>
                <w:rFonts w:ascii="Arial" w:hAnsi="Arial" w:cs="Arial"/>
                <w:color w:val="000000" w:themeColor="text1"/>
              </w:rPr>
              <w:t>ний</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өдөр</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баталсан</w:t>
            </w:r>
            <w:proofErr w:type="spellEnd"/>
            <w:r w:rsidRPr="000A1798">
              <w:rPr>
                <w:rFonts w:ascii="Arial" w:hAnsi="Arial" w:cs="Arial"/>
                <w:color w:val="000000" w:themeColor="text1"/>
              </w:rPr>
              <w:t xml:space="preserve"> </w:t>
            </w:r>
            <w:r w:rsidRPr="000A1798">
              <w:rPr>
                <w:rFonts w:ascii="Arial" w:hAnsi="Arial" w:cs="Arial"/>
                <w:color w:val="000000" w:themeColor="text1"/>
                <w:lang w:val="mn-MN"/>
              </w:rPr>
              <w:t xml:space="preserve">Монгол </w:t>
            </w:r>
            <w:proofErr w:type="spellStart"/>
            <w:r w:rsidRPr="000A1798">
              <w:rPr>
                <w:rFonts w:ascii="Arial" w:hAnsi="Arial" w:cs="Arial"/>
                <w:color w:val="000000" w:themeColor="text1"/>
                <w:shd w:val="clear" w:color="auto" w:fill="FFFFFF"/>
              </w:rPr>
              <w:t>Улсын</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Үндсэн</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хуульд</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оруулсан</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нэмэлт</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өөрчлөлт</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Монгол</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Улсын</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Үндсэн</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хуульд</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оруулсан</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нэмэлт</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өөрчлөлтийг</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дагаж</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мөрдөхөд</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шилжих</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журмын</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тухай</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хууль</w:t>
            </w:r>
            <w:proofErr w:type="spellEnd"/>
            <w:r w:rsidRPr="000A1798">
              <w:rPr>
                <w:rFonts w:ascii="Arial" w:hAnsi="Arial" w:cs="Arial"/>
                <w:color w:val="000000" w:themeColor="text1"/>
                <w:shd w:val="clear" w:color="auto" w:fill="FFFFFF"/>
              </w:rPr>
              <w:t>, “</w:t>
            </w:r>
            <w:proofErr w:type="spellStart"/>
            <w:r w:rsidRPr="000A1798">
              <w:rPr>
                <w:rFonts w:ascii="Arial" w:hAnsi="Arial" w:cs="Arial"/>
                <w:color w:val="000000" w:themeColor="text1"/>
                <w:shd w:val="clear" w:color="auto" w:fill="FFFFFF"/>
              </w:rPr>
              <w:t>Алсын</w:t>
            </w:r>
            <w:proofErr w:type="spellEnd"/>
            <w:r w:rsidRPr="000A1798">
              <w:rPr>
                <w:rFonts w:ascii="Arial" w:hAnsi="Arial" w:cs="Arial"/>
                <w:color w:val="000000" w:themeColor="text1"/>
                <w:shd w:val="clear" w:color="auto" w:fill="FFFFFF"/>
              </w:rPr>
              <w:t xml:space="preserve"> хараа-2050” </w:t>
            </w:r>
            <w:proofErr w:type="spellStart"/>
            <w:r w:rsidRPr="000A1798">
              <w:rPr>
                <w:rFonts w:ascii="Arial" w:hAnsi="Arial" w:cs="Arial"/>
                <w:color w:val="000000" w:themeColor="text1"/>
                <w:shd w:val="clear" w:color="auto" w:fill="FFFFFF"/>
              </w:rPr>
              <w:t>Монгол</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Улсын</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урт</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хугацааны</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хөгжлийн</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бодлого</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Улсын</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Их</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Хурлын</w:t>
            </w:r>
            <w:proofErr w:type="spellEnd"/>
            <w:r w:rsidRPr="000A1798">
              <w:rPr>
                <w:rFonts w:ascii="Arial" w:hAnsi="Arial" w:cs="Arial"/>
                <w:color w:val="000000" w:themeColor="text1"/>
                <w:shd w:val="clear" w:color="auto" w:fill="FFFFFF"/>
              </w:rPr>
              <w:t xml:space="preserve"> 2020 </w:t>
            </w:r>
            <w:proofErr w:type="spellStart"/>
            <w:r w:rsidRPr="000A1798">
              <w:rPr>
                <w:rFonts w:ascii="Arial" w:hAnsi="Arial" w:cs="Arial"/>
                <w:color w:val="000000" w:themeColor="text1"/>
                <w:shd w:val="clear" w:color="auto" w:fill="FFFFFF"/>
              </w:rPr>
              <w:t>оны</w:t>
            </w:r>
            <w:proofErr w:type="spellEnd"/>
            <w:r w:rsidRPr="000A1798">
              <w:rPr>
                <w:rFonts w:ascii="Arial" w:hAnsi="Arial" w:cs="Arial"/>
                <w:color w:val="000000" w:themeColor="text1"/>
                <w:shd w:val="clear" w:color="auto" w:fill="FFFFFF"/>
              </w:rPr>
              <w:t xml:space="preserve"> 02 </w:t>
            </w:r>
            <w:proofErr w:type="spellStart"/>
            <w:r w:rsidRPr="000A1798">
              <w:rPr>
                <w:rFonts w:ascii="Arial" w:hAnsi="Arial" w:cs="Arial"/>
                <w:color w:val="000000" w:themeColor="text1"/>
                <w:shd w:val="clear" w:color="auto" w:fill="FFFFFF"/>
              </w:rPr>
              <w:t>дугаар</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тогтоолын</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хавсралтаар</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баталсан</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Монгол</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Улсын</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Үндсэн</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хуульд</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оруулсан</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нэмэлт</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өөрчлөлтөд</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хууль</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тогтоомжийг</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нийцүүлэх</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хуваарь</w:t>
            </w:r>
            <w:proofErr w:type="spellEnd"/>
            <w:r w:rsidRPr="000A1798">
              <w:rPr>
                <w:rFonts w:ascii="Arial" w:hAnsi="Arial" w:cs="Arial"/>
                <w:color w:val="000000" w:themeColor="text1"/>
                <w:shd w:val="clear" w:color="auto" w:fill="FFFFFF"/>
              </w:rPr>
              <w:t xml:space="preserve">”, “2020 </w:t>
            </w:r>
            <w:proofErr w:type="spellStart"/>
            <w:r w:rsidRPr="000A1798">
              <w:rPr>
                <w:rFonts w:ascii="Arial" w:hAnsi="Arial" w:cs="Arial"/>
                <w:color w:val="000000" w:themeColor="text1"/>
                <w:shd w:val="clear" w:color="auto" w:fill="FFFFFF"/>
              </w:rPr>
              <w:t>оны</w:t>
            </w:r>
            <w:proofErr w:type="spellEnd"/>
            <w:r w:rsidRPr="000A1798">
              <w:rPr>
                <w:rFonts w:ascii="Arial" w:hAnsi="Arial" w:cs="Arial"/>
                <w:color w:val="000000" w:themeColor="text1"/>
                <w:shd w:val="clear" w:color="auto" w:fill="FFFFFF"/>
              </w:rPr>
              <w:t xml:space="preserve"> 24 </w:t>
            </w:r>
            <w:proofErr w:type="spellStart"/>
            <w:r w:rsidRPr="000A1798">
              <w:rPr>
                <w:rFonts w:ascii="Arial" w:hAnsi="Arial" w:cs="Arial"/>
                <w:color w:val="000000" w:themeColor="text1"/>
                <w:shd w:val="clear" w:color="auto" w:fill="FFFFFF"/>
              </w:rPr>
              <w:t>дүгээр</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тогтоолоор</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баталсан</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Монгол</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Улсын</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Засгийн</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газрын</w:t>
            </w:r>
            <w:proofErr w:type="spellEnd"/>
            <w:r w:rsidRPr="000A1798">
              <w:rPr>
                <w:rFonts w:ascii="Arial" w:hAnsi="Arial" w:cs="Arial"/>
                <w:color w:val="000000" w:themeColor="text1"/>
                <w:shd w:val="clear" w:color="auto" w:fill="FFFFFF"/>
              </w:rPr>
              <w:t xml:space="preserve"> 2020-2024 </w:t>
            </w:r>
            <w:proofErr w:type="spellStart"/>
            <w:r w:rsidRPr="000A1798">
              <w:rPr>
                <w:rFonts w:ascii="Arial" w:hAnsi="Arial" w:cs="Arial"/>
                <w:color w:val="000000" w:themeColor="text1"/>
                <w:shd w:val="clear" w:color="auto" w:fill="FFFFFF"/>
              </w:rPr>
              <w:t>оны</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үйл</w:t>
            </w:r>
            <w:proofErr w:type="spellEnd"/>
            <w:r w:rsidRPr="000A1798">
              <w:rPr>
                <w:rFonts w:ascii="Arial" w:hAnsi="Arial" w:cs="Arial"/>
                <w:color w:val="000000" w:themeColor="text1"/>
                <w:shd w:val="clear" w:color="auto" w:fill="FFFFFF"/>
              </w:rPr>
              <w:t xml:space="preserve"> </w:t>
            </w:r>
            <w:proofErr w:type="spellStart"/>
            <w:r w:rsidRPr="000A1798">
              <w:rPr>
                <w:rFonts w:ascii="Arial" w:hAnsi="Arial" w:cs="Arial"/>
                <w:color w:val="000000" w:themeColor="text1"/>
                <w:shd w:val="clear" w:color="auto" w:fill="FFFFFF"/>
              </w:rPr>
              <w:t>ажиллагааны</w:t>
            </w:r>
            <w:proofErr w:type="spellEnd"/>
            <w:r w:rsidRPr="000A1798">
              <w:rPr>
                <w:rFonts w:ascii="Arial" w:hAnsi="Arial" w:cs="Arial"/>
                <w:color w:val="000000" w:themeColor="text1"/>
                <w:shd w:val="clear" w:color="auto" w:fill="FFFFFF"/>
              </w:rPr>
              <w:t xml:space="preserve"> хөтөлбөр”, </w:t>
            </w:r>
            <w:r w:rsidRPr="000A1798">
              <w:rPr>
                <w:rFonts w:ascii="Arial" w:hAnsi="Arial" w:cs="Arial"/>
                <w:color w:val="000000" w:themeColor="text1"/>
              </w:rPr>
              <w:t xml:space="preserve">2021 </w:t>
            </w:r>
            <w:proofErr w:type="spellStart"/>
            <w:r w:rsidRPr="000A1798">
              <w:rPr>
                <w:rFonts w:ascii="Arial" w:hAnsi="Arial" w:cs="Arial"/>
                <w:color w:val="000000" w:themeColor="text1"/>
              </w:rPr>
              <w:t>оны</w:t>
            </w:r>
            <w:proofErr w:type="spellEnd"/>
            <w:r w:rsidRPr="000A1798">
              <w:rPr>
                <w:rFonts w:ascii="Arial" w:hAnsi="Arial" w:cs="Arial"/>
                <w:color w:val="000000" w:themeColor="text1"/>
              </w:rPr>
              <w:t xml:space="preserve"> 12 </w:t>
            </w:r>
            <w:proofErr w:type="spellStart"/>
            <w:r w:rsidRPr="000A1798">
              <w:rPr>
                <w:rFonts w:ascii="Arial" w:hAnsi="Arial" w:cs="Arial"/>
                <w:color w:val="000000" w:themeColor="text1"/>
              </w:rPr>
              <w:t>дугаар</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тогтоолоор</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баталсан</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Монгол</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Улсын</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хууль</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тогтоомжийг</w:t>
            </w:r>
            <w:proofErr w:type="spellEnd"/>
            <w:r w:rsidRPr="000A1798">
              <w:rPr>
                <w:rFonts w:ascii="Arial" w:hAnsi="Arial" w:cs="Arial"/>
                <w:color w:val="000000" w:themeColor="text1"/>
              </w:rPr>
              <w:t xml:space="preserve"> 2024 </w:t>
            </w:r>
            <w:proofErr w:type="spellStart"/>
            <w:r w:rsidRPr="000A1798">
              <w:rPr>
                <w:rFonts w:ascii="Arial" w:hAnsi="Arial" w:cs="Arial"/>
                <w:color w:val="000000" w:themeColor="text1"/>
              </w:rPr>
              <w:t>он</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хүртэл</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боловсронгуй</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болгох</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үндсэн</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чиглэл</w:t>
            </w:r>
            <w:proofErr w:type="spellEnd"/>
            <w:r w:rsidRPr="000A1798">
              <w:rPr>
                <w:rFonts w:ascii="Arial" w:hAnsi="Arial" w:cs="Arial"/>
                <w:color w:val="000000" w:themeColor="text1"/>
              </w:rPr>
              <w:t xml:space="preserve">”-д </w:t>
            </w:r>
            <w:proofErr w:type="spellStart"/>
            <w:r w:rsidRPr="000A1798">
              <w:rPr>
                <w:rFonts w:ascii="Arial" w:hAnsi="Arial" w:cs="Arial"/>
                <w:color w:val="000000" w:themeColor="text1"/>
              </w:rPr>
              <w:t>нийцүүлэн</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боловсруулсан</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байх</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тул</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энэ</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шаардлагыг</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хангасан</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гэж</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үзэхээр</w:t>
            </w:r>
            <w:proofErr w:type="spellEnd"/>
            <w:r w:rsidRPr="000A1798">
              <w:rPr>
                <w:rFonts w:ascii="Arial" w:hAnsi="Arial" w:cs="Arial"/>
                <w:color w:val="000000" w:themeColor="text1"/>
              </w:rPr>
              <w:t xml:space="preserve"> </w:t>
            </w:r>
            <w:proofErr w:type="spellStart"/>
            <w:r w:rsidRPr="000A1798">
              <w:rPr>
                <w:rFonts w:ascii="Arial" w:hAnsi="Arial" w:cs="Arial"/>
                <w:color w:val="000000" w:themeColor="text1"/>
              </w:rPr>
              <w:t>байна</w:t>
            </w:r>
            <w:proofErr w:type="spellEnd"/>
            <w:r w:rsidRPr="000A1798">
              <w:rPr>
                <w:rFonts w:ascii="Arial" w:hAnsi="Arial" w:cs="Arial"/>
                <w:color w:val="000000" w:themeColor="text1"/>
              </w:rPr>
              <w:t xml:space="preserve">. </w:t>
            </w:r>
          </w:p>
        </w:tc>
      </w:tr>
      <w:tr w:rsidR="0007038F" w:rsidRPr="00DF3C19" w14:paraId="4AE7D098" w14:textId="77777777" w:rsidTr="000A1798">
        <w:tc>
          <w:tcPr>
            <w:tcW w:w="4815" w:type="dxa"/>
          </w:tcPr>
          <w:p w14:paraId="0FFEC68A" w14:textId="77777777" w:rsidR="0007038F" w:rsidRPr="00DF3C19" w:rsidRDefault="0007038F" w:rsidP="008425BE">
            <w:pPr>
              <w:spacing w:after="150"/>
              <w:jc w:val="both"/>
              <w:textAlignment w:val="top"/>
              <w:rPr>
                <w:rFonts w:ascii="Arial" w:hAnsi="Arial" w:cs="Arial"/>
                <w:noProof/>
                <w:color w:val="000000" w:themeColor="text1"/>
                <w:lang w:val="eu-ES"/>
              </w:rPr>
            </w:pPr>
            <w:r w:rsidRPr="00DF3C19">
              <w:rPr>
                <w:rFonts w:ascii="Arial" w:hAnsi="Arial" w:cs="Arial"/>
                <w:noProof/>
                <w:color w:val="000000" w:themeColor="text1"/>
                <w:lang w:val="eu-ES"/>
              </w:rPr>
              <w:t>29 дүгээр зүйлийн 29.1.2.тухайн хуулиар зохицуулах нийгмийн харилцаанд хамаарах асуудлыг бүрэн тусгасан байх;</w:t>
            </w:r>
          </w:p>
        </w:tc>
        <w:tc>
          <w:tcPr>
            <w:tcW w:w="4195" w:type="dxa"/>
          </w:tcPr>
          <w:p w14:paraId="3C134917" w14:textId="77777777" w:rsidR="0007038F" w:rsidRPr="00DF3C19" w:rsidRDefault="0007038F" w:rsidP="008425BE">
            <w:pPr>
              <w:spacing w:after="150"/>
              <w:jc w:val="both"/>
              <w:textAlignment w:val="top"/>
              <w:rPr>
                <w:rFonts w:ascii="Arial" w:hAnsi="Arial" w:cs="Arial"/>
                <w:noProof/>
                <w:color w:val="000000" w:themeColor="text1"/>
                <w:lang w:val="eu-ES"/>
              </w:rPr>
            </w:pPr>
            <w:r w:rsidRPr="00DF3C19">
              <w:rPr>
                <w:rFonts w:ascii="Arial" w:hAnsi="Arial" w:cs="Arial"/>
                <w:noProof/>
                <w:color w:val="000000" w:themeColor="text1"/>
                <w:lang w:val="eu-ES"/>
              </w:rPr>
              <w:t xml:space="preserve">Тухайн хуулиар зохицуулах нийгмийн харилцааг бүрэн тусгасан байна. </w:t>
            </w:r>
          </w:p>
        </w:tc>
      </w:tr>
      <w:tr w:rsidR="0007038F" w:rsidRPr="00DF3C19" w14:paraId="11F6DFF5" w14:textId="77777777" w:rsidTr="000A1798">
        <w:tc>
          <w:tcPr>
            <w:tcW w:w="4815" w:type="dxa"/>
          </w:tcPr>
          <w:p w14:paraId="3A3A3DDF" w14:textId="77777777" w:rsidR="0007038F" w:rsidRPr="00DF3C19" w:rsidRDefault="0007038F" w:rsidP="008425BE">
            <w:pPr>
              <w:spacing w:after="150"/>
              <w:jc w:val="both"/>
              <w:textAlignment w:val="top"/>
              <w:rPr>
                <w:rFonts w:ascii="Arial" w:hAnsi="Arial" w:cs="Arial"/>
                <w:noProof/>
                <w:color w:val="000000" w:themeColor="text1"/>
                <w:lang w:val="eu-ES"/>
              </w:rPr>
            </w:pPr>
            <w:r w:rsidRPr="00DF3C19">
              <w:rPr>
                <w:rFonts w:ascii="Arial" w:hAnsi="Arial" w:cs="Arial"/>
                <w:noProof/>
                <w:color w:val="000000" w:themeColor="text1"/>
                <w:lang w:val="eu-ES"/>
              </w:rPr>
              <w:t>29 дүгээр зүйлийн 29.1.3.тухайн хуулиар зохицуулах нийгмийн харилцааны хүрээнээс хальсан асуудлыг тусгахгүй байх;</w:t>
            </w:r>
          </w:p>
        </w:tc>
        <w:tc>
          <w:tcPr>
            <w:tcW w:w="4195" w:type="dxa"/>
          </w:tcPr>
          <w:p w14:paraId="67646801" w14:textId="02F2F865" w:rsidR="0007038F" w:rsidRPr="00DF3C19" w:rsidRDefault="000A1798" w:rsidP="008425BE">
            <w:pPr>
              <w:spacing w:after="150"/>
              <w:jc w:val="both"/>
              <w:textAlignment w:val="top"/>
              <w:rPr>
                <w:rFonts w:ascii="Arial" w:hAnsi="Arial" w:cs="Arial"/>
                <w:noProof/>
                <w:color w:val="000000" w:themeColor="text1"/>
                <w:lang w:val="eu-ES"/>
              </w:rPr>
            </w:pPr>
            <w:r>
              <w:rPr>
                <w:rFonts w:ascii="Arial" w:hAnsi="Arial" w:cs="Arial"/>
                <w:noProof/>
                <w:color w:val="000000" w:themeColor="text1"/>
                <w:lang w:val="eu-ES"/>
              </w:rPr>
              <w:t>Шаардлага хангасан.</w:t>
            </w:r>
          </w:p>
        </w:tc>
      </w:tr>
      <w:tr w:rsidR="0007038F" w:rsidRPr="00DF3C19" w14:paraId="04C314E6" w14:textId="77777777" w:rsidTr="000A1798">
        <w:trPr>
          <w:trHeight w:val="960"/>
        </w:trPr>
        <w:tc>
          <w:tcPr>
            <w:tcW w:w="4815" w:type="dxa"/>
          </w:tcPr>
          <w:p w14:paraId="46FA7B91" w14:textId="77777777" w:rsidR="0007038F" w:rsidRPr="00DF3C19" w:rsidRDefault="0007038F" w:rsidP="008425BE">
            <w:pPr>
              <w:spacing w:after="150"/>
              <w:jc w:val="both"/>
              <w:textAlignment w:val="top"/>
              <w:rPr>
                <w:rFonts w:ascii="Arial" w:hAnsi="Arial" w:cs="Arial"/>
                <w:noProof/>
                <w:color w:val="000000" w:themeColor="text1"/>
                <w:lang w:val="eu-ES"/>
              </w:rPr>
            </w:pPr>
            <w:r w:rsidRPr="00DF3C19">
              <w:rPr>
                <w:rFonts w:ascii="Arial" w:hAnsi="Arial" w:cs="Arial"/>
                <w:noProof/>
                <w:color w:val="000000" w:themeColor="text1"/>
                <w:lang w:val="eu-ES"/>
              </w:rPr>
              <w:t>29 дүгээр зүйлийн 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195" w:type="dxa"/>
          </w:tcPr>
          <w:p w14:paraId="1263410C" w14:textId="61EBACB1" w:rsidR="0007038F" w:rsidRPr="00DF3C19" w:rsidRDefault="000A1798" w:rsidP="008425BE">
            <w:pPr>
              <w:spacing w:after="150"/>
              <w:jc w:val="both"/>
              <w:textAlignment w:val="top"/>
              <w:rPr>
                <w:rFonts w:ascii="Arial" w:hAnsi="Arial" w:cs="Arial"/>
                <w:noProof/>
                <w:color w:val="000000" w:themeColor="text1"/>
                <w:lang w:val="eu-ES"/>
              </w:rPr>
            </w:pPr>
            <w:r>
              <w:rPr>
                <w:rFonts w:ascii="Arial" w:hAnsi="Arial" w:cs="Arial"/>
                <w:noProof/>
                <w:color w:val="000000" w:themeColor="text1"/>
                <w:lang w:val="eu-ES"/>
              </w:rPr>
              <w:t xml:space="preserve">Хуулийн төсөлтэй холбогдуулан боловсруулсан </w:t>
            </w:r>
            <w:r w:rsidR="003B70BE">
              <w:rPr>
                <w:rFonts w:ascii="Arial" w:hAnsi="Arial" w:cs="Arial"/>
                <w:noProof/>
                <w:color w:val="000000" w:themeColor="text1"/>
                <w:lang w:val="eu-ES"/>
              </w:rPr>
              <w:t>Өмгөөллийн тухай хуулийн зарим заалтыг хүчингүй болсонд тооцох тухай хуулийн төсөл нь Шүүх байгуулах тухай хуулийн төсөлтэй хамааралгүй байна.</w:t>
            </w:r>
          </w:p>
        </w:tc>
      </w:tr>
      <w:tr w:rsidR="0007038F" w:rsidRPr="00DF3C19" w14:paraId="4B4CC649" w14:textId="77777777" w:rsidTr="000A1798">
        <w:tc>
          <w:tcPr>
            <w:tcW w:w="4815" w:type="dxa"/>
          </w:tcPr>
          <w:p w14:paraId="4B055D1F" w14:textId="77777777" w:rsidR="0007038F" w:rsidRPr="00DF3C19" w:rsidRDefault="0007038F" w:rsidP="008425BE">
            <w:pPr>
              <w:spacing w:after="150"/>
              <w:jc w:val="both"/>
              <w:textAlignment w:val="top"/>
              <w:rPr>
                <w:rFonts w:ascii="Arial" w:hAnsi="Arial" w:cs="Arial"/>
                <w:noProof/>
                <w:color w:val="000000" w:themeColor="text1"/>
                <w:lang w:val="eu-ES"/>
              </w:rPr>
            </w:pPr>
            <w:r w:rsidRPr="00DF3C19">
              <w:rPr>
                <w:rFonts w:ascii="Arial" w:hAnsi="Arial" w:cs="Arial"/>
                <w:noProof/>
                <w:color w:val="000000" w:themeColor="text1"/>
                <w:lang w:val="eu-ES"/>
              </w:rPr>
              <w:t>29 дүгээр зүйлийн 29.1.5.зүйл, хэсэг, заалт нь хоорондоо зөрчилгүй байх;</w:t>
            </w:r>
          </w:p>
        </w:tc>
        <w:tc>
          <w:tcPr>
            <w:tcW w:w="4195" w:type="dxa"/>
          </w:tcPr>
          <w:p w14:paraId="27D2567D" w14:textId="0AD3205D" w:rsidR="0007038F" w:rsidRPr="00DF3C19" w:rsidRDefault="00F231AB" w:rsidP="008425BE">
            <w:pPr>
              <w:spacing w:after="150"/>
              <w:jc w:val="both"/>
              <w:textAlignment w:val="top"/>
              <w:rPr>
                <w:rFonts w:ascii="Arial" w:hAnsi="Arial" w:cs="Arial"/>
                <w:noProof/>
                <w:color w:val="000000" w:themeColor="text1"/>
                <w:lang w:val="eu-ES"/>
              </w:rPr>
            </w:pPr>
            <w:r>
              <w:rPr>
                <w:rFonts w:ascii="Arial" w:hAnsi="Arial" w:cs="Arial"/>
                <w:noProof/>
                <w:color w:val="000000" w:themeColor="text1"/>
                <w:lang w:val="eu-ES"/>
              </w:rPr>
              <w:t>Шаардлага хангасан байна.</w:t>
            </w:r>
          </w:p>
        </w:tc>
      </w:tr>
      <w:tr w:rsidR="0007038F" w:rsidRPr="00DF3C19" w14:paraId="36E528C6" w14:textId="77777777" w:rsidTr="000A1798">
        <w:tc>
          <w:tcPr>
            <w:tcW w:w="4815" w:type="dxa"/>
          </w:tcPr>
          <w:p w14:paraId="5B5FC64B" w14:textId="77777777" w:rsidR="0007038F" w:rsidRPr="00DF3C19" w:rsidRDefault="0007038F" w:rsidP="008425BE">
            <w:pPr>
              <w:spacing w:after="150"/>
              <w:jc w:val="both"/>
              <w:textAlignment w:val="top"/>
              <w:rPr>
                <w:rFonts w:ascii="Arial" w:hAnsi="Arial" w:cs="Arial"/>
                <w:noProof/>
                <w:color w:val="000000" w:themeColor="text1"/>
                <w:lang w:val="eu-ES"/>
              </w:rPr>
            </w:pPr>
            <w:r w:rsidRPr="00DF3C19">
              <w:rPr>
                <w:rFonts w:ascii="Arial" w:hAnsi="Arial" w:cs="Arial"/>
                <w:noProof/>
                <w:color w:val="000000" w:themeColor="text1"/>
                <w:lang w:val="eu-ES"/>
              </w:rPr>
              <w:lastRenderedPageBreak/>
              <w:t>29 дүгээр зүйлийн 29.1.6.хэм хэмжээ тогтоогоогүй, тунхагласан шинжтэй буюу нэг удаа хэрэгжүүлэх заалт тусгахгүй байх;</w:t>
            </w:r>
          </w:p>
        </w:tc>
        <w:tc>
          <w:tcPr>
            <w:tcW w:w="4195" w:type="dxa"/>
          </w:tcPr>
          <w:p w14:paraId="04471B0B" w14:textId="2F0D1480" w:rsidR="0007038F" w:rsidRPr="00DF3C19" w:rsidRDefault="00F231AB" w:rsidP="008425BE">
            <w:pPr>
              <w:spacing w:after="150"/>
              <w:jc w:val="both"/>
              <w:textAlignment w:val="top"/>
              <w:rPr>
                <w:rFonts w:ascii="Arial" w:hAnsi="Arial" w:cs="Arial"/>
                <w:noProof/>
                <w:color w:val="000000" w:themeColor="text1"/>
                <w:lang w:val="eu-ES"/>
              </w:rPr>
            </w:pPr>
            <w:r>
              <w:rPr>
                <w:rFonts w:ascii="Arial" w:hAnsi="Arial" w:cs="Arial"/>
                <w:noProof/>
                <w:color w:val="000000" w:themeColor="text1"/>
                <w:lang w:val="eu-ES"/>
              </w:rPr>
              <w:t>Шаардлага хангасан байна.</w:t>
            </w:r>
          </w:p>
        </w:tc>
      </w:tr>
      <w:tr w:rsidR="0007038F" w:rsidRPr="00DF3C19" w14:paraId="62D665F5" w14:textId="77777777" w:rsidTr="000A1798">
        <w:trPr>
          <w:trHeight w:val="106"/>
        </w:trPr>
        <w:tc>
          <w:tcPr>
            <w:tcW w:w="4815" w:type="dxa"/>
          </w:tcPr>
          <w:p w14:paraId="1059FB1D" w14:textId="77777777" w:rsidR="0007038F" w:rsidRPr="00DF3C19" w:rsidRDefault="0007038F" w:rsidP="008425BE">
            <w:pPr>
              <w:spacing w:after="150"/>
              <w:jc w:val="both"/>
              <w:textAlignment w:val="top"/>
              <w:rPr>
                <w:rFonts w:ascii="Arial" w:hAnsi="Arial" w:cs="Arial"/>
                <w:noProof/>
                <w:color w:val="000000" w:themeColor="text1"/>
                <w:lang w:val="eu-ES"/>
              </w:rPr>
            </w:pPr>
            <w:r w:rsidRPr="00DF3C19">
              <w:rPr>
                <w:rFonts w:ascii="Arial" w:hAnsi="Arial" w:cs="Arial"/>
                <w:noProof/>
                <w:color w:val="000000" w:themeColor="text1"/>
                <w:lang w:val="eu-ES"/>
              </w:rPr>
              <w:t>29 дүгээр зүйлийн 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195" w:type="dxa"/>
          </w:tcPr>
          <w:p w14:paraId="0531CEC7" w14:textId="2BEAFE0D" w:rsidR="0007038F" w:rsidRPr="00DF3C19" w:rsidRDefault="00F231AB" w:rsidP="00F231AB">
            <w:pPr>
              <w:spacing w:after="150"/>
              <w:jc w:val="both"/>
              <w:textAlignment w:val="top"/>
              <w:rPr>
                <w:rFonts w:ascii="Arial" w:hAnsi="Arial" w:cs="Arial"/>
                <w:noProof/>
                <w:color w:val="000000" w:themeColor="text1"/>
                <w:lang w:val="eu-ES"/>
              </w:rPr>
            </w:pPr>
            <w:r>
              <w:rPr>
                <w:rFonts w:ascii="Arial" w:hAnsi="Arial" w:cs="Arial"/>
                <w:noProof/>
                <w:color w:val="000000" w:themeColor="text1"/>
                <w:lang w:val="eu-ES"/>
              </w:rPr>
              <w:t>Шаардлага хангасан байна.</w:t>
            </w:r>
          </w:p>
        </w:tc>
      </w:tr>
      <w:tr w:rsidR="0007038F" w:rsidRPr="00DF3C19" w14:paraId="5BF88A06" w14:textId="77777777" w:rsidTr="000A1798">
        <w:tc>
          <w:tcPr>
            <w:tcW w:w="4815" w:type="dxa"/>
          </w:tcPr>
          <w:p w14:paraId="561254A6" w14:textId="77777777" w:rsidR="0007038F" w:rsidRPr="00DF3C19" w:rsidRDefault="0007038F" w:rsidP="008425BE">
            <w:pPr>
              <w:spacing w:after="150"/>
              <w:jc w:val="both"/>
              <w:textAlignment w:val="top"/>
              <w:rPr>
                <w:rFonts w:ascii="Arial" w:hAnsi="Arial" w:cs="Arial"/>
                <w:noProof/>
                <w:color w:val="000000" w:themeColor="text1"/>
                <w:lang w:val="eu-ES"/>
              </w:rPr>
            </w:pPr>
            <w:r w:rsidRPr="00DF3C19">
              <w:rPr>
                <w:rFonts w:ascii="Arial" w:hAnsi="Arial" w:cs="Arial"/>
                <w:noProof/>
                <w:color w:val="000000" w:themeColor="text1"/>
                <w:lang w:val="eu-ES"/>
              </w:rPr>
              <w:t>29 дүгээр зүйлийн 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195" w:type="dxa"/>
          </w:tcPr>
          <w:p w14:paraId="18464CAF" w14:textId="3EF8EDB9" w:rsidR="0007038F" w:rsidRPr="00DF3C19" w:rsidRDefault="00F231AB" w:rsidP="008425BE">
            <w:pPr>
              <w:spacing w:after="150"/>
              <w:jc w:val="both"/>
              <w:textAlignment w:val="top"/>
              <w:rPr>
                <w:rFonts w:ascii="Arial" w:hAnsi="Arial" w:cs="Arial"/>
                <w:noProof/>
                <w:color w:val="000000" w:themeColor="text1"/>
                <w:lang w:val="eu-ES"/>
              </w:rPr>
            </w:pPr>
            <w:r>
              <w:rPr>
                <w:rFonts w:ascii="Arial" w:hAnsi="Arial" w:cs="Arial"/>
                <w:noProof/>
                <w:color w:val="000000" w:themeColor="text1"/>
                <w:lang w:val="eu-ES"/>
              </w:rPr>
              <w:t>Шаардлага хангасан байна.</w:t>
            </w:r>
          </w:p>
        </w:tc>
      </w:tr>
      <w:tr w:rsidR="0007038F" w:rsidRPr="00DF3C19" w14:paraId="6BAB5D1B" w14:textId="77777777" w:rsidTr="000A1798">
        <w:tc>
          <w:tcPr>
            <w:tcW w:w="4815" w:type="dxa"/>
          </w:tcPr>
          <w:p w14:paraId="68D3E7B6" w14:textId="77777777" w:rsidR="0007038F" w:rsidRPr="00DF3C19" w:rsidRDefault="0007038F" w:rsidP="008425BE">
            <w:pPr>
              <w:spacing w:after="150"/>
              <w:jc w:val="both"/>
              <w:textAlignment w:val="top"/>
              <w:rPr>
                <w:rFonts w:ascii="Arial" w:hAnsi="Arial" w:cs="Arial"/>
                <w:noProof/>
                <w:color w:val="000000" w:themeColor="text1"/>
                <w:lang w:val="eu-ES"/>
              </w:rPr>
            </w:pPr>
            <w:r w:rsidRPr="00DF3C19">
              <w:rPr>
                <w:rFonts w:ascii="Arial" w:hAnsi="Arial" w:cs="Arial"/>
                <w:noProof/>
                <w:color w:val="000000" w:themeColor="text1"/>
                <w:lang w:val="eu-ES"/>
              </w:rPr>
              <w:t>29 дүгээр зүйлийн 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195" w:type="dxa"/>
          </w:tcPr>
          <w:p w14:paraId="09B1237E" w14:textId="4A39C460" w:rsidR="0007038F" w:rsidRPr="00DF3C19" w:rsidRDefault="00887178" w:rsidP="00F231AB">
            <w:pPr>
              <w:spacing w:after="150"/>
              <w:jc w:val="both"/>
              <w:textAlignment w:val="top"/>
              <w:rPr>
                <w:rFonts w:ascii="Arial" w:hAnsi="Arial" w:cs="Arial"/>
                <w:noProof/>
                <w:color w:val="000000" w:themeColor="text1"/>
                <w:lang w:val="eu-ES"/>
              </w:rPr>
            </w:pPr>
            <w:r>
              <w:rPr>
                <w:rFonts w:ascii="Arial" w:hAnsi="Arial" w:cs="Arial"/>
                <w:noProof/>
                <w:color w:val="000000" w:themeColor="text1"/>
                <w:lang w:val="eu-ES"/>
              </w:rPr>
              <w:t>Хуулийн төсөлтэй холбогдуулан хүний нөөц, барилга байгууламж, төсөв хөрөнгөтэй холбоотой зардал гарахаар байгааг анхаарч батлагдсаны дараа хэрэгжих хугацааг боломжтойгоор тоо</w:t>
            </w:r>
            <w:r w:rsidR="001A517E">
              <w:rPr>
                <w:rFonts w:ascii="Arial" w:hAnsi="Arial" w:cs="Arial"/>
                <w:noProof/>
                <w:color w:val="000000" w:themeColor="text1"/>
                <w:lang w:val="eu-ES"/>
              </w:rPr>
              <w:t xml:space="preserve">цох нь зүйтэй гэж үзэв. </w:t>
            </w:r>
          </w:p>
        </w:tc>
      </w:tr>
      <w:tr w:rsidR="0007038F" w:rsidRPr="00DF3C19" w14:paraId="5C7F02DC" w14:textId="77777777" w:rsidTr="000A1798">
        <w:trPr>
          <w:trHeight w:val="1353"/>
        </w:trPr>
        <w:tc>
          <w:tcPr>
            <w:tcW w:w="4815" w:type="dxa"/>
          </w:tcPr>
          <w:p w14:paraId="281FC7D3" w14:textId="77777777" w:rsidR="0007038F" w:rsidRPr="00DF3C19" w:rsidRDefault="0007038F" w:rsidP="008425BE">
            <w:pPr>
              <w:spacing w:after="150"/>
              <w:jc w:val="both"/>
              <w:textAlignment w:val="top"/>
              <w:rPr>
                <w:rFonts w:ascii="Arial" w:hAnsi="Arial" w:cs="Arial"/>
                <w:noProof/>
                <w:color w:val="000000" w:themeColor="text1"/>
                <w:lang w:val="eu-ES"/>
              </w:rPr>
            </w:pPr>
            <w:r w:rsidRPr="00DF3C19">
              <w:rPr>
                <w:rFonts w:ascii="Arial" w:hAnsi="Arial" w:cs="Arial"/>
                <w:noProof/>
                <w:color w:val="000000" w:themeColor="text1"/>
                <w:lang w:val="eu-ES"/>
              </w:rPr>
              <w:t>29 дүгээр зүйлийн 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195" w:type="dxa"/>
          </w:tcPr>
          <w:p w14:paraId="02ED1659" w14:textId="56A44567" w:rsidR="0007038F" w:rsidRPr="00450F79" w:rsidRDefault="00F231AB" w:rsidP="00467AB6">
            <w:pPr>
              <w:jc w:val="both"/>
              <w:rPr>
                <w:rFonts w:ascii="Arial" w:eastAsia="Verdana" w:hAnsi="Arial" w:cs="Arial"/>
                <w:color w:val="000000" w:themeColor="text1"/>
                <w:lang w:val="mn-MN"/>
              </w:rPr>
            </w:pPr>
            <w:r>
              <w:rPr>
                <w:rFonts w:ascii="Arial" w:hAnsi="Arial" w:cs="Arial"/>
                <w:bCs/>
                <w:noProof/>
                <w:color w:val="000000" w:themeColor="text1"/>
                <w:lang w:val="eu-ES"/>
              </w:rPr>
              <w:t xml:space="preserve">Хуулийн төсөлтэй холбогдуулан </w:t>
            </w:r>
            <w:r w:rsidRPr="006705A2">
              <w:rPr>
                <w:rFonts w:ascii="Arial" w:hAnsi="Arial" w:cs="Arial"/>
                <w:color w:val="000000" w:themeColor="text1"/>
                <w:lang w:val="mn-MN"/>
              </w:rPr>
              <w:t>Шүүх байгуулах тухай хуул</w:t>
            </w:r>
            <w:r>
              <w:rPr>
                <w:rFonts w:ascii="Arial" w:hAnsi="Arial" w:cs="Arial"/>
                <w:color w:val="000000" w:themeColor="text1"/>
                <w:lang w:val="mn-MN"/>
              </w:rPr>
              <w:t xml:space="preserve">ь </w:t>
            </w:r>
            <w:r>
              <w:rPr>
                <w:rFonts w:ascii="Arial" w:hAnsi="Arial" w:cs="Arial"/>
                <w:color w:val="000000" w:themeColor="text1"/>
              </w:rPr>
              <w:t>/</w:t>
            </w:r>
            <w:proofErr w:type="spellStart"/>
            <w:r>
              <w:rPr>
                <w:rFonts w:ascii="Arial" w:hAnsi="Arial" w:cs="Arial"/>
                <w:color w:val="000000" w:themeColor="text1"/>
              </w:rPr>
              <w:t>Шинэчилсэн</w:t>
            </w:r>
            <w:proofErr w:type="spellEnd"/>
            <w:r>
              <w:rPr>
                <w:rFonts w:ascii="Arial" w:hAnsi="Arial" w:cs="Arial"/>
                <w:color w:val="000000" w:themeColor="text1"/>
              </w:rPr>
              <w:t xml:space="preserve"> </w:t>
            </w:r>
            <w:proofErr w:type="spellStart"/>
            <w:r>
              <w:rPr>
                <w:rFonts w:ascii="Arial" w:hAnsi="Arial" w:cs="Arial"/>
                <w:color w:val="000000" w:themeColor="text1"/>
              </w:rPr>
              <w:t>найруулга</w:t>
            </w:r>
            <w:proofErr w:type="spellEnd"/>
            <w:r>
              <w:rPr>
                <w:rFonts w:ascii="Arial" w:hAnsi="Arial" w:cs="Arial"/>
                <w:color w:val="000000" w:themeColor="text1"/>
              </w:rPr>
              <w:t>/-</w:t>
            </w:r>
            <w:r w:rsidRPr="006705A2">
              <w:rPr>
                <w:rFonts w:ascii="Arial" w:hAnsi="Arial" w:cs="Arial"/>
                <w:color w:val="000000" w:themeColor="text1"/>
                <w:lang w:val="mn-MN"/>
              </w:rPr>
              <w:t xml:space="preserve">ийг дагаж мөрдөх журмын тухай, Монгол Улсын шүүхийн тухай хуульд нэмэлт, өөрчлөлт оруулах тухай, </w:t>
            </w:r>
            <w:r>
              <w:rPr>
                <w:rFonts w:ascii="Arial" w:hAnsi="Arial" w:cs="Arial"/>
                <w:color w:val="000000" w:themeColor="text1"/>
                <w:lang w:val="mn-MN"/>
              </w:rPr>
              <w:t xml:space="preserve">Монгол улсын шүүхийн тухай хууль </w:t>
            </w:r>
            <w:r>
              <w:rPr>
                <w:rFonts w:ascii="Arial" w:hAnsi="Arial" w:cs="Arial"/>
                <w:color w:val="000000" w:themeColor="text1"/>
              </w:rPr>
              <w:t>/</w:t>
            </w:r>
            <w:proofErr w:type="spellStart"/>
            <w:r>
              <w:rPr>
                <w:rFonts w:ascii="Arial" w:hAnsi="Arial" w:cs="Arial"/>
                <w:color w:val="000000" w:themeColor="text1"/>
              </w:rPr>
              <w:t>Шинэчилсэн</w:t>
            </w:r>
            <w:proofErr w:type="spellEnd"/>
            <w:r>
              <w:rPr>
                <w:rFonts w:ascii="Arial" w:hAnsi="Arial" w:cs="Arial"/>
                <w:color w:val="000000" w:themeColor="text1"/>
              </w:rPr>
              <w:t xml:space="preserve"> </w:t>
            </w:r>
            <w:proofErr w:type="spellStart"/>
            <w:r>
              <w:rPr>
                <w:rFonts w:ascii="Arial" w:hAnsi="Arial" w:cs="Arial"/>
                <w:color w:val="000000" w:themeColor="text1"/>
              </w:rPr>
              <w:t>найруулга</w:t>
            </w:r>
            <w:proofErr w:type="spellEnd"/>
            <w:r>
              <w:rPr>
                <w:rFonts w:ascii="Arial" w:hAnsi="Arial" w:cs="Arial"/>
                <w:color w:val="000000" w:themeColor="text1"/>
              </w:rPr>
              <w:t>/-</w:t>
            </w:r>
            <w:proofErr w:type="spellStart"/>
            <w:r>
              <w:rPr>
                <w:rFonts w:ascii="Arial" w:hAnsi="Arial" w:cs="Arial"/>
                <w:color w:val="000000" w:themeColor="text1"/>
              </w:rPr>
              <w:t>ийг</w:t>
            </w:r>
            <w:proofErr w:type="spellEnd"/>
            <w:r>
              <w:rPr>
                <w:rFonts w:ascii="Arial" w:hAnsi="Arial" w:cs="Arial"/>
                <w:color w:val="000000" w:themeColor="text1"/>
              </w:rPr>
              <w:t xml:space="preserve"> </w:t>
            </w:r>
            <w:proofErr w:type="spellStart"/>
            <w:r>
              <w:rPr>
                <w:rFonts w:ascii="Arial" w:hAnsi="Arial" w:cs="Arial"/>
                <w:color w:val="000000" w:themeColor="text1"/>
              </w:rPr>
              <w:t>дагаж</w:t>
            </w:r>
            <w:proofErr w:type="spellEnd"/>
            <w:r>
              <w:rPr>
                <w:rFonts w:ascii="Arial" w:hAnsi="Arial" w:cs="Arial"/>
                <w:color w:val="000000" w:themeColor="text1"/>
              </w:rPr>
              <w:t xml:space="preserve"> </w:t>
            </w:r>
            <w:proofErr w:type="spellStart"/>
            <w:r>
              <w:rPr>
                <w:rFonts w:ascii="Arial" w:hAnsi="Arial" w:cs="Arial"/>
                <w:color w:val="000000" w:themeColor="text1"/>
              </w:rPr>
              <w:t>мөрдөх</w:t>
            </w:r>
            <w:proofErr w:type="spellEnd"/>
            <w:r>
              <w:rPr>
                <w:rFonts w:ascii="Arial" w:hAnsi="Arial" w:cs="Arial"/>
                <w:color w:val="000000" w:themeColor="text1"/>
              </w:rPr>
              <w:t xml:space="preserve"> </w:t>
            </w:r>
            <w:proofErr w:type="spellStart"/>
            <w:r>
              <w:rPr>
                <w:rFonts w:ascii="Arial" w:hAnsi="Arial" w:cs="Arial"/>
                <w:color w:val="000000" w:themeColor="text1"/>
              </w:rPr>
              <w:t>журмын</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хуульд</w:t>
            </w:r>
            <w:proofErr w:type="spellEnd"/>
            <w:r>
              <w:rPr>
                <w:rFonts w:ascii="Arial" w:hAnsi="Arial" w:cs="Arial"/>
                <w:color w:val="000000" w:themeColor="text1"/>
              </w:rPr>
              <w:t xml:space="preserve"> </w:t>
            </w:r>
            <w:proofErr w:type="spellStart"/>
            <w:r>
              <w:rPr>
                <w:rFonts w:ascii="Arial" w:hAnsi="Arial" w:cs="Arial"/>
                <w:color w:val="000000" w:themeColor="text1"/>
              </w:rPr>
              <w:t>өөрчлөлт</w:t>
            </w:r>
            <w:proofErr w:type="spellEnd"/>
            <w:r>
              <w:rPr>
                <w:rFonts w:ascii="Arial" w:hAnsi="Arial" w:cs="Arial"/>
                <w:color w:val="000000" w:themeColor="text1"/>
              </w:rPr>
              <w:t xml:space="preserve"> </w:t>
            </w:r>
            <w:proofErr w:type="spellStart"/>
            <w:r>
              <w:rPr>
                <w:rFonts w:ascii="Arial" w:hAnsi="Arial" w:cs="Arial"/>
                <w:color w:val="000000" w:themeColor="text1"/>
              </w:rPr>
              <w:t>оруулах</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r w:rsidRPr="006705A2">
              <w:rPr>
                <w:rFonts w:ascii="Arial" w:hAnsi="Arial" w:cs="Arial"/>
                <w:color w:val="000000" w:themeColor="text1"/>
                <w:lang w:val="mn-MN"/>
              </w:rPr>
              <w:t>“Хууль хэрэгжүүлэх</w:t>
            </w:r>
            <w:r>
              <w:rPr>
                <w:rFonts w:ascii="Arial" w:hAnsi="Arial" w:cs="Arial"/>
                <w:color w:val="000000" w:themeColor="text1"/>
                <w:lang w:val="mn-MN"/>
              </w:rPr>
              <w:t xml:space="preserve"> зарим</w:t>
            </w:r>
            <w:r w:rsidRPr="006705A2">
              <w:rPr>
                <w:rFonts w:ascii="Arial" w:hAnsi="Arial" w:cs="Arial"/>
                <w:color w:val="000000" w:themeColor="text1"/>
                <w:lang w:val="mn-MN"/>
              </w:rPr>
              <w:t xml:space="preserve"> арга хэмжээний тухай” Улсын Их Хурлын тогтоолын төслийг  боловсруул</w:t>
            </w:r>
            <w:r>
              <w:rPr>
                <w:rFonts w:ascii="Arial" w:hAnsi="Arial" w:cs="Arial"/>
                <w:color w:val="000000" w:themeColor="text1"/>
                <w:lang w:val="mn-MN"/>
              </w:rPr>
              <w:t>сан байгаа нь энэхүү шаардлагыг хангасан байна.</w:t>
            </w:r>
          </w:p>
        </w:tc>
      </w:tr>
      <w:tr w:rsidR="0007038F" w:rsidRPr="00DF3C19" w14:paraId="3024E58F" w14:textId="77777777" w:rsidTr="000A1798">
        <w:tc>
          <w:tcPr>
            <w:tcW w:w="4815" w:type="dxa"/>
          </w:tcPr>
          <w:p w14:paraId="0F9DAA6A" w14:textId="77777777" w:rsidR="0007038F" w:rsidRPr="00DF3C19" w:rsidRDefault="0007038F" w:rsidP="008425BE">
            <w:pPr>
              <w:spacing w:after="150"/>
              <w:jc w:val="both"/>
              <w:textAlignment w:val="top"/>
              <w:rPr>
                <w:rFonts w:ascii="Arial" w:hAnsi="Arial" w:cs="Arial"/>
                <w:noProof/>
                <w:color w:val="000000" w:themeColor="text1"/>
                <w:lang w:val="eu-ES"/>
              </w:rPr>
            </w:pPr>
            <w:r w:rsidRPr="00DF3C19">
              <w:rPr>
                <w:rFonts w:ascii="Arial" w:hAnsi="Arial" w:cs="Arial"/>
                <w:noProof/>
                <w:color w:val="000000" w:themeColor="text1"/>
                <w:lang w:val="eu-ES"/>
              </w:rPr>
              <w:t>29 дүгээр зүйлийн 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195" w:type="dxa"/>
          </w:tcPr>
          <w:p w14:paraId="2E9F4B9F" w14:textId="66B0B58B" w:rsidR="0007038F" w:rsidRPr="00450F79" w:rsidRDefault="00450F79" w:rsidP="008425BE">
            <w:pPr>
              <w:spacing w:after="150"/>
              <w:jc w:val="both"/>
              <w:textAlignment w:val="top"/>
              <w:rPr>
                <w:rFonts w:ascii="Arial" w:hAnsi="Arial" w:cs="Arial"/>
                <w:noProof/>
                <w:color w:val="000000" w:themeColor="text1"/>
                <w:lang w:val="eu-ES"/>
              </w:rPr>
            </w:pPr>
            <w:r w:rsidRPr="00450F79">
              <w:rPr>
                <w:rFonts w:ascii="Arial" w:hAnsi="Arial" w:cs="Arial"/>
                <w:noProof/>
                <w:color w:val="000000" w:themeColor="text1"/>
                <w:lang w:val="eu-ES"/>
              </w:rPr>
              <w:t>Э</w:t>
            </w:r>
            <w:r w:rsidRPr="00450F79">
              <w:rPr>
                <w:rFonts w:ascii="Arial" w:hAnsi="Arial" w:cs="Arial"/>
                <w:noProof/>
                <w:lang w:val="eu-ES"/>
              </w:rPr>
              <w:t>нэхүү хуулийн төсөлд энэ шаардлага хамаарахгүй болно.</w:t>
            </w:r>
          </w:p>
        </w:tc>
      </w:tr>
      <w:tr w:rsidR="0007038F" w:rsidRPr="00DF3C19" w14:paraId="708B2210" w14:textId="77777777" w:rsidTr="00A93508">
        <w:tc>
          <w:tcPr>
            <w:tcW w:w="9010" w:type="dxa"/>
            <w:gridSpan w:val="2"/>
          </w:tcPr>
          <w:p w14:paraId="12876DC7" w14:textId="50C61EC5" w:rsidR="0007038F" w:rsidRPr="00DF3C19" w:rsidRDefault="0007038F" w:rsidP="008425BE">
            <w:pPr>
              <w:spacing w:after="150"/>
              <w:jc w:val="both"/>
              <w:textAlignment w:val="top"/>
              <w:rPr>
                <w:rFonts w:ascii="Arial" w:hAnsi="Arial" w:cs="Arial"/>
                <w:b/>
                <w:bCs/>
                <w:noProof/>
                <w:color w:val="000000" w:themeColor="text1"/>
                <w:lang w:val="eu-ES"/>
              </w:rPr>
            </w:pPr>
            <w:r w:rsidRPr="00DF3C19">
              <w:rPr>
                <w:rFonts w:ascii="Arial" w:hAnsi="Arial" w:cs="Arial"/>
                <w:b/>
                <w:bCs/>
                <w:noProof/>
                <w:color w:val="000000" w:themeColor="text1"/>
                <w:lang w:val="eu-ES"/>
              </w:rPr>
              <w:t>Хууль тогтоомжийн тухай хуулийн 30 дугаар зүйлд заасан хуулийн төслийн хэл зүй, найруулгад тавих нийтлэг шаардлага</w:t>
            </w:r>
          </w:p>
        </w:tc>
      </w:tr>
      <w:tr w:rsidR="0007038F" w:rsidRPr="00DF3C19" w14:paraId="6271461C" w14:textId="77777777" w:rsidTr="000A1798">
        <w:tc>
          <w:tcPr>
            <w:tcW w:w="4815" w:type="dxa"/>
          </w:tcPr>
          <w:p w14:paraId="24A6B78D" w14:textId="77777777" w:rsidR="0007038F" w:rsidRPr="00DF3C19" w:rsidRDefault="0007038F" w:rsidP="008425BE">
            <w:pPr>
              <w:spacing w:after="150"/>
              <w:jc w:val="both"/>
              <w:textAlignment w:val="top"/>
              <w:rPr>
                <w:rFonts w:ascii="Arial" w:hAnsi="Arial" w:cs="Arial"/>
                <w:noProof/>
                <w:color w:val="000000" w:themeColor="text1"/>
                <w:lang w:val="eu-ES"/>
              </w:rPr>
            </w:pPr>
            <w:r w:rsidRPr="00DF3C19">
              <w:rPr>
                <w:rFonts w:ascii="Arial" w:hAnsi="Arial" w:cs="Arial"/>
                <w:noProof/>
                <w:color w:val="000000" w:themeColor="text1"/>
                <w:lang w:val="eu-ES"/>
              </w:rPr>
              <w:t>30 дугаар зүйлийн 30.1.1.Монгол Улсын Үндсэн хууль, бусад хуульд хэрэглэсэн нэр томьёог хэрэглэх;</w:t>
            </w:r>
          </w:p>
        </w:tc>
        <w:tc>
          <w:tcPr>
            <w:tcW w:w="4195" w:type="dxa"/>
          </w:tcPr>
          <w:p w14:paraId="2ADC59E4" w14:textId="6257792D" w:rsidR="0007038F" w:rsidRPr="00DF3C19" w:rsidRDefault="00450F79" w:rsidP="008425BE">
            <w:pPr>
              <w:spacing w:after="150"/>
              <w:jc w:val="both"/>
              <w:textAlignment w:val="top"/>
              <w:rPr>
                <w:rFonts w:ascii="Arial" w:hAnsi="Arial" w:cs="Arial"/>
                <w:noProof/>
                <w:color w:val="000000" w:themeColor="text1"/>
                <w:lang w:val="eu-ES"/>
              </w:rPr>
            </w:pPr>
            <w:r>
              <w:rPr>
                <w:rFonts w:ascii="Arial" w:hAnsi="Arial" w:cs="Arial"/>
                <w:noProof/>
                <w:color w:val="000000" w:themeColor="text1"/>
                <w:lang w:val="eu-ES"/>
              </w:rPr>
              <w:t>Шаардлага хангасан байна.</w:t>
            </w:r>
          </w:p>
        </w:tc>
      </w:tr>
      <w:tr w:rsidR="0007038F" w:rsidRPr="00DF3C19" w14:paraId="5F94CF04" w14:textId="77777777" w:rsidTr="000A1798">
        <w:tc>
          <w:tcPr>
            <w:tcW w:w="4815" w:type="dxa"/>
          </w:tcPr>
          <w:p w14:paraId="2E9B888C" w14:textId="77777777" w:rsidR="0007038F" w:rsidRPr="00DF3C19" w:rsidRDefault="0007038F" w:rsidP="008425BE">
            <w:pPr>
              <w:spacing w:after="150"/>
              <w:jc w:val="both"/>
              <w:textAlignment w:val="top"/>
              <w:rPr>
                <w:rFonts w:ascii="Arial" w:hAnsi="Arial" w:cs="Arial"/>
                <w:noProof/>
                <w:color w:val="000000" w:themeColor="text1"/>
                <w:lang w:val="eu-ES"/>
              </w:rPr>
            </w:pPr>
            <w:r w:rsidRPr="00DF3C19">
              <w:rPr>
                <w:rFonts w:ascii="Arial" w:hAnsi="Arial" w:cs="Arial"/>
                <w:noProof/>
                <w:color w:val="000000" w:themeColor="text1"/>
                <w:lang w:val="eu-ES"/>
              </w:rPr>
              <w:t>30 дугаар зүйлийн 30.1.2.нэг нэр томьёогоор өөр өөр ойлголтыг илэрхийлэхгүй байх;</w:t>
            </w:r>
          </w:p>
        </w:tc>
        <w:tc>
          <w:tcPr>
            <w:tcW w:w="4195" w:type="dxa"/>
          </w:tcPr>
          <w:p w14:paraId="1FD23DAD" w14:textId="3CF2CE24" w:rsidR="0007038F" w:rsidRPr="00DF3C19" w:rsidRDefault="00450F79" w:rsidP="008425BE">
            <w:pPr>
              <w:spacing w:after="150"/>
              <w:jc w:val="both"/>
              <w:textAlignment w:val="top"/>
              <w:rPr>
                <w:rFonts w:ascii="Arial" w:hAnsi="Arial" w:cs="Arial"/>
                <w:noProof/>
                <w:color w:val="000000" w:themeColor="text1"/>
                <w:lang w:val="eu-ES"/>
              </w:rPr>
            </w:pPr>
            <w:r>
              <w:rPr>
                <w:rFonts w:ascii="Arial" w:hAnsi="Arial" w:cs="Arial"/>
                <w:noProof/>
                <w:color w:val="000000" w:themeColor="text1"/>
                <w:lang w:val="eu-ES"/>
              </w:rPr>
              <w:t>Шаардлага хангасан байна.</w:t>
            </w:r>
          </w:p>
        </w:tc>
      </w:tr>
      <w:tr w:rsidR="0007038F" w:rsidRPr="00DF3C19" w14:paraId="3F6ED1B5" w14:textId="77777777" w:rsidTr="000A1798">
        <w:tc>
          <w:tcPr>
            <w:tcW w:w="4815" w:type="dxa"/>
          </w:tcPr>
          <w:p w14:paraId="6AD6BCFE" w14:textId="77777777" w:rsidR="0007038F" w:rsidRPr="00DF3C19" w:rsidRDefault="0007038F" w:rsidP="008425BE">
            <w:pPr>
              <w:spacing w:after="150"/>
              <w:jc w:val="both"/>
              <w:textAlignment w:val="top"/>
              <w:rPr>
                <w:rFonts w:ascii="Arial" w:hAnsi="Arial" w:cs="Arial"/>
                <w:noProof/>
                <w:color w:val="000000" w:themeColor="text1"/>
                <w:lang w:val="eu-ES"/>
              </w:rPr>
            </w:pPr>
            <w:r w:rsidRPr="00DF3C19">
              <w:rPr>
                <w:rFonts w:ascii="Arial" w:hAnsi="Arial" w:cs="Arial"/>
                <w:noProof/>
                <w:color w:val="000000" w:themeColor="text1"/>
                <w:lang w:val="eu-ES"/>
              </w:rPr>
              <w:lastRenderedPageBreak/>
              <w:t>30 дугаар зүйлийн 30.1.3.үг хэллэгийг монгол хэл бичгийн дүрэмд нийцүүлэн хоёрдмол утгагүй товч, тодорхой, ойлгоход хялбараар бичих;</w:t>
            </w:r>
          </w:p>
        </w:tc>
        <w:tc>
          <w:tcPr>
            <w:tcW w:w="4195" w:type="dxa"/>
          </w:tcPr>
          <w:p w14:paraId="4B1D55BB" w14:textId="7565058A" w:rsidR="0007038F" w:rsidRPr="00DF3C19" w:rsidRDefault="00450F79" w:rsidP="008425BE">
            <w:pPr>
              <w:spacing w:after="150"/>
              <w:jc w:val="both"/>
              <w:textAlignment w:val="top"/>
              <w:rPr>
                <w:rFonts w:ascii="Arial" w:hAnsi="Arial" w:cs="Arial"/>
                <w:noProof/>
                <w:color w:val="000000" w:themeColor="text1"/>
                <w:lang w:val="eu-ES"/>
              </w:rPr>
            </w:pPr>
            <w:r>
              <w:rPr>
                <w:rFonts w:ascii="Arial" w:hAnsi="Arial" w:cs="Arial"/>
                <w:noProof/>
                <w:color w:val="000000" w:themeColor="text1"/>
                <w:lang w:val="eu-ES"/>
              </w:rPr>
              <w:t>Шаардлага хангасан байна.</w:t>
            </w:r>
          </w:p>
        </w:tc>
      </w:tr>
      <w:tr w:rsidR="0007038F" w:rsidRPr="00DF3C19" w14:paraId="2E827D4B" w14:textId="77777777" w:rsidTr="000A1798">
        <w:tc>
          <w:tcPr>
            <w:tcW w:w="4815" w:type="dxa"/>
          </w:tcPr>
          <w:p w14:paraId="196FE060" w14:textId="77777777" w:rsidR="0007038F" w:rsidRPr="00DF3C19" w:rsidRDefault="0007038F" w:rsidP="008425BE">
            <w:pPr>
              <w:spacing w:after="150"/>
              <w:jc w:val="both"/>
              <w:textAlignment w:val="top"/>
              <w:rPr>
                <w:rFonts w:ascii="Arial" w:hAnsi="Arial" w:cs="Arial"/>
                <w:noProof/>
                <w:color w:val="000000" w:themeColor="text1"/>
                <w:lang w:val="eu-ES"/>
              </w:rPr>
            </w:pPr>
            <w:r w:rsidRPr="00DF3C19">
              <w:rPr>
                <w:rFonts w:ascii="Arial" w:hAnsi="Arial" w:cs="Arial"/>
                <w:noProof/>
                <w:color w:val="000000" w:themeColor="text1"/>
                <w:lang w:val="eu-ES"/>
              </w:rPr>
              <w:t>30 дугаар зүйлийн 30.1.4.хүч оруулсан нэр томьёо хэрэглэхгүй байх;</w:t>
            </w:r>
          </w:p>
        </w:tc>
        <w:tc>
          <w:tcPr>
            <w:tcW w:w="4195" w:type="dxa"/>
          </w:tcPr>
          <w:p w14:paraId="73FF919F" w14:textId="70C76806" w:rsidR="0007038F" w:rsidRPr="00DF3C19" w:rsidRDefault="00450F79" w:rsidP="008425BE">
            <w:pPr>
              <w:spacing w:after="150"/>
              <w:jc w:val="both"/>
              <w:textAlignment w:val="top"/>
              <w:rPr>
                <w:rFonts w:ascii="Arial" w:hAnsi="Arial" w:cs="Arial"/>
                <w:noProof/>
                <w:color w:val="000000" w:themeColor="text1"/>
                <w:lang w:val="eu-ES"/>
              </w:rPr>
            </w:pPr>
            <w:r>
              <w:rPr>
                <w:rFonts w:ascii="Arial" w:hAnsi="Arial" w:cs="Arial"/>
                <w:noProof/>
                <w:color w:val="000000" w:themeColor="text1"/>
                <w:lang w:val="eu-ES"/>
              </w:rPr>
              <w:t>Шаардлага хангасан байна.</w:t>
            </w:r>
          </w:p>
        </w:tc>
      </w:tr>
      <w:tr w:rsidR="0007038F" w:rsidRPr="00DF3C19" w14:paraId="4E013245" w14:textId="77777777" w:rsidTr="000A1798">
        <w:tc>
          <w:tcPr>
            <w:tcW w:w="4815" w:type="dxa"/>
          </w:tcPr>
          <w:p w14:paraId="5F0D7BE3" w14:textId="77777777" w:rsidR="0007038F" w:rsidRPr="00DF3C19" w:rsidRDefault="0007038F" w:rsidP="008425BE">
            <w:pPr>
              <w:spacing w:after="150"/>
              <w:jc w:val="both"/>
              <w:textAlignment w:val="top"/>
              <w:rPr>
                <w:rFonts w:ascii="Arial" w:hAnsi="Arial" w:cs="Arial"/>
                <w:noProof/>
                <w:color w:val="000000" w:themeColor="text1"/>
                <w:lang w:val="eu-ES"/>
              </w:rPr>
            </w:pPr>
            <w:r w:rsidRPr="00DF3C19">
              <w:rPr>
                <w:rFonts w:ascii="Arial" w:hAnsi="Arial" w:cs="Arial"/>
                <w:noProof/>
                <w:color w:val="000000" w:themeColor="text1"/>
                <w:lang w:val="eu-ES"/>
              </w:rPr>
              <w:t>30 дугаар зүйлийн 30.1.5.жинхэнэ нэрийг ганц тоон дээр хэрэглэх.</w:t>
            </w:r>
          </w:p>
        </w:tc>
        <w:tc>
          <w:tcPr>
            <w:tcW w:w="4195" w:type="dxa"/>
          </w:tcPr>
          <w:p w14:paraId="2356A4E9" w14:textId="58B6792D" w:rsidR="0007038F" w:rsidRPr="00DF3C19" w:rsidRDefault="00450F79" w:rsidP="008425BE">
            <w:pPr>
              <w:spacing w:after="150"/>
              <w:jc w:val="both"/>
              <w:textAlignment w:val="top"/>
              <w:rPr>
                <w:rFonts w:ascii="Arial" w:hAnsi="Arial" w:cs="Arial"/>
                <w:noProof/>
                <w:color w:val="000000" w:themeColor="text1"/>
                <w:lang w:val="eu-ES"/>
              </w:rPr>
            </w:pPr>
            <w:r>
              <w:rPr>
                <w:rFonts w:ascii="Arial" w:hAnsi="Arial" w:cs="Arial"/>
                <w:noProof/>
                <w:color w:val="000000" w:themeColor="text1"/>
                <w:lang w:val="eu-ES"/>
              </w:rPr>
              <w:t>Шаардлага хангасан байна.</w:t>
            </w:r>
          </w:p>
        </w:tc>
      </w:tr>
    </w:tbl>
    <w:p w14:paraId="53739DFE" w14:textId="77777777" w:rsidR="0007038F" w:rsidRPr="00DF3C19" w:rsidRDefault="0007038F" w:rsidP="00450F79">
      <w:pPr>
        <w:jc w:val="both"/>
        <w:outlineLvl w:val="0"/>
        <w:rPr>
          <w:rFonts w:ascii="Arial" w:hAnsi="Arial" w:cs="Arial"/>
          <w:noProof/>
          <w:color w:val="000000" w:themeColor="text1"/>
          <w:lang w:val="eu-ES"/>
        </w:rPr>
      </w:pPr>
    </w:p>
    <w:p w14:paraId="15810E9D" w14:textId="6DA11B7D" w:rsidR="0007038F" w:rsidRPr="00DF3C19" w:rsidRDefault="00887178" w:rsidP="0007038F">
      <w:pPr>
        <w:ind w:firstLine="720"/>
        <w:jc w:val="both"/>
        <w:outlineLvl w:val="0"/>
        <w:rPr>
          <w:rFonts w:ascii="Arial" w:hAnsi="Arial" w:cs="Arial"/>
          <w:b/>
          <w:bCs/>
          <w:noProof/>
          <w:color w:val="000000" w:themeColor="text1"/>
          <w:lang w:val="eu-ES"/>
        </w:rPr>
      </w:pPr>
      <w:r>
        <w:rPr>
          <w:rFonts w:ascii="Arial" w:hAnsi="Arial" w:cs="Arial"/>
          <w:b/>
          <w:bCs/>
          <w:noProof/>
          <w:color w:val="000000" w:themeColor="text1"/>
          <w:lang w:val="eu-ES"/>
        </w:rPr>
        <w:t>2</w:t>
      </w:r>
      <w:r w:rsidR="0007038F" w:rsidRPr="00DF3C19">
        <w:rPr>
          <w:rFonts w:ascii="Arial" w:hAnsi="Arial" w:cs="Arial"/>
          <w:b/>
          <w:bCs/>
          <w:noProof/>
          <w:color w:val="000000" w:themeColor="text1"/>
          <w:lang w:val="eu-ES"/>
        </w:rPr>
        <w:t xml:space="preserve">.Харилцан уялдаатай байдлыг хангасан эсэх: </w:t>
      </w:r>
    </w:p>
    <w:p w14:paraId="131A61BF" w14:textId="77777777" w:rsidR="0007038F" w:rsidRPr="00DF3C19" w:rsidRDefault="0007038F" w:rsidP="0007038F">
      <w:pPr>
        <w:ind w:firstLine="720"/>
        <w:jc w:val="both"/>
        <w:outlineLvl w:val="0"/>
        <w:rPr>
          <w:rFonts w:ascii="Arial" w:hAnsi="Arial" w:cs="Arial"/>
          <w:noProof/>
          <w:color w:val="000000" w:themeColor="text1"/>
          <w:lang w:val="eu-ES"/>
        </w:rPr>
      </w:pPr>
    </w:p>
    <w:p w14:paraId="7624A584" w14:textId="4DBD716F" w:rsidR="0007038F" w:rsidRPr="00DF3C19" w:rsidRDefault="0007038F" w:rsidP="0007038F">
      <w:pPr>
        <w:ind w:right="148" w:firstLine="720"/>
        <w:jc w:val="both"/>
        <w:rPr>
          <w:rFonts w:ascii="Arial" w:hAnsi="Arial" w:cs="Arial"/>
          <w:noProof/>
          <w:color w:val="000000" w:themeColor="text1"/>
          <w:lang w:val="eu-ES"/>
        </w:rPr>
      </w:pPr>
      <w:r w:rsidRPr="00DF3C19">
        <w:rPr>
          <w:rFonts w:ascii="Arial" w:hAnsi="Arial" w:cs="Arial"/>
          <w:b/>
          <w:bCs/>
          <w:noProof/>
          <w:color w:val="000000" w:themeColor="text1"/>
          <w:lang w:val="eu-ES"/>
        </w:rPr>
        <w:t>“Харилцан уялдаа”</w:t>
      </w:r>
      <w:r w:rsidRPr="00DF3C19">
        <w:rPr>
          <w:rFonts w:ascii="Arial" w:hAnsi="Arial" w:cs="Arial"/>
          <w:noProof/>
          <w:color w:val="000000" w:themeColor="text1"/>
          <w:lang w:val="eu-ES"/>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үзэхээр тооцлоо. </w:t>
      </w:r>
    </w:p>
    <w:p w14:paraId="76EE9D94" w14:textId="77777777" w:rsidR="0007038F" w:rsidRPr="00DF3C19" w:rsidRDefault="0007038F" w:rsidP="0007038F">
      <w:pPr>
        <w:ind w:right="-720" w:firstLine="720"/>
        <w:jc w:val="both"/>
        <w:rPr>
          <w:rFonts w:ascii="Arial" w:hAnsi="Arial" w:cs="Arial"/>
          <w:noProof/>
          <w:lang w:val="eu-ES"/>
        </w:rPr>
      </w:pPr>
    </w:p>
    <w:p w14:paraId="3B2034DF" w14:textId="77777777" w:rsidR="0007038F" w:rsidRPr="00DF3C19" w:rsidRDefault="0007038F" w:rsidP="0007038F">
      <w:pPr>
        <w:ind w:right="-720" w:firstLine="720"/>
        <w:jc w:val="both"/>
        <w:rPr>
          <w:rFonts w:ascii="Arial" w:hAnsi="Arial" w:cs="Arial"/>
          <w:noProof/>
          <w:lang w:val="eu-ES"/>
        </w:rPr>
      </w:pPr>
      <w:r w:rsidRPr="00DF3C19">
        <w:rPr>
          <w:rFonts w:ascii="Arial" w:hAnsi="Arial" w:cs="Arial"/>
          <w:noProof/>
          <w:lang w:val="eu-ES"/>
        </w:rPr>
        <w:t>Аргачлалын 4.10-т заасан шалгуурыг хангасан эсэх:</w:t>
      </w:r>
    </w:p>
    <w:p w14:paraId="5D991D76" w14:textId="77777777" w:rsidR="0007038F" w:rsidRPr="00DF3C19" w:rsidRDefault="0007038F" w:rsidP="0007038F">
      <w:pPr>
        <w:ind w:right="-720" w:firstLine="720"/>
        <w:jc w:val="both"/>
        <w:rPr>
          <w:rFonts w:ascii="Arial" w:hAnsi="Arial" w:cs="Arial"/>
          <w:noProof/>
          <w:lang w:val="eu-ES"/>
        </w:rPr>
      </w:pPr>
    </w:p>
    <w:tbl>
      <w:tblPr>
        <w:tblStyle w:val="TableGrid"/>
        <w:tblW w:w="8931" w:type="dxa"/>
        <w:tblInd w:w="-5" w:type="dxa"/>
        <w:tblLook w:val="04A0" w:firstRow="1" w:lastRow="0" w:firstColumn="1" w:lastColumn="0" w:noHBand="0" w:noVBand="1"/>
      </w:tblPr>
      <w:tblGrid>
        <w:gridCol w:w="522"/>
        <w:gridCol w:w="3485"/>
        <w:gridCol w:w="1070"/>
        <w:gridCol w:w="3854"/>
      </w:tblGrid>
      <w:tr w:rsidR="00A93508" w:rsidRPr="00DF3C19" w14:paraId="1F9B250C" w14:textId="77777777" w:rsidTr="00887178">
        <w:tc>
          <w:tcPr>
            <w:tcW w:w="522" w:type="dxa"/>
            <w:tcBorders>
              <w:top w:val="single" w:sz="4" w:space="0" w:color="auto"/>
              <w:left w:val="single" w:sz="4" w:space="0" w:color="auto"/>
              <w:bottom w:val="single" w:sz="4" w:space="0" w:color="auto"/>
              <w:right w:val="single" w:sz="4" w:space="0" w:color="auto"/>
            </w:tcBorders>
            <w:hideMark/>
          </w:tcPr>
          <w:p w14:paraId="560C1886"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w:t>
            </w:r>
          </w:p>
        </w:tc>
        <w:tc>
          <w:tcPr>
            <w:tcW w:w="3583" w:type="dxa"/>
            <w:tcBorders>
              <w:top w:val="single" w:sz="4" w:space="0" w:color="auto"/>
              <w:left w:val="single" w:sz="4" w:space="0" w:color="auto"/>
              <w:bottom w:val="single" w:sz="4" w:space="0" w:color="auto"/>
              <w:right w:val="single" w:sz="4" w:space="0" w:color="auto"/>
            </w:tcBorders>
            <w:hideMark/>
          </w:tcPr>
          <w:p w14:paraId="2915B2A9" w14:textId="77777777" w:rsidR="0007038F" w:rsidRPr="00DF3C19" w:rsidRDefault="0007038F" w:rsidP="008425BE">
            <w:pPr>
              <w:ind w:right="-720"/>
              <w:jc w:val="center"/>
              <w:rPr>
                <w:rFonts w:ascii="Arial" w:hAnsi="Arial" w:cs="Arial"/>
                <w:noProof/>
                <w:lang w:val="eu-ES"/>
              </w:rPr>
            </w:pPr>
            <w:r w:rsidRPr="00DF3C19">
              <w:rPr>
                <w:rFonts w:ascii="Arial" w:hAnsi="Arial" w:cs="Arial"/>
                <w:noProof/>
                <w:lang w:val="eu-ES"/>
              </w:rPr>
              <w:t>Асуулт</w:t>
            </w:r>
          </w:p>
        </w:tc>
        <w:tc>
          <w:tcPr>
            <w:tcW w:w="857" w:type="dxa"/>
            <w:tcBorders>
              <w:top w:val="single" w:sz="4" w:space="0" w:color="auto"/>
              <w:left w:val="single" w:sz="4" w:space="0" w:color="auto"/>
              <w:bottom w:val="single" w:sz="4" w:space="0" w:color="auto"/>
              <w:right w:val="single" w:sz="4" w:space="0" w:color="auto"/>
            </w:tcBorders>
            <w:hideMark/>
          </w:tcPr>
          <w:p w14:paraId="4073B90A" w14:textId="77777777" w:rsidR="0007038F" w:rsidRPr="00DF3C19" w:rsidRDefault="0007038F" w:rsidP="008425BE">
            <w:pPr>
              <w:ind w:right="-720"/>
              <w:rPr>
                <w:rFonts w:ascii="Arial" w:hAnsi="Arial" w:cs="Arial"/>
                <w:noProof/>
                <w:lang w:val="eu-ES"/>
              </w:rPr>
            </w:pPr>
            <w:r w:rsidRPr="00DF3C19">
              <w:rPr>
                <w:rFonts w:ascii="Arial" w:hAnsi="Arial" w:cs="Arial"/>
                <w:noProof/>
                <w:lang w:val="eu-ES"/>
              </w:rPr>
              <w:t>Хариулт</w:t>
            </w:r>
          </w:p>
        </w:tc>
        <w:tc>
          <w:tcPr>
            <w:tcW w:w="3969" w:type="dxa"/>
            <w:tcBorders>
              <w:top w:val="single" w:sz="4" w:space="0" w:color="auto"/>
              <w:left w:val="single" w:sz="4" w:space="0" w:color="auto"/>
              <w:bottom w:val="single" w:sz="4" w:space="0" w:color="auto"/>
              <w:right w:val="single" w:sz="4" w:space="0" w:color="auto"/>
            </w:tcBorders>
            <w:hideMark/>
          </w:tcPr>
          <w:p w14:paraId="328E7E97" w14:textId="77777777" w:rsidR="0007038F" w:rsidRPr="00DF3C19" w:rsidRDefault="0007038F" w:rsidP="008425BE">
            <w:pPr>
              <w:ind w:right="-720"/>
              <w:jc w:val="center"/>
              <w:rPr>
                <w:rFonts w:ascii="Arial" w:hAnsi="Arial" w:cs="Arial"/>
                <w:noProof/>
                <w:lang w:val="eu-ES"/>
              </w:rPr>
            </w:pPr>
            <w:r w:rsidRPr="00DF3C19">
              <w:rPr>
                <w:rFonts w:ascii="Arial" w:hAnsi="Arial" w:cs="Arial"/>
                <w:noProof/>
                <w:lang w:val="eu-ES"/>
              </w:rPr>
              <w:t>Дүн шинжилгээ</w:t>
            </w:r>
          </w:p>
        </w:tc>
      </w:tr>
      <w:tr w:rsidR="00A93508" w:rsidRPr="00DF3C19" w14:paraId="721E00B5" w14:textId="77777777" w:rsidTr="00887178">
        <w:tc>
          <w:tcPr>
            <w:tcW w:w="522" w:type="dxa"/>
            <w:tcBorders>
              <w:top w:val="single" w:sz="4" w:space="0" w:color="auto"/>
              <w:left w:val="single" w:sz="4" w:space="0" w:color="auto"/>
              <w:bottom w:val="single" w:sz="4" w:space="0" w:color="auto"/>
              <w:right w:val="single" w:sz="4" w:space="0" w:color="auto"/>
            </w:tcBorders>
            <w:hideMark/>
          </w:tcPr>
          <w:p w14:paraId="1DE90E0F"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1.</w:t>
            </w:r>
          </w:p>
        </w:tc>
        <w:tc>
          <w:tcPr>
            <w:tcW w:w="3583" w:type="dxa"/>
            <w:tcBorders>
              <w:top w:val="single" w:sz="4" w:space="0" w:color="auto"/>
              <w:left w:val="single" w:sz="4" w:space="0" w:color="auto"/>
              <w:bottom w:val="single" w:sz="4" w:space="0" w:color="auto"/>
              <w:right w:val="single" w:sz="4" w:space="0" w:color="auto"/>
            </w:tcBorders>
            <w:hideMark/>
          </w:tcPr>
          <w:p w14:paraId="10CD20FB" w14:textId="77777777" w:rsidR="0007038F" w:rsidRPr="00DF3C19" w:rsidRDefault="0007038F" w:rsidP="008425BE">
            <w:pPr>
              <w:ind w:right="-40"/>
              <w:jc w:val="both"/>
              <w:rPr>
                <w:rFonts w:ascii="Arial" w:hAnsi="Arial" w:cs="Arial"/>
                <w:noProof/>
                <w:lang w:val="eu-ES"/>
              </w:rPr>
            </w:pPr>
            <w:r w:rsidRPr="00DF3C19">
              <w:rPr>
                <w:rFonts w:ascii="Arial" w:hAnsi="Arial" w:cs="Arial"/>
                <w:noProof/>
                <w:lang w:val="eu-ES"/>
              </w:rPr>
              <w:t>Хуулийн төслийн зохицуулалт тухайн хуулийн зорилттой нийцэж байгаа эсэх</w:t>
            </w:r>
          </w:p>
        </w:tc>
        <w:tc>
          <w:tcPr>
            <w:tcW w:w="857" w:type="dxa"/>
            <w:tcBorders>
              <w:top w:val="single" w:sz="4" w:space="0" w:color="auto"/>
              <w:left w:val="single" w:sz="4" w:space="0" w:color="auto"/>
              <w:bottom w:val="single" w:sz="4" w:space="0" w:color="auto"/>
              <w:right w:val="single" w:sz="4" w:space="0" w:color="auto"/>
            </w:tcBorders>
            <w:hideMark/>
          </w:tcPr>
          <w:p w14:paraId="2876F442"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Тийм</w:t>
            </w:r>
          </w:p>
        </w:tc>
        <w:tc>
          <w:tcPr>
            <w:tcW w:w="3969" w:type="dxa"/>
            <w:tcBorders>
              <w:top w:val="single" w:sz="4" w:space="0" w:color="auto"/>
              <w:left w:val="single" w:sz="4" w:space="0" w:color="auto"/>
              <w:bottom w:val="single" w:sz="4" w:space="0" w:color="auto"/>
              <w:right w:val="single" w:sz="4" w:space="0" w:color="auto"/>
            </w:tcBorders>
            <w:hideMark/>
          </w:tcPr>
          <w:p w14:paraId="76854EDB" w14:textId="4B4AA497" w:rsidR="0007038F" w:rsidRPr="00DF3C19" w:rsidRDefault="00450F79" w:rsidP="008425BE">
            <w:pPr>
              <w:widowControl w:val="0"/>
              <w:autoSpaceDE w:val="0"/>
              <w:autoSpaceDN w:val="0"/>
              <w:adjustRightInd w:val="0"/>
              <w:spacing w:after="240"/>
              <w:jc w:val="both"/>
              <w:rPr>
                <w:rFonts w:ascii="Arial" w:hAnsi="Arial" w:cs="Arial"/>
                <w:noProof/>
                <w:color w:val="000000"/>
                <w:lang w:val="eu-ES"/>
              </w:rPr>
            </w:pPr>
            <w:r>
              <w:rPr>
                <w:rFonts w:ascii="Arial" w:hAnsi="Arial" w:cs="Arial"/>
                <w:noProof/>
                <w:color w:val="000000"/>
                <w:lang w:val="eu-ES"/>
              </w:rPr>
              <w:t>Шаардлага хангасан байна.</w:t>
            </w:r>
          </w:p>
          <w:p w14:paraId="732F2150" w14:textId="77777777" w:rsidR="0007038F" w:rsidRPr="00DF3C19" w:rsidRDefault="0007038F" w:rsidP="008425BE">
            <w:pPr>
              <w:ind w:right="-90"/>
              <w:jc w:val="both"/>
              <w:rPr>
                <w:rFonts w:ascii="Arial" w:hAnsi="Arial" w:cs="Arial"/>
                <w:noProof/>
                <w:lang w:val="eu-ES"/>
              </w:rPr>
            </w:pPr>
          </w:p>
        </w:tc>
      </w:tr>
      <w:tr w:rsidR="00A93508" w:rsidRPr="00DF3C19" w14:paraId="096E4052" w14:textId="77777777" w:rsidTr="00887178">
        <w:trPr>
          <w:trHeight w:val="839"/>
        </w:trPr>
        <w:tc>
          <w:tcPr>
            <w:tcW w:w="522" w:type="dxa"/>
            <w:tcBorders>
              <w:top w:val="single" w:sz="4" w:space="0" w:color="auto"/>
              <w:left w:val="single" w:sz="4" w:space="0" w:color="auto"/>
              <w:bottom w:val="single" w:sz="4" w:space="0" w:color="auto"/>
              <w:right w:val="single" w:sz="4" w:space="0" w:color="auto"/>
            </w:tcBorders>
            <w:hideMark/>
          </w:tcPr>
          <w:p w14:paraId="040E0955"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2.</w:t>
            </w:r>
          </w:p>
        </w:tc>
        <w:tc>
          <w:tcPr>
            <w:tcW w:w="3583" w:type="dxa"/>
            <w:tcBorders>
              <w:top w:val="single" w:sz="4" w:space="0" w:color="auto"/>
              <w:left w:val="single" w:sz="4" w:space="0" w:color="auto"/>
              <w:bottom w:val="single" w:sz="4" w:space="0" w:color="auto"/>
              <w:right w:val="single" w:sz="4" w:space="0" w:color="auto"/>
            </w:tcBorders>
            <w:hideMark/>
          </w:tcPr>
          <w:p w14:paraId="2988B2CF" w14:textId="77777777" w:rsidR="0007038F" w:rsidRPr="00DF3C19" w:rsidRDefault="0007038F" w:rsidP="008425BE">
            <w:pPr>
              <w:ind w:right="-40"/>
              <w:jc w:val="both"/>
              <w:rPr>
                <w:rFonts w:ascii="Arial" w:hAnsi="Arial" w:cs="Arial"/>
                <w:noProof/>
                <w:lang w:val="eu-ES"/>
              </w:rPr>
            </w:pPr>
            <w:r w:rsidRPr="00DF3C19">
              <w:rPr>
                <w:rFonts w:ascii="Arial" w:hAnsi="Arial" w:cs="Arial"/>
                <w:noProof/>
                <w:lang w:val="eu-ES"/>
              </w:rPr>
              <w:t>Хуулийн төслийн хууль тогтоомж гэсэн хэсэгт заасан хуулийн нэр тухайн харилцаанд хамаарах хууль мөн эсэх</w:t>
            </w:r>
          </w:p>
        </w:tc>
        <w:tc>
          <w:tcPr>
            <w:tcW w:w="857" w:type="dxa"/>
            <w:tcBorders>
              <w:top w:val="single" w:sz="4" w:space="0" w:color="auto"/>
              <w:left w:val="single" w:sz="4" w:space="0" w:color="auto"/>
              <w:bottom w:val="single" w:sz="4" w:space="0" w:color="auto"/>
              <w:right w:val="single" w:sz="4" w:space="0" w:color="auto"/>
            </w:tcBorders>
            <w:hideMark/>
          </w:tcPr>
          <w:p w14:paraId="7C407A20"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 xml:space="preserve">Тийм </w:t>
            </w:r>
          </w:p>
        </w:tc>
        <w:tc>
          <w:tcPr>
            <w:tcW w:w="3969" w:type="dxa"/>
            <w:tcBorders>
              <w:top w:val="single" w:sz="4" w:space="0" w:color="auto"/>
              <w:left w:val="single" w:sz="4" w:space="0" w:color="auto"/>
              <w:bottom w:val="single" w:sz="4" w:space="0" w:color="auto"/>
              <w:right w:val="single" w:sz="4" w:space="0" w:color="auto"/>
            </w:tcBorders>
            <w:hideMark/>
          </w:tcPr>
          <w:p w14:paraId="4166378F" w14:textId="197BC253" w:rsidR="0007038F" w:rsidRPr="00DF3C19" w:rsidRDefault="00450F79" w:rsidP="00450F79">
            <w:pPr>
              <w:widowControl w:val="0"/>
              <w:autoSpaceDE w:val="0"/>
              <w:autoSpaceDN w:val="0"/>
              <w:adjustRightInd w:val="0"/>
              <w:spacing w:after="240"/>
              <w:jc w:val="both"/>
              <w:rPr>
                <w:rFonts w:ascii="Arial" w:hAnsi="Arial" w:cs="Arial"/>
                <w:noProof/>
                <w:lang w:val="eu-ES"/>
              </w:rPr>
            </w:pPr>
            <w:r>
              <w:rPr>
                <w:rFonts w:ascii="Arial" w:hAnsi="Arial" w:cs="Arial"/>
                <w:noProof/>
                <w:color w:val="000000"/>
                <w:lang w:val="eu-ES"/>
              </w:rPr>
              <w:t>Хуулийн төсөлд хууль тогтоомж гэ</w:t>
            </w:r>
          </w:p>
        </w:tc>
      </w:tr>
      <w:tr w:rsidR="00A93508" w:rsidRPr="00DF3C19" w14:paraId="7B20E8DF" w14:textId="77777777" w:rsidTr="00887178">
        <w:tc>
          <w:tcPr>
            <w:tcW w:w="522" w:type="dxa"/>
            <w:tcBorders>
              <w:top w:val="single" w:sz="4" w:space="0" w:color="auto"/>
              <w:left w:val="single" w:sz="4" w:space="0" w:color="auto"/>
              <w:bottom w:val="single" w:sz="4" w:space="0" w:color="auto"/>
              <w:right w:val="single" w:sz="4" w:space="0" w:color="auto"/>
            </w:tcBorders>
            <w:hideMark/>
          </w:tcPr>
          <w:p w14:paraId="65A63552"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3.</w:t>
            </w:r>
          </w:p>
        </w:tc>
        <w:tc>
          <w:tcPr>
            <w:tcW w:w="3583" w:type="dxa"/>
            <w:tcBorders>
              <w:top w:val="single" w:sz="4" w:space="0" w:color="auto"/>
              <w:left w:val="single" w:sz="4" w:space="0" w:color="auto"/>
              <w:bottom w:val="single" w:sz="4" w:space="0" w:color="auto"/>
              <w:right w:val="single" w:sz="4" w:space="0" w:color="auto"/>
            </w:tcBorders>
            <w:hideMark/>
          </w:tcPr>
          <w:p w14:paraId="34587916" w14:textId="77777777" w:rsidR="0007038F" w:rsidRPr="00DF3C19" w:rsidRDefault="0007038F" w:rsidP="008425BE">
            <w:pPr>
              <w:ind w:right="-40"/>
              <w:jc w:val="both"/>
              <w:rPr>
                <w:rFonts w:ascii="Arial" w:hAnsi="Arial" w:cs="Arial"/>
                <w:noProof/>
                <w:lang w:val="eu-ES"/>
              </w:rPr>
            </w:pPr>
            <w:r w:rsidRPr="00DF3C19">
              <w:rPr>
                <w:rFonts w:ascii="Arial" w:hAnsi="Arial" w:cs="Arial"/>
                <w:noProof/>
                <w:lang w:val="eu-ES"/>
              </w:rPr>
              <w:t>Хуулийн төсөлд тодорхойлсон нэр томьёо тухайн хуулийн төслийн болон бусад хуулийн нэр томьёонд нийцэж байгаа эсэх</w:t>
            </w:r>
          </w:p>
        </w:tc>
        <w:tc>
          <w:tcPr>
            <w:tcW w:w="857" w:type="dxa"/>
            <w:tcBorders>
              <w:top w:val="single" w:sz="4" w:space="0" w:color="auto"/>
              <w:left w:val="single" w:sz="4" w:space="0" w:color="auto"/>
              <w:bottom w:val="single" w:sz="4" w:space="0" w:color="auto"/>
              <w:right w:val="single" w:sz="4" w:space="0" w:color="auto"/>
            </w:tcBorders>
            <w:hideMark/>
          </w:tcPr>
          <w:p w14:paraId="412A02DB"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Тийм</w:t>
            </w:r>
          </w:p>
        </w:tc>
        <w:tc>
          <w:tcPr>
            <w:tcW w:w="3969" w:type="dxa"/>
            <w:tcBorders>
              <w:top w:val="single" w:sz="4" w:space="0" w:color="auto"/>
              <w:left w:val="single" w:sz="4" w:space="0" w:color="auto"/>
              <w:bottom w:val="single" w:sz="4" w:space="0" w:color="auto"/>
              <w:right w:val="single" w:sz="4" w:space="0" w:color="auto"/>
            </w:tcBorders>
            <w:hideMark/>
          </w:tcPr>
          <w:p w14:paraId="0EB8C491" w14:textId="77777777" w:rsidR="00450F79" w:rsidRPr="00DF3C19" w:rsidRDefault="00450F79" w:rsidP="00450F79">
            <w:pPr>
              <w:widowControl w:val="0"/>
              <w:autoSpaceDE w:val="0"/>
              <w:autoSpaceDN w:val="0"/>
              <w:adjustRightInd w:val="0"/>
              <w:spacing w:after="240"/>
              <w:jc w:val="both"/>
              <w:rPr>
                <w:rFonts w:ascii="Arial" w:hAnsi="Arial" w:cs="Arial"/>
                <w:noProof/>
                <w:color w:val="000000"/>
                <w:lang w:val="eu-ES"/>
              </w:rPr>
            </w:pPr>
            <w:r>
              <w:rPr>
                <w:rFonts w:ascii="Arial" w:hAnsi="Arial" w:cs="Arial"/>
                <w:noProof/>
                <w:color w:val="000000"/>
                <w:lang w:val="eu-ES"/>
              </w:rPr>
              <w:t>Шаардлага хангасан байна.</w:t>
            </w:r>
          </w:p>
          <w:p w14:paraId="6B998219" w14:textId="77777777" w:rsidR="0007038F" w:rsidRPr="00DF3C19" w:rsidRDefault="0007038F" w:rsidP="00450F79">
            <w:pPr>
              <w:widowControl w:val="0"/>
              <w:autoSpaceDE w:val="0"/>
              <w:autoSpaceDN w:val="0"/>
              <w:adjustRightInd w:val="0"/>
              <w:spacing w:after="240"/>
              <w:jc w:val="both"/>
              <w:rPr>
                <w:rFonts w:ascii="Arial" w:hAnsi="Arial" w:cs="Arial"/>
                <w:noProof/>
                <w:lang w:val="eu-ES"/>
              </w:rPr>
            </w:pPr>
          </w:p>
        </w:tc>
      </w:tr>
      <w:tr w:rsidR="00A93508" w:rsidRPr="00DF3C19" w14:paraId="43F0F9B3" w14:textId="77777777" w:rsidTr="00887178">
        <w:trPr>
          <w:trHeight w:val="782"/>
        </w:trPr>
        <w:tc>
          <w:tcPr>
            <w:tcW w:w="522" w:type="dxa"/>
            <w:tcBorders>
              <w:top w:val="single" w:sz="4" w:space="0" w:color="auto"/>
              <w:left w:val="single" w:sz="4" w:space="0" w:color="auto"/>
              <w:bottom w:val="single" w:sz="4" w:space="0" w:color="auto"/>
              <w:right w:val="single" w:sz="4" w:space="0" w:color="auto"/>
            </w:tcBorders>
            <w:hideMark/>
          </w:tcPr>
          <w:p w14:paraId="3892B384"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4.</w:t>
            </w:r>
          </w:p>
        </w:tc>
        <w:tc>
          <w:tcPr>
            <w:tcW w:w="3583" w:type="dxa"/>
            <w:tcBorders>
              <w:top w:val="single" w:sz="4" w:space="0" w:color="auto"/>
              <w:left w:val="single" w:sz="4" w:space="0" w:color="auto"/>
              <w:bottom w:val="single" w:sz="4" w:space="0" w:color="auto"/>
              <w:right w:val="single" w:sz="4" w:space="0" w:color="auto"/>
            </w:tcBorders>
            <w:hideMark/>
          </w:tcPr>
          <w:p w14:paraId="6EFD9635" w14:textId="77777777" w:rsidR="0007038F" w:rsidRPr="00DF3C19" w:rsidRDefault="0007038F" w:rsidP="008425BE">
            <w:pPr>
              <w:ind w:right="-40"/>
              <w:jc w:val="both"/>
              <w:rPr>
                <w:rFonts w:ascii="Arial" w:hAnsi="Arial" w:cs="Arial"/>
                <w:noProof/>
                <w:lang w:val="eu-ES"/>
              </w:rPr>
            </w:pPr>
            <w:r w:rsidRPr="00DF3C19">
              <w:rPr>
                <w:rFonts w:ascii="Arial" w:hAnsi="Arial" w:cs="Arial"/>
                <w:noProof/>
                <w:lang w:val="eu-ES"/>
              </w:rPr>
              <w:t>Хуулийн зүйл, заалт тухайн хуулийн төсөл болон бусад хуулийн заалттай нийцэж байгаа эсэх</w:t>
            </w:r>
          </w:p>
        </w:tc>
        <w:tc>
          <w:tcPr>
            <w:tcW w:w="857" w:type="dxa"/>
            <w:tcBorders>
              <w:top w:val="single" w:sz="4" w:space="0" w:color="auto"/>
              <w:left w:val="single" w:sz="4" w:space="0" w:color="auto"/>
              <w:bottom w:val="single" w:sz="4" w:space="0" w:color="auto"/>
              <w:right w:val="single" w:sz="4" w:space="0" w:color="auto"/>
            </w:tcBorders>
            <w:hideMark/>
          </w:tcPr>
          <w:p w14:paraId="1178657E" w14:textId="52E03253" w:rsidR="0007038F" w:rsidRPr="00DF3C19" w:rsidRDefault="008A49CA" w:rsidP="008425BE">
            <w:pPr>
              <w:ind w:right="-720"/>
              <w:jc w:val="both"/>
              <w:rPr>
                <w:rFonts w:ascii="Arial" w:hAnsi="Arial" w:cs="Arial"/>
                <w:noProof/>
                <w:lang w:val="eu-ES"/>
              </w:rPr>
            </w:pPr>
            <w:r w:rsidRPr="00DF3C19">
              <w:rPr>
                <w:rFonts w:ascii="Arial" w:hAnsi="Arial" w:cs="Arial"/>
                <w:noProof/>
                <w:lang w:val="eu-ES"/>
              </w:rPr>
              <w:t>Тийм</w:t>
            </w:r>
          </w:p>
        </w:tc>
        <w:tc>
          <w:tcPr>
            <w:tcW w:w="3969" w:type="dxa"/>
            <w:tcBorders>
              <w:top w:val="single" w:sz="4" w:space="0" w:color="auto"/>
              <w:left w:val="single" w:sz="4" w:space="0" w:color="auto"/>
              <w:bottom w:val="single" w:sz="4" w:space="0" w:color="auto"/>
              <w:right w:val="single" w:sz="4" w:space="0" w:color="auto"/>
            </w:tcBorders>
            <w:hideMark/>
          </w:tcPr>
          <w:p w14:paraId="5AF447DC" w14:textId="77777777" w:rsidR="00450F79" w:rsidRPr="00DF3C19" w:rsidRDefault="00450F79" w:rsidP="00450F79">
            <w:pPr>
              <w:widowControl w:val="0"/>
              <w:autoSpaceDE w:val="0"/>
              <w:autoSpaceDN w:val="0"/>
              <w:adjustRightInd w:val="0"/>
              <w:spacing w:after="240"/>
              <w:jc w:val="both"/>
              <w:rPr>
                <w:rFonts w:ascii="Arial" w:hAnsi="Arial" w:cs="Arial"/>
                <w:noProof/>
                <w:color w:val="000000"/>
                <w:lang w:val="eu-ES"/>
              </w:rPr>
            </w:pPr>
            <w:r>
              <w:rPr>
                <w:rFonts w:ascii="Arial" w:hAnsi="Arial" w:cs="Arial"/>
                <w:noProof/>
                <w:color w:val="000000"/>
                <w:lang w:val="eu-ES"/>
              </w:rPr>
              <w:t>Шаардлага хангасан байна.</w:t>
            </w:r>
          </w:p>
          <w:p w14:paraId="1E692D06" w14:textId="6159B1A9" w:rsidR="0007038F" w:rsidRPr="00DF3C19" w:rsidRDefault="0007038F" w:rsidP="008A49CA">
            <w:pPr>
              <w:widowControl w:val="0"/>
              <w:autoSpaceDE w:val="0"/>
              <w:autoSpaceDN w:val="0"/>
              <w:adjustRightInd w:val="0"/>
              <w:spacing w:after="240"/>
              <w:jc w:val="both"/>
              <w:rPr>
                <w:rFonts w:ascii="Arial" w:hAnsi="Arial" w:cs="Arial"/>
                <w:noProof/>
                <w:color w:val="000000"/>
                <w:lang w:val="eu-ES"/>
              </w:rPr>
            </w:pPr>
          </w:p>
        </w:tc>
      </w:tr>
      <w:tr w:rsidR="00A93508" w:rsidRPr="00DF3C19" w14:paraId="366CA90B" w14:textId="77777777" w:rsidTr="00887178">
        <w:trPr>
          <w:trHeight w:val="783"/>
        </w:trPr>
        <w:tc>
          <w:tcPr>
            <w:tcW w:w="522" w:type="dxa"/>
            <w:tcBorders>
              <w:top w:val="single" w:sz="4" w:space="0" w:color="auto"/>
              <w:left w:val="single" w:sz="4" w:space="0" w:color="auto"/>
              <w:bottom w:val="single" w:sz="4" w:space="0" w:color="auto"/>
              <w:right w:val="single" w:sz="4" w:space="0" w:color="auto"/>
            </w:tcBorders>
            <w:hideMark/>
          </w:tcPr>
          <w:p w14:paraId="0EA81C8D"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5.</w:t>
            </w:r>
          </w:p>
        </w:tc>
        <w:tc>
          <w:tcPr>
            <w:tcW w:w="3583" w:type="dxa"/>
            <w:tcBorders>
              <w:top w:val="single" w:sz="4" w:space="0" w:color="auto"/>
              <w:left w:val="single" w:sz="4" w:space="0" w:color="auto"/>
              <w:bottom w:val="single" w:sz="4" w:space="0" w:color="auto"/>
              <w:right w:val="single" w:sz="4" w:space="0" w:color="auto"/>
            </w:tcBorders>
            <w:hideMark/>
          </w:tcPr>
          <w:p w14:paraId="625BFC80" w14:textId="77777777" w:rsidR="0007038F" w:rsidRPr="00DF3C19" w:rsidRDefault="0007038F" w:rsidP="008425BE">
            <w:pPr>
              <w:ind w:right="-40"/>
              <w:jc w:val="both"/>
              <w:rPr>
                <w:rFonts w:ascii="Arial" w:hAnsi="Arial" w:cs="Arial"/>
                <w:noProof/>
                <w:lang w:val="eu-ES"/>
              </w:rPr>
            </w:pPr>
            <w:r w:rsidRPr="00DF3C19">
              <w:rPr>
                <w:rFonts w:ascii="Arial" w:hAnsi="Arial" w:cs="Arial"/>
                <w:noProof/>
                <w:lang w:val="eu-ES"/>
              </w:rPr>
              <w:t>Хуулийн төслийн зүйл, заалт хуулийн төслийн болон бусад хуулийн заалттай давхардсан эсэх</w:t>
            </w:r>
          </w:p>
        </w:tc>
        <w:tc>
          <w:tcPr>
            <w:tcW w:w="857" w:type="dxa"/>
            <w:tcBorders>
              <w:top w:val="single" w:sz="4" w:space="0" w:color="auto"/>
              <w:left w:val="single" w:sz="4" w:space="0" w:color="auto"/>
              <w:bottom w:val="single" w:sz="4" w:space="0" w:color="auto"/>
              <w:right w:val="single" w:sz="4" w:space="0" w:color="auto"/>
            </w:tcBorders>
            <w:hideMark/>
          </w:tcPr>
          <w:p w14:paraId="7DF2ABF0"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Үгүй</w:t>
            </w:r>
          </w:p>
        </w:tc>
        <w:tc>
          <w:tcPr>
            <w:tcW w:w="3969" w:type="dxa"/>
            <w:tcBorders>
              <w:top w:val="single" w:sz="4" w:space="0" w:color="auto"/>
              <w:left w:val="single" w:sz="4" w:space="0" w:color="auto"/>
              <w:bottom w:val="single" w:sz="4" w:space="0" w:color="auto"/>
              <w:right w:val="single" w:sz="4" w:space="0" w:color="auto"/>
            </w:tcBorders>
            <w:hideMark/>
          </w:tcPr>
          <w:p w14:paraId="615C8BD1" w14:textId="2D699830" w:rsidR="0007038F" w:rsidRPr="00DF3C19" w:rsidRDefault="00450F79" w:rsidP="00450F79">
            <w:pPr>
              <w:widowControl w:val="0"/>
              <w:autoSpaceDE w:val="0"/>
              <w:autoSpaceDN w:val="0"/>
              <w:adjustRightInd w:val="0"/>
              <w:spacing w:after="240"/>
              <w:jc w:val="both"/>
              <w:rPr>
                <w:rFonts w:ascii="Arial" w:hAnsi="Arial" w:cs="Arial"/>
                <w:noProof/>
                <w:lang w:val="eu-ES"/>
              </w:rPr>
            </w:pPr>
            <w:r>
              <w:rPr>
                <w:rFonts w:ascii="Arial" w:hAnsi="Arial" w:cs="Arial"/>
                <w:noProof/>
                <w:color w:val="000000"/>
                <w:lang w:val="eu-ES"/>
              </w:rPr>
              <w:t>Хуулийн төсөлд давхардсан зохицуулалт байхгүй байна.</w:t>
            </w:r>
          </w:p>
        </w:tc>
      </w:tr>
      <w:tr w:rsidR="00A93508" w:rsidRPr="00DF3C19" w14:paraId="631F35CB" w14:textId="77777777" w:rsidTr="00887178">
        <w:trPr>
          <w:trHeight w:val="806"/>
        </w:trPr>
        <w:tc>
          <w:tcPr>
            <w:tcW w:w="522" w:type="dxa"/>
            <w:tcBorders>
              <w:top w:val="single" w:sz="4" w:space="0" w:color="auto"/>
              <w:left w:val="single" w:sz="4" w:space="0" w:color="auto"/>
              <w:bottom w:val="single" w:sz="4" w:space="0" w:color="auto"/>
              <w:right w:val="single" w:sz="4" w:space="0" w:color="auto"/>
            </w:tcBorders>
            <w:hideMark/>
          </w:tcPr>
          <w:p w14:paraId="019DD5DB"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6.</w:t>
            </w:r>
          </w:p>
        </w:tc>
        <w:tc>
          <w:tcPr>
            <w:tcW w:w="3583" w:type="dxa"/>
            <w:tcBorders>
              <w:top w:val="single" w:sz="4" w:space="0" w:color="auto"/>
              <w:left w:val="single" w:sz="4" w:space="0" w:color="auto"/>
              <w:bottom w:val="single" w:sz="4" w:space="0" w:color="auto"/>
              <w:right w:val="single" w:sz="4" w:space="0" w:color="auto"/>
            </w:tcBorders>
            <w:hideMark/>
          </w:tcPr>
          <w:p w14:paraId="1F21D148" w14:textId="77777777" w:rsidR="0007038F" w:rsidRPr="00DF3C19" w:rsidRDefault="0007038F" w:rsidP="008425BE">
            <w:pPr>
              <w:ind w:right="-40"/>
              <w:jc w:val="both"/>
              <w:rPr>
                <w:rFonts w:ascii="Arial" w:hAnsi="Arial" w:cs="Arial"/>
                <w:noProof/>
                <w:lang w:val="eu-ES"/>
              </w:rPr>
            </w:pPr>
            <w:r w:rsidRPr="00DF3C19">
              <w:rPr>
                <w:rFonts w:ascii="Arial" w:hAnsi="Arial" w:cs="Arial"/>
                <w:noProof/>
                <w:lang w:val="eu-ES"/>
              </w:rPr>
              <w:t>Хуулийн төслийг хэрэгжүүлэх этгээдийг тодорхой тусгасан эсэх</w:t>
            </w:r>
          </w:p>
        </w:tc>
        <w:tc>
          <w:tcPr>
            <w:tcW w:w="857" w:type="dxa"/>
            <w:tcBorders>
              <w:top w:val="single" w:sz="4" w:space="0" w:color="auto"/>
              <w:left w:val="single" w:sz="4" w:space="0" w:color="auto"/>
              <w:bottom w:val="single" w:sz="4" w:space="0" w:color="auto"/>
              <w:right w:val="single" w:sz="4" w:space="0" w:color="auto"/>
            </w:tcBorders>
            <w:hideMark/>
          </w:tcPr>
          <w:p w14:paraId="6F667CC3"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Тийм</w:t>
            </w:r>
          </w:p>
        </w:tc>
        <w:tc>
          <w:tcPr>
            <w:tcW w:w="3969" w:type="dxa"/>
            <w:tcBorders>
              <w:top w:val="single" w:sz="4" w:space="0" w:color="auto"/>
              <w:left w:val="single" w:sz="4" w:space="0" w:color="auto"/>
              <w:bottom w:val="single" w:sz="4" w:space="0" w:color="auto"/>
              <w:right w:val="single" w:sz="4" w:space="0" w:color="auto"/>
            </w:tcBorders>
            <w:hideMark/>
          </w:tcPr>
          <w:p w14:paraId="4FC7FDCF" w14:textId="77777777" w:rsidR="00450F79" w:rsidRPr="00DF3C19" w:rsidRDefault="00450F79" w:rsidP="00450F79">
            <w:pPr>
              <w:widowControl w:val="0"/>
              <w:autoSpaceDE w:val="0"/>
              <w:autoSpaceDN w:val="0"/>
              <w:adjustRightInd w:val="0"/>
              <w:spacing w:after="240"/>
              <w:jc w:val="both"/>
              <w:rPr>
                <w:rFonts w:ascii="Arial" w:hAnsi="Arial" w:cs="Arial"/>
                <w:noProof/>
                <w:color w:val="000000"/>
                <w:lang w:val="eu-ES"/>
              </w:rPr>
            </w:pPr>
            <w:r>
              <w:rPr>
                <w:rFonts w:ascii="Arial" w:hAnsi="Arial" w:cs="Arial"/>
                <w:noProof/>
                <w:color w:val="000000"/>
                <w:lang w:val="eu-ES"/>
              </w:rPr>
              <w:t>Шаардлага хангасан байна.</w:t>
            </w:r>
          </w:p>
          <w:p w14:paraId="49CD46BA" w14:textId="47004693" w:rsidR="0007038F" w:rsidRPr="00DF3C19" w:rsidRDefault="0007038F" w:rsidP="008425BE">
            <w:pPr>
              <w:widowControl w:val="0"/>
              <w:autoSpaceDE w:val="0"/>
              <w:autoSpaceDN w:val="0"/>
              <w:adjustRightInd w:val="0"/>
              <w:spacing w:after="240"/>
              <w:jc w:val="both"/>
              <w:rPr>
                <w:rFonts w:ascii="Arial" w:hAnsi="Arial" w:cs="Arial"/>
                <w:noProof/>
                <w:color w:val="000000"/>
                <w:lang w:val="eu-ES"/>
              </w:rPr>
            </w:pPr>
          </w:p>
        </w:tc>
      </w:tr>
      <w:tr w:rsidR="00A93508" w:rsidRPr="00DF3C19" w14:paraId="4134BB53" w14:textId="77777777" w:rsidTr="00887178">
        <w:tc>
          <w:tcPr>
            <w:tcW w:w="522" w:type="dxa"/>
            <w:tcBorders>
              <w:top w:val="single" w:sz="4" w:space="0" w:color="auto"/>
              <w:left w:val="single" w:sz="4" w:space="0" w:color="auto"/>
              <w:bottom w:val="single" w:sz="4" w:space="0" w:color="auto"/>
              <w:right w:val="single" w:sz="4" w:space="0" w:color="auto"/>
            </w:tcBorders>
            <w:hideMark/>
          </w:tcPr>
          <w:p w14:paraId="3F5F9FFC"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7.</w:t>
            </w:r>
          </w:p>
        </w:tc>
        <w:tc>
          <w:tcPr>
            <w:tcW w:w="3583" w:type="dxa"/>
            <w:tcBorders>
              <w:top w:val="single" w:sz="4" w:space="0" w:color="auto"/>
              <w:left w:val="single" w:sz="4" w:space="0" w:color="auto"/>
              <w:bottom w:val="single" w:sz="4" w:space="0" w:color="auto"/>
              <w:right w:val="single" w:sz="4" w:space="0" w:color="auto"/>
            </w:tcBorders>
            <w:hideMark/>
          </w:tcPr>
          <w:p w14:paraId="52896E52" w14:textId="77777777" w:rsidR="0007038F" w:rsidRPr="00DF3C19" w:rsidRDefault="0007038F" w:rsidP="008425BE">
            <w:pPr>
              <w:ind w:right="-40"/>
              <w:jc w:val="both"/>
              <w:rPr>
                <w:rFonts w:ascii="Arial" w:hAnsi="Arial" w:cs="Arial"/>
                <w:noProof/>
                <w:lang w:val="eu-ES"/>
              </w:rPr>
            </w:pPr>
            <w:r w:rsidRPr="00DF3C19">
              <w:rPr>
                <w:rFonts w:ascii="Arial" w:hAnsi="Arial" w:cs="Arial"/>
                <w:noProof/>
                <w:lang w:val="eu-ES"/>
              </w:rPr>
              <w:t>Хуулийн төсөлд шаардлагатай зохицуулалтыг орхигдуулсан эсэх</w:t>
            </w:r>
          </w:p>
        </w:tc>
        <w:tc>
          <w:tcPr>
            <w:tcW w:w="857" w:type="dxa"/>
            <w:tcBorders>
              <w:top w:val="single" w:sz="4" w:space="0" w:color="auto"/>
              <w:left w:val="single" w:sz="4" w:space="0" w:color="auto"/>
              <w:bottom w:val="single" w:sz="4" w:space="0" w:color="auto"/>
              <w:right w:val="single" w:sz="4" w:space="0" w:color="auto"/>
            </w:tcBorders>
          </w:tcPr>
          <w:p w14:paraId="7D5A2F94"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Үгүй</w:t>
            </w:r>
          </w:p>
        </w:tc>
        <w:tc>
          <w:tcPr>
            <w:tcW w:w="3969" w:type="dxa"/>
            <w:tcBorders>
              <w:top w:val="single" w:sz="4" w:space="0" w:color="auto"/>
              <w:left w:val="single" w:sz="4" w:space="0" w:color="auto"/>
              <w:bottom w:val="single" w:sz="4" w:space="0" w:color="auto"/>
              <w:right w:val="single" w:sz="4" w:space="0" w:color="auto"/>
            </w:tcBorders>
            <w:hideMark/>
          </w:tcPr>
          <w:p w14:paraId="07E04145" w14:textId="77777777" w:rsidR="0007038F" w:rsidRPr="00DF3C19" w:rsidRDefault="0007038F" w:rsidP="008425BE">
            <w:pPr>
              <w:widowControl w:val="0"/>
              <w:autoSpaceDE w:val="0"/>
              <w:autoSpaceDN w:val="0"/>
              <w:adjustRightInd w:val="0"/>
              <w:spacing w:after="240"/>
              <w:jc w:val="both"/>
              <w:rPr>
                <w:rFonts w:ascii="Arial" w:hAnsi="Arial" w:cs="Arial"/>
                <w:noProof/>
                <w:color w:val="000000"/>
                <w:lang w:val="eu-ES"/>
              </w:rPr>
            </w:pPr>
            <w:r w:rsidRPr="00DF3C19">
              <w:rPr>
                <w:rFonts w:ascii="Arial" w:hAnsi="Arial" w:cs="Arial"/>
                <w:noProof/>
                <w:color w:val="000000"/>
                <w:lang w:val="eu-ES"/>
              </w:rPr>
              <w:t xml:space="preserve">Судалгаагаар энэ төрлийн зөрчилтэй асуудал тогтоогдоогүй. </w:t>
            </w:r>
          </w:p>
        </w:tc>
      </w:tr>
      <w:tr w:rsidR="00A93508" w:rsidRPr="00DF3C19" w14:paraId="3B1423FD" w14:textId="77777777" w:rsidTr="00887178">
        <w:tc>
          <w:tcPr>
            <w:tcW w:w="522" w:type="dxa"/>
            <w:tcBorders>
              <w:top w:val="single" w:sz="4" w:space="0" w:color="auto"/>
              <w:left w:val="single" w:sz="4" w:space="0" w:color="auto"/>
              <w:bottom w:val="single" w:sz="4" w:space="0" w:color="auto"/>
              <w:right w:val="single" w:sz="4" w:space="0" w:color="auto"/>
            </w:tcBorders>
            <w:hideMark/>
          </w:tcPr>
          <w:p w14:paraId="1F032F07"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8.</w:t>
            </w:r>
          </w:p>
        </w:tc>
        <w:tc>
          <w:tcPr>
            <w:tcW w:w="3583" w:type="dxa"/>
            <w:tcBorders>
              <w:top w:val="single" w:sz="4" w:space="0" w:color="auto"/>
              <w:left w:val="single" w:sz="4" w:space="0" w:color="auto"/>
              <w:bottom w:val="single" w:sz="4" w:space="0" w:color="auto"/>
              <w:right w:val="single" w:sz="4" w:space="0" w:color="auto"/>
            </w:tcBorders>
            <w:hideMark/>
          </w:tcPr>
          <w:p w14:paraId="582FEB25" w14:textId="77777777" w:rsidR="0007038F" w:rsidRPr="00DF3C19" w:rsidRDefault="0007038F" w:rsidP="008425BE">
            <w:pPr>
              <w:ind w:right="-40"/>
              <w:jc w:val="both"/>
              <w:rPr>
                <w:rFonts w:ascii="Arial" w:hAnsi="Arial" w:cs="Arial"/>
                <w:noProof/>
                <w:lang w:val="eu-ES"/>
              </w:rPr>
            </w:pPr>
            <w:r w:rsidRPr="00DF3C19">
              <w:rPr>
                <w:rFonts w:ascii="Arial" w:hAnsi="Arial" w:cs="Arial"/>
                <w:noProof/>
                <w:lang w:val="eu-ES"/>
              </w:rPr>
              <w:t>Хуулийн төсөлд төрийн байгууллагын гүйцэтгэх чиг үүргийг давхардуулан тусгасан эсэх</w:t>
            </w:r>
          </w:p>
        </w:tc>
        <w:tc>
          <w:tcPr>
            <w:tcW w:w="857" w:type="dxa"/>
            <w:tcBorders>
              <w:top w:val="single" w:sz="4" w:space="0" w:color="auto"/>
              <w:left w:val="single" w:sz="4" w:space="0" w:color="auto"/>
              <w:bottom w:val="single" w:sz="4" w:space="0" w:color="auto"/>
              <w:right w:val="single" w:sz="4" w:space="0" w:color="auto"/>
            </w:tcBorders>
            <w:hideMark/>
          </w:tcPr>
          <w:p w14:paraId="415CCED8"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Үгүй</w:t>
            </w:r>
          </w:p>
        </w:tc>
        <w:tc>
          <w:tcPr>
            <w:tcW w:w="3969" w:type="dxa"/>
            <w:tcBorders>
              <w:top w:val="single" w:sz="4" w:space="0" w:color="auto"/>
              <w:left w:val="single" w:sz="4" w:space="0" w:color="auto"/>
              <w:bottom w:val="single" w:sz="4" w:space="0" w:color="auto"/>
              <w:right w:val="single" w:sz="4" w:space="0" w:color="auto"/>
            </w:tcBorders>
            <w:hideMark/>
          </w:tcPr>
          <w:p w14:paraId="20781D98" w14:textId="737C7650" w:rsidR="0007038F" w:rsidRPr="00DF3C19" w:rsidRDefault="00450F79" w:rsidP="008425BE">
            <w:pPr>
              <w:widowControl w:val="0"/>
              <w:autoSpaceDE w:val="0"/>
              <w:autoSpaceDN w:val="0"/>
              <w:adjustRightInd w:val="0"/>
              <w:spacing w:after="240"/>
              <w:jc w:val="both"/>
              <w:rPr>
                <w:rFonts w:ascii="Arial" w:hAnsi="Arial" w:cs="Arial"/>
                <w:noProof/>
                <w:color w:val="000000"/>
                <w:lang w:val="eu-ES"/>
              </w:rPr>
            </w:pPr>
            <w:r>
              <w:rPr>
                <w:rFonts w:ascii="Arial" w:hAnsi="Arial" w:cs="Arial"/>
                <w:noProof/>
                <w:color w:val="000000"/>
                <w:lang w:val="eu-ES"/>
              </w:rPr>
              <w:t xml:space="preserve">Хуулийн төсөлд төрийн бус байгууллагын чиг үүрэгтэй холбоотой зохицуулалт байхгүй болно. </w:t>
            </w:r>
          </w:p>
        </w:tc>
      </w:tr>
      <w:tr w:rsidR="00A93508" w:rsidRPr="00DF3C19" w14:paraId="2F318733" w14:textId="77777777" w:rsidTr="00887178">
        <w:tc>
          <w:tcPr>
            <w:tcW w:w="522" w:type="dxa"/>
            <w:tcBorders>
              <w:top w:val="single" w:sz="4" w:space="0" w:color="auto"/>
              <w:left w:val="single" w:sz="4" w:space="0" w:color="auto"/>
              <w:bottom w:val="single" w:sz="4" w:space="0" w:color="auto"/>
              <w:right w:val="single" w:sz="4" w:space="0" w:color="auto"/>
            </w:tcBorders>
            <w:hideMark/>
          </w:tcPr>
          <w:p w14:paraId="0EB57D9A"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9.</w:t>
            </w:r>
          </w:p>
        </w:tc>
        <w:tc>
          <w:tcPr>
            <w:tcW w:w="3583" w:type="dxa"/>
            <w:tcBorders>
              <w:top w:val="single" w:sz="4" w:space="0" w:color="auto"/>
              <w:left w:val="single" w:sz="4" w:space="0" w:color="auto"/>
              <w:bottom w:val="single" w:sz="4" w:space="0" w:color="auto"/>
              <w:right w:val="single" w:sz="4" w:space="0" w:color="auto"/>
            </w:tcBorders>
            <w:hideMark/>
          </w:tcPr>
          <w:p w14:paraId="63A02481" w14:textId="77777777" w:rsidR="0007038F" w:rsidRPr="00DF3C19" w:rsidRDefault="0007038F" w:rsidP="008425BE">
            <w:pPr>
              <w:ind w:right="-40"/>
              <w:jc w:val="both"/>
              <w:rPr>
                <w:rFonts w:ascii="Arial" w:hAnsi="Arial" w:cs="Arial"/>
                <w:noProof/>
                <w:lang w:val="eu-ES"/>
              </w:rPr>
            </w:pPr>
            <w:r w:rsidRPr="00DF3C19">
              <w:rPr>
                <w:rFonts w:ascii="Arial" w:hAnsi="Arial" w:cs="Arial"/>
                <w:noProof/>
                <w:lang w:val="eu-ES"/>
              </w:rPr>
              <w:t>Төрийн байгууллагын чиг үүргийг төрийн бус байгууллага, мэргэжлийн холбоодоор гүйцэтгүүлэх боломжтой эсэх</w:t>
            </w:r>
          </w:p>
        </w:tc>
        <w:tc>
          <w:tcPr>
            <w:tcW w:w="857" w:type="dxa"/>
            <w:tcBorders>
              <w:top w:val="single" w:sz="4" w:space="0" w:color="auto"/>
              <w:left w:val="single" w:sz="4" w:space="0" w:color="auto"/>
              <w:bottom w:val="single" w:sz="4" w:space="0" w:color="auto"/>
              <w:right w:val="single" w:sz="4" w:space="0" w:color="auto"/>
            </w:tcBorders>
            <w:hideMark/>
          </w:tcPr>
          <w:p w14:paraId="11A56579"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Үгүй</w:t>
            </w:r>
          </w:p>
        </w:tc>
        <w:tc>
          <w:tcPr>
            <w:tcW w:w="3969" w:type="dxa"/>
            <w:tcBorders>
              <w:top w:val="single" w:sz="4" w:space="0" w:color="auto"/>
              <w:left w:val="single" w:sz="4" w:space="0" w:color="auto"/>
              <w:bottom w:val="single" w:sz="4" w:space="0" w:color="auto"/>
              <w:right w:val="single" w:sz="4" w:space="0" w:color="auto"/>
            </w:tcBorders>
            <w:hideMark/>
          </w:tcPr>
          <w:p w14:paraId="5AC0BD78" w14:textId="5B22A15D" w:rsidR="0007038F" w:rsidRPr="00DF3C19" w:rsidRDefault="00450F79" w:rsidP="00450F79">
            <w:pPr>
              <w:widowControl w:val="0"/>
              <w:autoSpaceDE w:val="0"/>
              <w:autoSpaceDN w:val="0"/>
              <w:adjustRightInd w:val="0"/>
              <w:spacing w:after="240"/>
              <w:jc w:val="both"/>
              <w:rPr>
                <w:rFonts w:ascii="Arial" w:hAnsi="Arial" w:cs="Arial"/>
                <w:noProof/>
                <w:lang w:val="eu-ES"/>
              </w:rPr>
            </w:pPr>
            <w:r>
              <w:rPr>
                <w:rFonts w:ascii="Arial" w:hAnsi="Arial" w:cs="Arial"/>
                <w:noProof/>
                <w:color w:val="000000"/>
                <w:lang w:val="eu-ES"/>
              </w:rPr>
              <w:t>Хуулийн төсөлд ийм зохицуулалт байх боломжгүй болно.</w:t>
            </w:r>
          </w:p>
        </w:tc>
      </w:tr>
      <w:tr w:rsidR="00A93508" w:rsidRPr="00DF3C19" w14:paraId="1C3619D3" w14:textId="77777777" w:rsidTr="00887178">
        <w:trPr>
          <w:trHeight w:val="556"/>
        </w:trPr>
        <w:tc>
          <w:tcPr>
            <w:tcW w:w="522" w:type="dxa"/>
            <w:tcBorders>
              <w:top w:val="single" w:sz="4" w:space="0" w:color="auto"/>
              <w:left w:val="single" w:sz="4" w:space="0" w:color="auto"/>
              <w:bottom w:val="single" w:sz="4" w:space="0" w:color="auto"/>
              <w:right w:val="single" w:sz="4" w:space="0" w:color="auto"/>
            </w:tcBorders>
          </w:tcPr>
          <w:p w14:paraId="1A1C8ADE"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lastRenderedPageBreak/>
              <w:t>10.</w:t>
            </w:r>
          </w:p>
        </w:tc>
        <w:tc>
          <w:tcPr>
            <w:tcW w:w="3583" w:type="dxa"/>
            <w:tcBorders>
              <w:top w:val="single" w:sz="4" w:space="0" w:color="auto"/>
              <w:left w:val="single" w:sz="4" w:space="0" w:color="auto"/>
              <w:bottom w:val="single" w:sz="4" w:space="0" w:color="auto"/>
              <w:right w:val="single" w:sz="4" w:space="0" w:color="auto"/>
            </w:tcBorders>
          </w:tcPr>
          <w:p w14:paraId="54082A3C" w14:textId="77777777" w:rsidR="0007038F" w:rsidRPr="00DF3C19" w:rsidRDefault="0007038F" w:rsidP="008425BE">
            <w:pPr>
              <w:ind w:right="-40"/>
              <w:jc w:val="both"/>
              <w:rPr>
                <w:rFonts w:ascii="Arial" w:hAnsi="Arial" w:cs="Arial"/>
                <w:noProof/>
                <w:lang w:val="eu-ES"/>
              </w:rPr>
            </w:pPr>
            <w:r w:rsidRPr="00DF3C19">
              <w:rPr>
                <w:rFonts w:ascii="Arial" w:hAnsi="Arial" w:cs="Arial"/>
                <w:noProof/>
                <w:lang w:val="eu-ES"/>
              </w:rPr>
              <w:t>Татварын хуулиас бусад хуулийн төсөлд албан татвар, төлбөр, хураамж тогтоосон эсэх</w:t>
            </w:r>
          </w:p>
        </w:tc>
        <w:tc>
          <w:tcPr>
            <w:tcW w:w="857" w:type="dxa"/>
            <w:tcBorders>
              <w:top w:val="single" w:sz="4" w:space="0" w:color="auto"/>
              <w:left w:val="single" w:sz="4" w:space="0" w:color="auto"/>
              <w:bottom w:val="single" w:sz="4" w:space="0" w:color="auto"/>
              <w:right w:val="single" w:sz="4" w:space="0" w:color="auto"/>
            </w:tcBorders>
          </w:tcPr>
          <w:p w14:paraId="5849137E" w14:textId="7B360645" w:rsidR="0007038F" w:rsidRPr="00DF3C19" w:rsidRDefault="00D27B0F" w:rsidP="008425BE">
            <w:pPr>
              <w:ind w:right="-720"/>
              <w:jc w:val="both"/>
              <w:rPr>
                <w:rFonts w:ascii="Arial" w:hAnsi="Arial" w:cs="Arial"/>
                <w:noProof/>
                <w:lang w:val="eu-ES"/>
              </w:rPr>
            </w:pPr>
            <w:r w:rsidRPr="00DF3C19">
              <w:rPr>
                <w:rFonts w:ascii="Arial" w:hAnsi="Arial" w:cs="Arial"/>
                <w:noProof/>
                <w:lang w:val="eu-ES"/>
              </w:rPr>
              <w:t>Үгүй</w:t>
            </w:r>
          </w:p>
        </w:tc>
        <w:tc>
          <w:tcPr>
            <w:tcW w:w="3969" w:type="dxa"/>
            <w:tcBorders>
              <w:top w:val="single" w:sz="4" w:space="0" w:color="auto"/>
              <w:left w:val="single" w:sz="4" w:space="0" w:color="auto"/>
              <w:bottom w:val="single" w:sz="4" w:space="0" w:color="auto"/>
              <w:right w:val="single" w:sz="4" w:space="0" w:color="auto"/>
            </w:tcBorders>
          </w:tcPr>
          <w:p w14:paraId="067D9E7F" w14:textId="2E568A56" w:rsidR="0007038F" w:rsidRPr="00DF3C19" w:rsidRDefault="00450F79" w:rsidP="008425BE">
            <w:pPr>
              <w:widowControl w:val="0"/>
              <w:autoSpaceDE w:val="0"/>
              <w:autoSpaceDN w:val="0"/>
              <w:adjustRightInd w:val="0"/>
              <w:spacing w:after="240"/>
              <w:jc w:val="both"/>
              <w:rPr>
                <w:rFonts w:ascii="Arial" w:hAnsi="Arial" w:cs="Arial"/>
                <w:noProof/>
                <w:color w:val="000000"/>
                <w:lang w:val="eu-ES"/>
              </w:rPr>
            </w:pPr>
            <w:r>
              <w:rPr>
                <w:rFonts w:ascii="Arial" w:hAnsi="Arial" w:cs="Arial"/>
                <w:noProof/>
                <w:color w:val="000000"/>
                <w:lang w:val="eu-ES"/>
              </w:rPr>
              <w:t>Хуулийн төсөлд ийм зохицуулалт байх боломжгүй болно.</w:t>
            </w:r>
          </w:p>
        </w:tc>
      </w:tr>
      <w:tr w:rsidR="00A93508" w:rsidRPr="00DF3C19" w14:paraId="7A8ED0A9" w14:textId="77777777" w:rsidTr="00887178">
        <w:tc>
          <w:tcPr>
            <w:tcW w:w="522" w:type="dxa"/>
            <w:tcBorders>
              <w:top w:val="single" w:sz="4" w:space="0" w:color="auto"/>
              <w:left w:val="single" w:sz="4" w:space="0" w:color="auto"/>
              <w:bottom w:val="single" w:sz="4" w:space="0" w:color="auto"/>
              <w:right w:val="single" w:sz="4" w:space="0" w:color="auto"/>
            </w:tcBorders>
          </w:tcPr>
          <w:p w14:paraId="62896328"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11.</w:t>
            </w:r>
          </w:p>
        </w:tc>
        <w:tc>
          <w:tcPr>
            <w:tcW w:w="3583" w:type="dxa"/>
            <w:tcBorders>
              <w:top w:val="single" w:sz="4" w:space="0" w:color="auto"/>
              <w:left w:val="single" w:sz="4" w:space="0" w:color="auto"/>
              <w:bottom w:val="single" w:sz="4" w:space="0" w:color="auto"/>
              <w:right w:val="single" w:sz="4" w:space="0" w:color="auto"/>
            </w:tcBorders>
            <w:hideMark/>
          </w:tcPr>
          <w:p w14:paraId="4BADD584" w14:textId="7A0E4088" w:rsidR="0007038F" w:rsidRPr="00DF3C19" w:rsidRDefault="00D27B0F" w:rsidP="008425BE">
            <w:pPr>
              <w:ind w:right="-40"/>
              <w:jc w:val="both"/>
              <w:rPr>
                <w:rFonts w:ascii="Arial" w:hAnsi="Arial" w:cs="Arial"/>
                <w:noProof/>
                <w:lang w:val="eu-ES"/>
              </w:rPr>
            </w:pPr>
            <w:r w:rsidRPr="00DF3C19">
              <w:rPr>
                <w:rFonts w:ascii="Arial" w:hAnsi="Arial" w:cs="Arial"/>
                <w:noProof/>
                <w:color w:val="000000" w:themeColor="text1"/>
                <w:shd w:val="clear" w:color="auto" w:fill="FFFFFF"/>
                <w:lang w:val="eu-ES"/>
              </w:rPr>
              <w:t>Т</w:t>
            </w:r>
            <w:r w:rsidR="0007038F" w:rsidRPr="00DF3C19">
              <w:rPr>
                <w:rFonts w:ascii="Arial" w:hAnsi="Arial" w:cs="Arial"/>
                <w:noProof/>
                <w:color w:val="000000" w:themeColor="text1"/>
                <w:shd w:val="clear" w:color="auto" w:fill="FFFFFF"/>
                <w:lang w:val="eu-ES"/>
              </w:rPr>
              <w:t>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857" w:type="dxa"/>
            <w:tcBorders>
              <w:top w:val="single" w:sz="4" w:space="0" w:color="auto"/>
              <w:left w:val="single" w:sz="4" w:space="0" w:color="auto"/>
              <w:bottom w:val="single" w:sz="4" w:space="0" w:color="auto"/>
              <w:right w:val="single" w:sz="4" w:space="0" w:color="auto"/>
            </w:tcBorders>
            <w:hideMark/>
          </w:tcPr>
          <w:p w14:paraId="66E4F694"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Үгүй</w:t>
            </w:r>
          </w:p>
        </w:tc>
        <w:tc>
          <w:tcPr>
            <w:tcW w:w="3969" w:type="dxa"/>
            <w:tcBorders>
              <w:top w:val="single" w:sz="4" w:space="0" w:color="auto"/>
              <w:left w:val="single" w:sz="4" w:space="0" w:color="auto"/>
              <w:bottom w:val="single" w:sz="4" w:space="0" w:color="auto"/>
              <w:right w:val="single" w:sz="4" w:space="0" w:color="auto"/>
            </w:tcBorders>
            <w:hideMark/>
          </w:tcPr>
          <w:p w14:paraId="08533116" w14:textId="4905D989" w:rsidR="0007038F" w:rsidRPr="00DF3C19" w:rsidRDefault="00450F79" w:rsidP="00450F79">
            <w:pPr>
              <w:widowControl w:val="0"/>
              <w:autoSpaceDE w:val="0"/>
              <w:autoSpaceDN w:val="0"/>
              <w:adjustRightInd w:val="0"/>
              <w:spacing w:after="240"/>
              <w:jc w:val="both"/>
              <w:rPr>
                <w:rFonts w:ascii="Arial" w:eastAsia="MS Mincho" w:hAnsi="Arial" w:cs="Arial"/>
                <w:b/>
                <w:bCs/>
                <w:noProof/>
                <w:lang w:val="eu-ES"/>
              </w:rPr>
            </w:pPr>
            <w:r>
              <w:rPr>
                <w:rFonts w:ascii="Arial" w:hAnsi="Arial" w:cs="Arial"/>
                <w:noProof/>
                <w:color w:val="000000"/>
                <w:lang w:val="eu-ES"/>
              </w:rPr>
              <w:t>Хуулийн төсөлд ийм зохицуулалт байх боломжгүй болно.</w:t>
            </w:r>
          </w:p>
        </w:tc>
      </w:tr>
      <w:tr w:rsidR="00A93508" w:rsidRPr="00DF3C19" w14:paraId="017CAFBA" w14:textId="77777777" w:rsidTr="00887178">
        <w:tc>
          <w:tcPr>
            <w:tcW w:w="522" w:type="dxa"/>
            <w:tcBorders>
              <w:top w:val="single" w:sz="4" w:space="0" w:color="auto"/>
              <w:left w:val="single" w:sz="4" w:space="0" w:color="auto"/>
              <w:bottom w:val="single" w:sz="4" w:space="0" w:color="auto"/>
              <w:right w:val="single" w:sz="4" w:space="0" w:color="auto"/>
            </w:tcBorders>
          </w:tcPr>
          <w:p w14:paraId="53E7E206"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12.</w:t>
            </w:r>
          </w:p>
        </w:tc>
        <w:tc>
          <w:tcPr>
            <w:tcW w:w="3583" w:type="dxa"/>
            <w:tcBorders>
              <w:top w:val="single" w:sz="4" w:space="0" w:color="auto"/>
              <w:left w:val="single" w:sz="4" w:space="0" w:color="auto"/>
              <w:bottom w:val="single" w:sz="4" w:space="0" w:color="auto"/>
              <w:right w:val="single" w:sz="4" w:space="0" w:color="auto"/>
            </w:tcBorders>
            <w:hideMark/>
          </w:tcPr>
          <w:p w14:paraId="01D6D920" w14:textId="77777777" w:rsidR="0007038F" w:rsidRPr="00DF3C19" w:rsidRDefault="0007038F" w:rsidP="008425BE">
            <w:pPr>
              <w:ind w:right="-40"/>
              <w:jc w:val="both"/>
              <w:rPr>
                <w:rFonts w:ascii="Arial" w:hAnsi="Arial" w:cs="Arial"/>
                <w:noProof/>
                <w:lang w:val="eu-ES"/>
              </w:rPr>
            </w:pPr>
            <w:r w:rsidRPr="00DF3C19">
              <w:rPr>
                <w:rFonts w:ascii="Arial" w:hAnsi="Arial" w:cs="Arial"/>
                <w:noProof/>
                <w:lang w:val="eu-ES"/>
              </w:rPr>
              <w:t>Монгол Улсын Үндсэн хууль, болон Монгол улсын гэрээнд заасан хүний эрхийг хязгаарласан зохицуулалт тусгасан эсэх</w:t>
            </w:r>
          </w:p>
        </w:tc>
        <w:tc>
          <w:tcPr>
            <w:tcW w:w="857" w:type="dxa"/>
            <w:tcBorders>
              <w:top w:val="single" w:sz="4" w:space="0" w:color="auto"/>
              <w:left w:val="single" w:sz="4" w:space="0" w:color="auto"/>
              <w:bottom w:val="single" w:sz="4" w:space="0" w:color="auto"/>
              <w:right w:val="single" w:sz="4" w:space="0" w:color="auto"/>
            </w:tcBorders>
            <w:hideMark/>
          </w:tcPr>
          <w:p w14:paraId="2A54450B"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w:t>
            </w:r>
          </w:p>
        </w:tc>
        <w:tc>
          <w:tcPr>
            <w:tcW w:w="3969" w:type="dxa"/>
            <w:tcBorders>
              <w:top w:val="single" w:sz="4" w:space="0" w:color="auto"/>
              <w:left w:val="single" w:sz="4" w:space="0" w:color="auto"/>
              <w:bottom w:val="single" w:sz="4" w:space="0" w:color="auto"/>
              <w:right w:val="single" w:sz="4" w:space="0" w:color="auto"/>
            </w:tcBorders>
            <w:hideMark/>
          </w:tcPr>
          <w:p w14:paraId="2842496C" w14:textId="0E1962D9" w:rsidR="00887178" w:rsidRPr="00887178" w:rsidRDefault="00887178" w:rsidP="00887178">
            <w:pPr>
              <w:jc w:val="both"/>
              <w:rPr>
                <w:rFonts w:ascii="Arial" w:hAnsi="Arial" w:cs="Arial"/>
                <w:bCs/>
                <w:color w:val="000000" w:themeColor="text1"/>
                <w:lang w:val="mn-MN"/>
              </w:rPr>
            </w:pPr>
            <w:r>
              <w:rPr>
                <w:rFonts w:ascii="Arial" w:hAnsi="Arial" w:cs="Arial"/>
                <w:noProof/>
                <w:color w:val="000000"/>
                <w:lang w:val="eu-ES"/>
              </w:rPr>
              <w:t xml:space="preserve">Хуулийн төсөл батлагдсанаар </w:t>
            </w:r>
            <w:r w:rsidRPr="00887178">
              <w:rPr>
                <w:rFonts w:ascii="Arial" w:hAnsi="Arial" w:cs="Arial"/>
                <w:bCs/>
                <w:color w:val="000000" w:themeColor="text1"/>
                <w:lang w:val="mn-MN"/>
              </w:rPr>
              <w:t>анхан болон давж заалдах шатны шүүхийн тогтолцоо боловсронгуй болсноор хэрэг маргааныг хянан шийдвэрлэх хугацаа бодитойгоор багасаж, шүүхийн үйлчилгээг иргэнд хүртээмжтэй хүргэх, шүүхийн хараат бус байдал хангагдах, хариуцлагатай, иргэн төвтэй шүүх тогтолцоо төлөвших суурь нөхцөл бүрдэх бөгөөд ингэснээр шүүхээр үйлчлүүлж байгаа иргэдэд учирч байгаа цаг хугацаа, эдийн засгийн зардал буурч, шүүхэд итгэх иргэдийн итгэл нэмэгдэ</w:t>
            </w:r>
            <w:r>
              <w:rPr>
                <w:rFonts w:ascii="Arial" w:hAnsi="Arial" w:cs="Arial"/>
                <w:bCs/>
                <w:color w:val="000000" w:themeColor="text1"/>
                <w:lang w:val="mn-MN"/>
              </w:rPr>
              <w:t>х эерэг үр дагавартай байх тул хүний эрхийг хангахаар байна.</w:t>
            </w:r>
          </w:p>
          <w:p w14:paraId="003EBA46" w14:textId="12078563" w:rsidR="0007038F" w:rsidRPr="00DF3C19" w:rsidRDefault="0007038F" w:rsidP="00450F79">
            <w:pPr>
              <w:widowControl w:val="0"/>
              <w:autoSpaceDE w:val="0"/>
              <w:autoSpaceDN w:val="0"/>
              <w:adjustRightInd w:val="0"/>
              <w:spacing w:after="240"/>
              <w:jc w:val="both"/>
              <w:rPr>
                <w:rFonts w:ascii="Arial" w:hAnsi="Arial" w:cs="Arial"/>
                <w:noProof/>
                <w:lang w:val="eu-ES"/>
              </w:rPr>
            </w:pPr>
          </w:p>
        </w:tc>
      </w:tr>
      <w:tr w:rsidR="00A93508" w:rsidRPr="00DF3C19" w14:paraId="315DCD3B" w14:textId="77777777" w:rsidTr="00887178">
        <w:tc>
          <w:tcPr>
            <w:tcW w:w="522" w:type="dxa"/>
            <w:tcBorders>
              <w:top w:val="single" w:sz="4" w:space="0" w:color="auto"/>
              <w:left w:val="single" w:sz="4" w:space="0" w:color="auto"/>
              <w:bottom w:val="single" w:sz="4" w:space="0" w:color="auto"/>
              <w:right w:val="single" w:sz="4" w:space="0" w:color="auto"/>
            </w:tcBorders>
          </w:tcPr>
          <w:p w14:paraId="276E3110"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13.</w:t>
            </w:r>
          </w:p>
        </w:tc>
        <w:tc>
          <w:tcPr>
            <w:tcW w:w="3583" w:type="dxa"/>
            <w:tcBorders>
              <w:top w:val="single" w:sz="4" w:space="0" w:color="auto"/>
              <w:left w:val="single" w:sz="4" w:space="0" w:color="auto"/>
              <w:bottom w:val="single" w:sz="4" w:space="0" w:color="auto"/>
              <w:right w:val="single" w:sz="4" w:space="0" w:color="auto"/>
            </w:tcBorders>
            <w:hideMark/>
          </w:tcPr>
          <w:p w14:paraId="495D0765" w14:textId="6E062481" w:rsidR="0007038F" w:rsidRPr="00DF3C19" w:rsidRDefault="0007038F" w:rsidP="008425BE">
            <w:pPr>
              <w:ind w:right="-40"/>
              <w:jc w:val="both"/>
              <w:rPr>
                <w:rFonts w:ascii="Arial" w:hAnsi="Arial" w:cs="Arial"/>
                <w:noProof/>
                <w:lang w:val="eu-ES"/>
              </w:rPr>
            </w:pPr>
            <w:r w:rsidRPr="00DF3C19">
              <w:rPr>
                <w:rFonts w:ascii="Arial" w:hAnsi="Arial" w:cs="Arial"/>
                <w:noProof/>
                <w:lang w:val="eu-ES"/>
              </w:rPr>
              <w:t>Хуулийн төслийн зүйл, заалт женд</w:t>
            </w:r>
            <w:r w:rsidR="00B368EA">
              <w:rPr>
                <w:rFonts w:ascii="Arial" w:hAnsi="Arial" w:cs="Arial"/>
                <w:noProof/>
                <w:lang w:val="eu-ES"/>
              </w:rPr>
              <w:t>е</w:t>
            </w:r>
            <w:r w:rsidRPr="00DF3C19">
              <w:rPr>
                <w:rFonts w:ascii="Arial" w:hAnsi="Arial" w:cs="Arial"/>
                <w:noProof/>
                <w:lang w:val="eu-ES"/>
              </w:rPr>
              <w:t>рийн эрх тэгш байдлыг хангасан эсэх</w:t>
            </w:r>
          </w:p>
        </w:tc>
        <w:tc>
          <w:tcPr>
            <w:tcW w:w="857" w:type="dxa"/>
            <w:tcBorders>
              <w:top w:val="single" w:sz="4" w:space="0" w:color="auto"/>
              <w:left w:val="single" w:sz="4" w:space="0" w:color="auto"/>
              <w:bottom w:val="single" w:sz="4" w:space="0" w:color="auto"/>
              <w:right w:val="single" w:sz="4" w:space="0" w:color="auto"/>
            </w:tcBorders>
            <w:hideMark/>
          </w:tcPr>
          <w:p w14:paraId="10F17EEB"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w:t>
            </w:r>
          </w:p>
        </w:tc>
        <w:tc>
          <w:tcPr>
            <w:tcW w:w="3969" w:type="dxa"/>
            <w:tcBorders>
              <w:top w:val="single" w:sz="4" w:space="0" w:color="auto"/>
              <w:left w:val="single" w:sz="4" w:space="0" w:color="auto"/>
              <w:bottom w:val="single" w:sz="4" w:space="0" w:color="auto"/>
              <w:right w:val="single" w:sz="4" w:space="0" w:color="auto"/>
            </w:tcBorders>
            <w:hideMark/>
          </w:tcPr>
          <w:p w14:paraId="1B9EACF4" w14:textId="453168D1" w:rsidR="0007038F" w:rsidRPr="00DF3C19" w:rsidRDefault="00887178" w:rsidP="008425BE">
            <w:pPr>
              <w:widowControl w:val="0"/>
              <w:autoSpaceDE w:val="0"/>
              <w:autoSpaceDN w:val="0"/>
              <w:adjustRightInd w:val="0"/>
              <w:spacing w:after="240"/>
              <w:jc w:val="both"/>
              <w:rPr>
                <w:rFonts w:ascii="Arial" w:hAnsi="Arial" w:cs="Arial"/>
                <w:noProof/>
                <w:color w:val="000000"/>
                <w:lang w:val="eu-ES"/>
              </w:rPr>
            </w:pPr>
            <w:r>
              <w:rPr>
                <w:rFonts w:ascii="Arial" w:hAnsi="Arial" w:cs="Arial"/>
                <w:noProof/>
                <w:color w:val="000000"/>
                <w:lang w:val="eu-ES"/>
              </w:rPr>
              <w:t>Хуулийн төсөлд энэхүү зохицуулалт шаардлагагүй байна.</w:t>
            </w:r>
          </w:p>
        </w:tc>
      </w:tr>
      <w:tr w:rsidR="00A93508" w:rsidRPr="00DF3C19" w14:paraId="04D88636" w14:textId="77777777" w:rsidTr="00887178">
        <w:tc>
          <w:tcPr>
            <w:tcW w:w="522" w:type="dxa"/>
            <w:tcBorders>
              <w:top w:val="single" w:sz="4" w:space="0" w:color="auto"/>
              <w:left w:val="single" w:sz="4" w:space="0" w:color="auto"/>
              <w:bottom w:val="single" w:sz="4" w:space="0" w:color="auto"/>
              <w:right w:val="single" w:sz="4" w:space="0" w:color="auto"/>
            </w:tcBorders>
          </w:tcPr>
          <w:p w14:paraId="769719EF"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14.</w:t>
            </w:r>
          </w:p>
        </w:tc>
        <w:tc>
          <w:tcPr>
            <w:tcW w:w="3583" w:type="dxa"/>
            <w:tcBorders>
              <w:top w:val="single" w:sz="4" w:space="0" w:color="auto"/>
              <w:left w:val="single" w:sz="4" w:space="0" w:color="auto"/>
              <w:bottom w:val="single" w:sz="4" w:space="0" w:color="auto"/>
              <w:right w:val="single" w:sz="4" w:space="0" w:color="auto"/>
            </w:tcBorders>
            <w:hideMark/>
          </w:tcPr>
          <w:p w14:paraId="1DCAED4C" w14:textId="77777777" w:rsidR="0007038F" w:rsidRPr="00DF3C19" w:rsidRDefault="0007038F" w:rsidP="008425BE">
            <w:pPr>
              <w:ind w:right="-40"/>
              <w:jc w:val="both"/>
              <w:rPr>
                <w:rFonts w:ascii="Arial" w:hAnsi="Arial" w:cs="Arial"/>
                <w:noProof/>
                <w:lang w:val="eu-ES"/>
              </w:rPr>
            </w:pPr>
            <w:r w:rsidRPr="00DF3C19">
              <w:rPr>
                <w:rFonts w:ascii="Arial" w:hAnsi="Arial" w:cs="Arial"/>
                <w:noProof/>
                <w:lang w:val="eu-ES"/>
              </w:rPr>
              <w:t>Хуулийн төсөлд шударга бус өрсөлдөөнийг бий болгоход чиглэсэн заалт тусгагдсан эсэх</w:t>
            </w:r>
          </w:p>
        </w:tc>
        <w:tc>
          <w:tcPr>
            <w:tcW w:w="857" w:type="dxa"/>
            <w:tcBorders>
              <w:top w:val="single" w:sz="4" w:space="0" w:color="auto"/>
              <w:left w:val="single" w:sz="4" w:space="0" w:color="auto"/>
              <w:bottom w:val="single" w:sz="4" w:space="0" w:color="auto"/>
              <w:right w:val="single" w:sz="4" w:space="0" w:color="auto"/>
            </w:tcBorders>
            <w:hideMark/>
          </w:tcPr>
          <w:p w14:paraId="0CFE3FAC"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w:t>
            </w:r>
          </w:p>
        </w:tc>
        <w:tc>
          <w:tcPr>
            <w:tcW w:w="3969" w:type="dxa"/>
            <w:tcBorders>
              <w:top w:val="single" w:sz="4" w:space="0" w:color="auto"/>
              <w:left w:val="single" w:sz="4" w:space="0" w:color="auto"/>
              <w:bottom w:val="single" w:sz="4" w:space="0" w:color="auto"/>
              <w:right w:val="single" w:sz="4" w:space="0" w:color="auto"/>
            </w:tcBorders>
            <w:hideMark/>
          </w:tcPr>
          <w:p w14:paraId="10DD72C4" w14:textId="77777777" w:rsidR="0007038F" w:rsidRPr="00DF3C19" w:rsidRDefault="0007038F" w:rsidP="008425BE">
            <w:pPr>
              <w:widowControl w:val="0"/>
              <w:autoSpaceDE w:val="0"/>
              <w:autoSpaceDN w:val="0"/>
              <w:adjustRightInd w:val="0"/>
              <w:spacing w:after="240"/>
              <w:jc w:val="both"/>
              <w:rPr>
                <w:rFonts w:ascii="Arial" w:hAnsi="Arial" w:cs="Arial"/>
                <w:noProof/>
                <w:color w:val="000000"/>
                <w:lang w:val="eu-ES"/>
              </w:rPr>
            </w:pPr>
            <w:r w:rsidRPr="00DF3C19">
              <w:rPr>
                <w:rFonts w:ascii="Arial" w:hAnsi="Arial" w:cs="Arial"/>
                <w:noProof/>
                <w:color w:val="000000"/>
                <w:lang w:val="eu-ES"/>
              </w:rPr>
              <w:t xml:space="preserve">Судалгаагаар энэ төрлийн зөрчилтэй асуудал тогтоогдоогүй. </w:t>
            </w:r>
          </w:p>
          <w:p w14:paraId="1A889568" w14:textId="77777777" w:rsidR="0007038F" w:rsidRPr="00DF3C19" w:rsidRDefault="0007038F" w:rsidP="008425BE">
            <w:pPr>
              <w:pStyle w:val="BodyTextIndent3"/>
              <w:spacing w:after="0" w:line="240" w:lineRule="auto"/>
              <w:ind w:left="0" w:firstLine="720"/>
              <w:jc w:val="both"/>
              <w:rPr>
                <w:rFonts w:ascii="Arial" w:hAnsi="Arial" w:cs="Arial"/>
                <w:bCs/>
                <w:noProof/>
                <w:sz w:val="22"/>
                <w:szCs w:val="22"/>
                <w:lang w:val="eu-ES"/>
              </w:rPr>
            </w:pPr>
          </w:p>
        </w:tc>
      </w:tr>
      <w:tr w:rsidR="00A93508" w:rsidRPr="00DF3C19" w14:paraId="3C0AF075" w14:textId="77777777" w:rsidTr="00887178">
        <w:tc>
          <w:tcPr>
            <w:tcW w:w="522" w:type="dxa"/>
            <w:tcBorders>
              <w:top w:val="single" w:sz="4" w:space="0" w:color="auto"/>
              <w:left w:val="single" w:sz="4" w:space="0" w:color="auto"/>
              <w:bottom w:val="single" w:sz="4" w:space="0" w:color="auto"/>
              <w:right w:val="single" w:sz="4" w:space="0" w:color="auto"/>
            </w:tcBorders>
          </w:tcPr>
          <w:p w14:paraId="01A1676A"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15.</w:t>
            </w:r>
          </w:p>
        </w:tc>
        <w:tc>
          <w:tcPr>
            <w:tcW w:w="3583" w:type="dxa"/>
            <w:tcBorders>
              <w:top w:val="single" w:sz="4" w:space="0" w:color="auto"/>
              <w:left w:val="single" w:sz="4" w:space="0" w:color="auto"/>
              <w:bottom w:val="single" w:sz="4" w:space="0" w:color="auto"/>
              <w:right w:val="single" w:sz="4" w:space="0" w:color="auto"/>
            </w:tcBorders>
            <w:hideMark/>
          </w:tcPr>
          <w:p w14:paraId="2808FDEA" w14:textId="77777777" w:rsidR="0007038F" w:rsidRPr="00DF3C19" w:rsidRDefault="0007038F" w:rsidP="008425BE">
            <w:pPr>
              <w:ind w:right="-40"/>
              <w:jc w:val="both"/>
              <w:rPr>
                <w:rFonts w:ascii="Arial" w:hAnsi="Arial" w:cs="Arial"/>
                <w:noProof/>
                <w:lang w:val="eu-ES"/>
              </w:rPr>
            </w:pPr>
            <w:r w:rsidRPr="00DF3C19">
              <w:rPr>
                <w:rFonts w:ascii="Arial" w:hAnsi="Arial" w:cs="Arial"/>
                <w:noProof/>
                <w:lang w:val="eu-ES"/>
              </w:rPr>
              <w:t>Хуулийн төсөлд авлига, хүнд суртлыг бий болгоход чиглэсэн заалт тусгагдсан эсэх</w:t>
            </w:r>
          </w:p>
        </w:tc>
        <w:tc>
          <w:tcPr>
            <w:tcW w:w="857" w:type="dxa"/>
            <w:tcBorders>
              <w:top w:val="single" w:sz="4" w:space="0" w:color="auto"/>
              <w:left w:val="single" w:sz="4" w:space="0" w:color="auto"/>
              <w:bottom w:val="single" w:sz="4" w:space="0" w:color="auto"/>
              <w:right w:val="single" w:sz="4" w:space="0" w:color="auto"/>
            </w:tcBorders>
            <w:hideMark/>
          </w:tcPr>
          <w:p w14:paraId="7C01BA85"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үгүй</w:t>
            </w:r>
          </w:p>
        </w:tc>
        <w:tc>
          <w:tcPr>
            <w:tcW w:w="3969" w:type="dxa"/>
            <w:tcBorders>
              <w:top w:val="single" w:sz="4" w:space="0" w:color="auto"/>
              <w:left w:val="single" w:sz="4" w:space="0" w:color="auto"/>
              <w:bottom w:val="single" w:sz="4" w:space="0" w:color="auto"/>
              <w:right w:val="single" w:sz="4" w:space="0" w:color="auto"/>
            </w:tcBorders>
            <w:hideMark/>
          </w:tcPr>
          <w:p w14:paraId="695D74B7" w14:textId="77777777" w:rsidR="0007038F" w:rsidRPr="00DF3C19" w:rsidRDefault="0007038F" w:rsidP="008425BE">
            <w:pPr>
              <w:widowControl w:val="0"/>
              <w:autoSpaceDE w:val="0"/>
              <w:autoSpaceDN w:val="0"/>
              <w:adjustRightInd w:val="0"/>
              <w:spacing w:after="240"/>
              <w:jc w:val="both"/>
              <w:rPr>
                <w:rFonts w:ascii="Arial" w:hAnsi="Arial" w:cs="Arial"/>
                <w:noProof/>
                <w:color w:val="000000"/>
                <w:lang w:val="eu-ES"/>
              </w:rPr>
            </w:pPr>
            <w:r w:rsidRPr="00DF3C19">
              <w:rPr>
                <w:rFonts w:ascii="Arial" w:hAnsi="Arial" w:cs="Arial"/>
                <w:noProof/>
                <w:color w:val="000000"/>
                <w:lang w:val="eu-ES"/>
              </w:rPr>
              <w:t xml:space="preserve">Судалгаагаар энэ төрлийн зөрчилтэй асуудал тогтоогдоогүй. </w:t>
            </w:r>
          </w:p>
          <w:p w14:paraId="41538465" w14:textId="77777777" w:rsidR="0007038F" w:rsidRPr="00DF3C19" w:rsidRDefault="0007038F" w:rsidP="008425BE">
            <w:pPr>
              <w:tabs>
                <w:tab w:val="left" w:pos="709"/>
              </w:tabs>
              <w:jc w:val="both"/>
              <w:rPr>
                <w:rFonts w:ascii="Arial" w:hAnsi="Arial" w:cs="Arial"/>
                <w:noProof/>
                <w:lang w:val="eu-ES"/>
              </w:rPr>
            </w:pPr>
          </w:p>
        </w:tc>
      </w:tr>
      <w:tr w:rsidR="00A93508" w:rsidRPr="00DF3C19" w14:paraId="382A4001" w14:textId="77777777" w:rsidTr="00887178">
        <w:trPr>
          <w:trHeight w:val="900"/>
        </w:trPr>
        <w:tc>
          <w:tcPr>
            <w:tcW w:w="522" w:type="dxa"/>
            <w:tcBorders>
              <w:top w:val="single" w:sz="4" w:space="0" w:color="auto"/>
              <w:left w:val="single" w:sz="4" w:space="0" w:color="auto"/>
              <w:bottom w:val="single" w:sz="4" w:space="0" w:color="auto"/>
              <w:right w:val="single" w:sz="4" w:space="0" w:color="auto"/>
            </w:tcBorders>
          </w:tcPr>
          <w:p w14:paraId="0AB78336"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16.</w:t>
            </w:r>
          </w:p>
        </w:tc>
        <w:tc>
          <w:tcPr>
            <w:tcW w:w="3583" w:type="dxa"/>
            <w:tcBorders>
              <w:top w:val="single" w:sz="4" w:space="0" w:color="auto"/>
              <w:left w:val="single" w:sz="4" w:space="0" w:color="auto"/>
              <w:bottom w:val="single" w:sz="4" w:space="0" w:color="auto"/>
              <w:right w:val="single" w:sz="4" w:space="0" w:color="auto"/>
            </w:tcBorders>
            <w:hideMark/>
          </w:tcPr>
          <w:p w14:paraId="3D3165C4" w14:textId="77777777" w:rsidR="0007038F" w:rsidRPr="00DF3C19" w:rsidRDefault="0007038F" w:rsidP="008425BE">
            <w:pPr>
              <w:ind w:right="-40"/>
              <w:jc w:val="both"/>
              <w:rPr>
                <w:rFonts w:ascii="Arial" w:hAnsi="Arial" w:cs="Arial"/>
                <w:noProof/>
                <w:lang w:val="eu-ES"/>
              </w:rPr>
            </w:pPr>
            <w:r w:rsidRPr="00DF3C19">
              <w:rPr>
                <w:rFonts w:ascii="Arial" w:hAnsi="Arial" w:cs="Arial"/>
                <w:noProof/>
                <w:lang w:val="eu-ES"/>
              </w:rPr>
              <w:t>Хуулийн төсөлд тусгасан хориглосон хэм хэмжээг зөрчсөн этгээдэд хүлээлгэх хариуцлагын талаар тодорхой тусгасан эсэх.</w:t>
            </w:r>
          </w:p>
        </w:tc>
        <w:tc>
          <w:tcPr>
            <w:tcW w:w="857" w:type="dxa"/>
            <w:tcBorders>
              <w:top w:val="single" w:sz="4" w:space="0" w:color="auto"/>
              <w:left w:val="single" w:sz="4" w:space="0" w:color="auto"/>
              <w:bottom w:val="single" w:sz="4" w:space="0" w:color="auto"/>
              <w:right w:val="single" w:sz="4" w:space="0" w:color="auto"/>
            </w:tcBorders>
            <w:hideMark/>
          </w:tcPr>
          <w:p w14:paraId="2B19DE0E" w14:textId="77777777" w:rsidR="0007038F" w:rsidRPr="00DF3C19" w:rsidRDefault="0007038F" w:rsidP="008425BE">
            <w:pPr>
              <w:ind w:right="-720"/>
              <w:jc w:val="both"/>
              <w:rPr>
                <w:rFonts w:ascii="Arial" w:hAnsi="Arial" w:cs="Arial"/>
                <w:noProof/>
                <w:lang w:val="eu-ES"/>
              </w:rPr>
            </w:pPr>
            <w:r w:rsidRPr="00DF3C19">
              <w:rPr>
                <w:rFonts w:ascii="Arial" w:hAnsi="Arial" w:cs="Arial"/>
                <w:noProof/>
                <w:lang w:val="eu-ES"/>
              </w:rPr>
              <w:t>үгүй</w:t>
            </w:r>
          </w:p>
        </w:tc>
        <w:tc>
          <w:tcPr>
            <w:tcW w:w="3969" w:type="dxa"/>
            <w:tcBorders>
              <w:top w:val="single" w:sz="4" w:space="0" w:color="auto"/>
              <w:left w:val="single" w:sz="4" w:space="0" w:color="auto"/>
              <w:bottom w:val="single" w:sz="4" w:space="0" w:color="auto"/>
              <w:right w:val="single" w:sz="4" w:space="0" w:color="auto"/>
            </w:tcBorders>
            <w:hideMark/>
          </w:tcPr>
          <w:p w14:paraId="1A688E5D" w14:textId="77777777" w:rsidR="0007038F" w:rsidRPr="00DF3C19" w:rsidRDefault="0007038F" w:rsidP="008425BE">
            <w:pPr>
              <w:tabs>
                <w:tab w:val="left" w:pos="709"/>
              </w:tabs>
              <w:jc w:val="both"/>
              <w:rPr>
                <w:rFonts w:ascii="Arial" w:hAnsi="Arial" w:cs="Arial"/>
                <w:noProof/>
                <w:lang w:val="eu-ES"/>
              </w:rPr>
            </w:pPr>
            <w:r w:rsidRPr="00DF3C19">
              <w:rPr>
                <w:rFonts w:ascii="Arial" w:hAnsi="Arial" w:cs="Arial"/>
                <w:noProof/>
                <w:color w:val="000000"/>
                <w:lang w:val="eu-ES"/>
              </w:rPr>
              <w:t>Судалгаагаар энэ төрлийн зөрчилтэй асуудал тогтоогдоогүй</w:t>
            </w:r>
          </w:p>
        </w:tc>
      </w:tr>
    </w:tbl>
    <w:p w14:paraId="47E6455F" w14:textId="77777777" w:rsidR="0007038F" w:rsidRPr="00DF3C19" w:rsidRDefault="0007038F" w:rsidP="0007038F">
      <w:pPr>
        <w:jc w:val="both"/>
        <w:outlineLvl w:val="0"/>
        <w:rPr>
          <w:rFonts w:ascii="Arial" w:hAnsi="Arial" w:cs="Arial"/>
          <w:noProof/>
          <w:color w:val="000000" w:themeColor="text1"/>
          <w:lang w:val="eu-ES"/>
        </w:rPr>
      </w:pPr>
    </w:p>
    <w:p w14:paraId="680033A3" w14:textId="77777777" w:rsidR="0007038F" w:rsidRPr="00DF3C19" w:rsidRDefault="0007038F" w:rsidP="0007038F">
      <w:pPr>
        <w:jc w:val="both"/>
        <w:outlineLvl w:val="0"/>
        <w:rPr>
          <w:rFonts w:ascii="Arial" w:hAnsi="Arial" w:cs="Arial"/>
          <w:noProof/>
          <w:color w:val="000000" w:themeColor="text1"/>
          <w:lang w:val="eu-ES"/>
        </w:rPr>
      </w:pPr>
    </w:p>
    <w:p w14:paraId="2E0BCC24" w14:textId="58A87DCC" w:rsidR="0007038F" w:rsidRPr="00DF3C19" w:rsidRDefault="0007038F" w:rsidP="00887178">
      <w:pPr>
        <w:ind w:firstLine="720"/>
        <w:outlineLvl w:val="0"/>
        <w:rPr>
          <w:rFonts w:ascii="Arial" w:hAnsi="Arial" w:cs="Arial"/>
          <w:b/>
          <w:bCs/>
          <w:noProof/>
          <w:color w:val="000000" w:themeColor="text1"/>
          <w:lang w:val="eu-ES"/>
        </w:rPr>
      </w:pPr>
      <w:r w:rsidRPr="00DF3C19">
        <w:rPr>
          <w:rFonts w:ascii="Arial" w:hAnsi="Arial" w:cs="Arial"/>
          <w:b/>
          <w:bCs/>
          <w:noProof/>
          <w:color w:val="000000" w:themeColor="text1"/>
          <w:lang w:val="eu-ES"/>
        </w:rPr>
        <w:t>ДӨРӨВ.ҮР ДҮНГ ҮНЭЛЭХ, ЗӨВЛӨМЖ ӨГӨХ</w:t>
      </w:r>
    </w:p>
    <w:p w14:paraId="68C41A60" w14:textId="77777777" w:rsidR="00467AB6" w:rsidRPr="00DF3C19" w:rsidRDefault="00467AB6" w:rsidP="008C3F5A">
      <w:pPr>
        <w:jc w:val="both"/>
        <w:outlineLvl w:val="0"/>
        <w:rPr>
          <w:rFonts w:ascii="Arial" w:hAnsi="Arial" w:cs="Arial"/>
          <w:b/>
          <w:bCs/>
          <w:noProof/>
          <w:color w:val="000000" w:themeColor="text1"/>
          <w:lang w:val="eu-ES"/>
        </w:rPr>
      </w:pPr>
    </w:p>
    <w:p w14:paraId="16DFC3FE" w14:textId="34D0C3B7" w:rsidR="0007038F" w:rsidRPr="00DF3C19" w:rsidRDefault="00887178" w:rsidP="008C3F5A">
      <w:pPr>
        <w:ind w:firstLine="720"/>
        <w:jc w:val="both"/>
        <w:outlineLvl w:val="0"/>
        <w:rPr>
          <w:rFonts w:ascii="Arial" w:hAnsi="Arial" w:cs="Arial"/>
          <w:b/>
          <w:bCs/>
          <w:noProof/>
          <w:color w:val="000000" w:themeColor="text1"/>
          <w:lang w:val="eu-ES"/>
        </w:rPr>
      </w:pPr>
      <w:r>
        <w:rPr>
          <w:rFonts w:ascii="Arial" w:eastAsia="Calibri" w:hAnsi="Arial" w:cs="Arial"/>
          <w:noProof/>
          <w:lang w:val="eu-ES"/>
        </w:rPr>
        <w:t>Х</w:t>
      </w:r>
      <w:r w:rsidR="008C3F5A" w:rsidRPr="00DF3C19">
        <w:rPr>
          <w:rFonts w:ascii="Arial" w:eastAsia="Calibri" w:hAnsi="Arial" w:cs="Arial"/>
          <w:noProof/>
          <w:lang w:val="eu-ES"/>
        </w:rPr>
        <w:t xml:space="preserve">уулийн төслийн үр нөлөөг Засгийн газрын 2016 оны 59 дүгээр тогтоолын 3 дугаар хавсралтаар батлагдсан “Хууль тогтоомжийн төслийн үр нөлөөг үнэлэх аргачлал”-ын дагуу нийтэд нь ерөнхий байдлаар үнэлсний дагуу дараах дүгнэлт, зөвлөмжийг гаргаж байна. Үүнд:  </w:t>
      </w:r>
    </w:p>
    <w:p w14:paraId="216E9ECC" w14:textId="77777777" w:rsidR="0007038F" w:rsidRPr="00DF3C19" w:rsidRDefault="0007038F" w:rsidP="0007038F">
      <w:pPr>
        <w:jc w:val="both"/>
        <w:rPr>
          <w:rFonts w:ascii="Arial" w:eastAsia="Calibri" w:hAnsi="Arial" w:cs="Arial"/>
          <w:noProof/>
          <w:lang w:val="eu-ES"/>
        </w:rPr>
      </w:pPr>
    </w:p>
    <w:p w14:paraId="2BCEC271" w14:textId="4D5A5DDD" w:rsidR="0007038F" w:rsidRPr="00DF3C19" w:rsidRDefault="008C3F5A" w:rsidP="0007038F">
      <w:pPr>
        <w:ind w:firstLine="709"/>
        <w:jc w:val="both"/>
        <w:rPr>
          <w:rFonts w:ascii="Arial" w:eastAsia="Calibri" w:hAnsi="Arial" w:cs="Arial"/>
          <w:b/>
          <w:bCs/>
          <w:noProof/>
          <w:u w:val="single"/>
          <w:lang w:val="eu-ES"/>
        </w:rPr>
      </w:pPr>
      <w:r w:rsidRPr="00DF3C19">
        <w:rPr>
          <w:rFonts w:ascii="Arial" w:eastAsia="Calibri" w:hAnsi="Arial" w:cs="Arial"/>
          <w:b/>
          <w:bCs/>
          <w:noProof/>
          <w:u w:val="single"/>
          <w:lang w:val="eu-ES"/>
        </w:rPr>
        <w:t xml:space="preserve">ДҮГНЭЛТ: </w:t>
      </w:r>
    </w:p>
    <w:p w14:paraId="360623B8" w14:textId="77777777" w:rsidR="0007038F" w:rsidRPr="00DF3C19" w:rsidRDefault="0007038F" w:rsidP="0007038F">
      <w:pPr>
        <w:contextualSpacing/>
        <w:jc w:val="both"/>
        <w:rPr>
          <w:rFonts w:ascii="Arial" w:eastAsia="Calibri" w:hAnsi="Arial" w:cs="Arial"/>
          <w:b/>
          <w:noProof/>
          <w:lang w:val="eu-ES"/>
        </w:rPr>
      </w:pPr>
      <w:bookmarkStart w:id="0" w:name="_Toc9115372"/>
    </w:p>
    <w:tbl>
      <w:tblPr>
        <w:tblStyle w:val="TableGrid"/>
        <w:tblW w:w="0" w:type="auto"/>
        <w:tblLook w:val="04A0" w:firstRow="1" w:lastRow="0" w:firstColumn="1" w:lastColumn="0" w:noHBand="0" w:noVBand="1"/>
      </w:tblPr>
      <w:tblGrid>
        <w:gridCol w:w="9010"/>
      </w:tblGrid>
      <w:tr w:rsidR="008C3F5A" w:rsidRPr="00DF3C19" w14:paraId="6CF103E7" w14:textId="77777777" w:rsidTr="008C3F5A">
        <w:tc>
          <w:tcPr>
            <w:tcW w:w="9010" w:type="dxa"/>
          </w:tcPr>
          <w:p w14:paraId="4C0D9B62" w14:textId="6DCB7544" w:rsidR="008C3F5A" w:rsidRPr="00DF3C19" w:rsidRDefault="008C3F5A" w:rsidP="008C3F5A">
            <w:pPr>
              <w:autoSpaceDE w:val="0"/>
              <w:autoSpaceDN w:val="0"/>
              <w:adjustRightInd w:val="0"/>
              <w:jc w:val="both"/>
              <w:rPr>
                <w:rFonts w:ascii="Arial" w:hAnsi="Arial" w:cs="Arial"/>
                <w:noProof/>
                <w:sz w:val="24"/>
                <w:szCs w:val="24"/>
                <w:lang w:val="eu-ES"/>
              </w:rPr>
            </w:pPr>
          </w:p>
          <w:p w14:paraId="3BAEBBD6" w14:textId="1908A1F8" w:rsidR="008C3F5A" w:rsidRPr="00DF3C19" w:rsidRDefault="00625574" w:rsidP="008C3F5A">
            <w:pPr>
              <w:autoSpaceDE w:val="0"/>
              <w:autoSpaceDN w:val="0"/>
              <w:adjustRightInd w:val="0"/>
              <w:jc w:val="both"/>
              <w:rPr>
                <w:rFonts w:ascii="Arial" w:eastAsia="Calibri" w:hAnsi="Arial" w:cs="Arial"/>
                <w:b/>
                <w:noProof/>
                <w:sz w:val="24"/>
                <w:szCs w:val="24"/>
                <w:lang w:val="eu-ES"/>
              </w:rPr>
            </w:pPr>
            <w:r w:rsidRPr="00DF3C19">
              <w:rPr>
                <w:rFonts w:ascii="Arial" w:eastAsia="Calibri" w:hAnsi="Arial" w:cs="Arial"/>
                <w:b/>
                <w:noProof/>
                <w:sz w:val="24"/>
                <w:szCs w:val="24"/>
                <w:lang w:val="eu-ES"/>
              </w:rPr>
              <w:t>“Ойлго</w:t>
            </w:r>
            <w:r w:rsidR="00A93508" w:rsidRPr="00DF3C19">
              <w:rPr>
                <w:rFonts w:ascii="Arial" w:eastAsia="Calibri" w:hAnsi="Arial" w:cs="Arial"/>
                <w:b/>
                <w:noProof/>
                <w:sz w:val="24"/>
                <w:szCs w:val="24"/>
                <w:lang w:val="eu-ES"/>
              </w:rPr>
              <w:t>м</w:t>
            </w:r>
            <w:r w:rsidRPr="00DF3C19">
              <w:rPr>
                <w:rFonts w:ascii="Arial" w:eastAsia="Calibri" w:hAnsi="Arial" w:cs="Arial"/>
                <w:b/>
                <w:noProof/>
                <w:sz w:val="24"/>
                <w:szCs w:val="24"/>
                <w:lang w:val="eu-ES"/>
              </w:rPr>
              <w:t>жтой</w:t>
            </w:r>
            <w:r w:rsidR="008C3F5A" w:rsidRPr="00DF3C19">
              <w:rPr>
                <w:rFonts w:ascii="Arial" w:eastAsia="Calibri" w:hAnsi="Arial" w:cs="Arial"/>
                <w:b/>
                <w:noProof/>
                <w:sz w:val="24"/>
                <w:szCs w:val="24"/>
                <w:lang w:val="eu-ES"/>
              </w:rPr>
              <w:t xml:space="preserve"> байдал” шалгуур үзүүлэлтээр </w:t>
            </w:r>
          </w:p>
          <w:p w14:paraId="72569A6D" w14:textId="77777777" w:rsidR="00887178" w:rsidRDefault="00887178" w:rsidP="008C3F5A">
            <w:pPr>
              <w:autoSpaceDE w:val="0"/>
              <w:autoSpaceDN w:val="0"/>
              <w:adjustRightInd w:val="0"/>
              <w:jc w:val="both"/>
              <w:rPr>
                <w:rFonts w:ascii="Arial" w:hAnsi="Arial" w:cs="Arial"/>
                <w:noProof/>
                <w:color w:val="000000" w:themeColor="text1"/>
                <w:lang w:val="eu-ES"/>
              </w:rPr>
            </w:pPr>
          </w:p>
          <w:p w14:paraId="6826A20C" w14:textId="0228E422" w:rsidR="008C3F5A" w:rsidRDefault="001A517E" w:rsidP="008C3F5A">
            <w:pPr>
              <w:autoSpaceDE w:val="0"/>
              <w:autoSpaceDN w:val="0"/>
              <w:adjustRightInd w:val="0"/>
              <w:jc w:val="both"/>
              <w:rPr>
                <w:rFonts w:ascii="Arial" w:hAnsi="Arial" w:cs="Arial"/>
                <w:noProof/>
                <w:color w:val="000000" w:themeColor="text1"/>
                <w:sz w:val="24"/>
                <w:szCs w:val="24"/>
                <w:lang w:val="eu-ES"/>
              </w:rPr>
            </w:pPr>
            <w:r>
              <w:rPr>
                <w:rFonts w:ascii="Arial" w:hAnsi="Arial" w:cs="Arial"/>
                <w:noProof/>
                <w:color w:val="000000" w:themeColor="text1"/>
                <w:sz w:val="24"/>
                <w:szCs w:val="24"/>
              </w:rPr>
              <w:lastRenderedPageBreak/>
              <w:t>-</w:t>
            </w:r>
            <w:r w:rsidR="00887178" w:rsidRPr="00887178">
              <w:rPr>
                <w:rFonts w:ascii="Arial" w:hAnsi="Arial" w:cs="Arial"/>
                <w:noProof/>
                <w:color w:val="000000" w:themeColor="text1"/>
                <w:sz w:val="24"/>
                <w:szCs w:val="24"/>
                <w:lang w:val="eu-ES"/>
              </w:rPr>
              <w:t>Хуулийн төсөлтэй холбогдуулан боловсруулсан Өмгөөллийн тухай хуулийн зарим заалтыг хүчингүй болсонд тооцох тухай хуулийн төсөл нь Шүүх байгуулах тухай хуулийн төсөлтэй хамааралгүй байна.</w:t>
            </w:r>
          </w:p>
          <w:p w14:paraId="64A4A9D1" w14:textId="1C139E54" w:rsidR="001A517E" w:rsidRDefault="001A517E" w:rsidP="008C3F5A">
            <w:pPr>
              <w:autoSpaceDE w:val="0"/>
              <w:autoSpaceDN w:val="0"/>
              <w:adjustRightInd w:val="0"/>
              <w:jc w:val="both"/>
              <w:rPr>
                <w:rFonts w:ascii="Arial" w:hAnsi="Arial" w:cs="Arial"/>
                <w:noProof/>
                <w:color w:val="000000" w:themeColor="text1"/>
                <w:sz w:val="24"/>
                <w:szCs w:val="24"/>
                <w:lang w:val="eu-ES"/>
              </w:rPr>
            </w:pPr>
          </w:p>
          <w:p w14:paraId="37ADC978" w14:textId="55FED343" w:rsidR="001A517E" w:rsidRPr="001A517E" w:rsidRDefault="001A517E" w:rsidP="008C3F5A">
            <w:pPr>
              <w:autoSpaceDE w:val="0"/>
              <w:autoSpaceDN w:val="0"/>
              <w:adjustRightInd w:val="0"/>
              <w:jc w:val="both"/>
              <w:rPr>
                <w:rFonts w:ascii="Arial" w:hAnsi="Arial" w:cs="Arial"/>
                <w:noProof/>
                <w:color w:val="000000" w:themeColor="text1"/>
                <w:sz w:val="24"/>
                <w:szCs w:val="24"/>
                <w:lang w:val="eu-ES"/>
              </w:rPr>
            </w:pPr>
            <w:r>
              <w:rPr>
                <w:rFonts w:ascii="Arial" w:hAnsi="Arial" w:cs="Arial"/>
                <w:noProof/>
                <w:color w:val="000000" w:themeColor="text1"/>
                <w:lang w:val="eu-ES"/>
              </w:rPr>
              <w:t>-</w:t>
            </w:r>
            <w:r w:rsidRPr="001A517E">
              <w:rPr>
                <w:rFonts w:ascii="Arial" w:hAnsi="Arial" w:cs="Arial"/>
                <w:noProof/>
                <w:color w:val="000000" w:themeColor="text1"/>
                <w:sz w:val="24"/>
                <w:szCs w:val="24"/>
                <w:lang w:val="eu-ES"/>
              </w:rPr>
              <w:t xml:space="preserve">Хуулийн төсөлтэй холбогдуулан хүний нөөц, барилга байгууламж, төсөв хөрөнгөтэй холбоотой зардал гарахаар байгааг анхаарч </w:t>
            </w:r>
            <w:r>
              <w:rPr>
                <w:rFonts w:ascii="Arial" w:hAnsi="Arial" w:cs="Arial"/>
                <w:noProof/>
                <w:color w:val="000000" w:themeColor="text1"/>
                <w:sz w:val="24"/>
                <w:szCs w:val="24"/>
                <w:lang w:val="eu-ES"/>
              </w:rPr>
              <w:t xml:space="preserve">хуулийн төсөл </w:t>
            </w:r>
            <w:r w:rsidRPr="001A517E">
              <w:rPr>
                <w:rFonts w:ascii="Arial" w:hAnsi="Arial" w:cs="Arial"/>
                <w:noProof/>
                <w:color w:val="000000" w:themeColor="text1"/>
                <w:sz w:val="24"/>
                <w:szCs w:val="24"/>
                <w:lang w:val="eu-ES"/>
              </w:rPr>
              <w:t xml:space="preserve">батлагдсаны дараа хэрэгжих хугацааг боломжтойгоор тооцох нь зүйтэй </w:t>
            </w:r>
            <w:r>
              <w:rPr>
                <w:rFonts w:ascii="Arial" w:hAnsi="Arial" w:cs="Arial"/>
                <w:noProof/>
                <w:color w:val="000000" w:themeColor="text1"/>
                <w:sz w:val="24"/>
                <w:szCs w:val="24"/>
                <w:lang w:val="eu-ES"/>
              </w:rPr>
              <w:t xml:space="preserve">байна </w:t>
            </w:r>
            <w:r w:rsidRPr="001A517E">
              <w:rPr>
                <w:rFonts w:ascii="Arial" w:hAnsi="Arial" w:cs="Arial"/>
                <w:noProof/>
                <w:color w:val="000000" w:themeColor="text1"/>
                <w:sz w:val="24"/>
                <w:szCs w:val="24"/>
                <w:lang w:val="eu-ES"/>
              </w:rPr>
              <w:t>гэж үзэв.</w:t>
            </w:r>
          </w:p>
          <w:p w14:paraId="69E62371" w14:textId="77777777" w:rsidR="00887178" w:rsidRPr="00887178" w:rsidRDefault="00887178" w:rsidP="008C3F5A">
            <w:pPr>
              <w:autoSpaceDE w:val="0"/>
              <w:autoSpaceDN w:val="0"/>
              <w:adjustRightInd w:val="0"/>
              <w:jc w:val="both"/>
              <w:rPr>
                <w:rFonts w:ascii="Arial" w:eastAsia="Calibri" w:hAnsi="Arial" w:cs="Arial"/>
                <w:noProof/>
                <w:sz w:val="24"/>
                <w:szCs w:val="24"/>
                <w:lang w:val="eu-ES"/>
              </w:rPr>
            </w:pPr>
          </w:p>
          <w:p w14:paraId="09BC9591" w14:textId="001B32E5" w:rsidR="00625574" w:rsidRDefault="00625574" w:rsidP="00625574">
            <w:pPr>
              <w:autoSpaceDE w:val="0"/>
              <w:autoSpaceDN w:val="0"/>
              <w:adjustRightInd w:val="0"/>
              <w:jc w:val="both"/>
              <w:rPr>
                <w:rFonts w:ascii="Arial" w:eastAsia="Calibri" w:hAnsi="Arial" w:cs="Arial"/>
                <w:b/>
                <w:noProof/>
                <w:sz w:val="24"/>
                <w:szCs w:val="24"/>
                <w:lang w:val="eu-ES"/>
              </w:rPr>
            </w:pPr>
            <w:r w:rsidRPr="00DF3C19">
              <w:rPr>
                <w:rFonts w:ascii="Arial" w:eastAsia="Calibri" w:hAnsi="Arial" w:cs="Arial"/>
                <w:b/>
                <w:noProof/>
                <w:sz w:val="24"/>
                <w:szCs w:val="24"/>
                <w:lang w:val="eu-ES"/>
              </w:rPr>
              <w:t xml:space="preserve">“Харилцан уялдаа” шалгуур үзүүлэлтээр </w:t>
            </w:r>
          </w:p>
          <w:p w14:paraId="2E7C327D" w14:textId="77777777" w:rsidR="00887178" w:rsidRPr="00DF3C19" w:rsidRDefault="00887178" w:rsidP="00625574">
            <w:pPr>
              <w:autoSpaceDE w:val="0"/>
              <w:autoSpaceDN w:val="0"/>
              <w:adjustRightInd w:val="0"/>
              <w:jc w:val="both"/>
              <w:rPr>
                <w:rFonts w:ascii="Arial" w:eastAsia="Calibri" w:hAnsi="Arial" w:cs="Arial"/>
                <w:b/>
                <w:noProof/>
                <w:sz w:val="24"/>
                <w:szCs w:val="24"/>
                <w:lang w:val="eu-ES"/>
              </w:rPr>
            </w:pPr>
          </w:p>
          <w:p w14:paraId="308B5963" w14:textId="0F3F07CE" w:rsidR="008C3F5A" w:rsidRPr="00DF3C19" w:rsidRDefault="00887178" w:rsidP="00625574">
            <w:pPr>
              <w:jc w:val="both"/>
              <w:rPr>
                <w:rFonts w:ascii="Arial" w:eastAsia="Calibri" w:hAnsi="Arial" w:cs="Arial"/>
                <w:noProof/>
                <w:sz w:val="24"/>
                <w:szCs w:val="24"/>
                <w:lang w:val="eu-ES"/>
              </w:rPr>
            </w:pPr>
            <w:r>
              <w:rPr>
                <w:rFonts w:ascii="Arial" w:eastAsia="Calibri" w:hAnsi="Arial" w:cs="Arial"/>
                <w:noProof/>
                <w:sz w:val="24"/>
                <w:szCs w:val="24"/>
                <w:lang w:val="eu-ES"/>
              </w:rPr>
              <w:t xml:space="preserve">Хуулийн төсөл нь энэхүү шалгуур үзүүлэлтийг хангасан гэж үзэхээр байна. </w:t>
            </w:r>
          </w:p>
        </w:tc>
      </w:tr>
      <w:bookmarkEnd w:id="0"/>
    </w:tbl>
    <w:p w14:paraId="17F429E0" w14:textId="77777777" w:rsidR="008C3F5A" w:rsidRPr="00DF3C19" w:rsidRDefault="008C3F5A" w:rsidP="008C3F5A">
      <w:pPr>
        <w:autoSpaceDE w:val="0"/>
        <w:autoSpaceDN w:val="0"/>
        <w:adjustRightInd w:val="0"/>
        <w:ind w:firstLine="720"/>
        <w:jc w:val="both"/>
        <w:rPr>
          <w:rFonts w:ascii="ArialMT" w:hAnsi="ArialMT" w:cs="ArialMT"/>
          <w:noProof/>
          <w:lang w:val="eu-ES"/>
        </w:rPr>
      </w:pPr>
    </w:p>
    <w:p w14:paraId="34A81B77" w14:textId="77777777" w:rsidR="008C3F5A" w:rsidRPr="00DF3C19" w:rsidRDefault="008C3F5A" w:rsidP="008C3F5A">
      <w:pPr>
        <w:autoSpaceDE w:val="0"/>
        <w:autoSpaceDN w:val="0"/>
        <w:adjustRightInd w:val="0"/>
        <w:ind w:firstLine="720"/>
        <w:jc w:val="both"/>
        <w:rPr>
          <w:rFonts w:ascii="ArialMT" w:hAnsi="ArialMT" w:cs="ArialMT"/>
          <w:noProof/>
          <w:lang w:val="eu-ES"/>
        </w:rPr>
      </w:pPr>
    </w:p>
    <w:p w14:paraId="67AB5680" w14:textId="64FD25BA" w:rsidR="00747E51" w:rsidRPr="00DF3C19" w:rsidRDefault="0007038F" w:rsidP="00747E51">
      <w:pPr>
        <w:ind w:firstLine="720"/>
        <w:contextualSpacing/>
        <w:jc w:val="both"/>
        <w:rPr>
          <w:rFonts w:ascii="Arial" w:eastAsia="Calibri" w:hAnsi="Arial" w:cs="Arial"/>
          <w:b/>
          <w:noProof/>
          <w:u w:val="single"/>
          <w:lang w:val="eu-ES"/>
        </w:rPr>
      </w:pPr>
      <w:r w:rsidRPr="00DF3C19">
        <w:rPr>
          <w:rFonts w:ascii="Arial" w:eastAsia="Calibri" w:hAnsi="Arial" w:cs="Arial"/>
          <w:b/>
          <w:noProof/>
          <w:u w:val="single"/>
          <w:lang w:val="eu-ES"/>
        </w:rPr>
        <w:t>ЗӨВЛӨМЖ:</w:t>
      </w:r>
    </w:p>
    <w:p w14:paraId="795108DF" w14:textId="77777777" w:rsidR="00747E51" w:rsidRPr="00DF3C19" w:rsidRDefault="00747E51" w:rsidP="001A517E">
      <w:pPr>
        <w:autoSpaceDE w:val="0"/>
        <w:autoSpaceDN w:val="0"/>
        <w:adjustRightInd w:val="0"/>
        <w:jc w:val="both"/>
        <w:rPr>
          <w:rFonts w:ascii="Arial" w:eastAsia="Calibri" w:hAnsi="Arial" w:cs="Arial"/>
          <w:b/>
          <w:noProof/>
          <w:lang w:val="eu-ES"/>
        </w:rPr>
      </w:pPr>
    </w:p>
    <w:p w14:paraId="685C9E73" w14:textId="1768AC5B" w:rsidR="00887178" w:rsidRDefault="001A517E" w:rsidP="00887178">
      <w:pPr>
        <w:autoSpaceDE w:val="0"/>
        <w:autoSpaceDN w:val="0"/>
        <w:adjustRightInd w:val="0"/>
        <w:ind w:firstLine="720"/>
        <w:jc w:val="both"/>
        <w:rPr>
          <w:rFonts w:ascii="Arial" w:hAnsi="Arial" w:cs="Arial"/>
          <w:noProof/>
          <w:color w:val="000000" w:themeColor="text1"/>
          <w:lang w:val="eu-ES"/>
        </w:rPr>
      </w:pPr>
      <w:r>
        <w:rPr>
          <w:rFonts w:ascii="Arial" w:hAnsi="Arial" w:cs="Arial"/>
          <w:noProof/>
          <w:color w:val="000000" w:themeColor="text1"/>
        </w:rPr>
        <w:t>-</w:t>
      </w:r>
      <w:r w:rsidR="00887178" w:rsidRPr="00887178">
        <w:rPr>
          <w:rFonts w:ascii="Arial" w:hAnsi="Arial" w:cs="Arial"/>
          <w:noProof/>
          <w:color w:val="000000" w:themeColor="text1"/>
          <w:lang w:val="eu-ES"/>
        </w:rPr>
        <w:t>Хуулийн төсөлтэй холбогдуулан боловсруулсан Өмгөөллийн тухай хуулийн зарим заалтыг хүчингүй болсонд тооцох тухай хуулийн төсөл нь Шүүх байгуулах тухай хуулийн төсөлтэй хамааралгүй бай</w:t>
      </w:r>
      <w:r w:rsidR="00887178">
        <w:rPr>
          <w:rFonts w:ascii="Arial" w:hAnsi="Arial" w:cs="Arial"/>
          <w:noProof/>
          <w:color w:val="000000" w:themeColor="text1"/>
          <w:lang w:val="eu-ES"/>
        </w:rPr>
        <w:t xml:space="preserve">х тул хасах. </w:t>
      </w:r>
    </w:p>
    <w:p w14:paraId="25A8CEDD" w14:textId="5814C9C7" w:rsidR="001A517E" w:rsidRDefault="001A517E" w:rsidP="00887178">
      <w:pPr>
        <w:autoSpaceDE w:val="0"/>
        <w:autoSpaceDN w:val="0"/>
        <w:adjustRightInd w:val="0"/>
        <w:ind w:firstLine="720"/>
        <w:jc w:val="both"/>
        <w:rPr>
          <w:rFonts w:ascii="Arial" w:hAnsi="Arial" w:cs="Arial"/>
          <w:noProof/>
          <w:color w:val="000000" w:themeColor="text1"/>
          <w:lang w:val="eu-ES"/>
        </w:rPr>
      </w:pPr>
    </w:p>
    <w:p w14:paraId="308DBACD" w14:textId="7B487F44" w:rsidR="001A517E" w:rsidRPr="001A517E" w:rsidRDefault="001A517E" w:rsidP="00887178">
      <w:pPr>
        <w:autoSpaceDE w:val="0"/>
        <w:autoSpaceDN w:val="0"/>
        <w:adjustRightInd w:val="0"/>
        <w:ind w:firstLine="720"/>
        <w:jc w:val="both"/>
        <w:rPr>
          <w:rFonts w:ascii="Arial" w:hAnsi="Arial" w:cs="Arial"/>
          <w:noProof/>
          <w:color w:val="000000" w:themeColor="text1"/>
        </w:rPr>
      </w:pPr>
      <w:r>
        <w:rPr>
          <w:rFonts w:ascii="Arial" w:hAnsi="Arial" w:cs="Arial"/>
          <w:noProof/>
          <w:color w:val="000000" w:themeColor="text1"/>
        </w:rPr>
        <w:t>-</w:t>
      </w:r>
      <w:r w:rsidRPr="001A517E">
        <w:rPr>
          <w:rFonts w:ascii="Arial" w:hAnsi="Arial" w:cs="Arial"/>
          <w:noProof/>
          <w:color w:val="000000" w:themeColor="text1"/>
          <w:lang w:val="eu-ES"/>
        </w:rPr>
        <w:t xml:space="preserve">Хуулийн төсөлтэй холбогдуулан хүний нөөц, барилга байгууламж, төсөв хөрөнгөтэй холбоотой зардал гарахаар байгааг анхаарч </w:t>
      </w:r>
      <w:r>
        <w:rPr>
          <w:rFonts w:ascii="Arial" w:hAnsi="Arial" w:cs="Arial"/>
          <w:noProof/>
          <w:color w:val="000000" w:themeColor="text1"/>
          <w:lang w:val="eu-ES"/>
        </w:rPr>
        <w:t xml:space="preserve">хуулийн төсөл </w:t>
      </w:r>
      <w:r w:rsidRPr="001A517E">
        <w:rPr>
          <w:rFonts w:ascii="Arial" w:hAnsi="Arial" w:cs="Arial"/>
          <w:noProof/>
          <w:color w:val="000000" w:themeColor="text1"/>
          <w:lang w:val="eu-ES"/>
        </w:rPr>
        <w:t>батлагдсаны дараа хэрэгжих хугацааг бо</w:t>
      </w:r>
      <w:r>
        <w:rPr>
          <w:rFonts w:ascii="Arial" w:hAnsi="Arial" w:cs="Arial"/>
          <w:noProof/>
          <w:color w:val="000000" w:themeColor="text1"/>
          <w:lang w:val="eu-ES"/>
        </w:rPr>
        <w:t xml:space="preserve">дитоор тооцохыг төсөл санаачлагчид зөвөлж байна. </w:t>
      </w:r>
    </w:p>
    <w:p w14:paraId="34EF28D6" w14:textId="77777777" w:rsidR="00747E51" w:rsidRPr="00DF3C19" w:rsidRDefault="00747E51" w:rsidP="00747E51">
      <w:pPr>
        <w:ind w:firstLine="720"/>
        <w:jc w:val="both"/>
        <w:rPr>
          <w:rFonts w:ascii="Arial" w:hAnsi="Arial" w:cs="Arial"/>
          <w:noProof/>
          <w:color w:val="000000" w:themeColor="text1"/>
          <w:shd w:val="clear" w:color="auto" w:fill="FFFFFF"/>
          <w:lang w:val="eu-ES"/>
        </w:rPr>
      </w:pPr>
    </w:p>
    <w:p w14:paraId="393D09B5" w14:textId="77777777" w:rsidR="00747E51" w:rsidRPr="00DF3C19" w:rsidRDefault="00747E51" w:rsidP="00747E51">
      <w:pPr>
        <w:ind w:firstLine="720"/>
        <w:jc w:val="both"/>
        <w:rPr>
          <w:rStyle w:val="Emphasis"/>
          <w:rFonts w:ascii="Arial" w:hAnsi="Arial" w:cs="Arial"/>
          <w:i w:val="0"/>
          <w:iCs w:val="0"/>
          <w:noProof/>
          <w:color w:val="000000" w:themeColor="text1"/>
          <w:shd w:val="clear" w:color="auto" w:fill="FFFFFF"/>
          <w:lang w:val="eu-ES"/>
        </w:rPr>
      </w:pPr>
    </w:p>
    <w:p w14:paraId="21A7E5E9" w14:textId="77777777" w:rsidR="00747E51" w:rsidRPr="00DF3C19" w:rsidRDefault="00747E51" w:rsidP="00747E51">
      <w:pPr>
        <w:jc w:val="both"/>
        <w:outlineLvl w:val="0"/>
        <w:rPr>
          <w:rStyle w:val="Emphasis"/>
          <w:rFonts w:ascii="Arial" w:hAnsi="Arial" w:cs="Arial"/>
          <w:i w:val="0"/>
          <w:iCs w:val="0"/>
          <w:noProof/>
          <w:color w:val="000000" w:themeColor="text1"/>
          <w:shd w:val="clear" w:color="auto" w:fill="FFFFFF"/>
          <w:lang w:val="eu-ES"/>
        </w:rPr>
      </w:pPr>
    </w:p>
    <w:p w14:paraId="494E0314" w14:textId="77777777" w:rsidR="00747E51" w:rsidRPr="00DF3C19" w:rsidRDefault="00747E51" w:rsidP="00747E51">
      <w:pPr>
        <w:jc w:val="both"/>
        <w:outlineLvl w:val="0"/>
        <w:rPr>
          <w:rFonts w:ascii="Arial" w:eastAsia="Calibri" w:hAnsi="Arial" w:cs="Arial"/>
          <w:noProof/>
          <w:highlight w:val="yellow"/>
          <w:lang w:val="eu-ES"/>
        </w:rPr>
      </w:pPr>
    </w:p>
    <w:p w14:paraId="51545EEF" w14:textId="77777777" w:rsidR="0007038F" w:rsidRPr="00DF3C19" w:rsidRDefault="0007038F" w:rsidP="0007038F">
      <w:pPr>
        <w:contextualSpacing/>
        <w:jc w:val="center"/>
        <w:rPr>
          <w:rFonts w:ascii="Arial" w:hAnsi="Arial" w:cs="Arial"/>
          <w:noProof/>
          <w:lang w:val="eu-ES"/>
        </w:rPr>
      </w:pPr>
      <w:r w:rsidRPr="00DF3C19">
        <w:rPr>
          <w:rFonts w:ascii="Arial" w:hAnsi="Arial" w:cs="Arial"/>
          <w:noProof/>
          <w:lang w:val="eu-ES"/>
        </w:rPr>
        <w:t>-----оОо------</w:t>
      </w:r>
    </w:p>
    <w:p w14:paraId="2CCAD78F" w14:textId="77777777" w:rsidR="0007038F" w:rsidRPr="00DF3C19" w:rsidRDefault="0007038F" w:rsidP="0007038F">
      <w:pPr>
        <w:jc w:val="both"/>
        <w:outlineLvl w:val="0"/>
        <w:rPr>
          <w:rFonts w:ascii="Arial" w:hAnsi="Arial" w:cs="Arial"/>
          <w:noProof/>
          <w:color w:val="000000" w:themeColor="text1"/>
          <w:lang w:val="eu-ES"/>
        </w:rPr>
      </w:pPr>
    </w:p>
    <w:p w14:paraId="7CBC4F87" w14:textId="77777777" w:rsidR="0007038F" w:rsidRPr="00DF3C19" w:rsidRDefault="0007038F" w:rsidP="0007038F">
      <w:pPr>
        <w:rPr>
          <w:noProof/>
          <w:lang w:val="eu-ES"/>
        </w:rPr>
      </w:pPr>
    </w:p>
    <w:p w14:paraId="6AC9E428" w14:textId="77777777" w:rsidR="00A653D9" w:rsidRPr="00DF3C19" w:rsidRDefault="00A653D9">
      <w:pPr>
        <w:rPr>
          <w:noProof/>
          <w:lang w:val="eu-ES"/>
        </w:rPr>
      </w:pPr>
    </w:p>
    <w:p w14:paraId="54A53AE3" w14:textId="77777777" w:rsidR="00DF3C19" w:rsidRPr="00DF3C19" w:rsidRDefault="00DF3C19">
      <w:pPr>
        <w:rPr>
          <w:noProof/>
          <w:lang w:val="eu-ES"/>
        </w:rPr>
      </w:pPr>
    </w:p>
    <w:sectPr w:rsidR="00DF3C19" w:rsidRPr="00DF3C19" w:rsidSect="005E64C3">
      <w:footerReference w:type="even" r:id="rId7"/>
      <w:footerReference w:type="default" r:id="rId8"/>
      <w:pgSz w:w="11900" w:h="16840"/>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B762D" w14:textId="77777777" w:rsidR="0042378F" w:rsidRDefault="0042378F" w:rsidP="0007038F">
      <w:r>
        <w:separator/>
      </w:r>
    </w:p>
  </w:endnote>
  <w:endnote w:type="continuationSeparator" w:id="0">
    <w:p w14:paraId="43E94FDE" w14:textId="77777777" w:rsidR="0042378F" w:rsidRDefault="0042378F" w:rsidP="0007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3328793"/>
      <w:docPartObj>
        <w:docPartGallery w:val="Page Numbers (Bottom of Page)"/>
        <w:docPartUnique/>
      </w:docPartObj>
    </w:sdtPr>
    <w:sdtContent>
      <w:p w14:paraId="5292981D" w14:textId="74A79B96" w:rsidR="00BD3374" w:rsidRDefault="00BD3374" w:rsidP="00BD33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3F6857" w14:textId="77777777" w:rsidR="00BD3374" w:rsidRDefault="00BD3374" w:rsidP="00BD33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0613072"/>
      <w:docPartObj>
        <w:docPartGallery w:val="Page Numbers (Bottom of Page)"/>
        <w:docPartUnique/>
      </w:docPartObj>
    </w:sdtPr>
    <w:sdtContent>
      <w:p w14:paraId="2C2C198F" w14:textId="544F37F1" w:rsidR="00BD3374" w:rsidRDefault="00BD3374" w:rsidP="00053A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34F9250" w14:textId="77777777" w:rsidR="00BD3374" w:rsidRDefault="00BD3374" w:rsidP="00BD33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3691E" w14:textId="77777777" w:rsidR="0042378F" w:rsidRDefault="0042378F" w:rsidP="0007038F">
      <w:r>
        <w:separator/>
      </w:r>
    </w:p>
  </w:footnote>
  <w:footnote w:type="continuationSeparator" w:id="0">
    <w:p w14:paraId="212C61B6" w14:textId="77777777" w:rsidR="0042378F" w:rsidRDefault="0042378F" w:rsidP="00070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B7B81"/>
    <w:multiLevelType w:val="hybridMultilevel"/>
    <w:tmpl w:val="A0F41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30C92"/>
    <w:multiLevelType w:val="hybridMultilevel"/>
    <w:tmpl w:val="2C448724"/>
    <w:lvl w:ilvl="0" w:tplc="DEFE7122">
      <w:start w:val="1"/>
      <w:numFmt w:val="bullet"/>
      <w:lvlText w:val=""/>
      <w:lvlJc w:val="left"/>
      <w:pPr>
        <w:ind w:left="1440" w:hanging="360"/>
      </w:pPr>
      <w:rPr>
        <w:rFonts w:ascii="Wingdings" w:hAnsi="Wingdings" w:cs="Wingdings"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A83483"/>
    <w:multiLevelType w:val="multilevel"/>
    <w:tmpl w:val="7F568A4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D5B3E36"/>
    <w:multiLevelType w:val="hybridMultilevel"/>
    <w:tmpl w:val="0E6458C8"/>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320741783">
    <w:abstractNumId w:val="0"/>
  </w:num>
  <w:num w:numId="2" w16cid:durableId="489638142">
    <w:abstractNumId w:val="2"/>
  </w:num>
  <w:num w:numId="3" w16cid:durableId="1615821774">
    <w:abstractNumId w:val="4"/>
  </w:num>
  <w:num w:numId="4" w16cid:durableId="1580600428">
    <w:abstractNumId w:val="1"/>
  </w:num>
  <w:num w:numId="5" w16cid:durableId="753283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8F"/>
    <w:rsid w:val="000034CD"/>
    <w:rsid w:val="0007038F"/>
    <w:rsid w:val="000A1798"/>
    <w:rsid w:val="000E7F08"/>
    <w:rsid w:val="001A517E"/>
    <w:rsid w:val="00223088"/>
    <w:rsid w:val="00295C61"/>
    <w:rsid w:val="0033628A"/>
    <w:rsid w:val="003B70BE"/>
    <w:rsid w:val="003F5035"/>
    <w:rsid w:val="0042378F"/>
    <w:rsid w:val="00450F79"/>
    <w:rsid w:val="00467AB6"/>
    <w:rsid w:val="005E64C3"/>
    <w:rsid w:val="00625574"/>
    <w:rsid w:val="00722F7A"/>
    <w:rsid w:val="00747E51"/>
    <w:rsid w:val="00767A3C"/>
    <w:rsid w:val="008336A3"/>
    <w:rsid w:val="00887178"/>
    <w:rsid w:val="00891FC2"/>
    <w:rsid w:val="008A49CA"/>
    <w:rsid w:val="008C3F5A"/>
    <w:rsid w:val="00A1461F"/>
    <w:rsid w:val="00A653D9"/>
    <w:rsid w:val="00A93508"/>
    <w:rsid w:val="00B368EA"/>
    <w:rsid w:val="00BD3374"/>
    <w:rsid w:val="00C03FBC"/>
    <w:rsid w:val="00C85EA6"/>
    <w:rsid w:val="00D27B0F"/>
    <w:rsid w:val="00DF3C19"/>
    <w:rsid w:val="00ED0F3C"/>
    <w:rsid w:val="00EE06D7"/>
    <w:rsid w:val="00F231AB"/>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7634"/>
  <w15:chartTrackingRefBased/>
  <w15:docId w15:val="{2EA72CB0-3A61-1340-A42E-E4FFB94E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38F"/>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038F"/>
    <w:pPr>
      <w:spacing w:before="100" w:beforeAutospacing="1" w:after="100" w:afterAutospacing="1"/>
    </w:pPr>
  </w:style>
  <w:style w:type="table" w:styleId="TableGrid">
    <w:name w:val="Table Grid"/>
    <w:basedOn w:val="TableNormal"/>
    <w:uiPriority w:val="59"/>
    <w:rsid w:val="0007038F"/>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List Paragraph1,Bullets,Citation List,List Paragraph (numbered (a)),List Paragraph nowy,List Paragraph-ExecSummary,List_Paragraph,Main numbered paragraph,Multilevel para_II,Numbered List Paragraph,References,본문(내용),Body"/>
    <w:basedOn w:val="Normal"/>
    <w:link w:val="ListParagraphChar"/>
    <w:uiPriority w:val="34"/>
    <w:qFormat/>
    <w:rsid w:val="0007038F"/>
    <w:pPr>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unhideWhenUsed/>
    <w:rsid w:val="0007038F"/>
    <w:rPr>
      <w:rFonts w:ascii="Verdana" w:eastAsia="Verdana" w:hAnsi="Verdana"/>
      <w:sz w:val="20"/>
      <w:szCs w:val="20"/>
    </w:rPr>
  </w:style>
  <w:style w:type="character" w:customStyle="1" w:styleId="FootnoteTextChar">
    <w:name w:val="Footnote Text Char"/>
    <w:basedOn w:val="DefaultParagraphFont"/>
    <w:link w:val="FootnoteText"/>
    <w:uiPriority w:val="99"/>
    <w:rsid w:val="0007038F"/>
    <w:rPr>
      <w:rFonts w:ascii="Verdana" w:eastAsia="Verdana" w:hAnsi="Verdana" w:cs="Times New Roman"/>
      <w:kern w:val="0"/>
      <w:sz w:val="20"/>
      <w:szCs w:val="20"/>
      <w:lang w:val="en-US"/>
      <w14:ligatures w14:val="none"/>
    </w:rPr>
  </w:style>
  <w:style w:type="character" w:styleId="FootnoteReference">
    <w:name w:val="footnote reference"/>
    <w:basedOn w:val="DefaultParagraphFont"/>
    <w:uiPriority w:val="99"/>
    <w:unhideWhenUsed/>
    <w:rsid w:val="0007038F"/>
    <w:rPr>
      <w:vertAlign w:val="superscript"/>
    </w:rPr>
  </w:style>
  <w:style w:type="character" w:customStyle="1" w:styleId="ListParagraphChar">
    <w:name w:val="List Paragraph Char"/>
    <w:aliases w:val="IBL List Paragraph Char,List Paragraph1 Char,Bullets Char,Citation List Char,List Paragraph (numbered (a)) Char,List Paragraph nowy Char,List Paragraph-ExecSummary Char,List_Paragraph Char,Main numbered paragraph Char,References Char"/>
    <w:basedOn w:val="DefaultParagraphFont"/>
    <w:link w:val="ListParagraph"/>
    <w:uiPriority w:val="34"/>
    <w:qFormat/>
    <w:locked/>
    <w:rsid w:val="0007038F"/>
    <w:rPr>
      <w:kern w:val="0"/>
      <w:lang w:val="en-US"/>
      <w14:ligatures w14:val="none"/>
    </w:rPr>
  </w:style>
  <w:style w:type="paragraph" w:styleId="NoSpacing">
    <w:name w:val="No Spacing"/>
    <w:link w:val="NoSpacingChar"/>
    <w:uiPriority w:val="1"/>
    <w:qFormat/>
    <w:rsid w:val="0007038F"/>
    <w:rPr>
      <w:rFonts w:eastAsia="MS Mincho"/>
      <w:kern w:val="0"/>
      <w:sz w:val="22"/>
      <w:szCs w:val="22"/>
      <w:lang w:val="en-US"/>
      <w14:ligatures w14:val="none"/>
    </w:rPr>
  </w:style>
  <w:style w:type="character" w:customStyle="1" w:styleId="NoSpacingChar">
    <w:name w:val="No Spacing Char"/>
    <w:link w:val="NoSpacing"/>
    <w:uiPriority w:val="1"/>
    <w:locked/>
    <w:rsid w:val="0007038F"/>
    <w:rPr>
      <w:rFonts w:eastAsia="MS Mincho"/>
      <w:kern w:val="0"/>
      <w:sz w:val="22"/>
      <w:szCs w:val="22"/>
      <w:lang w:val="en-US"/>
      <w14:ligatures w14:val="none"/>
    </w:rPr>
  </w:style>
  <w:style w:type="paragraph" w:styleId="BodyTextIndent3">
    <w:name w:val="Body Text Indent 3"/>
    <w:basedOn w:val="Normal"/>
    <w:link w:val="BodyTextIndent3Char"/>
    <w:uiPriority w:val="99"/>
    <w:unhideWhenUsed/>
    <w:rsid w:val="0007038F"/>
    <w:pPr>
      <w:spacing w:after="120" w:line="256" w:lineRule="auto"/>
      <w:ind w:left="360"/>
    </w:pPr>
    <w:rPr>
      <w:rFonts w:eastAsiaTheme="minorHAnsi" w:cstheme="minorBidi"/>
      <w:sz w:val="16"/>
      <w:szCs w:val="16"/>
    </w:rPr>
  </w:style>
  <w:style w:type="character" w:customStyle="1" w:styleId="BodyTextIndent3Char">
    <w:name w:val="Body Text Indent 3 Char"/>
    <w:basedOn w:val="DefaultParagraphFont"/>
    <w:link w:val="BodyTextIndent3"/>
    <w:uiPriority w:val="99"/>
    <w:rsid w:val="0007038F"/>
    <w:rPr>
      <w:rFonts w:ascii="Times New Roman" w:hAnsi="Times New Roman"/>
      <w:kern w:val="0"/>
      <w:sz w:val="16"/>
      <w:szCs w:val="16"/>
      <w:lang w:val="en-US"/>
      <w14:ligatures w14:val="none"/>
    </w:rPr>
  </w:style>
  <w:style w:type="paragraph" w:styleId="Footer">
    <w:name w:val="footer"/>
    <w:basedOn w:val="Normal"/>
    <w:link w:val="FooterChar"/>
    <w:uiPriority w:val="99"/>
    <w:unhideWhenUsed/>
    <w:rsid w:val="00BD3374"/>
    <w:pPr>
      <w:tabs>
        <w:tab w:val="center" w:pos="4680"/>
        <w:tab w:val="right" w:pos="9360"/>
      </w:tabs>
    </w:pPr>
  </w:style>
  <w:style w:type="character" w:customStyle="1" w:styleId="FooterChar">
    <w:name w:val="Footer Char"/>
    <w:basedOn w:val="DefaultParagraphFont"/>
    <w:link w:val="Footer"/>
    <w:uiPriority w:val="99"/>
    <w:rsid w:val="00BD3374"/>
    <w:rPr>
      <w:rFonts w:ascii="Times New Roman" w:eastAsia="Times New Roman" w:hAnsi="Times New Roman" w:cs="Times New Roman"/>
      <w:kern w:val="0"/>
      <w:lang w:val="en-US"/>
      <w14:ligatures w14:val="none"/>
    </w:rPr>
  </w:style>
  <w:style w:type="character" w:styleId="PageNumber">
    <w:name w:val="page number"/>
    <w:basedOn w:val="DefaultParagraphFont"/>
    <w:uiPriority w:val="99"/>
    <w:semiHidden/>
    <w:unhideWhenUsed/>
    <w:rsid w:val="00BD3374"/>
  </w:style>
  <w:style w:type="character" w:styleId="Emphasis">
    <w:name w:val="Emphasis"/>
    <w:basedOn w:val="DefaultParagraphFont"/>
    <w:uiPriority w:val="20"/>
    <w:qFormat/>
    <w:rsid w:val="00A93508"/>
    <w:rPr>
      <w:i/>
      <w:iCs/>
    </w:rPr>
  </w:style>
  <w:style w:type="character" w:customStyle="1" w:styleId="mceitemhidden">
    <w:name w:val="mceitemhidden"/>
    <w:basedOn w:val="DefaultParagraphFont"/>
    <w:rsid w:val="00F23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19904">
      <w:bodyDiv w:val="1"/>
      <w:marLeft w:val="0"/>
      <w:marRight w:val="0"/>
      <w:marTop w:val="0"/>
      <w:marBottom w:val="0"/>
      <w:divBdr>
        <w:top w:val="none" w:sz="0" w:space="0" w:color="auto"/>
        <w:left w:val="none" w:sz="0" w:space="0" w:color="auto"/>
        <w:bottom w:val="none" w:sz="0" w:space="0" w:color="auto"/>
        <w:right w:val="none" w:sz="0" w:space="0" w:color="auto"/>
      </w:divBdr>
      <w:divsChild>
        <w:div w:id="1383404575">
          <w:marLeft w:val="0"/>
          <w:marRight w:val="0"/>
          <w:marTop w:val="150"/>
          <w:marBottom w:val="0"/>
          <w:divBdr>
            <w:top w:val="none" w:sz="0" w:space="0" w:color="auto"/>
            <w:left w:val="none" w:sz="0" w:space="0" w:color="auto"/>
            <w:bottom w:val="none" w:sz="0" w:space="0" w:color="auto"/>
            <w:right w:val="none" w:sz="0" w:space="0" w:color="auto"/>
          </w:divBdr>
        </w:div>
        <w:div w:id="2093044842">
          <w:marLeft w:val="0"/>
          <w:marRight w:val="0"/>
          <w:marTop w:val="150"/>
          <w:marBottom w:val="0"/>
          <w:divBdr>
            <w:top w:val="none" w:sz="0" w:space="0" w:color="auto"/>
            <w:left w:val="none" w:sz="0" w:space="0" w:color="auto"/>
            <w:bottom w:val="none" w:sz="0" w:space="0" w:color="auto"/>
            <w:right w:val="none" w:sz="0" w:space="0" w:color="auto"/>
          </w:divBdr>
        </w:div>
        <w:div w:id="41428375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Dulguun G</cp:lastModifiedBy>
  <cp:revision>6</cp:revision>
  <cp:lastPrinted>2023-11-06T07:28:00Z</cp:lastPrinted>
  <dcterms:created xsi:type="dcterms:W3CDTF">2023-10-16T18:03:00Z</dcterms:created>
  <dcterms:modified xsi:type="dcterms:W3CDTF">2023-11-06T07:29:00Z</dcterms:modified>
</cp:coreProperties>
</file>