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7F99" w14:textId="5F42E0D8" w:rsidR="00BE30D1" w:rsidRPr="001B46A2" w:rsidRDefault="00BE30D1" w:rsidP="00533BE4">
      <w:pPr>
        <w:tabs>
          <w:tab w:val="left" w:pos="2532"/>
        </w:tabs>
        <w:spacing w:after="0" w:line="240" w:lineRule="auto"/>
        <w:jc w:val="right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  <w:r w:rsidRPr="001B46A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s-MY"/>
        </w:rPr>
        <w:tab/>
      </w:r>
      <w:r w:rsidRPr="001B46A2">
        <w:rPr>
          <w:rFonts w:ascii="Arial" w:eastAsia="Times New Roman" w:hAnsi="Arial" w:cs="Arial"/>
          <w:bCs/>
          <w:color w:val="000000" w:themeColor="text1"/>
          <w:sz w:val="24"/>
          <w:szCs w:val="24"/>
          <w:lang w:val="ms-MY"/>
        </w:rPr>
        <w:tab/>
      </w:r>
      <w:r w:rsidRPr="001B46A2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Төсөл</w:t>
      </w:r>
    </w:p>
    <w:p w14:paraId="23B8AF2A" w14:textId="4FB0BF9E" w:rsidR="00BE30D1" w:rsidRPr="001B46A2" w:rsidRDefault="00BE30D1" w:rsidP="00533BE4">
      <w:pPr>
        <w:tabs>
          <w:tab w:val="left" w:pos="2532"/>
        </w:tabs>
        <w:spacing w:after="0" w:line="240" w:lineRule="auto"/>
        <w:jc w:val="right"/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</w:pPr>
      <w:r w:rsidRPr="001B46A2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2023-12</w:t>
      </w:r>
      <w:r w:rsidR="000433B9" w:rsidRPr="001B46A2">
        <w:rPr>
          <w:rFonts w:ascii="Arial" w:eastAsia="Times New Roman" w:hAnsi="Arial" w:cs="Arial"/>
          <w:bCs/>
          <w:color w:val="000000" w:themeColor="text1"/>
          <w:sz w:val="24"/>
          <w:szCs w:val="24"/>
          <w:lang w:val="ru-RU"/>
        </w:rPr>
        <w:t>-19</w:t>
      </w:r>
    </w:p>
    <w:p w14:paraId="18CB03C6" w14:textId="77777777" w:rsidR="00BE30D1" w:rsidRPr="001B46A2" w:rsidRDefault="00BE30D1" w:rsidP="00533B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s-MY"/>
        </w:rPr>
      </w:pPr>
    </w:p>
    <w:p w14:paraId="5BCC67B5" w14:textId="4A788956" w:rsidR="00BE30D1" w:rsidRPr="001B46A2" w:rsidRDefault="00BE30D1" w:rsidP="001B46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s-MY"/>
        </w:rPr>
      </w:pPr>
      <w:r w:rsidRPr="001B46A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s-MY"/>
        </w:rPr>
        <w:t>МОНГОЛ  УЛСЫН  ИХ  ХУРЛЫН</w:t>
      </w:r>
      <w:bookmarkStart w:id="0" w:name="_h06h22z21kh1"/>
      <w:bookmarkEnd w:id="0"/>
      <w:r w:rsidR="001B46A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Pr="001B46A2">
        <w:rPr>
          <w:rFonts w:ascii="Arial" w:eastAsia="Calibri" w:hAnsi="Arial" w:cs="Arial"/>
          <w:b/>
          <w:color w:val="000000" w:themeColor="text1"/>
          <w:sz w:val="24"/>
          <w:szCs w:val="24"/>
          <w:lang w:val="ms-MY"/>
        </w:rPr>
        <w:t>ТОГТООЛ</w:t>
      </w:r>
    </w:p>
    <w:p w14:paraId="4BB36F62" w14:textId="77777777" w:rsidR="00BE30D1" w:rsidRPr="001B46A2" w:rsidRDefault="00BE30D1" w:rsidP="00533BE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ms-MY"/>
        </w:rPr>
      </w:pPr>
    </w:p>
    <w:p w14:paraId="3DC4DA45" w14:textId="1954BC29" w:rsidR="00BE30D1" w:rsidRPr="001B46A2" w:rsidRDefault="00533BE4" w:rsidP="00533BE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2023 оны 12 дугаар</w:t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  <w:t xml:space="preserve"> Улаанбаатар</w:t>
      </w:r>
    </w:p>
    <w:p w14:paraId="41D96EE8" w14:textId="7FA5C78D" w:rsidR="00533BE4" w:rsidRPr="001B46A2" w:rsidRDefault="00533BE4" w:rsidP="00533BE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сарын </w:t>
      </w:r>
      <w:r w:rsidR="000433B9" w:rsidRPr="001B46A2">
        <w:rPr>
          <w:rFonts w:ascii="Arial" w:eastAsia="Calibri" w:hAnsi="Arial" w:cs="Arial"/>
          <w:color w:val="000000" w:themeColor="text1"/>
          <w:sz w:val="24"/>
          <w:szCs w:val="24"/>
          <w:lang w:val="ms-MY"/>
        </w:rPr>
        <w:t>…</w:t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-ны өдөр</w:t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  <w:t>хот</w:t>
      </w:r>
    </w:p>
    <w:p w14:paraId="3A52D216" w14:textId="77777777" w:rsidR="00533BE4" w:rsidRPr="001B46A2" w:rsidRDefault="00533BE4" w:rsidP="00533BE4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ms-MY"/>
        </w:rPr>
      </w:pPr>
    </w:p>
    <w:p w14:paraId="0DE45D12" w14:textId="4336D7D8" w:rsidR="00270839" w:rsidRPr="001B46A2" w:rsidRDefault="00B1068D" w:rsidP="00533BE4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1B46A2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val="mn-MN"/>
        </w:rPr>
        <w:t>“Эрдэнэс</w:t>
      </w:r>
      <w:r w:rsidR="007A7FD5" w:rsidRPr="001B46A2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val="mn-MN"/>
        </w:rPr>
        <w:t xml:space="preserve"> </w:t>
      </w:r>
      <w:r w:rsidRPr="001B46A2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val="mn-MN"/>
        </w:rPr>
        <w:t>Тавантолгой”</w:t>
      </w:r>
      <w:r w:rsidR="007A7FD5" w:rsidRPr="001B46A2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val="mn-MN"/>
        </w:rPr>
        <w:t xml:space="preserve"> хувьцаат</w:t>
      </w:r>
      <w:r w:rsidRPr="001B46A2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val="mn-MN"/>
        </w:rPr>
        <w:t xml:space="preserve"> компанийн</w:t>
      </w:r>
      <w:r w:rsidR="001E3707" w:rsidRPr="001B46A2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val="mn-MN"/>
        </w:rPr>
        <w:t xml:space="preserve"> хувьцааны</w:t>
      </w:r>
      <w:r w:rsidRPr="001B46A2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74BBBBED" w14:textId="0CD340A0" w:rsidR="00BE30D1" w:rsidRPr="001B46A2" w:rsidRDefault="000427CB" w:rsidP="00533BE4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</w:pPr>
      <w:r w:rsidRPr="001B46A2"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 xml:space="preserve">талаар авах </w:t>
      </w:r>
      <w:r w:rsidR="00F81747" w:rsidRPr="001B46A2"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 xml:space="preserve">зарим </w:t>
      </w:r>
      <w:r w:rsidR="007363E6" w:rsidRPr="001B46A2"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 xml:space="preserve">арга хэмжээний </w:t>
      </w:r>
      <w:r w:rsidRPr="001B46A2"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  <w:t>тухай</w:t>
      </w:r>
    </w:p>
    <w:p w14:paraId="61255840" w14:textId="77777777" w:rsidR="00BE30D1" w:rsidRPr="001B46A2" w:rsidRDefault="00BE30D1" w:rsidP="00533BE4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mn-MN"/>
        </w:rPr>
      </w:pPr>
    </w:p>
    <w:p w14:paraId="70B7717A" w14:textId="0BA57D9A" w:rsidR="00BE30D1" w:rsidRPr="001B46A2" w:rsidRDefault="00BE30D1" w:rsidP="00533BE4">
      <w:pPr>
        <w:spacing w:after="0" w:line="240" w:lineRule="auto"/>
        <w:ind w:firstLine="72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Монгол Улсын Их Хурлын тухай хуулийн </w:t>
      </w:r>
      <w:r w:rsidR="000427CB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5</w:t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.1 дэх хэсгийг үндэслэн Монгол Улсын Их Хурлаас ТОГТООХ нь:</w:t>
      </w:r>
    </w:p>
    <w:p w14:paraId="1EADD215" w14:textId="77777777" w:rsidR="00533BE4" w:rsidRPr="001B46A2" w:rsidRDefault="00533BE4" w:rsidP="00533BE4">
      <w:pPr>
        <w:spacing w:after="0" w:line="240" w:lineRule="auto"/>
        <w:ind w:firstLine="72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48895A8B" w14:textId="2A035602" w:rsidR="00BE30D1" w:rsidRPr="001B46A2" w:rsidRDefault="00BE30D1" w:rsidP="00533BE4">
      <w:pPr>
        <w:spacing w:after="0" w:line="240" w:lineRule="auto"/>
        <w:ind w:firstLine="72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1.</w:t>
      </w:r>
      <w:r w:rsidR="003F44F9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 “Эрдэнэ</w:t>
      </w:r>
      <w:r w:rsidR="007A7FD5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с </w:t>
      </w:r>
      <w:r w:rsidR="003F44F9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Тавантолгой” </w:t>
      </w:r>
      <w:r w:rsidR="007A7FD5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хувьцаат </w:t>
      </w:r>
      <w:r w:rsidR="003F44F9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компанийн</w:t>
      </w:r>
      <w:r w:rsidR="001E3707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3F44F9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хувьцааг Монгол Улсын иргэдэд эзэмшүүлэхтэй </w:t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холбогдуулан дараах арга хэмжээ</w:t>
      </w:r>
      <w:r w:rsidR="003F44F9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г </w:t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ав</w:t>
      </w:r>
      <w:r w:rsidR="003F44F9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ч хэрэгжүүлэхийг </w:t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Монгол Улсын Засгийн газар /</w:t>
      </w:r>
      <w:r w:rsidR="000427CB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Л</w:t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.</w:t>
      </w:r>
      <w:r w:rsidR="000427CB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Оюун-Эрдэнэ</w:t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/-т даалгасугай:</w:t>
      </w:r>
    </w:p>
    <w:p w14:paraId="65E24E12" w14:textId="77777777" w:rsidR="00533BE4" w:rsidRPr="001B46A2" w:rsidRDefault="00533BE4" w:rsidP="00533BE4">
      <w:pPr>
        <w:spacing w:after="0" w:line="240" w:lineRule="auto"/>
        <w:ind w:firstLine="72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7E5AE6AF" w14:textId="166B64E1" w:rsidR="0066554F" w:rsidRPr="001B46A2" w:rsidRDefault="00BE30D1" w:rsidP="00533BE4">
      <w:pPr>
        <w:spacing w:after="0" w:line="240" w:lineRule="auto"/>
        <w:ind w:firstLine="1430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</w:pP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1</w:t>
      </w:r>
      <w:r w:rsidR="007363E6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/</w:t>
      </w:r>
      <w:r w:rsidR="001E3707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“Эрдэнэс</w:t>
      </w:r>
      <w:r w:rsidR="007A7FD5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1E3707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Тавантолгой” </w:t>
      </w:r>
      <w:r w:rsidR="007A7FD5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хувьцаат </w:t>
      </w:r>
      <w:r w:rsidR="001E3707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компанийн </w:t>
      </w:r>
      <w:r w:rsidR="00270839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нийт </w:t>
      </w:r>
      <w:r w:rsidR="0066554F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хувьцааны 34 хувийг Монгол Улсын иргэ</w:t>
      </w:r>
      <w:r w:rsidR="001E3707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н бүр</w:t>
      </w:r>
      <w:r w:rsidR="0066554F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д</w:t>
      </w:r>
      <w:r w:rsidR="001E3707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 адил тэнцүү хэмжээгээр, үнэ төлбөргүйгээр</w:t>
      </w:r>
      <w:r w:rsidR="0066554F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 эзэмшүүл</w:t>
      </w:r>
      <w:r w:rsidR="00957281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эх</w:t>
      </w:r>
      <w:r w:rsidR="00DC43C8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;</w:t>
      </w:r>
    </w:p>
    <w:p w14:paraId="73D2C8BF" w14:textId="77777777" w:rsidR="00533BE4" w:rsidRPr="001B46A2" w:rsidRDefault="00533BE4" w:rsidP="00533BE4">
      <w:pPr>
        <w:spacing w:after="0" w:line="240" w:lineRule="auto"/>
        <w:ind w:firstLine="1430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</w:pPr>
    </w:p>
    <w:p w14:paraId="43A7246F" w14:textId="603A486A" w:rsidR="00957281" w:rsidRPr="00825E9E" w:rsidRDefault="00825E9E" w:rsidP="00825E9E">
      <w:pPr>
        <w:spacing w:after="0" w:line="240" w:lineRule="auto"/>
        <w:ind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2</w:t>
      </w:r>
      <w:r w:rsidRPr="00B36B2F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/</w:t>
      </w:r>
      <w:r w:rsidR="00BD61D8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компанийн</w:t>
      </w:r>
      <w:r w:rsidR="00DC43C8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</w:t>
      </w:r>
      <w:r w:rsidR="00957281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хувьцааг </w:t>
      </w:r>
      <w:r w:rsidR="00957281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эзэмшиж байгаа Монгол Улсын иргэдэд </w:t>
      </w:r>
      <w:r w:rsidR="00BD61D8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үргэлжлүүлэн,</w:t>
      </w:r>
      <w:r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</w:t>
      </w:r>
      <w:r w:rsidR="0066554F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2012 оны </w:t>
      </w:r>
      <w:r w:rsidR="00957281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0</w:t>
      </w:r>
      <w:r w:rsidR="0066554F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4 дүгээр сарын 11-ний ө</w:t>
      </w:r>
      <w:r w:rsidR="00BD61D8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д</w:t>
      </w:r>
      <w:r w:rsidR="00BD61D8" w:rsidRPr="001B46A2">
        <w:rPr>
          <w:rFonts w:ascii="Arial" w:hAnsi="Arial" w:cs="Arial"/>
          <w:color w:val="000000" w:themeColor="text1"/>
          <w:sz w:val="24"/>
          <w:szCs w:val="24"/>
          <w:lang w:val="mn-MN" w:eastAsia="ja-JP"/>
        </w:rPr>
        <w:t>рөөс</w:t>
      </w:r>
      <w:r w:rsidR="00BD61D8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хойш </w:t>
      </w:r>
      <w:r w:rsidR="00BD61D8" w:rsidRPr="001B46A2">
        <w:rPr>
          <w:rFonts w:ascii="Arial" w:hAnsi="Arial" w:cs="Arial"/>
          <w:sz w:val="24"/>
          <w:szCs w:val="24"/>
          <w:lang w:val="mn-MN"/>
        </w:rPr>
        <w:t>2023 оны 12 дугаар сарын 31-ний өдрийн хооронд төрсөн</w:t>
      </w:r>
      <w:r w:rsidR="00957281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болон</w:t>
      </w:r>
      <w:r w:rsidR="00BD61D8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</w:t>
      </w:r>
      <w:r w:rsidR="00DC43C8" w:rsidRPr="001B46A2">
        <w:rPr>
          <w:rFonts w:ascii="Arial" w:hAnsi="Arial" w:cs="Arial"/>
          <w:sz w:val="24"/>
          <w:szCs w:val="24"/>
          <w:lang w:val="mn-MN"/>
        </w:rPr>
        <w:t xml:space="preserve">харъяат болсон </w:t>
      </w:r>
      <w:r w:rsidR="00BD61D8" w:rsidRPr="001B46A2">
        <w:rPr>
          <w:rFonts w:ascii="Arial" w:hAnsi="Arial" w:cs="Arial"/>
          <w:sz w:val="24"/>
          <w:szCs w:val="24"/>
          <w:lang w:val="mn-MN"/>
        </w:rPr>
        <w:t xml:space="preserve">Монгол Улсын </w:t>
      </w:r>
      <w:r w:rsidR="00DC43C8" w:rsidRPr="001B46A2">
        <w:rPr>
          <w:rFonts w:ascii="Arial" w:hAnsi="Arial" w:cs="Arial"/>
          <w:sz w:val="24"/>
          <w:szCs w:val="24"/>
          <w:lang w:val="mn-MN"/>
        </w:rPr>
        <w:t>иргэн</w:t>
      </w:r>
      <w:r w:rsidR="00BD61D8" w:rsidRPr="001B46A2">
        <w:rPr>
          <w:rFonts w:ascii="Arial" w:hAnsi="Arial" w:cs="Arial"/>
          <w:sz w:val="24"/>
          <w:szCs w:val="24"/>
          <w:lang w:val="mn-MN"/>
        </w:rPr>
        <w:t xml:space="preserve"> бүрд шинээр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энэ тогтоолд заасан хувь хэмжээнд</w:t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багтаан </w:t>
      </w:r>
      <w:r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тус тус </w:t>
      </w:r>
      <w:r>
        <w:rPr>
          <w:rFonts w:ascii="Arial" w:hAnsi="Arial" w:cs="Arial"/>
          <w:sz w:val="24"/>
          <w:szCs w:val="24"/>
          <w:lang w:val="mn-MN"/>
        </w:rPr>
        <w:t>эзэмшүүлэх</w:t>
      </w:r>
      <w:r w:rsidR="00BD61D8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, </w:t>
      </w:r>
    </w:p>
    <w:p w14:paraId="37605BF1" w14:textId="77777777" w:rsidR="00957281" w:rsidRDefault="00957281" w:rsidP="00957281">
      <w:pPr>
        <w:spacing w:after="0" w:line="240" w:lineRule="auto"/>
        <w:ind w:firstLine="2150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</w:pPr>
    </w:p>
    <w:p w14:paraId="73863B19" w14:textId="4E93F649" w:rsidR="00533BE4" w:rsidRPr="001B46A2" w:rsidRDefault="00825E9E" w:rsidP="00825E9E">
      <w:pPr>
        <w:spacing w:after="0" w:line="240" w:lineRule="auto"/>
        <w:ind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B36B2F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3/</w:t>
      </w:r>
      <w:r w:rsidR="00BD61D8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 2024 оны </w:t>
      </w:r>
      <w:r w:rsidR="00957281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0</w:t>
      </w:r>
      <w:r w:rsidR="00BD61D8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1 дүгээр сарын </w:t>
      </w:r>
      <w:r w:rsidR="00957281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0</w:t>
      </w:r>
      <w:r w:rsidR="00BD61D8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1-ний өдрөөс </w:t>
      </w:r>
      <w:r w:rsidR="001B46A2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 xml:space="preserve">хойш </w:t>
      </w:r>
      <w:r w:rsidR="00BD61D8" w:rsidRPr="001B46A2">
        <w:rPr>
          <w:rFonts w:ascii="Arial" w:hAnsi="Arial" w:cs="Arial"/>
          <w:sz w:val="24"/>
          <w:szCs w:val="24"/>
          <w:lang w:val="mn-MN"/>
        </w:rPr>
        <w:t>төрсөн</w:t>
      </w:r>
      <w:r w:rsidR="00957281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болон </w:t>
      </w:r>
      <w:r w:rsidR="00BD61D8" w:rsidRPr="001B46A2">
        <w:rPr>
          <w:rFonts w:ascii="Arial" w:hAnsi="Arial" w:cs="Arial"/>
          <w:sz w:val="24"/>
          <w:szCs w:val="24"/>
          <w:lang w:val="mn-MN"/>
        </w:rPr>
        <w:t xml:space="preserve">харъяат болсон Монгол Улсын иргэн бүрд </w:t>
      </w:r>
      <w:r w:rsidR="00BD61D8" w:rsidRPr="001B46A2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  <w:t>компанийн</w:t>
      </w:r>
      <w:r w:rsidR="00BD61D8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хувьцаа</w:t>
      </w:r>
      <w:r w:rsid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г</w:t>
      </w:r>
      <w:r w:rsidR="00BD61D8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эзэмшүүл</w:t>
      </w:r>
      <w:r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эх, иргэн нас барсан, Монгол Улсын хар</w:t>
      </w:r>
      <w:r w:rsidR="00B36B2F">
        <w:rPr>
          <w:rFonts w:ascii="Arial" w:hAnsi="Arial" w:cs="Arial"/>
          <w:color w:val="000000" w:themeColor="text1"/>
          <w:sz w:val="24"/>
          <w:szCs w:val="24"/>
          <w:lang w:val="mn-MN" w:eastAsia="ja-JP"/>
        </w:rPr>
        <w:t>ь</w:t>
      </w:r>
      <w:r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яатаас гарсан тохиолдолд хувьцаа эзэмшигчийн бүртгэлээс хасагдаж</w:t>
      </w:r>
      <w:r w:rsidR="00BD61D8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байхаар</w:t>
      </w:r>
      <w:r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энэ тогтоолд заасан хувь хэмжээнд</w:t>
      </w: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багтаан</w:t>
      </w:r>
      <w:r w:rsidR="00BD61D8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</w:t>
      </w:r>
      <w:r w:rsidR="001B46A2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зохион байгуул</w:t>
      </w:r>
      <w:r w:rsidR="00957281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ах</w:t>
      </w:r>
      <w:r w:rsidR="00BD61D8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;</w:t>
      </w:r>
    </w:p>
    <w:p w14:paraId="3550582C" w14:textId="77777777" w:rsidR="001B46A2" w:rsidRPr="001B46A2" w:rsidRDefault="001B46A2" w:rsidP="001B46A2">
      <w:pPr>
        <w:spacing w:after="0" w:line="240" w:lineRule="auto"/>
        <w:ind w:firstLine="1430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</w:pPr>
    </w:p>
    <w:p w14:paraId="61802D76" w14:textId="77777777" w:rsidR="00B36B2F" w:rsidRDefault="00825E9E" w:rsidP="00B36B2F">
      <w:pPr>
        <w:spacing w:after="0" w:line="240" w:lineRule="auto"/>
        <w:ind w:firstLine="143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B36B2F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4</w:t>
      </w:r>
      <w:r w:rsidR="00623B23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/</w:t>
      </w:r>
      <w:r w:rsidR="00957281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компанийн хувьцааны</w:t>
      </w:r>
      <w:r w:rsidR="001B46A2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</w:t>
      </w:r>
      <w:r w:rsidR="00636659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1072 хувьцаа</w:t>
      </w:r>
      <w:r w:rsidR="00957281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г</w:t>
      </w:r>
      <w:r w:rsidR="00636659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эзэмшиж байгаад зарим хэсгийг, эсхүл бүхэлд нь худалдсан, суутган тооцуулсан Монгол Улсын иргэд </w:t>
      </w:r>
      <w:r w:rsidR="001B46A2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хүсэлт гаргасан тохиолдолд </w:t>
      </w:r>
      <w:r w:rsidR="00636659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нэрлэсэн үнээр /933 төгрөг/ </w:t>
      </w:r>
      <w:r w:rsidR="00623B23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нь </w:t>
      </w:r>
      <w:r w:rsidR="00636659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буцаан худалдан ав</w:t>
      </w:r>
      <w:r w:rsidR="00623B23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ч</w:t>
      </w:r>
      <w:r w:rsidR="00B1068D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,</w:t>
      </w:r>
      <w:r w:rsidR="00623B23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</w:t>
      </w:r>
      <w:r w:rsidR="00636659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иргэн бүр</w:t>
      </w:r>
      <w:r w:rsidR="00623B23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</w:t>
      </w:r>
      <w:r w:rsidR="00636659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хувьцаа эзэмших эрхийг </w:t>
      </w:r>
      <w:r w:rsidR="00B1068D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2028 оны 01 дүгээр сарын 01-ний өдөр хүртэл </w:t>
      </w:r>
      <w:r w:rsidR="00636659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олго</w:t>
      </w:r>
      <w:r w:rsidR="00957281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х</w:t>
      </w:r>
      <w:r w:rsidR="00B36B2F" w:rsidRPr="00B36B2F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.</w:t>
      </w:r>
    </w:p>
    <w:p w14:paraId="67298337" w14:textId="25F27506" w:rsidR="00B1068D" w:rsidRPr="001B46A2" w:rsidRDefault="003341F4" w:rsidP="00B36B2F">
      <w:pPr>
        <w:spacing w:after="0" w:line="240" w:lineRule="auto"/>
        <w:ind w:firstLine="143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</w:p>
    <w:p w14:paraId="42FE4507" w14:textId="1472C3CC" w:rsidR="004B3732" w:rsidRPr="001B46A2" w:rsidRDefault="003341F4" w:rsidP="004B3732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</w:pP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2. </w:t>
      </w:r>
      <w:r w:rsidR="004B3732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Энэ тогтоо</w:t>
      </w:r>
      <w:r w:rsidR="00CC6272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л</w:t>
      </w:r>
      <w:r w:rsidR="004B3732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батлагдсантай холбогдуулан </w:t>
      </w:r>
      <w:r w:rsidR="00D06B55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Монгол </w:t>
      </w:r>
      <w:r w:rsidR="004B3732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Улсын Их Хурлын  2010 оны 7 дугаар сарын 07-ны өдрийн 39, 2012 оны 02 дугаар сарын 16-ны өдрийн 18 дугаар тогтоолыг </w:t>
      </w:r>
      <w:r w:rsidR="001B46A2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тус тус </w:t>
      </w:r>
      <w:r w:rsidR="004B3732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хүчингүй болсонд тооцсугай.</w:t>
      </w:r>
    </w:p>
    <w:p w14:paraId="715AC9D8" w14:textId="77777777" w:rsidR="004B3732" w:rsidRPr="001B46A2" w:rsidRDefault="004B3732" w:rsidP="00533BE4">
      <w:pPr>
        <w:spacing w:after="0" w:line="240" w:lineRule="auto"/>
        <w:ind w:firstLine="143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285B7330" w14:textId="1611DDCE" w:rsidR="000D22AC" w:rsidRPr="001B46A2" w:rsidRDefault="004B3732" w:rsidP="00533BE4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mn-MN"/>
        </w:rPr>
      </w:pP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3</w:t>
      </w:r>
      <w:bookmarkStart w:id="1" w:name="_GoBack"/>
      <w:r w:rsidR="000D22AC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. Энэ тогтоолыг батлагдсан өдрөөс </w:t>
      </w:r>
      <w:r w:rsidR="00D06B55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нь</w:t>
      </w:r>
      <w:r w:rsidR="000D22AC"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эхлэн дагаж мөрдсүгэй.</w:t>
      </w:r>
    </w:p>
    <w:bookmarkEnd w:id="1"/>
    <w:p w14:paraId="695C3594" w14:textId="77777777" w:rsidR="00BE30D1" w:rsidRPr="001B46A2" w:rsidRDefault="00BE30D1" w:rsidP="00533BE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11804B01" w14:textId="66CBA3C6" w:rsidR="00BE30D1" w:rsidRDefault="00BE30D1" w:rsidP="00533BE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2D56D379" w14:textId="77777777" w:rsidR="00B36B2F" w:rsidRPr="001B46A2" w:rsidRDefault="00B36B2F" w:rsidP="00533BE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6BB2C51E" w14:textId="41795556" w:rsidR="00BE30D1" w:rsidRPr="001B46A2" w:rsidRDefault="00B36B2F" w:rsidP="00CC6272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1B46A2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ГАРЫН ҮСЭГ</w:t>
      </w:r>
    </w:p>
    <w:p w14:paraId="7CE7B4F4" w14:textId="77777777" w:rsidR="00B21B19" w:rsidRPr="00BE30D1" w:rsidRDefault="00737545" w:rsidP="00533BE4">
      <w:pPr>
        <w:spacing w:after="0" w:line="240" w:lineRule="auto"/>
        <w:rPr>
          <w:color w:val="000000" w:themeColor="text1"/>
          <w:sz w:val="24"/>
          <w:szCs w:val="24"/>
          <w:lang w:val="ru-RU"/>
        </w:rPr>
      </w:pPr>
    </w:p>
    <w:sectPr w:rsidR="00B21B19" w:rsidRPr="00BE30D1" w:rsidSect="00BE30D1">
      <w:footerReference w:type="even" r:id="rId6"/>
      <w:footerReference w:type="default" r:id="rId7"/>
      <w:pgSz w:w="12240" w:h="15840"/>
      <w:pgMar w:top="568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092C7" w14:textId="77777777" w:rsidR="00737545" w:rsidRDefault="00737545">
      <w:pPr>
        <w:spacing w:after="0" w:line="240" w:lineRule="auto"/>
      </w:pPr>
      <w:r>
        <w:separator/>
      </w:r>
    </w:p>
  </w:endnote>
  <w:endnote w:type="continuationSeparator" w:id="0">
    <w:p w14:paraId="14F8D882" w14:textId="77777777" w:rsidR="00737545" w:rsidRDefault="0073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0F50D" w14:textId="77777777" w:rsidR="00CC011A" w:rsidRDefault="00CC6272" w:rsidP="00E721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05D5F5" w14:textId="77777777" w:rsidR="00CC011A" w:rsidRDefault="007375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496B1" w14:textId="77777777" w:rsidR="00CC011A" w:rsidRDefault="00CC6272" w:rsidP="00E721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04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F5D633" w14:textId="77777777" w:rsidR="00CC011A" w:rsidRDefault="007375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F52C8" w14:textId="77777777" w:rsidR="00737545" w:rsidRDefault="00737545">
      <w:pPr>
        <w:spacing w:after="0" w:line="240" w:lineRule="auto"/>
      </w:pPr>
      <w:r>
        <w:separator/>
      </w:r>
    </w:p>
  </w:footnote>
  <w:footnote w:type="continuationSeparator" w:id="0">
    <w:p w14:paraId="20D0A3D0" w14:textId="77777777" w:rsidR="00737545" w:rsidRDefault="00737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D1"/>
    <w:rsid w:val="000427CB"/>
    <w:rsid w:val="000433B9"/>
    <w:rsid w:val="000D22AC"/>
    <w:rsid w:val="000F04B7"/>
    <w:rsid w:val="001B46A2"/>
    <w:rsid w:val="001E3707"/>
    <w:rsid w:val="002222F3"/>
    <w:rsid w:val="00270839"/>
    <w:rsid w:val="002963F3"/>
    <w:rsid w:val="002C6AB7"/>
    <w:rsid w:val="003301D9"/>
    <w:rsid w:val="003341F4"/>
    <w:rsid w:val="00376A0F"/>
    <w:rsid w:val="003F44F9"/>
    <w:rsid w:val="00420382"/>
    <w:rsid w:val="004242FC"/>
    <w:rsid w:val="004B3732"/>
    <w:rsid w:val="004E2CE0"/>
    <w:rsid w:val="00533BE4"/>
    <w:rsid w:val="00547351"/>
    <w:rsid w:val="005569C4"/>
    <w:rsid w:val="00566211"/>
    <w:rsid w:val="005D6F31"/>
    <w:rsid w:val="00623B23"/>
    <w:rsid w:val="00636659"/>
    <w:rsid w:val="0066554F"/>
    <w:rsid w:val="00734252"/>
    <w:rsid w:val="007363E6"/>
    <w:rsid w:val="00737545"/>
    <w:rsid w:val="007566FA"/>
    <w:rsid w:val="007A7FD5"/>
    <w:rsid w:val="00825E9E"/>
    <w:rsid w:val="008A013F"/>
    <w:rsid w:val="008C3367"/>
    <w:rsid w:val="00957281"/>
    <w:rsid w:val="00B1068D"/>
    <w:rsid w:val="00B17BB1"/>
    <w:rsid w:val="00B36B2F"/>
    <w:rsid w:val="00BD61D8"/>
    <w:rsid w:val="00BE30D1"/>
    <w:rsid w:val="00CC6272"/>
    <w:rsid w:val="00D06B55"/>
    <w:rsid w:val="00DB5159"/>
    <w:rsid w:val="00DC43C8"/>
    <w:rsid w:val="00EA0210"/>
    <w:rsid w:val="00F81747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1371"/>
  <w15:chartTrackingRefBased/>
  <w15:docId w15:val="{EBBA66A4-B75B-4C65-81E8-D0F400A9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E3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0D1"/>
  </w:style>
  <w:style w:type="character" w:styleId="PageNumber">
    <w:name w:val="page number"/>
    <w:basedOn w:val="DefaultParagraphFont"/>
    <w:rsid w:val="00BE30D1"/>
  </w:style>
  <w:style w:type="paragraph" w:styleId="ListParagraph">
    <w:name w:val="List Paragraph"/>
    <w:basedOn w:val="Normal"/>
    <w:uiPriority w:val="34"/>
    <w:qFormat/>
    <w:rsid w:val="000D22A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B46A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kk-KZ"/>
    </w:rPr>
  </w:style>
  <w:style w:type="character" w:customStyle="1" w:styleId="BodyTextChar">
    <w:name w:val="Body Text Char"/>
    <w:basedOn w:val="DefaultParagraphFont"/>
    <w:link w:val="BodyText"/>
    <w:uiPriority w:val="1"/>
    <w:rsid w:val="001B46A2"/>
    <w:rPr>
      <w:rFonts w:ascii="Microsoft Sans Serif" w:eastAsia="Microsoft Sans Serif" w:hAnsi="Microsoft Sans Serif" w:cs="Microsoft Sans Serif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Монхор БАТБАЯР</dc:creator>
  <cp:keywords/>
  <dc:description/>
  <cp:lastModifiedBy>Microsoft Office User</cp:lastModifiedBy>
  <cp:revision>2</cp:revision>
  <cp:lastPrinted>2023-12-19T11:48:00Z</cp:lastPrinted>
  <dcterms:created xsi:type="dcterms:W3CDTF">2023-12-21T04:14:00Z</dcterms:created>
  <dcterms:modified xsi:type="dcterms:W3CDTF">2023-12-21T04:14:00Z</dcterms:modified>
</cp:coreProperties>
</file>