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DEB8" w14:textId="2C998091" w:rsidR="00474DD8" w:rsidRDefault="00474DD8" w:rsidP="0072332D">
      <w:pPr>
        <w:spacing w:after="0" w:line="240" w:lineRule="auto"/>
        <w:ind w:firstLine="90"/>
        <w:rPr>
          <w:color w:val="000000" w:themeColor="text1"/>
          <w:shd w:val="clear" w:color="auto" w:fill="FFFFFF"/>
          <w:lang w:val="mn-MN"/>
        </w:rPr>
      </w:pPr>
    </w:p>
    <w:p w14:paraId="17E60D2D" w14:textId="77777777" w:rsidR="00224783" w:rsidRPr="00600460" w:rsidRDefault="00224783" w:rsidP="0072332D">
      <w:pPr>
        <w:spacing w:after="0" w:line="240" w:lineRule="auto"/>
        <w:rPr>
          <w:color w:val="000000" w:themeColor="text1"/>
          <w:shd w:val="clear" w:color="auto" w:fill="FFFFFF"/>
          <w:lang w:val="mn-MN"/>
        </w:rPr>
      </w:pPr>
    </w:p>
    <w:p w14:paraId="1115EA40" w14:textId="25466F03" w:rsidR="00474DD8" w:rsidRPr="00600460" w:rsidRDefault="00474DD8" w:rsidP="0072332D">
      <w:pPr>
        <w:spacing w:after="0" w:line="240" w:lineRule="auto"/>
        <w:ind w:firstLine="720"/>
        <w:jc w:val="center"/>
        <w:rPr>
          <w:color w:val="000000" w:themeColor="text1"/>
          <w:shd w:val="clear" w:color="auto" w:fill="FFFFFF"/>
          <w:lang w:val="mn-MN"/>
        </w:rPr>
      </w:pPr>
      <w:r w:rsidRPr="00600460">
        <w:rPr>
          <w:color w:val="000000" w:themeColor="text1"/>
          <w:shd w:val="clear" w:color="auto" w:fill="FFFFFF"/>
          <w:lang w:val="mn-MN"/>
        </w:rPr>
        <w:t>УРГАМЛЫН ЭРҮҮЛ МЭНД, УРГАМАЛ ХАМГААЛ</w:t>
      </w:r>
      <w:r w:rsidR="0029481D">
        <w:rPr>
          <w:color w:val="000000" w:themeColor="text1"/>
          <w:shd w:val="clear" w:color="auto" w:fill="FFFFFF"/>
          <w:lang w:val="mn-MN"/>
        </w:rPr>
        <w:t>Л</w:t>
      </w:r>
      <w:r w:rsidRPr="00600460">
        <w:rPr>
          <w:color w:val="000000" w:themeColor="text1"/>
          <w:shd w:val="clear" w:color="auto" w:fill="FFFFFF"/>
          <w:lang w:val="mn-MN"/>
        </w:rPr>
        <w:t xml:space="preserve">ЫН ТУХАЙ </w:t>
      </w:r>
    </w:p>
    <w:p w14:paraId="39BCD9F7" w14:textId="0A5BC47C" w:rsidR="00F35831" w:rsidRPr="00600460" w:rsidRDefault="00474DD8" w:rsidP="0072332D">
      <w:pPr>
        <w:spacing w:after="0" w:line="240" w:lineRule="auto"/>
        <w:ind w:firstLine="720"/>
        <w:jc w:val="center"/>
        <w:rPr>
          <w:color w:val="000000" w:themeColor="text1"/>
          <w:shd w:val="clear" w:color="auto" w:fill="FFFFFF"/>
          <w:lang w:val="mn-MN"/>
        </w:rPr>
      </w:pPr>
      <w:r w:rsidRPr="00600460">
        <w:rPr>
          <w:color w:val="000000" w:themeColor="text1"/>
          <w:shd w:val="clear" w:color="auto" w:fill="FFFFFF"/>
          <w:lang w:val="mn-MN"/>
        </w:rPr>
        <w:t>ХУУЛИЙН ТӨСЛИЙН ТАНИЛЦУУЛГА</w:t>
      </w:r>
    </w:p>
    <w:p w14:paraId="6672D845" w14:textId="5EDFC860" w:rsidR="00F35831" w:rsidRPr="00600460" w:rsidRDefault="00F35831" w:rsidP="0072332D">
      <w:pPr>
        <w:spacing w:after="0" w:line="240" w:lineRule="auto"/>
        <w:ind w:firstLine="720"/>
        <w:jc w:val="center"/>
        <w:rPr>
          <w:color w:val="000000" w:themeColor="text1"/>
          <w:shd w:val="clear" w:color="auto" w:fill="FFFFFF"/>
          <w:lang w:val="mn-MN"/>
        </w:rPr>
      </w:pPr>
    </w:p>
    <w:p w14:paraId="4A16E7A3" w14:textId="77777777" w:rsidR="00F35831" w:rsidRPr="00600460" w:rsidRDefault="00F35831" w:rsidP="0072332D">
      <w:pPr>
        <w:spacing w:after="0" w:line="240" w:lineRule="auto"/>
        <w:ind w:firstLine="720"/>
        <w:jc w:val="center"/>
        <w:rPr>
          <w:color w:val="000000" w:themeColor="text1"/>
          <w:shd w:val="clear" w:color="auto" w:fill="FFFFFF"/>
          <w:lang w:val="mn-MN"/>
        </w:rPr>
      </w:pPr>
    </w:p>
    <w:p w14:paraId="0DBBDEB6" w14:textId="77777777" w:rsidR="00423338" w:rsidRPr="00600460" w:rsidRDefault="00F35831" w:rsidP="0072332D">
      <w:pPr>
        <w:spacing w:line="240" w:lineRule="auto"/>
        <w:ind w:firstLine="720"/>
        <w:jc w:val="both"/>
        <w:rPr>
          <w:color w:val="000000" w:themeColor="text1"/>
          <w:lang w:val="mn-MN"/>
        </w:rPr>
      </w:pPr>
      <w:r w:rsidRPr="00600460">
        <w:rPr>
          <w:color w:val="000000" w:themeColor="text1"/>
          <w:shd w:val="clear" w:color="auto" w:fill="FFFFFF"/>
          <w:lang w:val="mn-MN"/>
        </w:rPr>
        <w:t xml:space="preserve">Монгол Улс </w:t>
      </w:r>
      <w:r w:rsidR="00474DD8" w:rsidRPr="00600460">
        <w:rPr>
          <w:color w:val="000000" w:themeColor="text1"/>
          <w:shd w:val="clear" w:color="auto" w:fill="FFFFFF"/>
          <w:lang w:val="mn-MN"/>
        </w:rPr>
        <w:t>“</w:t>
      </w:r>
      <w:r w:rsidRPr="00600460">
        <w:rPr>
          <w:color w:val="000000" w:themeColor="text1"/>
          <w:lang w:val="mn-MN"/>
        </w:rPr>
        <w:t>Ургамал хамгааллын тухай</w:t>
      </w:r>
      <w:r w:rsidR="00474DD8" w:rsidRPr="00600460">
        <w:rPr>
          <w:color w:val="000000" w:themeColor="text1"/>
          <w:lang w:val="mn-MN"/>
        </w:rPr>
        <w:t>”</w:t>
      </w:r>
      <w:r w:rsidRPr="00600460">
        <w:rPr>
          <w:color w:val="000000" w:themeColor="text1"/>
          <w:lang w:val="mn-MN"/>
        </w:rPr>
        <w:t xml:space="preserve"> хуулийг </w:t>
      </w:r>
      <w:r w:rsidR="00474DD8" w:rsidRPr="00600460">
        <w:rPr>
          <w:color w:val="000000" w:themeColor="text1"/>
          <w:lang w:val="mn-MN"/>
        </w:rPr>
        <w:t xml:space="preserve">анх </w:t>
      </w:r>
      <w:r w:rsidRPr="00600460">
        <w:rPr>
          <w:color w:val="000000" w:themeColor="text1"/>
          <w:lang w:val="mn-MN"/>
        </w:rPr>
        <w:t>1996 онд баталсан б</w:t>
      </w:r>
      <w:r w:rsidR="00474DD8" w:rsidRPr="00600460">
        <w:rPr>
          <w:color w:val="000000" w:themeColor="text1"/>
          <w:lang w:val="mn-MN"/>
        </w:rPr>
        <w:t>өгөөд</w:t>
      </w:r>
      <w:r w:rsidRPr="00600460">
        <w:rPr>
          <w:color w:val="000000" w:themeColor="text1"/>
          <w:lang w:val="mn-MN"/>
        </w:rPr>
        <w:t xml:space="preserve"> уг хуулиар ургамал хамгааллын албаны тогтолцоог төв болон аймгийн алба, хилийн салбараас бүрдэхээр тогтоож, чиг үүргийг</w:t>
      </w:r>
      <w:r w:rsidR="00474DD8" w:rsidRPr="00600460">
        <w:rPr>
          <w:color w:val="000000" w:themeColor="text1"/>
          <w:lang w:val="mn-MN"/>
        </w:rPr>
        <w:t xml:space="preserve"> </w:t>
      </w:r>
      <w:r w:rsidRPr="00600460">
        <w:rPr>
          <w:color w:val="000000" w:themeColor="text1"/>
          <w:lang w:val="mn-MN"/>
        </w:rPr>
        <w:t>тодорхойл</w:t>
      </w:r>
      <w:r w:rsidR="00474DD8" w:rsidRPr="00600460">
        <w:rPr>
          <w:color w:val="000000" w:themeColor="text1"/>
          <w:lang w:val="mn-MN"/>
        </w:rPr>
        <w:t>он</w:t>
      </w:r>
      <w:r w:rsidRPr="00600460">
        <w:rPr>
          <w:color w:val="000000" w:themeColor="text1"/>
          <w:lang w:val="mn-MN"/>
        </w:rPr>
        <w:t>, ургамал хамгаалал, хорио цээрийн улсын байцаагчийг томилох</w:t>
      </w:r>
      <w:r w:rsidR="00474DD8" w:rsidRPr="00600460">
        <w:rPr>
          <w:color w:val="000000" w:themeColor="text1"/>
          <w:lang w:val="mn-MN"/>
        </w:rPr>
        <w:t xml:space="preserve">, </w:t>
      </w:r>
      <w:r w:rsidRPr="00600460">
        <w:rPr>
          <w:color w:val="000000" w:themeColor="text1"/>
          <w:lang w:val="mn-MN"/>
        </w:rPr>
        <w:t>хэрэгжүүлэх үүргий</w:t>
      </w:r>
      <w:r w:rsidR="00474DD8" w:rsidRPr="00600460">
        <w:rPr>
          <w:color w:val="000000" w:themeColor="text1"/>
          <w:lang w:val="mn-MN"/>
        </w:rPr>
        <w:t>г</w:t>
      </w:r>
      <w:r w:rsidRPr="00600460">
        <w:rPr>
          <w:color w:val="000000" w:themeColor="text1"/>
          <w:lang w:val="mn-MN"/>
        </w:rPr>
        <w:t xml:space="preserve"> хуульчил</w:t>
      </w:r>
      <w:r w:rsidR="00423338" w:rsidRPr="00600460">
        <w:rPr>
          <w:color w:val="000000" w:themeColor="text1"/>
          <w:lang w:val="mn-MN"/>
        </w:rPr>
        <w:t>ж,</w:t>
      </w:r>
      <w:r w:rsidRPr="00600460">
        <w:rPr>
          <w:color w:val="000000" w:themeColor="text1"/>
          <w:lang w:val="mn-MN"/>
        </w:rPr>
        <w:t xml:space="preserve"> 2007 </w:t>
      </w:r>
      <w:r w:rsidR="00474DD8" w:rsidRPr="00600460">
        <w:rPr>
          <w:color w:val="000000" w:themeColor="text1"/>
          <w:lang w:val="mn-MN"/>
        </w:rPr>
        <w:t xml:space="preserve">онд </w:t>
      </w:r>
      <w:r w:rsidRPr="00600460">
        <w:rPr>
          <w:color w:val="000000" w:themeColor="text1"/>
          <w:lang w:val="mn-MN"/>
        </w:rPr>
        <w:t>шинэч</w:t>
      </w:r>
      <w:r w:rsidR="00423338" w:rsidRPr="00600460">
        <w:rPr>
          <w:color w:val="000000" w:themeColor="text1"/>
          <w:lang w:val="mn-MN"/>
        </w:rPr>
        <w:t>и</w:t>
      </w:r>
      <w:r w:rsidRPr="00600460">
        <w:rPr>
          <w:color w:val="000000" w:themeColor="text1"/>
          <w:lang w:val="mn-MN"/>
        </w:rPr>
        <w:t>лэн найруул</w:t>
      </w:r>
      <w:r w:rsidR="00474DD8" w:rsidRPr="00600460">
        <w:rPr>
          <w:color w:val="000000" w:themeColor="text1"/>
          <w:lang w:val="mn-MN"/>
        </w:rPr>
        <w:t>ж,</w:t>
      </w:r>
      <w:r w:rsidRPr="00600460">
        <w:rPr>
          <w:color w:val="000000" w:themeColor="text1"/>
          <w:lang w:val="mn-MN"/>
        </w:rPr>
        <w:t xml:space="preserve"> өнөөдрийг  хүртэл мөрдөж байна. </w:t>
      </w:r>
    </w:p>
    <w:p w14:paraId="63D63E72" w14:textId="2DE017EA" w:rsidR="00F35831" w:rsidRPr="00600460" w:rsidRDefault="00474DD8" w:rsidP="0072332D">
      <w:pPr>
        <w:spacing w:line="240" w:lineRule="auto"/>
        <w:ind w:firstLine="720"/>
        <w:jc w:val="both"/>
        <w:rPr>
          <w:color w:val="000000" w:themeColor="text1"/>
          <w:lang w:val="mn-MN"/>
        </w:rPr>
      </w:pPr>
      <w:r w:rsidRPr="00600460">
        <w:rPr>
          <w:color w:val="000000" w:themeColor="text1"/>
          <w:lang w:val="mn-MN"/>
        </w:rPr>
        <w:t xml:space="preserve">Одоогийн </w:t>
      </w:r>
      <w:r w:rsidR="00F35831" w:rsidRPr="00600460">
        <w:rPr>
          <w:color w:val="000000" w:themeColor="text1"/>
          <w:lang w:val="mn-MN"/>
        </w:rPr>
        <w:t>хүчин төгөлдөр мөрдөгдөж буй хуульд ургамал хамгаалах үйл ажиллагааг хэрэгжүүлэх байгууллагуудын бүрэн эрх, иргэн, хуулийн этгээдийн эрх үүргийг голлон зохицуулсан байх ба ургамлын эрүүл мэнд, ургамал хамгаала</w:t>
      </w:r>
      <w:r w:rsidR="00D52DC9" w:rsidRPr="00600460">
        <w:rPr>
          <w:color w:val="000000" w:themeColor="text1"/>
          <w:lang w:val="mn-MN"/>
        </w:rPr>
        <w:t>хад чиглэсэн</w:t>
      </w:r>
      <w:r w:rsidR="00F35831" w:rsidRPr="00600460">
        <w:rPr>
          <w:color w:val="000000" w:themeColor="text1"/>
          <w:lang w:val="mn-MN"/>
        </w:rPr>
        <w:t xml:space="preserve"> зохицуулалт хангалтгүй </w:t>
      </w:r>
      <w:r w:rsidR="00423338" w:rsidRPr="00600460">
        <w:rPr>
          <w:color w:val="000000" w:themeColor="text1"/>
          <w:lang w:val="mn-MN"/>
        </w:rPr>
        <w:t>гэж үзсэн болно.</w:t>
      </w:r>
      <w:r w:rsidR="00F35831" w:rsidRPr="00600460">
        <w:rPr>
          <w:color w:val="000000" w:themeColor="text1"/>
          <w:lang w:val="mn-MN"/>
        </w:rPr>
        <w:t xml:space="preserve"> </w:t>
      </w:r>
    </w:p>
    <w:p w14:paraId="2D26788D" w14:textId="34B7A5DA" w:rsidR="00F35831" w:rsidRPr="00600460" w:rsidRDefault="00D52DC9" w:rsidP="0072332D">
      <w:pPr>
        <w:spacing w:line="240" w:lineRule="auto"/>
        <w:ind w:firstLine="720"/>
        <w:jc w:val="both"/>
        <w:rPr>
          <w:color w:val="000000" w:themeColor="text1"/>
          <w:shd w:val="clear" w:color="auto" w:fill="FFFFFF"/>
          <w:lang w:val="mn-MN"/>
        </w:rPr>
      </w:pPr>
      <w:r w:rsidRPr="00600460">
        <w:rPr>
          <w:color w:val="000000" w:themeColor="text1"/>
          <w:lang w:val="mn-MN"/>
        </w:rPr>
        <w:t>Ургамал хамгааллын тухай хуулийг шинэчилэн найруулж, мөрдөж эхэлснээс</w:t>
      </w:r>
      <w:r w:rsidR="00F35831" w:rsidRPr="00600460">
        <w:rPr>
          <w:color w:val="000000" w:themeColor="text1"/>
          <w:lang w:val="mn-MN"/>
        </w:rPr>
        <w:t xml:space="preserve"> нэг жилийн дараа буюу </w:t>
      </w:r>
      <w:r w:rsidR="00F35831" w:rsidRPr="00600460">
        <w:rPr>
          <w:rFonts w:eastAsia="Arial"/>
          <w:color w:val="000000" w:themeColor="text1"/>
          <w:lang w:val="mn-MN"/>
        </w:rPr>
        <w:t xml:space="preserve">2008 онд </w:t>
      </w:r>
      <w:r w:rsidR="00F35831" w:rsidRPr="00600460">
        <w:rPr>
          <w:color w:val="000000" w:themeColor="text1"/>
          <w:lang w:val="mn-MN"/>
        </w:rPr>
        <w:t>Монгол Улс</w:t>
      </w:r>
      <w:r w:rsidRPr="00600460">
        <w:rPr>
          <w:color w:val="000000" w:themeColor="text1"/>
          <w:lang w:val="mn-MN"/>
        </w:rPr>
        <w:t xml:space="preserve"> </w:t>
      </w:r>
      <w:r w:rsidR="00F35831" w:rsidRPr="00600460">
        <w:rPr>
          <w:color w:val="000000" w:themeColor="text1"/>
          <w:lang w:val="mn-MN"/>
        </w:rPr>
        <w:t>Ургамал хамгааллын олон улсын конвенц</w:t>
      </w:r>
      <w:r w:rsidR="00F35831" w:rsidRPr="00600460">
        <w:rPr>
          <w:rFonts w:eastAsia="Arial"/>
          <w:color w:val="000000" w:themeColor="text1"/>
          <w:lang w:val="mn-MN"/>
        </w:rPr>
        <w:t xml:space="preserve">ид нэгдэн орсон. Энэхүү конвенцийн стратегийн зорилтод “Хөнөөлт организмаас урьдчилан сэргийлэх замаар тогтвортой хөдөө аж ахуйг дэмжих, дэлхийн хүнсний аюулгүй байдлыг сайжруулах” </w:t>
      </w:r>
      <w:r w:rsidRPr="00600460">
        <w:rPr>
          <w:rFonts w:eastAsia="Arial"/>
          <w:color w:val="000000" w:themeColor="text1"/>
          <w:lang w:val="mn-MN"/>
        </w:rPr>
        <w:t>асуудлыг тусгасан байдаг</w:t>
      </w:r>
      <w:r w:rsidR="00F35831" w:rsidRPr="00600460">
        <w:rPr>
          <w:rFonts w:eastAsia="Arial"/>
          <w:color w:val="000000" w:themeColor="text1"/>
          <w:lang w:val="mn-MN"/>
        </w:rPr>
        <w:t>. Тиймээс Монгол Улс гишүүн орны хувьд ургамал хамгааллын салбарын хууль тогтоомж</w:t>
      </w:r>
      <w:r w:rsidR="00C742EA" w:rsidRPr="00600460">
        <w:rPr>
          <w:rFonts w:eastAsia="Arial"/>
          <w:color w:val="000000" w:themeColor="text1"/>
          <w:lang w:val="mn-MN"/>
        </w:rPr>
        <w:t>ийг</w:t>
      </w:r>
      <w:r w:rsidR="00F35831" w:rsidRPr="00600460">
        <w:rPr>
          <w:rFonts w:eastAsia="Arial"/>
          <w:color w:val="000000" w:themeColor="text1"/>
          <w:lang w:val="mn-MN"/>
        </w:rPr>
        <w:t xml:space="preserve"> тус конвенцийн зарчим, үзэл санаанд нийцүүлэх </w:t>
      </w:r>
      <w:r w:rsidRPr="00600460">
        <w:rPr>
          <w:rFonts w:eastAsia="Arial"/>
          <w:color w:val="000000" w:themeColor="text1"/>
          <w:lang w:val="mn-MN"/>
        </w:rPr>
        <w:t>шаардлага бий болж байна.</w:t>
      </w:r>
    </w:p>
    <w:p w14:paraId="37EB8A98" w14:textId="6778D4D3" w:rsidR="00F35831" w:rsidRPr="00600460" w:rsidRDefault="00F35831" w:rsidP="0072332D">
      <w:pPr>
        <w:spacing w:line="240" w:lineRule="auto"/>
        <w:jc w:val="both"/>
        <w:rPr>
          <w:color w:val="000000" w:themeColor="text1"/>
          <w:lang w:val="mn-MN"/>
        </w:rPr>
      </w:pPr>
      <w:r w:rsidRPr="00600460">
        <w:rPr>
          <w:color w:val="000000" w:themeColor="text1"/>
          <w:lang w:val="mn-MN"/>
        </w:rPr>
        <w:t xml:space="preserve">            Түүнчлэн Ургамал хамгааллын тухай хууль батлагдсанаас хойш 15 жилийн хугацаанд хуулийг хэрэгжүүлэх явцад гарч байгаа зөрчил, дутагдлыг арилгах, нөгөө талаар  байгаль орчин, нийгмийн хөгжлийн чиг хандлагатай уялдан хөдөө аж ахуйн салбарын хамрах хүрээ</w:t>
      </w:r>
      <w:r w:rsidR="00A31E7A" w:rsidRPr="00600460">
        <w:rPr>
          <w:color w:val="000000" w:themeColor="text1"/>
          <w:lang w:val="mn-MN"/>
        </w:rPr>
        <w:t>г</w:t>
      </w:r>
      <w:r w:rsidRPr="00600460">
        <w:rPr>
          <w:color w:val="000000" w:themeColor="text1"/>
          <w:lang w:val="mn-MN"/>
        </w:rPr>
        <w:t xml:space="preserve"> тэлж, </w:t>
      </w:r>
      <w:r w:rsidRPr="00600460">
        <w:rPr>
          <w:rFonts w:eastAsia="Times New Roman"/>
          <w:color w:val="000000" w:themeColor="text1"/>
          <w:lang w:val="mn-MN"/>
        </w:rPr>
        <w:t>ургамал, түүний гаралтай түүхий эд, бүтээгдэхүүн</w:t>
      </w:r>
      <w:r w:rsidRPr="00600460">
        <w:rPr>
          <w:color w:val="000000" w:themeColor="text1"/>
          <w:lang w:val="mn-MN"/>
        </w:rPr>
        <w:t xml:space="preserve">ий үйлдвэрлэл, хэрэглээ, олон улсын худалдаа нэмэгдсэнтэй уялдан ургамал хамгааллын үйл ажиллагааг боловсронгуй болгоход </w:t>
      </w:r>
      <w:r w:rsidR="00A31E7A" w:rsidRPr="00600460">
        <w:rPr>
          <w:color w:val="000000" w:themeColor="text1"/>
          <w:lang w:val="mn-MN"/>
        </w:rPr>
        <w:t>нэн тэргүүнд</w:t>
      </w:r>
      <w:r w:rsidRPr="00600460">
        <w:rPr>
          <w:color w:val="000000" w:themeColor="text1"/>
          <w:lang w:val="mn-MN"/>
        </w:rPr>
        <w:t xml:space="preserve"> даган мөрдөж буй хууль тогтоомжийг боловсронгуй болгох </w:t>
      </w:r>
      <w:r w:rsidR="00A31E7A" w:rsidRPr="00600460">
        <w:rPr>
          <w:color w:val="000000" w:themeColor="text1"/>
          <w:lang w:val="mn-MN"/>
        </w:rPr>
        <w:t>нь чухал</w:t>
      </w:r>
      <w:r w:rsidRPr="00600460">
        <w:rPr>
          <w:color w:val="000000" w:themeColor="text1"/>
          <w:lang w:val="mn-MN"/>
        </w:rPr>
        <w:t xml:space="preserve"> байна. </w:t>
      </w:r>
    </w:p>
    <w:p w14:paraId="3575DFF0" w14:textId="77777777" w:rsidR="001B1CDF" w:rsidRPr="00600460" w:rsidRDefault="00C742EA" w:rsidP="0072332D">
      <w:pPr>
        <w:spacing w:line="240" w:lineRule="auto"/>
        <w:ind w:firstLine="720"/>
        <w:jc w:val="both"/>
        <w:rPr>
          <w:color w:val="000000" w:themeColor="text1"/>
          <w:lang w:val="mn-MN"/>
        </w:rPr>
      </w:pPr>
      <w:r w:rsidRPr="00600460">
        <w:rPr>
          <w:color w:val="000000" w:themeColor="text1"/>
          <w:lang w:val="mn-MN"/>
        </w:rPr>
        <w:t>НҮБ-ын Ерөнхий Ассамблейгаас ургамлын эрүүл мэндийг хамгаалахын ач холбогдол, түүний нийгэм, эдийн засаг, байгаль орчинд үзүүлэх нөлөө, хүнсний баталгаат байдлыг хангах болон экосистемд гүйцэтгэх үүргийн талаарх ойлголт, мэдлэгийг олон нийтэд өгч, сайн туршлагыг түгээн таниулах зорилгоор 2020 оныг “Ургамлын эрүүл мэндийн олон улсын жил” болгон зарлаж, энэ хүрээнд холбогдох ажлуудыг хийх</w:t>
      </w:r>
      <w:r w:rsidR="001B1CDF" w:rsidRPr="00600460">
        <w:rPr>
          <w:color w:val="000000" w:themeColor="text1"/>
          <w:lang w:val="mn-MN"/>
        </w:rPr>
        <w:t xml:space="preserve"> хэрэгжүүлэхийг</w:t>
      </w:r>
      <w:r w:rsidRPr="00600460">
        <w:rPr>
          <w:color w:val="000000" w:themeColor="text1"/>
          <w:lang w:val="mn-MN"/>
        </w:rPr>
        <w:t xml:space="preserve"> гишүүн орнууддаа уриалсан байдаг. </w:t>
      </w:r>
    </w:p>
    <w:p w14:paraId="52EA9336" w14:textId="77777777" w:rsidR="001B1CDF" w:rsidRPr="00600460" w:rsidRDefault="00C742EA" w:rsidP="0072332D">
      <w:pPr>
        <w:spacing w:line="240" w:lineRule="auto"/>
        <w:ind w:firstLine="720"/>
        <w:jc w:val="both"/>
        <w:rPr>
          <w:color w:val="000000" w:themeColor="text1"/>
          <w:lang w:val="mn-MN"/>
        </w:rPr>
      </w:pPr>
      <w:r w:rsidRPr="00600460">
        <w:rPr>
          <w:color w:val="000000" w:themeColor="text1"/>
          <w:lang w:val="mn-MN"/>
        </w:rPr>
        <w:t>Нэгдсэн Үндэсний Байгууллагын Хүнс</w:t>
      </w:r>
      <w:r w:rsidR="001B1CDF" w:rsidRPr="00600460">
        <w:rPr>
          <w:color w:val="000000" w:themeColor="text1"/>
          <w:lang w:val="mn-MN"/>
        </w:rPr>
        <w:t xml:space="preserve">, </w:t>
      </w:r>
      <w:r w:rsidRPr="00600460">
        <w:rPr>
          <w:color w:val="000000" w:themeColor="text1"/>
          <w:lang w:val="mn-MN"/>
        </w:rPr>
        <w:t>хөдөө аж ахуйн байгууллагын судалгаагаар хүний өдөрт хэрэглэж буй хүнсний 80</w:t>
      </w:r>
      <w:r w:rsidR="001B1CDF" w:rsidRPr="00600460">
        <w:rPr>
          <w:color w:val="000000" w:themeColor="text1"/>
          <w:lang w:val="mn-MN"/>
        </w:rPr>
        <w:t xml:space="preserve"> </w:t>
      </w:r>
      <w:r w:rsidRPr="00600460">
        <w:rPr>
          <w:color w:val="000000" w:themeColor="text1"/>
          <w:lang w:val="mn-MN"/>
        </w:rPr>
        <w:t>хувийг ургамлын гаралтай хүнс эзэлж байгаа б</w:t>
      </w:r>
      <w:r w:rsidR="001B1CDF" w:rsidRPr="00600460">
        <w:rPr>
          <w:color w:val="000000" w:themeColor="text1"/>
          <w:lang w:val="mn-MN"/>
        </w:rPr>
        <w:t>өгөөд</w:t>
      </w:r>
      <w:r w:rsidRPr="00600460">
        <w:rPr>
          <w:color w:val="000000" w:themeColor="text1"/>
          <w:lang w:val="mn-MN"/>
        </w:rPr>
        <w:t xml:space="preserve"> бидний амьсгалж буй хүчилтөрөгчийн 98 хувийг ургамлаас хангадаг нь тогтоогджээ. </w:t>
      </w:r>
    </w:p>
    <w:p w14:paraId="72129F43" w14:textId="1C4E2C9D" w:rsidR="0072332D" w:rsidRPr="0072332D" w:rsidRDefault="00C742EA" w:rsidP="0072332D">
      <w:pPr>
        <w:spacing w:line="240" w:lineRule="auto"/>
        <w:ind w:firstLine="720"/>
        <w:jc w:val="both"/>
        <w:rPr>
          <w:color w:val="000000" w:themeColor="text1"/>
          <w:lang w:val="mn-MN"/>
        </w:rPr>
      </w:pPr>
      <w:r w:rsidRPr="00600460">
        <w:rPr>
          <w:color w:val="000000" w:themeColor="text1"/>
          <w:lang w:val="mn-MN"/>
        </w:rPr>
        <w:t>Түүнчлэн дэлхийд үйлдвэрлэгдэж байгаа шувууны махны 72%, өндөгний 43%, гахайн махны 55% нь үр тариа, тосны ургамлаар тэжээсэн гахай шувууны эрчимжсэн фермээс гаралтай байгаа бол бэлчээрийн мал аж ахуй 100% байгалийн ургамлаас хамааралтай бай</w:t>
      </w:r>
      <w:r w:rsidR="00600460" w:rsidRPr="00600460">
        <w:rPr>
          <w:color w:val="000000" w:themeColor="text1"/>
          <w:lang w:val="mn-MN"/>
        </w:rPr>
        <w:t>гаа тул ургамлыг хамгаалах замаар хүн амын эрүүл мэндийг хамгаалах асуудал яригдах юм.</w:t>
      </w:r>
    </w:p>
    <w:p w14:paraId="03E21A78" w14:textId="77777777" w:rsidR="0072332D" w:rsidRDefault="00C742EA" w:rsidP="0072332D">
      <w:pPr>
        <w:spacing w:line="240" w:lineRule="auto"/>
        <w:ind w:firstLine="720"/>
        <w:jc w:val="both"/>
        <w:rPr>
          <w:color w:val="000000" w:themeColor="text1"/>
          <w:shd w:val="clear" w:color="auto" w:fill="FFFFFF"/>
          <w:lang w:val="mn-MN"/>
        </w:rPr>
      </w:pPr>
      <w:r w:rsidRPr="00600460">
        <w:rPr>
          <w:color w:val="000000" w:themeColor="text1"/>
          <w:shd w:val="clear" w:color="auto" w:fill="FFFFFF"/>
          <w:lang w:val="mn-MN"/>
        </w:rPr>
        <w:t>Байгаль цаг уурын өөрчлөлт, хүний үйл ажиллага</w:t>
      </w:r>
      <w:r w:rsidR="001B1CDF" w:rsidRPr="00600460">
        <w:rPr>
          <w:color w:val="000000" w:themeColor="text1"/>
          <w:shd w:val="clear" w:color="auto" w:fill="FFFFFF"/>
          <w:lang w:val="mn-MN"/>
        </w:rPr>
        <w:t>а</w:t>
      </w:r>
      <w:r w:rsidRPr="00600460">
        <w:rPr>
          <w:color w:val="000000" w:themeColor="text1"/>
          <w:shd w:val="clear" w:color="auto" w:fill="FFFFFF"/>
          <w:lang w:val="mn-MN"/>
        </w:rPr>
        <w:t xml:space="preserve"> нь экосистемийг өөрчлөлтөд оруул</w:t>
      </w:r>
      <w:r w:rsidR="001B1CDF" w:rsidRPr="00600460">
        <w:rPr>
          <w:color w:val="000000" w:themeColor="text1"/>
          <w:shd w:val="clear" w:color="auto" w:fill="FFFFFF"/>
          <w:lang w:val="mn-MN"/>
        </w:rPr>
        <w:t>ж,</w:t>
      </w:r>
      <w:r w:rsidRPr="00600460">
        <w:rPr>
          <w:color w:val="000000" w:themeColor="text1"/>
          <w:shd w:val="clear" w:color="auto" w:fill="FFFFFF"/>
          <w:lang w:val="mn-MN"/>
        </w:rPr>
        <w:t xml:space="preserve"> биологийн төрөл зүйлийг багасган, ургамлын эрүүл мэндэд сөргөөр нөлөөлөх хөнөөлт организмыг оршин тогтнуулах шинэ орчинг бий болгож байна. </w:t>
      </w:r>
    </w:p>
    <w:p w14:paraId="603B5FFD" w14:textId="77777777" w:rsidR="0072332D" w:rsidRDefault="0072332D" w:rsidP="0072332D">
      <w:pPr>
        <w:spacing w:line="240" w:lineRule="auto"/>
        <w:ind w:firstLine="720"/>
        <w:jc w:val="both"/>
        <w:rPr>
          <w:color w:val="000000" w:themeColor="text1"/>
          <w:shd w:val="clear" w:color="auto" w:fill="FFFFFF"/>
          <w:lang w:val="mn-MN"/>
        </w:rPr>
      </w:pPr>
    </w:p>
    <w:p w14:paraId="78CDBB5A" w14:textId="141E0F3D" w:rsidR="00C742EA" w:rsidRPr="00600460" w:rsidRDefault="00C742EA" w:rsidP="0072332D">
      <w:pPr>
        <w:spacing w:line="240" w:lineRule="auto"/>
        <w:ind w:firstLine="720"/>
        <w:jc w:val="both"/>
        <w:rPr>
          <w:color w:val="000000" w:themeColor="text1"/>
          <w:shd w:val="clear" w:color="auto" w:fill="FFFFFF"/>
          <w:lang w:val="mn-MN"/>
        </w:rPr>
      </w:pPr>
      <w:r w:rsidRPr="00600460">
        <w:rPr>
          <w:color w:val="000000" w:themeColor="text1"/>
          <w:shd w:val="clear" w:color="auto" w:fill="FFFFFF"/>
          <w:lang w:val="mn-MN"/>
        </w:rPr>
        <w:t>Үүний зэрэгцээ сүүлийн жилүүдэд олон улсын худалдаа, аялал жуулчлал хурдацтай хөгжихийн х</w:t>
      </w:r>
      <w:r w:rsidR="001B1CDF" w:rsidRPr="00600460">
        <w:rPr>
          <w:color w:val="000000" w:themeColor="text1"/>
          <w:shd w:val="clear" w:color="auto" w:fill="FFFFFF"/>
          <w:lang w:val="mn-MN"/>
        </w:rPr>
        <w:t>и</w:t>
      </w:r>
      <w:r w:rsidRPr="00600460">
        <w:rPr>
          <w:color w:val="000000" w:themeColor="text1"/>
          <w:shd w:val="clear" w:color="auto" w:fill="FFFFFF"/>
          <w:lang w:val="mn-MN"/>
        </w:rPr>
        <w:t>рээр  дэлхийн улс орнуудад ургамлын хортон шавж, хог ургамал, өвчин маш хурдан тархаж, таримал болон байгалийн ургамалд эрсдэл учруулах өндөр магадлалтай болжээ. Энэ нь хүнсний хангамж, аюулгүй байдал болон байгаль орчинд асар их хохирол учруулж  болзошгүй бөгөөд улмаар улс орны худалдаа, эдийн засагт нөлөөлдөг</w:t>
      </w:r>
      <w:r w:rsidR="001B1CDF" w:rsidRPr="00600460">
        <w:rPr>
          <w:color w:val="000000" w:themeColor="text1"/>
          <w:shd w:val="clear" w:color="auto" w:fill="FFFFFF"/>
          <w:lang w:val="mn-MN"/>
        </w:rPr>
        <w:t xml:space="preserve"> байна. </w:t>
      </w:r>
    </w:p>
    <w:p w14:paraId="07995E0A" w14:textId="5A4FA3DE" w:rsidR="00C742EA" w:rsidRPr="00600460" w:rsidRDefault="00C742EA" w:rsidP="0072332D">
      <w:pPr>
        <w:spacing w:line="240" w:lineRule="auto"/>
        <w:ind w:firstLine="720"/>
        <w:jc w:val="both"/>
        <w:rPr>
          <w:color w:val="000000" w:themeColor="text1"/>
          <w:shd w:val="clear" w:color="auto" w:fill="FFFFFF"/>
          <w:lang w:val="mn-MN"/>
        </w:rPr>
      </w:pPr>
      <w:r w:rsidRPr="00600460">
        <w:rPr>
          <w:color w:val="000000" w:themeColor="text1"/>
          <w:shd w:val="clear" w:color="auto" w:fill="FFFFFF"/>
          <w:lang w:val="mn-MN"/>
        </w:rPr>
        <w:t>Н</w:t>
      </w:r>
      <w:r w:rsidR="001B1CDF" w:rsidRPr="00600460">
        <w:rPr>
          <w:color w:val="000000" w:themeColor="text1"/>
          <w:shd w:val="clear" w:color="auto" w:fill="FFFFFF"/>
          <w:lang w:val="mn-MN"/>
        </w:rPr>
        <w:t xml:space="preserve">эгдсэн Үндэстний Байгууллагын Хүнс, хөдөө аж ахуйн </w:t>
      </w:r>
      <w:r w:rsidRPr="00600460">
        <w:rPr>
          <w:color w:val="000000" w:themeColor="text1"/>
          <w:shd w:val="clear" w:color="auto" w:fill="FFFFFF"/>
          <w:lang w:val="mn-MN"/>
        </w:rPr>
        <w:t>дэлхий нийт жил бүрийн тариалангийн ургацын 40 хувийг ургамлын өвчин, хортноос болж алддаг гэсэн тооцоог гаргажээ. Цаашид энэ маягаар ургацаа алдаад байвал хүнсний хангамж багасан, тариаланчдын орлого, амжиргаа буурах, экосистемд сөргөөр нөлөөлнө гэдэг нь тодорхой</w:t>
      </w:r>
      <w:r w:rsidR="001B1CDF" w:rsidRPr="00600460">
        <w:rPr>
          <w:color w:val="000000" w:themeColor="text1"/>
          <w:shd w:val="clear" w:color="auto" w:fill="FFFFFF"/>
          <w:lang w:val="mn-MN"/>
        </w:rPr>
        <w:t xml:space="preserve"> юм</w:t>
      </w:r>
      <w:r w:rsidRPr="00600460">
        <w:rPr>
          <w:color w:val="000000" w:themeColor="text1"/>
          <w:shd w:val="clear" w:color="auto" w:fill="FFFFFF"/>
          <w:lang w:val="mn-MN"/>
        </w:rPr>
        <w:t>. Тиймээс улс орнууд ургамлын эрүүл мэндийг хамгаалах, хорио цээр, эрүүл ахуйн хууль тогтоомж, тогтолцоог сайжруулах замаар ургамлын өвчин, хортон</w:t>
      </w:r>
      <w:r w:rsidR="001B1CDF" w:rsidRPr="00600460">
        <w:rPr>
          <w:color w:val="000000" w:themeColor="text1"/>
          <w:shd w:val="clear" w:color="auto" w:fill="FFFFFF"/>
          <w:lang w:val="mn-MN"/>
        </w:rPr>
        <w:t>г</w:t>
      </w:r>
      <w:r w:rsidRPr="00600460">
        <w:rPr>
          <w:color w:val="000000" w:themeColor="text1"/>
          <w:shd w:val="clear" w:color="auto" w:fill="FFFFFF"/>
          <w:lang w:val="mn-MN"/>
        </w:rPr>
        <w:t xml:space="preserve"> нутаг дэвсгэртээ орж ирэх, нэвтрэх, тархахаас сэргийлэхэд ихээхэн анхаарч байна. </w:t>
      </w:r>
    </w:p>
    <w:p w14:paraId="7273E168" w14:textId="77777777" w:rsidR="001B1CDF" w:rsidRPr="00600460" w:rsidRDefault="00FE7A90" w:rsidP="0072332D">
      <w:pPr>
        <w:spacing w:line="240" w:lineRule="auto"/>
        <w:ind w:firstLine="720"/>
        <w:jc w:val="both"/>
        <w:rPr>
          <w:color w:val="000000" w:themeColor="text1"/>
          <w:lang w:val="mn-MN"/>
        </w:rPr>
      </w:pPr>
      <w:r w:rsidRPr="00600460">
        <w:rPr>
          <w:color w:val="000000" w:themeColor="text1"/>
          <w:lang w:val="mn-MN"/>
        </w:rPr>
        <w:t>Тариалалтын явцад хэрэглэдэг ургамал хамгааллын бэлдмэл нь  ургамлын гадаргууд хүрэлцэн, борооны усаар угаагдах, нар салхи</w:t>
      </w:r>
      <w:r w:rsidR="001B1CDF" w:rsidRPr="00600460">
        <w:rPr>
          <w:color w:val="000000" w:themeColor="text1"/>
          <w:lang w:val="mn-MN"/>
        </w:rPr>
        <w:t>ны</w:t>
      </w:r>
      <w:r w:rsidRPr="00600460">
        <w:rPr>
          <w:color w:val="000000" w:themeColor="text1"/>
          <w:lang w:val="mn-MN"/>
        </w:rPr>
        <w:t xml:space="preserve"> хүчин зүйлийн нөлөөгөөр задардаг. Түүнчлэн ургамлын үндэс рүү шингэх (лав маягийн хэсэг болох эсвэл ургамлын үндэс хэсэгт), ургамал руу шилжих, уурших, фотосинтезийн процессын үр дүнд хими, нянгийн задралд ордог бол зарим нь ургамлын гадаргууд үлддэг. </w:t>
      </w:r>
    </w:p>
    <w:p w14:paraId="3EF42E87" w14:textId="1C25151E" w:rsidR="00FE7A90" w:rsidRPr="00600460" w:rsidRDefault="00FE7A90" w:rsidP="0072332D">
      <w:pPr>
        <w:spacing w:line="240" w:lineRule="auto"/>
        <w:ind w:firstLine="720"/>
        <w:jc w:val="both"/>
        <w:rPr>
          <w:color w:val="000000" w:themeColor="text1"/>
          <w:lang w:val="mn-MN"/>
        </w:rPr>
      </w:pPr>
      <w:r w:rsidRPr="00600460">
        <w:rPr>
          <w:color w:val="000000" w:themeColor="text1"/>
          <w:lang w:val="mn-MN"/>
        </w:rPr>
        <w:t>Үүнтэй холбоотой сүүлийн үед жимс, хүнсний ногоон дах</w:t>
      </w:r>
      <w:r w:rsidR="001B1CDF" w:rsidRPr="00600460">
        <w:rPr>
          <w:color w:val="000000" w:themeColor="text1"/>
          <w:lang w:val="mn-MN"/>
        </w:rPr>
        <w:t>ь</w:t>
      </w:r>
      <w:r w:rsidRPr="00600460">
        <w:rPr>
          <w:color w:val="000000" w:themeColor="text1"/>
          <w:lang w:val="mn-MN"/>
        </w:rPr>
        <w:t xml:space="preserve"> пестицидийн үлдэгдэл, тэдгээрийн хүний эрүүл мэндэд ямар нэгэн сөрөг нөлөө үзүүлж байгаа эсэх </w:t>
      </w:r>
      <w:r w:rsidR="001B1CDF" w:rsidRPr="00600460">
        <w:rPr>
          <w:color w:val="000000" w:themeColor="text1"/>
          <w:lang w:val="mn-MN"/>
        </w:rPr>
        <w:t xml:space="preserve">нь </w:t>
      </w:r>
      <w:r w:rsidRPr="00600460">
        <w:rPr>
          <w:color w:val="000000" w:themeColor="text1"/>
          <w:lang w:val="mn-MN"/>
        </w:rPr>
        <w:t>эрдэмтэн, судлаачдын төдийгүй хэрэглэгчдийн анхаарлыг байнга татсаар байна.</w:t>
      </w:r>
    </w:p>
    <w:p w14:paraId="38A9D6A6" w14:textId="69357D60" w:rsidR="00FE7A90" w:rsidRPr="00600460" w:rsidRDefault="006735B5" w:rsidP="0072332D">
      <w:pPr>
        <w:spacing w:line="240" w:lineRule="auto"/>
        <w:ind w:firstLine="720"/>
        <w:jc w:val="both"/>
        <w:rPr>
          <w:color w:val="000000" w:themeColor="text1"/>
          <w:lang w:val="mn-MN"/>
        </w:rPr>
      </w:pPr>
      <w:r w:rsidRPr="00600460">
        <w:rPr>
          <w:color w:val="000000" w:themeColor="text1"/>
          <w:lang w:val="mn-MN"/>
        </w:rPr>
        <w:t>Монгол Улс ө</w:t>
      </w:r>
      <w:r w:rsidR="00FE7A90" w:rsidRPr="00600460">
        <w:rPr>
          <w:color w:val="000000" w:themeColor="text1"/>
          <w:lang w:val="mn-MN"/>
        </w:rPr>
        <w:t xml:space="preserve">нөөдрийн түвшинд ургамал хамгааллын бэлдмэлийн хэрэглээнд тавих хяналт, ургамал хамгааллын зөв дадал, тандалтын тогтолцоо, цаашилбал пестицидийн зөв менежментийг </w:t>
      </w:r>
      <w:r w:rsidR="002A7C88" w:rsidRPr="00600460">
        <w:rPr>
          <w:color w:val="000000" w:themeColor="text1"/>
          <w:lang w:val="mn-MN"/>
        </w:rPr>
        <w:t xml:space="preserve">өнөөдрийг </w:t>
      </w:r>
      <w:r w:rsidR="00FE7A90" w:rsidRPr="00600460">
        <w:rPr>
          <w:color w:val="000000" w:themeColor="text1"/>
          <w:lang w:val="mn-MN"/>
        </w:rPr>
        <w:t>хүртэл бүрдүүлж чадаагүй байна. Пестицидийн бодисыг импортоор орж ирэх явцад хяналт тавьдаг ч тариалан эрхлэх явцад хяналт тавьдаггүй, иргэд бодистой харьцах үедээ хөдөлмөр хамгаалал, аюулгүй ажиллагааны дүрэм, хэрэглэх зааврыг мөрдөн ажилладаггүй, сургалтад бүрэн хамрагдаж чаддаггүй, өөрөөр хэлбэл ургамал хамгааллын цогц аргыг одоо хүртэл нэвтрүүлээгүй байна. Түүнчлэн пестицидийн мэдээллийн нэгдсэн сан байхгүй, жимс жимсгэнэ, төмс, хүнсний ногоон дах</w:t>
      </w:r>
      <w:r w:rsidR="002A7C88" w:rsidRPr="00600460">
        <w:rPr>
          <w:color w:val="000000" w:themeColor="text1"/>
          <w:lang w:val="mn-MN"/>
        </w:rPr>
        <w:t>ь</w:t>
      </w:r>
      <w:r w:rsidR="00FE7A90" w:rsidRPr="00600460">
        <w:rPr>
          <w:color w:val="000000" w:themeColor="text1"/>
          <w:lang w:val="mn-MN"/>
        </w:rPr>
        <w:t xml:space="preserve"> пестицидийн үлдэгдэл хэмжээг зөв тодорхойлон үнэлгээ, дүгнэлт өгч чадахгүй байгаа дутагдал одоо ч байсаар байна . </w:t>
      </w:r>
    </w:p>
    <w:p w14:paraId="4D3233EF" w14:textId="60DE5C07" w:rsidR="0072332D" w:rsidRDefault="00FE7A90" w:rsidP="0072332D">
      <w:pPr>
        <w:spacing w:line="240" w:lineRule="auto"/>
        <w:ind w:firstLine="720"/>
        <w:jc w:val="both"/>
        <w:rPr>
          <w:color w:val="000000" w:themeColor="text1"/>
          <w:lang w:val="mn-MN"/>
        </w:rPr>
      </w:pPr>
      <w:r w:rsidRPr="00600460">
        <w:rPr>
          <w:color w:val="000000" w:themeColor="text1"/>
          <w:lang w:val="mn-MN"/>
        </w:rPr>
        <w:t xml:space="preserve">Өнөөдөр Монгол Улсын хувьд ургамал, ургамлын гаралтай хүнсний эрүүл, аюулгүй байдлын асуудал ямар түвшинд байгаа вэ, эрүүл ахуйн шаардлага хир хангагдаж байна вэ? </w:t>
      </w:r>
    </w:p>
    <w:p w14:paraId="6BACA513" w14:textId="4D7D60B1" w:rsidR="002A7C88" w:rsidRDefault="00FE7A90" w:rsidP="0072332D">
      <w:pPr>
        <w:spacing w:line="240" w:lineRule="auto"/>
        <w:ind w:firstLine="720"/>
        <w:jc w:val="both"/>
        <w:rPr>
          <w:color w:val="000000" w:themeColor="text1"/>
          <w:lang w:val="mn-MN"/>
        </w:rPr>
      </w:pPr>
      <w:r w:rsidRPr="00600460">
        <w:rPr>
          <w:color w:val="000000" w:themeColor="text1"/>
          <w:lang w:val="mn-MN"/>
        </w:rPr>
        <w:t xml:space="preserve">Энэ асуултад баталгаа, нотолгоотой хариулах хэмжээнд манай улсын хүнсний хяналт, шинжилгээ, судалгааны тогтолцоо хараахан бүрдэж чадаагүй байна. Тиймээс таримал ургамал, түүний гаралтай хүнсний түүхий эд, бүтээгдэхүүний аюулгүй, эрсдэлгүй байдлыг “тариан талбайгаас хэрэглэгчийн ширээ” хүртэлх хүнс үйлдвэрлэлийн гинжин хэлхээнд хангуулах, эрсдэл үүсч болзошгүй эгзэгтэй шат дамжлага, цэгүүдийг зөв тодорхойлж, тандалт судалгаанд  суурилсан урьдчилан сэргийлэх үйл ажиллагааг хэрэгжүүлэх асуудал нь өнөөдрийн тулгамдсан зорилт болж байна. </w:t>
      </w:r>
    </w:p>
    <w:p w14:paraId="5DF35292" w14:textId="5AB396EF" w:rsidR="0072332D" w:rsidRDefault="0072332D" w:rsidP="0072332D">
      <w:pPr>
        <w:spacing w:line="240" w:lineRule="auto"/>
        <w:ind w:firstLine="720"/>
        <w:jc w:val="both"/>
        <w:rPr>
          <w:color w:val="000000" w:themeColor="text1"/>
          <w:lang w:val="mn-MN"/>
        </w:rPr>
      </w:pPr>
    </w:p>
    <w:p w14:paraId="36B23E3E" w14:textId="77777777" w:rsidR="0072332D" w:rsidRPr="00600460" w:rsidRDefault="0072332D" w:rsidP="0072332D">
      <w:pPr>
        <w:spacing w:line="240" w:lineRule="auto"/>
        <w:ind w:firstLine="720"/>
        <w:jc w:val="both"/>
        <w:rPr>
          <w:color w:val="000000" w:themeColor="text1"/>
          <w:lang w:val="mn-MN"/>
        </w:rPr>
      </w:pPr>
    </w:p>
    <w:p w14:paraId="669C5D78" w14:textId="4CA54DA7" w:rsidR="00FE7A90" w:rsidRPr="00600460" w:rsidRDefault="00FE7A90" w:rsidP="0072332D">
      <w:pPr>
        <w:spacing w:line="240" w:lineRule="auto"/>
        <w:ind w:firstLine="720"/>
        <w:jc w:val="both"/>
        <w:rPr>
          <w:color w:val="000000" w:themeColor="text1"/>
          <w:lang w:val="mn-MN"/>
        </w:rPr>
      </w:pPr>
      <w:r w:rsidRPr="00600460">
        <w:rPr>
          <w:color w:val="000000" w:themeColor="text1"/>
          <w:lang w:val="mn-MN"/>
        </w:rPr>
        <w:t>Эрүүл, аюулгүй арга, технологиор тарьж ургуулсан ургамал, ургамлын гаралтай хүнсийг тариалах, ургуулах, хураах, тээвэрлэх, түүхий эд бэлтгэх, боловсруулахад анхаарлаа хандуулж, зайлшгүй шаардлагатай бодлого, үйл ажиллагааг хэрэгжүүлэн тодорхой ахиц дэвшил гаргавал “Өлсгөлөнг зогсоож, хүнсний аюулгүй байдал бий болгох, шим тэжээлийг сайжруулах, тогтвортой газар тариаланг дэмжих” “Эрүүл амьдралыг баталгаажуулах, бүх насны</w:t>
      </w:r>
      <w:r w:rsidR="002A7C88" w:rsidRPr="00600460">
        <w:rPr>
          <w:color w:val="000000" w:themeColor="text1"/>
          <w:lang w:val="mn-MN"/>
        </w:rPr>
        <w:t>хны</w:t>
      </w:r>
      <w:r w:rsidRPr="00600460">
        <w:rPr>
          <w:color w:val="000000" w:themeColor="text1"/>
          <w:lang w:val="mn-MN"/>
        </w:rPr>
        <w:t xml:space="preserve"> сайн сайхан байдлыг дэмжих” гэсэн Тогтвортой </w:t>
      </w:r>
      <w:r w:rsidR="00BB2E5E" w:rsidRPr="00600460">
        <w:rPr>
          <w:color w:val="000000" w:themeColor="text1"/>
          <w:lang w:val="mn-MN"/>
        </w:rPr>
        <w:t>х</w:t>
      </w:r>
      <w:r w:rsidRPr="00600460">
        <w:rPr>
          <w:color w:val="000000" w:themeColor="text1"/>
          <w:lang w:val="mn-MN"/>
        </w:rPr>
        <w:t>өгжлийн зорилго хэрэгжихэд хувь нэмэр болох юм.</w:t>
      </w:r>
    </w:p>
    <w:p w14:paraId="1A884669" w14:textId="79D18B7A" w:rsidR="008E21BC" w:rsidRPr="00600460" w:rsidRDefault="008E21BC" w:rsidP="0072332D">
      <w:pPr>
        <w:spacing w:line="240" w:lineRule="auto"/>
        <w:ind w:firstLine="720"/>
        <w:jc w:val="both"/>
        <w:rPr>
          <w:color w:val="000000" w:themeColor="text1"/>
        </w:rPr>
      </w:pPr>
      <w:r w:rsidRPr="00600460">
        <w:rPr>
          <w:color w:val="000000" w:themeColor="text1"/>
          <w:lang w:val="mn-MN"/>
        </w:rPr>
        <w:t>Дээрх практик хэрэгцээ, шаардлагад үндэслэн ургамал хамгаалалтай холбогдсон харилцааг зохицуулах эрх зүйн орчныг боловсронгуй болгох, шинэч</w:t>
      </w:r>
      <w:r w:rsidR="00FD2D89">
        <w:rPr>
          <w:color w:val="000000" w:themeColor="text1"/>
          <w:lang w:val="mn-MN"/>
        </w:rPr>
        <w:t>и</w:t>
      </w:r>
      <w:r w:rsidRPr="00600460">
        <w:rPr>
          <w:color w:val="000000" w:themeColor="text1"/>
          <w:lang w:val="mn-MN"/>
        </w:rPr>
        <w:t>лэх зорилгоор Ургамлын эрүүл мэнд, ургамал хамгааллын тухай хуулийн төслийг боловсруу</w:t>
      </w:r>
      <w:r w:rsidR="00423338" w:rsidRPr="00600460">
        <w:rPr>
          <w:color w:val="000000" w:themeColor="text1"/>
          <w:lang w:val="mn-MN"/>
        </w:rPr>
        <w:t>лсан байна.</w:t>
      </w:r>
    </w:p>
    <w:p w14:paraId="44954343" w14:textId="07B53C15" w:rsidR="009B7182" w:rsidRPr="00363E87" w:rsidRDefault="00FD2D89" w:rsidP="0072332D">
      <w:pPr>
        <w:spacing w:line="240" w:lineRule="auto"/>
        <w:ind w:firstLine="720"/>
        <w:jc w:val="both"/>
        <w:rPr>
          <w:rFonts w:eastAsia="Times New Roman" w:cs="Arial"/>
          <w:color w:val="000000" w:themeColor="text1"/>
          <w:szCs w:val="24"/>
          <w:lang w:val="mn-MN"/>
        </w:rPr>
      </w:pPr>
      <w:r>
        <w:rPr>
          <w:color w:val="000000" w:themeColor="text1"/>
          <w:lang w:val="mn-MN"/>
        </w:rPr>
        <w:t xml:space="preserve">Монгол Улсын нутаг дэвсгэрт ургамлын эрүүл мэндийг хамгаалах замаар хүнсний аюулгүй байдлыг хангах, худалдааг дэмжих, байгалийн тэнцвэрт байдлыг хадгалах зорилго бүхий хуулийн төсөл нь 4 бүлэг, 28 зүйлээс бүрдэнэ.  </w:t>
      </w:r>
      <w:r w:rsidR="009B7182" w:rsidRPr="00600460">
        <w:rPr>
          <w:rFonts w:cs="Arial"/>
          <w:color w:val="000000" w:themeColor="text1"/>
          <w:szCs w:val="24"/>
          <w:lang w:val="mn-MN"/>
        </w:rPr>
        <w:t xml:space="preserve">Хуулийн төсөлд дурдсан Ургамал хамгааллын </w:t>
      </w:r>
      <w:r w:rsidR="003E2AE6">
        <w:rPr>
          <w:rFonts w:cs="Arial"/>
          <w:color w:val="000000" w:themeColor="text1"/>
          <w:szCs w:val="24"/>
          <w:lang w:val="mn-MN"/>
        </w:rPr>
        <w:t>асуудал хариуцсан төрийн захиргааны</w:t>
      </w:r>
      <w:r w:rsidR="009B7182" w:rsidRPr="00600460">
        <w:rPr>
          <w:rFonts w:cs="Arial"/>
          <w:color w:val="000000" w:themeColor="text1"/>
          <w:szCs w:val="24"/>
          <w:lang w:val="mn-MN"/>
        </w:rPr>
        <w:t xml:space="preserve"> байгууллага нь </w:t>
      </w:r>
      <w:r w:rsidR="009B7182" w:rsidRPr="00600460">
        <w:rPr>
          <w:rFonts w:cs="Arial"/>
          <w:color w:val="000000" w:themeColor="text1"/>
          <w:lang w:val="mn-MN"/>
        </w:rPr>
        <w:t>Ургамал хамгааллын олон улсын конвенц</w:t>
      </w:r>
      <w:r w:rsidR="009B7182" w:rsidRPr="00600460">
        <w:rPr>
          <w:rFonts w:eastAsia="Arial" w:cs="Arial"/>
          <w:color w:val="000000" w:themeColor="text1"/>
          <w:lang w:val="mn-MN"/>
        </w:rPr>
        <w:t xml:space="preserve">иор </w:t>
      </w:r>
      <w:r w:rsidR="009B7182" w:rsidRPr="00600460">
        <w:rPr>
          <w:rFonts w:cs="Arial"/>
          <w:color w:val="000000" w:themeColor="text1"/>
          <w:lang w:val="mn-MN"/>
        </w:rPr>
        <w:t xml:space="preserve">хүлээсэн үүргийн дагуу Хөдөө аж ахуйн асуудал эрхэлсэн </w:t>
      </w:r>
      <w:r w:rsidR="003E2AE6">
        <w:rPr>
          <w:rFonts w:cs="Arial"/>
          <w:color w:val="000000" w:themeColor="text1"/>
          <w:lang w:val="mn-MN"/>
        </w:rPr>
        <w:t>Засгийн газрын гишүүний эрхлэх асуудлын хүрээнд ажиллахаар зохицуулс</w:t>
      </w:r>
      <w:r w:rsidR="009B7182" w:rsidRPr="00600460">
        <w:rPr>
          <w:rFonts w:cs="Arial"/>
          <w:color w:val="000000" w:themeColor="text1"/>
          <w:lang w:val="mn-MN"/>
        </w:rPr>
        <w:t xml:space="preserve">ан. </w:t>
      </w:r>
    </w:p>
    <w:p w14:paraId="00C53D25" w14:textId="5A04F7FC" w:rsidR="00224783" w:rsidRDefault="006735B5" w:rsidP="0072332D">
      <w:pPr>
        <w:spacing w:line="240" w:lineRule="auto"/>
        <w:ind w:firstLine="720"/>
        <w:jc w:val="both"/>
        <w:rPr>
          <w:color w:val="000000" w:themeColor="text1"/>
          <w:lang w:val="mn-MN"/>
        </w:rPr>
      </w:pPr>
      <w:r w:rsidRPr="00600460">
        <w:rPr>
          <w:color w:val="000000" w:themeColor="text1"/>
          <w:lang w:val="mn-MN"/>
        </w:rPr>
        <w:t xml:space="preserve">Энэхүү хуулийн төсөлтэй холбогдуулан </w:t>
      </w:r>
      <w:r w:rsidR="00CA4533" w:rsidRPr="00600460">
        <w:rPr>
          <w:color w:val="000000" w:themeColor="text1"/>
          <w:lang w:val="mn-MN"/>
        </w:rPr>
        <w:t xml:space="preserve">Хүнсний бүтээгдэхүүний аюулгүй байдлыг хангах тухай хуульд нэмэлт оруулах тухай, Химийн хорт болон аюултай бодисын тухай хуульд нэмэлт оруулах тухай, Байгалийн ургамлын тухай хуульд </w:t>
      </w:r>
      <w:r w:rsidR="003E2AE6">
        <w:rPr>
          <w:color w:val="000000" w:themeColor="text1"/>
          <w:lang w:val="mn-MN"/>
        </w:rPr>
        <w:t xml:space="preserve">нэмэлт, </w:t>
      </w:r>
      <w:r w:rsidR="00CA4533" w:rsidRPr="00600460">
        <w:rPr>
          <w:color w:val="000000" w:themeColor="text1"/>
          <w:lang w:val="mn-MN"/>
        </w:rPr>
        <w:t xml:space="preserve">өөрчлөлт оруулах тухай, </w:t>
      </w:r>
      <w:r w:rsidRPr="00600460">
        <w:rPr>
          <w:color w:val="000000" w:themeColor="text1"/>
          <w:lang w:val="mn-MN"/>
        </w:rPr>
        <w:t xml:space="preserve">Тариалангийн тухай хуульд </w:t>
      </w:r>
      <w:proofErr w:type="spellStart"/>
      <w:r w:rsidRPr="00600460">
        <w:rPr>
          <w:color w:val="000000" w:themeColor="text1"/>
        </w:rPr>
        <w:t>өөрчлөлт</w:t>
      </w:r>
      <w:proofErr w:type="spellEnd"/>
      <w:r w:rsidRPr="00600460">
        <w:rPr>
          <w:color w:val="000000" w:themeColor="text1"/>
        </w:rPr>
        <w:t xml:space="preserve"> </w:t>
      </w:r>
      <w:proofErr w:type="spellStart"/>
      <w:r w:rsidRPr="00600460">
        <w:rPr>
          <w:color w:val="000000" w:themeColor="text1"/>
        </w:rPr>
        <w:t>оруулах</w:t>
      </w:r>
      <w:proofErr w:type="spellEnd"/>
      <w:r w:rsidRPr="00600460">
        <w:rPr>
          <w:color w:val="000000" w:themeColor="text1"/>
        </w:rPr>
        <w:t xml:space="preserve"> </w:t>
      </w:r>
      <w:proofErr w:type="spellStart"/>
      <w:r w:rsidRPr="00600460">
        <w:rPr>
          <w:color w:val="000000" w:themeColor="text1"/>
        </w:rPr>
        <w:t>тухай</w:t>
      </w:r>
      <w:proofErr w:type="spellEnd"/>
      <w:r w:rsidRPr="00600460">
        <w:rPr>
          <w:color w:val="000000" w:themeColor="text1"/>
          <w:lang w:val="mn-MN"/>
        </w:rPr>
        <w:t xml:space="preserve">, </w:t>
      </w:r>
      <w:r w:rsidR="00CA4533" w:rsidRPr="00600460">
        <w:rPr>
          <w:color w:val="000000" w:themeColor="text1"/>
          <w:lang w:val="mn-MN"/>
        </w:rPr>
        <w:t xml:space="preserve">Монгол Улсын Засаг захиргаа, нутаг дэвсгэрийн нэгж, түүний удирдлагын тухай хуульд нэмэлт оруулах тухай, Зөрчлийн тухай хуульд нэмэлт, өөрчлөлт оруулах тухай, </w:t>
      </w:r>
      <w:r w:rsidRPr="00600460">
        <w:rPr>
          <w:color w:val="000000" w:themeColor="text1"/>
          <w:lang w:val="mn-MN"/>
        </w:rPr>
        <w:t>Зөрч</w:t>
      </w:r>
      <w:proofErr w:type="spellStart"/>
      <w:r w:rsidRPr="00600460">
        <w:rPr>
          <w:color w:val="000000" w:themeColor="text1"/>
        </w:rPr>
        <w:t>ил</w:t>
      </w:r>
      <w:proofErr w:type="spellEnd"/>
      <w:r w:rsidRPr="00600460">
        <w:rPr>
          <w:color w:val="000000" w:themeColor="text1"/>
        </w:rPr>
        <w:t xml:space="preserve"> </w:t>
      </w:r>
      <w:proofErr w:type="spellStart"/>
      <w:r w:rsidRPr="00600460">
        <w:rPr>
          <w:color w:val="000000" w:themeColor="text1"/>
        </w:rPr>
        <w:t>шалган</w:t>
      </w:r>
      <w:proofErr w:type="spellEnd"/>
      <w:r w:rsidRPr="00600460">
        <w:rPr>
          <w:color w:val="000000" w:themeColor="text1"/>
        </w:rPr>
        <w:t xml:space="preserve"> </w:t>
      </w:r>
      <w:proofErr w:type="spellStart"/>
      <w:r w:rsidRPr="00600460">
        <w:rPr>
          <w:color w:val="000000" w:themeColor="text1"/>
        </w:rPr>
        <w:t>шийдвэрлэх</w:t>
      </w:r>
      <w:proofErr w:type="spellEnd"/>
      <w:r w:rsidRPr="00600460">
        <w:rPr>
          <w:color w:val="000000" w:themeColor="text1"/>
        </w:rPr>
        <w:t xml:space="preserve"> </w:t>
      </w:r>
      <w:proofErr w:type="spellStart"/>
      <w:r w:rsidRPr="00600460">
        <w:rPr>
          <w:color w:val="000000" w:themeColor="text1"/>
        </w:rPr>
        <w:t>тухай</w:t>
      </w:r>
      <w:proofErr w:type="spellEnd"/>
      <w:r w:rsidRPr="00600460">
        <w:rPr>
          <w:color w:val="000000" w:themeColor="text1"/>
        </w:rPr>
        <w:t xml:space="preserve"> </w:t>
      </w:r>
      <w:proofErr w:type="spellStart"/>
      <w:r w:rsidRPr="00600460">
        <w:rPr>
          <w:color w:val="000000" w:themeColor="text1"/>
        </w:rPr>
        <w:t>хуульд</w:t>
      </w:r>
      <w:proofErr w:type="spellEnd"/>
      <w:r w:rsidRPr="00600460">
        <w:rPr>
          <w:color w:val="000000" w:themeColor="text1"/>
        </w:rPr>
        <w:t xml:space="preserve"> </w:t>
      </w:r>
      <w:proofErr w:type="spellStart"/>
      <w:r w:rsidRPr="00600460">
        <w:rPr>
          <w:color w:val="000000" w:themeColor="text1"/>
        </w:rPr>
        <w:t>нэмэлт</w:t>
      </w:r>
      <w:proofErr w:type="spellEnd"/>
      <w:r w:rsidRPr="00600460">
        <w:rPr>
          <w:color w:val="000000" w:themeColor="text1"/>
        </w:rPr>
        <w:t xml:space="preserve"> </w:t>
      </w:r>
      <w:proofErr w:type="spellStart"/>
      <w:r w:rsidRPr="00600460">
        <w:rPr>
          <w:color w:val="000000" w:themeColor="text1"/>
        </w:rPr>
        <w:t>оруулах</w:t>
      </w:r>
      <w:proofErr w:type="spellEnd"/>
      <w:r w:rsidRPr="00600460">
        <w:rPr>
          <w:color w:val="000000" w:themeColor="text1"/>
        </w:rPr>
        <w:t xml:space="preserve"> </w:t>
      </w:r>
      <w:proofErr w:type="spellStart"/>
      <w:r w:rsidRPr="00600460">
        <w:rPr>
          <w:color w:val="000000" w:themeColor="text1"/>
        </w:rPr>
        <w:t>тухай</w:t>
      </w:r>
      <w:proofErr w:type="spellEnd"/>
      <w:r w:rsidRPr="00600460">
        <w:rPr>
          <w:color w:val="000000" w:themeColor="text1"/>
          <w:lang w:val="mn-MN"/>
        </w:rPr>
        <w:t xml:space="preserve">, </w:t>
      </w:r>
      <w:r w:rsidR="00CA4533" w:rsidRPr="00600460">
        <w:rPr>
          <w:color w:val="000000" w:themeColor="text1"/>
          <w:lang w:val="mn-MN"/>
        </w:rPr>
        <w:t>Зөвшөөрлийн тухай хуульд өөрчлөлт оруулах тухай</w:t>
      </w:r>
      <w:r w:rsidR="006A4D22">
        <w:rPr>
          <w:color w:val="000000" w:themeColor="text1"/>
          <w:lang w:val="mn-MN"/>
        </w:rPr>
        <w:t>, 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w:t>
      </w:r>
      <w:r w:rsidR="00CA4533" w:rsidRPr="00600460">
        <w:rPr>
          <w:color w:val="000000" w:themeColor="text1"/>
          <w:lang w:val="mn-MN"/>
        </w:rPr>
        <w:t xml:space="preserve"> </w:t>
      </w:r>
      <w:r w:rsidRPr="00600460">
        <w:rPr>
          <w:color w:val="000000" w:themeColor="text1"/>
          <w:lang w:val="mn-MN"/>
        </w:rPr>
        <w:t>хуулийн төслүүд</w:t>
      </w:r>
      <w:r w:rsidR="003E2AE6">
        <w:rPr>
          <w:color w:val="000000" w:themeColor="text1"/>
          <w:lang w:val="mn-MN"/>
        </w:rPr>
        <w:t>ийг</w:t>
      </w:r>
      <w:r w:rsidRPr="00600460">
        <w:rPr>
          <w:color w:val="000000" w:themeColor="text1"/>
          <w:lang w:val="mn-MN"/>
        </w:rPr>
        <w:t xml:space="preserve"> </w:t>
      </w:r>
      <w:r w:rsidR="00CA4533" w:rsidRPr="00600460">
        <w:rPr>
          <w:color w:val="000000" w:themeColor="text1"/>
          <w:lang w:val="mn-MN"/>
        </w:rPr>
        <w:t xml:space="preserve">тус тус </w:t>
      </w:r>
      <w:r w:rsidRPr="00600460">
        <w:rPr>
          <w:color w:val="000000" w:themeColor="text1"/>
          <w:lang w:val="mn-MN"/>
        </w:rPr>
        <w:t>дагалдуулан боловсруу</w:t>
      </w:r>
      <w:r w:rsidR="003E2AE6">
        <w:rPr>
          <w:color w:val="000000" w:themeColor="text1"/>
          <w:lang w:val="mn-MN"/>
        </w:rPr>
        <w:t>лсан байна.</w:t>
      </w:r>
      <w:r w:rsidR="00BA10F3">
        <w:rPr>
          <w:color w:val="000000" w:themeColor="text1"/>
          <w:lang w:val="mn-MN"/>
        </w:rPr>
        <w:t xml:space="preserve"> </w:t>
      </w:r>
      <w:r w:rsidR="009B7182" w:rsidRPr="00600460">
        <w:rPr>
          <w:color w:val="000000" w:themeColor="text1"/>
          <w:lang w:val="mn-MN"/>
        </w:rPr>
        <w:t>Б</w:t>
      </w:r>
      <w:proofErr w:type="spellStart"/>
      <w:r w:rsidR="00F35831" w:rsidRPr="00600460">
        <w:rPr>
          <w:color w:val="000000" w:themeColor="text1"/>
        </w:rPr>
        <w:t>атлагдсан</w:t>
      </w:r>
      <w:proofErr w:type="spellEnd"/>
      <w:r w:rsidR="00F35831" w:rsidRPr="00600460">
        <w:rPr>
          <w:color w:val="000000" w:themeColor="text1"/>
        </w:rPr>
        <w:t xml:space="preserve"> </w:t>
      </w:r>
      <w:proofErr w:type="spellStart"/>
      <w:r w:rsidR="00F35831" w:rsidRPr="00600460">
        <w:rPr>
          <w:color w:val="000000" w:themeColor="text1"/>
        </w:rPr>
        <w:t>хуулийн</w:t>
      </w:r>
      <w:proofErr w:type="spellEnd"/>
      <w:r w:rsidR="00F35831" w:rsidRPr="00600460">
        <w:rPr>
          <w:color w:val="000000" w:themeColor="text1"/>
        </w:rPr>
        <w:t xml:space="preserve"> </w:t>
      </w:r>
      <w:proofErr w:type="spellStart"/>
      <w:r w:rsidR="00F35831" w:rsidRPr="00600460">
        <w:rPr>
          <w:color w:val="000000" w:themeColor="text1"/>
        </w:rPr>
        <w:t>төслийн</w:t>
      </w:r>
      <w:proofErr w:type="spellEnd"/>
      <w:r w:rsidR="00F35831" w:rsidRPr="00600460">
        <w:rPr>
          <w:color w:val="000000" w:themeColor="text1"/>
        </w:rPr>
        <w:t xml:space="preserve"> </w:t>
      </w:r>
      <w:proofErr w:type="spellStart"/>
      <w:r w:rsidR="00F35831" w:rsidRPr="00600460">
        <w:rPr>
          <w:color w:val="000000" w:themeColor="text1"/>
        </w:rPr>
        <w:t>үзэл</w:t>
      </w:r>
      <w:proofErr w:type="spellEnd"/>
      <w:r w:rsidR="00F35831" w:rsidRPr="00600460">
        <w:rPr>
          <w:color w:val="000000" w:themeColor="text1"/>
        </w:rPr>
        <w:t xml:space="preserve"> </w:t>
      </w:r>
      <w:proofErr w:type="spellStart"/>
      <w:r w:rsidR="00F35831" w:rsidRPr="00600460">
        <w:rPr>
          <w:color w:val="000000" w:themeColor="text1"/>
        </w:rPr>
        <w:t>баримтлалын</w:t>
      </w:r>
      <w:proofErr w:type="spellEnd"/>
      <w:r w:rsidR="00F35831" w:rsidRPr="00600460">
        <w:rPr>
          <w:color w:val="000000" w:themeColor="text1"/>
        </w:rPr>
        <w:t xml:space="preserve"> </w:t>
      </w:r>
      <w:proofErr w:type="spellStart"/>
      <w:r w:rsidR="00F35831" w:rsidRPr="00600460">
        <w:rPr>
          <w:color w:val="000000" w:themeColor="text1"/>
        </w:rPr>
        <w:t>хүрээнд</w:t>
      </w:r>
      <w:proofErr w:type="spellEnd"/>
      <w:r w:rsidR="00F35831" w:rsidRPr="00600460">
        <w:rPr>
          <w:color w:val="000000" w:themeColor="text1"/>
        </w:rPr>
        <w:t xml:space="preserve"> </w:t>
      </w:r>
      <w:proofErr w:type="spellStart"/>
      <w:r w:rsidR="00F35831" w:rsidRPr="00600460">
        <w:rPr>
          <w:color w:val="000000" w:themeColor="text1"/>
        </w:rPr>
        <w:t>хуулийн</w:t>
      </w:r>
      <w:proofErr w:type="spellEnd"/>
      <w:r w:rsidR="00F35831" w:rsidRPr="00600460">
        <w:rPr>
          <w:color w:val="000000" w:themeColor="text1"/>
        </w:rPr>
        <w:t xml:space="preserve"> </w:t>
      </w:r>
      <w:proofErr w:type="spellStart"/>
      <w:r w:rsidR="00F35831" w:rsidRPr="00600460">
        <w:rPr>
          <w:color w:val="000000" w:themeColor="text1"/>
        </w:rPr>
        <w:t>төслийг</w:t>
      </w:r>
      <w:proofErr w:type="spellEnd"/>
      <w:r w:rsidR="00F35831" w:rsidRPr="00600460">
        <w:rPr>
          <w:color w:val="000000" w:themeColor="text1"/>
        </w:rPr>
        <w:t xml:space="preserve"> </w:t>
      </w:r>
      <w:proofErr w:type="spellStart"/>
      <w:r w:rsidR="00F35831" w:rsidRPr="00600460">
        <w:rPr>
          <w:color w:val="000000" w:themeColor="text1"/>
        </w:rPr>
        <w:t>боловсруулан</w:t>
      </w:r>
      <w:proofErr w:type="spellEnd"/>
      <w:r w:rsidR="00F35831" w:rsidRPr="00600460">
        <w:rPr>
          <w:color w:val="000000" w:themeColor="text1"/>
        </w:rPr>
        <w:t xml:space="preserve"> </w:t>
      </w:r>
      <w:proofErr w:type="spellStart"/>
      <w:r w:rsidR="00F35831" w:rsidRPr="00600460">
        <w:rPr>
          <w:color w:val="000000" w:themeColor="text1"/>
        </w:rPr>
        <w:t>төрийн</w:t>
      </w:r>
      <w:proofErr w:type="spellEnd"/>
      <w:r w:rsidR="00F35831" w:rsidRPr="00600460">
        <w:rPr>
          <w:color w:val="000000" w:themeColor="text1"/>
        </w:rPr>
        <w:t xml:space="preserve"> </w:t>
      </w:r>
      <w:proofErr w:type="spellStart"/>
      <w:r w:rsidR="00F35831" w:rsidRPr="00600460">
        <w:rPr>
          <w:color w:val="000000" w:themeColor="text1"/>
        </w:rPr>
        <w:t>байгууллага</w:t>
      </w:r>
      <w:proofErr w:type="spellEnd"/>
      <w:r w:rsidR="00F35831" w:rsidRPr="00600460">
        <w:rPr>
          <w:color w:val="000000" w:themeColor="text1"/>
        </w:rPr>
        <w:t xml:space="preserve">, </w:t>
      </w:r>
      <w:proofErr w:type="spellStart"/>
      <w:r w:rsidR="00F35831" w:rsidRPr="00600460">
        <w:rPr>
          <w:color w:val="000000" w:themeColor="text1"/>
        </w:rPr>
        <w:t>олон</w:t>
      </w:r>
      <w:proofErr w:type="spellEnd"/>
      <w:r w:rsidR="00F35831" w:rsidRPr="00600460">
        <w:rPr>
          <w:color w:val="000000" w:themeColor="text1"/>
        </w:rPr>
        <w:t xml:space="preserve"> </w:t>
      </w:r>
      <w:proofErr w:type="spellStart"/>
      <w:r w:rsidR="00F35831" w:rsidRPr="00600460">
        <w:rPr>
          <w:color w:val="000000" w:themeColor="text1"/>
        </w:rPr>
        <w:t>нийтээс</w:t>
      </w:r>
      <w:proofErr w:type="spellEnd"/>
      <w:r w:rsidR="00F35831" w:rsidRPr="00600460">
        <w:rPr>
          <w:color w:val="000000" w:themeColor="text1"/>
        </w:rPr>
        <w:t xml:space="preserve"> </w:t>
      </w:r>
      <w:proofErr w:type="spellStart"/>
      <w:r w:rsidR="00F35831" w:rsidRPr="00600460">
        <w:rPr>
          <w:color w:val="000000" w:themeColor="text1"/>
        </w:rPr>
        <w:t>санал</w:t>
      </w:r>
      <w:proofErr w:type="spellEnd"/>
      <w:r w:rsidR="00F35831" w:rsidRPr="00600460">
        <w:rPr>
          <w:color w:val="000000" w:themeColor="text1"/>
        </w:rPr>
        <w:t xml:space="preserve"> </w:t>
      </w:r>
      <w:proofErr w:type="spellStart"/>
      <w:r w:rsidR="00F35831" w:rsidRPr="00600460">
        <w:rPr>
          <w:color w:val="000000" w:themeColor="text1"/>
        </w:rPr>
        <w:t>авах</w:t>
      </w:r>
      <w:proofErr w:type="spellEnd"/>
      <w:r w:rsidR="00F35831" w:rsidRPr="00600460">
        <w:rPr>
          <w:color w:val="000000" w:themeColor="text1"/>
        </w:rPr>
        <w:t xml:space="preserve">, </w:t>
      </w:r>
      <w:proofErr w:type="spellStart"/>
      <w:r w:rsidR="00F35831" w:rsidRPr="00600460">
        <w:rPr>
          <w:color w:val="000000" w:themeColor="text1"/>
        </w:rPr>
        <w:t>хуулийн</w:t>
      </w:r>
      <w:proofErr w:type="spellEnd"/>
      <w:r w:rsidR="00F35831" w:rsidRPr="00600460">
        <w:rPr>
          <w:color w:val="000000" w:themeColor="text1"/>
        </w:rPr>
        <w:t xml:space="preserve"> </w:t>
      </w:r>
      <w:proofErr w:type="spellStart"/>
      <w:r w:rsidR="00F35831" w:rsidRPr="00600460">
        <w:rPr>
          <w:color w:val="000000" w:themeColor="text1"/>
        </w:rPr>
        <w:t>төслийн</w:t>
      </w:r>
      <w:proofErr w:type="spellEnd"/>
      <w:r w:rsidR="00F35831" w:rsidRPr="00600460">
        <w:rPr>
          <w:color w:val="000000" w:themeColor="text1"/>
        </w:rPr>
        <w:t xml:space="preserve"> </w:t>
      </w:r>
      <w:proofErr w:type="spellStart"/>
      <w:r w:rsidR="00F35831" w:rsidRPr="00600460">
        <w:rPr>
          <w:color w:val="000000" w:themeColor="text1"/>
        </w:rPr>
        <w:t>хэрэгжилтийн</w:t>
      </w:r>
      <w:proofErr w:type="spellEnd"/>
      <w:r w:rsidR="00F35831" w:rsidRPr="00600460">
        <w:rPr>
          <w:color w:val="000000" w:themeColor="text1"/>
        </w:rPr>
        <w:t xml:space="preserve"> </w:t>
      </w:r>
      <w:proofErr w:type="spellStart"/>
      <w:r w:rsidR="00F35831" w:rsidRPr="00600460">
        <w:rPr>
          <w:color w:val="000000" w:themeColor="text1"/>
        </w:rPr>
        <w:t>үр</w:t>
      </w:r>
      <w:proofErr w:type="spellEnd"/>
      <w:r w:rsidR="00F35831" w:rsidRPr="00600460">
        <w:rPr>
          <w:color w:val="000000" w:themeColor="text1"/>
        </w:rPr>
        <w:t xml:space="preserve"> </w:t>
      </w:r>
      <w:proofErr w:type="spellStart"/>
      <w:r w:rsidR="00F35831" w:rsidRPr="00600460">
        <w:rPr>
          <w:color w:val="000000" w:themeColor="text1"/>
        </w:rPr>
        <w:t>нөлөөний</w:t>
      </w:r>
      <w:proofErr w:type="spellEnd"/>
      <w:r w:rsidR="00F35831" w:rsidRPr="00600460">
        <w:rPr>
          <w:color w:val="000000" w:themeColor="text1"/>
        </w:rPr>
        <w:t xml:space="preserve"> </w:t>
      </w:r>
      <w:proofErr w:type="spellStart"/>
      <w:r w:rsidR="00F35831" w:rsidRPr="00600460">
        <w:rPr>
          <w:color w:val="000000" w:themeColor="text1"/>
        </w:rPr>
        <w:t>судалгаа</w:t>
      </w:r>
      <w:proofErr w:type="spellEnd"/>
      <w:r w:rsidR="00F35831" w:rsidRPr="00600460">
        <w:rPr>
          <w:color w:val="000000" w:themeColor="text1"/>
        </w:rPr>
        <w:t xml:space="preserve">, </w:t>
      </w:r>
      <w:proofErr w:type="spellStart"/>
      <w:r w:rsidR="00F35831" w:rsidRPr="00600460">
        <w:rPr>
          <w:color w:val="000000" w:themeColor="text1"/>
        </w:rPr>
        <w:t>зардал</w:t>
      </w:r>
      <w:proofErr w:type="spellEnd"/>
      <w:r w:rsidR="00F35831" w:rsidRPr="00600460">
        <w:rPr>
          <w:color w:val="000000" w:themeColor="text1"/>
        </w:rPr>
        <w:t xml:space="preserve"> </w:t>
      </w:r>
      <w:proofErr w:type="spellStart"/>
      <w:r w:rsidR="00F35831" w:rsidRPr="00600460">
        <w:rPr>
          <w:color w:val="000000" w:themeColor="text1"/>
        </w:rPr>
        <w:t>тооцооны</w:t>
      </w:r>
      <w:proofErr w:type="spellEnd"/>
      <w:r w:rsidR="00F35831" w:rsidRPr="00600460">
        <w:rPr>
          <w:color w:val="000000" w:themeColor="text1"/>
        </w:rPr>
        <w:t xml:space="preserve"> </w:t>
      </w:r>
      <w:proofErr w:type="spellStart"/>
      <w:r w:rsidR="00F35831" w:rsidRPr="00600460">
        <w:rPr>
          <w:color w:val="000000" w:themeColor="text1"/>
        </w:rPr>
        <w:t>судалгааг</w:t>
      </w:r>
      <w:proofErr w:type="spellEnd"/>
      <w:r w:rsidR="00F35831" w:rsidRPr="00600460">
        <w:rPr>
          <w:color w:val="000000" w:themeColor="text1"/>
        </w:rPr>
        <w:t xml:space="preserve"> </w:t>
      </w:r>
      <w:proofErr w:type="spellStart"/>
      <w:r w:rsidR="00F35831" w:rsidRPr="00600460">
        <w:rPr>
          <w:color w:val="000000" w:themeColor="text1"/>
        </w:rPr>
        <w:t>тус</w:t>
      </w:r>
      <w:proofErr w:type="spellEnd"/>
      <w:r w:rsidR="00F35831" w:rsidRPr="00600460">
        <w:rPr>
          <w:color w:val="000000" w:themeColor="text1"/>
        </w:rPr>
        <w:t xml:space="preserve"> </w:t>
      </w:r>
      <w:proofErr w:type="spellStart"/>
      <w:r w:rsidR="00F35831" w:rsidRPr="00600460">
        <w:rPr>
          <w:color w:val="000000" w:themeColor="text1"/>
        </w:rPr>
        <w:t>тус</w:t>
      </w:r>
      <w:proofErr w:type="spellEnd"/>
      <w:r w:rsidR="00F35831" w:rsidRPr="00600460">
        <w:rPr>
          <w:color w:val="000000" w:themeColor="text1"/>
        </w:rPr>
        <w:t xml:space="preserve"> </w:t>
      </w:r>
      <w:proofErr w:type="spellStart"/>
      <w:r w:rsidR="00F35831" w:rsidRPr="00600460">
        <w:rPr>
          <w:color w:val="000000" w:themeColor="text1"/>
        </w:rPr>
        <w:t>хийж</w:t>
      </w:r>
      <w:proofErr w:type="spellEnd"/>
      <w:r w:rsidR="00F35831" w:rsidRPr="00600460">
        <w:rPr>
          <w:color w:val="000000" w:themeColor="text1"/>
        </w:rPr>
        <w:t xml:space="preserve"> </w:t>
      </w:r>
      <w:proofErr w:type="spellStart"/>
      <w:r w:rsidR="00F35831" w:rsidRPr="00600460">
        <w:rPr>
          <w:color w:val="000000" w:themeColor="text1"/>
        </w:rPr>
        <w:t>гүйцэтгэсэн</w:t>
      </w:r>
      <w:proofErr w:type="spellEnd"/>
      <w:r w:rsidR="00F35831" w:rsidRPr="00600460">
        <w:rPr>
          <w:color w:val="000000" w:themeColor="text1"/>
        </w:rPr>
        <w:t xml:space="preserve"> </w:t>
      </w:r>
      <w:proofErr w:type="spellStart"/>
      <w:r w:rsidR="00F35831" w:rsidRPr="00600460">
        <w:rPr>
          <w:color w:val="000000" w:themeColor="text1"/>
        </w:rPr>
        <w:t>байна</w:t>
      </w:r>
      <w:proofErr w:type="spellEnd"/>
      <w:r w:rsidR="00F35831" w:rsidRPr="00600460">
        <w:rPr>
          <w:color w:val="000000" w:themeColor="text1"/>
        </w:rPr>
        <w:t>.</w:t>
      </w:r>
    </w:p>
    <w:p w14:paraId="0BAA7490" w14:textId="77777777" w:rsidR="0072332D" w:rsidRPr="00600460" w:rsidRDefault="0072332D" w:rsidP="0072332D">
      <w:pPr>
        <w:spacing w:line="240" w:lineRule="auto"/>
        <w:ind w:firstLine="720"/>
        <w:jc w:val="both"/>
        <w:rPr>
          <w:color w:val="000000" w:themeColor="text1"/>
          <w:lang w:val="mn-MN"/>
        </w:rPr>
      </w:pPr>
    </w:p>
    <w:p w14:paraId="07C91CDD" w14:textId="77777777" w:rsidR="0072332D" w:rsidRDefault="0072332D" w:rsidP="0072332D">
      <w:pPr>
        <w:spacing w:line="240" w:lineRule="auto"/>
        <w:jc w:val="center"/>
        <w:rPr>
          <w:color w:val="000000" w:themeColor="text1"/>
          <w:lang w:val="mn-MN"/>
        </w:rPr>
      </w:pPr>
    </w:p>
    <w:p w14:paraId="63CA88D1" w14:textId="6F0AAE2E" w:rsidR="00FF4797" w:rsidRPr="00902527" w:rsidRDefault="00BA10F3" w:rsidP="0072332D">
      <w:pPr>
        <w:spacing w:line="240" w:lineRule="auto"/>
        <w:jc w:val="center"/>
        <w:rPr>
          <w:bCs/>
          <w:color w:val="000000" w:themeColor="text1"/>
          <w:szCs w:val="24"/>
          <w:lang w:val="mn-MN"/>
        </w:rPr>
      </w:pPr>
      <w:r>
        <w:rPr>
          <w:color w:val="000000" w:themeColor="text1"/>
          <w:lang w:val="mn-MN"/>
        </w:rPr>
        <w:t>ЗАСГИЙН ГАЗРЫН ХЭРЭГ ЭРХЛЭХ ГАЗА</w:t>
      </w:r>
      <w:r w:rsidR="00224783">
        <w:rPr>
          <w:color w:val="000000" w:themeColor="text1"/>
          <w:lang w:val="mn-MN"/>
        </w:rPr>
        <w:t>Р</w:t>
      </w:r>
      <w:r w:rsidR="00902527">
        <w:rPr>
          <w:color w:val="000000" w:themeColor="text1"/>
          <w:lang w:val="mn-MN"/>
        </w:rPr>
        <w:t xml:space="preserve"> </w:t>
      </w:r>
    </w:p>
    <w:p w14:paraId="5B08BF57" w14:textId="77777777" w:rsidR="0072332D" w:rsidRPr="00902527" w:rsidRDefault="0072332D">
      <w:pPr>
        <w:spacing w:line="240" w:lineRule="auto"/>
        <w:jc w:val="center"/>
        <w:rPr>
          <w:bCs/>
          <w:color w:val="000000" w:themeColor="text1"/>
          <w:szCs w:val="24"/>
          <w:lang w:val="mn-MN"/>
        </w:rPr>
      </w:pPr>
    </w:p>
    <w:sectPr w:rsidR="0072332D" w:rsidRPr="00902527" w:rsidSect="0072332D">
      <w:pgSz w:w="11907" w:h="16840" w:code="9"/>
      <w:pgMar w:top="1134" w:right="936" w:bottom="766" w:left="16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704D" w14:textId="77777777" w:rsidR="005C1068" w:rsidRDefault="005C1068" w:rsidP="00F35831">
      <w:pPr>
        <w:spacing w:after="0" w:line="240" w:lineRule="auto"/>
      </w:pPr>
      <w:r>
        <w:separator/>
      </w:r>
    </w:p>
  </w:endnote>
  <w:endnote w:type="continuationSeparator" w:id="0">
    <w:p w14:paraId="6C9EA800" w14:textId="77777777" w:rsidR="005C1068" w:rsidRDefault="005C1068" w:rsidP="00F3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E8C2" w14:textId="77777777" w:rsidR="005C1068" w:rsidRDefault="005C1068" w:rsidP="00F35831">
      <w:pPr>
        <w:spacing w:after="0" w:line="240" w:lineRule="auto"/>
      </w:pPr>
      <w:r>
        <w:separator/>
      </w:r>
    </w:p>
  </w:footnote>
  <w:footnote w:type="continuationSeparator" w:id="0">
    <w:p w14:paraId="11891318" w14:textId="77777777" w:rsidR="005C1068" w:rsidRDefault="005C1068" w:rsidP="00F35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31"/>
    <w:rsid w:val="001B1CDF"/>
    <w:rsid w:val="00224783"/>
    <w:rsid w:val="0029481D"/>
    <w:rsid w:val="002A7C88"/>
    <w:rsid w:val="00363E87"/>
    <w:rsid w:val="003E2AE6"/>
    <w:rsid w:val="003E5F9D"/>
    <w:rsid w:val="00423338"/>
    <w:rsid w:val="00474DD8"/>
    <w:rsid w:val="00481934"/>
    <w:rsid w:val="00490CDC"/>
    <w:rsid w:val="00492183"/>
    <w:rsid w:val="005C1068"/>
    <w:rsid w:val="00600460"/>
    <w:rsid w:val="0060490B"/>
    <w:rsid w:val="006735B5"/>
    <w:rsid w:val="006A4D22"/>
    <w:rsid w:val="0072332D"/>
    <w:rsid w:val="007878B7"/>
    <w:rsid w:val="007C6EF6"/>
    <w:rsid w:val="008A468E"/>
    <w:rsid w:val="008E21BC"/>
    <w:rsid w:val="00902527"/>
    <w:rsid w:val="009B7182"/>
    <w:rsid w:val="00A31E7A"/>
    <w:rsid w:val="00A50295"/>
    <w:rsid w:val="00AE1B9E"/>
    <w:rsid w:val="00BA10F3"/>
    <w:rsid w:val="00BB2E5E"/>
    <w:rsid w:val="00BC1050"/>
    <w:rsid w:val="00BD215D"/>
    <w:rsid w:val="00C742EA"/>
    <w:rsid w:val="00CA4533"/>
    <w:rsid w:val="00CF51FF"/>
    <w:rsid w:val="00D24D66"/>
    <w:rsid w:val="00D3327A"/>
    <w:rsid w:val="00D52DC9"/>
    <w:rsid w:val="00E377CE"/>
    <w:rsid w:val="00E51C18"/>
    <w:rsid w:val="00F35831"/>
    <w:rsid w:val="00FD2D89"/>
    <w:rsid w:val="00FE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6E7D"/>
  <w15:chartTrackingRefBased/>
  <w15:docId w15:val="{F614CCFB-AEB5-42F7-8866-9DAF3AF2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F35831"/>
    <w:pPr>
      <w:spacing w:after="0" w:line="240" w:lineRule="auto"/>
    </w:pPr>
    <w:rPr>
      <w:rFonts w:asciiTheme="minorHAnsi" w:hAnsiTheme="minorHAnsi"/>
      <w:szCs w:val="24"/>
    </w:rPr>
  </w:style>
  <w:style w:type="character" w:customStyle="1" w:styleId="FootnoteTextChar">
    <w:name w:val="Footnote Text Char"/>
    <w:basedOn w:val="DefaultParagraphFont"/>
    <w:link w:val="FootnoteText"/>
    <w:uiPriority w:val="99"/>
    <w:rsid w:val="00F35831"/>
    <w:rPr>
      <w:rFonts w:asciiTheme="minorHAnsi" w:hAnsiTheme="minorHAnsi"/>
      <w:szCs w:val="24"/>
    </w:rPr>
  </w:style>
  <w:style w:type="character" w:styleId="Strong">
    <w:name w:val="Strong"/>
    <w:basedOn w:val="DefaultParagraphFont"/>
    <w:uiPriority w:val="22"/>
    <w:qFormat/>
    <w:rsid w:val="00F35831"/>
    <w:rPr>
      <w:b/>
      <w:bCs/>
    </w:rPr>
  </w:style>
  <w:style w:type="character" w:styleId="FootnoteReference">
    <w:name w:val="footnote reference"/>
    <w:basedOn w:val="DefaultParagraphFont"/>
    <w:uiPriority w:val="99"/>
    <w:unhideWhenUsed/>
    <w:rsid w:val="00F35831"/>
    <w:rPr>
      <w:vertAlign w:val="superscript"/>
    </w:rPr>
  </w:style>
  <w:style w:type="character" w:styleId="Hyperlink">
    <w:name w:val="Hyperlink"/>
    <w:basedOn w:val="DefaultParagraphFont"/>
    <w:uiPriority w:val="99"/>
    <w:unhideWhenUsed/>
    <w:rsid w:val="00F35831"/>
    <w:rPr>
      <w:color w:val="0563C1" w:themeColor="hyperlink"/>
      <w:u w:val="single"/>
    </w:rPr>
  </w:style>
  <w:style w:type="character" w:styleId="UnresolvedMention">
    <w:name w:val="Unresolved Mention"/>
    <w:basedOn w:val="DefaultParagraphFont"/>
    <w:uiPriority w:val="99"/>
    <w:semiHidden/>
    <w:unhideWhenUsed/>
    <w:rsid w:val="00F35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1228</TotalTime>
  <Pages>3</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mofa_btg</dc:creator>
  <cp:keywords/>
  <dc:description/>
  <cp:lastModifiedBy>ZGHEG-Sarangerel</cp:lastModifiedBy>
  <cp:revision>23</cp:revision>
  <cp:lastPrinted>2023-10-19T07:49:00Z</cp:lastPrinted>
  <dcterms:created xsi:type="dcterms:W3CDTF">2023-01-31T07:08:00Z</dcterms:created>
  <dcterms:modified xsi:type="dcterms:W3CDTF">2023-10-19T07:52:00Z</dcterms:modified>
</cp:coreProperties>
</file>