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5D66B" w14:textId="77777777" w:rsidR="001E145B" w:rsidRPr="0045222E" w:rsidRDefault="001E145B" w:rsidP="00F277B7">
      <w:pPr>
        <w:ind w:firstLine="540"/>
        <w:jc w:val="right"/>
        <w:rPr>
          <w:rFonts w:ascii="Arial" w:hAnsi="Arial" w:cs="Arial"/>
          <w:lang w:val="mn-MN"/>
        </w:rPr>
      </w:pPr>
      <w:bookmarkStart w:id="0" w:name="_Hlk119425006"/>
      <w:r w:rsidRPr="0045222E">
        <w:rPr>
          <w:rFonts w:ascii="Arial" w:hAnsi="Arial" w:cs="Arial"/>
          <w:lang w:val="mn-MN"/>
        </w:rPr>
        <w:t>Төсөл</w:t>
      </w:r>
    </w:p>
    <w:p w14:paraId="325FB4CB" w14:textId="77777777" w:rsidR="001E145B" w:rsidRPr="0045222E" w:rsidRDefault="001E145B" w:rsidP="00F277B7">
      <w:pPr>
        <w:pStyle w:val="NoSpacing"/>
        <w:tabs>
          <w:tab w:val="left" w:pos="0"/>
        </w:tabs>
        <w:ind w:firstLine="540"/>
        <w:jc w:val="center"/>
        <w:rPr>
          <w:rFonts w:ascii="Arial" w:hAnsi="Arial" w:cs="Arial"/>
          <w:b/>
          <w:sz w:val="24"/>
          <w:szCs w:val="24"/>
          <w:lang w:val="mn-MN"/>
        </w:rPr>
      </w:pPr>
      <w:r w:rsidRPr="0045222E">
        <w:rPr>
          <w:rFonts w:ascii="Arial" w:hAnsi="Arial" w:cs="Arial"/>
          <w:b/>
          <w:sz w:val="24"/>
          <w:szCs w:val="24"/>
          <w:lang w:val="mn-MN"/>
        </w:rPr>
        <w:t>МОНГОЛ УЛСЫН ХУУЛЬ</w:t>
      </w:r>
    </w:p>
    <w:p w14:paraId="5B7BAA22" w14:textId="77777777" w:rsidR="00973F84" w:rsidRPr="0045222E" w:rsidRDefault="00973F84" w:rsidP="00F277B7">
      <w:pPr>
        <w:pStyle w:val="NoSpacing"/>
        <w:tabs>
          <w:tab w:val="left" w:pos="0"/>
        </w:tabs>
        <w:spacing w:before="0"/>
        <w:ind w:firstLine="540"/>
        <w:jc w:val="both"/>
        <w:rPr>
          <w:rFonts w:ascii="Arial" w:hAnsi="Arial" w:cs="Arial"/>
          <w:sz w:val="24"/>
          <w:szCs w:val="24"/>
          <w:lang w:val="mn-MN"/>
        </w:rPr>
      </w:pPr>
    </w:p>
    <w:p w14:paraId="78239116" w14:textId="77777777" w:rsidR="00973F84" w:rsidRPr="0045222E" w:rsidRDefault="00973F84" w:rsidP="00F277B7">
      <w:pPr>
        <w:pStyle w:val="NoSpacing"/>
        <w:tabs>
          <w:tab w:val="left" w:pos="0"/>
        </w:tabs>
        <w:spacing w:before="0"/>
        <w:ind w:firstLine="540"/>
        <w:jc w:val="both"/>
        <w:rPr>
          <w:rFonts w:ascii="Arial" w:hAnsi="Arial" w:cs="Arial"/>
          <w:sz w:val="24"/>
          <w:szCs w:val="24"/>
          <w:lang w:val="mn-MN"/>
        </w:rPr>
      </w:pPr>
    </w:p>
    <w:p w14:paraId="0FA3C0FC" w14:textId="022FA041" w:rsidR="00752AF1" w:rsidRPr="0045222E" w:rsidRDefault="001E145B" w:rsidP="00F277B7">
      <w:pPr>
        <w:pStyle w:val="NoSpacing"/>
        <w:tabs>
          <w:tab w:val="left" w:pos="0"/>
        </w:tabs>
        <w:spacing w:before="0"/>
        <w:ind w:firstLine="540"/>
        <w:jc w:val="both"/>
        <w:rPr>
          <w:rFonts w:ascii="Arial" w:hAnsi="Arial" w:cs="Arial"/>
          <w:sz w:val="24"/>
          <w:szCs w:val="24"/>
          <w:lang w:val="mn-MN"/>
        </w:rPr>
      </w:pPr>
      <w:r w:rsidRPr="0045222E">
        <w:rPr>
          <w:rFonts w:ascii="Arial" w:hAnsi="Arial" w:cs="Arial"/>
          <w:sz w:val="24"/>
          <w:szCs w:val="24"/>
          <w:lang w:val="mn-MN"/>
        </w:rPr>
        <w:t>202</w:t>
      </w:r>
      <w:r w:rsidR="00433DD8" w:rsidRPr="0045222E">
        <w:rPr>
          <w:rFonts w:ascii="Arial" w:hAnsi="Arial" w:cs="Arial"/>
          <w:sz w:val="24"/>
          <w:szCs w:val="24"/>
          <w:lang w:val="mn-MN"/>
        </w:rPr>
        <w:t>3</w:t>
      </w:r>
      <w:r w:rsidRPr="0045222E">
        <w:rPr>
          <w:rFonts w:ascii="Arial" w:hAnsi="Arial" w:cs="Arial"/>
          <w:sz w:val="24"/>
          <w:szCs w:val="24"/>
          <w:lang w:val="mn-MN"/>
        </w:rPr>
        <w:t xml:space="preserve"> оны ... дугаар</w:t>
      </w:r>
    </w:p>
    <w:p w14:paraId="1CA79522" w14:textId="0EEB025A" w:rsidR="001E145B" w:rsidRPr="0045222E" w:rsidRDefault="001E145B" w:rsidP="00F277B7">
      <w:pPr>
        <w:pStyle w:val="NoSpacing"/>
        <w:tabs>
          <w:tab w:val="left" w:pos="0"/>
        </w:tabs>
        <w:spacing w:before="0"/>
        <w:ind w:firstLine="540"/>
        <w:jc w:val="both"/>
        <w:rPr>
          <w:rFonts w:ascii="Arial" w:hAnsi="Arial" w:cs="Arial"/>
          <w:sz w:val="24"/>
          <w:szCs w:val="24"/>
          <w:lang w:val="mn-MN"/>
        </w:rPr>
      </w:pPr>
      <w:r w:rsidRPr="0045222E">
        <w:rPr>
          <w:rFonts w:ascii="Arial" w:hAnsi="Arial" w:cs="Arial"/>
          <w:sz w:val="24"/>
          <w:szCs w:val="24"/>
          <w:lang w:val="mn-MN"/>
        </w:rPr>
        <w:t>сарын ... –ны өдөр</w:t>
      </w:r>
      <w:r w:rsidRPr="0045222E">
        <w:rPr>
          <w:rFonts w:ascii="Arial" w:hAnsi="Arial" w:cs="Arial"/>
          <w:sz w:val="24"/>
          <w:szCs w:val="24"/>
          <w:lang w:val="mn-MN"/>
        </w:rPr>
        <w:tab/>
      </w:r>
      <w:r w:rsidRPr="0045222E">
        <w:rPr>
          <w:rFonts w:ascii="Arial" w:hAnsi="Arial" w:cs="Arial"/>
          <w:sz w:val="24"/>
          <w:szCs w:val="24"/>
          <w:lang w:val="mn-MN"/>
        </w:rPr>
        <w:tab/>
      </w:r>
      <w:r w:rsidRPr="0045222E">
        <w:rPr>
          <w:rFonts w:ascii="Arial" w:hAnsi="Arial" w:cs="Arial"/>
          <w:sz w:val="24"/>
          <w:szCs w:val="24"/>
          <w:lang w:val="mn-MN"/>
        </w:rPr>
        <w:tab/>
      </w:r>
      <w:r w:rsidRPr="0045222E">
        <w:rPr>
          <w:rFonts w:ascii="Arial" w:hAnsi="Arial" w:cs="Arial"/>
          <w:sz w:val="24"/>
          <w:szCs w:val="24"/>
          <w:lang w:val="mn-MN"/>
        </w:rPr>
        <w:tab/>
        <w:t xml:space="preserve">         </w:t>
      </w:r>
      <w:r w:rsidR="00752AF1" w:rsidRPr="0045222E">
        <w:rPr>
          <w:rFonts w:ascii="Arial" w:hAnsi="Arial" w:cs="Arial"/>
          <w:sz w:val="24"/>
          <w:szCs w:val="24"/>
          <w:lang w:val="mn-MN"/>
        </w:rPr>
        <w:tab/>
      </w:r>
      <w:r w:rsidR="00752AF1" w:rsidRPr="0045222E">
        <w:rPr>
          <w:rFonts w:ascii="Arial" w:hAnsi="Arial" w:cs="Arial"/>
          <w:sz w:val="24"/>
          <w:szCs w:val="24"/>
          <w:lang w:val="mn-MN"/>
        </w:rPr>
        <w:tab/>
      </w:r>
      <w:r w:rsidR="00752AF1" w:rsidRPr="0045222E">
        <w:rPr>
          <w:rFonts w:ascii="Arial" w:hAnsi="Arial" w:cs="Arial"/>
          <w:sz w:val="24"/>
          <w:szCs w:val="24"/>
          <w:lang w:val="mn-MN"/>
        </w:rPr>
        <w:tab/>
      </w:r>
      <w:r w:rsidRPr="0045222E">
        <w:rPr>
          <w:rFonts w:ascii="Arial" w:hAnsi="Arial" w:cs="Arial"/>
          <w:sz w:val="24"/>
          <w:szCs w:val="24"/>
          <w:lang w:val="mn-MN"/>
        </w:rPr>
        <w:t xml:space="preserve">Улаанбаатар хот </w:t>
      </w:r>
    </w:p>
    <w:p w14:paraId="797F857E" w14:textId="77777777" w:rsidR="001E145B" w:rsidRPr="0045222E" w:rsidRDefault="001E145B" w:rsidP="00F277B7">
      <w:pPr>
        <w:ind w:firstLine="540"/>
        <w:jc w:val="center"/>
        <w:rPr>
          <w:rFonts w:ascii="Arial" w:hAnsi="Arial" w:cs="Arial"/>
          <w:lang w:val="mn-MN"/>
        </w:rPr>
      </w:pPr>
    </w:p>
    <w:p w14:paraId="13FBF917" w14:textId="77777777" w:rsidR="00973F84" w:rsidRPr="0045222E" w:rsidRDefault="00973F84" w:rsidP="00F277B7">
      <w:pPr>
        <w:ind w:firstLine="540"/>
        <w:jc w:val="center"/>
        <w:rPr>
          <w:rFonts w:ascii="Arial" w:hAnsi="Arial" w:cs="Arial"/>
          <w:b/>
          <w:shd w:val="clear" w:color="auto" w:fill="FFFFFF"/>
          <w:lang w:val="mn-MN"/>
        </w:rPr>
      </w:pPr>
    </w:p>
    <w:p w14:paraId="419F1A43" w14:textId="77777777" w:rsidR="00973F84" w:rsidRPr="0045222E" w:rsidRDefault="00973F84" w:rsidP="00F277B7">
      <w:pPr>
        <w:ind w:firstLine="540"/>
        <w:jc w:val="center"/>
        <w:rPr>
          <w:rFonts w:ascii="Arial" w:hAnsi="Arial" w:cs="Arial"/>
          <w:b/>
          <w:shd w:val="clear" w:color="auto" w:fill="FFFFFF"/>
          <w:lang w:val="mn-MN"/>
        </w:rPr>
      </w:pPr>
    </w:p>
    <w:p w14:paraId="2C31342D" w14:textId="1095104D" w:rsidR="001E145B" w:rsidRPr="0045222E" w:rsidRDefault="00377070" w:rsidP="00F277B7">
      <w:pPr>
        <w:ind w:firstLine="540"/>
        <w:jc w:val="center"/>
        <w:rPr>
          <w:rFonts w:ascii="Arial" w:hAnsi="Arial" w:cs="Arial"/>
          <w:b/>
          <w:shd w:val="clear" w:color="auto" w:fill="FFFFFF"/>
          <w:lang w:val="mn-MN"/>
        </w:rPr>
      </w:pPr>
      <w:r w:rsidRPr="0045222E">
        <w:rPr>
          <w:rFonts w:ascii="Arial" w:hAnsi="Arial" w:cs="Arial"/>
          <w:b/>
          <w:shd w:val="clear" w:color="auto" w:fill="FFFFFF"/>
          <w:lang w:val="mn-MN"/>
        </w:rPr>
        <w:t>ҮНЭТ ЦААСНЫ ЗАХ ЗЭЭЛИЙН</w:t>
      </w:r>
      <w:r w:rsidR="001E145B" w:rsidRPr="0045222E">
        <w:rPr>
          <w:rFonts w:ascii="Arial" w:hAnsi="Arial" w:cs="Arial"/>
          <w:b/>
          <w:shd w:val="clear" w:color="auto" w:fill="FFFFFF"/>
          <w:lang w:val="mn-MN"/>
        </w:rPr>
        <w:t xml:space="preserve"> ТУХАЙ</w:t>
      </w:r>
    </w:p>
    <w:p w14:paraId="2E718720" w14:textId="0FB1D1FB" w:rsidR="00A5515A" w:rsidRPr="0045222E" w:rsidRDefault="001E145B" w:rsidP="00F277B7">
      <w:pPr>
        <w:ind w:firstLine="540"/>
        <w:jc w:val="center"/>
        <w:rPr>
          <w:rFonts w:ascii="Arial" w:hAnsi="Arial" w:cs="Arial"/>
          <w:b/>
          <w:shd w:val="clear" w:color="auto" w:fill="FFFFFF"/>
          <w:lang w:val="mn-MN"/>
        </w:rPr>
      </w:pPr>
      <w:r w:rsidRPr="0045222E">
        <w:rPr>
          <w:rFonts w:ascii="Arial" w:hAnsi="Arial" w:cs="Arial"/>
          <w:b/>
          <w:shd w:val="clear" w:color="auto" w:fill="FFFFFF"/>
          <w:lang w:val="mn-MN"/>
        </w:rPr>
        <w:t>ХУУЛЬД НЭМЭЛТ, ӨӨРЧЛӨЛТ ОРУУЛАХ ТУХАЙ</w:t>
      </w:r>
    </w:p>
    <w:p w14:paraId="33D135B8" w14:textId="7C069BC6" w:rsidR="00442181" w:rsidRPr="0045222E" w:rsidRDefault="00442181" w:rsidP="00F277B7">
      <w:pPr>
        <w:ind w:firstLine="540"/>
        <w:rPr>
          <w:rFonts w:ascii="Arial" w:hAnsi="Arial" w:cs="Arial"/>
          <w:lang w:val="mn-MN"/>
        </w:rPr>
      </w:pPr>
    </w:p>
    <w:p w14:paraId="6D903665" w14:textId="1B1792A8" w:rsidR="00EC7AFA" w:rsidRPr="0045222E" w:rsidRDefault="00442181" w:rsidP="00F277B7">
      <w:pPr>
        <w:ind w:firstLine="540"/>
        <w:jc w:val="both"/>
        <w:rPr>
          <w:rFonts w:ascii="Arial" w:hAnsi="Arial" w:cs="Arial"/>
          <w:shd w:val="clear" w:color="auto" w:fill="FFFFFF"/>
          <w:lang w:val="mn-MN"/>
        </w:rPr>
      </w:pPr>
      <w:r w:rsidRPr="0045222E">
        <w:rPr>
          <w:rFonts w:ascii="Arial" w:hAnsi="Arial" w:cs="Arial"/>
          <w:b/>
          <w:lang w:val="mn-MN"/>
        </w:rPr>
        <w:t>1 дүгээр зүйл</w:t>
      </w:r>
      <w:r w:rsidRPr="0045222E">
        <w:rPr>
          <w:rFonts w:ascii="Arial" w:hAnsi="Arial" w:cs="Arial"/>
          <w:lang w:val="mn-MN"/>
        </w:rPr>
        <w:t>.</w:t>
      </w:r>
      <w:r w:rsidR="00377070" w:rsidRPr="0045222E">
        <w:rPr>
          <w:rFonts w:ascii="Arial" w:hAnsi="Arial" w:cs="Arial"/>
          <w:shd w:val="clear" w:color="auto" w:fill="FFFFFF"/>
          <w:lang w:val="mn-MN"/>
        </w:rPr>
        <w:t>Үнэт цаасны зах зээлийн</w:t>
      </w:r>
      <w:r w:rsidRPr="0045222E">
        <w:rPr>
          <w:rFonts w:ascii="Arial" w:hAnsi="Arial" w:cs="Arial"/>
          <w:shd w:val="clear" w:color="auto" w:fill="FFFFFF"/>
          <w:lang w:val="mn-MN"/>
        </w:rPr>
        <w:t xml:space="preserve"> тухай хуульд д</w:t>
      </w:r>
      <w:r w:rsidR="006370C4" w:rsidRPr="0045222E">
        <w:rPr>
          <w:rFonts w:ascii="Arial" w:hAnsi="Arial" w:cs="Arial"/>
          <w:shd w:val="clear" w:color="auto" w:fill="FFFFFF"/>
          <w:lang w:val="mn-MN"/>
        </w:rPr>
        <w:t>о</w:t>
      </w:r>
      <w:r w:rsidRPr="0045222E">
        <w:rPr>
          <w:rFonts w:ascii="Arial" w:hAnsi="Arial" w:cs="Arial"/>
          <w:shd w:val="clear" w:color="auto" w:fill="FFFFFF"/>
          <w:lang w:val="mn-MN"/>
        </w:rPr>
        <w:t xml:space="preserve">ор дурдсан агуулгатай </w:t>
      </w:r>
      <w:r w:rsidR="00EE4AF3" w:rsidRPr="0045222E">
        <w:rPr>
          <w:rFonts w:ascii="Arial" w:hAnsi="Arial" w:cs="Arial"/>
          <w:shd w:val="clear" w:color="auto" w:fill="FFFFFF"/>
          <w:lang w:val="mn-MN"/>
        </w:rPr>
        <w:t xml:space="preserve">зүйл, </w:t>
      </w:r>
      <w:r w:rsidRPr="0045222E">
        <w:rPr>
          <w:rFonts w:ascii="Arial" w:hAnsi="Arial" w:cs="Arial"/>
          <w:shd w:val="clear" w:color="auto" w:fill="FFFFFF"/>
          <w:lang w:val="mn-MN"/>
        </w:rPr>
        <w:t>хэсэг, заалт нэмсүгэй:</w:t>
      </w:r>
    </w:p>
    <w:p w14:paraId="5DD83DFF" w14:textId="77777777" w:rsidR="006A2F08" w:rsidRPr="0045222E" w:rsidRDefault="006A2F08" w:rsidP="00F277B7">
      <w:pPr>
        <w:ind w:firstLine="540"/>
        <w:jc w:val="both"/>
        <w:rPr>
          <w:rFonts w:ascii="Arial" w:hAnsi="Arial" w:cs="Arial"/>
          <w:shd w:val="clear" w:color="auto" w:fill="FFFFFF"/>
          <w:lang w:val="mn-MN"/>
        </w:rPr>
      </w:pPr>
    </w:p>
    <w:p w14:paraId="522FF846" w14:textId="37B8CF9D" w:rsidR="0048292F" w:rsidRPr="0045222E" w:rsidRDefault="00945023" w:rsidP="00F277B7">
      <w:pPr>
        <w:ind w:firstLine="540"/>
        <w:jc w:val="both"/>
        <w:rPr>
          <w:rStyle w:val="normaltextrun"/>
          <w:rFonts w:ascii="Arial" w:hAnsi="Arial" w:cs="Arial"/>
          <w:b/>
          <w:lang w:val="mn-MN"/>
        </w:rPr>
      </w:pPr>
      <w:r w:rsidRPr="0045222E">
        <w:rPr>
          <w:rStyle w:val="normaltextrun"/>
          <w:rFonts w:ascii="Arial" w:hAnsi="Arial" w:cs="Arial"/>
          <w:b/>
          <w:lang w:val="mn-MN"/>
        </w:rPr>
        <w:t>1/</w:t>
      </w:r>
      <w:r w:rsidR="00377070" w:rsidRPr="0045222E">
        <w:rPr>
          <w:rStyle w:val="normaltextrun"/>
          <w:rFonts w:ascii="Arial" w:hAnsi="Arial" w:cs="Arial"/>
          <w:b/>
          <w:lang w:val="mn-MN"/>
        </w:rPr>
        <w:t>4</w:t>
      </w:r>
      <w:r w:rsidRPr="0045222E">
        <w:rPr>
          <w:rStyle w:val="normaltextrun"/>
          <w:rFonts w:ascii="Arial" w:hAnsi="Arial" w:cs="Arial"/>
          <w:b/>
          <w:lang w:val="mn-MN"/>
        </w:rPr>
        <w:t xml:space="preserve"> дүгээр зүйлийн</w:t>
      </w:r>
      <w:r w:rsidR="0044429D" w:rsidRPr="0045222E">
        <w:rPr>
          <w:rStyle w:val="normaltextrun"/>
          <w:rFonts w:ascii="Arial" w:hAnsi="Arial" w:cs="Arial"/>
          <w:b/>
          <w:lang w:val="mn-MN"/>
        </w:rPr>
        <w:t xml:space="preserve"> </w:t>
      </w:r>
      <w:r w:rsidR="00377070" w:rsidRPr="0045222E">
        <w:rPr>
          <w:rStyle w:val="normaltextrun"/>
          <w:rFonts w:ascii="Arial" w:hAnsi="Arial" w:cs="Arial"/>
          <w:b/>
          <w:lang w:val="mn-MN"/>
        </w:rPr>
        <w:t>4</w:t>
      </w:r>
      <w:r w:rsidR="0044429D" w:rsidRPr="0045222E">
        <w:rPr>
          <w:rStyle w:val="normaltextrun"/>
          <w:rFonts w:ascii="Arial" w:hAnsi="Arial" w:cs="Arial"/>
          <w:b/>
          <w:lang w:val="mn-MN"/>
        </w:rPr>
        <w:t>.1.</w:t>
      </w:r>
      <w:r w:rsidR="002F7552" w:rsidRPr="0045222E">
        <w:rPr>
          <w:rStyle w:val="normaltextrun"/>
          <w:rFonts w:ascii="Arial" w:hAnsi="Arial" w:cs="Arial"/>
          <w:b/>
          <w:lang w:val="mn-MN"/>
        </w:rPr>
        <w:t>3</w:t>
      </w:r>
      <w:r w:rsidR="00377070" w:rsidRPr="0045222E">
        <w:rPr>
          <w:rStyle w:val="normaltextrun"/>
          <w:rFonts w:ascii="Arial" w:hAnsi="Arial" w:cs="Arial"/>
          <w:b/>
          <w:lang w:val="mn-MN"/>
        </w:rPr>
        <w:t>4</w:t>
      </w:r>
      <w:r w:rsidR="00481C6C" w:rsidRPr="0045222E">
        <w:rPr>
          <w:rStyle w:val="normaltextrun"/>
          <w:rFonts w:ascii="Arial" w:hAnsi="Arial" w:cs="Arial"/>
          <w:b/>
          <w:bCs/>
          <w:lang w:val="mn-MN"/>
        </w:rPr>
        <w:t>-</w:t>
      </w:r>
      <w:r w:rsidR="00377070" w:rsidRPr="0045222E">
        <w:rPr>
          <w:rStyle w:val="normaltextrun"/>
          <w:rFonts w:ascii="Arial" w:hAnsi="Arial" w:cs="Arial"/>
          <w:b/>
          <w:lang w:val="mn-MN"/>
        </w:rPr>
        <w:t>4</w:t>
      </w:r>
      <w:r w:rsidR="00154F07" w:rsidRPr="0045222E">
        <w:rPr>
          <w:rStyle w:val="normaltextrun"/>
          <w:rFonts w:ascii="Arial" w:hAnsi="Arial" w:cs="Arial"/>
          <w:b/>
          <w:lang w:val="mn-MN"/>
        </w:rPr>
        <w:t>.1.</w:t>
      </w:r>
      <w:r w:rsidR="00174701" w:rsidRPr="0045222E">
        <w:rPr>
          <w:rStyle w:val="normaltextrun"/>
          <w:rFonts w:ascii="Arial" w:hAnsi="Arial" w:cs="Arial"/>
          <w:b/>
          <w:bCs/>
          <w:lang w:val="mn-MN"/>
        </w:rPr>
        <w:t>39</w:t>
      </w:r>
      <w:r w:rsidR="00C3434E" w:rsidRPr="0045222E">
        <w:rPr>
          <w:rStyle w:val="normaltextrun"/>
          <w:rFonts w:ascii="Arial" w:hAnsi="Arial" w:cs="Arial"/>
          <w:b/>
          <w:lang w:val="mn-MN"/>
        </w:rPr>
        <w:t xml:space="preserve"> д</w:t>
      </w:r>
      <w:r w:rsidR="00377070" w:rsidRPr="0045222E">
        <w:rPr>
          <w:rStyle w:val="normaltextrun"/>
          <w:rFonts w:ascii="Arial" w:hAnsi="Arial" w:cs="Arial"/>
          <w:b/>
          <w:lang w:val="mn-MN"/>
        </w:rPr>
        <w:t>э</w:t>
      </w:r>
      <w:r w:rsidR="00154F07" w:rsidRPr="0045222E">
        <w:rPr>
          <w:rStyle w:val="normaltextrun"/>
          <w:rFonts w:ascii="Arial" w:hAnsi="Arial" w:cs="Arial"/>
          <w:b/>
          <w:lang w:val="mn-MN"/>
        </w:rPr>
        <w:t>х</w:t>
      </w:r>
      <w:r w:rsidR="00C3434E" w:rsidRPr="0045222E">
        <w:rPr>
          <w:rStyle w:val="normaltextrun"/>
          <w:rFonts w:ascii="Arial" w:hAnsi="Arial" w:cs="Arial"/>
          <w:b/>
          <w:lang w:val="mn-MN"/>
        </w:rPr>
        <w:t xml:space="preserve"> заалт:</w:t>
      </w:r>
    </w:p>
    <w:p w14:paraId="24D6B5E0" w14:textId="5C0C1B34" w:rsidR="00377070" w:rsidRPr="0045222E" w:rsidRDefault="00377070" w:rsidP="00F277B7">
      <w:pPr>
        <w:ind w:firstLine="540"/>
        <w:jc w:val="both"/>
        <w:rPr>
          <w:rStyle w:val="normaltextrun"/>
          <w:rFonts w:ascii="Arial" w:hAnsi="Arial" w:cs="Arial"/>
          <w:b/>
          <w:lang w:val="mn-MN"/>
        </w:rPr>
      </w:pPr>
    </w:p>
    <w:p w14:paraId="30BC8A3A" w14:textId="7B840EC2" w:rsidR="00377070" w:rsidRPr="0045222E" w:rsidRDefault="00377070" w:rsidP="00F277B7">
      <w:pPr>
        <w:ind w:firstLine="540"/>
        <w:jc w:val="both"/>
        <w:rPr>
          <w:rStyle w:val="normaltextrun"/>
          <w:rFonts w:ascii="Arial" w:hAnsi="Arial" w:cs="Arial"/>
          <w:bCs/>
          <w:lang w:val="mn-MN"/>
        </w:rPr>
      </w:pPr>
      <w:r w:rsidRPr="0045222E">
        <w:rPr>
          <w:rStyle w:val="normaltextrun"/>
          <w:rFonts w:ascii="Arial" w:hAnsi="Arial" w:cs="Arial"/>
          <w:bCs/>
          <w:lang w:val="mn-MN"/>
        </w:rPr>
        <w:t>“4.1.34.“форвард</w:t>
      </w:r>
      <w:r w:rsidR="008A311B" w:rsidRPr="0045222E">
        <w:rPr>
          <w:rStyle w:val="normaltextrun"/>
          <w:rFonts w:ascii="Arial" w:hAnsi="Arial" w:cs="Arial"/>
          <w:bCs/>
          <w:lang w:val="mn-MN"/>
        </w:rPr>
        <w:t xml:space="preserve"> гэрээ</w:t>
      </w:r>
      <w:r w:rsidRPr="0045222E">
        <w:rPr>
          <w:rStyle w:val="normaltextrun"/>
          <w:rFonts w:ascii="Arial" w:hAnsi="Arial" w:cs="Arial"/>
          <w:bCs/>
          <w:lang w:val="mn-MN"/>
        </w:rPr>
        <w:t>” гэж талууд</w:t>
      </w:r>
      <w:r w:rsidR="00A06BB7" w:rsidRPr="0045222E">
        <w:rPr>
          <w:rStyle w:val="normaltextrun"/>
          <w:rFonts w:ascii="Arial" w:hAnsi="Arial" w:cs="Arial"/>
          <w:bCs/>
          <w:lang w:val="mn-MN"/>
        </w:rPr>
        <w:t>ад</w:t>
      </w:r>
      <w:r w:rsidRPr="0045222E">
        <w:rPr>
          <w:rStyle w:val="normaltextrun"/>
          <w:rFonts w:ascii="Arial" w:hAnsi="Arial" w:cs="Arial"/>
          <w:bCs/>
          <w:lang w:val="mn-MN"/>
        </w:rPr>
        <w:t xml:space="preserve"> тодорхой тоо, хэмжээ бүхий хөрөнгийг урьдчилан тохиролцсон үнээр тогтоосон хугацаанд худалдах, худалдан авах үүргийг үүсгэх биржийн бус зах зээл дээр арилж</w:t>
      </w:r>
      <w:r w:rsidR="00D40426" w:rsidRPr="0045222E">
        <w:rPr>
          <w:rStyle w:val="normaltextrun"/>
          <w:rFonts w:ascii="Arial" w:hAnsi="Arial" w:cs="Arial"/>
          <w:bCs/>
          <w:lang w:val="mn-MN"/>
        </w:rPr>
        <w:t>их</w:t>
      </w:r>
      <w:r w:rsidRPr="0045222E">
        <w:rPr>
          <w:rStyle w:val="normaltextrun"/>
          <w:rFonts w:ascii="Arial" w:hAnsi="Arial" w:cs="Arial"/>
          <w:bCs/>
          <w:lang w:val="mn-MN"/>
        </w:rPr>
        <w:t xml:space="preserve"> үүсмэл санхүүгийн хэрэгслийг; </w:t>
      </w:r>
    </w:p>
    <w:p w14:paraId="0DEB1508" w14:textId="256F1724" w:rsidR="00377070" w:rsidRPr="0045222E" w:rsidRDefault="00377070" w:rsidP="00F277B7">
      <w:pPr>
        <w:ind w:firstLine="540"/>
        <w:jc w:val="both"/>
        <w:rPr>
          <w:rStyle w:val="normaltextrun"/>
          <w:rFonts w:ascii="Arial" w:hAnsi="Arial" w:cs="Arial"/>
          <w:bCs/>
          <w:lang w:val="mn-MN"/>
        </w:rPr>
      </w:pPr>
    </w:p>
    <w:p w14:paraId="1B7D4E98" w14:textId="3083CCB4" w:rsidR="00377070" w:rsidRPr="0045222E" w:rsidRDefault="00377070" w:rsidP="00F277B7">
      <w:pPr>
        <w:ind w:firstLine="540"/>
        <w:jc w:val="both"/>
        <w:rPr>
          <w:rStyle w:val="normaltextrun"/>
          <w:rFonts w:ascii="Arial" w:hAnsi="Arial" w:cs="Arial"/>
          <w:bCs/>
          <w:lang w:val="mn-MN"/>
        </w:rPr>
      </w:pPr>
      <w:r w:rsidRPr="0045222E">
        <w:rPr>
          <w:rStyle w:val="normaltextrun"/>
          <w:rFonts w:ascii="Arial" w:hAnsi="Arial" w:cs="Arial"/>
          <w:bCs/>
          <w:lang w:val="mn-MN"/>
        </w:rPr>
        <w:t>4.1.35.“своп</w:t>
      </w:r>
      <w:r w:rsidR="008A311B" w:rsidRPr="0045222E">
        <w:rPr>
          <w:rStyle w:val="normaltextrun"/>
          <w:rFonts w:ascii="Arial" w:hAnsi="Arial" w:cs="Arial"/>
          <w:bCs/>
          <w:lang w:val="mn-MN"/>
        </w:rPr>
        <w:t xml:space="preserve"> гэрээ</w:t>
      </w:r>
      <w:r w:rsidRPr="0045222E">
        <w:rPr>
          <w:rStyle w:val="normaltextrun"/>
          <w:rFonts w:ascii="Arial" w:hAnsi="Arial" w:cs="Arial"/>
          <w:bCs/>
          <w:lang w:val="mn-MN"/>
        </w:rPr>
        <w:t xml:space="preserve">” гэж </w:t>
      </w:r>
      <w:r w:rsidR="00195DBA" w:rsidRPr="0045222E">
        <w:rPr>
          <w:rStyle w:val="normaltextrun"/>
          <w:rFonts w:ascii="Arial" w:hAnsi="Arial" w:cs="Arial"/>
          <w:bCs/>
          <w:lang w:val="mn-MN"/>
        </w:rPr>
        <w:t>талуудад</w:t>
      </w:r>
      <w:r w:rsidRPr="0045222E">
        <w:rPr>
          <w:rStyle w:val="normaltextrun"/>
          <w:rFonts w:ascii="Arial" w:hAnsi="Arial" w:cs="Arial"/>
          <w:bCs/>
          <w:lang w:val="mn-MN"/>
        </w:rPr>
        <w:t xml:space="preserve"> хоёр өөр санхүүгийн хэрэгслээс үүсэх ирээдүйн  мөнгөн урсгал болон төлбөрийн үүргийг тогтоосон хугацаанд солилцох үүргийг үүсгэх биржийн бус зах зээл дээр арилж</w:t>
      </w:r>
      <w:r w:rsidR="00D40426" w:rsidRPr="0045222E">
        <w:rPr>
          <w:rStyle w:val="normaltextrun"/>
          <w:rFonts w:ascii="Arial" w:hAnsi="Arial" w:cs="Arial"/>
          <w:bCs/>
          <w:lang w:val="mn-MN"/>
        </w:rPr>
        <w:t xml:space="preserve">их </w:t>
      </w:r>
      <w:r w:rsidRPr="0045222E">
        <w:rPr>
          <w:rStyle w:val="normaltextrun"/>
          <w:rFonts w:ascii="Arial" w:hAnsi="Arial" w:cs="Arial"/>
          <w:bCs/>
          <w:lang w:val="mn-MN"/>
        </w:rPr>
        <w:t xml:space="preserve">үүсмэл санхүүгийн хэрэгслийг; </w:t>
      </w:r>
    </w:p>
    <w:p w14:paraId="0597C8E8" w14:textId="77777777" w:rsidR="00377070" w:rsidRPr="0045222E" w:rsidRDefault="00377070" w:rsidP="00F277B7">
      <w:pPr>
        <w:ind w:firstLine="540"/>
        <w:jc w:val="both"/>
        <w:rPr>
          <w:rStyle w:val="normaltextrun"/>
          <w:rFonts w:ascii="Arial" w:hAnsi="Arial" w:cs="Arial"/>
          <w:bCs/>
          <w:lang w:val="mn-MN"/>
        </w:rPr>
      </w:pPr>
    </w:p>
    <w:p w14:paraId="34A38798" w14:textId="77777777" w:rsidR="00377070" w:rsidRPr="0045222E" w:rsidRDefault="00377070" w:rsidP="00F277B7">
      <w:pPr>
        <w:ind w:firstLine="540"/>
        <w:jc w:val="both"/>
        <w:rPr>
          <w:rStyle w:val="normaltextrun"/>
          <w:rFonts w:ascii="Arial" w:hAnsi="Arial" w:cs="Arial"/>
          <w:bCs/>
          <w:lang w:val="mn-MN"/>
        </w:rPr>
      </w:pPr>
      <w:r w:rsidRPr="0045222E">
        <w:rPr>
          <w:rStyle w:val="normaltextrun"/>
          <w:rFonts w:ascii="Arial" w:hAnsi="Arial" w:cs="Arial"/>
          <w:bCs/>
          <w:lang w:val="mn-MN"/>
        </w:rPr>
        <w:t xml:space="preserve">4.1.36.“хаалттай хүрээнд худалдах” гэж үнэт цаасыг нийтэд санал болгохгүйгээр 50-аас дээшгүй тооны этгээдэд урьдчилан тохиролцон, эсхүл шууд санал болгон худалдахыг; </w:t>
      </w:r>
    </w:p>
    <w:p w14:paraId="07AEDBDE" w14:textId="77777777" w:rsidR="00377070" w:rsidRPr="0045222E" w:rsidRDefault="00377070" w:rsidP="00F277B7">
      <w:pPr>
        <w:ind w:firstLine="540"/>
        <w:jc w:val="both"/>
        <w:rPr>
          <w:rStyle w:val="normaltextrun"/>
          <w:rFonts w:ascii="Arial" w:hAnsi="Arial" w:cs="Arial"/>
          <w:bCs/>
          <w:lang w:val="mn-MN"/>
        </w:rPr>
      </w:pPr>
    </w:p>
    <w:p w14:paraId="752685D6" w14:textId="5F1D9208" w:rsidR="00377070" w:rsidRPr="0045222E" w:rsidRDefault="00377070" w:rsidP="00F277B7">
      <w:pPr>
        <w:ind w:firstLine="540"/>
        <w:jc w:val="both"/>
        <w:rPr>
          <w:rStyle w:val="normaltextrun"/>
          <w:rFonts w:ascii="Arial" w:hAnsi="Arial" w:cs="Arial"/>
          <w:bCs/>
          <w:lang w:val="mn-MN"/>
        </w:rPr>
      </w:pPr>
      <w:r w:rsidRPr="0045222E">
        <w:rPr>
          <w:rStyle w:val="normaltextrun"/>
          <w:rFonts w:ascii="Arial" w:hAnsi="Arial" w:cs="Arial"/>
          <w:bCs/>
          <w:lang w:val="mn-MN"/>
        </w:rPr>
        <w:t>4.1.37.“хувьцааны хамтын санхүүжилт” гэж гарааны компани, жижиг, дунд үйлдвэрлэл, үйлчилгээ эрхлэгч энэ хуулийн 50</w:t>
      </w:r>
      <w:r w:rsidRPr="0045222E">
        <w:rPr>
          <w:rStyle w:val="normaltextrun"/>
          <w:rFonts w:ascii="Arial" w:hAnsi="Arial" w:cs="Arial"/>
          <w:bCs/>
          <w:vertAlign w:val="superscript"/>
          <w:lang w:val="mn-MN"/>
        </w:rPr>
        <w:t>1</w:t>
      </w:r>
      <w:r w:rsidRPr="0045222E">
        <w:rPr>
          <w:rStyle w:val="normaltextrun"/>
          <w:rFonts w:ascii="Arial" w:hAnsi="Arial" w:cs="Arial"/>
          <w:bCs/>
          <w:lang w:val="mn-MN"/>
        </w:rPr>
        <w:t>.1-д заасан этгээдээр дамжуулан өөрсдийн бизнесийн төсөл, хөтөлбөрөө хөрөнгө оруулагч</w:t>
      </w:r>
      <w:r w:rsidR="003D39D9" w:rsidRPr="0045222E">
        <w:rPr>
          <w:rStyle w:val="normaltextrun"/>
          <w:rFonts w:ascii="Arial" w:hAnsi="Arial" w:cs="Arial"/>
          <w:bCs/>
          <w:lang w:val="mn-MN"/>
        </w:rPr>
        <w:t>ид</w:t>
      </w:r>
      <w:r w:rsidRPr="0045222E">
        <w:rPr>
          <w:rStyle w:val="normaltextrun"/>
          <w:rFonts w:ascii="Arial" w:hAnsi="Arial" w:cs="Arial"/>
          <w:bCs/>
          <w:lang w:val="mn-MN"/>
        </w:rPr>
        <w:t xml:space="preserve"> танилцуулж, хувьцаагаа санал болгох замаар санхүүжилт татах үйл ажиллагааг; </w:t>
      </w:r>
    </w:p>
    <w:p w14:paraId="4F9FE597" w14:textId="77777777" w:rsidR="00377070" w:rsidRPr="0045222E" w:rsidRDefault="00377070" w:rsidP="00F277B7">
      <w:pPr>
        <w:ind w:firstLine="540"/>
        <w:jc w:val="both"/>
        <w:rPr>
          <w:rStyle w:val="normaltextrun"/>
          <w:rFonts w:ascii="Arial" w:hAnsi="Arial" w:cs="Arial"/>
          <w:bCs/>
          <w:lang w:val="mn-MN"/>
        </w:rPr>
      </w:pPr>
    </w:p>
    <w:p w14:paraId="29AB1BD8" w14:textId="0A1FBB37" w:rsidR="00377070" w:rsidRPr="0045222E" w:rsidRDefault="00377070" w:rsidP="00F277B7">
      <w:pPr>
        <w:ind w:firstLine="540"/>
        <w:jc w:val="both"/>
        <w:rPr>
          <w:rStyle w:val="normaltextrun"/>
          <w:rFonts w:ascii="Arial" w:hAnsi="Arial" w:cs="Arial"/>
          <w:bCs/>
          <w:lang w:val="mn-MN"/>
        </w:rPr>
      </w:pPr>
      <w:r w:rsidRPr="0045222E">
        <w:rPr>
          <w:rStyle w:val="normaltextrun"/>
          <w:rFonts w:ascii="Arial" w:hAnsi="Arial" w:cs="Arial"/>
          <w:bCs/>
          <w:lang w:val="mn-MN"/>
        </w:rPr>
        <w:t xml:space="preserve">4.1.38.“номиналь данс” гэж харилцагчийн мөнгөн хөрөнгө болон үнэт цаасыг нэгтгэн бүртгэх, төлбөр гүйцэтгэх болон хадгалах зориулалт бүхий дансыг; </w:t>
      </w:r>
    </w:p>
    <w:p w14:paraId="5B51CA98" w14:textId="77777777" w:rsidR="00377070" w:rsidRPr="0045222E" w:rsidRDefault="00377070" w:rsidP="00F277B7">
      <w:pPr>
        <w:ind w:firstLine="540"/>
        <w:jc w:val="both"/>
        <w:rPr>
          <w:rStyle w:val="normaltextrun"/>
          <w:rFonts w:ascii="Arial" w:hAnsi="Arial" w:cs="Arial"/>
          <w:bCs/>
          <w:lang w:val="mn-MN"/>
        </w:rPr>
      </w:pPr>
    </w:p>
    <w:p w14:paraId="577C8902" w14:textId="75412D5F" w:rsidR="00377070" w:rsidRPr="0045222E" w:rsidRDefault="00377070" w:rsidP="00F277B7">
      <w:pPr>
        <w:ind w:firstLine="540"/>
        <w:jc w:val="both"/>
        <w:rPr>
          <w:rStyle w:val="normaltextrun"/>
          <w:rFonts w:ascii="Arial" w:hAnsi="Arial" w:cs="Arial"/>
          <w:bCs/>
          <w:lang w:val="mn-MN"/>
        </w:rPr>
      </w:pPr>
      <w:r w:rsidRPr="0045222E">
        <w:rPr>
          <w:rStyle w:val="normaltextrun"/>
          <w:rFonts w:ascii="Arial" w:hAnsi="Arial" w:cs="Arial"/>
          <w:bCs/>
          <w:lang w:val="mn-MN"/>
        </w:rPr>
        <w:t xml:space="preserve">4.1.39.“олон улсын санхүүгийн байгууллагын өрийн хэрэгсэл” гэж Монгол Улсын </w:t>
      </w:r>
      <w:r w:rsidR="00F579E6" w:rsidRPr="0045222E">
        <w:rPr>
          <w:rStyle w:val="normaltextrun"/>
          <w:rFonts w:ascii="Arial" w:hAnsi="Arial" w:cs="Arial"/>
          <w:bCs/>
          <w:lang w:val="mn-MN"/>
        </w:rPr>
        <w:t xml:space="preserve">нэгдэн орсон </w:t>
      </w:r>
      <w:r w:rsidRPr="0045222E">
        <w:rPr>
          <w:rStyle w:val="normaltextrun"/>
          <w:rFonts w:ascii="Arial" w:hAnsi="Arial" w:cs="Arial"/>
          <w:bCs/>
          <w:lang w:val="mn-MN"/>
        </w:rPr>
        <w:t>олон улсын гэрээний дагуу олон улсын санхүүгийн байгууллаг</w:t>
      </w:r>
      <w:r w:rsidR="00A10CDA" w:rsidRPr="0045222E">
        <w:rPr>
          <w:rStyle w:val="normaltextrun"/>
          <w:rFonts w:ascii="Arial" w:hAnsi="Arial" w:cs="Arial"/>
          <w:bCs/>
          <w:lang w:val="mn-MN"/>
        </w:rPr>
        <w:t>аас</w:t>
      </w:r>
      <w:r w:rsidR="0054138D" w:rsidRPr="0045222E">
        <w:rPr>
          <w:rStyle w:val="normaltextrun"/>
          <w:rFonts w:ascii="Arial" w:hAnsi="Arial" w:cs="Arial"/>
          <w:bCs/>
          <w:lang w:val="mn-MN"/>
        </w:rPr>
        <w:t xml:space="preserve"> Монгол Улсын</w:t>
      </w:r>
      <w:r w:rsidRPr="0045222E">
        <w:rPr>
          <w:rStyle w:val="normaltextrun"/>
          <w:rFonts w:ascii="Arial" w:hAnsi="Arial" w:cs="Arial"/>
          <w:bCs/>
          <w:lang w:val="mn-MN"/>
        </w:rPr>
        <w:t xml:space="preserve"> үнэт цаасны зах зээлд гаргах өрийн хэрэгслийг</w:t>
      </w:r>
      <w:r w:rsidR="00313EC1" w:rsidRPr="0045222E">
        <w:rPr>
          <w:rStyle w:val="normaltextrun"/>
          <w:rFonts w:ascii="Arial" w:hAnsi="Arial" w:cs="Arial"/>
          <w:bCs/>
          <w:lang w:val="mn-MN"/>
        </w:rPr>
        <w:t>.</w:t>
      </w:r>
      <w:r w:rsidR="00914E59" w:rsidRPr="0045222E">
        <w:rPr>
          <w:rStyle w:val="normaltextrun"/>
          <w:rFonts w:ascii="Arial" w:hAnsi="Arial" w:cs="Arial"/>
          <w:bCs/>
          <w:lang w:val="mn-MN"/>
        </w:rPr>
        <w:t>”</w:t>
      </w:r>
    </w:p>
    <w:p w14:paraId="5006AC49" w14:textId="77777777" w:rsidR="00D12DEA" w:rsidRPr="0045222E" w:rsidRDefault="00D12DEA" w:rsidP="00F277B7">
      <w:pPr>
        <w:ind w:firstLine="540"/>
        <w:jc w:val="both"/>
        <w:rPr>
          <w:rStyle w:val="normaltextrun"/>
          <w:rFonts w:ascii="Arial" w:hAnsi="Arial" w:cs="Arial"/>
          <w:lang w:val="mn-MN"/>
        </w:rPr>
      </w:pPr>
    </w:p>
    <w:p w14:paraId="5B4D1B8E" w14:textId="084EC431" w:rsidR="008D5DBF" w:rsidRPr="0045222E" w:rsidRDefault="00B47B36" w:rsidP="00F277B7">
      <w:pPr>
        <w:ind w:firstLine="540"/>
        <w:jc w:val="both"/>
        <w:rPr>
          <w:rStyle w:val="normaltextrun"/>
          <w:rFonts w:ascii="Arial" w:hAnsi="Arial" w:cs="Arial"/>
          <w:lang w:val="mn-MN"/>
        </w:rPr>
      </w:pPr>
      <w:r w:rsidRPr="0045222E">
        <w:rPr>
          <w:rStyle w:val="normaltextrun"/>
          <w:rFonts w:ascii="Arial" w:hAnsi="Arial" w:cs="Arial"/>
          <w:b/>
          <w:bCs/>
          <w:lang w:val="mn-MN"/>
        </w:rPr>
        <w:t>2</w:t>
      </w:r>
      <w:r w:rsidR="008D5DBF" w:rsidRPr="0045222E">
        <w:rPr>
          <w:rStyle w:val="normaltextrun"/>
          <w:rFonts w:ascii="Arial" w:hAnsi="Arial" w:cs="Arial"/>
          <w:b/>
          <w:lang w:val="mn-MN"/>
        </w:rPr>
        <w:t>/</w:t>
      </w:r>
      <w:r w:rsidR="00377070" w:rsidRPr="0045222E">
        <w:rPr>
          <w:rStyle w:val="normaltextrun"/>
          <w:rFonts w:ascii="Arial" w:hAnsi="Arial" w:cs="Arial"/>
          <w:b/>
          <w:lang w:val="mn-MN"/>
        </w:rPr>
        <w:t>5</w:t>
      </w:r>
      <w:r w:rsidR="008D5DBF" w:rsidRPr="0045222E">
        <w:rPr>
          <w:rStyle w:val="normaltextrun"/>
          <w:rFonts w:ascii="Arial" w:hAnsi="Arial" w:cs="Arial"/>
          <w:b/>
          <w:lang w:val="mn-MN"/>
        </w:rPr>
        <w:t xml:space="preserve"> дугаар </w:t>
      </w:r>
      <w:r w:rsidR="00D727A2" w:rsidRPr="0045222E">
        <w:rPr>
          <w:rStyle w:val="normaltextrun"/>
          <w:rFonts w:ascii="Arial" w:hAnsi="Arial" w:cs="Arial"/>
          <w:b/>
          <w:lang w:val="mn-MN"/>
        </w:rPr>
        <w:t xml:space="preserve">зүйлийн </w:t>
      </w:r>
      <w:r w:rsidR="00377070" w:rsidRPr="0045222E">
        <w:rPr>
          <w:rStyle w:val="normaltextrun"/>
          <w:rFonts w:ascii="Arial" w:hAnsi="Arial" w:cs="Arial"/>
          <w:b/>
          <w:lang w:val="mn-MN"/>
        </w:rPr>
        <w:t>5.1.11, 5.1.12</w:t>
      </w:r>
      <w:r w:rsidR="00D727A2" w:rsidRPr="0045222E">
        <w:rPr>
          <w:rStyle w:val="normaltextrun"/>
          <w:rFonts w:ascii="Arial" w:hAnsi="Arial" w:cs="Arial"/>
          <w:b/>
          <w:lang w:val="mn-MN"/>
        </w:rPr>
        <w:t xml:space="preserve"> д</w:t>
      </w:r>
      <w:r w:rsidR="00377070" w:rsidRPr="0045222E">
        <w:rPr>
          <w:rStyle w:val="normaltextrun"/>
          <w:rFonts w:ascii="Arial" w:hAnsi="Arial" w:cs="Arial"/>
          <w:b/>
          <w:lang w:val="mn-MN"/>
        </w:rPr>
        <w:t>а</w:t>
      </w:r>
      <w:r w:rsidR="00D727A2" w:rsidRPr="0045222E">
        <w:rPr>
          <w:rStyle w:val="normaltextrun"/>
          <w:rFonts w:ascii="Arial" w:hAnsi="Arial" w:cs="Arial"/>
          <w:b/>
          <w:lang w:val="mn-MN"/>
        </w:rPr>
        <w:t>х</w:t>
      </w:r>
      <w:r w:rsidR="00377070" w:rsidRPr="0045222E">
        <w:rPr>
          <w:rStyle w:val="normaltextrun"/>
          <w:rFonts w:ascii="Arial" w:hAnsi="Arial" w:cs="Arial"/>
          <w:b/>
          <w:lang w:val="mn-MN"/>
        </w:rPr>
        <w:t>ь</w:t>
      </w:r>
      <w:r w:rsidR="00D727A2" w:rsidRPr="0045222E">
        <w:rPr>
          <w:rStyle w:val="normaltextrun"/>
          <w:rFonts w:ascii="Arial" w:hAnsi="Arial" w:cs="Arial"/>
          <w:b/>
          <w:lang w:val="mn-MN"/>
        </w:rPr>
        <w:t xml:space="preserve"> заалт</w:t>
      </w:r>
      <w:r w:rsidR="00A8060A" w:rsidRPr="0045222E">
        <w:rPr>
          <w:rStyle w:val="normaltextrun"/>
          <w:rFonts w:ascii="Arial" w:hAnsi="Arial" w:cs="Arial"/>
          <w:b/>
          <w:lang w:val="mn-MN"/>
        </w:rPr>
        <w:t>:</w:t>
      </w:r>
    </w:p>
    <w:p w14:paraId="5CF2E9A8" w14:textId="4AB03816" w:rsidR="00A8060A" w:rsidRPr="0045222E" w:rsidRDefault="00A8060A" w:rsidP="00F277B7">
      <w:pPr>
        <w:pStyle w:val="paragraph"/>
        <w:spacing w:before="0" w:beforeAutospacing="0" w:after="0" w:afterAutospacing="0"/>
        <w:ind w:firstLine="540"/>
        <w:jc w:val="both"/>
        <w:textAlignment w:val="baseline"/>
        <w:rPr>
          <w:rStyle w:val="normaltextrun"/>
          <w:rFonts w:ascii="Arial" w:hAnsi="Arial" w:cs="Arial"/>
          <w:lang w:val="mn-MN"/>
        </w:rPr>
      </w:pPr>
    </w:p>
    <w:p w14:paraId="2056C98D" w14:textId="1B2AD3A6" w:rsidR="00377070" w:rsidRPr="0045222E" w:rsidRDefault="00377070" w:rsidP="00F277B7">
      <w:pPr>
        <w:pStyle w:val="paragraph"/>
        <w:spacing w:before="0" w:beforeAutospacing="0" w:after="0" w:afterAutospacing="0"/>
        <w:ind w:firstLine="540"/>
        <w:jc w:val="both"/>
        <w:textAlignment w:val="baseline"/>
        <w:rPr>
          <w:rStyle w:val="normaltextrun"/>
          <w:rFonts w:ascii="Arial" w:hAnsi="Arial" w:cs="Arial"/>
          <w:lang w:val="mn-MN"/>
        </w:rPr>
      </w:pPr>
      <w:r w:rsidRPr="0045222E">
        <w:rPr>
          <w:rStyle w:val="normaltextrun"/>
          <w:rFonts w:ascii="Arial" w:hAnsi="Arial" w:cs="Arial"/>
          <w:lang w:val="mn-MN"/>
        </w:rPr>
        <w:t>“5.1.11.</w:t>
      </w:r>
      <w:r w:rsidR="00EE4AF3" w:rsidRPr="0045222E">
        <w:rPr>
          <w:rStyle w:val="normaltextrun"/>
          <w:rFonts w:ascii="Arial" w:hAnsi="Arial" w:cs="Arial"/>
          <w:lang w:val="mn-MN"/>
        </w:rPr>
        <w:t>э</w:t>
      </w:r>
      <w:r w:rsidRPr="0045222E">
        <w:rPr>
          <w:rStyle w:val="normaltextrun"/>
          <w:rFonts w:ascii="Arial" w:hAnsi="Arial" w:cs="Arial"/>
          <w:lang w:val="mn-MN"/>
        </w:rPr>
        <w:t>нэ хуульд заасан үнэт цаасны зах зээл</w:t>
      </w:r>
      <w:r w:rsidR="00BD3D0B" w:rsidRPr="0045222E">
        <w:rPr>
          <w:rStyle w:val="normaltextrun"/>
          <w:rFonts w:ascii="Arial" w:hAnsi="Arial" w:cs="Arial"/>
          <w:lang w:val="mn-MN"/>
        </w:rPr>
        <w:t>д</w:t>
      </w:r>
      <w:r w:rsidRPr="0045222E">
        <w:rPr>
          <w:rStyle w:val="normaltextrun"/>
          <w:rFonts w:ascii="Arial" w:hAnsi="Arial" w:cs="Arial"/>
          <w:lang w:val="mn-MN"/>
        </w:rPr>
        <w:t xml:space="preserve"> банкнаас гарга</w:t>
      </w:r>
      <w:r w:rsidR="00A1133D" w:rsidRPr="0045222E">
        <w:rPr>
          <w:rStyle w:val="normaltextrun"/>
          <w:rFonts w:ascii="Arial" w:hAnsi="Arial" w:cs="Arial"/>
          <w:lang w:val="mn-MN"/>
        </w:rPr>
        <w:t xml:space="preserve">сан </w:t>
      </w:r>
      <w:r w:rsidRPr="0045222E">
        <w:rPr>
          <w:rStyle w:val="normaltextrun"/>
          <w:rFonts w:ascii="Arial" w:hAnsi="Arial" w:cs="Arial"/>
          <w:lang w:val="mn-MN"/>
        </w:rPr>
        <w:t xml:space="preserve"> хадгаламжийн сертификат; </w:t>
      </w:r>
    </w:p>
    <w:p w14:paraId="6DC807C7" w14:textId="77777777" w:rsidR="00377070" w:rsidRPr="0045222E" w:rsidRDefault="00377070" w:rsidP="00F277B7">
      <w:pPr>
        <w:pStyle w:val="paragraph"/>
        <w:spacing w:before="0" w:beforeAutospacing="0" w:after="0" w:afterAutospacing="0"/>
        <w:ind w:firstLine="540"/>
        <w:jc w:val="both"/>
        <w:textAlignment w:val="baseline"/>
        <w:rPr>
          <w:rStyle w:val="normaltextrun"/>
          <w:rFonts w:ascii="Arial" w:hAnsi="Arial" w:cs="Arial"/>
          <w:lang w:val="mn-MN"/>
        </w:rPr>
      </w:pPr>
    </w:p>
    <w:p w14:paraId="65647969" w14:textId="77DC158A" w:rsidR="00377070" w:rsidRPr="0045222E" w:rsidRDefault="00377070" w:rsidP="00F277B7">
      <w:pPr>
        <w:pStyle w:val="paragraph"/>
        <w:spacing w:before="0" w:beforeAutospacing="0" w:after="0" w:afterAutospacing="0"/>
        <w:ind w:firstLine="540"/>
        <w:jc w:val="both"/>
        <w:textAlignment w:val="baseline"/>
        <w:rPr>
          <w:rStyle w:val="normaltextrun"/>
          <w:rFonts w:ascii="Arial" w:hAnsi="Arial" w:cs="Arial"/>
          <w:lang w:val="mn-MN"/>
        </w:rPr>
      </w:pPr>
      <w:r w:rsidRPr="0045222E">
        <w:rPr>
          <w:rStyle w:val="normaltextrun"/>
          <w:rFonts w:ascii="Arial" w:hAnsi="Arial" w:cs="Arial"/>
          <w:lang w:val="mn-MN"/>
        </w:rPr>
        <w:t>5.1.12.олон улсын санхүүгийн байгууллагын өрийн хэрэгсэл.”</w:t>
      </w:r>
    </w:p>
    <w:p w14:paraId="299EC06A" w14:textId="77777777" w:rsidR="00A8060A" w:rsidRPr="0045222E" w:rsidRDefault="00A8060A" w:rsidP="00F277B7">
      <w:pPr>
        <w:ind w:firstLine="540"/>
        <w:jc w:val="both"/>
        <w:rPr>
          <w:rStyle w:val="normaltextrun"/>
          <w:rFonts w:ascii="Arial" w:hAnsi="Arial" w:cs="Arial"/>
          <w:lang w:val="mn-MN"/>
        </w:rPr>
      </w:pPr>
    </w:p>
    <w:p w14:paraId="409B4970" w14:textId="45367D86" w:rsidR="00CF3A90" w:rsidRPr="0045222E" w:rsidRDefault="00B47B36" w:rsidP="00F277B7">
      <w:pPr>
        <w:ind w:firstLine="540"/>
        <w:jc w:val="both"/>
        <w:rPr>
          <w:rFonts w:ascii="Arial" w:hAnsi="Arial" w:cs="Arial"/>
          <w:b/>
          <w:lang w:val="mn-MN"/>
        </w:rPr>
      </w:pPr>
      <w:r w:rsidRPr="0045222E">
        <w:rPr>
          <w:rStyle w:val="normaltextrun"/>
          <w:rFonts w:ascii="Arial" w:hAnsi="Arial" w:cs="Arial"/>
          <w:b/>
          <w:lang w:val="mn-MN"/>
        </w:rPr>
        <w:t>3</w:t>
      </w:r>
      <w:r w:rsidR="006D5788" w:rsidRPr="0045222E">
        <w:rPr>
          <w:rStyle w:val="normaltextrun"/>
          <w:rFonts w:ascii="Arial" w:hAnsi="Arial" w:cs="Arial"/>
          <w:b/>
          <w:lang w:val="mn-MN"/>
        </w:rPr>
        <w:t>/</w:t>
      </w:r>
      <w:r w:rsidR="00377070" w:rsidRPr="0045222E">
        <w:rPr>
          <w:rFonts w:ascii="Arial" w:hAnsi="Arial" w:cs="Arial"/>
          <w:b/>
          <w:lang w:val="mn-MN"/>
        </w:rPr>
        <w:t>10</w:t>
      </w:r>
      <w:r w:rsidR="006D5788" w:rsidRPr="0045222E">
        <w:rPr>
          <w:rFonts w:ascii="Arial" w:hAnsi="Arial" w:cs="Arial"/>
          <w:b/>
          <w:lang w:val="mn-MN"/>
        </w:rPr>
        <w:t xml:space="preserve"> дугаар зүйлийн </w:t>
      </w:r>
      <w:r w:rsidR="00377070" w:rsidRPr="0045222E">
        <w:rPr>
          <w:rFonts w:ascii="Arial" w:hAnsi="Arial" w:cs="Arial"/>
          <w:b/>
          <w:lang w:val="mn-MN"/>
        </w:rPr>
        <w:t>10.15.7-10.15.9</w:t>
      </w:r>
      <w:r w:rsidR="006D5788" w:rsidRPr="0045222E">
        <w:rPr>
          <w:rFonts w:ascii="Arial" w:hAnsi="Arial" w:cs="Arial"/>
          <w:b/>
          <w:lang w:val="mn-MN"/>
        </w:rPr>
        <w:t xml:space="preserve"> д</w:t>
      </w:r>
      <w:r w:rsidR="00377070" w:rsidRPr="0045222E">
        <w:rPr>
          <w:rFonts w:ascii="Arial" w:hAnsi="Arial" w:cs="Arial"/>
          <w:b/>
          <w:lang w:val="mn-MN"/>
        </w:rPr>
        <w:t>э</w:t>
      </w:r>
      <w:r w:rsidR="006D5788" w:rsidRPr="0045222E">
        <w:rPr>
          <w:rFonts w:ascii="Arial" w:hAnsi="Arial" w:cs="Arial"/>
          <w:b/>
          <w:lang w:val="mn-MN"/>
        </w:rPr>
        <w:t>х заалт:</w:t>
      </w:r>
    </w:p>
    <w:p w14:paraId="5E1CE8C4" w14:textId="161A9AD2" w:rsidR="00377070" w:rsidRPr="0045222E" w:rsidRDefault="00377070" w:rsidP="00F277B7">
      <w:pPr>
        <w:ind w:firstLine="540"/>
        <w:jc w:val="both"/>
        <w:rPr>
          <w:rFonts w:ascii="Arial" w:hAnsi="Arial" w:cs="Arial"/>
          <w:b/>
          <w:lang w:val="mn-MN"/>
        </w:rPr>
      </w:pPr>
    </w:p>
    <w:p w14:paraId="56E48E2E" w14:textId="26FB3212" w:rsidR="00377070" w:rsidRPr="0045222E" w:rsidRDefault="00377070" w:rsidP="00F277B7">
      <w:pPr>
        <w:ind w:firstLine="540"/>
        <w:jc w:val="both"/>
        <w:rPr>
          <w:rFonts w:ascii="Arial" w:hAnsi="Arial" w:cs="Arial"/>
          <w:bCs/>
          <w:lang w:val="mn-MN"/>
        </w:rPr>
      </w:pPr>
      <w:r w:rsidRPr="0045222E">
        <w:rPr>
          <w:rFonts w:ascii="Arial" w:hAnsi="Arial" w:cs="Arial"/>
          <w:bCs/>
          <w:lang w:val="mn-MN"/>
        </w:rPr>
        <w:lastRenderedPageBreak/>
        <w:t>“10.15.7.</w:t>
      </w:r>
      <w:r w:rsidR="00EE4AF3" w:rsidRPr="0045222E">
        <w:rPr>
          <w:rFonts w:ascii="Arial" w:hAnsi="Arial" w:cs="Arial"/>
          <w:bCs/>
          <w:lang w:val="mn-MN"/>
        </w:rPr>
        <w:t>г</w:t>
      </w:r>
      <w:r w:rsidRPr="0045222E">
        <w:rPr>
          <w:rFonts w:ascii="Arial" w:hAnsi="Arial" w:cs="Arial"/>
          <w:bCs/>
          <w:lang w:val="mn-MN"/>
        </w:rPr>
        <w:t xml:space="preserve">адаад улсын үнэт цаасны арилжаа эрхлэх байгууллагад бүртгэлтэй хуулийн этгээд Монгол Улсад нийтэд санал болгон үнэт цаасаа гаргах; </w:t>
      </w:r>
    </w:p>
    <w:p w14:paraId="4A637905" w14:textId="77777777" w:rsidR="00377070" w:rsidRPr="0045222E" w:rsidRDefault="00377070" w:rsidP="00F277B7">
      <w:pPr>
        <w:ind w:firstLine="540"/>
        <w:jc w:val="both"/>
        <w:rPr>
          <w:rFonts w:ascii="Arial" w:hAnsi="Arial" w:cs="Arial"/>
          <w:bCs/>
          <w:lang w:val="mn-MN"/>
        </w:rPr>
      </w:pPr>
    </w:p>
    <w:p w14:paraId="143B6932" w14:textId="1FC28A07" w:rsidR="00377070" w:rsidRPr="0045222E" w:rsidRDefault="00377070" w:rsidP="00F277B7">
      <w:pPr>
        <w:ind w:firstLine="540"/>
        <w:jc w:val="both"/>
        <w:rPr>
          <w:rFonts w:ascii="Arial" w:hAnsi="Arial" w:cs="Arial"/>
          <w:bCs/>
          <w:lang w:val="mn-MN"/>
        </w:rPr>
      </w:pPr>
      <w:r w:rsidRPr="0045222E">
        <w:rPr>
          <w:rFonts w:ascii="Arial" w:hAnsi="Arial" w:cs="Arial"/>
          <w:bCs/>
          <w:lang w:val="mn-MN"/>
        </w:rPr>
        <w:t>10.15.8.</w:t>
      </w:r>
      <w:r w:rsidR="00156DFB" w:rsidRPr="0045222E">
        <w:rPr>
          <w:rFonts w:ascii="Arial" w:hAnsi="Arial" w:cs="Arial"/>
          <w:bCs/>
          <w:lang w:val="mn-MN"/>
        </w:rPr>
        <w:t>үнэт цаасны зах зээл</w:t>
      </w:r>
      <w:r w:rsidR="00716C25" w:rsidRPr="0045222E">
        <w:rPr>
          <w:rFonts w:ascii="Arial" w:hAnsi="Arial" w:cs="Arial"/>
          <w:bCs/>
          <w:lang w:val="mn-MN"/>
        </w:rPr>
        <w:t>д</w:t>
      </w:r>
      <w:r w:rsidR="00156DFB" w:rsidRPr="0045222E">
        <w:rPr>
          <w:rFonts w:ascii="Arial" w:hAnsi="Arial" w:cs="Arial"/>
          <w:bCs/>
          <w:lang w:val="mn-MN"/>
        </w:rPr>
        <w:t xml:space="preserve"> </w:t>
      </w:r>
      <w:r w:rsidR="00EE4AF3" w:rsidRPr="0045222E">
        <w:rPr>
          <w:rFonts w:ascii="Arial" w:hAnsi="Arial" w:cs="Arial"/>
          <w:bCs/>
          <w:lang w:val="mn-MN"/>
        </w:rPr>
        <w:t>б</w:t>
      </w:r>
      <w:r w:rsidRPr="0045222E">
        <w:rPr>
          <w:rFonts w:ascii="Arial" w:hAnsi="Arial" w:cs="Arial"/>
          <w:bCs/>
          <w:lang w:val="mn-MN"/>
        </w:rPr>
        <w:t xml:space="preserve">анкнаас хадгаламжийн сертификат гаргах; </w:t>
      </w:r>
    </w:p>
    <w:p w14:paraId="096126EE" w14:textId="77777777" w:rsidR="00377070" w:rsidRPr="0045222E" w:rsidRDefault="00377070" w:rsidP="00F277B7">
      <w:pPr>
        <w:ind w:firstLine="540"/>
        <w:jc w:val="both"/>
        <w:rPr>
          <w:rFonts w:ascii="Arial" w:hAnsi="Arial" w:cs="Arial"/>
          <w:bCs/>
          <w:lang w:val="mn-MN"/>
        </w:rPr>
      </w:pPr>
    </w:p>
    <w:p w14:paraId="5C97B379" w14:textId="7625ED89" w:rsidR="008E628B" w:rsidRPr="0045222E" w:rsidRDefault="00377070" w:rsidP="00F277B7">
      <w:pPr>
        <w:ind w:firstLine="540"/>
        <w:jc w:val="both"/>
        <w:rPr>
          <w:rFonts w:ascii="Arial" w:hAnsi="Arial" w:cs="Arial"/>
          <w:bCs/>
          <w:lang w:val="mn-MN"/>
        </w:rPr>
      </w:pPr>
      <w:r w:rsidRPr="0045222E">
        <w:rPr>
          <w:rFonts w:ascii="Arial" w:hAnsi="Arial" w:cs="Arial"/>
          <w:bCs/>
          <w:lang w:val="mn-MN"/>
        </w:rPr>
        <w:t>10.15.9.</w:t>
      </w:r>
      <w:r w:rsidR="00EE4AF3" w:rsidRPr="0045222E">
        <w:rPr>
          <w:rFonts w:ascii="Arial" w:hAnsi="Arial" w:cs="Arial"/>
          <w:bCs/>
          <w:lang w:val="mn-MN"/>
        </w:rPr>
        <w:t>о</w:t>
      </w:r>
      <w:r w:rsidRPr="0045222E">
        <w:rPr>
          <w:rFonts w:ascii="Arial" w:hAnsi="Arial" w:cs="Arial"/>
          <w:bCs/>
          <w:lang w:val="mn-MN"/>
        </w:rPr>
        <w:t>лон улсын санхүүгийн байгууллагын өрийн хэрэгсэл гаргах.”</w:t>
      </w:r>
    </w:p>
    <w:p w14:paraId="4BF4C4F9" w14:textId="77777777" w:rsidR="00702076" w:rsidRPr="0045222E" w:rsidRDefault="00702076" w:rsidP="00F277B7">
      <w:pPr>
        <w:ind w:firstLine="540"/>
        <w:jc w:val="both"/>
        <w:rPr>
          <w:rStyle w:val="normaltextrun"/>
          <w:rFonts w:ascii="Arial" w:hAnsi="Arial" w:cs="Arial"/>
          <w:b/>
          <w:lang w:val="mn-MN"/>
        </w:rPr>
      </w:pPr>
    </w:p>
    <w:p w14:paraId="612084AA" w14:textId="5BC9BBD4" w:rsidR="0053674D" w:rsidRPr="0045222E" w:rsidRDefault="006B0915" w:rsidP="00DB3CDF">
      <w:pPr>
        <w:pStyle w:val="paragraph"/>
        <w:shd w:val="clear" w:color="auto" w:fill="FFFFFF"/>
        <w:tabs>
          <w:tab w:val="left" w:pos="8615"/>
        </w:tabs>
        <w:spacing w:before="0" w:beforeAutospacing="0" w:after="0" w:afterAutospacing="0"/>
        <w:ind w:firstLine="540"/>
        <w:jc w:val="both"/>
        <w:textAlignment w:val="baseline"/>
        <w:rPr>
          <w:rFonts w:ascii="Arial" w:hAnsi="Arial" w:cs="Arial"/>
          <w:lang w:val="mn-MN"/>
        </w:rPr>
      </w:pPr>
      <w:r w:rsidRPr="0045222E">
        <w:rPr>
          <w:rStyle w:val="normaltextrun"/>
          <w:rFonts w:ascii="Arial" w:hAnsi="Arial" w:cs="Arial"/>
          <w:b/>
          <w:bCs/>
          <w:lang w:val="mn-MN"/>
        </w:rPr>
        <w:t>4</w:t>
      </w:r>
      <w:r w:rsidR="0053674D" w:rsidRPr="0045222E">
        <w:rPr>
          <w:rStyle w:val="normaltextrun"/>
          <w:rFonts w:ascii="Arial" w:hAnsi="Arial" w:cs="Arial"/>
          <w:b/>
          <w:bCs/>
          <w:lang w:val="mn-MN"/>
        </w:rPr>
        <w:t>/16</w:t>
      </w:r>
      <w:r w:rsidR="00D07741" w:rsidRPr="0045222E">
        <w:rPr>
          <w:rStyle w:val="normaltextrun"/>
          <w:rFonts w:ascii="Arial" w:hAnsi="Arial" w:cs="Arial"/>
          <w:b/>
          <w:bCs/>
          <w:vertAlign w:val="superscript"/>
          <w:lang w:val="mn-MN"/>
        </w:rPr>
        <w:t>1</w:t>
      </w:r>
      <w:r w:rsidR="0053674D" w:rsidRPr="0045222E">
        <w:rPr>
          <w:rStyle w:val="normaltextrun"/>
          <w:rFonts w:ascii="Arial" w:hAnsi="Arial" w:cs="Arial"/>
          <w:b/>
          <w:bCs/>
          <w:lang w:val="mn-MN"/>
        </w:rPr>
        <w:t xml:space="preserve"> дүгээр зүйл:</w:t>
      </w:r>
      <w:r w:rsidR="0053674D" w:rsidRPr="0045222E">
        <w:rPr>
          <w:rStyle w:val="eop"/>
          <w:rFonts w:ascii="Arial" w:hAnsi="Arial" w:cs="Arial"/>
          <w:lang w:val="mn-MN"/>
        </w:rPr>
        <w:t> </w:t>
      </w:r>
      <w:r w:rsidR="00DB3CDF">
        <w:rPr>
          <w:rStyle w:val="eop"/>
          <w:rFonts w:ascii="Arial" w:hAnsi="Arial" w:cs="Arial"/>
          <w:lang w:val="mn-MN"/>
        </w:rPr>
        <w:tab/>
      </w:r>
      <w:bookmarkStart w:id="1" w:name="_GoBack"/>
      <w:bookmarkEnd w:id="1"/>
    </w:p>
    <w:p w14:paraId="2CF52CC5" w14:textId="77777777" w:rsidR="00D07741" w:rsidRPr="0045222E" w:rsidRDefault="00D07741" w:rsidP="00F277B7">
      <w:pPr>
        <w:pStyle w:val="paragraph"/>
        <w:shd w:val="clear" w:color="auto" w:fill="FFFFFF"/>
        <w:spacing w:before="0" w:beforeAutospacing="0" w:after="0" w:afterAutospacing="0"/>
        <w:ind w:firstLine="540"/>
        <w:jc w:val="both"/>
        <w:textAlignment w:val="baseline"/>
        <w:rPr>
          <w:rStyle w:val="normaltextrun"/>
          <w:rFonts w:ascii="Arial" w:hAnsi="Arial" w:cs="Arial"/>
          <w:lang w:val="mn-MN"/>
        </w:rPr>
      </w:pPr>
    </w:p>
    <w:p w14:paraId="378E5AB4" w14:textId="7DD9F0BB" w:rsidR="0053674D" w:rsidRPr="0045222E" w:rsidRDefault="0053674D" w:rsidP="00F277B7">
      <w:pPr>
        <w:pStyle w:val="paragraph"/>
        <w:shd w:val="clear" w:color="auto" w:fill="FFFFFF"/>
        <w:spacing w:before="0" w:beforeAutospacing="0" w:after="0" w:afterAutospacing="0"/>
        <w:ind w:firstLine="540"/>
        <w:jc w:val="both"/>
        <w:textAlignment w:val="baseline"/>
        <w:rPr>
          <w:rFonts w:ascii="Arial" w:hAnsi="Arial" w:cs="Arial"/>
          <w:lang w:val="mn-MN"/>
        </w:rPr>
      </w:pPr>
      <w:r w:rsidRPr="0045222E">
        <w:rPr>
          <w:rStyle w:val="normaltextrun"/>
          <w:rFonts w:ascii="Arial" w:hAnsi="Arial" w:cs="Arial"/>
          <w:lang w:val="mn-MN"/>
        </w:rPr>
        <w:t>“</w:t>
      </w:r>
      <w:r w:rsidRPr="0045222E">
        <w:rPr>
          <w:rStyle w:val="normaltextrun"/>
          <w:rFonts w:ascii="Arial" w:hAnsi="Arial" w:cs="Arial"/>
          <w:b/>
          <w:bCs/>
          <w:lang w:val="mn-MN"/>
        </w:rPr>
        <w:t>1</w:t>
      </w:r>
      <w:r w:rsidR="00D07741" w:rsidRPr="0045222E">
        <w:rPr>
          <w:rStyle w:val="normaltextrun"/>
          <w:rFonts w:ascii="Arial" w:hAnsi="Arial" w:cs="Arial"/>
          <w:b/>
          <w:bCs/>
          <w:lang w:val="mn-MN"/>
        </w:rPr>
        <w:t>6</w:t>
      </w:r>
      <w:r w:rsidR="00D07741" w:rsidRPr="0045222E">
        <w:rPr>
          <w:rStyle w:val="normaltextrun"/>
          <w:rFonts w:ascii="Arial" w:hAnsi="Arial" w:cs="Arial"/>
          <w:b/>
          <w:bCs/>
          <w:vertAlign w:val="superscript"/>
          <w:lang w:val="mn-MN"/>
        </w:rPr>
        <w:t>1</w:t>
      </w:r>
      <w:r w:rsidRPr="0045222E">
        <w:rPr>
          <w:rStyle w:val="normaltextrun"/>
          <w:rFonts w:ascii="Arial" w:hAnsi="Arial" w:cs="Arial"/>
          <w:b/>
          <w:bCs/>
          <w:lang w:val="mn-MN"/>
        </w:rPr>
        <w:t xml:space="preserve"> дүгээр зүйл.Олон улсын санхүүгийн байгууллагын өрийн хэрэгсэл </w:t>
      </w:r>
      <w:r w:rsidRPr="0045222E">
        <w:rPr>
          <w:rStyle w:val="eop"/>
          <w:rFonts w:ascii="Arial" w:hAnsi="Arial" w:cs="Arial"/>
          <w:lang w:val="mn-MN"/>
        </w:rPr>
        <w:t> </w:t>
      </w:r>
    </w:p>
    <w:p w14:paraId="6614F0C3" w14:textId="77777777" w:rsidR="00D07741" w:rsidRPr="0045222E" w:rsidRDefault="00D07741" w:rsidP="00F277B7">
      <w:pPr>
        <w:pStyle w:val="paragraph"/>
        <w:shd w:val="clear" w:color="auto" w:fill="FFFFFF"/>
        <w:spacing w:before="0" w:beforeAutospacing="0" w:after="0" w:afterAutospacing="0"/>
        <w:ind w:firstLine="540"/>
        <w:jc w:val="both"/>
        <w:textAlignment w:val="baseline"/>
        <w:rPr>
          <w:rStyle w:val="normaltextrun"/>
          <w:rFonts w:ascii="Arial" w:hAnsi="Arial" w:cs="Arial"/>
          <w:lang w:val="mn-MN"/>
        </w:rPr>
      </w:pPr>
    </w:p>
    <w:p w14:paraId="6B3A8946" w14:textId="0535EBB0" w:rsidR="0053674D" w:rsidRPr="0045222E" w:rsidRDefault="0053674D" w:rsidP="00F277B7">
      <w:pPr>
        <w:pStyle w:val="paragraph"/>
        <w:shd w:val="clear" w:color="auto" w:fill="FFFFFF"/>
        <w:spacing w:before="0" w:beforeAutospacing="0" w:after="0" w:afterAutospacing="0"/>
        <w:ind w:firstLine="540"/>
        <w:jc w:val="both"/>
        <w:textAlignment w:val="baseline"/>
        <w:rPr>
          <w:rFonts w:ascii="Arial" w:hAnsi="Arial" w:cs="Arial"/>
          <w:lang w:val="mn-MN"/>
        </w:rPr>
      </w:pPr>
      <w:r w:rsidRPr="0045222E">
        <w:rPr>
          <w:rStyle w:val="normaltextrun"/>
          <w:rFonts w:ascii="Arial" w:hAnsi="Arial" w:cs="Arial"/>
          <w:lang w:val="mn-MN"/>
        </w:rPr>
        <w:t>16</w:t>
      </w:r>
      <w:r w:rsidR="00D07741" w:rsidRPr="0045222E">
        <w:rPr>
          <w:rStyle w:val="normaltextrun"/>
          <w:rFonts w:ascii="Arial" w:hAnsi="Arial" w:cs="Arial"/>
          <w:vertAlign w:val="superscript"/>
          <w:lang w:val="mn-MN"/>
        </w:rPr>
        <w:t>1</w:t>
      </w:r>
      <w:r w:rsidRPr="0045222E">
        <w:rPr>
          <w:rStyle w:val="normaltextrun"/>
          <w:rFonts w:ascii="Arial" w:hAnsi="Arial" w:cs="Arial"/>
          <w:lang w:val="mn-MN"/>
        </w:rPr>
        <w:t>.1.Олон улсын санхүүгийн байгууллагын өрийн хэрэгслийг биржийн болон биржийн бус зах зээл дээр энэ хуульд нийцүүлэн гарга</w:t>
      </w:r>
      <w:r w:rsidR="009A038D" w:rsidRPr="0045222E">
        <w:rPr>
          <w:rStyle w:val="normaltextrun"/>
          <w:rFonts w:ascii="Arial" w:hAnsi="Arial" w:cs="Arial"/>
          <w:lang w:val="mn-MN"/>
        </w:rPr>
        <w:t>ж болно.</w:t>
      </w:r>
      <w:r w:rsidRPr="0045222E">
        <w:rPr>
          <w:rStyle w:val="normaltextrun"/>
          <w:rFonts w:ascii="Arial" w:hAnsi="Arial" w:cs="Arial"/>
          <w:lang w:val="mn-MN"/>
        </w:rPr>
        <w:t> </w:t>
      </w:r>
      <w:r w:rsidRPr="0045222E">
        <w:rPr>
          <w:rStyle w:val="eop"/>
          <w:rFonts w:ascii="Arial" w:hAnsi="Arial" w:cs="Arial"/>
          <w:lang w:val="mn-MN"/>
        </w:rPr>
        <w:t> </w:t>
      </w:r>
    </w:p>
    <w:p w14:paraId="653D0D8D" w14:textId="77777777" w:rsidR="00D07741" w:rsidRPr="0045222E" w:rsidRDefault="00D07741" w:rsidP="00F277B7">
      <w:pPr>
        <w:pStyle w:val="paragraph"/>
        <w:shd w:val="clear" w:color="auto" w:fill="FFFFFF"/>
        <w:spacing w:before="0" w:beforeAutospacing="0" w:after="0" w:afterAutospacing="0"/>
        <w:ind w:firstLine="540"/>
        <w:jc w:val="both"/>
        <w:textAlignment w:val="baseline"/>
        <w:rPr>
          <w:rStyle w:val="normaltextrun"/>
          <w:rFonts w:ascii="Arial" w:hAnsi="Arial" w:cs="Arial"/>
          <w:lang w:val="mn-MN"/>
        </w:rPr>
      </w:pPr>
    </w:p>
    <w:p w14:paraId="3FB1331F" w14:textId="0E3F2E9F" w:rsidR="0053674D" w:rsidRPr="0045222E" w:rsidRDefault="0053674D" w:rsidP="00F277B7">
      <w:pPr>
        <w:pStyle w:val="paragraph"/>
        <w:shd w:val="clear" w:color="auto" w:fill="FFFFFF"/>
        <w:spacing w:before="0" w:beforeAutospacing="0" w:after="0" w:afterAutospacing="0"/>
        <w:ind w:firstLine="540"/>
        <w:jc w:val="both"/>
        <w:textAlignment w:val="baseline"/>
        <w:rPr>
          <w:rFonts w:ascii="Arial" w:hAnsi="Arial" w:cs="Arial"/>
          <w:lang w:val="mn-MN"/>
        </w:rPr>
      </w:pPr>
      <w:r w:rsidRPr="0045222E">
        <w:rPr>
          <w:rStyle w:val="normaltextrun"/>
          <w:rFonts w:ascii="Arial" w:hAnsi="Arial" w:cs="Arial"/>
          <w:lang w:val="mn-MN"/>
        </w:rPr>
        <w:t>16</w:t>
      </w:r>
      <w:r w:rsidR="00D07741" w:rsidRPr="0045222E">
        <w:rPr>
          <w:rStyle w:val="normaltextrun"/>
          <w:rFonts w:ascii="Arial" w:hAnsi="Arial" w:cs="Arial"/>
          <w:vertAlign w:val="superscript"/>
          <w:lang w:val="mn-MN"/>
        </w:rPr>
        <w:t>1</w:t>
      </w:r>
      <w:r w:rsidRPr="0045222E">
        <w:rPr>
          <w:rStyle w:val="normaltextrun"/>
          <w:rFonts w:ascii="Arial" w:hAnsi="Arial" w:cs="Arial"/>
          <w:lang w:val="mn-MN"/>
        </w:rPr>
        <w:t>.2.</w:t>
      </w:r>
      <w:r w:rsidR="00380949" w:rsidRPr="0045222E">
        <w:rPr>
          <w:rStyle w:val="normaltextrun"/>
          <w:rFonts w:ascii="Arial" w:hAnsi="Arial" w:cs="Arial"/>
          <w:lang w:val="mn-MN"/>
        </w:rPr>
        <w:t>Э</w:t>
      </w:r>
      <w:r w:rsidRPr="0045222E">
        <w:rPr>
          <w:rStyle w:val="normaltextrun"/>
          <w:rFonts w:ascii="Arial" w:hAnsi="Arial" w:cs="Arial"/>
          <w:lang w:val="mn-MN"/>
        </w:rPr>
        <w:t>нэ хуулийн 16</w:t>
      </w:r>
      <w:r w:rsidR="00D07741" w:rsidRPr="0045222E">
        <w:rPr>
          <w:rStyle w:val="normaltextrun"/>
          <w:rFonts w:ascii="Arial" w:hAnsi="Arial" w:cs="Arial"/>
          <w:vertAlign w:val="superscript"/>
          <w:lang w:val="mn-MN"/>
        </w:rPr>
        <w:t>1</w:t>
      </w:r>
      <w:r w:rsidRPr="0045222E">
        <w:rPr>
          <w:rStyle w:val="normaltextrun"/>
          <w:rFonts w:ascii="Arial" w:hAnsi="Arial" w:cs="Arial"/>
          <w:lang w:val="mn-MN"/>
        </w:rPr>
        <w:t>.1-д заасны дагуу гаргах өрийн хэрэгслийг бүртгэх, түүнд тавигдах нөхцөл, шаардлагыг тогтоох журмыг Хороо батална.</w:t>
      </w:r>
      <w:r w:rsidR="007054CC" w:rsidRPr="0045222E">
        <w:rPr>
          <w:rStyle w:val="normaltextrun"/>
          <w:rFonts w:ascii="Arial" w:hAnsi="Arial" w:cs="Arial"/>
          <w:lang w:val="mn-MN"/>
        </w:rPr>
        <w:t>”</w:t>
      </w:r>
      <w:r w:rsidRPr="0045222E">
        <w:rPr>
          <w:rStyle w:val="normaltextrun"/>
          <w:rFonts w:ascii="Arial" w:hAnsi="Arial" w:cs="Arial"/>
          <w:lang w:val="mn-MN"/>
        </w:rPr>
        <w:t> </w:t>
      </w:r>
      <w:r w:rsidRPr="0045222E">
        <w:rPr>
          <w:rStyle w:val="eop"/>
          <w:rFonts w:ascii="Arial" w:hAnsi="Arial" w:cs="Arial"/>
          <w:lang w:val="mn-MN"/>
        </w:rPr>
        <w:t> </w:t>
      </w:r>
    </w:p>
    <w:p w14:paraId="479B742B" w14:textId="77777777" w:rsidR="00D07741" w:rsidRPr="0045222E" w:rsidRDefault="00D07741" w:rsidP="00F277B7">
      <w:pPr>
        <w:pStyle w:val="paragraph"/>
        <w:shd w:val="clear" w:color="auto" w:fill="FFFFFF"/>
        <w:spacing w:before="0" w:beforeAutospacing="0" w:after="0" w:afterAutospacing="0"/>
        <w:ind w:firstLine="540"/>
        <w:jc w:val="both"/>
        <w:textAlignment w:val="baseline"/>
        <w:rPr>
          <w:rStyle w:val="normaltextrun"/>
          <w:rFonts w:ascii="Arial" w:hAnsi="Arial" w:cs="Arial"/>
          <w:lang w:val="mn-MN"/>
        </w:rPr>
      </w:pPr>
    </w:p>
    <w:p w14:paraId="4835E8D2" w14:textId="5C4B4BFF" w:rsidR="003F258F" w:rsidRPr="0045222E" w:rsidRDefault="006B0915" w:rsidP="00F277B7">
      <w:pPr>
        <w:ind w:firstLine="540"/>
        <w:jc w:val="both"/>
        <w:rPr>
          <w:rFonts w:ascii="Arial" w:hAnsi="Arial" w:cs="Arial"/>
          <w:b/>
          <w:lang w:val="mn-MN"/>
        </w:rPr>
      </w:pPr>
      <w:r w:rsidRPr="0045222E">
        <w:rPr>
          <w:rStyle w:val="normaltextrun"/>
          <w:rFonts w:ascii="Arial" w:hAnsi="Arial" w:cs="Arial"/>
          <w:b/>
          <w:bCs/>
          <w:lang w:val="mn-MN"/>
        </w:rPr>
        <w:t>5</w:t>
      </w:r>
      <w:r w:rsidR="00B47B36" w:rsidRPr="0045222E">
        <w:rPr>
          <w:rStyle w:val="normaltextrun"/>
          <w:rFonts w:ascii="Arial" w:hAnsi="Arial" w:cs="Arial"/>
          <w:b/>
          <w:bCs/>
          <w:lang w:val="mn-MN"/>
        </w:rPr>
        <w:t>/</w:t>
      </w:r>
      <w:r w:rsidR="003F258F" w:rsidRPr="0045222E">
        <w:rPr>
          <w:rFonts w:ascii="Arial" w:hAnsi="Arial" w:cs="Arial"/>
          <w:b/>
          <w:lang w:val="mn-MN"/>
        </w:rPr>
        <w:t>19</w:t>
      </w:r>
      <w:r w:rsidR="003F258F" w:rsidRPr="0045222E">
        <w:rPr>
          <w:rFonts w:ascii="Arial" w:hAnsi="Arial" w:cs="Arial"/>
          <w:b/>
          <w:vertAlign w:val="superscript"/>
          <w:lang w:val="mn-MN"/>
        </w:rPr>
        <w:t>1</w:t>
      </w:r>
      <w:r w:rsidR="003F258F" w:rsidRPr="0045222E">
        <w:rPr>
          <w:rFonts w:ascii="Arial" w:hAnsi="Arial" w:cs="Arial"/>
          <w:b/>
          <w:lang w:val="mn-MN"/>
        </w:rPr>
        <w:t xml:space="preserve"> дүгээр зүйл:</w:t>
      </w:r>
    </w:p>
    <w:p w14:paraId="5F130245" w14:textId="77777777" w:rsidR="003F258F" w:rsidRPr="0045222E" w:rsidRDefault="003F258F" w:rsidP="00F277B7">
      <w:pPr>
        <w:ind w:firstLine="540"/>
        <w:jc w:val="both"/>
        <w:rPr>
          <w:rFonts w:ascii="Arial" w:hAnsi="Arial" w:cs="Arial"/>
          <w:b/>
          <w:lang w:val="mn-MN"/>
        </w:rPr>
      </w:pPr>
    </w:p>
    <w:p w14:paraId="795A8F94" w14:textId="3EAEF8AE" w:rsidR="003F258F" w:rsidRPr="0045222E" w:rsidRDefault="003F258F" w:rsidP="00F277B7">
      <w:pPr>
        <w:ind w:firstLine="540"/>
        <w:jc w:val="both"/>
        <w:rPr>
          <w:rFonts w:ascii="Arial" w:hAnsi="Arial" w:cs="Arial"/>
          <w:bCs/>
          <w:lang w:val="mn-MN"/>
        </w:rPr>
      </w:pPr>
      <w:r w:rsidRPr="0045222E">
        <w:rPr>
          <w:rFonts w:ascii="Arial" w:hAnsi="Arial" w:cs="Arial"/>
          <w:bCs/>
          <w:lang w:val="mn-MN"/>
        </w:rPr>
        <w:t>“</w:t>
      </w:r>
      <w:r w:rsidRPr="0045222E">
        <w:rPr>
          <w:rFonts w:ascii="Arial" w:hAnsi="Arial" w:cs="Arial"/>
          <w:b/>
          <w:lang w:val="mn-MN"/>
        </w:rPr>
        <w:t>19</w:t>
      </w:r>
      <w:r w:rsidRPr="0045222E">
        <w:rPr>
          <w:rFonts w:ascii="Arial" w:hAnsi="Arial" w:cs="Arial"/>
          <w:b/>
          <w:vertAlign w:val="superscript"/>
          <w:lang w:val="mn-MN"/>
        </w:rPr>
        <w:t>1</w:t>
      </w:r>
      <w:r w:rsidRPr="0045222E">
        <w:rPr>
          <w:rFonts w:ascii="Arial" w:hAnsi="Arial" w:cs="Arial"/>
          <w:b/>
          <w:lang w:val="mn-MN"/>
        </w:rPr>
        <w:t xml:space="preserve"> дүгээр зүйл.Үнэт цаасны зах зээлд банкнаас гаргасан хадгаламжийн сертификат арилжих</w:t>
      </w:r>
      <w:r w:rsidRPr="0045222E">
        <w:rPr>
          <w:rFonts w:ascii="Arial" w:hAnsi="Arial" w:cs="Arial"/>
          <w:bCs/>
          <w:lang w:val="mn-MN"/>
        </w:rPr>
        <w:t xml:space="preserve"> </w:t>
      </w:r>
    </w:p>
    <w:p w14:paraId="01E1F80A" w14:textId="77777777" w:rsidR="003F258F" w:rsidRPr="0045222E" w:rsidRDefault="003F258F" w:rsidP="00F277B7">
      <w:pPr>
        <w:ind w:firstLine="540"/>
        <w:jc w:val="both"/>
        <w:rPr>
          <w:rFonts w:ascii="Arial" w:hAnsi="Arial" w:cs="Arial"/>
          <w:bCs/>
          <w:lang w:val="mn-MN"/>
        </w:rPr>
      </w:pPr>
    </w:p>
    <w:p w14:paraId="0F53786F" w14:textId="3EB61B55" w:rsidR="00BA2545" w:rsidRPr="0045222E" w:rsidRDefault="003F258F" w:rsidP="00F277B7">
      <w:pPr>
        <w:ind w:firstLine="540"/>
        <w:jc w:val="both"/>
        <w:rPr>
          <w:rFonts w:ascii="Arial" w:hAnsi="Arial" w:cs="Arial"/>
          <w:bCs/>
          <w:lang w:val="mn-MN"/>
        </w:rPr>
      </w:pPr>
      <w:r w:rsidRPr="0045222E">
        <w:rPr>
          <w:rFonts w:ascii="Arial" w:hAnsi="Arial" w:cs="Arial"/>
          <w:bCs/>
          <w:lang w:val="mn-MN"/>
        </w:rPr>
        <w:t>19</w:t>
      </w:r>
      <w:r w:rsidR="00BA2545" w:rsidRPr="0045222E">
        <w:rPr>
          <w:rFonts w:ascii="Arial" w:hAnsi="Arial" w:cs="Arial"/>
          <w:bCs/>
          <w:vertAlign w:val="superscript"/>
          <w:lang w:val="mn-MN"/>
        </w:rPr>
        <w:t>1</w:t>
      </w:r>
      <w:r w:rsidRPr="0045222E">
        <w:rPr>
          <w:rFonts w:ascii="Arial" w:hAnsi="Arial" w:cs="Arial"/>
          <w:bCs/>
          <w:lang w:val="mn-MN"/>
        </w:rPr>
        <w:t xml:space="preserve">.1.Банк нь хадгаламжийн сертификатыг үнэт цаас хэлбэрээр үнэт цаасны зах зээлд </w:t>
      </w:r>
      <w:r w:rsidR="00853B36" w:rsidRPr="0045222E">
        <w:rPr>
          <w:rFonts w:ascii="Arial" w:hAnsi="Arial" w:cs="Arial"/>
          <w:bCs/>
          <w:lang w:val="mn-MN"/>
        </w:rPr>
        <w:t>арилжих</w:t>
      </w:r>
      <w:r w:rsidRPr="0045222E">
        <w:rPr>
          <w:rFonts w:ascii="Arial" w:hAnsi="Arial" w:cs="Arial"/>
          <w:bCs/>
          <w:lang w:val="mn-MN"/>
        </w:rPr>
        <w:t xml:space="preserve">аар нийтэд санал болгох, эсхүл хаалттай хүрээнд </w:t>
      </w:r>
      <w:r w:rsidR="00B34120" w:rsidRPr="0045222E">
        <w:rPr>
          <w:rFonts w:ascii="Arial" w:hAnsi="Arial" w:cs="Arial"/>
          <w:bCs/>
          <w:lang w:val="mn-MN"/>
        </w:rPr>
        <w:t>худалдаж</w:t>
      </w:r>
      <w:r w:rsidRPr="0045222E">
        <w:rPr>
          <w:rFonts w:ascii="Arial" w:hAnsi="Arial" w:cs="Arial"/>
          <w:bCs/>
          <w:lang w:val="mn-MN"/>
        </w:rPr>
        <w:t xml:space="preserve"> болно. </w:t>
      </w:r>
    </w:p>
    <w:p w14:paraId="167465B3" w14:textId="77777777" w:rsidR="00EE4AF3" w:rsidRPr="0045222E" w:rsidRDefault="00EE4AF3" w:rsidP="00F277B7">
      <w:pPr>
        <w:ind w:firstLine="540"/>
        <w:jc w:val="both"/>
        <w:rPr>
          <w:rFonts w:ascii="Arial" w:hAnsi="Arial" w:cs="Arial"/>
          <w:bCs/>
          <w:lang w:val="mn-MN"/>
        </w:rPr>
      </w:pPr>
    </w:p>
    <w:p w14:paraId="00758569" w14:textId="42ABC4EA" w:rsidR="00BA2545" w:rsidRPr="0045222E" w:rsidRDefault="003F258F" w:rsidP="00F277B7">
      <w:pPr>
        <w:ind w:firstLine="540"/>
        <w:jc w:val="both"/>
        <w:rPr>
          <w:rFonts w:ascii="Arial" w:hAnsi="Arial" w:cs="Arial"/>
          <w:bCs/>
          <w:lang w:val="mn-MN"/>
        </w:rPr>
      </w:pPr>
      <w:r w:rsidRPr="0045222E">
        <w:rPr>
          <w:rFonts w:ascii="Arial" w:hAnsi="Arial" w:cs="Arial"/>
          <w:bCs/>
          <w:lang w:val="mn-MN"/>
        </w:rPr>
        <w:t>19</w:t>
      </w:r>
      <w:r w:rsidR="00BA2545" w:rsidRPr="0045222E">
        <w:rPr>
          <w:rFonts w:ascii="Arial" w:hAnsi="Arial" w:cs="Arial"/>
          <w:bCs/>
          <w:vertAlign w:val="superscript"/>
          <w:lang w:val="mn-MN"/>
        </w:rPr>
        <w:t>1</w:t>
      </w:r>
      <w:r w:rsidRPr="0045222E">
        <w:rPr>
          <w:rFonts w:ascii="Arial" w:hAnsi="Arial" w:cs="Arial"/>
          <w:bCs/>
          <w:lang w:val="mn-MN"/>
        </w:rPr>
        <w:t>.2.Энэ хуулийн 19</w:t>
      </w:r>
      <w:r w:rsidR="00BA2545" w:rsidRPr="0045222E">
        <w:rPr>
          <w:rFonts w:ascii="Arial" w:hAnsi="Arial" w:cs="Arial"/>
          <w:bCs/>
          <w:vertAlign w:val="superscript"/>
          <w:lang w:val="mn-MN"/>
        </w:rPr>
        <w:t>1</w:t>
      </w:r>
      <w:r w:rsidRPr="0045222E">
        <w:rPr>
          <w:rFonts w:ascii="Arial" w:hAnsi="Arial" w:cs="Arial"/>
          <w:bCs/>
          <w:lang w:val="mn-MN"/>
        </w:rPr>
        <w:t xml:space="preserve">.1-д заасан </w:t>
      </w:r>
      <w:r w:rsidR="00DA495C" w:rsidRPr="0045222E">
        <w:rPr>
          <w:rFonts w:ascii="Arial" w:hAnsi="Arial" w:cs="Arial"/>
          <w:bCs/>
          <w:lang w:val="mn-MN"/>
        </w:rPr>
        <w:t>үнэт цаасны зах зээлд</w:t>
      </w:r>
      <w:r w:rsidRPr="0045222E">
        <w:rPr>
          <w:rFonts w:ascii="Arial" w:hAnsi="Arial" w:cs="Arial"/>
          <w:bCs/>
          <w:lang w:val="mn-MN"/>
        </w:rPr>
        <w:t xml:space="preserve"> гаргах хадгаламжийн сертификат нь мөнгөн хадгаламжийн гэрээгээр зохицуулагдахгүй. </w:t>
      </w:r>
    </w:p>
    <w:p w14:paraId="3F786BF3" w14:textId="77777777" w:rsidR="00BA2545" w:rsidRPr="0045222E" w:rsidRDefault="00BA2545" w:rsidP="00F277B7">
      <w:pPr>
        <w:ind w:firstLine="540"/>
        <w:jc w:val="both"/>
        <w:rPr>
          <w:rFonts w:ascii="Arial" w:hAnsi="Arial" w:cs="Arial"/>
          <w:bCs/>
          <w:lang w:val="mn-MN"/>
        </w:rPr>
      </w:pPr>
    </w:p>
    <w:p w14:paraId="16B6281F" w14:textId="1E344FD9" w:rsidR="00BA2545" w:rsidRPr="0045222E" w:rsidRDefault="003F258F" w:rsidP="00F277B7">
      <w:pPr>
        <w:ind w:firstLine="540"/>
        <w:jc w:val="both"/>
        <w:rPr>
          <w:rFonts w:ascii="Arial" w:hAnsi="Arial" w:cs="Arial"/>
          <w:bCs/>
          <w:lang w:val="mn-MN"/>
        </w:rPr>
      </w:pPr>
      <w:r w:rsidRPr="0045222E">
        <w:rPr>
          <w:rFonts w:ascii="Arial" w:hAnsi="Arial" w:cs="Arial"/>
          <w:bCs/>
          <w:lang w:val="mn-MN"/>
        </w:rPr>
        <w:t>19</w:t>
      </w:r>
      <w:r w:rsidR="00BA2545" w:rsidRPr="0045222E">
        <w:rPr>
          <w:rFonts w:ascii="Arial" w:hAnsi="Arial" w:cs="Arial"/>
          <w:bCs/>
          <w:vertAlign w:val="superscript"/>
          <w:lang w:val="mn-MN"/>
        </w:rPr>
        <w:t>1</w:t>
      </w:r>
      <w:r w:rsidRPr="0045222E">
        <w:rPr>
          <w:rFonts w:ascii="Arial" w:hAnsi="Arial" w:cs="Arial"/>
          <w:bCs/>
          <w:lang w:val="mn-MN"/>
        </w:rPr>
        <w:t xml:space="preserve">.3.Үнэт цаасны зах зээлд </w:t>
      </w:r>
      <w:r w:rsidR="00853B36" w:rsidRPr="0045222E">
        <w:rPr>
          <w:rFonts w:ascii="Arial" w:hAnsi="Arial" w:cs="Arial"/>
          <w:bCs/>
          <w:lang w:val="mn-MN"/>
        </w:rPr>
        <w:t>арилжих</w:t>
      </w:r>
      <w:r w:rsidRPr="0045222E">
        <w:rPr>
          <w:rFonts w:ascii="Arial" w:hAnsi="Arial" w:cs="Arial"/>
          <w:bCs/>
          <w:lang w:val="mn-MN"/>
        </w:rPr>
        <w:t>аар гаргах хадгаламжийн сертификатыг бүртгэх болон банканд тавигдах нөхцөл, шаардлагыг тогтоох журмыг</w:t>
      </w:r>
      <w:r w:rsidR="00B327B8" w:rsidRPr="0045222E">
        <w:rPr>
          <w:rFonts w:ascii="Arial" w:hAnsi="Arial" w:cs="Arial"/>
          <w:bCs/>
          <w:lang w:val="mn-MN"/>
        </w:rPr>
        <w:t xml:space="preserve"> Төв банк /</w:t>
      </w:r>
      <w:r w:rsidRPr="0045222E">
        <w:rPr>
          <w:rFonts w:ascii="Arial" w:hAnsi="Arial" w:cs="Arial"/>
          <w:bCs/>
          <w:lang w:val="mn-MN"/>
        </w:rPr>
        <w:t xml:space="preserve"> Монголбанк</w:t>
      </w:r>
      <w:r w:rsidR="00B327B8" w:rsidRPr="0045222E">
        <w:rPr>
          <w:rFonts w:ascii="Arial" w:hAnsi="Arial" w:cs="Arial"/>
          <w:bCs/>
          <w:lang w:val="mn-MN"/>
        </w:rPr>
        <w:t>/-</w:t>
      </w:r>
      <w:r w:rsidRPr="0045222E">
        <w:rPr>
          <w:rFonts w:ascii="Arial" w:hAnsi="Arial" w:cs="Arial"/>
          <w:bCs/>
          <w:lang w:val="mn-MN"/>
        </w:rPr>
        <w:t>ны санал</w:t>
      </w:r>
      <w:r w:rsidR="00DA5590" w:rsidRPr="0045222E">
        <w:rPr>
          <w:rFonts w:ascii="Arial" w:hAnsi="Arial" w:cs="Arial"/>
          <w:bCs/>
          <w:lang w:val="mn-MN"/>
        </w:rPr>
        <w:t>ыг</w:t>
      </w:r>
      <w:r w:rsidR="00571202" w:rsidRPr="0045222E">
        <w:rPr>
          <w:rFonts w:ascii="Arial" w:hAnsi="Arial" w:cs="Arial"/>
          <w:bCs/>
          <w:lang w:val="mn-MN"/>
        </w:rPr>
        <w:t xml:space="preserve"> </w:t>
      </w:r>
      <w:r w:rsidRPr="0045222E">
        <w:rPr>
          <w:rFonts w:ascii="Arial" w:hAnsi="Arial" w:cs="Arial"/>
          <w:bCs/>
          <w:lang w:val="mn-MN"/>
        </w:rPr>
        <w:t xml:space="preserve">харгалзан Хороо </w:t>
      </w:r>
      <w:r w:rsidR="00EF516D" w:rsidRPr="0045222E">
        <w:rPr>
          <w:rFonts w:ascii="Arial" w:hAnsi="Arial" w:cs="Arial"/>
          <w:bCs/>
          <w:lang w:val="mn-MN"/>
        </w:rPr>
        <w:t>батална</w:t>
      </w:r>
      <w:r w:rsidRPr="0045222E">
        <w:rPr>
          <w:rFonts w:ascii="Arial" w:hAnsi="Arial" w:cs="Arial"/>
          <w:bCs/>
          <w:lang w:val="mn-MN"/>
        </w:rPr>
        <w:t xml:space="preserve">. </w:t>
      </w:r>
    </w:p>
    <w:p w14:paraId="040BCED0" w14:textId="77777777" w:rsidR="00BB4D63" w:rsidRPr="0045222E" w:rsidRDefault="00BB4D63" w:rsidP="00F277B7">
      <w:pPr>
        <w:ind w:firstLine="540"/>
        <w:jc w:val="both"/>
        <w:rPr>
          <w:rFonts w:ascii="Arial" w:hAnsi="Arial" w:cs="Arial"/>
          <w:bCs/>
          <w:lang w:val="mn-MN"/>
        </w:rPr>
      </w:pPr>
    </w:p>
    <w:p w14:paraId="5409BE1B" w14:textId="2C2AC915" w:rsidR="00BB4D63" w:rsidRPr="0045222E" w:rsidRDefault="00BB4D63" w:rsidP="00F277B7">
      <w:pPr>
        <w:ind w:firstLine="540"/>
        <w:jc w:val="both"/>
        <w:rPr>
          <w:rFonts w:ascii="Arial" w:hAnsi="Arial" w:cs="Arial"/>
          <w:bCs/>
          <w:lang w:val="mn-MN"/>
        </w:rPr>
      </w:pPr>
      <w:r w:rsidRPr="0045222E">
        <w:rPr>
          <w:rFonts w:ascii="Arial" w:hAnsi="Arial" w:cs="Arial"/>
          <w:bCs/>
          <w:lang w:val="mn-MN"/>
        </w:rPr>
        <w:t>19</w:t>
      </w:r>
      <w:r w:rsidRPr="0045222E">
        <w:rPr>
          <w:rFonts w:ascii="Arial" w:hAnsi="Arial" w:cs="Arial"/>
          <w:bCs/>
          <w:vertAlign w:val="superscript"/>
          <w:lang w:val="mn-MN"/>
        </w:rPr>
        <w:t>1</w:t>
      </w:r>
      <w:r w:rsidRPr="0045222E">
        <w:rPr>
          <w:rFonts w:ascii="Arial" w:hAnsi="Arial" w:cs="Arial"/>
          <w:bCs/>
          <w:lang w:val="mn-MN"/>
        </w:rPr>
        <w:t>.4.</w:t>
      </w:r>
      <w:bookmarkStart w:id="2" w:name="_Hlk124872394"/>
      <w:r w:rsidRPr="0045222E">
        <w:rPr>
          <w:rFonts w:ascii="Arial" w:hAnsi="Arial" w:cs="Arial"/>
          <w:bCs/>
          <w:lang w:val="mn-MN"/>
        </w:rPr>
        <w:t xml:space="preserve">Банкнаас үнэт цаасны зах зээлд гаргах хадгаламжийн сертификатын үнийн дүн, нөхцөл, төрөл, төвлөрлийн үзүүлэлтэд тавигдах </w:t>
      </w:r>
      <w:r w:rsidR="001C51A9" w:rsidRPr="0045222E">
        <w:rPr>
          <w:rFonts w:ascii="Arial" w:hAnsi="Arial" w:cs="Arial"/>
          <w:bCs/>
          <w:lang w:val="mn-MN"/>
        </w:rPr>
        <w:t>хязгаарлалтыг тогтоох,</w:t>
      </w:r>
      <w:r w:rsidRPr="0045222E">
        <w:rPr>
          <w:rFonts w:ascii="Arial" w:hAnsi="Arial" w:cs="Arial"/>
          <w:bCs/>
          <w:lang w:val="mn-MN"/>
        </w:rPr>
        <w:t xml:space="preserve"> тайлагнах,</w:t>
      </w:r>
      <w:r w:rsidR="00B73D45" w:rsidRPr="0045222E">
        <w:rPr>
          <w:rFonts w:ascii="Arial" w:hAnsi="Arial" w:cs="Arial"/>
          <w:bCs/>
          <w:lang w:val="mn-MN"/>
        </w:rPr>
        <w:t xml:space="preserve"> </w:t>
      </w:r>
      <w:r w:rsidRPr="0045222E">
        <w:rPr>
          <w:rFonts w:ascii="Arial" w:hAnsi="Arial" w:cs="Arial"/>
          <w:bCs/>
          <w:lang w:val="mn-MN"/>
        </w:rPr>
        <w:t xml:space="preserve">хяналт тавихтай холбоотой журмыг Хорооны саналыг харгалзан </w:t>
      </w:r>
      <w:r w:rsidR="006221B6" w:rsidRPr="0045222E">
        <w:rPr>
          <w:rFonts w:ascii="Arial" w:hAnsi="Arial" w:cs="Arial"/>
          <w:bCs/>
          <w:lang w:val="mn-MN"/>
        </w:rPr>
        <w:t>Төв банк /</w:t>
      </w:r>
      <w:r w:rsidRPr="0045222E">
        <w:rPr>
          <w:rFonts w:ascii="Arial" w:hAnsi="Arial" w:cs="Arial"/>
          <w:bCs/>
          <w:lang w:val="mn-MN"/>
        </w:rPr>
        <w:t>Монголбанк</w:t>
      </w:r>
      <w:r w:rsidR="006221B6" w:rsidRPr="0045222E">
        <w:rPr>
          <w:rFonts w:ascii="Arial" w:hAnsi="Arial" w:cs="Arial"/>
          <w:bCs/>
          <w:lang w:val="mn-MN"/>
        </w:rPr>
        <w:t>/</w:t>
      </w:r>
      <w:r w:rsidRPr="0045222E">
        <w:rPr>
          <w:rFonts w:ascii="Arial" w:hAnsi="Arial" w:cs="Arial"/>
          <w:bCs/>
          <w:lang w:val="mn-MN"/>
        </w:rPr>
        <w:t xml:space="preserve"> батална. </w:t>
      </w:r>
      <w:bookmarkEnd w:id="2"/>
    </w:p>
    <w:p w14:paraId="2E0CB520" w14:textId="77777777" w:rsidR="00BA2545" w:rsidRPr="0045222E" w:rsidRDefault="00BA2545" w:rsidP="00F277B7">
      <w:pPr>
        <w:ind w:firstLine="540"/>
        <w:jc w:val="both"/>
        <w:rPr>
          <w:rFonts w:ascii="Arial" w:hAnsi="Arial" w:cs="Arial"/>
          <w:bCs/>
          <w:lang w:val="mn-MN"/>
        </w:rPr>
      </w:pPr>
    </w:p>
    <w:p w14:paraId="2267A2FE" w14:textId="6BCE8F0F" w:rsidR="003F258F" w:rsidRPr="0045222E" w:rsidRDefault="003F258F" w:rsidP="00F277B7">
      <w:pPr>
        <w:ind w:firstLine="540"/>
        <w:jc w:val="both"/>
        <w:rPr>
          <w:rFonts w:ascii="Arial" w:hAnsi="Arial" w:cs="Arial"/>
          <w:bCs/>
          <w:lang w:val="mn-MN"/>
        </w:rPr>
      </w:pPr>
      <w:r w:rsidRPr="0045222E">
        <w:rPr>
          <w:rFonts w:ascii="Arial" w:hAnsi="Arial" w:cs="Arial"/>
          <w:bCs/>
          <w:lang w:val="mn-MN"/>
        </w:rPr>
        <w:t>19</w:t>
      </w:r>
      <w:r w:rsidR="00BA2545" w:rsidRPr="0045222E">
        <w:rPr>
          <w:rFonts w:ascii="Arial" w:hAnsi="Arial" w:cs="Arial"/>
          <w:bCs/>
          <w:vertAlign w:val="superscript"/>
          <w:lang w:val="mn-MN"/>
        </w:rPr>
        <w:t>1</w:t>
      </w:r>
      <w:r w:rsidRPr="0045222E">
        <w:rPr>
          <w:rFonts w:ascii="Arial" w:hAnsi="Arial" w:cs="Arial"/>
          <w:bCs/>
          <w:lang w:val="mn-MN"/>
        </w:rPr>
        <w:t xml:space="preserve">.5.Банк нь </w:t>
      </w:r>
      <w:r w:rsidR="00CE0D04" w:rsidRPr="0045222E">
        <w:rPr>
          <w:rFonts w:ascii="Arial" w:hAnsi="Arial" w:cs="Arial"/>
          <w:bCs/>
          <w:lang w:val="mn-MN"/>
        </w:rPr>
        <w:t xml:space="preserve">хадгаламжийн сертификат </w:t>
      </w:r>
      <w:r w:rsidRPr="0045222E">
        <w:rPr>
          <w:rFonts w:ascii="Arial" w:hAnsi="Arial" w:cs="Arial"/>
          <w:bCs/>
          <w:lang w:val="mn-MN"/>
        </w:rPr>
        <w:t xml:space="preserve">үнэт цаасны зах зээлд </w:t>
      </w:r>
      <w:r w:rsidR="00853B36" w:rsidRPr="0045222E">
        <w:rPr>
          <w:rFonts w:ascii="Arial" w:hAnsi="Arial" w:cs="Arial"/>
          <w:bCs/>
          <w:lang w:val="mn-MN"/>
        </w:rPr>
        <w:t>арилжих</w:t>
      </w:r>
      <w:r w:rsidRPr="0045222E">
        <w:rPr>
          <w:rFonts w:ascii="Arial" w:hAnsi="Arial" w:cs="Arial"/>
          <w:bCs/>
          <w:lang w:val="mn-MN"/>
        </w:rPr>
        <w:t>аар гаргаха</w:t>
      </w:r>
      <w:r w:rsidR="00CE0D04" w:rsidRPr="0045222E">
        <w:rPr>
          <w:rFonts w:ascii="Arial" w:hAnsi="Arial" w:cs="Arial"/>
          <w:bCs/>
          <w:lang w:val="mn-MN"/>
        </w:rPr>
        <w:t>д Төв банк /Монголбанк/-ны зөвшөөрөл авна</w:t>
      </w:r>
      <w:r w:rsidRPr="0045222E">
        <w:rPr>
          <w:rFonts w:ascii="Arial" w:hAnsi="Arial" w:cs="Arial"/>
          <w:bCs/>
          <w:lang w:val="mn-MN"/>
        </w:rPr>
        <w:t>.”</w:t>
      </w:r>
    </w:p>
    <w:p w14:paraId="6BE04543" w14:textId="77777777" w:rsidR="003F258F" w:rsidRPr="0045222E" w:rsidRDefault="003F258F" w:rsidP="00F277B7">
      <w:pPr>
        <w:ind w:firstLine="540"/>
        <w:jc w:val="both"/>
        <w:rPr>
          <w:rFonts w:ascii="Arial" w:hAnsi="Arial" w:cs="Arial"/>
          <w:b/>
          <w:lang w:val="mn-MN"/>
        </w:rPr>
      </w:pPr>
    </w:p>
    <w:p w14:paraId="7975F88C" w14:textId="15DBD239" w:rsidR="007318E8" w:rsidRPr="0045222E" w:rsidRDefault="006B0915" w:rsidP="00F277B7">
      <w:pPr>
        <w:ind w:firstLine="540"/>
        <w:jc w:val="both"/>
        <w:rPr>
          <w:rFonts w:ascii="Arial" w:eastAsia="Arial" w:hAnsi="Arial" w:cs="Arial"/>
          <w:b/>
          <w:lang w:val="mn-MN"/>
        </w:rPr>
      </w:pPr>
      <w:r w:rsidRPr="0045222E">
        <w:rPr>
          <w:rFonts w:ascii="Arial" w:eastAsia="Arial" w:hAnsi="Arial" w:cs="Arial"/>
          <w:b/>
          <w:lang w:val="mn-MN"/>
        </w:rPr>
        <w:t>6</w:t>
      </w:r>
      <w:r w:rsidR="00933B35" w:rsidRPr="0045222E">
        <w:rPr>
          <w:rFonts w:ascii="Arial" w:eastAsia="Arial" w:hAnsi="Arial" w:cs="Arial"/>
          <w:b/>
          <w:lang w:val="mn-MN"/>
        </w:rPr>
        <w:t>/</w:t>
      </w:r>
      <w:r w:rsidR="00BA2545" w:rsidRPr="0045222E">
        <w:rPr>
          <w:rFonts w:ascii="Arial" w:eastAsia="Arial" w:hAnsi="Arial" w:cs="Arial"/>
          <w:b/>
          <w:lang w:val="mn-MN"/>
        </w:rPr>
        <w:t xml:space="preserve">20 </w:t>
      </w:r>
      <w:r w:rsidR="00933B35" w:rsidRPr="0045222E">
        <w:rPr>
          <w:rFonts w:ascii="Arial" w:eastAsia="Arial" w:hAnsi="Arial" w:cs="Arial"/>
          <w:b/>
          <w:lang w:val="mn-MN"/>
        </w:rPr>
        <w:t>д</w:t>
      </w:r>
      <w:r w:rsidR="00BA2545" w:rsidRPr="0045222E">
        <w:rPr>
          <w:rFonts w:ascii="Arial" w:eastAsia="Arial" w:hAnsi="Arial" w:cs="Arial"/>
          <w:b/>
          <w:lang w:val="mn-MN"/>
        </w:rPr>
        <w:t>у</w:t>
      </w:r>
      <w:r w:rsidR="00933B35" w:rsidRPr="0045222E">
        <w:rPr>
          <w:rFonts w:ascii="Arial" w:eastAsia="Arial" w:hAnsi="Arial" w:cs="Arial"/>
          <w:b/>
          <w:lang w:val="mn-MN"/>
        </w:rPr>
        <w:t>г</w:t>
      </w:r>
      <w:r w:rsidR="00BA2545" w:rsidRPr="0045222E">
        <w:rPr>
          <w:rFonts w:ascii="Arial" w:eastAsia="Arial" w:hAnsi="Arial" w:cs="Arial"/>
          <w:b/>
          <w:lang w:val="mn-MN"/>
        </w:rPr>
        <w:t>аа</w:t>
      </w:r>
      <w:r w:rsidR="00933B35" w:rsidRPr="0045222E">
        <w:rPr>
          <w:rFonts w:ascii="Arial" w:eastAsia="Arial" w:hAnsi="Arial" w:cs="Arial"/>
          <w:b/>
          <w:lang w:val="mn-MN"/>
        </w:rPr>
        <w:t>р зүйлийн 2</w:t>
      </w:r>
      <w:r w:rsidR="00BA2545" w:rsidRPr="0045222E">
        <w:rPr>
          <w:rFonts w:ascii="Arial" w:eastAsia="Arial" w:hAnsi="Arial" w:cs="Arial"/>
          <w:b/>
          <w:lang w:val="mn-MN"/>
        </w:rPr>
        <w:t>0</w:t>
      </w:r>
      <w:r w:rsidR="00933B35" w:rsidRPr="0045222E">
        <w:rPr>
          <w:rFonts w:ascii="Arial" w:eastAsia="Arial" w:hAnsi="Arial" w:cs="Arial"/>
          <w:b/>
          <w:lang w:val="mn-MN"/>
        </w:rPr>
        <w:t>.</w:t>
      </w:r>
      <w:r w:rsidR="00BA2545" w:rsidRPr="0045222E">
        <w:rPr>
          <w:rFonts w:ascii="Arial" w:eastAsia="Arial" w:hAnsi="Arial" w:cs="Arial"/>
          <w:b/>
          <w:lang w:val="mn-MN"/>
        </w:rPr>
        <w:t>4, 20.5</w:t>
      </w:r>
      <w:r w:rsidR="00933B35" w:rsidRPr="0045222E">
        <w:rPr>
          <w:rFonts w:ascii="Arial" w:eastAsia="Arial" w:hAnsi="Arial" w:cs="Arial"/>
          <w:b/>
          <w:lang w:val="mn-MN"/>
        </w:rPr>
        <w:t xml:space="preserve"> дахь хэсэг:</w:t>
      </w:r>
    </w:p>
    <w:p w14:paraId="7B61B87F" w14:textId="0210DCC5" w:rsidR="00BA2545" w:rsidRPr="0045222E" w:rsidRDefault="00BA2545"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“20.4.Аймаг,</w:t>
      </w:r>
      <w:r w:rsidR="003D7608" w:rsidRPr="0045222E">
        <w:rPr>
          <w:rStyle w:val="normaltextrun"/>
          <w:rFonts w:ascii="Arial" w:eastAsia="Arial" w:hAnsi="Arial" w:cs="Arial"/>
          <w:lang w:val="mn-MN"/>
        </w:rPr>
        <w:t xml:space="preserve"> </w:t>
      </w:r>
      <w:r w:rsidRPr="0045222E">
        <w:rPr>
          <w:rStyle w:val="normaltextrun"/>
          <w:rFonts w:ascii="Arial" w:eastAsia="Arial" w:hAnsi="Arial" w:cs="Arial"/>
          <w:lang w:val="mn-MN"/>
        </w:rPr>
        <w:t xml:space="preserve">нийслэлийн үнэт цаас гаргагч болон олон улсын санхүүгийн байгууллагад энэ хуулийн 20.1.3, 20.1.4, 20.1.6, 20.1.8, 20.1.10 дахь заалт хамаарахгүй. </w:t>
      </w:r>
    </w:p>
    <w:p w14:paraId="3663D33B" w14:textId="272E8859" w:rsidR="00933B35" w:rsidRPr="0045222E" w:rsidRDefault="00BA2545"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20.5.Үнэт цаас гаргагчийн үйл ажиллагаа, санхүүгийн байдлын талаарх тогтмол болон тухай бүр ирүүлэх мэдээлэл, түүний ил тод байдлын журмыг Хороо </w:t>
      </w:r>
      <w:r w:rsidR="008E386E" w:rsidRPr="0045222E">
        <w:rPr>
          <w:rStyle w:val="normaltextrun"/>
          <w:rFonts w:ascii="Arial" w:eastAsia="Arial" w:hAnsi="Arial" w:cs="Arial"/>
          <w:lang w:val="mn-MN"/>
        </w:rPr>
        <w:t>батална</w:t>
      </w:r>
      <w:r w:rsidRPr="0045222E">
        <w:rPr>
          <w:rStyle w:val="normaltextrun"/>
          <w:rFonts w:ascii="Arial" w:eastAsia="Arial" w:hAnsi="Arial" w:cs="Arial"/>
          <w:lang w:val="mn-MN"/>
        </w:rPr>
        <w:t>.”</w:t>
      </w:r>
    </w:p>
    <w:p w14:paraId="5766C4E8" w14:textId="10ECAB7C" w:rsidR="00BA2545" w:rsidRPr="0045222E" w:rsidRDefault="00D7453E" w:rsidP="00F277B7">
      <w:pPr>
        <w:pStyle w:val="NormalWeb"/>
        <w:ind w:firstLine="540"/>
        <w:jc w:val="both"/>
        <w:rPr>
          <w:rStyle w:val="normaltextrun"/>
          <w:rFonts w:ascii="Arial" w:eastAsia="Arial" w:hAnsi="Arial" w:cs="Arial"/>
          <w:b/>
          <w:bCs/>
          <w:lang w:val="mn-MN"/>
        </w:rPr>
      </w:pPr>
      <w:r w:rsidRPr="0045222E">
        <w:rPr>
          <w:rStyle w:val="normaltextrun"/>
          <w:rFonts w:ascii="Arial" w:eastAsia="Arial" w:hAnsi="Arial" w:cs="Arial"/>
          <w:b/>
          <w:bCs/>
          <w:lang w:val="mn-MN"/>
        </w:rPr>
        <w:t>7</w:t>
      </w:r>
      <w:r w:rsidR="00BA2545" w:rsidRPr="0045222E">
        <w:rPr>
          <w:rStyle w:val="normaltextrun"/>
          <w:rFonts w:ascii="Arial" w:eastAsia="Arial" w:hAnsi="Arial" w:cs="Arial"/>
          <w:b/>
          <w:bCs/>
          <w:lang w:val="mn-MN"/>
        </w:rPr>
        <w:t xml:space="preserve">/24 дүгээр зүйлийн </w:t>
      </w:r>
      <w:r w:rsidR="00E34801" w:rsidRPr="0045222E">
        <w:rPr>
          <w:rStyle w:val="normaltextrun"/>
          <w:rFonts w:ascii="Arial" w:eastAsia="Arial" w:hAnsi="Arial" w:cs="Arial"/>
          <w:b/>
          <w:bCs/>
          <w:lang w:val="mn-MN"/>
        </w:rPr>
        <w:t>24.1.19</w:t>
      </w:r>
      <w:r w:rsidR="00C95748">
        <w:rPr>
          <w:rStyle w:val="normaltextrun"/>
          <w:rFonts w:ascii="Arial" w:eastAsia="Arial" w:hAnsi="Arial" w:cs="Arial"/>
          <w:b/>
          <w:bCs/>
          <w:lang w:val="mn-MN"/>
        </w:rPr>
        <w:t xml:space="preserve"> дэх заалт</w:t>
      </w:r>
      <w:r w:rsidR="00C95748" w:rsidRPr="00312EC2">
        <w:rPr>
          <w:rStyle w:val="normaltextrun"/>
          <w:rFonts w:ascii="Arial" w:eastAsia="Arial" w:hAnsi="Arial" w:cs="Arial"/>
          <w:b/>
          <w:bCs/>
          <w:lang w:val="mn-MN"/>
        </w:rPr>
        <w:t>:</w:t>
      </w:r>
    </w:p>
    <w:p w14:paraId="2B097924" w14:textId="337D8FFA" w:rsidR="00BA2545" w:rsidRPr="00DB3E13" w:rsidRDefault="00BA2545"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lastRenderedPageBreak/>
        <w:t>“24.1.19.хувьцааны хамтын санхүүжилтийн үйл ажиллагаа.</w:t>
      </w:r>
      <w:r w:rsidR="00C95748" w:rsidRPr="00312EC2">
        <w:rPr>
          <w:rStyle w:val="normaltextrun"/>
          <w:rFonts w:ascii="Arial" w:eastAsia="Arial" w:hAnsi="Arial" w:cs="Arial"/>
          <w:lang w:val="mn-MN"/>
        </w:rPr>
        <w:t>”</w:t>
      </w:r>
    </w:p>
    <w:p w14:paraId="507369B7" w14:textId="77777777" w:rsidR="00C95748" w:rsidRDefault="00C95748" w:rsidP="00774CDF">
      <w:pPr>
        <w:spacing w:line="276" w:lineRule="auto"/>
        <w:ind w:firstLine="540"/>
        <w:jc w:val="both"/>
        <w:rPr>
          <w:rStyle w:val="normaltextrun"/>
          <w:rFonts w:ascii="Arial" w:eastAsia="Arial" w:hAnsi="Arial" w:cs="Arial"/>
          <w:b/>
          <w:bCs/>
          <w:lang w:val="mn-MN"/>
        </w:rPr>
      </w:pPr>
      <w:r>
        <w:rPr>
          <w:rStyle w:val="normaltextrun"/>
          <w:rFonts w:ascii="Arial" w:eastAsia="Arial" w:hAnsi="Arial" w:cs="Arial"/>
          <w:b/>
          <w:bCs/>
          <w:lang w:val="mn-MN"/>
        </w:rPr>
        <w:t>8</w:t>
      </w:r>
      <w:r w:rsidRPr="0045222E">
        <w:rPr>
          <w:rStyle w:val="normaltextrun"/>
          <w:rFonts w:ascii="Arial" w:eastAsia="Arial" w:hAnsi="Arial" w:cs="Arial"/>
          <w:b/>
          <w:bCs/>
          <w:lang w:val="mn-MN"/>
        </w:rPr>
        <w:t xml:space="preserve">/24 дүгээр зүйлийн 24.10-24.13 дахь </w:t>
      </w:r>
      <w:r>
        <w:rPr>
          <w:rStyle w:val="normaltextrun"/>
          <w:rFonts w:ascii="Arial" w:eastAsia="Arial" w:hAnsi="Arial" w:cs="Arial"/>
          <w:b/>
          <w:bCs/>
          <w:lang w:val="mn-MN"/>
        </w:rPr>
        <w:t>хэсэг</w:t>
      </w:r>
      <w:r w:rsidRPr="0045222E">
        <w:rPr>
          <w:rStyle w:val="normaltextrun"/>
          <w:rFonts w:ascii="Arial" w:eastAsia="Arial" w:hAnsi="Arial" w:cs="Arial"/>
          <w:b/>
          <w:bCs/>
          <w:lang w:val="mn-MN"/>
        </w:rPr>
        <w:t>:</w:t>
      </w:r>
    </w:p>
    <w:p w14:paraId="28A00D2B" w14:textId="77777777" w:rsidR="00C95748" w:rsidRDefault="00C95748" w:rsidP="00774CDF">
      <w:pPr>
        <w:spacing w:line="276" w:lineRule="auto"/>
        <w:ind w:firstLine="540"/>
        <w:jc w:val="both"/>
        <w:rPr>
          <w:rStyle w:val="normaltextrun"/>
          <w:rFonts w:ascii="Arial" w:eastAsia="Arial" w:hAnsi="Arial" w:cs="Arial"/>
          <w:b/>
          <w:bCs/>
          <w:lang w:val="mn-MN"/>
        </w:rPr>
      </w:pPr>
    </w:p>
    <w:p w14:paraId="58979D6A" w14:textId="316826E5" w:rsidR="00774CDF" w:rsidRPr="0045222E" w:rsidRDefault="00C95748" w:rsidP="00774CDF">
      <w:pPr>
        <w:spacing w:line="276" w:lineRule="auto"/>
        <w:ind w:firstLine="540"/>
        <w:jc w:val="both"/>
        <w:rPr>
          <w:rStyle w:val="normaltextrun"/>
          <w:rFonts w:ascii="Arial" w:eastAsia="Arial" w:hAnsi="Arial" w:cs="Arial"/>
          <w:lang w:val="mn-MN"/>
        </w:rPr>
      </w:pPr>
      <w:r w:rsidRPr="00312EC2">
        <w:rPr>
          <w:rStyle w:val="normaltextrun"/>
          <w:rFonts w:ascii="Arial" w:eastAsia="Arial" w:hAnsi="Arial" w:cs="Arial"/>
          <w:b/>
          <w:bCs/>
          <w:lang w:val="mn-MN"/>
        </w:rPr>
        <w:t>“</w:t>
      </w:r>
      <w:r w:rsidR="00774CDF" w:rsidRPr="0045222E">
        <w:rPr>
          <w:rStyle w:val="normaltextrun"/>
          <w:rFonts w:ascii="Arial" w:eastAsia="Arial" w:hAnsi="Arial" w:cs="Arial"/>
          <w:lang w:val="mn-MN"/>
        </w:rPr>
        <w:t>24.10.</w:t>
      </w:r>
      <w:r w:rsidR="009C6C1F" w:rsidRPr="0045222E">
        <w:rPr>
          <w:rStyle w:val="normaltextrun"/>
          <w:rFonts w:ascii="Arial" w:eastAsia="Arial" w:hAnsi="Arial" w:cs="Arial"/>
          <w:lang w:val="mn-MN"/>
        </w:rPr>
        <w:t>Нийтэд санал болгосноос бусад тохиолдолд зохицуулалттай</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этгээдийн</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хувьцааг</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худалдах,</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арилжих,</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барьцаалах</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болон</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бусад</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хэлбэрээр</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шилжүүлэхэд</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дараах</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нөхцөл,</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шаардлагыг</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хангасан</w:t>
      </w:r>
      <w:r w:rsidR="009C6C1F" w:rsidRPr="0045222E">
        <w:rPr>
          <w:rStyle w:val="normaltextrun"/>
          <w:rFonts w:ascii="Arial" w:eastAsia="Arial" w:hAnsi="Arial" w:cs="Arial"/>
          <w:cs/>
          <w:lang w:val="mn-MN"/>
        </w:rPr>
        <w:t xml:space="preserve"> </w:t>
      </w:r>
      <w:r w:rsidR="009C6C1F" w:rsidRPr="0045222E">
        <w:rPr>
          <w:rStyle w:val="normaltextrun"/>
          <w:rFonts w:ascii="Arial" w:eastAsia="Arial" w:hAnsi="Arial" w:cs="Arial"/>
          <w:lang w:val="mn-MN"/>
        </w:rPr>
        <w:t>байна:</w:t>
      </w:r>
    </w:p>
    <w:p w14:paraId="1AE8330D" w14:textId="77777777" w:rsidR="0057132B" w:rsidRPr="0045222E" w:rsidRDefault="0057132B" w:rsidP="0057132B">
      <w:pPr>
        <w:spacing w:line="276" w:lineRule="auto"/>
        <w:ind w:left="630"/>
        <w:jc w:val="both"/>
        <w:rPr>
          <w:rStyle w:val="normaltextrun"/>
          <w:rFonts w:ascii="Arial" w:eastAsia="Arial" w:hAnsi="Arial" w:cs="Arial"/>
          <w:cs/>
          <w:lang w:val="mn-MN"/>
        </w:rPr>
      </w:pPr>
    </w:p>
    <w:p w14:paraId="4B7EC546" w14:textId="72880654" w:rsidR="00774CDF" w:rsidRPr="0045222E" w:rsidRDefault="00774CDF" w:rsidP="0057132B">
      <w:pPr>
        <w:spacing w:line="276" w:lineRule="auto"/>
        <w:ind w:left="630"/>
        <w:jc w:val="both"/>
        <w:rPr>
          <w:rStyle w:val="normaltextrun"/>
          <w:rFonts w:ascii="Arial" w:eastAsia="Arial" w:hAnsi="Arial" w:cs="Arial"/>
          <w:lang w:val="mn-MN"/>
        </w:rPr>
      </w:pPr>
      <w:r w:rsidRPr="0045222E">
        <w:rPr>
          <w:rStyle w:val="normaltextrun"/>
          <w:rFonts w:ascii="Arial" w:eastAsia="Arial" w:hAnsi="Arial" w:cs="Arial"/>
          <w:cs/>
          <w:lang w:val="mn-MN"/>
        </w:rPr>
        <w:t>24.</w:t>
      </w:r>
      <w:r w:rsidRPr="0045222E">
        <w:rPr>
          <w:rStyle w:val="normaltextrun"/>
          <w:rFonts w:ascii="Arial" w:eastAsia="Arial" w:hAnsi="Arial" w:cs="Arial" w:hint="cs"/>
          <w:cs/>
          <w:lang w:val="mn-MN"/>
        </w:rPr>
        <w:t>10</w:t>
      </w:r>
      <w:r w:rsidRPr="0045222E">
        <w:rPr>
          <w:rStyle w:val="normaltextrun"/>
          <w:rFonts w:ascii="Arial" w:eastAsia="Arial" w:hAnsi="Arial" w:cs="Arial"/>
          <w:cs/>
          <w:lang w:val="mn-MN"/>
        </w:rPr>
        <w:t>.1.</w:t>
      </w:r>
      <w:r w:rsidR="009C6C1F" w:rsidRPr="0045222E">
        <w:rPr>
          <w:rStyle w:val="normaltextrun"/>
          <w:rFonts w:ascii="Arial" w:eastAsia="Arial" w:hAnsi="Arial" w:cs="Arial"/>
          <w:lang w:val="mn-MN"/>
        </w:rPr>
        <w:t>хэлцэл хийж</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буй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мөнгөн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хөрөнгийн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гарал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үүсэл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нь</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зээлийн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үүсвэрээс</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бүрдээгүй,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хууль</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ёсны</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3B012129" w14:textId="77777777" w:rsidR="0057132B" w:rsidRPr="0045222E" w:rsidRDefault="0057132B" w:rsidP="00774CDF">
      <w:pPr>
        <w:spacing w:line="276" w:lineRule="auto"/>
        <w:ind w:left="630"/>
        <w:jc w:val="both"/>
        <w:rPr>
          <w:rStyle w:val="normaltextrun"/>
          <w:rFonts w:ascii="Arial" w:eastAsia="Arial" w:hAnsi="Arial" w:cs="Arial"/>
          <w:cs/>
          <w:lang w:val="mn-MN"/>
        </w:rPr>
      </w:pPr>
    </w:p>
    <w:p w14:paraId="5962D922" w14:textId="2FC042BA" w:rsidR="00774CDF" w:rsidRPr="0045222E" w:rsidRDefault="00774CDF" w:rsidP="00774CDF">
      <w:pPr>
        <w:spacing w:line="276" w:lineRule="auto"/>
        <w:ind w:left="630"/>
        <w:jc w:val="both"/>
        <w:rPr>
          <w:rStyle w:val="normaltextrun"/>
          <w:rFonts w:ascii="Arial" w:eastAsia="Arial" w:hAnsi="Arial" w:cs="Arial"/>
          <w:lang w:val="mn-MN"/>
        </w:rPr>
      </w:pPr>
      <w:r w:rsidRPr="0045222E">
        <w:rPr>
          <w:rStyle w:val="normaltextrun"/>
          <w:rFonts w:ascii="Arial" w:eastAsia="Arial" w:hAnsi="Arial" w:cs="Arial"/>
          <w:cs/>
          <w:lang w:val="mn-MN"/>
        </w:rPr>
        <w:t>24.</w:t>
      </w:r>
      <w:r w:rsidRPr="0045222E">
        <w:rPr>
          <w:rStyle w:val="normaltextrun"/>
          <w:rFonts w:ascii="Arial" w:eastAsia="Arial" w:hAnsi="Arial" w:cs="Arial" w:hint="cs"/>
          <w:cs/>
          <w:lang w:val="mn-MN"/>
        </w:rPr>
        <w:t>10</w:t>
      </w:r>
      <w:r w:rsidRPr="0045222E">
        <w:rPr>
          <w:rStyle w:val="normaltextrun"/>
          <w:rFonts w:ascii="Arial" w:eastAsia="Arial" w:hAnsi="Arial" w:cs="Arial"/>
          <w:cs/>
          <w:lang w:val="mn-MN"/>
        </w:rPr>
        <w:t>.2.</w:t>
      </w:r>
      <w:r w:rsidR="00E86577" w:rsidRPr="0045222E">
        <w:rPr>
          <w:rStyle w:val="normaltextrun"/>
          <w:rFonts w:ascii="Arial" w:eastAsia="Arial" w:hAnsi="Arial" w:cs="Arial"/>
          <w:lang w:val="mn-MN"/>
        </w:rPr>
        <w:t>худалдан авагч, барьцаалагч</w:t>
      </w:r>
      <w:r w:rsidR="00E86577" w:rsidRPr="0045222E">
        <w:rPr>
          <w:rFonts w:hint="cs"/>
          <w:b/>
          <w:bCs/>
          <w:color w:val="FF0000"/>
          <w:cs/>
          <w:lang w:val="mn-MN" w:bidi="mn"/>
        </w:rPr>
        <w:t xml:space="preserve"> </w:t>
      </w:r>
      <w:r w:rsidRPr="0045222E">
        <w:rPr>
          <w:rStyle w:val="normaltextrun"/>
          <w:rFonts w:ascii="Arial" w:eastAsia="Arial" w:hAnsi="Arial" w:cs="Arial"/>
          <w:lang w:val="mn-MN"/>
        </w:rPr>
        <w:t>нь</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энэ</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хуулийн 27.2.5-д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заасан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шаардлагыг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хангасан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098D7DC9" w14:textId="77777777" w:rsidR="0057132B" w:rsidRPr="0045222E" w:rsidRDefault="0057132B" w:rsidP="00774CDF">
      <w:pPr>
        <w:spacing w:line="276" w:lineRule="auto"/>
        <w:ind w:left="630"/>
        <w:jc w:val="both"/>
        <w:rPr>
          <w:rStyle w:val="normaltextrun"/>
          <w:rFonts w:ascii="Arial" w:eastAsia="Arial" w:hAnsi="Arial" w:cs="Arial"/>
          <w:cs/>
          <w:lang w:val="mn-MN"/>
        </w:rPr>
      </w:pPr>
    </w:p>
    <w:p w14:paraId="4030CADD" w14:textId="3561F1FE" w:rsidR="00774CDF" w:rsidRPr="0045222E" w:rsidRDefault="00774CDF" w:rsidP="00774CDF">
      <w:pPr>
        <w:spacing w:line="276" w:lineRule="auto"/>
        <w:ind w:left="630"/>
        <w:jc w:val="both"/>
        <w:rPr>
          <w:rStyle w:val="normaltextrun"/>
          <w:rFonts w:ascii="Arial" w:eastAsia="Arial" w:hAnsi="Arial" w:cs="Arial"/>
          <w:lang w:val="mn-MN"/>
        </w:rPr>
      </w:pPr>
      <w:r w:rsidRPr="0045222E">
        <w:rPr>
          <w:rStyle w:val="normaltextrun"/>
          <w:rFonts w:ascii="Arial" w:eastAsia="Arial" w:hAnsi="Arial" w:cs="Arial"/>
          <w:cs/>
          <w:lang w:val="mn-MN"/>
        </w:rPr>
        <w:t>24.</w:t>
      </w:r>
      <w:r w:rsidRPr="0045222E">
        <w:rPr>
          <w:rStyle w:val="normaltextrun"/>
          <w:rFonts w:ascii="Arial" w:eastAsia="Arial" w:hAnsi="Arial" w:cs="Arial" w:hint="cs"/>
          <w:cs/>
          <w:lang w:val="mn-MN"/>
        </w:rPr>
        <w:t>10</w:t>
      </w:r>
      <w:r w:rsidRPr="0045222E">
        <w:rPr>
          <w:rStyle w:val="normaltextrun"/>
          <w:rFonts w:ascii="Arial" w:eastAsia="Arial" w:hAnsi="Arial" w:cs="Arial"/>
          <w:cs/>
          <w:lang w:val="mn-MN"/>
        </w:rPr>
        <w:t>.3.</w:t>
      </w:r>
      <w:r w:rsidRPr="0045222E">
        <w:rPr>
          <w:rStyle w:val="normaltextrun"/>
          <w:rFonts w:ascii="Arial" w:eastAsia="Arial" w:hAnsi="Arial" w:cs="Arial"/>
          <w:lang w:val="mn-MN"/>
        </w:rPr>
        <w:t>хувьцаагаа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худалдах,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арилжих,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барьцаалах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болон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бусад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хэлбэрээр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шилжүүлэхтэй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холбоотой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гэрээ</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байгуулсан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0CF54BEA" w14:textId="77777777" w:rsidR="0057132B" w:rsidRPr="0045222E" w:rsidRDefault="0057132B" w:rsidP="00774CDF">
      <w:pPr>
        <w:spacing w:line="276" w:lineRule="auto"/>
        <w:ind w:left="630"/>
        <w:jc w:val="both"/>
        <w:rPr>
          <w:rStyle w:val="normaltextrun"/>
          <w:rFonts w:ascii="Arial" w:eastAsia="Arial" w:hAnsi="Arial" w:cs="Arial"/>
          <w:cs/>
          <w:lang w:val="mn-MN"/>
        </w:rPr>
      </w:pPr>
    </w:p>
    <w:p w14:paraId="2AE34E23" w14:textId="141F39B3" w:rsidR="00774CDF" w:rsidRPr="0045222E" w:rsidRDefault="00774CDF" w:rsidP="00774CDF">
      <w:pPr>
        <w:spacing w:line="276" w:lineRule="auto"/>
        <w:ind w:left="630"/>
        <w:jc w:val="both"/>
        <w:rPr>
          <w:rStyle w:val="normaltextrun"/>
          <w:rFonts w:ascii="Arial" w:eastAsia="Arial" w:hAnsi="Arial" w:cs="Arial"/>
          <w:lang w:val="mn-MN"/>
        </w:rPr>
      </w:pPr>
      <w:r w:rsidRPr="0045222E">
        <w:rPr>
          <w:rStyle w:val="normaltextrun"/>
          <w:rFonts w:ascii="Arial" w:eastAsia="Arial" w:hAnsi="Arial" w:cs="Arial"/>
          <w:cs/>
          <w:lang w:val="mn-MN"/>
        </w:rPr>
        <w:t>24</w:t>
      </w:r>
      <w:r w:rsidRPr="0045222E">
        <w:rPr>
          <w:rStyle w:val="normaltextrun"/>
          <w:rFonts w:ascii="Arial" w:eastAsia="Arial" w:hAnsi="Arial" w:cs="Arial" w:hint="cs"/>
          <w:cs/>
          <w:lang w:val="mn-MN"/>
        </w:rPr>
        <w:t>.10</w:t>
      </w:r>
      <w:r w:rsidRPr="0045222E">
        <w:rPr>
          <w:rStyle w:val="normaltextrun"/>
          <w:rFonts w:ascii="Arial" w:eastAsia="Arial" w:hAnsi="Arial" w:cs="Arial"/>
          <w:cs/>
          <w:lang w:val="mn-MN"/>
        </w:rPr>
        <w:t>.4.</w:t>
      </w:r>
      <w:r w:rsidRPr="0045222E">
        <w:rPr>
          <w:rStyle w:val="normaltextrun"/>
          <w:rFonts w:ascii="Arial" w:eastAsia="Arial" w:hAnsi="Arial" w:cs="Arial"/>
          <w:lang w:val="mn-MN"/>
        </w:rPr>
        <w:t>хувьцааг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тэргүүн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ээлжид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худалдан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авахтай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холбоотой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Компанийн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тухай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хуульд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заасан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ажиллагааг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хэрэгжүүлсэн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6D3963FD" w14:textId="77777777" w:rsidR="00774CDF" w:rsidRPr="0045222E" w:rsidRDefault="00774CDF" w:rsidP="00774CDF">
      <w:pPr>
        <w:spacing w:line="276" w:lineRule="auto"/>
        <w:ind w:firstLine="720"/>
        <w:jc w:val="both"/>
        <w:rPr>
          <w:rStyle w:val="normaltextrun"/>
          <w:rFonts w:ascii="Arial" w:eastAsia="Arial" w:hAnsi="Arial" w:cs="Arial"/>
          <w:lang w:val="mn-MN"/>
        </w:rPr>
      </w:pPr>
    </w:p>
    <w:p w14:paraId="4DBDC17E" w14:textId="77777777" w:rsidR="00774CDF" w:rsidRPr="0045222E" w:rsidRDefault="00774CDF" w:rsidP="00774CDF">
      <w:pPr>
        <w:spacing w:line="276" w:lineRule="auto"/>
        <w:ind w:firstLine="630"/>
        <w:jc w:val="both"/>
        <w:rPr>
          <w:rStyle w:val="normaltextrun"/>
          <w:rFonts w:ascii="Arial" w:eastAsia="Arial" w:hAnsi="Arial" w:cs="Arial"/>
          <w:lang w:val="mn-MN"/>
        </w:rPr>
      </w:pPr>
      <w:r w:rsidRPr="0045222E">
        <w:rPr>
          <w:rStyle w:val="normaltextrun"/>
          <w:rFonts w:ascii="Arial" w:eastAsia="Arial" w:hAnsi="Arial" w:cs="Arial"/>
          <w:lang w:val="mn-MN"/>
        </w:rPr>
        <w:t>24.11.Салбар,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төлөөлөгчийн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газар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байгуулахыг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хүссэн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зохицуулалттай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этгээд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дараах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нөхцөл,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шаардлагыг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хангасан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байна:</w:t>
      </w:r>
    </w:p>
    <w:p w14:paraId="4FCA1837" w14:textId="77777777" w:rsidR="0057132B" w:rsidRPr="0045222E" w:rsidRDefault="0057132B" w:rsidP="00774CDF">
      <w:pPr>
        <w:spacing w:line="276" w:lineRule="auto"/>
        <w:ind w:left="630"/>
        <w:jc w:val="both"/>
        <w:rPr>
          <w:rStyle w:val="normaltextrun"/>
          <w:rFonts w:ascii="Arial" w:eastAsia="Arial" w:hAnsi="Arial" w:cs="Arial"/>
          <w:cs/>
          <w:lang w:val="mn-MN"/>
        </w:rPr>
      </w:pPr>
    </w:p>
    <w:p w14:paraId="03B4DDDD" w14:textId="5A2F9C3E" w:rsidR="00774CDF" w:rsidRPr="0045222E" w:rsidRDefault="00774CDF" w:rsidP="00774CDF">
      <w:pPr>
        <w:spacing w:line="276" w:lineRule="auto"/>
        <w:ind w:left="630"/>
        <w:jc w:val="both"/>
        <w:rPr>
          <w:rStyle w:val="normaltextrun"/>
          <w:rFonts w:ascii="Arial" w:eastAsia="Arial" w:hAnsi="Arial" w:cs="Arial"/>
          <w:lang w:val="mn-MN"/>
        </w:rPr>
      </w:pPr>
      <w:r w:rsidRPr="0045222E">
        <w:rPr>
          <w:rStyle w:val="normaltextrun"/>
          <w:rFonts w:ascii="Arial" w:eastAsia="Arial" w:hAnsi="Arial" w:cs="Arial"/>
          <w:cs/>
          <w:lang w:val="mn-MN"/>
        </w:rPr>
        <w:t>24.</w:t>
      </w:r>
      <w:r w:rsidRPr="0045222E">
        <w:rPr>
          <w:rStyle w:val="normaltextrun"/>
          <w:rFonts w:ascii="Arial" w:eastAsia="Arial" w:hAnsi="Arial" w:cs="Arial" w:hint="cs"/>
          <w:cs/>
          <w:lang w:val="mn-MN"/>
        </w:rPr>
        <w:t>11</w:t>
      </w:r>
      <w:r w:rsidRPr="0045222E">
        <w:rPr>
          <w:rStyle w:val="normaltextrun"/>
          <w:rFonts w:ascii="Arial" w:eastAsia="Arial" w:hAnsi="Arial" w:cs="Arial"/>
          <w:cs/>
          <w:lang w:val="mn-MN"/>
        </w:rPr>
        <w:t>.1.</w:t>
      </w:r>
      <w:r w:rsidRPr="0045222E">
        <w:rPr>
          <w:rStyle w:val="normaltextrun"/>
          <w:rFonts w:ascii="Arial" w:eastAsia="Arial" w:hAnsi="Arial" w:cs="Arial"/>
          <w:lang w:val="mn-MN"/>
        </w:rPr>
        <w:t xml:space="preserve">сүүлийн хоёр улиралд </w:t>
      </w:r>
      <w:r w:rsidR="009C4B5F" w:rsidRPr="0045222E">
        <w:rPr>
          <w:rStyle w:val="normaltextrun"/>
          <w:rFonts w:ascii="Arial" w:eastAsia="Arial" w:hAnsi="Arial" w:cs="Arial"/>
          <w:lang w:val="mn-MN"/>
        </w:rPr>
        <w:t>Х</w:t>
      </w:r>
      <w:r w:rsidRPr="0045222E">
        <w:rPr>
          <w:rStyle w:val="normaltextrun"/>
          <w:rFonts w:ascii="Arial" w:eastAsia="Arial" w:hAnsi="Arial" w:cs="Arial"/>
          <w:lang w:val="mn-MN"/>
        </w:rPr>
        <w:t>орооноос</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баталсан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зохистой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харьцааны</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шалгуур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үзүүлэлтийг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хангаж</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ажилласан байх;</w:t>
      </w:r>
    </w:p>
    <w:p w14:paraId="53B307D3" w14:textId="77777777" w:rsidR="0057132B" w:rsidRPr="0045222E" w:rsidRDefault="0057132B" w:rsidP="00774CDF">
      <w:pPr>
        <w:spacing w:line="276" w:lineRule="auto"/>
        <w:ind w:left="630"/>
        <w:jc w:val="both"/>
        <w:rPr>
          <w:rStyle w:val="normaltextrun"/>
          <w:rFonts w:ascii="Arial" w:eastAsia="Arial" w:hAnsi="Arial" w:cs="Arial"/>
          <w:cs/>
          <w:lang w:val="mn-MN"/>
        </w:rPr>
      </w:pPr>
    </w:p>
    <w:p w14:paraId="4CB007A7" w14:textId="3E2E67CC" w:rsidR="00774CDF" w:rsidRPr="0045222E" w:rsidRDefault="00774CDF" w:rsidP="00774CDF">
      <w:pPr>
        <w:spacing w:line="276" w:lineRule="auto"/>
        <w:ind w:left="630"/>
        <w:jc w:val="both"/>
        <w:rPr>
          <w:rStyle w:val="normaltextrun"/>
          <w:rFonts w:ascii="Arial" w:eastAsia="Arial" w:hAnsi="Arial" w:cs="Arial"/>
          <w:lang w:val="mn-MN"/>
        </w:rPr>
      </w:pPr>
      <w:r w:rsidRPr="0045222E">
        <w:rPr>
          <w:rStyle w:val="normaltextrun"/>
          <w:rFonts w:ascii="Arial" w:eastAsia="Arial" w:hAnsi="Arial" w:cs="Arial"/>
          <w:cs/>
          <w:lang w:val="mn-MN"/>
        </w:rPr>
        <w:t>24.</w:t>
      </w:r>
      <w:r w:rsidRPr="0045222E">
        <w:rPr>
          <w:rStyle w:val="normaltextrun"/>
          <w:rFonts w:ascii="Arial" w:eastAsia="Arial" w:hAnsi="Arial" w:cs="Arial" w:hint="cs"/>
          <w:cs/>
          <w:lang w:val="mn-MN"/>
        </w:rPr>
        <w:t>11</w:t>
      </w:r>
      <w:r w:rsidRPr="0045222E">
        <w:rPr>
          <w:rStyle w:val="normaltextrun"/>
          <w:rFonts w:ascii="Arial" w:eastAsia="Arial" w:hAnsi="Arial" w:cs="Arial"/>
          <w:cs/>
          <w:lang w:val="mn-MN"/>
        </w:rPr>
        <w:t>.2.</w:t>
      </w:r>
      <w:r w:rsidRPr="0045222E">
        <w:rPr>
          <w:rStyle w:val="normaltextrun"/>
          <w:rFonts w:ascii="Arial" w:eastAsia="Arial" w:hAnsi="Arial" w:cs="Arial"/>
          <w:lang w:val="mn-MN"/>
        </w:rPr>
        <w:t>салбар,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төлөөлөгчийн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газар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нь</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байнгын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үйл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ажиллагаа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явуулах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ажлын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байртай,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тухайн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салбар,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төлөөлөгчийн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газарт</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тогтмол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ажиллах</w:t>
      </w:r>
      <w:r w:rsidRPr="0045222E">
        <w:rPr>
          <w:rStyle w:val="normaltextrun"/>
          <w:rFonts w:ascii="Arial" w:eastAsia="Arial" w:hAnsi="Arial" w:cs="Arial"/>
          <w:cs/>
          <w:lang w:val="mn-MN"/>
        </w:rPr>
        <w:t xml:space="preserve"> </w:t>
      </w:r>
      <w:r w:rsidR="00D65BFB" w:rsidRPr="0045222E">
        <w:rPr>
          <w:rStyle w:val="normaltextrun"/>
          <w:rFonts w:ascii="Arial" w:eastAsia="Arial" w:hAnsi="Arial" w:cs="Arial"/>
          <w:lang w:val="mn-MN"/>
        </w:rPr>
        <w:t>ажилтантай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30E409AC" w14:textId="77777777" w:rsidR="0057132B" w:rsidRPr="0045222E" w:rsidRDefault="0057132B" w:rsidP="00774CDF">
      <w:pPr>
        <w:spacing w:line="276" w:lineRule="auto"/>
        <w:ind w:left="630"/>
        <w:jc w:val="both"/>
        <w:rPr>
          <w:rStyle w:val="normaltextrun"/>
          <w:rFonts w:ascii="Arial" w:eastAsia="Arial" w:hAnsi="Arial" w:cs="Arial"/>
          <w:cs/>
          <w:lang w:val="mn-MN"/>
        </w:rPr>
      </w:pPr>
    </w:p>
    <w:p w14:paraId="18227D7E" w14:textId="164003F2" w:rsidR="00774CDF" w:rsidRPr="0045222E" w:rsidRDefault="00774CDF" w:rsidP="00774CDF">
      <w:pPr>
        <w:spacing w:line="276" w:lineRule="auto"/>
        <w:ind w:left="630"/>
        <w:jc w:val="both"/>
        <w:rPr>
          <w:rStyle w:val="normaltextrun"/>
          <w:rFonts w:ascii="Arial" w:eastAsia="Arial" w:hAnsi="Arial" w:cs="Arial"/>
          <w:lang w:val="mn-MN"/>
        </w:rPr>
      </w:pPr>
      <w:r w:rsidRPr="0045222E">
        <w:rPr>
          <w:rStyle w:val="normaltextrun"/>
          <w:rFonts w:ascii="Arial" w:eastAsia="Arial" w:hAnsi="Arial" w:cs="Arial"/>
          <w:cs/>
          <w:lang w:val="mn-MN"/>
        </w:rPr>
        <w:t>24.</w:t>
      </w:r>
      <w:r w:rsidRPr="0045222E">
        <w:rPr>
          <w:rStyle w:val="normaltextrun"/>
          <w:rFonts w:ascii="Arial" w:eastAsia="Arial" w:hAnsi="Arial" w:cs="Arial" w:hint="cs"/>
          <w:cs/>
          <w:lang w:val="mn-MN"/>
        </w:rPr>
        <w:t>11</w:t>
      </w:r>
      <w:r w:rsidRPr="0045222E">
        <w:rPr>
          <w:rStyle w:val="normaltextrun"/>
          <w:rFonts w:ascii="Arial" w:eastAsia="Arial" w:hAnsi="Arial" w:cs="Arial"/>
          <w:cs/>
          <w:lang w:val="mn-MN"/>
        </w:rPr>
        <w:t>.3.</w:t>
      </w:r>
      <w:r w:rsidRPr="0045222E">
        <w:rPr>
          <w:rStyle w:val="normaltextrun"/>
          <w:rFonts w:ascii="Arial" w:eastAsia="Arial" w:hAnsi="Arial" w:cs="Arial"/>
          <w:lang w:val="mn-MN"/>
        </w:rPr>
        <w:t>салбар,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төлөөлөгчийн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газрын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үйл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ажиллагааг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хэвийн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явуулахад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шаардлагатай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хүний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нөөц,</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тоног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төхөөрөмж, программ</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хангамжтай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24CB9E48" w14:textId="77777777" w:rsidR="0057132B" w:rsidRPr="0045222E" w:rsidRDefault="0057132B" w:rsidP="00774CDF">
      <w:pPr>
        <w:spacing w:line="276" w:lineRule="auto"/>
        <w:ind w:left="630"/>
        <w:jc w:val="both"/>
        <w:rPr>
          <w:rStyle w:val="normaltextrun"/>
          <w:rFonts w:ascii="Arial" w:eastAsia="Arial" w:hAnsi="Arial" w:cs="Arial"/>
          <w:cs/>
          <w:lang w:val="mn-MN"/>
        </w:rPr>
      </w:pPr>
    </w:p>
    <w:p w14:paraId="7E350CDB" w14:textId="00ED6D65" w:rsidR="00774CDF" w:rsidRPr="0045222E" w:rsidRDefault="00774CDF" w:rsidP="0057132B">
      <w:pPr>
        <w:spacing w:line="276" w:lineRule="auto"/>
        <w:ind w:left="630" w:firstLine="90"/>
        <w:jc w:val="both"/>
        <w:rPr>
          <w:rStyle w:val="normaltextrun"/>
          <w:rFonts w:ascii="Arial" w:eastAsia="Arial" w:hAnsi="Arial" w:cs="Arial"/>
          <w:lang w:val="mn-MN"/>
        </w:rPr>
      </w:pPr>
      <w:r w:rsidRPr="0045222E">
        <w:rPr>
          <w:rStyle w:val="normaltextrun"/>
          <w:rFonts w:ascii="Arial" w:eastAsia="Arial" w:hAnsi="Arial" w:cs="Arial"/>
          <w:cs/>
          <w:lang w:val="mn-MN"/>
        </w:rPr>
        <w:t>24.</w:t>
      </w:r>
      <w:r w:rsidRPr="0045222E">
        <w:rPr>
          <w:rStyle w:val="normaltextrun"/>
          <w:rFonts w:ascii="Arial" w:eastAsia="Arial" w:hAnsi="Arial" w:cs="Arial" w:hint="cs"/>
          <w:cs/>
          <w:lang w:val="mn-MN"/>
        </w:rPr>
        <w:t>11</w:t>
      </w:r>
      <w:r w:rsidRPr="0045222E">
        <w:rPr>
          <w:rStyle w:val="normaltextrun"/>
          <w:rFonts w:ascii="Arial" w:eastAsia="Arial" w:hAnsi="Arial" w:cs="Arial"/>
          <w:cs/>
          <w:lang w:val="mn-MN"/>
        </w:rPr>
        <w:t>.4.</w:t>
      </w:r>
      <w:r w:rsidR="0045168D" w:rsidRPr="0045222E">
        <w:rPr>
          <w:rStyle w:val="normaltextrun"/>
          <w:rFonts w:ascii="Arial" w:eastAsia="Arial" w:hAnsi="Arial" w:cs="Arial"/>
          <w:lang w:val="mn-MN"/>
        </w:rPr>
        <w:t>салбар,</w:t>
      </w:r>
      <w:r w:rsidR="0045168D" w:rsidRPr="0045222E">
        <w:rPr>
          <w:rStyle w:val="normaltextrun"/>
          <w:rFonts w:ascii="Arial" w:eastAsia="Arial" w:hAnsi="Arial" w:cs="Arial"/>
          <w:cs/>
          <w:lang w:val="mn-MN"/>
        </w:rPr>
        <w:t xml:space="preserve"> </w:t>
      </w:r>
      <w:r w:rsidR="0045168D" w:rsidRPr="0045222E">
        <w:rPr>
          <w:rStyle w:val="normaltextrun"/>
          <w:rFonts w:ascii="Arial" w:eastAsia="Arial" w:hAnsi="Arial" w:cs="Arial"/>
          <w:lang w:val="mn-MN"/>
        </w:rPr>
        <w:t>төлөөлөгчийн</w:t>
      </w:r>
      <w:r w:rsidR="0045168D" w:rsidRPr="0045222E">
        <w:rPr>
          <w:rStyle w:val="normaltextrun"/>
          <w:rFonts w:ascii="Arial" w:eastAsia="Arial" w:hAnsi="Arial" w:cs="Arial"/>
          <w:cs/>
          <w:lang w:val="mn-MN"/>
        </w:rPr>
        <w:t xml:space="preserve"> </w:t>
      </w:r>
      <w:r w:rsidR="0045168D" w:rsidRPr="0045222E">
        <w:rPr>
          <w:rStyle w:val="normaltextrun"/>
          <w:rFonts w:ascii="Arial" w:eastAsia="Arial" w:hAnsi="Arial" w:cs="Arial"/>
          <w:lang w:val="mn-MN"/>
        </w:rPr>
        <w:t>газар байгуулах шийдвэр гаргасан этгээд салбар төлөөлөгчийн газрын үйл</w:t>
      </w:r>
      <w:r w:rsidR="0045168D" w:rsidRPr="0045222E">
        <w:rPr>
          <w:rStyle w:val="normaltextrun"/>
          <w:rFonts w:ascii="Arial" w:eastAsia="Arial" w:hAnsi="Arial" w:cs="Arial"/>
          <w:cs/>
          <w:lang w:val="mn-MN"/>
        </w:rPr>
        <w:t xml:space="preserve"> </w:t>
      </w:r>
      <w:r w:rsidR="0045168D" w:rsidRPr="0045222E">
        <w:rPr>
          <w:rStyle w:val="normaltextrun"/>
          <w:rFonts w:ascii="Arial" w:eastAsia="Arial" w:hAnsi="Arial" w:cs="Arial"/>
          <w:lang w:val="mn-MN"/>
        </w:rPr>
        <w:t>ажиллагааны</w:t>
      </w:r>
      <w:r w:rsidR="0045168D" w:rsidRPr="0045222E">
        <w:rPr>
          <w:rStyle w:val="normaltextrun"/>
          <w:rFonts w:ascii="Arial" w:eastAsia="Arial" w:hAnsi="Arial" w:cs="Arial"/>
          <w:cs/>
          <w:lang w:val="mn-MN"/>
        </w:rPr>
        <w:t xml:space="preserve"> </w:t>
      </w:r>
      <w:r w:rsidR="0045168D" w:rsidRPr="0045222E">
        <w:rPr>
          <w:rStyle w:val="normaltextrun"/>
          <w:rFonts w:ascii="Arial" w:eastAsia="Arial" w:hAnsi="Arial" w:cs="Arial"/>
          <w:lang w:val="mn-MN"/>
        </w:rPr>
        <w:t>журмыг баталсан байх.</w:t>
      </w:r>
    </w:p>
    <w:p w14:paraId="543B35B4" w14:textId="77777777" w:rsidR="00774CDF" w:rsidRPr="0045222E" w:rsidRDefault="00774CDF" w:rsidP="00774CDF">
      <w:pPr>
        <w:spacing w:line="300" w:lineRule="atLeast"/>
        <w:ind w:firstLine="720"/>
        <w:jc w:val="both"/>
        <w:rPr>
          <w:rStyle w:val="normaltextrun"/>
          <w:rFonts w:ascii="Arial" w:eastAsia="Arial" w:hAnsi="Arial" w:cs="Arial"/>
          <w:lang w:val="mn-MN"/>
        </w:rPr>
      </w:pPr>
    </w:p>
    <w:p w14:paraId="7E8815E0" w14:textId="547EFEAE" w:rsidR="00774CDF" w:rsidRPr="0045222E" w:rsidRDefault="00774CDF" w:rsidP="00774CDF">
      <w:pPr>
        <w:spacing w:line="300" w:lineRule="atLeast"/>
        <w:ind w:firstLine="720"/>
        <w:jc w:val="both"/>
        <w:rPr>
          <w:rStyle w:val="normaltextrun"/>
          <w:rFonts w:ascii="Arial" w:eastAsia="Arial" w:hAnsi="Arial" w:cs="Arial"/>
          <w:lang w:val="mn-MN"/>
        </w:rPr>
      </w:pPr>
      <w:r w:rsidRPr="0045222E">
        <w:rPr>
          <w:rStyle w:val="normaltextrun"/>
          <w:rFonts w:ascii="Arial" w:eastAsia="Arial" w:hAnsi="Arial" w:cs="Arial"/>
          <w:lang w:val="mn-MN"/>
        </w:rPr>
        <w:t xml:space="preserve">24.12.Энэ хуулийн 24.1.1-24.1.14-т заасан зохицуулалттай этгээд нь Зөвшөөрлийн тухай хуульд заасан тусгай болон энгийн зөвшөөрөл авах хүсэлт гаргасан бичиг баримтыг ирүүлсэн өдрөөс хойш ажлын 30 өдрийн дотор хянаж, шийдвэрлэнэ. </w:t>
      </w:r>
    </w:p>
    <w:p w14:paraId="45BC2A43" w14:textId="77777777" w:rsidR="00774CDF" w:rsidRPr="0045222E" w:rsidRDefault="00774CDF" w:rsidP="00774CDF">
      <w:pPr>
        <w:spacing w:line="300" w:lineRule="atLeast"/>
        <w:ind w:firstLine="720"/>
        <w:jc w:val="both"/>
        <w:rPr>
          <w:rStyle w:val="normaltextrun"/>
          <w:rFonts w:ascii="Arial" w:eastAsia="Arial" w:hAnsi="Arial" w:cs="Arial"/>
          <w:lang w:val="mn-MN"/>
        </w:rPr>
      </w:pPr>
    </w:p>
    <w:p w14:paraId="5EAE17CB" w14:textId="46DD26D2" w:rsidR="00774CDF" w:rsidRPr="0045222E" w:rsidRDefault="00774CDF" w:rsidP="00774CDF">
      <w:pPr>
        <w:spacing w:line="300" w:lineRule="atLeast"/>
        <w:ind w:firstLine="720"/>
        <w:jc w:val="both"/>
        <w:rPr>
          <w:rStyle w:val="normaltextrun"/>
          <w:rFonts w:ascii="Arial" w:eastAsia="Arial" w:hAnsi="Arial" w:cs="Arial"/>
          <w:lang w:val="mn-MN"/>
        </w:rPr>
      </w:pPr>
      <w:r w:rsidRPr="0045222E">
        <w:rPr>
          <w:rStyle w:val="normaltextrun"/>
          <w:rFonts w:ascii="Arial" w:eastAsia="Arial" w:hAnsi="Arial" w:cs="Arial"/>
          <w:lang w:val="mn-MN"/>
        </w:rPr>
        <w:t>24.13.Энэ хуулийн 24.12-т заасан шийдвэр гаргахад нэмэлт баримт бичиг, тайлбар гаргуулах шаардлагатай тохиолдолд шийдвэр гаргах хугацааг ажлын 15 хүртэл өдрөөр сунгаж болно.</w:t>
      </w:r>
      <w:r w:rsidR="00203544" w:rsidRPr="0045222E">
        <w:rPr>
          <w:rStyle w:val="normaltextrun"/>
          <w:rFonts w:ascii="Arial" w:eastAsia="Arial" w:hAnsi="Arial" w:cs="Arial"/>
          <w:lang w:val="mn-MN"/>
        </w:rPr>
        <w:t>”</w:t>
      </w:r>
    </w:p>
    <w:p w14:paraId="47C20ADE" w14:textId="627B759B" w:rsidR="00BA2545" w:rsidRPr="0045222E" w:rsidRDefault="00C95748" w:rsidP="00F277B7">
      <w:pPr>
        <w:pStyle w:val="NormalWeb"/>
        <w:ind w:firstLine="540"/>
        <w:jc w:val="both"/>
        <w:rPr>
          <w:rStyle w:val="normaltextrun"/>
          <w:rFonts w:ascii="Arial" w:eastAsia="Arial" w:hAnsi="Arial" w:cs="Arial"/>
          <w:b/>
          <w:bCs/>
          <w:lang w:val="mn-MN"/>
        </w:rPr>
      </w:pPr>
      <w:r w:rsidRPr="00312EC2">
        <w:rPr>
          <w:rStyle w:val="normaltextrun"/>
          <w:rFonts w:ascii="Arial" w:eastAsia="Arial" w:hAnsi="Arial" w:cs="Arial"/>
          <w:b/>
          <w:bCs/>
          <w:lang w:val="mn-MN"/>
        </w:rPr>
        <w:t>9</w:t>
      </w:r>
      <w:r w:rsidR="009206E6" w:rsidRPr="0045222E">
        <w:rPr>
          <w:rStyle w:val="normaltextrun"/>
          <w:rFonts w:ascii="Arial" w:eastAsia="Arial" w:hAnsi="Arial" w:cs="Arial"/>
          <w:b/>
          <w:bCs/>
          <w:lang w:val="mn-MN"/>
        </w:rPr>
        <w:t>/</w:t>
      </w:r>
      <w:r w:rsidR="00BA2545" w:rsidRPr="0045222E">
        <w:rPr>
          <w:rStyle w:val="normaltextrun"/>
          <w:rFonts w:ascii="Arial" w:eastAsia="Arial" w:hAnsi="Arial" w:cs="Arial"/>
          <w:b/>
          <w:bCs/>
          <w:lang w:val="mn-MN"/>
        </w:rPr>
        <w:t>25 дугаар зүйлийн 25.1.12 дахь заалт:</w:t>
      </w:r>
    </w:p>
    <w:p w14:paraId="14748713" w14:textId="013AC8B8" w:rsidR="00BA2545" w:rsidRPr="0045222E" w:rsidRDefault="00BA2545"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lastRenderedPageBreak/>
        <w:t>“25.1.12.үйл ажиллагаатай холбогдох цахим сүлжээ, системийн тогтвортой, тасралтгүй, найдвартай, үр ашигтай байдлыг хангах.”</w:t>
      </w:r>
    </w:p>
    <w:p w14:paraId="51103408" w14:textId="1AD68688" w:rsidR="005D2207" w:rsidRPr="0045222E" w:rsidRDefault="00C95748" w:rsidP="00F277B7">
      <w:pPr>
        <w:pStyle w:val="NormalWeb"/>
        <w:ind w:firstLine="540"/>
        <w:jc w:val="both"/>
        <w:rPr>
          <w:rStyle w:val="normaltextrun"/>
          <w:rFonts w:ascii="Arial" w:eastAsia="Arial" w:hAnsi="Arial" w:cs="Arial"/>
          <w:b/>
          <w:bCs/>
          <w:lang w:val="mn-MN"/>
        </w:rPr>
      </w:pPr>
      <w:r>
        <w:rPr>
          <w:rStyle w:val="normaltextrun"/>
          <w:rFonts w:ascii="Arial" w:eastAsia="Arial" w:hAnsi="Arial" w:cs="Arial"/>
          <w:b/>
          <w:bCs/>
          <w:lang w:val="mn-MN"/>
        </w:rPr>
        <w:t>10</w:t>
      </w:r>
      <w:r w:rsidR="005D2207" w:rsidRPr="0045222E">
        <w:rPr>
          <w:rStyle w:val="normaltextrun"/>
          <w:rFonts w:ascii="Arial" w:eastAsia="Arial" w:hAnsi="Arial" w:cs="Arial"/>
          <w:b/>
          <w:bCs/>
          <w:lang w:val="mn-MN"/>
        </w:rPr>
        <w:t>/</w:t>
      </w:r>
      <w:r w:rsidR="008B1CEB" w:rsidRPr="0045222E">
        <w:rPr>
          <w:rStyle w:val="normaltextrun"/>
          <w:rFonts w:ascii="Arial" w:eastAsia="Arial" w:hAnsi="Arial" w:cs="Arial"/>
          <w:b/>
          <w:bCs/>
          <w:lang w:val="mn-MN"/>
        </w:rPr>
        <w:t>27 дугаар зүйлийн 27</w:t>
      </w:r>
      <w:r w:rsidR="009E2FCD" w:rsidRPr="0045222E">
        <w:rPr>
          <w:rStyle w:val="normaltextrun"/>
          <w:rFonts w:ascii="Arial" w:eastAsia="Arial" w:hAnsi="Arial" w:cs="Arial"/>
          <w:b/>
          <w:bCs/>
          <w:lang w:val="mn-MN"/>
        </w:rPr>
        <w:t>.2.</w:t>
      </w:r>
      <w:r w:rsidR="00AD45D4" w:rsidRPr="0045222E">
        <w:rPr>
          <w:rStyle w:val="normaltextrun"/>
          <w:rFonts w:ascii="Arial" w:eastAsia="Arial" w:hAnsi="Arial" w:cs="Arial"/>
          <w:b/>
          <w:bCs/>
          <w:lang w:val="mn-MN"/>
        </w:rPr>
        <w:t>8</w:t>
      </w:r>
      <w:r w:rsidR="00002D6F" w:rsidRPr="0045222E">
        <w:rPr>
          <w:rStyle w:val="normaltextrun"/>
          <w:rFonts w:ascii="Arial" w:eastAsia="Arial" w:hAnsi="Arial" w:cs="Arial"/>
          <w:b/>
          <w:bCs/>
          <w:lang w:val="mn-MN"/>
        </w:rPr>
        <w:t>-</w:t>
      </w:r>
      <w:r w:rsidR="009E2FCD" w:rsidRPr="0045222E">
        <w:rPr>
          <w:rStyle w:val="normaltextrun"/>
          <w:rFonts w:ascii="Arial" w:eastAsia="Arial" w:hAnsi="Arial" w:cs="Arial"/>
          <w:b/>
          <w:bCs/>
          <w:lang w:val="mn-MN"/>
        </w:rPr>
        <w:t xml:space="preserve"> 27.2.</w:t>
      </w:r>
      <w:r w:rsidR="00002D6F" w:rsidRPr="0045222E">
        <w:rPr>
          <w:rStyle w:val="normaltextrun"/>
          <w:rFonts w:ascii="Arial" w:eastAsia="Arial" w:hAnsi="Arial" w:cs="Arial"/>
          <w:b/>
          <w:bCs/>
          <w:lang w:val="mn-MN"/>
        </w:rPr>
        <w:t>12</w:t>
      </w:r>
      <w:r w:rsidR="009E2FCD" w:rsidRPr="0045222E">
        <w:rPr>
          <w:rStyle w:val="normaltextrun"/>
          <w:rFonts w:ascii="Arial" w:eastAsia="Arial" w:hAnsi="Arial" w:cs="Arial"/>
          <w:b/>
          <w:bCs/>
          <w:lang w:val="mn-MN"/>
        </w:rPr>
        <w:t xml:space="preserve"> дахь заалт:</w:t>
      </w:r>
    </w:p>
    <w:p w14:paraId="2EB9B2A2" w14:textId="77777777" w:rsidR="00100C12" w:rsidRPr="0045222E" w:rsidRDefault="009E2FCD" w:rsidP="007A6F4C">
      <w:pPr>
        <w:spacing w:before="240" w:line="300" w:lineRule="atLeast"/>
        <w:ind w:firstLine="540"/>
        <w:jc w:val="both"/>
        <w:rPr>
          <w:rStyle w:val="normaltextrun"/>
          <w:rFonts w:ascii="Arial" w:eastAsia="Arial" w:hAnsi="Arial" w:cs="Arial"/>
          <w:lang w:val="mn-MN"/>
        </w:rPr>
      </w:pPr>
      <w:r w:rsidRPr="0045222E">
        <w:rPr>
          <w:rStyle w:val="normaltextrun"/>
          <w:rFonts w:ascii="Arial" w:eastAsia="Arial" w:hAnsi="Arial" w:cs="Arial"/>
          <w:lang w:val="mn-MN"/>
        </w:rPr>
        <w:t>“</w:t>
      </w:r>
      <w:r w:rsidR="00100C12" w:rsidRPr="0045222E">
        <w:rPr>
          <w:rStyle w:val="normaltextrun"/>
          <w:rFonts w:ascii="Arial" w:eastAsia="Arial" w:hAnsi="Arial" w:cs="Arial"/>
          <w:cs/>
          <w:lang w:val="mn-MN"/>
        </w:rPr>
        <w:t>27.2.</w:t>
      </w:r>
      <w:r w:rsidR="00100C12" w:rsidRPr="0045222E">
        <w:rPr>
          <w:rStyle w:val="normaltextrun"/>
          <w:rFonts w:ascii="Arial" w:eastAsia="Arial" w:hAnsi="Arial" w:cs="Arial"/>
          <w:lang w:val="mn-MN"/>
        </w:rPr>
        <w:t>8</w:t>
      </w:r>
      <w:r w:rsidR="00100C12" w:rsidRPr="0045222E">
        <w:rPr>
          <w:rStyle w:val="normaltextrun"/>
          <w:rFonts w:ascii="Arial" w:eastAsia="Arial" w:hAnsi="Arial" w:cs="Arial"/>
          <w:cs/>
          <w:lang w:val="mn-MN"/>
        </w:rPr>
        <w:t>.</w:t>
      </w:r>
      <w:r w:rsidR="00100C12" w:rsidRPr="0045222E">
        <w:rPr>
          <w:rStyle w:val="normaltextrun"/>
          <w:rFonts w:ascii="Arial" w:eastAsia="Arial" w:hAnsi="Arial" w:cs="Arial"/>
          <w:lang w:val="mn-MN"/>
        </w:rPr>
        <w:t>гүйцэтгэх</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удирдлага,</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мэргэжилтэн</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нь</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энэ</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хуулийн</w:t>
      </w:r>
      <w:r w:rsidR="00100C12" w:rsidRPr="0045222E">
        <w:rPr>
          <w:rStyle w:val="normaltextrun"/>
          <w:rFonts w:ascii="Arial" w:eastAsia="Arial" w:hAnsi="Arial" w:cs="Arial"/>
          <w:cs/>
          <w:lang w:val="mn-MN"/>
        </w:rPr>
        <w:t xml:space="preserve"> 35 </w:t>
      </w:r>
      <w:r w:rsidR="00100C12" w:rsidRPr="0045222E">
        <w:rPr>
          <w:rStyle w:val="normaltextrun"/>
          <w:rFonts w:ascii="Arial" w:eastAsia="Arial" w:hAnsi="Arial" w:cs="Arial"/>
          <w:lang w:val="mn-MN"/>
        </w:rPr>
        <w:t>дугаар</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зүйлд</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заасны</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дагуу</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ажил,</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үйлчилгээний</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төрөлд</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нийцсэн</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эрх</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авсан</w:t>
      </w:r>
      <w:r w:rsidR="00100C12" w:rsidRPr="0045222E">
        <w:rPr>
          <w:rStyle w:val="normaltextrun"/>
          <w:rFonts w:ascii="Arial" w:eastAsia="Arial" w:hAnsi="Arial" w:cs="Arial"/>
          <w:cs/>
          <w:lang w:val="mn-MN"/>
        </w:rPr>
        <w:t xml:space="preserve"> </w:t>
      </w:r>
      <w:r w:rsidR="00100C12" w:rsidRPr="0045222E">
        <w:rPr>
          <w:rStyle w:val="normaltextrun"/>
          <w:rFonts w:ascii="Arial" w:eastAsia="Arial" w:hAnsi="Arial" w:cs="Arial"/>
          <w:lang w:val="mn-MN"/>
        </w:rPr>
        <w:t>талаарх нотлох баримт;</w:t>
      </w:r>
    </w:p>
    <w:p w14:paraId="2506C838" w14:textId="77777777" w:rsidR="00100C12" w:rsidRPr="0045222E" w:rsidRDefault="00100C12" w:rsidP="007A6F4C">
      <w:pPr>
        <w:spacing w:before="240" w:line="300" w:lineRule="atLeast"/>
        <w:ind w:firstLine="540"/>
        <w:jc w:val="both"/>
        <w:rPr>
          <w:rStyle w:val="normaltextrun"/>
          <w:rFonts w:ascii="Arial" w:eastAsia="Arial" w:hAnsi="Arial" w:cs="Arial"/>
          <w:lang w:val="mn-MN"/>
        </w:rPr>
      </w:pPr>
      <w:r w:rsidRPr="0045222E">
        <w:rPr>
          <w:rStyle w:val="normaltextrun"/>
          <w:rFonts w:ascii="Arial" w:eastAsia="Arial" w:hAnsi="Arial" w:cs="Arial"/>
          <w:cs/>
          <w:lang w:val="mn-MN"/>
        </w:rPr>
        <w:t>27.2.</w:t>
      </w:r>
      <w:r w:rsidRPr="0045222E">
        <w:rPr>
          <w:rStyle w:val="normaltextrun"/>
          <w:rFonts w:ascii="Arial" w:eastAsia="Arial" w:hAnsi="Arial" w:cs="Arial" w:hint="cs"/>
          <w:cs/>
          <w:lang w:val="mn-MN"/>
        </w:rPr>
        <w:t>9</w:t>
      </w:r>
      <w:r w:rsidRPr="0045222E">
        <w:rPr>
          <w:rStyle w:val="normaltextrun"/>
          <w:rFonts w:ascii="Arial" w:eastAsia="Arial" w:hAnsi="Arial" w:cs="Arial"/>
          <w:cs/>
          <w:lang w:val="mn-MN"/>
        </w:rPr>
        <w:t>.</w:t>
      </w:r>
      <w:r w:rsidRPr="0045222E">
        <w:rPr>
          <w:rStyle w:val="normaltextrun"/>
          <w:rFonts w:ascii="Arial" w:eastAsia="Arial" w:hAnsi="Arial" w:cs="Arial"/>
          <w:lang w:val="mn-MN"/>
        </w:rPr>
        <w:t>хувьцаа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эзэмшигч</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хувьцаат</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компанийн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хувьд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нийт</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хувьцааны</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таваас</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дээш</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хувийг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эзэмшигч),</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төлөөлөн удирдах зөвлөлийн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дарга,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гишүүн,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гүйцэтгэх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удирдлага,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дотоод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хяналтын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ажилтан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болон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мэргэжилтэн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нь</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дараах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шалгуурыг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хангасан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байна:</w:t>
      </w:r>
    </w:p>
    <w:p w14:paraId="103BDE3E" w14:textId="2108397B" w:rsidR="00100C12" w:rsidRPr="0045222E" w:rsidRDefault="00100C12" w:rsidP="0036025E">
      <w:pPr>
        <w:spacing w:before="240" w:line="300" w:lineRule="atLeast"/>
        <w:ind w:firstLine="540"/>
        <w:jc w:val="both"/>
        <w:rPr>
          <w:rStyle w:val="normaltextrun"/>
          <w:rFonts w:ascii="Arial" w:eastAsia="Arial" w:hAnsi="Arial" w:cs="Arial"/>
          <w:lang w:val="mn-MN"/>
        </w:rPr>
      </w:pPr>
      <w:r w:rsidRPr="0045222E">
        <w:rPr>
          <w:rStyle w:val="normaltextrun"/>
          <w:rFonts w:ascii="Arial" w:eastAsia="Arial" w:hAnsi="Arial" w:cs="Arial"/>
          <w:cs/>
          <w:lang w:val="mn-MN"/>
        </w:rPr>
        <w:t>27.2.</w:t>
      </w:r>
      <w:r w:rsidRPr="0045222E">
        <w:rPr>
          <w:rStyle w:val="normaltextrun"/>
          <w:rFonts w:ascii="Arial" w:eastAsia="Arial" w:hAnsi="Arial" w:cs="Arial" w:hint="cs"/>
          <w:cs/>
          <w:lang w:val="mn-MN"/>
        </w:rPr>
        <w:t>9</w:t>
      </w:r>
      <w:r w:rsidRPr="0045222E">
        <w:rPr>
          <w:rStyle w:val="normaltextrun"/>
          <w:rFonts w:ascii="Arial" w:eastAsia="Arial" w:hAnsi="Arial" w:cs="Arial"/>
          <w:cs/>
          <w:lang w:val="mn-MN"/>
        </w:rPr>
        <w:t>.1.</w:t>
      </w:r>
      <w:r w:rsidRPr="0045222E">
        <w:rPr>
          <w:rStyle w:val="normaltextrun"/>
          <w:rFonts w:ascii="Arial" w:eastAsia="Arial" w:hAnsi="Arial" w:cs="Arial"/>
          <w:lang w:val="mn-MN"/>
        </w:rPr>
        <w:t>Эрүүгийн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хуульд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заасан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авлигын,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эдийн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засгийн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болон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терроризм,</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олноор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хөнөөх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зэвсэг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дэлгэрүүлэх,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тэдгээрийг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санхүүжүүлэх,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хуурамч</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баримт</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бичиг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үйлдэх,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ашиглах</w:t>
      </w:r>
      <w:r w:rsidRPr="0045222E">
        <w:rPr>
          <w:rStyle w:val="normaltextrun"/>
          <w:rFonts w:ascii="Arial" w:eastAsia="Arial" w:hAnsi="Arial" w:cs="Arial"/>
          <w:cs/>
          <w:lang w:val="mn-MN"/>
        </w:rPr>
        <w:t xml:space="preserve"> </w:t>
      </w:r>
      <w:r w:rsidR="0036025E" w:rsidRPr="0045222E">
        <w:rPr>
          <w:rStyle w:val="normaltextrun"/>
          <w:rFonts w:ascii="Arial" w:eastAsia="Arial" w:hAnsi="Arial" w:cs="Arial"/>
          <w:lang w:val="mn-MN"/>
        </w:rPr>
        <w:t>гэмт</w:t>
      </w:r>
      <w:r w:rsidR="0036025E" w:rsidRPr="0045222E">
        <w:rPr>
          <w:rStyle w:val="normaltextrun"/>
          <w:rFonts w:ascii="Arial" w:eastAsia="Arial" w:hAnsi="Arial" w:cs="Arial"/>
          <w:cs/>
          <w:lang w:val="mn-MN"/>
        </w:rPr>
        <w:t xml:space="preserve"> </w:t>
      </w:r>
      <w:r w:rsidR="0036025E" w:rsidRPr="0045222E">
        <w:rPr>
          <w:rStyle w:val="normaltextrun"/>
          <w:rFonts w:ascii="Arial" w:eastAsia="Arial" w:hAnsi="Arial" w:cs="Arial"/>
          <w:lang w:val="mn-MN"/>
        </w:rPr>
        <w:t>хэргийн нэгд эрүүгийн</w:t>
      </w:r>
      <w:r w:rsidR="0036025E" w:rsidRPr="0045222E">
        <w:rPr>
          <w:rStyle w:val="normaltextrun"/>
          <w:rFonts w:ascii="Arial" w:eastAsia="Arial" w:hAnsi="Arial" w:cs="Arial"/>
          <w:cs/>
          <w:lang w:val="mn-MN"/>
        </w:rPr>
        <w:t xml:space="preserve"> </w:t>
      </w:r>
      <w:r w:rsidR="0036025E" w:rsidRPr="0045222E">
        <w:rPr>
          <w:rStyle w:val="normaltextrun"/>
          <w:rFonts w:ascii="Arial" w:eastAsia="Arial" w:hAnsi="Arial" w:cs="Arial"/>
          <w:lang w:val="mn-MN"/>
        </w:rPr>
        <w:t>хариуцлага</w:t>
      </w:r>
      <w:r w:rsidR="0036025E" w:rsidRPr="0045222E">
        <w:rPr>
          <w:rStyle w:val="normaltextrun"/>
          <w:rFonts w:ascii="Arial" w:eastAsia="Arial" w:hAnsi="Arial" w:cs="Arial"/>
          <w:cs/>
          <w:lang w:val="mn-MN"/>
        </w:rPr>
        <w:t xml:space="preserve"> </w:t>
      </w:r>
      <w:r w:rsidR="0036025E" w:rsidRPr="0045222E">
        <w:rPr>
          <w:rStyle w:val="normaltextrun"/>
          <w:rFonts w:ascii="Arial" w:eastAsia="Arial" w:hAnsi="Arial" w:cs="Arial"/>
          <w:lang w:val="mn-MN"/>
        </w:rPr>
        <w:t>хүлээж</w:t>
      </w:r>
      <w:r w:rsidR="0036025E" w:rsidRPr="0045222E">
        <w:rPr>
          <w:rStyle w:val="normaltextrun"/>
          <w:rFonts w:ascii="Arial" w:eastAsia="Arial" w:hAnsi="Arial" w:cs="Arial"/>
          <w:cs/>
          <w:lang w:val="mn-MN"/>
        </w:rPr>
        <w:t xml:space="preserve"> </w:t>
      </w:r>
      <w:r w:rsidR="0036025E" w:rsidRPr="0045222E">
        <w:rPr>
          <w:rStyle w:val="normaltextrun"/>
          <w:rFonts w:ascii="Arial" w:eastAsia="Arial" w:hAnsi="Arial" w:cs="Arial"/>
          <w:lang w:val="mn-MN"/>
        </w:rPr>
        <w:t>байгаагүй;</w:t>
      </w:r>
    </w:p>
    <w:p w14:paraId="63C9B874" w14:textId="7163CD87" w:rsidR="00100C12" w:rsidRPr="0045222E" w:rsidRDefault="00100C12" w:rsidP="007A6F4C">
      <w:pPr>
        <w:spacing w:before="240" w:line="300" w:lineRule="atLeast"/>
        <w:ind w:firstLine="540"/>
        <w:jc w:val="both"/>
        <w:rPr>
          <w:rStyle w:val="normaltextrun"/>
          <w:rFonts w:ascii="Arial" w:eastAsia="Arial" w:hAnsi="Arial" w:cs="Arial"/>
          <w:lang w:val="mn-MN"/>
        </w:rPr>
      </w:pPr>
      <w:r w:rsidRPr="0045222E">
        <w:rPr>
          <w:rStyle w:val="normaltextrun"/>
          <w:rFonts w:ascii="Arial" w:eastAsia="Arial" w:hAnsi="Arial" w:cs="Arial"/>
          <w:cs/>
          <w:lang w:val="mn-MN"/>
        </w:rPr>
        <w:t>27.2.</w:t>
      </w:r>
      <w:r w:rsidRPr="0045222E">
        <w:rPr>
          <w:rStyle w:val="normaltextrun"/>
          <w:rFonts w:ascii="Arial" w:eastAsia="Arial" w:hAnsi="Arial" w:cs="Arial" w:hint="cs"/>
          <w:cs/>
          <w:lang w:val="mn-MN"/>
        </w:rPr>
        <w:t>9</w:t>
      </w:r>
      <w:r w:rsidRPr="0045222E">
        <w:rPr>
          <w:rStyle w:val="normaltextrun"/>
          <w:rFonts w:ascii="Arial" w:eastAsia="Arial" w:hAnsi="Arial" w:cs="Arial"/>
          <w:cs/>
          <w:lang w:val="mn-MN"/>
        </w:rPr>
        <w:t>.2.</w:t>
      </w:r>
      <w:r w:rsidRPr="0045222E">
        <w:rPr>
          <w:rStyle w:val="normaltextrun"/>
          <w:rFonts w:ascii="Arial" w:eastAsia="Arial" w:hAnsi="Arial" w:cs="Arial"/>
          <w:lang w:val="mn-MN"/>
        </w:rPr>
        <w:t>зээл,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батлан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даалт,</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баталгааны</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гэрээ</w:t>
      </w:r>
      <w:r w:rsidR="002A490A" w:rsidRPr="0045222E">
        <w:rPr>
          <w:rStyle w:val="normaltextrun"/>
          <w:rFonts w:ascii="Arial" w:eastAsia="Arial" w:hAnsi="Arial" w:cs="Arial"/>
          <w:lang w:val="mn-MN"/>
        </w:rPr>
        <w:t>ний аль нэгд гэрээгээр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хүлээсэн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хугацаа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хэтэрсэн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зээлийн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үлдэгдэлгүй;</w:t>
      </w:r>
    </w:p>
    <w:p w14:paraId="4CB6225E" w14:textId="4D5CF6DE" w:rsidR="00100C12" w:rsidRPr="0045222E" w:rsidRDefault="00100C12" w:rsidP="007A6F4C">
      <w:pPr>
        <w:spacing w:before="240" w:line="300" w:lineRule="atLeast"/>
        <w:ind w:firstLine="540"/>
        <w:jc w:val="both"/>
        <w:rPr>
          <w:rStyle w:val="normaltextrun"/>
          <w:rFonts w:ascii="Arial" w:eastAsia="Arial" w:hAnsi="Arial" w:cs="Arial"/>
          <w:lang w:val="mn-MN"/>
        </w:rPr>
      </w:pPr>
      <w:r w:rsidRPr="0045222E">
        <w:rPr>
          <w:rStyle w:val="normaltextrun"/>
          <w:rFonts w:ascii="Arial" w:eastAsia="Arial" w:hAnsi="Arial" w:cs="Arial"/>
          <w:cs/>
          <w:lang w:val="mn-MN"/>
        </w:rPr>
        <w:t>27.2.</w:t>
      </w:r>
      <w:r w:rsidRPr="0045222E">
        <w:rPr>
          <w:rStyle w:val="normaltextrun"/>
          <w:rFonts w:ascii="Arial" w:eastAsia="Arial" w:hAnsi="Arial" w:cs="Arial" w:hint="cs"/>
          <w:cs/>
          <w:lang w:val="mn-MN"/>
        </w:rPr>
        <w:t>9</w:t>
      </w:r>
      <w:r w:rsidRPr="0045222E">
        <w:rPr>
          <w:rStyle w:val="normaltextrun"/>
          <w:rFonts w:ascii="Arial" w:eastAsia="Arial" w:hAnsi="Arial" w:cs="Arial"/>
          <w:cs/>
          <w:lang w:val="mn-MN"/>
        </w:rPr>
        <w:t>.3.</w:t>
      </w:r>
      <w:r w:rsidR="001766FA" w:rsidRPr="0045222E">
        <w:rPr>
          <w:rStyle w:val="normaltextrun"/>
          <w:rFonts w:ascii="Arial" w:eastAsia="Arial" w:hAnsi="Arial" w:cs="Arial"/>
          <w:lang w:val="mn-MN"/>
        </w:rPr>
        <w:t>сүүлийн таван жилд төлөөлөн удирдах зөвлөлийн дарга, гишүүн, гүйцэтгэх удирдлагаар ажиллаж байсан үнэт цаасны зах зээлд оролцогчийн тусгай зөвшөөрөл зөрчлийн улмаас хүчингүй болж байгаагүй байх;</w:t>
      </w:r>
    </w:p>
    <w:p w14:paraId="02513D07" w14:textId="5027771D" w:rsidR="00100C12" w:rsidRPr="0045222E" w:rsidRDefault="00100C12" w:rsidP="007A6F4C">
      <w:pPr>
        <w:spacing w:before="240" w:line="300" w:lineRule="atLeast"/>
        <w:ind w:firstLine="540"/>
        <w:jc w:val="both"/>
        <w:rPr>
          <w:rStyle w:val="normaltextrun"/>
          <w:rFonts w:ascii="Arial" w:eastAsia="Arial" w:hAnsi="Arial" w:cs="Arial"/>
          <w:lang w:val="mn-MN"/>
        </w:rPr>
      </w:pPr>
      <w:r w:rsidRPr="0045222E">
        <w:rPr>
          <w:rStyle w:val="normaltextrun"/>
          <w:rFonts w:ascii="Arial" w:eastAsia="Arial" w:hAnsi="Arial" w:cs="Arial"/>
          <w:cs/>
          <w:lang w:val="mn-MN"/>
        </w:rPr>
        <w:t>27.2.</w:t>
      </w:r>
      <w:r w:rsidRPr="0045222E">
        <w:rPr>
          <w:rStyle w:val="normaltextrun"/>
          <w:rFonts w:ascii="Arial" w:eastAsia="Arial" w:hAnsi="Arial" w:cs="Arial" w:hint="cs"/>
          <w:cs/>
          <w:lang w:val="mn-MN"/>
        </w:rPr>
        <w:t>9</w:t>
      </w:r>
      <w:r w:rsidRPr="0045222E">
        <w:rPr>
          <w:rStyle w:val="normaltextrun"/>
          <w:rFonts w:ascii="Arial" w:eastAsia="Arial" w:hAnsi="Arial" w:cs="Arial"/>
          <w:cs/>
          <w:lang w:val="mn-MN"/>
        </w:rPr>
        <w:t>.4.</w:t>
      </w:r>
      <w:r w:rsidRPr="0045222E">
        <w:rPr>
          <w:rStyle w:val="normaltextrun"/>
          <w:rFonts w:ascii="Arial" w:eastAsia="Arial" w:hAnsi="Arial" w:cs="Arial"/>
          <w:lang w:val="mn-MN"/>
        </w:rPr>
        <w:t>гүйцэтгэх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удирдлага,</w:t>
      </w:r>
      <w:r w:rsidR="001766FA" w:rsidRPr="0045222E">
        <w:rPr>
          <w:rStyle w:val="normaltextrun"/>
          <w:rFonts w:ascii="Arial" w:eastAsia="Arial" w:hAnsi="Arial" w:cs="Arial"/>
          <w:lang w:val="mn-MN"/>
        </w:rPr>
        <w:t xml:space="preserve"> эсхүл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мэргэжилтэн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нь</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өөр</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зохицуулалттай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этгээдийн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тав</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түүнээс</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дээш</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хувийг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эзэмшдэггүй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019EF6F6" w14:textId="5AD13433" w:rsidR="00100C12" w:rsidRPr="0045222E" w:rsidRDefault="00100C12" w:rsidP="007A6F4C">
      <w:pPr>
        <w:spacing w:before="240" w:line="300" w:lineRule="atLeast"/>
        <w:ind w:firstLine="540"/>
        <w:jc w:val="both"/>
        <w:rPr>
          <w:rStyle w:val="normaltextrun"/>
          <w:rFonts w:ascii="Arial" w:eastAsia="Arial" w:hAnsi="Arial" w:cs="Arial"/>
          <w:lang w:val="mn-MN"/>
        </w:rPr>
      </w:pPr>
      <w:r w:rsidRPr="0045222E">
        <w:rPr>
          <w:rStyle w:val="normaltextrun"/>
          <w:rFonts w:ascii="Arial" w:eastAsia="Arial" w:hAnsi="Arial" w:cs="Arial"/>
          <w:cs/>
          <w:lang w:val="mn-MN"/>
        </w:rPr>
        <w:t>27.2.</w:t>
      </w:r>
      <w:r w:rsidRPr="0045222E">
        <w:rPr>
          <w:rStyle w:val="normaltextrun"/>
          <w:rFonts w:ascii="Arial" w:eastAsia="Arial" w:hAnsi="Arial" w:cs="Arial" w:hint="cs"/>
          <w:cs/>
          <w:lang w:val="mn-MN"/>
        </w:rPr>
        <w:t>9</w:t>
      </w:r>
      <w:r w:rsidRPr="0045222E">
        <w:rPr>
          <w:rStyle w:val="normaltextrun"/>
          <w:rFonts w:ascii="Arial" w:eastAsia="Arial" w:hAnsi="Arial" w:cs="Arial"/>
          <w:cs/>
          <w:lang w:val="mn-MN"/>
        </w:rPr>
        <w:t>.5.</w:t>
      </w:r>
      <w:r w:rsidRPr="0045222E">
        <w:rPr>
          <w:rStyle w:val="normaltextrun"/>
          <w:rFonts w:ascii="Arial" w:eastAsia="Arial" w:hAnsi="Arial" w:cs="Arial" w:hint="cs"/>
          <w:cs/>
          <w:lang w:val="mn-MN"/>
        </w:rPr>
        <w:t>т</w:t>
      </w:r>
      <w:r w:rsidRPr="0045222E">
        <w:rPr>
          <w:rStyle w:val="normaltextrun"/>
          <w:rFonts w:ascii="Arial" w:eastAsia="Arial" w:hAnsi="Arial" w:cs="Arial"/>
          <w:lang w:val="mn-MN"/>
        </w:rPr>
        <w:t>охиромжтой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этгээдийг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тодорхойлохтой холбоотой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журамд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заасан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бусад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шаардлагыг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хангасан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4A74DE70" w14:textId="77777777" w:rsidR="00100C12" w:rsidRPr="0045222E" w:rsidRDefault="00100C12" w:rsidP="007A6F4C">
      <w:pPr>
        <w:spacing w:before="240" w:line="300" w:lineRule="atLeast"/>
        <w:ind w:firstLine="540"/>
        <w:jc w:val="both"/>
        <w:rPr>
          <w:rStyle w:val="normaltextrun"/>
          <w:rFonts w:ascii="Arial" w:eastAsia="Arial" w:hAnsi="Arial" w:cs="Arial"/>
          <w:lang w:val="mn-MN"/>
        </w:rPr>
      </w:pPr>
      <w:r w:rsidRPr="0045222E">
        <w:rPr>
          <w:rStyle w:val="normaltextrun"/>
          <w:rFonts w:ascii="Arial" w:eastAsia="Arial" w:hAnsi="Arial" w:cs="Arial"/>
          <w:cs/>
          <w:lang w:val="mn-MN"/>
        </w:rPr>
        <w:t>27.2.</w:t>
      </w:r>
      <w:r w:rsidRPr="0045222E">
        <w:rPr>
          <w:rStyle w:val="normaltextrun"/>
          <w:rFonts w:ascii="Arial" w:eastAsia="Arial" w:hAnsi="Arial" w:cs="Arial" w:hint="cs"/>
          <w:cs/>
          <w:lang w:val="mn-MN"/>
        </w:rPr>
        <w:t>10</w:t>
      </w:r>
      <w:r w:rsidRPr="0045222E">
        <w:rPr>
          <w:rStyle w:val="normaltextrun"/>
          <w:rFonts w:ascii="Arial" w:eastAsia="Arial" w:hAnsi="Arial" w:cs="Arial"/>
          <w:cs/>
          <w:lang w:val="mn-MN"/>
        </w:rPr>
        <w:t>.</w:t>
      </w:r>
      <w:r w:rsidRPr="0045222E">
        <w:rPr>
          <w:rStyle w:val="normaltextrun"/>
          <w:rFonts w:ascii="Arial" w:eastAsia="Arial" w:hAnsi="Arial" w:cs="Arial"/>
          <w:lang w:val="mn-MN"/>
        </w:rPr>
        <w:t>үйл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ажиллагаанд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үүсэж</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болзошгүй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эрсдэл,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ашиг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сонирхлын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зөрчлийг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илрүүлэх,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үнэлэх,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удирдах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дотоод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хяналтын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журамтай,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түүнийг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хэрэгжүүлэх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хараат</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бус</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дотоод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хяналтын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ажилтантай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00863977" w14:textId="706B91A4" w:rsidR="00100C12" w:rsidRPr="0045222E" w:rsidRDefault="00100C12" w:rsidP="007A6F4C">
      <w:pPr>
        <w:spacing w:before="240" w:line="276" w:lineRule="auto"/>
        <w:ind w:firstLine="540"/>
        <w:jc w:val="both"/>
        <w:rPr>
          <w:rStyle w:val="normaltextrun"/>
          <w:rFonts w:ascii="Arial" w:eastAsia="Arial" w:hAnsi="Arial" w:cs="Arial"/>
          <w:lang w:val="mn-MN"/>
        </w:rPr>
      </w:pPr>
      <w:r w:rsidRPr="0045222E">
        <w:rPr>
          <w:rStyle w:val="normaltextrun"/>
          <w:rFonts w:ascii="Arial" w:eastAsia="Arial" w:hAnsi="Arial" w:cs="Arial"/>
          <w:cs/>
          <w:lang w:val="mn-MN"/>
        </w:rPr>
        <w:t>27.2.1</w:t>
      </w:r>
      <w:r w:rsidRPr="0045222E">
        <w:rPr>
          <w:rStyle w:val="normaltextrun"/>
          <w:rFonts w:ascii="Arial" w:eastAsia="Arial" w:hAnsi="Arial" w:cs="Arial" w:hint="cs"/>
          <w:cs/>
          <w:lang w:val="mn-MN"/>
        </w:rPr>
        <w:t>1</w:t>
      </w:r>
      <w:r w:rsidRPr="0045222E">
        <w:rPr>
          <w:rStyle w:val="normaltextrun"/>
          <w:rFonts w:ascii="Arial" w:eastAsia="Arial" w:hAnsi="Arial" w:cs="Arial"/>
          <w:cs/>
          <w:lang w:val="mn-MN"/>
        </w:rPr>
        <w:t>.</w:t>
      </w:r>
      <w:r w:rsidR="00B46B90" w:rsidRPr="0045222E">
        <w:rPr>
          <w:rStyle w:val="normaltextrun"/>
          <w:rFonts w:ascii="Arial" w:eastAsia="Arial" w:hAnsi="Arial" w:cs="Arial"/>
          <w:lang w:val="mn-MN"/>
        </w:rPr>
        <w:t>гадаад</w:t>
      </w:r>
      <w:r w:rsidR="00B46B90" w:rsidRPr="0045222E">
        <w:rPr>
          <w:rStyle w:val="normaltextrun"/>
          <w:rFonts w:ascii="Arial" w:eastAsia="Arial" w:hAnsi="Arial" w:cs="Arial"/>
          <w:cs/>
          <w:lang w:val="mn-MN"/>
        </w:rPr>
        <w:t xml:space="preserve"> </w:t>
      </w:r>
      <w:r w:rsidR="00B46B90" w:rsidRPr="0045222E">
        <w:rPr>
          <w:rStyle w:val="normaltextrun"/>
          <w:rFonts w:ascii="Arial" w:eastAsia="Arial" w:hAnsi="Arial" w:cs="Arial"/>
          <w:lang w:val="mn-MN"/>
        </w:rPr>
        <w:t>мэргэжилтнүүдийн</w:t>
      </w:r>
      <w:r w:rsidR="00B46B90" w:rsidRPr="0045222E">
        <w:rPr>
          <w:rStyle w:val="normaltextrun"/>
          <w:rFonts w:ascii="Arial" w:eastAsia="Arial" w:hAnsi="Arial" w:cs="Arial"/>
          <w:cs/>
          <w:lang w:val="mn-MN"/>
        </w:rPr>
        <w:t xml:space="preserve"> </w:t>
      </w:r>
      <w:r w:rsidR="00B46B90" w:rsidRPr="0045222E">
        <w:rPr>
          <w:rStyle w:val="normaltextrun"/>
          <w:rFonts w:ascii="Arial" w:eastAsia="Arial" w:hAnsi="Arial" w:cs="Arial" w:hint="cs"/>
          <w:cs/>
          <w:lang w:val="mn-MN"/>
        </w:rPr>
        <w:t>тоо нийт ажилтны 30 хувиас хэтрэхгүй иргэд байх</w:t>
      </w:r>
      <w:r w:rsidRPr="0045222E">
        <w:rPr>
          <w:rStyle w:val="normaltextrun"/>
          <w:rFonts w:ascii="Arial" w:eastAsia="Arial" w:hAnsi="Arial" w:cs="Arial"/>
          <w:lang w:val="mn-MN"/>
        </w:rPr>
        <w:t>;</w:t>
      </w:r>
    </w:p>
    <w:p w14:paraId="1E62EF5D" w14:textId="4FC575DC" w:rsidR="0002789A" w:rsidRPr="00DB3E13" w:rsidRDefault="00100C12" w:rsidP="007A6F4C">
      <w:pPr>
        <w:spacing w:before="240" w:line="300" w:lineRule="atLeast"/>
        <w:ind w:firstLine="540"/>
        <w:jc w:val="both"/>
        <w:rPr>
          <w:rStyle w:val="normaltextrun"/>
          <w:rFonts w:ascii="Arial" w:eastAsia="Arial" w:hAnsi="Arial" w:cs="Arial"/>
          <w:lang w:val="mn-MN"/>
        </w:rPr>
      </w:pPr>
      <w:r w:rsidRPr="0045222E">
        <w:rPr>
          <w:rStyle w:val="normaltextrun"/>
          <w:rFonts w:ascii="Arial" w:eastAsia="Arial" w:hAnsi="Arial" w:cs="Arial"/>
          <w:cs/>
          <w:lang w:val="mn-MN"/>
        </w:rPr>
        <w:t>27.2.1</w:t>
      </w:r>
      <w:r w:rsidRPr="0045222E">
        <w:rPr>
          <w:rStyle w:val="normaltextrun"/>
          <w:rFonts w:ascii="Arial" w:eastAsia="Arial" w:hAnsi="Arial" w:cs="Arial" w:hint="cs"/>
          <w:cs/>
          <w:lang w:val="mn-MN"/>
        </w:rPr>
        <w:t>2</w:t>
      </w:r>
      <w:r w:rsidRPr="0045222E">
        <w:rPr>
          <w:rStyle w:val="normaltextrun"/>
          <w:rFonts w:ascii="Arial" w:eastAsia="Arial" w:hAnsi="Arial" w:cs="Arial"/>
          <w:cs/>
          <w:lang w:val="mn-MN"/>
        </w:rPr>
        <w:t>.</w:t>
      </w:r>
      <w:r w:rsidRPr="0045222E">
        <w:rPr>
          <w:rStyle w:val="normaltextrun"/>
          <w:rFonts w:ascii="Arial" w:eastAsia="Arial" w:hAnsi="Arial" w:cs="Arial"/>
          <w:lang w:val="mn-MN"/>
        </w:rPr>
        <w:t>гүйцэтгэх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удирдлага,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мэргэжилтэн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нь</w:t>
      </w:r>
      <w:r w:rsidRPr="0045222E">
        <w:rPr>
          <w:rStyle w:val="normaltextrun"/>
          <w:rFonts w:ascii="Arial" w:eastAsia="Arial" w:hAnsi="Arial" w:cs="Arial"/>
          <w:cs/>
          <w:lang w:val="mn-MN"/>
        </w:rPr>
        <w:t xml:space="preserve"> </w:t>
      </w:r>
      <w:r w:rsidRPr="0045222E">
        <w:rPr>
          <w:rStyle w:val="normaltextrun"/>
          <w:rFonts w:ascii="Arial" w:eastAsia="Arial" w:hAnsi="Arial" w:cs="Arial" w:hint="cs"/>
          <w:cs/>
          <w:lang w:val="mn-MN"/>
        </w:rPr>
        <w:t xml:space="preserve">мэргэжлийн </w:t>
      </w:r>
      <w:r w:rsidRPr="0045222E">
        <w:rPr>
          <w:rStyle w:val="normaltextrun"/>
          <w:rFonts w:ascii="Arial" w:eastAsia="Arial" w:hAnsi="Arial" w:cs="Arial"/>
          <w:lang w:val="mn-MN"/>
        </w:rPr>
        <w:t>хариуцлагын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даатгалд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даатгуулсан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r w:rsidR="00D92042" w:rsidRPr="0045222E">
        <w:rPr>
          <w:rStyle w:val="normaltextrun"/>
          <w:rFonts w:ascii="Arial" w:eastAsia="Arial" w:hAnsi="Arial" w:cs="Arial"/>
          <w:lang w:val="mn-MN"/>
        </w:rPr>
        <w:t>.</w:t>
      </w:r>
      <w:r w:rsidR="00C95748" w:rsidRPr="00312EC2">
        <w:rPr>
          <w:rStyle w:val="normaltextrun"/>
          <w:rFonts w:ascii="Arial" w:eastAsia="Arial" w:hAnsi="Arial" w:cs="Arial"/>
          <w:lang w:val="mn-MN"/>
        </w:rPr>
        <w:t>”</w:t>
      </w:r>
    </w:p>
    <w:p w14:paraId="4912AECE" w14:textId="6923551D" w:rsidR="00C95748" w:rsidRPr="0045222E" w:rsidRDefault="00C95748" w:rsidP="00C95748">
      <w:pPr>
        <w:pStyle w:val="NormalWeb"/>
        <w:ind w:firstLine="540"/>
        <w:jc w:val="both"/>
        <w:rPr>
          <w:rStyle w:val="normaltextrun"/>
          <w:rFonts w:ascii="Arial" w:eastAsia="Arial" w:hAnsi="Arial" w:cs="Arial"/>
          <w:b/>
          <w:bCs/>
          <w:lang w:val="mn-MN"/>
        </w:rPr>
      </w:pPr>
      <w:r>
        <w:rPr>
          <w:rStyle w:val="normaltextrun"/>
          <w:rFonts w:ascii="Arial" w:eastAsia="Arial" w:hAnsi="Arial" w:cs="Arial"/>
          <w:b/>
          <w:bCs/>
          <w:lang w:val="mn-MN"/>
        </w:rPr>
        <w:t>11</w:t>
      </w:r>
      <w:r w:rsidRPr="0045222E">
        <w:rPr>
          <w:rStyle w:val="normaltextrun"/>
          <w:rFonts w:ascii="Arial" w:eastAsia="Arial" w:hAnsi="Arial" w:cs="Arial"/>
          <w:b/>
          <w:bCs/>
          <w:lang w:val="mn-MN"/>
        </w:rPr>
        <w:t>/27 дугаар зүйлийн 27.6 дахь хэсэг:</w:t>
      </w:r>
    </w:p>
    <w:p w14:paraId="371212B2" w14:textId="116B7EFC" w:rsidR="00007C6A" w:rsidRPr="0045222E" w:rsidRDefault="00C95748" w:rsidP="007A6F4C">
      <w:pPr>
        <w:pStyle w:val="NormalWeb"/>
        <w:ind w:firstLine="540"/>
        <w:jc w:val="both"/>
        <w:rPr>
          <w:rStyle w:val="normaltextrun"/>
          <w:rFonts w:ascii="Arial" w:eastAsia="Arial" w:hAnsi="Arial" w:cs="Arial"/>
          <w:lang w:val="mn-MN"/>
        </w:rPr>
      </w:pPr>
      <w:r w:rsidRPr="00312EC2">
        <w:rPr>
          <w:rStyle w:val="normaltextrun"/>
          <w:rFonts w:ascii="Arial" w:eastAsia="Arial" w:hAnsi="Arial" w:cs="Arial"/>
          <w:lang w:val="mn-MN"/>
        </w:rPr>
        <w:t>“</w:t>
      </w:r>
      <w:r w:rsidR="00007C6A" w:rsidRPr="0045222E">
        <w:rPr>
          <w:rStyle w:val="normaltextrun"/>
          <w:rFonts w:ascii="Arial" w:eastAsia="Arial" w:hAnsi="Arial" w:cs="Arial"/>
          <w:lang w:val="mn-MN"/>
        </w:rPr>
        <w:t>27.6.Энэ хуулийн 24.1.6-24.1.9, 24.1.11-д заасан үйл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ажиллагаа</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эрхлэх хүсэлт гаргасан хуулийн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этгээд</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нь</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энэ</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хуулийн</w:t>
      </w:r>
      <w:r w:rsidR="00007C6A" w:rsidRPr="0045222E">
        <w:rPr>
          <w:rStyle w:val="normaltextrun"/>
          <w:rFonts w:ascii="Arial" w:eastAsia="Arial" w:hAnsi="Arial" w:cs="Arial"/>
          <w:cs/>
          <w:lang w:val="mn-MN"/>
        </w:rPr>
        <w:t xml:space="preserve"> 27.2-</w:t>
      </w:r>
      <w:r w:rsidR="00007C6A" w:rsidRPr="0045222E">
        <w:rPr>
          <w:rStyle w:val="normaltextrun"/>
          <w:rFonts w:ascii="Arial" w:eastAsia="Arial" w:hAnsi="Arial" w:cs="Arial"/>
          <w:lang w:val="mn-MN"/>
        </w:rPr>
        <w:t>т</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зааснаас</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гадна</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дараах</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нөхцөл,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шаардлагыг</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хангасан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байна:</w:t>
      </w:r>
    </w:p>
    <w:p w14:paraId="567B71D2" w14:textId="6B78152A" w:rsidR="00007C6A" w:rsidRPr="0045222E" w:rsidRDefault="00F0799D" w:rsidP="007A6F4C">
      <w:pPr>
        <w:spacing w:line="276" w:lineRule="auto"/>
        <w:ind w:firstLine="540"/>
        <w:jc w:val="both"/>
        <w:rPr>
          <w:rStyle w:val="normaltextrun"/>
          <w:rFonts w:ascii="Arial" w:eastAsia="Arial" w:hAnsi="Arial" w:cs="Arial"/>
          <w:lang w:val="mn-MN"/>
        </w:rPr>
      </w:pPr>
      <w:r w:rsidRPr="0045222E">
        <w:rPr>
          <w:rStyle w:val="normaltextrun"/>
          <w:rFonts w:ascii="Arial" w:eastAsia="Arial" w:hAnsi="Arial" w:cs="Arial" w:hint="cs"/>
          <w:cs/>
          <w:lang w:val="mn-MN"/>
        </w:rPr>
        <w:t>27</w:t>
      </w:r>
      <w:r w:rsidR="00007C6A" w:rsidRPr="0045222E">
        <w:rPr>
          <w:rStyle w:val="normaltextrun"/>
          <w:rFonts w:ascii="Arial" w:eastAsia="Arial" w:hAnsi="Arial" w:cs="Arial"/>
          <w:cs/>
          <w:lang w:val="mn-MN"/>
        </w:rPr>
        <w:t>.</w:t>
      </w:r>
      <w:r w:rsidRPr="0045222E">
        <w:rPr>
          <w:rStyle w:val="normaltextrun"/>
          <w:rFonts w:ascii="Arial" w:eastAsia="Arial" w:hAnsi="Arial" w:cs="Arial" w:hint="cs"/>
          <w:cs/>
          <w:lang w:val="mn-MN"/>
        </w:rPr>
        <w:t>6</w:t>
      </w:r>
      <w:r w:rsidR="00007C6A" w:rsidRPr="0045222E">
        <w:rPr>
          <w:rStyle w:val="normaltextrun"/>
          <w:rFonts w:ascii="Arial" w:eastAsia="Arial" w:hAnsi="Arial" w:cs="Arial"/>
          <w:cs/>
          <w:lang w:val="mn-MN"/>
        </w:rPr>
        <w:t>.1.</w:t>
      </w:r>
      <w:r w:rsidR="00007C6A" w:rsidRPr="0045222E">
        <w:rPr>
          <w:rStyle w:val="normaltextrun"/>
          <w:rFonts w:ascii="Arial" w:eastAsia="Arial" w:hAnsi="Arial" w:cs="Arial"/>
          <w:lang w:val="mn-MN"/>
        </w:rPr>
        <w:t>үйл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ажиллагааг</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эрхлэхэд</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шаардлагатай</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бүтэц,</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зохион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байгуулалттай</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байх;</w:t>
      </w:r>
    </w:p>
    <w:p w14:paraId="60B9B959" w14:textId="77777777" w:rsidR="00007C6A" w:rsidRPr="0045222E" w:rsidRDefault="00007C6A" w:rsidP="007A6F4C">
      <w:pPr>
        <w:spacing w:line="276" w:lineRule="auto"/>
        <w:jc w:val="both"/>
        <w:rPr>
          <w:rStyle w:val="normaltextrun"/>
          <w:rFonts w:ascii="Arial" w:eastAsia="Arial" w:hAnsi="Arial" w:cs="Arial"/>
          <w:cs/>
          <w:lang w:val="mn-MN"/>
        </w:rPr>
      </w:pPr>
    </w:p>
    <w:p w14:paraId="58CA783A" w14:textId="023D1A58" w:rsidR="00007C6A" w:rsidRPr="0045222E" w:rsidRDefault="00F0799D" w:rsidP="007A6F4C">
      <w:pPr>
        <w:spacing w:line="276" w:lineRule="auto"/>
        <w:ind w:firstLine="540"/>
        <w:jc w:val="both"/>
        <w:rPr>
          <w:rStyle w:val="normaltextrun"/>
          <w:rFonts w:ascii="Arial" w:eastAsia="Arial" w:hAnsi="Arial" w:cs="Arial"/>
          <w:lang w:val="mn-MN"/>
        </w:rPr>
      </w:pPr>
      <w:r w:rsidRPr="0045222E">
        <w:rPr>
          <w:rStyle w:val="normaltextrun"/>
          <w:rFonts w:ascii="Arial" w:eastAsia="Arial" w:hAnsi="Arial" w:cs="Arial" w:hint="cs"/>
          <w:cs/>
          <w:lang w:val="mn-MN"/>
        </w:rPr>
        <w:lastRenderedPageBreak/>
        <w:t>27</w:t>
      </w:r>
      <w:r w:rsidRPr="0045222E">
        <w:rPr>
          <w:rStyle w:val="normaltextrun"/>
          <w:rFonts w:ascii="Arial" w:eastAsia="Arial" w:hAnsi="Arial" w:cs="Arial"/>
          <w:cs/>
          <w:lang w:val="mn-MN"/>
        </w:rPr>
        <w:t>.</w:t>
      </w:r>
      <w:r w:rsidRPr="0045222E">
        <w:rPr>
          <w:rStyle w:val="normaltextrun"/>
          <w:rFonts w:ascii="Arial" w:eastAsia="Arial" w:hAnsi="Arial" w:cs="Arial" w:hint="cs"/>
          <w:cs/>
          <w:lang w:val="mn-MN"/>
        </w:rPr>
        <w:t>6</w:t>
      </w:r>
      <w:r w:rsidRPr="0045222E">
        <w:rPr>
          <w:rStyle w:val="normaltextrun"/>
          <w:rFonts w:ascii="Arial" w:eastAsia="Arial" w:hAnsi="Arial" w:cs="Arial"/>
          <w:cs/>
          <w:lang w:val="mn-MN"/>
        </w:rPr>
        <w:t>.</w:t>
      </w:r>
      <w:r w:rsidR="001209DC" w:rsidRPr="0045222E">
        <w:rPr>
          <w:rStyle w:val="normaltextrun"/>
          <w:rFonts w:ascii="Arial" w:eastAsia="Arial" w:hAnsi="Arial" w:cs="Arial" w:hint="cs"/>
          <w:cs/>
          <w:lang w:val="mn-MN"/>
        </w:rPr>
        <w:t>2</w:t>
      </w:r>
      <w:r w:rsidR="00007C6A" w:rsidRPr="0045222E">
        <w:rPr>
          <w:rStyle w:val="normaltextrun"/>
          <w:rFonts w:ascii="Arial" w:eastAsia="Arial" w:hAnsi="Arial" w:cs="Arial"/>
          <w:cs/>
          <w:lang w:val="mn-MN"/>
        </w:rPr>
        <w:t>.</w:t>
      </w:r>
      <w:r w:rsidR="00007C6A" w:rsidRPr="0045222E">
        <w:rPr>
          <w:rStyle w:val="normaltextrun"/>
          <w:rFonts w:ascii="Arial" w:eastAsia="Arial" w:hAnsi="Arial" w:cs="Arial"/>
          <w:lang w:val="mn-MN"/>
        </w:rPr>
        <w:t>үндсэн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үйл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ажиллагааг</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эрхлэх</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чиглэлийн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болон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мэдээлэл,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технологийн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бие</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даасан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нэгжтэй,</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эсхүл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хариуцсан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ажилтантай</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байх;</w:t>
      </w:r>
    </w:p>
    <w:p w14:paraId="6D68D74B" w14:textId="77777777" w:rsidR="00007C6A" w:rsidRPr="0045222E" w:rsidRDefault="00007C6A" w:rsidP="007A6F4C">
      <w:pPr>
        <w:spacing w:line="276" w:lineRule="auto"/>
        <w:jc w:val="both"/>
        <w:rPr>
          <w:rStyle w:val="normaltextrun"/>
          <w:rFonts w:ascii="Arial" w:eastAsia="Arial" w:hAnsi="Arial" w:cs="Arial"/>
          <w:cs/>
          <w:lang w:val="mn-MN"/>
        </w:rPr>
      </w:pPr>
    </w:p>
    <w:p w14:paraId="6A733B55" w14:textId="10543D3A" w:rsidR="00007C6A" w:rsidRPr="0045222E" w:rsidRDefault="00F0799D" w:rsidP="007A6F4C">
      <w:pPr>
        <w:spacing w:line="276" w:lineRule="auto"/>
        <w:ind w:firstLine="540"/>
        <w:jc w:val="both"/>
        <w:rPr>
          <w:rStyle w:val="normaltextrun"/>
          <w:rFonts w:ascii="Arial" w:eastAsia="Arial" w:hAnsi="Arial" w:cs="Arial"/>
          <w:lang w:val="mn-MN"/>
        </w:rPr>
      </w:pPr>
      <w:r w:rsidRPr="0045222E">
        <w:rPr>
          <w:rStyle w:val="normaltextrun"/>
          <w:rFonts w:ascii="Arial" w:eastAsia="Arial" w:hAnsi="Arial" w:cs="Arial" w:hint="cs"/>
          <w:cs/>
          <w:lang w:val="mn-MN"/>
        </w:rPr>
        <w:t>27</w:t>
      </w:r>
      <w:r w:rsidRPr="0045222E">
        <w:rPr>
          <w:rStyle w:val="normaltextrun"/>
          <w:rFonts w:ascii="Arial" w:eastAsia="Arial" w:hAnsi="Arial" w:cs="Arial"/>
          <w:cs/>
          <w:lang w:val="mn-MN"/>
        </w:rPr>
        <w:t>.</w:t>
      </w:r>
      <w:r w:rsidRPr="0045222E">
        <w:rPr>
          <w:rStyle w:val="normaltextrun"/>
          <w:rFonts w:ascii="Arial" w:eastAsia="Arial" w:hAnsi="Arial" w:cs="Arial" w:hint="cs"/>
          <w:cs/>
          <w:lang w:val="mn-MN"/>
        </w:rPr>
        <w:t>6</w:t>
      </w:r>
      <w:r w:rsidRPr="0045222E">
        <w:rPr>
          <w:rStyle w:val="normaltextrun"/>
          <w:rFonts w:ascii="Arial" w:eastAsia="Arial" w:hAnsi="Arial" w:cs="Arial"/>
          <w:cs/>
          <w:lang w:val="mn-MN"/>
        </w:rPr>
        <w:t>.</w:t>
      </w:r>
      <w:r w:rsidR="001209DC" w:rsidRPr="0045222E">
        <w:rPr>
          <w:rStyle w:val="normaltextrun"/>
          <w:rFonts w:ascii="Arial" w:eastAsia="Arial" w:hAnsi="Arial" w:cs="Arial" w:hint="cs"/>
          <w:cs/>
          <w:lang w:val="mn-MN"/>
        </w:rPr>
        <w:t>3</w:t>
      </w:r>
      <w:r w:rsidR="00007C6A" w:rsidRPr="0045222E">
        <w:rPr>
          <w:rStyle w:val="normaltextrun"/>
          <w:rFonts w:ascii="Arial" w:eastAsia="Arial" w:hAnsi="Arial" w:cs="Arial"/>
          <w:cs/>
          <w:lang w:val="mn-MN"/>
        </w:rPr>
        <w:t>.</w:t>
      </w:r>
      <w:r w:rsidR="00007C6A" w:rsidRPr="0045222E">
        <w:rPr>
          <w:rStyle w:val="normaltextrun"/>
          <w:rFonts w:ascii="Arial" w:eastAsia="Arial" w:hAnsi="Arial" w:cs="Arial"/>
          <w:lang w:val="mn-MN"/>
        </w:rPr>
        <w:t>үйл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ажиллагаанд</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ашиглах</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программ</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хангамж</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мэдээллийн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нууцлал,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мэдээлэл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технологийн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аюулгүй</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байдлыг</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хангасан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байх;</w:t>
      </w:r>
    </w:p>
    <w:p w14:paraId="3E65BACF" w14:textId="77777777" w:rsidR="00007C6A" w:rsidRPr="0045222E" w:rsidRDefault="00007C6A" w:rsidP="007A6F4C">
      <w:pPr>
        <w:spacing w:line="276" w:lineRule="auto"/>
        <w:jc w:val="both"/>
        <w:rPr>
          <w:rStyle w:val="normaltextrun"/>
          <w:rFonts w:ascii="Arial" w:eastAsia="Arial" w:hAnsi="Arial" w:cs="Arial"/>
          <w:cs/>
          <w:lang w:val="mn-MN"/>
        </w:rPr>
      </w:pPr>
    </w:p>
    <w:p w14:paraId="61B82C28" w14:textId="282DA007" w:rsidR="00007C6A" w:rsidRPr="0045222E" w:rsidRDefault="00F0799D" w:rsidP="007A6F4C">
      <w:pPr>
        <w:spacing w:line="276" w:lineRule="auto"/>
        <w:ind w:firstLine="540"/>
        <w:jc w:val="both"/>
        <w:rPr>
          <w:rStyle w:val="normaltextrun"/>
          <w:rFonts w:ascii="Arial" w:eastAsia="Arial" w:hAnsi="Arial" w:cs="Arial"/>
          <w:lang w:val="mn-MN"/>
        </w:rPr>
      </w:pPr>
      <w:r w:rsidRPr="0045222E">
        <w:rPr>
          <w:rStyle w:val="normaltextrun"/>
          <w:rFonts w:ascii="Arial" w:eastAsia="Arial" w:hAnsi="Arial" w:cs="Arial" w:hint="cs"/>
          <w:cs/>
          <w:lang w:val="mn-MN"/>
        </w:rPr>
        <w:t>27</w:t>
      </w:r>
      <w:r w:rsidRPr="0045222E">
        <w:rPr>
          <w:rStyle w:val="normaltextrun"/>
          <w:rFonts w:ascii="Arial" w:eastAsia="Arial" w:hAnsi="Arial" w:cs="Arial"/>
          <w:cs/>
          <w:lang w:val="mn-MN"/>
        </w:rPr>
        <w:t>.</w:t>
      </w:r>
      <w:r w:rsidRPr="0045222E">
        <w:rPr>
          <w:rStyle w:val="normaltextrun"/>
          <w:rFonts w:ascii="Arial" w:eastAsia="Arial" w:hAnsi="Arial" w:cs="Arial" w:hint="cs"/>
          <w:cs/>
          <w:lang w:val="mn-MN"/>
        </w:rPr>
        <w:t>6</w:t>
      </w:r>
      <w:r w:rsidRPr="0045222E">
        <w:rPr>
          <w:rStyle w:val="normaltextrun"/>
          <w:rFonts w:ascii="Arial" w:eastAsia="Arial" w:hAnsi="Arial" w:cs="Arial"/>
          <w:cs/>
          <w:lang w:val="mn-MN"/>
        </w:rPr>
        <w:t>.</w:t>
      </w:r>
      <w:r w:rsidR="001209DC" w:rsidRPr="0045222E">
        <w:rPr>
          <w:rStyle w:val="normaltextrun"/>
          <w:rFonts w:ascii="Arial" w:eastAsia="Arial" w:hAnsi="Arial" w:cs="Arial" w:hint="cs"/>
          <w:cs/>
          <w:lang w:val="mn-MN"/>
        </w:rPr>
        <w:t>4</w:t>
      </w:r>
      <w:r w:rsidR="00007C6A" w:rsidRPr="0045222E">
        <w:rPr>
          <w:rStyle w:val="normaltextrun"/>
          <w:rFonts w:ascii="Arial" w:eastAsia="Arial" w:hAnsi="Arial" w:cs="Arial"/>
          <w:cs/>
          <w:lang w:val="mn-MN"/>
        </w:rPr>
        <w:t>.</w:t>
      </w:r>
      <w:r w:rsidR="00007C6A" w:rsidRPr="0045222E">
        <w:rPr>
          <w:rStyle w:val="normaltextrun"/>
          <w:rFonts w:ascii="Arial" w:eastAsia="Arial" w:hAnsi="Arial" w:cs="Arial"/>
          <w:lang w:val="mn-MN"/>
        </w:rPr>
        <w:t>бусад</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дэд</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бүтцийн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байгууллагын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цахим</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сүлжээнд</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холбогдсон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байх;</w:t>
      </w:r>
    </w:p>
    <w:p w14:paraId="57FF2432" w14:textId="77777777" w:rsidR="00007C6A" w:rsidRPr="0045222E" w:rsidRDefault="00007C6A" w:rsidP="007A6F4C">
      <w:pPr>
        <w:spacing w:line="276" w:lineRule="auto"/>
        <w:jc w:val="both"/>
        <w:rPr>
          <w:rStyle w:val="normaltextrun"/>
          <w:rFonts w:ascii="Arial" w:eastAsia="Arial" w:hAnsi="Arial" w:cs="Arial"/>
          <w:cs/>
          <w:lang w:val="mn-MN"/>
        </w:rPr>
      </w:pPr>
    </w:p>
    <w:p w14:paraId="15C7C8EE" w14:textId="194D3A24" w:rsidR="009E2FCD" w:rsidRPr="0045222E" w:rsidRDefault="00F0799D" w:rsidP="007A6F4C">
      <w:pPr>
        <w:spacing w:line="276" w:lineRule="auto"/>
        <w:ind w:firstLine="540"/>
        <w:jc w:val="both"/>
        <w:rPr>
          <w:rStyle w:val="normaltextrun"/>
          <w:rFonts w:ascii="Arial" w:eastAsia="Arial" w:hAnsi="Arial" w:cs="Arial"/>
          <w:lang w:val="mn-MN"/>
        </w:rPr>
      </w:pPr>
      <w:r w:rsidRPr="0045222E">
        <w:rPr>
          <w:rStyle w:val="normaltextrun"/>
          <w:rFonts w:ascii="Arial" w:eastAsia="Arial" w:hAnsi="Arial" w:cs="Arial" w:hint="cs"/>
          <w:cs/>
          <w:lang w:val="mn-MN"/>
        </w:rPr>
        <w:t>27</w:t>
      </w:r>
      <w:r w:rsidRPr="0045222E">
        <w:rPr>
          <w:rStyle w:val="normaltextrun"/>
          <w:rFonts w:ascii="Arial" w:eastAsia="Arial" w:hAnsi="Arial" w:cs="Arial"/>
          <w:cs/>
          <w:lang w:val="mn-MN"/>
        </w:rPr>
        <w:t>.</w:t>
      </w:r>
      <w:r w:rsidRPr="0045222E">
        <w:rPr>
          <w:rStyle w:val="normaltextrun"/>
          <w:rFonts w:ascii="Arial" w:eastAsia="Arial" w:hAnsi="Arial" w:cs="Arial" w:hint="cs"/>
          <w:cs/>
          <w:lang w:val="mn-MN"/>
        </w:rPr>
        <w:t>6</w:t>
      </w:r>
      <w:r w:rsidRPr="0045222E">
        <w:rPr>
          <w:rStyle w:val="normaltextrun"/>
          <w:rFonts w:ascii="Arial" w:eastAsia="Arial" w:hAnsi="Arial" w:cs="Arial"/>
          <w:cs/>
          <w:lang w:val="mn-MN"/>
        </w:rPr>
        <w:t>.</w:t>
      </w:r>
      <w:r w:rsidR="001209DC" w:rsidRPr="0045222E">
        <w:rPr>
          <w:rStyle w:val="normaltextrun"/>
          <w:rFonts w:ascii="Arial" w:eastAsia="Arial" w:hAnsi="Arial" w:cs="Arial" w:hint="cs"/>
          <w:cs/>
          <w:lang w:val="mn-MN"/>
        </w:rPr>
        <w:t>5</w:t>
      </w:r>
      <w:r w:rsidR="00007C6A" w:rsidRPr="0045222E">
        <w:rPr>
          <w:rStyle w:val="normaltextrun"/>
          <w:rFonts w:ascii="Arial" w:eastAsia="Arial" w:hAnsi="Arial" w:cs="Arial"/>
          <w:cs/>
          <w:lang w:val="mn-MN"/>
        </w:rPr>
        <w:t>.</w:t>
      </w:r>
      <w:r w:rsidR="00007C6A" w:rsidRPr="0045222E">
        <w:rPr>
          <w:rStyle w:val="normaltextrun"/>
          <w:rFonts w:ascii="Arial" w:eastAsia="Arial" w:hAnsi="Arial" w:cs="Arial"/>
          <w:lang w:val="mn-MN"/>
        </w:rPr>
        <w:t>дотоод</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мэдээлэл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эзэмшигчдийн,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харилцагчдаас</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ирсэн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санал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гомдлыг</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шийдвэрлэх</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нэгжтэй,</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эсхүл</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хариуцсан</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ажилтантай</w:t>
      </w:r>
      <w:r w:rsidR="00007C6A" w:rsidRPr="0045222E">
        <w:rPr>
          <w:rStyle w:val="normaltextrun"/>
          <w:rFonts w:ascii="Arial" w:eastAsia="Arial" w:hAnsi="Arial" w:cs="Arial"/>
          <w:cs/>
          <w:lang w:val="mn-MN"/>
        </w:rPr>
        <w:t xml:space="preserve"> </w:t>
      </w:r>
      <w:r w:rsidR="00007C6A" w:rsidRPr="0045222E">
        <w:rPr>
          <w:rStyle w:val="normaltextrun"/>
          <w:rFonts w:ascii="Arial" w:eastAsia="Arial" w:hAnsi="Arial" w:cs="Arial"/>
          <w:lang w:val="mn-MN"/>
        </w:rPr>
        <w:t>байх.</w:t>
      </w:r>
      <w:r w:rsidR="009E2FCD" w:rsidRPr="0045222E">
        <w:rPr>
          <w:rStyle w:val="normaltextrun"/>
          <w:rFonts w:ascii="Arial" w:eastAsia="Arial" w:hAnsi="Arial" w:cs="Arial"/>
          <w:lang w:val="mn-MN"/>
        </w:rPr>
        <w:t>”</w:t>
      </w:r>
    </w:p>
    <w:p w14:paraId="1F070071" w14:textId="733CC83F" w:rsidR="00BA2545" w:rsidRPr="0045222E" w:rsidRDefault="00E77C6F" w:rsidP="00F277B7">
      <w:pPr>
        <w:pStyle w:val="NormalWeb"/>
        <w:ind w:firstLine="540"/>
        <w:jc w:val="both"/>
        <w:rPr>
          <w:rStyle w:val="normaltextrun"/>
          <w:rFonts w:ascii="Arial" w:eastAsia="Arial" w:hAnsi="Arial" w:cs="Arial"/>
          <w:b/>
          <w:bCs/>
          <w:lang w:val="mn-MN"/>
        </w:rPr>
      </w:pPr>
      <w:r w:rsidRPr="0045222E">
        <w:rPr>
          <w:rStyle w:val="normaltextrun"/>
          <w:rFonts w:ascii="Arial" w:eastAsia="Arial" w:hAnsi="Arial" w:cs="Arial"/>
          <w:b/>
          <w:bCs/>
          <w:lang w:val="mn-MN"/>
        </w:rPr>
        <w:t>1</w:t>
      </w:r>
      <w:r w:rsidR="00D279EA" w:rsidRPr="00312EC2">
        <w:rPr>
          <w:rStyle w:val="normaltextrun"/>
          <w:rFonts w:ascii="Arial" w:eastAsia="Arial" w:hAnsi="Arial" w:cs="Arial"/>
          <w:b/>
          <w:bCs/>
          <w:lang w:val="mn-MN"/>
        </w:rPr>
        <w:t>2</w:t>
      </w:r>
      <w:r w:rsidR="00BA2545" w:rsidRPr="0045222E">
        <w:rPr>
          <w:rStyle w:val="normaltextrun"/>
          <w:rFonts w:ascii="Arial" w:eastAsia="Arial" w:hAnsi="Arial" w:cs="Arial"/>
          <w:b/>
          <w:bCs/>
          <w:lang w:val="mn-MN"/>
        </w:rPr>
        <w:t>/33 дугаар зүйлийн 33.</w:t>
      </w:r>
      <w:r w:rsidR="0017289C" w:rsidRPr="0045222E">
        <w:rPr>
          <w:rStyle w:val="normaltextrun"/>
          <w:rFonts w:ascii="Arial" w:eastAsia="Arial" w:hAnsi="Arial" w:cs="Arial"/>
          <w:b/>
          <w:bCs/>
          <w:lang w:val="mn-MN"/>
        </w:rPr>
        <w:t>2</w:t>
      </w:r>
      <w:r w:rsidR="00BA2545" w:rsidRPr="0045222E">
        <w:rPr>
          <w:rStyle w:val="normaltextrun"/>
          <w:rFonts w:ascii="Arial" w:eastAsia="Arial" w:hAnsi="Arial" w:cs="Arial"/>
          <w:b/>
          <w:bCs/>
          <w:lang w:val="mn-MN"/>
        </w:rPr>
        <w:t>.</w:t>
      </w:r>
      <w:r w:rsidR="0017289C" w:rsidRPr="0045222E">
        <w:rPr>
          <w:rStyle w:val="normaltextrun"/>
          <w:rFonts w:ascii="Arial" w:eastAsia="Arial" w:hAnsi="Arial" w:cs="Arial"/>
          <w:b/>
          <w:bCs/>
          <w:lang w:val="mn-MN"/>
        </w:rPr>
        <w:t>4</w:t>
      </w:r>
      <w:r w:rsidR="00D279EA" w:rsidRPr="00312EC2">
        <w:rPr>
          <w:rStyle w:val="normaltextrun"/>
          <w:rFonts w:ascii="Arial" w:eastAsia="Arial" w:hAnsi="Arial" w:cs="Arial"/>
          <w:b/>
          <w:bCs/>
          <w:lang w:val="mn-MN"/>
        </w:rPr>
        <w:t xml:space="preserve"> </w:t>
      </w:r>
      <w:r w:rsidR="00D279EA">
        <w:rPr>
          <w:rStyle w:val="normaltextrun"/>
          <w:rFonts w:ascii="Arial" w:eastAsia="Arial" w:hAnsi="Arial" w:cs="Arial"/>
          <w:b/>
          <w:bCs/>
          <w:lang w:val="mn-MN"/>
        </w:rPr>
        <w:t xml:space="preserve">дэх </w:t>
      </w:r>
      <w:r w:rsidR="00BA2545" w:rsidRPr="0045222E">
        <w:rPr>
          <w:rStyle w:val="normaltextrun"/>
          <w:rFonts w:ascii="Arial" w:eastAsia="Arial" w:hAnsi="Arial" w:cs="Arial"/>
          <w:b/>
          <w:bCs/>
          <w:lang w:val="mn-MN"/>
        </w:rPr>
        <w:t>заалт:</w:t>
      </w:r>
    </w:p>
    <w:p w14:paraId="66261272" w14:textId="1CD882C7" w:rsidR="0017289C" w:rsidRPr="00DB3E13" w:rsidRDefault="0017289C"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“33.2.4.хувьцааны хамтын санхүүжилтийн үйл ажиллагаа эрхлэх хуулийн этгээдийн тухайд Хорооноос тогтоосон шаардлагыг хангасан тусгай программ хангамжтай байх.</w:t>
      </w:r>
      <w:r w:rsidR="00D279EA" w:rsidRPr="00312EC2">
        <w:rPr>
          <w:rStyle w:val="normaltextrun"/>
          <w:rFonts w:ascii="Arial" w:eastAsia="Arial" w:hAnsi="Arial" w:cs="Arial"/>
          <w:lang w:val="mn-MN"/>
        </w:rPr>
        <w:t>”</w:t>
      </w:r>
    </w:p>
    <w:p w14:paraId="124A15EB" w14:textId="577750CB" w:rsidR="00D279EA" w:rsidRPr="0045222E" w:rsidRDefault="00D279EA" w:rsidP="00D279EA">
      <w:pPr>
        <w:pStyle w:val="NormalWeb"/>
        <w:ind w:firstLine="540"/>
        <w:jc w:val="both"/>
        <w:rPr>
          <w:rStyle w:val="normaltextrun"/>
          <w:rFonts w:ascii="Arial" w:eastAsia="Arial" w:hAnsi="Arial" w:cs="Arial"/>
          <w:b/>
          <w:bCs/>
          <w:lang w:val="mn-MN"/>
        </w:rPr>
      </w:pPr>
      <w:r w:rsidRPr="0045222E">
        <w:rPr>
          <w:rStyle w:val="normaltextrun"/>
          <w:rFonts w:ascii="Arial" w:eastAsia="Arial" w:hAnsi="Arial" w:cs="Arial"/>
          <w:b/>
          <w:bCs/>
          <w:lang w:val="mn-MN"/>
        </w:rPr>
        <w:t>1</w:t>
      </w:r>
      <w:r w:rsidRPr="00312EC2">
        <w:rPr>
          <w:rStyle w:val="normaltextrun"/>
          <w:rFonts w:ascii="Arial" w:eastAsia="Arial" w:hAnsi="Arial" w:cs="Arial"/>
          <w:b/>
          <w:bCs/>
          <w:lang w:val="mn-MN"/>
        </w:rPr>
        <w:t>3</w:t>
      </w:r>
      <w:r w:rsidRPr="0045222E">
        <w:rPr>
          <w:rStyle w:val="normaltextrun"/>
          <w:rFonts w:ascii="Arial" w:eastAsia="Arial" w:hAnsi="Arial" w:cs="Arial"/>
          <w:b/>
          <w:bCs/>
          <w:lang w:val="mn-MN"/>
        </w:rPr>
        <w:t>/33 дугаар зүйлийн 33.7.4, 33.7.5 дахь заалт:</w:t>
      </w:r>
    </w:p>
    <w:p w14:paraId="17954D78" w14:textId="4C37D175" w:rsidR="00316B6B" w:rsidRPr="0045222E" w:rsidRDefault="00F6009C" w:rsidP="00F277B7">
      <w:pPr>
        <w:pStyle w:val="NormalWeb"/>
        <w:ind w:firstLine="540"/>
        <w:jc w:val="both"/>
        <w:rPr>
          <w:rStyle w:val="normaltextrun"/>
          <w:rFonts w:ascii="Arial" w:eastAsia="Arial" w:hAnsi="Arial" w:cs="Arial"/>
          <w:lang w:val="mn-MN"/>
        </w:rPr>
      </w:pPr>
      <w:r w:rsidRPr="00312EC2">
        <w:rPr>
          <w:rStyle w:val="normaltextrun"/>
          <w:rFonts w:ascii="Arial" w:eastAsia="Arial" w:hAnsi="Arial" w:cs="Arial"/>
          <w:lang w:val="mn-MN"/>
        </w:rPr>
        <w:t>“</w:t>
      </w:r>
      <w:r w:rsidR="0017289C" w:rsidRPr="0045222E">
        <w:rPr>
          <w:rStyle w:val="normaltextrun"/>
          <w:rFonts w:ascii="Arial" w:eastAsia="Arial" w:hAnsi="Arial" w:cs="Arial"/>
          <w:lang w:val="mn-MN"/>
        </w:rPr>
        <w:t>33.7.4.</w:t>
      </w:r>
      <w:r w:rsidR="00432EA0" w:rsidRPr="0045222E">
        <w:rPr>
          <w:rStyle w:val="normaltextrun"/>
          <w:rFonts w:ascii="Arial" w:eastAsia="Arial" w:hAnsi="Arial" w:cs="Arial"/>
          <w:lang w:val="mn-MN"/>
        </w:rPr>
        <w:t>х</w:t>
      </w:r>
      <w:r w:rsidR="0017289C" w:rsidRPr="0045222E">
        <w:rPr>
          <w:rStyle w:val="normaltextrun"/>
          <w:rFonts w:ascii="Arial" w:eastAsia="Arial" w:hAnsi="Arial" w:cs="Arial"/>
          <w:lang w:val="mn-MN"/>
        </w:rPr>
        <w:t xml:space="preserve">ороонд бүртгүүлснээс хойш </w:t>
      </w:r>
      <w:r w:rsidR="00432EA0" w:rsidRPr="0045222E">
        <w:rPr>
          <w:rStyle w:val="normaltextrun"/>
          <w:rFonts w:ascii="Arial" w:eastAsia="Arial" w:hAnsi="Arial" w:cs="Arial"/>
          <w:lang w:val="mn-MN"/>
        </w:rPr>
        <w:t>гурван</w:t>
      </w:r>
      <w:r w:rsidR="0017289C" w:rsidRPr="0045222E">
        <w:rPr>
          <w:rStyle w:val="normaltextrun"/>
          <w:rFonts w:ascii="Arial" w:eastAsia="Arial" w:hAnsi="Arial" w:cs="Arial"/>
          <w:lang w:val="mn-MN"/>
        </w:rPr>
        <w:t xml:space="preserve"> жилийн хугацаанд үнэт цаасны зах зээлд оролцогч</w:t>
      </w:r>
      <w:r w:rsidR="00B1483F" w:rsidRPr="0045222E">
        <w:rPr>
          <w:rStyle w:val="normaltextrun"/>
          <w:rFonts w:ascii="Arial" w:eastAsia="Arial" w:hAnsi="Arial" w:cs="Arial"/>
          <w:lang w:val="mn-MN"/>
        </w:rPr>
        <w:t xml:space="preserve">ид </w:t>
      </w:r>
      <w:r w:rsidR="0017289C" w:rsidRPr="0045222E">
        <w:rPr>
          <w:rStyle w:val="normaltextrun"/>
          <w:rFonts w:ascii="Arial" w:eastAsia="Arial" w:hAnsi="Arial" w:cs="Arial"/>
          <w:lang w:val="mn-MN"/>
        </w:rPr>
        <w:t>үйлчилгээ үзүүлээгүй</w:t>
      </w:r>
      <w:r w:rsidR="00316B6B" w:rsidRPr="0045222E">
        <w:rPr>
          <w:rStyle w:val="normaltextrun"/>
          <w:rFonts w:ascii="Arial" w:eastAsia="Arial" w:hAnsi="Arial" w:cs="Arial"/>
          <w:lang w:val="mn-MN"/>
        </w:rPr>
        <w:t>;</w:t>
      </w:r>
    </w:p>
    <w:p w14:paraId="77210546" w14:textId="2DFC1EFA" w:rsidR="00EA6421" w:rsidRPr="00DB3E13" w:rsidRDefault="00316B6B" w:rsidP="00EA6421">
      <w:pPr>
        <w:spacing w:line="300" w:lineRule="atLeast"/>
        <w:ind w:left="450"/>
        <w:jc w:val="both"/>
        <w:rPr>
          <w:b/>
          <w:bCs/>
          <w:color w:val="FF0000"/>
          <w:lang w:val="mn-MN"/>
        </w:rPr>
      </w:pPr>
      <w:r w:rsidRPr="0045222E">
        <w:rPr>
          <w:rStyle w:val="normaltextrun"/>
          <w:rFonts w:ascii="Arial" w:eastAsia="Arial" w:hAnsi="Arial" w:cs="Arial"/>
          <w:lang w:val="mn-MN"/>
        </w:rPr>
        <w:t>33.7.5.энэ хуулийн 33.2</w:t>
      </w:r>
      <w:r w:rsidR="00B1483F" w:rsidRPr="0045222E">
        <w:rPr>
          <w:rStyle w:val="normaltextrun"/>
          <w:rFonts w:ascii="Arial" w:eastAsia="Arial" w:hAnsi="Arial" w:cs="Arial"/>
          <w:lang w:val="mn-MN"/>
        </w:rPr>
        <w:t xml:space="preserve">, </w:t>
      </w:r>
      <w:r w:rsidRPr="0045222E">
        <w:rPr>
          <w:rStyle w:val="normaltextrun"/>
          <w:rFonts w:ascii="Arial" w:eastAsia="Arial" w:hAnsi="Arial" w:cs="Arial"/>
          <w:lang w:val="mn-MN"/>
        </w:rPr>
        <w:t>33.3</w:t>
      </w:r>
      <w:r w:rsidR="00C80118" w:rsidRPr="0045222E">
        <w:rPr>
          <w:rStyle w:val="normaltextrun"/>
          <w:rFonts w:ascii="Arial" w:eastAsia="Arial" w:hAnsi="Arial" w:cs="Arial"/>
          <w:lang w:val="mn-MN"/>
        </w:rPr>
        <w:t>, 33.10</w:t>
      </w:r>
      <w:r w:rsidRPr="0045222E">
        <w:rPr>
          <w:rStyle w:val="normaltextrun"/>
          <w:rFonts w:ascii="Arial" w:eastAsia="Arial" w:hAnsi="Arial" w:cs="Arial"/>
          <w:lang w:val="mn-MN"/>
        </w:rPr>
        <w:t xml:space="preserve">-т </w:t>
      </w:r>
      <w:r w:rsidR="00EA6421" w:rsidRPr="0045222E">
        <w:rPr>
          <w:rStyle w:val="normaltextrun"/>
          <w:rFonts w:ascii="Arial" w:eastAsia="Arial" w:hAnsi="Arial" w:cs="Arial"/>
          <w:lang w:val="mn-MN"/>
        </w:rPr>
        <w:t>заасан шалгуур, нөхцөл, шаардлагыг хангахгүй болсон.</w:t>
      </w:r>
      <w:r w:rsidR="00F6009C" w:rsidRPr="00312EC2">
        <w:rPr>
          <w:rStyle w:val="normaltextrun"/>
          <w:rFonts w:ascii="Arial" w:eastAsia="Arial" w:hAnsi="Arial" w:cs="Arial"/>
          <w:lang w:val="mn-MN"/>
        </w:rPr>
        <w:t>”</w:t>
      </w:r>
    </w:p>
    <w:p w14:paraId="3F378960" w14:textId="3325D4E2" w:rsidR="00D279EA" w:rsidRPr="0045222E" w:rsidRDefault="00D279EA" w:rsidP="00D279EA">
      <w:pPr>
        <w:pStyle w:val="NormalWeb"/>
        <w:ind w:firstLine="540"/>
        <w:jc w:val="both"/>
        <w:rPr>
          <w:rStyle w:val="normaltextrun"/>
          <w:rFonts w:ascii="Arial" w:eastAsia="Arial" w:hAnsi="Arial" w:cs="Arial"/>
          <w:b/>
          <w:bCs/>
          <w:lang w:val="mn-MN"/>
        </w:rPr>
      </w:pPr>
      <w:r w:rsidRPr="0045222E">
        <w:rPr>
          <w:rStyle w:val="normaltextrun"/>
          <w:rFonts w:ascii="Arial" w:eastAsia="Arial" w:hAnsi="Arial" w:cs="Arial"/>
          <w:b/>
          <w:bCs/>
          <w:lang w:val="mn-MN"/>
        </w:rPr>
        <w:t>1</w:t>
      </w:r>
      <w:r w:rsidRPr="00312EC2">
        <w:rPr>
          <w:rStyle w:val="normaltextrun"/>
          <w:rFonts w:ascii="Arial" w:eastAsia="Arial" w:hAnsi="Arial" w:cs="Arial"/>
          <w:b/>
          <w:bCs/>
          <w:lang w:val="mn-MN"/>
        </w:rPr>
        <w:t>4</w:t>
      </w:r>
      <w:r w:rsidRPr="0045222E">
        <w:rPr>
          <w:rStyle w:val="normaltextrun"/>
          <w:rFonts w:ascii="Arial" w:eastAsia="Arial" w:hAnsi="Arial" w:cs="Arial"/>
          <w:b/>
          <w:bCs/>
          <w:lang w:val="mn-MN"/>
        </w:rPr>
        <w:t>/33 дугаар зүйлийн 33.10 дахь хэсэг:</w:t>
      </w:r>
    </w:p>
    <w:p w14:paraId="6B8AFED8" w14:textId="705BD5BC" w:rsidR="007A1356" w:rsidRPr="0045222E" w:rsidRDefault="00F6009C" w:rsidP="00EA6421">
      <w:pPr>
        <w:pStyle w:val="NormalWeb"/>
        <w:ind w:firstLine="540"/>
        <w:jc w:val="both"/>
        <w:rPr>
          <w:rStyle w:val="normaltextrun"/>
          <w:rFonts w:ascii="Arial" w:eastAsia="Arial" w:hAnsi="Arial" w:cs="Arial"/>
          <w:lang w:val="mn-MN"/>
        </w:rPr>
      </w:pPr>
      <w:r w:rsidRPr="00312EC2">
        <w:rPr>
          <w:rStyle w:val="normaltextrun"/>
          <w:rFonts w:ascii="Arial" w:eastAsia="Arial" w:hAnsi="Arial" w:cs="Arial"/>
          <w:lang w:val="mn-MN"/>
        </w:rPr>
        <w:t>“</w:t>
      </w:r>
      <w:r w:rsidR="007A1356" w:rsidRPr="0045222E">
        <w:rPr>
          <w:rStyle w:val="normaltextrun"/>
          <w:rFonts w:ascii="Arial" w:eastAsia="Arial" w:hAnsi="Arial" w:cs="Arial"/>
          <w:lang w:val="mn-MN"/>
        </w:rPr>
        <w:t>33.10.Энэ хуулийн 24.1.19-д заасан зохицуулалттай үйл ажиллагаанд тавигдах нөхцөл, шаардлагыг Хороо тогтооно.”</w:t>
      </w:r>
    </w:p>
    <w:p w14:paraId="42D5121B" w14:textId="7DDB0FCB" w:rsidR="0017289C" w:rsidRPr="0045222E" w:rsidRDefault="0017289C" w:rsidP="00F277B7">
      <w:pPr>
        <w:pStyle w:val="NormalWeb"/>
        <w:ind w:firstLine="540"/>
        <w:jc w:val="both"/>
        <w:rPr>
          <w:rStyle w:val="normaltextrun"/>
          <w:rFonts w:ascii="Arial" w:eastAsia="Arial" w:hAnsi="Arial" w:cs="Arial"/>
          <w:b/>
          <w:bCs/>
          <w:lang w:val="mn-MN"/>
        </w:rPr>
      </w:pPr>
      <w:r w:rsidRPr="0045222E">
        <w:rPr>
          <w:rStyle w:val="normaltextrun"/>
          <w:rFonts w:ascii="Arial" w:eastAsia="Arial" w:hAnsi="Arial" w:cs="Arial"/>
          <w:b/>
          <w:bCs/>
          <w:lang w:val="mn-MN"/>
        </w:rPr>
        <w:t>1</w:t>
      </w:r>
      <w:r w:rsidR="00F6009C" w:rsidRPr="00312EC2">
        <w:rPr>
          <w:rStyle w:val="normaltextrun"/>
          <w:rFonts w:ascii="Arial" w:eastAsia="Arial" w:hAnsi="Arial" w:cs="Arial"/>
          <w:b/>
          <w:bCs/>
          <w:lang w:val="mn-MN"/>
        </w:rPr>
        <w:t>5</w:t>
      </w:r>
      <w:r w:rsidRPr="0045222E">
        <w:rPr>
          <w:rStyle w:val="normaltextrun"/>
          <w:rFonts w:ascii="Arial" w:eastAsia="Arial" w:hAnsi="Arial" w:cs="Arial"/>
          <w:b/>
          <w:bCs/>
          <w:lang w:val="mn-MN"/>
        </w:rPr>
        <w:t>/36 дугаар зүйлийн 36.17</w:t>
      </w:r>
      <w:r w:rsidR="00971AB4" w:rsidRPr="0045222E">
        <w:rPr>
          <w:rStyle w:val="normaltextrun"/>
          <w:rFonts w:ascii="Arial" w:eastAsia="Arial" w:hAnsi="Arial" w:cs="Arial"/>
          <w:b/>
          <w:bCs/>
          <w:lang w:val="mn-MN"/>
        </w:rPr>
        <w:t>, 36.18</w:t>
      </w:r>
      <w:r w:rsidRPr="0045222E">
        <w:rPr>
          <w:rStyle w:val="normaltextrun"/>
          <w:rFonts w:ascii="Arial" w:eastAsia="Arial" w:hAnsi="Arial" w:cs="Arial"/>
          <w:b/>
          <w:bCs/>
          <w:lang w:val="mn-MN"/>
        </w:rPr>
        <w:t xml:space="preserve"> дахь хэсэг:</w:t>
      </w:r>
    </w:p>
    <w:p w14:paraId="3F98B3FE" w14:textId="77777777" w:rsidR="007A6F4C" w:rsidRPr="0045222E" w:rsidRDefault="0017289C" w:rsidP="007A6F4C">
      <w:pPr>
        <w:ind w:firstLine="540"/>
        <w:jc w:val="both"/>
        <w:rPr>
          <w:rStyle w:val="normaltextrun"/>
          <w:rFonts w:ascii="Arial" w:eastAsia="Arial" w:hAnsi="Arial" w:cs="Arial"/>
          <w:lang w:val="mn-MN"/>
        </w:rPr>
      </w:pPr>
      <w:r w:rsidRPr="0045222E">
        <w:rPr>
          <w:rStyle w:val="normaltextrun"/>
          <w:rFonts w:ascii="Arial" w:hAnsi="Arial" w:cs="Arial"/>
          <w:lang w:val="mn-MN"/>
        </w:rPr>
        <w:t>“</w:t>
      </w:r>
      <w:r w:rsidR="007A6F4C" w:rsidRPr="0045222E">
        <w:rPr>
          <w:rStyle w:val="normaltextrun"/>
          <w:rFonts w:ascii="Arial" w:eastAsia="Arial" w:hAnsi="Arial" w:cs="Arial"/>
          <w:lang w:val="mn-MN"/>
        </w:rPr>
        <w:t>36.17.Брокер үнэт цаас болон мөнгөн хөрөнгийн номиналь данс эзэмшихэд тавигдах нөхцөл шаардлага, тухайн дансаар дамжуулан харилцагчид үйлчилгээ үзүүлэхтэй холбогдох нарийвчилсан харилцааг зохицуулсан журмыг Хороо батална.</w:t>
      </w:r>
    </w:p>
    <w:p w14:paraId="603DDB15" w14:textId="77777777" w:rsidR="007A6F4C" w:rsidRPr="0045222E" w:rsidRDefault="007A6F4C" w:rsidP="007A6F4C">
      <w:pPr>
        <w:jc w:val="both"/>
        <w:rPr>
          <w:rStyle w:val="normaltextrun"/>
          <w:rFonts w:ascii="Arial" w:eastAsia="Arial" w:hAnsi="Arial" w:cs="Arial"/>
          <w:lang w:val="mn-MN"/>
        </w:rPr>
      </w:pPr>
    </w:p>
    <w:p w14:paraId="400A9D3B" w14:textId="14F87826" w:rsidR="007A6F4C" w:rsidRPr="0045222E" w:rsidRDefault="007A6F4C" w:rsidP="007A6F4C">
      <w:pPr>
        <w:spacing w:line="276" w:lineRule="auto"/>
        <w:ind w:firstLine="540"/>
        <w:jc w:val="both"/>
        <w:rPr>
          <w:rStyle w:val="normaltextrun"/>
          <w:rFonts w:ascii="Arial" w:eastAsia="Arial" w:hAnsi="Arial" w:cs="Arial"/>
          <w:lang w:val="mn-MN"/>
        </w:rPr>
      </w:pPr>
      <w:r w:rsidRPr="0045222E">
        <w:rPr>
          <w:rStyle w:val="normaltextrun"/>
          <w:rFonts w:ascii="Arial" w:eastAsia="Arial" w:hAnsi="Arial" w:cs="Arial"/>
          <w:cs/>
          <w:lang w:val="mn-MN"/>
        </w:rPr>
        <w:t>36.18.</w:t>
      </w:r>
      <w:r w:rsidRPr="0045222E">
        <w:rPr>
          <w:rStyle w:val="normaltextrun"/>
          <w:rFonts w:ascii="Arial" w:eastAsia="Arial" w:hAnsi="Arial" w:cs="Arial"/>
          <w:lang w:val="mn-MN"/>
        </w:rPr>
        <w:t>Брокерийн үйл ажиллагаа эрхлэхийг хүс</w:t>
      </w:r>
      <w:r w:rsidR="00D05FC3" w:rsidRPr="0045222E">
        <w:rPr>
          <w:rStyle w:val="normaltextrun"/>
          <w:rFonts w:ascii="Arial" w:eastAsia="Arial" w:hAnsi="Arial" w:cs="Arial"/>
          <w:lang w:val="mn-MN"/>
        </w:rPr>
        <w:t xml:space="preserve">элт гаргасан </w:t>
      </w:r>
      <w:r w:rsidRPr="0045222E">
        <w:rPr>
          <w:rStyle w:val="normaltextrun"/>
          <w:rFonts w:ascii="Arial" w:eastAsia="Arial" w:hAnsi="Arial" w:cs="Arial"/>
          <w:lang w:val="mn-MN"/>
        </w:rPr>
        <w:t xml:space="preserve">хуулийн этгээд нь энэ хуулийн </w:t>
      </w:r>
      <w:r w:rsidRPr="0045222E">
        <w:rPr>
          <w:rStyle w:val="normaltextrun"/>
          <w:rFonts w:ascii="Arial" w:eastAsia="Arial" w:hAnsi="Arial" w:cs="Arial"/>
          <w:cs/>
          <w:lang w:val="mn-MN"/>
        </w:rPr>
        <w:t>27.2-</w:t>
      </w:r>
      <w:r w:rsidRPr="0045222E">
        <w:rPr>
          <w:rStyle w:val="normaltextrun"/>
          <w:rFonts w:ascii="Arial" w:eastAsia="Arial" w:hAnsi="Arial" w:cs="Arial"/>
          <w:lang w:val="mn-MN"/>
        </w:rPr>
        <w:t>т</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зааснаас</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гадна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дараах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нөхцөл,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шаардлагыг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хангасан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байна:</w:t>
      </w:r>
    </w:p>
    <w:p w14:paraId="27570959" w14:textId="77777777" w:rsidR="007A6F4C" w:rsidRPr="0045222E" w:rsidRDefault="007A6F4C" w:rsidP="007A6F4C">
      <w:pPr>
        <w:spacing w:line="276" w:lineRule="auto"/>
        <w:jc w:val="both"/>
        <w:rPr>
          <w:rStyle w:val="normaltextrun"/>
          <w:rFonts w:ascii="Arial" w:eastAsia="Arial" w:hAnsi="Arial" w:cs="Arial"/>
          <w:cs/>
          <w:lang w:val="mn-MN"/>
        </w:rPr>
      </w:pPr>
    </w:p>
    <w:p w14:paraId="723EA9C9" w14:textId="08E1AF36" w:rsidR="007A6F4C" w:rsidRPr="0045222E" w:rsidRDefault="007A6F4C" w:rsidP="007A6F4C">
      <w:pPr>
        <w:spacing w:line="276" w:lineRule="auto"/>
        <w:ind w:firstLine="540"/>
        <w:jc w:val="both"/>
        <w:rPr>
          <w:rStyle w:val="normaltextrun"/>
          <w:rFonts w:ascii="Arial" w:eastAsia="Arial" w:hAnsi="Arial" w:cs="Arial"/>
          <w:lang w:val="mn-MN"/>
        </w:rPr>
      </w:pPr>
      <w:r w:rsidRPr="0045222E">
        <w:rPr>
          <w:rStyle w:val="normaltextrun"/>
          <w:rFonts w:ascii="Arial" w:eastAsia="Arial" w:hAnsi="Arial" w:cs="Arial"/>
          <w:cs/>
          <w:lang w:val="mn-MN"/>
        </w:rPr>
        <w:t>36.18.1.</w:t>
      </w:r>
      <w:r w:rsidRPr="0045222E">
        <w:rPr>
          <w:rStyle w:val="normaltextrun"/>
          <w:rFonts w:ascii="Arial" w:eastAsia="Arial" w:hAnsi="Arial" w:cs="Arial"/>
          <w:lang w:val="mn-MN"/>
        </w:rPr>
        <w:t>үнэт</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цаасны</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арилжаа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эрхлэх,</w:t>
      </w:r>
      <w:r w:rsidRPr="0045222E">
        <w:rPr>
          <w:rStyle w:val="normaltextrun"/>
          <w:rFonts w:ascii="Arial" w:eastAsia="Arial" w:hAnsi="Arial" w:cs="Arial"/>
          <w:cs/>
          <w:lang w:val="mn-MN"/>
        </w:rPr>
        <w:t xml:space="preserve"> </w:t>
      </w:r>
      <w:r w:rsidR="001813E3" w:rsidRPr="0045222E">
        <w:rPr>
          <w:rStyle w:val="normaltextrun"/>
          <w:rFonts w:ascii="Arial" w:eastAsia="Arial" w:hAnsi="Arial" w:cs="Arial"/>
          <w:lang w:val="mn-MN"/>
        </w:rPr>
        <w:t>клирингийн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байгууллагын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гишүүнчлэлийн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журамд</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заасан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нөхцөл,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программ</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хангамжийн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шаардлагыг</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тус</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тус</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хангасан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40B48D18" w14:textId="77777777" w:rsidR="007A6F4C" w:rsidRPr="0045222E" w:rsidRDefault="007A6F4C" w:rsidP="007A6F4C">
      <w:pPr>
        <w:spacing w:line="276" w:lineRule="auto"/>
        <w:jc w:val="both"/>
        <w:rPr>
          <w:rStyle w:val="normaltextrun"/>
          <w:rFonts w:ascii="Arial" w:eastAsia="Arial" w:hAnsi="Arial" w:cs="Arial"/>
          <w:cs/>
          <w:lang w:val="mn-MN"/>
        </w:rPr>
      </w:pPr>
    </w:p>
    <w:p w14:paraId="6C517C09" w14:textId="363C41C9" w:rsidR="007A6F4C" w:rsidRPr="0045222E" w:rsidRDefault="007A6F4C" w:rsidP="007A6F4C">
      <w:pPr>
        <w:spacing w:line="276" w:lineRule="auto"/>
        <w:ind w:firstLine="540"/>
        <w:jc w:val="both"/>
        <w:rPr>
          <w:rStyle w:val="normaltextrun"/>
          <w:rFonts w:ascii="Arial" w:eastAsia="Arial" w:hAnsi="Arial" w:cs="Arial"/>
          <w:lang w:val="mn-MN"/>
        </w:rPr>
      </w:pPr>
      <w:r w:rsidRPr="0045222E">
        <w:rPr>
          <w:rStyle w:val="normaltextrun"/>
          <w:rFonts w:ascii="Arial" w:eastAsia="Arial" w:hAnsi="Arial" w:cs="Arial"/>
          <w:cs/>
          <w:lang w:val="mn-MN"/>
        </w:rPr>
        <w:t>36.18.2.</w:t>
      </w:r>
      <w:r w:rsidRPr="0045222E">
        <w:rPr>
          <w:rStyle w:val="normaltextrun"/>
          <w:rFonts w:ascii="Arial" w:eastAsia="Arial" w:hAnsi="Arial" w:cs="Arial"/>
          <w:lang w:val="mn-MN"/>
        </w:rPr>
        <w:t>брокерийн</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үйл</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ажиллагаа</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эрхлэх</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хоёроос</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доошгүй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мэргэжилтэнтэй</w:t>
      </w:r>
      <w:r w:rsidRPr="0045222E">
        <w:rPr>
          <w:rStyle w:val="normaltextrun"/>
          <w:rFonts w:ascii="Arial" w:eastAsia="Arial" w:hAnsi="Arial" w:cs="Arial"/>
          <w:cs/>
          <w:lang w:val="mn-MN"/>
        </w:rPr>
        <w:t xml:space="preserve"> </w:t>
      </w:r>
      <w:r w:rsidRPr="0045222E">
        <w:rPr>
          <w:rStyle w:val="normaltextrun"/>
          <w:rFonts w:ascii="Arial" w:eastAsia="Arial" w:hAnsi="Arial" w:cs="Arial"/>
          <w:lang w:val="mn-MN"/>
        </w:rPr>
        <w:t>байх;</w:t>
      </w:r>
    </w:p>
    <w:p w14:paraId="5E0BBD22" w14:textId="77777777" w:rsidR="007A6F4C" w:rsidRPr="0045222E" w:rsidRDefault="007A6F4C" w:rsidP="007A6F4C">
      <w:pPr>
        <w:spacing w:line="276" w:lineRule="auto"/>
        <w:jc w:val="both"/>
        <w:rPr>
          <w:rStyle w:val="normaltextrun"/>
          <w:rFonts w:ascii="Arial" w:eastAsia="Arial" w:hAnsi="Arial" w:cs="Arial"/>
          <w:cs/>
          <w:lang w:val="mn-MN"/>
        </w:rPr>
      </w:pPr>
    </w:p>
    <w:p w14:paraId="16D3CB0C" w14:textId="013B612D" w:rsidR="00BA2545" w:rsidRPr="0045222E" w:rsidRDefault="007A6F4C" w:rsidP="007A6F4C">
      <w:pPr>
        <w:spacing w:line="276" w:lineRule="auto"/>
        <w:ind w:firstLine="540"/>
        <w:jc w:val="both"/>
        <w:rPr>
          <w:rStyle w:val="normaltextrun"/>
          <w:rFonts w:ascii="Arial" w:eastAsia="Arial" w:hAnsi="Arial" w:cs="Arial"/>
          <w:lang w:val="mn-MN"/>
        </w:rPr>
      </w:pPr>
      <w:r w:rsidRPr="0045222E">
        <w:rPr>
          <w:rStyle w:val="normaltextrun"/>
          <w:rFonts w:ascii="Arial" w:eastAsia="Arial" w:hAnsi="Arial" w:cs="Arial"/>
          <w:cs/>
          <w:lang w:val="mn-MN"/>
        </w:rPr>
        <w:t>36.18.</w:t>
      </w:r>
      <w:r w:rsidRPr="0045222E">
        <w:rPr>
          <w:rStyle w:val="normaltextrun"/>
          <w:rFonts w:ascii="Arial" w:eastAsia="Arial" w:hAnsi="Arial" w:cs="Arial" w:hint="cs"/>
          <w:cs/>
          <w:lang w:val="mn-MN"/>
        </w:rPr>
        <w:t>3</w:t>
      </w:r>
      <w:r w:rsidRPr="0045222E">
        <w:rPr>
          <w:rStyle w:val="normaltextrun"/>
          <w:rFonts w:ascii="Arial" w:eastAsia="Arial" w:hAnsi="Arial" w:cs="Arial"/>
          <w:cs/>
          <w:lang w:val="mn-MN"/>
        </w:rPr>
        <w:t>.</w:t>
      </w:r>
      <w:r w:rsidRPr="0045222E">
        <w:rPr>
          <w:rStyle w:val="normaltextrun"/>
          <w:rFonts w:ascii="Arial" w:eastAsia="Arial" w:hAnsi="Arial" w:cs="Arial"/>
          <w:lang w:val="mn-MN"/>
        </w:rPr>
        <w:t xml:space="preserve">нягтлан бодох бүртгэлийн зааварт нийцсэн шаардлагатай мэдээлэл, харилцагчтай байгуулсан гэрээ, харилцагчийн бүртгэл, тэдний хөрөнгийн хөдөлгөөнтэй холбогдох гүйлгээний мэдээллийг хадгалах, мэдээлэл өгөхтэй </w:t>
      </w:r>
      <w:r w:rsidRPr="0045222E">
        <w:rPr>
          <w:rStyle w:val="normaltextrun"/>
          <w:rFonts w:ascii="Arial" w:eastAsia="Arial" w:hAnsi="Arial" w:cs="Arial"/>
          <w:lang w:val="mn-MN"/>
        </w:rPr>
        <w:lastRenderedPageBreak/>
        <w:t>холбоотой Хорооноос тогтоосон шалгуурыг хангасан тусгай программ хангамжтай байх.</w:t>
      </w:r>
      <w:r w:rsidR="0017289C" w:rsidRPr="0045222E">
        <w:rPr>
          <w:rStyle w:val="normaltextrun"/>
          <w:rFonts w:ascii="Arial" w:hAnsi="Arial" w:cs="Arial"/>
          <w:lang w:val="mn-MN"/>
        </w:rPr>
        <w:t>”</w:t>
      </w:r>
    </w:p>
    <w:p w14:paraId="51A2CA82" w14:textId="57F9E923" w:rsidR="003664AE" w:rsidRPr="0045222E" w:rsidRDefault="006E2E23" w:rsidP="00F277B7">
      <w:pPr>
        <w:pStyle w:val="NormalWeb"/>
        <w:ind w:firstLine="540"/>
        <w:jc w:val="both"/>
        <w:rPr>
          <w:rStyle w:val="normaltextrun"/>
          <w:rFonts w:ascii="Arial" w:eastAsia="Arial" w:hAnsi="Arial" w:cs="Arial"/>
          <w:b/>
          <w:lang w:val="mn-MN"/>
        </w:rPr>
      </w:pPr>
      <w:r w:rsidRPr="0045222E">
        <w:rPr>
          <w:rStyle w:val="normaltextrun"/>
          <w:rFonts w:ascii="Arial" w:eastAsia="Arial" w:hAnsi="Arial" w:cs="Arial"/>
          <w:b/>
          <w:bCs/>
          <w:lang w:val="mn-MN"/>
        </w:rPr>
        <w:t>1</w:t>
      </w:r>
      <w:r w:rsidR="00F6009C" w:rsidRPr="00312EC2">
        <w:rPr>
          <w:rStyle w:val="normaltextrun"/>
          <w:rFonts w:ascii="Arial" w:eastAsia="Arial" w:hAnsi="Arial" w:cs="Arial"/>
          <w:b/>
          <w:bCs/>
          <w:lang w:val="mn-MN"/>
        </w:rPr>
        <w:t>6</w:t>
      </w:r>
      <w:r w:rsidR="003664AE" w:rsidRPr="0045222E">
        <w:rPr>
          <w:rStyle w:val="normaltextrun"/>
          <w:rFonts w:ascii="Arial" w:eastAsia="Arial" w:hAnsi="Arial" w:cs="Arial"/>
          <w:b/>
          <w:lang w:val="mn-MN"/>
        </w:rPr>
        <w:t>/37 дугаар зүйлийн 37.8 дахь хэсэг:</w:t>
      </w:r>
    </w:p>
    <w:p w14:paraId="20705FB5" w14:textId="4292E959" w:rsidR="003664AE" w:rsidRPr="0045222E" w:rsidRDefault="003664AE"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“37.8.Дилерийн үйл ажиллагаа эрхлэх</w:t>
      </w:r>
      <w:r w:rsidR="00E54E5D" w:rsidRPr="0045222E">
        <w:rPr>
          <w:rStyle w:val="normaltextrun"/>
          <w:rFonts w:ascii="Arial" w:eastAsia="Arial" w:hAnsi="Arial" w:cs="Arial"/>
          <w:lang w:val="mn-MN"/>
        </w:rPr>
        <w:t xml:space="preserve"> </w:t>
      </w:r>
      <w:r w:rsidRPr="0045222E">
        <w:rPr>
          <w:rStyle w:val="normaltextrun"/>
          <w:rFonts w:ascii="Arial" w:eastAsia="Arial" w:hAnsi="Arial" w:cs="Arial"/>
          <w:lang w:val="mn-MN"/>
        </w:rPr>
        <w:t xml:space="preserve">хуулийн этгээд нь энэ хуулийн 27.2-т зааснаас гадна дараах нөхцөл, шаардлагыг хангасан байна: </w:t>
      </w:r>
    </w:p>
    <w:p w14:paraId="31486697" w14:textId="77777777" w:rsidR="003664AE" w:rsidRPr="0045222E" w:rsidRDefault="003664AE"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37.8.1.үнэт цаасны арилжаа эрхлэх, тооцооны байгууллагын гишүүнчлэлийн журамд заасан нөхцөл, шаардлагыг хангасан байх; </w:t>
      </w:r>
    </w:p>
    <w:p w14:paraId="14B0900C" w14:textId="308B9798" w:rsidR="003664AE" w:rsidRPr="0045222E" w:rsidRDefault="003664AE"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37.8.2.үнэт цаасны </w:t>
      </w:r>
      <w:r w:rsidR="000C5F65" w:rsidRPr="0045222E">
        <w:rPr>
          <w:rStyle w:val="normaltextrun"/>
          <w:rFonts w:ascii="Arial" w:eastAsia="Arial" w:hAnsi="Arial" w:cs="Arial"/>
          <w:lang w:val="mn-MN"/>
        </w:rPr>
        <w:t>брокерын</w:t>
      </w:r>
      <w:r w:rsidRPr="0045222E">
        <w:rPr>
          <w:rStyle w:val="normaltextrun"/>
          <w:rFonts w:ascii="Arial" w:eastAsia="Arial" w:hAnsi="Arial" w:cs="Arial"/>
          <w:lang w:val="mn-MN"/>
        </w:rPr>
        <w:t xml:space="preserve"> үйл ажиллагааг нэг жилийн хугацаанд эрхэлсэн байх; </w:t>
      </w:r>
    </w:p>
    <w:p w14:paraId="6666DE11" w14:textId="5492DC59" w:rsidR="003664AE" w:rsidRPr="0045222E" w:rsidRDefault="003664AE"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37.8.3.дилерийн үйл ажиллагаа эрхлэх мэргэжилтэнтэй байх.”</w:t>
      </w:r>
    </w:p>
    <w:p w14:paraId="067B9509" w14:textId="2971D070" w:rsidR="003664AE" w:rsidRPr="0045222E" w:rsidRDefault="00F54338" w:rsidP="00F277B7">
      <w:pPr>
        <w:pStyle w:val="NormalWeb"/>
        <w:ind w:firstLine="540"/>
        <w:jc w:val="both"/>
        <w:rPr>
          <w:rStyle w:val="normaltextrun"/>
          <w:rFonts w:ascii="Arial" w:eastAsia="Arial" w:hAnsi="Arial" w:cs="Arial"/>
          <w:b/>
          <w:lang w:val="mn-MN"/>
        </w:rPr>
      </w:pPr>
      <w:r w:rsidRPr="0045222E">
        <w:rPr>
          <w:rStyle w:val="normaltextrun"/>
          <w:rFonts w:ascii="Arial" w:eastAsia="Arial" w:hAnsi="Arial" w:cs="Arial"/>
          <w:b/>
          <w:bCs/>
          <w:lang w:val="mn-MN"/>
        </w:rPr>
        <w:t>1</w:t>
      </w:r>
      <w:r w:rsidR="00F6009C" w:rsidRPr="00312EC2">
        <w:rPr>
          <w:rStyle w:val="normaltextrun"/>
          <w:rFonts w:ascii="Arial" w:eastAsia="Arial" w:hAnsi="Arial" w:cs="Arial"/>
          <w:b/>
          <w:bCs/>
          <w:lang w:val="mn-MN"/>
        </w:rPr>
        <w:t>7</w:t>
      </w:r>
      <w:r w:rsidR="003664AE" w:rsidRPr="0045222E">
        <w:rPr>
          <w:rStyle w:val="normaltextrun"/>
          <w:rFonts w:ascii="Arial" w:eastAsia="Arial" w:hAnsi="Arial" w:cs="Arial"/>
          <w:b/>
          <w:lang w:val="mn-MN"/>
        </w:rPr>
        <w:t>/39 дүгээр зүйлийн 39.3 дахь хэсэг:</w:t>
      </w:r>
    </w:p>
    <w:p w14:paraId="23A4C1DC" w14:textId="3EC022FA" w:rsidR="003664AE" w:rsidRPr="0045222E" w:rsidRDefault="003664AE"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“39.3.Үнэт цаасны хөрөнгө оруулалтын зөвлөхийн үйл ажиллагаа эрхлэх этгээд нь энэ хуулийн 27.2-т зааснаас гадна дараах нөхцөл, шаардлагыг хангасан байна: </w:t>
      </w:r>
    </w:p>
    <w:p w14:paraId="6243A7D3" w14:textId="77777777" w:rsidR="003664AE" w:rsidRPr="0045222E" w:rsidRDefault="003664AE"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39.3.1.хөрөнгө оруулалтын зөвлөхийн үйл ажиллагаа эрхлэх мэргэжилтэнтэй байх; </w:t>
      </w:r>
    </w:p>
    <w:p w14:paraId="4A3516C5" w14:textId="77777777" w:rsidR="003664AE" w:rsidRPr="0045222E" w:rsidRDefault="003664AE"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39.3.2.хөрөнгө оруулалтын зөвлөх үйлчилгээний гэрээ, хэлцлийг боловсруулж, хянах хуулийн мэргэжилтэнтэй, эсхүл үнэт цаасны зах зээлд оролцогчид хууль зүйн зөвлөгөө үзүүлэх хуулийн этгээдээс энэ чиглэлээр тогтмол үйлчилгээ авахаар гэрээ байгуулсан байх; </w:t>
      </w:r>
    </w:p>
    <w:p w14:paraId="211C20D2" w14:textId="4AE71484" w:rsidR="003664AE" w:rsidRPr="0045222E" w:rsidRDefault="003664AE"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39.3.3.үнэт цааснаас үүсэж болох эрсдэлийг тооцох, хэмжих, үнэлэх, удирдах дүрэм, журамтай, энэ чиглэлээр ажиллах мэргэжилтэнтэй байх.”</w:t>
      </w:r>
    </w:p>
    <w:p w14:paraId="1C065BF6" w14:textId="0E5621AC" w:rsidR="00F33779" w:rsidRPr="0045222E" w:rsidRDefault="004D7958" w:rsidP="00F277B7">
      <w:pPr>
        <w:pStyle w:val="NormalWeb"/>
        <w:ind w:firstLine="540"/>
        <w:jc w:val="both"/>
        <w:rPr>
          <w:rStyle w:val="normaltextrun"/>
          <w:rFonts w:ascii="Arial" w:eastAsia="Arial" w:hAnsi="Arial" w:cs="Arial"/>
          <w:b/>
          <w:lang w:val="mn-MN"/>
        </w:rPr>
      </w:pPr>
      <w:r w:rsidRPr="0045222E">
        <w:rPr>
          <w:rStyle w:val="normaltextrun"/>
          <w:rFonts w:ascii="Arial" w:eastAsia="Arial" w:hAnsi="Arial" w:cs="Arial"/>
          <w:b/>
          <w:bCs/>
          <w:lang w:val="mn-MN"/>
        </w:rPr>
        <w:t>1</w:t>
      </w:r>
      <w:r w:rsidR="00F6009C" w:rsidRPr="00312EC2">
        <w:rPr>
          <w:rStyle w:val="normaltextrun"/>
          <w:rFonts w:ascii="Arial" w:eastAsia="Arial" w:hAnsi="Arial" w:cs="Arial"/>
          <w:b/>
          <w:bCs/>
          <w:lang w:val="mn-MN"/>
        </w:rPr>
        <w:t>8</w:t>
      </w:r>
      <w:r w:rsidR="00F33779" w:rsidRPr="0045222E">
        <w:rPr>
          <w:rStyle w:val="normaltextrun"/>
          <w:rFonts w:ascii="Arial" w:eastAsia="Arial" w:hAnsi="Arial" w:cs="Arial"/>
          <w:b/>
          <w:lang w:val="mn-MN"/>
        </w:rPr>
        <w:t>/40 дүгээр зүйлийн 40.7 дахь хэсэг:</w:t>
      </w:r>
    </w:p>
    <w:p w14:paraId="2B6A6A46" w14:textId="281469B2" w:rsidR="00F33779" w:rsidRPr="0045222E" w:rsidRDefault="000C5F65"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w:t>
      </w:r>
      <w:r w:rsidR="00F33779" w:rsidRPr="0045222E">
        <w:rPr>
          <w:rStyle w:val="normaltextrun"/>
          <w:rFonts w:ascii="Arial" w:eastAsia="Arial" w:hAnsi="Arial" w:cs="Arial"/>
          <w:lang w:val="mn-MN"/>
        </w:rPr>
        <w:t>40.7.Үнэт цаасны итгэмжлэн удирдах үйл ажиллагаа эрхлэх</w:t>
      </w:r>
      <w:r w:rsidR="007226A8" w:rsidRPr="0045222E">
        <w:rPr>
          <w:rStyle w:val="normaltextrun"/>
          <w:rFonts w:ascii="Arial" w:eastAsia="Arial" w:hAnsi="Arial" w:cs="Arial"/>
          <w:lang w:val="mn-MN"/>
        </w:rPr>
        <w:t xml:space="preserve"> хүсэлт гаргасан х</w:t>
      </w:r>
      <w:r w:rsidR="00F33779" w:rsidRPr="0045222E">
        <w:rPr>
          <w:rStyle w:val="normaltextrun"/>
          <w:rFonts w:ascii="Arial" w:eastAsia="Arial" w:hAnsi="Arial" w:cs="Arial"/>
          <w:lang w:val="mn-MN"/>
        </w:rPr>
        <w:t xml:space="preserve">уулийн этгээд нь энэ хуулийн 27.2-т зааснаас гадна дараах нөхцөл, шаардлагыг хангасан байна: </w:t>
      </w:r>
    </w:p>
    <w:p w14:paraId="23FAD862" w14:textId="0BDC96DE" w:rsidR="00F33779" w:rsidRPr="0045222E" w:rsidRDefault="00F33779"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40.7.1.төлөөлөн удирдах зөвлөлийн гишүүдийн олонх нь хараат бус гишүүн байх; </w:t>
      </w:r>
    </w:p>
    <w:p w14:paraId="1ECCD82E" w14:textId="6C0AB5F9" w:rsidR="00F33779" w:rsidRPr="0045222E" w:rsidRDefault="00F33779"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40.7.2.үнэт цааснаас үүсэж болох эрсдэлийг тооцох, хэмжих, үнэлэх, удирдах журамтай, энэ чиглэлээр ажиллах мэргэжилтэнтэй байх; </w:t>
      </w:r>
    </w:p>
    <w:p w14:paraId="6F2EEF27" w14:textId="061C6B4B" w:rsidR="00F33779" w:rsidRPr="0045222E" w:rsidRDefault="00F33779"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40.7.3.эрх бүхий албан тушаалтан нь үнэт цаасны зах зээлийн зохицуулалттай этгээд болон банк, даатгал, бусад санхүүгийн компанийн</w:t>
      </w:r>
      <w:r w:rsidR="00B0035C" w:rsidRPr="0045222E">
        <w:rPr>
          <w:rStyle w:val="normaltextrun"/>
          <w:rFonts w:ascii="Arial" w:eastAsia="Arial" w:hAnsi="Arial" w:cs="Arial"/>
          <w:lang w:val="mn-MN"/>
        </w:rPr>
        <w:t xml:space="preserve"> аль нэгд</w:t>
      </w:r>
      <w:r w:rsidRPr="0045222E">
        <w:rPr>
          <w:rStyle w:val="normaltextrun"/>
          <w:rFonts w:ascii="Arial" w:eastAsia="Arial" w:hAnsi="Arial" w:cs="Arial"/>
          <w:lang w:val="mn-MN"/>
        </w:rPr>
        <w:t xml:space="preserve"> гүйцэтгэх удирдлага, </w:t>
      </w:r>
      <w:r w:rsidR="00B0035C" w:rsidRPr="0045222E">
        <w:rPr>
          <w:rStyle w:val="normaltextrun"/>
          <w:rFonts w:ascii="Arial" w:eastAsia="Arial" w:hAnsi="Arial" w:cs="Arial"/>
          <w:lang w:val="mn-MN"/>
        </w:rPr>
        <w:t xml:space="preserve">эсхүл </w:t>
      </w:r>
      <w:r w:rsidRPr="0045222E">
        <w:rPr>
          <w:rStyle w:val="normaltextrun"/>
          <w:rFonts w:ascii="Arial" w:eastAsia="Arial" w:hAnsi="Arial" w:cs="Arial"/>
          <w:lang w:val="mn-MN"/>
        </w:rPr>
        <w:t xml:space="preserve">бусад эрх бүхий албан тушаал хавсран эрхэлдэггүй байх; </w:t>
      </w:r>
    </w:p>
    <w:p w14:paraId="1E0AF5D4" w14:textId="238D5436" w:rsidR="00F33779" w:rsidRPr="0045222E" w:rsidRDefault="00F33779"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40.7.4.гүйцэтгэх удирдлага, мэргэжилтэн нь гадаадын, эсхүл өөрийн орны санхүүгийн зах зээлд гурваас доошгүй жил хөрөнгө оруулалтын шийдвэр гаргах түвшний албан тушаал эрхэлж байсан туршлагатай байх.</w:t>
      </w:r>
      <w:r w:rsidR="000C5F65" w:rsidRPr="0045222E">
        <w:rPr>
          <w:rStyle w:val="normaltextrun"/>
          <w:rFonts w:ascii="Arial" w:eastAsia="Arial" w:hAnsi="Arial" w:cs="Arial"/>
          <w:lang w:val="mn-MN"/>
        </w:rPr>
        <w:t>”</w:t>
      </w:r>
    </w:p>
    <w:p w14:paraId="11B8582C" w14:textId="195673D1" w:rsidR="0024121D" w:rsidRPr="0045222E" w:rsidRDefault="002721C2" w:rsidP="0024121D">
      <w:pPr>
        <w:pStyle w:val="NormalWeb"/>
        <w:ind w:firstLine="540"/>
        <w:jc w:val="both"/>
        <w:rPr>
          <w:rStyle w:val="normaltextrun"/>
          <w:rFonts w:ascii="Arial" w:eastAsia="Arial" w:hAnsi="Arial" w:cs="Arial"/>
          <w:b/>
          <w:lang w:val="mn-MN"/>
        </w:rPr>
      </w:pPr>
      <w:r w:rsidRPr="0045222E">
        <w:rPr>
          <w:rStyle w:val="normaltextrun"/>
          <w:rFonts w:ascii="Arial" w:eastAsia="Arial" w:hAnsi="Arial" w:cs="Arial"/>
          <w:b/>
          <w:lang w:val="mn-MN"/>
        </w:rPr>
        <w:lastRenderedPageBreak/>
        <w:t>1</w:t>
      </w:r>
      <w:r w:rsidR="00F6009C" w:rsidRPr="00312EC2">
        <w:rPr>
          <w:rStyle w:val="normaltextrun"/>
          <w:rFonts w:ascii="Arial" w:eastAsia="Arial" w:hAnsi="Arial" w:cs="Arial"/>
          <w:b/>
          <w:lang w:val="mn-MN"/>
        </w:rPr>
        <w:t>9</w:t>
      </w:r>
      <w:r w:rsidR="0024121D" w:rsidRPr="0045222E">
        <w:rPr>
          <w:rStyle w:val="normaltextrun"/>
          <w:rFonts w:ascii="Arial" w:eastAsia="Arial" w:hAnsi="Arial" w:cs="Arial"/>
          <w:b/>
          <w:lang w:val="mn-MN"/>
        </w:rPr>
        <w:t>/41 дүгээр зүйлийн 41.7 дахь хэсэг:</w:t>
      </w:r>
    </w:p>
    <w:p w14:paraId="1BC207B9" w14:textId="253898F5" w:rsidR="0024121D" w:rsidRPr="0045222E" w:rsidRDefault="0024121D"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“41.7.Андеррайтерийн үйл ажиллагаа эрхлэх</w:t>
      </w:r>
      <w:r w:rsidR="00BC0D51" w:rsidRPr="0045222E">
        <w:rPr>
          <w:rStyle w:val="normaltextrun"/>
          <w:rFonts w:ascii="Arial" w:eastAsia="Arial" w:hAnsi="Arial" w:cs="Arial"/>
          <w:lang w:val="mn-MN"/>
        </w:rPr>
        <w:t xml:space="preserve"> хүсэлт гаргасан </w:t>
      </w:r>
      <w:r w:rsidRPr="0045222E">
        <w:rPr>
          <w:rStyle w:val="normaltextrun"/>
          <w:rFonts w:ascii="Arial" w:eastAsia="Arial" w:hAnsi="Arial" w:cs="Arial"/>
          <w:lang w:val="mn-MN"/>
        </w:rPr>
        <w:t xml:space="preserve">хуулийн этгээд нь энэ хуулийн 27.2-т зааснаас гадна дараах нөхцөл, шаардлагыг хангасан байна: </w:t>
      </w:r>
    </w:p>
    <w:p w14:paraId="40EFD1BD" w14:textId="77777777" w:rsidR="0024121D" w:rsidRPr="0045222E" w:rsidRDefault="0024121D"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41.7.1.үнэт цаасны үнэлгээ, үнийн тооцооллыг хийх, төсөл, судалгаа, хөрөнгө оруулагч, үнэт цаас гаргагчтай харилцах чиглэлээр дагнан ажиллах гурваас доошгүй мэргэжилтэнтэй байх; </w:t>
      </w:r>
    </w:p>
    <w:p w14:paraId="34B641FE" w14:textId="77777777" w:rsidR="005579A3" w:rsidRPr="0045222E" w:rsidRDefault="0024121D" w:rsidP="00F277B7">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41.7.2.үнэт цааснаас үүсэж болох эрсдэлийг тооцох, хэмжих, үнэлэх, удирдах дүрэм, журамтай, энэ чиглэлээр ажиллах мэргэжилтэнтэй байх; </w:t>
      </w:r>
    </w:p>
    <w:p w14:paraId="7024AFBF" w14:textId="77777777" w:rsidR="005579A3" w:rsidRPr="0045222E" w:rsidRDefault="0024121D" w:rsidP="005579A3">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41.7.3.үнэт цаас гаргагч этгээдтэй байгуулах үйлчилгээ үзүүлэх гэрээний стандарт нөхцөл нь дараах зүйлийг тусгасан байх: </w:t>
      </w:r>
    </w:p>
    <w:p w14:paraId="56A0C1D9" w14:textId="69A06EBB" w:rsidR="005579A3" w:rsidRPr="0045222E" w:rsidRDefault="0024121D" w:rsidP="005579A3">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41.7.3.1.гэрээ </w:t>
      </w:r>
      <w:r w:rsidR="00B0035C" w:rsidRPr="0045222E">
        <w:rPr>
          <w:rStyle w:val="normaltextrun"/>
          <w:rFonts w:ascii="Arial" w:eastAsia="Arial" w:hAnsi="Arial" w:cs="Arial"/>
          <w:lang w:val="mn-MN"/>
        </w:rPr>
        <w:t>хүчинтэй</w:t>
      </w:r>
      <w:r w:rsidRPr="0045222E">
        <w:rPr>
          <w:rStyle w:val="normaltextrun"/>
          <w:rFonts w:ascii="Arial" w:eastAsia="Arial" w:hAnsi="Arial" w:cs="Arial"/>
          <w:lang w:val="mn-MN"/>
        </w:rPr>
        <w:t xml:space="preserve"> байх хугацаа; </w:t>
      </w:r>
    </w:p>
    <w:p w14:paraId="68E8600B" w14:textId="77777777" w:rsidR="005579A3" w:rsidRPr="0045222E" w:rsidRDefault="0024121D" w:rsidP="005579A3">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41.7.3.2.талуудын хүлээх үүрэг, хариуцлага; </w:t>
      </w:r>
    </w:p>
    <w:p w14:paraId="241720FC" w14:textId="77777777" w:rsidR="005579A3" w:rsidRPr="0045222E" w:rsidRDefault="0024121D" w:rsidP="005579A3">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41.7.3.3.нийтэд санал болгож буй үнэт цаасны захиалгын хугацаа; </w:t>
      </w:r>
    </w:p>
    <w:p w14:paraId="4592734C" w14:textId="77777777" w:rsidR="005579A3" w:rsidRPr="0045222E" w:rsidRDefault="0024121D" w:rsidP="005579A3">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41.7.3.4.үнэт цаасны захиалгыг авах, хуваарилах арга аргачлал; </w:t>
      </w:r>
    </w:p>
    <w:p w14:paraId="1695D032" w14:textId="77777777" w:rsidR="005579A3" w:rsidRPr="0045222E" w:rsidRDefault="0024121D" w:rsidP="005579A3">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41.7.3.5.үнэт цаасны үнийг тогтворжуулах хугацаа, арга хэлбэр; </w:t>
      </w:r>
    </w:p>
    <w:p w14:paraId="784A72BA" w14:textId="77777777" w:rsidR="005579A3" w:rsidRPr="0045222E" w:rsidRDefault="0024121D" w:rsidP="005579A3">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41.7.3.6.үйлчилгээний хураамжийн хэмжээ. </w:t>
      </w:r>
    </w:p>
    <w:p w14:paraId="25B1F870" w14:textId="78C68645" w:rsidR="0024121D" w:rsidRPr="0045222E" w:rsidRDefault="0024121D" w:rsidP="005579A3">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 xml:space="preserve">41.7.4.үнэт цаасны зах зээлд </w:t>
      </w:r>
      <w:r w:rsidR="00803329" w:rsidRPr="0045222E">
        <w:rPr>
          <w:rStyle w:val="normaltextrun"/>
          <w:rFonts w:ascii="Arial" w:eastAsia="Arial" w:hAnsi="Arial" w:cs="Arial"/>
          <w:lang w:val="mn-MN"/>
        </w:rPr>
        <w:t>брокерын</w:t>
      </w:r>
      <w:r w:rsidRPr="0045222E">
        <w:rPr>
          <w:rStyle w:val="normaltextrun"/>
          <w:rFonts w:ascii="Arial" w:eastAsia="Arial" w:hAnsi="Arial" w:cs="Arial"/>
          <w:lang w:val="mn-MN"/>
        </w:rPr>
        <w:t>, эсхүл дилерийн үйл ажиллагааг хоёр жилийн хугацаанд эрхэлж, арилжаа эрхлэх, төлбөр тооцоо, хадгаламжийн байгууллагаас гишүүнчлэлийн үүрэг хангалттай биелүүлсэн талаарх дүгнэлт</w:t>
      </w:r>
      <w:r w:rsidR="00744E4C" w:rsidRPr="0045222E">
        <w:rPr>
          <w:rStyle w:val="normaltextrun"/>
          <w:rFonts w:ascii="Arial" w:eastAsia="Arial" w:hAnsi="Arial" w:cs="Arial"/>
          <w:lang w:val="mn-MN"/>
        </w:rPr>
        <w:t xml:space="preserve"> гаргуулсан</w:t>
      </w:r>
      <w:r w:rsidRPr="0045222E">
        <w:rPr>
          <w:rStyle w:val="normaltextrun"/>
          <w:rFonts w:ascii="Arial" w:eastAsia="Arial" w:hAnsi="Arial" w:cs="Arial"/>
          <w:lang w:val="mn-MN"/>
        </w:rPr>
        <w:t>, Хорооны баталсан зохистой харьцааны шалгуур үзүүлэлтийг хангасан байх.”</w:t>
      </w:r>
    </w:p>
    <w:p w14:paraId="7725F859" w14:textId="24A5D279" w:rsidR="0017289C" w:rsidRPr="0045222E" w:rsidRDefault="00F6009C" w:rsidP="00F277B7">
      <w:pPr>
        <w:pStyle w:val="NormalWeb"/>
        <w:ind w:firstLine="540"/>
        <w:jc w:val="both"/>
        <w:rPr>
          <w:rStyle w:val="normaltextrun"/>
          <w:rFonts w:ascii="Arial" w:eastAsia="Arial" w:hAnsi="Arial" w:cs="Arial"/>
          <w:b/>
          <w:lang w:val="mn-MN"/>
        </w:rPr>
      </w:pPr>
      <w:r w:rsidRPr="00312EC2">
        <w:rPr>
          <w:rStyle w:val="normaltextrun"/>
          <w:rFonts w:ascii="Arial" w:eastAsia="Arial" w:hAnsi="Arial" w:cs="Arial"/>
          <w:b/>
          <w:lang w:val="mn-MN"/>
        </w:rPr>
        <w:t>20</w:t>
      </w:r>
      <w:r w:rsidR="0017289C" w:rsidRPr="0045222E">
        <w:rPr>
          <w:rStyle w:val="normaltextrun"/>
          <w:rFonts w:ascii="Arial" w:eastAsia="Arial" w:hAnsi="Arial" w:cs="Arial"/>
          <w:b/>
          <w:lang w:val="mn-MN"/>
        </w:rPr>
        <w:t xml:space="preserve">/42 дугаар зүйлийн 42.19 </w:t>
      </w:r>
      <w:r w:rsidR="00F33779" w:rsidRPr="0045222E">
        <w:rPr>
          <w:rStyle w:val="normaltextrun"/>
          <w:rFonts w:ascii="Arial" w:eastAsia="Arial" w:hAnsi="Arial" w:cs="Arial"/>
          <w:b/>
          <w:lang w:val="mn-MN"/>
        </w:rPr>
        <w:t>д</w:t>
      </w:r>
      <w:r w:rsidR="00990444" w:rsidRPr="0045222E">
        <w:rPr>
          <w:rStyle w:val="normaltextrun"/>
          <w:rFonts w:ascii="Arial" w:eastAsia="Arial" w:hAnsi="Arial" w:cs="Arial"/>
          <w:b/>
          <w:lang w:val="mn-MN"/>
        </w:rPr>
        <w:t>эх</w:t>
      </w:r>
      <w:r w:rsidR="0017289C" w:rsidRPr="0045222E">
        <w:rPr>
          <w:rStyle w:val="normaltextrun"/>
          <w:rFonts w:ascii="Arial" w:eastAsia="Arial" w:hAnsi="Arial" w:cs="Arial"/>
          <w:b/>
          <w:lang w:val="mn-MN"/>
        </w:rPr>
        <w:t xml:space="preserve"> хэсэг:</w:t>
      </w:r>
    </w:p>
    <w:p w14:paraId="59FDC2C5" w14:textId="01A01931" w:rsidR="0017289C" w:rsidRPr="0045222E" w:rsidRDefault="0017289C" w:rsidP="002721C2">
      <w:pPr>
        <w:pStyle w:val="NormalWeb"/>
        <w:ind w:firstLine="540"/>
        <w:jc w:val="both"/>
        <w:rPr>
          <w:rStyle w:val="normaltextrun"/>
          <w:rFonts w:ascii="Arial" w:hAnsi="Arial" w:cs="Arial"/>
          <w:lang w:val="mn-MN"/>
        </w:rPr>
      </w:pPr>
      <w:r w:rsidRPr="0045222E">
        <w:rPr>
          <w:rStyle w:val="normaltextrun"/>
          <w:rFonts w:ascii="Arial" w:hAnsi="Arial" w:cs="Arial"/>
          <w:lang w:val="mn-MN"/>
        </w:rPr>
        <w:t>“42.19.Хуульд өөрөөр заагаагүй бол үнэт цаасны өмчлөх эрхийн бүртгэлийн үйл ажиллагаа эрхэлж буй этгээд нь хувьцаат компани хэлбэртэй банкны хувьцаа эзэмшигчийн тархалтын мэдээллийг</w:t>
      </w:r>
      <w:r w:rsidR="00671D7F" w:rsidRPr="0045222E">
        <w:rPr>
          <w:rStyle w:val="normaltextrun"/>
          <w:rFonts w:ascii="Arial" w:hAnsi="Arial" w:cs="Arial"/>
          <w:lang w:val="mn-MN"/>
        </w:rPr>
        <w:t xml:space="preserve"> </w:t>
      </w:r>
      <w:r w:rsidR="006221B6" w:rsidRPr="0045222E">
        <w:rPr>
          <w:rStyle w:val="normaltextrun"/>
          <w:rFonts w:ascii="Arial" w:hAnsi="Arial" w:cs="Arial"/>
          <w:lang w:val="mn-MN"/>
        </w:rPr>
        <w:t>Төв банк /</w:t>
      </w:r>
      <w:r w:rsidRPr="0045222E">
        <w:rPr>
          <w:rStyle w:val="normaltextrun"/>
          <w:rFonts w:ascii="Arial" w:hAnsi="Arial" w:cs="Arial"/>
          <w:lang w:val="mn-MN"/>
        </w:rPr>
        <w:t>Монголбанк</w:t>
      </w:r>
      <w:r w:rsidR="006221B6" w:rsidRPr="0045222E">
        <w:rPr>
          <w:rStyle w:val="normaltextrun"/>
          <w:rFonts w:ascii="Arial" w:hAnsi="Arial" w:cs="Arial"/>
          <w:lang w:val="mn-MN"/>
        </w:rPr>
        <w:t>/-</w:t>
      </w:r>
      <w:r w:rsidRPr="0045222E">
        <w:rPr>
          <w:rStyle w:val="normaltextrun"/>
          <w:rFonts w:ascii="Arial" w:hAnsi="Arial" w:cs="Arial"/>
          <w:lang w:val="mn-MN"/>
        </w:rPr>
        <w:t xml:space="preserve">аас шаардсан тохиолдолд </w:t>
      </w:r>
      <w:r w:rsidR="00F579E6" w:rsidRPr="0045222E">
        <w:rPr>
          <w:rStyle w:val="normaltextrun"/>
          <w:rFonts w:ascii="Arial" w:hAnsi="Arial" w:cs="Arial"/>
          <w:lang w:val="mn-MN"/>
        </w:rPr>
        <w:t xml:space="preserve">мэдээллийн эзнээс зөвшөөрөл авсны үндсэн дээр </w:t>
      </w:r>
      <w:r w:rsidRPr="0045222E">
        <w:rPr>
          <w:rStyle w:val="normaltextrun"/>
          <w:rFonts w:ascii="Arial" w:hAnsi="Arial" w:cs="Arial"/>
          <w:lang w:val="mn-MN"/>
        </w:rPr>
        <w:t>тухай бүр гаргаж өгөх үүрэгтэй.”</w:t>
      </w:r>
    </w:p>
    <w:p w14:paraId="60B48B03" w14:textId="0888329E" w:rsidR="00907276" w:rsidRPr="0045222E" w:rsidRDefault="00F6009C" w:rsidP="00F277B7">
      <w:pPr>
        <w:pStyle w:val="NormalWeb"/>
        <w:ind w:firstLine="540"/>
        <w:jc w:val="both"/>
        <w:rPr>
          <w:rStyle w:val="normaltextrun"/>
          <w:rFonts w:ascii="Arial" w:hAnsi="Arial" w:cs="Arial"/>
          <w:b/>
          <w:lang w:val="mn-MN"/>
        </w:rPr>
      </w:pPr>
      <w:r w:rsidRPr="00312EC2">
        <w:rPr>
          <w:rStyle w:val="normaltextrun"/>
          <w:rFonts w:ascii="Arial" w:hAnsi="Arial" w:cs="Arial"/>
          <w:b/>
          <w:lang w:val="mn-MN"/>
        </w:rPr>
        <w:t>21</w:t>
      </w:r>
      <w:r w:rsidR="00907276" w:rsidRPr="0045222E">
        <w:rPr>
          <w:rStyle w:val="normaltextrun"/>
          <w:rFonts w:ascii="Arial" w:hAnsi="Arial" w:cs="Arial"/>
          <w:b/>
          <w:lang w:val="mn-MN"/>
        </w:rPr>
        <w:t>/45 дугаар зүйлийн 45.10</w:t>
      </w:r>
      <w:r w:rsidR="00FC1840" w:rsidRPr="0045222E">
        <w:rPr>
          <w:rStyle w:val="normaltextrun"/>
          <w:rFonts w:ascii="Arial" w:hAnsi="Arial" w:cs="Arial"/>
          <w:b/>
          <w:lang w:val="mn-MN"/>
        </w:rPr>
        <w:t xml:space="preserve">, </w:t>
      </w:r>
      <w:r w:rsidR="00C43AE9" w:rsidRPr="0045222E">
        <w:rPr>
          <w:rStyle w:val="normaltextrun"/>
          <w:rFonts w:ascii="Arial" w:hAnsi="Arial" w:cs="Arial"/>
          <w:b/>
          <w:lang w:val="mn-MN"/>
        </w:rPr>
        <w:t>45.1</w:t>
      </w:r>
      <w:r w:rsidR="00FC1840" w:rsidRPr="0045222E">
        <w:rPr>
          <w:rStyle w:val="normaltextrun"/>
          <w:rFonts w:ascii="Arial" w:hAnsi="Arial" w:cs="Arial"/>
          <w:b/>
          <w:lang w:val="mn-MN"/>
        </w:rPr>
        <w:t>1</w:t>
      </w:r>
      <w:r w:rsidR="00907276" w:rsidRPr="0045222E">
        <w:rPr>
          <w:rStyle w:val="normaltextrun"/>
          <w:rFonts w:ascii="Arial" w:hAnsi="Arial" w:cs="Arial"/>
          <w:b/>
          <w:lang w:val="mn-MN"/>
        </w:rPr>
        <w:t xml:space="preserve"> д</w:t>
      </w:r>
      <w:r w:rsidR="00990444" w:rsidRPr="0045222E">
        <w:rPr>
          <w:rStyle w:val="normaltextrun"/>
          <w:rFonts w:ascii="Arial" w:hAnsi="Arial" w:cs="Arial"/>
          <w:b/>
          <w:lang w:val="mn-MN"/>
        </w:rPr>
        <w:t>эх</w:t>
      </w:r>
      <w:r w:rsidR="00907276" w:rsidRPr="0045222E">
        <w:rPr>
          <w:rStyle w:val="normaltextrun"/>
          <w:rFonts w:ascii="Arial" w:hAnsi="Arial" w:cs="Arial"/>
          <w:b/>
          <w:lang w:val="mn-MN"/>
        </w:rPr>
        <w:t xml:space="preserve"> хэсэг:</w:t>
      </w:r>
    </w:p>
    <w:p w14:paraId="44E5A197" w14:textId="54AAA02C" w:rsidR="00907276" w:rsidRPr="0045222E" w:rsidRDefault="00907276"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 xml:space="preserve">“45.10.Номиналь эзэмшигчээс бусад харилцагчийн үнэт цаасыг тухайн харилцагчийн нэр дээр бүртгэж, тухайлсан бүртгэл хөтөлнө. </w:t>
      </w:r>
    </w:p>
    <w:p w14:paraId="68C5E4F4" w14:textId="1514A765" w:rsidR="00907276" w:rsidRPr="0045222E" w:rsidRDefault="00907276" w:rsidP="00C201A2">
      <w:pPr>
        <w:pStyle w:val="NormalWeb"/>
        <w:ind w:firstLine="540"/>
        <w:jc w:val="both"/>
        <w:rPr>
          <w:rStyle w:val="normaltextrun"/>
          <w:rFonts w:ascii="Arial" w:hAnsi="Arial" w:cs="Arial"/>
          <w:lang w:val="mn-MN"/>
        </w:rPr>
      </w:pPr>
      <w:r w:rsidRPr="0045222E">
        <w:rPr>
          <w:rStyle w:val="normaltextrun"/>
          <w:rFonts w:ascii="Arial" w:hAnsi="Arial" w:cs="Arial"/>
          <w:lang w:val="mn-MN"/>
        </w:rPr>
        <w:t>45.11.Ү</w:t>
      </w:r>
      <w:r w:rsidR="00F579E6" w:rsidRPr="0045222E">
        <w:rPr>
          <w:rStyle w:val="normaltextrun"/>
          <w:rFonts w:ascii="Arial" w:hAnsi="Arial" w:cs="Arial"/>
          <w:lang w:val="mn-MN"/>
        </w:rPr>
        <w:t>нэт цаасны төвлөрсөн хадгаламжийн үйл ажиллагаа эрхлэх эрх бүхий хуулийн этгээд нь ү</w:t>
      </w:r>
      <w:r w:rsidRPr="0045222E">
        <w:rPr>
          <w:rStyle w:val="normaltextrun"/>
          <w:rFonts w:ascii="Arial" w:hAnsi="Arial" w:cs="Arial"/>
          <w:lang w:val="mn-MN"/>
        </w:rPr>
        <w:t>нэт цаасны шилжүүлгийн болон мөнгөн төлбөрийн гүйлгээнд саатал гарсан тохиолдолд холбогдох арга хэмжээг авах, сааталтай холбоотой эрсдэлийн удирдлагыг хэрэгжүүлэхэд оролцоно.”</w:t>
      </w:r>
    </w:p>
    <w:p w14:paraId="1D5411AE" w14:textId="6C0A95E3" w:rsidR="00907276" w:rsidRPr="0045222E" w:rsidRDefault="00F6009C" w:rsidP="00F277B7">
      <w:pPr>
        <w:pStyle w:val="NormalWeb"/>
        <w:ind w:firstLine="540"/>
        <w:jc w:val="both"/>
        <w:rPr>
          <w:rStyle w:val="normaltextrun"/>
          <w:rFonts w:ascii="Arial" w:hAnsi="Arial" w:cs="Arial"/>
          <w:b/>
          <w:lang w:val="mn-MN"/>
        </w:rPr>
      </w:pPr>
      <w:r w:rsidRPr="00312EC2">
        <w:rPr>
          <w:rStyle w:val="normaltextrun"/>
          <w:rFonts w:ascii="Arial" w:hAnsi="Arial" w:cs="Arial"/>
          <w:b/>
          <w:bCs/>
          <w:lang w:val="mn-MN"/>
        </w:rPr>
        <w:t>22</w:t>
      </w:r>
      <w:r w:rsidR="00907276" w:rsidRPr="0045222E">
        <w:rPr>
          <w:rStyle w:val="normaltextrun"/>
          <w:rFonts w:ascii="Arial" w:hAnsi="Arial" w:cs="Arial"/>
          <w:b/>
          <w:lang w:val="mn-MN"/>
        </w:rPr>
        <w:t>/46 дугаар зүйлийн 46.7-46.</w:t>
      </w:r>
      <w:r w:rsidR="00C94227" w:rsidRPr="0045222E">
        <w:rPr>
          <w:rStyle w:val="normaltextrun"/>
          <w:rFonts w:ascii="Arial" w:hAnsi="Arial" w:cs="Arial"/>
          <w:b/>
          <w:lang w:val="mn-MN"/>
        </w:rPr>
        <w:t>10</w:t>
      </w:r>
      <w:r w:rsidR="00907276" w:rsidRPr="0045222E">
        <w:rPr>
          <w:rStyle w:val="normaltextrun"/>
          <w:rFonts w:ascii="Arial" w:hAnsi="Arial" w:cs="Arial"/>
          <w:b/>
          <w:lang w:val="mn-MN"/>
        </w:rPr>
        <w:t xml:space="preserve"> д</w:t>
      </w:r>
      <w:r w:rsidR="00C94227" w:rsidRPr="0045222E">
        <w:rPr>
          <w:rStyle w:val="normaltextrun"/>
          <w:rFonts w:ascii="Arial" w:hAnsi="Arial" w:cs="Arial"/>
          <w:b/>
          <w:lang w:val="mn-MN"/>
        </w:rPr>
        <w:t>а</w:t>
      </w:r>
      <w:r w:rsidR="00907276" w:rsidRPr="0045222E">
        <w:rPr>
          <w:rStyle w:val="normaltextrun"/>
          <w:rFonts w:ascii="Arial" w:hAnsi="Arial" w:cs="Arial"/>
          <w:b/>
          <w:lang w:val="mn-MN"/>
        </w:rPr>
        <w:t>х</w:t>
      </w:r>
      <w:r w:rsidR="00C94227" w:rsidRPr="0045222E">
        <w:rPr>
          <w:rStyle w:val="normaltextrun"/>
          <w:rFonts w:ascii="Arial" w:hAnsi="Arial" w:cs="Arial"/>
          <w:b/>
          <w:lang w:val="mn-MN"/>
        </w:rPr>
        <w:t>ь</w:t>
      </w:r>
      <w:r w:rsidR="00907276" w:rsidRPr="0045222E">
        <w:rPr>
          <w:rStyle w:val="normaltextrun"/>
          <w:rFonts w:ascii="Arial" w:hAnsi="Arial" w:cs="Arial"/>
          <w:b/>
          <w:lang w:val="mn-MN"/>
        </w:rPr>
        <w:t xml:space="preserve"> хэсэг:</w:t>
      </w:r>
    </w:p>
    <w:p w14:paraId="146875D7" w14:textId="77777777" w:rsidR="00907276" w:rsidRPr="0045222E" w:rsidRDefault="00907276"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lastRenderedPageBreak/>
        <w:t xml:space="preserve">“46.7.Кастодианы үйл ажиллагаа эрхэлж байгаа этгээд нь харилцагчийн нэрийн өмнөөс түүний зөвшөөрлөөр үнэт цаасны төлбөр, шилжүүлэг гүйцэтгэж болно. </w:t>
      </w:r>
    </w:p>
    <w:p w14:paraId="609782DB" w14:textId="6CB936E1" w:rsidR="00CC1ECE" w:rsidRPr="0045222E" w:rsidRDefault="00907276" w:rsidP="00CC1ECE">
      <w:pPr>
        <w:shd w:val="clear" w:color="auto" w:fill="FFFFFF"/>
        <w:spacing w:beforeAutospacing="1" w:afterAutospacing="1"/>
        <w:ind w:firstLine="540"/>
        <w:jc w:val="both"/>
        <w:rPr>
          <w:b/>
          <w:bCs/>
          <w:color w:val="FF0000"/>
          <w:lang w:val="mn-MN" w:eastAsia="ja-JP"/>
        </w:rPr>
      </w:pPr>
      <w:r w:rsidRPr="0045222E">
        <w:rPr>
          <w:rStyle w:val="normaltextrun"/>
          <w:rFonts w:ascii="Arial" w:hAnsi="Arial" w:cs="Arial"/>
          <w:lang w:val="mn-MN"/>
        </w:rPr>
        <w:t>46.8.</w:t>
      </w:r>
      <w:r w:rsidR="00CC1ECE" w:rsidRPr="0045222E">
        <w:rPr>
          <w:rStyle w:val="normaltextrun"/>
          <w:rFonts w:ascii="Arial" w:hAnsi="Arial" w:cs="Arial"/>
          <w:lang w:val="mn-MN"/>
        </w:rPr>
        <w:t>Кастодианы харилцагч нь гадаад улсад кастодианы үйл ажиллагаа эрхлэх тусгай зөвшөөрөлтэй номиналь эзэмшигч, эсхүл итгэмжлэгдсэн өмчлөгч байх тохиолдолд бенефициар өмчлөгчийг өөрийн улсын хууль тогтоомжийн дагуу таньж мэдэж, бүртгэнэ.</w:t>
      </w:r>
    </w:p>
    <w:p w14:paraId="3ABC3E09" w14:textId="2F840146" w:rsidR="00C94227" w:rsidRPr="0045222E" w:rsidRDefault="00907276" w:rsidP="00CC1ECE">
      <w:pPr>
        <w:pStyle w:val="NormalWeb"/>
        <w:ind w:firstLine="540"/>
        <w:jc w:val="both"/>
        <w:rPr>
          <w:rStyle w:val="normaltextrun"/>
          <w:rFonts w:ascii="Arial" w:hAnsi="Arial" w:cs="Arial"/>
          <w:lang w:val="mn-MN"/>
        </w:rPr>
      </w:pPr>
      <w:r w:rsidRPr="0045222E">
        <w:rPr>
          <w:rStyle w:val="normaltextrun"/>
          <w:rFonts w:ascii="Arial" w:hAnsi="Arial" w:cs="Arial"/>
          <w:lang w:val="mn-MN"/>
        </w:rPr>
        <w:t>46.9.Энэ хуулийн 46.8-д заасан кастодианы харилцагч нь Хороо, үйлчилгээ үзүүлж буй кастодианы эрхэлж байгаа этгээдийн шаардлагаар бенефициар өмчлөгчдийн мэдээллийг гаргаж өгөх үүрэгтэй.</w:t>
      </w:r>
    </w:p>
    <w:p w14:paraId="0194FCB1" w14:textId="77777777" w:rsidR="00C94227" w:rsidRPr="0045222E" w:rsidRDefault="00C94227" w:rsidP="00F768C2">
      <w:pPr>
        <w:spacing w:line="276" w:lineRule="auto"/>
        <w:ind w:firstLine="540"/>
        <w:jc w:val="both"/>
        <w:rPr>
          <w:rFonts w:ascii="Arial" w:hAnsi="Arial" w:cs="Arial"/>
          <w:lang w:val="mn-MN"/>
        </w:rPr>
      </w:pPr>
    </w:p>
    <w:p w14:paraId="62A4B3DD" w14:textId="49D27FC1" w:rsidR="00C94227" w:rsidRPr="0045222E" w:rsidRDefault="00C94227" w:rsidP="00DD5A74">
      <w:pPr>
        <w:spacing w:line="276" w:lineRule="auto"/>
        <w:ind w:firstLine="540"/>
        <w:jc w:val="both"/>
        <w:rPr>
          <w:rFonts w:ascii="Arial" w:hAnsi="Arial" w:cs="Arial"/>
          <w:lang w:val="mn-MN"/>
        </w:rPr>
      </w:pPr>
      <w:r w:rsidRPr="0045222E">
        <w:rPr>
          <w:rFonts w:ascii="Arial" w:hAnsi="Arial" w:cs="Arial"/>
          <w:lang w:val="mn-MN" w:bidi="mn"/>
        </w:rPr>
        <w:t>46.10.</w:t>
      </w:r>
      <w:r w:rsidRPr="0045222E">
        <w:rPr>
          <w:rFonts w:ascii="Arial" w:hAnsi="Arial" w:cs="Arial"/>
          <w:lang w:val="mn-MN"/>
        </w:rPr>
        <w:t>Кастодианы</w:t>
      </w:r>
      <w:r w:rsidRPr="0045222E">
        <w:rPr>
          <w:rFonts w:ascii="Arial" w:hAnsi="Arial" w:cs="Arial"/>
          <w:lang w:val="mn-MN" w:bidi="mn"/>
        </w:rPr>
        <w:t xml:space="preserve"> </w:t>
      </w:r>
      <w:r w:rsidRPr="0045222E">
        <w:rPr>
          <w:rFonts w:ascii="Arial" w:hAnsi="Arial" w:cs="Arial"/>
          <w:lang w:val="mn-MN"/>
        </w:rPr>
        <w:t>үйл</w:t>
      </w:r>
      <w:r w:rsidRPr="0045222E">
        <w:rPr>
          <w:rFonts w:ascii="Arial" w:hAnsi="Arial" w:cs="Arial"/>
          <w:lang w:val="mn-MN" w:bidi="mn"/>
        </w:rPr>
        <w:t xml:space="preserve"> </w:t>
      </w:r>
      <w:r w:rsidRPr="0045222E">
        <w:rPr>
          <w:rFonts w:ascii="Arial" w:hAnsi="Arial" w:cs="Arial"/>
          <w:lang w:val="mn-MN"/>
        </w:rPr>
        <w:t>ажиллагаа</w:t>
      </w:r>
      <w:r w:rsidRPr="0045222E">
        <w:rPr>
          <w:rFonts w:ascii="Arial" w:hAnsi="Arial" w:cs="Arial"/>
          <w:lang w:val="mn-MN" w:bidi="mn"/>
        </w:rPr>
        <w:t xml:space="preserve"> </w:t>
      </w:r>
      <w:r w:rsidRPr="0045222E">
        <w:rPr>
          <w:rFonts w:ascii="Arial" w:hAnsi="Arial" w:cs="Arial"/>
          <w:lang w:val="mn-MN"/>
        </w:rPr>
        <w:t>эрхлэх</w:t>
      </w:r>
      <w:r w:rsidR="003F61CD" w:rsidRPr="0045222E">
        <w:rPr>
          <w:rFonts w:ascii="Arial" w:hAnsi="Arial" w:cs="Arial"/>
          <w:lang w:val="mn-MN"/>
        </w:rPr>
        <w:t xml:space="preserve"> хүсэлт гаргасан</w:t>
      </w:r>
      <w:r w:rsidRPr="0045222E">
        <w:rPr>
          <w:rFonts w:ascii="Arial" w:hAnsi="Arial" w:cs="Arial"/>
          <w:lang w:val="mn-MN"/>
        </w:rPr>
        <w:t xml:space="preserve"> хуулийн</w:t>
      </w:r>
      <w:r w:rsidRPr="0045222E">
        <w:rPr>
          <w:rFonts w:ascii="Arial" w:hAnsi="Arial" w:cs="Arial"/>
          <w:lang w:val="mn-MN" w:bidi="mn"/>
        </w:rPr>
        <w:t xml:space="preserve"> </w:t>
      </w:r>
      <w:r w:rsidRPr="0045222E">
        <w:rPr>
          <w:rFonts w:ascii="Arial" w:hAnsi="Arial" w:cs="Arial"/>
          <w:lang w:val="mn-MN"/>
        </w:rPr>
        <w:t>этгээд</w:t>
      </w:r>
      <w:r w:rsidRPr="0045222E">
        <w:rPr>
          <w:rFonts w:ascii="Arial" w:hAnsi="Arial" w:cs="Arial"/>
          <w:lang w:val="mn-MN" w:bidi="mn"/>
        </w:rPr>
        <w:t xml:space="preserve"> </w:t>
      </w:r>
      <w:r w:rsidRPr="0045222E">
        <w:rPr>
          <w:rFonts w:ascii="Arial" w:hAnsi="Arial" w:cs="Arial"/>
          <w:lang w:val="mn-MN"/>
        </w:rPr>
        <w:t>нь</w:t>
      </w:r>
      <w:r w:rsidRPr="0045222E">
        <w:rPr>
          <w:rFonts w:ascii="Arial" w:hAnsi="Arial" w:cs="Arial"/>
          <w:lang w:val="mn-MN" w:bidi="mn"/>
        </w:rPr>
        <w:t xml:space="preserve"> </w:t>
      </w:r>
      <w:r w:rsidRPr="0045222E">
        <w:rPr>
          <w:rFonts w:ascii="Arial" w:hAnsi="Arial" w:cs="Arial"/>
          <w:lang w:val="mn-MN"/>
        </w:rPr>
        <w:t>энэ</w:t>
      </w:r>
      <w:r w:rsidRPr="0045222E">
        <w:rPr>
          <w:rFonts w:ascii="Arial" w:hAnsi="Arial" w:cs="Arial"/>
          <w:lang w:val="mn-MN" w:bidi="mn"/>
        </w:rPr>
        <w:t xml:space="preserve"> </w:t>
      </w:r>
      <w:r w:rsidRPr="0045222E">
        <w:rPr>
          <w:rFonts w:ascii="Arial" w:hAnsi="Arial" w:cs="Arial"/>
          <w:lang w:val="mn-MN"/>
        </w:rPr>
        <w:t>хуулийн</w:t>
      </w:r>
      <w:r w:rsidRPr="0045222E">
        <w:rPr>
          <w:rFonts w:ascii="Arial" w:hAnsi="Arial" w:cs="Arial"/>
          <w:lang w:val="mn-MN" w:bidi="mn"/>
        </w:rPr>
        <w:t xml:space="preserve"> 27.2-</w:t>
      </w:r>
      <w:r w:rsidRPr="0045222E">
        <w:rPr>
          <w:rFonts w:ascii="Arial" w:hAnsi="Arial" w:cs="Arial"/>
          <w:lang w:val="mn-MN"/>
        </w:rPr>
        <w:t>т</w:t>
      </w:r>
      <w:r w:rsidRPr="0045222E">
        <w:rPr>
          <w:rFonts w:ascii="Arial" w:hAnsi="Arial" w:cs="Arial"/>
          <w:lang w:val="mn-MN" w:bidi="mn"/>
        </w:rPr>
        <w:t xml:space="preserve"> </w:t>
      </w:r>
      <w:r w:rsidRPr="0045222E">
        <w:rPr>
          <w:rFonts w:ascii="Arial" w:hAnsi="Arial" w:cs="Arial"/>
          <w:lang w:val="mn-MN"/>
        </w:rPr>
        <w:t>зааснаас</w:t>
      </w:r>
      <w:r w:rsidRPr="0045222E">
        <w:rPr>
          <w:rFonts w:ascii="Arial" w:hAnsi="Arial" w:cs="Arial"/>
          <w:lang w:val="mn-MN" w:bidi="mn"/>
        </w:rPr>
        <w:t xml:space="preserve"> </w:t>
      </w:r>
      <w:r w:rsidRPr="0045222E">
        <w:rPr>
          <w:rFonts w:ascii="Arial" w:hAnsi="Arial" w:cs="Arial"/>
          <w:lang w:val="mn-MN"/>
        </w:rPr>
        <w:t>гадна</w:t>
      </w:r>
      <w:r w:rsidRPr="0045222E">
        <w:rPr>
          <w:rFonts w:ascii="Arial" w:hAnsi="Arial" w:cs="Arial"/>
          <w:lang w:val="mn-MN" w:bidi="mn"/>
        </w:rPr>
        <w:t xml:space="preserve"> </w:t>
      </w:r>
      <w:r w:rsidRPr="0045222E">
        <w:rPr>
          <w:rFonts w:ascii="Arial" w:hAnsi="Arial" w:cs="Arial"/>
          <w:lang w:val="mn-MN"/>
        </w:rPr>
        <w:t>дараах</w:t>
      </w:r>
      <w:r w:rsidRPr="0045222E">
        <w:rPr>
          <w:rFonts w:ascii="Arial" w:hAnsi="Arial" w:cs="Arial"/>
          <w:lang w:val="mn-MN" w:bidi="mn"/>
        </w:rPr>
        <w:t xml:space="preserve"> </w:t>
      </w:r>
      <w:r w:rsidRPr="0045222E">
        <w:rPr>
          <w:rFonts w:ascii="Arial" w:hAnsi="Arial" w:cs="Arial"/>
          <w:lang w:val="mn-MN"/>
        </w:rPr>
        <w:t>нөхцөл,</w:t>
      </w:r>
      <w:r w:rsidRPr="0045222E">
        <w:rPr>
          <w:rFonts w:ascii="Arial" w:hAnsi="Arial" w:cs="Arial"/>
          <w:lang w:val="mn-MN" w:bidi="mn"/>
        </w:rPr>
        <w:t xml:space="preserve"> </w:t>
      </w:r>
      <w:r w:rsidRPr="0045222E">
        <w:rPr>
          <w:rFonts w:ascii="Arial" w:hAnsi="Arial" w:cs="Arial"/>
          <w:lang w:val="mn-MN"/>
        </w:rPr>
        <w:t>шаардлагыг</w:t>
      </w:r>
      <w:r w:rsidRPr="0045222E">
        <w:rPr>
          <w:rFonts w:ascii="Arial" w:hAnsi="Arial" w:cs="Arial"/>
          <w:lang w:val="mn-MN" w:bidi="mn"/>
        </w:rPr>
        <w:t xml:space="preserve"> </w:t>
      </w:r>
      <w:r w:rsidRPr="0045222E">
        <w:rPr>
          <w:rFonts w:ascii="Arial" w:hAnsi="Arial" w:cs="Arial"/>
          <w:lang w:val="mn-MN"/>
        </w:rPr>
        <w:t>хангасан</w:t>
      </w:r>
      <w:r w:rsidRPr="0045222E">
        <w:rPr>
          <w:rFonts w:ascii="Arial" w:hAnsi="Arial" w:cs="Arial"/>
          <w:lang w:val="mn-MN" w:bidi="mn"/>
        </w:rPr>
        <w:t xml:space="preserve"> </w:t>
      </w:r>
      <w:r w:rsidRPr="0045222E">
        <w:rPr>
          <w:rFonts w:ascii="Arial" w:hAnsi="Arial" w:cs="Arial"/>
          <w:lang w:val="mn-MN"/>
        </w:rPr>
        <w:t>байна:</w:t>
      </w:r>
    </w:p>
    <w:p w14:paraId="0CF43D4E" w14:textId="77777777" w:rsidR="00C94227" w:rsidRPr="0045222E" w:rsidRDefault="00C94227" w:rsidP="00F768C2">
      <w:pPr>
        <w:spacing w:line="276" w:lineRule="auto"/>
        <w:ind w:firstLine="540"/>
        <w:jc w:val="both"/>
        <w:rPr>
          <w:rFonts w:ascii="Arial" w:hAnsi="Arial" w:cs="Arial"/>
          <w:lang w:val="mn-MN"/>
        </w:rPr>
      </w:pPr>
    </w:p>
    <w:p w14:paraId="639501E5" w14:textId="69C8E3EC" w:rsidR="00C94227" w:rsidRPr="0045222E" w:rsidRDefault="00C94227" w:rsidP="00F768C2">
      <w:pPr>
        <w:spacing w:line="276" w:lineRule="auto"/>
        <w:ind w:firstLine="540"/>
        <w:jc w:val="both"/>
        <w:rPr>
          <w:rFonts w:ascii="Arial" w:hAnsi="Arial" w:cs="Arial"/>
          <w:lang w:val="mn-MN"/>
        </w:rPr>
      </w:pPr>
      <w:r w:rsidRPr="0045222E">
        <w:rPr>
          <w:rFonts w:ascii="Arial" w:hAnsi="Arial" w:cs="Arial"/>
          <w:lang w:val="mn-MN" w:bidi="mn"/>
        </w:rPr>
        <w:t>46.10.1.</w:t>
      </w:r>
      <w:r w:rsidRPr="0045222E">
        <w:rPr>
          <w:rFonts w:ascii="Arial" w:hAnsi="Arial" w:cs="Arial"/>
          <w:lang w:val="mn-MN"/>
        </w:rPr>
        <w:t xml:space="preserve">тусгай зөвшөөрөл </w:t>
      </w:r>
      <w:r w:rsidR="00CC1802" w:rsidRPr="0045222E">
        <w:rPr>
          <w:rFonts w:ascii="Arial" w:hAnsi="Arial" w:cs="Arial"/>
          <w:lang w:val="mn-MN"/>
        </w:rPr>
        <w:t>авах хүсэлт гаргасан хуулийн этгээд</w:t>
      </w:r>
      <w:r w:rsidRPr="0045222E">
        <w:rPr>
          <w:rFonts w:ascii="Arial" w:hAnsi="Arial" w:cs="Arial"/>
          <w:lang w:val="mn-MN"/>
        </w:rPr>
        <w:t xml:space="preserve"> нь үнэт цаасны төвлөрсөн хадгаламжийн байгууллага бол Компанийн тухай хуульд заасан шаардлага хангасан төлөөлөн удирдах зөвлөлтэй байх; </w:t>
      </w:r>
    </w:p>
    <w:p w14:paraId="0F64B1CF" w14:textId="77777777" w:rsidR="00C94227" w:rsidRPr="0045222E" w:rsidRDefault="00C94227" w:rsidP="00F768C2">
      <w:pPr>
        <w:spacing w:line="276" w:lineRule="auto"/>
        <w:ind w:firstLine="540"/>
        <w:jc w:val="both"/>
        <w:rPr>
          <w:rFonts w:ascii="Arial" w:hAnsi="Arial" w:cs="Arial"/>
          <w:lang w:val="mn-MN"/>
        </w:rPr>
      </w:pPr>
    </w:p>
    <w:p w14:paraId="66769B82" w14:textId="10E07E94" w:rsidR="00C94227" w:rsidRPr="0045222E" w:rsidRDefault="00C94227" w:rsidP="00F768C2">
      <w:pPr>
        <w:spacing w:line="276" w:lineRule="auto"/>
        <w:ind w:firstLine="540"/>
        <w:jc w:val="both"/>
        <w:rPr>
          <w:rFonts w:ascii="Arial" w:hAnsi="Arial" w:cs="Arial"/>
          <w:lang w:val="mn-MN"/>
        </w:rPr>
      </w:pPr>
      <w:r w:rsidRPr="0045222E">
        <w:rPr>
          <w:rFonts w:ascii="Arial" w:hAnsi="Arial" w:cs="Arial"/>
          <w:lang w:val="mn-MN" w:bidi="mn"/>
        </w:rPr>
        <w:t>46.10.2.</w:t>
      </w:r>
      <w:r w:rsidRPr="0045222E">
        <w:rPr>
          <w:rFonts w:ascii="Arial" w:hAnsi="Arial" w:cs="Arial"/>
          <w:lang w:val="mn-MN"/>
        </w:rPr>
        <w:t>мэргэжилтнүүд</w:t>
      </w:r>
      <w:r w:rsidRPr="0045222E">
        <w:rPr>
          <w:rFonts w:ascii="Arial" w:hAnsi="Arial" w:cs="Arial"/>
          <w:lang w:val="mn-MN" w:bidi="mn"/>
        </w:rPr>
        <w:t xml:space="preserve"> </w:t>
      </w:r>
      <w:r w:rsidRPr="0045222E">
        <w:rPr>
          <w:rFonts w:ascii="Arial" w:hAnsi="Arial" w:cs="Arial"/>
          <w:lang w:val="mn-MN"/>
        </w:rPr>
        <w:t>нь</w:t>
      </w:r>
      <w:r w:rsidRPr="0045222E">
        <w:rPr>
          <w:rFonts w:ascii="Arial" w:hAnsi="Arial" w:cs="Arial"/>
          <w:lang w:val="mn-MN" w:bidi="mn"/>
        </w:rPr>
        <w:t xml:space="preserve"> </w:t>
      </w:r>
      <w:r w:rsidRPr="0045222E">
        <w:rPr>
          <w:rFonts w:ascii="Arial" w:hAnsi="Arial" w:cs="Arial"/>
          <w:lang w:val="mn-MN"/>
        </w:rPr>
        <w:t>банк,</w:t>
      </w:r>
      <w:r w:rsidRPr="0045222E">
        <w:rPr>
          <w:rFonts w:ascii="Arial" w:hAnsi="Arial" w:cs="Arial"/>
          <w:lang w:val="mn-MN" w:bidi="mn"/>
        </w:rPr>
        <w:t xml:space="preserve"> </w:t>
      </w:r>
      <w:r w:rsidRPr="0045222E">
        <w:rPr>
          <w:rFonts w:ascii="Arial" w:hAnsi="Arial" w:cs="Arial"/>
          <w:lang w:val="mn-MN"/>
        </w:rPr>
        <w:t>санхүү,</w:t>
      </w:r>
      <w:r w:rsidRPr="0045222E">
        <w:rPr>
          <w:rFonts w:ascii="Arial" w:hAnsi="Arial" w:cs="Arial"/>
          <w:lang w:val="mn-MN" w:bidi="mn"/>
        </w:rPr>
        <w:t xml:space="preserve"> </w:t>
      </w:r>
      <w:r w:rsidRPr="0045222E">
        <w:rPr>
          <w:rFonts w:ascii="Arial" w:hAnsi="Arial" w:cs="Arial"/>
          <w:lang w:val="mn-MN"/>
        </w:rPr>
        <w:t>хөрөнгийн</w:t>
      </w:r>
      <w:r w:rsidRPr="0045222E">
        <w:rPr>
          <w:rFonts w:ascii="Arial" w:hAnsi="Arial" w:cs="Arial"/>
          <w:lang w:val="mn-MN" w:bidi="mn"/>
        </w:rPr>
        <w:t xml:space="preserve"> </w:t>
      </w:r>
      <w:r w:rsidRPr="0045222E">
        <w:rPr>
          <w:rFonts w:ascii="Arial" w:hAnsi="Arial" w:cs="Arial"/>
          <w:lang w:val="mn-MN"/>
        </w:rPr>
        <w:t>зах</w:t>
      </w:r>
      <w:r w:rsidRPr="0045222E">
        <w:rPr>
          <w:rFonts w:ascii="Arial" w:hAnsi="Arial" w:cs="Arial"/>
          <w:lang w:val="mn-MN" w:bidi="mn"/>
        </w:rPr>
        <w:t xml:space="preserve"> </w:t>
      </w:r>
      <w:r w:rsidRPr="0045222E">
        <w:rPr>
          <w:rFonts w:ascii="Arial" w:hAnsi="Arial" w:cs="Arial"/>
          <w:lang w:val="mn-MN"/>
        </w:rPr>
        <w:t>зээл</w:t>
      </w:r>
      <w:r w:rsidRPr="0045222E">
        <w:rPr>
          <w:rFonts w:ascii="Arial" w:hAnsi="Arial" w:cs="Arial"/>
          <w:lang w:val="mn-MN" w:bidi="mn"/>
        </w:rPr>
        <w:t xml:space="preserve"> </w:t>
      </w:r>
      <w:r w:rsidRPr="0045222E">
        <w:rPr>
          <w:rFonts w:ascii="Arial" w:hAnsi="Arial" w:cs="Arial"/>
          <w:lang w:val="mn-MN"/>
        </w:rPr>
        <w:t>дээр</w:t>
      </w:r>
      <w:r w:rsidRPr="0045222E">
        <w:rPr>
          <w:rFonts w:ascii="Arial" w:hAnsi="Arial" w:cs="Arial"/>
          <w:lang w:val="mn-MN" w:bidi="mn"/>
        </w:rPr>
        <w:t xml:space="preserve"> </w:t>
      </w:r>
      <w:r w:rsidRPr="0045222E">
        <w:rPr>
          <w:rFonts w:ascii="Arial" w:hAnsi="Arial" w:cs="Arial"/>
          <w:lang w:val="mn-MN"/>
        </w:rPr>
        <w:t>ажиллаж</w:t>
      </w:r>
      <w:r w:rsidRPr="0045222E">
        <w:rPr>
          <w:rFonts w:ascii="Arial" w:hAnsi="Arial" w:cs="Arial"/>
          <w:lang w:val="mn-MN" w:bidi="mn"/>
        </w:rPr>
        <w:t xml:space="preserve"> </w:t>
      </w:r>
      <w:r w:rsidRPr="0045222E">
        <w:rPr>
          <w:rFonts w:ascii="Arial" w:hAnsi="Arial" w:cs="Arial"/>
          <w:lang w:val="mn-MN"/>
        </w:rPr>
        <w:t>байсан</w:t>
      </w:r>
      <w:r w:rsidRPr="0045222E">
        <w:rPr>
          <w:rFonts w:ascii="Arial" w:hAnsi="Arial" w:cs="Arial"/>
          <w:lang w:val="mn-MN" w:bidi="mn"/>
        </w:rPr>
        <w:t xml:space="preserve"> </w:t>
      </w:r>
      <w:r w:rsidRPr="0045222E">
        <w:rPr>
          <w:rFonts w:ascii="Arial" w:hAnsi="Arial" w:cs="Arial"/>
          <w:lang w:val="mn-MN"/>
        </w:rPr>
        <w:t>туршлагатай,</w:t>
      </w:r>
      <w:r w:rsidRPr="0045222E">
        <w:rPr>
          <w:rFonts w:ascii="Arial" w:hAnsi="Arial" w:cs="Arial"/>
          <w:lang w:val="mn-MN" w:bidi="mn"/>
        </w:rPr>
        <w:t xml:space="preserve"> </w:t>
      </w:r>
      <w:r w:rsidRPr="0045222E">
        <w:rPr>
          <w:rFonts w:ascii="Arial" w:hAnsi="Arial" w:cs="Arial"/>
          <w:lang w:val="mn-MN"/>
        </w:rPr>
        <w:t>үнэт</w:t>
      </w:r>
      <w:r w:rsidRPr="0045222E">
        <w:rPr>
          <w:rFonts w:ascii="Arial" w:hAnsi="Arial" w:cs="Arial"/>
          <w:lang w:val="mn-MN" w:bidi="mn"/>
        </w:rPr>
        <w:t xml:space="preserve"> </w:t>
      </w:r>
      <w:r w:rsidRPr="0045222E">
        <w:rPr>
          <w:rFonts w:ascii="Arial" w:hAnsi="Arial" w:cs="Arial"/>
          <w:lang w:val="mn-MN"/>
        </w:rPr>
        <w:t>цаасны</w:t>
      </w:r>
      <w:r w:rsidRPr="0045222E">
        <w:rPr>
          <w:rFonts w:ascii="Arial" w:hAnsi="Arial" w:cs="Arial"/>
          <w:lang w:val="mn-MN" w:bidi="mn"/>
        </w:rPr>
        <w:t xml:space="preserve"> </w:t>
      </w:r>
      <w:r w:rsidRPr="0045222E">
        <w:rPr>
          <w:rFonts w:ascii="Arial" w:hAnsi="Arial" w:cs="Arial"/>
          <w:lang w:val="mn-MN"/>
        </w:rPr>
        <w:t>зах</w:t>
      </w:r>
      <w:r w:rsidRPr="0045222E">
        <w:rPr>
          <w:rFonts w:ascii="Arial" w:hAnsi="Arial" w:cs="Arial"/>
          <w:lang w:val="mn-MN" w:bidi="mn"/>
        </w:rPr>
        <w:t xml:space="preserve"> </w:t>
      </w:r>
      <w:r w:rsidRPr="0045222E">
        <w:rPr>
          <w:rFonts w:ascii="Arial" w:hAnsi="Arial" w:cs="Arial"/>
          <w:lang w:val="mn-MN"/>
        </w:rPr>
        <w:t>зээл</w:t>
      </w:r>
      <w:r w:rsidRPr="0045222E">
        <w:rPr>
          <w:rFonts w:ascii="Arial" w:hAnsi="Arial" w:cs="Arial"/>
          <w:lang w:val="mn-MN" w:bidi="mn"/>
        </w:rPr>
        <w:t xml:space="preserve"> </w:t>
      </w:r>
      <w:r w:rsidRPr="0045222E">
        <w:rPr>
          <w:rFonts w:ascii="Arial" w:hAnsi="Arial" w:cs="Arial"/>
          <w:lang w:val="mn-MN"/>
        </w:rPr>
        <w:t>дээр</w:t>
      </w:r>
      <w:r w:rsidRPr="0045222E">
        <w:rPr>
          <w:rFonts w:ascii="Arial" w:hAnsi="Arial" w:cs="Arial"/>
          <w:lang w:val="mn-MN" w:bidi="mn"/>
        </w:rPr>
        <w:t xml:space="preserve"> </w:t>
      </w:r>
      <w:r w:rsidRPr="0045222E">
        <w:rPr>
          <w:rFonts w:ascii="Arial" w:hAnsi="Arial" w:cs="Arial"/>
          <w:lang w:val="mn-MN"/>
        </w:rPr>
        <w:t>ажиллах</w:t>
      </w:r>
      <w:r w:rsidRPr="0045222E">
        <w:rPr>
          <w:rFonts w:ascii="Arial" w:hAnsi="Arial" w:cs="Arial"/>
          <w:lang w:val="mn-MN" w:bidi="mn"/>
        </w:rPr>
        <w:t xml:space="preserve"> </w:t>
      </w:r>
      <w:r w:rsidRPr="0045222E">
        <w:rPr>
          <w:rFonts w:ascii="Arial" w:hAnsi="Arial" w:cs="Arial"/>
          <w:lang w:val="mn-MN"/>
        </w:rPr>
        <w:t>эрх</w:t>
      </w:r>
      <w:r w:rsidRPr="0045222E">
        <w:rPr>
          <w:rFonts w:ascii="Arial" w:hAnsi="Arial" w:cs="Arial"/>
          <w:lang w:val="mn-MN" w:bidi="mn"/>
        </w:rPr>
        <w:t xml:space="preserve"> </w:t>
      </w:r>
      <w:r w:rsidRPr="0045222E">
        <w:rPr>
          <w:rFonts w:ascii="Arial" w:hAnsi="Arial" w:cs="Arial"/>
          <w:lang w:val="mn-MN"/>
        </w:rPr>
        <w:t>авсан,</w:t>
      </w:r>
      <w:r w:rsidRPr="0045222E">
        <w:rPr>
          <w:rFonts w:ascii="Arial" w:hAnsi="Arial" w:cs="Arial"/>
          <w:lang w:val="mn-MN" w:bidi="mn"/>
        </w:rPr>
        <w:t xml:space="preserve"> </w:t>
      </w:r>
      <w:r w:rsidRPr="0045222E">
        <w:rPr>
          <w:rFonts w:ascii="Arial" w:hAnsi="Arial" w:cs="Arial"/>
          <w:lang w:val="mn-MN"/>
        </w:rPr>
        <w:t>гурваас</w:t>
      </w:r>
      <w:r w:rsidRPr="0045222E">
        <w:rPr>
          <w:rFonts w:ascii="Arial" w:hAnsi="Arial" w:cs="Arial"/>
          <w:lang w:val="mn-MN" w:bidi="mn"/>
        </w:rPr>
        <w:t xml:space="preserve"> </w:t>
      </w:r>
      <w:r w:rsidRPr="0045222E">
        <w:rPr>
          <w:rFonts w:ascii="Arial" w:hAnsi="Arial" w:cs="Arial"/>
          <w:lang w:val="mn-MN"/>
        </w:rPr>
        <w:t>дээш</w:t>
      </w:r>
      <w:r w:rsidRPr="0045222E">
        <w:rPr>
          <w:rFonts w:ascii="Arial" w:hAnsi="Arial" w:cs="Arial"/>
          <w:lang w:val="mn-MN" w:bidi="mn"/>
        </w:rPr>
        <w:t xml:space="preserve"> </w:t>
      </w:r>
      <w:r w:rsidRPr="0045222E">
        <w:rPr>
          <w:rFonts w:ascii="Arial" w:hAnsi="Arial" w:cs="Arial"/>
          <w:lang w:val="mn-MN"/>
        </w:rPr>
        <w:t>жил</w:t>
      </w:r>
      <w:r w:rsidRPr="0045222E">
        <w:rPr>
          <w:rFonts w:ascii="Arial" w:hAnsi="Arial" w:cs="Arial"/>
          <w:lang w:val="mn-MN" w:bidi="mn"/>
        </w:rPr>
        <w:t xml:space="preserve"> </w:t>
      </w:r>
      <w:r w:rsidRPr="0045222E">
        <w:rPr>
          <w:rFonts w:ascii="Arial" w:hAnsi="Arial" w:cs="Arial"/>
          <w:lang w:val="mn-MN"/>
        </w:rPr>
        <w:t>ажилласан</w:t>
      </w:r>
      <w:r w:rsidRPr="0045222E">
        <w:rPr>
          <w:rFonts w:ascii="Arial" w:hAnsi="Arial" w:cs="Arial"/>
          <w:lang w:val="mn-MN" w:bidi="mn"/>
        </w:rPr>
        <w:t xml:space="preserve"> </w:t>
      </w:r>
      <w:r w:rsidRPr="0045222E">
        <w:rPr>
          <w:rFonts w:ascii="Arial" w:hAnsi="Arial" w:cs="Arial"/>
          <w:lang w:val="mn-MN"/>
        </w:rPr>
        <w:t>зургаа</w:t>
      </w:r>
      <w:r w:rsidRPr="0045222E">
        <w:rPr>
          <w:rFonts w:ascii="Arial" w:hAnsi="Arial" w:cs="Arial"/>
          <w:lang w:val="mn-MN" w:bidi="mn"/>
        </w:rPr>
        <w:t xml:space="preserve"> </w:t>
      </w:r>
      <w:r w:rsidRPr="0045222E">
        <w:rPr>
          <w:rFonts w:ascii="Arial" w:hAnsi="Arial" w:cs="Arial"/>
          <w:lang w:val="mn-MN"/>
        </w:rPr>
        <w:t>болон</w:t>
      </w:r>
      <w:r w:rsidRPr="0045222E">
        <w:rPr>
          <w:rFonts w:ascii="Arial" w:hAnsi="Arial" w:cs="Arial"/>
          <w:lang w:val="mn-MN" w:bidi="mn"/>
        </w:rPr>
        <w:t xml:space="preserve"> </w:t>
      </w:r>
      <w:r w:rsidRPr="0045222E">
        <w:rPr>
          <w:rFonts w:ascii="Arial" w:hAnsi="Arial" w:cs="Arial"/>
          <w:lang w:val="mn-MN"/>
        </w:rPr>
        <w:t>түүнээс</w:t>
      </w:r>
      <w:r w:rsidRPr="0045222E">
        <w:rPr>
          <w:rFonts w:ascii="Arial" w:hAnsi="Arial" w:cs="Arial"/>
          <w:lang w:val="mn-MN" w:bidi="mn"/>
        </w:rPr>
        <w:t xml:space="preserve"> </w:t>
      </w:r>
      <w:r w:rsidRPr="0045222E">
        <w:rPr>
          <w:rFonts w:ascii="Arial" w:hAnsi="Arial" w:cs="Arial"/>
          <w:lang w:val="mn-MN"/>
        </w:rPr>
        <w:t>дээш</w:t>
      </w:r>
      <w:r w:rsidRPr="0045222E">
        <w:rPr>
          <w:rFonts w:ascii="Arial" w:hAnsi="Arial" w:cs="Arial"/>
          <w:lang w:val="mn-MN" w:bidi="mn"/>
        </w:rPr>
        <w:t xml:space="preserve"> </w:t>
      </w:r>
      <w:r w:rsidRPr="0045222E">
        <w:rPr>
          <w:rFonts w:ascii="Arial" w:hAnsi="Arial" w:cs="Arial"/>
          <w:lang w:val="mn-MN"/>
        </w:rPr>
        <w:t>мэргэжилтэнтэй</w:t>
      </w:r>
      <w:r w:rsidRPr="0045222E">
        <w:rPr>
          <w:rFonts w:ascii="Arial" w:hAnsi="Arial" w:cs="Arial"/>
          <w:lang w:val="mn-MN" w:bidi="mn"/>
        </w:rPr>
        <w:t xml:space="preserve"> </w:t>
      </w:r>
      <w:r w:rsidRPr="0045222E">
        <w:rPr>
          <w:rFonts w:ascii="Arial" w:hAnsi="Arial" w:cs="Arial"/>
          <w:lang w:val="mn-MN"/>
        </w:rPr>
        <w:t>байх;</w:t>
      </w:r>
    </w:p>
    <w:p w14:paraId="755EF522" w14:textId="77777777" w:rsidR="00C94227" w:rsidRPr="0045222E" w:rsidRDefault="00C94227" w:rsidP="00F768C2">
      <w:pPr>
        <w:spacing w:line="276" w:lineRule="auto"/>
        <w:ind w:firstLine="540"/>
        <w:jc w:val="both"/>
        <w:rPr>
          <w:rFonts w:ascii="Arial" w:hAnsi="Arial" w:cs="Arial"/>
          <w:lang w:val="mn-MN"/>
        </w:rPr>
      </w:pPr>
    </w:p>
    <w:p w14:paraId="6F38CAF3" w14:textId="4F0ED4B8" w:rsidR="00C94227" w:rsidRPr="0045222E" w:rsidRDefault="00C94227" w:rsidP="00F768C2">
      <w:pPr>
        <w:spacing w:line="276" w:lineRule="auto"/>
        <w:ind w:firstLine="540"/>
        <w:jc w:val="both"/>
        <w:rPr>
          <w:rFonts w:ascii="Arial" w:hAnsi="Arial" w:cs="Arial"/>
          <w:lang w:val="mn-MN"/>
        </w:rPr>
      </w:pPr>
      <w:r w:rsidRPr="0045222E">
        <w:rPr>
          <w:rFonts w:ascii="Arial" w:hAnsi="Arial" w:cs="Arial"/>
          <w:lang w:val="mn-MN" w:bidi="mn"/>
        </w:rPr>
        <w:t>46.10.3.</w:t>
      </w:r>
      <w:r w:rsidR="007738C1" w:rsidRPr="0045222E">
        <w:rPr>
          <w:rFonts w:ascii="Arial" w:hAnsi="Arial" w:cs="Arial"/>
          <w:lang w:val="mn-MN" w:bidi="mn"/>
        </w:rPr>
        <w:t>Төв банк /</w:t>
      </w:r>
      <w:r w:rsidRPr="0045222E">
        <w:rPr>
          <w:rFonts w:ascii="Arial" w:hAnsi="Arial" w:cs="Arial"/>
          <w:lang w:val="mn-MN"/>
        </w:rPr>
        <w:t>Монголбанк</w:t>
      </w:r>
      <w:r w:rsidR="007738C1" w:rsidRPr="0045222E">
        <w:rPr>
          <w:rFonts w:ascii="Arial" w:hAnsi="Arial" w:cs="Arial"/>
          <w:lang w:val="mn-MN"/>
        </w:rPr>
        <w:t>/</w:t>
      </w:r>
      <w:r w:rsidRPr="0045222E">
        <w:rPr>
          <w:rFonts w:ascii="Arial" w:hAnsi="Arial" w:cs="Arial"/>
          <w:lang w:val="mn-MN"/>
        </w:rPr>
        <w:t xml:space="preserve">, үнэт цаасны арилжаа эрхлэх байгууллага, үнэт цаасны төвлөрсөн хадгаламжийн байгууллага, бусад мэргэжлийн оролцогч болон харилцагчтай мэдээлэл солилцох, төлбөр тооцоо гүйцэтгэх тоног төхөөрөмж, техник, программ хангамжийг бүрдүүлсэн байх;  </w:t>
      </w:r>
    </w:p>
    <w:p w14:paraId="2E21696B" w14:textId="77777777" w:rsidR="00C94227" w:rsidRPr="0045222E" w:rsidRDefault="00C94227" w:rsidP="00F768C2">
      <w:pPr>
        <w:spacing w:line="276" w:lineRule="auto"/>
        <w:ind w:firstLine="540"/>
        <w:jc w:val="both"/>
        <w:rPr>
          <w:rFonts w:ascii="Arial" w:hAnsi="Arial" w:cs="Arial"/>
          <w:lang w:val="mn-MN"/>
        </w:rPr>
      </w:pPr>
    </w:p>
    <w:p w14:paraId="70CECEBA" w14:textId="16FF389B" w:rsidR="00C94227" w:rsidRPr="0045222E" w:rsidRDefault="00C94227" w:rsidP="00FC43E5">
      <w:pPr>
        <w:spacing w:line="276" w:lineRule="auto"/>
        <w:ind w:firstLine="540"/>
        <w:jc w:val="both"/>
        <w:rPr>
          <w:rFonts w:ascii="Arial" w:hAnsi="Arial" w:cs="Arial"/>
          <w:lang w:val="mn-MN"/>
        </w:rPr>
      </w:pPr>
      <w:r w:rsidRPr="0045222E">
        <w:rPr>
          <w:rFonts w:ascii="Arial" w:hAnsi="Arial" w:cs="Arial"/>
          <w:lang w:val="mn-MN" w:bidi="mn"/>
        </w:rPr>
        <w:t>46.10.4.</w:t>
      </w:r>
      <w:r w:rsidRPr="0045222E">
        <w:rPr>
          <w:rFonts w:ascii="Arial" w:hAnsi="Arial" w:cs="Arial"/>
          <w:lang w:val="mn-MN"/>
        </w:rPr>
        <w:t xml:space="preserve">кастодианы үйл ажиллагаа явуулах сүлжээ, программ хангамжид гэмтэл, саатал гарсан, давагдашгүй хүчний шинжтэй нөхцөл байдал үүссэн тохиолдолд </w:t>
      </w:r>
      <w:r w:rsidR="007738C1" w:rsidRPr="0045222E">
        <w:rPr>
          <w:rFonts w:ascii="Arial" w:hAnsi="Arial" w:cs="Arial"/>
          <w:lang w:val="mn-MN"/>
        </w:rPr>
        <w:t>түүнд хадгалсан</w:t>
      </w:r>
      <w:r w:rsidRPr="0045222E">
        <w:rPr>
          <w:rFonts w:ascii="Arial" w:hAnsi="Arial" w:cs="Arial"/>
          <w:lang w:val="mn-MN"/>
        </w:rPr>
        <w:t xml:space="preserve"> мэдээллийн бааз, бусад өгөгдлийг давхар хадгалах, сэргээх системтэй байх; </w:t>
      </w:r>
    </w:p>
    <w:p w14:paraId="7873FCF7" w14:textId="77777777" w:rsidR="00C94227" w:rsidRPr="0045222E" w:rsidRDefault="00C94227" w:rsidP="00FC43E5">
      <w:pPr>
        <w:spacing w:line="276" w:lineRule="auto"/>
        <w:ind w:firstLine="540"/>
        <w:jc w:val="both"/>
        <w:rPr>
          <w:rFonts w:ascii="Arial" w:hAnsi="Arial" w:cs="Arial"/>
          <w:lang w:val="mn-MN"/>
        </w:rPr>
      </w:pPr>
    </w:p>
    <w:p w14:paraId="48DD988D" w14:textId="52D60B15" w:rsidR="00C94227" w:rsidRPr="0045222E" w:rsidRDefault="00C94227" w:rsidP="00FC43E5">
      <w:pPr>
        <w:spacing w:line="276" w:lineRule="auto"/>
        <w:ind w:firstLine="540"/>
        <w:jc w:val="both"/>
        <w:rPr>
          <w:rFonts w:ascii="Arial" w:hAnsi="Arial" w:cs="Arial"/>
          <w:lang w:val="mn-MN"/>
        </w:rPr>
      </w:pPr>
      <w:r w:rsidRPr="0045222E">
        <w:rPr>
          <w:rFonts w:ascii="Arial" w:hAnsi="Arial" w:cs="Arial"/>
          <w:lang w:val="mn-MN" w:bidi="mn"/>
        </w:rPr>
        <w:t>46.10.5.</w:t>
      </w:r>
      <w:r w:rsidRPr="0045222E">
        <w:rPr>
          <w:rFonts w:ascii="Arial" w:hAnsi="Arial" w:cs="Arial"/>
          <w:lang w:val="mn-MN"/>
        </w:rPr>
        <w:t xml:space="preserve">нийтэд холбогдох мэдээлэл хүргэх өөрийн тогтмол ажилладаг цахим хуудастай байх; </w:t>
      </w:r>
    </w:p>
    <w:p w14:paraId="21CDAB6E" w14:textId="77777777" w:rsidR="00C94227" w:rsidRPr="0045222E" w:rsidRDefault="00C94227" w:rsidP="00FC43E5">
      <w:pPr>
        <w:spacing w:line="276" w:lineRule="auto"/>
        <w:ind w:firstLine="540"/>
        <w:jc w:val="both"/>
        <w:rPr>
          <w:rFonts w:ascii="Arial" w:hAnsi="Arial" w:cs="Arial"/>
          <w:lang w:val="mn-MN"/>
        </w:rPr>
      </w:pPr>
    </w:p>
    <w:p w14:paraId="7832311C" w14:textId="799E3B4E" w:rsidR="00C94227" w:rsidRPr="0045222E" w:rsidRDefault="00C94227" w:rsidP="00FC43E5">
      <w:pPr>
        <w:spacing w:line="276" w:lineRule="auto"/>
        <w:ind w:firstLine="540"/>
        <w:jc w:val="both"/>
        <w:rPr>
          <w:rFonts w:ascii="Arial" w:hAnsi="Arial" w:cs="Arial"/>
          <w:lang w:val="mn-MN"/>
        </w:rPr>
      </w:pPr>
      <w:r w:rsidRPr="0045222E">
        <w:rPr>
          <w:rFonts w:ascii="Arial" w:hAnsi="Arial" w:cs="Arial"/>
          <w:lang w:val="mn-MN" w:bidi="mn"/>
        </w:rPr>
        <w:t>46.10.6.</w:t>
      </w:r>
      <w:r w:rsidRPr="0045222E">
        <w:rPr>
          <w:rFonts w:ascii="Arial" w:hAnsi="Arial" w:cs="Arial"/>
          <w:lang w:val="mn-MN"/>
        </w:rPr>
        <w:t>тусгай</w:t>
      </w:r>
      <w:r w:rsidRPr="0045222E">
        <w:rPr>
          <w:rFonts w:ascii="Arial" w:hAnsi="Arial" w:cs="Arial"/>
          <w:lang w:val="mn-MN" w:bidi="mn"/>
        </w:rPr>
        <w:t xml:space="preserve"> </w:t>
      </w:r>
      <w:r w:rsidRPr="0045222E">
        <w:rPr>
          <w:rFonts w:ascii="Arial" w:hAnsi="Arial" w:cs="Arial"/>
          <w:lang w:val="mn-MN"/>
        </w:rPr>
        <w:t>зөвшөөрөл</w:t>
      </w:r>
      <w:r w:rsidRPr="0045222E">
        <w:rPr>
          <w:rFonts w:ascii="Arial" w:hAnsi="Arial" w:cs="Arial"/>
          <w:lang w:val="mn-MN" w:bidi="mn"/>
        </w:rPr>
        <w:t xml:space="preserve"> </w:t>
      </w:r>
      <w:r w:rsidR="00576530" w:rsidRPr="0045222E">
        <w:rPr>
          <w:rFonts w:ascii="Arial" w:hAnsi="Arial" w:cs="Arial"/>
          <w:lang w:val="mn-MN"/>
        </w:rPr>
        <w:t>авах хүсэлт гаргасан хуулийн этгээд</w:t>
      </w:r>
      <w:r w:rsidRPr="0045222E">
        <w:rPr>
          <w:rFonts w:ascii="Arial" w:hAnsi="Arial" w:cs="Arial"/>
          <w:lang w:val="mn-MN"/>
        </w:rPr>
        <w:t xml:space="preserve"> нь банк</w:t>
      </w:r>
      <w:r w:rsidRPr="0045222E">
        <w:rPr>
          <w:rFonts w:ascii="Arial" w:hAnsi="Arial" w:cs="Arial"/>
          <w:lang w:val="mn-MN" w:bidi="mn"/>
        </w:rPr>
        <w:t xml:space="preserve"> </w:t>
      </w:r>
      <w:r w:rsidRPr="0045222E">
        <w:rPr>
          <w:rFonts w:ascii="Arial" w:hAnsi="Arial" w:cs="Arial"/>
          <w:lang w:val="mn-MN"/>
        </w:rPr>
        <w:t>бол</w:t>
      </w:r>
      <w:r w:rsidRPr="0045222E">
        <w:rPr>
          <w:rFonts w:ascii="Arial" w:hAnsi="Arial" w:cs="Arial"/>
          <w:lang w:val="mn-MN" w:bidi="mn"/>
        </w:rPr>
        <w:t xml:space="preserve"> </w:t>
      </w:r>
      <w:r w:rsidRPr="0045222E">
        <w:rPr>
          <w:rFonts w:ascii="Arial" w:hAnsi="Arial" w:cs="Arial"/>
          <w:lang w:val="mn-MN"/>
        </w:rPr>
        <w:t xml:space="preserve">дараах шаардлагыг хангасан байна: </w:t>
      </w:r>
    </w:p>
    <w:p w14:paraId="4FB37165" w14:textId="77777777" w:rsidR="00C94227" w:rsidRPr="0045222E" w:rsidRDefault="00C94227" w:rsidP="00FC43E5">
      <w:pPr>
        <w:spacing w:line="276" w:lineRule="auto"/>
        <w:ind w:firstLine="540"/>
        <w:jc w:val="both"/>
        <w:rPr>
          <w:rFonts w:ascii="Arial" w:hAnsi="Arial" w:cs="Arial"/>
          <w:lang w:val="mn-MN"/>
        </w:rPr>
      </w:pPr>
    </w:p>
    <w:p w14:paraId="389301D9" w14:textId="02855250" w:rsidR="00C94227" w:rsidRPr="0045222E" w:rsidRDefault="00C94227" w:rsidP="00FC43E5">
      <w:pPr>
        <w:spacing w:line="276" w:lineRule="auto"/>
        <w:ind w:firstLine="540"/>
        <w:jc w:val="both"/>
        <w:rPr>
          <w:rFonts w:ascii="Arial" w:hAnsi="Arial" w:cs="Arial"/>
          <w:lang w:val="mn-MN"/>
        </w:rPr>
      </w:pPr>
      <w:r w:rsidRPr="0045222E">
        <w:rPr>
          <w:rFonts w:ascii="Arial" w:hAnsi="Arial" w:cs="Arial"/>
          <w:lang w:val="mn-MN" w:bidi="mn"/>
        </w:rPr>
        <w:t>46.10.6.1.</w:t>
      </w:r>
      <w:r w:rsidRPr="0045222E">
        <w:rPr>
          <w:rFonts w:ascii="Arial" w:hAnsi="Arial" w:cs="Arial"/>
          <w:lang w:val="mn-MN"/>
        </w:rPr>
        <w:t xml:space="preserve">кастодианы үйл ажиллагаа эрхлэх тусгаар, бие даасан нэгжтэй байх; </w:t>
      </w:r>
    </w:p>
    <w:p w14:paraId="7C9F4590" w14:textId="77777777" w:rsidR="00C94227" w:rsidRPr="0045222E" w:rsidRDefault="00C94227" w:rsidP="00FC43E5">
      <w:pPr>
        <w:spacing w:line="276" w:lineRule="auto"/>
        <w:ind w:firstLine="540"/>
        <w:jc w:val="both"/>
        <w:rPr>
          <w:rFonts w:ascii="Arial" w:hAnsi="Arial" w:cs="Arial"/>
          <w:lang w:val="mn-MN"/>
        </w:rPr>
      </w:pPr>
    </w:p>
    <w:p w14:paraId="7ABAB347" w14:textId="32122196" w:rsidR="00C94227" w:rsidRPr="0045222E" w:rsidRDefault="00C94227" w:rsidP="00DD5A74">
      <w:pPr>
        <w:spacing w:line="276" w:lineRule="auto"/>
        <w:ind w:firstLine="540"/>
        <w:jc w:val="both"/>
        <w:rPr>
          <w:rFonts w:ascii="Arial" w:hAnsi="Arial" w:cs="Arial"/>
          <w:lang w:val="mn-MN"/>
        </w:rPr>
      </w:pPr>
      <w:r w:rsidRPr="0045222E">
        <w:rPr>
          <w:rFonts w:ascii="Arial" w:hAnsi="Arial" w:cs="Arial"/>
          <w:lang w:val="mn-MN" w:bidi="mn"/>
        </w:rPr>
        <w:t>46.10.6.2.</w:t>
      </w:r>
      <w:r w:rsidRPr="0045222E">
        <w:rPr>
          <w:rFonts w:ascii="Arial" w:hAnsi="Arial" w:cs="Arial"/>
          <w:lang w:val="mn-MN"/>
        </w:rPr>
        <w:t>кастодианы</w:t>
      </w:r>
      <w:r w:rsidRPr="0045222E">
        <w:rPr>
          <w:rFonts w:ascii="Arial" w:hAnsi="Arial" w:cs="Arial"/>
          <w:lang w:val="mn-MN" w:bidi="mn"/>
        </w:rPr>
        <w:t xml:space="preserve"> </w:t>
      </w:r>
      <w:r w:rsidRPr="0045222E">
        <w:rPr>
          <w:rFonts w:ascii="Arial" w:hAnsi="Arial" w:cs="Arial"/>
          <w:lang w:val="mn-MN"/>
        </w:rPr>
        <w:t>үйл</w:t>
      </w:r>
      <w:r w:rsidRPr="0045222E">
        <w:rPr>
          <w:rFonts w:ascii="Arial" w:hAnsi="Arial" w:cs="Arial"/>
          <w:lang w:val="mn-MN" w:bidi="mn"/>
        </w:rPr>
        <w:t xml:space="preserve"> </w:t>
      </w:r>
      <w:r w:rsidRPr="0045222E">
        <w:rPr>
          <w:rFonts w:ascii="Arial" w:hAnsi="Arial" w:cs="Arial"/>
          <w:lang w:val="mn-MN"/>
        </w:rPr>
        <w:t>ажиллагаа</w:t>
      </w:r>
      <w:r w:rsidRPr="0045222E">
        <w:rPr>
          <w:rFonts w:ascii="Arial" w:hAnsi="Arial" w:cs="Arial"/>
          <w:lang w:val="mn-MN" w:bidi="mn"/>
        </w:rPr>
        <w:t xml:space="preserve"> </w:t>
      </w:r>
      <w:r w:rsidRPr="0045222E">
        <w:rPr>
          <w:rFonts w:ascii="Arial" w:hAnsi="Arial" w:cs="Arial"/>
          <w:lang w:val="mn-MN"/>
        </w:rPr>
        <w:t>эрхлэх</w:t>
      </w:r>
      <w:r w:rsidRPr="0045222E">
        <w:rPr>
          <w:rFonts w:ascii="Arial" w:hAnsi="Arial" w:cs="Arial"/>
          <w:lang w:val="mn-MN" w:bidi="mn"/>
        </w:rPr>
        <w:t xml:space="preserve"> </w:t>
      </w:r>
      <w:r w:rsidRPr="0045222E">
        <w:rPr>
          <w:rFonts w:ascii="Arial" w:hAnsi="Arial" w:cs="Arial"/>
          <w:lang w:val="mn-MN"/>
        </w:rPr>
        <w:t>нэгж</w:t>
      </w:r>
      <w:r w:rsidRPr="0045222E">
        <w:rPr>
          <w:rFonts w:ascii="Arial" w:hAnsi="Arial" w:cs="Arial"/>
          <w:lang w:val="mn-MN" w:bidi="mn"/>
        </w:rPr>
        <w:t xml:space="preserve"> </w:t>
      </w:r>
      <w:r w:rsidRPr="0045222E">
        <w:rPr>
          <w:rFonts w:ascii="Arial" w:hAnsi="Arial" w:cs="Arial"/>
          <w:lang w:val="mn-MN"/>
        </w:rPr>
        <w:t>нь</w:t>
      </w:r>
      <w:r w:rsidRPr="0045222E">
        <w:rPr>
          <w:rFonts w:ascii="Arial" w:hAnsi="Arial" w:cs="Arial"/>
          <w:lang w:val="mn-MN" w:bidi="mn"/>
        </w:rPr>
        <w:t xml:space="preserve"> </w:t>
      </w:r>
      <w:r w:rsidRPr="0045222E">
        <w:rPr>
          <w:rFonts w:ascii="Arial" w:hAnsi="Arial" w:cs="Arial"/>
          <w:lang w:val="mn-MN"/>
        </w:rPr>
        <w:t>харилцагчид</w:t>
      </w:r>
      <w:r w:rsidRPr="0045222E">
        <w:rPr>
          <w:rFonts w:ascii="Arial" w:hAnsi="Arial" w:cs="Arial"/>
          <w:lang w:val="mn-MN" w:bidi="mn"/>
        </w:rPr>
        <w:t xml:space="preserve"> </w:t>
      </w:r>
      <w:r w:rsidRPr="0045222E">
        <w:rPr>
          <w:rFonts w:ascii="Arial" w:hAnsi="Arial" w:cs="Arial"/>
          <w:lang w:val="mn-MN"/>
        </w:rPr>
        <w:t>үйлчилгээ</w:t>
      </w:r>
      <w:r w:rsidRPr="0045222E">
        <w:rPr>
          <w:rFonts w:ascii="Arial" w:hAnsi="Arial" w:cs="Arial"/>
          <w:lang w:val="mn-MN" w:bidi="mn"/>
        </w:rPr>
        <w:t xml:space="preserve"> </w:t>
      </w:r>
      <w:r w:rsidRPr="0045222E">
        <w:rPr>
          <w:rFonts w:ascii="Arial" w:hAnsi="Arial" w:cs="Arial"/>
          <w:lang w:val="mn-MN"/>
        </w:rPr>
        <w:t>үзүүлэх</w:t>
      </w:r>
      <w:r w:rsidRPr="0045222E">
        <w:rPr>
          <w:rFonts w:ascii="Arial" w:hAnsi="Arial" w:cs="Arial"/>
          <w:lang w:val="mn-MN" w:bidi="mn"/>
        </w:rPr>
        <w:t xml:space="preserve"> </w:t>
      </w:r>
      <w:r w:rsidRPr="0045222E">
        <w:rPr>
          <w:rFonts w:ascii="Arial" w:hAnsi="Arial" w:cs="Arial"/>
          <w:lang w:val="mn-MN"/>
        </w:rPr>
        <w:t>нөхцөлийг</w:t>
      </w:r>
      <w:r w:rsidRPr="0045222E">
        <w:rPr>
          <w:rFonts w:ascii="Arial" w:hAnsi="Arial" w:cs="Arial"/>
          <w:lang w:val="mn-MN" w:bidi="mn"/>
        </w:rPr>
        <w:t xml:space="preserve"> </w:t>
      </w:r>
      <w:r w:rsidRPr="0045222E">
        <w:rPr>
          <w:rFonts w:ascii="Arial" w:hAnsi="Arial" w:cs="Arial"/>
          <w:lang w:val="mn-MN"/>
        </w:rPr>
        <w:t>хангасан</w:t>
      </w:r>
      <w:r w:rsidRPr="0045222E">
        <w:rPr>
          <w:rFonts w:ascii="Arial" w:hAnsi="Arial" w:cs="Arial"/>
          <w:lang w:val="mn-MN" w:bidi="mn"/>
        </w:rPr>
        <w:t xml:space="preserve"> </w:t>
      </w:r>
      <w:r w:rsidRPr="0045222E">
        <w:rPr>
          <w:rFonts w:ascii="Arial" w:hAnsi="Arial" w:cs="Arial"/>
          <w:lang w:val="mn-MN"/>
        </w:rPr>
        <w:t>дэд</w:t>
      </w:r>
      <w:r w:rsidRPr="0045222E">
        <w:rPr>
          <w:rFonts w:ascii="Arial" w:hAnsi="Arial" w:cs="Arial"/>
          <w:lang w:val="mn-MN" w:bidi="mn"/>
        </w:rPr>
        <w:t xml:space="preserve"> </w:t>
      </w:r>
      <w:r w:rsidRPr="0045222E">
        <w:rPr>
          <w:rFonts w:ascii="Arial" w:hAnsi="Arial" w:cs="Arial"/>
          <w:lang w:val="mn-MN"/>
        </w:rPr>
        <w:t>бүтэцтэй</w:t>
      </w:r>
      <w:r w:rsidRPr="0045222E">
        <w:rPr>
          <w:rFonts w:ascii="Arial" w:hAnsi="Arial" w:cs="Arial"/>
          <w:lang w:val="mn-MN" w:bidi="mn"/>
        </w:rPr>
        <w:t xml:space="preserve"> </w:t>
      </w:r>
      <w:r w:rsidRPr="0045222E">
        <w:rPr>
          <w:rFonts w:ascii="Arial" w:hAnsi="Arial" w:cs="Arial"/>
          <w:lang w:val="mn-MN"/>
        </w:rPr>
        <w:t>байх;</w:t>
      </w:r>
    </w:p>
    <w:p w14:paraId="043338DB" w14:textId="77777777" w:rsidR="00C94227" w:rsidRPr="0045222E" w:rsidRDefault="00C94227" w:rsidP="00FC43E5">
      <w:pPr>
        <w:spacing w:line="276" w:lineRule="auto"/>
        <w:ind w:firstLine="540"/>
        <w:jc w:val="both"/>
        <w:rPr>
          <w:rFonts w:ascii="Arial" w:hAnsi="Arial" w:cs="Arial"/>
          <w:lang w:val="mn-MN"/>
        </w:rPr>
      </w:pPr>
    </w:p>
    <w:p w14:paraId="677C95A3" w14:textId="6A743695" w:rsidR="00C94227" w:rsidRPr="0045222E" w:rsidRDefault="00C94227" w:rsidP="00DD5A74">
      <w:pPr>
        <w:spacing w:line="276" w:lineRule="auto"/>
        <w:ind w:firstLine="540"/>
        <w:jc w:val="both"/>
        <w:rPr>
          <w:rFonts w:ascii="Arial" w:hAnsi="Arial" w:cs="Arial"/>
          <w:lang w:val="mn-MN"/>
        </w:rPr>
      </w:pPr>
      <w:r w:rsidRPr="0045222E">
        <w:rPr>
          <w:rFonts w:ascii="Arial" w:hAnsi="Arial" w:cs="Arial"/>
          <w:lang w:val="mn-MN" w:bidi="mn"/>
        </w:rPr>
        <w:t>46.10.6.3.</w:t>
      </w:r>
      <w:r w:rsidRPr="0045222E">
        <w:rPr>
          <w:rFonts w:ascii="Arial" w:hAnsi="Arial" w:cs="Arial"/>
          <w:lang w:val="mn-MN"/>
        </w:rPr>
        <w:t xml:space="preserve">кастодианы үйл ажиллагаа эрхлэх нэгжийн бүртгэл, тайлан, тооцоо болон албан бичиг хэрэг хөтлөлт нь банкны үндсэн болон бусад үйл ажиллагааны </w:t>
      </w:r>
      <w:r w:rsidRPr="0045222E">
        <w:rPr>
          <w:rFonts w:ascii="Arial" w:hAnsi="Arial" w:cs="Arial"/>
          <w:lang w:val="mn-MN"/>
        </w:rPr>
        <w:lastRenderedPageBreak/>
        <w:t>бүртгэл, тайлан, тооцоо, албан бичиг хэргээс тусдаа хөтлөгдөх нөхцөл боломжоор хангасан, эдгээр мэдээлэлд зөвхөн кастодианы үйл ажиллагаа эрхлэх нэгжид ажиллаж буй ажилт</w:t>
      </w:r>
      <w:r w:rsidR="003D0B13" w:rsidRPr="0045222E">
        <w:rPr>
          <w:rFonts w:ascii="Arial" w:hAnsi="Arial" w:cs="Arial"/>
          <w:lang w:val="mn-MN"/>
        </w:rPr>
        <w:t xml:space="preserve">ан </w:t>
      </w:r>
      <w:r w:rsidRPr="0045222E">
        <w:rPr>
          <w:rFonts w:ascii="Arial" w:hAnsi="Arial" w:cs="Arial"/>
          <w:lang w:val="mn-MN"/>
        </w:rPr>
        <w:t xml:space="preserve">нэвтрэх боломжтой байх; </w:t>
      </w:r>
    </w:p>
    <w:p w14:paraId="22E13D0E" w14:textId="77777777" w:rsidR="00C94227" w:rsidRPr="0045222E" w:rsidRDefault="00C94227" w:rsidP="00FC43E5">
      <w:pPr>
        <w:spacing w:line="276" w:lineRule="auto"/>
        <w:ind w:firstLine="540"/>
        <w:jc w:val="both"/>
        <w:rPr>
          <w:rFonts w:ascii="Arial" w:hAnsi="Arial" w:cs="Arial"/>
          <w:lang w:val="mn-MN"/>
        </w:rPr>
      </w:pPr>
    </w:p>
    <w:p w14:paraId="31858F51" w14:textId="3C18EA4C" w:rsidR="00C94227" w:rsidRPr="0045222E" w:rsidRDefault="00C94227" w:rsidP="00DD5A74">
      <w:pPr>
        <w:spacing w:line="276" w:lineRule="auto"/>
        <w:ind w:firstLine="540"/>
        <w:jc w:val="both"/>
        <w:rPr>
          <w:rFonts w:ascii="Arial" w:hAnsi="Arial" w:cs="Arial"/>
          <w:lang w:val="mn-MN"/>
        </w:rPr>
      </w:pPr>
      <w:r w:rsidRPr="0045222E">
        <w:rPr>
          <w:rFonts w:ascii="Arial" w:hAnsi="Arial" w:cs="Arial"/>
          <w:lang w:val="mn-MN" w:bidi="mn"/>
        </w:rPr>
        <w:t>46.10.6.4.</w:t>
      </w:r>
      <w:r w:rsidRPr="0045222E">
        <w:rPr>
          <w:rFonts w:ascii="Arial" w:hAnsi="Arial" w:cs="Arial"/>
          <w:lang w:val="mn-MN"/>
        </w:rPr>
        <w:t xml:space="preserve">банкны үйл ажиллагааг гурван жилээс доошгүй хугацаанд эрхэлсэн байх; </w:t>
      </w:r>
    </w:p>
    <w:p w14:paraId="518708AA" w14:textId="77777777" w:rsidR="00C94227" w:rsidRPr="0045222E" w:rsidRDefault="00C94227" w:rsidP="00FC43E5">
      <w:pPr>
        <w:spacing w:line="300" w:lineRule="atLeast"/>
        <w:ind w:firstLine="540"/>
        <w:jc w:val="both"/>
        <w:rPr>
          <w:rFonts w:ascii="Arial" w:hAnsi="Arial" w:cs="Arial"/>
          <w:lang w:val="mn-MN"/>
        </w:rPr>
      </w:pPr>
    </w:p>
    <w:p w14:paraId="54AA5519" w14:textId="35EFF497" w:rsidR="00907276" w:rsidRPr="0045222E" w:rsidRDefault="00C94227" w:rsidP="00FC43E5">
      <w:pPr>
        <w:spacing w:line="300" w:lineRule="atLeast"/>
        <w:ind w:firstLine="540"/>
        <w:jc w:val="both"/>
        <w:rPr>
          <w:rStyle w:val="normaltextrun"/>
          <w:rFonts w:ascii="Arial" w:hAnsi="Arial" w:cs="Arial"/>
          <w:lang w:val="mn-MN"/>
        </w:rPr>
      </w:pPr>
      <w:r w:rsidRPr="0045222E">
        <w:rPr>
          <w:rFonts w:ascii="Arial" w:hAnsi="Arial" w:cs="Arial"/>
          <w:lang w:val="mn-MN" w:bidi="mn"/>
        </w:rPr>
        <w:t>46.10.6.5.</w:t>
      </w:r>
      <w:r w:rsidRPr="0045222E">
        <w:rPr>
          <w:rFonts w:ascii="Arial" w:hAnsi="Arial" w:cs="Arial"/>
          <w:lang w:val="mn-MN"/>
        </w:rPr>
        <w:t>гурваас</w:t>
      </w:r>
      <w:r w:rsidRPr="0045222E">
        <w:rPr>
          <w:rFonts w:ascii="Arial" w:hAnsi="Arial" w:cs="Arial"/>
          <w:lang w:val="mn-MN" w:bidi="mn"/>
        </w:rPr>
        <w:t xml:space="preserve"> </w:t>
      </w:r>
      <w:r w:rsidRPr="0045222E">
        <w:rPr>
          <w:rFonts w:ascii="Arial" w:hAnsi="Arial" w:cs="Arial"/>
          <w:lang w:val="mn-MN"/>
        </w:rPr>
        <w:t>доошгүй</w:t>
      </w:r>
      <w:r w:rsidRPr="0045222E">
        <w:rPr>
          <w:rFonts w:ascii="Arial" w:hAnsi="Arial" w:cs="Arial"/>
          <w:lang w:val="mn-MN" w:bidi="mn"/>
        </w:rPr>
        <w:t xml:space="preserve"> </w:t>
      </w:r>
      <w:r w:rsidRPr="0045222E">
        <w:rPr>
          <w:rFonts w:ascii="Arial" w:hAnsi="Arial" w:cs="Arial"/>
          <w:lang w:val="mn-MN"/>
        </w:rPr>
        <w:t>гишүүнээс</w:t>
      </w:r>
      <w:r w:rsidRPr="0045222E">
        <w:rPr>
          <w:rFonts w:ascii="Arial" w:hAnsi="Arial" w:cs="Arial"/>
          <w:lang w:val="mn-MN" w:bidi="mn"/>
        </w:rPr>
        <w:t xml:space="preserve"> </w:t>
      </w:r>
      <w:r w:rsidRPr="0045222E">
        <w:rPr>
          <w:rFonts w:ascii="Arial" w:hAnsi="Arial" w:cs="Arial"/>
          <w:lang w:val="mn-MN"/>
        </w:rPr>
        <w:t>бүрдсэн</w:t>
      </w:r>
      <w:r w:rsidRPr="0045222E">
        <w:rPr>
          <w:rFonts w:ascii="Arial" w:hAnsi="Arial" w:cs="Arial"/>
          <w:lang w:val="mn-MN" w:bidi="mn"/>
        </w:rPr>
        <w:t xml:space="preserve"> </w:t>
      </w:r>
      <w:r w:rsidRPr="0045222E">
        <w:rPr>
          <w:rFonts w:ascii="Arial" w:hAnsi="Arial" w:cs="Arial"/>
          <w:lang w:val="mn-MN"/>
        </w:rPr>
        <w:t>төлөөлөн</w:t>
      </w:r>
      <w:r w:rsidRPr="0045222E">
        <w:rPr>
          <w:rFonts w:ascii="Arial" w:hAnsi="Arial" w:cs="Arial"/>
          <w:lang w:val="mn-MN" w:bidi="mn"/>
        </w:rPr>
        <w:t xml:space="preserve"> </w:t>
      </w:r>
      <w:r w:rsidRPr="0045222E">
        <w:rPr>
          <w:rFonts w:ascii="Arial" w:hAnsi="Arial" w:cs="Arial"/>
          <w:lang w:val="mn-MN"/>
        </w:rPr>
        <w:t>удирдах</w:t>
      </w:r>
      <w:r w:rsidRPr="0045222E">
        <w:rPr>
          <w:rFonts w:ascii="Arial" w:hAnsi="Arial" w:cs="Arial"/>
          <w:lang w:val="mn-MN" w:bidi="mn"/>
        </w:rPr>
        <w:t xml:space="preserve"> </w:t>
      </w:r>
      <w:r w:rsidRPr="0045222E">
        <w:rPr>
          <w:rFonts w:ascii="Arial" w:hAnsi="Arial" w:cs="Arial"/>
          <w:lang w:val="mn-MN"/>
        </w:rPr>
        <w:t>зөвлөлтэй</w:t>
      </w:r>
      <w:r w:rsidRPr="0045222E">
        <w:rPr>
          <w:rFonts w:ascii="Arial" w:hAnsi="Arial" w:cs="Arial"/>
          <w:lang w:val="mn-MN" w:bidi="mn"/>
        </w:rPr>
        <w:t xml:space="preserve"> </w:t>
      </w:r>
      <w:r w:rsidRPr="0045222E">
        <w:rPr>
          <w:rFonts w:ascii="Arial" w:hAnsi="Arial" w:cs="Arial"/>
          <w:lang w:val="mn-MN"/>
        </w:rPr>
        <w:t>байх</w:t>
      </w:r>
      <w:r w:rsidRPr="0045222E">
        <w:rPr>
          <w:rFonts w:ascii="Arial" w:hAnsi="Arial" w:cs="Arial"/>
          <w:lang w:val="mn-MN" w:bidi="mn"/>
        </w:rPr>
        <w:t xml:space="preserve"> </w:t>
      </w:r>
      <w:r w:rsidRPr="0045222E">
        <w:rPr>
          <w:rFonts w:ascii="Arial" w:hAnsi="Arial" w:cs="Arial"/>
          <w:lang w:val="mn-MN"/>
        </w:rPr>
        <w:t>бөгөөд</w:t>
      </w:r>
      <w:r w:rsidRPr="0045222E">
        <w:rPr>
          <w:rFonts w:ascii="Arial" w:hAnsi="Arial" w:cs="Arial"/>
          <w:lang w:val="mn-MN" w:bidi="mn"/>
        </w:rPr>
        <w:t xml:space="preserve"> </w:t>
      </w:r>
      <w:r w:rsidRPr="0045222E">
        <w:rPr>
          <w:rFonts w:ascii="Arial" w:hAnsi="Arial" w:cs="Arial"/>
          <w:lang w:val="mn-MN"/>
        </w:rPr>
        <w:t>тэдгээрийн</w:t>
      </w:r>
      <w:r w:rsidRPr="0045222E">
        <w:rPr>
          <w:rFonts w:ascii="Arial" w:hAnsi="Arial" w:cs="Arial"/>
          <w:lang w:val="mn-MN" w:bidi="mn"/>
        </w:rPr>
        <w:t xml:space="preserve"> </w:t>
      </w:r>
      <w:r w:rsidRPr="0045222E">
        <w:rPr>
          <w:rFonts w:ascii="Arial" w:hAnsi="Arial" w:cs="Arial"/>
          <w:lang w:val="mn-MN"/>
        </w:rPr>
        <w:t>нэгээс</w:t>
      </w:r>
      <w:r w:rsidRPr="0045222E">
        <w:rPr>
          <w:rFonts w:ascii="Arial" w:hAnsi="Arial" w:cs="Arial"/>
          <w:lang w:val="mn-MN" w:bidi="mn"/>
        </w:rPr>
        <w:t xml:space="preserve"> </w:t>
      </w:r>
      <w:r w:rsidRPr="0045222E">
        <w:rPr>
          <w:rFonts w:ascii="Arial" w:hAnsi="Arial" w:cs="Arial"/>
          <w:lang w:val="mn-MN"/>
        </w:rPr>
        <w:t>доошгүй</w:t>
      </w:r>
      <w:r w:rsidRPr="0045222E">
        <w:rPr>
          <w:rFonts w:ascii="Arial" w:hAnsi="Arial" w:cs="Arial"/>
          <w:lang w:val="mn-MN" w:bidi="mn"/>
        </w:rPr>
        <w:t xml:space="preserve"> </w:t>
      </w:r>
      <w:r w:rsidRPr="0045222E">
        <w:rPr>
          <w:rFonts w:ascii="Arial" w:hAnsi="Arial" w:cs="Arial"/>
          <w:lang w:val="mn-MN"/>
        </w:rPr>
        <w:t>нь</w:t>
      </w:r>
      <w:r w:rsidRPr="0045222E">
        <w:rPr>
          <w:rFonts w:ascii="Arial" w:hAnsi="Arial" w:cs="Arial"/>
          <w:lang w:val="mn-MN" w:bidi="mn"/>
        </w:rPr>
        <w:t xml:space="preserve"> </w:t>
      </w:r>
      <w:r w:rsidRPr="0045222E">
        <w:rPr>
          <w:rFonts w:ascii="Arial" w:hAnsi="Arial" w:cs="Arial"/>
          <w:lang w:val="mn-MN"/>
        </w:rPr>
        <w:t>хараат</w:t>
      </w:r>
      <w:r w:rsidRPr="0045222E">
        <w:rPr>
          <w:rFonts w:ascii="Arial" w:hAnsi="Arial" w:cs="Arial"/>
          <w:lang w:val="mn-MN" w:bidi="mn"/>
        </w:rPr>
        <w:t xml:space="preserve"> </w:t>
      </w:r>
      <w:r w:rsidRPr="0045222E">
        <w:rPr>
          <w:rFonts w:ascii="Arial" w:hAnsi="Arial" w:cs="Arial"/>
          <w:lang w:val="mn-MN"/>
        </w:rPr>
        <w:t>бус</w:t>
      </w:r>
      <w:r w:rsidRPr="0045222E">
        <w:rPr>
          <w:rFonts w:ascii="Arial" w:hAnsi="Arial" w:cs="Arial"/>
          <w:lang w:val="mn-MN" w:bidi="mn"/>
        </w:rPr>
        <w:t xml:space="preserve"> </w:t>
      </w:r>
      <w:r w:rsidRPr="0045222E">
        <w:rPr>
          <w:rFonts w:ascii="Arial" w:hAnsi="Arial" w:cs="Arial"/>
          <w:lang w:val="mn-MN"/>
        </w:rPr>
        <w:t>гишүүн</w:t>
      </w:r>
      <w:r w:rsidRPr="0045222E">
        <w:rPr>
          <w:rFonts w:ascii="Arial" w:hAnsi="Arial" w:cs="Arial"/>
          <w:lang w:val="mn-MN" w:bidi="mn"/>
        </w:rPr>
        <w:t xml:space="preserve"> </w:t>
      </w:r>
      <w:r w:rsidRPr="0045222E">
        <w:rPr>
          <w:rFonts w:ascii="Arial" w:hAnsi="Arial" w:cs="Arial"/>
          <w:lang w:val="mn-MN"/>
        </w:rPr>
        <w:t>байх.</w:t>
      </w:r>
      <w:r w:rsidR="00907276" w:rsidRPr="0045222E">
        <w:rPr>
          <w:rStyle w:val="normaltextrun"/>
          <w:rFonts w:ascii="Arial" w:hAnsi="Arial" w:cs="Arial"/>
          <w:lang w:val="mn-MN"/>
        </w:rPr>
        <w:t>”</w:t>
      </w:r>
    </w:p>
    <w:p w14:paraId="1BCB607C" w14:textId="6D251209" w:rsidR="00907276" w:rsidRPr="0045222E" w:rsidRDefault="00F6009C" w:rsidP="00F277B7">
      <w:pPr>
        <w:pStyle w:val="NormalWeb"/>
        <w:ind w:firstLine="540"/>
        <w:jc w:val="both"/>
        <w:rPr>
          <w:rStyle w:val="normaltextrun"/>
          <w:rFonts w:ascii="Arial" w:hAnsi="Arial" w:cs="Arial"/>
          <w:b/>
          <w:lang w:val="mn-MN"/>
        </w:rPr>
      </w:pPr>
      <w:r w:rsidRPr="00312EC2">
        <w:rPr>
          <w:rStyle w:val="normaltextrun"/>
          <w:rFonts w:ascii="Arial" w:hAnsi="Arial" w:cs="Arial"/>
          <w:b/>
          <w:lang w:val="mn-MN"/>
        </w:rPr>
        <w:t>23</w:t>
      </w:r>
      <w:r w:rsidR="00907276" w:rsidRPr="0045222E">
        <w:rPr>
          <w:rStyle w:val="normaltextrun"/>
          <w:rFonts w:ascii="Arial" w:hAnsi="Arial" w:cs="Arial"/>
          <w:b/>
          <w:lang w:val="mn-MN"/>
        </w:rPr>
        <w:t>/47 дугаар зүйлийн 47.8</w:t>
      </w:r>
      <w:r w:rsidR="00DC3828" w:rsidRPr="0045222E">
        <w:rPr>
          <w:rStyle w:val="normaltextrun"/>
          <w:rFonts w:ascii="Arial" w:hAnsi="Arial" w:cs="Arial"/>
          <w:b/>
          <w:lang w:val="mn-MN"/>
        </w:rPr>
        <w:t xml:space="preserve">, </w:t>
      </w:r>
      <w:r w:rsidR="00024205" w:rsidRPr="0045222E">
        <w:rPr>
          <w:rStyle w:val="normaltextrun"/>
          <w:rFonts w:ascii="Arial" w:hAnsi="Arial" w:cs="Arial"/>
          <w:b/>
          <w:lang w:val="mn-MN"/>
        </w:rPr>
        <w:t>47.</w:t>
      </w:r>
      <w:r w:rsidR="00DC3828" w:rsidRPr="0045222E">
        <w:rPr>
          <w:rStyle w:val="normaltextrun"/>
          <w:rFonts w:ascii="Arial" w:hAnsi="Arial" w:cs="Arial"/>
          <w:b/>
          <w:lang w:val="mn-MN"/>
        </w:rPr>
        <w:t>9</w:t>
      </w:r>
      <w:r w:rsidR="00907276" w:rsidRPr="0045222E">
        <w:rPr>
          <w:rStyle w:val="normaltextrun"/>
          <w:rFonts w:ascii="Arial" w:hAnsi="Arial" w:cs="Arial"/>
          <w:b/>
          <w:lang w:val="mn-MN"/>
        </w:rPr>
        <w:t xml:space="preserve"> д</w:t>
      </w:r>
      <w:r w:rsidR="00821165" w:rsidRPr="0045222E">
        <w:rPr>
          <w:rStyle w:val="normaltextrun"/>
          <w:rFonts w:ascii="Arial" w:hAnsi="Arial" w:cs="Arial"/>
          <w:b/>
          <w:lang w:val="mn-MN"/>
        </w:rPr>
        <w:t>эх</w:t>
      </w:r>
      <w:r w:rsidR="00907276" w:rsidRPr="0045222E">
        <w:rPr>
          <w:rStyle w:val="normaltextrun"/>
          <w:rFonts w:ascii="Arial" w:hAnsi="Arial" w:cs="Arial"/>
          <w:b/>
          <w:lang w:val="mn-MN"/>
        </w:rPr>
        <w:t xml:space="preserve"> хэсэг:</w:t>
      </w:r>
    </w:p>
    <w:p w14:paraId="6CC77FF0" w14:textId="5A0C697B" w:rsidR="00907276" w:rsidRPr="0045222E" w:rsidRDefault="00907276"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 xml:space="preserve">“47.8.Нээлттэй хувьцаат компани болох урьдчилсан нөхцөл шаардлага хангуулах зорилгоор хаалттай хувьцаат компанийн хувьцааг </w:t>
      </w:r>
      <w:r w:rsidR="004A625C" w:rsidRPr="0045222E">
        <w:rPr>
          <w:rStyle w:val="normaltextrun"/>
          <w:rFonts w:ascii="Arial" w:hAnsi="Arial" w:cs="Arial"/>
          <w:lang w:val="mn-MN"/>
        </w:rPr>
        <w:t xml:space="preserve">үнэт цаасны </w:t>
      </w:r>
      <w:r w:rsidRPr="0045222E">
        <w:rPr>
          <w:rStyle w:val="normaltextrun"/>
          <w:rFonts w:ascii="Arial" w:hAnsi="Arial" w:cs="Arial"/>
          <w:lang w:val="mn-MN"/>
        </w:rPr>
        <w:t>арилжаа эрхлэх байгууллагын бүртгэлд бүртгэж, хувьцааг мэргэжлийн хөрөнгө оруулагч</w:t>
      </w:r>
      <w:r w:rsidR="003D0B13" w:rsidRPr="0045222E">
        <w:rPr>
          <w:rStyle w:val="normaltextrun"/>
          <w:rFonts w:ascii="Arial" w:hAnsi="Arial" w:cs="Arial"/>
          <w:lang w:val="mn-MN"/>
        </w:rPr>
        <w:t xml:space="preserve">ид </w:t>
      </w:r>
      <w:r w:rsidRPr="0045222E">
        <w:rPr>
          <w:rStyle w:val="normaltextrun"/>
          <w:rFonts w:ascii="Arial" w:hAnsi="Arial" w:cs="Arial"/>
          <w:lang w:val="mn-MN"/>
        </w:rPr>
        <w:t xml:space="preserve"> санал болгож, тэдгээрийн хооронд арилжиж болно. </w:t>
      </w:r>
    </w:p>
    <w:p w14:paraId="7D94091B" w14:textId="0FC404B3" w:rsidR="00907276" w:rsidRPr="0045222E" w:rsidRDefault="00907276" w:rsidP="00202FAE">
      <w:pPr>
        <w:pStyle w:val="NormalWeb"/>
        <w:ind w:firstLine="540"/>
        <w:jc w:val="both"/>
        <w:rPr>
          <w:rStyle w:val="normaltextrun"/>
          <w:rFonts w:ascii="Arial" w:hAnsi="Arial" w:cs="Arial"/>
          <w:lang w:val="mn-MN"/>
        </w:rPr>
      </w:pPr>
      <w:r w:rsidRPr="0045222E">
        <w:rPr>
          <w:rStyle w:val="normaltextrun"/>
          <w:rFonts w:ascii="Arial" w:hAnsi="Arial" w:cs="Arial"/>
          <w:lang w:val="mn-MN"/>
        </w:rPr>
        <w:t>47.9.Энэ хуулийн 47.8-д заасан харилцааг зохицуулсан нарийвчилсан журмыг Хороо батална.”</w:t>
      </w:r>
    </w:p>
    <w:p w14:paraId="2862F93C" w14:textId="4231C4C0" w:rsidR="00024205" w:rsidRPr="0045222E" w:rsidRDefault="000C5F65" w:rsidP="00F277B7">
      <w:pPr>
        <w:pStyle w:val="NormalWeb"/>
        <w:ind w:firstLine="540"/>
        <w:jc w:val="both"/>
        <w:rPr>
          <w:rStyle w:val="normaltextrun"/>
          <w:rFonts w:ascii="Arial" w:hAnsi="Arial" w:cs="Arial"/>
          <w:b/>
          <w:lang w:val="mn-MN"/>
        </w:rPr>
      </w:pPr>
      <w:r w:rsidRPr="0045222E">
        <w:rPr>
          <w:rStyle w:val="normaltextrun"/>
          <w:rFonts w:ascii="Arial" w:hAnsi="Arial" w:cs="Arial"/>
          <w:b/>
          <w:lang w:val="mn-MN"/>
        </w:rPr>
        <w:t>2</w:t>
      </w:r>
      <w:r w:rsidR="00F6009C" w:rsidRPr="00312EC2">
        <w:rPr>
          <w:rStyle w:val="normaltextrun"/>
          <w:rFonts w:ascii="Arial" w:hAnsi="Arial" w:cs="Arial"/>
          <w:b/>
          <w:lang w:val="mn-MN"/>
        </w:rPr>
        <w:t>4</w:t>
      </w:r>
      <w:r w:rsidR="00024205" w:rsidRPr="0045222E">
        <w:rPr>
          <w:rStyle w:val="normaltextrun"/>
          <w:rFonts w:ascii="Arial" w:hAnsi="Arial" w:cs="Arial"/>
          <w:b/>
          <w:lang w:val="mn-MN"/>
        </w:rPr>
        <w:t>/50 дугаар зүйлийн 50.5 дахь хэсэг:</w:t>
      </w:r>
    </w:p>
    <w:p w14:paraId="2B9CE0BD" w14:textId="09EA52C9"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“50.5.Санхүүжих чадавхын зэрэглэл тогтоох үйл ажиллагаа эрхлэх</w:t>
      </w:r>
      <w:r w:rsidR="00F95E29" w:rsidRPr="0045222E">
        <w:rPr>
          <w:rStyle w:val="normaltextrun"/>
          <w:rFonts w:ascii="Arial" w:hAnsi="Arial" w:cs="Arial"/>
          <w:lang w:val="mn-MN"/>
        </w:rPr>
        <w:t xml:space="preserve"> хүсэлт гаргасан</w:t>
      </w:r>
      <w:r w:rsidRPr="0045222E">
        <w:rPr>
          <w:rStyle w:val="normaltextrun"/>
          <w:rFonts w:ascii="Arial" w:hAnsi="Arial" w:cs="Arial"/>
          <w:lang w:val="mn-MN"/>
        </w:rPr>
        <w:t xml:space="preserve"> хуулийн этгээд нь энэ хуулийн 27.2-т зааснаас гадна дараах нөхцөл, шаардлагыг хангасан байна: </w:t>
      </w:r>
    </w:p>
    <w:p w14:paraId="40045767" w14:textId="77777777"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50.5.1.хувьцаа эзэмшигч нь дараах этгээд байна:</w:t>
      </w:r>
    </w:p>
    <w:p w14:paraId="26D33433" w14:textId="4E3DBEA1"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50.5.1.1.</w:t>
      </w:r>
      <w:r w:rsidR="00E97E6B" w:rsidRPr="0045222E">
        <w:rPr>
          <w:rStyle w:val="normaltextrun"/>
          <w:rFonts w:ascii="Arial" w:hAnsi="Arial" w:cs="Arial"/>
          <w:lang w:val="mn-MN"/>
        </w:rPr>
        <w:t xml:space="preserve">банк, </w:t>
      </w:r>
      <w:r w:rsidRPr="0045222E">
        <w:rPr>
          <w:rStyle w:val="normaltextrun"/>
          <w:rFonts w:ascii="Arial" w:hAnsi="Arial" w:cs="Arial"/>
          <w:lang w:val="mn-MN"/>
        </w:rPr>
        <w:t xml:space="preserve">санхүүгийн байгууллага болон олон улсын санхүүгийн байгууллага; </w:t>
      </w:r>
    </w:p>
    <w:p w14:paraId="6DA418A4" w14:textId="3CC1CA32"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50.5.1.</w:t>
      </w:r>
      <w:r w:rsidR="00E97E6B" w:rsidRPr="0045222E">
        <w:rPr>
          <w:rStyle w:val="normaltextrun"/>
          <w:rFonts w:ascii="Arial" w:hAnsi="Arial" w:cs="Arial"/>
          <w:lang w:val="mn-MN"/>
        </w:rPr>
        <w:t>2</w:t>
      </w:r>
      <w:r w:rsidRPr="0045222E">
        <w:rPr>
          <w:rStyle w:val="normaltextrun"/>
          <w:rFonts w:ascii="Arial" w:hAnsi="Arial" w:cs="Arial"/>
          <w:lang w:val="mn-MN"/>
        </w:rPr>
        <w:t xml:space="preserve">.сүүлийн таван жилд жилийн аудитлагдсан тайлангаар үйл ажиллагааны борлуулалтын орлого нь нэг тэрбум төгрөгөөс доошгүй, Монгол </w:t>
      </w:r>
      <w:r w:rsidR="00E97E6B" w:rsidRPr="0045222E">
        <w:rPr>
          <w:rStyle w:val="normaltextrun"/>
          <w:rFonts w:ascii="Arial" w:hAnsi="Arial" w:cs="Arial"/>
          <w:lang w:val="mn-MN"/>
        </w:rPr>
        <w:t>У</w:t>
      </w:r>
      <w:r w:rsidRPr="0045222E">
        <w:rPr>
          <w:rStyle w:val="normaltextrun"/>
          <w:rFonts w:ascii="Arial" w:hAnsi="Arial" w:cs="Arial"/>
          <w:lang w:val="mn-MN"/>
        </w:rPr>
        <w:t xml:space="preserve">лсад бүртгэлтэй компани; </w:t>
      </w:r>
    </w:p>
    <w:p w14:paraId="2D844CB4" w14:textId="74CFF2C1"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50.5.1.</w:t>
      </w:r>
      <w:r w:rsidR="00E97E6B" w:rsidRPr="0045222E">
        <w:rPr>
          <w:rStyle w:val="normaltextrun"/>
          <w:rFonts w:ascii="Arial" w:hAnsi="Arial" w:cs="Arial"/>
          <w:lang w:val="mn-MN"/>
        </w:rPr>
        <w:t>3</w:t>
      </w:r>
      <w:r w:rsidRPr="0045222E">
        <w:rPr>
          <w:rStyle w:val="normaltextrun"/>
          <w:rFonts w:ascii="Arial" w:hAnsi="Arial" w:cs="Arial"/>
          <w:lang w:val="mn-MN"/>
        </w:rPr>
        <w:t xml:space="preserve">.зэрэглэл тогтоох үйл ажиллагааг гурваас доошгүй жил эрхэлж буй гадаад улсын зэрэглэл тогтоох байгууллага; </w:t>
      </w:r>
    </w:p>
    <w:p w14:paraId="79E75523" w14:textId="7B50C9EE"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50.5.1.</w:t>
      </w:r>
      <w:r w:rsidR="00E97E6B" w:rsidRPr="0045222E">
        <w:rPr>
          <w:rStyle w:val="normaltextrun"/>
          <w:rFonts w:ascii="Arial" w:hAnsi="Arial" w:cs="Arial"/>
          <w:lang w:val="mn-MN"/>
        </w:rPr>
        <w:t>4</w:t>
      </w:r>
      <w:r w:rsidRPr="0045222E">
        <w:rPr>
          <w:rStyle w:val="normaltextrun"/>
          <w:rFonts w:ascii="Arial" w:hAnsi="Arial" w:cs="Arial"/>
          <w:lang w:val="mn-MN"/>
        </w:rPr>
        <w:t>.</w:t>
      </w:r>
      <w:r w:rsidR="00FD1217" w:rsidRPr="0045222E">
        <w:rPr>
          <w:rStyle w:val="normaltextrun"/>
          <w:rFonts w:ascii="Arial" w:hAnsi="Arial" w:cs="Arial"/>
          <w:lang w:val="mn-MN"/>
        </w:rPr>
        <w:t>к</w:t>
      </w:r>
      <w:r w:rsidRPr="0045222E">
        <w:rPr>
          <w:rStyle w:val="normaltextrun"/>
          <w:rFonts w:ascii="Arial" w:hAnsi="Arial" w:cs="Arial"/>
          <w:lang w:val="mn-MN"/>
        </w:rPr>
        <w:t>омпанийн нийт гаргасан хувьцааны 20 ба түүнээс дээш хувийг дангаараа, эсхүл нэгдмэл сонирхолтой этгээдтэй хамтран эзэмшдэггүй иргэн</w:t>
      </w:r>
      <w:r w:rsidR="00CC7F5A" w:rsidRPr="0045222E">
        <w:rPr>
          <w:rStyle w:val="normaltextrun"/>
          <w:rFonts w:ascii="Arial" w:hAnsi="Arial" w:cs="Arial"/>
          <w:lang w:val="mn-MN"/>
        </w:rPr>
        <w:t>.</w:t>
      </w:r>
    </w:p>
    <w:p w14:paraId="0DBB5656" w14:textId="7A67AB60"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50.5.2.</w:t>
      </w:r>
      <w:r w:rsidR="00E14104" w:rsidRPr="0045222E">
        <w:rPr>
          <w:rStyle w:val="normaltextrun"/>
          <w:rFonts w:ascii="Arial" w:hAnsi="Arial" w:cs="Arial"/>
          <w:lang w:val="mn-MN"/>
        </w:rPr>
        <w:t>төлөөлөн удирдах зөвлөлийн гишүүдийн олонх</w:t>
      </w:r>
      <w:r w:rsidR="00E14104" w:rsidRPr="0045222E">
        <w:rPr>
          <w:rStyle w:val="normaltextrun"/>
          <w:rFonts w:ascii="Arial" w:hAnsi="Arial" w:cs="Arial"/>
          <w:cs/>
          <w:lang w:val="mn-MN"/>
        </w:rPr>
        <w:t xml:space="preserve"> </w:t>
      </w:r>
      <w:r w:rsidR="00E14104" w:rsidRPr="0045222E">
        <w:rPr>
          <w:rStyle w:val="normaltextrun"/>
          <w:rFonts w:ascii="Arial" w:hAnsi="Arial" w:cs="Arial"/>
          <w:lang w:val="mn-MN"/>
        </w:rPr>
        <w:t>нь</w:t>
      </w:r>
      <w:r w:rsidR="00E14104" w:rsidRPr="0045222E">
        <w:rPr>
          <w:rStyle w:val="normaltextrun"/>
          <w:rFonts w:ascii="Arial" w:hAnsi="Arial" w:cs="Arial"/>
          <w:cs/>
          <w:lang w:val="mn-MN"/>
        </w:rPr>
        <w:t xml:space="preserve"> </w:t>
      </w:r>
      <w:r w:rsidR="00E14104" w:rsidRPr="0045222E">
        <w:rPr>
          <w:rStyle w:val="normaltextrun"/>
          <w:rFonts w:ascii="Arial" w:hAnsi="Arial" w:cs="Arial"/>
          <w:lang w:val="mn-MN"/>
        </w:rPr>
        <w:t>хараат</w:t>
      </w:r>
      <w:r w:rsidR="00E14104" w:rsidRPr="0045222E">
        <w:rPr>
          <w:rStyle w:val="normaltextrun"/>
          <w:rFonts w:ascii="Arial" w:hAnsi="Arial" w:cs="Arial"/>
          <w:cs/>
          <w:lang w:val="mn-MN"/>
        </w:rPr>
        <w:t xml:space="preserve"> </w:t>
      </w:r>
      <w:r w:rsidR="00E14104" w:rsidRPr="0045222E">
        <w:rPr>
          <w:rStyle w:val="normaltextrun"/>
          <w:rFonts w:ascii="Arial" w:hAnsi="Arial" w:cs="Arial"/>
          <w:lang w:val="mn-MN"/>
        </w:rPr>
        <w:t>бус</w:t>
      </w:r>
      <w:r w:rsidR="00E14104" w:rsidRPr="0045222E">
        <w:rPr>
          <w:rStyle w:val="normaltextrun"/>
          <w:rFonts w:ascii="Arial" w:hAnsi="Arial" w:cs="Arial"/>
          <w:cs/>
          <w:lang w:val="mn-MN"/>
        </w:rPr>
        <w:t xml:space="preserve"> </w:t>
      </w:r>
      <w:r w:rsidR="00E14104" w:rsidRPr="0045222E">
        <w:rPr>
          <w:rStyle w:val="normaltextrun"/>
          <w:rFonts w:ascii="Arial" w:hAnsi="Arial" w:cs="Arial"/>
          <w:lang w:val="mn-MN"/>
        </w:rPr>
        <w:t>гишүүн</w:t>
      </w:r>
      <w:r w:rsidR="00E14104" w:rsidRPr="0045222E">
        <w:rPr>
          <w:rStyle w:val="normaltextrun"/>
          <w:rFonts w:ascii="Arial" w:hAnsi="Arial" w:cs="Arial"/>
          <w:cs/>
          <w:lang w:val="mn-MN"/>
        </w:rPr>
        <w:t xml:space="preserve"> </w:t>
      </w:r>
      <w:r w:rsidR="00E14104" w:rsidRPr="0045222E">
        <w:rPr>
          <w:rStyle w:val="normaltextrun"/>
          <w:rFonts w:ascii="Arial" w:hAnsi="Arial" w:cs="Arial"/>
          <w:lang w:val="mn-MN"/>
        </w:rPr>
        <w:t>байх</w:t>
      </w:r>
      <w:r w:rsidRPr="0045222E">
        <w:rPr>
          <w:rStyle w:val="normaltextrun"/>
          <w:rFonts w:ascii="Arial" w:hAnsi="Arial" w:cs="Arial"/>
          <w:lang w:val="mn-MN"/>
        </w:rPr>
        <w:t xml:space="preserve">; </w:t>
      </w:r>
    </w:p>
    <w:p w14:paraId="00F600E4" w14:textId="7279A46B"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50.5.3.</w:t>
      </w:r>
      <w:r w:rsidR="000C5F65" w:rsidRPr="0045222E">
        <w:rPr>
          <w:rStyle w:val="normaltextrun"/>
          <w:rFonts w:ascii="Arial" w:hAnsi="Arial" w:cs="Arial"/>
          <w:lang w:val="mn-MN"/>
        </w:rPr>
        <w:t>төлөөлөн удирдах зөвлөл</w:t>
      </w:r>
      <w:r w:rsidRPr="0045222E">
        <w:rPr>
          <w:rStyle w:val="normaltextrun"/>
          <w:rFonts w:ascii="Arial" w:hAnsi="Arial" w:cs="Arial"/>
          <w:lang w:val="mn-MN"/>
        </w:rPr>
        <w:t xml:space="preserve">өөс дараах дүрэм, журам, аргачлал, тэмдэглэгээ, тайлангийн загварыг баталсан байна: </w:t>
      </w:r>
    </w:p>
    <w:p w14:paraId="4D369F28" w14:textId="77777777"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 xml:space="preserve">50.5.3.1.зэрэглэл тогтоох аргачлал, тэмдэглэгээ, зэрэглэл тогтоох үйл ажиллагааны тайлангийн загвар; </w:t>
      </w:r>
    </w:p>
    <w:p w14:paraId="5445FAC8" w14:textId="068FB3F7"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lastRenderedPageBreak/>
        <w:t>50.5.3.2.Үнэт цаасны хороодын олон улсын байгууллагаас гаргасан зөвлөмж</w:t>
      </w:r>
      <w:r w:rsidR="00F46639" w:rsidRPr="0045222E">
        <w:rPr>
          <w:rStyle w:val="normaltextrun"/>
          <w:rFonts w:ascii="Arial" w:hAnsi="Arial" w:cs="Arial"/>
          <w:lang w:val="mn-MN"/>
        </w:rPr>
        <w:t>ид</w:t>
      </w:r>
      <w:r w:rsidRPr="0045222E">
        <w:rPr>
          <w:rStyle w:val="normaltextrun"/>
          <w:rFonts w:ascii="Arial" w:hAnsi="Arial" w:cs="Arial"/>
          <w:lang w:val="mn-MN"/>
        </w:rPr>
        <w:t xml:space="preserve">  нийцүүлэн боловсруулсан </w:t>
      </w:r>
      <w:r w:rsidR="0076567F" w:rsidRPr="0045222E">
        <w:rPr>
          <w:rStyle w:val="normaltextrun"/>
          <w:rFonts w:ascii="Arial" w:hAnsi="Arial" w:cs="Arial"/>
          <w:lang w:val="mn-MN"/>
        </w:rPr>
        <w:t>з</w:t>
      </w:r>
      <w:r w:rsidRPr="0045222E">
        <w:rPr>
          <w:rStyle w:val="normaltextrun"/>
          <w:rFonts w:ascii="Arial" w:hAnsi="Arial" w:cs="Arial"/>
          <w:lang w:val="mn-MN"/>
        </w:rPr>
        <w:t xml:space="preserve">эрэглэл тогтоох үйл ажиллагааны журам болон ёс зүйн дүрэм; </w:t>
      </w:r>
    </w:p>
    <w:p w14:paraId="31BED265" w14:textId="77777777"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 xml:space="preserve">50.5.3.3.үйлчлүүлэгчийн дотоод мэдээлэл, баримт материалыг ашиглах, хадгалах, хамгаалах журам; </w:t>
      </w:r>
    </w:p>
    <w:p w14:paraId="350D1511" w14:textId="77777777"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 xml:space="preserve">50.5.3.4.тогтоосон зэрэглэлийн талаарх мэдээллийг олон нийтэд хүргэх журам; </w:t>
      </w:r>
    </w:p>
    <w:p w14:paraId="348CF63F" w14:textId="77777777"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 xml:space="preserve">50.5.3.5.шинжээчтэй байгуулах гэрээний үндсэн загвар; </w:t>
      </w:r>
    </w:p>
    <w:p w14:paraId="1F0D1ECE" w14:textId="77777777"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 xml:space="preserve">50.5.3.6.арга, аргачлал, үзүүлэлт, тэмдэглэгээ, тодорхойлолтын тухай танилцуулга. </w:t>
      </w:r>
    </w:p>
    <w:p w14:paraId="67895E83" w14:textId="6A0EE2C3"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50.5.4.</w:t>
      </w:r>
      <w:r w:rsidR="00CC7F5A" w:rsidRPr="0045222E">
        <w:rPr>
          <w:rStyle w:val="normaltextrun"/>
          <w:rFonts w:ascii="Arial" w:hAnsi="Arial" w:cs="Arial"/>
          <w:lang w:val="mn-MN"/>
        </w:rPr>
        <w:t>о</w:t>
      </w:r>
      <w:r w:rsidRPr="0045222E">
        <w:rPr>
          <w:rStyle w:val="normaltextrun"/>
          <w:rFonts w:ascii="Arial" w:hAnsi="Arial" w:cs="Arial"/>
          <w:lang w:val="mn-MN"/>
        </w:rPr>
        <w:t xml:space="preserve">лон нийтэд мэдээлэл хүргэх цахим хуудастай байх; </w:t>
      </w:r>
    </w:p>
    <w:p w14:paraId="18B261E1" w14:textId="315A0998" w:rsidR="00AB395E" w:rsidRPr="0045222E" w:rsidRDefault="00024205" w:rsidP="00AB395E">
      <w:pPr>
        <w:spacing w:line="276" w:lineRule="auto"/>
        <w:ind w:left="450"/>
        <w:jc w:val="both"/>
        <w:rPr>
          <w:rStyle w:val="normaltextrun"/>
          <w:rFonts w:ascii="Arial" w:hAnsi="Arial" w:cs="Arial"/>
          <w:lang w:val="mn-MN"/>
        </w:rPr>
      </w:pPr>
      <w:r w:rsidRPr="0045222E">
        <w:rPr>
          <w:rStyle w:val="normaltextrun"/>
          <w:rFonts w:ascii="Arial" w:hAnsi="Arial" w:cs="Arial"/>
          <w:lang w:val="mn-MN"/>
        </w:rPr>
        <w:t>50.5.5.</w:t>
      </w:r>
      <w:r w:rsidR="00AB395E" w:rsidRPr="0045222E">
        <w:rPr>
          <w:rStyle w:val="normaltextrun"/>
          <w:rFonts w:ascii="Arial" w:hAnsi="Arial" w:cs="Arial" w:hint="cs"/>
          <w:cs/>
          <w:lang w:val="mn-MN"/>
        </w:rPr>
        <w:t>з</w:t>
      </w:r>
      <w:r w:rsidR="00AB395E" w:rsidRPr="0045222E">
        <w:rPr>
          <w:rStyle w:val="normaltextrun"/>
          <w:rFonts w:ascii="Arial" w:hAnsi="Arial" w:cs="Arial"/>
          <w:lang w:val="mn-MN"/>
        </w:rPr>
        <w:t>эрэглэл тогтоох хороо таваас доошгүй гишүүнтэй</w:t>
      </w:r>
      <w:r w:rsidR="00AB395E" w:rsidRPr="0045222E">
        <w:rPr>
          <w:rStyle w:val="normaltextrun"/>
          <w:rFonts w:ascii="Arial" w:hAnsi="Arial" w:cs="Arial"/>
          <w:cs/>
          <w:lang w:val="mn-MN"/>
        </w:rPr>
        <w:t xml:space="preserve"> </w:t>
      </w:r>
      <w:r w:rsidR="00AB395E" w:rsidRPr="0045222E">
        <w:rPr>
          <w:rStyle w:val="normaltextrun"/>
          <w:rFonts w:ascii="Arial" w:hAnsi="Arial" w:cs="Arial"/>
          <w:lang w:val="mn-MN"/>
        </w:rPr>
        <w:t>байх</w:t>
      </w:r>
      <w:r w:rsidR="00AB395E" w:rsidRPr="0045222E">
        <w:rPr>
          <w:rStyle w:val="normaltextrun"/>
          <w:rFonts w:ascii="Arial" w:hAnsi="Arial" w:cs="Arial"/>
          <w:cs/>
          <w:lang w:val="mn-MN"/>
        </w:rPr>
        <w:t xml:space="preserve"> </w:t>
      </w:r>
      <w:r w:rsidR="00AB395E" w:rsidRPr="0045222E">
        <w:rPr>
          <w:rStyle w:val="normaltextrun"/>
          <w:rFonts w:ascii="Arial" w:hAnsi="Arial" w:cs="Arial"/>
          <w:lang w:val="mn-MN"/>
        </w:rPr>
        <w:t>бөгөөд</w:t>
      </w:r>
      <w:r w:rsidR="00AB395E" w:rsidRPr="0045222E">
        <w:rPr>
          <w:rStyle w:val="normaltextrun"/>
          <w:rFonts w:ascii="Arial" w:hAnsi="Arial" w:cs="Arial"/>
          <w:cs/>
          <w:lang w:val="mn-MN"/>
        </w:rPr>
        <w:t xml:space="preserve"> </w:t>
      </w:r>
      <w:r w:rsidR="00AB395E" w:rsidRPr="0045222E">
        <w:rPr>
          <w:rStyle w:val="normaltextrun"/>
          <w:rFonts w:ascii="Arial" w:hAnsi="Arial" w:cs="Arial"/>
          <w:lang w:val="mn-MN"/>
        </w:rPr>
        <w:t>гишүүн</w:t>
      </w:r>
      <w:r w:rsidR="00AB395E" w:rsidRPr="0045222E">
        <w:rPr>
          <w:rStyle w:val="normaltextrun"/>
          <w:rFonts w:ascii="Arial" w:hAnsi="Arial" w:cs="Arial"/>
          <w:cs/>
          <w:lang w:val="mn-MN"/>
        </w:rPr>
        <w:t xml:space="preserve"> </w:t>
      </w:r>
      <w:r w:rsidR="00AB395E" w:rsidRPr="0045222E">
        <w:rPr>
          <w:rStyle w:val="normaltextrun"/>
          <w:rFonts w:ascii="Arial" w:hAnsi="Arial" w:cs="Arial"/>
          <w:lang w:val="mn-MN"/>
        </w:rPr>
        <w:t>хуульд</w:t>
      </w:r>
      <w:r w:rsidR="00AB395E" w:rsidRPr="0045222E">
        <w:rPr>
          <w:rStyle w:val="normaltextrun"/>
          <w:rFonts w:ascii="Arial" w:hAnsi="Arial" w:cs="Arial"/>
          <w:cs/>
          <w:lang w:val="mn-MN"/>
        </w:rPr>
        <w:t xml:space="preserve"> </w:t>
      </w:r>
      <w:r w:rsidR="00AB395E" w:rsidRPr="0045222E">
        <w:rPr>
          <w:rStyle w:val="normaltextrun"/>
          <w:rFonts w:ascii="Arial" w:hAnsi="Arial" w:cs="Arial"/>
          <w:lang w:val="mn-MN"/>
        </w:rPr>
        <w:t>заасан</w:t>
      </w:r>
      <w:r w:rsidR="00AB395E" w:rsidRPr="0045222E">
        <w:rPr>
          <w:rStyle w:val="normaltextrun"/>
          <w:rFonts w:ascii="Arial" w:hAnsi="Arial" w:cs="Arial"/>
          <w:cs/>
          <w:lang w:val="mn-MN"/>
        </w:rPr>
        <w:t xml:space="preserve"> </w:t>
      </w:r>
      <w:r w:rsidR="00AB395E" w:rsidRPr="0045222E">
        <w:rPr>
          <w:rStyle w:val="normaltextrun"/>
          <w:rFonts w:ascii="Arial" w:hAnsi="Arial" w:cs="Arial"/>
          <w:lang w:val="mn-MN"/>
        </w:rPr>
        <w:t>мэргэжилтэнд</w:t>
      </w:r>
      <w:r w:rsidR="00AB395E" w:rsidRPr="0045222E">
        <w:rPr>
          <w:rStyle w:val="normaltextrun"/>
          <w:rFonts w:ascii="Arial" w:hAnsi="Arial" w:cs="Arial"/>
          <w:cs/>
          <w:lang w:val="mn-MN"/>
        </w:rPr>
        <w:t xml:space="preserve"> </w:t>
      </w:r>
      <w:r w:rsidR="00AB395E" w:rsidRPr="0045222E">
        <w:rPr>
          <w:rStyle w:val="normaltextrun"/>
          <w:rFonts w:ascii="Arial" w:hAnsi="Arial" w:cs="Arial"/>
          <w:lang w:val="mn-MN"/>
        </w:rPr>
        <w:t>тавигдах</w:t>
      </w:r>
      <w:r w:rsidR="00AB395E" w:rsidRPr="0045222E">
        <w:rPr>
          <w:rStyle w:val="normaltextrun"/>
          <w:rFonts w:ascii="Arial" w:hAnsi="Arial" w:cs="Arial"/>
          <w:cs/>
          <w:lang w:val="mn-MN"/>
        </w:rPr>
        <w:t xml:space="preserve"> </w:t>
      </w:r>
      <w:r w:rsidR="00AB395E" w:rsidRPr="0045222E">
        <w:rPr>
          <w:rStyle w:val="normaltextrun"/>
          <w:rFonts w:ascii="Arial" w:hAnsi="Arial" w:cs="Arial"/>
          <w:lang w:val="mn-MN"/>
        </w:rPr>
        <w:t>шаардлагыг</w:t>
      </w:r>
      <w:r w:rsidR="00AB395E" w:rsidRPr="0045222E">
        <w:rPr>
          <w:rStyle w:val="normaltextrun"/>
          <w:rFonts w:ascii="Arial" w:hAnsi="Arial" w:cs="Arial"/>
          <w:cs/>
          <w:lang w:val="mn-MN"/>
        </w:rPr>
        <w:t xml:space="preserve"> </w:t>
      </w:r>
      <w:r w:rsidR="00AB395E" w:rsidRPr="0045222E">
        <w:rPr>
          <w:rStyle w:val="normaltextrun"/>
          <w:rFonts w:ascii="Arial" w:hAnsi="Arial" w:cs="Arial"/>
          <w:lang w:val="mn-MN"/>
        </w:rPr>
        <w:t>хангасан</w:t>
      </w:r>
      <w:r w:rsidR="00AB395E" w:rsidRPr="0045222E">
        <w:rPr>
          <w:rStyle w:val="normaltextrun"/>
          <w:rFonts w:ascii="Arial" w:hAnsi="Arial" w:cs="Arial"/>
          <w:cs/>
          <w:lang w:val="mn-MN"/>
        </w:rPr>
        <w:t xml:space="preserve"> </w:t>
      </w:r>
      <w:r w:rsidR="00AB395E" w:rsidRPr="0045222E">
        <w:rPr>
          <w:rStyle w:val="normaltextrun"/>
          <w:rFonts w:ascii="Arial" w:hAnsi="Arial" w:cs="Arial"/>
          <w:lang w:val="mn-MN"/>
        </w:rPr>
        <w:t>байх;</w:t>
      </w:r>
    </w:p>
    <w:p w14:paraId="78BCFA2A" w14:textId="4842C7EA" w:rsidR="00024205" w:rsidRPr="0045222E" w:rsidRDefault="00024205"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50.5.6.</w:t>
      </w:r>
      <w:r w:rsidR="00CC7F5A" w:rsidRPr="0045222E">
        <w:rPr>
          <w:rStyle w:val="normaltextrun"/>
          <w:rFonts w:ascii="Arial" w:hAnsi="Arial" w:cs="Arial"/>
          <w:lang w:val="mn-MN"/>
        </w:rPr>
        <w:t>з</w:t>
      </w:r>
      <w:r w:rsidRPr="0045222E">
        <w:rPr>
          <w:rStyle w:val="normaltextrun"/>
          <w:rFonts w:ascii="Arial" w:hAnsi="Arial" w:cs="Arial"/>
          <w:lang w:val="mn-MN"/>
        </w:rPr>
        <w:t>эрэглэл тогтоох чиглэлээр ажилласан ажлын туршлагатай хоёроос доошгүй шинжээч мэргэжилтэнтэй байх, эсхүл эдийн засаг, санхүүгийн шинжилгээ, эрсдэлийн удирдлагын чиглэлээр таваас доошгүй жил ажилласан дөрвөөс доошгүй шинжээч мэргэжилтэнтэй байх.”</w:t>
      </w:r>
    </w:p>
    <w:p w14:paraId="589231D8" w14:textId="0A55DFBB" w:rsidR="00907276" w:rsidRPr="0045222E" w:rsidRDefault="00CC7F5A" w:rsidP="00F277B7">
      <w:pPr>
        <w:pStyle w:val="NormalWeb"/>
        <w:ind w:firstLine="540"/>
        <w:jc w:val="both"/>
        <w:rPr>
          <w:rStyle w:val="normaltextrun"/>
          <w:rFonts w:ascii="Arial" w:hAnsi="Arial" w:cs="Arial"/>
          <w:b/>
          <w:lang w:val="mn-MN"/>
        </w:rPr>
      </w:pPr>
      <w:r w:rsidRPr="0045222E">
        <w:rPr>
          <w:rStyle w:val="normaltextrun"/>
          <w:rFonts w:ascii="Arial" w:hAnsi="Arial" w:cs="Arial"/>
          <w:b/>
          <w:lang w:val="mn-MN"/>
        </w:rPr>
        <w:t>2</w:t>
      </w:r>
      <w:r w:rsidR="00F6009C" w:rsidRPr="00312EC2">
        <w:rPr>
          <w:rStyle w:val="normaltextrun"/>
          <w:rFonts w:ascii="Arial" w:hAnsi="Arial" w:cs="Arial"/>
          <w:b/>
          <w:lang w:val="mn-MN"/>
        </w:rPr>
        <w:t>5</w:t>
      </w:r>
      <w:r w:rsidR="00907276" w:rsidRPr="0045222E">
        <w:rPr>
          <w:rStyle w:val="normaltextrun"/>
          <w:rFonts w:ascii="Arial" w:hAnsi="Arial" w:cs="Arial"/>
          <w:b/>
          <w:lang w:val="mn-MN"/>
        </w:rPr>
        <w:t>/50</w:t>
      </w:r>
      <w:r w:rsidR="00907276" w:rsidRPr="0045222E">
        <w:rPr>
          <w:rStyle w:val="normaltextrun"/>
          <w:rFonts w:ascii="Arial" w:hAnsi="Arial" w:cs="Arial"/>
          <w:b/>
          <w:vertAlign w:val="superscript"/>
          <w:lang w:val="mn-MN"/>
        </w:rPr>
        <w:t>1</w:t>
      </w:r>
      <w:r w:rsidR="00907276" w:rsidRPr="0045222E">
        <w:rPr>
          <w:rStyle w:val="normaltextrun"/>
          <w:rFonts w:ascii="Arial" w:hAnsi="Arial" w:cs="Arial"/>
          <w:b/>
          <w:lang w:val="mn-MN"/>
        </w:rPr>
        <w:t xml:space="preserve"> дүгээр зүйл:</w:t>
      </w:r>
    </w:p>
    <w:p w14:paraId="16B5A098" w14:textId="2174AF27" w:rsidR="00907276" w:rsidRPr="0045222E" w:rsidRDefault="007771AF" w:rsidP="00F277B7">
      <w:pPr>
        <w:pStyle w:val="NormalWeb"/>
        <w:ind w:firstLine="540"/>
        <w:jc w:val="both"/>
        <w:rPr>
          <w:rStyle w:val="normaltextrun"/>
          <w:rFonts w:ascii="Arial" w:hAnsi="Arial" w:cs="Arial"/>
          <w:b/>
          <w:lang w:val="mn-MN"/>
        </w:rPr>
      </w:pPr>
      <w:r w:rsidRPr="0045222E">
        <w:rPr>
          <w:rStyle w:val="normaltextrun"/>
          <w:rFonts w:ascii="Arial" w:hAnsi="Arial" w:cs="Arial"/>
          <w:lang w:val="mn-MN"/>
        </w:rPr>
        <w:t>“</w:t>
      </w:r>
      <w:r w:rsidR="00907276" w:rsidRPr="0045222E">
        <w:rPr>
          <w:rStyle w:val="normaltextrun"/>
          <w:rFonts w:ascii="Arial" w:hAnsi="Arial" w:cs="Arial"/>
          <w:b/>
          <w:lang w:val="mn-MN"/>
        </w:rPr>
        <w:t>50</w:t>
      </w:r>
      <w:r w:rsidR="00907276" w:rsidRPr="0045222E">
        <w:rPr>
          <w:rStyle w:val="normaltextrun"/>
          <w:rFonts w:ascii="Arial" w:hAnsi="Arial" w:cs="Arial"/>
          <w:b/>
          <w:vertAlign w:val="superscript"/>
          <w:lang w:val="mn-MN"/>
        </w:rPr>
        <w:t>1</w:t>
      </w:r>
      <w:r w:rsidR="00907276" w:rsidRPr="0045222E">
        <w:rPr>
          <w:rStyle w:val="normaltextrun"/>
          <w:rFonts w:ascii="Arial" w:hAnsi="Arial" w:cs="Arial"/>
          <w:b/>
          <w:lang w:val="mn-MN"/>
        </w:rPr>
        <w:t xml:space="preserve"> дүгээр зүйл.Хувьцааны хамтын санхүүжилтийн үйл ажиллагаа </w:t>
      </w:r>
    </w:p>
    <w:p w14:paraId="2364A72E" w14:textId="01B27A0E" w:rsidR="00907276" w:rsidRPr="0045222E" w:rsidRDefault="00907276"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w:t>
      </w:r>
      <w:r w:rsidRPr="0045222E">
        <w:rPr>
          <w:rStyle w:val="normaltextrun"/>
          <w:rFonts w:ascii="Arial" w:hAnsi="Arial" w:cs="Arial"/>
          <w:vertAlign w:val="superscript"/>
          <w:lang w:val="mn-MN"/>
        </w:rPr>
        <w:t>1</w:t>
      </w:r>
      <w:r w:rsidRPr="0045222E">
        <w:rPr>
          <w:rStyle w:val="normaltextrun"/>
          <w:rFonts w:ascii="Arial" w:hAnsi="Arial" w:cs="Arial"/>
          <w:lang w:val="mn-MN"/>
        </w:rPr>
        <w:t>.1.Хувьцааны хамтын санхүүжилтийн үйл ажиллагаа эрхлэх этгээд нь тусгай программ хангамжаар дамжуулан гарааны компани, жижиг, дунд үйлдвэрлэл, үйлчилгээ эрхлэгч болон хөрөнгө оруулагч</w:t>
      </w:r>
      <w:r w:rsidR="00AB395E" w:rsidRPr="0045222E">
        <w:rPr>
          <w:rStyle w:val="normaltextrun"/>
          <w:rFonts w:ascii="Arial" w:hAnsi="Arial" w:cs="Arial"/>
          <w:lang w:val="mn-MN"/>
        </w:rPr>
        <w:t>ий</w:t>
      </w:r>
      <w:r w:rsidRPr="0045222E">
        <w:rPr>
          <w:rStyle w:val="normaltextrun"/>
          <w:rFonts w:ascii="Arial" w:hAnsi="Arial" w:cs="Arial"/>
          <w:lang w:val="mn-MN"/>
        </w:rPr>
        <w:t xml:space="preserve">н хооронд санхүүгийн зуучлалын үйл ажиллагааг үр ашигтайгаар зохион байгуулах зорилготой байна. </w:t>
      </w:r>
    </w:p>
    <w:p w14:paraId="61830F63" w14:textId="2F880EFB" w:rsidR="00907276" w:rsidRPr="0045222E" w:rsidRDefault="00907276"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w:t>
      </w:r>
      <w:r w:rsidRPr="0045222E">
        <w:rPr>
          <w:rStyle w:val="normaltextrun"/>
          <w:rFonts w:ascii="Arial" w:hAnsi="Arial" w:cs="Arial"/>
          <w:vertAlign w:val="superscript"/>
          <w:lang w:val="mn-MN"/>
        </w:rPr>
        <w:t>1</w:t>
      </w:r>
      <w:r w:rsidRPr="0045222E">
        <w:rPr>
          <w:rStyle w:val="normaltextrun"/>
          <w:rFonts w:ascii="Arial" w:hAnsi="Arial" w:cs="Arial"/>
          <w:lang w:val="mn-MN"/>
        </w:rPr>
        <w:t xml:space="preserve">.2.Хувьцааны хамтын санхүүжилтийн үйл ажиллагааны үндсэн орлого нь гарааны компани, жижиг, дунд үйлдвэрлэл, үйлчилгээ эрхлэгч болон хөрөнгө оруулагчид тусгай программ хангамж ашиглуулснаас авах </w:t>
      </w:r>
      <w:r w:rsidR="00D3404A" w:rsidRPr="0045222E">
        <w:rPr>
          <w:rStyle w:val="normaltextrun"/>
          <w:rFonts w:ascii="Arial" w:hAnsi="Arial" w:cs="Arial"/>
          <w:lang w:val="mn-MN"/>
        </w:rPr>
        <w:t>шимтгэлээс бүрдэнэ</w:t>
      </w:r>
      <w:r w:rsidRPr="0045222E">
        <w:rPr>
          <w:rStyle w:val="normaltextrun"/>
          <w:rFonts w:ascii="Arial" w:hAnsi="Arial" w:cs="Arial"/>
          <w:lang w:val="mn-MN"/>
        </w:rPr>
        <w:t xml:space="preserve">. </w:t>
      </w:r>
    </w:p>
    <w:p w14:paraId="4DD915E3" w14:textId="1FA115E4" w:rsidR="00907276" w:rsidRPr="0045222E" w:rsidRDefault="00907276"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w:t>
      </w:r>
      <w:r w:rsidRPr="0045222E">
        <w:rPr>
          <w:rStyle w:val="normaltextrun"/>
          <w:rFonts w:ascii="Arial" w:hAnsi="Arial" w:cs="Arial"/>
          <w:vertAlign w:val="superscript"/>
          <w:lang w:val="mn-MN"/>
        </w:rPr>
        <w:t>1</w:t>
      </w:r>
      <w:r w:rsidRPr="0045222E">
        <w:rPr>
          <w:rStyle w:val="normaltextrun"/>
          <w:rFonts w:ascii="Arial" w:hAnsi="Arial" w:cs="Arial"/>
          <w:lang w:val="mn-MN"/>
        </w:rPr>
        <w:t xml:space="preserve">.3.Хувьцааны хамтын санхүүжилтийн үйл ажиллагааг эрхлэх этгээдийн үйл ажиллагаа,түүний программ хангамжид тавигдах нөхцөл, шаардлагыг тогтоохтой холбоотой харилцааг зохицуулсан журмыг Хороо тогтооно. </w:t>
      </w:r>
    </w:p>
    <w:p w14:paraId="27648FAC" w14:textId="3C04CFB5" w:rsidR="003243EB" w:rsidRPr="0045222E" w:rsidRDefault="00907276"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w:t>
      </w:r>
      <w:r w:rsidRPr="0045222E">
        <w:rPr>
          <w:rStyle w:val="normaltextrun"/>
          <w:rFonts w:ascii="Arial" w:hAnsi="Arial" w:cs="Arial"/>
          <w:vertAlign w:val="superscript"/>
          <w:lang w:val="mn-MN"/>
        </w:rPr>
        <w:t>1</w:t>
      </w:r>
      <w:r w:rsidRPr="0045222E">
        <w:rPr>
          <w:rStyle w:val="normaltextrun"/>
          <w:rFonts w:ascii="Arial" w:hAnsi="Arial" w:cs="Arial"/>
          <w:lang w:val="mn-MN"/>
        </w:rPr>
        <w:t xml:space="preserve">.4.Хувьцааны хамтын санхүүжилтийн үйл ажиллагаа нь энэ хуулийн 11.1-д заасан үнэт цаасыг нийтэд санал болгох ажиллагаанд хамаарахгүй. </w:t>
      </w:r>
    </w:p>
    <w:p w14:paraId="5396BB09" w14:textId="02E95F08" w:rsidR="00907276" w:rsidRPr="0045222E" w:rsidRDefault="00907276"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50</w:t>
      </w:r>
      <w:r w:rsidR="003243EB" w:rsidRPr="0045222E">
        <w:rPr>
          <w:rStyle w:val="normaltextrun"/>
          <w:rFonts w:ascii="Arial" w:hAnsi="Arial" w:cs="Arial"/>
          <w:vertAlign w:val="superscript"/>
          <w:lang w:val="mn-MN"/>
        </w:rPr>
        <w:t>1</w:t>
      </w:r>
      <w:r w:rsidRPr="0045222E">
        <w:rPr>
          <w:rStyle w:val="normaltextrun"/>
          <w:rFonts w:ascii="Arial" w:hAnsi="Arial" w:cs="Arial"/>
          <w:lang w:val="mn-MN"/>
        </w:rPr>
        <w:t>.5.Хувьцааны хамтын санхүүжилтийн үйл ажиллагаанд тавигдах гарааны компани, жижиг, дунд үйлдвэрлэл, үйлчилгээ эрхлэгчийн татан төвлөрүүлэх хөрөнгийн нийт хэмжээ, хөрөнгө оруулалт татах хугацаа болон иргэн, хуулийн этгээдэд тавигдах шаардлага, хөрөнгө оруулах хөрөнгийн дээд хэмжээ, хязгаарлалтыг Хороо тогтооно.</w:t>
      </w:r>
      <w:r w:rsidR="003243EB" w:rsidRPr="0045222E">
        <w:rPr>
          <w:rStyle w:val="normaltextrun"/>
          <w:rFonts w:ascii="Arial" w:hAnsi="Arial" w:cs="Arial"/>
          <w:lang w:val="mn-MN"/>
        </w:rPr>
        <w:t>”</w:t>
      </w:r>
    </w:p>
    <w:p w14:paraId="0ECFD779" w14:textId="69A62BB8" w:rsidR="003243EB" w:rsidRPr="0045222E" w:rsidRDefault="00021A95" w:rsidP="00F277B7">
      <w:pPr>
        <w:pStyle w:val="NormalWeb"/>
        <w:ind w:firstLine="540"/>
        <w:jc w:val="both"/>
        <w:rPr>
          <w:rStyle w:val="normaltextrun"/>
          <w:rFonts w:ascii="Arial" w:hAnsi="Arial" w:cs="Arial"/>
          <w:b/>
          <w:lang w:val="mn-MN"/>
        </w:rPr>
      </w:pPr>
      <w:r w:rsidRPr="0045222E">
        <w:rPr>
          <w:rStyle w:val="normaltextrun"/>
          <w:rFonts w:ascii="Arial" w:hAnsi="Arial" w:cs="Arial"/>
          <w:b/>
          <w:lang w:val="mn-MN"/>
        </w:rPr>
        <w:t>2</w:t>
      </w:r>
      <w:r w:rsidR="00F6009C" w:rsidRPr="00312EC2">
        <w:rPr>
          <w:rStyle w:val="normaltextrun"/>
          <w:rFonts w:ascii="Arial" w:hAnsi="Arial" w:cs="Arial"/>
          <w:b/>
          <w:lang w:val="mn-MN"/>
        </w:rPr>
        <w:t>6</w:t>
      </w:r>
      <w:r w:rsidR="003243EB" w:rsidRPr="0045222E">
        <w:rPr>
          <w:rStyle w:val="normaltextrun"/>
          <w:rFonts w:ascii="Arial" w:hAnsi="Arial" w:cs="Arial"/>
          <w:b/>
          <w:lang w:val="mn-MN"/>
        </w:rPr>
        <w:t>/51 дүгээр зүйлийн 51.1.6 дахь заалт:</w:t>
      </w:r>
    </w:p>
    <w:p w14:paraId="70D1AB09" w14:textId="318E5F93" w:rsidR="003243EB" w:rsidRPr="00DB3E13" w:rsidRDefault="003243EB"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lastRenderedPageBreak/>
        <w:t>“51.1.6.хөрөнгө оруулалтын менежментийн үйл ажиллагаа эрхлэх эрх бүхий хуулийн этгээд үнэт цаасны хөрөнгө оруулалтын зөвлөхийн үйл ажиллагааг.</w:t>
      </w:r>
      <w:r w:rsidR="00F6009C" w:rsidRPr="00312EC2">
        <w:rPr>
          <w:rStyle w:val="normaltextrun"/>
          <w:rFonts w:ascii="Arial" w:hAnsi="Arial" w:cs="Arial"/>
          <w:lang w:val="mn-MN"/>
        </w:rPr>
        <w:t>”</w:t>
      </w:r>
    </w:p>
    <w:p w14:paraId="00E2B6AC" w14:textId="166624F1" w:rsidR="00F6009C" w:rsidRPr="0045222E" w:rsidRDefault="00F6009C" w:rsidP="00F6009C">
      <w:pPr>
        <w:pStyle w:val="NormalWeb"/>
        <w:ind w:firstLine="540"/>
        <w:jc w:val="both"/>
        <w:rPr>
          <w:rStyle w:val="normaltextrun"/>
          <w:rFonts w:ascii="Arial" w:hAnsi="Arial" w:cs="Arial"/>
          <w:b/>
          <w:lang w:val="mn-MN"/>
        </w:rPr>
      </w:pPr>
      <w:r w:rsidRPr="0045222E">
        <w:rPr>
          <w:rStyle w:val="normaltextrun"/>
          <w:rFonts w:ascii="Arial" w:hAnsi="Arial" w:cs="Arial"/>
          <w:b/>
          <w:lang w:val="mn-MN"/>
        </w:rPr>
        <w:t>2</w:t>
      </w:r>
      <w:r w:rsidR="009D3F47" w:rsidRPr="00312EC2">
        <w:rPr>
          <w:rStyle w:val="normaltextrun"/>
          <w:rFonts w:ascii="Arial" w:hAnsi="Arial" w:cs="Arial"/>
          <w:b/>
          <w:lang w:val="mn-MN"/>
        </w:rPr>
        <w:t>7</w:t>
      </w:r>
      <w:r w:rsidRPr="0045222E">
        <w:rPr>
          <w:rStyle w:val="normaltextrun"/>
          <w:rFonts w:ascii="Arial" w:hAnsi="Arial" w:cs="Arial"/>
          <w:b/>
          <w:lang w:val="mn-MN"/>
        </w:rPr>
        <w:t>/51 дүгээр зүйлийн 51.4 дэх хэсэг:</w:t>
      </w:r>
    </w:p>
    <w:p w14:paraId="4BF78136" w14:textId="78162EA5" w:rsidR="0097153E" w:rsidRPr="0045222E" w:rsidRDefault="00F6009C" w:rsidP="00F277B7">
      <w:pPr>
        <w:pStyle w:val="NormalWeb"/>
        <w:ind w:firstLine="540"/>
        <w:jc w:val="both"/>
        <w:rPr>
          <w:b/>
          <w:color w:val="FF0000"/>
          <w:lang w:val="mn-MN"/>
        </w:rPr>
      </w:pPr>
      <w:r w:rsidRPr="00312EC2">
        <w:rPr>
          <w:rStyle w:val="normaltextrun"/>
          <w:rFonts w:ascii="Arial" w:hAnsi="Arial" w:cs="Arial"/>
          <w:lang w:val="mn-MN"/>
        </w:rPr>
        <w:t>“</w:t>
      </w:r>
      <w:r w:rsidR="002635E1" w:rsidRPr="0045222E">
        <w:rPr>
          <w:rStyle w:val="normaltextrun"/>
          <w:rFonts w:ascii="Arial" w:hAnsi="Arial" w:cs="Arial"/>
          <w:lang w:val="mn-MN"/>
        </w:rPr>
        <w:t>51.4.</w:t>
      </w:r>
      <w:r w:rsidR="0097153E" w:rsidRPr="0045222E">
        <w:rPr>
          <w:rStyle w:val="normaltextrun"/>
          <w:rFonts w:ascii="Arial" w:hAnsi="Arial" w:cs="Arial" w:hint="cs"/>
          <w:cs/>
          <w:lang w:val="mn-MN"/>
        </w:rPr>
        <w:t>Э</w:t>
      </w:r>
      <w:r w:rsidR="0097153E" w:rsidRPr="0045222E">
        <w:rPr>
          <w:rStyle w:val="normaltextrun"/>
          <w:rFonts w:ascii="Arial" w:hAnsi="Arial" w:cs="Arial"/>
          <w:lang w:val="mn-MN"/>
        </w:rPr>
        <w:t>нэ</w:t>
      </w:r>
      <w:r w:rsidR="0097153E" w:rsidRPr="0045222E">
        <w:rPr>
          <w:rStyle w:val="normaltextrun"/>
          <w:rFonts w:ascii="Arial" w:hAnsi="Arial" w:cs="Arial"/>
          <w:cs/>
          <w:lang w:val="mn-MN"/>
        </w:rPr>
        <w:t xml:space="preserve"> </w:t>
      </w:r>
      <w:r w:rsidR="0097153E" w:rsidRPr="0045222E">
        <w:rPr>
          <w:rStyle w:val="normaltextrun"/>
          <w:rFonts w:ascii="Arial" w:hAnsi="Arial" w:cs="Arial"/>
          <w:lang w:val="mn-MN"/>
        </w:rPr>
        <w:t>хуулийн 27.2-т зааснаас</w:t>
      </w:r>
      <w:r w:rsidR="0097153E" w:rsidRPr="0045222E">
        <w:rPr>
          <w:rStyle w:val="normaltextrun"/>
          <w:rFonts w:ascii="Arial" w:hAnsi="Arial" w:cs="Arial"/>
          <w:cs/>
          <w:lang w:val="mn-MN"/>
        </w:rPr>
        <w:t xml:space="preserve"> </w:t>
      </w:r>
      <w:r w:rsidR="0097153E" w:rsidRPr="0045222E">
        <w:rPr>
          <w:rStyle w:val="normaltextrun"/>
          <w:rFonts w:ascii="Arial" w:hAnsi="Arial" w:cs="Arial"/>
          <w:lang w:val="mn-MN"/>
        </w:rPr>
        <w:t>гадна</w:t>
      </w:r>
      <w:r w:rsidR="0097153E" w:rsidRPr="0045222E">
        <w:rPr>
          <w:rStyle w:val="normaltextrun"/>
          <w:rFonts w:ascii="Arial" w:hAnsi="Arial" w:cs="Arial"/>
          <w:cs/>
          <w:lang w:val="mn-MN"/>
        </w:rPr>
        <w:t xml:space="preserve"> </w:t>
      </w:r>
      <w:r w:rsidR="0097153E" w:rsidRPr="0045222E">
        <w:rPr>
          <w:rStyle w:val="normaltextrun"/>
          <w:rFonts w:ascii="Arial" w:hAnsi="Arial" w:cs="Arial" w:hint="cs"/>
          <w:cs/>
          <w:lang w:val="mn-MN"/>
        </w:rPr>
        <w:t xml:space="preserve">дараах шаардлагыг хангасан зохицуулалттай этгээд </w:t>
      </w:r>
      <w:r w:rsidR="0097153E" w:rsidRPr="0045222E">
        <w:rPr>
          <w:rStyle w:val="normaltextrun"/>
          <w:rFonts w:ascii="Arial" w:hAnsi="Arial" w:cs="Arial"/>
          <w:lang w:val="mn-MN"/>
        </w:rPr>
        <w:t>үнэт</w:t>
      </w:r>
      <w:r w:rsidR="0097153E" w:rsidRPr="0045222E">
        <w:rPr>
          <w:rStyle w:val="normaltextrun"/>
          <w:rFonts w:ascii="Arial" w:hAnsi="Arial" w:cs="Arial"/>
          <w:cs/>
          <w:lang w:val="mn-MN"/>
        </w:rPr>
        <w:t xml:space="preserve"> </w:t>
      </w:r>
      <w:r w:rsidR="0097153E" w:rsidRPr="0045222E">
        <w:rPr>
          <w:rStyle w:val="normaltextrun"/>
          <w:rFonts w:ascii="Arial" w:hAnsi="Arial" w:cs="Arial"/>
          <w:lang w:val="mn-MN"/>
        </w:rPr>
        <w:t>цаасны</w:t>
      </w:r>
      <w:r w:rsidR="0097153E" w:rsidRPr="0045222E">
        <w:rPr>
          <w:rStyle w:val="normaltextrun"/>
          <w:rFonts w:ascii="Arial" w:hAnsi="Arial" w:cs="Arial"/>
          <w:cs/>
          <w:lang w:val="mn-MN"/>
        </w:rPr>
        <w:t xml:space="preserve"> </w:t>
      </w:r>
      <w:r w:rsidR="0097153E" w:rsidRPr="0045222E">
        <w:rPr>
          <w:rStyle w:val="normaltextrun"/>
          <w:rFonts w:ascii="Arial" w:hAnsi="Arial" w:cs="Arial"/>
          <w:lang w:val="mn-MN"/>
        </w:rPr>
        <w:t>зах</w:t>
      </w:r>
      <w:r w:rsidR="0097153E" w:rsidRPr="0045222E">
        <w:rPr>
          <w:rStyle w:val="normaltextrun"/>
          <w:rFonts w:ascii="Arial" w:hAnsi="Arial" w:cs="Arial"/>
          <w:cs/>
          <w:lang w:val="mn-MN"/>
        </w:rPr>
        <w:t xml:space="preserve"> </w:t>
      </w:r>
      <w:r w:rsidR="0097153E" w:rsidRPr="0045222E">
        <w:rPr>
          <w:rStyle w:val="normaltextrun"/>
          <w:rFonts w:ascii="Arial" w:hAnsi="Arial" w:cs="Arial"/>
          <w:lang w:val="mn-MN"/>
        </w:rPr>
        <w:t>зээлд</w:t>
      </w:r>
      <w:r w:rsidR="0097153E" w:rsidRPr="0045222E">
        <w:rPr>
          <w:rStyle w:val="normaltextrun"/>
          <w:rFonts w:ascii="Arial" w:hAnsi="Arial" w:cs="Arial"/>
          <w:cs/>
          <w:lang w:val="mn-MN"/>
        </w:rPr>
        <w:t xml:space="preserve"> </w:t>
      </w:r>
      <w:r w:rsidR="0097153E" w:rsidRPr="0045222E">
        <w:rPr>
          <w:rStyle w:val="normaltextrun"/>
          <w:rFonts w:ascii="Arial" w:hAnsi="Arial" w:cs="Arial"/>
          <w:lang w:val="mn-MN"/>
        </w:rPr>
        <w:t>зохицуулалттай</w:t>
      </w:r>
      <w:r w:rsidR="0097153E" w:rsidRPr="0045222E">
        <w:rPr>
          <w:rStyle w:val="normaltextrun"/>
          <w:rFonts w:ascii="Arial" w:hAnsi="Arial" w:cs="Arial"/>
          <w:cs/>
          <w:lang w:val="mn-MN"/>
        </w:rPr>
        <w:t xml:space="preserve"> </w:t>
      </w:r>
      <w:r w:rsidR="0097153E" w:rsidRPr="0045222E">
        <w:rPr>
          <w:rStyle w:val="normaltextrun"/>
          <w:rFonts w:ascii="Arial" w:hAnsi="Arial" w:cs="Arial"/>
          <w:lang w:val="mn-MN"/>
        </w:rPr>
        <w:t>үйл</w:t>
      </w:r>
      <w:r w:rsidR="0097153E" w:rsidRPr="0045222E">
        <w:rPr>
          <w:rStyle w:val="normaltextrun"/>
          <w:rFonts w:ascii="Arial" w:hAnsi="Arial" w:cs="Arial"/>
          <w:cs/>
          <w:lang w:val="mn-MN"/>
        </w:rPr>
        <w:t xml:space="preserve"> </w:t>
      </w:r>
      <w:r w:rsidR="0097153E" w:rsidRPr="0045222E">
        <w:rPr>
          <w:rStyle w:val="normaltextrun"/>
          <w:rFonts w:ascii="Arial" w:hAnsi="Arial" w:cs="Arial"/>
          <w:lang w:val="mn-MN"/>
        </w:rPr>
        <w:t>ажиллагааг</w:t>
      </w:r>
      <w:r w:rsidR="0097153E" w:rsidRPr="0045222E">
        <w:rPr>
          <w:rStyle w:val="normaltextrun"/>
          <w:rFonts w:ascii="Arial" w:hAnsi="Arial" w:cs="Arial"/>
          <w:cs/>
          <w:lang w:val="mn-MN"/>
        </w:rPr>
        <w:t xml:space="preserve"> </w:t>
      </w:r>
      <w:r w:rsidR="0097153E" w:rsidRPr="0045222E">
        <w:rPr>
          <w:rStyle w:val="normaltextrun"/>
          <w:rFonts w:ascii="Arial" w:hAnsi="Arial" w:cs="Arial"/>
          <w:lang w:val="mn-MN"/>
        </w:rPr>
        <w:t>хавсран</w:t>
      </w:r>
      <w:r w:rsidR="0097153E" w:rsidRPr="0045222E">
        <w:rPr>
          <w:rStyle w:val="normaltextrun"/>
          <w:rFonts w:ascii="Arial" w:hAnsi="Arial" w:cs="Arial"/>
          <w:cs/>
          <w:lang w:val="mn-MN"/>
        </w:rPr>
        <w:t xml:space="preserve"> </w:t>
      </w:r>
      <w:r w:rsidR="0097153E" w:rsidRPr="0045222E">
        <w:rPr>
          <w:rStyle w:val="normaltextrun"/>
          <w:rFonts w:ascii="Arial" w:hAnsi="Arial" w:cs="Arial"/>
          <w:lang w:val="mn-MN"/>
        </w:rPr>
        <w:t>эрхлэх хүсэлт гаргаж болно:</w:t>
      </w:r>
    </w:p>
    <w:p w14:paraId="7FA10A6E" w14:textId="367BF1C9" w:rsidR="002635E1" w:rsidRPr="0045222E" w:rsidRDefault="002635E1"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 xml:space="preserve">51.4.1.Хорооноос тогтоосон төлбөрийн чадварын харьцааны шалгуур үзүүлэлтүүдийг сүүлийн дөрвөн улирал дараалан хангаж ажилласан байх; </w:t>
      </w:r>
    </w:p>
    <w:p w14:paraId="2E7276DB" w14:textId="77777777" w:rsidR="00024205" w:rsidRPr="0045222E" w:rsidRDefault="002635E1"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51.4.2.Хорооноос хийсэн газар дээрх шалгалтаар сайн болон хангалттай үнэлгээ авсан, шалгалтын дүнгээр өгсөн үүрэг даалгаврын биелэлт хангагдсан байх.</w:t>
      </w:r>
      <w:r w:rsidR="00440EC7" w:rsidRPr="0045222E">
        <w:rPr>
          <w:rStyle w:val="normaltextrun"/>
          <w:rFonts w:ascii="Arial" w:hAnsi="Arial" w:cs="Arial"/>
          <w:lang w:val="mn-MN"/>
        </w:rPr>
        <w:t>”</w:t>
      </w:r>
    </w:p>
    <w:p w14:paraId="0C2FBA1A" w14:textId="26E81666" w:rsidR="003243EB" w:rsidRPr="0045222E" w:rsidRDefault="001640FC" w:rsidP="00F277B7">
      <w:pPr>
        <w:pStyle w:val="NormalWeb"/>
        <w:ind w:firstLine="540"/>
        <w:jc w:val="both"/>
        <w:rPr>
          <w:rStyle w:val="normaltextrun"/>
          <w:rFonts w:ascii="Arial" w:hAnsi="Arial" w:cs="Arial"/>
          <w:lang w:val="mn-MN"/>
        </w:rPr>
      </w:pPr>
      <w:r w:rsidRPr="0045222E">
        <w:rPr>
          <w:rStyle w:val="normaltextrun"/>
          <w:rFonts w:ascii="Arial" w:hAnsi="Arial" w:cs="Arial"/>
          <w:b/>
          <w:bCs/>
          <w:lang w:val="mn-MN"/>
        </w:rPr>
        <w:t>2</w:t>
      </w:r>
      <w:r w:rsidR="009D3F47" w:rsidRPr="00312EC2">
        <w:rPr>
          <w:rStyle w:val="normaltextrun"/>
          <w:rFonts w:ascii="Arial" w:hAnsi="Arial" w:cs="Arial"/>
          <w:b/>
          <w:bCs/>
          <w:lang w:val="mn-MN"/>
        </w:rPr>
        <w:t>8</w:t>
      </w:r>
      <w:r w:rsidR="003243EB" w:rsidRPr="0045222E">
        <w:rPr>
          <w:rStyle w:val="normaltextrun"/>
          <w:rFonts w:ascii="Arial" w:hAnsi="Arial" w:cs="Arial"/>
          <w:b/>
          <w:lang w:val="mn-MN"/>
        </w:rPr>
        <w:t>/63 дугаар зүйлийн 63.1.20-63.1.24 дэх заалт:</w:t>
      </w:r>
    </w:p>
    <w:p w14:paraId="6EB926F7" w14:textId="77777777" w:rsidR="00440EC7" w:rsidRPr="0045222E" w:rsidRDefault="003243EB" w:rsidP="00440EC7">
      <w:pPr>
        <w:pStyle w:val="NormalWeb"/>
        <w:ind w:firstLine="540"/>
        <w:jc w:val="both"/>
        <w:rPr>
          <w:rStyle w:val="normaltextrun"/>
          <w:rFonts w:ascii="Arial" w:hAnsi="Arial" w:cs="Arial"/>
          <w:lang w:val="mn-MN"/>
        </w:rPr>
      </w:pPr>
      <w:r w:rsidRPr="0045222E">
        <w:rPr>
          <w:rStyle w:val="normaltextrun"/>
          <w:rFonts w:ascii="Arial" w:hAnsi="Arial" w:cs="Arial"/>
          <w:lang w:val="mn-MN"/>
        </w:rPr>
        <w:t>“</w:t>
      </w:r>
      <w:r w:rsidR="00440EC7" w:rsidRPr="0045222E">
        <w:rPr>
          <w:rStyle w:val="normaltextrun"/>
          <w:rFonts w:ascii="Arial" w:hAnsi="Arial" w:cs="Arial"/>
          <w:lang w:val="mn-MN"/>
        </w:rPr>
        <w:t xml:space="preserve">63.1.20.хувьцааны хамтын санхүүжилтийн үйл ажиллагааны журмыг тогтоож, үйлчилгээ үзүүлэгч этгээдийг бүртгэх, бүртгэлээс хасах; </w:t>
      </w:r>
    </w:p>
    <w:p w14:paraId="62B37593" w14:textId="77777777" w:rsidR="00440EC7" w:rsidRPr="0045222E" w:rsidRDefault="00440EC7" w:rsidP="00440EC7">
      <w:pPr>
        <w:pStyle w:val="NormalWeb"/>
        <w:ind w:firstLine="540"/>
        <w:jc w:val="both"/>
        <w:rPr>
          <w:rStyle w:val="normaltextrun"/>
          <w:rFonts w:ascii="Arial" w:hAnsi="Arial" w:cs="Arial"/>
          <w:lang w:val="mn-MN"/>
        </w:rPr>
      </w:pPr>
      <w:r w:rsidRPr="0045222E">
        <w:rPr>
          <w:rStyle w:val="normaltextrun"/>
          <w:rFonts w:ascii="Arial" w:hAnsi="Arial" w:cs="Arial"/>
          <w:lang w:val="mn-MN"/>
        </w:rPr>
        <w:t xml:space="preserve">63.1.21.хаалттай хувьцаат компанийн хувьцааг бүртгэх, хадгалах, өмчлөх эрх шилжүүлэхтэй холбоотой журмыг батлах; </w:t>
      </w:r>
    </w:p>
    <w:p w14:paraId="6BA653BC" w14:textId="77777777" w:rsidR="00440EC7" w:rsidRPr="0045222E" w:rsidRDefault="00440EC7" w:rsidP="00440EC7">
      <w:pPr>
        <w:pStyle w:val="NormalWeb"/>
        <w:ind w:firstLine="540"/>
        <w:jc w:val="both"/>
        <w:rPr>
          <w:rStyle w:val="normaltextrun"/>
          <w:rFonts w:ascii="Arial" w:hAnsi="Arial" w:cs="Arial"/>
          <w:lang w:val="mn-MN"/>
        </w:rPr>
      </w:pPr>
      <w:r w:rsidRPr="0045222E">
        <w:rPr>
          <w:rStyle w:val="normaltextrun"/>
          <w:rFonts w:ascii="Arial" w:hAnsi="Arial" w:cs="Arial"/>
          <w:lang w:val="mn-MN"/>
        </w:rPr>
        <w:t xml:space="preserve">63.1.22.үнэт цаас зээлэх, зээлдүүлэх үйлчилгээг үзүүлэхтэй холбогдсон журмыг батлах; </w:t>
      </w:r>
    </w:p>
    <w:p w14:paraId="532D8AAA" w14:textId="4C516D4C" w:rsidR="00440EC7" w:rsidRPr="0045222E" w:rsidRDefault="00440EC7" w:rsidP="00440EC7">
      <w:pPr>
        <w:pStyle w:val="NormalWeb"/>
        <w:ind w:firstLine="540"/>
        <w:jc w:val="both"/>
        <w:rPr>
          <w:rStyle w:val="normaltextrun"/>
          <w:rFonts w:ascii="Arial" w:hAnsi="Arial" w:cs="Arial"/>
          <w:lang w:val="mn-MN"/>
        </w:rPr>
      </w:pPr>
      <w:r w:rsidRPr="0045222E">
        <w:rPr>
          <w:rStyle w:val="normaltextrun"/>
          <w:rFonts w:ascii="Arial" w:hAnsi="Arial" w:cs="Arial"/>
          <w:lang w:val="mn-MN"/>
        </w:rPr>
        <w:t>63.1.23.үнэт цаасаар гэрчлэгдсэн өмчлөх эрхийг бусдад бэлэглэл, өв залгамжлалаар шилжүүлэхтэй холбогдсон харилцааг зохицуулсан журмыг батлах</w:t>
      </w:r>
      <w:r w:rsidR="000426F0" w:rsidRPr="0045222E">
        <w:rPr>
          <w:rStyle w:val="normaltextrun"/>
          <w:rFonts w:ascii="Arial" w:hAnsi="Arial" w:cs="Arial"/>
          <w:lang w:val="mn-MN"/>
        </w:rPr>
        <w:t>;</w:t>
      </w:r>
      <w:r w:rsidRPr="0045222E">
        <w:rPr>
          <w:rStyle w:val="normaltextrun"/>
          <w:rFonts w:ascii="Arial" w:hAnsi="Arial" w:cs="Arial"/>
          <w:lang w:val="mn-MN"/>
        </w:rPr>
        <w:t xml:space="preserve"> </w:t>
      </w:r>
    </w:p>
    <w:p w14:paraId="2971D39C" w14:textId="6ADAE50F" w:rsidR="003243EB" w:rsidRPr="0045222E" w:rsidRDefault="00440EC7" w:rsidP="00440EC7">
      <w:pPr>
        <w:pStyle w:val="NormalWeb"/>
        <w:ind w:firstLine="540"/>
        <w:jc w:val="both"/>
        <w:rPr>
          <w:rStyle w:val="normaltextrun"/>
          <w:rFonts w:ascii="Arial" w:hAnsi="Arial" w:cs="Arial"/>
          <w:lang w:val="mn-MN"/>
        </w:rPr>
      </w:pPr>
      <w:r w:rsidRPr="0045222E">
        <w:rPr>
          <w:rStyle w:val="normaltextrun"/>
          <w:rFonts w:ascii="Arial" w:hAnsi="Arial" w:cs="Arial"/>
          <w:lang w:val="mn-MN"/>
        </w:rPr>
        <w:t>63.1.24.хуульд заасан бусад</w:t>
      </w:r>
      <w:r w:rsidR="003243EB" w:rsidRPr="0045222E">
        <w:rPr>
          <w:rStyle w:val="normaltextrun"/>
          <w:rFonts w:ascii="Arial" w:hAnsi="Arial" w:cs="Arial"/>
          <w:lang w:val="mn-MN"/>
        </w:rPr>
        <w:t>.”</w:t>
      </w:r>
    </w:p>
    <w:p w14:paraId="72886DAA" w14:textId="30B017C1" w:rsidR="008A79EC" w:rsidRPr="0045222E" w:rsidRDefault="007F727E" w:rsidP="00F277B7">
      <w:pPr>
        <w:pStyle w:val="NormalWeb"/>
        <w:ind w:firstLine="540"/>
        <w:jc w:val="both"/>
        <w:rPr>
          <w:rStyle w:val="normaltextrun"/>
          <w:rFonts w:ascii="Arial" w:hAnsi="Arial" w:cs="Arial"/>
          <w:b/>
          <w:lang w:val="mn-MN"/>
        </w:rPr>
      </w:pPr>
      <w:r w:rsidRPr="0045222E">
        <w:rPr>
          <w:rStyle w:val="normaltextrun"/>
          <w:rFonts w:ascii="Arial" w:hAnsi="Arial" w:cs="Arial"/>
          <w:b/>
          <w:lang w:val="mn-MN"/>
        </w:rPr>
        <w:t>2</w:t>
      </w:r>
      <w:r w:rsidR="009D3F47" w:rsidRPr="00312EC2">
        <w:rPr>
          <w:rStyle w:val="normaltextrun"/>
          <w:rFonts w:ascii="Arial" w:hAnsi="Arial" w:cs="Arial"/>
          <w:b/>
          <w:lang w:val="mn-MN"/>
        </w:rPr>
        <w:t>9</w:t>
      </w:r>
      <w:r w:rsidR="008A79EC" w:rsidRPr="0045222E">
        <w:rPr>
          <w:rStyle w:val="normaltextrun"/>
          <w:rFonts w:ascii="Arial" w:hAnsi="Arial" w:cs="Arial"/>
          <w:b/>
          <w:lang w:val="mn-MN"/>
        </w:rPr>
        <w:t>/78 дугаар зүйлийн 78.3 дахь хэсэг:</w:t>
      </w:r>
    </w:p>
    <w:p w14:paraId="7ECAEF80" w14:textId="479403D4" w:rsidR="008A79EC" w:rsidRPr="0045222E" w:rsidRDefault="008A79EC" w:rsidP="00F277B7">
      <w:pPr>
        <w:pStyle w:val="NormalWeb"/>
        <w:ind w:firstLine="540"/>
        <w:jc w:val="both"/>
        <w:rPr>
          <w:rStyle w:val="normaltextrun"/>
          <w:rFonts w:ascii="Arial" w:hAnsi="Arial" w:cs="Arial"/>
          <w:lang w:val="mn-MN"/>
        </w:rPr>
      </w:pPr>
      <w:r w:rsidRPr="0045222E">
        <w:rPr>
          <w:rStyle w:val="normaltextrun"/>
          <w:rFonts w:ascii="Arial" w:hAnsi="Arial" w:cs="Arial"/>
          <w:lang w:val="mn-MN"/>
        </w:rPr>
        <w:t>“78.3.Дотоод мэдээллийг ашиглан арилжаанд оролцох үйлдлээс сэргийлэх харилцааг зохицуулсан журмыг Хороо батална.”</w:t>
      </w:r>
    </w:p>
    <w:p w14:paraId="327276CC" w14:textId="6E8C12A3" w:rsidR="008A79EC" w:rsidRPr="0045222E" w:rsidRDefault="009D3F47" w:rsidP="00F277B7">
      <w:pPr>
        <w:pStyle w:val="NormalWeb"/>
        <w:ind w:firstLine="540"/>
        <w:jc w:val="both"/>
        <w:rPr>
          <w:rStyle w:val="normaltextrun"/>
          <w:rFonts w:ascii="Arial" w:hAnsi="Arial" w:cs="Arial"/>
          <w:b/>
          <w:lang w:val="mn-MN"/>
        </w:rPr>
      </w:pPr>
      <w:r w:rsidRPr="00312EC2">
        <w:rPr>
          <w:rStyle w:val="normaltextrun"/>
          <w:rFonts w:ascii="Arial" w:hAnsi="Arial" w:cs="Arial"/>
          <w:b/>
          <w:lang w:val="mn-MN"/>
        </w:rPr>
        <w:t>30</w:t>
      </w:r>
      <w:r w:rsidR="008A79EC" w:rsidRPr="0045222E">
        <w:rPr>
          <w:rStyle w:val="normaltextrun"/>
          <w:rFonts w:ascii="Arial" w:hAnsi="Arial" w:cs="Arial"/>
          <w:b/>
          <w:lang w:val="mn-MN"/>
        </w:rPr>
        <w:t>/80 дугаар зүйлийн 80.6 дахь хэсэг:</w:t>
      </w:r>
    </w:p>
    <w:p w14:paraId="2BAF5191" w14:textId="52ECAAA7" w:rsidR="00FE28C7" w:rsidRPr="0045222E" w:rsidRDefault="008A79EC" w:rsidP="00F277B7">
      <w:pPr>
        <w:pStyle w:val="NormalWeb"/>
        <w:ind w:firstLine="540"/>
        <w:jc w:val="both"/>
        <w:rPr>
          <w:rStyle w:val="normaltextrun"/>
          <w:rFonts w:ascii="Arial" w:hAnsi="Arial" w:cs="Arial"/>
          <w:color w:val="000000" w:themeColor="text1"/>
          <w:lang w:val="mn-MN"/>
        </w:rPr>
      </w:pPr>
      <w:r w:rsidRPr="0045222E">
        <w:rPr>
          <w:rStyle w:val="normaltextrun"/>
          <w:rFonts w:ascii="Arial" w:hAnsi="Arial" w:cs="Arial"/>
          <w:lang w:val="mn-MN"/>
        </w:rPr>
        <w:t xml:space="preserve">“80.6.Үнэт цаасны зах зээлийг урвуулан ашиглах үйлдлээс сэргийлэх </w:t>
      </w:r>
      <w:r w:rsidRPr="0045222E">
        <w:rPr>
          <w:rStyle w:val="normaltextrun"/>
          <w:rFonts w:ascii="Arial" w:hAnsi="Arial" w:cs="Arial"/>
          <w:color w:val="000000" w:themeColor="text1"/>
          <w:lang w:val="mn-MN"/>
        </w:rPr>
        <w:t>харилцааг зохицуулсан журмыг Хороо батална.”</w:t>
      </w:r>
    </w:p>
    <w:p w14:paraId="74D98A6C" w14:textId="0EB3FB04" w:rsidR="005C25C4" w:rsidRPr="0045222E" w:rsidRDefault="009D3F47" w:rsidP="005C25C4">
      <w:pPr>
        <w:ind w:firstLine="540"/>
        <w:jc w:val="both"/>
        <w:rPr>
          <w:rStyle w:val="normaltextrun"/>
          <w:rFonts w:ascii="Arial" w:hAnsi="Arial" w:cs="Arial"/>
          <w:b/>
          <w:lang w:val="mn-MN"/>
        </w:rPr>
      </w:pPr>
      <w:r w:rsidRPr="00312EC2">
        <w:rPr>
          <w:rStyle w:val="normaltextrun"/>
          <w:rFonts w:ascii="Arial" w:hAnsi="Arial" w:cs="Arial"/>
          <w:b/>
          <w:lang w:val="mn-MN"/>
        </w:rPr>
        <w:t>31</w:t>
      </w:r>
      <w:r w:rsidR="00967336" w:rsidRPr="0045222E">
        <w:rPr>
          <w:rStyle w:val="normaltextrun"/>
          <w:rFonts w:ascii="Arial" w:hAnsi="Arial" w:cs="Arial"/>
          <w:b/>
          <w:lang w:val="mn-MN"/>
        </w:rPr>
        <w:t>/</w:t>
      </w:r>
      <w:r w:rsidR="005C25C4" w:rsidRPr="0045222E">
        <w:rPr>
          <w:rStyle w:val="normaltextrun"/>
          <w:rFonts w:ascii="Arial" w:hAnsi="Arial" w:cs="Arial"/>
          <w:b/>
          <w:lang w:val="mn-MN"/>
        </w:rPr>
        <w:t>88</w:t>
      </w:r>
      <w:r w:rsidR="005C25C4" w:rsidRPr="0045222E">
        <w:rPr>
          <w:rStyle w:val="normaltextrun"/>
          <w:rFonts w:ascii="Arial" w:hAnsi="Arial" w:cs="Arial"/>
          <w:b/>
          <w:vertAlign w:val="superscript"/>
          <w:lang w:val="mn-MN"/>
        </w:rPr>
        <w:t>2</w:t>
      </w:r>
      <w:r w:rsidR="005C25C4" w:rsidRPr="0045222E">
        <w:rPr>
          <w:rStyle w:val="normaltextrun"/>
          <w:rFonts w:ascii="Arial" w:hAnsi="Arial" w:cs="Arial"/>
          <w:b/>
          <w:lang w:val="mn-MN"/>
        </w:rPr>
        <w:t xml:space="preserve"> дугаар зүйл:</w:t>
      </w:r>
    </w:p>
    <w:p w14:paraId="175B9EB7" w14:textId="77777777" w:rsidR="005C25C4" w:rsidRPr="0045222E" w:rsidRDefault="005C25C4" w:rsidP="005C25C4">
      <w:pPr>
        <w:ind w:firstLine="540"/>
        <w:jc w:val="both"/>
        <w:rPr>
          <w:rStyle w:val="normaltextrun"/>
          <w:rFonts w:ascii="Arial" w:hAnsi="Arial" w:cs="Arial"/>
          <w:b/>
          <w:lang w:val="mn-MN"/>
        </w:rPr>
      </w:pPr>
    </w:p>
    <w:p w14:paraId="0C3D061A" w14:textId="20AEBE9B" w:rsidR="005C25C4" w:rsidRPr="0045222E" w:rsidRDefault="00505368" w:rsidP="005C25C4">
      <w:pPr>
        <w:ind w:firstLine="540"/>
        <w:jc w:val="both"/>
        <w:rPr>
          <w:rStyle w:val="normaltextrun"/>
          <w:rFonts w:ascii="Arial" w:hAnsi="Arial" w:cs="Arial"/>
          <w:b/>
          <w:lang w:val="mn-MN"/>
        </w:rPr>
      </w:pPr>
      <w:r w:rsidRPr="0045222E">
        <w:rPr>
          <w:rStyle w:val="normaltextrun"/>
          <w:rFonts w:ascii="Arial" w:hAnsi="Arial" w:cs="Arial"/>
          <w:bCs/>
          <w:lang w:val="mn-MN"/>
        </w:rPr>
        <w:t>“</w:t>
      </w:r>
      <w:r w:rsidR="005C25C4" w:rsidRPr="0045222E">
        <w:rPr>
          <w:rStyle w:val="normaltextrun"/>
          <w:rFonts w:ascii="Arial" w:hAnsi="Arial" w:cs="Arial"/>
          <w:b/>
          <w:lang w:val="mn-MN"/>
        </w:rPr>
        <w:t>88</w:t>
      </w:r>
      <w:r w:rsidR="005C25C4" w:rsidRPr="0045222E">
        <w:rPr>
          <w:rStyle w:val="normaltextrun"/>
          <w:rFonts w:ascii="Arial" w:hAnsi="Arial" w:cs="Arial"/>
          <w:b/>
          <w:vertAlign w:val="superscript"/>
          <w:lang w:val="mn-MN"/>
        </w:rPr>
        <w:t>2</w:t>
      </w:r>
      <w:r w:rsidR="005C25C4" w:rsidRPr="0045222E">
        <w:rPr>
          <w:rStyle w:val="normaltextrun"/>
          <w:rFonts w:ascii="Arial" w:hAnsi="Arial" w:cs="Arial"/>
          <w:b/>
          <w:lang w:val="mn-MN"/>
        </w:rPr>
        <w:t xml:space="preserve">.Үнэт цаас үйлдвэрлэх тусгай зөвшөөрөлд тавигдах шаардлага, бүрдүүлэх баримт бичиг </w:t>
      </w:r>
    </w:p>
    <w:p w14:paraId="2C7DA083" w14:textId="77777777" w:rsidR="00505368" w:rsidRPr="0045222E" w:rsidRDefault="00505368" w:rsidP="00DC7312">
      <w:pPr>
        <w:ind w:firstLine="720"/>
        <w:jc w:val="both"/>
        <w:rPr>
          <w:rFonts w:ascii="Arial" w:hAnsi="Arial" w:cs="Arial"/>
          <w:b/>
          <w:bCs/>
          <w:lang w:val="mn-MN"/>
        </w:rPr>
      </w:pPr>
    </w:p>
    <w:p w14:paraId="4ABDA259" w14:textId="6EA75592" w:rsidR="00DC7312" w:rsidRPr="0045222E" w:rsidRDefault="00DC7312" w:rsidP="00DC7312">
      <w:pPr>
        <w:ind w:firstLine="720"/>
        <w:jc w:val="both"/>
        <w:rPr>
          <w:rFonts w:ascii="Arial" w:hAnsi="Arial" w:cs="Arial"/>
          <w:lang w:val="mn-MN"/>
        </w:rPr>
      </w:pPr>
      <w:r w:rsidRPr="0045222E">
        <w:rPr>
          <w:rFonts w:ascii="Arial" w:hAnsi="Arial" w:cs="Arial"/>
          <w:lang w:val="mn-MN"/>
        </w:rPr>
        <w:t>88</w:t>
      </w:r>
      <w:r w:rsidRPr="0045222E">
        <w:rPr>
          <w:rFonts w:ascii="Arial" w:hAnsi="Arial" w:cs="Arial"/>
          <w:vertAlign w:val="superscript"/>
          <w:lang w:val="mn-MN"/>
        </w:rPr>
        <w:t>2</w:t>
      </w:r>
      <w:r w:rsidRPr="0045222E">
        <w:rPr>
          <w:rFonts w:ascii="Arial" w:hAnsi="Arial" w:cs="Arial"/>
          <w:lang w:val="mn-MN"/>
        </w:rPr>
        <w:t xml:space="preserve">.1.Үнэт цаас үйлдвэрлэх тусгай зөвшөөрлийг </w:t>
      </w:r>
      <w:r w:rsidR="0097153E" w:rsidRPr="0045222E">
        <w:rPr>
          <w:rFonts w:ascii="Arial" w:hAnsi="Arial" w:cs="Arial"/>
          <w:lang w:val="mn-MN"/>
        </w:rPr>
        <w:t>таван</w:t>
      </w:r>
      <w:r w:rsidRPr="0045222E">
        <w:rPr>
          <w:rFonts w:ascii="Arial" w:hAnsi="Arial" w:cs="Arial"/>
          <w:lang w:val="mn-MN"/>
        </w:rPr>
        <w:t xml:space="preserve"> жилийн хугацаагаар олгоно. </w:t>
      </w:r>
    </w:p>
    <w:p w14:paraId="680A0586" w14:textId="77777777" w:rsidR="00DC7312" w:rsidRPr="0045222E" w:rsidRDefault="00DC7312" w:rsidP="00DC7312">
      <w:pPr>
        <w:jc w:val="both"/>
        <w:rPr>
          <w:rFonts w:ascii="Arial" w:hAnsi="Arial" w:cs="Arial"/>
          <w:lang w:val="mn-MN"/>
        </w:rPr>
      </w:pPr>
    </w:p>
    <w:p w14:paraId="6382D3AC" w14:textId="56E2C58A" w:rsidR="00DC7312" w:rsidRPr="0045222E" w:rsidRDefault="00DC7312" w:rsidP="00DC7312">
      <w:pPr>
        <w:ind w:firstLine="720"/>
        <w:jc w:val="both"/>
        <w:rPr>
          <w:rFonts w:ascii="Arial" w:hAnsi="Arial" w:cs="Arial"/>
          <w:lang w:val="mn-MN"/>
        </w:rPr>
      </w:pPr>
      <w:r w:rsidRPr="0045222E">
        <w:rPr>
          <w:rFonts w:ascii="Arial" w:hAnsi="Arial" w:cs="Arial"/>
          <w:lang w:val="mn-MN"/>
        </w:rPr>
        <w:t>88</w:t>
      </w:r>
      <w:r w:rsidRPr="0045222E">
        <w:rPr>
          <w:rFonts w:ascii="Arial" w:hAnsi="Arial" w:cs="Arial"/>
          <w:vertAlign w:val="superscript"/>
          <w:lang w:val="mn-MN"/>
        </w:rPr>
        <w:t>2</w:t>
      </w:r>
      <w:r w:rsidRPr="0045222E">
        <w:rPr>
          <w:rFonts w:ascii="Arial" w:hAnsi="Arial" w:cs="Arial"/>
          <w:lang w:val="mn-MN"/>
        </w:rPr>
        <w:t xml:space="preserve">.2.Үнэт цаас үйлдвэрлэх тусгай зөвшөөрөл хүсэгч нь </w:t>
      </w:r>
      <w:r w:rsidR="00246031" w:rsidRPr="0045222E">
        <w:rPr>
          <w:rFonts w:ascii="Arial" w:hAnsi="Arial" w:cs="Arial"/>
          <w:lang w:val="mn-MN"/>
        </w:rPr>
        <w:t xml:space="preserve">Зөвшөөрлийн тухай </w:t>
      </w:r>
      <w:r w:rsidRPr="0045222E">
        <w:rPr>
          <w:rFonts w:ascii="Arial" w:hAnsi="Arial" w:cs="Arial"/>
          <w:lang w:val="mn-MN"/>
        </w:rPr>
        <w:t xml:space="preserve"> хуулийн 4.1 дүгээр зүйлд зааснаас гадна дараах шаардлагыг хангасан байна:</w:t>
      </w:r>
    </w:p>
    <w:p w14:paraId="2CFF6033" w14:textId="77777777" w:rsidR="00DC7312" w:rsidRPr="0045222E" w:rsidRDefault="00DC7312" w:rsidP="00DC7312">
      <w:pPr>
        <w:ind w:firstLine="720"/>
        <w:jc w:val="both"/>
        <w:rPr>
          <w:rFonts w:ascii="Arial" w:hAnsi="Arial" w:cs="Arial"/>
          <w:lang w:val="mn-MN"/>
        </w:rPr>
      </w:pPr>
    </w:p>
    <w:p w14:paraId="5C1A61E3" w14:textId="77777777" w:rsidR="00DC7312" w:rsidRPr="0045222E" w:rsidRDefault="00DC7312" w:rsidP="00505368">
      <w:pPr>
        <w:ind w:left="1170"/>
        <w:jc w:val="both"/>
        <w:rPr>
          <w:rFonts w:ascii="Arial" w:hAnsi="Arial" w:cs="Arial"/>
          <w:lang w:val="mn-MN"/>
        </w:rPr>
      </w:pPr>
      <w:r w:rsidRPr="0045222E">
        <w:rPr>
          <w:rFonts w:ascii="Arial" w:hAnsi="Arial" w:cs="Arial"/>
          <w:lang w:val="mn-MN"/>
        </w:rPr>
        <w:t>88</w:t>
      </w:r>
      <w:r w:rsidRPr="0045222E">
        <w:rPr>
          <w:rFonts w:ascii="Arial" w:hAnsi="Arial" w:cs="Arial"/>
          <w:vertAlign w:val="superscript"/>
          <w:lang w:val="mn-MN"/>
        </w:rPr>
        <w:t>2</w:t>
      </w:r>
      <w:r w:rsidRPr="0045222E">
        <w:rPr>
          <w:rFonts w:ascii="Arial" w:hAnsi="Arial" w:cs="Arial"/>
          <w:lang w:val="mn-MN"/>
        </w:rPr>
        <w:t>.2.1.холбогдох мэргэжлийн байгууллагаас ажлын байрны хөдөлмөрийн эрүүл ахуйн нөхцөлийн дүгнэлт гарсан байх;</w:t>
      </w:r>
    </w:p>
    <w:p w14:paraId="7B2A27BD" w14:textId="77777777" w:rsidR="00DC7312" w:rsidRPr="0045222E" w:rsidRDefault="00DC7312" w:rsidP="00505368">
      <w:pPr>
        <w:ind w:left="1170" w:firstLine="1134"/>
        <w:jc w:val="both"/>
        <w:rPr>
          <w:rFonts w:ascii="Arial" w:hAnsi="Arial" w:cs="Arial"/>
          <w:lang w:val="mn-MN"/>
        </w:rPr>
      </w:pPr>
    </w:p>
    <w:p w14:paraId="1B437B8B" w14:textId="77777777" w:rsidR="00DC7312" w:rsidRPr="0045222E" w:rsidRDefault="00DC7312" w:rsidP="00505368">
      <w:pPr>
        <w:ind w:left="1170"/>
        <w:jc w:val="both"/>
        <w:rPr>
          <w:rFonts w:ascii="Arial" w:hAnsi="Arial" w:cs="Arial"/>
          <w:lang w:val="mn-MN"/>
        </w:rPr>
      </w:pPr>
      <w:r w:rsidRPr="0045222E">
        <w:rPr>
          <w:rFonts w:ascii="Arial" w:hAnsi="Arial" w:cs="Arial"/>
          <w:lang w:val="mn-MN"/>
        </w:rPr>
        <w:t>88</w:t>
      </w:r>
      <w:r w:rsidRPr="0045222E">
        <w:rPr>
          <w:rFonts w:ascii="Arial" w:hAnsi="Arial" w:cs="Arial"/>
          <w:vertAlign w:val="superscript"/>
          <w:lang w:val="mn-MN"/>
        </w:rPr>
        <w:t>2</w:t>
      </w:r>
      <w:r w:rsidRPr="0045222E">
        <w:rPr>
          <w:rFonts w:ascii="Arial" w:hAnsi="Arial" w:cs="Arial"/>
          <w:lang w:val="mn-MN"/>
        </w:rPr>
        <w:t>.2.2.үнэт цаас үйлдвэрлэхэд ашиглагддаг шаардлага хангасан тоног төхөөрөмжтэй байх;</w:t>
      </w:r>
    </w:p>
    <w:p w14:paraId="06E73CF8" w14:textId="77777777" w:rsidR="00DC7312" w:rsidRPr="0045222E" w:rsidRDefault="00DC7312" w:rsidP="00505368">
      <w:pPr>
        <w:ind w:left="1170" w:firstLine="1134"/>
        <w:jc w:val="both"/>
        <w:rPr>
          <w:rFonts w:ascii="Arial" w:hAnsi="Arial" w:cs="Arial"/>
          <w:lang w:val="mn-MN"/>
        </w:rPr>
      </w:pPr>
    </w:p>
    <w:p w14:paraId="701AB5C8" w14:textId="77777777" w:rsidR="00DC7312" w:rsidRPr="0045222E" w:rsidRDefault="00DC7312" w:rsidP="00505368">
      <w:pPr>
        <w:ind w:left="1170" w:firstLine="22"/>
        <w:jc w:val="both"/>
        <w:rPr>
          <w:rFonts w:ascii="Arial" w:hAnsi="Arial" w:cs="Arial"/>
          <w:lang w:val="mn-MN"/>
        </w:rPr>
      </w:pPr>
      <w:r w:rsidRPr="0045222E">
        <w:rPr>
          <w:rFonts w:ascii="Arial" w:hAnsi="Arial" w:cs="Arial"/>
          <w:lang w:val="mn-MN"/>
        </w:rPr>
        <w:t>88</w:t>
      </w:r>
      <w:r w:rsidRPr="0045222E">
        <w:rPr>
          <w:rFonts w:ascii="Arial" w:hAnsi="Arial" w:cs="Arial"/>
          <w:vertAlign w:val="superscript"/>
          <w:lang w:val="mn-MN"/>
        </w:rPr>
        <w:t>2</w:t>
      </w:r>
      <w:r w:rsidRPr="0045222E">
        <w:rPr>
          <w:rFonts w:ascii="Arial" w:hAnsi="Arial" w:cs="Arial"/>
          <w:lang w:val="mn-MN"/>
        </w:rPr>
        <w:t>.2.3.үнэт цаас үйлдвэрлэхтэй холбоотой аюулгүй ажиллагаа, нууцлалыг хангасан байх.</w:t>
      </w:r>
    </w:p>
    <w:p w14:paraId="4BBCA2A1" w14:textId="77777777" w:rsidR="00DC7312" w:rsidRPr="0045222E" w:rsidRDefault="00DC7312" w:rsidP="00505368">
      <w:pPr>
        <w:ind w:left="1170"/>
        <w:jc w:val="both"/>
        <w:rPr>
          <w:rFonts w:ascii="Arial" w:hAnsi="Arial" w:cs="Arial"/>
          <w:lang w:val="mn-MN"/>
        </w:rPr>
      </w:pPr>
    </w:p>
    <w:p w14:paraId="1EB7E6C3" w14:textId="74E08C79" w:rsidR="00DC7312" w:rsidRPr="0045222E" w:rsidRDefault="00DC7312" w:rsidP="00DC7312">
      <w:pPr>
        <w:ind w:firstLine="720"/>
        <w:jc w:val="both"/>
        <w:rPr>
          <w:rFonts w:ascii="Arial" w:hAnsi="Arial" w:cs="Arial"/>
          <w:lang w:val="mn-MN"/>
        </w:rPr>
      </w:pPr>
      <w:r w:rsidRPr="0045222E">
        <w:rPr>
          <w:rFonts w:ascii="Arial" w:hAnsi="Arial" w:cs="Arial"/>
          <w:lang w:val="mn-MN"/>
        </w:rPr>
        <w:t>88</w:t>
      </w:r>
      <w:r w:rsidRPr="0045222E">
        <w:rPr>
          <w:rFonts w:ascii="Arial" w:hAnsi="Arial" w:cs="Arial"/>
          <w:vertAlign w:val="superscript"/>
          <w:lang w:val="mn-MN"/>
        </w:rPr>
        <w:t>2</w:t>
      </w:r>
      <w:r w:rsidRPr="0045222E">
        <w:rPr>
          <w:rFonts w:ascii="Arial" w:hAnsi="Arial" w:cs="Arial"/>
          <w:lang w:val="mn-MN"/>
        </w:rPr>
        <w:t xml:space="preserve">.3.Үнэт цаас үйлдвэрлэх тусгай зөвшөөрөл хүссэн өргөдөлд </w:t>
      </w:r>
      <w:r w:rsidR="006F7A75" w:rsidRPr="0045222E">
        <w:rPr>
          <w:rFonts w:ascii="Arial" w:hAnsi="Arial" w:cs="Arial"/>
          <w:lang w:val="mn-MN"/>
        </w:rPr>
        <w:t>Зөвшөөрлийн тухай</w:t>
      </w:r>
      <w:r w:rsidRPr="0045222E">
        <w:rPr>
          <w:rFonts w:ascii="Arial" w:hAnsi="Arial" w:cs="Arial"/>
          <w:lang w:val="mn-MN"/>
        </w:rPr>
        <w:t xml:space="preserve"> хуулийн 5.1 дүгээр зүйлийн 3 дахь хэсэгт зааснаас гадна дараах баримт бичгийг хавсаргана:</w:t>
      </w:r>
    </w:p>
    <w:p w14:paraId="101C8C60" w14:textId="77777777" w:rsidR="00DC7312" w:rsidRPr="0045222E" w:rsidRDefault="00DC7312" w:rsidP="00DC7312">
      <w:pPr>
        <w:jc w:val="both"/>
        <w:rPr>
          <w:rFonts w:ascii="Arial" w:hAnsi="Arial" w:cs="Arial"/>
          <w:lang w:val="mn-MN"/>
        </w:rPr>
      </w:pPr>
    </w:p>
    <w:p w14:paraId="324207EE" w14:textId="75654EA7" w:rsidR="00DC7312" w:rsidRPr="0045222E" w:rsidRDefault="00DC7312" w:rsidP="00505368">
      <w:pPr>
        <w:ind w:left="1170"/>
        <w:jc w:val="both"/>
        <w:rPr>
          <w:rFonts w:ascii="Arial" w:hAnsi="Arial" w:cs="Arial"/>
          <w:lang w:val="mn-MN"/>
        </w:rPr>
      </w:pPr>
      <w:r w:rsidRPr="0045222E">
        <w:rPr>
          <w:rFonts w:ascii="Arial" w:hAnsi="Arial" w:cs="Arial"/>
          <w:lang w:val="mn-MN"/>
        </w:rPr>
        <w:t>88</w:t>
      </w:r>
      <w:r w:rsidRPr="0045222E">
        <w:rPr>
          <w:rFonts w:ascii="Arial" w:hAnsi="Arial" w:cs="Arial"/>
          <w:vertAlign w:val="superscript"/>
          <w:lang w:val="mn-MN"/>
        </w:rPr>
        <w:t>2</w:t>
      </w:r>
      <w:r w:rsidRPr="0045222E">
        <w:rPr>
          <w:rFonts w:ascii="Arial" w:hAnsi="Arial" w:cs="Arial"/>
          <w:lang w:val="mn-MN"/>
        </w:rPr>
        <w:t>.3.1.ерөнхий танилцуулга, үүсгэн байгуулах баримт бичиг;</w:t>
      </w:r>
    </w:p>
    <w:p w14:paraId="2A37131F" w14:textId="77777777" w:rsidR="00DC7312" w:rsidRPr="0045222E" w:rsidRDefault="00DC7312" w:rsidP="00505368">
      <w:pPr>
        <w:ind w:left="1170" w:firstLine="720"/>
        <w:jc w:val="both"/>
        <w:rPr>
          <w:rFonts w:ascii="Arial" w:hAnsi="Arial" w:cs="Arial"/>
          <w:lang w:val="mn-MN"/>
        </w:rPr>
      </w:pPr>
    </w:p>
    <w:p w14:paraId="1DE5680D" w14:textId="460B4872" w:rsidR="00DC7312" w:rsidRPr="0045222E" w:rsidRDefault="00DC7312" w:rsidP="00505368">
      <w:pPr>
        <w:ind w:left="1170" w:firstLine="22"/>
        <w:jc w:val="both"/>
        <w:rPr>
          <w:rFonts w:ascii="Arial" w:hAnsi="Arial" w:cs="Arial"/>
          <w:lang w:val="mn-MN"/>
        </w:rPr>
      </w:pPr>
      <w:r w:rsidRPr="0045222E">
        <w:rPr>
          <w:rFonts w:ascii="Arial" w:hAnsi="Arial" w:cs="Arial"/>
          <w:lang w:val="mn-MN"/>
        </w:rPr>
        <w:t>88</w:t>
      </w:r>
      <w:r w:rsidRPr="0045222E">
        <w:rPr>
          <w:rFonts w:ascii="Arial" w:hAnsi="Arial" w:cs="Arial"/>
          <w:vertAlign w:val="superscript"/>
          <w:lang w:val="mn-MN"/>
        </w:rPr>
        <w:t>2</w:t>
      </w:r>
      <w:r w:rsidRPr="0045222E">
        <w:rPr>
          <w:rFonts w:ascii="Arial" w:hAnsi="Arial" w:cs="Arial"/>
          <w:lang w:val="mn-MN"/>
        </w:rPr>
        <w:t>.3.2.</w:t>
      </w:r>
      <w:r w:rsidR="008C2952" w:rsidRPr="0045222E">
        <w:rPr>
          <w:rFonts w:ascii="Arial" w:hAnsi="Arial" w:cs="Arial"/>
          <w:lang w:val="mn-MN"/>
        </w:rPr>
        <w:t>ү</w:t>
      </w:r>
      <w:r w:rsidRPr="0045222E">
        <w:rPr>
          <w:rFonts w:ascii="Arial" w:hAnsi="Arial" w:cs="Arial"/>
          <w:lang w:val="mn-MN"/>
        </w:rPr>
        <w:t>нэт цаас үйлдвэрлэхтэй холбоотой тоног төхөөрөмж, аюулгүй ажиллагааг ханган ажиллах хүний нөөцийн мэдээлэл;</w:t>
      </w:r>
    </w:p>
    <w:p w14:paraId="04D581C2" w14:textId="77777777" w:rsidR="00DC7312" w:rsidRPr="0045222E" w:rsidRDefault="00DC7312" w:rsidP="00505368">
      <w:pPr>
        <w:ind w:left="1170" w:firstLine="1701"/>
        <w:jc w:val="both"/>
        <w:rPr>
          <w:rFonts w:ascii="Arial" w:hAnsi="Arial" w:cs="Arial"/>
          <w:lang w:val="mn-MN"/>
        </w:rPr>
      </w:pPr>
    </w:p>
    <w:p w14:paraId="0DDFAA73" w14:textId="719F0858" w:rsidR="00DC7312" w:rsidRPr="0045222E" w:rsidRDefault="00DC7312" w:rsidP="00505368">
      <w:pPr>
        <w:ind w:left="1170"/>
        <w:jc w:val="both"/>
        <w:rPr>
          <w:rFonts w:ascii="Arial" w:hAnsi="Arial" w:cs="Arial"/>
          <w:lang w:val="mn-MN"/>
        </w:rPr>
      </w:pPr>
      <w:r w:rsidRPr="0045222E">
        <w:rPr>
          <w:rFonts w:ascii="Arial" w:hAnsi="Arial" w:cs="Arial"/>
          <w:lang w:val="mn-MN"/>
        </w:rPr>
        <w:t>88</w:t>
      </w:r>
      <w:r w:rsidRPr="0045222E">
        <w:rPr>
          <w:rFonts w:ascii="Arial" w:hAnsi="Arial" w:cs="Arial"/>
          <w:vertAlign w:val="superscript"/>
          <w:lang w:val="mn-MN"/>
        </w:rPr>
        <w:t>2</w:t>
      </w:r>
      <w:r w:rsidRPr="0045222E">
        <w:rPr>
          <w:rFonts w:ascii="Arial" w:hAnsi="Arial" w:cs="Arial"/>
          <w:lang w:val="mn-MN"/>
        </w:rPr>
        <w:t>.3.3.</w:t>
      </w:r>
      <w:r w:rsidR="008C2952" w:rsidRPr="0045222E">
        <w:rPr>
          <w:rFonts w:ascii="Arial" w:hAnsi="Arial" w:cs="Arial"/>
          <w:lang w:val="mn-MN"/>
        </w:rPr>
        <w:t>ү</w:t>
      </w:r>
      <w:r w:rsidRPr="0045222E">
        <w:rPr>
          <w:rFonts w:ascii="Arial" w:hAnsi="Arial" w:cs="Arial"/>
          <w:lang w:val="mn-MN"/>
        </w:rPr>
        <w:t>нэт цаас үйлдвэрлэх горимыг тогтоосон журам, илүүдэл болон алдаатай үнэт цаасны устгал, түүний бүртгэлд тавих хяналт, байгууллагын дотоод хяналтад мөрдөгддөг дүрэм, журмын хуулбар.</w:t>
      </w:r>
      <w:r w:rsidR="00505368" w:rsidRPr="0045222E">
        <w:rPr>
          <w:rFonts w:ascii="Arial" w:hAnsi="Arial" w:cs="Arial"/>
          <w:lang w:val="mn-MN"/>
        </w:rPr>
        <w:t>”</w:t>
      </w:r>
    </w:p>
    <w:p w14:paraId="589AAF61" w14:textId="77777777" w:rsidR="00DC7312" w:rsidRPr="0045222E" w:rsidRDefault="00DC7312" w:rsidP="00505368">
      <w:pPr>
        <w:spacing w:line="300" w:lineRule="atLeast"/>
        <w:ind w:left="1170"/>
        <w:jc w:val="both"/>
        <w:rPr>
          <w:color w:val="275DFF"/>
          <w:lang w:val="mn-MN"/>
        </w:rPr>
      </w:pPr>
    </w:p>
    <w:p w14:paraId="499CF014" w14:textId="1BD78983" w:rsidR="00442181" w:rsidRPr="0045222E" w:rsidRDefault="00442181" w:rsidP="00F277B7">
      <w:pPr>
        <w:ind w:firstLine="540"/>
        <w:jc w:val="both"/>
        <w:rPr>
          <w:rFonts w:ascii="Arial" w:hAnsi="Arial" w:cs="Arial"/>
          <w:shd w:val="clear" w:color="auto" w:fill="FFFFFF"/>
          <w:lang w:val="mn-MN"/>
        </w:rPr>
      </w:pPr>
      <w:r w:rsidRPr="0045222E">
        <w:rPr>
          <w:rFonts w:ascii="Arial" w:hAnsi="Arial" w:cs="Arial"/>
          <w:b/>
          <w:shd w:val="clear" w:color="auto" w:fill="FFFFFF"/>
          <w:lang w:val="mn-MN"/>
        </w:rPr>
        <w:t>2 дугаар зүйл.</w:t>
      </w:r>
      <w:r w:rsidR="008A79EC" w:rsidRPr="0045222E">
        <w:rPr>
          <w:rFonts w:ascii="Arial" w:hAnsi="Arial" w:cs="Arial"/>
          <w:shd w:val="clear" w:color="auto" w:fill="FFFFFF"/>
          <w:lang w:val="mn-MN"/>
        </w:rPr>
        <w:t>Үнэт цаасны зах зээлийн</w:t>
      </w:r>
      <w:r w:rsidRPr="0045222E">
        <w:rPr>
          <w:rFonts w:ascii="Arial" w:hAnsi="Arial" w:cs="Arial"/>
          <w:shd w:val="clear" w:color="auto" w:fill="FFFFFF"/>
          <w:lang w:val="mn-MN"/>
        </w:rPr>
        <w:t xml:space="preserve"> тухай хуулийн</w:t>
      </w:r>
      <w:r w:rsidR="004511C2" w:rsidRPr="0045222E">
        <w:rPr>
          <w:rStyle w:val="normaltextrun"/>
          <w:rFonts w:ascii="Arial" w:hAnsi="Arial" w:cs="Arial"/>
          <w:lang w:val="mn-MN"/>
        </w:rPr>
        <w:t xml:space="preserve"> </w:t>
      </w:r>
      <w:r w:rsidR="005F253B" w:rsidRPr="0045222E">
        <w:rPr>
          <w:rStyle w:val="normaltextrun"/>
          <w:rFonts w:ascii="Arial" w:hAnsi="Arial" w:cs="Arial"/>
          <w:lang w:val="mn-MN"/>
        </w:rPr>
        <w:t xml:space="preserve">7 дугаар зүйлийн 7.1 дэх хэсгийн “нийслэл,” гэсний дараа “олон улсын санхүүгийн байгууллага,” </w:t>
      </w:r>
      <w:r w:rsidR="00B230C3" w:rsidRPr="0045222E">
        <w:rPr>
          <w:rStyle w:val="normaltextrun"/>
          <w:rFonts w:ascii="Arial" w:hAnsi="Arial" w:cs="Arial"/>
          <w:lang w:val="mn-MN"/>
        </w:rPr>
        <w:t>гэж</w:t>
      </w:r>
      <w:r w:rsidR="005F253B" w:rsidRPr="0045222E">
        <w:rPr>
          <w:rStyle w:val="normaltextrun"/>
          <w:rFonts w:ascii="Arial" w:hAnsi="Arial" w:cs="Arial"/>
          <w:lang w:val="mn-MN"/>
        </w:rPr>
        <w:t xml:space="preserve">, </w:t>
      </w:r>
      <w:r w:rsidR="00933ED6" w:rsidRPr="0045222E">
        <w:rPr>
          <w:rStyle w:val="normaltextrun"/>
          <w:rFonts w:ascii="Arial" w:hAnsi="Arial" w:cs="Arial"/>
          <w:lang w:val="mn-MN"/>
        </w:rPr>
        <w:t>24 дүгээр зүйлийн</w:t>
      </w:r>
      <w:r w:rsidR="00D652A1" w:rsidRPr="0045222E">
        <w:rPr>
          <w:rStyle w:val="normaltextrun"/>
          <w:rFonts w:ascii="Arial" w:hAnsi="Arial" w:cs="Arial"/>
          <w:lang w:val="mn-MN"/>
        </w:rPr>
        <w:t xml:space="preserve"> 24.1.13 дахь заалтын “хөрөнгө” гэсний өмнө “Хөрөнгө оруулалтын сангийн тухай хуульд заасан” гэж, мөн зүйлийн</w:t>
      </w:r>
      <w:r w:rsidR="00933ED6" w:rsidRPr="0045222E">
        <w:rPr>
          <w:rStyle w:val="normaltextrun"/>
          <w:rFonts w:ascii="Arial" w:hAnsi="Arial" w:cs="Arial"/>
          <w:lang w:val="mn-MN"/>
        </w:rPr>
        <w:t xml:space="preserve"> 24.3 дахь хэсгийн</w:t>
      </w:r>
      <w:r w:rsidR="004511C2" w:rsidRPr="0045222E">
        <w:rPr>
          <w:rStyle w:val="normaltextrun"/>
          <w:rFonts w:ascii="Arial" w:hAnsi="Arial" w:cs="Arial"/>
          <w:lang w:val="mn-MN"/>
        </w:rPr>
        <w:t xml:space="preserve">, 33 </w:t>
      </w:r>
      <w:r w:rsidR="00933ED6" w:rsidRPr="0045222E">
        <w:rPr>
          <w:rStyle w:val="normaltextrun"/>
          <w:rFonts w:ascii="Arial" w:hAnsi="Arial" w:cs="Arial"/>
          <w:lang w:val="mn-MN"/>
        </w:rPr>
        <w:t>дугаар зүйлийн 33.1</w:t>
      </w:r>
      <w:r w:rsidR="008B73D2" w:rsidRPr="0045222E">
        <w:rPr>
          <w:rStyle w:val="normaltextrun"/>
          <w:rFonts w:ascii="Arial" w:hAnsi="Arial" w:cs="Arial"/>
          <w:lang w:val="mn-MN"/>
        </w:rPr>
        <w:t>, 33.2</w:t>
      </w:r>
      <w:r w:rsidR="00933ED6" w:rsidRPr="0045222E">
        <w:rPr>
          <w:rStyle w:val="normaltextrun"/>
          <w:rFonts w:ascii="Arial" w:hAnsi="Arial" w:cs="Arial"/>
          <w:lang w:val="mn-MN"/>
        </w:rPr>
        <w:t xml:space="preserve"> д</w:t>
      </w:r>
      <w:r w:rsidR="008B73D2" w:rsidRPr="0045222E">
        <w:rPr>
          <w:rStyle w:val="normaltextrun"/>
          <w:rFonts w:ascii="Arial" w:hAnsi="Arial" w:cs="Arial"/>
          <w:lang w:val="mn-MN"/>
        </w:rPr>
        <w:t>а</w:t>
      </w:r>
      <w:r w:rsidR="00933ED6" w:rsidRPr="0045222E">
        <w:rPr>
          <w:rStyle w:val="normaltextrun"/>
          <w:rFonts w:ascii="Arial" w:hAnsi="Arial" w:cs="Arial"/>
          <w:lang w:val="mn-MN"/>
        </w:rPr>
        <w:t>х</w:t>
      </w:r>
      <w:r w:rsidR="008B73D2" w:rsidRPr="0045222E">
        <w:rPr>
          <w:rStyle w:val="normaltextrun"/>
          <w:rFonts w:ascii="Arial" w:hAnsi="Arial" w:cs="Arial"/>
          <w:lang w:val="mn-MN"/>
        </w:rPr>
        <w:t>ь</w:t>
      </w:r>
      <w:r w:rsidR="00933ED6" w:rsidRPr="0045222E">
        <w:rPr>
          <w:rStyle w:val="normaltextrun"/>
          <w:rFonts w:ascii="Arial" w:hAnsi="Arial" w:cs="Arial"/>
          <w:lang w:val="mn-MN"/>
        </w:rPr>
        <w:t xml:space="preserve"> хэсгийн </w:t>
      </w:r>
      <w:r w:rsidR="008B73D2" w:rsidRPr="0045222E">
        <w:rPr>
          <w:rStyle w:val="normaltextrun"/>
          <w:rFonts w:ascii="Arial" w:hAnsi="Arial" w:cs="Arial"/>
          <w:lang w:val="mn-MN"/>
        </w:rPr>
        <w:t>“24.1.17”</w:t>
      </w:r>
      <w:r w:rsidR="00CA115A" w:rsidRPr="0045222E">
        <w:rPr>
          <w:rStyle w:val="normaltextrun"/>
          <w:rFonts w:ascii="Arial" w:hAnsi="Arial" w:cs="Arial"/>
          <w:lang w:val="mn-MN"/>
        </w:rPr>
        <w:t xml:space="preserve"> </w:t>
      </w:r>
      <w:r w:rsidR="008B73D2" w:rsidRPr="0045222E">
        <w:rPr>
          <w:rStyle w:val="normaltextrun"/>
          <w:rFonts w:ascii="Arial" w:hAnsi="Arial" w:cs="Arial"/>
          <w:lang w:val="mn-MN"/>
        </w:rPr>
        <w:t xml:space="preserve">гэсний дараа “, 24.1.19” гэж, </w:t>
      </w:r>
      <w:r w:rsidR="00AB6C10" w:rsidRPr="0045222E">
        <w:rPr>
          <w:rStyle w:val="normaltextrun"/>
          <w:rFonts w:ascii="Arial" w:hAnsi="Arial" w:cs="Arial"/>
          <w:lang w:val="mn-MN"/>
        </w:rPr>
        <w:t>мөн зүйлийн 33.6.2 дахь заалтын “33.3” гэсний дараа “</w:t>
      </w:r>
      <w:r w:rsidR="00CA44CE" w:rsidRPr="0045222E">
        <w:rPr>
          <w:rStyle w:val="normaltextrun"/>
          <w:rFonts w:ascii="Arial" w:hAnsi="Arial" w:cs="Arial"/>
          <w:lang w:val="mn-MN"/>
        </w:rPr>
        <w:t>,</w:t>
      </w:r>
      <w:r w:rsidR="009D3F47" w:rsidRPr="00312EC2">
        <w:rPr>
          <w:rStyle w:val="normaltextrun"/>
          <w:rFonts w:ascii="Arial" w:hAnsi="Arial" w:cs="Arial"/>
          <w:lang w:val="mn-MN"/>
        </w:rPr>
        <w:t xml:space="preserve"> </w:t>
      </w:r>
      <w:r w:rsidR="00AB6C10" w:rsidRPr="0045222E">
        <w:rPr>
          <w:rStyle w:val="normaltextrun"/>
          <w:rFonts w:ascii="Arial" w:hAnsi="Arial" w:cs="Arial"/>
          <w:lang w:val="mn-MN"/>
        </w:rPr>
        <w:t xml:space="preserve">33.10” гэж, </w:t>
      </w:r>
      <w:r w:rsidR="00D676E7" w:rsidRPr="0045222E">
        <w:rPr>
          <w:rStyle w:val="normaltextrun"/>
          <w:rFonts w:ascii="Arial" w:hAnsi="Arial" w:cs="Arial"/>
          <w:lang w:val="mn-MN"/>
        </w:rPr>
        <w:t>36 дугаар зүйлийн 36.8 дахь хэсгийн “дансанд” гэсний дараа “, эсхүл номиналь дансанд” гэж, мөн зүйлийн 36.11 дэх хэсгийн “</w:t>
      </w:r>
      <w:r w:rsidR="007A3AB5" w:rsidRPr="00312EC2">
        <w:rPr>
          <w:rStyle w:val="normaltextrun"/>
          <w:rFonts w:ascii="Arial" w:hAnsi="Arial" w:cs="Arial"/>
          <w:lang w:val="mn-MN"/>
        </w:rPr>
        <w:t xml:space="preserve">харилцагчийн </w:t>
      </w:r>
      <w:r w:rsidR="00D676E7" w:rsidRPr="0045222E">
        <w:rPr>
          <w:rStyle w:val="normaltextrun"/>
          <w:rFonts w:ascii="Arial" w:hAnsi="Arial" w:cs="Arial"/>
          <w:lang w:val="mn-MN"/>
        </w:rPr>
        <w:t xml:space="preserve">нэр дээр” гэсний дараа “, эсхүл мөнгөн хөрөнгийн номиналь” гэж, 41 дүгээр зүйлийн 41.4.1 дэх заалтын “бэлтгэх,” гэсний дараа “үнэт цаас гаргагч түүний санал болгох үнэт цаасны талаар магадлан шинжилгээ хийх,” гэж, 45 дугаар </w:t>
      </w:r>
      <w:r w:rsidR="00D676E7" w:rsidRPr="00FA30CF">
        <w:rPr>
          <w:rStyle w:val="normaltextrun"/>
          <w:rFonts w:ascii="Arial" w:hAnsi="Arial" w:cs="Arial"/>
          <w:lang w:val="mn-MN"/>
        </w:rPr>
        <w:t>зүйлийн 45.6 дахь хэсгийн “</w:t>
      </w:r>
      <w:r w:rsidR="00DB3E13" w:rsidRPr="00312EC2">
        <w:rPr>
          <w:rStyle w:val="normaltextrun"/>
          <w:rFonts w:ascii="Arial" w:hAnsi="Arial" w:cs="Arial"/>
          <w:lang w:val="mn-MN"/>
        </w:rPr>
        <w:t>бүртгэлийн</w:t>
      </w:r>
      <w:r w:rsidR="00D676E7" w:rsidRPr="00FA30CF">
        <w:rPr>
          <w:rStyle w:val="normaltextrun"/>
          <w:rFonts w:ascii="Arial" w:hAnsi="Arial" w:cs="Arial"/>
          <w:lang w:val="mn-MN"/>
        </w:rPr>
        <w:t xml:space="preserve">” гэсний </w:t>
      </w:r>
      <w:r w:rsidR="00DB3E13" w:rsidRPr="00312EC2">
        <w:rPr>
          <w:rStyle w:val="normaltextrun"/>
          <w:rFonts w:ascii="Arial" w:hAnsi="Arial" w:cs="Arial"/>
          <w:lang w:val="mn-MN"/>
        </w:rPr>
        <w:t xml:space="preserve">өмнө </w:t>
      </w:r>
      <w:r w:rsidR="00D676E7" w:rsidRPr="00FA30CF">
        <w:rPr>
          <w:rStyle w:val="normaltextrun"/>
          <w:rFonts w:ascii="Arial" w:hAnsi="Arial" w:cs="Arial"/>
          <w:lang w:val="mn-MN"/>
        </w:rPr>
        <w:t xml:space="preserve">“тухайлсан” гэж, </w:t>
      </w:r>
      <w:r w:rsidR="00736C7F" w:rsidRPr="00FA30CF">
        <w:rPr>
          <w:rStyle w:val="normaltextrun"/>
          <w:rFonts w:ascii="Arial" w:hAnsi="Arial" w:cs="Arial"/>
          <w:lang w:val="mn-MN"/>
        </w:rPr>
        <w:t>51</w:t>
      </w:r>
      <w:r w:rsidR="00736C7F" w:rsidRPr="0045222E">
        <w:rPr>
          <w:rStyle w:val="normaltextrun"/>
          <w:rFonts w:ascii="Arial" w:hAnsi="Arial" w:cs="Arial"/>
          <w:lang w:val="mn-MN"/>
        </w:rPr>
        <w:t xml:space="preserve"> дүгээр зүйлийн 51.1.1 дэх заалтын “дилерийн” гэсний дараа “, үнэт цаасны итгэмжлэн удирдах” гэж, </w:t>
      </w:r>
      <w:r w:rsidR="00D676E7" w:rsidRPr="0045222E">
        <w:rPr>
          <w:rStyle w:val="normaltextrun"/>
          <w:rFonts w:ascii="Arial" w:hAnsi="Arial" w:cs="Arial"/>
          <w:lang w:val="mn-MN"/>
        </w:rPr>
        <w:t>63 дугаар зүйлийн 63.1.6</w:t>
      </w:r>
      <w:r w:rsidR="009D11F3" w:rsidRPr="0045222E">
        <w:rPr>
          <w:rStyle w:val="normaltextrun"/>
          <w:rFonts w:ascii="Arial" w:hAnsi="Arial" w:cs="Arial"/>
          <w:lang w:val="mn-MN"/>
        </w:rPr>
        <w:t>, 63.1.10</w:t>
      </w:r>
      <w:r w:rsidR="00D676E7" w:rsidRPr="0045222E">
        <w:rPr>
          <w:rStyle w:val="normaltextrun"/>
          <w:rFonts w:ascii="Arial" w:hAnsi="Arial" w:cs="Arial"/>
          <w:lang w:val="mn-MN"/>
        </w:rPr>
        <w:t xml:space="preserve"> дахь заалтын “хасах” гэсний дараа “, түүнтэй холбоотой нарийвчилсан журмыг тогтоох” гэж </w:t>
      </w:r>
      <w:r w:rsidR="006D5788" w:rsidRPr="0045222E">
        <w:rPr>
          <w:rStyle w:val="normaltextrun"/>
          <w:rFonts w:ascii="Arial" w:hAnsi="Arial" w:cs="Arial"/>
          <w:lang w:val="mn-MN"/>
        </w:rPr>
        <w:t>тус тус</w:t>
      </w:r>
      <w:r w:rsidRPr="0045222E">
        <w:rPr>
          <w:rFonts w:ascii="Arial" w:hAnsi="Arial" w:cs="Arial"/>
          <w:shd w:val="clear" w:color="auto" w:fill="FFFFFF"/>
          <w:lang w:val="mn-MN"/>
        </w:rPr>
        <w:t xml:space="preserve"> нэмсүгэй.</w:t>
      </w:r>
      <w:r w:rsidR="00414F3C" w:rsidRPr="0045222E">
        <w:rPr>
          <w:rFonts w:ascii="Arial" w:hAnsi="Arial" w:cs="Arial"/>
          <w:shd w:val="clear" w:color="auto" w:fill="FFFFFF"/>
          <w:lang w:val="mn-MN"/>
        </w:rPr>
        <w:t xml:space="preserve"> </w:t>
      </w:r>
    </w:p>
    <w:p w14:paraId="1B7F918B" w14:textId="77777777" w:rsidR="00C23300" w:rsidRPr="0045222E" w:rsidRDefault="00C23300" w:rsidP="00F277B7">
      <w:pPr>
        <w:ind w:firstLine="540"/>
        <w:jc w:val="both"/>
        <w:rPr>
          <w:rFonts w:ascii="Arial" w:hAnsi="Arial" w:cs="Arial"/>
          <w:shd w:val="clear" w:color="auto" w:fill="FFFFFF"/>
          <w:lang w:val="mn-MN"/>
        </w:rPr>
      </w:pPr>
    </w:p>
    <w:p w14:paraId="24B31851" w14:textId="4CD2EB46" w:rsidR="00442181" w:rsidRPr="0045222E" w:rsidRDefault="00442181" w:rsidP="00F277B7">
      <w:pPr>
        <w:ind w:firstLine="540"/>
        <w:jc w:val="both"/>
        <w:rPr>
          <w:rFonts w:ascii="Arial" w:hAnsi="Arial" w:cs="Arial"/>
          <w:shd w:val="clear" w:color="auto" w:fill="FFFFFF"/>
          <w:lang w:val="mn-MN"/>
        </w:rPr>
      </w:pPr>
      <w:r w:rsidRPr="0045222E">
        <w:rPr>
          <w:rFonts w:ascii="Arial" w:hAnsi="Arial" w:cs="Arial"/>
          <w:b/>
          <w:shd w:val="clear" w:color="auto" w:fill="FFFFFF"/>
          <w:lang w:val="mn-MN"/>
        </w:rPr>
        <w:t>3 дугаар зүйл.</w:t>
      </w:r>
      <w:r w:rsidR="001A29BC" w:rsidRPr="0045222E">
        <w:rPr>
          <w:rFonts w:ascii="Arial" w:hAnsi="Arial" w:cs="Arial"/>
          <w:shd w:val="clear" w:color="auto" w:fill="FFFFFF"/>
          <w:lang w:val="mn-MN"/>
        </w:rPr>
        <w:t>Үнэт цаасны зах зээлийн тухай</w:t>
      </w:r>
      <w:r w:rsidRPr="0045222E">
        <w:rPr>
          <w:rFonts w:ascii="Arial" w:hAnsi="Arial" w:cs="Arial"/>
          <w:shd w:val="clear" w:color="auto" w:fill="FFFFFF"/>
          <w:lang w:val="mn-MN"/>
        </w:rPr>
        <w:t xml:space="preserve"> хуулийн дараах</w:t>
      </w:r>
      <w:r w:rsidR="002412AF" w:rsidRPr="0045222E">
        <w:rPr>
          <w:rFonts w:ascii="Arial" w:hAnsi="Arial" w:cs="Arial"/>
          <w:shd w:val="clear" w:color="auto" w:fill="FFFFFF"/>
          <w:lang w:val="mn-MN"/>
        </w:rPr>
        <w:t xml:space="preserve"> зүйл,</w:t>
      </w:r>
      <w:r w:rsidRPr="0045222E">
        <w:rPr>
          <w:rFonts w:ascii="Arial" w:hAnsi="Arial" w:cs="Arial"/>
          <w:shd w:val="clear" w:color="auto" w:fill="FFFFFF"/>
          <w:lang w:val="mn-MN"/>
        </w:rPr>
        <w:t xml:space="preserve"> хэсэг, заалтыг до</w:t>
      </w:r>
      <w:r w:rsidR="000D7BD1" w:rsidRPr="0045222E">
        <w:rPr>
          <w:rFonts w:ascii="Arial" w:hAnsi="Arial" w:cs="Arial"/>
          <w:shd w:val="clear" w:color="auto" w:fill="FFFFFF"/>
          <w:lang w:val="mn-MN"/>
        </w:rPr>
        <w:t>о</w:t>
      </w:r>
      <w:r w:rsidRPr="0045222E">
        <w:rPr>
          <w:rFonts w:ascii="Arial" w:hAnsi="Arial" w:cs="Arial"/>
          <w:shd w:val="clear" w:color="auto" w:fill="FFFFFF"/>
          <w:lang w:val="mn-MN"/>
        </w:rPr>
        <w:t>р дурдсанаар өөрчлөн найруулсугай:</w:t>
      </w:r>
    </w:p>
    <w:p w14:paraId="0D23A336" w14:textId="2B39156D" w:rsidR="00CB5D65" w:rsidRPr="0045222E" w:rsidRDefault="00CB5D65" w:rsidP="00F277B7">
      <w:pPr>
        <w:ind w:firstLine="540"/>
        <w:jc w:val="both"/>
        <w:rPr>
          <w:rFonts w:ascii="Arial" w:hAnsi="Arial" w:cs="Arial"/>
          <w:shd w:val="clear" w:color="auto" w:fill="FFFFFF"/>
          <w:lang w:val="mn-MN"/>
        </w:rPr>
      </w:pPr>
    </w:p>
    <w:p w14:paraId="63D3359F" w14:textId="050D6A01" w:rsidR="00CC7BD9" w:rsidRPr="0045222E" w:rsidRDefault="00CB5D65" w:rsidP="00F277B7">
      <w:pPr>
        <w:ind w:firstLine="540"/>
        <w:jc w:val="both"/>
        <w:rPr>
          <w:rFonts w:ascii="Arial" w:eastAsia="Arial" w:hAnsi="Arial" w:cs="Arial"/>
          <w:b/>
          <w:lang w:val="mn-MN"/>
        </w:rPr>
      </w:pPr>
      <w:r w:rsidRPr="0045222E">
        <w:rPr>
          <w:rFonts w:ascii="Arial" w:eastAsia="Arial" w:hAnsi="Arial" w:cs="Arial"/>
          <w:b/>
          <w:lang w:val="mn-MN"/>
        </w:rPr>
        <w:t>1/</w:t>
      </w:r>
      <w:r w:rsidR="00CC7BD9" w:rsidRPr="0045222E">
        <w:rPr>
          <w:rFonts w:ascii="Arial" w:eastAsia="Arial" w:hAnsi="Arial" w:cs="Arial"/>
          <w:b/>
          <w:lang w:val="mn-MN"/>
        </w:rPr>
        <w:t>3 дугаар зүйлийн 3.</w:t>
      </w:r>
      <w:r w:rsidR="001A29BC" w:rsidRPr="0045222E">
        <w:rPr>
          <w:rFonts w:ascii="Arial" w:eastAsia="Arial" w:hAnsi="Arial" w:cs="Arial"/>
          <w:b/>
          <w:lang w:val="mn-MN"/>
        </w:rPr>
        <w:t>1</w:t>
      </w:r>
      <w:r w:rsidR="00CC7BD9" w:rsidRPr="0045222E">
        <w:rPr>
          <w:rFonts w:ascii="Arial" w:eastAsia="Arial" w:hAnsi="Arial" w:cs="Arial"/>
          <w:b/>
          <w:lang w:val="mn-MN"/>
        </w:rPr>
        <w:t xml:space="preserve"> д</w:t>
      </w:r>
      <w:r w:rsidR="001A29BC" w:rsidRPr="0045222E">
        <w:rPr>
          <w:rFonts w:ascii="Arial" w:eastAsia="Arial" w:hAnsi="Arial" w:cs="Arial"/>
          <w:b/>
          <w:lang w:val="mn-MN"/>
        </w:rPr>
        <w:t>э</w:t>
      </w:r>
      <w:r w:rsidR="00CC7BD9" w:rsidRPr="0045222E">
        <w:rPr>
          <w:rFonts w:ascii="Arial" w:eastAsia="Arial" w:hAnsi="Arial" w:cs="Arial"/>
          <w:b/>
          <w:lang w:val="mn-MN"/>
        </w:rPr>
        <w:t>х хэсэг:</w:t>
      </w:r>
    </w:p>
    <w:p w14:paraId="4DBDD42C" w14:textId="06817035" w:rsidR="00CC7BD9" w:rsidRPr="0045222E" w:rsidRDefault="00CC7BD9" w:rsidP="00F277B7">
      <w:pPr>
        <w:ind w:firstLine="540"/>
        <w:jc w:val="both"/>
        <w:rPr>
          <w:rFonts w:ascii="Arial" w:eastAsia="Arial" w:hAnsi="Arial" w:cs="Arial"/>
          <w:b/>
          <w:lang w:val="mn-MN"/>
        </w:rPr>
      </w:pPr>
    </w:p>
    <w:p w14:paraId="2EBA5B06" w14:textId="3A4CC405" w:rsidR="00CC7BD9" w:rsidRPr="0045222E" w:rsidRDefault="00CC7BD9" w:rsidP="00F277B7">
      <w:pPr>
        <w:ind w:firstLine="540"/>
        <w:jc w:val="both"/>
        <w:rPr>
          <w:rFonts w:ascii="Arial" w:eastAsia="Arial" w:hAnsi="Arial" w:cs="Arial"/>
          <w:lang w:val="mn-MN"/>
        </w:rPr>
      </w:pPr>
      <w:r w:rsidRPr="0045222E">
        <w:rPr>
          <w:rFonts w:ascii="Arial" w:eastAsia="Arial" w:hAnsi="Arial" w:cs="Arial"/>
          <w:lang w:val="mn-MN"/>
        </w:rPr>
        <w:t>“3.1.Энэ хуулиар үнэт цаасыг нийтэд санал болго</w:t>
      </w:r>
      <w:r w:rsidR="005A6746" w:rsidRPr="0045222E">
        <w:rPr>
          <w:rFonts w:ascii="Arial" w:eastAsia="Arial" w:hAnsi="Arial" w:cs="Arial"/>
          <w:lang w:val="mn-MN"/>
        </w:rPr>
        <w:t>х</w:t>
      </w:r>
      <w:r w:rsidRPr="0045222E">
        <w:rPr>
          <w:rFonts w:ascii="Arial" w:eastAsia="Arial" w:hAnsi="Arial" w:cs="Arial"/>
          <w:lang w:val="mn-MN"/>
        </w:rPr>
        <w:t>, эсхүл хаалттай хүрээнд гаргах</w:t>
      </w:r>
      <w:r w:rsidR="0044445F" w:rsidRPr="0045222E">
        <w:rPr>
          <w:rFonts w:ascii="Arial" w:eastAsia="Arial" w:hAnsi="Arial" w:cs="Arial"/>
          <w:lang w:val="mn-MN"/>
        </w:rPr>
        <w:t>,</w:t>
      </w:r>
      <w:r w:rsidRPr="0045222E">
        <w:rPr>
          <w:rFonts w:ascii="Arial" w:eastAsia="Arial" w:hAnsi="Arial" w:cs="Arial"/>
          <w:lang w:val="mn-MN"/>
        </w:rPr>
        <w:t xml:space="preserve"> арилжих, бүртгэх, клиринг, төлбөр тооцоог гүйцэтгэх, хадгалах, бусад зохицуулалттай үйл ажиллагаа эрхлэхтэй холбогдсон харилцааг зохицуулна.”</w:t>
      </w:r>
    </w:p>
    <w:p w14:paraId="461F98D4" w14:textId="77777777" w:rsidR="00CC7BD9" w:rsidRPr="0045222E" w:rsidRDefault="00CC7BD9" w:rsidP="00F277B7">
      <w:pPr>
        <w:ind w:firstLine="540"/>
        <w:jc w:val="both"/>
        <w:rPr>
          <w:rFonts w:ascii="Arial" w:eastAsia="Arial" w:hAnsi="Arial" w:cs="Arial"/>
          <w:b/>
          <w:lang w:val="mn-MN"/>
        </w:rPr>
      </w:pPr>
    </w:p>
    <w:p w14:paraId="4E8A370E" w14:textId="7D835E83" w:rsidR="008D0C53" w:rsidRPr="0045222E" w:rsidRDefault="00CC7BD9" w:rsidP="00F277B7">
      <w:pPr>
        <w:ind w:firstLine="540"/>
        <w:jc w:val="both"/>
        <w:rPr>
          <w:rFonts w:ascii="Arial" w:eastAsia="Arial" w:hAnsi="Arial" w:cs="Arial"/>
          <w:b/>
          <w:lang w:val="mn-MN"/>
        </w:rPr>
      </w:pPr>
      <w:r w:rsidRPr="0045222E">
        <w:rPr>
          <w:rFonts w:ascii="Arial" w:eastAsia="Arial" w:hAnsi="Arial" w:cs="Arial"/>
          <w:b/>
          <w:lang w:val="mn-MN"/>
        </w:rPr>
        <w:t>2/</w:t>
      </w:r>
      <w:r w:rsidR="009D11F3" w:rsidRPr="0045222E">
        <w:rPr>
          <w:rFonts w:ascii="Arial" w:eastAsia="Arial" w:hAnsi="Arial" w:cs="Arial"/>
          <w:b/>
          <w:lang w:val="mn-MN"/>
        </w:rPr>
        <w:t>4</w:t>
      </w:r>
      <w:r w:rsidR="008D0C53" w:rsidRPr="0045222E">
        <w:rPr>
          <w:rFonts w:ascii="Arial" w:eastAsia="Arial" w:hAnsi="Arial" w:cs="Arial"/>
          <w:b/>
          <w:lang w:val="mn-MN"/>
        </w:rPr>
        <w:t xml:space="preserve"> </w:t>
      </w:r>
      <w:r w:rsidR="009D11F3" w:rsidRPr="0045222E">
        <w:rPr>
          <w:rFonts w:ascii="Arial" w:eastAsia="Arial" w:hAnsi="Arial" w:cs="Arial"/>
          <w:b/>
          <w:lang w:val="mn-MN"/>
        </w:rPr>
        <w:t>дү</w:t>
      </w:r>
      <w:r w:rsidR="008D0C53" w:rsidRPr="0045222E">
        <w:rPr>
          <w:rFonts w:ascii="Arial" w:eastAsia="Arial" w:hAnsi="Arial" w:cs="Arial"/>
          <w:b/>
          <w:lang w:val="mn-MN"/>
        </w:rPr>
        <w:t>г</w:t>
      </w:r>
      <w:r w:rsidR="009D11F3" w:rsidRPr="0045222E">
        <w:rPr>
          <w:rFonts w:ascii="Arial" w:eastAsia="Arial" w:hAnsi="Arial" w:cs="Arial"/>
          <w:b/>
          <w:lang w:val="mn-MN"/>
        </w:rPr>
        <w:t>ээ</w:t>
      </w:r>
      <w:r w:rsidR="008D0C53" w:rsidRPr="0045222E">
        <w:rPr>
          <w:rFonts w:ascii="Arial" w:eastAsia="Arial" w:hAnsi="Arial" w:cs="Arial"/>
          <w:b/>
          <w:lang w:val="mn-MN"/>
        </w:rPr>
        <w:t xml:space="preserve">р зүйлийн </w:t>
      </w:r>
      <w:r w:rsidR="009D11F3" w:rsidRPr="0045222E">
        <w:rPr>
          <w:rFonts w:ascii="Arial" w:eastAsia="Arial" w:hAnsi="Arial" w:cs="Arial"/>
          <w:b/>
          <w:lang w:val="mn-MN"/>
        </w:rPr>
        <w:t>4</w:t>
      </w:r>
      <w:r w:rsidR="00CB5D65" w:rsidRPr="0045222E">
        <w:rPr>
          <w:rFonts w:ascii="Arial" w:eastAsia="Arial" w:hAnsi="Arial" w:cs="Arial"/>
          <w:b/>
          <w:lang w:val="mn-MN"/>
        </w:rPr>
        <w:t>.1.1</w:t>
      </w:r>
      <w:r w:rsidR="009D11F3" w:rsidRPr="0045222E">
        <w:rPr>
          <w:rFonts w:ascii="Arial" w:eastAsia="Arial" w:hAnsi="Arial" w:cs="Arial"/>
          <w:b/>
          <w:lang w:val="mn-MN"/>
        </w:rPr>
        <w:t>-4.1.4</w:t>
      </w:r>
      <w:r w:rsidR="007A3AB5" w:rsidRPr="00312EC2">
        <w:rPr>
          <w:rFonts w:ascii="Arial" w:eastAsia="Arial" w:hAnsi="Arial" w:cs="Arial"/>
          <w:b/>
          <w:lang w:val="mn-MN"/>
        </w:rPr>
        <w:t xml:space="preserve"> дэх</w:t>
      </w:r>
      <w:r w:rsidR="00CB5D65" w:rsidRPr="0045222E">
        <w:rPr>
          <w:rFonts w:ascii="Arial" w:eastAsia="Arial" w:hAnsi="Arial" w:cs="Arial"/>
          <w:b/>
          <w:lang w:val="mn-MN"/>
        </w:rPr>
        <w:t xml:space="preserve"> заалт</w:t>
      </w:r>
      <w:r w:rsidR="008D0C53" w:rsidRPr="0045222E">
        <w:rPr>
          <w:rFonts w:ascii="Arial" w:eastAsia="Arial" w:hAnsi="Arial" w:cs="Arial"/>
          <w:b/>
          <w:lang w:val="mn-MN"/>
        </w:rPr>
        <w:t>:</w:t>
      </w:r>
    </w:p>
    <w:p w14:paraId="12C6EBC8" w14:textId="745001C3" w:rsidR="009D11F3" w:rsidRPr="0045222E" w:rsidRDefault="009D11F3" w:rsidP="00F277B7">
      <w:pPr>
        <w:ind w:firstLine="540"/>
        <w:jc w:val="both"/>
        <w:rPr>
          <w:rFonts w:ascii="Arial" w:eastAsia="Arial" w:hAnsi="Arial" w:cs="Arial"/>
          <w:b/>
          <w:lang w:val="mn-MN"/>
        </w:rPr>
      </w:pPr>
    </w:p>
    <w:p w14:paraId="30B625E5" w14:textId="193EEEB7" w:rsidR="009D11F3" w:rsidRPr="0045222E" w:rsidRDefault="009D11F3" w:rsidP="00F277B7">
      <w:pPr>
        <w:ind w:firstLine="540"/>
        <w:jc w:val="both"/>
        <w:rPr>
          <w:rFonts w:ascii="Arial" w:eastAsia="Arial" w:hAnsi="Arial" w:cs="Arial"/>
          <w:lang w:val="mn-MN"/>
        </w:rPr>
      </w:pPr>
      <w:r w:rsidRPr="0045222E">
        <w:rPr>
          <w:rFonts w:ascii="Arial" w:eastAsia="Arial" w:hAnsi="Arial" w:cs="Arial"/>
          <w:lang w:val="mn-MN"/>
        </w:rPr>
        <w:t>“4.1.1.</w:t>
      </w:r>
      <w:r w:rsidR="00256A0A" w:rsidRPr="0045222E">
        <w:rPr>
          <w:rFonts w:ascii="Arial" w:eastAsia="Arial" w:hAnsi="Arial" w:cs="Arial"/>
          <w:lang w:val="mn-MN"/>
        </w:rPr>
        <w:t>“ү</w:t>
      </w:r>
      <w:r w:rsidRPr="0045222E">
        <w:rPr>
          <w:rFonts w:ascii="Arial" w:eastAsia="Arial" w:hAnsi="Arial" w:cs="Arial"/>
          <w:lang w:val="mn-MN"/>
        </w:rPr>
        <w:t>нэт цаасны зах зээл</w:t>
      </w:r>
      <w:r w:rsidR="00256A0A" w:rsidRPr="0045222E">
        <w:rPr>
          <w:rFonts w:ascii="Arial" w:eastAsia="Arial" w:hAnsi="Arial" w:cs="Arial"/>
          <w:lang w:val="mn-MN"/>
        </w:rPr>
        <w:t>”</w:t>
      </w:r>
      <w:r w:rsidRPr="0045222E">
        <w:rPr>
          <w:rFonts w:ascii="Arial" w:eastAsia="Arial" w:hAnsi="Arial" w:cs="Arial"/>
          <w:lang w:val="mn-MN"/>
        </w:rPr>
        <w:t xml:space="preserve"> гэж үнэт цаасыг бүртгүүлэх, гаргах, арилжих, түүгээр гэрчлэгдсэн эрхийг шилжүүлэх, клиринг, төлбөр тооцоог гүйцэтгэх, хадгалах үйлчилгээ үзүүлэхтэй холбогдсон зах зээлийн харилцааг; </w:t>
      </w:r>
    </w:p>
    <w:p w14:paraId="4FB88723" w14:textId="77777777" w:rsidR="009D11F3" w:rsidRPr="0045222E" w:rsidRDefault="009D11F3" w:rsidP="00F277B7">
      <w:pPr>
        <w:ind w:firstLine="540"/>
        <w:jc w:val="both"/>
        <w:rPr>
          <w:rFonts w:ascii="Arial" w:eastAsia="Arial" w:hAnsi="Arial" w:cs="Arial"/>
          <w:lang w:val="mn-MN"/>
        </w:rPr>
      </w:pPr>
    </w:p>
    <w:p w14:paraId="2DA9668F" w14:textId="746379FE" w:rsidR="009D11F3" w:rsidRPr="0045222E" w:rsidRDefault="009D11F3" w:rsidP="00F277B7">
      <w:pPr>
        <w:ind w:firstLine="540"/>
        <w:jc w:val="both"/>
        <w:rPr>
          <w:rFonts w:ascii="Arial" w:eastAsia="Arial" w:hAnsi="Arial" w:cs="Arial"/>
          <w:lang w:val="mn-MN"/>
        </w:rPr>
      </w:pPr>
      <w:r w:rsidRPr="0045222E">
        <w:rPr>
          <w:rFonts w:ascii="Arial" w:eastAsia="Arial" w:hAnsi="Arial" w:cs="Arial"/>
          <w:lang w:val="mn-MN"/>
        </w:rPr>
        <w:t>4.1.2.</w:t>
      </w:r>
      <w:r w:rsidR="00256A0A" w:rsidRPr="0045222E">
        <w:rPr>
          <w:rFonts w:ascii="Arial" w:eastAsia="Arial" w:hAnsi="Arial" w:cs="Arial"/>
          <w:lang w:val="mn-MN"/>
        </w:rPr>
        <w:t>“</w:t>
      </w:r>
      <w:r w:rsidRPr="0045222E">
        <w:rPr>
          <w:rFonts w:ascii="Arial" w:eastAsia="Arial" w:hAnsi="Arial" w:cs="Arial"/>
          <w:lang w:val="mn-MN"/>
        </w:rPr>
        <w:t>биржийн зах зээл</w:t>
      </w:r>
      <w:r w:rsidR="00256A0A" w:rsidRPr="0045222E">
        <w:rPr>
          <w:rFonts w:ascii="Arial" w:eastAsia="Arial" w:hAnsi="Arial" w:cs="Arial"/>
          <w:lang w:val="mn-MN"/>
        </w:rPr>
        <w:t>”</w:t>
      </w:r>
      <w:r w:rsidRPr="0045222E">
        <w:rPr>
          <w:rFonts w:ascii="Arial" w:eastAsia="Arial" w:hAnsi="Arial" w:cs="Arial"/>
          <w:lang w:val="mn-MN"/>
        </w:rPr>
        <w:t xml:space="preserve"> гэж</w:t>
      </w:r>
      <w:r w:rsidR="00D150D5" w:rsidRPr="0045222E">
        <w:rPr>
          <w:rFonts w:ascii="Arial" w:eastAsia="Arial" w:hAnsi="Arial" w:cs="Arial"/>
          <w:lang w:val="mn-MN"/>
        </w:rPr>
        <w:t xml:space="preserve"> үнэт цаасны арилжаа эрхлэх байгууллагад бүртгүүлсэн үнэт цаасыг арилж</w:t>
      </w:r>
      <w:r w:rsidR="002C6761" w:rsidRPr="0045222E">
        <w:rPr>
          <w:rFonts w:ascii="Arial" w:eastAsia="Arial" w:hAnsi="Arial" w:cs="Arial"/>
          <w:lang w:val="mn-MN"/>
        </w:rPr>
        <w:t>и</w:t>
      </w:r>
      <w:r w:rsidR="00D150D5" w:rsidRPr="0045222E">
        <w:rPr>
          <w:rFonts w:ascii="Arial" w:eastAsia="Arial" w:hAnsi="Arial" w:cs="Arial"/>
          <w:lang w:val="mn-MN"/>
        </w:rPr>
        <w:t>хтай холбогдсон</w:t>
      </w:r>
      <w:r w:rsidRPr="0045222E">
        <w:rPr>
          <w:rFonts w:ascii="Arial" w:eastAsia="Arial" w:hAnsi="Arial" w:cs="Arial"/>
          <w:lang w:val="mn-MN"/>
        </w:rPr>
        <w:t xml:space="preserve"> харилцааг; </w:t>
      </w:r>
    </w:p>
    <w:p w14:paraId="11163C74" w14:textId="77777777" w:rsidR="009D11F3" w:rsidRPr="0045222E" w:rsidRDefault="009D11F3" w:rsidP="00F277B7">
      <w:pPr>
        <w:ind w:firstLine="540"/>
        <w:jc w:val="both"/>
        <w:rPr>
          <w:rFonts w:ascii="Arial" w:eastAsia="Arial" w:hAnsi="Arial" w:cs="Arial"/>
          <w:lang w:val="mn-MN"/>
        </w:rPr>
      </w:pPr>
    </w:p>
    <w:p w14:paraId="08A011A8" w14:textId="28DDE0D1" w:rsidR="009D11F3" w:rsidRPr="0045222E" w:rsidRDefault="009D11F3" w:rsidP="00F277B7">
      <w:pPr>
        <w:ind w:firstLine="540"/>
        <w:jc w:val="both"/>
        <w:rPr>
          <w:rFonts w:ascii="Arial" w:eastAsia="Arial" w:hAnsi="Arial" w:cs="Arial"/>
          <w:lang w:val="mn-MN"/>
        </w:rPr>
      </w:pPr>
      <w:r w:rsidRPr="0045222E">
        <w:rPr>
          <w:rFonts w:ascii="Arial" w:eastAsia="Arial" w:hAnsi="Arial" w:cs="Arial"/>
          <w:lang w:val="mn-MN"/>
        </w:rPr>
        <w:t>4.1.3.</w:t>
      </w:r>
      <w:r w:rsidR="00256A0A" w:rsidRPr="0045222E">
        <w:rPr>
          <w:rFonts w:ascii="Arial" w:eastAsia="Arial" w:hAnsi="Arial" w:cs="Arial"/>
          <w:lang w:val="mn-MN"/>
        </w:rPr>
        <w:t>“</w:t>
      </w:r>
      <w:r w:rsidRPr="0045222E">
        <w:rPr>
          <w:rFonts w:ascii="Arial" w:eastAsia="Arial" w:hAnsi="Arial" w:cs="Arial"/>
          <w:lang w:val="mn-MN"/>
        </w:rPr>
        <w:t>биржийн бус зах зээл</w:t>
      </w:r>
      <w:r w:rsidR="00256A0A" w:rsidRPr="0045222E">
        <w:rPr>
          <w:rFonts w:ascii="Arial" w:eastAsia="Arial" w:hAnsi="Arial" w:cs="Arial"/>
          <w:lang w:val="mn-MN"/>
        </w:rPr>
        <w:t>”</w:t>
      </w:r>
      <w:r w:rsidRPr="0045222E">
        <w:rPr>
          <w:rFonts w:ascii="Arial" w:eastAsia="Arial" w:hAnsi="Arial" w:cs="Arial"/>
          <w:lang w:val="mn-MN"/>
        </w:rPr>
        <w:t xml:space="preserve"> гэж энэ хуулийн </w:t>
      </w:r>
      <w:r w:rsidR="00D150D5" w:rsidRPr="0045222E">
        <w:rPr>
          <w:rFonts w:ascii="Arial" w:eastAsia="Arial" w:hAnsi="Arial" w:cs="Arial"/>
          <w:lang w:val="mn-MN"/>
        </w:rPr>
        <w:t>4.1.19-д заасан</w:t>
      </w:r>
      <w:r w:rsidRPr="0045222E">
        <w:rPr>
          <w:rFonts w:ascii="Arial" w:eastAsia="Arial" w:hAnsi="Arial" w:cs="Arial"/>
          <w:lang w:val="mn-MN"/>
        </w:rPr>
        <w:t xml:space="preserve"> этгээд хууль тогтоомжоор хориглоогүй, өөрийн өмчлөлийн болон өмчлөгчөөс эрх олгосон </w:t>
      </w:r>
      <w:r w:rsidR="00D150D5" w:rsidRPr="0045222E">
        <w:rPr>
          <w:rFonts w:ascii="Arial" w:eastAsia="Arial" w:hAnsi="Arial" w:cs="Arial"/>
          <w:lang w:val="mn-MN"/>
        </w:rPr>
        <w:t>хөрөнгөөр</w:t>
      </w:r>
      <w:r w:rsidRPr="0045222E">
        <w:rPr>
          <w:rFonts w:ascii="Arial" w:eastAsia="Arial" w:hAnsi="Arial" w:cs="Arial"/>
          <w:lang w:val="mn-MN"/>
        </w:rPr>
        <w:t xml:space="preserve"> санхүүгийн хэрэгслийг худалдах, худалдан авах</w:t>
      </w:r>
      <w:r w:rsidR="00D150D5" w:rsidRPr="0045222E">
        <w:rPr>
          <w:rFonts w:ascii="Arial" w:eastAsia="Arial" w:hAnsi="Arial" w:cs="Arial"/>
          <w:lang w:val="mn-MN"/>
        </w:rPr>
        <w:t>тай холбогдсон</w:t>
      </w:r>
      <w:r w:rsidRPr="0045222E">
        <w:rPr>
          <w:rFonts w:ascii="Arial" w:eastAsia="Arial" w:hAnsi="Arial" w:cs="Arial"/>
          <w:lang w:val="mn-MN"/>
        </w:rPr>
        <w:t xml:space="preserve"> харилцааг; </w:t>
      </w:r>
    </w:p>
    <w:p w14:paraId="36F2D632" w14:textId="77777777" w:rsidR="009D11F3" w:rsidRPr="0045222E" w:rsidRDefault="009D11F3" w:rsidP="00F277B7">
      <w:pPr>
        <w:ind w:firstLine="540"/>
        <w:jc w:val="both"/>
        <w:rPr>
          <w:rFonts w:ascii="Arial" w:eastAsia="Arial" w:hAnsi="Arial" w:cs="Arial"/>
          <w:lang w:val="mn-MN"/>
        </w:rPr>
      </w:pPr>
    </w:p>
    <w:p w14:paraId="3C609931" w14:textId="4E6C89CF" w:rsidR="009D11F3" w:rsidRPr="00DB3E13" w:rsidRDefault="009D11F3" w:rsidP="00F277B7">
      <w:pPr>
        <w:ind w:firstLine="540"/>
        <w:jc w:val="both"/>
        <w:rPr>
          <w:rFonts w:ascii="Arial" w:eastAsia="Arial" w:hAnsi="Arial" w:cs="Arial"/>
          <w:lang w:val="mn-MN"/>
        </w:rPr>
      </w:pPr>
      <w:r w:rsidRPr="0045222E">
        <w:rPr>
          <w:rFonts w:ascii="Arial" w:eastAsia="Arial" w:hAnsi="Arial" w:cs="Arial"/>
          <w:lang w:val="mn-MN"/>
        </w:rPr>
        <w:t>4.1.4.</w:t>
      </w:r>
      <w:r w:rsidR="00256A0A" w:rsidRPr="0045222E">
        <w:rPr>
          <w:rFonts w:ascii="Arial" w:eastAsia="Arial" w:hAnsi="Arial" w:cs="Arial"/>
          <w:lang w:val="mn-MN"/>
        </w:rPr>
        <w:t>“</w:t>
      </w:r>
      <w:r w:rsidRPr="0045222E">
        <w:rPr>
          <w:rFonts w:ascii="Arial" w:eastAsia="Arial" w:hAnsi="Arial" w:cs="Arial"/>
          <w:lang w:val="mn-MN"/>
        </w:rPr>
        <w:t>үнэт цаасны анхдагч зах зээл</w:t>
      </w:r>
      <w:r w:rsidR="00256A0A" w:rsidRPr="0045222E">
        <w:rPr>
          <w:rFonts w:ascii="Arial" w:eastAsia="Arial" w:hAnsi="Arial" w:cs="Arial"/>
          <w:lang w:val="mn-MN"/>
        </w:rPr>
        <w:t>”</w:t>
      </w:r>
      <w:r w:rsidRPr="0045222E">
        <w:rPr>
          <w:rFonts w:ascii="Arial" w:eastAsia="Arial" w:hAnsi="Arial" w:cs="Arial"/>
          <w:lang w:val="mn-MN"/>
        </w:rPr>
        <w:t xml:space="preserve"> гэж үнэт цаас гаргагч үнэт цаасаа </w:t>
      </w:r>
      <w:r w:rsidR="00D150D5" w:rsidRPr="0045222E">
        <w:rPr>
          <w:rFonts w:ascii="Arial" w:eastAsia="Arial" w:hAnsi="Arial" w:cs="Arial"/>
          <w:lang w:val="mn-MN"/>
        </w:rPr>
        <w:t>хөрөнгө оруулагч</w:t>
      </w:r>
      <w:r w:rsidR="006A0A83" w:rsidRPr="0045222E">
        <w:rPr>
          <w:rFonts w:ascii="Arial" w:eastAsia="Arial" w:hAnsi="Arial" w:cs="Arial"/>
          <w:lang w:val="mn-MN"/>
        </w:rPr>
        <w:t>и</w:t>
      </w:r>
      <w:r w:rsidR="00D150D5" w:rsidRPr="0045222E">
        <w:rPr>
          <w:rFonts w:ascii="Arial" w:eastAsia="Arial" w:hAnsi="Arial" w:cs="Arial"/>
          <w:lang w:val="mn-MN"/>
        </w:rPr>
        <w:t xml:space="preserve">д </w:t>
      </w:r>
      <w:r w:rsidRPr="0045222E">
        <w:rPr>
          <w:rFonts w:ascii="Arial" w:eastAsia="Arial" w:hAnsi="Arial" w:cs="Arial"/>
          <w:lang w:val="mn-MN"/>
        </w:rPr>
        <w:t>нийтэд санал болго</w:t>
      </w:r>
      <w:r w:rsidR="00D150D5" w:rsidRPr="0045222E">
        <w:rPr>
          <w:rFonts w:ascii="Arial" w:eastAsia="Arial" w:hAnsi="Arial" w:cs="Arial"/>
          <w:lang w:val="mn-MN"/>
        </w:rPr>
        <w:t>н, эсхүл хаалттай хүрээнд худалдахтай</w:t>
      </w:r>
      <w:r w:rsidRPr="0045222E">
        <w:rPr>
          <w:rFonts w:ascii="Arial" w:eastAsia="Arial" w:hAnsi="Arial" w:cs="Arial"/>
          <w:lang w:val="mn-MN"/>
        </w:rPr>
        <w:t xml:space="preserve"> холбогдсон харилцааг;</w:t>
      </w:r>
      <w:r w:rsidR="007A3AB5" w:rsidRPr="00312EC2">
        <w:rPr>
          <w:rFonts w:ascii="Arial" w:eastAsia="Arial" w:hAnsi="Arial" w:cs="Arial"/>
          <w:lang w:val="mn-MN"/>
        </w:rPr>
        <w:t>”</w:t>
      </w:r>
    </w:p>
    <w:p w14:paraId="47F7C306" w14:textId="77777777" w:rsidR="00CB5D65" w:rsidRPr="0045222E" w:rsidRDefault="00CB5D65" w:rsidP="00F277B7">
      <w:pPr>
        <w:ind w:firstLine="540"/>
        <w:jc w:val="both"/>
        <w:rPr>
          <w:rFonts w:ascii="Arial" w:eastAsia="Arial" w:hAnsi="Arial" w:cs="Arial"/>
          <w:lang w:val="mn-MN"/>
        </w:rPr>
      </w:pPr>
    </w:p>
    <w:p w14:paraId="14C19214" w14:textId="09299C18" w:rsidR="007A3AB5" w:rsidRDefault="004A548B" w:rsidP="007A3AB5">
      <w:pPr>
        <w:ind w:firstLine="540"/>
        <w:jc w:val="both"/>
        <w:rPr>
          <w:rFonts w:ascii="Arial" w:eastAsia="Arial" w:hAnsi="Arial" w:cs="Arial"/>
          <w:b/>
          <w:lang w:val="mn-MN"/>
        </w:rPr>
      </w:pPr>
      <w:r w:rsidRPr="00312EC2">
        <w:rPr>
          <w:rFonts w:ascii="Arial" w:eastAsia="Arial" w:hAnsi="Arial" w:cs="Arial"/>
          <w:b/>
          <w:lang w:val="mn-MN"/>
        </w:rPr>
        <w:t>3</w:t>
      </w:r>
      <w:r w:rsidR="007A3AB5" w:rsidRPr="0045222E">
        <w:rPr>
          <w:rFonts w:ascii="Arial" w:eastAsia="Arial" w:hAnsi="Arial" w:cs="Arial"/>
          <w:b/>
          <w:lang w:val="mn-MN"/>
        </w:rPr>
        <w:t>/4 дүгээр зүйлийн 4.1.7 дахь заалт:</w:t>
      </w:r>
    </w:p>
    <w:p w14:paraId="69789AE3" w14:textId="77777777" w:rsidR="007A3AB5" w:rsidRPr="0045222E" w:rsidRDefault="007A3AB5" w:rsidP="007A3AB5">
      <w:pPr>
        <w:ind w:firstLine="540"/>
        <w:jc w:val="both"/>
        <w:rPr>
          <w:rFonts w:ascii="Arial" w:eastAsia="Arial" w:hAnsi="Arial" w:cs="Arial"/>
          <w:b/>
          <w:lang w:val="mn-MN"/>
        </w:rPr>
      </w:pPr>
    </w:p>
    <w:p w14:paraId="7C220233" w14:textId="0138162A" w:rsidR="00D150D5" w:rsidRPr="00DB3E13" w:rsidRDefault="004A548B" w:rsidP="00F277B7">
      <w:pPr>
        <w:pStyle w:val="paragraph"/>
        <w:spacing w:before="0" w:beforeAutospacing="0" w:after="0" w:afterAutospacing="0" w:line="276" w:lineRule="auto"/>
        <w:ind w:firstLine="540"/>
        <w:jc w:val="both"/>
        <w:textAlignment w:val="baseline"/>
        <w:rPr>
          <w:rFonts w:ascii="Arial" w:eastAsia="Arial" w:hAnsi="Arial" w:cs="Arial"/>
          <w:lang w:val="mn-MN"/>
        </w:rPr>
      </w:pPr>
      <w:r w:rsidRPr="00312EC2">
        <w:rPr>
          <w:rFonts w:ascii="Arial" w:eastAsia="Arial" w:hAnsi="Arial" w:cs="Arial"/>
          <w:lang w:val="mn-MN"/>
        </w:rPr>
        <w:t>“</w:t>
      </w:r>
      <w:r w:rsidR="00D150D5" w:rsidRPr="0045222E">
        <w:rPr>
          <w:rFonts w:ascii="Arial" w:eastAsia="Arial" w:hAnsi="Arial" w:cs="Arial"/>
          <w:lang w:val="mn-MN"/>
        </w:rPr>
        <w:t>4.1.7.</w:t>
      </w:r>
      <w:r w:rsidR="00256A0A" w:rsidRPr="0045222E">
        <w:rPr>
          <w:rFonts w:ascii="Arial" w:eastAsia="Arial" w:hAnsi="Arial" w:cs="Arial"/>
          <w:lang w:val="mn-MN"/>
        </w:rPr>
        <w:t>“</w:t>
      </w:r>
      <w:r w:rsidR="00D150D5" w:rsidRPr="0045222E">
        <w:rPr>
          <w:rFonts w:ascii="Arial" w:eastAsia="Arial" w:hAnsi="Arial" w:cs="Arial"/>
          <w:lang w:val="mn-MN"/>
        </w:rPr>
        <w:t>үүсмэл санхүүгийн хэрэгсэл /дериватив/</w:t>
      </w:r>
      <w:r w:rsidR="00256A0A" w:rsidRPr="0045222E">
        <w:rPr>
          <w:rFonts w:ascii="Arial" w:eastAsia="Arial" w:hAnsi="Arial" w:cs="Arial"/>
          <w:lang w:val="mn-MN"/>
        </w:rPr>
        <w:t>”</w:t>
      </w:r>
      <w:r w:rsidR="00D150D5" w:rsidRPr="0045222E">
        <w:rPr>
          <w:rFonts w:ascii="Arial" w:eastAsia="Arial" w:hAnsi="Arial" w:cs="Arial"/>
          <w:lang w:val="mn-MN"/>
        </w:rPr>
        <w:t xml:space="preserve"> гэж опцион</w:t>
      </w:r>
      <w:r w:rsidR="00A0722E" w:rsidRPr="0045222E">
        <w:rPr>
          <w:rFonts w:ascii="Arial" w:eastAsia="Arial" w:hAnsi="Arial" w:cs="Arial"/>
          <w:lang w:val="mn-MN"/>
        </w:rPr>
        <w:t xml:space="preserve"> гэрээ, фьючерсийн гэрээ</w:t>
      </w:r>
      <w:r w:rsidR="00D150D5" w:rsidRPr="0045222E">
        <w:rPr>
          <w:rFonts w:ascii="Arial" w:eastAsia="Arial" w:hAnsi="Arial" w:cs="Arial"/>
          <w:lang w:val="mn-MN"/>
        </w:rPr>
        <w:t>, форвард</w:t>
      </w:r>
      <w:r w:rsidR="00A0722E" w:rsidRPr="0045222E">
        <w:rPr>
          <w:rFonts w:ascii="Arial" w:eastAsia="Arial" w:hAnsi="Arial" w:cs="Arial"/>
          <w:lang w:val="mn-MN"/>
        </w:rPr>
        <w:t xml:space="preserve"> гэрээ, своп гэрээ</w:t>
      </w:r>
      <w:r w:rsidR="00D150D5" w:rsidRPr="0045222E">
        <w:rPr>
          <w:rFonts w:ascii="Arial" w:eastAsia="Arial" w:hAnsi="Arial" w:cs="Arial"/>
          <w:lang w:val="mn-MN"/>
        </w:rPr>
        <w:t xml:space="preserve"> болон Санхүүгийн зохицуулах хорооноос үнэт цаасны зах зээлд арилжихыг зөвшөөрсөн бусад санхүүгийн хэрэгслийг;</w:t>
      </w:r>
      <w:r w:rsidRPr="00312EC2">
        <w:rPr>
          <w:rFonts w:ascii="Arial" w:eastAsia="Arial" w:hAnsi="Arial" w:cs="Arial"/>
          <w:lang w:val="mn-MN"/>
        </w:rPr>
        <w:t>”</w:t>
      </w:r>
    </w:p>
    <w:p w14:paraId="292D85F8" w14:textId="734A152B" w:rsidR="00256A0A" w:rsidRPr="0045222E" w:rsidRDefault="00256A0A" w:rsidP="00F277B7">
      <w:pPr>
        <w:pStyle w:val="paragraph"/>
        <w:spacing w:before="0" w:beforeAutospacing="0" w:after="0" w:afterAutospacing="0" w:line="276" w:lineRule="auto"/>
        <w:ind w:firstLine="540"/>
        <w:jc w:val="both"/>
        <w:textAlignment w:val="baseline"/>
        <w:rPr>
          <w:rFonts w:ascii="Arial" w:eastAsia="Arial" w:hAnsi="Arial" w:cs="Arial"/>
          <w:b/>
          <w:lang w:val="mn-MN"/>
        </w:rPr>
      </w:pPr>
    </w:p>
    <w:p w14:paraId="1C55F606" w14:textId="4B926EAC" w:rsidR="004A548B" w:rsidRPr="0045222E" w:rsidRDefault="004A548B" w:rsidP="004A548B">
      <w:pPr>
        <w:ind w:firstLine="540"/>
        <w:jc w:val="both"/>
        <w:rPr>
          <w:rFonts w:ascii="Arial" w:eastAsia="Arial" w:hAnsi="Arial" w:cs="Arial"/>
          <w:b/>
          <w:lang w:val="mn-MN"/>
        </w:rPr>
      </w:pPr>
      <w:r w:rsidRPr="00312EC2">
        <w:rPr>
          <w:rFonts w:ascii="Arial" w:eastAsia="Arial" w:hAnsi="Arial" w:cs="Arial"/>
          <w:b/>
          <w:lang w:val="mn-MN"/>
        </w:rPr>
        <w:t>4</w:t>
      </w:r>
      <w:r w:rsidRPr="0045222E">
        <w:rPr>
          <w:rFonts w:ascii="Arial" w:eastAsia="Arial" w:hAnsi="Arial" w:cs="Arial"/>
          <w:b/>
          <w:lang w:val="mn-MN"/>
        </w:rPr>
        <w:t>/4 дүгээр зүйлийн 4.1.13</w:t>
      </w:r>
      <w:r w:rsidRPr="00312EC2">
        <w:rPr>
          <w:rFonts w:ascii="Arial" w:eastAsia="Arial" w:hAnsi="Arial" w:cs="Arial"/>
          <w:b/>
          <w:lang w:val="mn-MN"/>
        </w:rPr>
        <w:t xml:space="preserve"> </w:t>
      </w:r>
      <w:r w:rsidRPr="0045222E">
        <w:rPr>
          <w:rFonts w:ascii="Arial" w:eastAsia="Arial" w:hAnsi="Arial" w:cs="Arial"/>
          <w:b/>
          <w:lang w:val="mn-MN"/>
        </w:rPr>
        <w:t>дахь заалт:</w:t>
      </w:r>
    </w:p>
    <w:p w14:paraId="36E5574E" w14:textId="77777777" w:rsidR="004A548B" w:rsidRDefault="004A548B" w:rsidP="00F277B7">
      <w:pPr>
        <w:pStyle w:val="paragraph"/>
        <w:spacing w:before="0" w:beforeAutospacing="0" w:after="0" w:afterAutospacing="0" w:line="276" w:lineRule="auto"/>
        <w:ind w:firstLine="540"/>
        <w:jc w:val="both"/>
        <w:textAlignment w:val="baseline"/>
        <w:rPr>
          <w:rFonts w:ascii="Arial" w:eastAsia="Arial" w:hAnsi="Arial" w:cs="Arial"/>
          <w:lang w:val="mn-MN"/>
        </w:rPr>
      </w:pPr>
    </w:p>
    <w:p w14:paraId="7C1AFC0B" w14:textId="56D72752" w:rsidR="00256A0A" w:rsidRPr="00DB3E13" w:rsidRDefault="004A548B" w:rsidP="00F277B7">
      <w:pPr>
        <w:pStyle w:val="paragraph"/>
        <w:spacing w:before="0" w:beforeAutospacing="0" w:after="0" w:afterAutospacing="0" w:line="276" w:lineRule="auto"/>
        <w:ind w:firstLine="540"/>
        <w:jc w:val="both"/>
        <w:textAlignment w:val="baseline"/>
        <w:rPr>
          <w:rFonts w:ascii="Arial" w:eastAsia="Arial" w:hAnsi="Arial" w:cs="Arial"/>
          <w:lang w:val="mn-MN"/>
        </w:rPr>
      </w:pPr>
      <w:r w:rsidRPr="00312EC2">
        <w:rPr>
          <w:rFonts w:ascii="Arial" w:eastAsia="Arial" w:hAnsi="Arial" w:cs="Arial"/>
          <w:lang w:val="mn-MN"/>
        </w:rPr>
        <w:t>“</w:t>
      </w:r>
      <w:r w:rsidR="00256A0A" w:rsidRPr="0045222E">
        <w:rPr>
          <w:rFonts w:ascii="Arial" w:eastAsia="Arial" w:hAnsi="Arial" w:cs="Arial"/>
          <w:lang w:val="mn-MN"/>
        </w:rPr>
        <w:t>4.1.13.“хадгаламжийн бичиг гаргагч /депозитор/</w:t>
      </w:r>
      <w:r w:rsidR="00F54B4A" w:rsidRPr="0045222E">
        <w:rPr>
          <w:rFonts w:ascii="Arial" w:eastAsia="Arial" w:hAnsi="Arial" w:cs="Arial"/>
          <w:lang w:val="mn-MN"/>
        </w:rPr>
        <w:t>”</w:t>
      </w:r>
      <w:r w:rsidR="00256A0A" w:rsidRPr="0045222E">
        <w:rPr>
          <w:rFonts w:ascii="Arial" w:eastAsia="Arial" w:hAnsi="Arial" w:cs="Arial"/>
          <w:lang w:val="mn-MN"/>
        </w:rPr>
        <w:t xml:space="preserve"> гэж Монгол Улсын болон гадаад улсын үнэт цаасны хадгаламжийн</w:t>
      </w:r>
      <w:r w:rsidR="009206E6" w:rsidRPr="0045222E">
        <w:rPr>
          <w:rFonts w:ascii="Arial" w:eastAsia="Arial" w:hAnsi="Arial" w:cs="Arial"/>
          <w:lang w:val="mn-MN"/>
        </w:rPr>
        <w:t xml:space="preserve"> /кастодиан/</w:t>
      </w:r>
      <w:r w:rsidR="00256A0A" w:rsidRPr="0045222E">
        <w:rPr>
          <w:rFonts w:ascii="Arial" w:eastAsia="Arial" w:hAnsi="Arial" w:cs="Arial"/>
          <w:lang w:val="mn-MN"/>
        </w:rPr>
        <w:t xml:space="preserve"> үйл ажиллагаа эрхлэгч этгээдийг;</w:t>
      </w:r>
      <w:r w:rsidRPr="00312EC2">
        <w:rPr>
          <w:rFonts w:ascii="Arial" w:eastAsia="Arial" w:hAnsi="Arial" w:cs="Arial"/>
          <w:lang w:val="mn-MN"/>
        </w:rPr>
        <w:t>”</w:t>
      </w:r>
    </w:p>
    <w:p w14:paraId="5058E65A" w14:textId="170C6376" w:rsidR="0050435A" w:rsidRDefault="0050435A" w:rsidP="00F277B7">
      <w:pPr>
        <w:pStyle w:val="paragraph"/>
        <w:spacing w:before="0" w:beforeAutospacing="0" w:after="0" w:afterAutospacing="0" w:line="276" w:lineRule="auto"/>
        <w:ind w:firstLine="540"/>
        <w:jc w:val="both"/>
        <w:textAlignment w:val="baseline"/>
        <w:rPr>
          <w:rFonts w:ascii="Arial" w:eastAsia="Arial" w:hAnsi="Arial" w:cs="Arial"/>
          <w:b/>
          <w:lang w:val="mn-MN"/>
        </w:rPr>
      </w:pPr>
    </w:p>
    <w:p w14:paraId="1634EBF7" w14:textId="18253844" w:rsidR="004A548B" w:rsidRPr="0045222E" w:rsidRDefault="004A548B" w:rsidP="004A548B">
      <w:pPr>
        <w:ind w:firstLine="540"/>
        <w:jc w:val="both"/>
        <w:rPr>
          <w:rFonts w:ascii="Arial" w:eastAsia="Arial" w:hAnsi="Arial" w:cs="Arial"/>
          <w:b/>
          <w:lang w:val="mn-MN"/>
        </w:rPr>
      </w:pPr>
      <w:r>
        <w:rPr>
          <w:rFonts w:ascii="Arial" w:eastAsia="Arial" w:hAnsi="Arial" w:cs="Arial"/>
          <w:b/>
          <w:lang w:val="mn-MN"/>
        </w:rPr>
        <w:t>5</w:t>
      </w:r>
      <w:r w:rsidRPr="0045222E">
        <w:rPr>
          <w:rFonts w:ascii="Arial" w:eastAsia="Arial" w:hAnsi="Arial" w:cs="Arial"/>
          <w:b/>
          <w:lang w:val="mn-MN"/>
        </w:rPr>
        <w:t>/4 дүгээр зүйлийн 4.1.19</w:t>
      </w:r>
      <w:r>
        <w:rPr>
          <w:rFonts w:ascii="Arial" w:eastAsia="Arial" w:hAnsi="Arial" w:cs="Arial"/>
          <w:b/>
          <w:lang w:val="mn-MN"/>
        </w:rPr>
        <w:t xml:space="preserve"> дэх</w:t>
      </w:r>
      <w:r w:rsidRPr="0045222E">
        <w:rPr>
          <w:rFonts w:ascii="Arial" w:eastAsia="Arial" w:hAnsi="Arial" w:cs="Arial"/>
          <w:b/>
          <w:lang w:val="mn-MN"/>
        </w:rPr>
        <w:t xml:space="preserve"> заалт:</w:t>
      </w:r>
    </w:p>
    <w:p w14:paraId="51507212" w14:textId="77777777" w:rsidR="004A548B" w:rsidRPr="00DB3E13" w:rsidRDefault="004A548B" w:rsidP="00F277B7">
      <w:pPr>
        <w:pStyle w:val="paragraph"/>
        <w:spacing w:before="0" w:beforeAutospacing="0" w:after="0" w:afterAutospacing="0" w:line="276" w:lineRule="auto"/>
        <w:ind w:firstLine="540"/>
        <w:jc w:val="both"/>
        <w:textAlignment w:val="baseline"/>
        <w:rPr>
          <w:rFonts w:ascii="Arial" w:eastAsia="Arial" w:hAnsi="Arial" w:cs="Arial"/>
          <w:b/>
          <w:lang w:val="mn-MN"/>
        </w:rPr>
      </w:pPr>
    </w:p>
    <w:p w14:paraId="3EF4DCFD" w14:textId="3083A6C2" w:rsidR="007C6776" w:rsidRPr="00DB3E13" w:rsidRDefault="004A548B" w:rsidP="00F277B7">
      <w:pPr>
        <w:pStyle w:val="paragraph"/>
        <w:spacing w:before="0" w:beforeAutospacing="0" w:after="0" w:afterAutospacing="0" w:line="276" w:lineRule="auto"/>
        <w:ind w:firstLine="540"/>
        <w:jc w:val="both"/>
        <w:textAlignment w:val="baseline"/>
        <w:rPr>
          <w:rFonts w:ascii="Arial" w:eastAsia="Arial" w:hAnsi="Arial" w:cs="Arial"/>
          <w:lang w:val="mn-MN"/>
        </w:rPr>
      </w:pPr>
      <w:r w:rsidRPr="00312EC2">
        <w:rPr>
          <w:rFonts w:ascii="Arial" w:eastAsia="Arial" w:hAnsi="Arial" w:cs="Arial"/>
          <w:lang w:val="mn-MN"/>
        </w:rPr>
        <w:t>“</w:t>
      </w:r>
      <w:r w:rsidR="00B00CEE" w:rsidRPr="0045222E">
        <w:rPr>
          <w:rFonts w:ascii="Arial" w:eastAsia="Arial" w:hAnsi="Arial" w:cs="Arial"/>
          <w:lang w:val="mn-MN"/>
        </w:rPr>
        <w:t>4.1.19.</w:t>
      </w:r>
      <w:r w:rsidR="00521FFD" w:rsidRPr="0045222E">
        <w:rPr>
          <w:rFonts w:ascii="Arial" w:eastAsia="Arial" w:hAnsi="Arial" w:cs="Arial"/>
          <w:lang w:val="mn-MN"/>
        </w:rPr>
        <w:t>“</w:t>
      </w:r>
      <w:r w:rsidR="00B00CEE" w:rsidRPr="0045222E">
        <w:rPr>
          <w:rFonts w:ascii="Arial" w:eastAsia="Arial" w:hAnsi="Arial" w:cs="Arial"/>
          <w:lang w:val="mn-MN"/>
        </w:rPr>
        <w:t>мэргэжлийн хөрөнгө оруулагч</w:t>
      </w:r>
      <w:r w:rsidR="00521FFD" w:rsidRPr="0045222E">
        <w:rPr>
          <w:rFonts w:ascii="Arial" w:eastAsia="Arial" w:hAnsi="Arial" w:cs="Arial"/>
          <w:lang w:val="mn-MN"/>
        </w:rPr>
        <w:t>”</w:t>
      </w:r>
      <w:r w:rsidR="00B00CEE" w:rsidRPr="0045222E">
        <w:rPr>
          <w:rFonts w:ascii="Arial" w:eastAsia="Arial" w:hAnsi="Arial" w:cs="Arial"/>
          <w:lang w:val="mn-MN"/>
        </w:rPr>
        <w:t xml:space="preserve"> гэж </w:t>
      </w:r>
      <w:r w:rsidR="004A1B88" w:rsidRPr="0045222E">
        <w:rPr>
          <w:rFonts w:ascii="Arial" w:eastAsia="Arial" w:hAnsi="Arial" w:cs="Arial"/>
          <w:lang w:val="mn-MN"/>
        </w:rPr>
        <w:t xml:space="preserve">хөрөнгө оруулалтын төрөлжсөн банк, </w:t>
      </w:r>
      <w:r w:rsidR="00B00CEE" w:rsidRPr="0045222E">
        <w:rPr>
          <w:rFonts w:ascii="Arial" w:eastAsia="Arial" w:hAnsi="Arial" w:cs="Arial"/>
          <w:lang w:val="mn-MN"/>
        </w:rPr>
        <w:t>хөрөнгө оруулалтын сан, тэтгэврийн сан, банк, банк бус санхүүгийн үйл ажиллагаа, даатгал, андеррайтер, дилер, үнэт цаасны итгэмжлэн удирдах, хөрөнгө оруулалтын менежментийн үйл ажиллагаа эрхлэх эрх бүхий этгээд зэрэг хууль болон Санхүүгийн зохицуулах хорооноос мэргэжлийн хөрөнгө оруулагч гэж тогтоосон бусад этгээдийг;</w:t>
      </w:r>
      <w:r w:rsidRPr="00312EC2">
        <w:rPr>
          <w:rFonts w:ascii="Arial" w:eastAsia="Arial" w:hAnsi="Arial" w:cs="Arial"/>
          <w:lang w:val="mn-MN"/>
        </w:rPr>
        <w:t>”</w:t>
      </w:r>
    </w:p>
    <w:p w14:paraId="5FBA5917" w14:textId="45A130E0" w:rsidR="007C6776" w:rsidRDefault="007C6776" w:rsidP="00F277B7">
      <w:pPr>
        <w:pStyle w:val="paragraph"/>
        <w:spacing w:before="0" w:beforeAutospacing="0" w:after="0" w:afterAutospacing="0" w:line="276" w:lineRule="auto"/>
        <w:ind w:firstLine="540"/>
        <w:jc w:val="both"/>
        <w:textAlignment w:val="baseline"/>
        <w:rPr>
          <w:rFonts w:ascii="Arial" w:eastAsia="Arial" w:hAnsi="Arial" w:cs="Arial"/>
          <w:lang w:val="mn-MN"/>
        </w:rPr>
      </w:pPr>
    </w:p>
    <w:p w14:paraId="5A40053F" w14:textId="6214839F" w:rsidR="004A548B" w:rsidRPr="0045222E" w:rsidRDefault="004A548B" w:rsidP="004A548B">
      <w:pPr>
        <w:ind w:firstLine="540"/>
        <w:jc w:val="both"/>
        <w:rPr>
          <w:rFonts w:ascii="Arial" w:eastAsia="Arial" w:hAnsi="Arial" w:cs="Arial"/>
          <w:b/>
          <w:lang w:val="mn-MN"/>
        </w:rPr>
      </w:pPr>
      <w:r w:rsidRPr="00312EC2">
        <w:rPr>
          <w:rFonts w:ascii="Arial" w:eastAsia="Arial" w:hAnsi="Arial" w:cs="Arial"/>
          <w:b/>
          <w:lang w:val="mn-MN"/>
        </w:rPr>
        <w:t>6</w:t>
      </w:r>
      <w:r w:rsidRPr="0045222E">
        <w:rPr>
          <w:rFonts w:ascii="Arial" w:eastAsia="Arial" w:hAnsi="Arial" w:cs="Arial"/>
          <w:b/>
          <w:lang w:val="mn-MN"/>
        </w:rPr>
        <w:t>/4 дүгээр зүйлийн 4.1.27 дахь заалт:</w:t>
      </w:r>
    </w:p>
    <w:p w14:paraId="53DCD764" w14:textId="77777777" w:rsidR="004A548B" w:rsidRPr="00DB3E13" w:rsidRDefault="004A548B" w:rsidP="00F277B7">
      <w:pPr>
        <w:pStyle w:val="paragraph"/>
        <w:spacing w:before="0" w:beforeAutospacing="0" w:after="0" w:afterAutospacing="0" w:line="276" w:lineRule="auto"/>
        <w:ind w:firstLine="540"/>
        <w:jc w:val="both"/>
        <w:textAlignment w:val="baseline"/>
        <w:rPr>
          <w:rFonts w:ascii="Arial" w:eastAsia="Arial" w:hAnsi="Arial" w:cs="Arial"/>
          <w:lang w:val="mn-MN"/>
        </w:rPr>
      </w:pPr>
    </w:p>
    <w:p w14:paraId="5D117F9F" w14:textId="6A4F6597" w:rsidR="00E05FD4" w:rsidRPr="0045222E" w:rsidRDefault="004A548B" w:rsidP="001B6D0A">
      <w:pPr>
        <w:spacing w:line="300" w:lineRule="atLeast"/>
        <w:ind w:firstLine="540"/>
        <w:jc w:val="both"/>
        <w:rPr>
          <w:rFonts w:ascii="Arial" w:eastAsia="Arial" w:hAnsi="Arial" w:cs="Arial"/>
          <w:lang w:val="mn-MN"/>
        </w:rPr>
      </w:pPr>
      <w:r w:rsidRPr="00312EC2">
        <w:rPr>
          <w:rFonts w:ascii="Arial" w:eastAsia="Arial" w:hAnsi="Arial" w:cs="Arial"/>
          <w:lang w:val="mn-MN"/>
        </w:rPr>
        <w:t>“</w:t>
      </w:r>
      <w:r w:rsidR="007C6776" w:rsidRPr="0045222E">
        <w:rPr>
          <w:rFonts w:ascii="Arial" w:eastAsia="Arial" w:hAnsi="Arial" w:cs="Arial"/>
          <w:lang w:val="mn-MN"/>
        </w:rPr>
        <w:t>4.1.27.</w:t>
      </w:r>
      <w:r w:rsidR="00521FFD" w:rsidRPr="0045222E">
        <w:rPr>
          <w:rFonts w:ascii="Arial" w:eastAsia="Arial" w:hAnsi="Arial" w:cs="Arial"/>
          <w:lang w:val="mn-MN"/>
        </w:rPr>
        <w:t>“</w:t>
      </w:r>
      <w:r w:rsidR="001B6D0A" w:rsidRPr="0045222E">
        <w:rPr>
          <w:rFonts w:ascii="Arial" w:eastAsia="Arial" w:hAnsi="Arial" w:cs="Arial"/>
          <w:lang w:val="mn-MN"/>
        </w:rPr>
        <w:t>үнэт цаасны арилжаа эрхлэх байгууллагын хөрөнгийн биржийн бүртгэл</w:t>
      </w:r>
      <w:r w:rsidR="00521FFD" w:rsidRPr="0045222E">
        <w:rPr>
          <w:rFonts w:ascii="Arial" w:eastAsia="Arial" w:hAnsi="Arial" w:cs="Arial"/>
          <w:lang w:val="mn-MN"/>
        </w:rPr>
        <w:t>”</w:t>
      </w:r>
      <w:r w:rsidR="001B6D0A" w:rsidRPr="0045222E">
        <w:rPr>
          <w:rFonts w:ascii="Arial" w:eastAsia="Arial" w:hAnsi="Arial" w:cs="Arial"/>
          <w:lang w:val="mn-MN"/>
        </w:rPr>
        <w:t xml:space="preserve"> гэж тухайн үнэт цаасны арилжаа эрхлэх байгууллагын биржийн арилжаанд оруулахыг зөвшөөрсөн үнэт цаасны бүртгэлийг;</w:t>
      </w:r>
      <w:r w:rsidR="00B00CEE" w:rsidRPr="0045222E">
        <w:rPr>
          <w:rFonts w:ascii="Arial" w:eastAsia="Arial" w:hAnsi="Arial" w:cs="Arial"/>
          <w:lang w:val="mn-MN"/>
        </w:rPr>
        <w:t>”</w:t>
      </w:r>
    </w:p>
    <w:p w14:paraId="1D9B5CE7" w14:textId="77777777" w:rsidR="004D6B22" w:rsidRPr="0045222E" w:rsidRDefault="004D6B22" w:rsidP="00F277B7">
      <w:pPr>
        <w:pStyle w:val="paragraph"/>
        <w:spacing w:before="0" w:beforeAutospacing="0" w:after="0" w:afterAutospacing="0" w:line="276" w:lineRule="auto"/>
        <w:ind w:firstLine="540"/>
        <w:jc w:val="both"/>
        <w:textAlignment w:val="baseline"/>
        <w:rPr>
          <w:rStyle w:val="normaltextrun"/>
          <w:rFonts w:ascii="Arial" w:hAnsi="Arial" w:cs="Arial"/>
          <w:lang w:val="mn-MN"/>
        </w:rPr>
      </w:pPr>
    </w:p>
    <w:p w14:paraId="7564962C" w14:textId="41AD97B7" w:rsidR="00362973" w:rsidRDefault="004A548B" w:rsidP="00F277B7">
      <w:pPr>
        <w:pStyle w:val="paragraph"/>
        <w:spacing w:before="0" w:beforeAutospacing="0" w:after="0" w:afterAutospacing="0" w:line="276" w:lineRule="auto"/>
        <w:ind w:firstLine="540"/>
        <w:jc w:val="both"/>
        <w:textAlignment w:val="baseline"/>
        <w:rPr>
          <w:rStyle w:val="normaltextrun"/>
          <w:rFonts w:ascii="Arial" w:hAnsi="Arial" w:cs="Arial"/>
          <w:b/>
          <w:lang w:val="mn-MN"/>
        </w:rPr>
      </w:pPr>
      <w:r w:rsidRPr="00312EC2">
        <w:rPr>
          <w:rStyle w:val="normaltextrun"/>
          <w:rFonts w:ascii="Arial" w:hAnsi="Arial" w:cs="Arial"/>
          <w:b/>
          <w:lang w:val="mn-MN"/>
        </w:rPr>
        <w:t>7</w:t>
      </w:r>
      <w:r w:rsidR="00F21439" w:rsidRPr="0045222E">
        <w:rPr>
          <w:rStyle w:val="normaltextrun"/>
          <w:rFonts w:ascii="Arial" w:hAnsi="Arial" w:cs="Arial"/>
          <w:b/>
          <w:lang w:val="mn-MN"/>
        </w:rPr>
        <w:t>/</w:t>
      </w:r>
      <w:r w:rsidR="002245FC" w:rsidRPr="0045222E">
        <w:rPr>
          <w:rStyle w:val="normaltextrun"/>
          <w:rFonts w:ascii="Arial" w:hAnsi="Arial" w:cs="Arial"/>
          <w:b/>
          <w:lang w:val="mn-MN"/>
        </w:rPr>
        <w:t>9</w:t>
      </w:r>
      <w:r w:rsidR="00362973" w:rsidRPr="0045222E">
        <w:rPr>
          <w:rStyle w:val="normaltextrun"/>
          <w:rFonts w:ascii="Arial" w:hAnsi="Arial" w:cs="Arial"/>
          <w:b/>
          <w:lang w:val="mn-MN"/>
        </w:rPr>
        <w:t xml:space="preserve"> д</w:t>
      </w:r>
      <w:r w:rsidR="002245FC" w:rsidRPr="0045222E">
        <w:rPr>
          <w:rStyle w:val="normaltextrun"/>
          <w:rFonts w:ascii="Arial" w:hAnsi="Arial" w:cs="Arial"/>
          <w:b/>
          <w:lang w:val="mn-MN"/>
        </w:rPr>
        <w:t>ү</w:t>
      </w:r>
      <w:r w:rsidR="00362973" w:rsidRPr="0045222E">
        <w:rPr>
          <w:rStyle w:val="normaltextrun"/>
          <w:rFonts w:ascii="Arial" w:hAnsi="Arial" w:cs="Arial"/>
          <w:b/>
          <w:lang w:val="mn-MN"/>
        </w:rPr>
        <w:t>г</w:t>
      </w:r>
      <w:r w:rsidR="002245FC" w:rsidRPr="0045222E">
        <w:rPr>
          <w:rStyle w:val="normaltextrun"/>
          <w:rFonts w:ascii="Arial" w:hAnsi="Arial" w:cs="Arial"/>
          <w:b/>
          <w:lang w:val="mn-MN"/>
        </w:rPr>
        <w:t>ээ</w:t>
      </w:r>
      <w:r w:rsidR="00362973" w:rsidRPr="0045222E">
        <w:rPr>
          <w:rStyle w:val="normaltextrun"/>
          <w:rFonts w:ascii="Arial" w:hAnsi="Arial" w:cs="Arial"/>
          <w:b/>
          <w:lang w:val="mn-MN"/>
        </w:rPr>
        <w:t xml:space="preserve">р зүйлийн </w:t>
      </w:r>
      <w:r w:rsidR="002245FC" w:rsidRPr="0045222E">
        <w:rPr>
          <w:rStyle w:val="normaltextrun"/>
          <w:rFonts w:ascii="Arial" w:hAnsi="Arial" w:cs="Arial"/>
          <w:b/>
          <w:lang w:val="mn-MN"/>
        </w:rPr>
        <w:t>9.3, 9.4</w:t>
      </w:r>
      <w:r w:rsidRPr="00312EC2">
        <w:rPr>
          <w:rStyle w:val="normaltextrun"/>
          <w:rFonts w:ascii="Arial" w:hAnsi="Arial" w:cs="Arial"/>
          <w:b/>
          <w:lang w:val="mn-MN"/>
        </w:rPr>
        <w:t xml:space="preserve"> дэх</w:t>
      </w:r>
      <w:r w:rsidR="00362973" w:rsidRPr="0045222E">
        <w:rPr>
          <w:rStyle w:val="normaltextrun"/>
          <w:rFonts w:ascii="Arial" w:hAnsi="Arial" w:cs="Arial"/>
          <w:b/>
          <w:lang w:val="mn-MN"/>
        </w:rPr>
        <w:t xml:space="preserve"> </w:t>
      </w:r>
      <w:r w:rsidR="002245FC" w:rsidRPr="0045222E">
        <w:rPr>
          <w:rStyle w:val="normaltextrun"/>
          <w:rFonts w:ascii="Arial" w:hAnsi="Arial" w:cs="Arial"/>
          <w:b/>
          <w:lang w:val="mn-MN"/>
        </w:rPr>
        <w:t>хэсэг</w:t>
      </w:r>
      <w:r w:rsidR="00362973" w:rsidRPr="0045222E">
        <w:rPr>
          <w:rStyle w:val="normaltextrun"/>
          <w:rFonts w:ascii="Arial" w:hAnsi="Arial" w:cs="Arial"/>
          <w:b/>
          <w:lang w:val="mn-MN"/>
        </w:rPr>
        <w:t>:</w:t>
      </w:r>
    </w:p>
    <w:p w14:paraId="0BB5C81E" w14:textId="77777777" w:rsidR="004A548B" w:rsidRPr="0045222E" w:rsidRDefault="004A548B" w:rsidP="00F277B7">
      <w:pPr>
        <w:pStyle w:val="paragraph"/>
        <w:spacing w:before="0" w:beforeAutospacing="0" w:after="0" w:afterAutospacing="0" w:line="276" w:lineRule="auto"/>
        <w:ind w:firstLine="540"/>
        <w:jc w:val="both"/>
        <w:textAlignment w:val="baseline"/>
        <w:rPr>
          <w:rStyle w:val="normaltextrun"/>
          <w:rFonts w:ascii="Arial" w:hAnsi="Arial" w:cs="Arial"/>
          <w:b/>
          <w:lang w:val="mn-MN"/>
        </w:rPr>
      </w:pPr>
    </w:p>
    <w:p w14:paraId="1C67D3B0" w14:textId="4711FA71" w:rsidR="002245FC" w:rsidRPr="0045222E" w:rsidRDefault="002245FC" w:rsidP="00F277B7">
      <w:pPr>
        <w:pStyle w:val="paragraph"/>
        <w:spacing w:before="0" w:beforeAutospacing="0" w:after="0" w:afterAutospacing="0" w:line="276" w:lineRule="auto"/>
        <w:ind w:firstLine="540"/>
        <w:jc w:val="both"/>
        <w:textAlignment w:val="baseline"/>
        <w:rPr>
          <w:rStyle w:val="normaltextrun"/>
          <w:rFonts w:ascii="Arial" w:hAnsi="Arial" w:cs="Arial"/>
          <w:lang w:val="mn-MN"/>
        </w:rPr>
      </w:pPr>
      <w:r w:rsidRPr="0045222E">
        <w:rPr>
          <w:rStyle w:val="normaltextrun"/>
          <w:rFonts w:ascii="Arial" w:hAnsi="Arial" w:cs="Arial"/>
          <w:lang w:val="mn-MN"/>
        </w:rPr>
        <w:t>“9.3.Урьд нь нийтэд санал болгон гаргасан тухайн төрлийн үнэт цаасыг хаалттай хүрээнд</w:t>
      </w:r>
      <w:r w:rsidR="00F547EA" w:rsidRPr="0045222E">
        <w:rPr>
          <w:rStyle w:val="normaltextrun"/>
          <w:rFonts w:ascii="Arial" w:hAnsi="Arial" w:cs="Arial"/>
          <w:lang w:val="mn-MN"/>
        </w:rPr>
        <w:t xml:space="preserve"> худалдахаар</w:t>
      </w:r>
      <w:r w:rsidRPr="0045222E">
        <w:rPr>
          <w:rStyle w:val="normaltextrun"/>
          <w:rFonts w:ascii="Arial" w:hAnsi="Arial" w:cs="Arial"/>
          <w:lang w:val="mn-MN"/>
        </w:rPr>
        <w:t xml:space="preserve"> нэмж гаргахдаа хялбаршуулсан журмаар Хороонд бүртгүүлэх ба </w:t>
      </w:r>
      <w:r w:rsidR="00653B63" w:rsidRPr="0045222E">
        <w:rPr>
          <w:rStyle w:val="normaltextrun"/>
          <w:rFonts w:ascii="Arial" w:hAnsi="Arial" w:cs="Arial"/>
          <w:lang w:val="mn-MN"/>
        </w:rPr>
        <w:t>т</w:t>
      </w:r>
      <w:r w:rsidRPr="0045222E">
        <w:rPr>
          <w:rStyle w:val="normaltextrun"/>
          <w:rFonts w:ascii="Arial" w:hAnsi="Arial" w:cs="Arial"/>
          <w:lang w:val="mn-MN"/>
        </w:rPr>
        <w:t xml:space="preserve">үүнтэй холбогдсон журмыг Хороо </w:t>
      </w:r>
      <w:r w:rsidR="007B1761" w:rsidRPr="0045222E">
        <w:rPr>
          <w:rStyle w:val="normaltextrun"/>
          <w:rFonts w:ascii="Arial" w:hAnsi="Arial" w:cs="Arial"/>
          <w:lang w:val="mn-MN"/>
        </w:rPr>
        <w:t>батална</w:t>
      </w:r>
      <w:r w:rsidRPr="0045222E">
        <w:rPr>
          <w:rStyle w:val="normaltextrun"/>
          <w:rFonts w:ascii="Arial" w:hAnsi="Arial" w:cs="Arial"/>
          <w:lang w:val="mn-MN"/>
        </w:rPr>
        <w:t>.</w:t>
      </w:r>
    </w:p>
    <w:p w14:paraId="56229BE6" w14:textId="77777777" w:rsidR="00985D35" w:rsidRPr="0045222E" w:rsidRDefault="00985D35" w:rsidP="00F277B7">
      <w:pPr>
        <w:pStyle w:val="paragraph"/>
        <w:spacing w:before="0" w:beforeAutospacing="0" w:after="0" w:afterAutospacing="0" w:line="276" w:lineRule="auto"/>
        <w:ind w:firstLine="540"/>
        <w:jc w:val="both"/>
        <w:textAlignment w:val="baseline"/>
        <w:rPr>
          <w:rStyle w:val="normaltextrun"/>
          <w:rFonts w:ascii="Arial" w:hAnsi="Arial" w:cs="Arial"/>
          <w:lang w:val="mn-MN"/>
        </w:rPr>
      </w:pPr>
    </w:p>
    <w:p w14:paraId="3350D91F" w14:textId="09433BD6" w:rsidR="00D756DD" w:rsidRPr="00DB3E13" w:rsidRDefault="00C520F1" w:rsidP="00F277B7">
      <w:pPr>
        <w:pStyle w:val="paragraph"/>
        <w:spacing w:before="0" w:beforeAutospacing="0" w:after="0" w:afterAutospacing="0" w:line="276" w:lineRule="auto"/>
        <w:ind w:firstLine="540"/>
        <w:jc w:val="both"/>
        <w:textAlignment w:val="baseline"/>
        <w:rPr>
          <w:rStyle w:val="normaltextrun"/>
          <w:rFonts w:ascii="Arial" w:hAnsi="Arial" w:cs="Arial"/>
          <w:lang w:val="mn-MN"/>
        </w:rPr>
      </w:pPr>
      <w:r w:rsidRPr="0045222E">
        <w:rPr>
          <w:rStyle w:val="normaltextrun"/>
          <w:rFonts w:ascii="Arial" w:hAnsi="Arial" w:cs="Arial"/>
          <w:lang w:val="mn-MN"/>
        </w:rPr>
        <w:t>9.4.</w:t>
      </w:r>
      <w:r w:rsidR="00194FD7" w:rsidRPr="0045222E">
        <w:rPr>
          <w:rStyle w:val="normaltextrun"/>
          <w:rFonts w:ascii="Arial" w:hAnsi="Arial" w:cs="Arial"/>
          <w:lang w:val="mn-MN"/>
        </w:rPr>
        <w:t xml:space="preserve">Урьд нь нийтэд санал болгон үнэт цаас гаргасан хуулийн этгээд өөр төрлийн үнэт цаасыг хаалттай хүрээнд худалдахаар гаргаж байгаа бол энэ талаар </w:t>
      </w:r>
      <w:r w:rsidR="00194FD7" w:rsidRPr="0045222E">
        <w:rPr>
          <w:rStyle w:val="normaltextrun"/>
          <w:rFonts w:ascii="Arial" w:hAnsi="Arial" w:cs="Arial"/>
          <w:lang w:val="mn-MN"/>
        </w:rPr>
        <w:lastRenderedPageBreak/>
        <w:t>Хороонд мэдээлэл хүргүүлэх ба олон нийтэд өөрийн болон арилжаа эрхлэх байгууллагын цахим хуудсаар дамжуулан мэдээлнэ</w:t>
      </w:r>
      <w:r w:rsidRPr="0045222E">
        <w:rPr>
          <w:rStyle w:val="normaltextrun"/>
          <w:rFonts w:ascii="Arial" w:hAnsi="Arial" w:cs="Arial"/>
          <w:lang w:val="mn-MN"/>
        </w:rPr>
        <w:t>.</w:t>
      </w:r>
      <w:r w:rsidR="004A548B" w:rsidRPr="00312EC2">
        <w:rPr>
          <w:rStyle w:val="normaltextrun"/>
          <w:rFonts w:ascii="Arial" w:hAnsi="Arial" w:cs="Arial"/>
          <w:lang w:val="mn-MN"/>
        </w:rPr>
        <w:t>”</w:t>
      </w:r>
    </w:p>
    <w:p w14:paraId="68127C5A" w14:textId="77777777" w:rsidR="00D756DD" w:rsidRPr="0045222E" w:rsidRDefault="00D756DD" w:rsidP="00F277B7">
      <w:pPr>
        <w:pStyle w:val="paragraph"/>
        <w:spacing w:before="0" w:beforeAutospacing="0" w:after="0" w:afterAutospacing="0" w:line="276" w:lineRule="auto"/>
        <w:ind w:firstLine="540"/>
        <w:jc w:val="both"/>
        <w:textAlignment w:val="baseline"/>
        <w:rPr>
          <w:rStyle w:val="normaltextrun"/>
          <w:rFonts w:ascii="Arial" w:hAnsi="Arial" w:cs="Arial"/>
          <w:lang w:val="mn-MN"/>
        </w:rPr>
      </w:pPr>
    </w:p>
    <w:p w14:paraId="4963D3F1" w14:textId="08F64041" w:rsidR="004A548B" w:rsidRDefault="004A548B" w:rsidP="004A548B">
      <w:pPr>
        <w:pStyle w:val="paragraph"/>
        <w:spacing w:before="0" w:beforeAutospacing="0" w:after="0" w:afterAutospacing="0" w:line="276" w:lineRule="auto"/>
        <w:ind w:firstLine="540"/>
        <w:jc w:val="both"/>
        <w:textAlignment w:val="baseline"/>
        <w:rPr>
          <w:rStyle w:val="normaltextrun"/>
          <w:rFonts w:ascii="Arial" w:hAnsi="Arial" w:cs="Arial"/>
          <w:b/>
          <w:lang w:val="mn-MN"/>
        </w:rPr>
      </w:pPr>
      <w:r w:rsidRPr="00312EC2">
        <w:rPr>
          <w:rStyle w:val="normaltextrun"/>
          <w:rFonts w:ascii="Arial" w:hAnsi="Arial" w:cs="Arial"/>
          <w:b/>
          <w:lang w:val="mn-MN"/>
        </w:rPr>
        <w:t>8</w:t>
      </w:r>
      <w:r w:rsidRPr="0045222E">
        <w:rPr>
          <w:rStyle w:val="normaltextrun"/>
          <w:rFonts w:ascii="Arial" w:hAnsi="Arial" w:cs="Arial"/>
          <w:b/>
          <w:lang w:val="mn-MN"/>
        </w:rPr>
        <w:t>/9 дүгээр зүйлийн 9.13 дахь хэсэг:</w:t>
      </w:r>
    </w:p>
    <w:p w14:paraId="019A1E47" w14:textId="77777777" w:rsidR="004A548B" w:rsidRPr="0045222E" w:rsidRDefault="004A548B" w:rsidP="004A548B">
      <w:pPr>
        <w:pStyle w:val="paragraph"/>
        <w:spacing w:before="0" w:beforeAutospacing="0" w:after="0" w:afterAutospacing="0" w:line="276" w:lineRule="auto"/>
        <w:ind w:firstLine="540"/>
        <w:jc w:val="both"/>
        <w:textAlignment w:val="baseline"/>
        <w:rPr>
          <w:rStyle w:val="normaltextrun"/>
          <w:rFonts w:ascii="Arial" w:hAnsi="Arial" w:cs="Arial"/>
          <w:b/>
          <w:lang w:val="mn-MN"/>
        </w:rPr>
      </w:pPr>
    </w:p>
    <w:p w14:paraId="432E4EC1" w14:textId="5601979D" w:rsidR="002245FC" w:rsidRPr="0045222E" w:rsidRDefault="004A548B" w:rsidP="00BA3643">
      <w:pPr>
        <w:spacing w:line="300" w:lineRule="atLeast"/>
        <w:ind w:firstLine="540"/>
        <w:jc w:val="both"/>
        <w:rPr>
          <w:rStyle w:val="normaltextrun"/>
          <w:rFonts w:ascii="Arial" w:hAnsi="Arial" w:cs="Arial"/>
          <w:lang w:val="mn-MN"/>
        </w:rPr>
      </w:pPr>
      <w:r w:rsidRPr="00312EC2">
        <w:rPr>
          <w:rStyle w:val="normaltextrun"/>
          <w:rFonts w:ascii="Arial" w:hAnsi="Arial" w:cs="Arial"/>
          <w:lang w:val="mn-MN"/>
        </w:rPr>
        <w:t>“</w:t>
      </w:r>
      <w:r w:rsidR="00D756DD" w:rsidRPr="0045222E">
        <w:rPr>
          <w:rStyle w:val="normaltextrun"/>
          <w:rFonts w:ascii="Arial" w:hAnsi="Arial" w:cs="Arial"/>
          <w:lang w:val="mn-MN"/>
        </w:rPr>
        <w:t>9.13.</w:t>
      </w:r>
      <w:r w:rsidR="00BA3643" w:rsidRPr="0045222E">
        <w:rPr>
          <w:rStyle w:val="normaltextrun"/>
          <w:rFonts w:ascii="Arial" w:hAnsi="Arial" w:cs="Arial"/>
          <w:lang w:val="mn-MN"/>
        </w:rPr>
        <w:t>Хороо, үнэт цаасны арилжаа эрхлэх байгууллагаас энэ хуулийн 9.6-д заасны дагуу нийтэд санал болгон гаргах үнэт цаас, түүний танилцуулгыг бүртгэсэн, нийтэд санал болгох болон үнэт цаасны анхдагч зах зээлд худалдах зөвшөөрөл олгосныг тухайн үнэт цаасанд өгч байгаа баталгаа гэж үзэхгүй бөгөөд үнэт цаасыг худалдан авсны улмаас хөрөнгө оруулагчид учирсан хохирлыг бүртгэсэн байгууллага хариуцахгүй.</w:t>
      </w:r>
      <w:r w:rsidR="002245FC" w:rsidRPr="0045222E">
        <w:rPr>
          <w:rStyle w:val="normaltextrun"/>
          <w:rFonts w:ascii="Arial" w:hAnsi="Arial" w:cs="Arial"/>
          <w:lang w:val="mn-MN"/>
        </w:rPr>
        <w:t>”</w:t>
      </w:r>
    </w:p>
    <w:p w14:paraId="31888C0D" w14:textId="77777777" w:rsidR="00362973" w:rsidRPr="0045222E" w:rsidRDefault="00362973" w:rsidP="00F277B7">
      <w:pPr>
        <w:pStyle w:val="paragraph"/>
        <w:spacing w:before="0" w:beforeAutospacing="0" w:after="0" w:afterAutospacing="0" w:line="276" w:lineRule="auto"/>
        <w:ind w:firstLine="540"/>
        <w:jc w:val="both"/>
        <w:textAlignment w:val="baseline"/>
        <w:rPr>
          <w:rStyle w:val="normaltextrun"/>
          <w:rFonts w:ascii="Arial" w:hAnsi="Arial" w:cs="Arial"/>
          <w:lang w:val="mn-MN"/>
        </w:rPr>
      </w:pPr>
    </w:p>
    <w:p w14:paraId="11303B3E" w14:textId="3BA22631" w:rsidR="00442181" w:rsidRPr="0045222E" w:rsidRDefault="004A548B" w:rsidP="00F277B7">
      <w:pPr>
        <w:ind w:firstLine="540"/>
        <w:jc w:val="both"/>
        <w:rPr>
          <w:rFonts w:ascii="Arial" w:hAnsi="Arial" w:cs="Arial"/>
          <w:b/>
          <w:shd w:val="clear" w:color="auto" w:fill="FFFFFF"/>
          <w:lang w:val="mn-MN"/>
        </w:rPr>
      </w:pPr>
      <w:r w:rsidRPr="00312EC2">
        <w:rPr>
          <w:rFonts w:ascii="Arial" w:hAnsi="Arial" w:cs="Arial"/>
          <w:b/>
          <w:shd w:val="clear" w:color="auto" w:fill="FFFFFF"/>
          <w:lang w:val="mn-MN"/>
        </w:rPr>
        <w:t>9</w:t>
      </w:r>
      <w:r w:rsidR="00442181" w:rsidRPr="0045222E">
        <w:rPr>
          <w:rFonts w:ascii="Arial" w:hAnsi="Arial" w:cs="Arial"/>
          <w:b/>
          <w:shd w:val="clear" w:color="auto" w:fill="FFFFFF"/>
          <w:lang w:val="mn-MN"/>
        </w:rPr>
        <w:t>/</w:t>
      </w:r>
      <w:r w:rsidR="00C520F1" w:rsidRPr="0045222E">
        <w:rPr>
          <w:rFonts w:ascii="Arial" w:hAnsi="Arial" w:cs="Arial"/>
          <w:b/>
          <w:shd w:val="clear" w:color="auto" w:fill="FFFFFF"/>
          <w:lang w:val="mn-MN"/>
        </w:rPr>
        <w:t>12</w:t>
      </w:r>
      <w:r w:rsidR="00442181" w:rsidRPr="0045222E">
        <w:rPr>
          <w:rFonts w:ascii="Arial" w:hAnsi="Arial" w:cs="Arial"/>
          <w:b/>
          <w:shd w:val="clear" w:color="auto" w:fill="FFFFFF"/>
          <w:lang w:val="mn-MN"/>
        </w:rPr>
        <w:t xml:space="preserve"> дугаар зүйлийн </w:t>
      </w:r>
      <w:r w:rsidR="00C520F1" w:rsidRPr="0045222E">
        <w:rPr>
          <w:rFonts w:ascii="Arial" w:hAnsi="Arial" w:cs="Arial"/>
          <w:b/>
          <w:shd w:val="clear" w:color="auto" w:fill="FFFFFF"/>
          <w:lang w:val="mn-MN"/>
        </w:rPr>
        <w:t>1</w:t>
      </w:r>
      <w:r w:rsidR="00442181" w:rsidRPr="0045222E">
        <w:rPr>
          <w:rFonts w:ascii="Arial" w:hAnsi="Arial" w:cs="Arial"/>
          <w:b/>
          <w:shd w:val="clear" w:color="auto" w:fill="FFFFFF"/>
          <w:lang w:val="mn-MN"/>
        </w:rPr>
        <w:t>2.</w:t>
      </w:r>
      <w:r w:rsidR="00C520F1" w:rsidRPr="0045222E">
        <w:rPr>
          <w:rFonts w:ascii="Arial" w:hAnsi="Arial" w:cs="Arial"/>
          <w:b/>
          <w:shd w:val="clear" w:color="auto" w:fill="FFFFFF"/>
          <w:lang w:val="mn-MN"/>
        </w:rPr>
        <w:t>5</w:t>
      </w:r>
      <w:r w:rsidR="008F0F4B" w:rsidRPr="0045222E">
        <w:rPr>
          <w:rFonts w:ascii="Arial" w:hAnsi="Arial" w:cs="Arial"/>
          <w:b/>
          <w:shd w:val="clear" w:color="auto" w:fill="FFFFFF"/>
          <w:lang w:val="mn-MN"/>
        </w:rPr>
        <w:t>-12.</w:t>
      </w:r>
      <w:r w:rsidR="0081268F" w:rsidRPr="0045222E">
        <w:rPr>
          <w:rFonts w:ascii="Arial" w:hAnsi="Arial" w:cs="Arial"/>
          <w:b/>
          <w:shd w:val="clear" w:color="auto" w:fill="FFFFFF"/>
          <w:lang w:val="mn-MN"/>
        </w:rPr>
        <w:t>7</w:t>
      </w:r>
      <w:r w:rsidR="00442181" w:rsidRPr="0045222E">
        <w:rPr>
          <w:rFonts w:ascii="Arial" w:hAnsi="Arial" w:cs="Arial"/>
          <w:b/>
          <w:shd w:val="clear" w:color="auto" w:fill="FFFFFF"/>
          <w:lang w:val="mn-MN"/>
        </w:rPr>
        <w:t xml:space="preserve"> д</w:t>
      </w:r>
      <w:r w:rsidR="0081268F" w:rsidRPr="0045222E">
        <w:rPr>
          <w:rFonts w:ascii="Arial" w:hAnsi="Arial" w:cs="Arial"/>
          <w:b/>
          <w:shd w:val="clear" w:color="auto" w:fill="FFFFFF"/>
          <w:lang w:val="mn-MN"/>
        </w:rPr>
        <w:t>а</w:t>
      </w:r>
      <w:r w:rsidR="00442181" w:rsidRPr="0045222E">
        <w:rPr>
          <w:rFonts w:ascii="Arial" w:hAnsi="Arial" w:cs="Arial"/>
          <w:b/>
          <w:shd w:val="clear" w:color="auto" w:fill="FFFFFF"/>
          <w:lang w:val="mn-MN"/>
        </w:rPr>
        <w:t>х</w:t>
      </w:r>
      <w:r w:rsidR="0081268F" w:rsidRPr="0045222E">
        <w:rPr>
          <w:rFonts w:ascii="Arial" w:hAnsi="Arial" w:cs="Arial"/>
          <w:b/>
          <w:shd w:val="clear" w:color="auto" w:fill="FFFFFF"/>
          <w:lang w:val="mn-MN"/>
        </w:rPr>
        <w:t>ь</w:t>
      </w:r>
      <w:r w:rsidR="00442181" w:rsidRPr="0045222E">
        <w:rPr>
          <w:rFonts w:ascii="Arial" w:hAnsi="Arial" w:cs="Arial"/>
          <w:b/>
          <w:shd w:val="clear" w:color="auto" w:fill="FFFFFF"/>
          <w:lang w:val="mn-MN"/>
        </w:rPr>
        <w:t xml:space="preserve"> </w:t>
      </w:r>
      <w:r w:rsidR="00C520F1" w:rsidRPr="0045222E">
        <w:rPr>
          <w:rFonts w:ascii="Arial" w:hAnsi="Arial" w:cs="Arial"/>
          <w:b/>
          <w:shd w:val="clear" w:color="auto" w:fill="FFFFFF"/>
          <w:lang w:val="mn-MN"/>
        </w:rPr>
        <w:t>хэсэг</w:t>
      </w:r>
      <w:r w:rsidR="00442181" w:rsidRPr="0045222E">
        <w:rPr>
          <w:rFonts w:ascii="Arial" w:hAnsi="Arial" w:cs="Arial"/>
          <w:b/>
          <w:shd w:val="clear" w:color="auto" w:fill="FFFFFF"/>
          <w:lang w:val="mn-MN"/>
        </w:rPr>
        <w:t>:</w:t>
      </w:r>
    </w:p>
    <w:p w14:paraId="43EC12BD" w14:textId="5297A39E" w:rsidR="00C520F1" w:rsidRPr="0045222E" w:rsidRDefault="00C520F1" w:rsidP="00F277B7">
      <w:pPr>
        <w:ind w:firstLine="540"/>
        <w:jc w:val="both"/>
        <w:rPr>
          <w:rFonts w:ascii="Arial" w:hAnsi="Arial" w:cs="Arial"/>
          <w:b/>
          <w:shd w:val="clear" w:color="auto" w:fill="FFFFFF"/>
          <w:lang w:val="mn-MN"/>
        </w:rPr>
      </w:pPr>
    </w:p>
    <w:p w14:paraId="1F464A9C" w14:textId="01460B51" w:rsidR="00C520F1" w:rsidRPr="0045222E" w:rsidRDefault="00C520F1"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“12.5.Энэ хуулийн 12.4-т заасан тайланд үнэт цаасыг хоёрдогч зах зээл дээр арилжих бэлтгэл хангагдсан тухай </w:t>
      </w:r>
      <w:r w:rsidR="0014273E" w:rsidRPr="0045222E">
        <w:rPr>
          <w:rFonts w:ascii="Arial" w:hAnsi="Arial" w:cs="Arial"/>
          <w:shd w:val="clear" w:color="auto" w:fill="FFFFFF"/>
          <w:lang w:val="mn-MN"/>
        </w:rPr>
        <w:t xml:space="preserve">үнэт цаасны </w:t>
      </w:r>
      <w:r w:rsidRPr="0045222E">
        <w:rPr>
          <w:rFonts w:ascii="Arial" w:hAnsi="Arial" w:cs="Arial"/>
          <w:shd w:val="clear" w:color="auto" w:fill="FFFFFF"/>
          <w:lang w:val="mn-MN"/>
        </w:rPr>
        <w:t>арилжаа эрхлэх байгууллагын тодорхойлолтыг хавсаргасан байна.</w:t>
      </w:r>
    </w:p>
    <w:p w14:paraId="001F461F" w14:textId="77777777" w:rsidR="00C520F1" w:rsidRPr="0045222E" w:rsidRDefault="00C520F1" w:rsidP="00F277B7">
      <w:pPr>
        <w:ind w:firstLine="540"/>
        <w:jc w:val="both"/>
        <w:rPr>
          <w:rFonts w:ascii="Arial" w:hAnsi="Arial" w:cs="Arial"/>
          <w:shd w:val="clear" w:color="auto" w:fill="FFFFFF"/>
          <w:lang w:val="mn-MN"/>
        </w:rPr>
      </w:pPr>
    </w:p>
    <w:p w14:paraId="338FA74F" w14:textId="77777777" w:rsidR="008F0F4B" w:rsidRPr="0045222E" w:rsidRDefault="00C520F1"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12.6.Хороо үнэт цаасыг үнэт цаасны анхдагч зах зээлд худалдсан тухай тайланг ажлын гурван өдөрт багтаан хянах ба зөрчил гараагүй, үнэт цаасны анхдагч зах зээлд худалдах ажиллагаа амжилттай болсон гэж үзсэн тохиолдолд үнэт цаасны хоёрдогч зах зээлийн арилжааг эхлүүлэх зөвшөөрлийг олгоно.</w:t>
      </w:r>
    </w:p>
    <w:p w14:paraId="3F8DF778" w14:textId="77777777" w:rsidR="008F0F4B" w:rsidRPr="0045222E" w:rsidRDefault="008F0F4B" w:rsidP="00F277B7">
      <w:pPr>
        <w:ind w:firstLine="540"/>
        <w:jc w:val="both"/>
        <w:rPr>
          <w:rFonts w:ascii="Arial" w:hAnsi="Arial" w:cs="Arial"/>
          <w:shd w:val="clear" w:color="auto" w:fill="FFFFFF"/>
          <w:lang w:val="mn-MN"/>
        </w:rPr>
      </w:pPr>
    </w:p>
    <w:p w14:paraId="13A2C369" w14:textId="735780CD" w:rsidR="008F0F4B" w:rsidRPr="0045222E" w:rsidRDefault="008F0F4B"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12.7.Хороо до</w:t>
      </w:r>
      <w:r w:rsidR="009E2FFE" w:rsidRPr="0045222E">
        <w:rPr>
          <w:rFonts w:ascii="Arial" w:hAnsi="Arial" w:cs="Arial"/>
          <w:shd w:val="clear" w:color="auto" w:fill="FFFFFF"/>
          <w:lang w:val="mn-MN"/>
        </w:rPr>
        <w:t>о</w:t>
      </w:r>
      <w:r w:rsidRPr="0045222E">
        <w:rPr>
          <w:rFonts w:ascii="Arial" w:hAnsi="Arial" w:cs="Arial"/>
          <w:shd w:val="clear" w:color="auto" w:fill="FFFFFF"/>
          <w:lang w:val="mn-MN"/>
        </w:rPr>
        <w:t xml:space="preserve">р дурдсан нөхцөлийн аль нэг нь бүрэн хангагдсан бол үнэт цаасны анхдагч зах зээлд худалдах ажиллагааг амжилттай болсон гэж үзнэ: </w:t>
      </w:r>
    </w:p>
    <w:p w14:paraId="4291E6F2" w14:textId="77777777" w:rsidR="008F0F4B" w:rsidRPr="0045222E" w:rsidRDefault="008F0F4B" w:rsidP="00F277B7">
      <w:pPr>
        <w:ind w:firstLine="540"/>
        <w:jc w:val="both"/>
        <w:rPr>
          <w:rFonts w:ascii="Arial" w:hAnsi="Arial" w:cs="Arial"/>
          <w:shd w:val="clear" w:color="auto" w:fill="FFFFFF"/>
          <w:lang w:val="mn-MN"/>
        </w:rPr>
      </w:pPr>
    </w:p>
    <w:p w14:paraId="5BDE9A75" w14:textId="295C2D62" w:rsidR="008F0F4B" w:rsidRPr="0045222E" w:rsidRDefault="008F0F4B"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12.7.1.үнэт цаасыг тогтоосон үнээр гаргаж байгаа тохиолдолд санал болгосон бүх үнэт цаас худалдагдсан буюу татан төвлөрүүлбэл зохих мөнгөн хөрөнгийг үнэт цаас гаргагчийн холбогдох дансанд бүрэн байршуулсан; </w:t>
      </w:r>
    </w:p>
    <w:p w14:paraId="57790205" w14:textId="77777777" w:rsidR="008F0F4B" w:rsidRPr="0045222E" w:rsidRDefault="008F0F4B" w:rsidP="00F277B7">
      <w:pPr>
        <w:ind w:firstLine="540"/>
        <w:jc w:val="both"/>
        <w:rPr>
          <w:rFonts w:ascii="Arial" w:hAnsi="Arial" w:cs="Arial"/>
          <w:shd w:val="clear" w:color="auto" w:fill="FFFFFF"/>
          <w:lang w:val="mn-MN"/>
        </w:rPr>
      </w:pPr>
    </w:p>
    <w:p w14:paraId="762C66FE" w14:textId="6D09CFE1" w:rsidR="008F0F4B" w:rsidRPr="0045222E" w:rsidRDefault="008F0F4B"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12.7.2.үнэт цаасыг захиалгын бүртгэлийн аргаар санал болгосон тохиолдолд төвлөрүүлбэл зохих мөнгөн хөрөнгийг үнэт цаас гаргагчийн холбогдох дансанд бүрэн байршуулсан; </w:t>
      </w:r>
    </w:p>
    <w:p w14:paraId="3B91FBEE" w14:textId="77777777" w:rsidR="008F0F4B" w:rsidRPr="0045222E" w:rsidRDefault="008F0F4B" w:rsidP="00F277B7">
      <w:pPr>
        <w:ind w:firstLine="540"/>
        <w:jc w:val="both"/>
        <w:rPr>
          <w:rFonts w:ascii="Arial" w:hAnsi="Arial" w:cs="Arial"/>
          <w:shd w:val="clear" w:color="auto" w:fill="FFFFFF"/>
          <w:lang w:val="mn-MN"/>
        </w:rPr>
      </w:pPr>
    </w:p>
    <w:p w14:paraId="025D6104" w14:textId="4C84EF78" w:rsidR="00442181" w:rsidRPr="0045222E" w:rsidRDefault="008F0F4B"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12.7.3.үнэт цаасыг </w:t>
      </w:r>
      <w:r w:rsidR="00D823CC" w:rsidRPr="0045222E">
        <w:rPr>
          <w:rFonts w:ascii="Arial" w:hAnsi="Arial" w:cs="Arial"/>
          <w:shd w:val="clear" w:color="auto" w:fill="FFFFFF"/>
          <w:lang w:val="mn-MN"/>
        </w:rPr>
        <w:t>санал болгосны</w:t>
      </w:r>
      <w:r w:rsidRPr="0045222E">
        <w:rPr>
          <w:rFonts w:ascii="Arial" w:hAnsi="Arial" w:cs="Arial"/>
          <w:shd w:val="clear" w:color="auto" w:fill="FFFFFF"/>
          <w:lang w:val="mn-MN"/>
        </w:rPr>
        <w:t xml:space="preserve"> дараа түүний худалдаагүй үлдсэн хэсгийг андеррайтер нь худалдан авч энэ хуулийн 12.7.1 эсхүл 12.7.2-т заасан нөхцөлийг бүрдүүлсэн.</w:t>
      </w:r>
      <w:r w:rsidR="00C520F1" w:rsidRPr="0045222E">
        <w:rPr>
          <w:rFonts w:ascii="Arial" w:hAnsi="Arial" w:cs="Arial"/>
          <w:shd w:val="clear" w:color="auto" w:fill="FFFFFF"/>
          <w:lang w:val="mn-MN"/>
        </w:rPr>
        <w:t>”</w:t>
      </w:r>
    </w:p>
    <w:p w14:paraId="11A5F360" w14:textId="77777777" w:rsidR="00442181" w:rsidRPr="0045222E" w:rsidRDefault="00442181" w:rsidP="00F277B7">
      <w:pPr>
        <w:ind w:firstLine="540"/>
        <w:jc w:val="both"/>
        <w:rPr>
          <w:rFonts w:ascii="Arial" w:hAnsi="Arial" w:cs="Arial"/>
          <w:shd w:val="clear" w:color="auto" w:fill="FFFFFF"/>
          <w:lang w:val="mn-MN"/>
        </w:rPr>
      </w:pPr>
    </w:p>
    <w:p w14:paraId="583FA1F9" w14:textId="569FF00E" w:rsidR="00D167C6" w:rsidRPr="0045222E" w:rsidRDefault="004A548B" w:rsidP="00F277B7">
      <w:pPr>
        <w:ind w:firstLine="540"/>
        <w:jc w:val="both"/>
        <w:rPr>
          <w:rFonts w:ascii="Arial" w:hAnsi="Arial" w:cs="Arial"/>
          <w:b/>
          <w:shd w:val="clear" w:color="auto" w:fill="FFFFFF"/>
          <w:lang w:val="mn-MN"/>
        </w:rPr>
      </w:pPr>
      <w:r w:rsidRPr="00312EC2">
        <w:rPr>
          <w:rFonts w:ascii="Arial" w:hAnsi="Arial" w:cs="Arial"/>
          <w:b/>
          <w:shd w:val="clear" w:color="auto" w:fill="FFFFFF"/>
          <w:lang w:val="mn-MN"/>
        </w:rPr>
        <w:t>10</w:t>
      </w:r>
      <w:r w:rsidR="00D167C6" w:rsidRPr="0045222E">
        <w:rPr>
          <w:rFonts w:ascii="Arial" w:hAnsi="Arial" w:cs="Arial"/>
          <w:b/>
          <w:shd w:val="clear" w:color="auto" w:fill="FFFFFF"/>
          <w:lang w:val="mn-MN"/>
        </w:rPr>
        <w:t>/</w:t>
      </w:r>
      <w:r w:rsidR="008F0F4B" w:rsidRPr="0045222E">
        <w:rPr>
          <w:rFonts w:ascii="Arial" w:hAnsi="Arial" w:cs="Arial"/>
          <w:b/>
          <w:shd w:val="clear" w:color="auto" w:fill="FFFFFF"/>
          <w:lang w:val="mn-MN"/>
        </w:rPr>
        <w:t>1</w:t>
      </w:r>
      <w:r w:rsidR="00D167C6" w:rsidRPr="0045222E">
        <w:rPr>
          <w:rFonts w:ascii="Arial" w:hAnsi="Arial" w:cs="Arial"/>
          <w:b/>
          <w:shd w:val="clear" w:color="auto" w:fill="FFFFFF"/>
          <w:lang w:val="mn-MN"/>
        </w:rPr>
        <w:t>6 дугаар зүйл:</w:t>
      </w:r>
    </w:p>
    <w:p w14:paraId="1C35ABB8" w14:textId="77777777" w:rsidR="00D167C6" w:rsidRPr="0045222E" w:rsidRDefault="00D167C6" w:rsidP="00F277B7">
      <w:pPr>
        <w:ind w:firstLine="540"/>
        <w:jc w:val="both"/>
        <w:rPr>
          <w:rFonts w:ascii="Arial" w:hAnsi="Arial" w:cs="Arial"/>
          <w:shd w:val="clear" w:color="auto" w:fill="FFFFFF"/>
          <w:lang w:val="mn-MN"/>
        </w:rPr>
      </w:pPr>
    </w:p>
    <w:p w14:paraId="2813D6CD" w14:textId="77777777" w:rsidR="00142CF6" w:rsidRPr="0045222E" w:rsidRDefault="008F0F4B" w:rsidP="00142CF6">
      <w:pPr>
        <w:spacing w:line="180" w:lineRule="atLeast"/>
        <w:ind w:firstLine="540"/>
        <w:jc w:val="both"/>
        <w:rPr>
          <w:rFonts w:ascii="Arial" w:hAnsi="Arial" w:cs="Arial"/>
          <w:b/>
          <w:bCs/>
          <w:shd w:val="clear" w:color="auto" w:fill="FFFFFF"/>
          <w:lang w:val="mn-MN"/>
        </w:rPr>
      </w:pPr>
      <w:r w:rsidRPr="0045222E">
        <w:rPr>
          <w:rFonts w:ascii="Arial" w:hAnsi="Arial" w:cs="Arial"/>
          <w:shd w:val="clear" w:color="auto" w:fill="FFFFFF"/>
          <w:lang w:val="mn-MN"/>
        </w:rPr>
        <w:t>“</w:t>
      </w:r>
      <w:r w:rsidR="00142CF6" w:rsidRPr="0045222E">
        <w:rPr>
          <w:rFonts w:ascii="Arial" w:hAnsi="Arial" w:cs="Arial"/>
          <w:b/>
          <w:bCs/>
          <w:shd w:val="clear" w:color="auto" w:fill="FFFFFF"/>
          <w:lang w:val="mn-MN"/>
        </w:rPr>
        <w:t>16 дугаар зүйл.Компанийн өрийн хэрэгсэл</w:t>
      </w:r>
    </w:p>
    <w:p w14:paraId="6E99575F" w14:textId="1C243A49" w:rsidR="00214894" w:rsidRPr="0045222E" w:rsidRDefault="00214894" w:rsidP="00F277B7">
      <w:pPr>
        <w:ind w:firstLine="540"/>
        <w:jc w:val="both"/>
        <w:rPr>
          <w:rFonts w:ascii="Arial" w:hAnsi="Arial" w:cs="Arial"/>
          <w:shd w:val="clear" w:color="auto" w:fill="FFFFFF"/>
          <w:lang w:val="mn-MN"/>
        </w:rPr>
      </w:pPr>
    </w:p>
    <w:p w14:paraId="611DEA48" w14:textId="288AC44C" w:rsidR="00AC74CD" w:rsidRPr="0045222E" w:rsidRDefault="008F0F4B"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16.1.Компанийн өрийн хэрэгслийг биржийн болон биржийн бус зах зээл дээр энэ хуульд нийцүүлэн гаргана.</w:t>
      </w:r>
    </w:p>
    <w:p w14:paraId="348F71D9" w14:textId="77777777" w:rsidR="007B1761" w:rsidRPr="0045222E" w:rsidRDefault="007B1761" w:rsidP="00F277B7">
      <w:pPr>
        <w:ind w:firstLine="540"/>
        <w:jc w:val="both"/>
        <w:rPr>
          <w:rFonts w:ascii="Arial" w:hAnsi="Arial" w:cs="Arial"/>
          <w:shd w:val="clear" w:color="auto" w:fill="FFFFFF"/>
          <w:lang w:val="mn-MN"/>
        </w:rPr>
      </w:pPr>
    </w:p>
    <w:p w14:paraId="53332021" w14:textId="1C787E12" w:rsidR="008F0F4B" w:rsidRPr="0045222E" w:rsidRDefault="007B1761"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16.2.Компанийн нийтэд санал болгон гаргах өрийн хэрэгслийг бүртгэх журмыг Хороо </w:t>
      </w:r>
      <w:r w:rsidR="00FD3D3A" w:rsidRPr="0045222E">
        <w:rPr>
          <w:rFonts w:ascii="Arial" w:hAnsi="Arial" w:cs="Arial"/>
          <w:shd w:val="clear" w:color="auto" w:fill="FFFFFF"/>
          <w:lang w:val="mn-MN"/>
        </w:rPr>
        <w:t>батална</w:t>
      </w:r>
      <w:r w:rsidRPr="0045222E">
        <w:rPr>
          <w:rFonts w:ascii="Arial" w:hAnsi="Arial" w:cs="Arial"/>
          <w:shd w:val="clear" w:color="auto" w:fill="FFFFFF"/>
          <w:lang w:val="mn-MN"/>
        </w:rPr>
        <w:t>.</w:t>
      </w:r>
    </w:p>
    <w:p w14:paraId="5B7B2CD6" w14:textId="1F73F0E0" w:rsidR="008F0F4B" w:rsidRPr="0045222E" w:rsidRDefault="008F0F4B" w:rsidP="00F277B7">
      <w:pPr>
        <w:ind w:firstLine="540"/>
        <w:jc w:val="both"/>
        <w:rPr>
          <w:rFonts w:ascii="Arial" w:hAnsi="Arial" w:cs="Arial"/>
          <w:b/>
          <w:shd w:val="clear" w:color="auto" w:fill="FFFFFF"/>
          <w:lang w:val="mn-MN"/>
        </w:rPr>
      </w:pPr>
    </w:p>
    <w:p w14:paraId="2182967E" w14:textId="7EADB39B" w:rsidR="008D71C0" w:rsidRPr="0045222E" w:rsidRDefault="008F0F4B"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16.3.Компанийн нийтэд санал болгон гаргах өрийн хэрэгсэл нь</w:t>
      </w:r>
      <w:r w:rsidR="00F277B7" w:rsidRPr="0045222E">
        <w:rPr>
          <w:rFonts w:ascii="Arial" w:hAnsi="Arial" w:cs="Arial"/>
          <w:shd w:val="clear" w:color="auto" w:fill="FFFFFF"/>
          <w:lang w:val="mn-MN"/>
        </w:rPr>
        <w:t xml:space="preserve"> </w:t>
      </w:r>
      <w:r w:rsidRPr="0045222E">
        <w:rPr>
          <w:rFonts w:ascii="Arial" w:hAnsi="Arial" w:cs="Arial"/>
          <w:shd w:val="clear" w:color="auto" w:fill="FFFFFF"/>
          <w:lang w:val="mn-MN"/>
        </w:rPr>
        <w:t>дараах нөхцөлийн аль нэгийг хангасан байна</w:t>
      </w:r>
      <w:r w:rsidR="006C0112" w:rsidRPr="0045222E">
        <w:rPr>
          <w:rFonts w:ascii="Arial" w:hAnsi="Arial" w:cs="Arial"/>
          <w:shd w:val="clear" w:color="auto" w:fill="FFFFFF"/>
          <w:lang w:val="mn-MN"/>
        </w:rPr>
        <w:t>:</w:t>
      </w:r>
    </w:p>
    <w:p w14:paraId="2C29D912" w14:textId="77777777" w:rsidR="0008245E" w:rsidRPr="0045222E" w:rsidRDefault="0008245E" w:rsidP="00F277B7">
      <w:pPr>
        <w:ind w:firstLine="540"/>
        <w:jc w:val="both"/>
        <w:rPr>
          <w:rFonts w:ascii="Arial" w:hAnsi="Arial" w:cs="Arial"/>
          <w:shd w:val="clear" w:color="auto" w:fill="FFFFFF"/>
          <w:lang w:val="mn-MN"/>
        </w:rPr>
      </w:pPr>
    </w:p>
    <w:p w14:paraId="1F4D4200" w14:textId="71E9A9F4" w:rsidR="0008245E" w:rsidRPr="0045222E" w:rsidRDefault="0008245E"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lastRenderedPageBreak/>
        <w:t xml:space="preserve">16.3.1.үүргийн гүйцэтгэлийг хангах барьцаа, эсхүл баталгаатай байх; </w:t>
      </w:r>
      <w:r w:rsidRPr="0045222E">
        <w:rPr>
          <w:rFonts w:ascii="Arial" w:hAnsi="Arial" w:cs="Arial"/>
          <w:shd w:val="clear" w:color="auto" w:fill="FFFFFF"/>
          <w:lang w:val="mn-MN"/>
        </w:rPr>
        <w:br/>
      </w:r>
    </w:p>
    <w:p w14:paraId="304F5B8B" w14:textId="37D31553" w:rsidR="0008245E" w:rsidRPr="0045222E" w:rsidRDefault="0008245E"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16.3.2.санхүүгийн чадавхын зэрэглэл тогтоох үйл ажиллагаа эрхлэх хуулийн этгээдээр  зэрэглэл тогтоолгосон байх.</w:t>
      </w:r>
    </w:p>
    <w:p w14:paraId="47E4F091" w14:textId="77777777" w:rsidR="008D71C0" w:rsidRPr="0045222E" w:rsidRDefault="008D71C0" w:rsidP="00F277B7">
      <w:pPr>
        <w:ind w:firstLine="540"/>
        <w:jc w:val="both"/>
        <w:rPr>
          <w:rFonts w:ascii="Arial" w:hAnsi="Arial" w:cs="Arial"/>
          <w:shd w:val="clear" w:color="auto" w:fill="FFFFFF"/>
          <w:lang w:val="mn-MN"/>
        </w:rPr>
      </w:pPr>
    </w:p>
    <w:p w14:paraId="09892E8E" w14:textId="65AFBD1C" w:rsidR="0008245E" w:rsidRPr="0045222E" w:rsidRDefault="008D71C0"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16.4.Хорооноос тогтоосон шалгуурыг хангасан компани тодорхой үнийн дүн бүхий өрийн хэрэгслүүдийг бүхэлд нь нэг удаа бүртгүүлж, тэдгээрийг нэг удаа, эсхүл хэд хэдэн удаагийн давтамжтайгаар нийтэд </w:t>
      </w:r>
      <w:r w:rsidR="00F547EA" w:rsidRPr="0045222E">
        <w:rPr>
          <w:rFonts w:ascii="Arial" w:hAnsi="Arial" w:cs="Arial"/>
          <w:shd w:val="clear" w:color="auto" w:fill="FFFFFF"/>
          <w:lang w:val="mn-MN"/>
        </w:rPr>
        <w:t xml:space="preserve">хэсэгчлэн </w:t>
      </w:r>
      <w:r w:rsidRPr="0045222E">
        <w:rPr>
          <w:rFonts w:ascii="Arial" w:hAnsi="Arial" w:cs="Arial"/>
          <w:shd w:val="clear" w:color="auto" w:fill="FFFFFF"/>
          <w:lang w:val="mn-MN"/>
        </w:rPr>
        <w:t>санал болгон худалдаж болно.</w:t>
      </w:r>
    </w:p>
    <w:p w14:paraId="162991F0" w14:textId="77777777" w:rsidR="0008245E" w:rsidRPr="0045222E" w:rsidRDefault="0008245E" w:rsidP="00F277B7">
      <w:pPr>
        <w:ind w:firstLine="540"/>
        <w:jc w:val="both"/>
        <w:rPr>
          <w:rFonts w:ascii="Arial" w:hAnsi="Arial" w:cs="Arial"/>
          <w:shd w:val="clear" w:color="auto" w:fill="FFFFFF"/>
          <w:lang w:val="mn-MN"/>
        </w:rPr>
      </w:pPr>
    </w:p>
    <w:p w14:paraId="45050043" w14:textId="59D49859" w:rsidR="0008245E" w:rsidRPr="0045222E" w:rsidRDefault="0008245E"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16.5.Компанийн өрийн хэрэгслийг хэд хэдэн удаагийн давтамжтайгаар нийтэд </w:t>
      </w:r>
      <w:r w:rsidR="008526C0" w:rsidRPr="0045222E">
        <w:rPr>
          <w:rFonts w:ascii="Arial" w:hAnsi="Arial" w:cs="Arial"/>
          <w:shd w:val="clear" w:color="auto" w:fill="FFFFFF"/>
          <w:lang w:val="mn-MN"/>
        </w:rPr>
        <w:t xml:space="preserve">хэсэгчлэн </w:t>
      </w:r>
      <w:r w:rsidRPr="0045222E">
        <w:rPr>
          <w:rFonts w:ascii="Arial" w:hAnsi="Arial" w:cs="Arial"/>
          <w:shd w:val="clear" w:color="auto" w:fill="FFFFFF"/>
          <w:lang w:val="mn-MN"/>
        </w:rPr>
        <w:t>санал болгон худалдах тохиолдолд эхний гаргах өрийн хэрэгсэл нь энэ хуулийн 10.1-д заасан хугацаанд гарсан байна.</w:t>
      </w:r>
    </w:p>
    <w:p w14:paraId="3B267F01" w14:textId="77777777" w:rsidR="0008245E" w:rsidRPr="0045222E" w:rsidRDefault="0008245E" w:rsidP="00F277B7">
      <w:pPr>
        <w:ind w:firstLine="540"/>
        <w:jc w:val="both"/>
        <w:rPr>
          <w:rFonts w:ascii="Arial" w:hAnsi="Arial" w:cs="Arial"/>
          <w:shd w:val="clear" w:color="auto" w:fill="FFFFFF"/>
          <w:lang w:val="mn-MN"/>
        </w:rPr>
      </w:pPr>
    </w:p>
    <w:p w14:paraId="7E624602" w14:textId="2A3C0FAD" w:rsidR="00702076" w:rsidRPr="0045222E" w:rsidRDefault="0008245E"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16.6.</w:t>
      </w:r>
      <w:r w:rsidR="00890435" w:rsidRPr="0045222E">
        <w:rPr>
          <w:rFonts w:ascii="Arial" w:hAnsi="Arial" w:cs="Arial"/>
          <w:shd w:val="clear" w:color="auto" w:fill="FFFFFF"/>
          <w:lang w:val="mn-MN"/>
        </w:rPr>
        <w:t>Хороо зөвшөөрсөн тохиолдолд энэ хуулийн 24.1.5, 24.1.10-д заасан болон бусад этгээд нь компанийн өрийн хэрэгслийг эзэмшигч, хөрөнгө оруулагчдын эрх ашгийг хамгаалах зорилгоор үнэт цаас гаргагчаас шаардлагатай мэдээллийг тухай бүр шаардах, барьцаа, баталгааны гэрээг байгуулах, түүний үүргийн гүйцэтгэлийг хангуулахаар шүүхэд нэхэмжлэл гаргах эрхийг итгэмжлэлгүйгээр эдэлнэ.”</w:t>
      </w:r>
    </w:p>
    <w:p w14:paraId="675B0EF5" w14:textId="77777777" w:rsidR="00890435" w:rsidRPr="0045222E" w:rsidRDefault="00890435" w:rsidP="00F277B7">
      <w:pPr>
        <w:ind w:firstLine="540"/>
        <w:jc w:val="both"/>
        <w:rPr>
          <w:rFonts w:ascii="Arial" w:hAnsi="Arial" w:cs="Arial"/>
          <w:shd w:val="clear" w:color="auto" w:fill="FFFFFF"/>
          <w:lang w:val="mn-MN"/>
        </w:rPr>
      </w:pPr>
    </w:p>
    <w:p w14:paraId="2EB15B1A" w14:textId="50C92326" w:rsidR="00E74A9E" w:rsidRPr="0045222E" w:rsidRDefault="004A548B" w:rsidP="00F277B7">
      <w:pPr>
        <w:ind w:firstLine="540"/>
        <w:jc w:val="both"/>
        <w:rPr>
          <w:rFonts w:ascii="Arial" w:hAnsi="Arial" w:cs="Arial"/>
          <w:b/>
          <w:lang w:val="mn-MN"/>
        </w:rPr>
      </w:pPr>
      <w:r w:rsidRPr="00312EC2">
        <w:rPr>
          <w:rFonts w:ascii="Arial" w:hAnsi="Arial" w:cs="Arial"/>
          <w:b/>
          <w:lang w:val="mn-MN"/>
        </w:rPr>
        <w:t>11</w:t>
      </w:r>
      <w:r w:rsidR="006D5788" w:rsidRPr="0045222E">
        <w:rPr>
          <w:rFonts w:ascii="Arial" w:hAnsi="Arial" w:cs="Arial"/>
          <w:b/>
          <w:lang w:val="mn-MN"/>
        </w:rPr>
        <w:t>/</w:t>
      </w:r>
      <w:r w:rsidR="00E74A9E" w:rsidRPr="0045222E">
        <w:rPr>
          <w:rFonts w:ascii="Arial" w:hAnsi="Arial" w:cs="Arial"/>
          <w:b/>
          <w:lang w:val="mn-MN"/>
        </w:rPr>
        <w:t>17</w:t>
      </w:r>
      <w:r w:rsidR="007B30F6" w:rsidRPr="0045222E">
        <w:rPr>
          <w:rFonts w:ascii="Arial" w:hAnsi="Arial" w:cs="Arial"/>
          <w:b/>
          <w:lang w:val="mn-MN"/>
        </w:rPr>
        <w:t xml:space="preserve"> дугаар зүйл</w:t>
      </w:r>
      <w:r w:rsidR="00E74A9E" w:rsidRPr="0045222E">
        <w:rPr>
          <w:rFonts w:ascii="Arial" w:hAnsi="Arial" w:cs="Arial"/>
          <w:b/>
          <w:lang w:val="mn-MN"/>
        </w:rPr>
        <w:t>и</w:t>
      </w:r>
      <w:r w:rsidR="0093356A" w:rsidRPr="0045222E">
        <w:rPr>
          <w:rFonts w:ascii="Arial" w:hAnsi="Arial" w:cs="Arial"/>
          <w:b/>
          <w:lang w:val="mn-MN"/>
        </w:rPr>
        <w:t>йн 17.3 дахь хэсэг</w:t>
      </w:r>
      <w:r w:rsidR="007B30F6" w:rsidRPr="0045222E">
        <w:rPr>
          <w:rFonts w:ascii="Arial" w:hAnsi="Arial" w:cs="Arial"/>
          <w:b/>
          <w:lang w:val="mn-MN"/>
        </w:rPr>
        <w:t>:</w:t>
      </w:r>
    </w:p>
    <w:p w14:paraId="0C6E32C0" w14:textId="77777777" w:rsidR="0008245E" w:rsidRPr="0045222E" w:rsidRDefault="0008245E" w:rsidP="00F277B7">
      <w:pPr>
        <w:ind w:firstLine="540"/>
        <w:jc w:val="both"/>
        <w:rPr>
          <w:rFonts w:ascii="Arial" w:hAnsi="Arial" w:cs="Arial"/>
          <w:b/>
          <w:lang w:val="mn-MN"/>
        </w:rPr>
      </w:pPr>
    </w:p>
    <w:p w14:paraId="689253BC" w14:textId="0D786D6A" w:rsidR="00E74A9E" w:rsidRPr="0045222E" w:rsidRDefault="00E74A9E" w:rsidP="00F277B7">
      <w:pPr>
        <w:ind w:firstLine="540"/>
        <w:jc w:val="both"/>
        <w:rPr>
          <w:rFonts w:ascii="Arial" w:hAnsi="Arial" w:cs="Arial"/>
          <w:lang w:val="mn-MN"/>
        </w:rPr>
      </w:pPr>
      <w:r w:rsidRPr="0045222E">
        <w:rPr>
          <w:rFonts w:ascii="Arial" w:hAnsi="Arial" w:cs="Arial"/>
          <w:lang w:val="mn-MN"/>
        </w:rPr>
        <w:t>“17.3.Монгол Улсад бүртгэгдсэн хуулийн этгээд гадаад улсад нийтэд санал болгон үнэт цаас гаргах, эсхүл гадаад улсын</w:t>
      </w:r>
      <w:r w:rsidR="00702076" w:rsidRPr="0045222E">
        <w:rPr>
          <w:rFonts w:ascii="Arial" w:hAnsi="Arial" w:cs="Arial"/>
          <w:lang w:val="mn-MN"/>
        </w:rPr>
        <w:t xml:space="preserve"> үнэт цаасны</w:t>
      </w:r>
      <w:r w:rsidRPr="0045222E">
        <w:rPr>
          <w:rFonts w:ascii="Arial" w:hAnsi="Arial" w:cs="Arial"/>
          <w:lang w:val="mn-MN"/>
        </w:rPr>
        <w:t xml:space="preserve"> арилжаа эрхлэх байгууллагад бүртгүүлэх тохиолдолд Хороонд мэдэгдэнэ.”</w:t>
      </w:r>
    </w:p>
    <w:p w14:paraId="6B297D49" w14:textId="77777777" w:rsidR="004554EA" w:rsidRPr="0045222E" w:rsidRDefault="004554EA" w:rsidP="00F277B7">
      <w:pPr>
        <w:ind w:firstLine="540"/>
        <w:jc w:val="both"/>
        <w:rPr>
          <w:rFonts w:ascii="Arial" w:hAnsi="Arial" w:cs="Arial"/>
          <w:lang w:val="mn-MN"/>
        </w:rPr>
      </w:pPr>
    </w:p>
    <w:p w14:paraId="00018F86" w14:textId="4F564F62" w:rsidR="00D87CBA" w:rsidRPr="0045222E" w:rsidRDefault="004A548B" w:rsidP="00F277B7">
      <w:pPr>
        <w:ind w:firstLine="540"/>
        <w:jc w:val="both"/>
        <w:rPr>
          <w:rFonts w:ascii="Arial" w:hAnsi="Arial" w:cs="Arial"/>
          <w:b/>
          <w:lang w:val="mn-MN"/>
        </w:rPr>
      </w:pPr>
      <w:r w:rsidRPr="00312EC2">
        <w:rPr>
          <w:rFonts w:ascii="Arial" w:hAnsi="Arial" w:cs="Arial"/>
          <w:b/>
          <w:lang w:val="mn-MN"/>
        </w:rPr>
        <w:t>12</w:t>
      </w:r>
      <w:r w:rsidR="00D87CBA" w:rsidRPr="0045222E">
        <w:rPr>
          <w:rFonts w:ascii="Arial" w:hAnsi="Arial" w:cs="Arial"/>
          <w:b/>
          <w:lang w:val="mn-MN"/>
        </w:rPr>
        <w:t>/</w:t>
      </w:r>
      <w:r w:rsidR="00E74A9E" w:rsidRPr="0045222E">
        <w:rPr>
          <w:rFonts w:ascii="Arial" w:hAnsi="Arial" w:cs="Arial"/>
          <w:b/>
          <w:lang w:val="mn-MN"/>
        </w:rPr>
        <w:t>19</w:t>
      </w:r>
      <w:r w:rsidR="00D87CBA" w:rsidRPr="0045222E">
        <w:rPr>
          <w:rFonts w:ascii="Arial" w:hAnsi="Arial" w:cs="Arial"/>
          <w:b/>
          <w:lang w:val="mn-MN"/>
        </w:rPr>
        <w:t xml:space="preserve"> д</w:t>
      </w:r>
      <w:r w:rsidR="00E74A9E" w:rsidRPr="0045222E">
        <w:rPr>
          <w:rFonts w:ascii="Arial" w:hAnsi="Arial" w:cs="Arial"/>
          <w:b/>
          <w:lang w:val="mn-MN"/>
        </w:rPr>
        <w:t>ү</w:t>
      </w:r>
      <w:r w:rsidR="00D87CBA" w:rsidRPr="0045222E">
        <w:rPr>
          <w:rFonts w:ascii="Arial" w:hAnsi="Arial" w:cs="Arial"/>
          <w:b/>
          <w:lang w:val="mn-MN"/>
        </w:rPr>
        <w:t>г</w:t>
      </w:r>
      <w:r w:rsidR="00E74A9E" w:rsidRPr="0045222E">
        <w:rPr>
          <w:rFonts w:ascii="Arial" w:hAnsi="Arial" w:cs="Arial"/>
          <w:b/>
          <w:lang w:val="mn-MN"/>
        </w:rPr>
        <w:t>ээ</w:t>
      </w:r>
      <w:r w:rsidR="00D87CBA" w:rsidRPr="0045222E">
        <w:rPr>
          <w:rFonts w:ascii="Arial" w:hAnsi="Arial" w:cs="Arial"/>
          <w:b/>
          <w:lang w:val="mn-MN"/>
        </w:rPr>
        <w:t>р зүйл:</w:t>
      </w:r>
    </w:p>
    <w:p w14:paraId="1523A848" w14:textId="13FB9213" w:rsidR="00E74A9E" w:rsidRPr="0045222E" w:rsidRDefault="00E74A9E" w:rsidP="00F277B7">
      <w:pPr>
        <w:ind w:firstLine="540"/>
        <w:jc w:val="both"/>
        <w:rPr>
          <w:rFonts w:ascii="Arial" w:hAnsi="Arial" w:cs="Arial"/>
          <w:b/>
          <w:lang w:val="mn-MN"/>
        </w:rPr>
      </w:pPr>
    </w:p>
    <w:p w14:paraId="198AA156" w14:textId="20454B26" w:rsidR="00916BB7" w:rsidRPr="0045222E" w:rsidRDefault="00E74A9E" w:rsidP="008B26D0">
      <w:pPr>
        <w:spacing w:line="180" w:lineRule="atLeast"/>
        <w:ind w:firstLine="540"/>
        <w:jc w:val="both"/>
        <w:rPr>
          <w:rFonts w:ascii="Arial" w:hAnsi="Arial" w:cs="Arial"/>
          <w:b/>
          <w:bCs/>
          <w:lang w:val="mn-MN"/>
        </w:rPr>
      </w:pPr>
      <w:r w:rsidRPr="0045222E">
        <w:rPr>
          <w:rFonts w:ascii="Arial" w:hAnsi="Arial" w:cs="Arial"/>
          <w:lang w:val="mn-MN"/>
        </w:rPr>
        <w:t>“</w:t>
      </w:r>
      <w:r w:rsidR="008B26D0" w:rsidRPr="0045222E">
        <w:rPr>
          <w:rFonts w:ascii="Arial" w:hAnsi="Arial" w:cs="Arial"/>
          <w:b/>
          <w:bCs/>
          <w:lang w:val="mn-MN"/>
        </w:rPr>
        <w:t>19 дүгээр зүйл.Үүсмэл санхүүгийн хэрэгсэл арилжих</w:t>
      </w:r>
    </w:p>
    <w:p w14:paraId="47C61BFD" w14:textId="77777777" w:rsidR="00916BB7" w:rsidRPr="0045222E" w:rsidRDefault="00916BB7" w:rsidP="00F277B7">
      <w:pPr>
        <w:ind w:firstLine="540"/>
        <w:jc w:val="both"/>
        <w:rPr>
          <w:rFonts w:ascii="Arial" w:hAnsi="Arial" w:cs="Arial"/>
          <w:lang w:val="mn-MN"/>
        </w:rPr>
      </w:pPr>
    </w:p>
    <w:p w14:paraId="4A28EEB0" w14:textId="765C2360" w:rsidR="00E74A9E" w:rsidRPr="0045222E" w:rsidRDefault="00E74A9E" w:rsidP="00F277B7">
      <w:pPr>
        <w:ind w:firstLine="540"/>
        <w:jc w:val="both"/>
        <w:rPr>
          <w:rFonts w:ascii="Arial" w:hAnsi="Arial" w:cs="Arial"/>
          <w:lang w:val="mn-MN"/>
        </w:rPr>
      </w:pPr>
      <w:r w:rsidRPr="0045222E">
        <w:rPr>
          <w:rFonts w:ascii="Arial" w:hAnsi="Arial" w:cs="Arial"/>
          <w:lang w:val="mn-MN"/>
        </w:rPr>
        <w:t>19.1.Үүсмэл санхүүгийн хэрэгслийг биржийн болон биржийн бус зах зээл дээр гаргах, арилжих, оролцогчид тавих нөхцөл, шаардлагыг тогтоох ерөнхий журмыг Хороо батална.</w:t>
      </w:r>
    </w:p>
    <w:p w14:paraId="4E0CBEB9" w14:textId="77777777" w:rsidR="00E74A9E" w:rsidRPr="0045222E" w:rsidRDefault="00E74A9E" w:rsidP="00F277B7">
      <w:pPr>
        <w:ind w:firstLine="540"/>
        <w:jc w:val="both"/>
        <w:rPr>
          <w:rFonts w:ascii="Arial" w:hAnsi="Arial" w:cs="Arial"/>
          <w:lang w:val="mn-MN"/>
        </w:rPr>
      </w:pPr>
    </w:p>
    <w:p w14:paraId="32A3E43C" w14:textId="2B7A7923" w:rsidR="00E74A9E" w:rsidRPr="0045222E" w:rsidRDefault="00E74A9E" w:rsidP="00F277B7">
      <w:pPr>
        <w:ind w:firstLine="540"/>
        <w:jc w:val="both"/>
        <w:rPr>
          <w:rFonts w:ascii="Arial" w:hAnsi="Arial" w:cs="Arial"/>
          <w:lang w:val="mn-MN"/>
        </w:rPr>
      </w:pPr>
      <w:r w:rsidRPr="0045222E">
        <w:rPr>
          <w:rFonts w:ascii="Arial" w:hAnsi="Arial" w:cs="Arial"/>
          <w:lang w:val="mn-MN"/>
        </w:rPr>
        <w:t>19.2.</w:t>
      </w:r>
      <w:r w:rsidR="005F5A85" w:rsidRPr="0045222E">
        <w:rPr>
          <w:rFonts w:ascii="Arial" w:hAnsi="Arial" w:cs="Arial"/>
          <w:lang w:val="mn-MN"/>
        </w:rPr>
        <w:t>Биржийн зах зээл дээр арилжаалагдах үүсмэл санхүүгийн хэрэгсэл, стандарт гэрээний нөхцөл, түүнийг арилжих журмыг тухайн үнэт цаасны арилжаа эрхлэх байгууллага батална.</w:t>
      </w:r>
    </w:p>
    <w:p w14:paraId="0E313BB1" w14:textId="77777777" w:rsidR="00E74A9E" w:rsidRPr="0045222E" w:rsidRDefault="00E74A9E" w:rsidP="00F277B7">
      <w:pPr>
        <w:ind w:firstLine="540"/>
        <w:jc w:val="both"/>
        <w:rPr>
          <w:rFonts w:ascii="Arial" w:hAnsi="Arial" w:cs="Arial"/>
          <w:lang w:val="mn-MN"/>
        </w:rPr>
      </w:pPr>
    </w:p>
    <w:p w14:paraId="351F940E" w14:textId="55894C75" w:rsidR="00E74A9E" w:rsidRPr="0045222E" w:rsidRDefault="00E74A9E" w:rsidP="000A29FE">
      <w:pPr>
        <w:ind w:firstLine="540"/>
        <w:jc w:val="both"/>
        <w:rPr>
          <w:rFonts w:ascii="Arial" w:hAnsi="Arial" w:cs="Arial"/>
          <w:lang w:val="mn-MN"/>
        </w:rPr>
      </w:pPr>
      <w:r w:rsidRPr="0045222E">
        <w:rPr>
          <w:rFonts w:ascii="Arial" w:hAnsi="Arial" w:cs="Arial"/>
          <w:lang w:val="mn-MN"/>
        </w:rPr>
        <w:t xml:space="preserve">19.3.Биржийн бус зах зээл дээр үүсмэл санхүүгийн хэрэгслийг арилжихдаа олон улсад хэрэглэгддэг нийтлэг зохицуулалт, </w:t>
      </w:r>
      <w:r w:rsidR="00CA03AA" w:rsidRPr="0045222E">
        <w:rPr>
          <w:rFonts w:ascii="Arial" w:hAnsi="Arial" w:cs="Arial"/>
          <w:lang w:val="mn-MN"/>
        </w:rPr>
        <w:t>стандартыг</w:t>
      </w:r>
      <w:r w:rsidRPr="0045222E">
        <w:rPr>
          <w:rFonts w:ascii="Arial" w:hAnsi="Arial" w:cs="Arial"/>
          <w:lang w:val="mn-MN"/>
        </w:rPr>
        <w:t xml:space="preserve"> баримтална</w:t>
      </w:r>
      <w:r w:rsidR="0081268F" w:rsidRPr="0045222E">
        <w:rPr>
          <w:rFonts w:ascii="Arial" w:hAnsi="Arial" w:cs="Arial"/>
          <w:lang w:val="mn-MN"/>
        </w:rPr>
        <w:t>.</w:t>
      </w:r>
      <w:r w:rsidRPr="0045222E">
        <w:rPr>
          <w:rFonts w:ascii="Arial" w:hAnsi="Arial" w:cs="Arial"/>
          <w:lang w:val="mn-MN"/>
        </w:rPr>
        <w:t>”</w:t>
      </w:r>
    </w:p>
    <w:p w14:paraId="22851040" w14:textId="77777777" w:rsidR="00A57619" w:rsidRPr="0045222E" w:rsidRDefault="00A57619" w:rsidP="00F277B7">
      <w:pPr>
        <w:ind w:firstLine="540"/>
        <w:jc w:val="both"/>
        <w:rPr>
          <w:rFonts w:ascii="Arial" w:hAnsi="Arial" w:cs="Arial"/>
          <w:shd w:val="clear" w:color="auto" w:fill="FFFFFF"/>
          <w:lang w:val="mn-MN"/>
        </w:rPr>
      </w:pPr>
    </w:p>
    <w:p w14:paraId="0522E166" w14:textId="3D302FA1" w:rsidR="00863A1A" w:rsidRPr="0045222E" w:rsidRDefault="004A548B" w:rsidP="00F277B7">
      <w:pPr>
        <w:ind w:firstLine="540"/>
        <w:jc w:val="both"/>
        <w:rPr>
          <w:rFonts w:ascii="Arial" w:hAnsi="Arial" w:cs="Arial"/>
          <w:b/>
          <w:shd w:val="clear" w:color="auto" w:fill="FFFFFF"/>
          <w:lang w:val="mn-MN"/>
        </w:rPr>
      </w:pPr>
      <w:r w:rsidRPr="00312EC2">
        <w:rPr>
          <w:rFonts w:ascii="Arial" w:hAnsi="Arial" w:cs="Arial"/>
          <w:b/>
          <w:shd w:val="clear" w:color="auto" w:fill="FFFFFF"/>
          <w:lang w:val="mn-MN"/>
        </w:rPr>
        <w:t>13</w:t>
      </w:r>
      <w:r w:rsidR="00237E65" w:rsidRPr="0045222E">
        <w:rPr>
          <w:rFonts w:ascii="Arial" w:hAnsi="Arial" w:cs="Arial"/>
          <w:b/>
          <w:shd w:val="clear" w:color="auto" w:fill="FFFFFF"/>
          <w:lang w:val="mn-MN"/>
        </w:rPr>
        <w:t>/</w:t>
      </w:r>
      <w:r w:rsidR="00E74A9E" w:rsidRPr="0045222E">
        <w:rPr>
          <w:rFonts w:ascii="Arial" w:hAnsi="Arial" w:cs="Arial"/>
          <w:b/>
          <w:shd w:val="clear" w:color="auto" w:fill="FFFFFF"/>
          <w:lang w:val="mn-MN"/>
        </w:rPr>
        <w:t>20</w:t>
      </w:r>
      <w:r w:rsidR="009B128A" w:rsidRPr="0045222E">
        <w:rPr>
          <w:rFonts w:ascii="Arial" w:hAnsi="Arial" w:cs="Arial"/>
          <w:b/>
          <w:shd w:val="clear" w:color="auto" w:fill="FFFFFF"/>
          <w:lang w:val="mn-MN"/>
        </w:rPr>
        <w:t xml:space="preserve"> дугаар зүйлийн </w:t>
      </w:r>
      <w:r w:rsidR="00E74A9E" w:rsidRPr="0045222E">
        <w:rPr>
          <w:rFonts w:ascii="Arial" w:hAnsi="Arial" w:cs="Arial"/>
          <w:b/>
          <w:shd w:val="clear" w:color="auto" w:fill="FFFFFF"/>
          <w:lang w:val="mn-MN"/>
        </w:rPr>
        <w:t>20</w:t>
      </w:r>
      <w:r w:rsidR="00237E65" w:rsidRPr="0045222E">
        <w:rPr>
          <w:rFonts w:ascii="Arial" w:hAnsi="Arial" w:cs="Arial"/>
          <w:b/>
          <w:shd w:val="clear" w:color="auto" w:fill="FFFFFF"/>
          <w:lang w:val="mn-MN"/>
        </w:rPr>
        <w:t>.1.</w:t>
      </w:r>
      <w:r w:rsidR="00E74A9E" w:rsidRPr="0045222E">
        <w:rPr>
          <w:rFonts w:ascii="Arial" w:hAnsi="Arial" w:cs="Arial"/>
          <w:b/>
          <w:shd w:val="clear" w:color="auto" w:fill="FFFFFF"/>
          <w:lang w:val="mn-MN"/>
        </w:rPr>
        <w:t>6</w:t>
      </w:r>
      <w:r w:rsidR="00863A1A" w:rsidRPr="0045222E">
        <w:rPr>
          <w:rFonts w:ascii="Arial" w:hAnsi="Arial" w:cs="Arial"/>
          <w:b/>
          <w:shd w:val="clear" w:color="auto" w:fill="FFFFFF"/>
          <w:lang w:val="mn-MN"/>
        </w:rPr>
        <w:t xml:space="preserve"> дахь заалт: </w:t>
      </w:r>
    </w:p>
    <w:p w14:paraId="70F7AFCB" w14:textId="11A5B0B2" w:rsidR="00863A1A" w:rsidRPr="0045222E" w:rsidRDefault="00863A1A" w:rsidP="00F277B7">
      <w:pPr>
        <w:ind w:firstLine="540"/>
        <w:jc w:val="both"/>
        <w:rPr>
          <w:rFonts w:ascii="Arial" w:hAnsi="Arial" w:cs="Arial"/>
          <w:b/>
          <w:shd w:val="clear" w:color="auto" w:fill="FFFFFF"/>
          <w:lang w:val="mn-MN"/>
        </w:rPr>
      </w:pPr>
    </w:p>
    <w:p w14:paraId="3FF999BF" w14:textId="363DE6D8" w:rsidR="00BD0386" w:rsidRPr="0045222E" w:rsidRDefault="00E74A9E" w:rsidP="00BD0386">
      <w:pPr>
        <w:ind w:firstLine="540"/>
        <w:jc w:val="both"/>
        <w:rPr>
          <w:rFonts w:ascii="Arial" w:hAnsi="Arial" w:cs="Arial"/>
          <w:shd w:val="clear" w:color="auto" w:fill="FFFFFF"/>
          <w:lang w:val="mn-MN"/>
        </w:rPr>
      </w:pPr>
      <w:r w:rsidRPr="0045222E">
        <w:rPr>
          <w:rFonts w:ascii="Arial" w:hAnsi="Arial" w:cs="Arial"/>
          <w:shd w:val="clear" w:color="auto" w:fill="FFFFFF"/>
          <w:lang w:val="mn-MN"/>
        </w:rPr>
        <w:t>“20.1.6.санхүүгийн тайланг Нягтлан бодох бүртгэлийн тухай хуульд заасан хугацаанд,</w:t>
      </w:r>
      <w:r w:rsidR="000A29FE" w:rsidRPr="0045222E">
        <w:rPr>
          <w:rFonts w:ascii="Arial" w:hAnsi="Arial" w:cs="Arial"/>
          <w:shd w:val="clear" w:color="auto" w:fill="FFFFFF"/>
          <w:lang w:val="mn-MN"/>
        </w:rPr>
        <w:t xml:space="preserve"> мөн</w:t>
      </w:r>
      <w:r w:rsidRPr="0045222E">
        <w:rPr>
          <w:rFonts w:ascii="Arial" w:hAnsi="Arial" w:cs="Arial"/>
          <w:shd w:val="clear" w:color="auto" w:fill="FFFFFF"/>
          <w:lang w:val="mn-MN"/>
        </w:rPr>
        <w:t xml:space="preserve"> жилийн эцсийн санхүүгийн тайланг Хороонд бүртгэлтэй аудитын байгууллагаар аудит хийлгүүлж, дүгнэлтийн хамт ажлын 3 өдрийн дотор Хороо, үнэт цаасны арилжаа эрхлэх байгууллагад хүргүүлэх;”</w:t>
      </w:r>
    </w:p>
    <w:p w14:paraId="584A61C4" w14:textId="7CA002D5" w:rsidR="00BD0386" w:rsidRPr="0045222E" w:rsidRDefault="004A548B" w:rsidP="00BD0386">
      <w:pPr>
        <w:pStyle w:val="NormalWeb"/>
        <w:ind w:firstLine="540"/>
        <w:jc w:val="both"/>
        <w:rPr>
          <w:rStyle w:val="normaltextrun"/>
          <w:rFonts w:ascii="Arial" w:eastAsia="Arial" w:hAnsi="Arial" w:cs="Arial"/>
          <w:b/>
          <w:lang w:val="mn-MN"/>
        </w:rPr>
      </w:pPr>
      <w:r w:rsidRPr="00312EC2">
        <w:rPr>
          <w:rFonts w:ascii="Arial" w:hAnsi="Arial" w:cs="Arial"/>
          <w:b/>
          <w:shd w:val="clear" w:color="auto" w:fill="FFFFFF"/>
          <w:lang w:val="mn-MN"/>
        </w:rPr>
        <w:t>14</w:t>
      </w:r>
      <w:r w:rsidR="00BD0386" w:rsidRPr="0045222E">
        <w:rPr>
          <w:rFonts w:ascii="Arial" w:hAnsi="Arial" w:cs="Arial"/>
          <w:b/>
          <w:shd w:val="clear" w:color="auto" w:fill="FFFFFF"/>
          <w:lang w:val="mn-MN"/>
        </w:rPr>
        <w:t xml:space="preserve">/21 дүгээр зүйлийн </w:t>
      </w:r>
      <w:r w:rsidR="00BD0386" w:rsidRPr="0045222E">
        <w:rPr>
          <w:rStyle w:val="normaltextrun"/>
          <w:rFonts w:ascii="Arial" w:eastAsia="Arial" w:hAnsi="Arial" w:cs="Arial"/>
          <w:b/>
          <w:lang w:val="mn-MN"/>
        </w:rPr>
        <w:t>21.2 дахь хэсэг:</w:t>
      </w:r>
    </w:p>
    <w:p w14:paraId="587FEDB4" w14:textId="74CE8385" w:rsidR="007032B7" w:rsidRPr="0045222E" w:rsidRDefault="00BD0386" w:rsidP="00BD0386">
      <w:pPr>
        <w:pStyle w:val="NormalWeb"/>
        <w:ind w:firstLine="540"/>
        <w:jc w:val="both"/>
        <w:rPr>
          <w:rStyle w:val="normaltextrun"/>
          <w:rFonts w:ascii="Arial" w:eastAsia="Arial" w:hAnsi="Arial" w:cs="Arial"/>
          <w:lang w:val="mn-MN"/>
        </w:rPr>
      </w:pPr>
      <w:r w:rsidRPr="0045222E">
        <w:rPr>
          <w:rStyle w:val="normaltextrun"/>
          <w:rFonts w:ascii="Arial" w:eastAsia="Arial" w:hAnsi="Arial" w:cs="Arial"/>
          <w:lang w:val="mn-MN"/>
        </w:rPr>
        <w:t>“</w:t>
      </w:r>
      <w:r w:rsidRPr="0045222E">
        <w:rPr>
          <w:shd w:val="clear" w:color="auto" w:fill="FFFFFF"/>
          <w:lang w:val="mn-MN"/>
        </w:rPr>
        <w:t>21.2.</w:t>
      </w:r>
      <w:r w:rsidR="009E00AE" w:rsidRPr="0045222E">
        <w:rPr>
          <w:rFonts w:ascii="Arial" w:hAnsi="Arial" w:cs="Arial"/>
          <w:shd w:val="clear" w:color="auto" w:fill="FFFFFF"/>
          <w:lang w:val="mn-MN"/>
        </w:rPr>
        <w:t xml:space="preserve">Үнэт цаас гаргагч, эсхүл түүний эрх бүхий албан тушаалтан нь хувьцаа эзэмшигч болон хөрөнгө оруулагчийн эрх ашгийг хохироосон, хууль бус үйл </w:t>
      </w:r>
      <w:r w:rsidR="009E00AE" w:rsidRPr="0045222E">
        <w:rPr>
          <w:rFonts w:ascii="Arial" w:hAnsi="Arial" w:cs="Arial"/>
          <w:shd w:val="clear" w:color="auto" w:fill="FFFFFF"/>
          <w:lang w:val="mn-MN"/>
        </w:rPr>
        <w:lastRenderedPageBreak/>
        <w:t>ажиллагаа явуулсан гэж үзвэл Хороо үнэт цаас гаргагчид учруулсан хохирлыг буруутай этгээдээр нөхөн төлүүлэхээр шаардах, тухайн шийдвэр болон түүнийг үндэслэн хийсэн хэлцлийг бүхэлд нь, эсхүл зарим хэсгийг хүчин төгөлдөр бус гэж тооцуулахаар шүүхэд нэхэмжлэл гаргах эрхийг итгэмжлэлгүйгээр эдэлж болно.</w:t>
      </w:r>
      <w:r w:rsidR="007B2C51" w:rsidRPr="0045222E">
        <w:rPr>
          <w:rFonts w:ascii="Arial" w:hAnsi="Arial" w:cs="Arial"/>
          <w:shd w:val="clear" w:color="auto" w:fill="FFFFFF"/>
          <w:lang w:val="mn-MN"/>
        </w:rPr>
        <w:t>”</w:t>
      </w:r>
    </w:p>
    <w:p w14:paraId="12F0789D" w14:textId="20801F49" w:rsidR="005D1145" w:rsidRPr="0045222E" w:rsidRDefault="00522D6D" w:rsidP="00F277B7">
      <w:pPr>
        <w:ind w:firstLine="540"/>
        <w:jc w:val="both"/>
        <w:rPr>
          <w:rFonts w:ascii="Arial" w:hAnsi="Arial" w:cs="Arial"/>
          <w:b/>
          <w:shd w:val="clear" w:color="auto" w:fill="FFFFFF"/>
          <w:lang w:val="mn-MN"/>
        </w:rPr>
      </w:pPr>
      <w:r w:rsidRPr="0045222E">
        <w:rPr>
          <w:rFonts w:ascii="Arial" w:hAnsi="Arial" w:cs="Arial"/>
          <w:b/>
          <w:shd w:val="clear" w:color="auto" w:fill="FFFFFF"/>
          <w:lang w:val="mn-MN"/>
        </w:rPr>
        <w:t>1</w:t>
      </w:r>
      <w:r w:rsidR="004A548B" w:rsidRPr="00312EC2">
        <w:rPr>
          <w:rFonts w:ascii="Arial" w:hAnsi="Arial" w:cs="Arial"/>
          <w:b/>
          <w:shd w:val="clear" w:color="auto" w:fill="FFFFFF"/>
          <w:lang w:val="mn-MN"/>
        </w:rPr>
        <w:t>5</w:t>
      </w:r>
      <w:r w:rsidRPr="0045222E">
        <w:rPr>
          <w:rFonts w:ascii="Arial" w:hAnsi="Arial" w:cs="Arial"/>
          <w:b/>
          <w:shd w:val="clear" w:color="auto" w:fill="FFFFFF"/>
          <w:lang w:val="mn-MN"/>
        </w:rPr>
        <w:t>/</w:t>
      </w:r>
      <w:r w:rsidR="005D1145" w:rsidRPr="0045222E">
        <w:rPr>
          <w:rFonts w:ascii="Arial" w:hAnsi="Arial" w:cs="Arial"/>
          <w:b/>
          <w:shd w:val="clear" w:color="auto" w:fill="FFFFFF"/>
          <w:lang w:val="mn-MN"/>
        </w:rPr>
        <w:t xml:space="preserve">29 дүгээр зүйлийн 29.1.2 дахь </w:t>
      </w:r>
      <w:r w:rsidR="004A548B">
        <w:rPr>
          <w:rFonts w:ascii="Arial" w:hAnsi="Arial" w:cs="Arial"/>
          <w:b/>
          <w:shd w:val="clear" w:color="auto" w:fill="FFFFFF"/>
          <w:lang w:val="mn-MN"/>
        </w:rPr>
        <w:t>заалт</w:t>
      </w:r>
      <w:r w:rsidR="005D1145" w:rsidRPr="0045222E">
        <w:rPr>
          <w:rFonts w:ascii="Arial" w:hAnsi="Arial" w:cs="Arial"/>
          <w:b/>
          <w:shd w:val="clear" w:color="auto" w:fill="FFFFFF"/>
          <w:lang w:val="mn-MN"/>
        </w:rPr>
        <w:t>:</w:t>
      </w:r>
    </w:p>
    <w:p w14:paraId="40F69FA8" w14:textId="77777777" w:rsidR="005D1145" w:rsidRPr="0045222E" w:rsidRDefault="005D1145" w:rsidP="00F277B7">
      <w:pPr>
        <w:ind w:firstLine="540"/>
        <w:jc w:val="both"/>
        <w:rPr>
          <w:rFonts w:ascii="Arial" w:hAnsi="Arial" w:cs="Arial"/>
          <w:b/>
          <w:shd w:val="clear" w:color="auto" w:fill="FFFFFF"/>
          <w:lang w:val="mn-MN"/>
        </w:rPr>
      </w:pPr>
    </w:p>
    <w:p w14:paraId="50B7BAE7" w14:textId="23FA065E" w:rsidR="005D1145" w:rsidRPr="0045222E" w:rsidRDefault="005D1145" w:rsidP="00A064C9">
      <w:pPr>
        <w:spacing w:line="300" w:lineRule="atLeast"/>
        <w:ind w:firstLine="540"/>
        <w:jc w:val="both"/>
        <w:rPr>
          <w:rFonts w:ascii="Arial" w:hAnsi="Arial" w:cs="Arial"/>
          <w:bCs/>
          <w:shd w:val="clear" w:color="auto" w:fill="FFFFFF"/>
          <w:lang w:val="mn-MN"/>
        </w:rPr>
      </w:pPr>
      <w:r w:rsidRPr="0045222E">
        <w:rPr>
          <w:rFonts w:ascii="Arial" w:hAnsi="Arial" w:cs="Arial"/>
          <w:bCs/>
          <w:shd w:val="clear" w:color="auto" w:fill="FFFFFF"/>
          <w:lang w:val="mn-MN"/>
        </w:rPr>
        <w:t>“29.1</w:t>
      </w:r>
      <w:r w:rsidRPr="0045222E">
        <w:rPr>
          <w:rFonts w:ascii="Arial" w:hAnsi="Arial" w:cs="Arial"/>
          <w:color w:val="333333"/>
          <w:lang w:val="mn-MN"/>
        </w:rPr>
        <w:t>.2.</w:t>
      </w:r>
      <w:r w:rsidR="007C4302" w:rsidRPr="0045222E">
        <w:rPr>
          <w:rFonts w:ascii="Arial" w:hAnsi="Arial" w:cs="Arial"/>
          <w:color w:val="333333"/>
          <w:lang w:val="mn-MN"/>
        </w:rPr>
        <w:t>хууль, Хорооноос тогтоосон журмыг зөрчсөн талаар үнэт цаасны арилжаа эрхлэх байгууллага, клиринг, төлбөр тооцоо, хадгаламжийн байгууллага зэрэг эрх бүхий өөрийгөө зохицуулах байгууллагаас гаргасан хүсэлт нь үндэслэл бүхий бол;</w:t>
      </w:r>
      <w:r w:rsidRPr="0045222E">
        <w:rPr>
          <w:rFonts w:ascii="Arial" w:hAnsi="Arial" w:cs="Arial"/>
          <w:color w:val="333333"/>
          <w:lang w:val="mn-MN"/>
        </w:rPr>
        <w:t>”</w:t>
      </w:r>
    </w:p>
    <w:p w14:paraId="474E9D22" w14:textId="77777777" w:rsidR="005D1145" w:rsidRPr="0045222E" w:rsidRDefault="005D1145" w:rsidP="00F277B7">
      <w:pPr>
        <w:ind w:firstLine="540"/>
        <w:jc w:val="both"/>
        <w:rPr>
          <w:rFonts w:ascii="Arial" w:hAnsi="Arial" w:cs="Arial"/>
          <w:b/>
          <w:shd w:val="clear" w:color="auto" w:fill="FFFFFF"/>
          <w:lang w:val="mn-MN"/>
        </w:rPr>
      </w:pPr>
    </w:p>
    <w:p w14:paraId="16831116" w14:textId="6E3D0198" w:rsidR="00522D6D" w:rsidRPr="0045222E" w:rsidRDefault="005D1145" w:rsidP="00F277B7">
      <w:pPr>
        <w:ind w:firstLine="540"/>
        <w:jc w:val="both"/>
        <w:rPr>
          <w:rFonts w:ascii="Arial" w:hAnsi="Arial" w:cs="Arial"/>
          <w:b/>
          <w:shd w:val="clear" w:color="auto" w:fill="FFFFFF"/>
          <w:lang w:val="mn-MN"/>
        </w:rPr>
      </w:pPr>
      <w:r w:rsidRPr="0045222E">
        <w:rPr>
          <w:rFonts w:ascii="Arial" w:hAnsi="Arial" w:cs="Arial"/>
          <w:b/>
          <w:shd w:val="clear" w:color="auto" w:fill="FFFFFF"/>
          <w:lang w:val="mn-MN"/>
        </w:rPr>
        <w:t>1</w:t>
      </w:r>
      <w:r w:rsidR="009217F3" w:rsidRPr="00312EC2">
        <w:rPr>
          <w:rFonts w:ascii="Arial" w:hAnsi="Arial" w:cs="Arial"/>
          <w:b/>
          <w:shd w:val="clear" w:color="auto" w:fill="FFFFFF"/>
          <w:lang w:val="mn-MN"/>
        </w:rPr>
        <w:t>6</w:t>
      </w:r>
      <w:r w:rsidRPr="0045222E">
        <w:rPr>
          <w:rFonts w:ascii="Arial" w:hAnsi="Arial" w:cs="Arial"/>
          <w:b/>
          <w:shd w:val="clear" w:color="auto" w:fill="FFFFFF"/>
          <w:lang w:val="mn-MN"/>
        </w:rPr>
        <w:t>/</w:t>
      </w:r>
      <w:r w:rsidR="00522D6D" w:rsidRPr="0045222E">
        <w:rPr>
          <w:rFonts w:ascii="Arial" w:hAnsi="Arial" w:cs="Arial"/>
          <w:b/>
          <w:shd w:val="clear" w:color="auto" w:fill="FFFFFF"/>
          <w:lang w:val="mn-MN"/>
        </w:rPr>
        <w:t>33 дугаар зүйлийн 33.3 дахь хэсэг:</w:t>
      </w:r>
    </w:p>
    <w:p w14:paraId="4019ED23" w14:textId="3DAB233E" w:rsidR="00522D6D" w:rsidRPr="0045222E" w:rsidRDefault="00522D6D" w:rsidP="00F277B7">
      <w:pPr>
        <w:ind w:firstLine="540"/>
        <w:jc w:val="both"/>
        <w:rPr>
          <w:rFonts w:ascii="Arial" w:hAnsi="Arial" w:cs="Arial"/>
          <w:b/>
          <w:shd w:val="clear" w:color="auto" w:fill="FFFFFF"/>
          <w:lang w:val="mn-MN"/>
        </w:rPr>
      </w:pPr>
    </w:p>
    <w:p w14:paraId="6973DEF5" w14:textId="23E64C3E" w:rsidR="00522D6D" w:rsidRPr="0045222E" w:rsidRDefault="00522D6D"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“33.3.Энэ хуулийн 24.1.15-24.1.17</w:t>
      </w:r>
      <w:r w:rsidR="00DD6D80" w:rsidRPr="0045222E">
        <w:rPr>
          <w:rFonts w:ascii="Arial" w:hAnsi="Arial" w:cs="Arial"/>
          <w:shd w:val="clear" w:color="auto" w:fill="FFFFFF"/>
          <w:lang w:val="mn-MN"/>
        </w:rPr>
        <w:t>-д</w:t>
      </w:r>
      <w:r w:rsidRPr="0045222E">
        <w:rPr>
          <w:rFonts w:ascii="Arial" w:hAnsi="Arial" w:cs="Arial"/>
          <w:shd w:val="clear" w:color="auto" w:fill="FFFFFF"/>
          <w:lang w:val="mn-MN"/>
        </w:rPr>
        <w:t xml:space="preserve"> заасан зохицуулалттай үйл ажиллагааны төрөл тус бүрд тавих нөхцөл, шаардлагыг энэ хуулийн 69 дүгээр зүйлд заасан үнэт цаасны зах зээл дэх өөрийгөө зохицуулах байгууллага,</w:t>
      </w:r>
      <w:r w:rsidR="005661C2" w:rsidRPr="0045222E">
        <w:rPr>
          <w:rFonts w:ascii="Arial" w:hAnsi="Arial" w:cs="Arial"/>
          <w:shd w:val="clear" w:color="auto" w:fill="FFFFFF"/>
          <w:lang w:val="mn-MN"/>
        </w:rPr>
        <w:t xml:space="preserve"> </w:t>
      </w:r>
      <w:r w:rsidRPr="0045222E">
        <w:rPr>
          <w:rFonts w:ascii="Arial" w:hAnsi="Arial" w:cs="Arial"/>
          <w:shd w:val="clear" w:color="auto" w:fill="FFFFFF"/>
          <w:lang w:val="mn-MN"/>
        </w:rPr>
        <w:t>Хуульчдын холбоо, хөрөнгийн үнэлгээний мэргэжлийн байгууллага</w:t>
      </w:r>
      <w:r w:rsidR="00C5369F" w:rsidRPr="0045222E">
        <w:rPr>
          <w:rFonts w:ascii="Arial" w:hAnsi="Arial" w:cs="Arial"/>
          <w:shd w:val="clear" w:color="auto" w:fill="FFFFFF"/>
          <w:lang w:val="mn-MN"/>
        </w:rPr>
        <w:t>,</w:t>
      </w:r>
      <w:r w:rsidR="005661C2" w:rsidRPr="0045222E">
        <w:rPr>
          <w:rFonts w:ascii="Arial" w:hAnsi="Arial" w:cs="Arial"/>
          <w:shd w:val="clear" w:color="auto" w:fill="FFFFFF"/>
          <w:lang w:val="mn-MN"/>
        </w:rPr>
        <w:t xml:space="preserve"> </w:t>
      </w:r>
      <w:r w:rsidRPr="0045222E">
        <w:rPr>
          <w:rFonts w:ascii="Arial" w:hAnsi="Arial" w:cs="Arial"/>
          <w:shd w:val="clear" w:color="auto" w:fill="FFFFFF"/>
          <w:lang w:val="mn-MN"/>
        </w:rPr>
        <w:t>Мэргэшсэн нягтлан бодогчдын институтийн саналыг харгалзан Хороо тогтооно.”</w:t>
      </w:r>
    </w:p>
    <w:p w14:paraId="6134DC49" w14:textId="43F3C87E" w:rsidR="00522D6D" w:rsidRPr="0045222E" w:rsidRDefault="00522D6D" w:rsidP="00F277B7">
      <w:pPr>
        <w:ind w:firstLine="540"/>
        <w:jc w:val="both"/>
        <w:rPr>
          <w:rFonts w:ascii="Arial" w:hAnsi="Arial" w:cs="Arial"/>
          <w:shd w:val="clear" w:color="auto" w:fill="FFFFFF"/>
          <w:lang w:val="mn-MN"/>
        </w:rPr>
      </w:pPr>
    </w:p>
    <w:p w14:paraId="38BC8CDD" w14:textId="35730866" w:rsidR="00522D6D" w:rsidRPr="0045222E" w:rsidRDefault="005661C2" w:rsidP="00F277B7">
      <w:pPr>
        <w:ind w:firstLine="540"/>
        <w:jc w:val="both"/>
        <w:rPr>
          <w:rFonts w:ascii="Arial" w:hAnsi="Arial" w:cs="Arial"/>
          <w:b/>
          <w:shd w:val="clear" w:color="auto" w:fill="FFFFFF"/>
          <w:lang w:val="mn-MN"/>
        </w:rPr>
      </w:pPr>
      <w:r w:rsidRPr="0045222E">
        <w:rPr>
          <w:rFonts w:ascii="Arial" w:hAnsi="Arial" w:cs="Arial"/>
          <w:b/>
          <w:shd w:val="clear" w:color="auto" w:fill="FFFFFF"/>
          <w:lang w:val="mn-MN"/>
        </w:rPr>
        <w:t>1</w:t>
      </w:r>
      <w:r w:rsidR="009217F3" w:rsidRPr="00312EC2">
        <w:rPr>
          <w:rFonts w:ascii="Arial" w:hAnsi="Arial" w:cs="Arial"/>
          <w:b/>
          <w:shd w:val="clear" w:color="auto" w:fill="FFFFFF"/>
          <w:lang w:val="mn-MN"/>
        </w:rPr>
        <w:t>7</w:t>
      </w:r>
      <w:r w:rsidR="00522D6D" w:rsidRPr="0045222E">
        <w:rPr>
          <w:rFonts w:ascii="Arial" w:hAnsi="Arial" w:cs="Arial"/>
          <w:b/>
          <w:shd w:val="clear" w:color="auto" w:fill="FFFFFF"/>
          <w:lang w:val="mn-MN"/>
        </w:rPr>
        <w:t>/35 дугаар зүйлийн 35.8, 35.9 дэх хэсэг:</w:t>
      </w:r>
    </w:p>
    <w:p w14:paraId="7A5F6542" w14:textId="77777777" w:rsidR="00522D6D" w:rsidRPr="0045222E" w:rsidRDefault="00522D6D" w:rsidP="00F277B7">
      <w:pPr>
        <w:ind w:firstLine="540"/>
        <w:jc w:val="both"/>
        <w:rPr>
          <w:rFonts w:ascii="Arial" w:hAnsi="Arial" w:cs="Arial"/>
          <w:shd w:val="clear" w:color="auto" w:fill="FFFFFF"/>
          <w:lang w:val="mn-MN"/>
        </w:rPr>
      </w:pPr>
    </w:p>
    <w:p w14:paraId="2F9CCAF8" w14:textId="3DE88317" w:rsidR="00522D6D" w:rsidRPr="0045222E" w:rsidRDefault="00522D6D"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“35.8.Мэргэшлийн зөвлөлийн гишүүдийн гуравны нэгээс доошгүй нь Хорооны төлөөлөл байна. </w:t>
      </w:r>
    </w:p>
    <w:p w14:paraId="1BF9D0C4" w14:textId="77777777" w:rsidR="00522D6D" w:rsidRPr="0045222E" w:rsidRDefault="00522D6D" w:rsidP="00F277B7">
      <w:pPr>
        <w:ind w:firstLine="540"/>
        <w:jc w:val="both"/>
        <w:rPr>
          <w:rFonts w:ascii="Arial" w:hAnsi="Arial" w:cs="Arial"/>
          <w:shd w:val="clear" w:color="auto" w:fill="FFFFFF"/>
          <w:lang w:val="mn-MN"/>
        </w:rPr>
      </w:pPr>
    </w:p>
    <w:p w14:paraId="2D672824" w14:textId="132960C9" w:rsidR="00442181" w:rsidRPr="0045222E" w:rsidRDefault="00522D6D"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35.9.Мэргэшлийн шалгаруулалт явуулах, мэргэжилтэнд эрх олгох, түдгэлзүүлэх, хүчингүй болгох, үргэлжилсэн сургалт зохион байгуулахтай холбогдсон журмыг энэ хуулийн 69.2-т заасан мэргэжлийн холбоо </w:t>
      </w:r>
      <w:r w:rsidR="00877CB4" w:rsidRPr="0045222E">
        <w:rPr>
          <w:rFonts w:ascii="Arial" w:hAnsi="Arial" w:cs="Arial"/>
          <w:shd w:val="clear" w:color="auto" w:fill="FFFFFF"/>
          <w:lang w:val="mn-MN"/>
        </w:rPr>
        <w:t>батална</w:t>
      </w:r>
      <w:r w:rsidRPr="0045222E">
        <w:rPr>
          <w:rFonts w:ascii="Arial" w:hAnsi="Arial" w:cs="Arial"/>
          <w:shd w:val="clear" w:color="auto" w:fill="FFFFFF"/>
          <w:lang w:val="mn-MN"/>
        </w:rPr>
        <w:t>.”</w:t>
      </w:r>
    </w:p>
    <w:p w14:paraId="0B777724" w14:textId="012268D6" w:rsidR="00522D6D" w:rsidRPr="0045222E" w:rsidRDefault="00522D6D" w:rsidP="00F277B7">
      <w:pPr>
        <w:ind w:firstLine="540"/>
        <w:jc w:val="both"/>
        <w:rPr>
          <w:rFonts w:ascii="Arial" w:hAnsi="Arial" w:cs="Arial"/>
          <w:shd w:val="clear" w:color="auto" w:fill="FFFFFF"/>
          <w:lang w:val="mn-MN"/>
        </w:rPr>
      </w:pPr>
    </w:p>
    <w:p w14:paraId="1E637FF4" w14:textId="4ECE2B24" w:rsidR="00522D6D" w:rsidRPr="0045222E" w:rsidRDefault="007D70C2" w:rsidP="00F277B7">
      <w:pPr>
        <w:ind w:firstLine="540"/>
        <w:jc w:val="both"/>
        <w:rPr>
          <w:rFonts w:ascii="Arial" w:hAnsi="Arial" w:cs="Arial"/>
          <w:b/>
          <w:shd w:val="clear" w:color="auto" w:fill="FFFFFF"/>
          <w:lang w:val="mn-MN"/>
        </w:rPr>
      </w:pPr>
      <w:r w:rsidRPr="0045222E">
        <w:rPr>
          <w:rFonts w:ascii="Arial" w:hAnsi="Arial" w:cs="Arial"/>
          <w:b/>
          <w:shd w:val="clear" w:color="auto" w:fill="FFFFFF"/>
          <w:lang w:val="mn-MN"/>
        </w:rPr>
        <w:t>1</w:t>
      </w:r>
      <w:r w:rsidR="009217F3" w:rsidRPr="00312EC2">
        <w:rPr>
          <w:rFonts w:ascii="Arial" w:hAnsi="Arial" w:cs="Arial"/>
          <w:b/>
          <w:shd w:val="clear" w:color="auto" w:fill="FFFFFF"/>
          <w:lang w:val="mn-MN"/>
        </w:rPr>
        <w:t>8</w:t>
      </w:r>
      <w:r w:rsidR="00522D6D" w:rsidRPr="0045222E">
        <w:rPr>
          <w:rFonts w:ascii="Arial" w:hAnsi="Arial" w:cs="Arial"/>
          <w:b/>
          <w:shd w:val="clear" w:color="auto" w:fill="FFFFFF"/>
          <w:lang w:val="mn-MN"/>
        </w:rPr>
        <w:t>/36 дугаар зүйлийн 36.14</w:t>
      </w:r>
      <w:r w:rsidR="009217F3">
        <w:rPr>
          <w:rFonts w:ascii="Arial" w:hAnsi="Arial" w:cs="Arial"/>
          <w:b/>
          <w:shd w:val="clear" w:color="auto" w:fill="FFFFFF"/>
          <w:lang w:val="mn-MN"/>
        </w:rPr>
        <w:t xml:space="preserve"> дэх</w:t>
      </w:r>
      <w:r w:rsidR="00522D6D" w:rsidRPr="0045222E">
        <w:rPr>
          <w:rFonts w:ascii="Arial" w:hAnsi="Arial" w:cs="Arial"/>
          <w:b/>
          <w:shd w:val="clear" w:color="auto" w:fill="FFFFFF"/>
          <w:lang w:val="mn-MN"/>
        </w:rPr>
        <w:t xml:space="preserve"> хэсэг:</w:t>
      </w:r>
    </w:p>
    <w:p w14:paraId="201C9B88" w14:textId="77777777" w:rsidR="00522D6D" w:rsidRPr="0045222E" w:rsidRDefault="00522D6D" w:rsidP="00F277B7">
      <w:pPr>
        <w:ind w:firstLine="540"/>
        <w:jc w:val="both"/>
        <w:rPr>
          <w:rFonts w:ascii="Arial" w:hAnsi="Arial" w:cs="Arial"/>
          <w:shd w:val="clear" w:color="auto" w:fill="FFFFFF"/>
          <w:lang w:val="mn-MN"/>
        </w:rPr>
      </w:pPr>
    </w:p>
    <w:p w14:paraId="46108C45" w14:textId="083BFF1E" w:rsidR="00522D6D" w:rsidRPr="00DB3E13" w:rsidRDefault="00522D6D"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“36.14.</w:t>
      </w:r>
      <w:r w:rsidR="00FC43E5" w:rsidRPr="0045222E">
        <w:rPr>
          <w:rFonts w:ascii="Arial" w:hAnsi="Arial" w:cs="Arial"/>
          <w:shd w:val="clear" w:color="auto" w:fill="FFFFFF"/>
          <w:lang w:val="mn-MN"/>
        </w:rPr>
        <w:t>Брокерын</w:t>
      </w:r>
      <w:r w:rsidRPr="0045222E">
        <w:rPr>
          <w:rFonts w:ascii="Arial" w:hAnsi="Arial" w:cs="Arial"/>
          <w:shd w:val="clear" w:color="auto" w:fill="FFFFFF"/>
          <w:lang w:val="mn-MN"/>
        </w:rPr>
        <w:t xml:space="preserve"> нэр дээрх харилцагчийн мөнгөн хөрөнгийн болон үнэт цаасны номиналь данснаас бусдын өмнө </w:t>
      </w:r>
      <w:r w:rsidR="00EA6421" w:rsidRPr="0045222E">
        <w:rPr>
          <w:rFonts w:ascii="Arial" w:hAnsi="Arial" w:cs="Arial"/>
          <w:shd w:val="clear" w:color="auto" w:fill="FFFFFF"/>
          <w:lang w:val="mn-MN"/>
        </w:rPr>
        <w:t>брокер</w:t>
      </w:r>
      <w:r w:rsidR="001813E3" w:rsidRPr="0045222E">
        <w:rPr>
          <w:rFonts w:ascii="Arial" w:hAnsi="Arial" w:cs="Arial"/>
          <w:shd w:val="clear" w:color="auto" w:fill="FFFFFF"/>
          <w:lang w:val="mn-MN"/>
        </w:rPr>
        <w:t>ий</w:t>
      </w:r>
      <w:r w:rsidR="00EA6421" w:rsidRPr="0045222E">
        <w:rPr>
          <w:rFonts w:ascii="Arial" w:hAnsi="Arial" w:cs="Arial"/>
          <w:shd w:val="clear" w:color="auto" w:fill="FFFFFF"/>
          <w:lang w:val="mn-MN"/>
        </w:rPr>
        <w:t xml:space="preserve">н </w:t>
      </w:r>
      <w:r w:rsidRPr="0045222E">
        <w:rPr>
          <w:rFonts w:ascii="Arial" w:hAnsi="Arial" w:cs="Arial"/>
          <w:shd w:val="clear" w:color="auto" w:fill="FFFFFF"/>
          <w:lang w:val="mn-MN"/>
        </w:rPr>
        <w:t xml:space="preserve">хүлээсэн үүргийг гүйцэтгэхгүй ба эрх бүхий </w:t>
      </w:r>
      <w:r w:rsidR="001813E3" w:rsidRPr="0045222E">
        <w:rPr>
          <w:rFonts w:ascii="Arial" w:hAnsi="Arial" w:cs="Arial"/>
          <w:shd w:val="clear" w:color="auto" w:fill="FFFFFF"/>
          <w:lang w:val="mn-MN"/>
        </w:rPr>
        <w:t>этгээдээ</w:t>
      </w:r>
      <w:r w:rsidRPr="0045222E">
        <w:rPr>
          <w:rFonts w:ascii="Arial" w:hAnsi="Arial" w:cs="Arial"/>
          <w:shd w:val="clear" w:color="auto" w:fill="FFFFFF"/>
          <w:lang w:val="mn-MN"/>
        </w:rPr>
        <w:t xml:space="preserve">с </w:t>
      </w:r>
      <w:r w:rsidR="00FC43E5" w:rsidRPr="0045222E">
        <w:rPr>
          <w:rFonts w:ascii="Arial" w:hAnsi="Arial" w:cs="Arial"/>
          <w:shd w:val="clear" w:color="auto" w:fill="FFFFFF"/>
          <w:lang w:val="mn-MN"/>
        </w:rPr>
        <w:t>брокерын</w:t>
      </w:r>
      <w:r w:rsidRPr="0045222E">
        <w:rPr>
          <w:rFonts w:ascii="Arial" w:hAnsi="Arial" w:cs="Arial"/>
          <w:shd w:val="clear" w:color="auto" w:fill="FFFFFF"/>
          <w:lang w:val="mn-MN"/>
        </w:rPr>
        <w:t xml:space="preserve"> дансыг битүүмжлэх тохиолдолд харилцагчийн мөнгөн хөрөнгийн болон үнэт цаасны номиналь дансыг давхар битүүмжлэхийг хориглоно.</w:t>
      </w:r>
      <w:r w:rsidR="009217F3" w:rsidRPr="00312EC2">
        <w:rPr>
          <w:rFonts w:ascii="Arial" w:hAnsi="Arial" w:cs="Arial"/>
          <w:shd w:val="clear" w:color="auto" w:fill="FFFFFF"/>
          <w:lang w:val="mn-MN"/>
        </w:rPr>
        <w:t>”</w:t>
      </w:r>
      <w:r w:rsidRPr="0045222E">
        <w:rPr>
          <w:rFonts w:ascii="Arial" w:hAnsi="Arial" w:cs="Arial"/>
          <w:shd w:val="clear" w:color="auto" w:fill="FFFFFF"/>
          <w:lang w:val="mn-MN"/>
        </w:rPr>
        <w:t xml:space="preserve"> </w:t>
      </w:r>
    </w:p>
    <w:p w14:paraId="10ABD941" w14:textId="77777777" w:rsidR="00522D6D" w:rsidRPr="0045222E" w:rsidRDefault="00522D6D" w:rsidP="00F277B7">
      <w:pPr>
        <w:ind w:firstLine="540"/>
        <w:jc w:val="both"/>
        <w:rPr>
          <w:rFonts w:ascii="Arial" w:hAnsi="Arial" w:cs="Arial"/>
          <w:shd w:val="clear" w:color="auto" w:fill="FFFFFF"/>
          <w:lang w:val="mn-MN"/>
        </w:rPr>
      </w:pPr>
    </w:p>
    <w:p w14:paraId="23AB864A" w14:textId="08E121BD" w:rsidR="009217F3" w:rsidRDefault="009217F3" w:rsidP="009217F3">
      <w:pPr>
        <w:ind w:firstLine="540"/>
        <w:jc w:val="both"/>
        <w:rPr>
          <w:rFonts w:ascii="Arial" w:hAnsi="Arial" w:cs="Arial"/>
          <w:b/>
          <w:shd w:val="clear" w:color="auto" w:fill="FFFFFF"/>
          <w:lang w:val="mn-MN"/>
        </w:rPr>
      </w:pPr>
      <w:r w:rsidRPr="0045222E">
        <w:rPr>
          <w:rFonts w:ascii="Arial" w:hAnsi="Arial" w:cs="Arial"/>
          <w:b/>
          <w:shd w:val="clear" w:color="auto" w:fill="FFFFFF"/>
          <w:lang w:val="mn-MN"/>
        </w:rPr>
        <w:t>1</w:t>
      </w:r>
      <w:r w:rsidRPr="00312EC2">
        <w:rPr>
          <w:rFonts w:ascii="Arial" w:hAnsi="Arial" w:cs="Arial"/>
          <w:b/>
          <w:shd w:val="clear" w:color="auto" w:fill="FFFFFF"/>
          <w:lang w:val="mn-MN"/>
        </w:rPr>
        <w:t>9</w:t>
      </w:r>
      <w:r w:rsidRPr="0045222E">
        <w:rPr>
          <w:rFonts w:ascii="Arial" w:hAnsi="Arial" w:cs="Arial"/>
          <w:b/>
          <w:shd w:val="clear" w:color="auto" w:fill="FFFFFF"/>
          <w:lang w:val="mn-MN"/>
        </w:rPr>
        <w:t>/36 дугаар зүйлийн 36.16 дахь хэсэг:</w:t>
      </w:r>
    </w:p>
    <w:p w14:paraId="1C4EC551" w14:textId="77777777" w:rsidR="009217F3" w:rsidRPr="0045222E" w:rsidRDefault="009217F3" w:rsidP="009217F3">
      <w:pPr>
        <w:ind w:firstLine="540"/>
        <w:jc w:val="both"/>
        <w:rPr>
          <w:rFonts w:ascii="Arial" w:hAnsi="Arial" w:cs="Arial"/>
          <w:b/>
          <w:shd w:val="clear" w:color="auto" w:fill="FFFFFF"/>
          <w:lang w:val="mn-MN"/>
        </w:rPr>
      </w:pPr>
    </w:p>
    <w:p w14:paraId="2374F0D5" w14:textId="3BF9DA6E" w:rsidR="00FC43E5" w:rsidRPr="0045222E" w:rsidRDefault="009217F3" w:rsidP="00F277B7">
      <w:pPr>
        <w:ind w:firstLine="540"/>
        <w:jc w:val="both"/>
        <w:rPr>
          <w:rFonts w:ascii="Arial" w:hAnsi="Arial" w:cs="Arial"/>
          <w:shd w:val="clear" w:color="auto" w:fill="FFFFFF"/>
          <w:lang w:val="mn-MN"/>
        </w:rPr>
      </w:pPr>
      <w:r w:rsidRPr="00312EC2">
        <w:rPr>
          <w:rFonts w:ascii="Arial" w:hAnsi="Arial" w:cs="Arial"/>
          <w:shd w:val="clear" w:color="auto" w:fill="FFFFFF"/>
          <w:lang w:val="mn-MN"/>
        </w:rPr>
        <w:t>“</w:t>
      </w:r>
      <w:r w:rsidR="00FC43E5" w:rsidRPr="0045222E">
        <w:rPr>
          <w:rFonts w:ascii="Arial" w:hAnsi="Arial" w:cs="Arial"/>
          <w:shd w:val="clear" w:color="auto" w:fill="FFFFFF"/>
          <w:lang w:val="mn-MN"/>
        </w:rPr>
        <w:t xml:space="preserve">36.16.Гадаад улсын үнэт цаасны зах зээлд үнэт цаас худалдах, худалдан авахад зуучлах үйл ажиллагааг Хорооны зөвшөөрлөөр эрхлэх бөгөөд дараах нөхцөл, шаардлагыг хангасан байна: </w:t>
      </w:r>
    </w:p>
    <w:p w14:paraId="5A04C91F" w14:textId="77777777" w:rsidR="00FC43E5" w:rsidRPr="0045222E" w:rsidRDefault="00FC43E5" w:rsidP="00F277B7">
      <w:pPr>
        <w:ind w:firstLine="540"/>
        <w:jc w:val="both"/>
        <w:rPr>
          <w:rFonts w:ascii="Arial" w:hAnsi="Arial" w:cs="Arial"/>
          <w:shd w:val="clear" w:color="auto" w:fill="FFFFFF"/>
          <w:lang w:val="mn-MN"/>
        </w:rPr>
      </w:pPr>
    </w:p>
    <w:p w14:paraId="3C3282F2" w14:textId="77777777" w:rsidR="00FC43E5" w:rsidRPr="0045222E" w:rsidRDefault="00FC43E5"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36.16.1.Хорооноос тогтоосон хэмжээний хувь нийлүүлсэн хөрөнгөтэй байх; </w:t>
      </w:r>
    </w:p>
    <w:p w14:paraId="53F101C4" w14:textId="77777777" w:rsidR="00FC43E5" w:rsidRPr="0045222E" w:rsidRDefault="00FC43E5" w:rsidP="00F277B7">
      <w:pPr>
        <w:ind w:firstLine="540"/>
        <w:jc w:val="both"/>
        <w:rPr>
          <w:rFonts w:ascii="Arial" w:hAnsi="Arial" w:cs="Arial"/>
          <w:shd w:val="clear" w:color="auto" w:fill="FFFFFF"/>
          <w:lang w:val="mn-MN"/>
        </w:rPr>
      </w:pPr>
    </w:p>
    <w:p w14:paraId="7BB3CC32" w14:textId="658EF7D4" w:rsidR="000E090C" w:rsidRPr="0045222E" w:rsidRDefault="00FC43E5"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36.16.2.</w:t>
      </w:r>
      <w:r w:rsidR="003C6676" w:rsidRPr="0045222E">
        <w:rPr>
          <w:rFonts w:ascii="Arial" w:hAnsi="Arial" w:cs="Arial"/>
          <w:shd w:val="clear" w:color="auto" w:fill="FFFFFF"/>
          <w:lang w:val="mn-MN"/>
        </w:rPr>
        <w:t>Хорооноос тогтоосон тусгай нөхцөл шаардлагыг хангасан</w:t>
      </w:r>
      <w:r w:rsidR="00BB5F82" w:rsidRPr="0045222E">
        <w:rPr>
          <w:rFonts w:ascii="Arial" w:hAnsi="Arial" w:cs="Arial"/>
          <w:shd w:val="clear" w:color="auto" w:fill="FFFFFF"/>
          <w:lang w:val="mn-MN"/>
        </w:rPr>
        <w:t xml:space="preserve"> үнэт цаасны төлбөр тооцоо, бүртгэлийн</w:t>
      </w:r>
      <w:r w:rsidRPr="0045222E">
        <w:rPr>
          <w:rFonts w:ascii="Arial" w:hAnsi="Arial" w:cs="Arial"/>
          <w:shd w:val="clear" w:color="auto" w:fill="FFFFFF"/>
          <w:lang w:val="mn-MN"/>
        </w:rPr>
        <w:t xml:space="preserve"> программтай </w:t>
      </w:r>
      <w:r w:rsidR="00E0260B" w:rsidRPr="0045222E">
        <w:rPr>
          <w:rFonts w:ascii="Arial" w:hAnsi="Arial" w:cs="Arial"/>
          <w:shd w:val="clear" w:color="auto" w:fill="FFFFFF"/>
          <w:lang w:val="mn-MN"/>
        </w:rPr>
        <w:t>бай</w:t>
      </w:r>
      <w:r w:rsidR="00C73E15" w:rsidRPr="0045222E">
        <w:rPr>
          <w:rFonts w:ascii="Arial" w:hAnsi="Arial" w:cs="Arial"/>
          <w:shd w:val="clear" w:color="auto" w:fill="FFFFFF"/>
          <w:lang w:val="mn-MN"/>
        </w:rPr>
        <w:t>х ба п</w:t>
      </w:r>
      <w:r w:rsidR="007D712F" w:rsidRPr="0045222E">
        <w:rPr>
          <w:rFonts w:ascii="Arial" w:hAnsi="Arial" w:cs="Arial"/>
          <w:shd w:val="clear" w:color="auto" w:fill="FFFFFF"/>
          <w:lang w:val="mn-MN"/>
        </w:rPr>
        <w:t>рограмм нь дараах нөхцөлийг хангасан бай</w:t>
      </w:r>
      <w:r w:rsidR="0065411D" w:rsidRPr="0045222E">
        <w:rPr>
          <w:rFonts w:ascii="Arial" w:hAnsi="Arial" w:cs="Arial"/>
          <w:shd w:val="clear" w:color="auto" w:fill="FFFFFF"/>
          <w:lang w:val="mn-MN"/>
        </w:rPr>
        <w:t>на:</w:t>
      </w:r>
    </w:p>
    <w:p w14:paraId="07C40E33" w14:textId="77777777" w:rsidR="00C73E15" w:rsidRPr="0045222E" w:rsidRDefault="00C73E15" w:rsidP="00F277B7">
      <w:pPr>
        <w:ind w:firstLine="540"/>
        <w:jc w:val="both"/>
        <w:rPr>
          <w:rFonts w:ascii="Arial" w:hAnsi="Arial" w:cs="Arial"/>
          <w:shd w:val="clear" w:color="auto" w:fill="FFFFFF"/>
          <w:lang w:val="mn-MN"/>
        </w:rPr>
      </w:pPr>
    </w:p>
    <w:p w14:paraId="520E7E76" w14:textId="17C8A73A" w:rsidR="00FC43E5" w:rsidRPr="0045222E" w:rsidRDefault="009A186D" w:rsidP="000A7017">
      <w:pPr>
        <w:ind w:left="540" w:firstLine="720"/>
        <w:jc w:val="both"/>
        <w:rPr>
          <w:rFonts w:ascii="Arial" w:hAnsi="Arial" w:cs="Arial"/>
          <w:shd w:val="clear" w:color="auto" w:fill="FFFFFF"/>
          <w:lang w:val="mn-MN"/>
        </w:rPr>
      </w:pPr>
      <w:r w:rsidRPr="0045222E">
        <w:rPr>
          <w:rFonts w:ascii="Arial" w:hAnsi="Arial" w:cs="Arial"/>
          <w:shd w:val="clear" w:color="auto" w:fill="FFFFFF"/>
          <w:lang w:val="mn-MN"/>
        </w:rPr>
        <w:t>36.16.2.1.</w:t>
      </w:r>
      <w:r w:rsidR="00FC43E5" w:rsidRPr="0045222E">
        <w:rPr>
          <w:rFonts w:ascii="Arial" w:hAnsi="Arial" w:cs="Arial"/>
          <w:shd w:val="clear" w:color="auto" w:fill="FFFFFF"/>
          <w:lang w:val="mn-MN"/>
        </w:rPr>
        <w:t xml:space="preserve">гадаад улсын үнэт цаасны арилжаа эрхлэх, төлбөр тооцоо, хадгаламжийн байгууллагын болон кастодиан банкны системд нийцсэн, тухайн улсын хадгаламжийн болон кастодиан, брокерын компанийн дүрэм, журамд нийцүүлэн харилцагчийн хөрөнгийн бүртгэлийг хөтөлдөг байх; </w:t>
      </w:r>
    </w:p>
    <w:p w14:paraId="21857407" w14:textId="77777777" w:rsidR="00FC43E5" w:rsidRPr="0045222E" w:rsidRDefault="00FC43E5" w:rsidP="00F277B7">
      <w:pPr>
        <w:ind w:firstLine="540"/>
        <w:jc w:val="both"/>
        <w:rPr>
          <w:rFonts w:ascii="Arial" w:hAnsi="Arial" w:cs="Arial"/>
          <w:shd w:val="clear" w:color="auto" w:fill="FFFFFF"/>
          <w:lang w:val="mn-MN"/>
        </w:rPr>
      </w:pPr>
    </w:p>
    <w:p w14:paraId="63002B8C" w14:textId="076181DD" w:rsidR="00FC43E5" w:rsidRPr="0045222E" w:rsidRDefault="00FC43E5" w:rsidP="000A7017">
      <w:pPr>
        <w:ind w:left="540" w:firstLine="720"/>
        <w:jc w:val="both"/>
        <w:rPr>
          <w:rFonts w:ascii="Arial" w:hAnsi="Arial" w:cs="Arial"/>
          <w:shd w:val="clear" w:color="auto" w:fill="FFFFFF"/>
          <w:lang w:val="mn-MN"/>
        </w:rPr>
      </w:pPr>
      <w:r w:rsidRPr="0045222E">
        <w:rPr>
          <w:rFonts w:ascii="Arial" w:hAnsi="Arial" w:cs="Arial"/>
          <w:shd w:val="clear" w:color="auto" w:fill="FFFFFF"/>
          <w:lang w:val="mn-MN"/>
        </w:rPr>
        <w:t>36.16.</w:t>
      </w:r>
      <w:r w:rsidR="003741C0" w:rsidRPr="0045222E">
        <w:rPr>
          <w:rFonts w:ascii="Arial" w:hAnsi="Arial" w:cs="Arial"/>
          <w:shd w:val="clear" w:color="auto" w:fill="FFFFFF"/>
          <w:lang w:val="mn-MN"/>
        </w:rPr>
        <w:t>2.2</w:t>
      </w:r>
      <w:r w:rsidR="00C73E15" w:rsidRPr="0045222E">
        <w:rPr>
          <w:rFonts w:ascii="Arial" w:hAnsi="Arial" w:cs="Arial"/>
          <w:shd w:val="clear" w:color="auto" w:fill="FFFFFF"/>
          <w:lang w:val="mn-MN"/>
        </w:rPr>
        <w:t>.</w:t>
      </w:r>
      <w:r w:rsidRPr="0045222E">
        <w:rPr>
          <w:rFonts w:ascii="Arial" w:hAnsi="Arial" w:cs="Arial"/>
          <w:shd w:val="clear" w:color="auto" w:fill="FFFFFF"/>
          <w:lang w:val="mn-MN"/>
        </w:rPr>
        <w:t xml:space="preserve">харилцагч өөрийн данс дахь хөрөнгийн талаарх мэдээллийг цахим болон бусад хэлбэрээр авах боломжоор хангасан байх; </w:t>
      </w:r>
    </w:p>
    <w:p w14:paraId="70C0F289" w14:textId="77777777" w:rsidR="00FC43E5" w:rsidRPr="0045222E" w:rsidRDefault="00FC43E5" w:rsidP="00F277B7">
      <w:pPr>
        <w:ind w:firstLine="540"/>
        <w:jc w:val="both"/>
        <w:rPr>
          <w:rFonts w:ascii="Arial" w:hAnsi="Arial" w:cs="Arial"/>
          <w:shd w:val="clear" w:color="auto" w:fill="FFFFFF"/>
          <w:lang w:val="mn-MN"/>
        </w:rPr>
      </w:pPr>
    </w:p>
    <w:p w14:paraId="75BDCFCA" w14:textId="7B1DB396" w:rsidR="00FC43E5" w:rsidRPr="0045222E" w:rsidRDefault="00FC43E5"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36.16.</w:t>
      </w:r>
      <w:r w:rsidR="00577626" w:rsidRPr="0045222E">
        <w:rPr>
          <w:rFonts w:ascii="Arial" w:hAnsi="Arial" w:cs="Arial"/>
          <w:shd w:val="clear" w:color="auto" w:fill="FFFFFF"/>
          <w:lang w:val="mn-MN"/>
        </w:rPr>
        <w:t>3</w:t>
      </w:r>
      <w:r w:rsidRPr="0045222E">
        <w:rPr>
          <w:rFonts w:ascii="Arial" w:hAnsi="Arial" w:cs="Arial"/>
          <w:shd w:val="clear" w:color="auto" w:fill="FFFFFF"/>
          <w:lang w:val="mn-MN"/>
        </w:rPr>
        <w:t xml:space="preserve">.харилцагчийн данс хариуцсан мэргэжилтэнтэй байх ба уг мэргэжилтэн нь үнэт цаасны төлбөр тооцоо, бүртгэлийн чиглэлээр үнэт цаасны зах зээлд мэргэжлийн ажил, үйлчилгээ явуулах эрхтэй байх; </w:t>
      </w:r>
    </w:p>
    <w:p w14:paraId="6C557468" w14:textId="77777777" w:rsidR="00FC43E5" w:rsidRPr="0045222E" w:rsidRDefault="00FC43E5" w:rsidP="00F277B7">
      <w:pPr>
        <w:ind w:firstLine="540"/>
        <w:jc w:val="both"/>
        <w:rPr>
          <w:rFonts w:ascii="Arial" w:hAnsi="Arial" w:cs="Arial"/>
          <w:shd w:val="clear" w:color="auto" w:fill="FFFFFF"/>
          <w:lang w:val="mn-MN"/>
        </w:rPr>
      </w:pPr>
    </w:p>
    <w:p w14:paraId="7DF0A04C" w14:textId="363C053F" w:rsidR="00FC43E5" w:rsidRPr="0045222E" w:rsidRDefault="00FC43E5"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36.16.</w:t>
      </w:r>
      <w:r w:rsidR="00577626" w:rsidRPr="0045222E">
        <w:rPr>
          <w:rFonts w:ascii="Arial" w:hAnsi="Arial" w:cs="Arial"/>
          <w:shd w:val="clear" w:color="auto" w:fill="FFFFFF"/>
          <w:lang w:val="mn-MN"/>
        </w:rPr>
        <w:t>4</w:t>
      </w:r>
      <w:r w:rsidRPr="0045222E">
        <w:rPr>
          <w:rFonts w:ascii="Arial" w:hAnsi="Arial" w:cs="Arial"/>
          <w:shd w:val="clear" w:color="auto" w:fill="FFFFFF"/>
          <w:lang w:val="mn-MN"/>
        </w:rPr>
        <w:t xml:space="preserve">.гадаад улсын үнэт цаасны зах зээлд үнэт цаас худалдах, худалдан авахад зуучлах брокерын үйл ажиллагааны журамтай байх; </w:t>
      </w:r>
    </w:p>
    <w:p w14:paraId="6873C4C7" w14:textId="77777777" w:rsidR="009A0445" w:rsidRPr="0045222E" w:rsidRDefault="009A0445" w:rsidP="00F277B7">
      <w:pPr>
        <w:ind w:firstLine="540"/>
        <w:jc w:val="both"/>
        <w:rPr>
          <w:rFonts w:ascii="Arial" w:hAnsi="Arial" w:cs="Arial"/>
          <w:shd w:val="clear" w:color="auto" w:fill="FFFFFF"/>
          <w:lang w:val="mn-MN"/>
        </w:rPr>
      </w:pPr>
    </w:p>
    <w:p w14:paraId="712D641D" w14:textId="6AE04AAD" w:rsidR="00522D6D" w:rsidRPr="0045222E" w:rsidRDefault="00FC43E5"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36.16.</w:t>
      </w:r>
      <w:r w:rsidR="00577626" w:rsidRPr="0045222E">
        <w:rPr>
          <w:rFonts w:ascii="Arial" w:hAnsi="Arial" w:cs="Arial"/>
          <w:shd w:val="clear" w:color="auto" w:fill="FFFFFF"/>
          <w:lang w:val="mn-MN"/>
        </w:rPr>
        <w:t>5</w:t>
      </w:r>
      <w:r w:rsidRPr="0045222E">
        <w:rPr>
          <w:rFonts w:ascii="Arial" w:hAnsi="Arial" w:cs="Arial"/>
          <w:shd w:val="clear" w:color="auto" w:fill="FFFFFF"/>
          <w:lang w:val="mn-MN"/>
        </w:rPr>
        <w:t>.гадаад улсын үнэт цаасны зах зээлд үнэт цаас худалдах, худалдан авахад зуучлах үйл ажиллагааг эрхлэхэд баримтлах бодлого, бизнесийн төлөвлөгөө, эрсдэлийн удирдлага, санхүүгийн тооцоололтой байх.</w:t>
      </w:r>
      <w:r w:rsidR="00522D6D" w:rsidRPr="0045222E">
        <w:rPr>
          <w:rFonts w:ascii="Arial" w:hAnsi="Arial" w:cs="Arial"/>
          <w:shd w:val="clear" w:color="auto" w:fill="FFFFFF"/>
          <w:lang w:val="mn-MN"/>
        </w:rPr>
        <w:t>”</w:t>
      </w:r>
    </w:p>
    <w:p w14:paraId="31A227B2" w14:textId="34D9A6F0" w:rsidR="00522D6D" w:rsidRPr="0045222E" w:rsidRDefault="00522D6D" w:rsidP="00F277B7">
      <w:pPr>
        <w:ind w:firstLine="540"/>
        <w:jc w:val="both"/>
        <w:rPr>
          <w:rFonts w:ascii="Arial" w:hAnsi="Arial" w:cs="Arial"/>
          <w:shd w:val="clear" w:color="auto" w:fill="FFFFFF"/>
          <w:lang w:val="mn-MN"/>
        </w:rPr>
      </w:pPr>
    </w:p>
    <w:p w14:paraId="4443D593" w14:textId="542149D2" w:rsidR="00522D6D" w:rsidRPr="0045222E" w:rsidRDefault="009217F3" w:rsidP="00F277B7">
      <w:pPr>
        <w:ind w:firstLine="540"/>
        <w:jc w:val="both"/>
        <w:rPr>
          <w:rFonts w:ascii="Arial" w:hAnsi="Arial" w:cs="Arial"/>
          <w:b/>
          <w:shd w:val="clear" w:color="auto" w:fill="FFFFFF"/>
          <w:lang w:val="mn-MN"/>
        </w:rPr>
      </w:pPr>
      <w:r w:rsidRPr="00312EC2">
        <w:rPr>
          <w:rFonts w:ascii="Arial" w:hAnsi="Arial" w:cs="Arial"/>
          <w:b/>
          <w:shd w:val="clear" w:color="auto" w:fill="FFFFFF"/>
          <w:lang w:val="mn-MN"/>
        </w:rPr>
        <w:t>20</w:t>
      </w:r>
      <w:r w:rsidR="00522D6D" w:rsidRPr="0045222E">
        <w:rPr>
          <w:rFonts w:ascii="Arial" w:hAnsi="Arial" w:cs="Arial"/>
          <w:b/>
          <w:shd w:val="clear" w:color="auto" w:fill="FFFFFF"/>
          <w:lang w:val="mn-MN"/>
        </w:rPr>
        <w:t>/</w:t>
      </w:r>
      <w:r w:rsidR="004E30CD" w:rsidRPr="0045222E">
        <w:rPr>
          <w:rFonts w:ascii="Arial" w:hAnsi="Arial" w:cs="Arial"/>
          <w:b/>
          <w:shd w:val="clear" w:color="auto" w:fill="FFFFFF"/>
          <w:lang w:val="mn-MN"/>
        </w:rPr>
        <w:t>41</w:t>
      </w:r>
      <w:r w:rsidR="00522D6D" w:rsidRPr="0045222E">
        <w:rPr>
          <w:rFonts w:ascii="Arial" w:hAnsi="Arial" w:cs="Arial"/>
          <w:b/>
          <w:shd w:val="clear" w:color="auto" w:fill="FFFFFF"/>
          <w:lang w:val="mn-MN"/>
        </w:rPr>
        <w:t xml:space="preserve"> д</w:t>
      </w:r>
      <w:r w:rsidR="004E30CD" w:rsidRPr="0045222E">
        <w:rPr>
          <w:rFonts w:ascii="Arial" w:hAnsi="Arial" w:cs="Arial"/>
          <w:b/>
          <w:shd w:val="clear" w:color="auto" w:fill="FFFFFF"/>
          <w:lang w:val="mn-MN"/>
        </w:rPr>
        <w:t>ү</w:t>
      </w:r>
      <w:r w:rsidR="00522D6D" w:rsidRPr="0045222E">
        <w:rPr>
          <w:rFonts w:ascii="Arial" w:hAnsi="Arial" w:cs="Arial"/>
          <w:b/>
          <w:shd w:val="clear" w:color="auto" w:fill="FFFFFF"/>
          <w:lang w:val="mn-MN"/>
        </w:rPr>
        <w:t>г</w:t>
      </w:r>
      <w:r w:rsidR="004E30CD" w:rsidRPr="0045222E">
        <w:rPr>
          <w:rFonts w:ascii="Arial" w:hAnsi="Arial" w:cs="Arial"/>
          <w:b/>
          <w:shd w:val="clear" w:color="auto" w:fill="FFFFFF"/>
          <w:lang w:val="mn-MN"/>
        </w:rPr>
        <w:t>ээ</w:t>
      </w:r>
      <w:r w:rsidR="00522D6D" w:rsidRPr="0045222E">
        <w:rPr>
          <w:rFonts w:ascii="Arial" w:hAnsi="Arial" w:cs="Arial"/>
          <w:b/>
          <w:shd w:val="clear" w:color="auto" w:fill="FFFFFF"/>
          <w:lang w:val="mn-MN"/>
        </w:rPr>
        <w:t xml:space="preserve">р зүйлийн </w:t>
      </w:r>
      <w:r w:rsidR="004E30CD" w:rsidRPr="0045222E">
        <w:rPr>
          <w:rFonts w:ascii="Arial" w:hAnsi="Arial" w:cs="Arial"/>
          <w:b/>
          <w:shd w:val="clear" w:color="auto" w:fill="FFFFFF"/>
          <w:lang w:val="mn-MN"/>
        </w:rPr>
        <w:t>41.1</w:t>
      </w:r>
      <w:r w:rsidR="00522D6D" w:rsidRPr="0045222E">
        <w:rPr>
          <w:rFonts w:ascii="Arial" w:hAnsi="Arial" w:cs="Arial"/>
          <w:b/>
          <w:shd w:val="clear" w:color="auto" w:fill="FFFFFF"/>
          <w:lang w:val="mn-MN"/>
        </w:rPr>
        <w:t xml:space="preserve"> д</w:t>
      </w:r>
      <w:r w:rsidR="004E30CD" w:rsidRPr="0045222E">
        <w:rPr>
          <w:rFonts w:ascii="Arial" w:hAnsi="Arial" w:cs="Arial"/>
          <w:b/>
          <w:shd w:val="clear" w:color="auto" w:fill="FFFFFF"/>
          <w:lang w:val="mn-MN"/>
        </w:rPr>
        <w:t>э</w:t>
      </w:r>
      <w:r w:rsidR="00522D6D" w:rsidRPr="0045222E">
        <w:rPr>
          <w:rFonts w:ascii="Arial" w:hAnsi="Arial" w:cs="Arial"/>
          <w:b/>
          <w:shd w:val="clear" w:color="auto" w:fill="FFFFFF"/>
          <w:lang w:val="mn-MN"/>
        </w:rPr>
        <w:t>х хэсэг:</w:t>
      </w:r>
    </w:p>
    <w:p w14:paraId="1CE625C6" w14:textId="0663BAEB" w:rsidR="00522D6D" w:rsidRPr="0045222E" w:rsidRDefault="00522D6D" w:rsidP="00F277B7">
      <w:pPr>
        <w:ind w:firstLine="540"/>
        <w:jc w:val="both"/>
        <w:rPr>
          <w:rFonts w:ascii="Arial" w:hAnsi="Arial" w:cs="Arial"/>
          <w:shd w:val="clear" w:color="auto" w:fill="FFFFFF"/>
          <w:lang w:val="mn-MN"/>
        </w:rPr>
      </w:pPr>
    </w:p>
    <w:p w14:paraId="3B067EDF" w14:textId="27FE82F7" w:rsidR="004E30CD" w:rsidRPr="0045222E" w:rsidRDefault="004E30CD"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“41.1.Үнэт цаас гаргагчтай байгуулсан гэрээний үндсэн дээр түүний үнэт цаасыг гаргахад мэргэжлийн үйлчилгээ үзүүлэх, үнэт цаасны анхдагч зах зээлд санал болгох, захиалга авах, хуваарилах, үнэт цаас гаргагчийн үнэт цаасны анхдагч зах зээлд худалдагдаагүй үлдсэн үнэт цаасыг андеррайтерийн гэрээнд заасан хэмжээгээр худалдаж авах зэрэг ажиллагааг андеррайтерийн үйл ажиллагаа гэнэ.”</w:t>
      </w:r>
    </w:p>
    <w:p w14:paraId="69F2F8D9" w14:textId="294182BC" w:rsidR="004E30CD" w:rsidRPr="0045222E" w:rsidRDefault="004E30CD" w:rsidP="00F277B7">
      <w:pPr>
        <w:ind w:firstLine="540"/>
        <w:jc w:val="both"/>
        <w:rPr>
          <w:rFonts w:ascii="Arial" w:hAnsi="Arial" w:cs="Arial"/>
          <w:shd w:val="clear" w:color="auto" w:fill="FFFFFF"/>
          <w:lang w:val="mn-MN"/>
        </w:rPr>
      </w:pPr>
    </w:p>
    <w:p w14:paraId="06C9BE4A" w14:textId="29B49841" w:rsidR="004E30CD" w:rsidRPr="0045222E" w:rsidRDefault="009217F3" w:rsidP="00F277B7">
      <w:pPr>
        <w:ind w:firstLine="540"/>
        <w:jc w:val="both"/>
        <w:rPr>
          <w:rFonts w:ascii="Arial" w:hAnsi="Arial" w:cs="Arial"/>
          <w:b/>
          <w:shd w:val="clear" w:color="auto" w:fill="FFFFFF"/>
          <w:lang w:val="mn-MN"/>
        </w:rPr>
      </w:pPr>
      <w:r w:rsidRPr="00312EC2">
        <w:rPr>
          <w:rFonts w:ascii="Arial" w:hAnsi="Arial" w:cs="Arial"/>
          <w:b/>
          <w:shd w:val="clear" w:color="auto" w:fill="FFFFFF"/>
          <w:lang w:val="mn-MN"/>
        </w:rPr>
        <w:t>21</w:t>
      </w:r>
      <w:r w:rsidR="004E30CD" w:rsidRPr="0045222E">
        <w:rPr>
          <w:rFonts w:ascii="Arial" w:hAnsi="Arial" w:cs="Arial"/>
          <w:b/>
          <w:shd w:val="clear" w:color="auto" w:fill="FFFFFF"/>
          <w:lang w:val="mn-MN"/>
        </w:rPr>
        <w:t>/43, 44 дүгээр зүйл:</w:t>
      </w:r>
    </w:p>
    <w:p w14:paraId="5599F905" w14:textId="77777777" w:rsidR="000F2B46" w:rsidRPr="0045222E" w:rsidRDefault="000F2B46" w:rsidP="00F277B7">
      <w:pPr>
        <w:pStyle w:val="paragraph"/>
        <w:spacing w:before="0" w:beforeAutospacing="0" w:after="0" w:afterAutospacing="0"/>
        <w:ind w:firstLine="540"/>
        <w:textAlignment w:val="baseline"/>
        <w:rPr>
          <w:rFonts w:ascii="Arial" w:hAnsi="Arial" w:cs="Arial"/>
          <w:b/>
          <w:shd w:val="clear" w:color="auto" w:fill="FFFFFF"/>
          <w:lang w:val="mn-MN"/>
        </w:rPr>
      </w:pPr>
    </w:p>
    <w:p w14:paraId="095555E6" w14:textId="3C8C5E98" w:rsidR="000F2B46" w:rsidRPr="0045222E" w:rsidRDefault="0058589B" w:rsidP="00F277B7">
      <w:pPr>
        <w:pStyle w:val="paragraph"/>
        <w:spacing w:before="0" w:beforeAutospacing="0" w:after="0" w:afterAutospacing="0"/>
        <w:ind w:firstLine="540"/>
        <w:textAlignment w:val="baseline"/>
        <w:rPr>
          <w:rFonts w:ascii="Arial" w:hAnsi="Arial" w:cs="Arial"/>
          <w:color w:val="000000" w:themeColor="text1"/>
          <w:lang w:val="mn-MN"/>
        </w:rPr>
      </w:pPr>
      <w:r w:rsidRPr="0045222E">
        <w:rPr>
          <w:rStyle w:val="normaltextrun"/>
          <w:rFonts w:ascii="Arial" w:hAnsi="Arial" w:cs="Arial"/>
          <w:bCs/>
          <w:color w:val="000000" w:themeColor="text1"/>
          <w:lang w:val="mn-MN"/>
        </w:rPr>
        <w:t>“</w:t>
      </w:r>
      <w:r w:rsidR="000F2B46" w:rsidRPr="0045222E">
        <w:rPr>
          <w:rStyle w:val="normaltextrun"/>
          <w:rFonts w:ascii="Arial" w:hAnsi="Arial" w:cs="Arial"/>
          <w:b/>
          <w:color w:val="000000" w:themeColor="text1"/>
          <w:lang w:val="mn-MN"/>
        </w:rPr>
        <w:t>43 дугаар зүйл.Үнэт цаасны клирингийн үйл ажиллагаа</w:t>
      </w:r>
      <w:r w:rsidR="000F2B46" w:rsidRPr="0045222E">
        <w:rPr>
          <w:rStyle w:val="eop"/>
          <w:rFonts w:ascii="Arial" w:hAnsi="Arial" w:cs="Arial"/>
          <w:color w:val="000000" w:themeColor="text1"/>
          <w:lang w:val="mn-MN"/>
        </w:rPr>
        <w:t> </w:t>
      </w:r>
    </w:p>
    <w:p w14:paraId="3B533512" w14:textId="77777777" w:rsidR="000F2B46" w:rsidRPr="0045222E" w:rsidRDefault="000F2B46" w:rsidP="00F277B7">
      <w:pPr>
        <w:pStyle w:val="paragraph"/>
        <w:spacing w:before="0" w:beforeAutospacing="0" w:after="0" w:afterAutospacing="0"/>
        <w:ind w:firstLine="540"/>
        <w:textAlignment w:val="baseline"/>
        <w:rPr>
          <w:rFonts w:ascii="Arial" w:hAnsi="Arial" w:cs="Arial"/>
          <w:color w:val="000000" w:themeColor="text1"/>
          <w:lang w:val="mn-MN"/>
        </w:rPr>
      </w:pPr>
    </w:p>
    <w:p w14:paraId="3FFF0E70" w14:textId="2AB1584F" w:rsidR="000F2B46" w:rsidRPr="0045222E" w:rsidRDefault="000F2B46" w:rsidP="00F277B7">
      <w:pPr>
        <w:pStyle w:val="paragraph"/>
        <w:spacing w:before="0" w:beforeAutospacing="0" w:after="0" w:afterAutospacing="0"/>
        <w:ind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43.1</w:t>
      </w:r>
      <w:r w:rsidR="00574C25"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 xml:space="preserve">Үнэт цаасны клирингийн үйл ажиллагаа </w:t>
      </w:r>
      <w:r w:rsidR="00B0035C"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цаашид “клирингийн үйл ажиллагаа” гэх</w:t>
      </w:r>
      <w:r w:rsidR="00B0035C"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 xml:space="preserve"> гэж клирингийн үйл ажиллагаа эрхлэх тусгай зөвшөөрөл бүхий хуулийн этгээд </w:t>
      </w:r>
      <w:r w:rsidR="00B0035C"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цаашид “клирингийн төв” гэх</w:t>
      </w:r>
      <w:r w:rsidR="00B0035C"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-ээс хэрэгжүүлэх до</w:t>
      </w:r>
      <w:r w:rsidR="006F54E9" w:rsidRPr="0045222E">
        <w:rPr>
          <w:rStyle w:val="normaltextrun"/>
          <w:rFonts w:ascii="Arial" w:hAnsi="Arial" w:cs="Arial"/>
          <w:color w:val="000000" w:themeColor="text1"/>
          <w:lang w:val="mn-MN"/>
        </w:rPr>
        <w:t>о</w:t>
      </w:r>
      <w:r w:rsidRPr="0045222E">
        <w:rPr>
          <w:rStyle w:val="normaltextrun"/>
          <w:rFonts w:ascii="Arial" w:hAnsi="Arial" w:cs="Arial"/>
          <w:color w:val="000000" w:themeColor="text1"/>
          <w:lang w:val="mn-MN"/>
        </w:rPr>
        <w:t>р дурдсан үйл ажиллагааг ойлгоно. Үүнд:</w:t>
      </w:r>
      <w:r w:rsidRPr="0045222E">
        <w:rPr>
          <w:rStyle w:val="eop"/>
          <w:rFonts w:ascii="Arial" w:hAnsi="Arial" w:cs="Arial"/>
          <w:color w:val="000000" w:themeColor="text1"/>
          <w:lang w:val="mn-MN"/>
        </w:rPr>
        <w:t> </w:t>
      </w:r>
    </w:p>
    <w:p w14:paraId="48B499CD" w14:textId="77777777" w:rsidR="000F2B46" w:rsidRPr="0045222E" w:rsidRDefault="000F2B46"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36D9BA67" w14:textId="399DC084" w:rsidR="000F2B46" w:rsidRPr="0045222E" w:rsidRDefault="000F2B46" w:rsidP="00735E2B">
      <w:pPr>
        <w:pStyle w:val="paragraph"/>
        <w:spacing w:before="0" w:beforeAutospacing="0" w:after="0" w:afterAutospacing="0"/>
        <w:ind w:left="567"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43.1.1</w:t>
      </w:r>
      <w:r w:rsidR="00574C25"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 xml:space="preserve">үнэт цаасны арилжааны хэлцлийг хуваан худалдан авагч талын эсрэг худалдагч тал, худалдагч талын эсрэг худалдан авагч тал </w:t>
      </w:r>
      <w:r w:rsidR="007239F3" w:rsidRPr="0045222E">
        <w:rPr>
          <w:rStyle w:val="normaltextrun"/>
          <w:rFonts w:ascii="Arial" w:hAnsi="Arial" w:cs="Arial"/>
          <w:color w:val="000000" w:themeColor="text1"/>
          <w:lang w:val="mn-MN"/>
        </w:rPr>
        <w:t>буюу</w:t>
      </w:r>
      <w:r w:rsidR="004A3C48" w:rsidRPr="0045222E">
        <w:rPr>
          <w:rStyle w:val="normaltextrun"/>
          <w:rFonts w:ascii="Arial" w:hAnsi="Arial" w:cs="Arial"/>
          <w:color w:val="000000" w:themeColor="text1"/>
          <w:lang w:val="mn-MN"/>
        </w:rPr>
        <w:t xml:space="preserve"> дундын зуучлагч</w:t>
      </w:r>
      <w:r w:rsidR="00FC7B50" w:rsidRPr="0045222E">
        <w:rPr>
          <w:rStyle w:val="normaltextrun"/>
          <w:rFonts w:ascii="Arial" w:hAnsi="Arial" w:cs="Arial"/>
          <w:color w:val="000000" w:themeColor="text1"/>
          <w:lang w:val="mn-MN"/>
        </w:rPr>
        <w:t xml:space="preserve">ийн </w:t>
      </w:r>
      <w:r w:rsidR="007B09AE" w:rsidRPr="0045222E">
        <w:rPr>
          <w:rStyle w:val="normaltextrun"/>
          <w:rFonts w:ascii="Arial" w:hAnsi="Arial" w:cs="Arial"/>
          <w:color w:val="000000" w:themeColor="text1"/>
          <w:lang w:val="mn-MN"/>
        </w:rPr>
        <w:t>үүрэг гүйцэтгэх</w:t>
      </w:r>
      <w:r w:rsidRPr="0045222E">
        <w:rPr>
          <w:rStyle w:val="normaltextrun"/>
          <w:rFonts w:ascii="Arial" w:hAnsi="Arial" w:cs="Arial"/>
          <w:color w:val="000000" w:themeColor="text1"/>
          <w:lang w:val="mn-MN"/>
        </w:rPr>
        <w:t>;</w:t>
      </w:r>
      <w:r w:rsidRPr="0045222E">
        <w:rPr>
          <w:rStyle w:val="eop"/>
          <w:rFonts w:ascii="Arial" w:hAnsi="Arial" w:cs="Arial"/>
          <w:color w:val="000000" w:themeColor="text1"/>
          <w:lang w:val="mn-MN"/>
        </w:rPr>
        <w:t> </w:t>
      </w:r>
    </w:p>
    <w:p w14:paraId="06035217" w14:textId="77777777" w:rsidR="000F2B46" w:rsidRPr="0045222E" w:rsidRDefault="000F2B46" w:rsidP="00735E2B">
      <w:pPr>
        <w:pStyle w:val="paragraph"/>
        <w:spacing w:before="0" w:beforeAutospacing="0" w:after="0" w:afterAutospacing="0"/>
        <w:ind w:left="567" w:firstLine="540"/>
        <w:jc w:val="both"/>
        <w:textAlignment w:val="baseline"/>
        <w:rPr>
          <w:rStyle w:val="normaltextrun"/>
          <w:rFonts w:ascii="Arial" w:hAnsi="Arial" w:cs="Arial"/>
          <w:color w:val="000000" w:themeColor="text1"/>
          <w:lang w:val="mn-MN"/>
        </w:rPr>
      </w:pPr>
    </w:p>
    <w:p w14:paraId="59D0C17B" w14:textId="69E2256D" w:rsidR="000F2B46" w:rsidRPr="0045222E" w:rsidRDefault="000F2B46" w:rsidP="00735E2B">
      <w:pPr>
        <w:pStyle w:val="paragraph"/>
        <w:spacing w:before="0" w:beforeAutospacing="0" w:after="0" w:afterAutospacing="0"/>
        <w:ind w:left="567"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43.1.2</w:t>
      </w:r>
      <w:r w:rsidR="00574C25"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үнэт цаасны арилжааны хэлцлийн эсрэг тал болсонтой холбоотой эрх үүргийг хэрэгжүүлэх;</w:t>
      </w:r>
      <w:r w:rsidRPr="0045222E">
        <w:rPr>
          <w:rStyle w:val="eop"/>
          <w:rFonts w:ascii="Arial" w:hAnsi="Arial" w:cs="Arial"/>
          <w:color w:val="000000" w:themeColor="text1"/>
          <w:lang w:val="mn-MN"/>
        </w:rPr>
        <w:t> </w:t>
      </w:r>
    </w:p>
    <w:p w14:paraId="315CBCA7" w14:textId="77777777" w:rsidR="000F2B46" w:rsidRPr="0045222E" w:rsidRDefault="000F2B46" w:rsidP="00735E2B">
      <w:pPr>
        <w:pStyle w:val="paragraph"/>
        <w:spacing w:before="0" w:beforeAutospacing="0" w:after="0" w:afterAutospacing="0"/>
        <w:ind w:left="567" w:firstLine="540"/>
        <w:jc w:val="both"/>
        <w:textAlignment w:val="baseline"/>
        <w:rPr>
          <w:rStyle w:val="normaltextrun"/>
          <w:rFonts w:ascii="Arial" w:hAnsi="Arial" w:cs="Arial"/>
          <w:color w:val="000000" w:themeColor="text1"/>
          <w:lang w:val="mn-MN"/>
        </w:rPr>
      </w:pPr>
    </w:p>
    <w:p w14:paraId="389B7123" w14:textId="524FB169" w:rsidR="000F2B46" w:rsidRPr="0045222E" w:rsidRDefault="000F2B46" w:rsidP="00735E2B">
      <w:pPr>
        <w:pStyle w:val="paragraph"/>
        <w:spacing w:before="0" w:beforeAutospacing="0" w:after="0" w:afterAutospacing="0"/>
        <w:ind w:left="567"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43.1.3.үнэт цаасны арилжааны баталгаажсан болон арилжааны бус хэлцлийн дагуу үнэт цаас шилжүүлэх болон мөнгөн төлбөр гүйцэтгэхтэй холбоотой арилжаанд оролцогч талуудын хүлээх үүргийг хэлцэл тус бүрээр эс</w:t>
      </w:r>
      <w:r w:rsidR="0068751E" w:rsidRPr="0045222E">
        <w:rPr>
          <w:rStyle w:val="normaltextrun"/>
          <w:rFonts w:ascii="Arial" w:hAnsi="Arial" w:cs="Arial"/>
          <w:color w:val="000000" w:themeColor="text1"/>
          <w:lang w:val="mn-MN"/>
        </w:rPr>
        <w:t>хүл</w:t>
      </w:r>
      <w:r w:rsidRPr="0045222E">
        <w:rPr>
          <w:rStyle w:val="normaltextrun"/>
          <w:rFonts w:ascii="Arial" w:hAnsi="Arial" w:cs="Arial"/>
          <w:color w:val="000000" w:themeColor="text1"/>
          <w:lang w:val="mn-MN"/>
        </w:rPr>
        <w:t xml:space="preserve"> цэвэршүүлсэн дүнгээр тодорхойлох; </w:t>
      </w:r>
      <w:r w:rsidRPr="0045222E">
        <w:rPr>
          <w:rStyle w:val="eop"/>
          <w:rFonts w:ascii="Arial" w:hAnsi="Arial" w:cs="Arial"/>
          <w:color w:val="000000" w:themeColor="text1"/>
          <w:lang w:val="mn-MN"/>
        </w:rPr>
        <w:t> </w:t>
      </w:r>
    </w:p>
    <w:p w14:paraId="1306512E" w14:textId="77777777" w:rsidR="000F2B46" w:rsidRPr="0045222E" w:rsidRDefault="000F2B46" w:rsidP="00735E2B">
      <w:pPr>
        <w:pStyle w:val="paragraph"/>
        <w:spacing w:before="0" w:beforeAutospacing="0" w:after="0" w:afterAutospacing="0"/>
        <w:ind w:left="567" w:firstLine="540"/>
        <w:jc w:val="both"/>
        <w:textAlignment w:val="baseline"/>
        <w:rPr>
          <w:rStyle w:val="normaltextrun"/>
          <w:rFonts w:ascii="Arial" w:hAnsi="Arial" w:cs="Arial"/>
          <w:color w:val="000000" w:themeColor="text1"/>
          <w:lang w:val="mn-MN"/>
        </w:rPr>
      </w:pPr>
    </w:p>
    <w:p w14:paraId="3E50234E" w14:textId="01CD3E19" w:rsidR="000F2B46" w:rsidRPr="0045222E" w:rsidRDefault="000F2B46" w:rsidP="00735E2B">
      <w:pPr>
        <w:pStyle w:val="paragraph"/>
        <w:spacing w:before="0" w:beforeAutospacing="0" w:after="0" w:afterAutospacing="0"/>
        <w:ind w:left="567"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43.1.4.үнэт цаас шилжүүлэх болон мөнгөн төлбөр гүйцэтгэх даалгаврыг эрх бүхий төлбөр тооцооны байгууллагад илгээх;</w:t>
      </w:r>
      <w:r w:rsidRPr="0045222E">
        <w:rPr>
          <w:rStyle w:val="eop"/>
          <w:rFonts w:ascii="Arial" w:hAnsi="Arial" w:cs="Arial"/>
          <w:color w:val="000000" w:themeColor="text1"/>
          <w:lang w:val="mn-MN"/>
        </w:rPr>
        <w:t> </w:t>
      </w:r>
    </w:p>
    <w:p w14:paraId="61BB9D29" w14:textId="77777777" w:rsidR="000F2B46" w:rsidRPr="0045222E" w:rsidRDefault="000F2B46" w:rsidP="00735E2B">
      <w:pPr>
        <w:pStyle w:val="paragraph"/>
        <w:spacing w:before="0" w:beforeAutospacing="0" w:after="0" w:afterAutospacing="0"/>
        <w:ind w:left="567" w:firstLine="540"/>
        <w:jc w:val="both"/>
        <w:textAlignment w:val="baseline"/>
        <w:rPr>
          <w:rStyle w:val="normaltextrun"/>
          <w:rFonts w:ascii="Arial" w:hAnsi="Arial" w:cs="Arial"/>
          <w:color w:val="000000" w:themeColor="text1"/>
          <w:lang w:val="mn-MN"/>
        </w:rPr>
      </w:pPr>
    </w:p>
    <w:p w14:paraId="23674E24" w14:textId="73EF508E" w:rsidR="000F2B46" w:rsidRPr="0045222E" w:rsidRDefault="000F2B46" w:rsidP="00735E2B">
      <w:pPr>
        <w:pStyle w:val="paragraph"/>
        <w:spacing w:before="0" w:beforeAutospacing="0" w:after="0" w:afterAutospacing="0"/>
        <w:ind w:left="567"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43.1.5</w:t>
      </w:r>
      <w:r w:rsidR="00574C25"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үнэт цаасны арилжааны хэлцэлд оролцогч талууд үүргээ биелүүлээгүйгээс шалтгаалан үүсэх талуудын болон системийн эрсдэлийг удирдах</w:t>
      </w:r>
      <w:r w:rsidR="00C64BC5" w:rsidRPr="0045222E">
        <w:rPr>
          <w:rStyle w:val="normaltextrun"/>
          <w:rFonts w:ascii="Arial" w:hAnsi="Arial" w:cs="Arial"/>
          <w:color w:val="000000" w:themeColor="text1"/>
          <w:lang w:val="mn-MN"/>
        </w:rPr>
        <w:t>.</w:t>
      </w:r>
      <w:r w:rsidRPr="0045222E">
        <w:rPr>
          <w:rStyle w:val="eop"/>
          <w:rFonts w:ascii="Arial" w:hAnsi="Arial" w:cs="Arial"/>
          <w:color w:val="000000" w:themeColor="text1"/>
          <w:lang w:val="mn-MN"/>
        </w:rPr>
        <w:t> </w:t>
      </w:r>
    </w:p>
    <w:p w14:paraId="7841ED62" w14:textId="77777777" w:rsidR="00574C25" w:rsidRPr="0045222E" w:rsidRDefault="00574C25"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4D2D76A5" w14:textId="340328D3" w:rsidR="000F2B46" w:rsidRPr="0045222E" w:rsidRDefault="000F2B46" w:rsidP="00F277B7">
      <w:pPr>
        <w:pStyle w:val="paragraph"/>
        <w:spacing w:before="0" w:beforeAutospacing="0" w:after="0" w:afterAutospacing="0"/>
        <w:ind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lastRenderedPageBreak/>
        <w:t>43.2</w:t>
      </w:r>
      <w:r w:rsidR="00574C25"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Клирингийн төв нь клирингийн үйл ажиллагааг шударга, үр ашигтай, үр дүнтэй зохион байгуулах, системийн эрсдэлийг бууруулах үүрэгтэй. </w:t>
      </w:r>
      <w:r w:rsidRPr="0045222E">
        <w:rPr>
          <w:rStyle w:val="eop"/>
          <w:rFonts w:ascii="Arial" w:hAnsi="Arial" w:cs="Arial"/>
          <w:color w:val="000000" w:themeColor="text1"/>
          <w:lang w:val="mn-MN"/>
        </w:rPr>
        <w:t> </w:t>
      </w:r>
    </w:p>
    <w:p w14:paraId="27E5E759" w14:textId="77777777" w:rsidR="000F2B46" w:rsidRPr="0045222E" w:rsidRDefault="000F2B46"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642D814A" w14:textId="02F7AEC1" w:rsidR="000F2B46" w:rsidRPr="0045222E" w:rsidRDefault="000F2B46" w:rsidP="00F277B7">
      <w:pPr>
        <w:pStyle w:val="paragraph"/>
        <w:spacing w:before="0" w:beforeAutospacing="0" w:after="0" w:afterAutospacing="0"/>
        <w:ind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43.3.Клирингийн төв гишүүнчлэлтэй</w:t>
      </w:r>
      <w:r w:rsidR="00A90E83" w:rsidRPr="0045222E">
        <w:rPr>
          <w:rStyle w:val="normaltextrun"/>
          <w:rFonts w:ascii="Arial" w:hAnsi="Arial" w:cs="Arial"/>
          <w:color w:val="000000" w:themeColor="text1"/>
          <w:lang w:val="mn-MN"/>
        </w:rPr>
        <w:t xml:space="preserve"> (</w:t>
      </w:r>
      <w:r w:rsidRPr="0045222E">
        <w:rPr>
          <w:rStyle w:val="normaltextrun"/>
          <w:rFonts w:ascii="Arial" w:hAnsi="Arial" w:cs="Arial"/>
          <w:color w:val="000000" w:themeColor="text1"/>
          <w:lang w:val="mn-MN"/>
        </w:rPr>
        <w:t>цаашид “клирингийн гишүүн” гэх</w:t>
      </w:r>
      <w:r w:rsidR="00A90E83"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 xml:space="preserve"> байх бөгөөд клирингийн төвийн тусгай зөвшөөрлийн шалгуурыг</w:t>
      </w:r>
      <w:r w:rsidR="00D6668F" w:rsidRPr="0045222E">
        <w:rPr>
          <w:rStyle w:val="normaltextrun"/>
          <w:rFonts w:ascii="Arial" w:hAnsi="Arial" w:cs="Arial"/>
          <w:color w:val="000000" w:themeColor="text1"/>
          <w:lang w:val="mn-MN"/>
        </w:rPr>
        <w:t xml:space="preserve"> Хорооны журмаар,</w:t>
      </w:r>
      <w:r w:rsidRPr="0045222E">
        <w:rPr>
          <w:rStyle w:val="normaltextrun"/>
          <w:rFonts w:ascii="Arial" w:hAnsi="Arial" w:cs="Arial"/>
          <w:color w:val="000000" w:themeColor="text1"/>
          <w:lang w:val="mn-MN"/>
        </w:rPr>
        <w:t xml:space="preserve"> клирингийн төвийн гишүүн элсүүлэх шалгуурыг клирингийн төвийн журмаар тус тус зохицуулна.</w:t>
      </w:r>
      <w:r w:rsidRPr="0045222E">
        <w:rPr>
          <w:rStyle w:val="eop"/>
          <w:rFonts w:ascii="Arial" w:hAnsi="Arial" w:cs="Arial"/>
          <w:color w:val="000000" w:themeColor="text1"/>
          <w:lang w:val="mn-MN"/>
        </w:rPr>
        <w:t> </w:t>
      </w:r>
    </w:p>
    <w:p w14:paraId="396076BC" w14:textId="77777777" w:rsidR="000F2B46" w:rsidRPr="0045222E" w:rsidRDefault="000F2B46"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40C5DC8F" w14:textId="0AC6B375" w:rsidR="000F2B46" w:rsidRPr="0045222E" w:rsidRDefault="000F2B46" w:rsidP="00F277B7">
      <w:pPr>
        <w:pStyle w:val="paragraph"/>
        <w:spacing w:before="0" w:beforeAutospacing="0" w:after="0" w:afterAutospacing="0"/>
        <w:ind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43.4</w:t>
      </w:r>
      <w:r w:rsidR="00574C25"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Үнэт цаасны арилжааны клиринг, төлбөр тооцооны үйл ажиллагааг эрсдэлгүй найдвартай гүйцэтгэх зорилгоор клирингийн гишүүн нь гэрээт үнэт цаасны компани болон харилцагчаас барьцаа шаардах,</w:t>
      </w:r>
      <w:r w:rsidR="00D6668F" w:rsidRPr="0045222E">
        <w:rPr>
          <w:rStyle w:val="normaltextrun"/>
          <w:rFonts w:ascii="Arial" w:hAnsi="Arial" w:cs="Arial"/>
          <w:color w:val="000000" w:themeColor="text1"/>
          <w:lang w:val="mn-MN"/>
        </w:rPr>
        <w:t xml:space="preserve"> барьцаа</w:t>
      </w:r>
      <w:r w:rsidRPr="0045222E">
        <w:rPr>
          <w:rStyle w:val="normaltextrun"/>
          <w:rFonts w:ascii="Arial" w:hAnsi="Arial" w:cs="Arial"/>
          <w:color w:val="000000" w:themeColor="text1"/>
          <w:lang w:val="mn-MN"/>
        </w:rPr>
        <w:t xml:space="preserve"> хөрөнгийг өөрийн дансанд байршуулах, баталгаажсан хэлцэлтэй холбоотой гэрээгээр хүлээсэн үүргээ биелүүлээгүй тохиолдолд барьцаа хөрөнгийг үл маргах журмаар захиран зарцуулах эрхтэй.</w:t>
      </w:r>
      <w:r w:rsidRPr="0045222E">
        <w:rPr>
          <w:rStyle w:val="eop"/>
          <w:rFonts w:ascii="Arial" w:hAnsi="Arial" w:cs="Arial"/>
          <w:color w:val="000000" w:themeColor="text1"/>
          <w:lang w:val="mn-MN"/>
        </w:rPr>
        <w:t> </w:t>
      </w:r>
    </w:p>
    <w:p w14:paraId="5B22C221" w14:textId="77777777" w:rsidR="000F2B46" w:rsidRPr="0045222E" w:rsidRDefault="000F2B46"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753D7B3A" w14:textId="63EC5C74" w:rsidR="00786EAD" w:rsidRPr="0045222E" w:rsidRDefault="00786EAD" w:rsidP="00F277B7">
      <w:pPr>
        <w:pStyle w:val="paragraph"/>
        <w:spacing w:before="0" w:beforeAutospacing="0" w:after="0" w:afterAutospacing="0"/>
        <w:ind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43.5</w:t>
      </w:r>
      <w:r w:rsidR="00574C25" w:rsidRPr="0045222E">
        <w:rPr>
          <w:rStyle w:val="normaltextrun"/>
          <w:rFonts w:ascii="Arial" w:hAnsi="Arial" w:cs="Arial"/>
          <w:color w:val="000000" w:themeColor="text1"/>
          <w:lang w:val="mn-MN"/>
        </w:rPr>
        <w:t>.</w:t>
      </w:r>
      <w:bookmarkStart w:id="3" w:name="_Hlk124872852"/>
      <w:r w:rsidRPr="0045222E">
        <w:rPr>
          <w:rStyle w:val="normaltextrun"/>
          <w:rFonts w:ascii="Arial" w:hAnsi="Arial" w:cs="Arial"/>
          <w:color w:val="000000" w:themeColor="text1"/>
          <w:lang w:val="mn-MN"/>
        </w:rPr>
        <w:t>Үнэт цаасны арилжааны клиринг, төлбөр тооцооны үйл ажиллагааг эрсдэлгүй найдвартай гүйцэтгэх зорилгоор үнэт цаасны компани өөрийн харилцагчаас захиалгын үнийн дүнгийн тодорхой хувиар барьцаа байршуулахыг шаардах, гэрээгээр хүлээсэн үүргээ биелүүлээгүй тохиолдолд барьцааг үл маргах журмаар захиран зарцуулах эрхтэй.</w:t>
      </w:r>
      <w:r w:rsidRPr="0045222E">
        <w:rPr>
          <w:rStyle w:val="eop"/>
          <w:rFonts w:ascii="Arial" w:hAnsi="Arial" w:cs="Arial"/>
          <w:color w:val="000000" w:themeColor="text1"/>
          <w:lang w:val="mn-MN"/>
        </w:rPr>
        <w:t> </w:t>
      </w:r>
      <w:bookmarkEnd w:id="3"/>
    </w:p>
    <w:p w14:paraId="0E48F9A7" w14:textId="77777777" w:rsidR="000F2B46" w:rsidRPr="0045222E" w:rsidRDefault="000F2B46"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1E818E7B" w14:textId="0CE2BDAA" w:rsidR="000F2B46" w:rsidRPr="0045222E" w:rsidRDefault="000F2B46" w:rsidP="00F277B7">
      <w:pPr>
        <w:pStyle w:val="paragraph"/>
        <w:spacing w:before="0" w:beforeAutospacing="0" w:after="0" w:afterAutospacing="0"/>
        <w:ind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43.6</w:t>
      </w:r>
      <w:r w:rsidR="00574C25" w:rsidRPr="0045222E">
        <w:rPr>
          <w:rStyle w:val="normaltextrun"/>
          <w:rFonts w:ascii="Arial" w:hAnsi="Arial" w:cs="Arial"/>
          <w:color w:val="000000" w:themeColor="text1"/>
          <w:lang w:val="mn-MN"/>
        </w:rPr>
        <w:t>.</w:t>
      </w:r>
      <w:r w:rsidRPr="0045222E">
        <w:rPr>
          <w:rStyle w:val="normaltextrun"/>
          <w:rFonts w:ascii="Arial" w:hAnsi="Arial" w:cs="Arial"/>
          <w:color w:val="000000" w:themeColor="text1"/>
          <w:lang w:val="mn-MN"/>
        </w:rPr>
        <w:t>Үнэт цаасны арилжааны клиринг, төлбөр тооцооны үйл ажиллагааны системийн эрсдэлийг удирдах зорилгоор клирингийн төв нь төлбөрийн баталгааны сан байгуулах, төлбөрийн баталгааны сангийн үйл ажиллагааны журам гаргах, удирдан зохион байгуулах үүрэгтэй. Төлбөрийн баталгааны сангийн эх үүсвэр нь клирингийн төв, клирингийн гишүүний төлбөрийн баталгааны санд оруулсан мөнгөн хуримтлалаас бүрдэнэ.</w:t>
      </w:r>
      <w:r w:rsidRPr="0045222E">
        <w:rPr>
          <w:rStyle w:val="eop"/>
          <w:rFonts w:ascii="Arial" w:hAnsi="Arial" w:cs="Arial"/>
          <w:color w:val="000000" w:themeColor="text1"/>
          <w:lang w:val="mn-MN"/>
        </w:rPr>
        <w:t> </w:t>
      </w:r>
    </w:p>
    <w:p w14:paraId="6E0DC0EC" w14:textId="77777777" w:rsidR="000F2B46" w:rsidRPr="0045222E" w:rsidRDefault="000F2B46"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6B43D05C" w14:textId="3AC41C3A" w:rsidR="000F2B46" w:rsidRPr="0045222E" w:rsidRDefault="000F2B46" w:rsidP="00F277B7">
      <w:pPr>
        <w:pStyle w:val="paragraph"/>
        <w:spacing w:before="0" w:beforeAutospacing="0" w:after="0" w:afterAutospacing="0"/>
        <w:ind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43.7</w:t>
      </w:r>
      <w:r w:rsidR="00574C25" w:rsidRPr="0045222E">
        <w:rPr>
          <w:rStyle w:val="normaltextrun"/>
          <w:rFonts w:ascii="Arial" w:hAnsi="Arial" w:cs="Arial"/>
          <w:color w:val="000000" w:themeColor="text1"/>
          <w:lang w:val="mn-MN"/>
        </w:rPr>
        <w:t>.</w:t>
      </w:r>
      <w:r w:rsidR="00C130B8" w:rsidRPr="0045222E">
        <w:rPr>
          <w:rStyle w:val="normaltextrun"/>
          <w:rFonts w:ascii="Arial" w:hAnsi="Arial" w:cs="Arial"/>
          <w:color w:val="000000" w:themeColor="text1"/>
          <w:lang w:val="mn-MN"/>
        </w:rPr>
        <w:t>Шүүхээс үнэт цаасны арилжаа эрхлэх байгууллагын баталгаажсан хэлцлийг хүчин төгөлдөр бус хэлцэлд тооцсон тохиолдолд тухайн баталгаажсан хэлцлийн клиринг, төлбөр тооцоог хэрэгжүүлэх үйл ажиллагааны зардал, шимтгэл, баталгаажсан хэлцлийн төлбөрийг холбогдох хууль тогтоомжийн дагуу буруутай этгээдээр нөхөн төлүүлнэ.</w:t>
      </w:r>
      <w:r w:rsidR="00C130B8" w:rsidRPr="0045222E" w:rsidDel="00C130B8">
        <w:rPr>
          <w:rStyle w:val="normaltextrun"/>
          <w:rFonts w:ascii="Arial" w:hAnsi="Arial" w:cs="Arial"/>
          <w:color w:val="000000" w:themeColor="text1"/>
          <w:lang w:val="mn-MN"/>
        </w:rPr>
        <w:t xml:space="preserve"> </w:t>
      </w:r>
      <w:r w:rsidRPr="0045222E">
        <w:rPr>
          <w:rStyle w:val="normaltextrun"/>
          <w:rFonts w:ascii="Arial" w:hAnsi="Arial" w:cs="Arial"/>
          <w:color w:val="000000" w:themeColor="text1"/>
          <w:lang w:val="mn-MN"/>
        </w:rPr>
        <w:t>   </w:t>
      </w:r>
      <w:r w:rsidRPr="0045222E">
        <w:rPr>
          <w:rStyle w:val="eop"/>
          <w:rFonts w:ascii="Arial" w:hAnsi="Arial" w:cs="Arial"/>
          <w:color w:val="000000" w:themeColor="text1"/>
          <w:lang w:val="mn-MN"/>
        </w:rPr>
        <w:t> </w:t>
      </w:r>
    </w:p>
    <w:p w14:paraId="78D75509" w14:textId="77777777" w:rsidR="000F2B46" w:rsidRPr="0045222E" w:rsidRDefault="000F2B46"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239D5BCD" w14:textId="510AC26E" w:rsidR="000F2B46" w:rsidRPr="0045222E" w:rsidRDefault="000F2B46" w:rsidP="00F277B7">
      <w:pPr>
        <w:pStyle w:val="paragraph"/>
        <w:spacing w:before="0" w:beforeAutospacing="0" w:after="0" w:afterAutospacing="0"/>
        <w:ind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43.8.Үнэт цаасны арилжааны баталгаажсан хэлцэлтэй холбоотой төлбөрийн үүрэг бүрэн төлөгдөж дуусах хүртэлх хугацаанд тухайн хэлцлийн клиринг, төлбөр тооцооны үйл ажиллагаатай холбоотой</w:t>
      </w:r>
      <w:r w:rsidR="00801C30" w:rsidRPr="0045222E">
        <w:rPr>
          <w:rStyle w:val="normaltextrun"/>
          <w:rFonts w:ascii="Arial" w:hAnsi="Arial" w:cs="Arial"/>
          <w:color w:val="000000" w:themeColor="text1"/>
          <w:lang w:val="mn-MN"/>
        </w:rPr>
        <w:t xml:space="preserve"> үнэт цаасны </w:t>
      </w:r>
      <w:r w:rsidRPr="0045222E">
        <w:rPr>
          <w:rStyle w:val="normaltextrun"/>
          <w:rFonts w:ascii="Arial" w:hAnsi="Arial" w:cs="Arial"/>
          <w:color w:val="000000" w:themeColor="text1"/>
          <w:lang w:val="mn-MN"/>
        </w:rPr>
        <w:t xml:space="preserve">арилжаа эрхлэх байгууллага, клирингийн төв, төлбөр гүйцэтгэх байгууллагын энэ хуульд заасны дагуу хэрэгжүүлж буй үйл ажиллагааг зогсоохгүй. </w:t>
      </w:r>
      <w:r w:rsidRPr="0045222E">
        <w:rPr>
          <w:rStyle w:val="eop"/>
          <w:rFonts w:ascii="Arial" w:hAnsi="Arial" w:cs="Arial"/>
          <w:color w:val="000000" w:themeColor="text1"/>
          <w:lang w:val="mn-MN"/>
        </w:rPr>
        <w:t> </w:t>
      </w:r>
    </w:p>
    <w:p w14:paraId="26433E2E" w14:textId="77777777" w:rsidR="000F2B46" w:rsidRPr="0045222E" w:rsidRDefault="000F2B46"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66D77D0B" w14:textId="635B6AEB" w:rsidR="000F2B46" w:rsidRPr="0045222E" w:rsidRDefault="000F2B46" w:rsidP="00F277B7">
      <w:pPr>
        <w:pStyle w:val="paragraph"/>
        <w:spacing w:before="0" w:beforeAutospacing="0" w:after="0" w:afterAutospacing="0"/>
        <w:ind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43.9.Клирингийн төв нь тухайн мэдээллийг нийтэд нээлттэй болгох талаар Хороо болон арилжаа эрхлэх байгууллагаас бичгээр шаардсан, эсхүл</w:t>
      </w:r>
      <w:r w:rsidR="008A6B3A" w:rsidRPr="0045222E">
        <w:rPr>
          <w:rStyle w:val="normaltextrun"/>
          <w:rFonts w:ascii="Arial" w:hAnsi="Arial" w:cs="Arial"/>
          <w:color w:val="000000" w:themeColor="text1"/>
          <w:lang w:val="mn-MN"/>
        </w:rPr>
        <w:t xml:space="preserve"> хууль хяналтын байгууллагын шаардлага, </w:t>
      </w:r>
      <w:r w:rsidRPr="0045222E">
        <w:rPr>
          <w:rStyle w:val="normaltextrun"/>
          <w:rFonts w:ascii="Arial" w:hAnsi="Arial" w:cs="Arial"/>
          <w:color w:val="000000" w:themeColor="text1"/>
          <w:lang w:val="mn-MN"/>
        </w:rPr>
        <w:t>шүүхийн шийдвэр гарснаас бусад тохиолдолд өөрийн гишүүн, түүний харилцагчийн талаарх өөрт байгаа бүх мэдээллийн нууцлалыг хадгална. </w:t>
      </w:r>
      <w:r w:rsidRPr="0045222E">
        <w:rPr>
          <w:rStyle w:val="eop"/>
          <w:rFonts w:ascii="Arial" w:hAnsi="Arial" w:cs="Arial"/>
          <w:color w:val="000000" w:themeColor="text1"/>
          <w:lang w:val="mn-MN"/>
        </w:rPr>
        <w:t> </w:t>
      </w:r>
    </w:p>
    <w:p w14:paraId="4FA69751" w14:textId="77777777" w:rsidR="000F2B46" w:rsidRPr="0045222E" w:rsidRDefault="000F2B46"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73E50A53" w14:textId="391433B1" w:rsidR="000F2B46" w:rsidRPr="0045222E" w:rsidRDefault="000F2B46" w:rsidP="00F277B7">
      <w:pPr>
        <w:pStyle w:val="paragraph"/>
        <w:spacing w:before="0" w:beforeAutospacing="0" w:after="0" w:afterAutospacing="0"/>
        <w:ind w:firstLine="540"/>
        <w:jc w:val="both"/>
        <w:textAlignment w:val="baseline"/>
        <w:rPr>
          <w:rFonts w:ascii="Arial" w:hAnsi="Arial" w:cs="Arial"/>
          <w:color w:val="000000" w:themeColor="text1"/>
          <w:lang w:val="mn-MN"/>
        </w:rPr>
      </w:pPr>
      <w:r w:rsidRPr="0045222E">
        <w:rPr>
          <w:rStyle w:val="normaltextrun"/>
          <w:rFonts w:ascii="Arial" w:hAnsi="Arial" w:cs="Arial"/>
          <w:color w:val="000000" w:themeColor="text1"/>
          <w:lang w:val="mn-MN"/>
        </w:rPr>
        <w:t>43.10.Клирингийн үйл ажиллагааны</w:t>
      </w:r>
      <w:r w:rsidR="00801C30" w:rsidRPr="0045222E">
        <w:rPr>
          <w:rStyle w:val="normaltextrun"/>
          <w:rFonts w:ascii="Arial" w:hAnsi="Arial" w:cs="Arial"/>
          <w:color w:val="000000" w:themeColor="text1"/>
          <w:lang w:val="mn-MN"/>
        </w:rPr>
        <w:t xml:space="preserve"> журмыг Хороо батална.</w:t>
      </w:r>
      <w:r w:rsidRPr="0045222E">
        <w:rPr>
          <w:rStyle w:val="normaltextrun"/>
          <w:rFonts w:ascii="Arial" w:hAnsi="Arial" w:cs="Arial"/>
          <w:color w:val="000000" w:themeColor="text1"/>
          <w:lang w:val="mn-MN"/>
        </w:rPr>
        <w:t xml:space="preserve"> </w:t>
      </w:r>
      <w:r w:rsidRPr="0045222E">
        <w:rPr>
          <w:rStyle w:val="eop"/>
          <w:rFonts w:ascii="Arial" w:hAnsi="Arial" w:cs="Arial"/>
          <w:color w:val="000000" w:themeColor="text1"/>
          <w:lang w:val="mn-MN"/>
        </w:rPr>
        <w:t> </w:t>
      </w:r>
    </w:p>
    <w:p w14:paraId="5CA3D079" w14:textId="77777777" w:rsidR="000F2B46" w:rsidRPr="0045222E" w:rsidRDefault="000F2B46" w:rsidP="00F277B7">
      <w:pPr>
        <w:pStyle w:val="paragraph"/>
        <w:spacing w:before="0" w:beforeAutospacing="0" w:after="0" w:afterAutospacing="0"/>
        <w:ind w:firstLine="540"/>
        <w:jc w:val="both"/>
        <w:textAlignment w:val="baseline"/>
        <w:rPr>
          <w:rStyle w:val="normaltextrun"/>
          <w:rFonts w:ascii="Arial" w:hAnsi="Arial" w:cs="Arial"/>
          <w:color w:val="000000" w:themeColor="text1"/>
          <w:lang w:val="mn-MN"/>
        </w:rPr>
      </w:pPr>
    </w:p>
    <w:p w14:paraId="20E06375" w14:textId="4DEA0142" w:rsidR="00F33779" w:rsidRPr="0045222E" w:rsidRDefault="000F2B46" w:rsidP="00F277B7">
      <w:pPr>
        <w:pStyle w:val="paragraph"/>
        <w:spacing w:before="0" w:beforeAutospacing="0" w:after="0" w:afterAutospacing="0"/>
        <w:ind w:firstLine="540"/>
        <w:jc w:val="both"/>
        <w:textAlignment w:val="baseline"/>
        <w:rPr>
          <w:rStyle w:val="eop"/>
          <w:rFonts w:ascii="Arial" w:hAnsi="Arial" w:cs="Arial"/>
          <w:color w:val="000000" w:themeColor="text1"/>
          <w:lang w:val="mn-MN"/>
        </w:rPr>
      </w:pPr>
      <w:r w:rsidRPr="0045222E">
        <w:rPr>
          <w:rStyle w:val="normaltextrun"/>
          <w:rFonts w:ascii="Arial" w:hAnsi="Arial" w:cs="Arial"/>
          <w:color w:val="000000" w:themeColor="text1"/>
          <w:lang w:val="mn-MN"/>
        </w:rPr>
        <w:t>43.11.Төлбөрийн чадваргүй болсон эсхүл дампуурсан клирингийн гишүүний хөрөнгийг холбогдох хуулийн дагуу хуваарилахдаа тэргүүн</w:t>
      </w:r>
      <w:r w:rsidR="00801C30" w:rsidRPr="0045222E">
        <w:rPr>
          <w:rStyle w:val="normaltextrun"/>
          <w:rFonts w:ascii="Arial" w:hAnsi="Arial" w:cs="Arial"/>
          <w:color w:val="000000" w:themeColor="text1"/>
          <w:lang w:val="mn-MN"/>
        </w:rPr>
        <w:t xml:space="preserve"> ээлжид үнэт цаасны төлбөрийн үүргийг барагдуулна. </w:t>
      </w:r>
      <w:r w:rsidRPr="0045222E">
        <w:rPr>
          <w:rStyle w:val="normaltextrun"/>
          <w:rFonts w:ascii="Arial" w:hAnsi="Arial" w:cs="Arial"/>
          <w:color w:val="000000" w:themeColor="text1"/>
          <w:lang w:val="mn-MN"/>
        </w:rPr>
        <w:t xml:space="preserve"> </w:t>
      </w:r>
    </w:p>
    <w:p w14:paraId="48C17285" w14:textId="77777777" w:rsidR="00F33779" w:rsidRPr="0045222E" w:rsidRDefault="00F33779" w:rsidP="00F277B7">
      <w:pPr>
        <w:pStyle w:val="paragraph"/>
        <w:spacing w:before="0" w:beforeAutospacing="0" w:after="0" w:afterAutospacing="0"/>
        <w:ind w:firstLine="540"/>
        <w:jc w:val="both"/>
        <w:textAlignment w:val="baseline"/>
        <w:rPr>
          <w:rStyle w:val="eop"/>
          <w:rFonts w:ascii="Arial" w:hAnsi="Arial" w:cs="Arial"/>
          <w:color w:val="000000" w:themeColor="text1"/>
          <w:lang w:val="mn-MN"/>
        </w:rPr>
      </w:pPr>
    </w:p>
    <w:p w14:paraId="545800E9" w14:textId="37B4D269" w:rsidR="004E30CD" w:rsidRPr="0045222E" w:rsidRDefault="004E30CD" w:rsidP="00F277B7">
      <w:pPr>
        <w:ind w:firstLine="540"/>
        <w:jc w:val="both"/>
        <w:rPr>
          <w:rFonts w:ascii="Arial" w:hAnsi="Arial" w:cs="Arial"/>
          <w:b/>
          <w:shd w:val="clear" w:color="auto" w:fill="FFFFFF"/>
          <w:lang w:val="mn-MN"/>
        </w:rPr>
      </w:pPr>
      <w:r w:rsidRPr="0045222E">
        <w:rPr>
          <w:rFonts w:ascii="Arial" w:hAnsi="Arial" w:cs="Arial"/>
          <w:b/>
          <w:shd w:val="clear" w:color="auto" w:fill="FFFFFF"/>
          <w:lang w:val="mn-MN"/>
        </w:rPr>
        <w:lastRenderedPageBreak/>
        <w:t xml:space="preserve">44 дүгээр зүйл.Үнэт цаасны төлбөр тооцооны үйл ажиллагаа </w:t>
      </w:r>
    </w:p>
    <w:p w14:paraId="42CC44AD" w14:textId="77777777" w:rsidR="004E30CD" w:rsidRPr="0045222E" w:rsidRDefault="004E30CD" w:rsidP="00F277B7">
      <w:pPr>
        <w:ind w:firstLine="540"/>
        <w:jc w:val="both"/>
        <w:rPr>
          <w:rFonts w:ascii="Arial" w:hAnsi="Arial" w:cs="Arial"/>
          <w:shd w:val="clear" w:color="auto" w:fill="FFFFFF"/>
          <w:lang w:val="mn-MN"/>
        </w:rPr>
      </w:pPr>
    </w:p>
    <w:p w14:paraId="1AFDCC02" w14:textId="6E9F60F5" w:rsidR="004E30CD" w:rsidRPr="0045222E" w:rsidRDefault="00A72010" w:rsidP="00A72010">
      <w:pPr>
        <w:spacing w:line="300" w:lineRule="atLeast"/>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44.1.Үнэт цаасны төлбөр тооцооны үйл ажиллагаа гэж тусгай зөвшөөрлийн </w:t>
      </w:r>
      <w:r w:rsidR="00FC0B6D" w:rsidRPr="0045222E">
        <w:rPr>
          <w:rFonts w:ascii="Arial" w:hAnsi="Arial" w:cs="Arial"/>
          <w:shd w:val="clear" w:color="auto" w:fill="FFFFFF"/>
          <w:lang w:val="mn-MN"/>
        </w:rPr>
        <w:t>б</w:t>
      </w:r>
      <w:r w:rsidRPr="0045222E">
        <w:rPr>
          <w:rFonts w:ascii="Arial" w:hAnsi="Arial" w:cs="Arial"/>
          <w:shd w:val="clear" w:color="auto" w:fill="FFFFFF"/>
          <w:lang w:val="mn-MN"/>
        </w:rPr>
        <w:t>үхий хуулийн этгээдээс хэрэгжүүлэх до</w:t>
      </w:r>
      <w:r w:rsidR="009E2FFE" w:rsidRPr="0045222E">
        <w:rPr>
          <w:rFonts w:ascii="Arial" w:hAnsi="Arial" w:cs="Arial"/>
          <w:shd w:val="clear" w:color="auto" w:fill="FFFFFF"/>
          <w:lang w:val="mn-MN"/>
        </w:rPr>
        <w:t>о</w:t>
      </w:r>
      <w:r w:rsidRPr="0045222E">
        <w:rPr>
          <w:rFonts w:ascii="Arial" w:hAnsi="Arial" w:cs="Arial"/>
          <w:shd w:val="clear" w:color="auto" w:fill="FFFFFF"/>
          <w:lang w:val="mn-MN"/>
        </w:rPr>
        <w:t>р дурдсан үйл ажиллагааг ойлгоно:</w:t>
      </w:r>
    </w:p>
    <w:p w14:paraId="241E8C80" w14:textId="77777777" w:rsidR="004E30CD" w:rsidRPr="0045222E" w:rsidRDefault="004E30CD" w:rsidP="00F277B7">
      <w:pPr>
        <w:ind w:firstLine="540"/>
        <w:jc w:val="both"/>
        <w:rPr>
          <w:rFonts w:ascii="Arial" w:hAnsi="Arial" w:cs="Arial"/>
          <w:shd w:val="clear" w:color="auto" w:fill="FFFFFF"/>
          <w:lang w:val="mn-MN"/>
        </w:rPr>
      </w:pPr>
    </w:p>
    <w:p w14:paraId="48A2EAD7" w14:textId="356C2103" w:rsidR="004E30CD" w:rsidRPr="0045222E" w:rsidRDefault="004E30CD" w:rsidP="004B09B4">
      <w:pPr>
        <w:ind w:left="567"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44.1.1.холбогдох байгууллагаас ирүүлсэн үнэт цаасны шилжүүлэг болон мөнгөн төлбөрийн үүргийг шалган баталгаажуулах; </w:t>
      </w:r>
    </w:p>
    <w:p w14:paraId="103B4AE8" w14:textId="77777777" w:rsidR="004E30CD" w:rsidRPr="0045222E" w:rsidRDefault="004E30CD" w:rsidP="004B09B4">
      <w:pPr>
        <w:ind w:left="567" w:firstLine="540"/>
        <w:jc w:val="both"/>
        <w:rPr>
          <w:rFonts w:ascii="Arial" w:hAnsi="Arial" w:cs="Arial"/>
          <w:shd w:val="clear" w:color="auto" w:fill="FFFFFF"/>
          <w:lang w:val="mn-MN"/>
        </w:rPr>
      </w:pPr>
    </w:p>
    <w:p w14:paraId="3B21AFE3" w14:textId="03EA50DE" w:rsidR="004E30CD" w:rsidRPr="0045222E" w:rsidRDefault="004E30CD" w:rsidP="004B09B4">
      <w:pPr>
        <w:ind w:left="567" w:firstLine="540"/>
        <w:jc w:val="both"/>
        <w:rPr>
          <w:rFonts w:ascii="Arial" w:hAnsi="Arial" w:cs="Arial"/>
          <w:shd w:val="clear" w:color="auto" w:fill="FFFFFF"/>
          <w:lang w:val="mn-MN"/>
        </w:rPr>
      </w:pPr>
      <w:r w:rsidRPr="0045222E">
        <w:rPr>
          <w:rFonts w:ascii="Arial" w:hAnsi="Arial" w:cs="Arial"/>
          <w:shd w:val="clear" w:color="auto" w:fill="FFFFFF"/>
          <w:lang w:val="mn-MN"/>
        </w:rPr>
        <w:t>44.1.2.үнэт цаасны шилжүүлэг болон мөнгөн төлбөрийн гүйлгээг хэлцэл тус бүрээр</w:t>
      </w:r>
      <w:r w:rsidR="00FE438F" w:rsidRPr="0045222E">
        <w:rPr>
          <w:rFonts w:ascii="Arial" w:hAnsi="Arial" w:cs="Arial"/>
          <w:shd w:val="clear" w:color="auto" w:fill="FFFFFF"/>
          <w:lang w:val="mn-MN"/>
        </w:rPr>
        <w:t>, эсхүл</w:t>
      </w:r>
      <w:r w:rsidRPr="0045222E">
        <w:rPr>
          <w:rFonts w:ascii="Arial" w:hAnsi="Arial" w:cs="Arial"/>
          <w:shd w:val="clear" w:color="auto" w:fill="FFFFFF"/>
          <w:lang w:val="mn-MN"/>
        </w:rPr>
        <w:t xml:space="preserve"> цэвэршүүлсэн дүнгээр нэгэн зэрэг гүйцэтгэх;  </w:t>
      </w:r>
    </w:p>
    <w:p w14:paraId="497F9420" w14:textId="77777777" w:rsidR="004E30CD" w:rsidRPr="0045222E" w:rsidRDefault="004E30CD" w:rsidP="004B09B4">
      <w:pPr>
        <w:ind w:left="567" w:firstLine="540"/>
        <w:jc w:val="both"/>
        <w:rPr>
          <w:rFonts w:ascii="Arial" w:hAnsi="Arial" w:cs="Arial"/>
          <w:shd w:val="clear" w:color="auto" w:fill="FFFFFF"/>
          <w:lang w:val="mn-MN"/>
        </w:rPr>
      </w:pPr>
    </w:p>
    <w:p w14:paraId="6C2ABE79" w14:textId="6B8E0DD1" w:rsidR="004E30CD" w:rsidRPr="0045222E" w:rsidRDefault="004E30CD" w:rsidP="004B09B4">
      <w:pPr>
        <w:ind w:left="567"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44.1.3.үнэт цаасны шилжүүлгийн болон мөнгөн төлбөрийн гүйлгээнд саатал </w:t>
      </w:r>
      <w:r w:rsidR="00FE438F" w:rsidRPr="0045222E">
        <w:rPr>
          <w:rFonts w:ascii="Arial" w:hAnsi="Arial" w:cs="Arial"/>
          <w:shd w:val="clear" w:color="auto" w:fill="FFFFFF"/>
          <w:lang w:val="mn-MN"/>
        </w:rPr>
        <w:t>гарвал</w:t>
      </w:r>
      <w:r w:rsidRPr="0045222E">
        <w:rPr>
          <w:rFonts w:ascii="Arial" w:hAnsi="Arial" w:cs="Arial"/>
          <w:shd w:val="clear" w:color="auto" w:fill="FFFFFF"/>
          <w:lang w:val="mn-MN"/>
        </w:rPr>
        <w:t xml:space="preserve"> тохиолдолд холбогдох арга хэмжээг авах, сааталтай холбоотой эрсдэлийн удирдлагыг хэрэгжүүлэхэд оролцох; </w:t>
      </w:r>
    </w:p>
    <w:p w14:paraId="510D0C9C" w14:textId="77777777" w:rsidR="004E30CD" w:rsidRPr="0045222E" w:rsidRDefault="004E30CD" w:rsidP="004B09B4">
      <w:pPr>
        <w:ind w:left="567" w:firstLine="540"/>
        <w:jc w:val="both"/>
        <w:rPr>
          <w:rFonts w:ascii="Arial" w:hAnsi="Arial" w:cs="Arial"/>
          <w:shd w:val="clear" w:color="auto" w:fill="FFFFFF"/>
          <w:lang w:val="mn-MN"/>
        </w:rPr>
      </w:pPr>
    </w:p>
    <w:p w14:paraId="5FA90B98" w14:textId="0C773BDC" w:rsidR="004E30CD" w:rsidRPr="0045222E" w:rsidRDefault="004E30CD" w:rsidP="004B09B4">
      <w:pPr>
        <w:ind w:left="567" w:firstLine="540"/>
        <w:jc w:val="both"/>
        <w:rPr>
          <w:rFonts w:ascii="Arial" w:hAnsi="Arial" w:cs="Arial"/>
          <w:shd w:val="clear" w:color="auto" w:fill="FFFFFF"/>
          <w:lang w:val="mn-MN"/>
        </w:rPr>
      </w:pPr>
      <w:r w:rsidRPr="0045222E">
        <w:rPr>
          <w:rFonts w:ascii="Arial" w:hAnsi="Arial" w:cs="Arial"/>
          <w:shd w:val="clear" w:color="auto" w:fill="FFFFFF"/>
          <w:lang w:val="mn-MN"/>
        </w:rPr>
        <w:t>44.1.4.үнэт цаасны шилжүүлгийн болон мөнгөн төлбөрийн гүйлгээний тайланг холбогдох байгууллагад хүргүүлэх</w:t>
      </w:r>
      <w:r w:rsidR="0050598D" w:rsidRPr="0045222E">
        <w:rPr>
          <w:rFonts w:ascii="Arial" w:hAnsi="Arial" w:cs="Arial"/>
          <w:shd w:val="clear" w:color="auto" w:fill="FFFFFF"/>
          <w:lang w:val="mn-MN"/>
        </w:rPr>
        <w:t>.</w:t>
      </w:r>
    </w:p>
    <w:p w14:paraId="62FAE05D" w14:textId="77777777" w:rsidR="004E30CD" w:rsidRPr="0045222E" w:rsidRDefault="004E30CD" w:rsidP="00F277B7">
      <w:pPr>
        <w:ind w:firstLine="540"/>
        <w:jc w:val="both"/>
        <w:rPr>
          <w:rFonts w:ascii="Arial" w:hAnsi="Arial" w:cs="Arial"/>
          <w:shd w:val="clear" w:color="auto" w:fill="FFFFFF"/>
          <w:lang w:val="mn-MN"/>
        </w:rPr>
      </w:pPr>
    </w:p>
    <w:p w14:paraId="5F8087EE" w14:textId="3481F58D" w:rsidR="00690AD0" w:rsidRPr="0045222E" w:rsidRDefault="004E30CD"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44.2.Үнэт цаасны төлбөр тооцоог тухайн арилжаа явагдсанаас хойш ажлын гурван өдөрт багтаан гүйцэтгэнэ. </w:t>
      </w:r>
    </w:p>
    <w:p w14:paraId="4BC7E1E6" w14:textId="77777777" w:rsidR="00690AD0" w:rsidRPr="0045222E" w:rsidRDefault="00690AD0" w:rsidP="00F277B7">
      <w:pPr>
        <w:ind w:firstLine="540"/>
        <w:jc w:val="both"/>
        <w:rPr>
          <w:rFonts w:ascii="Arial" w:hAnsi="Arial" w:cs="Arial"/>
          <w:shd w:val="clear" w:color="auto" w:fill="FFFFFF"/>
          <w:lang w:val="mn-MN"/>
        </w:rPr>
      </w:pPr>
    </w:p>
    <w:p w14:paraId="6FCA758A" w14:textId="05FD3161" w:rsidR="00522D6D" w:rsidRPr="0045222E" w:rsidRDefault="004E30CD" w:rsidP="008C7B8C">
      <w:pPr>
        <w:ind w:firstLine="540"/>
        <w:jc w:val="both"/>
        <w:rPr>
          <w:rFonts w:ascii="Arial" w:hAnsi="Arial" w:cs="Arial"/>
          <w:shd w:val="clear" w:color="auto" w:fill="FFFFFF"/>
          <w:lang w:val="mn-MN"/>
        </w:rPr>
      </w:pPr>
      <w:r w:rsidRPr="0045222E">
        <w:rPr>
          <w:rFonts w:ascii="Arial" w:hAnsi="Arial" w:cs="Arial"/>
          <w:shd w:val="clear" w:color="auto" w:fill="FFFFFF"/>
          <w:lang w:val="mn-MN"/>
        </w:rPr>
        <w:t>44.3.Үнэт цаасны шилжүүлэг хийгдсэнээр үнэт цаасны өмчлөх эрх шилжсэнд тооцно.”</w:t>
      </w:r>
    </w:p>
    <w:p w14:paraId="70569642" w14:textId="44CF5D3C" w:rsidR="00690AD0" w:rsidRPr="0045222E" w:rsidRDefault="00690AD0" w:rsidP="00F277B7">
      <w:pPr>
        <w:ind w:firstLine="540"/>
        <w:jc w:val="both"/>
        <w:rPr>
          <w:rFonts w:ascii="Arial" w:hAnsi="Arial" w:cs="Arial"/>
          <w:shd w:val="clear" w:color="auto" w:fill="FFFFFF"/>
          <w:lang w:val="mn-MN"/>
        </w:rPr>
      </w:pPr>
    </w:p>
    <w:p w14:paraId="623898FE" w14:textId="445BC858" w:rsidR="00690AD0" w:rsidRPr="0045222E" w:rsidRDefault="009217F3" w:rsidP="00F277B7">
      <w:pPr>
        <w:ind w:firstLine="540"/>
        <w:jc w:val="both"/>
        <w:rPr>
          <w:rFonts w:ascii="Arial" w:hAnsi="Arial" w:cs="Arial"/>
          <w:b/>
          <w:shd w:val="clear" w:color="auto" w:fill="FFFFFF"/>
          <w:lang w:val="mn-MN"/>
        </w:rPr>
      </w:pPr>
      <w:r w:rsidRPr="00312EC2">
        <w:rPr>
          <w:rFonts w:ascii="Arial" w:hAnsi="Arial" w:cs="Arial"/>
          <w:b/>
          <w:shd w:val="clear" w:color="auto" w:fill="FFFFFF"/>
          <w:lang w:val="mn-MN"/>
        </w:rPr>
        <w:t>22</w:t>
      </w:r>
      <w:r w:rsidR="00690AD0" w:rsidRPr="0045222E">
        <w:rPr>
          <w:rFonts w:ascii="Arial" w:hAnsi="Arial" w:cs="Arial"/>
          <w:b/>
          <w:shd w:val="clear" w:color="auto" w:fill="FFFFFF"/>
          <w:lang w:val="mn-MN"/>
        </w:rPr>
        <w:t>/45 дугаар зүйлийн 45.7</w:t>
      </w:r>
      <w:r w:rsidRPr="00312EC2">
        <w:rPr>
          <w:rFonts w:ascii="Arial" w:hAnsi="Arial" w:cs="Arial"/>
          <w:b/>
          <w:shd w:val="clear" w:color="auto" w:fill="FFFFFF"/>
          <w:lang w:val="mn-MN"/>
        </w:rPr>
        <w:t xml:space="preserve"> дахь</w:t>
      </w:r>
      <w:r w:rsidR="00690AD0" w:rsidRPr="0045222E">
        <w:rPr>
          <w:rFonts w:ascii="Arial" w:hAnsi="Arial" w:cs="Arial"/>
          <w:b/>
          <w:shd w:val="clear" w:color="auto" w:fill="FFFFFF"/>
          <w:lang w:val="mn-MN"/>
        </w:rPr>
        <w:t xml:space="preserve"> хэсэг:</w:t>
      </w:r>
    </w:p>
    <w:p w14:paraId="1258ABC9" w14:textId="6EC302BA" w:rsidR="00690AD0" w:rsidRPr="0045222E" w:rsidRDefault="00690AD0" w:rsidP="00F277B7">
      <w:pPr>
        <w:ind w:firstLine="540"/>
        <w:jc w:val="both"/>
        <w:rPr>
          <w:rFonts w:ascii="Arial" w:hAnsi="Arial" w:cs="Arial"/>
          <w:b/>
          <w:shd w:val="clear" w:color="auto" w:fill="FFFFFF"/>
          <w:lang w:val="mn-MN"/>
        </w:rPr>
      </w:pPr>
    </w:p>
    <w:p w14:paraId="4A4C8910" w14:textId="111E54DF" w:rsidR="00690AD0" w:rsidRPr="00DB3E13" w:rsidRDefault="00690AD0"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“45.7.Үнэт цаасны төвлөрсөн хадгаламжийн үйл ажиллагаа эрхлэх эрх бүхий хуулийн этгээд нь үнэт цаас хадгалуулагчийн өмчлөл дэх үнэт цаасны ногдол ашиг болон үнэт цаас худалдсаны төлбөрийг банкин дахь харилцагчийн мэдүүлсэн дансанд шилжүүлнэ.</w:t>
      </w:r>
      <w:r w:rsidR="009217F3" w:rsidRPr="00312EC2">
        <w:rPr>
          <w:rFonts w:ascii="Arial" w:hAnsi="Arial" w:cs="Arial"/>
          <w:shd w:val="clear" w:color="auto" w:fill="FFFFFF"/>
          <w:lang w:val="mn-MN"/>
        </w:rPr>
        <w:t>”</w:t>
      </w:r>
    </w:p>
    <w:p w14:paraId="79674C78" w14:textId="0AED8465" w:rsidR="00690AD0" w:rsidRPr="0045222E" w:rsidRDefault="00690AD0" w:rsidP="00F277B7">
      <w:pPr>
        <w:ind w:firstLine="540"/>
        <w:jc w:val="both"/>
        <w:rPr>
          <w:rFonts w:ascii="Arial" w:hAnsi="Arial" w:cs="Arial"/>
          <w:shd w:val="clear" w:color="auto" w:fill="FFFFFF"/>
          <w:lang w:val="mn-MN"/>
        </w:rPr>
      </w:pPr>
    </w:p>
    <w:p w14:paraId="342B6D96" w14:textId="611C712F" w:rsidR="009217F3" w:rsidRDefault="009217F3" w:rsidP="009217F3">
      <w:pPr>
        <w:ind w:firstLine="540"/>
        <w:jc w:val="both"/>
        <w:rPr>
          <w:rFonts w:ascii="Arial" w:hAnsi="Arial" w:cs="Arial"/>
          <w:b/>
          <w:shd w:val="clear" w:color="auto" w:fill="FFFFFF"/>
          <w:lang w:val="mn-MN"/>
        </w:rPr>
      </w:pPr>
      <w:r w:rsidRPr="00312EC2">
        <w:rPr>
          <w:rFonts w:ascii="Arial" w:hAnsi="Arial" w:cs="Arial"/>
          <w:b/>
          <w:shd w:val="clear" w:color="auto" w:fill="FFFFFF"/>
          <w:lang w:val="mn-MN"/>
        </w:rPr>
        <w:t>23</w:t>
      </w:r>
      <w:r w:rsidRPr="0045222E">
        <w:rPr>
          <w:rFonts w:ascii="Arial" w:hAnsi="Arial" w:cs="Arial"/>
          <w:b/>
          <w:shd w:val="clear" w:color="auto" w:fill="FFFFFF"/>
          <w:lang w:val="mn-MN"/>
        </w:rPr>
        <w:t>/45 дугаар зүйлийн 45.9 дэх хэсэг:</w:t>
      </w:r>
    </w:p>
    <w:p w14:paraId="0D353059" w14:textId="77777777" w:rsidR="009217F3" w:rsidRPr="0045222E" w:rsidRDefault="009217F3" w:rsidP="009217F3">
      <w:pPr>
        <w:ind w:firstLine="540"/>
        <w:jc w:val="both"/>
        <w:rPr>
          <w:rFonts w:ascii="Arial" w:hAnsi="Arial" w:cs="Arial"/>
          <w:b/>
          <w:shd w:val="clear" w:color="auto" w:fill="FFFFFF"/>
          <w:lang w:val="mn-MN"/>
        </w:rPr>
      </w:pPr>
    </w:p>
    <w:p w14:paraId="4ED16AC8" w14:textId="4A08A3A3" w:rsidR="00690AD0" w:rsidRPr="0045222E" w:rsidRDefault="009217F3" w:rsidP="00F277B7">
      <w:pPr>
        <w:ind w:firstLine="540"/>
        <w:jc w:val="both"/>
        <w:rPr>
          <w:rFonts w:ascii="Arial" w:hAnsi="Arial" w:cs="Arial"/>
          <w:shd w:val="clear" w:color="auto" w:fill="FFFFFF"/>
          <w:lang w:val="mn-MN"/>
        </w:rPr>
      </w:pPr>
      <w:r w:rsidRPr="00312EC2">
        <w:rPr>
          <w:rFonts w:ascii="Arial" w:hAnsi="Arial" w:cs="Arial"/>
          <w:shd w:val="clear" w:color="auto" w:fill="FFFFFF"/>
          <w:lang w:val="mn-MN"/>
        </w:rPr>
        <w:t>“</w:t>
      </w:r>
      <w:r w:rsidR="00690AD0" w:rsidRPr="0045222E">
        <w:rPr>
          <w:rFonts w:ascii="Arial" w:hAnsi="Arial" w:cs="Arial"/>
          <w:shd w:val="clear" w:color="auto" w:fill="FFFFFF"/>
          <w:lang w:val="mn-MN"/>
        </w:rPr>
        <w:t xml:space="preserve">45.9.Үнэт цаасны төвлөрсөн хадгаламжийн үйл ажиллагаа эрхлэх эрх бүхий хуулийн этгээд нь нийтэд болон хаалттай хүрээнд </w:t>
      </w:r>
      <w:r w:rsidR="00310592" w:rsidRPr="0045222E">
        <w:rPr>
          <w:rFonts w:ascii="Arial" w:hAnsi="Arial" w:cs="Arial"/>
          <w:shd w:val="clear" w:color="auto" w:fill="FFFFFF"/>
          <w:lang w:val="mn-MN"/>
        </w:rPr>
        <w:t xml:space="preserve">худалдахаар </w:t>
      </w:r>
      <w:r w:rsidR="00690AD0" w:rsidRPr="0045222E">
        <w:rPr>
          <w:rFonts w:ascii="Arial" w:hAnsi="Arial" w:cs="Arial"/>
          <w:shd w:val="clear" w:color="auto" w:fill="FFFFFF"/>
          <w:lang w:val="mn-MN"/>
        </w:rPr>
        <w:t>санал болг</w:t>
      </w:r>
      <w:r w:rsidR="00310592" w:rsidRPr="0045222E">
        <w:rPr>
          <w:rFonts w:ascii="Arial" w:hAnsi="Arial" w:cs="Arial"/>
          <w:shd w:val="clear" w:color="auto" w:fill="FFFFFF"/>
          <w:lang w:val="mn-MN"/>
        </w:rPr>
        <w:t>осо</w:t>
      </w:r>
      <w:r w:rsidR="00690AD0" w:rsidRPr="0045222E">
        <w:rPr>
          <w:rFonts w:ascii="Arial" w:hAnsi="Arial" w:cs="Arial"/>
          <w:shd w:val="clear" w:color="auto" w:fill="FFFFFF"/>
          <w:lang w:val="mn-MN"/>
        </w:rPr>
        <w:t>н үнэт цаасыг үнэт цаасны төвлөрсөн бүртгэлийн санд бүртгэнэ.”</w:t>
      </w:r>
    </w:p>
    <w:p w14:paraId="2D66AEAA" w14:textId="5412D1AE" w:rsidR="00690AD0" w:rsidRPr="0045222E" w:rsidRDefault="00690AD0" w:rsidP="00C43AE9">
      <w:pPr>
        <w:jc w:val="both"/>
        <w:rPr>
          <w:rFonts w:ascii="Arial" w:hAnsi="Arial" w:cs="Arial"/>
          <w:shd w:val="clear" w:color="auto" w:fill="FFFFFF"/>
          <w:lang w:val="mn-MN"/>
        </w:rPr>
      </w:pPr>
    </w:p>
    <w:p w14:paraId="2C70100E" w14:textId="751441DF" w:rsidR="008C13C6" w:rsidRPr="0045222E" w:rsidRDefault="009217F3" w:rsidP="00F277B7">
      <w:pPr>
        <w:ind w:firstLine="540"/>
        <w:jc w:val="both"/>
        <w:rPr>
          <w:rFonts w:ascii="Arial" w:hAnsi="Arial" w:cs="Arial"/>
          <w:b/>
          <w:shd w:val="clear" w:color="auto" w:fill="FFFFFF"/>
          <w:lang w:val="mn-MN"/>
        </w:rPr>
      </w:pPr>
      <w:r w:rsidRPr="00312EC2">
        <w:rPr>
          <w:rFonts w:ascii="Arial" w:hAnsi="Arial" w:cs="Arial"/>
          <w:b/>
          <w:shd w:val="clear" w:color="auto" w:fill="FFFFFF"/>
          <w:lang w:val="mn-MN"/>
        </w:rPr>
        <w:t>24</w:t>
      </w:r>
      <w:r w:rsidR="00690AD0" w:rsidRPr="0045222E">
        <w:rPr>
          <w:rFonts w:ascii="Arial" w:hAnsi="Arial" w:cs="Arial"/>
          <w:b/>
          <w:shd w:val="clear" w:color="auto" w:fill="FFFFFF"/>
          <w:lang w:val="mn-MN"/>
        </w:rPr>
        <w:t>/</w:t>
      </w:r>
      <w:r w:rsidR="008C13C6" w:rsidRPr="0045222E">
        <w:rPr>
          <w:rFonts w:ascii="Arial" w:hAnsi="Arial" w:cs="Arial"/>
          <w:b/>
          <w:shd w:val="clear" w:color="auto" w:fill="FFFFFF"/>
          <w:lang w:val="mn-MN"/>
        </w:rPr>
        <w:t>4</w:t>
      </w:r>
      <w:r w:rsidR="00F9768B" w:rsidRPr="0045222E">
        <w:rPr>
          <w:rFonts w:ascii="Arial" w:hAnsi="Arial" w:cs="Arial"/>
          <w:b/>
          <w:shd w:val="clear" w:color="auto" w:fill="FFFFFF"/>
          <w:lang w:val="mn-MN"/>
        </w:rPr>
        <w:t>8</w:t>
      </w:r>
      <w:r w:rsidR="008C13C6" w:rsidRPr="0045222E">
        <w:rPr>
          <w:rFonts w:ascii="Arial" w:hAnsi="Arial" w:cs="Arial"/>
          <w:b/>
          <w:shd w:val="clear" w:color="auto" w:fill="FFFFFF"/>
          <w:lang w:val="mn-MN"/>
        </w:rPr>
        <w:t xml:space="preserve"> дугаар зүйлийн </w:t>
      </w:r>
      <w:r w:rsidR="0084716E" w:rsidRPr="0045222E">
        <w:rPr>
          <w:rFonts w:ascii="Arial" w:hAnsi="Arial" w:cs="Arial"/>
          <w:b/>
          <w:shd w:val="clear" w:color="auto" w:fill="FFFFFF"/>
          <w:lang w:val="mn-MN"/>
        </w:rPr>
        <w:t>4</w:t>
      </w:r>
      <w:r w:rsidR="00F9768B" w:rsidRPr="0045222E">
        <w:rPr>
          <w:rFonts w:ascii="Arial" w:hAnsi="Arial" w:cs="Arial"/>
          <w:b/>
          <w:shd w:val="clear" w:color="auto" w:fill="FFFFFF"/>
          <w:lang w:val="mn-MN"/>
        </w:rPr>
        <w:t>8</w:t>
      </w:r>
      <w:r w:rsidR="0084716E" w:rsidRPr="0045222E">
        <w:rPr>
          <w:rFonts w:ascii="Arial" w:hAnsi="Arial" w:cs="Arial"/>
          <w:b/>
          <w:shd w:val="clear" w:color="auto" w:fill="FFFFFF"/>
          <w:lang w:val="mn-MN"/>
        </w:rPr>
        <w:t>.</w:t>
      </w:r>
      <w:r w:rsidR="00F9768B" w:rsidRPr="0045222E">
        <w:rPr>
          <w:rFonts w:ascii="Arial" w:hAnsi="Arial" w:cs="Arial"/>
          <w:b/>
          <w:shd w:val="clear" w:color="auto" w:fill="FFFFFF"/>
          <w:lang w:val="mn-MN"/>
        </w:rPr>
        <w:t>2</w:t>
      </w:r>
      <w:r w:rsidR="0084716E" w:rsidRPr="0045222E">
        <w:rPr>
          <w:rFonts w:ascii="Arial" w:hAnsi="Arial" w:cs="Arial"/>
          <w:b/>
          <w:shd w:val="clear" w:color="auto" w:fill="FFFFFF"/>
          <w:lang w:val="mn-MN"/>
        </w:rPr>
        <w:t xml:space="preserve"> дахь хэсэг</w:t>
      </w:r>
      <w:r w:rsidR="00195972" w:rsidRPr="0045222E">
        <w:rPr>
          <w:rFonts w:ascii="Arial" w:hAnsi="Arial" w:cs="Arial"/>
          <w:b/>
          <w:shd w:val="clear" w:color="auto" w:fill="FFFFFF"/>
          <w:lang w:val="mn-MN"/>
        </w:rPr>
        <w:t>:</w:t>
      </w:r>
    </w:p>
    <w:p w14:paraId="7B0A985C" w14:textId="77777777" w:rsidR="00195972" w:rsidRPr="0045222E" w:rsidRDefault="00195972" w:rsidP="00F277B7">
      <w:pPr>
        <w:ind w:firstLine="540"/>
        <w:jc w:val="both"/>
        <w:rPr>
          <w:rFonts w:ascii="Arial" w:hAnsi="Arial" w:cs="Arial"/>
          <w:b/>
          <w:shd w:val="clear" w:color="auto" w:fill="FFFFFF"/>
          <w:lang w:val="mn-MN"/>
        </w:rPr>
      </w:pPr>
    </w:p>
    <w:p w14:paraId="00786165" w14:textId="1C1A23C7" w:rsidR="00195972" w:rsidRPr="0045222E" w:rsidRDefault="00195972" w:rsidP="00976601">
      <w:pPr>
        <w:spacing w:line="300" w:lineRule="atLeast"/>
        <w:ind w:firstLine="540"/>
        <w:jc w:val="both"/>
        <w:rPr>
          <w:rFonts w:ascii="Arial" w:hAnsi="Arial" w:cs="Arial"/>
          <w:bCs/>
          <w:shd w:val="clear" w:color="auto" w:fill="FFFFFF"/>
          <w:lang w:val="mn-MN"/>
        </w:rPr>
      </w:pPr>
      <w:r w:rsidRPr="0045222E">
        <w:rPr>
          <w:rFonts w:ascii="Arial" w:hAnsi="Arial" w:cs="Arial"/>
          <w:shd w:val="clear" w:color="auto" w:fill="FFFFFF"/>
          <w:lang w:val="mn-MN"/>
        </w:rPr>
        <w:t>“</w:t>
      </w:r>
      <w:r w:rsidR="00976601" w:rsidRPr="0045222E">
        <w:rPr>
          <w:rFonts w:ascii="Arial" w:hAnsi="Arial" w:cs="Arial"/>
          <w:shd w:val="clear" w:color="auto" w:fill="FFFFFF"/>
          <w:lang w:val="mn-MN"/>
        </w:rPr>
        <w:t>48.2.Клирингийн үйл ажиллагааг тухайн арилжааг зохион байгуулж байгаа байгууллагаас өөр байгууллага гүйцэтгэж байгаа тохиолдолд уг байгууллагыг үнэт цаасны арилжаа эрхлэх байгууллагын хөрөнгийн биржийн арилжаанд оролцсон гэж үзэхгүй.</w:t>
      </w:r>
      <w:r w:rsidRPr="0045222E">
        <w:rPr>
          <w:rFonts w:ascii="Arial" w:hAnsi="Arial" w:cs="Arial"/>
          <w:bCs/>
          <w:shd w:val="clear" w:color="auto" w:fill="FFFFFF"/>
          <w:lang w:val="mn-MN"/>
        </w:rPr>
        <w:t>”</w:t>
      </w:r>
    </w:p>
    <w:p w14:paraId="36BC1D36" w14:textId="77777777" w:rsidR="008C13C6" w:rsidRPr="0045222E" w:rsidRDefault="008C13C6" w:rsidP="00F277B7">
      <w:pPr>
        <w:ind w:firstLine="540"/>
        <w:jc w:val="both"/>
        <w:rPr>
          <w:rFonts w:ascii="Arial" w:hAnsi="Arial" w:cs="Arial"/>
          <w:b/>
          <w:shd w:val="clear" w:color="auto" w:fill="FFFFFF"/>
          <w:lang w:val="mn-MN"/>
        </w:rPr>
      </w:pPr>
    </w:p>
    <w:p w14:paraId="65FF3B32" w14:textId="3E33BDAD" w:rsidR="00690AD0" w:rsidRPr="0045222E" w:rsidRDefault="009217F3" w:rsidP="00F277B7">
      <w:pPr>
        <w:ind w:firstLine="540"/>
        <w:jc w:val="both"/>
        <w:rPr>
          <w:rFonts w:ascii="Arial" w:hAnsi="Arial" w:cs="Arial"/>
          <w:b/>
          <w:shd w:val="clear" w:color="auto" w:fill="FFFFFF"/>
          <w:lang w:val="mn-MN"/>
        </w:rPr>
      </w:pPr>
      <w:r w:rsidRPr="00312EC2">
        <w:rPr>
          <w:rFonts w:ascii="Arial" w:hAnsi="Arial" w:cs="Arial"/>
          <w:b/>
          <w:shd w:val="clear" w:color="auto" w:fill="FFFFFF"/>
          <w:lang w:val="mn-MN"/>
        </w:rPr>
        <w:t>25</w:t>
      </w:r>
      <w:r w:rsidR="00690AD0" w:rsidRPr="0045222E">
        <w:rPr>
          <w:rFonts w:ascii="Arial" w:hAnsi="Arial" w:cs="Arial"/>
          <w:b/>
          <w:shd w:val="clear" w:color="auto" w:fill="FFFFFF"/>
          <w:lang w:val="mn-MN"/>
        </w:rPr>
        <w:t>/54 дүгээр зүйлийн 54.1 дэх хэсэг:</w:t>
      </w:r>
    </w:p>
    <w:p w14:paraId="7E6AE5CF" w14:textId="77777777" w:rsidR="00690AD0" w:rsidRPr="0045222E" w:rsidRDefault="00690AD0" w:rsidP="00F277B7">
      <w:pPr>
        <w:ind w:firstLine="540"/>
        <w:jc w:val="both"/>
        <w:rPr>
          <w:rFonts w:ascii="Arial" w:hAnsi="Arial" w:cs="Arial"/>
          <w:shd w:val="clear" w:color="auto" w:fill="FFFFFF"/>
          <w:lang w:val="mn-MN"/>
        </w:rPr>
      </w:pPr>
    </w:p>
    <w:p w14:paraId="7102D840" w14:textId="3C116635" w:rsidR="00690AD0" w:rsidRPr="0045222E" w:rsidRDefault="00690AD0"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“54.1.Зохицуулалттай этгээд нь тухайн санхүүгийн тайлангийн жил дуусах тухай бүр нягтлан бодох болон бусад бүртгэлдээ </w:t>
      </w:r>
      <w:r w:rsidR="004300E6" w:rsidRPr="0045222E">
        <w:rPr>
          <w:rFonts w:ascii="Arial" w:hAnsi="Arial" w:cs="Arial"/>
          <w:shd w:val="clear" w:color="auto" w:fill="FFFFFF"/>
          <w:lang w:val="mn-MN"/>
        </w:rPr>
        <w:t>аудитын</w:t>
      </w:r>
      <w:r w:rsidRPr="0045222E">
        <w:rPr>
          <w:rFonts w:ascii="Arial" w:hAnsi="Arial" w:cs="Arial"/>
          <w:shd w:val="clear" w:color="auto" w:fill="FFFFFF"/>
          <w:lang w:val="mn-MN"/>
        </w:rPr>
        <w:t xml:space="preserve"> шалгалт хийлгэж, санхүүгийн тайланг </w:t>
      </w:r>
      <w:r w:rsidR="004300E6" w:rsidRPr="0045222E">
        <w:rPr>
          <w:rFonts w:ascii="Arial" w:hAnsi="Arial" w:cs="Arial"/>
          <w:shd w:val="clear" w:color="auto" w:fill="FFFFFF"/>
          <w:lang w:val="mn-MN"/>
        </w:rPr>
        <w:t>аудитын</w:t>
      </w:r>
      <w:r w:rsidRPr="0045222E">
        <w:rPr>
          <w:rFonts w:ascii="Arial" w:hAnsi="Arial" w:cs="Arial"/>
          <w:shd w:val="clear" w:color="auto" w:fill="FFFFFF"/>
          <w:lang w:val="mn-MN"/>
        </w:rPr>
        <w:t xml:space="preserve"> дүгнэлтийн хамт ажлын 3 өдрийн </w:t>
      </w:r>
      <w:r w:rsidR="004A625C" w:rsidRPr="0045222E">
        <w:rPr>
          <w:rFonts w:ascii="Arial" w:hAnsi="Arial" w:cs="Arial"/>
          <w:shd w:val="clear" w:color="auto" w:fill="FFFFFF"/>
          <w:lang w:val="mn-MN"/>
        </w:rPr>
        <w:t xml:space="preserve">дотор </w:t>
      </w:r>
      <w:r w:rsidRPr="0045222E">
        <w:rPr>
          <w:rFonts w:ascii="Arial" w:hAnsi="Arial" w:cs="Arial"/>
          <w:shd w:val="clear" w:color="auto" w:fill="FFFFFF"/>
          <w:lang w:val="mn-MN"/>
        </w:rPr>
        <w:t>Хороонд ирүүлнэ.”</w:t>
      </w:r>
    </w:p>
    <w:p w14:paraId="453FD120" w14:textId="77777777" w:rsidR="0081268F" w:rsidRPr="0045222E" w:rsidRDefault="0081268F" w:rsidP="00F277B7">
      <w:pPr>
        <w:ind w:firstLine="540"/>
        <w:jc w:val="both"/>
        <w:rPr>
          <w:rFonts w:ascii="Arial" w:hAnsi="Arial" w:cs="Arial"/>
          <w:b/>
          <w:shd w:val="clear" w:color="auto" w:fill="FFFFFF"/>
          <w:lang w:val="mn-MN"/>
        </w:rPr>
      </w:pPr>
    </w:p>
    <w:p w14:paraId="45E27992" w14:textId="466D5D3D" w:rsidR="00F5625F" w:rsidRPr="0045222E" w:rsidRDefault="009217F3" w:rsidP="00F277B7">
      <w:pPr>
        <w:ind w:firstLine="540"/>
        <w:jc w:val="both"/>
        <w:rPr>
          <w:rFonts w:ascii="Arial" w:hAnsi="Arial" w:cs="Arial"/>
          <w:b/>
          <w:shd w:val="clear" w:color="auto" w:fill="FFFFFF"/>
          <w:lang w:val="mn-MN"/>
        </w:rPr>
      </w:pPr>
      <w:r w:rsidRPr="00312EC2">
        <w:rPr>
          <w:rFonts w:ascii="Arial" w:hAnsi="Arial" w:cs="Arial"/>
          <w:b/>
          <w:shd w:val="clear" w:color="auto" w:fill="FFFFFF"/>
          <w:lang w:val="mn-MN"/>
        </w:rPr>
        <w:t>26</w:t>
      </w:r>
      <w:r w:rsidR="00F5625F" w:rsidRPr="0045222E">
        <w:rPr>
          <w:rFonts w:ascii="Arial" w:hAnsi="Arial" w:cs="Arial"/>
          <w:b/>
          <w:shd w:val="clear" w:color="auto" w:fill="FFFFFF"/>
          <w:lang w:val="mn-MN"/>
        </w:rPr>
        <w:t>/63 дугаар зүйлийн 63.1.19</w:t>
      </w:r>
      <w:r w:rsidR="00440EC7" w:rsidRPr="0045222E">
        <w:rPr>
          <w:rFonts w:ascii="Arial" w:hAnsi="Arial" w:cs="Arial"/>
          <w:b/>
          <w:shd w:val="clear" w:color="auto" w:fill="FFFFFF"/>
          <w:lang w:val="mn-MN"/>
        </w:rPr>
        <w:t xml:space="preserve"> </w:t>
      </w:r>
      <w:r w:rsidR="00F5625F" w:rsidRPr="0045222E">
        <w:rPr>
          <w:rFonts w:ascii="Arial" w:hAnsi="Arial" w:cs="Arial"/>
          <w:b/>
          <w:shd w:val="clear" w:color="auto" w:fill="FFFFFF"/>
          <w:lang w:val="mn-MN"/>
        </w:rPr>
        <w:t>дэх заалт:</w:t>
      </w:r>
    </w:p>
    <w:p w14:paraId="5F444E31" w14:textId="5A789D38" w:rsidR="00F5625F" w:rsidRPr="0045222E" w:rsidRDefault="00F5625F" w:rsidP="00F277B7">
      <w:pPr>
        <w:ind w:firstLine="540"/>
        <w:jc w:val="both"/>
        <w:rPr>
          <w:rFonts w:ascii="Arial" w:hAnsi="Arial" w:cs="Arial"/>
          <w:shd w:val="clear" w:color="auto" w:fill="FFFFFF"/>
          <w:lang w:val="mn-MN"/>
        </w:rPr>
      </w:pPr>
    </w:p>
    <w:p w14:paraId="6FE82E2A" w14:textId="7131B450" w:rsidR="004E30CD" w:rsidRPr="0045222E" w:rsidRDefault="00CA4F44" w:rsidP="00440EC7">
      <w:pPr>
        <w:ind w:firstLine="540"/>
        <w:jc w:val="both"/>
        <w:rPr>
          <w:rFonts w:ascii="Arial" w:hAnsi="Arial" w:cs="Arial"/>
          <w:shd w:val="clear" w:color="auto" w:fill="FFFFFF"/>
          <w:lang w:val="mn-MN"/>
        </w:rPr>
      </w:pPr>
      <w:r w:rsidRPr="0045222E">
        <w:rPr>
          <w:rFonts w:ascii="Arial" w:hAnsi="Arial" w:cs="Arial"/>
          <w:shd w:val="clear" w:color="auto" w:fill="FFFFFF"/>
          <w:lang w:val="mn-MN"/>
        </w:rPr>
        <w:t>“</w:t>
      </w:r>
      <w:r w:rsidR="00F5625F" w:rsidRPr="0045222E">
        <w:rPr>
          <w:rFonts w:ascii="Arial" w:hAnsi="Arial" w:cs="Arial"/>
          <w:shd w:val="clear" w:color="auto" w:fill="FFFFFF"/>
          <w:lang w:val="mn-MN"/>
        </w:rPr>
        <w:t>63.1.19.энэ хуулийн 9.3-т заасан үнэт цаасыг бүртгэх;</w:t>
      </w:r>
      <w:r w:rsidR="00440EC7" w:rsidRPr="0045222E">
        <w:rPr>
          <w:rFonts w:ascii="Arial" w:hAnsi="Arial" w:cs="Arial"/>
          <w:shd w:val="clear" w:color="auto" w:fill="FFFFFF"/>
          <w:lang w:val="mn-MN"/>
        </w:rPr>
        <w:t>”</w:t>
      </w:r>
    </w:p>
    <w:p w14:paraId="2EB97B0F" w14:textId="77777777" w:rsidR="00440EC7" w:rsidRPr="0045222E" w:rsidRDefault="00440EC7" w:rsidP="00440EC7">
      <w:pPr>
        <w:ind w:firstLine="540"/>
        <w:jc w:val="both"/>
        <w:rPr>
          <w:rFonts w:ascii="Arial" w:hAnsi="Arial" w:cs="Arial"/>
          <w:shd w:val="clear" w:color="auto" w:fill="FFFFFF"/>
          <w:lang w:val="mn-MN"/>
        </w:rPr>
      </w:pPr>
    </w:p>
    <w:p w14:paraId="6039EFD3" w14:textId="5CA03217" w:rsidR="002C460E" w:rsidRPr="0045222E" w:rsidRDefault="00442181" w:rsidP="004404C9">
      <w:pPr>
        <w:ind w:firstLine="540"/>
        <w:jc w:val="both"/>
        <w:rPr>
          <w:rFonts w:ascii="Arial" w:hAnsi="Arial" w:cs="Arial"/>
          <w:shd w:val="clear" w:color="auto" w:fill="FFFFFF"/>
          <w:lang w:val="mn-MN"/>
        </w:rPr>
      </w:pPr>
      <w:r w:rsidRPr="0045222E">
        <w:rPr>
          <w:rFonts w:ascii="Arial" w:hAnsi="Arial" w:cs="Arial"/>
          <w:b/>
          <w:shd w:val="clear" w:color="auto" w:fill="FFFFFF"/>
          <w:lang w:val="mn-MN"/>
        </w:rPr>
        <w:t>4 дүгээр зүйл.</w:t>
      </w:r>
      <w:r w:rsidR="00690AD0" w:rsidRPr="0045222E">
        <w:rPr>
          <w:rFonts w:ascii="Arial" w:hAnsi="Arial" w:cs="Arial"/>
          <w:shd w:val="clear" w:color="auto" w:fill="FFFFFF"/>
          <w:lang w:val="mn-MN"/>
        </w:rPr>
        <w:t>Үнэт цаасны зах зээлийн</w:t>
      </w:r>
      <w:r w:rsidRPr="0045222E">
        <w:rPr>
          <w:rFonts w:ascii="Arial" w:hAnsi="Arial" w:cs="Arial"/>
          <w:shd w:val="clear" w:color="auto" w:fill="FFFFFF"/>
          <w:lang w:val="mn-MN"/>
        </w:rPr>
        <w:t xml:space="preserve"> тухай хуулийн</w:t>
      </w:r>
      <w:r w:rsidR="009E0A1A" w:rsidRPr="0045222E">
        <w:rPr>
          <w:rFonts w:ascii="Arial" w:hAnsi="Arial" w:cs="Arial"/>
          <w:shd w:val="clear" w:color="auto" w:fill="FFFFFF"/>
          <w:lang w:val="mn-MN"/>
        </w:rPr>
        <w:t xml:space="preserve"> </w:t>
      </w:r>
      <w:r w:rsidR="004300E6" w:rsidRPr="0045222E">
        <w:rPr>
          <w:rFonts w:ascii="Arial" w:hAnsi="Arial" w:cs="Arial"/>
          <w:shd w:val="clear" w:color="auto" w:fill="FFFFFF"/>
          <w:lang w:val="mn-MN"/>
        </w:rPr>
        <w:t xml:space="preserve">4 дүгээр зүйлийн </w:t>
      </w:r>
      <w:r w:rsidR="009E0A1A" w:rsidRPr="0045222E">
        <w:rPr>
          <w:rFonts w:ascii="Arial" w:hAnsi="Arial" w:cs="Arial"/>
          <w:shd w:val="clear" w:color="auto" w:fill="FFFFFF"/>
          <w:lang w:val="mn-MN"/>
        </w:rPr>
        <w:t>4.1.9 дэх заалтын “хугацаа дуусмагц” гэснийг “нөхцөлийн дагуу” гэж,</w:t>
      </w:r>
      <w:r w:rsidR="007B1761" w:rsidRPr="0045222E">
        <w:rPr>
          <w:rFonts w:ascii="Arial" w:hAnsi="Arial" w:cs="Arial"/>
          <w:shd w:val="clear" w:color="auto" w:fill="FFFFFF"/>
          <w:lang w:val="mn-MN"/>
        </w:rPr>
        <w:t xml:space="preserve"> мөн зүйлийн 4.1.11 дэх заалтын</w:t>
      </w:r>
      <w:r w:rsidR="00F43629" w:rsidRPr="0045222E">
        <w:rPr>
          <w:rFonts w:ascii="Arial" w:hAnsi="Arial" w:cs="Arial"/>
          <w:shd w:val="clear" w:color="auto" w:fill="FFFFFF"/>
          <w:lang w:val="mn-MN"/>
        </w:rPr>
        <w:t xml:space="preserve"> </w:t>
      </w:r>
      <w:r w:rsidR="00194FD7" w:rsidRPr="0045222E">
        <w:rPr>
          <w:rFonts w:ascii="Arial" w:hAnsi="Arial" w:cs="Arial"/>
          <w:shd w:val="clear" w:color="auto" w:fill="FFFFFF"/>
          <w:lang w:val="mn-MN"/>
        </w:rPr>
        <w:t>“</w:t>
      </w:r>
      <w:r w:rsidR="007B1761" w:rsidRPr="0045222E">
        <w:rPr>
          <w:rFonts w:ascii="Arial" w:hAnsi="Arial" w:cs="Arial"/>
          <w:shd w:val="clear" w:color="auto" w:fill="FFFFFF"/>
          <w:lang w:val="mn-MN"/>
        </w:rPr>
        <w:t>гэрээний талуудад үүсгэх гэрээ буюу” гэснийг “үүсгэдэг” гэж,</w:t>
      </w:r>
      <w:r w:rsidR="00690AD0" w:rsidRPr="0045222E">
        <w:rPr>
          <w:rFonts w:ascii="Arial" w:hAnsi="Arial" w:cs="Arial"/>
          <w:shd w:val="clear" w:color="auto" w:fill="FFFFFF"/>
          <w:lang w:val="mn-MN"/>
        </w:rPr>
        <w:t xml:space="preserve"> </w:t>
      </w:r>
      <w:r w:rsidR="00134E82" w:rsidRPr="0045222E">
        <w:rPr>
          <w:rFonts w:ascii="Arial" w:hAnsi="Arial" w:cs="Arial"/>
          <w:shd w:val="clear" w:color="auto" w:fill="FFFFFF"/>
          <w:lang w:val="mn-MN"/>
        </w:rPr>
        <w:t xml:space="preserve">мөн зүйлийн 4.1.21 дэх заалтын </w:t>
      </w:r>
      <w:r w:rsidR="00EC27B5" w:rsidRPr="0045222E">
        <w:rPr>
          <w:rFonts w:ascii="Arial" w:hAnsi="Arial" w:cs="Arial"/>
          <w:shd w:val="clear" w:color="auto" w:fill="FFFFFF"/>
          <w:lang w:val="mn-MN"/>
        </w:rPr>
        <w:t>“мэдээллийн” гэснийг “</w:t>
      </w:r>
      <w:r w:rsidR="003D39D9" w:rsidRPr="0045222E">
        <w:rPr>
          <w:rFonts w:ascii="Arial" w:hAnsi="Arial" w:cs="Arial"/>
          <w:shd w:val="clear" w:color="auto" w:fill="FFFFFF"/>
          <w:lang w:val="mn-MN"/>
        </w:rPr>
        <w:t>нийгмийн</w:t>
      </w:r>
      <w:r w:rsidR="002F673C" w:rsidRPr="0045222E">
        <w:rPr>
          <w:rFonts w:ascii="Arial" w:hAnsi="Arial" w:cs="Arial"/>
          <w:shd w:val="clear" w:color="auto" w:fill="FFFFFF"/>
          <w:lang w:val="mn-MN"/>
        </w:rPr>
        <w:t xml:space="preserve"> цахим сүлжээ, </w:t>
      </w:r>
      <w:r w:rsidR="004E1AF0" w:rsidRPr="0045222E">
        <w:rPr>
          <w:rFonts w:ascii="Arial" w:hAnsi="Arial" w:cs="Arial"/>
          <w:shd w:val="clear" w:color="auto" w:fill="FFFFFF"/>
          <w:lang w:val="mn-MN"/>
        </w:rPr>
        <w:t>мэдээлэх</w:t>
      </w:r>
      <w:r w:rsidR="00EC27B5" w:rsidRPr="0045222E">
        <w:rPr>
          <w:rFonts w:ascii="Arial" w:hAnsi="Arial" w:cs="Arial"/>
          <w:shd w:val="clear" w:color="auto" w:fill="FFFFFF"/>
          <w:lang w:val="mn-MN"/>
        </w:rPr>
        <w:t xml:space="preserve">” гэж, </w:t>
      </w:r>
      <w:r w:rsidR="001979BB" w:rsidRPr="0045222E">
        <w:rPr>
          <w:rFonts w:ascii="Arial" w:hAnsi="Arial" w:cs="Arial"/>
          <w:shd w:val="clear" w:color="auto" w:fill="FFFFFF"/>
          <w:lang w:val="mn-MN"/>
        </w:rPr>
        <w:t xml:space="preserve">5 дугаар зүйлийн </w:t>
      </w:r>
      <w:r w:rsidR="004511C2" w:rsidRPr="0045222E">
        <w:rPr>
          <w:rFonts w:ascii="Arial" w:hAnsi="Arial" w:cs="Arial"/>
          <w:shd w:val="clear" w:color="auto" w:fill="FFFFFF"/>
          <w:lang w:val="mn-MN"/>
        </w:rPr>
        <w:t xml:space="preserve">5.1.10 дахь заалтын “Аймаг” гэснийг “Засгийн газар, аймаг” гэж, мөн зүйлийн </w:t>
      </w:r>
      <w:r w:rsidR="001979BB" w:rsidRPr="0045222E">
        <w:rPr>
          <w:rFonts w:ascii="Arial" w:hAnsi="Arial" w:cs="Arial"/>
          <w:shd w:val="clear" w:color="auto" w:fill="FFFFFF"/>
          <w:lang w:val="mn-MN"/>
        </w:rPr>
        <w:t>5.2.2 дахь заалтын “зохицуулалттай” гэснийг “үнэт цаасны” гэж, мөн зүйлийн 5.2.4 дэх заалтын “банкнаас гаргасан” гэснийг “энэ хуулийн 5.1.11-</w:t>
      </w:r>
      <w:r w:rsidR="009A7920" w:rsidRPr="0045222E">
        <w:rPr>
          <w:rFonts w:ascii="Arial" w:hAnsi="Arial" w:cs="Arial"/>
          <w:shd w:val="clear" w:color="auto" w:fill="FFFFFF"/>
          <w:lang w:val="mn-MN"/>
        </w:rPr>
        <w:t>т</w:t>
      </w:r>
      <w:r w:rsidR="001979BB" w:rsidRPr="0045222E">
        <w:rPr>
          <w:rFonts w:ascii="Arial" w:hAnsi="Arial" w:cs="Arial"/>
          <w:shd w:val="clear" w:color="auto" w:fill="FFFFFF"/>
          <w:lang w:val="mn-MN"/>
        </w:rPr>
        <w:t xml:space="preserve"> зааснаас бусад” гэж, 6 дугаар зүйлийн 6.3 дахь хэсгийн “, эсхүл” гэснийг “болон” гэж, мөн зүйлийн </w:t>
      </w:r>
      <w:r w:rsidR="004404C9" w:rsidRPr="0045222E">
        <w:rPr>
          <w:rFonts w:ascii="Arial" w:hAnsi="Arial" w:cs="Arial"/>
          <w:shd w:val="clear" w:color="auto" w:fill="FFFFFF"/>
          <w:lang w:val="mn-MN"/>
        </w:rPr>
        <w:t>6.4</w:t>
      </w:r>
      <w:r w:rsidR="00C20AEA" w:rsidRPr="0045222E">
        <w:rPr>
          <w:rFonts w:ascii="Arial" w:hAnsi="Arial" w:cs="Arial"/>
          <w:shd w:val="clear" w:color="auto" w:fill="FFFFFF"/>
          <w:lang w:val="mn-MN"/>
        </w:rPr>
        <w:t xml:space="preserve"> дэх</w:t>
      </w:r>
      <w:r w:rsidR="00B44501" w:rsidRPr="0045222E">
        <w:rPr>
          <w:rFonts w:ascii="Arial" w:hAnsi="Arial" w:cs="Arial"/>
          <w:shd w:val="clear" w:color="auto" w:fill="FFFFFF"/>
          <w:lang w:val="mn-MN"/>
        </w:rPr>
        <w:t xml:space="preserve"> хэсгийн</w:t>
      </w:r>
      <w:r w:rsidR="00631A09" w:rsidRPr="0045222E">
        <w:rPr>
          <w:rFonts w:ascii="Arial" w:hAnsi="Arial" w:cs="Arial"/>
          <w:shd w:val="clear" w:color="auto" w:fill="FFFFFF"/>
          <w:lang w:val="mn-MN"/>
        </w:rPr>
        <w:t>,</w:t>
      </w:r>
      <w:r w:rsidR="00FB76BC" w:rsidRPr="0045222E">
        <w:rPr>
          <w:rFonts w:ascii="Arial" w:hAnsi="Arial" w:cs="Arial"/>
          <w:shd w:val="clear" w:color="auto" w:fill="FFFFFF"/>
          <w:lang w:val="mn-MN"/>
        </w:rPr>
        <w:t xml:space="preserve"> 9 дүгээр зүйлийн 9.17 дахь хэ</w:t>
      </w:r>
      <w:r w:rsidR="00F74422" w:rsidRPr="0045222E">
        <w:rPr>
          <w:rFonts w:ascii="Arial" w:hAnsi="Arial" w:cs="Arial"/>
          <w:shd w:val="clear" w:color="auto" w:fill="FFFFFF"/>
          <w:lang w:val="mn-MN"/>
        </w:rPr>
        <w:t>сгийн</w:t>
      </w:r>
      <w:r w:rsidR="00FB76BC" w:rsidRPr="0045222E">
        <w:rPr>
          <w:rFonts w:ascii="Arial" w:hAnsi="Arial" w:cs="Arial"/>
          <w:shd w:val="clear" w:color="auto" w:fill="FFFFFF"/>
          <w:lang w:val="mn-MN"/>
        </w:rPr>
        <w:t>,</w:t>
      </w:r>
      <w:r w:rsidR="00631A09" w:rsidRPr="0045222E">
        <w:rPr>
          <w:rFonts w:ascii="Arial" w:hAnsi="Arial" w:cs="Arial"/>
          <w:shd w:val="clear" w:color="auto" w:fill="FFFFFF"/>
          <w:lang w:val="mn-MN"/>
        </w:rPr>
        <w:t xml:space="preserve"> 10 дугаар зүйлийн 10.5.1</w:t>
      </w:r>
      <w:r w:rsidR="00B44501" w:rsidRPr="0045222E">
        <w:rPr>
          <w:rFonts w:ascii="Arial" w:hAnsi="Arial" w:cs="Arial"/>
          <w:shd w:val="clear" w:color="auto" w:fill="FFFFFF"/>
          <w:lang w:val="mn-MN"/>
        </w:rPr>
        <w:t xml:space="preserve"> дэх заалтын</w:t>
      </w:r>
      <w:r w:rsidR="00631A09" w:rsidRPr="0045222E">
        <w:rPr>
          <w:rFonts w:ascii="Arial" w:hAnsi="Arial" w:cs="Arial"/>
          <w:shd w:val="clear" w:color="auto" w:fill="FFFFFF"/>
          <w:lang w:val="mn-MN"/>
        </w:rPr>
        <w:t>, 11 дүгээр зүйлийн 11.5</w:t>
      </w:r>
      <w:r w:rsidR="00B44501" w:rsidRPr="0045222E">
        <w:rPr>
          <w:rFonts w:ascii="Arial" w:hAnsi="Arial" w:cs="Arial"/>
          <w:shd w:val="clear" w:color="auto" w:fill="FFFFFF"/>
          <w:lang w:val="mn-MN"/>
        </w:rPr>
        <w:t xml:space="preserve"> дахь хэсгийн</w:t>
      </w:r>
      <w:r w:rsidR="00631A09" w:rsidRPr="0045222E">
        <w:rPr>
          <w:rFonts w:ascii="Arial" w:hAnsi="Arial" w:cs="Arial"/>
          <w:shd w:val="clear" w:color="auto" w:fill="FFFFFF"/>
          <w:lang w:val="mn-MN"/>
        </w:rPr>
        <w:t>, 14 дүгээр зүйлийн 14.1</w:t>
      </w:r>
      <w:r w:rsidR="00B44501" w:rsidRPr="0045222E">
        <w:rPr>
          <w:rFonts w:ascii="Arial" w:hAnsi="Arial" w:cs="Arial"/>
          <w:shd w:val="clear" w:color="auto" w:fill="FFFFFF"/>
          <w:lang w:val="mn-MN"/>
        </w:rPr>
        <w:t xml:space="preserve"> дэх хэсгийн</w:t>
      </w:r>
      <w:r w:rsidR="00631A09" w:rsidRPr="0045222E">
        <w:rPr>
          <w:rFonts w:ascii="Arial" w:hAnsi="Arial" w:cs="Arial"/>
          <w:shd w:val="clear" w:color="auto" w:fill="FFFFFF"/>
          <w:lang w:val="mn-MN"/>
        </w:rPr>
        <w:t>, 15 дугаар зүйлийн 15.3</w:t>
      </w:r>
      <w:r w:rsidR="00B44501" w:rsidRPr="0045222E">
        <w:rPr>
          <w:rFonts w:ascii="Arial" w:hAnsi="Arial" w:cs="Arial"/>
          <w:shd w:val="clear" w:color="auto" w:fill="FFFFFF"/>
          <w:lang w:val="mn-MN"/>
        </w:rPr>
        <w:t xml:space="preserve"> дахь хэсгийн</w:t>
      </w:r>
      <w:r w:rsidR="00631A09" w:rsidRPr="0045222E">
        <w:rPr>
          <w:rFonts w:ascii="Arial" w:hAnsi="Arial" w:cs="Arial"/>
          <w:shd w:val="clear" w:color="auto" w:fill="FFFFFF"/>
          <w:lang w:val="mn-MN"/>
        </w:rPr>
        <w:t>, 17 дугаар зүйлийн</w:t>
      </w:r>
      <w:r w:rsidR="00F74422" w:rsidRPr="0045222E">
        <w:rPr>
          <w:rFonts w:ascii="Arial" w:hAnsi="Arial" w:cs="Arial"/>
          <w:shd w:val="clear" w:color="auto" w:fill="FFFFFF"/>
          <w:lang w:val="mn-MN"/>
        </w:rPr>
        <w:t xml:space="preserve"> </w:t>
      </w:r>
      <w:r w:rsidR="008F7D2D" w:rsidRPr="0045222E">
        <w:rPr>
          <w:rFonts w:ascii="Arial" w:hAnsi="Arial" w:cs="Arial"/>
          <w:shd w:val="clear" w:color="auto" w:fill="FFFFFF"/>
          <w:lang w:val="mn-MN"/>
        </w:rPr>
        <w:t>зүйлийн 17.1</w:t>
      </w:r>
      <w:r w:rsidR="00B44501" w:rsidRPr="0045222E">
        <w:rPr>
          <w:rFonts w:ascii="Arial" w:hAnsi="Arial" w:cs="Arial"/>
          <w:shd w:val="clear" w:color="auto" w:fill="FFFFFF"/>
          <w:lang w:val="mn-MN"/>
        </w:rPr>
        <w:t xml:space="preserve"> дэх хэсгийн</w:t>
      </w:r>
      <w:r w:rsidR="008F7D2D" w:rsidRPr="0045222E">
        <w:rPr>
          <w:rFonts w:ascii="Arial" w:hAnsi="Arial" w:cs="Arial"/>
          <w:shd w:val="clear" w:color="auto" w:fill="FFFFFF"/>
          <w:lang w:val="mn-MN"/>
        </w:rPr>
        <w:t>, 18 дугаар зүйлийн 18.1</w:t>
      </w:r>
      <w:r w:rsidR="00B44501" w:rsidRPr="0045222E">
        <w:rPr>
          <w:rFonts w:ascii="Arial" w:hAnsi="Arial" w:cs="Arial"/>
          <w:shd w:val="clear" w:color="auto" w:fill="FFFFFF"/>
          <w:lang w:val="mn-MN"/>
        </w:rPr>
        <w:t xml:space="preserve"> дэх хэсгийн</w:t>
      </w:r>
      <w:r w:rsidR="008F7D2D" w:rsidRPr="0045222E">
        <w:rPr>
          <w:rFonts w:ascii="Arial" w:hAnsi="Arial" w:cs="Arial"/>
          <w:shd w:val="clear" w:color="auto" w:fill="FFFFFF"/>
          <w:lang w:val="mn-MN"/>
        </w:rPr>
        <w:t>, 20 дугаар зүйлийн 20.1.8</w:t>
      </w:r>
      <w:r w:rsidR="00B44501" w:rsidRPr="0045222E">
        <w:rPr>
          <w:rFonts w:ascii="Arial" w:hAnsi="Arial" w:cs="Arial"/>
          <w:shd w:val="clear" w:color="auto" w:fill="FFFFFF"/>
          <w:lang w:val="mn-MN"/>
        </w:rPr>
        <w:t xml:space="preserve"> дахь заалтын</w:t>
      </w:r>
      <w:r w:rsidR="008F7D2D" w:rsidRPr="0045222E">
        <w:rPr>
          <w:rFonts w:ascii="Arial" w:hAnsi="Arial" w:cs="Arial"/>
          <w:shd w:val="clear" w:color="auto" w:fill="FFFFFF"/>
          <w:lang w:val="mn-MN"/>
        </w:rPr>
        <w:t>, 22 дугаар зүйлийн 22.2, 22.3</w:t>
      </w:r>
      <w:r w:rsidR="00B44501" w:rsidRPr="0045222E">
        <w:rPr>
          <w:rFonts w:ascii="Arial" w:hAnsi="Arial" w:cs="Arial"/>
          <w:shd w:val="clear" w:color="auto" w:fill="FFFFFF"/>
          <w:lang w:val="mn-MN"/>
        </w:rPr>
        <w:t xml:space="preserve"> дахь хэсгийн</w:t>
      </w:r>
      <w:r w:rsidR="00CA5375" w:rsidRPr="0045222E">
        <w:rPr>
          <w:rFonts w:ascii="Arial" w:hAnsi="Arial" w:cs="Arial"/>
          <w:shd w:val="clear" w:color="auto" w:fill="FFFFFF"/>
          <w:lang w:val="mn-MN"/>
        </w:rPr>
        <w:t>, 42 дугаар зүйлийн 42.6.2, 42.6.3</w:t>
      </w:r>
      <w:r w:rsidR="008F7D2D" w:rsidRPr="0045222E">
        <w:rPr>
          <w:rFonts w:ascii="Arial" w:hAnsi="Arial" w:cs="Arial"/>
          <w:shd w:val="clear" w:color="auto" w:fill="FFFFFF"/>
          <w:lang w:val="mn-MN"/>
        </w:rPr>
        <w:t xml:space="preserve"> дахь </w:t>
      </w:r>
      <w:r w:rsidR="00CA5375" w:rsidRPr="0045222E">
        <w:rPr>
          <w:rFonts w:ascii="Arial" w:hAnsi="Arial" w:cs="Arial"/>
          <w:shd w:val="clear" w:color="auto" w:fill="FFFFFF"/>
          <w:lang w:val="mn-MN"/>
        </w:rPr>
        <w:t>заалтын</w:t>
      </w:r>
      <w:r w:rsidR="001979BB" w:rsidRPr="0045222E">
        <w:rPr>
          <w:rFonts w:ascii="Arial" w:hAnsi="Arial" w:cs="Arial"/>
          <w:shd w:val="clear" w:color="auto" w:fill="FFFFFF"/>
          <w:lang w:val="mn-MN"/>
        </w:rPr>
        <w:t xml:space="preserve"> “хөрөнгийн биржид” гэснийг “үнэт цаасны арилжаа эрхлэх байгууллагад” гэж, </w:t>
      </w:r>
      <w:r w:rsidR="00C20AEA" w:rsidRPr="0045222E">
        <w:rPr>
          <w:rFonts w:ascii="Arial" w:hAnsi="Arial" w:cs="Arial"/>
          <w:shd w:val="clear" w:color="auto" w:fill="FFFFFF"/>
          <w:lang w:val="mn-MN"/>
        </w:rPr>
        <w:t xml:space="preserve">6 дугаар зүйлийн 6.6 дахь </w:t>
      </w:r>
      <w:r w:rsidR="00B1526F" w:rsidRPr="0045222E">
        <w:rPr>
          <w:rFonts w:ascii="Arial" w:hAnsi="Arial" w:cs="Arial"/>
          <w:shd w:val="clear" w:color="auto" w:fill="FFFFFF"/>
          <w:lang w:val="mn-MN"/>
        </w:rPr>
        <w:t>хэсгийн</w:t>
      </w:r>
      <w:r w:rsidR="00C20AEA" w:rsidRPr="0045222E">
        <w:rPr>
          <w:rFonts w:ascii="Arial" w:hAnsi="Arial" w:cs="Arial"/>
          <w:shd w:val="clear" w:color="auto" w:fill="FFFFFF"/>
          <w:lang w:val="mn-MN"/>
        </w:rPr>
        <w:t xml:space="preserve">, 17 дугаар зүйлийн гарчгийн “Хөрөнгийн биржид” гэснийг “Үнэт цаасны арилжаа эрхлэх байгууллагад” гэж, </w:t>
      </w:r>
      <w:r w:rsidR="001979BB" w:rsidRPr="0045222E">
        <w:rPr>
          <w:rFonts w:ascii="Arial" w:hAnsi="Arial" w:cs="Arial"/>
          <w:shd w:val="clear" w:color="auto" w:fill="FFFFFF"/>
          <w:lang w:val="mn-MN"/>
        </w:rPr>
        <w:t>9 дүгээр зүйлийн 9.1 дэх хэсгийн “Компанийн” гэснийг “Үнэт цаас гаргагчийн” гэж, мөн зүйлийн 9.16</w:t>
      </w:r>
      <w:r w:rsidR="00B44501" w:rsidRPr="0045222E">
        <w:rPr>
          <w:rFonts w:ascii="Arial" w:hAnsi="Arial" w:cs="Arial"/>
          <w:shd w:val="clear" w:color="auto" w:fill="FFFFFF"/>
          <w:lang w:val="mn-MN"/>
        </w:rPr>
        <w:t xml:space="preserve"> дахь хэсгийн</w:t>
      </w:r>
      <w:r w:rsidR="008F7D2D" w:rsidRPr="0045222E">
        <w:rPr>
          <w:rFonts w:ascii="Arial" w:hAnsi="Arial" w:cs="Arial"/>
          <w:shd w:val="clear" w:color="auto" w:fill="FFFFFF"/>
          <w:lang w:val="mn-MN"/>
        </w:rPr>
        <w:t>,</w:t>
      </w:r>
      <w:r w:rsidR="00E61D56" w:rsidRPr="0045222E">
        <w:rPr>
          <w:rFonts w:ascii="Arial" w:hAnsi="Arial" w:cs="Arial"/>
          <w:shd w:val="clear" w:color="auto" w:fill="FFFFFF"/>
          <w:lang w:val="mn-MN"/>
        </w:rPr>
        <w:t xml:space="preserve"> 12 дугаар зүйлийн 12.1</w:t>
      </w:r>
      <w:r w:rsidR="00B44501" w:rsidRPr="0045222E">
        <w:rPr>
          <w:rFonts w:ascii="Arial" w:hAnsi="Arial" w:cs="Arial"/>
          <w:shd w:val="clear" w:color="auto" w:fill="FFFFFF"/>
          <w:lang w:val="mn-MN"/>
        </w:rPr>
        <w:t xml:space="preserve"> дэх хэсгийн</w:t>
      </w:r>
      <w:r w:rsidR="00E61D56" w:rsidRPr="0045222E">
        <w:rPr>
          <w:rFonts w:ascii="Arial" w:hAnsi="Arial" w:cs="Arial"/>
          <w:shd w:val="clear" w:color="auto" w:fill="FFFFFF"/>
          <w:lang w:val="mn-MN"/>
        </w:rPr>
        <w:t>,</w:t>
      </w:r>
      <w:r w:rsidR="008F7D2D" w:rsidRPr="0045222E">
        <w:rPr>
          <w:rFonts w:ascii="Arial" w:hAnsi="Arial" w:cs="Arial"/>
          <w:shd w:val="clear" w:color="auto" w:fill="FFFFFF"/>
          <w:lang w:val="mn-MN"/>
        </w:rPr>
        <w:t xml:space="preserve"> </w:t>
      </w:r>
      <w:r w:rsidR="00E61D56" w:rsidRPr="0045222E">
        <w:rPr>
          <w:rFonts w:ascii="Arial" w:hAnsi="Arial" w:cs="Arial"/>
          <w:shd w:val="clear" w:color="auto" w:fill="FFFFFF"/>
          <w:lang w:val="mn-MN"/>
        </w:rPr>
        <w:t>14 дүгээр зүйлийн 14.2</w:t>
      </w:r>
      <w:r w:rsidR="00B44501" w:rsidRPr="0045222E">
        <w:rPr>
          <w:rFonts w:ascii="Arial" w:hAnsi="Arial" w:cs="Arial"/>
          <w:shd w:val="clear" w:color="auto" w:fill="FFFFFF"/>
          <w:lang w:val="mn-MN"/>
        </w:rPr>
        <w:t xml:space="preserve"> дахь хэсгийн</w:t>
      </w:r>
      <w:r w:rsidR="0087242B" w:rsidRPr="0045222E">
        <w:rPr>
          <w:rFonts w:ascii="Arial" w:hAnsi="Arial" w:cs="Arial"/>
          <w:shd w:val="clear" w:color="auto" w:fill="FFFFFF"/>
          <w:lang w:val="mn-MN"/>
        </w:rPr>
        <w:t xml:space="preserve">, </w:t>
      </w:r>
      <w:r w:rsidR="00E02D06" w:rsidRPr="0045222E">
        <w:rPr>
          <w:rFonts w:ascii="Arial" w:hAnsi="Arial" w:cs="Arial"/>
          <w:shd w:val="clear" w:color="auto" w:fill="FFFFFF"/>
          <w:lang w:val="mn-MN"/>
        </w:rPr>
        <w:t xml:space="preserve">18 дугаар зүйлийн 18.4 дэх хэсгийн, 22 дугаар зүйлийн 22.9 дэх хэсгийн, </w:t>
      </w:r>
      <w:r w:rsidR="00F41B87" w:rsidRPr="0045222E">
        <w:rPr>
          <w:rFonts w:ascii="Arial" w:hAnsi="Arial" w:cs="Arial"/>
          <w:shd w:val="clear" w:color="auto" w:fill="FFFFFF"/>
          <w:lang w:val="mn-MN"/>
        </w:rPr>
        <w:t xml:space="preserve">48 дугаар зүйлийн </w:t>
      </w:r>
      <w:r w:rsidR="00E02D06" w:rsidRPr="0045222E">
        <w:rPr>
          <w:rFonts w:ascii="Arial" w:hAnsi="Arial" w:cs="Arial"/>
          <w:shd w:val="clear" w:color="auto" w:fill="FFFFFF"/>
          <w:lang w:val="mn-MN"/>
        </w:rPr>
        <w:t xml:space="preserve">48.2 дахь хэсгийн </w:t>
      </w:r>
      <w:r w:rsidR="001979BB" w:rsidRPr="0045222E">
        <w:rPr>
          <w:rFonts w:ascii="Arial" w:hAnsi="Arial" w:cs="Arial"/>
          <w:shd w:val="clear" w:color="auto" w:fill="FFFFFF"/>
          <w:lang w:val="mn-MN"/>
        </w:rPr>
        <w:t>“хөрөнгийн биржийн” гэснийг “үнэт цаасны арилжаа эрхлэх байгууллагын” гэж,</w:t>
      </w:r>
      <w:r w:rsidR="00F76F67" w:rsidRPr="0045222E">
        <w:rPr>
          <w:rFonts w:ascii="Arial" w:hAnsi="Arial" w:cs="Arial"/>
          <w:shd w:val="clear" w:color="auto" w:fill="FFFFFF"/>
          <w:lang w:val="mn-MN"/>
        </w:rPr>
        <w:t xml:space="preserve"> 9 дүгээр зүйлийн 9.18 дахь хэсгийн “Санхүүгийн зохицуулах хороонд” гэснийг “Хороонд” гэж,</w:t>
      </w:r>
      <w:r w:rsidR="001979BB" w:rsidRPr="0045222E">
        <w:rPr>
          <w:rFonts w:ascii="Arial" w:hAnsi="Arial" w:cs="Arial"/>
          <w:shd w:val="clear" w:color="auto" w:fill="FFFFFF"/>
          <w:lang w:val="mn-MN"/>
        </w:rPr>
        <w:t xml:space="preserve"> </w:t>
      </w:r>
      <w:r w:rsidR="007C54E9" w:rsidRPr="0045222E">
        <w:rPr>
          <w:rFonts w:ascii="Arial" w:hAnsi="Arial" w:cs="Arial"/>
          <w:shd w:val="clear" w:color="auto" w:fill="FFFFFF"/>
          <w:lang w:val="mn-MN"/>
        </w:rPr>
        <w:t>10 дугаар зүйлийн 10.3</w:t>
      </w:r>
      <w:r w:rsidR="00B44501" w:rsidRPr="0045222E">
        <w:rPr>
          <w:rFonts w:ascii="Arial" w:hAnsi="Arial" w:cs="Arial"/>
          <w:shd w:val="clear" w:color="auto" w:fill="FFFFFF"/>
          <w:lang w:val="mn-MN"/>
        </w:rPr>
        <w:t xml:space="preserve"> дахь хэсгийн</w:t>
      </w:r>
      <w:r w:rsidR="007C54E9" w:rsidRPr="0045222E">
        <w:rPr>
          <w:rFonts w:ascii="Arial" w:hAnsi="Arial" w:cs="Arial"/>
          <w:shd w:val="clear" w:color="auto" w:fill="FFFFFF"/>
          <w:lang w:val="mn-MN"/>
        </w:rPr>
        <w:t>,</w:t>
      </w:r>
      <w:r w:rsidR="00B44501" w:rsidRPr="0045222E">
        <w:rPr>
          <w:rFonts w:ascii="Arial" w:hAnsi="Arial" w:cs="Arial"/>
          <w:shd w:val="clear" w:color="auto" w:fill="FFFFFF"/>
          <w:lang w:val="mn-MN"/>
        </w:rPr>
        <w:t xml:space="preserve"> мөн зүйлийн</w:t>
      </w:r>
      <w:r w:rsidR="007C54E9" w:rsidRPr="0045222E">
        <w:rPr>
          <w:rFonts w:ascii="Arial" w:hAnsi="Arial" w:cs="Arial"/>
          <w:shd w:val="clear" w:color="auto" w:fill="FFFFFF"/>
          <w:lang w:val="mn-MN"/>
        </w:rPr>
        <w:t xml:space="preserve"> 10.5.9 дэх заалтын “арилжих” гэснийг “худалдах” гэж,</w:t>
      </w:r>
      <w:r w:rsidR="00B64C97" w:rsidRPr="0045222E">
        <w:rPr>
          <w:rFonts w:ascii="Arial" w:hAnsi="Arial" w:cs="Arial"/>
          <w:shd w:val="clear" w:color="auto" w:fill="FFFFFF"/>
          <w:lang w:val="mn-MN"/>
        </w:rPr>
        <w:t xml:space="preserve"> 10 дугаар зүйлийн 10.9.9 дэх заалт</w:t>
      </w:r>
      <w:r w:rsidR="003D7D1E" w:rsidRPr="0045222E">
        <w:rPr>
          <w:rFonts w:ascii="Arial" w:hAnsi="Arial" w:cs="Arial"/>
          <w:shd w:val="clear" w:color="auto" w:fill="FFFFFF"/>
          <w:lang w:val="mn-MN"/>
        </w:rPr>
        <w:t>,</w:t>
      </w:r>
      <w:r w:rsidR="00D75BA1" w:rsidRPr="0045222E">
        <w:rPr>
          <w:rFonts w:ascii="Arial" w:hAnsi="Arial" w:cs="Arial"/>
          <w:shd w:val="clear" w:color="auto" w:fill="FFFFFF"/>
          <w:lang w:val="mn-MN"/>
        </w:rPr>
        <w:t xml:space="preserve"> 37 дугаар зүйлийн 37.3 дахь хэсэг, </w:t>
      </w:r>
      <w:r w:rsidR="005B4178" w:rsidRPr="0045222E">
        <w:rPr>
          <w:rFonts w:ascii="Arial" w:hAnsi="Arial" w:cs="Arial"/>
          <w:shd w:val="clear" w:color="auto" w:fill="FFFFFF"/>
          <w:lang w:val="mn-MN"/>
        </w:rPr>
        <w:t xml:space="preserve">56 дугаар зүйлийн 56.2.8 дахь заалтын “хөрөнгийн биржээс” гэснийг “үнэт цаасны арилжаа эрхлэх байгууллагаас” гэж, </w:t>
      </w:r>
      <w:r w:rsidR="007C54E9" w:rsidRPr="0045222E">
        <w:rPr>
          <w:rFonts w:ascii="Arial" w:hAnsi="Arial" w:cs="Arial"/>
          <w:shd w:val="clear" w:color="auto" w:fill="FFFFFF"/>
          <w:lang w:val="mn-MN"/>
        </w:rPr>
        <w:t xml:space="preserve">11 дүгээр зүйлийн </w:t>
      </w:r>
      <w:r w:rsidR="00631A09" w:rsidRPr="0045222E">
        <w:rPr>
          <w:rFonts w:ascii="Arial" w:hAnsi="Arial" w:cs="Arial"/>
          <w:shd w:val="clear" w:color="auto" w:fill="FFFFFF"/>
          <w:lang w:val="mn-MN"/>
        </w:rPr>
        <w:t>11.1 дэх хэсгийн “зохицуулалттай этгээдтэй” гэснийг “</w:t>
      </w:r>
      <w:r w:rsidR="00631A09" w:rsidRPr="0045222E">
        <w:rPr>
          <w:rFonts w:ascii="Arial" w:hAnsi="Arial" w:cs="Arial"/>
          <w:color w:val="000000" w:themeColor="text1"/>
          <w:shd w:val="clear" w:color="auto" w:fill="FFFFFF"/>
          <w:lang w:val="mn-MN"/>
        </w:rPr>
        <w:t>андеррайтерт</w:t>
      </w:r>
      <w:r w:rsidR="004300E6" w:rsidRPr="0045222E">
        <w:rPr>
          <w:rFonts w:ascii="Arial" w:hAnsi="Arial" w:cs="Arial"/>
          <w:color w:val="000000" w:themeColor="text1"/>
          <w:shd w:val="clear" w:color="auto" w:fill="FFFFFF"/>
          <w:lang w:val="mn-MN"/>
        </w:rPr>
        <w:t>э</w:t>
      </w:r>
      <w:r w:rsidR="00631A09" w:rsidRPr="0045222E">
        <w:rPr>
          <w:rFonts w:ascii="Arial" w:hAnsi="Arial" w:cs="Arial"/>
          <w:color w:val="000000" w:themeColor="text1"/>
          <w:shd w:val="clear" w:color="auto" w:fill="FFFFFF"/>
          <w:lang w:val="mn-MN"/>
        </w:rPr>
        <w:t>й</w:t>
      </w:r>
      <w:r w:rsidR="00631A09" w:rsidRPr="0045222E">
        <w:rPr>
          <w:rFonts w:ascii="Arial" w:hAnsi="Arial" w:cs="Arial"/>
          <w:shd w:val="clear" w:color="auto" w:fill="FFFFFF"/>
          <w:lang w:val="mn-MN"/>
        </w:rPr>
        <w:t>”</w:t>
      </w:r>
      <w:r w:rsidR="007C54E9" w:rsidRPr="0045222E">
        <w:rPr>
          <w:rFonts w:ascii="Arial" w:hAnsi="Arial" w:cs="Arial"/>
          <w:shd w:val="clear" w:color="auto" w:fill="FFFFFF"/>
          <w:lang w:val="mn-MN"/>
        </w:rPr>
        <w:t xml:space="preserve"> </w:t>
      </w:r>
      <w:r w:rsidR="00631A09" w:rsidRPr="0045222E">
        <w:rPr>
          <w:rFonts w:ascii="Arial" w:hAnsi="Arial" w:cs="Arial"/>
          <w:shd w:val="clear" w:color="auto" w:fill="FFFFFF"/>
          <w:lang w:val="mn-MN"/>
        </w:rPr>
        <w:t>гэж, 12 дугаар зүйлийн 12.4</w:t>
      </w:r>
      <w:r w:rsidR="00B44501" w:rsidRPr="0045222E">
        <w:rPr>
          <w:rFonts w:ascii="Arial" w:hAnsi="Arial" w:cs="Arial"/>
          <w:shd w:val="clear" w:color="auto" w:fill="FFFFFF"/>
          <w:lang w:val="mn-MN"/>
        </w:rPr>
        <w:t xml:space="preserve"> дэх хэсгийн</w:t>
      </w:r>
      <w:r w:rsidR="00631A09" w:rsidRPr="0045222E">
        <w:rPr>
          <w:rFonts w:ascii="Arial" w:hAnsi="Arial" w:cs="Arial"/>
          <w:shd w:val="clear" w:color="auto" w:fill="FFFFFF"/>
          <w:lang w:val="mn-MN"/>
        </w:rPr>
        <w:t xml:space="preserve"> “арилжсан” гэснийг “худалдсан” гэж,</w:t>
      </w:r>
      <w:r w:rsidR="008F7D2D" w:rsidRPr="0045222E">
        <w:rPr>
          <w:rFonts w:ascii="Arial" w:hAnsi="Arial" w:cs="Arial"/>
          <w:shd w:val="clear" w:color="auto" w:fill="FFFFFF"/>
          <w:lang w:val="mn-MN"/>
        </w:rPr>
        <w:t xml:space="preserve"> </w:t>
      </w:r>
      <w:r w:rsidR="00E02D06" w:rsidRPr="0045222E">
        <w:rPr>
          <w:rFonts w:ascii="Arial" w:hAnsi="Arial" w:cs="Arial"/>
          <w:shd w:val="clear" w:color="auto" w:fill="FFFFFF"/>
          <w:lang w:val="mn-MN"/>
        </w:rPr>
        <w:t>мөн</w:t>
      </w:r>
      <w:r w:rsidR="0081268F" w:rsidRPr="0045222E">
        <w:rPr>
          <w:rFonts w:ascii="Arial" w:hAnsi="Arial" w:cs="Arial"/>
          <w:shd w:val="clear" w:color="auto" w:fill="FFFFFF"/>
          <w:lang w:val="mn-MN"/>
        </w:rPr>
        <w:t xml:space="preserve"> зүйлийн 12.8 дахь хэсгийн “зах зээлийн арилжааг” гэснийг “зах зээлд худалдах ажиллагааг” гэж, мөн зүйлийн 12.9 дэх хэсгийн “арилжаанаас” гэснийг “анхдагч зах зээлээс” гэж, </w:t>
      </w:r>
      <w:r w:rsidR="00B44501" w:rsidRPr="0045222E">
        <w:rPr>
          <w:rFonts w:ascii="Arial" w:hAnsi="Arial" w:cs="Arial"/>
          <w:shd w:val="clear" w:color="auto" w:fill="FFFFFF"/>
          <w:lang w:val="mn-MN"/>
        </w:rPr>
        <w:t>18 дугаар</w:t>
      </w:r>
      <w:r w:rsidR="008F7D2D" w:rsidRPr="0045222E">
        <w:rPr>
          <w:rFonts w:ascii="Arial" w:hAnsi="Arial" w:cs="Arial"/>
          <w:shd w:val="clear" w:color="auto" w:fill="FFFFFF"/>
          <w:lang w:val="mn-MN"/>
        </w:rPr>
        <w:t xml:space="preserve"> зүйлийн 18.5</w:t>
      </w:r>
      <w:r w:rsidR="00B44501" w:rsidRPr="0045222E">
        <w:rPr>
          <w:rFonts w:ascii="Arial" w:hAnsi="Arial" w:cs="Arial"/>
          <w:shd w:val="clear" w:color="auto" w:fill="FFFFFF"/>
          <w:lang w:val="mn-MN"/>
        </w:rPr>
        <w:t xml:space="preserve"> дахь хэсгийн</w:t>
      </w:r>
      <w:r w:rsidR="008F7D2D" w:rsidRPr="0045222E">
        <w:rPr>
          <w:rFonts w:ascii="Arial" w:hAnsi="Arial" w:cs="Arial"/>
          <w:shd w:val="clear" w:color="auto" w:fill="FFFFFF"/>
          <w:lang w:val="mn-MN"/>
        </w:rPr>
        <w:t>, 20 дугаар зүйлийн 20.3</w:t>
      </w:r>
      <w:r w:rsidR="00B44501" w:rsidRPr="0045222E">
        <w:rPr>
          <w:rFonts w:ascii="Arial" w:hAnsi="Arial" w:cs="Arial"/>
          <w:shd w:val="clear" w:color="auto" w:fill="FFFFFF"/>
          <w:lang w:val="mn-MN"/>
        </w:rPr>
        <w:t xml:space="preserve"> дахь хэсгийн</w:t>
      </w:r>
      <w:r w:rsidR="00124990" w:rsidRPr="0045222E">
        <w:rPr>
          <w:rFonts w:ascii="Arial" w:hAnsi="Arial" w:cs="Arial"/>
          <w:shd w:val="clear" w:color="auto" w:fill="FFFFFF"/>
          <w:lang w:val="mn-MN"/>
        </w:rPr>
        <w:t xml:space="preserve">, </w:t>
      </w:r>
      <w:r w:rsidR="00B62252" w:rsidRPr="0045222E">
        <w:rPr>
          <w:rFonts w:ascii="Arial" w:hAnsi="Arial" w:cs="Arial"/>
          <w:shd w:val="clear" w:color="auto" w:fill="FFFFFF"/>
          <w:lang w:val="mn-MN"/>
        </w:rPr>
        <w:t>мөн зүйлийн 49.1.4</w:t>
      </w:r>
      <w:r w:rsidR="00B44501" w:rsidRPr="0045222E">
        <w:rPr>
          <w:rFonts w:ascii="Arial" w:hAnsi="Arial" w:cs="Arial"/>
          <w:shd w:val="clear" w:color="auto" w:fill="FFFFFF"/>
          <w:lang w:val="mn-MN"/>
        </w:rPr>
        <w:t xml:space="preserve"> дэх заалтын</w:t>
      </w:r>
      <w:r w:rsidR="00B62252" w:rsidRPr="0045222E">
        <w:rPr>
          <w:rFonts w:ascii="Arial" w:hAnsi="Arial" w:cs="Arial"/>
          <w:shd w:val="clear" w:color="auto" w:fill="FFFFFF"/>
          <w:lang w:val="mn-MN"/>
        </w:rPr>
        <w:t>, 55 дугаар зүйлийн 55.1.4</w:t>
      </w:r>
      <w:r w:rsidR="00B44501" w:rsidRPr="0045222E">
        <w:rPr>
          <w:rFonts w:ascii="Arial" w:hAnsi="Arial" w:cs="Arial"/>
          <w:shd w:val="clear" w:color="auto" w:fill="FFFFFF"/>
          <w:lang w:val="mn-MN"/>
        </w:rPr>
        <w:t xml:space="preserve"> дэх заалтын</w:t>
      </w:r>
      <w:r w:rsidR="00B62252" w:rsidRPr="0045222E">
        <w:rPr>
          <w:rFonts w:ascii="Arial" w:hAnsi="Arial" w:cs="Arial"/>
          <w:shd w:val="clear" w:color="auto" w:fill="FFFFFF"/>
          <w:lang w:val="mn-MN"/>
        </w:rPr>
        <w:t>, 56 дугаар зүйлийн 56.1</w:t>
      </w:r>
      <w:r w:rsidR="00DE5C0E" w:rsidRPr="0045222E">
        <w:rPr>
          <w:rFonts w:ascii="Arial" w:hAnsi="Arial" w:cs="Arial"/>
          <w:shd w:val="clear" w:color="auto" w:fill="FFFFFF"/>
          <w:lang w:val="mn-MN"/>
        </w:rPr>
        <w:t xml:space="preserve"> дэх</w:t>
      </w:r>
      <w:r w:rsidR="00B44501" w:rsidRPr="0045222E">
        <w:rPr>
          <w:rFonts w:ascii="Arial" w:hAnsi="Arial" w:cs="Arial"/>
          <w:shd w:val="clear" w:color="auto" w:fill="FFFFFF"/>
          <w:lang w:val="mn-MN"/>
        </w:rPr>
        <w:t xml:space="preserve"> хэсгийн</w:t>
      </w:r>
      <w:r w:rsidR="00B62252" w:rsidRPr="0045222E">
        <w:rPr>
          <w:rFonts w:ascii="Arial" w:hAnsi="Arial" w:cs="Arial"/>
          <w:shd w:val="clear" w:color="auto" w:fill="FFFFFF"/>
          <w:lang w:val="mn-MN"/>
        </w:rPr>
        <w:t>, 69 дүгээр зүйлийн 69.2</w:t>
      </w:r>
      <w:r w:rsidR="00B44501" w:rsidRPr="0045222E">
        <w:rPr>
          <w:rFonts w:ascii="Arial" w:hAnsi="Arial" w:cs="Arial"/>
          <w:shd w:val="clear" w:color="auto" w:fill="FFFFFF"/>
          <w:lang w:val="mn-MN"/>
        </w:rPr>
        <w:t xml:space="preserve"> дахь хэсгийн</w:t>
      </w:r>
      <w:r w:rsidR="00B62252" w:rsidRPr="0045222E">
        <w:rPr>
          <w:rFonts w:ascii="Arial" w:hAnsi="Arial" w:cs="Arial"/>
          <w:shd w:val="clear" w:color="auto" w:fill="FFFFFF"/>
          <w:lang w:val="mn-MN"/>
        </w:rPr>
        <w:t>, 79 дүгээр зүйлийн 79.1</w:t>
      </w:r>
      <w:r w:rsidR="00124990" w:rsidRPr="0045222E">
        <w:rPr>
          <w:rFonts w:ascii="Arial" w:hAnsi="Arial" w:cs="Arial"/>
          <w:shd w:val="clear" w:color="auto" w:fill="FFFFFF"/>
          <w:lang w:val="mn-MN"/>
        </w:rPr>
        <w:t xml:space="preserve"> </w:t>
      </w:r>
      <w:r w:rsidR="008F7D2D" w:rsidRPr="0045222E">
        <w:rPr>
          <w:rFonts w:ascii="Arial" w:hAnsi="Arial" w:cs="Arial"/>
          <w:shd w:val="clear" w:color="auto" w:fill="FFFFFF"/>
          <w:lang w:val="mn-MN"/>
        </w:rPr>
        <w:t>д</w:t>
      </w:r>
      <w:r w:rsidR="00B62252" w:rsidRPr="0045222E">
        <w:rPr>
          <w:rFonts w:ascii="Arial" w:hAnsi="Arial" w:cs="Arial"/>
          <w:shd w:val="clear" w:color="auto" w:fill="FFFFFF"/>
          <w:lang w:val="mn-MN"/>
        </w:rPr>
        <w:t>э</w:t>
      </w:r>
      <w:r w:rsidR="008F7D2D" w:rsidRPr="0045222E">
        <w:rPr>
          <w:rFonts w:ascii="Arial" w:hAnsi="Arial" w:cs="Arial"/>
          <w:shd w:val="clear" w:color="auto" w:fill="FFFFFF"/>
          <w:lang w:val="mn-MN"/>
        </w:rPr>
        <w:t>х</w:t>
      </w:r>
      <w:r w:rsidR="00B62252" w:rsidRPr="0045222E">
        <w:rPr>
          <w:rFonts w:ascii="Arial" w:hAnsi="Arial" w:cs="Arial"/>
          <w:shd w:val="clear" w:color="auto" w:fill="FFFFFF"/>
          <w:lang w:val="mn-MN"/>
        </w:rPr>
        <w:t xml:space="preserve"> хэсгийн</w:t>
      </w:r>
      <w:r w:rsidR="008F7D2D" w:rsidRPr="0045222E">
        <w:rPr>
          <w:rFonts w:ascii="Arial" w:hAnsi="Arial" w:cs="Arial"/>
          <w:shd w:val="clear" w:color="auto" w:fill="FFFFFF"/>
          <w:lang w:val="mn-MN"/>
        </w:rPr>
        <w:t xml:space="preserve"> “хөрөнгийн бирж” гэснийг “</w:t>
      </w:r>
      <w:r w:rsidR="00E050E2" w:rsidRPr="0045222E">
        <w:rPr>
          <w:rFonts w:ascii="Arial" w:hAnsi="Arial" w:cs="Arial"/>
          <w:shd w:val="clear" w:color="auto" w:fill="FFFFFF"/>
          <w:lang w:val="mn-MN"/>
        </w:rPr>
        <w:t>үнэт цаасны</w:t>
      </w:r>
      <w:r w:rsidR="00CC7BD9" w:rsidRPr="0045222E">
        <w:rPr>
          <w:rFonts w:ascii="Arial" w:hAnsi="Arial" w:cs="Arial"/>
          <w:shd w:val="clear" w:color="auto" w:fill="FFFFFF"/>
          <w:lang w:val="mn-MN"/>
        </w:rPr>
        <w:t xml:space="preserve"> </w:t>
      </w:r>
      <w:r w:rsidR="008F7D2D" w:rsidRPr="0045222E">
        <w:rPr>
          <w:rFonts w:ascii="Arial" w:hAnsi="Arial" w:cs="Arial"/>
          <w:shd w:val="clear" w:color="auto" w:fill="FFFFFF"/>
          <w:lang w:val="mn-MN"/>
        </w:rPr>
        <w:t xml:space="preserve">арилжаа эрхлэх байгууллага” гэж, 24 дүгээр зүйлийн </w:t>
      </w:r>
      <w:r w:rsidR="00B428E5" w:rsidRPr="0045222E">
        <w:rPr>
          <w:rFonts w:ascii="Arial" w:hAnsi="Arial" w:cs="Arial"/>
          <w:shd w:val="clear" w:color="auto" w:fill="FFFFFF"/>
          <w:lang w:val="mn-MN"/>
        </w:rPr>
        <w:t>24.1.7 дахь заалтын “арилжааны тооцооны” гэснийг “клирингийн” гэж</w:t>
      </w:r>
      <w:r w:rsidR="00013FCF" w:rsidRPr="0045222E">
        <w:rPr>
          <w:rFonts w:ascii="Arial" w:hAnsi="Arial" w:cs="Arial"/>
          <w:shd w:val="clear" w:color="auto" w:fill="FFFFFF"/>
          <w:lang w:val="mn-MN"/>
        </w:rPr>
        <w:t>,</w:t>
      </w:r>
      <w:r w:rsidR="00FA48B1" w:rsidRPr="0045222E">
        <w:rPr>
          <w:rFonts w:ascii="Arial" w:hAnsi="Arial" w:cs="Arial"/>
          <w:shd w:val="clear" w:color="auto" w:fill="FFFFFF"/>
          <w:lang w:val="mn-MN"/>
        </w:rPr>
        <w:t xml:space="preserve"> мөн зүйлийн 24.1.8 дахь хэсгийн </w:t>
      </w:r>
      <w:r w:rsidR="00561DA3" w:rsidRPr="0045222E">
        <w:rPr>
          <w:rFonts w:ascii="Arial" w:hAnsi="Arial" w:cs="Arial"/>
          <w:shd w:val="clear" w:color="auto" w:fill="FFFFFF"/>
          <w:lang w:val="mn-MN"/>
        </w:rPr>
        <w:t xml:space="preserve">“арилжааны төлбөрийн” гэснийг “төлбөр тооцооны” гэж, </w:t>
      </w:r>
      <w:r w:rsidR="009104ED" w:rsidRPr="0045222E">
        <w:rPr>
          <w:rFonts w:ascii="Arial" w:hAnsi="Arial" w:cs="Arial"/>
          <w:shd w:val="clear" w:color="auto" w:fill="FFFFFF"/>
          <w:lang w:val="mn-MN"/>
        </w:rPr>
        <w:t>мөн зүйлийн 24.7 дахь хэсгийн “24.1.14” гэснийг “-24.1.5, 24.1.14” гэж,</w:t>
      </w:r>
      <w:r w:rsidR="005D6AAF" w:rsidRPr="0045222E">
        <w:rPr>
          <w:rFonts w:ascii="Arial" w:hAnsi="Arial" w:cs="Arial"/>
          <w:shd w:val="clear" w:color="auto" w:fill="FFFFFF"/>
          <w:lang w:val="mn-MN"/>
        </w:rPr>
        <w:t xml:space="preserve"> </w:t>
      </w:r>
      <w:r w:rsidR="00B428E5" w:rsidRPr="0045222E">
        <w:rPr>
          <w:rFonts w:ascii="Arial" w:hAnsi="Arial" w:cs="Arial"/>
          <w:shd w:val="clear" w:color="auto" w:fill="FFFFFF"/>
          <w:lang w:val="mn-MN"/>
        </w:rPr>
        <w:t>35 дугаар зүйлийн 35.1 дэх хэсгийн “Зохицуулалттай” гэснийг “Энэ хуулийн 24.1.1-24.1.14-д заасан зохицуулалттай” гэж,</w:t>
      </w:r>
      <w:r w:rsidR="00DE3F07" w:rsidRPr="0045222E">
        <w:rPr>
          <w:rFonts w:ascii="Arial" w:hAnsi="Arial" w:cs="Arial"/>
          <w:shd w:val="clear" w:color="auto" w:fill="FFFFFF"/>
          <w:lang w:val="mn-MN"/>
        </w:rPr>
        <w:t xml:space="preserve"> </w:t>
      </w:r>
      <w:r w:rsidR="00DE0625" w:rsidRPr="0045222E">
        <w:rPr>
          <w:rFonts w:ascii="Arial" w:hAnsi="Arial" w:cs="Arial"/>
          <w:shd w:val="clear" w:color="auto" w:fill="FFFFFF"/>
          <w:lang w:val="mn-MN"/>
        </w:rPr>
        <w:t>мөн зүйлийн 35.5</w:t>
      </w:r>
      <w:r w:rsidR="00BF1E36" w:rsidRPr="0045222E">
        <w:rPr>
          <w:rFonts w:ascii="Arial" w:hAnsi="Arial" w:cs="Arial"/>
          <w:shd w:val="clear" w:color="auto" w:fill="FFFFFF"/>
          <w:lang w:val="mn-MN"/>
        </w:rPr>
        <w:t xml:space="preserve"> дахь хэсгийн “</w:t>
      </w:r>
      <w:r w:rsidR="005B6F79" w:rsidRPr="0045222E">
        <w:rPr>
          <w:rFonts w:ascii="Arial" w:hAnsi="Arial" w:cs="Arial"/>
          <w:shd w:val="clear" w:color="auto" w:fill="FFFFFF"/>
          <w:lang w:val="mn-MN"/>
        </w:rPr>
        <w:t>шалгаруулалтыг</w:t>
      </w:r>
      <w:r w:rsidR="00BF1E36" w:rsidRPr="0045222E">
        <w:rPr>
          <w:rFonts w:ascii="Arial" w:hAnsi="Arial" w:cs="Arial"/>
          <w:shd w:val="clear" w:color="auto" w:fill="FFFFFF"/>
          <w:lang w:val="mn-MN"/>
        </w:rPr>
        <w:t>”</w:t>
      </w:r>
      <w:r w:rsidR="003F6EB3" w:rsidRPr="0045222E">
        <w:rPr>
          <w:rFonts w:ascii="Arial" w:hAnsi="Arial" w:cs="Arial"/>
          <w:shd w:val="clear" w:color="auto" w:fill="FFFFFF"/>
          <w:lang w:val="mn-MN"/>
        </w:rPr>
        <w:t xml:space="preserve"> гэснийг “шалгаруулалт,</w:t>
      </w:r>
      <w:r w:rsidR="00A10972" w:rsidRPr="0045222E">
        <w:rPr>
          <w:rFonts w:ascii="Arial" w:hAnsi="Arial" w:cs="Arial"/>
          <w:shd w:val="clear" w:color="auto" w:fill="FFFFFF"/>
          <w:lang w:val="mn-MN"/>
        </w:rPr>
        <w:t xml:space="preserve"> мэргэжилтэнд зориулсан үргэлжилсэн сургалтыг</w:t>
      </w:r>
      <w:r w:rsidR="003F6EB3" w:rsidRPr="0045222E">
        <w:rPr>
          <w:rFonts w:ascii="Arial" w:hAnsi="Arial" w:cs="Arial"/>
          <w:shd w:val="clear" w:color="auto" w:fill="FFFFFF"/>
          <w:lang w:val="mn-MN"/>
        </w:rPr>
        <w:t>”</w:t>
      </w:r>
      <w:r w:rsidR="00494849" w:rsidRPr="0045222E">
        <w:rPr>
          <w:rFonts w:ascii="Arial" w:hAnsi="Arial" w:cs="Arial"/>
          <w:shd w:val="clear" w:color="auto" w:fill="FFFFFF"/>
          <w:lang w:val="mn-MN"/>
        </w:rPr>
        <w:t xml:space="preserve"> гэж,</w:t>
      </w:r>
      <w:r w:rsidR="00BF1E36" w:rsidRPr="0045222E">
        <w:rPr>
          <w:rFonts w:ascii="Arial" w:hAnsi="Arial" w:cs="Arial"/>
          <w:shd w:val="clear" w:color="auto" w:fill="FFFFFF"/>
          <w:lang w:val="mn-MN"/>
        </w:rPr>
        <w:t xml:space="preserve"> </w:t>
      </w:r>
      <w:r w:rsidR="00B428E5" w:rsidRPr="0045222E">
        <w:rPr>
          <w:rFonts w:ascii="Arial" w:hAnsi="Arial" w:cs="Arial"/>
          <w:shd w:val="clear" w:color="auto" w:fill="FFFFFF"/>
          <w:lang w:val="mn-MN"/>
        </w:rPr>
        <w:t xml:space="preserve">36 дугаар зүйлийн 36.3 дахь хэсгийн “стандарт нөхцөл, гэрээ байгуулах журмыг” гэснийг “нөхцөл, түүнд тавигдах шаардлагыг” гэж, </w:t>
      </w:r>
      <w:r w:rsidR="00CA5375" w:rsidRPr="0045222E">
        <w:rPr>
          <w:rFonts w:ascii="Arial" w:hAnsi="Arial" w:cs="Arial"/>
          <w:shd w:val="clear" w:color="auto" w:fill="FFFFFF"/>
          <w:lang w:val="mn-MN"/>
        </w:rPr>
        <w:t>мөн зүйлийн 36.15 дахь хэсгийн “олгосноос” гэснийг “олгох, харилцагчийн болон брокерийн номиналь данс хоорондын шилжүүлгээс” гэж,</w:t>
      </w:r>
      <w:r w:rsidR="00971AB4" w:rsidRPr="0045222E">
        <w:rPr>
          <w:rFonts w:ascii="Arial" w:hAnsi="Arial" w:cs="Arial"/>
          <w:shd w:val="clear" w:color="auto" w:fill="FFFFFF"/>
          <w:lang w:val="mn-MN"/>
        </w:rPr>
        <w:t xml:space="preserve"> </w:t>
      </w:r>
      <w:r w:rsidR="008556EE" w:rsidRPr="0045222E">
        <w:rPr>
          <w:rFonts w:ascii="Arial" w:hAnsi="Arial" w:cs="Arial"/>
          <w:shd w:val="clear" w:color="auto" w:fill="FFFFFF"/>
          <w:lang w:val="mn-MN"/>
        </w:rPr>
        <w:t>40 дүгээр зүйлийн 40.5 дахь хэсгийн “оруулалтын үйл ажиллагаа эрхлэгч”</w:t>
      </w:r>
      <w:r w:rsidR="000F2B46" w:rsidRPr="0045222E">
        <w:rPr>
          <w:rFonts w:ascii="Arial" w:hAnsi="Arial" w:cs="Arial"/>
          <w:shd w:val="clear" w:color="auto" w:fill="FFFFFF"/>
          <w:lang w:val="mn-MN"/>
        </w:rPr>
        <w:t xml:space="preserve"> </w:t>
      </w:r>
      <w:r w:rsidR="008556EE" w:rsidRPr="0045222E">
        <w:rPr>
          <w:rFonts w:ascii="Arial" w:hAnsi="Arial" w:cs="Arial"/>
          <w:shd w:val="clear" w:color="auto" w:fill="FFFFFF"/>
          <w:lang w:val="mn-MN"/>
        </w:rPr>
        <w:t xml:space="preserve">гэснийг “оруулагч” гэж, </w:t>
      </w:r>
      <w:r w:rsidR="00124990" w:rsidRPr="0045222E">
        <w:rPr>
          <w:rFonts w:ascii="Arial" w:hAnsi="Arial" w:cs="Arial"/>
          <w:shd w:val="clear" w:color="auto" w:fill="FFFFFF"/>
          <w:lang w:val="mn-MN"/>
        </w:rPr>
        <w:t xml:space="preserve">45 дугаар зүйлийн 45.4 дэх хэсгийн “болон” гэснийг “хөтлөх эрхтэй ба” гэж, 46 дугаар зүйлийн 46.1 дэх хэсгийн “цаасыг” гэснийг “цаасны тухайлсан бүртгэл хөтөлж,” гэж, </w:t>
      </w:r>
      <w:r w:rsidR="00BF657D" w:rsidRPr="0045222E">
        <w:rPr>
          <w:rFonts w:ascii="Arial" w:hAnsi="Arial" w:cs="Arial"/>
          <w:shd w:val="clear" w:color="auto" w:fill="FFFFFF"/>
          <w:lang w:val="mn-MN"/>
        </w:rPr>
        <w:t>47 дугаар зүйлийн 47 дугаар зүйлийн 47.2, 47.3, 47.4, 47.5, 47.6 дахь хэсгийн, 49 дүгээр зүйлийн 49.1 дэх хэсгийн,</w:t>
      </w:r>
      <w:r w:rsidR="002F3F54" w:rsidRPr="0045222E">
        <w:rPr>
          <w:rFonts w:ascii="Arial" w:hAnsi="Arial" w:cs="Arial"/>
          <w:shd w:val="clear" w:color="auto" w:fill="FFFFFF"/>
          <w:lang w:val="mn-MN"/>
        </w:rPr>
        <w:t xml:space="preserve">  </w:t>
      </w:r>
      <w:r w:rsidR="00DE5C0E" w:rsidRPr="0045222E">
        <w:rPr>
          <w:rFonts w:ascii="Arial" w:hAnsi="Arial" w:cs="Arial"/>
          <w:shd w:val="clear" w:color="auto" w:fill="FFFFFF"/>
          <w:lang w:val="mn-MN"/>
        </w:rPr>
        <w:t>мөн зүйлийн 49.2, 49.3 дахь хэсгийн, 56 дугаар зүйлийн 56.2 дахь</w:t>
      </w:r>
      <w:r w:rsidR="00107EB2" w:rsidRPr="0045222E">
        <w:rPr>
          <w:rFonts w:ascii="Arial" w:hAnsi="Arial" w:cs="Arial"/>
          <w:shd w:val="clear" w:color="auto" w:fill="FFFFFF"/>
          <w:lang w:val="mn-MN"/>
        </w:rPr>
        <w:t xml:space="preserve"> хэсгийн </w:t>
      </w:r>
      <w:r w:rsidR="00107EB2" w:rsidRPr="0045222E">
        <w:rPr>
          <w:rFonts w:ascii="Arial" w:hAnsi="Arial" w:cs="Arial"/>
          <w:shd w:val="clear" w:color="auto" w:fill="FFFFFF"/>
          <w:lang w:val="mn-MN"/>
        </w:rPr>
        <w:lastRenderedPageBreak/>
        <w:t xml:space="preserve">“Хөрөнгийн бирж” гэснийг “Үнэт цаасны арилжаа эрхлэх байгууллага” гэж, </w:t>
      </w:r>
      <w:r w:rsidR="00124990" w:rsidRPr="0045222E">
        <w:rPr>
          <w:rFonts w:ascii="Arial" w:hAnsi="Arial" w:cs="Arial"/>
          <w:shd w:val="clear" w:color="auto" w:fill="FFFFFF"/>
          <w:lang w:val="mn-MN"/>
        </w:rPr>
        <w:t>47 дугаар зүйлийн 47.4.2</w:t>
      </w:r>
      <w:r w:rsidR="00B44501" w:rsidRPr="0045222E">
        <w:rPr>
          <w:rFonts w:ascii="Arial" w:hAnsi="Arial" w:cs="Arial"/>
          <w:shd w:val="clear" w:color="auto" w:fill="FFFFFF"/>
          <w:lang w:val="mn-MN"/>
        </w:rPr>
        <w:t xml:space="preserve"> дахь заалтын</w:t>
      </w:r>
      <w:r w:rsidR="0087242B" w:rsidRPr="0045222E">
        <w:rPr>
          <w:rFonts w:ascii="Arial" w:hAnsi="Arial" w:cs="Arial"/>
          <w:shd w:val="clear" w:color="auto" w:fill="FFFFFF"/>
          <w:lang w:val="mn-MN"/>
        </w:rPr>
        <w:t xml:space="preserve">, 48 дугаар зүйлийн </w:t>
      </w:r>
      <w:r w:rsidR="0087242B" w:rsidRPr="0045222E">
        <w:rPr>
          <w:rFonts w:ascii="Arial" w:hAnsi="Arial" w:cs="Arial"/>
          <w:color w:val="000000" w:themeColor="text1"/>
          <w:shd w:val="clear" w:color="auto" w:fill="FFFFFF"/>
          <w:lang w:val="mn-MN"/>
        </w:rPr>
        <w:t>48.2</w:t>
      </w:r>
      <w:r w:rsidR="00B44501" w:rsidRPr="0045222E">
        <w:rPr>
          <w:rFonts w:ascii="Arial" w:hAnsi="Arial" w:cs="Arial"/>
          <w:color w:val="000000" w:themeColor="text1"/>
          <w:shd w:val="clear" w:color="auto" w:fill="FFFFFF"/>
          <w:lang w:val="mn-MN"/>
        </w:rPr>
        <w:t xml:space="preserve"> дахь хэсгийн</w:t>
      </w:r>
      <w:r w:rsidR="00B62252" w:rsidRPr="0045222E">
        <w:rPr>
          <w:rFonts w:ascii="Arial" w:hAnsi="Arial" w:cs="Arial"/>
          <w:color w:val="000000" w:themeColor="text1"/>
          <w:shd w:val="clear" w:color="auto" w:fill="FFFFFF"/>
          <w:lang w:val="mn-MN"/>
        </w:rPr>
        <w:t xml:space="preserve">, </w:t>
      </w:r>
      <w:r w:rsidR="00A77613" w:rsidRPr="0045222E">
        <w:rPr>
          <w:rFonts w:ascii="Arial" w:hAnsi="Arial" w:cs="Arial"/>
          <w:color w:val="000000" w:themeColor="text1"/>
          <w:shd w:val="clear" w:color="auto" w:fill="FFFFFF"/>
          <w:lang w:val="mn-MN"/>
        </w:rPr>
        <w:t>51 дүгээр зүйлийн 51.1.2</w:t>
      </w:r>
      <w:r w:rsidR="00095109" w:rsidRPr="0045222E">
        <w:rPr>
          <w:rFonts w:ascii="Arial" w:hAnsi="Arial" w:cs="Arial"/>
          <w:color w:val="000000" w:themeColor="text1"/>
          <w:shd w:val="clear" w:color="auto" w:fill="FFFFFF"/>
          <w:lang w:val="mn-MN"/>
        </w:rPr>
        <w:t xml:space="preserve"> дахь заалтын, </w:t>
      </w:r>
      <w:r w:rsidR="00B62252" w:rsidRPr="0045222E">
        <w:rPr>
          <w:rFonts w:ascii="Arial" w:hAnsi="Arial" w:cs="Arial"/>
          <w:shd w:val="clear" w:color="auto" w:fill="FFFFFF"/>
          <w:lang w:val="mn-MN"/>
        </w:rPr>
        <w:t xml:space="preserve">69 дүгээр зүйлийн 69.2 дахь </w:t>
      </w:r>
      <w:r w:rsidR="0087242B" w:rsidRPr="0045222E">
        <w:rPr>
          <w:rFonts w:ascii="Arial" w:hAnsi="Arial" w:cs="Arial"/>
          <w:shd w:val="clear" w:color="auto" w:fill="FFFFFF"/>
          <w:lang w:val="mn-MN"/>
        </w:rPr>
        <w:t>хэсгийн</w:t>
      </w:r>
      <w:r w:rsidR="00124990" w:rsidRPr="0045222E">
        <w:rPr>
          <w:rFonts w:ascii="Arial" w:hAnsi="Arial" w:cs="Arial"/>
          <w:shd w:val="clear" w:color="auto" w:fill="FFFFFF"/>
          <w:lang w:val="mn-MN"/>
        </w:rPr>
        <w:t xml:space="preserve"> “тооцооны” гэснийг “клирингийн” гэж, </w:t>
      </w:r>
      <w:r w:rsidR="009225B0" w:rsidRPr="0045222E">
        <w:rPr>
          <w:rFonts w:ascii="Arial" w:hAnsi="Arial" w:cs="Arial"/>
          <w:shd w:val="clear" w:color="auto" w:fill="FFFFFF"/>
          <w:lang w:val="mn-MN"/>
        </w:rPr>
        <w:t xml:space="preserve">  47 дугаар зүйлийн 47.7 дахь хэсгийн, 48 дугаар зүйлийн гарчгийн, мөн зүйлийн 48.1</w:t>
      </w:r>
      <w:r w:rsidR="00C62BCC" w:rsidRPr="0045222E">
        <w:rPr>
          <w:rFonts w:ascii="Arial" w:hAnsi="Arial" w:cs="Arial"/>
          <w:shd w:val="clear" w:color="auto" w:fill="FFFFFF"/>
          <w:lang w:val="mn-MN"/>
        </w:rPr>
        <w:t xml:space="preserve"> дэх хэсгийн</w:t>
      </w:r>
      <w:r w:rsidR="009225B0" w:rsidRPr="0045222E">
        <w:rPr>
          <w:rFonts w:ascii="Arial" w:hAnsi="Arial" w:cs="Arial"/>
          <w:shd w:val="clear" w:color="auto" w:fill="FFFFFF"/>
          <w:lang w:val="mn-MN"/>
        </w:rPr>
        <w:t>, 49 дүгээр зүйлийн гарчгийн, мөн зүйлийн 49.1.2 дахь заалтын “Хөрөнгийн биржийн” гэснийг “Үнэт цаасны арилжаа эрхлэх байгууллагын” гэж</w:t>
      </w:r>
      <w:r w:rsidR="00CD1117" w:rsidRPr="0045222E">
        <w:rPr>
          <w:rFonts w:ascii="Arial" w:hAnsi="Arial" w:cs="Arial"/>
          <w:shd w:val="clear" w:color="auto" w:fill="FFFFFF"/>
          <w:lang w:val="mn-MN"/>
        </w:rPr>
        <w:t xml:space="preserve">, </w:t>
      </w:r>
      <w:r w:rsidR="002635E1" w:rsidRPr="0045222E">
        <w:rPr>
          <w:rFonts w:ascii="Arial" w:hAnsi="Arial" w:cs="Arial"/>
          <w:shd w:val="clear" w:color="auto" w:fill="FFFFFF"/>
          <w:lang w:val="mn-MN"/>
        </w:rPr>
        <w:t>54 дүгээр зүйлийн</w:t>
      </w:r>
      <w:r w:rsidR="00805E08" w:rsidRPr="0045222E">
        <w:rPr>
          <w:rFonts w:ascii="Arial" w:hAnsi="Arial" w:cs="Arial"/>
          <w:shd w:val="clear" w:color="auto" w:fill="FFFFFF"/>
          <w:lang w:val="mn-MN"/>
        </w:rPr>
        <w:t xml:space="preserve"> </w:t>
      </w:r>
      <w:r w:rsidR="00333A69" w:rsidRPr="0045222E">
        <w:rPr>
          <w:rFonts w:ascii="Arial" w:hAnsi="Arial" w:cs="Arial"/>
          <w:shd w:val="clear" w:color="auto" w:fill="FFFFFF"/>
          <w:lang w:val="mn-MN"/>
        </w:rPr>
        <w:t>гарчгийн</w:t>
      </w:r>
      <w:r w:rsidR="00805E08" w:rsidRPr="0045222E">
        <w:rPr>
          <w:rFonts w:ascii="Arial" w:hAnsi="Arial" w:cs="Arial"/>
          <w:shd w:val="clear" w:color="auto" w:fill="FFFFFF"/>
          <w:lang w:val="mn-MN"/>
        </w:rPr>
        <w:t xml:space="preserve"> </w:t>
      </w:r>
      <w:r w:rsidR="002635E1" w:rsidRPr="0045222E">
        <w:rPr>
          <w:rFonts w:ascii="Arial" w:hAnsi="Arial" w:cs="Arial"/>
          <w:shd w:val="clear" w:color="auto" w:fill="FFFFFF"/>
          <w:lang w:val="mn-MN"/>
        </w:rPr>
        <w:t>“Аудитийн” гэснийг “Аудитын” гэж,</w:t>
      </w:r>
      <w:r w:rsidR="00194FD7" w:rsidRPr="0045222E">
        <w:rPr>
          <w:rFonts w:ascii="Arial" w:hAnsi="Arial" w:cs="Arial"/>
          <w:shd w:val="clear" w:color="auto" w:fill="FFFFFF"/>
          <w:lang w:val="mn-MN"/>
        </w:rPr>
        <w:t xml:space="preserve"> </w:t>
      </w:r>
      <w:r w:rsidR="00B62252" w:rsidRPr="0045222E">
        <w:rPr>
          <w:rFonts w:ascii="Arial" w:hAnsi="Arial" w:cs="Arial"/>
          <w:shd w:val="clear" w:color="auto" w:fill="FFFFFF"/>
          <w:lang w:val="mn-MN"/>
        </w:rPr>
        <w:t>63 дугаар зүйлийн 63.1.11 дэх заалтын “батлах</w:t>
      </w:r>
      <w:r w:rsidR="00BD2EDD" w:rsidRPr="0045222E">
        <w:rPr>
          <w:rFonts w:ascii="Arial" w:hAnsi="Arial" w:cs="Arial"/>
          <w:shd w:val="clear" w:color="auto" w:fill="FFFFFF"/>
          <w:lang w:val="mn-MN"/>
        </w:rPr>
        <w:t xml:space="preserve"> зө</w:t>
      </w:r>
      <w:r w:rsidR="00ED7632" w:rsidRPr="0045222E">
        <w:rPr>
          <w:rFonts w:ascii="Arial" w:hAnsi="Arial" w:cs="Arial"/>
          <w:shd w:val="clear" w:color="auto" w:fill="FFFFFF"/>
          <w:lang w:val="mn-MN"/>
        </w:rPr>
        <w:t>вшөөрөл олгох</w:t>
      </w:r>
      <w:r w:rsidR="00B62252" w:rsidRPr="0045222E">
        <w:rPr>
          <w:rFonts w:ascii="Arial" w:hAnsi="Arial" w:cs="Arial"/>
          <w:shd w:val="clear" w:color="auto" w:fill="FFFFFF"/>
          <w:lang w:val="mn-MN"/>
        </w:rPr>
        <w:t>” гэснийг “батламжлах, түүнтэй холбоотой нарийвчилсан журмыг тогтоох” гэж, 72 дугаар зүйлийн 72.2</w:t>
      </w:r>
      <w:r w:rsidR="00B44501" w:rsidRPr="0045222E">
        <w:rPr>
          <w:rFonts w:ascii="Arial" w:hAnsi="Arial" w:cs="Arial"/>
          <w:shd w:val="clear" w:color="auto" w:fill="FFFFFF"/>
          <w:lang w:val="mn-MN"/>
        </w:rPr>
        <w:t xml:space="preserve"> дахь хэсгийн</w:t>
      </w:r>
      <w:r w:rsidR="00B62252" w:rsidRPr="0045222E">
        <w:rPr>
          <w:rFonts w:ascii="Arial" w:hAnsi="Arial" w:cs="Arial"/>
          <w:shd w:val="clear" w:color="auto" w:fill="FFFFFF"/>
          <w:lang w:val="mn-MN"/>
        </w:rPr>
        <w:t>, 74 дүгээр зүйлийн 74.3 дахь хэсгийн “бүртгүүлснээр” гэснийг “батламжлуулснаар” гэж</w:t>
      </w:r>
      <w:r w:rsidR="008E52F6" w:rsidRPr="0045222E">
        <w:rPr>
          <w:rFonts w:ascii="Arial" w:hAnsi="Arial" w:cs="Arial"/>
          <w:shd w:val="clear" w:color="auto" w:fill="FFFFFF"/>
          <w:lang w:val="mn-MN"/>
        </w:rPr>
        <w:t xml:space="preserve"> </w:t>
      </w:r>
      <w:r w:rsidRPr="0045222E">
        <w:rPr>
          <w:rFonts w:ascii="Arial" w:hAnsi="Arial" w:cs="Arial"/>
          <w:shd w:val="clear" w:color="auto" w:fill="FFFFFF"/>
          <w:lang w:val="mn-MN"/>
        </w:rPr>
        <w:t>тус тус өөрчилсүгэй.</w:t>
      </w:r>
    </w:p>
    <w:p w14:paraId="697BA5CC" w14:textId="6F60661A" w:rsidR="00442181" w:rsidRPr="0045222E" w:rsidRDefault="00442181" w:rsidP="00F277B7">
      <w:pPr>
        <w:ind w:firstLine="540"/>
        <w:jc w:val="both"/>
        <w:rPr>
          <w:rFonts w:ascii="Arial" w:hAnsi="Arial" w:cs="Arial"/>
          <w:shd w:val="clear" w:color="auto" w:fill="FFFFFF"/>
          <w:lang w:val="mn-MN"/>
        </w:rPr>
      </w:pPr>
      <w:r w:rsidRPr="0045222E">
        <w:rPr>
          <w:rFonts w:ascii="Arial" w:hAnsi="Arial" w:cs="Arial"/>
          <w:shd w:val="clear" w:color="auto" w:fill="FFFFFF"/>
          <w:lang w:val="mn-MN"/>
        </w:rPr>
        <w:t xml:space="preserve"> </w:t>
      </w:r>
    </w:p>
    <w:p w14:paraId="47947034" w14:textId="35C537D5" w:rsidR="00442181" w:rsidRPr="0045222E" w:rsidRDefault="00450661" w:rsidP="00F277B7">
      <w:pPr>
        <w:ind w:firstLine="540"/>
        <w:jc w:val="both"/>
        <w:rPr>
          <w:rFonts w:ascii="Arial" w:hAnsi="Arial" w:cs="Arial"/>
          <w:shd w:val="clear" w:color="auto" w:fill="FFFFFF"/>
          <w:lang w:val="mn-MN"/>
        </w:rPr>
      </w:pPr>
      <w:r w:rsidRPr="0045222E">
        <w:rPr>
          <w:rFonts w:ascii="Arial" w:hAnsi="Arial" w:cs="Arial"/>
          <w:b/>
          <w:shd w:val="clear" w:color="auto" w:fill="FFFFFF"/>
          <w:lang w:val="mn-MN"/>
        </w:rPr>
        <w:t>5 дугаар зүйл</w:t>
      </w:r>
      <w:r w:rsidR="00601D08" w:rsidRPr="0045222E">
        <w:rPr>
          <w:rFonts w:ascii="Arial" w:hAnsi="Arial" w:cs="Arial"/>
          <w:b/>
          <w:shd w:val="clear" w:color="auto" w:fill="FFFFFF"/>
          <w:lang w:val="mn-MN"/>
        </w:rPr>
        <w:t>.</w:t>
      </w:r>
      <w:r w:rsidR="00BE51C6" w:rsidRPr="0045222E">
        <w:rPr>
          <w:rFonts w:ascii="Arial" w:hAnsi="Arial" w:cs="Arial"/>
          <w:shd w:val="clear" w:color="auto" w:fill="FFFFFF"/>
          <w:lang w:val="mn-MN"/>
        </w:rPr>
        <w:t>Үнэт цаасны зах зээлийн</w:t>
      </w:r>
      <w:r w:rsidR="00601D08" w:rsidRPr="0045222E">
        <w:rPr>
          <w:rFonts w:ascii="Arial" w:hAnsi="Arial" w:cs="Arial"/>
          <w:shd w:val="clear" w:color="auto" w:fill="FFFFFF"/>
          <w:lang w:val="mn-MN"/>
        </w:rPr>
        <w:t xml:space="preserve"> тухай хуулийн</w:t>
      </w:r>
      <w:r w:rsidR="005D5E02" w:rsidRPr="0045222E">
        <w:rPr>
          <w:rFonts w:ascii="Arial" w:hAnsi="Arial" w:cs="Arial"/>
          <w:shd w:val="clear" w:color="auto" w:fill="FFFFFF"/>
          <w:lang w:val="mn-MN"/>
        </w:rPr>
        <w:t xml:space="preserve"> </w:t>
      </w:r>
      <w:bookmarkStart w:id="4" w:name="_Hlk118791305"/>
      <w:r w:rsidR="00BE51C6" w:rsidRPr="0045222E">
        <w:rPr>
          <w:rFonts w:ascii="Arial" w:hAnsi="Arial" w:cs="Arial"/>
          <w:shd w:val="clear" w:color="auto" w:fill="FFFFFF"/>
          <w:lang w:val="mn-MN"/>
        </w:rPr>
        <w:t>4 дүгээр зүйлийн</w:t>
      </w:r>
      <w:r w:rsidR="00194FD7" w:rsidRPr="0045222E">
        <w:rPr>
          <w:rFonts w:ascii="Arial" w:hAnsi="Arial" w:cs="Arial"/>
          <w:shd w:val="clear" w:color="auto" w:fill="FFFFFF"/>
          <w:lang w:val="mn-MN"/>
        </w:rPr>
        <w:t xml:space="preserve"> 4.1.10 дахь заалтын “гэрээний зүйл боло</w:t>
      </w:r>
      <w:r w:rsidR="006767C5" w:rsidRPr="0045222E">
        <w:rPr>
          <w:rFonts w:ascii="Arial" w:hAnsi="Arial" w:cs="Arial"/>
          <w:shd w:val="clear" w:color="auto" w:fill="FFFFFF"/>
          <w:lang w:val="mn-MN"/>
        </w:rPr>
        <w:t>х</w:t>
      </w:r>
      <w:r w:rsidR="00194FD7" w:rsidRPr="0045222E">
        <w:rPr>
          <w:rFonts w:ascii="Arial" w:hAnsi="Arial" w:cs="Arial"/>
          <w:shd w:val="clear" w:color="auto" w:fill="FFFFFF"/>
          <w:lang w:val="mn-MN"/>
        </w:rPr>
        <w:t xml:space="preserve">” гэснийг, </w:t>
      </w:r>
      <w:r w:rsidR="00BE51C6" w:rsidRPr="0045222E">
        <w:rPr>
          <w:rFonts w:ascii="Arial" w:hAnsi="Arial" w:cs="Arial"/>
          <w:shd w:val="clear" w:color="auto" w:fill="FFFFFF"/>
          <w:lang w:val="mn-MN"/>
        </w:rPr>
        <w:t>9 дүгээр зүйлийн 9.6 дахь хэсгийн “энэ хуулийн 9.2-т зааснаас бусад” гэснийг, мөн зүйлийн 9.13 дахь хэсгийн “, 9.9”</w:t>
      </w:r>
      <w:r w:rsidR="009E4EF5" w:rsidRPr="0045222E">
        <w:rPr>
          <w:rFonts w:ascii="Arial" w:hAnsi="Arial" w:cs="Arial"/>
          <w:shd w:val="clear" w:color="auto" w:fill="FFFFFF"/>
          <w:lang w:val="mn-MN"/>
        </w:rPr>
        <w:t xml:space="preserve"> гэснийг</w:t>
      </w:r>
      <w:bookmarkEnd w:id="4"/>
      <w:r w:rsidR="00BE51C6" w:rsidRPr="0045222E">
        <w:rPr>
          <w:rFonts w:ascii="Arial" w:hAnsi="Arial" w:cs="Arial"/>
          <w:shd w:val="clear" w:color="auto" w:fill="FFFFFF"/>
          <w:lang w:val="mn-MN"/>
        </w:rPr>
        <w:t>, 20 дугаар зүйлийн</w:t>
      </w:r>
      <w:r w:rsidR="00B44501" w:rsidRPr="0045222E">
        <w:rPr>
          <w:rFonts w:ascii="Arial" w:hAnsi="Arial" w:cs="Arial"/>
          <w:shd w:val="clear" w:color="auto" w:fill="FFFFFF"/>
          <w:lang w:val="mn-MN"/>
        </w:rPr>
        <w:t xml:space="preserve"> 20.1.7 дахь заалтын</w:t>
      </w:r>
      <w:r w:rsidR="00BE51C6" w:rsidRPr="0045222E">
        <w:rPr>
          <w:rFonts w:ascii="Arial" w:hAnsi="Arial" w:cs="Arial"/>
          <w:shd w:val="clear" w:color="auto" w:fill="FFFFFF"/>
          <w:lang w:val="mn-MN"/>
        </w:rPr>
        <w:t xml:space="preserve"> “Компанийн” гэснийг, </w:t>
      </w:r>
      <w:r w:rsidR="00331619" w:rsidRPr="0045222E">
        <w:rPr>
          <w:rFonts w:ascii="Arial" w:hAnsi="Arial" w:cs="Arial"/>
          <w:shd w:val="clear" w:color="auto" w:fill="FFFFFF"/>
          <w:lang w:val="mn-MN"/>
        </w:rPr>
        <w:t>27 дугаар</w:t>
      </w:r>
      <w:r w:rsidR="00D23ADC" w:rsidRPr="0045222E">
        <w:rPr>
          <w:rFonts w:ascii="Arial" w:hAnsi="Arial" w:cs="Arial"/>
          <w:shd w:val="clear" w:color="auto" w:fill="FFFFFF"/>
          <w:lang w:val="mn-MN"/>
        </w:rPr>
        <w:t xml:space="preserve"> з</w:t>
      </w:r>
      <w:r w:rsidR="003E2AB3" w:rsidRPr="0045222E">
        <w:rPr>
          <w:rFonts w:ascii="Arial" w:hAnsi="Arial" w:cs="Arial"/>
          <w:shd w:val="clear" w:color="auto" w:fill="FFFFFF"/>
          <w:lang w:val="mn-MN"/>
        </w:rPr>
        <w:t xml:space="preserve">үйлийн </w:t>
      </w:r>
      <w:r w:rsidR="002946A0" w:rsidRPr="0045222E">
        <w:rPr>
          <w:rFonts w:ascii="Arial" w:hAnsi="Arial" w:cs="Arial"/>
          <w:shd w:val="clear" w:color="auto" w:fill="FFFFFF"/>
          <w:lang w:val="mn-MN"/>
        </w:rPr>
        <w:t>27.2.3 дахь заалтын</w:t>
      </w:r>
      <w:r w:rsidR="005238F8" w:rsidRPr="0045222E">
        <w:rPr>
          <w:rFonts w:ascii="Arial" w:hAnsi="Arial" w:cs="Arial"/>
          <w:shd w:val="clear" w:color="auto" w:fill="FFFFFF"/>
          <w:lang w:val="mn-MN"/>
        </w:rPr>
        <w:t xml:space="preserve">, </w:t>
      </w:r>
      <w:r w:rsidR="00BE51C6" w:rsidRPr="0045222E">
        <w:rPr>
          <w:rFonts w:ascii="Arial" w:hAnsi="Arial" w:cs="Arial"/>
          <w:shd w:val="clear" w:color="auto" w:fill="FFFFFF"/>
          <w:lang w:val="mn-MN"/>
        </w:rPr>
        <w:t xml:space="preserve">28 дугаар зүйлийн 28.1.4 дэх заалтын “болон </w:t>
      </w:r>
      <w:r w:rsidR="0086701B" w:rsidRPr="0045222E">
        <w:rPr>
          <w:rFonts w:ascii="Arial" w:hAnsi="Arial" w:cs="Arial"/>
          <w:shd w:val="clear" w:color="auto" w:fill="FFFFFF"/>
          <w:lang w:val="mn-MN"/>
        </w:rPr>
        <w:t xml:space="preserve"> </w:t>
      </w:r>
      <w:r w:rsidR="00BE51C6" w:rsidRPr="0045222E">
        <w:rPr>
          <w:rFonts w:ascii="Arial" w:hAnsi="Arial" w:cs="Arial"/>
          <w:shd w:val="clear" w:color="auto" w:fill="FFFFFF"/>
          <w:lang w:val="mn-MN"/>
        </w:rPr>
        <w:t xml:space="preserve">эргэлтийн” гэснийг, 35 дугаар зүйлийн </w:t>
      </w:r>
      <w:r w:rsidR="00B10CBA" w:rsidRPr="0045222E">
        <w:rPr>
          <w:rFonts w:ascii="Arial" w:hAnsi="Arial" w:cs="Arial"/>
          <w:shd w:val="clear" w:color="auto" w:fill="FFFFFF"/>
          <w:lang w:val="mn-MN"/>
        </w:rPr>
        <w:t>35.4 дэх хэсгийн “гурван жилийн хугацаагаар” гэснийг, 41 дүгээр зүйлийн 41.4.6 дахь заалтын “өөрийн харилцагчид” гэснийг</w:t>
      </w:r>
      <w:r w:rsidR="00BE51C6" w:rsidRPr="0045222E">
        <w:rPr>
          <w:rFonts w:ascii="Arial" w:hAnsi="Arial" w:cs="Arial"/>
          <w:shd w:val="clear" w:color="auto" w:fill="FFFFFF"/>
          <w:lang w:val="mn-MN"/>
        </w:rPr>
        <w:t xml:space="preserve"> </w:t>
      </w:r>
      <w:r w:rsidR="00BD1033" w:rsidRPr="0045222E">
        <w:rPr>
          <w:rFonts w:ascii="Arial" w:hAnsi="Arial" w:cs="Arial"/>
          <w:shd w:val="clear" w:color="auto" w:fill="FFFFFF"/>
          <w:lang w:val="mn-MN"/>
        </w:rPr>
        <w:t xml:space="preserve">тус тус хассугай. </w:t>
      </w:r>
    </w:p>
    <w:p w14:paraId="06E3532F" w14:textId="1005D17B" w:rsidR="00412EE5" w:rsidRPr="0045222E" w:rsidRDefault="00412EE5" w:rsidP="00F277B7">
      <w:pPr>
        <w:ind w:firstLine="540"/>
        <w:jc w:val="both"/>
        <w:rPr>
          <w:rFonts w:ascii="Arial" w:hAnsi="Arial" w:cs="Arial"/>
          <w:shd w:val="clear" w:color="auto" w:fill="FFFFFF"/>
          <w:lang w:val="mn-MN"/>
        </w:rPr>
      </w:pPr>
    </w:p>
    <w:p w14:paraId="7E619513" w14:textId="256C2A85" w:rsidR="000A272C" w:rsidRPr="0045222E" w:rsidRDefault="00450661" w:rsidP="00F277B7">
      <w:pPr>
        <w:ind w:firstLine="540"/>
        <w:jc w:val="both"/>
        <w:rPr>
          <w:rFonts w:ascii="Arial" w:hAnsi="Arial" w:cs="Arial"/>
          <w:lang w:val="mn-MN"/>
        </w:rPr>
      </w:pPr>
      <w:r w:rsidRPr="0045222E">
        <w:rPr>
          <w:rFonts w:ascii="Arial" w:hAnsi="Arial" w:cs="Arial"/>
          <w:b/>
          <w:shd w:val="clear" w:color="auto" w:fill="FFFFFF"/>
          <w:lang w:val="mn-MN"/>
        </w:rPr>
        <w:t>6</w:t>
      </w:r>
      <w:r w:rsidR="00442181" w:rsidRPr="0045222E">
        <w:rPr>
          <w:rFonts w:ascii="Arial" w:hAnsi="Arial" w:cs="Arial"/>
          <w:b/>
          <w:shd w:val="clear" w:color="auto" w:fill="FFFFFF"/>
          <w:lang w:val="mn-MN"/>
        </w:rPr>
        <w:t xml:space="preserve"> дугаар зүйл.</w:t>
      </w:r>
      <w:r w:rsidR="00214D6A" w:rsidRPr="0045222E">
        <w:rPr>
          <w:rFonts w:ascii="Arial" w:hAnsi="Arial" w:cs="Arial"/>
          <w:shd w:val="clear" w:color="auto" w:fill="FFFFFF"/>
          <w:lang w:val="mn-MN"/>
        </w:rPr>
        <w:t>Үнэт цаасны зах зээлийн</w:t>
      </w:r>
      <w:r w:rsidR="00442181" w:rsidRPr="0045222E">
        <w:rPr>
          <w:rFonts w:ascii="Arial" w:hAnsi="Arial" w:cs="Arial"/>
          <w:shd w:val="clear" w:color="auto" w:fill="FFFFFF"/>
          <w:lang w:val="mn-MN"/>
        </w:rPr>
        <w:t xml:space="preserve"> тухай хуулийн </w:t>
      </w:r>
      <w:r w:rsidR="00214D6A" w:rsidRPr="0045222E">
        <w:rPr>
          <w:rFonts w:ascii="Arial" w:hAnsi="Arial" w:cs="Arial"/>
          <w:shd w:val="clear" w:color="auto" w:fill="FFFFFF"/>
          <w:lang w:val="mn-MN"/>
        </w:rPr>
        <w:t>4 дүгээр зүйлийн</w:t>
      </w:r>
      <w:r w:rsidR="00736C7F" w:rsidRPr="0045222E">
        <w:rPr>
          <w:rFonts w:ascii="Arial" w:hAnsi="Arial" w:cs="Arial"/>
          <w:shd w:val="clear" w:color="auto" w:fill="FFFFFF"/>
          <w:lang w:val="mn-MN"/>
        </w:rPr>
        <w:t xml:space="preserve"> 4.1.28,</w:t>
      </w:r>
      <w:r w:rsidR="00214D6A" w:rsidRPr="0045222E">
        <w:rPr>
          <w:rFonts w:ascii="Arial" w:hAnsi="Arial" w:cs="Arial"/>
          <w:shd w:val="clear" w:color="auto" w:fill="FFFFFF"/>
          <w:lang w:val="mn-MN"/>
        </w:rPr>
        <w:t xml:space="preserve"> 4.1.32, 4.1.33 дахь заалт, 9 дүгээр зүйлийн 9.9 дэх хэсэг, 10 дугаар зүйлийн 10.5.16 дахь заалт, 12 дугаар зүйлийн 12.2 дахь хэсэг, </w:t>
      </w:r>
      <w:r w:rsidR="000A272C" w:rsidRPr="0045222E">
        <w:rPr>
          <w:rFonts w:ascii="Arial" w:hAnsi="Arial" w:cs="Arial"/>
          <w:shd w:val="clear" w:color="auto" w:fill="FFFFFF"/>
          <w:lang w:val="mn-MN"/>
        </w:rPr>
        <w:t>38 дугаар зүй</w:t>
      </w:r>
      <w:r w:rsidR="00E050E2" w:rsidRPr="0045222E">
        <w:rPr>
          <w:rFonts w:ascii="Arial" w:hAnsi="Arial" w:cs="Arial"/>
          <w:shd w:val="clear" w:color="auto" w:fill="FFFFFF"/>
          <w:lang w:val="mn-MN"/>
        </w:rPr>
        <w:t>л</w:t>
      </w:r>
      <w:r w:rsidR="00840E1B" w:rsidRPr="0045222E">
        <w:rPr>
          <w:rFonts w:ascii="Arial" w:hAnsi="Arial" w:cs="Arial"/>
          <w:shd w:val="clear" w:color="auto" w:fill="FFFFFF"/>
          <w:lang w:val="mn-MN"/>
        </w:rPr>
        <w:t>ий</w:t>
      </w:r>
      <w:r w:rsidR="000A272C" w:rsidRPr="0045222E">
        <w:rPr>
          <w:rFonts w:ascii="Arial" w:hAnsi="Arial" w:cs="Arial"/>
          <w:color w:val="000000" w:themeColor="text1"/>
          <w:shd w:val="clear" w:color="auto" w:fill="FFFFFF"/>
          <w:lang w:val="mn-MN"/>
        </w:rPr>
        <w:t xml:space="preserve">г </w:t>
      </w:r>
      <w:r w:rsidR="000A272C" w:rsidRPr="0045222E">
        <w:rPr>
          <w:rFonts w:ascii="Arial" w:hAnsi="Arial" w:cs="Arial"/>
          <w:shd w:val="clear" w:color="auto" w:fill="FFFFFF"/>
          <w:lang w:val="mn-MN"/>
        </w:rPr>
        <w:t>тус тус</w:t>
      </w:r>
      <w:r w:rsidR="000A272C" w:rsidRPr="0045222E">
        <w:rPr>
          <w:rFonts w:ascii="Arial" w:hAnsi="Arial" w:cs="Arial"/>
          <w:lang w:val="mn-MN"/>
        </w:rPr>
        <w:t xml:space="preserve"> хүчингүй болсонд тооцсугай.</w:t>
      </w:r>
    </w:p>
    <w:p w14:paraId="51279F2B" w14:textId="18B6A5B0" w:rsidR="005C0EED" w:rsidRPr="0045222E" w:rsidRDefault="00824EFB" w:rsidP="00F277B7">
      <w:pPr>
        <w:pStyle w:val="paragraph"/>
        <w:spacing w:line="276" w:lineRule="auto"/>
        <w:ind w:firstLine="540"/>
        <w:jc w:val="both"/>
        <w:textAlignment w:val="baseline"/>
        <w:rPr>
          <w:rStyle w:val="eop"/>
          <w:rFonts w:ascii="Arial" w:hAnsi="Arial" w:cs="Arial"/>
          <w:lang w:val="mn-MN"/>
        </w:rPr>
      </w:pPr>
      <w:r w:rsidRPr="0045222E">
        <w:rPr>
          <w:rFonts w:ascii="Arial" w:hAnsi="Arial" w:cs="Arial"/>
          <w:b/>
          <w:lang w:val="mn-MN"/>
        </w:rPr>
        <w:t>7</w:t>
      </w:r>
      <w:r w:rsidR="00BC3F3A" w:rsidRPr="0045222E">
        <w:rPr>
          <w:rFonts w:ascii="Arial" w:hAnsi="Arial" w:cs="Arial"/>
          <w:b/>
          <w:lang w:val="mn-MN"/>
        </w:rPr>
        <w:t xml:space="preserve"> дугаар зүйл.</w:t>
      </w:r>
      <w:r w:rsidR="00057587" w:rsidRPr="0045222E">
        <w:rPr>
          <w:rFonts w:ascii="Arial" w:hAnsi="Arial" w:cs="Arial"/>
          <w:lang w:val="mn-MN"/>
        </w:rPr>
        <w:t xml:space="preserve">Энэ хуулийг </w:t>
      </w:r>
      <w:r w:rsidR="000A272C" w:rsidRPr="0045222E">
        <w:rPr>
          <w:rFonts w:ascii="Arial" w:hAnsi="Arial" w:cs="Arial"/>
          <w:lang w:val="mn-MN"/>
        </w:rPr>
        <w:t>20.. оны .. сарын ..-ний</w:t>
      </w:r>
      <w:r w:rsidR="00057587" w:rsidRPr="0045222E">
        <w:rPr>
          <w:rFonts w:ascii="Arial" w:hAnsi="Arial" w:cs="Arial"/>
          <w:lang w:val="mn-MN"/>
        </w:rPr>
        <w:t xml:space="preserve"> өдрөөс эхлэн дагаж мөрдөнө</w:t>
      </w:r>
      <w:r w:rsidR="00B44501" w:rsidRPr="0045222E">
        <w:rPr>
          <w:rFonts w:ascii="Arial" w:hAnsi="Arial" w:cs="Arial"/>
          <w:lang w:val="mn-MN"/>
        </w:rPr>
        <w:t>.</w:t>
      </w:r>
    </w:p>
    <w:p w14:paraId="2959401F" w14:textId="07745DCB" w:rsidR="00442181" w:rsidRPr="0045222E" w:rsidRDefault="00442181" w:rsidP="00F277B7">
      <w:pPr>
        <w:ind w:firstLine="540"/>
        <w:jc w:val="center"/>
        <w:rPr>
          <w:rFonts w:ascii="Arial" w:hAnsi="Arial" w:cs="Arial"/>
          <w:lang w:val="mn-MN"/>
        </w:rPr>
      </w:pPr>
      <w:r w:rsidRPr="0045222E">
        <w:rPr>
          <w:rFonts w:ascii="Arial" w:hAnsi="Arial" w:cs="Arial"/>
          <w:lang w:val="mn-MN"/>
        </w:rPr>
        <w:t>Гарын үсэг</w:t>
      </w:r>
      <w:bookmarkEnd w:id="0"/>
    </w:p>
    <w:sectPr w:rsidR="00442181" w:rsidRPr="0045222E" w:rsidSect="00EC7389">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EC7E7" w14:textId="77777777" w:rsidR="00A15D3F" w:rsidRDefault="00A15D3F" w:rsidP="00522D6D">
      <w:r>
        <w:separator/>
      </w:r>
    </w:p>
  </w:endnote>
  <w:endnote w:type="continuationSeparator" w:id="0">
    <w:p w14:paraId="03E06997" w14:textId="77777777" w:rsidR="00A15D3F" w:rsidRDefault="00A15D3F" w:rsidP="00522D6D">
      <w:r>
        <w:continuationSeparator/>
      </w:r>
    </w:p>
  </w:endnote>
  <w:endnote w:type="continuationNotice" w:id="1">
    <w:p w14:paraId="449769A1" w14:textId="77777777" w:rsidR="00A15D3F" w:rsidRDefault="00A15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D0197" w14:textId="77777777" w:rsidR="00A15D3F" w:rsidRDefault="00A15D3F" w:rsidP="00522D6D">
      <w:r>
        <w:separator/>
      </w:r>
    </w:p>
  </w:footnote>
  <w:footnote w:type="continuationSeparator" w:id="0">
    <w:p w14:paraId="3A1FA5B2" w14:textId="77777777" w:rsidR="00A15D3F" w:rsidRDefault="00A15D3F" w:rsidP="00522D6D">
      <w:r>
        <w:continuationSeparator/>
      </w:r>
    </w:p>
  </w:footnote>
  <w:footnote w:type="continuationNotice" w:id="1">
    <w:p w14:paraId="7017EC65" w14:textId="77777777" w:rsidR="00A15D3F" w:rsidRDefault="00A15D3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5B"/>
    <w:rsid w:val="0000023B"/>
    <w:rsid w:val="000005D9"/>
    <w:rsid w:val="00001B60"/>
    <w:rsid w:val="00001E3C"/>
    <w:rsid w:val="00002662"/>
    <w:rsid w:val="00002D6F"/>
    <w:rsid w:val="0000356A"/>
    <w:rsid w:val="000050AE"/>
    <w:rsid w:val="00006F6C"/>
    <w:rsid w:val="000074BC"/>
    <w:rsid w:val="00007C6A"/>
    <w:rsid w:val="00007E4D"/>
    <w:rsid w:val="00011D7C"/>
    <w:rsid w:val="00012B18"/>
    <w:rsid w:val="0001358B"/>
    <w:rsid w:val="00013CF4"/>
    <w:rsid w:val="00013FCF"/>
    <w:rsid w:val="000143BA"/>
    <w:rsid w:val="0001481E"/>
    <w:rsid w:val="00014931"/>
    <w:rsid w:val="0001569E"/>
    <w:rsid w:val="000208D7"/>
    <w:rsid w:val="00020FF5"/>
    <w:rsid w:val="00021A11"/>
    <w:rsid w:val="00021A95"/>
    <w:rsid w:val="00022164"/>
    <w:rsid w:val="00022203"/>
    <w:rsid w:val="00022F87"/>
    <w:rsid w:val="00023907"/>
    <w:rsid w:val="00023B67"/>
    <w:rsid w:val="0002412B"/>
    <w:rsid w:val="00024205"/>
    <w:rsid w:val="00024EFB"/>
    <w:rsid w:val="00026B14"/>
    <w:rsid w:val="000272BB"/>
    <w:rsid w:val="000272E2"/>
    <w:rsid w:val="0002789A"/>
    <w:rsid w:val="000303BE"/>
    <w:rsid w:val="00030A5A"/>
    <w:rsid w:val="00030C93"/>
    <w:rsid w:val="00030EA1"/>
    <w:rsid w:val="00030EE8"/>
    <w:rsid w:val="000311A1"/>
    <w:rsid w:val="00031376"/>
    <w:rsid w:val="00031706"/>
    <w:rsid w:val="00032437"/>
    <w:rsid w:val="00032EC0"/>
    <w:rsid w:val="00033382"/>
    <w:rsid w:val="00034214"/>
    <w:rsid w:val="00034F3D"/>
    <w:rsid w:val="000358BF"/>
    <w:rsid w:val="0003622B"/>
    <w:rsid w:val="0003626E"/>
    <w:rsid w:val="000365C7"/>
    <w:rsid w:val="00037A16"/>
    <w:rsid w:val="000426F0"/>
    <w:rsid w:val="00043750"/>
    <w:rsid w:val="00043F1C"/>
    <w:rsid w:val="00044A09"/>
    <w:rsid w:val="00044D24"/>
    <w:rsid w:val="000456A7"/>
    <w:rsid w:val="00046B93"/>
    <w:rsid w:val="00047085"/>
    <w:rsid w:val="00047EB7"/>
    <w:rsid w:val="00050B14"/>
    <w:rsid w:val="00050B6A"/>
    <w:rsid w:val="00051A5E"/>
    <w:rsid w:val="000531FF"/>
    <w:rsid w:val="0005365D"/>
    <w:rsid w:val="00054800"/>
    <w:rsid w:val="000562DE"/>
    <w:rsid w:val="00056575"/>
    <w:rsid w:val="0005698C"/>
    <w:rsid w:val="00056EA3"/>
    <w:rsid w:val="00057587"/>
    <w:rsid w:val="00057CCA"/>
    <w:rsid w:val="0006034F"/>
    <w:rsid w:val="00062C5B"/>
    <w:rsid w:val="000636B3"/>
    <w:rsid w:val="0006395D"/>
    <w:rsid w:val="00063EE7"/>
    <w:rsid w:val="0006535F"/>
    <w:rsid w:val="000654CA"/>
    <w:rsid w:val="00065701"/>
    <w:rsid w:val="000657FC"/>
    <w:rsid w:val="00065A2E"/>
    <w:rsid w:val="00065BCE"/>
    <w:rsid w:val="00067838"/>
    <w:rsid w:val="00070BB9"/>
    <w:rsid w:val="000717CF"/>
    <w:rsid w:val="00073425"/>
    <w:rsid w:val="00073EF8"/>
    <w:rsid w:val="00074BAB"/>
    <w:rsid w:val="000759B1"/>
    <w:rsid w:val="000767A6"/>
    <w:rsid w:val="00076CF6"/>
    <w:rsid w:val="000805A5"/>
    <w:rsid w:val="00080AA3"/>
    <w:rsid w:val="00081C28"/>
    <w:rsid w:val="00081FA2"/>
    <w:rsid w:val="0008208D"/>
    <w:rsid w:val="0008245E"/>
    <w:rsid w:val="00082E29"/>
    <w:rsid w:val="000836A5"/>
    <w:rsid w:val="00083CB6"/>
    <w:rsid w:val="000840F0"/>
    <w:rsid w:val="00085C52"/>
    <w:rsid w:val="00086BBC"/>
    <w:rsid w:val="00086F39"/>
    <w:rsid w:val="00087AB8"/>
    <w:rsid w:val="00090D03"/>
    <w:rsid w:val="000931AB"/>
    <w:rsid w:val="00094106"/>
    <w:rsid w:val="0009415B"/>
    <w:rsid w:val="00094B02"/>
    <w:rsid w:val="00095109"/>
    <w:rsid w:val="00095C73"/>
    <w:rsid w:val="00096A4C"/>
    <w:rsid w:val="00096CD4"/>
    <w:rsid w:val="000A272C"/>
    <w:rsid w:val="000A2849"/>
    <w:rsid w:val="000A29FE"/>
    <w:rsid w:val="000A2FE3"/>
    <w:rsid w:val="000A37F7"/>
    <w:rsid w:val="000A4A45"/>
    <w:rsid w:val="000A550D"/>
    <w:rsid w:val="000A6378"/>
    <w:rsid w:val="000A6CBE"/>
    <w:rsid w:val="000A6E24"/>
    <w:rsid w:val="000A7017"/>
    <w:rsid w:val="000A7671"/>
    <w:rsid w:val="000B0EAB"/>
    <w:rsid w:val="000B0FFC"/>
    <w:rsid w:val="000B22A9"/>
    <w:rsid w:val="000B2704"/>
    <w:rsid w:val="000B4577"/>
    <w:rsid w:val="000B50B3"/>
    <w:rsid w:val="000B5FE2"/>
    <w:rsid w:val="000B6C48"/>
    <w:rsid w:val="000B78B8"/>
    <w:rsid w:val="000C3128"/>
    <w:rsid w:val="000C397E"/>
    <w:rsid w:val="000C3E3C"/>
    <w:rsid w:val="000C4413"/>
    <w:rsid w:val="000C5E72"/>
    <w:rsid w:val="000C5F65"/>
    <w:rsid w:val="000C6CEE"/>
    <w:rsid w:val="000D12D8"/>
    <w:rsid w:val="000D2098"/>
    <w:rsid w:val="000D2D1C"/>
    <w:rsid w:val="000D36FB"/>
    <w:rsid w:val="000D4C57"/>
    <w:rsid w:val="000D655C"/>
    <w:rsid w:val="000D6EB3"/>
    <w:rsid w:val="000D72B0"/>
    <w:rsid w:val="000D7A1B"/>
    <w:rsid w:val="000D7BD1"/>
    <w:rsid w:val="000E090C"/>
    <w:rsid w:val="000E13FF"/>
    <w:rsid w:val="000E2AFE"/>
    <w:rsid w:val="000E3E64"/>
    <w:rsid w:val="000E4724"/>
    <w:rsid w:val="000E49F5"/>
    <w:rsid w:val="000E4C91"/>
    <w:rsid w:val="000E5672"/>
    <w:rsid w:val="000E6232"/>
    <w:rsid w:val="000E646B"/>
    <w:rsid w:val="000E6598"/>
    <w:rsid w:val="000E66FD"/>
    <w:rsid w:val="000E67F4"/>
    <w:rsid w:val="000E6D48"/>
    <w:rsid w:val="000F00C9"/>
    <w:rsid w:val="000F03A3"/>
    <w:rsid w:val="000F0BAC"/>
    <w:rsid w:val="000F1971"/>
    <w:rsid w:val="000F2B46"/>
    <w:rsid w:val="000F37F2"/>
    <w:rsid w:val="000F4BFC"/>
    <w:rsid w:val="000F4D86"/>
    <w:rsid w:val="000F4EEC"/>
    <w:rsid w:val="000F5956"/>
    <w:rsid w:val="000F67B8"/>
    <w:rsid w:val="000F7BF9"/>
    <w:rsid w:val="00100C12"/>
    <w:rsid w:val="00100DC4"/>
    <w:rsid w:val="00101B27"/>
    <w:rsid w:val="00102606"/>
    <w:rsid w:val="0010264B"/>
    <w:rsid w:val="00102AE3"/>
    <w:rsid w:val="001039FC"/>
    <w:rsid w:val="00104064"/>
    <w:rsid w:val="0010567B"/>
    <w:rsid w:val="00105933"/>
    <w:rsid w:val="00106604"/>
    <w:rsid w:val="00107EB2"/>
    <w:rsid w:val="001102CD"/>
    <w:rsid w:val="001110EF"/>
    <w:rsid w:val="001111FA"/>
    <w:rsid w:val="00112D00"/>
    <w:rsid w:val="00113D9A"/>
    <w:rsid w:val="00115226"/>
    <w:rsid w:val="00115EEC"/>
    <w:rsid w:val="00116D4C"/>
    <w:rsid w:val="00117213"/>
    <w:rsid w:val="00117374"/>
    <w:rsid w:val="0011768C"/>
    <w:rsid w:val="001178E1"/>
    <w:rsid w:val="001209DC"/>
    <w:rsid w:val="00122548"/>
    <w:rsid w:val="0012320A"/>
    <w:rsid w:val="00124990"/>
    <w:rsid w:val="0012660E"/>
    <w:rsid w:val="001319E2"/>
    <w:rsid w:val="00132164"/>
    <w:rsid w:val="00132755"/>
    <w:rsid w:val="00132AC7"/>
    <w:rsid w:val="001337E8"/>
    <w:rsid w:val="00133E82"/>
    <w:rsid w:val="0013497C"/>
    <w:rsid w:val="00134E09"/>
    <w:rsid w:val="00134E82"/>
    <w:rsid w:val="0013512E"/>
    <w:rsid w:val="00136307"/>
    <w:rsid w:val="001371DC"/>
    <w:rsid w:val="00137691"/>
    <w:rsid w:val="00137832"/>
    <w:rsid w:val="001413C6"/>
    <w:rsid w:val="0014273E"/>
    <w:rsid w:val="00142CF6"/>
    <w:rsid w:val="001438B1"/>
    <w:rsid w:val="00144201"/>
    <w:rsid w:val="00144A54"/>
    <w:rsid w:val="00144F68"/>
    <w:rsid w:val="001457D2"/>
    <w:rsid w:val="0014763C"/>
    <w:rsid w:val="00150574"/>
    <w:rsid w:val="00150D55"/>
    <w:rsid w:val="00152D60"/>
    <w:rsid w:val="00153471"/>
    <w:rsid w:val="00153675"/>
    <w:rsid w:val="00153879"/>
    <w:rsid w:val="00153A61"/>
    <w:rsid w:val="00153D84"/>
    <w:rsid w:val="00154162"/>
    <w:rsid w:val="00154F07"/>
    <w:rsid w:val="00155907"/>
    <w:rsid w:val="00156DFB"/>
    <w:rsid w:val="00160BB2"/>
    <w:rsid w:val="001615DA"/>
    <w:rsid w:val="00163475"/>
    <w:rsid w:val="001640FC"/>
    <w:rsid w:val="00165A42"/>
    <w:rsid w:val="0016690B"/>
    <w:rsid w:val="00167E0B"/>
    <w:rsid w:val="001703E3"/>
    <w:rsid w:val="001704E2"/>
    <w:rsid w:val="00170524"/>
    <w:rsid w:val="0017085D"/>
    <w:rsid w:val="00170D7F"/>
    <w:rsid w:val="001710E2"/>
    <w:rsid w:val="0017151D"/>
    <w:rsid w:val="00171600"/>
    <w:rsid w:val="0017289C"/>
    <w:rsid w:val="00172EEC"/>
    <w:rsid w:val="00173715"/>
    <w:rsid w:val="001740B0"/>
    <w:rsid w:val="00174701"/>
    <w:rsid w:val="0017519E"/>
    <w:rsid w:val="001755EC"/>
    <w:rsid w:val="00175CE2"/>
    <w:rsid w:val="001766FA"/>
    <w:rsid w:val="00176CF4"/>
    <w:rsid w:val="00177999"/>
    <w:rsid w:val="00177EB7"/>
    <w:rsid w:val="001813E3"/>
    <w:rsid w:val="00181914"/>
    <w:rsid w:val="00181986"/>
    <w:rsid w:val="00181C5C"/>
    <w:rsid w:val="00181EA2"/>
    <w:rsid w:val="001827DE"/>
    <w:rsid w:val="00183405"/>
    <w:rsid w:val="00183FC6"/>
    <w:rsid w:val="00184110"/>
    <w:rsid w:val="00184222"/>
    <w:rsid w:val="001851CB"/>
    <w:rsid w:val="00185B15"/>
    <w:rsid w:val="00190FAE"/>
    <w:rsid w:val="00192040"/>
    <w:rsid w:val="00192489"/>
    <w:rsid w:val="001925EE"/>
    <w:rsid w:val="00192E2A"/>
    <w:rsid w:val="00193D5B"/>
    <w:rsid w:val="00194042"/>
    <w:rsid w:val="00194FD7"/>
    <w:rsid w:val="001950C0"/>
    <w:rsid w:val="00195972"/>
    <w:rsid w:val="00195C4C"/>
    <w:rsid w:val="00195DBA"/>
    <w:rsid w:val="001979BB"/>
    <w:rsid w:val="001A29BC"/>
    <w:rsid w:val="001A2D59"/>
    <w:rsid w:val="001A388E"/>
    <w:rsid w:val="001A39A0"/>
    <w:rsid w:val="001A3B55"/>
    <w:rsid w:val="001A3C8B"/>
    <w:rsid w:val="001A3DF0"/>
    <w:rsid w:val="001A4E22"/>
    <w:rsid w:val="001A536F"/>
    <w:rsid w:val="001A537C"/>
    <w:rsid w:val="001A6C2B"/>
    <w:rsid w:val="001A7769"/>
    <w:rsid w:val="001B3931"/>
    <w:rsid w:val="001B3C10"/>
    <w:rsid w:val="001B41FE"/>
    <w:rsid w:val="001B56E0"/>
    <w:rsid w:val="001B62DD"/>
    <w:rsid w:val="001B63EE"/>
    <w:rsid w:val="001B6D0A"/>
    <w:rsid w:val="001C1F6A"/>
    <w:rsid w:val="001C24D9"/>
    <w:rsid w:val="001C26E7"/>
    <w:rsid w:val="001C4038"/>
    <w:rsid w:val="001C4CFD"/>
    <w:rsid w:val="001C51A9"/>
    <w:rsid w:val="001C54D1"/>
    <w:rsid w:val="001C7F29"/>
    <w:rsid w:val="001D042D"/>
    <w:rsid w:val="001D0CE1"/>
    <w:rsid w:val="001D2805"/>
    <w:rsid w:val="001D48A7"/>
    <w:rsid w:val="001D4FD3"/>
    <w:rsid w:val="001D6AF5"/>
    <w:rsid w:val="001D7557"/>
    <w:rsid w:val="001D7FB9"/>
    <w:rsid w:val="001E00EB"/>
    <w:rsid w:val="001E0AC1"/>
    <w:rsid w:val="001E0FB8"/>
    <w:rsid w:val="001E145B"/>
    <w:rsid w:val="001E1817"/>
    <w:rsid w:val="001E1E01"/>
    <w:rsid w:val="001E251C"/>
    <w:rsid w:val="001E25EE"/>
    <w:rsid w:val="001E2A65"/>
    <w:rsid w:val="001E2AE4"/>
    <w:rsid w:val="001E2B99"/>
    <w:rsid w:val="001E3338"/>
    <w:rsid w:val="001E3825"/>
    <w:rsid w:val="001E76BF"/>
    <w:rsid w:val="001E7B5A"/>
    <w:rsid w:val="001F021C"/>
    <w:rsid w:val="001F051F"/>
    <w:rsid w:val="001F127A"/>
    <w:rsid w:val="001F1294"/>
    <w:rsid w:val="001F1D34"/>
    <w:rsid w:val="001F2081"/>
    <w:rsid w:val="001F3FC8"/>
    <w:rsid w:val="001F4578"/>
    <w:rsid w:val="001F59D4"/>
    <w:rsid w:val="001F6079"/>
    <w:rsid w:val="001F7228"/>
    <w:rsid w:val="00200A22"/>
    <w:rsid w:val="0020205F"/>
    <w:rsid w:val="002022DE"/>
    <w:rsid w:val="002023D0"/>
    <w:rsid w:val="00202A7F"/>
    <w:rsid w:val="00202F3B"/>
    <w:rsid w:val="00202FAE"/>
    <w:rsid w:val="002033DD"/>
    <w:rsid w:val="00203544"/>
    <w:rsid w:val="002050CD"/>
    <w:rsid w:val="002062C5"/>
    <w:rsid w:val="002067F7"/>
    <w:rsid w:val="00207739"/>
    <w:rsid w:val="00210356"/>
    <w:rsid w:val="002105E2"/>
    <w:rsid w:val="002108EE"/>
    <w:rsid w:val="002109F3"/>
    <w:rsid w:val="00210DA0"/>
    <w:rsid w:val="00211193"/>
    <w:rsid w:val="00211711"/>
    <w:rsid w:val="00211DC3"/>
    <w:rsid w:val="00213AEA"/>
    <w:rsid w:val="00214894"/>
    <w:rsid w:val="00214D6A"/>
    <w:rsid w:val="0021509F"/>
    <w:rsid w:val="002162DA"/>
    <w:rsid w:val="00216B62"/>
    <w:rsid w:val="0021726C"/>
    <w:rsid w:val="0021758A"/>
    <w:rsid w:val="00221C0E"/>
    <w:rsid w:val="00222F43"/>
    <w:rsid w:val="002239C6"/>
    <w:rsid w:val="00223DA9"/>
    <w:rsid w:val="0022402B"/>
    <w:rsid w:val="002245FC"/>
    <w:rsid w:val="00224F14"/>
    <w:rsid w:val="002274F7"/>
    <w:rsid w:val="00227723"/>
    <w:rsid w:val="00227F7D"/>
    <w:rsid w:val="00232DC8"/>
    <w:rsid w:val="00234032"/>
    <w:rsid w:val="00234A18"/>
    <w:rsid w:val="00236949"/>
    <w:rsid w:val="002373F3"/>
    <w:rsid w:val="00237E65"/>
    <w:rsid w:val="0024121D"/>
    <w:rsid w:val="002412AF"/>
    <w:rsid w:val="002416EE"/>
    <w:rsid w:val="0024218D"/>
    <w:rsid w:val="002424AF"/>
    <w:rsid w:val="00243110"/>
    <w:rsid w:val="00244522"/>
    <w:rsid w:val="002445F1"/>
    <w:rsid w:val="002448CF"/>
    <w:rsid w:val="00244F38"/>
    <w:rsid w:val="00246031"/>
    <w:rsid w:val="002460B1"/>
    <w:rsid w:val="00246389"/>
    <w:rsid w:val="00246817"/>
    <w:rsid w:val="00246A1A"/>
    <w:rsid w:val="00246EF6"/>
    <w:rsid w:val="00251535"/>
    <w:rsid w:val="002517D2"/>
    <w:rsid w:val="00251FBD"/>
    <w:rsid w:val="002565A0"/>
    <w:rsid w:val="00256A0A"/>
    <w:rsid w:val="0025718E"/>
    <w:rsid w:val="002575F5"/>
    <w:rsid w:val="00257A11"/>
    <w:rsid w:val="00257E11"/>
    <w:rsid w:val="00261256"/>
    <w:rsid w:val="00262095"/>
    <w:rsid w:val="00262AB6"/>
    <w:rsid w:val="00262CD0"/>
    <w:rsid w:val="002635CC"/>
    <w:rsid w:val="002635E1"/>
    <w:rsid w:val="00263FAF"/>
    <w:rsid w:val="00267B2B"/>
    <w:rsid w:val="00270DBC"/>
    <w:rsid w:val="002710F5"/>
    <w:rsid w:val="00271BA5"/>
    <w:rsid w:val="002721C2"/>
    <w:rsid w:val="002735AA"/>
    <w:rsid w:val="00273997"/>
    <w:rsid w:val="00273A53"/>
    <w:rsid w:val="00273C43"/>
    <w:rsid w:val="0027648D"/>
    <w:rsid w:val="00276512"/>
    <w:rsid w:val="002769C7"/>
    <w:rsid w:val="002776CC"/>
    <w:rsid w:val="00277BBF"/>
    <w:rsid w:val="00277C6B"/>
    <w:rsid w:val="00277F4A"/>
    <w:rsid w:val="002801F1"/>
    <w:rsid w:val="0028095A"/>
    <w:rsid w:val="00281534"/>
    <w:rsid w:val="00281DF8"/>
    <w:rsid w:val="0028440C"/>
    <w:rsid w:val="002860C9"/>
    <w:rsid w:val="00286A4D"/>
    <w:rsid w:val="0028753C"/>
    <w:rsid w:val="00287715"/>
    <w:rsid w:val="00287A9F"/>
    <w:rsid w:val="00290038"/>
    <w:rsid w:val="00290085"/>
    <w:rsid w:val="002907E4"/>
    <w:rsid w:val="00290943"/>
    <w:rsid w:val="002911DC"/>
    <w:rsid w:val="00291A4E"/>
    <w:rsid w:val="002924C0"/>
    <w:rsid w:val="00294329"/>
    <w:rsid w:val="002943E0"/>
    <w:rsid w:val="002946A0"/>
    <w:rsid w:val="0029548B"/>
    <w:rsid w:val="0029679B"/>
    <w:rsid w:val="00296936"/>
    <w:rsid w:val="00297142"/>
    <w:rsid w:val="00297363"/>
    <w:rsid w:val="00297EAE"/>
    <w:rsid w:val="002A0BD9"/>
    <w:rsid w:val="002A1ED8"/>
    <w:rsid w:val="002A2299"/>
    <w:rsid w:val="002A36CF"/>
    <w:rsid w:val="002A4316"/>
    <w:rsid w:val="002A4318"/>
    <w:rsid w:val="002A490A"/>
    <w:rsid w:val="002A49FE"/>
    <w:rsid w:val="002A4D1B"/>
    <w:rsid w:val="002A51D8"/>
    <w:rsid w:val="002A6177"/>
    <w:rsid w:val="002A6294"/>
    <w:rsid w:val="002A716C"/>
    <w:rsid w:val="002A72BA"/>
    <w:rsid w:val="002A7D9D"/>
    <w:rsid w:val="002B0CD7"/>
    <w:rsid w:val="002B0E89"/>
    <w:rsid w:val="002B161B"/>
    <w:rsid w:val="002B1727"/>
    <w:rsid w:val="002B29FC"/>
    <w:rsid w:val="002B3184"/>
    <w:rsid w:val="002B3C16"/>
    <w:rsid w:val="002B515E"/>
    <w:rsid w:val="002B5E5A"/>
    <w:rsid w:val="002C0B74"/>
    <w:rsid w:val="002C1088"/>
    <w:rsid w:val="002C2029"/>
    <w:rsid w:val="002C3F81"/>
    <w:rsid w:val="002C460E"/>
    <w:rsid w:val="002C46A3"/>
    <w:rsid w:val="002C5029"/>
    <w:rsid w:val="002C5369"/>
    <w:rsid w:val="002C6761"/>
    <w:rsid w:val="002D00DF"/>
    <w:rsid w:val="002D0F1C"/>
    <w:rsid w:val="002D0FB7"/>
    <w:rsid w:val="002D1E21"/>
    <w:rsid w:val="002D24C4"/>
    <w:rsid w:val="002D29A4"/>
    <w:rsid w:val="002D2B54"/>
    <w:rsid w:val="002D3129"/>
    <w:rsid w:val="002D4651"/>
    <w:rsid w:val="002D4E24"/>
    <w:rsid w:val="002D4F09"/>
    <w:rsid w:val="002D529E"/>
    <w:rsid w:val="002D65A8"/>
    <w:rsid w:val="002D6C5B"/>
    <w:rsid w:val="002D7695"/>
    <w:rsid w:val="002D7B66"/>
    <w:rsid w:val="002E0E7C"/>
    <w:rsid w:val="002E1036"/>
    <w:rsid w:val="002E18F8"/>
    <w:rsid w:val="002E1D39"/>
    <w:rsid w:val="002E1E44"/>
    <w:rsid w:val="002E2097"/>
    <w:rsid w:val="002E3826"/>
    <w:rsid w:val="002E4093"/>
    <w:rsid w:val="002E4595"/>
    <w:rsid w:val="002E4D5F"/>
    <w:rsid w:val="002E5464"/>
    <w:rsid w:val="002E5D95"/>
    <w:rsid w:val="002E752D"/>
    <w:rsid w:val="002E7C0D"/>
    <w:rsid w:val="002F2374"/>
    <w:rsid w:val="002F2470"/>
    <w:rsid w:val="002F3F54"/>
    <w:rsid w:val="002F43AE"/>
    <w:rsid w:val="002F5D62"/>
    <w:rsid w:val="002F6629"/>
    <w:rsid w:val="002F673C"/>
    <w:rsid w:val="002F71A9"/>
    <w:rsid w:val="002F7552"/>
    <w:rsid w:val="002F78CA"/>
    <w:rsid w:val="002F7E30"/>
    <w:rsid w:val="0030011A"/>
    <w:rsid w:val="00300721"/>
    <w:rsid w:val="0030074B"/>
    <w:rsid w:val="003007AA"/>
    <w:rsid w:val="003015D3"/>
    <w:rsid w:val="0030449D"/>
    <w:rsid w:val="00307C41"/>
    <w:rsid w:val="00310592"/>
    <w:rsid w:val="00311694"/>
    <w:rsid w:val="00311721"/>
    <w:rsid w:val="00312EC2"/>
    <w:rsid w:val="003135E9"/>
    <w:rsid w:val="00313EC1"/>
    <w:rsid w:val="003144E6"/>
    <w:rsid w:val="00314E59"/>
    <w:rsid w:val="00316B6B"/>
    <w:rsid w:val="00317650"/>
    <w:rsid w:val="00322543"/>
    <w:rsid w:val="003225E2"/>
    <w:rsid w:val="00322954"/>
    <w:rsid w:val="00322D15"/>
    <w:rsid w:val="00323589"/>
    <w:rsid w:val="003237E1"/>
    <w:rsid w:val="00323B80"/>
    <w:rsid w:val="00323F79"/>
    <w:rsid w:val="003243EB"/>
    <w:rsid w:val="00325911"/>
    <w:rsid w:val="003259B1"/>
    <w:rsid w:val="00325CD0"/>
    <w:rsid w:val="00326031"/>
    <w:rsid w:val="003274B4"/>
    <w:rsid w:val="003275CC"/>
    <w:rsid w:val="003277C7"/>
    <w:rsid w:val="00330252"/>
    <w:rsid w:val="00331390"/>
    <w:rsid w:val="00331619"/>
    <w:rsid w:val="00331792"/>
    <w:rsid w:val="00332B3D"/>
    <w:rsid w:val="0033350A"/>
    <w:rsid w:val="00333A69"/>
    <w:rsid w:val="0033584E"/>
    <w:rsid w:val="00335D06"/>
    <w:rsid w:val="0033778B"/>
    <w:rsid w:val="003407D0"/>
    <w:rsid w:val="00340F17"/>
    <w:rsid w:val="00341643"/>
    <w:rsid w:val="0034307B"/>
    <w:rsid w:val="00344906"/>
    <w:rsid w:val="00344B58"/>
    <w:rsid w:val="00345506"/>
    <w:rsid w:val="003456E8"/>
    <w:rsid w:val="003464BB"/>
    <w:rsid w:val="00350496"/>
    <w:rsid w:val="003519EE"/>
    <w:rsid w:val="003530EA"/>
    <w:rsid w:val="00353289"/>
    <w:rsid w:val="003547C1"/>
    <w:rsid w:val="00355892"/>
    <w:rsid w:val="00357C0D"/>
    <w:rsid w:val="0036025E"/>
    <w:rsid w:val="00361383"/>
    <w:rsid w:val="003613B7"/>
    <w:rsid w:val="00361514"/>
    <w:rsid w:val="0036287E"/>
    <w:rsid w:val="00362973"/>
    <w:rsid w:val="003630B8"/>
    <w:rsid w:val="00363AFB"/>
    <w:rsid w:val="00364CFE"/>
    <w:rsid w:val="00364F73"/>
    <w:rsid w:val="00365715"/>
    <w:rsid w:val="00365B35"/>
    <w:rsid w:val="00366287"/>
    <w:rsid w:val="003664AE"/>
    <w:rsid w:val="00366C21"/>
    <w:rsid w:val="00367019"/>
    <w:rsid w:val="00367BCC"/>
    <w:rsid w:val="003711C0"/>
    <w:rsid w:val="00371FD4"/>
    <w:rsid w:val="00372A96"/>
    <w:rsid w:val="003738FF"/>
    <w:rsid w:val="003741C0"/>
    <w:rsid w:val="00376256"/>
    <w:rsid w:val="00377070"/>
    <w:rsid w:val="00377327"/>
    <w:rsid w:val="00380949"/>
    <w:rsid w:val="00381F2C"/>
    <w:rsid w:val="00382299"/>
    <w:rsid w:val="00382CAC"/>
    <w:rsid w:val="00383A8B"/>
    <w:rsid w:val="00383B0D"/>
    <w:rsid w:val="00384567"/>
    <w:rsid w:val="003853AC"/>
    <w:rsid w:val="00385D6B"/>
    <w:rsid w:val="003863E3"/>
    <w:rsid w:val="003900B0"/>
    <w:rsid w:val="00391263"/>
    <w:rsid w:val="0039183D"/>
    <w:rsid w:val="00392986"/>
    <w:rsid w:val="00392AD6"/>
    <w:rsid w:val="00392C5E"/>
    <w:rsid w:val="00392CC8"/>
    <w:rsid w:val="00392EF5"/>
    <w:rsid w:val="00393A49"/>
    <w:rsid w:val="0039494B"/>
    <w:rsid w:val="003953BE"/>
    <w:rsid w:val="00395D20"/>
    <w:rsid w:val="00395D53"/>
    <w:rsid w:val="003968B6"/>
    <w:rsid w:val="00397854"/>
    <w:rsid w:val="003A1684"/>
    <w:rsid w:val="003A191C"/>
    <w:rsid w:val="003A2017"/>
    <w:rsid w:val="003A2A96"/>
    <w:rsid w:val="003A38C2"/>
    <w:rsid w:val="003A3919"/>
    <w:rsid w:val="003A41AD"/>
    <w:rsid w:val="003A4617"/>
    <w:rsid w:val="003A46D0"/>
    <w:rsid w:val="003A4803"/>
    <w:rsid w:val="003A569B"/>
    <w:rsid w:val="003A5E4F"/>
    <w:rsid w:val="003A6E0C"/>
    <w:rsid w:val="003A6EC2"/>
    <w:rsid w:val="003A6F40"/>
    <w:rsid w:val="003B0FB6"/>
    <w:rsid w:val="003B1BC8"/>
    <w:rsid w:val="003B2087"/>
    <w:rsid w:val="003B2530"/>
    <w:rsid w:val="003B3323"/>
    <w:rsid w:val="003B35FC"/>
    <w:rsid w:val="003B41BF"/>
    <w:rsid w:val="003B4B39"/>
    <w:rsid w:val="003B6365"/>
    <w:rsid w:val="003C090F"/>
    <w:rsid w:val="003C12E0"/>
    <w:rsid w:val="003C2A13"/>
    <w:rsid w:val="003C30BA"/>
    <w:rsid w:val="003C4AD3"/>
    <w:rsid w:val="003C557D"/>
    <w:rsid w:val="003C5B46"/>
    <w:rsid w:val="003C609F"/>
    <w:rsid w:val="003C6676"/>
    <w:rsid w:val="003C735F"/>
    <w:rsid w:val="003D03C6"/>
    <w:rsid w:val="003D0B13"/>
    <w:rsid w:val="003D27CB"/>
    <w:rsid w:val="003D29F1"/>
    <w:rsid w:val="003D2FCE"/>
    <w:rsid w:val="003D30A9"/>
    <w:rsid w:val="003D3185"/>
    <w:rsid w:val="003D39D9"/>
    <w:rsid w:val="003D3AFB"/>
    <w:rsid w:val="003D3BA9"/>
    <w:rsid w:val="003D487E"/>
    <w:rsid w:val="003D4966"/>
    <w:rsid w:val="003D6684"/>
    <w:rsid w:val="003D7608"/>
    <w:rsid w:val="003D7D1E"/>
    <w:rsid w:val="003D7E09"/>
    <w:rsid w:val="003E2869"/>
    <w:rsid w:val="003E2AB3"/>
    <w:rsid w:val="003E2C18"/>
    <w:rsid w:val="003E310F"/>
    <w:rsid w:val="003E5BAF"/>
    <w:rsid w:val="003E5DF5"/>
    <w:rsid w:val="003E655E"/>
    <w:rsid w:val="003E6791"/>
    <w:rsid w:val="003E6EDA"/>
    <w:rsid w:val="003E70FE"/>
    <w:rsid w:val="003F02A0"/>
    <w:rsid w:val="003F258F"/>
    <w:rsid w:val="003F2B23"/>
    <w:rsid w:val="003F2B7A"/>
    <w:rsid w:val="003F3321"/>
    <w:rsid w:val="003F3B8E"/>
    <w:rsid w:val="003F46AB"/>
    <w:rsid w:val="003F4ECD"/>
    <w:rsid w:val="003F5006"/>
    <w:rsid w:val="003F54A6"/>
    <w:rsid w:val="003F61CD"/>
    <w:rsid w:val="003F68E3"/>
    <w:rsid w:val="003F6EB3"/>
    <w:rsid w:val="003F7039"/>
    <w:rsid w:val="0040034A"/>
    <w:rsid w:val="00400BB8"/>
    <w:rsid w:val="00401469"/>
    <w:rsid w:val="00401610"/>
    <w:rsid w:val="00401ACA"/>
    <w:rsid w:val="00401D5C"/>
    <w:rsid w:val="00402E19"/>
    <w:rsid w:val="004030B0"/>
    <w:rsid w:val="00403BFE"/>
    <w:rsid w:val="00403E03"/>
    <w:rsid w:val="004055BB"/>
    <w:rsid w:val="00405C60"/>
    <w:rsid w:val="00405DCE"/>
    <w:rsid w:val="00406488"/>
    <w:rsid w:val="00406DDE"/>
    <w:rsid w:val="004074FB"/>
    <w:rsid w:val="00407D38"/>
    <w:rsid w:val="00410174"/>
    <w:rsid w:val="00410624"/>
    <w:rsid w:val="00410C79"/>
    <w:rsid w:val="00411A4D"/>
    <w:rsid w:val="004127EF"/>
    <w:rsid w:val="00412C82"/>
    <w:rsid w:val="00412EE5"/>
    <w:rsid w:val="0041373A"/>
    <w:rsid w:val="00413B7A"/>
    <w:rsid w:val="00414268"/>
    <w:rsid w:val="00414406"/>
    <w:rsid w:val="00414F3C"/>
    <w:rsid w:val="00414F77"/>
    <w:rsid w:val="00415083"/>
    <w:rsid w:val="0041552E"/>
    <w:rsid w:val="00415582"/>
    <w:rsid w:val="00416C10"/>
    <w:rsid w:val="004201CF"/>
    <w:rsid w:val="00420800"/>
    <w:rsid w:val="004214B1"/>
    <w:rsid w:val="00421FCB"/>
    <w:rsid w:val="0042269A"/>
    <w:rsid w:val="004247FC"/>
    <w:rsid w:val="00424B19"/>
    <w:rsid w:val="00425410"/>
    <w:rsid w:val="00425810"/>
    <w:rsid w:val="00425C36"/>
    <w:rsid w:val="0042715A"/>
    <w:rsid w:val="00427F77"/>
    <w:rsid w:val="004300E6"/>
    <w:rsid w:val="00430B5A"/>
    <w:rsid w:val="0043199D"/>
    <w:rsid w:val="0043201B"/>
    <w:rsid w:val="004325DB"/>
    <w:rsid w:val="00432BDC"/>
    <w:rsid w:val="00432EA0"/>
    <w:rsid w:val="00433DD8"/>
    <w:rsid w:val="00433E84"/>
    <w:rsid w:val="00435567"/>
    <w:rsid w:val="00436393"/>
    <w:rsid w:val="004365CD"/>
    <w:rsid w:val="00437485"/>
    <w:rsid w:val="004404C9"/>
    <w:rsid w:val="00440EC7"/>
    <w:rsid w:val="00441B20"/>
    <w:rsid w:val="00442181"/>
    <w:rsid w:val="00442E47"/>
    <w:rsid w:val="0044327E"/>
    <w:rsid w:val="00443A53"/>
    <w:rsid w:val="004441FC"/>
    <w:rsid w:val="0044429D"/>
    <w:rsid w:val="0044445F"/>
    <w:rsid w:val="004454CF"/>
    <w:rsid w:val="004458E3"/>
    <w:rsid w:val="00446E0D"/>
    <w:rsid w:val="004471B0"/>
    <w:rsid w:val="00450661"/>
    <w:rsid w:val="0045100E"/>
    <w:rsid w:val="004511C2"/>
    <w:rsid w:val="0045168D"/>
    <w:rsid w:val="0045222E"/>
    <w:rsid w:val="00452793"/>
    <w:rsid w:val="00452E31"/>
    <w:rsid w:val="00453C57"/>
    <w:rsid w:val="004542B1"/>
    <w:rsid w:val="00454445"/>
    <w:rsid w:val="00455444"/>
    <w:rsid w:val="004554EA"/>
    <w:rsid w:val="00455600"/>
    <w:rsid w:val="00456139"/>
    <w:rsid w:val="004561A7"/>
    <w:rsid w:val="00457F96"/>
    <w:rsid w:val="004620A3"/>
    <w:rsid w:val="00462D71"/>
    <w:rsid w:val="0046400C"/>
    <w:rsid w:val="00464980"/>
    <w:rsid w:val="00466CF0"/>
    <w:rsid w:val="004674FE"/>
    <w:rsid w:val="00471F69"/>
    <w:rsid w:val="00472B92"/>
    <w:rsid w:val="0047467C"/>
    <w:rsid w:val="00474EF0"/>
    <w:rsid w:val="00474F45"/>
    <w:rsid w:val="004750E4"/>
    <w:rsid w:val="00475484"/>
    <w:rsid w:val="00476074"/>
    <w:rsid w:val="004774F4"/>
    <w:rsid w:val="00477B8A"/>
    <w:rsid w:val="00477FC0"/>
    <w:rsid w:val="004801F4"/>
    <w:rsid w:val="00480276"/>
    <w:rsid w:val="00480DE3"/>
    <w:rsid w:val="00481C6C"/>
    <w:rsid w:val="00482359"/>
    <w:rsid w:val="0048292F"/>
    <w:rsid w:val="00482957"/>
    <w:rsid w:val="00483FB8"/>
    <w:rsid w:val="0048443A"/>
    <w:rsid w:val="00485A8B"/>
    <w:rsid w:val="00485D15"/>
    <w:rsid w:val="0048663B"/>
    <w:rsid w:val="00490B79"/>
    <w:rsid w:val="00490C4A"/>
    <w:rsid w:val="0049168E"/>
    <w:rsid w:val="00492173"/>
    <w:rsid w:val="00493F4E"/>
    <w:rsid w:val="00494849"/>
    <w:rsid w:val="00495C94"/>
    <w:rsid w:val="00496869"/>
    <w:rsid w:val="00496BE6"/>
    <w:rsid w:val="004975D6"/>
    <w:rsid w:val="004A0060"/>
    <w:rsid w:val="004A1B88"/>
    <w:rsid w:val="004A2BE2"/>
    <w:rsid w:val="004A3161"/>
    <w:rsid w:val="004A3C48"/>
    <w:rsid w:val="004A437B"/>
    <w:rsid w:val="004A487E"/>
    <w:rsid w:val="004A548B"/>
    <w:rsid w:val="004A59B5"/>
    <w:rsid w:val="004A5CD4"/>
    <w:rsid w:val="004A5DC4"/>
    <w:rsid w:val="004A625C"/>
    <w:rsid w:val="004A6EBB"/>
    <w:rsid w:val="004B02B8"/>
    <w:rsid w:val="004B0981"/>
    <w:rsid w:val="004B09B4"/>
    <w:rsid w:val="004B24FF"/>
    <w:rsid w:val="004B3000"/>
    <w:rsid w:val="004B4353"/>
    <w:rsid w:val="004B4C8F"/>
    <w:rsid w:val="004B4EA3"/>
    <w:rsid w:val="004B59F4"/>
    <w:rsid w:val="004B5D49"/>
    <w:rsid w:val="004B746A"/>
    <w:rsid w:val="004B7EC6"/>
    <w:rsid w:val="004C0EA2"/>
    <w:rsid w:val="004C1062"/>
    <w:rsid w:val="004C1292"/>
    <w:rsid w:val="004C13F8"/>
    <w:rsid w:val="004C1675"/>
    <w:rsid w:val="004C1708"/>
    <w:rsid w:val="004C1C1A"/>
    <w:rsid w:val="004C1E26"/>
    <w:rsid w:val="004C233F"/>
    <w:rsid w:val="004C2690"/>
    <w:rsid w:val="004C33AF"/>
    <w:rsid w:val="004C41F8"/>
    <w:rsid w:val="004C48D2"/>
    <w:rsid w:val="004C7182"/>
    <w:rsid w:val="004C72C7"/>
    <w:rsid w:val="004D1BD2"/>
    <w:rsid w:val="004D1DD7"/>
    <w:rsid w:val="004D265E"/>
    <w:rsid w:val="004D2DAA"/>
    <w:rsid w:val="004D3083"/>
    <w:rsid w:val="004D3FE8"/>
    <w:rsid w:val="004D4533"/>
    <w:rsid w:val="004D52E7"/>
    <w:rsid w:val="004D5678"/>
    <w:rsid w:val="004D6AFA"/>
    <w:rsid w:val="004D6B22"/>
    <w:rsid w:val="004D73CC"/>
    <w:rsid w:val="004D7958"/>
    <w:rsid w:val="004D7966"/>
    <w:rsid w:val="004E0728"/>
    <w:rsid w:val="004E1AF0"/>
    <w:rsid w:val="004E215F"/>
    <w:rsid w:val="004E30CD"/>
    <w:rsid w:val="004E43EA"/>
    <w:rsid w:val="004E500B"/>
    <w:rsid w:val="004E7299"/>
    <w:rsid w:val="004E7BD5"/>
    <w:rsid w:val="004E7D1A"/>
    <w:rsid w:val="004F00CE"/>
    <w:rsid w:val="004F113C"/>
    <w:rsid w:val="004F1658"/>
    <w:rsid w:val="004F25F2"/>
    <w:rsid w:val="004F2804"/>
    <w:rsid w:val="004F2C04"/>
    <w:rsid w:val="004F3841"/>
    <w:rsid w:val="004F3B5F"/>
    <w:rsid w:val="004F4A22"/>
    <w:rsid w:val="004F5136"/>
    <w:rsid w:val="004F553C"/>
    <w:rsid w:val="004F597E"/>
    <w:rsid w:val="004F6DDE"/>
    <w:rsid w:val="004F6EFE"/>
    <w:rsid w:val="004F76E8"/>
    <w:rsid w:val="004F7757"/>
    <w:rsid w:val="00500534"/>
    <w:rsid w:val="005009E2"/>
    <w:rsid w:val="00500F7E"/>
    <w:rsid w:val="005010AA"/>
    <w:rsid w:val="0050196E"/>
    <w:rsid w:val="00501EC8"/>
    <w:rsid w:val="00502A89"/>
    <w:rsid w:val="00502D0F"/>
    <w:rsid w:val="0050435A"/>
    <w:rsid w:val="00505368"/>
    <w:rsid w:val="005054CA"/>
    <w:rsid w:val="0050598D"/>
    <w:rsid w:val="005072F1"/>
    <w:rsid w:val="00507C10"/>
    <w:rsid w:val="00510197"/>
    <w:rsid w:val="005108C8"/>
    <w:rsid w:val="00510EA4"/>
    <w:rsid w:val="0051122E"/>
    <w:rsid w:val="0051254A"/>
    <w:rsid w:val="005128D1"/>
    <w:rsid w:val="005131BF"/>
    <w:rsid w:val="00513290"/>
    <w:rsid w:val="00513C69"/>
    <w:rsid w:val="00513DD3"/>
    <w:rsid w:val="0051443E"/>
    <w:rsid w:val="00516082"/>
    <w:rsid w:val="00516125"/>
    <w:rsid w:val="0051613F"/>
    <w:rsid w:val="005162EA"/>
    <w:rsid w:val="00516FFE"/>
    <w:rsid w:val="00517B6B"/>
    <w:rsid w:val="00520103"/>
    <w:rsid w:val="00521A59"/>
    <w:rsid w:val="00521FFD"/>
    <w:rsid w:val="00522D6D"/>
    <w:rsid w:val="005238F8"/>
    <w:rsid w:val="00523C13"/>
    <w:rsid w:val="00524DF0"/>
    <w:rsid w:val="00524F86"/>
    <w:rsid w:val="00525041"/>
    <w:rsid w:val="00525264"/>
    <w:rsid w:val="00525475"/>
    <w:rsid w:val="00525518"/>
    <w:rsid w:val="0052626A"/>
    <w:rsid w:val="00526EE5"/>
    <w:rsid w:val="005275D0"/>
    <w:rsid w:val="005308FC"/>
    <w:rsid w:val="005315C1"/>
    <w:rsid w:val="005320C1"/>
    <w:rsid w:val="00533017"/>
    <w:rsid w:val="0053581E"/>
    <w:rsid w:val="00535E57"/>
    <w:rsid w:val="0053613C"/>
    <w:rsid w:val="0053674D"/>
    <w:rsid w:val="0053725C"/>
    <w:rsid w:val="00537699"/>
    <w:rsid w:val="00537D45"/>
    <w:rsid w:val="0054138D"/>
    <w:rsid w:val="00541520"/>
    <w:rsid w:val="00542737"/>
    <w:rsid w:val="00544F13"/>
    <w:rsid w:val="0054535C"/>
    <w:rsid w:val="0055108B"/>
    <w:rsid w:val="00551463"/>
    <w:rsid w:val="00552FAE"/>
    <w:rsid w:val="00553DD2"/>
    <w:rsid w:val="00554EA3"/>
    <w:rsid w:val="00556217"/>
    <w:rsid w:val="005564F4"/>
    <w:rsid w:val="00556753"/>
    <w:rsid w:val="00556A9F"/>
    <w:rsid w:val="005579A3"/>
    <w:rsid w:val="00557BAB"/>
    <w:rsid w:val="00560F21"/>
    <w:rsid w:val="00561DA3"/>
    <w:rsid w:val="00561FFE"/>
    <w:rsid w:val="00562641"/>
    <w:rsid w:val="005630AA"/>
    <w:rsid w:val="00563672"/>
    <w:rsid w:val="00564BB0"/>
    <w:rsid w:val="005661C2"/>
    <w:rsid w:val="0056669B"/>
    <w:rsid w:val="00567772"/>
    <w:rsid w:val="00567F02"/>
    <w:rsid w:val="00570951"/>
    <w:rsid w:val="00571202"/>
    <w:rsid w:val="0057132B"/>
    <w:rsid w:val="00573932"/>
    <w:rsid w:val="00573F23"/>
    <w:rsid w:val="0057467D"/>
    <w:rsid w:val="00574C25"/>
    <w:rsid w:val="00575C50"/>
    <w:rsid w:val="00576530"/>
    <w:rsid w:val="00577626"/>
    <w:rsid w:val="00577A7D"/>
    <w:rsid w:val="005817EC"/>
    <w:rsid w:val="00581F5E"/>
    <w:rsid w:val="00583220"/>
    <w:rsid w:val="00583838"/>
    <w:rsid w:val="00584868"/>
    <w:rsid w:val="0058589B"/>
    <w:rsid w:val="00585D9B"/>
    <w:rsid w:val="005860BC"/>
    <w:rsid w:val="00587323"/>
    <w:rsid w:val="00590B3B"/>
    <w:rsid w:val="00590D4A"/>
    <w:rsid w:val="005913BA"/>
    <w:rsid w:val="00592B78"/>
    <w:rsid w:val="00592CEA"/>
    <w:rsid w:val="00593496"/>
    <w:rsid w:val="0059399B"/>
    <w:rsid w:val="00594130"/>
    <w:rsid w:val="00594606"/>
    <w:rsid w:val="0059526C"/>
    <w:rsid w:val="00595301"/>
    <w:rsid w:val="00595A09"/>
    <w:rsid w:val="00595BF3"/>
    <w:rsid w:val="00595F30"/>
    <w:rsid w:val="00595FFE"/>
    <w:rsid w:val="00596A74"/>
    <w:rsid w:val="00597F02"/>
    <w:rsid w:val="005A120C"/>
    <w:rsid w:val="005A1301"/>
    <w:rsid w:val="005A172E"/>
    <w:rsid w:val="005A3BBB"/>
    <w:rsid w:val="005A4A9E"/>
    <w:rsid w:val="005A4F83"/>
    <w:rsid w:val="005A6746"/>
    <w:rsid w:val="005A7BC7"/>
    <w:rsid w:val="005B04A4"/>
    <w:rsid w:val="005B1183"/>
    <w:rsid w:val="005B137F"/>
    <w:rsid w:val="005B13D7"/>
    <w:rsid w:val="005B14CC"/>
    <w:rsid w:val="005B3944"/>
    <w:rsid w:val="005B3CDB"/>
    <w:rsid w:val="005B4166"/>
    <w:rsid w:val="005B4178"/>
    <w:rsid w:val="005B4F0B"/>
    <w:rsid w:val="005B6F79"/>
    <w:rsid w:val="005B7F79"/>
    <w:rsid w:val="005C0EED"/>
    <w:rsid w:val="005C14DB"/>
    <w:rsid w:val="005C2489"/>
    <w:rsid w:val="005C25C4"/>
    <w:rsid w:val="005C2F34"/>
    <w:rsid w:val="005C4476"/>
    <w:rsid w:val="005C4DAD"/>
    <w:rsid w:val="005C579F"/>
    <w:rsid w:val="005C781A"/>
    <w:rsid w:val="005D082F"/>
    <w:rsid w:val="005D1145"/>
    <w:rsid w:val="005D13AA"/>
    <w:rsid w:val="005D1547"/>
    <w:rsid w:val="005D191A"/>
    <w:rsid w:val="005D1A6B"/>
    <w:rsid w:val="005D2207"/>
    <w:rsid w:val="005D3593"/>
    <w:rsid w:val="005D378D"/>
    <w:rsid w:val="005D4353"/>
    <w:rsid w:val="005D4793"/>
    <w:rsid w:val="005D4F46"/>
    <w:rsid w:val="005D5097"/>
    <w:rsid w:val="005D5E02"/>
    <w:rsid w:val="005D6AAF"/>
    <w:rsid w:val="005D71BD"/>
    <w:rsid w:val="005E0216"/>
    <w:rsid w:val="005E0C67"/>
    <w:rsid w:val="005E0FE8"/>
    <w:rsid w:val="005E1C39"/>
    <w:rsid w:val="005E2F3D"/>
    <w:rsid w:val="005E3167"/>
    <w:rsid w:val="005E4A2A"/>
    <w:rsid w:val="005E53C4"/>
    <w:rsid w:val="005E7870"/>
    <w:rsid w:val="005E794F"/>
    <w:rsid w:val="005F14C6"/>
    <w:rsid w:val="005F253B"/>
    <w:rsid w:val="005F3633"/>
    <w:rsid w:val="005F4D12"/>
    <w:rsid w:val="005F55BE"/>
    <w:rsid w:val="005F5859"/>
    <w:rsid w:val="005F5A85"/>
    <w:rsid w:val="005F5D73"/>
    <w:rsid w:val="005F63AA"/>
    <w:rsid w:val="005F72CD"/>
    <w:rsid w:val="005F7407"/>
    <w:rsid w:val="00601552"/>
    <w:rsid w:val="00601D08"/>
    <w:rsid w:val="0060215B"/>
    <w:rsid w:val="00602E94"/>
    <w:rsid w:val="0060386E"/>
    <w:rsid w:val="00603F43"/>
    <w:rsid w:val="0060666F"/>
    <w:rsid w:val="00606FDB"/>
    <w:rsid w:val="00607426"/>
    <w:rsid w:val="00607F04"/>
    <w:rsid w:val="00610096"/>
    <w:rsid w:val="00610549"/>
    <w:rsid w:val="006110F6"/>
    <w:rsid w:val="0061283D"/>
    <w:rsid w:val="00613EFD"/>
    <w:rsid w:val="00614031"/>
    <w:rsid w:val="0061494F"/>
    <w:rsid w:val="006159D6"/>
    <w:rsid w:val="0062019F"/>
    <w:rsid w:val="00621FF6"/>
    <w:rsid w:val="00622015"/>
    <w:rsid w:val="006221B6"/>
    <w:rsid w:val="00623759"/>
    <w:rsid w:val="00623D23"/>
    <w:rsid w:val="00623DC7"/>
    <w:rsid w:val="00624A1C"/>
    <w:rsid w:val="00625C1D"/>
    <w:rsid w:val="00625E40"/>
    <w:rsid w:val="006262CF"/>
    <w:rsid w:val="006279B7"/>
    <w:rsid w:val="00627DD2"/>
    <w:rsid w:val="00630B79"/>
    <w:rsid w:val="0063113F"/>
    <w:rsid w:val="00631A09"/>
    <w:rsid w:val="006322AD"/>
    <w:rsid w:val="00632B11"/>
    <w:rsid w:val="0063340D"/>
    <w:rsid w:val="0063618D"/>
    <w:rsid w:val="006370C4"/>
    <w:rsid w:val="00637A6C"/>
    <w:rsid w:val="0064051E"/>
    <w:rsid w:val="006411B8"/>
    <w:rsid w:val="00641BFF"/>
    <w:rsid w:val="00642676"/>
    <w:rsid w:val="00642CC5"/>
    <w:rsid w:val="00642F14"/>
    <w:rsid w:val="0064373D"/>
    <w:rsid w:val="00643B32"/>
    <w:rsid w:val="00643CE1"/>
    <w:rsid w:val="00643FC0"/>
    <w:rsid w:val="0064422A"/>
    <w:rsid w:val="0064487F"/>
    <w:rsid w:val="006471B7"/>
    <w:rsid w:val="0064762F"/>
    <w:rsid w:val="00647B1C"/>
    <w:rsid w:val="00647EE3"/>
    <w:rsid w:val="00647FE8"/>
    <w:rsid w:val="00651380"/>
    <w:rsid w:val="006515EE"/>
    <w:rsid w:val="006516FC"/>
    <w:rsid w:val="00651E40"/>
    <w:rsid w:val="00653208"/>
    <w:rsid w:val="00653B63"/>
    <w:rsid w:val="00653D8B"/>
    <w:rsid w:val="0065411D"/>
    <w:rsid w:val="00655391"/>
    <w:rsid w:val="00660936"/>
    <w:rsid w:val="00660BC1"/>
    <w:rsid w:val="00660EE6"/>
    <w:rsid w:val="00661001"/>
    <w:rsid w:val="006629EE"/>
    <w:rsid w:val="00662CD9"/>
    <w:rsid w:val="00662DC7"/>
    <w:rsid w:val="006633ED"/>
    <w:rsid w:val="006641B6"/>
    <w:rsid w:val="00664D76"/>
    <w:rsid w:val="00665E9C"/>
    <w:rsid w:val="00665F42"/>
    <w:rsid w:val="006666C1"/>
    <w:rsid w:val="006674B6"/>
    <w:rsid w:val="00667C16"/>
    <w:rsid w:val="00670C78"/>
    <w:rsid w:val="006711ED"/>
    <w:rsid w:val="00671928"/>
    <w:rsid w:val="00671C1E"/>
    <w:rsid w:val="00671D7E"/>
    <w:rsid w:val="00671D7F"/>
    <w:rsid w:val="00672D97"/>
    <w:rsid w:val="006744E6"/>
    <w:rsid w:val="006767C5"/>
    <w:rsid w:val="00677C98"/>
    <w:rsid w:val="006801AD"/>
    <w:rsid w:val="00680F5B"/>
    <w:rsid w:val="0068130C"/>
    <w:rsid w:val="006827B1"/>
    <w:rsid w:val="006829D0"/>
    <w:rsid w:val="00682B29"/>
    <w:rsid w:val="0068324A"/>
    <w:rsid w:val="00683CE2"/>
    <w:rsid w:val="00683E06"/>
    <w:rsid w:val="006866A2"/>
    <w:rsid w:val="0068751E"/>
    <w:rsid w:val="0069016B"/>
    <w:rsid w:val="00690190"/>
    <w:rsid w:val="00690AD0"/>
    <w:rsid w:val="00691121"/>
    <w:rsid w:val="0069147F"/>
    <w:rsid w:val="00692115"/>
    <w:rsid w:val="0069221E"/>
    <w:rsid w:val="00692BCD"/>
    <w:rsid w:val="00692D11"/>
    <w:rsid w:val="00693678"/>
    <w:rsid w:val="00695640"/>
    <w:rsid w:val="0069598E"/>
    <w:rsid w:val="00695A0E"/>
    <w:rsid w:val="00695E3E"/>
    <w:rsid w:val="00696FA7"/>
    <w:rsid w:val="006979AC"/>
    <w:rsid w:val="00697C99"/>
    <w:rsid w:val="006A0A83"/>
    <w:rsid w:val="006A1812"/>
    <w:rsid w:val="006A1A6C"/>
    <w:rsid w:val="006A1F52"/>
    <w:rsid w:val="006A2022"/>
    <w:rsid w:val="006A22B5"/>
    <w:rsid w:val="006A2F08"/>
    <w:rsid w:val="006A30C1"/>
    <w:rsid w:val="006A387C"/>
    <w:rsid w:val="006A634F"/>
    <w:rsid w:val="006A63C5"/>
    <w:rsid w:val="006A6F13"/>
    <w:rsid w:val="006B0915"/>
    <w:rsid w:val="006B13D5"/>
    <w:rsid w:val="006B2F5E"/>
    <w:rsid w:val="006B31FA"/>
    <w:rsid w:val="006B338B"/>
    <w:rsid w:val="006B4432"/>
    <w:rsid w:val="006B4A7D"/>
    <w:rsid w:val="006B5E39"/>
    <w:rsid w:val="006B76B5"/>
    <w:rsid w:val="006C0112"/>
    <w:rsid w:val="006C013D"/>
    <w:rsid w:val="006C0935"/>
    <w:rsid w:val="006C12FF"/>
    <w:rsid w:val="006C1787"/>
    <w:rsid w:val="006C1D4C"/>
    <w:rsid w:val="006C32D0"/>
    <w:rsid w:val="006C4A5B"/>
    <w:rsid w:val="006C4CD8"/>
    <w:rsid w:val="006C536B"/>
    <w:rsid w:val="006C5886"/>
    <w:rsid w:val="006C7556"/>
    <w:rsid w:val="006C7719"/>
    <w:rsid w:val="006D165B"/>
    <w:rsid w:val="006D1759"/>
    <w:rsid w:val="006D1C36"/>
    <w:rsid w:val="006D251A"/>
    <w:rsid w:val="006D4E2C"/>
    <w:rsid w:val="006D5119"/>
    <w:rsid w:val="006D5788"/>
    <w:rsid w:val="006D5932"/>
    <w:rsid w:val="006D6574"/>
    <w:rsid w:val="006D675B"/>
    <w:rsid w:val="006D7619"/>
    <w:rsid w:val="006D76A9"/>
    <w:rsid w:val="006E071E"/>
    <w:rsid w:val="006E0A56"/>
    <w:rsid w:val="006E0F90"/>
    <w:rsid w:val="006E109B"/>
    <w:rsid w:val="006E183A"/>
    <w:rsid w:val="006E1CD1"/>
    <w:rsid w:val="006E1D49"/>
    <w:rsid w:val="006E2575"/>
    <w:rsid w:val="006E2E23"/>
    <w:rsid w:val="006E2F2F"/>
    <w:rsid w:val="006E5920"/>
    <w:rsid w:val="006E64D3"/>
    <w:rsid w:val="006E6AF9"/>
    <w:rsid w:val="006E7037"/>
    <w:rsid w:val="006E72F7"/>
    <w:rsid w:val="006E7520"/>
    <w:rsid w:val="006F1EAF"/>
    <w:rsid w:val="006F222F"/>
    <w:rsid w:val="006F3258"/>
    <w:rsid w:val="006F412D"/>
    <w:rsid w:val="006F50B1"/>
    <w:rsid w:val="006F54E9"/>
    <w:rsid w:val="006F5BB6"/>
    <w:rsid w:val="006F6584"/>
    <w:rsid w:val="006F68D4"/>
    <w:rsid w:val="006F6D28"/>
    <w:rsid w:val="006F7393"/>
    <w:rsid w:val="006F7A75"/>
    <w:rsid w:val="007008E4"/>
    <w:rsid w:val="00700DAE"/>
    <w:rsid w:val="0070120F"/>
    <w:rsid w:val="007014D1"/>
    <w:rsid w:val="00701FB3"/>
    <w:rsid w:val="00702076"/>
    <w:rsid w:val="007032B7"/>
    <w:rsid w:val="00704106"/>
    <w:rsid w:val="00705482"/>
    <w:rsid w:val="007054CC"/>
    <w:rsid w:val="00706505"/>
    <w:rsid w:val="00707C57"/>
    <w:rsid w:val="0071049D"/>
    <w:rsid w:val="00710A0F"/>
    <w:rsid w:val="00710B7C"/>
    <w:rsid w:val="00710CBC"/>
    <w:rsid w:val="00711457"/>
    <w:rsid w:val="00713BBC"/>
    <w:rsid w:val="007144AD"/>
    <w:rsid w:val="00714503"/>
    <w:rsid w:val="0071485B"/>
    <w:rsid w:val="007148CA"/>
    <w:rsid w:val="00714C3A"/>
    <w:rsid w:val="00714D57"/>
    <w:rsid w:val="00716152"/>
    <w:rsid w:val="00716C25"/>
    <w:rsid w:val="00716FA2"/>
    <w:rsid w:val="00717F58"/>
    <w:rsid w:val="007226A8"/>
    <w:rsid w:val="00723381"/>
    <w:rsid w:val="00723519"/>
    <w:rsid w:val="00723564"/>
    <w:rsid w:val="007237F9"/>
    <w:rsid w:val="00723977"/>
    <w:rsid w:val="007239F3"/>
    <w:rsid w:val="00724172"/>
    <w:rsid w:val="0072478F"/>
    <w:rsid w:val="0072537D"/>
    <w:rsid w:val="00725CFE"/>
    <w:rsid w:val="00730C36"/>
    <w:rsid w:val="007318E8"/>
    <w:rsid w:val="00733139"/>
    <w:rsid w:val="00734ACC"/>
    <w:rsid w:val="00735642"/>
    <w:rsid w:val="00735CBB"/>
    <w:rsid w:val="00735CCA"/>
    <w:rsid w:val="00735E2B"/>
    <w:rsid w:val="0073615D"/>
    <w:rsid w:val="0073695E"/>
    <w:rsid w:val="00736A76"/>
    <w:rsid w:val="00736C7F"/>
    <w:rsid w:val="0073717B"/>
    <w:rsid w:val="00741A36"/>
    <w:rsid w:val="00741A95"/>
    <w:rsid w:val="00744E4C"/>
    <w:rsid w:val="00747492"/>
    <w:rsid w:val="00747EFA"/>
    <w:rsid w:val="007508C1"/>
    <w:rsid w:val="00750C32"/>
    <w:rsid w:val="00752AF1"/>
    <w:rsid w:val="0075359F"/>
    <w:rsid w:val="0075425B"/>
    <w:rsid w:val="007552E1"/>
    <w:rsid w:val="0075671D"/>
    <w:rsid w:val="00756959"/>
    <w:rsid w:val="00756FDF"/>
    <w:rsid w:val="00760392"/>
    <w:rsid w:val="00761A4C"/>
    <w:rsid w:val="0076268F"/>
    <w:rsid w:val="0076567F"/>
    <w:rsid w:val="00766A97"/>
    <w:rsid w:val="0076703A"/>
    <w:rsid w:val="00767A9D"/>
    <w:rsid w:val="00770F79"/>
    <w:rsid w:val="00771304"/>
    <w:rsid w:val="0077242D"/>
    <w:rsid w:val="00772E1B"/>
    <w:rsid w:val="00773437"/>
    <w:rsid w:val="007738C1"/>
    <w:rsid w:val="00773A96"/>
    <w:rsid w:val="00773D2E"/>
    <w:rsid w:val="00774CDF"/>
    <w:rsid w:val="00775A47"/>
    <w:rsid w:val="00776349"/>
    <w:rsid w:val="00776F8D"/>
    <w:rsid w:val="007771AF"/>
    <w:rsid w:val="0077771F"/>
    <w:rsid w:val="00780265"/>
    <w:rsid w:val="007818E8"/>
    <w:rsid w:val="007830BF"/>
    <w:rsid w:val="0078324B"/>
    <w:rsid w:val="00784921"/>
    <w:rsid w:val="00784D3C"/>
    <w:rsid w:val="00785811"/>
    <w:rsid w:val="00786360"/>
    <w:rsid w:val="0078673E"/>
    <w:rsid w:val="00786DD4"/>
    <w:rsid w:val="00786EAD"/>
    <w:rsid w:val="00787E8A"/>
    <w:rsid w:val="00790BE3"/>
    <w:rsid w:val="00791187"/>
    <w:rsid w:val="0079162F"/>
    <w:rsid w:val="00791E00"/>
    <w:rsid w:val="00792045"/>
    <w:rsid w:val="00794664"/>
    <w:rsid w:val="007946C0"/>
    <w:rsid w:val="0079521B"/>
    <w:rsid w:val="00796AE0"/>
    <w:rsid w:val="007972F5"/>
    <w:rsid w:val="00797AEB"/>
    <w:rsid w:val="007A0E1C"/>
    <w:rsid w:val="007A1356"/>
    <w:rsid w:val="007A25EA"/>
    <w:rsid w:val="007A3AB5"/>
    <w:rsid w:val="007A3F12"/>
    <w:rsid w:val="007A4114"/>
    <w:rsid w:val="007A60BE"/>
    <w:rsid w:val="007A620D"/>
    <w:rsid w:val="007A662E"/>
    <w:rsid w:val="007A666F"/>
    <w:rsid w:val="007A6F4C"/>
    <w:rsid w:val="007B0243"/>
    <w:rsid w:val="007B09AE"/>
    <w:rsid w:val="007B1761"/>
    <w:rsid w:val="007B1C9E"/>
    <w:rsid w:val="007B2243"/>
    <w:rsid w:val="007B27A8"/>
    <w:rsid w:val="007B2C51"/>
    <w:rsid w:val="007B2E8B"/>
    <w:rsid w:val="007B2F71"/>
    <w:rsid w:val="007B30F6"/>
    <w:rsid w:val="007B31B7"/>
    <w:rsid w:val="007B5485"/>
    <w:rsid w:val="007B61E4"/>
    <w:rsid w:val="007B6C9D"/>
    <w:rsid w:val="007C05F2"/>
    <w:rsid w:val="007C19D8"/>
    <w:rsid w:val="007C21B6"/>
    <w:rsid w:val="007C31FB"/>
    <w:rsid w:val="007C3537"/>
    <w:rsid w:val="007C364F"/>
    <w:rsid w:val="007C3B1A"/>
    <w:rsid w:val="007C3B23"/>
    <w:rsid w:val="007C3EB3"/>
    <w:rsid w:val="007C4302"/>
    <w:rsid w:val="007C547D"/>
    <w:rsid w:val="007C54E9"/>
    <w:rsid w:val="007C57E8"/>
    <w:rsid w:val="007C584F"/>
    <w:rsid w:val="007C6208"/>
    <w:rsid w:val="007C63C7"/>
    <w:rsid w:val="007C6776"/>
    <w:rsid w:val="007C71D4"/>
    <w:rsid w:val="007C7F9B"/>
    <w:rsid w:val="007D0EA4"/>
    <w:rsid w:val="007D114F"/>
    <w:rsid w:val="007D1629"/>
    <w:rsid w:val="007D310E"/>
    <w:rsid w:val="007D34E5"/>
    <w:rsid w:val="007D3835"/>
    <w:rsid w:val="007D412D"/>
    <w:rsid w:val="007D6BBD"/>
    <w:rsid w:val="007D6CC2"/>
    <w:rsid w:val="007D6D44"/>
    <w:rsid w:val="007D70C2"/>
    <w:rsid w:val="007D712F"/>
    <w:rsid w:val="007D72C6"/>
    <w:rsid w:val="007D77A5"/>
    <w:rsid w:val="007D7968"/>
    <w:rsid w:val="007E0269"/>
    <w:rsid w:val="007E0710"/>
    <w:rsid w:val="007E1833"/>
    <w:rsid w:val="007E1872"/>
    <w:rsid w:val="007E1D31"/>
    <w:rsid w:val="007E2474"/>
    <w:rsid w:val="007E3617"/>
    <w:rsid w:val="007E39DC"/>
    <w:rsid w:val="007E3BF2"/>
    <w:rsid w:val="007E401F"/>
    <w:rsid w:val="007E4C2E"/>
    <w:rsid w:val="007E51DB"/>
    <w:rsid w:val="007E5F06"/>
    <w:rsid w:val="007E5FE5"/>
    <w:rsid w:val="007E6755"/>
    <w:rsid w:val="007F10A8"/>
    <w:rsid w:val="007F12EF"/>
    <w:rsid w:val="007F2B1B"/>
    <w:rsid w:val="007F2F53"/>
    <w:rsid w:val="007F49F5"/>
    <w:rsid w:val="007F50E7"/>
    <w:rsid w:val="007F512B"/>
    <w:rsid w:val="007F572D"/>
    <w:rsid w:val="007F59CF"/>
    <w:rsid w:val="007F64F5"/>
    <w:rsid w:val="007F6DCA"/>
    <w:rsid w:val="007F727E"/>
    <w:rsid w:val="0080033E"/>
    <w:rsid w:val="008006EB"/>
    <w:rsid w:val="008015F3"/>
    <w:rsid w:val="008018C1"/>
    <w:rsid w:val="00801C30"/>
    <w:rsid w:val="008026EB"/>
    <w:rsid w:val="008028AA"/>
    <w:rsid w:val="00802B0F"/>
    <w:rsid w:val="00803329"/>
    <w:rsid w:val="008047E4"/>
    <w:rsid w:val="00805E08"/>
    <w:rsid w:val="00806C12"/>
    <w:rsid w:val="008070A4"/>
    <w:rsid w:val="008074B6"/>
    <w:rsid w:val="00810217"/>
    <w:rsid w:val="008107DF"/>
    <w:rsid w:val="00811009"/>
    <w:rsid w:val="00811633"/>
    <w:rsid w:val="0081268F"/>
    <w:rsid w:val="00813204"/>
    <w:rsid w:val="0081333C"/>
    <w:rsid w:val="00814960"/>
    <w:rsid w:val="00814AEC"/>
    <w:rsid w:val="00814EE8"/>
    <w:rsid w:val="00815DEF"/>
    <w:rsid w:val="008164AF"/>
    <w:rsid w:val="008168CE"/>
    <w:rsid w:val="00817473"/>
    <w:rsid w:val="00817D9A"/>
    <w:rsid w:val="00821165"/>
    <w:rsid w:val="00822BA2"/>
    <w:rsid w:val="0082366E"/>
    <w:rsid w:val="00823AEF"/>
    <w:rsid w:val="008242D6"/>
    <w:rsid w:val="00824370"/>
    <w:rsid w:val="00824EFB"/>
    <w:rsid w:val="00824FBD"/>
    <w:rsid w:val="00825C60"/>
    <w:rsid w:val="008275E5"/>
    <w:rsid w:val="008330A7"/>
    <w:rsid w:val="00833E6E"/>
    <w:rsid w:val="00833EEB"/>
    <w:rsid w:val="00834160"/>
    <w:rsid w:val="008342D9"/>
    <w:rsid w:val="0083473E"/>
    <w:rsid w:val="0083564F"/>
    <w:rsid w:val="00835F1C"/>
    <w:rsid w:val="00836721"/>
    <w:rsid w:val="00836A35"/>
    <w:rsid w:val="00836AEB"/>
    <w:rsid w:val="0084092C"/>
    <w:rsid w:val="00840E1B"/>
    <w:rsid w:val="00841713"/>
    <w:rsid w:val="008457C1"/>
    <w:rsid w:val="0084608A"/>
    <w:rsid w:val="0084641A"/>
    <w:rsid w:val="0084716E"/>
    <w:rsid w:val="0084747E"/>
    <w:rsid w:val="00850534"/>
    <w:rsid w:val="0085135A"/>
    <w:rsid w:val="008526C0"/>
    <w:rsid w:val="00853B36"/>
    <w:rsid w:val="00853B69"/>
    <w:rsid w:val="008541A1"/>
    <w:rsid w:val="008543EA"/>
    <w:rsid w:val="00854B47"/>
    <w:rsid w:val="00854C92"/>
    <w:rsid w:val="008556EE"/>
    <w:rsid w:val="00856AC4"/>
    <w:rsid w:val="0086070F"/>
    <w:rsid w:val="00860C43"/>
    <w:rsid w:val="00861671"/>
    <w:rsid w:val="00862038"/>
    <w:rsid w:val="0086242C"/>
    <w:rsid w:val="00862A22"/>
    <w:rsid w:val="00862D54"/>
    <w:rsid w:val="008637B8"/>
    <w:rsid w:val="008639B0"/>
    <w:rsid w:val="00863A1A"/>
    <w:rsid w:val="00866712"/>
    <w:rsid w:val="00866F72"/>
    <w:rsid w:val="0086701B"/>
    <w:rsid w:val="008714C3"/>
    <w:rsid w:val="008716B6"/>
    <w:rsid w:val="0087242B"/>
    <w:rsid w:val="00872464"/>
    <w:rsid w:val="00873BF4"/>
    <w:rsid w:val="008746B9"/>
    <w:rsid w:val="0087634C"/>
    <w:rsid w:val="00877CB4"/>
    <w:rsid w:val="00883240"/>
    <w:rsid w:val="00884DBC"/>
    <w:rsid w:val="00886271"/>
    <w:rsid w:val="0088634E"/>
    <w:rsid w:val="00886FB6"/>
    <w:rsid w:val="008876C8"/>
    <w:rsid w:val="00887A85"/>
    <w:rsid w:val="00890435"/>
    <w:rsid w:val="008904EA"/>
    <w:rsid w:val="00892282"/>
    <w:rsid w:val="008922FE"/>
    <w:rsid w:val="00892BBA"/>
    <w:rsid w:val="0089479C"/>
    <w:rsid w:val="00895E33"/>
    <w:rsid w:val="00896BCA"/>
    <w:rsid w:val="00896CBC"/>
    <w:rsid w:val="00897C30"/>
    <w:rsid w:val="00897DE5"/>
    <w:rsid w:val="008A09BA"/>
    <w:rsid w:val="008A0D48"/>
    <w:rsid w:val="008A311B"/>
    <w:rsid w:val="008A350F"/>
    <w:rsid w:val="008A35BC"/>
    <w:rsid w:val="008A3828"/>
    <w:rsid w:val="008A4C18"/>
    <w:rsid w:val="008A60F8"/>
    <w:rsid w:val="008A6720"/>
    <w:rsid w:val="008A686F"/>
    <w:rsid w:val="008A6B3A"/>
    <w:rsid w:val="008A6CEB"/>
    <w:rsid w:val="008A6F93"/>
    <w:rsid w:val="008A78D3"/>
    <w:rsid w:val="008A7940"/>
    <w:rsid w:val="008A79EC"/>
    <w:rsid w:val="008A7C36"/>
    <w:rsid w:val="008B068B"/>
    <w:rsid w:val="008B0A00"/>
    <w:rsid w:val="008B0AB2"/>
    <w:rsid w:val="008B137B"/>
    <w:rsid w:val="008B1CEB"/>
    <w:rsid w:val="008B26D0"/>
    <w:rsid w:val="008B5121"/>
    <w:rsid w:val="008B6A64"/>
    <w:rsid w:val="008B70E6"/>
    <w:rsid w:val="008B73D2"/>
    <w:rsid w:val="008C13C6"/>
    <w:rsid w:val="008C2239"/>
    <w:rsid w:val="008C2952"/>
    <w:rsid w:val="008C331A"/>
    <w:rsid w:val="008C3F9E"/>
    <w:rsid w:val="008C5B36"/>
    <w:rsid w:val="008C61A9"/>
    <w:rsid w:val="008C6EF6"/>
    <w:rsid w:val="008C6FB2"/>
    <w:rsid w:val="008C7B8C"/>
    <w:rsid w:val="008D0C53"/>
    <w:rsid w:val="008D2402"/>
    <w:rsid w:val="008D2671"/>
    <w:rsid w:val="008D41CF"/>
    <w:rsid w:val="008D5DBF"/>
    <w:rsid w:val="008D5ECB"/>
    <w:rsid w:val="008D5EFC"/>
    <w:rsid w:val="008D60FA"/>
    <w:rsid w:val="008D6DAA"/>
    <w:rsid w:val="008D71C0"/>
    <w:rsid w:val="008E06E1"/>
    <w:rsid w:val="008E113E"/>
    <w:rsid w:val="008E11FE"/>
    <w:rsid w:val="008E386E"/>
    <w:rsid w:val="008E42FC"/>
    <w:rsid w:val="008E52F6"/>
    <w:rsid w:val="008E5598"/>
    <w:rsid w:val="008E5FC0"/>
    <w:rsid w:val="008E6273"/>
    <w:rsid w:val="008E628B"/>
    <w:rsid w:val="008E6BF5"/>
    <w:rsid w:val="008E6D69"/>
    <w:rsid w:val="008E78F3"/>
    <w:rsid w:val="008F0F4B"/>
    <w:rsid w:val="008F13DD"/>
    <w:rsid w:val="008F1F46"/>
    <w:rsid w:val="008F272D"/>
    <w:rsid w:val="008F4718"/>
    <w:rsid w:val="008F49F8"/>
    <w:rsid w:val="008F4F3D"/>
    <w:rsid w:val="008F4FCB"/>
    <w:rsid w:val="008F604E"/>
    <w:rsid w:val="008F6F2D"/>
    <w:rsid w:val="008F7C4D"/>
    <w:rsid w:val="008F7D2D"/>
    <w:rsid w:val="00900D95"/>
    <w:rsid w:val="00900FB0"/>
    <w:rsid w:val="00901191"/>
    <w:rsid w:val="009017AA"/>
    <w:rsid w:val="00901BE2"/>
    <w:rsid w:val="00902177"/>
    <w:rsid w:val="00902A0D"/>
    <w:rsid w:val="00902C4D"/>
    <w:rsid w:val="0090329E"/>
    <w:rsid w:val="00903426"/>
    <w:rsid w:val="00903D53"/>
    <w:rsid w:val="00907276"/>
    <w:rsid w:val="009077C8"/>
    <w:rsid w:val="009078FF"/>
    <w:rsid w:val="00907A83"/>
    <w:rsid w:val="009104ED"/>
    <w:rsid w:val="00911A31"/>
    <w:rsid w:val="0091226C"/>
    <w:rsid w:val="009131C7"/>
    <w:rsid w:val="00913697"/>
    <w:rsid w:val="00914C84"/>
    <w:rsid w:val="00914E59"/>
    <w:rsid w:val="00915FD6"/>
    <w:rsid w:val="00916BB7"/>
    <w:rsid w:val="00917D6C"/>
    <w:rsid w:val="009206E6"/>
    <w:rsid w:val="0092088A"/>
    <w:rsid w:val="00920FF0"/>
    <w:rsid w:val="00921088"/>
    <w:rsid w:val="0092167D"/>
    <w:rsid w:val="009217F3"/>
    <w:rsid w:val="009225B0"/>
    <w:rsid w:val="0092592C"/>
    <w:rsid w:val="0092595D"/>
    <w:rsid w:val="00925C0E"/>
    <w:rsid w:val="00925E67"/>
    <w:rsid w:val="00927A41"/>
    <w:rsid w:val="009302B8"/>
    <w:rsid w:val="0093074A"/>
    <w:rsid w:val="0093356A"/>
    <w:rsid w:val="00933B35"/>
    <w:rsid w:val="00933ED6"/>
    <w:rsid w:val="00935E86"/>
    <w:rsid w:val="00936201"/>
    <w:rsid w:val="009363AE"/>
    <w:rsid w:val="00940104"/>
    <w:rsid w:val="00943556"/>
    <w:rsid w:val="00945023"/>
    <w:rsid w:val="00945639"/>
    <w:rsid w:val="00945DEC"/>
    <w:rsid w:val="00945FCD"/>
    <w:rsid w:val="00950C1C"/>
    <w:rsid w:val="00952E0F"/>
    <w:rsid w:val="00954368"/>
    <w:rsid w:val="009549D4"/>
    <w:rsid w:val="00954AC5"/>
    <w:rsid w:val="0095582D"/>
    <w:rsid w:val="00955A78"/>
    <w:rsid w:val="00956362"/>
    <w:rsid w:val="00960309"/>
    <w:rsid w:val="00960ECD"/>
    <w:rsid w:val="00961A69"/>
    <w:rsid w:val="009622E3"/>
    <w:rsid w:val="00962CE9"/>
    <w:rsid w:val="00963903"/>
    <w:rsid w:val="00963D8A"/>
    <w:rsid w:val="00963FA6"/>
    <w:rsid w:val="00964E2D"/>
    <w:rsid w:val="00967336"/>
    <w:rsid w:val="0097153E"/>
    <w:rsid w:val="009715E8"/>
    <w:rsid w:val="00971AB4"/>
    <w:rsid w:val="00973F84"/>
    <w:rsid w:val="00974F35"/>
    <w:rsid w:val="0097563A"/>
    <w:rsid w:val="0097619F"/>
    <w:rsid w:val="0097620B"/>
    <w:rsid w:val="00976601"/>
    <w:rsid w:val="00976B2B"/>
    <w:rsid w:val="009816E4"/>
    <w:rsid w:val="00981986"/>
    <w:rsid w:val="00982691"/>
    <w:rsid w:val="00982780"/>
    <w:rsid w:val="00982B90"/>
    <w:rsid w:val="00983411"/>
    <w:rsid w:val="00984117"/>
    <w:rsid w:val="0098412A"/>
    <w:rsid w:val="00984B01"/>
    <w:rsid w:val="0098520A"/>
    <w:rsid w:val="00985D35"/>
    <w:rsid w:val="00985FF5"/>
    <w:rsid w:val="0098610A"/>
    <w:rsid w:val="009863AD"/>
    <w:rsid w:val="009863C3"/>
    <w:rsid w:val="00986811"/>
    <w:rsid w:val="00986924"/>
    <w:rsid w:val="00986F56"/>
    <w:rsid w:val="00987525"/>
    <w:rsid w:val="009877CA"/>
    <w:rsid w:val="00987E27"/>
    <w:rsid w:val="00987E96"/>
    <w:rsid w:val="00990429"/>
    <w:rsid w:val="00990444"/>
    <w:rsid w:val="0099076D"/>
    <w:rsid w:val="009911B7"/>
    <w:rsid w:val="0099146D"/>
    <w:rsid w:val="009922F7"/>
    <w:rsid w:val="009937F0"/>
    <w:rsid w:val="00994110"/>
    <w:rsid w:val="009943C6"/>
    <w:rsid w:val="0099456C"/>
    <w:rsid w:val="00995CFC"/>
    <w:rsid w:val="00995F3F"/>
    <w:rsid w:val="009963DF"/>
    <w:rsid w:val="00996C00"/>
    <w:rsid w:val="00996C96"/>
    <w:rsid w:val="00996CFA"/>
    <w:rsid w:val="009976C8"/>
    <w:rsid w:val="009977E9"/>
    <w:rsid w:val="00997C79"/>
    <w:rsid w:val="009A012C"/>
    <w:rsid w:val="009A038D"/>
    <w:rsid w:val="009A0445"/>
    <w:rsid w:val="009A0E8D"/>
    <w:rsid w:val="009A186D"/>
    <w:rsid w:val="009A235C"/>
    <w:rsid w:val="009A2B92"/>
    <w:rsid w:val="009A33C7"/>
    <w:rsid w:val="009A3F01"/>
    <w:rsid w:val="009A3F69"/>
    <w:rsid w:val="009A4D9E"/>
    <w:rsid w:val="009A5E30"/>
    <w:rsid w:val="009A6C52"/>
    <w:rsid w:val="009A6FE8"/>
    <w:rsid w:val="009A7920"/>
    <w:rsid w:val="009A7E9B"/>
    <w:rsid w:val="009B06C0"/>
    <w:rsid w:val="009B09F2"/>
    <w:rsid w:val="009B128A"/>
    <w:rsid w:val="009B2214"/>
    <w:rsid w:val="009B24B1"/>
    <w:rsid w:val="009B4C0C"/>
    <w:rsid w:val="009B6426"/>
    <w:rsid w:val="009B6D29"/>
    <w:rsid w:val="009B7506"/>
    <w:rsid w:val="009C4B5F"/>
    <w:rsid w:val="009C57A6"/>
    <w:rsid w:val="009C5964"/>
    <w:rsid w:val="009C5B4B"/>
    <w:rsid w:val="009C6C1F"/>
    <w:rsid w:val="009C7367"/>
    <w:rsid w:val="009D11F3"/>
    <w:rsid w:val="009D1702"/>
    <w:rsid w:val="009D1FBD"/>
    <w:rsid w:val="009D281D"/>
    <w:rsid w:val="009D32C3"/>
    <w:rsid w:val="009D34C6"/>
    <w:rsid w:val="009D3F19"/>
    <w:rsid w:val="009D3F47"/>
    <w:rsid w:val="009D45BC"/>
    <w:rsid w:val="009D4B20"/>
    <w:rsid w:val="009D551C"/>
    <w:rsid w:val="009D73FB"/>
    <w:rsid w:val="009E00AE"/>
    <w:rsid w:val="009E0A1A"/>
    <w:rsid w:val="009E1A7D"/>
    <w:rsid w:val="009E22C5"/>
    <w:rsid w:val="009E254C"/>
    <w:rsid w:val="009E266B"/>
    <w:rsid w:val="009E2FCD"/>
    <w:rsid w:val="009E2FFE"/>
    <w:rsid w:val="009E3925"/>
    <w:rsid w:val="009E45E4"/>
    <w:rsid w:val="009E4EF5"/>
    <w:rsid w:val="009E56F9"/>
    <w:rsid w:val="009E598F"/>
    <w:rsid w:val="009E5CF8"/>
    <w:rsid w:val="009E5E6D"/>
    <w:rsid w:val="009E63E1"/>
    <w:rsid w:val="009E75A9"/>
    <w:rsid w:val="009F0EC5"/>
    <w:rsid w:val="009F16A1"/>
    <w:rsid w:val="009F177D"/>
    <w:rsid w:val="009F220B"/>
    <w:rsid w:val="009F2452"/>
    <w:rsid w:val="009F2A57"/>
    <w:rsid w:val="009F3E37"/>
    <w:rsid w:val="009F43EE"/>
    <w:rsid w:val="009F5B8F"/>
    <w:rsid w:val="009F7724"/>
    <w:rsid w:val="009F79F4"/>
    <w:rsid w:val="009F7A2A"/>
    <w:rsid w:val="00A0096B"/>
    <w:rsid w:val="00A00976"/>
    <w:rsid w:val="00A0141F"/>
    <w:rsid w:val="00A02731"/>
    <w:rsid w:val="00A02A22"/>
    <w:rsid w:val="00A02D24"/>
    <w:rsid w:val="00A035C4"/>
    <w:rsid w:val="00A03BAE"/>
    <w:rsid w:val="00A04BA9"/>
    <w:rsid w:val="00A064C9"/>
    <w:rsid w:val="00A064F7"/>
    <w:rsid w:val="00A06860"/>
    <w:rsid w:val="00A06BB7"/>
    <w:rsid w:val="00A0722E"/>
    <w:rsid w:val="00A07848"/>
    <w:rsid w:val="00A07F39"/>
    <w:rsid w:val="00A102A7"/>
    <w:rsid w:val="00A10833"/>
    <w:rsid w:val="00A10972"/>
    <w:rsid w:val="00A10CDA"/>
    <w:rsid w:val="00A1133D"/>
    <w:rsid w:val="00A12412"/>
    <w:rsid w:val="00A12B5A"/>
    <w:rsid w:val="00A1491B"/>
    <w:rsid w:val="00A14B5C"/>
    <w:rsid w:val="00A15D3F"/>
    <w:rsid w:val="00A166F8"/>
    <w:rsid w:val="00A1701D"/>
    <w:rsid w:val="00A1742F"/>
    <w:rsid w:val="00A17600"/>
    <w:rsid w:val="00A17FDF"/>
    <w:rsid w:val="00A209B0"/>
    <w:rsid w:val="00A209C0"/>
    <w:rsid w:val="00A20BF9"/>
    <w:rsid w:val="00A2132B"/>
    <w:rsid w:val="00A21BA4"/>
    <w:rsid w:val="00A23696"/>
    <w:rsid w:val="00A2383A"/>
    <w:rsid w:val="00A24766"/>
    <w:rsid w:val="00A25391"/>
    <w:rsid w:val="00A25C69"/>
    <w:rsid w:val="00A25CA1"/>
    <w:rsid w:val="00A2707B"/>
    <w:rsid w:val="00A2762E"/>
    <w:rsid w:val="00A303F7"/>
    <w:rsid w:val="00A308DE"/>
    <w:rsid w:val="00A309EB"/>
    <w:rsid w:val="00A32739"/>
    <w:rsid w:val="00A33362"/>
    <w:rsid w:val="00A334DB"/>
    <w:rsid w:val="00A334DE"/>
    <w:rsid w:val="00A34C99"/>
    <w:rsid w:val="00A35D1E"/>
    <w:rsid w:val="00A360F7"/>
    <w:rsid w:val="00A36507"/>
    <w:rsid w:val="00A365ED"/>
    <w:rsid w:val="00A37066"/>
    <w:rsid w:val="00A374D9"/>
    <w:rsid w:val="00A37DE1"/>
    <w:rsid w:val="00A400DA"/>
    <w:rsid w:val="00A40246"/>
    <w:rsid w:val="00A40B4A"/>
    <w:rsid w:val="00A40F43"/>
    <w:rsid w:val="00A425A4"/>
    <w:rsid w:val="00A43034"/>
    <w:rsid w:val="00A431BB"/>
    <w:rsid w:val="00A46253"/>
    <w:rsid w:val="00A463AA"/>
    <w:rsid w:val="00A46514"/>
    <w:rsid w:val="00A46A74"/>
    <w:rsid w:val="00A509AD"/>
    <w:rsid w:val="00A518D5"/>
    <w:rsid w:val="00A51D81"/>
    <w:rsid w:val="00A52299"/>
    <w:rsid w:val="00A52AC2"/>
    <w:rsid w:val="00A539F7"/>
    <w:rsid w:val="00A54708"/>
    <w:rsid w:val="00A55156"/>
    <w:rsid w:val="00A5515A"/>
    <w:rsid w:val="00A56418"/>
    <w:rsid w:val="00A570BC"/>
    <w:rsid w:val="00A5729C"/>
    <w:rsid w:val="00A57619"/>
    <w:rsid w:val="00A57E53"/>
    <w:rsid w:val="00A60EDB"/>
    <w:rsid w:val="00A62B15"/>
    <w:rsid w:val="00A62E5E"/>
    <w:rsid w:val="00A6334A"/>
    <w:rsid w:val="00A63EE8"/>
    <w:rsid w:val="00A6451A"/>
    <w:rsid w:val="00A650CD"/>
    <w:rsid w:val="00A65223"/>
    <w:rsid w:val="00A65901"/>
    <w:rsid w:val="00A66D52"/>
    <w:rsid w:val="00A67834"/>
    <w:rsid w:val="00A67A43"/>
    <w:rsid w:val="00A70EC4"/>
    <w:rsid w:val="00A72010"/>
    <w:rsid w:val="00A7253B"/>
    <w:rsid w:val="00A73678"/>
    <w:rsid w:val="00A73C55"/>
    <w:rsid w:val="00A73EEE"/>
    <w:rsid w:val="00A77613"/>
    <w:rsid w:val="00A77E2C"/>
    <w:rsid w:val="00A77F00"/>
    <w:rsid w:val="00A8060A"/>
    <w:rsid w:val="00A80D89"/>
    <w:rsid w:val="00A82203"/>
    <w:rsid w:val="00A842CD"/>
    <w:rsid w:val="00A86866"/>
    <w:rsid w:val="00A900E2"/>
    <w:rsid w:val="00A90E83"/>
    <w:rsid w:val="00A92940"/>
    <w:rsid w:val="00A92E13"/>
    <w:rsid w:val="00A93CDB"/>
    <w:rsid w:val="00A94240"/>
    <w:rsid w:val="00A94659"/>
    <w:rsid w:val="00A9682A"/>
    <w:rsid w:val="00A97AC1"/>
    <w:rsid w:val="00A97E06"/>
    <w:rsid w:val="00A97FE9"/>
    <w:rsid w:val="00AA0B29"/>
    <w:rsid w:val="00AA1861"/>
    <w:rsid w:val="00AA1DB5"/>
    <w:rsid w:val="00AA1F61"/>
    <w:rsid w:val="00AA24BA"/>
    <w:rsid w:val="00AA2BC8"/>
    <w:rsid w:val="00AA3897"/>
    <w:rsid w:val="00AA4190"/>
    <w:rsid w:val="00AA4641"/>
    <w:rsid w:val="00AA4F71"/>
    <w:rsid w:val="00AA5309"/>
    <w:rsid w:val="00AA5D0E"/>
    <w:rsid w:val="00AA62C2"/>
    <w:rsid w:val="00AA72B9"/>
    <w:rsid w:val="00AA77A9"/>
    <w:rsid w:val="00AA791F"/>
    <w:rsid w:val="00AB0534"/>
    <w:rsid w:val="00AB0D38"/>
    <w:rsid w:val="00AB153A"/>
    <w:rsid w:val="00AB3426"/>
    <w:rsid w:val="00AB395E"/>
    <w:rsid w:val="00AB5C9D"/>
    <w:rsid w:val="00AB6795"/>
    <w:rsid w:val="00AB6AE2"/>
    <w:rsid w:val="00AB6C10"/>
    <w:rsid w:val="00AB7DB9"/>
    <w:rsid w:val="00AC0D56"/>
    <w:rsid w:val="00AC1185"/>
    <w:rsid w:val="00AC11DA"/>
    <w:rsid w:val="00AC14A8"/>
    <w:rsid w:val="00AC2CC0"/>
    <w:rsid w:val="00AC2F58"/>
    <w:rsid w:val="00AC3343"/>
    <w:rsid w:val="00AC35E8"/>
    <w:rsid w:val="00AC365E"/>
    <w:rsid w:val="00AC3E2F"/>
    <w:rsid w:val="00AC5BEC"/>
    <w:rsid w:val="00AC700A"/>
    <w:rsid w:val="00AC74CD"/>
    <w:rsid w:val="00AC7714"/>
    <w:rsid w:val="00AC7FA6"/>
    <w:rsid w:val="00AD0454"/>
    <w:rsid w:val="00AD0EA2"/>
    <w:rsid w:val="00AD1480"/>
    <w:rsid w:val="00AD14C1"/>
    <w:rsid w:val="00AD45D4"/>
    <w:rsid w:val="00AD48FF"/>
    <w:rsid w:val="00AD54D7"/>
    <w:rsid w:val="00AD5DF9"/>
    <w:rsid w:val="00AD6E79"/>
    <w:rsid w:val="00AD7D4B"/>
    <w:rsid w:val="00AE0B2C"/>
    <w:rsid w:val="00AE103D"/>
    <w:rsid w:val="00AE278C"/>
    <w:rsid w:val="00AE2899"/>
    <w:rsid w:val="00AE2999"/>
    <w:rsid w:val="00AE2E19"/>
    <w:rsid w:val="00AE3700"/>
    <w:rsid w:val="00AE4450"/>
    <w:rsid w:val="00AE4F40"/>
    <w:rsid w:val="00AE6BF3"/>
    <w:rsid w:val="00AE6CD7"/>
    <w:rsid w:val="00AE7153"/>
    <w:rsid w:val="00AE7413"/>
    <w:rsid w:val="00AE78B9"/>
    <w:rsid w:val="00AF0802"/>
    <w:rsid w:val="00AF0EBD"/>
    <w:rsid w:val="00AF2027"/>
    <w:rsid w:val="00AF2AE3"/>
    <w:rsid w:val="00AF35A5"/>
    <w:rsid w:val="00AF363E"/>
    <w:rsid w:val="00AF3665"/>
    <w:rsid w:val="00AF3BCA"/>
    <w:rsid w:val="00AF481B"/>
    <w:rsid w:val="00AF4DA1"/>
    <w:rsid w:val="00AF58AF"/>
    <w:rsid w:val="00AF5939"/>
    <w:rsid w:val="00AF6322"/>
    <w:rsid w:val="00AF680D"/>
    <w:rsid w:val="00AF6834"/>
    <w:rsid w:val="00AF72E3"/>
    <w:rsid w:val="00B0035C"/>
    <w:rsid w:val="00B00A5C"/>
    <w:rsid w:val="00B00CEE"/>
    <w:rsid w:val="00B011EA"/>
    <w:rsid w:val="00B01A1F"/>
    <w:rsid w:val="00B0214E"/>
    <w:rsid w:val="00B02245"/>
    <w:rsid w:val="00B0364A"/>
    <w:rsid w:val="00B0390E"/>
    <w:rsid w:val="00B04F9C"/>
    <w:rsid w:val="00B07696"/>
    <w:rsid w:val="00B1014C"/>
    <w:rsid w:val="00B10CBA"/>
    <w:rsid w:val="00B1180E"/>
    <w:rsid w:val="00B12572"/>
    <w:rsid w:val="00B13BEA"/>
    <w:rsid w:val="00B13FF9"/>
    <w:rsid w:val="00B1483F"/>
    <w:rsid w:val="00B1522C"/>
    <w:rsid w:val="00B1526F"/>
    <w:rsid w:val="00B165F8"/>
    <w:rsid w:val="00B1706C"/>
    <w:rsid w:val="00B17AD2"/>
    <w:rsid w:val="00B20873"/>
    <w:rsid w:val="00B2088D"/>
    <w:rsid w:val="00B21186"/>
    <w:rsid w:val="00B21405"/>
    <w:rsid w:val="00B230C3"/>
    <w:rsid w:val="00B2326B"/>
    <w:rsid w:val="00B25DB5"/>
    <w:rsid w:val="00B26A1B"/>
    <w:rsid w:val="00B270E5"/>
    <w:rsid w:val="00B2781F"/>
    <w:rsid w:val="00B27D22"/>
    <w:rsid w:val="00B308A5"/>
    <w:rsid w:val="00B30EE9"/>
    <w:rsid w:val="00B327B8"/>
    <w:rsid w:val="00B3303E"/>
    <w:rsid w:val="00B33B01"/>
    <w:rsid w:val="00B33F4E"/>
    <w:rsid w:val="00B34120"/>
    <w:rsid w:val="00B34C20"/>
    <w:rsid w:val="00B357FB"/>
    <w:rsid w:val="00B35BC9"/>
    <w:rsid w:val="00B411F4"/>
    <w:rsid w:val="00B428E5"/>
    <w:rsid w:val="00B431FB"/>
    <w:rsid w:val="00B432B9"/>
    <w:rsid w:val="00B44501"/>
    <w:rsid w:val="00B453FB"/>
    <w:rsid w:val="00B4595E"/>
    <w:rsid w:val="00B45FE3"/>
    <w:rsid w:val="00B4638E"/>
    <w:rsid w:val="00B469C3"/>
    <w:rsid w:val="00B46B90"/>
    <w:rsid w:val="00B47B36"/>
    <w:rsid w:val="00B50AFC"/>
    <w:rsid w:val="00B50F16"/>
    <w:rsid w:val="00B513DA"/>
    <w:rsid w:val="00B518E7"/>
    <w:rsid w:val="00B51D54"/>
    <w:rsid w:val="00B51D90"/>
    <w:rsid w:val="00B524CA"/>
    <w:rsid w:val="00B527FA"/>
    <w:rsid w:val="00B534FF"/>
    <w:rsid w:val="00B53BF4"/>
    <w:rsid w:val="00B541B8"/>
    <w:rsid w:val="00B543D3"/>
    <w:rsid w:val="00B55848"/>
    <w:rsid w:val="00B559DF"/>
    <w:rsid w:val="00B55E28"/>
    <w:rsid w:val="00B56159"/>
    <w:rsid w:val="00B57885"/>
    <w:rsid w:val="00B57CED"/>
    <w:rsid w:val="00B6083E"/>
    <w:rsid w:val="00B620A7"/>
    <w:rsid w:val="00B62252"/>
    <w:rsid w:val="00B62260"/>
    <w:rsid w:val="00B622C7"/>
    <w:rsid w:val="00B6245F"/>
    <w:rsid w:val="00B62F4F"/>
    <w:rsid w:val="00B63ED3"/>
    <w:rsid w:val="00B64C97"/>
    <w:rsid w:val="00B65C16"/>
    <w:rsid w:val="00B67F7C"/>
    <w:rsid w:val="00B67FCE"/>
    <w:rsid w:val="00B70332"/>
    <w:rsid w:val="00B70E8A"/>
    <w:rsid w:val="00B732DE"/>
    <w:rsid w:val="00B73BBA"/>
    <w:rsid w:val="00B73D45"/>
    <w:rsid w:val="00B745C4"/>
    <w:rsid w:val="00B748C4"/>
    <w:rsid w:val="00B75636"/>
    <w:rsid w:val="00B809E2"/>
    <w:rsid w:val="00B81003"/>
    <w:rsid w:val="00B81654"/>
    <w:rsid w:val="00B827DE"/>
    <w:rsid w:val="00B82BBA"/>
    <w:rsid w:val="00B82D37"/>
    <w:rsid w:val="00B83283"/>
    <w:rsid w:val="00B832F1"/>
    <w:rsid w:val="00B8388F"/>
    <w:rsid w:val="00B842AF"/>
    <w:rsid w:val="00B85195"/>
    <w:rsid w:val="00B93360"/>
    <w:rsid w:val="00B93FDF"/>
    <w:rsid w:val="00B94992"/>
    <w:rsid w:val="00B951A0"/>
    <w:rsid w:val="00B95EB0"/>
    <w:rsid w:val="00B9658E"/>
    <w:rsid w:val="00B96A5A"/>
    <w:rsid w:val="00B97BBB"/>
    <w:rsid w:val="00BA0390"/>
    <w:rsid w:val="00BA04E0"/>
    <w:rsid w:val="00BA0A23"/>
    <w:rsid w:val="00BA121C"/>
    <w:rsid w:val="00BA2545"/>
    <w:rsid w:val="00BA3643"/>
    <w:rsid w:val="00BA39DA"/>
    <w:rsid w:val="00BA3D30"/>
    <w:rsid w:val="00BA4031"/>
    <w:rsid w:val="00BA4EEB"/>
    <w:rsid w:val="00BA53B7"/>
    <w:rsid w:val="00BA6460"/>
    <w:rsid w:val="00BA7162"/>
    <w:rsid w:val="00BA7565"/>
    <w:rsid w:val="00BA7877"/>
    <w:rsid w:val="00BA7D5D"/>
    <w:rsid w:val="00BB10F2"/>
    <w:rsid w:val="00BB1661"/>
    <w:rsid w:val="00BB2999"/>
    <w:rsid w:val="00BB4D63"/>
    <w:rsid w:val="00BB55D9"/>
    <w:rsid w:val="00BB5F82"/>
    <w:rsid w:val="00BB62F3"/>
    <w:rsid w:val="00BB67D2"/>
    <w:rsid w:val="00BC0D51"/>
    <w:rsid w:val="00BC139F"/>
    <w:rsid w:val="00BC1D05"/>
    <w:rsid w:val="00BC356C"/>
    <w:rsid w:val="00BC3AAD"/>
    <w:rsid w:val="00BC3F3A"/>
    <w:rsid w:val="00BC5978"/>
    <w:rsid w:val="00BC5F72"/>
    <w:rsid w:val="00BC604E"/>
    <w:rsid w:val="00BD0386"/>
    <w:rsid w:val="00BD0CA7"/>
    <w:rsid w:val="00BD1033"/>
    <w:rsid w:val="00BD1F60"/>
    <w:rsid w:val="00BD2122"/>
    <w:rsid w:val="00BD2D88"/>
    <w:rsid w:val="00BD2EDD"/>
    <w:rsid w:val="00BD3D0B"/>
    <w:rsid w:val="00BD3F2B"/>
    <w:rsid w:val="00BD4529"/>
    <w:rsid w:val="00BD7413"/>
    <w:rsid w:val="00BD77E8"/>
    <w:rsid w:val="00BD7CEF"/>
    <w:rsid w:val="00BE0FCB"/>
    <w:rsid w:val="00BE2528"/>
    <w:rsid w:val="00BE2F47"/>
    <w:rsid w:val="00BE312E"/>
    <w:rsid w:val="00BE518B"/>
    <w:rsid w:val="00BE51C6"/>
    <w:rsid w:val="00BE58C7"/>
    <w:rsid w:val="00BE5DE0"/>
    <w:rsid w:val="00BE5E98"/>
    <w:rsid w:val="00BE6BC2"/>
    <w:rsid w:val="00BF118C"/>
    <w:rsid w:val="00BF1E36"/>
    <w:rsid w:val="00BF2571"/>
    <w:rsid w:val="00BF2BF1"/>
    <w:rsid w:val="00BF3508"/>
    <w:rsid w:val="00BF391B"/>
    <w:rsid w:val="00BF657D"/>
    <w:rsid w:val="00BF7FAD"/>
    <w:rsid w:val="00C01992"/>
    <w:rsid w:val="00C01DF4"/>
    <w:rsid w:val="00C01F35"/>
    <w:rsid w:val="00C02A84"/>
    <w:rsid w:val="00C02B68"/>
    <w:rsid w:val="00C043FB"/>
    <w:rsid w:val="00C04617"/>
    <w:rsid w:val="00C0537D"/>
    <w:rsid w:val="00C057E6"/>
    <w:rsid w:val="00C05DF1"/>
    <w:rsid w:val="00C05E73"/>
    <w:rsid w:val="00C05EF8"/>
    <w:rsid w:val="00C05F6F"/>
    <w:rsid w:val="00C0658D"/>
    <w:rsid w:val="00C06CED"/>
    <w:rsid w:val="00C102F2"/>
    <w:rsid w:val="00C108A9"/>
    <w:rsid w:val="00C11F17"/>
    <w:rsid w:val="00C130B8"/>
    <w:rsid w:val="00C14466"/>
    <w:rsid w:val="00C14AF8"/>
    <w:rsid w:val="00C17AEC"/>
    <w:rsid w:val="00C17FF0"/>
    <w:rsid w:val="00C201A2"/>
    <w:rsid w:val="00C20AEA"/>
    <w:rsid w:val="00C20B91"/>
    <w:rsid w:val="00C20E27"/>
    <w:rsid w:val="00C22691"/>
    <w:rsid w:val="00C227F5"/>
    <w:rsid w:val="00C22F78"/>
    <w:rsid w:val="00C22F97"/>
    <w:rsid w:val="00C23300"/>
    <w:rsid w:val="00C233DC"/>
    <w:rsid w:val="00C23584"/>
    <w:rsid w:val="00C24783"/>
    <w:rsid w:val="00C26DD8"/>
    <w:rsid w:val="00C2744A"/>
    <w:rsid w:val="00C27DC3"/>
    <w:rsid w:val="00C30804"/>
    <w:rsid w:val="00C31E45"/>
    <w:rsid w:val="00C31FA9"/>
    <w:rsid w:val="00C334EB"/>
    <w:rsid w:val="00C3434E"/>
    <w:rsid w:val="00C349E2"/>
    <w:rsid w:val="00C35FF2"/>
    <w:rsid w:val="00C36557"/>
    <w:rsid w:val="00C37016"/>
    <w:rsid w:val="00C3796A"/>
    <w:rsid w:val="00C37DE2"/>
    <w:rsid w:val="00C408C6"/>
    <w:rsid w:val="00C41FF2"/>
    <w:rsid w:val="00C42048"/>
    <w:rsid w:val="00C42347"/>
    <w:rsid w:val="00C42BEE"/>
    <w:rsid w:val="00C43800"/>
    <w:rsid w:val="00C43AE9"/>
    <w:rsid w:val="00C44993"/>
    <w:rsid w:val="00C4570C"/>
    <w:rsid w:val="00C45902"/>
    <w:rsid w:val="00C45B9E"/>
    <w:rsid w:val="00C461D3"/>
    <w:rsid w:val="00C462E7"/>
    <w:rsid w:val="00C4742B"/>
    <w:rsid w:val="00C50592"/>
    <w:rsid w:val="00C5061D"/>
    <w:rsid w:val="00C5170D"/>
    <w:rsid w:val="00C5178B"/>
    <w:rsid w:val="00C520F1"/>
    <w:rsid w:val="00C5225E"/>
    <w:rsid w:val="00C5369F"/>
    <w:rsid w:val="00C553EB"/>
    <w:rsid w:val="00C55580"/>
    <w:rsid w:val="00C55652"/>
    <w:rsid w:val="00C55864"/>
    <w:rsid w:val="00C56EDE"/>
    <w:rsid w:val="00C575B1"/>
    <w:rsid w:val="00C607FF"/>
    <w:rsid w:val="00C61350"/>
    <w:rsid w:val="00C61780"/>
    <w:rsid w:val="00C61BDF"/>
    <w:rsid w:val="00C62BCC"/>
    <w:rsid w:val="00C63455"/>
    <w:rsid w:val="00C64BC5"/>
    <w:rsid w:val="00C64DAE"/>
    <w:rsid w:val="00C658B0"/>
    <w:rsid w:val="00C6693F"/>
    <w:rsid w:val="00C67923"/>
    <w:rsid w:val="00C67D92"/>
    <w:rsid w:val="00C70AEB"/>
    <w:rsid w:val="00C714DE"/>
    <w:rsid w:val="00C739F3"/>
    <w:rsid w:val="00C73A8B"/>
    <w:rsid w:val="00C73AB6"/>
    <w:rsid w:val="00C73E15"/>
    <w:rsid w:val="00C73FFE"/>
    <w:rsid w:val="00C74246"/>
    <w:rsid w:val="00C7426B"/>
    <w:rsid w:val="00C74DDD"/>
    <w:rsid w:val="00C74E19"/>
    <w:rsid w:val="00C74F6A"/>
    <w:rsid w:val="00C7576A"/>
    <w:rsid w:val="00C75A68"/>
    <w:rsid w:val="00C75AA2"/>
    <w:rsid w:val="00C77AF3"/>
    <w:rsid w:val="00C80118"/>
    <w:rsid w:val="00C81805"/>
    <w:rsid w:val="00C819A9"/>
    <w:rsid w:val="00C82195"/>
    <w:rsid w:val="00C822F4"/>
    <w:rsid w:val="00C82EA5"/>
    <w:rsid w:val="00C83948"/>
    <w:rsid w:val="00C83A5B"/>
    <w:rsid w:val="00C83AE4"/>
    <w:rsid w:val="00C86334"/>
    <w:rsid w:val="00C86C3A"/>
    <w:rsid w:val="00C87059"/>
    <w:rsid w:val="00C90736"/>
    <w:rsid w:val="00C911F0"/>
    <w:rsid w:val="00C9195B"/>
    <w:rsid w:val="00C92FBD"/>
    <w:rsid w:val="00C93A8F"/>
    <w:rsid w:val="00C94014"/>
    <w:rsid w:val="00C94227"/>
    <w:rsid w:val="00C9457F"/>
    <w:rsid w:val="00C9533E"/>
    <w:rsid w:val="00C95748"/>
    <w:rsid w:val="00CA001B"/>
    <w:rsid w:val="00CA01E6"/>
    <w:rsid w:val="00CA03AA"/>
    <w:rsid w:val="00CA115A"/>
    <w:rsid w:val="00CA1462"/>
    <w:rsid w:val="00CA1486"/>
    <w:rsid w:val="00CA1F42"/>
    <w:rsid w:val="00CA3BF3"/>
    <w:rsid w:val="00CA3C06"/>
    <w:rsid w:val="00CA3DF6"/>
    <w:rsid w:val="00CA42FC"/>
    <w:rsid w:val="00CA44CE"/>
    <w:rsid w:val="00CA4547"/>
    <w:rsid w:val="00CA4F44"/>
    <w:rsid w:val="00CA5375"/>
    <w:rsid w:val="00CA79D4"/>
    <w:rsid w:val="00CB03C3"/>
    <w:rsid w:val="00CB0BB7"/>
    <w:rsid w:val="00CB0DF7"/>
    <w:rsid w:val="00CB1B08"/>
    <w:rsid w:val="00CB1B85"/>
    <w:rsid w:val="00CB27E5"/>
    <w:rsid w:val="00CB2ABB"/>
    <w:rsid w:val="00CB35A3"/>
    <w:rsid w:val="00CB3E57"/>
    <w:rsid w:val="00CB47E0"/>
    <w:rsid w:val="00CB5D65"/>
    <w:rsid w:val="00CC0690"/>
    <w:rsid w:val="00CC1729"/>
    <w:rsid w:val="00CC1802"/>
    <w:rsid w:val="00CC1ECE"/>
    <w:rsid w:val="00CC2438"/>
    <w:rsid w:val="00CC3F62"/>
    <w:rsid w:val="00CC40CF"/>
    <w:rsid w:val="00CC418C"/>
    <w:rsid w:val="00CC51B8"/>
    <w:rsid w:val="00CC6C60"/>
    <w:rsid w:val="00CC7BD9"/>
    <w:rsid w:val="00CC7E10"/>
    <w:rsid w:val="00CC7F5A"/>
    <w:rsid w:val="00CD1117"/>
    <w:rsid w:val="00CD159C"/>
    <w:rsid w:val="00CD18D2"/>
    <w:rsid w:val="00CD1FD7"/>
    <w:rsid w:val="00CD266B"/>
    <w:rsid w:val="00CD4DF2"/>
    <w:rsid w:val="00CD51A5"/>
    <w:rsid w:val="00CD653C"/>
    <w:rsid w:val="00CD7323"/>
    <w:rsid w:val="00CD793C"/>
    <w:rsid w:val="00CD7AB9"/>
    <w:rsid w:val="00CE0D04"/>
    <w:rsid w:val="00CE1060"/>
    <w:rsid w:val="00CE1E90"/>
    <w:rsid w:val="00CE3BF9"/>
    <w:rsid w:val="00CE3CD2"/>
    <w:rsid w:val="00CE3DA3"/>
    <w:rsid w:val="00CE445D"/>
    <w:rsid w:val="00CE5163"/>
    <w:rsid w:val="00CE51B4"/>
    <w:rsid w:val="00CE579A"/>
    <w:rsid w:val="00CE63DE"/>
    <w:rsid w:val="00CF157F"/>
    <w:rsid w:val="00CF29F1"/>
    <w:rsid w:val="00CF3A90"/>
    <w:rsid w:val="00CF42EB"/>
    <w:rsid w:val="00CF5D03"/>
    <w:rsid w:val="00CF6251"/>
    <w:rsid w:val="00D0007E"/>
    <w:rsid w:val="00D008F9"/>
    <w:rsid w:val="00D01269"/>
    <w:rsid w:val="00D0146E"/>
    <w:rsid w:val="00D0197D"/>
    <w:rsid w:val="00D02EC4"/>
    <w:rsid w:val="00D02F2D"/>
    <w:rsid w:val="00D030F2"/>
    <w:rsid w:val="00D040B2"/>
    <w:rsid w:val="00D04315"/>
    <w:rsid w:val="00D05FC3"/>
    <w:rsid w:val="00D06EB6"/>
    <w:rsid w:val="00D07109"/>
    <w:rsid w:val="00D07741"/>
    <w:rsid w:val="00D10463"/>
    <w:rsid w:val="00D1050E"/>
    <w:rsid w:val="00D12BCF"/>
    <w:rsid w:val="00D12DEA"/>
    <w:rsid w:val="00D13048"/>
    <w:rsid w:val="00D138CD"/>
    <w:rsid w:val="00D13C9D"/>
    <w:rsid w:val="00D14173"/>
    <w:rsid w:val="00D1476B"/>
    <w:rsid w:val="00D150D5"/>
    <w:rsid w:val="00D1620C"/>
    <w:rsid w:val="00D167C6"/>
    <w:rsid w:val="00D168E4"/>
    <w:rsid w:val="00D16AB3"/>
    <w:rsid w:val="00D17A67"/>
    <w:rsid w:val="00D205BE"/>
    <w:rsid w:val="00D2067F"/>
    <w:rsid w:val="00D20CFF"/>
    <w:rsid w:val="00D2163C"/>
    <w:rsid w:val="00D222D6"/>
    <w:rsid w:val="00D22890"/>
    <w:rsid w:val="00D22D5B"/>
    <w:rsid w:val="00D232CA"/>
    <w:rsid w:val="00D23ADC"/>
    <w:rsid w:val="00D23D7F"/>
    <w:rsid w:val="00D24004"/>
    <w:rsid w:val="00D25F63"/>
    <w:rsid w:val="00D25F86"/>
    <w:rsid w:val="00D266F9"/>
    <w:rsid w:val="00D27455"/>
    <w:rsid w:val="00D279EA"/>
    <w:rsid w:val="00D304B7"/>
    <w:rsid w:val="00D3265B"/>
    <w:rsid w:val="00D32ED3"/>
    <w:rsid w:val="00D332E8"/>
    <w:rsid w:val="00D3404A"/>
    <w:rsid w:val="00D34A57"/>
    <w:rsid w:val="00D34B05"/>
    <w:rsid w:val="00D3552A"/>
    <w:rsid w:val="00D35784"/>
    <w:rsid w:val="00D363FE"/>
    <w:rsid w:val="00D365DD"/>
    <w:rsid w:val="00D36EB4"/>
    <w:rsid w:val="00D37551"/>
    <w:rsid w:val="00D37936"/>
    <w:rsid w:val="00D40426"/>
    <w:rsid w:val="00D4076A"/>
    <w:rsid w:val="00D41013"/>
    <w:rsid w:val="00D41055"/>
    <w:rsid w:val="00D41E03"/>
    <w:rsid w:val="00D422D5"/>
    <w:rsid w:val="00D4362B"/>
    <w:rsid w:val="00D444B1"/>
    <w:rsid w:val="00D44638"/>
    <w:rsid w:val="00D44CBD"/>
    <w:rsid w:val="00D4549B"/>
    <w:rsid w:val="00D4568B"/>
    <w:rsid w:val="00D4579C"/>
    <w:rsid w:val="00D46453"/>
    <w:rsid w:val="00D466CC"/>
    <w:rsid w:val="00D470A9"/>
    <w:rsid w:val="00D476B8"/>
    <w:rsid w:val="00D5013F"/>
    <w:rsid w:val="00D51CFA"/>
    <w:rsid w:val="00D523AB"/>
    <w:rsid w:val="00D5324B"/>
    <w:rsid w:val="00D54745"/>
    <w:rsid w:val="00D559DB"/>
    <w:rsid w:val="00D55A73"/>
    <w:rsid w:val="00D56904"/>
    <w:rsid w:val="00D5697F"/>
    <w:rsid w:val="00D57508"/>
    <w:rsid w:val="00D60144"/>
    <w:rsid w:val="00D60676"/>
    <w:rsid w:val="00D6122C"/>
    <w:rsid w:val="00D61986"/>
    <w:rsid w:val="00D62A15"/>
    <w:rsid w:val="00D63296"/>
    <w:rsid w:val="00D6453F"/>
    <w:rsid w:val="00D650FC"/>
    <w:rsid w:val="00D65203"/>
    <w:rsid w:val="00D652A1"/>
    <w:rsid w:val="00D65BFB"/>
    <w:rsid w:val="00D6668F"/>
    <w:rsid w:val="00D66BC9"/>
    <w:rsid w:val="00D66BF9"/>
    <w:rsid w:val="00D676E7"/>
    <w:rsid w:val="00D70C59"/>
    <w:rsid w:val="00D7188F"/>
    <w:rsid w:val="00D727A2"/>
    <w:rsid w:val="00D72D5C"/>
    <w:rsid w:val="00D73588"/>
    <w:rsid w:val="00D7453E"/>
    <w:rsid w:val="00D752D1"/>
    <w:rsid w:val="00D755AB"/>
    <w:rsid w:val="00D756DD"/>
    <w:rsid w:val="00D75BA1"/>
    <w:rsid w:val="00D768F6"/>
    <w:rsid w:val="00D776B5"/>
    <w:rsid w:val="00D77A6E"/>
    <w:rsid w:val="00D80055"/>
    <w:rsid w:val="00D823CC"/>
    <w:rsid w:val="00D83629"/>
    <w:rsid w:val="00D84EE7"/>
    <w:rsid w:val="00D858B7"/>
    <w:rsid w:val="00D85B44"/>
    <w:rsid w:val="00D86A71"/>
    <w:rsid w:val="00D87CBA"/>
    <w:rsid w:val="00D87F9B"/>
    <w:rsid w:val="00D90F3E"/>
    <w:rsid w:val="00D92042"/>
    <w:rsid w:val="00D928A1"/>
    <w:rsid w:val="00D935B4"/>
    <w:rsid w:val="00D93605"/>
    <w:rsid w:val="00D97165"/>
    <w:rsid w:val="00D97225"/>
    <w:rsid w:val="00DA0518"/>
    <w:rsid w:val="00DA116F"/>
    <w:rsid w:val="00DA1470"/>
    <w:rsid w:val="00DA14EC"/>
    <w:rsid w:val="00DA2BB7"/>
    <w:rsid w:val="00DA331E"/>
    <w:rsid w:val="00DA3BC2"/>
    <w:rsid w:val="00DA430D"/>
    <w:rsid w:val="00DA495C"/>
    <w:rsid w:val="00DA53A5"/>
    <w:rsid w:val="00DA5590"/>
    <w:rsid w:val="00DA572D"/>
    <w:rsid w:val="00DA587B"/>
    <w:rsid w:val="00DA5E0A"/>
    <w:rsid w:val="00DA6D8D"/>
    <w:rsid w:val="00DA6F38"/>
    <w:rsid w:val="00DA7DF4"/>
    <w:rsid w:val="00DB1CAA"/>
    <w:rsid w:val="00DB3558"/>
    <w:rsid w:val="00DB3CDF"/>
    <w:rsid w:val="00DB3E13"/>
    <w:rsid w:val="00DB3FFE"/>
    <w:rsid w:val="00DB52BB"/>
    <w:rsid w:val="00DB52BC"/>
    <w:rsid w:val="00DB53C1"/>
    <w:rsid w:val="00DB5956"/>
    <w:rsid w:val="00DB62C5"/>
    <w:rsid w:val="00DB6763"/>
    <w:rsid w:val="00DB68BC"/>
    <w:rsid w:val="00DB6F8D"/>
    <w:rsid w:val="00DB7437"/>
    <w:rsid w:val="00DC0C1B"/>
    <w:rsid w:val="00DC0C1C"/>
    <w:rsid w:val="00DC0E25"/>
    <w:rsid w:val="00DC1DD6"/>
    <w:rsid w:val="00DC26AC"/>
    <w:rsid w:val="00DC29C4"/>
    <w:rsid w:val="00DC2A54"/>
    <w:rsid w:val="00DC3828"/>
    <w:rsid w:val="00DC3E41"/>
    <w:rsid w:val="00DC5CCE"/>
    <w:rsid w:val="00DC64CF"/>
    <w:rsid w:val="00DC6D19"/>
    <w:rsid w:val="00DC7312"/>
    <w:rsid w:val="00DC7FCD"/>
    <w:rsid w:val="00DD1615"/>
    <w:rsid w:val="00DD20E7"/>
    <w:rsid w:val="00DD2CD2"/>
    <w:rsid w:val="00DD4988"/>
    <w:rsid w:val="00DD4E72"/>
    <w:rsid w:val="00DD593A"/>
    <w:rsid w:val="00DD5A74"/>
    <w:rsid w:val="00DD5F4F"/>
    <w:rsid w:val="00DD6D80"/>
    <w:rsid w:val="00DD6E31"/>
    <w:rsid w:val="00DD7C8E"/>
    <w:rsid w:val="00DE0625"/>
    <w:rsid w:val="00DE1508"/>
    <w:rsid w:val="00DE2361"/>
    <w:rsid w:val="00DE2F3E"/>
    <w:rsid w:val="00DE3DBB"/>
    <w:rsid w:val="00DE3F07"/>
    <w:rsid w:val="00DE3FBB"/>
    <w:rsid w:val="00DE42C2"/>
    <w:rsid w:val="00DE471A"/>
    <w:rsid w:val="00DE5BF1"/>
    <w:rsid w:val="00DE5C0E"/>
    <w:rsid w:val="00DE618E"/>
    <w:rsid w:val="00DE64D7"/>
    <w:rsid w:val="00DE68E1"/>
    <w:rsid w:val="00DE75D4"/>
    <w:rsid w:val="00DE769D"/>
    <w:rsid w:val="00DF07D7"/>
    <w:rsid w:val="00DF0BDB"/>
    <w:rsid w:val="00DF0F31"/>
    <w:rsid w:val="00DF1BF9"/>
    <w:rsid w:val="00DF3472"/>
    <w:rsid w:val="00DF5477"/>
    <w:rsid w:val="00DF5A04"/>
    <w:rsid w:val="00DF69D0"/>
    <w:rsid w:val="00DF7B15"/>
    <w:rsid w:val="00E00213"/>
    <w:rsid w:val="00E00579"/>
    <w:rsid w:val="00E0093A"/>
    <w:rsid w:val="00E0260B"/>
    <w:rsid w:val="00E02CE1"/>
    <w:rsid w:val="00E02D06"/>
    <w:rsid w:val="00E04AFD"/>
    <w:rsid w:val="00E050E2"/>
    <w:rsid w:val="00E05FD4"/>
    <w:rsid w:val="00E0651B"/>
    <w:rsid w:val="00E105D9"/>
    <w:rsid w:val="00E10768"/>
    <w:rsid w:val="00E12D1B"/>
    <w:rsid w:val="00E13911"/>
    <w:rsid w:val="00E14104"/>
    <w:rsid w:val="00E141E1"/>
    <w:rsid w:val="00E14E2F"/>
    <w:rsid w:val="00E1532B"/>
    <w:rsid w:val="00E15D7F"/>
    <w:rsid w:val="00E163F3"/>
    <w:rsid w:val="00E16797"/>
    <w:rsid w:val="00E16FC8"/>
    <w:rsid w:val="00E17323"/>
    <w:rsid w:val="00E17D16"/>
    <w:rsid w:val="00E17E3E"/>
    <w:rsid w:val="00E23105"/>
    <w:rsid w:val="00E2312F"/>
    <w:rsid w:val="00E2322F"/>
    <w:rsid w:val="00E24675"/>
    <w:rsid w:val="00E2541F"/>
    <w:rsid w:val="00E264EF"/>
    <w:rsid w:val="00E26528"/>
    <w:rsid w:val="00E279D5"/>
    <w:rsid w:val="00E303C7"/>
    <w:rsid w:val="00E3262C"/>
    <w:rsid w:val="00E32B55"/>
    <w:rsid w:val="00E32D63"/>
    <w:rsid w:val="00E338F7"/>
    <w:rsid w:val="00E34170"/>
    <w:rsid w:val="00E34329"/>
    <w:rsid w:val="00E34801"/>
    <w:rsid w:val="00E362BA"/>
    <w:rsid w:val="00E408CB"/>
    <w:rsid w:val="00E40A08"/>
    <w:rsid w:val="00E420CB"/>
    <w:rsid w:val="00E4311F"/>
    <w:rsid w:val="00E43619"/>
    <w:rsid w:val="00E4370D"/>
    <w:rsid w:val="00E43800"/>
    <w:rsid w:val="00E44AB9"/>
    <w:rsid w:val="00E4531B"/>
    <w:rsid w:val="00E4574E"/>
    <w:rsid w:val="00E45DD7"/>
    <w:rsid w:val="00E466AC"/>
    <w:rsid w:val="00E46CFA"/>
    <w:rsid w:val="00E474C4"/>
    <w:rsid w:val="00E474ED"/>
    <w:rsid w:val="00E47813"/>
    <w:rsid w:val="00E50D07"/>
    <w:rsid w:val="00E5144D"/>
    <w:rsid w:val="00E515FE"/>
    <w:rsid w:val="00E51F69"/>
    <w:rsid w:val="00E532C7"/>
    <w:rsid w:val="00E53A63"/>
    <w:rsid w:val="00E5498E"/>
    <w:rsid w:val="00E54E5D"/>
    <w:rsid w:val="00E56432"/>
    <w:rsid w:val="00E56927"/>
    <w:rsid w:val="00E56DD2"/>
    <w:rsid w:val="00E56DF5"/>
    <w:rsid w:val="00E61BAF"/>
    <w:rsid w:val="00E61D56"/>
    <w:rsid w:val="00E62455"/>
    <w:rsid w:val="00E62E8C"/>
    <w:rsid w:val="00E6409B"/>
    <w:rsid w:val="00E6464B"/>
    <w:rsid w:val="00E64DB4"/>
    <w:rsid w:val="00E66494"/>
    <w:rsid w:val="00E666B7"/>
    <w:rsid w:val="00E67A0F"/>
    <w:rsid w:val="00E70C24"/>
    <w:rsid w:val="00E717B2"/>
    <w:rsid w:val="00E74A9E"/>
    <w:rsid w:val="00E77BDD"/>
    <w:rsid w:val="00E77C6F"/>
    <w:rsid w:val="00E77EDA"/>
    <w:rsid w:val="00E800F2"/>
    <w:rsid w:val="00E81273"/>
    <w:rsid w:val="00E81510"/>
    <w:rsid w:val="00E81E93"/>
    <w:rsid w:val="00E81ED1"/>
    <w:rsid w:val="00E82195"/>
    <w:rsid w:val="00E824B8"/>
    <w:rsid w:val="00E83A32"/>
    <w:rsid w:val="00E8525F"/>
    <w:rsid w:val="00E86577"/>
    <w:rsid w:val="00E9054D"/>
    <w:rsid w:val="00E90C62"/>
    <w:rsid w:val="00E91758"/>
    <w:rsid w:val="00E91F72"/>
    <w:rsid w:val="00E92142"/>
    <w:rsid w:val="00E95E31"/>
    <w:rsid w:val="00E968F1"/>
    <w:rsid w:val="00E9730B"/>
    <w:rsid w:val="00E97E6B"/>
    <w:rsid w:val="00EA0539"/>
    <w:rsid w:val="00EA1E2E"/>
    <w:rsid w:val="00EA22DC"/>
    <w:rsid w:val="00EA2FE3"/>
    <w:rsid w:val="00EA32B2"/>
    <w:rsid w:val="00EA4146"/>
    <w:rsid w:val="00EA46AF"/>
    <w:rsid w:val="00EA56D7"/>
    <w:rsid w:val="00EA56F7"/>
    <w:rsid w:val="00EA5CA3"/>
    <w:rsid w:val="00EA6421"/>
    <w:rsid w:val="00EA6D70"/>
    <w:rsid w:val="00EA72EF"/>
    <w:rsid w:val="00EB0604"/>
    <w:rsid w:val="00EB079B"/>
    <w:rsid w:val="00EB0988"/>
    <w:rsid w:val="00EB1776"/>
    <w:rsid w:val="00EB2256"/>
    <w:rsid w:val="00EB2A5A"/>
    <w:rsid w:val="00EB2BE3"/>
    <w:rsid w:val="00EB34A4"/>
    <w:rsid w:val="00EB3B38"/>
    <w:rsid w:val="00EB5C4B"/>
    <w:rsid w:val="00EB6AD2"/>
    <w:rsid w:val="00EC186A"/>
    <w:rsid w:val="00EC27B5"/>
    <w:rsid w:val="00EC2DDC"/>
    <w:rsid w:val="00EC348A"/>
    <w:rsid w:val="00EC3ADD"/>
    <w:rsid w:val="00EC4EAD"/>
    <w:rsid w:val="00EC5A4B"/>
    <w:rsid w:val="00EC6694"/>
    <w:rsid w:val="00EC7389"/>
    <w:rsid w:val="00EC755C"/>
    <w:rsid w:val="00EC7AFA"/>
    <w:rsid w:val="00ED4B61"/>
    <w:rsid w:val="00ED689B"/>
    <w:rsid w:val="00ED7632"/>
    <w:rsid w:val="00ED7633"/>
    <w:rsid w:val="00EE07FD"/>
    <w:rsid w:val="00EE0A6F"/>
    <w:rsid w:val="00EE1E89"/>
    <w:rsid w:val="00EE2297"/>
    <w:rsid w:val="00EE3CBA"/>
    <w:rsid w:val="00EE4195"/>
    <w:rsid w:val="00EE4AF3"/>
    <w:rsid w:val="00EE56E2"/>
    <w:rsid w:val="00EE77F6"/>
    <w:rsid w:val="00EF1ECA"/>
    <w:rsid w:val="00EF2383"/>
    <w:rsid w:val="00EF3774"/>
    <w:rsid w:val="00EF3967"/>
    <w:rsid w:val="00EF3D9D"/>
    <w:rsid w:val="00EF43A5"/>
    <w:rsid w:val="00EF516D"/>
    <w:rsid w:val="00EF69E5"/>
    <w:rsid w:val="00EF7237"/>
    <w:rsid w:val="00F021F6"/>
    <w:rsid w:val="00F02278"/>
    <w:rsid w:val="00F0321D"/>
    <w:rsid w:val="00F044A3"/>
    <w:rsid w:val="00F05AD1"/>
    <w:rsid w:val="00F05CA2"/>
    <w:rsid w:val="00F060EC"/>
    <w:rsid w:val="00F0799D"/>
    <w:rsid w:val="00F10752"/>
    <w:rsid w:val="00F115A1"/>
    <w:rsid w:val="00F134F0"/>
    <w:rsid w:val="00F14721"/>
    <w:rsid w:val="00F15084"/>
    <w:rsid w:val="00F163F8"/>
    <w:rsid w:val="00F168B0"/>
    <w:rsid w:val="00F176E6"/>
    <w:rsid w:val="00F17A28"/>
    <w:rsid w:val="00F17FEE"/>
    <w:rsid w:val="00F2036C"/>
    <w:rsid w:val="00F2036F"/>
    <w:rsid w:val="00F20E51"/>
    <w:rsid w:val="00F21439"/>
    <w:rsid w:val="00F2164D"/>
    <w:rsid w:val="00F222D5"/>
    <w:rsid w:val="00F224C7"/>
    <w:rsid w:val="00F240CB"/>
    <w:rsid w:val="00F24773"/>
    <w:rsid w:val="00F27061"/>
    <w:rsid w:val="00F277B7"/>
    <w:rsid w:val="00F305AF"/>
    <w:rsid w:val="00F31ED1"/>
    <w:rsid w:val="00F33779"/>
    <w:rsid w:val="00F33CC5"/>
    <w:rsid w:val="00F34555"/>
    <w:rsid w:val="00F3456B"/>
    <w:rsid w:val="00F34C93"/>
    <w:rsid w:val="00F353FE"/>
    <w:rsid w:val="00F37897"/>
    <w:rsid w:val="00F37D59"/>
    <w:rsid w:val="00F403ED"/>
    <w:rsid w:val="00F41B87"/>
    <w:rsid w:val="00F431EC"/>
    <w:rsid w:val="00F43225"/>
    <w:rsid w:val="00F43629"/>
    <w:rsid w:val="00F43A82"/>
    <w:rsid w:val="00F44082"/>
    <w:rsid w:val="00F46059"/>
    <w:rsid w:val="00F46639"/>
    <w:rsid w:val="00F5116E"/>
    <w:rsid w:val="00F51594"/>
    <w:rsid w:val="00F51A77"/>
    <w:rsid w:val="00F51A9C"/>
    <w:rsid w:val="00F51BC7"/>
    <w:rsid w:val="00F537EE"/>
    <w:rsid w:val="00F53C2F"/>
    <w:rsid w:val="00F54338"/>
    <w:rsid w:val="00F547EA"/>
    <w:rsid w:val="00F54B4A"/>
    <w:rsid w:val="00F5564F"/>
    <w:rsid w:val="00F55F31"/>
    <w:rsid w:val="00F5625F"/>
    <w:rsid w:val="00F565FF"/>
    <w:rsid w:val="00F56A33"/>
    <w:rsid w:val="00F57920"/>
    <w:rsid w:val="00F579E6"/>
    <w:rsid w:val="00F6009C"/>
    <w:rsid w:val="00F60E7A"/>
    <w:rsid w:val="00F62932"/>
    <w:rsid w:val="00F6364B"/>
    <w:rsid w:val="00F642DF"/>
    <w:rsid w:val="00F6517D"/>
    <w:rsid w:val="00F66092"/>
    <w:rsid w:val="00F66568"/>
    <w:rsid w:val="00F66ADA"/>
    <w:rsid w:val="00F66CA6"/>
    <w:rsid w:val="00F66DC4"/>
    <w:rsid w:val="00F67639"/>
    <w:rsid w:val="00F6763F"/>
    <w:rsid w:val="00F706EC"/>
    <w:rsid w:val="00F70CA6"/>
    <w:rsid w:val="00F7241A"/>
    <w:rsid w:val="00F73293"/>
    <w:rsid w:val="00F742B0"/>
    <w:rsid w:val="00F74422"/>
    <w:rsid w:val="00F7477F"/>
    <w:rsid w:val="00F74951"/>
    <w:rsid w:val="00F76325"/>
    <w:rsid w:val="00F768C2"/>
    <w:rsid w:val="00F76F67"/>
    <w:rsid w:val="00F771AE"/>
    <w:rsid w:val="00F7747E"/>
    <w:rsid w:val="00F77517"/>
    <w:rsid w:val="00F80325"/>
    <w:rsid w:val="00F805BF"/>
    <w:rsid w:val="00F81D8D"/>
    <w:rsid w:val="00F828F0"/>
    <w:rsid w:val="00F82DF5"/>
    <w:rsid w:val="00F8555A"/>
    <w:rsid w:val="00F86659"/>
    <w:rsid w:val="00F869FB"/>
    <w:rsid w:val="00F904F3"/>
    <w:rsid w:val="00F90BC3"/>
    <w:rsid w:val="00F914C8"/>
    <w:rsid w:val="00F91A65"/>
    <w:rsid w:val="00F92431"/>
    <w:rsid w:val="00F93DB1"/>
    <w:rsid w:val="00F94BC0"/>
    <w:rsid w:val="00F94D0F"/>
    <w:rsid w:val="00F95282"/>
    <w:rsid w:val="00F95E29"/>
    <w:rsid w:val="00F95F40"/>
    <w:rsid w:val="00F9768B"/>
    <w:rsid w:val="00FA1FB6"/>
    <w:rsid w:val="00FA2006"/>
    <w:rsid w:val="00FA21B3"/>
    <w:rsid w:val="00FA2BB6"/>
    <w:rsid w:val="00FA30CF"/>
    <w:rsid w:val="00FA3E7B"/>
    <w:rsid w:val="00FA4796"/>
    <w:rsid w:val="00FA48B1"/>
    <w:rsid w:val="00FA5ECE"/>
    <w:rsid w:val="00FA6787"/>
    <w:rsid w:val="00FB0AF8"/>
    <w:rsid w:val="00FB10F7"/>
    <w:rsid w:val="00FB12EC"/>
    <w:rsid w:val="00FB2614"/>
    <w:rsid w:val="00FB392E"/>
    <w:rsid w:val="00FB433D"/>
    <w:rsid w:val="00FB69B3"/>
    <w:rsid w:val="00FB6DEC"/>
    <w:rsid w:val="00FB72F5"/>
    <w:rsid w:val="00FB76BC"/>
    <w:rsid w:val="00FC0B6D"/>
    <w:rsid w:val="00FC1840"/>
    <w:rsid w:val="00FC1C16"/>
    <w:rsid w:val="00FC1CAC"/>
    <w:rsid w:val="00FC2710"/>
    <w:rsid w:val="00FC285D"/>
    <w:rsid w:val="00FC33F0"/>
    <w:rsid w:val="00FC3519"/>
    <w:rsid w:val="00FC4084"/>
    <w:rsid w:val="00FC43E5"/>
    <w:rsid w:val="00FC4C37"/>
    <w:rsid w:val="00FC55B1"/>
    <w:rsid w:val="00FC5B6E"/>
    <w:rsid w:val="00FC7B50"/>
    <w:rsid w:val="00FD0383"/>
    <w:rsid w:val="00FD1217"/>
    <w:rsid w:val="00FD2D85"/>
    <w:rsid w:val="00FD3208"/>
    <w:rsid w:val="00FD3D3A"/>
    <w:rsid w:val="00FD3D72"/>
    <w:rsid w:val="00FD401F"/>
    <w:rsid w:val="00FD7906"/>
    <w:rsid w:val="00FD7970"/>
    <w:rsid w:val="00FD79DC"/>
    <w:rsid w:val="00FE0285"/>
    <w:rsid w:val="00FE028A"/>
    <w:rsid w:val="00FE2733"/>
    <w:rsid w:val="00FE28C7"/>
    <w:rsid w:val="00FE2AE5"/>
    <w:rsid w:val="00FE33BF"/>
    <w:rsid w:val="00FE33DD"/>
    <w:rsid w:val="00FE438F"/>
    <w:rsid w:val="00FE538E"/>
    <w:rsid w:val="00FE5C12"/>
    <w:rsid w:val="00FE7BD4"/>
    <w:rsid w:val="00FF2AF4"/>
    <w:rsid w:val="00FF327C"/>
    <w:rsid w:val="00FF3932"/>
    <w:rsid w:val="00FF3C53"/>
    <w:rsid w:val="00FF3CDC"/>
    <w:rsid w:val="00FF53C6"/>
    <w:rsid w:val="00FF6BC2"/>
    <w:rsid w:val="01C53527"/>
    <w:rsid w:val="030E8853"/>
    <w:rsid w:val="0517CD0F"/>
    <w:rsid w:val="07688801"/>
    <w:rsid w:val="0993AF56"/>
    <w:rsid w:val="09C027E3"/>
    <w:rsid w:val="09F6FC27"/>
    <w:rsid w:val="0B7E0903"/>
    <w:rsid w:val="0D2C27BC"/>
    <w:rsid w:val="112303D9"/>
    <w:rsid w:val="165BB65D"/>
    <w:rsid w:val="1A5A6EAC"/>
    <w:rsid w:val="1B9272D2"/>
    <w:rsid w:val="2060309C"/>
    <w:rsid w:val="232DF3B2"/>
    <w:rsid w:val="23E1DFD1"/>
    <w:rsid w:val="240C1EA2"/>
    <w:rsid w:val="26032230"/>
    <w:rsid w:val="281E1B28"/>
    <w:rsid w:val="2A6918B0"/>
    <w:rsid w:val="2C89CB69"/>
    <w:rsid w:val="2D690EF0"/>
    <w:rsid w:val="31013719"/>
    <w:rsid w:val="334C5EEB"/>
    <w:rsid w:val="33E7EFA4"/>
    <w:rsid w:val="354DB7C8"/>
    <w:rsid w:val="38AB2992"/>
    <w:rsid w:val="3AEB39C1"/>
    <w:rsid w:val="3BC13DF5"/>
    <w:rsid w:val="3C6364F3"/>
    <w:rsid w:val="3F003F17"/>
    <w:rsid w:val="4034C756"/>
    <w:rsid w:val="406E987D"/>
    <w:rsid w:val="4237DFD9"/>
    <w:rsid w:val="428CA641"/>
    <w:rsid w:val="44154BB9"/>
    <w:rsid w:val="46EC5F43"/>
    <w:rsid w:val="4BC1E2DE"/>
    <w:rsid w:val="4F4F21BF"/>
    <w:rsid w:val="558E804B"/>
    <w:rsid w:val="58F1E08B"/>
    <w:rsid w:val="59C6FACB"/>
    <w:rsid w:val="5BE47FF3"/>
    <w:rsid w:val="5F805A0E"/>
    <w:rsid w:val="5FD7D48F"/>
    <w:rsid w:val="601F4B3A"/>
    <w:rsid w:val="6C633C5A"/>
    <w:rsid w:val="6C85F5B9"/>
    <w:rsid w:val="6D643F07"/>
    <w:rsid w:val="6EAAB481"/>
    <w:rsid w:val="6EC51577"/>
    <w:rsid w:val="700E1526"/>
    <w:rsid w:val="706255D5"/>
    <w:rsid w:val="7A07B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90A4"/>
  <w15:chartTrackingRefBased/>
  <w15:docId w15:val="{E434E93D-488A-497F-8D06-E2657BA5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45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1E145B"/>
    <w:pPr>
      <w:spacing w:before="240"/>
      <w:jc w:val="right"/>
    </w:pPr>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rsid w:val="001E145B"/>
    <w:rPr>
      <w:rFonts w:asciiTheme="majorHAnsi" w:hAnsiTheme="majorHAnsi" w:cstheme="majorBidi"/>
      <w:sz w:val="22"/>
      <w:lang w:bidi="en-US"/>
    </w:rPr>
  </w:style>
  <w:style w:type="paragraph" w:styleId="NormalWeb">
    <w:name w:val="Normal (Web)"/>
    <w:basedOn w:val="Normal"/>
    <w:link w:val="NormalWebChar"/>
    <w:uiPriority w:val="99"/>
    <w:unhideWhenUsed/>
    <w:qFormat/>
    <w:rsid w:val="00442181"/>
    <w:pPr>
      <w:spacing w:before="100" w:beforeAutospacing="1" w:after="100" w:afterAutospacing="1"/>
    </w:pPr>
  </w:style>
  <w:style w:type="character" w:customStyle="1" w:styleId="NormalWebChar">
    <w:name w:val="Normal (Web) Char"/>
    <w:link w:val="NormalWeb"/>
    <w:uiPriority w:val="99"/>
    <w:locked/>
    <w:rsid w:val="00442181"/>
    <w:rPr>
      <w:rFonts w:eastAsia="Times New Roman" w:cs="Times New Roman"/>
      <w:szCs w:val="24"/>
    </w:rPr>
  </w:style>
  <w:style w:type="character" w:customStyle="1" w:styleId="highlight2">
    <w:name w:val="highlight2"/>
    <w:basedOn w:val="DefaultParagraphFont"/>
    <w:rsid w:val="005009E2"/>
  </w:style>
  <w:style w:type="paragraph" w:customStyle="1" w:styleId="paragraph">
    <w:name w:val="paragraph"/>
    <w:basedOn w:val="Normal"/>
    <w:rsid w:val="006D5788"/>
    <w:pPr>
      <w:spacing w:before="100" w:beforeAutospacing="1" w:after="100" w:afterAutospacing="1"/>
    </w:pPr>
  </w:style>
  <w:style w:type="character" w:customStyle="1" w:styleId="normaltextrun">
    <w:name w:val="normaltextrun"/>
    <w:basedOn w:val="DefaultParagraphFont"/>
    <w:rsid w:val="006D5788"/>
  </w:style>
  <w:style w:type="character" w:customStyle="1" w:styleId="eop">
    <w:name w:val="eop"/>
    <w:basedOn w:val="DefaultParagraphFont"/>
    <w:rsid w:val="00BC3F3A"/>
  </w:style>
  <w:style w:type="table" w:styleId="TableGrid">
    <w:name w:val="Table Grid"/>
    <w:basedOn w:val="TableNormal"/>
    <w:uiPriority w:val="59"/>
    <w:rsid w:val="00DC64C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A6C2B"/>
    <w:rPr>
      <w:sz w:val="16"/>
      <w:szCs w:val="16"/>
    </w:rPr>
  </w:style>
  <w:style w:type="paragraph" w:styleId="CommentText">
    <w:name w:val="annotation text"/>
    <w:basedOn w:val="Normal"/>
    <w:link w:val="CommentTextChar"/>
    <w:uiPriority w:val="99"/>
    <w:unhideWhenUsed/>
    <w:rsid w:val="001A6C2B"/>
    <w:rPr>
      <w:sz w:val="20"/>
      <w:szCs w:val="20"/>
    </w:rPr>
  </w:style>
  <w:style w:type="character" w:customStyle="1" w:styleId="CommentTextChar">
    <w:name w:val="Comment Text Char"/>
    <w:basedOn w:val="DefaultParagraphFont"/>
    <w:link w:val="CommentText"/>
    <w:uiPriority w:val="99"/>
    <w:rsid w:val="001A6C2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C2B"/>
    <w:rPr>
      <w:b/>
      <w:bCs/>
    </w:rPr>
  </w:style>
  <w:style w:type="character" w:customStyle="1" w:styleId="CommentSubjectChar">
    <w:name w:val="Comment Subject Char"/>
    <w:basedOn w:val="CommentTextChar"/>
    <w:link w:val="CommentSubject"/>
    <w:uiPriority w:val="99"/>
    <w:semiHidden/>
    <w:rsid w:val="001A6C2B"/>
    <w:rPr>
      <w:rFonts w:eastAsia="Times New Roman" w:cs="Times New Roman"/>
      <w:b/>
      <w:bCs/>
      <w:sz w:val="20"/>
      <w:szCs w:val="20"/>
    </w:rPr>
  </w:style>
  <w:style w:type="paragraph" w:styleId="Revision">
    <w:name w:val="Revision"/>
    <w:hidden/>
    <w:uiPriority w:val="99"/>
    <w:semiHidden/>
    <w:rsid w:val="00D1050E"/>
    <w:pPr>
      <w:spacing w:after="0" w:line="240" w:lineRule="auto"/>
    </w:pPr>
    <w:rPr>
      <w:rFonts w:eastAsia="Times New Roman" w:cs="Times New Roman"/>
      <w:szCs w:val="24"/>
    </w:rPr>
  </w:style>
  <w:style w:type="paragraph" w:styleId="Header">
    <w:name w:val="header"/>
    <w:basedOn w:val="Normal"/>
    <w:link w:val="HeaderChar"/>
    <w:uiPriority w:val="99"/>
    <w:unhideWhenUsed/>
    <w:rsid w:val="00522D6D"/>
    <w:pPr>
      <w:tabs>
        <w:tab w:val="center" w:pos="4680"/>
        <w:tab w:val="right" w:pos="9360"/>
      </w:tabs>
    </w:pPr>
  </w:style>
  <w:style w:type="character" w:customStyle="1" w:styleId="HeaderChar">
    <w:name w:val="Header Char"/>
    <w:basedOn w:val="DefaultParagraphFont"/>
    <w:link w:val="Header"/>
    <w:uiPriority w:val="99"/>
    <w:rsid w:val="00522D6D"/>
    <w:rPr>
      <w:rFonts w:eastAsia="Times New Roman" w:cs="Times New Roman"/>
      <w:szCs w:val="24"/>
    </w:rPr>
  </w:style>
  <w:style w:type="paragraph" w:styleId="Footer">
    <w:name w:val="footer"/>
    <w:basedOn w:val="Normal"/>
    <w:link w:val="FooterChar"/>
    <w:uiPriority w:val="99"/>
    <w:unhideWhenUsed/>
    <w:rsid w:val="00522D6D"/>
    <w:pPr>
      <w:tabs>
        <w:tab w:val="center" w:pos="4680"/>
        <w:tab w:val="right" w:pos="9360"/>
      </w:tabs>
    </w:pPr>
  </w:style>
  <w:style w:type="character" w:customStyle="1" w:styleId="FooterChar">
    <w:name w:val="Footer Char"/>
    <w:basedOn w:val="DefaultParagraphFont"/>
    <w:link w:val="Footer"/>
    <w:uiPriority w:val="99"/>
    <w:rsid w:val="00522D6D"/>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6423">
      <w:bodyDiv w:val="1"/>
      <w:marLeft w:val="0"/>
      <w:marRight w:val="0"/>
      <w:marTop w:val="0"/>
      <w:marBottom w:val="0"/>
      <w:divBdr>
        <w:top w:val="none" w:sz="0" w:space="0" w:color="auto"/>
        <w:left w:val="none" w:sz="0" w:space="0" w:color="auto"/>
        <w:bottom w:val="none" w:sz="0" w:space="0" w:color="auto"/>
        <w:right w:val="none" w:sz="0" w:space="0" w:color="auto"/>
      </w:divBdr>
      <w:divsChild>
        <w:div w:id="994727404">
          <w:marLeft w:val="0"/>
          <w:marRight w:val="0"/>
          <w:marTop w:val="0"/>
          <w:marBottom w:val="0"/>
          <w:divBdr>
            <w:top w:val="none" w:sz="0" w:space="0" w:color="auto"/>
            <w:left w:val="none" w:sz="0" w:space="0" w:color="auto"/>
            <w:bottom w:val="none" w:sz="0" w:space="0" w:color="auto"/>
            <w:right w:val="none" w:sz="0" w:space="0" w:color="auto"/>
          </w:divBdr>
        </w:div>
        <w:div w:id="1018577656">
          <w:marLeft w:val="0"/>
          <w:marRight w:val="0"/>
          <w:marTop w:val="0"/>
          <w:marBottom w:val="0"/>
          <w:divBdr>
            <w:top w:val="none" w:sz="0" w:space="0" w:color="auto"/>
            <w:left w:val="none" w:sz="0" w:space="0" w:color="auto"/>
            <w:bottom w:val="none" w:sz="0" w:space="0" w:color="auto"/>
            <w:right w:val="none" w:sz="0" w:space="0" w:color="auto"/>
          </w:divBdr>
        </w:div>
        <w:div w:id="1596286131">
          <w:marLeft w:val="0"/>
          <w:marRight w:val="0"/>
          <w:marTop w:val="0"/>
          <w:marBottom w:val="0"/>
          <w:divBdr>
            <w:top w:val="none" w:sz="0" w:space="0" w:color="auto"/>
            <w:left w:val="none" w:sz="0" w:space="0" w:color="auto"/>
            <w:bottom w:val="none" w:sz="0" w:space="0" w:color="auto"/>
            <w:right w:val="none" w:sz="0" w:space="0" w:color="auto"/>
          </w:divBdr>
        </w:div>
        <w:div w:id="1690522306">
          <w:marLeft w:val="0"/>
          <w:marRight w:val="0"/>
          <w:marTop w:val="0"/>
          <w:marBottom w:val="0"/>
          <w:divBdr>
            <w:top w:val="none" w:sz="0" w:space="0" w:color="auto"/>
            <w:left w:val="none" w:sz="0" w:space="0" w:color="auto"/>
            <w:bottom w:val="none" w:sz="0" w:space="0" w:color="auto"/>
            <w:right w:val="none" w:sz="0" w:space="0" w:color="auto"/>
          </w:divBdr>
        </w:div>
        <w:div w:id="1932815024">
          <w:marLeft w:val="0"/>
          <w:marRight w:val="0"/>
          <w:marTop w:val="0"/>
          <w:marBottom w:val="0"/>
          <w:divBdr>
            <w:top w:val="none" w:sz="0" w:space="0" w:color="auto"/>
            <w:left w:val="none" w:sz="0" w:space="0" w:color="auto"/>
            <w:bottom w:val="none" w:sz="0" w:space="0" w:color="auto"/>
            <w:right w:val="none" w:sz="0" w:space="0" w:color="auto"/>
          </w:divBdr>
        </w:div>
      </w:divsChild>
    </w:div>
    <w:div w:id="356466260">
      <w:bodyDiv w:val="1"/>
      <w:marLeft w:val="0"/>
      <w:marRight w:val="0"/>
      <w:marTop w:val="0"/>
      <w:marBottom w:val="0"/>
      <w:divBdr>
        <w:top w:val="none" w:sz="0" w:space="0" w:color="auto"/>
        <w:left w:val="none" w:sz="0" w:space="0" w:color="auto"/>
        <w:bottom w:val="none" w:sz="0" w:space="0" w:color="auto"/>
        <w:right w:val="none" w:sz="0" w:space="0" w:color="auto"/>
      </w:divBdr>
      <w:divsChild>
        <w:div w:id="1040010395">
          <w:marLeft w:val="0"/>
          <w:marRight w:val="0"/>
          <w:marTop w:val="0"/>
          <w:marBottom w:val="0"/>
          <w:divBdr>
            <w:top w:val="none" w:sz="0" w:space="0" w:color="auto"/>
            <w:left w:val="none" w:sz="0" w:space="0" w:color="auto"/>
            <w:bottom w:val="none" w:sz="0" w:space="0" w:color="auto"/>
            <w:right w:val="none" w:sz="0" w:space="0" w:color="auto"/>
          </w:divBdr>
        </w:div>
        <w:div w:id="1043097299">
          <w:marLeft w:val="0"/>
          <w:marRight w:val="0"/>
          <w:marTop w:val="0"/>
          <w:marBottom w:val="0"/>
          <w:divBdr>
            <w:top w:val="none" w:sz="0" w:space="0" w:color="auto"/>
            <w:left w:val="none" w:sz="0" w:space="0" w:color="auto"/>
            <w:bottom w:val="none" w:sz="0" w:space="0" w:color="auto"/>
            <w:right w:val="none" w:sz="0" w:space="0" w:color="auto"/>
          </w:divBdr>
        </w:div>
        <w:div w:id="1348216331">
          <w:marLeft w:val="0"/>
          <w:marRight w:val="0"/>
          <w:marTop w:val="0"/>
          <w:marBottom w:val="0"/>
          <w:divBdr>
            <w:top w:val="none" w:sz="0" w:space="0" w:color="auto"/>
            <w:left w:val="none" w:sz="0" w:space="0" w:color="auto"/>
            <w:bottom w:val="none" w:sz="0" w:space="0" w:color="auto"/>
            <w:right w:val="none" w:sz="0" w:space="0" w:color="auto"/>
          </w:divBdr>
        </w:div>
        <w:div w:id="1707834259">
          <w:marLeft w:val="0"/>
          <w:marRight w:val="0"/>
          <w:marTop w:val="0"/>
          <w:marBottom w:val="0"/>
          <w:divBdr>
            <w:top w:val="none" w:sz="0" w:space="0" w:color="auto"/>
            <w:left w:val="none" w:sz="0" w:space="0" w:color="auto"/>
            <w:bottom w:val="none" w:sz="0" w:space="0" w:color="auto"/>
            <w:right w:val="none" w:sz="0" w:space="0" w:color="auto"/>
          </w:divBdr>
        </w:div>
        <w:div w:id="1756898435">
          <w:marLeft w:val="0"/>
          <w:marRight w:val="0"/>
          <w:marTop w:val="0"/>
          <w:marBottom w:val="0"/>
          <w:divBdr>
            <w:top w:val="none" w:sz="0" w:space="0" w:color="auto"/>
            <w:left w:val="none" w:sz="0" w:space="0" w:color="auto"/>
            <w:bottom w:val="none" w:sz="0" w:space="0" w:color="auto"/>
            <w:right w:val="none" w:sz="0" w:space="0" w:color="auto"/>
          </w:divBdr>
        </w:div>
        <w:div w:id="2134595058">
          <w:marLeft w:val="0"/>
          <w:marRight w:val="0"/>
          <w:marTop w:val="0"/>
          <w:marBottom w:val="0"/>
          <w:divBdr>
            <w:top w:val="none" w:sz="0" w:space="0" w:color="auto"/>
            <w:left w:val="none" w:sz="0" w:space="0" w:color="auto"/>
            <w:bottom w:val="none" w:sz="0" w:space="0" w:color="auto"/>
            <w:right w:val="none" w:sz="0" w:space="0" w:color="auto"/>
          </w:divBdr>
        </w:div>
      </w:divsChild>
    </w:div>
    <w:div w:id="630206854">
      <w:bodyDiv w:val="1"/>
      <w:marLeft w:val="0"/>
      <w:marRight w:val="0"/>
      <w:marTop w:val="0"/>
      <w:marBottom w:val="0"/>
      <w:divBdr>
        <w:top w:val="none" w:sz="0" w:space="0" w:color="auto"/>
        <w:left w:val="none" w:sz="0" w:space="0" w:color="auto"/>
        <w:bottom w:val="none" w:sz="0" w:space="0" w:color="auto"/>
        <w:right w:val="none" w:sz="0" w:space="0" w:color="auto"/>
      </w:divBdr>
      <w:divsChild>
        <w:div w:id="477184364">
          <w:marLeft w:val="0"/>
          <w:marRight w:val="0"/>
          <w:marTop w:val="0"/>
          <w:marBottom w:val="0"/>
          <w:divBdr>
            <w:top w:val="none" w:sz="0" w:space="0" w:color="auto"/>
            <w:left w:val="none" w:sz="0" w:space="0" w:color="auto"/>
            <w:bottom w:val="none" w:sz="0" w:space="0" w:color="auto"/>
            <w:right w:val="none" w:sz="0" w:space="0" w:color="auto"/>
          </w:divBdr>
        </w:div>
        <w:div w:id="1494221748">
          <w:marLeft w:val="0"/>
          <w:marRight w:val="0"/>
          <w:marTop w:val="0"/>
          <w:marBottom w:val="0"/>
          <w:divBdr>
            <w:top w:val="none" w:sz="0" w:space="0" w:color="auto"/>
            <w:left w:val="none" w:sz="0" w:space="0" w:color="auto"/>
            <w:bottom w:val="none" w:sz="0" w:space="0" w:color="auto"/>
            <w:right w:val="none" w:sz="0" w:space="0" w:color="auto"/>
          </w:divBdr>
        </w:div>
        <w:div w:id="1537356343">
          <w:marLeft w:val="0"/>
          <w:marRight w:val="0"/>
          <w:marTop w:val="0"/>
          <w:marBottom w:val="0"/>
          <w:divBdr>
            <w:top w:val="none" w:sz="0" w:space="0" w:color="auto"/>
            <w:left w:val="none" w:sz="0" w:space="0" w:color="auto"/>
            <w:bottom w:val="none" w:sz="0" w:space="0" w:color="auto"/>
            <w:right w:val="none" w:sz="0" w:space="0" w:color="auto"/>
          </w:divBdr>
        </w:div>
        <w:div w:id="1840149655">
          <w:marLeft w:val="0"/>
          <w:marRight w:val="0"/>
          <w:marTop w:val="0"/>
          <w:marBottom w:val="0"/>
          <w:divBdr>
            <w:top w:val="none" w:sz="0" w:space="0" w:color="auto"/>
            <w:left w:val="none" w:sz="0" w:space="0" w:color="auto"/>
            <w:bottom w:val="none" w:sz="0" w:space="0" w:color="auto"/>
            <w:right w:val="none" w:sz="0" w:space="0" w:color="auto"/>
          </w:divBdr>
        </w:div>
        <w:div w:id="2084452869">
          <w:marLeft w:val="0"/>
          <w:marRight w:val="0"/>
          <w:marTop w:val="0"/>
          <w:marBottom w:val="0"/>
          <w:divBdr>
            <w:top w:val="none" w:sz="0" w:space="0" w:color="auto"/>
            <w:left w:val="none" w:sz="0" w:space="0" w:color="auto"/>
            <w:bottom w:val="none" w:sz="0" w:space="0" w:color="auto"/>
            <w:right w:val="none" w:sz="0" w:space="0" w:color="auto"/>
          </w:divBdr>
        </w:div>
      </w:divsChild>
    </w:div>
    <w:div w:id="664479208">
      <w:bodyDiv w:val="1"/>
      <w:marLeft w:val="0"/>
      <w:marRight w:val="0"/>
      <w:marTop w:val="0"/>
      <w:marBottom w:val="0"/>
      <w:divBdr>
        <w:top w:val="none" w:sz="0" w:space="0" w:color="auto"/>
        <w:left w:val="none" w:sz="0" w:space="0" w:color="auto"/>
        <w:bottom w:val="none" w:sz="0" w:space="0" w:color="auto"/>
        <w:right w:val="none" w:sz="0" w:space="0" w:color="auto"/>
      </w:divBdr>
      <w:divsChild>
        <w:div w:id="496655910">
          <w:marLeft w:val="0"/>
          <w:marRight w:val="0"/>
          <w:marTop w:val="0"/>
          <w:marBottom w:val="0"/>
          <w:divBdr>
            <w:top w:val="none" w:sz="0" w:space="0" w:color="auto"/>
            <w:left w:val="none" w:sz="0" w:space="0" w:color="auto"/>
            <w:bottom w:val="none" w:sz="0" w:space="0" w:color="auto"/>
            <w:right w:val="none" w:sz="0" w:space="0" w:color="auto"/>
          </w:divBdr>
        </w:div>
        <w:div w:id="744494095">
          <w:marLeft w:val="0"/>
          <w:marRight w:val="0"/>
          <w:marTop w:val="0"/>
          <w:marBottom w:val="0"/>
          <w:divBdr>
            <w:top w:val="none" w:sz="0" w:space="0" w:color="auto"/>
            <w:left w:val="none" w:sz="0" w:space="0" w:color="auto"/>
            <w:bottom w:val="none" w:sz="0" w:space="0" w:color="auto"/>
            <w:right w:val="none" w:sz="0" w:space="0" w:color="auto"/>
          </w:divBdr>
        </w:div>
        <w:div w:id="1002969064">
          <w:marLeft w:val="0"/>
          <w:marRight w:val="0"/>
          <w:marTop w:val="0"/>
          <w:marBottom w:val="0"/>
          <w:divBdr>
            <w:top w:val="none" w:sz="0" w:space="0" w:color="auto"/>
            <w:left w:val="none" w:sz="0" w:space="0" w:color="auto"/>
            <w:bottom w:val="none" w:sz="0" w:space="0" w:color="auto"/>
            <w:right w:val="none" w:sz="0" w:space="0" w:color="auto"/>
          </w:divBdr>
        </w:div>
        <w:div w:id="1766223191">
          <w:marLeft w:val="0"/>
          <w:marRight w:val="0"/>
          <w:marTop w:val="0"/>
          <w:marBottom w:val="0"/>
          <w:divBdr>
            <w:top w:val="none" w:sz="0" w:space="0" w:color="auto"/>
            <w:left w:val="none" w:sz="0" w:space="0" w:color="auto"/>
            <w:bottom w:val="none" w:sz="0" w:space="0" w:color="auto"/>
            <w:right w:val="none" w:sz="0" w:space="0" w:color="auto"/>
          </w:divBdr>
        </w:div>
      </w:divsChild>
    </w:div>
    <w:div w:id="725303788">
      <w:bodyDiv w:val="1"/>
      <w:marLeft w:val="0"/>
      <w:marRight w:val="0"/>
      <w:marTop w:val="0"/>
      <w:marBottom w:val="0"/>
      <w:divBdr>
        <w:top w:val="none" w:sz="0" w:space="0" w:color="auto"/>
        <w:left w:val="none" w:sz="0" w:space="0" w:color="auto"/>
        <w:bottom w:val="none" w:sz="0" w:space="0" w:color="auto"/>
        <w:right w:val="none" w:sz="0" w:space="0" w:color="auto"/>
      </w:divBdr>
      <w:divsChild>
        <w:div w:id="80225148">
          <w:marLeft w:val="0"/>
          <w:marRight w:val="0"/>
          <w:marTop w:val="0"/>
          <w:marBottom w:val="0"/>
          <w:divBdr>
            <w:top w:val="none" w:sz="0" w:space="0" w:color="auto"/>
            <w:left w:val="none" w:sz="0" w:space="0" w:color="auto"/>
            <w:bottom w:val="none" w:sz="0" w:space="0" w:color="auto"/>
            <w:right w:val="none" w:sz="0" w:space="0" w:color="auto"/>
          </w:divBdr>
        </w:div>
        <w:div w:id="105976758">
          <w:marLeft w:val="0"/>
          <w:marRight w:val="0"/>
          <w:marTop w:val="0"/>
          <w:marBottom w:val="0"/>
          <w:divBdr>
            <w:top w:val="none" w:sz="0" w:space="0" w:color="auto"/>
            <w:left w:val="none" w:sz="0" w:space="0" w:color="auto"/>
            <w:bottom w:val="none" w:sz="0" w:space="0" w:color="auto"/>
            <w:right w:val="none" w:sz="0" w:space="0" w:color="auto"/>
          </w:divBdr>
        </w:div>
        <w:div w:id="155650151">
          <w:marLeft w:val="0"/>
          <w:marRight w:val="0"/>
          <w:marTop w:val="0"/>
          <w:marBottom w:val="0"/>
          <w:divBdr>
            <w:top w:val="none" w:sz="0" w:space="0" w:color="auto"/>
            <w:left w:val="none" w:sz="0" w:space="0" w:color="auto"/>
            <w:bottom w:val="none" w:sz="0" w:space="0" w:color="auto"/>
            <w:right w:val="none" w:sz="0" w:space="0" w:color="auto"/>
          </w:divBdr>
        </w:div>
        <w:div w:id="394746128">
          <w:marLeft w:val="0"/>
          <w:marRight w:val="0"/>
          <w:marTop w:val="0"/>
          <w:marBottom w:val="0"/>
          <w:divBdr>
            <w:top w:val="none" w:sz="0" w:space="0" w:color="auto"/>
            <w:left w:val="none" w:sz="0" w:space="0" w:color="auto"/>
            <w:bottom w:val="none" w:sz="0" w:space="0" w:color="auto"/>
            <w:right w:val="none" w:sz="0" w:space="0" w:color="auto"/>
          </w:divBdr>
        </w:div>
        <w:div w:id="577596875">
          <w:marLeft w:val="0"/>
          <w:marRight w:val="0"/>
          <w:marTop w:val="0"/>
          <w:marBottom w:val="0"/>
          <w:divBdr>
            <w:top w:val="none" w:sz="0" w:space="0" w:color="auto"/>
            <w:left w:val="none" w:sz="0" w:space="0" w:color="auto"/>
            <w:bottom w:val="none" w:sz="0" w:space="0" w:color="auto"/>
            <w:right w:val="none" w:sz="0" w:space="0" w:color="auto"/>
          </w:divBdr>
        </w:div>
        <w:div w:id="698890771">
          <w:marLeft w:val="0"/>
          <w:marRight w:val="0"/>
          <w:marTop w:val="0"/>
          <w:marBottom w:val="0"/>
          <w:divBdr>
            <w:top w:val="none" w:sz="0" w:space="0" w:color="auto"/>
            <w:left w:val="none" w:sz="0" w:space="0" w:color="auto"/>
            <w:bottom w:val="none" w:sz="0" w:space="0" w:color="auto"/>
            <w:right w:val="none" w:sz="0" w:space="0" w:color="auto"/>
          </w:divBdr>
        </w:div>
        <w:div w:id="923605970">
          <w:marLeft w:val="0"/>
          <w:marRight w:val="0"/>
          <w:marTop w:val="0"/>
          <w:marBottom w:val="0"/>
          <w:divBdr>
            <w:top w:val="none" w:sz="0" w:space="0" w:color="auto"/>
            <w:left w:val="none" w:sz="0" w:space="0" w:color="auto"/>
            <w:bottom w:val="none" w:sz="0" w:space="0" w:color="auto"/>
            <w:right w:val="none" w:sz="0" w:space="0" w:color="auto"/>
          </w:divBdr>
        </w:div>
        <w:div w:id="984629673">
          <w:marLeft w:val="0"/>
          <w:marRight w:val="0"/>
          <w:marTop w:val="0"/>
          <w:marBottom w:val="0"/>
          <w:divBdr>
            <w:top w:val="none" w:sz="0" w:space="0" w:color="auto"/>
            <w:left w:val="none" w:sz="0" w:space="0" w:color="auto"/>
            <w:bottom w:val="none" w:sz="0" w:space="0" w:color="auto"/>
            <w:right w:val="none" w:sz="0" w:space="0" w:color="auto"/>
          </w:divBdr>
        </w:div>
        <w:div w:id="1134954839">
          <w:marLeft w:val="0"/>
          <w:marRight w:val="0"/>
          <w:marTop w:val="0"/>
          <w:marBottom w:val="0"/>
          <w:divBdr>
            <w:top w:val="none" w:sz="0" w:space="0" w:color="auto"/>
            <w:left w:val="none" w:sz="0" w:space="0" w:color="auto"/>
            <w:bottom w:val="none" w:sz="0" w:space="0" w:color="auto"/>
            <w:right w:val="none" w:sz="0" w:space="0" w:color="auto"/>
          </w:divBdr>
        </w:div>
        <w:div w:id="1265042909">
          <w:marLeft w:val="0"/>
          <w:marRight w:val="0"/>
          <w:marTop w:val="0"/>
          <w:marBottom w:val="0"/>
          <w:divBdr>
            <w:top w:val="none" w:sz="0" w:space="0" w:color="auto"/>
            <w:left w:val="none" w:sz="0" w:space="0" w:color="auto"/>
            <w:bottom w:val="none" w:sz="0" w:space="0" w:color="auto"/>
            <w:right w:val="none" w:sz="0" w:space="0" w:color="auto"/>
          </w:divBdr>
        </w:div>
        <w:div w:id="1271015140">
          <w:marLeft w:val="0"/>
          <w:marRight w:val="0"/>
          <w:marTop w:val="0"/>
          <w:marBottom w:val="0"/>
          <w:divBdr>
            <w:top w:val="none" w:sz="0" w:space="0" w:color="auto"/>
            <w:left w:val="none" w:sz="0" w:space="0" w:color="auto"/>
            <w:bottom w:val="none" w:sz="0" w:space="0" w:color="auto"/>
            <w:right w:val="none" w:sz="0" w:space="0" w:color="auto"/>
          </w:divBdr>
        </w:div>
        <w:div w:id="1271931714">
          <w:marLeft w:val="0"/>
          <w:marRight w:val="0"/>
          <w:marTop w:val="0"/>
          <w:marBottom w:val="0"/>
          <w:divBdr>
            <w:top w:val="none" w:sz="0" w:space="0" w:color="auto"/>
            <w:left w:val="none" w:sz="0" w:space="0" w:color="auto"/>
            <w:bottom w:val="none" w:sz="0" w:space="0" w:color="auto"/>
            <w:right w:val="none" w:sz="0" w:space="0" w:color="auto"/>
          </w:divBdr>
        </w:div>
        <w:div w:id="1329551729">
          <w:marLeft w:val="0"/>
          <w:marRight w:val="0"/>
          <w:marTop w:val="0"/>
          <w:marBottom w:val="0"/>
          <w:divBdr>
            <w:top w:val="none" w:sz="0" w:space="0" w:color="auto"/>
            <w:left w:val="none" w:sz="0" w:space="0" w:color="auto"/>
            <w:bottom w:val="none" w:sz="0" w:space="0" w:color="auto"/>
            <w:right w:val="none" w:sz="0" w:space="0" w:color="auto"/>
          </w:divBdr>
        </w:div>
        <w:div w:id="1601833219">
          <w:marLeft w:val="0"/>
          <w:marRight w:val="0"/>
          <w:marTop w:val="0"/>
          <w:marBottom w:val="0"/>
          <w:divBdr>
            <w:top w:val="none" w:sz="0" w:space="0" w:color="auto"/>
            <w:left w:val="none" w:sz="0" w:space="0" w:color="auto"/>
            <w:bottom w:val="none" w:sz="0" w:space="0" w:color="auto"/>
            <w:right w:val="none" w:sz="0" w:space="0" w:color="auto"/>
          </w:divBdr>
        </w:div>
        <w:div w:id="1655718111">
          <w:marLeft w:val="0"/>
          <w:marRight w:val="0"/>
          <w:marTop w:val="0"/>
          <w:marBottom w:val="0"/>
          <w:divBdr>
            <w:top w:val="none" w:sz="0" w:space="0" w:color="auto"/>
            <w:left w:val="none" w:sz="0" w:space="0" w:color="auto"/>
            <w:bottom w:val="none" w:sz="0" w:space="0" w:color="auto"/>
            <w:right w:val="none" w:sz="0" w:space="0" w:color="auto"/>
          </w:divBdr>
        </w:div>
        <w:div w:id="1748841381">
          <w:marLeft w:val="0"/>
          <w:marRight w:val="0"/>
          <w:marTop w:val="0"/>
          <w:marBottom w:val="0"/>
          <w:divBdr>
            <w:top w:val="none" w:sz="0" w:space="0" w:color="auto"/>
            <w:left w:val="none" w:sz="0" w:space="0" w:color="auto"/>
            <w:bottom w:val="none" w:sz="0" w:space="0" w:color="auto"/>
            <w:right w:val="none" w:sz="0" w:space="0" w:color="auto"/>
          </w:divBdr>
        </w:div>
        <w:div w:id="1917088764">
          <w:marLeft w:val="0"/>
          <w:marRight w:val="0"/>
          <w:marTop w:val="0"/>
          <w:marBottom w:val="0"/>
          <w:divBdr>
            <w:top w:val="none" w:sz="0" w:space="0" w:color="auto"/>
            <w:left w:val="none" w:sz="0" w:space="0" w:color="auto"/>
            <w:bottom w:val="none" w:sz="0" w:space="0" w:color="auto"/>
            <w:right w:val="none" w:sz="0" w:space="0" w:color="auto"/>
          </w:divBdr>
        </w:div>
        <w:div w:id="1926258692">
          <w:marLeft w:val="0"/>
          <w:marRight w:val="0"/>
          <w:marTop w:val="0"/>
          <w:marBottom w:val="0"/>
          <w:divBdr>
            <w:top w:val="none" w:sz="0" w:space="0" w:color="auto"/>
            <w:left w:val="none" w:sz="0" w:space="0" w:color="auto"/>
            <w:bottom w:val="none" w:sz="0" w:space="0" w:color="auto"/>
            <w:right w:val="none" w:sz="0" w:space="0" w:color="auto"/>
          </w:divBdr>
        </w:div>
        <w:div w:id="2023821073">
          <w:marLeft w:val="0"/>
          <w:marRight w:val="0"/>
          <w:marTop w:val="0"/>
          <w:marBottom w:val="0"/>
          <w:divBdr>
            <w:top w:val="none" w:sz="0" w:space="0" w:color="auto"/>
            <w:left w:val="none" w:sz="0" w:space="0" w:color="auto"/>
            <w:bottom w:val="none" w:sz="0" w:space="0" w:color="auto"/>
            <w:right w:val="none" w:sz="0" w:space="0" w:color="auto"/>
          </w:divBdr>
        </w:div>
      </w:divsChild>
    </w:div>
    <w:div w:id="1321664572">
      <w:bodyDiv w:val="1"/>
      <w:marLeft w:val="0"/>
      <w:marRight w:val="0"/>
      <w:marTop w:val="0"/>
      <w:marBottom w:val="0"/>
      <w:divBdr>
        <w:top w:val="none" w:sz="0" w:space="0" w:color="auto"/>
        <w:left w:val="none" w:sz="0" w:space="0" w:color="auto"/>
        <w:bottom w:val="none" w:sz="0" w:space="0" w:color="auto"/>
        <w:right w:val="none" w:sz="0" w:space="0" w:color="auto"/>
      </w:divBdr>
      <w:divsChild>
        <w:div w:id="382369309">
          <w:marLeft w:val="0"/>
          <w:marRight w:val="0"/>
          <w:marTop w:val="0"/>
          <w:marBottom w:val="0"/>
          <w:divBdr>
            <w:top w:val="none" w:sz="0" w:space="0" w:color="auto"/>
            <w:left w:val="none" w:sz="0" w:space="0" w:color="auto"/>
            <w:bottom w:val="none" w:sz="0" w:space="0" w:color="auto"/>
            <w:right w:val="none" w:sz="0" w:space="0" w:color="auto"/>
          </w:divBdr>
        </w:div>
        <w:div w:id="1675720763">
          <w:marLeft w:val="0"/>
          <w:marRight w:val="0"/>
          <w:marTop w:val="0"/>
          <w:marBottom w:val="0"/>
          <w:divBdr>
            <w:top w:val="none" w:sz="0" w:space="0" w:color="auto"/>
            <w:left w:val="none" w:sz="0" w:space="0" w:color="auto"/>
            <w:bottom w:val="none" w:sz="0" w:space="0" w:color="auto"/>
            <w:right w:val="none" w:sz="0" w:space="0" w:color="auto"/>
          </w:divBdr>
        </w:div>
      </w:divsChild>
    </w:div>
    <w:div w:id="1340620504">
      <w:bodyDiv w:val="1"/>
      <w:marLeft w:val="0"/>
      <w:marRight w:val="0"/>
      <w:marTop w:val="0"/>
      <w:marBottom w:val="0"/>
      <w:divBdr>
        <w:top w:val="none" w:sz="0" w:space="0" w:color="auto"/>
        <w:left w:val="none" w:sz="0" w:space="0" w:color="auto"/>
        <w:bottom w:val="none" w:sz="0" w:space="0" w:color="auto"/>
        <w:right w:val="none" w:sz="0" w:space="0" w:color="auto"/>
      </w:divBdr>
      <w:divsChild>
        <w:div w:id="820582647">
          <w:marLeft w:val="0"/>
          <w:marRight w:val="0"/>
          <w:marTop w:val="0"/>
          <w:marBottom w:val="0"/>
          <w:divBdr>
            <w:top w:val="none" w:sz="0" w:space="0" w:color="auto"/>
            <w:left w:val="none" w:sz="0" w:space="0" w:color="auto"/>
            <w:bottom w:val="none" w:sz="0" w:space="0" w:color="auto"/>
            <w:right w:val="none" w:sz="0" w:space="0" w:color="auto"/>
          </w:divBdr>
        </w:div>
        <w:div w:id="1355228061">
          <w:marLeft w:val="0"/>
          <w:marRight w:val="0"/>
          <w:marTop w:val="0"/>
          <w:marBottom w:val="0"/>
          <w:divBdr>
            <w:top w:val="none" w:sz="0" w:space="0" w:color="auto"/>
            <w:left w:val="none" w:sz="0" w:space="0" w:color="auto"/>
            <w:bottom w:val="none" w:sz="0" w:space="0" w:color="auto"/>
            <w:right w:val="none" w:sz="0" w:space="0" w:color="auto"/>
          </w:divBdr>
        </w:div>
        <w:div w:id="1466504004">
          <w:marLeft w:val="0"/>
          <w:marRight w:val="0"/>
          <w:marTop w:val="0"/>
          <w:marBottom w:val="0"/>
          <w:divBdr>
            <w:top w:val="none" w:sz="0" w:space="0" w:color="auto"/>
            <w:left w:val="none" w:sz="0" w:space="0" w:color="auto"/>
            <w:bottom w:val="none" w:sz="0" w:space="0" w:color="auto"/>
            <w:right w:val="none" w:sz="0" w:space="0" w:color="auto"/>
          </w:divBdr>
        </w:div>
      </w:divsChild>
    </w:div>
    <w:div w:id="1374574416">
      <w:bodyDiv w:val="1"/>
      <w:marLeft w:val="0"/>
      <w:marRight w:val="0"/>
      <w:marTop w:val="0"/>
      <w:marBottom w:val="0"/>
      <w:divBdr>
        <w:top w:val="none" w:sz="0" w:space="0" w:color="auto"/>
        <w:left w:val="none" w:sz="0" w:space="0" w:color="auto"/>
        <w:bottom w:val="none" w:sz="0" w:space="0" w:color="auto"/>
        <w:right w:val="none" w:sz="0" w:space="0" w:color="auto"/>
      </w:divBdr>
    </w:div>
    <w:div w:id="1671980458">
      <w:bodyDiv w:val="1"/>
      <w:marLeft w:val="0"/>
      <w:marRight w:val="0"/>
      <w:marTop w:val="0"/>
      <w:marBottom w:val="0"/>
      <w:divBdr>
        <w:top w:val="none" w:sz="0" w:space="0" w:color="auto"/>
        <w:left w:val="none" w:sz="0" w:space="0" w:color="auto"/>
        <w:bottom w:val="none" w:sz="0" w:space="0" w:color="auto"/>
        <w:right w:val="none" w:sz="0" w:space="0" w:color="auto"/>
      </w:divBdr>
      <w:divsChild>
        <w:div w:id="153492962">
          <w:marLeft w:val="0"/>
          <w:marRight w:val="0"/>
          <w:marTop w:val="0"/>
          <w:marBottom w:val="0"/>
          <w:divBdr>
            <w:top w:val="none" w:sz="0" w:space="0" w:color="auto"/>
            <w:left w:val="none" w:sz="0" w:space="0" w:color="auto"/>
            <w:bottom w:val="none" w:sz="0" w:space="0" w:color="auto"/>
            <w:right w:val="none" w:sz="0" w:space="0" w:color="auto"/>
          </w:divBdr>
        </w:div>
        <w:div w:id="240526497">
          <w:marLeft w:val="0"/>
          <w:marRight w:val="0"/>
          <w:marTop w:val="0"/>
          <w:marBottom w:val="0"/>
          <w:divBdr>
            <w:top w:val="none" w:sz="0" w:space="0" w:color="auto"/>
            <w:left w:val="none" w:sz="0" w:space="0" w:color="auto"/>
            <w:bottom w:val="none" w:sz="0" w:space="0" w:color="auto"/>
            <w:right w:val="none" w:sz="0" w:space="0" w:color="auto"/>
          </w:divBdr>
        </w:div>
        <w:div w:id="606540743">
          <w:marLeft w:val="0"/>
          <w:marRight w:val="0"/>
          <w:marTop w:val="0"/>
          <w:marBottom w:val="0"/>
          <w:divBdr>
            <w:top w:val="none" w:sz="0" w:space="0" w:color="auto"/>
            <w:left w:val="none" w:sz="0" w:space="0" w:color="auto"/>
            <w:bottom w:val="none" w:sz="0" w:space="0" w:color="auto"/>
            <w:right w:val="none" w:sz="0" w:space="0" w:color="auto"/>
          </w:divBdr>
        </w:div>
        <w:div w:id="851072398">
          <w:marLeft w:val="0"/>
          <w:marRight w:val="0"/>
          <w:marTop w:val="0"/>
          <w:marBottom w:val="0"/>
          <w:divBdr>
            <w:top w:val="none" w:sz="0" w:space="0" w:color="auto"/>
            <w:left w:val="none" w:sz="0" w:space="0" w:color="auto"/>
            <w:bottom w:val="none" w:sz="0" w:space="0" w:color="auto"/>
            <w:right w:val="none" w:sz="0" w:space="0" w:color="auto"/>
          </w:divBdr>
        </w:div>
        <w:div w:id="937519077">
          <w:marLeft w:val="0"/>
          <w:marRight w:val="0"/>
          <w:marTop w:val="0"/>
          <w:marBottom w:val="0"/>
          <w:divBdr>
            <w:top w:val="none" w:sz="0" w:space="0" w:color="auto"/>
            <w:left w:val="none" w:sz="0" w:space="0" w:color="auto"/>
            <w:bottom w:val="none" w:sz="0" w:space="0" w:color="auto"/>
            <w:right w:val="none" w:sz="0" w:space="0" w:color="auto"/>
          </w:divBdr>
        </w:div>
        <w:div w:id="1098521373">
          <w:marLeft w:val="0"/>
          <w:marRight w:val="0"/>
          <w:marTop w:val="0"/>
          <w:marBottom w:val="0"/>
          <w:divBdr>
            <w:top w:val="none" w:sz="0" w:space="0" w:color="auto"/>
            <w:left w:val="none" w:sz="0" w:space="0" w:color="auto"/>
            <w:bottom w:val="none" w:sz="0" w:space="0" w:color="auto"/>
            <w:right w:val="none" w:sz="0" w:space="0" w:color="auto"/>
          </w:divBdr>
        </w:div>
        <w:div w:id="1120223320">
          <w:marLeft w:val="0"/>
          <w:marRight w:val="0"/>
          <w:marTop w:val="0"/>
          <w:marBottom w:val="0"/>
          <w:divBdr>
            <w:top w:val="none" w:sz="0" w:space="0" w:color="auto"/>
            <w:left w:val="none" w:sz="0" w:space="0" w:color="auto"/>
            <w:bottom w:val="none" w:sz="0" w:space="0" w:color="auto"/>
            <w:right w:val="none" w:sz="0" w:space="0" w:color="auto"/>
          </w:divBdr>
        </w:div>
        <w:div w:id="1332216061">
          <w:marLeft w:val="0"/>
          <w:marRight w:val="0"/>
          <w:marTop w:val="0"/>
          <w:marBottom w:val="0"/>
          <w:divBdr>
            <w:top w:val="none" w:sz="0" w:space="0" w:color="auto"/>
            <w:left w:val="none" w:sz="0" w:space="0" w:color="auto"/>
            <w:bottom w:val="none" w:sz="0" w:space="0" w:color="auto"/>
            <w:right w:val="none" w:sz="0" w:space="0" w:color="auto"/>
          </w:divBdr>
        </w:div>
        <w:div w:id="1340742986">
          <w:marLeft w:val="0"/>
          <w:marRight w:val="0"/>
          <w:marTop w:val="0"/>
          <w:marBottom w:val="0"/>
          <w:divBdr>
            <w:top w:val="none" w:sz="0" w:space="0" w:color="auto"/>
            <w:left w:val="none" w:sz="0" w:space="0" w:color="auto"/>
            <w:bottom w:val="none" w:sz="0" w:space="0" w:color="auto"/>
            <w:right w:val="none" w:sz="0" w:space="0" w:color="auto"/>
          </w:divBdr>
        </w:div>
        <w:div w:id="1500347526">
          <w:marLeft w:val="0"/>
          <w:marRight w:val="0"/>
          <w:marTop w:val="0"/>
          <w:marBottom w:val="0"/>
          <w:divBdr>
            <w:top w:val="none" w:sz="0" w:space="0" w:color="auto"/>
            <w:left w:val="none" w:sz="0" w:space="0" w:color="auto"/>
            <w:bottom w:val="none" w:sz="0" w:space="0" w:color="auto"/>
            <w:right w:val="none" w:sz="0" w:space="0" w:color="auto"/>
          </w:divBdr>
        </w:div>
        <w:div w:id="1502113996">
          <w:marLeft w:val="0"/>
          <w:marRight w:val="0"/>
          <w:marTop w:val="0"/>
          <w:marBottom w:val="0"/>
          <w:divBdr>
            <w:top w:val="none" w:sz="0" w:space="0" w:color="auto"/>
            <w:left w:val="none" w:sz="0" w:space="0" w:color="auto"/>
            <w:bottom w:val="none" w:sz="0" w:space="0" w:color="auto"/>
            <w:right w:val="none" w:sz="0" w:space="0" w:color="auto"/>
          </w:divBdr>
        </w:div>
        <w:div w:id="1780443636">
          <w:marLeft w:val="0"/>
          <w:marRight w:val="0"/>
          <w:marTop w:val="0"/>
          <w:marBottom w:val="0"/>
          <w:divBdr>
            <w:top w:val="none" w:sz="0" w:space="0" w:color="auto"/>
            <w:left w:val="none" w:sz="0" w:space="0" w:color="auto"/>
            <w:bottom w:val="none" w:sz="0" w:space="0" w:color="auto"/>
            <w:right w:val="none" w:sz="0" w:space="0" w:color="auto"/>
          </w:divBdr>
        </w:div>
        <w:div w:id="1844739120">
          <w:marLeft w:val="0"/>
          <w:marRight w:val="0"/>
          <w:marTop w:val="0"/>
          <w:marBottom w:val="0"/>
          <w:divBdr>
            <w:top w:val="none" w:sz="0" w:space="0" w:color="auto"/>
            <w:left w:val="none" w:sz="0" w:space="0" w:color="auto"/>
            <w:bottom w:val="none" w:sz="0" w:space="0" w:color="auto"/>
            <w:right w:val="none" w:sz="0" w:space="0" w:color="auto"/>
          </w:divBdr>
        </w:div>
        <w:div w:id="1956935574">
          <w:marLeft w:val="0"/>
          <w:marRight w:val="0"/>
          <w:marTop w:val="0"/>
          <w:marBottom w:val="0"/>
          <w:divBdr>
            <w:top w:val="none" w:sz="0" w:space="0" w:color="auto"/>
            <w:left w:val="none" w:sz="0" w:space="0" w:color="auto"/>
            <w:bottom w:val="none" w:sz="0" w:space="0" w:color="auto"/>
            <w:right w:val="none" w:sz="0" w:space="0" w:color="auto"/>
          </w:divBdr>
        </w:div>
        <w:div w:id="1963071689">
          <w:marLeft w:val="0"/>
          <w:marRight w:val="0"/>
          <w:marTop w:val="0"/>
          <w:marBottom w:val="0"/>
          <w:divBdr>
            <w:top w:val="none" w:sz="0" w:space="0" w:color="auto"/>
            <w:left w:val="none" w:sz="0" w:space="0" w:color="auto"/>
            <w:bottom w:val="none" w:sz="0" w:space="0" w:color="auto"/>
            <w:right w:val="none" w:sz="0" w:space="0" w:color="auto"/>
          </w:divBdr>
        </w:div>
        <w:div w:id="2087610192">
          <w:marLeft w:val="0"/>
          <w:marRight w:val="0"/>
          <w:marTop w:val="0"/>
          <w:marBottom w:val="0"/>
          <w:divBdr>
            <w:top w:val="none" w:sz="0" w:space="0" w:color="auto"/>
            <w:left w:val="none" w:sz="0" w:space="0" w:color="auto"/>
            <w:bottom w:val="none" w:sz="0" w:space="0" w:color="auto"/>
            <w:right w:val="none" w:sz="0" w:space="0" w:color="auto"/>
          </w:divBdr>
        </w:div>
        <w:div w:id="21249581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4900b-eed3-4fb5-9887-0403a5d7b76c">
      <Terms xmlns="http://schemas.microsoft.com/office/infopath/2007/PartnerControls"/>
    </lcf76f155ced4ddcb4097134ff3c332f>
    <TaxCatchAll xmlns="ae4463b2-e8b1-4da3-a06c-0ee4fb348e4b" xsi:nil="true"/>
    <SharedWithUsers xmlns="ae4463b2-e8b1-4da3-a06c-0ee4fb348e4b">
      <UserInfo>
        <DisplayName>Ундраа Нүрсэд</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3" ma:contentTypeDescription="Create a new document." ma:contentTypeScope="" ma:versionID="f96698c679d0e9b7658fed4531bcda18">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81860d8b5102cbfd2a2dbb96d0ca4ba5"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c555b-3272-4fe8-a45f-c1764148281d}"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31FAF-777D-43E4-B36B-4110A078AEA2}">
  <ds:schemaRefs>
    <ds:schemaRef ds:uri="http://schemas.microsoft.com/office/2006/metadata/properties"/>
    <ds:schemaRef ds:uri="http://schemas.microsoft.com/office/infopath/2007/PartnerControls"/>
    <ds:schemaRef ds:uri="9a94900b-eed3-4fb5-9887-0403a5d7b76c"/>
    <ds:schemaRef ds:uri="ae4463b2-e8b1-4da3-a06c-0ee4fb348e4b"/>
  </ds:schemaRefs>
</ds:datastoreItem>
</file>

<file path=customXml/itemProps2.xml><?xml version="1.0" encoding="utf-8"?>
<ds:datastoreItem xmlns:ds="http://schemas.openxmlformats.org/officeDocument/2006/customXml" ds:itemID="{9C56BEC8-B7CE-4416-82F0-3FBFFE760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110A2-F1A6-42B0-A4ED-DA2A8EF5FD97}">
  <ds:schemaRefs>
    <ds:schemaRef ds:uri="http://schemas.microsoft.com/sharepoint/v3/contenttype/forms"/>
  </ds:schemaRefs>
</ds:datastoreItem>
</file>

<file path=customXml/itemProps4.xml><?xml version="1.0" encoding="utf-8"?>
<ds:datastoreItem xmlns:ds="http://schemas.openxmlformats.org/officeDocument/2006/customXml" ds:itemID="{DF096619-8574-6D4A-B5AA-67CAD229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6831</Words>
  <Characters>38939</Characters>
  <Application>Microsoft Macintosh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Гүлжан Кагват</dc:creator>
  <cp:keywords/>
  <dc:description/>
  <cp:lastModifiedBy>Microsoft Office User</cp:lastModifiedBy>
  <cp:revision>3</cp:revision>
  <cp:lastPrinted>2023-03-28T01:13:00Z</cp:lastPrinted>
  <dcterms:created xsi:type="dcterms:W3CDTF">2024-01-02T04:26:00Z</dcterms:created>
  <dcterms:modified xsi:type="dcterms:W3CDTF">2024-01-02T05:45:00Z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09bcafb87f4eac4695c0c45b6c2197c3760c2944b044e7ff8bd1eec8a1713cdb</vt:lpwstr>
  </property>
</Properties>
</file>