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11266" w14:textId="3800B740" w:rsidR="0021468C" w:rsidRPr="00A95D13" w:rsidRDefault="00BB7BD2" w:rsidP="009C4339">
      <w:pPr>
        <w:spacing w:before="240" w:after="0"/>
        <w:jc w:val="center"/>
        <w:rPr>
          <w:rFonts w:cs="Arial"/>
          <w:b/>
          <w:sz w:val="24"/>
          <w:szCs w:val="24"/>
          <w:lang w:val="mn-MN"/>
        </w:rPr>
      </w:pPr>
      <w:r w:rsidRPr="00A95D13">
        <w:rPr>
          <w:rFonts w:eastAsia="MS Mincho" w:cs="Arial"/>
          <w:b/>
          <w:smallCaps/>
          <w:sz w:val="24"/>
          <w:szCs w:val="24"/>
          <w:lang w:val="mn-MN"/>
        </w:rPr>
        <w:t>ЭРХТЭН, ЭД, ЭС ШИЛЖҮҮЛЭН СУУЛГАХ ТУХАЙ ХУУЛИЙН</w:t>
      </w:r>
      <w:r w:rsidR="00AF1D3A">
        <w:rPr>
          <w:rFonts w:eastAsia="MS Mincho" w:cs="Arial"/>
          <w:b/>
          <w:smallCaps/>
          <w:sz w:val="24"/>
          <w:szCs w:val="24"/>
        </w:rPr>
        <w:t xml:space="preserve"> </w:t>
      </w:r>
      <w:r w:rsidR="00FE58E7" w:rsidRPr="00A95D13">
        <w:rPr>
          <w:rFonts w:cs="Arial"/>
          <w:b/>
          <w:sz w:val="24"/>
          <w:szCs w:val="24"/>
          <w:lang w:val="mn-MN"/>
        </w:rPr>
        <w:t>ТӨСЛИЙГ БОЛОВСРУУЛАХ ХЭРЭГЦЭЭ, ШААРДЛАГЫГ УРЬДЧИЛАН ТАНДАН СУДЛАХ ҮНЭЛГЭЭНИЙ ТАЙЛАН</w:t>
      </w:r>
    </w:p>
    <w:p w14:paraId="31AB9FB5" w14:textId="77777777" w:rsidR="00C257F6" w:rsidRPr="00A95D13" w:rsidRDefault="00C257F6" w:rsidP="009C4339">
      <w:pPr>
        <w:spacing w:before="240" w:after="0"/>
        <w:jc w:val="both"/>
        <w:rPr>
          <w:rFonts w:eastAsia="MS Mincho" w:cs="Arial"/>
          <w:b/>
          <w:smallCaps/>
          <w:sz w:val="24"/>
          <w:szCs w:val="24"/>
          <w:lang w:val="mn-MN"/>
        </w:rPr>
      </w:pPr>
    </w:p>
    <w:p w14:paraId="201AB5A0" w14:textId="179D3868" w:rsidR="00FE58E7" w:rsidRPr="00A95D13" w:rsidRDefault="00CE6648" w:rsidP="009C4339">
      <w:pPr>
        <w:ind w:firstLine="720"/>
        <w:jc w:val="both"/>
        <w:rPr>
          <w:rFonts w:cs="Arial"/>
          <w:sz w:val="24"/>
          <w:szCs w:val="24"/>
          <w:lang w:val="mn-MN"/>
        </w:rPr>
      </w:pPr>
      <w:r w:rsidRPr="00A95D13">
        <w:rPr>
          <w:rFonts w:cs="Arial"/>
          <w:sz w:val="24"/>
          <w:szCs w:val="24"/>
          <w:lang w:val="mn-MN"/>
        </w:rPr>
        <w:t>Монгол Улсын Засгийн газрын 2016 оны 59 дүгээр тогтоолын 1 дүгээр хавсралтаар баталсан “Хууль тогтоомжийн хэрэгцээ, шаардлагыг урьдчилан тандан су</w:t>
      </w:r>
      <w:r w:rsidR="00BB7BD2" w:rsidRPr="00A95D13">
        <w:rPr>
          <w:rFonts w:cs="Arial"/>
          <w:sz w:val="24"/>
          <w:szCs w:val="24"/>
          <w:lang w:val="mn-MN"/>
        </w:rPr>
        <w:t xml:space="preserve">длах аргачлал”-ын дагуу </w:t>
      </w:r>
      <w:r w:rsidR="00AF1D3A">
        <w:rPr>
          <w:rFonts w:cs="Arial"/>
          <w:sz w:val="24"/>
          <w:szCs w:val="24"/>
        </w:rPr>
        <w:t>“</w:t>
      </w:r>
      <w:r w:rsidR="00BB7BD2" w:rsidRPr="00A95D13">
        <w:rPr>
          <w:rFonts w:cs="Arial"/>
          <w:sz w:val="24"/>
          <w:szCs w:val="24"/>
          <w:lang w:val="mn-MN"/>
        </w:rPr>
        <w:t xml:space="preserve">Эрхтэн, эд, эс шилжүүлэн суулгах </w:t>
      </w:r>
      <w:r w:rsidRPr="00A95D13">
        <w:rPr>
          <w:rFonts w:cs="Arial"/>
          <w:sz w:val="24"/>
          <w:szCs w:val="24"/>
          <w:lang w:val="mn-MN"/>
        </w:rPr>
        <w:t>тухай</w:t>
      </w:r>
      <w:r w:rsidR="00AF1D3A">
        <w:rPr>
          <w:rFonts w:cs="Arial"/>
          <w:sz w:val="24"/>
          <w:szCs w:val="24"/>
        </w:rPr>
        <w:t>”</w:t>
      </w:r>
      <w:r w:rsidRPr="00A95D13">
        <w:rPr>
          <w:rFonts w:cs="Arial"/>
          <w:sz w:val="24"/>
          <w:szCs w:val="24"/>
          <w:lang w:val="mn-MN"/>
        </w:rPr>
        <w:t xml:space="preserve"> хуулийн төсөлд тандан суд</w:t>
      </w:r>
      <w:r w:rsidR="00EB7153" w:rsidRPr="00A95D13">
        <w:rPr>
          <w:rFonts w:cs="Arial"/>
          <w:sz w:val="24"/>
          <w:szCs w:val="24"/>
          <w:lang w:val="mn-MN"/>
        </w:rPr>
        <w:t>ал</w:t>
      </w:r>
      <w:r w:rsidRPr="00A95D13">
        <w:rPr>
          <w:rFonts w:cs="Arial"/>
          <w:sz w:val="24"/>
          <w:szCs w:val="24"/>
          <w:lang w:val="mn-MN"/>
        </w:rPr>
        <w:t xml:space="preserve">гаа хийв. </w:t>
      </w:r>
    </w:p>
    <w:p w14:paraId="3BB690EB" w14:textId="74111F4D" w:rsidR="00CE6648" w:rsidRPr="00A95D13" w:rsidRDefault="00BB7BD2" w:rsidP="009C4339">
      <w:pPr>
        <w:jc w:val="both"/>
        <w:rPr>
          <w:rFonts w:cs="Arial"/>
          <w:sz w:val="24"/>
          <w:szCs w:val="24"/>
          <w:lang w:val="mn-MN"/>
        </w:rPr>
      </w:pPr>
      <w:r w:rsidRPr="00A95D13">
        <w:rPr>
          <w:rFonts w:cs="Arial"/>
          <w:sz w:val="24"/>
          <w:szCs w:val="24"/>
          <w:lang w:val="mn-MN"/>
        </w:rPr>
        <w:tab/>
      </w:r>
      <w:r w:rsidR="00AF1D3A">
        <w:rPr>
          <w:rFonts w:cs="Arial"/>
          <w:sz w:val="24"/>
          <w:szCs w:val="24"/>
        </w:rPr>
        <w:t>“</w:t>
      </w:r>
      <w:r w:rsidRPr="00A95D13">
        <w:rPr>
          <w:rFonts w:cs="Arial"/>
          <w:sz w:val="24"/>
          <w:szCs w:val="24"/>
          <w:lang w:val="mn-MN"/>
        </w:rPr>
        <w:t xml:space="preserve">Эрхтэн, эд, эс шилжүүлэн суулгах </w:t>
      </w:r>
      <w:r w:rsidR="00CE6648" w:rsidRPr="00A95D13">
        <w:rPr>
          <w:rFonts w:cs="Arial"/>
          <w:sz w:val="24"/>
          <w:szCs w:val="24"/>
          <w:lang w:val="mn-MN"/>
        </w:rPr>
        <w:t>тухай</w:t>
      </w:r>
      <w:r w:rsidR="00AF1D3A">
        <w:rPr>
          <w:rFonts w:cs="Arial"/>
          <w:sz w:val="24"/>
          <w:szCs w:val="24"/>
        </w:rPr>
        <w:t>”</w:t>
      </w:r>
      <w:r w:rsidR="00CE6648" w:rsidRPr="00A95D13">
        <w:rPr>
          <w:rFonts w:cs="Arial"/>
          <w:sz w:val="24"/>
          <w:szCs w:val="24"/>
          <w:lang w:val="mn-MN"/>
        </w:rPr>
        <w:t xml:space="preserve"> </w:t>
      </w:r>
      <w:r w:rsidR="00AF1D3A">
        <w:rPr>
          <w:rFonts w:cs="Arial"/>
          <w:sz w:val="24"/>
          <w:szCs w:val="24"/>
          <w:lang w:val="mn-MN"/>
        </w:rPr>
        <w:t xml:space="preserve">хуулиар зохицуулах харилцаа нь </w:t>
      </w:r>
      <w:r w:rsidR="00AF1D3A">
        <w:rPr>
          <w:rFonts w:cs="Arial"/>
          <w:sz w:val="24"/>
          <w:szCs w:val="24"/>
        </w:rPr>
        <w:t>х</w:t>
      </w:r>
      <w:r w:rsidR="00CE6648" w:rsidRPr="00A95D13">
        <w:rPr>
          <w:rFonts w:cs="Arial"/>
          <w:sz w:val="24"/>
          <w:szCs w:val="24"/>
          <w:lang w:val="mn-MN"/>
        </w:rPr>
        <w:t>ууль тогтоомжийн хэрэгцээ, шаардлагыг урьдчилан тандан судлах аргачлал /цаашид Аргачлал гэх/ 1.3-т заасан хүрээнд хамаарахгү</w:t>
      </w:r>
      <w:r w:rsidR="00AF1D3A">
        <w:rPr>
          <w:rFonts w:cs="Arial"/>
          <w:sz w:val="24"/>
          <w:szCs w:val="24"/>
          <w:lang w:val="mn-MN"/>
        </w:rPr>
        <w:t xml:space="preserve">й тул тандан судлах ажиллагааг </w:t>
      </w:r>
      <w:r w:rsidR="00AF1D3A">
        <w:rPr>
          <w:rFonts w:cs="Arial"/>
          <w:sz w:val="24"/>
          <w:szCs w:val="24"/>
        </w:rPr>
        <w:t>а</w:t>
      </w:r>
      <w:r w:rsidR="00CE6648" w:rsidRPr="00A95D13">
        <w:rPr>
          <w:rFonts w:cs="Arial"/>
          <w:sz w:val="24"/>
          <w:szCs w:val="24"/>
          <w:lang w:val="mn-MN"/>
        </w:rPr>
        <w:t>ргачлалын 1.2-т заасан үе шат</w:t>
      </w:r>
      <w:r w:rsidR="00AF1D3A">
        <w:rPr>
          <w:rFonts w:cs="Arial"/>
          <w:sz w:val="24"/>
          <w:szCs w:val="24"/>
        </w:rPr>
        <w:t>ын</w:t>
      </w:r>
      <w:r w:rsidR="00AF1D3A">
        <w:rPr>
          <w:rFonts w:cs="Arial"/>
          <w:sz w:val="24"/>
          <w:szCs w:val="24"/>
          <w:lang w:val="mn-MN"/>
        </w:rPr>
        <w:t xml:space="preserve"> дагуу гүйцэтгэ</w:t>
      </w:r>
      <w:r w:rsidR="00AF1D3A">
        <w:rPr>
          <w:rFonts w:cs="Arial"/>
          <w:sz w:val="24"/>
          <w:szCs w:val="24"/>
        </w:rPr>
        <w:t>в</w:t>
      </w:r>
      <w:r w:rsidR="00CE6648" w:rsidRPr="00A95D13">
        <w:rPr>
          <w:rFonts w:cs="Arial"/>
          <w:sz w:val="24"/>
          <w:szCs w:val="24"/>
          <w:lang w:val="mn-MN"/>
        </w:rPr>
        <w:t xml:space="preserve">. </w:t>
      </w:r>
    </w:p>
    <w:p w14:paraId="65E26062" w14:textId="77777777" w:rsidR="00CE6648" w:rsidRPr="00A95D13" w:rsidRDefault="00CE6648" w:rsidP="009C4339">
      <w:pPr>
        <w:jc w:val="both"/>
        <w:rPr>
          <w:rFonts w:cs="Arial"/>
          <w:b/>
          <w:caps/>
          <w:sz w:val="24"/>
          <w:szCs w:val="24"/>
          <w:lang w:val="mn-MN"/>
        </w:rPr>
      </w:pPr>
      <w:r w:rsidRPr="00A95D13">
        <w:rPr>
          <w:rFonts w:cs="Arial"/>
          <w:sz w:val="24"/>
          <w:szCs w:val="24"/>
          <w:lang w:val="mn-MN"/>
        </w:rPr>
        <w:tab/>
      </w:r>
      <w:r w:rsidRPr="00A95D13">
        <w:rPr>
          <w:rFonts w:cs="Arial"/>
          <w:sz w:val="24"/>
          <w:szCs w:val="24"/>
          <w:lang w:val="mn-MN"/>
        </w:rPr>
        <w:tab/>
      </w:r>
      <w:r w:rsidRPr="00A95D13">
        <w:rPr>
          <w:rFonts w:cs="Arial"/>
          <w:b/>
          <w:sz w:val="24"/>
          <w:szCs w:val="24"/>
          <w:lang w:val="mn-MN"/>
        </w:rPr>
        <w:t xml:space="preserve">НЭГ. </w:t>
      </w:r>
      <w:r w:rsidRPr="00A95D13">
        <w:rPr>
          <w:rFonts w:cs="Arial"/>
          <w:b/>
          <w:caps/>
          <w:sz w:val="24"/>
          <w:szCs w:val="24"/>
          <w:lang w:val="mn-MN"/>
        </w:rPr>
        <w:t>Асуудалд ДҮН ШИНЖИЛГЭЭ ХИЙСЭН БАЙДАЛ</w:t>
      </w:r>
    </w:p>
    <w:p w14:paraId="389887B6" w14:textId="77777777" w:rsidR="00143CC2" w:rsidRPr="00A95D13" w:rsidRDefault="00143CC2" w:rsidP="00A07B1B">
      <w:pPr>
        <w:jc w:val="both"/>
        <w:rPr>
          <w:rFonts w:cs="Arial"/>
          <w:b/>
          <w:sz w:val="24"/>
          <w:szCs w:val="24"/>
          <w:lang w:val="mn-MN"/>
        </w:rPr>
      </w:pPr>
      <w:r w:rsidRPr="00A95D13">
        <w:rPr>
          <w:rFonts w:cs="Arial"/>
          <w:b/>
          <w:caps/>
          <w:sz w:val="24"/>
          <w:szCs w:val="24"/>
          <w:lang w:val="mn-MN"/>
        </w:rPr>
        <w:t>1.1</w:t>
      </w:r>
      <w:r w:rsidR="00EB7153" w:rsidRPr="00A95D13">
        <w:rPr>
          <w:rFonts w:cs="Arial"/>
          <w:b/>
          <w:caps/>
          <w:sz w:val="24"/>
          <w:szCs w:val="24"/>
          <w:lang w:val="mn-MN"/>
        </w:rPr>
        <w:t>.</w:t>
      </w:r>
      <w:r w:rsidRPr="00A95D13">
        <w:rPr>
          <w:rFonts w:cs="Arial"/>
          <w:b/>
          <w:sz w:val="24"/>
          <w:szCs w:val="24"/>
          <w:lang w:val="mn-MN"/>
        </w:rPr>
        <w:t xml:space="preserve">Асуудлын хамрах хүрээг тодорхойлсон байдал </w:t>
      </w:r>
    </w:p>
    <w:p w14:paraId="4E9B3179" w14:textId="77777777" w:rsidR="00CE6648" w:rsidRPr="00A95D13" w:rsidRDefault="005C189A" w:rsidP="009C4339">
      <w:pPr>
        <w:ind w:firstLine="720"/>
        <w:jc w:val="both"/>
        <w:rPr>
          <w:rFonts w:cs="Arial"/>
          <w:sz w:val="24"/>
          <w:szCs w:val="24"/>
          <w:lang w:val="mn-MN"/>
        </w:rPr>
      </w:pPr>
      <w:r w:rsidRPr="00A95D13">
        <w:rPr>
          <w:rFonts w:cs="Arial"/>
          <w:sz w:val="24"/>
          <w:szCs w:val="24"/>
          <w:lang w:val="mn-MN"/>
        </w:rPr>
        <w:t>Аргачлалын 3-т заасны дагуу асуудалд дүн шинжилгээ хийхдээ асуудлыг тодорхойлж, шийдвэрлэх гэж байгаа асуудлын мөн чанар, цар хүрээг тогтоож,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w:t>
      </w:r>
      <w:r w:rsidR="00EB7153" w:rsidRPr="00A95D13">
        <w:rPr>
          <w:rFonts w:cs="Arial"/>
          <w:sz w:val="24"/>
          <w:szCs w:val="24"/>
          <w:lang w:val="mn-MN"/>
        </w:rPr>
        <w:t>ө</w:t>
      </w:r>
      <w:r w:rsidRPr="00A95D13">
        <w:rPr>
          <w:rFonts w:cs="Arial"/>
          <w:sz w:val="24"/>
          <w:szCs w:val="24"/>
          <w:lang w:val="mn-MN"/>
        </w:rPr>
        <w:t xml:space="preserve">лийг тодорхойлсон болно. </w:t>
      </w:r>
    </w:p>
    <w:p w14:paraId="32C5DF6D" w14:textId="4FEAD02C" w:rsidR="00C85381" w:rsidRPr="00A95D13" w:rsidRDefault="00EB7153" w:rsidP="00A07B1B">
      <w:pPr>
        <w:jc w:val="both"/>
        <w:rPr>
          <w:rFonts w:cs="Arial"/>
          <w:b/>
          <w:sz w:val="24"/>
          <w:szCs w:val="24"/>
          <w:lang w:val="mn-MN"/>
        </w:rPr>
      </w:pPr>
      <w:r w:rsidRPr="00A95D13">
        <w:rPr>
          <w:rFonts w:cs="Arial"/>
          <w:b/>
          <w:sz w:val="24"/>
          <w:szCs w:val="24"/>
          <w:lang w:val="mn-MN"/>
        </w:rPr>
        <w:t>1.</w:t>
      </w:r>
      <w:r w:rsidR="00173F2E" w:rsidRPr="00CD5A67">
        <w:rPr>
          <w:rFonts w:cs="Arial"/>
          <w:b/>
          <w:sz w:val="24"/>
          <w:szCs w:val="24"/>
          <w:lang w:val="mn-MN"/>
        </w:rPr>
        <w:t>1</w:t>
      </w:r>
      <w:r w:rsidRPr="00A95D13">
        <w:rPr>
          <w:rFonts w:cs="Arial"/>
          <w:b/>
          <w:sz w:val="24"/>
          <w:szCs w:val="24"/>
          <w:lang w:val="mn-MN"/>
        </w:rPr>
        <w:t>.</w:t>
      </w:r>
      <w:r w:rsidR="00173F2E" w:rsidRPr="00CD5A67">
        <w:rPr>
          <w:rFonts w:cs="Arial"/>
          <w:b/>
          <w:sz w:val="24"/>
          <w:szCs w:val="24"/>
          <w:lang w:val="mn-MN"/>
        </w:rPr>
        <w:t>1</w:t>
      </w:r>
      <w:r w:rsidR="00AF1D3A">
        <w:rPr>
          <w:rFonts w:cs="Arial"/>
          <w:b/>
          <w:sz w:val="24"/>
          <w:szCs w:val="24"/>
        </w:rPr>
        <w:t>.</w:t>
      </w:r>
      <w:r w:rsidR="00D61084" w:rsidRPr="00A95D13">
        <w:rPr>
          <w:rFonts w:cs="Arial"/>
          <w:b/>
          <w:sz w:val="24"/>
          <w:szCs w:val="24"/>
          <w:lang w:val="mn-MN"/>
        </w:rPr>
        <w:t xml:space="preserve">Эрх зүйн зохицуулалтын талаар </w:t>
      </w:r>
    </w:p>
    <w:p w14:paraId="6C1924B9" w14:textId="77777777" w:rsidR="00E71E1E" w:rsidRPr="00BB7BF6" w:rsidRDefault="00C85381" w:rsidP="009C4339">
      <w:pPr>
        <w:ind w:firstLine="720"/>
        <w:jc w:val="both"/>
        <w:rPr>
          <w:rFonts w:cs="Arial"/>
          <w:bCs/>
          <w:sz w:val="24"/>
          <w:szCs w:val="24"/>
          <w:lang w:val="mn-MN"/>
        </w:rPr>
      </w:pPr>
      <w:r w:rsidRPr="00A95D13">
        <w:rPr>
          <w:rFonts w:cs="Arial"/>
          <w:bCs/>
          <w:sz w:val="24"/>
          <w:szCs w:val="24"/>
          <w:lang w:val="mn-MN"/>
        </w:rPr>
        <w:t>Монгол Улсын Үндэсний Аюулгүй Байдлын Үзэл Баримтлалы</w:t>
      </w:r>
      <w:r w:rsidR="00BB7BF6">
        <w:rPr>
          <w:rFonts w:cs="Arial"/>
          <w:bCs/>
          <w:sz w:val="24"/>
          <w:szCs w:val="24"/>
          <w:lang w:val="mn-MN"/>
        </w:rPr>
        <w:t>н гуравдугаар бүлэг</w:t>
      </w:r>
      <w:r w:rsidR="00BB7BF6" w:rsidRPr="00CD5A67">
        <w:rPr>
          <w:rFonts w:cs="Arial"/>
          <w:bCs/>
          <w:sz w:val="24"/>
          <w:szCs w:val="24"/>
          <w:lang w:val="mn-MN"/>
        </w:rPr>
        <w:t xml:space="preserve"> (Үндэсний аюулгүй байдлын бүрэлдэхүүн хэсэг, хангах арга зам)-</w:t>
      </w:r>
      <w:r w:rsidR="00BB7BF6">
        <w:rPr>
          <w:rFonts w:cs="Arial"/>
          <w:bCs/>
          <w:sz w:val="24"/>
          <w:szCs w:val="24"/>
          <w:lang w:val="mn-MN"/>
        </w:rPr>
        <w:t xml:space="preserve">ийн </w:t>
      </w:r>
      <w:r w:rsidR="00BB7BF6" w:rsidRPr="00CD5A67">
        <w:rPr>
          <w:rFonts w:cs="Arial"/>
          <w:bCs/>
          <w:sz w:val="24"/>
          <w:szCs w:val="24"/>
          <w:lang w:val="mn-MN"/>
        </w:rPr>
        <w:t xml:space="preserve">3.1 </w:t>
      </w:r>
      <w:r w:rsidR="00BB7BF6">
        <w:rPr>
          <w:rFonts w:cs="Arial"/>
          <w:bCs/>
          <w:sz w:val="24"/>
          <w:szCs w:val="24"/>
          <w:lang w:val="mn-MN"/>
        </w:rPr>
        <w:t xml:space="preserve">дэх хэсэг </w:t>
      </w:r>
      <w:r w:rsidR="00BB7BF6" w:rsidRPr="00CD5A67">
        <w:rPr>
          <w:rFonts w:cs="Arial"/>
          <w:bCs/>
          <w:sz w:val="24"/>
          <w:szCs w:val="24"/>
          <w:lang w:val="mn-MN"/>
        </w:rPr>
        <w:t>(</w:t>
      </w:r>
      <w:r w:rsidRPr="00CD5A67">
        <w:rPr>
          <w:rFonts w:cs="Arial"/>
          <w:bCs/>
          <w:sz w:val="24"/>
          <w:szCs w:val="24"/>
          <w:lang w:val="mn-MN"/>
        </w:rPr>
        <w:t>Оршин тогтнохуйн аюулгүй байдал</w:t>
      </w:r>
      <w:r w:rsidR="00BB7BF6" w:rsidRPr="00CD5A67">
        <w:rPr>
          <w:rFonts w:cs="Arial"/>
          <w:bCs/>
          <w:sz w:val="24"/>
          <w:szCs w:val="24"/>
          <w:lang w:val="mn-MN"/>
        </w:rPr>
        <w:t>)-</w:t>
      </w:r>
      <w:r w:rsidR="00BB7BF6">
        <w:rPr>
          <w:rFonts w:cs="Arial"/>
          <w:bCs/>
          <w:sz w:val="24"/>
          <w:szCs w:val="24"/>
          <w:lang w:val="mn-MN"/>
        </w:rPr>
        <w:t>ийг мөрдлөг болгосон. Энэ хэсэгт: “</w:t>
      </w:r>
      <w:r w:rsidRPr="00CD5A67">
        <w:rPr>
          <w:rFonts w:cs="Arial"/>
          <w:i/>
          <w:iCs/>
          <w:sz w:val="24"/>
          <w:szCs w:val="24"/>
          <w:lang w:val="mn-MN"/>
        </w:rPr>
        <w:t xml:space="preserve">Монгол Улсын тусгаар тогтнол, бүрэн эрхт байдал, хил хязгаарын халдашгүй байдал, нутаг дэвсгэрийн бүрэн бүтэн байдал, </w:t>
      </w:r>
      <w:r w:rsidR="00BD0BFA" w:rsidRPr="00BB7BF6">
        <w:rPr>
          <w:rFonts w:cs="Arial"/>
          <w:i/>
          <w:iCs/>
          <w:sz w:val="24"/>
          <w:szCs w:val="24"/>
          <w:lang w:val="mn-MN"/>
        </w:rPr>
        <w:t>М</w:t>
      </w:r>
      <w:r w:rsidRPr="00CD5A67">
        <w:rPr>
          <w:rFonts w:cs="Arial"/>
          <w:i/>
          <w:iCs/>
          <w:sz w:val="24"/>
          <w:szCs w:val="24"/>
          <w:lang w:val="mn-MN"/>
        </w:rPr>
        <w:t>онгол соёл иргэншлийн аюулгүй байдал, хүн ам, удмын сангийн аюулгүй байдлыг хангах нь оршин тогтнохуйн аюулгүй байдлын үндэс мөн</w:t>
      </w:r>
      <w:r w:rsidR="00BB7BF6">
        <w:rPr>
          <w:rFonts w:cs="Arial"/>
          <w:i/>
          <w:iCs/>
          <w:sz w:val="24"/>
          <w:szCs w:val="24"/>
          <w:lang w:val="mn-MN"/>
        </w:rPr>
        <w:t>”</w:t>
      </w:r>
      <w:r w:rsidR="00E71E1E" w:rsidRPr="00A95D13">
        <w:rPr>
          <w:rFonts w:cs="Arial"/>
          <w:sz w:val="24"/>
          <w:szCs w:val="24"/>
          <w:lang w:val="mn-MN"/>
        </w:rPr>
        <w:t xml:space="preserve"> гэж заасан.</w:t>
      </w:r>
    </w:p>
    <w:p w14:paraId="1BA2BC07" w14:textId="3F139984" w:rsidR="006B7BF7" w:rsidRPr="00A95D13" w:rsidRDefault="00AF1D3A" w:rsidP="009C4339">
      <w:pPr>
        <w:ind w:firstLine="720"/>
        <w:jc w:val="both"/>
        <w:rPr>
          <w:rFonts w:cs="Arial"/>
          <w:sz w:val="24"/>
          <w:szCs w:val="24"/>
          <w:lang w:val="mn-MN"/>
        </w:rPr>
      </w:pPr>
      <w:r>
        <w:rPr>
          <w:rFonts w:cs="Arial"/>
          <w:sz w:val="24"/>
          <w:szCs w:val="24"/>
        </w:rPr>
        <w:t>“</w:t>
      </w:r>
      <w:r w:rsidR="00E71E1E" w:rsidRPr="00CD5A67">
        <w:rPr>
          <w:rFonts w:cs="Arial"/>
          <w:sz w:val="24"/>
          <w:szCs w:val="24"/>
          <w:lang w:val="mn-MN"/>
        </w:rPr>
        <w:t xml:space="preserve">Монгол Улсын хүн амын өсөлтийг дэмжиж, </w:t>
      </w:r>
      <w:r w:rsidR="00BD0BFA">
        <w:rPr>
          <w:rFonts w:cs="Arial"/>
          <w:sz w:val="24"/>
          <w:szCs w:val="24"/>
          <w:lang w:val="mn-MN"/>
        </w:rPr>
        <w:t>М</w:t>
      </w:r>
      <w:r w:rsidR="00E71E1E" w:rsidRPr="00CD5A67">
        <w:rPr>
          <w:rFonts w:cs="Arial"/>
          <w:sz w:val="24"/>
          <w:szCs w:val="24"/>
          <w:lang w:val="mn-MN"/>
        </w:rPr>
        <w:t>онгол хүний хөгжил, амьдралын чанарт дэвшил гаргана</w:t>
      </w:r>
      <w:r>
        <w:rPr>
          <w:rFonts w:cs="Arial"/>
          <w:sz w:val="24"/>
          <w:szCs w:val="24"/>
        </w:rPr>
        <w:t>”</w:t>
      </w:r>
      <w:r w:rsidR="00E71E1E" w:rsidRPr="00A95D13">
        <w:rPr>
          <w:rFonts w:cs="Arial"/>
          <w:sz w:val="24"/>
          <w:szCs w:val="24"/>
          <w:lang w:val="mn-MN"/>
        </w:rPr>
        <w:t xml:space="preserve"> хэмээн заасныг </w:t>
      </w:r>
      <w:r w:rsidR="00802493" w:rsidRPr="00A95D13">
        <w:rPr>
          <w:rFonts w:cs="Arial"/>
          <w:sz w:val="24"/>
          <w:szCs w:val="24"/>
          <w:lang w:val="mn-MN"/>
        </w:rPr>
        <w:t>хуулийн төсөл боловсруулахад баримталсан болно.</w:t>
      </w:r>
    </w:p>
    <w:p w14:paraId="4D1424E5" w14:textId="6DF54015" w:rsidR="006B7BF7" w:rsidRPr="00A95D13" w:rsidRDefault="006B7BF7" w:rsidP="009C4339">
      <w:pPr>
        <w:ind w:firstLine="720"/>
        <w:jc w:val="both"/>
        <w:rPr>
          <w:rFonts w:cs="Arial"/>
          <w:color w:val="000000" w:themeColor="text1"/>
          <w:sz w:val="24"/>
          <w:szCs w:val="24"/>
          <w:lang w:val="mn-MN"/>
        </w:rPr>
      </w:pPr>
      <w:r w:rsidRPr="00A95D13">
        <w:rPr>
          <w:rFonts w:cs="Arial"/>
          <w:color w:val="000000" w:themeColor="text1"/>
          <w:sz w:val="24"/>
          <w:szCs w:val="24"/>
          <w:lang w:val="mn-MN"/>
        </w:rPr>
        <w:t>УИХ-ын 202</w:t>
      </w:r>
      <w:r w:rsidR="00692819" w:rsidRPr="00CD5A67">
        <w:rPr>
          <w:rFonts w:cs="Arial"/>
          <w:color w:val="000000" w:themeColor="text1"/>
          <w:sz w:val="24"/>
          <w:szCs w:val="24"/>
          <w:lang w:val="mn-MN"/>
        </w:rPr>
        <w:t>1</w:t>
      </w:r>
      <w:r w:rsidRPr="00A95D13">
        <w:rPr>
          <w:rFonts w:cs="Arial"/>
          <w:color w:val="000000" w:themeColor="text1"/>
          <w:sz w:val="24"/>
          <w:szCs w:val="24"/>
          <w:lang w:val="mn-MN"/>
        </w:rPr>
        <w:t xml:space="preserve"> оны 01 дүгээр сарын 22</w:t>
      </w:r>
      <w:r w:rsidR="00692819" w:rsidRPr="00CD5A67">
        <w:rPr>
          <w:rFonts w:cs="Arial"/>
          <w:color w:val="000000" w:themeColor="text1"/>
          <w:sz w:val="24"/>
          <w:szCs w:val="24"/>
          <w:lang w:val="mn-MN"/>
        </w:rPr>
        <w:t>-</w:t>
      </w:r>
      <w:r w:rsidRPr="00A95D13">
        <w:rPr>
          <w:rFonts w:cs="Arial"/>
          <w:color w:val="000000" w:themeColor="text1"/>
          <w:sz w:val="24"/>
          <w:szCs w:val="24"/>
          <w:lang w:val="mn-MN"/>
        </w:rPr>
        <w:t>ний өдрийн Монгол Улсы</w:t>
      </w:r>
      <w:r w:rsidR="000F6157" w:rsidRPr="00A95D13">
        <w:rPr>
          <w:rFonts w:cs="Arial"/>
          <w:color w:val="000000" w:themeColor="text1"/>
          <w:sz w:val="24"/>
          <w:szCs w:val="24"/>
          <w:lang w:val="mn-MN"/>
        </w:rPr>
        <w:t>н хууль тогтоомжийг 2024 он хүрт</w:t>
      </w:r>
      <w:r w:rsidRPr="00A95D13">
        <w:rPr>
          <w:rFonts w:cs="Arial"/>
          <w:color w:val="000000" w:themeColor="text1"/>
          <w:sz w:val="24"/>
          <w:szCs w:val="24"/>
          <w:lang w:val="mn-MN"/>
        </w:rPr>
        <w:t>эл боловсронгуй болгох үндсэн чиглэл батлах тухай 12 дугаар тогтоолын</w:t>
      </w:r>
      <w:r w:rsidR="000B0E5B" w:rsidRPr="00CD5A67">
        <w:rPr>
          <w:rFonts w:cs="Arial"/>
          <w:color w:val="000000" w:themeColor="text1"/>
          <w:sz w:val="24"/>
          <w:szCs w:val="24"/>
          <w:lang w:val="mn-MN"/>
        </w:rPr>
        <w:t xml:space="preserve"> 1</w:t>
      </w:r>
      <w:r w:rsidR="000B0E5B" w:rsidRPr="00A95D13">
        <w:rPr>
          <w:rFonts w:cs="Arial"/>
          <w:color w:val="000000" w:themeColor="text1"/>
          <w:sz w:val="24"/>
          <w:szCs w:val="24"/>
          <w:lang w:val="mn-MN"/>
        </w:rPr>
        <w:t>.</w:t>
      </w:r>
      <w:r w:rsidR="000B0E5B" w:rsidRPr="00CD5A67">
        <w:rPr>
          <w:rFonts w:cs="Arial"/>
          <w:color w:val="000000" w:themeColor="text1"/>
          <w:sz w:val="24"/>
          <w:szCs w:val="24"/>
          <w:lang w:val="mn-MN"/>
        </w:rPr>
        <w:t>17</w:t>
      </w:r>
      <w:r w:rsidR="000B0E5B" w:rsidRPr="00A95D13">
        <w:rPr>
          <w:rFonts w:cs="Arial"/>
          <w:color w:val="000000" w:themeColor="text1"/>
          <w:sz w:val="24"/>
          <w:szCs w:val="24"/>
          <w:lang w:val="mn-MN"/>
        </w:rPr>
        <w:t xml:space="preserve">-д заасан заалтын хэрэгжилтийг хангах зорилгоор   </w:t>
      </w:r>
      <w:r w:rsidR="000B0E5B" w:rsidRPr="00CD5A67">
        <w:rPr>
          <w:rFonts w:cs="Arial"/>
          <w:color w:val="000000" w:themeColor="text1"/>
          <w:sz w:val="24"/>
          <w:szCs w:val="24"/>
          <w:lang w:val="mn-MN"/>
        </w:rPr>
        <w:t xml:space="preserve"> “</w:t>
      </w:r>
      <w:r w:rsidR="000B0E5B" w:rsidRPr="00A95D13">
        <w:rPr>
          <w:rFonts w:cs="Arial"/>
          <w:color w:val="000000" w:themeColor="text1"/>
          <w:sz w:val="24"/>
          <w:szCs w:val="24"/>
          <w:lang w:val="mn-MN"/>
        </w:rPr>
        <w:t>Эрхтэн, эд, эс шилжүүлэн суулгах тухай</w:t>
      </w:r>
      <w:r w:rsidR="000B0E5B" w:rsidRPr="00CD5A67">
        <w:rPr>
          <w:rFonts w:cs="Arial"/>
          <w:color w:val="000000" w:themeColor="text1"/>
          <w:sz w:val="24"/>
          <w:szCs w:val="24"/>
          <w:lang w:val="mn-MN"/>
        </w:rPr>
        <w:t>”</w:t>
      </w:r>
      <w:r w:rsidR="000B0E5B" w:rsidRPr="00A95D13">
        <w:rPr>
          <w:rFonts w:cs="Arial"/>
          <w:color w:val="000000" w:themeColor="text1"/>
          <w:sz w:val="24"/>
          <w:szCs w:val="24"/>
          <w:lang w:val="mn-MN"/>
        </w:rPr>
        <w:t xml:space="preserve"> хуулийн төслийг боловсруулсан</w:t>
      </w:r>
      <w:r w:rsidRPr="00A95D13">
        <w:rPr>
          <w:rFonts w:cs="Arial"/>
          <w:color w:val="000000" w:themeColor="text1"/>
          <w:sz w:val="24"/>
          <w:szCs w:val="24"/>
          <w:lang w:val="mn-MN"/>
        </w:rPr>
        <w:t xml:space="preserve"> болно.</w:t>
      </w:r>
    </w:p>
    <w:p w14:paraId="6C95854F" w14:textId="2A0BDD7C" w:rsidR="00AF1D3A" w:rsidRPr="00AF1D3A" w:rsidRDefault="00180BD3" w:rsidP="00AF1D3A">
      <w:pPr>
        <w:spacing w:before="240" w:after="0"/>
        <w:ind w:firstLine="720"/>
        <w:jc w:val="both"/>
        <w:rPr>
          <w:rFonts w:cs="Arial"/>
          <w:sz w:val="24"/>
          <w:szCs w:val="24"/>
          <w:lang w:val="mn-MN"/>
        </w:rPr>
      </w:pPr>
      <w:r w:rsidRPr="00A95D13">
        <w:rPr>
          <w:rFonts w:cs="Arial"/>
          <w:sz w:val="24"/>
          <w:szCs w:val="24"/>
          <w:lang w:val="mn-MN"/>
        </w:rPr>
        <w:t>Монгол Улсын Их Хурлын 2016 оны 45 дугаар тогтоолын хавсралтаар баталсан М</w:t>
      </w:r>
      <w:r w:rsidRPr="00CD5A67">
        <w:rPr>
          <w:rFonts w:cs="Arial"/>
          <w:bCs/>
          <w:sz w:val="24"/>
          <w:szCs w:val="24"/>
          <w:lang w:val="mn-MN"/>
        </w:rPr>
        <w:t>онгол</w:t>
      </w:r>
      <w:r w:rsidRPr="00A95D13">
        <w:rPr>
          <w:rFonts w:cs="Arial"/>
          <w:bCs/>
          <w:sz w:val="24"/>
          <w:szCs w:val="24"/>
          <w:lang w:val="mn-MN"/>
        </w:rPr>
        <w:t xml:space="preserve"> У</w:t>
      </w:r>
      <w:r w:rsidRPr="00CD5A67">
        <w:rPr>
          <w:rFonts w:cs="Arial"/>
          <w:bCs/>
          <w:sz w:val="24"/>
          <w:szCs w:val="24"/>
          <w:lang w:val="mn-MN"/>
        </w:rPr>
        <w:t>лсын</w:t>
      </w:r>
      <w:r w:rsidRPr="00A95D13">
        <w:rPr>
          <w:rFonts w:cs="Arial"/>
          <w:bCs/>
          <w:sz w:val="24"/>
          <w:szCs w:val="24"/>
          <w:lang w:val="mn-MN"/>
        </w:rPr>
        <w:t xml:space="preserve"> З</w:t>
      </w:r>
      <w:r w:rsidRPr="00CD5A67">
        <w:rPr>
          <w:rFonts w:cs="Arial"/>
          <w:bCs/>
          <w:sz w:val="24"/>
          <w:szCs w:val="24"/>
          <w:lang w:val="mn-MN"/>
        </w:rPr>
        <w:t>асгийн</w:t>
      </w:r>
      <w:r w:rsidR="00AF1D3A">
        <w:rPr>
          <w:rFonts w:cs="Arial"/>
          <w:bCs/>
          <w:sz w:val="24"/>
          <w:szCs w:val="24"/>
        </w:rPr>
        <w:t xml:space="preserve"> </w:t>
      </w:r>
      <w:r w:rsidRPr="00CD5A67">
        <w:rPr>
          <w:rFonts w:cs="Arial"/>
          <w:bCs/>
          <w:sz w:val="24"/>
          <w:szCs w:val="24"/>
          <w:lang w:val="mn-MN"/>
        </w:rPr>
        <w:t>газрын</w:t>
      </w:r>
      <w:r w:rsidR="00AF1D3A">
        <w:rPr>
          <w:rFonts w:cs="Arial"/>
          <w:bCs/>
          <w:sz w:val="24"/>
          <w:szCs w:val="24"/>
        </w:rPr>
        <w:t xml:space="preserve"> </w:t>
      </w:r>
      <w:r w:rsidRPr="00CD5A67">
        <w:rPr>
          <w:rFonts w:cs="Arial"/>
          <w:bCs/>
          <w:sz w:val="24"/>
          <w:szCs w:val="24"/>
          <w:lang w:val="mn-MN"/>
        </w:rPr>
        <w:t>2016-2020</w:t>
      </w:r>
      <w:r w:rsidRPr="00A95D13">
        <w:rPr>
          <w:rFonts w:cs="Arial"/>
          <w:bCs/>
          <w:sz w:val="24"/>
          <w:szCs w:val="24"/>
          <w:lang w:val="mn-MN"/>
        </w:rPr>
        <w:t xml:space="preserve"> онд хэрэгжүүлэх ү</w:t>
      </w:r>
      <w:r w:rsidRPr="00CD5A67">
        <w:rPr>
          <w:rFonts w:cs="Arial"/>
          <w:bCs/>
          <w:sz w:val="24"/>
          <w:szCs w:val="24"/>
          <w:lang w:val="mn-MN"/>
        </w:rPr>
        <w:t>йл</w:t>
      </w:r>
      <w:r w:rsidR="00AF1D3A">
        <w:rPr>
          <w:rFonts w:cs="Arial"/>
          <w:bCs/>
          <w:sz w:val="24"/>
          <w:szCs w:val="24"/>
        </w:rPr>
        <w:t xml:space="preserve"> </w:t>
      </w:r>
      <w:r w:rsidRPr="00CD5A67">
        <w:rPr>
          <w:rFonts w:cs="Arial"/>
          <w:bCs/>
          <w:sz w:val="24"/>
          <w:szCs w:val="24"/>
          <w:lang w:val="mn-MN"/>
        </w:rPr>
        <w:t>ажиллагааны</w:t>
      </w:r>
      <w:r w:rsidRPr="00A95D13">
        <w:rPr>
          <w:rFonts w:cs="Arial"/>
          <w:bCs/>
          <w:sz w:val="24"/>
          <w:szCs w:val="24"/>
          <w:lang w:val="mn-MN"/>
        </w:rPr>
        <w:t xml:space="preserve"> мөрийн </w:t>
      </w:r>
      <w:r w:rsidRPr="00CD5A67">
        <w:rPr>
          <w:rFonts w:cs="Arial"/>
          <w:bCs/>
          <w:sz w:val="24"/>
          <w:szCs w:val="24"/>
          <w:lang w:val="mn-MN"/>
        </w:rPr>
        <w:t>хөтөлбөр</w:t>
      </w:r>
      <w:r w:rsidRPr="00A95D13">
        <w:rPr>
          <w:rFonts w:cs="Arial"/>
          <w:bCs/>
          <w:sz w:val="24"/>
          <w:szCs w:val="24"/>
          <w:lang w:val="mn-MN"/>
        </w:rPr>
        <w:t xml:space="preserve">т Нийгмийн бодлого хэмээх Гуравдугаар бүлгийн 3.1.11-т </w:t>
      </w:r>
      <w:r w:rsidRPr="00A95D13">
        <w:rPr>
          <w:rFonts w:cs="Arial"/>
          <w:sz w:val="24"/>
          <w:szCs w:val="24"/>
          <w:lang w:val="mn-MN"/>
        </w:rPr>
        <w:t xml:space="preserve">“Олон улсын жишигт нийцсэн оношилгоо, эмчилгээний төв байгуулж, </w:t>
      </w:r>
      <w:r w:rsidRPr="00A95D13">
        <w:rPr>
          <w:rFonts w:cs="Arial"/>
          <w:sz w:val="24"/>
          <w:szCs w:val="24"/>
          <w:lang w:val="mn-MN"/>
        </w:rPr>
        <w:lastRenderedPageBreak/>
        <w:t>эрүүл мэндийн салбарт дэвшилтэт технологи нэвтрүүлэх замаар гадаадад гарах мөнгөн урсгалыг бууруулах зорилт дэвшүүлж байсан.</w:t>
      </w:r>
    </w:p>
    <w:p w14:paraId="3B7E0180" w14:textId="0BA3E3CC" w:rsidR="006B7BF7" w:rsidRPr="00A95D13" w:rsidRDefault="00113C8F" w:rsidP="009C4339">
      <w:pPr>
        <w:ind w:firstLine="720"/>
        <w:jc w:val="both"/>
        <w:rPr>
          <w:rFonts w:cs="Arial"/>
          <w:color w:val="000000" w:themeColor="text1"/>
          <w:sz w:val="24"/>
          <w:szCs w:val="24"/>
          <w:lang w:val="mn-MN"/>
        </w:rPr>
      </w:pPr>
      <w:r>
        <w:rPr>
          <w:rFonts w:cs="Arial"/>
          <w:color w:val="000000" w:themeColor="text1"/>
          <w:sz w:val="24"/>
          <w:szCs w:val="24"/>
          <w:lang w:val="mn-MN"/>
        </w:rPr>
        <w:t>“</w:t>
      </w:r>
      <w:r w:rsidR="006B7BF7" w:rsidRPr="00A95D13">
        <w:rPr>
          <w:rFonts w:cs="Arial"/>
          <w:color w:val="000000" w:themeColor="text1"/>
          <w:sz w:val="24"/>
          <w:szCs w:val="24"/>
          <w:lang w:val="mn-MN"/>
        </w:rPr>
        <w:t>Монгол Улсын тогтвортой хөгжлийн үзэл баримтлал</w:t>
      </w:r>
      <w:r w:rsidR="00AF1D3A">
        <w:rPr>
          <w:rFonts w:cs="Arial"/>
          <w:color w:val="000000" w:themeColor="text1"/>
          <w:sz w:val="24"/>
          <w:szCs w:val="24"/>
        </w:rPr>
        <w:t xml:space="preserve"> </w:t>
      </w:r>
      <w:r w:rsidR="006B7BF7" w:rsidRPr="00A95D13">
        <w:rPr>
          <w:rFonts w:cs="Arial"/>
          <w:color w:val="000000" w:themeColor="text1"/>
          <w:sz w:val="24"/>
          <w:szCs w:val="24"/>
          <w:lang w:val="mn-MN"/>
        </w:rPr>
        <w:t>2030</w:t>
      </w:r>
      <w:r>
        <w:rPr>
          <w:rFonts w:cs="Arial"/>
          <w:color w:val="000000" w:themeColor="text1"/>
          <w:sz w:val="24"/>
          <w:szCs w:val="24"/>
          <w:lang w:val="mn-MN"/>
        </w:rPr>
        <w:t>”</w:t>
      </w:r>
      <w:r w:rsidR="006B7BF7" w:rsidRPr="00A95D13">
        <w:rPr>
          <w:rFonts w:cs="Arial"/>
          <w:color w:val="000000" w:themeColor="text1"/>
          <w:sz w:val="24"/>
          <w:szCs w:val="24"/>
          <w:lang w:val="mn-MN"/>
        </w:rPr>
        <w:t>-д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w:t>
      </w:r>
      <w:r w:rsidR="00180BD3" w:rsidRPr="00A95D13">
        <w:rPr>
          <w:rFonts w:cs="Arial"/>
          <w:color w:val="000000" w:themeColor="text1"/>
          <w:sz w:val="24"/>
          <w:szCs w:val="24"/>
          <w:lang w:val="mn-MN"/>
        </w:rPr>
        <w:t>уруулах гэсэн зорилт дэвшүүлсэн байна.</w:t>
      </w:r>
      <w:r w:rsidR="006B7BF7" w:rsidRPr="00A95D13">
        <w:rPr>
          <w:rFonts w:cs="Arial"/>
          <w:color w:val="000000" w:themeColor="text1"/>
          <w:sz w:val="24"/>
          <w:szCs w:val="24"/>
          <w:lang w:val="mn-MN"/>
        </w:rPr>
        <w:t xml:space="preserve"> Мөн </w:t>
      </w:r>
      <w:r>
        <w:rPr>
          <w:rFonts w:cs="Arial"/>
          <w:color w:val="000000" w:themeColor="text1"/>
          <w:sz w:val="24"/>
          <w:szCs w:val="24"/>
          <w:lang w:val="mn-MN"/>
        </w:rPr>
        <w:t>“</w:t>
      </w:r>
      <w:r w:rsidR="00BF251F">
        <w:rPr>
          <w:rFonts w:cs="Arial"/>
          <w:color w:val="000000" w:themeColor="text1"/>
          <w:sz w:val="24"/>
          <w:szCs w:val="24"/>
          <w:lang w:val="mn-MN"/>
        </w:rPr>
        <w:t xml:space="preserve">Монгол Улсын Засгийн </w:t>
      </w:r>
      <w:r w:rsidR="00BF251F">
        <w:rPr>
          <w:rFonts w:cs="Arial"/>
          <w:color w:val="000000" w:themeColor="text1"/>
          <w:sz w:val="24"/>
          <w:szCs w:val="24"/>
        </w:rPr>
        <w:t>г</w:t>
      </w:r>
      <w:r w:rsidR="006B7BF7" w:rsidRPr="00A95D13">
        <w:rPr>
          <w:rFonts w:cs="Arial"/>
          <w:color w:val="000000" w:themeColor="text1"/>
          <w:sz w:val="24"/>
          <w:szCs w:val="24"/>
          <w:lang w:val="mn-MN"/>
        </w:rPr>
        <w:t>азрын 2020-2024 оны үйл ажиллагааны хөтөлбөр</w:t>
      </w:r>
      <w:r>
        <w:rPr>
          <w:rFonts w:cs="Arial"/>
          <w:color w:val="000000" w:themeColor="text1"/>
          <w:sz w:val="24"/>
          <w:szCs w:val="24"/>
          <w:lang w:val="mn-MN"/>
        </w:rPr>
        <w:t>”-</w:t>
      </w:r>
      <w:r w:rsidR="002B52B3" w:rsidRPr="00A95D13">
        <w:rPr>
          <w:rFonts w:cs="Arial"/>
          <w:color w:val="000000" w:themeColor="text1"/>
          <w:sz w:val="24"/>
          <w:szCs w:val="24"/>
          <w:lang w:val="mn-MN"/>
        </w:rPr>
        <w:t xml:space="preserve">ийн 2.1.3-д </w:t>
      </w:r>
      <w:r w:rsidR="00180BD3" w:rsidRPr="00CD5A67">
        <w:rPr>
          <w:rFonts w:cs="Arial"/>
          <w:color w:val="000000" w:themeColor="text1"/>
          <w:sz w:val="24"/>
          <w:szCs w:val="24"/>
          <w:lang w:val="mn-MN"/>
        </w:rPr>
        <w:t>“</w:t>
      </w:r>
      <w:r w:rsidR="002B52B3" w:rsidRPr="00A95D13">
        <w:rPr>
          <w:rFonts w:cs="Arial"/>
          <w:color w:val="000000" w:themeColor="text1"/>
          <w:sz w:val="24"/>
          <w:szCs w:val="24"/>
          <w:lang w:val="mn-MN"/>
        </w:rPr>
        <w:t xml:space="preserve">Эрүүл мэндийн тусламж, үйлчилгээний чанар, хүртээмжийг сайжруулан иргэд эх орондоо оношлогдон, эмчлүүлэх боломжийг нэмэгдүүлж, </w:t>
      </w:r>
      <w:r w:rsidR="00180BD3" w:rsidRPr="00A95D13">
        <w:rPr>
          <w:rFonts w:cs="Arial"/>
          <w:color w:val="000000" w:themeColor="text1"/>
          <w:sz w:val="24"/>
          <w:szCs w:val="24"/>
          <w:lang w:val="mn-MN"/>
        </w:rPr>
        <w:t>орчин үеийн үндэсний онош</w:t>
      </w:r>
      <w:r>
        <w:rPr>
          <w:rFonts w:cs="Arial"/>
          <w:color w:val="000000" w:themeColor="text1"/>
          <w:sz w:val="24"/>
          <w:szCs w:val="24"/>
          <w:lang w:val="mn-MN"/>
        </w:rPr>
        <w:t>и</w:t>
      </w:r>
      <w:r w:rsidR="00180BD3" w:rsidRPr="00A95D13">
        <w:rPr>
          <w:rFonts w:cs="Arial"/>
          <w:color w:val="000000" w:themeColor="text1"/>
          <w:sz w:val="24"/>
          <w:szCs w:val="24"/>
          <w:lang w:val="mn-MN"/>
        </w:rPr>
        <w:t xml:space="preserve">лгоо, </w:t>
      </w:r>
      <w:r w:rsidR="002B52B3" w:rsidRPr="00A95D13">
        <w:rPr>
          <w:rFonts w:cs="Arial"/>
          <w:color w:val="000000" w:themeColor="text1"/>
          <w:sz w:val="24"/>
          <w:szCs w:val="24"/>
          <w:lang w:val="mn-MN"/>
        </w:rPr>
        <w:t>эмчилгээний төвүүдийг шинээр байгуулна</w:t>
      </w:r>
      <w:r w:rsidR="00180BD3" w:rsidRPr="00CD5A67">
        <w:rPr>
          <w:rFonts w:cs="Arial"/>
          <w:color w:val="000000" w:themeColor="text1"/>
          <w:sz w:val="24"/>
          <w:szCs w:val="24"/>
          <w:lang w:val="mn-MN"/>
        </w:rPr>
        <w:t>”</w:t>
      </w:r>
      <w:r w:rsidR="002B52B3" w:rsidRPr="00CD5A67">
        <w:rPr>
          <w:rFonts w:cs="Arial"/>
          <w:color w:val="000000" w:themeColor="text1"/>
          <w:sz w:val="24"/>
          <w:szCs w:val="24"/>
          <w:lang w:val="mn-MN"/>
        </w:rPr>
        <w:t xml:space="preserve"> (</w:t>
      </w:r>
      <w:r w:rsidR="00180BD3" w:rsidRPr="00A95D13">
        <w:rPr>
          <w:rFonts w:cs="Arial"/>
          <w:color w:val="000000" w:themeColor="text1"/>
          <w:sz w:val="24"/>
          <w:szCs w:val="24"/>
          <w:lang w:val="mn-MN"/>
        </w:rPr>
        <w:t>2.1.3.1</w:t>
      </w:r>
      <w:r w:rsidR="002B52B3" w:rsidRPr="00CD5A67">
        <w:rPr>
          <w:rFonts w:cs="Arial"/>
          <w:color w:val="000000" w:themeColor="text1"/>
          <w:sz w:val="24"/>
          <w:szCs w:val="24"/>
          <w:lang w:val="mn-MN"/>
        </w:rPr>
        <w:t>)</w:t>
      </w:r>
      <w:r w:rsidR="00180BD3" w:rsidRPr="00CD5A67">
        <w:rPr>
          <w:rFonts w:cs="Arial"/>
          <w:color w:val="000000" w:themeColor="text1"/>
          <w:sz w:val="24"/>
          <w:szCs w:val="24"/>
          <w:lang w:val="mn-MN"/>
        </w:rPr>
        <w:t>,  “</w:t>
      </w:r>
      <w:r w:rsidR="006B7BF7" w:rsidRPr="00A95D13">
        <w:rPr>
          <w:rFonts w:cs="Arial"/>
          <w:color w:val="000000" w:themeColor="text1"/>
          <w:sz w:val="24"/>
          <w:szCs w:val="24"/>
          <w:lang w:val="mn-MN"/>
        </w:rPr>
        <w:t>М</w:t>
      </w:r>
      <w:r w:rsidR="00F62FB1">
        <w:rPr>
          <w:rFonts w:cs="Arial"/>
          <w:color w:val="000000" w:themeColor="text1"/>
          <w:sz w:val="24"/>
          <w:szCs w:val="24"/>
          <w:lang w:val="mn-MN"/>
        </w:rPr>
        <w:t>онгол Улс</w:t>
      </w:r>
      <w:r w:rsidR="006B7BF7" w:rsidRPr="00A95D13">
        <w:rPr>
          <w:rFonts w:cs="Arial"/>
          <w:color w:val="000000" w:themeColor="text1"/>
          <w:sz w:val="24"/>
          <w:szCs w:val="24"/>
          <w:lang w:val="mn-MN"/>
        </w:rPr>
        <w:t xml:space="preserve">ын </w:t>
      </w:r>
      <w:r w:rsidR="00F62FB1">
        <w:rPr>
          <w:rFonts w:cs="Arial"/>
          <w:color w:val="000000" w:themeColor="text1"/>
          <w:sz w:val="24"/>
          <w:szCs w:val="24"/>
          <w:lang w:val="mn-MN"/>
        </w:rPr>
        <w:t>у</w:t>
      </w:r>
      <w:r w:rsidR="006B7BF7" w:rsidRPr="00A95D13">
        <w:rPr>
          <w:rFonts w:cs="Arial"/>
          <w:color w:val="000000" w:themeColor="text1"/>
          <w:sz w:val="24"/>
          <w:szCs w:val="24"/>
          <w:lang w:val="mn-MN"/>
        </w:rPr>
        <w:t>рт хугацааны хөгжлийн үзэл баримтлал</w:t>
      </w:r>
      <w:r w:rsidR="00AF1D3A">
        <w:rPr>
          <w:rFonts w:cs="Arial"/>
          <w:color w:val="000000" w:themeColor="text1"/>
          <w:sz w:val="24"/>
          <w:szCs w:val="24"/>
        </w:rPr>
        <w:t xml:space="preserve"> </w:t>
      </w:r>
      <w:r w:rsidR="006B7BF7" w:rsidRPr="00A95D13">
        <w:rPr>
          <w:rFonts w:cs="Arial"/>
          <w:color w:val="000000" w:themeColor="text1"/>
          <w:sz w:val="24"/>
          <w:szCs w:val="24"/>
          <w:lang w:val="mn-MN"/>
        </w:rPr>
        <w:t>Алсын хараа 2050</w:t>
      </w:r>
      <w:r w:rsidR="00F62FB1">
        <w:rPr>
          <w:rFonts w:cs="Arial"/>
          <w:color w:val="000000" w:themeColor="text1"/>
          <w:sz w:val="24"/>
          <w:szCs w:val="24"/>
          <w:lang w:val="mn-MN"/>
        </w:rPr>
        <w:t>”</w:t>
      </w:r>
      <w:r w:rsidR="00CC7692" w:rsidRPr="00A95D13">
        <w:rPr>
          <w:rFonts w:cs="Arial"/>
          <w:color w:val="000000" w:themeColor="text1"/>
          <w:sz w:val="24"/>
          <w:szCs w:val="24"/>
          <w:lang w:val="mn-MN"/>
        </w:rPr>
        <w:t>-ын 2.2.13</w:t>
      </w:r>
      <w:r w:rsidR="002B52B3" w:rsidRPr="00A95D13">
        <w:rPr>
          <w:rFonts w:cs="Arial"/>
          <w:color w:val="000000" w:themeColor="text1"/>
          <w:sz w:val="24"/>
          <w:szCs w:val="24"/>
          <w:lang w:val="mn-MN"/>
        </w:rPr>
        <w:t xml:space="preserve">-д </w:t>
      </w:r>
      <w:r w:rsidR="00180BD3" w:rsidRPr="00CD5A67">
        <w:rPr>
          <w:rFonts w:cs="Arial"/>
          <w:color w:val="000000" w:themeColor="text1"/>
          <w:sz w:val="24"/>
          <w:szCs w:val="24"/>
          <w:lang w:val="mn-MN"/>
        </w:rPr>
        <w:t>“</w:t>
      </w:r>
      <w:r w:rsidR="002B52B3" w:rsidRPr="00A95D13">
        <w:rPr>
          <w:rFonts w:cs="Arial"/>
          <w:color w:val="000000" w:themeColor="text1"/>
          <w:sz w:val="24"/>
          <w:szCs w:val="24"/>
          <w:lang w:val="mn-MN"/>
        </w:rPr>
        <w:t xml:space="preserve">Хүн амын дунд зонхилон тохиолдож байгаа халдварт бус өвчний үеийн тусламж үйлчилгээг сайжруулах зорилгоор </w:t>
      </w:r>
      <w:r w:rsidR="00180BD3" w:rsidRPr="00A95D13">
        <w:rPr>
          <w:rFonts w:cs="Arial"/>
          <w:color w:val="000000" w:themeColor="text1"/>
          <w:sz w:val="24"/>
          <w:szCs w:val="24"/>
          <w:lang w:val="mn-MN"/>
        </w:rPr>
        <w:t>олон улсын жишигт нийцсэн</w:t>
      </w:r>
      <w:r w:rsidR="002B52B3" w:rsidRPr="00A95D13">
        <w:rPr>
          <w:rFonts w:cs="Arial"/>
          <w:color w:val="000000" w:themeColor="text1"/>
          <w:sz w:val="24"/>
          <w:szCs w:val="24"/>
          <w:lang w:val="mn-MN"/>
        </w:rPr>
        <w:t xml:space="preserve"> Эрхтэн шилжүүлэн суулгах үндэсний төв</w:t>
      </w:r>
      <w:r w:rsidR="00AF1D3A">
        <w:rPr>
          <w:rFonts w:cs="Arial"/>
          <w:color w:val="000000" w:themeColor="text1"/>
          <w:sz w:val="24"/>
          <w:szCs w:val="24"/>
        </w:rPr>
        <w:t xml:space="preserve"> </w:t>
      </w:r>
      <w:r w:rsidR="00180BD3" w:rsidRPr="00A95D13">
        <w:rPr>
          <w:rFonts w:cs="Arial"/>
          <w:color w:val="000000" w:themeColor="text1"/>
          <w:sz w:val="24"/>
          <w:szCs w:val="24"/>
          <w:lang w:val="mn-MN"/>
        </w:rPr>
        <w:t>байгуулна</w:t>
      </w:r>
      <w:r w:rsidR="00F62FB1">
        <w:rPr>
          <w:rFonts w:cs="Arial"/>
          <w:color w:val="000000" w:themeColor="text1"/>
          <w:sz w:val="24"/>
          <w:szCs w:val="24"/>
          <w:lang w:val="mn-MN"/>
        </w:rPr>
        <w:t>”</w:t>
      </w:r>
      <w:r w:rsidR="00AF1D3A">
        <w:rPr>
          <w:rFonts w:cs="Arial"/>
          <w:color w:val="000000" w:themeColor="text1"/>
          <w:sz w:val="24"/>
          <w:szCs w:val="24"/>
        </w:rPr>
        <w:t xml:space="preserve"> </w:t>
      </w:r>
      <w:r w:rsidR="00180BD3" w:rsidRPr="00A95D13">
        <w:rPr>
          <w:rFonts w:cs="Arial"/>
          <w:color w:val="000000" w:themeColor="text1"/>
          <w:sz w:val="24"/>
          <w:szCs w:val="24"/>
          <w:lang w:val="mn-MN"/>
        </w:rPr>
        <w:t>гэж тус тус заасан нь энэхүү хуулийн төслийг боловсруулах үндсэн шаардлага болсон</w:t>
      </w:r>
      <w:r w:rsidR="00D41242" w:rsidRPr="00A95D13">
        <w:rPr>
          <w:rFonts w:cs="Arial"/>
          <w:color w:val="000000" w:themeColor="text1"/>
          <w:sz w:val="24"/>
          <w:szCs w:val="24"/>
          <w:lang w:val="mn-MN"/>
        </w:rPr>
        <w:t xml:space="preserve"> бөгөөд </w:t>
      </w:r>
      <w:r w:rsidR="00180BD3" w:rsidRPr="00A95D13">
        <w:rPr>
          <w:rFonts w:cs="Arial"/>
          <w:color w:val="000000" w:themeColor="text1"/>
          <w:sz w:val="24"/>
          <w:szCs w:val="24"/>
          <w:lang w:val="mn-MN"/>
        </w:rPr>
        <w:t xml:space="preserve">эдгээр зорилтуудыг хэрэгжүүлэхэд урьтал нөхцөл болох эрх зүйн орчинг </w:t>
      </w:r>
      <w:r w:rsidR="0023065E" w:rsidRPr="00A95D13">
        <w:rPr>
          <w:rFonts w:cs="Arial"/>
          <w:color w:val="000000" w:themeColor="text1"/>
          <w:sz w:val="24"/>
          <w:szCs w:val="24"/>
          <w:lang w:val="mn-MN"/>
        </w:rPr>
        <w:t>улам боловсронгуй болгох явдал юм.</w:t>
      </w:r>
    </w:p>
    <w:p w14:paraId="652CAEB4" w14:textId="7E370D6C" w:rsidR="00AF1D3A" w:rsidRPr="00AF1D3A" w:rsidRDefault="006B7BF7" w:rsidP="000340CF">
      <w:pPr>
        <w:spacing w:before="240" w:after="0"/>
        <w:ind w:firstLine="720"/>
        <w:jc w:val="both"/>
        <w:rPr>
          <w:rFonts w:cs="Arial"/>
          <w:color w:val="000000" w:themeColor="text1"/>
          <w:sz w:val="24"/>
          <w:szCs w:val="24"/>
          <w:lang w:val="mn-MN"/>
        </w:rPr>
      </w:pPr>
      <w:r w:rsidRPr="00A95D13">
        <w:rPr>
          <w:rFonts w:cs="Arial"/>
          <w:color w:val="000000" w:themeColor="text1"/>
          <w:sz w:val="24"/>
          <w:szCs w:val="24"/>
          <w:lang w:val="mn-MN"/>
        </w:rPr>
        <w:t xml:space="preserve">Түүнчлэн Монгол Улсад </w:t>
      </w:r>
      <w:r w:rsidR="00D62801">
        <w:rPr>
          <w:rFonts w:cs="Arial"/>
          <w:color w:val="000000" w:themeColor="text1"/>
          <w:sz w:val="24"/>
          <w:szCs w:val="24"/>
          <w:lang w:val="mn-MN"/>
        </w:rPr>
        <w:t>э</w:t>
      </w:r>
      <w:r w:rsidRPr="00A95D13">
        <w:rPr>
          <w:rFonts w:cs="Arial"/>
          <w:color w:val="000000" w:themeColor="text1"/>
          <w:sz w:val="24"/>
          <w:szCs w:val="24"/>
          <w:lang w:val="mn-MN"/>
        </w:rPr>
        <w:t>рхтэн, эд, эс шилжүүлэн суулгах эмчилгээ үйлчилгээг зохицуулах биеэ даасан хууль өнөөг хүртэл байгаагүй болно.</w:t>
      </w:r>
      <w:r w:rsidR="00AF1D3A">
        <w:rPr>
          <w:rFonts w:cs="Arial"/>
          <w:color w:val="000000" w:themeColor="text1"/>
          <w:sz w:val="24"/>
          <w:szCs w:val="24"/>
        </w:rPr>
        <w:t xml:space="preserve"> </w:t>
      </w:r>
      <w:r w:rsidRPr="00A95D13">
        <w:rPr>
          <w:rFonts w:cs="Arial"/>
          <w:color w:val="000000" w:themeColor="text1"/>
          <w:sz w:val="24"/>
          <w:szCs w:val="24"/>
          <w:lang w:val="mn-MN"/>
        </w:rPr>
        <w:t>Эдгээр бодлогын зорилтуудыг хэрэгжүүлэхэд хууль эрх зүйн орчныг боловсронгуй болгох хүрээнд хуулийн төслийг боловсруулах хэрэгцээ шаардлага гарсан болно.</w:t>
      </w:r>
    </w:p>
    <w:p w14:paraId="323F704A" w14:textId="49270D0C" w:rsidR="00027C0A" w:rsidRPr="00A95D13" w:rsidRDefault="00027C0A" w:rsidP="000340CF">
      <w:pPr>
        <w:spacing w:after="0"/>
        <w:ind w:firstLine="720"/>
        <w:contextualSpacing/>
        <w:jc w:val="both"/>
        <w:rPr>
          <w:rFonts w:cs="Arial"/>
          <w:color w:val="000000"/>
          <w:sz w:val="24"/>
          <w:szCs w:val="24"/>
          <w:lang w:val="mn-MN"/>
        </w:rPr>
      </w:pPr>
      <w:r w:rsidRPr="00A95D13">
        <w:rPr>
          <w:rFonts w:cs="Arial"/>
          <w:color w:val="000000"/>
          <w:sz w:val="24"/>
          <w:szCs w:val="24"/>
          <w:lang w:val="mn-MN"/>
        </w:rPr>
        <w:t>Монгол Улсын “Донорын тухай” хууль анх 2000 онд батлагдаж, 2012, 2015, 2018</w:t>
      </w:r>
      <w:r w:rsidR="004F3874">
        <w:rPr>
          <w:rFonts w:cs="Arial"/>
          <w:color w:val="000000"/>
          <w:sz w:val="24"/>
          <w:szCs w:val="24"/>
          <w:lang w:val="mn-MN"/>
        </w:rPr>
        <w:t>,</w:t>
      </w:r>
      <w:r w:rsidRPr="00A95D13">
        <w:rPr>
          <w:rFonts w:cs="Arial"/>
          <w:color w:val="000000"/>
          <w:sz w:val="24"/>
          <w:szCs w:val="24"/>
          <w:lang w:val="mn-MN"/>
        </w:rPr>
        <w:t xml:space="preserve"> 2021 </w:t>
      </w:r>
      <w:r w:rsidR="004F3874">
        <w:rPr>
          <w:rFonts w:cs="Arial"/>
          <w:color w:val="000000"/>
          <w:sz w:val="24"/>
          <w:szCs w:val="24"/>
          <w:lang w:val="mn-MN"/>
        </w:rPr>
        <w:t>болон 2022 онд</w:t>
      </w:r>
      <w:r w:rsidRPr="00A95D13">
        <w:rPr>
          <w:rFonts w:cs="Arial"/>
          <w:color w:val="000000"/>
          <w:sz w:val="24"/>
          <w:szCs w:val="24"/>
          <w:lang w:val="mn-MN"/>
        </w:rPr>
        <w:t xml:space="preserve"> тус тус нэмэлт, өөрчлөлт орсон. Тус хуулиар бусдын эрүүл мэндийг сайжруулах, амь насыг аврахын тулд хүмүүнлэг сэтгэлээр сайн дураараа цус, эд, эрхтнээ үнэ төлбөргүй өгөх, амьд болон амьгүй донорын эд, эрхтэнг шилжүүлэн суулгах эмчилгээний зорилгоор хэрэглэхээр авах, шинжлэх, боловсруулах, хадгалах, тээвэрлэх, донорын үйлсийг сурталчлах, түүнд иргэдийг татан оролцуулахтай холбогдсон харилцааг зохицуулж </w:t>
      </w:r>
      <w:r w:rsidR="00D41242" w:rsidRPr="00A95D13">
        <w:rPr>
          <w:rFonts w:cs="Arial"/>
          <w:color w:val="000000"/>
          <w:sz w:val="24"/>
          <w:szCs w:val="24"/>
          <w:lang w:val="mn-MN"/>
        </w:rPr>
        <w:t>байгаа болно</w:t>
      </w:r>
      <w:r w:rsidRPr="00A95D13">
        <w:rPr>
          <w:rFonts w:cs="Arial"/>
          <w:color w:val="000000"/>
          <w:sz w:val="24"/>
          <w:szCs w:val="24"/>
          <w:lang w:val="mn-MN"/>
        </w:rPr>
        <w:t>.</w:t>
      </w:r>
    </w:p>
    <w:p w14:paraId="46C386A6" w14:textId="47A8C00F" w:rsidR="00D41242" w:rsidRPr="00A95D13" w:rsidRDefault="00EB39CC" w:rsidP="009C4339">
      <w:pPr>
        <w:spacing w:before="120" w:after="0"/>
        <w:ind w:firstLine="720"/>
        <w:contextualSpacing/>
        <w:jc w:val="both"/>
        <w:rPr>
          <w:rFonts w:cs="Arial"/>
          <w:color w:val="000000"/>
          <w:sz w:val="24"/>
          <w:szCs w:val="24"/>
          <w:lang w:val="mn-MN"/>
        </w:rPr>
      </w:pPr>
      <w:r w:rsidRPr="00A95D13">
        <w:rPr>
          <w:rFonts w:cs="Arial"/>
          <w:color w:val="000000"/>
          <w:sz w:val="24"/>
          <w:szCs w:val="24"/>
          <w:lang w:val="mn-MN"/>
        </w:rPr>
        <w:t xml:space="preserve">Эрхтэн, эд, эс шилжүүлэн суулгах тухай хуулийн төслийг боловсруулах </w:t>
      </w:r>
      <w:r w:rsidR="00D61084" w:rsidRPr="00A95D13">
        <w:rPr>
          <w:rFonts w:cs="Arial"/>
          <w:color w:val="000000"/>
          <w:sz w:val="24"/>
          <w:szCs w:val="24"/>
          <w:lang w:val="mn-MN"/>
        </w:rPr>
        <w:t xml:space="preserve"> </w:t>
      </w:r>
      <w:r w:rsidR="00D41242" w:rsidRPr="00A95D13">
        <w:rPr>
          <w:rFonts w:cs="Arial"/>
          <w:color w:val="000000"/>
          <w:sz w:val="24"/>
          <w:szCs w:val="24"/>
          <w:lang w:val="mn-MN"/>
        </w:rPr>
        <w:t xml:space="preserve">нэг </w:t>
      </w:r>
      <w:r w:rsidR="00D61084" w:rsidRPr="00A95D13">
        <w:rPr>
          <w:rFonts w:cs="Arial"/>
          <w:color w:val="000000"/>
          <w:sz w:val="24"/>
          <w:szCs w:val="24"/>
          <w:lang w:val="mn-MN"/>
        </w:rPr>
        <w:t>шалтгаан нь анагаах ухааны практикт эрхтэн</w:t>
      </w:r>
      <w:r w:rsidR="00BF251F">
        <w:rPr>
          <w:rFonts w:cs="Arial"/>
          <w:color w:val="000000"/>
          <w:sz w:val="24"/>
          <w:szCs w:val="24"/>
          <w:lang w:val="mn-MN"/>
        </w:rPr>
        <w:t xml:space="preserve"> болон эд, эс</w:t>
      </w:r>
      <w:r w:rsidRPr="00A95D13">
        <w:rPr>
          <w:rFonts w:cs="Arial"/>
          <w:color w:val="000000"/>
          <w:sz w:val="24"/>
          <w:szCs w:val="24"/>
          <w:lang w:val="mn-MN"/>
        </w:rPr>
        <w:t xml:space="preserve"> шилжүүлэн суулгах эмчилгээний шинэ арга</w:t>
      </w:r>
      <w:r w:rsidR="00D61084" w:rsidRPr="00A95D13">
        <w:rPr>
          <w:rFonts w:cs="Arial"/>
          <w:color w:val="000000"/>
          <w:sz w:val="24"/>
          <w:szCs w:val="24"/>
          <w:lang w:val="mn-MN"/>
        </w:rPr>
        <w:t xml:space="preserve"> технологи</w:t>
      </w:r>
      <w:r w:rsidR="00D41242" w:rsidRPr="00A95D13">
        <w:rPr>
          <w:rFonts w:cs="Arial"/>
          <w:color w:val="000000"/>
          <w:sz w:val="24"/>
          <w:szCs w:val="24"/>
          <w:lang w:val="mn-MN"/>
        </w:rPr>
        <w:t xml:space="preserve"> нэвтэрч эрчимтэй хөгжиж байгаагаас гадна</w:t>
      </w:r>
      <w:r w:rsidR="00725682" w:rsidRPr="00A95D13">
        <w:rPr>
          <w:rFonts w:cs="Arial"/>
          <w:color w:val="000000"/>
          <w:sz w:val="24"/>
          <w:szCs w:val="24"/>
          <w:lang w:val="mn-MN"/>
        </w:rPr>
        <w:t xml:space="preserve"> сүүлийн жилүүдэд хүн ам тогтвортой өсөн нэмэгдэж тэдний </w:t>
      </w:r>
      <w:r w:rsidR="00D61084" w:rsidRPr="00A95D13">
        <w:rPr>
          <w:rFonts w:cs="Arial"/>
          <w:color w:val="000000"/>
          <w:sz w:val="24"/>
          <w:szCs w:val="24"/>
          <w:lang w:val="mn-MN"/>
        </w:rPr>
        <w:t>дунд э</w:t>
      </w:r>
      <w:r w:rsidR="004D1772" w:rsidRPr="00A95D13">
        <w:rPr>
          <w:rFonts w:cs="Arial"/>
          <w:color w:val="000000"/>
          <w:sz w:val="24"/>
          <w:szCs w:val="24"/>
          <w:lang w:val="mn-MN"/>
        </w:rPr>
        <w:t>рхтэн шилжүүлэн суулгах</w:t>
      </w:r>
      <w:r w:rsidRPr="00A95D13">
        <w:rPr>
          <w:rFonts w:cs="Arial"/>
          <w:color w:val="000000"/>
          <w:sz w:val="24"/>
          <w:szCs w:val="24"/>
          <w:lang w:val="mn-MN"/>
        </w:rPr>
        <w:t xml:space="preserve"> болон эд, эс</w:t>
      </w:r>
      <w:r w:rsidR="004D1772" w:rsidRPr="00A95D13">
        <w:rPr>
          <w:rFonts w:cs="Arial"/>
          <w:color w:val="000000"/>
          <w:sz w:val="24"/>
          <w:szCs w:val="24"/>
          <w:lang w:val="mn-MN"/>
        </w:rPr>
        <w:t xml:space="preserve"> нөхөн сэргээх, үр шилжүүлэн суулгах эмчилгээ</w:t>
      </w:r>
      <w:r w:rsidR="00D41242" w:rsidRPr="00A95D13">
        <w:rPr>
          <w:rFonts w:cs="Arial"/>
          <w:color w:val="000000"/>
          <w:sz w:val="24"/>
          <w:szCs w:val="24"/>
          <w:lang w:val="mn-MN"/>
        </w:rPr>
        <w:t xml:space="preserve"> хийлгэх шаардлага улам нэмэгдэж байна. </w:t>
      </w:r>
    </w:p>
    <w:p w14:paraId="561157E2" w14:textId="77777777" w:rsidR="007C0970" w:rsidRPr="00CD5A67" w:rsidRDefault="004D1772" w:rsidP="009C4339">
      <w:pPr>
        <w:spacing w:before="120" w:after="0"/>
        <w:ind w:firstLine="720"/>
        <w:contextualSpacing/>
        <w:jc w:val="both"/>
        <w:rPr>
          <w:rFonts w:cs="Arial"/>
          <w:color w:val="000000"/>
          <w:sz w:val="24"/>
          <w:szCs w:val="24"/>
          <w:lang w:val="mn-MN"/>
        </w:rPr>
      </w:pPr>
      <w:r w:rsidRPr="00A95D13">
        <w:rPr>
          <w:rFonts w:cs="Arial"/>
          <w:color w:val="000000"/>
          <w:sz w:val="24"/>
          <w:szCs w:val="24"/>
          <w:lang w:val="mn-MN"/>
        </w:rPr>
        <w:t>Сүүлийн 10 гаруй жил өвчлөл болон</w:t>
      </w:r>
      <w:r w:rsidR="00D61084" w:rsidRPr="00A95D13">
        <w:rPr>
          <w:rFonts w:cs="Arial"/>
          <w:color w:val="000000"/>
          <w:sz w:val="24"/>
          <w:szCs w:val="24"/>
          <w:lang w:val="mn-MN"/>
        </w:rPr>
        <w:t xml:space="preserve"> нас  бар</w:t>
      </w:r>
      <w:r w:rsidRPr="00A95D13">
        <w:rPr>
          <w:rFonts w:cs="Arial"/>
          <w:color w:val="000000"/>
          <w:sz w:val="24"/>
          <w:szCs w:val="24"/>
          <w:lang w:val="mn-MN"/>
        </w:rPr>
        <w:t xml:space="preserve">алтын </w:t>
      </w:r>
      <w:r w:rsidR="00D61084" w:rsidRPr="00A95D13">
        <w:rPr>
          <w:rFonts w:cs="Arial"/>
          <w:color w:val="000000"/>
          <w:sz w:val="24"/>
          <w:szCs w:val="24"/>
          <w:lang w:val="mn-MN"/>
        </w:rPr>
        <w:t xml:space="preserve">тэргүүлэх шалтгаанд зүрх судасны өвчлөл, </w:t>
      </w:r>
      <w:r w:rsidRPr="00A95D13">
        <w:rPr>
          <w:rFonts w:cs="Arial"/>
          <w:color w:val="000000"/>
          <w:sz w:val="24"/>
          <w:szCs w:val="24"/>
          <w:lang w:val="mn-MN"/>
        </w:rPr>
        <w:t xml:space="preserve">хоол боловсруулах зам, </w:t>
      </w:r>
      <w:r w:rsidR="00D61084" w:rsidRPr="00A95D13">
        <w:rPr>
          <w:rFonts w:cs="Arial"/>
          <w:color w:val="000000"/>
          <w:sz w:val="24"/>
          <w:szCs w:val="24"/>
          <w:lang w:val="mn-MN"/>
        </w:rPr>
        <w:t>элэг, бөөрний эмгэг, хорт хавдар, осол гэмтэл орж байна.</w:t>
      </w:r>
      <w:r w:rsidRPr="00A95D13">
        <w:rPr>
          <w:rFonts w:cs="Arial"/>
          <w:color w:val="000000"/>
          <w:sz w:val="24"/>
          <w:szCs w:val="24"/>
          <w:lang w:val="mn-MN"/>
        </w:rPr>
        <w:t xml:space="preserve"> Энэ нь эрхтэн, эд, эс шилжүүлэн суулгах эмчилгээний гол шалтгаан болж байгаагийн зэрэгцээ эдгээр</w:t>
      </w:r>
      <w:r w:rsidR="00A82B6B" w:rsidRPr="00A95D13">
        <w:rPr>
          <w:rFonts w:cs="Arial"/>
          <w:color w:val="000000"/>
          <w:sz w:val="24"/>
          <w:szCs w:val="24"/>
          <w:lang w:val="mn-MN"/>
        </w:rPr>
        <w:t xml:space="preserve"> нь</w:t>
      </w:r>
      <w:r w:rsidRPr="00A95D13">
        <w:rPr>
          <w:rFonts w:cs="Arial"/>
          <w:color w:val="000000"/>
          <w:sz w:val="24"/>
          <w:szCs w:val="24"/>
          <w:lang w:val="mn-MN"/>
        </w:rPr>
        <w:t xml:space="preserve"> мөн эд, эрхтний донор болох боломж </w:t>
      </w:r>
      <w:r w:rsidR="00A82B6B" w:rsidRPr="00A95D13">
        <w:rPr>
          <w:rFonts w:cs="Arial"/>
          <w:color w:val="000000"/>
          <w:sz w:val="24"/>
          <w:szCs w:val="24"/>
          <w:lang w:val="mn-MN"/>
        </w:rPr>
        <w:t>болж байна</w:t>
      </w:r>
      <w:r w:rsidR="00391897" w:rsidRPr="00CD5A67">
        <w:rPr>
          <w:rFonts w:cs="Arial"/>
          <w:color w:val="000000"/>
          <w:sz w:val="24"/>
          <w:szCs w:val="24"/>
          <w:lang w:val="mn-MN"/>
        </w:rPr>
        <w:t>.</w:t>
      </w:r>
    </w:p>
    <w:p w14:paraId="7265612D" w14:textId="77777777" w:rsidR="00391897" w:rsidRPr="00CD5A67" w:rsidRDefault="00391897" w:rsidP="009C4339">
      <w:pPr>
        <w:spacing w:before="120" w:after="0"/>
        <w:ind w:firstLine="720"/>
        <w:contextualSpacing/>
        <w:jc w:val="both"/>
        <w:rPr>
          <w:rFonts w:cs="Arial"/>
          <w:color w:val="000000"/>
          <w:sz w:val="24"/>
          <w:szCs w:val="24"/>
          <w:lang w:val="mn-MN"/>
        </w:rPr>
      </w:pPr>
    </w:p>
    <w:p w14:paraId="364DE0A7" w14:textId="77777777" w:rsidR="00391897" w:rsidRDefault="00391897" w:rsidP="009C4339">
      <w:pPr>
        <w:spacing w:before="120" w:after="0"/>
        <w:ind w:firstLine="720"/>
        <w:contextualSpacing/>
        <w:jc w:val="both"/>
        <w:rPr>
          <w:rFonts w:cs="Arial"/>
          <w:color w:val="000000"/>
          <w:sz w:val="24"/>
          <w:szCs w:val="24"/>
          <w:lang w:val="mn-MN"/>
        </w:rPr>
      </w:pPr>
    </w:p>
    <w:p w14:paraId="64B03052" w14:textId="77777777" w:rsidR="000340CF" w:rsidRDefault="000340CF" w:rsidP="009C4339">
      <w:pPr>
        <w:spacing w:before="120" w:after="0"/>
        <w:ind w:firstLine="720"/>
        <w:contextualSpacing/>
        <w:jc w:val="both"/>
        <w:rPr>
          <w:rFonts w:cs="Arial"/>
          <w:color w:val="000000"/>
          <w:sz w:val="24"/>
          <w:szCs w:val="24"/>
          <w:lang w:val="mn-MN"/>
        </w:rPr>
      </w:pPr>
    </w:p>
    <w:p w14:paraId="5C1D7A0F" w14:textId="77777777" w:rsidR="00C37730" w:rsidRDefault="00A42912" w:rsidP="009C4339">
      <w:pPr>
        <w:spacing w:before="120" w:after="0"/>
        <w:ind w:firstLine="720"/>
        <w:contextualSpacing/>
        <w:jc w:val="both"/>
        <w:rPr>
          <w:rFonts w:cs="Arial"/>
          <w:color w:val="000000"/>
          <w:sz w:val="24"/>
          <w:szCs w:val="24"/>
          <w:lang w:val="mn-MN"/>
        </w:rPr>
      </w:pPr>
      <w:r w:rsidRPr="00A95D13">
        <w:rPr>
          <w:rFonts w:cs="Arial"/>
          <w:color w:val="000000"/>
          <w:sz w:val="24"/>
          <w:szCs w:val="24"/>
          <w:lang w:val="mn-MN"/>
        </w:rPr>
        <w:t>Хүснэгт 1</w:t>
      </w:r>
      <w:r w:rsidR="00C37730">
        <w:rPr>
          <w:rFonts w:cs="Arial"/>
          <w:color w:val="000000"/>
          <w:sz w:val="24"/>
          <w:szCs w:val="24"/>
          <w:lang w:val="mn-MN"/>
        </w:rPr>
        <w:t xml:space="preserve">  </w:t>
      </w:r>
    </w:p>
    <w:p w14:paraId="23D0BFC8" w14:textId="77777777" w:rsidR="00BC05ED" w:rsidRDefault="00C37730" w:rsidP="009C4339">
      <w:pPr>
        <w:spacing w:before="120"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 xml:space="preserve">Хүн амын өвчлөлийн тэргүүлэх 5 шалтгаан, </w:t>
      </w:r>
    </w:p>
    <w:p w14:paraId="7AC66257" w14:textId="1A5A2ADC" w:rsidR="00A42912" w:rsidRPr="00BC05ED" w:rsidRDefault="00C37730" w:rsidP="009C4339">
      <w:pPr>
        <w:spacing w:before="120"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10 000 хүн амд, 2013-2022 он</w:t>
      </w:r>
    </w:p>
    <w:p w14:paraId="27B78F21" w14:textId="1A75C963" w:rsidR="00725682" w:rsidRDefault="00C37730" w:rsidP="009C4339">
      <w:pPr>
        <w:spacing w:before="120" w:after="0"/>
        <w:contextualSpacing/>
        <w:jc w:val="both"/>
        <w:rPr>
          <w:rFonts w:cs="Arial"/>
          <w:color w:val="000000"/>
          <w:sz w:val="24"/>
          <w:szCs w:val="24"/>
        </w:rPr>
      </w:pPr>
      <w:r>
        <w:rPr>
          <w:noProof/>
        </w:rPr>
        <w:lastRenderedPageBreak/>
        <w:drawing>
          <wp:inline distT="0" distB="0" distL="0" distR="0" wp14:anchorId="33BBAC6A" wp14:editId="5340A576">
            <wp:extent cx="5942965" cy="2933700"/>
            <wp:effectExtent l="0" t="0" r="0" b="0"/>
            <wp:docPr id="305272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72666" name=""/>
                    <pic:cNvPicPr/>
                  </pic:nvPicPr>
                  <pic:blipFill>
                    <a:blip r:embed="rId8"/>
                    <a:stretch>
                      <a:fillRect/>
                    </a:stretch>
                  </pic:blipFill>
                  <pic:spPr>
                    <a:xfrm>
                      <a:off x="0" y="0"/>
                      <a:ext cx="5951397" cy="2937862"/>
                    </a:xfrm>
                    <a:prstGeom prst="rect">
                      <a:avLst/>
                    </a:prstGeom>
                  </pic:spPr>
                </pic:pic>
              </a:graphicData>
            </a:graphic>
          </wp:inline>
        </w:drawing>
      </w:r>
    </w:p>
    <w:p w14:paraId="47FAB1A4" w14:textId="77777777" w:rsidR="009C4339" w:rsidRDefault="009C4339" w:rsidP="009C4339">
      <w:pPr>
        <w:spacing w:before="120" w:after="0"/>
        <w:contextualSpacing/>
        <w:jc w:val="both"/>
        <w:rPr>
          <w:rFonts w:cs="Arial"/>
          <w:color w:val="000000"/>
          <w:sz w:val="24"/>
          <w:szCs w:val="24"/>
        </w:rPr>
      </w:pPr>
    </w:p>
    <w:p w14:paraId="777DB372" w14:textId="77777777" w:rsidR="009C4339" w:rsidRPr="00A95D13" w:rsidRDefault="009C4339" w:rsidP="009C4339">
      <w:pPr>
        <w:spacing w:before="120" w:after="0"/>
        <w:contextualSpacing/>
        <w:jc w:val="both"/>
        <w:rPr>
          <w:rFonts w:cs="Arial"/>
          <w:color w:val="000000"/>
          <w:sz w:val="24"/>
          <w:szCs w:val="24"/>
          <w:lang w:val="mn-MN"/>
        </w:rPr>
      </w:pPr>
    </w:p>
    <w:p w14:paraId="4924CBB1" w14:textId="77777777" w:rsidR="00C37730" w:rsidRPr="00C37730" w:rsidRDefault="00A42912" w:rsidP="009C4339">
      <w:pPr>
        <w:spacing w:before="120" w:after="0"/>
        <w:ind w:firstLine="720"/>
        <w:contextualSpacing/>
        <w:jc w:val="both"/>
        <w:rPr>
          <w:rFonts w:cs="Arial"/>
          <w:color w:val="4F81BD" w:themeColor="accent1"/>
          <w:sz w:val="32"/>
          <w:szCs w:val="32"/>
          <w:lang w:val="mn-MN"/>
        </w:rPr>
      </w:pPr>
      <w:r w:rsidRPr="00A95D13">
        <w:rPr>
          <w:rFonts w:cs="Arial"/>
          <w:color w:val="000000"/>
          <w:sz w:val="24"/>
          <w:szCs w:val="24"/>
          <w:lang w:val="mn-MN"/>
        </w:rPr>
        <w:t>Хүснэгт 2</w:t>
      </w:r>
      <w:r w:rsidR="00C37730">
        <w:rPr>
          <w:rFonts w:cs="Arial"/>
          <w:color w:val="000000"/>
          <w:sz w:val="24"/>
          <w:szCs w:val="24"/>
          <w:lang w:val="mn-MN"/>
        </w:rPr>
        <w:t xml:space="preserve"> </w:t>
      </w:r>
    </w:p>
    <w:p w14:paraId="1BC01EAA" w14:textId="77777777" w:rsidR="00BC05ED" w:rsidRDefault="00C37730" w:rsidP="009C4339">
      <w:pPr>
        <w:spacing w:before="120"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 xml:space="preserve">Хүн амын нас баралтын тэргүүлэх шалтгаан, </w:t>
      </w:r>
    </w:p>
    <w:p w14:paraId="2C5A1892" w14:textId="34650DD7" w:rsidR="007C0970" w:rsidRPr="00BC05ED" w:rsidRDefault="00C37730" w:rsidP="009C4339">
      <w:pPr>
        <w:spacing w:before="120" w:after="0"/>
        <w:ind w:firstLine="720"/>
        <w:contextualSpacing/>
        <w:jc w:val="both"/>
        <w:rPr>
          <w:rFonts w:cs="Arial"/>
          <w:color w:val="4F81BD" w:themeColor="accent1"/>
          <w:sz w:val="24"/>
          <w:szCs w:val="24"/>
          <w:lang w:val="mn-MN"/>
        </w:rPr>
      </w:pPr>
      <w:r w:rsidRPr="00BC05ED">
        <w:rPr>
          <w:rFonts w:cs="Arial"/>
          <w:color w:val="4F81BD" w:themeColor="accent1"/>
          <w:sz w:val="24"/>
          <w:szCs w:val="24"/>
          <w:lang w:val="mn-MN"/>
        </w:rPr>
        <w:t>10 000 хүн амд, 2013-2022 он</w:t>
      </w:r>
    </w:p>
    <w:p w14:paraId="176D7222" w14:textId="6C07D7B9" w:rsidR="00391897" w:rsidRDefault="00C37730" w:rsidP="009C4339">
      <w:pPr>
        <w:spacing w:before="120" w:after="0"/>
        <w:contextualSpacing/>
        <w:jc w:val="both"/>
        <w:rPr>
          <w:rFonts w:cs="Arial"/>
          <w:color w:val="000000"/>
          <w:sz w:val="24"/>
          <w:szCs w:val="24"/>
        </w:rPr>
      </w:pPr>
      <w:r>
        <w:rPr>
          <w:noProof/>
        </w:rPr>
        <w:drawing>
          <wp:inline distT="0" distB="0" distL="0" distR="0" wp14:anchorId="03EBBED6" wp14:editId="431759F2">
            <wp:extent cx="5760720" cy="2332990"/>
            <wp:effectExtent l="0" t="0" r="0" b="0"/>
            <wp:docPr id="2100041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41466" name=""/>
                    <pic:cNvPicPr/>
                  </pic:nvPicPr>
                  <pic:blipFill>
                    <a:blip r:embed="rId9"/>
                    <a:stretch>
                      <a:fillRect/>
                    </a:stretch>
                  </pic:blipFill>
                  <pic:spPr>
                    <a:xfrm>
                      <a:off x="0" y="0"/>
                      <a:ext cx="5760720" cy="2332990"/>
                    </a:xfrm>
                    <a:prstGeom prst="rect">
                      <a:avLst/>
                    </a:prstGeom>
                  </pic:spPr>
                </pic:pic>
              </a:graphicData>
            </a:graphic>
          </wp:inline>
        </w:drawing>
      </w:r>
    </w:p>
    <w:p w14:paraId="102AED2D" w14:textId="77777777" w:rsidR="00BC05ED" w:rsidRDefault="00BC05ED" w:rsidP="009C4339">
      <w:pPr>
        <w:spacing w:before="120" w:after="0"/>
        <w:contextualSpacing/>
        <w:jc w:val="both"/>
        <w:rPr>
          <w:rFonts w:cs="Arial"/>
          <w:b/>
          <w:color w:val="000000"/>
          <w:sz w:val="24"/>
          <w:szCs w:val="24"/>
          <w:lang w:val="mn-MN"/>
        </w:rPr>
      </w:pPr>
    </w:p>
    <w:p w14:paraId="54B2B9A0" w14:textId="4391DBB7" w:rsidR="007C0970" w:rsidRDefault="00BC05ED" w:rsidP="009C4339">
      <w:pPr>
        <w:spacing w:before="120" w:after="0"/>
        <w:contextualSpacing/>
        <w:jc w:val="both"/>
        <w:rPr>
          <w:rFonts w:cs="Arial"/>
          <w:b/>
          <w:color w:val="000000"/>
          <w:sz w:val="24"/>
          <w:szCs w:val="24"/>
          <w:lang w:val="mn-MN"/>
        </w:rPr>
      </w:pPr>
      <w:r>
        <w:rPr>
          <w:rFonts w:cs="Arial"/>
          <w:b/>
          <w:color w:val="000000"/>
          <w:sz w:val="24"/>
          <w:szCs w:val="24"/>
          <w:lang w:val="mn-MN"/>
        </w:rPr>
        <w:tab/>
        <w:t>Хүснэгт 1</w:t>
      </w:r>
      <w:r>
        <w:rPr>
          <w:rFonts w:cs="Arial"/>
          <w:b/>
          <w:color w:val="000000"/>
          <w:sz w:val="24"/>
          <w:szCs w:val="24"/>
        </w:rPr>
        <w:t xml:space="preserve"> болон хүснэгт </w:t>
      </w:r>
      <w:r w:rsidR="007A1496" w:rsidRPr="00A95D13">
        <w:rPr>
          <w:rFonts w:cs="Arial"/>
          <w:b/>
          <w:color w:val="000000"/>
          <w:sz w:val="24"/>
          <w:szCs w:val="24"/>
          <w:lang w:val="mn-MN"/>
        </w:rPr>
        <w:t>2</w:t>
      </w:r>
      <w:r w:rsidR="00391897">
        <w:rPr>
          <w:rFonts w:cs="Arial"/>
          <w:b/>
          <w:color w:val="000000"/>
          <w:sz w:val="24"/>
          <w:szCs w:val="24"/>
        </w:rPr>
        <w:t>-</w:t>
      </w:r>
      <w:r w:rsidR="007A1496" w:rsidRPr="00A95D13">
        <w:rPr>
          <w:rFonts w:cs="Arial"/>
          <w:b/>
          <w:color w:val="000000"/>
          <w:sz w:val="24"/>
          <w:szCs w:val="24"/>
          <w:lang w:val="mn-MN"/>
        </w:rPr>
        <w:t xml:space="preserve">т ЭМХТ-өөс </w:t>
      </w:r>
      <w:r w:rsidR="00391897">
        <w:rPr>
          <w:rFonts w:cs="Arial"/>
          <w:b/>
          <w:color w:val="000000"/>
          <w:sz w:val="24"/>
          <w:szCs w:val="24"/>
          <w:lang w:val="mn-MN"/>
        </w:rPr>
        <w:t xml:space="preserve">эрхлэн </w:t>
      </w:r>
      <w:r w:rsidR="007A1496" w:rsidRPr="00A95D13">
        <w:rPr>
          <w:rFonts w:cs="Arial"/>
          <w:b/>
          <w:color w:val="000000"/>
          <w:sz w:val="24"/>
          <w:szCs w:val="24"/>
          <w:lang w:val="mn-MN"/>
        </w:rPr>
        <w:t xml:space="preserve">гаргадаг </w:t>
      </w:r>
      <w:r w:rsidR="00391897">
        <w:rPr>
          <w:rFonts w:cs="Arial"/>
          <w:b/>
          <w:color w:val="000000"/>
          <w:sz w:val="24"/>
          <w:szCs w:val="24"/>
          <w:lang w:val="mn-MN"/>
        </w:rPr>
        <w:t>“</w:t>
      </w:r>
      <w:r w:rsidR="007A1496" w:rsidRPr="00A95D13">
        <w:rPr>
          <w:rFonts w:cs="Arial"/>
          <w:b/>
          <w:color w:val="000000"/>
          <w:sz w:val="24"/>
          <w:szCs w:val="24"/>
          <w:lang w:val="mn-MN"/>
        </w:rPr>
        <w:t>Эрүүл мэндийн үзүүлэлт 2020</w:t>
      </w:r>
      <w:r w:rsidR="00391897">
        <w:rPr>
          <w:rFonts w:cs="Arial"/>
          <w:b/>
          <w:color w:val="000000"/>
          <w:sz w:val="24"/>
          <w:szCs w:val="24"/>
          <w:lang w:val="mn-MN"/>
        </w:rPr>
        <w:t>”</w:t>
      </w:r>
      <w:r w:rsidR="007A1496" w:rsidRPr="00A95D13">
        <w:rPr>
          <w:rFonts w:cs="Arial"/>
          <w:b/>
          <w:color w:val="000000"/>
          <w:sz w:val="24"/>
          <w:szCs w:val="24"/>
          <w:lang w:val="mn-MN"/>
        </w:rPr>
        <w:t xml:space="preserve"> номонд сүүлийн 10 жил зонхилон тохиолдож буй өвчлөл болон нас баралтын шалтгааны статистик тоо баримтыг харуулж байна.</w:t>
      </w:r>
    </w:p>
    <w:p w14:paraId="4DA6D6D1" w14:textId="77777777" w:rsidR="00BC05ED" w:rsidRPr="00BC05ED" w:rsidRDefault="00BC05ED" w:rsidP="009C4339">
      <w:pPr>
        <w:spacing w:before="120" w:after="0"/>
        <w:contextualSpacing/>
        <w:jc w:val="both"/>
        <w:rPr>
          <w:rFonts w:cs="Arial"/>
          <w:b/>
          <w:color w:val="000000"/>
          <w:sz w:val="24"/>
          <w:szCs w:val="24"/>
          <w:lang w:val="mn-MN"/>
        </w:rPr>
      </w:pPr>
    </w:p>
    <w:p w14:paraId="67881FF7" w14:textId="77777777" w:rsidR="007C0970" w:rsidRPr="00CD5A67" w:rsidRDefault="003008FB" w:rsidP="009C4339">
      <w:pPr>
        <w:spacing w:before="120" w:after="0"/>
        <w:ind w:firstLine="720"/>
        <w:contextualSpacing/>
        <w:jc w:val="both"/>
        <w:rPr>
          <w:rFonts w:cs="Arial"/>
          <w:b/>
          <w:color w:val="000000"/>
          <w:sz w:val="24"/>
          <w:szCs w:val="24"/>
          <w:lang w:val="mn-MN"/>
        </w:rPr>
      </w:pPr>
      <w:r>
        <w:rPr>
          <w:rFonts w:cs="Arial"/>
          <w:color w:val="000000"/>
          <w:sz w:val="24"/>
          <w:szCs w:val="24"/>
          <w:lang w:val="mn-MN"/>
        </w:rPr>
        <w:t xml:space="preserve">Монгол </w:t>
      </w:r>
      <w:r w:rsidR="007C0970" w:rsidRPr="00A95D13">
        <w:rPr>
          <w:rFonts w:cs="Arial"/>
          <w:color w:val="000000"/>
          <w:sz w:val="24"/>
          <w:szCs w:val="24"/>
          <w:lang w:val="mn-MN"/>
        </w:rPr>
        <w:t xml:space="preserve">Улсын хэмжээнд бүртгэлтэй байгаа эд, эрхтэн шилжүүлэн суулгах эмчилгээнд орох шаардлагатай иргэдийн Хүлээх жагсаалт </w:t>
      </w:r>
      <w:r w:rsidR="007C0970" w:rsidRPr="00CD5A67">
        <w:rPr>
          <w:rFonts w:cs="Arial"/>
          <w:color w:val="000000"/>
          <w:sz w:val="24"/>
          <w:szCs w:val="24"/>
          <w:lang w:val="mn-MN"/>
        </w:rPr>
        <w:t xml:space="preserve"> (Waiting List) </w:t>
      </w:r>
      <w:r w:rsidR="007C0970" w:rsidRPr="00A95D13">
        <w:rPr>
          <w:rFonts w:cs="Arial"/>
          <w:color w:val="000000"/>
          <w:sz w:val="24"/>
          <w:szCs w:val="24"/>
          <w:lang w:val="mn-MN"/>
        </w:rPr>
        <w:t>жил бүр хүний тоо нэмэгдэж байгаа бөгөөд донорын эрхтэн хүлээх хугацаандаа эрхтэн шилжүүлэн суулгах эмчилгээнд орж амжихгүй нас барах тохиолдол цөөнгүй байна</w:t>
      </w:r>
      <w:r w:rsidR="00903F0D" w:rsidRPr="00A95D13">
        <w:rPr>
          <w:rFonts w:cs="Arial"/>
          <w:color w:val="000000"/>
          <w:sz w:val="24"/>
          <w:szCs w:val="24"/>
          <w:lang w:val="mn-MN"/>
        </w:rPr>
        <w:t xml:space="preserve">. </w:t>
      </w:r>
    </w:p>
    <w:p w14:paraId="6C3F35B2" w14:textId="77777777" w:rsidR="00126666" w:rsidRPr="00A95D13" w:rsidRDefault="00126666" w:rsidP="009C4339">
      <w:pPr>
        <w:spacing w:before="120" w:after="0"/>
        <w:ind w:firstLine="720"/>
        <w:contextualSpacing/>
        <w:jc w:val="both"/>
        <w:rPr>
          <w:rFonts w:eastAsiaTheme="minorHAnsi" w:cs="Arial"/>
          <w:sz w:val="24"/>
          <w:szCs w:val="24"/>
          <w:lang w:val="mn-MN"/>
        </w:rPr>
      </w:pPr>
      <w:r w:rsidRPr="00A95D13">
        <w:rPr>
          <w:rFonts w:cs="Arial"/>
          <w:color w:val="000000"/>
          <w:sz w:val="24"/>
          <w:szCs w:val="24"/>
          <w:lang w:val="mn-MN"/>
        </w:rPr>
        <w:t>Хүснэгт 3</w:t>
      </w:r>
    </w:p>
    <w:p w14:paraId="4FFBEE3E" w14:textId="77777777" w:rsidR="007C0970" w:rsidRPr="00A95D13" w:rsidRDefault="00F35784" w:rsidP="009C4339">
      <w:pPr>
        <w:spacing w:before="120" w:after="0"/>
        <w:contextualSpacing/>
        <w:jc w:val="both"/>
        <w:rPr>
          <w:rFonts w:cs="Arial"/>
          <w:b/>
          <w:color w:val="000000"/>
          <w:sz w:val="24"/>
          <w:szCs w:val="24"/>
          <w:lang w:val="mn-MN"/>
        </w:rPr>
      </w:pPr>
      <w:r w:rsidRPr="00A95D13">
        <w:rPr>
          <w:rFonts w:cs="Arial"/>
          <w:b/>
          <w:noProof/>
          <w:color w:val="000000"/>
          <w:sz w:val="24"/>
          <w:szCs w:val="24"/>
        </w:rPr>
        <w:lastRenderedPageBreak/>
        <w:drawing>
          <wp:inline distT="0" distB="0" distL="0" distR="0" wp14:anchorId="60B2BBB0" wp14:editId="605064C0">
            <wp:extent cx="4921858" cy="2137842"/>
            <wp:effectExtent l="0" t="0" r="0" b="0"/>
            <wp:docPr id="8" name="Picture 5" descr="C:\Users\user\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1.jpg"/>
                    <pic:cNvPicPr>
                      <a:picLocks noChangeAspect="1" noChangeArrowheads="1"/>
                    </pic:cNvPicPr>
                  </pic:nvPicPr>
                  <pic:blipFill>
                    <a:blip r:embed="rId10"/>
                    <a:srcRect/>
                    <a:stretch>
                      <a:fillRect/>
                    </a:stretch>
                  </pic:blipFill>
                  <pic:spPr bwMode="auto">
                    <a:xfrm>
                      <a:off x="0" y="0"/>
                      <a:ext cx="4948109" cy="2149244"/>
                    </a:xfrm>
                    <a:prstGeom prst="rect">
                      <a:avLst/>
                    </a:prstGeom>
                    <a:noFill/>
                    <a:ln w="9525">
                      <a:noFill/>
                      <a:miter lim="800000"/>
                      <a:headEnd/>
                      <a:tailEnd/>
                    </a:ln>
                  </pic:spPr>
                </pic:pic>
              </a:graphicData>
            </a:graphic>
          </wp:inline>
        </w:drawing>
      </w:r>
    </w:p>
    <w:p w14:paraId="0EEF8EAD" w14:textId="77777777" w:rsidR="00126666" w:rsidRPr="00A95D13" w:rsidRDefault="00126666" w:rsidP="009C4339">
      <w:pPr>
        <w:spacing w:before="120" w:after="0"/>
        <w:contextualSpacing/>
        <w:jc w:val="both"/>
        <w:rPr>
          <w:rFonts w:cs="Arial"/>
          <w:b/>
          <w:color w:val="000000"/>
          <w:sz w:val="24"/>
          <w:szCs w:val="24"/>
          <w:lang w:val="mn-MN"/>
        </w:rPr>
      </w:pPr>
    </w:p>
    <w:p w14:paraId="174147A2" w14:textId="77777777" w:rsidR="00126666"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 4</w:t>
      </w:r>
    </w:p>
    <w:p w14:paraId="3E65E1F3" w14:textId="77777777" w:rsidR="00126666" w:rsidRDefault="00126666" w:rsidP="009C4339">
      <w:pPr>
        <w:spacing w:before="120" w:after="0"/>
        <w:contextualSpacing/>
        <w:jc w:val="both"/>
        <w:rPr>
          <w:rFonts w:cs="Arial"/>
          <w:b/>
          <w:color w:val="000000"/>
          <w:sz w:val="24"/>
          <w:szCs w:val="24"/>
        </w:rPr>
      </w:pPr>
      <w:r w:rsidRPr="00A95D13">
        <w:rPr>
          <w:rFonts w:cs="Arial"/>
          <w:b/>
          <w:noProof/>
          <w:color w:val="000000"/>
          <w:sz w:val="24"/>
          <w:szCs w:val="24"/>
        </w:rPr>
        <w:drawing>
          <wp:inline distT="0" distB="0" distL="0" distR="0" wp14:anchorId="308648FE" wp14:editId="58568E8E">
            <wp:extent cx="4977517" cy="2682836"/>
            <wp:effectExtent l="0" t="0" r="0" b="0"/>
            <wp:docPr id="9" name="Picture 6" descr="C:\Users\user\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age-1.jpg"/>
                    <pic:cNvPicPr>
                      <a:picLocks noChangeAspect="1" noChangeArrowheads="1"/>
                    </pic:cNvPicPr>
                  </pic:nvPicPr>
                  <pic:blipFill>
                    <a:blip r:embed="rId11"/>
                    <a:srcRect/>
                    <a:stretch>
                      <a:fillRect/>
                    </a:stretch>
                  </pic:blipFill>
                  <pic:spPr bwMode="auto">
                    <a:xfrm>
                      <a:off x="0" y="0"/>
                      <a:ext cx="4997433" cy="2693570"/>
                    </a:xfrm>
                    <a:prstGeom prst="rect">
                      <a:avLst/>
                    </a:prstGeom>
                    <a:noFill/>
                    <a:ln w="9525">
                      <a:noFill/>
                      <a:miter lim="800000"/>
                      <a:headEnd/>
                      <a:tailEnd/>
                    </a:ln>
                  </pic:spPr>
                </pic:pic>
              </a:graphicData>
            </a:graphic>
          </wp:inline>
        </w:drawing>
      </w:r>
    </w:p>
    <w:p w14:paraId="0DF26A5C" w14:textId="77777777" w:rsidR="00BC05ED" w:rsidRPr="00A95D13" w:rsidRDefault="00BC05ED" w:rsidP="009C4339">
      <w:pPr>
        <w:spacing w:before="120" w:after="0"/>
        <w:contextualSpacing/>
        <w:jc w:val="both"/>
        <w:rPr>
          <w:rFonts w:cs="Arial"/>
          <w:b/>
          <w:color w:val="000000"/>
          <w:sz w:val="24"/>
          <w:szCs w:val="24"/>
        </w:rPr>
      </w:pPr>
    </w:p>
    <w:p w14:paraId="659A07C8" w14:textId="44CA4E40" w:rsidR="007C0970" w:rsidRPr="00A95D13" w:rsidRDefault="00BC05ED" w:rsidP="009C4339">
      <w:pPr>
        <w:spacing w:before="120" w:after="0"/>
        <w:contextualSpacing/>
        <w:jc w:val="both"/>
        <w:rPr>
          <w:rFonts w:cs="Arial"/>
          <w:b/>
          <w:color w:val="000000"/>
          <w:sz w:val="24"/>
          <w:szCs w:val="24"/>
          <w:lang w:val="mn-MN"/>
        </w:rPr>
      </w:pPr>
      <w:r>
        <w:rPr>
          <w:rFonts w:cs="Arial"/>
          <w:b/>
          <w:color w:val="000000"/>
          <w:sz w:val="24"/>
          <w:szCs w:val="24"/>
          <w:lang w:val="mn-MN"/>
        </w:rPr>
        <w:tab/>
        <w:t>Хүснэгт 3</w:t>
      </w:r>
      <w:r>
        <w:rPr>
          <w:rFonts w:cs="Arial"/>
          <w:b/>
          <w:color w:val="000000"/>
          <w:sz w:val="24"/>
          <w:szCs w:val="24"/>
        </w:rPr>
        <w:t xml:space="preserve"> болон хүснэгт </w:t>
      </w:r>
      <w:r w:rsidR="00882955" w:rsidRPr="00A95D13">
        <w:rPr>
          <w:rFonts w:cs="Arial"/>
          <w:b/>
          <w:color w:val="000000"/>
          <w:sz w:val="24"/>
          <w:szCs w:val="24"/>
          <w:lang w:val="mn-MN"/>
        </w:rPr>
        <w:t xml:space="preserve">4-т ЭМХТ-ийн </w:t>
      </w:r>
      <w:r w:rsidR="003008FB">
        <w:rPr>
          <w:rFonts w:cs="Arial"/>
          <w:b/>
          <w:color w:val="000000"/>
          <w:sz w:val="24"/>
          <w:szCs w:val="24"/>
          <w:lang w:val="mn-MN"/>
        </w:rPr>
        <w:t>Эс, эд, эрхтнийг шилжүүлэн суулгах үйл ажиллагааг зохицуулах</w:t>
      </w:r>
      <w:r w:rsidR="00882955" w:rsidRPr="00A95D13">
        <w:rPr>
          <w:rFonts w:cs="Arial"/>
          <w:b/>
          <w:color w:val="000000"/>
          <w:sz w:val="24"/>
          <w:szCs w:val="24"/>
          <w:lang w:val="mn-MN"/>
        </w:rPr>
        <w:t xml:space="preserve"> албанаас </w:t>
      </w:r>
      <w:r w:rsidR="003008FB">
        <w:rPr>
          <w:rFonts w:cs="Arial"/>
          <w:b/>
          <w:color w:val="000000"/>
          <w:sz w:val="24"/>
          <w:szCs w:val="24"/>
          <w:lang w:val="mn-MN"/>
        </w:rPr>
        <w:t>э</w:t>
      </w:r>
      <w:r w:rsidR="00882955" w:rsidRPr="00A95D13">
        <w:rPr>
          <w:rFonts w:cs="Arial"/>
          <w:b/>
          <w:color w:val="000000"/>
          <w:sz w:val="24"/>
          <w:szCs w:val="24"/>
          <w:lang w:val="mn-MN"/>
        </w:rPr>
        <w:t>рхтэн, эд шилжүүлэн суулгах багуудтай хамтран гаргасан Хүлээх жагсаалт</w:t>
      </w:r>
      <w:r w:rsidR="003008FB">
        <w:rPr>
          <w:rFonts w:cs="Arial"/>
          <w:b/>
          <w:color w:val="000000"/>
          <w:sz w:val="24"/>
          <w:szCs w:val="24"/>
          <w:lang w:val="mn-MN"/>
        </w:rPr>
        <w:t>ын тоон мэдээлэл</w:t>
      </w:r>
      <w:r>
        <w:rPr>
          <w:rFonts w:cs="Arial"/>
          <w:b/>
          <w:color w:val="000000"/>
          <w:sz w:val="24"/>
          <w:szCs w:val="24"/>
        </w:rPr>
        <w:t xml:space="preserve"> байна</w:t>
      </w:r>
      <w:r w:rsidR="003008FB">
        <w:rPr>
          <w:rFonts w:cs="Arial"/>
          <w:b/>
          <w:color w:val="000000"/>
          <w:sz w:val="24"/>
          <w:szCs w:val="24"/>
          <w:lang w:val="mn-MN"/>
        </w:rPr>
        <w:t>.</w:t>
      </w:r>
    </w:p>
    <w:p w14:paraId="6129820F" w14:textId="77777777" w:rsidR="00882955" w:rsidRPr="00A95D13" w:rsidRDefault="00882955" w:rsidP="009C4339">
      <w:pPr>
        <w:spacing w:before="120" w:after="0"/>
        <w:contextualSpacing/>
        <w:jc w:val="both"/>
        <w:rPr>
          <w:rFonts w:cs="Arial"/>
          <w:b/>
          <w:color w:val="000000"/>
          <w:sz w:val="24"/>
          <w:szCs w:val="24"/>
          <w:lang w:val="mn-MN"/>
        </w:rPr>
      </w:pPr>
    </w:p>
    <w:p w14:paraId="106F63B3" w14:textId="1DB2AA76" w:rsidR="00D61084" w:rsidRPr="00A95D13" w:rsidRDefault="00D61084" w:rsidP="009C4339">
      <w:pPr>
        <w:spacing w:before="120" w:after="0"/>
        <w:ind w:firstLine="720"/>
        <w:contextualSpacing/>
        <w:jc w:val="both"/>
        <w:rPr>
          <w:rFonts w:cs="Arial"/>
          <w:color w:val="000000"/>
          <w:sz w:val="24"/>
          <w:szCs w:val="24"/>
          <w:lang w:val="mn-MN"/>
        </w:rPr>
      </w:pPr>
      <w:r w:rsidRPr="00A95D13">
        <w:rPr>
          <w:rFonts w:cs="Arial"/>
          <w:color w:val="000000"/>
          <w:sz w:val="24"/>
          <w:szCs w:val="24"/>
          <w:lang w:val="mn-MN"/>
        </w:rPr>
        <w:t xml:space="preserve">2018 онд шинэчлэгдэн батлагдсан </w:t>
      </w:r>
      <w:r w:rsidR="00BC05ED">
        <w:rPr>
          <w:rFonts w:cs="Arial"/>
          <w:color w:val="000000"/>
          <w:sz w:val="24"/>
          <w:szCs w:val="24"/>
        </w:rPr>
        <w:t>“</w:t>
      </w:r>
      <w:r w:rsidRPr="00A95D13">
        <w:rPr>
          <w:rFonts w:cs="Arial"/>
          <w:color w:val="000000"/>
          <w:sz w:val="24"/>
          <w:szCs w:val="24"/>
          <w:lang w:val="mn-MN"/>
        </w:rPr>
        <w:t>Донорын тухай</w:t>
      </w:r>
      <w:r w:rsidR="00BC05ED">
        <w:rPr>
          <w:rFonts w:cs="Arial"/>
          <w:color w:val="000000"/>
          <w:sz w:val="24"/>
          <w:szCs w:val="24"/>
        </w:rPr>
        <w:t>”</w:t>
      </w:r>
      <w:r w:rsidRPr="00A95D13">
        <w:rPr>
          <w:rFonts w:cs="Arial"/>
          <w:color w:val="000000"/>
          <w:sz w:val="24"/>
          <w:szCs w:val="24"/>
          <w:lang w:val="mn-MN"/>
        </w:rPr>
        <w:t xml:space="preserve"> хууль болон</w:t>
      </w:r>
      <w:r w:rsidR="000F6157" w:rsidRPr="00A95D13">
        <w:rPr>
          <w:rFonts w:cs="Arial"/>
          <w:color w:val="000000"/>
          <w:sz w:val="24"/>
          <w:szCs w:val="24"/>
          <w:lang w:val="mn-MN"/>
        </w:rPr>
        <w:t xml:space="preserve"> туха</w:t>
      </w:r>
      <w:r w:rsidR="00A53481" w:rsidRPr="00A95D13">
        <w:rPr>
          <w:rFonts w:cs="Arial"/>
          <w:color w:val="000000"/>
          <w:sz w:val="24"/>
          <w:szCs w:val="24"/>
          <w:lang w:val="mn-MN"/>
        </w:rPr>
        <w:t xml:space="preserve">йн жилдээ </w:t>
      </w:r>
      <w:r w:rsidR="003008FB">
        <w:rPr>
          <w:rFonts w:cs="Arial"/>
          <w:color w:val="000000"/>
          <w:sz w:val="24"/>
          <w:szCs w:val="24"/>
          <w:lang w:val="mn-MN"/>
        </w:rPr>
        <w:t>Эрүүл мэндийн</w:t>
      </w:r>
      <w:r w:rsidR="00A53481" w:rsidRPr="00A95D13">
        <w:rPr>
          <w:rFonts w:cs="Arial"/>
          <w:color w:val="000000"/>
          <w:sz w:val="24"/>
          <w:szCs w:val="24"/>
          <w:lang w:val="mn-MN"/>
        </w:rPr>
        <w:t xml:space="preserve"> сайдын тушаалаар 5 журам батлагдсан. Мөн</w:t>
      </w:r>
      <w:r w:rsidR="000F6157" w:rsidRPr="00A95D13">
        <w:rPr>
          <w:rFonts w:cs="Arial"/>
          <w:color w:val="000000"/>
          <w:sz w:val="24"/>
          <w:szCs w:val="24"/>
          <w:lang w:val="mn-MN"/>
        </w:rPr>
        <w:t xml:space="preserve"> 2019 онд </w:t>
      </w:r>
      <w:r w:rsidR="003008FB">
        <w:rPr>
          <w:rFonts w:cs="Arial"/>
          <w:color w:val="000000"/>
          <w:sz w:val="24"/>
          <w:szCs w:val="24"/>
          <w:lang w:val="mn-MN"/>
        </w:rPr>
        <w:t>Эрүүл мэндийн</w:t>
      </w:r>
      <w:r w:rsidR="000F6157" w:rsidRPr="00A95D13">
        <w:rPr>
          <w:rFonts w:cs="Arial"/>
          <w:color w:val="000000"/>
          <w:sz w:val="24"/>
          <w:szCs w:val="24"/>
          <w:lang w:val="mn-MN"/>
        </w:rPr>
        <w:t xml:space="preserve"> сайдын тушаалаар А/164 дүгээр</w:t>
      </w:r>
      <w:r w:rsidR="004F3874">
        <w:rPr>
          <w:rFonts w:cs="Arial"/>
          <w:color w:val="000000"/>
          <w:sz w:val="24"/>
          <w:szCs w:val="24"/>
          <w:lang w:val="mn-MN"/>
        </w:rPr>
        <w:t xml:space="preserve"> </w:t>
      </w:r>
      <w:r w:rsidR="00BC05ED">
        <w:rPr>
          <w:rFonts w:cs="Arial"/>
          <w:color w:val="000000"/>
          <w:sz w:val="24"/>
          <w:szCs w:val="24"/>
        </w:rPr>
        <w:t xml:space="preserve">журам батлагдсан </w:t>
      </w:r>
      <w:r w:rsidR="004F3874">
        <w:rPr>
          <w:rFonts w:cs="Arial"/>
          <w:color w:val="000000"/>
          <w:sz w:val="24"/>
          <w:szCs w:val="24"/>
          <w:lang w:val="mn-MN"/>
        </w:rPr>
        <w:t>бөгөөд энэхүү журам нь 2022 онд дахин шинэчлэгдэж А/198 дугаар</w:t>
      </w:r>
      <w:r w:rsidR="000F6157" w:rsidRPr="00A95D13">
        <w:rPr>
          <w:rFonts w:cs="Arial"/>
          <w:color w:val="000000"/>
          <w:sz w:val="24"/>
          <w:szCs w:val="24"/>
          <w:lang w:val="mn-MN"/>
        </w:rPr>
        <w:t xml:space="preserve"> тушаал</w:t>
      </w:r>
      <w:r w:rsidR="004F3874">
        <w:rPr>
          <w:rFonts w:cs="Arial"/>
          <w:color w:val="000000"/>
          <w:sz w:val="24"/>
          <w:szCs w:val="24"/>
          <w:lang w:val="mn-MN"/>
        </w:rPr>
        <w:t xml:space="preserve"> болон өөрчлөгдөж </w:t>
      </w:r>
      <w:r w:rsidR="00A53481" w:rsidRPr="00A95D13">
        <w:rPr>
          <w:rFonts w:cs="Arial"/>
          <w:color w:val="000000"/>
          <w:sz w:val="24"/>
          <w:szCs w:val="24"/>
          <w:lang w:val="mn-MN"/>
        </w:rPr>
        <w:t>батал</w:t>
      </w:r>
      <w:r w:rsidR="004F3874">
        <w:rPr>
          <w:rFonts w:cs="Arial"/>
          <w:color w:val="000000"/>
          <w:sz w:val="24"/>
          <w:szCs w:val="24"/>
          <w:lang w:val="mn-MN"/>
        </w:rPr>
        <w:t>агдсан</w:t>
      </w:r>
      <w:r w:rsidR="00BC05ED">
        <w:rPr>
          <w:rFonts w:cs="Arial"/>
          <w:color w:val="000000"/>
          <w:sz w:val="24"/>
          <w:szCs w:val="24"/>
        </w:rPr>
        <w:t>.</w:t>
      </w:r>
      <w:r w:rsidR="00BC05ED">
        <w:rPr>
          <w:rFonts w:cs="Arial"/>
          <w:color w:val="000000"/>
          <w:sz w:val="24"/>
          <w:szCs w:val="24"/>
          <w:lang w:val="mn-MN"/>
        </w:rPr>
        <w:t xml:space="preserve"> </w:t>
      </w:r>
      <w:r w:rsidR="00BC05ED">
        <w:rPr>
          <w:rFonts w:cs="Arial"/>
          <w:color w:val="000000"/>
          <w:sz w:val="24"/>
          <w:szCs w:val="24"/>
        </w:rPr>
        <w:t>Э</w:t>
      </w:r>
      <w:r w:rsidR="00A53481" w:rsidRPr="00A95D13">
        <w:rPr>
          <w:rFonts w:cs="Arial"/>
          <w:color w:val="000000"/>
          <w:sz w:val="24"/>
          <w:szCs w:val="24"/>
          <w:lang w:val="mn-MN"/>
        </w:rPr>
        <w:t>дгээр журмуудын</w:t>
      </w:r>
      <w:r w:rsidR="000F6157" w:rsidRPr="00A95D13">
        <w:rPr>
          <w:rFonts w:cs="Arial"/>
          <w:color w:val="000000"/>
          <w:sz w:val="24"/>
          <w:szCs w:val="24"/>
          <w:lang w:val="mn-MN"/>
        </w:rPr>
        <w:t xml:space="preserve"> хэрэгжилтийг хангах </w:t>
      </w:r>
      <w:r w:rsidRPr="00A95D13">
        <w:rPr>
          <w:rFonts w:cs="Arial"/>
          <w:color w:val="000000"/>
          <w:sz w:val="24"/>
          <w:szCs w:val="24"/>
          <w:lang w:val="mn-MN"/>
        </w:rPr>
        <w:t xml:space="preserve">үйл ажиллагааны явцад </w:t>
      </w:r>
      <w:r w:rsidR="003008FB">
        <w:rPr>
          <w:rFonts w:cs="Arial"/>
          <w:color w:val="000000"/>
          <w:sz w:val="24"/>
          <w:szCs w:val="24"/>
          <w:lang w:val="mn-MN"/>
        </w:rPr>
        <w:t>э</w:t>
      </w:r>
      <w:r w:rsidR="00A82B6B" w:rsidRPr="00A95D13">
        <w:rPr>
          <w:rFonts w:cs="Arial"/>
          <w:color w:val="000000"/>
          <w:sz w:val="24"/>
          <w:szCs w:val="24"/>
          <w:lang w:val="mn-MN"/>
        </w:rPr>
        <w:t xml:space="preserve">рхтэн, эд, эс шилжүүлэн суулгах үйл ажиллагаа байнга өсөн </w:t>
      </w:r>
      <w:proofErr w:type="gramStart"/>
      <w:r w:rsidR="00A82B6B" w:rsidRPr="00A95D13">
        <w:rPr>
          <w:rFonts w:cs="Arial"/>
          <w:color w:val="000000"/>
          <w:sz w:val="24"/>
          <w:szCs w:val="24"/>
          <w:lang w:val="mn-MN"/>
        </w:rPr>
        <w:t>нэмэгдэж  түүнийг</w:t>
      </w:r>
      <w:proofErr w:type="gramEnd"/>
      <w:r w:rsidR="00A82B6B" w:rsidRPr="00A95D13">
        <w:rPr>
          <w:rFonts w:cs="Arial"/>
          <w:color w:val="000000"/>
          <w:sz w:val="24"/>
          <w:szCs w:val="24"/>
          <w:lang w:val="mn-MN"/>
        </w:rPr>
        <w:t xml:space="preserve"> дагаж гарах үр дагавар, шинэ тутам үүс</w:t>
      </w:r>
      <w:r w:rsidR="003008FB">
        <w:rPr>
          <w:rFonts w:cs="Arial"/>
          <w:color w:val="000000"/>
          <w:sz w:val="24"/>
          <w:szCs w:val="24"/>
          <w:lang w:val="mn-MN"/>
        </w:rPr>
        <w:t xml:space="preserve">эж </w:t>
      </w:r>
      <w:r w:rsidR="00A82B6B" w:rsidRPr="00A95D13">
        <w:rPr>
          <w:rFonts w:cs="Arial"/>
          <w:color w:val="000000"/>
          <w:sz w:val="24"/>
          <w:szCs w:val="24"/>
          <w:lang w:val="mn-MN"/>
        </w:rPr>
        <w:t xml:space="preserve">буй харилцааг зохицуулах хэрэгцээ шаардлага улам бүр нэмэгдэж байгаа нь энэхүү биеэ даасан хуулийн төслийг боловсруулах </w:t>
      </w:r>
      <w:r w:rsidRPr="00A95D13">
        <w:rPr>
          <w:rFonts w:cs="Arial"/>
          <w:color w:val="000000"/>
          <w:sz w:val="24"/>
          <w:szCs w:val="24"/>
          <w:lang w:val="mn-MN"/>
        </w:rPr>
        <w:t xml:space="preserve">зайлшгүй шаардлага </w:t>
      </w:r>
      <w:r w:rsidR="00BC05ED">
        <w:rPr>
          <w:rFonts w:cs="Arial"/>
          <w:color w:val="000000"/>
          <w:sz w:val="24"/>
          <w:szCs w:val="24"/>
        </w:rPr>
        <w:t>бий болж</w:t>
      </w:r>
      <w:r w:rsidRPr="00A95D13">
        <w:rPr>
          <w:rFonts w:cs="Arial"/>
          <w:color w:val="000000"/>
          <w:sz w:val="24"/>
          <w:szCs w:val="24"/>
          <w:lang w:val="mn-MN"/>
        </w:rPr>
        <w:t xml:space="preserve"> байна.</w:t>
      </w:r>
      <w:r w:rsidR="004F3874">
        <w:rPr>
          <w:rFonts w:cs="Arial"/>
          <w:color w:val="000000"/>
          <w:sz w:val="24"/>
          <w:szCs w:val="24"/>
          <w:lang w:val="mn-MN"/>
        </w:rPr>
        <w:t xml:space="preserve"> </w:t>
      </w:r>
    </w:p>
    <w:p w14:paraId="1C50933C" w14:textId="34A9F1FA" w:rsidR="00725682" w:rsidRPr="00A95D13" w:rsidRDefault="00D61084" w:rsidP="009C4339">
      <w:pPr>
        <w:spacing w:after="0"/>
        <w:ind w:firstLine="720"/>
        <w:jc w:val="both"/>
        <w:rPr>
          <w:rFonts w:cs="Arial"/>
          <w:color w:val="000000"/>
          <w:sz w:val="24"/>
          <w:szCs w:val="24"/>
          <w:lang w:val="mn-MN"/>
        </w:rPr>
      </w:pPr>
      <w:r w:rsidRPr="00CD5A67">
        <w:rPr>
          <w:rFonts w:cs="Arial"/>
          <w:color w:val="000000"/>
          <w:sz w:val="24"/>
          <w:szCs w:val="24"/>
          <w:lang w:val="mn-MN"/>
        </w:rPr>
        <w:t>М</w:t>
      </w:r>
      <w:r w:rsidRPr="00A95D13">
        <w:rPr>
          <w:rFonts w:cs="Arial"/>
          <w:color w:val="000000"/>
          <w:sz w:val="24"/>
          <w:szCs w:val="24"/>
          <w:lang w:val="mn-MN"/>
        </w:rPr>
        <w:t xml:space="preserve">онгол </w:t>
      </w:r>
      <w:r w:rsidR="00BC05ED">
        <w:rPr>
          <w:rFonts w:cs="Arial"/>
          <w:color w:val="000000"/>
          <w:sz w:val="24"/>
          <w:szCs w:val="24"/>
        </w:rPr>
        <w:t>у</w:t>
      </w:r>
      <w:r w:rsidRPr="00A95D13">
        <w:rPr>
          <w:rFonts w:cs="Arial"/>
          <w:color w:val="000000"/>
          <w:sz w:val="24"/>
          <w:szCs w:val="24"/>
          <w:lang w:val="mn-MN"/>
        </w:rPr>
        <w:t>лсын анагаах ухааны салбарт</w:t>
      </w:r>
      <w:r w:rsidR="004F3874">
        <w:rPr>
          <w:rFonts w:cs="Arial"/>
          <w:color w:val="000000"/>
          <w:sz w:val="24"/>
          <w:szCs w:val="24"/>
          <w:lang w:val="mn-MN"/>
        </w:rPr>
        <w:t xml:space="preserve"> </w:t>
      </w:r>
      <w:r w:rsidRPr="00A95D13">
        <w:rPr>
          <w:rFonts w:cs="Arial"/>
          <w:color w:val="000000"/>
          <w:sz w:val="24"/>
          <w:szCs w:val="24"/>
          <w:lang w:val="mn-MN"/>
        </w:rPr>
        <w:t>эрхтэн</w:t>
      </w:r>
      <w:r w:rsidR="004F3874">
        <w:rPr>
          <w:rFonts w:cs="Arial"/>
          <w:color w:val="000000"/>
          <w:sz w:val="24"/>
          <w:szCs w:val="24"/>
          <w:lang w:val="mn-MN"/>
        </w:rPr>
        <w:t xml:space="preserve"> </w:t>
      </w:r>
      <w:r w:rsidRPr="00CD5A67">
        <w:rPr>
          <w:rFonts w:cs="Arial"/>
          <w:color w:val="000000"/>
          <w:sz w:val="24"/>
          <w:szCs w:val="24"/>
          <w:lang w:val="mn-MN"/>
        </w:rPr>
        <w:t>шил</w:t>
      </w:r>
      <w:r w:rsidRPr="00A95D13">
        <w:rPr>
          <w:rFonts w:cs="Arial"/>
          <w:color w:val="000000"/>
          <w:sz w:val="24"/>
          <w:szCs w:val="24"/>
          <w:lang w:val="mn-MN"/>
        </w:rPr>
        <w:t>ж</w:t>
      </w:r>
      <w:r w:rsidRPr="00CD5A67">
        <w:rPr>
          <w:rFonts w:cs="Arial"/>
          <w:color w:val="000000"/>
          <w:sz w:val="24"/>
          <w:szCs w:val="24"/>
          <w:lang w:val="mn-MN"/>
        </w:rPr>
        <w:t>үүлэн</w:t>
      </w:r>
      <w:r w:rsidR="004F3874">
        <w:rPr>
          <w:rFonts w:cs="Arial"/>
          <w:color w:val="000000"/>
          <w:sz w:val="24"/>
          <w:szCs w:val="24"/>
          <w:lang w:val="mn-MN"/>
        </w:rPr>
        <w:t xml:space="preserve"> </w:t>
      </w:r>
      <w:r w:rsidRPr="00CD5A67">
        <w:rPr>
          <w:rFonts w:cs="Arial"/>
          <w:color w:val="000000"/>
          <w:sz w:val="24"/>
          <w:szCs w:val="24"/>
          <w:lang w:val="mn-MN"/>
        </w:rPr>
        <w:t>суулгах</w:t>
      </w:r>
      <w:r w:rsidR="004F3874">
        <w:rPr>
          <w:rFonts w:cs="Arial"/>
          <w:color w:val="000000"/>
          <w:sz w:val="24"/>
          <w:szCs w:val="24"/>
          <w:lang w:val="mn-MN"/>
        </w:rPr>
        <w:t xml:space="preserve"> </w:t>
      </w:r>
      <w:r w:rsidRPr="00A95D13">
        <w:rPr>
          <w:rFonts w:cs="Arial"/>
          <w:color w:val="000000"/>
          <w:sz w:val="24"/>
          <w:szCs w:val="24"/>
          <w:lang w:val="mn-MN"/>
        </w:rPr>
        <w:t xml:space="preserve">мэс заслын </w:t>
      </w:r>
      <w:r w:rsidRPr="00CD5A67">
        <w:rPr>
          <w:rFonts w:cs="Arial"/>
          <w:color w:val="000000"/>
          <w:sz w:val="24"/>
          <w:szCs w:val="24"/>
          <w:lang w:val="mn-MN"/>
        </w:rPr>
        <w:t>эмчилгээ</w:t>
      </w:r>
      <w:r w:rsidRPr="00A95D13">
        <w:rPr>
          <w:rFonts w:cs="Arial"/>
          <w:color w:val="000000"/>
          <w:sz w:val="24"/>
          <w:szCs w:val="24"/>
          <w:lang w:val="mn-MN"/>
        </w:rPr>
        <w:t xml:space="preserve"> эрчимтэй хөгжиж байна. УНТЭ-т 2006 онд </w:t>
      </w:r>
      <w:r w:rsidRPr="00CD5A67">
        <w:rPr>
          <w:rFonts w:cs="Arial"/>
          <w:color w:val="000000"/>
          <w:sz w:val="24"/>
          <w:szCs w:val="24"/>
          <w:lang w:val="mn-MN"/>
        </w:rPr>
        <w:t>анхны</w:t>
      </w:r>
      <w:r w:rsidR="004F3874">
        <w:rPr>
          <w:rFonts w:cs="Arial"/>
          <w:color w:val="000000"/>
          <w:sz w:val="24"/>
          <w:szCs w:val="24"/>
          <w:lang w:val="mn-MN"/>
        </w:rPr>
        <w:t xml:space="preserve"> </w:t>
      </w:r>
      <w:r w:rsidRPr="00CD5A67">
        <w:rPr>
          <w:rFonts w:cs="Arial"/>
          <w:color w:val="000000"/>
          <w:sz w:val="24"/>
          <w:szCs w:val="24"/>
          <w:lang w:val="mn-MN"/>
        </w:rPr>
        <w:t>бөөр</w:t>
      </w:r>
      <w:r w:rsidR="004F3874">
        <w:rPr>
          <w:rFonts w:cs="Arial"/>
          <w:color w:val="000000"/>
          <w:sz w:val="24"/>
          <w:szCs w:val="24"/>
          <w:lang w:val="mn-MN"/>
        </w:rPr>
        <w:t xml:space="preserve"> </w:t>
      </w:r>
      <w:r w:rsidRPr="00CD5A67">
        <w:rPr>
          <w:rFonts w:cs="Arial"/>
          <w:color w:val="000000"/>
          <w:sz w:val="24"/>
          <w:szCs w:val="24"/>
          <w:lang w:val="mn-MN"/>
        </w:rPr>
        <w:t>шилжүүлэн</w:t>
      </w:r>
      <w:r w:rsidR="004F3874">
        <w:rPr>
          <w:rFonts w:cs="Arial"/>
          <w:color w:val="000000"/>
          <w:sz w:val="24"/>
          <w:szCs w:val="24"/>
          <w:lang w:val="mn-MN"/>
        </w:rPr>
        <w:t xml:space="preserve"> </w:t>
      </w:r>
      <w:r w:rsidRPr="00CD5A67">
        <w:rPr>
          <w:rFonts w:cs="Arial"/>
          <w:color w:val="000000"/>
          <w:sz w:val="24"/>
          <w:szCs w:val="24"/>
          <w:lang w:val="mn-MN"/>
        </w:rPr>
        <w:t>суулгах</w:t>
      </w:r>
      <w:r w:rsidR="004F3874">
        <w:rPr>
          <w:rFonts w:cs="Arial"/>
          <w:color w:val="000000"/>
          <w:sz w:val="24"/>
          <w:szCs w:val="24"/>
          <w:lang w:val="mn-MN"/>
        </w:rPr>
        <w:t xml:space="preserve"> </w:t>
      </w:r>
      <w:r w:rsidRPr="00CD5A67">
        <w:rPr>
          <w:rFonts w:cs="Arial"/>
          <w:color w:val="000000"/>
          <w:sz w:val="24"/>
          <w:szCs w:val="24"/>
          <w:lang w:val="mn-MN"/>
        </w:rPr>
        <w:t>мэс</w:t>
      </w:r>
      <w:r w:rsidR="004F3874">
        <w:rPr>
          <w:rFonts w:cs="Arial"/>
          <w:color w:val="000000"/>
          <w:sz w:val="24"/>
          <w:szCs w:val="24"/>
          <w:lang w:val="mn-MN"/>
        </w:rPr>
        <w:t xml:space="preserve"> </w:t>
      </w:r>
      <w:r w:rsidRPr="00CD5A67">
        <w:rPr>
          <w:rFonts w:cs="Arial"/>
          <w:color w:val="000000"/>
          <w:sz w:val="24"/>
          <w:szCs w:val="24"/>
          <w:lang w:val="mn-MN"/>
        </w:rPr>
        <w:t>заслын</w:t>
      </w:r>
      <w:r w:rsidR="004F3874">
        <w:rPr>
          <w:rFonts w:cs="Arial"/>
          <w:color w:val="000000"/>
          <w:sz w:val="24"/>
          <w:szCs w:val="24"/>
          <w:lang w:val="mn-MN"/>
        </w:rPr>
        <w:t xml:space="preserve"> </w:t>
      </w:r>
      <w:r w:rsidRPr="00CD5A67">
        <w:rPr>
          <w:rFonts w:cs="Arial"/>
          <w:color w:val="000000"/>
          <w:sz w:val="24"/>
          <w:szCs w:val="24"/>
          <w:lang w:val="mn-MN"/>
        </w:rPr>
        <w:t>эмчилгээг</w:t>
      </w:r>
      <w:r w:rsidRPr="00A95D13">
        <w:rPr>
          <w:rFonts w:cs="Arial"/>
          <w:color w:val="000000"/>
          <w:sz w:val="24"/>
          <w:szCs w:val="24"/>
          <w:lang w:val="mn-MN"/>
        </w:rPr>
        <w:t xml:space="preserve"> амжилттай</w:t>
      </w:r>
      <w:r w:rsidR="00267393">
        <w:rPr>
          <w:rFonts w:cs="Arial"/>
          <w:color w:val="000000"/>
          <w:sz w:val="24"/>
          <w:szCs w:val="24"/>
          <w:lang w:val="mn-MN"/>
        </w:rPr>
        <w:t xml:space="preserve"> </w:t>
      </w:r>
      <w:r w:rsidRPr="00CD5A67">
        <w:rPr>
          <w:rFonts w:cs="Arial"/>
          <w:color w:val="000000"/>
          <w:sz w:val="24"/>
          <w:szCs w:val="24"/>
          <w:lang w:val="mn-MN"/>
        </w:rPr>
        <w:t>хийснээс</w:t>
      </w:r>
      <w:r w:rsidR="00267393">
        <w:rPr>
          <w:rFonts w:cs="Arial"/>
          <w:color w:val="000000"/>
          <w:sz w:val="24"/>
          <w:szCs w:val="24"/>
          <w:lang w:val="mn-MN"/>
        </w:rPr>
        <w:t xml:space="preserve"> </w:t>
      </w:r>
      <w:r w:rsidRPr="00CD5A67">
        <w:rPr>
          <w:rFonts w:cs="Arial"/>
          <w:color w:val="000000"/>
          <w:sz w:val="24"/>
          <w:szCs w:val="24"/>
          <w:lang w:val="mn-MN"/>
        </w:rPr>
        <w:t>хойш</w:t>
      </w:r>
      <w:r w:rsidR="00A82B6B" w:rsidRPr="00CD5A67">
        <w:rPr>
          <w:rFonts w:cs="Arial"/>
          <w:color w:val="000000"/>
          <w:sz w:val="24"/>
          <w:szCs w:val="24"/>
          <w:lang w:val="mn-MN"/>
        </w:rPr>
        <w:t xml:space="preserve"> 202</w:t>
      </w:r>
      <w:r w:rsidR="00267393">
        <w:rPr>
          <w:rFonts w:cs="Arial"/>
          <w:color w:val="000000"/>
          <w:sz w:val="24"/>
          <w:szCs w:val="24"/>
          <w:lang w:val="mn-MN"/>
        </w:rPr>
        <w:t xml:space="preserve">3 </w:t>
      </w:r>
      <w:r w:rsidR="00A82B6B" w:rsidRPr="00A95D13">
        <w:rPr>
          <w:rFonts w:cs="Arial"/>
          <w:color w:val="000000"/>
          <w:sz w:val="24"/>
          <w:szCs w:val="24"/>
          <w:lang w:val="mn-MN"/>
        </w:rPr>
        <w:t xml:space="preserve">оны </w:t>
      </w:r>
      <w:r w:rsidR="00267393">
        <w:rPr>
          <w:rFonts w:cs="Arial"/>
          <w:color w:val="000000"/>
          <w:sz w:val="24"/>
          <w:szCs w:val="24"/>
          <w:lang w:val="mn-MN"/>
        </w:rPr>
        <w:t xml:space="preserve">12 </w:t>
      </w:r>
      <w:r w:rsidR="004A197E" w:rsidRPr="00A95D13">
        <w:rPr>
          <w:rFonts w:cs="Arial"/>
          <w:color w:val="000000"/>
          <w:sz w:val="24"/>
          <w:szCs w:val="24"/>
          <w:lang w:val="mn-MN"/>
        </w:rPr>
        <w:t xml:space="preserve">дугаар сарын </w:t>
      </w:r>
      <w:r w:rsidR="00267393">
        <w:rPr>
          <w:rFonts w:cs="Arial"/>
          <w:color w:val="000000"/>
          <w:sz w:val="24"/>
          <w:szCs w:val="24"/>
          <w:lang w:val="mn-MN"/>
        </w:rPr>
        <w:t>05</w:t>
      </w:r>
      <w:r w:rsidR="004A197E" w:rsidRPr="00A95D13">
        <w:rPr>
          <w:rFonts w:cs="Arial"/>
          <w:color w:val="000000"/>
          <w:sz w:val="24"/>
          <w:szCs w:val="24"/>
          <w:lang w:val="mn-MN"/>
        </w:rPr>
        <w:t>-ны өдрийн байдлаар</w:t>
      </w:r>
      <w:r w:rsidR="00267393">
        <w:rPr>
          <w:rFonts w:cs="Arial"/>
          <w:color w:val="000000"/>
          <w:sz w:val="24"/>
          <w:szCs w:val="24"/>
          <w:lang w:val="mn-MN"/>
        </w:rPr>
        <w:t xml:space="preserve"> 331</w:t>
      </w:r>
      <w:r w:rsidRPr="00A95D13">
        <w:rPr>
          <w:rFonts w:cs="Arial"/>
          <w:color w:val="000000"/>
          <w:sz w:val="24"/>
          <w:szCs w:val="24"/>
          <w:lang w:val="mn-MN"/>
        </w:rPr>
        <w:t xml:space="preserve"> иргэнд энэхүү эмчилгээг хийж гүйцэтгэсэн ба</w:t>
      </w:r>
      <w:r w:rsidRPr="00A95D13">
        <w:rPr>
          <w:rFonts w:cs="Arial"/>
          <w:sz w:val="24"/>
          <w:szCs w:val="24"/>
          <w:lang w:val="mn-MN"/>
        </w:rPr>
        <w:t xml:space="preserve"> үүнээс </w:t>
      </w:r>
      <w:r w:rsidR="00267393">
        <w:rPr>
          <w:rFonts w:cs="Arial"/>
          <w:sz w:val="24"/>
          <w:szCs w:val="24"/>
          <w:lang w:val="mn-MN"/>
        </w:rPr>
        <w:t xml:space="preserve">290 </w:t>
      </w:r>
      <w:r w:rsidRPr="00A95D13">
        <w:rPr>
          <w:rFonts w:cs="Arial"/>
          <w:sz w:val="24"/>
          <w:szCs w:val="24"/>
          <w:lang w:val="mn-MN"/>
        </w:rPr>
        <w:t xml:space="preserve">иргэнд амьд донороос, </w:t>
      </w:r>
      <w:r w:rsidR="00267393">
        <w:rPr>
          <w:rFonts w:cs="Arial"/>
          <w:sz w:val="24"/>
          <w:szCs w:val="24"/>
          <w:lang w:val="mn-MN"/>
        </w:rPr>
        <w:t>41</w:t>
      </w:r>
      <w:r w:rsidRPr="00A95D13">
        <w:rPr>
          <w:rFonts w:cs="Arial"/>
          <w:sz w:val="24"/>
          <w:szCs w:val="24"/>
          <w:lang w:val="mn-MN"/>
        </w:rPr>
        <w:t xml:space="preserve"> иргэнд амьгүй донороос </w:t>
      </w:r>
      <w:r w:rsidRPr="00A95D13">
        <w:rPr>
          <w:rFonts w:cs="Arial"/>
          <w:sz w:val="24"/>
          <w:szCs w:val="24"/>
          <w:lang w:val="mn-MN"/>
        </w:rPr>
        <w:lastRenderedPageBreak/>
        <w:t xml:space="preserve">бөөр шилжүүлэн суулгасан, </w:t>
      </w:r>
      <w:r w:rsidRPr="00CD5A67">
        <w:rPr>
          <w:rFonts w:cs="Arial"/>
          <w:sz w:val="24"/>
          <w:szCs w:val="24"/>
          <w:lang w:val="mn-MN"/>
        </w:rPr>
        <w:t>эмчилгээний</w:t>
      </w:r>
      <w:r w:rsidR="00A82B6B" w:rsidRPr="00A95D13">
        <w:rPr>
          <w:rFonts w:cs="Arial"/>
          <w:sz w:val="24"/>
          <w:szCs w:val="24"/>
          <w:lang w:val="mn-MN"/>
        </w:rPr>
        <w:t xml:space="preserve"> нэг жил амьдрах  </w:t>
      </w:r>
      <w:r w:rsidRPr="00CD5A67">
        <w:rPr>
          <w:rFonts w:cs="Arial"/>
          <w:sz w:val="24"/>
          <w:szCs w:val="24"/>
          <w:lang w:val="mn-MN"/>
        </w:rPr>
        <w:t>үр</w:t>
      </w:r>
      <w:r w:rsidR="00267393">
        <w:rPr>
          <w:rFonts w:cs="Arial"/>
          <w:sz w:val="24"/>
          <w:szCs w:val="24"/>
          <w:lang w:val="mn-MN"/>
        </w:rPr>
        <w:t xml:space="preserve"> </w:t>
      </w:r>
      <w:r w:rsidRPr="00CD5A67">
        <w:rPr>
          <w:rFonts w:cs="Arial"/>
          <w:sz w:val="24"/>
          <w:szCs w:val="24"/>
          <w:lang w:val="mn-MN"/>
        </w:rPr>
        <w:t>дүн</w:t>
      </w:r>
      <w:r w:rsidR="00267393">
        <w:rPr>
          <w:rFonts w:cs="Arial"/>
          <w:sz w:val="24"/>
          <w:szCs w:val="24"/>
          <w:lang w:val="mn-MN"/>
        </w:rPr>
        <w:t xml:space="preserve"> </w:t>
      </w:r>
      <w:r w:rsidRPr="00CD5A67">
        <w:rPr>
          <w:rFonts w:cs="Arial"/>
          <w:sz w:val="24"/>
          <w:szCs w:val="24"/>
          <w:lang w:val="mn-MN"/>
        </w:rPr>
        <w:t>93%</w:t>
      </w:r>
      <w:r w:rsidR="00267393">
        <w:rPr>
          <w:rFonts w:cs="Arial"/>
          <w:sz w:val="24"/>
          <w:szCs w:val="24"/>
          <w:lang w:val="mn-MN"/>
        </w:rPr>
        <w:t xml:space="preserve"> </w:t>
      </w:r>
      <w:r w:rsidRPr="00CD5A67">
        <w:rPr>
          <w:rFonts w:cs="Arial"/>
          <w:sz w:val="24"/>
          <w:szCs w:val="24"/>
          <w:lang w:val="mn-MN"/>
        </w:rPr>
        <w:t>байна.</w:t>
      </w:r>
      <w:r w:rsidRPr="00A95D13">
        <w:rPr>
          <w:rFonts w:cs="Arial"/>
          <w:color w:val="000000"/>
          <w:sz w:val="24"/>
          <w:szCs w:val="24"/>
          <w:lang w:val="mn-MN"/>
        </w:rPr>
        <w:t xml:space="preserve"> Э</w:t>
      </w:r>
      <w:r w:rsidRPr="00CD5A67">
        <w:rPr>
          <w:rFonts w:cs="Arial"/>
          <w:color w:val="000000"/>
          <w:sz w:val="24"/>
          <w:szCs w:val="24"/>
          <w:lang w:val="mn-MN"/>
        </w:rPr>
        <w:t>лэг</w:t>
      </w:r>
      <w:r w:rsidRPr="00A95D13">
        <w:rPr>
          <w:rFonts w:cs="Arial"/>
          <w:color w:val="000000"/>
          <w:sz w:val="24"/>
          <w:szCs w:val="24"/>
          <w:lang w:val="mn-MN"/>
        </w:rPr>
        <w:t xml:space="preserve">  шилжүүлэн суулгах мэс заслын эмчилгээг </w:t>
      </w:r>
      <w:r w:rsidR="00267393">
        <w:rPr>
          <w:rFonts w:cs="Arial"/>
          <w:color w:val="000000"/>
          <w:sz w:val="24"/>
          <w:szCs w:val="24"/>
          <w:lang w:val="mn-MN"/>
        </w:rPr>
        <w:t>234</w:t>
      </w:r>
      <w:r w:rsidRPr="00A95D13">
        <w:rPr>
          <w:rFonts w:cs="Arial"/>
          <w:color w:val="000000"/>
          <w:sz w:val="24"/>
          <w:szCs w:val="24"/>
          <w:lang w:val="mn-MN"/>
        </w:rPr>
        <w:t xml:space="preserve"> хүнд </w:t>
      </w:r>
      <w:r w:rsidRPr="00CD5A67">
        <w:rPr>
          <w:rFonts w:cs="Arial"/>
          <w:color w:val="000000"/>
          <w:sz w:val="24"/>
          <w:szCs w:val="24"/>
          <w:lang w:val="mn-MN"/>
        </w:rPr>
        <w:t>(</w:t>
      </w:r>
      <w:r w:rsidR="00267393">
        <w:rPr>
          <w:rFonts w:cs="Arial"/>
          <w:sz w:val="24"/>
          <w:szCs w:val="24"/>
          <w:lang w:val="mn-MN"/>
        </w:rPr>
        <w:t>222</w:t>
      </w:r>
      <w:r w:rsidRPr="00A95D13">
        <w:rPr>
          <w:rFonts w:cs="Arial"/>
          <w:sz w:val="24"/>
          <w:szCs w:val="24"/>
          <w:lang w:val="mn-MN"/>
        </w:rPr>
        <w:t xml:space="preserve"> иргэнд амьд донороос, </w:t>
      </w:r>
      <w:r w:rsidR="00725682" w:rsidRPr="00A95D13">
        <w:rPr>
          <w:rFonts w:cs="Arial"/>
          <w:sz w:val="24"/>
          <w:szCs w:val="24"/>
          <w:lang w:val="mn-MN"/>
        </w:rPr>
        <w:t>1</w:t>
      </w:r>
      <w:r w:rsidR="00267393">
        <w:rPr>
          <w:rFonts w:cs="Arial"/>
          <w:sz w:val="24"/>
          <w:szCs w:val="24"/>
          <w:lang w:val="mn-MN"/>
        </w:rPr>
        <w:t>2</w:t>
      </w:r>
      <w:r w:rsidRPr="00A95D13">
        <w:rPr>
          <w:rFonts w:cs="Arial"/>
          <w:sz w:val="24"/>
          <w:szCs w:val="24"/>
          <w:lang w:val="mn-MN"/>
        </w:rPr>
        <w:t xml:space="preserve"> иргэнд амьгүй донороос элэг шилжүүлэн суулгасан, эмчилгээний</w:t>
      </w:r>
      <w:r w:rsidR="00A82B6B" w:rsidRPr="00A95D13">
        <w:rPr>
          <w:rFonts w:cs="Arial"/>
          <w:sz w:val="24"/>
          <w:szCs w:val="24"/>
          <w:lang w:val="mn-MN"/>
        </w:rPr>
        <w:t xml:space="preserve"> нэг жил амьдрах </w:t>
      </w:r>
      <w:r w:rsidRPr="00A95D13">
        <w:rPr>
          <w:rFonts w:cs="Arial"/>
          <w:sz w:val="24"/>
          <w:szCs w:val="24"/>
          <w:lang w:val="mn-MN"/>
        </w:rPr>
        <w:t xml:space="preserve"> үр дүн 94%</w:t>
      </w:r>
      <w:r w:rsidRPr="00CD5A67">
        <w:rPr>
          <w:rFonts w:cs="Arial"/>
          <w:sz w:val="24"/>
          <w:szCs w:val="24"/>
          <w:lang w:val="mn-MN"/>
        </w:rPr>
        <w:t>)</w:t>
      </w:r>
      <w:r w:rsidRPr="00A95D13">
        <w:rPr>
          <w:rFonts w:cs="Arial"/>
          <w:color w:val="000000"/>
          <w:sz w:val="24"/>
          <w:szCs w:val="24"/>
          <w:lang w:val="mn-MN"/>
        </w:rPr>
        <w:t>, ясны чөмөг</w:t>
      </w:r>
      <w:r w:rsidR="00267393">
        <w:rPr>
          <w:rFonts w:cs="Arial"/>
          <w:color w:val="000000"/>
          <w:sz w:val="24"/>
          <w:szCs w:val="24"/>
          <w:lang w:val="mn-MN"/>
        </w:rPr>
        <w:t xml:space="preserve"> </w:t>
      </w:r>
      <w:r w:rsidRPr="00A95D13">
        <w:rPr>
          <w:rFonts w:cs="Arial"/>
          <w:color w:val="000000"/>
          <w:sz w:val="24"/>
          <w:szCs w:val="24"/>
          <w:lang w:val="mn-MN"/>
        </w:rPr>
        <w:t>шилжүүлэн суулгах</w:t>
      </w:r>
      <w:r w:rsidR="00267393">
        <w:rPr>
          <w:rFonts w:cs="Arial"/>
          <w:color w:val="000000"/>
          <w:sz w:val="24"/>
          <w:szCs w:val="24"/>
          <w:lang w:val="mn-MN"/>
        </w:rPr>
        <w:t xml:space="preserve"> </w:t>
      </w:r>
      <w:r w:rsidRPr="00CD5A67">
        <w:rPr>
          <w:rFonts w:cs="Arial"/>
          <w:color w:val="000000"/>
          <w:sz w:val="24"/>
          <w:szCs w:val="24"/>
          <w:lang w:val="mn-MN"/>
        </w:rPr>
        <w:t>эмчилгээг</w:t>
      </w:r>
      <w:r w:rsidR="00267393">
        <w:rPr>
          <w:rFonts w:cs="Arial"/>
          <w:color w:val="000000"/>
          <w:sz w:val="24"/>
          <w:szCs w:val="24"/>
          <w:lang w:val="mn-MN"/>
        </w:rPr>
        <w:t xml:space="preserve"> 34</w:t>
      </w:r>
      <w:r w:rsidRPr="00A95D13">
        <w:rPr>
          <w:rFonts w:cs="Arial"/>
          <w:color w:val="000000"/>
          <w:sz w:val="24"/>
          <w:szCs w:val="24"/>
          <w:lang w:val="mn-MN"/>
        </w:rPr>
        <w:t xml:space="preserve"> хүнд амжилттай хийсэн бөгөөд</w:t>
      </w:r>
      <w:r w:rsidR="002201BC" w:rsidRPr="00A95D13">
        <w:rPr>
          <w:rFonts w:cs="Arial"/>
          <w:color w:val="000000"/>
          <w:sz w:val="24"/>
          <w:szCs w:val="24"/>
          <w:lang w:val="mn-MN"/>
        </w:rPr>
        <w:t xml:space="preserve"> нэг жил амьдрах үр дүн нь</w:t>
      </w:r>
      <w:r w:rsidR="00BC05ED">
        <w:rPr>
          <w:rFonts w:cs="Arial"/>
          <w:color w:val="000000"/>
          <w:sz w:val="24"/>
          <w:szCs w:val="24"/>
        </w:rPr>
        <w:t xml:space="preserve"> </w:t>
      </w:r>
      <w:r w:rsidR="002201BC" w:rsidRPr="00A95D13">
        <w:rPr>
          <w:rFonts w:cs="Arial"/>
          <w:sz w:val="24"/>
          <w:szCs w:val="24"/>
          <w:lang w:val="mn-MN"/>
        </w:rPr>
        <w:t>100</w:t>
      </w:r>
      <w:r w:rsidR="00927FC9" w:rsidRPr="00A95D13">
        <w:rPr>
          <w:rFonts w:cs="Arial"/>
          <w:sz w:val="24"/>
          <w:szCs w:val="24"/>
          <w:lang w:val="mn-MN"/>
        </w:rPr>
        <w:t>%</w:t>
      </w:r>
      <w:r w:rsidR="00267393">
        <w:rPr>
          <w:rFonts w:cs="Arial"/>
          <w:sz w:val="24"/>
          <w:szCs w:val="24"/>
          <w:lang w:val="mn-MN"/>
        </w:rPr>
        <w:t xml:space="preserve"> </w:t>
      </w:r>
      <w:r w:rsidRPr="00CD5A67">
        <w:rPr>
          <w:rFonts w:cs="Arial"/>
          <w:color w:val="000000"/>
          <w:sz w:val="24"/>
          <w:szCs w:val="24"/>
          <w:lang w:val="mn-MN"/>
        </w:rPr>
        <w:t>бай</w:t>
      </w:r>
      <w:r w:rsidRPr="00A95D13">
        <w:rPr>
          <w:rFonts w:cs="Arial"/>
          <w:color w:val="000000"/>
          <w:sz w:val="24"/>
          <w:szCs w:val="24"/>
          <w:lang w:val="mn-MN"/>
        </w:rPr>
        <w:t>на.</w:t>
      </w:r>
    </w:p>
    <w:p w14:paraId="5A2D2A08" w14:textId="3A7A0021" w:rsidR="00725682" w:rsidRPr="00A95D13" w:rsidRDefault="00D61084" w:rsidP="009C4339">
      <w:pPr>
        <w:spacing w:after="0"/>
        <w:ind w:firstLine="720"/>
        <w:jc w:val="both"/>
        <w:rPr>
          <w:rFonts w:cs="Arial"/>
          <w:color w:val="000000"/>
          <w:sz w:val="24"/>
          <w:szCs w:val="24"/>
          <w:lang w:val="mn-MN"/>
        </w:rPr>
      </w:pPr>
      <w:r w:rsidRPr="00A95D13">
        <w:rPr>
          <w:rFonts w:cs="Arial"/>
          <w:color w:val="000000"/>
          <w:sz w:val="24"/>
          <w:szCs w:val="24"/>
          <w:lang w:val="mn-MN"/>
        </w:rPr>
        <w:t>ХСҮТ-д</w:t>
      </w:r>
      <w:r w:rsidR="00725682" w:rsidRPr="00A95D13">
        <w:rPr>
          <w:rFonts w:cs="Arial"/>
          <w:color w:val="000000"/>
          <w:sz w:val="24"/>
          <w:szCs w:val="24"/>
          <w:lang w:val="mn-MN"/>
        </w:rPr>
        <w:t xml:space="preserve"> 2018 оноос </w:t>
      </w:r>
      <w:r w:rsidRPr="00A95D13">
        <w:rPr>
          <w:rFonts w:cs="Arial"/>
          <w:color w:val="000000"/>
          <w:sz w:val="24"/>
          <w:szCs w:val="24"/>
          <w:lang w:val="mn-MN"/>
        </w:rPr>
        <w:t>элэг шилжүүлэн суулгах мэс за</w:t>
      </w:r>
      <w:r w:rsidR="003008FB">
        <w:rPr>
          <w:rFonts w:cs="Arial"/>
          <w:color w:val="000000"/>
          <w:sz w:val="24"/>
          <w:szCs w:val="24"/>
          <w:lang w:val="mn-MN"/>
        </w:rPr>
        <w:t>с</w:t>
      </w:r>
      <w:r w:rsidRPr="00A95D13">
        <w:rPr>
          <w:rFonts w:cs="Arial"/>
          <w:color w:val="000000"/>
          <w:sz w:val="24"/>
          <w:szCs w:val="24"/>
          <w:lang w:val="mn-MN"/>
        </w:rPr>
        <w:t xml:space="preserve">лын эмчилгээг хийж эхэлсэн бөгөөд </w:t>
      </w:r>
      <w:r w:rsidR="00267393">
        <w:rPr>
          <w:rFonts w:cs="Arial"/>
          <w:color w:val="000000"/>
          <w:sz w:val="24"/>
          <w:szCs w:val="24"/>
          <w:lang w:val="mn-MN"/>
        </w:rPr>
        <w:t xml:space="preserve">118 </w:t>
      </w:r>
      <w:r w:rsidR="00927FC9" w:rsidRPr="00A95D13">
        <w:rPr>
          <w:rFonts w:cs="Arial"/>
          <w:color w:val="000000"/>
          <w:sz w:val="24"/>
          <w:szCs w:val="24"/>
          <w:lang w:val="mn-MN"/>
        </w:rPr>
        <w:t>иргэн</w:t>
      </w:r>
      <w:r w:rsidRPr="00A95D13">
        <w:rPr>
          <w:rFonts w:cs="Arial"/>
          <w:color w:val="000000"/>
          <w:sz w:val="24"/>
          <w:szCs w:val="24"/>
          <w:lang w:val="mn-MN"/>
        </w:rPr>
        <w:t xml:space="preserve">д энэ эмчилгээг хийснээс </w:t>
      </w:r>
      <w:r w:rsidR="00725682" w:rsidRPr="00A95D13">
        <w:rPr>
          <w:rFonts w:cs="Arial"/>
          <w:color w:val="000000"/>
          <w:sz w:val="24"/>
          <w:szCs w:val="24"/>
          <w:lang w:val="mn-MN"/>
        </w:rPr>
        <w:t>4</w:t>
      </w:r>
      <w:r w:rsidR="00927FC9" w:rsidRPr="00A95D13">
        <w:rPr>
          <w:rFonts w:cs="Arial"/>
          <w:color w:val="000000"/>
          <w:sz w:val="24"/>
          <w:szCs w:val="24"/>
          <w:lang w:val="mn-MN"/>
        </w:rPr>
        <w:t>1</w:t>
      </w:r>
      <w:r w:rsidRPr="00A95D13">
        <w:rPr>
          <w:rFonts w:cs="Arial"/>
          <w:color w:val="000000"/>
          <w:sz w:val="24"/>
          <w:szCs w:val="24"/>
          <w:lang w:val="mn-MN"/>
        </w:rPr>
        <w:t xml:space="preserve"> иргэнд амьд донороос </w:t>
      </w:r>
      <w:r w:rsidR="00267393">
        <w:rPr>
          <w:rFonts w:cs="Arial"/>
          <w:color w:val="000000"/>
          <w:sz w:val="24"/>
          <w:szCs w:val="24"/>
          <w:lang w:val="mn-MN"/>
        </w:rPr>
        <w:t>10</w:t>
      </w:r>
      <w:r w:rsidRPr="00A95D13">
        <w:rPr>
          <w:rFonts w:cs="Arial"/>
          <w:color w:val="000000"/>
          <w:sz w:val="24"/>
          <w:szCs w:val="24"/>
          <w:lang w:val="mn-MN"/>
        </w:rPr>
        <w:t xml:space="preserve"> иргэнд амьгүй донороос эмчилгээ хийж үр дүн 92</w:t>
      </w:r>
      <w:r w:rsidRPr="00CD5A67">
        <w:rPr>
          <w:rFonts w:cs="Arial"/>
          <w:color w:val="000000"/>
          <w:sz w:val="24"/>
          <w:szCs w:val="24"/>
          <w:lang w:val="mn-MN"/>
        </w:rPr>
        <w:t>%</w:t>
      </w:r>
      <w:r w:rsidRPr="00A95D13">
        <w:rPr>
          <w:rFonts w:cs="Arial"/>
          <w:color w:val="000000"/>
          <w:sz w:val="24"/>
          <w:szCs w:val="24"/>
          <w:lang w:val="mn-MN"/>
        </w:rPr>
        <w:t xml:space="preserve"> байна.</w:t>
      </w:r>
    </w:p>
    <w:p w14:paraId="11B24874" w14:textId="718285A3" w:rsidR="002201BC" w:rsidRPr="00A95D13" w:rsidRDefault="00D61084" w:rsidP="009C4339">
      <w:pPr>
        <w:spacing w:after="0"/>
        <w:ind w:firstLine="720"/>
        <w:jc w:val="both"/>
        <w:rPr>
          <w:rFonts w:cs="Arial"/>
          <w:color w:val="000000"/>
          <w:sz w:val="24"/>
          <w:szCs w:val="24"/>
          <w:lang w:val="mn-MN"/>
        </w:rPr>
      </w:pPr>
      <w:r w:rsidRPr="00A95D13">
        <w:rPr>
          <w:rFonts w:cs="Arial"/>
          <w:color w:val="000000"/>
          <w:sz w:val="24"/>
          <w:szCs w:val="24"/>
          <w:lang w:val="mn-MN"/>
        </w:rPr>
        <w:t>Эрхтэн шилжүүлэн суулгах өндөр өртөгтэй мэс засал эмчилгээний нэг тохиолдлын зардал нь ойролцоогоор 16-120 сая төгрөг болдог ба 2017-2020 онд жил бүр улсын төсвөөс</w:t>
      </w:r>
      <w:r w:rsidR="009100F5">
        <w:rPr>
          <w:rFonts w:cs="Arial"/>
          <w:color w:val="000000"/>
          <w:sz w:val="24"/>
          <w:szCs w:val="24"/>
          <w:lang w:val="mn-MN"/>
        </w:rPr>
        <w:t xml:space="preserve"> </w:t>
      </w:r>
      <w:r w:rsidRPr="00A95D13">
        <w:rPr>
          <w:rFonts w:cs="Arial"/>
          <w:color w:val="000000"/>
          <w:sz w:val="24"/>
          <w:szCs w:val="24"/>
          <w:lang w:val="mn-MN"/>
        </w:rPr>
        <w:t xml:space="preserve">санхүүжилт өгсөн ба нийт 4 жилийн хугацаанд </w:t>
      </w:r>
      <w:r w:rsidRPr="00CD5A67">
        <w:rPr>
          <w:rFonts w:cs="Arial"/>
          <w:color w:val="000000"/>
          <w:sz w:val="24"/>
          <w:szCs w:val="24"/>
          <w:lang w:val="mn-MN"/>
        </w:rPr>
        <w:t xml:space="preserve">9,1 </w:t>
      </w:r>
      <w:r w:rsidRPr="00A95D13">
        <w:rPr>
          <w:rFonts w:cs="Arial"/>
          <w:color w:val="000000"/>
          <w:sz w:val="24"/>
          <w:szCs w:val="24"/>
          <w:lang w:val="mn-MN"/>
        </w:rPr>
        <w:t xml:space="preserve">тэрбум </w:t>
      </w:r>
      <w:r w:rsidR="00330F9F">
        <w:rPr>
          <w:rFonts w:cs="Arial"/>
          <w:color w:val="000000"/>
          <w:sz w:val="24"/>
          <w:szCs w:val="24"/>
          <w:lang w:val="mn-MN"/>
        </w:rPr>
        <w:t xml:space="preserve">төгрөг </w:t>
      </w:r>
      <w:r w:rsidRPr="00A95D13">
        <w:rPr>
          <w:rFonts w:cs="Arial"/>
          <w:color w:val="000000"/>
          <w:sz w:val="24"/>
          <w:szCs w:val="24"/>
          <w:lang w:val="mn-MN"/>
        </w:rPr>
        <w:t>суулгаж өгсөн нь Эрхтэн,</w:t>
      </w:r>
      <w:r w:rsidR="00BC05ED">
        <w:rPr>
          <w:rFonts w:cs="Arial"/>
          <w:color w:val="000000"/>
          <w:sz w:val="24"/>
          <w:szCs w:val="24"/>
        </w:rPr>
        <w:t xml:space="preserve"> </w:t>
      </w:r>
      <w:r w:rsidRPr="00A95D13">
        <w:rPr>
          <w:rFonts w:cs="Arial"/>
          <w:color w:val="000000"/>
          <w:sz w:val="24"/>
          <w:szCs w:val="24"/>
          <w:lang w:val="mn-MN"/>
        </w:rPr>
        <w:t xml:space="preserve">эд, эс шилжүүлэн суулгах эмчилгээний цар хүрээ мэдэгдэхүйц нэмэгдэн эмчилгээ үйлчилгээнд ахиц гаргахад нөлөөлсөн.  </w:t>
      </w:r>
    </w:p>
    <w:p w14:paraId="7F9251EB" w14:textId="77777777" w:rsidR="00012E67" w:rsidRPr="00A95D13" w:rsidRDefault="002201BC" w:rsidP="009C4339">
      <w:pPr>
        <w:spacing w:after="0"/>
        <w:ind w:firstLine="720"/>
        <w:jc w:val="both"/>
        <w:rPr>
          <w:rFonts w:cs="Arial"/>
          <w:b/>
          <w:color w:val="000000"/>
          <w:sz w:val="24"/>
          <w:szCs w:val="24"/>
          <w:lang w:val="mn-MN"/>
        </w:rPr>
      </w:pPr>
      <w:r w:rsidRPr="00A95D13">
        <w:rPr>
          <w:rFonts w:cs="Arial"/>
          <w:color w:val="000000"/>
          <w:sz w:val="24"/>
          <w:szCs w:val="24"/>
          <w:lang w:val="mn-MN"/>
        </w:rPr>
        <w:t xml:space="preserve">Мөн энэ хугацаанд эмчилгээний шинэ төрлүүд эрчимтэй хөгжиж байна. </w:t>
      </w:r>
      <w:r w:rsidR="00330F9F">
        <w:rPr>
          <w:rFonts w:cs="Arial"/>
          <w:color w:val="000000"/>
          <w:sz w:val="24"/>
          <w:szCs w:val="24"/>
          <w:lang w:val="mn-MN"/>
        </w:rPr>
        <w:t>Э</w:t>
      </w:r>
      <w:r w:rsidRPr="00A95D13">
        <w:rPr>
          <w:rFonts w:cs="Arial"/>
          <w:color w:val="000000"/>
          <w:sz w:val="24"/>
          <w:szCs w:val="24"/>
          <w:lang w:val="mn-MN"/>
        </w:rPr>
        <w:t>д, эс, үр шилжүүлэн суулгах эмчилгээний төрлүүд хурдацтай хөгжиж иргэдийн амьдралын</w:t>
      </w:r>
      <w:r w:rsidR="00330F9F">
        <w:rPr>
          <w:rFonts w:cs="Arial"/>
          <w:color w:val="000000"/>
          <w:sz w:val="24"/>
          <w:szCs w:val="24"/>
          <w:lang w:val="mn-MN"/>
        </w:rPr>
        <w:t xml:space="preserve"> чанарыг сайжруулж байна. Үүнд:</w:t>
      </w:r>
    </w:p>
    <w:p w14:paraId="2B5DA506" w14:textId="374DBA5F" w:rsidR="004F3016" w:rsidRPr="00A95D13" w:rsidRDefault="00012E67" w:rsidP="009C4339">
      <w:pPr>
        <w:spacing w:after="0"/>
        <w:ind w:firstLine="720"/>
        <w:jc w:val="both"/>
        <w:rPr>
          <w:rFonts w:cs="Arial"/>
          <w:color w:val="000000"/>
          <w:sz w:val="24"/>
          <w:szCs w:val="24"/>
          <w:lang w:val="mn-MN"/>
        </w:rPr>
      </w:pPr>
      <w:r w:rsidRPr="00A95D13">
        <w:rPr>
          <w:rFonts w:cs="Arial"/>
          <w:color w:val="000000"/>
          <w:sz w:val="24"/>
          <w:szCs w:val="24"/>
          <w:lang w:val="mn-MN"/>
        </w:rPr>
        <w:t xml:space="preserve">Эд шилжүүлэн суулгах эмчилгээ илүү хурдацтай хөгжиж, эмчилгээний хэрэгцээ шаардлага нэмэгдсээр байна. </w:t>
      </w:r>
      <w:r w:rsidR="002201BC" w:rsidRPr="00A95D13">
        <w:rPr>
          <w:rFonts w:cs="Arial"/>
          <w:color w:val="000000"/>
          <w:sz w:val="24"/>
          <w:szCs w:val="24"/>
          <w:lang w:val="mn-MN"/>
        </w:rPr>
        <w:t>Одоогоор</w:t>
      </w:r>
      <w:r w:rsidRPr="00A95D13">
        <w:rPr>
          <w:rFonts w:cs="Arial"/>
          <w:color w:val="000000"/>
          <w:sz w:val="24"/>
          <w:szCs w:val="24"/>
          <w:lang w:val="mn-MN"/>
        </w:rPr>
        <w:t xml:space="preserve"> осол, гэмтэл, түлэнхийн шалтгаантай</w:t>
      </w:r>
      <w:r w:rsidR="002201BC" w:rsidRPr="00A95D13">
        <w:rPr>
          <w:rFonts w:cs="Arial"/>
          <w:color w:val="000000"/>
          <w:sz w:val="24"/>
          <w:szCs w:val="24"/>
          <w:lang w:val="mn-MN"/>
        </w:rPr>
        <w:t xml:space="preserve"> 24 иргэнд нүдний эвэрлэг, </w:t>
      </w:r>
      <w:r w:rsidR="009100F5">
        <w:rPr>
          <w:rFonts w:cs="Arial"/>
          <w:color w:val="000000"/>
          <w:sz w:val="24"/>
          <w:szCs w:val="24"/>
          <w:lang w:val="mn-MN"/>
        </w:rPr>
        <w:t>1</w:t>
      </w:r>
      <w:r w:rsidR="002201BC" w:rsidRPr="00A95D13">
        <w:rPr>
          <w:rFonts w:cs="Arial"/>
          <w:color w:val="000000"/>
          <w:sz w:val="24"/>
          <w:szCs w:val="24"/>
          <w:lang w:val="mn-MN"/>
        </w:rPr>
        <w:t>735</w:t>
      </w:r>
      <w:r w:rsidRPr="00A95D13">
        <w:rPr>
          <w:rFonts w:cs="Arial"/>
          <w:color w:val="000000"/>
          <w:sz w:val="24"/>
          <w:szCs w:val="24"/>
          <w:lang w:val="mn-MN"/>
        </w:rPr>
        <w:t xml:space="preserve"> иргэнд арьс, </w:t>
      </w:r>
      <w:r w:rsidR="009100F5">
        <w:rPr>
          <w:rFonts w:cs="Arial"/>
          <w:color w:val="000000"/>
          <w:sz w:val="24"/>
          <w:szCs w:val="24"/>
          <w:lang w:val="mn-MN"/>
        </w:rPr>
        <w:t>150</w:t>
      </w:r>
      <w:r w:rsidRPr="00A95D13">
        <w:rPr>
          <w:rFonts w:cs="Arial"/>
          <w:color w:val="000000"/>
          <w:sz w:val="24"/>
          <w:szCs w:val="24"/>
          <w:lang w:val="mn-MN"/>
        </w:rPr>
        <w:t xml:space="preserve"> иргэнд шөрмөс, холбогч эд, ясны ялтас зэргийг амжилттай суулгаж амьдралын чанарыг дээшлүүлэн эрүүл мэндийг сахин хамгаалсан байна.</w:t>
      </w:r>
    </w:p>
    <w:p w14:paraId="4290AC60" w14:textId="3BF3A79A" w:rsidR="0060145A" w:rsidRPr="00A95D13" w:rsidRDefault="0060145A" w:rsidP="009C4339">
      <w:pPr>
        <w:spacing w:after="0"/>
        <w:ind w:firstLine="720"/>
        <w:jc w:val="both"/>
        <w:rPr>
          <w:rFonts w:cs="Arial"/>
          <w:color w:val="000000"/>
          <w:sz w:val="24"/>
          <w:szCs w:val="24"/>
          <w:lang w:val="mn-MN"/>
        </w:rPr>
      </w:pPr>
      <w:r w:rsidRPr="00A95D13">
        <w:rPr>
          <w:rFonts w:cs="Arial"/>
          <w:sz w:val="24"/>
          <w:szCs w:val="24"/>
          <w:lang w:val="mn-MN"/>
        </w:rPr>
        <w:t>Нүдний эвэрлэгийн  өвчлөлийн улмаас  хараагүй болон сул хараатай болсон эмчлүүлэгч нарын харааг сайжруулах зорилгоор 1956 оноос хойш Монгол улсын нүд судлалын  салбарт нүдний донор эвэрлэг шилжүүлэн суулгах мэс заслын аргыг  нэвтрүүлсэн. Нүдний донор эвэрлэг шилжүүлэн суулгах мэс заслыг анх 1956 онд анх амжилттай хийснээс хойш, 1989</w:t>
      </w:r>
      <w:r w:rsidR="00C26C7F" w:rsidRPr="00CD5A67">
        <w:rPr>
          <w:rFonts w:cs="Arial"/>
          <w:sz w:val="24"/>
          <w:szCs w:val="24"/>
          <w:lang w:val="mn-MN"/>
        </w:rPr>
        <w:t>-</w:t>
      </w:r>
      <w:r w:rsidRPr="00A95D13">
        <w:rPr>
          <w:rFonts w:cs="Arial"/>
          <w:sz w:val="24"/>
          <w:szCs w:val="24"/>
          <w:lang w:val="mn-MN"/>
        </w:rPr>
        <w:t>2000 онуудад 50 орчим, 2004 – 2019 онд 93 иргэнд нүдний донор эвэрлэг шилжүүлэн суулгах эмчилгээг тус тус амжилттай хийсэн. 2020 онд Ковид 19</w:t>
      </w:r>
      <w:r w:rsidRPr="00CD5A67">
        <w:rPr>
          <w:rFonts w:cs="Arial"/>
          <w:sz w:val="24"/>
          <w:szCs w:val="24"/>
          <w:lang w:val="mn-MN"/>
        </w:rPr>
        <w:t>-</w:t>
      </w:r>
      <w:r w:rsidRPr="00A95D13">
        <w:rPr>
          <w:rFonts w:cs="Arial"/>
          <w:sz w:val="24"/>
          <w:szCs w:val="24"/>
          <w:lang w:val="mn-MN"/>
        </w:rPr>
        <w:t>ийн улмаас энэ үйл ажиллагаа зогссон байна. 2021 оны сүүлээр тээвэр ложистик сэргэж, 2021 оны 12 сард 6 иргэнд, 2022 онд 4 иргэнд донор эвэрлэг шилжүүлэн суулгах эмчилгээг тус тус хийгээд байна. Дээрх хугацаанд тухайн мэс заслын эмчилгээнд шаардлагатай донор эвэрлэгийг гадаадын тусламжаар болон АНУ</w:t>
      </w:r>
      <w:r w:rsidR="00C26C7F" w:rsidRPr="00CD5A67">
        <w:rPr>
          <w:rFonts w:cs="Arial"/>
          <w:sz w:val="24"/>
          <w:szCs w:val="24"/>
          <w:lang w:val="mn-MN"/>
        </w:rPr>
        <w:t>-</w:t>
      </w:r>
      <w:r w:rsidR="00C26C7F">
        <w:rPr>
          <w:rFonts w:cs="Arial"/>
          <w:sz w:val="24"/>
          <w:szCs w:val="24"/>
          <w:lang w:val="mn-MN"/>
        </w:rPr>
        <w:t>аа</w:t>
      </w:r>
      <w:r w:rsidRPr="00A95D13">
        <w:rPr>
          <w:rFonts w:cs="Arial"/>
          <w:sz w:val="24"/>
          <w:szCs w:val="24"/>
          <w:lang w:val="mn-MN"/>
        </w:rPr>
        <w:t>с импортоор авч мэс заслыг хийж байна.</w:t>
      </w:r>
    </w:p>
    <w:p w14:paraId="4331A682" w14:textId="59D40AA1" w:rsidR="004F3016" w:rsidRPr="00A95D13" w:rsidRDefault="004F3016" w:rsidP="009C4339">
      <w:pPr>
        <w:spacing w:before="240" w:after="0"/>
        <w:ind w:firstLine="720"/>
        <w:jc w:val="both"/>
        <w:rPr>
          <w:rFonts w:eastAsia="Times New Roman" w:cs="Arial"/>
          <w:sz w:val="24"/>
          <w:szCs w:val="24"/>
          <w:lang w:val="mn-MN"/>
        </w:rPr>
      </w:pPr>
      <w:r w:rsidRPr="00A95D13">
        <w:rPr>
          <w:rFonts w:eastAsia="Times New Roman" w:cs="Arial"/>
          <w:sz w:val="24"/>
          <w:szCs w:val="24"/>
          <w:lang w:val="mn-MN"/>
        </w:rPr>
        <w:t xml:space="preserve">Түүнчлэн </w:t>
      </w:r>
      <w:r w:rsidRPr="00CD5A67">
        <w:rPr>
          <w:rFonts w:cs="Arial"/>
          <w:bCs/>
          <w:sz w:val="24"/>
          <w:szCs w:val="24"/>
          <w:lang w:val="mn-MN"/>
        </w:rPr>
        <w:t>төмсөг, өндгөвчний</w:t>
      </w:r>
      <w:r w:rsidR="00AA6E24">
        <w:rPr>
          <w:rFonts w:cs="Arial"/>
          <w:bCs/>
          <w:sz w:val="24"/>
          <w:szCs w:val="24"/>
        </w:rPr>
        <w:t xml:space="preserve"> </w:t>
      </w:r>
      <w:r w:rsidRPr="00CD5A67">
        <w:rPr>
          <w:rFonts w:cs="Arial"/>
          <w:bCs/>
          <w:sz w:val="24"/>
          <w:szCs w:val="24"/>
          <w:lang w:val="mn-MN"/>
        </w:rPr>
        <w:t>төрөлхийн</w:t>
      </w:r>
      <w:r w:rsidR="00AA6E24">
        <w:rPr>
          <w:rFonts w:cs="Arial"/>
          <w:bCs/>
          <w:sz w:val="24"/>
          <w:szCs w:val="24"/>
        </w:rPr>
        <w:t xml:space="preserve"> </w:t>
      </w:r>
      <w:r w:rsidRPr="00CD5A67">
        <w:rPr>
          <w:rFonts w:cs="Arial"/>
          <w:bCs/>
          <w:sz w:val="24"/>
          <w:szCs w:val="24"/>
          <w:lang w:val="mn-MN"/>
        </w:rPr>
        <w:t>болон</w:t>
      </w:r>
      <w:r w:rsidR="00AA6E24">
        <w:rPr>
          <w:rFonts w:cs="Arial"/>
          <w:bCs/>
          <w:sz w:val="24"/>
          <w:szCs w:val="24"/>
        </w:rPr>
        <w:t xml:space="preserve"> </w:t>
      </w:r>
      <w:r w:rsidRPr="00CD5A67">
        <w:rPr>
          <w:rFonts w:cs="Arial"/>
          <w:bCs/>
          <w:sz w:val="24"/>
          <w:szCs w:val="24"/>
          <w:lang w:val="mn-MN"/>
        </w:rPr>
        <w:t>олдмол</w:t>
      </w:r>
      <w:r w:rsidR="00AA6E24">
        <w:rPr>
          <w:rFonts w:cs="Arial"/>
          <w:bCs/>
          <w:sz w:val="24"/>
          <w:szCs w:val="24"/>
        </w:rPr>
        <w:t xml:space="preserve"> </w:t>
      </w:r>
      <w:r w:rsidRPr="00CD5A67">
        <w:rPr>
          <w:rFonts w:cs="Arial"/>
          <w:bCs/>
          <w:sz w:val="24"/>
          <w:szCs w:val="24"/>
          <w:lang w:val="mn-MN"/>
        </w:rPr>
        <w:t>дутмагшил, удамшлын</w:t>
      </w:r>
      <w:r w:rsidR="00AA6E24">
        <w:rPr>
          <w:rFonts w:cs="Arial"/>
          <w:bCs/>
          <w:sz w:val="24"/>
          <w:szCs w:val="24"/>
        </w:rPr>
        <w:t xml:space="preserve"> </w:t>
      </w:r>
      <w:r w:rsidRPr="00CD5A67">
        <w:rPr>
          <w:rFonts w:cs="Arial"/>
          <w:bCs/>
          <w:sz w:val="24"/>
          <w:szCs w:val="24"/>
          <w:lang w:val="mn-MN"/>
        </w:rPr>
        <w:t>зарим</w:t>
      </w:r>
      <w:r w:rsidR="00AA6E24">
        <w:rPr>
          <w:rFonts w:cs="Arial"/>
          <w:bCs/>
          <w:sz w:val="24"/>
          <w:szCs w:val="24"/>
        </w:rPr>
        <w:t xml:space="preserve"> </w:t>
      </w:r>
      <w:r w:rsidRPr="00CD5A67">
        <w:rPr>
          <w:rFonts w:cs="Arial"/>
          <w:bCs/>
          <w:sz w:val="24"/>
          <w:szCs w:val="24"/>
          <w:lang w:val="mn-MN"/>
        </w:rPr>
        <w:t>хамшинж, төрөлхийн</w:t>
      </w:r>
      <w:r w:rsidR="00AA6E24">
        <w:rPr>
          <w:rFonts w:cs="Arial"/>
          <w:bCs/>
          <w:sz w:val="24"/>
          <w:szCs w:val="24"/>
        </w:rPr>
        <w:t xml:space="preserve"> </w:t>
      </w:r>
      <w:r w:rsidRPr="00CD5A67">
        <w:rPr>
          <w:rFonts w:cs="Arial"/>
          <w:bCs/>
          <w:sz w:val="24"/>
          <w:szCs w:val="24"/>
          <w:lang w:val="mn-MN"/>
        </w:rPr>
        <w:t>гаж</w:t>
      </w:r>
      <w:r w:rsidR="00AA6E24">
        <w:rPr>
          <w:rFonts w:cs="Arial"/>
          <w:bCs/>
          <w:sz w:val="24"/>
          <w:szCs w:val="24"/>
        </w:rPr>
        <w:t xml:space="preserve"> </w:t>
      </w:r>
      <w:r w:rsidRPr="00CD5A67">
        <w:rPr>
          <w:rFonts w:cs="Arial"/>
          <w:bCs/>
          <w:sz w:val="24"/>
          <w:szCs w:val="24"/>
          <w:lang w:val="mn-MN"/>
        </w:rPr>
        <w:t>хөгжил, хавдрын</w:t>
      </w:r>
      <w:r w:rsidR="00AA6E24">
        <w:rPr>
          <w:rFonts w:cs="Arial"/>
          <w:bCs/>
          <w:sz w:val="24"/>
          <w:szCs w:val="24"/>
        </w:rPr>
        <w:t xml:space="preserve"> </w:t>
      </w:r>
      <w:r w:rsidRPr="00CD5A67">
        <w:rPr>
          <w:rFonts w:cs="Arial"/>
          <w:bCs/>
          <w:sz w:val="24"/>
          <w:szCs w:val="24"/>
          <w:lang w:val="mn-MN"/>
        </w:rPr>
        <w:t>эмчилгээ</w:t>
      </w:r>
      <w:r w:rsidR="00AA6E24">
        <w:rPr>
          <w:rFonts w:cs="Arial"/>
          <w:bCs/>
          <w:sz w:val="24"/>
          <w:szCs w:val="24"/>
        </w:rPr>
        <w:t xml:space="preserve"> </w:t>
      </w:r>
      <w:r w:rsidRPr="00CD5A67">
        <w:rPr>
          <w:rFonts w:cs="Arial"/>
          <w:bCs/>
          <w:sz w:val="24"/>
          <w:szCs w:val="24"/>
          <w:lang w:val="mn-MN"/>
        </w:rPr>
        <w:t>зэргийн</w:t>
      </w:r>
      <w:r w:rsidR="00AA6E24">
        <w:rPr>
          <w:rFonts w:cs="Arial"/>
          <w:bCs/>
          <w:sz w:val="24"/>
          <w:szCs w:val="24"/>
        </w:rPr>
        <w:t xml:space="preserve"> </w:t>
      </w:r>
      <w:r w:rsidRPr="00CD5A67">
        <w:rPr>
          <w:rFonts w:cs="Arial"/>
          <w:bCs/>
          <w:sz w:val="24"/>
          <w:szCs w:val="24"/>
          <w:lang w:val="mn-MN"/>
        </w:rPr>
        <w:t>үед</w:t>
      </w:r>
      <w:r w:rsidR="00AA6E24">
        <w:rPr>
          <w:rFonts w:cs="Arial"/>
          <w:bCs/>
          <w:sz w:val="24"/>
          <w:szCs w:val="24"/>
        </w:rPr>
        <w:t xml:space="preserve"> </w:t>
      </w:r>
      <w:r w:rsidRPr="00CD5A67">
        <w:rPr>
          <w:rFonts w:cs="Arial"/>
          <w:bCs/>
          <w:sz w:val="24"/>
          <w:szCs w:val="24"/>
          <w:lang w:val="mn-MN"/>
        </w:rPr>
        <w:t>үйлчлүүлэгчийг</w:t>
      </w:r>
      <w:r w:rsidR="00AA6E24">
        <w:rPr>
          <w:rFonts w:cs="Arial"/>
          <w:bCs/>
          <w:sz w:val="24"/>
          <w:szCs w:val="24"/>
        </w:rPr>
        <w:t xml:space="preserve"> </w:t>
      </w:r>
      <w:r w:rsidRPr="00CD5A67">
        <w:rPr>
          <w:rFonts w:cs="Arial"/>
          <w:bCs/>
          <w:sz w:val="24"/>
          <w:szCs w:val="24"/>
          <w:lang w:val="mn-MN"/>
        </w:rPr>
        <w:t>үргүйдлийн</w:t>
      </w:r>
      <w:r w:rsidR="00AA6E24">
        <w:rPr>
          <w:rFonts w:cs="Arial"/>
          <w:bCs/>
          <w:sz w:val="24"/>
          <w:szCs w:val="24"/>
        </w:rPr>
        <w:t xml:space="preserve"> </w:t>
      </w:r>
      <w:r w:rsidRPr="00CD5A67">
        <w:rPr>
          <w:rFonts w:cs="Arial"/>
          <w:bCs/>
          <w:sz w:val="24"/>
          <w:szCs w:val="24"/>
          <w:lang w:val="mn-MN"/>
        </w:rPr>
        <w:t>эмчилгээнд</w:t>
      </w:r>
      <w:r w:rsidR="00AA6E24">
        <w:rPr>
          <w:rFonts w:cs="Arial"/>
          <w:bCs/>
          <w:sz w:val="24"/>
          <w:szCs w:val="24"/>
        </w:rPr>
        <w:t xml:space="preserve"> </w:t>
      </w:r>
      <w:r w:rsidRPr="00CD5A67">
        <w:rPr>
          <w:rFonts w:cs="Arial"/>
          <w:bCs/>
          <w:sz w:val="24"/>
          <w:szCs w:val="24"/>
          <w:lang w:val="mn-MN"/>
        </w:rPr>
        <w:t>хамруулахад</w:t>
      </w:r>
      <w:r w:rsidR="00AA6E24">
        <w:rPr>
          <w:rFonts w:cs="Arial"/>
          <w:bCs/>
          <w:sz w:val="24"/>
          <w:szCs w:val="24"/>
        </w:rPr>
        <w:t xml:space="preserve"> </w:t>
      </w:r>
      <w:r w:rsidRPr="00CD5A67">
        <w:rPr>
          <w:rFonts w:cs="Arial"/>
          <w:bCs/>
          <w:sz w:val="24"/>
          <w:szCs w:val="24"/>
          <w:lang w:val="mn-MN"/>
        </w:rPr>
        <w:t>зөвхөн</w:t>
      </w:r>
      <w:r w:rsidR="00AA6E24">
        <w:rPr>
          <w:rFonts w:cs="Arial"/>
          <w:bCs/>
          <w:sz w:val="24"/>
          <w:szCs w:val="24"/>
        </w:rPr>
        <w:t xml:space="preserve"> </w:t>
      </w:r>
      <w:r w:rsidRPr="00CD5A67">
        <w:rPr>
          <w:rFonts w:cs="Arial"/>
          <w:bCs/>
          <w:sz w:val="24"/>
          <w:szCs w:val="24"/>
          <w:lang w:val="mn-MN"/>
        </w:rPr>
        <w:t>донор</w:t>
      </w:r>
      <w:r w:rsidR="00AA6E24">
        <w:rPr>
          <w:rFonts w:cs="Arial"/>
          <w:bCs/>
          <w:sz w:val="24"/>
          <w:szCs w:val="24"/>
        </w:rPr>
        <w:t xml:space="preserve"> </w:t>
      </w:r>
      <w:r w:rsidRPr="00CD5A67">
        <w:rPr>
          <w:rFonts w:cs="Arial"/>
          <w:bCs/>
          <w:sz w:val="24"/>
          <w:szCs w:val="24"/>
          <w:lang w:val="mn-MN"/>
        </w:rPr>
        <w:t>бэлгийн</w:t>
      </w:r>
      <w:r w:rsidR="00AA6E24">
        <w:rPr>
          <w:rFonts w:cs="Arial"/>
          <w:bCs/>
          <w:sz w:val="24"/>
          <w:szCs w:val="24"/>
        </w:rPr>
        <w:t xml:space="preserve"> </w:t>
      </w:r>
      <w:r w:rsidRPr="00CD5A67">
        <w:rPr>
          <w:rFonts w:cs="Arial"/>
          <w:bCs/>
          <w:sz w:val="24"/>
          <w:szCs w:val="24"/>
          <w:lang w:val="mn-MN"/>
        </w:rPr>
        <w:t>эс</w:t>
      </w:r>
      <w:r w:rsidR="00AA6E24">
        <w:rPr>
          <w:rFonts w:cs="Arial"/>
          <w:bCs/>
          <w:sz w:val="24"/>
          <w:szCs w:val="24"/>
        </w:rPr>
        <w:t xml:space="preserve">  </w:t>
      </w:r>
      <w:r w:rsidRPr="00CD5A67">
        <w:rPr>
          <w:rFonts w:cs="Arial"/>
          <w:bCs/>
          <w:sz w:val="24"/>
          <w:szCs w:val="24"/>
          <w:lang w:val="mn-MN"/>
        </w:rPr>
        <w:t>хэрэглэх</w:t>
      </w:r>
      <w:r w:rsidR="00BC05ED">
        <w:rPr>
          <w:rFonts w:cs="Arial"/>
          <w:bCs/>
          <w:sz w:val="24"/>
          <w:szCs w:val="24"/>
        </w:rPr>
        <w:t xml:space="preserve"> =</w:t>
      </w:r>
      <w:r w:rsidRPr="00CD5A67">
        <w:rPr>
          <w:rFonts w:cs="Arial"/>
          <w:bCs/>
          <w:sz w:val="24"/>
          <w:szCs w:val="24"/>
          <w:lang w:val="mn-MN"/>
        </w:rPr>
        <w:t>шаардлагатай</w:t>
      </w:r>
      <w:r w:rsidR="00AA6E24">
        <w:rPr>
          <w:rFonts w:cs="Arial"/>
          <w:bCs/>
          <w:sz w:val="24"/>
          <w:szCs w:val="24"/>
        </w:rPr>
        <w:t xml:space="preserve"> </w:t>
      </w:r>
      <w:r w:rsidRPr="00CD5A67">
        <w:rPr>
          <w:rFonts w:cs="Arial"/>
          <w:bCs/>
          <w:sz w:val="24"/>
          <w:szCs w:val="24"/>
          <w:lang w:val="mn-MN"/>
        </w:rPr>
        <w:t>байдаг</w:t>
      </w:r>
      <w:r w:rsidRPr="00A95D13">
        <w:rPr>
          <w:rFonts w:cs="Arial"/>
          <w:bCs/>
          <w:sz w:val="24"/>
          <w:szCs w:val="24"/>
          <w:lang w:val="mn-MN"/>
        </w:rPr>
        <w:t>.</w:t>
      </w:r>
      <w:r w:rsidR="00AA6E24">
        <w:rPr>
          <w:rFonts w:cs="Arial"/>
          <w:bCs/>
          <w:sz w:val="24"/>
          <w:szCs w:val="24"/>
        </w:rPr>
        <w:t xml:space="preserve"> </w:t>
      </w:r>
      <w:r w:rsidRPr="00A95D13">
        <w:rPr>
          <w:rFonts w:cs="Arial"/>
          <w:bCs/>
          <w:sz w:val="24"/>
          <w:szCs w:val="24"/>
          <w:lang w:val="mn-MN"/>
        </w:rPr>
        <w:t xml:space="preserve">Эмэгтэйчүүдийн мэс заслын улмаас эсхүл төрөлхийн гаж хөгжилтэй эмэгтэйчүүд зөвхөн тээгч эхийн тусламжтай хүүхэдтэй болох боломжтой байдаг зэргээс үүдэн </w:t>
      </w:r>
      <w:r w:rsidRPr="00A95D13">
        <w:rPr>
          <w:rFonts w:cs="Arial"/>
          <w:sz w:val="24"/>
          <w:szCs w:val="24"/>
          <w:lang w:val="mn-MN"/>
        </w:rPr>
        <w:t>б</w:t>
      </w:r>
      <w:r w:rsidRPr="00CD5A67">
        <w:rPr>
          <w:rFonts w:cs="Arial"/>
          <w:bCs/>
          <w:sz w:val="24"/>
          <w:szCs w:val="24"/>
          <w:lang w:val="mn-MN"/>
        </w:rPr>
        <w:t>элгийн</w:t>
      </w:r>
      <w:r w:rsidR="00AA6E24">
        <w:rPr>
          <w:rFonts w:cs="Arial"/>
          <w:bCs/>
          <w:sz w:val="24"/>
          <w:szCs w:val="24"/>
        </w:rPr>
        <w:t xml:space="preserve"> </w:t>
      </w:r>
      <w:r w:rsidRPr="00CD5A67">
        <w:rPr>
          <w:rFonts w:cs="Arial"/>
          <w:bCs/>
          <w:sz w:val="24"/>
          <w:szCs w:val="24"/>
          <w:lang w:val="mn-MN"/>
        </w:rPr>
        <w:t>эсийн</w:t>
      </w:r>
      <w:r w:rsidR="00AA6E24">
        <w:rPr>
          <w:rFonts w:cs="Arial"/>
          <w:bCs/>
          <w:sz w:val="24"/>
          <w:szCs w:val="24"/>
        </w:rPr>
        <w:t xml:space="preserve"> </w:t>
      </w:r>
      <w:r w:rsidRPr="00CD5A67">
        <w:rPr>
          <w:rFonts w:cs="Arial"/>
          <w:bCs/>
          <w:sz w:val="24"/>
          <w:szCs w:val="24"/>
          <w:lang w:val="mn-MN"/>
        </w:rPr>
        <w:t>донор, тээгч</w:t>
      </w:r>
      <w:r w:rsidR="00AA6E24">
        <w:rPr>
          <w:rFonts w:cs="Arial"/>
          <w:bCs/>
          <w:sz w:val="24"/>
          <w:szCs w:val="24"/>
        </w:rPr>
        <w:t xml:space="preserve"> </w:t>
      </w:r>
      <w:r w:rsidRPr="00CD5A67">
        <w:rPr>
          <w:rFonts w:cs="Arial"/>
          <w:bCs/>
          <w:sz w:val="24"/>
          <w:szCs w:val="24"/>
          <w:lang w:val="mn-MN"/>
        </w:rPr>
        <w:t>эх</w:t>
      </w:r>
      <w:r w:rsidRPr="00A95D13">
        <w:rPr>
          <w:rFonts w:cs="Arial"/>
          <w:bCs/>
          <w:sz w:val="24"/>
          <w:szCs w:val="24"/>
          <w:lang w:val="mn-MN"/>
        </w:rPr>
        <w:t xml:space="preserve">тэй холбоотой тусламж, үйлчилгээний </w:t>
      </w:r>
      <w:r w:rsidRPr="00CD5A67">
        <w:rPr>
          <w:rFonts w:cs="Arial"/>
          <w:bCs/>
          <w:sz w:val="24"/>
          <w:szCs w:val="24"/>
          <w:lang w:val="mn-MN"/>
        </w:rPr>
        <w:t>харилцаа</w:t>
      </w:r>
      <w:r w:rsidRPr="00A95D13">
        <w:rPr>
          <w:rFonts w:cs="Arial"/>
          <w:bCs/>
          <w:sz w:val="24"/>
          <w:szCs w:val="24"/>
          <w:lang w:val="mn-MN"/>
        </w:rPr>
        <w:t xml:space="preserve">г </w:t>
      </w:r>
      <w:r w:rsidRPr="00A95D13">
        <w:rPr>
          <w:rFonts w:eastAsia="Times New Roman" w:cs="Arial"/>
          <w:sz w:val="24"/>
          <w:szCs w:val="24"/>
          <w:lang w:val="mn-MN"/>
        </w:rPr>
        <w:t>зохицуулах шаардлага бий болсон.</w:t>
      </w:r>
      <w:r w:rsidR="00AA6E24">
        <w:rPr>
          <w:rFonts w:eastAsia="Times New Roman" w:cs="Arial"/>
          <w:sz w:val="24"/>
          <w:szCs w:val="24"/>
        </w:rPr>
        <w:t xml:space="preserve"> </w:t>
      </w:r>
      <w:r w:rsidRPr="00A95D13">
        <w:rPr>
          <w:rFonts w:cs="Arial"/>
          <w:color w:val="000000"/>
          <w:sz w:val="24"/>
          <w:szCs w:val="24"/>
          <w:lang w:val="mn-MN"/>
        </w:rPr>
        <w:t xml:space="preserve">Үр шилжүүлэн суулгах эмчилгээ манай улсад амжилттай хөгжиж байгаа бөгөөд улсын болон хувийн хэвшлийн нийт 5 эмнэлэгт энэ төрлийн эмчилгээ үйлчилгээг иргэдэд үзүүлж байна. Энэ эмчилгээний үр дүнд одоогоор </w:t>
      </w:r>
      <w:r w:rsidR="00231E07">
        <w:rPr>
          <w:rFonts w:cs="Arial"/>
          <w:color w:val="000000"/>
          <w:sz w:val="24"/>
          <w:szCs w:val="24"/>
          <w:lang w:val="mn-MN"/>
        </w:rPr>
        <w:t>974</w:t>
      </w:r>
      <w:r w:rsidRPr="00A95D13">
        <w:rPr>
          <w:rFonts w:cs="Arial"/>
          <w:color w:val="000000"/>
          <w:sz w:val="24"/>
          <w:szCs w:val="24"/>
          <w:lang w:val="mn-MN"/>
        </w:rPr>
        <w:t xml:space="preserve"> иргэнд үр шилжүүлсэн суулгах </w:t>
      </w:r>
      <w:r w:rsidRPr="00CD5A67">
        <w:rPr>
          <w:rFonts w:cs="Arial"/>
          <w:color w:val="000000"/>
          <w:sz w:val="24"/>
          <w:szCs w:val="24"/>
          <w:lang w:val="mn-MN"/>
        </w:rPr>
        <w:t>эмчилгээг</w:t>
      </w:r>
      <w:r w:rsidRPr="00A95D13">
        <w:rPr>
          <w:rFonts w:cs="Arial"/>
          <w:color w:val="000000"/>
          <w:sz w:val="24"/>
          <w:szCs w:val="24"/>
          <w:lang w:val="mn-MN"/>
        </w:rPr>
        <w:t xml:space="preserve"> амжилттай хийснээр </w:t>
      </w:r>
      <w:r w:rsidR="00231E07">
        <w:rPr>
          <w:rFonts w:cs="Arial"/>
          <w:color w:val="000000"/>
          <w:sz w:val="24"/>
          <w:szCs w:val="24"/>
          <w:lang w:val="mn-MN"/>
        </w:rPr>
        <w:t>442</w:t>
      </w:r>
      <w:r w:rsidRPr="00A95D13">
        <w:rPr>
          <w:rFonts w:cs="Arial"/>
          <w:color w:val="000000"/>
          <w:sz w:val="24"/>
          <w:szCs w:val="24"/>
          <w:lang w:val="mn-MN"/>
        </w:rPr>
        <w:t xml:space="preserve"> гаруй хүүхэд төрж эсэн </w:t>
      </w:r>
      <w:r w:rsidRPr="00A95D13">
        <w:rPr>
          <w:rFonts w:cs="Arial"/>
          <w:color w:val="000000"/>
          <w:sz w:val="24"/>
          <w:szCs w:val="24"/>
          <w:lang w:val="mn-MN"/>
        </w:rPr>
        <w:lastRenderedPageBreak/>
        <w:t xml:space="preserve">мэнд бойжиж байгаа бөгөөд олон залуу гэр бүлүүдэд аз жаргал бэлэглэсэн  </w:t>
      </w:r>
      <w:r w:rsidRPr="00CD5A67">
        <w:rPr>
          <w:rFonts w:cs="Arial"/>
          <w:color w:val="000000"/>
          <w:sz w:val="24"/>
          <w:szCs w:val="24"/>
          <w:lang w:val="mn-MN"/>
        </w:rPr>
        <w:t>бай</w:t>
      </w:r>
      <w:r w:rsidRPr="00A95D13">
        <w:rPr>
          <w:rFonts w:cs="Arial"/>
          <w:color w:val="000000"/>
          <w:sz w:val="24"/>
          <w:szCs w:val="24"/>
          <w:lang w:val="mn-MN"/>
        </w:rPr>
        <w:t xml:space="preserve">на. </w:t>
      </w:r>
    </w:p>
    <w:p w14:paraId="62CD9594" w14:textId="0A6E0DE7" w:rsidR="004F3016" w:rsidRPr="00A95D13" w:rsidRDefault="004F3016" w:rsidP="009C4339">
      <w:pPr>
        <w:spacing w:before="240" w:after="0"/>
        <w:ind w:firstLine="720"/>
        <w:jc w:val="both"/>
        <w:rPr>
          <w:rFonts w:cs="Arial"/>
          <w:color w:val="000000"/>
          <w:sz w:val="24"/>
          <w:szCs w:val="24"/>
          <w:lang w:val="mn-MN"/>
        </w:rPr>
      </w:pPr>
      <w:r w:rsidRPr="00A95D13">
        <w:rPr>
          <w:rFonts w:cs="Arial"/>
          <w:color w:val="000000"/>
          <w:sz w:val="24"/>
          <w:szCs w:val="24"/>
          <w:lang w:val="mn-MN"/>
        </w:rPr>
        <w:t xml:space="preserve">Сүүлийн жилүүдэд дэлхийн олон улс орны эмч, эрдэмтэд одоогоор эмчлэгдэхгүй байгаа болон эмчлэхэд төвөгтэй халдварт болон халдварт бус олон төрлийн өвчин эмгэгийг эмчлэх шинэ арга замуудыг хайн эрэлхийлж, судалж, туршиж гайхамшигтай итгэл найдвар төрүүлсэн үр дүнгүүд гарсаар байна.  Энэ нь </w:t>
      </w:r>
      <w:r w:rsidRPr="00CD5A67">
        <w:rPr>
          <w:rFonts w:cs="Arial"/>
          <w:color w:val="000000"/>
          <w:sz w:val="24"/>
          <w:szCs w:val="24"/>
          <w:lang w:val="mn-MN"/>
        </w:rPr>
        <w:t xml:space="preserve"> Stem Cell </w:t>
      </w:r>
      <w:r w:rsidRPr="00A95D13">
        <w:rPr>
          <w:rFonts w:cs="Arial"/>
          <w:color w:val="000000"/>
          <w:sz w:val="24"/>
          <w:szCs w:val="24"/>
          <w:lang w:val="mn-MN"/>
        </w:rPr>
        <w:t xml:space="preserve"> буюу үүдэл эсийг анагаах ухааны салбарт өргөн хэрэглэж эхлэх эрин үе эхэлж байгаа явдал юм. Сүүлийн жилүүдэд үүдэл эсийг хүнээс өөрөөс нь ялган гарган авч өсгөх үржүүлэх цаашлаад энэхүү үүдэл эсийг нь индуктор буюу чиглүүлэгч эм, тариатай хослуулан тухайн хүнд нь буцаан хийх замаар эмчлэгдэхгүй байгаа өвчин </w:t>
      </w:r>
      <w:r w:rsidRPr="00CD5A67">
        <w:rPr>
          <w:rFonts w:cs="Arial"/>
          <w:color w:val="000000"/>
          <w:sz w:val="24"/>
          <w:szCs w:val="24"/>
          <w:lang w:val="mn-MN"/>
        </w:rPr>
        <w:t>(</w:t>
      </w:r>
      <w:r w:rsidRPr="00A95D13">
        <w:rPr>
          <w:rFonts w:cs="Arial"/>
          <w:color w:val="000000"/>
          <w:sz w:val="24"/>
          <w:szCs w:val="24"/>
          <w:lang w:val="mn-MN"/>
        </w:rPr>
        <w:t>Чихрийн шижин, чихрийн шижингийн шарх, шархлаа, үе мөчний эмгэг г</w:t>
      </w:r>
      <w:r w:rsidR="00AA6E24">
        <w:rPr>
          <w:rFonts w:cs="Arial"/>
          <w:color w:val="000000"/>
          <w:sz w:val="24"/>
          <w:szCs w:val="24"/>
          <w:lang w:val="mn-MN"/>
        </w:rPr>
        <w:t>эх мэт</w:t>
      </w:r>
      <w:r w:rsidRPr="00CD5A67">
        <w:rPr>
          <w:rFonts w:cs="Arial"/>
          <w:color w:val="000000"/>
          <w:sz w:val="24"/>
          <w:szCs w:val="24"/>
          <w:lang w:val="mn-MN"/>
        </w:rPr>
        <w:t>)</w:t>
      </w:r>
      <w:r w:rsidRPr="00A95D13">
        <w:rPr>
          <w:rFonts w:cs="Arial"/>
          <w:color w:val="000000"/>
          <w:sz w:val="24"/>
          <w:szCs w:val="24"/>
          <w:lang w:val="mn-MN"/>
        </w:rPr>
        <w:t xml:space="preserve"> эмгэг, гэмтэл, шарх шархлааг эмчлэх, эс, эд, эрхтнийг нөхөн сэргээх эмчилгээнд өргөн ашиглаж эхэлсэн. </w:t>
      </w:r>
    </w:p>
    <w:p w14:paraId="03F02C21" w14:textId="77777777" w:rsidR="00D61084" w:rsidRPr="00A95D13" w:rsidRDefault="004F3016" w:rsidP="009C4339">
      <w:pPr>
        <w:spacing w:after="0"/>
        <w:ind w:firstLine="720"/>
        <w:jc w:val="both"/>
        <w:rPr>
          <w:rFonts w:cs="Arial"/>
          <w:color w:val="000000"/>
          <w:sz w:val="24"/>
          <w:szCs w:val="24"/>
          <w:lang w:val="mn-MN"/>
        </w:rPr>
      </w:pPr>
      <w:r w:rsidRPr="00A95D13">
        <w:rPr>
          <w:rFonts w:cs="Arial"/>
          <w:sz w:val="24"/>
          <w:szCs w:val="24"/>
          <w:lang w:val="mn-MN"/>
        </w:rPr>
        <w:t xml:space="preserve">Түүнчлэн </w:t>
      </w:r>
      <w:r w:rsidRPr="00A95D13">
        <w:rPr>
          <w:rFonts w:eastAsia="Times New Roman" w:cs="Arial"/>
          <w:sz w:val="24"/>
          <w:szCs w:val="24"/>
          <w:lang w:val="mn-MN"/>
        </w:rPr>
        <w:t>цусны хавдрын тохиолдол жилээс жилд нэмэгдэж байгаа нь донороос өвчтөнд цусны үүдэл эс шилжүүлэн суулгах хэрэгцээг бий болгож, донороос өвчтөнд цусны үүдэл эс шилжүүлэн суулгах, хүйн цусны донорын банк болон цусны үүдэл эсийн банк байгуулах шаа</w:t>
      </w:r>
      <w:r w:rsidR="0027454A">
        <w:rPr>
          <w:rFonts w:eastAsia="Times New Roman" w:cs="Arial"/>
          <w:sz w:val="24"/>
          <w:szCs w:val="24"/>
          <w:lang w:val="mn-MN"/>
        </w:rPr>
        <w:t>р</w:t>
      </w:r>
      <w:r w:rsidRPr="00A95D13">
        <w:rPr>
          <w:rFonts w:eastAsia="Times New Roman" w:cs="Arial"/>
          <w:sz w:val="24"/>
          <w:szCs w:val="24"/>
          <w:lang w:val="mn-MN"/>
        </w:rPr>
        <w:t>длагатай байгаагаас гадна насанд хүрсэн хүнээс өөрөөс нь</w:t>
      </w:r>
      <w:r w:rsidRPr="00CD5A67">
        <w:rPr>
          <w:rFonts w:eastAsia="Times New Roman" w:cs="Arial"/>
          <w:sz w:val="24"/>
          <w:szCs w:val="24"/>
          <w:lang w:val="mn-MN"/>
        </w:rPr>
        <w:t xml:space="preserve"> (</w:t>
      </w:r>
      <w:r w:rsidRPr="00A95D13">
        <w:rPr>
          <w:rFonts w:eastAsia="Times New Roman" w:cs="Arial"/>
          <w:sz w:val="24"/>
          <w:szCs w:val="24"/>
          <w:lang w:val="mn-MN"/>
        </w:rPr>
        <w:t>өөхөн эдээс</w:t>
      </w:r>
      <w:r w:rsidRPr="00CD5A67">
        <w:rPr>
          <w:rFonts w:eastAsia="Times New Roman" w:cs="Arial"/>
          <w:sz w:val="24"/>
          <w:szCs w:val="24"/>
          <w:lang w:val="mn-MN"/>
        </w:rPr>
        <w:t>)</w:t>
      </w:r>
      <w:r w:rsidRPr="00A95D13">
        <w:rPr>
          <w:rFonts w:eastAsia="Times New Roman" w:cs="Arial"/>
          <w:sz w:val="24"/>
          <w:szCs w:val="24"/>
          <w:lang w:val="mn-MN"/>
        </w:rPr>
        <w:t xml:space="preserve"> ялган гаргаж авсан үүдэл эсийг эс, эд нөхөн сэргээх эмчилгээнд ашигладаг дэлхийн анагаах ухааны шинэ салбарыг хөгжүүлэх шаардлага гарч байна. Ясны чөмөг болон захын цуснаас үүдэл эс ялгах нарийн т</w:t>
      </w:r>
      <w:r w:rsidR="0027454A">
        <w:rPr>
          <w:rFonts w:eastAsia="Times New Roman" w:cs="Arial"/>
          <w:sz w:val="24"/>
          <w:szCs w:val="24"/>
          <w:lang w:val="mn-MN"/>
        </w:rPr>
        <w:t>ө</w:t>
      </w:r>
      <w:r w:rsidRPr="00A95D13">
        <w:rPr>
          <w:rFonts w:eastAsia="Times New Roman" w:cs="Arial"/>
          <w:sz w:val="24"/>
          <w:szCs w:val="24"/>
          <w:lang w:val="mn-MN"/>
        </w:rPr>
        <w:t>в</w:t>
      </w:r>
      <w:r w:rsidR="0027454A">
        <w:rPr>
          <w:rFonts w:eastAsia="Times New Roman" w:cs="Arial"/>
          <w:sz w:val="24"/>
          <w:szCs w:val="24"/>
          <w:lang w:val="mn-MN"/>
        </w:rPr>
        <w:t>ө</w:t>
      </w:r>
      <w:r w:rsidRPr="00A95D13">
        <w:rPr>
          <w:rFonts w:eastAsia="Times New Roman" w:cs="Arial"/>
          <w:sz w:val="24"/>
          <w:szCs w:val="24"/>
          <w:lang w:val="mn-MN"/>
        </w:rPr>
        <w:t>гтэй эмчилгээний арга технологи</w:t>
      </w:r>
      <w:r w:rsidR="0027454A">
        <w:rPr>
          <w:rFonts w:eastAsia="Times New Roman" w:cs="Arial"/>
          <w:sz w:val="24"/>
          <w:szCs w:val="24"/>
          <w:lang w:val="mn-MN"/>
        </w:rPr>
        <w:t>д</w:t>
      </w:r>
      <w:r w:rsidRPr="00A95D13">
        <w:rPr>
          <w:rFonts w:eastAsia="Times New Roman" w:cs="Arial"/>
          <w:sz w:val="24"/>
          <w:szCs w:val="24"/>
          <w:lang w:val="mn-MN"/>
        </w:rPr>
        <w:t xml:space="preserve"> шаардагдах эм тариа, урвалж бодисыг цаг алдалгүй түргэн шуурхай хангах, аллотрансплантацийг хөгжүүлэхэд шаардагдах санхүүжилтийн асуудлыг шийдвэрлэх хэрэгтэй байна.      </w:t>
      </w:r>
    </w:p>
    <w:p w14:paraId="2FD9ADE7" w14:textId="00F48C7D" w:rsidR="004F3016" w:rsidRPr="00A95D13" w:rsidRDefault="004F3016" w:rsidP="009C4339">
      <w:pPr>
        <w:spacing w:after="0"/>
        <w:ind w:firstLine="720"/>
        <w:jc w:val="both"/>
        <w:rPr>
          <w:rFonts w:cs="Arial"/>
          <w:color w:val="000000"/>
          <w:sz w:val="24"/>
          <w:szCs w:val="24"/>
          <w:lang w:val="mn-MN"/>
        </w:rPr>
      </w:pPr>
      <w:r w:rsidRPr="00A95D13">
        <w:rPr>
          <w:rFonts w:cs="Arial"/>
          <w:color w:val="000000"/>
          <w:sz w:val="24"/>
          <w:szCs w:val="24"/>
          <w:lang w:val="mn-MN"/>
        </w:rPr>
        <w:t xml:space="preserve">Донорын тухай хууль </w:t>
      </w:r>
      <w:r w:rsidR="00D61084" w:rsidRPr="00A95D13">
        <w:rPr>
          <w:rFonts w:cs="Arial"/>
          <w:color w:val="000000"/>
          <w:sz w:val="24"/>
          <w:szCs w:val="24"/>
          <w:lang w:val="mn-MN"/>
        </w:rPr>
        <w:t xml:space="preserve"> 2018 оны</w:t>
      </w:r>
      <w:r w:rsidR="009100F5">
        <w:rPr>
          <w:rFonts w:cs="Arial"/>
          <w:color w:val="000000"/>
          <w:sz w:val="24"/>
          <w:szCs w:val="24"/>
          <w:lang w:val="mn-MN"/>
        </w:rPr>
        <w:t xml:space="preserve"> </w:t>
      </w:r>
      <w:r w:rsidR="0027454A">
        <w:rPr>
          <w:rFonts w:cs="Arial"/>
          <w:color w:val="000000"/>
          <w:sz w:val="24"/>
          <w:szCs w:val="24"/>
          <w:lang w:val="mn-MN"/>
        </w:rPr>
        <w:t>0</w:t>
      </w:r>
      <w:r w:rsidR="00BF5FA7" w:rsidRPr="00A95D13">
        <w:rPr>
          <w:rFonts w:cs="Arial"/>
          <w:color w:val="000000"/>
          <w:sz w:val="24"/>
          <w:szCs w:val="24"/>
          <w:lang w:val="mn-MN"/>
        </w:rPr>
        <w:t xml:space="preserve">3 дугаар сарын 01-ний өдөр </w:t>
      </w:r>
      <w:r w:rsidRPr="00A95D13">
        <w:rPr>
          <w:rFonts w:cs="Arial"/>
          <w:color w:val="000000"/>
          <w:sz w:val="24"/>
          <w:szCs w:val="24"/>
          <w:lang w:val="mn-MN"/>
        </w:rPr>
        <w:t>батлагдаж</w:t>
      </w:r>
      <w:r w:rsidR="00D61084" w:rsidRPr="00A95D13">
        <w:rPr>
          <w:rFonts w:cs="Arial"/>
          <w:color w:val="000000"/>
          <w:sz w:val="24"/>
          <w:szCs w:val="24"/>
          <w:lang w:val="mn-MN"/>
        </w:rPr>
        <w:t xml:space="preserve"> хуул</w:t>
      </w:r>
      <w:r w:rsidR="0027454A">
        <w:rPr>
          <w:rFonts w:cs="Arial"/>
          <w:color w:val="000000"/>
          <w:sz w:val="24"/>
          <w:szCs w:val="24"/>
          <w:lang w:val="mn-MN"/>
        </w:rPr>
        <w:t>ь</w:t>
      </w:r>
      <w:r w:rsidR="00D61084" w:rsidRPr="00A95D13">
        <w:rPr>
          <w:rFonts w:cs="Arial"/>
          <w:color w:val="000000"/>
          <w:sz w:val="24"/>
          <w:szCs w:val="24"/>
          <w:lang w:val="mn-MN"/>
        </w:rPr>
        <w:t>д заасны дагуу Эс,</w:t>
      </w:r>
      <w:r w:rsidR="00BC05ED">
        <w:rPr>
          <w:rFonts w:cs="Arial"/>
          <w:color w:val="000000"/>
          <w:sz w:val="24"/>
          <w:szCs w:val="24"/>
        </w:rPr>
        <w:t xml:space="preserve"> </w:t>
      </w:r>
      <w:r w:rsidR="00D61084" w:rsidRPr="00A95D13">
        <w:rPr>
          <w:rFonts w:cs="Arial"/>
          <w:color w:val="000000"/>
          <w:sz w:val="24"/>
          <w:szCs w:val="24"/>
          <w:lang w:val="mn-MN"/>
        </w:rPr>
        <w:t>эд,</w:t>
      </w:r>
      <w:r w:rsidR="00BC05ED">
        <w:rPr>
          <w:rFonts w:cs="Arial"/>
          <w:color w:val="000000"/>
          <w:sz w:val="24"/>
          <w:szCs w:val="24"/>
        </w:rPr>
        <w:t xml:space="preserve"> </w:t>
      </w:r>
      <w:r w:rsidR="00D61084" w:rsidRPr="00A95D13">
        <w:rPr>
          <w:rFonts w:cs="Arial"/>
          <w:color w:val="000000"/>
          <w:sz w:val="24"/>
          <w:szCs w:val="24"/>
          <w:lang w:val="mn-MN"/>
        </w:rPr>
        <w:t>эрхтэн шилжүүлэн суулгах үйл ажиллагааг зохицуулах алба байгуулсан явдал Тархины үхэлтэй донороос эд, эрхтэн шилжүүлэн суулгах эмчилгээнд эрчимтэй ахиц гарсан. Тус алба байгуулагдсанаас хойш эрхтэн шилжүүлэн суулгах баг, донор эмнэлэгтэй хамтарч ажиллах гурвалсан гэрээг УНТЭ, УГТЭ, ХСҮТ, ГССҮТ</w:t>
      </w:r>
      <w:r w:rsidR="00927FC9" w:rsidRPr="00A95D13">
        <w:rPr>
          <w:rFonts w:cs="Arial"/>
          <w:color w:val="000000"/>
          <w:sz w:val="24"/>
          <w:szCs w:val="24"/>
          <w:lang w:val="mn-MN"/>
        </w:rPr>
        <w:t>, УХТЭ, Өвөрхангай БОЭТ, Дархан Нэгдсэн</w:t>
      </w:r>
      <w:r w:rsidR="00D61084" w:rsidRPr="00A95D13">
        <w:rPr>
          <w:rFonts w:cs="Arial"/>
          <w:color w:val="000000"/>
          <w:sz w:val="24"/>
          <w:szCs w:val="24"/>
          <w:lang w:val="mn-MN"/>
        </w:rPr>
        <w:t xml:space="preserve"> эмнэлэг</w:t>
      </w:r>
      <w:r w:rsidR="00927FC9" w:rsidRPr="00A95D13">
        <w:rPr>
          <w:rFonts w:cs="Arial"/>
          <w:color w:val="000000"/>
          <w:sz w:val="24"/>
          <w:szCs w:val="24"/>
          <w:lang w:val="mn-MN"/>
        </w:rPr>
        <w:t xml:space="preserve"> зэрэг нийт 6 эмнэлэгтэй</w:t>
      </w:r>
      <w:r w:rsidR="00D61084" w:rsidRPr="00A95D13">
        <w:rPr>
          <w:rFonts w:cs="Arial"/>
          <w:color w:val="000000"/>
          <w:sz w:val="24"/>
          <w:szCs w:val="24"/>
          <w:lang w:val="mn-MN"/>
        </w:rPr>
        <w:t xml:space="preserve"> байгуулан ажилласнаар эрүүл мэндийн байгууллага хоорондын хамтын ажиллагаа сайжирч, тархины үхэлтэй донорын илрүүлэг нэмэгд</w:t>
      </w:r>
      <w:r w:rsidR="00BF5FA7" w:rsidRPr="00A95D13">
        <w:rPr>
          <w:rFonts w:cs="Arial"/>
          <w:color w:val="000000"/>
          <w:sz w:val="24"/>
          <w:szCs w:val="24"/>
          <w:lang w:val="mn-MN"/>
        </w:rPr>
        <w:t>сэн. Зохицуулах алба байгуулагдс</w:t>
      </w:r>
      <w:r w:rsidR="0027454A">
        <w:rPr>
          <w:rFonts w:cs="Arial"/>
          <w:color w:val="000000"/>
          <w:sz w:val="24"/>
          <w:szCs w:val="24"/>
          <w:lang w:val="mn-MN"/>
        </w:rPr>
        <w:t>а</w:t>
      </w:r>
      <w:r w:rsidR="00BF5FA7" w:rsidRPr="00A95D13">
        <w:rPr>
          <w:rFonts w:cs="Arial"/>
          <w:color w:val="000000"/>
          <w:sz w:val="24"/>
          <w:szCs w:val="24"/>
          <w:lang w:val="mn-MN"/>
        </w:rPr>
        <w:t xml:space="preserve">наас хойш </w:t>
      </w:r>
      <w:r w:rsidR="00D61084" w:rsidRPr="00A95D13">
        <w:rPr>
          <w:rFonts w:cs="Arial"/>
          <w:color w:val="000000"/>
          <w:sz w:val="24"/>
          <w:szCs w:val="24"/>
          <w:lang w:val="mn-MN"/>
        </w:rPr>
        <w:t xml:space="preserve">нийт </w:t>
      </w:r>
      <w:r w:rsidRPr="00A95D13">
        <w:rPr>
          <w:rFonts w:cs="Arial"/>
          <w:color w:val="000000"/>
          <w:sz w:val="24"/>
          <w:szCs w:val="24"/>
          <w:lang w:val="mn-MN"/>
        </w:rPr>
        <w:t>2</w:t>
      </w:r>
      <w:r w:rsidR="008C0F1A">
        <w:rPr>
          <w:rFonts w:cs="Arial"/>
          <w:color w:val="000000"/>
          <w:sz w:val="24"/>
          <w:szCs w:val="24"/>
          <w:lang w:val="mn-MN"/>
        </w:rPr>
        <w:t xml:space="preserve">6 </w:t>
      </w:r>
      <w:r w:rsidR="00927FC9" w:rsidRPr="00A95D13">
        <w:rPr>
          <w:rFonts w:cs="Arial"/>
          <w:color w:val="000000"/>
          <w:sz w:val="24"/>
          <w:szCs w:val="24"/>
          <w:lang w:val="mn-MN"/>
        </w:rPr>
        <w:t xml:space="preserve">бодит </w:t>
      </w:r>
      <w:r w:rsidR="00D61084" w:rsidRPr="00A95D13">
        <w:rPr>
          <w:rFonts w:cs="Arial"/>
          <w:color w:val="000000"/>
          <w:sz w:val="24"/>
          <w:szCs w:val="24"/>
          <w:lang w:val="mn-MN"/>
        </w:rPr>
        <w:t xml:space="preserve">донороос </w:t>
      </w:r>
      <w:r w:rsidR="008C0F1A">
        <w:rPr>
          <w:rFonts w:cs="Arial"/>
          <w:color w:val="000000"/>
          <w:sz w:val="24"/>
          <w:szCs w:val="24"/>
          <w:lang w:val="mn-MN"/>
        </w:rPr>
        <w:t xml:space="preserve">58 </w:t>
      </w:r>
      <w:r w:rsidRPr="00CD5A67">
        <w:rPr>
          <w:rFonts w:cs="Arial"/>
          <w:color w:val="000000"/>
          <w:sz w:val="24"/>
          <w:szCs w:val="24"/>
          <w:lang w:val="mn-MN"/>
        </w:rPr>
        <w:t>(</w:t>
      </w:r>
      <w:r w:rsidR="008C0F1A">
        <w:rPr>
          <w:rFonts w:cs="Arial"/>
          <w:color w:val="000000"/>
          <w:sz w:val="24"/>
          <w:szCs w:val="24"/>
          <w:lang w:val="mn-MN"/>
        </w:rPr>
        <w:t>35</w:t>
      </w:r>
      <w:r w:rsidRPr="00A95D13">
        <w:rPr>
          <w:rFonts w:cs="Arial"/>
          <w:color w:val="000000"/>
          <w:sz w:val="24"/>
          <w:szCs w:val="24"/>
          <w:lang w:val="mn-MN"/>
        </w:rPr>
        <w:t xml:space="preserve"> хүнд бөөр, 2</w:t>
      </w:r>
      <w:r w:rsidR="008C0F1A">
        <w:rPr>
          <w:rFonts w:cs="Arial"/>
          <w:color w:val="000000"/>
          <w:sz w:val="24"/>
          <w:szCs w:val="24"/>
          <w:lang w:val="mn-MN"/>
        </w:rPr>
        <w:t xml:space="preserve">3 </w:t>
      </w:r>
      <w:r w:rsidR="00EC70C9" w:rsidRPr="00A95D13">
        <w:rPr>
          <w:rFonts w:cs="Arial"/>
          <w:color w:val="000000"/>
          <w:sz w:val="24"/>
          <w:szCs w:val="24"/>
          <w:lang w:val="mn-MN"/>
        </w:rPr>
        <w:t>хүнд элэг</w:t>
      </w:r>
      <w:r w:rsidR="00EC70C9" w:rsidRPr="00CD5A67">
        <w:rPr>
          <w:rFonts w:cs="Arial"/>
          <w:color w:val="000000"/>
          <w:sz w:val="24"/>
          <w:szCs w:val="24"/>
          <w:lang w:val="mn-MN"/>
        </w:rPr>
        <w:t>)</w:t>
      </w:r>
      <w:r w:rsidR="00D61084" w:rsidRPr="00A95D13">
        <w:rPr>
          <w:rFonts w:cs="Arial"/>
          <w:color w:val="000000"/>
          <w:sz w:val="24"/>
          <w:szCs w:val="24"/>
          <w:lang w:val="mn-MN"/>
        </w:rPr>
        <w:t xml:space="preserve"> хүнд амьдрал бэлэглэж, </w:t>
      </w:r>
      <w:r w:rsidR="008C0F1A">
        <w:rPr>
          <w:rFonts w:cs="Arial"/>
          <w:color w:val="000000"/>
          <w:sz w:val="24"/>
          <w:szCs w:val="24"/>
          <w:lang w:val="mn-MN"/>
        </w:rPr>
        <w:t>150 гаруй</w:t>
      </w:r>
      <w:r w:rsidR="00D61084" w:rsidRPr="00A95D13">
        <w:rPr>
          <w:rFonts w:cs="Arial"/>
          <w:color w:val="000000"/>
          <w:sz w:val="24"/>
          <w:szCs w:val="24"/>
          <w:lang w:val="mn-MN"/>
        </w:rPr>
        <w:t xml:space="preserve"> хүнд шөрмөс, судас, яс шилжүүлэн суулгах эмчилгээ хийн амьдралын чанарыг дээшлүүлсэн болно. Мөн </w:t>
      </w:r>
      <w:r w:rsidR="00BF5FA7" w:rsidRPr="00A95D13">
        <w:rPr>
          <w:rFonts w:cs="Arial"/>
          <w:color w:val="000000"/>
          <w:sz w:val="24"/>
          <w:szCs w:val="24"/>
          <w:lang w:val="mn-MN"/>
        </w:rPr>
        <w:t>н</w:t>
      </w:r>
      <w:r w:rsidR="00D61084" w:rsidRPr="00A95D13">
        <w:rPr>
          <w:rFonts w:cs="Arial"/>
          <w:color w:val="000000"/>
          <w:sz w:val="24"/>
          <w:szCs w:val="24"/>
          <w:lang w:val="mn-MN"/>
        </w:rPr>
        <w:t>ойр булчирхай шилжүүлэн суулгах мэс заслын бэлтгэл ажлы</w:t>
      </w:r>
      <w:r w:rsidR="00BF5FA7" w:rsidRPr="00A95D13">
        <w:rPr>
          <w:rFonts w:cs="Arial"/>
          <w:color w:val="000000"/>
          <w:sz w:val="24"/>
          <w:szCs w:val="24"/>
          <w:lang w:val="mn-MN"/>
        </w:rPr>
        <w:t xml:space="preserve">н хүрээнд </w:t>
      </w:r>
      <w:r w:rsidR="00D61084" w:rsidRPr="00A95D13">
        <w:rPr>
          <w:rFonts w:cs="Arial"/>
          <w:color w:val="000000"/>
          <w:sz w:val="24"/>
          <w:szCs w:val="24"/>
          <w:lang w:val="mn-MN"/>
        </w:rPr>
        <w:t xml:space="preserve"> 2 удаа тархины үхэлтэй донороос эрхтэн авах ажилбарыг хийсэн. </w:t>
      </w:r>
      <w:r w:rsidRPr="00A95D13">
        <w:rPr>
          <w:rFonts w:cs="Arial"/>
          <w:color w:val="000000"/>
          <w:sz w:val="24"/>
          <w:szCs w:val="24"/>
          <w:lang w:val="mn-MN"/>
        </w:rPr>
        <w:t xml:space="preserve">Зүрх шилжүүлэн суулгах үндэсний багийг байгуулж, үйл ажиллагааг нь эхлүүлсэн болно. Зүрх шилжүүлэн суулгах багийн хамт олон үйл ажиллагааныхаа удирдамж заавар болон ажиллах журмыг боловсруулан ЭМЯ –нд өргөн барихад бэлэн болж байна. </w:t>
      </w:r>
    </w:p>
    <w:p w14:paraId="4CF14E6F" w14:textId="77777777" w:rsidR="00D61084" w:rsidRPr="00A95D13" w:rsidRDefault="004F3016" w:rsidP="009C4339">
      <w:pPr>
        <w:spacing w:after="0"/>
        <w:ind w:firstLine="720"/>
        <w:jc w:val="both"/>
        <w:rPr>
          <w:rFonts w:cs="Arial"/>
          <w:color w:val="000000"/>
          <w:sz w:val="24"/>
          <w:szCs w:val="24"/>
          <w:lang w:val="mn-MN"/>
        </w:rPr>
      </w:pPr>
      <w:r w:rsidRPr="00A95D13">
        <w:rPr>
          <w:rFonts w:cs="Arial"/>
          <w:color w:val="000000"/>
          <w:sz w:val="24"/>
          <w:szCs w:val="24"/>
          <w:lang w:val="mn-MN"/>
        </w:rPr>
        <w:t xml:space="preserve">Манай улсын хүн ам өсөн нэмэгдэхийн хэрээр эмчилгээ үйлчилгээний цар хүрээ, хэрэгцээ шаардлага улам ихсэж тэр дундаа шинэ тутам хөгжиж байгаа эрхтэн, эд, эс </w:t>
      </w:r>
      <w:r w:rsidR="0027454A">
        <w:rPr>
          <w:rFonts w:cs="Arial"/>
          <w:color w:val="000000"/>
          <w:sz w:val="24"/>
          <w:szCs w:val="24"/>
          <w:lang w:val="mn-MN"/>
        </w:rPr>
        <w:t>ш</w:t>
      </w:r>
      <w:r w:rsidRPr="00A95D13">
        <w:rPr>
          <w:rFonts w:cs="Arial"/>
          <w:color w:val="000000"/>
          <w:sz w:val="24"/>
          <w:szCs w:val="24"/>
          <w:lang w:val="mn-MN"/>
        </w:rPr>
        <w:t xml:space="preserve">илжүүлэн суулгах эмчилгээ улам өргөжин тэлэн хөгжиж өнөө үед  энэхүү нарийн мэргэжлийн эмчилгээ, тусламж үйлчилгээг зохицуулах эрх зүйн </w:t>
      </w:r>
      <w:r w:rsidRPr="00A95D13">
        <w:rPr>
          <w:rFonts w:cs="Arial"/>
          <w:color w:val="000000"/>
          <w:sz w:val="24"/>
          <w:szCs w:val="24"/>
          <w:lang w:val="mn-MN"/>
        </w:rPr>
        <w:lastRenderedPageBreak/>
        <w:t>баримт бичиг, бие даасан хууль, дүрэмтэй байх шаардлага нь цаг үе, амьдралаас урган гарч ирсэн байна.</w:t>
      </w:r>
    </w:p>
    <w:p w14:paraId="605AD828" w14:textId="77777777" w:rsidR="005D6B82" w:rsidRPr="00A95D13" w:rsidRDefault="005D6B82" w:rsidP="009C4339">
      <w:pPr>
        <w:jc w:val="both"/>
        <w:rPr>
          <w:rFonts w:cs="Arial"/>
          <w:sz w:val="24"/>
          <w:szCs w:val="24"/>
          <w:lang w:val="mn-MN"/>
        </w:rPr>
      </w:pPr>
    </w:p>
    <w:p w14:paraId="18235C96" w14:textId="77777777" w:rsidR="00D61084" w:rsidRPr="002868FF" w:rsidRDefault="002868FF" w:rsidP="009C4339">
      <w:pPr>
        <w:jc w:val="both"/>
        <w:rPr>
          <w:rFonts w:cs="Arial"/>
          <w:b/>
          <w:bCs/>
          <w:sz w:val="24"/>
          <w:szCs w:val="24"/>
          <w:lang w:val="mn-MN"/>
        </w:rPr>
      </w:pPr>
      <w:r w:rsidRPr="002868FF">
        <w:rPr>
          <w:rFonts w:cs="Arial"/>
          <w:b/>
          <w:bCs/>
          <w:sz w:val="24"/>
          <w:szCs w:val="24"/>
          <w:lang w:val="mn-MN"/>
        </w:rPr>
        <w:t xml:space="preserve">1.1.2. </w:t>
      </w:r>
      <w:r w:rsidR="001E3FF0" w:rsidRPr="002868FF">
        <w:rPr>
          <w:rFonts w:cs="Arial"/>
          <w:b/>
          <w:bCs/>
          <w:sz w:val="24"/>
          <w:szCs w:val="24"/>
          <w:lang w:val="mn-MN"/>
        </w:rPr>
        <w:t xml:space="preserve">Практик хэрэгжилтийн байдал </w:t>
      </w:r>
    </w:p>
    <w:p w14:paraId="1FA3A91B" w14:textId="4F8D2457" w:rsidR="003C0410" w:rsidRPr="00A95D13" w:rsidRDefault="003C0410" w:rsidP="009C4339">
      <w:pPr>
        <w:spacing w:after="0"/>
        <w:ind w:firstLine="720"/>
        <w:jc w:val="both"/>
        <w:rPr>
          <w:rFonts w:cs="Arial"/>
          <w:color w:val="000000"/>
          <w:sz w:val="24"/>
          <w:szCs w:val="24"/>
          <w:lang w:val="mn-MN"/>
        </w:rPr>
      </w:pPr>
      <w:r w:rsidRPr="00A95D13">
        <w:rPr>
          <w:rFonts w:cs="Arial"/>
          <w:sz w:val="24"/>
          <w:szCs w:val="24"/>
          <w:lang w:val="mn-MN"/>
        </w:rPr>
        <w:t>Донорын тухай хууль амжилттай хэрэгжиж байгаа хэдий ч амьгүй донороос эрхтэн шилжүүлэн суулгах эмчилгээний цар хүрээг өргөтгөх, тархины үхэлтэй буюу амьгүй донороос эд, эрхтэн шилжүүлэн суулгах эмчилгээтэй  холбогдох эрх зүйн орчинг улам боловсронгуй болгох шаардлагатай байна. Мөн амьд болон амьгүй донорын хүрэлцээг нэмэгдүүлэх, амьд донор түүний реципиентийн нийгмийн халамжид анхаарал хандуулах мөн амьгүй донороос эрхтэн, эд, эс шилжүүлэн суулгах эмчилгээний үеийн удирдлага зохион байгуулалт, бүтэц, зардал санхүүжилтийг  шийдэх нь чухал байна. Мөн уг үйл ажиллагаанд оролцож буй эмнэлэг, эмч, сувилагч, эмнэлгийн ажилтнуудын цалин хөлс, илүү цаг, урамшууллын асуудлууд,</w:t>
      </w:r>
      <w:r w:rsidRPr="00CD5A67">
        <w:rPr>
          <w:rFonts w:cs="Arial"/>
          <w:sz w:val="24"/>
          <w:szCs w:val="24"/>
          <w:lang w:val="mn-MN"/>
        </w:rPr>
        <w:t xml:space="preserve"> нэгдсэн</w:t>
      </w:r>
      <w:r w:rsidR="00764146">
        <w:rPr>
          <w:rFonts w:cs="Arial"/>
          <w:sz w:val="24"/>
          <w:szCs w:val="24"/>
        </w:rPr>
        <w:t xml:space="preserve"> </w:t>
      </w:r>
      <w:r w:rsidRPr="00CD5A67">
        <w:rPr>
          <w:rFonts w:cs="Arial"/>
          <w:sz w:val="24"/>
          <w:szCs w:val="24"/>
          <w:lang w:val="mn-MN"/>
        </w:rPr>
        <w:t xml:space="preserve">бүртгэл, </w:t>
      </w:r>
      <w:r w:rsidRPr="00A95D13">
        <w:rPr>
          <w:rFonts w:cs="Arial"/>
          <w:sz w:val="24"/>
          <w:szCs w:val="24"/>
          <w:lang w:val="mn-MN"/>
        </w:rPr>
        <w:t>мэдээллийн сангийн цахим технологийг бий болгох зэрэг олон асуудлуудыг цогцоор нь э</w:t>
      </w:r>
      <w:r w:rsidRPr="00CD5A67">
        <w:rPr>
          <w:rFonts w:cs="Arial"/>
          <w:sz w:val="24"/>
          <w:szCs w:val="24"/>
          <w:lang w:val="mn-MN"/>
        </w:rPr>
        <w:t>рхтэн</w:t>
      </w:r>
      <w:r w:rsidRPr="00A95D13">
        <w:rPr>
          <w:rFonts w:cs="Arial"/>
          <w:sz w:val="24"/>
          <w:szCs w:val="24"/>
          <w:lang w:val="mn-MN"/>
        </w:rPr>
        <w:t xml:space="preserve">, эд, эс  </w:t>
      </w:r>
      <w:r w:rsidRPr="00CD5A67">
        <w:rPr>
          <w:rFonts w:cs="Arial"/>
          <w:sz w:val="24"/>
          <w:szCs w:val="24"/>
          <w:lang w:val="mn-MN"/>
        </w:rPr>
        <w:t>шилжүүлэнсуулгахэмчилгээнийталаарх</w:t>
      </w:r>
      <w:r w:rsidRPr="00A95D13">
        <w:rPr>
          <w:rFonts w:cs="Arial"/>
          <w:sz w:val="24"/>
          <w:szCs w:val="24"/>
          <w:lang w:val="mn-MN"/>
        </w:rPr>
        <w:t xml:space="preserve"> биеэ даасан шинэ хууль боловсруулан баталгаажуулж уг хуулийн хэрэгжилтийг хангаж ажиллах нь энэхүү нотолгоонд суурилсан шинэ төрлийн эмчилгээ, тусламж үйлчилгээг улам илүү хүртээмжтэй, дэлхийн жишигт нийцсэн чанартай, соёлтой, үр дүнтэй, элдэв чирэгдэл хүндрэл багатайгаар  ард олон түмэндээ хүргэх нөхцөл бүрдэнэ.</w:t>
      </w:r>
    </w:p>
    <w:p w14:paraId="649B36A4" w14:textId="74B7F33F" w:rsidR="001A104B" w:rsidRPr="00A95D13" w:rsidRDefault="006510D0" w:rsidP="009C4339">
      <w:pPr>
        <w:spacing w:before="240" w:after="0"/>
        <w:ind w:firstLine="720"/>
        <w:jc w:val="both"/>
        <w:rPr>
          <w:rFonts w:cs="Arial"/>
          <w:sz w:val="24"/>
          <w:szCs w:val="24"/>
          <w:lang w:val="mn-MN"/>
        </w:rPr>
      </w:pPr>
      <w:r w:rsidRPr="00A95D13">
        <w:rPr>
          <w:rFonts w:cs="Arial"/>
          <w:sz w:val="24"/>
          <w:szCs w:val="24"/>
          <w:lang w:val="mn-MN"/>
        </w:rPr>
        <w:t xml:space="preserve">2010-2018 оны байдлаар </w:t>
      </w:r>
      <w:r w:rsidRPr="00CD5A67">
        <w:rPr>
          <w:rFonts w:cs="Arial"/>
          <w:sz w:val="24"/>
          <w:szCs w:val="24"/>
          <w:lang w:val="mn-MN"/>
        </w:rPr>
        <w:t xml:space="preserve"> </w:t>
      </w:r>
      <w:r w:rsidR="001619FA">
        <w:rPr>
          <w:rFonts w:cs="Arial"/>
          <w:sz w:val="24"/>
          <w:szCs w:val="24"/>
          <w:lang w:val="mn-MN"/>
        </w:rPr>
        <w:t>4</w:t>
      </w:r>
      <w:r w:rsidRPr="00A95D13">
        <w:rPr>
          <w:rFonts w:cs="Arial"/>
          <w:sz w:val="24"/>
          <w:szCs w:val="24"/>
          <w:lang w:val="mn-MN"/>
        </w:rPr>
        <w:t xml:space="preserve">50 </w:t>
      </w:r>
      <w:r w:rsidRPr="00CD5A67">
        <w:rPr>
          <w:rFonts w:cs="Arial"/>
          <w:sz w:val="24"/>
          <w:szCs w:val="24"/>
          <w:lang w:val="mn-MN"/>
        </w:rPr>
        <w:t>гаруй</w:t>
      </w:r>
      <w:r w:rsidRPr="00A95D13">
        <w:rPr>
          <w:rFonts w:cs="Arial"/>
          <w:sz w:val="24"/>
          <w:szCs w:val="24"/>
          <w:lang w:val="mn-MN"/>
        </w:rPr>
        <w:t xml:space="preserve"> иргэн </w:t>
      </w:r>
      <w:r w:rsidRPr="00CD5A67">
        <w:rPr>
          <w:rFonts w:cs="Arial"/>
          <w:sz w:val="24"/>
          <w:szCs w:val="24"/>
          <w:lang w:val="mn-MN"/>
        </w:rPr>
        <w:t>элэг</w:t>
      </w:r>
      <w:r w:rsidRPr="00A95D13">
        <w:rPr>
          <w:rFonts w:cs="Arial"/>
          <w:sz w:val="24"/>
          <w:szCs w:val="24"/>
          <w:lang w:val="mn-MN"/>
        </w:rPr>
        <w:t xml:space="preserve"> болон бөөр</w:t>
      </w:r>
      <w:r w:rsidRPr="00CD5A67">
        <w:rPr>
          <w:rFonts w:cs="Arial"/>
          <w:sz w:val="24"/>
          <w:szCs w:val="24"/>
          <w:lang w:val="mn-MN"/>
        </w:rPr>
        <w:t xml:space="preserve"> ш</w:t>
      </w:r>
      <w:r w:rsidRPr="00A95D13">
        <w:rPr>
          <w:rFonts w:cs="Arial"/>
          <w:sz w:val="24"/>
          <w:szCs w:val="24"/>
          <w:lang w:val="mn-MN"/>
        </w:rPr>
        <w:t>и</w:t>
      </w:r>
      <w:r w:rsidRPr="00CD5A67">
        <w:rPr>
          <w:rFonts w:cs="Arial"/>
          <w:sz w:val="24"/>
          <w:szCs w:val="24"/>
          <w:lang w:val="mn-MN"/>
        </w:rPr>
        <w:t>лжүүлэн</w:t>
      </w:r>
      <w:r w:rsidR="001619FA">
        <w:rPr>
          <w:rFonts w:cs="Arial"/>
          <w:sz w:val="24"/>
          <w:szCs w:val="24"/>
          <w:lang w:val="mn-MN"/>
        </w:rPr>
        <w:t xml:space="preserve"> </w:t>
      </w:r>
      <w:r w:rsidRPr="00CD5A67">
        <w:rPr>
          <w:rFonts w:cs="Arial"/>
          <w:sz w:val="24"/>
          <w:szCs w:val="24"/>
          <w:lang w:val="mn-MN"/>
        </w:rPr>
        <w:t>суулгах</w:t>
      </w:r>
      <w:r w:rsidRPr="00A95D13">
        <w:rPr>
          <w:rFonts w:cs="Arial"/>
          <w:sz w:val="24"/>
          <w:szCs w:val="24"/>
          <w:lang w:val="mn-MN"/>
        </w:rPr>
        <w:t xml:space="preserve"> мэс засал,  болон бусад эмчилгээ хийлгэхээр гадаад улс руу </w:t>
      </w:r>
      <w:r w:rsidRPr="00CD5A67">
        <w:rPr>
          <w:rFonts w:cs="Arial"/>
          <w:sz w:val="24"/>
          <w:szCs w:val="24"/>
          <w:lang w:val="mn-MN"/>
        </w:rPr>
        <w:t>явсан</w:t>
      </w:r>
      <w:r w:rsidRPr="00A95D13">
        <w:rPr>
          <w:rFonts w:cs="Arial"/>
          <w:sz w:val="24"/>
          <w:szCs w:val="24"/>
          <w:lang w:val="mn-MN"/>
        </w:rPr>
        <w:t xml:space="preserve"> байх ба эмчилгээний </w:t>
      </w:r>
      <w:r w:rsidRPr="00CD5A67">
        <w:rPr>
          <w:rFonts w:cs="Arial"/>
          <w:sz w:val="24"/>
          <w:szCs w:val="24"/>
          <w:lang w:val="mn-MN"/>
        </w:rPr>
        <w:t>зардал</w:t>
      </w:r>
      <w:r w:rsidRPr="00A95D13">
        <w:rPr>
          <w:rFonts w:cs="Arial"/>
          <w:sz w:val="24"/>
          <w:szCs w:val="24"/>
          <w:lang w:val="mn-MN"/>
        </w:rPr>
        <w:t>д хамгийн багадаа</w:t>
      </w:r>
      <w:r w:rsidR="00896B9D" w:rsidRPr="00A95D13">
        <w:rPr>
          <w:rFonts w:cs="Arial"/>
          <w:sz w:val="24"/>
          <w:szCs w:val="24"/>
          <w:lang w:val="mn-MN"/>
        </w:rPr>
        <w:t xml:space="preserve"> 80 гаруй</w:t>
      </w:r>
      <w:r w:rsidRPr="00A95D13">
        <w:rPr>
          <w:rFonts w:cs="Arial"/>
          <w:sz w:val="24"/>
          <w:szCs w:val="24"/>
          <w:lang w:val="mn-MN"/>
        </w:rPr>
        <w:t xml:space="preserve"> тэрбум төгрөг </w:t>
      </w:r>
      <w:r w:rsidRPr="00CD5A67">
        <w:rPr>
          <w:rFonts w:cs="Arial"/>
          <w:sz w:val="24"/>
          <w:szCs w:val="24"/>
          <w:lang w:val="mn-MN"/>
        </w:rPr>
        <w:t>зарцуул</w:t>
      </w:r>
      <w:r w:rsidRPr="00A95D13">
        <w:rPr>
          <w:rFonts w:cs="Arial"/>
          <w:sz w:val="24"/>
          <w:szCs w:val="24"/>
          <w:lang w:val="mn-MN"/>
        </w:rPr>
        <w:t>сан гэдэг тооцоо байна</w:t>
      </w:r>
      <w:r w:rsidR="00896B9D" w:rsidRPr="00A95D13">
        <w:rPr>
          <w:rFonts w:cs="Arial"/>
          <w:sz w:val="24"/>
          <w:szCs w:val="24"/>
          <w:lang w:val="mn-MN"/>
        </w:rPr>
        <w:t xml:space="preserve">. Энэ нь </w:t>
      </w:r>
      <w:r w:rsidRPr="00CD5A67">
        <w:rPr>
          <w:rFonts w:cs="Arial"/>
          <w:sz w:val="24"/>
          <w:szCs w:val="24"/>
          <w:lang w:val="mn-MN"/>
        </w:rPr>
        <w:t>эмчлүүлэгч</w:t>
      </w:r>
      <w:r w:rsidRPr="00A95D13">
        <w:rPr>
          <w:rFonts w:cs="Arial"/>
          <w:sz w:val="24"/>
          <w:szCs w:val="24"/>
          <w:lang w:val="mn-MN"/>
        </w:rPr>
        <w:t xml:space="preserve"> болон </w:t>
      </w:r>
      <w:r w:rsidRPr="00CD5A67">
        <w:rPr>
          <w:rFonts w:cs="Arial"/>
          <w:sz w:val="24"/>
          <w:szCs w:val="24"/>
          <w:lang w:val="mn-MN"/>
        </w:rPr>
        <w:t>тэдний</w:t>
      </w:r>
      <w:r w:rsidR="00764146">
        <w:rPr>
          <w:rFonts w:cs="Arial"/>
          <w:sz w:val="24"/>
          <w:szCs w:val="24"/>
        </w:rPr>
        <w:t xml:space="preserve"> </w:t>
      </w:r>
      <w:r w:rsidRPr="00CD5A67">
        <w:rPr>
          <w:rFonts w:cs="Arial"/>
          <w:sz w:val="24"/>
          <w:szCs w:val="24"/>
          <w:lang w:val="mn-MN"/>
        </w:rPr>
        <w:t>гэ</w:t>
      </w:r>
      <w:r w:rsidR="00896B9D" w:rsidRPr="00A95D13">
        <w:rPr>
          <w:rFonts w:cs="Arial"/>
          <w:sz w:val="24"/>
          <w:szCs w:val="24"/>
          <w:lang w:val="mn-MN"/>
        </w:rPr>
        <w:t>р бүлд</w:t>
      </w:r>
      <w:r w:rsidRPr="00A95D13">
        <w:rPr>
          <w:rFonts w:cs="Arial"/>
          <w:sz w:val="24"/>
          <w:szCs w:val="24"/>
          <w:lang w:val="mn-MN"/>
        </w:rPr>
        <w:t xml:space="preserve"> асар </w:t>
      </w:r>
      <w:r w:rsidRPr="00CD5A67">
        <w:rPr>
          <w:rFonts w:cs="Arial"/>
          <w:sz w:val="24"/>
          <w:szCs w:val="24"/>
          <w:lang w:val="mn-MN"/>
        </w:rPr>
        <w:t>их</w:t>
      </w:r>
      <w:r w:rsidRPr="00A95D13">
        <w:rPr>
          <w:rFonts w:cs="Arial"/>
          <w:sz w:val="24"/>
          <w:szCs w:val="24"/>
          <w:lang w:val="mn-MN"/>
        </w:rPr>
        <w:t xml:space="preserve"> эд материал, санхүүгийн </w:t>
      </w:r>
      <w:r w:rsidRPr="00CD5A67">
        <w:rPr>
          <w:rFonts w:cs="Arial"/>
          <w:sz w:val="24"/>
          <w:szCs w:val="24"/>
          <w:lang w:val="mn-MN"/>
        </w:rPr>
        <w:t>болон</w:t>
      </w:r>
      <w:r w:rsidR="004F3874">
        <w:rPr>
          <w:rFonts w:cs="Arial"/>
          <w:sz w:val="24"/>
          <w:szCs w:val="24"/>
          <w:lang w:val="mn-MN"/>
        </w:rPr>
        <w:t xml:space="preserve"> </w:t>
      </w:r>
      <w:r w:rsidRPr="00CD5A67">
        <w:rPr>
          <w:rFonts w:cs="Arial"/>
          <w:sz w:val="24"/>
          <w:szCs w:val="24"/>
          <w:lang w:val="mn-MN"/>
        </w:rPr>
        <w:t>сэтгэл</w:t>
      </w:r>
      <w:r w:rsidR="004F3874">
        <w:rPr>
          <w:rFonts w:cs="Arial"/>
          <w:sz w:val="24"/>
          <w:szCs w:val="24"/>
          <w:lang w:val="mn-MN"/>
        </w:rPr>
        <w:t xml:space="preserve"> </w:t>
      </w:r>
      <w:r w:rsidRPr="00CD5A67">
        <w:rPr>
          <w:rFonts w:cs="Arial"/>
          <w:sz w:val="24"/>
          <w:szCs w:val="24"/>
          <w:lang w:val="mn-MN"/>
        </w:rPr>
        <w:t>санааны</w:t>
      </w:r>
      <w:r w:rsidR="004F3874">
        <w:rPr>
          <w:rFonts w:cs="Arial"/>
          <w:sz w:val="24"/>
          <w:szCs w:val="24"/>
          <w:lang w:val="mn-MN"/>
        </w:rPr>
        <w:t xml:space="preserve"> </w:t>
      </w:r>
      <w:r w:rsidRPr="00CD5A67">
        <w:rPr>
          <w:rFonts w:cs="Arial"/>
          <w:sz w:val="24"/>
          <w:szCs w:val="24"/>
          <w:lang w:val="mn-MN"/>
        </w:rPr>
        <w:t>дарамт,</w:t>
      </w:r>
      <w:r w:rsidRPr="00A95D13">
        <w:rPr>
          <w:rFonts w:cs="Arial"/>
          <w:sz w:val="24"/>
          <w:szCs w:val="24"/>
          <w:lang w:val="mn-MN"/>
        </w:rPr>
        <w:t xml:space="preserve"> чирэгдэл учирч их хэмжээний хөрөнгө гадагшаа урсан гарч </w:t>
      </w:r>
      <w:r w:rsidRPr="00CD5A67">
        <w:rPr>
          <w:rFonts w:cs="Arial"/>
          <w:sz w:val="24"/>
          <w:szCs w:val="24"/>
          <w:lang w:val="mn-MN"/>
        </w:rPr>
        <w:t>бай</w:t>
      </w:r>
      <w:r w:rsidRPr="00A95D13">
        <w:rPr>
          <w:rFonts w:cs="Arial"/>
          <w:sz w:val="24"/>
          <w:szCs w:val="24"/>
          <w:lang w:val="mn-MN"/>
        </w:rPr>
        <w:t>на. Үүнээс</w:t>
      </w:r>
      <w:r w:rsidR="00067814" w:rsidRPr="00A95D13">
        <w:rPr>
          <w:rFonts w:cs="Arial"/>
          <w:sz w:val="24"/>
          <w:szCs w:val="24"/>
          <w:lang w:val="mn-MN"/>
        </w:rPr>
        <w:t xml:space="preserve"> зөвхөн элэг шилжүүлэн суулгах эмчилгээ гадаад улсад БНСУ, БНХАУ, БНЭУ-д  хийлгэсэн </w:t>
      </w:r>
      <w:r w:rsidR="001619FA">
        <w:rPr>
          <w:rFonts w:cs="Arial"/>
          <w:sz w:val="24"/>
          <w:szCs w:val="24"/>
          <w:lang w:val="mn-MN"/>
        </w:rPr>
        <w:t>3</w:t>
      </w:r>
      <w:r w:rsidR="00067814" w:rsidRPr="00A95D13">
        <w:rPr>
          <w:rFonts w:cs="Arial"/>
          <w:sz w:val="24"/>
          <w:szCs w:val="24"/>
          <w:lang w:val="mn-MN"/>
        </w:rPr>
        <w:t>50 гаруй иргэн УНТЭ-ийн элэг шилжүүлэн суулгах багийн хяналтад байна.</w:t>
      </w:r>
    </w:p>
    <w:p w14:paraId="318C1682" w14:textId="77777777" w:rsidR="006510D0" w:rsidRPr="00A95D13" w:rsidRDefault="001A104B" w:rsidP="009C4339">
      <w:pPr>
        <w:spacing w:before="240" w:after="0"/>
        <w:ind w:firstLine="720"/>
        <w:jc w:val="both"/>
        <w:rPr>
          <w:rFonts w:cs="Arial"/>
          <w:sz w:val="24"/>
          <w:szCs w:val="24"/>
          <w:lang w:val="mn-MN"/>
        </w:rPr>
      </w:pPr>
      <w:r w:rsidRPr="00A95D13">
        <w:rPr>
          <w:rFonts w:cs="Arial"/>
          <w:sz w:val="24"/>
          <w:szCs w:val="24"/>
          <w:lang w:val="mn-MN"/>
        </w:rPr>
        <w:t xml:space="preserve">Энэ хугацаанд гадаад улс оронд үр шилжүүлэн суулгах, эс, эд нөхөн сэргээх </w:t>
      </w:r>
      <w:r w:rsidRPr="00CD5A67">
        <w:rPr>
          <w:rFonts w:cs="Arial"/>
          <w:sz w:val="24"/>
          <w:szCs w:val="24"/>
          <w:lang w:val="mn-MN"/>
        </w:rPr>
        <w:t>(</w:t>
      </w:r>
      <w:r w:rsidRPr="00A95D13">
        <w:rPr>
          <w:rFonts w:cs="Arial"/>
          <w:sz w:val="24"/>
          <w:szCs w:val="24"/>
          <w:lang w:val="mn-MN"/>
        </w:rPr>
        <w:t>шөрмөс,холбогч эд, ясны ялтас, гоо сайхан</w:t>
      </w:r>
      <w:r w:rsidRPr="00CD5A67">
        <w:rPr>
          <w:rFonts w:cs="Arial"/>
          <w:sz w:val="24"/>
          <w:szCs w:val="24"/>
          <w:lang w:val="mn-MN"/>
        </w:rPr>
        <w:t xml:space="preserve">) </w:t>
      </w:r>
      <w:r w:rsidRPr="00A95D13">
        <w:rPr>
          <w:rFonts w:cs="Arial"/>
          <w:sz w:val="24"/>
          <w:szCs w:val="24"/>
          <w:lang w:val="mn-MN"/>
        </w:rPr>
        <w:t xml:space="preserve"> мэс заслын болон үүдэл эсийн эмчилгээг х</w:t>
      </w:r>
      <w:r w:rsidR="00775A4A">
        <w:rPr>
          <w:rFonts w:cs="Arial"/>
          <w:sz w:val="24"/>
          <w:szCs w:val="24"/>
          <w:lang w:val="mn-MN"/>
        </w:rPr>
        <w:t>эдэн</w:t>
      </w:r>
      <w:r w:rsidRPr="00A95D13">
        <w:rPr>
          <w:rFonts w:cs="Arial"/>
          <w:sz w:val="24"/>
          <w:szCs w:val="24"/>
          <w:lang w:val="mn-MN"/>
        </w:rPr>
        <w:t xml:space="preserve"> хүн хэдий хэр зардлаар хийлгэсэн тухай бодит тоо баримт үгүй байна. </w:t>
      </w:r>
    </w:p>
    <w:p w14:paraId="66484667" w14:textId="77777777" w:rsidR="006510D0" w:rsidRPr="00A95D13" w:rsidRDefault="003C0410" w:rsidP="009C4339">
      <w:pPr>
        <w:spacing w:after="0"/>
        <w:ind w:firstLine="720"/>
        <w:jc w:val="both"/>
        <w:rPr>
          <w:rFonts w:cs="Arial"/>
          <w:color w:val="000000"/>
          <w:sz w:val="24"/>
          <w:szCs w:val="24"/>
          <w:lang w:val="mn-MN"/>
        </w:rPr>
      </w:pPr>
      <w:r w:rsidRPr="00A95D13">
        <w:rPr>
          <w:rFonts w:cs="Arial"/>
          <w:color w:val="000000"/>
          <w:sz w:val="24"/>
          <w:szCs w:val="24"/>
          <w:lang w:val="mn-MN"/>
        </w:rPr>
        <w:t>Эрхтэн шилжүүлэн суулгах өндөр өртөгтэй мэс заслын эмчилгээний нэг тохиолд</w:t>
      </w:r>
      <w:r w:rsidR="00067814" w:rsidRPr="00A95D13">
        <w:rPr>
          <w:rFonts w:cs="Arial"/>
          <w:color w:val="000000"/>
          <w:sz w:val="24"/>
          <w:szCs w:val="24"/>
          <w:lang w:val="mn-MN"/>
        </w:rPr>
        <w:t>лын зардал нь ойролцоогоор 30-350</w:t>
      </w:r>
      <w:r w:rsidRPr="00A95D13">
        <w:rPr>
          <w:rFonts w:cs="Arial"/>
          <w:color w:val="000000"/>
          <w:sz w:val="24"/>
          <w:szCs w:val="24"/>
          <w:lang w:val="mn-MN"/>
        </w:rPr>
        <w:t xml:space="preserve"> сая төгрөг болдог</w:t>
      </w:r>
      <w:r w:rsidR="00067814" w:rsidRPr="00A95D13">
        <w:rPr>
          <w:rFonts w:cs="Arial"/>
          <w:color w:val="000000"/>
          <w:sz w:val="24"/>
          <w:szCs w:val="24"/>
          <w:lang w:val="mn-MN"/>
        </w:rPr>
        <w:t>. Харин Монгол Улсын Их Хурал, З</w:t>
      </w:r>
      <w:r w:rsidR="00775A4A">
        <w:rPr>
          <w:rFonts w:cs="Arial"/>
          <w:color w:val="000000"/>
          <w:sz w:val="24"/>
          <w:szCs w:val="24"/>
          <w:lang w:val="mn-MN"/>
        </w:rPr>
        <w:t>асгын газр</w:t>
      </w:r>
      <w:r w:rsidR="00067814" w:rsidRPr="00A95D13">
        <w:rPr>
          <w:rFonts w:cs="Arial"/>
          <w:color w:val="000000"/>
          <w:sz w:val="24"/>
          <w:szCs w:val="24"/>
          <w:lang w:val="mn-MN"/>
        </w:rPr>
        <w:t xml:space="preserve">аас </w:t>
      </w:r>
      <w:r w:rsidRPr="00A95D13">
        <w:rPr>
          <w:rFonts w:cs="Arial"/>
          <w:color w:val="000000"/>
          <w:sz w:val="24"/>
          <w:szCs w:val="24"/>
          <w:lang w:val="mn-MN"/>
        </w:rPr>
        <w:t xml:space="preserve"> 2017-2020 онд улсын төсвөөс</w:t>
      </w:r>
      <w:r w:rsidRPr="00CD5A67">
        <w:rPr>
          <w:rFonts w:cs="Arial"/>
          <w:color w:val="000000"/>
          <w:sz w:val="24"/>
          <w:szCs w:val="24"/>
          <w:lang w:val="mn-MN"/>
        </w:rPr>
        <w:t xml:space="preserve"> 9,1 </w:t>
      </w:r>
      <w:r w:rsidRPr="00A95D13">
        <w:rPr>
          <w:rFonts w:cs="Arial"/>
          <w:color w:val="000000"/>
          <w:sz w:val="24"/>
          <w:szCs w:val="24"/>
          <w:lang w:val="mn-MN"/>
        </w:rPr>
        <w:t>тэрбум төгрөгийг төсөвт суулгаж өгснөөр  эмчилгээний цар хүрээ мэдэгдэхүйц нэмэгдэж, э</w:t>
      </w:r>
      <w:r w:rsidR="00067814" w:rsidRPr="00A95D13">
        <w:rPr>
          <w:rFonts w:cs="Arial"/>
          <w:color w:val="000000"/>
          <w:sz w:val="24"/>
          <w:szCs w:val="24"/>
          <w:lang w:val="mn-MN"/>
        </w:rPr>
        <w:t xml:space="preserve">мчилгээ үйлчилгээнд ахиц гарсан бөгөөд энэ хугацаанд эх орондоо дэлхийн өндөр хөгжилтэй улс оронд хийгддэг эмчилгээ үйлчилгээг хамгийн бага зардлаар, явдал чирэгдэл, хүндрэлгүй авч байна. </w:t>
      </w:r>
    </w:p>
    <w:p w14:paraId="7DC1BAB3" w14:textId="69605536" w:rsidR="003C0410" w:rsidRPr="00A95D13" w:rsidRDefault="003C0410" w:rsidP="009C4339">
      <w:pPr>
        <w:spacing w:after="0"/>
        <w:ind w:firstLine="720"/>
        <w:jc w:val="both"/>
        <w:rPr>
          <w:rFonts w:cs="Arial"/>
          <w:color w:val="000000"/>
          <w:sz w:val="24"/>
          <w:szCs w:val="24"/>
          <w:lang w:val="mn-MN"/>
        </w:rPr>
      </w:pPr>
      <w:r w:rsidRPr="00A95D13">
        <w:rPr>
          <w:rFonts w:cs="Arial"/>
          <w:color w:val="000000"/>
          <w:sz w:val="24"/>
          <w:szCs w:val="24"/>
          <w:lang w:val="mn-MN"/>
        </w:rPr>
        <w:t>Эрүүл мэндийн даатгалын тухай хууль 2020 онд шинэчлэгдэн батлагдаж 2021 оноос хэрэгжиж эхэлсэн бөгөөд ЭМД</w:t>
      </w:r>
      <w:r w:rsidR="006728A0">
        <w:rPr>
          <w:rFonts w:cs="Arial"/>
          <w:color w:val="000000"/>
          <w:sz w:val="24"/>
          <w:szCs w:val="24"/>
          <w:lang w:val="mn-MN"/>
        </w:rPr>
        <w:t>ҮЗ-</w:t>
      </w:r>
      <w:r w:rsidR="00A91BEC">
        <w:rPr>
          <w:rFonts w:cs="Arial"/>
          <w:color w:val="000000"/>
          <w:sz w:val="24"/>
          <w:szCs w:val="24"/>
          <w:lang w:val="mn-MN"/>
        </w:rPr>
        <w:t>ээ</w:t>
      </w:r>
      <w:r w:rsidRPr="00A95D13">
        <w:rPr>
          <w:rFonts w:cs="Arial"/>
          <w:color w:val="000000"/>
          <w:sz w:val="24"/>
          <w:szCs w:val="24"/>
          <w:lang w:val="mn-MN"/>
        </w:rPr>
        <w:t xml:space="preserve">с 2021 онд гаргасан 03 дугаар тогтоол, 2022 онд баталсан 01 дүгээр тогтоолын дагуу </w:t>
      </w:r>
      <w:r w:rsidR="00A91BEC">
        <w:rPr>
          <w:rFonts w:cs="Arial"/>
          <w:color w:val="000000"/>
          <w:sz w:val="24"/>
          <w:szCs w:val="24"/>
          <w:lang w:val="mn-MN"/>
        </w:rPr>
        <w:t>э</w:t>
      </w:r>
      <w:r w:rsidRPr="00A95D13">
        <w:rPr>
          <w:rFonts w:cs="Arial"/>
          <w:color w:val="000000"/>
          <w:sz w:val="24"/>
          <w:szCs w:val="24"/>
          <w:lang w:val="mn-MN"/>
        </w:rPr>
        <w:t xml:space="preserve">рхтэн шилжүүлэн суулгах эмчилгээний зардлыг гүйцэтгэлээр санхүүжүүлж байгаа болно.2021-2022 </w:t>
      </w:r>
      <w:r w:rsidRPr="00A95D13">
        <w:rPr>
          <w:rFonts w:cs="Arial"/>
          <w:color w:val="000000"/>
          <w:sz w:val="24"/>
          <w:szCs w:val="24"/>
          <w:lang w:val="mn-MN"/>
        </w:rPr>
        <w:lastRenderedPageBreak/>
        <w:t>онуудад хэрэгжүүлэн ажиллаж байгаа хэдий ч энэ жил бүр тодорхой тооны хүнд эрхтэн шилжүүлэн суулгах эмчилгээ хийх хязгаартай</w:t>
      </w:r>
      <w:r w:rsidR="00A91BEC">
        <w:rPr>
          <w:rFonts w:cs="Arial"/>
          <w:color w:val="000000"/>
          <w:sz w:val="24"/>
          <w:szCs w:val="24"/>
          <w:lang w:val="mn-MN"/>
        </w:rPr>
        <w:t xml:space="preserve"> байна.</w:t>
      </w:r>
      <w:r w:rsidR="00764146">
        <w:rPr>
          <w:rFonts w:cs="Arial"/>
          <w:color w:val="000000"/>
          <w:sz w:val="24"/>
          <w:szCs w:val="24"/>
          <w:lang w:val="mn-MN"/>
        </w:rPr>
        <w:t xml:space="preserve"> Түүнчлэн 2022 оны 6 сард Д</w:t>
      </w:r>
      <w:r w:rsidR="00764146">
        <w:rPr>
          <w:rFonts w:cs="Arial"/>
          <w:color w:val="000000"/>
          <w:sz w:val="24"/>
          <w:szCs w:val="24"/>
        </w:rPr>
        <w:t>т</w:t>
      </w:r>
      <w:r w:rsidR="001619FA">
        <w:rPr>
          <w:rFonts w:cs="Arial"/>
          <w:color w:val="000000"/>
          <w:sz w:val="24"/>
          <w:szCs w:val="24"/>
          <w:lang w:val="mn-MN"/>
        </w:rPr>
        <w:t>Х-д нэмэлт өөрчлөлт орж амьд донорын насыг 21 болгосон бөгөөд амьгүй донор болж бусдын амь нас эрүүл мэндийг аварсан хүний оршуулгын зардалд дэмжлэг үзүүлэх боломжийг ханган ажиллаж байна.</w:t>
      </w:r>
    </w:p>
    <w:p w14:paraId="0C246AB4" w14:textId="0C3CFFDA" w:rsidR="007732FF" w:rsidRDefault="00B57110" w:rsidP="0064332F">
      <w:pPr>
        <w:spacing w:before="240" w:after="0"/>
        <w:ind w:firstLine="720"/>
        <w:jc w:val="both"/>
        <w:rPr>
          <w:rFonts w:cs="Arial"/>
          <w:sz w:val="24"/>
          <w:szCs w:val="24"/>
          <w:lang w:val="mn-MN"/>
        </w:rPr>
      </w:pPr>
      <w:r w:rsidRPr="00A95D13">
        <w:rPr>
          <w:rFonts w:cs="Arial"/>
          <w:sz w:val="24"/>
          <w:szCs w:val="24"/>
          <w:lang w:val="mn-MN"/>
        </w:rPr>
        <w:t xml:space="preserve">Дээрх хууль зүйн болон практик хэрэгцээ, шаардлагыг үндэслэл болгон </w:t>
      </w:r>
      <w:r w:rsidRPr="00A95D13">
        <w:rPr>
          <w:rFonts w:cs="Arial"/>
          <w:color w:val="000000"/>
          <w:sz w:val="24"/>
          <w:szCs w:val="24"/>
          <w:lang w:val="mn-MN"/>
        </w:rPr>
        <w:t xml:space="preserve">донорын үйл ажиллагаанд </w:t>
      </w:r>
      <w:r w:rsidRPr="00CD5A67">
        <w:rPr>
          <w:rFonts w:cs="Arial"/>
          <w:color w:val="000000"/>
          <w:sz w:val="24"/>
          <w:szCs w:val="24"/>
          <w:lang w:val="mn-MN"/>
        </w:rPr>
        <w:t>Эрхтний</w:t>
      </w:r>
      <w:r w:rsidR="00156DA1">
        <w:rPr>
          <w:rFonts w:cs="Arial"/>
          <w:color w:val="000000"/>
          <w:sz w:val="24"/>
          <w:szCs w:val="24"/>
          <w:lang w:val="mn-MN"/>
        </w:rPr>
        <w:t xml:space="preserve"> </w:t>
      </w:r>
      <w:r w:rsidRPr="00CD5A67">
        <w:rPr>
          <w:rFonts w:cs="Arial"/>
          <w:color w:val="000000"/>
          <w:sz w:val="24"/>
          <w:szCs w:val="24"/>
          <w:lang w:val="mn-MN"/>
        </w:rPr>
        <w:t>наймаа</w:t>
      </w:r>
      <w:r w:rsidR="00156DA1">
        <w:rPr>
          <w:rFonts w:cs="Arial"/>
          <w:color w:val="000000"/>
          <w:sz w:val="24"/>
          <w:szCs w:val="24"/>
          <w:lang w:val="mn-MN"/>
        </w:rPr>
        <w:t xml:space="preserve"> </w:t>
      </w:r>
      <w:r w:rsidRPr="00CD5A67">
        <w:rPr>
          <w:rFonts w:cs="Arial"/>
          <w:color w:val="000000"/>
          <w:sz w:val="24"/>
          <w:szCs w:val="24"/>
          <w:lang w:val="mn-MN"/>
        </w:rPr>
        <w:t>болон</w:t>
      </w:r>
      <w:r w:rsidR="00156DA1">
        <w:rPr>
          <w:rFonts w:cs="Arial"/>
          <w:color w:val="000000"/>
          <w:sz w:val="24"/>
          <w:szCs w:val="24"/>
          <w:lang w:val="mn-MN"/>
        </w:rPr>
        <w:t xml:space="preserve"> </w:t>
      </w:r>
      <w:r w:rsidRPr="00A95D13">
        <w:rPr>
          <w:rFonts w:cs="Arial"/>
          <w:color w:val="000000"/>
          <w:sz w:val="24"/>
          <w:szCs w:val="24"/>
          <w:lang w:val="mn-MN"/>
        </w:rPr>
        <w:t>эрхтэн шилжүүлэн суулгах</w:t>
      </w:r>
      <w:r w:rsidR="00156DA1">
        <w:rPr>
          <w:rFonts w:cs="Arial"/>
          <w:color w:val="000000"/>
          <w:sz w:val="24"/>
          <w:szCs w:val="24"/>
          <w:lang w:val="mn-MN"/>
        </w:rPr>
        <w:t xml:space="preserve"> </w:t>
      </w:r>
      <w:r w:rsidRPr="00CD5A67">
        <w:rPr>
          <w:rFonts w:cs="Arial"/>
          <w:color w:val="000000"/>
          <w:sz w:val="24"/>
          <w:szCs w:val="24"/>
          <w:lang w:val="mn-MN"/>
        </w:rPr>
        <w:t>эмчилгээний</w:t>
      </w:r>
      <w:r w:rsidR="00156DA1">
        <w:rPr>
          <w:rFonts w:cs="Arial"/>
          <w:color w:val="000000"/>
          <w:sz w:val="24"/>
          <w:szCs w:val="24"/>
          <w:lang w:val="mn-MN"/>
        </w:rPr>
        <w:t xml:space="preserve"> </w:t>
      </w:r>
      <w:r w:rsidRPr="00CD5A67">
        <w:rPr>
          <w:rFonts w:cs="Arial"/>
          <w:color w:val="000000"/>
          <w:sz w:val="24"/>
          <w:szCs w:val="24"/>
          <w:lang w:val="mn-MN"/>
        </w:rPr>
        <w:t>туризмын</w:t>
      </w:r>
      <w:r w:rsidR="00156DA1">
        <w:rPr>
          <w:rFonts w:cs="Arial"/>
          <w:color w:val="000000"/>
          <w:sz w:val="24"/>
          <w:szCs w:val="24"/>
          <w:lang w:val="mn-MN"/>
        </w:rPr>
        <w:t xml:space="preserve"> </w:t>
      </w:r>
      <w:r w:rsidRPr="00CD5A67">
        <w:rPr>
          <w:rFonts w:cs="Arial"/>
          <w:color w:val="000000"/>
          <w:sz w:val="24"/>
          <w:szCs w:val="24"/>
          <w:lang w:val="mn-MN"/>
        </w:rPr>
        <w:t>эсрэг</w:t>
      </w:r>
      <w:r w:rsidR="00156DA1">
        <w:rPr>
          <w:rFonts w:cs="Arial"/>
          <w:color w:val="000000"/>
          <w:sz w:val="24"/>
          <w:szCs w:val="24"/>
          <w:lang w:val="mn-MN"/>
        </w:rPr>
        <w:t xml:space="preserve"> </w:t>
      </w:r>
      <w:r w:rsidRPr="00CD5A67">
        <w:rPr>
          <w:rFonts w:cs="Arial"/>
          <w:color w:val="000000"/>
          <w:sz w:val="24"/>
          <w:szCs w:val="24"/>
          <w:lang w:val="mn-MN"/>
        </w:rPr>
        <w:t>тунхаглал</w:t>
      </w:r>
      <w:r w:rsidRPr="00A95D13">
        <w:rPr>
          <w:rStyle w:val="FootnoteReference"/>
          <w:rFonts w:cs="Arial"/>
          <w:color w:val="000000"/>
          <w:sz w:val="24"/>
          <w:szCs w:val="24"/>
        </w:rPr>
        <w:footnoteReference w:id="1"/>
      </w:r>
      <w:r w:rsidRPr="00A95D13">
        <w:rPr>
          <w:rFonts w:cs="Arial"/>
          <w:color w:val="000000"/>
          <w:sz w:val="24"/>
          <w:szCs w:val="24"/>
          <w:lang w:val="mn-MN"/>
        </w:rPr>
        <w:t xml:space="preserve"> зэргийг удирдамж болгон</w:t>
      </w:r>
      <w:r w:rsidR="00156DA1">
        <w:rPr>
          <w:rFonts w:cs="Arial"/>
          <w:color w:val="000000"/>
          <w:sz w:val="24"/>
          <w:szCs w:val="24"/>
          <w:lang w:val="mn-MN"/>
        </w:rPr>
        <w:t xml:space="preserve"> </w:t>
      </w:r>
      <w:r w:rsidRPr="00A95D13">
        <w:rPr>
          <w:rFonts w:cs="Arial"/>
          <w:sz w:val="24"/>
          <w:szCs w:val="24"/>
          <w:lang w:val="mn-MN"/>
        </w:rPr>
        <w:t>Донорын тухай хуулийн үзэл баримтлал шинэчлэгдэж, хуулийн нийт заалтын тавиа</w:t>
      </w:r>
      <w:r w:rsidR="00764146">
        <w:rPr>
          <w:rFonts w:cs="Arial"/>
          <w:sz w:val="24"/>
          <w:szCs w:val="24"/>
          <w:lang w:val="mn-MN"/>
        </w:rPr>
        <w:t xml:space="preserve">с дээш хувьд өөрчлөлт орох тул </w:t>
      </w:r>
      <w:r w:rsidR="00764146">
        <w:rPr>
          <w:rFonts w:cs="Arial"/>
          <w:sz w:val="24"/>
          <w:szCs w:val="24"/>
        </w:rPr>
        <w:t>х</w:t>
      </w:r>
      <w:r w:rsidRPr="00A95D13">
        <w:rPr>
          <w:rFonts w:cs="Arial"/>
          <w:sz w:val="24"/>
          <w:szCs w:val="24"/>
          <w:lang w:val="mn-MN"/>
        </w:rPr>
        <w:t>ууль, Улсын Их Хурлын бусад шийдвэрийн төсөл боловсруулах, өргөн мэдүүлэх журмын тухай хуулийн 15 дугаар зүйлий</w:t>
      </w:r>
      <w:r w:rsidR="00C257F6" w:rsidRPr="00A95D13">
        <w:rPr>
          <w:rFonts w:cs="Arial"/>
          <w:sz w:val="24"/>
          <w:szCs w:val="24"/>
          <w:lang w:val="mn-MN"/>
        </w:rPr>
        <w:t xml:space="preserve">н 15.8.1-д заасны дагуу </w:t>
      </w:r>
      <w:r w:rsidR="00764146">
        <w:rPr>
          <w:rFonts w:cs="Arial"/>
          <w:sz w:val="24"/>
          <w:szCs w:val="24"/>
        </w:rPr>
        <w:t>“</w:t>
      </w:r>
      <w:r w:rsidR="00C257F6" w:rsidRPr="00A95D13">
        <w:rPr>
          <w:rFonts w:cs="Arial"/>
          <w:sz w:val="24"/>
          <w:szCs w:val="24"/>
          <w:lang w:val="mn-MN"/>
        </w:rPr>
        <w:t xml:space="preserve">Эрхтэн ,эд, эс шилжүүлэн суулгах </w:t>
      </w:r>
      <w:r w:rsidRPr="00A95D13">
        <w:rPr>
          <w:rFonts w:cs="Arial"/>
          <w:sz w:val="24"/>
          <w:szCs w:val="24"/>
          <w:lang w:val="mn-MN"/>
        </w:rPr>
        <w:t>тух</w:t>
      </w:r>
      <w:r w:rsidR="00C257F6" w:rsidRPr="00A95D13">
        <w:rPr>
          <w:rFonts w:cs="Arial"/>
          <w:sz w:val="24"/>
          <w:szCs w:val="24"/>
          <w:lang w:val="mn-MN"/>
        </w:rPr>
        <w:t>ай</w:t>
      </w:r>
      <w:r w:rsidR="00764146">
        <w:rPr>
          <w:rFonts w:cs="Arial"/>
          <w:sz w:val="24"/>
          <w:szCs w:val="24"/>
        </w:rPr>
        <w:t>”</w:t>
      </w:r>
      <w:r w:rsidR="00C257F6" w:rsidRPr="00A95D13">
        <w:rPr>
          <w:rFonts w:cs="Arial"/>
          <w:sz w:val="24"/>
          <w:szCs w:val="24"/>
          <w:lang w:val="mn-MN"/>
        </w:rPr>
        <w:t xml:space="preserve"> хуулийн төслийг </w:t>
      </w:r>
      <w:r w:rsidRPr="00A95D13">
        <w:rPr>
          <w:rFonts w:cs="Arial"/>
          <w:sz w:val="24"/>
          <w:szCs w:val="24"/>
          <w:lang w:val="mn-MN"/>
        </w:rPr>
        <w:t xml:space="preserve"> боловсруулна.</w:t>
      </w:r>
    </w:p>
    <w:p w14:paraId="6C1E30AA" w14:textId="77777777" w:rsidR="0064332F" w:rsidRPr="00A95D13" w:rsidRDefault="0064332F" w:rsidP="0064332F">
      <w:pPr>
        <w:spacing w:before="240" w:after="0"/>
        <w:ind w:firstLine="720"/>
        <w:jc w:val="both"/>
        <w:rPr>
          <w:rFonts w:cs="Arial"/>
          <w:sz w:val="24"/>
          <w:szCs w:val="24"/>
          <w:lang w:val="mn-MN"/>
        </w:rPr>
      </w:pPr>
    </w:p>
    <w:p w14:paraId="5D3DC937" w14:textId="77777777" w:rsidR="001C3B19" w:rsidRPr="00A95D13" w:rsidRDefault="001C3B19" w:rsidP="009C4339">
      <w:pPr>
        <w:spacing w:after="0"/>
        <w:jc w:val="both"/>
        <w:rPr>
          <w:rFonts w:cs="Arial"/>
          <w:b/>
          <w:sz w:val="24"/>
          <w:szCs w:val="24"/>
          <w:lang w:val="mn-MN"/>
        </w:rPr>
      </w:pPr>
      <w:r w:rsidRPr="00A95D13">
        <w:rPr>
          <w:rFonts w:cs="Arial"/>
          <w:b/>
          <w:sz w:val="24"/>
          <w:szCs w:val="24"/>
          <w:lang w:val="mn-MN"/>
        </w:rPr>
        <w:t>1.2 Асуудлаар эрх, хууль ёсны ашиг сонирхол нь хөндөгдөж байгаа</w:t>
      </w:r>
    </w:p>
    <w:p w14:paraId="265D2CB5" w14:textId="77777777" w:rsidR="001C3B19" w:rsidRPr="00CD5A67" w:rsidRDefault="001C3B19" w:rsidP="009C4339">
      <w:pPr>
        <w:spacing w:after="0"/>
        <w:jc w:val="both"/>
        <w:rPr>
          <w:rFonts w:cs="Arial"/>
          <w:b/>
          <w:sz w:val="24"/>
          <w:szCs w:val="24"/>
          <w:lang w:val="mn-MN"/>
        </w:rPr>
      </w:pPr>
      <w:r w:rsidRPr="00A95D13">
        <w:rPr>
          <w:rFonts w:cs="Arial"/>
          <w:b/>
          <w:sz w:val="24"/>
          <w:szCs w:val="24"/>
          <w:lang w:val="mn-MN"/>
        </w:rPr>
        <w:t>бүлгийг тогтоох</w:t>
      </w:r>
      <w:r w:rsidR="00E13DD0" w:rsidRPr="00CD5A67">
        <w:rPr>
          <w:rFonts w:cs="Arial"/>
          <w:b/>
          <w:sz w:val="24"/>
          <w:szCs w:val="24"/>
          <w:lang w:val="mn-MN"/>
        </w:rPr>
        <w:t>;</w:t>
      </w:r>
    </w:p>
    <w:p w14:paraId="5F88DA8B" w14:textId="77777777" w:rsidR="00A91BEC" w:rsidRPr="00CD5A67" w:rsidRDefault="00A91BEC" w:rsidP="009C4339">
      <w:pPr>
        <w:spacing w:after="0"/>
        <w:jc w:val="both"/>
        <w:rPr>
          <w:rFonts w:cs="Arial"/>
          <w:b/>
          <w:sz w:val="24"/>
          <w:szCs w:val="24"/>
          <w:lang w:val="mn-MN"/>
        </w:rPr>
      </w:pPr>
    </w:p>
    <w:p w14:paraId="2034E894" w14:textId="77777777" w:rsidR="008E3473" w:rsidRPr="00A95D13" w:rsidRDefault="008E3473" w:rsidP="009C4339">
      <w:pPr>
        <w:jc w:val="both"/>
        <w:rPr>
          <w:rFonts w:cs="Arial"/>
          <w:sz w:val="24"/>
          <w:szCs w:val="24"/>
          <w:lang w:val="mn-MN"/>
        </w:rPr>
      </w:pPr>
      <w:r w:rsidRPr="00A95D13">
        <w:rPr>
          <w:rFonts w:cs="Arial"/>
          <w:sz w:val="24"/>
          <w:szCs w:val="24"/>
          <w:lang w:val="mn-MN"/>
        </w:rPr>
        <w:t>Хуулийн төсөлд дараах бүлгийн эрх ашиг хөндөгдөнө.</w:t>
      </w:r>
    </w:p>
    <w:tbl>
      <w:tblPr>
        <w:tblStyle w:val="TableGrid"/>
        <w:tblW w:w="0" w:type="auto"/>
        <w:tblLook w:val="04A0" w:firstRow="1" w:lastRow="0" w:firstColumn="1" w:lastColumn="0" w:noHBand="0" w:noVBand="1"/>
      </w:tblPr>
      <w:tblGrid>
        <w:gridCol w:w="785"/>
        <w:gridCol w:w="1584"/>
        <w:gridCol w:w="6693"/>
      </w:tblGrid>
      <w:tr w:rsidR="008E3473" w:rsidRPr="00FD7FF5" w14:paraId="509E997F" w14:textId="77777777" w:rsidTr="0064332F">
        <w:tc>
          <w:tcPr>
            <w:tcW w:w="801" w:type="dxa"/>
          </w:tcPr>
          <w:p w14:paraId="28CB46B1" w14:textId="77777777" w:rsidR="008E3473" w:rsidRPr="0064332F" w:rsidRDefault="008E3473" w:rsidP="009C4339">
            <w:pPr>
              <w:spacing w:line="276" w:lineRule="auto"/>
              <w:jc w:val="both"/>
              <w:rPr>
                <w:rFonts w:cs="Arial"/>
                <w:b/>
                <w:lang w:val="mn-MN"/>
              </w:rPr>
            </w:pPr>
            <w:r w:rsidRPr="0064332F">
              <w:rPr>
                <w:rFonts w:cs="Arial"/>
                <w:b/>
                <w:lang w:val="mn-MN"/>
              </w:rPr>
              <w:t>№</w:t>
            </w:r>
          </w:p>
        </w:tc>
        <w:tc>
          <w:tcPr>
            <w:tcW w:w="1557" w:type="dxa"/>
          </w:tcPr>
          <w:p w14:paraId="1963AE5F" w14:textId="77777777" w:rsidR="008E3473" w:rsidRPr="0064332F" w:rsidRDefault="008E3473" w:rsidP="009C4339">
            <w:pPr>
              <w:spacing w:line="276" w:lineRule="auto"/>
              <w:jc w:val="both"/>
              <w:rPr>
                <w:rFonts w:cs="Arial"/>
                <w:b/>
                <w:lang w:val="mn-MN"/>
              </w:rPr>
            </w:pPr>
            <w:r w:rsidRPr="0064332F">
              <w:rPr>
                <w:rFonts w:cs="Arial"/>
                <w:b/>
                <w:lang w:val="mn-MN"/>
              </w:rPr>
              <w:t>Эрх ашиг нь хөндөгдөж буй бүлэг</w:t>
            </w:r>
          </w:p>
        </w:tc>
        <w:tc>
          <w:tcPr>
            <w:tcW w:w="6930" w:type="dxa"/>
          </w:tcPr>
          <w:p w14:paraId="20254396" w14:textId="77777777" w:rsidR="008E3473" w:rsidRPr="0064332F" w:rsidRDefault="008E3473" w:rsidP="009C4339">
            <w:pPr>
              <w:spacing w:line="276" w:lineRule="auto"/>
              <w:jc w:val="both"/>
              <w:rPr>
                <w:rFonts w:cs="Arial"/>
                <w:b/>
                <w:lang w:val="mn-MN"/>
              </w:rPr>
            </w:pPr>
            <w:r w:rsidRPr="0064332F">
              <w:rPr>
                <w:rFonts w:cs="Arial"/>
                <w:b/>
                <w:lang w:val="mn-MN"/>
              </w:rPr>
              <w:t xml:space="preserve">Тэдний эрх ашгийн сонирхолд ямар байдлаар нөлөөлж байгаа </w:t>
            </w:r>
          </w:p>
        </w:tc>
      </w:tr>
      <w:tr w:rsidR="008E3473" w:rsidRPr="00FD7FF5" w14:paraId="4BB18A7D" w14:textId="77777777" w:rsidTr="0064332F">
        <w:tc>
          <w:tcPr>
            <w:tcW w:w="801" w:type="dxa"/>
          </w:tcPr>
          <w:p w14:paraId="6F738C54" w14:textId="77777777" w:rsidR="008E3473" w:rsidRPr="009C4339" w:rsidRDefault="008E3473" w:rsidP="009C4339">
            <w:pPr>
              <w:spacing w:line="276" w:lineRule="auto"/>
              <w:jc w:val="both"/>
              <w:rPr>
                <w:rFonts w:cs="Arial"/>
                <w:bCs/>
                <w:sz w:val="24"/>
                <w:szCs w:val="24"/>
                <w:lang w:val="mn-MN"/>
              </w:rPr>
            </w:pPr>
            <w:r w:rsidRPr="009C4339">
              <w:rPr>
                <w:rFonts w:cs="Arial"/>
                <w:bCs/>
                <w:sz w:val="24"/>
                <w:szCs w:val="24"/>
                <w:lang w:val="mn-MN"/>
              </w:rPr>
              <w:t>1</w:t>
            </w:r>
          </w:p>
        </w:tc>
        <w:tc>
          <w:tcPr>
            <w:tcW w:w="1557" w:type="dxa"/>
          </w:tcPr>
          <w:p w14:paraId="3EDB61A2" w14:textId="77777777" w:rsidR="008E3473" w:rsidRPr="00A95D13" w:rsidRDefault="008E3473" w:rsidP="009C4339">
            <w:pPr>
              <w:spacing w:line="276" w:lineRule="auto"/>
              <w:jc w:val="both"/>
              <w:rPr>
                <w:rFonts w:cs="Arial"/>
                <w:sz w:val="24"/>
                <w:szCs w:val="24"/>
                <w:lang w:val="mn-MN"/>
              </w:rPr>
            </w:pPr>
            <w:r w:rsidRPr="00A95D13">
              <w:rPr>
                <w:rFonts w:cs="Arial"/>
                <w:sz w:val="24"/>
                <w:szCs w:val="24"/>
                <w:lang w:val="mn-MN"/>
              </w:rPr>
              <w:t xml:space="preserve">Иргэд </w:t>
            </w:r>
          </w:p>
        </w:tc>
        <w:tc>
          <w:tcPr>
            <w:tcW w:w="6930" w:type="dxa"/>
          </w:tcPr>
          <w:p w14:paraId="013D6C15" w14:textId="77777777" w:rsidR="008E3473" w:rsidRPr="00A95D13" w:rsidRDefault="00D51BB2" w:rsidP="009C4339">
            <w:pPr>
              <w:spacing w:line="276" w:lineRule="auto"/>
              <w:jc w:val="both"/>
              <w:rPr>
                <w:rFonts w:cs="Arial"/>
                <w:sz w:val="24"/>
                <w:szCs w:val="24"/>
                <w:lang w:val="mn-MN"/>
              </w:rPr>
            </w:pPr>
            <w:r w:rsidRPr="00A95D13">
              <w:rPr>
                <w:rFonts w:cs="Arial"/>
                <w:sz w:val="24"/>
                <w:szCs w:val="24"/>
                <w:lang w:val="mn-MN"/>
              </w:rPr>
              <w:t xml:space="preserve">Төсөлд </w:t>
            </w:r>
            <w:r w:rsidR="004F34D4" w:rsidRPr="00A95D13">
              <w:rPr>
                <w:rFonts w:cs="Arial"/>
                <w:sz w:val="24"/>
                <w:szCs w:val="24"/>
                <w:lang w:val="mn-MN"/>
              </w:rPr>
              <w:t xml:space="preserve">амьд болон амьгүй донор, реципиент гэсэн </w:t>
            </w:r>
            <w:r w:rsidRPr="00A95D13">
              <w:rPr>
                <w:rFonts w:cs="Arial"/>
                <w:sz w:val="24"/>
                <w:szCs w:val="24"/>
                <w:lang w:val="mn-MN"/>
              </w:rPr>
              <w:t>суб</w:t>
            </w:r>
            <w:r w:rsidR="00A91BEC">
              <w:rPr>
                <w:rFonts w:cs="Arial"/>
                <w:sz w:val="24"/>
                <w:szCs w:val="24"/>
                <w:lang w:val="mn-MN"/>
              </w:rPr>
              <w:t>ъ</w:t>
            </w:r>
            <w:r w:rsidRPr="00A95D13">
              <w:rPr>
                <w:rFonts w:cs="Arial"/>
                <w:sz w:val="24"/>
                <w:szCs w:val="24"/>
                <w:lang w:val="mn-MN"/>
              </w:rPr>
              <w:t xml:space="preserve">ектийг тодорхойлж  өгсөн </w:t>
            </w:r>
            <w:r w:rsidR="004F34D4" w:rsidRPr="00A95D13">
              <w:rPr>
                <w:rFonts w:cs="Arial"/>
                <w:sz w:val="24"/>
                <w:szCs w:val="24"/>
                <w:lang w:val="mn-MN"/>
              </w:rPr>
              <w:t>ба эдгээ</w:t>
            </w:r>
            <w:r w:rsidR="006471F7" w:rsidRPr="00A95D13">
              <w:rPr>
                <w:rFonts w:cs="Arial"/>
                <w:sz w:val="24"/>
                <w:szCs w:val="24"/>
                <w:lang w:val="mn-MN"/>
              </w:rPr>
              <w:t>р нь өөрөө энэ төрлийн эмчилгээ</w:t>
            </w:r>
            <w:r w:rsidR="004F34D4" w:rsidRPr="00A95D13">
              <w:rPr>
                <w:rFonts w:cs="Arial"/>
                <w:sz w:val="24"/>
                <w:szCs w:val="24"/>
                <w:lang w:val="mn-MN"/>
              </w:rPr>
              <w:t xml:space="preserve"> үйлчилгээ авахыг</w:t>
            </w:r>
            <w:r w:rsidR="006471F7" w:rsidRPr="00A95D13">
              <w:rPr>
                <w:rFonts w:cs="Arial"/>
                <w:sz w:val="24"/>
                <w:szCs w:val="24"/>
                <w:lang w:val="mn-MN"/>
              </w:rPr>
              <w:t xml:space="preserve"> хүссэн бөгөөд бусдын амь нас, э</w:t>
            </w:r>
            <w:r w:rsidR="004F34D4" w:rsidRPr="00A95D13">
              <w:rPr>
                <w:rFonts w:cs="Arial"/>
                <w:sz w:val="24"/>
                <w:szCs w:val="24"/>
                <w:lang w:val="mn-MN"/>
              </w:rPr>
              <w:t>рүүл мэндийг аврахын тулд энэ харилцаанд сайн дураараа оролцогч болох эрх үүргийн харилцаа үүс</w:t>
            </w:r>
            <w:r w:rsidR="00A91BEC">
              <w:rPr>
                <w:rFonts w:cs="Arial"/>
                <w:sz w:val="24"/>
                <w:szCs w:val="24"/>
                <w:lang w:val="mn-MN"/>
              </w:rPr>
              <w:t>эж</w:t>
            </w:r>
            <w:r w:rsidR="004F34D4" w:rsidRPr="00A95D13">
              <w:rPr>
                <w:rFonts w:cs="Arial"/>
                <w:sz w:val="24"/>
                <w:szCs w:val="24"/>
                <w:lang w:val="mn-MN"/>
              </w:rPr>
              <w:t xml:space="preserve"> байгаа болно. </w:t>
            </w:r>
          </w:p>
          <w:p w14:paraId="2C680825" w14:textId="1B2FFB74" w:rsidR="004F34D4" w:rsidRPr="00A95D13" w:rsidRDefault="00475943" w:rsidP="009C4339">
            <w:pPr>
              <w:spacing w:line="276" w:lineRule="auto"/>
              <w:jc w:val="both"/>
              <w:rPr>
                <w:rFonts w:cs="Arial"/>
                <w:sz w:val="24"/>
                <w:szCs w:val="24"/>
                <w:lang w:val="mn-MN"/>
              </w:rPr>
            </w:pPr>
            <w:r w:rsidRPr="00A95D13">
              <w:rPr>
                <w:rFonts w:cs="Arial"/>
                <w:sz w:val="24"/>
                <w:szCs w:val="24"/>
                <w:lang w:val="mn-MN"/>
              </w:rPr>
              <w:t>Амьгүй донорын гэр бүлд</w:t>
            </w:r>
            <w:r w:rsidR="004F34D4" w:rsidRPr="00A95D13">
              <w:rPr>
                <w:rFonts w:cs="Arial"/>
                <w:sz w:val="24"/>
                <w:szCs w:val="24"/>
                <w:lang w:val="mn-MN"/>
              </w:rPr>
              <w:t xml:space="preserve"> донор болох хүсэлтийг</w:t>
            </w:r>
            <w:r w:rsidRPr="00A95D13">
              <w:rPr>
                <w:rFonts w:cs="Arial"/>
                <w:sz w:val="24"/>
                <w:szCs w:val="24"/>
                <w:lang w:val="mn-MN"/>
              </w:rPr>
              <w:t xml:space="preserve"> албан ёсоор тавьж тухайн гэр бүл хүсэлтийг зөвшөөрөн</w:t>
            </w:r>
            <w:r w:rsidR="004F34D4" w:rsidRPr="00A95D13">
              <w:rPr>
                <w:rFonts w:cs="Arial"/>
                <w:sz w:val="24"/>
                <w:szCs w:val="24"/>
                <w:lang w:val="mn-MN"/>
              </w:rPr>
              <w:t xml:space="preserve"> хүлээн авсан тохиолдолд бусдын амь нас, эрүүл мэндийг аврах үйл хэргийг үргэлжлүүлэгч болно. </w:t>
            </w:r>
          </w:p>
          <w:p w14:paraId="2E0D34DB" w14:textId="77777777" w:rsidR="00956256" w:rsidRPr="00A95D13" w:rsidRDefault="004F34D4" w:rsidP="009C4339">
            <w:pPr>
              <w:spacing w:line="276" w:lineRule="auto"/>
              <w:jc w:val="both"/>
              <w:rPr>
                <w:rFonts w:cs="Arial"/>
                <w:sz w:val="24"/>
                <w:szCs w:val="24"/>
                <w:lang w:val="mn-MN"/>
              </w:rPr>
            </w:pPr>
            <w:r w:rsidRPr="00A95D13">
              <w:rPr>
                <w:rFonts w:cs="Arial"/>
                <w:sz w:val="24"/>
                <w:szCs w:val="24"/>
                <w:lang w:val="mn-MN"/>
              </w:rPr>
              <w:t xml:space="preserve">Ингэснээр  өвчин эмгэгийн төгсгөлийн үе шатанд орсон эмчлүүлэгч </w:t>
            </w:r>
            <w:r w:rsidRPr="00CD5A67">
              <w:rPr>
                <w:rFonts w:cs="Arial"/>
                <w:sz w:val="24"/>
                <w:szCs w:val="24"/>
                <w:lang w:val="mn-MN"/>
              </w:rPr>
              <w:t>(</w:t>
            </w:r>
            <w:r w:rsidRPr="00A95D13">
              <w:rPr>
                <w:rFonts w:cs="Arial"/>
                <w:sz w:val="24"/>
                <w:szCs w:val="24"/>
                <w:lang w:val="mn-MN"/>
              </w:rPr>
              <w:t>иргэн хүн</w:t>
            </w:r>
            <w:r w:rsidRPr="00CD5A67">
              <w:rPr>
                <w:rFonts w:cs="Arial"/>
                <w:sz w:val="24"/>
                <w:szCs w:val="24"/>
                <w:lang w:val="mn-MN"/>
              </w:rPr>
              <w:t>)</w:t>
            </w:r>
            <w:r w:rsidR="00D22A1E" w:rsidRPr="00A95D13">
              <w:rPr>
                <w:rFonts w:cs="Arial"/>
                <w:sz w:val="24"/>
                <w:szCs w:val="24"/>
                <w:lang w:val="mn-MN"/>
              </w:rPr>
              <w:t xml:space="preserve"> эрүүл саруул болж амь нас нь аврагдах, цаашлаад нийгэмдээ идэвхтэй байр суурь эзэлж, ажил хөдөлмөр эрхлэн баялаг бүтээгч болох боломж нээгдэнэ. </w:t>
            </w:r>
          </w:p>
        </w:tc>
      </w:tr>
      <w:tr w:rsidR="00475943" w:rsidRPr="00FD7FF5" w14:paraId="6EDCA829" w14:textId="77777777" w:rsidTr="0064332F">
        <w:tc>
          <w:tcPr>
            <w:tcW w:w="801" w:type="dxa"/>
          </w:tcPr>
          <w:p w14:paraId="751AC632" w14:textId="77777777" w:rsidR="00475943" w:rsidRPr="009C4339" w:rsidRDefault="00475943" w:rsidP="009C4339">
            <w:pPr>
              <w:spacing w:line="276" w:lineRule="auto"/>
              <w:jc w:val="both"/>
              <w:rPr>
                <w:rFonts w:cs="Arial"/>
                <w:bCs/>
                <w:sz w:val="24"/>
                <w:szCs w:val="24"/>
                <w:lang w:val="mn-MN"/>
              </w:rPr>
            </w:pPr>
            <w:r w:rsidRPr="009C4339">
              <w:rPr>
                <w:rFonts w:cs="Arial"/>
                <w:bCs/>
                <w:sz w:val="24"/>
                <w:szCs w:val="24"/>
                <w:lang w:val="mn-MN"/>
              </w:rPr>
              <w:t>2</w:t>
            </w:r>
          </w:p>
        </w:tc>
        <w:tc>
          <w:tcPr>
            <w:tcW w:w="1557" w:type="dxa"/>
          </w:tcPr>
          <w:p w14:paraId="1F325A29" w14:textId="77777777" w:rsidR="00475943" w:rsidRPr="00A95D13" w:rsidRDefault="00475943" w:rsidP="009C4339">
            <w:pPr>
              <w:spacing w:line="276" w:lineRule="auto"/>
              <w:jc w:val="both"/>
              <w:rPr>
                <w:rFonts w:cs="Arial"/>
                <w:sz w:val="24"/>
                <w:szCs w:val="24"/>
                <w:lang w:val="mn-MN"/>
              </w:rPr>
            </w:pPr>
            <w:r w:rsidRPr="00A95D13">
              <w:rPr>
                <w:rFonts w:cs="Arial"/>
                <w:sz w:val="24"/>
                <w:szCs w:val="24"/>
                <w:lang w:val="mn-MN"/>
              </w:rPr>
              <w:t xml:space="preserve">Иргэд </w:t>
            </w:r>
          </w:p>
        </w:tc>
        <w:tc>
          <w:tcPr>
            <w:tcW w:w="6930" w:type="dxa"/>
          </w:tcPr>
          <w:p w14:paraId="69B9A33F" w14:textId="77777777" w:rsidR="00475943" w:rsidRPr="00A95D13" w:rsidRDefault="00475943" w:rsidP="009C4339">
            <w:pPr>
              <w:spacing w:line="276" w:lineRule="auto"/>
              <w:jc w:val="both"/>
              <w:rPr>
                <w:rFonts w:cs="Arial"/>
                <w:sz w:val="24"/>
                <w:szCs w:val="24"/>
                <w:lang w:val="mn-MN"/>
              </w:rPr>
            </w:pPr>
            <w:r w:rsidRPr="00A95D13">
              <w:rPr>
                <w:rFonts w:cs="Arial"/>
                <w:sz w:val="24"/>
                <w:szCs w:val="24"/>
                <w:lang w:val="mn-MN"/>
              </w:rPr>
              <w:t>Эд шилжүүлэн суулгах эмчилгээг осол, гэмтэлд орсон болон түлэгдс</w:t>
            </w:r>
            <w:r w:rsidR="00A91BEC">
              <w:rPr>
                <w:rFonts w:cs="Arial"/>
                <w:sz w:val="24"/>
                <w:szCs w:val="24"/>
                <w:lang w:val="mn-MN"/>
              </w:rPr>
              <w:t>э</w:t>
            </w:r>
            <w:r w:rsidRPr="00A95D13">
              <w:rPr>
                <w:rFonts w:cs="Arial"/>
                <w:sz w:val="24"/>
                <w:szCs w:val="24"/>
                <w:lang w:val="mn-MN"/>
              </w:rPr>
              <w:t xml:space="preserve">ний улмаас зөөлөн эд нөхөгдөж сэргэхгүй удах, эмчилгээ авахгүй байдал улам хүндрэх, тахир дутуу болох амь насаа алдах хүртэл хүнд байдалд ордог тул нөхөн сэргээх, зөөлөн эдийг орлуулах эмчилгээний үр дүнд өвчин эдгэрэх, биеийн байдал сайжирч, амьдралын </w:t>
            </w:r>
            <w:r w:rsidRPr="00A95D13">
              <w:rPr>
                <w:rFonts w:cs="Arial"/>
                <w:sz w:val="24"/>
                <w:szCs w:val="24"/>
                <w:lang w:val="mn-MN"/>
              </w:rPr>
              <w:lastRenderedPageBreak/>
              <w:t>чанар дээшилж нийгэмд идэвхтэй байр суурь эзлэх, хөдөлмөрийн чадвартай болж ажил хөдөлмөр эрхлэн баялаг бүтээгч болно.</w:t>
            </w:r>
          </w:p>
          <w:p w14:paraId="11B88540" w14:textId="77777777" w:rsidR="00475943" w:rsidRPr="00A95D13" w:rsidRDefault="00475943" w:rsidP="009C4339">
            <w:pPr>
              <w:spacing w:line="276" w:lineRule="auto"/>
              <w:jc w:val="both"/>
              <w:rPr>
                <w:rFonts w:cs="Arial"/>
                <w:sz w:val="24"/>
                <w:szCs w:val="24"/>
                <w:lang w:val="mn-MN"/>
              </w:rPr>
            </w:pPr>
          </w:p>
        </w:tc>
      </w:tr>
      <w:tr w:rsidR="00475943" w:rsidRPr="00FD7FF5" w14:paraId="75A2EECD" w14:textId="77777777" w:rsidTr="0064332F">
        <w:tc>
          <w:tcPr>
            <w:tcW w:w="801" w:type="dxa"/>
          </w:tcPr>
          <w:p w14:paraId="222C2AC7" w14:textId="77777777" w:rsidR="00475943" w:rsidRPr="009C4339" w:rsidRDefault="00475943" w:rsidP="009C4339">
            <w:pPr>
              <w:spacing w:line="276" w:lineRule="auto"/>
              <w:jc w:val="both"/>
              <w:rPr>
                <w:rFonts w:cs="Arial"/>
                <w:bCs/>
                <w:sz w:val="24"/>
                <w:szCs w:val="24"/>
                <w:lang w:val="mn-MN"/>
              </w:rPr>
            </w:pPr>
            <w:r w:rsidRPr="009C4339">
              <w:rPr>
                <w:rFonts w:cs="Arial"/>
                <w:bCs/>
                <w:sz w:val="24"/>
                <w:szCs w:val="24"/>
                <w:lang w:val="mn-MN"/>
              </w:rPr>
              <w:lastRenderedPageBreak/>
              <w:t>3</w:t>
            </w:r>
          </w:p>
        </w:tc>
        <w:tc>
          <w:tcPr>
            <w:tcW w:w="1557" w:type="dxa"/>
          </w:tcPr>
          <w:p w14:paraId="1371CDC4" w14:textId="77777777" w:rsidR="00475943" w:rsidRPr="00A95D13" w:rsidRDefault="00475943" w:rsidP="009C4339">
            <w:pPr>
              <w:spacing w:line="276" w:lineRule="auto"/>
              <w:jc w:val="both"/>
              <w:rPr>
                <w:rFonts w:cs="Arial"/>
                <w:sz w:val="24"/>
                <w:szCs w:val="24"/>
                <w:lang w:val="mn-MN"/>
              </w:rPr>
            </w:pPr>
            <w:r w:rsidRPr="00A95D13">
              <w:rPr>
                <w:rFonts w:cs="Arial"/>
                <w:sz w:val="24"/>
                <w:szCs w:val="24"/>
                <w:lang w:val="mn-MN"/>
              </w:rPr>
              <w:t>Иргэд</w:t>
            </w:r>
          </w:p>
        </w:tc>
        <w:tc>
          <w:tcPr>
            <w:tcW w:w="6930" w:type="dxa"/>
          </w:tcPr>
          <w:p w14:paraId="0FEF97E5" w14:textId="77777777" w:rsidR="00475943" w:rsidRPr="00A95D13" w:rsidRDefault="00267636" w:rsidP="009C4339">
            <w:pPr>
              <w:spacing w:line="276" w:lineRule="auto"/>
              <w:jc w:val="both"/>
              <w:rPr>
                <w:rFonts w:cs="Arial"/>
                <w:sz w:val="24"/>
                <w:szCs w:val="24"/>
                <w:lang w:val="mn-MN"/>
              </w:rPr>
            </w:pPr>
            <w:r w:rsidRPr="00A95D13">
              <w:rPr>
                <w:rFonts w:cs="Arial"/>
                <w:sz w:val="24"/>
                <w:szCs w:val="24"/>
                <w:lang w:val="mn-MN"/>
              </w:rPr>
              <w:t>Т</w:t>
            </w:r>
            <w:r w:rsidR="00475943" w:rsidRPr="00A95D13">
              <w:rPr>
                <w:rFonts w:cs="Arial"/>
                <w:sz w:val="24"/>
                <w:szCs w:val="24"/>
                <w:lang w:val="mn-MN"/>
              </w:rPr>
              <w:t xml:space="preserve">одорхой шалтгаанаар жирэмсэн болох үр тогтоох боломжгүй, жирэмслэх чадваргүй </w:t>
            </w:r>
            <w:r w:rsidRPr="00A95D13">
              <w:rPr>
                <w:rFonts w:cs="Arial"/>
                <w:sz w:val="24"/>
                <w:szCs w:val="24"/>
                <w:lang w:val="mn-MN"/>
              </w:rPr>
              <w:t>болсон иргэд Үр шилжүүлэн суулгах эмчилгээ, үйлчилгээг  хүртс</w:t>
            </w:r>
            <w:r w:rsidR="00A91BEC">
              <w:rPr>
                <w:rFonts w:cs="Arial"/>
                <w:sz w:val="24"/>
                <w:szCs w:val="24"/>
                <w:lang w:val="mn-MN"/>
              </w:rPr>
              <w:t>э</w:t>
            </w:r>
            <w:r w:rsidRPr="00A95D13">
              <w:rPr>
                <w:rFonts w:cs="Arial"/>
                <w:sz w:val="24"/>
                <w:szCs w:val="24"/>
                <w:lang w:val="mn-MN"/>
              </w:rPr>
              <w:t>нээр үр хүүхэдтэй болж гэр бүлийн аз жаргал цогцолж, гэр бүл тогтвортой болох цаашлаад Монгол улсын хүн ам өсөх үйл явцад сайнаар нөлөөлнө.</w:t>
            </w:r>
          </w:p>
        </w:tc>
      </w:tr>
      <w:tr w:rsidR="007C5209" w:rsidRPr="00FD7FF5" w14:paraId="4014A6D7" w14:textId="77777777" w:rsidTr="0064332F">
        <w:tc>
          <w:tcPr>
            <w:tcW w:w="801" w:type="dxa"/>
          </w:tcPr>
          <w:p w14:paraId="06B01AAC" w14:textId="77777777" w:rsidR="007C5209" w:rsidRPr="009C4339" w:rsidRDefault="007C5209" w:rsidP="009C4339">
            <w:pPr>
              <w:spacing w:line="276" w:lineRule="auto"/>
              <w:jc w:val="both"/>
              <w:rPr>
                <w:rFonts w:cs="Arial"/>
                <w:bCs/>
                <w:sz w:val="24"/>
                <w:szCs w:val="24"/>
                <w:lang w:val="mn-MN"/>
              </w:rPr>
            </w:pPr>
            <w:r w:rsidRPr="009C4339">
              <w:rPr>
                <w:rFonts w:cs="Arial"/>
                <w:bCs/>
                <w:sz w:val="24"/>
                <w:szCs w:val="24"/>
                <w:lang w:val="mn-MN"/>
              </w:rPr>
              <w:t>4</w:t>
            </w:r>
          </w:p>
        </w:tc>
        <w:tc>
          <w:tcPr>
            <w:tcW w:w="1557" w:type="dxa"/>
          </w:tcPr>
          <w:p w14:paraId="2CFBF70D" w14:textId="77777777" w:rsidR="007C5209" w:rsidRPr="00A95D13" w:rsidRDefault="007C5209" w:rsidP="009C4339">
            <w:pPr>
              <w:spacing w:line="276" w:lineRule="auto"/>
              <w:jc w:val="both"/>
              <w:rPr>
                <w:rFonts w:cs="Arial"/>
                <w:sz w:val="24"/>
                <w:szCs w:val="24"/>
                <w:lang w:val="mn-MN"/>
              </w:rPr>
            </w:pPr>
            <w:r w:rsidRPr="00A95D13">
              <w:rPr>
                <w:rFonts w:cs="Arial"/>
                <w:sz w:val="24"/>
                <w:szCs w:val="24"/>
                <w:lang w:val="mn-MN"/>
              </w:rPr>
              <w:t>Иргэд</w:t>
            </w:r>
          </w:p>
        </w:tc>
        <w:tc>
          <w:tcPr>
            <w:tcW w:w="6930" w:type="dxa"/>
          </w:tcPr>
          <w:p w14:paraId="59417AE6" w14:textId="77777777" w:rsidR="007C5209" w:rsidRPr="00A95D13" w:rsidRDefault="007C5209" w:rsidP="009C4339">
            <w:pPr>
              <w:spacing w:line="276" w:lineRule="auto"/>
              <w:jc w:val="both"/>
              <w:rPr>
                <w:rFonts w:cs="Arial"/>
                <w:sz w:val="24"/>
                <w:szCs w:val="24"/>
                <w:lang w:val="mn-MN"/>
              </w:rPr>
            </w:pPr>
            <w:r w:rsidRPr="00A95D13">
              <w:rPr>
                <w:rFonts w:cs="Arial"/>
                <w:sz w:val="24"/>
                <w:szCs w:val="24"/>
                <w:lang w:val="mn-MN"/>
              </w:rPr>
              <w:t xml:space="preserve">Хүний </w:t>
            </w:r>
            <w:r w:rsidR="00A91BEC">
              <w:rPr>
                <w:rFonts w:cs="Arial"/>
                <w:sz w:val="24"/>
                <w:szCs w:val="24"/>
                <w:lang w:val="mn-MN"/>
              </w:rPr>
              <w:t>ү</w:t>
            </w:r>
            <w:r w:rsidRPr="00A95D13">
              <w:rPr>
                <w:rFonts w:cs="Arial"/>
                <w:sz w:val="24"/>
                <w:szCs w:val="24"/>
                <w:lang w:val="mn-MN"/>
              </w:rPr>
              <w:t>үдэл эсийг олон улсад хүлээн зөвшөөрөгдсөн зааврын дагуу эмчилгээ үйлчилгээнд ашиглах, эмчилгээний судалгаа хийснээр одоогоор бүрэн эмчлэгдэж чадахгүй байгаа олон өвчин эмгэгийг эмчлэх, илааршуулах боломж бүрдэх бөгөөд иргэдэд эмчилгээний шинэ арга хэлбэрийг сонгох сонголт бий болно.</w:t>
            </w:r>
          </w:p>
        </w:tc>
      </w:tr>
      <w:tr w:rsidR="008E3473" w:rsidRPr="00FD7FF5" w14:paraId="06F4EA01" w14:textId="77777777" w:rsidTr="0064332F">
        <w:tc>
          <w:tcPr>
            <w:tcW w:w="801" w:type="dxa"/>
          </w:tcPr>
          <w:p w14:paraId="73516569" w14:textId="77777777" w:rsidR="008E3473" w:rsidRPr="009C4339" w:rsidRDefault="007C5209" w:rsidP="009C4339">
            <w:pPr>
              <w:spacing w:line="276" w:lineRule="auto"/>
              <w:jc w:val="both"/>
              <w:rPr>
                <w:rFonts w:cs="Arial"/>
                <w:bCs/>
                <w:sz w:val="24"/>
                <w:szCs w:val="24"/>
                <w:lang w:val="mn-MN"/>
              </w:rPr>
            </w:pPr>
            <w:r w:rsidRPr="009C4339">
              <w:rPr>
                <w:rFonts w:cs="Arial"/>
                <w:bCs/>
                <w:sz w:val="24"/>
                <w:szCs w:val="24"/>
                <w:lang w:val="mn-MN"/>
              </w:rPr>
              <w:t>5</w:t>
            </w:r>
          </w:p>
        </w:tc>
        <w:tc>
          <w:tcPr>
            <w:tcW w:w="1557" w:type="dxa"/>
          </w:tcPr>
          <w:p w14:paraId="14AC6F26" w14:textId="77777777" w:rsidR="008E3473" w:rsidRPr="00A95D13" w:rsidRDefault="008E3473" w:rsidP="009C4339">
            <w:pPr>
              <w:spacing w:line="276" w:lineRule="auto"/>
              <w:jc w:val="both"/>
              <w:rPr>
                <w:rFonts w:cs="Arial"/>
                <w:sz w:val="24"/>
                <w:szCs w:val="24"/>
                <w:lang w:val="mn-MN"/>
              </w:rPr>
            </w:pPr>
            <w:r w:rsidRPr="00A95D13">
              <w:rPr>
                <w:rFonts w:cs="Arial"/>
                <w:sz w:val="24"/>
                <w:szCs w:val="24"/>
                <w:lang w:val="mn-MN"/>
              </w:rPr>
              <w:t>Аж ахуйн нэгж байгууллага</w:t>
            </w:r>
          </w:p>
        </w:tc>
        <w:tc>
          <w:tcPr>
            <w:tcW w:w="6930" w:type="dxa"/>
          </w:tcPr>
          <w:p w14:paraId="3630BDFA" w14:textId="77777777" w:rsidR="00956256" w:rsidRPr="00A95D13" w:rsidRDefault="007732FF" w:rsidP="009C4339">
            <w:pPr>
              <w:spacing w:line="276" w:lineRule="auto"/>
              <w:jc w:val="both"/>
              <w:rPr>
                <w:rFonts w:cs="Arial"/>
                <w:b/>
                <w:sz w:val="24"/>
                <w:szCs w:val="24"/>
                <w:lang w:val="mn-MN"/>
              </w:rPr>
            </w:pPr>
            <w:r w:rsidRPr="00A95D13">
              <w:rPr>
                <w:rFonts w:cs="Arial"/>
                <w:sz w:val="24"/>
                <w:szCs w:val="24"/>
                <w:lang w:val="mn-MN"/>
              </w:rPr>
              <w:t xml:space="preserve"> Э</w:t>
            </w:r>
            <w:r w:rsidR="00EE6A6F" w:rsidRPr="00A95D13">
              <w:rPr>
                <w:rFonts w:cs="Arial"/>
                <w:sz w:val="24"/>
                <w:szCs w:val="24"/>
                <w:lang w:val="mn-MN"/>
              </w:rPr>
              <w:t>рхтэн</w:t>
            </w:r>
            <w:r w:rsidRPr="00A95D13">
              <w:rPr>
                <w:rFonts w:cs="Arial"/>
                <w:sz w:val="24"/>
                <w:szCs w:val="24"/>
                <w:lang w:val="mn-MN"/>
              </w:rPr>
              <w:t>, эд, эс</w:t>
            </w:r>
            <w:r w:rsidR="00EE6A6F" w:rsidRPr="00A95D13">
              <w:rPr>
                <w:rFonts w:cs="Arial"/>
                <w:sz w:val="24"/>
                <w:szCs w:val="24"/>
                <w:lang w:val="mn-MN"/>
              </w:rPr>
              <w:t xml:space="preserve"> шилжүүлэн суулгах эмчилгээ хийж буй эрх бүхий эмнэлэг, эрүүл мэндийн байгууллага нь өвчин эмгэгтээ шаналж зовж буй иргэнийхээ эрүүл мэнд, амь насыг аврах үйл хэргийг хэрэгжүүлэхэд таатай нөхцөл боломжийг нээн өгч, энэ эмчилгээний цар хүрээг нэмэгдүүлэх үр ашгийг сайжруулах нөхцөл бололцоог бүрдүүлснээр энэ этгээдийн эрх ашигт нийцэж, өөрсдийн </w:t>
            </w:r>
            <w:r w:rsidR="005A2A36" w:rsidRPr="00A95D13">
              <w:rPr>
                <w:rFonts w:cs="Arial"/>
                <w:sz w:val="24"/>
                <w:szCs w:val="24"/>
                <w:lang w:val="mn-MN"/>
              </w:rPr>
              <w:t xml:space="preserve">зорилго, зорилтыг хэрэгжүүлэхэд нөлөөлнө. </w:t>
            </w:r>
          </w:p>
        </w:tc>
      </w:tr>
      <w:tr w:rsidR="00475943" w:rsidRPr="00FD7FF5" w14:paraId="57174C8D" w14:textId="77777777" w:rsidTr="0064332F">
        <w:tc>
          <w:tcPr>
            <w:tcW w:w="801" w:type="dxa"/>
          </w:tcPr>
          <w:p w14:paraId="7CC1D518" w14:textId="77777777" w:rsidR="00475943" w:rsidRPr="009C4339" w:rsidRDefault="007C5209" w:rsidP="009C4339">
            <w:pPr>
              <w:spacing w:line="276" w:lineRule="auto"/>
              <w:jc w:val="both"/>
              <w:rPr>
                <w:rFonts w:cs="Arial"/>
                <w:bCs/>
                <w:sz w:val="24"/>
                <w:szCs w:val="24"/>
                <w:lang w:val="mn-MN"/>
              </w:rPr>
            </w:pPr>
            <w:r w:rsidRPr="009C4339">
              <w:rPr>
                <w:rFonts w:cs="Arial"/>
                <w:bCs/>
                <w:sz w:val="24"/>
                <w:szCs w:val="24"/>
                <w:lang w:val="mn-MN"/>
              </w:rPr>
              <w:t>6</w:t>
            </w:r>
          </w:p>
        </w:tc>
        <w:tc>
          <w:tcPr>
            <w:tcW w:w="1557" w:type="dxa"/>
          </w:tcPr>
          <w:p w14:paraId="3318E46B" w14:textId="77777777" w:rsidR="00475943" w:rsidRPr="00A95D13" w:rsidRDefault="00267636" w:rsidP="009C4339">
            <w:pPr>
              <w:spacing w:line="276" w:lineRule="auto"/>
              <w:jc w:val="both"/>
              <w:rPr>
                <w:rFonts w:cs="Arial"/>
                <w:sz w:val="24"/>
                <w:szCs w:val="24"/>
                <w:lang w:val="mn-MN"/>
              </w:rPr>
            </w:pPr>
            <w:r w:rsidRPr="00A95D13">
              <w:rPr>
                <w:rFonts w:cs="Arial"/>
                <w:sz w:val="24"/>
                <w:szCs w:val="24"/>
                <w:lang w:val="mn-MN"/>
              </w:rPr>
              <w:t>Аж ахуйн нэгж байгууллага</w:t>
            </w:r>
          </w:p>
        </w:tc>
        <w:tc>
          <w:tcPr>
            <w:tcW w:w="6930" w:type="dxa"/>
          </w:tcPr>
          <w:p w14:paraId="5CFFA985" w14:textId="595559E9" w:rsidR="00475943" w:rsidRPr="00A95D13" w:rsidRDefault="00267636" w:rsidP="009C4339">
            <w:pPr>
              <w:spacing w:line="276" w:lineRule="auto"/>
              <w:jc w:val="both"/>
              <w:rPr>
                <w:rFonts w:cs="Arial"/>
                <w:sz w:val="24"/>
                <w:szCs w:val="24"/>
                <w:lang w:val="mn-MN"/>
              </w:rPr>
            </w:pPr>
            <w:r w:rsidRPr="00A95D13">
              <w:rPr>
                <w:rFonts w:cs="Arial"/>
                <w:sz w:val="24"/>
                <w:szCs w:val="24"/>
                <w:lang w:val="mn-MN"/>
              </w:rPr>
              <w:t>Энэ төрлийн эмчилгээ үйлчилгээ хийж буй эрүүл мэндийн байгууллага хүний нөөц болон эмчилгээ үйлчилгээний шинэ арга технологи нь хөгжин дэвших бөгөөд</w:t>
            </w:r>
            <w:r w:rsidR="00764146">
              <w:rPr>
                <w:rFonts w:cs="Arial"/>
                <w:sz w:val="24"/>
                <w:szCs w:val="24"/>
                <w:lang w:val="mn-MN"/>
              </w:rPr>
              <w:t xml:space="preserve"> шинэ технологийг дагаж шинэ</w:t>
            </w:r>
            <w:r w:rsidR="00764146">
              <w:rPr>
                <w:rFonts w:cs="Arial"/>
                <w:sz w:val="24"/>
                <w:szCs w:val="24"/>
              </w:rPr>
              <w:t xml:space="preserve"> </w:t>
            </w:r>
            <w:r w:rsidRPr="00A95D13">
              <w:rPr>
                <w:rFonts w:cs="Arial"/>
                <w:sz w:val="24"/>
                <w:szCs w:val="24"/>
                <w:lang w:val="mn-MN"/>
              </w:rPr>
              <w:t>багаж хэрэгс</w:t>
            </w:r>
            <w:r w:rsidR="00A91BEC">
              <w:rPr>
                <w:rFonts w:cs="Arial"/>
                <w:sz w:val="24"/>
                <w:szCs w:val="24"/>
                <w:lang w:val="mn-MN"/>
              </w:rPr>
              <w:t>э</w:t>
            </w:r>
            <w:r w:rsidRPr="00A95D13">
              <w:rPr>
                <w:rFonts w:cs="Arial"/>
                <w:sz w:val="24"/>
                <w:szCs w:val="24"/>
                <w:lang w:val="mn-MN"/>
              </w:rPr>
              <w:t xml:space="preserve">л, тоног төхөөрөмжөөр хангагдан суурилагдаж, эмчилгээ үйлчилгээний цоо шинэ харьцаа, тогтолцоо бий болж өргөн утгаараа тухайн байгууллага хөгжин дэвжих юм. </w:t>
            </w:r>
          </w:p>
        </w:tc>
      </w:tr>
      <w:tr w:rsidR="008E3473" w:rsidRPr="00FD7FF5" w14:paraId="5FABC3F6" w14:textId="77777777" w:rsidTr="0064332F">
        <w:tc>
          <w:tcPr>
            <w:tcW w:w="801" w:type="dxa"/>
          </w:tcPr>
          <w:p w14:paraId="33E09304" w14:textId="77777777" w:rsidR="008E3473" w:rsidRPr="009C4339" w:rsidRDefault="007C5209" w:rsidP="009C4339">
            <w:pPr>
              <w:spacing w:line="276" w:lineRule="auto"/>
              <w:jc w:val="both"/>
              <w:rPr>
                <w:rFonts w:cs="Arial"/>
                <w:bCs/>
                <w:sz w:val="24"/>
                <w:szCs w:val="24"/>
                <w:lang w:val="mn-MN"/>
              </w:rPr>
            </w:pPr>
            <w:r w:rsidRPr="009C4339">
              <w:rPr>
                <w:rFonts w:cs="Arial"/>
                <w:bCs/>
                <w:sz w:val="24"/>
                <w:szCs w:val="24"/>
                <w:lang w:val="mn-MN"/>
              </w:rPr>
              <w:t>7</w:t>
            </w:r>
          </w:p>
        </w:tc>
        <w:tc>
          <w:tcPr>
            <w:tcW w:w="1557" w:type="dxa"/>
          </w:tcPr>
          <w:p w14:paraId="4974D978" w14:textId="77777777" w:rsidR="008E3473" w:rsidRPr="00A95D13" w:rsidRDefault="008E3473" w:rsidP="009C4339">
            <w:pPr>
              <w:spacing w:line="276" w:lineRule="auto"/>
              <w:jc w:val="both"/>
              <w:rPr>
                <w:rFonts w:cs="Arial"/>
                <w:sz w:val="24"/>
                <w:szCs w:val="24"/>
                <w:lang w:val="mn-MN"/>
              </w:rPr>
            </w:pPr>
            <w:r w:rsidRPr="00A95D13">
              <w:rPr>
                <w:rFonts w:cs="Arial"/>
                <w:sz w:val="24"/>
                <w:szCs w:val="24"/>
                <w:lang w:val="mn-MN"/>
              </w:rPr>
              <w:t xml:space="preserve">Төр, төрийн албан хаагч </w:t>
            </w:r>
          </w:p>
        </w:tc>
        <w:tc>
          <w:tcPr>
            <w:tcW w:w="6930" w:type="dxa"/>
          </w:tcPr>
          <w:p w14:paraId="22C7A258" w14:textId="77777777" w:rsidR="00956256" w:rsidRPr="00A95D13" w:rsidRDefault="00267636" w:rsidP="009C4339">
            <w:pPr>
              <w:spacing w:line="276" w:lineRule="auto"/>
              <w:jc w:val="both"/>
              <w:rPr>
                <w:rFonts w:cs="Arial"/>
                <w:b/>
                <w:sz w:val="24"/>
                <w:szCs w:val="24"/>
                <w:lang w:val="mn-MN"/>
              </w:rPr>
            </w:pPr>
            <w:r w:rsidRPr="00A95D13">
              <w:rPr>
                <w:rFonts w:cs="Arial"/>
                <w:sz w:val="24"/>
                <w:szCs w:val="24"/>
                <w:lang w:val="mn-MN"/>
              </w:rPr>
              <w:t>Хуулийн төс</w:t>
            </w:r>
            <w:r w:rsidR="001B538E" w:rsidRPr="00A95D13">
              <w:rPr>
                <w:rFonts w:cs="Arial"/>
                <w:sz w:val="24"/>
                <w:szCs w:val="24"/>
                <w:lang w:val="mn-MN"/>
              </w:rPr>
              <w:t>л</w:t>
            </w:r>
            <w:r w:rsidRPr="00A95D13">
              <w:rPr>
                <w:rFonts w:cs="Arial"/>
                <w:sz w:val="24"/>
                <w:szCs w:val="24"/>
                <w:lang w:val="mn-MN"/>
              </w:rPr>
              <w:t>ийн хэрэгжилтийг хангах</w:t>
            </w:r>
            <w:r w:rsidR="007C5209" w:rsidRPr="00A95D13">
              <w:rPr>
                <w:rFonts w:cs="Arial"/>
                <w:sz w:val="24"/>
                <w:szCs w:val="24"/>
                <w:lang w:val="mn-MN"/>
              </w:rPr>
              <w:t xml:space="preserve"> зорилгоор дагаж гарсан удирдамж, журмаар</w:t>
            </w:r>
            <w:r w:rsidR="00692D9F" w:rsidRPr="00A95D13">
              <w:rPr>
                <w:rFonts w:cs="Arial"/>
                <w:sz w:val="24"/>
                <w:szCs w:val="24"/>
                <w:lang w:val="mn-MN"/>
              </w:rPr>
              <w:t xml:space="preserve"> энэхүү үйл ажиллагааг хэрэгжүүлж буй эмч эмнэлгийн мэргэжилтний эрх, ашиг үүрэг оролцоо, харилцааг зохицуулахаар заасан болно. </w:t>
            </w:r>
          </w:p>
        </w:tc>
      </w:tr>
    </w:tbl>
    <w:p w14:paraId="5B89A4D5" w14:textId="77777777" w:rsidR="00692D9F" w:rsidRPr="00A95D13" w:rsidRDefault="00692D9F" w:rsidP="009C4339">
      <w:pPr>
        <w:jc w:val="both"/>
        <w:rPr>
          <w:rFonts w:cs="Arial"/>
          <w:sz w:val="24"/>
          <w:szCs w:val="24"/>
          <w:highlight w:val="yellow"/>
          <w:lang w:val="mn-MN"/>
        </w:rPr>
      </w:pPr>
    </w:p>
    <w:p w14:paraId="4A8571DE" w14:textId="5D6C9094" w:rsidR="00733A9E" w:rsidRDefault="00CE15D7" w:rsidP="009C4339">
      <w:pPr>
        <w:ind w:firstLine="720"/>
        <w:jc w:val="both"/>
        <w:rPr>
          <w:rFonts w:cs="Arial"/>
          <w:sz w:val="24"/>
          <w:szCs w:val="24"/>
          <w:lang w:val="mn-MN"/>
        </w:rPr>
      </w:pPr>
      <w:r w:rsidRPr="00A95D13">
        <w:rPr>
          <w:rFonts w:cs="Arial"/>
          <w:sz w:val="24"/>
          <w:szCs w:val="24"/>
          <w:lang w:val="mn-MN"/>
        </w:rPr>
        <w:t>Эдгээр эерэг ү</w:t>
      </w:r>
      <w:r w:rsidR="00BA0D3F" w:rsidRPr="00A95D13">
        <w:rPr>
          <w:rFonts w:cs="Arial"/>
          <w:sz w:val="24"/>
          <w:szCs w:val="24"/>
          <w:lang w:val="mn-MN"/>
        </w:rPr>
        <w:t>р дагавар үүсгэх нөлөөллийн улмаас</w:t>
      </w:r>
      <w:r w:rsidR="00764146">
        <w:rPr>
          <w:rFonts w:cs="Arial"/>
          <w:sz w:val="24"/>
          <w:szCs w:val="24"/>
        </w:rPr>
        <w:t xml:space="preserve"> </w:t>
      </w:r>
      <w:r w:rsidR="007C5209" w:rsidRPr="00A95D13">
        <w:rPr>
          <w:rFonts w:cs="Arial"/>
          <w:sz w:val="24"/>
          <w:szCs w:val="24"/>
          <w:lang w:val="mn-MN"/>
        </w:rPr>
        <w:t xml:space="preserve">одоо хүчин төгөлдөр үйлчилж буй </w:t>
      </w:r>
      <w:r w:rsidR="00764146">
        <w:rPr>
          <w:rFonts w:cs="Arial"/>
          <w:sz w:val="24"/>
          <w:szCs w:val="24"/>
        </w:rPr>
        <w:t>“</w:t>
      </w:r>
      <w:r w:rsidR="007C5209" w:rsidRPr="00A95D13">
        <w:rPr>
          <w:rFonts w:cs="Arial"/>
          <w:sz w:val="24"/>
          <w:szCs w:val="24"/>
          <w:lang w:val="mn-MN"/>
        </w:rPr>
        <w:t>Донорын тухай</w:t>
      </w:r>
      <w:r w:rsidR="00764146">
        <w:rPr>
          <w:rFonts w:cs="Arial"/>
          <w:sz w:val="24"/>
          <w:szCs w:val="24"/>
        </w:rPr>
        <w:t>”</w:t>
      </w:r>
      <w:r w:rsidR="007C5209" w:rsidRPr="00A95D13">
        <w:rPr>
          <w:rFonts w:cs="Arial"/>
          <w:sz w:val="24"/>
          <w:szCs w:val="24"/>
          <w:lang w:val="mn-MN"/>
        </w:rPr>
        <w:t xml:space="preserve"> хуулийн зүйл заалтыг улам төгөлдөржүүлэн эмчилгээний шинэ </w:t>
      </w:r>
      <w:r w:rsidR="001E3D8C" w:rsidRPr="00A95D13">
        <w:rPr>
          <w:rFonts w:cs="Arial"/>
          <w:sz w:val="24"/>
          <w:szCs w:val="24"/>
          <w:lang w:val="mn-MN"/>
        </w:rPr>
        <w:t>арга, технологийн харилцааг зохицуулах зохицуулалтуудыг нэмж боловсруулан оруулж эрх зүйн шинэ орчинг бүрдүүлэх юм.</w:t>
      </w:r>
      <w:r w:rsidR="00764146">
        <w:rPr>
          <w:rFonts w:cs="Arial"/>
          <w:sz w:val="24"/>
          <w:szCs w:val="24"/>
        </w:rPr>
        <w:t xml:space="preserve"> </w:t>
      </w:r>
      <w:r w:rsidR="001E3D8C" w:rsidRPr="00A95D13">
        <w:rPr>
          <w:rFonts w:cs="Arial"/>
          <w:sz w:val="24"/>
          <w:szCs w:val="24"/>
          <w:lang w:val="mn-MN"/>
        </w:rPr>
        <w:t xml:space="preserve">Ингэснээр жишигт нийцсэн </w:t>
      </w:r>
      <w:r w:rsidR="000F493E" w:rsidRPr="00A95D13">
        <w:rPr>
          <w:rFonts w:cs="Arial"/>
          <w:sz w:val="24"/>
          <w:szCs w:val="24"/>
          <w:lang w:val="mn-MN"/>
        </w:rPr>
        <w:t>эрхтэн, эд, эс шилжүүлэн суулгах эмчилгээн</w:t>
      </w:r>
      <w:r w:rsidR="001E3D8C" w:rsidRPr="00A95D13">
        <w:rPr>
          <w:rFonts w:cs="Arial"/>
          <w:sz w:val="24"/>
          <w:szCs w:val="24"/>
          <w:lang w:val="mn-MN"/>
        </w:rPr>
        <w:t>ий шинэ төрөл,  арга технологийн</w:t>
      </w:r>
      <w:r w:rsidR="000F493E" w:rsidRPr="00A95D13">
        <w:rPr>
          <w:rFonts w:cs="Arial"/>
          <w:sz w:val="24"/>
          <w:szCs w:val="24"/>
          <w:lang w:val="mn-MN"/>
        </w:rPr>
        <w:t xml:space="preserve"> харилцаа, уялдаа холбоог зохицуулах боломж бодитоор бүрдэнэ.</w:t>
      </w:r>
    </w:p>
    <w:p w14:paraId="2CAC07DF" w14:textId="77777777" w:rsidR="00D3249F" w:rsidRPr="00CD5A67" w:rsidRDefault="008E1E94" w:rsidP="00A07B1B">
      <w:pPr>
        <w:jc w:val="both"/>
        <w:rPr>
          <w:rFonts w:cs="Arial"/>
          <w:b/>
          <w:sz w:val="24"/>
          <w:szCs w:val="24"/>
          <w:lang w:val="mn-MN"/>
        </w:rPr>
      </w:pPr>
      <w:r w:rsidRPr="00A95D13">
        <w:rPr>
          <w:rFonts w:cs="Arial"/>
          <w:b/>
          <w:sz w:val="24"/>
          <w:szCs w:val="24"/>
          <w:lang w:val="mn-MN"/>
        </w:rPr>
        <w:t>1.3 Асуудлыг үүсгэж байгаа шалтгаан, нөхцлийг тогтоох</w:t>
      </w:r>
      <w:r w:rsidRPr="00CD5A67">
        <w:rPr>
          <w:rFonts w:cs="Arial"/>
          <w:b/>
          <w:sz w:val="24"/>
          <w:szCs w:val="24"/>
          <w:lang w:val="mn-MN"/>
        </w:rPr>
        <w:t xml:space="preserve">; </w:t>
      </w:r>
    </w:p>
    <w:p w14:paraId="5EB6CC8D" w14:textId="1E62B9B8" w:rsidR="00F373A9" w:rsidRPr="00A95D13" w:rsidRDefault="00F373A9" w:rsidP="009C4339">
      <w:pPr>
        <w:spacing w:before="240" w:after="0"/>
        <w:ind w:firstLine="720"/>
        <w:jc w:val="both"/>
        <w:rPr>
          <w:rFonts w:cs="Arial"/>
          <w:sz w:val="24"/>
          <w:szCs w:val="24"/>
          <w:lang w:val="mn-MN"/>
        </w:rPr>
      </w:pPr>
      <w:r w:rsidRPr="00A95D13">
        <w:rPr>
          <w:rFonts w:cs="Arial"/>
          <w:sz w:val="24"/>
          <w:szCs w:val="24"/>
          <w:lang w:val="mn-MN"/>
        </w:rPr>
        <w:lastRenderedPageBreak/>
        <w:t xml:space="preserve">Монгол Улсын хүн ам тогтвортой өсөн нэмэгдэж одоо 3.4 сая гаруй болсон бөгөөд хүн амын дунд 45 </w:t>
      </w:r>
      <w:r w:rsidR="00A87D80" w:rsidRPr="00A95D13">
        <w:rPr>
          <w:rFonts w:cs="Arial"/>
          <w:sz w:val="24"/>
          <w:szCs w:val="24"/>
          <w:lang w:val="mn-MN"/>
        </w:rPr>
        <w:t>хүрт</w:t>
      </w:r>
      <w:r w:rsidR="001F4C3D">
        <w:rPr>
          <w:rFonts w:cs="Arial"/>
          <w:sz w:val="24"/>
          <w:szCs w:val="24"/>
          <w:lang w:val="mn-MN"/>
        </w:rPr>
        <w:t>э</w:t>
      </w:r>
      <w:r w:rsidR="00A87D80" w:rsidRPr="00A95D13">
        <w:rPr>
          <w:rFonts w:cs="Arial"/>
          <w:sz w:val="24"/>
          <w:szCs w:val="24"/>
          <w:lang w:val="mn-MN"/>
        </w:rPr>
        <w:t xml:space="preserve">лх настай иргэд  </w:t>
      </w:r>
      <w:r w:rsidR="00A87D80" w:rsidRPr="00CD5A67">
        <w:rPr>
          <w:rFonts w:cs="Arial"/>
          <w:sz w:val="24"/>
          <w:szCs w:val="24"/>
          <w:lang w:val="mn-MN"/>
        </w:rPr>
        <w:t>2</w:t>
      </w:r>
      <w:r w:rsidR="00A87D80" w:rsidRPr="00A95D13">
        <w:rPr>
          <w:rFonts w:cs="Arial"/>
          <w:sz w:val="24"/>
          <w:szCs w:val="24"/>
          <w:lang w:val="mn-MN"/>
        </w:rPr>
        <w:t xml:space="preserve">615 270 буюу хүн амын 70 гаруй хувийг эзэлж байна. </w:t>
      </w:r>
      <w:r w:rsidRPr="00A95D13">
        <w:rPr>
          <w:rFonts w:cs="Arial"/>
          <w:sz w:val="24"/>
          <w:szCs w:val="24"/>
          <w:lang w:val="mn-MN"/>
        </w:rPr>
        <w:t>Хүн ам</w:t>
      </w:r>
      <w:r w:rsidR="00A87D80" w:rsidRPr="00A95D13">
        <w:rPr>
          <w:rFonts w:cs="Arial"/>
          <w:sz w:val="24"/>
          <w:szCs w:val="24"/>
          <w:lang w:val="mn-MN"/>
        </w:rPr>
        <w:t xml:space="preserve"> тогтвортой өс</w:t>
      </w:r>
      <w:r w:rsidR="001F4C3D">
        <w:rPr>
          <w:rFonts w:cs="Arial"/>
          <w:sz w:val="24"/>
          <w:szCs w:val="24"/>
          <w:lang w:val="mn-MN"/>
        </w:rPr>
        <w:t>өж</w:t>
      </w:r>
      <w:r w:rsidR="00A87D80" w:rsidRPr="00A95D13">
        <w:rPr>
          <w:rFonts w:cs="Arial"/>
          <w:sz w:val="24"/>
          <w:szCs w:val="24"/>
          <w:lang w:val="mn-MN"/>
        </w:rPr>
        <w:t xml:space="preserve">, залуучуудын эзлэх хувь өндөр байгаа нь ирээдүйд </w:t>
      </w:r>
      <w:r w:rsidRPr="00A95D13">
        <w:rPr>
          <w:rFonts w:cs="Arial"/>
          <w:sz w:val="24"/>
          <w:szCs w:val="24"/>
          <w:lang w:val="mn-MN"/>
        </w:rPr>
        <w:t>өвчин эмгэг өсөх</w:t>
      </w:r>
      <w:r w:rsidR="00A87D80" w:rsidRPr="00A95D13">
        <w:rPr>
          <w:rFonts w:cs="Arial"/>
          <w:sz w:val="24"/>
          <w:szCs w:val="24"/>
          <w:lang w:val="mn-MN"/>
        </w:rPr>
        <w:t xml:space="preserve"> хандлагатай байна гэдгийг харуулж байна. Энэ хэрээр эрхтэн, эд, эс шилжүүлэн суулгах эмчилгээ, үйлчилгээний хэрэгцээ шаардлага </w:t>
      </w:r>
      <w:r w:rsidR="00764146">
        <w:rPr>
          <w:rFonts w:cs="Arial"/>
          <w:sz w:val="24"/>
          <w:szCs w:val="24"/>
        </w:rPr>
        <w:t xml:space="preserve">нэмэгдэх </w:t>
      </w:r>
      <w:r w:rsidR="00A87D80" w:rsidRPr="00A95D13">
        <w:rPr>
          <w:rFonts w:cs="Arial"/>
          <w:sz w:val="24"/>
          <w:szCs w:val="24"/>
          <w:lang w:val="mn-MN"/>
        </w:rPr>
        <w:t>болно.</w:t>
      </w:r>
    </w:p>
    <w:p w14:paraId="25D2358F" w14:textId="77777777" w:rsidR="000D6258" w:rsidRPr="00A95D13" w:rsidRDefault="000D6258" w:rsidP="00A07B1B">
      <w:pPr>
        <w:spacing w:before="240" w:after="0"/>
        <w:jc w:val="both"/>
        <w:rPr>
          <w:rFonts w:cs="Arial"/>
          <w:b/>
          <w:sz w:val="24"/>
          <w:szCs w:val="24"/>
          <w:lang w:val="mn-MN"/>
        </w:rPr>
      </w:pPr>
      <w:r w:rsidRPr="00A95D13">
        <w:rPr>
          <w:rFonts w:cs="Arial"/>
          <w:b/>
          <w:sz w:val="24"/>
          <w:szCs w:val="24"/>
          <w:lang w:val="mn-MN"/>
        </w:rPr>
        <w:t>1.3.1. Цуллаг эрхтэн</w:t>
      </w:r>
      <w:r w:rsidR="003D7AAA" w:rsidRPr="00A95D13">
        <w:rPr>
          <w:rFonts w:cs="Arial"/>
          <w:b/>
          <w:sz w:val="24"/>
          <w:szCs w:val="24"/>
          <w:lang w:val="mn-MN"/>
        </w:rPr>
        <w:t xml:space="preserve"> шилжүүлэн суулгах эмчилгээний хэрэгцээ</w:t>
      </w:r>
    </w:p>
    <w:p w14:paraId="0C5D7DDA" w14:textId="77777777" w:rsidR="006B7BF7" w:rsidRPr="00A95D13" w:rsidRDefault="006B7BF7" w:rsidP="009C4339">
      <w:pPr>
        <w:spacing w:before="240" w:after="0"/>
        <w:ind w:firstLine="720"/>
        <w:jc w:val="both"/>
        <w:rPr>
          <w:rFonts w:cs="Arial"/>
          <w:sz w:val="24"/>
          <w:szCs w:val="24"/>
          <w:lang w:val="mn-MN"/>
        </w:rPr>
      </w:pPr>
      <w:r w:rsidRPr="00A95D13">
        <w:rPr>
          <w:rFonts w:cs="Arial"/>
          <w:sz w:val="24"/>
          <w:szCs w:val="24"/>
          <w:lang w:val="mn-MN"/>
        </w:rPr>
        <w:t>ДЭМБ болон Дэлхийн Бөөрний эмч нарын нийгэмлэгээс гаргасан дүгнэлтээс үзэхэд 1 сая хүн ам тутамд жил бүр 100</w:t>
      </w:r>
      <w:r w:rsidR="003E7510" w:rsidRPr="00A95D13">
        <w:rPr>
          <w:rFonts w:cs="Arial"/>
          <w:sz w:val="24"/>
          <w:szCs w:val="24"/>
          <w:lang w:val="mn-MN"/>
        </w:rPr>
        <w:t xml:space="preserve"> гаруй</w:t>
      </w:r>
      <w:r w:rsidRPr="00A95D13">
        <w:rPr>
          <w:rFonts w:cs="Arial"/>
          <w:sz w:val="24"/>
          <w:szCs w:val="24"/>
          <w:lang w:val="mn-MN"/>
        </w:rPr>
        <w:t xml:space="preserve"> хүн бөөрний түүдгэнцэрийн эмгэгтэй болж бөөр орлуулах эмчилгээ цаашлаад бөөр шилжүүлэн суулгах эмчилгээ хийлгэх шаардлагатай болдог гэж үзжээ. </w:t>
      </w:r>
    </w:p>
    <w:p w14:paraId="79B1D1EF" w14:textId="3A75B099" w:rsidR="008C474C" w:rsidRPr="00A95D13" w:rsidRDefault="00764146" w:rsidP="009C4339">
      <w:pPr>
        <w:spacing w:before="120" w:after="0"/>
        <w:contextualSpacing/>
        <w:jc w:val="both"/>
        <w:rPr>
          <w:rFonts w:cs="Arial"/>
          <w:color w:val="000000"/>
          <w:sz w:val="24"/>
          <w:szCs w:val="24"/>
          <w:lang w:val="mn-MN"/>
        </w:rPr>
      </w:pPr>
      <w:r>
        <w:rPr>
          <w:rFonts w:cs="Arial"/>
          <w:sz w:val="24"/>
          <w:szCs w:val="24"/>
          <w:lang w:val="mn-MN"/>
        </w:rPr>
        <w:tab/>
      </w:r>
      <w:r w:rsidR="006B7BF7" w:rsidRPr="00A95D13">
        <w:rPr>
          <w:rFonts w:cs="Arial"/>
          <w:sz w:val="24"/>
          <w:szCs w:val="24"/>
          <w:lang w:val="mn-MN"/>
        </w:rPr>
        <w:t>Манай улсын хувь</w:t>
      </w:r>
      <w:r>
        <w:rPr>
          <w:rFonts w:cs="Arial"/>
          <w:sz w:val="24"/>
          <w:szCs w:val="24"/>
        </w:rPr>
        <w:t>д</w:t>
      </w:r>
      <w:r w:rsidR="00C257F6" w:rsidRPr="00A95D13">
        <w:rPr>
          <w:rFonts w:cs="Arial"/>
          <w:color w:val="000000"/>
          <w:sz w:val="24"/>
          <w:szCs w:val="24"/>
          <w:lang w:val="mn-MN"/>
        </w:rPr>
        <w:t xml:space="preserve"> сүүлийн 10 гаруй жил өвчлөл болон нас  баралтын тэргүүлэх шалтгаанд зүрх судасны өвчлөл, хоол боловсруулах зам, элэг, бөөрний эмгэг, хорт хавдар, осол гэмтэл орж байна. Энэ нь эрхтэн, эд, эс шилжүүлэн суулгах эмчилгээний гол шалтгаан болж байгаагийн зэрэгцээ эдгээр нь мөн эд, эрхтний донор болох боломж болж байна. Эдгээр бодит байдлууд энэхүү асуудлыг зохицуулах эрх </w:t>
      </w:r>
      <w:r w:rsidR="000E1DE9" w:rsidRPr="00A95D13">
        <w:rPr>
          <w:rFonts w:cs="Arial"/>
          <w:color w:val="000000"/>
          <w:sz w:val="24"/>
          <w:szCs w:val="24"/>
          <w:lang w:val="mn-MN"/>
        </w:rPr>
        <w:t>зүйн орчинг бүрдүүлэх шаардлагат</w:t>
      </w:r>
      <w:r w:rsidR="00C257F6" w:rsidRPr="00A95D13">
        <w:rPr>
          <w:rFonts w:cs="Arial"/>
          <w:color w:val="000000"/>
          <w:sz w:val="24"/>
          <w:szCs w:val="24"/>
          <w:lang w:val="mn-MN"/>
        </w:rPr>
        <w:t>ай байгааг харуулж байна.</w:t>
      </w:r>
    </w:p>
    <w:p w14:paraId="35CFB171" w14:textId="77777777" w:rsidR="0064332F" w:rsidRPr="00A95D13" w:rsidRDefault="0064332F" w:rsidP="009C4339">
      <w:pPr>
        <w:spacing w:before="120" w:after="0"/>
        <w:contextualSpacing/>
        <w:jc w:val="both"/>
        <w:rPr>
          <w:rFonts w:cs="Arial"/>
          <w:color w:val="000000"/>
          <w:sz w:val="24"/>
          <w:szCs w:val="24"/>
          <w:lang w:val="mn-MN"/>
        </w:rPr>
      </w:pPr>
    </w:p>
    <w:p w14:paraId="7BD6FA03" w14:textId="77777777" w:rsidR="008C474C" w:rsidRPr="00A95D13" w:rsidRDefault="00C82ADF" w:rsidP="009C4339">
      <w:pPr>
        <w:spacing w:before="120" w:after="0"/>
        <w:contextualSpacing/>
        <w:jc w:val="both"/>
        <w:rPr>
          <w:rFonts w:cs="Arial"/>
          <w:color w:val="000000"/>
          <w:sz w:val="24"/>
          <w:szCs w:val="24"/>
          <w:lang w:val="mn-MN"/>
        </w:rPr>
      </w:pPr>
      <w:r w:rsidRPr="00A95D13">
        <w:rPr>
          <w:rFonts w:cs="Arial"/>
          <w:color w:val="000000"/>
          <w:sz w:val="24"/>
          <w:szCs w:val="24"/>
          <w:lang w:val="mn-MN"/>
        </w:rPr>
        <w:t>Зураг1</w:t>
      </w:r>
    </w:p>
    <w:p w14:paraId="01424D9D" w14:textId="77777777" w:rsidR="00C82ADF" w:rsidRPr="00A95D13" w:rsidRDefault="007A5F07" w:rsidP="0064332F">
      <w:pPr>
        <w:spacing w:before="120" w:after="0"/>
        <w:contextualSpacing/>
        <w:jc w:val="center"/>
        <w:rPr>
          <w:rFonts w:cs="Arial"/>
          <w:color w:val="000000"/>
          <w:sz w:val="24"/>
          <w:szCs w:val="24"/>
          <w:lang w:val="mn-MN"/>
        </w:rPr>
      </w:pPr>
      <w:r w:rsidRPr="00A95D13">
        <w:rPr>
          <w:rFonts w:cs="Arial"/>
          <w:noProof/>
          <w:color w:val="000000"/>
          <w:sz w:val="24"/>
          <w:szCs w:val="24"/>
        </w:rPr>
        <w:drawing>
          <wp:inline distT="0" distB="0" distL="0" distR="0" wp14:anchorId="7D1CB426" wp14:editId="513803A6">
            <wp:extent cx="4850790" cy="272857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884734" cy="2747663"/>
                    </a:xfrm>
                    <a:prstGeom prst="rect">
                      <a:avLst/>
                    </a:prstGeom>
                    <a:noFill/>
                  </pic:spPr>
                </pic:pic>
              </a:graphicData>
            </a:graphic>
          </wp:inline>
        </w:drawing>
      </w:r>
    </w:p>
    <w:p w14:paraId="67A831B6" w14:textId="77777777" w:rsidR="00493FB7" w:rsidRDefault="007A1496" w:rsidP="009C4339">
      <w:pPr>
        <w:jc w:val="right"/>
        <w:rPr>
          <w:rFonts w:cs="Arial"/>
          <w:bCs/>
          <w:i/>
          <w:iCs/>
          <w:sz w:val="24"/>
          <w:szCs w:val="24"/>
          <w:lang w:val="mn-MN"/>
        </w:rPr>
      </w:pPr>
      <w:r w:rsidRPr="00764146">
        <w:rPr>
          <w:rFonts w:cs="Arial"/>
          <w:bCs/>
          <w:i/>
          <w:iCs/>
          <w:szCs w:val="24"/>
          <w:lang w:val="mn-MN"/>
        </w:rPr>
        <w:t>Монгол улс Элэгний В вирус</w:t>
      </w:r>
      <w:r w:rsidR="00E555AF" w:rsidRPr="00764146">
        <w:rPr>
          <w:rFonts w:cs="Arial"/>
          <w:bCs/>
          <w:i/>
          <w:iCs/>
          <w:szCs w:val="24"/>
          <w:lang w:val="mn-MN"/>
        </w:rPr>
        <w:t>ий</w:t>
      </w:r>
      <w:r w:rsidRPr="00764146">
        <w:rPr>
          <w:rFonts w:cs="Arial"/>
          <w:bCs/>
          <w:i/>
          <w:iCs/>
          <w:szCs w:val="24"/>
          <w:lang w:val="mn-MN"/>
        </w:rPr>
        <w:t>н тархалтаар нийт хүн амынхаа 8 хувиас илүү тархсан улс орнуудын тоонд орсон байна</w:t>
      </w:r>
      <w:r w:rsidRPr="00E555AF">
        <w:rPr>
          <w:rFonts w:cs="Arial"/>
          <w:bCs/>
          <w:i/>
          <w:iCs/>
          <w:sz w:val="24"/>
          <w:szCs w:val="24"/>
          <w:lang w:val="mn-MN"/>
        </w:rPr>
        <w:t>.</w:t>
      </w:r>
    </w:p>
    <w:p w14:paraId="1DB9A312" w14:textId="77777777" w:rsidR="00B5556D" w:rsidRDefault="00B5556D" w:rsidP="009C4339">
      <w:pPr>
        <w:jc w:val="right"/>
        <w:rPr>
          <w:rFonts w:cs="Arial"/>
          <w:bCs/>
          <w:i/>
          <w:iCs/>
          <w:sz w:val="24"/>
          <w:szCs w:val="24"/>
          <w:lang w:val="mn-MN"/>
        </w:rPr>
      </w:pPr>
    </w:p>
    <w:p w14:paraId="3BA79FB1" w14:textId="77777777" w:rsidR="00B5556D" w:rsidRPr="00E555AF" w:rsidRDefault="00B5556D" w:rsidP="009C4339">
      <w:pPr>
        <w:jc w:val="right"/>
        <w:rPr>
          <w:rFonts w:cs="Arial"/>
          <w:bCs/>
          <w:i/>
          <w:iCs/>
          <w:sz w:val="24"/>
          <w:szCs w:val="24"/>
          <w:lang w:val="mn-MN"/>
        </w:rPr>
      </w:pPr>
    </w:p>
    <w:p w14:paraId="4EF7828D" w14:textId="77777777" w:rsidR="00C82ADF" w:rsidRPr="00A95D13" w:rsidRDefault="00C82ADF" w:rsidP="009C4339">
      <w:pPr>
        <w:jc w:val="both"/>
        <w:rPr>
          <w:rFonts w:cs="Arial"/>
          <w:sz w:val="24"/>
          <w:szCs w:val="24"/>
          <w:lang w:val="mn-MN"/>
        </w:rPr>
      </w:pPr>
      <w:r w:rsidRPr="00A95D13">
        <w:rPr>
          <w:rFonts w:cs="Arial"/>
          <w:sz w:val="24"/>
          <w:szCs w:val="24"/>
          <w:lang w:val="mn-MN"/>
        </w:rPr>
        <w:t>Зураг 2</w:t>
      </w:r>
    </w:p>
    <w:p w14:paraId="085833CB" w14:textId="77777777" w:rsidR="007A5F07" w:rsidRPr="00A95D13" w:rsidRDefault="008C5A39" w:rsidP="009C4339">
      <w:pPr>
        <w:spacing w:before="120" w:after="0"/>
        <w:contextualSpacing/>
        <w:jc w:val="both"/>
        <w:rPr>
          <w:rFonts w:cs="Arial"/>
          <w:color w:val="000000"/>
          <w:sz w:val="24"/>
          <w:szCs w:val="24"/>
          <w:lang w:val="mn-MN"/>
        </w:rPr>
      </w:pPr>
      <w:r w:rsidRPr="008C5A39">
        <w:rPr>
          <w:rFonts w:cs="Arial"/>
          <w:noProof/>
          <w:color w:val="000000"/>
          <w:sz w:val="24"/>
          <w:szCs w:val="24"/>
        </w:rPr>
        <w:object w:dxaOrig="9594" w:dyaOrig="5396" w14:anchorId="7E023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52.65pt;height:254.65pt;mso-width-percent:0;mso-height-percent:0;mso-width-percent:0;mso-height-percent:0" o:ole="">
            <v:imagedata r:id="rId13" o:title=""/>
          </v:shape>
          <o:OLEObject Type="Embed" ProgID="PowerPoint.Slide.12" ShapeID="_x0000_i1028" DrawAspect="Content" ObjectID="_1765873814" r:id="rId14"/>
        </w:object>
      </w:r>
    </w:p>
    <w:p w14:paraId="3AC79AAF" w14:textId="77777777" w:rsidR="008C474C" w:rsidRPr="00A95D13" w:rsidRDefault="008C474C" w:rsidP="009C4339">
      <w:pPr>
        <w:spacing w:before="120" w:after="0"/>
        <w:contextualSpacing/>
        <w:jc w:val="both"/>
        <w:rPr>
          <w:rFonts w:cs="Arial"/>
          <w:color w:val="000000"/>
          <w:sz w:val="24"/>
          <w:szCs w:val="24"/>
          <w:lang w:val="mn-MN"/>
        </w:rPr>
      </w:pPr>
    </w:p>
    <w:p w14:paraId="1685FE4C" w14:textId="77777777" w:rsidR="008C474C" w:rsidRPr="00E555AF" w:rsidRDefault="00E555AF" w:rsidP="009C4339">
      <w:pPr>
        <w:spacing w:before="120" w:after="0"/>
        <w:contextualSpacing/>
        <w:jc w:val="right"/>
        <w:rPr>
          <w:rFonts w:cs="Arial"/>
          <w:bCs/>
          <w:color w:val="000000"/>
          <w:sz w:val="24"/>
          <w:szCs w:val="24"/>
          <w:lang w:val="mn-MN"/>
        </w:rPr>
      </w:pPr>
      <w:r>
        <w:rPr>
          <w:rFonts w:cs="Arial"/>
          <w:bCs/>
          <w:color w:val="000000"/>
          <w:sz w:val="24"/>
          <w:szCs w:val="24"/>
          <w:lang w:val="mn-MN"/>
        </w:rPr>
        <w:t>“</w:t>
      </w:r>
      <w:r w:rsidR="00493FB7" w:rsidRPr="00CD5A67">
        <w:rPr>
          <w:rFonts w:cs="Arial"/>
          <w:bCs/>
          <w:color w:val="000000"/>
          <w:sz w:val="24"/>
          <w:szCs w:val="24"/>
          <w:lang w:val="mn-MN"/>
        </w:rPr>
        <w:t>Center for Disease Analosis</w:t>
      </w:r>
      <w:r>
        <w:rPr>
          <w:rFonts w:cs="Arial"/>
          <w:bCs/>
          <w:color w:val="000000"/>
          <w:sz w:val="24"/>
          <w:szCs w:val="24"/>
          <w:lang w:val="mn-MN"/>
        </w:rPr>
        <w:t>”</w:t>
      </w:r>
      <w:r w:rsidR="00493FB7" w:rsidRPr="00CD5A67">
        <w:rPr>
          <w:rFonts w:cs="Arial"/>
          <w:bCs/>
          <w:color w:val="000000"/>
          <w:sz w:val="24"/>
          <w:szCs w:val="24"/>
          <w:lang w:val="mn-MN"/>
        </w:rPr>
        <w:t>-</w:t>
      </w:r>
      <w:r w:rsidR="00493FB7" w:rsidRPr="00E555AF">
        <w:rPr>
          <w:rFonts w:cs="Arial"/>
          <w:bCs/>
          <w:color w:val="000000"/>
          <w:sz w:val="24"/>
          <w:szCs w:val="24"/>
          <w:lang w:val="mn-MN"/>
        </w:rPr>
        <w:t>аас 2012 онд гаргасан судалгаанд С вирус</w:t>
      </w:r>
      <w:r>
        <w:rPr>
          <w:rFonts w:cs="Arial"/>
          <w:bCs/>
          <w:color w:val="000000"/>
          <w:sz w:val="24"/>
          <w:szCs w:val="24"/>
          <w:lang w:val="mn-MN"/>
        </w:rPr>
        <w:t>ий</w:t>
      </w:r>
      <w:r w:rsidR="00493FB7" w:rsidRPr="00E555AF">
        <w:rPr>
          <w:rFonts w:cs="Arial"/>
          <w:bCs/>
          <w:color w:val="000000"/>
          <w:sz w:val="24"/>
          <w:szCs w:val="24"/>
          <w:lang w:val="mn-MN"/>
        </w:rPr>
        <w:t>н тархалт Монгол улсад нийт хүн амын дунд өндөр байна гэж үзжээ.</w:t>
      </w:r>
    </w:p>
    <w:p w14:paraId="4C7C742F" w14:textId="77777777" w:rsidR="000340CF" w:rsidRPr="00A95D13" w:rsidRDefault="000340CF" w:rsidP="009C4339">
      <w:pPr>
        <w:spacing w:before="120" w:after="0"/>
        <w:contextualSpacing/>
        <w:jc w:val="both"/>
        <w:rPr>
          <w:rFonts w:cs="Arial"/>
          <w:b/>
          <w:color w:val="000000"/>
          <w:sz w:val="24"/>
          <w:szCs w:val="24"/>
          <w:lang w:val="mn-MN"/>
        </w:rPr>
      </w:pPr>
    </w:p>
    <w:p w14:paraId="5D81FC06" w14:textId="77777777" w:rsidR="008C474C" w:rsidRPr="00A95D13" w:rsidRDefault="00C82ADF" w:rsidP="009C4339">
      <w:pPr>
        <w:spacing w:before="120" w:after="0"/>
        <w:contextualSpacing/>
        <w:jc w:val="both"/>
        <w:rPr>
          <w:rFonts w:cs="Arial"/>
          <w:color w:val="000000"/>
          <w:sz w:val="24"/>
          <w:szCs w:val="24"/>
          <w:lang w:val="mn-MN"/>
        </w:rPr>
      </w:pPr>
      <w:r w:rsidRPr="00A95D13">
        <w:rPr>
          <w:rFonts w:cs="Arial"/>
          <w:color w:val="000000"/>
          <w:sz w:val="24"/>
          <w:szCs w:val="24"/>
          <w:lang w:val="mn-MN"/>
        </w:rPr>
        <w:t>Зураг3</w:t>
      </w:r>
    </w:p>
    <w:p w14:paraId="5EAE60EC" w14:textId="77777777" w:rsidR="008C474C" w:rsidRPr="00A95D13" w:rsidRDefault="008C474C" w:rsidP="009C4339">
      <w:pPr>
        <w:spacing w:before="120" w:after="0"/>
        <w:contextualSpacing/>
        <w:jc w:val="both"/>
        <w:rPr>
          <w:rFonts w:cs="Arial"/>
          <w:color w:val="000000"/>
          <w:sz w:val="24"/>
          <w:szCs w:val="24"/>
          <w:lang w:val="mn-MN"/>
        </w:rPr>
      </w:pPr>
    </w:p>
    <w:p w14:paraId="62C92968" w14:textId="77777777" w:rsidR="008C474C" w:rsidRPr="00A95D13" w:rsidRDefault="008C5A39" w:rsidP="009C4339">
      <w:pPr>
        <w:spacing w:before="120" w:after="0"/>
        <w:contextualSpacing/>
        <w:jc w:val="both"/>
        <w:rPr>
          <w:rFonts w:cs="Arial"/>
          <w:color w:val="000000"/>
          <w:sz w:val="24"/>
          <w:szCs w:val="24"/>
          <w:lang w:val="mn-MN"/>
        </w:rPr>
      </w:pPr>
      <w:r w:rsidRPr="008C5A39">
        <w:rPr>
          <w:rFonts w:cs="Arial"/>
          <w:noProof/>
          <w:color w:val="000000"/>
          <w:sz w:val="24"/>
          <w:szCs w:val="24"/>
        </w:rPr>
        <w:object w:dxaOrig="9594" w:dyaOrig="5396" w14:anchorId="31C49099">
          <v:shape id="_x0000_i1027" type="#_x0000_t75" alt="" style="width:452.65pt;height:254.65pt;mso-width-percent:0;mso-height-percent:0;mso-width-percent:0;mso-height-percent:0" o:ole="">
            <v:imagedata r:id="rId15" o:title=""/>
          </v:shape>
          <o:OLEObject Type="Embed" ProgID="PowerPoint.Slide.12" ShapeID="_x0000_i1027" DrawAspect="Content" ObjectID="_1765873815" r:id="rId16"/>
        </w:object>
      </w:r>
    </w:p>
    <w:p w14:paraId="5A46554B" w14:textId="77777777" w:rsidR="00CF1256" w:rsidRPr="00E555AF" w:rsidRDefault="00E555AF" w:rsidP="009C4339">
      <w:pPr>
        <w:spacing w:before="120" w:after="0"/>
        <w:contextualSpacing/>
        <w:jc w:val="right"/>
        <w:rPr>
          <w:rFonts w:cs="Arial"/>
          <w:color w:val="000000"/>
          <w:sz w:val="24"/>
          <w:szCs w:val="24"/>
          <w:lang w:val="mn-MN"/>
        </w:rPr>
      </w:pPr>
      <w:r w:rsidRPr="00E555AF">
        <w:rPr>
          <w:rFonts w:cs="Arial"/>
          <w:color w:val="000000"/>
          <w:sz w:val="24"/>
          <w:szCs w:val="24"/>
          <w:lang w:val="mn-MN"/>
        </w:rPr>
        <w:t>“</w:t>
      </w:r>
      <w:r w:rsidR="00493FB7" w:rsidRPr="00CD5A67">
        <w:rPr>
          <w:rFonts w:cs="Arial"/>
          <w:color w:val="000000"/>
          <w:sz w:val="24"/>
          <w:szCs w:val="24"/>
          <w:lang w:val="mn-MN"/>
        </w:rPr>
        <w:t>The Lancet</w:t>
      </w:r>
      <w:r w:rsidRPr="00E555AF">
        <w:rPr>
          <w:rFonts w:cs="Arial"/>
          <w:color w:val="000000"/>
          <w:sz w:val="24"/>
          <w:szCs w:val="24"/>
          <w:lang w:val="mn-MN"/>
        </w:rPr>
        <w:t>”-</w:t>
      </w:r>
      <w:r w:rsidR="00493FB7" w:rsidRPr="00E555AF">
        <w:rPr>
          <w:rFonts w:cs="Arial"/>
          <w:color w:val="000000"/>
          <w:sz w:val="24"/>
          <w:szCs w:val="24"/>
          <w:lang w:val="mn-MN"/>
        </w:rPr>
        <w:t>ийн 2011 он</w:t>
      </w:r>
      <w:r w:rsidRPr="00E555AF">
        <w:rPr>
          <w:rFonts w:cs="Arial"/>
          <w:color w:val="000000"/>
          <w:sz w:val="24"/>
          <w:szCs w:val="24"/>
          <w:lang w:val="mn-MN"/>
        </w:rPr>
        <w:t>д</w:t>
      </w:r>
      <w:r w:rsidR="00493FB7" w:rsidRPr="00E555AF">
        <w:rPr>
          <w:rFonts w:cs="Arial"/>
          <w:color w:val="000000"/>
          <w:sz w:val="24"/>
          <w:szCs w:val="24"/>
          <w:lang w:val="mn-MN"/>
        </w:rPr>
        <w:t xml:space="preserve"> хийсэн судалгаагаар Монгол улс </w:t>
      </w:r>
      <w:r>
        <w:rPr>
          <w:rFonts w:cs="Arial"/>
          <w:color w:val="000000"/>
          <w:sz w:val="24"/>
          <w:szCs w:val="24"/>
          <w:lang w:val="mn-MN"/>
        </w:rPr>
        <w:t>э</w:t>
      </w:r>
      <w:r w:rsidR="00493FB7" w:rsidRPr="00E555AF">
        <w:rPr>
          <w:rFonts w:cs="Arial"/>
          <w:color w:val="000000"/>
          <w:sz w:val="24"/>
          <w:szCs w:val="24"/>
          <w:lang w:val="mn-MN"/>
        </w:rPr>
        <w:t>лэгний хавдрын тохиолдлоор дэлхийн дунджаас даруй 6 дахин их байна гэж үзсэн.</w:t>
      </w:r>
    </w:p>
    <w:p w14:paraId="57430845" w14:textId="77777777" w:rsidR="00CF1256" w:rsidRPr="00A95D13" w:rsidRDefault="00CF1256" w:rsidP="009C4339">
      <w:pPr>
        <w:spacing w:before="120" w:after="0"/>
        <w:contextualSpacing/>
        <w:jc w:val="both"/>
        <w:rPr>
          <w:rFonts w:cs="Arial"/>
          <w:color w:val="000000"/>
          <w:sz w:val="24"/>
          <w:szCs w:val="24"/>
          <w:lang w:val="mn-MN"/>
        </w:rPr>
      </w:pPr>
    </w:p>
    <w:p w14:paraId="5004A463" w14:textId="77777777" w:rsidR="00764146" w:rsidRDefault="00764146" w:rsidP="009C4339">
      <w:pPr>
        <w:spacing w:before="120" w:after="0"/>
        <w:contextualSpacing/>
        <w:jc w:val="both"/>
        <w:rPr>
          <w:rFonts w:cs="Arial"/>
          <w:color w:val="000000"/>
          <w:sz w:val="24"/>
          <w:szCs w:val="24"/>
          <w:lang w:val="mn-MN"/>
        </w:rPr>
      </w:pPr>
    </w:p>
    <w:p w14:paraId="5D235CC1" w14:textId="77777777" w:rsidR="00764146" w:rsidRDefault="00764146" w:rsidP="009C4339">
      <w:pPr>
        <w:spacing w:before="120" w:after="0"/>
        <w:contextualSpacing/>
        <w:jc w:val="both"/>
        <w:rPr>
          <w:rFonts w:cs="Arial"/>
          <w:color w:val="000000"/>
          <w:sz w:val="24"/>
          <w:szCs w:val="24"/>
          <w:lang w:val="mn-MN"/>
        </w:rPr>
      </w:pPr>
    </w:p>
    <w:p w14:paraId="30AA3C72" w14:textId="77777777" w:rsidR="00764146" w:rsidRDefault="00764146" w:rsidP="009C4339">
      <w:pPr>
        <w:spacing w:before="120" w:after="0"/>
        <w:contextualSpacing/>
        <w:jc w:val="both"/>
        <w:rPr>
          <w:rFonts w:cs="Arial"/>
          <w:color w:val="000000"/>
          <w:sz w:val="24"/>
          <w:szCs w:val="24"/>
          <w:lang w:val="mn-MN"/>
        </w:rPr>
      </w:pPr>
    </w:p>
    <w:p w14:paraId="41A119BB" w14:textId="77777777" w:rsidR="00CF1256"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 5</w:t>
      </w:r>
    </w:p>
    <w:p w14:paraId="5C64EC87" w14:textId="77777777" w:rsidR="00E96EAE" w:rsidRPr="00A95D13" w:rsidRDefault="00733A9E" w:rsidP="009C4339">
      <w:pPr>
        <w:spacing w:before="120" w:after="0"/>
        <w:contextualSpacing/>
        <w:jc w:val="both"/>
        <w:rPr>
          <w:rFonts w:cs="Arial"/>
          <w:color w:val="000000"/>
          <w:sz w:val="24"/>
          <w:szCs w:val="24"/>
          <w:lang w:val="mn-MN"/>
        </w:rPr>
      </w:pPr>
      <w:r w:rsidRPr="00A95D13">
        <w:rPr>
          <w:rFonts w:cs="Arial"/>
          <w:noProof/>
          <w:color w:val="000000"/>
          <w:sz w:val="24"/>
          <w:szCs w:val="24"/>
        </w:rPr>
        <w:lastRenderedPageBreak/>
        <w:drawing>
          <wp:inline distT="0" distB="0" distL="0" distR="0" wp14:anchorId="2DA14BE5" wp14:editId="1FE95727">
            <wp:extent cx="5760720" cy="2406616"/>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476A5E" w14:textId="77777777" w:rsidR="00E555AF" w:rsidRDefault="00E555AF" w:rsidP="009C4339">
      <w:pPr>
        <w:spacing w:before="120" w:after="0"/>
        <w:contextualSpacing/>
        <w:jc w:val="both"/>
        <w:rPr>
          <w:rFonts w:cs="Arial"/>
          <w:color w:val="000000"/>
          <w:sz w:val="24"/>
          <w:szCs w:val="24"/>
          <w:lang w:val="mn-MN"/>
        </w:rPr>
      </w:pPr>
    </w:p>
    <w:p w14:paraId="1FC83D2A" w14:textId="77777777" w:rsidR="00733A9E" w:rsidRPr="00A95D13" w:rsidRDefault="00C82ADF"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w:t>
      </w:r>
      <w:r w:rsidR="00126666" w:rsidRPr="00A95D13">
        <w:rPr>
          <w:rFonts w:cs="Arial"/>
          <w:color w:val="000000"/>
          <w:sz w:val="24"/>
          <w:szCs w:val="24"/>
          <w:lang w:val="mn-MN"/>
        </w:rPr>
        <w:t>6</w:t>
      </w:r>
    </w:p>
    <w:p w14:paraId="5FDF43C1" w14:textId="77777777" w:rsidR="00733A9E" w:rsidRPr="00A95D13" w:rsidRDefault="00733A9E" w:rsidP="009C4339">
      <w:pPr>
        <w:spacing w:before="120"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55C1272B" wp14:editId="6E0878B5">
            <wp:extent cx="6205627" cy="248094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833E97" w14:textId="77777777" w:rsidR="00E555AF" w:rsidRDefault="00E555AF" w:rsidP="009C4339">
      <w:pPr>
        <w:spacing w:before="120" w:after="0"/>
        <w:contextualSpacing/>
        <w:jc w:val="both"/>
        <w:rPr>
          <w:rFonts w:cs="Arial"/>
          <w:color w:val="000000"/>
          <w:sz w:val="24"/>
          <w:szCs w:val="24"/>
          <w:lang w:val="mn-MN"/>
        </w:rPr>
      </w:pPr>
    </w:p>
    <w:p w14:paraId="6E050E1B" w14:textId="77777777" w:rsidR="008C474C"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 7</w:t>
      </w:r>
    </w:p>
    <w:p w14:paraId="52FB0730" w14:textId="77777777" w:rsidR="00CF1256" w:rsidRPr="00A95D13" w:rsidRDefault="00733A9E" w:rsidP="009C4339">
      <w:pPr>
        <w:spacing w:before="120"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560B9AA9" wp14:editId="1639163F">
            <wp:extent cx="5760720" cy="2551043"/>
            <wp:effectExtent l="19050" t="0" r="11430" b="1657"/>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4F8D24" w14:textId="77777777" w:rsidR="007A1496" w:rsidRPr="00A95D13" w:rsidRDefault="007A1496" w:rsidP="009C4339">
      <w:pPr>
        <w:spacing w:before="120" w:after="0"/>
        <w:contextualSpacing/>
        <w:jc w:val="both"/>
        <w:rPr>
          <w:rFonts w:cs="Arial"/>
          <w:color w:val="000000"/>
          <w:sz w:val="24"/>
          <w:szCs w:val="24"/>
          <w:lang w:val="mn-MN"/>
        </w:rPr>
      </w:pPr>
    </w:p>
    <w:p w14:paraId="0DDD9D36" w14:textId="77777777" w:rsidR="00764146" w:rsidRDefault="00764146" w:rsidP="009C4339">
      <w:pPr>
        <w:spacing w:before="120" w:after="0"/>
        <w:contextualSpacing/>
        <w:jc w:val="both"/>
        <w:rPr>
          <w:rFonts w:cs="Arial"/>
          <w:color w:val="000000"/>
          <w:sz w:val="24"/>
          <w:szCs w:val="24"/>
          <w:lang w:val="mn-MN"/>
        </w:rPr>
      </w:pPr>
    </w:p>
    <w:p w14:paraId="09E4D226" w14:textId="77777777" w:rsidR="00764146" w:rsidRDefault="00764146" w:rsidP="009C4339">
      <w:pPr>
        <w:spacing w:before="120" w:after="0"/>
        <w:contextualSpacing/>
        <w:jc w:val="both"/>
        <w:rPr>
          <w:rFonts w:cs="Arial"/>
          <w:color w:val="000000"/>
          <w:sz w:val="24"/>
          <w:szCs w:val="24"/>
          <w:lang w:val="mn-MN"/>
        </w:rPr>
      </w:pPr>
    </w:p>
    <w:p w14:paraId="23CCB3AF" w14:textId="77777777" w:rsidR="00110E48" w:rsidRDefault="00110E48" w:rsidP="009C4339">
      <w:pPr>
        <w:spacing w:before="120" w:after="0"/>
        <w:contextualSpacing/>
        <w:jc w:val="both"/>
        <w:rPr>
          <w:rFonts w:cs="Arial"/>
          <w:color w:val="000000"/>
          <w:sz w:val="24"/>
          <w:szCs w:val="24"/>
          <w:lang w:val="mn-MN"/>
        </w:rPr>
      </w:pPr>
    </w:p>
    <w:p w14:paraId="1DE6433F" w14:textId="77777777" w:rsidR="00CF1256"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lastRenderedPageBreak/>
        <w:t>Хүснэгт 8</w:t>
      </w:r>
    </w:p>
    <w:p w14:paraId="25AE7EF7" w14:textId="77777777" w:rsidR="00CF1256" w:rsidRPr="00A95D13" w:rsidRDefault="007A5F07" w:rsidP="009C4339">
      <w:pPr>
        <w:spacing w:before="120" w:after="0"/>
        <w:contextualSpacing/>
        <w:jc w:val="both"/>
        <w:rPr>
          <w:rFonts w:cs="Arial"/>
          <w:color w:val="000000"/>
          <w:sz w:val="24"/>
          <w:szCs w:val="24"/>
        </w:rPr>
      </w:pPr>
      <w:r w:rsidRPr="00A95D13">
        <w:rPr>
          <w:rFonts w:cs="Arial"/>
          <w:noProof/>
          <w:color w:val="000000"/>
          <w:sz w:val="24"/>
          <w:szCs w:val="24"/>
        </w:rPr>
        <w:drawing>
          <wp:inline distT="0" distB="0" distL="0" distR="0" wp14:anchorId="271721FD" wp14:editId="3D7FBC1B">
            <wp:extent cx="5760720" cy="2406616"/>
            <wp:effectExtent l="19050" t="0" r="1143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498141" w14:textId="77777777" w:rsidR="007749BA" w:rsidRDefault="007749BA" w:rsidP="009C4339">
      <w:pPr>
        <w:spacing w:before="120" w:after="0"/>
        <w:contextualSpacing/>
        <w:jc w:val="both"/>
        <w:rPr>
          <w:rFonts w:cs="Arial"/>
          <w:color w:val="000000"/>
          <w:sz w:val="24"/>
          <w:szCs w:val="24"/>
          <w:lang w:val="mn-MN"/>
        </w:rPr>
      </w:pPr>
    </w:p>
    <w:p w14:paraId="48F064F1" w14:textId="77777777" w:rsidR="00CF1256"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 9</w:t>
      </w:r>
    </w:p>
    <w:p w14:paraId="495D5295" w14:textId="77777777" w:rsidR="00A42912" w:rsidRPr="00A95D13" w:rsidRDefault="004D12C6" w:rsidP="009C4339">
      <w:pPr>
        <w:spacing w:before="120"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68601F70" wp14:editId="4AA2FE67">
            <wp:extent cx="5760720" cy="2481102"/>
            <wp:effectExtent l="19050" t="0" r="1143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360096" w14:textId="77777777" w:rsidR="007749BA" w:rsidRDefault="007749BA" w:rsidP="009C4339">
      <w:pPr>
        <w:spacing w:before="120" w:after="0"/>
        <w:contextualSpacing/>
        <w:jc w:val="both"/>
        <w:rPr>
          <w:rFonts w:cs="Arial"/>
          <w:color w:val="000000"/>
          <w:sz w:val="24"/>
          <w:szCs w:val="24"/>
          <w:lang w:val="mn-MN"/>
        </w:rPr>
      </w:pPr>
    </w:p>
    <w:p w14:paraId="5EC147E4" w14:textId="77777777" w:rsidR="004D12C6" w:rsidRPr="00A95D13" w:rsidRDefault="00126666" w:rsidP="009C4339">
      <w:pPr>
        <w:spacing w:before="120" w:after="0"/>
        <w:contextualSpacing/>
        <w:jc w:val="both"/>
        <w:rPr>
          <w:rFonts w:cs="Arial"/>
          <w:color w:val="000000"/>
          <w:sz w:val="24"/>
          <w:szCs w:val="24"/>
          <w:lang w:val="mn-MN"/>
        </w:rPr>
      </w:pPr>
      <w:r w:rsidRPr="00A95D13">
        <w:rPr>
          <w:rFonts w:cs="Arial"/>
          <w:color w:val="000000"/>
          <w:sz w:val="24"/>
          <w:szCs w:val="24"/>
          <w:lang w:val="mn-MN"/>
        </w:rPr>
        <w:t>Хүснэгт 10</w:t>
      </w:r>
    </w:p>
    <w:p w14:paraId="37EFE805" w14:textId="77777777" w:rsidR="004D12C6" w:rsidRPr="00A95D13" w:rsidRDefault="004D12C6" w:rsidP="009C4339">
      <w:pPr>
        <w:spacing w:before="120" w:after="0"/>
        <w:contextualSpacing/>
        <w:jc w:val="both"/>
        <w:rPr>
          <w:rFonts w:cs="Arial"/>
          <w:color w:val="000000"/>
          <w:sz w:val="24"/>
          <w:szCs w:val="24"/>
          <w:lang w:val="mn-MN"/>
        </w:rPr>
      </w:pPr>
      <w:r w:rsidRPr="00A95D13">
        <w:rPr>
          <w:rFonts w:cs="Arial"/>
          <w:noProof/>
          <w:color w:val="000000"/>
          <w:sz w:val="24"/>
          <w:szCs w:val="24"/>
        </w:rPr>
        <w:drawing>
          <wp:inline distT="0" distB="0" distL="0" distR="0" wp14:anchorId="6A0692C7" wp14:editId="1939C293">
            <wp:extent cx="5760720" cy="2551043"/>
            <wp:effectExtent l="19050" t="0" r="11430" b="1657"/>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A4DAC4" w14:textId="77777777" w:rsidR="00493FB7" w:rsidRPr="00A95D13" w:rsidRDefault="00493FB7" w:rsidP="009C4339">
      <w:pPr>
        <w:spacing w:before="120" w:after="0"/>
        <w:contextualSpacing/>
        <w:jc w:val="both"/>
        <w:rPr>
          <w:rFonts w:cs="Arial"/>
          <w:color w:val="000000"/>
          <w:sz w:val="24"/>
          <w:szCs w:val="24"/>
          <w:lang w:val="mn-MN"/>
        </w:rPr>
      </w:pPr>
    </w:p>
    <w:p w14:paraId="1469479B" w14:textId="76BBF5AC" w:rsidR="003D7AAA" w:rsidRPr="00110E48" w:rsidRDefault="00126666" w:rsidP="009C4339">
      <w:pPr>
        <w:spacing w:before="120" w:after="0"/>
        <w:contextualSpacing/>
        <w:jc w:val="right"/>
        <w:rPr>
          <w:rFonts w:cs="Arial"/>
          <w:bCs/>
          <w:color w:val="000000"/>
          <w:szCs w:val="24"/>
          <w:lang w:val="mn-MN"/>
        </w:rPr>
      </w:pPr>
      <w:r w:rsidRPr="00110E48">
        <w:rPr>
          <w:rFonts w:cs="Arial"/>
          <w:bCs/>
          <w:color w:val="000000"/>
          <w:szCs w:val="24"/>
          <w:lang w:val="mn-MN"/>
        </w:rPr>
        <w:t>Хүснэгт 5-10</w:t>
      </w:r>
      <w:r w:rsidR="002333AD" w:rsidRPr="00110E48">
        <w:rPr>
          <w:rFonts w:cs="Arial"/>
          <w:bCs/>
          <w:color w:val="000000"/>
          <w:szCs w:val="24"/>
          <w:lang w:val="mn-MN"/>
        </w:rPr>
        <w:t xml:space="preserve"> нь</w:t>
      </w:r>
      <w:r w:rsidR="007349C6" w:rsidRPr="00110E48">
        <w:rPr>
          <w:rFonts w:cs="Arial"/>
          <w:bCs/>
          <w:color w:val="000000"/>
          <w:szCs w:val="24"/>
          <w:lang w:val="mn-MN"/>
        </w:rPr>
        <w:t xml:space="preserve"> ЭМХТ-өөс </w:t>
      </w:r>
      <w:r w:rsidR="00110E48">
        <w:rPr>
          <w:rFonts w:cs="Arial"/>
          <w:bCs/>
          <w:color w:val="000000"/>
          <w:szCs w:val="24"/>
          <w:lang w:val="mn-MN"/>
        </w:rPr>
        <w:t>эрх</w:t>
      </w:r>
      <w:r w:rsidR="00110E48">
        <w:rPr>
          <w:rFonts w:cs="Arial"/>
          <w:bCs/>
          <w:color w:val="000000"/>
          <w:szCs w:val="24"/>
        </w:rPr>
        <w:t>л</w:t>
      </w:r>
      <w:r w:rsidR="007749BA" w:rsidRPr="00110E48">
        <w:rPr>
          <w:rFonts w:cs="Arial"/>
          <w:bCs/>
          <w:color w:val="000000"/>
          <w:szCs w:val="24"/>
          <w:lang w:val="mn-MN"/>
        </w:rPr>
        <w:t xml:space="preserve">эн </w:t>
      </w:r>
      <w:r w:rsidR="007349C6" w:rsidRPr="00110E48">
        <w:rPr>
          <w:rFonts w:cs="Arial"/>
          <w:bCs/>
          <w:color w:val="000000"/>
          <w:szCs w:val="24"/>
          <w:lang w:val="mn-MN"/>
        </w:rPr>
        <w:t xml:space="preserve">гаргадаг </w:t>
      </w:r>
      <w:r w:rsidR="007749BA" w:rsidRPr="00110E48">
        <w:rPr>
          <w:rFonts w:cs="Arial"/>
          <w:bCs/>
          <w:color w:val="000000"/>
          <w:szCs w:val="24"/>
          <w:lang w:val="mn-MN"/>
        </w:rPr>
        <w:t>“</w:t>
      </w:r>
      <w:r w:rsidR="007349C6" w:rsidRPr="00110E48">
        <w:rPr>
          <w:rFonts w:cs="Arial"/>
          <w:bCs/>
          <w:color w:val="000000"/>
          <w:szCs w:val="24"/>
          <w:lang w:val="mn-MN"/>
        </w:rPr>
        <w:t>Эрүүл мэндийн үзүүлэлт</w:t>
      </w:r>
      <w:r w:rsidR="007A1496" w:rsidRPr="00110E48">
        <w:rPr>
          <w:rFonts w:cs="Arial"/>
          <w:bCs/>
          <w:color w:val="000000"/>
          <w:szCs w:val="24"/>
          <w:lang w:val="mn-MN"/>
        </w:rPr>
        <w:t xml:space="preserve"> 2020-2021</w:t>
      </w:r>
      <w:r w:rsidR="007749BA" w:rsidRPr="00110E48">
        <w:rPr>
          <w:rFonts w:cs="Arial"/>
          <w:bCs/>
          <w:color w:val="000000"/>
          <w:szCs w:val="24"/>
          <w:lang w:val="mn-MN"/>
        </w:rPr>
        <w:t>”</w:t>
      </w:r>
      <w:r w:rsidR="00110E48">
        <w:rPr>
          <w:rFonts w:cs="Arial"/>
          <w:bCs/>
          <w:color w:val="000000"/>
          <w:szCs w:val="24"/>
          <w:lang w:val="mn-MN"/>
        </w:rPr>
        <w:t xml:space="preserve"> статистик үзүүлэлт</w:t>
      </w:r>
    </w:p>
    <w:p w14:paraId="25ECB3D7" w14:textId="73BDEB7D" w:rsidR="00E96EAE" w:rsidRPr="00A95D13" w:rsidRDefault="00332E75" w:rsidP="009C4339">
      <w:pPr>
        <w:spacing w:before="120" w:after="0"/>
        <w:ind w:firstLine="720"/>
        <w:contextualSpacing/>
        <w:jc w:val="both"/>
        <w:rPr>
          <w:rFonts w:cs="Arial"/>
          <w:b/>
          <w:color w:val="000000"/>
          <w:sz w:val="24"/>
          <w:szCs w:val="24"/>
          <w:lang w:val="mn-MN"/>
        </w:rPr>
      </w:pPr>
      <w:r w:rsidRPr="00A95D13">
        <w:rPr>
          <w:rFonts w:cs="Arial"/>
          <w:color w:val="000000"/>
          <w:sz w:val="24"/>
          <w:szCs w:val="24"/>
          <w:lang w:val="mn-MN"/>
        </w:rPr>
        <w:lastRenderedPageBreak/>
        <w:t>Эдгээр бодит тоо баримт нь манай улсын хэмжээнд эрхтэн тогтолцооны эмгэг ямар өндөр т</w:t>
      </w:r>
      <w:r w:rsidR="007749BA">
        <w:rPr>
          <w:rFonts w:cs="Arial"/>
          <w:color w:val="000000"/>
          <w:sz w:val="24"/>
          <w:szCs w:val="24"/>
          <w:lang w:val="mn-MN"/>
        </w:rPr>
        <w:t>ө</w:t>
      </w:r>
      <w:r w:rsidRPr="00A95D13">
        <w:rPr>
          <w:rFonts w:cs="Arial"/>
          <w:color w:val="000000"/>
          <w:sz w:val="24"/>
          <w:szCs w:val="24"/>
          <w:lang w:val="mn-MN"/>
        </w:rPr>
        <w:t>вшинд байгааг харуулахаас гадна энэ байдлыг өөрчлөхийн тулд урьдчилан сэргийлэх үзлэг, онош</w:t>
      </w:r>
      <w:r w:rsidR="007749BA">
        <w:rPr>
          <w:rFonts w:cs="Arial"/>
          <w:color w:val="000000"/>
          <w:sz w:val="24"/>
          <w:szCs w:val="24"/>
          <w:lang w:val="mn-MN"/>
        </w:rPr>
        <w:t>и</w:t>
      </w:r>
      <w:r w:rsidRPr="00A95D13">
        <w:rPr>
          <w:rFonts w:cs="Arial"/>
          <w:color w:val="000000"/>
          <w:sz w:val="24"/>
          <w:szCs w:val="24"/>
          <w:lang w:val="mn-MN"/>
        </w:rPr>
        <w:t>лгоог тогтмол иргэд олон түмний дунд хэвшүүлэн хийдэг болох ингэснээр эрт илрүүлэг хийгдэж өвчин эмгэг илүү хүндрэх, эрүүл мэндэд хохиролтой болох</w:t>
      </w:r>
      <w:r w:rsidR="00830C59">
        <w:rPr>
          <w:rFonts w:cs="Arial"/>
          <w:color w:val="000000"/>
          <w:sz w:val="24"/>
          <w:szCs w:val="24"/>
        </w:rPr>
        <w:t>,</w:t>
      </w:r>
      <w:r w:rsidRPr="00A95D13">
        <w:rPr>
          <w:rFonts w:cs="Arial"/>
          <w:color w:val="000000"/>
          <w:sz w:val="24"/>
          <w:szCs w:val="24"/>
          <w:lang w:val="mn-MN"/>
        </w:rPr>
        <w:t xml:space="preserve"> эмчилгээнд нь илүү их цаг, зардал гаргах цаашлаад амь нас хохирох байдалд хүрэхээс зайлсхийх боломж бүрдэнэ. Харин нэгэнт цаг хугацаа алдаж оношлогдон өвчин эмгэг илүү хүндэрсэн байгаа иргэдэд эмчилгээний хамгийн үр дүнтэй арга нь эд, эрхтэн шилжүүлэн суулгах явдал юм. Энэ нь эрсдэл ихтэй, өртөг өндөртэй арга зам ч эрүүл мэнд, амь насыг аврах </w:t>
      </w:r>
      <w:r w:rsidR="004538EB" w:rsidRPr="00A95D13">
        <w:rPr>
          <w:rFonts w:cs="Arial"/>
          <w:color w:val="000000"/>
          <w:sz w:val="24"/>
          <w:szCs w:val="24"/>
          <w:lang w:val="mn-MN"/>
        </w:rPr>
        <w:t>цорын ганц арга болж байна</w:t>
      </w:r>
    </w:p>
    <w:p w14:paraId="04BC113B" w14:textId="77777777" w:rsidR="00E96EAE" w:rsidRPr="00CD5A67" w:rsidRDefault="00E96EAE" w:rsidP="009C4339">
      <w:pPr>
        <w:spacing w:before="120" w:after="0"/>
        <w:contextualSpacing/>
        <w:jc w:val="both"/>
        <w:rPr>
          <w:rFonts w:cs="Arial"/>
          <w:color w:val="000000"/>
          <w:sz w:val="24"/>
          <w:szCs w:val="24"/>
          <w:lang w:val="mn-MN"/>
        </w:rPr>
      </w:pPr>
    </w:p>
    <w:p w14:paraId="3DEDBAE8" w14:textId="77777777" w:rsidR="000D6258" w:rsidRPr="00A95D13" w:rsidRDefault="000D6258" w:rsidP="009C4339">
      <w:pPr>
        <w:spacing w:before="120" w:after="0"/>
        <w:contextualSpacing/>
        <w:jc w:val="both"/>
        <w:rPr>
          <w:rFonts w:cs="Arial"/>
          <w:b/>
          <w:color w:val="000000"/>
          <w:sz w:val="24"/>
          <w:szCs w:val="24"/>
          <w:lang w:val="mn-MN"/>
        </w:rPr>
      </w:pPr>
      <w:r w:rsidRPr="00A95D13">
        <w:rPr>
          <w:rFonts w:cs="Arial"/>
          <w:b/>
          <w:color w:val="000000"/>
          <w:sz w:val="24"/>
          <w:szCs w:val="24"/>
          <w:lang w:val="mn-MN"/>
        </w:rPr>
        <w:t>1.3.2 Эд</w:t>
      </w:r>
      <w:r w:rsidR="003D7AAA" w:rsidRPr="00A95D13">
        <w:rPr>
          <w:rFonts w:cs="Arial"/>
          <w:b/>
          <w:color w:val="000000"/>
          <w:sz w:val="24"/>
          <w:szCs w:val="24"/>
          <w:lang w:val="mn-MN"/>
        </w:rPr>
        <w:t xml:space="preserve"> шилжүүлэн суулгах эмчилгээний хэрэгцээ </w:t>
      </w:r>
      <w:r w:rsidRPr="00CD5A67">
        <w:rPr>
          <w:rFonts w:cs="Arial"/>
          <w:b/>
          <w:color w:val="000000"/>
          <w:sz w:val="24"/>
          <w:szCs w:val="24"/>
          <w:lang w:val="mn-MN"/>
        </w:rPr>
        <w:t>(</w:t>
      </w:r>
      <w:r w:rsidRPr="00A95D13">
        <w:rPr>
          <w:rFonts w:cs="Arial"/>
          <w:b/>
          <w:color w:val="000000"/>
          <w:sz w:val="24"/>
          <w:szCs w:val="24"/>
          <w:lang w:val="mn-MN"/>
        </w:rPr>
        <w:t>Арьс, нүдний эвэрлэг, шөрмөс, ясны ялтас</w:t>
      </w:r>
      <w:r w:rsidRPr="00CD5A67">
        <w:rPr>
          <w:rFonts w:cs="Arial"/>
          <w:b/>
          <w:color w:val="000000"/>
          <w:sz w:val="24"/>
          <w:szCs w:val="24"/>
          <w:lang w:val="mn-MN"/>
        </w:rPr>
        <w:t>)</w:t>
      </w:r>
    </w:p>
    <w:p w14:paraId="64283224" w14:textId="77777777" w:rsidR="000D6258" w:rsidRPr="00A95D13" w:rsidRDefault="000D6258" w:rsidP="009C4339">
      <w:pPr>
        <w:spacing w:before="120" w:after="0"/>
        <w:contextualSpacing/>
        <w:jc w:val="both"/>
        <w:rPr>
          <w:rFonts w:cs="Arial"/>
          <w:b/>
          <w:color w:val="000000"/>
          <w:sz w:val="24"/>
          <w:szCs w:val="24"/>
          <w:lang w:val="mn-MN"/>
        </w:rPr>
      </w:pPr>
    </w:p>
    <w:p w14:paraId="75188370" w14:textId="16F88B90" w:rsidR="00A9569F" w:rsidRPr="00077D59" w:rsidRDefault="00A9569F" w:rsidP="00A07B1B">
      <w:pPr>
        <w:jc w:val="both"/>
        <w:rPr>
          <w:rFonts w:cs="Arial"/>
          <w:b/>
          <w:bCs/>
          <w:sz w:val="24"/>
          <w:szCs w:val="24"/>
          <w:lang w:val="mn-MN"/>
        </w:rPr>
      </w:pPr>
      <w:r w:rsidRPr="00CD5A67">
        <w:rPr>
          <w:rFonts w:cs="Arial"/>
          <w:b/>
          <w:bCs/>
          <w:sz w:val="24"/>
          <w:szCs w:val="24"/>
          <w:lang w:val="mn-MN"/>
        </w:rPr>
        <w:t xml:space="preserve">1.3.2.1. </w:t>
      </w:r>
      <w:r w:rsidR="00830C59">
        <w:rPr>
          <w:rFonts w:cs="Arial"/>
          <w:b/>
          <w:bCs/>
          <w:sz w:val="24"/>
          <w:szCs w:val="24"/>
          <w:lang w:val="mn-MN"/>
        </w:rPr>
        <w:t>Нүдний эвэрлэг</w:t>
      </w:r>
    </w:p>
    <w:p w14:paraId="48776343" w14:textId="38C677DD" w:rsidR="000D6258" w:rsidRPr="00A95D13" w:rsidRDefault="000D6258" w:rsidP="0064332F">
      <w:pPr>
        <w:ind w:firstLine="720"/>
        <w:jc w:val="both"/>
        <w:rPr>
          <w:rFonts w:cs="Arial"/>
          <w:b/>
          <w:sz w:val="24"/>
          <w:szCs w:val="24"/>
          <w:lang w:val="mn-MN"/>
        </w:rPr>
      </w:pPr>
      <w:r w:rsidRPr="00A95D13">
        <w:rPr>
          <w:rFonts w:cs="Arial"/>
          <w:sz w:val="24"/>
          <w:szCs w:val="24"/>
          <w:lang w:val="mn-MN"/>
        </w:rPr>
        <w:t>ДЭМБ-ын судалгаагаар эвэрлэгийн шалтгаант сохрол нь Дэлхий дахинд тохиолдож байгаа нийт сохролын 4 дэх гол шалтгаан болдог. Бүх сохролын 5.1%-ийг эзэлдэг. Дэлхий дахинд 12.7 сая хүн эвэрлэгийн шалтгаантай сохролтой байна.Үүний 98% хувь нь ядуу буурай болон хөгжингүй оронд тохиолдож байна. Жилд дэлхий дахинд 350000 хүүхэд төрөлхийн эвэрл</w:t>
      </w:r>
      <w:r w:rsidR="00830C59">
        <w:rPr>
          <w:rFonts w:cs="Arial"/>
          <w:sz w:val="24"/>
          <w:szCs w:val="24"/>
          <w:lang w:val="mn-MN"/>
        </w:rPr>
        <w:t>эгийн бүдэгшил болон эвэрлэгийн</w:t>
      </w:r>
      <w:r w:rsidR="00830C59">
        <w:rPr>
          <w:rFonts w:cs="Arial"/>
          <w:sz w:val="24"/>
          <w:szCs w:val="24"/>
        </w:rPr>
        <w:t xml:space="preserve"> </w:t>
      </w:r>
      <w:r w:rsidRPr="00A95D13">
        <w:rPr>
          <w:rFonts w:cs="Arial"/>
          <w:sz w:val="24"/>
          <w:szCs w:val="24"/>
          <w:lang w:val="mn-MN"/>
        </w:rPr>
        <w:t>халдварын шалтгаанаар сохордог.</w:t>
      </w:r>
      <w:r w:rsidRPr="00A95D13">
        <w:rPr>
          <w:rFonts w:cs="Arial"/>
          <w:b/>
          <w:sz w:val="24"/>
          <w:szCs w:val="24"/>
          <w:lang w:val="mn-MN"/>
        </w:rPr>
        <w:br/>
      </w:r>
      <w:r w:rsidRPr="00A95D13">
        <w:rPr>
          <w:rFonts w:cs="Arial"/>
          <w:sz w:val="24"/>
          <w:szCs w:val="24"/>
          <w:lang w:val="mn-MN"/>
        </w:rPr>
        <w:t>Монгол улсад 1994 оны Ж.Баасанх</w:t>
      </w:r>
      <w:r w:rsidRPr="00A95D13">
        <w:rPr>
          <w:rFonts w:eastAsia="MS Gothic" w:cs="Arial"/>
          <w:sz w:val="24"/>
          <w:szCs w:val="24"/>
          <w:lang w:val="mn-MN"/>
        </w:rPr>
        <w:t>үү</w:t>
      </w:r>
      <w:r w:rsidRPr="00A95D13">
        <w:rPr>
          <w:rFonts w:eastAsia="Microsoft YaHei" w:cs="Arial"/>
          <w:sz w:val="24"/>
          <w:szCs w:val="24"/>
          <w:lang w:val="mn-MN"/>
        </w:rPr>
        <w:t xml:space="preserve">, </w:t>
      </w:r>
      <w:r w:rsidRPr="00A95D13">
        <w:rPr>
          <w:rFonts w:cs="Arial"/>
          <w:sz w:val="24"/>
          <w:szCs w:val="24"/>
          <w:lang w:val="mn-MN"/>
        </w:rPr>
        <w:t>G.J. Johnson нарын “Монгол дахь 40-с дээш насныхны сохрол сул харааны судалгаагаар” нийт сохролын 7,2 %, сул харааны 19,3 %-г эвэрлэгийн шалтгаант эмгэгүүд эзэлж байна.</w:t>
      </w:r>
    </w:p>
    <w:p w14:paraId="2727D9AF" w14:textId="77777777" w:rsidR="000D6258" w:rsidRPr="00A95D13" w:rsidRDefault="000D6258" w:rsidP="009C4339">
      <w:pPr>
        <w:ind w:firstLine="720"/>
        <w:jc w:val="both"/>
        <w:rPr>
          <w:rFonts w:eastAsia="Microsoft YaHei" w:cs="Arial"/>
          <w:sz w:val="24"/>
          <w:szCs w:val="24"/>
          <w:lang w:val="mn-MN"/>
        </w:rPr>
      </w:pPr>
      <w:r w:rsidRPr="00A95D13">
        <w:rPr>
          <w:rFonts w:eastAsia="Microsoft YaHei" w:cs="Arial"/>
          <w:sz w:val="24"/>
          <w:szCs w:val="24"/>
          <w:lang w:val="mn-MN"/>
        </w:rPr>
        <w:t xml:space="preserve">2013 оны </w:t>
      </w:r>
      <w:r w:rsidRPr="00A95D13">
        <w:rPr>
          <w:rFonts w:cs="Arial"/>
          <w:sz w:val="24"/>
          <w:szCs w:val="24"/>
          <w:lang w:val="mn-MN"/>
        </w:rPr>
        <w:t>Д.Уранчимэг нарын 50-с дээш насны “Зайлсхийж болох сохрол, сул харааны тархалт, түүний шалтгаан”</w:t>
      </w:r>
      <w:r w:rsidRPr="00A95D13">
        <w:rPr>
          <w:rFonts w:eastAsia="Microsoft YaHei" w:cs="Arial"/>
          <w:sz w:val="24"/>
          <w:szCs w:val="24"/>
          <w:lang w:val="mn-MN"/>
        </w:rPr>
        <w:t xml:space="preserve"> с</w:t>
      </w:r>
      <w:r w:rsidRPr="00A95D13">
        <w:rPr>
          <w:rFonts w:cs="Arial"/>
          <w:sz w:val="24"/>
          <w:szCs w:val="24"/>
          <w:lang w:val="mn-MN"/>
        </w:rPr>
        <w:t>удалгаагаар трахомын бус шалтгаант эвэрлэгийн б</w:t>
      </w:r>
      <w:r w:rsidRPr="00A95D13">
        <w:rPr>
          <w:rFonts w:eastAsia="MS Gothic" w:cs="Arial"/>
          <w:sz w:val="24"/>
          <w:szCs w:val="24"/>
          <w:lang w:val="mn-MN"/>
        </w:rPr>
        <w:t>ү</w:t>
      </w:r>
      <w:r w:rsidRPr="00A95D13">
        <w:rPr>
          <w:rFonts w:eastAsia="Microsoft YaHei" w:cs="Arial"/>
          <w:sz w:val="24"/>
          <w:szCs w:val="24"/>
          <w:lang w:val="mn-MN"/>
        </w:rPr>
        <w:t>дэгш</w:t>
      </w:r>
      <w:r w:rsidR="00F5565B">
        <w:rPr>
          <w:rFonts w:eastAsia="Microsoft YaHei" w:cs="Arial"/>
          <w:sz w:val="24"/>
          <w:szCs w:val="24"/>
          <w:lang w:val="mn-MN"/>
        </w:rPr>
        <w:t>и</w:t>
      </w:r>
      <w:r w:rsidRPr="00A95D13">
        <w:rPr>
          <w:rFonts w:eastAsia="Microsoft YaHei" w:cs="Arial"/>
          <w:sz w:val="24"/>
          <w:szCs w:val="24"/>
          <w:lang w:val="mn-MN"/>
        </w:rPr>
        <w:t xml:space="preserve">лийн тархалт нь 13,3 % байна. </w:t>
      </w:r>
    </w:p>
    <w:p w14:paraId="3ED6C7F8" w14:textId="2EEFF38F" w:rsidR="0060145A" w:rsidRPr="00A9569F" w:rsidRDefault="000D6258" w:rsidP="009C4339">
      <w:pPr>
        <w:ind w:firstLine="720"/>
        <w:jc w:val="both"/>
        <w:rPr>
          <w:rFonts w:eastAsia="Microsoft YaHei" w:cs="Arial"/>
          <w:sz w:val="24"/>
          <w:szCs w:val="24"/>
          <w:lang w:val="mn-MN"/>
        </w:rPr>
      </w:pPr>
      <w:r w:rsidRPr="00A95D13">
        <w:rPr>
          <w:rFonts w:eastAsia="Microsoft YaHei" w:cs="Arial"/>
          <w:sz w:val="24"/>
          <w:szCs w:val="24"/>
          <w:lang w:val="mn-MN"/>
        </w:rPr>
        <w:t>Дээрх 2 судалгаанаас үзэхэд эвэрлэгийн шалтгаант хараа алдалт нь нүдний глауком, болор цайх эмгэгүүдийн дараа сул харааг үүсгэж байгаа тэргүүлэх 3 шалтгааны нэг болж байгаа нь харагдаж байна.</w:t>
      </w:r>
      <w:r w:rsidR="00830C59">
        <w:rPr>
          <w:rFonts w:eastAsia="Microsoft YaHei" w:cs="Arial"/>
          <w:sz w:val="24"/>
          <w:szCs w:val="24"/>
        </w:rPr>
        <w:t xml:space="preserve"> </w:t>
      </w:r>
      <w:r w:rsidRPr="00A95D13">
        <w:rPr>
          <w:rFonts w:eastAsia="Microsoft YaHei" w:cs="Arial"/>
          <w:sz w:val="24"/>
          <w:szCs w:val="24"/>
          <w:lang w:val="mn-MN"/>
        </w:rPr>
        <w:t xml:space="preserve">Үүнээс гадна </w:t>
      </w:r>
      <w:r w:rsidRPr="00A95D13">
        <w:rPr>
          <w:rFonts w:cs="Arial"/>
          <w:sz w:val="24"/>
          <w:szCs w:val="24"/>
          <w:lang w:val="mn-MN"/>
        </w:rPr>
        <w:t>х</w:t>
      </w:r>
      <w:r w:rsidRPr="00A95D13">
        <w:rPr>
          <w:rFonts w:eastAsia="MS Gothic" w:cs="Arial"/>
          <w:sz w:val="24"/>
          <w:szCs w:val="24"/>
          <w:lang w:val="mn-MN"/>
        </w:rPr>
        <w:t>үү</w:t>
      </w:r>
      <w:r w:rsidRPr="00A95D13">
        <w:rPr>
          <w:rFonts w:eastAsia="Microsoft YaHei" w:cs="Arial"/>
          <w:sz w:val="24"/>
          <w:szCs w:val="24"/>
          <w:lang w:val="mn-MN"/>
        </w:rPr>
        <w:t>хэд ба насанд х</w:t>
      </w:r>
      <w:r w:rsidRPr="00A95D13">
        <w:rPr>
          <w:rFonts w:eastAsia="MS Gothic" w:cs="Arial"/>
          <w:sz w:val="24"/>
          <w:szCs w:val="24"/>
          <w:lang w:val="mn-MN"/>
        </w:rPr>
        <w:t>ү</w:t>
      </w:r>
      <w:r w:rsidRPr="00A95D13">
        <w:rPr>
          <w:rFonts w:eastAsia="Microsoft YaHei" w:cs="Arial"/>
          <w:sz w:val="24"/>
          <w:szCs w:val="24"/>
          <w:lang w:val="mn-MN"/>
        </w:rPr>
        <w:t>рэг</w:t>
      </w:r>
      <w:r w:rsidR="00830C59">
        <w:rPr>
          <w:rFonts w:eastAsia="Microsoft YaHei" w:cs="Arial"/>
          <w:sz w:val="24"/>
          <w:szCs w:val="24"/>
        </w:rPr>
        <w:t>с</w:t>
      </w:r>
      <w:r w:rsidRPr="00A95D13">
        <w:rPr>
          <w:rFonts w:eastAsia="Microsoft YaHei" w:cs="Arial"/>
          <w:sz w:val="24"/>
          <w:szCs w:val="24"/>
          <w:lang w:val="mn-MN"/>
        </w:rPr>
        <w:t>дийн т</w:t>
      </w:r>
      <w:r w:rsidRPr="00A95D13">
        <w:rPr>
          <w:rFonts w:eastAsia="MS Gothic" w:cs="Arial"/>
          <w:sz w:val="24"/>
          <w:szCs w:val="24"/>
          <w:lang w:val="mn-MN"/>
        </w:rPr>
        <w:t>ө</w:t>
      </w:r>
      <w:r w:rsidRPr="00A95D13">
        <w:rPr>
          <w:rFonts w:eastAsia="Microsoft YaHei" w:cs="Arial"/>
          <w:sz w:val="24"/>
          <w:szCs w:val="24"/>
          <w:lang w:val="mn-MN"/>
        </w:rPr>
        <w:t>р</w:t>
      </w:r>
      <w:r w:rsidRPr="00A95D13">
        <w:rPr>
          <w:rFonts w:eastAsia="MS Gothic" w:cs="Arial"/>
          <w:sz w:val="24"/>
          <w:szCs w:val="24"/>
          <w:lang w:val="mn-MN"/>
        </w:rPr>
        <w:t>ө</w:t>
      </w:r>
      <w:r w:rsidRPr="00A95D13">
        <w:rPr>
          <w:rFonts w:eastAsia="Microsoft YaHei" w:cs="Arial"/>
          <w:sz w:val="24"/>
          <w:szCs w:val="24"/>
          <w:lang w:val="mn-MN"/>
        </w:rPr>
        <w:t xml:space="preserve">лхийн ба </w:t>
      </w:r>
      <w:r w:rsidRPr="00A95D13">
        <w:rPr>
          <w:rFonts w:cs="Arial"/>
          <w:sz w:val="24"/>
          <w:szCs w:val="24"/>
          <w:lang w:val="mn-MN"/>
        </w:rPr>
        <w:t>олдмол эвэрлэгийн б</w:t>
      </w:r>
      <w:r w:rsidRPr="00A95D13">
        <w:rPr>
          <w:rFonts w:eastAsia="MS Gothic" w:cs="Arial"/>
          <w:sz w:val="24"/>
          <w:szCs w:val="24"/>
          <w:lang w:val="mn-MN"/>
        </w:rPr>
        <w:t>ү</w:t>
      </w:r>
      <w:r w:rsidRPr="00A95D13">
        <w:rPr>
          <w:rFonts w:eastAsia="Microsoft YaHei" w:cs="Arial"/>
          <w:sz w:val="24"/>
          <w:szCs w:val="24"/>
          <w:lang w:val="mn-MN"/>
        </w:rPr>
        <w:t>дэгшил, н</w:t>
      </w:r>
      <w:r w:rsidRPr="00A95D13">
        <w:rPr>
          <w:rFonts w:eastAsia="MS Gothic" w:cs="Arial"/>
          <w:sz w:val="24"/>
          <w:szCs w:val="24"/>
          <w:lang w:val="mn-MN"/>
        </w:rPr>
        <w:t>ү</w:t>
      </w:r>
      <w:r w:rsidRPr="00A95D13">
        <w:rPr>
          <w:rFonts w:eastAsia="Microsoft YaHei" w:cs="Arial"/>
          <w:sz w:val="24"/>
          <w:szCs w:val="24"/>
          <w:lang w:val="mn-MN"/>
        </w:rPr>
        <w:t xml:space="preserve">дний эвэрлэгийн нэвт гэмтэл, гэмтлийн гаралтай эвэрлэгийн сорвижилт, эвэрлэгийн эндотелийн декомпенсац, халдварт </w:t>
      </w:r>
      <w:r w:rsidRPr="00A95D13">
        <w:rPr>
          <w:rFonts w:eastAsia="MS Gothic" w:cs="Arial"/>
          <w:sz w:val="24"/>
          <w:szCs w:val="24"/>
          <w:lang w:val="mn-MN"/>
        </w:rPr>
        <w:t>ү</w:t>
      </w:r>
      <w:r w:rsidRPr="00A95D13">
        <w:rPr>
          <w:rFonts w:eastAsia="Microsoft YaHei" w:cs="Arial"/>
          <w:sz w:val="24"/>
          <w:szCs w:val="24"/>
          <w:lang w:val="mn-MN"/>
        </w:rPr>
        <w:t>рэвслийн гаралтай эвэрлэгийн цооролт ба сорвижилт, кератоконус нь ц</w:t>
      </w:r>
      <w:r w:rsidRPr="00A95D13">
        <w:rPr>
          <w:rFonts w:eastAsia="MS Gothic" w:cs="Arial"/>
          <w:sz w:val="24"/>
          <w:szCs w:val="24"/>
          <w:lang w:val="mn-MN"/>
        </w:rPr>
        <w:t>өө</w:t>
      </w:r>
      <w:r w:rsidRPr="00A95D13">
        <w:rPr>
          <w:rFonts w:eastAsia="Microsoft YaHei" w:cs="Arial"/>
          <w:sz w:val="24"/>
          <w:szCs w:val="24"/>
          <w:lang w:val="mn-MN"/>
        </w:rPr>
        <w:t xml:space="preserve">н бус тохиолдож байна. Эдгээр эмгэгийн </w:t>
      </w:r>
      <w:r w:rsidRPr="00A95D13">
        <w:rPr>
          <w:rFonts w:eastAsia="MS Gothic" w:cs="Arial"/>
          <w:sz w:val="24"/>
          <w:szCs w:val="24"/>
          <w:lang w:val="mn-MN"/>
        </w:rPr>
        <w:t>ү</w:t>
      </w:r>
      <w:r w:rsidRPr="00A95D13">
        <w:rPr>
          <w:rFonts w:eastAsia="Microsoft YaHei" w:cs="Arial"/>
          <w:sz w:val="24"/>
          <w:szCs w:val="24"/>
          <w:lang w:val="mn-MN"/>
        </w:rPr>
        <w:t xml:space="preserve">ед </w:t>
      </w:r>
      <w:r w:rsidRPr="00A95D13">
        <w:rPr>
          <w:rFonts w:cs="Arial"/>
          <w:sz w:val="24"/>
          <w:szCs w:val="24"/>
          <w:lang w:val="mn-MN"/>
        </w:rPr>
        <w:t xml:space="preserve"> донор эвэрлэг </w:t>
      </w:r>
      <w:r w:rsidRPr="00A95D13">
        <w:rPr>
          <w:rFonts w:eastAsia="Microsoft YaHei" w:cs="Arial"/>
          <w:sz w:val="24"/>
          <w:szCs w:val="24"/>
          <w:lang w:val="mn-MN"/>
        </w:rPr>
        <w:t>шилж</w:t>
      </w:r>
      <w:r w:rsidRPr="00A95D13">
        <w:rPr>
          <w:rFonts w:eastAsia="MS Gothic" w:cs="Arial"/>
          <w:sz w:val="24"/>
          <w:szCs w:val="24"/>
          <w:lang w:val="mn-MN"/>
        </w:rPr>
        <w:t>үү</w:t>
      </w:r>
      <w:r w:rsidRPr="00A95D13">
        <w:rPr>
          <w:rFonts w:eastAsia="Microsoft YaHei" w:cs="Arial"/>
          <w:sz w:val="24"/>
          <w:szCs w:val="24"/>
          <w:lang w:val="mn-MN"/>
        </w:rPr>
        <w:t xml:space="preserve">лэн суулгах мэс засал хийснээр хараа алдах, сул хараа </w:t>
      </w:r>
      <w:r w:rsidRPr="00A95D13">
        <w:rPr>
          <w:rFonts w:eastAsia="MS Gothic" w:cs="Arial"/>
          <w:sz w:val="24"/>
          <w:szCs w:val="24"/>
          <w:lang w:val="mn-MN"/>
        </w:rPr>
        <w:t>үү</w:t>
      </w:r>
      <w:r w:rsidRPr="00A95D13">
        <w:rPr>
          <w:rFonts w:eastAsia="Microsoft YaHei" w:cs="Arial"/>
          <w:sz w:val="24"/>
          <w:szCs w:val="24"/>
          <w:lang w:val="mn-MN"/>
        </w:rPr>
        <w:t>сэхээс сэргийлэх б</w:t>
      </w:r>
      <w:r w:rsidRPr="00A95D13">
        <w:rPr>
          <w:rFonts w:eastAsia="MS Gothic" w:cs="Arial"/>
          <w:sz w:val="24"/>
          <w:szCs w:val="24"/>
          <w:lang w:val="mn-MN"/>
        </w:rPr>
        <w:t>ү</w:t>
      </w:r>
      <w:r w:rsidRPr="00A95D13">
        <w:rPr>
          <w:rFonts w:eastAsia="Microsoft YaHei" w:cs="Arial"/>
          <w:sz w:val="24"/>
          <w:szCs w:val="24"/>
          <w:lang w:val="mn-MN"/>
        </w:rPr>
        <w:t>рэн боломжтой.</w:t>
      </w:r>
    </w:p>
    <w:p w14:paraId="50C2542D" w14:textId="06ADA649" w:rsidR="000D6258" w:rsidRPr="00A95D13" w:rsidRDefault="0060145A" w:rsidP="009C4339">
      <w:pPr>
        <w:ind w:firstLine="720"/>
        <w:jc w:val="both"/>
        <w:rPr>
          <w:rFonts w:cs="Arial"/>
          <w:sz w:val="24"/>
          <w:szCs w:val="24"/>
          <w:lang w:val="mn-MN"/>
        </w:rPr>
      </w:pPr>
      <w:r w:rsidRPr="00A95D13">
        <w:rPr>
          <w:rFonts w:cs="Arial"/>
          <w:sz w:val="24"/>
          <w:szCs w:val="24"/>
          <w:lang w:val="mn-MN"/>
        </w:rPr>
        <w:t>Одоогийн байдлаар улсын хэмжээнд донор эвэрлэг шилжүүлэн суулгах нэн шаардлагатай хүлээх жагсаалтад 100 гаруй тохиолдол бүртгэгдсэн байна. Нүдний донор эвэрлэг шилжүүлэн суулгах мэс засал эмчилгээ нь Эрүүл мэндийн даатгалын санд хамрагддаггүйн улмаас олон иргэн төлбөрийн чадваргүйгээс сохор байдалтай байна.</w:t>
      </w:r>
      <w:r w:rsidR="00830C59">
        <w:rPr>
          <w:rFonts w:cs="Arial"/>
          <w:sz w:val="24"/>
          <w:szCs w:val="24"/>
        </w:rPr>
        <w:t xml:space="preserve"> </w:t>
      </w:r>
      <w:r w:rsidRPr="00A95D13">
        <w:rPr>
          <w:rFonts w:cs="Arial"/>
          <w:sz w:val="24"/>
          <w:szCs w:val="24"/>
          <w:lang w:val="mn-MN"/>
        </w:rPr>
        <w:t xml:space="preserve">Иймээс эх орондоо нүдний донор эд бэлтгэх, хадгалах, шинжлэх, түгээх үйл ажиллагааг эхлүүлж, цаашлаад нүдний банк байгуулах нь нэн шаардлагатай тулгамдсан асуудал болоод байна. Энэхүү үйл ажиллагааг </w:t>
      </w:r>
      <w:r w:rsidRPr="00A95D13">
        <w:rPr>
          <w:rFonts w:cs="Arial"/>
          <w:sz w:val="24"/>
          <w:szCs w:val="24"/>
          <w:lang w:val="mn-MN"/>
        </w:rPr>
        <w:lastRenderedPageBreak/>
        <w:t>эхлүүлж  нүдний донор эдийн хангамж, хүний нөөц, шаардлагатай тоног төхөөрөмжөөр хангагдсанаар нүдний тусламж үйлчилгээний хүртээмж сайжран, ард иргэдээ зайлсхийж болох сохролоос сэргийлэх боломжтой болно. Хуулийн төсөл батлагдсанаар нүдний донор эд шилжүүлэн суулгах тусламж үйлчилгээний хүрээ нэмэгдэж, гадаад болон дотооддоо хийгдэж байгаа өндөр өртөгтэй мэс засал үгүй болж, иргэд эрүүл мэндийн даатгалын сангаас хөнгөлөлттэй үй</w:t>
      </w:r>
      <w:r w:rsidR="00830C59">
        <w:rPr>
          <w:rFonts w:cs="Arial"/>
          <w:sz w:val="24"/>
          <w:szCs w:val="24"/>
          <w:lang w:val="mn-MN"/>
        </w:rPr>
        <w:t>лчилгээ авах боломжтой болсноор</w:t>
      </w:r>
      <w:r w:rsidRPr="00A95D13">
        <w:rPr>
          <w:rFonts w:cs="Arial"/>
          <w:sz w:val="24"/>
          <w:szCs w:val="24"/>
          <w:lang w:val="mn-MN"/>
        </w:rPr>
        <w:t xml:space="preserve"> иргэдийн амьд явах, эрүүл мэндээ хамгаалуулах, эмнэлгийн тусламж, үйлчилгээ авах эрх хангагдана.</w:t>
      </w:r>
    </w:p>
    <w:p w14:paraId="4A242F71" w14:textId="40FA7425" w:rsidR="000D6258" w:rsidRPr="00A95D13" w:rsidRDefault="008B2BF2" w:rsidP="009C4339">
      <w:pPr>
        <w:ind w:firstLine="720"/>
        <w:jc w:val="both"/>
        <w:rPr>
          <w:rFonts w:cs="Arial"/>
          <w:sz w:val="24"/>
          <w:szCs w:val="24"/>
          <w:lang w:val="mn-MN"/>
        </w:rPr>
      </w:pPr>
      <w:r w:rsidRPr="00A95D13">
        <w:rPr>
          <w:rFonts w:cs="Arial"/>
          <w:sz w:val="24"/>
          <w:szCs w:val="24"/>
          <w:lang w:val="mn-MN"/>
        </w:rPr>
        <w:t xml:space="preserve">Нүдний банк нь 1944 онд анх АНУ-д байгуулагдсан. </w:t>
      </w:r>
      <w:r w:rsidR="000D6258" w:rsidRPr="00A95D13">
        <w:rPr>
          <w:rFonts w:cs="Arial"/>
          <w:sz w:val="24"/>
          <w:szCs w:val="24"/>
          <w:lang w:val="mn-MN"/>
        </w:rPr>
        <w:t>Дэлхий дахинд жил бүр 82 орны 742 нүдний банканд 284</w:t>
      </w:r>
      <w:r w:rsidR="00830C59">
        <w:rPr>
          <w:rFonts w:cs="Arial"/>
          <w:sz w:val="24"/>
          <w:szCs w:val="24"/>
        </w:rPr>
        <w:t xml:space="preserve"> </w:t>
      </w:r>
      <w:r w:rsidR="000D6258" w:rsidRPr="00A95D13">
        <w:rPr>
          <w:rFonts w:cs="Arial"/>
          <w:sz w:val="24"/>
          <w:szCs w:val="24"/>
          <w:lang w:val="mn-MN"/>
        </w:rPr>
        <w:t>мянган донор эвэрлэг бэлтгэгддэг. Үүнээс</w:t>
      </w:r>
      <w:r w:rsidR="00830C59">
        <w:rPr>
          <w:rFonts w:cs="Arial"/>
          <w:sz w:val="24"/>
          <w:szCs w:val="24"/>
        </w:rPr>
        <w:t xml:space="preserve"> </w:t>
      </w:r>
      <w:r w:rsidR="000D6258" w:rsidRPr="00A95D13">
        <w:rPr>
          <w:rFonts w:cs="Arial"/>
          <w:sz w:val="24"/>
          <w:szCs w:val="24"/>
          <w:lang w:val="mn-MN"/>
        </w:rPr>
        <w:t xml:space="preserve">чанарын шаардлага хангасан 185 мянган донор эвэрлэгийг 116 оронд шилжүүлэн суулгадаг байна. Дэлхий даяар 12.7 сая хүн эвэрлэг шилжүүлэн суулгах шаардлагатай хүмүүсийн жагсаалтад байдаг ба дээрх жагсаалтын 70 хүний 1 нь мэс засалд хамрагддаг байна. </w:t>
      </w:r>
    </w:p>
    <w:p w14:paraId="693CEDDF" w14:textId="77777777" w:rsidR="00D600B7" w:rsidRDefault="00D600B7" w:rsidP="009C4339">
      <w:pPr>
        <w:jc w:val="both"/>
        <w:rPr>
          <w:rFonts w:cs="Arial"/>
          <w:b/>
          <w:sz w:val="24"/>
          <w:szCs w:val="24"/>
          <w:lang w:val="mn-MN"/>
        </w:rPr>
      </w:pPr>
      <w:r w:rsidRPr="00A95D13">
        <w:rPr>
          <w:rFonts w:cs="Arial"/>
          <w:b/>
          <w:sz w:val="24"/>
          <w:szCs w:val="24"/>
          <w:lang w:val="mn-MN"/>
        </w:rPr>
        <w:t>1.3.</w:t>
      </w:r>
      <w:r w:rsidR="00077D59">
        <w:rPr>
          <w:rFonts w:cs="Arial"/>
          <w:b/>
          <w:sz w:val="24"/>
          <w:szCs w:val="24"/>
          <w:lang w:val="mn-MN"/>
        </w:rPr>
        <w:t>2.2.</w:t>
      </w:r>
      <w:r w:rsidR="00BC4FA0" w:rsidRPr="00A95D13">
        <w:rPr>
          <w:rFonts w:cs="Arial"/>
          <w:b/>
          <w:sz w:val="24"/>
          <w:szCs w:val="24"/>
          <w:lang w:val="mn-MN"/>
        </w:rPr>
        <w:t xml:space="preserve"> Түлэгдэлт</w:t>
      </w:r>
      <w:r w:rsidR="00077D59">
        <w:rPr>
          <w:rFonts w:cs="Arial"/>
          <w:b/>
          <w:sz w:val="24"/>
          <w:szCs w:val="24"/>
          <w:lang w:val="mn-MN"/>
        </w:rPr>
        <w:t xml:space="preserve"> болон а</w:t>
      </w:r>
      <w:r w:rsidR="00BC4FA0" w:rsidRPr="00A95D13">
        <w:rPr>
          <w:rFonts w:cs="Arial"/>
          <w:b/>
          <w:sz w:val="24"/>
          <w:szCs w:val="24"/>
          <w:lang w:val="mn-MN"/>
        </w:rPr>
        <w:t>рьс нөхөх эмчилгээ</w:t>
      </w:r>
    </w:p>
    <w:p w14:paraId="617E6C76" w14:textId="77777777" w:rsidR="00A9569F" w:rsidRPr="00830C59" w:rsidRDefault="00A9569F" w:rsidP="009C4339">
      <w:pPr>
        <w:jc w:val="both"/>
        <w:rPr>
          <w:rFonts w:cs="Arial"/>
          <w:bCs/>
          <w:szCs w:val="24"/>
          <w:lang w:val="mn-MN"/>
        </w:rPr>
      </w:pPr>
      <w:r w:rsidRPr="00830C59">
        <w:rPr>
          <w:rFonts w:cs="Arial"/>
          <w:bCs/>
          <w:szCs w:val="24"/>
          <w:lang w:val="mn-MN"/>
        </w:rPr>
        <w:t>Хүснэгт 11</w:t>
      </w:r>
    </w:p>
    <w:tbl>
      <w:tblPr>
        <w:tblpPr w:leftFromText="180" w:rightFromText="180" w:vertAnchor="text" w:horzAnchor="margin" w:tblpY="-23"/>
        <w:tblW w:w="9542" w:type="dxa"/>
        <w:tblBorders>
          <w:top w:val="single" w:sz="4" w:space="0" w:color="auto"/>
          <w:bottom w:val="single" w:sz="4" w:space="0" w:color="auto"/>
          <w:insideH w:val="single" w:sz="4" w:space="0" w:color="auto"/>
        </w:tblBorders>
        <w:tblLook w:val="04A0" w:firstRow="1" w:lastRow="0" w:firstColumn="1" w:lastColumn="0" w:noHBand="0" w:noVBand="1"/>
      </w:tblPr>
      <w:tblGrid>
        <w:gridCol w:w="985"/>
        <w:gridCol w:w="630"/>
        <w:gridCol w:w="795"/>
        <w:gridCol w:w="630"/>
        <w:gridCol w:w="795"/>
        <w:gridCol w:w="632"/>
        <w:gridCol w:w="795"/>
        <w:gridCol w:w="632"/>
        <w:gridCol w:w="795"/>
        <w:gridCol w:w="630"/>
        <w:gridCol w:w="797"/>
        <w:gridCol w:w="631"/>
        <w:gridCol w:w="795"/>
      </w:tblGrid>
      <w:tr w:rsidR="00830C59" w:rsidRPr="00A9569F" w14:paraId="59E60B82" w14:textId="77777777" w:rsidTr="00830C59">
        <w:trPr>
          <w:trHeight w:val="206"/>
        </w:trPr>
        <w:tc>
          <w:tcPr>
            <w:tcW w:w="985" w:type="dxa"/>
            <w:vMerge w:val="restart"/>
            <w:tcBorders>
              <w:top w:val="single" w:sz="4" w:space="0" w:color="auto"/>
              <w:left w:val="nil"/>
              <w:bottom w:val="single" w:sz="4" w:space="0" w:color="auto"/>
              <w:right w:val="nil"/>
            </w:tcBorders>
            <w:noWrap/>
            <w:vAlign w:val="center"/>
            <w:hideMark/>
          </w:tcPr>
          <w:p w14:paraId="487D043B"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Насны бүлэг</w:t>
            </w:r>
          </w:p>
        </w:tc>
        <w:tc>
          <w:tcPr>
            <w:tcW w:w="1425" w:type="dxa"/>
            <w:gridSpan w:val="2"/>
            <w:tcBorders>
              <w:top w:val="single" w:sz="4" w:space="0" w:color="auto"/>
              <w:left w:val="nil"/>
              <w:bottom w:val="single" w:sz="4" w:space="0" w:color="auto"/>
              <w:right w:val="nil"/>
            </w:tcBorders>
            <w:noWrap/>
            <w:vAlign w:val="center"/>
            <w:hideMark/>
          </w:tcPr>
          <w:p w14:paraId="7F1819A8"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2016</w:t>
            </w:r>
          </w:p>
        </w:tc>
        <w:tc>
          <w:tcPr>
            <w:tcW w:w="1425" w:type="dxa"/>
            <w:gridSpan w:val="2"/>
            <w:tcBorders>
              <w:top w:val="single" w:sz="4" w:space="0" w:color="auto"/>
              <w:left w:val="nil"/>
              <w:bottom w:val="single" w:sz="4" w:space="0" w:color="auto"/>
              <w:right w:val="nil"/>
            </w:tcBorders>
            <w:vAlign w:val="center"/>
            <w:hideMark/>
          </w:tcPr>
          <w:p w14:paraId="5A9D3425"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2017</w:t>
            </w:r>
          </w:p>
        </w:tc>
        <w:tc>
          <w:tcPr>
            <w:tcW w:w="1427" w:type="dxa"/>
            <w:gridSpan w:val="2"/>
            <w:tcBorders>
              <w:top w:val="single" w:sz="4" w:space="0" w:color="auto"/>
              <w:left w:val="nil"/>
              <w:bottom w:val="single" w:sz="4" w:space="0" w:color="auto"/>
              <w:right w:val="nil"/>
            </w:tcBorders>
            <w:vAlign w:val="center"/>
            <w:hideMark/>
          </w:tcPr>
          <w:p w14:paraId="5BE661DB"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2018</w:t>
            </w:r>
          </w:p>
        </w:tc>
        <w:tc>
          <w:tcPr>
            <w:tcW w:w="1427" w:type="dxa"/>
            <w:gridSpan w:val="2"/>
            <w:tcBorders>
              <w:top w:val="single" w:sz="4" w:space="0" w:color="auto"/>
              <w:left w:val="nil"/>
              <w:bottom w:val="single" w:sz="4" w:space="0" w:color="auto"/>
              <w:right w:val="nil"/>
            </w:tcBorders>
            <w:vAlign w:val="center"/>
            <w:hideMark/>
          </w:tcPr>
          <w:p w14:paraId="3044F669"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2019</w:t>
            </w:r>
          </w:p>
        </w:tc>
        <w:tc>
          <w:tcPr>
            <w:tcW w:w="1427" w:type="dxa"/>
            <w:gridSpan w:val="2"/>
            <w:tcBorders>
              <w:top w:val="single" w:sz="4" w:space="0" w:color="auto"/>
              <w:left w:val="nil"/>
              <w:bottom w:val="single" w:sz="4" w:space="0" w:color="auto"/>
              <w:right w:val="nil"/>
            </w:tcBorders>
            <w:vAlign w:val="center"/>
            <w:hideMark/>
          </w:tcPr>
          <w:p w14:paraId="60ADEA8A"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2020</w:t>
            </w:r>
          </w:p>
        </w:tc>
        <w:tc>
          <w:tcPr>
            <w:tcW w:w="1426" w:type="dxa"/>
            <w:gridSpan w:val="2"/>
            <w:tcBorders>
              <w:top w:val="single" w:sz="4" w:space="0" w:color="auto"/>
              <w:left w:val="nil"/>
              <w:bottom w:val="single" w:sz="4" w:space="0" w:color="auto"/>
              <w:right w:val="nil"/>
            </w:tcBorders>
            <w:vAlign w:val="center"/>
            <w:hideMark/>
          </w:tcPr>
          <w:p w14:paraId="0B0BAC84"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2021</w:t>
            </w:r>
          </w:p>
        </w:tc>
      </w:tr>
      <w:tr w:rsidR="00830C59" w:rsidRPr="00A9569F" w14:paraId="70AC1009" w14:textId="77777777" w:rsidTr="00830C59">
        <w:trPr>
          <w:trHeight w:val="175"/>
        </w:trPr>
        <w:tc>
          <w:tcPr>
            <w:tcW w:w="0" w:type="auto"/>
            <w:vMerge/>
            <w:tcBorders>
              <w:top w:val="single" w:sz="4" w:space="0" w:color="auto"/>
              <w:left w:val="nil"/>
              <w:bottom w:val="single" w:sz="4" w:space="0" w:color="auto"/>
              <w:right w:val="nil"/>
            </w:tcBorders>
            <w:vAlign w:val="center"/>
            <w:hideMark/>
          </w:tcPr>
          <w:p w14:paraId="695465F9" w14:textId="77777777" w:rsidR="00830C59" w:rsidRPr="00A9569F" w:rsidRDefault="00830C59" w:rsidP="00830C59">
            <w:pPr>
              <w:jc w:val="both"/>
              <w:rPr>
                <w:rFonts w:cs="Arial"/>
                <w:b/>
                <w:bCs/>
                <w:color w:val="000000"/>
                <w:sz w:val="16"/>
                <w:szCs w:val="16"/>
                <w:lang w:val="mn-MN"/>
              </w:rPr>
            </w:pPr>
          </w:p>
        </w:tc>
        <w:tc>
          <w:tcPr>
            <w:tcW w:w="630" w:type="dxa"/>
            <w:tcBorders>
              <w:top w:val="single" w:sz="4" w:space="0" w:color="auto"/>
              <w:left w:val="nil"/>
              <w:bottom w:val="single" w:sz="4" w:space="0" w:color="auto"/>
              <w:right w:val="nil"/>
            </w:tcBorders>
            <w:noWrap/>
            <w:vAlign w:val="center"/>
            <w:hideMark/>
          </w:tcPr>
          <w:p w14:paraId="65D8E2F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noWrap/>
            <w:vAlign w:val="center"/>
            <w:hideMark/>
          </w:tcPr>
          <w:p w14:paraId="4C86F71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c>
          <w:tcPr>
            <w:tcW w:w="630" w:type="dxa"/>
            <w:tcBorders>
              <w:top w:val="single" w:sz="4" w:space="0" w:color="auto"/>
              <w:left w:val="nil"/>
              <w:bottom w:val="single" w:sz="4" w:space="0" w:color="auto"/>
              <w:right w:val="nil"/>
            </w:tcBorders>
            <w:vAlign w:val="center"/>
            <w:hideMark/>
          </w:tcPr>
          <w:p w14:paraId="70C2086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5EC8D8C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c>
          <w:tcPr>
            <w:tcW w:w="632" w:type="dxa"/>
            <w:tcBorders>
              <w:top w:val="single" w:sz="4" w:space="0" w:color="auto"/>
              <w:left w:val="nil"/>
              <w:bottom w:val="single" w:sz="4" w:space="0" w:color="auto"/>
              <w:right w:val="nil"/>
            </w:tcBorders>
            <w:vAlign w:val="center"/>
            <w:hideMark/>
          </w:tcPr>
          <w:p w14:paraId="5A30BB8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1A97329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c>
          <w:tcPr>
            <w:tcW w:w="632" w:type="dxa"/>
            <w:tcBorders>
              <w:top w:val="single" w:sz="4" w:space="0" w:color="auto"/>
              <w:left w:val="nil"/>
              <w:bottom w:val="single" w:sz="4" w:space="0" w:color="auto"/>
              <w:right w:val="nil"/>
            </w:tcBorders>
            <w:vAlign w:val="center"/>
            <w:hideMark/>
          </w:tcPr>
          <w:p w14:paraId="357B963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613E253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c>
          <w:tcPr>
            <w:tcW w:w="630" w:type="dxa"/>
            <w:tcBorders>
              <w:top w:val="single" w:sz="4" w:space="0" w:color="auto"/>
              <w:left w:val="nil"/>
              <w:bottom w:val="single" w:sz="4" w:space="0" w:color="auto"/>
              <w:right w:val="nil"/>
            </w:tcBorders>
            <w:vAlign w:val="center"/>
            <w:hideMark/>
          </w:tcPr>
          <w:p w14:paraId="28260D5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7" w:type="dxa"/>
            <w:tcBorders>
              <w:top w:val="single" w:sz="4" w:space="0" w:color="auto"/>
              <w:left w:val="nil"/>
              <w:bottom w:val="single" w:sz="4" w:space="0" w:color="auto"/>
              <w:right w:val="nil"/>
            </w:tcBorders>
            <w:vAlign w:val="center"/>
            <w:hideMark/>
          </w:tcPr>
          <w:p w14:paraId="56DA871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c>
          <w:tcPr>
            <w:tcW w:w="631" w:type="dxa"/>
            <w:tcBorders>
              <w:top w:val="single" w:sz="4" w:space="0" w:color="auto"/>
              <w:left w:val="nil"/>
              <w:bottom w:val="single" w:sz="4" w:space="0" w:color="auto"/>
              <w:right w:val="nil"/>
            </w:tcBorders>
            <w:vAlign w:val="center"/>
            <w:hideMark/>
          </w:tcPr>
          <w:p w14:paraId="187D57F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МУ</w:t>
            </w:r>
          </w:p>
        </w:tc>
        <w:tc>
          <w:tcPr>
            <w:tcW w:w="795" w:type="dxa"/>
            <w:tcBorders>
              <w:top w:val="single" w:sz="4" w:space="0" w:color="auto"/>
              <w:left w:val="nil"/>
              <w:bottom w:val="single" w:sz="4" w:space="0" w:color="auto"/>
              <w:right w:val="nil"/>
            </w:tcBorders>
            <w:vAlign w:val="center"/>
            <w:hideMark/>
          </w:tcPr>
          <w:p w14:paraId="1BA3A98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lang w:val="mn-MN"/>
              </w:rPr>
              <w:t>ГССҮТ</w:t>
            </w:r>
          </w:p>
        </w:tc>
      </w:tr>
      <w:tr w:rsidR="00830C59" w:rsidRPr="00A9569F" w14:paraId="159CF2D3" w14:textId="77777777" w:rsidTr="00830C59">
        <w:trPr>
          <w:trHeight w:val="175"/>
        </w:trPr>
        <w:tc>
          <w:tcPr>
            <w:tcW w:w="985" w:type="dxa"/>
            <w:tcBorders>
              <w:top w:val="single" w:sz="4" w:space="0" w:color="auto"/>
              <w:left w:val="nil"/>
              <w:bottom w:val="dotted" w:sz="4" w:space="0" w:color="auto"/>
              <w:right w:val="dotted" w:sz="4" w:space="0" w:color="auto"/>
            </w:tcBorders>
            <w:noWrap/>
            <w:vAlign w:val="center"/>
            <w:hideMark/>
          </w:tcPr>
          <w:p w14:paraId="13F0219B"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0-4</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E46065B"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3148</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5F6EC319"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2417</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373F819B"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3165</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1A5BE3E3"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2310</w:t>
            </w:r>
          </w:p>
        </w:tc>
        <w:tc>
          <w:tcPr>
            <w:tcW w:w="632"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5242475E"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3451</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53B8BB10"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2606</w:t>
            </w:r>
          </w:p>
        </w:tc>
        <w:tc>
          <w:tcPr>
            <w:tcW w:w="632"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70ED2D73"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3614</w:t>
            </w:r>
          </w:p>
        </w:tc>
        <w:tc>
          <w:tcPr>
            <w:tcW w:w="795"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55F59068"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2775</w:t>
            </w:r>
          </w:p>
        </w:tc>
        <w:tc>
          <w:tcPr>
            <w:tcW w:w="630"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48B1DAE5"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3628</w:t>
            </w:r>
          </w:p>
        </w:tc>
        <w:tc>
          <w:tcPr>
            <w:tcW w:w="797" w:type="dxa"/>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6A27595B"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2599</w:t>
            </w:r>
          </w:p>
        </w:tc>
        <w:tc>
          <w:tcPr>
            <w:tcW w:w="631" w:type="dxa"/>
            <w:tcBorders>
              <w:top w:val="single" w:sz="4" w:space="0" w:color="auto"/>
              <w:left w:val="dotted" w:sz="4" w:space="0" w:color="auto"/>
              <w:bottom w:val="dotted" w:sz="4" w:space="0" w:color="auto"/>
              <w:right w:val="dotted" w:sz="4" w:space="0" w:color="auto"/>
            </w:tcBorders>
            <w:shd w:val="clear" w:color="auto" w:fill="B6DDE8" w:themeFill="accent5" w:themeFillTint="66"/>
            <w:vAlign w:val="bottom"/>
          </w:tcPr>
          <w:p w14:paraId="029BF3EB"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2981</w:t>
            </w:r>
          </w:p>
        </w:tc>
        <w:tc>
          <w:tcPr>
            <w:tcW w:w="795" w:type="dxa"/>
            <w:tcBorders>
              <w:top w:val="single" w:sz="4" w:space="0" w:color="auto"/>
              <w:left w:val="dotted" w:sz="4" w:space="0" w:color="auto"/>
              <w:bottom w:val="dotted" w:sz="4" w:space="0" w:color="auto"/>
              <w:right w:val="nil"/>
            </w:tcBorders>
            <w:shd w:val="clear" w:color="auto" w:fill="D9D9D9" w:themeFill="background1" w:themeFillShade="D9"/>
            <w:vAlign w:val="center"/>
          </w:tcPr>
          <w:p w14:paraId="33E93B83"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2155</w:t>
            </w:r>
          </w:p>
        </w:tc>
      </w:tr>
      <w:tr w:rsidR="00830C59" w:rsidRPr="00A9569F" w14:paraId="0E3491AE"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11C5827"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76E9F4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502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69E1D2E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364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7645C2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487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030308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353</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3C2047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617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531C17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468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D6D21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614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C474FA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499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6C72DE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570</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38E35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413</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B76541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497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1584441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368</w:t>
            </w:r>
          </w:p>
        </w:tc>
      </w:tr>
      <w:tr w:rsidR="00830C59" w:rsidRPr="00A9569F" w14:paraId="3A75B05F"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1C56E98"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10-14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5E30816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05E1318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B34B04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F5A5C4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893894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F0749E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5AC0C1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457FBD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E66014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239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A4C299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173</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6E5024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5A95A8B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136</w:t>
            </w:r>
          </w:p>
        </w:tc>
      </w:tr>
      <w:tr w:rsidR="00830C59" w:rsidRPr="00A9569F" w14:paraId="3D31D95E"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FFC0214"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15-19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1E8A3B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24DE67C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33FCFC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213C02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120</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ABF08A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169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DBC153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387707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DF284F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BE485C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187</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8ECC8A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137</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EDBADA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139</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CA0BAF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107</w:t>
            </w:r>
          </w:p>
        </w:tc>
      </w:tr>
      <w:tr w:rsidR="00830C59" w:rsidRPr="00A9569F" w14:paraId="6D5392E3"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3C6CCF2E"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20-24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3554DDF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228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3D541A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744581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F5566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601AA9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8F9C9D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1C0B09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319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843843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250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135343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291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121C95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219</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836363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231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2CAE8D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182</w:t>
            </w:r>
          </w:p>
        </w:tc>
      </w:tr>
      <w:tr w:rsidR="00830C59" w:rsidRPr="00A9569F" w14:paraId="39231EFC"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3A370860"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25-29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C4912BB" w14:textId="77777777" w:rsidR="00830C59" w:rsidRPr="00A9569F" w:rsidRDefault="00830C59" w:rsidP="00830C59">
            <w:pPr>
              <w:jc w:val="both"/>
              <w:rPr>
                <w:rFonts w:cs="Arial"/>
                <w:b/>
                <w:bCs/>
                <w:color w:val="000000"/>
                <w:sz w:val="16"/>
                <w:szCs w:val="16"/>
                <w:lang w:val="mn-MN"/>
              </w:rPr>
            </w:pPr>
            <w:r w:rsidRPr="00A9569F">
              <w:rPr>
                <w:rFonts w:cs="Arial"/>
                <w:sz w:val="16"/>
                <w:szCs w:val="16"/>
              </w:rPr>
              <w:t>281</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4A60713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220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E335F2" w14:textId="77777777" w:rsidR="00830C59" w:rsidRPr="00A9569F" w:rsidRDefault="00830C59" w:rsidP="00830C59">
            <w:pPr>
              <w:jc w:val="both"/>
              <w:rPr>
                <w:rFonts w:cs="Arial"/>
                <w:color w:val="000000"/>
                <w:sz w:val="16"/>
                <w:szCs w:val="16"/>
                <w:lang w:val="mn-MN"/>
              </w:rPr>
            </w:pPr>
            <w:r w:rsidRPr="00A9569F">
              <w:rPr>
                <w:rFonts w:cs="Arial"/>
                <w:sz w:val="16"/>
                <w:szCs w:val="16"/>
              </w:rPr>
              <w:t>294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7997A4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5F3D479" w14:textId="77777777" w:rsidR="00830C59" w:rsidRPr="00A9569F" w:rsidRDefault="00830C59" w:rsidP="00830C59">
            <w:pPr>
              <w:jc w:val="both"/>
              <w:rPr>
                <w:rFonts w:cs="Arial"/>
                <w:color w:val="000000"/>
                <w:sz w:val="16"/>
                <w:szCs w:val="16"/>
                <w:lang w:val="mn-MN"/>
              </w:rPr>
            </w:pPr>
            <w:r w:rsidRPr="00A9569F">
              <w:rPr>
                <w:rFonts w:cs="Arial"/>
                <w:sz w:val="16"/>
                <w:szCs w:val="16"/>
              </w:rPr>
              <w:t>344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62AFD0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281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A39AB92" w14:textId="77777777" w:rsidR="00830C59" w:rsidRPr="00A9569F" w:rsidRDefault="00830C59" w:rsidP="00830C59">
            <w:pPr>
              <w:jc w:val="both"/>
              <w:rPr>
                <w:rFonts w:cs="Arial"/>
                <w:color w:val="000000"/>
                <w:sz w:val="16"/>
                <w:szCs w:val="16"/>
                <w:lang w:val="mn-MN"/>
              </w:rPr>
            </w:pPr>
            <w:r w:rsidRPr="00A9569F">
              <w:rPr>
                <w:rFonts w:cs="Arial"/>
                <w:sz w:val="16"/>
                <w:szCs w:val="16"/>
              </w:rPr>
              <w:t>339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177B21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7F80315" w14:textId="77777777" w:rsidR="00830C59" w:rsidRPr="00A9569F" w:rsidRDefault="00830C59" w:rsidP="00830C59">
            <w:pPr>
              <w:jc w:val="both"/>
              <w:rPr>
                <w:rFonts w:cs="Arial"/>
                <w:color w:val="000000"/>
                <w:sz w:val="16"/>
                <w:szCs w:val="16"/>
                <w:lang w:val="mn-MN"/>
              </w:rPr>
            </w:pPr>
            <w:r w:rsidRPr="00A9569F">
              <w:rPr>
                <w:rFonts w:cs="Arial"/>
                <w:sz w:val="16"/>
                <w:szCs w:val="16"/>
              </w:rPr>
              <w:t>291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09B179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211</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8E4E954" w14:textId="77777777" w:rsidR="00830C59" w:rsidRPr="00A9569F" w:rsidRDefault="00830C59" w:rsidP="00830C59">
            <w:pPr>
              <w:jc w:val="both"/>
              <w:rPr>
                <w:rFonts w:cs="Arial"/>
                <w:color w:val="000000"/>
                <w:sz w:val="16"/>
                <w:szCs w:val="16"/>
                <w:lang w:val="mn-MN"/>
              </w:rPr>
            </w:pPr>
            <w:r w:rsidRPr="00A9569F">
              <w:rPr>
                <w:rFonts w:cs="Arial"/>
                <w:sz w:val="16"/>
                <w:szCs w:val="16"/>
              </w:rPr>
              <w:t>265</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40D7FD7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203</w:t>
            </w:r>
          </w:p>
        </w:tc>
      </w:tr>
      <w:tr w:rsidR="00830C59" w:rsidRPr="00A9569F" w14:paraId="1B0CB6E5"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3688D34"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30-34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CFDCDB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208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FC8FC4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156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C832F1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FB29CD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167</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238888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289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DDB60E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420D23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304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A2E259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210</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765950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343</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F13392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262</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83B66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301</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AF95A5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216</w:t>
            </w:r>
          </w:p>
        </w:tc>
      </w:tr>
      <w:tr w:rsidR="00830C59" w:rsidRPr="00A9569F" w14:paraId="69874827"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51D13480"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35-39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1D7ED0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33AC761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A3C113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6CA31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BBAD51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237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98EDFA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168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926D7F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3817D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165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CF674C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249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5EAFDE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31BCB02"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7C47CCC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143</w:t>
            </w:r>
          </w:p>
        </w:tc>
      </w:tr>
      <w:tr w:rsidR="00830C59" w:rsidRPr="00A9569F" w14:paraId="2EC7CBC4"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05E7EEFE"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40-44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DC82C3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735403D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119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923C66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C7FA7A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84F6EB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A57FDA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151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CAA19E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206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4AF810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BF62E3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238</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E585FD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150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6226E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217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37B5DB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145</w:t>
            </w:r>
          </w:p>
        </w:tc>
      </w:tr>
      <w:tr w:rsidR="00830C59" w:rsidRPr="00A9569F" w14:paraId="1B1D8DF3"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41E0E935"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45-49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6C5F694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2356862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965A3B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B47897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95</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272559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74AE2F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129</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EF103E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177</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F2F924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F0B943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196</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A420DC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137</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31822B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189</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6FF813D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123</w:t>
            </w:r>
          </w:p>
        </w:tc>
      </w:tr>
      <w:tr w:rsidR="00830C59" w:rsidRPr="00A9569F" w14:paraId="0B166EF6"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57DB6656"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50-54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6F1E0E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112</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584D30AA"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75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450DF8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133</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4D9CC60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89</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2655E3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158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5DC713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106</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4F05A3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C2E1C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365B6BC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182</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C43644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130</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06AB23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154</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48449BB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99</w:t>
            </w:r>
          </w:p>
        </w:tc>
      </w:tr>
      <w:tr w:rsidR="00830C59" w:rsidRPr="00A9569F" w14:paraId="0CFE8AE6"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76AB7EAC"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55-59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2C278C3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84</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043BCE7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56C579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86903B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63</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FC03E5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25B9D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88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B58876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129</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E4FBA7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95</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03B1094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135</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9BCA1B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92</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494853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110</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20C6FDA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75</w:t>
            </w:r>
          </w:p>
        </w:tc>
      </w:tr>
      <w:tr w:rsidR="00830C59" w:rsidRPr="00A9569F" w14:paraId="64FECA59"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C23641C"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60-64</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14C455C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4B1A567B"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32</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C747B35"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60</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BA787E2"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38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514A498"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68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3FB3D9A"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56</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8770361"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86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8C9702F"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58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62E1B402"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89</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07C3912A"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58</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74A4A2F7" w14:textId="77777777" w:rsidR="00830C59" w:rsidRPr="00A9569F" w:rsidRDefault="00830C59" w:rsidP="00830C59">
            <w:pPr>
              <w:jc w:val="both"/>
              <w:rPr>
                <w:rFonts w:cs="Arial"/>
                <w:b/>
                <w:bCs/>
                <w:color w:val="000000"/>
                <w:sz w:val="16"/>
                <w:szCs w:val="16"/>
                <w:lang w:val="mn-MN"/>
              </w:rPr>
            </w:pPr>
            <w:r w:rsidRPr="00A9569F">
              <w:rPr>
                <w:rFonts w:cs="Arial"/>
                <w:color w:val="000000"/>
                <w:sz w:val="16"/>
                <w:szCs w:val="16"/>
              </w:rPr>
              <w:t>85</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6B0CCC19"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61</w:t>
            </w:r>
          </w:p>
        </w:tc>
      </w:tr>
      <w:tr w:rsidR="00830C59" w:rsidRPr="00A9569F" w14:paraId="08085294" w14:textId="77777777" w:rsidTr="00830C59">
        <w:trPr>
          <w:trHeight w:val="175"/>
        </w:trPr>
        <w:tc>
          <w:tcPr>
            <w:tcW w:w="985" w:type="dxa"/>
            <w:tcBorders>
              <w:top w:val="dotted" w:sz="4" w:space="0" w:color="auto"/>
              <w:left w:val="nil"/>
              <w:bottom w:val="dotted" w:sz="4" w:space="0" w:color="auto"/>
              <w:right w:val="dotted" w:sz="4" w:space="0" w:color="auto"/>
            </w:tcBorders>
            <w:noWrap/>
            <w:vAlign w:val="center"/>
            <w:hideMark/>
          </w:tcPr>
          <w:p w14:paraId="1DA5AE7F"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65-69</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noWrap/>
            <w:vAlign w:val="bottom"/>
          </w:tcPr>
          <w:p w14:paraId="782402C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31</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tcPr>
          <w:p w14:paraId="188B281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18</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2D8DE32E"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36</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75139F9"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28</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4229CC44"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45</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588E192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31</w:t>
            </w:r>
          </w:p>
        </w:tc>
        <w:tc>
          <w:tcPr>
            <w:tcW w:w="632"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5E66EB5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38</w:t>
            </w:r>
          </w:p>
        </w:tc>
        <w:tc>
          <w:tcPr>
            <w:tcW w:w="79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D5E649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26</w:t>
            </w:r>
          </w:p>
        </w:tc>
        <w:tc>
          <w:tcPr>
            <w:tcW w:w="630"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9458006"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41</w:t>
            </w:r>
          </w:p>
        </w:tc>
        <w:tc>
          <w:tcPr>
            <w:tcW w:w="797"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1A4D1C21"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26</w:t>
            </w:r>
          </w:p>
        </w:tc>
        <w:tc>
          <w:tcPr>
            <w:tcW w:w="63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bottom"/>
          </w:tcPr>
          <w:p w14:paraId="1B3CEF70"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37</w:t>
            </w:r>
          </w:p>
        </w:tc>
        <w:tc>
          <w:tcPr>
            <w:tcW w:w="795" w:type="dxa"/>
            <w:tcBorders>
              <w:top w:val="dotted" w:sz="4" w:space="0" w:color="auto"/>
              <w:left w:val="dotted" w:sz="4" w:space="0" w:color="auto"/>
              <w:bottom w:val="dotted" w:sz="4" w:space="0" w:color="auto"/>
              <w:right w:val="nil"/>
            </w:tcBorders>
            <w:shd w:val="clear" w:color="auto" w:fill="D9D9D9" w:themeFill="background1" w:themeFillShade="D9"/>
            <w:vAlign w:val="center"/>
          </w:tcPr>
          <w:p w14:paraId="0BBA602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28</w:t>
            </w:r>
          </w:p>
        </w:tc>
      </w:tr>
      <w:tr w:rsidR="00830C59" w:rsidRPr="00A9569F" w14:paraId="0238BBDF" w14:textId="77777777" w:rsidTr="00830C59">
        <w:trPr>
          <w:trHeight w:val="175"/>
        </w:trPr>
        <w:tc>
          <w:tcPr>
            <w:tcW w:w="985" w:type="dxa"/>
            <w:tcBorders>
              <w:top w:val="dotted" w:sz="4" w:space="0" w:color="auto"/>
              <w:left w:val="nil"/>
              <w:bottom w:val="single" w:sz="4" w:space="0" w:color="auto"/>
              <w:right w:val="dotted" w:sz="4" w:space="0" w:color="auto"/>
            </w:tcBorders>
            <w:noWrap/>
            <w:vAlign w:val="center"/>
            <w:hideMark/>
          </w:tcPr>
          <w:p w14:paraId="42549C08"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70+</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noWrap/>
            <w:vAlign w:val="bottom"/>
          </w:tcPr>
          <w:p w14:paraId="42F2B57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43</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noWrap/>
            <w:vAlign w:val="center"/>
          </w:tcPr>
          <w:p w14:paraId="7427CEB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29</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36336AA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49</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6D8F467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32</w:t>
            </w:r>
          </w:p>
        </w:tc>
        <w:tc>
          <w:tcPr>
            <w:tcW w:w="632"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2C8FD745"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52</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25422BD7"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31</w:t>
            </w:r>
          </w:p>
        </w:tc>
        <w:tc>
          <w:tcPr>
            <w:tcW w:w="632"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76988C4D"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55</w:t>
            </w:r>
          </w:p>
        </w:tc>
        <w:tc>
          <w:tcPr>
            <w:tcW w:w="795"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554B64D3"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42</w:t>
            </w:r>
          </w:p>
        </w:tc>
        <w:tc>
          <w:tcPr>
            <w:tcW w:w="630"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4867E06C"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85</w:t>
            </w:r>
          </w:p>
        </w:tc>
        <w:tc>
          <w:tcPr>
            <w:tcW w:w="797" w:type="dxa"/>
            <w:tcBorders>
              <w:top w:val="dotted" w:sz="4" w:space="0" w:color="auto"/>
              <w:left w:val="dotted" w:sz="4" w:space="0" w:color="auto"/>
              <w:bottom w:val="single" w:sz="4" w:space="0" w:color="auto"/>
              <w:right w:val="dotted" w:sz="4" w:space="0" w:color="auto"/>
            </w:tcBorders>
            <w:shd w:val="clear" w:color="auto" w:fill="D9D9D9" w:themeFill="background1" w:themeFillShade="D9"/>
            <w:vAlign w:val="center"/>
          </w:tcPr>
          <w:p w14:paraId="54196D0B"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57</w:t>
            </w:r>
          </w:p>
        </w:tc>
        <w:tc>
          <w:tcPr>
            <w:tcW w:w="631" w:type="dxa"/>
            <w:tcBorders>
              <w:top w:val="dotted" w:sz="4" w:space="0" w:color="auto"/>
              <w:left w:val="dotted" w:sz="4" w:space="0" w:color="auto"/>
              <w:bottom w:val="single" w:sz="4" w:space="0" w:color="auto"/>
              <w:right w:val="dotted" w:sz="4" w:space="0" w:color="auto"/>
            </w:tcBorders>
            <w:shd w:val="clear" w:color="auto" w:fill="B6DDE8" w:themeFill="accent5" w:themeFillTint="66"/>
            <w:vAlign w:val="bottom"/>
          </w:tcPr>
          <w:p w14:paraId="6E7928B8"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48</w:t>
            </w:r>
          </w:p>
        </w:tc>
        <w:tc>
          <w:tcPr>
            <w:tcW w:w="795" w:type="dxa"/>
            <w:tcBorders>
              <w:top w:val="dotted" w:sz="4" w:space="0" w:color="auto"/>
              <w:left w:val="dotted" w:sz="4" w:space="0" w:color="auto"/>
              <w:bottom w:val="single" w:sz="4" w:space="0" w:color="auto"/>
              <w:right w:val="nil"/>
            </w:tcBorders>
            <w:shd w:val="clear" w:color="auto" w:fill="D9D9D9" w:themeFill="background1" w:themeFillShade="D9"/>
            <w:vAlign w:val="center"/>
          </w:tcPr>
          <w:p w14:paraId="391BFFFF" w14:textId="77777777" w:rsidR="00830C59" w:rsidRPr="00A9569F" w:rsidRDefault="00830C59" w:rsidP="00830C59">
            <w:pPr>
              <w:jc w:val="both"/>
              <w:rPr>
                <w:rFonts w:cs="Arial"/>
                <w:color w:val="000000"/>
                <w:sz w:val="16"/>
                <w:szCs w:val="16"/>
                <w:lang w:val="mn-MN"/>
              </w:rPr>
            </w:pPr>
            <w:r w:rsidRPr="00A9569F">
              <w:rPr>
                <w:rFonts w:cs="Arial"/>
                <w:color w:val="000000"/>
                <w:sz w:val="16"/>
                <w:szCs w:val="16"/>
              </w:rPr>
              <w:t>32</w:t>
            </w:r>
          </w:p>
        </w:tc>
      </w:tr>
      <w:tr w:rsidR="00830C59" w:rsidRPr="00A9569F" w14:paraId="25DA7472" w14:textId="77777777" w:rsidTr="00830C59">
        <w:trPr>
          <w:trHeight w:val="175"/>
        </w:trPr>
        <w:tc>
          <w:tcPr>
            <w:tcW w:w="985" w:type="dxa"/>
            <w:tcBorders>
              <w:top w:val="single" w:sz="4" w:space="0" w:color="auto"/>
              <w:left w:val="nil"/>
              <w:bottom w:val="single" w:sz="4" w:space="0" w:color="auto"/>
              <w:right w:val="nil"/>
            </w:tcBorders>
            <w:noWrap/>
            <w:vAlign w:val="center"/>
            <w:hideMark/>
          </w:tcPr>
          <w:p w14:paraId="558C1282"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lang w:val="mn-MN"/>
              </w:rPr>
              <w:t>Нийт</w:t>
            </w:r>
          </w:p>
        </w:tc>
        <w:tc>
          <w:tcPr>
            <w:tcW w:w="630" w:type="dxa"/>
            <w:tcBorders>
              <w:top w:val="single" w:sz="4" w:space="0" w:color="auto"/>
              <w:left w:val="nil"/>
              <w:bottom w:val="single" w:sz="4" w:space="0" w:color="auto"/>
              <w:right w:val="nil"/>
            </w:tcBorders>
            <w:noWrap/>
            <w:vAlign w:val="center"/>
          </w:tcPr>
          <w:p w14:paraId="79AEDD6B"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5520</w:t>
            </w:r>
          </w:p>
        </w:tc>
        <w:tc>
          <w:tcPr>
            <w:tcW w:w="795" w:type="dxa"/>
            <w:tcBorders>
              <w:top w:val="single" w:sz="4" w:space="0" w:color="auto"/>
              <w:left w:val="nil"/>
              <w:bottom w:val="single" w:sz="4" w:space="0" w:color="auto"/>
              <w:right w:val="nil"/>
            </w:tcBorders>
            <w:noWrap/>
            <w:vAlign w:val="center"/>
          </w:tcPr>
          <w:p w14:paraId="44713AB2"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4128</w:t>
            </w:r>
          </w:p>
        </w:tc>
        <w:tc>
          <w:tcPr>
            <w:tcW w:w="630" w:type="dxa"/>
            <w:tcBorders>
              <w:top w:val="single" w:sz="4" w:space="0" w:color="auto"/>
              <w:left w:val="nil"/>
              <w:bottom w:val="single" w:sz="4" w:space="0" w:color="auto"/>
              <w:right w:val="nil"/>
            </w:tcBorders>
            <w:vAlign w:val="center"/>
          </w:tcPr>
          <w:p w14:paraId="46E59D00"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5681</w:t>
            </w:r>
          </w:p>
        </w:tc>
        <w:tc>
          <w:tcPr>
            <w:tcW w:w="795" w:type="dxa"/>
            <w:tcBorders>
              <w:top w:val="single" w:sz="4" w:space="0" w:color="auto"/>
              <w:left w:val="nil"/>
              <w:bottom w:val="single" w:sz="4" w:space="0" w:color="auto"/>
              <w:right w:val="nil"/>
            </w:tcBorders>
            <w:vAlign w:val="center"/>
          </w:tcPr>
          <w:p w14:paraId="71C4D6C6"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4080</w:t>
            </w:r>
          </w:p>
        </w:tc>
        <w:tc>
          <w:tcPr>
            <w:tcW w:w="632" w:type="dxa"/>
            <w:tcBorders>
              <w:top w:val="single" w:sz="4" w:space="0" w:color="auto"/>
              <w:left w:val="nil"/>
              <w:bottom w:val="single" w:sz="4" w:space="0" w:color="auto"/>
              <w:right w:val="nil"/>
            </w:tcBorders>
            <w:vAlign w:val="center"/>
          </w:tcPr>
          <w:p w14:paraId="2770589A"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6453</w:t>
            </w:r>
          </w:p>
        </w:tc>
        <w:tc>
          <w:tcPr>
            <w:tcW w:w="795" w:type="dxa"/>
            <w:tcBorders>
              <w:top w:val="single" w:sz="4" w:space="0" w:color="auto"/>
              <w:left w:val="nil"/>
              <w:bottom w:val="single" w:sz="4" w:space="0" w:color="auto"/>
              <w:right w:val="nil"/>
            </w:tcBorders>
            <w:vAlign w:val="center"/>
          </w:tcPr>
          <w:p w14:paraId="1C03CA5D"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4820</w:t>
            </w:r>
          </w:p>
        </w:tc>
        <w:tc>
          <w:tcPr>
            <w:tcW w:w="632" w:type="dxa"/>
            <w:tcBorders>
              <w:top w:val="single" w:sz="4" w:space="0" w:color="auto"/>
              <w:left w:val="nil"/>
              <w:bottom w:val="single" w:sz="4" w:space="0" w:color="auto"/>
              <w:right w:val="nil"/>
            </w:tcBorders>
            <w:vAlign w:val="center"/>
          </w:tcPr>
          <w:p w14:paraId="58771106"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6704</w:t>
            </w:r>
          </w:p>
        </w:tc>
        <w:tc>
          <w:tcPr>
            <w:tcW w:w="795" w:type="dxa"/>
            <w:tcBorders>
              <w:top w:val="single" w:sz="4" w:space="0" w:color="auto"/>
              <w:left w:val="nil"/>
              <w:bottom w:val="single" w:sz="4" w:space="0" w:color="auto"/>
              <w:right w:val="nil"/>
            </w:tcBorders>
            <w:vAlign w:val="center"/>
          </w:tcPr>
          <w:p w14:paraId="6AD4F8B5"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5057</w:t>
            </w:r>
          </w:p>
        </w:tc>
        <w:tc>
          <w:tcPr>
            <w:tcW w:w="630" w:type="dxa"/>
            <w:tcBorders>
              <w:top w:val="single" w:sz="4" w:space="0" w:color="auto"/>
              <w:left w:val="nil"/>
              <w:bottom w:val="single" w:sz="4" w:space="0" w:color="auto"/>
              <w:right w:val="nil"/>
            </w:tcBorders>
            <w:vAlign w:val="center"/>
          </w:tcPr>
          <w:p w14:paraId="07561651"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6764</w:t>
            </w:r>
          </w:p>
        </w:tc>
        <w:tc>
          <w:tcPr>
            <w:tcW w:w="797" w:type="dxa"/>
            <w:tcBorders>
              <w:top w:val="single" w:sz="4" w:space="0" w:color="auto"/>
              <w:left w:val="nil"/>
              <w:bottom w:val="single" w:sz="4" w:space="0" w:color="auto"/>
              <w:right w:val="nil"/>
            </w:tcBorders>
            <w:vAlign w:val="center"/>
          </w:tcPr>
          <w:p w14:paraId="0CA2DDE5"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4844</w:t>
            </w:r>
          </w:p>
        </w:tc>
        <w:tc>
          <w:tcPr>
            <w:tcW w:w="631" w:type="dxa"/>
            <w:tcBorders>
              <w:top w:val="single" w:sz="4" w:space="0" w:color="auto"/>
              <w:left w:val="nil"/>
              <w:bottom w:val="single" w:sz="4" w:space="0" w:color="auto"/>
              <w:right w:val="nil"/>
            </w:tcBorders>
            <w:vAlign w:val="center"/>
          </w:tcPr>
          <w:p w14:paraId="5F276412"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5637</w:t>
            </w:r>
          </w:p>
        </w:tc>
        <w:tc>
          <w:tcPr>
            <w:tcW w:w="795" w:type="dxa"/>
            <w:tcBorders>
              <w:top w:val="single" w:sz="4" w:space="0" w:color="auto"/>
              <w:left w:val="nil"/>
              <w:bottom w:val="single" w:sz="4" w:space="0" w:color="auto"/>
              <w:right w:val="nil"/>
            </w:tcBorders>
            <w:vAlign w:val="center"/>
          </w:tcPr>
          <w:p w14:paraId="0536E421" w14:textId="77777777" w:rsidR="00830C59" w:rsidRPr="00A9569F" w:rsidRDefault="00830C59" w:rsidP="00830C59">
            <w:pPr>
              <w:jc w:val="both"/>
              <w:rPr>
                <w:rFonts w:cs="Arial"/>
                <w:b/>
                <w:bCs/>
                <w:color w:val="000000"/>
                <w:sz w:val="16"/>
                <w:szCs w:val="16"/>
                <w:lang w:val="mn-MN"/>
              </w:rPr>
            </w:pPr>
            <w:r w:rsidRPr="00A9569F">
              <w:rPr>
                <w:rFonts w:cs="Arial"/>
                <w:b/>
                <w:bCs/>
                <w:color w:val="000000"/>
                <w:sz w:val="16"/>
                <w:szCs w:val="16"/>
              </w:rPr>
              <w:t>4073</w:t>
            </w:r>
          </w:p>
        </w:tc>
      </w:tr>
    </w:tbl>
    <w:p w14:paraId="48B20491" w14:textId="77777777" w:rsidR="00830C59" w:rsidRDefault="00830C59" w:rsidP="009C4339">
      <w:pPr>
        <w:spacing w:after="240"/>
        <w:ind w:firstLine="720"/>
        <w:jc w:val="both"/>
        <w:rPr>
          <w:rFonts w:cs="Arial"/>
          <w:b/>
          <w:sz w:val="24"/>
          <w:szCs w:val="24"/>
          <w:lang w:val="mn-MN"/>
        </w:rPr>
      </w:pPr>
    </w:p>
    <w:p w14:paraId="4321570E" w14:textId="70660FA1" w:rsidR="000533F1" w:rsidRDefault="00317024" w:rsidP="009C4339">
      <w:pPr>
        <w:spacing w:after="240"/>
        <w:ind w:firstLine="720"/>
        <w:jc w:val="both"/>
        <w:rPr>
          <w:rFonts w:cs="Arial"/>
          <w:sz w:val="24"/>
          <w:szCs w:val="24"/>
          <w:lang w:val="mn-MN"/>
        </w:rPr>
      </w:pPr>
      <w:r w:rsidRPr="00A95D13">
        <w:rPr>
          <w:rFonts w:cs="Arial"/>
          <w:sz w:val="24"/>
          <w:szCs w:val="24"/>
          <w:lang w:val="mn-MN"/>
        </w:rPr>
        <w:lastRenderedPageBreak/>
        <w:t xml:space="preserve">Жилд дунджаар </w:t>
      </w:r>
      <w:r w:rsidRPr="00CD5A67">
        <w:rPr>
          <w:rFonts w:cs="Arial"/>
          <w:sz w:val="24"/>
          <w:szCs w:val="24"/>
          <w:lang w:val="mn-MN"/>
        </w:rPr>
        <w:t>6</w:t>
      </w:r>
      <w:r w:rsidRPr="00A95D13">
        <w:rPr>
          <w:rFonts w:cs="Arial"/>
          <w:sz w:val="24"/>
          <w:szCs w:val="24"/>
          <w:lang w:val="mn-MN"/>
        </w:rPr>
        <w:t>000 орчим</w:t>
      </w:r>
      <w:r w:rsidR="000533F1" w:rsidRPr="00A95D13">
        <w:rPr>
          <w:rFonts w:cs="Arial"/>
          <w:sz w:val="24"/>
          <w:szCs w:val="24"/>
          <w:lang w:val="mn-MN"/>
        </w:rPr>
        <w:t xml:space="preserve"> хүн түлэгдэлтийн шалтгаант осол гэмтэлд өртсөний улмаас эрүүл мэндийн тусламж үйлчилгээ авч байна. 2016-2021 онуудад улсын хэмжээнд 36759 тохиолдол бүртгэгдсэний 73.5</w:t>
      </w:r>
      <w:r w:rsidR="000533F1" w:rsidRPr="00CD5A67">
        <w:rPr>
          <w:rFonts w:cs="Arial"/>
          <w:sz w:val="24"/>
          <w:szCs w:val="24"/>
          <w:lang w:val="mn-MN"/>
        </w:rPr>
        <w:t>% /27002/</w:t>
      </w:r>
      <w:r w:rsidR="00830C59">
        <w:rPr>
          <w:rFonts w:cs="Arial"/>
          <w:sz w:val="24"/>
          <w:szCs w:val="24"/>
        </w:rPr>
        <w:t xml:space="preserve"> </w:t>
      </w:r>
      <w:r w:rsidR="000533F1" w:rsidRPr="00A95D13">
        <w:rPr>
          <w:rFonts w:cs="Arial"/>
          <w:sz w:val="24"/>
          <w:szCs w:val="24"/>
          <w:lang w:val="mn-MN"/>
        </w:rPr>
        <w:t>ГССҮТөвөөс тусламж үйлчилгээ авсан байна. Улсын хэмжээнд түлэгдэж гэмтсэн нийт тохиолдлын 54.4</w:t>
      </w:r>
      <w:r w:rsidR="000533F1" w:rsidRPr="00CD5A67">
        <w:rPr>
          <w:rFonts w:cs="Arial"/>
          <w:sz w:val="24"/>
          <w:szCs w:val="24"/>
          <w:lang w:val="mn-MN"/>
        </w:rPr>
        <w:t>%</w:t>
      </w:r>
      <w:r w:rsidR="000533F1" w:rsidRPr="00A95D13">
        <w:rPr>
          <w:rFonts w:cs="Arial"/>
          <w:sz w:val="24"/>
          <w:szCs w:val="24"/>
          <w:lang w:val="mn-MN"/>
        </w:rPr>
        <w:t>-ийг</w:t>
      </w:r>
      <w:r w:rsidR="000533F1" w:rsidRPr="00CD5A67">
        <w:rPr>
          <w:rFonts w:cs="Arial"/>
          <w:sz w:val="24"/>
          <w:szCs w:val="24"/>
          <w:lang w:val="mn-MN"/>
        </w:rPr>
        <w:t xml:space="preserve">, </w:t>
      </w:r>
      <w:r w:rsidR="000533F1" w:rsidRPr="00A95D13">
        <w:rPr>
          <w:rFonts w:cs="Arial"/>
          <w:sz w:val="24"/>
          <w:szCs w:val="24"/>
          <w:lang w:val="mn-MN"/>
        </w:rPr>
        <w:t>үүнээс ГССҮТөвөөс түлэгдэлтийн улмаас тусламж үйлчилгээ авсан нийт тохиолдлын 55.0</w:t>
      </w:r>
      <w:r w:rsidR="000533F1" w:rsidRPr="00CD5A67">
        <w:rPr>
          <w:rFonts w:cs="Arial"/>
          <w:sz w:val="24"/>
          <w:szCs w:val="24"/>
          <w:lang w:val="mn-MN"/>
        </w:rPr>
        <w:t>%</w:t>
      </w:r>
      <w:r w:rsidR="000533F1" w:rsidRPr="00A95D13">
        <w:rPr>
          <w:rFonts w:cs="Arial"/>
          <w:sz w:val="24"/>
          <w:szCs w:val="24"/>
          <w:lang w:val="mn-MN"/>
        </w:rPr>
        <w:t>-ийг 0-4 насныхан эзэлж байна.</w:t>
      </w:r>
    </w:p>
    <w:p w14:paraId="71159591" w14:textId="77777777" w:rsidR="00A9569F" w:rsidRPr="00830C59" w:rsidRDefault="00A9569F" w:rsidP="009C4339">
      <w:pPr>
        <w:spacing w:after="240"/>
        <w:jc w:val="both"/>
        <w:rPr>
          <w:rFonts w:cs="Arial"/>
          <w:szCs w:val="24"/>
          <w:lang w:val="mn-MN"/>
        </w:rPr>
      </w:pPr>
      <w:r w:rsidRPr="00830C59">
        <w:rPr>
          <w:rFonts w:cs="Arial"/>
          <w:szCs w:val="24"/>
          <w:lang w:val="mn-MN"/>
        </w:rPr>
        <w:t>Хүснэгт 12</w:t>
      </w:r>
    </w:p>
    <w:p w14:paraId="6417C194" w14:textId="77777777" w:rsidR="000533F1" w:rsidRPr="00A95D13" w:rsidRDefault="000533F1" w:rsidP="009C4339">
      <w:pPr>
        <w:jc w:val="both"/>
        <w:rPr>
          <w:rFonts w:cs="Arial"/>
          <w:sz w:val="24"/>
          <w:szCs w:val="24"/>
          <w:lang w:val="mn-MN"/>
        </w:rPr>
      </w:pPr>
      <w:r w:rsidRPr="00A95D13">
        <w:rPr>
          <w:rFonts w:cs="Arial"/>
          <w:noProof/>
          <w:sz w:val="24"/>
          <w:szCs w:val="24"/>
        </w:rPr>
        <w:drawing>
          <wp:inline distT="0" distB="0" distL="0" distR="0" wp14:anchorId="57EA328E" wp14:editId="4EA2516B">
            <wp:extent cx="5760720" cy="2384255"/>
            <wp:effectExtent l="19050" t="0" r="11430" b="0"/>
            <wp:docPr id="13" name="Chart 13">
              <a:extLst xmlns:a="http://schemas.openxmlformats.org/drawingml/2006/main">
                <a:ext uri="{FF2B5EF4-FFF2-40B4-BE49-F238E27FC236}">
                  <a16:creationId xmlns:a16="http://schemas.microsoft.com/office/drawing/2014/main" id="{2EF4C5AE-DF65-46CB-BE7D-3BB481F29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6A25CD" w14:textId="0784B46A" w:rsidR="00D600B7" w:rsidRPr="00A95D13" w:rsidRDefault="00D600B7" w:rsidP="009C4339">
      <w:pPr>
        <w:spacing w:before="240" w:after="240"/>
        <w:ind w:firstLine="720"/>
        <w:jc w:val="both"/>
        <w:rPr>
          <w:rFonts w:cs="Arial"/>
          <w:color w:val="000000"/>
          <w:sz w:val="24"/>
          <w:szCs w:val="24"/>
          <w:lang w:val="mn-MN"/>
        </w:rPr>
      </w:pPr>
      <w:r w:rsidRPr="00A95D13">
        <w:rPr>
          <w:rFonts w:cs="Arial"/>
          <w:sz w:val="24"/>
          <w:szCs w:val="24"/>
          <w:lang w:val="mn-MN"/>
        </w:rPr>
        <w:t>Сүүлийн 6 жилийн хугацаанд түлэгдэлтийн улмаас ГССҮТ</w:t>
      </w:r>
      <w:r w:rsidR="00830C59">
        <w:rPr>
          <w:rFonts w:cs="Arial"/>
          <w:sz w:val="24"/>
          <w:szCs w:val="24"/>
          <w:lang w:val="mn-MN"/>
        </w:rPr>
        <w:t>-ийн хү</w:t>
      </w:r>
      <w:r w:rsidR="00A9569F">
        <w:rPr>
          <w:rFonts w:cs="Arial"/>
          <w:sz w:val="24"/>
          <w:szCs w:val="24"/>
          <w:lang w:val="mn-MN"/>
        </w:rPr>
        <w:t>лээн авах, яаралтай тусламжийн т</w:t>
      </w:r>
      <w:r w:rsidRPr="00A95D13">
        <w:rPr>
          <w:rFonts w:cs="Arial"/>
          <w:sz w:val="24"/>
          <w:szCs w:val="24"/>
          <w:lang w:val="mn-MN"/>
        </w:rPr>
        <w:t>асгаас тусламж үйлчилгээ авсан нийт тохиолдлын 20</w:t>
      </w:r>
      <w:r w:rsidRPr="00CD5A67">
        <w:rPr>
          <w:rFonts w:cs="Arial"/>
          <w:sz w:val="24"/>
          <w:szCs w:val="24"/>
          <w:lang w:val="mn-MN"/>
        </w:rPr>
        <w:t xml:space="preserve">% </w:t>
      </w:r>
      <w:r w:rsidRPr="00A95D13">
        <w:rPr>
          <w:rFonts w:cs="Arial"/>
          <w:sz w:val="24"/>
          <w:szCs w:val="24"/>
          <w:lang w:val="mn-MN"/>
        </w:rPr>
        <w:t xml:space="preserve">нь хэвтэн эмчлүүлсэн байна. </w:t>
      </w:r>
      <w:r w:rsidRPr="00CD5A67">
        <w:rPr>
          <w:rFonts w:cs="Arial"/>
          <w:sz w:val="24"/>
          <w:szCs w:val="24"/>
          <w:lang w:val="mn-MN"/>
        </w:rPr>
        <w:t xml:space="preserve">2017-2021 </w:t>
      </w:r>
      <w:r w:rsidRPr="00A95D13">
        <w:rPr>
          <w:rFonts w:cs="Arial"/>
          <w:sz w:val="24"/>
          <w:szCs w:val="24"/>
          <w:lang w:val="mn-MN"/>
        </w:rPr>
        <w:t xml:space="preserve">онд ГССҮТөвд түлэгдэлтийн шалтгаант гэмтлийн улмаас 2427 мэс засал хийгдсэн ба үүний 74 </w:t>
      </w:r>
      <w:r w:rsidRPr="00A95D13">
        <w:rPr>
          <w:rFonts w:cs="Arial"/>
          <w:color w:val="000000"/>
          <w:sz w:val="24"/>
          <w:szCs w:val="24"/>
          <w:lang w:val="mn-MN"/>
        </w:rPr>
        <w:t xml:space="preserve">нь донор арьс нөхөх мэс засал хийлгэсэн байна. </w:t>
      </w:r>
    </w:p>
    <w:p w14:paraId="49391DE9" w14:textId="5C9D432D" w:rsidR="00775A89" w:rsidRPr="00A95D13" w:rsidRDefault="00D600B7" w:rsidP="009C4339">
      <w:pPr>
        <w:spacing w:before="240" w:after="240"/>
        <w:ind w:firstLine="720"/>
        <w:jc w:val="both"/>
        <w:rPr>
          <w:rFonts w:cs="Arial"/>
          <w:color w:val="000000" w:themeColor="text1"/>
          <w:kern w:val="24"/>
          <w:sz w:val="24"/>
          <w:szCs w:val="24"/>
          <w:lang w:val="mn-MN"/>
        </w:rPr>
      </w:pPr>
      <w:r w:rsidRPr="00A95D13">
        <w:rPr>
          <w:rFonts w:cs="Arial"/>
          <w:sz w:val="24"/>
          <w:szCs w:val="24"/>
          <w:lang w:val="mn-MN"/>
        </w:rPr>
        <w:t>ГССҮТ</w:t>
      </w:r>
      <w:r w:rsidR="00077D59">
        <w:rPr>
          <w:rFonts w:cs="Arial"/>
          <w:sz w:val="24"/>
          <w:szCs w:val="24"/>
          <w:lang w:val="mn-MN"/>
        </w:rPr>
        <w:t>-</w:t>
      </w:r>
      <w:r w:rsidRPr="00A95D13">
        <w:rPr>
          <w:rFonts w:cs="Arial"/>
          <w:sz w:val="24"/>
          <w:szCs w:val="24"/>
          <w:lang w:val="mn-MN"/>
        </w:rPr>
        <w:t>ийн сүүлийн 6 жилийн нийт түлэгдэлтийн шалтгаант нас баралтыг насны бүлгээр авч үзэхэд 42.6</w:t>
      </w:r>
      <w:r w:rsidRPr="00CD5A67">
        <w:rPr>
          <w:rFonts w:cs="Arial"/>
          <w:sz w:val="24"/>
          <w:szCs w:val="24"/>
          <w:lang w:val="mn-MN"/>
        </w:rPr>
        <w:t>%</w:t>
      </w:r>
      <w:r w:rsidRPr="00A95D13">
        <w:rPr>
          <w:rFonts w:cs="Arial"/>
          <w:sz w:val="24"/>
          <w:szCs w:val="24"/>
          <w:lang w:val="mn-MN"/>
        </w:rPr>
        <w:t>-ийг 0-4 насныхан эзэлж байна.</w:t>
      </w:r>
      <w:r w:rsidR="00830C59">
        <w:rPr>
          <w:rFonts w:cs="Arial"/>
          <w:sz w:val="24"/>
          <w:szCs w:val="24"/>
        </w:rPr>
        <w:t xml:space="preserve"> </w:t>
      </w:r>
      <w:r w:rsidR="00775A89" w:rsidRPr="00A95D13">
        <w:rPr>
          <w:rFonts w:eastAsiaTheme="minorEastAsia" w:cs="Arial"/>
          <w:color w:val="000000" w:themeColor="text1"/>
          <w:kern w:val="24"/>
          <w:sz w:val="24"/>
          <w:szCs w:val="24"/>
          <w:lang w:val="mn-MN"/>
        </w:rPr>
        <w:t xml:space="preserve">Монгол улсад 2016 оноос </w:t>
      </w:r>
      <w:r w:rsidR="00775A89" w:rsidRPr="00A95D13">
        <w:rPr>
          <w:rFonts w:cs="Arial"/>
          <w:color w:val="000000" w:themeColor="text1"/>
          <w:kern w:val="24"/>
          <w:sz w:val="24"/>
          <w:szCs w:val="24"/>
          <w:lang w:val="mn-MN"/>
        </w:rPr>
        <w:t>ГССҮТ</w:t>
      </w:r>
      <w:r w:rsidR="00077D59">
        <w:rPr>
          <w:rFonts w:cs="Arial"/>
          <w:color w:val="000000" w:themeColor="text1"/>
          <w:kern w:val="24"/>
          <w:sz w:val="24"/>
          <w:szCs w:val="24"/>
          <w:lang w:val="mn-MN"/>
        </w:rPr>
        <w:t>-</w:t>
      </w:r>
      <w:r w:rsidR="00775A89" w:rsidRPr="00A95D13">
        <w:rPr>
          <w:rFonts w:cs="Arial"/>
          <w:color w:val="000000" w:themeColor="text1"/>
          <w:kern w:val="24"/>
          <w:sz w:val="24"/>
          <w:szCs w:val="24"/>
          <w:lang w:val="mn-MN"/>
        </w:rPr>
        <w:t>ийн Т</w:t>
      </w:r>
      <w:r w:rsidR="00077D59">
        <w:rPr>
          <w:rFonts w:cs="Arial"/>
          <w:color w:val="000000" w:themeColor="text1"/>
          <w:kern w:val="24"/>
          <w:sz w:val="24"/>
          <w:szCs w:val="24"/>
          <w:lang w:val="mn-MN"/>
        </w:rPr>
        <w:t>үлэнхий нөхөн сэргээх мэс заслын т</w:t>
      </w:r>
      <w:r w:rsidR="00775A89" w:rsidRPr="00A95D13">
        <w:rPr>
          <w:rFonts w:cs="Arial"/>
          <w:color w:val="000000" w:themeColor="text1"/>
          <w:kern w:val="24"/>
          <w:sz w:val="24"/>
          <w:szCs w:val="24"/>
          <w:lang w:val="mn-MN"/>
        </w:rPr>
        <w:t xml:space="preserve">асагт </w:t>
      </w:r>
      <w:r w:rsidR="00775A89" w:rsidRPr="00A95D13">
        <w:rPr>
          <w:rFonts w:cs="Arial"/>
          <w:sz w:val="24"/>
          <w:szCs w:val="24"/>
          <w:lang w:val="mn-MN"/>
        </w:rPr>
        <w:t>түлэгдэлтийн шарханд цогцосны аллогрефтийн бэлд</w:t>
      </w:r>
      <w:r w:rsidR="00830C59">
        <w:rPr>
          <w:rFonts w:cs="Arial"/>
          <w:sz w:val="24"/>
          <w:szCs w:val="24"/>
        </w:rPr>
        <w:t>э</w:t>
      </w:r>
      <w:r w:rsidR="00775A89" w:rsidRPr="00A95D13">
        <w:rPr>
          <w:rFonts w:cs="Arial"/>
          <w:sz w:val="24"/>
          <w:szCs w:val="24"/>
          <w:lang w:val="mn-MN"/>
        </w:rPr>
        <w:t>цийг</w:t>
      </w:r>
      <w:r w:rsidR="00775A89" w:rsidRPr="00A95D13">
        <w:rPr>
          <w:rFonts w:cs="Arial"/>
          <w:color w:val="000000" w:themeColor="text1"/>
          <w:kern w:val="24"/>
          <w:sz w:val="24"/>
          <w:szCs w:val="24"/>
          <w:lang w:val="mn-MN"/>
        </w:rPr>
        <w:t xml:space="preserve"> шилжүүлэн суулгах мэс заслыг хийж практикт шинээр нэвтрүүлэн хэрэглэж эхэлсэн. Жилд дунджаар 12000см</w:t>
      </w:r>
      <w:r w:rsidR="00775A89" w:rsidRPr="00A95D13">
        <w:rPr>
          <w:rFonts w:cs="Arial"/>
          <w:color w:val="000000" w:themeColor="text1"/>
          <w:kern w:val="24"/>
          <w:sz w:val="24"/>
          <w:szCs w:val="24"/>
          <w:vertAlign w:val="superscript"/>
          <w:lang w:val="mn-MN"/>
        </w:rPr>
        <w:t xml:space="preserve">2 </w:t>
      </w:r>
      <w:r w:rsidR="00775A89" w:rsidRPr="00A95D13">
        <w:rPr>
          <w:rFonts w:cs="Arial"/>
          <w:color w:val="000000" w:themeColor="text1"/>
          <w:kern w:val="24"/>
          <w:sz w:val="24"/>
          <w:szCs w:val="24"/>
          <w:lang w:val="mn-MN"/>
        </w:rPr>
        <w:t>донор арьс хэрэглэж байгаа бөгөөд жилээс жилд хэрэглээ нэмэгдсээр байна.</w:t>
      </w:r>
    </w:p>
    <w:p w14:paraId="2F3D57FA" w14:textId="77777777" w:rsidR="0089388F" w:rsidRPr="00A95D13" w:rsidRDefault="0089388F" w:rsidP="009C4339">
      <w:pPr>
        <w:spacing w:before="240" w:after="240"/>
        <w:ind w:firstLine="720"/>
        <w:jc w:val="both"/>
        <w:rPr>
          <w:rFonts w:cs="Arial"/>
          <w:color w:val="000000" w:themeColor="text1"/>
          <w:kern w:val="24"/>
          <w:sz w:val="24"/>
          <w:szCs w:val="24"/>
          <w:lang w:val="mn-MN"/>
        </w:rPr>
      </w:pPr>
      <w:r w:rsidRPr="00A95D13">
        <w:rPr>
          <w:rFonts w:cs="Arial"/>
          <w:color w:val="000000" w:themeColor="text1"/>
          <w:kern w:val="24"/>
          <w:sz w:val="24"/>
          <w:szCs w:val="24"/>
          <w:lang w:val="mn-MN"/>
        </w:rPr>
        <w:t>Цаашид түлэгдэлтийн шалтгаант өвчлөлийн эмчилгээг илүү үр дүнтэй олон хүний амь нас, эрүүл мэндийг а</w:t>
      </w:r>
      <w:r w:rsidR="003D37D0" w:rsidRPr="00A95D13">
        <w:rPr>
          <w:rFonts w:cs="Arial"/>
          <w:color w:val="000000" w:themeColor="text1"/>
          <w:kern w:val="24"/>
          <w:sz w:val="24"/>
          <w:szCs w:val="24"/>
          <w:lang w:val="mn-MN"/>
        </w:rPr>
        <w:t>врахад эдийн банк байгуулах, эмчилгээнд шаардлагатай байгаа тоног төхөөрөмж багаж хэрэгслээр хангах явдал юм. Энэ бүгдийг эд шилжүүлэн суулгах эмчилгээ үйлчилгээ, харилцааг зохицуулах эрх зүйн орчин шаардлагатай байна.</w:t>
      </w:r>
    </w:p>
    <w:p w14:paraId="5F64CD9D" w14:textId="77777777" w:rsidR="00011155" w:rsidRPr="00A95D13" w:rsidRDefault="00077D59" w:rsidP="009C4339">
      <w:pPr>
        <w:spacing w:before="240" w:after="240"/>
        <w:jc w:val="both"/>
        <w:rPr>
          <w:rFonts w:cs="Arial"/>
          <w:b/>
          <w:color w:val="000000" w:themeColor="text1"/>
          <w:kern w:val="24"/>
          <w:sz w:val="24"/>
          <w:szCs w:val="24"/>
          <w:lang w:val="mn-MN"/>
        </w:rPr>
      </w:pPr>
      <w:r w:rsidRPr="00A95D13">
        <w:rPr>
          <w:rFonts w:cs="Arial"/>
          <w:b/>
          <w:sz w:val="24"/>
          <w:szCs w:val="24"/>
          <w:lang w:val="mn-MN"/>
        </w:rPr>
        <w:t>1.3.</w:t>
      </w:r>
      <w:r>
        <w:rPr>
          <w:rFonts w:cs="Arial"/>
          <w:b/>
          <w:sz w:val="24"/>
          <w:szCs w:val="24"/>
          <w:lang w:val="mn-MN"/>
        </w:rPr>
        <w:t>2.3.</w:t>
      </w:r>
      <w:r w:rsidR="00011155" w:rsidRPr="00A95D13">
        <w:rPr>
          <w:rFonts w:cs="Arial"/>
          <w:b/>
          <w:color w:val="000000" w:themeColor="text1"/>
          <w:kern w:val="24"/>
          <w:sz w:val="24"/>
          <w:szCs w:val="24"/>
          <w:lang w:val="mn-MN"/>
        </w:rPr>
        <w:t>Шөрмөс болон ясны ялтас шилжүүлэн суулгах</w:t>
      </w:r>
      <w:r w:rsidR="003D7AAA" w:rsidRPr="00A95D13">
        <w:rPr>
          <w:rFonts w:cs="Arial"/>
          <w:b/>
          <w:color w:val="000000" w:themeColor="text1"/>
          <w:kern w:val="24"/>
          <w:sz w:val="24"/>
          <w:szCs w:val="24"/>
          <w:lang w:val="mn-MN"/>
        </w:rPr>
        <w:t xml:space="preserve"> эмчилгээ</w:t>
      </w:r>
    </w:p>
    <w:p w14:paraId="3930D7ED" w14:textId="18270AD7" w:rsidR="00077D59" w:rsidRPr="00077D59" w:rsidRDefault="00F85A0A" w:rsidP="009C4339">
      <w:pPr>
        <w:pStyle w:val="NoSpacing"/>
        <w:spacing w:line="276" w:lineRule="auto"/>
        <w:ind w:firstLine="720"/>
        <w:jc w:val="both"/>
        <w:rPr>
          <w:rFonts w:cs="Arial"/>
          <w:sz w:val="24"/>
          <w:szCs w:val="24"/>
          <w:lang w:val="mn-MN"/>
        </w:rPr>
      </w:pPr>
      <w:r w:rsidRPr="00A95D13">
        <w:rPr>
          <w:rFonts w:cs="Arial"/>
          <w:sz w:val="24"/>
          <w:szCs w:val="24"/>
          <w:lang w:val="mn-MN"/>
        </w:rPr>
        <w:t xml:space="preserve">Улсын Нэгдүгээр Төв Эмнэлэгт бид 2019 оноос эхлэн </w:t>
      </w:r>
      <w:r w:rsidR="00077D59">
        <w:rPr>
          <w:rFonts w:cs="Arial"/>
          <w:sz w:val="24"/>
          <w:szCs w:val="24"/>
          <w:lang w:val="mn-MN"/>
        </w:rPr>
        <w:t xml:space="preserve">амьгүй </w:t>
      </w:r>
      <w:r w:rsidR="00077D59" w:rsidRPr="00CD5A67">
        <w:rPr>
          <w:rFonts w:cs="Arial"/>
          <w:sz w:val="24"/>
          <w:szCs w:val="24"/>
          <w:lang w:val="mn-MN"/>
        </w:rPr>
        <w:t>(</w:t>
      </w:r>
      <w:r w:rsidRPr="00A95D13">
        <w:rPr>
          <w:rFonts w:cs="Arial"/>
          <w:sz w:val="24"/>
          <w:szCs w:val="24"/>
          <w:lang w:val="mn-MN"/>
        </w:rPr>
        <w:t>кадавер</w:t>
      </w:r>
      <w:r w:rsidR="00077D59" w:rsidRPr="00CD5A67">
        <w:rPr>
          <w:rFonts w:cs="Arial"/>
          <w:sz w:val="24"/>
          <w:szCs w:val="24"/>
          <w:lang w:val="mn-MN"/>
        </w:rPr>
        <w:t>)</w:t>
      </w:r>
      <w:r w:rsidRPr="00A95D13">
        <w:rPr>
          <w:rFonts w:cs="Arial"/>
          <w:sz w:val="24"/>
          <w:szCs w:val="24"/>
          <w:lang w:val="mn-MN"/>
        </w:rPr>
        <w:t xml:space="preserve"> донороос яс, шөрмөс авч шаардлагатай үйлчлүүлэгчдэд ашиглан үений үйл ажиллагааг сэргээх мэс заслыг хийж эхэлсэн</w:t>
      </w:r>
      <w:r w:rsidR="00B5556D">
        <w:rPr>
          <w:rFonts w:cs="Arial"/>
          <w:sz w:val="24"/>
          <w:szCs w:val="24"/>
          <w:lang w:val="mn-MN"/>
        </w:rPr>
        <w:t xml:space="preserve"> </w:t>
      </w:r>
      <w:r w:rsidRPr="00A95D13">
        <w:rPr>
          <w:rFonts w:cs="Arial"/>
          <w:sz w:val="24"/>
          <w:szCs w:val="24"/>
          <w:lang w:val="mn-MN"/>
        </w:rPr>
        <w:t>ба</w:t>
      </w:r>
      <w:r w:rsidR="00B5556D">
        <w:rPr>
          <w:rFonts w:cs="Arial"/>
          <w:sz w:val="24"/>
          <w:szCs w:val="24"/>
          <w:lang w:val="mn-MN"/>
        </w:rPr>
        <w:t xml:space="preserve"> </w:t>
      </w:r>
      <w:r w:rsidRPr="00A95D13">
        <w:rPr>
          <w:rFonts w:cs="Arial"/>
          <w:sz w:val="24"/>
          <w:szCs w:val="24"/>
          <w:lang w:val="mn-MN"/>
        </w:rPr>
        <w:t>одоогоор</w:t>
      </w:r>
      <w:r w:rsidR="00B5556D">
        <w:rPr>
          <w:rFonts w:cs="Arial"/>
          <w:sz w:val="24"/>
          <w:szCs w:val="24"/>
          <w:lang w:val="mn-MN"/>
        </w:rPr>
        <w:t xml:space="preserve"> давхардсан тоогоор</w:t>
      </w:r>
      <w:r w:rsidRPr="00A95D13">
        <w:rPr>
          <w:rFonts w:cs="Arial"/>
          <w:sz w:val="24"/>
          <w:szCs w:val="24"/>
          <w:lang w:val="mn-MN"/>
        </w:rPr>
        <w:t xml:space="preserve"> </w:t>
      </w:r>
      <w:r w:rsidR="00B5556D">
        <w:rPr>
          <w:rFonts w:cs="Arial"/>
          <w:sz w:val="24"/>
          <w:szCs w:val="24"/>
          <w:lang w:val="mn-MN"/>
        </w:rPr>
        <w:lastRenderedPageBreak/>
        <w:t>150</w:t>
      </w:r>
      <w:r w:rsidR="00830C59">
        <w:rPr>
          <w:rFonts w:cs="Arial"/>
          <w:sz w:val="24"/>
          <w:szCs w:val="24"/>
        </w:rPr>
        <w:t xml:space="preserve"> </w:t>
      </w:r>
      <w:r w:rsidR="00B5556D">
        <w:rPr>
          <w:rFonts w:cs="Arial"/>
          <w:sz w:val="24"/>
          <w:szCs w:val="24"/>
          <w:lang w:val="mn-MN"/>
        </w:rPr>
        <w:t xml:space="preserve">гаруй </w:t>
      </w:r>
      <w:r w:rsidRPr="00A95D13">
        <w:rPr>
          <w:rFonts w:cs="Arial"/>
          <w:sz w:val="24"/>
          <w:szCs w:val="24"/>
          <w:lang w:val="mn-MN"/>
        </w:rPr>
        <w:t>өвчтөнд олон холбоосын гэмтлийн мэс заслыг амжилттай хийгээд байна.</w:t>
      </w:r>
    </w:p>
    <w:p w14:paraId="21D87B69" w14:textId="2CD78664" w:rsidR="00F85A0A" w:rsidRPr="00A95D13" w:rsidRDefault="00F85A0A" w:rsidP="009C4339">
      <w:pPr>
        <w:pStyle w:val="NoSpacing"/>
        <w:spacing w:line="276" w:lineRule="auto"/>
        <w:ind w:firstLine="720"/>
        <w:jc w:val="both"/>
        <w:rPr>
          <w:rFonts w:cs="Arial"/>
          <w:sz w:val="24"/>
          <w:szCs w:val="24"/>
          <w:lang w:val="mn-MN"/>
        </w:rPr>
      </w:pPr>
      <w:r w:rsidRPr="00A95D13">
        <w:rPr>
          <w:rFonts w:cs="Arial"/>
          <w:sz w:val="24"/>
          <w:szCs w:val="24"/>
          <w:lang w:val="mn-MN"/>
        </w:rPr>
        <w:t xml:space="preserve">Шөрмөс гэмтсэн, тасарсан өвчтөнд мэс засал хийж сэргээхдээ өөрийн шөрмөсийг нь эхний сонголтоор ашиглахыг зорих боловч өөрийн шөрмөс нь хэт нарийн </w:t>
      </w:r>
      <w:r w:rsidRPr="00E202DF">
        <w:rPr>
          <w:rFonts w:cs="Arial"/>
          <w:sz w:val="24"/>
          <w:szCs w:val="24"/>
          <w:lang w:val="mn-MN"/>
        </w:rPr>
        <w:t>байх</w:t>
      </w:r>
      <w:r w:rsidR="00830C59">
        <w:rPr>
          <w:rFonts w:cs="Arial"/>
          <w:sz w:val="24"/>
          <w:szCs w:val="24"/>
        </w:rPr>
        <w:t xml:space="preserve"> </w:t>
      </w:r>
      <w:r w:rsidRPr="00CD5A67">
        <w:rPr>
          <w:rFonts w:cs="Arial"/>
          <w:sz w:val="24"/>
          <w:szCs w:val="24"/>
          <w:lang w:val="mn-MN"/>
        </w:rPr>
        <w:t>(</w:t>
      </w:r>
      <w:r w:rsidRPr="00E202DF">
        <w:rPr>
          <w:rFonts w:cs="Arial"/>
          <w:sz w:val="24"/>
          <w:szCs w:val="24"/>
          <w:lang w:val="mn-MN"/>
        </w:rPr>
        <w:t>дахин тасрах эрсдэлтэй</w:t>
      </w:r>
      <w:r w:rsidRPr="00CD5A67">
        <w:rPr>
          <w:rFonts w:cs="Arial"/>
          <w:sz w:val="24"/>
          <w:szCs w:val="24"/>
          <w:lang w:val="mn-MN"/>
        </w:rPr>
        <w:t>)</w:t>
      </w:r>
      <w:r w:rsidRPr="00E202DF">
        <w:rPr>
          <w:rFonts w:cs="Arial"/>
          <w:sz w:val="24"/>
          <w:szCs w:val="24"/>
          <w:lang w:val="mn-MN"/>
        </w:rPr>
        <w:t xml:space="preserve">, хавсарсан олон холбоосын гэмтэл </w:t>
      </w:r>
      <w:r w:rsidRPr="00CD5A67">
        <w:rPr>
          <w:rFonts w:cs="Arial"/>
          <w:sz w:val="24"/>
          <w:szCs w:val="24"/>
          <w:lang w:val="mn-MN"/>
        </w:rPr>
        <w:t>(</w:t>
      </w:r>
      <w:r w:rsidRPr="00E202DF">
        <w:rPr>
          <w:rFonts w:cs="Arial"/>
          <w:sz w:val="24"/>
          <w:szCs w:val="24"/>
          <w:lang w:val="mn-MN"/>
        </w:rPr>
        <w:t>өөрөөс 1-2ш шөрмөс авах боломжтой ба 2-оос дээш холбоосын гэмтэлд өөрийн шөрмөс хүрэлцэхгүй</w:t>
      </w:r>
      <w:r w:rsidRPr="00CD5A67">
        <w:rPr>
          <w:rFonts w:cs="Arial"/>
          <w:sz w:val="24"/>
          <w:szCs w:val="24"/>
          <w:lang w:val="mn-MN"/>
        </w:rPr>
        <w:t>)</w:t>
      </w:r>
      <w:r w:rsidRPr="00E202DF">
        <w:rPr>
          <w:rFonts w:cs="Arial"/>
          <w:sz w:val="24"/>
          <w:szCs w:val="24"/>
          <w:lang w:val="mn-MN"/>
        </w:rPr>
        <w:t>, давтан мэс засал</w:t>
      </w:r>
      <w:r w:rsidRPr="00CD5A67">
        <w:rPr>
          <w:rFonts w:cs="Arial"/>
          <w:sz w:val="24"/>
          <w:szCs w:val="24"/>
          <w:lang w:val="mn-MN"/>
        </w:rPr>
        <w:t>(</w:t>
      </w:r>
      <w:r w:rsidRPr="00E202DF">
        <w:rPr>
          <w:rFonts w:cs="Arial"/>
          <w:sz w:val="24"/>
          <w:szCs w:val="24"/>
          <w:lang w:val="mn-MN"/>
        </w:rPr>
        <w:t>өмнөх мэс засалд өөрийн шөрмөсийг нь ашигласан</w:t>
      </w:r>
      <w:r w:rsidRPr="00CD5A67">
        <w:rPr>
          <w:rFonts w:cs="Arial"/>
          <w:sz w:val="24"/>
          <w:szCs w:val="24"/>
          <w:lang w:val="mn-MN"/>
        </w:rPr>
        <w:t>)</w:t>
      </w:r>
      <w:r w:rsidRPr="00E202DF">
        <w:rPr>
          <w:rFonts w:cs="Arial"/>
          <w:sz w:val="24"/>
          <w:szCs w:val="24"/>
          <w:lang w:val="mn-MN"/>
        </w:rPr>
        <w:t xml:space="preserve">, тамирчдад </w:t>
      </w:r>
      <w:r w:rsidRPr="00CD5A67">
        <w:rPr>
          <w:rFonts w:cs="Arial"/>
          <w:sz w:val="24"/>
          <w:szCs w:val="24"/>
          <w:lang w:val="mn-MN"/>
        </w:rPr>
        <w:t>(</w:t>
      </w:r>
      <w:r w:rsidRPr="00E202DF">
        <w:rPr>
          <w:rFonts w:cs="Arial"/>
          <w:sz w:val="24"/>
          <w:szCs w:val="24"/>
          <w:lang w:val="mn-MN"/>
        </w:rPr>
        <w:t>өөрөөс нь шөрмөс авах нь мөчний чадамжид нөлөөлж, булчингийн хүч буурна</w:t>
      </w:r>
      <w:r w:rsidRPr="00CD5A67">
        <w:rPr>
          <w:rFonts w:cs="Arial"/>
          <w:sz w:val="24"/>
          <w:szCs w:val="24"/>
          <w:lang w:val="mn-MN"/>
        </w:rPr>
        <w:t>)</w:t>
      </w:r>
      <w:r w:rsidRPr="00E202DF">
        <w:rPr>
          <w:rFonts w:cs="Arial"/>
          <w:sz w:val="24"/>
          <w:szCs w:val="24"/>
          <w:lang w:val="mn-MN"/>
        </w:rPr>
        <w:t xml:space="preserve"> зэрэг</w:t>
      </w:r>
      <w:r w:rsidRPr="00A95D13">
        <w:rPr>
          <w:rFonts w:cs="Arial"/>
          <w:sz w:val="24"/>
          <w:szCs w:val="24"/>
          <w:lang w:val="mn-MN"/>
        </w:rPr>
        <w:t xml:space="preserve"> шалтгаанаар </w:t>
      </w:r>
      <w:r w:rsidR="00077D59">
        <w:rPr>
          <w:rFonts w:cs="Arial"/>
          <w:sz w:val="24"/>
          <w:szCs w:val="24"/>
          <w:lang w:val="mn-MN"/>
        </w:rPr>
        <w:t xml:space="preserve">амьгүй </w:t>
      </w:r>
      <w:r w:rsidR="00077D59" w:rsidRPr="00CD5A67">
        <w:rPr>
          <w:rFonts w:cs="Arial"/>
          <w:sz w:val="24"/>
          <w:szCs w:val="24"/>
          <w:lang w:val="mn-MN"/>
        </w:rPr>
        <w:t>(</w:t>
      </w:r>
      <w:r w:rsidR="00077D59" w:rsidRPr="00A95D13">
        <w:rPr>
          <w:rFonts w:cs="Arial"/>
          <w:sz w:val="24"/>
          <w:szCs w:val="24"/>
          <w:lang w:val="mn-MN"/>
        </w:rPr>
        <w:t>кадавер</w:t>
      </w:r>
      <w:r w:rsidR="00077D59" w:rsidRPr="00CD5A67">
        <w:rPr>
          <w:rFonts w:cs="Arial"/>
          <w:sz w:val="24"/>
          <w:szCs w:val="24"/>
          <w:lang w:val="mn-MN"/>
        </w:rPr>
        <w:t>)</w:t>
      </w:r>
      <w:r w:rsidR="001A75FA">
        <w:rPr>
          <w:rFonts w:cs="Arial"/>
          <w:sz w:val="24"/>
          <w:szCs w:val="24"/>
          <w:lang w:val="mn-MN"/>
        </w:rPr>
        <w:t>донорын</w:t>
      </w:r>
      <w:r w:rsidRPr="00A95D13">
        <w:rPr>
          <w:rFonts w:cs="Arial"/>
          <w:sz w:val="24"/>
          <w:szCs w:val="24"/>
          <w:lang w:val="mn-MN"/>
        </w:rPr>
        <w:t xml:space="preserve"> шөрмөс хамгийн оновчтой сонголт болдог. </w:t>
      </w:r>
    </w:p>
    <w:p w14:paraId="4B735DD0" w14:textId="1F24583C" w:rsidR="00F85A0A" w:rsidRPr="00CD5A67" w:rsidRDefault="00F85A0A" w:rsidP="00B34923">
      <w:pPr>
        <w:pStyle w:val="NoSpacing"/>
        <w:spacing w:line="276" w:lineRule="auto"/>
        <w:ind w:firstLine="720"/>
        <w:jc w:val="both"/>
        <w:rPr>
          <w:rFonts w:cs="Arial"/>
          <w:sz w:val="24"/>
          <w:szCs w:val="24"/>
          <w:lang w:val="mn-MN"/>
        </w:rPr>
      </w:pPr>
      <w:r w:rsidRPr="00A95D13">
        <w:rPr>
          <w:rFonts w:cs="Arial"/>
          <w:sz w:val="24"/>
          <w:szCs w:val="24"/>
          <w:lang w:val="mn-MN"/>
        </w:rPr>
        <w:t>Гэмтлийн, үрэвслийн, хавдрын улмаас яс гэмтэж өөрөөрөө бороолж нөхөгдөх боломжгүй том хэмжээний дутмагшил үүссэн үед яс нөхөх шаардлагатай болдог. Мөн ясыг өөрөөс авч нөхөж болох боловч дефектийн хэмжээ том үед донор яс зайлшгүй хэрэгцээтэй.</w:t>
      </w:r>
      <w:r w:rsidR="00830C59">
        <w:rPr>
          <w:rFonts w:cs="Arial"/>
          <w:sz w:val="24"/>
          <w:szCs w:val="24"/>
        </w:rPr>
        <w:t xml:space="preserve"> </w:t>
      </w:r>
      <w:r w:rsidRPr="00A95D13">
        <w:rPr>
          <w:rFonts w:cs="Arial"/>
          <w:sz w:val="24"/>
          <w:szCs w:val="24"/>
          <w:lang w:val="mn-MN"/>
        </w:rPr>
        <w:t>Мөчдийг гэмтлийг засахаас гадна мэдрэлийн мэс заслын практикт нурууны нугаламын эргэшгүй өөрчлөлтөд орсон, бусад мэс заслаар эмчлэх боломжгүй эмчлүүлэгчдэд донорын яс ашиглан нугаламын их биеийн нөхөн сэргээх мэс засал хийж бүрэн эмчлэх боломжтой.</w:t>
      </w:r>
      <w:r w:rsidR="00B34923">
        <w:rPr>
          <w:rFonts w:cs="Arial"/>
          <w:sz w:val="24"/>
          <w:szCs w:val="24"/>
        </w:rPr>
        <w:t xml:space="preserve"> </w:t>
      </w:r>
      <w:r w:rsidRPr="00A95D13">
        <w:rPr>
          <w:rFonts w:cs="Arial"/>
          <w:sz w:val="24"/>
          <w:szCs w:val="24"/>
          <w:lang w:val="mn-MN"/>
        </w:rPr>
        <w:t>Шөрмөс сэргээх мэс засал нь жилд 1000 орчим мэс засал ордог ба үүний 100 орчим нь 2 болон түүнээс дээш холбоос гэмтсэн буюу донор шөрмөс шаардлагатай тохиолдлууд байдаг.</w:t>
      </w:r>
    </w:p>
    <w:p w14:paraId="23E2CB1B" w14:textId="77777777" w:rsidR="00775A89" w:rsidRPr="00A95D13" w:rsidRDefault="00F85A0A" w:rsidP="00E202DF">
      <w:pPr>
        <w:pStyle w:val="NoSpacing"/>
        <w:spacing w:line="276" w:lineRule="auto"/>
        <w:ind w:firstLine="720"/>
        <w:jc w:val="both"/>
        <w:rPr>
          <w:rFonts w:cs="Arial"/>
          <w:sz w:val="24"/>
          <w:szCs w:val="24"/>
          <w:lang w:val="mn-MN"/>
        </w:rPr>
      </w:pPr>
      <w:r w:rsidRPr="00A95D13">
        <w:rPr>
          <w:rFonts w:cs="Arial"/>
          <w:sz w:val="24"/>
          <w:szCs w:val="24"/>
          <w:lang w:val="mn-MN"/>
        </w:rPr>
        <w:t>Энэ төрлийн мэс заслын хүлээгдэл өнөөдрийн байдлаар нэг сарын хүлээгдэлтэй. Ихэвчлэн гэмтлийн шалтгаантай учир мэс заслыг цаг алдалгүй хийх нь цаашдын хөдөлмөр</w:t>
      </w:r>
      <w:r w:rsidR="003D7AAA" w:rsidRPr="00A95D13">
        <w:rPr>
          <w:rFonts w:cs="Arial"/>
          <w:sz w:val="24"/>
          <w:szCs w:val="24"/>
          <w:lang w:val="mn-MN"/>
        </w:rPr>
        <w:t>ийн чадвар алдалтаас сэргийлдэг.</w:t>
      </w:r>
    </w:p>
    <w:p w14:paraId="4E969CC8" w14:textId="77777777" w:rsidR="000D6258" w:rsidRDefault="00911A27" w:rsidP="009C4339">
      <w:pPr>
        <w:spacing w:before="120" w:after="0"/>
        <w:contextualSpacing/>
        <w:jc w:val="both"/>
        <w:rPr>
          <w:rFonts w:eastAsia="MS Mincho" w:cs="Arial"/>
          <w:b/>
          <w:sz w:val="24"/>
          <w:szCs w:val="24"/>
          <w:lang w:val="mn-MN" w:eastAsia="ko-KR"/>
        </w:rPr>
      </w:pPr>
      <w:r w:rsidRPr="00A95D13">
        <w:rPr>
          <w:rFonts w:eastAsia="MS Mincho" w:cs="Arial"/>
          <w:b/>
          <w:sz w:val="24"/>
          <w:szCs w:val="24"/>
          <w:lang w:val="mn-MN" w:eastAsia="ko-KR"/>
        </w:rPr>
        <w:t>1.3.3</w:t>
      </w:r>
      <w:r w:rsidR="0068503A" w:rsidRPr="00A95D13">
        <w:rPr>
          <w:rFonts w:eastAsia="MS Mincho" w:cs="Arial"/>
          <w:b/>
          <w:sz w:val="24"/>
          <w:szCs w:val="24"/>
          <w:lang w:val="mn-MN" w:eastAsia="ko-KR"/>
        </w:rPr>
        <w:t xml:space="preserve">. </w:t>
      </w:r>
      <w:r w:rsidR="001A75FA" w:rsidRPr="00A95D13">
        <w:rPr>
          <w:rFonts w:eastAsia="MS Mincho" w:cs="Arial"/>
          <w:b/>
          <w:sz w:val="24"/>
          <w:szCs w:val="24"/>
          <w:lang w:val="mn-MN" w:eastAsia="ko-KR"/>
        </w:rPr>
        <w:t>Нөхөн үржихүйг дэмжих эмчилгээний хэрэгцээ</w:t>
      </w:r>
    </w:p>
    <w:p w14:paraId="5059C3F2" w14:textId="77777777" w:rsidR="00B34923" w:rsidRDefault="00B34923" w:rsidP="009C4339">
      <w:pPr>
        <w:spacing w:before="120" w:after="0"/>
        <w:contextualSpacing/>
        <w:jc w:val="both"/>
        <w:rPr>
          <w:rFonts w:eastAsia="MS Mincho" w:cs="Arial"/>
          <w:b/>
          <w:sz w:val="24"/>
          <w:szCs w:val="24"/>
          <w:lang w:val="mn-MN" w:eastAsia="ko-KR"/>
        </w:rPr>
      </w:pPr>
    </w:p>
    <w:p w14:paraId="1CA2F2B1" w14:textId="5491E51A" w:rsidR="0068503A" w:rsidRPr="00A95D13" w:rsidRDefault="0068503A" w:rsidP="009C4339">
      <w:pPr>
        <w:spacing w:after="0"/>
        <w:ind w:firstLine="720"/>
        <w:jc w:val="both"/>
        <w:rPr>
          <w:rFonts w:cs="Arial"/>
          <w:b/>
          <w:sz w:val="24"/>
          <w:szCs w:val="24"/>
          <w:lang w:val="mn-MN"/>
        </w:rPr>
      </w:pPr>
      <w:r w:rsidRPr="00A95D13">
        <w:rPr>
          <w:rFonts w:cs="Arial"/>
          <w:sz w:val="24"/>
          <w:szCs w:val="24"/>
          <w:lang w:val="mn-MN"/>
        </w:rPr>
        <w:t>ДЭМБ-ын тархвар судлалын тодорхойлолтоор “Нөхөн үржихүйн насны хосууд ж</w:t>
      </w:r>
      <w:r w:rsidRPr="00CD5A67">
        <w:rPr>
          <w:rFonts w:cs="Arial"/>
          <w:sz w:val="24"/>
          <w:szCs w:val="24"/>
          <w:shd w:val="clear" w:color="auto" w:fill="FFFFFF"/>
          <w:lang w:val="mn-MN"/>
        </w:rPr>
        <w:t>ирэмслэлтээс</w:t>
      </w:r>
      <w:r w:rsidR="00B34923">
        <w:rPr>
          <w:rFonts w:cs="Arial"/>
          <w:sz w:val="24"/>
          <w:szCs w:val="24"/>
          <w:shd w:val="clear" w:color="auto" w:fill="FFFFFF"/>
        </w:rPr>
        <w:t xml:space="preserve"> </w:t>
      </w:r>
      <w:r w:rsidRPr="00CD5A67">
        <w:rPr>
          <w:rFonts w:cs="Arial"/>
          <w:sz w:val="24"/>
          <w:szCs w:val="24"/>
          <w:shd w:val="clear" w:color="auto" w:fill="FFFFFF"/>
          <w:lang w:val="mn-MN"/>
        </w:rPr>
        <w:t>хамгаалах</w:t>
      </w:r>
      <w:r w:rsidR="00B34923">
        <w:rPr>
          <w:rFonts w:cs="Arial"/>
          <w:sz w:val="24"/>
          <w:szCs w:val="24"/>
          <w:shd w:val="clear" w:color="auto" w:fill="FFFFFF"/>
        </w:rPr>
        <w:t xml:space="preserve"> </w:t>
      </w:r>
      <w:r w:rsidRPr="00CD5A67">
        <w:rPr>
          <w:rFonts w:cs="Arial"/>
          <w:sz w:val="24"/>
          <w:szCs w:val="24"/>
          <w:shd w:val="clear" w:color="auto" w:fill="FFFFFF"/>
          <w:lang w:val="mn-MN"/>
        </w:rPr>
        <w:t>арга</w:t>
      </w:r>
      <w:r w:rsidR="00B34923">
        <w:rPr>
          <w:rFonts w:cs="Arial"/>
          <w:sz w:val="24"/>
          <w:szCs w:val="24"/>
          <w:shd w:val="clear" w:color="auto" w:fill="FFFFFF"/>
        </w:rPr>
        <w:t xml:space="preserve"> </w:t>
      </w:r>
      <w:r w:rsidRPr="00CD5A67">
        <w:rPr>
          <w:rFonts w:cs="Arial"/>
          <w:sz w:val="24"/>
          <w:szCs w:val="24"/>
          <w:shd w:val="clear" w:color="auto" w:fill="FFFFFF"/>
          <w:lang w:val="mn-MN"/>
        </w:rPr>
        <w:t>хэрэглэхгүй</w:t>
      </w:r>
      <w:r w:rsidRPr="00A95D13">
        <w:rPr>
          <w:rFonts w:cs="Arial"/>
          <w:sz w:val="24"/>
          <w:szCs w:val="24"/>
          <w:shd w:val="clear" w:color="auto" w:fill="FFFFFF"/>
          <w:lang w:val="mn-MN"/>
        </w:rPr>
        <w:t>,</w:t>
      </w:r>
      <w:r w:rsidR="00B34923">
        <w:rPr>
          <w:rFonts w:cs="Arial"/>
          <w:sz w:val="24"/>
          <w:szCs w:val="24"/>
          <w:shd w:val="clear" w:color="auto" w:fill="FFFFFF"/>
        </w:rPr>
        <w:t xml:space="preserve"> </w:t>
      </w:r>
      <w:r w:rsidRPr="00CD5A67">
        <w:rPr>
          <w:rFonts w:cs="Arial"/>
          <w:sz w:val="24"/>
          <w:szCs w:val="24"/>
          <w:lang w:val="mn-MN"/>
        </w:rPr>
        <w:t>тогтмол</w:t>
      </w:r>
      <w:r w:rsidR="00B34923">
        <w:rPr>
          <w:rFonts w:cs="Arial"/>
          <w:sz w:val="24"/>
          <w:szCs w:val="24"/>
        </w:rPr>
        <w:t xml:space="preserve"> </w:t>
      </w:r>
      <w:r w:rsidRPr="00CD5A67">
        <w:rPr>
          <w:rFonts w:cs="Arial"/>
          <w:sz w:val="24"/>
          <w:szCs w:val="24"/>
          <w:lang w:val="mn-MN"/>
        </w:rPr>
        <w:t>бэлгийн</w:t>
      </w:r>
      <w:r w:rsidR="00B34923">
        <w:rPr>
          <w:rFonts w:cs="Arial"/>
          <w:sz w:val="24"/>
          <w:szCs w:val="24"/>
        </w:rPr>
        <w:t xml:space="preserve"> </w:t>
      </w:r>
      <w:r w:rsidRPr="00CD5A67">
        <w:rPr>
          <w:rFonts w:cs="Arial"/>
          <w:sz w:val="24"/>
          <w:szCs w:val="24"/>
          <w:lang w:val="mn-MN"/>
        </w:rPr>
        <w:t>ха</w:t>
      </w:r>
      <w:r w:rsidRPr="00A95D13">
        <w:rPr>
          <w:rFonts w:cs="Arial"/>
          <w:sz w:val="24"/>
          <w:szCs w:val="24"/>
          <w:lang w:val="mn-MN"/>
        </w:rPr>
        <w:t xml:space="preserve">рьцаанд нэг </w:t>
      </w:r>
      <w:r w:rsidRPr="00CD5A67">
        <w:rPr>
          <w:rFonts w:cs="Arial"/>
          <w:sz w:val="24"/>
          <w:szCs w:val="24"/>
          <w:lang w:val="mn-MN"/>
        </w:rPr>
        <w:t>жил</w:t>
      </w:r>
      <w:r w:rsidRPr="00A95D13">
        <w:rPr>
          <w:rFonts w:cs="Arial"/>
          <w:sz w:val="24"/>
          <w:szCs w:val="24"/>
          <w:lang w:val="mn-MN"/>
        </w:rPr>
        <w:t xml:space="preserve"> байгаа боловч </w:t>
      </w:r>
      <w:r w:rsidRPr="00CD5A67">
        <w:rPr>
          <w:rFonts w:cs="Arial"/>
          <w:sz w:val="24"/>
          <w:szCs w:val="24"/>
          <w:lang w:val="mn-MN"/>
        </w:rPr>
        <w:t>жирэмслэхгүй</w:t>
      </w:r>
      <w:r w:rsidR="00B34923">
        <w:rPr>
          <w:rFonts w:cs="Arial"/>
          <w:sz w:val="24"/>
          <w:szCs w:val="24"/>
        </w:rPr>
        <w:t xml:space="preserve"> </w:t>
      </w:r>
      <w:r w:rsidRPr="00CD5A67">
        <w:rPr>
          <w:rFonts w:cs="Arial"/>
          <w:sz w:val="24"/>
          <w:szCs w:val="24"/>
          <w:lang w:val="mn-MN"/>
        </w:rPr>
        <w:t>бол</w:t>
      </w:r>
      <w:r w:rsidR="00B34923">
        <w:rPr>
          <w:rFonts w:cs="Arial"/>
          <w:sz w:val="24"/>
          <w:szCs w:val="24"/>
        </w:rPr>
        <w:t xml:space="preserve"> </w:t>
      </w:r>
      <w:r w:rsidRPr="00CD5A67">
        <w:rPr>
          <w:rFonts w:cs="Arial"/>
          <w:sz w:val="24"/>
          <w:szCs w:val="24"/>
          <w:lang w:val="mn-MN"/>
        </w:rPr>
        <w:t>үргүйдэл</w:t>
      </w:r>
      <w:r w:rsidR="00B34923">
        <w:rPr>
          <w:rFonts w:cs="Arial"/>
          <w:sz w:val="24"/>
          <w:szCs w:val="24"/>
        </w:rPr>
        <w:t xml:space="preserve"> </w:t>
      </w:r>
      <w:r w:rsidRPr="00CD5A67">
        <w:rPr>
          <w:rFonts w:cs="Arial"/>
          <w:sz w:val="24"/>
          <w:szCs w:val="24"/>
          <w:lang w:val="mn-MN"/>
        </w:rPr>
        <w:t>гэнэ</w:t>
      </w:r>
      <w:r w:rsidRPr="00A95D13">
        <w:rPr>
          <w:rFonts w:cs="Arial"/>
          <w:sz w:val="24"/>
          <w:szCs w:val="24"/>
          <w:lang w:val="mn-MN"/>
        </w:rPr>
        <w:t>” хэмээн тодорхойлсон бөгөөд үргүйдэлд хүргэдэг шалтгаан, эрсдэлт хүчин зүйлс нь эмэгтэй, эрэгтэй хүнд ялгаатай, олон төрөл байдаг.</w:t>
      </w:r>
    </w:p>
    <w:p w14:paraId="32453D8E" w14:textId="77777777" w:rsidR="00911A27" w:rsidRPr="00A95D13" w:rsidRDefault="0068503A" w:rsidP="009C4339">
      <w:pPr>
        <w:spacing w:after="0"/>
        <w:ind w:firstLine="720"/>
        <w:jc w:val="both"/>
        <w:rPr>
          <w:rFonts w:cs="Arial"/>
          <w:bCs/>
          <w:sz w:val="24"/>
          <w:szCs w:val="24"/>
          <w:lang w:val="mn-MN"/>
        </w:rPr>
      </w:pPr>
      <w:r w:rsidRPr="00A95D13">
        <w:rPr>
          <w:rFonts w:cs="Arial"/>
          <w:sz w:val="24"/>
          <w:szCs w:val="24"/>
          <w:lang w:val="mn-MN"/>
        </w:rPr>
        <w:t>Эх, хүүхдийн эрүүл мэндийн үндэсний төвийн “Монгол хүний үргүйдлийн шалтгаан” судалгааны дүнгээс үзэхэд нийт үргүйдэлтэй хосын дунд эмэгтэйчүүдийн 34,8 хувь, эрэгтэйчүүдийн 55,6 хувь нь ямар нэг эмгэг өөрчлөлт илрээгүй буюу шалтгаан тодорхойгүй үргүйдэлтэй, эмэгтэйчүүдийн 56,3 хувь нь анхдагч, 43,7 хувь ньхоёрдогч үргүйдэлтэй байна. Бэлгийн замаар дамжих халдварт өртсөн байдлыг харахад эрэгтэйчүүдийн 44,1 хувь нь, эмэгтэйчүүдийн 43,9 хувь нь уг халдварт өртөж, үүнээс 25,1 хувь нь бага аарцгийн үрэвсэлт өвчнөөр, эмэгтэйчүүдийн 23 хувь, эрэгтэйчүүдийн 53 хувь нь бэлгийн дааврын үзүүлэлтийн хувьд  ямар нэг өөрчлөлт буюу дотоод шүүрлийн тогтолцоонд эмгэгтэй байна.</w:t>
      </w:r>
    </w:p>
    <w:p w14:paraId="2557457B" w14:textId="0E12968A" w:rsidR="0068503A" w:rsidRPr="00B34923" w:rsidRDefault="00911A27" w:rsidP="009C4339">
      <w:pPr>
        <w:spacing w:after="0"/>
        <w:ind w:firstLine="720"/>
        <w:jc w:val="both"/>
        <w:rPr>
          <w:rFonts w:cs="Arial"/>
          <w:b/>
          <w:sz w:val="24"/>
          <w:szCs w:val="24"/>
        </w:rPr>
      </w:pPr>
      <w:r w:rsidRPr="00A95D13">
        <w:rPr>
          <w:rFonts w:cs="Arial"/>
          <w:bCs/>
          <w:sz w:val="24"/>
          <w:szCs w:val="24"/>
          <w:lang w:val="mn-MN"/>
        </w:rPr>
        <w:t>Манай улсад үр шилжүүлэн суулгах, хүүхэд төлөөлөн төрүүлэх тээгч эхийн харилцаа нэгэнт бий болж, энэ харилцаа ямар ч эрх зүйн зохицуулалтгүй,  үр шилжүүлэн суулгах, түүний үр дүнг тооцох аргачлал, тооцож бүртгэх нэгдсэн тогтолцоо байхгүй байна. Монголд 2011 оны 11 дүгээр сард анхны үр шилжүүлэн суулгах төв байгуулагд</w:t>
      </w:r>
      <w:r w:rsidR="00B34923">
        <w:rPr>
          <w:rFonts w:cs="Arial"/>
          <w:bCs/>
          <w:sz w:val="24"/>
          <w:szCs w:val="24"/>
          <w:lang w:val="mn-MN"/>
        </w:rPr>
        <w:t>аж байсан бол 2018 оны байдлаар</w:t>
      </w:r>
      <w:r w:rsidRPr="00A95D13">
        <w:rPr>
          <w:rFonts w:cs="Arial"/>
          <w:bCs/>
          <w:sz w:val="24"/>
          <w:szCs w:val="24"/>
          <w:lang w:val="mn-MN"/>
        </w:rPr>
        <w:t xml:space="preserve"> Эх хүүхдийн эрүүл </w:t>
      </w:r>
      <w:r w:rsidRPr="00A95D13">
        <w:rPr>
          <w:rFonts w:cs="Arial"/>
          <w:bCs/>
          <w:sz w:val="24"/>
          <w:szCs w:val="24"/>
          <w:lang w:val="mn-MN"/>
        </w:rPr>
        <w:lastRenderedPageBreak/>
        <w:t>мэндийн үндэсний төв, “Си эйл даблью эйч”, “Өөжин  мед”, “Баянгол” зэрэг эмнэлэгт үр шилжүүлэн суулгах эмчилгээ, үйлчилгээг явуулж  байгаа бөгөөд жилд нэг эмнэлэгт жилд 300-500 хос хандаж, оношилгоо, эмчилгээ үйлчилгээ авч байна</w:t>
      </w:r>
      <w:r w:rsidRPr="00A95D13">
        <w:rPr>
          <w:rFonts w:cs="Arial"/>
          <w:b/>
          <w:sz w:val="24"/>
          <w:szCs w:val="24"/>
          <w:lang w:val="mn-MN"/>
        </w:rPr>
        <w:t>.</w:t>
      </w:r>
      <w:r w:rsidR="00B34923">
        <w:rPr>
          <w:rFonts w:cs="Arial"/>
          <w:b/>
          <w:sz w:val="24"/>
          <w:szCs w:val="24"/>
        </w:rPr>
        <w:t xml:space="preserve"> </w:t>
      </w:r>
    </w:p>
    <w:p w14:paraId="201151CF" w14:textId="77777777" w:rsidR="00911A27" w:rsidRPr="00A95D13" w:rsidRDefault="0050135A" w:rsidP="009C4339">
      <w:pPr>
        <w:spacing w:after="0"/>
        <w:ind w:firstLine="720"/>
        <w:jc w:val="both"/>
        <w:rPr>
          <w:rFonts w:cs="Arial"/>
          <w:sz w:val="24"/>
          <w:szCs w:val="24"/>
          <w:lang w:val="mn-MN"/>
        </w:rPr>
      </w:pPr>
      <w:r w:rsidRPr="00A95D13">
        <w:rPr>
          <w:rFonts w:cs="Arial"/>
          <w:sz w:val="24"/>
          <w:szCs w:val="24"/>
          <w:lang w:val="mn-MN"/>
        </w:rPr>
        <w:t>Үргүйдлийн асуудалтай, үр шилжүүлэн суулгах аргаар үр хүүхэдтэй болох хүсэлтэй иргэд БНСУ болон ОХУ-ын эмнэлэгт их ханддаг бөгөөд  БНСУ-д 2015 онд  зорчихоор эмчилгээний виз авсан 3700, 2016 онд 3100, 2017 онд 3800, 2018 оны эхний хагас жилийн байдлаар 1900 хүн байгаа нь гадагш эмчилгээ, үйлчилгээнд явах хүсэлтэй, түүнээс нөхөн үржихүйд туслах аргаар үр хүүхэдтэй болох хүсэлт их байгааг харуулж байна.</w:t>
      </w:r>
    </w:p>
    <w:p w14:paraId="537C28AC" w14:textId="09412D87" w:rsidR="00911A27" w:rsidRPr="00A95D13" w:rsidRDefault="00911A27" w:rsidP="009C4339">
      <w:pPr>
        <w:spacing w:after="0"/>
        <w:ind w:firstLine="720"/>
        <w:jc w:val="both"/>
        <w:rPr>
          <w:rFonts w:cs="Arial"/>
          <w:bCs/>
          <w:sz w:val="24"/>
          <w:szCs w:val="24"/>
          <w:lang w:val="mn-MN"/>
        </w:rPr>
      </w:pPr>
      <w:r w:rsidRPr="00A95D13">
        <w:rPr>
          <w:rFonts w:cs="Arial"/>
          <w:sz w:val="24"/>
          <w:szCs w:val="24"/>
          <w:lang w:val="mn-MN"/>
        </w:rPr>
        <w:t xml:space="preserve">Нөхөн үржихүйн эрүүл мэндийг хамгаалах, хүн амын өсөлтийг дэмжих зорилгоор үргүйдлийг эмчлэх, орчин үеийн нөхөн үржихүйд туслах аргыг ашиглах, хязгаарлах, хориглох, тухайн </w:t>
      </w:r>
      <w:r w:rsidRPr="00CD5A67">
        <w:rPr>
          <w:rFonts w:cs="Arial"/>
          <w:sz w:val="24"/>
          <w:szCs w:val="24"/>
          <w:lang w:val="mn-MN"/>
        </w:rPr>
        <w:t>харилцаанд</w:t>
      </w:r>
      <w:r w:rsidR="00B34923">
        <w:rPr>
          <w:rFonts w:cs="Arial"/>
          <w:sz w:val="24"/>
          <w:szCs w:val="24"/>
        </w:rPr>
        <w:t xml:space="preserve"> </w:t>
      </w:r>
      <w:r w:rsidRPr="00CD5A67">
        <w:rPr>
          <w:rFonts w:cs="Arial"/>
          <w:sz w:val="24"/>
          <w:szCs w:val="24"/>
          <w:lang w:val="mn-MN"/>
        </w:rPr>
        <w:t>оролцогч</w:t>
      </w:r>
      <w:r w:rsidR="00B34923">
        <w:rPr>
          <w:rFonts w:cs="Arial"/>
          <w:sz w:val="24"/>
          <w:szCs w:val="24"/>
        </w:rPr>
        <w:t xml:space="preserve"> </w:t>
      </w:r>
      <w:r w:rsidRPr="00CD5A67">
        <w:rPr>
          <w:rFonts w:cs="Arial"/>
          <w:sz w:val="24"/>
          <w:szCs w:val="24"/>
          <w:lang w:val="mn-MN"/>
        </w:rPr>
        <w:t>талуудын</w:t>
      </w:r>
      <w:r w:rsidR="00B34923">
        <w:rPr>
          <w:rFonts w:cs="Arial"/>
          <w:sz w:val="24"/>
          <w:szCs w:val="24"/>
        </w:rPr>
        <w:t xml:space="preserve"> </w:t>
      </w:r>
      <w:r w:rsidRPr="00CD5A67">
        <w:rPr>
          <w:rFonts w:cs="Arial"/>
          <w:sz w:val="24"/>
          <w:szCs w:val="24"/>
          <w:lang w:val="mn-MN"/>
        </w:rPr>
        <w:t>эрх, хууль</w:t>
      </w:r>
      <w:r w:rsidR="00B34923">
        <w:rPr>
          <w:rFonts w:cs="Arial"/>
          <w:sz w:val="24"/>
          <w:szCs w:val="24"/>
        </w:rPr>
        <w:t xml:space="preserve"> </w:t>
      </w:r>
      <w:r w:rsidRPr="00CD5A67">
        <w:rPr>
          <w:rFonts w:cs="Arial"/>
          <w:sz w:val="24"/>
          <w:szCs w:val="24"/>
          <w:lang w:val="mn-MN"/>
        </w:rPr>
        <w:t>ёсны</w:t>
      </w:r>
      <w:r w:rsidR="00B34923">
        <w:rPr>
          <w:rFonts w:cs="Arial"/>
          <w:sz w:val="24"/>
          <w:szCs w:val="24"/>
        </w:rPr>
        <w:t xml:space="preserve"> </w:t>
      </w:r>
      <w:r w:rsidRPr="00CD5A67">
        <w:rPr>
          <w:rFonts w:cs="Arial"/>
          <w:sz w:val="24"/>
          <w:szCs w:val="24"/>
          <w:lang w:val="mn-MN"/>
        </w:rPr>
        <w:t>ашиг</w:t>
      </w:r>
      <w:r w:rsidR="00B34923">
        <w:rPr>
          <w:rFonts w:cs="Arial"/>
          <w:sz w:val="24"/>
          <w:szCs w:val="24"/>
        </w:rPr>
        <w:t xml:space="preserve"> </w:t>
      </w:r>
      <w:r w:rsidRPr="00CD5A67">
        <w:rPr>
          <w:rFonts w:cs="Arial"/>
          <w:sz w:val="24"/>
          <w:szCs w:val="24"/>
          <w:lang w:val="mn-MN"/>
        </w:rPr>
        <w:t>сонирхлыг</w:t>
      </w:r>
      <w:r w:rsidR="00B34923">
        <w:rPr>
          <w:rFonts w:cs="Arial"/>
          <w:sz w:val="24"/>
          <w:szCs w:val="24"/>
        </w:rPr>
        <w:t xml:space="preserve"> </w:t>
      </w:r>
      <w:r w:rsidRPr="00CD5A67">
        <w:rPr>
          <w:rFonts w:cs="Arial"/>
          <w:sz w:val="24"/>
          <w:szCs w:val="24"/>
          <w:lang w:val="mn-MN"/>
        </w:rPr>
        <w:t>х</w:t>
      </w:r>
      <w:r w:rsidR="00B34923">
        <w:rPr>
          <w:rFonts w:cs="Arial"/>
          <w:sz w:val="24"/>
          <w:szCs w:val="24"/>
          <w:lang w:val="mn-MN"/>
        </w:rPr>
        <w:t>амгаалах,</w:t>
      </w:r>
      <w:r w:rsidRPr="00A95D13">
        <w:rPr>
          <w:rFonts w:cs="Arial"/>
          <w:sz w:val="24"/>
          <w:szCs w:val="24"/>
          <w:lang w:val="mn-MN"/>
        </w:rPr>
        <w:t xml:space="preserve"> эрх зүйн үндсийг тодорхойлсон бие даасан хуулийг </w:t>
      </w:r>
      <w:r w:rsidR="00B34923">
        <w:rPr>
          <w:rFonts w:cs="Arial"/>
          <w:sz w:val="24"/>
          <w:szCs w:val="24"/>
        </w:rPr>
        <w:t>“</w:t>
      </w:r>
      <w:r w:rsidRPr="00A95D13">
        <w:rPr>
          <w:rFonts w:cs="Arial"/>
          <w:bCs/>
          <w:sz w:val="24"/>
          <w:szCs w:val="24"/>
          <w:lang w:val="mn-MN"/>
        </w:rPr>
        <w:t>Донорын тухай</w:t>
      </w:r>
      <w:r w:rsidR="00B34923">
        <w:rPr>
          <w:rFonts w:cs="Arial"/>
          <w:bCs/>
          <w:sz w:val="24"/>
          <w:szCs w:val="24"/>
        </w:rPr>
        <w:t>”</w:t>
      </w:r>
      <w:r w:rsidRPr="00A95D13">
        <w:rPr>
          <w:rFonts w:cs="Arial"/>
          <w:bCs/>
          <w:sz w:val="24"/>
          <w:szCs w:val="24"/>
          <w:lang w:val="mn-MN"/>
        </w:rPr>
        <w:t xml:space="preserve"> хуулиас тусад нь батлан гаргах шаардлагатай байна. Нөхөн үржихүйг дэмжих зохицуулалт буюу үр шилжүүлэн суулгах, тээгч эхээр хүүхдээ тээлгэн төрүүлэх харилцаанд эрх зүйн орчин дутагдалтай байгаагаас нэгэнт үүссэн энэхүү харилцаанаас үүдсэн маргаан нэлээдгүй гарах болоод байна.</w:t>
      </w:r>
    </w:p>
    <w:p w14:paraId="5D312A58" w14:textId="5200E642" w:rsidR="006B7BF7" w:rsidRPr="00A95D13" w:rsidRDefault="00911A27" w:rsidP="009C4339">
      <w:pPr>
        <w:spacing w:after="0"/>
        <w:ind w:firstLine="720"/>
        <w:jc w:val="both"/>
        <w:rPr>
          <w:rFonts w:cs="Arial"/>
          <w:bCs/>
          <w:sz w:val="24"/>
          <w:szCs w:val="24"/>
          <w:lang w:val="mn-MN"/>
        </w:rPr>
      </w:pPr>
      <w:r w:rsidRPr="00A95D13">
        <w:rPr>
          <w:rFonts w:cs="Arial"/>
          <w:bCs/>
          <w:sz w:val="24"/>
          <w:szCs w:val="24"/>
          <w:lang w:val="mn-MN"/>
        </w:rPr>
        <w:t xml:space="preserve"> Тухайлбал үргүйдэл, түүний тусламж үйлчилгээ, нөхөн үржихүйд туслах арга түүний төрөл, үүнийг ямар шаардлага хангасан эмнэлэг ямар нөхцөлд хэрэглэх, уг ажиллагааны нууцлал, тавигдах шаардлага, эрүүл мэндийн шалтгаанаар үр хүүхэдтэй болох боломжгүй болсон эцэг, эх хүүхдээ тээлгэн төрүүлэх харилцаанд хэрхэн оролцох, тээгч эх гэж хэн байх, тэдгээрт тавигдах шаардлага, талуудын хоорондын гэрээнд ямар асуудал тусгах, тээгч эхээс төрсөн хүүхдийг хэрхэн шилжүүлэн өгөх,</w:t>
      </w:r>
      <w:r w:rsidR="00B34923">
        <w:rPr>
          <w:rFonts w:cs="Arial"/>
          <w:bCs/>
          <w:sz w:val="24"/>
          <w:szCs w:val="24"/>
        </w:rPr>
        <w:t xml:space="preserve"> </w:t>
      </w:r>
      <w:r w:rsidRPr="00A95D13">
        <w:rPr>
          <w:rFonts w:cs="Arial"/>
          <w:bCs/>
          <w:sz w:val="24"/>
          <w:szCs w:val="24"/>
          <w:lang w:val="mn-MN"/>
        </w:rPr>
        <w:t>хүүхдийг төрсний бүртгэлд бүртгэх зэрэг олон харилцааг хуульчлах шаардлагыг харгалзан энэ</w:t>
      </w:r>
      <w:r w:rsidR="00B34923">
        <w:rPr>
          <w:rFonts w:cs="Arial"/>
          <w:bCs/>
          <w:sz w:val="24"/>
          <w:szCs w:val="24"/>
        </w:rPr>
        <w:t xml:space="preserve"> </w:t>
      </w:r>
      <w:r w:rsidRPr="00A95D13">
        <w:rPr>
          <w:rFonts w:cs="Arial"/>
          <w:bCs/>
          <w:sz w:val="24"/>
          <w:szCs w:val="24"/>
          <w:lang w:val="mn-MN"/>
        </w:rPr>
        <w:t xml:space="preserve">хуулийн төслийг боловсруулсан. </w:t>
      </w:r>
    </w:p>
    <w:p w14:paraId="598C25EC" w14:textId="77777777" w:rsidR="00AA6E24" w:rsidRDefault="00AA6E24" w:rsidP="00E202DF">
      <w:pPr>
        <w:spacing w:after="0"/>
        <w:jc w:val="both"/>
        <w:rPr>
          <w:rFonts w:cs="Arial"/>
          <w:b/>
          <w:bCs/>
          <w:sz w:val="24"/>
          <w:szCs w:val="24"/>
          <w:lang w:val="mn-MN"/>
        </w:rPr>
      </w:pPr>
    </w:p>
    <w:p w14:paraId="228CA818" w14:textId="33300BA5" w:rsidR="003D7AAA" w:rsidRDefault="0075065C" w:rsidP="00E202DF">
      <w:pPr>
        <w:spacing w:after="0"/>
        <w:jc w:val="both"/>
        <w:rPr>
          <w:rFonts w:cs="Arial"/>
          <w:b/>
          <w:bCs/>
          <w:sz w:val="24"/>
          <w:szCs w:val="24"/>
          <w:lang w:val="mn-MN"/>
        </w:rPr>
      </w:pPr>
      <w:r w:rsidRPr="00A95D13">
        <w:rPr>
          <w:rFonts w:cs="Arial"/>
          <w:b/>
          <w:bCs/>
          <w:sz w:val="24"/>
          <w:szCs w:val="24"/>
          <w:lang w:val="mn-MN"/>
        </w:rPr>
        <w:t xml:space="preserve">1.3.4 </w:t>
      </w:r>
      <w:r w:rsidR="003D7AAA" w:rsidRPr="00A95D13">
        <w:rPr>
          <w:rFonts w:cs="Arial"/>
          <w:b/>
          <w:bCs/>
          <w:sz w:val="24"/>
          <w:szCs w:val="24"/>
          <w:lang w:val="mn-MN"/>
        </w:rPr>
        <w:t>Э</w:t>
      </w:r>
      <w:r w:rsidR="00C63782">
        <w:rPr>
          <w:rFonts w:cs="Arial"/>
          <w:b/>
          <w:bCs/>
          <w:sz w:val="24"/>
          <w:szCs w:val="24"/>
          <w:lang w:val="mn-MN"/>
        </w:rPr>
        <w:t>с шилжүүлэн суулгах эмчилгээ,</w:t>
      </w:r>
      <w:r w:rsidR="003D7AAA" w:rsidRPr="00A95D13">
        <w:rPr>
          <w:rFonts w:cs="Arial"/>
          <w:b/>
          <w:bCs/>
          <w:sz w:val="24"/>
          <w:szCs w:val="24"/>
          <w:lang w:val="mn-MN"/>
        </w:rPr>
        <w:t xml:space="preserve"> эсийг нөхөн сэргээх эмчилгээнд </w:t>
      </w:r>
      <w:r w:rsidRPr="00A95D13">
        <w:rPr>
          <w:rFonts w:cs="Arial"/>
          <w:b/>
          <w:bCs/>
          <w:sz w:val="24"/>
          <w:szCs w:val="24"/>
          <w:lang w:val="mn-MN"/>
        </w:rPr>
        <w:t>ашиглах хэрэгцээ</w:t>
      </w:r>
    </w:p>
    <w:p w14:paraId="078E5E40" w14:textId="77777777" w:rsidR="00B34923" w:rsidRDefault="00B34923" w:rsidP="009C4339">
      <w:pPr>
        <w:spacing w:after="0"/>
        <w:ind w:firstLine="540"/>
        <w:jc w:val="both"/>
        <w:rPr>
          <w:rFonts w:cs="Arial"/>
          <w:sz w:val="24"/>
          <w:szCs w:val="24"/>
          <w:lang w:val="mn-MN"/>
        </w:rPr>
      </w:pPr>
    </w:p>
    <w:p w14:paraId="2B86566D" w14:textId="77777777" w:rsidR="00F06CD3" w:rsidRPr="00A95D13" w:rsidRDefault="00F06CD3" w:rsidP="009C4339">
      <w:pPr>
        <w:spacing w:after="0"/>
        <w:ind w:firstLine="540"/>
        <w:jc w:val="both"/>
        <w:rPr>
          <w:rFonts w:cs="Arial"/>
          <w:sz w:val="24"/>
          <w:szCs w:val="24"/>
          <w:lang w:val="mn-MN"/>
        </w:rPr>
      </w:pPr>
      <w:r w:rsidRPr="00A95D13">
        <w:rPr>
          <w:rFonts w:cs="Arial"/>
          <w:sz w:val="24"/>
          <w:szCs w:val="24"/>
          <w:lang w:val="mn-MN"/>
        </w:rPr>
        <w:t>Хүн амын өвчлөлийн тэргүүлэх шалтгаан болсон хорт хавдар, тэр дундаа цусны хавдрын тохиолдол жил ирэх тусам ихэсч байгаа нь эрүүл мэндийн хөгжлийн үндэсний төвийн статистик мэдээ ба УНТЭ, ЭХЭМҮТ-ийн сүүлийн 5 жилийн статистик тайлан харуулж байна. Цусны хавдрын өвчлөл ихсэхийн хэрээр энэ өвчний улмаас өвчтөн, ар гэрт учирч байгаа бие махбодь, сэтгэл санаа, эдийн засгийн дарамт нэмэгдэхээс гадна эмчилгээний явцад хэрэглэгддэг эсийн бүтээгдэхүүн болон тэдгээртэй холбоотой харилцааг зохицуулах хууль эрх зүйн баримт зайлшгүй шаардлагатай болж байна.</w:t>
      </w:r>
    </w:p>
    <w:p w14:paraId="5BAE4C51" w14:textId="77777777" w:rsidR="00F06CD3" w:rsidRPr="00A95D13" w:rsidRDefault="00F06CD3" w:rsidP="009C4339">
      <w:pPr>
        <w:spacing w:after="0"/>
        <w:ind w:firstLine="540"/>
        <w:jc w:val="both"/>
        <w:rPr>
          <w:rFonts w:cs="Arial"/>
          <w:sz w:val="24"/>
          <w:szCs w:val="24"/>
          <w:lang w:val="mn-MN"/>
        </w:rPr>
      </w:pPr>
      <w:r w:rsidRPr="00A95D13">
        <w:rPr>
          <w:rFonts w:cs="Arial"/>
          <w:sz w:val="24"/>
          <w:szCs w:val="24"/>
          <w:lang w:val="mn-MN"/>
        </w:rPr>
        <w:t xml:space="preserve"> Монгол улсад 0-19 насны хүүхдүүдийн дунд жилд 130 орчим шинэ хорт хавдрын тохиолдол бүр</w:t>
      </w:r>
      <w:r w:rsidR="00E202DF">
        <w:rPr>
          <w:rFonts w:cs="Arial"/>
          <w:sz w:val="24"/>
          <w:szCs w:val="24"/>
          <w:lang w:val="mn-MN"/>
        </w:rPr>
        <w:t>т</w:t>
      </w:r>
      <w:r w:rsidRPr="00A95D13">
        <w:rPr>
          <w:rFonts w:cs="Arial"/>
          <w:sz w:val="24"/>
          <w:szCs w:val="24"/>
          <w:lang w:val="mn-MN"/>
        </w:rPr>
        <w:t>гэгдэж байна. Хүүхдийн хорт хавдрын дийлэнх хувийг цусны хорт хавдрууд эзэлдэг. Үүний дотор жилд цочмог лимфоид лейкеми хамгийн өндөр буюу 36%, цочмог миелоид лейкеми 17% тохиолдож байгаа ба тэдгээрийн 20-30% нь донороос үүдэл эс шилжүүлэн суулгах эмчилгээ хийлгэх шаардлагатай байдаг.</w:t>
      </w:r>
    </w:p>
    <w:p w14:paraId="48B2AC85" w14:textId="553B7868" w:rsidR="00F06CD3" w:rsidRDefault="00F06CD3" w:rsidP="009C4339">
      <w:pPr>
        <w:spacing w:after="0"/>
        <w:ind w:right="29" w:firstLine="547"/>
        <w:jc w:val="both"/>
        <w:rPr>
          <w:rFonts w:cs="Arial"/>
          <w:sz w:val="24"/>
          <w:szCs w:val="24"/>
          <w:lang w:val="mn-MN"/>
        </w:rPr>
      </w:pPr>
      <w:r w:rsidRPr="00A95D13">
        <w:rPr>
          <w:rFonts w:cs="Arial"/>
          <w:color w:val="000000"/>
          <w:sz w:val="24"/>
          <w:szCs w:val="24"/>
          <w:lang w:val="mn-MN"/>
        </w:rPr>
        <w:lastRenderedPageBreak/>
        <w:t xml:space="preserve">Сүүлийн 5 жилд насанд хүрэгсдэд цочмог миелобластын лейкемийн тохиолдлын тоо жилд дунджаар 36.8 (22-55), цочмог лимфобластын лейкеми 20.2 </w:t>
      </w:r>
      <w:bookmarkStart w:id="0" w:name="OLE_LINK4"/>
      <w:bookmarkStart w:id="1" w:name="OLE_LINK3"/>
      <w:bookmarkStart w:id="2" w:name="OLE_LINK2"/>
      <w:bookmarkStart w:id="3" w:name="OLE_LINK1"/>
      <w:r w:rsidRPr="00A95D13">
        <w:rPr>
          <w:rFonts w:cs="Arial"/>
          <w:color w:val="000000"/>
          <w:sz w:val="24"/>
          <w:szCs w:val="24"/>
          <w:lang w:val="mn-MN"/>
        </w:rPr>
        <w:t>(8-33)</w:t>
      </w:r>
      <w:bookmarkEnd w:id="0"/>
      <w:bookmarkEnd w:id="1"/>
      <w:bookmarkEnd w:id="2"/>
      <w:bookmarkEnd w:id="3"/>
      <w:r w:rsidRPr="00A95D13">
        <w:rPr>
          <w:rFonts w:cs="Arial"/>
          <w:color w:val="000000"/>
          <w:sz w:val="24"/>
          <w:szCs w:val="24"/>
          <w:lang w:val="mn-MN"/>
        </w:rPr>
        <w:t>,цус төлжилгүйдлийн цус багадалт 8 (3-13)</w:t>
      </w:r>
      <w:r w:rsidR="00C63782">
        <w:rPr>
          <w:rFonts w:cs="Arial"/>
          <w:color w:val="000000"/>
          <w:sz w:val="24"/>
          <w:szCs w:val="24"/>
        </w:rPr>
        <w:t xml:space="preserve"> </w:t>
      </w:r>
      <w:r w:rsidRPr="00A95D13">
        <w:rPr>
          <w:rFonts w:cs="Arial"/>
          <w:color w:val="000000"/>
          <w:sz w:val="24"/>
          <w:szCs w:val="24"/>
          <w:lang w:val="mn-MN"/>
        </w:rPr>
        <w:t>бүртгэгдсэн байна. Насны хувьд авч үзэхэд ид хийж бүтээх насандаа буюу 20-40 насанд оношлогдож байна.</w:t>
      </w:r>
      <w:r w:rsidRPr="00A95D13">
        <w:rPr>
          <w:rFonts w:cs="Arial"/>
          <w:sz w:val="24"/>
          <w:szCs w:val="24"/>
          <w:lang w:val="mn-MN"/>
        </w:rPr>
        <w:t xml:space="preserve"> Цусны үүдэл эсийн 3 эх үүсгэвэр </w:t>
      </w:r>
      <w:r w:rsidR="00E202DF" w:rsidRPr="00CD5A67">
        <w:rPr>
          <w:rFonts w:cs="Arial"/>
          <w:sz w:val="24"/>
          <w:szCs w:val="24"/>
          <w:lang w:val="mn-MN"/>
        </w:rPr>
        <w:t>(</w:t>
      </w:r>
      <w:r w:rsidRPr="00A95D13">
        <w:rPr>
          <w:rFonts w:cs="Arial"/>
          <w:sz w:val="24"/>
          <w:szCs w:val="24"/>
          <w:lang w:val="mn-MN"/>
        </w:rPr>
        <w:t>захын цус, ясны хэм, хүйн цус</w:t>
      </w:r>
      <w:r w:rsidR="00E202DF" w:rsidRPr="00CD5A67">
        <w:rPr>
          <w:rFonts w:cs="Arial"/>
          <w:sz w:val="24"/>
          <w:szCs w:val="24"/>
          <w:lang w:val="mn-MN"/>
        </w:rPr>
        <w:t>)</w:t>
      </w:r>
      <w:r w:rsidRPr="00A95D13">
        <w:rPr>
          <w:rFonts w:cs="Arial"/>
          <w:sz w:val="24"/>
          <w:szCs w:val="24"/>
          <w:lang w:val="mn-MN"/>
        </w:rPr>
        <w:t xml:space="preserve"> байдаг боловч маш нарийн эдийн тохироо шаардлагатай байдгийн улмаас олон улсад 100%-ийн тохироо бүхий донор олох хүндрэлтэй байдаг. </w:t>
      </w:r>
      <w:r w:rsidR="00E202DF">
        <w:rPr>
          <w:rFonts w:cs="Arial"/>
          <w:sz w:val="24"/>
          <w:szCs w:val="24"/>
          <w:lang w:val="mn-MN"/>
        </w:rPr>
        <w:t>Гэр бүлийн гишүүдийн</w:t>
      </w:r>
      <w:r w:rsidRPr="00A95D13">
        <w:rPr>
          <w:rFonts w:cs="Arial"/>
          <w:sz w:val="24"/>
          <w:szCs w:val="24"/>
          <w:lang w:val="mn-MN"/>
        </w:rPr>
        <w:t xml:space="preserve"> тохирсон донор олдоогүй тохиолдолд төрлийн бус донор болон хүйн цусны үүдэл эсийг ашиглаж болох боловч дараах харилцаанууд зохицуулагдаагүй байна</w:t>
      </w:r>
      <w:r w:rsidR="00E202DF">
        <w:rPr>
          <w:rFonts w:cs="Arial"/>
          <w:sz w:val="24"/>
          <w:szCs w:val="24"/>
          <w:lang w:val="mn-MN"/>
        </w:rPr>
        <w:t>. Үүнд:</w:t>
      </w:r>
    </w:p>
    <w:p w14:paraId="09915624" w14:textId="77777777" w:rsidR="00F06CD3" w:rsidRPr="00E202DF" w:rsidRDefault="00F06CD3" w:rsidP="00E202DF">
      <w:pPr>
        <w:pStyle w:val="ListParagraph"/>
        <w:numPr>
          <w:ilvl w:val="0"/>
          <w:numId w:val="26"/>
        </w:numPr>
        <w:spacing w:after="0"/>
        <w:ind w:right="29"/>
        <w:jc w:val="both"/>
        <w:rPr>
          <w:rFonts w:cs="Arial"/>
          <w:sz w:val="24"/>
          <w:szCs w:val="24"/>
          <w:lang w:val="mn-MN"/>
        </w:rPr>
      </w:pPr>
      <w:r w:rsidRPr="00E202DF">
        <w:rPr>
          <w:rFonts w:cs="Arial"/>
          <w:sz w:val="24"/>
          <w:szCs w:val="24"/>
          <w:lang w:val="mn-MN"/>
        </w:rPr>
        <w:t>Эсийн банк байгуулах, бүтэц, үйл ажиллагааны чиглэл тодорхой бус</w:t>
      </w:r>
    </w:p>
    <w:p w14:paraId="27A2652B" w14:textId="77777777" w:rsidR="00F06CD3" w:rsidRPr="00E202DF" w:rsidRDefault="00F06CD3" w:rsidP="00E202DF">
      <w:pPr>
        <w:pStyle w:val="ListParagraph"/>
        <w:numPr>
          <w:ilvl w:val="0"/>
          <w:numId w:val="26"/>
        </w:numPr>
        <w:spacing w:after="0"/>
        <w:ind w:right="29"/>
        <w:jc w:val="both"/>
        <w:rPr>
          <w:rFonts w:cs="Arial"/>
          <w:sz w:val="24"/>
          <w:szCs w:val="24"/>
          <w:lang w:val="mn-MN"/>
        </w:rPr>
      </w:pPr>
      <w:r w:rsidRPr="00E202DF">
        <w:rPr>
          <w:rFonts w:cs="Arial"/>
          <w:sz w:val="24"/>
          <w:szCs w:val="24"/>
          <w:lang w:val="mn-MN"/>
        </w:rPr>
        <w:t>Төрлийн болон төрлийн бус донороос үүдэл эс эмчилгээний зорилгоор авах зохицуулга тодорхой бус</w:t>
      </w:r>
    </w:p>
    <w:p w14:paraId="1C0FDE0B" w14:textId="77777777" w:rsidR="00F06CD3" w:rsidRPr="00E202DF" w:rsidRDefault="00F06CD3" w:rsidP="00E202DF">
      <w:pPr>
        <w:pStyle w:val="ListParagraph"/>
        <w:numPr>
          <w:ilvl w:val="0"/>
          <w:numId w:val="26"/>
        </w:numPr>
        <w:spacing w:after="0"/>
        <w:ind w:right="29"/>
        <w:jc w:val="both"/>
        <w:rPr>
          <w:rFonts w:cs="Arial"/>
          <w:sz w:val="24"/>
          <w:szCs w:val="24"/>
          <w:lang w:val="mn-MN"/>
        </w:rPr>
      </w:pPr>
      <w:r w:rsidRPr="00E202DF">
        <w:rPr>
          <w:rFonts w:cs="Arial"/>
          <w:sz w:val="24"/>
          <w:szCs w:val="24"/>
          <w:lang w:val="mn-MN"/>
        </w:rPr>
        <w:t>Монгол улсад төрөлт нэмэгдэж байгаа статистик үзүүлэлт байдаг, үүдэл эсийг цаашдаа ашигладаггүй биологийн хаягдал болдог хүйн цус ба эдээс нь гарган авах боломжтой боловч хуулийн зохицуулга үгүй</w:t>
      </w:r>
    </w:p>
    <w:p w14:paraId="27C6010C" w14:textId="77777777" w:rsidR="00F06CD3" w:rsidRDefault="00F06CD3" w:rsidP="00E202DF">
      <w:pPr>
        <w:pStyle w:val="ListParagraph"/>
        <w:numPr>
          <w:ilvl w:val="0"/>
          <w:numId w:val="26"/>
        </w:numPr>
        <w:spacing w:after="0"/>
        <w:ind w:right="29"/>
        <w:jc w:val="both"/>
        <w:rPr>
          <w:rFonts w:cs="Arial"/>
          <w:sz w:val="24"/>
          <w:szCs w:val="24"/>
          <w:lang w:val="mn-MN"/>
        </w:rPr>
      </w:pPr>
      <w:r w:rsidRPr="00E202DF">
        <w:rPr>
          <w:rFonts w:cs="Arial"/>
          <w:sz w:val="24"/>
          <w:szCs w:val="24"/>
          <w:lang w:val="mn-MN"/>
        </w:rPr>
        <w:t>Донорын олдоц хомс тул олон улсад эсийн банк</w:t>
      </w:r>
      <w:r w:rsidR="00E202DF">
        <w:rPr>
          <w:rFonts w:cs="Arial"/>
          <w:sz w:val="24"/>
          <w:szCs w:val="24"/>
          <w:lang w:val="mn-MN"/>
        </w:rPr>
        <w:t>н</w:t>
      </w:r>
      <w:r w:rsidRPr="00E202DF">
        <w:rPr>
          <w:rFonts w:cs="Arial"/>
          <w:sz w:val="24"/>
          <w:szCs w:val="24"/>
          <w:lang w:val="mn-MN"/>
        </w:rPr>
        <w:t>ууд хоорондоо мэдээллээ солилцон, тохирох донор олох боломж байдаг боловч дотоод, гадаад эсийн банкуудын хоорондын харилцааг зохицуулсан зохицуулга үгүй.</w:t>
      </w:r>
    </w:p>
    <w:p w14:paraId="658701D9" w14:textId="77777777" w:rsidR="00C63782" w:rsidRPr="00E202DF" w:rsidRDefault="00C63782" w:rsidP="00C63782">
      <w:pPr>
        <w:pStyle w:val="ListParagraph"/>
        <w:spacing w:after="0"/>
        <w:ind w:right="29"/>
        <w:jc w:val="both"/>
        <w:rPr>
          <w:rFonts w:cs="Arial"/>
          <w:sz w:val="24"/>
          <w:szCs w:val="24"/>
          <w:lang w:val="mn-MN"/>
        </w:rPr>
      </w:pPr>
    </w:p>
    <w:p w14:paraId="41F42795" w14:textId="77777777" w:rsidR="00510768" w:rsidRPr="00E202DF" w:rsidRDefault="00F06CD3" w:rsidP="00E202DF">
      <w:pPr>
        <w:spacing w:after="0"/>
        <w:ind w:right="29" w:firstLine="547"/>
        <w:jc w:val="both"/>
        <w:rPr>
          <w:rFonts w:cs="Arial"/>
          <w:color w:val="000000"/>
          <w:sz w:val="24"/>
          <w:szCs w:val="24"/>
          <w:lang w:val="mn-MN" w:eastAsia="ja-JP"/>
        </w:rPr>
      </w:pPr>
      <w:r w:rsidRPr="00A95D13">
        <w:rPr>
          <w:rFonts w:cs="Arial"/>
          <w:sz w:val="24"/>
          <w:szCs w:val="24"/>
          <w:lang w:val="mn-MN"/>
        </w:rPr>
        <w:t>Алло-үүдэл эс шилжүүлэн суулгах эмчилгээ хийлгэх өвчтөнүүдийн 5 хүрэхгүй хувь буюу харьцангуй боломжтой хэсэг нь гадаад оронд явж эмчлүүлсэн ба эмчилгээндээ 150 саяас 1 тэрбум төгрөгийг зарцуулсан баримт байна.</w:t>
      </w:r>
      <w:r w:rsidR="00510768" w:rsidRPr="00A95D13">
        <w:rPr>
          <w:rFonts w:cs="Arial"/>
          <w:sz w:val="24"/>
          <w:szCs w:val="24"/>
          <w:lang w:val="mn-MN"/>
        </w:rPr>
        <w:t>Орчин цагийн анагаах ухааны хамгийн сүүлийн үеийн ололт амжилтын нэг, хувь хүнд чиглэсэн эмчилгээний шийдэл болох боломжтой аргууд нь ген, эс, эдийн эмчилгээ болж байна. Энэ төрлийн эмчилгээ нь уламжлалт эмчилгээгээр эмчлэх боломжгүй өвчнүүдийг эмчлэх, эмгэг өөрчлөлтөд орж, нөхөн сэргэх, төлжих боломжгүй эс, эд, эрхт</w:t>
      </w:r>
      <w:r w:rsidR="00A07B1B">
        <w:rPr>
          <w:rFonts w:cs="Arial"/>
          <w:sz w:val="24"/>
          <w:szCs w:val="24"/>
          <w:lang w:val="mn-MN"/>
        </w:rPr>
        <w:t>нийг</w:t>
      </w:r>
      <w:r w:rsidR="00510768" w:rsidRPr="00A95D13">
        <w:rPr>
          <w:rFonts w:cs="Arial"/>
          <w:sz w:val="24"/>
          <w:szCs w:val="24"/>
          <w:lang w:val="mn-MN"/>
        </w:rPr>
        <w:t xml:space="preserve"> нөхөн сэргээж хэвийн үйл ажиллагаанд оруулах боломжийг олгох үүд болж байна. </w:t>
      </w:r>
    </w:p>
    <w:p w14:paraId="4E9F555F" w14:textId="0F3BCD2C" w:rsidR="00510768" w:rsidRPr="00A95D13" w:rsidRDefault="00510768" w:rsidP="00E202DF">
      <w:pPr>
        <w:ind w:firstLine="547"/>
        <w:jc w:val="both"/>
        <w:rPr>
          <w:rFonts w:cs="Arial"/>
          <w:sz w:val="24"/>
          <w:szCs w:val="24"/>
          <w:lang w:val="mn-MN"/>
        </w:rPr>
      </w:pPr>
      <w:r w:rsidRPr="00A95D13">
        <w:rPr>
          <w:rFonts w:cs="Arial"/>
          <w:sz w:val="24"/>
          <w:szCs w:val="24"/>
          <w:lang w:val="mn-MN"/>
        </w:rPr>
        <w:t>Сүүлийн жилүүдэд гарч байгаа ололт амжилт, тэр дундаа эмнэлзүйн туршилт судалгаа, эмчилгээний үр дүнгүүд нь эмчлэгдэх боломжгүй өвчнүүдийг эмчилсэн үр дүнгүүд нь энэ шинжлэх ухааны цар хүрээг харуулж байна. Дэлхийд хамгийн анх 195</w:t>
      </w:r>
      <w:r w:rsidRPr="00CD5A67">
        <w:rPr>
          <w:rFonts w:cs="Arial"/>
          <w:sz w:val="24"/>
          <w:szCs w:val="24"/>
          <w:lang w:val="mn-MN"/>
        </w:rPr>
        <w:t>6</w:t>
      </w:r>
      <w:r w:rsidRPr="00A95D13">
        <w:rPr>
          <w:rFonts w:cs="Arial"/>
          <w:sz w:val="24"/>
          <w:szCs w:val="24"/>
          <w:lang w:val="mn-MN"/>
        </w:rPr>
        <w:t xml:space="preserve"> онд цусны хавдартай өвчтөнд хэмт яснаас </w:t>
      </w:r>
      <w:r w:rsidRPr="00CD5A67">
        <w:rPr>
          <w:rFonts w:cs="Arial"/>
          <w:sz w:val="24"/>
          <w:szCs w:val="24"/>
          <w:lang w:val="mn-MN"/>
        </w:rPr>
        <w:t>(</w:t>
      </w:r>
      <w:r w:rsidRPr="00A95D13">
        <w:rPr>
          <w:rFonts w:cs="Arial"/>
          <w:sz w:val="24"/>
          <w:szCs w:val="24"/>
          <w:lang w:val="mn-MN"/>
        </w:rPr>
        <w:t>аллоген</w:t>
      </w:r>
      <w:r w:rsidRPr="00CD5A67">
        <w:rPr>
          <w:rFonts w:cs="Arial"/>
          <w:sz w:val="24"/>
          <w:szCs w:val="24"/>
          <w:lang w:val="mn-MN"/>
        </w:rPr>
        <w:t>)</w:t>
      </w:r>
      <w:r w:rsidRPr="00A95D13">
        <w:rPr>
          <w:rFonts w:cs="Arial"/>
          <w:sz w:val="24"/>
          <w:szCs w:val="24"/>
          <w:lang w:val="mn-MN"/>
        </w:rPr>
        <w:t xml:space="preserve"> үүдэл эс шилжүүлэн суулгах оролдлого хийн тэрхүү ажил нь 1990 онд Нобел</w:t>
      </w:r>
      <w:r w:rsidR="00B5556D">
        <w:rPr>
          <w:rFonts w:cs="Arial"/>
          <w:sz w:val="24"/>
          <w:szCs w:val="24"/>
          <w:lang w:val="mn-MN"/>
        </w:rPr>
        <w:t>ийн шагнал</w:t>
      </w:r>
      <w:r w:rsidRPr="00A95D13">
        <w:rPr>
          <w:rFonts w:cs="Arial"/>
          <w:sz w:val="24"/>
          <w:szCs w:val="24"/>
          <w:lang w:val="mn-MN"/>
        </w:rPr>
        <w:t xml:space="preserve"> хүртсэн нь өнөөдөр шар толбоны сөнөрөлийн улмаас харааны бэрхшээлтэй болсон өвчтний өөрийнх нь эсээс торлогийн пигментийн хучуур эд болон ялгаран хөгжүүлэх замаар харааны бэрхшээлийг бууруулсан т</w:t>
      </w:r>
      <w:r w:rsidR="00A07B1B">
        <w:rPr>
          <w:rFonts w:cs="Arial"/>
          <w:sz w:val="24"/>
          <w:szCs w:val="24"/>
          <w:lang w:val="mn-MN"/>
        </w:rPr>
        <w:t>ө</w:t>
      </w:r>
      <w:r w:rsidRPr="00A95D13">
        <w:rPr>
          <w:rFonts w:cs="Arial"/>
          <w:sz w:val="24"/>
          <w:szCs w:val="24"/>
          <w:lang w:val="mn-MN"/>
        </w:rPr>
        <w:t>вшинд хөгжсөн.</w:t>
      </w:r>
    </w:p>
    <w:p w14:paraId="519AF9F9" w14:textId="77777777" w:rsidR="00510768" w:rsidRPr="00CD5A67" w:rsidRDefault="00510768" w:rsidP="00E202DF">
      <w:pPr>
        <w:ind w:firstLine="547"/>
        <w:jc w:val="both"/>
        <w:rPr>
          <w:rFonts w:cs="Arial"/>
          <w:sz w:val="24"/>
          <w:szCs w:val="24"/>
          <w:lang w:val="mn-MN"/>
        </w:rPr>
      </w:pPr>
      <w:r w:rsidRPr="00A95D13">
        <w:rPr>
          <w:rFonts w:cs="Arial"/>
          <w:sz w:val="24"/>
          <w:szCs w:val="24"/>
          <w:lang w:val="mn-MN"/>
        </w:rPr>
        <w:t>Эсийн эмчилгээ сайн хөгжиж байгаа хэдий ч эмчлэх эмчилгээний цар хүрээ, далайц нь удамшлын эмгэг, ховор тохиолдох генийн эмгэгүүд, зарим хавдрын эмчилгээнд төдийлөн үр нөлөө үзүүлэхгүй байсан нь ген засварын технологи хөгжих үндэс болсон. Генийн эмчилгээ нь ДНХ-ийн бай дараалалд генийн бүтээгдэхүүнийг оруулах, таслах, солих чадамжтай нуклеазын тусламжтай хүссэн генийг засварлах боломж бүхий орчин үеийн судалгааны шинэ салбар бөгөөд ахисан т</w:t>
      </w:r>
      <w:r w:rsidR="00A07B1B">
        <w:rPr>
          <w:rFonts w:cs="Arial"/>
          <w:sz w:val="24"/>
          <w:szCs w:val="24"/>
          <w:lang w:val="mn-MN"/>
        </w:rPr>
        <w:t>ө</w:t>
      </w:r>
      <w:r w:rsidRPr="00A95D13">
        <w:rPr>
          <w:rFonts w:cs="Arial"/>
          <w:sz w:val="24"/>
          <w:szCs w:val="24"/>
          <w:lang w:val="mn-MN"/>
        </w:rPr>
        <w:t xml:space="preserve">вшний технологи юм. </w:t>
      </w:r>
    </w:p>
    <w:p w14:paraId="4174A4D7" w14:textId="043ABB66" w:rsidR="00510768" w:rsidRPr="00CD5A67" w:rsidRDefault="00510768" w:rsidP="009C4339">
      <w:pPr>
        <w:jc w:val="both"/>
        <w:rPr>
          <w:rFonts w:cs="Arial"/>
          <w:sz w:val="24"/>
          <w:szCs w:val="24"/>
          <w:lang w:val="mn-MN"/>
        </w:rPr>
      </w:pPr>
      <w:r w:rsidRPr="00CD5A67">
        <w:rPr>
          <w:rFonts w:cs="Arial"/>
          <w:sz w:val="24"/>
          <w:szCs w:val="24"/>
          <w:lang w:val="mn-MN"/>
        </w:rPr>
        <w:lastRenderedPageBreak/>
        <w:tab/>
      </w:r>
      <w:r w:rsidRPr="00A95D13">
        <w:rPr>
          <w:rFonts w:cs="Arial"/>
          <w:sz w:val="24"/>
          <w:szCs w:val="24"/>
          <w:lang w:val="mn-MN"/>
        </w:rPr>
        <w:t>2007 онд хамгийн анх бай генийн сонгом</w:t>
      </w:r>
      <w:r w:rsidR="00A07B1B">
        <w:rPr>
          <w:rFonts w:cs="Arial"/>
          <w:sz w:val="24"/>
          <w:szCs w:val="24"/>
          <w:lang w:val="mn-MN"/>
        </w:rPr>
        <w:t>о</w:t>
      </w:r>
      <w:r w:rsidRPr="00A95D13">
        <w:rPr>
          <w:rFonts w:cs="Arial"/>
          <w:sz w:val="24"/>
          <w:szCs w:val="24"/>
          <w:lang w:val="mn-MN"/>
        </w:rPr>
        <w:t>лоор засварлах</w:t>
      </w:r>
      <w:r w:rsidR="00B5556D">
        <w:rPr>
          <w:rFonts w:cs="Arial"/>
          <w:sz w:val="24"/>
          <w:szCs w:val="24"/>
          <w:lang w:val="mn-MN"/>
        </w:rPr>
        <w:t xml:space="preserve"> </w:t>
      </w:r>
      <w:r w:rsidRPr="00A95D13">
        <w:rPr>
          <w:rFonts w:cs="Arial"/>
          <w:sz w:val="24"/>
          <w:szCs w:val="24"/>
          <w:lang w:val="mn-MN"/>
        </w:rPr>
        <w:t xml:space="preserve">чадамж бүхий нуклеаза </w:t>
      </w:r>
      <w:r w:rsidRPr="00CD5A67">
        <w:rPr>
          <w:rFonts w:cs="Arial"/>
          <w:sz w:val="24"/>
          <w:szCs w:val="24"/>
          <w:lang w:val="mn-MN"/>
        </w:rPr>
        <w:t>“</w:t>
      </w:r>
      <w:r w:rsidRPr="00A95D13">
        <w:rPr>
          <w:rFonts w:cs="Arial"/>
          <w:sz w:val="24"/>
          <w:szCs w:val="24"/>
          <w:lang w:val="mn-MN"/>
        </w:rPr>
        <w:t>Молекул хайч</w:t>
      </w:r>
      <w:r w:rsidRPr="00CD5A67">
        <w:rPr>
          <w:rFonts w:cs="Arial"/>
          <w:sz w:val="24"/>
          <w:szCs w:val="24"/>
          <w:lang w:val="mn-MN"/>
        </w:rPr>
        <w:t xml:space="preserve">” </w:t>
      </w:r>
      <w:r w:rsidRPr="00A95D13">
        <w:rPr>
          <w:rFonts w:cs="Arial"/>
          <w:sz w:val="24"/>
          <w:szCs w:val="24"/>
          <w:lang w:val="mn-MN"/>
        </w:rPr>
        <w:t xml:space="preserve">гэж нэрлэгдэх энэхүү аргыг нээсэн эрдэмтэд 2020 оны Нобелийн шагналын эзэд болсон. Өнөө үед энэхүү энзимийн эрэлт хэрэгцээ, шинжлэх ухаан болоод практикт олон ач тусыг өгөөд байна. Орчин цагт хамгийн ихээр хэрэглэгдэж буй генийн засварын технологиудад: </w:t>
      </w:r>
      <w:r w:rsidRPr="00CD5A67">
        <w:rPr>
          <w:rFonts w:cs="Arial"/>
          <w:sz w:val="24"/>
          <w:szCs w:val="24"/>
          <w:lang w:val="mn-MN"/>
        </w:rPr>
        <w:t xml:space="preserve">meganucleases, zinc finger nucleases (ZFNs), transcription activator-like effector-based nucleases (TALEN), Clustered Regularly Interspaced Short Palindromic Repeats (CRISPR/Cas), base editor, prime editor </w:t>
      </w:r>
      <w:r w:rsidRPr="00A95D13">
        <w:rPr>
          <w:rFonts w:cs="Arial"/>
          <w:sz w:val="24"/>
          <w:szCs w:val="24"/>
          <w:lang w:val="mn-MN"/>
        </w:rPr>
        <w:t xml:space="preserve">орно. </w:t>
      </w:r>
    </w:p>
    <w:p w14:paraId="32E4AEB6" w14:textId="77777777" w:rsidR="00510768" w:rsidRPr="00A95D13" w:rsidRDefault="00510768" w:rsidP="009C4339">
      <w:pPr>
        <w:ind w:firstLine="720"/>
        <w:jc w:val="both"/>
        <w:rPr>
          <w:rFonts w:cs="Arial"/>
          <w:sz w:val="24"/>
          <w:szCs w:val="24"/>
          <w:lang w:val="mn-MN"/>
        </w:rPr>
      </w:pPr>
      <w:r w:rsidRPr="00A95D13">
        <w:rPr>
          <w:rFonts w:cs="Arial"/>
          <w:sz w:val="24"/>
          <w:szCs w:val="24"/>
          <w:lang w:val="mn-MN"/>
        </w:rPr>
        <w:t>Ген, эс, эдийн шинжлэх ухааны энэхүү ололт амжилттай эмчилгээний аргуудыг а</w:t>
      </w:r>
      <w:r w:rsidR="00A07B1B">
        <w:rPr>
          <w:rFonts w:cs="Arial"/>
          <w:sz w:val="24"/>
          <w:szCs w:val="24"/>
          <w:lang w:val="mn-MN"/>
        </w:rPr>
        <w:t>м</w:t>
      </w:r>
      <w:r w:rsidRPr="00A95D13">
        <w:rPr>
          <w:rFonts w:cs="Arial"/>
          <w:sz w:val="24"/>
          <w:szCs w:val="24"/>
          <w:lang w:val="mn-MN"/>
        </w:rPr>
        <w:t xml:space="preserve">жилттай хэрэглэхэд зайлшгүй шаардлагатай технологи нь ген, эс, эдийн банк юм. Ялангуяа, техник технологийн эрин болсон энэ үед нийгэм, эдийн засгийн хөгжлийг даган гарч ирж байгаа олон янзын өвчин эмгэг, архаг өвчнүүд нэмэгдэж байгаа нь олон улсад биобанкны чиглэл хөгжих үндэс болж байна. Мөн биобанктай болсноор шаардлагатай мэдээллийн дата баазтай болохоос гадна оршин буй орчны нөлөөлөл бидний ген, эс, эдэд хэрхэн яаж нөлөөлж байгаа, цаашлаад ген, эс, эдийн эмчилгээнд шинэ арга техник нэвтрүүлэх, бай эмчилгээний загварыг олоход чухал. </w:t>
      </w:r>
    </w:p>
    <w:p w14:paraId="0A0F5775" w14:textId="77777777" w:rsidR="00510768" w:rsidRPr="00A95D13" w:rsidRDefault="00510768" w:rsidP="009C4339">
      <w:pPr>
        <w:ind w:firstLine="720"/>
        <w:jc w:val="both"/>
        <w:rPr>
          <w:rFonts w:cs="Arial"/>
          <w:sz w:val="24"/>
          <w:szCs w:val="24"/>
          <w:lang w:val="mn-MN"/>
        </w:rPr>
      </w:pPr>
      <w:r w:rsidRPr="00A95D13">
        <w:rPr>
          <w:rFonts w:cs="Arial"/>
          <w:sz w:val="24"/>
          <w:szCs w:val="24"/>
          <w:lang w:val="mn-MN"/>
        </w:rPr>
        <w:t xml:space="preserve">Дэлхийн хамгийн анхны биобанк 1862 онд АНУ-д иргэний дайны үед үүсэж байсан бөгөөд дэлхийн улс орнууд 1990 оноос эхтэй өөрсдийн үндэсний биобанктай болж эхэлсэн байна. сүүлийн 30 жилийн хугацаанд дэлхийд нийт үндэсний хэмжээний 120 биобанк бий болсон байгаа бөгөөд 2022 оны байдлаар зах зээл нь 2.69 тэрбум америк долларт хүрсэн байна. Биобанк нь ген, эс, эдээр тогтохгүй цаашлаад микробиома, биомолекул, чөлөөт ДНХ, протеомикс, метаболомиксийн чиглэлээр нарийсан хөгжиж байна. Ген, эс, эдийн био </w:t>
      </w:r>
      <w:r w:rsidR="00FD07D2" w:rsidRPr="00A95D13">
        <w:rPr>
          <w:rFonts w:cs="Arial"/>
          <w:sz w:val="24"/>
          <w:szCs w:val="24"/>
          <w:lang w:val="mn-MN"/>
        </w:rPr>
        <w:t>банк нь үндэстэн оршин тогтнохын баталгаа болох үндэсний аюулгүй байдлын нэн чухал хэсэг болох юм.</w:t>
      </w:r>
    </w:p>
    <w:p w14:paraId="099AE718" w14:textId="77777777" w:rsidR="00A07B1B" w:rsidRDefault="004D3E12" w:rsidP="00A07B1B">
      <w:pPr>
        <w:pStyle w:val="NoSpacing"/>
        <w:spacing w:line="276" w:lineRule="auto"/>
        <w:jc w:val="center"/>
        <w:rPr>
          <w:rFonts w:cs="Arial"/>
          <w:b/>
          <w:sz w:val="24"/>
          <w:szCs w:val="24"/>
          <w:lang w:val="mn-MN"/>
        </w:rPr>
      </w:pPr>
      <w:r w:rsidRPr="00A95D13">
        <w:rPr>
          <w:rFonts w:cs="Arial"/>
          <w:b/>
          <w:sz w:val="24"/>
          <w:szCs w:val="24"/>
          <w:lang w:val="mn-MN"/>
        </w:rPr>
        <w:t xml:space="preserve">ХОЁР. АСУУДЛЫГ ШИЙДВЭРЛЭХ ЗОРИЛГЫГ </w:t>
      </w:r>
    </w:p>
    <w:p w14:paraId="16A0310E" w14:textId="7097AC04" w:rsidR="00D3249F" w:rsidRDefault="004D3E12" w:rsidP="00A07B1B">
      <w:pPr>
        <w:pStyle w:val="NoSpacing"/>
        <w:spacing w:line="276" w:lineRule="auto"/>
        <w:jc w:val="center"/>
        <w:rPr>
          <w:rFonts w:cs="Arial"/>
          <w:b/>
          <w:sz w:val="24"/>
          <w:szCs w:val="24"/>
          <w:lang w:val="mn-MN"/>
        </w:rPr>
      </w:pPr>
      <w:r w:rsidRPr="00A95D13">
        <w:rPr>
          <w:rFonts w:cs="Arial"/>
          <w:b/>
          <w:sz w:val="24"/>
          <w:szCs w:val="24"/>
          <w:lang w:val="mn-MN"/>
        </w:rPr>
        <w:t>ТОДОРХОЙЛСОН</w:t>
      </w:r>
      <w:r w:rsidR="00B7309A">
        <w:rPr>
          <w:rFonts w:cs="Arial"/>
          <w:b/>
          <w:sz w:val="24"/>
          <w:szCs w:val="24"/>
        </w:rPr>
        <w:t xml:space="preserve"> </w:t>
      </w:r>
      <w:r w:rsidRPr="00A95D13">
        <w:rPr>
          <w:rFonts w:cs="Arial"/>
          <w:b/>
          <w:sz w:val="24"/>
          <w:szCs w:val="24"/>
          <w:lang w:val="mn-MN"/>
        </w:rPr>
        <w:t>БАЙДАЛ</w:t>
      </w:r>
    </w:p>
    <w:p w14:paraId="075EDA65" w14:textId="77777777" w:rsidR="00C63782" w:rsidRDefault="00C63782" w:rsidP="00A07B1B">
      <w:pPr>
        <w:pStyle w:val="NoSpacing"/>
        <w:spacing w:line="276" w:lineRule="auto"/>
        <w:jc w:val="center"/>
        <w:rPr>
          <w:rFonts w:cs="Arial"/>
          <w:b/>
          <w:sz w:val="24"/>
          <w:szCs w:val="24"/>
          <w:lang w:val="mn-MN"/>
        </w:rPr>
      </w:pPr>
    </w:p>
    <w:p w14:paraId="5CED1222" w14:textId="0DDD7A19" w:rsidR="00C63782" w:rsidRDefault="004D3E12" w:rsidP="00AA6E24">
      <w:pPr>
        <w:spacing w:after="0"/>
        <w:ind w:firstLine="720"/>
        <w:jc w:val="both"/>
        <w:rPr>
          <w:rFonts w:cs="Arial"/>
          <w:sz w:val="24"/>
          <w:szCs w:val="24"/>
          <w:lang w:val="mn-MN"/>
        </w:rPr>
      </w:pPr>
      <w:r w:rsidRPr="00A95D13">
        <w:rPr>
          <w:rFonts w:cs="Arial"/>
          <w:sz w:val="24"/>
          <w:szCs w:val="24"/>
          <w:lang w:val="mn-MN"/>
        </w:rPr>
        <w:t xml:space="preserve">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 </w:t>
      </w:r>
    </w:p>
    <w:p w14:paraId="04A1B919" w14:textId="77777777" w:rsidR="00C63782" w:rsidRDefault="00C63782" w:rsidP="00AA6E24">
      <w:pPr>
        <w:spacing w:after="0"/>
        <w:ind w:firstLine="720"/>
        <w:jc w:val="both"/>
        <w:rPr>
          <w:rFonts w:cs="Arial"/>
          <w:sz w:val="24"/>
          <w:szCs w:val="24"/>
          <w:lang w:val="mn-MN"/>
        </w:rPr>
      </w:pPr>
    </w:p>
    <w:p w14:paraId="4B46A768" w14:textId="70912AE1" w:rsidR="00C63782" w:rsidRDefault="002E766A" w:rsidP="00AA6E24">
      <w:pPr>
        <w:spacing w:after="0"/>
        <w:ind w:firstLine="720"/>
        <w:jc w:val="both"/>
        <w:rPr>
          <w:rFonts w:cs="Arial"/>
          <w:sz w:val="24"/>
          <w:szCs w:val="24"/>
          <w:lang w:val="mn-MN"/>
        </w:rPr>
      </w:pPr>
      <w:r>
        <w:rPr>
          <w:rFonts w:cs="Arial"/>
          <w:sz w:val="24"/>
          <w:szCs w:val="24"/>
          <w:lang w:val="mn-MN"/>
        </w:rPr>
        <w:t>Хуулийн бүтэц:</w:t>
      </w:r>
    </w:p>
    <w:p w14:paraId="42A678C5" w14:textId="36AC3A0D" w:rsidR="001438B6" w:rsidRPr="001438B6" w:rsidRDefault="001438B6" w:rsidP="001438B6">
      <w:pPr>
        <w:spacing w:after="0" w:line="240" w:lineRule="auto"/>
        <w:ind w:firstLine="720"/>
        <w:jc w:val="both"/>
        <w:rPr>
          <w:rFonts w:eastAsiaTheme="minorHAnsi" w:cs="Arial"/>
          <w:color w:val="000000" w:themeColor="text1"/>
          <w:sz w:val="24"/>
          <w:szCs w:val="24"/>
          <w:shd w:val="clear" w:color="auto" w:fill="FFFFFF"/>
          <w:lang w:val="mn-MN"/>
        </w:rPr>
      </w:pPr>
      <w:r w:rsidRPr="001438B6">
        <w:rPr>
          <w:rFonts w:eastAsiaTheme="minorHAnsi" w:cs="Arial"/>
          <w:color w:val="000000" w:themeColor="text1"/>
          <w:sz w:val="24"/>
          <w:szCs w:val="24"/>
          <w:shd w:val="clear" w:color="auto" w:fill="FFFFFF"/>
          <w:lang w:val="mn-MN"/>
        </w:rPr>
        <w:t>1. Хуулийн төслийн нэгдүгээр бүлэгт хуулийн зорилго, хууль тогтоомж, хуулийн үйлчлэх хүрээ, хуульд тодорхойлогдох шаардлагатай нэр то</w:t>
      </w:r>
      <w:r w:rsidR="00C63782">
        <w:rPr>
          <w:rFonts w:eastAsiaTheme="minorHAnsi" w:cs="Arial"/>
          <w:color w:val="000000" w:themeColor="text1"/>
          <w:sz w:val="24"/>
          <w:szCs w:val="24"/>
          <w:shd w:val="clear" w:color="auto" w:fill="FFFFFF"/>
          <w:lang w:val="mn-MN"/>
        </w:rPr>
        <w:t>мьёоны тодорхойлолтыг тусга</w:t>
      </w:r>
      <w:r w:rsidR="00C63782">
        <w:rPr>
          <w:rFonts w:eastAsiaTheme="minorHAnsi" w:cs="Arial"/>
          <w:color w:val="000000" w:themeColor="text1"/>
          <w:sz w:val="24"/>
          <w:szCs w:val="24"/>
          <w:shd w:val="clear" w:color="auto" w:fill="FFFFFF"/>
        </w:rPr>
        <w:t>ж, ү</w:t>
      </w:r>
      <w:r w:rsidRPr="001438B6">
        <w:rPr>
          <w:rFonts w:eastAsiaTheme="minorHAnsi" w:cs="Arial"/>
          <w:color w:val="000000" w:themeColor="text1"/>
          <w:sz w:val="24"/>
          <w:szCs w:val="24"/>
          <w:shd w:val="clear" w:color="auto" w:fill="FFFFFF"/>
          <w:lang w:val="mn-MN"/>
        </w:rPr>
        <w:t>йл ажиллагаанд баримтлах зарчмыг тодорхойлно.</w:t>
      </w:r>
    </w:p>
    <w:p w14:paraId="0773E594" w14:textId="2AAE17BC" w:rsidR="001438B6" w:rsidRPr="001438B6" w:rsidRDefault="001438B6" w:rsidP="001438B6">
      <w:pPr>
        <w:spacing w:after="0" w:line="240" w:lineRule="auto"/>
        <w:rPr>
          <w:rFonts w:eastAsia="Arial" w:cs="Arial"/>
          <w:b/>
          <w:color w:val="000000"/>
          <w:sz w:val="24"/>
          <w:szCs w:val="24"/>
          <w:lang w:val="mn-MN"/>
        </w:rPr>
      </w:pPr>
      <w:r w:rsidRPr="001438B6">
        <w:rPr>
          <w:rFonts w:eastAsiaTheme="minorHAnsi" w:cs="Arial"/>
          <w:color w:val="000000"/>
          <w:sz w:val="24"/>
          <w:szCs w:val="24"/>
          <w:lang w:val="mn-MN"/>
        </w:rPr>
        <w:t xml:space="preserve">     </w:t>
      </w:r>
      <w:r>
        <w:rPr>
          <w:rFonts w:eastAsiaTheme="minorHAnsi" w:cs="Arial"/>
          <w:color w:val="000000"/>
          <w:sz w:val="24"/>
          <w:szCs w:val="24"/>
          <w:lang w:val="mn-MN"/>
        </w:rPr>
        <w:t xml:space="preserve">   </w:t>
      </w:r>
      <w:r w:rsidR="00C63782">
        <w:rPr>
          <w:rFonts w:eastAsiaTheme="minorHAnsi" w:cs="Arial"/>
          <w:color w:val="000000"/>
          <w:sz w:val="24"/>
          <w:szCs w:val="24"/>
          <w:lang w:val="mn-MN"/>
        </w:rPr>
        <w:t xml:space="preserve">  2. Хуулийн төслийн хоёрдугаар бүлэгт</w:t>
      </w:r>
      <w:r w:rsidRPr="001438B6">
        <w:rPr>
          <w:rFonts w:eastAsiaTheme="minorHAnsi" w:cs="Arial"/>
          <w:color w:val="000000"/>
          <w:sz w:val="24"/>
          <w:szCs w:val="24"/>
          <w:lang w:val="mn-MN"/>
        </w:rPr>
        <w:t xml:space="preserve"> </w:t>
      </w:r>
      <w:r w:rsidRPr="001438B6">
        <w:rPr>
          <w:rFonts w:eastAsia="Arial" w:cs="Arial"/>
          <w:bCs/>
          <w:color w:val="000000"/>
          <w:sz w:val="24"/>
          <w:szCs w:val="24"/>
          <w:lang w:val="mn-MN"/>
        </w:rPr>
        <w:t>реципиент болон амьд донорыг сонгох, тэдгээрийн эрх үүрэг, амьгүй донорыг илрүүлэх, бүртгэх  болон тавигдах шаардлагын талаар тусгана.</w:t>
      </w:r>
    </w:p>
    <w:p w14:paraId="043B013D" w14:textId="3D3D642B" w:rsidR="001438B6" w:rsidRPr="001438B6" w:rsidRDefault="00C63782" w:rsidP="001438B6">
      <w:pPr>
        <w:spacing w:after="0" w:line="240" w:lineRule="auto"/>
        <w:ind w:firstLine="709"/>
        <w:contextualSpacing/>
        <w:jc w:val="both"/>
        <w:rPr>
          <w:rFonts w:eastAsiaTheme="minorHAnsi" w:cs="Arial"/>
          <w:color w:val="000000"/>
          <w:sz w:val="24"/>
          <w:szCs w:val="24"/>
          <w:lang w:val="mn-MN"/>
        </w:rPr>
      </w:pPr>
      <w:r>
        <w:rPr>
          <w:rFonts w:eastAsiaTheme="minorHAnsi" w:cs="Arial"/>
          <w:color w:val="000000"/>
          <w:sz w:val="24"/>
          <w:szCs w:val="24"/>
          <w:lang w:val="mn-MN"/>
        </w:rPr>
        <w:t>3. Хуулийн гурав</w:t>
      </w:r>
      <w:r w:rsidR="001438B6" w:rsidRPr="001438B6">
        <w:rPr>
          <w:rFonts w:eastAsiaTheme="minorHAnsi" w:cs="Arial"/>
          <w:color w:val="000000"/>
          <w:sz w:val="24"/>
          <w:szCs w:val="24"/>
          <w:lang w:val="mn-MN"/>
        </w:rPr>
        <w:t>дугаар бүлэгт Эрхтэн, эд,эс  шилжүүлэн суулгах тусламж үйлчилгээтэй холбоото</w:t>
      </w:r>
      <w:r>
        <w:rPr>
          <w:rFonts w:eastAsiaTheme="minorHAnsi" w:cs="Arial"/>
          <w:color w:val="000000"/>
          <w:sz w:val="24"/>
          <w:szCs w:val="24"/>
          <w:lang w:val="mn-MN"/>
        </w:rPr>
        <w:t>й эрх зүйн асуудлуудыг тусгаж, э</w:t>
      </w:r>
      <w:r w:rsidR="001438B6" w:rsidRPr="001438B6">
        <w:rPr>
          <w:rFonts w:eastAsiaTheme="minorHAnsi" w:cs="Arial"/>
          <w:color w:val="000000"/>
          <w:sz w:val="24"/>
          <w:szCs w:val="24"/>
          <w:lang w:val="mn-MN"/>
        </w:rPr>
        <w:t>рхтэн, эд, эс авах, шинжлэх, боловсруулах, хадгалах, тээвэрлэх, устгахтай холбоотой үйл ажиллагаанд баримтлах зарчмыг тусгана.</w:t>
      </w:r>
    </w:p>
    <w:p w14:paraId="66AB238D" w14:textId="0622EBAC" w:rsidR="001438B6" w:rsidRPr="001438B6" w:rsidRDefault="00C63782" w:rsidP="001438B6">
      <w:pPr>
        <w:spacing w:after="0" w:line="240" w:lineRule="auto"/>
        <w:ind w:firstLine="709"/>
        <w:contextualSpacing/>
        <w:jc w:val="both"/>
        <w:rPr>
          <w:rFonts w:eastAsiaTheme="minorHAnsi" w:cs="Arial"/>
          <w:color w:val="000000"/>
          <w:sz w:val="24"/>
          <w:szCs w:val="24"/>
          <w:lang w:val="mn-MN"/>
        </w:rPr>
      </w:pPr>
      <w:r>
        <w:rPr>
          <w:rFonts w:eastAsiaTheme="minorHAnsi" w:cs="Arial"/>
          <w:color w:val="000000"/>
          <w:sz w:val="24"/>
          <w:szCs w:val="24"/>
          <w:lang w:val="mn-MN"/>
        </w:rPr>
        <w:lastRenderedPageBreak/>
        <w:t>4. Хуулийн дөрөв</w:t>
      </w:r>
      <w:r w:rsidR="001438B6" w:rsidRPr="001438B6">
        <w:rPr>
          <w:rFonts w:eastAsiaTheme="minorHAnsi" w:cs="Arial"/>
          <w:color w:val="000000"/>
          <w:sz w:val="24"/>
          <w:szCs w:val="24"/>
          <w:lang w:val="mn-MN"/>
        </w:rPr>
        <w:t>дүгээр бүлэгт Эрхтэн,</w:t>
      </w:r>
      <w:r>
        <w:rPr>
          <w:rFonts w:eastAsiaTheme="minorHAnsi" w:cs="Arial"/>
          <w:color w:val="000000"/>
          <w:sz w:val="24"/>
          <w:szCs w:val="24"/>
        </w:rPr>
        <w:t xml:space="preserve"> </w:t>
      </w:r>
      <w:r w:rsidR="001438B6" w:rsidRPr="001438B6">
        <w:rPr>
          <w:rFonts w:eastAsiaTheme="minorHAnsi" w:cs="Arial"/>
          <w:color w:val="000000"/>
          <w:sz w:val="24"/>
          <w:szCs w:val="24"/>
          <w:lang w:val="mn-MN"/>
        </w:rPr>
        <w:t>эд,</w:t>
      </w:r>
      <w:r>
        <w:rPr>
          <w:rFonts w:eastAsiaTheme="minorHAnsi" w:cs="Arial"/>
          <w:color w:val="000000"/>
          <w:sz w:val="24"/>
          <w:szCs w:val="24"/>
        </w:rPr>
        <w:t xml:space="preserve"> </w:t>
      </w:r>
      <w:r w:rsidR="001438B6" w:rsidRPr="001438B6">
        <w:rPr>
          <w:rFonts w:eastAsiaTheme="minorHAnsi" w:cs="Arial"/>
          <w:color w:val="000000"/>
          <w:sz w:val="24"/>
          <w:szCs w:val="24"/>
          <w:lang w:val="mn-MN"/>
        </w:rPr>
        <w:t>эс шилжүүлэн суулгах үйл ажиллагааны удирдлага, бүтэц, зохион байгуулалтын талаар тусгана. Уг үйл ажиллагааг зохион байгуулах удирдлагын тогтолцоог тодорхойлж, Монгол Улсын засгийн газар болон эрүүл мэндийн асуудал эрхэлсэн байгууллагын бүрэн эрхийг тусгана. Мөн эрхтэн эд, эс шилжүүлэн суулгах асуудал хариуцсан төрийн захиргааны байгууллагын чиг үүрэг болон эрүүл мэндийн байгууллагын нийтлэг чиг үүргийг тусгана.</w:t>
      </w:r>
    </w:p>
    <w:p w14:paraId="2544275A" w14:textId="6B30B220" w:rsidR="001438B6" w:rsidRPr="002E766A" w:rsidRDefault="00C63782" w:rsidP="002E766A">
      <w:pPr>
        <w:spacing w:after="0" w:line="240" w:lineRule="auto"/>
        <w:ind w:firstLine="709"/>
        <w:contextualSpacing/>
        <w:jc w:val="both"/>
        <w:rPr>
          <w:rFonts w:eastAsiaTheme="minorHAnsi" w:cs="Arial"/>
          <w:color w:val="000000"/>
          <w:sz w:val="24"/>
          <w:szCs w:val="24"/>
          <w:lang w:val="mn-MN"/>
        </w:rPr>
      </w:pPr>
      <w:r>
        <w:rPr>
          <w:rFonts w:eastAsiaTheme="minorHAnsi" w:cs="Arial"/>
          <w:color w:val="000000"/>
          <w:sz w:val="24"/>
          <w:szCs w:val="24"/>
          <w:lang w:val="mn-MN"/>
        </w:rPr>
        <w:t>5. Хуулийн тав</w:t>
      </w:r>
      <w:r>
        <w:rPr>
          <w:rFonts w:eastAsiaTheme="minorHAnsi" w:cs="Arial"/>
          <w:color w:val="000000"/>
          <w:sz w:val="24"/>
          <w:szCs w:val="24"/>
        </w:rPr>
        <w:t>д</w:t>
      </w:r>
      <w:r>
        <w:rPr>
          <w:rFonts w:eastAsiaTheme="minorHAnsi" w:cs="Arial"/>
          <w:color w:val="000000"/>
          <w:sz w:val="24"/>
          <w:szCs w:val="24"/>
          <w:lang w:val="mn-MN"/>
        </w:rPr>
        <w:t xml:space="preserve">угаар бүлэгт </w:t>
      </w:r>
      <w:r>
        <w:rPr>
          <w:rFonts w:eastAsiaTheme="minorHAnsi" w:cs="Arial"/>
          <w:color w:val="000000"/>
          <w:sz w:val="24"/>
          <w:szCs w:val="24"/>
        </w:rPr>
        <w:t>б</w:t>
      </w:r>
      <w:r>
        <w:rPr>
          <w:rFonts w:eastAsiaTheme="minorHAnsi" w:cs="Arial"/>
          <w:color w:val="000000"/>
          <w:sz w:val="24"/>
          <w:szCs w:val="24"/>
          <w:lang w:val="mn-MN"/>
        </w:rPr>
        <w:t xml:space="preserve">усад зүйл, </w:t>
      </w:r>
      <w:r>
        <w:rPr>
          <w:rFonts w:eastAsiaTheme="minorHAnsi" w:cs="Arial"/>
          <w:color w:val="000000"/>
          <w:sz w:val="24"/>
          <w:szCs w:val="24"/>
        </w:rPr>
        <w:t>с</w:t>
      </w:r>
      <w:r w:rsidR="001438B6" w:rsidRPr="001438B6">
        <w:rPr>
          <w:rFonts w:eastAsiaTheme="minorHAnsi" w:cs="Arial"/>
          <w:color w:val="000000"/>
          <w:sz w:val="24"/>
          <w:szCs w:val="24"/>
          <w:lang w:val="mn-MN"/>
        </w:rPr>
        <w:t>анхүүгийн тогтолцоо, хяналтын тогтолцооны талаар тусган</w:t>
      </w:r>
      <w:r>
        <w:rPr>
          <w:rFonts w:eastAsiaTheme="minorHAnsi" w:cs="Arial"/>
          <w:color w:val="000000"/>
          <w:sz w:val="24"/>
          <w:szCs w:val="24"/>
        </w:rPr>
        <w:t>а</w:t>
      </w:r>
      <w:r w:rsidR="002E766A">
        <w:rPr>
          <w:rFonts w:eastAsiaTheme="minorHAnsi" w:cs="Arial"/>
          <w:color w:val="000000"/>
          <w:sz w:val="24"/>
          <w:szCs w:val="24"/>
          <w:lang w:val="mn-MN"/>
        </w:rPr>
        <w:t>.</w:t>
      </w:r>
    </w:p>
    <w:p w14:paraId="56497FC8" w14:textId="77777777" w:rsidR="00AA6E24" w:rsidRPr="00A95D13" w:rsidRDefault="00AA6E24" w:rsidP="00AA6E24">
      <w:pPr>
        <w:spacing w:after="0"/>
        <w:ind w:firstLine="720"/>
        <w:jc w:val="both"/>
        <w:rPr>
          <w:rFonts w:cs="Arial"/>
          <w:sz w:val="24"/>
          <w:szCs w:val="24"/>
          <w:lang w:val="mn-MN"/>
        </w:rPr>
      </w:pPr>
    </w:p>
    <w:p w14:paraId="39B4AEEE" w14:textId="41EC492A" w:rsidR="0026661A" w:rsidRPr="00A95D13" w:rsidRDefault="000E1DE9" w:rsidP="00181C56">
      <w:pPr>
        <w:ind w:firstLine="709"/>
        <w:contextualSpacing/>
        <w:jc w:val="both"/>
        <w:rPr>
          <w:rFonts w:cs="Arial"/>
          <w:sz w:val="24"/>
          <w:szCs w:val="24"/>
          <w:lang w:val="mn-MN"/>
        </w:rPr>
      </w:pPr>
      <w:r w:rsidRPr="00A95D13">
        <w:rPr>
          <w:rFonts w:cs="Arial"/>
          <w:sz w:val="24"/>
          <w:szCs w:val="24"/>
          <w:lang w:val="mn-MN"/>
        </w:rPr>
        <w:t>Эрхтэн, эд, эс</w:t>
      </w:r>
      <w:r w:rsidR="0026661A" w:rsidRPr="00A95D13">
        <w:rPr>
          <w:rFonts w:cs="Arial"/>
          <w:sz w:val="24"/>
          <w:szCs w:val="24"/>
          <w:lang w:val="mn-MN"/>
        </w:rPr>
        <w:t xml:space="preserve"> шилжүүлэн суулгах эмчилгээ н</w:t>
      </w:r>
      <w:r w:rsidRPr="00A95D13">
        <w:rPr>
          <w:rFonts w:cs="Arial"/>
          <w:sz w:val="24"/>
          <w:szCs w:val="24"/>
          <w:lang w:val="mn-MN"/>
        </w:rPr>
        <w:t>ь</w:t>
      </w:r>
      <w:r w:rsidR="00391A8E" w:rsidRPr="00A95D13">
        <w:rPr>
          <w:rFonts w:cs="Arial"/>
          <w:sz w:val="24"/>
          <w:szCs w:val="24"/>
          <w:lang w:val="mn-MN"/>
        </w:rPr>
        <w:t xml:space="preserve"> нарийн төвөгтэй, олон үйл </w:t>
      </w:r>
      <w:r w:rsidR="0026661A" w:rsidRPr="00A95D13">
        <w:rPr>
          <w:rFonts w:cs="Arial"/>
          <w:sz w:val="24"/>
          <w:szCs w:val="24"/>
          <w:lang w:val="mn-MN"/>
        </w:rPr>
        <w:t xml:space="preserve">ажиллагааны нийлбэр болж өргөжин тэлж байгаа бөгөөд эдгээрийг зохицуулах нарийн заалт бүхий хууль түүнийг дагаж мөрдөх журам заавар </w:t>
      </w:r>
      <w:r w:rsidR="00C63782">
        <w:rPr>
          <w:rFonts w:cs="Arial"/>
          <w:sz w:val="24"/>
          <w:szCs w:val="24"/>
        </w:rPr>
        <w:t xml:space="preserve">шаардлагатай болж </w:t>
      </w:r>
      <w:r w:rsidR="0026661A" w:rsidRPr="00A95D13">
        <w:rPr>
          <w:rFonts w:cs="Arial"/>
          <w:sz w:val="24"/>
          <w:szCs w:val="24"/>
          <w:lang w:val="mn-MN"/>
        </w:rPr>
        <w:t>байна.</w:t>
      </w:r>
    </w:p>
    <w:p w14:paraId="356F0477" w14:textId="43DFF468" w:rsidR="00442F6D" w:rsidRPr="00A95D13" w:rsidRDefault="00CF38F4" w:rsidP="00181C56">
      <w:pPr>
        <w:ind w:firstLine="709"/>
        <w:jc w:val="both"/>
        <w:rPr>
          <w:rFonts w:cs="Arial"/>
          <w:sz w:val="24"/>
          <w:szCs w:val="24"/>
          <w:lang w:val="mn-MN"/>
        </w:rPr>
      </w:pPr>
      <w:r w:rsidRPr="00A95D13">
        <w:rPr>
          <w:rFonts w:cs="Arial"/>
          <w:sz w:val="24"/>
          <w:szCs w:val="24"/>
          <w:lang w:val="mn-MN"/>
        </w:rPr>
        <w:t xml:space="preserve"> Энэхүү хууль батлагдаж хэрэгжихтэй холбогдуулан хуулийн хэрэгжилтийг хангаж байх үйл ажиллагааг зохицуулах, хяналт тавих, үр дүнг тооцох, дүн шинжилгээ, судалгаа хийх, олон улсын байгууллагуудтай хамтран энэ салбарын хөгжил, чиг хандлагыг тодорхойлж байх зэрэг олон талт асуудлуудыг бүрэн зохицуулалтыг хангах төрийн байгууллага </w:t>
      </w:r>
      <w:r w:rsidR="00C63782">
        <w:rPr>
          <w:rFonts w:cs="Arial"/>
          <w:sz w:val="24"/>
          <w:szCs w:val="24"/>
        </w:rPr>
        <w:t xml:space="preserve">байгуулах хэрэгцээ шаардлага бий болж </w:t>
      </w:r>
      <w:r w:rsidR="006408AD" w:rsidRPr="00A95D13">
        <w:rPr>
          <w:rFonts w:cs="Arial"/>
          <w:sz w:val="24"/>
          <w:szCs w:val="24"/>
          <w:lang w:val="mn-MN"/>
        </w:rPr>
        <w:t>байна. Одоогоор энэхүү үйл ажиллагааг 2018 оны Донорын тухай хуулийн нэмэлт өөрчлөлтийн 9 дүгээр зүйлд заасны дагуу Эс, эд, эрхтнийг шилжүүлэн суулгах үйл ажиллагааг зохицуулах албыг Эрүүл мэндийн хөгжлийн төвд байгуулан 6 хүний бүрэлд</w:t>
      </w:r>
      <w:r w:rsidR="00181C56">
        <w:rPr>
          <w:rFonts w:cs="Arial"/>
          <w:sz w:val="24"/>
          <w:szCs w:val="24"/>
          <w:lang w:val="mn-MN"/>
        </w:rPr>
        <w:t>э</w:t>
      </w:r>
      <w:r w:rsidR="006408AD" w:rsidRPr="00A95D13">
        <w:rPr>
          <w:rFonts w:cs="Arial"/>
          <w:sz w:val="24"/>
          <w:szCs w:val="24"/>
          <w:lang w:val="mn-MN"/>
        </w:rPr>
        <w:t>хүүнтэй ажиллаж байгаа билээ.</w:t>
      </w:r>
    </w:p>
    <w:p w14:paraId="7F0B0A90" w14:textId="5D8E2E2B" w:rsidR="00F616B6" w:rsidRPr="00A95D13" w:rsidRDefault="00C63782" w:rsidP="00181C56">
      <w:pPr>
        <w:ind w:firstLine="360"/>
        <w:jc w:val="both"/>
        <w:rPr>
          <w:rFonts w:cs="Arial"/>
          <w:sz w:val="24"/>
          <w:szCs w:val="24"/>
          <w:lang w:val="mn-MN"/>
        </w:rPr>
      </w:pPr>
      <w:r>
        <w:rPr>
          <w:rFonts w:cs="Arial"/>
          <w:sz w:val="24"/>
          <w:szCs w:val="24"/>
        </w:rPr>
        <w:t>Тус</w:t>
      </w:r>
      <w:r w:rsidR="00F616B6" w:rsidRPr="00A95D13">
        <w:rPr>
          <w:rFonts w:cs="Arial"/>
          <w:sz w:val="24"/>
          <w:szCs w:val="24"/>
          <w:lang w:val="mn-MN"/>
        </w:rPr>
        <w:t xml:space="preserve"> байгууллага байгуулагдан ажиллах хэрэгцээ шаардлага нь бусад улс оронд, олон улсын байгууллагууд хэрхэн оролцон хамтран ажиллан тухайн улс орны төр засаг эрхтэн, эд, эс шилжүүлэн суулгах эмчилгээний цогц үйл ажиллагааг удирдан зохион байгуулан, зохицуулалт хийж</w:t>
      </w:r>
      <w:r w:rsidR="00AB0C2B" w:rsidRPr="00A95D13">
        <w:rPr>
          <w:rFonts w:cs="Arial"/>
          <w:sz w:val="24"/>
          <w:szCs w:val="24"/>
          <w:lang w:val="mn-MN"/>
        </w:rPr>
        <w:t>, хяналт хийж</w:t>
      </w:r>
      <w:r w:rsidR="00F616B6" w:rsidRPr="00A95D13">
        <w:rPr>
          <w:rFonts w:cs="Arial"/>
          <w:sz w:val="24"/>
          <w:szCs w:val="24"/>
          <w:lang w:val="mn-MN"/>
        </w:rPr>
        <w:t xml:space="preserve"> байгаа талаар товч танилцуул</w:t>
      </w:r>
      <w:r w:rsidR="00181C56">
        <w:rPr>
          <w:rFonts w:cs="Arial"/>
          <w:sz w:val="24"/>
          <w:szCs w:val="24"/>
          <w:lang w:val="mn-MN"/>
        </w:rPr>
        <w:t>ъ</w:t>
      </w:r>
      <w:r w:rsidR="00F616B6" w:rsidRPr="00A95D13">
        <w:rPr>
          <w:rFonts w:cs="Arial"/>
          <w:sz w:val="24"/>
          <w:szCs w:val="24"/>
          <w:lang w:val="mn-MN"/>
        </w:rPr>
        <w:t>я.</w:t>
      </w:r>
    </w:p>
    <w:p w14:paraId="65A14580" w14:textId="77777777" w:rsidR="00181C56" w:rsidRPr="00CD5A67" w:rsidRDefault="00181C56" w:rsidP="00181C56">
      <w:pPr>
        <w:spacing w:after="0"/>
        <w:jc w:val="both"/>
        <w:rPr>
          <w:rFonts w:cs="Arial"/>
          <w:b/>
          <w:bCs/>
          <w:sz w:val="24"/>
          <w:szCs w:val="24"/>
          <w:lang w:val="mn-MN"/>
        </w:rPr>
      </w:pPr>
      <w:r w:rsidRPr="00CD5A67">
        <w:rPr>
          <w:rFonts w:cs="Arial"/>
          <w:b/>
          <w:bCs/>
          <w:sz w:val="24"/>
          <w:szCs w:val="24"/>
          <w:lang w:val="mn-MN"/>
        </w:rPr>
        <w:t xml:space="preserve">2.1. </w:t>
      </w:r>
      <w:r w:rsidR="00F616B6" w:rsidRPr="00E503C8">
        <w:rPr>
          <w:rFonts w:cs="Arial"/>
          <w:b/>
          <w:bCs/>
          <w:sz w:val="24"/>
          <w:szCs w:val="24"/>
          <w:lang w:val="mn-MN"/>
        </w:rPr>
        <w:t xml:space="preserve">Дэлхийн Эрүүл Мэндийн Байгууллага </w:t>
      </w:r>
      <w:r w:rsidR="00F616B6" w:rsidRPr="00CD5A67">
        <w:rPr>
          <w:rFonts w:cs="Arial"/>
          <w:b/>
          <w:bCs/>
          <w:sz w:val="24"/>
          <w:szCs w:val="24"/>
          <w:lang w:val="mn-MN"/>
        </w:rPr>
        <w:t>(World Health Organazation)</w:t>
      </w:r>
    </w:p>
    <w:p w14:paraId="76F41DD5" w14:textId="77777777" w:rsidR="00181C56" w:rsidRDefault="00BA1231" w:rsidP="00181C56">
      <w:pPr>
        <w:spacing w:after="0"/>
        <w:ind w:firstLine="720"/>
        <w:jc w:val="both"/>
        <w:rPr>
          <w:rFonts w:cs="Arial"/>
          <w:sz w:val="24"/>
          <w:szCs w:val="24"/>
          <w:lang w:val="mn-MN"/>
        </w:rPr>
      </w:pPr>
      <w:r>
        <w:rPr>
          <w:rFonts w:cs="Arial"/>
          <w:noProof/>
          <w:sz w:val="24"/>
          <w:szCs w:val="24"/>
        </w:rPr>
        <w:drawing>
          <wp:anchor distT="0" distB="0" distL="114300" distR="114300" simplePos="0" relativeHeight="251592704" behindDoc="0" locked="0" layoutInCell="1" allowOverlap="1" wp14:anchorId="441A5BEC" wp14:editId="424555B6">
            <wp:simplePos x="0" y="0"/>
            <wp:positionH relativeFrom="column">
              <wp:posOffset>1905</wp:posOffset>
            </wp:positionH>
            <wp:positionV relativeFrom="paragraph">
              <wp:posOffset>130327</wp:posOffset>
            </wp:positionV>
            <wp:extent cx="1148080" cy="12045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8080" cy="1204595"/>
                    </a:xfrm>
                    <a:prstGeom prst="rect">
                      <a:avLst/>
                    </a:prstGeom>
                    <a:noFill/>
                    <a:ln>
                      <a:noFill/>
                    </a:ln>
                  </pic:spPr>
                </pic:pic>
              </a:graphicData>
            </a:graphic>
          </wp:anchor>
        </w:drawing>
      </w:r>
    </w:p>
    <w:p w14:paraId="5C6E4DA5" w14:textId="6B700329" w:rsidR="00BA1231" w:rsidRDefault="00F616B6" w:rsidP="00BA1231">
      <w:pPr>
        <w:spacing w:after="0"/>
        <w:jc w:val="both"/>
        <w:rPr>
          <w:rFonts w:cs="Arial"/>
          <w:sz w:val="24"/>
          <w:szCs w:val="24"/>
          <w:lang w:val="mn-MN"/>
        </w:rPr>
      </w:pPr>
      <w:r w:rsidRPr="00181C56">
        <w:rPr>
          <w:rFonts w:cs="Arial"/>
          <w:sz w:val="24"/>
          <w:szCs w:val="24"/>
          <w:lang w:val="mn-MN"/>
        </w:rPr>
        <w:t>ДЭМБ</w:t>
      </w:r>
      <w:r w:rsidR="00EC1D07">
        <w:rPr>
          <w:rFonts w:cs="Arial"/>
          <w:sz w:val="24"/>
          <w:szCs w:val="24"/>
        </w:rPr>
        <w:t xml:space="preserve"> </w:t>
      </w:r>
      <w:r w:rsidR="00181C56">
        <w:rPr>
          <w:rFonts w:cs="Arial"/>
          <w:sz w:val="24"/>
          <w:szCs w:val="24"/>
          <w:lang w:val="mn-MN"/>
        </w:rPr>
        <w:t xml:space="preserve">нь </w:t>
      </w:r>
      <w:r w:rsidR="004305EA" w:rsidRPr="00181C56">
        <w:rPr>
          <w:rFonts w:cs="Arial"/>
          <w:sz w:val="24"/>
          <w:szCs w:val="24"/>
          <w:lang w:val="mn-MN"/>
        </w:rPr>
        <w:t>1948 онд байгуулагдсан. Одоогоор 194 орон тус байгууллагын гишүүн болсон байна.</w:t>
      </w:r>
      <w:r w:rsidR="00EC1D07">
        <w:rPr>
          <w:rFonts w:cs="Arial"/>
          <w:sz w:val="24"/>
          <w:szCs w:val="24"/>
        </w:rPr>
        <w:t xml:space="preserve"> </w:t>
      </w:r>
      <w:r w:rsidR="001723CB">
        <w:rPr>
          <w:rFonts w:cs="Arial"/>
          <w:sz w:val="24"/>
          <w:szCs w:val="24"/>
          <w:lang w:val="mn-MN"/>
        </w:rPr>
        <w:t>Ш</w:t>
      </w:r>
      <w:r w:rsidR="004305EA" w:rsidRPr="00A95D13">
        <w:rPr>
          <w:rFonts w:cs="Arial"/>
          <w:sz w:val="24"/>
          <w:szCs w:val="24"/>
          <w:lang w:val="mn-MN"/>
        </w:rPr>
        <w:t>вейцарь улсын Женев хотод 1987 оны 5 дугаар сард хуралдсан ДЭМБ-ын</w:t>
      </w:r>
      <w:r w:rsidR="00EC1D07">
        <w:rPr>
          <w:rFonts w:cs="Arial"/>
          <w:sz w:val="24"/>
          <w:szCs w:val="24"/>
        </w:rPr>
        <w:t xml:space="preserve"> </w:t>
      </w:r>
      <w:r w:rsidR="00E503C8" w:rsidRPr="00CD5A67">
        <w:rPr>
          <w:rFonts w:cs="Arial"/>
          <w:sz w:val="24"/>
          <w:szCs w:val="24"/>
          <w:lang w:val="mn-MN"/>
        </w:rPr>
        <w:t xml:space="preserve">40 </w:t>
      </w:r>
      <w:r w:rsidR="00E503C8">
        <w:rPr>
          <w:rFonts w:cs="Arial"/>
          <w:sz w:val="24"/>
          <w:szCs w:val="24"/>
          <w:lang w:val="mn-MN"/>
        </w:rPr>
        <w:t>дугаар</w:t>
      </w:r>
      <w:r w:rsidR="00EC1D07">
        <w:rPr>
          <w:rFonts w:cs="Arial"/>
          <w:sz w:val="24"/>
          <w:szCs w:val="24"/>
        </w:rPr>
        <w:t xml:space="preserve"> </w:t>
      </w:r>
      <w:r w:rsidR="004305EA" w:rsidRPr="00A95D13">
        <w:rPr>
          <w:rFonts w:cs="Arial"/>
          <w:sz w:val="24"/>
          <w:szCs w:val="24"/>
          <w:lang w:val="mn-MN"/>
        </w:rPr>
        <w:t>асс</w:t>
      </w:r>
      <w:r w:rsidR="001723CB">
        <w:rPr>
          <w:rFonts w:cs="Arial"/>
          <w:sz w:val="24"/>
          <w:szCs w:val="24"/>
          <w:lang w:val="mn-MN"/>
        </w:rPr>
        <w:t>а</w:t>
      </w:r>
      <w:r w:rsidR="004305EA" w:rsidRPr="00A95D13">
        <w:rPr>
          <w:rFonts w:cs="Arial"/>
          <w:sz w:val="24"/>
          <w:szCs w:val="24"/>
          <w:lang w:val="mn-MN"/>
        </w:rPr>
        <w:t>мблей</w:t>
      </w:r>
      <w:r w:rsidR="00E503C8">
        <w:rPr>
          <w:rFonts w:cs="Arial"/>
          <w:sz w:val="24"/>
          <w:szCs w:val="24"/>
          <w:lang w:val="mn-MN"/>
        </w:rPr>
        <w:t xml:space="preserve">н чуулган </w:t>
      </w:r>
      <w:r w:rsidR="00E503C8" w:rsidRPr="00CD5A67">
        <w:rPr>
          <w:rFonts w:cs="Arial"/>
          <w:sz w:val="24"/>
          <w:szCs w:val="24"/>
          <w:lang w:val="mn-MN"/>
        </w:rPr>
        <w:t>(WHA40.13)</w:t>
      </w:r>
      <w:r w:rsidR="00E503C8">
        <w:rPr>
          <w:rFonts w:cs="Arial"/>
          <w:sz w:val="24"/>
          <w:szCs w:val="24"/>
          <w:lang w:val="mn-MN"/>
        </w:rPr>
        <w:t xml:space="preserve">-аар </w:t>
      </w:r>
      <w:r w:rsidR="004305EA" w:rsidRPr="00A95D13">
        <w:rPr>
          <w:rFonts w:cs="Arial"/>
          <w:sz w:val="24"/>
          <w:szCs w:val="24"/>
          <w:lang w:val="mn-MN"/>
        </w:rPr>
        <w:t>анх удаа хүний эрхтэн шилжүүлэн суулгах эмчилгээний үндсэн зарчим, стандарт байх</w:t>
      </w:r>
      <w:r w:rsidR="00E503C8">
        <w:rPr>
          <w:rFonts w:cs="Arial"/>
          <w:sz w:val="24"/>
          <w:szCs w:val="24"/>
          <w:lang w:val="mn-MN"/>
        </w:rPr>
        <w:t xml:space="preserve"> талаар </w:t>
      </w:r>
      <w:r w:rsidR="004305EA" w:rsidRPr="00A95D13">
        <w:rPr>
          <w:rFonts w:cs="Arial"/>
          <w:sz w:val="24"/>
          <w:szCs w:val="24"/>
          <w:lang w:val="mn-MN"/>
        </w:rPr>
        <w:t>шийдвэр гар</w:t>
      </w:r>
      <w:r w:rsidR="00E503C8">
        <w:rPr>
          <w:rFonts w:cs="Arial"/>
          <w:sz w:val="24"/>
          <w:szCs w:val="24"/>
          <w:lang w:val="mn-MN"/>
        </w:rPr>
        <w:t>сан.</w:t>
      </w:r>
      <w:r w:rsidR="00EC1D07">
        <w:rPr>
          <w:rFonts w:cs="Arial"/>
          <w:sz w:val="24"/>
          <w:szCs w:val="24"/>
        </w:rPr>
        <w:t xml:space="preserve"> </w:t>
      </w:r>
      <w:r w:rsidR="004305EA" w:rsidRPr="00A95D13">
        <w:rPr>
          <w:rFonts w:cs="Arial"/>
          <w:sz w:val="24"/>
          <w:szCs w:val="24"/>
          <w:lang w:val="mn-MN"/>
        </w:rPr>
        <w:t xml:space="preserve">1991онд </w:t>
      </w:r>
      <w:r w:rsidR="00E503C8">
        <w:rPr>
          <w:rFonts w:cs="Arial"/>
          <w:sz w:val="24"/>
          <w:szCs w:val="24"/>
          <w:lang w:val="mn-MN"/>
        </w:rPr>
        <w:t xml:space="preserve">болсон </w:t>
      </w:r>
      <w:r w:rsidR="004305EA" w:rsidRPr="00A95D13">
        <w:rPr>
          <w:rFonts w:cs="Arial"/>
          <w:sz w:val="24"/>
          <w:szCs w:val="24"/>
          <w:lang w:val="mn-MN"/>
        </w:rPr>
        <w:t>ДЭМБ-ын 44 дүгээр асс</w:t>
      </w:r>
      <w:r w:rsidR="001723CB">
        <w:rPr>
          <w:rFonts w:cs="Arial"/>
          <w:sz w:val="24"/>
          <w:szCs w:val="24"/>
          <w:lang w:val="mn-MN"/>
        </w:rPr>
        <w:t>а</w:t>
      </w:r>
      <w:r w:rsidR="004305EA" w:rsidRPr="00A95D13">
        <w:rPr>
          <w:rFonts w:cs="Arial"/>
          <w:sz w:val="24"/>
          <w:szCs w:val="24"/>
          <w:lang w:val="mn-MN"/>
        </w:rPr>
        <w:t>мблейн чуулган</w:t>
      </w:r>
      <w:r w:rsidR="00E503C8" w:rsidRPr="00CD5A67">
        <w:rPr>
          <w:rFonts w:cs="Arial"/>
          <w:sz w:val="24"/>
          <w:szCs w:val="24"/>
          <w:lang w:val="mn-MN"/>
        </w:rPr>
        <w:t>(WHA 44.25)</w:t>
      </w:r>
      <w:r w:rsidR="00E503C8">
        <w:rPr>
          <w:rFonts w:cs="Arial"/>
          <w:sz w:val="24"/>
          <w:szCs w:val="24"/>
          <w:lang w:val="mn-MN"/>
        </w:rPr>
        <w:t>-</w:t>
      </w:r>
      <w:r w:rsidR="004305EA" w:rsidRPr="00A95D13">
        <w:rPr>
          <w:rFonts w:cs="Arial"/>
          <w:sz w:val="24"/>
          <w:szCs w:val="24"/>
          <w:lang w:val="mn-MN"/>
        </w:rPr>
        <w:t xml:space="preserve">аар </w:t>
      </w:r>
      <w:r w:rsidR="00E503C8">
        <w:rPr>
          <w:rFonts w:cs="Arial"/>
          <w:sz w:val="24"/>
          <w:szCs w:val="24"/>
          <w:lang w:val="mn-MN"/>
        </w:rPr>
        <w:t>“</w:t>
      </w:r>
      <w:r w:rsidR="004305EA" w:rsidRPr="00CD5A67">
        <w:rPr>
          <w:rFonts w:cs="Arial"/>
          <w:sz w:val="24"/>
          <w:szCs w:val="24"/>
          <w:lang w:val="mn-MN"/>
        </w:rPr>
        <w:t>WHO Guiding Principles on human cell, tissue and organ transplantation</w:t>
      </w:r>
      <w:r w:rsidR="00E503C8">
        <w:rPr>
          <w:rFonts w:cs="Arial"/>
          <w:sz w:val="24"/>
          <w:szCs w:val="24"/>
          <w:lang w:val="mn-MN"/>
        </w:rPr>
        <w:t>”</w:t>
      </w:r>
      <w:r w:rsidR="00EC1D07">
        <w:rPr>
          <w:rFonts w:cs="Arial"/>
          <w:sz w:val="24"/>
          <w:szCs w:val="24"/>
        </w:rPr>
        <w:t xml:space="preserve"> </w:t>
      </w:r>
      <w:r w:rsidR="004305EA" w:rsidRPr="00A95D13">
        <w:rPr>
          <w:rFonts w:cs="Arial"/>
          <w:sz w:val="24"/>
          <w:szCs w:val="24"/>
          <w:lang w:val="mn-MN"/>
        </w:rPr>
        <w:t xml:space="preserve">буюу </w:t>
      </w:r>
      <w:r w:rsidR="00E503C8">
        <w:rPr>
          <w:rFonts w:cs="Arial"/>
          <w:sz w:val="24"/>
          <w:szCs w:val="24"/>
          <w:lang w:val="mn-MN"/>
        </w:rPr>
        <w:t>“</w:t>
      </w:r>
      <w:r w:rsidR="004305EA" w:rsidRPr="00A95D13">
        <w:rPr>
          <w:rFonts w:cs="Arial"/>
          <w:sz w:val="24"/>
          <w:szCs w:val="24"/>
          <w:lang w:val="mn-MN"/>
        </w:rPr>
        <w:t>ДЭМБ-ын Хүний эс, эд, эрхтэн шилжүүлэн суулгах тухай үндсэн зарчмууд</w:t>
      </w:r>
      <w:r w:rsidR="00E503C8">
        <w:rPr>
          <w:rFonts w:cs="Arial"/>
          <w:sz w:val="24"/>
          <w:szCs w:val="24"/>
          <w:lang w:val="mn-MN"/>
        </w:rPr>
        <w:t>”-</w:t>
      </w:r>
      <w:r w:rsidR="004305EA" w:rsidRPr="00A95D13">
        <w:rPr>
          <w:rFonts w:cs="Arial"/>
          <w:sz w:val="24"/>
          <w:szCs w:val="24"/>
          <w:lang w:val="mn-MN"/>
        </w:rPr>
        <w:t>ыг баталсан. Энэ нь нийт 11 зарчм</w:t>
      </w:r>
      <w:r w:rsidR="001723CB">
        <w:rPr>
          <w:rFonts w:cs="Arial"/>
          <w:sz w:val="24"/>
          <w:szCs w:val="24"/>
          <w:lang w:val="mn-MN"/>
        </w:rPr>
        <w:t>аас бүрдэнэ</w:t>
      </w:r>
      <w:r w:rsidR="004305EA" w:rsidRPr="00A95D13">
        <w:rPr>
          <w:rFonts w:cs="Arial"/>
          <w:sz w:val="24"/>
          <w:szCs w:val="24"/>
          <w:lang w:val="mn-MN"/>
        </w:rPr>
        <w:t>. Зарчмуудын гол үзэл санаа, утга агуулга нь хүнд эрхтэн, эд эс шилжүүлэн суулгах эмчилгээг амьд болон амьгүй донороос хийхдээ хууль журмын хүрээнд сайн дурын үндсэн дээр эрх тэгш, ялгаварлан гадуурхалгүй, ёс зүйн хэм хэмжээнд, хүн болон хүний эрхтний наймаа болон ашиг орлого олох сонирхл</w:t>
      </w:r>
      <w:r w:rsidR="00EC1D07">
        <w:rPr>
          <w:rFonts w:cs="Arial"/>
          <w:sz w:val="24"/>
          <w:szCs w:val="24"/>
          <w:lang w:val="mn-MN"/>
        </w:rPr>
        <w:t>оос  ангид байж аюулгүй, чанар,</w:t>
      </w:r>
      <w:r w:rsidR="00EC1D07">
        <w:rPr>
          <w:rFonts w:cs="Arial"/>
          <w:sz w:val="24"/>
          <w:szCs w:val="24"/>
        </w:rPr>
        <w:t xml:space="preserve"> </w:t>
      </w:r>
      <w:r w:rsidR="004305EA" w:rsidRPr="00A95D13">
        <w:rPr>
          <w:rFonts w:cs="Arial"/>
          <w:sz w:val="24"/>
          <w:szCs w:val="24"/>
          <w:lang w:val="mn-MN"/>
        </w:rPr>
        <w:t xml:space="preserve">үр дүнтэй хийгдэж байх ёстой гэж заасан байдаг. Мөн эмчилгээний үр дүн түүний талаарх мэдээлэл бүртгэгдэж, хянагдан ил тод байх </w:t>
      </w:r>
      <w:r w:rsidR="004305EA" w:rsidRPr="00A95D13">
        <w:rPr>
          <w:rFonts w:cs="Arial"/>
          <w:sz w:val="24"/>
          <w:szCs w:val="24"/>
          <w:lang w:val="mn-MN"/>
        </w:rPr>
        <w:lastRenderedPageBreak/>
        <w:t>ёстой гэсэн байдаг. Эрхтэн, эд, эс шилжүүлэн суулгах эмчилгээ үйлчилгээ хийж байгаа Дэлхийн 93 улс орон</w:t>
      </w:r>
      <w:r w:rsidR="005240CE" w:rsidRPr="00A95D13">
        <w:rPr>
          <w:rFonts w:cs="Arial"/>
          <w:sz w:val="24"/>
          <w:szCs w:val="24"/>
          <w:lang w:val="mn-MN"/>
        </w:rPr>
        <w:t xml:space="preserve"> болон Дэлхийн эрхтэн шилжүүлэн суулгах нийгэмлэгийн гишүүн 105 орон түүний нийгэмлэг, холбоод </w:t>
      </w:r>
      <w:r w:rsidR="004305EA" w:rsidRPr="00A95D13">
        <w:rPr>
          <w:rFonts w:cs="Arial"/>
          <w:sz w:val="24"/>
          <w:szCs w:val="24"/>
          <w:lang w:val="mn-MN"/>
        </w:rPr>
        <w:t xml:space="preserve"> энэхүү зарчмыг баримталж байгаа бөгөөд энэ зарчмуудад тулгуурлан өөрийн орны эрхтэн, эд, эс шилжүүлэн суулгах үйл ажиллагаа, харилцааг зохицуулах хууль, дүрэм журмыг гаргасан байдаг.</w:t>
      </w:r>
      <w:r w:rsidR="00EC1D07">
        <w:rPr>
          <w:rStyle w:val="FootnoteReference"/>
          <w:rFonts w:cs="Arial"/>
          <w:sz w:val="24"/>
          <w:szCs w:val="24"/>
          <w:lang w:val="mn-MN"/>
        </w:rPr>
        <w:footnoteReference w:id="2"/>
      </w:r>
    </w:p>
    <w:p w14:paraId="7CE3E2EE" w14:textId="77777777" w:rsidR="00EC1D07" w:rsidRPr="00CD5A67" w:rsidRDefault="00EC1D07" w:rsidP="00BA1231">
      <w:pPr>
        <w:spacing w:after="0"/>
        <w:jc w:val="both"/>
        <w:rPr>
          <w:rFonts w:cs="Arial"/>
          <w:sz w:val="24"/>
          <w:szCs w:val="24"/>
          <w:lang w:val="mn-MN"/>
        </w:rPr>
      </w:pPr>
    </w:p>
    <w:p w14:paraId="0EA59D58" w14:textId="77777777" w:rsidR="00BA1231" w:rsidRPr="00972063" w:rsidRDefault="00BA1231" w:rsidP="00BA1231">
      <w:pPr>
        <w:spacing w:after="0"/>
        <w:jc w:val="both"/>
        <w:rPr>
          <w:rFonts w:cs="Arial"/>
          <w:b/>
          <w:bCs/>
          <w:sz w:val="24"/>
          <w:szCs w:val="24"/>
          <w:lang w:val="mn-MN"/>
        </w:rPr>
      </w:pPr>
      <w:r w:rsidRPr="00972063">
        <w:rPr>
          <w:rFonts w:cs="Arial"/>
          <w:b/>
          <w:bCs/>
          <w:sz w:val="24"/>
          <w:szCs w:val="24"/>
        </w:rPr>
        <w:t xml:space="preserve">2.2. </w:t>
      </w:r>
      <w:r w:rsidRPr="00972063">
        <w:rPr>
          <w:rFonts w:cs="Arial"/>
          <w:b/>
          <w:bCs/>
          <w:sz w:val="24"/>
          <w:szCs w:val="24"/>
          <w:lang w:val="mn-MN"/>
        </w:rPr>
        <w:t xml:space="preserve">Дэлхийн Трансплантацийн Нийгэмлэг </w:t>
      </w:r>
      <w:r w:rsidRPr="00972063">
        <w:rPr>
          <w:rFonts w:cs="Arial"/>
          <w:b/>
          <w:bCs/>
          <w:sz w:val="24"/>
          <w:szCs w:val="24"/>
        </w:rPr>
        <w:t>(</w:t>
      </w:r>
      <w:r w:rsidR="004305EA" w:rsidRPr="00972063">
        <w:rPr>
          <w:rFonts w:cs="Arial"/>
          <w:b/>
          <w:bCs/>
          <w:sz w:val="24"/>
          <w:szCs w:val="24"/>
        </w:rPr>
        <w:t>The Transplantation Society</w:t>
      </w:r>
      <w:r w:rsidRPr="00972063">
        <w:rPr>
          <w:rFonts w:cs="Arial"/>
          <w:b/>
          <w:bCs/>
          <w:sz w:val="24"/>
          <w:szCs w:val="24"/>
        </w:rPr>
        <w:t>-TTS)</w:t>
      </w:r>
    </w:p>
    <w:p w14:paraId="0291E9C0" w14:textId="77777777" w:rsidR="00BA1231" w:rsidRDefault="00972063" w:rsidP="00BA1231">
      <w:pPr>
        <w:spacing w:after="0"/>
        <w:jc w:val="both"/>
        <w:rPr>
          <w:rFonts w:cs="Arial"/>
          <w:sz w:val="24"/>
          <w:szCs w:val="24"/>
          <w:lang w:val="mn-MN"/>
        </w:rPr>
      </w:pPr>
      <w:r>
        <w:rPr>
          <w:rFonts w:cs="Arial"/>
          <w:noProof/>
          <w:sz w:val="24"/>
          <w:szCs w:val="24"/>
        </w:rPr>
        <w:drawing>
          <wp:anchor distT="0" distB="0" distL="114300" distR="114300" simplePos="0" relativeHeight="251596800" behindDoc="0" locked="0" layoutInCell="1" allowOverlap="1" wp14:anchorId="78F5ECF2" wp14:editId="5A803507">
            <wp:simplePos x="0" y="0"/>
            <wp:positionH relativeFrom="column">
              <wp:posOffset>-70485</wp:posOffset>
            </wp:positionH>
            <wp:positionV relativeFrom="paragraph">
              <wp:posOffset>155575</wp:posOffset>
            </wp:positionV>
            <wp:extent cx="1009650" cy="10096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127BE" w14:textId="7C2AFE89" w:rsidR="00EB5778" w:rsidRDefault="00BA1231" w:rsidP="00EB5778">
      <w:pPr>
        <w:spacing w:after="0"/>
        <w:jc w:val="both"/>
        <w:rPr>
          <w:rFonts w:cs="Arial"/>
          <w:sz w:val="24"/>
          <w:szCs w:val="24"/>
          <w:lang w:val="mn-MN"/>
        </w:rPr>
      </w:pPr>
      <w:r w:rsidRPr="00BA1231">
        <w:rPr>
          <w:rFonts w:cs="Arial"/>
          <w:sz w:val="24"/>
          <w:szCs w:val="24"/>
          <w:lang w:val="mn-MN"/>
        </w:rPr>
        <w:t xml:space="preserve">Дэлхийн Трансплантацийн Нийгэмлэг </w:t>
      </w:r>
      <w:r w:rsidR="004536B8" w:rsidRPr="00BA1231">
        <w:rPr>
          <w:rFonts w:cs="Arial"/>
          <w:sz w:val="24"/>
          <w:szCs w:val="24"/>
          <w:lang w:val="mn-MN"/>
        </w:rPr>
        <w:t>нь 1966 онд Канад улсын Монреаль хотод анх байгуулагдсан</w:t>
      </w:r>
      <w:r w:rsidRPr="00CD5A67">
        <w:rPr>
          <w:rFonts w:cs="Arial"/>
          <w:sz w:val="24"/>
          <w:szCs w:val="24"/>
          <w:lang w:val="mn-MN"/>
        </w:rPr>
        <w:t>.</w:t>
      </w:r>
      <w:r w:rsidR="004536B8" w:rsidRPr="00BA1231">
        <w:rPr>
          <w:rFonts w:cs="Arial"/>
          <w:sz w:val="24"/>
          <w:szCs w:val="24"/>
          <w:lang w:val="mn-MN"/>
        </w:rPr>
        <w:t xml:space="preserve"> Одоо энэхүү нийгэмлэг 105 орны эрхтэн, эд, эс шилжүүлэн суулгах нийгэмлэг, холбоод гишүүнээр элссэн байдаг бөгөөд ДЭМБ болон 4 тивийн </w:t>
      </w:r>
      <w:r>
        <w:rPr>
          <w:rFonts w:cs="Arial"/>
          <w:sz w:val="24"/>
          <w:szCs w:val="24"/>
          <w:lang w:val="mn-MN"/>
        </w:rPr>
        <w:t>э</w:t>
      </w:r>
      <w:r w:rsidR="004536B8" w:rsidRPr="00BA1231">
        <w:rPr>
          <w:rFonts w:cs="Arial"/>
          <w:sz w:val="24"/>
          <w:szCs w:val="24"/>
          <w:lang w:val="mn-MN"/>
        </w:rPr>
        <w:t xml:space="preserve">рхтэн, эд, эс шилжүүлэн суулгах холбоод хамтран ажиллаж байна. Энэ нийгэмлэг нь ашгийн бус </w:t>
      </w:r>
      <w:r w:rsidR="00EC1D07">
        <w:rPr>
          <w:rFonts w:cs="Arial"/>
          <w:sz w:val="24"/>
          <w:szCs w:val="24"/>
        </w:rPr>
        <w:t>т</w:t>
      </w:r>
      <w:r>
        <w:rPr>
          <w:rFonts w:cs="Arial"/>
          <w:sz w:val="24"/>
          <w:szCs w:val="24"/>
          <w:lang w:val="mn-MN"/>
        </w:rPr>
        <w:t>өрийн бус байгууллага</w:t>
      </w:r>
      <w:r w:rsidR="004536B8" w:rsidRPr="00BA1231">
        <w:rPr>
          <w:rFonts w:cs="Arial"/>
          <w:sz w:val="24"/>
          <w:szCs w:val="24"/>
          <w:lang w:val="mn-MN"/>
        </w:rPr>
        <w:t xml:space="preserve"> юм.</w:t>
      </w:r>
      <w:r w:rsidR="00EC1D07">
        <w:rPr>
          <w:rFonts w:cs="Arial"/>
          <w:sz w:val="24"/>
          <w:szCs w:val="24"/>
        </w:rPr>
        <w:t xml:space="preserve"> </w:t>
      </w:r>
      <w:r w:rsidR="004536B8" w:rsidRPr="00BA1231">
        <w:rPr>
          <w:rFonts w:cs="Arial"/>
          <w:sz w:val="24"/>
          <w:szCs w:val="24"/>
          <w:lang w:val="mn-MN"/>
        </w:rPr>
        <w:t>Нийт 6700 гаруй гишүүдтэй. Монгол улсын Эрхтэн Шилжүүлэн Суулгах Монголын холбоо хамтран ажилладаг. Манай улсаас 20</w:t>
      </w:r>
      <w:r w:rsidR="00EC1D07">
        <w:rPr>
          <w:rFonts w:cs="Arial"/>
          <w:sz w:val="24"/>
          <w:szCs w:val="24"/>
        </w:rPr>
        <w:t xml:space="preserve"> </w:t>
      </w:r>
      <w:r w:rsidR="004536B8" w:rsidRPr="00BA1231">
        <w:rPr>
          <w:rFonts w:cs="Arial"/>
          <w:sz w:val="24"/>
          <w:szCs w:val="24"/>
          <w:lang w:val="mn-MN"/>
        </w:rPr>
        <w:t xml:space="preserve">гаруй эмч нар энэ нийгэмлэгийн жинхэнэ гишүүн юм. Энэ нийгэмлэг нь </w:t>
      </w:r>
      <w:r w:rsidR="005F6A01" w:rsidRPr="00BA1231">
        <w:rPr>
          <w:rFonts w:cs="Arial"/>
          <w:sz w:val="24"/>
          <w:szCs w:val="24"/>
          <w:lang w:val="mn-MN"/>
        </w:rPr>
        <w:t>Эрхтэн, эд, эс шилжүүлэн суулгах чиглэлээр байнгын үйл ажиллагаа явуулдаг</w:t>
      </w:r>
      <w:r w:rsidR="00972063">
        <w:rPr>
          <w:rFonts w:cs="Arial"/>
          <w:sz w:val="24"/>
          <w:szCs w:val="24"/>
          <w:lang w:val="mn-MN"/>
        </w:rPr>
        <w:t>.</w:t>
      </w:r>
      <w:r w:rsidR="00EC1D07">
        <w:rPr>
          <w:rFonts w:cs="Arial"/>
          <w:sz w:val="24"/>
          <w:szCs w:val="24"/>
        </w:rPr>
        <w:t xml:space="preserve"> </w:t>
      </w:r>
      <w:r w:rsidR="00972063">
        <w:rPr>
          <w:rFonts w:cs="Arial"/>
          <w:sz w:val="24"/>
          <w:szCs w:val="24"/>
          <w:lang w:val="mn-MN"/>
        </w:rPr>
        <w:t>Э</w:t>
      </w:r>
      <w:r w:rsidR="005F6A01" w:rsidRPr="00BA1231">
        <w:rPr>
          <w:rFonts w:cs="Arial"/>
          <w:sz w:val="24"/>
          <w:szCs w:val="24"/>
          <w:lang w:val="mn-MN"/>
        </w:rPr>
        <w:t xml:space="preserve">рхтэн хандивлах, авах, хадгалах, суулгах, эрдэм шинжилгээ, хуулийн зөвлөгөө өгөх, </w:t>
      </w:r>
      <w:r w:rsidR="00972063">
        <w:rPr>
          <w:rFonts w:cs="Arial"/>
          <w:sz w:val="24"/>
          <w:szCs w:val="24"/>
          <w:lang w:val="mn-MN"/>
        </w:rPr>
        <w:t xml:space="preserve">сургалт зохион байгуулах, </w:t>
      </w:r>
      <w:r w:rsidR="005F6A01" w:rsidRPr="00BA1231">
        <w:rPr>
          <w:rFonts w:cs="Arial"/>
          <w:sz w:val="24"/>
          <w:szCs w:val="24"/>
          <w:lang w:val="mn-MN"/>
        </w:rPr>
        <w:t xml:space="preserve">олон улсын онол практикийн хурал, семинар зохион байгуулах зэрэг 14 хороо ажилладаг байна. </w:t>
      </w:r>
      <w:r w:rsidR="0017025B" w:rsidRPr="00972063">
        <w:rPr>
          <w:rFonts w:cs="Arial"/>
          <w:sz w:val="24"/>
          <w:szCs w:val="24"/>
          <w:lang w:val="mn-MN"/>
        </w:rPr>
        <w:t>Нийгэмлэг өөрийн үйл ажиллагаа болон олон улсын конгресс хурал зохион байгуулахдаа доорх чиглэлүүдээр хамтарсан хурал зохион байгуулдаг</w:t>
      </w:r>
      <w:r w:rsidR="00972063">
        <w:rPr>
          <w:rFonts w:cs="Arial"/>
          <w:sz w:val="24"/>
          <w:szCs w:val="24"/>
          <w:lang w:val="mn-MN"/>
        </w:rPr>
        <w:t>.</w:t>
      </w:r>
      <w:r w:rsidR="00EC1D07">
        <w:rPr>
          <w:rStyle w:val="FootnoteReference"/>
          <w:rFonts w:cs="Arial"/>
          <w:sz w:val="24"/>
          <w:szCs w:val="24"/>
          <w:lang w:val="mn-MN"/>
        </w:rPr>
        <w:footnoteReference w:id="3"/>
      </w:r>
    </w:p>
    <w:p w14:paraId="371E7852" w14:textId="77777777" w:rsidR="004775D8" w:rsidRDefault="004775D8" w:rsidP="00EB5778">
      <w:pPr>
        <w:spacing w:after="0"/>
        <w:jc w:val="both"/>
        <w:rPr>
          <w:rFonts w:cs="Arial"/>
          <w:sz w:val="24"/>
          <w:szCs w:val="24"/>
          <w:lang w:val="mn-MN"/>
        </w:rPr>
      </w:pPr>
    </w:p>
    <w:tbl>
      <w:tblPr>
        <w:tblStyle w:val="TableGrid"/>
        <w:tblW w:w="9322" w:type="dxa"/>
        <w:tblLook w:val="04A0" w:firstRow="1" w:lastRow="0" w:firstColumn="1" w:lastColumn="0" w:noHBand="0" w:noVBand="1"/>
      </w:tblPr>
      <w:tblGrid>
        <w:gridCol w:w="3794"/>
        <w:gridCol w:w="1559"/>
        <w:gridCol w:w="3969"/>
      </w:tblGrid>
      <w:tr w:rsidR="004775D8" w:rsidRPr="00C5544E" w14:paraId="5102E824" w14:textId="77777777" w:rsidTr="00CD5A67">
        <w:trPr>
          <w:trHeight w:val="988"/>
        </w:trPr>
        <w:tc>
          <w:tcPr>
            <w:tcW w:w="3794" w:type="dxa"/>
          </w:tcPr>
          <w:p w14:paraId="26FAB988" w14:textId="77777777" w:rsidR="004775D8" w:rsidRPr="00C5544E" w:rsidRDefault="004775D8" w:rsidP="00EB5778">
            <w:pPr>
              <w:jc w:val="both"/>
              <w:rPr>
                <w:rFonts w:cs="Arial"/>
                <w:sz w:val="20"/>
                <w:szCs w:val="20"/>
                <w:lang w:val="mn-MN"/>
              </w:rPr>
            </w:pPr>
            <w:r w:rsidRPr="00C5544E">
              <w:rPr>
                <w:rFonts w:eastAsia="Times New Roman" w:cs="Arial"/>
                <w:caps/>
                <w:sz w:val="20"/>
                <w:szCs w:val="20"/>
              </w:rPr>
              <w:t>CELL TRANSPLANT AND REGENERATIVE MEDICINE SOCIETY</w:t>
            </w:r>
          </w:p>
        </w:tc>
        <w:tc>
          <w:tcPr>
            <w:tcW w:w="1559" w:type="dxa"/>
          </w:tcPr>
          <w:p w14:paraId="7BAC64C7" w14:textId="77777777" w:rsidR="004775D8" w:rsidRPr="00C5544E" w:rsidRDefault="004775D8" w:rsidP="00EB5778">
            <w:pPr>
              <w:jc w:val="both"/>
              <w:rPr>
                <w:rFonts w:cs="Arial"/>
                <w:sz w:val="20"/>
                <w:szCs w:val="20"/>
                <w:lang w:val="mn-MN"/>
              </w:rPr>
            </w:pPr>
            <w:r w:rsidRPr="00C5544E">
              <w:rPr>
                <w:rFonts w:cs="Arial"/>
                <w:sz w:val="20"/>
                <w:szCs w:val="20"/>
              </w:rPr>
              <w:t>CTRMS</w:t>
            </w:r>
          </w:p>
        </w:tc>
        <w:tc>
          <w:tcPr>
            <w:tcW w:w="3969" w:type="dxa"/>
          </w:tcPr>
          <w:p w14:paraId="1FA32659"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33664" behindDoc="0" locked="0" layoutInCell="1" allowOverlap="1" wp14:anchorId="6A0ABD81" wp14:editId="3914E21E">
                  <wp:simplePos x="0" y="0"/>
                  <wp:positionH relativeFrom="column">
                    <wp:posOffset>647065</wp:posOffset>
                  </wp:positionH>
                  <wp:positionV relativeFrom="paragraph">
                    <wp:posOffset>5080</wp:posOffset>
                  </wp:positionV>
                  <wp:extent cx="1849755" cy="588645"/>
                  <wp:effectExtent l="0" t="0" r="0" b="0"/>
                  <wp:wrapSquare wrapText="bothSides"/>
                  <wp:docPr id="18" name="Picture 6" descr="ct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ts">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r="16259"/>
                          <a:stretch/>
                        </pic:blipFill>
                        <pic:spPr bwMode="auto">
                          <a:xfrm>
                            <a:off x="0" y="0"/>
                            <a:ext cx="1849755" cy="58864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56D50E01" w14:textId="77777777" w:rsidTr="00CD5A67">
        <w:trPr>
          <w:trHeight w:val="956"/>
        </w:trPr>
        <w:tc>
          <w:tcPr>
            <w:tcW w:w="3794" w:type="dxa"/>
          </w:tcPr>
          <w:p w14:paraId="779095AD" w14:textId="77777777" w:rsidR="004775D8" w:rsidRPr="00C5544E" w:rsidRDefault="004775D8" w:rsidP="00EB5778">
            <w:pPr>
              <w:jc w:val="both"/>
              <w:rPr>
                <w:rFonts w:cs="Arial"/>
                <w:sz w:val="20"/>
                <w:szCs w:val="20"/>
                <w:lang w:val="mn-MN"/>
              </w:rPr>
            </w:pPr>
            <w:r w:rsidRPr="00C5544E">
              <w:rPr>
                <w:rFonts w:eastAsia="Times New Roman" w:cs="Arial"/>
                <w:sz w:val="20"/>
                <w:szCs w:val="20"/>
              </w:rPr>
              <w:t>INTERNATIONAL PANCREAS AND ISLET TRANSPLANT ASSOCIATION</w:t>
            </w:r>
          </w:p>
        </w:tc>
        <w:tc>
          <w:tcPr>
            <w:tcW w:w="1559" w:type="dxa"/>
          </w:tcPr>
          <w:p w14:paraId="00CAFD92" w14:textId="77777777" w:rsidR="004775D8" w:rsidRPr="00C5544E" w:rsidRDefault="004775D8" w:rsidP="00EB5778">
            <w:pPr>
              <w:jc w:val="both"/>
              <w:rPr>
                <w:rFonts w:cs="Arial"/>
                <w:sz w:val="20"/>
                <w:szCs w:val="20"/>
                <w:lang w:val="mn-MN"/>
              </w:rPr>
            </w:pPr>
            <w:r w:rsidRPr="00C5544E">
              <w:rPr>
                <w:rFonts w:eastAsia="Times New Roman" w:cs="Arial"/>
                <w:sz w:val="20"/>
                <w:szCs w:val="20"/>
              </w:rPr>
              <w:t>IPITA</w:t>
            </w:r>
          </w:p>
        </w:tc>
        <w:tc>
          <w:tcPr>
            <w:tcW w:w="3969" w:type="dxa"/>
          </w:tcPr>
          <w:p w14:paraId="066E76ED"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38784" behindDoc="0" locked="0" layoutInCell="1" allowOverlap="1" wp14:anchorId="71337415" wp14:editId="5DF94C01">
                  <wp:simplePos x="0" y="0"/>
                  <wp:positionH relativeFrom="column">
                    <wp:posOffset>866140</wp:posOffset>
                  </wp:positionH>
                  <wp:positionV relativeFrom="paragraph">
                    <wp:posOffset>-2540</wp:posOffset>
                  </wp:positionV>
                  <wp:extent cx="1630680" cy="579755"/>
                  <wp:effectExtent l="0" t="0" r="0" b="0"/>
                  <wp:wrapSquare wrapText="bothSides"/>
                  <wp:docPr id="17" name="Picture 7" descr="ipit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ita">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r="24979"/>
                          <a:stretch/>
                        </pic:blipFill>
                        <pic:spPr bwMode="auto">
                          <a:xfrm>
                            <a:off x="0" y="0"/>
                            <a:ext cx="1630680" cy="57975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5AE76BA4" w14:textId="77777777" w:rsidTr="00CD5A67">
        <w:trPr>
          <w:trHeight w:val="945"/>
        </w:trPr>
        <w:tc>
          <w:tcPr>
            <w:tcW w:w="3794" w:type="dxa"/>
          </w:tcPr>
          <w:p w14:paraId="468732A2" w14:textId="77777777" w:rsidR="004775D8" w:rsidRPr="00C5544E" w:rsidRDefault="004775D8" w:rsidP="00EB5778">
            <w:pPr>
              <w:jc w:val="both"/>
              <w:rPr>
                <w:rFonts w:cs="Arial"/>
                <w:sz w:val="20"/>
                <w:szCs w:val="20"/>
                <w:lang w:val="mn-MN"/>
              </w:rPr>
            </w:pPr>
            <w:r w:rsidRPr="00C5544E">
              <w:rPr>
                <w:rFonts w:eastAsia="Times New Roman" w:cs="Arial"/>
                <w:sz w:val="20"/>
                <w:szCs w:val="20"/>
              </w:rPr>
              <w:t>INTERNATIONAL PEDIATRIC TRANSPLANT ASSOCIATION</w:t>
            </w:r>
          </w:p>
        </w:tc>
        <w:tc>
          <w:tcPr>
            <w:tcW w:w="1559" w:type="dxa"/>
          </w:tcPr>
          <w:p w14:paraId="4BAE4B84" w14:textId="77777777" w:rsidR="004775D8" w:rsidRPr="00C5544E" w:rsidRDefault="004775D8" w:rsidP="00EB5778">
            <w:pPr>
              <w:jc w:val="both"/>
              <w:rPr>
                <w:rFonts w:cs="Arial"/>
                <w:sz w:val="20"/>
                <w:szCs w:val="20"/>
                <w:lang w:val="mn-MN"/>
              </w:rPr>
            </w:pPr>
            <w:r w:rsidRPr="00C5544E">
              <w:rPr>
                <w:rFonts w:eastAsia="Times New Roman" w:cs="Arial"/>
                <w:sz w:val="20"/>
                <w:szCs w:val="20"/>
              </w:rPr>
              <w:t>IPTA</w:t>
            </w:r>
          </w:p>
        </w:tc>
        <w:tc>
          <w:tcPr>
            <w:tcW w:w="3969" w:type="dxa"/>
          </w:tcPr>
          <w:p w14:paraId="7893D88C"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43904" behindDoc="0" locked="0" layoutInCell="1" allowOverlap="1" wp14:anchorId="3FE59E4D" wp14:editId="66F6C4F0">
                  <wp:simplePos x="0" y="0"/>
                  <wp:positionH relativeFrom="column">
                    <wp:posOffset>1027430</wp:posOffset>
                  </wp:positionH>
                  <wp:positionV relativeFrom="paragraph">
                    <wp:posOffset>1270</wp:posOffset>
                  </wp:positionV>
                  <wp:extent cx="2318385" cy="540385"/>
                  <wp:effectExtent l="0" t="0" r="0" b="0"/>
                  <wp:wrapSquare wrapText="bothSides"/>
                  <wp:docPr id="16" name="Picture 8" descr="ipt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pta">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8385" cy="540385"/>
                          </a:xfrm>
                          <a:prstGeom prst="rect">
                            <a:avLst/>
                          </a:prstGeom>
                          <a:noFill/>
                          <a:ln w="9525">
                            <a:noFill/>
                            <a:miter lim="800000"/>
                            <a:headEnd/>
                            <a:tailEnd/>
                          </a:ln>
                        </pic:spPr>
                      </pic:pic>
                    </a:graphicData>
                  </a:graphic>
                </wp:anchor>
              </w:drawing>
            </w:r>
          </w:p>
        </w:tc>
      </w:tr>
      <w:tr w:rsidR="004775D8" w:rsidRPr="00C5544E" w14:paraId="506724F8" w14:textId="77777777" w:rsidTr="00CD5A67">
        <w:trPr>
          <w:trHeight w:val="1036"/>
        </w:trPr>
        <w:tc>
          <w:tcPr>
            <w:tcW w:w="3794" w:type="dxa"/>
          </w:tcPr>
          <w:p w14:paraId="7B196B49" w14:textId="77777777" w:rsidR="004775D8" w:rsidRPr="00C5544E" w:rsidRDefault="004775D8" w:rsidP="00EB5778">
            <w:pPr>
              <w:jc w:val="both"/>
              <w:rPr>
                <w:rFonts w:cs="Arial"/>
                <w:sz w:val="20"/>
                <w:szCs w:val="20"/>
                <w:lang w:val="mn-MN"/>
              </w:rPr>
            </w:pPr>
            <w:r w:rsidRPr="00C5544E">
              <w:rPr>
                <w:rFonts w:eastAsia="Times New Roman" w:cs="Arial"/>
                <w:sz w:val="20"/>
                <w:szCs w:val="20"/>
              </w:rPr>
              <w:t>INTESTINAL REHABILITATION AND TRANSPLANT ASSOCIATION</w:t>
            </w:r>
          </w:p>
        </w:tc>
        <w:tc>
          <w:tcPr>
            <w:tcW w:w="1559" w:type="dxa"/>
          </w:tcPr>
          <w:p w14:paraId="1935C143" w14:textId="77777777" w:rsidR="004775D8" w:rsidRPr="00C5544E" w:rsidRDefault="004775D8" w:rsidP="00EB5778">
            <w:pPr>
              <w:jc w:val="both"/>
              <w:rPr>
                <w:rFonts w:cs="Arial"/>
                <w:sz w:val="20"/>
                <w:szCs w:val="20"/>
                <w:lang w:val="mn-MN"/>
              </w:rPr>
            </w:pPr>
            <w:r w:rsidRPr="00C5544E">
              <w:rPr>
                <w:rFonts w:eastAsia="Times New Roman" w:cs="Arial"/>
                <w:sz w:val="20"/>
                <w:szCs w:val="20"/>
              </w:rPr>
              <w:t>IRTA</w:t>
            </w:r>
          </w:p>
        </w:tc>
        <w:tc>
          <w:tcPr>
            <w:tcW w:w="3969" w:type="dxa"/>
          </w:tcPr>
          <w:p w14:paraId="3E43F6FD"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49024" behindDoc="0" locked="0" layoutInCell="1" allowOverlap="1" wp14:anchorId="23EE2AA4" wp14:editId="02E6AE4C">
                  <wp:simplePos x="0" y="0"/>
                  <wp:positionH relativeFrom="column">
                    <wp:posOffset>399694</wp:posOffset>
                  </wp:positionH>
                  <wp:positionV relativeFrom="paragraph">
                    <wp:posOffset>45720</wp:posOffset>
                  </wp:positionV>
                  <wp:extent cx="1711325" cy="572135"/>
                  <wp:effectExtent l="0" t="0" r="0" b="0"/>
                  <wp:wrapSquare wrapText="bothSides"/>
                  <wp:docPr id="15" name="Picture 9" descr="ita">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a">
                            <a:hlinkClick r:id="rId32"/>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r="35693"/>
                          <a:stretch/>
                        </pic:blipFill>
                        <pic:spPr bwMode="auto">
                          <a:xfrm>
                            <a:off x="0" y="0"/>
                            <a:ext cx="1711325" cy="572135"/>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781F4950" w14:textId="77777777" w:rsidTr="00CD5A67">
        <w:trPr>
          <w:trHeight w:val="850"/>
        </w:trPr>
        <w:tc>
          <w:tcPr>
            <w:tcW w:w="3794" w:type="dxa"/>
          </w:tcPr>
          <w:p w14:paraId="20022EDD" w14:textId="77777777" w:rsidR="004775D8" w:rsidRPr="00C5544E" w:rsidRDefault="004775D8" w:rsidP="00EB5778">
            <w:pPr>
              <w:jc w:val="both"/>
              <w:rPr>
                <w:rFonts w:cs="Arial"/>
                <w:sz w:val="20"/>
                <w:szCs w:val="20"/>
                <w:lang w:val="mn-MN"/>
              </w:rPr>
            </w:pPr>
            <w:r w:rsidRPr="00C5544E">
              <w:rPr>
                <w:rFonts w:eastAsia="Times New Roman" w:cs="Arial"/>
                <w:sz w:val="20"/>
                <w:szCs w:val="20"/>
              </w:rPr>
              <w:t>INTERNATIONAL SOCIETY OF VASCULARIZED COMPOSITE ALLOTRANSPLANTATION</w:t>
            </w:r>
          </w:p>
        </w:tc>
        <w:tc>
          <w:tcPr>
            <w:tcW w:w="1559" w:type="dxa"/>
          </w:tcPr>
          <w:p w14:paraId="0ECC95ED" w14:textId="77777777" w:rsidR="004775D8" w:rsidRPr="00C5544E" w:rsidRDefault="004775D8" w:rsidP="00EB5778">
            <w:pPr>
              <w:jc w:val="both"/>
              <w:rPr>
                <w:rFonts w:cs="Arial"/>
                <w:sz w:val="20"/>
                <w:szCs w:val="20"/>
                <w:lang w:val="mn-MN"/>
              </w:rPr>
            </w:pPr>
            <w:r w:rsidRPr="00C5544E">
              <w:rPr>
                <w:rFonts w:eastAsia="Times New Roman" w:cs="Arial"/>
                <w:sz w:val="20"/>
                <w:szCs w:val="20"/>
              </w:rPr>
              <w:t>ISVCA</w:t>
            </w:r>
          </w:p>
        </w:tc>
        <w:tc>
          <w:tcPr>
            <w:tcW w:w="3969" w:type="dxa"/>
          </w:tcPr>
          <w:p w14:paraId="59A05D11"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54144" behindDoc="0" locked="0" layoutInCell="1" allowOverlap="1" wp14:anchorId="66B94F7B" wp14:editId="6E2B1287">
                  <wp:simplePos x="0" y="0"/>
                  <wp:positionH relativeFrom="column">
                    <wp:posOffset>593166</wp:posOffset>
                  </wp:positionH>
                  <wp:positionV relativeFrom="paragraph">
                    <wp:posOffset>51206</wp:posOffset>
                  </wp:positionV>
                  <wp:extent cx="2370125" cy="381000"/>
                  <wp:effectExtent l="0" t="0" r="0" b="0"/>
                  <wp:wrapSquare wrapText="bothSides"/>
                  <wp:docPr id="11" name="Picture 10" descr="isvc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vca">
                            <a:hlinkClick r:id="rId34"/>
                          </pic:cNvPr>
                          <pic:cNvPicPr>
                            <a:picLocks noChangeAspect="1" noChangeArrowheads="1"/>
                          </pic:cNvPicPr>
                        </pic:nvPicPr>
                        <pic:blipFill rotWithShape="1">
                          <a:blip r:embed="rId35">
                            <a:extLst>
                              <a:ext uri="{28A0092B-C50C-407E-A947-70E740481C1C}">
                                <a14:useLocalDpi xmlns:a14="http://schemas.microsoft.com/office/drawing/2010/main" val="0"/>
                              </a:ext>
                            </a:extLst>
                          </a:blip>
                          <a:srcRect r="17056"/>
                          <a:stretch/>
                        </pic:blipFill>
                        <pic:spPr bwMode="auto">
                          <a:xfrm>
                            <a:off x="0" y="0"/>
                            <a:ext cx="2370125" cy="38100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05020160" w14:textId="77777777" w:rsidTr="00CD5A67">
        <w:trPr>
          <w:trHeight w:val="478"/>
        </w:trPr>
        <w:tc>
          <w:tcPr>
            <w:tcW w:w="3794" w:type="dxa"/>
          </w:tcPr>
          <w:p w14:paraId="634C70BB" w14:textId="77777777" w:rsidR="004775D8" w:rsidRPr="00C5544E" w:rsidRDefault="004775D8" w:rsidP="00EB5778">
            <w:pPr>
              <w:jc w:val="both"/>
              <w:rPr>
                <w:rFonts w:cs="Arial"/>
                <w:sz w:val="20"/>
                <w:szCs w:val="20"/>
                <w:lang w:val="mn-MN"/>
              </w:rPr>
            </w:pPr>
            <w:r w:rsidRPr="00C5544E">
              <w:rPr>
                <w:rFonts w:cs="Arial"/>
                <w:sz w:val="20"/>
                <w:szCs w:val="20"/>
                <w:lang w:val="mn-MN"/>
              </w:rPr>
              <w:t>INTERNATIONAL SOCIETY FOR ORGAN DONATION AND PROCUREMENT</w:t>
            </w:r>
          </w:p>
        </w:tc>
        <w:tc>
          <w:tcPr>
            <w:tcW w:w="1559" w:type="dxa"/>
          </w:tcPr>
          <w:p w14:paraId="068D9AB7" w14:textId="77777777" w:rsidR="004775D8" w:rsidRPr="00C5544E" w:rsidRDefault="004775D8" w:rsidP="00EB5778">
            <w:pPr>
              <w:jc w:val="both"/>
              <w:rPr>
                <w:rFonts w:cs="Arial"/>
                <w:sz w:val="20"/>
                <w:szCs w:val="20"/>
                <w:lang w:val="mn-MN"/>
              </w:rPr>
            </w:pPr>
            <w:r w:rsidRPr="00C5544E">
              <w:rPr>
                <w:rFonts w:cs="Arial"/>
                <w:sz w:val="20"/>
                <w:szCs w:val="20"/>
                <w:lang w:val="mn-MN"/>
              </w:rPr>
              <w:t>ISODP</w:t>
            </w:r>
          </w:p>
        </w:tc>
        <w:tc>
          <w:tcPr>
            <w:tcW w:w="3969" w:type="dxa"/>
          </w:tcPr>
          <w:p w14:paraId="01751DB9" w14:textId="77777777" w:rsidR="004775D8" w:rsidRPr="00C5544E" w:rsidRDefault="004775D8" w:rsidP="00EB5778">
            <w:pPr>
              <w:jc w:val="both"/>
              <w:rPr>
                <w:rFonts w:cs="Arial"/>
                <w:sz w:val="20"/>
                <w:szCs w:val="20"/>
                <w:lang w:val="mn-MN"/>
              </w:rPr>
            </w:pPr>
          </w:p>
        </w:tc>
      </w:tr>
      <w:tr w:rsidR="004775D8" w:rsidRPr="00C5544E" w14:paraId="187F86B1" w14:textId="77777777" w:rsidTr="00CD5A67">
        <w:trPr>
          <w:trHeight w:val="1083"/>
        </w:trPr>
        <w:tc>
          <w:tcPr>
            <w:tcW w:w="3794" w:type="dxa"/>
          </w:tcPr>
          <w:p w14:paraId="38FB7813" w14:textId="77777777" w:rsidR="004775D8" w:rsidRPr="00C5544E" w:rsidRDefault="004775D8" w:rsidP="00EB5778">
            <w:pPr>
              <w:jc w:val="both"/>
              <w:rPr>
                <w:rFonts w:cs="Arial"/>
                <w:sz w:val="20"/>
                <w:szCs w:val="20"/>
                <w:lang w:val="mn-MN"/>
              </w:rPr>
            </w:pPr>
            <w:r w:rsidRPr="00C5544E">
              <w:rPr>
                <w:rFonts w:cs="Arial"/>
                <w:sz w:val="20"/>
                <w:szCs w:val="20"/>
                <w:lang w:val="mn-MN"/>
              </w:rPr>
              <w:lastRenderedPageBreak/>
              <w:t>INTERNATIONAL XENOTRANSPLANTATION ASSOCIATION</w:t>
            </w:r>
          </w:p>
        </w:tc>
        <w:tc>
          <w:tcPr>
            <w:tcW w:w="1559" w:type="dxa"/>
          </w:tcPr>
          <w:p w14:paraId="223A38B8" w14:textId="77777777" w:rsidR="004775D8" w:rsidRPr="00C5544E" w:rsidRDefault="004775D8" w:rsidP="00EB5778">
            <w:pPr>
              <w:jc w:val="both"/>
              <w:rPr>
                <w:rFonts w:cs="Arial"/>
                <w:sz w:val="20"/>
                <w:szCs w:val="20"/>
                <w:lang w:val="mn-MN"/>
              </w:rPr>
            </w:pPr>
            <w:r w:rsidRPr="00C5544E">
              <w:rPr>
                <w:rFonts w:eastAsia="Times New Roman" w:cs="Arial"/>
                <w:caps/>
                <w:sz w:val="20"/>
                <w:szCs w:val="20"/>
              </w:rPr>
              <w:t>IXA</w:t>
            </w:r>
          </w:p>
        </w:tc>
        <w:tc>
          <w:tcPr>
            <w:tcW w:w="3969" w:type="dxa"/>
          </w:tcPr>
          <w:p w14:paraId="2E9EADD5"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59264" behindDoc="0" locked="0" layoutInCell="1" allowOverlap="1" wp14:anchorId="0572A4A8" wp14:editId="1A236BD1">
                  <wp:simplePos x="0" y="0"/>
                  <wp:positionH relativeFrom="column">
                    <wp:posOffset>441249</wp:posOffset>
                  </wp:positionH>
                  <wp:positionV relativeFrom="paragraph">
                    <wp:posOffset>-51206</wp:posOffset>
                  </wp:positionV>
                  <wp:extent cx="1647825" cy="648970"/>
                  <wp:effectExtent l="0" t="0" r="0" b="0"/>
                  <wp:wrapSquare wrapText="bothSides"/>
                  <wp:docPr id="12" name="Picture 12" descr="ixa">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xa">
                            <a:hlinkClick r:id="rId36"/>
                          </pic:cNvPr>
                          <pic:cNvPicPr>
                            <a:picLocks noChangeAspect="1" noChangeArrowheads="1"/>
                          </pic:cNvPicPr>
                        </pic:nvPicPr>
                        <pic:blipFill rotWithShape="1">
                          <a:blip r:embed="rId37">
                            <a:extLst>
                              <a:ext uri="{28A0092B-C50C-407E-A947-70E740481C1C}">
                                <a14:useLocalDpi xmlns:a14="http://schemas.microsoft.com/office/drawing/2010/main" val="0"/>
                              </a:ext>
                            </a:extLst>
                          </a:blip>
                          <a:srcRect r="32334"/>
                          <a:stretch/>
                        </pic:blipFill>
                        <pic:spPr bwMode="auto">
                          <a:xfrm>
                            <a:off x="0" y="0"/>
                            <a:ext cx="1647825" cy="64897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775D8" w:rsidRPr="00C5544E" w14:paraId="7AE7B86B" w14:textId="77777777" w:rsidTr="00CD5A67">
        <w:trPr>
          <w:trHeight w:val="796"/>
        </w:trPr>
        <w:tc>
          <w:tcPr>
            <w:tcW w:w="3794" w:type="dxa"/>
          </w:tcPr>
          <w:p w14:paraId="6F5F049F" w14:textId="77777777" w:rsidR="004775D8" w:rsidRPr="00C5544E" w:rsidRDefault="004775D8" w:rsidP="00EB5778">
            <w:pPr>
              <w:jc w:val="both"/>
              <w:rPr>
                <w:rFonts w:cs="Arial"/>
                <w:sz w:val="20"/>
                <w:szCs w:val="20"/>
                <w:lang w:val="mn-MN"/>
              </w:rPr>
            </w:pPr>
            <w:r w:rsidRPr="00C5544E">
              <w:rPr>
                <w:rFonts w:cs="Arial"/>
                <w:sz w:val="20"/>
                <w:szCs w:val="20"/>
                <w:lang w:val="mn-MN"/>
              </w:rPr>
              <w:t>SOCIETY OF PEDIATRIC LIVER TRANSPLANTATION</w:t>
            </w:r>
          </w:p>
        </w:tc>
        <w:tc>
          <w:tcPr>
            <w:tcW w:w="1559" w:type="dxa"/>
          </w:tcPr>
          <w:p w14:paraId="2B413D2D" w14:textId="77777777" w:rsidR="004775D8" w:rsidRPr="00C5544E" w:rsidRDefault="004775D8" w:rsidP="00EB5778">
            <w:pPr>
              <w:jc w:val="both"/>
              <w:rPr>
                <w:rFonts w:cs="Arial"/>
                <w:sz w:val="20"/>
                <w:szCs w:val="20"/>
                <w:lang w:val="mn-MN"/>
              </w:rPr>
            </w:pPr>
            <w:r w:rsidRPr="00C5544E">
              <w:rPr>
                <w:rFonts w:eastAsia="Times New Roman" w:cs="Arial"/>
                <w:caps/>
                <w:sz w:val="20"/>
                <w:szCs w:val="20"/>
              </w:rPr>
              <w:t>SPLIT</w:t>
            </w:r>
          </w:p>
        </w:tc>
        <w:tc>
          <w:tcPr>
            <w:tcW w:w="3969" w:type="dxa"/>
          </w:tcPr>
          <w:p w14:paraId="00D4B31B"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64384" behindDoc="0" locked="0" layoutInCell="1" allowOverlap="1" wp14:anchorId="5BEBFFE6" wp14:editId="5CFD58A7">
                  <wp:simplePos x="0" y="0"/>
                  <wp:positionH relativeFrom="column">
                    <wp:posOffset>404215</wp:posOffset>
                  </wp:positionH>
                  <wp:positionV relativeFrom="paragraph">
                    <wp:posOffset>-9398</wp:posOffset>
                  </wp:positionV>
                  <wp:extent cx="1933575" cy="476250"/>
                  <wp:effectExtent l="0" t="0" r="0" b="0"/>
                  <wp:wrapSquare wrapText="bothSides"/>
                  <wp:docPr id="10" name="Picture 13" descr="tid">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d">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3575" cy="476250"/>
                          </a:xfrm>
                          <a:prstGeom prst="rect">
                            <a:avLst/>
                          </a:prstGeom>
                          <a:noFill/>
                          <a:ln w="9525">
                            <a:noFill/>
                            <a:miter lim="800000"/>
                            <a:headEnd/>
                            <a:tailEnd/>
                          </a:ln>
                        </pic:spPr>
                      </pic:pic>
                    </a:graphicData>
                  </a:graphic>
                </wp:anchor>
              </w:drawing>
            </w:r>
          </w:p>
        </w:tc>
      </w:tr>
      <w:tr w:rsidR="004775D8" w:rsidRPr="00C5544E" w14:paraId="785B0915" w14:textId="77777777" w:rsidTr="00CD5A67">
        <w:trPr>
          <w:trHeight w:val="940"/>
        </w:trPr>
        <w:tc>
          <w:tcPr>
            <w:tcW w:w="3794" w:type="dxa"/>
          </w:tcPr>
          <w:p w14:paraId="269AE81F" w14:textId="77777777" w:rsidR="004775D8" w:rsidRPr="00C5544E" w:rsidRDefault="004775D8" w:rsidP="00EB5778">
            <w:pPr>
              <w:jc w:val="both"/>
              <w:rPr>
                <w:rFonts w:cs="Arial"/>
                <w:sz w:val="20"/>
                <w:szCs w:val="20"/>
                <w:lang w:val="mn-MN"/>
              </w:rPr>
            </w:pPr>
            <w:r w:rsidRPr="00C5544E">
              <w:rPr>
                <w:rFonts w:cs="Arial"/>
                <w:sz w:val="20"/>
                <w:szCs w:val="20"/>
                <w:lang w:val="mn-MN"/>
              </w:rPr>
              <w:t>TRANSPLANT INFECTIOUS DISEASE</w:t>
            </w:r>
          </w:p>
        </w:tc>
        <w:tc>
          <w:tcPr>
            <w:tcW w:w="1559" w:type="dxa"/>
          </w:tcPr>
          <w:p w14:paraId="1FC7A709" w14:textId="77777777" w:rsidR="004775D8" w:rsidRPr="00C5544E" w:rsidRDefault="004775D8" w:rsidP="00EB5778">
            <w:pPr>
              <w:jc w:val="both"/>
              <w:rPr>
                <w:rFonts w:cs="Arial"/>
                <w:sz w:val="20"/>
                <w:szCs w:val="20"/>
              </w:rPr>
            </w:pPr>
            <w:r w:rsidRPr="00C5544E">
              <w:rPr>
                <w:rFonts w:cs="Arial"/>
                <w:sz w:val="20"/>
                <w:szCs w:val="20"/>
              </w:rPr>
              <w:t>TID</w:t>
            </w:r>
          </w:p>
        </w:tc>
        <w:tc>
          <w:tcPr>
            <w:tcW w:w="3969" w:type="dxa"/>
          </w:tcPr>
          <w:p w14:paraId="495FB978" w14:textId="77777777" w:rsidR="004775D8" w:rsidRPr="00C5544E" w:rsidRDefault="004775D8" w:rsidP="00EB5778">
            <w:pPr>
              <w:jc w:val="both"/>
              <w:rPr>
                <w:rFonts w:cs="Arial"/>
                <w:sz w:val="20"/>
                <w:szCs w:val="20"/>
                <w:lang w:val="mn-MN"/>
              </w:rPr>
            </w:pPr>
            <w:r w:rsidRPr="00C5544E">
              <w:rPr>
                <w:rFonts w:eastAsia="Times New Roman" w:cs="Arial"/>
                <w:noProof/>
                <w:sz w:val="20"/>
                <w:szCs w:val="20"/>
              </w:rPr>
              <w:drawing>
                <wp:anchor distT="0" distB="0" distL="114300" distR="114300" simplePos="0" relativeHeight="251669504" behindDoc="0" locked="0" layoutInCell="1" allowOverlap="1" wp14:anchorId="2C75BA9F" wp14:editId="3B852407">
                  <wp:simplePos x="0" y="0"/>
                  <wp:positionH relativeFrom="column">
                    <wp:posOffset>581025</wp:posOffset>
                  </wp:positionH>
                  <wp:positionV relativeFrom="paragraph">
                    <wp:posOffset>635</wp:posOffset>
                  </wp:positionV>
                  <wp:extent cx="1791970" cy="556895"/>
                  <wp:effectExtent l="0" t="0" r="0" b="0"/>
                  <wp:wrapSquare wrapText="bothSides"/>
                  <wp:docPr id="14" name="Picture 14" descr="ti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d">
                            <a:hlinkClick r:id="rId40"/>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r="14270"/>
                          <a:stretch/>
                        </pic:blipFill>
                        <pic:spPr bwMode="auto">
                          <a:xfrm>
                            <a:off x="0" y="0"/>
                            <a:ext cx="1791970" cy="556895"/>
                          </a:xfrm>
                          <a:prstGeom prst="rect">
                            <a:avLst/>
                          </a:prstGeom>
                          <a:noFill/>
                          <a:ln>
                            <a:noFill/>
                          </a:ln>
                          <a:extLst>
                            <a:ext uri="{53640926-AAD7-44D8-BBD7-CCE9431645EC}">
                              <a14:shadowObscured xmlns:a14="http://schemas.microsoft.com/office/drawing/2010/main"/>
                            </a:ext>
                          </a:extLst>
                        </pic:spPr>
                      </pic:pic>
                    </a:graphicData>
                  </a:graphic>
                </wp:anchor>
              </w:drawing>
            </w:r>
          </w:p>
        </w:tc>
      </w:tr>
    </w:tbl>
    <w:p w14:paraId="3EE13EFF" w14:textId="77777777" w:rsidR="00AB0177" w:rsidRPr="00AB0177" w:rsidRDefault="00AB0177" w:rsidP="004775D8">
      <w:pPr>
        <w:pStyle w:val="ListParagraph"/>
        <w:numPr>
          <w:ilvl w:val="1"/>
          <w:numId w:val="28"/>
        </w:numPr>
        <w:jc w:val="both"/>
        <w:rPr>
          <w:rFonts w:cs="Arial"/>
          <w:b/>
          <w:bCs/>
          <w:sz w:val="24"/>
          <w:szCs w:val="24"/>
          <w:lang w:val="mn-MN"/>
        </w:rPr>
      </w:pPr>
      <w:r w:rsidRPr="00AB0177">
        <w:rPr>
          <w:rFonts w:cs="Arial"/>
          <w:b/>
          <w:bCs/>
          <w:sz w:val="24"/>
          <w:szCs w:val="24"/>
        </w:rPr>
        <w:t>Global Observation on Donation and Transplantation (</w:t>
      </w:r>
      <w:r w:rsidR="00FA5C04" w:rsidRPr="00AB0177">
        <w:rPr>
          <w:rFonts w:cs="Arial"/>
          <w:b/>
          <w:bCs/>
          <w:sz w:val="24"/>
          <w:szCs w:val="24"/>
        </w:rPr>
        <w:t>GODT</w:t>
      </w:r>
      <w:r w:rsidRPr="00AB0177">
        <w:rPr>
          <w:rFonts w:cs="Arial"/>
          <w:b/>
          <w:bCs/>
          <w:sz w:val="24"/>
          <w:szCs w:val="24"/>
        </w:rPr>
        <w:t>)</w:t>
      </w:r>
    </w:p>
    <w:p w14:paraId="623A841E" w14:textId="1FD17844" w:rsidR="00050218" w:rsidRDefault="00241DE3" w:rsidP="00C5544E">
      <w:pPr>
        <w:jc w:val="both"/>
        <w:rPr>
          <w:rFonts w:cs="Arial"/>
          <w:sz w:val="24"/>
          <w:szCs w:val="24"/>
          <w:lang w:val="mn-MN"/>
        </w:rPr>
      </w:pPr>
      <w:r>
        <w:rPr>
          <w:rFonts w:cs="Arial"/>
          <w:noProof/>
          <w:sz w:val="24"/>
          <w:szCs w:val="24"/>
        </w:rPr>
        <w:drawing>
          <wp:anchor distT="0" distB="0" distL="114300" distR="114300" simplePos="0" relativeHeight="251684864" behindDoc="0" locked="0" layoutInCell="1" allowOverlap="1" wp14:anchorId="7DC3F835" wp14:editId="46B2BCF9">
            <wp:simplePos x="0" y="0"/>
            <wp:positionH relativeFrom="column">
              <wp:posOffset>-13335</wp:posOffset>
            </wp:positionH>
            <wp:positionV relativeFrom="paragraph">
              <wp:posOffset>20320</wp:posOffset>
            </wp:positionV>
            <wp:extent cx="1914525" cy="57086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rotWithShape="1">
                    <a:blip r:embed="rId42">
                      <a:extLst>
                        <a:ext uri="{28A0092B-C50C-407E-A947-70E740481C1C}">
                          <a14:useLocalDpi xmlns:a14="http://schemas.microsoft.com/office/drawing/2010/main" val="0"/>
                        </a:ext>
                      </a:extLst>
                    </a:blip>
                    <a:srcRect l="16750" r="23301"/>
                    <a:stretch/>
                  </pic:blipFill>
                  <pic:spPr bwMode="auto">
                    <a:xfrm>
                      <a:off x="0" y="0"/>
                      <a:ext cx="1914525" cy="570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1D07">
        <w:rPr>
          <w:rFonts w:cs="Arial"/>
          <w:sz w:val="24"/>
          <w:szCs w:val="24"/>
        </w:rPr>
        <w:t>Тус</w:t>
      </w:r>
      <w:r w:rsidR="00AB0177">
        <w:rPr>
          <w:rFonts w:cs="Arial"/>
          <w:sz w:val="24"/>
          <w:szCs w:val="24"/>
          <w:lang w:val="mn-MN"/>
        </w:rPr>
        <w:t xml:space="preserve"> байгууллагыг </w:t>
      </w:r>
      <w:r w:rsidR="00FA5C04" w:rsidRPr="00AB0177">
        <w:rPr>
          <w:rFonts w:cs="Arial"/>
          <w:sz w:val="24"/>
          <w:szCs w:val="24"/>
          <w:lang w:val="mn-MN"/>
        </w:rPr>
        <w:t>ДЭМБ</w:t>
      </w:r>
      <w:r w:rsidR="00AB0177">
        <w:rPr>
          <w:rFonts w:cs="Arial"/>
          <w:sz w:val="24"/>
          <w:szCs w:val="24"/>
          <w:lang w:val="mn-MN"/>
        </w:rPr>
        <w:t>,</w:t>
      </w:r>
      <w:r w:rsidR="00EC1D07">
        <w:rPr>
          <w:rFonts w:cs="Arial"/>
          <w:sz w:val="24"/>
          <w:szCs w:val="24"/>
        </w:rPr>
        <w:t xml:space="preserve"> </w:t>
      </w:r>
      <w:r w:rsidR="00FA5C04" w:rsidRPr="00CD5A67">
        <w:rPr>
          <w:rFonts w:cs="Arial"/>
          <w:sz w:val="24"/>
          <w:szCs w:val="24"/>
          <w:lang w:val="mn-MN"/>
        </w:rPr>
        <w:t>TTS</w:t>
      </w:r>
      <w:r w:rsidR="00EC1D07">
        <w:rPr>
          <w:rFonts w:cs="Arial"/>
          <w:sz w:val="24"/>
          <w:szCs w:val="24"/>
        </w:rPr>
        <w:t xml:space="preserve"> </w:t>
      </w:r>
      <w:r w:rsidR="00AB0177">
        <w:rPr>
          <w:rFonts w:cs="Arial"/>
          <w:sz w:val="24"/>
          <w:szCs w:val="24"/>
          <w:lang w:val="mn-MN"/>
        </w:rPr>
        <w:t xml:space="preserve">болон </w:t>
      </w:r>
      <w:r w:rsidR="00FA5C04" w:rsidRPr="00AB0177">
        <w:rPr>
          <w:rFonts w:cs="Arial"/>
          <w:sz w:val="24"/>
          <w:szCs w:val="24"/>
          <w:lang w:val="mn-MN"/>
        </w:rPr>
        <w:t xml:space="preserve">Испани улсын Трансплантацийн төв байгууллага </w:t>
      </w:r>
      <w:r w:rsidR="00AB0177" w:rsidRPr="00CD5A67">
        <w:rPr>
          <w:rFonts w:cs="Arial"/>
          <w:sz w:val="24"/>
          <w:szCs w:val="24"/>
          <w:lang w:val="mn-MN"/>
        </w:rPr>
        <w:t>(</w:t>
      </w:r>
      <w:r w:rsidR="00FA5C04" w:rsidRPr="00CD5A67">
        <w:rPr>
          <w:rFonts w:cs="Arial"/>
          <w:sz w:val="24"/>
          <w:szCs w:val="24"/>
          <w:lang w:val="mn-MN"/>
        </w:rPr>
        <w:t>The Organozacion Nacional de Transplants</w:t>
      </w:r>
      <w:r w:rsidR="00AB0177" w:rsidRPr="00CD5A67">
        <w:rPr>
          <w:rFonts w:cs="Arial"/>
          <w:sz w:val="24"/>
          <w:szCs w:val="24"/>
          <w:lang w:val="mn-MN"/>
        </w:rPr>
        <w:t>)</w:t>
      </w:r>
      <w:r w:rsidR="00AB0177">
        <w:rPr>
          <w:rFonts w:cs="Arial"/>
          <w:sz w:val="24"/>
          <w:szCs w:val="24"/>
          <w:lang w:val="mn-MN"/>
        </w:rPr>
        <w:t xml:space="preserve"> нар</w:t>
      </w:r>
      <w:r w:rsidR="00FA5C04" w:rsidRPr="00AB0177">
        <w:rPr>
          <w:rFonts w:cs="Arial"/>
          <w:sz w:val="24"/>
          <w:szCs w:val="24"/>
          <w:lang w:val="mn-MN"/>
        </w:rPr>
        <w:t xml:space="preserve"> хамтран </w:t>
      </w:r>
      <w:r w:rsidR="00037735" w:rsidRPr="00AB0177">
        <w:rPr>
          <w:rFonts w:cs="Arial"/>
          <w:sz w:val="24"/>
          <w:szCs w:val="24"/>
          <w:lang w:val="mn-MN"/>
        </w:rPr>
        <w:t>2007 он</w:t>
      </w:r>
      <w:r w:rsidR="00AB0177">
        <w:rPr>
          <w:rFonts w:cs="Arial"/>
          <w:sz w:val="24"/>
          <w:szCs w:val="24"/>
          <w:lang w:val="mn-MN"/>
        </w:rPr>
        <w:t>д</w:t>
      </w:r>
      <w:r w:rsidR="00FA5C04" w:rsidRPr="00AB0177">
        <w:rPr>
          <w:rFonts w:cs="Arial"/>
          <w:sz w:val="24"/>
          <w:szCs w:val="24"/>
          <w:lang w:val="mn-MN"/>
        </w:rPr>
        <w:t>байгуулсан</w:t>
      </w:r>
      <w:r w:rsidR="00AB0177">
        <w:rPr>
          <w:rFonts w:cs="Arial"/>
          <w:sz w:val="24"/>
          <w:szCs w:val="24"/>
          <w:lang w:val="mn-MN"/>
        </w:rPr>
        <w:t>.</w:t>
      </w:r>
      <w:r w:rsidR="00037735" w:rsidRPr="00AB0177">
        <w:rPr>
          <w:rFonts w:cs="Arial"/>
          <w:sz w:val="24"/>
          <w:szCs w:val="24"/>
          <w:lang w:val="mn-MN"/>
        </w:rPr>
        <w:t xml:space="preserve"> Э</w:t>
      </w:r>
      <w:r w:rsidR="00FA5C04" w:rsidRPr="00AB0177">
        <w:rPr>
          <w:rFonts w:cs="Arial"/>
          <w:sz w:val="24"/>
          <w:szCs w:val="24"/>
          <w:lang w:val="mn-MN"/>
        </w:rPr>
        <w:t>дгээр байгууллагууд</w:t>
      </w:r>
      <w:r w:rsidR="00037735" w:rsidRPr="00AB0177">
        <w:rPr>
          <w:rFonts w:cs="Arial"/>
          <w:sz w:val="24"/>
          <w:szCs w:val="24"/>
          <w:lang w:val="mn-MN"/>
        </w:rPr>
        <w:t xml:space="preserve"> 2008 онд  ДЭМБ</w:t>
      </w:r>
      <w:r w:rsidR="00FA5C04" w:rsidRPr="00AB0177">
        <w:rPr>
          <w:rFonts w:cs="Arial"/>
          <w:sz w:val="24"/>
          <w:szCs w:val="24"/>
          <w:lang w:val="mn-MN"/>
        </w:rPr>
        <w:t>–тай нягт ха</w:t>
      </w:r>
      <w:r w:rsidR="00037735" w:rsidRPr="00AB0177">
        <w:rPr>
          <w:rFonts w:cs="Arial"/>
          <w:sz w:val="24"/>
          <w:szCs w:val="24"/>
          <w:lang w:val="mn-MN"/>
        </w:rPr>
        <w:t>мтран ажиллагч байгууллага болж гэрээ байгуулжээ.</w:t>
      </w:r>
      <w:r w:rsidR="00FA5C04" w:rsidRPr="00CD5A67">
        <w:rPr>
          <w:rFonts w:cs="Arial"/>
          <w:sz w:val="24"/>
          <w:szCs w:val="24"/>
          <w:lang w:val="mn-MN"/>
        </w:rPr>
        <w:t xml:space="preserve"> GODT</w:t>
      </w:r>
      <w:r w:rsidR="00FA5C04" w:rsidRPr="00AB0177">
        <w:rPr>
          <w:rFonts w:cs="Arial"/>
          <w:sz w:val="24"/>
          <w:szCs w:val="24"/>
          <w:lang w:val="mn-MN"/>
        </w:rPr>
        <w:t xml:space="preserve"> байгууллагын гол зорилго нь дэлхийн улс орнуудад хийгдэж буй эрхтэн, эд, эс шилжүүлэн суулгах үйл ажиллагааны үнэн бодит тоо баримтыг цуглуулан нэгтгэн дата бааз үүсгэ</w:t>
      </w:r>
      <w:r w:rsidR="00AB0177">
        <w:rPr>
          <w:rFonts w:cs="Arial"/>
          <w:sz w:val="24"/>
          <w:szCs w:val="24"/>
          <w:lang w:val="mn-MN"/>
        </w:rPr>
        <w:t xml:space="preserve">н </w:t>
      </w:r>
      <w:r w:rsidR="00FA5C04" w:rsidRPr="00AB0177">
        <w:rPr>
          <w:rFonts w:cs="Arial"/>
          <w:sz w:val="24"/>
          <w:szCs w:val="24"/>
          <w:lang w:val="mn-MN"/>
        </w:rPr>
        <w:t>энэ төрлийн эмчилгээ үйлчилгээний үр дүнг тооцох, хяналт тавихаас гадна гарч болох алдаа эндэг</w:t>
      </w:r>
      <w:r w:rsidR="00AB0177">
        <w:rPr>
          <w:rFonts w:cs="Arial"/>
          <w:sz w:val="24"/>
          <w:szCs w:val="24"/>
          <w:lang w:val="mn-MN"/>
        </w:rPr>
        <w:t>д</w:t>
      </w:r>
      <w:r w:rsidR="00FA5C04" w:rsidRPr="00AB0177">
        <w:rPr>
          <w:rFonts w:cs="Arial"/>
          <w:sz w:val="24"/>
          <w:szCs w:val="24"/>
          <w:lang w:val="mn-MN"/>
        </w:rPr>
        <w:t>лээс тухайн орны эмч, эмнэлгийн мэргэжилтэнг хамгаалах, эмчлүүлэгч нарын эрх ашиг, хүн болон хүний эс, эд, эрхтний наймаанаас сэргийлэх зэрэгт хууль эрх зүйн зөвлөгөө өгөх, дэмжлэг үзүүлэх юм. Манай улсын зохих байгууллага энэхүү байгууллагатай байнгын мэдээлэл солилц</w:t>
      </w:r>
      <w:r w:rsidR="00AB0177">
        <w:rPr>
          <w:rFonts w:cs="Arial"/>
          <w:sz w:val="24"/>
          <w:szCs w:val="24"/>
          <w:lang w:val="mn-MN"/>
        </w:rPr>
        <w:t>дог бөгөөд</w:t>
      </w:r>
      <w:r w:rsidR="00FA5C04" w:rsidRPr="00AB0177">
        <w:rPr>
          <w:rFonts w:cs="Arial"/>
          <w:sz w:val="24"/>
          <w:szCs w:val="24"/>
          <w:lang w:val="mn-MN"/>
        </w:rPr>
        <w:t xml:space="preserve"> ингэснээр Монгол улсад хийж гүйцэтгэгдэж байгаа эрхтэн шилжүүлэн суулгах эмчилгээний тоо баримт ДЭМБ болон</w:t>
      </w:r>
      <w:r w:rsidR="00FA5C04" w:rsidRPr="00CD5A67">
        <w:rPr>
          <w:rFonts w:cs="Arial"/>
          <w:sz w:val="24"/>
          <w:szCs w:val="24"/>
          <w:lang w:val="mn-MN"/>
        </w:rPr>
        <w:t xml:space="preserve"> TTS-</w:t>
      </w:r>
      <w:r w:rsidR="00FA5C04" w:rsidRPr="00AB0177">
        <w:rPr>
          <w:rFonts w:cs="Arial"/>
          <w:sz w:val="24"/>
          <w:szCs w:val="24"/>
          <w:lang w:val="mn-MN"/>
        </w:rPr>
        <w:t>д жил бүр бүртгэгдэж тооцогдож байдаг.</w:t>
      </w:r>
      <w:r w:rsidR="00EC1D07">
        <w:rPr>
          <w:rStyle w:val="FootnoteReference"/>
          <w:rFonts w:cs="Arial"/>
          <w:sz w:val="24"/>
          <w:szCs w:val="24"/>
          <w:lang w:val="mn-MN"/>
        </w:rPr>
        <w:footnoteReference w:id="4"/>
      </w:r>
    </w:p>
    <w:p w14:paraId="548F6D73" w14:textId="35308578" w:rsidR="00C5544E" w:rsidRDefault="00AA6E24" w:rsidP="00C5544E">
      <w:pPr>
        <w:jc w:val="both"/>
        <w:rPr>
          <w:rFonts w:cs="Arial"/>
          <w:sz w:val="24"/>
          <w:szCs w:val="24"/>
          <w:lang w:val="mn-MN"/>
        </w:rPr>
      </w:pPr>
      <w:r w:rsidRPr="00037735">
        <w:rPr>
          <w:rFonts w:cs="Arial"/>
          <w:noProof/>
          <w:sz w:val="28"/>
          <w:szCs w:val="28"/>
        </w:rPr>
        <w:drawing>
          <wp:anchor distT="0" distB="0" distL="114300" distR="114300" simplePos="0" relativeHeight="251657728" behindDoc="0" locked="0" layoutInCell="1" allowOverlap="1" wp14:anchorId="7FB27F10" wp14:editId="776446CF">
            <wp:simplePos x="0" y="0"/>
            <wp:positionH relativeFrom="column">
              <wp:posOffset>758190</wp:posOffset>
            </wp:positionH>
            <wp:positionV relativeFrom="paragraph">
              <wp:posOffset>256540</wp:posOffset>
            </wp:positionV>
            <wp:extent cx="4143375" cy="489585"/>
            <wp:effectExtent l="0" t="0" r="0" b="0"/>
            <wp:wrapSquare wrapText="bothSides"/>
            <wp:docPr id="50" name="Picture 8">
              <a:extLst xmlns:a="http://schemas.openxmlformats.org/drawingml/2006/main">
                <a:ext uri="{FF2B5EF4-FFF2-40B4-BE49-F238E27FC236}">
                  <a16:creationId xmlns:a16="http://schemas.microsoft.com/office/drawing/2014/main" id="{F600E95F-A665-4B8A-963E-25A3AC6AB15B}"/>
                </a:ext>
              </a:extLst>
            </wp:docPr>
            <wp:cNvGraphicFramePr/>
            <a:graphic xmlns:a="http://schemas.openxmlformats.org/drawingml/2006/main">
              <a:graphicData uri="http://schemas.openxmlformats.org/drawingml/2006/picture">
                <pic:pic xmlns:pic="http://schemas.openxmlformats.org/drawingml/2006/picture">
                  <pic:nvPicPr>
                    <pic:cNvPr id="6" name="Content Placeholder 3">
                      <a:extLst>
                        <a:ext uri="{FF2B5EF4-FFF2-40B4-BE49-F238E27FC236}">
                          <a16:creationId xmlns:a16="http://schemas.microsoft.com/office/drawing/2014/main" id="{F600E95F-A665-4B8A-963E-25A3AC6AB15B}"/>
                        </a:ext>
                      </a:extLst>
                    </pic:cNvPr>
                    <pic:cNvPicPr>
                      <a:picLocks noChangeAspect="1"/>
                    </pic:cNvPicPr>
                  </pic:nvPicPr>
                  <pic:blipFill rotWithShape="1">
                    <a:blip r:embed="rId43" cstate="print">
                      <a:extLst>
                        <a:ext uri="{28A0092B-C50C-407E-A947-70E740481C1C}">
                          <a14:useLocalDpi xmlns:a14="http://schemas.microsoft.com/office/drawing/2010/main" val="0"/>
                        </a:ext>
                      </a:extLst>
                    </a:blip>
                    <a:srcRect b="80410"/>
                    <a:stretch/>
                  </pic:blipFill>
                  <pic:spPr bwMode="auto">
                    <a:xfrm>
                      <a:off x="0" y="0"/>
                      <a:ext cx="4143375" cy="48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44E">
        <w:rPr>
          <w:rFonts w:cs="Arial"/>
          <w:sz w:val="24"/>
          <w:szCs w:val="24"/>
          <w:lang w:val="mn-MN"/>
        </w:rPr>
        <w:t>Зураг 4</w:t>
      </w:r>
    </w:p>
    <w:p w14:paraId="0BEBA470" w14:textId="77777777" w:rsidR="00AA6E24" w:rsidRPr="00C5544E" w:rsidRDefault="00AA6E24" w:rsidP="00C5544E">
      <w:pPr>
        <w:jc w:val="both"/>
        <w:rPr>
          <w:rFonts w:cs="Arial"/>
          <w:sz w:val="24"/>
          <w:szCs w:val="24"/>
          <w:lang w:val="mn-MN"/>
        </w:rPr>
      </w:pPr>
    </w:p>
    <w:p w14:paraId="1D66BA4F" w14:textId="77777777" w:rsidR="00C5544E" w:rsidRPr="00C5544E" w:rsidRDefault="00C5544E" w:rsidP="00C5544E">
      <w:pPr>
        <w:jc w:val="center"/>
        <w:rPr>
          <w:rFonts w:cs="Arial"/>
          <w:sz w:val="24"/>
          <w:szCs w:val="24"/>
          <w:lang w:val="mn-MN"/>
        </w:rPr>
      </w:pPr>
    </w:p>
    <w:p w14:paraId="090620E6" w14:textId="77777777" w:rsidR="00037735" w:rsidRDefault="00037735" w:rsidP="009C4339">
      <w:pPr>
        <w:pStyle w:val="ListParagraph"/>
        <w:jc w:val="both"/>
        <w:rPr>
          <w:rFonts w:cs="Arial"/>
          <w:sz w:val="24"/>
          <w:szCs w:val="24"/>
          <w:lang w:val="mn-MN"/>
        </w:rPr>
      </w:pPr>
      <w:r w:rsidRPr="00A95D13">
        <w:rPr>
          <w:rFonts w:cs="Arial"/>
          <w:noProof/>
          <w:sz w:val="24"/>
          <w:szCs w:val="24"/>
        </w:rPr>
        <w:drawing>
          <wp:inline distT="0" distB="0" distL="0" distR="0" wp14:anchorId="025F2AE6" wp14:editId="7DC2648E">
            <wp:extent cx="4657725" cy="1866900"/>
            <wp:effectExtent l="0" t="0" r="0" b="0"/>
            <wp:docPr id="49" name="Picture 7">
              <a:extLst xmlns:a="http://schemas.openxmlformats.org/drawingml/2006/main">
                <a:ext uri="{FF2B5EF4-FFF2-40B4-BE49-F238E27FC236}">
                  <a16:creationId xmlns:a16="http://schemas.microsoft.com/office/drawing/2014/main" id="{B3A195F7-4CD8-4D51-9357-3377DBF07A43}"/>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3A195F7-4CD8-4D51-9357-3377DBF07A43}"/>
                        </a:ext>
                      </a:extLst>
                    </pic:cNvPr>
                    <pic:cNvPicPr>
                      <a:picLocks noGrp="1" noChangeAspect="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657725" cy="1866900"/>
                    </a:xfrm>
                    <a:prstGeom prst="rect">
                      <a:avLst/>
                    </a:prstGeom>
                    <a:noFill/>
                    <a:ln>
                      <a:noFill/>
                    </a:ln>
                  </pic:spPr>
                </pic:pic>
              </a:graphicData>
            </a:graphic>
          </wp:inline>
        </w:drawing>
      </w:r>
    </w:p>
    <w:p w14:paraId="32275FD8" w14:textId="77777777" w:rsidR="00536ECC" w:rsidRDefault="00536ECC" w:rsidP="009C4339">
      <w:pPr>
        <w:pStyle w:val="ListParagraph"/>
        <w:jc w:val="both"/>
        <w:rPr>
          <w:rFonts w:cs="Arial"/>
          <w:sz w:val="24"/>
          <w:szCs w:val="24"/>
          <w:lang w:val="mn-MN"/>
        </w:rPr>
      </w:pPr>
    </w:p>
    <w:p w14:paraId="01A970FB" w14:textId="77777777" w:rsidR="00536ECC" w:rsidRDefault="00536ECC" w:rsidP="009C4339">
      <w:pPr>
        <w:pStyle w:val="ListParagraph"/>
        <w:jc w:val="both"/>
        <w:rPr>
          <w:rFonts w:cs="Arial"/>
          <w:sz w:val="24"/>
          <w:szCs w:val="24"/>
          <w:lang w:val="mn-MN"/>
        </w:rPr>
      </w:pPr>
    </w:p>
    <w:p w14:paraId="58A645CF" w14:textId="77777777" w:rsidR="00EC1D07" w:rsidRDefault="00EC1D07" w:rsidP="00C5544E">
      <w:pPr>
        <w:jc w:val="both"/>
        <w:rPr>
          <w:rFonts w:cs="Arial"/>
          <w:sz w:val="24"/>
          <w:szCs w:val="24"/>
          <w:lang w:val="mn-MN"/>
        </w:rPr>
      </w:pPr>
    </w:p>
    <w:p w14:paraId="4B28D3DF" w14:textId="40674072" w:rsidR="00C5544E" w:rsidRDefault="00C5544E" w:rsidP="00C5544E">
      <w:pPr>
        <w:jc w:val="both"/>
        <w:rPr>
          <w:rFonts w:cs="Arial"/>
          <w:sz w:val="24"/>
          <w:szCs w:val="24"/>
          <w:lang w:val="mn-MN"/>
        </w:rPr>
      </w:pPr>
      <w:r w:rsidRPr="00C5544E">
        <w:rPr>
          <w:rFonts w:cs="Arial"/>
          <w:sz w:val="24"/>
          <w:szCs w:val="24"/>
          <w:lang w:val="mn-MN"/>
        </w:rPr>
        <w:t>Зураг 5</w:t>
      </w:r>
    </w:p>
    <w:p w14:paraId="7854F451" w14:textId="77777777" w:rsidR="00FA5C04" w:rsidRPr="00A95D13" w:rsidRDefault="00037735" w:rsidP="009C4339">
      <w:pPr>
        <w:pStyle w:val="ListParagraph"/>
        <w:jc w:val="both"/>
        <w:rPr>
          <w:rFonts w:cs="Arial"/>
          <w:sz w:val="24"/>
          <w:szCs w:val="24"/>
          <w:lang w:val="mn-MN"/>
        </w:rPr>
      </w:pPr>
      <w:r w:rsidRPr="00A95D13">
        <w:rPr>
          <w:rFonts w:cs="Arial"/>
          <w:noProof/>
          <w:sz w:val="24"/>
          <w:szCs w:val="24"/>
        </w:rPr>
        <w:drawing>
          <wp:inline distT="0" distB="0" distL="0" distR="0" wp14:anchorId="719A0E93" wp14:editId="381251C2">
            <wp:extent cx="4174435" cy="612250"/>
            <wp:effectExtent l="0" t="0" r="4445" b="0"/>
            <wp:docPr id="44" name="Picture 2">
              <a:extLst xmlns:a="http://schemas.openxmlformats.org/drawingml/2006/main">
                <a:ext uri="{FF2B5EF4-FFF2-40B4-BE49-F238E27FC236}">
                  <a16:creationId xmlns:a16="http://schemas.microsoft.com/office/drawing/2014/main" id="{A14FFC07-BC18-4CFB-A4CE-D180B86C1A1A}"/>
                </a:ext>
              </a:extLst>
            </wp:docPr>
            <wp:cNvGraphicFramePr/>
            <a:graphic xmlns:a="http://schemas.openxmlformats.org/drawingml/2006/main">
              <a:graphicData uri="http://schemas.openxmlformats.org/drawingml/2006/picture">
                <pic:pic xmlns:pic="http://schemas.openxmlformats.org/drawingml/2006/picture">
                  <pic:nvPicPr>
                    <pic:cNvPr id="7" name="Content Placeholder 3">
                      <a:extLst>
                        <a:ext uri="{FF2B5EF4-FFF2-40B4-BE49-F238E27FC236}">
                          <a16:creationId xmlns:a16="http://schemas.microsoft.com/office/drawing/2014/main" id="{A14FFC07-BC18-4CFB-A4CE-D180B86C1A1A}"/>
                        </a:ext>
                      </a:extLst>
                    </pic:cNvPr>
                    <pic:cNvPicPr>
                      <a:picLocks noChangeAspect="1"/>
                    </pic:cNvPicPr>
                  </pic:nvPicPr>
                  <pic:blipFill rotWithShape="1">
                    <a:blip r:embed="rId45">
                      <a:extLst>
                        <a:ext uri="{28A0092B-C50C-407E-A947-70E740481C1C}">
                          <a14:useLocalDpi xmlns:a14="http://schemas.microsoft.com/office/drawing/2010/main" val="0"/>
                        </a:ext>
                      </a:extLst>
                    </a:blip>
                    <a:srcRect b="80406"/>
                    <a:stretch/>
                  </pic:blipFill>
                  <pic:spPr bwMode="auto">
                    <a:xfrm>
                      <a:off x="0" y="0"/>
                      <a:ext cx="4526862" cy="663939"/>
                    </a:xfrm>
                    <a:prstGeom prst="rect">
                      <a:avLst/>
                    </a:prstGeom>
                    <a:noFill/>
                    <a:ln>
                      <a:noFill/>
                    </a:ln>
                    <a:extLst/>
                  </pic:spPr>
                </pic:pic>
              </a:graphicData>
            </a:graphic>
          </wp:inline>
        </w:drawing>
      </w:r>
    </w:p>
    <w:p w14:paraId="6275B4CF" w14:textId="7D36F1D2" w:rsidR="00EC1D07" w:rsidRDefault="00037735" w:rsidP="00EC1D07">
      <w:pPr>
        <w:pStyle w:val="ListParagraph"/>
        <w:jc w:val="both"/>
        <w:rPr>
          <w:rFonts w:cs="Arial"/>
          <w:sz w:val="24"/>
          <w:szCs w:val="24"/>
          <w:lang w:val="mn-MN"/>
        </w:rPr>
      </w:pPr>
      <w:r w:rsidRPr="00A95D13">
        <w:rPr>
          <w:rFonts w:cs="Arial"/>
          <w:noProof/>
          <w:sz w:val="24"/>
          <w:szCs w:val="24"/>
        </w:rPr>
        <w:drawing>
          <wp:inline distT="0" distB="0" distL="0" distR="0" wp14:anchorId="0AED6C94" wp14:editId="238D4258">
            <wp:extent cx="4230094" cy="1661823"/>
            <wp:effectExtent l="0" t="0" r="0" b="1905"/>
            <wp:docPr id="43" name="Picture 1">
              <a:extLst xmlns:a="http://schemas.openxmlformats.org/drawingml/2006/main">
                <a:ext uri="{FF2B5EF4-FFF2-40B4-BE49-F238E27FC236}">
                  <a16:creationId xmlns:a16="http://schemas.microsoft.com/office/drawing/2014/main" id="{B3A195F7-4CD8-4D51-9357-3377DBF07A43}"/>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3A195F7-4CD8-4D51-9357-3377DBF07A43}"/>
                        </a:ext>
                      </a:extLst>
                    </pic:cNvPr>
                    <pic:cNvPicPr>
                      <a:picLocks noGrp="1" noChangeAspect="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277014" cy="1680256"/>
                    </a:xfrm>
                    <a:prstGeom prst="rect">
                      <a:avLst/>
                    </a:prstGeom>
                    <a:noFill/>
                    <a:ln>
                      <a:noFill/>
                    </a:ln>
                    <a:extLst/>
                  </pic:spPr>
                </pic:pic>
              </a:graphicData>
            </a:graphic>
          </wp:inline>
        </w:drawing>
      </w:r>
    </w:p>
    <w:p w14:paraId="3C15EC22" w14:textId="6D4A0BB1" w:rsidR="0021058F" w:rsidRDefault="00C5544E" w:rsidP="00C5544E">
      <w:pPr>
        <w:jc w:val="both"/>
        <w:rPr>
          <w:rFonts w:cs="Arial"/>
          <w:sz w:val="24"/>
          <w:szCs w:val="24"/>
          <w:lang w:val="mn-MN"/>
        </w:rPr>
      </w:pPr>
      <w:r>
        <w:rPr>
          <w:rFonts w:cs="Arial"/>
          <w:sz w:val="24"/>
          <w:szCs w:val="24"/>
          <w:lang w:val="mn-MN"/>
        </w:rPr>
        <w:t>Зураг 6</w:t>
      </w:r>
    </w:p>
    <w:p w14:paraId="7C4DE6A0" w14:textId="599CC231" w:rsidR="00EC1D07" w:rsidRDefault="00241DE3" w:rsidP="00C5544E">
      <w:pPr>
        <w:jc w:val="both"/>
        <w:rPr>
          <w:rFonts w:cs="Arial"/>
          <w:sz w:val="24"/>
          <w:szCs w:val="24"/>
          <w:lang w:val="mn-MN"/>
        </w:rPr>
      </w:pPr>
      <w:r w:rsidRPr="00241DE3">
        <w:rPr>
          <w:rFonts w:cs="Arial"/>
          <w:noProof/>
          <w:sz w:val="24"/>
          <w:szCs w:val="24"/>
        </w:rPr>
        <w:drawing>
          <wp:inline distT="0" distB="0" distL="0" distR="0" wp14:anchorId="155644CF" wp14:editId="0CCAC2B8">
            <wp:extent cx="4397072" cy="2472869"/>
            <wp:effectExtent l="0" t="0" r="0" b="3810"/>
            <wp:docPr id="7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428596" cy="2490598"/>
                    </a:xfrm>
                    <a:prstGeom prst="rect">
                      <a:avLst/>
                    </a:prstGeom>
                    <a:noFill/>
                    <a:ln>
                      <a:noFill/>
                    </a:ln>
                  </pic:spPr>
                </pic:pic>
              </a:graphicData>
            </a:graphic>
          </wp:inline>
        </w:drawing>
      </w:r>
    </w:p>
    <w:p w14:paraId="2BB97ABE" w14:textId="77777777" w:rsidR="00241DE3" w:rsidRPr="00C5544E" w:rsidRDefault="00241DE3" w:rsidP="00C5544E">
      <w:pPr>
        <w:jc w:val="both"/>
        <w:rPr>
          <w:rFonts w:cs="Arial"/>
          <w:sz w:val="24"/>
          <w:szCs w:val="24"/>
          <w:lang w:val="mn-MN"/>
        </w:rPr>
      </w:pPr>
      <w:r>
        <w:rPr>
          <w:rFonts w:cs="Arial"/>
          <w:sz w:val="24"/>
          <w:szCs w:val="24"/>
          <w:lang w:val="mn-MN"/>
        </w:rPr>
        <w:t xml:space="preserve">Зураг </w:t>
      </w:r>
      <w:r>
        <w:rPr>
          <w:rFonts w:cs="Arial"/>
          <w:sz w:val="24"/>
          <w:szCs w:val="24"/>
        </w:rPr>
        <w:t>7</w:t>
      </w:r>
    </w:p>
    <w:p w14:paraId="05A69CED" w14:textId="77777777" w:rsidR="00037735" w:rsidRPr="00A95D13" w:rsidRDefault="00AF1D3A" w:rsidP="009C4339">
      <w:pPr>
        <w:pStyle w:val="ListParagraph"/>
        <w:jc w:val="both"/>
        <w:rPr>
          <w:rFonts w:cs="Arial"/>
          <w:sz w:val="24"/>
          <w:szCs w:val="24"/>
          <w:lang w:val="mn-MN"/>
        </w:rPr>
      </w:pPr>
      <w:r>
        <w:rPr>
          <w:noProof/>
        </w:rPr>
        <mc:AlternateContent>
          <mc:Choice Requires="wps">
            <w:drawing>
              <wp:anchor distT="0" distB="0" distL="114300" distR="114300" simplePos="0" relativeHeight="251732992" behindDoc="0" locked="0" layoutInCell="1" allowOverlap="1" wp14:anchorId="324EAD53" wp14:editId="16682ADD">
                <wp:simplePos x="0" y="0"/>
                <wp:positionH relativeFrom="column">
                  <wp:posOffset>-420177</wp:posOffset>
                </wp:positionH>
                <wp:positionV relativeFrom="paragraph">
                  <wp:posOffset>1245152</wp:posOffset>
                </wp:positionV>
                <wp:extent cx="1152939" cy="580445"/>
                <wp:effectExtent l="12700" t="38100" r="28575" b="41910"/>
                <wp:wrapNone/>
                <wp:docPr id="2100041446" name="Right Arrow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939" cy="580445"/>
                        </a:xfrm>
                        <a:prstGeom prst="rightArrow">
                          <a:avLst/>
                        </a:prstGeom>
                        <a:solidFill>
                          <a:srgbClr val="4F81BD"/>
                        </a:solidFill>
                        <a:ln w="25400" cap="flat" cmpd="sng" algn="ctr">
                          <a:solidFill>
                            <a:srgbClr val="4F81BD">
                              <a:shade val="50000"/>
                            </a:srgbClr>
                          </a:solidFill>
                          <a:prstDash val="solid"/>
                        </a:ln>
                        <a:effectLst/>
                      </wps:spPr>
                      <wps:txbx>
                        <w:txbxContent>
                          <w:p w14:paraId="1E33071B" w14:textId="77777777" w:rsidR="00064697" w:rsidRPr="00241DE3" w:rsidRDefault="00064697" w:rsidP="00241DE3">
                            <w:r w:rsidRPr="00241DE3">
                              <w:t>MONGOLIA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EAD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2" o:spid="_x0000_s1026" type="#_x0000_t13" style="position:absolute;left:0;text-align:left;margin-left:-33.1pt;margin-top:98.05pt;width:90.8pt;height:4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" adj="16163" fillcolor="#4f81bd" strokecolor="#385d8a" strokeweight="2pt">
                <v:path arrowok="t"/>
                <v:textbox>
                  <w:txbxContent>
                    <w:p w14:paraId="1E33071B" w14:textId="77777777" w:rsidR="00064697" w:rsidRPr="00241DE3" w:rsidRDefault="00064697" w:rsidP="00241DE3">
                      <w:r w:rsidRPr="00241DE3">
                        <w:t>MONGOLIA</w:t>
                      </w:r>
                    </w:p>
                  </w:txbxContent>
                </v:textbox>
              </v:shape>
            </w:pict>
          </mc:Fallback>
        </mc:AlternateContent>
      </w:r>
      <w:r w:rsidR="00037735" w:rsidRPr="00A95D13">
        <w:rPr>
          <w:rFonts w:cs="Arial"/>
          <w:noProof/>
          <w:sz w:val="24"/>
          <w:szCs w:val="24"/>
        </w:rPr>
        <w:drawing>
          <wp:inline distT="0" distB="0" distL="0" distR="0" wp14:anchorId="5C2DA66C" wp14:editId="1E5DDAC9">
            <wp:extent cx="5287617" cy="2623930"/>
            <wp:effectExtent l="0" t="0" r="0" b="5080"/>
            <wp:docPr id="48" name="Picture 6">
              <a:extLst xmlns:a="http://schemas.openxmlformats.org/drawingml/2006/main">
                <a:ext uri="{FF2B5EF4-FFF2-40B4-BE49-F238E27FC236}">
                  <a16:creationId xmlns:a16="http://schemas.microsoft.com/office/drawing/2014/main" id="{A68C9640-8C3D-40C0-817C-F6919AFFE738}"/>
                </a:ext>
              </a:extLst>
            </wp:docPr>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A68C9640-8C3D-40C0-817C-F6919AFFE738}"/>
                        </a:ext>
                      </a:extLst>
                    </pic:cNvPr>
                    <pic:cNvPicPr>
                      <a:picLocks noGrp="1"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24471" cy="2642219"/>
                    </a:xfrm>
                    <a:prstGeom prst="rect">
                      <a:avLst/>
                    </a:prstGeom>
                    <a:noFill/>
                    <a:ln>
                      <a:noFill/>
                    </a:ln>
                  </pic:spPr>
                </pic:pic>
              </a:graphicData>
            </a:graphic>
          </wp:inline>
        </w:drawing>
      </w:r>
    </w:p>
    <w:p w14:paraId="63DED1AA" w14:textId="77777777" w:rsidR="00DE62D7" w:rsidRPr="00A95D13" w:rsidRDefault="00DE62D7" w:rsidP="00C5544E">
      <w:pPr>
        <w:pStyle w:val="NoSpacing"/>
        <w:numPr>
          <w:ilvl w:val="1"/>
          <w:numId w:val="28"/>
        </w:numPr>
        <w:spacing w:line="276" w:lineRule="auto"/>
        <w:jc w:val="both"/>
        <w:rPr>
          <w:rFonts w:cs="Arial"/>
          <w:b/>
          <w:sz w:val="24"/>
          <w:szCs w:val="24"/>
          <w:lang w:val="mn-MN"/>
        </w:rPr>
      </w:pPr>
      <w:r w:rsidRPr="00A95D13">
        <w:rPr>
          <w:rFonts w:cs="Arial"/>
          <w:b/>
          <w:sz w:val="24"/>
          <w:szCs w:val="24"/>
          <w:lang w:val="mn-MN"/>
        </w:rPr>
        <w:lastRenderedPageBreak/>
        <w:t xml:space="preserve">Испани улс </w:t>
      </w:r>
    </w:p>
    <w:p w14:paraId="761E4EFB" w14:textId="77777777" w:rsidR="00DE62D7" w:rsidRDefault="006757CF" w:rsidP="006757CF">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714560" behindDoc="0" locked="0" layoutInCell="1" allowOverlap="1" wp14:anchorId="317F83C4" wp14:editId="03EEBC44">
            <wp:simplePos x="0" y="0"/>
            <wp:positionH relativeFrom="column">
              <wp:posOffset>128905</wp:posOffset>
            </wp:positionH>
            <wp:positionV relativeFrom="paragraph">
              <wp:posOffset>44450</wp:posOffset>
            </wp:positionV>
            <wp:extent cx="2157095" cy="94297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7095" cy="942975"/>
                    </a:xfrm>
                    <a:prstGeom prst="rect">
                      <a:avLst/>
                    </a:prstGeom>
                    <a:noFill/>
                    <a:ln>
                      <a:noFill/>
                    </a:ln>
                  </pic:spPr>
                </pic:pic>
              </a:graphicData>
            </a:graphic>
          </wp:anchor>
        </w:drawing>
      </w:r>
      <w:r w:rsidR="00DE62D7" w:rsidRPr="00A95D13">
        <w:rPr>
          <w:rFonts w:cs="Arial"/>
          <w:sz w:val="24"/>
          <w:szCs w:val="24"/>
          <w:lang w:val="mn-MN"/>
        </w:rPr>
        <w:t xml:space="preserve">Испани улсын Эрүүл мэндийн яамны харьяа </w:t>
      </w:r>
      <w:r>
        <w:rPr>
          <w:rFonts w:cs="Arial"/>
          <w:sz w:val="24"/>
          <w:szCs w:val="24"/>
          <w:lang w:val="mn-MN"/>
        </w:rPr>
        <w:t xml:space="preserve">Үндэсний шилжүүлэн суулгах байгууллага </w:t>
      </w:r>
      <w:r w:rsidRPr="00CD5A67">
        <w:rPr>
          <w:rFonts w:cs="Arial"/>
          <w:sz w:val="24"/>
          <w:szCs w:val="24"/>
          <w:lang w:val="mn-MN"/>
        </w:rPr>
        <w:t>(</w:t>
      </w:r>
      <w:r w:rsidR="00DE62D7" w:rsidRPr="00CD5A67">
        <w:rPr>
          <w:rFonts w:cs="Arial"/>
          <w:sz w:val="24"/>
          <w:szCs w:val="24"/>
          <w:lang w:val="mn-MN"/>
        </w:rPr>
        <w:t>The organizacion Nacional de Trasplantacion</w:t>
      </w:r>
      <w:r w:rsidRPr="00CD5A67">
        <w:rPr>
          <w:rFonts w:cs="Arial"/>
          <w:sz w:val="24"/>
          <w:szCs w:val="24"/>
          <w:lang w:val="mn-MN"/>
        </w:rPr>
        <w:t xml:space="preserve">-ONT) </w:t>
      </w:r>
      <w:r w:rsidR="00DE62D7" w:rsidRPr="00A95D13">
        <w:rPr>
          <w:rFonts w:cs="Arial"/>
          <w:sz w:val="24"/>
          <w:szCs w:val="24"/>
          <w:lang w:val="mn-MN"/>
        </w:rPr>
        <w:t>нь тус улсын хэмжээнд Эд, эрхтэн шилжүүлэн суулгах эмчилгээ үйлчилгээг зохицуулах төв байгууллага юм.</w:t>
      </w:r>
      <w:r w:rsidR="008217A6" w:rsidRPr="00A95D13">
        <w:rPr>
          <w:rFonts w:cs="Arial"/>
          <w:sz w:val="24"/>
          <w:szCs w:val="24"/>
          <w:lang w:val="mn-MN"/>
        </w:rPr>
        <w:t xml:space="preserve">Испани улс нь нийт 46.7 сая хүн амтай бөгөөд 1 сая хүн амд амьгүй донор нь 2019 оны байдлаар 49 хүн байсан бөгөөд 2022 онд энэ үзүүлэлтийг 50болгохоор ажиллаж байгаа юм. Энэ нь Испани улс амьгүй донороос эд, эрхтэн шилжүүлэн суулгах эмчилгээ хийж байгаа амжилт, үзүүлэлтээрээ дэлхийд тэргүүлж байгааг илтгэж байгаа юм. Энэ амжилтын үндэс нь энэхүү байгууллага нь орон даяараа Испани загвар гэдгийг төрийн дэмжлэгтэйгээр нэвтрүүлсэн явдал юм. </w:t>
      </w:r>
    </w:p>
    <w:p w14:paraId="03C8E66D" w14:textId="77777777" w:rsidR="006757CF" w:rsidRDefault="006757CF" w:rsidP="006757CF">
      <w:pPr>
        <w:pStyle w:val="NoSpacing"/>
        <w:spacing w:line="276" w:lineRule="auto"/>
        <w:jc w:val="both"/>
        <w:rPr>
          <w:rFonts w:cs="Arial"/>
          <w:sz w:val="24"/>
          <w:szCs w:val="24"/>
          <w:lang w:val="mn-MN"/>
        </w:rPr>
      </w:pPr>
    </w:p>
    <w:p w14:paraId="4D3CA529" w14:textId="77777777" w:rsidR="006B67C8" w:rsidRPr="00241DE3" w:rsidRDefault="006757CF" w:rsidP="00CD5A67">
      <w:pPr>
        <w:pStyle w:val="NoSpacing"/>
        <w:spacing w:line="276" w:lineRule="auto"/>
        <w:jc w:val="both"/>
        <w:rPr>
          <w:rFonts w:cs="Arial"/>
          <w:sz w:val="24"/>
          <w:szCs w:val="24"/>
        </w:rPr>
      </w:pPr>
      <w:r>
        <w:rPr>
          <w:rFonts w:cs="Arial"/>
          <w:sz w:val="24"/>
          <w:szCs w:val="24"/>
          <w:lang w:val="mn-MN"/>
        </w:rPr>
        <w:t xml:space="preserve">Зураг </w:t>
      </w:r>
      <w:r w:rsidR="00241DE3">
        <w:rPr>
          <w:rFonts w:cs="Arial"/>
          <w:sz w:val="24"/>
          <w:szCs w:val="24"/>
        </w:rPr>
        <w:t>8</w:t>
      </w:r>
    </w:p>
    <w:p w14:paraId="2A98ED43" w14:textId="77777777" w:rsidR="006757CF" w:rsidRPr="006757CF" w:rsidRDefault="008C5A39" w:rsidP="006757CF">
      <w:pPr>
        <w:pStyle w:val="NoSpacing"/>
        <w:spacing w:line="276" w:lineRule="auto"/>
        <w:ind w:left="720"/>
        <w:jc w:val="both"/>
        <w:rPr>
          <w:rFonts w:cs="Arial"/>
          <w:sz w:val="24"/>
          <w:szCs w:val="24"/>
        </w:rPr>
      </w:pPr>
      <w:r w:rsidRPr="008C5A39">
        <w:rPr>
          <w:rFonts w:cs="Arial"/>
          <w:noProof/>
          <w:sz w:val="24"/>
          <w:szCs w:val="24"/>
        </w:rPr>
        <w:object w:dxaOrig="9607" w:dyaOrig="5416" w14:anchorId="4929F74A">
          <v:shape id="_x0000_i1026" type="#_x0000_t75" alt="" style="width:377.35pt;height:212.65pt;mso-width-percent:0;mso-height-percent:0;mso-width-percent:0;mso-height-percent:0" o:ole="">
            <v:imagedata r:id="rId50" o:title=""/>
          </v:shape>
          <o:OLEObject Type="Embed" ProgID="PowerPoint.Slide.12" ShapeID="_x0000_i1026" DrawAspect="Content" ObjectID="_1765873816" r:id="rId51"/>
        </w:object>
      </w:r>
    </w:p>
    <w:p w14:paraId="47D2F53C" w14:textId="35EE4EC3" w:rsidR="00DE62D7" w:rsidRDefault="00A32181" w:rsidP="006757CF">
      <w:pPr>
        <w:pStyle w:val="NoSpacing"/>
        <w:spacing w:line="276" w:lineRule="auto"/>
        <w:ind w:firstLine="390"/>
        <w:jc w:val="both"/>
        <w:rPr>
          <w:rFonts w:cs="Arial"/>
          <w:sz w:val="24"/>
          <w:szCs w:val="24"/>
          <w:lang w:val="mn-MN"/>
        </w:rPr>
      </w:pPr>
      <w:r w:rsidRPr="00A95D13">
        <w:rPr>
          <w:rFonts w:cs="Arial"/>
          <w:sz w:val="24"/>
          <w:szCs w:val="24"/>
          <w:lang w:val="mn-MN"/>
        </w:rPr>
        <w:t xml:space="preserve">Энэхүү байгууллага нь 1989 онд байгуулагдсан бөгөөд ДЭМБ болон </w:t>
      </w:r>
      <w:r w:rsidR="00064EDC" w:rsidRPr="00CD5A67">
        <w:rPr>
          <w:rFonts w:cs="Arial"/>
          <w:sz w:val="24"/>
          <w:szCs w:val="24"/>
          <w:lang w:val="mn-MN"/>
        </w:rPr>
        <w:t xml:space="preserve"> TTS</w:t>
      </w:r>
      <w:r w:rsidR="00064EDC" w:rsidRPr="00A95D13">
        <w:rPr>
          <w:rFonts w:cs="Arial"/>
          <w:sz w:val="24"/>
          <w:szCs w:val="24"/>
          <w:lang w:val="mn-MN"/>
        </w:rPr>
        <w:t>,</w:t>
      </w:r>
      <w:r w:rsidRPr="00CD5A67">
        <w:rPr>
          <w:rFonts w:cs="Arial"/>
          <w:sz w:val="24"/>
          <w:szCs w:val="24"/>
          <w:lang w:val="mn-MN"/>
        </w:rPr>
        <w:t xml:space="preserve"> GODT </w:t>
      </w:r>
      <w:r w:rsidRPr="00A95D13">
        <w:rPr>
          <w:rFonts w:cs="Arial"/>
          <w:sz w:val="24"/>
          <w:szCs w:val="24"/>
          <w:lang w:val="mn-MN"/>
        </w:rPr>
        <w:t>байгуул</w:t>
      </w:r>
      <w:r w:rsidR="006757CF">
        <w:rPr>
          <w:rFonts w:cs="Arial"/>
          <w:sz w:val="24"/>
          <w:szCs w:val="24"/>
          <w:lang w:val="mn-MN"/>
        </w:rPr>
        <w:t>л</w:t>
      </w:r>
      <w:r w:rsidRPr="00A95D13">
        <w:rPr>
          <w:rFonts w:cs="Arial"/>
          <w:sz w:val="24"/>
          <w:szCs w:val="24"/>
          <w:lang w:val="mn-MN"/>
        </w:rPr>
        <w:t>агуудтай хамтран ажиллаж байна. Энэ байгуул</w:t>
      </w:r>
      <w:r w:rsidR="006757CF">
        <w:rPr>
          <w:rFonts w:cs="Arial"/>
          <w:sz w:val="24"/>
          <w:szCs w:val="24"/>
          <w:lang w:val="mn-MN"/>
        </w:rPr>
        <w:t>л</w:t>
      </w:r>
      <w:r w:rsidRPr="00A95D13">
        <w:rPr>
          <w:rFonts w:cs="Arial"/>
          <w:sz w:val="24"/>
          <w:szCs w:val="24"/>
          <w:lang w:val="mn-MN"/>
        </w:rPr>
        <w:t xml:space="preserve">агын үйл ажиллагааны гол чиглэл нь Амьгүй донорын үйл хэргийг олон түмэн, ард иргэдэд </w:t>
      </w:r>
      <w:r w:rsidR="009001D7" w:rsidRPr="00A95D13">
        <w:rPr>
          <w:rFonts w:cs="Arial"/>
          <w:sz w:val="24"/>
          <w:szCs w:val="24"/>
          <w:lang w:val="mn-MN"/>
        </w:rPr>
        <w:t xml:space="preserve">таниулан ухамсарлуулан ойлгуулах, эд, эрхтэн шилжүүлэн суулгах үйл ажиллагааг зохицуулах, эрүүл мэндийн байгууллагуудад зохицуулагч ажиллуулах, эмч эмнэлгийн мэргэжилтнүүдийн донорын менежмент болон эд, эрхтэн шилжүүлэн суулгах чиглэлээр тасралтгүй сургалт, дадлагажилт зохион байгуулах, </w:t>
      </w:r>
      <w:r w:rsidR="00064EDC" w:rsidRPr="00A95D13">
        <w:rPr>
          <w:rFonts w:cs="Arial"/>
          <w:sz w:val="24"/>
          <w:szCs w:val="24"/>
          <w:lang w:val="mn-MN"/>
        </w:rPr>
        <w:t>эмчилгээ үйлчилгээний талаарх мэдээлэл үр дүнг нэгтгэн дата үүсгэх, эмчилгээ үйлчилгээнд хяналт тавих, үр дүнг тооцох зэрэг үйл ажиллагааг хийдэг. Энэ үйл ажиллагааг улс орон даяар тархан байрласан</w:t>
      </w:r>
      <w:r w:rsidR="00BF03A8" w:rsidRPr="00CD5A67">
        <w:rPr>
          <w:rFonts w:cs="Arial"/>
          <w:sz w:val="24"/>
          <w:szCs w:val="24"/>
          <w:lang w:val="mn-MN"/>
        </w:rPr>
        <w:t xml:space="preserve">DTI  (Donation and Transplantation Institut) </w:t>
      </w:r>
      <w:r w:rsidR="00BF03A8" w:rsidRPr="00A95D13">
        <w:rPr>
          <w:rFonts w:cs="Arial"/>
          <w:sz w:val="24"/>
          <w:szCs w:val="24"/>
          <w:lang w:val="mn-MN"/>
        </w:rPr>
        <w:t xml:space="preserve">болон </w:t>
      </w:r>
      <w:r w:rsidR="00BF03A8" w:rsidRPr="00CD5A67">
        <w:rPr>
          <w:rFonts w:cs="Arial"/>
          <w:sz w:val="24"/>
          <w:szCs w:val="24"/>
          <w:lang w:val="mn-MN"/>
        </w:rPr>
        <w:t xml:space="preserve">TPM (Transplantation Procurment Managment) </w:t>
      </w:r>
      <w:r w:rsidR="00090374" w:rsidRPr="00A95D13">
        <w:rPr>
          <w:rFonts w:cs="Arial"/>
          <w:sz w:val="24"/>
          <w:szCs w:val="24"/>
          <w:lang w:val="mn-MN"/>
        </w:rPr>
        <w:t>гэдэг ашгийн бус төрийн болон төрийн бус байгууллагуудтай хамтран гүйцэтгэдэг.</w:t>
      </w:r>
      <w:r w:rsidR="00633B04" w:rsidRPr="00A95D13">
        <w:rPr>
          <w:rFonts w:cs="Arial"/>
          <w:sz w:val="24"/>
          <w:szCs w:val="24"/>
          <w:lang w:val="mn-MN"/>
        </w:rPr>
        <w:t xml:space="preserve"> Энэхүү үйл ажиллагааг нийт 120 гаруй хүний хүчээр хийж гүйцэтгэж байна.</w:t>
      </w:r>
      <w:r w:rsidR="00EC1D07">
        <w:rPr>
          <w:rStyle w:val="FootnoteReference"/>
          <w:rFonts w:cs="Arial"/>
          <w:sz w:val="24"/>
          <w:szCs w:val="24"/>
          <w:lang w:val="mn-MN"/>
        </w:rPr>
        <w:footnoteReference w:id="5"/>
      </w:r>
    </w:p>
    <w:p w14:paraId="0A68E803" w14:textId="77777777" w:rsidR="00CD5A67" w:rsidRPr="00A95D13" w:rsidRDefault="00CD5A67" w:rsidP="006757CF">
      <w:pPr>
        <w:pStyle w:val="NoSpacing"/>
        <w:spacing w:line="276" w:lineRule="auto"/>
        <w:ind w:firstLine="390"/>
        <w:jc w:val="both"/>
        <w:rPr>
          <w:rFonts w:cs="Arial"/>
          <w:sz w:val="24"/>
          <w:szCs w:val="24"/>
          <w:lang w:val="mn-MN"/>
        </w:rPr>
      </w:pPr>
    </w:p>
    <w:p w14:paraId="75996D24" w14:textId="77777777" w:rsidR="00D823C4" w:rsidRPr="00A95D13" w:rsidRDefault="00D823C4" w:rsidP="009C4339">
      <w:pPr>
        <w:pStyle w:val="NoSpacing"/>
        <w:spacing w:line="276" w:lineRule="auto"/>
        <w:ind w:left="720"/>
        <w:jc w:val="both"/>
        <w:rPr>
          <w:rFonts w:cs="Arial"/>
          <w:sz w:val="24"/>
          <w:szCs w:val="24"/>
          <w:lang w:val="mn-MN"/>
        </w:rPr>
      </w:pPr>
    </w:p>
    <w:p w14:paraId="19FCE4CF" w14:textId="77777777" w:rsidR="00D823C4" w:rsidRPr="00A95D13" w:rsidRDefault="00CD5A67" w:rsidP="00387683">
      <w:pPr>
        <w:pStyle w:val="NoSpacing"/>
        <w:numPr>
          <w:ilvl w:val="1"/>
          <w:numId w:val="28"/>
        </w:numPr>
        <w:spacing w:line="276" w:lineRule="auto"/>
        <w:jc w:val="both"/>
        <w:rPr>
          <w:rFonts w:cs="Arial"/>
          <w:b/>
          <w:sz w:val="24"/>
          <w:szCs w:val="24"/>
          <w:lang w:val="mn-MN"/>
        </w:rPr>
      </w:pPr>
      <w:r>
        <w:rPr>
          <w:rFonts w:cs="Arial"/>
          <w:b/>
          <w:sz w:val="24"/>
          <w:szCs w:val="24"/>
          <w:lang w:val="mn-MN"/>
        </w:rPr>
        <w:t>Бүгд Найрамдах Солонгос улс</w:t>
      </w:r>
    </w:p>
    <w:p w14:paraId="15E28DE0" w14:textId="77777777" w:rsidR="00CD5A67" w:rsidRDefault="00CD5A67" w:rsidP="00BD164E">
      <w:pPr>
        <w:pStyle w:val="NoSpacing"/>
        <w:spacing w:line="276" w:lineRule="auto"/>
        <w:ind w:firstLine="720"/>
        <w:jc w:val="both"/>
        <w:rPr>
          <w:rFonts w:cs="Arial"/>
          <w:sz w:val="24"/>
          <w:szCs w:val="24"/>
          <w:lang w:val="mn-MN"/>
        </w:rPr>
      </w:pPr>
    </w:p>
    <w:p w14:paraId="24B72B04" w14:textId="35DEE89B" w:rsidR="00607AE6" w:rsidRDefault="00CD5A67" w:rsidP="00BD164E">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685888" behindDoc="0" locked="0" layoutInCell="1" allowOverlap="1" wp14:anchorId="7285D15F" wp14:editId="60B98012">
            <wp:simplePos x="0" y="0"/>
            <wp:positionH relativeFrom="column">
              <wp:posOffset>5715</wp:posOffset>
            </wp:positionH>
            <wp:positionV relativeFrom="paragraph">
              <wp:posOffset>88265</wp:posOffset>
            </wp:positionV>
            <wp:extent cx="2047875" cy="74612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rotWithShape="1">
                    <a:blip r:embed="rId52">
                      <a:extLst>
                        <a:ext uri="{28A0092B-C50C-407E-A947-70E740481C1C}">
                          <a14:useLocalDpi xmlns:a14="http://schemas.microsoft.com/office/drawing/2010/main" val="0"/>
                        </a:ext>
                      </a:extLst>
                    </a:blip>
                    <a:srcRect l="62212" r="5338" b="75717"/>
                    <a:stretch/>
                  </pic:blipFill>
                  <pic:spPr bwMode="auto">
                    <a:xfrm>
                      <a:off x="0" y="0"/>
                      <a:ext cx="2047875" cy="746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23C4" w:rsidRPr="00A95D13">
        <w:rPr>
          <w:rFonts w:cs="Arial"/>
          <w:sz w:val="24"/>
          <w:szCs w:val="24"/>
          <w:lang w:val="mn-MN"/>
        </w:rPr>
        <w:t xml:space="preserve">БНСУ 2020 оны байдлаар 51.7 сая хүн амтай. </w:t>
      </w:r>
      <w:r w:rsidR="00E04264" w:rsidRPr="00A95D13">
        <w:rPr>
          <w:rFonts w:cs="Arial"/>
          <w:sz w:val="24"/>
          <w:szCs w:val="24"/>
          <w:lang w:val="mn-MN"/>
        </w:rPr>
        <w:t>Эрхтэн, эд, эс шилжүүлэн суулгах тухай хуулийг анх 1999 онд баталж байсан</w:t>
      </w:r>
      <w:r w:rsidR="006B193B" w:rsidRPr="00A95D13">
        <w:rPr>
          <w:rFonts w:cs="Arial"/>
          <w:sz w:val="24"/>
          <w:szCs w:val="24"/>
          <w:lang w:val="mn-MN"/>
        </w:rPr>
        <w:t xml:space="preserve"> ба энэ хуульдаа эрхтэн шилжүүлэн суулгах үйл ажиллагааг зохицуулах байгууллага байгуулахыг зааж өгсөн бөгөөд  тухайн </w:t>
      </w:r>
      <w:r w:rsidR="00E04264" w:rsidRPr="00A95D13">
        <w:rPr>
          <w:rFonts w:cs="Arial"/>
          <w:sz w:val="24"/>
          <w:szCs w:val="24"/>
          <w:lang w:val="mn-MN"/>
        </w:rPr>
        <w:t xml:space="preserve"> ондоо </w:t>
      </w:r>
      <w:r w:rsidR="00387683" w:rsidRPr="00CD5A67">
        <w:rPr>
          <w:rFonts w:cs="Arial"/>
          <w:sz w:val="24"/>
          <w:szCs w:val="24"/>
          <w:lang w:val="mn-MN"/>
        </w:rPr>
        <w:t>Center for Korean Network for Organ Sharing (</w:t>
      </w:r>
      <w:r w:rsidR="00E04264" w:rsidRPr="00CD5A67">
        <w:rPr>
          <w:rFonts w:cs="Arial"/>
          <w:sz w:val="24"/>
          <w:szCs w:val="24"/>
          <w:lang w:val="mn-MN"/>
        </w:rPr>
        <w:t>KONOS</w:t>
      </w:r>
      <w:r w:rsidR="00387683" w:rsidRPr="00CD5A67">
        <w:rPr>
          <w:rFonts w:cs="Arial"/>
          <w:sz w:val="24"/>
          <w:szCs w:val="24"/>
          <w:lang w:val="mn-MN"/>
        </w:rPr>
        <w:t>)</w:t>
      </w:r>
      <w:r w:rsidR="00E04264" w:rsidRPr="00A95D13">
        <w:rPr>
          <w:rFonts w:cs="Arial"/>
          <w:sz w:val="24"/>
          <w:szCs w:val="24"/>
          <w:lang w:val="mn-MN"/>
        </w:rPr>
        <w:t xml:space="preserve"> гэдэг төрийн байгууллагыг байгуулсан байна. Энэхүү байгууллага нь Амьгүй донороос эрхтэн шилжүүлэн суулгах эмчилгээнд орох хэрэгцээ шаардлагатай иргэдийг бүртгэн хүлээх жагсаалт </w:t>
      </w:r>
      <w:r w:rsidR="00E04264" w:rsidRPr="00CD5A67">
        <w:rPr>
          <w:rFonts w:cs="Arial"/>
          <w:sz w:val="24"/>
          <w:szCs w:val="24"/>
          <w:lang w:val="mn-MN"/>
        </w:rPr>
        <w:t xml:space="preserve"> (Waiting List )</w:t>
      </w:r>
      <w:r w:rsidR="00E04264" w:rsidRPr="00A95D13">
        <w:rPr>
          <w:rFonts w:cs="Arial"/>
          <w:sz w:val="24"/>
          <w:szCs w:val="24"/>
          <w:lang w:val="mn-MN"/>
        </w:rPr>
        <w:t xml:space="preserve"> үүсгэж амьгүй донорын эрхтэнг шударга хуваарилах үйл ажиллагааг зохицуулдаг </w:t>
      </w:r>
      <w:r w:rsidR="006B193B" w:rsidRPr="00A95D13">
        <w:rPr>
          <w:rFonts w:cs="Arial"/>
          <w:sz w:val="24"/>
          <w:szCs w:val="24"/>
          <w:lang w:val="mn-MN"/>
        </w:rPr>
        <w:t>байна.</w:t>
      </w:r>
      <w:r w:rsidR="000D5A1E" w:rsidRPr="00A95D13">
        <w:rPr>
          <w:rFonts w:cs="Arial"/>
          <w:sz w:val="24"/>
          <w:szCs w:val="24"/>
          <w:lang w:val="mn-MN"/>
        </w:rPr>
        <w:t xml:space="preserve">Одоогоор нийт 76 эмнэлэгт ямар нэгэн байдлаар эд, эрхтэн шилжүүлэн суулгах эмчилгээг хийж байна. Эд, эрхтэн шилжүүлэн суулгах эмчилгээг зохион байгуулах нарийн зохион байгуулалттай орнуудын нэг юм. </w:t>
      </w:r>
      <w:r w:rsidR="006B193B" w:rsidRPr="00A95D13">
        <w:rPr>
          <w:rFonts w:cs="Arial"/>
          <w:sz w:val="24"/>
          <w:szCs w:val="24"/>
          <w:lang w:val="mn-MN"/>
        </w:rPr>
        <w:t>Мөн 2010 онд хуулийн шинэчлэл хийх үед</w:t>
      </w:r>
      <w:r w:rsidR="004F1AF9" w:rsidRPr="00CD5A67">
        <w:rPr>
          <w:rFonts w:cs="Arial"/>
          <w:sz w:val="24"/>
          <w:szCs w:val="24"/>
          <w:lang w:val="mn-MN"/>
        </w:rPr>
        <w:t xml:space="preserve">Korea Organ Donation Agency </w:t>
      </w:r>
      <w:r w:rsidR="00387683" w:rsidRPr="00CD5A67">
        <w:rPr>
          <w:rFonts w:cs="Arial"/>
          <w:sz w:val="24"/>
          <w:szCs w:val="24"/>
          <w:lang w:val="mn-MN"/>
        </w:rPr>
        <w:t>(KODA)</w:t>
      </w:r>
      <w:r w:rsidR="006B193B" w:rsidRPr="00A95D13">
        <w:rPr>
          <w:rFonts w:cs="Arial"/>
          <w:sz w:val="24"/>
          <w:szCs w:val="24"/>
          <w:lang w:val="mn-MN"/>
        </w:rPr>
        <w:t>байгуулахыг хуульчилсан байна.</w:t>
      </w:r>
      <w:r w:rsidR="00EC1D07">
        <w:rPr>
          <w:rStyle w:val="FootnoteReference"/>
          <w:rFonts w:cs="Arial"/>
          <w:sz w:val="24"/>
          <w:szCs w:val="24"/>
          <w:lang w:val="mn-MN"/>
        </w:rPr>
        <w:footnoteReference w:id="6"/>
      </w:r>
    </w:p>
    <w:p w14:paraId="53B0137D" w14:textId="77777777" w:rsidR="002E766A" w:rsidRDefault="002E766A" w:rsidP="00BD164E">
      <w:pPr>
        <w:pStyle w:val="NoSpacing"/>
        <w:spacing w:line="276" w:lineRule="auto"/>
        <w:jc w:val="both"/>
        <w:rPr>
          <w:rStyle w:val="Hyperlink"/>
          <w:rFonts w:cs="Arial"/>
          <w:sz w:val="24"/>
          <w:szCs w:val="24"/>
          <w:lang w:val="mn-MN"/>
        </w:rPr>
      </w:pPr>
    </w:p>
    <w:p w14:paraId="252CE214" w14:textId="77777777" w:rsidR="00CD5A67" w:rsidRPr="00CD5A67" w:rsidRDefault="00AD5E6F" w:rsidP="00BD164E">
      <w:pPr>
        <w:pStyle w:val="NoSpacing"/>
        <w:spacing w:line="276" w:lineRule="auto"/>
        <w:jc w:val="both"/>
        <w:rPr>
          <w:rFonts w:cs="Arial"/>
          <w:sz w:val="24"/>
          <w:szCs w:val="24"/>
          <w:lang w:val="mn-MN"/>
        </w:rPr>
      </w:pPr>
      <w:r w:rsidRPr="00AD5E6F">
        <w:rPr>
          <w:rStyle w:val="Hyperlink"/>
          <w:rFonts w:cs="Arial"/>
          <w:color w:val="auto"/>
          <w:sz w:val="24"/>
          <w:szCs w:val="24"/>
          <w:u w:val="none"/>
          <w:lang w:val="mn-MN"/>
        </w:rPr>
        <w:t>Зураг 9</w:t>
      </w:r>
    </w:p>
    <w:p w14:paraId="45E9CCAB" w14:textId="77777777" w:rsidR="00DE62D7" w:rsidRPr="00A95D13" w:rsidRDefault="008C5A39" w:rsidP="009C4339">
      <w:pPr>
        <w:pStyle w:val="NoSpacing"/>
        <w:spacing w:line="276" w:lineRule="auto"/>
        <w:jc w:val="both"/>
        <w:rPr>
          <w:rFonts w:cs="Arial"/>
          <w:sz w:val="24"/>
          <w:szCs w:val="24"/>
          <w:lang w:val="mn-MN"/>
        </w:rPr>
      </w:pPr>
      <w:r w:rsidRPr="008C5A39">
        <w:rPr>
          <w:rFonts w:cs="Arial"/>
          <w:noProof/>
          <w:sz w:val="24"/>
          <w:szCs w:val="24"/>
        </w:rPr>
        <w:object w:dxaOrig="9594" w:dyaOrig="5396" w14:anchorId="377E3B2A">
          <v:shape id="_x0000_i1025" type="#_x0000_t75" alt="" style="width:378pt;height:212.65pt;mso-width-percent:0;mso-height-percent:0;mso-width-percent:0;mso-height-percent:0" o:ole="">
            <v:imagedata r:id="rId53" o:title=""/>
          </v:shape>
          <o:OLEObject Type="Embed" ProgID="PowerPoint.Slide.12" ShapeID="_x0000_i1025" DrawAspect="Content" ObjectID="_1765873817" r:id="rId54"/>
        </w:object>
      </w:r>
    </w:p>
    <w:p w14:paraId="355D86D3" w14:textId="77777777" w:rsidR="0021058F" w:rsidRPr="00A95D13" w:rsidRDefault="0021058F" w:rsidP="009C4339">
      <w:pPr>
        <w:pStyle w:val="NoSpacing"/>
        <w:spacing w:line="276" w:lineRule="auto"/>
        <w:jc w:val="both"/>
        <w:rPr>
          <w:rFonts w:cs="Arial"/>
          <w:b/>
          <w:sz w:val="24"/>
          <w:szCs w:val="24"/>
          <w:lang w:val="mn-MN"/>
        </w:rPr>
      </w:pPr>
    </w:p>
    <w:p w14:paraId="600A2A29" w14:textId="77777777" w:rsidR="00BD164E" w:rsidRDefault="00BD164E" w:rsidP="009C4339">
      <w:pPr>
        <w:pStyle w:val="NoSpacing"/>
        <w:spacing w:line="276" w:lineRule="auto"/>
        <w:jc w:val="both"/>
        <w:rPr>
          <w:rFonts w:cs="Arial"/>
          <w:sz w:val="24"/>
          <w:szCs w:val="24"/>
          <w:lang w:val="mn-MN"/>
        </w:rPr>
      </w:pPr>
      <w:r>
        <w:rPr>
          <w:rFonts w:cs="Arial"/>
          <w:noProof/>
          <w:sz w:val="24"/>
          <w:szCs w:val="24"/>
        </w:rPr>
        <w:drawing>
          <wp:anchor distT="0" distB="0" distL="114300" distR="114300" simplePos="0" relativeHeight="251724800" behindDoc="0" locked="0" layoutInCell="1" allowOverlap="1" wp14:anchorId="5988EDA6" wp14:editId="7511DAA2">
            <wp:simplePos x="0" y="0"/>
            <wp:positionH relativeFrom="column">
              <wp:posOffset>-51207</wp:posOffset>
            </wp:positionH>
            <wp:positionV relativeFrom="paragraph">
              <wp:posOffset>29540</wp:posOffset>
            </wp:positionV>
            <wp:extent cx="1916430" cy="108839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46738" r="54327"/>
                    <a:stretch/>
                  </pic:blipFill>
                  <pic:spPr bwMode="auto">
                    <a:xfrm>
                      <a:off x="0" y="0"/>
                      <a:ext cx="1916430" cy="1088390"/>
                    </a:xfrm>
                    <a:prstGeom prst="rect">
                      <a:avLst/>
                    </a:prstGeom>
                    <a:noFill/>
                    <a:ln>
                      <a:noFill/>
                    </a:ln>
                    <a:extLst>
                      <a:ext uri="{53640926-AAD7-44D8-BBD7-CCE9431645EC}">
                        <a14:shadowObscured xmlns:a14="http://schemas.microsoft.com/office/drawing/2010/main"/>
                      </a:ext>
                    </a:extLst>
                  </pic:spPr>
                </pic:pic>
              </a:graphicData>
            </a:graphic>
          </wp:anchor>
        </w:drawing>
      </w:r>
      <w:r w:rsidRPr="00CD5A67">
        <w:rPr>
          <w:rFonts w:cs="Arial"/>
          <w:sz w:val="24"/>
          <w:szCs w:val="24"/>
          <w:lang w:val="mn-MN"/>
        </w:rPr>
        <w:t xml:space="preserve"> Korea Organ Donation Agency (KODA)</w:t>
      </w:r>
      <w:r w:rsidR="006B193B" w:rsidRPr="00A95D13">
        <w:rPr>
          <w:rFonts w:cs="Arial"/>
          <w:sz w:val="24"/>
          <w:szCs w:val="24"/>
          <w:lang w:val="mn-MN"/>
        </w:rPr>
        <w:t xml:space="preserve"> нь Эс, эд, эрхтэн шилжүүлэн суулгах үйл ажиллагаанд оролцож буй эмч, эмнэлгийн мэргэжилтний тасралтгүй сургалт,</w:t>
      </w:r>
      <w:r w:rsidR="001C167C" w:rsidRPr="00A95D13">
        <w:rPr>
          <w:rFonts w:cs="Arial"/>
          <w:sz w:val="24"/>
          <w:szCs w:val="24"/>
          <w:lang w:val="mn-MN"/>
        </w:rPr>
        <w:t xml:space="preserve"> боломжит донорыг илрүүлэх үйл ажиллагаа, тархины үхлийг тодорхойлох, боломжит донорын гэр бүлээс зөвшөөрөл авах, донороос эрхтэн авах болон шилжүүлэн суулгах мэс заслыг зохион байгуулах, гэр бүлд дэмжлэг үзүүлэх, олон түмэнд эрхтний донорын үйл хэргийг таниулан ухамсарлуулан ойлгуулах зэрэг олон талт үйл ажиллагааг хийдэг байна. </w:t>
      </w:r>
    </w:p>
    <w:p w14:paraId="01005B1D" w14:textId="77777777" w:rsidR="006B193B" w:rsidRPr="00A95D13" w:rsidRDefault="00BD164E" w:rsidP="009C4339">
      <w:pPr>
        <w:pStyle w:val="NoSpacing"/>
        <w:spacing w:line="276" w:lineRule="auto"/>
        <w:jc w:val="both"/>
        <w:rPr>
          <w:rFonts w:cs="Arial"/>
          <w:sz w:val="24"/>
          <w:szCs w:val="24"/>
          <w:lang w:val="mn-MN"/>
        </w:rPr>
      </w:pPr>
      <w:r>
        <w:rPr>
          <w:rFonts w:cs="Arial"/>
          <w:noProof/>
          <w:sz w:val="24"/>
          <w:szCs w:val="24"/>
        </w:rPr>
        <w:lastRenderedPageBreak/>
        <w:drawing>
          <wp:anchor distT="0" distB="0" distL="114300" distR="114300" simplePos="0" relativeHeight="251673600" behindDoc="0" locked="0" layoutInCell="1" allowOverlap="1" wp14:anchorId="48FD772E" wp14:editId="3ED20324">
            <wp:simplePos x="0" y="0"/>
            <wp:positionH relativeFrom="column">
              <wp:posOffset>0</wp:posOffset>
            </wp:positionH>
            <wp:positionV relativeFrom="paragraph">
              <wp:posOffset>87427</wp:posOffset>
            </wp:positionV>
            <wp:extent cx="1916430" cy="9340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54327" b="54307"/>
                    <a:stretch/>
                  </pic:blipFill>
                  <pic:spPr bwMode="auto">
                    <a:xfrm>
                      <a:off x="0" y="0"/>
                      <a:ext cx="1916430" cy="934085"/>
                    </a:xfrm>
                    <a:prstGeom prst="rect">
                      <a:avLst/>
                    </a:prstGeom>
                    <a:noFill/>
                    <a:ln>
                      <a:noFill/>
                    </a:ln>
                    <a:extLst>
                      <a:ext uri="{53640926-AAD7-44D8-BBD7-CCE9431645EC}">
                        <a14:shadowObscured xmlns:a14="http://schemas.microsoft.com/office/drawing/2010/main"/>
                      </a:ext>
                    </a:extLst>
                  </pic:spPr>
                </pic:pic>
              </a:graphicData>
            </a:graphic>
          </wp:anchor>
        </w:drawing>
      </w:r>
      <w:r w:rsidR="001C167C" w:rsidRPr="00A95D13">
        <w:rPr>
          <w:rFonts w:cs="Arial"/>
          <w:sz w:val="24"/>
          <w:szCs w:val="24"/>
          <w:lang w:val="mn-MN"/>
        </w:rPr>
        <w:t xml:space="preserve">Солонгос улсад эс, эд, эрхтэн шилжүүлэн суулгах эмчилгээ улам өргөжин тэлж, эмчилгээ үйлчилгээний чанар сайжирч, тоо улам олон болсон тул эдгээрийг бүртгэлжүүлэх, тоо баримтыг үнэн бодиттойгоор цуглуулах, үр дүнг тооцох, хяналт хийх зэрэг асуудлууд урган гарсан тул 2014 онд </w:t>
      </w:r>
      <w:r w:rsidR="001C167C" w:rsidRPr="00CD5A67">
        <w:rPr>
          <w:rFonts w:cs="Arial"/>
          <w:sz w:val="24"/>
          <w:szCs w:val="24"/>
          <w:lang w:val="mn-MN"/>
        </w:rPr>
        <w:t xml:space="preserve"> KOTRY </w:t>
      </w:r>
      <w:r w:rsidR="00F60A2E" w:rsidRPr="00CD5A67">
        <w:rPr>
          <w:rFonts w:cs="Arial"/>
          <w:sz w:val="24"/>
          <w:szCs w:val="24"/>
          <w:lang w:val="mn-MN"/>
        </w:rPr>
        <w:t xml:space="preserve">(Korean Transplantation Registry) </w:t>
      </w:r>
      <w:r w:rsidR="00F60A2E" w:rsidRPr="00A95D13">
        <w:rPr>
          <w:rFonts w:cs="Arial"/>
          <w:sz w:val="24"/>
          <w:szCs w:val="24"/>
          <w:lang w:val="mn-MN"/>
        </w:rPr>
        <w:t xml:space="preserve"> гэдэг төрийн бус байгууллага байгуулагдан ажиллаж байгаа болно. </w:t>
      </w:r>
    </w:p>
    <w:p w14:paraId="05B41073" w14:textId="1622397F" w:rsidR="00633B04" w:rsidRDefault="00EC1D07" w:rsidP="009C4339">
      <w:pPr>
        <w:pStyle w:val="NoSpacing"/>
        <w:spacing w:line="276" w:lineRule="auto"/>
        <w:jc w:val="both"/>
        <w:rPr>
          <w:rFonts w:cs="Arial"/>
          <w:sz w:val="24"/>
          <w:szCs w:val="24"/>
          <w:lang w:val="mn-MN"/>
        </w:rPr>
      </w:pPr>
      <w:r>
        <w:rPr>
          <w:rFonts w:cs="Arial"/>
          <w:sz w:val="24"/>
          <w:szCs w:val="24"/>
          <w:lang w:val="mn-MN"/>
        </w:rPr>
        <w:tab/>
      </w:r>
      <w:r w:rsidR="00F60A2E" w:rsidRPr="00A95D13">
        <w:rPr>
          <w:rFonts w:cs="Arial"/>
          <w:sz w:val="24"/>
          <w:szCs w:val="24"/>
          <w:lang w:val="mn-MN"/>
        </w:rPr>
        <w:t xml:space="preserve">Мөн </w:t>
      </w:r>
      <w:r w:rsidR="00F60A2E" w:rsidRPr="00CD5A67">
        <w:rPr>
          <w:rFonts w:cs="Arial"/>
          <w:sz w:val="24"/>
          <w:szCs w:val="24"/>
          <w:lang w:val="mn-MN"/>
        </w:rPr>
        <w:t xml:space="preserve"> KODA </w:t>
      </w:r>
      <w:r w:rsidR="00F60A2E" w:rsidRPr="00A95D13">
        <w:rPr>
          <w:rFonts w:cs="Arial"/>
          <w:sz w:val="24"/>
          <w:szCs w:val="24"/>
          <w:lang w:val="mn-MN"/>
        </w:rPr>
        <w:t xml:space="preserve"> байгууллагын</w:t>
      </w:r>
      <w:r w:rsidR="00633B04" w:rsidRPr="00A95D13">
        <w:rPr>
          <w:rFonts w:cs="Arial"/>
          <w:sz w:val="24"/>
          <w:szCs w:val="24"/>
          <w:lang w:val="mn-MN"/>
        </w:rPr>
        <w:t xml:space="preserve"> мэдэлд </w:t>
      </w:r>
      <w:r w:rsidR="00633B04" w:rsidRPr="00CD5A67">
        <w:rPr>
          <w:rFonts w:cs="Arial"/>
          <w:sz w:val="24"/>
          <w:szCs w:val="24"/>
          <w:lang w:val="mn-MN"/>
        </w:rPr>
        <w:t xml:space="preserve">KODA Lab </w:t>
      </w:r>
      <w:r w:rsidR="00633B04" w:rsidRPr="00A95D13">
        <w:rPr>
          <w:rFonts w:cs="Arial"/>
          <w:sz w:val="24"/>
          <w:szCs w:val="24"/>
          <w:lang w:val="mn-MN"/>
        </w:rPr>
        <w:t xml:space="preserve"> буюу Солонгос улсын эд нийцлийн гол лаборатор болон Эдийн банк нь ажиллаж байна. Энэ байгууллагуудад нийтдээ 150 гаруй хүн ажиллаж байна.</w:t>
      </w:r>
    </w:p>
    <w:p w14:paraId="1CDA986D" w14:textId="77777777" w:rsidR="000B4467" w:rsidRPr="00A95D13" w:rsidRDefault="000B4467" w:rsidP="009C4339">
      <w:pPr>
        <w:pStyle w:val="NoSpacing"/>
        <w:spacing w:line="276" w:lineRule="auto"/>
        <w:jc w:val="both"/>
        <w:rPr>
          <w:rFonts w:cs="Arial"/>
          <w:sz w:val="24"/>
          <w:szCs w:val="24"/>
          <w:lang w:val="mn-MN"/>
        </w:rPr>
      </w:pPr>
    </w:p>
    <w:p w14:paraId="09165F0C" w14:textId="4D2EAB04" w:rsidR="009A2892" w:rsidRPr="009A2892" w:rsidRDefault="00CD5A67" w:rsidP="00CD5A67">
      <w:pPr>
        <w:pStyle w:val="NoSpacing"/>
        <w:spacing w:line="276" w:lineRule="auto"/>
        <w:jc w:val="both"/>
        <w:rPr>
          <w:rFonts w:cs="Arial"/>
          <w:sz w:val="24"/>
          <w:szCs w:val="24"/>
          <w:lang w:val="mn-MN"/>
        </w:rPr>
      </w:pPr>
      <w:r w:rsidRPr="00CD5A67">
        <w:rPr>
          <w:rFonts w:cs="Arial"/>
          <w:b/>
          <w:sz w:val="24"/>
          <w:szCs w:val="24"/>
          <w:lang w:val="mn-MN"/>
        </w:rPr>
        <w:t xml:space="preserve">2.6. </w:t>
      </w:r>
      <w:r w:rsidR="000B4467" w:rsidRPr="00A95D13">
        <w:rPr>
          <w:rFonts w:cs="Arial"/>
          <w:b/>
          <w:sz w:val="24"/>
          <w:szCs w:val="24"/>
          <w:lang w:val="mn-MN"/>
        </w:rPr>
        <w:t>Хорват</w:t>
      </w:r>
      <w:r w:rsidR="002E766A">
        <w:rPr>
          <w:rFonts w:cs="Arial"/>
          <w:b/>
          <w:sz w:val="24"/>
          <w:szCs w:val="24"/>
          <w:lang w:val="mn-MN"/>
        </w:rPr>
        <w:t xml:space="preserve"> </w:t>
      </w:r>
      <w:r>
        <w:rPr>
          <w:rFonts w:cs="Arial"/>
          <w:b/>
          <w:sz w:val="24"/>
          <w:szCs w:val="24"/>
          <w:lang w:val="mn-MN"/>
        </w:rPr>
        <w:t>улс</w:t>
      </w:r>
    </w:p>
    <w:p w14:paraId="3A4913D8" w14:textId="77777777" w:rsidR="00CD5A67" w:rsidRDefault="00383C71" w:rsidP="00CD5A67">
      <w:pPr>
        <w:pStyle w:val="NoSpacing"/>
        <w:spacing w:line="276" w:lineRule="auto"/>
        <w:jc w:val="both"/>
        <w:rPr>
          <w:rFonts w:cs="Arial"/>
          <w:b/>
          <w:sz w:val="24"/>
          <w:szCs w:val="24"/>
          <w:lang w:val="mn-MN"/>
        </w:rPr>
      </w:pPr>
      <w:r>
        <w:rPr>
          <w:noProof/>
        </w:rPr>
        <w:drawing>
          <wp:anchor distT="0" distB="0" distL="114300" distR="114300" simplePos="0" relativeHeight="251727872" behindDoc="0" locked="0" layoutInCell="1" allowOverlap="1" wp14:anchorId="19CF5758" wp14:editId="102A8325">
            <wp:simplePos x="0" y="0"/>
            <wp:positionH relativeFrom="column">
              <wp:posOffset>34290</wp:posOffset>
            </wp:positionH>
            <wp:positionV relativeFrom="paragraph">
              <wp:posOffset>133985</wp:posOffset>
            </wp:positionV>
            <wp:extent cx="850900" cy="990600"/>
            <wp:effectExtent l="0" t="0" r="0" b="0"/>
            <wp:wrapSquare wrapText="bothSides"/>
            <wp:docPr id="28" name="Picture 8"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509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8B200F" w14:textId="6D8D81AE" w:rsidR="00A428D9" w:rsidRDefault="000B4467" w:rsidP="00B37D78">
      <w:pPr>
        <w:pStyle w:val="NoSpacing"/>
        <w:spacing w:line="276" w:lineRule="auto"/>
        <w:jc w:val="both"/>
        <w:rPr>
          <w:rFonts w:cs="Arial"/>
          <w:sz w:val="24"/>
          <w:szCs w:val="24"/>
          <w:lang w:val="mn-MN"/>
        </w:rPr>
      </w:pPr>
      <w:r w:rsidRPr="00A95D13">
        <w:rPr>
          <w:rFonts w:cs="Arial"/>
          <w:sz w:val="24"/>
          <w:szCs w:val="24"/>
          <w:lang w:val="mn-MN"/>
        </w:rPr>
        <w:t>Хорват улс нь Европын шинэ тутам байгуулагдсан орон боловч Эд, эрхтэн шилжүүлэн суулгах эмчилгээг сүүлийн жилүүдэд маш эрчимтэй хөгжүүлж байгаа орнуудын нэг юм. Хорват улсын хүн ам 4.5 сая орчим бөгөөд 4 эмнэлэгт эс, эд , эрхтэн шилжүүлэн суулгах эмчилгээг хийдэг ба 20 донор эмнэ</w:t>
      </w:r>
      <w:r w:rsidR="00175D58" w:rsidRPr="00A95D13">
        <w:rPr>
          <w:rFonts w:cs="Arial"/>
          <w:sz w:val="24"/>
          <w:szCs w:val="24"/>
          <w:lang w:val="mn-MN"/>
        </w:rPr>
        <w:t>лэгтэй</w:t>
      </w:r>
      <w:r w:rsidR="00B37D78">
        <w:rPr>
          <w:rFonts w:cs="Arial"/>
          <w:sz w:val="24"/>
          <w:szCs w:val="24"/>
          <w:lang w:val="mn-MN"/>
        </w:rPr>
        <w:t>.</w:t>
      </w:r>
      <w:r w:rsidR="00175D58" w:rsidRPr="00A95D13">
        <w:rPr>
          <w:rFonts w:cs="Arial"/>
          <w:sz w:val="24"/>
          <w:szCs w:val="24"/>
          <w:lang w:val="mn-MN"/>
        </w:rPr>
        <w:t xml:space="preserve"> Үйл ажиллагааны загвар нь Испани загвартай төстэй. Хорватын парламент 1999 онд Эд, эрхтэн шилжүүлэн суулгах тухай хууль баталсан.Тэр жилдээ </w:t>
      </w:r>
      <w:r w:rsidR="00175D58" w:rsidRPr="00CD5A67">
        <w:rPr>
          <w:rFonts w:cs="Arial"/>
          <w:sz w:val="24"/>
          <w:szCs w:val="24"/>
          <w:lang w:val="mn-MN"/>
        </w:rPr>
        <w:t>Eurotransplant (ET)</w:t>
      </w:r>
      <w:r w:rsidR="00175D58" w:rsidRPr="00A95D13">
        <w:rPr>
          <w:rFonts w:cs="Arial"/>
          <w:sz w:val="24"/>
          <w:szCs w:val="24"/>
          <w:lang w:val="mn-MN"/>
        </w:rPr>
        <w:t>-ийн гишүүн</w:t>
      </w:r>
      <w:r w:rsidR="00B37D78">
        <w:rPr>
          <w:rFonts w:cs="Arial"/>
          <w:sz w:val="24"/>
          <w:szCs w:val="24"/>
          <w:lang w:val="mn-MN"/>
        </w:rPr>
        <w:t xml:space="preserve"> болсон бөгөөд өөрийн улсдаа</w:t>
      </w:r>
      <w:r w:rsidR="00175D58" w:rsidRPr="00CD5A67">
        <w:rPr>
          <w:rFonts w:cs="Arial"/>
          <w:sz w:val="24"/>
          <w:szCs w:val="24"/>
          <w:lang w:val="mn-MN"/>
        </w:rPr>
        <w:t xml:space="preserve"> Regi</w:t>
      </w:r>
      <w:r w:rsidR="00B37D78" w:rsidRPr="00B37D78">
        <w:rPr>
          <w:rFonts w:cs="Arial"/>
          <w:sz w:val="24"/>
          <w:szCs w:val="24"/>
          <w:lang w:val="mn-MN"/>
        </w:rPr>
        <w:t>o</w:t>
      </w:r>
      <w:r w:rsidR="00175D58" w:rsidRPr="00CD5A67">
        <w:rPr>
          <w:rFonts w:cs="Arial"/>
          <w:sz w:val="24"/>
          <w:szCs w:val="24"/>
          <w:lang w:val="mn-MN"/>
        </w:rPr>
        <w:t xml:space="preserve">nal Health Development Center on Donation and Transplant Medicine </w:t>
      </w:r>
      <w:r w:rsidR="00175D58" w:rsidRPr="00A95D13">
        <w:rPr>
          <w:rFonts w:cs="Arial"/>
          <w:sz w:val="24"/>
          <w:szCs w:val="24"/>
          <w:lang w:val="mn-MN"/>
        </w:rPr>
        <w:t xml:space="preserve">гэдгийг төрийн мэдэлд байгуулсан Эд, эрхтэн шилжүүлэн суулгах бүхий л үйл ажиллагааг зохицуулдаг байна. Одоо энэхүү байгууллагыг улам өргөтгөж </w:t>
      </w:r>
      <w:r w:rsidR="00175D58" w:rsidRPr="00CD5A67">
        <w:rPr>
          <w:rFonts w:cs="Arial"/>
          <w:sz w:val="24"/>
          <w:szCs w:val="24"/>
          <w:lang w:val="mn-MN"/>
        </w:rPr>
        <w:t xml:space="preserve"> South Eastern Europe Health Network </w:t>
      </w:r>
      <w:r w:rsidR="00175D58" w:rsidRPr="00A95D13">
        <w:rPr>
          <w:rFonts w:cs="Arial"/>
          <w:sz w:val="24"/>
          <w:szCs w:val="24"/>
          <w:lang w:val="mn-MN"/>
        </w:rPr>
        <w:t xml:space="preserve"> болгон бүс нутгийн сүлжээ үүсгэн ажиллаж бай</w:t>
      </w:r>
      <w:r w:rsidR="00B37D78">
        <w:rPr>
          <w:rFonts w:cs="Arial"/>
          <w:sz w:val="24"/>
          <w:szCs w:val="24"/>
          <w:lang w:val="mn-MN"/>
        </w:rPr>
        <w:t xml:space="preserve">на. </w:t>
      </w:r>
      <w:r w:rsidR="00175D58" w:rsidRPr="00A95D13">
        <w:rPr>
          <w:rFonts w:cs="Arial"/>
          <w:sz w:val="24"/>
          <w:szCs w:val="24"/>
          <w:lang w:val="mn-MN"/>
        </w:rPr>
        <w:t>Үүнд</w:t>
      </w:r>
      <w:r w:rsidR="00B37D78">
        <w:rPr>
          <w:rFonts w:cs="Arial"/>
          <w:sz w:val="24"/>
          <w:szCs w:val="24"/>
          <w:lang w:val="mn-MN"/>
        </w:rPr>
        <w:t>:</w:t>
      </w:r>
      <w:r w:rsidR="00175D58" w:rsidRPr="00A95D13">
        <w:rPr>
          <w:rFonts w:cs="Arial"/>
          <w:sz w:val="24"/>
          <w:szCs w:val="24"/>
          <w:lang w:val="mn-MN"/>
        </w:rPr>
        <w:t xml:space="preserve"> Болгар, Молдав, Израиль, Хорват, Серб</w:t>
      </w:r>
      <w:r w:rsidR="00B37D78">
        <w:rPr>
          <w:rFonts w:cs="Arial"/>
          <w:sz w:val="24"/>
          <w:szCs w:val="24"/>
          <w:lang w:val="mn-MN"/>
        </w:rPr>
        <w:t>и</w:t>
      </w:r>
      <w:r w:rsidR="00175D58" w:rsidRPr="00A95D13">
        <w:rPr>
          <w:rFonts w:cs="Arial"/>
          <w:sz w:val="24"/>
          <w:szCs w:val="24"/>
          <w:lang w:val="mn-MN"/>
        </w:rPr>
        <w:t>, Босни-Герц</w:t>
      </w:r>
      <w:r w:rsidR="00B37D78">
        <w:rPr>
          <w:rFonts w:cs="Arial"/>
          <w:sz w:val="24"/>
          <w:szCs w:val="24"/>
          <w:lang w:val="mn-MN"/>
        </w:rPr>
        <w:t>е</w:t>
      </w:r>
      <w:r w:rsidR="00175D58" w:rsidRPr="00A95D13">
        <w:rPr>
          <w:rFonts w:cs="Arial"/>
          <w:sz w:val="24"/>
          <w:szCs w:val="24"/>
          <w:lang w:val="mn-MN"/>
        </w:rPr>
        <w:t xml:space="preserve">говин, </w:t>
      </w:r>
      <w:r w:rsidR="00A428D9" w:rsidRPr="00A95D13">
        <w:rPr>
          <w:rFonts w:cs="Arial"/>
          <w:sz w:val="24"/>
          <w:szCs w:val="24"/>
          <w:lang w:val="mn-MN"/>
        </w:rPr>
        <w:t>Албани,Македони, Румын зэрэг 9 улс орон нэгдсэн</w:t>
      </w:r>
      <w:r w:rsidR="00B37D78">
        <w:rPr>
          <w:rFonts w:cs="Arial"/>
          <w:sz w:val="24"/>
          <w:szCs w:val="24"/>
          <w:lang w:val="mn-MN"/>
        </w:rPr>
        <w:t>.</w:t>
      </w:r>
      <w:r w:rsidR="002C790B" w:rsidRPr="00A95D13">
        <w:rPr>
          <w:rFonts w:cs="Arial"/>
          <w:sz w:val="24"/>
          <w:szCs w:val="24"/>
          <w:lang w:val="mn-MN"/>
        </w:rPr>
        <w:t xml:space="preserve">Нийт энэ бүс нутагт 151.7 сая хүн ам амьдарч байна. </w:t>
      </w:r>
      <w:r w:rsidR="00CD5A67">
        <w:rPr>
          <w:rFonts w:cs="Arial"/>
          <w:sz w:val="24"/>
          <w:szCs w:val="24"/>
          <w:lang w:val="mn-MN"/>
        </w:rPr>
        <w:t>Хорват улс нь 2000 онд</w:t>
      </w:r>
      <w:r w:rsidR="00A428D9" w:rsidRPr="00A95D13">
        <w:rPr>
          <w:rFonts w:cs="Arial"/>
          <w:sz w:val="24"/>
          <w:szCs w:val="24"/>
          <w:lang w:val="mn-MN"/>
        </w:rPr>
        <w:t xml:space="preserve"> 1 сая хүнд 2.7 амьгүй донорыг эд, эрхтэн шилжүүлэн суулгах үйл ажиллагаанд донор болгож байсан бол 2011 гэхэд 1 сая хүн ам 33.6 донортой болсон байна.</w:t>
      </w:r>
      <w:r w:rsidR="00EC1D07">
        <w:rPr>
          <w:rStyle w:val="FootnoteReference"/>
          <w:rFonts w:cs="Arial"/>
          <w:sz w:val="24"/>
          <w:szCs w:val="24"/>
          <w:lang w:val="mn-MN"/>
        </w:rPr>
        <w:footnoteReference w:id="7"/>
      </w:r>
    </w:p>
    <w:p w14:paraId="4EDE97CF" w14:textId="77777777" w:rsidR="0021058F" w:rsidRPr="00A95D13" w:rsidRDefault="0021058F" w:rsidP="009C4339">
      <w:pPr>
        <w:pStyle w:val="NoSpacing"/>
        <w:spacing w:line="276" w:lineRule="auto"/>
        <w:jc w:val="both"/>
        <w:rPr>
          <w:rFonts w:cs="Arial"/>
          <w:b/>
          <w:sz w:val="24"/>
          <w:szCs w:val="24"/>
          <w:lang w:val="mn-MN"/>
        </w:rPr>
      </w:pPr>
    </w:p>
    <w:p w14:paraId="4C72B22C" w14:textId="77777777" w:rsidR="002C790B" w:rsidRPr="00A95D13" w:rsidRDefault="00B70C25" w:rsidP="00B70C25">
      <w:pPr>
        <w:pStyle w:val="NoSpacing"/>
        <w:spacing w:line="276" w:lineRule="auto"/>
        <w:jc w:val="both"/>
        <w:rPr>
          <w:rFonts w:cs="Arial"/>
          <w:b/>
          <w:sz w:val="24"/>
          <w:szCs w:val="24"/>
          <w:lang w:val="mn-MN"/>
        </w:rPr>
      </w:pPr>
      <w:r>
        <w:rPr>
          <w:rFonts w:cs="Arial"/>
          <w:b/>
          <w:sz w:val="24"/>
          <w:szCs w:val="24"/>
          <w:lang w:val="mn-MN"/>
        </w:rPr>
        <w:t xml:space="preserve">2.7. </w:t>
      </w:r>
      <w:r w:rsidR="00B37D78">
        <w:rPr>
          <w:rFonts w:cs="Arial"/>
          <w:b/>
          <w:sz w:val="24"/>
          <w:szCs w:val="24"/>
          <w:lang w:val="mn-MN"/>
        </w:rPr>
        <w:t>Словак улс</w:t>
      </w:r>
    </w:p>
    <w:p w14:paraId="672A10E2" w14:textId="77777777" w:rsidR="00B37D78" w:rsidRDefault="00383C71" w:rsidP="00B37D78">
      <w:pPr>
        <w:pStyle w:val="NoSpacing"/>
        <w:spacing w:line="276" w:lineRule="auto"/>
        <w:jc w:val="both"/>
        <w:rPr>
          <w:rFonts w:cs="Arial"/>
          <w:sz w:val="24"/>
          <w:szCs w:val="24"/>
          <w:lang w:val="mn-MN"/>
        </w:rPr>
      </w:pPr>
      <w:r>
        <w:rPr>
          <w:noProof/>
        </w:rPr>
        <w:drawing>
          <wp:anchor distT="0" distB="0" distL="114300" distR="114300" simplePos="0" relativeHeight="251729920" behindDoc="0" locked="0" layoutInCell="1" allowOverlap="1" wp14:anchorId="0C9C5D50" wp14:editId="0F908A1B">
            <wp:simplePos x="0" y="0"/>
            <wp:positionH relativeFrom="column">
              <wp:posOffset>5715</wp:posOffset>
            </wp:positionH>
            <wp:positionV relativeFrom="paragraph">
              <wp:posOffset>187960</wp:posOffset>
            </wp:positionV>
            <wp:extent cx="2505075" cy="709295"/>
            <wp:effectExtent l="0" t="0" r="0" b="0"/>
            <wp:wrapSquare wrapText="bothSides"/>
            <wp:docPr id="27" name="Picture 9"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wnloa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507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631D83" w14:textId="204525C0" w:rsidR="000340CF" w:rsidRDefault="002C790B" w:rsidP="00EC1D07">
      <w:pPr>
        <w:pStyle w:val="NoSpacing"/>
        <w:spacing w:line="276" w:lineRule="auto"/>
        <w:jc w:val="both"/>
        <w:rPr>
          <w:rFonts w:cs="Arial"/>
          <w:sz w:val="24"/>
          <w:szCs w:val="24"/>
          <w:lang w:val="mn-MN"/>
        </w:rPr>
      </w:pPr>
      <w:r w:rsidRPr="00A95D13">
        <w:rPr>
          <w:rFonts w:cs="Arial"/>
          <w:sz w:val="24"/>
          <w:szCs w:val="24"/>
          <w:lang w:val="mn-MN"/>
        </w:rPr>
        <w:t>Мөн Европын холбооны гишүүн</w:t>
      </w:r>
      <w:r w:rsidR="00B70C25">
        <w:rPr>
          <w:rFonts w:cs="Arial"/>
          <w:sz w:val="24"/>
          <w:szCs w:val="24"/>
          <w:lang w:val="mn-MN"/>
        </w:rPr>
        <w:t xml:space="preserve"> орон, хүн 5.8 сая Тус улсын Эрүүл мэндийн </w:t>
      </w:r>
      <w:r w:rsidRPr="00A95D13">
        <w:rPr>
          <w:rFonts w:cs="Arial"/>
          <w:sz w:val="24"/>
          <w:szCs w:val="24"/>
          <w:lang w:val="mn-MN"/>
        </w:rPr>
        <w:t xml:space="preserve">яамнаас 2013 онд </w:t>
      </w:r>
      <w:r w:rsidRPr="00CD5A67">
        <w:rPr>
          <w:rFonts w:cs="Arial"/>
          <w:sz w:val="24"/>
          <w:szCs w:val="24"/>
          <w:lang w:val="mn-MN"/>
        </w:rPr>
        <w:t>Narodna Transplantacna Organizacia</w:t>
      </w:r>
      <w:r w:rsidR="004B7C0E" w:rsidRPr="00CD5A67">
        <w:rPr>
          <w:rFonts w:cs="Arial"/>
          <w:sz w:val="24"/>
          <w:szCs w:val="24"/>
          <w:lang w:val="mn-MN"/>
        </w:rPr>
        <w:t>(NTO)</w:t>
      </w:r>
      <w:r w:rsidRPr="00A95D13">
        <w:rPr>
          <w:rFonts w:cs="Arial"/>
          <w:sz w:val="24"/>
          <w:szCs w:val="24"/>
          <w:lang w:val="mn-MN"/>
        </w:rPr>
        <w:t xml:space="preserve"> гэдэг төрийн байгууллага байгуулсан байна. Энэ байгууллагын үйл ажиллагааны зорилго чиглэл нь дээрх орнуудын ижил төстэй</w:t>
      </w:r>
      <w:r w:rsidR="004B7C0E" w:rsidRPr="00A95D13">
        <w:rPr>
          <w:rFonts w:cs="Arial"/>
          <w:sz w:val="24"/>
          <w:szCs w:val="24"/>
          <w:lang w:val="mn-MN"/>
        </w:rPr>
        <w:t xml:space="preserve"> байгууллагуудтай адил бөгөөд эрхтэн, эд, эс шилжүүлэн суулгах эмчилгээ үйлчилгээг бүхэлд нь зохицуулдаг юм байна. Тус улсад 5 эмнэлэгт эрхтэн, эд, эс шилжүүлэн суулгах эмчилгээ хийдэг бөгөөд 20 орчим донор эмнэлэг ажилладаг байна.</w:t>
      </w:r>
      <w:r w:rsidR="00097D3F" w:rsidRPr="00A95D13">
        <w:rPr>
          <w:rFonts w:cs="Arial"/>
          <w:sz w:val="24"/>
          <w:szCs w:val="24"/>
          <w:lang w:val="mn-MN"/>
        </w:rPr>
        <w:t xml:space="preserve"> Өнгөрсөн 2021 онд Амьгүй буюу Тархины үхэлд </w:t>
      </w:r>
      <w:r w:rsidR="00097D3F" w:rsidRPr="00A95D13">
        <w:rPr>
          <w:rFonts w:cs="Arial"/>
          <w:sz w:val="24"/>
          <w:szCs w:val="24"/>
          <w:lang w:val="mn-MN"/>
        </w:rPr>
        <w:lastRenderedPageBreak/>
        <w:t>хүрсэн нийт 60 донор гарсан бөгөөд 97 хүнд бөөр, 31 хүнд</w:t>
      </w:r>
      <w:r w:rsidR="00B37D78">
        <w:rPr>
          <w:rFonts w:cs="Arial"/>
          <w:sz w:val="24"/>
          <w:szCs w:val="24"/>
          <w:lang w:val="mn-MN"/>
        </w:rPr>
        <w:t xml:space="preserve"> элэг, 21 хүнд зүрх, 2 хүнд ууш</w:t>
      </w:r>
      <w:r w:rsidR="00097D3F" w:rsidRPr="00A95D13">
        <w:rPr>
          <w:rFonts w:cs="Arial"/>
          <w:sz w:val="24"/>
          <w:szCs w:val="24"/>
          <w:lang w:val="mn-MN"/>
        </w:rPr>
        <w:t>г</w:t>
      </w:r>
      <w:r w:rsidR="00B37D78">
        <w:rPr>
          <w:rFonts w:cs="Arial"/>
          <w:sz w:val="24"/>
          <w:szCs w:val="24"/>
          <w:lang w:val="mn-MN"/>
        </w:rPr>
        <w:t>и</w:t>
      </w:r>
      <w:r w:rsidR="00097D3F" w:rsidRPr="00A95D13">
        <w:rPr>
          <w:rFonts w:cs="Arial"/>
          <w:sz w:val="24"/>
          <w:szCs w:val="24"/>
          <w:lang w:val="mn-MN"/>
        </w:rPr>
        <w:t>, 1 хүнд нойр булчирхай шилжүүлэн суулгах эмчилгээг амжилттай хийсэн байна. 2022 оны хувьд о</w:t>
      </w:r>
      <w:r w:rsidR="00B37D78">
        <w:rPr>
          <w:rFonts w:cs="Arial"/>
          <w:sz w:val="24"/>
          <w:szCs w:val="24"/>
          <w:lang w:val="mn-MN"/>
        </w:rPr>
        <w:t>доогоор 10 тархины үхэлтэй донор</w:t>
      </w:r>
      <w:r w:rsidR="00097D3F" w:rsidRPr="00A95D13">
        <w:rPr>
          <w:rFonts w:cs="Arial"/>
          <w:sz w:val="24"/>
          <w:szCs w:val="24"/>
          <w:lang w:val="mn-MN"/>
        </w:rPr>
        <w:t xml:space="preserve"> гарсан бөгөөд 3 хүнд</w:t>
      </w:r>
      <w:r w:rsidR="00B37D78">
        <w:rPr>
          <w:rFonts w:cs="Arial"/>
          <w:sz w:val="24"/>
          <w:szCs w:val="24"/>
          <w:lang w:val="mn-MN"/>
        </w:rPr>
        <w:t xml:space="preserve"> зүрх, 10 хүнд элэг, 1 хүнд ууш</w:t>
      </w:r>
      <w:r w:rsidR="00097D3F" w:rsidRPr="00A95D13">
        <w:rPr>
          <w:rFonts w:cs="Arial"/>
          <w:sz w:val="24"/>
          <w:szCs w:val="24"/>
          <w:lang w:val="mn-MN"/>
        </w:rPr>
        <w:t>г</w:t>
      </w:r>
      <w:r w:rsidR="00B37D78">
        <w:rPr>
          <w:rFonts w:cs="Arial"/>
          <w:sz w:val="24"/>
          <w:szCs w:val="24"/>
          <w:lang w:val="mn-MN"/>
        </w:rPr>
        <w:t>и</w:t>
      </w:r>
      <w:r w:rsidR="00097D3F" w:rsidRPr="00A95D13">
        <w:rPr>
          <w:rFonts w:cs="Arial"/>
          <w:sz w:val="24"/>
          <w:szCs w:val="24"/>
          <w:lang w:val="mn-MN"/>
        </w:rPr>
        <w:t>, 30 орчим хүнд шөрмөс, 10хүнд нүдний эвэрлэг шилжүүлсэн байна.</w:t>
      </w:r>
      <w:r w:rsidR="00EC1D07">
        <w:rPr>
          <w:rStyle w:val="FootnoteReference"/>
          <w:rFonts w:cs="Arial"/>
          <w:sz w:val="24"/>
          <w:szCs w:val="24"/>
          <w:lang w:val="mn-MN"/>
        </w:rPr>
        <w:footnoteReference w:id="8"/>
      </w:r>
    </w:p>
    <w:p w14:paraId="38654642" w14:textId="77777777" w:rsidR="00EC1D07" w:rsidRDefault="00EC1D07" w:rsidP="00EC1D07">
      <w:pPr>
        <w:pStyle w:val="NoSpacing"/>
        <w:spacing w:line="276" w:lineRule="auto"/>
        <w:jc w:val="both"/>
        <w:rPr>
          <w:rFonts w:cs="Arial"/>
          <w:sz w:val="24"/>
          <w:szCs w:val="24"/>
          <w:lang w:val="mn-MN"/>
        </w:rPr>
      </w:pPr>
    </w:p>
    <w:p w14:paraId="146FFF30" w14:textId="77777777" w:rsidR="00B70C25" w:rsidRDefault="00B70C25" w:rsidP="00B70C25">
      <w:pPr>
        <w:pStyle w:val="NoSpacing"/>
        <w:spacing w:line="276" w:lineRule="auto"/>
        <w:jc w:val="both"/>
        <w:rPr>
          <w:rFonts w:cs="Arial"/>
          <w:b/>
          <w:sz w:val="24"/>
          <w:szCs w:val="24"/>
          <w:lang w:val="mn-MN"/>
        </w:rPr>
      </w:pPr>
      <w:r>
        <w:rPr>
          <w:rFonts w:cs="Arial"/>
          <w:b/>
          <w:sz w:val="24"/>
          <w:szCs w:val="24"/>
          <w:lang w:val="mn-MN"/>
        </w:rPr>
        <w:t xml:space="preserve">2.8. </w:t>
      </w:r>
      <w:r w:rsidR="00293224" w:rsidRPr="00A95D13">
        <w:rPr>
          <w:rFonts w:cs="Arial"/>
          <w:b/>
          <w:sz w:val="24"/>
          <w:szCs w:val="24"/>
          <w:lang w:val="mn-MN"/>
        </w:rPr>
        <w:t>Скандинавын орнууд</w:t>
      </w:r>
    </w:p>
    <w:p w14:paraId="279D8AB0" w14:textId="77777777" w:rsidR="00B70C25" w:rsidRDefault="00B70C25" w:rsidP="00B70C25">
      <w:pPr>
        <w:pStyle w:val="NoSpacing"/>
        <w:spacing w:line="276" w:lineRule="auto"/>
        <w:jc w:val="both"/>
        <w:rPr>
          <w:rFonts w:cs="Arial"/>
          <w:b/>
          <w:sz w:val="24"/>
          <w:szCs w:val="24"/>
          <w:lang w:val="mn-MN"/>
        </w:rPr>
      </w:pPr>
    </w:p>
    <w:p w14:paraId="6D8C4245" w14:textId="76EDD7F4" w:rsidR="00CF0D26" w:rsidRDefault="00383C71" w:rsidP="00EC1D07">
      <w:pPr>
        <w:pStyle w:val="NoSpacing"/>
        <w:spacing w:line="276" w:lineRule="auto"/>
        <w:jc w:val="both"/>
        <w:rPr>
          <w:rFonts w:cs="Arial"/>
          <w:sz w:val="24"/>
          <w:szCs w:val="24"/>
          <w:lang w:val="mn-MN"/>
        </w:rPr>
      </w:pPr>
      <w:r>
        <w:rPr>
          <w:noProof/>
        </w:rPr>
        <w:drawing>
          <wp:anchor distT="0" distB="0" distL="114300" distR="114300" simplePos="0" relativeHeight="251731968" behindDoc="0" locked="0" layoutInCell="1" allowOverlap="1" wp14:anchorId="56FAFC90" wp14:editId="75B80AC8">
            <wp:simplePos x="0" y="0"/>
            <wp:positionH relativeFrom="column">
              <wp:posOffset>72390</wp:posOffset>
            </wp:positionH>
            <wp:positionV relativeFrom="paragraph">
              <wp:posOffset>43815</wp:posOffset>
            </wp:positionV>
            <wp:extent cx="1181100" cy="1176020"/>
            <wp:effectExtent l="0" t="0" r="0" b="5080"/>
            <wp:wrapSquare wrapText="bothSides"/>
            <wp:docPr id="26" name="Picture 10"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1100" cy="1176020"/>
                    </a:xfrm>
                    <a:prstGeom prst="rect">
                      <a:avLst/>
                    </a:prstGeom>
                    <a:noFill/>
                    <a:ln>
                      <a:noFill/>
                    </a:ln>
                  </pic:spPr>
                </pic:pic>
              </a:graphicData>
            </a:graphic>
          </wp:anchor>
        </w:drawing>
      </w:r>
      <w:r w:rsidR="00293224" w:rsidRPr="00B70C25">
        <w:rPr>
          <w:rFonts w:cs="Arial"/>
          <w:sz w:val="24"/>
          <w:szCs w:val="24"/>
          <w:lang w:val="mn-MN"/>
        </w:rPr>
        <w:t xml:space="preserve">Энэ бүс нутагт Scandia Transplant  гэдэг бүс нутгийн хамтын байгууллага байдаг. Энэ бүс нутгийн орнууд хамтарсан  Waiting List  буюу хүлээх жагсаалттай бөгөөд </w:t>
      </w:r>
      <w:r w:rsidR="0042004F" w:rsidRPr="00B70C25">
        <w:rPr>
          <w:rFonts w:cs="Arial"/>
          <w:sz w:val="24"/>
          <w:szCs w:val="24"/>
          <w:lang w:val="mn-MN"/>
        </w:rPr>
        <w:t>аль нэг оронд амьгүй донор гарсан үед Organ Sharing  хийх бөгөөд энэхүү үйл ажиллагааг тухайн улс орнуудын эд, эрхтэн шилжүүлэн суу</w:t>
      </w:r>
      <w:r w:rsidR="00B70C25">
        <w:rPr>
          <w:rFonts w:cs="Arial"/>
          <w:sz w:val="24"/>
          <w:szCs w:val="24"/>
          <w:lang w:val="mn-MN"/>
        </w:rPr>
        <w:t>лгах үйл ажиллагааг зохицуулах К</w:t>
      </w:r>
      <w:r w:rsidR="0042004F" w:rsidRPr="00B70C25">
        <w:rPr>
          <w:rFonts w:cs="Arial"/>
          <w:sz w:val="24"/>
          <w:szCs w:val="24"/>
          <w:lang w:val="mn-MN"/>
        </w:rPr>
        <w:t>оординаторууд зохицуулдаг. Энэхүү ү</w:t>
      </w:r>
      <w:r w:rsidR="00B70C25">
        <w:rPr>
          <w:rFonts w:cs="Arial"/>
          <w:sz w:val="24"/>
          <w:szCs w:val="24"/>
          <w:lang w:val="mn-MN"/>
        </w:rPr>
        <w:t>йл ажилл</w:t>
      </w:r>
      <w:r w:rsidR="0042004F" w:rsidRPr="00B70C25">
        <w:rPr>
          <w:rFonts w:cs="Arial"/>
          <w:sz w:val="24"/>
          <w:szCs w:val="24"/>
          <w:lang w:val="mn-MN"/>
        </w:rPr>
        <w:t>агааг тухайн орнуудын төрийн зүгээс дэмжиж, хянаж, үр дүнг тооцдог. Энд Швед, Финлянд, Норвеги, Дани</w:t>
      </w:r>
      <w:r w:rsidR="00B70C25">
        <w:rPr>
          <w:rFonts w:cs="Arial"/>
          <w:sz w:val="24"/>
          <w:szCs w:val="24"/>
          <w:lang w:val="mn-MN"/>
        </w:rPr>
        <w:t>, Исланд улс багтдаг. 2020 онд Эстони</w:t>
      </w:r>
      <w:r w:rsidR="0042004F" w:rsidRPr="00B70C25">
        <w:rPr>
          <w:rFonts w:cs="Arial"/>
          <w:sz w:val="24"/>
          <w:szCs w:val="24"/>
          <w:lang w:val="mn-MN"/>
        </w:rPr>
        <w:t xml:space="preserve"> улс нэгдэн оржээ. Нийт энэ бүс нутагт 30 орчим сая хүн ам амьдардаг юм байна.</w:t>
      </w:r>
      <w:r w:rsidR="00EC1D07">
        <w:rPr>
          <w:rStyle w:val="FootnoteReference"/>
          <w:rFonts w:cs="Arial"/>
          <w:sz w:val="24"/>
          <w:szCs w:val="24"/>
          <w:lang w:val="mn-MN"/>
        </w:rPr>
        <w:footnoteReference w:id="9"/>
      </w:r>
    </w:p>
    <w:p w14:paraId="30C45496" w14:textId="77777777" w:rsidR="00EC1D07" w:rsidRDefault="00EC1D07" w:rsidP="00EC1D07">
      <w:pPr>
        <w:pStyle w:val="NoSpacing"/>
        <w:spacing w:line="276" w:lineRule="auto"/>
        <w:jc w:val="both"/>
        <w:rPr>
          <w:sz w:val="24"/>
          <w:szCs w:val="24"/>
          <w:lang w:val="mn-MN"/>
        </w:rPr>
      </w:pPr>
    </w:p>
    <w:p w14:paraId="0D23F819" w14:textId="314E78B2" w:rsidR="00CF0D26" w:rsidRPr="00CF0D26" w:rsidRDefault="00CF0D26" w:rsidP="00CF0D26">
      <w:pPr>
        <w:rPr>
          <w:sz w:val="24"/>
          <w:szCs w:val="24"/>
          <w:lang w:val="mn-MN"/>
        </w:rPr>
      </w:pPr>
      <w:r w:rsidRPr="00CF0D26">
        <w:rPr>
          <w:b/>
          <w:bCs/>
          <w:sz w:val="24"/>
          <w:szCs w:val="24"/>
          <w:lang w:val="mn-MN"/>
        </w:rPr>
        <w:t xml:space="preserve">2.9. </w:t>
      </w:r>
      <w:r>
        <w:rPr>
          <w:b/>
          <w:bCs/>
          <w:sz w:val="24"/>
          <w:szCs w:val="24"/>
          <w:lang w:val="mn-MN"/>
        </w:rPr>
        <w:t xml:space="preserve"> АНУ </w:t>
      </w:r>
      <w:r>
        <w:rPr>
          <w:sz w:val="24"/>
          <w:szCs w:val="24"/>
          <w:lang w:val="mn-MN"/>
        </w:rPr>
        <w:t>-ын ЭМЯ-ныхаа харьяалал дор 50 мужид нийт 56 байгууллага Эрхтэн, эд, эс шилжүүлэн суулгах үйл ажиллагааг зохицуулан ажиллаж байна.</w:t>
      </w:r>
    </w:p>
    <w:p w14:paraId="1FCAE797" w14:textId="4425AF95" w:rsidR="00CF0D26" w:rsidRDefault="00CF0D26" w:rsidP="00B70C25">
      <w:pPr>
        <w:pStyle w:val="NoSpacing"/>
        <w:spacing w:line="276" w:lineRule="auto"/>
        <w:ind w:firstLine="720"/>
        <w:jc w:val="both"/>
        <w:rPr>
          <w:rFonts w:cs="Arial"/>
          <w:sz w:val="24"/>
          <w:szCs w:val="24"/>
          <w:lang w:val="mn-MN"/>
        </w:rPr>
      </w:pPr>
      <w:r>
        <w:rPr>
          <w:noProof/>
        </w:rPr>
        <w:drawing>
          <wp:inline distT="0" distB="0" distL="0" distR="0" wp14:anchorId="285109CC" wp14:editId="7A72005C">
            <wp:extent cx="4532243" cy="3220330"/>
            <wp:effectExtent l="0" t="0" r="1905" b="5715"/>
            <wp:docPr id="1591368355" name="Picture 1591368355">
              <a:extLst xmlns:a="http://schemas.openxmlformats.org/drawingml/2006/main">
                <a:ext uri="{FF2B5EF4-FFF2-40B4-BE49-F238E27FC236}">
                  <a16:creationId xmlns:a16="http://schemas.microsoft.com/office/drawing/2014/main" id="{614B5A1B-4625-1A66-02B6-32831E73EF7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14B5A1B-4625-1A66-02B6-32831E73EF79}"/>
                        </a:ext>
                      </a:extLst>
                    </pic:cNvPr>
                    <pic:cNvPicPr>
                      <a:picLocks noGrp="1"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562135" cy="3241570"/>
                    </a:xfrm>
                    <a:prstGeom prst="rect">
                      <a:avLst/>
                    </a:prstGeom>
                  </pic:spPr>
                </pic:pic>
              </a:graphicData>
            </a:graphic>
          </wp:inline>
        </w:drawing>
      </w:r>
    </w:p>
    <w:p w14:paraId="26554AAD" w14:textId="77777777" w:rsidR="000340CF" w:rsidRDefault="000340CF" w:rsidP="00B70C25">
      <w:pPr>
        <w:pStyle w:val="NoSpacing"/>
        <w:spacing w:line="276" w:lineRule="auto"/>
        <w:ind w:firstLine="720"/>
        <w:jc w:val="both"/>
        <w:rPr>
          <w:rFonts w:cs="Arial"/>
          <w:sz w:val="24"/>
          <w:szCs w:val="24"/>
          <w:lang w:val="mn-MN"/>
        </w:rPr>
      </w:pPr>
    </w:p>
    <w:p w14:paraId="0284C223" w14:textId="77777777" w:rsidR="00EC1D07" w:rsidRDefault="00EC1D07" w:rsidP="00B70C25">
      <w:pPr>
        <w:pStyle w:val="NoSpacing"/>
        <w:spacing w:line="276" w:lineRule="auto"/>
        <w:ind w:firstLine="720"/>
        <w:jc w:val="both"/>
        <w:rPr>
          <w:rFonts w:cs="Arial"/>
          <w:sz w:val="24"/>
          <w:szCs w:val="24"/>
          <w:lang w:val="mn-MN"/>
        </w:rPr>
      </w:pPr>
    </w:p>
    <w:p w14:paraId="3A185DCE" w14:textId="77777777" w:rsidR="00EC1D07" w:rsidRDefault="00EC1D07" w:rsidP="00B70C25">
      <w:pPr>
        <w:pStyle w:val="NoSpacing"/>
        <w:spacing w:line="276" w:lineRule="auto"/>
        <w:ind w:firstLine="720"/>
        <w:jc w:val="both"/>
        <w:rPr>
          <w:rFonts w:cs="Arial"/>
          <w:sz w:val="24"/>
          <w:szCs w:val="24"/>
          <w:lang w:val="mn-MN"/>
        </w:rPr>
      </w:pPr>
    </w:p>
    <w:p w14:paraId="53D37E4E" w14:textId="77777777" w:rsidR="00EC1D07" w:rsidRDefault="00EC1D07" w:rsidP="00B70C25">
      <w:pPr>
        <w:pStyle w:val="NoSpacing"/>
        <w:spacing w:line="276" w:lineRule="auto"/>
        <w:ind w:firstLine="720"/>
        <w:jc w:val="both"/>
        <w:rPr>
          <w:rFonts w:cs="Arial"/>
          <w:sz w:val="24"/>
          <w:szCs w:val="24"/>
          <w:lang w:val="mn-MN"/>
        </w:rPr>
      </w:pPr>
    </w:p>
    <w:p w14:paraId="311E8B64" w14:textId="77777777" w:rsidR="00442F6D" w:rsidRPr="00A95D13" w:rsidRDefault="001301E1" w:rsidP="008B043D">
      <w:pPr>
        <w:pStyle w:val="NoSpacing"/>
        <w:spacing w:line="276" w:lineRule="auto"/>
        <w:jc w:val="center"/>
        <w:rPr>
          <w:rFonts w:cs="Arial"/>
          <w:b/>
          <w:sz w:val="24"/>
          <w:szCs w:val="24"/>
          <w:lang w:val="mn-MN"/>
        </w:rPr>
      </w:pPr>
      <w:r w:rsidRPr="00A95D13">
        <w:rPr>
          <w:rFonts w:cs="Arial"/>
          <w:b/>
          <w:sz w:val="24"/>
          <w:szCs w:val="24"/>
          <w:lang w:val="mn-MN"/>
        </w:rPr>
        <w:lastRenderedPageBreak/>
        <w:t>ГУРАВ. АСУУДЛЫГ ЗОХИЦУУЛАХ ХУВИЛБАРУУД, ТЭДГЭЭРИЙН</w:t>
      </w:r>
    </w:p>
    <w:p w14:paraId="7BD64C2C" w14:textId="77777777" w:rsidR="001301E1" w:rsidRPr="00A95D13" w:rsidRDefault="001301E1" w:rsidP="008B043D">
      <w:pPr>
        <w:pStyle w:val="NoSpacing"/>
        <w:spacing w:line="276" w:lineRule="auto"/>
        <w:jc w:val="center"/>
        <w:rPr>
          <w:rFonts w:cs="Arial"/>
          <w:b/>
          <w:sz w:val="24"/>
          <w:szCs w:val="24"/>
          <w:lang w:val="mn-MN"/>
        </w:rPr>
      </w:pPr>
      <w:r w:rsidRPr="00A95D13">
        <w:rPr>
          <w:rFonts w:cs="Arial"/>
          <w:b/>
          <w:sz w:val="24"/>
          <w:szCs w:val="24"/>
          <w:lang w:val="mn-MN"/>
        </w:rPr>
        <w:t>ЭЕРЭГ, СӨРӨГ ТАЛУУДЫГ ХАРЬЦУУЛСАН БАЙДАЛ</w:t>
      </w:r>
    </w:p>
    <w:p w14:paraId="673533CF" w14:textId="77777777" w:rsidR="00D3249F" w:rsidRPr="00A95D13" w:rsidRDefault="00D3249F" w:rsidP="009C4339">
      <w:pPr>
        <w:pStyle w:val="NoSpacing"/>
        <w:spacing w:line="276" w:lineRule="auto"/>
        <w:jc w:val="both"/>
        <w:rPr>
          <w:rFonts w:cs="Arial"/>
          <w:b/>
          <w:sz w:val="24"/>
          <w:szCs w:val="24"/>
          <w:lang w:val="mn-MN"/>
        </w:rPr>
      </w:pPr>
    </w:p>
    <w:p w14:paraId="7F1187E7" w14:textId="78F9809E" w:rsidR="00391A8E" w:rsidRPr="00A95D13" w:rsidRDefault="00FC328C" w:rsidP="009C4339">
      <w:pPr>
        <w:pStyle w:val="ListParagraph"/>
        <w:numPr>
          <w:ilvl w:val="0"/>
          <w:numId w:val="2"/>
        </w:numPr>
        <w:jc w:val="both"/>
        <w:rPr>
          <w:rFonts w:cs="Arial"/>
          <w:color w:val="000000" w:themeColor="text1"/>
          <w:sz w:val="24"/>
          <w:szCs w:val="24"/>
          <w:shd w:val="clear" w:color="auto" w:fill="FFFFFF"/>
          <w:lang w:val="mn-MN"/>
        </w:rPr>
      </w:pPr>
      <w:r w:rsidRPr="00A95D13">
        <w:rPr>
          <w:rFonts w:cs="Arial"/>
          <w:color w:val="000000" w:themeColor="text1"/>
          <w:sz w:val="24"/>
          <w:szCs w:val="24"/>
          <w:shd w:val="clear" w:color="auto" w:fill="FFFFFF"/>
          <w:lang w:val="mn-MN"/>
        </w:rPr>
        <w:t>Хуулийн төслийн нэгдүгээр бүлэгт хуулийн зорилго,</w:t>
      </w:r>
      <w:r w:rsidR="002C5AFA">
        <w:rPr>
          <w:rFonts w:cs="Arial"/>
          <w:color w:val="000000" w:themeColor="text1"/>
          <w:sz w:val="24"/>
          <w:szCs w:val="24"/>
          <w:shd w:val="clear" w:color="auto" w:fill="FFFFFF"/>
        </w:rPr>
        <w:t xml:space="preserve"> </w:t>
      </w:r>
      <w:r w:rsidRPr="00A95D13">
        <w:rPr>
          <w:rFonts w:cs="Arial"/>
          <w:color w:val="000000" w:themeColor="text1"/>
          <w:sz w:val="24"/>
          <w:szCs w:val="24"/>
          <w:shd w:val="clear" w:color="auto" w:fill="FFFFFF"/>
          <w:lang w:val="mn-MN"/>
        </w:rPr>
        <w:t>хуульд тодорхойлогдох шаардлагатай нэр томьёоны тодорхойлолтыг тусгана. Үйл ажиллагаанд баримтлах зарчмыг тодорхойлно.</w:t>
      </w:r>
    </w:p>
    <w:tbl>
      <w:tblPr>
        <w:tblStyle w:val="TableGrid"/>
        <w:tblW w:w="0" w:type="auto"/>
        <w:tblLook w:val="04A0" w:firstRow="1" w:lastRow="0" w:firstColumn="1" w:lastColumn="0" w:noHBand="0" w:noVBand="1"/>
      </w:tblPr>
      <w:tblGrid>
        <w:gridCol w:w="4517"/>
        <w:gridCol w:w="4545"/>
      </w:tblGrid>
      <w:tr w:rsidR="00391A8E" w:rsidRPr="00A95D13" w14:paraId="4E3D6530" w14:textId="77777777" w:rsidTr="00391A8E">
        <w:tc>
          <w:tcPr>
            <w:tcW w:w="4644" w:type="dxa"/>
          </w:tcPr>
          <w:p w14:paraId="5E97A4D9" w14:textId="77777777" w:rsidR="00391A8E" w:rsidRPr="00A95D13" w:rsidRDefault="00391A8E"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4644" w:type="dxa"/>
          </w:tcPr>
          <w:p w14:paraId="7A9C0374" w14:textId="77777777" w:rsidR="00391A8E" w:rsidRPr="00A95D13" w:rsidRDefault="00391A8E"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3CFF4C61" w14:textId="77777777" w:rsidTr="00EB39CC">
        <w:trPr>
          <w:trHeight w:val="1275"/>
        </w:trPr>
        <w:tc>
          <w:tcPr>
            <w:tcW w:w="4644" w:type="dxa"/>
          </w:tcPr>
          <w:p w14:paraId="245FB995" w14:textId="77777777" w:rsidR="00A70FC0" w:rsidRPr="00A95D13" w:rsidRDefault="00A70FC0" w:rsidP="009C4339">
            <w:pPr>
              <w:pStyle w:val="NoSpacing"/>
              <w:numPr>
                <w:ilvl w:val="0"/>
                <w:numId w:val="6"/>
              </w:numPr>
              <w:spacing w:line="276" w:lineRule="auto"/>
              <w:ind w:left="426" w:hanging="426"/>
              <w:jc w:val="both"/>
              <w:rPr>
                <w:rFonts w:cs="Arial"/>
                <w:sz w:val="24"/>
                <w:szCs w:val="24"/>
                <w:lang w:val="mn-MN"/>
              </w:rPr>
            </w:pPr>
            <w:r w:rsidRPr="00A95D13">
              <w:rPr>
                <w:rFonts w:cs="Arial"/>
                <w:sz w:val="24"/>
                <w:szCs w:val="24"/>
                <w:lang w:val="mn-MN"/>
              </w:rPr>
              <w:t>Насыг бууруулснаар донор  болох боломжтой иргэдийн тоо нэмэгдэнэ.</w:t>
            </w:r>
          </w:p>
          <w:p w14:paraId="075F4620" w14:textId="77777777" w:rsidR="00A70FC0" w:rsidRPr="00A95D13" w:rsidRDefault="00A70FC0" w:rsidP="008B043D">
            <w:pPr>
              <w:pStyle w:val="NoSpacing"/>
              <w:numPr>
                <w:ilvl w:val="0"/>
                <w:numId w:val="6"/>
              </w:numPr>
              <w:spacing w:line="276" w:lineRule="auto"/>
              <w:ind w:left="426" w:hanging="426"/>
              <w:jc w:val="both"/>
              <w:rPr>
                <w:rFonts w:cs="Arial"/>
                <w:sz w:val="24"/>
                <w:szCs w:val="24"/>
                <w:lang w:val="mn-MN"/>
              </w:rPr>
            </w:pPr>
            <w:r w:rsidRPr="00A95D13">
              <w:rPr>
                <w:rFonts w:cs="Arial"/>
                <w:sz w:val="24"/>
                <w:szCs w:val="24"/>
                <w:lang w:val="mn-MN"/>
              </w:rPr>
              <w:t>Залуу эцэг, эх хүүх</w:t>
            </w:r>
            <w:r w:rsidR="008B043D">
              <w:rPr>
                <w:rFonts w:cs="Arial"/>
                <w:sz w:val="24"/>
                <w:szCs w:val="24"/>
                <w:lang w:val="mn-MN"/>
              </w:rPr>
              <w:t>д</w:t>
            </w:r>
            <w:r w:rsidRPr="00A95D13">
              <w:rPr>
                <w:rFonts w:cs="Arial"/>
                <w:sz w:val="24"/>
                <w:szCs w:val="24"/>
                <w:lang w:val="mn-MN"/>
              </w:rPr>
              <w:t xml:space="preserve">эдээ Донор болох боломж гарна. </w:t>
            </w:r>
          </w:p>
        </w:tc>
        <w:tc>
          <w:tcPr>
            <w:tcW w:w="4644" w:type="dxa"/>
          </w:tcPr>
          <w:p w14:paraId="6D11E78E" w14:textId="77777777" w:rsidR="00A70FC0" w:rsidRPr="00A95D13" w:rsidRDefault="00A70FC0" w:rsidP="009C4339">
            <w:pPr>
              <w:pStyle w:val="NoSpacing"/>
              <w:numPr>
                <w:ilvl w:val="0"/>
                <w:numId w:val="6"/>
              </w:numPr>
              <w:spacing w:line="276" w:lineRule="auto"/>
              <w:jc w:val="both"/>
              <w:rPr>
                <w:rFonts w:cs="Arial"/>
                <w:sz w:val="24"/>
                <w:szCs w:val="24"/>
                <w:lang w:val="mn-MN"/>
              </w:rPr>
            </w:pPr>
            <w:r w:rsidRPr="00A95D13">
              <w:rPr>
                <w:rFonts w:cs="Arial"/>
                <w:sz w:val="24"/>
                <w:szCs w:val="24"/>
                <w:lang w:val="mn-MN"/>
              </w:rPr>
              <w:t xml:space="preserve">Хэт залуу байгаа нь шийдвэр гаргахад </w:t>
            </w:r>
            <w:r w:rsidR="008B043D" w:rsidRPr="008B043D">
              <w:rPr>
                <w:rFonts w:cs="Arial"/>
                <w:sz w:val="24"/>
                <w:szCs w:val="24"/>
                <w:lang w:val="mn-MN"/>
              </w:rPr>
              <w:t>(</w:t>
            </w:r>
            <w:r w:rsidRPr="00A95D13">
              <w:rPr>
                <w:rFonts w:cs="Arial"/>
                <w:sz w:val="24"/>
                <w:szCs w:val="24"/>
                <w:lang w:val="mn-MN"/>
              </w:rPr>
              <w:t>бие дааж</w:t>
            </w:r>
            <w:r w:rsidR="008B043D" w:rsidRPr="008B043D">
              <w:rPr>
                <w:rFonts w:cs="Arial"/>
                <w:sz w:val="24"/>
                <w:szCs w:val="24"/>
                <w:lang w:val="mn-MN"/>
              </w:rPr>
              <w:t>)</w:t>
            </w:r>
            <w:r w:rsidRPr="00A95D13">
              <w:rPr>
                <w:rFonts w:cs="Arial"/>
                <w:sz w:val="24"/>
                <w:szCs w:val="24"/>
                <w:lang w:val="mn-MN"/>
              </w:rPr>
              <w:t xml:space="preserve"> өнгөц хийсвэр байж болох талтай. </w:t>
            </w:r>
          </w:p>
          <w:p w14:paraId="62ED19AF" w14:textId="77777777" w:rsidR="00A70FC0" w:rsidRPr="00A95D13" w:rsidRDefault="00A70FC0" w:rsidP="009C4339">
            <w:pPr>
              <w:pStyle w:val="NoSpacing"/>
              <w:numPr>
                <w:ilvl w:val="0"/>
                <w:numId w:val="6"/>
              </w:numPr>
              <w:spacing w:line="276" w:lineRule="auto"/>
              <w:jc w:val="both"/>
              <w:rPr>
                <w:rFonts w:cs="Arial"/>
                <w:sz w:val="24"/>
                <w:szCs w:val="24"/>
                <w:lang w:val="mn-MN"/>
              </w:rPr>
            </w:pPr>
            <w:r w:rsidRPr="00A95D13">
              <w:rPr>
                <w:rFonts w:cs="Arial"/>
                <w:sz w:val="24"/>
                <w:szCs w:val="24"/>
                <w:lang w:val="mn-MN"/>
              </w:rPr>
              <w:t xml:space="preserve">Гэр бүлийн бусад гишүүдээс санал авах, зөвшөөрч байгаа эсэхийг баталгаажуулах </w:t>
            </w:r>
          </w:p>
        </w:tc>
      </w:tr>
    </w:tbl>
    <w:p w14:paraId="2921FE1B" w14:textId="77777777" w:rsidR="00391A8E" w:rsidRPr="00A95D13" w:rsidRDefault="00391A8E" w:rsidP="009C4339">
      <w:pPr>
        <w:pStyle w:val="NoSpacing"/>
        <w:spacing w:line="276" w:lineRule="auto"/>
        <w:jc w:val="both"/>
        <w:rPr>
          <w:rFonts w:cs="Arial"/>
          <w:b/>
          <w:sz w:val="24"/>
          <w:szCs w:val="24"/>
          <w:lang w:val="mn-MN"/>
        </w:rPr>
      </w:pPr>
    </w:p>
    <w:p w14:paraId="553036FF" w14:textId="004BDD08" w:rsidR="001E6BF3" w:rsidRPr="002C5AFA" w:rsidRDefault="002C5AFA" w:rsidP="009C4339">
      <w:pPr>
        <w:pStyle w:val="ListParagraph"/>
        <w:numPr>
          <w:ilvl w:val="0"/>
          <w:numId w:val="2"/>
        </w:numPr>
        <w:jc w:val="both"/>
        <w:rPr>
          <w:rFonts w:cs="Arial"/>
          <w:color w:val="000000"/>
          <w:sz w:val="24"/>
          <w:szCs w:val="24"/>
          <w:lang w:val="mn-MN"/>
        </w:rPr>
      </w:pPr>
      <w:r>
        <w:rPr>
          <w:rFonts w:cs="Arial"/>
          <w:color w:val="000000"/>
          <w:sz w:val="24"/>
          <w:szCs w:val="24"/>
          <w:lang w:val="mn-MN"/>
        </w:rPr>
        <w:t>Хуулийн төслийн хоёр</w:t>
      </w:r>
      <w:r w:rsidR="00FC328C" w:rsidRPr="00A95D13">
        <w:rPr>
          <w:rFonts w:cs="Arial"/>
          <w:color w:val="000000"/>
          <w:sz w:val="24"/>
          <w:szCs w:val="24"/>
          <w:lang w:val="mn-MN"/>
        </w:rPr>
        <w:t>дугаар бүлэгт  үйл ажиллагааг зохион байгуулах удирдлагын тогтолцоог тодорхойлж, Монгол Улсын засгийн газар болон эрүүл мэндийн асуудал эрхэлсэн байгууллагын бүрэн эрхийг тусгана. Мөн хүний эрхтэн эд, эс шилжүүлэн суулгахтай байгууллага, эрүүл мэндийн байгууллагын эрх, үүргийг тусгана.</w:t>
      </w:r>
    </w:p>
    <w:tbl>
      <w:tblPr>
        <w:tblStyle w:val="TableGrid"/>
        <w:tblW w:w="0" w:type="auto"/>
        <w:tblLook w:val="04A0" w:firstRow="1" w:lastRow="0" w:firstColumn="1" w:lastColumn="0" w:noHBand="0" w:noVBand="1"/>
      </w:tblPr>
      <w:tblGrid>
        <w:gridCol w:w="4522"/>
        <w:gridCol w:w="4540"/>
      </w:tblGrid>
      <w:tr w:rsidR="001E6BF3" w:rsidRPr="00A95D13" w14:paraId="2F8E64BD" w14:textId="77777777" w:rsidTr="001E6BF3">
        <w:tc>
          <w:tcPr>
            <w:tcW w:w="4644" w:type="dxa"/>
          </w:tcPr>
          <w:p w14:paraId="35BAC45B" w14:textId="77777777" w:rsidR="001E6BF3" w:rsidRPr="00A95D13" w:rsidRDefault="001E6BF3"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4644" w:type="dxa"/>
          </w:tcPr>
          <w:p w14:paraId="590BAA3A" w14:textId="77777777" w:rsidR="001E6BF3" w:rsidRPr="00A95D13" w:rsidRDefault="001E6BF3"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42F960F6" w14:textId="77777777" w:rsidTr="002A0048">
        <w:trPr>
          <w:trHeight w:val="556"/>
        </w:trPr>
        <w:tc>
          <w:tcPr>
            <w:tcW w:w="4644" w:type="dxa"/>
          </w:tcPr>
          <w:p w14:paraId="04BB6F32" w14:textId="77777777" w:rsidR="00A70FC0" w:rsidRPr="00A95D13" w:rsidRDefault="00A70FC0" w:rsidP="009C4339">
            <w:pPr>
              <w:pStyle w:val="NoSpacing"/>
              <w:numPr>
                <w:ilvl w:val="0"/>
                <w:numId w:val="7"/>
              </w:numPr>
              <w:spacing w:line="276" w:lineRule="auto"/>
              <w:ind w:left="426" w:hanging="426"/>
              <w:jc w:val="both"/>
              <w:rPr>
                <w:rFonts w:cs="Arial"/>
                <w:sz w:val="24"/>
                <w:szCs w:val="24"/>
                <w:lang w:val="mn-MN"/>
              </w:rPr>
            </w:pPr>
            <w:r w:rsidRPr="00A95D13">
              <w:rPr>
                <w:rFonts w:cs="Arial"/>
                <w:sz w:val="24"/>
                <w:szCs w:val="24"/>
                <w:lang w:val="mn-MN"/>
              </w:rPr>
              <w:t xml:space="preserve">Санхүүгийн дарамтгүй болсон тохиолдолд эцэг, эх болон гэр бүлийн гишүүд Донор болох боломжтой тохиолдол эрхтэн шилжүүлэн суулгах эмчилгээг нөхцөл илүү бүрдэнэ. </w:t>
            </w:r>
          </w:p>
          <w:p w14:paraId="25A57E0C" w14:textId="77777777" w:rsidR="00A70FC0" w:rsidRPr="00A95D13" w:rsidRDefault="00A70FC0" w:rsidP="009C4339">
            <w:pPr>
              <w:pStyle w:val="NoSpacing"/>
              <w:numPr>
                <w:ilvl w:val="0"/>
                <w:numId w:val="7"/>
              </w:numPr>
              <w:spacing w:line="276" w:lineRule="auto"/>
              <w:ind w:left="426" w:hanging="426"/>
              <w:jc w:val="both"/>
              <w:rPr>
                <w:rFonts w:cs="Arial"/>
                <w:sz w:val="24"/>
                <w:szCs w:val="24"/>
                <w:lang w:val="mn-MN"/>
              </w:rPr>
            </w:pPr>
            <w:r w:rsidRPr="00A95D13">
              <w:rPr>
                <w:rFonts w:cs="Arial"/>
                <w:sz w:val="24"/>
                <w:szCs w:val="24"/>
                <w:lang w:val="mn-MN"/>
              </w:rPr>
              <w:t xml:space="preserve">Донор байгаа ч санхүүгийн боломжгүй байгаа тохиолдол шийдэгдэнэ </w:t>
            </w:r>
          </w:p>
        </w:tc>
        <w:tc>
          <w:tcPr>
            <w:tcW w:w="4644" w:type="dxa"/>
          </w:tcPr>
          <w:p w14:paraId="58E164A1" w14:textId="77777777" w:rsidR="00A70FC0" w:rsidRPr="00A95D13" w:rsidRDefault="00A70FC0" w:rsidP="009C4339">
            <w:pPr>
              <w:pStyle w:val="NoSpacing"/>
              <w:numPr>
                <w:ilvl w:val="0"/>
                <w:numId w:val="7"/>
              </w:numPr>
              <w:spacing w:line="276" w:lineRule="auto"/>
              <w:jc w:val="both"/>
              <w:rPr>
                <w:rFonts w:cs="Arial"/>
                <w:sz w:val="24"/>
                <w:szCs w:val="24"/>
                <w:lang w:val="mn-MN"/>
              </w:rPr>
            </w:pPr>
            <w:r w:rsidRPr="00A95D13">
              <w:rPr>
                <w:rFonts w:cs="Arial"/>
                <w:sz w:val="24"/>
                <w:szCs w:val="24"/>
                <w:lang w:val="mn-MN"/>
              </w:rPr>
              <w:t>Эрүүл мэндийн тухай хууль хүүхдэд үнэ төлбөргүй үйлчилнэ гэсэн заалт байдаг</w:t>
            </w:r>
          </w:p>
          <w:p w14:paraId="59DE5F43" w14:textId="77777777" w:rsidR="00A70FC0" w:rsidRPr="00A95D13" w:rsidRDefault="00A70FC0" w:rsidP="009C4339">
            <w:pPr>
              <w:pStyle w:val="NoSpacing"/>
              <w:numPr>
                <w:ilvl w:val="0"/>
                <w:numId w:val="7"/>
              </w:numPr>
              <w:spacing w:line="276" w:lineRule="auto"/>
              <w:jc w:val="both"/>
              <w:rPr>
                <w:rFonts w:cs="Arial"/>
                <w:sz w:val="24"/>
                <w:szCs w:val="24"/>
                <w:lang w:val="mn-MN"/>
              </w:rPr>
            </w:pPr>
            <w:r w:rsidRPr="00A95D13">
              <w:rPr>
                <w:rFonts w:cs="Arial"/>
                <w:sz w:val="24"/>
                <w:szCs w:val="24"/>
                <w:lang w:val="mn-MN"/>
              </w:rPr>
              <w:t xml:space="preserve">Эрхтэн шилжүүлэн суулгах эмчилгээний зардлыг тухайн эмнэлгийн төсвийн төсөлд нэмж суулгах шаардлага гарна </w:t>
            </w:r>
          </w:p>
        </w:tc>
      </w:tr>
    </w:tbl>
    <w:p w14:paraId="74098C1D" w14:textId="77777777" w:rsidR="00391A8E" w:rsidRPr="00A95D13" w:rsidRDefault="00391A8E" w:rsidP="009C4339">
      <w:pPr>
        <w:pStyle w:val="NoSpacing"/>
        <w:spacing w:line="276" w:lineRule="auto"/>
        <w:jc w:val="both"/>
        <w:rPr>
          <w:rFonts w:cs="Arial"/>
          <w:b/>
          <w:sz w:val="24"/>
          <w:szCs w:val="24"/>
          <w:lang w:val="mn-MN"/>
        </w:rPr>
      </w:pPr>
    </w:p>
    <w:p w14:paraId="2D513111" w14:textId="24350606" w:rsidR="00A70FC0" w:rsidRPr="00A95D13" w:rsidRDefault="002C5AFA" w:rsidP="009C4339">
      <w:pPr>
        <w:pStyle w:val="ListParagraph"/>
        <w:numPr>
          <w:ilvl w:val="0"/>
          <w:numId w:val="2"/>
        </w:numPr>
        <w:jc w:val="both"/>
        <w:rPr>
          <w:rFonts w:cs="Arial"/>
          <w:sz w:val="24"/>
          <w:szCs w:val="24"/>
          <w:lang w:val="mn-MN"/>
        </w:rPr>
      </w:pPr>
      <w:r>
        <w:rPr>
          <w:rFonts w:cs="Arial"/>
          <w:color w:val="000000"/>
          <w:sz w:val="24"/>
          <w:szCs w:val="24"/>
          <w:lang w:val="mn-MN"/>
        </w:rPr>
        <w:t>Хуулийн гурав</w:t>
      </w:r>
      <w:r w:rsidR="00FC328C" w:rsidRPr="00A95D13">
        <w:rPr>
          <w:rFonts w:cs="Arial"/>
          <w:color w:val="000000"/>
          <w:sz w:val="24"/>
          <w:szCs w:val="24"/>
          <w:lang w:val="mn-MN"/>
        </w:rPr>
        <w:t>дугаар бүлэгт Эрхтэн</w:t>
      </w:r>
      <w:r>
        <w:rPr>
          <w:rFonts w:cs="Arial"/>
          <w:color w:val="000000"/>
          <w:sz w:val="24"/>
          <w:szCs w:val="24"/>
        </w:rPr>
        <w:t xml:space="preserve"> </w:t>
      </w:r>
      <w:r w:rsidR="00FC328C" w:rsidRPr="00A95D13">
        <w:rPr>
          <w:rFonts w:cs="Arial"/>
          <w:color w:val="000000"/>
          <w:sz w:val="24"/>
          <w:szCs w:val="24"/>
          <w:lang w:val="mn-MN"/>
        </w:rPr>
        <w:t>шилжүүлэн суулгах эмчилгээ үйлчилгээтэй холбоотой эрх зүйн асуудлуудыг тусгах. Донор реципиент, эрүүл мэндийн байгуулл</w:t>
      </w:r>
      <w:r>
        <w:rPr>
          <w:rFonts w:cs="Arial"/>
          <w:color w:val="000000"/>
          <w:sz w:val="24"/>
          <w:szCs w:val="24"/>
          <w:lang w:val="mn-MN"/>
        </w:rPr>
        <w:t>ага, ажилтанд тавигдах шаардлаг</w:t>
      </w:r>
      <w:r>
        <w:rPr>
          <w:rFonts w:cs="Arial"/>
          <w:color w:val="000000"/>
          <w:sz w:val="24"/>
          <w:szCs w:val="24"/>
        </w:rPr>
        <w:t>ыг тусгана</w:t>
      </w:r>
      <w:r w:rsidR="00FC328C" w:rsidRPr="00A95D13">
        <w:rPr>
          <w:rFonts w:cs="Arial"/>
          <w:color w:val="000000"/>
          <w:sz w:val="24"/>
          <w:szCs w:val="24"/>
          <w:lang w:val="mn-MN"/>
        </w:rPr>
        <w:t>.</w:t>
      </w:r>
    </w:p>
    <w:tbl>
      <w:tblPr>
        <w:tblStyle w:val="TableGrid"/>
        <w:tblW w:w="0" w:type="auto"/>
        <w:tblLook w:val="04A0" w:firstRow="1" w:lastRow="0" w:firstColumn="1" w:lastColumn="0" w:noHBand="0" w:noVBand="1"/>
      </w:tblPr>
      <w:tblGrid>
        <w:gridCol w:w="5351"/>
        <w:gridCol w:w="3711"/>
      </w:tblGrid>
      <w:tr w:rsidR="00A70FC0" w:rsidRPr="00A95D13" w14:paraId="38AF6523" w14:textId="77777777" w:rsidTr="00A90B82">
        <w:tc>
          <w:tcPr>
            <w:tcW w:w="5495" w:type="dxa"/>
          </w:tcPr>
          <w:p w14:paraId="1ED42ED2" w14:textId="77777777" w:rsidR="00A70FC0" w:rsidRPr="00A95D13" w:rsidRDefault="00A70FC0"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4D14F95E" w14:textId="77777777" w:rsidR="00A70FC0" w:rsidRPr="00A95D13" w:rsidRDefault="00A70FC0"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A70FC0" w:rsidRPr="00CD5A67" w14:paraId="40B58369" w14:textId="77777777" w:rsidTr="00A90B82">
        <w:trPr>
          <w:trHeight w:val="759"/>
        </w:trPr>
        <w:tc>
          <w:tcPr>
            <w:tcW w:w="5495" w:type="dxa"/>
          </w:tcPr>
          <w:p w14:paraId="3BC7CF53" w14:textId="77777777" w:rsidR="00A70FC0" w:rsidRPr="00A95D13" w:rsidRDefault="00A70FC0" w:rsidP="009C4339">
            <w:pPr>
              <w:pStyle w:val="NoSpacing"/>
              <w:numPr>
                <w:ilvl w:val="0"/>
                <w:numId w:val="9"/>
              </w:numPr>
              <w:spacing w:line="276" w:lineRule="auto"/>
              <w:ind w:left="426"/>
              <w:jc w:val="both"/>
              <w:rPr>
                <w:rFonts w:cs="Arial"/>
                <w:sz w:val="24"/>
                <w:szCs w:val="24"/>
                <w:lang w:val="mn-MN"/>
              </w:rPr>
            </w:pPr>
            <w:r w:rsidRPr="00A95D13">
              <w:rPr>
                <w:rFonts w:cs="Arial"/>
                <w:sz w:val="24"/>
                <w:szCs w:val="24"/>
                <w:lang w:val="mn-MN"/>
              </w:rPr>
              <w:t>Өнгөрсөн</w:t>
            </w:r>
            <w:r w:rsidR="008B043D">
              <w:rPr>
                <w:rFonts w:cs="Arial"/>
                <w:sz w:val="24"/>
                <w:szCs w:val="24"/>
                <w:lang w:val="mn-MN"/>
              </w:rPr>
              <w:t xml:space="preserve"> ху</w:t>
            </w:r>
            <w:r w:rsidRPr="00A95D13">
              <w:rPr>
                <w:rFonts w:cs="Arial"/>
                <w:sz w:val="24"/>
                <w:szCs w:val="24"/>
                <w:lang w:val="mn-MN"/>
              </w:rPr>
              <w:t>г</w:t>
            </w:r>
            <w:r w:rsidR="008B043D">
              <w:rPr>
                <w:rFonts w:cs="Arial"/>
                <w:sz w:val="24"/>
                <w:szCs w:val="24"/>
                <w:lang w:val="mn-MN"/>
              </w:rPr>
              <w:t>а</w:t>
            </w:r>
            <w:r w:rsidRPr="00A95D13">
              <w:rPr>
                <w:rFonts w:cs="Arial"/>
                <w:sz w:val="24"/>
                <w:szCs w:val="24"/>
                <w:lang w:val="mn-MN"/>
              </w:rPr>
              <w:t>цаанд донорын гэр бүлтэй уулзах явцад 85-90% нь санхүүгийн дэмжлэг өгөх эсэхи</w:t>
            </w:r>
            <w:r w:rsidR="008B043D">
              <w:rPr>
                <w:rFonts w:cs="Arial"/>
                <w:sz w:val="24"/>
                <w:szCs w:val="24"/>
                <w:lang w:val="mn-MN"/>
              </w:rPr>
              <w:t>йг</w:t>
            </w:r>
            <w:r w:rsidRPr="00A95D13">
              <w:rPr>
                <w:rFonts w:cs="Arial"/>
                <w:sz w:val="24"/>
                <w:szCs w:val="24"/>
                <w:lang w:val="mn-MN"/>
              </w:rPr>
              <w:t xml:space="preserve"> асууж байсан. </w:t>
            </w:r>
          </w:p>
          <w:p w14:paraId="7B69744C" w14:textId="77777777" w:rsidR="00A70FC0" w:rsidRPr="00A95D13" w:rsidRDefault="00A70FC0" w:rsidP="009C4339">
            <w:pPr>
              <w:pStyle w:val="NoSpacing"/>
              <w:spacing w:line="276" w:lineRule="auto"/>
              <w:ind w:left="66"/>
              <w:jc w:val="both"/>
              <w:rPr>
                <w:rFonts w:cs="Arial"/>
                <w:sz w:val="24"/>
                <w:szCs w:val="24"/>
                <w:lang w:val="mn-MN"/>
              </w:rPr>
            </w:pPr>
            <w:r w:rsidRPr="00A95D13">
              <w:rPr>
                <w:rFonts w:cs="Arial"/>
                <w:sz w:val="24"/>
                <w:szCs w:val="24"/>
                <w:lang w:val="mn-MN"/>
              </w:rPr>
              <w:t xml:space="preserve">Хэрвээ оршуулгын зардалд нэмэлт дэмжлэг үзүүлбэл донор болох магадлал, донорын тоо олширно. </w:t>
            </w:r>
          </w:p>
          <w:p w14:paraId="179F7CF3" w14:textId="77777777" w:rsidR="00A70FC0" w:rsidRPr="00A95D13" w:rsidRDefault="00A70FC0" w:rsidP="009C4339">
            <w:pPr>
              <w:pStyle w:val="NoSpacing"/>
              <w:numPr>
                <w:ilvl w:val="0"/>
                <w:numId w:val="9"/>
              </w:numPr>
              <w:spacing w:line="276" w:lineRule="auto"/>
              <w:jc w:val="both"/>
              <w:rPr>
                <w:rFonts w:cs="Arial"/>
                <w:sz w:val="24"/>
                <w:szCs w:val="24"/>
                <w:lang w:val="mn-MN"/>
              </w:rPr>
            </w:pPr>
            <w:r w:rsidRPr="00A95D13">
              <w:rPr>
                <w:rFonts w:cs="Arial"/>
                <w:sz w:val="24"/>
                <w:szCs w:val="24"/>
                <w:lang w:val="mn-MN"/>
              </w:rPr>
              <w:t xml:space="preserve">Мөнгийг Нийгмийн Даатгалаас шууд оршуулгын бүх </w:t>
            </w:r>
            <w:r w:rsidR="00316017" w:rsidRPr="00A95D13">
              <w:rPr>
                <w:rFonts w:cs="Arial"/>
                <w:sz w:val="24"/>
                <w:szCs w:val="24"/>
                <w:lang w:val="mn-MN"/>
              </w:rPr>
              <w:t xml:space="preserve">үйл ажиллагааг зохион байгуулах компани руу шилжүүлэх </w:t>
            </w:r>
          </w:p>
          <w:p w14:paraId="5C893B23" w14:textId="77777777" w:rsidR="00A90B82" w:rsidRPr="00A95D13" w:rsidRDefault="008B043D" w:rsidP="009C4339">
            <w:pPr>
              <w:pStyle w:val="NoSpacing"/>
              <w:numPr>
                <w:ilvl w:val="0"/>
                <w:numId w:val="9"/>
              </w:numPr>
              <w:spacing w:line="276" w:lineRule="auto"/>
              <w:jc w:val="both"/>
              <w:rPr>
                <w:rFonts w:cs="Arial"/>
                <w:sz w:val="24"/>
                <w:szCs w:val="24"/>
                <w:lang w:val="mn-MN"/>
              </w:rPr>
            </w:pPr>
            <w:r>
              <w:rPr>
                <w:rFonts w:cs="Arial"/>
                <w:sz w:val="24"/>
                <w:szCs w:val="24"/>
                <w:lang w:val="mn-MN"/>
              </w:rPr>
              <w:lastRenderedPageBreak/>
              <w:t>Донорын эрхтний</w:t>
            </w:r>
            <w:r w:rsidR="00A90B82" w:rsidRPr="00A95D13">
              <w:rPr>
                <w:rFonts w:cs="Arial"/>
                <w:sz w:val="24"/>
                <w:szCs w:val="24"/>
                <w:lang w:val="mn-MN"/>
              </w:rPr>
              <w:t xml:space="preserve">г авч </w:t>
            </w:r>
            <w:r>
              <w:rPr>
                <w:rFonts w:cs="Arial"/>
                <w:sz w:val="24"/>
                <w:szCs w:val="24"/>
                <w:lang w:val="mn-MN"/>
              </w:rPr>
              <w:t>эрхтэн шилжүүлэн суулгах</w:t>
            </w:r>
            <w:r w:rsidR="00A90B82" w:rsidRPr="00A95D13">
              <w:rPr>
                <w:rFonts w:cs="Arial"/>
                <w:sz w:val="24"/>
                <w:szCs w:val="24"/>
                <w:lang w:val="mn-MN"/>
              </w:rPr>
              <w:t xml:space="preserve"> эмчилгээ хийсний дараа оршуулгын зардалд нэмэлт дэмжлэг үзүүлж байгаа учраас хүний эрхтний наймаа гэж үзэхгүй</w:t>
            </w:r>
          </w:p>
          <w:p w14:paraId="17AE84C9" w14:textId="77777777" w:rsidR="00A90B82" w:rsidRPr="00A95D13" w:rsidRDefault="00A90B82" w:rsidP="009C4339">
            <w:pPr>
              <w:pStyle w:val="NoSpacing"/>
              <w:numPr>
                <w:ilvl w:val="0"/>
                <w:numId w:val="9"/>
              </w:numPr>
              <w:spacing w:line="276" w:lineRule="auto"/>
              <w:jc w:val="both"/>
              <w:rPr>
                <w:rFonts w:cs="Arial"/>
                <w:sz w:val="24"/>
                <w:szCs w:val="24"/>
                <w:lang w:val="mn-MN"/>
              </w:rPr>
            </w:pPr>
            <w:r w:rsidRPr="00A95D13">
              <w:rPr>
                <w:rFonts w:cs="Arial"/>
                <w:sz w:val="24"/>
                <w:szCs w:val="24"/>
                <w:lang w:val="mn-MN"/>
              </w:rPr>
              <w:t>Донорын зөвшөөрлөө түрүүлж өгсөн байна.</w:t>
            </w:r>
          </w:p>
        </w:tc>
        <w:tc>
          <w:tcPr>
            <w:tcW w:w="3793" w:type="dxa"/>
          </w:tcPr>
          <w:p w14:paraId="1D28C90C" w14:textId="77777777" w:rsidR="00A70FC0" w:rsidRPr="00A95D13" w:rsidRDefault="00A70FC0" w:rsidP="009C4339">
            <w:pPr>
              <w:pStyle w:val="NoSpacing"/>
              <w:numPr>
                <w:ilvl w:val="0"/>
                <w:numId w:val="8"/>
              </w:numPr>
              <w:spacing w:line="276" w:lineRule="auto"/>
              <w:jc w:val="both"/>
              <w:rPr>
                <w:rFonts w:cs="Arial"/>
                <w:sz w:val="24"/>
                <w:szCs w:val="24"/>
                <w:lang w:val="mn-MN"/>
              </w:rPr>
            </w:pPr>
            <w:r w:rsidRPr="00A95D13">
              <w:rPr>
                <w:rFonts w:cs="Arial"/>
                <w:sz w:val="24"/>
                <w:szCs w:val="24"/>
                <w:lang w:val="mn-MN"/>
              </w:rPr>
              <w:lastRenderedPageBreak/>
              <w:t xml:space="preserve">Бэлэн мөнгөний харьцаа үүсгэхгүй байвал зохино. </w:t>
            </w:r>
          </w:p>
        </w:tc>
      </w:tr>
    </w:tbl>
    <w:p w14:paraId="0E7F39E0" w14:textId="77777777" w:rsidR="00391A8E" w:rsidRPr="00A95D13" w:rsidRDefault="00391A8E" w:rsidP="009C4339">
      <w:pPr>
        <w:pStyle w:val="NoSpacing"/>
        <w:spacing w:line="276" w:lineRule="auto"/>
        <w:jc w:val="both"/>
        <w:rPr>
          <w:rFonts w:cs="Arial"/>
          <w:b/>
          <w:sz w:val="24"/>
          <w:szCs w:val="24"/>
          <w:lang w:val="mn-MN"/>
        </w:rPr>
      </w:pPr>
    </w:p>
    <w:p w14:paraId="41DBFAFA" w14:textId="082590EA" w:rsidR="00A70FC0" w:rsidRPr="00A95D13" w:rsidRDefault="002C5AFA" w:rsidP="009C4339">
      <w:pPr>
        <w:pStyle w:val="NoSpacing"/>
        <w:numPr>
          <w:ilvl w:val="0"/>
          <w:numId w:val="2"/>
        </w:numPr>
        <w:spacing w:line="276" w:lineRule="auto"/>
        <w:ind w:left="426" w:hanging="426"/>
        <w:jc w:val="both"/>
        <w:rPr>
          <w:rFonts w:cs="Arial"/>
          <w:b/>
          <w:sz w:val="24"/>
          <w:szCs w:val="24"/>
          <w:lang w:val="mn-MN"/>
        </w:rPr>
      </w:pPr>
      <w:r>
        <w:rPr>
          <w:rFonts w:cs="Arial"/>
          <w:color w:val="000000"/>
          <w:sz w:val="24"/>
          <w:szCs w:val="24"/>
          <w:lang w:val="mn-MN"/>
        </w:rPr>
        <w:t>Хуулийн дөрөв</w:t>
      </w:r>
      <w:r w:rsidR="00FC328C" w:rsidRPr="00A95D13">
        <w:rPr>
          <w:rFonts w:cs="Arial"/>
          <w:color w:val="000000"/>
          <w:sz w:val="24"/>
          <w:szCs w:val="24"/>
          <w:lang w:val="mn-MN"/>
        </w:rPr>
        <w:t>дүгээр бүлэгт Эд шилжүүлэн суулгах эмчилгээ, үйлчилгээтэй холбоотой эрх зүйн асуудлуудыг тусгана.</w:t>
      </w:r>
    </w:p>
    <w:p w14:paraId="2F380FEE" w14:textId="77777777" w:rsidR="00A70FC0" w:rsidRPr="00A95D13" w:rsidRDefault="00A70FC0" w:rsidP="009C4339">
      <w:pPr>
        <w:pStyle w:val="NoSpacing"/>
        <w:spacing w:line="276" w:lineRule="auto"/>
        <w:jc w:val="both"/>
        <w:rPr>
          <w:rFonts w:cs="Arial"/>
          <w:b/>
          <w:sz w:val="24"/>
          <w:szCs w:val="24"/>
          <w:lang w:val="mn-MN"/>
        </w:rPr>
      </w:pPr>
    </w:p>
    <w:tbl>
      <w:tblPr>
        <w:tblStyle w:val="TableGrid"/>
        <w:tblW w:w="0" w:type="auto"/>
        <w:tblLook w:val="04A0" w:firstRow="1" w:lastRow="0" w:firstColumn="1" w:lastColumn="0" w:noHBand="0" w:noVBand="1"/>
      </w:tblPr>
      <w:tblGrid>
        <w:gridCol w:w="5368"/>
        <w:gridCol w:w="3694"/>
      </w:tblGrid>
      <w:tr w:rsidR="00225B39" w:rsidRPr="00A95D13" w14:paraId="621E9E35" w14:textId="77777777" w:rsidTr="00225B39">
        <w:tc>
          <w:tcPr>
            <w:tcW w:w="5495" w:type="dxa"/>
          </w:tcPr>
          <w:p w14:paraId="14C7DF67" w14:textId="77777777" w:rsidR="00225B39" w:rsidRPr="00A95D13" w:rsidRDefault="00225B39"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52D21FE6" w14:textId="77777777" w:rsidR="00225B39" w:rsidRPr="00A95D13" w:rsidRDefault="00225B39"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225B39" w:rsidRPr="00A95D13" w14:paraId="369FBF41" w14:textId="77777777" w:rsidTr="00225B39">
        <w:tc>
          <w:tcPr>
            <w:tcW w:w="5495" w:type="dxa"/>
          </w:tcPr>
          <w:p w14:paraId="4BA8476C" w14:textId="77777777" w:rsidR="00225B39" w:rsidRPr="00A95D13" w:rsidRDefault="008B043D" w:rsidP="009C4339">
            <w:pPr>
              <w:pStyle w:val="NoSpacing"/>
              <w:numPr>
                <w:ilvl w:val="0"/>
                <w:numId w:val="8"/>
              </w:numPr>
              <w:spacing w:line="276" w:lineRule="auto"/>
              <w:ind w:left="426"/>
              <w:jc w:val="both"/>
              <w:rPr>
                <w:rFonts w:cs="Arial"/>
                <w:sz w:val="24"/>
                <w:szCs w:val="24"/>
                <w:lang w:val="mn-MN"/>
              </w:rPr>
            </w:pPr>
            <w:r>
              <w:rPr>
                <w:rFonts w:cs="Arial"/>
                <w:sz w:val="24"/>
                <w:szCs w:val="24"/>
                <w:lang w:val="mn-MN"/>
              </w:rPr>
              <w:t>Хуурамч гэрлэлт</w:t>
            </w:r>
            <w:r w:rsidR="00225B39" w:rsidRPr="00A95D13">
              <w:rPr>
                <w:rFonts w:cs="Arial"/>
                <w:sz w:val="24"/>
                <w:szCs w:val="24"/>
                <w:lang w:val="mn-MN"/>
              </w:rPr>
              <w:t>и</w:t>
            </w:r>
            <w:r>
              <w:rPr>
                <w:rFonts w:cs="Arial"/>
                <w:sz w:val="24"/>
                <w:szCs w:val="24"/>
                <w:lang w:val="mn-MN"/>
              </w:rPr>
              <w:t>й</w:t>
            </w:r>
            <w:r w:rsidR="00225B39" w:rsidRPr="00A95D13">
              <w:rPr>
                <w:rFonts w:cs="Arial"/>
                <w:sz w:val="24"/>
                <w:szCs w:val="24"/>
                <w:lang w:val="mn-MN"/>
              </w:rPr>
              <w:t>г таслан зогсоох</w:t>
            </w:r>
          </w:p>
          <w:p w14:paraId="11C8D0DB" w14:textId="77777777" w:rsidR="00225B39" w:rsidRPr="00A95D13" w:rsidRDefault="00225B39" w:rsidP="009C4339">
            <w:pPr>
              <w:pStyle w:val="NoSpacing"/>
              <w:numPr>
                <w:ilvl w:val="0"/>
                <w:numId w:val="8"/>
              </w:numPr>
              <w:spacing w:line="276" w:lineRule="auto"/>
              <w:ind w:left="426"/>
              <w:jc w:val="both"/>
              <w:rPr>
                <w:rFonts w:cs="Arial"/>
                <w:sz w:val="24"/>
                <w:szCs w:val="24"/>
                <w:lang w:val="mn-MN"/>
              </w:rPr>
            </w:pPr>
            <w:r w:rsidRPr="00A95D13">
              <w:rPr>
                <w:rFonts w:cs="Arial"/>
                <w:sz w:val="24"/>
                <w:szCs w:val="24"/>
                <w:lang w:val="mn-MN"/>
              </w:rPr>
              <w:t>Хүний эрхтний наймаа, мөнгөний тохиролцоог зогсоох</w:t>
            </w:r>
          </w:p>
          <w:p w14:paraId="60011422" w14:textId="77777777" w:rsidR="00225B39" w:rsidRPr="00A95D13" w:rsidRDefault="00225B39" w:rsidP="009C4339">
            <w:pPr>
              <w:pStyle w:val="NoSpacing"/>
              <w:numPr>
                <w:ilvl w:val="0"/>
                <w:numId w:val="8"/>
              </w:numPr>
              <w:spacing w:line="276" w:lineRule="auto"/>
              <w:ind w:left="426"/>
              <w:jc w:val="both"/>
              <w:rPr>
                <w:rFonts w:cs="Arial"/>
                <w:b/>
                <w:sz w:val="24"/>
                <w:szCs w:val="24"/>
                <w:lang w:val="mn-MN"/>
              </w:rPr>
            </w:pPr>
            <w:r w:rsidRPr="00A95D13">
              <w:rPr>
                <w:rFonts w:cs="Arial"/>
                <w:sz w:val="24"/>
                <w:szCs w:val="24"/>
                <w:lang w:val="mn-MN"/>
              </w:rPr>
              <w:t>Донор болох хууль эрх зүйн орчин тодорхой болно</w:t>
            </w:r>
          </w:p>
        </w:tc>
        <w:tc>
          <w:tcPr>
            <w:tcW w:w="3793" w:type="dxa"/>
          </w:tcPr>
          <w:p w14:paraId="246E4D7F" w14:textId="77777777" w:rsidR="00225B39" w:rsidRPr="00A95D13" w:rsidRDefault="00225B39" w:rsidP="009C4339">
            <w:pPr>
              <w:pStyle w:val="NoSpacing"/>
              <w:spacing w:line="276" w:lineRule="auto"/>
              <w:jc w:val="both"/>
              <w:rPr>
                <w:rFonts w:cs="Arial"/>
                <w:sz w:val="24"/>
                <w:szCs w:val="24"/>
                <w:lang w:val="mn-MN"/>
              </w:rPr>
            </w:pPr>
            <w:r w:rsidRPr="00A95D13">
              <w:rPr>
                <w:rFonts w:cs="Arial"/>
                <w:sz w:val="24"/>
                <w:szCs w:val="24"/>
                <w:lang w:val="mn-MN"/>
              </w:rPr>
              <w:t>Байхгүй</w:t>
            </w:r>
          </w:p>
        </w:tc>
      </w:tr>
    </w:tbl>
    <w:p w14:paraId="2978EA58" w14:textId="77777777" w:rsidR="00A70FC0" w:rsidRPr="00A95D13" w:rsidRDefault="00A70FC0" w:rsidP="009C4339">
      <w:pPr>
        <w:pStyle w:val="NoSpacing"/>
        <w:spacing w:line="276" w:lineRule="auto"/>
        <w:jc w:val="both"/>
        <w:rPr>
          <w:rFonts w:cs="Arial"/>
          <w:b/>
          <w:sz w:val="24"/>
          <w:szCs w:val="24"/>
          <w:lang w:val="mn-MN"/>
        </w:rPr>
      </w:pPr>
    </w:p>
    <w:p w14:paraId="1EC3019F" w14:textId="050F5957" w:rsidR="00FC328C" w:rsidRPr="00A95D13" w:rsidRDefault="002C5AFA" w:rsidP="009C4339">
      <w:pPr>
        <w:pStyle w:val="ListParagraph"/>
        <w:numPr>
          <w:ilvl w:val="0"/>
          <w:numId w:val="2"/>
        </w:numPr>
        <w:jc w:val="both"/>
        <w:rPr>
          <w:rFonts w:cs="Arial"/>
          <w:color w:val="000000"/>
          <w:sz w:val="24"/>
          <w:szCs w:val="24"/>
          <w:lang w:val="mn-MN"/>
        </w:rPr>
      </w:pPr>
      <w:r>
        <w:rPr>
          <w:rFonts w:cs="Arial"/>
          <w:color w:val="000000"/>
          <w:sz w:val="24"/>
          <w:szCs w:val="24"/>
          <w:lang w:val="mn-MN"/>
        </w:rPr>
        <w:t>Хуулийн тав</w:t>
      </w:r>
      <w:r w:rsidR="00FC328C" w:rsidRPr="00A95D13">
        <w:rPr>
          <w:rFonts w:cs="Arial"/>
          <w:color w:val="000000"/>
          <w:sz w:val="24"/>
          <w:szCs w:val="24"/>
          <w:lang w:val="mn-MN"/>
        </w:rPr>
        <w:t>дугаар бүлэгт Эс болон үр шилжүүлэн суулгах эмчилгээ үйлчилгээтэй холбоотой эрх зүйн асуудлуудыг тусгана.</w:t>
      </w:r>
    </w:p>
    <w:tbl>
      <w:tblPr>
        <w:tblStyle w:val="TableGrid"/>
        <w:tblW w:w="0" w:type="auto"/>
        <w:tblLook w:val="04A0" w:firstRow="1" w:lastRow="0" w:firstColumn="1" w:lastColumn="0" w:noHBand="0" w:noVBand="1"/>
      </w:tblPr>
      <w:tblGrid>
        <w:gridCol w:w="5346"/>
        <w:gridCol w:w="3716"/>
      </w:tblGrid>
      <w:tr w:rsidR="005B6C15" w:rsidRPr="00A95D13" w14:paraId="00489312" w14:textId="77777777" w:rsidTr="005B6C15">
        <w:tc>
          <w:tcPr>
            <w:tcW w:w="5495" w:type="dxa"/>
          </w:tcPr>
          <w:p w14:paraId="3A21E776" w14:textId="77777777" w:rsidR="005B6C15" w:rsidRPr="00A95D13" w:rsidRDefault="005B6C15"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41B96445" w14:textId="77777777" w:rsidR="005B6C15" w:rsidRPr="00A95D13" w:rsidRDefault="005B6C15"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5B6C15" w:rsidRPr="00CD5A67" w14:paraId="40E91004" w14:textId="77777777" w:rsidTr="005B6C15">
        <w:tc>
          <w:tcPr>
            <w:tcW w:w="5495" w:type="dxa"/>
          </w:tcPr>
          <w:p w14:paraId="7B3ED182" w14:textId="77777777" w:rsidR="005B6C15" w:rsidRPr="00A95D13" w:rsidRDefault="002E7A13" w:rsidP="009C4339">
            <w:pPr>
              <w:pStyle w:val="NoSpacing"/>
              <w:numPr>
                <w:ilvl w:val="0"/>
                <w:numId w:val="10"/>
              </w:numPr>
              <w:spacing w:line="276" w:lineRule="auto"/>
              <w:ind w:left="426"/>
              <w:jc w:val="both"/>
              <w:rPr>
                <w:rFonts w:cs="Arial"/>
                <w:sz w:val="24"/>
                <w:szCs w:val="24"/>
                <w:lang w:val="mn-MN"/>
              </w:rPr>
            </w:pPr>
            <w:r w:rsidRPr="00A95D13">
              <w:rPr>
                <w:rFonts w:cs="Arial"/>
                <w:sz w:val="24"/>
                <w:szCs w:val="24"/>
                <w:lang w:val="mn-MN"/>
              </w:rPr>
              <w:t xml:space="preserve">Гэр бүлийн тухай хуульд ураг төрөл заагдаагүй байдаг. Иймд уг хуульд нэмэлт өөрчлөлт оруулах </w:t>
            </w:r>
          </w:p>
          <w:p w14:paraId="33F85C5E" w14:textId="77777777" w:rsidR="002E7A13" w:rsidRPr="00A95D13" w:rsidRDefault="008B043D" w:rsidP="009C4339">
            <w:pPr>
              <w:pStyle w:val="NoSpacing"/>
              <w:numPr>
                <w:ilvl w:val="0"/>
                <w:numId w:val="10"/>
              </w:numPr>
              <w:spacing w:line="276" w:lineRule="auto"/>
              <w:ind w:left="426"/>
              <w:jc w:val="both"/>
              <w:rPr>
                <w:rFonts w:cs="Arial"/>
                <w:b/>
                <w:sz w:val="24"/>
                <w:szCs w:val="24"/>
                <w:lang w:val="mn-MN"/>
              </w:rPr>
            </w:pPr>
            <w:r>
              <w:rPr>
                <w:rFonts w:cs="Arial"/>
                <w:sz w:val="24"/>
                <w:szCs w:val="24"/>
                <w:lang w:val="mn-MN"/>
              </w:rPr>
              <w:t>Донорын олд</w:t>
            </w:r>
            <w:r w:rsidR="002E7A13" w:rsidRPr="00A95D13">
              <w:rPr>
                <w:rFonts w:cs="Arial"/>
                <w:sz w:val="24"/>
                <w:szCs w:val="24"/>
                <w:lang w:val="mn-MN"/>
              </w:rPr>
              <w:t>цыг нэмэгдүүлнэ</w:t>
            </w:r>
          </w:p>
        </w:tc>
        <w:tc>
          <w:tcPr>
            <w:tcW w:w="3793" w:type="dxa"/>
          </w:tcPr>
          <w:p w14:paraId="59FC58D7" w14:textId="77777777" w:rsidR="005B6C15" w:rsidRPr="00A95D13" w:rsidRDefault="002E7A13" w:rsidP="009C4339">
            <w:pPr>
              <w:pStyle w:val="NoSpacing"/>
              <w:numPr>
                <w:ilvl w:val="0"/>
                <w:numId w:val="10"/>
              </w:numPr>
              <w:spacing w:line="276" w:lineRule="auto"/>
              <w:ind w:left="459" w:hanging="425"/>
              <w:jc w:val="both"/>
              <w:rPr>
                <w:rFonts w:cs="Arial"/>
                <w:b/>
                <w:sz w:val="24"/>
                <w:szCs w:val="24"/>
                <w:lang w:val="mn-MN"/>
              </w:rPr>
            </w:pPr>
            <w:r w:rsidRPr="00A95D13">
              <w:rPr>
                <w:rFonts w:cs="Arial"/>
                <w:sz w:val="24"/>
                <w:szCs w:val="24"/>
                <w:lang w:val="mn-MN"/>
              </w:rPr>
              <w:t>Ирг</w:t>
            </w:r>
            <w:r w:rsidR="008B043D">
              <w:rPr>
                <w:rFonts w:cs="Arial"/>
                <w:sz w:val="24"/>
                <w:szCs w:val="24"/>
                <w:lang w:val="mn-MN"/>
              </w:rPr>
              <w:t>эний бүртгэл мэдээллийн төвөөс э</w:t>
            </w:r>
            <w:r w:rsidRPr="00A95D13">
              <w:rPr>
                <w:rFonts w:cs="Arial"/>
                <w:sz w:val="24"/>
                <w:szCs w:val="24"/>
                <w:lang w:val="mn-MN"/>
              </w:rPr>
              <w:t>дгээр хүмүүс ураг төрөл гэсэ</w:t>
            </w:r>
            <w:r w:rsidR="008B043D">
              <w:rPr>
                <w:rFonts w:cs="Arial"/>
                <w:sz w:val="24"/>
                <w:szCs w:val="24"/>
                <w:lang w:val="mn-MN"/>
              </w:rPr>
              <w:t>н баталгаа албан бичиг авахад төвө</w:t>
            </w:r>
            <w:r w:rsidRPr="00A95D13">
              <w:rPr>
                <w:rFonts w:cs="Arial"/>
                <w:sz w:val="24"/>
                <w:szCs w:val="24"/>
                <w:lang w:val="mn-MN"/>
              </w:rPr>
              <w:t>гтэй байж болох талтай</w:t>
            </w:r>
            <w:r w:rsidRPr="00A95D13">
              <w:rPr>
                <w:rFonts w:cs="Arial"/>
                <w:b/>
                <w:sz w:val="24"/>
                <w:szCs w:val="24"/>
                <w:lang w:val="mn-MN"/>
              </w:rPr>
              <w:t xml:space="preserve">. </w:t>
            </w:r>
          </w:p>
        </w:tc>
      </w:tr>
    </w:tbl>
    <w:p w14:paraId="4818301C" w14:textId="77777777" w:rsidR="005B6C15" w:rsidRPr="00A95D13" w:rsidRDefault="005B6C15" w:rsidP="009C4339">
      <w:pPr>
        <w:pStyle w:val="NoSpacing"/>
        <w:spacing w:line="276" w:lineRule="auto"/>
        <w:jc w:val="both"/>
        <w:rPr>
          <w:rFonts w:cs="Arial"/>
          <w:b/>
          <w:sz w:val="24"/>
          <w:szCs w:val="24"/>
          <w:lang w:val="mn-MN"/>
        </w:rPr>
      </w:pPr>
    </w:p>
    <w:p w14:paraId="62FA8706" w14:textId="79258DB6" w:rsidR="00FC328C" w:rsidRPr="00A95D13" w:rsidRDefault="002C5AFA" w:rsidP="009C4339">
      <w:pPr>
        <w:pStyle w:val="ListParagraph"/>
        <w:numPr>
          <w:ilvl w:val="0"/>
          <w:numId w:val="2"/>
        </w:numPr>
        <w:jc w:val="both"/>
        <w:rPr>
          <w:rFonts w:cs="Arial"/>
          <w:color w:val="000000"/>
          <w:sz w:val="24"/>
          <w:szCs w:val="24"/>
          <w:lang w:val="mn-MN"/>
        </w:rPr>
      </w:pPr>
      <w:r>
        <w:rPr>
          <w:rFonts w:cs="Arial"/>
          <w:color w:val="000000"/>
          <w:sz w:val="24"/>
          <w:szCs w:val="24"/>
          <w:lang w:val="mn-MN"/>
        </w:rPr>
        <w:t>Хуулийн зургаа</w:t>
      </w:r>
      <w:r w:rsidR="00FC328C" w:rsidRPr="00A95D13">
        <w:rPr>
          <w:rFonts w:cs="Arial"/>
          <w:color w:val="000000"/>
          <w:sz w:val="24"/>
          <w:szCs w:val="24"/>
          <w:lang w:val="mn-MN"/>
        </w:rPr>
        <w:t>дугаар бүлэгт  Донороос эрхтэн, эд, эсийг эмчилгээний зориулалтаар авах, шинжлэх,боловсруулах, хадгалах, тээвэрлэх, шилжүүлэн суулгах, устгах үйл ажиллагааны зохицуулалт</w:t>
      </w:r>
    </w:p>
    <w:tbl>
      <w:tblPr>
        <w:tblStyle w:val="TableGrid"/>
        <w:tblW w:w="0" w:type="auto"/>
        <w:tblLook w:val="04A0" w:firstRow="1" w:lastRow="0" w:firstColumn="1" w:lastColumn="0" w:noHBand="0" w:noVBand="1"/>
      </w:tblPr>
      <w:tblGrid>
        <w:gridCol w:w="5352"/>
        <w:gridCol w:w="3710"/>
      </w:tblGrid>
      <w:tr w:rsidR="005B0D41" w:rsidRPr="00A95D13" w14:paraId="353F0D77" w14:textId="77777777" w:rsidTr="005B0D41">
        <w:tc>
          <w:tcPr>
            <w:tcW w:w="5495" w:type="dxa"/>
          </w:tcPr>
          <w:p w14:paraId="401ADDC0" w14:textId="77777777" w:rsidR="005B0D41" w:rsidRPr="00A95D13" w:rsidRDefault="005B0D41"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793" w:type="dxa"/>
          </w:tcPr>
          <w:p w14:paraId="61B9F028" w14:textId="77777777" w:rsidR="005B0D41" w:rsidRPr="00A95D13" w:rsidRDefault="005B0D41"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5B0D41" w:rsidRPr="00CD5A67" w14:paraId="54A61406" w14:textId="77777777" w:rsidTr="005B0D41">
        <w:tc>
          <w:tcPr>
            <w:tcW w:w="5495" w:type="dxa"/>
          </w:tcPr>
          <w:p w14:paraId="4EF46D64" w14:textId="77777777" w:rsidR="005B0D41" w:rsidRPr="00A95D13" w:rsidRDefault="005B0D41" w:rsidP="009C4339">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 xml:space="preserve">Нэгэнт амьд донор болсон иргэдийн эрхийг хамгаалах нь хууль ёсны хэрэг. </w:t>
            </w:r>
          </w:p>
          <w:p w14:paraId="12156308" w14:textId="77777777" w:rsidR="005B0D41" w:rsidRPr="00A95D13" w:rsidRDefault="008B043D" w:rsidP="009C4339">
            <w:pPr>
              <w:pStyle w:val="NoSpacing"/>
              <w:spacing w:line="276" w:lineRule="auto"/>
              <w:ind w:left="426"/>
              <w:jc w:val="both"/>
              <w:rPr>
                <w:rFonts w:cs="Arial"/>
                <w:sz w:val="24"/>
                <w:szCs w:val="24"/>
                <w:lang w:val="mn-MN"/>
              </w:rPr>
            </w:pPr>
            <w:r>
              <w:rPr>
                <w:rFonts w:cs="Arial"/>
                <w:sz w:val="24"/>
                <w:szCs w:val="24"/>
                <w:lang w:val="mn-MN"/>
              </w:rPr>
              <w:t>Цаашид</w:t>
            </w:r>
            <w:r w:rsidR="005B0D41" w:rsidRPr="00A95D13">
              <w:rPr>
                <w:rFonts w:cs="Arial"/>
                <w:sz w:val="24"/>
                <w:szCs w:val="24"/>
                <w:lang w:val="mn-MN"/>
              </w:rPr>
              <w:t xml:space="preserve">: </w:t>
            </w:r>
          </w:p>
          <w:p w14:paraId="5984EB3E" w14:textId="77777777" w:rsidR="005B0D41" w:rsidRPr="00A95D13" w:rsidRDefault="005B0D41" w:rsidP="009C4339">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Амьд донорын амьдралын чанарыг хамгаалах, тэднийг хүндлэх</w:t>
            </w:r>
          </w:p>
          <w:p w14:paraId="5B419259" w14:textId="77777777" w:rsidR="005B0D41" w:rsidRPr="00A95D13" w:rsidRDefault="00C41F34" w:rsidP="009C4339">
            <w:pPr>
              <w:pStyle w:val="NoSpacing"/>
              <w:numPr>
                <w:ilvl w:val="0"/>
                <w:numId w:val="11"/>
              </w:numPr>
              <w:spacing w:line="276" w:lineRule="auto"/>
              <w:ind w:left="426"/>
              <w:jc w:val="both"/>
              <w:rPr>
                <w:rFonts w:cs="Arial"/>
                <w:sz w:val="24"/>
                <w:szCs w:val="24"/>
                <w:lang w:val="mn-MN"/>
              </w:rPr>
            </w:pPr>
            <w:r w:rsidRPr="00A95D13">
              <w:rPr>
                <w:rFonts w:cs="Arial"/>
                <w:sz w:val="24"/>
                <w:szCs w:val="24"/>
                <w:lang w:val="mn-MN"/>
              </w:rPr>
              <w:t xml:space="preserve">Амьд донорын ажил олгогч нарын зүгээс тухайн иргэнд ажлын байрны нөхцөл байдлыг өөрчлөх, байгууллагын дотоод журмын хүрээнд нэмэлт тусламж дэмжлэг үзүүлэх </w:t>
            </w:r>
          </w:p>
        </w:tc>
        <w:tc>
          <w:tcPr>
            <w:tcW w:w="3793" w:type="dxa"/>
          </w:tcPr>
          <w:p w14:paraId="7D983E97" w14:textId="77777777" w:rsidR="005B0D41" w:rsidRPr="00A95D13" w:rsidRDefault="00C41F34" w:rsidP="009C4339">
            <w:pPr>
              <w:pStyle w:val="NoSpacing"/>
              <w:numPr>
                <w:ilvl w:val="0"/>
                <w:numId w:val="11"/>
              </w:numPr>
              <w:spacing w:line="276" w:lineRule="auto"/>
              <w:ind w:left="459" w:hanging="459"/>
              <w:jc w:val="both"/>
              <w:rPr>
                <w:rFonts w:cs="Arial"/>
                <w:sz w:val="24"/>
                <w:szCs w:val="24"/>
                <w:lang w:val="mn-MN"/>
              </w:rPr>
            </w:pPr>
            <w:r w:rsidRPr="00A95D13">
              <w:rPr>
                <w:rFonts w:cs="Arial"/>
                <w:sz w:val="24"/>
                <w:szCs w:val="24"/>
                <w:lang w:val="mn-MN"/>
              </w:rPr>
              <w:t>Амьд донор нэмэгдэх хандлага бий болж болзошгүй</w:t>
            </w:r>
          </w:p>
        </w:tc>
      </w:tr>
    </w:tbl>
    <w:p w14:paraId="025B1D0D" w14:textId="77777777" w:rsidR="00A70FC0" w:rsidRPr="00A95D13" w:rsidRDefault="00A70FC0" w:rsidP="009C4339">
      <w:pPr>
        <w:pStyle w:val="NoSpacing"/>
        <w:spacing w:line="276" w:lineRule="auto"/>
        <w:jc w:val="both"/>
        <w:rPr>
          <w:rFonts w:cs="Arial"/>
          <w:sz w:val="24"/>
          <w:szCs w:val="24"/>
          <w:lang w:val="mn-MN"/>
        </w:rPr>
      </w:pPr>
    </w:p>
    <w:p w14:paraId="7C761A4A" w14:textId="5F6522E1" w:rsidR="00FC328C" w:rsidRPr="00A95D13" w:rsidRDefault="002C5AFA" w:rsidP="009C4339">
      <w:pPr>
        <w:pStyle w:val="ListParagraph"/>
        <w:numPr>
          <w:ilvl w:val="0"/>
          <w:numId w:val="2"/>
        </w:numPr>
        <w:jc w:val="both"/>
        <w:rPr>
          <w:rFonts w:cs="Arial"/>
          <w:color w:val="000000"/>
          <w:sz w:val="24"/>
          <w:szCs w:val="24"/>
          <w:lang w:val="mn-MN"/>
        </w:rPr>
      </w:pPr>
      <w:r>
        <w:rPr>
          <w:rFonts w:cs="Arial"/>
          <w:color w:val="000000"/>
          <w:sz w:val="24"/>
          <w:szCs w:val="24"/>
          <w:lang w:val="mn-MN"/>
        </w:rPr>
        <w:lastRenderedPageBreak/>
        <w:t>Хуулийн дол</w:t>
      </w:r>
      <w:r w:rsidR="00FC328C" w:rsidRPr="00A95D13">
        <w:rPr>
          <w:rFonts w:cs="Arial"/>
          <w:color w:val="000000"/>
          <w:sz w:val="24"/>
          <w:szCs w:val="24"/>
          <w:lang w:val="mn-MN"/>
        </w:rPr>
        <w:t>дугаар бүлэгт энэхүү үйл ажиллагаанд шаардагдах санхүү, хөрөнгө оруулалтын асуудлын зохицуулалтыг шинээр тусгана.</w:t>
      </w:r>
    </w:p>
    <w:tbl>
      <w:tblPr>
        <w:tblStyle w:val="TableGrid"/>
        <w:tblW w:w="0" w:type="auto"/>
        <w:tblInd w:w="392" w:type="dxa"/>
        <w:tblLook w:val="04A0" w:firstRow="1" w:lastRow="0" w:firstColumn="1" w:lastColumn="0" w:noHBand="0" w:noVBand="1"/>
      </w:tblPr>
      <w:tblGrid>
        <w:gridCol w:w="5268"/>
        <w:gridCol w:w="3402"/>
      </w:tblGrid>
      <w:tr w:rsidR="007058FA" w:rsidRPr="00A95D13" w14:paraId="4FAC0F52" w14:textId="77777777" w:rsidTr="00226271">
        <w:tc>
          <w:tcPr>
            <w:tcW w:w="5386" w:type="dxa"/>
          </w:tcPr>
          <w:p w14:paraId="59DB8D48" w14:textId="77777777" w:rsidR="007058FA" w:rsidRPr="00A95D13" w:rsidRDefault="007058FA"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6C7F26C" w14:textId="77777777" w:rsidR="007058FA" w:rsidRPr="00A95D13" w:rsidRDefault="007058FA"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7058FA" w:rsidRPr="00A95D13" w14:paraId="0E935932" w14:textId="77777777" w:rsidTr="00226271">
        <w:tc>
          <w:tcPr>
            <w:tcW w:w="5386" w:type="dxa"/>
          </w:tcPr>
          <w:p w14:paraId="16D4A0D2" w14:textId="77777777" w:rsidR="007058FA" w:rsidRPr="00A95D13" w:rsidRDefault="00146339" w:rsidP="009C4339">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t>Э</w:t>
            </w:r>
            <w:r w:rsidR="00EA188B" w:rsidRPr="00A95D13">
              <w:rPr>
                <w:rFonts w:cs="Arial"/>
                <w:sz w:val="24"/>
                <w:szCs w:val="24"/>
                <w:lang w:val="mn-MN"/>
              </w:rPr>
              <w:t xml:space="preserve">с, эд, эрхтнийг шилжүүлэн суулгах үйл ажиллагаанд оролцож буй эмч, сувилагч, мэргэжилтнүүдийн эрх ашиг хамгаалагдана. </w:t>
            </w:r>
          </w:p>
          <w:p w14:paraId="762A5E92" w14:textId="77777777" w:rsidR="00EA188B" w:rsidRPr="00A95D13" w:rsidRDefault="00EA188B" w:rsidP="009C4339">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t xml:space="preserve">Ёс зүйн хэм хэмжээнд үйл ажиллагаа явагдана. </w:t>
            </w:r>
          </w:p>
          <w:p w14:paraId="527AEF6A" w14:textId="77777777" w:rsidR="00EA188B" w:rsidRPr="00A95D13" w:rsidRDefault="00EA188B" w:rsidP="009C4339">
            <w:pPr>
              <w:pStyle w:val="NoSpacing"/>
              <w:numPr>
                <w:ilvl w:val="0"/>
                <w:numId w:val="13"/>
              </w:numPr>
              <w:spacing w:line="276" w:lineRule="auto"/>
              <w:ind w:left="459" w:hanging="545"/>
              <w:jc w:val="both"/>
              <w:rPr>
                <w:rFonts w:cs="Arial"/>
                <w:b/>
                <w:sz w:val="24"/>
                <w:szCs w:val="24"/>
                <w:lang w:val="mn-MN"/>
              </w:rPr>
            </w:pPr>
            <w:r w:rsidRPr="00A95D13">
              <w:rPr>
                <w:rFonts w:cs="Arial"/>
                <w:sz w:val="24"/>
                <w:szCs w:val="24"/>
                <w:lang w:val="mn-MN"/>
              </w:rPr>
              <w:t xml:space="preserve">Гарч болзошгүй сөрөг үр дагавраас сэргийлнэ. </w:t>
            </w:r>
          </w:p>
        </w:tc>
        <w:tc>
          <w:tcPr>
            <w:tcW w:w="3510" w:type="dxa"/>
          </w:tcPr>
          <w:p w14:paraId="513F9065" w14:textId="77777777" w:rsidR="007058FA" w:rsidRPr="00A95D13" w:rsidRDefault="00471B2E" w:rsidP="009C4339">
            <w:pPr>
              <w:pStyle w:val="NoSpacing"/>
              <w:spacing w:line="276" w:lineRule="auto"/>
              <w:jc w:val="both"/>
              <w:rPr>
                <w:rFonts w:cs="Arial"/>
                <w:b/>
                <w:sz w:val="24"/>
                <w:szCs w:val="24"/>
                <w:lang w:val="mn-MN"/>
              </w:rPr>
            </w:pPr>
            <w:r w:rsidRPr="00A95D13">
              <w:rPr>
                <w:rFonts w:cs="Arial"/>
                <w:sz w:val="24"/>
                <w:szCs w:val="24"/>
                <w:lang w:val="mn-MN"/>
              </w:rPr>
              <w:t>Байхгүй</w:t>
            </w:r>
          </w:p>
        </w:tc>
      </w:tr>
    </w:tbl>
    <w:p w14:paraId="45D19939" w14:textId="77777777" w:rsidR="00A70FC0" w:rsidRPr="00A95D13" w:rsidRDefault="00A70FC0" w:rsidP="009C4339">
      <w:pPr>
        <w:pStyle w:val="NoSpacing"/>
        <w:spacing w:line="276" w:lineRule="auto"/>
        <w:jc w:val="both"/>
        <w:rPr>
          <w:rFonts w:cs="Arial"/>
          <w:b/>
          <w:sz w:val="24"/>
          <w:szCs w:val="24"/>
          <w:lang w:val="mn-MN"/>
        </w:rPr>
      </w:pPr>
    </w:p>
    <w:p w14:paraId="14EFF32E" w14:textId="45F7F1F2" w:rsidR="00A70FC0" w:rsidRPr="00A95D13" w:rsidRDefault="00B630B8" w:rsidP="009C4339">
      <w:pPr>
        <w:pStyle w:val="NoSpacing"/>
        <w:numPr>
          <w:ilvl w:val="0"/>
          <w:numId w:val="2"/>
        </w:numPr>
        <w:spacing w:line="276" w:lineRule="auto"/>
        <w:jc w:val="both"/>
        <w:rPr>
          <w:rFonts w:cs="Arial"/>
          <w:b/>
          <w:sz w:val="24"/>
          <w:szCs w:val="24"/>
          <w:lang w:val="mn-MN"/>
        </w:rPr>
      </w:pPr>
      <w:r w:rsidRPr="00A95D13">
        <w:rPr>
          <w:rFonts w:cs="Arial"/>
          <w:sz w:val="24"/>
          <w:szCs w:val="24"/>
          <w:lang w:val="mn-MN"/>
        </w:rPr>
        <w:t>Зорилго 1</w:t>
      </w:r>
      <w:r w:rsidR="00B72438" w:rsidRPr="00A95D13">
        <w:rPr>
          <w:rFonts w:cs="Arial"/>
          <w:sz w:val="24"/>
          <w:szCs w:val="24"/>
          <w:lang w:val="mn-MN"/>
        </w:rPr>
        <w:t>2</w:t>
      </w:r>
      <w:r w:rsidRPr="00A95D13">
        <w:rPr>
          <w:rFonts w:cs="Arial"/>
          <w:sz w:val="24"/>
          <w:szCs w:val="24"/>
          <w:lang w:val="mn-MN"/>
        </w:rPr>
        <w:t xml:space="preserve"> д</w:t>
      </w:r>
      <w:r w:rsidR="00B72438" w:rsidRPr="00A95D13">
        <w:rPr>
          <w:rFonts w:cs="Arial"/>
          <w:sz w:val="24"/>
          <w:szCs w:val="24"/>
          <w:lang w:val="mn-MN"/>
        </w:rPr>
        <w:t>угаа</w:t>
      </w:r>
      <w:r w:rsidR="008B043D">
        <w:rPr>
          <w:rFonts w:cs="Arial"/>
          <w:sz w:val="24"/>
          <w:szCs w:val="24"/>
          <w:lang w:val="mn-MN"/>
        </w:rPr>
        <w:t>рт дур</w:t>
      </w:r>
      <w:r w:rsidRPr="00A95D13">
        <w:rPr>
          <w:rFonts w:cs="Arial"/>
          <w:sz w:val="24"/>
          <w:szCs w:val="24"/>
          <w:lang w:val="mn-MN"/>
        </w:rPr>
        <w:t>дсан санал буюу</w:t>
      </w:r>
      <w:r w:rsidR="002C5AFA">
        <w:rPr>
          <w:rFonts w:cs="Arial"/>
          <w:sz w:val="24"/>
          <w:szCs w:val="24"/>
        </w:rPr>
        <w:t xml:space="preserve"> </w:t>
      </w:r>
      <w:r w:rsidRPr="00A95D13">
        <w:rPr>
          <w:rFonts w:cs="Arial"/>
          <w:sz w:val="24"/>
          <w:szCs w:val="24"/>
          <w:lang w:val="mn-MN"/>
        </w:rPr>
        <w:t xml:space="preserve">Нэгдсэн бүртгэл мэдээллийн сан байгуулж ажиллуулах талаар журам боловсруулж батлах тухай заалтыг Донорын тухай </w:t>
      </w:r>
      <w:r w:rsidR="008B043D">
        <w:rPr>
          <w:rFonts w:cs="Arial"/>
          <w:sz w:val="24"/>
          <w:szCs w:val="24"/>
          <w:lang w:val="mn-MN"/>
        </w:rPr>
        <w:t>хуул</w:t>
      </w:r>
      <w:r w:rsidR="00765415" w:rsidRPr="00A95D13">
        <w:rPr>
          <w:rFonts w:cs="Arial"/>
          <w:sz w:val="24"/>
          <w:szCs w:val="24"/>
          <w:lang w:val="mn-MN"/>
        </w:rPr>
        <w:t xml:space="preserve">ьд байхгүй гэсэн шалтгаанаар журмын төслийг Хууль зүй, дотоод хэргийн яамнаас буцаагдсан. </w:t>
      </w:r>
    </w:p>
    <w:p w14:paraId="5450EC86" w14:textId="77777777" w:rsidR="00765415" w:rsidRPr="00A95D13" w:rsidRDefault="00765415" w:rsidP="009C4339">
      <w:pPr>
        <w:pStyle w:val="NoSpacing"/>
        <w:spacing w:line="276" w:lineRule="auto"/>
        <w:ind w:left="720"/>
        <w:jc w:val="both"/>
        <w:rPr>
          <w:rFonts w:cs="Arial"/>
          <w:b/>
          <w:sz w:val="24"/>
          <w:szCs w:val="24"/>
          <w:lang w:val="mn-MN"/>
        </w:rPr>
      </w:pPr>
    </w:p>
    <w:tbl>
      <w:tblPr>
        <w:tblStyle w:val="TableGrid"/>
        <w:tblW w:w="0" w:type="auto"/>
        <w:tblInd w:w="360" w:type="dxa"/>
        <w:tblLook w:val="04A0" w:firstRow="1" w:lastRow="0" w:firstColumn="1" w:lastColumn="0" w:noHBand="0" w:noVBand="1"/>
      </w:tblPr>
      <w:tblGrid>
        <w:gridCol w:w="5314"/>
        <w:gridCol w:w="3388"/>
      </w:tblGrid>
      <w:tr w:rsidR="00765415" w:rsidRPr="00A95D13" w14:paraId="29BEDBA2" w14:textId="77777777" w:rsidTr="00676E15">
        <w:tc>
          <w:tcPr>
            <w:tcW w:w="5418" w:type="dxa"/>
          </w:tcPr>
          <w:p w14:paraId="3F8EAF17" w14:textId="77777777" w:rsidR="00765415" w:rsidRPr="00A95D13" w:rsidRDefault="00765415"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FDFDA19" w14:textId="77777777" w:rsidR="00765415" w:rsidRPr="00A95D13" w:rsidRDefault="00765415"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765415" w:rsidRPr="00A95D13" w14:paraId="325888A8" w14:textId="77777777" w:rsidTr="00676E15">
        <w:tc>
          <w:tcPr>
            <w:tcW w:w="5418" w:type="dxa"/>
          </w:tcPr>
          <w:p w14:paraId="19FC9492" w14:textId="77777777" w:rsidR="00765415" w:rsidRPr="00A95D13" w:rsidRDefault="00676E15" w:rsidP="009C4339">
            <w:pPr>
              <w:pStyle w:val="NoSpacing"/>
              <w:numPr>
                <w:ilvl w:val="0"/>
                <w:numId w:val="14"/>
              </w:numPr>
              <w:spacing w:line="276" w:lineRule="auto"/>
              <w:jc w:val="both"/>
              <w:rPr>
                <w:rFonts w:cs="Arial"/>
                <w:sz w:val="24"/>
                <w:szCs w:val="24"/>
                <w:lang w:val="mn-MN"/>
              </w:rPr>
            </w:pPr>
            <w:r w:rsidRPr="00A95D13">
              <w:rPr>
                <w:rFonts w:cs="Arial"/>
                <w:sz w:val="24"/>
                <w:szCs w:val="24"/>
                <w:lang w:val="mn-MN"/>
              </w:rPr>
              <w:t>Эрх зүйн баримт бичигтэй болно.</w:t>
            </w:r>
          </w:p>
          <w:p w14:paraId="09DC59CB" w14:textId="77777777" w:rsidR="00676E15" w:rsidRPr="00A95D13" w:rsidRDefault="00676E15" w:rsidP="009C4339">
            <w:pPr>
              <w:pStyle w:val="NoSpacing"/>
              <w:numPr>
                <w:ilvl w:val="0"/>
                <w:numId w:val="14"/>
              </w:numPr>
              <w:spacing w:line="276" w:lineRule="auto"/>
              <w:jc w:val="both"/>
              <w:rPr>
                <w:rFonts w:cs="Arial"/>
                <w:b/>
                <w:sz w:val="24"/>
                <w:szCs w:val="24"/>
                <w:lang w:val="mn-MN"/>
              </w:rPr>
            </w:pPr>
            <w:r w:rsidRPr="00A95D13">
              <w:rPr>
                <w:rFonts w:cs="Arial"/>
                <w:sz w:val="24"/>
                <w:szCs w:val="24"/>
                <w:lang w:val="mn-MN"/>
              </w:rPr>
              <w:t xml:space="preserve">Уг журам батлагдснаарНэгдсэн бүртгэл мэдээллийн сан байгуулагдаж олон улсын стандарт дагуу ажиллах боломж бүрдэнэ. </w:t>
            </w:r>
          </w:p>
        </w:tc>
        <w:tc>
          <w:tcPr>
            <w:tcW w:w="3510" w:type="dxa"/>
          </w:tcPr>
          <w:p w14:paraId="656D6F6D" w14:textId="77777777" w:rsidR="00765415" w:rsidRPr="00A95D13" w:rsidRDefault="00676E15" w:rsidP="009C4339">
            <w:pPr>
              <w:pStyle w:val="NoSpacing"/>
              <w:spacing w:line="276" w:lineRule="auto"/>
              <w:jc w:val="both"/>
              <w:rPr>
                <w:rFonts w:cs="Arial"/>
                <w:b/>
                <w:sz w:val="24"/>
                <w:szCs w:val="24"/>
                <w:lang w:val="mn-MN"/>
              </w:rPr>
            </w:pPr>
            <w:r w:rsidRPr="00A95D13">
              <w:rPr>
                <w:rFonts w:cs="Arial"/>
                <w:sz w:val="24"/>
                <w:szCs w:val="24"/>
                <w:lang w:val="mn-MN"/>
              </w:rPr>
              <w:t>Байхгүй</w:t>
            </w:r>
          </w:p>
        </w:tc>
      </w:tr>
    </w:tbl>
    <w:p w14:paraId="097F69A1" w14:textId="77777777" w:rsidR="00765415" w:rsidRPr="00A95D13" w:rsidRDefault="00765415" w:rsidP="009C4339">
      <w:pPr>
        <w:pStyle w:val="NoSpacing"/>
        <w:spacing w:line="276" w:lineRule="auto"/>
        <w:ind w:left="360"/>
        <w:jc w:val="both"/>
        <w:rPr>
          <w:rFonts w:cs="Arial"/>
          <w:b/>
          <w:sz w:val="24"/>
          <w:szCs w:val="24"/>
          <w:lang w:val="mn-MN"/>
        </w:rPr>
      </w:pPr>
    </w:p>
    <w:p w14:paraId="7803FBBC" w14:textId="77777777" w:rsidR="001954FF" w:rsidRPr="00A95D13" w:rsidRDefault="008B043D" w:rsidP="008B043D">
      <w:pPr>
        <w:pStyle w:val="ListParagraph"/>
        <w:numPr>
          <w:ilvl w:val="0"/>
          <w:numId w:val="2"/>
        </w:numPr>
        <w:ind w:left="284" w:hanging="66"/>
        <w:jc w:val="both"/>
        <w:rPr>
          <w:rFonts w:cs="Arial"/>
          <w:sz w:val="24"/>
          <w:szCs w:val="24"/>
          <w:lang w:val="mn-MN"/>
        </w:rPr>
      </w:pPr>
      <w:r>
        <w:rPr>
          <w:rFonts w:cs="Arial"/>
          <w:sz w:val="24"/>
          <w:szCs w:val="24"/>
          <w:lang w:val="mn-MN"/>
        </w:rPr>
        <w:t>Зорилго 13-14 дүгээрт дур</w:t>
      </w:r>
      <w:r w:rsidR="00B72438" w:rsidRPr="00A95D13">
        <w:rPr>
          <w:rFonts w:cs="Arial"/>
          <w:sz w:val="24"/>
          <w:szCs w:val="24"/>
          <w:lang w:val="mn-MN"/>
        </w:rPr>
        <w:t xml:space="preserve">дсан саналд одоогийн Донорын тухай хуульд эрхтэн шилжүүлэн суулгах, үр шилжүүлэн суулгах талаар голчлон заалт орсон байгаа болно. Эс, эд шилжүүлэн суулгах эмчилгээний талаар болон эс, </w:t>
      </w:r>
      <w:r w:rsidR="001954FF" w:rsidRPr="00A95D13">
        <w:rPr>
          <w:rFonts w:cs="Arial"/>
          <w:sz w:val="24"/>
          <w:szCs w:val="24"/>
          <w:lang w:val="mn-MN"/>
        </w:rPr>
        <w:t>эдийн банк байгуулах талаар заалт байхгүй байгаа бөгөөд Эс, эд, эрхтэн шилжүүлэн суулгах эмчилгээний тухай биеэ даасан хууль боловсруулан гаргах хэрэгцээ урган гарч байна.</w:t>
      </w:r>
    </w:p>
    <w:p w14:paraId="4BDD489E" w14:textId="77777777" w:rsidR="00A70FC0" w:rsidRPr="00A95D13" w:rsidRDefault="000A6995" w:rsidP="009C4339">
      <w:pPr>
        <w:pStyle w:val="NoSpacing"/>
        <w:numPr>
          <w:ilvl w:val="0"/>
          <w:numId w:val="2"/>
        </w:numPr>
        <w:spacing w:line="276" w:lineRule="auto"/>
        <w:jc w:val="both"/>
        <w:rPr>
          <w:rFonts w:cs="Arial"/>
          <w:sz w:val="24"/>
          <w:szCs w:val="24"/>
          <w:lang w:val="mn-MN"/>
        </w:rPr>
      </w:pPr>
      <w:r w:rsidRPr="00A95D13">
        <w:rPr>
          <w:rFonts w:cs="Arial"/>
          <w:sz w:val="24"/>
          <w:szCs w:val="24"/>
          <w:lang w:val="mn-MN"/>
        </w:rPr>
        <w:t>Зорилго 15-19 дүгээрт эс, эд, эрхтнийг шилжүүлэн суулгах эмчилгээтэй хол</w:t>
      </w:r>
      <w:r w:rsidR="008B043D">
        <w:rPr>
          <w:rFonts w:cs="Arial"/>
          <w:sz w:val="24"/>
          <w:szCs w:val="24"/>
          <w:lang w:val="mn-MN"/>
        </w:rPr>
        <w:t>боотой санхүүгийн асуудлуудыг ту</w:t>
      </w:r>
      <w:r w:rsidRPr="00A95D13">
        <w:rPr>
          <w:rFonts w:cs="Arial"/>
          <w:sz w:val="24"/>
          <w:szCs w:val="24"/>
          <w:lang w:val="mn-MN"/>
        </w:rPr>
        <w:t xml:space="preserve">хайн хуульд нэмэлтээр оруулах саналууд байгаа болно. </w:t>
      </w:r>
    </w:p>
    <w:p w14:paraId="0337AFD7" w14:textId="77777777" w:rsidR="00A70FC0" w:rsidRPr="00A95D13" w:rsidRDefault="00A70FC0" w:rsidP="009C4339">
      <w:pPr>
        <w:pStyle w:val="NoSpacing"/>
        <w:spacing w:line="276" w:lineRule="auto"/>
        <w:jc w:val="both"/>
        <w:rPr>
          <w:rFonts w:cs="Arial"/>
          <w:b/>
          <w:sz w:val="24"/>
          <w:szCs w:val="24"/>
          <w:lang w:val="mn-MN"/>
        </w:rPr>
      </w:pPr>
    </w:p>
    <w:tbl>
      <w:tblPr>
        <w:tblStyle w:val="TableGrid"/>
        <w:tblW w:w="0" w:type="auto"/>
        <w:tblInd w:w="360" w:type="dxa"/>
        <w:tblLook w:val="04A0" w:firstRow="1" w:lastRow="0" w:firstColumn="1" w:lastColumn="0" w:noHBand="0" w:noVBand="1"/>
      </w:tblPr>
      <w:tblGrid>
        <w:gridCol w:w="5285"/>
        <w:gridCol w:w="3417"/>
      </w:tblGrid>
      <w:tr w:rsidR="000A6995" w:rsidRPr="00A95D13" w14:paraId="4CD4E868" w14:textId="77777777" w:rsidTr="00EB39CC">
        <w:tc>
          <w:tcPr>
            <w:tcW w:w="5418" w:type="dxa"/>
          </w:tcPr>
          <w:p w14:paraId="0A6187CD" w14:textId="77777777" w:rsidR="000A6995" w:rsidRPr="00A95D13" w:rsidRDefault="000A6995" w:rsidP="009C4339">
            <w:pPr>
              <w:pStyle w:val="NoSpacing"/>
              <w:spacing w:line="276" w:lineRule="auto"/>
              <w:jc w:val="both"/>
              <w:rPr>
                <w:rFonts w:cs="Arial"/>
                <w:b/>
                <w:sz w:val="24"/>
                <w:szCs w:val="24"/>
                <w:lang w:val="mn-MN"/>
              </w:rPr>
            </w:pPr>
            <w:r w:rsidRPr="00A95D13">
              <w:rPr>
                <w:rFonts w:cs="Arial"/>
                <w:b/>
                <w:sz w:val="24"/>
                <w:szCs w:val="24"/>
                <w:lang w:val="mn-MN"/>
              </w:rPr>
              <w:t xml:space="preserve">Эерэг тал </w:t>
            </w:r>
          </w:p>
        </w:tc>
        <w:tc>
          <w:tcPr>
            <w:tcW w:w="3510" w:type="dxa"/>
          </w:tcPr>
          <w:p w14:paraId="5AA37BE5" w14:textId="77777777" w:rsidR="000A6995" w:rsidRPr="00A95D13" w:rsidRDefault="000A6995" w:rsidP="009C4339">
            <w:pPr>
              <w:pStyle w:val="NoSpacing"/>
              <w:spacing w:line="276" w:lineRule="auto"/>
              <w:jc w:val="both"/>
              <w:rPr>
                <w:rFonts w:cs="Arial"/>
                <w:b/>
                <w:sz w:val="24"/>
                <w:szCs w:val="24"/>
                <w:lang w:val="mn-MN"/>
              </w:rPr>
            </w:pPr>
            <w:r w:rsidRPr="00A95D13">
              <w:rPr>
                <w:rFonts w:cs="Arial"/>
                <w:b/>
                <w:sz w:val="24"/>
                <w:szCs w:val="24"/>
                <w:lang w:val="mn-MN"/>
              </w:rPr>
              <w:t xml:space="preserve">Сөрөг тал </w:t>
            </w:r>
          </w:p>
        </w:tc>
      </w:tr>
      <w:tr w:rsidR="000A6995" w:rsidRPr="00A95D13" w14:paraId="48F1FF93" w14:textId="77777777" w:rsidTr="00EB39CC">
        <w:tc>
          <w:tcPr>
            <w:tcW w:w="5418" w:type="dxa"/>
          </w:tcPr>
          <w:p w14:paraId="1EE4C1BD" w14:textId="77777777" w:rsidR="000A6995" w:rsidRPr="00A95D13" w:rsidRDefault="00803B47" w:rsidP="009C4339">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Эс, эд, эрхтэн шилжүүлэн суулгах эмчилгээ илүү үр дүнтэй, хүртээмжтэй болно.</w:t>
            </w:r>
          </w:p>
          <w:p w14:paraId="48E92EF9" w14:textId="77777777" w:rsidR="00803B47" w:rsidRPr="00A95D13" w:rsidRDefault="00803B47" w:rsidP="009C4339">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Донорын үйл хэрэгт оролцох эмнэлгийн байгууллага илүү идэвхтэй ажиллана.</w:t>
            </w:r>
          </w:p>
          <w:p w14:paraId="34BBF2F4" w14:textId="77777777" w:rsidR="00803B47" w:rsidRPr="00A95D13" w:rsidRDefault="00803B47" w:rsidP="009C4339">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t xml:space="preserve">Дархлаа дарангуйлах эмийн хэрэглээ илүү хяналттай, хүртээмжтэй болно. </w:t>
            </w:r>
          </w:p>
          <w:p w14:paraId="29645515" w14:textId="77777777" w:rsidR="00803B47" w:rsidRPr="00A95D13" w:rsidRDefault="00803B47" w:rsidP="009C4339">
            <w:pPr>
              <w:pStyle w:val="NoSpacing"/>
              <w:numPr>
                <w:ilvl w:val="0"/>
                <w:numId w:val="14"/>
              </w:numPr>
              <w:spacing w:line="276" w:lineRule="auto"/>
              <w:ind w:left="349" w:hanging="349"/>
              <w:jc w:val="both"/>
              <w:rPr>
                <w:rFonts w:cs="Arial"/>
                <w:b/>
                <w:sz w:val="24"/>
                <w:szCs w:val="24"/>
                <w:lang w:val="mn-MN"/>
              </w:rPr>
            </w:pPr>
            <w:r w:rsidRPr="00A95D13">
              <w:rPr>
                <w:rFonts w:cs="Arial"/>
                <w:sz w:val="24"/>
                <w:szCs w:val="24"/>
                <w:lang w:val="mn-MN"/>
              </w:rPr>
              <w:lastRenderedPageBreak/>
              <w:t xml:space="preserve">Зохицуулах алба нь эрхтэн шилжүүлэн суулгах эмчилгээнд гаргаж буй зардлыг тооцох боломжтой болно. </w:t>
            </w:r>
          </w:p>
        </w:tc>
        <w:tc>
          <w:tcPr>
            <w:tcW w:w="3510" w:type="dxa"/>
          </w:tcPr>
          <w:p w14:paraId="0920C353" w14:textId="77777777" w:rsidR="000A6995" w:rsidRPr="00A95D13" w:rsidRDefault="000A6995" w:rsidP="009C4339">
            <w:pPr>
              <w:pStyle w:val="NoSpacing"/>
              <w:spacing w:line="276" w:lineRule="auto"/>
              <w:jc w:val="both"/>
              <w:rPr>
                <w:rFonts w:cs="Arial"/>
                <w:b/>
                <w:sz w:val="24"/>
                <w:szCs w:val="24"/>
                <w:lang w:val="mn-MN"/>
              </w:rPr>
            </w:pPr>
            <w:r w:rsidRPr="00A95D13">
              <w:rPr>
                <w:rFonts w:cs="Arial"/>
                <w:sz w:val="24"/>
                <w:szCs w:val="24"/>
                <w:lang w:val="mn-MN"/>
              </w:rPr>
              <w:lastRenderedPageBreak/>
              <w:t>Байхгүй</w:t>
            </w:r>
          </w:p>
        </w:tc>
      </w:tr>
    </w:tbl>
    <w:p w14:paraId="06E67BA1" w14:textId="77777777" w:rsidR="00A70FC0" w:rsidRPr="00A95D13" w:rsidRDefault="00A70FC0" w:rsidP="009C4339">
      <w:pPr>
        <w:pStyle w:val="NoSpacing"/>
        <w:spacing w:line="276" w:lineRule="auto"/>
        <w:jc w:val="both"/>
        <w:rPr>
          <w:rFonts w:cs="Arial"/>
          <w:b/>
          <w:sz w:val="24"/>
          <w:szCs w:val="24"/>
        </w:rPr>
      </w:pPr>
    </w:p>
    <w:p w14:paraId="53217F11" w14:textId="77777777" w:rsidR="001C3A63" w:rsidRPr="00A95D13" w:rsidRDefault="001C3A63" w:rsidP="008B043D">
      <w:pPr>
        <w:pStyle w:val="NoSpacing"/>
        <w:spacing w:line="276" w:lineRule="auto"/>
        <w:jc w:val="center"/>
        <w:rPr>
          <w:rFonts w:cs="Arial"/>
          <w:b/>
          <w:sz w:val="24"/>
          <w:szCs w:val="24"/>
          <w:lang w:val="mn-MN"/>
        </w:rPr>
      </w:pPr>
      <w:r w:rsidRPr="00A95D13">
        <w:rPr>
          <w:rFonts w:cs="Arial"/>
          <w:b/>
          <w:sz w:val="24"/>
          <w:szCs w:val="24"/>
          <w:lang w:val="mn-MN"/>
        </w:rPr>
        <w:t>ДӨРӨВ. ЗОХИЦУУЛАЛТЫН ХУВИЛБАРУУДЫН ҮР НӨЛӨӨГ</w:t>
      </w:r>
    </w:p>
    <w:p w14:paraId="47149621" w14:textId="77777777" w:rsidR="001C3A63" w:rsidRPr="00A95D13" w:rsidRDefault="001C3A63" w:rsidP="008B043D">
      <w:pPr>
        <w:pStyle w:val="NoSpacing"/>
        <w:spacing w:line="276" w:lineRule="auto"/>
        <w:jc w:val="center"/>
        <w:rPr>
          <w:rFonts w:cs="Arial"/>
          <w:b/>
          <w:sz w:val="24"/>
          <w:szCs w:val="24"/>
          <w:lang w:val="mn-MN"/>
        </w:rPr>
      </w:pPr>
      <w:r w:rsidRPr="00A95D13">
        <w:rPr>
          <w:rFonts w:cs="Arial"/>
          <w:b/>
          <w:sz w:val="24"/>
          <w:szCs w:val="24"/>
          <w:lang w:val="mn-MN"/>
        </w:rPr>
        <w:t>ТАНДАН СУДАЛСАН БАЙДАЛ</w:t>
      </w:r>
    </w:p>
    <w:p w14:paraId="7BD0397D" w14:textId="77777777" w:rsidR="00F74A57" w:rsidRPr="00A95D13" w:rsidRDefault="00F74A57" w:rsidP="009C4339">
      <w:pPr>
        <w:pStyle w:val="NoSpacing"/>
        <w:spacing w:line="276" w:lineRule="auto"/>
        <w:jc w:val="both"/>
        <w:rPr>
          <w:rFonts w:cs="Arial"/>
          <w:b/>
          <w:sz w:val="24"/>
          <w:szCs w:val="24"/>
          <w:lang w:val="mn-MN"/>
        </w:rPr>
      </w:pPr>
    </w:p>
    <w:p w14:paraId="7E3A77E1" w14:textId="77777777" w:rsidR="003D31E9" w:rsidRPr="00A95D13" w:rsidRDefault="00062EF3" w:rsidP="008B043D">
      <w:pPr>
        <w:pStyle w:val="NoSpacing"/>
        <w:spacing w:line="276" w:lineRule="auto"/>
        <w:ind w:firstLine="720"/>
        <w:jc w:val="both"/>
        <w:rPr>
          <w:rFonts w:cs="Arial"/>
          <w:sz w:val="24"/>
          <w:szCs w:val="24"/>
          <w:lang w:val="mn-MN"/>
        </w:rPr>
      </w:pPr>
      <w:r w:rsidRPr="00A95D13">
        <w:rPr>
          <w:rFonts w:cs="Arial"/>
          <w:sz w:val="24"/>
          <w:szCs w:val="24"/>
          <w:lang w:val="mn-MN"/>
        </w:rPr>
        <w:t>Х</w:t>
      </w:r>
      <w:r w:rsidR="003D31E9" w:rsidRPr="00CD5A67">
        <w:rPr>
          <w:rFonts w:cs="Arial"/>
          <w:sz w:val="24"/>
          <w:szCs w:val="24"/>
          <w:lang w:val="mn-MN"/>
        </w:rPr>
        <w:t>үний</w:t>
      </w:r>
      <w:r w:rsidR="00B7309A">
        <w:rPr>
          <w:rFonts w:cs="Arial"/>
          <w:sz w:val="24"/>
          <w:szCs w:val="24"/>
        </w:rPr>
        <w:t xml:space="preserve"> </w:t>
      </w:r>
      <w:r w:rsidR="003D31E9" w:rsidRPr="00CD5A67">
        <w:rPr>
          <w:rFonts w:cs="Arial"/>
          <w:sz w:val="24"/>
          <w:szCs w:val="24"/>
          <w:lang w:val="mn-MN"/>
        </w:rPr>
        <w:t>эрх, эдийн</w:t>
      </w:r>
      <w:r w:rsidR="00B7309A">
        <w:rPr>
          <w:rFonts w:cs="Arial"/>
          <w:sz w:val="24"/>
          <w:szCs w:val="24"/>
        </w:rPr>
        <w:t xml:space="preserve"> </w:t>
      </w:r>
      <w:r w:rsidR="003D31E9" w:rsidRPr="00CD5A67">
        <w:rPr>
          <w:rFonts w:cs="Arial"/>
          <w:sz w:val="24"/>
          <w:szCs w:val="24"/>
          <w:lang w:val="mn-MN"/>
        </w:rPr>
        <w:t>засаг, нийгэм, байгаль</w:t>
      </w:r>
      <w:r w:rsidR="00B7309A">
        <w:rPr>
          <w:rFonts w:cs="Arial"/>
          <w:sz w:val="24"/>
          <w:szCs w:val="24"/>
        </w:rPr>
        <w:t xml:space="preserve"> </w:t>
      </w:r>
      <w:r w:rsidR="003D31E9" w:rsidRPr="00CD5A67">
        <w:rPr>
          <w:rFonts w:cs="Arial"/>
          <w:sz w:val="24"/>
          <w:szCs w:val="24"/>
          <w:lang w:val="mn-MN"/>
        </w:rPr>
        <w:t>орчинд</w:t>
      </w:r>
      <w:r w:rsidR="00B7309A">
        <w:rPr>
          <w:rFonts w:cs="Arial"/>
          <w:sz w:val="24"/>
          <w:szCs w:val="24"/>
        </w:rPr>
        <w:t xml:space="preserve"> </w:t>
      </w:r>
      <w:r w:rsidR="003D31E9" w:rsidRPr="00CD5A67">
        <w:rPr>
          <w:rFonts w:cs="Arial"/>
          <w:sz w:val="24"/>
          <w:szCs w:val="24"/>
          <w:lang w:val="mn-MN"/>
        </w:rPr>
        <w:t>үзүүлэх</w:t>
      </w:r>
      <w:r w:rsidR="00B7309A">
        <w:rPr>
          <w:rFonts w:cs="Arial"/>
          <w:sz w:val="24"/>
          <w:szCs w:val="24"/>
        </w:rPr>
        <w:t xml:space="preserve"> </w:t>
      </w:r>
      <w:r w:rsidR="003D31E9" w:rsidRPr="00CD5A67">
        <w:rPr>
          <w:rFonts w:cs="Arial"/>
          <w:sz w:val="24"/>
          <w:szCs w:val="24"/>
          <w:lang w:val="mn-MN"/>
        </w:rPr>
        <w:t>үр</w:t>
      </w:r>
      <w:r w:rsidR="00B7309A">
        <w:rPr>
          <w:rFonts w:cs="Arial"/>
          <w:sz w:val="24"/>
          <w:szCs w:val="24"/>
        </w:rPr>
        <w:t xml:space="preserve"> </w:t>
      </w:r>
      <w:r w:rsidR="003D31E9" w:rsidRPr="00CD5A67">
        <w:rPr>
          <w:rFonts w:cs="Arial"/>
          <w:sz w:val="24"/>
          <w:szCs w:val="24"/>
          <w:lang w:val="mn-MN"/>
        </w:rPr>
        <w:t>нөлөө</w:t>
      </w:r>
      <w:r w:rsidRPr="00A95D13">
        <w:rPr>
          <w:rFonts w:cs="Arial"/>
          <w:sz w:val="24"/>
          <w:szCs w:val="24"/>
          <w:lang w:val="mn-MN"/>
        </w:rPr>
        <w:t>г шалгуур асуултын дагуу тандсан байдлыг  хавсралтаас үзнэ үү.</w:t>
      </w:r>
    </w:p>
    <w:p w14:paraId="2415DC2A" w14:textId="77777777" w:rsidR="00062EF3" w:rsidRPr="00A95D13" w:rsidRDefault="00062EF3" w:rsidP="009C4339">
      <w:pPr>
        <w:pStyle w:val="NormalWeb"/>
        <w:spacing w:line="276" w:lineRule="auto"/>
        <w:ind w:firstLine="720"/>
        <w:jc w:val="both"/>
        <w:rPr>
          <w:rFonts w:ascii="Arial" w:hAnsi="Arial" w:cs="Arial"/>
          <w:b/>
          <w:lang w:val="mn-MN"/>
        </w:rPr>
      </w:pPr>
      <w:r w:rsidRPr="00A95D13">
        <w:rPr>
          <w:rFonts w:ascii="Arial" w:hAnsi="Arial" w:cs="Arial"/>
          <w:b/>
          <w:lang w:val="mn-MN"/>
        </w:rPr>
        <w:t xml:space="preserve">4.1. Хүний эрхэнд үзүүлэх үр нөлөө </w:t>
      </w:r>
    </w:p>
    <w:p w14:paraId="75AC009C" w14:textId="213BBE88" w:rsidR="00062EF3" w:rsidRPr="00A95D13" w:rsidRDefault="00925572" w:rsidP="009C4339">
      <w:pPr>
        <w:pStyle w:val="NormalWeb"/>
        <w:spacing w:line="276" w:lineRule="auto"/>
        <w:jc w:val="both"/>
        <w:rPr>
          <w:rFonts w:ascii="Arial" w:hAnsi="Arial" w:cs="Arial"/>
          <w:lang w:val="mn-MN"/>
        </w:rPr>
      </w:pPr>
      <w:r>
        <w:rPr>
          <w:rFonts w:ascii="Arial" w:hAnsi="Arial" w:cs="Arial"/>
          <w:lang w:val="mn-MN"/>
        </w:rPr>
        <w:tab/>
      </w:r>
      <w:r w:rsidR="009C10E2" w:rsidRPr="00A95D13">
        <w:rPr>
          <w:rFonts w:ascii="Arial" w:hAnsi="Arial" w:cs="Arial"/>
          <w:lang w:val="mn-MN"/>
        </w:rPr>
        <w:t xml:space="preserve">Эрхтэн, эд, эс шилжүүлэн суулгах </w:t>
      </w:r>
      <w:r w:rsidR="00F70F73" w:rsidRPr="00A95D13">
        <w:rPr>
          <w:rFonts w:ascii="Arial" w:hAnsi="Arial" w:cs="Arial"/>
          <w:lang w:val="mn-MN"/>
        </w:rPr>
        <w:t>туха</w:t>
      </w:r>
      <w:r w:rsidR="009C10E2" w:rsidRPr="00A95D13">
        <w:rPr>
          <w:rFonts w:ascii="Arial" w:hAnsi="Arial" w:cs="Arial"/>
          <w:lang w:val="mn-MN"/>
        </w:rPr>
        <w:t xml:space="preserve">й хуулийн төслийг </w:t>
      </w:r>
      <w:r w:rsidR="00F70F73" w:rsidRPr="00A95D13">
        <w:rPr>
          <w:rFonts w:ascii="Arial" w:hAnsi="Arial" w:cs="Arial"/>
          <w:lang w:val="mn-MN"/>
        </w:rPr>
        <w:t>Монгол Улсын Үндсэн хууль, бусад хууль, нэгдэн орсон олон улсын гэрээ, ко</w:t>
      </w:r>
      <w:r w:rsidR="008B043D">
        <w:rPr>
          <w:rFonts w:ascii="Arial" w:hAnsi="Arial" w:cs="Arial"/>
          <w:lang w:val="mn-MN"/>
        </w:rPr>
        <w:t>нвенцод нийцүүлэн боловсруулна.</w:t>
      </w:r>
      <w:r w:rsidR="00F70F73" w:rsidRPr="00A95D13">
        <w:rPr>
          <w:rFonts w:ascii="Arial" w:hAnsi="Arial" w:cs="Arial"/>
          <w:lang w:val="mn-MN"/>
        </w:rPr>
        <w:t xml:space="preserve"> Ийнхүү боловсруулснаар талуудын эрх үүрэг, хариуцлага тодорхой болох бөгөөд хэн нэг нь зөрчигдсөн эрхээ сэргээлгэх хууль эрх зүйн орчин цогцоор бүрдэх юм. </w:t>
      </w:r>
      <w:r w:rsidR="009C10E2" w:rsidRPr="00A95D13">
        <w:rPr>
          <w:rFonts w:ascii="Arial" w:hAnsi="Arial" w:cs="Arial"/>
          <w:lang w:val="mn-MN"/>
        </w:rPr>
        <w:t xml:space="preserve">Хувь хүний эрхийг зөрчихгүй бөгөөд </w:t>
      </w:r>
      <w:r w:rsidR="00A8622E" w:rsidRPr="00A95D13">
        <w:rPr>
          <w:rFonts w:ascii="Arial" w:hAnsi="Arial" w:cs="Arial"/>
          <w:lang w:val="mn-MN"/>
        </w:rPr>
        <w:t>хэл,</w:t>
      </w:r>
      <w:r w:rsidR="009C10E2" w:rsidRPr="00A95D13">
        <w:rPr>
          <w:rFonts w:ascii="Arial" w:hAnsi="Arial" w:cs="Arial"/>
          <w:lang w:val="mn-MN"/>
        </w:rPr>
        <w:t xml:space="preserve"> яс үндэс, шашин шүтлэг, </w:t>
      </w:r>
      <w:r w:rsidR="00A8622E" w:rsidRPr="00A95D13">
        <w:rPr>
          <w:rFonts w:ascii="Arial" w:hAnsi="Arial" w:cs="Arial"/>
          <w:lang w:val="mn-MN"/>
        </w:rPr>
        <w:t xml:space="preserve">нийгмийн гарал үүсэл, эрэгтэй эмэгтэй хүнийг ялгаварлан гадуурхахгүйгээр хүн бүрт тэгш эрх, тэгш боломж олгох болно. </w:t>
      </w:r>
    </w:p>
    <w:p w14:paraId="62A05A34" w14:textId="77777777" w:rsidR="002A0048" w:rsidRPr="00A95D13" w:rsidRDefault="00E906A5" w:rsidP="009C4339">
      <w:pPr>
        <w:pStyle w:val="NormalWeb"/>
        <w:spacing w:line="276" w:lineRule="auto"/>
        <w:jc w:val="both"/>
        <w:rPr>
          <w:rFonts w:ascii="Arial" w:hAnsi="Arial" w:cs="Arial"/>
          <w:lang w:val="mn-MN"/>
        </w:rPr>
      </w:pPr>
      <w:r w:rsidRPr="00A95D13">
        <w:rPr>
          <w:rFonts w:ascii="Arial" w:hAnsi="Arial" w:cs="Arial"/>
          <w:lang w:val="mn-MN"/>
        </w:rPr>
        <w:tab/>
        <w:t>И</w:t>
      </w:r>
      <w:r w:rsidR="00F70F73" w:rsidRPr="00A95D13">
        <w:rPr>
          <w:rFonts w:ascii="Arial" w:hAnsi="Arial" w:cs="Arial"/>
          <w:lang w:val="mn-MN"/>
        </w:rPr>
        <w:t>й</w:t>
      </w:r>
      <w:r w:rsidRPr="00A95D13">
        <w:rPr>
          <w:rFonts w:ascii="Arial" w:hAnsi="Arial" w:cs="Arial"/>
          <w:lang w:val="mn-MN"/>
        </w:rPr>
        <w:t>м</w:t>
      </w:r>
      <w:r w:rsidR="00F70F73" w:rsidRPr="00A95D13">
        <w:rPr>
          <w:rFonts w:ascii="Arial" w:hAnsi="Arial" w:cs="Arial"/>
          <w:lang w:val="mn-MN"/>
        </w:rPr>
        <w:t>д эдгээр асуудлыг цогцоор шийдвэрлэхийн тулд хуулиар зохицуулах нь илүү үр нөлөөтэй байна.</w:t>
      </w:r>
    </w:p>
    <w:p w14:paraId="3CB16EB5" w14:textId="77777777" w:rsidR="00F91C35" w:rsidRPr="00A95D13" w:rsidRDefault="00F91C35" w:rsidP="008B043D">
      <w:pPr>
        <w:pStyle w:val="NormalWeb"/>
        <w:spacing w:line="276" w:lineRule="auto"/>
        <w:ind w:firstLine="720"/>
        <w:jc w:val="both"/>
        <w:rPr>
          <w:rFonts w:ascii="Arial" w:hAnsi="Arial" w:cs="Arial"/>
          <w:b/>
          <w:lang w:val="mn-MN"/>
        </w:rPr>
      </w:pPr>
      <w:r w:rsidRPr="00A95D13">
        <w:rPr>
          <w:rFonts w:ascii="Arial" w:hAnsi="Arial" w:cs="Arial"/>
          <w:b/>
          <w:lang w:val="mn-MN"/>
        </w:rPr>
        <w:t xml:space="preserve">4.2 Эдийн засагт үзүүлэх үр нөлөө </w:t>
      </w:r>
    </w:p>
    <w:p w14:paraId="7DF0EC38" w14:textId="721B436B" w:rsidR="00E96EAE" w:rsidRDefault="00DC2B99" w:rsidP="008B043D">
      <w:pPr>
        <w:pStyle w:val="NormalWeb"/>
        <w:spacing w:line="276" w:lineRule="auto"/>
        <w:ind w:firstLine="720"/>
        <w:jc w:val="both"/>
        <w:rPr>
          <w:rFonts w:ascii="Arial" w:hAnsi="Arial" w:cs="Arial"/>
          <w:lang w:val="mn-MN"/>
        </w:rPr>
      </w:pPr>
      <w:r w:rsidRPr="00A95D13">
        <w:rPr>
          <w:rFonts w:ascii="Arial" w:hAnsi="Arial" w:cs="Arial"/>
          <w:lang w:val="mn-MN"/>
        </w:rPr>
        <w:t>Эр</w:t>
      </w:r>
      <w:r w:rsidR="00925572">
        <w:rPr>
          <w:rFonts w:ascii="Arial" w:hAnsi="Arial" w:cs="Arial"/>
          <w:lang w:val="mn-MN"/>
        </w:rPr>
        <w:t xml:space="preserve">хтэн, эд, эс шилжүүлэн суулгах </w:t>
      </w:r>
      <w:r w:rsidRPr="00A95D13">
        <w:rPr>
          <w:rFonts w:ascii="Arial" w:hAnsi="Arial" w:cs="Arial"/>
          <w:lang w:val="mn-MN"/>
        </w:rPr>
        <w:t xml:space="preserve">тухай хуулийн төслийг </w:t>
      </w:r>
      <w:r w:rsidR="00A33E17" w:rsidRPr="00A95D13">
        <w:rPr>
          <w:rFonts w:ascii="Arial" w:hAnsi="Arial" w:cs="Arial"/>
          <w:lang w:val="mn-MN"/>
        </w:rPr>
        <w:t>боловсруулах хувилбар нь дотоодын болон гадаадын аж ахуйн нэгж, байгууллага дэлхийн болон дотоодын зах зээл дээр өрсөлдөх чадвар, тогтвортой байдал, тэдний үйлдвэрлэлийн болон захиргааны зардал, макро эдийн засгийн хүрээнд, м</w:t>
      </w:r>
      <w:r w:rsidR="008B043D">
        <w:rPr>
          <w:rFonts w:ascii="Arial" w:hAnsi="Arial" w:cs="Arial"/>
          <w:lang w:val="mn-MN"/>
        </w:rPr>
        <w:t>эдээлэх үүргийн улмаас үүсэж</w:t>
      </w:r>
      <w:r w:rsidR="00E46288" w:rsidRPr="00A95D13">
        <w:rPr>
          <w:rFonts w:ascii="Arial" w:hAnsi="Arial" w:cs="Arial"/>
          <w:lang w:val="mn-MN"/>
        </w:rPr>
        <w:t xml:space="preserve"> байгаа захиргааны зардлын ачаалал, өрхийн орлого зарлага, олон улсын харилцаа зэрэгт сөрөг нөлөө үзүүлэхгүй нь Аргачлалын 6.2-т заасан эдийн засагт үзүүлэх үр нөлөөний</w:t>
      </w:r>
      <w:r w:rsidR="008B043D">
        <w:rPr>
          <w:rFonts w:ascii="Arial" w:hAnsi="Arial" w:cs="Arial"/>
          <w:lang w:val="mn-MN"/>
        </w:rPr>
        <w:t xml:space="preserve"> суурь асуултын хариулт </w:t>
      </w:r>
      <w:r w:rsidR="008B043D" w:rsidRPr="008B043D">
        <w:rPr>
          <w:rFonts w:ascii="Arial" w:hAnsi="Arial" w:cs="Arial"/>
          <w:lang w:val="mn-MN"/>
        </w:rPr>
        <w:t>(</w:t>
      </w:r>
      <w:r w:rsidR="00E46288" w:rsidRPr="00A95D13">
        <w:rPr>
          <w:rFonts w:ascii="Arial" w:hAnsi="Arial" w:cs="Arial"/>
          <w:lang w:val="mn-MN"/>
        </w:rPr>
        <w:t>хавсралт хүснэгт 2</w:t>
      </w:r>
      <w:r w:rsidR="008B043D" w:rsidRPr="008B043D">
        <w:rPr>
          <w:rFonts w:ascii="Arial" w:hAnsi="Arial" w:cs="Arial"/>
          <w:lang w:val="mn-MN"/>
        </w:rPr>
        <w:t>)</w:t>
      </w:r>
      <w:r w:rsidR="00E46288" w:rsidRPr="00A95D13">
        <w:rPr>
          <w:rFonts w:ascii="Arial" w:hAnsi="Arial" w:cs="Arial"/>
          <w:lang w:val="mn-MN"/>
        </w:rPr>
        <w:t xml:space="preserve">-аас харагдаж байна. </w:t>
      </w:r>
      <w:r w:rsidRPr="00A95D13">
        <w:rPr>
          <w:rFonts w:ascii="Arial" w:hAnsi="Arial" w:cs="Arial"/>
          <w:lang w:val="mn-MN"/>
        </w:rPr>
        <w:t>Энэхүү хуулийн төсөл батлагдс</w:t>
      </w:r>
      <w:r w:rsidR="008B043D">
        <w:rPr>
          <w:rFonts w:ascii="Arial" w:hAnsi="Arial" w:cs="Arial"/>
          <w:lang w:val="mn-MN"/>
        </w:rPr>
        <w:t>а</w:t>
      </w:r>
      <w:r w:rsidRPr="00A95D13">
        <w:rPr>
          <w:rFonts w:ascii="Arial" w:hAnsi="Arial" w:cs="Arial"/>
          <w:lang w:val="mn-MN"/>
        </w:rPr>
        <w:t>наар олон зуун иргэд маань эх орондоо дэлхийн жишигт нийцсэн орчин үеийн онош</w:t>
      </w:r>
      <w:r w:rsidR="008B043D">
        <w:rPr>
          <w:rFonts w:ascii="Arial" w:hAnsi="Arial" w:cs="Arial"/>
          <w:lang w:val="mn-MN"/>
        </w:rPr>
        <w:t>ил</w:t>
      </w:r>
      <w:r w:rsidRPr="00A95D13">
        <w:rPr>
          <w:rFonts w:ascii="Arial" w:hAnsi="Arial" w:cs="Arial"/>
          <w:lang w:val="mn-MN"/>
        </w:rPr>
        <w:t>го</w:t>
      </w:r>
      <w:r w:rsidR="008B043D">
        <w:rPr>
          <w:rFonts w:ascii="Arial" w:hAnsi="Arial" w:cs="Arial"/>
          <w:lang w:val="mn-MN"/>
        </w:rPr>
        <w:t>о, эмчилгээ үйлчилгээг чанартай</w:t>
      </w:r>
      <w:r w:rsidRPr="00A95D13">
        <w:rPr>
          <w:rFonts w:ascii="Arial" w:hAnsi="Arial" w:cs="Arial"/>
          <w:lang w:val="mn-MN"/>
        </w:rPr>
        <w:t>, хүртээмжтэйгээр хүртэх боломж бүрдэнэ. Ингэснээр гадаад улс руу энэ төрлийн эмчилгээ хийлгэх</w:t>
      </w:r>
      <w:r w:rsidR="00646E13" w:rsidRPr="00A95D13">
        <w:rPr>
          <w:rFonts w:ascii="Arial" w:hAnsi="Arial" w:cs="Arial"/>
          <w:lang w:val="mn-MN"/>
        </w:rPr>
        <w:t>ээр</w:t>
      </w:r>
      <w:r w:rsidRPr="00A95D13">
        <w:rPr>
          <w:rFonts w:ascii="Arial" w:hAnsi="Arial" w:cs="Arial"/>
          <w:lang w:val="mn-MN"/>
        </w:rPr>
        <w:t xml:space="preserve"> явахад зарц</w:t>
      </w:r>
      <w:r w:rsidR="00646E13" w:rsidRPr="00A95D13">
        <w:rPr>
          <w:rFonts w:ascii="Arial" w:hAnsi="Arial" w:cs="Arial"/>
          <w:lang w:val="mn-MN"/>
        </w:rPr>
        <w:t>уулагддаг олон тэр</w:t>
      </w:r>
      <w:r w:rsidRPr="00A95D13">
        <w:rPr>
          <w:rFonts w:ascii="Arial" w:hAnsi="Arial" w:cs="Arial"/>
          <w:lang w:val="mn-MN"/>
        </w:rPr>
        <w:t>бум төгрөг эх орондоо үлдэж гадагшаа чиглэсэн мөнгөний урсгал эрс багасна. Харин эрхтэн, эд, эс шилжүүлэн суулгах эмчилгээг бүс нутги</w:t>
      </w:r>
      <w:r w:rsidR="008B043D">
        <w:rPr>
          <w:rFonts w:ascii="Arial" w:hAnsi="Arial" w:cs="Arial"/>
          <w:lang w:val="mn-MN"/>
        </w:rPr>
        <w:t>йн хэмжээнд чанартай, дэлхийн тө</w:t>
      </w:r>
      <w:r w:rsidRPr="00A95D13">
        <w:rPr>
          <w:rFonts w:ascii="Arial" w:hAnsi="Arial" w:cs="Arial"/>
          <w:lang w:val="mn-MN"/>
        </w:rPr>
        <w:t xml:space="preserve">вшинд хийж эхэлснээр гадаад улсаас манай улсад ирж энэхүү эмчилгээ, үйлчилгээ хийлгэх </w:t>
      </w:r>
      <w:r w:rsidR="00646E13" w:rsidRPr="00A95D13">
        <w:rPr>
          <w:rFonts w:ascii="Arial" w:hAnsi="Arial" w:cs="Arial"/>
          <w:lang w:val="mn-MN"/>
        </w:rPr>
        <w:t>гадны иргэд олширч анагаах ухааны аялал, жуулчлал хөгжиж мөнгөний урсгал манай улс руу чиглэх болно. Энэ хэрээр эмчилгээний шинэ технологийг даган манай улсын анагаах ухааны салбар ула</w:t>
      </w:r>
      <w:r w:rsidR="008B043D">
        <w:rPr>
          <w:rFonts w:ascii="Arial" w:hAnsi="Arial" w:cs="Arial"/>
          <w:lang w:val="mn-MN"/>
        </w:rPr>
        <w:t>м хөгжиж эмнэлгийн багаж хэрэгс</w:t>
      </w:r>
      <w:r w:rsidR="00646E13" w:rsidRPr="00A95D13">
        <w:rPr>
          <w:rFonts w:ascii="Arial" w:hAnsi="Arial" w:cs="Arial"/>
          <w:lang w:val="mn-MN"/>
        </w:rPr>
        <w:t xml:space="preserve">эл, </w:t>
      </w:r>
      <w:r w:rsidR="008B043D">
        <w:rPr>
          <w:rFonts w:ascii="Arial" w:hAnsi="Arial" w:cs="Arial"/>
          <w:lang w:val="mn-MN"/>
        </w:rPr>
        <w:t>материал техник, аппарат хэрэгс</w:t>
      </w:r>
      <w:r w:rsidR="00646E13" w:rsidRPr="00A95D13">
        <w:rPr>
          <w:rFonts w:ascii="Arial" w:hAnsi="Arial" w:cs="Arial"/>
          <w:lang w:val="mn-MN"/>
        </w:rPr>
        <w:t>эл илүү хангагдаж салбарын материал</w:t>
      </w:r>
      <w:r w:rsidR="008B043D">
        <w:rPr>
          <w:rFonts w:ascii="Arial" w:hAnsi="Arial" w:cs="Arial"/>
          <w:lang w:val="mn-MN"/>
        </w:rPr>
        <w:t>л</w:t>
      </w:r>
      <w:r w:rsidR="00646E13" w:rsidRPr="00A95D13">
        <w:rPr>
          <w:rFonts w:ascii="Arial" w:hAnsi="Arial" w:cs="Arial"/>
          <w:lang w:val="mn-MN"/>
        </w:rPr>
        <w:t xml:space="preserve">аг байр суурь бэхжиж, хөгжлийн  шинэ шатанд гарахад үнэтэй хувь нэмэр болно. </w:t>
      </w:r>
    </w:p>
    <w:p w14:paraId="1EA311B6" w14:textId="77777777" w:rsidR="00233055" w:rsidRPr="00CD5A67" w:rsidRDefault="00233055" w:rsidP="009C4339">
      <w:pPr>
        <w:pStyle w:val="NormalWeb"/>
        <w:spacing w:line="276" w:lineRule="auto"/>
        <w:ind w:firstLine="720"/>
        <w:jc w:val="both"/>
        <w:rPr>
          <w:rFonts w:ascii="Arial" w:hAnsi="Arial" w:cs="Arial"/>
          <w:b/>
          <w:lang w:val="mn-MN"/>
        </w:rPr>
      </w:pPr>
      <w:r w:rsidRPr="00A95D13">
        <w:rPr>
          <w:rFonts w:ascii="Arial" w:hAnsi="Arial" w:cs="Arial"/>
          <w:b/>
          <w:lang w:val="mn-MN"/>
        </w:rPr>
        <w:lastRenderedPageBreak/>
        <w:t xml:space="preserve">4.3 Нийгэмд үзүүлэх үр нөлөө </w:t>
      </w:r>
    </w:p>
    <w:p w14:paraId="70EB4636" w14:textId="6058442B" w:rsidR="00021DED" w:rsidRPr="00A95D13" w:rsidRDefault="00925572" w:rsidP="009C4339">
      <w:pPr>
        <w:pStyle w:val="NormalWeb"/>
        <w:spacing w:line="276" w:lineRule="auto"/>
        <w:ind w:firstLine="720"/>
        <w:jc w:val="both"/>
        <w:rPr>
          <w:rFonts w:ascii="Arial" w:hAnsi="Arial" w:cs="Arial"/>
          <w:lang w:val="mn-MN"/>
        </w:rPr>
      </w:pPr>
      <w:r>
        <w:rPr>
          <w:rFonts w:ascii="Arial" w:hAnsi="Arial" w:cs="Arial"/>
          <w:lang w:val="mn-MN"/>
        </w:rPr>
        <w:t>“Хуулийн төсөл боловсруулах</w:t>
      </w:r>
      <w:r>
        <w:rPr>
          <w:rFonts w:ascii="Arial" w:hAnsi="Arial" w:cs="Arial"/>
        </w:rPr>
        <w:t xml:space="preserve">” </w:t>
      </w:r>
      <w:r w:rsidR="00E0341B" w:rsidRPr="00A95D13">
        <w:rPr>
          <w:rFonts w:ascii="Arial" w:hAnsi="Arial" w:cs="Arial"/>
          <w:lang w:val="mn-MN"/>
        </w:rPr>
        <w:t>хувилбарын хувьд Аргачлалын 6.2-т заасан нийгэмд үзүүлэх үр нөлөөний суурь асуултын хариулт</w:t>
      </w:r>
      <w:r>
        <w:rPr>
          <w:rFonts w:ascii="Arial" w:hAnsi="Arial" w:cs="Arial"/>
        </w:rPr>
        <w:t xml:space="preserve"> </w:t>
      </w:r>
      <w:r w:rsidR="00E0341B" w:rsidRPr="00A95D13">
        <w:rPr>
          <w:rFonts w:ascii="Arial" w:hAnsi="Arial" w:cs="Arial"/>
          <w:lang w:val="mn-MN"/>
        </w:rPr>
        <w:t>/хавсралт хүснэгт 3/-аас харахад нийгэмд нийгэмд үзүүлэх ямар</w:t>
      </w:r>
      <w:r>
        <w:rPr>
          <w:rFonts w:ascii="Arial" w:hAnsi="Arial" w:cs="Arial"/>
        </w:rPr>
        <w:t>ваа</w:t>
      </w:r>
      <w:r w:rsidR="00E0341B" w:rsidRPr="00A95D13">
        <w:rPr>
          <w:rFonts w:ascii="Arial" w:hAnsi="Arial" w:cs="Arial"/>
          <w:lang w:val="mn-MN"/>
        </w:rPr>
        <w:t xml:space="preserve"> сөрөг нөлөө байхгүй ба төрийн үйлчилгээний чанар, хүртээ</w:t>
      </w:r>
      <w:r w:rsidR="007C51F9" w:rsidRPr="00A95D13">
        <w:rPr>
          <w:rFonts w:ascii="Arial" w:hAnsi="Arial" w:cs="Arial"/>
          <w:lang w:val="mn-MN"/>
        </w:rPr>
        <w:t>м</w:t>
      </w:r>
      <w:r w:rsidR="00E0341B" w:rsidRPr="00A95D13">
        <w:rPr>
          <w:rFonts w:ascii="Arial" w:hAnsi="Arial" w:cs="Arial"/>
          <w:lang w:val="mn-MN"/>
        </w:rPr>
        <w:t xml:space="preserve">жид эерэгээр нөлөөлнө. </w:t>
      </w:r>
      <w:r w:rsidR="00646E13" w:rsidRPr="00A95D13">
        <w:rPr>
          <w:rFonts w:ascii="Arial" w:hAnsi="Arial" w:cs="Arial"/>
          <w:lang w:val="mn-MN"/>
        </w:rPr>
        <w:t xml:space="preserve">Эмчилгээний шинэ салбарын хөгжлийг дагаж </w:t>
      </w:r>
      <w:r w:rsidR="008B524B" w:rsidRPr="00A95D13">
        <w:rPr>
          <w:rFonts w:ascii="Arial" w:hAnsi="Arial" w:cs="Arial"/>
          <w:lang w:val="mn-MN"/>
        </w:rPr>
        <w:t>хүний хөгжил улам дээшилж мэдлэг боловсрол сайтай, ажил мэргэжилдээ дур сонирхолтой олон хүн ажлын байртай болж цали</w:t>
      </w:r>
      <w:r w:rsidR="005C0E48">
        <w:rPr>
          <w:rFonts w:ascii="Arial" w:hAnsi="Arial" w:cs="Arial"/>
          <w:lang w:val="mn-MN"/>
        </w:rPr>
        <w:t>н хөлс, урамшуулал илүү хангагд</w:t>
      </w:r>
      <w:r w:rsidR="008B524B" w:rsidRPr="00A95D13">
        <w:rPr>
          <w:rFonts w:ascii="Arial" w:hAnsi="Arial" w:cs="Arial"/>
          <w:lang w:val="mn-MN"/>
        </w:rPr>
        <w:t>с</w:t>
      </w:r>
      <w:r w:rsidR="005C0E48">
        <w:rPr>
          <w:rFonts w:ascii="Arial" w:hAnsi="Arial" w:cs="Arial"/>
          <w:lang w:val="mn-MN"/>
        </w:rPr>
        <w:t>а</w:t>
      </w:r>
      <w:r w:rsidR="008B524B" w:rsidRPr="00A95D13">
        <w:rPr>
          <w:rFonts w:ascii="Arial" w:hAnsi="Arial" w:cs="Arial"/>
          <w:lang w:val="mn-MN"/>
        </w:rPr>
        <w:t xml:space="preserve">наар нийгэмд илүү эерэг үр нөлөө үзүүлнэ. Олон зуун иргэд эх орондоо дэлхийн жишигт нийцсэн эмчилгээ үйлчилгээг чанартай, хүртээмжтэй хүртэж амь явах, эрүүл байх эрх нь хангагдана. Гадаад улс эмчилгээнд явдаг явдал чирэгдэл, </w:t>
      </w:r>
      <w:r w:rsidR="00CC6050" w:rsidRPr="00A95D13">
        <w:rPr>
          <w:rFonts w:ascii="Arial" w:hAnsi="Arial" w:cs="Arial"/>
          <w:lang w:val="mn-MN"/>
        </w:rPr>
        <w:t xml:space="preserve">сэтгэл санаа болон </w:t>
      </w:r>
      <w:r w:rsidR="008B524B" w:rsidRPr="00A95D13">
        <w:rPr>
          <w:rFonts w:ascii="Arial" w:hAnsi="Arial" w:cs="Arial"/>
          <w:lang w:val="mn-MN"/>
        </w:rPr>
        <w:t>санхүүгийн дарамт үгүй болно.</w:t>
      </w:r>
    </w:p>
    <w:p w14:paraId="0CF17052" w14:textId="77777777" w:rsidR="00E0341B" w:rsidRPr="00A95D13" w:rsidRDefault="00E0341B" w:rsidP="009C4339">
      <w:pPr>
        <w:pStyle w:val="NormalWeb"/>
        <w:spacing w:line="276" w:lineRule="auto"/>
        <w:ind w:firstLine="720"/>
        <w:jc w:val="both"/>
        <w:rPr>
          <w:rFonts w:ascii="Arial" w:hAnsi="Arial" w:cs="Arial"/>
          <w:b/>
          <w:lang w:val="mn-MN"/>
        </w:rPr>
      </w:pPr>
      <w:r w:rsidRPr="00A95D13">
        <w:rPr>
          <w:rFonts w:ascii="Arial" w:hAnsi="Arial" w:cs="Arial"/>
          <w:b/>
          <w:lang w:val="mn-MN"/>
        </w:rPr>
        <w:t xml:space="preserve">4.4 Байгаль орчинд үзүүлэх үр нөлөө </w:t>
      </w:r>
    </w:p>
    <w:p w14:paraId="256EA014" w14:textId="77777777" w:rsidR="00E0341B" w:rsidRPr="005C0E48" w:rsidRDefault="00E0341B" w:rsidP="009C4339">
      <w:pPr>
        <w:pStyle w:val="NormalWeb"/>
        <w:spacing w:line="276" w:lineRule="auto"/>
        <w:ind w:firstLine="720"/>
        <w:jc w:val="both"/>
        <w:rPr>
          <w:rFonts w:ascii="Arial" w:hAnsi="Arial" w:cs="Arial"/>
        </w:rPr>
      </w:pPr>
      <w:r w:rsidRPr="00A95D13">
        <w:rPr>
          <w:rFonts w:ascii="Arial" w:hAnsi="Arial" w:cs="Arial"/>
          <w:lang w:val="mn-MN"/>
        </w:rPr>
        <w:t xml:space="preserve">Хувилбар нь байгаль орчинд ямар нэгэн шууд болон шууд бус сөрөг нөлөө үзүүлэхгүй. </w:t>
      </w:r>
      <w:r w:rsidR="005C0E48">
        <w:rPr>
          <w:rFonts w:ascii="Arial" w:hAnsi="Arial" w:cs="Arial"/>
        </w:rPr>
        <w:t>(</w:t>
      </w:r>
      <w:r w:rsidRPr="00A95D13">
        <w:rPr>
          <w:rFonts w:ascii="Arial" w:hAnsi="Arial" w:cs="Arial"/>
          <w:lang w:val="mn-MN"/>
        </w:rPr>
        <w:t>Хавсралт хүснэгт 4</w:t>
      </w:r>
      <w:r w:rsidR="005C0E48">
        <w:rPr>
          <w:rFonts w:ascii="Arial" w:hAnsi="Arial" w:cs="Arial"/>
        </w:rPr>
        <w:t>)</w:t>
      </w:r>
    </w:p>
    <w:p w14:paraId="1FFFF223" w14:textId="77777777" w:rsidR="00E0341B" w:rsidRPr="00A95D13" w:rsidRDefault="00E0341B" w:rsidP="009C4339">
      <w:pPr>
        <w:ind w:firstLine="720"/>
        <w:jc w:val="both"/>
        <w:rPr>
          <w:rFonts w:cs="Arial"/>
          <w:b/>
          <w:sz w:val="24"/>
          <w:szCs w:val="24"/>
          <w:lang w:val="mn-MN"/>
        </w:rPr>
      </w:pPr>
      <w:r w:rsidRPr="00A95D13">
        <w:rPr>
          <w:rFonts w:cs="Arial"/>
          <w:b/>
          <w:sz w:val="24"/>
          <w:szCs w:val="24"/>
          <w:lang w:val="mn-MN"/>
        </w:rPr>
        <w:t xml:space="preserve">4.5 </w:t>
      </w:r>
      <w:r w:rsidRPr="00CD5A67">
        <w:rPr>
          <w:rFonts w:cs="Arial"/>
          <w:b/>
          <w:sz w:val="24"/>
          <w:szCs w:val="24"/>
          <w:lang w:val="mn-MN"/>
        </w:rPr>
        <w:t>Монгол</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Үндсэн</w:t>
      </w:r>
      <w:r w:rsidR="00B7309A">
        <w:rPr>
          <w:rFonts w:cs="Arial"/>
          <w:b/>
          <w:sz w:val="24"/>
          <w:szCs w:val="24"/>
        </w:rPr>
        <w:t xml:space="preserve"> </w:t>
      </w:r>
      <w:r w:rsidRPr="00CD5A67">
        <w:rPr>
          <w:rFonts w:cs="Arial"/>
          <w:b/>
          <w:sz w:val="24"/>
          <w:szCs w:val="24"/>
          <w:lang w:val="mn-MN"/>
        </w:rPr>
        <w:t>хууль, Монгол</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олон</w:t>
      </w:r>
      <w:r w:rsidR="00B7309A">
        <w:rPr>
          <w:rFonts w:cs="Arial"/>
          <w:b/>
          <w:sz w:val="24"/>
          <w:szCs w:val="24"/>
        </w:rPr>
        <w:t xml:space="preserve"> </w:t>
      </w:r>
      <w:r w:rsidRPr="00CD5A67">
        <w:rPr>
          <w:rFonts w:cs="Arial"/>
          <w:b/>
          <w:sz w:val="24"/>
          <w:szCs w:val="24"/>
          <w:lang w:val="mn-MN"/>
        </w:rPr>
        <w:t>улсын</w:t>
      </w:r>
      <w:r w:rsidR="00B7309A">
        <w:rPr>
          <w:rFonts w:cs="Arial"/>
          <w:b/>
          <w:sz w:val="24"/>
          <w:szCs w:val="24"/>
        </w:rPr>
        <w:t xml:space="preserve"> </w:t>
      </w:r>
      <w:r w:rsidRPr="00CD5A67">
        <w:rPr>
          <w:rFonts w:cs="Arial"/>
          <w:b/>
          <w:sz w:val="24"/>
          <w:szCs w:val="24"/>
          <w:lang w:val="mn-MN"/>
        </w:rPr>
        <w:t>гэрээ, бусад</w:t>
      </w:r>
      <w:r w:rsidR="00B7309A">
        <w:rPr>
          <w:rFonts w:cs="Arial"/>
          <w:b/>
          <w:sz w:val="24"/>
          <w:szCs w:val="24"/>
        </w:rPr>
        <w:t xml:space="preserve"> </w:t>
      </w:r>
      <w:r w:rsidRPr="00CD5A67">
        <w:rPr>
          <w:rFonts w:cs="Arial"/>
          <w:b/>
          <w:sz w:val="24"/>
          <w:szCs w:val="24"/>
          <w:lang w:val="mn-MN"/>
        </w:rPr>
        <w:t>хууль</w:t>
      </w:r>
      <w:r w:rsidRPr="00A95D13">
        <w:rPr>
          <w:rFonts w:cs="Arial"/>
          <w:b/>
          <w:sz w:val="24"/>
          <w:szCs w:val="24"/>
          <w:lang w:val="mn-MN"/>
        </w:rPr>
        <w:t xml:space="preserve">тай </w:t>
      </w:r>
      <w:r w:rsidRPr="00CD5A67">
        <w:rPr>
          <w:rFonts w:cs="Arial"/>
          <w:b/>
          <w:sz w:val="24"/>
          <w:szCs w:val="24"/>
          <w:lang w:val="mn-MN"/>
        </w:rPr>
        <w:t>нийцэ</w:t>
      </w:r>
      <w:r w:rsidRPr="00A95D13">
        <w:rPr>
          <w:rFonts w:cs="Arial"/>
          <w:b/>
          <w:sz w:val="24"/>
          <w:szCs w:val="24"/>
          <w:lang w:val="mn-MN"/>
        </w:rPr>
        <w:t>ж</w:t>
      </w:r>
      <w:r w:rsidR="00B7309A">
        <w:rPr>
          <w:rFonts w:cs="Arial"/>
          <w:b/>
          <w:sz w:val="24"/>
          <w:szCs w:val="24"/>
        </w:rPr>
        <w:t xml:space="preserve"> </w:t>
      </w:r>
      <w:r w:rsidRPr="00CD5A67">
        <w:rPr>
          <w:rFonts w:cs="Arial"/>
          <w:b/>
          <w:sz w:val="24"/>
          <w:szCs w:val="24"/>
          <w:lang w:val="mn-MN"/>
        </w:rPr>
        <w:t>бай</w:t>
      </w:r>
      <w:r w:rsidRPr="00A95D13">
        <w:rPr>
          <w:rFonts w:cs="Arial"/>
          <w:b/>
          <w:sz w:val="24"/>
          <w:szCs w:val="24"/>
          <w:lang w:val="mn-MN"/>
        </w:rPr>
        <w:t>гаа эсэх</w:t>
      </w:r>
    </w:p>
    <w:p w14:paraId="38F8FE82" w14:textId="77777777" w:rsidR="00180B15" w:rsidRPr="00A95D13" w:rsidRDefault="00CC6050" w:rsidP="009C4339">
      <w:pPr>
        <w:pStyle w:val="NormalWeb"/>
        <w:spacing w:line="276" w:lineRule="auto"/>
        <w:ind w:firstLine="720"/>
        <w:jc w:val="both"/>
        <w:rPr>
          <w:rFonts w:ascii="Arial" w:hAnsi="Arial" w:cs="Arial"/>
          <w:lang w:val="mn-MN"/>
        </w:rPr>
      </w:pPr>
      <w:r w:rsidRPr="00A95D13">
        <w:rPr>
          <w:rFonts w:ascii="Arial" w:hAnsi="Arial" w:cs="Arial"/>
          <w:lang w:val="mn-MN"/>
        </w:rPr>
        <w:t xml:space="preserve">Эрхтэн, эд, эс шилжүүлэн суулгах эмчилгээний тухай хуулийн төслийг боловсруулах хувилбар нь </w:t>
      </w:r>
      <w:r w:rsidR="00FD274E" w:rsidRPr="00A95D13">
        <w:rPr>
          <w:rFonts w:ascii="Arial" w:hAnsi="Arial" w:cs="Arial"/>
          <w:lang w:val="mn-MN"/>
        </w:rPr>
        <w:t>Монгол Улсын Үндсэн хууль, Монгол Улсын нэгдэн орсон олон улсын гэрээнүүд болон бусад хуультай уялдсан байна.</w:t>
      </w:r>
    </w:p>
    <w:p w14:paraId="43489A3E" w14:textId="353C0FDF" w:rsidR="00180B15" w:rsidRPr="00A95D13" w:rsidRDefault="00925572" w:rsidP="009C4339">
      <w:pPr>
        <w:spacing w:after="0"/>
        <w:jc w:val="both"/>
        <w:rPr>
          <w:rFonts w:cs="Arial"/>
          <w:sz w:val="24"/>
          <w:szCs w:val="24"/>
          <w:lang w:val="mn-MN"/>
        </w:rPr>
      </w:pPr>
      <w:r>
        <w:rPr>
          <w:rFonts w:cs="Arial"/>
          <w:sz w:val="24"/>
          <w:szCs w:val="24"/>
          <w:lang w:val="mn-MN"/>
        </w:rPr>
        <w:tab/>
      </w:r>
      <w:r w:rsidR="00180B15" w:rsidRPr="00A95D13">
        <w:rPr>
          <w:rFonts w:cs="Arial"/>
          <w:sz w:val="24"/>
          <w:szCs w:val="24"/>
          <w:lang w:val="mn-MN"/>
        </w:rPr>
        <w:t>Энэхүү хуулийн төсөл нь Д</w:t>
      </w:r>
      <w:r w:rsidR="005C0E48">
        <w:rPr>
          <w:rFonts w:cs="Arial"/>
          <w:sz w:val="24"/>
          <w:szCs w:val="24"/>
          <w:lang w:val="mn-MN"/>
        </w:rPr>
        <w:t>элхийн эрүүл мэндийн байгууллаг</w:t>
      </w:r>
      <w:r w:rsidR="00180B15" w:rsidRPr="00A95D13">
        <w:rPr>
          <w:rFonts w:cs="Arial"/>
          <w:sz w:val="24"/>
          <w:szCs w:val="24"/>
          <w:lang w:val="mn-MN"/>
        </w:rPr>
        <w:t>ын Хүний эс, эд, эрхтэн шилжүүлэн суулгах тухай үн</w:t>
      </w:r>
      <w:r w:rsidR="005C0E48">
        <w:rPr>
          <w:rFonts w:cs="Arial"/>
          <w:sz w:val="24"/>
          <w:szCs w:val="24"/>
          <w:lang w:val="mn-MN"/>
        </w:rPr>
        <w:t>дсэн зарчмууд болон БНТУ-ын Истан</w:t>
      </w:r>
      <w:r w:rsidR="00180B15" w:rsidRPr="00A95D13">
        <w:rPr>
          <w:rFonts w:cs="Arial"/>
          <w:sz w:val="24"/>
          <w:szCs w:val="24"/>
          <w:lang w:val="mn-MN"/>
        </w:rPr>
        <w:t xml:space="preserve">бул хотод 2008 онд хуралдсан Дэлхийн эрхтэн шилжүүлэн суулгах нийгэмлэг </w:t>
      </w:r>
      <w:r w:rsidR="00180B15" w:rsidRPr="00CD5A67">
        <w:rPr>
          <w:rFonts w:cs="Arial"/>
          <w:sz w:val="24"/>
          <w:szCs w:val="24"/>
          <w:lang w:val="mn-MN"/>
        </w:rPr>
        <w:t xml:space="preserve">(The Transplantation Society, TTS) </w:t>
      </w:r>
      <w:r w:rsidR="00180B15" w:rsidRPr="00A95D13">
        <w:rPr>
          <w:rFonts w:cs="Arial"/>
          <w:sz w:val="24"/>
          <w:szCs w:val="24"/>
          <w:lang w:val="mn-MN"/>
        </w:rPr>
        <w:t>болон</w:t>
      </w:r>
      <w:r w:rsidR="005C0E48">
        <w:rPr>
          <w:rFonts w:cs="Arial"/>
          <w:sz w:val="24"/>
          <w:szCs w:val="24"/>
          <w:lang w:val="mn-MN"/>
        </w:rPr>
        <w:t xml:space="preserve"> олон улс</w:t>
      </w:r>
      <w:r w:rsidR="00180B15" w:rsidRPr="00A95D13">
        <w:rPr>
          <w:rFonts w:cs="Arial"/>
          <w:sz w:val="24"/>
          <w:szCs w:val="24"/>
          <w:lang w:val="mn-MN"/>
        </w:rPr>
        <w:t xml:space="preserve">ын Бөөрний эмч нарын нийгэмлэгийн </w:t>
      </w:r>
      <w:r w:rsidR="00180B15" w:rsidRPr="00CD5A67">
        <w:rPr>
          <w:rFonts w:cs="Arial"/>
          <w:sz w:val="24"/>
          <w:szCs w:val="24"/>
          <w:lang w:val="mn-MN"/>
        </w:rPr>
        <w:t>(Inte</w:t>
      </w:r>
      <w:r w:rsidR="005C0E48">
        <w:rPr>
          <w:rFonts w:cs="Arial"/>
          <w:sz w:val="24"/>
          <w:szCs w:val="24"/>
          <w:lang w:val="mn-MN"/>
        </w:rPr>
        <w:t>rnational Society of Nephrology</w:t>
      </w:r>
      <w:r w:rsidR="00180B15" w:rsidRPr="00CD5A67">
        <w:rPr>
          <w:rFonts w:cs="Arial"/>
          <w:sz w:val="24"/>
          <w:szCs w:val="24"/>
          <w:lang w:val="mn-MN"/>
        </w:rPr>
        <w:t>, ISN)</w:t>
      </w:r>
      <w:r w:rsidR="00180B15" w:rsidRPr="00A95D13">
        <w:rPr>
          <w:rFonts w:cs="Arial"/>
          <w:sz w:val="24"/>
          <w:szCs w:val="24"/>
          <w:lang w:val="mn-MN"/>
        </w:rPr>
        <w:t xml:space="preserve"> хамтран зохион байгуулсан ээлжит хуралдааны үеэр Эрхтэн шилжүүлэн суулгах туризм болон эрхтний наймааны эсрэг  Станбулын Тунхаглалын үндсэн үзэл баримтлалыг чандлан сахин, мө</w:t>
      </w:r>
      <w:r w:rsidR="005C0E48">
        <w:rPr>
          <w:rFonts w:cs="Arial"/>
          <w:sz w:val="24"/>
          <w:szCs w:val="24"/>
          <w:lang w:val="mn-MN"/>
        </w:rPr>
        <w:t>рдлөг</w:t>
      </w:r>
      <w:r w:rsidR="00180B15" w:rsidRPr="00A95D13">
        <w:rPr>
          <w:rFonts w:cs="Arial"/>
          <w:sz w:val="24"/>
          <w:szCs w:val="24"/>
          <w:lang w:val="mn-MN"/>
        </w:rPr>
        <w:t xml:space="preserve"> болгоход</w:t>
      </w:r>
      <w:r w:rsidR="005C0E48">
        <w:rPr>
          <w:rFonts w:cs="Arial"/>
          <w:sz w:val="24"/>
          <w:szCs w:val="24"/>
          <w:lang w:val="mn-MN"/>
        </w:rPr>
        <w:t xml:space="preserve"> чиглэн боловсруулагдсан байна. Мөн Эрүүл мэндийн яамны  Ё</w:t>
      </w:r>
      <w:r w:rsidR="00180B15" w:rsidRPr="00A95D13">
        <w:rPr>
          <w:rFonts w:cs="Arial"/>
          <w:sz w:val="24"/>
          <w:szCs w:val="24"/>
          <w:lang w:val="mn-MN"/>
        </w:rPr>
        <w:t>с зүйн х</w:t>
      </w:r>
      <w:r w:rsidR="005C0E48">
        <w:rPr>
          <w:rFonts w:cs="Arial"/>
          <w:sz w:val="24"/>
          <w:szCs w:val="24"/>
          <w:lang w:val="mn-MN"/>
        </w:rPr>
        <w:t>орооноос 2019 онд батлагдсан Монгол улсын э</w:t>
      </w:r>
      <w:r w:rsidR="00180B15" w:rsidRPr="00A95D13">
        <w:rPr>
          <w:rFonts w:cs="Arial"/>
          <w:sz w:val="24"/>
          <w:szCs w:val="24"/>
          <w:lang w:val="mn-MN"/>
        </w:rPr>
        <w:t>с, эд, эрхтэн шилжүүлэн суулгах ёс зүйн удирдамжтай уялдан гарч байгаа болно.</w:t>
      </w:r>
    </w:p>
    <w:p w14:paraId="53520E45" w14:textId="69346635" w:rsidR="00FD274E" w:rsidRPr="00A95D13" w:rsidRDefault="00FD274E" w:rsidP="009C4339">
      <w:pPr>
        <w:spacing w:before="240" w:after="0"/>
        <w:ind w:firstLine="720"/>
        <w:jc w:val="both"/>
        <w:rPr>
          <w:rFonts w:cs="Arial"/>
          <w:color w:val="FF0000"/>
          <w:sz w:val="24"/>
          <w:szCs w:val="24"/>
          <w:lang w:val="mn-MN"/>
        </w:rPr>
      </w:pPr>
      <w:r w:rsidRPr="00A95D13">
        <w:rPr>
          <w:rFonts w:cs="Arial"/>
          <w:sz w:val="24"/>
          <w:szCs w:val="24"/>
          <w:lang w:val="mn-MN"/>
        </w:rPr>
        <w:t>Хууль, Улсын Их Хурлын бусад шийдвэрийн төсөл боловсруулах, өргөн мэдүүлэх журмын тухай хуулийн 9 дүгээр зүйлийн 9.10 дахь</w:t>
      </w:r>
      <w:r w:rsidR="00CC6050" w:rsidRPr="00A95D13">
        <w:rPr>
          <w:rFonts w:cs="Arial"/>
          <w:sz w:val="24"/>
          <w:szCs w:val="24"/>
          <w:lang w:val="mn-MN"/>
        </w:rPr>
        <w:t xml:space="preserve"> хэсэгт заасны дагуу Эрхтэн, эд, эс шилжүүлэн суулгах эмчилгээний тухай хуулийн </w:t>
      </w:r>
      <w:r w:rsidRPr="00A95D13">
        <w:rPr>
          <w:rFonts w:cs="Arial"/>
          <w:sz w:val="24"/>
          <w:szCs w:val="24"/>
          <w:lang w:val="mn-MN"/>
        </w:rPr>
        <w:t>төсөлтэй холбогдуулан Донорын тухай хуулийг хүчингүй болсонд тооцох тухай, Зөрчлийн тухай хуульд нэмэлт, өөрчлөлт оруулах тухай, Хүн худалдаалахтай тэмцэх тухай хуульд нэмэлт оруулах тухай</w:t>
      </w:r>
      <w:r w:rsidR="005C0E48">
        <w:rPr>
          <w:rFonts w:cs="Arial"/>
          <w:sz w:val="24"/>
          <w:szCs w:val="24"/>
          <w:lang w:val="mn-MN"/>
        </w:rPr>
        <w:t>, Хүний дархлал хомсдолын вирусий</w:t>
      </w:r>
      <w:r w:rsidRPr="00A95D13">
        <w:rPr>
          <w:rFonts w:cs="Arial"/>
          <w:sz w:val="24"/>
          <w:szCs w:val="24"/>
          <w:lang w:val="mn-MN"/>
        </w:rPr>
        <w:t xml:space="preserve">н халдвар, дархлалын олдмол хомсдолоос сэргийлэх тухай хуульд нэмэлт оруулах тухай, Эрүүгийн хуульд нэмэлт оруулах тухай, Эрүүл мэндийн тухай хууль, Гэр бүлийн тухай хууль, Харьяатын тухай хуульд нэмэлт, өөрчлөлт оруулах тухай, Эрүүл </w:t>
      </w:r>
      <w:r w:rsidRPr="00A95D13">
        <w:rPr>
          <w:rFonts w:cs="Arial"/>
          <w:sz w:val="24"/>
          <w:szCs w:val="24"/>
          <w:lang w:val="mn-MN"/>
        </w:rPr>
        <w:lastRenderedPageBreak/>
        <w:t xml:space="preserve">мэндийн даатгалын тухай хуульд нэмэлт оруулах тухай хуулийн төсөл тус тус боловсруулна.  </w:t>
      </w:r>
    </w:p>
    <w:p w14:paraId="567918B3" w14:textId="77777777" w:rsidR="00180B15" w:rsidRPr="00A95D13" w:rsidRDefault="00180B15" w:rsidP="009C4339">
      <w:pPr>
        <w:ind w:left="720"/>
        <w:contextualSpacing/>
        <w:jc w:val="both"/>
        <w:rPr>
          <w:rFonts w:cs="Arial"/>
          <w:color w:val="FF0000"/>
          <w:sz w:val="24"/>
          <w:szCs w:val="24"/>
          <w:lang w:val="mn-MN"/>
        </w:rPr>
      </w:pPr>
    </w:p>
    <w:p w14:paraId="7EB57D84" w14:textId="77777777" w:rsidR="00FD274E" w:rsidRPr="00736FC7" w:rsidRDefault="00266D92" w:rsidP="005C0E48">
      <w:pPr>
        <w:ind w:right="283"/>
        <w:contextualSpacing/>
        <w:jc w:val="center"/>
        <w:rPr>
          <w:rFonts w:cs="Arial"/>
          <w:b/>
          <w:sz w:val="24"/>
          <w:szCs w:val="24"/>
          <w:lang w:val="mn-MN"/>
        </w:rPr>
      </w:pPr>
      <w:r w:rsidRPr="00736FC7">
        <w:rPr>
          <w:rFonts w:cs="Arial"/>
          <w:b/>
          <w:sz w:val="24"/>
          <w:szCs w:val="24"/>
          <w:lang w:val="mn-MN"/>
        </w:rPr>
        <w:t>ТАВ. ЗОХИЦУУЛАЛТЫН ХУВИЛБАРУУДЫГ ХАРЬЦУУЛСАН ДҮГНЭЛТ</w:t>
      </w:r>
    </w:p>
    <w:p w14:paraId="139D1FC6" w14:textId="77777777" w:rsidR="005C0E48" w:rsidRDefault="005C0E48" w:rsidP="009C4339">
      <w:pPr>
        <w:ind w:right="283"/>
        <w:contextualSpacing/>
        <w:jc w:val="both"/>
        <w:rPr>
          <w:rFonts w:cs="Arial"/>
          <w:sz w:val="24"/>
          <w:szCs w:val="24"/>
          <w:lang w:val="mn-MN"/>
        </w:rPr>
      </w:pPr>
    </w:p>
    <w:p w14:paraId="0DD8BB49" w14:textId="77777777" w:rsidR="00266D92" w:rsidRPr="00A95D13" w:rsidRDefault="00266D92" w:rsidP="005C0E48">
      <w:pPr>
        <w:ind w:right="283" w:firstLine="720"/>
        <w:contextualSpacing/>
        <w:jc w:val="both"/>
        <w:rPr>
          <w:rFonts w:cs="Arial"/>
          <w:sz w:val="24"/>
          <w:szCs w:val="24"/>
          <w:lang w:val="mn-MN"/>
        </w:rPr>
      </w:pPr>
      <w:r w:rsidRPr="00A95D13">
        <w:rPr>
          <w:rFonts w:cs="Arial"/>
          <w:sz w:val="24"/>
          <w:szCs w:val="24"/>
          <w:lang w:val="mn-MN"/>
        </w:rPr>
        <w:t>Аргачлалын 7-д зааснаар хуулийн шинэчилсэн найруулгын төсөлд тусгах хувилбаруудын эерэг болон с</w:t>
      </w:r>
      <w:r w:rsidR="005C0E48">
        <w:rPr>
          <w:rFonts w:cs="Arial"/>
          <w:sz w:val="24"/>
          <w:szCs w:val="24"/>
          <w:lang w:val="mn-MN"/>
        </w:rPr>
        <w:t>ө</w:t>
      </w:r>
      <w:r w:rsidRPr="00A95D13">
        <w:rPr>
          <w:rFonts w:cs="Arial"/>
          <w:sz w:val="24"/>
          <w:szCs w:val="24"/>
          <w:lang w:val="mn-MN"/>
        </w:rPr>
        <w:t xml:space="preserve">рөг талуудыг </w:t>
      </w:r>
    </w:p>
    <w:p w14:paraId="4E959684" w14:textId="77777777" w:rsidR="00266D92" w:rsidRPr="00A95D13" w:rsidRDefault="00266D92" w:rsidP="009C4339">
      <w:pPr>
        <w:pStyle w:val="ListParagraph"/>
        <w:numPr>
          <w:ilvl w:val="0"/>
          <w:numId w:val="3"/>
        </w:numPr>
        <w:ind w:right="283"/>
        <w:jc w:val="both"/>
        <w:rPr>
          <w:rFonts w:cs="Arial"/>
          <w:sz w:val="24"/>
          <w:szCs w:val="24"/>
          <w:lang w:val="mn-MN"/>
        </w:rPr>
      </w:pPr>
      <w:r w:rsidRPr="00A95D13">
        <w:rPr>
          <w:rFonts w:cs="Arial"/>
          <w:sz w:val="24"/>
          <w:szCs w:val="24"/>
          <w:lang w:val="mn-MN"/>
        </w:rPr>
        <w:t>Зорилгод хүрэх байдал</w:t>
      </w:r>
      <w:r w:rsidRPr="00A95D13">
        <w:rPr>
          <w:rFonts w:cs="Arial"/>
          <w:sz w:val="24"/>
          <w:szCs w:val="24"/>
        </w:rPr>
        <w:t>;</w:t>
      </w:r>
    </w:p>
    <w:p w14:paraId="5BBC2C3B" w14:textId="77777777" w:rsidR="00266D92" w:rsidRPr="00A95D13" w:rsidRDefault="00266D92" w:rsidP="009C4339">
      <w:pPr>
        <w:pStyle w:val="ListParagraph"/>
        <w:numPr>
          <w:ilvl w:val="0"/>
          <w:numId w:val="3"/>
        </w:numPr>
        <w:ind w:right="283"/>
        <w:jc w:val="both"/>
        <w:rPr>
          <w:rFonts w:cs="Arial"/>
          <w:sz w:val="24"/>
          <w:szCs w:val="24"/>
          <w:lang w:val="mn-MN"/>
        </w:rPr>
      </w:pPr>
      <w:r w:rsidRPr="00A95D13">
        <w:rPr>
          <w:rFonts w:cs="Arial"/>
          <w:sz w:val="24"/>
          <w:szCs w:val="24"/>
          <w:lang w:val="mn-MN"/>
        </w:rPr>
        <w:t>Зардал, үр өгөөжийн харьцаа</w:t>
      </w:r>
      <w:r w:rsidRPr="00A95D13">
        <w:rPr>
          <w:rFonts w:cs="Arial"/>
          <w:sz w:val="24"/>
          <w:szCs w:val="24"/>
        </w:rPr>
        <w:t>;</w:t>
      </w:r>
    </w:p>
    <w:p w14:paraId="5CF9AAF3" w14:textId="77777777" w:rsidR="00266D92" w:rsidRPr="00A95D13" w:rsidRDefault="00266D92" w:rsidP="009C4339">
      <w:pPr>
        <w:pStyle w:val="ListParagraph"/>
        <w:numPr>
          <w:ilvl w:val="0"/>
          <w:numId w:val="3"/>
        </w:numPr>
        <w:ind w:right="283"/>
        <w:jc w:val="both"/>
        <w:rPr>
          <w:rFonts w:cs="Arial"/>
          <w:sz w:val="24"/>
          <w:szCs w:val="24"/>
          <w:lang w:val="mn-MN"/>
        </w:rPr>
      </w:pPr>
      <w:r w:rsidRPr="00A95D13">
        <w:rPr>
          <w:rFonts w:cs="Arial"/>
          <w:sz w:val="24"/>
          <w:szCs w:val="24"/>
          <w:lang w:val="mn-MN"/>
        </w:rPr>
        <w:t xml:space="preserve">Хүний эрх, эдийн засагт, нийгэм, байгаль орчинд үзүүлэх </w:t>
      </w:r>
      <w:r w:rsidR="00CD2E8E" w:rsidRPr="00A95D13">
        <w:rPr>
          <w:rFonts w:cs="Arial"/>
          <w:sz w:val="24"/>
          <w:szCs w:val="24"/>
          <w:lang w:val="mn-MN"/>
        </w:rPr>
        <w:t>үр</w:t>
      </w:r>
      <w:r w:rsidR="00381B70">
        <w:rPr>
          <w:rFonts w:cs="Arial"/>
          <w:sz w:val="24"/>
          <w:szCs w:val="24"/>
          <w:lang w:val="mn-MN"/>
        </w:rPr>
        <w:t xml:space="preserve"> нөлөө</w:t>
      </w:r>
      <w:r w:rsidR="00CD2E8E" w:rsidRPr="00CD5A67">
        <w:rPr>
          <w:rFonts w:cs="Arial"/>
          <w:sz w:val="24"/>
          <w:szCs w:val="24"/>
          <w:lang w:val="mn-MN"/>
        </w:rPr>
        <w:t>;</w:t>
      </w:r>
    </w:p>
    <w:p w14:paraId="71200C1C" w14:textId="77777777" w:rsidR="005C0E48" w:rsidRDefault="00CD2E8E" w:rsidP="005C0E48">
      <w:pPr>
        <w:pStyle w:val="ListParagraph"/>
        <w:numPr>
          <w:ilvl w:val="0"/>
          <w:numId w:val="3"/>
        </w:numPr>
        <w:ind w:right="283"/>
        <w:jc w:val="both"/>
        <w:rPr>
          <w:rFonts w:cs="Arial"/>
          <w:sz w:val="24"/>
          <w:szCs w:val="24"/>
          <w:lang w:val="mn-MN"/>
        </w:rPr>
      </w:pPr>
      <w:r w:rsidRPr="00A95D13">
        <w:rPr>
          <w:rFonts w:cs="Arial"/>
          <w:sz w:val="24"/>
          <w:szCs w:val="24"/>
          <w:lang w:val="mn-MN"/>
        </w:rPr>
        <w:t xml:space="preserve">Хууль тогтоомжтой нийцэж буй эсэх </w:t>
      </w:r>
      <w:r w:rsidRPr="00CD5A67">
        <w:rPr>
          <w:rFonts w:cs="Arial"/>
          <w:sz w:val="24"/>
          <w:szCs w:val="24"/>
          <w:lang w:val="mn-MN"/>
        </w:rPr>
        <w:t>;</w:t>
      </w:r>
    </w:p>
    <w:p w14:paraId="757D7439" w14:textId="28780550" w:rsidR="005C0E48" w:rsidRDefault="00CD2E8E" w:rsidP="005C0E48">
      <w:pPr>
        <w:pStyle w:val="ListParagraph"/>
        <w:numPr>
          <w:ilvl w:val="0"/>
          <w:numId w:val="3"/>
        </w:numPr>
        <w:spacing w:after="0" w:line="240" w:lineRule="auto"/>
        <w:ind w:left="1418" w:right="283"/>
        <w:jc w:val="both"/>
        <w:rPr>
          <w:rFonts w:cs="Arial"/>
          <w:sz w:val="24"/>
          <w:szCs w:val="24"/>
          <w:lang w:val="mn-MN"/>
        </w:rPr>
      </w:pPr>
      <w:r w:rsidRPr="005C0E48">
        <w:rPr>
          <w:rFonts w:cs="Arial"/>
          <w:sz w:val="24"/>
          <w:szCs w:val="24"/>
          <w:lang w:val="mn-MN"/>
        </w:rPr>
        <w:t>Гарч болох сөрөг үр дагавар, түүни</w:t>
      </w:r>
      <w:r w:rsidR="005C0E48">
        <w:rPr>
          <w:rFonts w:cs="Arial"/>
          <w:sz w:val="24"/>
          <w:szCs w:val="24"/>
          <w:lang w:val="mn-MN"/>
        </w:rPr>
        <w:t>йг арилгах хувилбар байгаа эсэх</w:t>
      </w:r>
      <w:r w:rsidR="005C0E48" w:rsidRPr="005C0E48">
        <w:rPr>
          <w:rFonts w:cs="Arial"/>
          <w:sz w:val="24"/>
          <w:szCs w:val="24"/>
          <w:lang w:val="mn-MN"/>
        </w:rPr>
        <w:t>;</w:t>
      </w:r>
      <w:r w:rsidR="00925572">
        <w:rPr>
          <w:rFonts w:cs="Arial"/>
          <w:sz w:val="24"/>
          <w:szCs w:val="24"/>
        </w:rPr>
        <w:t xml:space="preserve"> </w:t>
      </w:r>
      <w:r w:rsidRPr="005C0E48">
        <w:rPr>
          <w:rFonts w:cs="Arial"/>
          <w:sz w:val="24"/>
          <w:szCs w:val="24"/>
          <w:lang w:val="mn-MN"/>
        </w:rPr>
        <w:t xml:space="preserve">гэсэн шалгуураар </w:t>
      </w:r>
      <w:r w:rsidR="005034F5" w:rsidRPr="005C0E48">
        <w:rPr>
          <w:rFonts w:cs="Arial"/>
          <w:sz w:val="24"/>
          <w:szCs w:val="24"/>
          <w:lang w:val="mn-MN"/>
        </w:rPr>
        <w:t xml:space="preserve">дахин нягтлан үзэж дүгнэлт </w:t>
      </w:r>
      <w:r w:rsidR="007D3DA6" w:rsidRPr="005C0E48">
        <w:rPr>
          <w:rFonts w:cs="Arial"/>
          <w:sz w:val="24"/>
          <w:szCs w:val="24"/>
          <w:lang w:val="mn-MN"/>
        </w:rPr>
        <w:t xml:space="preserve">гаргахаар </w:t>
      </w:r>
    </w:p>
    <w:p w14:paraId="68E097D4" w14:textId="77777777" w:rsidR="00CD2E8E" w:rsidRPr="005C0E48" w:rsidRDefault="007D3DA6" w:rsidP="005C0E48">
      <w:pPr>
        <w:spacing w:after="0"/>
        <w:ind w:right="283"/>
        <w:jc w:val="both"/>
        <w:rPr>
          <w:rFonts w:cs="Arial"/>
          <w:sz w:val="24"/>
          <w:szCs w:val="24"/>
          <w:lang w:val="mn-MN"/>
        </w:rPr>
      </w:pPr>
      <w:r w:rsidRPr="005C0E48">
        <w:rPr>
          <w:rFonts w:cs="Arial"/>
          <w:sz w:val="24"/>
          <w:szCs w:val="24"/>
          <w:lang w:val="mn-MN"/>
        </w:rPr>
        <w:t>заасан боловч Аргачлалын 5.4-т “Хууль тогтоомжийн хэрэгжилтийн үр дагаврын үнэлгээ хийх аргачл</w:t>
      </w:r>
      <w:r w:rsidR="005C0E48">
        <w:rPr>
          <w:rFonts w:cs="Arial"/>
          <w:sz w:val="24"/>
          <w:szCs w:val="24"/>
          <w:lang w:val="mn-MN"/>
        </w:rPr>
        <w:t>ал</w:t>
      </w:r>
      <w:r w:rsidRPr="005C0E48">
        <w:rPr>
          <w:rFonts w:cs="Arial"/>
          <w:sz w:val="24"/>
          <w:szCs w:val="24"/>
          <w:lang w:val="mn-MN"/>
        </w:rPr>
        <w:t xml:space="preserve">ын дагуу хийсэн үнэлгээнээс тухайн хуульд нэмэлт, </w:t>
      </w:r>
      <w:r w:rsidR="005C0E48">
        <w:rPr>
          <w:rFonts w:cs="Arial"/>
          <w:sz w:val="24"/>
          <w:szCs w:val="24"/>
          <w:lang w:val="mn-MN"/>
        </w:rPr>
        <w:t>ө</w:t>
      </w:r>
      <w:r w:rsidRPr="005C0E48">
        <w:rPr>
          <w:rFonts w:cs="Arial"/>
          <w:sz w:val="24"/>
          <w:szCs w:val="24"/>
          <w:lang w:val="mn-MN"/>
        </w:rPr>
        <w:t>өрчлөлт оруулах шаардл</w:t>
      </w:r>
      <w:r w:rsidR="005C0E48">
        <w:rPr>
          <w:rFonts w:cs="Arial"/>
          <w:sz w:val="24"/>
          <w:szCs w:val="24"/>
          <w:lang w:val="mn-MN"/>
        </w:rPr>
        <w:t>агатай гэсэн зөвлөмж гарсан бол”</w:t>
      </w:r>
      <w:r w:rsidRPr="005C0E48">
        <w:rPr>
          <w:rFonts w:cs="Arial"/>
          <w:sz w:val="24"/>
          <w:szCs w:val="24"/>
          <w:lang w:val="mn-MN"/>
        </w:rPr>
        <w:t xml:space="preserve"> гэж заасны дагуу “хууль тогтоомжийн төсөл боловсруулах” гэсэн хувилбарыг сонгосон байна. </w:t>
      </w:r>
    </w:p>
    <w:p w14:paraId="0B2D9A3A" w14:textId="1A41E349" w:rsidR="007D3DA6" w:rsidRPr="00272706" w:rsidRDefault="007D3DA6" w:rsidP="009C4339">
      <w:pPr>
        <w:ind w:right="283" w:firstLine="720"/>
        <w:jc w:val="both"/>
        <w:rPr>
          <w:rFonts w:cs="Arial"/>
          <w:sz w:val="24"/>
          <w:szCs w:val="24"/>
        </w:rPr>
      </w:pPr>
      <w:r w:rsidRPr="00A95D13">
        <w:rPr>
          <w:rFonts w:cs="Arial"/>
          <w:sz w:val="24"/>
          <w:szCs w:val="24"/>
          <w:lang w:val="mn-MN"/>
        </w:rPr>
        <w:t xml:space="preserve">Иймд Аргачлалын 7.1-д заасны дагуу зохицуулалтын хувилбар тус бүрийн эерэг болон сөрөг үр нөлөөг хооронд нь харьцуулж дүгнэх хэсгийг хийх шаардлагагүй байна. </w:t>
      </w:r>
    </w:p>
    <w:p w14:paraId="6F82605C" w14:textId="77777777" w:rsidR="00D4734D" w:rsidRPr="00A95D13" w:rsidRDefault="00D4734D" w:rsidP="005C0E48">
      <w:pPr>
        <w:ind w:right="283"/>
        <w:jc w:val="center"/>
        <w:rPr>
          <w:rFonts w:cs="Arial"/>
          <w:b/>
          <w:sz w:val="24"/>
          <w:szCs w:val="24"/>
          <w:lang w:val="mn-MN"/>
        </w:rPr>
      </w:pPr>
      <w:r w:rsidRPr="00A95D13">
        <w:rPr>
          <w:rFonts w:cs="Arial"/>
          <w:b/>
          <w:sz w:val="24"/>
          <w:szCs w:val="24"/>
          <w:lang w:val="mn-MN"/>
        </w:rPr>
        <w:t>ЗУРГАА. ОЛОН УЛСЫН БУСАД УЛСЫН ХУУЛЬ ЭРХ ЗҮЙН ЗОХИЦУУЛАЛТТАЙ ХАРЬЦУУЛСАН БАЙДАЛ</w:t>
      </w:r>
    </w:p>
    <w:p w14:paraId="77B79996" w14:textId="77777777" w:rsidR="008D5816" w:rsidRPr="00A95D13" w:rsidRDefault="00DA4F37" w:rsidP="009C4339">
      <w:pPr>
        <w:ind w:right="283"/>
        <w:jc w:val="both"/>
        <w:rPr>
          <w:rFonts w:cs="Arial"/>
          <w:sz w:val="24"/>
          <w:szCs w:val="24"/>
          <w:lang w:val="mn-MN"/>
        </w:rPr>
      </w:pPr>
      <w:r w:rsidRPr="00A95D13">
        <w:rPr>
          <w:rFonts w:cs="Arial"/>
          <w:b/>
          <w:sz w:val="24"/>
          <w:szCs w:val="24"/>
          <w:lang w:val="mn-MN"/>
        </w:rPr>
        <w:tab/>
      </w:r>
      <w:r w:rsidRPr="00A95D13">
        <w:rPr>
          <w:rFonts w:cs="Arial"/>
          <w:sz w:val="24"/>
          <w:szCs w:val="24"/>
          <w:lang w:val="mn-MN"/>
        </w:rPr>
        <w:t xml:space="preserve">Хуулийн төсөл боловсруулах </w:t>
      </w:r>
      <w:r w:rsidR="005C0E48">
        <w:rPr>
          <w:rFonts w:cs="Arial"/>
          <w:sz w:val="24"/>
          <w:szCs w:val="24"/>
          <w:lang w:val="mn-MN"/>
        </w:rPr>
        <w:t>хувилбар сонгогд</w:t>
      </w:r>
      <w:r w:rsidRPr="00A95D13">
        <w:rPr>
          <w:rFonts w:cs="Arial"/>
          <w:sz w:val="24"/>
          <w:szCs w:val="24"/>
          <w:lang w:val="mn-MN"/>
        </w:rPr>
        <w:t>сон тохиолдолд Аргачлалын 8-д заасны дагуу олон улсын эрх зүйн зохицуулалт, бусад орны адил төстэй эрх зүйн зохицуулалтын харьцуулсан судалгаа</w:t>
      </w:r>
      <w:r w:rsidR="005C0E48">
        <w:rPr>
          <w:rFonts w:cs="Arial"/>
          <w:sz w:val="24"/>
          <w:szCs w:val="24"/>
          <w:lang w:val="mn-MN"/>
        </w:rPr>
        <w:t xml:space="preserve"> хийх зорилгоор дараах улсуудад</w:t>
      </w:r>
      <w:r w:rsidR="00EE014F" w:rsidRPr="00A95D13">
        <w:rPr>
          <w:rFonts w:cs="Arial"/>
          <w:sz w:val="24"/>
          <w:szCs w:val="24"/>
          <w:lang w:val="mn-MN"/>
        </w:rPr>
        <w:t xml:space="preserve"> Эрхтэн, эд, эс шилжүүлэн суулгах эмчилгээний </w:t>
      </w:r>
      <w:r w:rsidRPr="00A95D13">
        <w:rPr>
          <w:rFonts w:cs="Arial"/>
          <w:sz w:val="24"/>
          <w:szCs w:val="24"/>
          <w:lang w:val="mn-MN"/>
        </w:rPr>
        <w:t xml:space="preserve">тухай хуулийн зохицуулалтын асуудлыг хэрхэн хуульчилсан байдлыг судаллаа. </w:t>
      </w:r>
    </w:p>
    <w:p w14:paraId="598C0C8C" w14:textId="77777777" w:rsidR="001174BD" w:rsidRDefault="00A72E5C" w:rsidP="00A72E5C">
      <w:pPr>
        <w:spacing w:after="0"/>
        <w:jc w:val="both"/>
        <w:rPr>
          <w:rFonts w:cs="Arial"/>
          <w:b/>
          <w:sz w:val="28"/>
          <w:szCs w:val="28"/>
          <w:lang w:val="mn-MN"/>
        </w:rPr>
      </w:pPr>
      <w:r>
        <w:rPr>
          <w:rFonts w:cs="Arial"/>
          <w:b/>
          <w:sz w:val="24"/>
          <w:szCs w:val="24"/>
          <w:lang w:val="mn-MN"/>
        </w:rPr>
        <w:t xml:space="preserve">6.1. </w:t>
      </w:r>
      <w:r w:rsidR="001174BD" w:rsidRPr="0000712B">
        <w:rPr>
          <w:rFonts w:cs="Arial"/>
          <w:b/>
          <w:sz w:val="24"/>
          <w:szCs w:val="24"/>
          <w:lang w:val="mn-MN"/>
        </w:rPr>
        <w:t>Д</w:t>
      </w:r>
      <w:r w:rsidR="005C0E48" w:rsidRPr="0000712B">
        <w:rPr>
          <w:rFonts w:cs="Arial"/>
          <w:b/>
          <w:sz w:val="24"/>
          <w:szCs w:val="24"/>
          <w:lang w:val="mn-MN"/>
        </w:rPr>
        <w:t>элхийн Эрүүл Мэндийн Байгууллаг</w:t>
      </w:r>
      <w:r w:rsidR="001174BD" w:rsidRPr="0000712B">
        <w:rPr>
          <w:rFonts w:cs="Arial"/>
          <w:b/>
          <w:sz w:val="24"/>
          <w:szCs w:val="24"/>
          <w:lang w:val="mn-MN"/>
        </w:rPr>
        <w:t>ын Хүний эс, эд, эрхтэн шилжүүлэн суулгах тухай үндсэн зарчмууд  2020</w:t>
      </w:r>
    </w:p>
    <w:p w14:paraId="2C3DED85" w14:textId="77777777" w:rsidR="00611E64" w:rsidRPr="00B7309A" w:rsidRDefault="00611E64" w:rsidP="00A72E5C">
      <w:pPr>
        <w:spacing w:after="0"/>
        <w:jc w:val="both"/>
        <w:rPr>
          <w:rFonts w:cs="Arial"/>
          <w:b/>
          <w:sz w:val="28"/>
          <w:szCs w:val="28"/>
          <w:lang w:val="mn-MN"/>
        </w:rPr>
      </w:pPr>
    </w:p>
    <w:p w14:paraId="317C7C36" w14:textId="235DC02C" w:rsidR="00607AE6" w:rsidRDefault="005C0E48" w:rsidP="00064697">
      <w:pPr>
        <w:spacing w:after="0"/>
        <w:ind w:firstLine="720"/>
        <w:jc w:val="both"/>
        <w:rPr>
          <w:rFonts w:cs="Arial"/>
          <w:sz w:val="24"/>
          <w:szCs w:val="24"/>
          <w:lang w:val="mn-MN"/>
        </w:rPr>
      </w:pPr>
      <w:r>
        <w:rPr>
          <w:rFonts w:cs="Arial"/>
          <w:sz w:val="24"/>
          <w:szCs w:val="24"/>
          <w:lang w:val="mn-MN"/>
        </w:rPr>
        <w:t>Ш</w:t>
      </w:r>
      <w:r w:rsidR="001174BD" w:rsidRPr="00A95D13">
        <w:rPr>
          <w:rFonts w:cs="Arial"/>
          <w:sz w:val="24"/>
          <w:szCs w:val="24"/>
          <w:lang w:val="mn-MN"/>
        </w:rPr>
        <w:t xml:space="preserve">вейцарь улсын Женев хотод 1987 оны 5 дугаар сард хуралдсан ДЭМБ-ын </w:t>
      </w:r>
      <w:r>
        <w:rPr>
          <w:rFonts w:cs="Arial"/>
          <w:sz w:val="24"/>
          <w:szCs w:val="24"/>
          <w:lang w:val="mn-MN"/>
        </w:rPr>
        <w:t>40.13 асса</w:t>
      </w:r>
      <w:r w:rsidR="001174BD" w:rsidRPr="00A95D13">
        <w:rPr>
          <w:rFonts w:cs="Arial"/>
          <w:sz w:val="24"/>
          <w:szCs w:val="24"/>
          <w:lang w:val="mn-MN"/>
        </w:rPr>
        <w:t xml:space="preserve">мблейд анх удаа хүний эрхтэн шилжүүлэн суулгах эмчилгээний талаар </w:t>
      </w:r>
      <w:r w:rsidR="001174BD" w:rsidRPr="00CD5A67">
        <w:rPr>
          <w:rFonts w:cs="Arial"/>
          <w:sz w:val="24"/>
          <w:szCs w:val="24"/>
          <w:lang w:val="mn-MN"/>
        </w:rPr>
        <w:t>(WHA40.13 )</w:t>
      </w:r>
      <w:r w:rsidR="001174BD" w:rsidRPr="00A95D13">
        <w:rPr>
          <w:rFonts w:cs="Arial"/>
          <w:sz w:val="24"/>
          <w:szCs w:val="24"/>
          <w:lang w:val="mn-MN"/>
        </w:rPr>
        <w:t xml:space="preserve"> үндсэн зарчим, стандарт байх талаар шийдвэр гарч </w:t>
      </w:r>
      <w:r w:rsidR="001174BD" w:rsidRPr="00CD5A67">
        <w:rPr>
          <w:rFonts w:cs="Arial"/>
          <w:sz w:val="24"/>
          <w:szCs w:val="24"/>
          <w:lang w:val="mn-MN"/>
        </w:rPr>
        <w:t xml:space="preserve"> WHA 44.25 </w:t>
      </w:r>
      <w:r w:rsidR="001174BD" w:rsidRPr="00A95D13">
        <w:rPr>
          <w:rFonts w:cs="Arial"/>
          <w:sz w:val="24"/>
          <w:szCs w:val="24"/>
          <w:lang w:val="mn-MN"/>
        </w:rPr>
        <w:t xml:space="preserve"> буюу 1991он</w:t>
      </w:r>
      <w:r>
        <w:rPr>
          <w:rFonts w:cs="Arial"/>
          <w:sz w:val="24"/>
          <w:szCs w:val="24"/>
          <w:lang w:val="mn-MN"/>
        </w:rPr>
        <w:t>д хуралд ДЭМБ-ын 44 дүгээр асса</w:t>
      </w:r>
      <w:r w:rsidR="001174BD" w:rsidRPr="00A95D13">
        <w:rPr>
          <w:rFonts w:cs="Arial"/>
          <w:sz w:val="24"/>
          <w:szCs w:val="24"/>
          <w:lang w:val="mn-MN"/>
        </w:rPr>
        <w:t xml:space="preserve">мблейн чуулганаар буюу </w:t>
      </w:r>
      <w:r w:rsidR="001174BD" w:rsidRPr="00CD5A67">
        <w:rPr>
          <w:rFonts w:cs="Arial"/>
          <w:sz w:val="24"/>
          <w:szCs w:val="24"/>
          <w:lang w:val="mn-MN"/>
        </w:rPr>
        <w:t xml:space="preserve"> WHO  Guiding Principles on human cell, tissue and organ transplantation </w:t>
      </w:r>
      <w:r w:rsidR="001174BD" w:rsidRPr="00A95D13">
        <w:rPr>
          <w:rFonts w:cs="Arial"/>
          <w:sz w:val="24"/>
          <w:szCs w:val="24"/>
          <w:lang w:val="mn-MN"/>
        </w:rPr>
        <w:t>буюу ДЭМБ-ын Хүний эс, эд, эрхтэн шилжүүлэн суулгах тухай үндсэн зарчмуудыг баталсан. Энэ нь нийт 11 зарчимтай юм. Зарчмуу</w:t>
      </w:r>
      <w:r w:rsidR="00A72E5C">
        <w:rPr>
          <w:rFonts w:cs="Arial"/>
          <w:sz w:val="24"/>
          <w:szCs w:val="24"/>
          <w:lang w:val="mn-MN"/>
        </w:rPr>
        <w:t>дын гол үзэл санаа, утга агуул</w:t>
      </w:r>
      <w:r w:rsidR="001174BD" w:rsidRPr="00A95D13">
        <w:rPr>
          <w:rFonts w:cs="Arial"/>
          <w:sz w:val="24"/>
          <w:szCs w:val="24"/>
          <w:lang w:val="mn-MN"/>
        </w:rPr>
        <w:t>га нь хүнд эрхтэн, эд эс шилжүүлэн суулгах эмчилгээг амьд болон амьгүй донороос хийхдээ хууль журмын хүрээнд сайн дурын үндсэн дээр эрх тэгш, ялгаварлан гадуурхалгүй, ёс зүйн хэм хэмжээнд, хүн болон хүний эрхтний найма</w:t>
      </w:r>
      <w:r w:rsidR="00A72E5C">
        <w:rPr>
          <w:rFonts w:cs="Arial"/>
          <w:sz w:val="24"/>
          <w:szCs w:val="24"/>
          <w:lang w:val="mn-MN"/>
        </w:rPr>
        <w:t>а болон ашиг орлого олох сонирхлоос</w:t>
      </w:r>
      <w:r w:rsidR="001174BD" w:rsidRPr="00A95D13">
        <w:rPr>
          <w:rFonts w:cs="Arial"/>
          <w:sz w:val="24"/>
          <w:szCs w:val="24"/>
          <w:lang w:val="mn-MN"/>
        </w:rPr>
        <w:t xml:space="preserve"> ангид байж аюулгүй, чанар, сайн үр дүнтэй хийгдэж байх </w:t>
      </w:r>
      <w:r w:rsidR="001174BD" w:rsidRPr="00A95D13">
        <w:rPr>
          <w:rFonts w:cs="Arial"/>
          <w:sz w:val="24"/>
          <w:szCs w:val="24"/>
          <w:lang w:val="mn-MN"/>
        </w:rPr>
        <w:lastRenderedPageBreak/>
        <w:t xml:space="preserve">ёстой гэж заасан байдаг. Мөн эмчилгээний үр дүн түүний талаарх мэдээлэл бүртгэгдэж, хянагдан ил тод байх ёстой гэсэн байдаг. Эрхтэн, эд, эс шилжүүлэн суулгах эмчилгээ үйлчилгээ хийж байгаа Дэлхийн 93 улс орон энэхүү зарчмыг баримталж байгаа бөгөөд энэ зарчмуудад тулгуурлан өөрийн орны эрхтэн, эд, эс шилжүүлэн суулгах үйл ажиллагаа, харилцааг зохицуулах хууль, дүрэм журмыг гаргасан байдаг. </w:t>
      </w:r>
    </w:p>
    <w:p w14:paraId="5EA20E61" w14:textId="77777777" w:rsidR="00064697" w:rsidRPr="00064697" w:rsidRDefault="00064697" w:rsidP="00064697">
      <w:pPr>
        <w:spacing w:after="0"/>
        <w:ind w:firstLine="720"/>
        <w:jc w:val="both"/>
        <w:rPr>
          <w:rFonts w:cs="Arial"/>
          <w:sz w:val="24"/>
          <w:szCs w:val="24"/>
          <w:lang w:val="mn-MN"/>
        </w:rPr>
      </w:pPr>
    </w:p>
    <w:p w14:paraId="0226B7BA" w14:textId="62D21BAC" w:rsidR="00DA4F37" w:rsidRPr="00A72E5C" w:rsidRDefault="00A72E5C" w:rsidP="009C4339">
      <w:pPr>
        <w:ind w:right="283"/>
        <w:jc w:val="both"/>
        <w:rPr>
          <w:rFonts w:cs="Arial"/>
          <w:b/>
          <w:sz w:val="24"/>
          <w:szCs w:val="24"/>
          <w:lang w:val="mn-MN"/>
        </w:rPr>
      </w:pPr>
      <w:r w:rsidRPr="00A72E5C">
        <w:rPr>
          <w:rFonts w:cs="Arial"/>
          <w:b/>
          <w:sz w:val="24"/>
          <w:szCs w:val="24"/>
          <w:lang w:val="mn-MN"/>
        </w:rPr>
        <w:t xml:space="preserve">6.2. </w:t>
      </w:r>
      <w:r w:rsidR="00336CE5" w:rsidRPr="00A72E5C">
        <w:rPr>
          <w:rFonts w:cs="Arial"/>
          <w:b/>
          <w:sz w:val="24"/>
          <w:szCs w:val="24"/>
          <w:lang w:val="mn-MN"/>
        </w:rPr>
        <w:t>АМЕРИКИЙН НЭГДСЭН УЛС</w:t>
      </w:r>
    </w:p>
    <w:p w14:paraId="22631218" w14:textId="14161068" w:rsidR="00336CE5" w:rsidRPr="00CD5A67" w:rsidRDefault="00CA287B" w:rsidP="00A72E5C">
      <w:pPr>
        <w:ind w:right="283" w:firstLine="720"/>
        <w:jc w:val="both"/>
        <w:rPr>
          <w:rFonts w:cs="Arial"/>
          <w:sz w:val="24"/>
          <w:szCs w:val="24"/>
          <w:lang w:val="mn-MN"/>
        </w:rPr>
      </w:pPr>
      <w:r w:rsidRPr="00A95D13">
        <w:rPr>
          <w:rFonts w:cs="Arial"/>
          <w:sz w:val="24"/>
          <w:szCs w:val="24"/>
          <w:lang w:val="mn-MN"/>
        </w:rPr>
        <w:t xml:space="preserve">Өнөөгийн байдлаар АНУ-д </w:t>
      </w:r>
      <w:r w:rsidR="003B3D64" w:rsidRPr="00CD5A67">
        <w:rPr>
          <w:rFonts w:cs="Arial"/>
          <w:sz w:val="24"/>
          <w:szCs w:val="24"/>
          <w:lang w:val="mn-MN"/>
        </w:rPr>
        <w:t xml:space="preserve">1984 </w:t>
      </w:r>
      <w:r w:rsidR="003B3D64" w:rsidRPr="00A95D13">
        <w:rPr>
          <w:rFonts w:cs="Arial"/>
          <w:sz w:val="24"/>
          <w:szCs w:val="24"/>
          <w:lang w:val="mn-MN"/>
        </w:rPr>
        <w:t xml:space="preserve">онд батлагдсан Эрхтэн шилжүүлэн суулгах тухай хуульд </w:t>
      </w:r>
      <w:r w:rsidR="00571B06">
        <w:rPr>
          <w:rFonts w:cs="Arial"/>
          <w:sz w:val="24"/>
          <w:szCs w:val="24"/>
          <w:lang w:val="mn-MN"/>
        </w:rPr>
        <w:t>д</w:t>
      </w:r>
      <w:r w:rsidRPr="00A95D13">
        <w:rPr>
          <w:rFonts w:cs="Arial"/>
          <w:sz w:val="24"/>
          <w:szCs w:val="24"/>
          <w:lang w:val="mn-MN"/>
        </w:rPr>
        <w:t>онор 18 настай тус улсын иргэн өөрөө донор болох хүсэлтээ илэрхийлж бол</w:t>
      </w:r>
      <w:r w:rsidR="00571B06">
        <w:rPr>
          <w:rFonts w:cs="Arial"/>
          <w:sz w:val="24"/>
          <w:szCs w:val="24"/>
          <w:lang w:val="mn-MN"/>
        </w:rPr>
        <w:t>но гэсэн зохицуул</w:t>
      </w:r>
      <w:r w:rsidR="00571B06">
        <w:rPr>
          <w:rFonts w:cs="Arial"/>
          <w:sz w:val="24"/>
          <w:szCs w:val="24"/>
        </w:rPr>
        <w:t>алт</w:t>
      </w:r>
      <w:r w:rsidRPr="00A95D13">
        <w:rPr>
          <w:rFonts w:cs="Arial"/>
          <w:sz w:val="24"/>
          <w:szCs w:val="24"/>
          <w:lang w:val="mn-MN"/>
        </w:rPr>
        <w:t xml:space="preserve">тай байдаг. </w:t>
      </w:r>
      <w:r w:rsidR="004E0602" w:rsidRPr="00A95D13">
        <w:rPr>
          <w:rFonts w:cs="Arial"/>
          <w:sz w:val="24"/>
          <w:szCs w:val="24"/>
          <w:lang w:val="mn-MN"/>
        </w:rPr>
        <w:t>Мөн АНУ-ын Эрхтэн болон эд ш</w:t>
      </w:r>
      <w:r w:rsidR="00571B06">
        <w:rPr>
          <w:rFonts w:cs="Arial"/>
          <w:sz w:val="24"/>
          <w:szCs w:val="24"/>
          <w:lang w:val="mn-MN"/>
        </w:rPr>
        <w:t>илжүүлэн суулгах талаар хамт</w:t>
      </w:r>
      <w:r w:rsidR="00571B06">
        <w:rPr>
          <w:rFonts w:cs="Arial"/>
          <w:sz w:val="24"/>
          <w:szCs w:val="24"/>
        </w:rPr>
        <w:t>ад нь зохицуулдаг</w:t>
      </w:r>
      <w:r w:rsidR="004E0602" w:rsidRPr="00A95D13">
        <w:rPr>
          <w:rFonts w:cs="Arial"/>
          <w:sz w:val="24"/>
          <w:szCs w:val="24"/>
          <w:lang w:val="mn-MN"/>
        </w:rPr>
        <w:t xml:space="preserve"> бөгөөд эсийг эмчилгээний зориулалтаар ашиглах тухай хууль нь тусдаа биеэ даасан хууль болон батлагдсан байдаг. АНУ-ын засгийн газраас 1987 онд</w:t>
      </w:r>
      <w:r w:rsidR="009C0E6D" w:rsidRPr="00A95D13">
        <w:rPr>
          <w:rFonts w:cs="Arial"/>
          <w:sz w:val="24"/>
          <w:szCs w:val="24"/>
          <w:lang w:val="mn-MN"/>
        </w:rPr>
        <w:t xml:space="preserve"> Ясны чөмөгнөөс үүдэл эсийг ашиглах </w:t>
      </w:r>
      <w:r w:rsidR="009C0E6D" w:rsidRPr="00CD5A67">
        <w:rPr>
          <w:rFonts w:cs="Arial"/>
          <w:sz w:val="24"/>
          <w:szCs w:val="24"/>
          <w:lang w:val="mn-MN"/>
        </w:rPr>
        <w:t xml:space="preserve"> (Legislation/Blood Stem Cell) </w:t>
      </w:r>
      <w:r w:rsidR="009C0E6D" w:rsidRPr="00A95D13">
        <w:rPr>
          <w:rFonts w:cs="Arial"/>
          <w:sz w:val="24"/>
          <w:szCs w:val="24"/>
          <w:lang w:val="mn-MN"/>
        </w:rPr>
        <w:t>, 1990 онд Үр шилжүүлэн суулгах тухай хуулийг баталсан байна.</w:t>
      </w:r>
      <w:r w:rsidR="00A72E5C">
        <w:rPr>
          <w:rFonts w:cs="Arial"/>
          <w:sz w:val="24"/>
          <w:szCs w:val="24"/>
          <w:lang w:val="mn-MN"/>
        </w:rPr>
        <w:t xml:space="preserve"> (Human Fertili</w:t>
      </w:r>
      <w:r w:rsidR="00A72E5C" w:rsidRPr="00A72E5C">
        <w:rPr>
          <w:rFonts w:cs="Arial"/>
          <w:sz w:val="24"/>
          <w:szCs w:val="24"/>
          <w:lang w:val="mn-MN"/>
        </w:rPr>
        <w:t>z</w:t>
      </w:r>
      <w:r w:rsidR="009C0E6D" w:rsidRPr="00CD5A67">
        <w:rPr>
          <w:rFonts w:cs="Arial"/>
          <w:sz w:val="24"/>
          <w:szCs w:val="24"/>
          <w:lang w:val="mn-MN"/>
        </w:rPr>
        <w:t>ation and Embryology Act 1990)</w:t>
      </w:r>
    </w:p>
    <w:p w14:paraId="4DB9ED0D" w14:textId="77777777" w:rsidR="00336CE5" w:rsidRPr="00A72E5C" w:rsidRDefault="00A72E5C" w:rsidP="009C4339">
      <w:pPr>
        <w:ind w:right="283"/>
        <w:jc w:val="both"/>
        <w:rPr>
          <w:rFonts w:cs="Arial"/>
          <w:b/>
          <w:sz w:val="24"/>
          <w:szCs w:val="24"/>
          <w:lang w:val="mn-MN"/>
        </w:rPr>
      </w:pPr>
      <w:r w:rsidRPr="00A72E5C">
        <w:rPr>
          <w:rFonts w:cs="Arial"/>
          <w:b/>
          <w:sz w:val="24"/>
          <w:szCs w:val="24"/>
          <w:lang w:val="mn-MN"/>
        </w:rPr>
        <w:t xml:space="preserve">6.3. </w:t>
      </w:r>
      <w:r w:rsidR="00336CE5" w:rsidRPr="00A72E5C">
        <w:rPr>
          <w:rFonts w:cs="Arial"/>
          <w:b/>
          <w:sz w:val="24"/>
          <w:szCs w:val="24"/>
          <w:lang w:val="mn-MN"/>
        </w:rPr>
        <w:t xml:space="preserve">БҮГД НАЙРАМДАХ СОЛОНГОС УЛС </w:t>
      </w:r>
    </w:p>
    <w:p w14:paraId="70C7DD64" w14:textId="77777777" w:rsidR="00336CE5" w:rsidRDefault="003B3D64" w:rsidP="00A72E5C">
      <w:pPr>
        <w:ind w:right="283" w:firstLine="720"/>
        <w:jc w:val="both"/>
        <w:rPr>
          <w:rFonts w:cs="Arial"/>
          <w:sz w:val="24"/>
          <w:szCs w:val="24"/>
        </w:rPr>
      </w:pPr>
      <w:r w:rsidRPr="00A95D13">
        <w:rPr>
          <w:rFonts w:cs="Arial"/>
          <w:sz w:val="24"/>
          <w:szCs w:val="24"/>
          <w:lang w:val="mn-MN"/>
        </w:rPr>
        <w:t xml:space="preserve">Тус улс нь </w:t>
      </w:r>
      <w:r w:rsidR="00476388" w:rsidRPr="00CD5A67">
        <w:rPr>
          <w:rFonts w:cs="Arial"/>
          <w:sz w:val="24"/>
          <w:szCs w:val="24"/>
          <w:lang w:val="mn-MN"/>
        </w:rPr>
        <w:t xml:space="preserve">2000 </w:t>
      </w:r>
      <w:r w:rsidR="00476388" w:rsidRPr="00A95D13">
        <w:rPr>
          <w:rFonts w:cs="Arial"/>
          <w:sz w:val="24"/>
          <w:szCs w:val="24"/>
          <w:lang w:val="mn-MN"/>
        </w:rPr>
        <w:t xml:space="preserve">онд батлагдсан Эрхтэн шилжүүлэн суулгах тухай хуульд амьд болон тархины үхэлтэй донорын насны талаар тусгасан. Уг хуулиар амьд Донорын насыг 18 гэдгээр тогтоосон байдаг. </w:t>
      </w:r>
      <w:r w:rsidR="007C51F9" w:rsidRPr="00A95D13">
        <w:rPr>
          <w:rFonts w:cs="Arial"/>
          <w:sz w:val="24"/>
          <w:szCs w:val="24"/>
          <w:lang w:val="mn-MN"/>
        </w:rPr>
        <w:t xml:space="preserve">БНСУ-д Донор болсон иргэний гэр бүлд оршуулгын зардлын дэмжлэгийг бэлэн мөнгөний харьцаанд орохгүйгээр үзүүлдэг. </w:t>
      </w:r>
    </w:p>
    <w:p w14:paraId="19B804EE" w14:textId="77777777" w:rsidR="00EE014F" w:rsidRPr="00A72E5C" w:rsidRDefault="00A72E5C" w:rsidP="009C4339">
      <w:pPr>
        <w:ind w:right="283"/>
        <w:jc w:val="both"/>
        <w:rPr>
          <w:rFonts w:cs="Arial"/>
          <w:b/>
          <w:sz w:val="24"/>
          <w:szCs w:val="24"/>
          <w:lang w:val="mn-MN"/>
        </w:rPr>
      </w:pPr>
      <w:r w:rsidRPr="00A72E5C">
        <w:rPr>
          <w:rFonts w:cs="Arial"/>
          <w:b/>
          <w:sz w:val="24"/>
          <w:szCs w:val="24"/>
          <w:lang w:val="mn-MN"/>
        </w:rPr>
        <w:t xml:space="preserve">6.4. </w:t>
      </w:r>
      <w:r w:rsidR="00624B82" w:rsidRPr="00A72E5C">
        <w:rPr>
          <w:rFonts w:cs="Arial"/>
          <w:b/>
          <w:sz w:val="24"/>
          <w:szCs w:val="24"/>
          <w:lang w:val="mn-MN"/>
        </w:rPr>
        <w:t xml:space="preserve">ИСПАНИ УЛС </w:t>
      </w:r>
    </w:p>
    <w:p w14:paraId="43A1F12F" w14:textId="1D0B275A" w:rsidR="00A72E5C" w:rsidRDefault="00624B82" w:rsidP="00A72E5C">
      <w:pPr>
        <w:ind w:right="283" w:firstLine="720"/>
        <w:jc w:val="both"/>
        <w:rPr>
          <w:rFonts w:cs="Arial"/>
          <w:sz w:val="24"/>
          <w:szCs w:val="24"/>
          <w:lang w:val="mn-MN"/>
        </w:rPr>
      </w:pPr>
      <w:r w:rsidRPr="00A95D13">
        <w:rPr>
          <w:rFonts w:cs="Arial"/>
          <w:sz w:val="24"/>
          <w:szCs w:val="24"/>
          <w:lang w:val="mn-MN"/>
        </w:rPr>
        <w:t>Эрхтэн шилжүүлэн суулгалт, ялангуяа тархины үхэлтэй донороос эрхтэн шилжүүлэн суулгалтаар дэлхийд тэргүүлдэг</w:t>
      </w:r>
      <w:r w:rsidR="00BD0C40" w:rsidRPr="00A95D13">
        <w:rPr>
          <w:rFonts w:cs="Arial"/>
          <w:sz w:val="24"/>
          <w:szCs w:val="24"/>
          <w:lang w:val="mn-MN"/>
        </w:rPr>
        <w:t>.</w:t>
      </w:r>
      <w:r w:rsidRPr="00A95D13">
        <w:rPr>
          <w:rFonts w:cs="Arial"/>
          <w:sz w:val="24"/>
          <w:szCs w:val="24"/>
          <w:lang w:val="mn-MN"/>
        </w:rPr>
        <w:t xml:space="preserve"> Испани улс нь одоогийн баримталж буй Эрхтэн шилжүүлэн суулгалтын тухай хуулиа 1979 онд баталсан. Донорын </w:t>
      </w:r>
      <w:r w:rsidR="00120D51" w:rsidRPr="00A95D13">
        <w:rPr>
          <w:rFonts w:cs="Arial"/>
          <w:sz w:val="24"/>
          <w:szCs w:val="24"/>
          <w:lang w:val="mn-MN"/>
        </w:rPr>
        <w:t>нас амьд донорын хувьд 18, тархины үхэлтэй до</w:t>
      </w:r>
      <w:r w:rsidR="00571B06">
        <w:rPr>
          <w:rFonts w:cs="Arial"/>
          <w:sz w:val="24"/>
          <w:szCs w:val="24"/>
          <w:lang w:val="mn-MN"/>
        </w:rPr>
        <w:t xml:space="preserve">норт насны дээд доод хязгаарыг </w:t>
      </w:r>
      <w:r w:rsidR="003F3CDF" w:rsidRPr="00A95D13">
        <w:rPr>
          <w:rFonts w:cs="Arial"/>
          <w:sz w:val="24"/>
          <w:szCs w:val="24"/>
          <w:lang w:val="mn-MN"/>
        </w:rPr>
        <w:t xml:space="preserve">2 сартайгаас </w:t>
      </w:r>
      <w:r w:rsidR="00120D51" w:rsidRPr="00A95D13">
        <w:rPr>
          <w:rFonts w:cs="Arial"/>
          <w:sz w:val="24"/>
          <w:szCs w:val="24"/>
          <w:lang w:val="mn-MN"/>
        </w:rPr>
        <w:t>80 нас гэ</w:t>
      </w:r>
      <w:r w:rsidR="003F3CDF" w:rsidRPr="00A95D13">
        <w:rPr>
          <w:rFonts w:cs="Arial"/>
          <w:sz w:val="24"/>
          <w:szCs w:val="24"/>
          <w:lang w:val="mn-MN"/>
        </w:rPr>
        <w:t>ж</w:t>
      </w:r>
      <w:r w:rsidR="00120D51" w:rsidRPr="00A95D13">
        <w:rPr>
          <w:rFonts w:cs="Arial"/>
          <w:sz w:val="24"/>
          <w:szCs w:val="24"/>
          <w:lang w:val="mn-MN"/>
        </w:rPr>
        <w:t xml:space="preserve"> мөрдөн ажилладаг байна. </w:t>
      </w:r>
    </w:p>
    <w:p w14:paraId="36AE5FEE" w14:textId="77777777" w:rsidR="00E00DB2" w:rsidRPr="00A72E5C" w:rsidRDefault="00A72E5C" w:rsidP="00A72E5C">
      <w:pPr>
        <w:ind w:right="283"/>
        <w:jc w:val="both"/>
        <w:rPr>
          <w:rFonts w:cs="Arial"/>
          <w:b/>
          <w:sz w:val="24"/>
          <w:szCs w:val="24"/>
          <w:lang w:val="mn-MN"/>
        </w:rPr>
      </w:pPr>
      <w:r w:rsidRPr="00FD7FF5">
        <w:rPr>
          <w:rFonts w:cs="Arial"/>
          <w:b/>
          <w:sz w:val="24"/>
          <w:szCs w:val="24"/>
          <w:lang w:val="mn-MN"/>
        </w:rPr>
        <w:t xml:space="preserve">6.5. </w:t>
      </w:r>
      <w:r w:rsidR="00E00DB2" w:rsidRPr="00A72E5C">
        <w:rPr>
          <w:rFonts w:cs="Arial"/>
          <w:b/>
          <w:sz w:val="24"/>
          <w:szCs w:val="24"/>
          <w:lang w:val="mn-MN"/>
        </w:rPr>
        <w:t>ЕВРОПЫН ХОЛБООНЫ УЛС</w:t>
      </w:r>
    </w:p>
    <w:p w14:paraId="5AA30EB7" w14:textId="77777777" w:rsidR="00E00DB2" w:rsidRPr="00A95D13" w:rsidRDefault="00E00DB2" w:rsidP="00A72E5C">
      <w:pPr>
        <w:spacing w:after="0"/>
        <w:ind w:firstLine="720"/>
        <w:jc w:val="both"/>
        <w:rPr>
          <w:rFonts w:cs="Arial"/>
          <w:sz w:val="24"/>
          <w:szCs w:val="24"/>
          <w:lang w:val="mn-MN"/>
        </w:rPr>
      </w:pPr>
      <w:r w:rsidRPr="00A95D13">
        <w:rPr>
          <w:rFonts w:cs="Arial"/>
          <w:sz w:val="24"/>
          <w:szCs w:val="24"/>
          <w:lang w:val="mn-MN"/>
        </w:rPr>
        <w:t xml:space="preserve">Европын холбооны улсын зөвлөлөөс </w:t>
      </w:r>
      <w:r w:rsidRPr="00CD5A67">
        <w:rPr>
          <w:rFonts w:cs="Arial"/>
          <w:sz w:val="24"/>
          <w:szCs w:val="24"/>
          <w:lang w:val="mn-MN"/>
        </w:rPr>
        <w:t xml:space="preserve">(Council of Europe) </w:t>
      </w:r>
      <w:r w:rsidRPr="00A95D13">
        <w:rPr>
          <w:rFonts w:cs="Arial"/>
          <w:sz w:val="24"/>
          <w:szCs w:val="24"/>
          <w:lang w:val="mn-MN"/>
        </w:rPr>
        <w:t xml:space="preserve">2017 онд </w:t>
      </w:r>
      <w:r w:rsidR="00C56DC7" w:rsidRPr="00CD5A67">
        <w:rPr>
          <w:rFonts w:cs="Arial"/>
          <w:sz w:val="24"/>
          <w:szCs w:val="24"/>
          <w:lang w:val="mn-MN"/>
        </w:rPr>
        <w:t xml:space="preserve">Safety, quality and ethical matters related to the use of ORGANS, TISSUES AND CELLS OF HUMAN ORIGIN </w:t>
      </w:r>
      <w:r w:rsidR="00C56DC7" w:rsidRPr="00A95D13">
        <w:rPr>
          <w:rFonts w:cs="Arial"/>
          <w:sz w:val="24"/>
          <w:szCs w:val="24"/>
          <w:lang w:val="mn-MN"/>
        </w:rPr>
        <w:t xml:space="preserve">гэдэг хууль журмыг </w:t>
      </w:r>
      <w:r w:rsidR="00C56DC7" w:rsidRPr="00CD5A67">
        <w:rPr>
          <w:rFonts w:cs="Arial"/>
          <w:sz w:val="24"/>
          <w:szCs w:val="24"/>
          <w:lang w:val="mn-MN"/>
        </w:rPr>
        <w:t xml:space="preserve">EDQM </w:t>
      </w:r>
      <w:r w:rsidR="00C56DC7" w:rsidRPr="00A95D13">
        <w:rPr>
          <w:rFonts w:cs="Arial"/>
          <w:sz w:val="24"/>
          <w:szCs w:val="24"/>
          <w:lang w:val="mn-MN"/>
        </w:rPr>
        <w:t xml:space="preserve">буюу </w:t>
      </w:r>
      <w:r w:rsidR="00C56DC7" w:rsidRPr="00CD5A67">
        <w:rPr>
          <w:rFonts w:cs="Arial"/>
          <w:sz w:val="24"/>
          <w:szCs w:val="24"/>
          <w:lang w:val="mn-MN"/>
        </w:rPr>
        <w:t xml:space="preserve">European Directorate for the Quality of Medicines and HealthCare </w:t>
      </w:r>
      <w:r w:rsidR="008C4BDF" w:rsidRPr="00A95D13">
        <w:rPr>
          <w:rFonts w:cs="Arial"/>
          <w:sz w:val="24"/>
          <w:szCs w:val="24"/>
          <w:lang w:val="mn-MN"/>
        </w:rPr>
        <w:t xml:space="preserve">байгууллагаас энэхүү журмыг батлан гаргасан бөгөөд дахин 2018 онд шинэчлэл хийсэн байна. Энэхүү заавар, журамд хүний эрхтэн, эд, эсийг эмчилгээний зориулалтаар хэрхэн ашиглах талаар </w:t>
      </w:r>
      <w:r w:rsidR="004E0602" w:rsidRPr="00A95D13">
        <w:rPr>
          <w:rFonts w:cs="Arial"/>
          <w:sz w:val="24"/>
          <w:szCs w:val="24"/>
          <w:lang w:val="mn-MN"/>
        </w:rPr>
        <w:t>цогцоор нь зааж өгсөн байна.</w:t>
      </w:r>
    </w:p>
    <w:p w14:paraId="3C7879D7" w14:textId="77777777" w:rsidR="00A72E5C" w:rsidRDefault="00A72E5C" w:rsidP="009C4339">
      <w:pPr>
        <w:spacing w:after="0"/>
        <w:jc w:val="both"/>
        <w:rPr>
          <w:rFonts w:cs="Arial"/>
          <w:b/>
          <w:sz w:val="24"/>
          <w:szCs w:val="24"/>
          <w:lang w:val="mn-MN"/>
        </w:rPr>
      </w:pPr>
    </w:p>
    <w:p w14:paraId="74E71481" w14:textId="77777777" w:rsidR="00AE730E" w:rsidRPr="00A95D13" w:rsidRDefault="00A72E5C" w:rsidP="009C4339">
      <w:pPr>
        <w:spacing w:after="0"/>
        <w:jc w:val="both"/>
        <w:rPr>
          <w:rFonts w:cs="Arial"/>
          <w:b/>
          <w:sz w:val="24"/>
          <w:szCs w:val="24"/>
          <w:lang w:val="mn-MN"/>
        </w:rPr>
      </w:pPr>
      <w:r w:rsidRPr="00A72E5C">
        <w:rPr>
          <w:rFonts w:cs="Arial"/>
          <w:b/>
          <w:sz w:val="24"/>
          <w:szCs w:val="24"/>
          <w:lang w:val="mn-MN"/>
        </w:rPr>
        <w:t xml:space="preserve">6.6. </w:t>
      </w:r>
      <w:r w:rsidR="00AE730E" w:rsidRPr="00A95D13">
        <w:rPr>
          <w:rFonts w:cs="Arial"/>
          <w:b/>
          <w:sz w:val="24"/>
          <w:szCs w:val="24"/>
          <w:lang w:val="mn-MN"/>
        </w:rPr>
        <w:t xml:space="preserve">ОРОСЫН ХОЛБООНЫ УЛС </w:t>
      </w:r>
    </w:p>
    <w:p w14:paraId="600A8C2D" w14:textId="77777777" w:rsidR="00AE730E" w:rsidRPr="00A95D13" w:rsidRDefault="00AE730E" w:rsidP="009C4339">
      <w:pPr>
        <w:spacing w:after="0"/>
        <w:jc w:val="both"/>
        <w:rPr>
          <w:rFonts w:cs="Arial"/>
          <w:b/>
          <w:sz w:val="24"/>
          <w:szCs w:val="24"/>
          <w:lang w:val="mn-MN"/>
        </w:rPr>
      </w:pPr>
    </w:p>
    <w:p w14:paraId="0FB0892B" w14:textId="77777777" w:rsidR="00EE014F" w:rsidRPr="00CD5A67" w:rsidRDefault="00AE730E" w:rsidP="00A72E5C">
      <w:pPr>
        <w:spacing w:after="0"/>
        <w:ind w:firstLine="720"/>
        <w:jc w:val="both"/>
        <w:rPr>
          <w:rFonts w:cs="Arial"/>
          <w:sz w:val="24"/>
          <w:szCs w:val="24"/>
          <w:lang w:val="mn-MN"/>
        </w:rPr>
      </w:pPr>
      <w:r w:rsidRPr="00A95D13">
        <w:rPr>
          <w:rFonts w:cs="Arial"/>
          <w:sz w:val="24"/>
          <w:szCs w:val="24"/>
          <w:lang w:val="mn-MN"/>
        </w:rPr>
        <w:lastRenderedPageBreak/>
        <w:t xml:space="preserve">Анх </w:t>
      </w:r>
      <w:r w:rsidR="00BD0C40" w:rsidRPr="00A95D13">
        <w:rPr>
          <w:rFonts w:cs="Arial"/>
          <w:sz w:val="24"/>
          <w:szCs w:val="24"/>
          <w:lang w:val="mn-MN"/>
        </w:rPr>
        <w:t xml:space="preserve"> х</w:t>
      </w:r>
      <w:r w:rsidRPr="00A95D13">
        <w:rPr>
          <w:rFonts w:cs="Arial"/>
          <w:sz w:val="24"/>
          <w:szCs w:val="24"/>
          <w:lang w:val="mn-MN"/>
        </w:rPr>
        <w:t>үний эрхтэн ,эд шилжүүлэн суулгах тухай хуулийг 1992 онд баталсан бөгөөд нийт 4 удаа шинэчлэн найруулж байсанбайна. Сүүлд 2020 онд дахин нэмэлт өөрчлөлт хийжээ. Энэхүү хуулиар амьд болон амьгүй донороос эрхтэн, эд шилжүүлэн суулгах үйл ажиллагааг зохицуулахаар заасан байна.</w:t>
      </w:r>
      <w:r w:rsidR="004221B1" w:rsidRPr="00CD5A67">
        <w:rPr>
          <w:rFonts w:cs="Arial"/>
          <w:sz w:val="24"/>
          <w:szCs w:val="24"/>
          <w:lang w:val="mn-MN"/>
        </w:rPr>
        <w:t xml:space="preserve"> (</w:t>
      </w:r>
      <w:r w:rsidR="00EE014F" w:rsidRPr="00A95D13">
        <w:rPr>
          <w:rFonts w:cs="Arial"/>
          <w:sz w:val="24"/>
          <w:szCs w:val="24"/>
          <w:lang w:val="mn-MN"/>
        </w:rPr>
        <w:t>ЗАКОНРОССИЙСКОЙ ФЕДЕРАЦИИ - О трансплантации органов и (или) тканей человека</w:t>
      </w:r>
      <w:r w:rsidR="004221B1" w:rsidRPr="00CD5A67">
        <w:rPr>
          <w:rFonts w:cs="Arial"/>
          <w:sz w:val="24"/>
          <w:szCs w:val="24"/>
          <w:lang w:val="mn-MN"/>
        </w:rPr>
        <w:t>)</w:t>
      </w:r>
    </w:p>
    <w:p w14:paraId="028B02E7" w14:textId="77777777" w:rsidR="00A72E5C" w:rsidRDefault="00A72E5C" w:rsidP="009C4339">
      <w:pPr>
        <w:spacing w:after="0"/>
        <w:jc w:val="both"/>
        <w:rPr>
          <w:rFonts w:cs="Arial"/>
          <w:sz w:val="24"/>
          <w:szCs w:val="24"/>
          <w:lang w:val="mn-MN"/>
        </w:rPr>
      </w:pPr>
    </w:p>
    <w:p w14:paraId="29FB07F3" w14:textId="77777777" w:rsidR="00A26B8C" w:rsidRPr="00A72E5C" w:rsidRDefault="00A72E5C" w:rsidP="009C4339">
      <w:pPr>
        <w:spacing w:after="0"/>
        <w:jc w:val="both"/>
        <w:rPr>
          <w:rFonts w:cs="Arial"/>
          <w:b/>
          <w:sz w:val="24"/>
          <w:szCs w:val="24"/>
          <w:lang w:val="mn-MN"/>
        </w:rPr>
      </w:pPr>
      <w:r w:rsidRPr="00A72E5C">
        <w:rPr>
          <w:rFonts w:cs="Arial"/>
          <w:b/>
          <w:sz w:val="24"/>
          <w:szCs w:val="24"/>
          <w:lang w:val="mn-MN"/>
        </w:rPr>
        <w:t>6.7. И</w:t>
      </w:r>
      <w:r w:rsidR="00A26B8C" w:rsidRPr="00A72E5C">
        <w:rPr>
          <w:rFonts w:cs="Arial"/>
          <w:b/>
          <w:sz w:val="24"/>
          <w:szCs w:val="24"/>
          <w:lang w:val="mn-MN"/>
        </w:rPr>
        <w:t>СТАНБУЛЫН ТУНХАГЛАЛ</w:t>
      </w:r>
    </w:p>
    <w:p w14:paraId="1E6CB951" w14:textId="77777777" w:rsidR="00A26B8C" w:rsidRPr="00A95D13" w:rsidRDefault="00A26B8C" w:rsidP="009C4339">
      <w:pPr>
        <w:spacing w:after="0"/>
        <w:jc w:val="both"/>
        <w:rPr>
          <w:rFonts w:cs="Arial"/>
          <w:b/>
          <w:sz w:val="24"/>
          <w:szCs w:val="24"/>
          <w:lang w:val="mn-MN"/>
        </w:rPr>
      </w:pPr>
    </w:p>
    <w:p w14:paraId="4C0E2035" w14:textId="3D758116" w:rsidR="00833AB6" w:rsidRDefault="00A26B8C" w:rsidP="00A72E5C">
      <w:pPr>
        <w:spacing w:after="0"/>
        <w:ind w:firstLine="720"/>
        <w:jc w:val="both"/>
        <w:rPr>
          <w:rFonts w:cs="Arial"/>
          <w:sz w:val="24"/>
          <w:szCs w:val="24"/>
          <w:lang w:val="mn-MN"/>
        </w:rPr>
      </w:pPr>
      <w:r w:rsidRPr="00A95D13">
        <w:rPr>
          <w:rFonts w:cs="Arial"/>
          <w:sz w:val="24"/>
          <w:szCs w:val="24"/>
          <w:lang w:val="mn-MN"/>
        </w:rPr>
        <w:t xml:space="preserve">БНТУ-ын Станбул хотод 2008 онд хуралдсан </w:t>
      </w:r>
      <w:r w:rsidR="00585E07" w:rsidRPr="00A95D13">
        <w:rPr>
          <w:rFonts w:cs="Arial"/>
          <w:sz w:val="24"/>
          <w:szCs w:val="24"/>
          <w:lang w:val="mn-MN"/>
        </w:rPr>
        <w:t xml:space="preserve">Дэлхийн эрхтэн шилжүүлэн суулгах нийгэмлэг </w:t>
      </w:r>
      <w:r w:rsidR="00585E07" w:rsidRPr="00CD5A67">
        <w:rPr>
          <w:rFonts w:cs="Arial"/>
          <w:sz w:val="24"/>
          <w:szCs w:val="24"/>
          <w:lang w:val="mn-MN"/>
        </w:rPr>
        <w:t xml:space="preserve">(The Transplantation Society, TTS) </w:t>
      </w:r>
      <w:r w:rsidR="00A72E5C">
        <w:rPr>
          <w:rFonts w:cs="Arial"/>
          <w:sz w:val="24"/>
          <w:szCs w:val="24"/>
          <w:lang w:val="mn-MN"/>
        </w:rPr>
        <w:t>болон олон улс</w:t>
      </w:r>
      <w:r w:rsidR="00585E07" w:rsidRPr="00A95D13">
        <w:rPr>
          <w:rFonts w:cs="Arial"/>
          <w:sz w:val="24"/>
          <w:szCs w:val="24"/>
          <w:lang w:val="mn-MN"/>
        </w:rPr>
        <w:t xml:space="preserve">ын Бөөрний эмч нарын нийгэмлэгийн </w:t>
      </w:r>
      <w:r w:rsidR="00585E07" w:rsidRPr="00CD5A67">
        <w:rPr>
          <w:rFonts w:cs="Arial"/>
          <w:sz w:val="24"/>
          <w:szCs w:val="24"/>
          <w:lang w:val="mn-MN"/>
        </w:rPr>
        <w:t>(Inte</w:t>
      </w:r>
      <w:r w:rsidR="00A72E5C">
        <w:rPr>
          <w:rFonts w:cs="Arial"/>
          <w:sz w:val="24"/>
          <w:szCs w:val="24"/>
          <w:lang w:val="mn-MN"/>
        </w:rPr>
        <w:t>rnational Society of Nephrology</w:t>
      </w:r>
      <w:r w:rsidR="00585E07" w:rsidRPr="00CD5A67">
        <w:rPr>
          <w:rFonts w:cs="Arial"/>
          <w:sz w:val="24"/>
          <w:szCs w:val="24"/>
          <w:lang w:val="mn-MN"/>
        </w:rPr>
        <w:t>, ISN)</w:t>
      </w:r>
      <w:r w:rsidR="00585E07" w:rsidRPr="00A95D13">
        <w:rPr>
          <w:rFonts w:cs="Arial"/>
          <w:sz w:val="24"/>
          <w:szCs w:val="24"/>
          <w:lang w:val="mn-MN"/>
        </w:rPr>
        <w:t xml:space="preserve"> хамтран зохион байгуулсан ээлжит хуралдааны үеэр Эрхтэн шилжүүлэн суулгах тури</w:t>
      </w:r>
      <w:r w:rsidR="00A72E5C">
        <w:rPr>
          <w:rFonts w:cs="Arial"/>
          <w:sz w:val="24"/>
          <w:szCs w:val="24"/>
          <w:lang w:val="mn-MN"/>
        </w:rPr>
        <w:t>зм болон эрхтний наймааны эсрэг Ис</w:t>
      </w:r>
      <w:r w:rsidR="00585E07" w:rsidRPr="00A95D13">
        <w:rPr>
          <w:rFonts w:cs="Arial"/>
          <w:sz w:val="24"/>
          <w:szCs w:val="24"/>
          <w:lang w:val="mn-MN"/>
        </w:rPr>
        <w:t>танбулын Тунхаглалыг баталсан юм.</w:t>
      </w:r>
      <w:r w:rsidR="00585E07" w:rsidRPr="00CD5A67">
        <w:rPr>
          <w:rFonts w:cs="Arial"/>
          <w:sz w:val="24"/>
          <w:szCs w:val="24"/>
          <w:lang w:val="mn-MN"/>
        </w:rPr>
        <w:t xml:space="preserve">(The Declaration of Istanbul on Organ Trafficking and Transplant Tourism). </w:t>
      </w:r>
      <w:r w:rsidR="00585E07" w:rsidRPr="00A95D13">
        <w:rPr>
          <w:rFonts w:cs="Arial"/>
          <w:sz w:val="24"/>
          <w:szCs w:val="24"/>
          <w:lang w:val="mn-MN"/>
        </w:rPr>
        <w:t xml:space="preserve">Энэхүү тунхаглалыг батлахад 78 орчим орны ЭМЯ-ны сайд болон удирдах ажилтан болон Олон улсын </w:t>
      </w:r>
      <w:r w:rsidR="00231B5C" w:rsidRPr="00A95D13">
        <w:rPr>
          <w:rFonts w:cs="Arial"/>
          <w:sz w:val="24"/>
          <w:szCs w:val="24"/>
          <w:lang w:val="mn-MN"/>
        </w:rPr>
        <w:t>80 гаруй нийгэмлэг, холбоодын төлөөлөл болсон  нийт 150 гаруй хүн гарын үсэг зурж баталсан байдаг. Тухайн үед дэлхийн улс орнуудад хийгдэж байсан эрхтэн шилжүүлэн суулгах эмчилгээний 10</w:t>
      </w:r>
      <w:r w:rsidR="00231B5C" w:rsidRPr="00CD5A67">
        <w:rPr>
          <w:rFonts w:cs="Arial"/>
          <w:sz w:val="24"/>
          <w:szCs w:val="24"/>
          <w:lang w:val="mn-MN"/>
        </w:rPr>
        <w:t xml:space="preserve"> гаруй хувь нь эрхтний наймаа болон эрхтэн шилжүүлэн суулгах эмчилгээний туризмтэй холбоотой байна гэсэн статистик гарсан байна.</w:t>
      </w:r>
      <w:r w:rsidR="00A72E5C">
        <w:rPr>
          <w:rFonts w:cs="Arial"/>
          <w:sz w:val="24"/>
          <w:szCs w:val="24"/>
          <w:lang w:val="mn-MN"/>
        </w:rPr>
        <w:t xml:space="preserve"> Зөвхөн ганцхан жишээ дурдахад Пакистан улсад</w:t>
      </w:r>
      <w:r w:rsidR="00231B5C" w:rsidRPr="00A95D13">
        <w:rPr>
          <w:rFonts w:cs="Arial"/>
          <w:sz w:val="24"/>
          <w:szCs w:val="24"/>
          <w:lang w:val="mn-MN"/>
        </w:rPr>
        <w:t xml:space="preserve"> 2006 онд 2000 бөөр шилжүүлэн суулгах эмчилгээ хийсэн байсан бөгөөд үүний гуравны хоёрт нь гадаад улсаас ирсэн иргэнд энэ эмчилгээг хийсэн байжээ. Энэ НҮБ-ийн Хүний эрхийн түгээмэл тунхаглалын Хүн эрүүл, амьд байх эрхтэй гэдэг үзэл санааг ноцтой зөрчиж байна гэж уг тунхаглалд заажээ. Манай улс 2018 онд Испани улсын Мадрид хотод болсон </w:t>
      </w:r>
      <w:r w:rsidR="00231B5C" w:rsidRPr="00CD5A67">
        <w:rPr>
          <w:rFonts w:cs="Arial"/>
          <w:sz w:val="24"/>
          <w:szCs w:val="24"/>
          <w:lang w:val="mn-MN"/>
        </w:rPr>
        <w:t xml:space="preserve"> TTS-</w:t>
      </w:r>
      <w:r w:rsidR="00A72E5C">
        <w:rPr>
          <w:rFonts w:cs="Arial"/>
          <w:sz w:val="24"/>
          <w:szCs w:val="24"/>
          <w:lang w:val="mn-MN"/>
        </w:rPr>
        <w:t xml:space="preserve"> ийн 27 их хурлын үе</w:t>
      </w:r>
      <w:r w:rsidR="00231B5C" w:rsidRPr="00A95D13">
        <w:rPr>
          <w:rFonts w:cs="Arial"/>
          <w:sz w:val="24"/>
          <w:szCs w:val="24"/>
          <w:lang w:val="mn-MN"/>
        </w:rPr>
        <w:t>эр энэхүү тунхаглалд нэгдэн орсон болно.</w:t>
      </w:r>
      <w:r w:rsidR="00571B06">
        <w:rPr>
          <w:rStyle w:val="FootnoteReference"/>
          <w:rFonts w:cs="Arial"/>
          <w:sz w:val="24"/>
          <w:szCs w:val="24"/>
          <w:lang w:val="mn-MN"/>
        </w:rPr>
        <w:footnoteReference w:id="10"/>
      </w:r>
    </w:p>
    <w:p w14:paraId="7B39F448" w14:textId="77777777" w:rsidR="008B6494" w:rsidRDefault="008B6494" w:rsidP="008B6494">
      <w:pPr>
        <w:spacing w:after="0"/>
        <w:jc w:val="both"/>
        <w:rPr>
          <w:rFonts w:cs="Arial"/>
          <w:sz w:val="24"/>
          <w:szCs w:val="24"/>
          <w:lang w:val="mn-MN"/>
        </w:rPr>
      </w:pPr>
    </w:p>
    <w:p w14:paraId="795D71A7" w14:textId="77777777" w:rsidR="00A72E5C" w:rsidRDefault="008B6494" w:rsidP="00A72E5C">
      <w:pPr>
        <w:ind w:right="283"/>
        <w:jc w:val="both"/>
        <w:rPr>
          <w:rFonts w:cs="Arial"/>
          <w:b/>
          <w:sz w:val="24"/>
          <w:szCs w:val="24"/>
          <w:lang w:val="mn-MN"/>
        </w:rPr>
      </w:pPr>
      <w:r>
        <w:rPr>
          <w:rFonts w:cs="Arial"/>
          <w:b/>
          <w:sz w:val="24"/>
          <w:szCs w:val="24"/>
          <w:lang w:val="mn-MN"/>
        </w:rPr>
        <w:t>6.8. ЭС, ЭД, ЭРХТНИЙГ ШИЛЖҮҮЛЭН СУУЛГАХ ҮЙЛ АЖИЛЛАГААГ ЗОХИЦУУЛАХ АЛБА</w:t>
      </w:r>
    </w:p>
    <w:p w14:paraId="10DE0B7B" w14:textId="2D7B423C" w:rsidR="00795CA5" w:rsidRPr="00795CA5" w:rsidRDefault="00723306" w:rsidP="00795CA5">
      <w:pPr>
        <w:ind w:right="283" w:firstLine="720"/>
        <w:jc w:val="both"/>
        <w:rPr>
          <w:rFonts w:cs="Arial"/>
          <w:bCs/>
          <w:sz w:val="24"/>
          <w:szCs w:val="24"/>
          <w:lang w:val="mn-MN"/>
        </w:rPr>
      </w:pPr>
      <w:r w:rsidRPr="00723306">
        <w:rPr>
          <w:rFonts w:cs="Arial"/>
          <w:bCs/>
          <w:sz w:val="24"/>
          <w:szCs w:val="24"/>
          <w:lang w:val="mn-MN"/>
        </w:rPr>
        <w:t xml:space="preserve">Донорын тухай хууль анх 2000 онд батлагдсан. 2012 </w:t>
      </w:r>
      <w:r>
        <w:rPr>
          <w:rFonts w:cs="Arial"/>
          <w:bCs/>
          <w:sz w:val="24"/>
          <w:szCs w:val="24"/>
          <w:lang w:val="mn-MN"/>
        </w:rPr>
        <w:t xml:space="preserve">он болон 2018 </w:t>
      </w:r>
      <w:r w:rsidRPr="00723306">
        <w:rPr>
          <w:rFonts w:cs="Arial"/>
          <w:bCs/>
          <w:sz w:val="24"/>
          <w:szCs w:val="24"/>
          <w:lang w:val="mn-MN"/>
        </w:rPr>
        <w:t xml:space="preserve">оны </w:t>
      </w:r>
      <w:r>
        <w:rPr>
          <w:rFonts w:cs="Arial"/>
          <w:bCs/>
          <w:sz w:val="24"/>
          <w:szCs w:val="24"/>
          <w:lang w:val="mn-MN"/>
        </w:rPr>
        <w:t>0</w:t>
      </w:r>
      <w:r w:rsidRPr="00723306">
        <w:rPr>
          <w:rFonts w:cs="Arial"/>
          <w:bCs/>
          <w:sz w:val="24"/>
          <w:szCs w:val="24"/>
          <w:lang w:val="mn-MN"/>
        </w:rPr>
        <w:t xml:space="preserve">1 дүгээр сарын 19-ний өдөр шинэчлэгдэн батлагдсан. </w:t>
      </w:r>
      <w:r w:rsidR="006C3C72">
        <w:rPr>
          <w:rFonts w:cs="Arial"/>
          <w:bCs/>
          <w:sz w:val="24"/>
          <w:szCs w:val="24"/>
          <w:lang w:val="mn-MN"/>
        </w:rPr>
        <w:t xml:space="preserve"> Шинэчлэгдэн батлагдахдаа </w:t>
      </w:r>
      <w:r w:rsidR="00571B06">
        <w:rPr>
          <w:rFonts w:cs="Arial"/>
          <w:bCs/>
          <w:sz w:val="24"/>
          <w:szCs w:val="24"/>
        </w:rPr>
        <w:t>Донорын тухай хуулийн</w:t>
      </w:r>
      <w:r w:rsidR="006C3C72">
        <w:rPr>
          <w:rFonts w:cs="Arial"/>
          <w:bCs/>
          <w:sz w:val="24"/>
          <w:szCs w:val="24"/>
          <w:lang w:val="mn-MN"/>
        </w:rPr>
        <w:t xml:space="preserve"> </w:t>
      </w:r>
      <w:r w:rsidR="00871548">
        <w:rPr>
          <w:rFonts w:cs="Arial"/>
          <w:bCs/>
          <w:sz w:val="24"/>
          <w:szCs w:val="24"/>
          <w:lang w:val="mn-MN"/>
        </w:rPr>
        <w:t xml:space="preserve">7.1.4 дэх хэсэгт Эс, эд, эрхтнийг шилжүүлэн суулгах албан байгуулах гэж тусгагдсан. Энэхүү заалтын дагуу </w:t>
      </w:r>
      <w:r w:rsidR="00272706">
        <w:rPr>
          <w:rFonts w:cs="Arial"/>
          <w:bCs/>
          <w:sz w:val="24"/>
          <w:szCs w:val="24"/>
          <w:lang w:val="mn-MN"/>
        </w:rPr>
        <w:t xml:space="preserve"> тухайн хуулийн 9 дүгээр зүйлд Эс, эд, эрхтэн шилжүүлэн суулгах үйл ажиллагааг зохицуулах албаны чиг үүргийг зааж өгсөн байдаг. </w:t>
      </w:r>
      <w:r w:rsidRPr="00723306">
        <w:rPr>
          <w:rFonts w:cs="Arial"/>
          <w:bCs/>
          <w:sz w:val="24"/>
          <w:szCs w:val="24"/>
          <w:lang w:val="mn-MN"/>
        </w:rPr>
        <w:t>Эрүүл мэндийн сайдын  2018  оны 3 дугаар сарын 01-ний өдрийн “ЭМХТ-ийн зохион байгуулалтын бүтцэд өөрчлөлт оруулах тухай”  А/70 дугаар тушаал,</w:t>
      </w:r>
      <w:r w:rsidR="00571B06">
        <w:rPr>
          <w:rFonts w:cs="Arial"/>
          <w:bCs/>
          <w:sz w:val="24"/>
          <w:szCs w:val="24"/>
        </w:rPr>
        <w:t xml:space="preserve"> </w:t>
      </w:r>
      <w:r w:rsidRPr="00723306">
        <w:rPr>
          <w:rFonts w:cs="Arial"/>
          <w:bCs/>
          <w:sz w:val="24"/>
          <w:szCs w:val="24"/>
          <w:lang w:val="mn-MN"/>
        </w:rPr>
        <w:t>Эрүүл мэндийн хөгжлийн төвийн Ерөнхий захирлын 2018  оны 3 дугаар сарын 01-ний өдрийн Б/40 дүгээр тушаалаар 6 орон тоотой алба байгуулагдан ажиллаж байна.</w:t>
      </w:r>
      <w:r w:rsidR="00871548">
        <w:rPr>
          <w:rFonts w:cs="Arial"/>
          <w:bCs/>
          <w:sz w:val="24"/>
          <w:szCs w:val="24"/>
          <w:lang w:val="mn-MN"/>
        </w:rPr>
        <w:t xml:space="preserve"> Тус алба нь </w:t>
      </w:r>
      <w:r w:rsidR="00871548" w:rsidRPr="00871548">
        <w:rPr>
          <w:rFonts w:cs="Arial"/>
          <w:bCs/>
          <w:sz w:val="24"/>
          <w:szCs w:val="24"/>
          <w:lang w:val="mn-MN"/>
        </w:rPr>
        <w:t xml:space="preserve">Донорын тухай хуулийн 9 дүгээр зүйлийн Зохицуулах албаны эрх үүргийн хүрээнд Монгол улсын хэмжээнд Эс, эд, эрхтэн шилжүүлэн </w:t>
      </w:r>
      <w:r w:rsidR="00871548" w:rsidRPr="00871548">
        <w:rPr>
          <w:rFonts w:cs="Arial"/>
          <w:bCs/>
          <w:sz w:val="24"/>
          <w:szCs w:val="24"/>
          <w:lang w:val="mn-MN"/>
        </w:rPr>
        <w:lastRenderedPageBreak/>
        <w:t xml:space="preserve">суулгах тусламж, үйлчилгээний хэрэгжилтийг хангах, </w:t>
      </w:r>
      <w:r w:rsidR="00571B06">
        <w:rPr>
          <w:rFonts w:cs="Arial"/>
          <w:bCs/>
          <w:sz w:val="24"/>
          <w:szCs w:val="24"/>
          <w:lang w:val="mn-MN"/>
        </w:rPr>
        <w:t>донорын үндэсний бүртгэл, мэдээ</w:t>
      </w:r>
      <w:r w:rsidR="00571B06">
        <w:rPr>
          <w:rFonts w:cs="Arial"/>
          <w:bCs/>
          <w:sz w:val="24"/>
          <w:szCs w:val="24"/>
        </w:rPr>
        <w:t>лл</w:t>
      </w:r>
      <w:r w:rsidR="00871548" w:rsidRPr="00871548">
        <w:rPr>
          <w:rFonts w:cs="Arial"/>
          <w:bCs/>
          <w:sz w:val="24"/>
          <w:szCs w:val="24"/>
          <w:lang w:val="mn-MN"/>
        </w:rPr>
        <w:t>ий</w:t>
      </w:r>
      <w:r w:rsidR="00571B06">
        <w:rPr>
          <w:rFonts w:cs="Arial"/>
          <w:bCs/>
          <w:sz w:val="24"/>
          <w:szCs w:val="24"/>
        </w:rPr>
        <w:t>н</w:t>
      </w:r>
      <w:r w:rsidR="00871548" w:rsidRPr="00871548">
        <w:rPr>
          <w:rFonts w:cs="Arial"/>
          <w:bCs/>
          <w:sz w:val="24"/>
          <w:szCs w:val="24"/>
          <w:lang w:val="mn-MN"/>
        </w:rPr>
        <w:t xml:space="preserve"> сан бүрдүүлэх, хэрэглэгчдийг мэдээллээр хангах чиг үүргийн дагуу дараах ажлуудыг хийж байна.</w:t>
      </w:r>
      <w:r w:rsidR="00571B06">
        <w:rPr>
          <w:rFonts w:cs="Arial"/>
          <w:bCs/>
          <w:sz w:val="24"/>
          <w:szCs w:val="24"/>
        </w:rPr>
        <w:t xml:space="preserve"> </w:t>
      </w:r>
      <w:r w:rsidR="00795CA5" w:rsidRPr="00795CA5">
        <w:rPr>
          <w:rFonts w:cs="Arial"/>
          <w:bCs/>
          <w:sz w:val="24"/>
          <w:szCs w:val="24"/>
          <w:lang w:val="mn-MN"/>
        </w:rPr>
        <w:t>Үүнд:</w:t>
      </w:r>
    </w:p>
    <w:p w14:paraId="316B323F" w14:textId="3A1E1A1E"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Донорын тухай хуулийн хэрэгжилтийг хангах, эс, эд, эрхтнийг шилжүүлэн суулгах үйл ажиллагааг  үндэсний  хэмжээнд зохицуулж,  эрүүл мэндийн байгууллагуудыг  бодлого,  арга зүйгээр хангах</w:t>
      </w:r>
      <w:r w:rsidR="00571B06">
        <w:rPr>
          <w:rFonts w:cs="Arial"/>
          <w:bCs/>
          <w:sz w:val="24"/>
          <w:szCs w:val="24"/>
          <w:lang w:val="mn-MN"/>
        </w:rPr>
        <w:t>,  хяналт тавих, үр дүнг тооцох</w:t>
      </w:r>
      <w:r w:rsidR="00571B06">
        <w:rPr>
          <w:rFonts w:cs="Arial"/>
          <w:bCs/>
          <w:sz w:val="24"/>
          <w:szCs w:val="24"/>
        </w:rPr>
        <w:t>;</w:t>
      </w:r>
    </w:p>
    <w:p w14:paraId="78735614" w14:textId="2FDCCB90"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Эс, эд, эрхтэн шилжүүлэн суулгах эмчилгээний заавар удирдамжийг багуудтай хамтран шинэчлэн боловсруулж, батлуулах</w:t>
      </w:r>
      <w:r w:rsidR="00571B06">
        <w:rPr>
          <w:rFonts w:cs="Arial"/>
          <w:bCs/>
          <w:sz w:val="24"/>
          <w:szCs w:val="24"/>
        </w:rPr>
        <w:t>;</w:t>
      </w:r>
    </w:p>
    <w:p w14:paraId="7BBA2A22" w14:textId="447A24E9"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Тархины үхэлтэй донор илрүүлэх, эрхтэн хамгаалах эмчилгээг эрчимт эмчилгээний тасагт хийх үйл ажиллагааг нэгдсэн чиг удирдлагаар хангах, ажлыг өргөжүүлэх</w:t>
      </w:r>
      <w:r w:rsidR="00571B06">
        <w:rPr>
          <w:rFonts w:cs="Arial"/>
          <w:bCs/>
          <w:sz w:val="24"/>
          <w:szCs w:val="24"/>
        </w:rPr>
        <w:t>;</w:t>
      </w:r>
    </w:p>
    <w:p w14:paraId="2FEF57B5" w14:textId="1CE6D111"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Нэгдсэн бүртгэл мэдээний санг бүрдүүлэх, ажиллуулах, нэгтгэсэн мэдээг ЭМЯ болон холбогдох байгууллагад хүргүүлэх</w:t>
      </w:r>
      <w:r w:rsidR="00571B06">
        <w:rPr>
          <w:rFonts w:cs="Arial"/>
          <w:bCs/>
          <w:sz w:val="24"/>
          <w:szCs w:val="24"/>
        </w:rPr>
        <w:t>;</w:t>
      </w:r>
    </w:p>
    <w:p w14:paraId="0C049040" w14:textId="5DEF4B85"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Эд, эрхтэн хуваарилах үйл ажиллагааг зохион байгуулах</w:t>
      </w:r>
      <w:r w:rsidR="00571B06">
        <w:rPr>
          <w:rFonts w:cs="Arial"/>
          <w:bCs/>
          <w:sz w:val="24"/>
          <w:szCs w:val="24"/>
        </w:rPr>
        <w:t>;</w:t>
      </w:r>
    </w:p>
    <w:p w14:paraId="261EA465" w14:textId="40311F0F"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Донорын зөвшөөрлийн хуудсыг анхан шатны эрүүл мэндийн байгууллагаар дамжуулан хэрэгжүүлэх ажлыг зохион байгуулах</w:t>
      </w:r>
      <w:r w:rsidR="00571B06">
        <w:rPr>
          <w:rFonts w:cs="Arial"/>
          <w:bCs/>
          <w:sz w:val="24"/>
          <w:szCs w:val="24"/>
        </w:rPr>
        <w:t>;</w:t>
      </w:r>
    </w:p>
    <w:p w14:paraId="00957290" w14:textId="378151F3"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Гадаад улсад эрхтэн шилжүүлэн суулгах мэс засал хийлгэсэн үйлчлүүлэгчдийн дархлаа дарангуйлах эмийн зохицуулалтыг хийх ажлыг зохион байгуулах</w:t>
      </w:r>
      <w:r w:rsidR="00571B06">
        <w:rPr>
          <w:rFonts w:cs="Arial"/>
          <w:bCs/>
          <w:sz w:val="24"/>
          <w:szCs w:val="24"/>
        </w:rPr>
        <w:t>;</w:t>
      </w:r>
    </w:p>
    <w:p w14:paraId="0058B6D0" w14:textId="7731A666"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Эс, эд, эрхтэн шилжүүлэн суулгуулсан болон донорын амьдралын чанарын талаарх сэтгэл ханамжийн судалгаа хийх, тайлагнах</w:t>
      </w:r>
      <w:r w:rsidR="00571B06">
        <w:rPr>
          <w:rFonts w:cs="Arial"/>
          <w:bCs/>
          <w:sz w:val="24"/>
          <w:szCs w:val="24"/>
        </w:rPr>
        <w:t>;</w:t>
      </w:r>
    </w:p>
    <w:p w14:paraId="6669FB64" w14:textId="08A13411"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Эс, эд, эрхтэн шилжүүлэн суулгах эмчилгээнд ороцлож буй эмч, эмнэлгийн мэргэжилтнийг чадавхжуулах, ур чадварыг дээшлүүлэх сургалтад хамруулах, цалин хөл</w:t>
      </w:r>
      <w:r w:rsidR="00571B06">
        <w:rPr>
          <w:rFonts w:cs="Arial"/>
          <w:bCs/>
          <w:sz w:val="24"/>
          <w:szCs w:val="24"/>
          <w:lang w:val="mn-MN"/>
        </w:rPr>
        <w:t>с нийгмийн баталгааг сайжруулах</w:t>
      </w:r>
      <w:r w:rsidR="00571B06">
        <w:rPr>
          <w:rFonts w:cs="Arial"/>
          <w:bCs/>
          <w:sz w:val="24"/>
          <w:szCs w:val="24"/>
        </w:rPr>
        <w:t>;</w:t>
      </w:r>
    </w:p>
    <w:p w14:paraId="0ADE08A7" w14:textId="2B571651"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Донорын үйл ажиллагааг таниулах сургалт сурталчилгааны ажлыг зохион байгуулах</w:t>
      </w:r>
      <w:r w:rsidR="00571B06">
        <w:rPr>
          <w:rFonts w:cs="Arial"/>
          <w:bCs/>
          <w:sz w:val="24"/>
          <w:szCs w:val="24"/>
        </w:rPr>
        <w:t>;</w:t>
      </w:r>
    </w:p>
    <w:p w14:paraId="02FEAA2A" w14:textId="46FFE65C" w:rsidR="00795CA5" w:rsidRPr="00795CA5"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Анагаах ухааны шинэ технологийг эмчилгээнд нэвтрүүлэх бодлогын хэрэгжилтийг зохион байгуулах / эс,эдийн болон хүйн цусны банк байгуулах, үйл ажиллагааг зохицуулах/</w:t>
      </w:r>
      <w:r w:rsidR="00571B06">
        <w:rPr>
          <w:rFonts w:cs="Arial"/>
          <w:bCs/>
          <w:sz w:val="24"/>
          <w:szCs w:val="24"/>
        </w:rPr>
        <w:t>;</w:t>
      </w:r>
    </w:p>
    <w:p w14:paraId="7ED2C946" w14:textId="62353575" w:rsidR="00723306" w:rsidRDefault="00795CA5" w:rsidP="00795CA5">
      <w:pPr>
        <w:pStyle w:val="ListParagraph"/>
        <w:numPr>
          <w:ilvl w:val="0"/>
          <w:numId w:val="31"/>
        </w:numPr>
        <w:ind w:right="283"/>
        <w:jc w:val="both"/>
        <w:rPr>
          <w:rFonts w:cs="Arial"/>
          <w:bCs/>
          <w:sz w:val="24"/>
          <w:szCs w:val="24"/>
          <w:lang w:val="mn-MN"/>
        </w:rPr>
      </w:pPr>
      <w:r w:rsidRPr="00795CA5">
        <w:rPr>
          <w:rFonts w:cs="Arial"/>
          <w:bCs/>
          <w:sz w:val="24"/>
          <w:szCs w:val="24"/>
          <w:lang w:val="mn-MN"/>
        </w:rPr>
        <w:t>Гадаадын ижил чиг үүрэгтэй байгууллагатай хамтын ажиллагааг эхлүүлэх, өргөжүүлэх</w:t>
      </w:r>
      <w:r w:rsidR="00571B06">
        <w:rPr>
          <w:rFonts w:cs="Arial"/>
          <w:bCs/>
          <w:sz w:val="24"/>
          <w:szCs w:val="24"/>
        </w:rPr>
        <w:t>;</w:t>
      </w:r>
    </w:p>
    <w:p w14:paraId="77806F3A" w14:textId="0CF6A23E" w:rsidR="00795CA5" w:rsidRDefault="00B7309A" w:rsidP="001D5047">
      <w:pPr>
        <w:ind w:right="283" w:firstLine="360"/>
        <w:jc w:val="both"/>
        <w:rPr>
          <w:rFonts w:cs="Arial"/>
          <w:bCs/>
          <w:sz w:val="24"/>
          <w:szCs w:val="24"/>
          <w:lang w:val="mn-MN"/>
        </w:rPr>
      </w:pPr>
      <w:r>
        <w:rPr>
          <w:rFonts w:cs="Arial"/>
          <w:bCs/>
          <w:sz w:val="24"/>
          <w:szCs w:val="24"/>
          <w:lang w:val="mn-MN"/>
        </w:rPr>
        <w:t xml:space="preserve">Энэ хугацаанд ЗА нь ЭМС –аар  Донорын тухай хуулийг дагаж мөрдөх журмуудыг </w:t>
      </w:r>
      <w:r>
        <w:rPr>
          <w:rFonts w:cs="Arial"/>
          <w:bCs/>
          <w:sz w:val="24"/>
          <w:szCs w:val="24"/>
        </w:rPr>
        <w:t xml:space="preserve"> (</w:t>
      </w:r>
      <w:r>
        <w:rPr>
          <w:rFonts w:cs="Arial"/>
          <w:bCs/>
          <w:sz w:val="24"/>
          <w:szCs w:val="24"/>
          <w:lang w:val="mn-MN"/>
        </w:rPr>
        <w:t>2018 он.12 сард А/500,А/501,А/502,А/503, А/504, А/505 болон 2019 онд А/164</w:t>
      </w:r>
      <w:r>
        <w:rPr>
          <w:rFonts w:cs="Arial"/>
          <w:bCs/>
          <w:sz w:val="24"/>
          <w:szCs w:val="24"/>
        </w:rPr>
        <w:t>)</w:t>
      </w:r>
      <w:r>
        <w:rPr>
          <w:rFonts w:cs="Arial"/>
          <w:bCs/>
          <w:sz w:val="24"/>
          <w:szCs w:val="24"/>
          <w:lang w:val="mn-MN"/>
        </w:rPr>
        <w:t xml:space="preserve"> боловсруулан батлуулж үйл ажиллагааны мөрдлөг болгон ажиллаж байгаа болно. ЭМС-ын</w:t>
      </w:r>
      <w:r w:rsidR="009C41C5">
        <w:rPr>
          <w:rFonts w:cs="Arial"/>
          <w:bCs/>
          <w:sz w:val="24"/>
          <w:szCs w:val="24"/>
          <w:lang w:val="mn-MN"/>
        </w:rPr>
        <w:t xml:space="preserve"> 2019 онд баталсан А/164 дүгээр тушаал</w:t>
      </w:r>
      <w:r w:rsidR="00272706">
        <w:rPr>
          <w:rFonts w:cs="Arial"/>
          <w:bCs/>
          <w:sz w:val="24"/>
          <w:szCs w:val="24"/>
          <w:lang w:val="mn-MN"/>
        </w:rPr>
        <w:t xml:space="preserve"> нь 2022 онд дахин шинэчлэгдэн батлагдаж А/198 дугаар тушаал болсон. </w:t>
      </w:r>
      <w:r w:rsidR="009C41C5">
        <w:rPr>
          <w:rFonts w:cs="Arial"/>
          <w:bCs/>
          <w:sz w:val="24"/>
          <w:szCs w:val="24"/>
          <w:lang w:val="mn-MN"/>
        </w:rPr>
        <w:t xml:space="preserve"> Амьгүй донороос эд, эрхтэн шилжүүлэн суулгах үйл ажиллагааг зохицуулах Хамтран ажиллах гэрээг УНТЭ, УГТЭ, ХСҮТ, ГССҮТ, ЭМХТ-ийн ЗА хамтран байгуулан ажиллаж 2022 оны 3 дугаар сард үйл ажиллагаагаа дүгнэсэн. Мөн Эрхтэн, эд, эс шилжүүлэн суулгах Ёс зүйн удирдамжийг боловсруулан ЭМЯ-ны Ёс зүйн хороогоор батлуулсан. Зорицуулах</w:t>
      </w:r>
      <w:r w:rsidR="00795CA5">
        <w:rPr>
          <w:rFonts w:cs="Arial"/>
          <w:bCs/>
          <w:sz w:val="24"/>
          <w:szCs w:val="24"/>
          <w:lang w:val="mn-MN"/>
        </w:rPr>
        <w:t xml:space="preserve"> албаны үндсэн чиг үүргийн хүрээнд 2018 оноос 202</w:t>
      </w:r>
      <w:r w:rsidR="00272706">
        <w:rPr>
          <w:rFonts w:cs="Arial"/>
          <w:bCs/>
          <w:sz w:val="24"/>
          <w:szCs w:val="24"/>
          <w:lang w:val="mn-MN"/>
        </w:rPr>
        <w:t>3</w:t>
      </w:r>
      <w:r w:rsidR="00795CA5">
        <w:rPr>
          <w:rFonts w:cs="Arial"/>
          <w:bCs/>
          <w:sz w:val="24"/>
          <w:szCs w:val="24"/>
          <w:lang w:val="mn-MN"/>
        </w:rPr>
        <w:t xml:space="preserve"> оны </w:t>
      </w:r>
      <w:r w:rsidR="00272706">
        <w:rPr>
          <w:rFonts w:cs="Arial"/>
          <w:bCs/>
          <w:sz w:val="24"/>
          <w:szCs w:val="24"/>
          <w:lang w:val="mn-MN"/>
        </w:rPr>
        <w:t>12</w:t>
      </w:r>
      <w:r w:rsidR="00795CA5">
        <w:rPr>
          <w:rFonts w:cs="Arial"/>
          <w:bCs/>
          <w:sz w:val="24"/>
          <w:szCs w:val="24"/>
          <w:lang w:val="mn-MN"/>
        </w:rPr>
        <w:t xml:space="preserve"> дугаар улирлын байдлаар нийт</w:t>
      </w:r>
      <w:r w:rsidR="00BD6AD5">
        <w:rPr>
          <w:rFonts w:cs="Arial"/>
          <w:bCs/>
          <w:sz w:val="24"/>
          <w:szCs w:val="24"/>
          <w:lang w:val="mn-MN"/>
        </w:rPr>
        <w:t xml:space="preserve"> 7000 орчим</w:t>
      </w:r>
      <w:r w:rsidR="00795CA5">
        <w:rPr>
          <w:rFonts w:cs="Arial"/>
          <w:bCs/>
          <w:sz w:val="24"/>
          <w:szCs w:val="24"/>
          <w:lang w:val="mn-MN"/>
        </w:rPr>
        <w:t xml:space="preserve"> удаа донор эмнэлгүүдээс мэдээлэл авч </w:t>
      </w:r>
      <w:r w:rsidR="00BD6AD5">
        <w:rPr>
          <w:rFonts w:cs="Arial"/>
          <w:bCs/>
          <w:sz w:val="24"/>
          <w:szCs w:val="24"/>
          <w:lang w:val="mn-MN"/>
        </w:rPr>
        <w:t xml:space="preserve">435 </w:t>
      </w:r>
      <w:r w:rsidR="00795CA5">
        <w:rPr>
          <w:rFonts w:cs="Arial"/>
          <w:bCs/>
          <w:sz w:val="24"/>
          <w:szCs w:val="24"/>
          <w:lang w:val="mn-MN"/>
        </w:rPr>
        <w:t xml:space="preserve">удаа донор эмнэлэгт очиж ажиллаж </w:t>
      </w:r>
      <w:r w:rsidR="00BD6AD5">
        <w:rPr>
          <w:rFonts w:cs="Arial"/>
          <w:bCs/>
          <w:sz w:val="24"/>
          <w:szCs w:val="24"/>
          <w:lang w:val="mn-MN"/>
        </w:rPr>
        <w:t>259</w:t>
      </w:r>
      <w:r w:rsidR="00795CA5">
        <w:rPr>
          <w:rFonts w:cs="Arial"/>
          <w:bCs/>
          <w:sz w:val="24"/>
          <w:szCs w:val="24"/>
          <w:lang w:val="mn-MN"/>
        </w:rPr>
        <w:t xml:space="preserve"> </w:t>
      </w:r>
      <w:r w:rsidR="00795CA5">
        <w:rPr>
          <w:rFonts w:cs="Arial"/>
          <w:bCs/>
          <w:sz w:val="24"/>
          <w:szCs w:val="24"/>
          <w:lang w:val="mn-MN"/>
        </w:rPr>
        <w:lastRenderedPageBreak/>
        <w:t xml:space="preserve">тархины үхэлтэй боломжит донор илрүүлсэн. Илрүүлсэн </w:t>
      </w:r>
      <w:r w:rsidR="00BD6AD5">
        <w:rPr>
          <w:rFonts w:cs="Arial"/>
          <w:bCs/>
          <w:sz w:val="24"/>
          <w:szCs w:val="24"/>
          <w:lang w:val="mn-MN"/>
        </w:rPr>
        <w:t>256</w:t>
      </w:r>
      <w:r w:rsidR="00795CA5">
        <w:rPr>
          <w:rFonts w:cs="Arial"/>
          <w:bCs/>
          <w:sz w:val="24"/>
          <w:szCs w:val="24"/>
          <w:lang w:val="mn-MN"/>
        </w:rPr>
        <w:t xml:space="preserve"> тархины үхэлтэй боломжит донорын </w:t>
      </w:r>
      <w:r w:rsidR="00BD6AD5">
        <w:rPr>
          <w:rFonts w:cs="Arial"/>
          <w:bCs/>
          <w:sz w:val="24"/>
          <w:szCs w:val="24"/>
          <w:lang w:val="mn-MN"/>
        </w:rPr>
        <w:t>64</w:t>
      </w:r>
      <w:r w:rsidR="00795CA5">
        <w:rPr>
          <w:rFonts w:cs="Arial"/>
          <w:bCs/>
          <w:sz w:val="24"/>
          <w:szCs w:val="24"/>
          <w:lang w:val="mn-MN"/>
        </w:rPr>
        <w:t xml:space="preserve"> нь шалгуурт тэнцэж </w:t>
      </w:r>
      <w:r w:rsidR="001D5047">
        <w:rPr>
          <w:rFonts w:cs="Arial"/>
          <w:bCs/>
          <w:sz w:val="24"/>
          <w:szCs w:val="24"/>
          <w:lang w:val="mn-MN"/>
        </w:rPr>
        <w:t xml:space="preserve">гэр бүлтэй уулзан донор болгох хүсэлт тавих уулзалт зохион байгуулан 26 гэр бүлээс зөвшөөрөл авсан. Зөвшөөрөл авсан 3 донорын амин үзүүлэлт унаж зүрх зогссон тул үйл ажиллагааг бүрэн зогсоосон. Үлдсэн 23 бодит донороос </w:t>
      </w:r>
      <w:r w:rsidR="00BD6AD5">
        <w:rPr>
          <w:rFonts w:cs="Arial"/>
          <w:bCs/>
          <w:sz w:val="24"/>
          <w:szCs w:val="24"/>
          <w:lang w:val="mn-MN"/>
        </w:rPr>
        <w:t xml:space="preserve">35 хүнд </w:t>
      </w:r>
      <w:r w:rsidR="001D5047">
        <w:rPr>
          <w:rFonts w:cs="Arial"/>
          <w:bCs/>
          <w:sz w:val="24"/>
          <w:szCs w:val="24"/>
          <w:lang w:val="mn-MN"/>
        </w:rPr>
        <w:t>бөөр, 2</w:t>
      </w:r>
      <w:r w:rsidR="00BD6AD5">
        <w:rPr>
          <w:rFonts w:cs="Arial"/>
          <w:bCs/>
          <w:sz w:val="24"/>
          <w:szCs w:val="24"/>
          <w:lang w:val="mn-MN"/>
        </w:rPr>
        <w:t xml:space="preserve">3 хүнд </w:t>
      </w:r>
      <w:r w:rsidR="001D5047">
        <w:rPr>
          <w:rFonts w:cs="Arial"/>
          <w:bCs/>
          <w:sz w:val="24"/>
          <w:szCs w:val="24"/>
          <w:lang w:val="mn-MN"/>
        </w:rPr>
        <w:t xml:space="preserve">элэг, </w:t>
      </w:r>
      <w:r w:rsidR="00BD6AD5">
        <w:rPr>
          <w:rFonts w:cs="Arial"/>
          <w:bCs/>
          <w:sz w:val="24"/>
          <w:szCs w:val="24"/>
          <w:lang w:val="mn-MN"/>
        </w:rPr>
        <w:t>давхардсан тоогоор 15</w:t>
      </w:r>
      <w:r w:rsidR="001D5047">
        <w:rPr>
          <w:rFonts w:cs="Arial"/>
          <w:bCs/>
          <w:sz w:val="24"/>
          <w:szCs w:val="24"/>
          <w:lang w:val="mn-MN"/>
        </w:rPr>
        <w:t xml:space="preserve">0 </w:t>
      </w:r>
      <w:r w:rsidR="00BD6AD5">
        <w:rPr>
          <w:rFonts w:cs="Arial"/>
          <w:bCs/>
          <w:sz w:val="24"/>
          <w:szCs w:val="24"/>
          <w:lang w:val="mn-MN"/>
        </w:rPr>
        <w:t xml:space="preserve">удаа </w:t>
      </w:r>
      <w:r w:rsidR="001D5047">
        <w:rPr>
          <w:rFonts w:cs="Arial"/>
          <w:bCs/>
          <w:sz w:val="24"/>
          <w:szCs w:val="24"/>
          <w:lang w:val="mn-MN"/>
        </w:rPr>
        <w:t>шөрмөс авах</w:t>
      </w:r>
      <w:r w:rsidR="00BD6AD5">
        <w:rPr>
          <w:rFonts w:cs="Arial"/>
          <w:bCs/>
          <w:sz w:val="24"/>
          <w:szCs w:val="24"/>
          <w:lang w:val="mn-MN"/>
        </w:rPr>
        <w:t>, шилжүүлэн суулгах</w:t>
      </w:r>
      <w:r w:rsidR="001D5047">
        <w:rPr>
          <w:rFonts w:cs="Arial"/>
          <w:bCs/>
          <w:sz w:val="24"/>
          <w:szCs w:val="24"/>
          <w:lang w:val="mn-MN"/>
        </w:rPr>
        <w:t xml:space="preserve"> мэс заслыг донор эмнэлэг болон эрхтэн шилжүүлэн суулгах багуудтай </w:t>
      </w:r>
      <w:r w:rsidR="00BD6AD5">
        <w:rPr>
          <w:rFonts w:cs="Arial"/>
          <w:bCs/>
          <w:sz w:val="24"/>
          <w:szCs w:val="24"/>
          <w:lang w:val="mn-MN"/>
        </w:rPr>
        <w:t>хамтран  хийх  үйл ажиллагааг</w:t>
      </w:r>
      <w:r w:rsidR="001D5047">
        <w:rPr>
          <w:rFonts w:cs="Arial"/>
          <w:bCs/>
          <w:sz w:val="24"/>
          <w:szCs w:val="24"/>
          <w:lang w:val="mn-MN"/>
        </w:rPr>
        <w:t xml:space="preserve"> шилжүүлэн амжилттай зохион байгуулан </w:t>
      </w:r>
      <w:r w:rsidR="00BD6AD5">
        <w:rPr>
          <w:rFonts w:cs="Arial"/>
          <w:bCs/>
          <w:sz w:val="24"/>
          <w:szCs w:val="24"/>
          <w:lang w:val="mn-MN"/>
        </w:rPr>
        <w:t xml:space="preserve">58 </w:t>
      </w:r>
      <w:r w:rsidR="001D5047">
        <w:rPr>
          <w:rFonts w:cs="Arial"/>
          <w:bCs/>
          <w:sz w:val="24"/>
          <w:szCs w:val="24"/>
          <w:lang w:val="mn-MN"/>
        </w:rPr>
        <w:t xml:space="preserve">хүний амь насыг аварч амьдрал бэлэглэж </w:t>
      </w:r>
      <w:r w:rsidR="00BD6AD5">
        <w:rPr>
          <w:rFonts w:cs="Arial"/>
          <w:bCs/>
          <w:sz w:val="24"/>
          <w:szCs w:val="24"/>
          <w:lang w:val="mn-MN"/>
        </w:rPr>
        <w:t>1</w:t>
      </w:r>
      <w:r w:rsidR="001D5047">
        <w:rPr>
          <w:rFonts w:cs="Arial"/>
          <w:bCs/>
          <w:sz w:val="24"/>
          <w:szCs w:val="24"/>
          <w:lang w:val="mn-MN"/>
        </w:rPr>
        <w:t xml:space="preserve">60 гаруй хүний амьдралын чанарыг дээшлүүлээд байна. </w:t>
      </w:r>
    </w:p>
    <w:p w14:paraId="1E15A4FA" w14:textId="5ECEDF8D" w:rsidR="00536ECC" w:rsidRDefault="00536ECC" w:rsidP="00536ECC">
      <w:pPr>
        <w:ind w:right="283" w:firstLine="360"/>
        <w:jc w:val="both"/>
        <w:rPr>
          <w:rFonts w:cs="Arial"/>
          <w:bCs/>
          <w:sz w:val="24"/>
          <w:szCs w:val="24"/>
          <w:lang w:val="mn-MN"/>
        </w:rPr>
      </w:pPr>
      <w:r>
        <w:rPr>
          <w:rFonts w:cs="Arial"/>
          <w:bCs/>
          <w:sz w:val="24"/>
          <w:szCs w:val="24"/>
          <w:lang w:val="mn-MN"/>
        </w:rPr>
        <w:t>Зураг 10.   Зохицуулах албаны Амьгүй донор илрүүлэх үйл ажиллагааны инфограмм</w:t>
      </w:r>
    </w:p>
    <w:p w14:paraId="1537EB1A" w14:textId="02561CF7" w:rsidR="001D5047" w:rsidRPr="00795CA5" w:rsidRDefault="002A2D87" w:rsidP="001D5047">
      <w:pPr>
        <w:ind w:right="283" w:firstLine="360"/>
        <w:jc w:val="center"/>
        <w:rPr>
          <w:rFonts w:cs="Arial"/>
          <w:bCs/>
          <w:sz w:val="24"/>
          <w:szCs w:val="24"/>
          <w:lang w:val="mn-MN"/>
        </w:rPr>
      </w:pPr>
      <w:r>
        <w:rPr>
          <w:noProof/>
        </w:rPr>
        <w:drawing>
          <wp:inline distT="0" distB="0" distL="0" distR="0" wp14:anchorId="3CA1E5C1" wp14:editId="425A67A0">
            <wp:extent cx="3812540" cy="5122818"/>
            <wp:effectExtent l="0" t="0" r="0" b="0"/>
            <wp:docPr id="107007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73693" name=""/>
                    <pic:cNvPicPr/>
                  </pic:nvPicPr>
                  <pic:blipFill>
                    <a:blip r:embed="rId61"/>
                    <a:stretch>
                      <a:fillRect/>
                    </a:stretch>
                  </pic:blipFill>
                  <pic:spPr>
                    <a:xfrm>
                      <a:off x="0" y="0"/>
                      <a:ext cx="3825994" cy="5140896"/>
                    </a:xfrm>
                    <a:prstGeom prst="rect">
                      <a:avLst/>
                    </a:prstGeom>
                  </pic:spPr>
                </pic:pic>
              </a:graphicData>
            </a:graphic>
          </wp:inline>
        </w:drawing>
      </w:r>
    </w:p>
    <w:p w14:paraId="1D42EEA2" w14:textId="5200505E" w:rsidR="00871548" w:rsidRDefault="002A2D87" w:rsidP="00871548">
      <w:pPr>
        <w:ind w:right="283" w:firstLine="720"/>
        <w:jc w:val="both"/>
        <w:rPr>
          <w:rFonts w:cs="Arial"/>
          <w:bCs/>
          <w:sz w:val="24"/>
          <w:szCs w:val="24"/>
          <w:lang w:val="mn-MN"/>
        </w:rPr>
      </w:pPr>
      <w:r>
        <w:rPr>
          <w:rFonts w:cs="Arial"/>
          <w:bCs/>
          <w:sz w:val="24"/>
          <w:szCs w:val="24"/>
          <w:lang w:val="mn-MN"/>
        </w:rPr>
        <w:t>Эдгээр эмчилгээний тусламж үйлчилгээг гадаад улсад эмчлүүлэх хамгийн бага тооцоогоор бодож үзэхэд 30орчим тэрбум төгрөгийг хувь хүний халаас болон төсвөөс хэмнэсэн гэсэн тооцоо гарсан.</w:t>
      </w:r>
    </w:p>
    <w:p w14:paraId="5F4548F8" w14:textId="77777777" w:rsidR="00D65318" w:rsidRDefault="002A2D87" w:rsidP="00871548">
      <w:pPr>
        <w:ind w:right="283" w:firstLine="720"/>
        <w:jc w:val="both"/>
        <w:rPr>
          <w:rFonts w:cs="Arial"/>
          <w:bCs/>
          <w:sz w:val="24"/>
          <w:szCs w:val="24"/>
          <w:lang w:val="mn-MN"/>
        </w:rPr>
      </w:pPr>
      <w:r>
        <w:rPr>
          <w:rFonts w:cs="Arial"/>
          <w:bCs/>
          <w:sz w:val="24"/>
          <w:szCs w:val="24"/>
          <w:lang w:val="mn-MN"/>
        </w:rPr>
        <w:t xml:space="preserve">Түүнчлэн ДТХ-ийн нэмэлт өөрчлөлт оруулах ажлын хэсэгт тус албаны </w:t>
      </w:r>
      <w:r w:rsidR="00D65318">
        <w:rPr>
          <w:rFonts w:cs="Arial"/>
          <w:bCs/>
          <w:sz w:val="24"/>
          <w:szCs w:val="24"/>
          <w:lang w:val="mn-MN"/>
        </w:rPr>
        <w:t xml:space="preserve">мэргэжилтнүүд орж ажиллаж 2022 оны 6 дугаар сарын 16-ны өдөр уг нэмэлт </w:t>
      </w:r>
      <w:r w:rsidR="00D65318">
        <w:rPr>
          <w:rFonts w:cs="Arial"/>
          <w:bCs/>
          <w:sz w:val="24"/>
          <w:szCs w:val="24"/>
          <w:lang w:val="mn-MN"/>
        </w:rPr>
        <w:lastRenderedPageBreak/>
        <w:t>өөрчлөлт батлагдаж амьд донор болох хүний насыг 21 нас болгон өөрчилснөөр ойролцоогоор 300 гаруй мянган иргэний донор болох эрх нээгдсэн.</w:t>
      </w:r>
    </w:p>
    <w:p w14:paraId="5358589D" w14:textId="469E1543" w:rsidR="001D5047" w:rsidRPr="00571B06" w:rsidRDefault="002A2D87" w:rsidP="00571B06">
      <w:pPr>
        <w:ind w:right="283" w:firstLine="720"/>
        <w:jc w:val="both"/>
        <w:rPr>
          <w:rFonts w:cs="Arial"/>
          <w:bCs/>
          <w:sz w:val="24"/>
          <w:szCs w:val="24"/>
          <w:lang w:val="mn-MN"/>
        </w:rPr>
      </w:pPr>
      <w:r>
        <w:rPr>
          <w:rFonts w:cs="Arial"/>
          <w:bCs/>
          <w:sz w:val="24"/>
          <w:szCs w:val="24"/>
          <w:lang w:val="mn-MN"/>
        </w:rPr>
        <w:t>ЗА-наас анх санаачилж дэвшүүлсэн Эс, эд, эрхтэн шилжүүлэн суулгах үндэсний төв байгуулах төсөл МУЗГ-ын мөрийн хөтөлбөрт орсон бөгөөд 2024-2026 онд барьж байгуулагдахаар улсын төсөвт нийт 140 тэрбум ₮ тусгагдснаас ирэх 2024 онд 40 тэрбум₮-өөр бүтээн байгуулалтын ажлыг эхлүүлэх шийдвэр гарсан.</w:t>
      </w:r>
    </w:p>
    <w:p w14:paraId="7F4C6216" w14:textId="77777777" w:rsidR="00833AB6" w:rsidRPr="00A95D13" w:rsidRDefault="00476388" w:rsidP="00A72E5C">
      <w:pPr>
        <w:ind w:right="283"/>
        <w:jc w:val="center"/>
        <w:rPr>
          <w:rFonts w:cs="Arial"/>
          <w:b/>
          <w:sz w:val="24"/>
          <w:szCs w:val="24"/>
          <w:lang w:val="mn-MN"/>
        </w:rPr>
      </w:pPr>
      <w:r w:rsidRPr="00A95D13">
        <w:rPr>
          <w:rFonts w:cs="Arial"/>
          <w:b/>
          <w:sz w:val="24"/>
          <w:szCs w:val="24"/>
          <w:lang w:val="mn-MN"/>
        </w:rPr>
        <w:t xml:space="preserve">ДОЛОО. </w:t>
      </w:r>
      <w:r w:rsidR="000C60D1" w:rsidRPr="00A95D13">
        <w:rPr>
          <w:rFonts w:cs="Arial"/>
          <w:b/>
          <w:sz w:val="24"/>
          <w:szCs w:val="24"/>
          <w:lang w:val="mn-MN"/>
        </w:rPr>
        <w:t xml:space="preserve">ДҮГНЭЛТ, </w:t>
      </w:r>
      <w:r w:rsidRPr="00A95D13">
        <w:rPr>
          <w:rFonts w:cs="Arial"/>
          <w:b/>
          <w:sz w:val="24"/>
          <w:szCs w:val="24"/>
          <w:lang w:val="mn-MN"/>
        </w:rPr>
        <w:t>ЗӨВЛӨМЖ</w:t>
      </w:r>
    </w:p>
    <w:p w14:paraId="305BEB24" w14:textId="39A29810" w:rsidR="00B537F6" w:rsidRPr="00A95D13" w:rsidRDefault="00571B06" w:rsidP="009C4339">
      <w:pPr>
        <w:ind w:right="283"/>
        <w:jc w:val="both"/>
        <w:rPr>
          <w:rFonts w:cs="Arial"/>
          <w:sz w:val="24"/>
          <w:szCs w:val="24"/>
          <w:lang w:val="mn-MN"/>
        </w:rPr>
      </w:pPr>
      <w:r>
        <w:rPr>
          <w:rFonts w:cs="Arial"/>
          <w:sz w:val="24"/>
          <w:szCs w:val="24"/>
          <w:lang w:val="mn-MN"/>
        </w:rPr>
        <w:tab/>
      </w:r>
      <w:bookmarkStart w:id="4" w:name="_GoBack"/>
      <w:bookmarkEnd w:id="4"/>
      <w:r w:rsidR="00833AB6" w:rsidRPr="00A95D13">
        <w:rPr>
          <w:rFonts w:cs="Arial"/>
          <w:sz w:val="24"/>
          <w:szCs w:val="24"/>
          <w:lang w:val="mn-MN"/>
        </w:rPr>
        <w:t xml:space="preserve">Аргачлалын 9-д заасны дагуу дараах зөвлөмжийг боловсрууллаа. </w:t>
      </w:r>
    </w:p>
    <w:p w14:paraId="51589560" w14:textId="77777777" w:rsidR="00B734C3" w:rsidRPr="00A95D13" w:rsidRDefault="00AA626A" w:rsidP="009C4339">
      <w:pPr>
        <w:spacing w:before="240" w:after="0"/>
        <w:ind w:right="283" w:firstLine="720"/>
        <w:jc w:val="both"/>
        <w:rPr>
          <w:rFonts w:cs="Arial"/>
          <w:sz w:val="24"/>
          <w:szCs w:val="24"/>
          <w:lang w:val="mn-MN"/>
        </w:rPr>
      </w:pPr>
      <w:r w:rsidRPr="00A95D13">
        <w:rPr>
          <w:rFonts w:cs="Arial"/>
          <w:sz w:val="24"/>
          <w:szCs w:val="24"/>
          <w:lang w:val="mn-MN"/>
        </w:rPr>
        <w:t>Эрхтэн, эд, эс шилжүүлэн суулгах эмчилгээний тухай хуулийн</w:t>
      </w:r>
      <w:r w:rsidR="00B734C3" w:rsidRPr="00A95D13">
        <w:rPr>
          <w:rFonts w:cs="Arial"/>
          <w:sz w:val="24"/>
          <w:szCs w:val="24"/>
          <w:lang w:val="mn-MN"/>
        </w:rPr>
        <w:t xml:space="preserve"> төсөл нь Монгол Улсын Үндсэн хууль, Монгол Улсын нэгдэн орсон олон улсын гэрээнүүд болон бусад хуультай уялдсан байна. </w:t>
      </w:r>
    </w:p>
    <w:p w14:paraId="4E6760C9" w14:textId="77777777" w:rsidR="00B734C3" w:rsidRPr="00A95D13" w:rsidRDefault="00B734C3" w:rsidP="009C4339">
      <w:pPr>
        <w:spacing w:before="240" w:after="0"/>
        <w:ind w:right="283" w:firstLine="720"/>
        <w:jc w:val="both"/>
        <w:rPr>
          <w:rFonts w:cs="Arial"/>
          <w:sz w:val="24"/>
          <w:szCs w:val="24"/>
          <w:lang w:val="mn-MN"/>
        </w:rPr>
      </w:pPr>
      <w:r w:rsidRPr="00A95D13">
        <w:rPr>
          <w:rFonts w:cs="Arial"/>
          <w:sz w:val="24"/>
          <w:szCs w:val="24"/>
          <w:lang w:val="mn-MN"/>
        </w:rPr>
        <w:t xml:space="preserve">Хууль, Улсын Их Хурлын бусад шийдвэрийн төсөл боловсруулах, өргөн мэдүүлэх журмын тухай хуулийн 9 дүгээр зүйлийн 9.10 дахь хэсэгт заасны дагуу Донорын тухай хуулийн шинэчилсэн найруулгын төсөлтэй холбогдуулан Донорын тухай хуулийг хүчингүй болсонд тооцох тухай, Зөрчлийн тухай хуульд нэмэлт, өөрчлөлт оруулах тухай, Хүн худалдаалахтай тэмцэх тухай хуульд нэмэлт оруулах тухай, Хүний дархлал хомсдолын </w:t>
      </w:r>
      <w:r w:rsidR="00A72E5C">
        <w:rPr>
          <w:rFonts w:cs="Arial"/>
          <w:sz w:val="24"/>
          <w:szCs w:val="24"/>
          <w:lang w:val="mn-MN"/>
        </w:rPr>
        <w:t>вирусий</w:t>
      </w:r>
      <w:r w:rsidRPr="00A95D13">
        <w:rPr>
          <w:rFonts w:cs="Arial"/>
          <w:sz w:val="24"/>
          <w:szCs w:val="24"/>
          <w:lang w:val="mn-MN"/>
        </w:rPr>
        <w:t xml:space="preserve">н халдвар, дархлалын олдмол хомсдолоос сэргийлэх тухай хуульд нэмэлт оруулах тухай, Эрүүгийн хуульд нэмэлт оруулах тухай, Эрүүл мэндийн тухай хууль, Гэр бүлийн тухай хууль, Харьяатын тухай хуульд нэмэлт, өөрчлөлт оруулах тухай, Эрүүл мэндийн даатгалын тухай хуульд нэмэлт оруулах тухай хуулийн төсөл тус тус боловсруулна.  </w:t>
      </w:r>
    </w:p>
    <w:p w14:paraId="6EF8E1D9" w14:textId="77777777" w:rsidR="00A72E5C" w:rsidRDefault="00A72E5C" w:rsidP="009C4339">
      <w:pPr>
        <w:ind w:right="283"/>
        <w:jc w:val="both"/>
        <w:rPr>
          <w:rFonts w:cs="Arial"/>
          <w:sz w:val="24"/>
          <w:szCs w:val="24"/>
          <w:lang w:val="mn-MN"/>
        </w:rPr>
      </w:pPr>
    </w:p>
    <w:p w14:paraId="3CBA726C" w14:textId="77777777" w:rsidR="00056963" w:rsidRDefault="00056963" w:rsidP="009C4339">
      <w:pPr>
        <w:ind w:right="283"/>
        <w:jc w:val="both"/>
        <w:rPr>
          <w:rFonts w:cs="Arial"/>
          <w:sz w:val="24"/>
          <w:szCs w:val="24"/>
          <w:lang w:val="mn-MN"/>
        </w:rPr>
      </w:pPr>
    </w:p>
    <w:p w14:paraId="27C892BB" w14:textId="77777777" w:rsidR="00056963" w:rsidRDefault="00056963" w:rsidP="009C4339">
      <w:pPr>
        <w:ind w:right="283"/>
        <w:jc w:val="both"/>
        <w:rPr>
          <w:rFonts w:cs="Arial"/>
          <w:sz w:val="24"/>
          <w:szCs w:val="24"/>
          <w:lang w:val="mn-MN"/>
        </w:rPr>
      </w:pPr>
    </w:p>
    <w:p w14:paraId="4611FD3E" w14:textId="77777777" w:rsidR="00056963" w:rsidRDefault="00056963" w:rsidP="009C4339">
      <w:pPr>
        <w:ind w:right="283"/>
        <w:jc w:val="both"/>
        <w:rPr>
          <w:rFonts w:cs="Arial"/>
          <w:sz w:val="24"/>
          <w:szCs w:val="24"/>
          <w:lang w:val="mn-MN"/>
        </w:rPr>
      </w:pPr>
    </w:p>
    <w:p w14:paraId="3009D030" w14:textId="77777777" w:rsidR="00B734C3" w:rsidRPr="00A95D13" w:rsidRDefault="00B734C3" w:rsidP="009C4339">
      <w:pPr>
        <w:ind w:right="283"/>
        <w:jc w:val="both"/>
        <w:rPr>
          <w:rFonts w:cs="Arial"/>
          <w:b/>
          <w:sz w:val="24"/>
          <w:szCs w:val="24"/>
          <w:lang w:val="mn-MN"/>
        </w:rPr>
      </w:pPr>
    </w:p>
    <w:p w14:paraId="0384815B" w14:textId="77777777" w:rsidR="00B734C3" w:rsidRPr="00A95D13" w:rsidRDefault="00B734C3" w:rsidP="009C4339">
      <w:pPr>
        <w:ind w:right="283"/>
        <w:jc w:val="both"/>
        <w:rPr>
          <w:rFonts w:cs="Arial"/>
          <w:b/>
          <w:sz w:val="24"/>
          <w:szCs w:val="24"/>
          <w:lang w:val="mn-MN"/>
        </w:rPr>
      </w:pPr>
    </w:p>
    <w:p w14:paraId="0D633137" w14:textId="77777777" w:rsidR="00B734C3" w:rsidRPr="00A95D13" w:rsidRDefault="00B734C3" w:rsidP="009C4339">
      <w:pPr>
        <w:ind w:right="283"/>
        <w:jc w:val="both"/>
        <w:rPr>
          <w:rFonts w:cs="Arial"/>
          <w:b/>
          <w:sz w:val="24"/>
          <w:szCs w:val="24"/>
          <w:lang w:val="mn-MN"/>
        </w:rPr>
      </w:pPr>
    </w:p>
    <w:p w14:paraId="3163C474" w14:textId="4A14C938" w:rsidR="00B734C3" w:rsidRDefault="00B734C3" w:rsidP="009C4339">
      <w:pPr>
        <w:ind w:right="283"/>
        <w:jc w:val="both"/>
        <w:rPr>
          <w:rFonts w:cs="Arial"/>
          <w:b/>
          <w:sz w:val="24"/>
          <w:szCs w:val="24"/>
          <w:lang w:val="mn-MN"/>
        </w:rPr>
      </w:pPr>
    </w:p>
    <w:p w14:paraId="1A7836AC" w14:textId="10D62959" w:rsidR="00AA6E24" w:rsidRDefault="00AA6E24" w:rsidP="009C4339">
      <w:pPr>
        <w:ind w:right="283"/>
        <w:jc w:val="both"/>
        <w:rPr>
          <w:rFonts w:cs="Arial"/>
          <w:b/>
          <w:sz w:val="24"/>
          <w:szCs w:val="24"/>
          <w:lang w:val="mn-MN"/>
        </w:rPr>
      </w:pPr>
    </w:p>
    <w:p w14:paraId="02FCEC0A" w14:textId="3BF7F1A8" w:rsidR="00AA6E24" w:rsidRDefault="00AA6E24" w:rsidP="009C4339">
      <w:pPr>
        <w:ind w:right="283"/>
        <w:jc w:val="both"/>
        <w:rPr>
          <w:rFonts w:cs="Arial"/>
          <w:b/>
          <w:sz w:val="24"/>
          <w:szCs w:val="24"/>
          <w:lang w:val="mn-MN"/>
        </w:rPr>
      </w:pPr>
    </w:p>
    <w:p w14:paraId="31FE9273" w14:textId="0E451D26" w:rsidR="00AA6E24" w:rsidRDefault="00AA6E24" w:rsidP="009C4339">
      <w:pPr>
        <w:ind w:right="283"/>
        <w:jc w:val="both"/>
        <w:rPr>
          <w:rFonts w:cs="Arial"/>
          <w:b/>
          <w:sz w:val="24"/>
          <w:szCs w:val="24"/>
          <w:lang w:val="mn-MN"/>
        </w:rPr>
      </w:pPr>
    </w:p>
    <w:p w14:paraId="0C7BE657" w14:textId="08405F8A" w:rsidR="00AA6E24" w:rsidRDefault="00AA6E24" w:rsidP="009C4339">
      <w:pPr>
        <w:ind w:right="283"/>
        <w:jc w:val="both"/>
        <w:rPr>
          <w:rFonts w:cs="Arial"/>
          <w:b/>
          <w:sz w:val="24"/>
          <w:szCs w:val="24"/>
          <w:lang w:val="mn-MN"/>
        </w:rPr>
      </w:pPr>
    </w:p>
    <w:p w14:paraId="289DF2FF" w14:textId="4E7FED83" w:rsidR="00AA6E24" w:rsidRDefault="00AA6E24" w:rsidP="009C4339">
      <w:pPr>
        <w:ind w:right="283"/>
        <w:jc w:val="both"/>
        <w:rPr>
          <w:rFonts w:cs="Arial"/>
          <w:b/>
          <w:sz w:val="24"/>
          <w:szCs w:val="24"/>
          <w:lang w:val="mn-MN"/>
        </w:rPr>
      </w:pPr>
    </w:p>
    <w:p w14:paraId="1CC7A25E" w14:textId="31ACB994" w:rsidR="00AA6E24" w:rsidRDefault="00AA6E24" w:rsidP="009C4339">
      <w:pPr>
        <w:ind w:right="283"/>
        <w:jc w:val="both"/>
        <w:rPr>
          <w:rFonts w:cs="Arial"/>
          <w:b/>
          <w:sz w:val="24"/>
          <w:szCs w:val="24"/>
          <w:lang w:val="mn-MN"/>
        </w:rPr>
      </w:pPr>
    </w:p>
    <w:p w14:paraId="1B4AF1DB" w14:textId="77777777" w:rsidR="009A7DD7" w:rsidRPr="00A95D13" w:rsidRDefault="00A72E5C" w:rsidP="00A72E5C">
      <w:pPr>
        <w:pStyle w:val="NormalWeb"/>
        <w:spacing w:line="276" w:lineRule="auto"/>
        <w:jc w:val="right"/>
        <w:rPr>
          <w:rFonts w:ascii="Arial" w:hAnsi="Arial" w:cs="Arial"/>
          <w:b/>
          <w:lang w:val="mn-MN"/>
        </w:rPr>
      </w:pPr>
      <w:r>
        <w:rPr>
          <w:rFonts w:ascii="Arial" w:hAnsi="Arial" w:cs="Arial"/>
          <w:b/>
          <w:lang w:val="mn-MN"/>
        </w:rPr>
        <w:t xml:space="preserve">Хавсралт </w:t>
      </w:r>
      <w:r w:rsidR="009A7DD7" w:rsidRPr="00A95D13">
        <w:rPr>
          <w:rFonts w:ascii="Arial" w:hAnsi="Arial" w:cs="Arial"/>
          <w:b/>
          <w:lang w:val="mn-MN"/>
        </w:rPr>
        <w:t>1: Хувилбарын хүний эрх, нийгэм, эдийн засаг, байгаль орчиндүзүүлэх үр нөлөөг үнэлсэн байдал</w:t>
      </w:r>
    </w:p>
    <w:p w14:paraId="252D13D6" w14:textId="77777777" w:rsidR="00146471" w:rsidRDefault="00146471" w:rsidP="009C4339">
      <w:pPr>
        <w:pStyle w:val="NormalWeb"/>
        <w:spacing w:line="276" w:lineRule="auto"/>
        <w:jc w:val="both"/>
        <w:rPr>
          <w:rFonts w:ascii="Arial" w:hAnsi="Arial" w:cs="Arial"/>
          <w:b/>
          <w:lang w:val="mn-MN"/>
        </w:rPr>
      </w:pPr>
      <w:r>
        <w:rPr>
          <w:rFonts w:ascii="Arial" w:hAnsi="Arial" w:cs="Arial"/>
          <w:b/>
          <w:lang w:val="mn-MN"/>
        </w:rPr>
        <w:t>ХҮНИЙ ЭРХЭД ҮЗҮҮЛЭХ ҮР НӨЛӨӨ</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146471" w:rsidRPr="00750C2A" w14:paraId="36088918" w14:textId="77777777" w:rsidTr="00B7309A">
        <w:tc>
          <w:tcPr>
            <w:tcW w:w="2127" w:type="dxa"/>
            <w:vAlign w:val="center"/>
          </w:tcPr>
          <w:p w14:paraId="4D5EB1D6" w14:textId="77777777" w:rsidR="00146471" w:rsidRPr="00750C2A" w:rsidRDefault="00146471" w:rsidP="00B7309A">
            <w:pPr>
              <w:jc w:val="center"/>
              <w:rPr>
                <w:rFonts w:cs="Arial"/>
                <w:b/>
              </w:rPr>
            </w:pPr>
            <w:r w:rsidRPr="00750C2A">
              <w:rPr>
                <w:rFonts w:cs="Arial"/>
                <w:b/>
                <w:bCs/>
              </w:rPr>
              <w:t>Үзүүлэх үр нөлөө:</w:t>
            </w:r>
          </w:p>
        </w:tc>
        <w:tc>
          <w:tcPr>
            <w:tcW w:w="3828" w:type="dxa"/>
            <w:vAlign w:val="center"/>
          </w:tcPr>
          <w:p w14:paraId="44D94851" w14:textId="77777777" w:rsidR="00146471" w:rsidRPr="00750C2A" w:rsidRDefault="00146471" w:rsidP="00B7309A">
            <w:pPr>
              <w:jc w:val="center"/>
              <w:rPr>
                <w:rFonts w:cs="Arial"/>
                <w:b/>
              </w:rPr>
            </w:pPr>
            <w:r w:rsidRPr="00750C2A">
              <w:rPr>
                <w:rFonts w:cs="Arial"/>
                <w:b/>
              </w:rPr>
              <w:t xml:space="preserve">Холбогдох асуултууд </w:t>
            </w:r>
          </w:p>
        </w:tc>
        <w:tc>
          <w:tcPr>
            <w:tcW w:w="1842" w:type="dxa"/>
            <w:gridSpan w:val="4"/>
            <w:vAlign w:val="center"/>
          </w:tcPr>
          <w:p w14:paraId="5EB822A4" w14:textId="77777777" w:rsidR="00146471" w:rsidRPr="00750C2A" w:rsidRDefault="00146471" w:rsidP="00B7309A">
            <w:pPr>
              <w:rPr>
                <w:rFonts w:cs="Arial"/>
                <w:b/>
              </w:rPr>
            </w:pPr>
            <w:r w:rsidRPr="00750C2A">
              <w:rPr>
                <w:rFonts w:cs="Arial"/>
                <w:b/>
              </w:rPr>
              <w:t xml:space="preserve">   Хариулт </w:t>
            </w:r>
          </w:p>
        </w:tc>
        <w:tc>
          <w:tcPr>
            <w:tcW w:w="2410" w:type="dxa"/>
          </w:tcPr>
          <w:p w14:paraId="5915D7E6" w14:textId="77777777" w:rsidR="00146471" w:rsidRPr="00750C2A" w:rsidRDefault="00146471" w:rsidP="00B7309A">
            <w:pPr>
              <w:rPr>
                <w:rFonts w:cs="Arial"/>
                <w:b/>
              </w:rPr>
            </w:pPr>
            <w:r w:rsidRPr="00750C2A">
              <w:rPr>
                <w:rFonts w:cs="Arial"/>
                <w:b/>
              </w:rPr>
              <w:t xml:space="preserve">       Тайлбар</w:t>
            </w:r>
          </w:p>
        </w:tc>
      </w:tr>
      <w:tr w:rsidR="00146471" w:rsidRPr="00750C2A" w14:paraId="4293B1F2" w14:textId="77777777" w:rsidTr="00B7309A">
        <w:tc>
          <w:tcPr>
            <w:tcW w:w="2127" w:type="dxa"/>
            <w:vMerge w:val="restart"/>
          </w:tcPr>
          <w:p w14:paraId="00801ED6" w14:textId="77777777" w:rsidR="00146471" w:rsidRPr="00750C2A" w:rsidRDefault="00146471" w:rsidP="00146471">
            <w:pPr>
              <w:numPr>
                <w:ilvl w:val="0"/>
                <w:numId w:val="29"/>
              </w:numPr>
              <w:spacing w:after="0" w:line="240" w:lineRule="auto"/>
              <w:contextualSpacing/>
              <w:rPr>
                <w:rFonts w:cs="Arial"/>
                <w:b/>
              </w:rPr>
            </w:pPr>
            <w:r w:rsidRPr="00750C2A">
              <w:rPr>
                <w:rFonts w:cs="Arial"/>
                <w:b/>
              </w:rPr>
              <w:t>Хүний эрхийн суурь зарчмуудад нийцэж буй эсэх</w:t>
            </w:r>
          </w:p>
          <w:p w14:paraId="4E2BA54C" w14:textId="77777777" w:rsidR="00146471" w:rsidRPr="00750C2A" w:rsidRDefault="00146471" w:rsidP="00B7309A">
            <w:pPr>
              <w:jc w:val="center"/>
              <w:rPr>
                <w:rFonts w:cs="Arial"/>
                <w:b/>
              </w:rPr>
            </w:pPr>
          </w:p>
        </w:tc>
        <w:tc>
          <w:tcPr>
            <w:tcW w:w="8080" w:type="dxa"/>
            <w:gridSpan w:val="6"/>
            <w:shd w:val="clear" w:color="auto" w:fill="E7E6E6"/>
          </w:tcPr>
          <w:p w14:paraId="7B713F3B" w14:textId="77777777" w:rsidR="00146471" w:rsidRPr="00750C2A" w:rsidRDefault="00146471" w:rsidP="00B7309A">
            <w:pPr>
              <w:rPr>
                <w:rFonts w:cs="Arial"/>
                <w:b/>
              </w:rPr>
            </w:pPr>
            <w:r w:rsidRPr="00750C2A">
              <w:rPr>
                <w:rFonts w:cs="Arial"/>
                <w:b/>
              </w:rPr>
              <w:t xml:space="preserve">1.1. Ялгаварлан гадуурхахгүй ба тэгш байх </w:t>
            </w:r>
          </w:p>
        </w:tc>
      </w:tr>
      <w:tr w:rsidR="00146471" w:rsidRPr="00750C2A" w14:paraId="1192E328" w14:textId="77777777" w:rsidTr="00B7309A">
        <w:tc>
          <w:tcPr>
            <w:tcW w:w="2127" w:type="dxa"/>
            <w:vMerge/>
          </w:tcPr>
          <w:p w14:paraId="371E5FF7" w14:textId="77777777" w:rsidR="00146471" w:rsidRPr="00750C2A" w:rsidRDefault="00146471" w:rsidP="00B7309A">
            <w:pPr>
              <w:jc w:val="center"/>
              <w:rPr>
                <w:rFonts w:cs="Arial"/>
                <w:b/>
              </w:rPr>
            </w:pPr>
          </w:p>
        </w:tc>
        <w:tc>
          <w:tcPr>
            <w:tcW w:w="3828" w:type="dxa"/>
          </w:tcPr>
          <w:p w14:paraId="23545269" w14:textId="77777777" w:rsidR="00146471" w:rsidRPr="00750C2A" w:rsidRDefault="00146471" w:rsidP="00B7309A">
            <w:pPr>
              <w:ind w:firstLine="33"/>
              <w:rPr>
                <w:rFonts w:cs="Arial"/>
              </w:rPr>
            </w:pPr>
            <w:r w:rsidRPr="00750C2A">
              <w:rPr>
                <w:rFonts w:cs="Arial"/>
              </w:rPr>
              <w:t>1.1.</w:t>
            </w:r>
            <w:proofErr w:type="gramStart"/>
            <w:r w:rsidRPr="00750C2A">
              <w:rPr>
                <w:rFonts w:cs="Arial"/>
              </w:rPr>
              <w:t>1.Ялгаварлан</w:t>
            </w:r>
            <w:proofErr w:type="gramEnd"/>
            <w:r w:rsidRPr="00750C2A">
              <w:rPr>
                <w:rFonts w:cs="Arial"/>
              </w:rPr>
              <w:t xml:space="preserve"> гадуурхахыг хориглох эсэх</w:t>
            </w:r>
          </w:p>
        </w:tc>
        <w:tc>
          <w:tcPr>
            <w:tcW w:w="992" w:type="dxa"/>
            <w:gridSpan w:val="3"/>
          </w:tcPr>
          <w:p w14:paraId="74EA4B27" w14:textId="77777777" w:rsidR="00146471" w:rsidRPr="00750C2A" w:rsidRDefault="00146471" w:rsidP="00B7309A">
            <w:pPr>
              <w:rPr>
                <w:rFonts w:cs="Arial"/>
                <w:b/>
              </w:rPr>
            </w:pPr>
            <w:r w:rsidRPr="00750C2A">
              <w:rPr>
                <w:rFonts w:cs="Arial"/>
                <w:b/>
              </w:rPr>
              <w:t>Тийм</w:t>
            </w:r>
          </w:p>
        </w:tc>
        <w:tc>
          <w:tcPr>
            <w:tcW w:w="850" w:type="dxa"/>
          </w:tcPr>
          <w:p w14:paraId="5B51FC2C" w14:textId="77777777" w:rsidR="00146471" w:rsidRPr="00750C2A" w:rsidRDefault="00146471" w:rsidP="00B7309A">
            <w:pPr>
              <w:rPr>
                <w:rFonts w:cs="Arial"/>
              </w:rPr>
            </w:pPr>
          </w:p>
        </w:tc>
        <w:tc>
          <w:tcPr>
            <w:tcW w:w="2410" w:type="dxa"/>
          </w:tcPr>
          <w:p w14:paraId="7343F820" w14:textId="77777777" w:rsidR="00146471" w:rsidRPr="00750C2A" w:rsidRDefault="00146471" w:rsidP="00B7309A">
            <w:pPr>
              <w:jc w:val="both"/>
              <w:rPr>
                <w:rFonts w:cs="Arial"/>
                <w:noProof/>
              </w:rPr>
            </w:pPr>
            <w:r w:rsidRPr="00750C2A">
              <w:rPr>
                <w:rFonts w:cs="Arial"/>
                <w:noProof/>
              </w:rPr>
              <w:t>Ямар нэгэн сөрөг нөлөө байхгүй.</w:t>
            </w:r>
          </w:p>
        </w:tc>
      </w:tr>
      <w:tr w:rsidR="00146471" w:rsidRPr="00750C2A" w14:paraId="467D4C5F" w14:textId="77777777" w:rsidTr="00B7309A">
        <w:tc>
          <w:tcPr>
            <w:tcW w:w="2127" w:type="dxa"/>
            <w:vMerge/>
          </w:tcPr>
          <w:p w14:paraId="4B212F00" w14:textId="77777777" w:rsidR="00146471" w:rsidRPr="00750C2A" w:rsidRDefault="00146471" w:rsidP="00B7309A">
            <w:pPr>
              <w:rPr>
                <w:rFonts w:cs="Arial"/>
                <w:b/>
              </w:rPr>
            </w:pPr>
          </w:p>
        </w:tc>
        <w:tc>
          <w:tcPr>
            <w:tcW w:w="3828" w:type="dxa"/>
          </w:tcPr>
          <w:p w14:paraId="5314F90D" w14:textId="77777777" w:rsidR="00146471" w:rsidRPr="00750C2A" w:rsidRDefault="00146471" w:rsidP="00B7309A">
            <w:pPr>
              <w:ind w:left="-18" w:firstLine="33"/>
              <w:rPr>
                <w:rFonts w:cs="Arial"/>
              </w:rPr>
            </w:pPr>
            <w:r w:rsidRPr="00750C2A">
              <w:rPr>
                <w:rFonts w:cs="Arial"/>
              </w:rPr>
              <w:t>1.1.</w:t>
            </w:r>
            <w:proofErr w:type="gramStart"/>
            <w:r w:rsidRPr="00750C2A">
              <w:rPr>
                <w:rFonts w:cs="Arial"/>
              </w:rPr>
              <w:t>2.Ялгаварлан</w:t>
            </w:r>
            <w:proofErr w:type="gramEnd"/>
            <w:r w:rsidRPr="00750C2A">
              <w:rPr>
                <w:rFonts w:cs="Arial"/>
              </w:rPr>
              <w:t xml:space="preserve"> гадуурхсан буюу аль нэг бүлэгт давуу байдал үүсгэх эсэх</w:t>
            </w:r>
          </w:p>
        </w:tc>
        <w:tc>
          <w:tcPr>
            <w:tcW w:w="992" w:type="dxa"/>
            <w:gridSpan w:val="3"/>
          </w:tcPr>
          <w:p w14:paraId="66A350B2" w14:textId="77777777" w:rsidR="00146471" w:rsidRPr="00750C2A" w:rsidRDefault="00146471" w:rsidP="00B7309A">
            <w:pPr>
              <w:rPr>
                <w:rFonts w:cs="Arial"/>
              </w:rPr>
            </w:pPr>
          </w:p>
        </w:tc>
        <w:tc>
          <w:tcPr>
            <w:tcW w:w="850" w:type="dxa"/>
          </w:tcPr>
          <w:p w14:paraId="225BA8DD" w14:textId="77777777" w:rsidR="00146471" w:rsidRPr="00750C2A" w:rsidRDefault="00146471" w:rsidP="00B7309A">
            <w:pPr>
              <w:rPr>
                <w:rFonts w:cs="Arial"/>
                <w:b/>
                <w:bCs/>
              </w:rPr>
            </w:pPr>
            <w:r w:rsidRPr="00750C2A">
              <w:rPr>
                <w:rFonts w:cs="Arial"/>
                <w:b/>
              </w:rPr>
              <w:t>Үгүй</w:t>
            </w:r>
          </w:p>
        </w:tc>
        <w:tc>
          <w:tcPr>
            <w:tcW w:w="2410" w:type="dxa"/>
          </w:tcPr>
          <w:p w14:paraId="3169E4DA" w14:textId="77777777" w:rsidR="00146471" w:rsidRPr="00750C2A" w:rsidRDefault="00146471" w:rsidP="00B7309A">
            <w:pPr>
              <w:jc w:val="both"/>
              <w:rPr>
                <w:rFonts w:cs="Arial"/>
                <w:noProof/>
              </w:rPr>
            </w:pPr>
            <w:r w:rsidRPr="00750C2A">
              <w:rPr>
                <w:rFonts w:cs="Arial"/>
                <w:noProof/>
              </w:rPr>
              <w:t>Ямар нэгэн сөрөг нөлөө байхгүй.</w:t>
            </w:r>
          </w:p>
        </w:tc>
      </w:tr>
      <w:tr w:rsidR="00146471" w:rsidRPr="00750C2A" w14:paraId="38D91A24" w14:textId="77777777" w:rsidTr="00B7309A">
        <w:trPr>
          <w:trHeight w:val="440"/>
        </w:trPr>
        <w:tc>
          <w:tcPr>
            <w:tcW w:w="2127" w:type="dxa"/>
            <w:vMerge/>
          </w:tcPr>
          <w:p w14:paraId="4FE7B5CC" w14:textId="77777777" w:rsidR="00146471" w:rsidRPr="00750C2A" w:rsidRDefault="00146471" w:rsidP="00B7309A">
            <w:pPr>
              <w:rPr>
                <w:rFonts w:cs="Arial"/>
                <w:b/>
              </w:rPr>
            </w:pPr>
          </w:p>
        </w:tc>
        <w:tc>
          <w:tcPr>
            <w:tcW w:w="3828" w:type="dxa"/>
          </w:tcPr>
          <w:p w14:paraId="0736326C" w14:textId="77777777" w:rsidR="00146471" w:rsidRPr="00750C2A" w:rsidRDefault="00146471" w:rsidP="00B7309A">
            <w:pPr>
              <w:ind w:left="-108" w:firstLine="33"/>
              <w:jc w:val="both"/>
              <w:rPr>
                <w:rFonts w:cs="Arial"/>
              </w:rPr>
            </w:pPr>
            <w:r w:rsidRPr="00750C2A">
              <w:rPr>
                <w:rFonts w:cs="Arial"/>
              </w:rPr>
              <w:t>1.1.</w:t>
            </w:r>
            <w:proofErr w:type="gramStart"/>
            <w:r w:rsidRPr="00750C2A">
              <w:rPr>
                <w:rFonts w:cs="Arial"/>
              </w:rPr>
              <w:t>3.Энэ</w:t>
            </w:r>
            <w:proofErr w:type="gramEnd"/>
            <w:r w:rsidRPr="00750C2A">
              <w:rPr>
                <w:rFonts w:cs="Arial"/>
              </w:rPr>
              <w:t xml:space="preserve">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45390E82" w14:textId="77777777" w:rsidR="00146471" w:rsidRPr="00750C2A" w:rsidRDefault="00146471" w:rsidP="00B7309A">
            <w:pPr>
              <w:ind w:left="-108" w:firstLine="33"/>
              <w:jc w:val="both"/>
              <w:rPr>
                <w:rFonts w:cs="Arial"/>
              </w:rPr>
            </w:pPr>
          </w:p>
        </w:tc>
        <w:tc>
          <w:tcPr>
            <w:tcW w:w="992" w:type="dxa"/>
            <w:gridSpan w:val="3"/>
          </w:tcPr>
          <w:p w14:paraId="38EE70B0" w14:textId="77777777" w:rsidR="00146471" w:rsidRPr="00750C2A" w:rsidRDefault="00146471" w:rsidP="00B7309A">
            <w:pPr>
              <w:rPr>
                <w:rFonts w:cs="Arial"/>
              </w:rPr>
            </w:pPr>
            <w:r w:rsidRPr="00750C2A">
              <w:rPr>
                <w:rFonts w:cs="Arial"/>
              </w:rPr>
              <w:t>Тийм</w:t>
            </w:r>
          </w:p>
        </w:tc>
        <w:tc>
          <w:tcPr>
            <w:tcW w:w="850" w:type="dxa"/>
          </w:tcPr>
          <w:p w14:paraId="2E65D326" w14:textId="77777777" w:rsidR="00146471" w:rsidRPr="00750C2A" w:rsidRDefault="00146471" w:rsidP="00B7309A">
            <w:pPr>
              <w:rPr>
                <w:rFonts w:cs="Arial"/>
                <w:b/>
              </w:rPr>
            </w:pPr>
          </w:p>
        </w:tc>
        <w:tc>
          <w:tcPr>
            <w:tcW w:w="2410" w:type="dxa"/>
          </w:tcPr>
          <w:p w14:paraId="13623006" w14:textId="77777777" w:rsidR="00146471" w:rsidRPr="00750C2A" w:rsidRDefault="00146471" w:rsidP="00B7309A">
            <w:pPr>
              <w:jc w:val="both"/>
              <w:rPr>
                <w:rFonts w:cs="Arial"/>
                <w:noProof/>
              </w:rPr>
            </w:pPr>
            <w:r w:rsidRPr="00750C2A">
              <w:rPr>
                <w:rFonts w:cs="Arial"/>
                <w:noProof/>
              </w:rPr>
              <w:t>Ямар нэгэн сөрөг нөлөө байхгүй.</w:t>
            </w:r>
          </w:p>
        </w:tc>
      </w:tr>
      <w:tr w:rsidR="00146471" w:rsidRPr="00750C2A" w14:paraId="2D029891" w14:textId="77777777" w:rsidTr="00B7309A">
        <w:tc>
          <w:tcPr>
            <w:tcW w:w="2127" w:type="dxa"/>
            <w:vMerge/>
          </w:tcPr>
          <w:p w14:paraId="7BCCA740" w14:textId="77777777" w:rsidR="00146471" w:rsidRPr="00750C2A" w:rsidRDefault="00146471" w:rsidP="00B7309A">
            <w:pPr>
              <w:rPr>
                <w:rFonts w:cs="Arial"/>
                <w:b/>
              </w:rPr>
            </w:pPr>
          </w:p>
        </w:tc>
        <w:tc>
          <w:tcPr>
            <w:tcW w:w="8080" w:type="dxa"/>
            <w:gridSpan w:val="6"/>
            <w:shd w:val="clear" w:color="auto" w:fill="E7E6E6"/>
          </w:tcPr>
          <w:p w14:paraId="753929B9" w14:textId="77777777" w:rsidR="00146471" w:rsidRPr="00750C2A" w:rsidRDefault="00146471" w:rsidP="00B7309A">
            <w:pPr>
              <w:ind w:firstLine="33"/>
              <w:contextualSpacing/>
              <w:rPr>
                <w:rFonts w:cs="Arial"/>
                <w:b/>
              </w:rPr>
            </w:pPr>
            <w:r w:rsidRPr="00750C2A">
              <w:rPr>
                <w:rFonts w:cs="Arial"/>
                <w:b/>
              </w:rPr>
              <w:t>1.2. Оролцоог хангах</w:t>
            </w:r>
          </w:p>
        </w:tc>
      </w:tr>
      <w:tr w:rsidR="00146471" w:rsidRPr="00750C2A" w14:paraId="726A875B" w14:textId="77777777" w:rsidTr="00B7309A">
        <w:tc>
          <w:tcPr>
            <w:tcW w:w="2127" w:type="dxa"/>
            <w:vMerge/>
          </w:tcPr>
          <w:p w14:paraId="57A3BDFA" w14:textId="77777777" w:rsidR="00146471" w:rsidRPr="00750C2A" w:rsidRDefault="00146471" w:rsidP="00B7309A">
            <w:pPr>
              <w:jc w:val="center"/>
              <w:rPr>
                <w:rFonts w:cs="Arial"/>
                <w:b/>
              </w:rPr>
            </w:pPr>
          </w:p>
        </w:tc>
        <w:tc>
          <w:tcPr>
            <w:tcW w:w="3969" w:type="dxa"/>
            <w:gridSpan w:val="3"/>
          </w:tcPr>
          <w:p w14:paraId="3FBC0EB7" w14:textId="77777777" w:rsidR="00146471" w:rsidRPr="00750C2A" w:rsidRDefault="00146471" w:rsidP="00B7309A">
            <w:pPr>
              <w:ind w:left="-18" w:firstLine="33"/>
              <w:jc w:val="both"/>
              <w:rPr>
                <w:rFonts w:cs="Arial"/>
              </w:rPr>
            </w:pPr>
            <w:r w:rsidRPr="00750C2A">
              <w:rPr>
                <w:rFonts w:cs="Arial"/>
              </w:rPr>
              <w:t>1.2.</w:t>
            </w:r>
            <w:proofErr w:type="gramStart"/>
            <w:r w:rsidRPr="00750C2A">
              <w:rPr>
                <w:rFonts w:cs="Arial"/>
              </w:rPr>
              <w:t>1.Зохицуулалтын</w:t>
            </w:r>
            <w:proofErr w:type="gramEnd"/>
            <w:r w:rsidRPr="00750C2A">
              <w:rPr>
                <w:rFonts w:cs="Arial"/>
              </w:rPr>
              <w:t xml:space="preserve"> хувилбарыг сонгохдоо оролцоог хангасан эсэх, ялангуяа эмзэг бүлэг, цөөнхийн оролцох боломжийг бүрдүүлсэн эсэх</w:t>
            </w:r>
          </w:p>
        </w:tc>
        <w:tc>
          <w:tcPr>
            <w:tcW w:w="851" w:type="dxa"/>
          </w:tcPr>
          <w:p w14:paraId="2C8D55BA" w14:textId="77777777" w:rsidR="00146471" w:rsidRPr="00750C2A" w:rsidRDefault="00146471" w:rsidP="00B7309A">
            <w:pPr>
              <w:rPr>
                <w:rFonts w:cs="Arial"/>
                <w:b/>
              </w:rPr>
            </w:pPr>
            <w:r w:rsidRPr="00750C2A">
              <w:rPr>
                <w:rFonts w:cs="Arial"/>
                <w:b/>
              </w:rPr>
              <w:t>Тийм</w:t>
            </w:r>
          </w:p>
        </w:tc>
        <w:tc>
          <w:tcPr>
            <w:tcW w:w="850" w:type="dxa"/>
          </w:tcPr>
          <w:p w14:paraId="451E92D7" w14:textId="77777777" w:rsidR="00146471" w:rsidRPr="00750C2A" w:rsidRDefault="00146471" w:rsidP="00B7309A">
            <w:pPr>
              <w:rPr>
                <w:rFonts w:cs="Arial"/>
              </w:rPr>
            </w:pPr>
          </w:p>
        </w:tc>
        <w:tc>
          <w:tcPr>
            <w:tcW w:w="2410" w:type="dxa"/>
          </w:tcPr>
          <w:p w14:paraId="40F42CE1" w14:textId="77777777" w:rsidR="00146471" w:rsidRPr="00750C2A" w:rsidRDefault="00146471" w:rsidP="00B7309A">
            <w:pPr>
              <w:jc w:val="both"/>
              <w:rPr>
                <w:rFonts w:cs="Arial"/>
                <w:noProof/>
              </w:rPr>
            </w:pPr>
            <w:r w:rsidRPr="00750C2A">
              <w:rPr>
                <w:rFonts w:cs="Arial"/>
                <w:noProof/>
              </w:rPr>
              <w:t xml:space="preserve"> Шударга ёсны зарчимд нийцсэн</w:t>
            </w:r>
          </w:p>
        </w:tc>
      </w:tr>
      <w:tr w:rsidR="00146471" w:rsidRPr="00750C2A" w14:paraId="0B59F674" w14:textId="77777777" w:rsidTr="00B7309A">
        <w:trPr>
          <w:trHeight w:val="525"/>
        </w:trPr>
        <w:tc>
          <w:tcPr>
            <w:tcW w:w="2127" w:type="dxa"/>
            <w:vMerge/>
          </w:tcPr>
          <w:p w14:paraId="7BD7A32B" w14:textId="77777777" w:rsidR="00146471" w:rsidRPr="00750C2A" w:rsidRDefault="00146471" w:rsidP="00B7309A">
            <w:pPr>
              <w:jc w:val="center"/>
              <w:rPr>
                <w:rFonts w:cs="Arial"/>
                <w:b/>
              </w:rPr>
            </w:pPr>
          </w:p>
        </w:tc>
        <w:tc>
          <w:tcPr>
            <w:tcW w:w="3969" w:type="dxa"/>
            <w:gridSpan w:val="3"/>
          </w:tcPr>
          <w:p w14:paraId="1A9BA53B" w14:textId="77777777" w:rsidR="00146471" w:rsidRPr="00750C2A" w:rsidRDefault="00146471" w:rsidP="00B7309A">
            <w:pPr>
              <w:ind w:firstLine="33"/>
              <w:jc w:val="both"/>
              <w:rPr>
                <w:rFonts w:cs="Arial"/>
              </w:rPr>
            </w:pPr>
            <w:r w:rsidRPr="00750C2A">
              <w:rPr>
                <w:rFonts w:cs="Arial"/>
              </w:rPr>
              <w:t xml:space="preserve"> 1.2.</w:t>
            </w:r>
            <w:proofErr w:type="gramStart"/>
            <w:r w:rsidRPr="00750C2A">
              <w:rPr>
                <w:rFonts w:cs="Arial"/>
              </w:rPr>
              <w:t>2.Ялангуяа</w:t>
            </w:r>
            <w:proofErr w:type="gramEnd"/>
            <w:r w:rsidRPr="00750C2A">
              <w:rPr>
                <w:rFonts w:cs="Arial"/>
              </w:rPr>
              <w:t xml:space="preserve">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01E7E9B" w14:textId="77777777" w:rsidR="00146471" w:rsidRPr="00750C2A" w:rsidRDefault="00146471" w:rsidP="00B7309A">
            <w:pPr>
              <w:rPr>
                <w:rFonts w:cs="Arial"/>
                <w:b/>
              </w:rPr>
            </w:pPr>
            <w:r w:rsidRPr="00750C2A">
              <w:rPr>
                <w:rFonts w:cs="Arial"/>
                <w:b/>
              </w:rPr>
              <w:t>Тийм</w:t>
            </w:r>
          </w:p>
        </w:tc>
        <w:tc>
          <w:tcPr>
            <w:tcW w:w="850" w:type="dxa"/>
          </w:tcPr>
          <w:p w14:paraId="0CEBE6AA" w14:textId="77777777" w:rsidR="00146471" w:rsidRPr="00750C2A" w:rsidRDefault="00146471" w:rsidP="00B7309A">
            <w:pPr>
              <w:rPr>
                <w:rFonts w:cs="Arial"/>
              </w:rPr>
            </w:pPr>
          </w:p>
        </w:tc>
        <w:tc>
          <w:tcPr>
            <w:tcW w:w="2410" w:type="dxa"/>
          </w:tcPr>
          <w:p w14:paraId="50FCBFE1" w14:textId="77777777" w:rsidR="00146471" w:rsidRPr="00750C2A" w:rsidRDefault="00146471" w:rsidP="00B7309A">
            <w:pPr>
              <w:jc w:val="both"/>
              <w:rPr>
                <w:rFonts w:cs="Arial"/>
                <w:noProof/>
              </w:rPr>
            </w:pPr>
            <w:r w:rsidRPr="00750C2A">
              <w:rPr>
                <w:rFonts w:cs="Arial"/>
                <w:noProof/>
              </w:rPr>
              <w:t xml:space="preserve">Шударга ёсны зарчимд нийцнэ </w:t>
            </w:r>
          </w:p>
        </w:tc>
      </w:tr>
      <w:tr w:rsidR="00146471" w:rsidRPr="00750C2A" w14:paraId="2E727790" w14:textId="77777777" w:rsidTr="00B7309A">
        <w:tc>
          <w:tcPr>
            <w:tcW w:w="2127" w:type="dxa"/>
            <w:vMerge/>
          </w:tcPr>
          <w:p w14:paraId="15508035" w14:textId="77777777" w:rsidR="00146471" w:rsidRPr="00750C2A" w:rsidRDefault="00146471" w:rsidP="00B7309A">
            <w:pPr>
              <w:jc w:val="center"/>
              <w:rPr>
                <w:rFonts w:cs="Arial"/>
                <w:b/>
              </w:rPr>
            </w:pPr>
          </w:p>
        </w:tc>
        <w:tc>
          <w:tcPr>
            <w:tcW w:w="8080" w:type="dxa"/>
            <w:gridSpan w:val="6"/>
            <w:shd w:val="clear" w:color="auto" w:fill="E7E6E6"/>
          </w:tcPr>
          <w:p w14:paraId="4C533058" w14:textId="77777777" w:rsidR="00146471" w:rsidRPr="00750C2A" w:rsidRDefault="00146471" w:rsidP="00B7309A">
            <w:pPr>
              <w:ind w:left="-18" w:firstLine="33"/>
              <w:contextualSpacing/>
              <w:rPr>
                <w:rFonts w:cs="Arial"/>
                <w:b/>
              </w:rPr>
            </w:pPr>
            <w:r w:rsidRPr="00750C2A">
              <w:rPr>
                <w:rFonts w:cs="Arial"/>
                <w:b/>
              </w:rPr>
              <w:t>1.3. Хууль дээдлэх зарчим ба сайн засаглал хариуцлага</w:t>
            </w:r>
          </w:p>
        </w:tc>
      </w:tr>
      <w:tr w:rsidR="00146471" w:rsidRPr="00750C2A" w14:paraId="0B61E908" w14:textId="77777777" w:rsidTr="00B7309A">
        <w:tc>
          <w:tcPr>
            <w:tcW w:w="2127" w:type="dxa"/>
            <w:vMerge/>
          </w:tcPr>
          <w:p w14:paraId="78618FBF" w14:textId="77777777" w:rsidR="00146471" w:rsidRPr="00750C2A" w:rsidRDefault="00146471" w:rsidP="00B7309A">
            <w:pPr>
              <w:ind w:left="360"/>
              <w:contextualSpacing/>
              <w:rPr>
                <w:rFonts w:cs="Arial"/>
                <w:b/>
              </w:rPr>
            </w:pPr>
          </w:p>
        </w:tc>
        <w:tc>
          <w:tcPr>
            <w:tcW w:w="3955" w:type="dxa"/>
            <w:gridSpan w:val="2"/>
          </w:tcPr>
          <w:p w14:paraId="51D49AAE" w14:textId="77777777" w:rsidR="00146471" w:rsidRPr="00750C2A" w:rsidRDefault="00146471" w:rsidP="00B7309A">
            <w:pPr>
              <w:ind w:left="-18" w:firstLine="33"/>
              <w:jc w:val="both"/>
              <w:rPr>
                <w:rFonts w:cs="Arial"/>
              </w:rPr>
            </w:pPr>
            <w:r w:rsidRPr="00750C2A">
              <w:rPr>
                <w:rFonts w:cs="Arial"/>
              </w:rPr>
              <w:t>1.3.</w:t>
            </w:r>
            <w:proofErr w:type="gramStart"/>
            <w:r w:rsidRPr="00750C2A">
              <w:rPr>
                <w:rFonts w:cs="Arial"/>
              </w:rPr>
              <w:t>1.Зохицуулалтыг</w:t>
            </w:r>
            <w:proofErr w:type="gramEnd"/>
            <w:r w:rsidRPr="00750C2A">
              <w:rPr>
                <w:rFonts w:cs="Arial"/>
              </w:rPr>
              <w:t xml:space="preserve"> бий болгосноор хүний эрхийг хөхиүлэн дэмжих, хангах, хамгаалах явцад ахиц дэвшил гарах эсэх</w:t>
            </w:r>
          </w:p>
        </w:tc>
        <w:tc>
          <w:tcPr>
            <w:tcW w:w="865" w:type="dxa"/>
            <w:gridSpan w:val="2"/>
          </w:tcPr>
          <w:p w14:paraId="643EEEA2" w14:textId="77777777" w:rsidR="00146471" w:rsidRPr="00750C2A" w:rsidRDefault="00146471" w:rsidP="00B7309A">
            <w:pPr>
              <w:rPr>
                <w:rFonts w:cs="Arial"/>
                <w:b/>
              </w:rPr>
            </w:pPr>
            <w:r w:rsidRPr="00750C2A">
              <w:rPr>
                <w:rFonts w:cs="Arial"/>
                <w:b/>
              </w:rPr>
              <w:t>Тийм</w:t>
            </w:r>
          </w:p>
        </w:tc>
        <w:tc>
          <w:tcPr>
            <w:tcW w:w="850" w:type="dxa"/>
          </w:tcPr>
          <w:p w14:paraId="5D55AC7E" w14:textId="77777777" w:rsidR="00146471" w:rsidRPr="00750C2A" w:rsidRDefault="00146471" w:rsidP="00B7309A">
            <w:pPr>
              <w:rPr>
                <w:rFonts w:cs="Arial"/>
              </w:rPr>
            </w:pPr>
          </w:p>
        </w:tc>
        <w:tc>
          <w:tcPr>
            <w:tcW w:w="2410" w:type="dxa"/>
          </w:tcPr>
          <w:p w14:paraId="3AC75057" w14:textId="77777777" w:rsidR="00146471" w:rsidRPr="00750C2A" w:rsidRDefault="00146471" w:rsidP="00B7309A">
            <w:pPr>
              <w:jc w:val="both"/>
              <w:rPr>
                <w:rFonts w:cs="Arial"/>
                <w:noProof/>
              </w:rPr>
            </w:pPr>
            <w:r w:rsidRPr="00750C2A">
              <w:rPr>
                <w:rFonts w:cs="Arial"/>
                <w:noProof/>
              </w:rPr>
              <w:t>Шударга, тэгш, эерэг үр дүнтэй  байх нөхцөл, боломжийг бүрдүүлэхэд чиглүүлсэн</w:t>
            </w:r>
          </w:p>
        </w:tc>
      </w:tr>
      <w:tr w:rsidR="00146471" w:rsidRPr="00750C2A" w14:paraId="5C2618E8" w14:textId="77777777" w:rsidTr="00B7309A">
        <w:tc>
          <w:tcPr>
            <w:tcW w:w="2127" w:type="dxa"/>
            <w:vMerge/>
          </w:tcPr>
          <w:p w14:paraId="4635A010" w14:textId="77777777" w:rsidR="00146471" w:rsidRPr="00750C2A" w:rsidRDefault="00146471" w:rsidP="00B7309A">
            <w:pPr>
              <w:ind w:left="360"/>
              <w:contextualSpacing/>
              <w:rPr>
                <w:rFonts w:cs="Arial"/>
                <w:b/>
              </w:rPr>
            </w:pPr>
          </w:p>
        </w:tc>
        <w:tc>
          <w:tcPr>
            <w:tcW w:w="3955" w:type="dxa"/>
            <w:gridSpan w:val="2"/>
          </w:tcPr>
          <w:p w14:paraId="124A5C95" w14:textId="77777777" w:rsidR="00146471" w:rsidRPr="00750C2A" w:rsidRDefault="00146471" w:rsidP="00B7309A">
            <w:pPr>
              <w:ind w:left="-18" w:firstLine="33"/>
              <w:jc w:val="both"/>
              <w:rPr>
                <w:rFonts w:cs="Arial"/>
              </w:rPr>
            </w:pPr>
            <w:r w:rsidRPr="00750C2A">
              <w:rPr>
                <w:rFonts w:cs="Arial"/>
              </w:rPr>
              <w:t>1.3.</w:t>
            </w:r>
            <w:proofErr w:type="gramStart"/>
            <w:r w:rsidRPr="00750C2A">
              <w:rPr>
                <w:rFonts w:cs="Arial"/>
              </w:rPr>
              <w:t>2.Зохицуулалтын</w:t>
            </w:r>
            <w:proofErr w:type="gramEnd"/>
            <w:r w:rsidRPr="00750C2A">
              <w:rPr>
                <w:rFonts w:cs="Arial"/>
              </w:rPr>
              <w:t xml:space="preserve"> хувилбар нь хүний эрхийн Монгол Улсын олон улсын гэрээ, НҮБ-ын хүний эрхийн </w:t>
            </w:r>
            <w:r w:rsidRPr="00750C2A">
              <w:rPr>
                <w:rFonts w:cs="Arial"/>
              </w:rPr>
              <w:lastRenderedPageBreak/>
              <w:t>механизмаас тухайн асуудлаар өгсөн зөвлөмжид нийцэж байгаа эсэх</w:t>
            </w:r>
          </w:p>
        </w:tc>
        <w:tc>
          <w:tcPr>
            <w:tcW w:w="865" w:type="dxa"/>
            <w:gridSpan w:val="2"/>
          </w:tcPr>
          <w:p w14:paraId="49CE80A4" w14:textId="77777777" w:rsidR="00146471" w:rsidRPr="00750C2A" w:rsidRDefault="00146471" w:rsidP="00B7309A">
            <w:pPr>
              <w:rPr>
                <w:rFonts w:cs="Arial"/>
                <w:b/>
              </w:rPr>
            </w:pPr>
            <w:r w:rsidRPr="00750C2A">
              <w:rPr>
                <w:rFonts w:cs="Arial"/>
                <w:b/>
              </w:rPr>
              <w:lastRenderedPageBreak/>
              <w:t>Тийм</w:t>
            </w:r>
          </w:p>
        </w:tc>
        <w:tc>
          <w:tcPr>
            <w:tcW w:w="850" w:type="dxa"/>
          </w:tcPr>
          <w:p w14:paraId="1229FC7B" w14:textId="77777777" w:rsidR="00146471" w:rsidRPr="00750C2A" w:rsidRDefault="00146471" w:rsidP="00B7309A">
            <w:pPr>
              <w:rPr>
                <w:rFonts w:cs="Arial"/>
              </w:rPr>
            </w:pPr>
          </w:p>
        </w:tc>
        <w:tc>
          <w:tcPr>
            <w:tcW w:w="2410" w:type="dxa"/>
          </w:tcPr>
          <w:p w14:paraId="6FC7B98C" w14:textId="77777777" w:rsidR="00146471" w:rsidRPr="00750C2A" w:rsidRDefault="00146471" w:rsidP="00B7309A">
            <w:pPr>
              <w:jc w:val="both"/>
              <w:rPr>
                <w:rFonts w:cs="Arial"/>
                <w:noProof/>
              </w:rPr>
            </w:pPr>
            <w:r w:rsidRPr="00750C2A">
              <w:rPr>
                <w:rFonts w:cs="Arial"/>
                <w:noProof/>
              </w:rPr>
              <w:t xml:space="preserve">Шударга, тэгш, эерэг үр дүнтэй  байх нөхцөл, боломжийг </w:t>
            </w:r>
            <w:r w:rsidRPr="00750C2A">
              <w:rPr>
                <w:rFonts w:cs="Arial"/>
                <w:noProof/>
              </w:rPr>
              <w:lastRenderedPageBreak/>
              <w:t>бүрдүүлэхэд чиглүүлсэн.</w:t>
            </w:r>
          </w:p>
        </w:tc>
      </w:tr>
      <w:tr w:rsidR="00146471" w:rsidRPr="00750C2A" w14:paraId="59F1B9C8" w14:textId="77777777" w:rsidTr="00B7309A">
        <w:tc>
          <w:tcPr>
            <w:tcW w:w="2127" w:type="dxa"/>
            <w:vMerge/>
          </w:tcPr>
          <w:p w14:paraId="3C966F99" w14:textId="77777777" w:rsidR="00146471" w:rsidRPr="00750C2A" w:rsidRDefault="00146471" w:rsidP="00B7309A">
            <w:pPr>
              <w:ind w:left="360"/>
              <w:contextualSpacing/>
              <w:rPr>
                <w:rFonts w:cs="Arial"/>
                <w:b/>
              </w:rPr>
            </w:pPr>
          </w:p>
        </w:tc>
        <w:tc>
          <w:tcPr>
            <w:tcW w:w="3955" w:type="dxa"/>
            <w:gridSpan w:val="2"/>
          </w:tcPr>
          <w:p w14:paraId="724408F6" w14:textId="77777777" w:rsidR="00146471" w:rsidRPr="00750C2A" w:rsidRDefault="00146471" w:rsidP="00B7309A">
            <w:pPr>
              <w:ind w:left="-18" w:firstLine="33"/>
              <w:jc w:val="both"/>
              <w:rPr>
                <w:rFonts w:cs="Arial"/>
              </w:rPr>
            </w:pPr>
            <w:r w:rsidRPr="00750C2A">
              <w:rPr>
                <w:rFonts w:cs="Arial"/>
              </w:rPr>
              <w:t>1.3.</w:t>
            </w:r>
            <w:proofErr w:type="gramStart"/>
            <w:r w:rsidRPr="00750C2A">
              <w:rPr>
                <w:rFonts w:cs="Arial"/>
              </w:rPr>
              <w:t>3.Хүний</w:t>
            </w:r>
            <w:proofErr w:type="gramEnd"/>
            <w:r w:rsidRPr="00750C2A">
              <w:rPr>
                <w:rFonts w:cs="Arial"/>
              </w:rPr>
              <w:t xml:space="preserve"> эрхийг зөрчигчдөд хүлээлгэх хариуцлагыг тусгах эсэх</w:t>
            </w:r>
          </w:p>
        </w:tc>
        <w:tc>
          <w:tcPr>
            <w:tcW w:w="865" w:type="dxa"/>
            <w:gridSpan w:val="2"/>
          </w:tcPr>
          <w:p w14:paraId="3718B10A" w14:textId="77777777" w:rsidR="00146471" w:rsidRPr="00750C2A" w:rsidRDefault="00146471" w:rsidP="00B7309A">
            <w:pPr>
              <w:rPr>
                <w:rFonts w:cs="Arial"/>
              </w:rPr>
            </w:pPr>
          </w:p>
        </w:tc>
        <w:tc>
          <w:tcPr>
            <w:tcW w:w="850" w:type="dxa"/>
          </w:tcPr>
          <w:p w14:paraId="494CA739" w14:textId="77777777" w:rsidR="00146471" w:rsidRPr="00750C2A" w:rsidRDefault="00146471" w:rsidP="00B7309A">
            <w:pPr>
              <w:rPr>
                <w:rFonts w:cs="Arial"/>
                <w:b/>
              </w:rPr>
            </w:pPr>
            <w:r w:rsidRPr="00750C2A">
              <w:rPr>
                <w:rFonts w:cs="Arial"/>
                <w:b/>
              </w:rPr>
              <w:t>Үгүй</w:t>
            </w:r>
          </w:p>
        </w:tc>
        <w:tc>
          <w:tcPr>
            <w:tcW w:w="2410" w:type="dxa"/>
          </w:tcPr>
          <w:p w14:paraId="1CB80057" w14:textId="77777777" w:rsidR="00146471" w:rsidRPr="00750C2A" w:rsidRDefault="00146471" w:rsidP="00B7309A">
            <w:pPr>
              <w:jc w:val="both"/>
              <w:rPr>
                <w:rFonts w:cs="Arial"/>
                <w:noProof/>
              </w:rPr>
            </w:pPr>
            <w:r w:rsidRPr="00750C2A">
              <w:rPr>
                <w:rFonts w:cs="Arial"/>
                <w:noProof/>
              </w:rPr>
              <w:t>энэ асуудалтай холбогдолгүй</w:t>
            </w:r>
          </w:p>
        </w:tc>
      </w:tr>
      <w:tr w:rsidR="00146471" w:rsidRPr="00750C2A" w14:paraId="54EC7283" w14:textId="77777777" w:rsidTr="00B7309A">
        <w:trPr>
          <w:trHeight w:val="381"/>
        </w:trPr>
        <w:tc>
          <w:tcPr>
            <w:tcW w:w="2127" w:type="dxa"/>
            <w:vMerge w:val="restart"/>
          </w:tcPr>
          <w:p w14:paraId="297125FE" w14:textId="77777777" w:rsidR="00146471" w:rsidRPr="00750C2A" w:rsidRDefault="00146471" w:rsidP="00146471">
            <w:pPr>
              <w:numPr>
                <w:ilvl w:val="0"/>
                <w:numId w:val="30"/>
              </w:numPr>
              <w:spacing w:after="0" w:line="240" w:lineRule="auto"/>
              <w:ind w:left="34" w:hanging="34"/>
              <w:contextualSpacing/>
              <w:rPr>
                <w:rFonts w:cs="Arial"/>
                <w:b/>
              </w:rPr>
            </w:pPr>
            <w:r w:rsidRPr="00750C2A">
              <w:rPr>
                <w:rFonts w:cs="Arial"/>
                <w:b/>
              </w:rPr>
              <w:t xml:space="preserve">Хүний эрхийг </w:t>
            </w:r>
          </w:p>
          <w:p w14:paraId="74CB502C" w14:textId="77777777" w:rsidR="00146471" w:rsidRPr="00750C2A" w:rsidRDefault="00146471" w:rsidP="00B7309A">
            <w:pPr>
              <w:ind w:left="34" w:hanging="34"/>
              <w:contextualSpacing/>
              <w:rPr>
                <w:rFonts w:cs="Arial"/>
                <w:b/>
              </w:rPr>
            </w:pPr>
            <w:r w:rsidRPr="00750C2A">
              <w:rPr>
                <w:rFonts w:cs="Arial"/>
                <w:b/>
              </w:rPr>
              <w:t>хязгаарласан зохицуулалт агуулсан эсэх</w:t>
            </w:r>
          </w:p>
        </w:tc>
        <w:tc>
          <w:tcPr>
            <w:tcW w:w="3955" w:type="dxa"/>
            <w:gridSpan w:val="2"/>
          </w:tcPr>
          <w:p w14:paraId="36CF8C17" w14:textId="77777777" w:rsidR="00146471" w:rsidRPr="00750C2A" w:rsidRDefault="00146471" w:rsidP="00B7309A">
            <w:pPr>
              <w:contextualSpacing/>
              <w:jc w:val="both"/>
              <w:rPr>
                <w:rFonts w:cs="Arial"/>
              </w:rPr>
            </w:pPr>
            <w:r w:rsidRPr="00750C2A">
              <w:rPr>
                <w:rFonts w:cs="Arial"/>
              </w:rPr>
              <w:t xml:space="preserve">2.1. Зохицуулалт нь хүний эрхийг хязгаарлах бол энэ нь хууль ёсны зорилгод нийцсэн эсэх </w:t>
            </w:r>
          </w:p>
        </w:tc>
        <w:tc>
          <w:tcPr>
            <w:tcW w:w="865" w:type="dxa"/>
            <w:gridSpan w:val="2"/>
          </w:tcPr>
          <w:p w14:paraId="533E1B9B" w14:textId="77777777" w:rsidR="00146471" w:rsidRPr="00750C2A" w:rsidRDefault="00146471" w:rsidP="00B7309A">
            <w:pPr>
              <w:rPr>
                <w:rFonts w:cs="Arial"/>
              </w:rPr>
            </w:pPr>
          </w:p>
        </w:tc>
        <w:tc>
          <w:tcPr>
            <w:tcW w:w="850" w:type="dxa"/>
          </w:tcPr>
          <w:p w14:paraId="10B5ED91" w14:textId="77777777" w:rsidR="00146471" w:rsidRPr="00750C2A" w:rsidRDefault="00146471" w:rsidP="00B7309A">
            <w:pPr>
              <w:rPr>
                <w:rFonts w:cs="Arial"/>
                <w:b/>
              </w:rPr>
            </w:pPr>
            <w:r w:rsidRPr="00750C2A">
              <w:rPr>
                <w:rFonts w:cs="Arial"/>
                <w:b/>
              </w:rPr>
              <w:t>Үгүй</w:t>
            </w:r>
          </w:p>
        </w:tc>
        <w:tc>
          <w:tcPr>
            <w:tcW w:w="2410" w:type="dxa"/>
          </w:tcPr>
          <w:p w14:paraId="2E678880" w14:textId="77777777" w:rsidR="00146471" w:rsidRPr="00750C2A" w:rsidRDefault="00146471" w:rsidP="00B7309A">
            <w:pPr>
              <w:jc w:val="both"/>
              <w:rPr>
                <w:rFonts w:cs="Arial"/>
                <w:noProof/>
              </w:rPr>
            </w:pPr>
            <w:r w:rsidRPr="00750C2A">
              <w:rPr>
                <w:rFonts w:cs="Arial"/>
                <w:noProof/>
              </w:rPr>
              <w:t xml:space="preserve">Хуулийн зорилго, шударга ёсонд нийцсэн </w:t>
            </w:r>
          </w:p>
        </w:tc>
      </w:tr>
      <w:tr w:rsidR="00146471" w:rsidRPr="00750C2A" w14:paraId="34BD7539" w14:textId="77777777" w:rsidTr="00B7309A">
        <w:trPr>
          <w:trHeight w:val="244"/>
        </w:trPr>
        <w:tc>
          <w:tcPr>
            <w:tcW w:w="2127" w:type="dxa"/>
            <w:vMerge/>
          </w:tcPr>
          <w:p w14:paraId="0DF1E788" w14:textId="77777777" w:rsidR="00146471" w:rsidRPr="00750C2A" w:rsidRDefault="00146471" w:rsidP="00B7309A">
            <w:pPr>
              <w:jc w:val="center"/>
              <w:rPr>
                <w:rFonts w:cs="Arial"/>
                <w:b/>
              </w:rPr>
            </w:pPr>
          </w:p>
        </w:tc>
        <w:tc>
          <w:tcPr>
            <w:tcW w:w="3955" w:type="dxa"/>
            <w:gridSpan w:val="2"/>
          </w:tcPr>
          <w:p w14:paraId="144BFB04" w14:textId="77777777" w:rsidR="00146471" w:rsidRPr="00750C2A" w:rsidRDefault="00146471" w:rsidP="00B7309A">
            <w:pPr>
              <w:contextualSpacing/>
              <w:rPr>
                <w:rFonts w:cs="Arial"/>
              </w:rPr>
            </w:pPr>
            <w:r w:rsidRPr="00750C2A">
              <w:rPr>
                <w:rFonts w:cs="Arial"/>
              </w:rPr>
              <w:t xml:space="preserve">2.2. Хязгаарлалт тогтоох нь зайлшгүй эсэх </w:t>
            </w:r>
          </w:p>
        </w:tc>
        <w:tc>
          <w:tcPr>
            <w:tcW w:w="865" w:type="dxa"/>
            <w:gridSpan w:val="2"/>
          </w:tcPr>
          <w:p w14:paraId="41E97B2E" w14:textId="77777777" w:rsidR="00146471" w:rsidRPr="00750C2A" w:rsidRDefault="00146471" w:rsidP="00B7309A">
            <w:pPr>
              <w:rPr>
                <w:rFonts w:cs="Arial"/>
              </w:rPr>
            </w:pPr>
          </w:p>
        </w:tc>
        <w:tc>
          <w:tcPr>
            <w:tcW w:w="850" w:type="dxa"/>
          </w:tcPr>
          <w:p w14:paraId="35276C6D" w14:textId="77777777" w:rsidR="00146471" w:rsidRPr="00750C2A" w:rsidRDefault="00146471" w:rsidP="00B7309A">
            <w:pPr>
              <w:rPr>
                <w:rFonts w:cs="Arial"/>
                <w:b/>
              </w:rPr>
            </w:pPr>
            <w:r w:rsidRPr="00750C2A">
              <w:rPr>
                <w:rFonts w:cs="Arial"/>
                <w:b/>
              </w:rPr>
              <w:t>Үгүй</w:t>
            </w:r>
          </w:p>
        </w:tc>
        <w:tc>
          <w:tcPr>
            <w:tcW w:w="2410" w:type="dxa"/>
          </w:tcPr>
          <w:p w14:paraId="44776DD6" w14:textId="77777777" w:rsidR="00146471" w:rsidRPr="00750C2A" w:rsidRDefault="00146471" w:rsidP="00B7309A">
            <w:pPr>
              <w:jc w:val="both"/>
              <w:rPr>
                <w:rFonts w:cs="Arial"/>
                <w:noProof/>
              </w:rPr>
            </w:pPr>
            <w:r w:rsidRPr="00750C2A">
              <w:rPr>
                <w:rFonts w:cs="Arial"/>
                <w:noProof/>
              </w:rPr>
              <w:t>Шаардлагагүй</w:t>
            </w:r>
          </w:p>
        </w:tc>
      </w:tr>
      <w:tr w:rsidR="00146471" w:rsidRPr="00750C2A" w14:paraId="355B6F44" w14:textId="77777777" w:rsidTr="00B7309A">
        <w:trPr>
          <w:trHeight w:val="363"/>
        </w:trPr>
        <w:tc>
          <w:tcPr>
            <w:tcW w:w="2127" w:type="dxa"/>
            <w:vMerge w:val="restart"/>
          </w:tcPr>
          <w:p w14:paraId="6346D450" w14:textId="77777777" w:rsidR="00146471" w:rsidRPr="00750C2A" w:rsidRDefault="00146471" w:rsidP="00146471">
            <w:pPr>
              <w:numPr>
                <w:ilvl w:val="0"/>
                <w:numId w:val="30"/>
              </w:numPr>
              <w:spacing w:after="0" w:line="240" w:lineRule="auto"/>
              <w:contextualSpacing/>
              <w:rPr>
                <w:rFonts w:cs="Arial"/>
                <w:b/>
              </w:rPr>
            </w:pPr>
            <w:r w:rsidRPr="00750C2A">
              <w:rPr>
                <w:rFonts w:cs="Arial"/>
                <w:b/>
              </w:rPr>
              <w:t xml:space="preserve">Жендэрийн </w:t>
            </w:r>
          </w:p>
          <w:p w14:paraId="2F4BDB47" w14:textId="77777777" w:rsidR="00146471" w:rsidRPr="00750C2A" w:rsidRDefault="00146471" w:rsidP="00B7309A">
            <w:pPr>
              <w:contextualSpacing/>
              <w:rPr>
                <w:rFonts w:cs="Arial"/>
                <w:b/>
              </w:rPr>
            </w:pPr>
            <w:r w:rsidRPr="00750C2A">
              <w:rPr>
                <w:rFonts w:cs="Arial"/>
                <w:b/>
              </w:rPr>
              <w:t xml:space="preserve">эрх тэгш байдлыг хангах тухай хуульд нийцүүлсэн эсэх </w:t>
            </w:r>
          </w:p>
        </w:tc>
        <w:tc>
          <w:tcPr>
            <w:tcW w:w="3955" w:type="dxa"/>
            <w:gridSpan w:val="2"/>
            <w:vAlign w:val="center"/>
          </w:tcPr>
          <w:p w14:paraId="0C2800F2" w14:textId="77777777" w:rsidR="00146471" w:rsidRPr="00750C2A" w:rsidRDefault="00146471" w:rsidP="00B7309A">
            <w:pPr>
              <w:jc w:val="both"/>
              <w:rPr>
                <w:rFonts w:cs="Arial"/>
              </w:rPr>
            </w:pPr>
            <w:r w:rsidRPr="00750C2A">
              <w:rPr>
                <w:rFonts w:cs="Arial"/>
              </w:rPr>
              <w:t>5.1. Жендэрийн үзэл баримтлалыг тусгасан эсэх</w:t>
            </w:r>
          </w:p>
        </w:tc>
        <w:tc>
          <w:tcPr>
            <w:tcW w:w="865" w:type="dxa"/>
            <w:gridSpan w:val="2"/>
          </w:tcPr>
          <w:p w14:paraId="75B908B2" w14:textId="77777777" w:rsidR="00146471" w:rsidRPr="00750C2A" w:rsidRDefault="00146471" w:rsidP="00B7309A">
            <w:pPr>
              <w:rPr>
                <w:rFonts w:cs="Arial"/>
                <w:b/>
              </w:rPr>
            </w:pPr>
            <w:r w:rsidRPr="00750C2A">
              <w:rPr>
                <w:rFonts w:cs="Arial"/>
                <w:b/>
              </w:rPr>
              <w:t>Тийм</w:t>
            </w:r>
          </w:p>
        </w:tc>
        <w:tc>
          <w:tcPr>
            <w:tcW w:w="850" w:type="dxa"/>
          </w:tcPr>
          <w:p w14:paraId="568F8B20" w14:textId="77777777" w:rsidR="00146471" w:rsidRPr="00750C2A" w:rsidRDefault="00146471" w:rsidP="00B7309A">
            <w:pPr>
              <w:rPr>
                <w:rFonts w:cs="Arial"/>
              </w:rPr>
            </w:pPr>
          </w:p>
        </w:tc>
        <w:tc>
          <w:tcPr>
            <w:tcW w:w="2410" w:type="dxa"/>
          </w:tcPr>
          <w:p w14:paraId="5BD92B35" w14:textId="77777777" w:rsidR="00146471" w:rsidRPr="00750C2A" w:rsidRDefault="00146471" w:rsidP="00B7309A">
            <w:pPr>
              <w:jc w:val="both"/>
              <w:rPr>
                <w:rFonts w:cs="Arial"/>
                <w:noProof/>
              </w:rPr>
            </w:pPr>
            <w:r w:rsidRPr="00750C2A">
              <w:rPr>
                <w:rFonts w:cs="Arial"/>
                <w:noProof/>
              </w:rPr>
              <w:t>Ямар нэгэн сөрөг нөлөө байхгүй.</w:t>
            </w:r>
          </w:p>
        </w:tc>
      </w:tr>
      <w:tr w:rsidR="00146471" w:rsidRPr="00750C2A" w14:paraId="1303AF40" w14:textId="77777777" w:rsidTr="00B7309A">
        <w:trPr>
          <w:trHeight w:val="1007"/>
        </w:trPr>
        <w:tc>
          <w:tcPr>
            <w:tcW w:w="2127" w:type="dxa"/>
            <w:vMerge/>
          </w:tcPr>
          <w:p w14:paraId="0FC84378" w14:textId="77777777" w:rsidR="00146471" w:rsidRPr="00750C2A" w:rsidRDefault="00146471" w:rsidP="00146471">
            <w:pPr>
              <w:numPr>
                <w:ilvl w:val="0"/>
                <w:numId w:val="30"/>
              </w:numPr>
              <w:spacing w:after="0" w:line="240" w:lineRule="auto"/>
              <w:contextualSpacing/>
              <w:rPr>
                <w:rFonts w:cs="Arial"/>
                <w:b/>
              </w:rPr>
            </w:pPr>
          </w:p>
        </w:tc>
        <w:tc>
          <w:tcPr>
            <w:tcW w:w="3955" w:type="dxa"/>
            <w:gridSpan w:val="2"/>
            <w:vAlign w:val="center"/>
          </w:tcPr>
          <w:p w14:paraId="10D11C2D" w14:textId="77777777" w:rsidR="00146471" w:rsidRPr="00750C2A" w:rsidRDefault="00146471" w:rsidP="00B7309A">
            <w:pPr>
              <w:jc w:val="both"/>
              <w:rPr>
                <w:rFonts w:cs="Arial"/>
              </w:rPr>
            </w:pPr>
            <w:r w:rsidRPr="00750C2A">
              <w:rPr>
                <w:rFonts w:cs="Arial"/>
              </w:rPr>
              <w:t>5.</w:t>
            </w:r>
            <w:proofErr w:type="gramStart"/>
            <w:r w:rsidRPr="00750C2A">
              <w:rPr>
                <w:rFonts w:cs="Arial"/>
              </w:rPr>
              <w:t>2.Эрэгтэй</w:t>
            </w:r>
            <w:proofErr w:type="gramEnd"/>
            <w:r w:rsidRPr="00750C2A">
              <w:rPr>
                <w:rFonts w:cs="Arial"/>
              </w:rPr>
              <w:t>, эмэгтэй хүний тэгш эрх, тэгш боломж, тэгш хандлагын баталгааг бүрдүүлэх эсэх</w:t>
            </w:r>
          </w:p>
        </w:tc>
        <w:tc>
          <w:tcPr>
            <w:tcW w:w="865" w:type="dxa"/>
            <w:gridSpan w:val="2"/>
          </w:tcPr>
          <w:p w14:paraId="4132AC0F" w14:textId="77777777" w:rsidR="00146471" w:rsidRPr="00750C2A" w:rsidRDefault="00146471" w:rsidP="00B7309A">
            <w:pPr>
              <w:rPr>
                <w:rFonts w:cs="Arial"/>
                <w:b/>
              </w:rPr>
            </w:pPr>
            <w:r w:rsidRPr="00750C2A">
              <w:rPr>
                <w:rFonts w:cs="Arial"/>
                <w:b/>
              </w:rPr>
              <w:t>Тийм</w:t>
            </w:r>
          </w:p>
        </w:tc>
        <w:tc>
          <w:tcPr>
            <w:tcW w:w="850" w:type="dxa"/>
          </w:tcPr>
          <w:p w14:paraId="4FFFA0C0" w14:textId="77777777" w:rsidR="00146471" w:rsidRPr="00750C2A" w:rsidRDefault="00146471" w:rsidP="00B7309A">
            <w:pPr>
              <w:rPr>
                <w:rFonts w:cs="Arial"/>
              </w:rPr>
            </w:pPr>
          </w:p>
        </w:tc>
        <w:tc>
          <w:tcPr>
            <w:tcW w:w="2410" w:type="dxa"/>
          </w:tcPr>
          <w:p w14:paraId="1CC6D5C5" w14:textId="77777777" w:rsidR="00146471" w:rsidRPr="00750C2A" w:rsidRDefault="00146471" w:rsidP="00B7309A">
            <w:pPr>
              <w:jc w:val="both"/>
              <w:rPr>
                <w:rFonts w:cs="Arial"/>
                <w:noProof/>
              </w:rPr>
            </w:pPr>
            <w:r w:rsidRPr="00750C2A">
              <w:rPr>
                <w:rFonts w:cs="Arial"/>
                <w:noProof/>
              </w:rPr>
              <w:t>Ямар нэгэн сөрөг нөлөө байхгүй.</w:t>
            </w:r>
          </w:p>
        </w:tc>
      </w:tr>
    </w:tbl>
    <w:p w14:paraId="0F66E512" w14:textId="77777777" w:rsidR="00D3249F" w:rsidRPr="00A72E5C" w:rsidRDefault="00D3249F" w:rsidP="009C4339">
      <w:pPr>
        <w:pStyle w:val="NormalWeb"/>
        <w:spacing w:line="276" w:lineRule="auto"/>
        <w:jc w:val="both"/>
        <w:rPr>
          <w:rFonts w:ascii="Arial" w:hAnsi="Arial" w:cs="Arial"/>
          <w:b/>
          <w:lang w:val="mn-MN"/>
        </w:rPr>
      </w:pPr>
      <w:r w:rsidRPr="00A72E5C">
        <w:rPr>
          <w:rFonts w:ascii="Arial" w:hAnsi="Arial" w:cs="Arial"/>
          <w:b/>
          <w:lang w:val="mn-MN"/>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146471" w:rsidRPr="00750C2A" w14:paraId="3E43D8EC" w14:textId="77777777" w:rsidTr="00B7309A">
        <w:tc>
          <w:tcPr>
            <w:tcW w:w="1985" w:type="dxa"/>
            <w:shd w:val="clear" w:color="auto" w:fill="E7E6E6"/>
            <w:vAlign w:val="center"/>
          </w:tcPr>
          <w:p w14:paraId="796EAD91" w14:textId="77777777" w:rsidR="00146471" w:rsidRPr="00750C2A" w:rsidRDefault="00146471" w:rsidP="00B7309A">
            <w:pPr>
              <w:jc w:val="center"/>
              <w:rPr>
                <w:rFonts w:cs="Arial"/>
                <w:b/>
              </w:rPr>
            </w:pPr>
            <w:r w:rsidRPr="00750C2A">
              <w:rPr>
                <w:rFonts w:cs="Arial"/>
                <w:b/>
                <w:bCs/>
              </w:rPr>
              <w:t>Үзүүлэх үр нөлөө:</w:t>
            </w:r>
          </w:p>
        </w:tc>
        <w:tc>
          <w:tcPr>
            <w:tcW w:w="3969" w:type="dxa"/>
            <w:shd w:val="clear" w:color="auto" w:fill="E7E6E6"/>
            <w:vAlign w:val="center"/>
          </w:tcPr>
          <w:p w14:paraId="26057F33" w14:textId="77777777" w:rsidR="00146471" w:rsidRPr="00750C2A" w:rsidRDefault="00146471" w:rsidP="00B7309A">
            <w:pPr>
              <w:jc w:val="center"/>
              <w:rPr>
                <w:rFonts w:cs="Arial"/>
                <w:b/>
              </w:rPr>
            </w:pPr>
            <w:r w:rsidRPr="00750C2A">
              <w:rPr>
                <w:rFonts w:cs="Arial"/>
                <w:b/>
              </w:rPr>
              <w:t xml:space="preserve">Холбогдох асуултууд </w:t>
            </w:r>
          </w:p>
        </w:tc>
        <w:tc>
          <w:tcPr>
            <w:tcW w:w="1701" w:type="dxa"/>
            <w:gridSpan w:val="2"/>
            <w:shd w:val="clear" w:color="auto" w:fill="E7E6E6"/>
            <w:vAlign w:val="center"/>
          </w:tcPr>
          <w:p w14:paraId="3BED942E" w14:textId="77777777" w:rsidR="00146471" w:rsidRPr="00750C2A" w:rsidRDefault="00146471" w:rsidP="00B7309A">
            <w:pPr>
              <w:rPr>
                <w:rFonts w:cs="Arial"/>
                <w:b/>
              </w:rPr>
            </w:pPr>
            <w:r w:rsidRPr="00750C2A">
              <w:rPr>
                <w:rFonts w:cs="Arial"/>
                <w:b/>
              </w:rPr>
              <w:t xml:space="preserve">   Хариулт </w:t>
            </w:r>
          </w:p>
        </w:tc>
        <w:tc>
          <w:tcPr>
            <w:tcW w:w="2554" w:type="dxa"/>
            <w:shd w:val="clear" w:color="auto" w:fill="E7E6E6"/>
          </w:tcPr>
          <w:p w14:paraId="245A7B95" w14:textId="77777777" w:rsidR="00146471" w:rsidRPr="00750C2A" w:rsidRDefault="00146471" w:rsidP="00B7309A">
            <w:pPr>
              <w:rPr>
                <w:rFonts w:cs="Arial"/>
                <w:b/>
              </w:rPr>
            </w:pPr>
            <w:r w:rsidRPr="00750C2A">
              <w:rPr>
                <w:rFonts w:cs="Arial"/>
                <w:b/>
              </w:rPr>
              <w:t xml:space="preserve">       Тайлбар</w:t>
            </w:r>
          </w:p>
        </w:tc>
      </w:tr>
      <w:tr w:rsidR="00146471" w:rsidRPr="00750C2A" w14:paraId="516028E9" w14:textId="77777777" w:rsidTr="00B7309A">
        <w:tc>
          <w:tcPr>
            <w:tcW w:w="1985" w:type="dxa"/>
            <w:vMerge w:val="restart"/>
          </w:tcPr>
          <w:p w14:paraId="4BE5AEC0" w14:textId="77777777" w:rsidR="00146471" w:rsidRPr="00750C2A" w:rsidRDefault="00146471" w:rsidP="00B7309A">
            <w:pPr>
              <w:ind w:right="410"/>
              <w:rPr>
                <w:rFonts w:cs="Arial"/>
              </w:rPr>
            </w:pPr>
            <w:r w:rsidRPr="00750C2A">
              <w:rPr>
                <w:rFonts w:cs="Arial"/>
              </w:rPr>
              <w:t>1.Дэлхийн зах зээл дээр өрсөлдөх чадвар</w:t>
            </w:r>
          </w:p>
          <w:p w14:paraId="456DCD7F" w14:textId="77777777" w:rsidR="00146471" w:rsidRPr="00750C2A" w:rsidRDefault="00146471" w:rsidP="00B7309A">
            <w:pPr>
              <w:ind w:right="410"/>
              <w:rPr>
                <w:rFonts w:cs="Arial"/>
              </w:rPr>
            </w:pPr>
            <w:r w:rsidRPr="00750C2A">
              <w:rPr>
                <w:rFonts w:cs="Arial"/>
              </w:rPr>
              <w:t> </w:t>
            </w:r>
          </w:p>
          <w:p w14:paraId="2071617F" w14:textId="77777777" w:rsidR="00146471" w:rsidRPr="00750C2A" w:rsidRDefault="00146471" w:rsidP="00B7309A">
            <w:pPr>
              <w:jc w:val="center"/>
              <w:rPr>
                <w:rFonts w:cs="Arial"/>
                <w:b/>
              </w:rPr>
            </w:pPr>
          </w:p>
        </w:tc>
        <w:tc>
          <w:tcPr>
            <w:tcW w:w="3969" w:type="dxa"/>
            <w:vAlign w:val="center"/>
          </w:tcPr>
          <w:p w14:paraId="38B60F3E" w14:textId="77777777" w:rsidR="00146471" w:rsidRPr="00750C2A" w:rsidRDefault="00146471" w:rsidP="00B7309A">
            <w:pPr>
              <w:jc w:val="both"/>
              <w:rPr>
                <w:rFonts w:cs="Arial"/>
              </w:rPr>
            </w:pPr>
            <w:r w:rsidRPr="00750C2A">
              <w:rPr>
                <w:rFonts w:cs="Arial"/>
              </w:rPr>
              <w:t>1.</w:t>
            </w:r>
            <w:proofErr w:type="gramStart"/>
            <w:r w:rsidRPr="00750C2A">
              <w:rPr>
                <w:rFonts w:cs="Arial"/>
              </w:rPr>
              <w:t>1.Дотоодын</w:t>
            </w:r>
            <w:proofErr w:type="gramEnd"/>
            <w:r w:rsidRPr="00750C2A">
              <w:rPr>
                <w:rFonts w:cs="Arial"/>
              </w:rPr>
              <w:t xml:space="preserve"> аж ахуйн нэгж болон гадаадын хөрөнгө оруулалттай аж ахуйн нэгж хоорондын өрсөлдөөнд нөлөө үзүүлэх эсэх</w:t>
            </w:r>
          </w:p>
        </w:tc>
        <w:tc>
          <w:tcPr>
            <w:tcW w:w="851" w:type="dxa"/>
            <w:vAlign w:val="center"/>
          </w:tcPr>
          <w:p w14:paraId="3B7389A7" w14:textId="77777777" w:rsidR="00146471" w:rsidRPr="00750C2A" w:rsidRDefault="00AF1D3A" w:rsidP="00B7309A">
            <w:pPr>
              <w:jc w:val="center"/>
              <w:rPr>
                <w:rFonts w:cs="Arial"/>
              </w:rPr>
            </w:pPr>
            <w:r>
              <w:rPr>
                <w:rFonts w:cs="Arial"/>
                <w:noProof/>
              </w:rPr>
              <mc:AlternateContent>
                <mc:Choice Requires="wps">
                  <w:drawing>
                    <wp:inline distT="0" distB="0" distL="0" distR="0" wp14:anchorId="322B546B" wp14:editId="085BE96A">
                      <wp:extent cx="241300" cy="120650"/>
                      <wp:effectExtent l="0" t="0" r="0" b="0"/>
                      <wp:docPr id="2100041445" name="Rectangle 2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09D21"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CKnN4fxAgAAAQYA&#13;&#10;AA4AAAAAAAAAAAAAAAAALgIAAGRycy9lMm9Eb2MueG1sUEsBAi0AFAAGAAgAAAAhAPCG+VjaAAAA&#13;&#10;CAEAAA8AAAAAAAAAAAAAAAAASwUAAGRycy9kb3ducmV2LnhtbFBLBQYAAAAABAAEAPMAAABSBgAA&#13;&#10;AAA=&#13;&#10;" filled="f" stroked="f">
                      <v:path arrowok="t"/>
                      <w10:anchorlock/>
                    </v:rect>
                  </w:pict>
                </mc:Fallback>
              </mc:AlternateContent>
            </w:r>
          </w:p>
          <w:p w14:paraId="5A74941F" w14:textId="77777777" w:rsidR="00146471" w:rsidRPr="00750C2A" w:rsidRDefault="00146471" w:rsidP="00B7309A">
            <w:pPr>
              <w:jc w:val="center"/>
              <w:rPr>
                <w:rFonts w:cs="Arial"/>
              </w:rPr>
            </w:pPr>
          </w:p>
        </w:tc>
        <w:tc>
          <w:tcPr>
            <w:tcW w:w="850" w:type="dxa"/>
            <w:vAlign w:val="center"/>
          </w:tcPr>
          <w:p w14:paraId="45635BE7" w14:textId="77777777" w:rsidR="00146471" w:rsidRPr="00750C2A" w:rsidRDefault="00146471" w:rsidP="00B7309A">
            <w:pPr>
              <w:jc w:val="center"/>
              <w:rPr>
                <w:rFonts w:cs="Arial"/>
              </w:rPr>
            </w:pPr>
          </w:p>
          <w:p w14:paraId="0FC98350" w14:textId="77777777" w:rsidR="00146471" w:rsidRPr="00750C2A" w:rsidRDefault="00146471" w:rsidP="00B7309A">
            <w:pPr>
              <w:jc w:val="center"/>
              <w:rPr>
                <w:rFonts w:cs="Arial"/>
                <w:b/>
              </w:rPr>
            </w:pPr>
            <w:r w:rsidRPr="00750C2A">
              <w:rPr>
                <w:rFonts w:cs="Arial"/>
                <w:b/>
              </w:rPr>
              <w:t>Үгүй</w:t>
            </w:r>
          </w:p>
          <w:p w14:paraId="40BF5819" w14:textId="77777777" w:rsidR="00146471" w:rsidRPr="00750C2A" w:rsidRDefault="00AF1D3A" w:rsidP="00B7309A">
            <w:pPr>
              <w:jc w:val="center"/>
              <w:rPr>
                <w:rFonts w:cs="Arial"/>
              </w:rPr>
            </w:pPr>
            <w:r>
              <w:rPr>
                <w:rFonts w:cs="Arial"/>
                <w:noProof/>
              </w:rPr>
              <mc:AlternateContent>
                <mc:Choice Requires="wps">
                  <w:drawing>
                    <wp:inline distT="0" distB="0" distL="0" distR="0" wp14:anchorId="3E72603A" wp14:editId="14366039">
                      <wp:extent cx="241300" cy="120650"/>
                      <wp:effectExtent l="0" t="0" r="0" b="0"/>
                      <wp:docPr id="2100041444" name="Rectangle 2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B87A1"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ZJL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KUYKdZDrb5A9phaSo7yQYZR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C+jG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WSSx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07A38E3A" w14:textId="77777777" w:rsidR="00146471" w:rsidRPr="00750C2A" w:rsidRDefault="00146471" w:rsidP="00B7309A">
            <w:pPr>
              <w:jc w:val="both"/>
              <w:rPr>
                <w:rFonts w:cs="Arial"/>
              </w:rPr>
            </w:pPr>
            <w:r w:rsidRPr="00750C2A">
              <w:rPr>
                <w:rFonts w:cs="Arial"/>
              </w:rPr>
              <w:t>Ямар нэгэн сөрөг нөлөө байхгүй.</w:t>
            </w:r>
          </w:p>
          <w:p w14:paraId="28940410" w14:textId="77777777" w:rsidR="00146471" w:rsidRPr="00750C2A" w:rsidRDefault="00146471" w:rsidP="00B7309A">
            <w:pPr>
              <w:jc w:val="both"/>
              <w:rPr>
                <w:rFonts w:cs="Arial"/>
              </w:rPr>
            </w:pPr>
          </w:p>
          <w:p w14:paraId="516CAE1B" w14:textId="77777777" w:rsidR="00146471" w:rsidRPr="00750C2A" w:rsidRDefault="00146471" w:rsidP="00B7309A">
            <w:pPr>
              <w:jc w:val="both"/>
              <w:rPr>
                <w:rFonts w:cs="Arial"/>
              </w:rPr>
            </w:pPr>
          </w:p>
        </w:tc>
      </w:tr>
      <w:tr w:rsidR="00146471" w:rsidRPr="00750C2A" w14:paraId="528D9FED" w14:textId="77777777" w:rsidTr="00B7309A">
        <w:tc>
          <w:tcPr>
            <w:tcW w:w="1985" w:type="dxa"/>
            <w:vMerge/>
          </w:tcPr>
          <w:p w14:paraId="710E4A15" w14:textId="77777777" w:rsidR="00146471" w:rsidRPr="00750C2A" w:rsidRDefault="00146471" w:rsidP="00B7309A">
            <w:pPr>
              <w:rPr>
                <w:rFonts w:cs="Arial"/>
                <w:b/>
              </w:rPr>
            </w:pPr>
          </w:p>
        </w:tc>
        <w:tc>
          <w:tcPr>
            <w:tcW w:w="3969" w:type="dxa"/>
            <w:vAlign w:val="center"/>
          </w:tcPr>
          <w:p w14:paraId="4C3D06DB" w14:textId="77777777" w:rsidR="00146471" w:rsidRPr="00750C2A" w:rsidRDefault="00146471" w:rsidP="00B7309A">
            <w:pPr>
              <w:jc w:val="both"/>
              <w:rPr>
                <w:rFonts w:cs="Arial"/>
              </w:rPr>
            </w:pPr>
            <w:r w:rsidRPr="00750C2A">
              <w:rPr>
                <w:rFonts w:cs="Arial"/>
              </w:rPr>
              <w:t>1.</w:t>
            </w:r>
            <w:proofErr w:type="gramStart"/>
            <w:r w:rsidRPr="00750C2A">
              <w:rPr>
                <w:rFonts w:cs="Arial"/>
              </w:rPr>
              <w:t>2.Хил</w:t>
            </w:r>
            <w:proofErr w:type="gramEnd"/>
            <w:r w:rsidRPr="00750C2A">
              <w:rPr>
                <w:rFonts w:cs="Arial"/>
              </w:rPr>
              <w:t xml:space="preserve">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5C3CE9E1" w14:textId="77777777" w:rsidR="00146471" w:rsidRPr="00750C2A" w:rsidRDefault="00AF1D3A" w:rsidP="00B7309A">
            <w:pPr>
              <w:jc w:val="center"/>
              <w:rPr>
                <w:rFonts w:cs="Arial"/>
              </w:rPr>
            </w:pPr>
            <w:r>
              <w:rPr>
                <w:rFonts w:cs="Arial"/>
                <w:noProof/>
              </w:rPr>
              <mc:AlternateContent>
                <mc:Choice Requires="wps">
                  <w:drawing>
                    <wp:inline distT="0" distB="0" distL="0" distR="0" wp14:anchorId="778F9C37" wp14:editId="5C273DF6">
                      <wp:extent cx="241300" cy="120650"/>
                      <wp:effectExtent l="0" t="0" r="0" b="0"/>
                      <wp:docPr id="2100041443" name="Rectangle 2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D5BDF"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" filled="f" stroked="f">
                      <v:path arrowok="t"/>
                      <w10:anchorlock/>
                    </v:rect>
                  </w:pict>
                </mc:Fallback>
              </mc:AlternateContent>
            </w:r>
          </w:p>
          <w:p w14:paraId="27E55347" w14:textId="77777777" w:rsidR="00146471" w:rsidRPr="00750C2A" w:rsidRDefault="00146471" w:rsidP="00B7309A">
            <w:pPr>
              <w:jc w:val="center"/>
              <w:rPr>
                <w:rFonts w:cs="Arial"/>
              </w:rPr>
            </w:pPr>
          </w:p>
          <w:p w14:paraId="23B88BE8" w14:textId="77777777" w:rsidR="00146471" w:rsidRPr="00750C2A" w:rsidRDefault="00146471" w:rsidP="00B7309A">
            <w:pPr>
              <w:jc w:val="center"/>
              <w:rPr>
                <w:rFonts w:cs="Arial"/>
              </w:rPr>
            </w:pPr>
          </w:p>
        </w:tc>
        <w:tc>
          <w:tcPr>
            <w:tcW w:w="850" w:type="dxa"/>
            <w:vAlign w:val="center"/>
          </w:tcPr>
          <w:p w14:paraId="79DC1733" w14:textId="77777777" w:rsidR="00146471" w:rsidRPr="00750C2A" w:rsidRDefault="00146471" w:rsidP="00B7309A">
            <w:pPr>
              <w:jc w:val="center"/>
              <w:rPr>
                <w:rFonts w:cs="Arial"/>
                <w:b/>
              </w:rPr>
            </w:pPr>
            <w:r w:rsidRPr="00750C2A">
              <w:rPr>
                <w:rFonts w:cs="Arial"/>
                <w:b/>
              </w:rPr>
              <w:t>Үгүй</w:t>
            </w:r>
          </w:p>
        </w:tc>
        <w:tc>
          <w:tcPr>
            <w:tcW w:w="2554" w:type="dxa"/>
            <w:vAlign w:val="center"/>
          </w:tcPr>
          <w:p w14:paraId="0B72EA27"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213C130C" w14:textId="77777777" w:rsidTr="00B7309A">
        <w:trPr>
          <w:trHeight w:val="440"/>
        </w:trPr>
        <w:tc>
          <w:tcPr>
            <w:tcW w:w="1985" w:type="dxa"/>
            <w:vMerge/>
          </w:tcPr>
          <w:p w14:paraId="1E3D250F" w14:textId="77777777" w:rsidR="00146471" w:rsidRPr="00750C2A" w:rsidRDefault="00146471" w:rsidP="00B7309A">
            <w:pPr>
              <w:rPr>
                <w:rFonts w:cs="Arial"/>
                <w:b/>
              </w:rPr>
            </w:pPr>
          </w:p>
        </w:tc>
        <w:tc>
          <w:tcPr>
            <w:tcW w:w="3969" w:type="dxa"/>
            <w:vAlign w:val="center"/>
          </w:tcPr>
          <w:p w14:paraId="2AC381BF" w14:textId="77777777" w:rsidR="00146471" w:rsidRPr="00750C2A" w:rsidRDefault="00146471" w:rsidP="00B7309A">
            <w:pPr>
              <w:jc w:val="both"/>
              <w:rPr>
                <w:rFonts w:cs="Arial"/>
              </w:rPr>
            </w:pPr>
            <w:r w:rsidRPr="00750C2A">
              <w:rPr>
                <w:rFonts w:cs="Arial"/>
              </w:rPr>
              <w:t>1.</w:t>
            </w:r>
            <w:proofErr w:type="gramStart"/>
            <w:r w:rsidRPr="00750C2A">
              <w:rPr>
                <w:rFonts w:cs="Arial"/>
              </w:rPr>
              <w:t>3.Дэлхийн</w:t>
            </w:r>
            <w:proofErr w:type="gramEnd"/>
            <w:r w:rsidRPr="00750C2A">
              <w:rPr>
                <w:rFonts w:cs="Arial"/>
              </w:rPr>
              <w:t xml:space="preserve"> зах зээл дээрх таагүй нөлөөллийг монголын зах зээлд орж ирэхээс хамгаалахад нөлөөлж чадах эсэх</w:t>
            </w:r>
          </w:p>
        </w:tc>
        <w:tc>
          <w:tcPr>
            <w:tcW w:w="851" w:type="dxa"/>
            <w:vAlign w:val="center"/>
          </w:tcPr>
          <w:p w14:paraId="2955594D"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2AAE04BD" wp14:editId="0AFD43D4">
                      <wp:extent cx="241300" cy="120650"/>
                      <wp:effectExtent l="0" t="0" r="0" b="0"/>
                      <wp:docPr id="2100041442" name="Rectangle 24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40CB7"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LBQ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GfCwU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A4F9B71" w14:textId="77777777" w:rsidR="00146471" w:rsidRPr="00750C2A" w:rsidRDefault="00AF1D3A" w:rsidP="00B7309A">
            <w:pPr>
              <w:jc w:val="center"/>
              <w:rPr>
                <w:rFonts w:cs="Arial"/>
              </w:rPr>
            </w:pPr>
            <w:r>
              <w:rPr>
                <w:rFonts w:cs="Arial"/>
                <w:noProof/>
              </w:rPr>
              <mc:AlternateContent>
                <mc:Choice Requires="wps">
                  <w:drawing>
                    <wp:inline distT="0" distB="0" distL="0" distR="0" wp14:anchorId="35BBA42A" wp14:editId="6A7C9603">
                      <wp:extent cx="241300" cy="120650"/>
                      <wp:effectExtent l="0" t="0" r="0" b="0"/>
                      <wp:docPr id="2100041441" name="Rectangle 2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0983E"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0DF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adAx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B0B07EE" w14:textId="77777777" w:rsidR="00146471" w:rsidRPr="00750C2A" w:rsidRDefault="00146471" w:rsidP="00B7309A">
            <w:pPr>
              <w:jc w:val="both"/>
              <w:rPr>
                <w:rFonts w:cs="Arial"/>
              </w:rPr>
            </w:pPr>
            <w:r w:rsidRPr="00750C2A">
              <w:rPr>
                <w:rFonts w:cs="Arial"/>
              </w:rPr>
              <w:t>Ямар нэгэн сөрөг нөлөө байхгүй</w:t>
            </w:r>
          </w:p>
        </w:tc>
      </w:tr>
      <w:tr w:rsidR="00146471" w:rsidRPr="00750C2A" w14:paraId="3C3AB808" w14:textId="77777777" w:rsidTr="00B7309A">
        <w:trPr>
          <w:trHeight w:val="525"/>
        </w:trPr>
        <w:tc>
          <w:tcPr>
            <w:tcW w:w="1985" w:type="dxa"/>
            <w:vMerge w:val="restart"/>
          </w:tcPr>
          <w:p w14:paraId="18B38841" w14:textId="77777777" w:rsidR="00146471" w:rsidRPr="00750C2A" w:rsidRDefault="00146471" w:rsidP="00B7309A">
            <w:pPr>
              <w:ind w:right="410"/>
              <w:jc w:val="both"/>
              <w:rPr>
                <w:rFonts w:cs="Arial"/>
              </w:rPr>
            </w:pPr>
            <w:r w:rsidRPr="00750C2A">
              <w:rPr>
                <w:rFonts w:cs="Arial"/>
              </w:rPr>
              <w:t xml:space="preserve">2.Дотоодын зах зээлийн өрсөлдөх чадвар болон </w:t>
            </w:r>
            <w:r w:rsidRPr="00750C2A">
              <w:rPr>
                <w:rFonts w:cs="Arial"/>
              </w:rPr>
              <w:lastRenderedPageBreak/>
              <w:t>тогтвортой байдал</w:t>
            </w:r>
          </w:p>
          <w:p w14:paraId="3A7EF7BC" w14:textId="77777777" w:rsidR="00146471" w:rsidRPr="00750C2A" w:rsidRDefault="00146471" w:rsidP="00B7309A">
            <w:pPr>
              <w:jc w:val="center"/>
              <w:rPr>
                <w:rFonts w:cs="Arial"/>
                <w:b/>
              </w:rPr>
            </w:pPr>
          </w:p>
        </w:tc>
        <w:tc>
          <w:tcPr>
            <w:tcW w:w="3969" w:type="dxa"/>
            <w:vAlign w:val="center"/>
          </w:tcPr>
          <w:p w14:paraId="33F2C422" w14:textId="77777777" w:rsidR="00146471" w:rsidRPr="00750C2A" w:rsidRDefault="00146471" w:rsidP="00B7309A">
            <w:pPr>
              <w:jc w:val="both"/>
              <w:rPr>
                <w:rFonts w:cs="Arial"/>
              </w:rPr>
            </w:pPr>
            <w:r w:rsidRPr="00750C2A">
              <w:rPr>
                <w:rFonts w:cs="Arial"/>
              </w:rPr>
              <w:lastRenderedPageBreak/>
              <w:t>2.</w:t>
            </w:r>
            <w:proofErr w:type="gramStart"/>
            <w:r w:rsidRPr="00750C2A">
              <w:rPr>
                <w:rFonts w:cs="Arial"/>
              </w:rPr>
              <w:t>1.Хэрэглэгчдийн</w:t>
            </w:r>
            <w:proofErr w:type="gramEnd"/>
            <w:r w:rsidRPr="00750C2A">
              <w:rPr>
                <w:rFonts w:cs="Arial"/>
              </w:rPr>
              <w:t xml:space="preserve"> шийдвэр гаргах боломжийг бууруулах эсэх</w:t>
            </w:r>
          </w:p>
        </w:tc>
        <w:tc>
          <w:tcPr>
            <w:tcW w:w="851" w:type="dxa"/>
            <w:vAlign w:val="center"/>
          </w:tcPr>
          <w:p w14:paraId="035B2838" w14:textId="77777777" w:rsidR="00146471" w:rsidRPr="00750C2A" w:rsidRDefault="00AF1D3A" w:rsidP="00B7309A">
            <w:pPr>
              <w:jc w:val="center"/>
              <w:rPr>
                <w:rFonts w:cs="Arial"/>
              </w:rPr>
            </w:pPr>
            <w:r>
              <w:rPr>
                <w:rFonts w:cs="Arial"/>
                <w:noProof/>
              </w:rPr>
              <mc:AlternateContent>
                <mc:Choice Requires="wps">
                  <w:drawing>
                    <wp:inline distT="0" distB="0" distL="0" distR="0" wp14:anchorId="4C1DD378" wp14:editId="420B54FC">
                      <wp:extent cx="241300" cy="120650"/>
                      <wp:effectExtent l="0" t="0" r="0" b="0"/>
                      <wp:docPr id="2100041440" name="Rectangle 2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61238"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BlUsd9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5B2293FB"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6FCD0CCC" wp14:editId="3DD2F3D7">
                      <wp:extent cx="241300" cy="120650"/>
                      <wp:effectExtent l="0" t="0" r="0" b="0"/>
                      <wp:docPr id="2100041439" name="Rectangle 2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C6DD7"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tH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EGBkWI91OoLZI+ppeQop0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6PrbR/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5893E165"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6A59834E" w14:textId="77777777" w:rsidTr="00B7309A">
        <w:trPr>
          <w:trHeight w:val="525"/>
        </w:trPr>
        <w:tc>
          <w:tcPr>
            <w:tcW w:w="1985" w:type="dxa"/>
            <w:vMerge/>
          </w:tcPr>
          <w:p w14:paraId="33B2EAAA" w14:textId="77777777" w:rsidR="00146471" w:rsidRPr="00750C2A" w:rsidRDefault="00146471" w:rsidP="00B7309A">
            <w:pPr>
              <w:jc w:val="center"/>
              <w:rPr>
                <w:rFonts w:cs="Arial"/>
                <w:b/>
              </w:rPr>
            </w:pPr>
          </w:p>
        </w:tc>
        <w:tc>
          <w:tcPr>
            <w:tcW w:w="3969" w:type="dxa"/>
            <w:vAlign w:val="center"/>
          </w:tcPr>
          <w:p w14:paraId="71E15AD7" w14:textId="77777777" w:rsidR="00146471" w:rsidRPr="00750C2A" w:rsidRDefault="00146471" w:rsidP="00B7309A">
            <w:pPr>
              <w:jc w:val="both"/>
              <w:rPr>
                <w:rFonts w:cs="Arial"/>
              </w:rPr>
            </w:pPr>
            <w:r w:rsidRPr="00750C2A">
              <w:rPr>
                <w:rFonts w:cs="Arial"/>
              </w:rPr>
              <w:t>2.</w:t>
            </w:r>
            <w:proofErr w:type="gramStart"/>
            <w:r w:rsidRPr="00750C2A">
              <w:rPr>
                <w:rFonts w:cs="Arial"/>
              </w:rPr>
              <w:t>2.Хязгаарлагдмал</w:t>
            </w:r>
            <w:proofErr w:type="gramEnd"/>
            <w:r w:rsidRPr="00750C2A">
              <w:rPr>
                <w:rFonts w:cs="Arial"/>
              </w:rPr>
              <w:t xml:space="preserve"> өрсөлдөөний улмаас үнийн хөөрөгдлийг бий болгох эсэх</w:t>
            </w:r>
          </w:p>
        </w:tc>
        <w:tc>
          <w:tcPr>
            <w:tcW w:w="851" w:type="dxa"/>
            <w:vAlign w:val="center"/>
          </w:tcPr>
          <w:p w14:paraId="6D66D733" w14:textId="77777777" w:rsidR="00146471" w:rsidRPr="00750C2A" w:rsidRDefault="00AF1D3A" w:rsidP="00B7309A">
            <w:pPr>
              <w:jc w:val="center"/>
              <w:rPr>
                <w:rFonts w:cs="Arial"/>
              </w:rPr>
            </w:pPr>
            <w:r>
              <w:rPr>
                <w:rFonts w:cs="Arial"/>
                <w:noProof/>
              </w:rPr>
              <mc:AlternateContent>
                <mc:Choice Requires="wps">
                  <w:drawing>
                    <wp:inline distT="0" distB="0" distL="0" distR="0" wp14:anchorId="307AEB51" wp14:editId="7341D321">
                      <wp:extent cx="241300" cy="120650"/>
                      <wp:effectExtent l="0" t="0" r="0" b="0"/>
                      <wp:docPr id="2100041438" name="Rectangle 2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2C860C"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OX4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AFUTLEeavUFssfUUnKU0wF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zl+B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5AAB5A"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32BBC32B" wp14:editId="139688F2">
                      <wp:extent cx="241300" cy="120650"/>
                      <wp:effectExtent l="0" t="0" r="0" b="0"/>
                      <wp:docPr id="2100041437" name="Rectangle 2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542FE"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ML+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MEII8V6qNUXyB5TS8lRTi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lSjC/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A6C5DDC"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19880ED6" w14:textId="77777777" w:rsidTr="00B7309A">
        <w:trPr>
          <w:trHeight w:val="525"/>
        </w:trPr>
        <w:tc>
          <w:tcPr>
            <w:tcW w:w="1985" w:type="dxa"/>
            <w:vMerge/>
          </w:tcPr>
          <w:p w14:paraId="070F44FF" w14:textId="77777777" w:rsidR="00146471" w:rsidRPr="00750C2A" w:rsidRDefault="00146471" w:rsidP="00B7309A">
            <w:pPr>
              <w:jc w:val="center"/>
              <w:rPr>
                <w:rFonts w:cs="Arial"/>
                <w:b/>
              </w:rPr>
            </w:pPr>
          </w:p>
        </w:tc>
        <w:tc>
          <w:tcPr>
            <w:tcW w:w="3969" w:type="dxa"/>
            <w:vAlign w:val="center"/>
          </w:tcPr>
          <w:p w14:paraId="6FD68F33" w14:textId="77777777" w:rsidR="00146471" w:rsidRPr="00750C2A" w:rsidRDefault="00146471" w:rsidP="00B7309A">
            <w:pPr>
              <w:jc w:val="both"/>
              <w:rPr>
                <w:rFonts w:cs="Arial"/>
              </w:rPr>
            </w:pPr>
            <w:r w:rsidRPr="00750C2A">
              <w:rPr>
                <w:rFonts w:cs="Arial"/>
              </w:rPr>
              <w:t>2.</w:t>
            </w:r>
            <w:proofErr w:type="gramStart"/>
            <w:r w:rsidRPr="00750C2A">
              <w:rPr>
                <w:rFonts w:cs="Arial"/>
              </w:rPr>
              <w:t>3.Зах</w:t>
            </w:r>
            <w:proofErr w:type="gramEnd"/>
            <w:r w:rsidRPr="00750C2A">
              <w:rPr>
                <w:rFonts w:cs="Arial"/>
              </w:rPr>
              <w:t xml:space="preserve"> зээлд шинээр орж ирж байгаа аж ахуйн нэгжид бэрхшээл, хүндрэл бий болгох эсэх</w:t>
            </w:r>
          </w:p>
        </w:tc>
        <w:tc>
          <w:tcPr>
            <w:tcW w:w="851" w:type="dxa"/>
            <w:vAlign w:val="center"/>
          </w:tcPr>
          <w:p w14:paraId="154089F2" w14:textId="77777777" w:rsidR="00146471" w:rsidRPr="00750C2A" w:rsidRDefault="00AF1D3A" w:rsidP="00B7309A">
            <w:pPr>
              <w:jc w:val="center"/>
              <w:rPr>
                <w:rFonts w:cs="Arial"/>
              </w:rPr>
            </w:pPr>
            <w:r>
              <w:rPr>
                <w:rFonts w:cs="Arial"/>
                <w:noProof/>
              </w:rPr>
              <mc:AlternateContent>
                <mc:Choice Requires="wps">
                  <w:drawing>
                    <wp:inline distT="0" distB="0" distL="0" distR="0" wp14:anchorId="3D258BF2" wp14:editId="25146EA3">
                      <wp:extent cx="241300" cy="120650"/>
                      <wp:effectExtent l="0" t="0" r="0" b="0"/>
                      <wp:docPr id="2100041436" name="Rectangle 24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54C65"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no8Q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Kv5eej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67F8CA79" w14:textId="77777777" w:rsidR="00146471" w:rsidRPr="00750C2A" w:rsidRDefault="00AF1D3A" w:rsidP="00B7309A">
            <w:pPr>
              <w:jc w:val="center"/>
              <w:rPr>
                <w:rFonts w:cs="Arial"/>
              </w:rPr>
            </w:pPr>
            <w:r>
              <w:rPr>
                <w:rFonts w:cs="Arial"/>
                <w:noProof/>
              </w:rPr>
              <mc:AlternateContent>
                <mc:Choice Requires="wps">
                  <w:drawing>
                    <wp:inline distT="0" distB="0" distL="0" distR="0" wp14:anchorId="2D99B85A" wp14:editId="66E1C5FF">
                      <wp:extent cx="241300" cy="120650"/>
                      <wp:effectExtent l="0" t="0" r="0" b="0"/>
                      <wp:docPr id="2100041435" name="Rectangle 2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A7052"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ol9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MEAI8V6qNUXyB5TS8lRTn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K66Jf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4E7C81B0"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2F6A614F" w14:textId="77777777" w:rsidTr="00B7309A">
        <w:trPr>
          <w:trHeight w:val="525"/>
        </w:trPr>
        <w:tc>
          <w:tcPr>
            <w:tcW w:w="1985" w:type="dxa"/>
            <w:vMerge/>
          </w:tcPr>
          <w:p w14:paraId="13ADEFAD" w14:textId="77777777" w:rsidR="00146471" w:rsidRPr="00750C2A" w:rsidRDefault="00146471" w:rsidP="00B7309A">
            <w:pPr>
              <w:jc w:val="center"/>
              <w:rPr>
                <w:rFonts w:cs="Arial"/>
                <w:b/>
              </w:rPr>
            </w:pPr>
          </w:p>
        </w:tc>
        <w:tc>
          <w:tcPr>
            <w:tcW w:w="3969" w:type="dxa"/>
            <w:vAlign w:val="center"/>
          </w:tcPr>
          <w:p w14:paraId="12D081B6" w14:textId="77777777" w:rsidR="00146471" w:rsidRPr="00750C2A" w:rsidRDefault="00146471" w:rsidP="00B7309A">
            <w:pPr>
              <w:jc w:val="both"/>
              <w:rPr>
                <w:rFonts w:cs="Arial"/>
              </w:rPr>
            </w:pPr>
            <w:r w:rsidRPr="00750C2A">
              <w:rPr>
                <w:rFonts w:cs="Arial"/>
              </w:rPr>
              <w:t>2.</w:t>
            </w:r>
            <w:proofErr w:type="gramStart"/>
            <w:r w:rsidRPr="00750C2A">
              <w:rPr>
                <w:rFonts w:cs="Arial"/>
              </w:rPr>
              <w:t>4.Зах</w:t>
            </w:r>
            <w:proofErr w:type="gramEnd"/>
            <w:r w:rsidRPr="00750C2A">
              <w:rPr>
                <w:rFonts w:cs="Arial"/>
              </w:rPr>
              <w:t xml:space="preserve"> зээлд шинээр монополийг бий болгох эсэх</w:t>
            </w:r>
          </w:p>
        </w:tc>
        <w:tc>
          <w:tcPr>
            <w:tcW w:w="851" w:type="dxa"/>
            <w:vAlign w:val="center"/>
          </w:tcPr>
          <w:p w14:paraId="640CEFFE" w14:textId="77777777" w:rsidR="00146471" w:rsidRPr="00750C2A" w:rsidRDefault="00AF1D3A" w:rsidP="00B7309A">
            <w:pPr>
              <w:jc w:val="center"/>
              <w:rPr>
                <w:rFonts w:cs="Arial"/>
              </w:rPr>
            </w:pPr>
            <w:r>
              <w:rPr>
                <w:rFonts w:cs="Arial"/>
                <w:noProof/>
              </w:rPr>
              <mc:AlternateContent>
                <mc:Choice Requires="wps">
                  <w:drawing>
                    <wp:inline distT="0" distB="0" distL="0" distR="0" wp14:anchorId="43C1A48F" wp14:editId="25D735D3">
                      <wp:extent cx="241300" cy="120650"/>
                      <wp:effectExtent l="0" t="0" r="0" b="0"/>
                      <wp:docPr id="2100041434" name="Rectangle 2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8E55F"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bSw8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dG0sP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F5FCB0C" w14:textId="77777777" w:rsidR="00146471" w:rsidRPr="00750C2A" w:rsidRDefault="00AF1D3A" w:rsidP="00B7309A">
            <w:pPr>
              <w:jc w:val="center"/>
              <w:rPr>
                <w:rFonts w:cs="Arial"/>
              </w:rPr>
            </w:pPr>
            <w:r>
              <w:rPr>
                <w:rFonts w:cs="Arial"/>
                <w:noProof/>
              </w:rPr>
              <mc:AlternateContent>
                <mc:Choice Requires="wps">
                  <w:drawing>
                    <wp:inline distT="0" distB="0" distL="0" distR="0" wp14:anchorId="5ADED496" wp14:editId="16ADDDC8">
                      <wp:extent cx="241300" cy="120650"/>
                      <wp:effectExtent l="0" t="0" r="0" b="0"/>
                      <wp:docPr id="2100041433" name="Rectangle 2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C0352"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xiN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GoHGI3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46471" w:rsidRPr="00750C2A">
              <w:rPr>
                <w:rFonts w:cs="Arial"/>
                <w:b/>
              </w:rPr>
              <w:t>Үгүй</w:t>
            </w:r>
          </w:p>
        </w:tc>
        <w:tc>
          <w:tcPr>
            <w:tcW w:w="2554" w:type="dxa"/>
            <w:vAlign w:val="center"/>
          </w:tcPr>
          <w:p w14:paraId="78FD7B26"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6ECB64F6" w14:textId="77777777" w:rsidTr="00B7309A">
        <w:trPr>
          <w:trHeight w:val="525"/>
        </w:trPr>
        <w:tc>
          <w:tcPr>
            <w:tcW w:w="1985" w:type="dxa"/>
            <w:vMerge w:val="restart"/>
          </w:tcPr>
          <w:p w14:paraId="1F23DAF5" w14:textId="77777777" w:rsidR="00146471" w:rsidRPr="00750C2A" w:rsidRDefault="00146471" w:rsidP="00B7309A">
            <w:pPr>
              <w:rPr>
                <w:rFonts w:cs="Arial"/>
                <w:b/>
              </w:rPr>
            </w:pPr>
            <w:r w:rsidRPr="00750C2A">
              <w:rPr>
                <w:rFonts w:cs="Arial"/>
              </w:rPr>
              <w:t>3.Аж ахуйн нэгжийн үйлдвэрлэлийн болон захиргааны зардал</w:t>
            </w:r>
          </w:p>
        </w:tc>
        <w:tc>
          <w:tcPr>
            <w:tcW w:w="3969" w:type="dxa"/>
            <w:vAlign w:val="center"/>
          </w:tcPr>
          <w:p w14:paraId="3D93B8E1" w14:textId="77777777" w:rsidR="00146471" w:rsidRPr="00750C2A" w:rsidRDefault="00146471" w:rsidP="00B7309A">
            <w:pPr>
              <w:jc w:val="both"/>
              <w:rPr>
                <w:rFonts w:cs="Arial"/>
              </w:rPr>
            </w:pPr>
            <w:r w:rsidRPr="00750C2A">
              <w:rPr>
                <w:rFonts w:cs="Arial"/>
              </w:rPr>
              <w:t>3.</w:t>
            </w:r>
            <w:proofErr w:type="gramStart"/>
            <w:r w:rsidRPr="00750C2A">
              <w:rPr>
                <w:rFonts w:cs="Arial"/>
              </w:rPr>
              <w:t>1.Зохицуулалтын</w:t>
            </w:r>
            <w:proofErr w:type="gramEnd"/>
            <w:r w:rsidRPr="00750C2A">
              <w:rPr>
                <w:rFonts w:cs="Arial"/>
              </w:rPr>
              <w:t xml:space="preserve"> хувилбарыг хэрэгжүүлснээр аж ахуйн нэгжид шинээр зардал үүсэх эсэх</w:t>
            </w:r>
          </w:p>
        </w:tc>
        <w:tc>
          <w:tcPr>
            <w:tcW w:w="851" w:type="dxa"/>
            <w:vAlign w:val="center"/>
          </w:tcPr>
          <w:p w14:paraId="67285B57" w14:textId="77777777" w:rsidR="00146471" w:rsidRPr="00750C2A" w:rsidRDefault="00AF1D3A" w:rsidP="00B7309A">
            <w:pPr>
              <w:jc w:val="center"/>
              <w:rPr>
                <w:rFonts w:cs="Arial"/>
              </w:rPr>
            </w:pPr>
            <w:r>
              <w:rPr>
                <w:rFonts w:cs="Arial"/>
                <w:noProof/>
              </w:rPr>
              <mc:AlternateContent>
                <mc:Choice Requires="wps">
                  <w:drawing>
                    <wp:inline distT="0" distB="0" distL="0" distR="0" wp14:anchorId="401C9E91" wp14:editId="51E3BF0C">
                      <wp:extent cx="241300" cy="120650"/>
                      <wp:effectExtent l="0" t="0" r="0" b="0"/>
                      <wp:docPr id="2100041432" name="Rectangle 2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5E2BA"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Z2N8Q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CKRnY3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1244FD03" w14:textId="77777777" w:rsidR="00146471" w:rsidRPr="00750C2A" w:rsidRDefault="00AF1D3A" w:rsidP="00B7309A">
            <w:pPr>
              <w:jc w:val="center"/>
              <w:rPr>
                <w:rFonts w:cs="Arial"/>
              </w:rPr>
            </w:pPr>
            <w:r>
              <w:rPr>
                <w:rFonts w:cs="Arial"/>
                <w:noProof/>
              </w:rPr>
              <mc:AlternateContent>
                <mc:Choice Requires="wps">
                  <w:drawing>
                    <wp:inline distT="0" distB="0" distL="0" distR="0" wp14:anchorId="139EDD29" wp14:editId="3F54BA1E">
                      <wp:extent cx="241300" cy="120650"/>
                      <wp:effectExtent l="0" t="0" r="0" b="0"/>
                      <wp:docPr id="2100041431" name="Rectangle 2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E28F9"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m0Y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sZtG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BAB1ED9"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32315CCC" w14:textId="77777777" w:rsidTr="00B7309A">
        <w:trPr>
          <w:trHeight w:val="525"/>
        </w:trPr>
        <w:tc>
          <w:tcPr>
            <w:tcW w:w="1985" w:type="dxa"/>
            <w:vMerge/>
          </w:tcPr>
          <w:p w14:paraId="0BED3492" w14:textId="77777777" w:rsidR="00146471" w:rsidRPr="00750C2A" w:rsidRDefault="00146471" w:rsidP="00B7309A">
            <w:pPr>
              <w:jc w:val="center"/>
              <w:rPr>
                <w:rFonts w:cs="Arial"/>
                <w:b/>
              </w:rPr>
            </w:pPr>
          </w:p>
        </w:tc>
        <w:tc>
          <w:tcPr>
            <w:tcW w:w="3969" w:type="dxa"/>
            <w:vAlign w:val="center"/>
          </w:tcPr>
          <w:p w14:paraId="26067A9D" w14:textId="77777777" w:rsidR="00146471" w:rsidRPr="00750C2A" w:rsidRDefault="00146471" w:rsidP="00B7309A">
            <w:pPr>
              <w:jc w:val="both"/>
              <w:rPr>
                <w:rFonts w:cs="Arial"/>
              </w:rPr>
            </w:pPr>
            <w:r w:rsidRPr="00750C2A">
              <w:rPr>
                <w:rFonts w:cs="Arial"/>
              </w:rPr>
              <w:t>3.</w:t>
            </w:r>
            <w:proofErr w:type="gramStart"/>
            <w:r w:rsidRPr="00750C2A">
              <w:rPr>
                <w:rFonts w:cs="Arial"/>
              </w:rPr>
              <w:t>2.Санхүүжилтийн</w:t>
            </w:r>
            <w:proofErr w:type="gramEnd"/>
            <w:r w:rsidRPr="00750C2A">
              <w:rPr>
                <w:rFonts w:cs="Arial"/>
              </w:rPr>
              <w:t xml:space="preserve"> эх үүсвэр олж авахад нөлөө үзүүлэх эсэх</w:t>
            </w:r>
          </w:p>
        </w:tc>
        <w:tc>
          <w:tcPr>
            <w:tcW w:w="851" w:type="dxa"/>
            <w:vAlign w:val="center"/>
          </w:tcPr>
          <w:p w14:paraId="619AAE01" w14:textId="77777777" w:rsidR="00146471" w:rsidRPr="00750C2A" w:rsidRDefault="00AF1D3A" w:rsidP="00B7309A">
            <w:pPr>
              <w:jc w:val="center"/>
              <w:rPr>
                <w:rFonts w:cs="Arial"/>
              </w:rPr>
            </w:pPr>
            <w:r>
              <w:rPr>
                <w:rFonts w:cs="Arial"/>
                <w:noProof/>
              </w:rPr>
              <mc:AlternateContent>
                <mc:Choice Requires="wps">
                  <w:drawing>
                    <wp:inline distT="0" distB="0" distL="0" distR="0" wp14:anchorId="7B6D358C" wp14:editId="7C358F21">
                      <wp:extent cx="241300" cy="120650"/>
                      <wp:effectExtent l="0" t="0" r="0" b="0"/>
                      <wp:docPr id="2100041430" name="Rectangle 2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4F2E84"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qg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XjPqo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6123575" w14:textId="77777777" w:rsidR="00146471" w:rsidRPr="00750C2A" w:rsidRDefault="00AF1D3A" w:rsidP="00B7309A">
            <w:pPr>
              <w:jc w:val="center"/>
              <w:rPr>
                <w:rFonts w:cs="Arial"/>
              </w:rPr>
            </w:pPr>
            <w:r>
              <w:rPr>
                <w:rFonts w:cs="Arial"/>
                <w:noProof/>
              </w:rPr>
              <mc:AlternateContent>
                <mc:Choice Requires="wps">
                  <w:drawing>
                    <wp:inline distT="0" distB="0" distL="0" distR="0" wp14:anchorId="04573972" wp14:editId="6A94B52D">
                      <wp:extent cx="241300" cy="120650"/>
                      <wp:effectExtent l="0" t="0" r="0" b="0"/>
                      <wp:docPr id="2100041429" name="Rectangle 2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6B06D"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KyG8Q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JJcrIb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46471" w:rsidRPr="00750C2A">
              <w:rPr>
                <w:rFonts w:cs="Arial"/>
                <w:b/>
              </w:rPr>
              <w:t>Үгүй</w:t>
            </w:r>
          </w:p>
        </w:tc>
        <w:tc>
          <w:tcPr>
            <w:tcW w:w="2554" w:type="dxa"/>
            <w:vAlign w:val="center"/>
          </w:tcPr>
          <w:p w14:paraId="03997BDC"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4DADC126" w14:textId="77777777" w:rsidTr="00B7309A">
        <w:trPr>
          <w:trHeight w:val="525"/>
        </w:trPr>
        <w:tc>
          <w:tcPr>
            <w:tcW w:w="1985" w:type="dxa"/>
            <w:vMerge/>
          </w:tcPr>
          <w:p w14:paraId="2AC1C897" w14:textId="77777777" w:rsidR="00146471" w:rsidRPr="00750C2A" w:rsidRDefault="00146471" w:rsidP="00B7309A">
            <w:pPr>
              <w:jc w:val="center"/>
              <w:rPr>
                <w:rFonts w:cs="Arial"/>
                <w:b/>
              </w:rPr>
            </w:pPr>
          </w:p>
        </w:tc>
        <w:tc>
          <w:tcPr>
            <w:tcW w:w="3969" w:type="dxa"/>
            <w:vAlign w:val="center"/>
          </w:tcPr>
          <w:p w14:paraId="67391175" w14:textId="77777777" w:rsidR="00146471" w:rsidRPr="00750C2A" w:rsidRDefault="00146471" w:rsidP="00B7309A">
            <w:pPr>
              <w:jc w:val="both"/>
              <w:rPr>
                <w:rFonts w:cs="Arial"/>
              </w:rPr>
            </w:pPr>
            <w:r w:rsidRPr="00750C2A">
              <w:rPr>
                <w:rFonts w:cs="Arial"/>
              </w:rPr>
              <w:t>3.</w:t>
            </w:r>
            <w:proofErr w:type="gramStart"/>
            <w:r w:rsidRPr="00750C2A">
              <w:rPr>
                <w:rFonts w:cs="Arial"/>
              </w:rPr>
              <w:t>3.Зах</w:t>
            </w:r>
            <w:proofErr w:type="gramEnd"/>
            <w:r w:rsidRPr="00750C2A">
              <w:rPr>
                <w:rFonts w:cs="Arial"/>
              </w:rPr>
              <w:t xml:space="preserve"> зээлээс тодорхой бараа бүтээгдэхүүнийг худалдан авахад хүргэх эсэх</w:t>
            </w:r>
          </w:p>
        </w:tc>
        <w:tc>
          <w:tcPr>
            <w:tcW w:w="851" w:type="dxa"/>
            <w:vAlign w:val="center"/>
          </w:tcPr>
          <w:p w14:paraId="135FB615" w14:textId="77777777" w:rsidR="00146471" w:rsidRPr="00750C2A" w:rsidRDefault="00AF1D3A" w:rsidP="00B7309A">
            <w:pPr>
              <w:jc w:val="center"/>
              <w:rPr>
                <w:rFonts w:cs="Arial"/>
              </w:rPr>
            </w:pPr>
            <w:r>
              <w:rPr>
                <w:rFonts w:cs="Arial"/>
                <w:noProof/>
              </w:rPr>
              <mc:AlternateContent>
                <mc:Choice Requires="wps">
                  <w:drawing>
                    <wp:inline distT="0" distB="0" distL="0" distR="0" wp14:anchorId="4247E9BF" wp14:editId="27213126">
                      <wp:extent cx="241300" cy="120650"/>
                      <wp:effectExtent l="0" t="0" r="0" b="0"/>
                      <wp:docPr id="2100041428" name="Rectangle 2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495624"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wnH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A4VU6yHWn2B7DG1lBzlBwO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Z8Jx/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9D911C7" w14:textId="77777777" w:rsidR="00146471" w:rsidRPr="00750C2A" w:rsidRDefault="00AF1D3A" w:rsidP="00B7309A">
            <w:pPr>
              <w:jc w:val="center"/>
              <w:rPr>
                <w:rFonts w:cs="Arial"/>
              </w:rPr>
            </w:pPr>
            <w:r>
              <w:rPr>
                <w:rFonts w:cs="Arial"/>
                <w:noProof/>
              </w:rPr>
              <mc:AlternateContent>
                <mc:Choice Requires="wps">
                  <w:drawing>
                    <wp:inline distT="0" distB="0" distL="0" distR="0" wp14:anchorId="6B6E4DA6" wp14:editId="639AF62E">
                      <wp:extent cx="241300" cy="120650"/>
                      <wp:effectExtent l="0" t="0" r="0" b="0"/>
                      <wp:docPr id="2100041427" name="Rectangle 2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D2084"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rU/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7461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78BEA70"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453C313B" w14:textId="77777777" w:rsidTr="00B7309A">
        <w:trPr>
          <w:trHeight w:val="525"/>
        </w:trPr>
        <w:tc>
          <w:tcPr>
            <w:tcW w:w="1985" w:type="dxa"/>
            <w:vMerge/>
          </w:tcPr>
          <w:p w14:paraId="1DD7AF64" w14:textId="77777777" w:rsidR="00146471" w:rsidRPr="00750C2A" w:rsidRDefault="00146471" w:rsidP="00B7309A">
            <w:pPr>
              <w:jc w:val="center"/>
              <w:rPr>
                <w:rFonts w:cs="Arial"/>
                <w:b/>
              </w:rPr>
            </w:pPr>
          </w:p>
        </w:tc>
        <w:tc>
          <w:tcPr>
            <w:tcW w:w="3969" w:type="dxa"/>
            <w:vAlign w:val="center"/>
          </w:tcPr>
          <w:p w14:paraId="767047F9" w14:textId="77777777" w:rsidR="00146471" w:rsidRPr="00750C2A" w:rsidRDefault="00146471" w:rsidP="00B7309A">
            <w:pPr>
              <w:jc w:val="both"/>
              <w:rPr>
                <w:rFonts w:cs="Arial"/>
              </w:rPr>
            </w:pPr>
            <w:r w:rsidRPr="00750C2A">
              <w:rPr>
                <w:rFonts w:cs="Arial"/>
              </w:rPr>
              <w:t>3.</w:t>
            </w:r>
            <w:proofErr w:type="gramStart"/>
            <w:r w:rsidRPr="00750C2A">
              <w:rPr>
                <w:rFonts w:cs="Arial"/>
              </w:rPr>
              <w:t>4.Бараа</w:t>
            </w:r>
            <w:proofErr w:type="gramEnd"/>
            <w:r w:rsidRPr="00750C2A">
              <w:rPr>
                <w:rFonts w:cs="Arial"/>
              </w:rPr>
              <w:t xml:space="preserve"> бүтээгдэхүүний борлуулалтад ямар нэг хязгаарлалт, эсхүл хориг тавих эсэх</w:t>
            </w:r>
          </w:p>
        </w:tc>
        <w:tc>
          <w:tcPr>
            <w:tcW w:w="851" w:type="dxa"/>
            <w:vAlign w:val="center"/>
          </w:tcPr>
          <w:p w14:paraId="4C860195" w14:textId="77777777" w:rsidR="00146471" w:rsidRPr="00750C2A" w:rsidRDefault="00AF1D3A" w:rsidP="00B7309A">
            <w:pPr>
              <w:jc w:val="center"/>
              <w:rPr>
                <w:rFonts w:cs="Arial"/>
              </w:rPr>
            </w:pPr>
            <w:r>
              <w:rPr>
                <w:rFonts w:cs="Arial"/>
                <w:noProof/>
              </w:rPr>
              <mc:AlternateContent>
                <mc:Choice Requires="wps">
                  <w:drawing>
                    <wp:inline distT="0" distB="0" distL="0" distR="0" wp14:anchorId="530ED8CC" wp14:editId="0209F621">
                      <wp:extent cx="241300" cy="120650"/>
                      <wp:effectExtent l="0" t="0" r="0" b="0"/>
                      <wp:docPr id="2100041426" name="Rectangle 2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8E75E"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w4p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NFfDin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4BF7A125" w14:textId="77777777" w:rsidR="00146471" w:rsidRPr="00750C2A" w:rsidRDefault="00AF1D3A" w:rsidP="00B7309A">
            <w:pPr>
              <w:jc w:val="center"/>
              <w:rPr>
                <w:rFonts w:cs="Arial"/>
              </w:rPr>
            </w:pPr>
            <w:r>
              <w:rPr>
                <w:rFonts w:cs="Arial"/>
                <w:noProof/>
              </w:rPr>
              <mc:AlternateContent>
                <mc:Choice Requires="wps">
                  <w:drawing>
                    <wp:inline distT="0" distB="0" distL="0" distR="0" wp14:anchorId="5A3F4BCE" wp14:editId="36F4A34B">
                      <wp:extent cx="241300" cy="120650"/>
                      <wp:effectExtent l="0" t="0" r="0" b="0"/>
                      <wp:docPr id="2100041425" name="Rectangle 2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A23EE"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Qj+v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5EDF77B"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61747DBD" w14:textId="77777777" w:rsidTr="00B7309A">
        <w:trPr>
          <w:trHeight w:val="525"/>
        </w:trPr>
        <w:tc>
          <w:tcPr>
            <w:tcW w:w="1985" w:type="dxa"/>
            <w:vMerge/>
          </w:tcPr>
          <w:p w14:paraId="31396E8A" w14:textId="77777777" w:rsidR="00146471" w:rsidRPr="00750C2A" w:rsidRDefault="00146471" w:rsidP="00B7309A">
            <w:pPr>
              <w:jc w:val="center"/>
              <w:rPr>
                <w:rFonts w:cs="Arial"/>
                <w:b/>
              </w:rPr>
            </w:pPr>
          </w:p>
        </w:tc>
        <w:tc>
          <w:tcPr>
            <w:tcW w:w="3969" w:type="dxa"/>
            <w:vAlign w:val="center"/>
          </w:tcPr>
          <w:p w14:paraId="03527044" w14:textId="77777777" w:rsidR="00146471" w:rsidRPr="00750C2A" w:rsidRDefault="00146471" w:rsidP="00B7309A">
            <w:pPr>
              <w:jc w:val="both"/>
              <w:rPr>
                <w:rFonts w:cs="Arial"/>
              </w:rPr>
            </w:pPr>
            <w:r w:rsidRPr="00750C2A">
              <w:rPr>
                <w:rFonts w:cs="Arial"/>
              </w:rPr>
              <w:t>3.</w:t>
            </w:r>
            <w:proofErr w:type="gramStart"/>
            <w:r w:rsidRPr="00750C2A">
              <w:rPr>
                <w:rFonts w:cs="Arial"/>
              </w:rPr>
              <w:t>5.Аж</w:t>
            </w:r>
            <w:proofErr w:type="gramEnd"/>
            <w:r w:rsidRPr="00750C2A">
              <w:rPr>
                <w:rFonts w:cs="Arial"/>
              </w:rPr>
              <w:t xml:space="preserve"> ахуйн нэгжийг үйл ажиллагаагаа зогсооход хүргэх эсэх</w:t>
            </w:r>
          </w:p>
        </w:tc>
        <w:tc>
          <w:tcPr>
            <w:tcW w:w="851" w:type="dxa"/>
            <w:vAlign w:val="center"/>
          </w:tcPr>
          <w:p w14:paraId="0CA982CD" w14:textId="77777777" w:rsidR="00146471" w:rsidRPr="00750C2A" w:rsidRDefault="00AF1D3A" w:rsidP="00B7309A">
            <w:pPr>
              <w:jc w:val="center"/>
              <w:rPr>
                <w:rFonts w:cs="Arial"/>
              </w:rPr>
            </w:pPr>
            <w:r>
              <w:rPr>
                <w:rFonts w:cs="Arial"/>
                <w:noProof/>
              </w:rPr>
              <mc:AlternateContent>
                <mc:Choice Requires="wps">
                  <w:drawing>
                    <wp:inline distT="0" distB="0" distL="0" distR="0" wp14:anchorId="578BAC1B" wp14:editId="35EAE13E">
                      <wp:extent cx="241300" cy="120650"/>
                      <wp:effectExtent l="0" t="0" r="0" b="0"/>
                      <wp:docPr id="2100041424" name="Rectangle 2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F7136"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1v9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E4xUqyHWn2B7DG1lBzlBx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Dstb/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E0B9863" w14:textId="77777777" w:rsidR="00146471" w:rsidRPr="00750C2A" w:rsidRDefault="00AF1D3A" w:rsidP="00B7309A">
            <w:pPr>
              <w:jc w:val="center"/>
              <w:rPr>
                <w:rFonts w:cs="Arial"/>
              </w:rPr>
            </w:pPr>
            <w:r>
              <w:rPr>
                <w:rFonts w:cs="Arial"/>
                <w:noProof/>
              </w:rPr>
              <mc:AlternateContent>
                <mc:Choice Requires="wps">
                  <w:drawing>
                    <wp:inline distT="0" distB="0" distL="0" distR="0" wp14:anchorId="5D53B938" wp14:editId="6EF9EC66">
                      <wp:extent cx="241300" cy="120650"/>
                      <wp:effectExtent l="0" t="0" r="0" b="0"/>
                      <wp:docPr id="2100041423" name="Rectangle 2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8A96E"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KFvT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DE1FB59"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71F1A988" w14:textId="77777777" w:rsidTr="00B7309A">
        <w:trPr>
          <w:trHeight w:val="525"/>
        </w:trPr>
        <w:tc>
          <w:tcPr>
            <w:tcW w:w="1985" w:type="dxa"/>
            <w:vAlign w:val="center"/>
          </w:tcPr>
          <w:p w14:paraId="4D08B7F7" w14:textId="77777777" w:rsidR="00146471" w:rsidRPr="00750C2A" w:rsidRDefault="00146471" w:rsidP="00B7309A">
            <w:pPr>
              <w:ind w:right="410"/>
              <w:jc w:val="both"/>
              <w:rPr>
                <w:rFonts w:cs="Arial"/>
              </w:rPr>
            </w:pPr>
            <w:r w:rsidRPr="00750C2A">
              <w:rPr>
                <w:rFonts w:cs="Arial"/>
              </w:rPr>
              <w:t>4.Мэдээлэх үүргийн улмаас үүсч байгаа захиргааны зардлын ачаалал</w:t>
            </w:r>
          </w:p>
          <w:p w14:paraId="628665AE" w14:textId="77777777" w:rsidR="00146471" w:rsidRPr="00750C2A" w:rsidRDefault="00146471" w:rsidP="00B7309A">
            <w:pPr>
              <w:ind w:right="410"/>
              <w:jc w:val="both"/>
              <w:rPr>
                <w:rFonts w:cs="Arial"/>
              </w:rPr>
            </w:pPr>
          </w:p>
        </w:tc>
        <w:tc>
          <w:tcPr>
            <w:tcW w:w="3969" w:type="dxa"/>
            <w:vAlign w:val="center"/>
          </w:tcPr>
          <w:p w14:paraId="58F7B414" w14:textId="77777777" w:rsidR="00146471" w:rsidRPr="00750C2A" w:rsidRDefault="00146471" w:rsidP="00B7309A">
            <w:pPr>
              <w:jc w:val="both"/>
              <w:rPr>
                <w:rFonts w:cs="Arial"/>
              </w:rPr>
            </w:pPr>
            <w:r w:rsidRPr="00750C2A">
              <w:rPr>
                <w:rFonts w:cs="Arial"/>
              </w:rPr>
              <w:t>4.</w:t>
            </w:r>
            <w:proofErr w:type="gramStart"/>
            <w:r w:rsidRPr="00750C2A">
              <w:rPr>
                <w:rFonts w:cs="Arial"/>
              </w:rPr>
              <w:t>1.Хуулийн</w:t>
            </w:r>
            <w:proofErr w:type="gramEnd"/>
            <w:r w:rsidRPr="00750C2A">
              <w:rPr>
                <w:rFonts w:cs="Arial"/>
              </w:rPr>
              <w:t xml:space="preserve"> этгээдэд захиргааны шинж чанартай нэмэлт зардал (Тухайлбал, мэдээлэх, тайлан гаргах г.м) бий болгох эсэх</w:t>
            </w:r>
          </w:p>
          <w:p w14:paraId="31C44460" w14:textId="77777777" w:rsidR="00146471" w:rsidRPr="00750C2A" w:rsidRDefault="00146471" w:rsidP="00B7309A">
            <w:pPr>
              <w:jc w:val="both"/>
              <w:rPr>
                <w:rFonts w:cs="Arial"/>
              </w:rPr>
            </w:pPr>
          </w:p>
        </w:tc>
        <w:tc>
          <w:tcPr>
            <w:tcW w:w="851" w:type="dxa"/>
            <w:vAlign w:val="center"/>
          </w:tcPr>
          <w:p w14:paraId="517FD9EF" w14:textId="77777777" w:rsidR="00146471" w:rsidRPr="00750C2A" w:rsidRDefault="00AF1D3A" w:rsidP="00B7309A">
            <w:pPr>
              <w:jc w:val="center"/>
              <w:rPr>
                <w:rFonts w:cs="Arial"/>
              </w:rPr>
            </w:pPr>
            <w:r>
              <w:rPr>
                <w:rFonts w:cs="Arial"/>
                <w:noProof/>
              </w:rPr>
              <mc:AlternateContent>
                <mc:Choice Requires="wps">
                  <w:drawing>
                    <wp:inline distT="0" distB="0" distL="0" distR="0" wp14:anchorId="587AAF66" wp14:editId="1BB41E09">
                      <wp:extent cx="241300" cy="120650"/>
                      <wp:effectExtent l="0" t="0" r="0" b="0"/>
                      <wp:docPr id="2100041422" name="Rectangle 2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E2F62"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3l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J5jpFgPtfoC2WNqKTnK8wK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l95a/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0D89578" w14:textId="77777777" w:rsidR="00146471" w:rsidRPr="00750C2A" w:rsidRDefault="00AF1D3A" w:rsidP="00B7309A">
            <w:pPr>
              <w:jc w:val="center"/>
              <w:rPr>
                <w:rFonts w:cs="Arial"/>
              </w:rPr>
            </w:pPr>
            <w:r>
              <w:rPr>
                <w:rFonts w:cs="Arial"/>
                <w:noProof/>
              </w:rPr>
              <mc:AlternateContent>
                <mc:Choice Requires="wps">
                  <w:drawing>
                    <wp:inline distT="0" distB="0" distL="0" distR="0" wp14:anchorId="5C850592" wp14:editId="62B85F86">
                      <wp:extent cx="241300" cy="120650"/>
                      <wp:effectExtent l="0" t="0" r="0" b="0"/>
                      <wp:docPr id="2100041421" name="Rectangle 2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3033A"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In+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J5hpFgPtfoC2WNqKTnKcyhj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6giJ/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FEAE8CB" w14:textId="77777777" w:rsidR="00146471" w:rsidRPr="00750C2A" w:rsidRDefault="00146471" w:rsidP="00B7309A">
            <w:pPr>
              <w:jc w:val="both"/>
              <w:rPr>
                <w:rFonts w:cs="Arial"/>
              </w:rPr>
            </w:pPr>
            <w:r w:rsidRPr="00750C2A">
              <w:rPr>
                <w:rFonts w:cs="Arial"/>
                <w:noProof/>
              </w:rPr>
              <w:t>Ямар нэгэн сөрөг нөлөө байхгүй.</w:t>
            </w:r>
          </w:p>
        </w:tc>
      </w:tr>
      <w:tr w:rsidR="00146471" w:rsidRPr="00750C2A" w14:paraId="023E8CE1" w14:textId="77777777" w:rsidTr="00B7309A">
        <w:trPr>
          <w:trHeight w:val="525"/>
        </w:trPr>
        <w:tc>
          <w:tcPr>
            <w:tcW w:w="1985" w:type="dxa"/>
            <w:vMerge w:val="restart"/>
          </w:tcPr>
          <w:p w14:paraId="5F01B4ED" w14:textId="77777777" w:rsidR="00146471" w:rsidRPr="00750C2A" w:rsidRDefault="00146471" w:rsidP="00B7309A">
            <w:pPr>
              <w:ind w:right="410"/>
              <w:rPr>
                <w:rFonts w:cs="Arial"/>
              </w:rPr>
            </w:pPr>
            <w:r w:rsidRPr="00750C2A">
              <w:rPr>
                <w:rFonts w:cs="Arial"/>
              </w:rPr>
              <w:t>5.Өмчлөх эрх</w:t>
            </w:r>
          </w:p>
        </w:tc>
        <w:tc>
          <w:tcPr>
            <w:tcW w:w="3969" w:type="dxa"/>
            <w:vAlign w:val="center"/>
          </w:tcPr>
          <w:p w14:paraId="5F86BEF0" w14:textId="77777777" w:rsidR="00146471" w:rsidRPr="00750C2A" w:rsidRDefault="00146471" w:rsidP="00B7309A">
            <w:pPr>
              <w:jc w:val="both"/>
              <w:rPr>
                <w:rFonts w:cs="Arial"/>
              </w:rPr>
            </w:pPr>
            <w:r w:rsidRPr="00750C2A">
              <w:rPr>
                <w:rFonts w:cs="Arial"/>
              </w:rPr>
              <w:t>5.</w:t>
            </w:r>
            <w:proofErr w:type="gramStart"/>
            <w:r w:rsidRPr="00750C2A">
              <w:rPr>
                <w:rFonts w:cs="Arial"/>
              </w:rPr>
              <w:t>1.Өмчлөх</w:t>
            </w:r>
            <w:proofErr w:type="gramEnd"/>
            <w:r w:rsidRPr="00750C2A">
              <w:rPr>
                <w:rFonts w:cs="Arial"/>
              </w:rPr>
              <w:t xml:space="preserve"> эрхийг (үл хөдлөх, хөдлөх эд хөрөнгө, эдийн бус баялаг зэргийг) хөндсөн зохицуулалт бий болох эсэх</w:t>
            </w:r>
          </w:p>
        </w:tc>
        <w:tc>
          <w:tcPr>
            <w:tcW w:w="851" w:type="dxa"/>
            <w:vAlign w:val="center"/>
          </w:tcPr>
          <w:p w14:paraId="4F57EB08" w14:textId="77777777" w:rsidR="00146471" w:rsidRPr="00750C2A" w:rsidRDefault="00AF1D3A" w:rsidP="00B7309A">
            <w:pPr>
              <w:jc w:val="center"/>
              <w:rPr>
                <w:rFonts w:cs="Arial"/>
              </w:rPr>
            </w:pPr>
            <w:r>
              <w:rPr>
                <w:rFonts w:cs="Arial"/>
                <w:noProof/>
              </w:rPr>
              <mc:AlternateContent>
                <mc:Choice Requires="wps">
                  <w:drawing>
                    <wp:inline distT="0" distB="0" distL="0" distR="0" wp14:anchorId="1423D095" wp14:editId="1F4058E0">
                      <wp:extent cx="241300" cy="120650"/>
                      <wp:effectExtent l="0" t="0" r="0" b="0"/>
                      <wp:docPr id="2100041420" name="Rectangle 22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BA4E8"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5G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A5pUqyHWn2B7DG1lBzl+QijhrsaMtcKyaFC6aTcG0xuHJQe/uc3F5/ef9wbzTIQTowJ&#13;&#10;8cPuTNdMwv+a9wZ+vdOd72UthQl2JCxB+Cp6tuSEHOwbtQwlWRtXArIrc2lDUp0BR98cKNJnmiA4&#13;&#10;sEGL9bluADFbeR3LcNfaPtyEBKO7WO37bbX5nUc1HOY0OyAQb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0Jp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v0OR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AE076AE"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3BC61D13" wp14:editId="7CB1D229">
                      <wp:extent cx="241300" cy="120650"/>
                      <wp:effectExtent l="0" t="0" r="0" b="0"/>
                      <wp:docPr id="2100041419" name="Rectangle 2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997E6"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4F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FZgpFgPtfoC2WNqKTnK8yF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5S+Ba/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035FD2E"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0003AC06" w14:textId="77777777" w:rsidTr="00B7309A">
        <w:trPr>
          <w:trHeight w:val="525"/>
        </w:trPr>
        <w:tc>
          <w:tcPr>
            <w:tcW w:w="1985" w:type="dxa"/>
            <w:vMerge/>
          </w:tcPr>
          <w:p w14:paraId="34AF4BEF" w14:textId="77777777" w:rsidR="00146471" w:rsidRPr="00750C2A" w:rsidRDefault="00146471" w:rsidP="00B7309A">
            <w:pPr>
              <w:ind w:right="410"/>
              <w:rPr>
                <w:rFonts w:cs="Arial"/>
              </w:rPr>
            </w:pPr>
          </w:p>
        </w:tc>
        <w:tc>
          <w:tcPr>
            <w:tcW w:w="3969" w:type="dxa"/>
            <w:vAlign w:val="center"/>
          </w:tcPr>
          <w:p w14:paraId="4400F282" w14:textId="77777777" w:rsidR="00146471" w:rsidRPr="00750C2A" w:rsidRDefault="00146471" w:rsidP="00B7309A">
            <w:pPr>
              <w:jc w:val="both"/>
              <w:rPr>
                <w:rFonts w:cs="Arial"/>
              </w:rPr>
            </w:pPr>
            <w:r w:rsidRPr="00750C2A">
              <w:rPr>
                <w:rFonts w:cs="Arial"/>
              </w:rPr>
              <w:t>5.</w:t>
            </w:r>
            <w:proofErr w:type="gramStart"/>
            <w:r w:rsidRPr="00750C2A">
              <w:rPr>
                <w:rFonts w:cs="Arial"/>
              </w:rPr>
              <w:t>2.Өмчлөх</w:t>
            </w:r>
            <w:proofErr w:type="gramEnd"/>
            <w:r w:rsidRPr="00750C2A">
              <w:rPr>
                <w:rFonts w:cs="Arial"/>
              </w:rPr>
              <w:t xml:space="preserve"> эрх олж авах, шилжүүлэх болон хэрэгжүүлэхэд хязгаарлалт бий болгох эсэх</w:t>
            </w:r>
          </w:p>
        </w:tc>
        <w:tc>
          <w:tcPr>
            <w:tcW w:w="851" w:type="dxa"/>
            <w:vAlign w:val="center"/>
          </w:tcPr>
          <w:p w14:paraId="7364382B" w14:textId="77777777" w:rsidR="00146471" w:rsidRPr="00750C2A" w:rsidRDefault="00AF1D3A" w:rsidP="00B7309A">
            <w:pPr>
              <w:jc w:val="center"/>
              <w:rPr>
                <w:rFonts w:cs="Arial"/>
              </w:rPr>
            </w:pPr>
            <w:r>
              <w:rPr>
                <w:rFonts w:cs="Arial"/>
                <w:noProof/>
              </w:rPr>
              <mc:AlternateContent>
                <mc:Choice Requires="wps">
                  <w:drawing>
                    <wp:inline distT="0" distB="0" distL="0" distR="0" wp14:anchorId="260C5BB1" wp14:editId="0EA713E1">
                      <wp:extent cx="241300" cy="120650"/>
                      <wp:effectExtent l="0" t="0" r="0" b="0"/>
                      <wp:docPr id="2100041418" name="Rectangle 22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D2C47"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67CQq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66CBCCBE" w14:textId="77777777" w:rsidR="00146471" w:rsidRPr="00750C2A" w:rsidRDefault="00AF1D3A" w:rsidP="00B7309A">
            <w:pPr>
              <w:jc w:val="center"/>
              <w:rPr>
                <w:rFonts w:cs="Arial"/>
              </w:rPr>
            </w:pPr>
            <w:r>
              <w:rPr>
                <w:rFonts w:cs="Arial"/>
                <w:noProof/>
              </w:rPr>
              <mc:AlternateContent>
                <mc:Choice Requires="wps">
                  <w:drawing>
                    <wp:inline distT="0" distB="0" distL="0" distR="0" wp14:anchorId="46CD2B63" wp14:editId="165794D6">
                      <wp:extent cx="241300" cy="120650"/>
                      <wp:effectExtent l="0" t="0" r="0" b="0"/>
                      <wp:docPr id="2100041417" name="Rectangle 2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8A0C8"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jS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CSLEeavUFssfUUnKU5xS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P2Y0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37A906E"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61C31870" w14:textId="77777777" w:rsidTr="00B7309A">
        <w:trPr>
          <w:trHeight w:val="525"/>
        </w:trPr>
        <w:tc>
          <w:tcPr>
            <w:tcW w:w="1985" w:type="dxa"/>
            <w:vMerge/>
          </w:tcPr>
          <w:p w14:paraId="27EB106A" w14:textId="77777777" w:rsidR="00146471" w:rsidRPr="00750C2A" w:rsidRDefault="00146471" w:rsidP="00B7309A">
            <w:pPr>
              <w:ind w:right="410"/>
              <w:rPr>
                <w:rFonts w:cs="Arial"/>
              </w:rPr>
            </w:pPr>
          </w:p>
        </w:tc>
        <w:tc>
          <w:tcPr>
            <w:tcW w:w="3969" w:type="dxa"/>
            <w:vAlign w:val="center"/>
          </w:tcPr>
          <w:p w14:paraId="7FE168C1" w14:textId="77777777" w:rsidR="00146471" w:rsidRPr="00750C2A" w:rsidRDefault="00146471" w:rsidP="00B7309A">
            <w:pPr>
              <w:jc w:val="both"/>
              <w:rPr>
                <w:rFonts w:cs="Arial"/>
              </w:rPr>
            </w:pPr>
            <w:r w:rsidRPr="00750C2A">
              <w:rPr>
                <w:rFonts w:cs="Arial"/>
              </w:rPr>
              <w:t>5.</w:t>
            </w:r>
            <w:proofErr w:type="gramStart"/>
            <w:r w:rsidRPr="00750C2A">
              <w:rPr>
                <w:rFonts w:cs="Arial"/>
              </w:rPr>
              <w:t>3.Оюуны</w:t>
            </w:r>
            <w:proofErr w:type="gramEnd"/>
            <w:r w:rsidRPr="00750C2A">
              <w:rPr>
                <w:rFonts w:cs="Arial"/>
              </w:rPr>
              <w:t xml:space="preserve"> өмчийн (патент, барааны тэмдэг, зохиогчийн эрх зэрэг) эрхийг хөндсөн зохицуулалт бий болгох эсэх</w:t>
            </w:r>
          </w:p>
        </w:tc>
        <w:tc>
          <w:tcPr>
            <w:tcW w:w="851" w:type="dxa"/>
            <w:vAlign w:val="center"/>
          </w:tcPr>
          <w:p w14:paraId="057CAF43" w14:textId="77777777" w:rsidR="00146471" w:rsidRPr="00750C2A" w:rsidRDefault="00AF1D3A" w:rsidP="00B7309A">
            <w:pPr>
              <w:jc w:val="center"/>
              <w:rPr>
                <w:rFonts w:cs="Arial"/>
              </w:rPr>
            </w:pPr>
            <w:r>
              <w:rPr>
                <w:rFonts w:cs="Arial"/>
                <w:noProof/>
              </w:rPr>
              <mc:AlternateContent>
                <mc:Choice Requires="wps">
                  <w:drawing>
                    <wp:inline distT="0" distB="0" distL="0" distR="0" wp14:anchorId="075CAE5F" wp14:editId="7FD4166C">
                      <wp:extent cx="241300" cy="120650"/>
                      <wp:effectExtent l="0" t="0" r="0" b="0"/>
                      <wp:docPr id="2100041416" name="Rectangle 22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85B35"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CPE8Q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KYsI8TxAgAAAQYA&#13;&#10;AA4AAAAAAAAAAAAAAAAALgIAAGRycy9lMm9Eb2MueG1sUEsBAi0AFAAGAAgAAAAhAPCG+VjaAAAA&#13;&#10;CAEAAA8AAAAAAAAAAAAAAAAASwUAAGRycy9kb3ducmV2LnhtbFBLBQYAAAAABAAEAPMAAABSBgAA&#13;&#10;AAA=&#13;&#10;" filled="f" stroked="f">
                      <v:path arrowok="t"/>
                      <w10:anchorlock/>
                    </v:rect>
                  </w:pict>
                </mc:Fallback>
              </mc:AlternateContent>
            </w:r>
          </w:p>
        </w:tc>
        <w:tc>
          <w:tcPr>
            <w:tcW w:w="850" w:type="dxa"/>
            <w:vAlign w:val="center"/>
          </w:tcPr>
          <w:p w14:paraId="1B5C51DE"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6126733B" wp14:editId="5D098663">
                      <wp:extent cx="241300" cy="120650"/>
                      <wp:effectExtent l="0" t="0" r="0" b="0"/>
                      <wp:docPr id="2100041415" name="Rectangle 2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302DC"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9N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JnvTU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3FBD71CA"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440A60E8" w14:textId="77777777" w:rsidTr="00B7309A">
        <w:trPr>
          <w:trHeight w:val="525"/>
        </w:trPr>
        <w:tc>
          <w:tcPr>
            <w:tcW w:w="1985" w:type="dxa"/>
            <w:vMerge w:val="restart"/>
          </w:tcPr>
          <w:p w14:paraId="148D7A86" w14:textId="77777777" w:rsidR="00146471" w:rsidRPr="00750C2A" w:rsidRDefault="00146471" w:rsidP="00B7309A">
            <w:pPr>
              <w:ind w:right="410"/>
              <w:rPr>
                <w:rFonts w:cs="Arial"/>
              </w:rPr>
            </w:pPr>
            <w:r w:rsidRPr="00750C2A">
              <w:rPr>
                <w:rFonts w:cs="Arial"/>
              </w:rPr>
              <w:t xml:space="preserve">6.Инноваци болон </w:t>
            </w:r>
            <w:r w:rsidRPr="00750C2A">
              <w:rPr>
                <w:rFonts w:cs="Arial"/>
              </w:rPr>
              <w:lastRenderedPageBreak/>
              <w:t>судалгаа шинжилгээ</w:t>
            </w:r>
          </w:p>
        </w:tc>
        <w:tc>
          <w:tcPr>
            <w:tcW w:w="3969" w:type="dxa"/>
            <w:vAlign w:val="center"/>
          </w:tcPr>
          <w:p w14:paraId="12A2277F" w14:textId="77777777" w:rsidR="00146471" w:rsidRPr="00750C2A" w:rsidRDefault="00146471" w:rsidP="00B7309A">
            <w:pPr>
              <w:jc w:val="both"/>
              <w:rPr>
                <w:rFonts w:cs="Arial"/>
              </w:rPr>
            </w:pPr>
            <w:r w:rsidRPr="00750C2A">
              <w:rPr>
                <w:rFonts w:cs="Arial"/>
              </w:rPr>
              <w:lastRenderedPageBreak/>
              <w:t>6.</w:t>
            </w:r>
            <w:proofErr w:type="gramStart"/>
            <w:r w:rsidRPr="00750C2A">
              <w:rPr>
                <w:rFonts w:cs="Arial"/>
              </w:rPr>
              <w:t>1.Судалгаа</w:t>
            </w:r>
            <w:proofErr w:type="gramEnd"/>
            <w:r w:rsidRPr="00750C2A">
              <w:rPr>
                <w:rFonts w:cs="Arial"/>
              </w:rPr>
              <w:t xml:space="preserve"> шинжилгээ, нээлт хийх, шинэ бүтээл гаргах асуудлыг дэмжих эсэх</w:t>
            </w:r>
          </w:p>
        </w:tc>
        <w:tc>
          <w:tcPr>
            <w:tcW w:w="851" w:type="dxa"/>
            <w:vAlign w:val="center"/>
          </w:tcPr>
          <w:p w14:paraId="71D1EB2E" w14:textId="77777777" w:rsidR="00146471" w:rsidRPr="00750C2A" w:rsidRDefault="00AF1D3A" w:rsidP="00B7309A">
            <w:pPr>
              <w:jc w:val="center"/>
              <w:rPr>
                <w:rFonts w:cs="Arial"/>
              </w:rPr>
            </w:pPr>
            <w:r>
              <w:rPr>
                <w:rFonts w:cs="Arial"/>
                <w:noProof/>
              </w:rPr>
              <mc:AlternateContent>
                <mc:Choice Requires="wps">
                  <w:drawing>
                    <wp:inline distT="0" distB="0" distL="0" distR="0" wp14:anchorId="31F51146" wp14:editId="747522AB">
                      <wp:extent cx="241300" cy="120650"/>
                      <wp:effectExtent l="0" t="0" r="0" b="0"/>
                      <wp:docPr id="2100041414" name="Rectangle 22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DB075"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bh2E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383ED2" w14:textId="77777777" w:rsidR="00146471" w:rsidRPr="00750C2A" w:rsidRDefault="00AF1D3A" w:rsidP="00B7309A">
            <w:pPr>
              <w:jc w:val="center"/>
              <w:rPr>
                <w:rFonts w:cs="Arial"/>
              </w:rPr>
            </w:pPr>
            <w:r>
              <w:rPr>
                <w:rFonts w:cs="Arial"/>
                <w:noProof/>
              </w:rPr>
              <mc:AlternateContent>
                <mc:Choice Requires="wps">
                  <w:drawing>
                    <wp:inline distT="0" distB="0" distL="0" distR="0" wp14:anchorId="2B8E3F7B" wp14:editId="382D494B">
                      <wp:extent cx="241300" cy="120650"/>
                      <wp:effectExtent l="0" t="0" r="0" b="0"/>
                      <wp:docPr id="2100041413" name="Rectangle 2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C974D"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9JCo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1CEC28D" w14:textId="77777777" w:rsidR="00146471" w:rsidRPr="00750C2A" w:rsidRDefault="00146471" w:rsidP="00B7309A">
            <w:pPr>
              <w:jc w:val="both"/>
              <w:rPr>
                <w:rFonts w:cs="Arial"/>
              </w:rPr>
            </w:pPr>
            <w:r w:rsidRPr="00750C2A">
              <w:rPr>
                <w:rFonts w:cs="Arial"/>
              </w:rPr>
              <w:t>Ямар нэгэн сөрөг нөлөө байхгүй</w:t>
            </w:r>
          </w:p>
        </w:tc>
      </w:tr>
      <w:tr w:rsidR="00146471" w:rsidRPr="00750C2A" w14:paraId="0C778D43" w14:textId="77777777" w:rsidTr="00B7309A">
        <w:trPr>
          <w:trHeight w:val="525"/>
        </w:trPr>
        <w:tc>
          <w:tcPr>
            <w:tcW w:w="1985" w:type="dxa"/>
            <w:vMerge/>
          </w:tcPr>
          <w:p w14:paraId="5D347B46" w14:textId="77777777" w:rsidR="00146471" w:rsidRPr="00750C2A" w:rsidRDefault="00146471" w:rsidP="00B7309A">
            <w:pPr>
              <w:ind w:right="410"/>
              <w:rPr>
                <w:rFonts w:cs="Arial"/>
              </w:rPr>
            </w:pPr>
          </w:p>
        </w:tc>
        <w:tc>
          <w:tcPr>
            <w:tcW w:w="3969" w:type="dxa"/>
            <w:vAlign w:val="center"/>
          </w:tcPr>
          <w:p w14:paraId="416A01D9" w14:textId="77777777" w:rsidR="00146471" w:rsidRPr="00750C2A" w:rsidRDefault="00146471" w:rsidP="00B7309A">
            <w:pPr>
              <w:jc w:val="both"/>
              <w:rPr>
                <w:rFonts w:cs="Arial"/>
              </w:rPr>
            </w:pPr>
            <w:r w:rsidRPr="00750C2A">
              <w:rPr>
                <w:rFonts w:cs="Arial"/>
              </w:rPr>
              <w:t>6.</w:t>
            </w:r>
            <w:proofErr w:type="gramStart"/>
            <w:r w:rsidRPr="00750C2A">
              <w:rPr>
                <w:rFonts w:cs="Arial"/>
              </w:rPr>
              <w:t>2.Үйлдвэрлэлийн</w:t>
            </w:r>
            <w:proofErr w:type="gramEnd"/>
            <w:r w:rsidRPr="00750C2A">
              <w:rPr>
                <w:rFonts w:cs="Arial"/>
              </w:rPr>
              <w:t xml:space="preserve"> шинэ технологи болон шинэ бүтээгдэхүүн нэвтрүүлэх, дэлгэрүүлэхийг илүү хялбар болгох эсэх</w:t>
            </w:r>
          </w:p>
        </w:tc>
        <w:tc>
          <w:tcPr>
            <w:tcW w:w="851" w:type="dxa"/>
            <w:vAlign w:val="center"/>
          </w:tcPr>
          <w:p w14:paraId="1AD5BE5F" w14:textId="77777777" w:rsidR="00146471" w:rsidRPr="00750C2A" w:rsidRDefault="00AF1D3A" w:rsidP="00B7309A">
            <w:pPr>
              <w:jc w:val="center"/>
              <w:rPr>
                <w:rFonts w:cs="Arial"/>
              </w:rPr>
            </w:pPr>
            <w:r>
              <w:rPr>
                <w:rFonts w:cs="Arial"/>
                <w:noProof/>
              </w:rPr>
              <mc:AlternateContent>
                <mc:Choice Requires="wps">
                  <w:drawing>
                    <wp:inline distT="0" distB="0" distL="0" distR="0" wp14:anchorId="76FFEFDF" wp14:editId="796548F3">
                      <wp:extent cx="241300" cy="120650"/>
                      <wp:effectExtent l="0" t="0" r="0" b="0"/>
                      <wp:docPr id="2100041412" name="Rectangle 21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02517"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yWb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8wslm/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4F50281" w14:textId="77777777" w:rsidR="00146471" w:rsidRPr="00750C2A" w:rsidRDefault="00AF1D3A" w:rsidP="00B7309A">
            <w:pPr>
              <w:jc w:val="center"/>
              <w:rPr>
                <w:rFonts w:cs="Arial"/>
              </w:rPr>
            </w:pPr>
            <w:r>
              <w:rPr>
                <w:rFonts w:cs="Arial"/>
                <w:noProof/>
              </w:rPr>
              <mc:AlternateContent>
                <mc:Choice Requires="wps">
                  <w:drawing>
                    <wp:inline distT="0" distB="0" distL="0" distR="0" wp14:anchorId="4A091CF5" wp14:editId="3387D9BA">
                      <wp:extent cx="241300" cy="120650"/>
                      <wp:effectExtent l="0" t="0" r="0" b="0"/>
                      <wp:docPr id="2100041411" name="Rectangle 2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44E5D"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NUO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1zVD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66DC6FD"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5835D8D9" w14:textId="77777777" w:rsidTr="00B7309A">
        <w:trPr>
          <w:trHeight w:val="525"/>
        </w:trPr>
        <w:tc>
          <w:tcPr>
            <w:tcW w:w="1985" w:type="dxa"/>
            <w:vMerge w:val="restart"/>
          </w:tcPr>
          <w:p w14:paraId="61730367" w14:textId="77777777" w:rsidR="00146471" w:rsidRPr="00750C2A" w:rsidRDefault="00146471" w:rsidP="00B7309A">
            <w:pPr>
              <w:ind w:right="410"/>
              <w:rPr>
                <w:rFonts w:cs="Arial"/>
              </w:rPr>
            </w:pPr>
            <w:r w:rsidRPr="00750C2A">
              <w:rPr>
                <w:rFonts w:cs="Arial"/>
              </w:rPr>
              <w:t>7.Хэрэглэгч болон гэр бүлийн төсөв</w:t>
            </w:r>
          </w:p>
        </w:tc>
        <w:tc>
          <w:tcPr>
            <w:tcW w:w="3969" w:type="dxa"/>
            <w:vAlign w:val="center"/>
          </w:tcPr>
          <w:p w14:paraId="14566BE0" w14:textId="77777777" w:rsidR="00146471" w:rsidRPr="00750C2A" w:rsidRDefault="00146471" w:rsidP="00B7309A">
            <w:pPr>
              <w:jc w:val="both"/>
              <w:rPr>
                <w:rFonts w:cs="Arial"/>
              </w:rPr>
            </w:pPr>
            <w:r w:rsidRPr="00750C2A">
              <w:rPr>
                <w:rFonts w:cs="Arial"/>
              </w:rPr>
              <w:t>7.</w:t>
            </w:r>
            <w:proofErr w:type="gramStart"/>
            <w:r w:rsidRPr="00750C2A">
              <w:rPr>
                <w:rFonts w:cs="Arial"/>
              </w:rPr>
              <w:t>1.Хэрэглээний</w:t>
            </w:r>
            <w:proofErr w:type="gramEnd"/>
            <w:r w:rsidRPr="00750C2A">
              <w:rPr>
                <w:rFonts w:cs="Arial"/>
              </w:rPr>
              <w:t xml:space="preserve"> үнийн түвшинд нөлөө үзүүлэх эсэх</w:t>
            </w:r>
          </w:p>
        </w:tc>
        <w:tc>
          <w:tcPr>
            <w:tcW w:w="851" w:type="dxa"/>
            <w:vAlign w:val="center"/>
          </w:tcPr>
          <w:p w14:paraId="5275219A" w14:textId="77777777" w:rsidR="00146471" w:rsidRPr="00750C2A" w:rsidRDefault="00AF1D3A" w:rsidP="00B7309A">
            <w:pPr>
              <w:jc w:val="center"/>
              <w:rPr>
                <w:rFonts w:cs="Arial"/>
              </w:rPr>
            </w:pPr>
            <w:r>
              <w:rPr>
                <w:rFonts w:cs="Arial"/>
                <w:noProof/>
              </w:rPr>
              <mc:AlternateContent>
                <mc:Choice Requires="wps">
                  <w:drawing>
                    <wp:inline distT="0" distB="0" distL="0" distR="0" wp14:anchorId="7858C577" wp14:editId="1C340E97">
                      <wp:extent cx="241300" cy="120650"/>
                      <wp:effectExtent l="0" t="0" r="0" b="0"/>
                      <wp:docPr id="2100041410" name="Rectangle 21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90520"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j6lSt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296F7BF" w14:textId="77777777" w:rsidR="00146471" w:rsidRPr="00750C2A" w:rsidRDefault="00AF1D3A" w:rsidP="00B7309A">
            <w:pPr>
              <w:jc w:val="center"/>
              <w:rPr>
                <w:rFonts w:cs="Arial"/>
                <w:b/>
              </w:rPr>
            </w:pPr>
            <w:r>
              <w:rPr>
                <w:rFonts w:cs="Arial"/>
                <w:b/>
                <w:noProof/>
              </w:rPr>
              <mc:AlternateContent>
                <mc:Choice Requires="wps">
                  <w:drawing>
                    <wp:inline distT="0" distB="0" distL="0" distR="0" wp14:anchorId="3E663F0D" wp14:editId="36AF06DA">
                      <wp:extent cx="241300" cy="120650"/>
                      <wp:effectExtent l="0" t="0" r="0" b="0"/>
                      <wp:docPr id="2100041409" name="Rectangle 2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8DDCC"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hSQ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Q8YUk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24AB3C52"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3DCB1004" w14:textId="77777777" w:rsidTr="00B7309A">
        <w:trPr>
          <w:trHeight w:val="525"/>
        </w:trPr>
        <w:tc>
          <w:tcPr>
            <w:tcW w:w="1985" w:type="dxa"/>
            <w:vMerge/>
          </w:tcPr>
          <w:p w14:paraId="24CCEC7A" w14:textId="77777777" w:rsidR="00146471" w:rsidRPr="00750C2A" w:rsidRDefault="00146471" w:rsidP="00B7309A">
            <w:pPr>
              <w:ind w:right="410"/>
              <w:rPr>
                <w:rFonts w:cs="Arial"/>
              </w:rPr>
            </w:pPr>
          </w:p>
        </w:tc>
        <w:tc>
          <w:tcPr>
            <w:tcW w:w="3969" w:type="dxa"/>
            <w:vAlign w:val="center"/>
          </w:tcPr>
          <w:p w14:paraId="6498D085" w14:textId="77777777" w:rsidR="00146471" w:rsidRPr="00750C2A" w:rsidRDefault="00146471" w:rsidP="00B7309A">
            <w:pPr>
              <w:jc w:val="both"/>
              <w:rPr>
                <w:rFonts w:cs="Arial"/>
              </w:rPr>
            </w:pPr>
            <w:r w:rsidRPr="00750C2A">
              <w:rPr>
                <w:rFonts w:cs="Arial"/>
              </w:rPr>
              <w:t>7.</w:t>
            </w:r>
            <w:proofErr w:type="gramStart"/>
            <w:r w:rsidRPr="00750C2A">
              <w:rPr>
                <w:rFonts w:cs="Arial"/>
              </w:rPr>
              <w:t>2.Хэрэглэгчдийн</w:t>
            </w:r>
            <w:proofErr w:type="gramEnd"/>
            <w:r w:rsidRPr="00750C2A">
              <w:rPr>
                <w:rFonts w:cs="Arial"/>
              </w:rPr>
              <w:t xml:space="preserve"> хувьд дотоодын зах зээлийг ашиглах боломж олгох эсэх</w:t>
            </w:r>
          </w:p>
        </w:tc>
        <w:tc>
          <w:tcPr>
            <w:tcW w:w="851" w:type="dxa"/>
            <w:vAlign w:val="center"/>
          </w:tcPr>
          <w:p w14:paraId="5584741A" w14:textId="77777777" w:rsidR="00146471" w:rsidRPr="00750C2A" w:rsidRDefault="00AF1D3A" w:rsidP="00B7309A">
            <w:pPr>
              <w:jc w:val="center"/>
              <w:rPr>
                <w:rFonts w:cs="Arial"/>
              </w:rPr>
            </w:pPr>
            <w:r>
              <w:rPr>
                <w:rFonts w:cs="Arial"/>
                <w:noProof/>
              </w:rPr>
              <mc:AlternateContent>
                <mc:Choice Requires="wps">
                  <w:drawing>
                    <wp:inline distT="0" distB="0" distL="0" distR="0" wp14:anchorId="110D06D7" wp14:editId="0460939E">
                      <wp:extent cx="241300" cy="120650"/>
                      <wp:effectExtent l="0" t="0" r="0" b="0"/>
                      <wp:docPr id="2100041408" name="Rectangle 2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3B7E1"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bHR8AIAAAE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AWx0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566F7F7" w14:textId="77777777" w:rsidR="00146471" w:rsidRPr="00750C2A" w:rsidRDefault="00AF1D3A" w:rsidP="00B7309A">
            <w:pPr>
              <w:jc w:val="center"/>
              <w:rPr>
                <w:rFonts w:cs="Arial"/>
                <w:b/>
              </w:rPr>
            </w:pPr>
            <w:r>
              <w:rPr>
                <w:rFonts w:cs="Arial"/>
                <w:b/>
                <w:noProof/>
              </w:rPr>
              <mc:AlternateContent>
                <mc:Choice Requires="wps">
                  <w:drawing>
                    <wp:inline distT="0" distB="0" distL="0" distR="0" wp14:anchorId="437DB230" wp14:editId="459C21FB">
                      <wp:extent cx="241300" cy="120650"/>
                      <wp:effectExtent l="0" t="0" r="0" b="0"/>
                      <wp:docPr id="1070073727" name="Rectangle 2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CAE6F"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3bE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Bmt2x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A43957F"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130E0D8A" w14:textId="77777777" w:rsidTr="00B7309A">
        <w:trPr>
          <w:trHeight w:val="525"/>
        </w:trPr>
        <w:tc>
          <w:tcPr>
            <w:tcW w:w="1985" w:type="dxa"/>
            <w:vMerge/>
          </w:tcPr>
          <w:p w14:paraId="32322BFE" w14:textId="77777777" w:rsidR="00146471" w:rsidRPr="00750C2A" w:rsidRDefault="00146471" w:rsidP="00B7309A">
            <w:pPr>
              <w:ind w:right="410"/>
              <w:rPr>
                <w:rFonts w:cs="Arial"/>
              </w:rPr>
            </w:pPr>
          </w:p>
        </w:tc>
        <w:tc>
          <w:tcPr>
            <w:tcW w:w="3969" w:type="dxa"/>
            <w:vAlign w:val="center"/>
          </w:tcPr>
          <w:p w14:paraId="49CE6E23" w14:textId="77777777" w:rsidR="00146471" w:rsidRPr="00750C2A" w:rsidRDefault="00146471" w:rsidP="00B7309A">
            <w:pPr>
              <w:jc w:val="both"/>
              <w:rPr>
                <w:rFonts w:cs="Arial"/>
              </w:rPr>
            </w:pPr>
            <w:r w:rsidRPr="00750C2A">
              <w:rPr>
                <w:rFonts w:cs="Arial"/>
              </w:rPr>
              <w:t>7.</w:t>
            </w:r>
            <w:proofErr w:type="gramStart"/>
            <w:r w:rsidRPr="00750C2A">
              <w:rPr>
                <w:rFonts w:cs="Arial"/>
              </w:rPr>
              <w:t>3.Хэрэглэгчдийн</w:t>
            </w:r>
            <w:proofErr w:type="gramEnd"/>
            <w:r w:rsidRPr="00750C2A">
              <w:rPr>
                <w:rFonts w:cs="Arial"/>
              </w:rPr>
              <w:t xml:space="preserve"> эрх ашигт нөлөөлөх эсэх</w:t>
            </w:r>
          </w:p>
        </w:tc>
        <w:tc>
          <w:tcPr>
            <w:tcW w:w="851" w:type="dxa"/>
            <w:vAlign w:val="center"/>
          </w:tcPr>
          <w:p w14:paraId="0F641DC5" w14:textId="77777777" w:rsidR="00146471" w:rsidRPr="00750C2A" w:rsidRDefault="00AF1D3A" w:rsidP="00B7309A">
            <w:pPr>
              <w:jc w:val="center"/>
              <w:rPr>
                <w:rFonts w:cs="Arial"/>
              </w:rPr>
            </w:pPr>
            <w:r>
              <w:rPr>
                <w:rFonts w:cs="Arial"/>
                <w:noProof/>
              </w:rPr>
              <mc:AlternateContent>
                <mc:Choice Requires="wps">
                  <w:drawing>
                    <wp:inline distT="0" distB="0" distL="0" distR="0" wp14:anchorId="42308450" wp14:editId="5D5FC4A8">
                      <wp:extent cx="241300" cy="120650"/>
                      <wp:effectExtent l="0" t="0" r="0" b="0"/>
                      <wp:docPr id="1070073726" name="Rectangle 21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F6B97"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s3S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LrN0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ED6B502" w14:textId="77777777" w:rsidR="00146471" w:rsidRPr="00750C2A" w:rsidRDefault="00AF1D3A" w:rsidP="00B7309A">
            <w:pPr>
              <w:jc w:val="center"/>
              <w:rPr>
                <w:rFonts w:cs="Arial"/>
                <w:b/>
              </w:rPr>
            </w:pPr>
            <w:r>
              <w:rPr>
                <w:rFonts w:cs="Arial"/>
                <w:b/>
                <w:noProof/>
              </w:rPr>
              <mc:AlternateContent>
                <mc:Choice Requires="wps">
                  <w:drawing>
                    <wp:inline distT="0" distB="0" distL="0" distR="0" wp14:anchorId="4B95DF2D" wp14:editId="3133C66F">
                      <wp:extent cx="241300" cy="120650"/>
                      <wp:effectExtent l="0" t="0" r="0" b="0"/>
                      <wp:docPr id="1070073725" name="Rectangle 2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ECF10"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47T1H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5DEAC82B"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3282E485" w14:textId="77777777" w:rsidTr="00B7309A">
        <w:trPr>
          <w:trHeight w:val="525"/>
        </w:trPr>
        <w:tc>
          <w:tcPr>
            <w:tcW w:w="1985" w:type="dxa"/>
            <w:vMerge/>
          </w:tcPr>
          <w:p w14:paraId="1D2A1A89" w14:textId="77777777" w:rsidR="00146471" w:rsidRPr="00750C2A" w:rsidRDefault="00146471" w:rsidP="00B7309A">
            <w:pPr>
              <w:ind w:right="410"/>
              <w:rPr>
                <w:rFonts w:cs="Arial"/>
              </w:rPr>
            </w:pPr>
          </w:p>
        </w:tc>
        <w:tc>
          <w:tcPr>
            <w:tcW w:w="3969" w:type="dxa"/>
            <w:vAlign w:val="center"/>
          </w:tcPr>
          <w:p w14:paraId="7348C478" w14:textId="77777777" w:rsidR="00146471" w:rsidRPr="00750C2A" w:rsidRDefault="00146471" w:rsidP="00B7309A">
            <w:pPr>
              <w:jc w:val="both"/>
              <w:rPr>
                <w:rFonts w:cs="Arial"/>
              </w:rPr>
            </w:pPr>
            <w:r w:rsidRPr="00750C2A">
              <w:rPr>
                <w:rFonts w:cs="Arial"/>
              </w:rPr>
              <w:t>7.</w:t>
            </w:r>
            <w:proofErr w:type="gramStart"/>
            <w:r w:rsidRPr="00750C2A">
              <w:rPr>
                <w:rFonts w:cs="Arial"/>
              </w:rPr>
              <w:t>4.Хувь</w:t>
            </w:r>
            <w:proofErr w:type="gramEnd"/>
            <w:r w:rsidRPr="00750C2A">
              <w:rPr>
                <w:rFonts w:cs="Arial"/>
              </w:rPr>
              <w:t xml:space="preserve"> хүний/гэр бүлийн санхүүгийн байдалд (шууд буюу урт хугацааны туршид) нөлөө үзүүлэх эсэх</w:t>
            </w:r>
          </w:p>
        </w:tc>
        <w:tc>
          <w:tcPr>
            <w:tcW w:w="851" w:type="dxa"/>
            <w:vAlign w:val="center"/>
          </w:tcPr>
          <w:p w14:paraId="49A63378" w14:textId="77777777" w:rsidR="00146471" w:rsidRPr="00750C2A" w:rsidRDefault="00AF1D3A" w:rsidP="00B7309A">
            <w:pPr>
              <w:jc w:val="center"/>
              <w:rPr>
                <w:rFonts w:cs="Arial"/>
              </w:rPr>
            </w:pPr>
            <w:r>
              <w:rPr>
                <w:rFonts w:cs="Arial"/>
                <w:noProof/>
              </w:rPr>
              <mc:AlternateContent>
                <mc:Choice Requires="wps">
                  <w:drawing>
                    <wp:inline distT="0" distB="0" distL="0" distR="0" wp14:anchorId="5540F4C4" wp14:editId="117F4EB8">
                      <wp:extent cx="241300" cy="120650"/>
                      <wp:effectExtent l="0" t="0" r="0" b="0"/>
                      <wp:docPr id="1070073724" name="Rectangle 21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DA47B5"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pgG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GkaQ91OoLZI/KhWAoTR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5y6YB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8115073" w14:textId="77777777" w:rsidR="00146471" w:rsidRPr="00750C2A" w:rsidRDefault="00AF1D3A" w:rsidP="00B7309A">
            <w:pPr>
              <w:jc w:val="center"/>
              <w:rPr>
                <w:rFonts w:cs="Arial"/>
                <w:b/>
              </w:rPr>
            </w:pPr>
            <w:r>
              <w:rPr>
                <w:rFonts w:cs="Arial"/>
                <w:b/>
                <w:noProof/>
              </w:rPr>
              <mc:AlternateContent>
                <mc:Choice Requires="wps">
                  <w:drawing>
                    <wp:inline distT="0" distB="0" distL="0" distR="0" wp14:anchorId="0729B4B5" wp14:editId="334BD294">
                      <wp:extent cx="241300" cy="120650"/>
                      <wp:effectExtent l="0" t="0" r="0" b="0"/>
                      <wp:docPr id="1070073723" name="Rectangle 2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01F26"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RKy3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Sst/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1B47F4B1" w14:textId="77777777" w:rsidR="00146471" w:rsidRPr="00750C2A" w:rsidRDefault="00146471" w:rsidP="00B7309A">
            <w:pPr>
              <w:jc w:val="both"/>
              <w:rPr>
                <w:rFonts w:cs="Arial"/>
              </w:rPr>
            </w:pPr>
            <w:r w:rsidRPr="00750C2A">
              <w:rPr>
                <w:rFonts w:cs="Arial"/>
                <w:noProof/>
              </w:rPr>
              <w:t>Ямар нэгэн сөрөг нөлөө байхгүй.</w:t>
            </w:r>
          </w:p>
        </w:tc>
      </w:tr>
      <w:tr w:rsidR="00146471" w:rsidRPr="00750C2A" w14:paraId="007AEE96" w14:textId="77777777" w:rsidTr="00B7309A">
        <w:trPr>
          <w:trHeight w:val="525"/>
        </w:trPr>
        <w:tc>
          <w:tcPr>
            <w:tcW w:w="1985" w:type="dxa"/>
            <w:vMerge w:val="restart"/>
          </w:tcPr>
          <w:p w14:paraId="6285A153" w14:textId="77777777" w:rsidR="00146471" w:rsidRPr="00750C2A" w:rsidRDefault="00146471" w:rsidP="00B7309A">
            <w:pPr>
              <w:ind w:right="410"/>
              <w:rPr>
                <w:rFonts w:cs="Arial"/>
              </w:rPr>
            </w:pPr>
            <w:r w:rsidRPr="00750C2A">
              <w:rPr>
                <w:rFonts w:cs="Arial"/>
              </w:rPr>
              <w:t>8.Тодорхой бүс нутаг, салбарууд</w:t>
            </w:r>
          </w:p>
        </w:tc>
        <w:tc>
          <w:tcPr>
            <w:tcW w:w="3969" w:type="dxa"/>
            <w:vAlign w:val="center"/>
          </w:tcPr>
          <w:p w14:paraId="3B8AD348" w14:textId="77777777" w:rsidR="00146471" w:rsidRPr="00750C2A" w:rsidRDefault="00146471" w:rsidP="00B7309A">
            <w:pPr>
              <w:jc w:val="both"/>
              <w:rPr>
                <w:rFonts w:cs="Arial"/>
              </w:rPr>
            </w:pPr>
            <w:r w:rsidRPr="00750C2A">
              <w:rPr>
                <w:rFonts w:cs="Arial"/>
              </w:rPr>
              <w:t>8.</w:t>
            </w:r>
            <w:proofErr w:type="gramStart"/>
            <w:r w:rsidRPr="00750C2A">
              <w:rPr>
                <w:rFonts w:cs="Arial"/>
              </w:rPr>
              <w:t>1.Тодорхой</w:t>
            </w:r>
            <w:proofErr w:type="gramEnd"/>
            <w:r w:rsidRPr="00750C2A">
              <w:rPr>
                <w:rFonts w:cs="Arial"/>
              </w:rPr>
              <w:t xml:space="preserve"> бүс нутагт буюу тодорхой нэг чиглэлд ажлын байрыг шинээр бий болгох эсэх</w:t>
            </w:r>
          </w:p>
        </w:tc>
        <w:tc>
          <w:tcPr>
            <w:tcW w:w="851" w:type="dxa"/>
            <w:vAlign w:val="center"/>
          </w:tcPr>
          <w:p w14:paraId="57D83ABC"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0EA27C79" wp14:editId="5EA32141">
                      <wp:extent cx="241300" cy="120650"/>
                      <wp:effectExtent l="0" t="0" r="0" b="0"/>
                      <wp:docPr id="1070073722" name="Rectangle 20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8CB17"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rqQ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KkaQ91OoLZI/KhWAoJQV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g7q6k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D522660" w14:textId="77777777" w:rsidR="00146471" w:rsidRPr="00750C2A" w:rsidRDefault="00AF1D3A" w:rsidP="00B7309A">
            <w:pPr>
              <w:jc w:val="center"/>
              <w:rPr>
                <w:rFonts w:cs="Arial"/>
                <w:b/>
              </w:rPr>
            </w:pPr>
            <w:r>
              <w:rPr>
                <w:rFonts w:cs="Arial"/>
                <w:b/>
                <w:noProof/>
              </w:rPr>
              <mc:AlternateContent>
                <mc:Choice Requires="wps">
                  <w:drawing>
                    <wp:inline distT="0" distB="0" distL="0" distR="0" wp14:anchorId="55379BD0" wp14:editId="6B2AA110">
                      <wp:extent cx="241300" cy="120650"/>
                      <wp:effectExtent l="0" t="0" r="0" b="0"/>
                      <wp:docPr id="1070073721" name="Rectangle 20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DC96F"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Uo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1KB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7396EFD0" w14:textId="77777777" w:rsidR="00146471" w:rsidRPr="00750C2A" w:rsidRDefault="00146471" w:rsidP="00B7309A">
            <w:pPr>
              <w:jc w:val="both"/>
              <w:rPr>
                <w:rFonts w:cs="Arial"/>
              </w:rPr>
            </w:pPr>
            <w:r w:rsidRPr="00750C2A">
              <w:rPr>
                <w:rFonts w:cs="Arial"/>
              </w:rPr>
              <w:t>Ямар нэгэн сөрөг нөлөө байхгүй</w:t>
            </w:r>
          </w:p>
        </w:tc>
      </w:tr>
      <w:tr w:rsidR="00146471" w:rsidRPr="00750C2A" w14:paraId="12F29701" w14:textId="77777777" w:rsidTr="00B7309A">
        <w:trPr>
          <w:trHeight w:val="525"/>
        </w:trPr>
        <w:tc>
          <w:tcPr>
            <w:tcW w:w="1985" w:type="dxa"/>
            <w:vMerge/>
          </w:tcPr>
          <w:p w14:paraId="071F92E3" w14:textId="77777777" w:rsidR="00146471" w:rsidRPr="00750C2A" w:rsidRDefault="00146471" w:rsidP="00B7309A">
            <w:pPr>
              <w:ind w:right="410"/>
              <w:rPr>
                <w:rFonts w:cs="Arial"/>
              </w:rPr>
            </w:pPr>
          </w:p>
        </w:tc>
        <w:tc>
          <w:tcPr>
            <w:tcW w:w="3969" w:type="dxa"/>
            <w:vAlign w:val="center"/>
          </w:tcPr>
          <w:p w14:paraId="6152D040" w14:textId="77777777" w:rsidR="00146471" w:rsidRPr="00750C2A" w:rsidRDefault="00146471" w:rsidP="00B7309A">
            <w:pPr>
              <w:jc w:val="both"/>
              <w:rPr>
                <w:rFonts w:cs="Arial"/>
              </w:rPr>
            </w:pPr>
            <w:r w:rsidRPr="00750C2A">
              <w:rPr>
                <w:rFonts w:cs="Arial"/>
              </w:rPr>
              <w:t>8.</w:t>
            </w:r>
            <w:proofErr w:type="gramStart"/>
            <w:r w:rsidRPr="00750C2A">
              <w:rPr>
                <w:rFonts w:cs="Arial"/>
              </w:rPr>
              <w:t>2.Тодорхой</w:t>
            </w:r>
            <w:proofErr w:type="gramEnd"/>
            <w:r w:rsidRPr="00750C2A">
              <w:rPr>
                <w:rFonts w:cs="Arial"/>
              </w:rPr>
              <w:t xml:space="preserve"> бүс нутагт буюу тодорхой нэг чиглэлд ажлын байр багасгах чиглэлээр нөлөө үзүүлэх эсэх</w:t>
            </w:r>
          </w:p>
        </w:tc>
        <w:tc>
          <w:tcPr>
            <w:tcW w:w="851" w:type="dxa"/>
            <w:vAlign w:val="center"/>
          </w:tcPr>
          <w:p w14:paraId="410C1F06" w14:textId="77777777" w:rsidR="00146471" w:rsidRPr="00750C2A" w:rsidRDefault="00AF1D3A" w:rsidP="00B7309A">
            <w:pPr>
              <w:jc w:val="center"/>
              <w:rPr>
                <w:rFonts w:cs="Arial"/>
              </w:rPr>
            </w:pPr>
            <w:r>
              <w:rPr>
                <w:rFonts w:cs="Arial"/>
                <w:noProof/>
              </w:rPr>
              <mc:AlternateContent>
                <mc:Choice Requires="wps">
                  <w:drawing>
                    <wp:inline distT="0" distB="0" distL="0" distR="0" wp14:anchorId="62CBBCA2" wp14:editId="2E6AEDFB">
                      <wp:extent cx="241300" cy="120650"/>
                      <wp:effectExtent l="0" t="0" r="0" b="0"/>
                      <wp:docPr id="1070073720" name="Rectangle 2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901A2"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29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GM29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090EFD67" w14:textId="77777777" w:rsidR="00146471" w:rsidRPr="00750C2A" w:rsidRDefault="00AF1D3A" w:rsidP="00B7309A">
            <w:pPr>
              <w:jc w:val="center"/>
              <w:rPr>
                <w:rFonts w:cs="Arial"/>
              </w:rPr>
            </w:pPr>
            <w:r>
              <w:rPr>
                <w:rFonts w:cs="Arial"/>
                <w:noProof/>
              </w:rPr>
              <mc:AlternateContent>
                <mc:Choice Requires="wps">
                  <w:drawing>
                    <wp:inline distT="0" distB="0" distL="0" distR="0" wp14:anchorId="57470912" wp14:editId="60CFC514">
                      <wp:extent cx="241300" cy="120650"/>
                      <wp:effectExtent l="0" t="0" r="0" b="0"/>
                      <wp:docPr id="1070073719" name="Rectangle 2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D5C75"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kKQ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AMykKQ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1F1C1231"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3DD3F99F" w14:textId="77777777" w:rsidTr="00B7309A">
        <w:trPr>
          <w:trHeight w:val="525"/>
        </w:trPr>
        <w:tc>
          <w:tcPr>
            <w:tcW w:w="1985" w:type="dxa"/>
            <w:vMerge/>
          </w:tcPr>
          <w:p w14:paraId="7F97B37D" w14:textId="77777777" w:rsidR="00146471" w:rsidRPr="00750C2A" w:rsidRDefault="00146471" w:rsidP="00B7309A">
            <w:pPr>
              <w:ind w:right="410"/>
              <w:rPr>
                <w:rFonts w:cs="Arial"/>
              </w:rPr>
            </w:pPr>
          </w:p>
        </w:tc>
        <w:tc>
          <w:tcPr>
            <w:tcW w:w="3969" w:type="dxa"/>
            <w:vAlign w:val="center"/>
          </w:tcPr>
          <w:p w14:paraId="79CDB01A" w14:textId="77777777" w:rsidR="00146471" w:rsidRPr="00750C2A" w:rsidRDefault="00146471" w:rsidP="00B7309A">
            <w:pPr>
              <w:jc w:val="both"/>
              <w:rPr>
                <w:rFonts w:cs="Arial"/>
              </w:rPr>
            </w:pPr>
            <w:r w:rsidRPr="00750C2A">
              <w:rPr>
                <w:rFonts w:cs="Arial"/>
              </w:rPr>
              <w:t>8.</w:t>
            </w:r>
            <w:proofErr w:type="gramStart"/>
            <w:r w:rsidRPr="00750C2A">
              <w:rPr>
                <w:rFonts w:cs="Arial"/>
              </w:rPr>
              <w:t>3.Жижиг</w:t>
            </w:r>
            <w:proofErr w:type="gramEnd"/>
            <w:r w:rsidRPr="00750C2A">
              <w:rPr>
                <w:rFonts w:cs="Arial"/>
              </w:rPr>
              <w:t>, дунд үйлдвэр, эсхүл аль нэг салбарт нөлөө үзүүлэх эсэх</w:t>
            </w:r>
          </w:p>
        </w:tc>
        <w:tc>
          <w:tcPr>
            <w:tcW w:w="851" w:type="dxa"/>
            <w:vAlign w:val="center"/>
          </w:tcPr>
          <w:p w14:paraId="62E9D2A6" w14:textId="77777777" w:rsidR="00146471" w:rsidRPr="00750C2A" w:rsidRDefault="00AF1D3A" w:rsidP="00B7309A">
            <w:pPr>
              <w:jc w:val="center"/>
              <w:rPr>
                <w:rFonts w:cs="Arial"/>
              </w:rPr>
            </w:pPr>
            <w:r>
              <w:rPr>
                <w:rFonts w:cs="Arial"/>
                <w:noProof/>
              </w:rPr>
              <mc:AlternateContent>
                <mc:Choice Requires="wps">
                  <w:drawing>
                    <wp:inline distT="0" distB="0" distL="0" distR="0" wp14:anchorId="103D0301" wp14:editId="1B90EDCE">
                      <wp:extent cx="241300" cy="120650"/>
                      <wp:effectExtent l="0" t="0" r="0" b="0"/>
                      <wp:docPr id="1070073718" name="Rectangle 20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F435B"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efR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QlUTNIeavUFskflQjCUkgF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wnn0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F43183A" w14:textId="77777777" w:rsidR="00146471" w:rsidRPr="00750C2A" w:rsidRDefault="00AF1D3A" w:rsidP="00B7309A">
            <w:pPr>
              <w:jc w:val="center"/>
              <w:rPr>
                <w:rFonts w:cs="Arial"/>
              </w:rPr>
            </w:pPr>
            <w:r>
              <w:rPr>
                <w:rFonts w:cs="Arial"/>
                <w:noProof/>
              </w:rPr>
              <mc:AlternateContent>
                <mc:Choice Requires="wps">
                  <w:drawing>
                    <wp:inline distT="0" distB="0" distL="0" distR="0" wp14:anchorId="5D56A59B" wp14:editId="405F1AC1">
                      <wp:extent cx="241300" cy="120650"/>
                      <wp:effectExtent l="0" t="0" r="0" b="0"/>
                      <wp:docPr id="1070073717" name="Rectangle 20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FC9C9"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Fsp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RhbK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rPr>
              <w:t>Үгүй</w:t>
            </w:r>
          </w:p>
        </w:tc>
        <w:tc>
          <w:tcPr>
            <w:tcW w:w="2554" w:type="dxa"/>
            <w:vAlign w:val="center"/>
          </w:tcPr>
          <w:p w14:paraId="0C052E75"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2FCD2983" w14:textId="77777777" w:rsidTr="00B7309A">
        <w:trPr>
          <w:trHeight w:val="525"/>
        </w:trPr>
        <w:tc>
          <w:tcPr>
            <w:tcW w:w="1985" w:type="dxa"/>
            <w:vMerge w:val="restart"/>
          </w:tcPr>
          <w:p w14:paraId="081C2EAB" w14:textId="77777777" w:rsidR="00146471" w:rsidRPr="00750C2A" w:rsidRDefault="00146471" w:rsidP="00B7309A">
            <w:pPr>
              <w:ind w:right="410"/>
              <w:rPr>
                <w:rFonts w:cs="Arial"/>
              </w:rPr>
            </w:pPr>
            <w:r w:rsidRPr="00750C2A">
              <w:rPr>
                <w:rFonts w:cs="Arial"/>
              </w:rPr>
              <w:t>9.Төрийн захиргааны байгууллага</w:t>
            </w:r>
          </w:p>
        </w:tc>
        <w:tc>
          <w:tcPr>
            <w:tcW w:w="3969" w:type="dxa"/>
            <w:vAlign w:val="center"/>
          </w:tcPr>
          <w:p w14:paraId="3C370ACC" w14:textId="77777777" w:rsidR="00146471" w:rsidRPr="00750C2A" w:rsidRDefault="00146471" w:rsidP="00B7309A">
            <w:pPr>
              <w:jc w:val="both"/>
              <w:rPr>
                <w:rFonts w:cs="Arial"/>
              </w:rPr>
            </w:pPr>
            <w:r w:rsidRPr="00750C2A">
              <w:rPr>
                <w:rFonts w:cs="Arial"/>
              </w:rPr>
              <w:t>9.</w:t>
            </w:r>
            <w:proofErr w:type="gramStart"/>
            <w:r w:rsidRPr="00750C2A">
              <w:rPr>
                <w:rFonts w:cs="Arial"/>
              </w:rPr>
              <w:t>1.Улсын</w:t>
            </w:r>
            <w:proofErr w:type="gramEnd"/>
            <w:r w:rsidRPr="00750C2A">
              <w:rPr>
                <w:rFonts w:cs="Arial"/>
              </w:rPr>
              <w:t xml:space="preserve"> төсөвт нөлөө үзүүлэх эсэх</w:t>
            </w:r>
          </w:p>
        </w:tc>
        <w:tc>
          <w:tcPr>
            <w:tcW w:w="851" w:type="dxa"/>
            <w:vAlign w:val="center"/>
          </w:tcPr>
          <w:p w14:paraId="26A60230" w14:textId="77777777" w:rsidR="00146471" w:rsidRPr="00750C2A" w:rsidRDefault="00146471" w:rsidP="00B7309A">
            <w:pPr>
              <w:jc w:val="center"/>
              <w:rPr>
                <w:rFonts w:cs="Arial"/>
                <w:b/>
              </w:rPr>
            </w:pPr>
            <w:r w:rsidRPr="00750C2A">
              <w:rPr>
                <w:rFonts w:cs="Arial"/>
              </w:rPr>
              <w:t>Тийм</w:t>
            </w:r>
          </w:p>
        </w:tc>
        <w:tc>
          <w:tcPr>
            <w:tcW w:w="850" w:type="dxa"/>
            <w:vAlign w:val="center"/>
          </w:tcPr>
          <w:p w14:paraId="49AEA941" w14:textId="77777777" w:rsidR="00146471" w:rsidRPr="00750C2A" w:rsidRDefault="00AF1D3A" w:rsidP="00B7309A">
            <w:pPr>
              <w:jc w:val="center"/>
              <w:rPr>
                <w:rFonts w:cs="Arial"/>
              </w:rPr>
            </w:pPr>
            <w:r>
              <w:rPr>
                <w:rFonts w:cs="Arial"/>
                <w:noProof/>
              </w:rPr>
              <mc:AlternateContent>
                <mc:Choice Requires="wps">
                  <w:drawing>
                    <wp:inline distT="0" distB="0" distL="0" distR="0" wp14:anchorId="719FC78A" wp14:editId="00EC3627">
                      <wp:extent cx="241300" cy="120650"/>
                      <wp:effectExtent l="0" t="0" r="0" b="0"/>
                      <wp:docPr id="1070073716" name="Rectangle 2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A57D0"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eA/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8ng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4C9FF6D5" w14:textId="77777777" w:rsidR="00146471" w:rsidRPr="00750C2A" w:rsidRDefault="00146471" w:rsidP="00B7309A">
            <w:pPr>
              <w:jc w:val="both"/>
              <w:rPr>
                <w:rFonts w:cs="Arial"/>
              </w:rPr>
            </w:pPr>
            <w:r w:rsidRPr="00750C2A">
              <w:rPr>
                <w:rFonts w:cs="Arial"/>
              </w:rPr>
              <w:t> Зардал гарахгүй</w:t>
            </w:r>
          </w:p>
        </w:tc>
      </w:tr>
      <w:tr w:rsidR="00146471" w:rsidRPr="00750C2A" w14:paraId="55AC55E4" w14:textId="77777777" w:rsidTr="00B7309A">
        <w:trPr>
          <w:trHeight w:val="525"/>
        </w:trPr>
        <w:tc>
          <w:tcPr>
            <w:tcW w:w="1985" w:type="dxa"/>
            <w:vMerge/>
          </w:tcPr>
          <w:p w14:paraId="6CBE6226" w14:textId="77777777" w:rsidR="00146471" w:rsidRPr="00750C2A" w:rsidRDefault="00146471" w:rsidP="00B7309A">
            <w:pPr>
              <w:ind w:right="410"/>
              <w:rPr>
                <w:rFonts w:cs="Arial"/>
              </w:rPr>
            </w:pPr>
          </w:p>
        </w:tc>
        <w:tc>
          <w:tcPr>
            <w:tcW w:w="3969" w:type="dxa"/>
            <w:vAlign w:val="center"/>
          </w:tcPr>
          <w:p w14:paraId="5EC84AA8" w14:textId="77777777" w:rsidR="00146471" w:rsidRPr="00750C2A" w:rsidRDefault="00146471" w:rsidP="00B7309A">
            <w:pPr>
              <w:jc w:val="both"/>
              <w:rPr>
                <w:rFonts w:cs="Arial"/>
              </w:rPr>
            </w:pPr>
            <w:r w:rsidRPr="00750C2A">
              <w:rPr>
                <w:rFonts w:cs="Arial"/>
              </w:rPr>
              <w:t>9.</w:t>
            </w:r>
            <w:proofErr w:type="gramStart"/>
            <w:r w:rsidRPr="00750C2A">
              <w:rPr>
                <w:rFonts w:cs="Arial"/>
              </w:rPr>
              <w:t>2.Шинээр</w:t>
            </w:r>
            <w:proofErr w:type="gramEnd"/>
            <w:r w:rsidRPr="00750C2A">
              <w:rPr>
                <w:rFonts w:cs="Arial"/>
              </w:rPr>
              <w:t xml:space="preserve"> төрийн байгууллага байгуулах, эсхүл төрийн байгууллагад бүтцийн өөрчлөлт хийх шаардлага тавигдах эсэх</w:t>
            </w:r>
          </w:p>
        </w:tc>
        <w:tc>
          <w:tcPr>
            <w:tcW w:w="851" w:type="dxa"/>
            <w:vAlign w:val="center"/>
          </w:tcPr>
          <w:p w14:paraId="44E4FCCD" w14:textId="77777777" w:rsidR="00146471" w:rsidRPr="00750C2A" w:rsidRDefault="00AF1D3A" w:rsidP="00B7309A">
            <w:pPr>
              <w:jc w:val="center"/>
              <w:rPr>
                <w:rFonts w:cs="Arial"/>
              </w:rPr>
            </w:pPr>
            <w:r>
              <w:rPr>
                <w:rFonts w:cs="Arial"/>
                <w:noProof/>
              </w:rPr>
              <mc:AlternateContent>
                <mc:Choice Requires="wps">
                  <w:drawing>
                    <wp:inline distT="0" distB="0" distL="0" distR="0" wp14:anchorId="0F3FBAD2" wp14:editId="1F27B205">
                      <wp:extent cx="241300" cy="120650"/>
                      <wp:effectExtent l="0" t="0" r="0" b="0"/>
                      <wp:docPr id="1070073715" name="Rectangle 2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C1041"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hCq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ckAI0l7qNUXyB6VC8FQSl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54Qq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FC32249"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4321A730" wp14:editId="0F005160">
                      <wp:extent cx="241300" cy="120650"/>
                      <wp:effectExtent l="0" t="0" r="0" b="0"/>
                      <wp:docPr id="1070073714" name="Rectangle 20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C962E"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bXr7w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QXbXr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b/>
              </w:rPr>
              <w:t>Үгүй</w:t>
            </w:r>
          </w:p>
        </w:tc>
        <w:tc>
          <w:tcPr>
            <w:tcW w:w="2554" w:type="dxa"/>
            <w:vAlign w:val="center"/>
          </w:tcPr>
          <w:p w14:paraId="1C070DE2" w14:textId="77777777" w:rsidR="00146471" w:rsidRPr="00750C2A" w:rsidRDefault="00146471" w:rsidP="00B7309A">
            <w:pPr>
              <w:jc w:val="both"/>
              <w:rPr>
                <w:rFonts w:cs="Arial"/>
              </w:rPr>
            </w:pPr>
            <w:r w:rsidRPr="00750C2A">
              <w:rPr>
                <w:rFonts w:cs="Arial"/>
              </w:rPr>
              <w:t> Ямар нэгэн өөрчлөлт гарахгүй</w:t>
            </w:r>
          </w:p>
        </w:tc>
      </w:tr>
      <w:tr w:rsidR="00146471" w:rsidRPr="00750C2A" w14:paraId="4E65A7C3" w14:textId="77777777" w:rsidTr="00B7309A">
        <w:trPr>
          <w:trHeight w:val="525"/>
        </w:trPr>
        <w:tc>
          <w:tcPr>
            <w:tcW w:w="1985" w:type="dxa"/>
            <w:vMerge/>
          </w:tcPr>
          <w:p w14:paraId="4F67EDE9" w14:textId="77777777" w:rsidR="00146471" w:rsidRPr="00750C2A" w:rsidRDefault="00146471" w:rsidP="00B7309A">
            <w:pPr>
              <w:ind w:right="410"/>
              <w:rPr>
                <w:rFonts w:cs="Arial"/>
              </w:rPr>
            </w:pPr>
          </w:p>
        </w:tc>
        <w:tc>
          <w:tcPr>
            <w:tcW w:w="3969" w:type="dxa"/>
            <w:vAlign w:val="center"/>
          </w:tcPr>
          <w:p w14:paraId="611ED491" w14:textId="77777777" w:rsidR="00146471" w:rsidRPr="00750C2A" w:rsidRDefault="00146471" w:rsidP="00B7309A">
            <w:pPr>
              <w:jc w:val="both"/>
              <w:rPr>
                <w:rFonts w:cs="Arial"/>
              </w:rPr>
            </w:pPr>
            <w:r w:rsidRPr="00750C2A">
              <w:rPr>
                <w:rFonts w:cs="Arial"/>
              </w:rPr>
              <w:t>9.</w:t>
            </w:r>
            <w:proofErr w:type="gramStart"/>
            <w:r w:rsidRPr="00750C2A">
              <w:rPr>
                <w:rFonts w:cs="Arial"/>
              </w:rPr>
              <w:t>3.Төрийн</w:t>
            </w:r>
            <w:proofErr w:type="gramEnd"/>
            <w:r w:rsidRPr="00750C2A">
              <w:rPr>
                <w:rFonts w:cs="Arial"/>
              </w:rPr>
              <w:t xml:space="preserve"> байгууллагад захиргааны шинэ чиг үүрэг бий болгох эсэх</w:t>
            </w:r>
          </w:p>
        </w:tc>
        <w:tc>
          <w:tcPr>
            <w:tcW w:w="851" w:type="dxa"/>
            <w:vAlign w:val="center"/>
          </w:tcPr>
          <w:p w14:paraId="76CD9F1B" w14:textId="77777777" w:rsidR="00146471" w:rsidRPr="00750C2A" w:rsidRDefault="00AF1D3A" w:rsidP="00B7309A">
            <w:pPr>
              <w:jc w:val="center"/>
              <w:rPr>
                <w:rFonts w:cs="Arial"/>
                <w:b/>
              </w:rPr>
            </w:pPr>
            <w:r>
              <w:rPr>
                <w:rFonts w:cs="Arial"/>
                <w:noProof/>
              </w:rPr>
              <mc:AlternateContent>
                <mc:Choice Requires="wps">
                  <w:drawing>
                    <wp:inline distT="0" distB="0" distL="0" distR="0" wp14:anchorId="338496CD" wp14:editId="44ECEC28">
                      <wp:extent cx="241300" cy="120650"/>
                      <wp:effectExtent l="0" t="0" r="0" b="0"/>
                      <wp:docPr id="1070073713" name="Rectangle 2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86558"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4Fa7w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ON4Fa7wIAAAE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495DC63E" w14:textId="77777777" w:rsidR="00146471" w:rsidRPr="00750C2A" w:rsidRDefault="00AF1D3A" w:rsidP="00B7309A">
            <w:pPr>
              <w:jc w:val="center"/>
              <w:rPr>
                <w:rFonts w:cs="Arial"/>
              </w:rPr>
            </w:pPr>
            <w:r>
              <w:rPr>
                <w:rFonts w:cs="Arial"/>
                <w:noProof/>
              </w:rPr>
              <mc:AlternateContent>
                <mc:Choice Requires="wps">
                  <w:drawing>
                    <wp:inline distT="0" distB="0" distL="0" distR="0" wp14:anchorId="7B6161B0" wp14:editId="34E888D1">
                      <wp:extent cx="241300" cy="120650"/>
                      <wp:effectExtent l="0" t="0" r="0" b="0"/>
                      <wp:docPr id="1070073712" name="Rectangle 19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4E9A6"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yts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KkaQ91OoLZI/KhWAoKQq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Dcrb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2D8B270B" w14:textId="77777777" w:rsidR="00146471" w:rsidRPr="00750C2A" w:rsidRDefault="00146471" w:rsidP="00B7309A">
            <w:pPr>
              <w:jc w:val="both"/>
              <w:rPr>
                <w:rFonts w:cs="Arial"/>
              </w:rPr>
            </w:pPr>
            <w:r w:rsidRPr="00750C2A">
              <w:rPr>
                <w:rFonts w:cs="Arial"/>
              </w:rPr>
              <w:t>Ямар нэгэн шинэ чиг үүрэг үүсгэхгүй</w:t>
            </w:r>
          </w:p>
        </w:tc>
      </w:tr>
      <w:tr w:rsidR="00146471" w:rsidRPr="00750C2A" w14:paraId="6FB03AB3" w14:textId="77777777" w:rsidTr="00B7309A">
        <w:trPr>
          <w:trHeight w:val="525"/>
        </w:trPr>
        <w:tc>
          <w:tcPr>
            <w:tcW w:w="1985" w:type="dxa"/>
            <w:vMerge w:val="restart"/>
          </w:tcPr>
          <w:p w14:paraId="2CE1CAB8" w14:textId="77777777" w:rsidR="00146471" w:rsidRPr="00750C2A" w:rsidRDefault="00146471" w:rsidP="00B7309A">
            <w:pPr>
              <w:ind w:right="410"/>
              <w:rPr>
                <w:rFonts w:cs="Arial"/>
              </w:rPr>
            </w:pPr>
            <w:r w:rsidRPr="00750C2A">
              <w:rPr>
                <w:rFonts w:cs="Arial"/>
              </w:rPr>
              <w:t>10.Макро эдийн засгийн хүрээнд</w:t>
            </w:r>
          </w:p>
        </w:tc>
        <w:tc>
          <w:tcPr>
            <w:tcW w:w="3969" w:type="dxa"/>
            <w:vAlign w:val="center"/>
          </w:tcPr>
          <w:p w14:paraId="6D2AB761" w14:textId="77777777" w:rsidR="00146471" w:rsidRPr="00750C2A" w:rsidRDefault="00146471" w:rsidP="00B7309A">
            <w:pPr>
              <w:jc w:val="both"/>
              <w:rPr>
                <w:rFonts w:cs="Arial"/>
              </w:rPr>
            </w:pPr>
            <w:r w:rsidRPr="00750C2A">
              <w:rPr>
                <w:rFonts w:cs="Arial"/>
              </w:rPr>
              <w:t>10.</w:t>
            </w:r>
            <w:proofErr w:type="gramStart"/>
            <w:r w:rsidRPr="00750C2A">
              <w:rPr>
                <w:rFonts w:cs="Arial"/>
              </w:rPr>
              <w:t>1.Эдийн</w:t>
            </w:r>
            <w:proofErr w:type="gramEnd"/>
            <w:r w:rsidRPr="00750C2A">
              <w:rPr>
                <w:rFonts w:cs="Arial"/>
              </w:rPr>
              <w:t xml:space="preserve"> засгийн өсөлт болон ажил эрхлэлтийн байдалд нөлөө үзүүлэх эсэх</w:t>
            </w:r>
          </w:p>
        </w:tc>
        <w:tc>
          <w:tcPr>
            <w:tcW w:w="851" w:type="dxa"/>
            <w:vAlign w:val="center"/>
          </w:tcPr>
          <w:p w14:paraId="1AC9E978" w14:textId="77777777" w:rsidR="00146471" w:rsidRPr="00750C2A" w:rsidRDefault="00AF1D3A" w:rsidP="00B7309A">
            <w:pPr>
              <w:jc w:val="center"/>
              <w:rPr>
                <w:rFonts w:cs="Arial"/>
              </w:rPr>
            </w:pPr>
            <w:r>
              <w:rPr>
                <w:rFonts w:cs="Arial"/>
                <w:noProof/>
              </w:rPr>
              <mc:AlternateContent>
                <mc:Choice Requires="wps">
                  <w:drawing>
                    <wp:inline distT="0" distB="0" distL="0" distR="0" wp14:anchorId="2B1A02C7" wp14:editId="58A4547D">
                      <wp:extent cx="241300" cy="120650"/>
                      <wp:effectExtent l="0" t="0" r="0" b="0"/>
                      <wp:docPr id="1070073711" name="Rectangle 19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90D094"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Nv5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UmCkaQ91OoLZI/KhWAoKaCM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GDb+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F0E635B" w14:textId="77777777" w:rsidR="00146471" w:rsidRPr="00750C2A" w:rsidRDefault="00AF1D3A" w:rsidP="00B7309A">
            <w:pPr>
              <w:jc w:val="center"/>
              <w:rPr>
                <w:rFonts w:cs="Arial"/>
              </w:rPr>
            </w:pPr>
            <w:r>
              <w:rPr>
                <w:rFonts w:cs="Arial"/>
                <w:noProof/>
              </w:rPr>
              <mc:AlternateContent>
                <mc:Choice Requires="wps">
                  <w:drawing>
                    <wp:inline distT="0" distB="0" distL="0" distR="0" wp14:anchorId="00DB2F2F" wp14:editId="6729DBDA">
                      <wp:extent cx="241300" cy="120650"/>
                      <wp:effectExtent l="0" t="0" r="0" b="0"/>
                      <wp:docPr id="1070073710" name="Rectangle 19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29C4C"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VxB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RJVcQ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rPr>
              <w:t>Үгүй</w:t>
            </w:r>
          </w:p>
        </w:tc>
        <w:tc>
          <w:tcPr>
            <w:tcW w:w="2554" w:type="dxa"/>
            <w:vAlign w:val="center"/>
          </w:tcPr>
          <w:p w14:paraId="76066DD3" w14:textId="77777777" w:rsidR="00146471" w:rsidRPr="00750C2A" w:rsidRDefault="00146471" w:rsidP="00B7309A">
            <w:pPr>
              <w:jc w:val="both"/>
              <w:rPr>
                <w:rFonts w:cs="Arial"/>
              </w:rPr>
            </w:pPr>
            <w:r w:rsidRPr="00750C2A">
              <w:rPr>
                <w:rFonts w:cs="Arial"/>
              </w:rPr>
              <w:t> Ямар нэгэн өөрчлөлт гарахгүй.</w:t>
            </w:r>
          </w:p>
        </w:tc>
      </w:tr>
      <w:tr w:rsidR="00146471" w:rsidRPr="00750C2A" w14:paraId="5E4D0CC7" w14:textId="77777777" w:rsidTr="00B7309A">
        <w:trPr>
          <w:trHeight w:val="525"/>
        </w:trPr>
        <w:tc>
          <w:tcPr>
            <w:tcW w:w="1985" w:type="dxa"/>
            <w:vMerge/>
            <w:vAlign w:val="center"/>
          </w:tcPr>
          <w:p w14:paraId="56C8D964" w14:textId="77777777" w:rsidR="00146471" w:rsidRPr="00750C2A" w:rsidRDefault="00146471" w:rsidP="00B7309A">
            <w:pPr>
              <w:ind w:right="410"/>
              <w:rPr>
                <w:rFonts w:cs="Arial"/>
              </w:rPr>
            </w:pPr>
          </w:p>
        </w:tc>
        <w:tc>
          <w:tcPr>
            <w:tcW w:w="3969" w:type="dxa"/>
            <w:vAlign w:val="center"/>
          </w:tcPr>
          <w:p w14:paraId="7248AE9C" w14:textId="77777777" w:rsidR="00146471" w:rsidRPr="00750C2A" w:rsidRDefault="00146471" w:rsidP="00B7309A">
            <w:pPr>
              <w:jc w:val="both"/>
              <w:rPr>
                <w:rFonts w:cs="Arial"/>
              </w:rPr>
            </w:pPr>
            <w:r w:rsidRPr="00750C2A">
              <w:rPr>
                <w:rFonts w:cs="Arial"/>
              </w:rPr>
              <w:t>10.</w:t>
            </w:r>
            <w:proofErr w:type="gramStart"/>
            <w:r w:rsidRPr="00750C2A">
              <w:rPr>
                <w:rFonts w:cs="Arial"/>
              </w:rPr>
              <w:t>2.Хөрөнгө</w:t>
            </w:r>
            <w:proofErr w:type="gramEnd"/>
            <w:r w:rsidRPr="00750C2A">
              <w:rPr>
                <w:rFonts w:cs="Arial"/>
              </w:rPr>
              <w:t xml:space="preserve"> оруулалтын нөхцөлийг сайжруулах, зах зээлийн тогтвортой хөгжлийг дэмжих эсэх</w:t>
            </w:r>
          </w:p>
        </w:tc>
        <w:tc>
          <w:tcPr>
            <w:tcW w:w="851" w:type="dxa"/>
            <w:vAlign w:val="center"/>
          </w:tcPr>
          <w:p w14:paraId="695F9C57" w14:textId="77777777" w:rsidR="00146471" w:rsidRPr="00750C2A" w:rsidRDefault="00AF1D3A" w:rsidP="00B7309A">
            <w:pPr>
              <w:jc w:val="center"/>
              <w:rPr>
                <w:rFonts w:cs="Arial"/>
              </w:rPr>
            </w:pPr>
            <w:r>
              <w:rPr>
                <w:rFonts w:cs="Arial"/>
                <w:noProof/>
              </w:rPr>
              <mc:AlternateContent>
                <mc:Choice Requires="wps">
                  <w:drawing>
                    <wp:inline distT="0" distB="0" distL="0" distR="0" wp14:anchorId="2C7E35F8" wp14:editId="35FF0DB1">
                      <wp:extent cx="241300" cy="120650"/>
                      <wp:effectExtent l="0" t="0" r="0" b="0"/>
                      <wp:docPr id="1070073709" name="Rectangle 1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E1054"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pn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aTASNIeavUFskflQjCUFEO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iPoaZ/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3FDB79C" w14:textId="77777777" w:rsidR="00146471" w:rsidRPr="00750C2A" w:rsidRDefault="00AF1D3A" w:rsidP="00B7309A">
            <w:pPr>
              <w:jc w:val="center"/>
              <w:rPr>
                <w:rFonts w:cs="Arial"/>
              </w:rPr>
            </w:pPr>
            <w:r>
              <w:rPr>
                <w:rFonts w:cs="Arial"/>
                <w:noProof/>
              </w:rPr>
              <mc:AlternateContent>
                <mc:Choice Requires="wps">
                  <w:drawing>
                    <wp:inline distT="0" distB="0" distL="0" distR="0" wp14:anchorId="3E297A46" wp14:editId="45E52F69">
                      <wp:extent cx="241300" cy="120650"/>
                      <wp:effectExtent l="0" t="0" r="0" b="0"/>
                      <wp:docPr id="1070073708" name="Rectangle 19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7BEFF"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b8m7w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XOb8m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46471" w:rsidRPr="00750C2A">
              <w:rPr>
                <w:rFonts w:cs="Arial"/>
              </w:rPr>
              <w:t>Үгүй</w:t>
            </w:r>
          </w:p>
        </w:tc>
        <w:tc>
          <w:tcPr>
            <w:tcW w:w="2554" w:type="dxa"/>
            <w:vAlign w:val="center"/>
          </w:tcPr>
          <w:p w14:paraId="077994C5" w14:textId="77777777" w:rsidR="00146471" w:rsidRPr="00750C2A" w:rsidRDefault="00146471" w:rsidP="00B7309A">
            <w:pPr>
              <w:jc w:val="both"/>
              <w:rPr>
                <w:rFonts w:cs="Arial"/>
              </w:rPr>
            </w:pPr>
            <w:r w:rsidRPr="00750C2A">
              <w:rPr>
                <w:rFonts w:cs="Arial"/>
              </w:rPr>
              <w:t> Ямар нэгэн өөрчлөлт гарахгүй</w:t>
            </w:r>
          </w:p>
        </w:tc>
      </w:tr>
      <w:tr w:rsidR="00146471" w:rsidRPr="00750C2A" w14:paraId="20AD4EC2" w14:textId="77777777" w:rsidTr="00B7309A">
        <w:trPr>
          <w:trHeight w:val="525"/>
        </w:trPr>
        <w:tc>
          <w:tcPr>
            <w:tcW w:w="1985" w:type="dxa"/>
            <w:vMerge/>
            <w:vAlign w:val="center"/>
          </w:tcPr>
          <w:p w14:paraId="4CF00582" w14:textId="77777777" w:rsidR="00146471" w:rsidRPr="00750C2A" w:rsidRDefault="00146471" w:rsidP="00B7309A">
            <w:pPr>
              <w:ind w:right="410"/>
              <w:rPr>
                <w:rFonts w:cs="Arial"/>
              </w:rPr>
            </w:pPr>
          </w:p>
        </w:tc>
        <w:tc>
          <w:tcPr>
            <w:tcW w:w="3969" w:type="dxa"/>
            <w:vAlign w:val="center"/>
          </w:tcPr>
          <w:p w14:paraId="2F10368D" w14:textId="77777777" w:rsidR="00146471" w:rsidRPr="00750C2A" w:rsidRDefault="00146471" w:rsidP="00B7309A">
            <w:pPr>
              <w:jc w:val="both"/>
              <w:rPr>
                <w:rFonts w:cs="Arial"/>
              </w:rPr>
            </w:pPr>
            <w:r w:rsidRPr="00750C2A">
              <w:rPr>
                <w:rFonts w:cs="Arial"/>
              </w:rPr>
              <w:t>10.</w:t>
            </w:r>
            <w:proofErr w:type="gramStart"/>
            <w:r w:rsidRPr="00750C2A">
              <w:rPr>
                <w:rFonts w:cs="Arial"/>
              </w:rPr>
              <w:t>3.Инфляци</w:t>
            </w:r>
            <w:proofErr w:type="gramEnd"/>
            <w:r w:rsidRPr="00750C2A">
              <w:rPr>
                <w:rFonts w:cs="Arial"/>
              </w:rPr>
              <w:t xml:space="preserve"> нэмэгдэх эсэх</w:t>
            </w:r>
          </w:p>
        </w:tc>
        <w:tc>
          <w:tcPr>
            <w:tcW w:w="851" w:type="dxa"/>
            <w:vAlign w:val="center"/>
          </w:tcPr>
          <w:p w14:paraId="1C098F66" w14:textId="77777777" w:rsidR="00146471" w:rsidRPr="00750C2A" w:rsidRDefault="00AF1D3A" w:rsidP="00B7309A">
            <w:pPr>
              <w:jc w:val="center"/>
              <w:rPr>
                <w:rFonts w:cs="Arial"/>
              </w:rPr>
            </w:pPr>
            <w:r>
              <w:rPr>
                <w:rFonts w:cs="Arial"/>
                <w:noProof/>
              </w:rPr>
              <mc:AlternateContent>
                <mc:Choice Requires="wps">
                  <w:drawing>
                    <wp:inline distT="0" distB="0" distL="0" distR="0" wp14:anchorId="7AB61362" wp14:editId="425AD859">
                      <wp:extent cx="241300" cy="120650"/>
                      <wp:effectExtent l="0" t="0" r="0" b="0"/>
                      <wp:docPr id="1070073707" name="Rectangle 1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81801"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KAPe8A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9SgD3v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5CEFD2B" w14:textId="77777777" w:rsidR="00146471" w:rsidRPr="00750C2A" w:rsidRDefault="00AF1D3A" w:rsidP="00B7309A">
            <w:pPr>
              <w:jc w:val="center"/>
              <w:rPr>
                <w:rFonts w:cs="Arial"/>
              </w:rPr>
            </w:pPr>
            <w:r>
              <w:rPr>
                <w:rFonts w:cs="Arial"/>
                <w:noProof/>
              </w:rPr>
              <mc:AlternateContent>
                <mc:Choice Requires="wps">
                  <w:drawing>
                    <wp:inline distT="0" distB="0" distL="0" distR="0" wp14:anchorId="5A2206A6" wp14:editId="0BD8E3EE">
                      <wp:extent cx="241300" cy="120650"/>
                      <wp:effectExtent l="0" t="0" r="0" b="0"/>
                      <wp:docPr id="1070073706" name="Rectangle 19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5AB35"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jI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m4y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Үгүй</w:t>
            </w:r>
          </w:p>
        </w:tc>
        <w:tc>
          <w:tcPr>
            <w:tcW w:w="2554" w:type="dxa"/>
            <w:vAlign w:val="center"/>
          </w:tcPr>
          <w:p w14:paraId="60D32E8A" w14:textId="77777777" w:rsidR="00146471" w:rsidRPr="00750C2A" w:rsidRDefault="00146471" w:rsidP="00B7309A">
            <w:pPr>
              <w:jc w:val="both"/>
              <w:rPr>
                <w:rFonts w:cs="Arial"/>
              </w:rPr>
            </w:pPr>
            <w:r w:rsidRPr="00750C2A">
              <w:rPr>
                <w:rFonts w:cs="Arial"/>
              </w:rPr>
              <w:t> Ямар нэгэн сөрөг нөлөө байхгүй</w:t>
            </w:r>
          </w:p>
        </w:tc>
      </w:tr>
      <w:tr w:rsidR="00146471" w:rsidRPr="00750C2A" w14:paraId="6FA06807" w14:textId="77777777" w:rsidTr="00B7309A">
        <w:trPr>
          <w:trHeight w:val="525"/>
        </w:trPr>
        <w:tc>
          <w:tcPr>
            <w:tcW w:w="1985" w:type="dxa"/>
            <w:vAlign w:val="center"/>
          </w:tcPr>
          <w:p w14:paraId="33B32E29" w14:textId="77777777" w:rsidR="00146471" w:rsidRPr="00750C2A" w:rsidRDefault="00146471" w:rsidP="00B7309A">
            <w:pPr>
              <w:ind w:right="410"/>
              <w:jc w:val="both"/>
              <w:rPr>
                <w:rFonts w:cs="Arial"/>
              </w:rPr>
            </w:pPr>
            <w:r w:rsidRPr="00750C2A">
              <w:rPr>
                <w:rFonts w:cs="Arial"/>
              </w:rPr>
              <w:t>11.Олон улсын харилцаа</w:t>
            </w:r>
          </w:p>
        </w:tc>
        <w:tc>
          <w:tcPr>
            <w:tcW w:w="3969" w:type="dxa"/>
            <w:vAlign w:val="center"/>
          </w:tcPr>
          <w:p w14:paraId="7BFEB1E2" w14:textId="77777777" w:rsidR="00146471" w:rsidRPr="00750C2A" w:rsidRDefault="00146471" w:rsidP="00B7309A">
            <w:pPr>
              <w:jc w:val="both"/>
              <w:rPr>
                <w:rFonts w:cs="Arial"/>
              </w:rPr>
            </w:pPr>
            <w:r w:rsidRPr="00750C2A">
              <w:rPr>
                <w:rFonts w:cs="Arial"/>
              </w:rPr>
              <w:t>11.</w:t>
            </w:r>
            <w:proofErr w:type="gramStart"/>
            <w:r w:rsidRPr="00750C2A">
              <w:rPr>
                <w:rFonts w:cs="Arial"/>
              </w:rPr>
              <w:t>1.Монгол</w:t>
            </w:r>
            <w:proofErr w:type="gramEnd"/>
            <w:r w:rsidRPr="00750C2A">
              <w:rPr>
                <w:rFonts w:cs="Arial"/>
              </w:rPr>
              <w:t xml:space="preserve"> Улсын олон улсын гэрээтэй нийцэж байгаа эсэх</w:t>
            </w:r>
          </w:p>
        </w:tc>
        <w:tc>
          <w:tcPr>
            <w:tcW w:w="851" w:type="dxa"/>
            <w:vAlign w:val="center"/>
          </w:tcPr>
          <w:p w14:paraId="74FB26E1" w14:textId="77777777" w:rsidR="00146471" w:rsidRPr="00750C2A" w:rsidRDefault="00AF1D3A" w:rsidP="00B7309A">
            <w:pPr>
              <w:jc w:val="center"/>
              <w:rPr>
                <w:rFonts w:cs="Arial"/>
              </w:rPr>
            </w:pPr>
            <w:r>
              <w:rPr>
                <w:rFonts w:cs="Arial"/>
                <w:noProof/>
              </w:rPr>
              <mc:AlternateContent>
                <mc:Choice Requires="wps">
                  <w:drawing>
                    <wp:inline distT="0" distB="0" distL="0" distR="0" wp14:anchorId="100406C5" wp14:editId="498F053F">
                      <wp:extent cx="241300" cy="120650"/>
                      <wp:effectExtent l="0" t="0" r="0" b="0"/>
                      <wp:docPr id="1070073705" name="Rectangle 1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125A2"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khd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WSAkaQ91OoLZI/KhWAoKVK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S65IXf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46471" w:rsidRPr="00750C2A">
              <w:rPr>
                <w:rFonts w:cs="Arial"/>
                <w:b/>
              </w:rPr>
              <w:t>Тийм</w:t>
            </w:r>
          </w:p>
        </w:tc>
        <w:tc>
          <w:tcPr>
            <w:tcW w:w="850" w:type="dxa"/>
            <w:vAlign w:val="center"/>
          </w:tcPr>
          <w:p w14:paraId="620F88A3" w14:textId="77777777" w:rsidR="00146471" w:rsidRPr="00750C2A" w:rsidRDefault="00AF1D3A" w:rsidP="00B7309A">
            <w:pPr>
              <w:jc w:val="center"/>
              <w:rPr>
                <w:rFonts w:cs="Arial"/>
              </w:rPr>
            </w:pPr>
            <w:r>
              <w:rPr>
                <w:rFonts w:cs="Arial"/>
                <w:noProof/>
              </w:rPr>
              <mc:AlternateContent>
                <mc:Choice Requires="wps">
                  <w:drawing>
                    <wp:inline distT="0" distB="0" distL="0" distR="0" wp14:anchorId="106E2525" wp14:editId="022FFBFA">
                      <wp:extent cx="241300" cy="120650"/>
                      <wp:effectExtent l="0" t="0" r="0" b="0"/>
                      <wp:docPr id="1070073704" name="Rectangle 19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C602F"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e0c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DSNIeavUFskflQjCUFAlG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G3tH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2554" w:type="dxa"/>
            <w:vAlign w:val="center"/>
          </w:tcPr>
          <w:p w14:paraId="08F9BBA5" w14:textId="77777777" w:rsidR="00146471" w:rsidRPr="00750C2A" w:rsidRDefault="00146471" w:rsidP="00B7309A">
            <w:pPr>
              <w:jc w:val="both"/>
              <w:rPr>
                <w:rFonts w:cs="Arial"/>
              </w:rPr>
            </w:pPr>
            <w:r w:rsidRPr="00750C2A">
              <w:rPr>
                <w:rFonts w:cs="Arial"/>
              </w:rPr>
              <w:t> Ямар нэгэн байдлаар зөрчилдөхгүй. Олон улсын гэрээ, хэлэлцээртэй нийцнэ.</w:t>
            </w:r>
          </w:p>
        </w:tc>
      </w:tr>
    </w:tbl>
    <w:p w14:paraId="77C3D27F" w14:textId="77777777" w:rsidR="00D3249F" w:rsidRPr="00A95D13" w:rsidRDefault="00D3249F" w:rsidP="009C4339">
      <w:pPr>
        <w:pStyle w:val="NormalWeb"/>
        <w:spacing w:line="276" w:lineRule="auto"/>
        <w:jc w:val="both"/>
        <w:rPr>
          <w:rFonts w:ascii="Arial" w:hAnsi="Arial" w:cs="Arial"/>
          <w:b/>
        </w:rPr>
      </w:pPr>
      <w:r w:rsidRPr="00A95D13">
        <w:rPr>
          <w:rFonts w:ascii="Arial"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162FC9" w:rsidRPr="00750C2A" w14:paraId="34A77E35" w14:textId="77777777" w:rsidTr="00B7309A">
        <w:tc>
          <w:tcPr>
            <w:tcW w:w="2061" w:type="dxa"/>
            <w:shd w:val="clear" w:color="auto" w:fill="E7E6E6"/>
            <w:vAlign w:val="center"/>
          </w:tcPr>
          <w:p w14:paraId="2E6F3904" w14:textId="77777777" w:rsidR="00162FC9" w:rsidRPr="00750C2A" w:rsidRDefault="00162FC9" w:rsidP="00B7309A">
            <w:pPr>
              <w:jc w:val="center"/>
              <w:rPr>
                <w:rFonts w:cs="Arial"/>
                <w:b/>
              </w:rPr>
            </w:pPr>
            <w:r w:rsidRPr="00750C2A">
              <w:rPr>
                <w:rFonts w:cs="Arial"/>
                <w:b/>
                <w:bCs/>
              </w:rPr>
              <w:t>Үзүүлэх үр нөлөө:</w:t>
            </w:r>
          </w:p>
        </w:tc>
        <w:tc>
          <w:tcPr>
            <w:tcW w:w="3893" w:type="dxa"/>
            <w:shd w:val="clear" w:color="auto" w:fill="E7E6E6"/>
            <w:vAlign w:val="center"/>
          </w:tcPr>
          <w:p w14:paraId="7BEB1110" w14:textId="77777777" w:rsidR="00162FC9" w:rsidRPr="00750C2A" w:rsidRDefault="00162FC9" w:rsidP="00B7309A">
            <w:pPr>
              <w:jc w:val="center"/>
              <w:rPr>
                <w:rFonts w:cs="Arial"/>
                <w:b/>
              </w:rPr>
            </w:pPr>
            <w:r w:rsidRPr="00750C2A">
              <w:rPr>
                <w:rFonts w:cs="Arial"/>
                <w:b/>
              </w:rPr>
              <w:t xml:space="preserve">Холбогдох асуултууд </w:t>
            </w:r>
          </w:p>
        </w:tc>
        <w:tc>
          <w:tcPr>
            <w:tcW w:w="1701" w:type="dxa"/>
            <w:gridSpan w:val="2"/>
            <w:shd w:val="clear" w:color="auto" w:fill="E7E6E6"/>
            <w:vAlign w:val="center"/>
          </w:tcPr>
          <w:p w14:paraId="03FA7F03" w14:textId="77777777" w:rsidR="00162FC9" w:rsidRPr="00750C2A" w:rsidRDefault="00162FC9" w:rsidP="00B7309A">
            <w:pPr>
              <w:rPr>
                <w:rFonts w:cs="Arial"/>
                <w:b/>
              </w:rPr>
            </w:pPr>
            <w:r w:rsidRPr="00750C2A">
              <w:rPr>
                <w:rFonts w:cs="Arial"/>
                <w:b/>
              </w:rPr>
              <w:t xml:space="preserve">   Хариулт </w:t>
            </w:r>
          </w:p>
        </w:tc>
        <w:tc>
          <w:tcPr>
            <w:tcW w:w="2554" w:type="dxa"/>
            <w:shd w:val="clear" w:color="auto" w:fill="E7E6E6"/>
          </w:tcPr>
          <w:p w14:paraId="3BE754A8" w14:textId="77777777" w:rsidR="00162FC9" w:rsidRPr="00750C2A" w:rsidRDefault="00162FC9" w:rsidP="00B7309A">
            <w:pPr>
              <w:rPr>
                <w:rFonts w:cs="Arial"/>
                <w:b/>
              </w:rPr>
            </w:pPr>
            <w:r w:rsidRPr="00750C2A">
              <w:rPr>
                <w:rFonts w:cs="Arial"/>
                <w:b/>
              </w:rPr>
              <w:t xml:space="preserve">       Тайлбар</w:t>
            </w:r>
          </w:p>
        </w:tc>
      </w:tr>
      <w:tr w:rsidR="00162FC9" w:rsidRPr="00750C2A" w14:paraId="0A32ADAA" w14:textId="77777777" w:rsidTr="00B7309A">
        <w:trPr>
          <w:trHeight w:val="440"/>
        </w:trPr>
        <w:tc>
          <w:tcPr>
            <w:tcW w:w="2061" w:type="dxa"/>
            <w:vMerge w:val="restart"/>
          </w:tcPr>
          <w:p w14:paraId="18A1948B" w14:textId="77777777" w:rsidR="00162FC9" w:rsidRPr="00750C2A" w:rsidRDefault="00162FC9" w:rsidP="00B7309A">
            <w:pPr>
              <w:rPr>
                <w:rFonts w:cs="Arial"/>
              </w:rPr>
            </w:pPr>
            <w:r w:rsidRPr="00750C2A">
              <w:rPr>
                <w:rFonts w:cs="Arial"/>
              </w:rPr>
              <w:t>1.Ажил эрхлэлтийн байдал, хөдөлмөрийн зах зээл</w:t>
            </w:r>
          </w:p>
        </w:tc>
        <w:tc>
          <w:tcPr>
            <w:tcW w:w="3893" w:type="dxa"/>
            <w:vAlign w:val="center"/>
          </w:tcPr>
          <w:p w14:paraId="09CC5172" w14:textId="77777777" w:rsidR="00162FC9" w:rsidRPr="00750C2A" w:rsidRDefault="00162FC9" w:rsidP="00B7309A">
            <w:pPr>
              <w:jc w:val="both"/>
              <w:rPr>
                <w:rFonts w:cs="Arial"/>
              </w:rPr>
            </w:pPr>
            <w:r w:rsidRPr="00750C2A">
              <w:rPr>
                <w:rFonts w:cs="Arial"/>
              </w:rPr>
              <w:t>1.</w:t>
            </w:r>
            <w:proofErr w:type="gramStart"/>
            <w:r w:rsidRPr="00750C2A">
              <w:rPr>
                <w:rFonts w:cs="Arial"/>
              </w:rPr>
              <w:t>1.Шинээр</w:t>
            </w:r>
            <w:proofErr w:type="gramEnd"/>
            <w:r w:rsidRPr="00750C2A">
              <w:rPr>
                <w:rFonts w:cs="Arial"/>
              </w:rPr>
              <w:t xml:space="preserve"> ажлын байр бий болох эсэх</w:t>
            </w:r>
          </w:p>
        </w:tc>
        <w:tc>
          <w:tcPr>
            <w:tcW w:w="851" w:type="dxa"/>
            <w:vAlign w:val="center"/>
          </w:tcPr>
          <w:p w14:paraId="7E5D37AF" w14:textId="77777777" w:rsidR="00162FC9" w:rsidRPr="00750C2A" w:rsidRDefault="00AF1D3A" w:rsidP="00B7309A">
            <w:pPr>
              <w:jc w:val="both"/>
              <w:rPr>
                <w:rFonts w:cs="Arial"/>
              </w:rPr>
            </w:pPr>
            <w:r>
              <w:rPr>
                <w:rFonts w:cs="Arial"/>
                <w:noProof/>
              </w:rPr>
              <mc:AlternateContent>
                <mc:Choice Requires="wps">
                  <w:drawing>
                    <wp:inline distT="0" distB="0" distL="0" distR="0" wp14:anchorId="6AE1FB02" wp14:editId="208CD983">
                      <wp:extent cx="241300" cy="120650"/>
                      <wp:effectExtent l="0" t="0" r="0" b="0"/>
                      <wp:docPr id="1070073703" name="Rectangle 1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E1B1E"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9mt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gfZr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92E3A65" w14:textId="77777777" w:rsidR="00162FC9" w:rsidRPr="00750C2A" w:rsidRDefault="00AF1D3A" w:rsidP="00B7309A">
            <w:pPr>
              <w:jc w:val="both"/>
              <w:rPr>
                <w:rFonts w:cs="Arial"/>
              </w:rPr>
            </w:pPr>
            <w:r>
              <w:rPr>
                <w:rFonts w:cs="Arial"/>
                <w:noProof/>
              </w:rPr>
              <mc:AlternateContent>
                <mc:Choice Requires="wps">
                  <w:drawing>
                    <wp:inline distT="0" distB="0" distL="0" distR="0" wp14:anchorId="381791DC" wp14:editId="52E5637E">
                      <wp:extent cx="241300" cy="120650"/>
                      <wp:effectExtent l="0" t="0" r="0" b="0"/>
                      <wp:docPr id="1070073702" name="Rectangle 18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BC559"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K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FSNIeavUFskflQjCUjAqMGmZryFzLBYMKxePyYDC+s1B6+F/eXX16//EgnyYgnGnt&#13;&#10;44fdhaqpgP8t6zX8eqs614tacO3tiF+88JX3dMEIOTrUcuFLsta2BGQ3+tr4pFoNjr5ZUMTPNF6w&#13;&#10;YIPm60vVAGK6dCqUYdOa3t+EBKNNqPb9rtps41ANh2mWHBHgRA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PnPi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5D831E6A" w14:textId="77777777" w:rsidR="00162FC9" w:rsidRPr="00750C2A" w:rsidRDefault="00162FC9" w:rsidP="00B7309A">
            <w:pPr>
              <w:pStyle w:val="Style1"/>
              <w:spacing w:line="240" w:lineRule="auto"/>
              <w:ind w:firstLine="0"/>
              <w:rPr>
                <w:noProof/>
                <w:color w:val="000000"/>
                <w:lang w:val="mn-MN"/>
              </w:rPr>
            </w:pPr>
            <w:r w:rsidRPr="00750C2A">
              <w:rPr>
                <w:color w:val="000000"/>
              </w:rPr>
              <w:t>Ямар нэгэн өөрчлөлт гарахгүй</w:t>
            </w:r>
          </w:p>
        </w:tc>
      </w:tr>
      <w:tr w:rsidR="00162FC9" w:rsidRPr="00750C2A" w14:paraId="2C278A43" w14:textId="77777777" w:rsidTr="00B7309A">
        <w:trPr>
          <w:trHeight w:val="440"/>
        </w:trPr>
        <w:tc>
          <w:tcPr>
            <w:tcW w:w="2061" w:type="dxa"/>
            <w:vMerge/>
          </w:tcPr>
          <w:p w14:paraId="553D0E7A" w14:textId="77777777" w:rsidR="00162FC9" w:rsidRPr="00750C2A" w:rsidRDefault="00162FC9" w:rsidP="00B7309A">
            <w:pPr>
              <w:rPr>
                <w:rFonts w:cs="Arial"/>
              </w:rPr>
            </w:pPr>
          </w:p>
        </w:tc>
        <w:tc>
          <w:tcPr>
            <w:tcW w:w="3893" w:type="dxa"/>
            <w:vAlign w:val="center"/>
          </w:tcPr>
          <w:p w14:paraId="22612F3F" w14:textId="77777777" w:rsidR="00162FC9" w:rsidRPr="00750C2A" w:rsidRDefault="00162FC9" w:rsidP="00B7309A">
            <w:pPr>
              <w:jc w:val="both"/>
              <w:rPr>
                <w:rFonts w:cs="Arial"/>
              </w:rPr>
            </w:pPr>
            <w:r w:rsidRPr="00750C2A">
              <w:rPr>
                <w:rFonts w:cs="Arial"/>
              </w:rPr>
              <w:t>1.</w:t>
            </w:r>
            <w:proofErr w:type="gramStart"/>
            <w:r w:rsidRPr="00750C2A">
              <w:rPr>
                <w:rFonts w:cs="Arial"/>
              </w:rPr>
              <w:t>2.Шууд</w:t>
            </w:r>
            <w:proofErr w:type="gramEnd"/>
            <w:r w:rsidRPr="00750C2A">
              <w:rPr>
                <w:rFonts w:cs="Arial"/>
              </w:rPr>
              <w:t xml:space="preserve"> болон шууд бусаар ажлын байрны цомхотгол бий болгох эсэх</w:t>
            </w:r>
          </w:p>
        </w:tc>
        <w:tc>
          <w:tcPr>
            <w:tcW w:w="851" w:type="dxa"/>
            <w:vAlign w:val="center"/>
          </w:tcPr>
          <w:p w14:paraId="055E3DF6" w14:textId="77777777" w:rsidR="00162FC9" w:rsidRPr="00750C2A" w:rsidRDefault="00AF1D3A" w:rsidP="00B7309A">
            <w:pPr>
              <w:jc w:val="both"/>
              <w:rPr>
                <w:rFonts w:cs="Arial"/>
              </w:rPr>
            </w:pPr>
            <w:r>
              <w:rPr>
                <w:rFonts w:cs="Arial"/>
                <w:noProof/>
              </w:rPr>
              <mc:AlternateContent>
                <mc:Choice Requires="wps">
                  <w:drawing>
                    <wp:inline distT="0" distB="0" distL="0" distR="0" wp14:anchorId="0F22EE63" wp14:editId="41CB064E">
                      <wp:extent cx="241300" cy="120650"/>
                      <wp:effectExtent l="0" t="0" r="0" b="0"/>
                      <wp:docPr id="1070073701" name="Rectangle 1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33F3D"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j8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8K4/H/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B7BB114" w14:textId="77777777" w:rsidR="00162FC9" w:rsidRPr="00750C2A" w:rsidRDefault="00AF1D3A" w:rsidP="00B7309A">
            <w:pPr>
              <w:jc w:val="both"/>
              <w:rPr>
                <w:rFonts w:cs="Arial"/>
              </w:rPr>
            </w:pPr>
            <w:r>
              <w:rPr>
                <w:rFonts w:cs="Arial"/>
                <w:noProof/>
              </w:rPr>
              <mc:AlternateContent>
                <mc:Choice Requires="wps">
                  <w:drawing>
                    <wp:inline distT="0" distB="0" distL="0" distR="0" wp14:anchorId="22D030AF" wp14:editId="4FD217AC">
                      <wp:extent cx="241300" cy="120650"/>
                      <wp:effectExtent l="0" t="0" r="0" b="0"/>
                      <wp:docPr id="1070073700" name="Rectangle 18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5CCED"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7in7g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" filled="f" stroked="f">
                      <v:path arrowok="t"/>
                      <w10:anchorlock/>
                    </v:rect>
                  </w:pict>
                </mc:Fallback>
              </mc:AlternateContent>
            </w:r>
            <w:r w:rsidR="00162FC9" w:rsidRPr="00750C2A">
              <w:rPr>
                <w:rFonts w:cs="Arial"/>
                <w:b/>
              </w:rPr>
              <w:t>Үгүй</w:t>
            </w:r>
          </w:p>
        </w:tc>
        <w:tc>
          <w:tcPr>
            <w:tcW w:w="2554" w:type="dxa"/>
            <w:vAlign w:val="center"/>
          </w:tcPr>
          <w:p w14:paraId="23451446" w14:textId="77777777" w:rsidR="00162FC9" w:rsidRPr="00750C2A" w:rsidRDefault="00162FC9" w:rsidP="00B7309A">
            <w:pPr>
              <w:jc w:val="both"/>
              <w:rPr>
                <w:rFonts w:cs="Arial"/>
              </w:rPr>
            </w:pPr>
            <w:r w:rsidRPr="00750C2A">
              <w:rPr>
                <w:rFonts w:cs="Arial"/>
              </w:rPr>
              <w:t>Ямар нэгэн сөрөг нөлөө байхгүй</w:t>
            </w:r>
          </w:p>
        </w:tc>
      </w:tr>
      <w:tr w:rsidR="00162FC9" w:rsidRPr="00750C2A" w14:paraId="2D4BDEEC" w14:textId="77777777" w:rsidTr="00B7309A">
        <w:trPr>
          <w:trHeight w:val="440"/>
        </w:trPr>
        <w:tc>
          <w:tcPr>
            <w:tcW w:w="2061" w:type="dxa"/>
            <w:vMerge/>
          </w:tcPr>
          <w:p w14:paraId="03EFF519" w14:textId="77777777" w:rsidR="00162FC9" w:rsidRPr="00750C2A" w:rsidRDefault="00162FC9" w:rsidP="00B7309A">
            <w:pPr>
              <w:rPr>
                <w:rFonts w:cs="Arial"/>
              </w:rPr>
            </w:pPr>
          </w:p>
        </w:tc>
        <w:tc>
          <w:tcPr>
            <w:tcW w:w="3893" w:type="dxa"/>
            <w:vAlign w:val="center"/>
          </w:tcPr>
          <w:p w14:paraId="279A81DF" w14:textId="77777777" w:rsidR="00162FC9" w:rsidRPr="00750C2A" w:rsidRDefault="00162FC9" w:rsidP="00B7309A">
            <w:pPr>
              <w:jc w:val="both"/>
              <w:rPr>
                <w:rFonts w:cs="Arial"/>
              </w:rPr>
            </w:pPr>
            <w:r w:rsidRPr="00750C2A">
              <w:rPr>
                <w:rFonts w:cs="Arial"/>
              </w:rPr>
              <w:t>1.</w:t>
            </w:r>
            <w:proofErr w:type="gramStart"/>
            <w:r w:rsidRPr="00750C2A">
              <w:rPr>
                <w:rFonts w:cs="Arial"/>
              </w:rPr>
              <w:t>3.Тодорхой</w:t>
            </w:r>
            <w:proofErr w:type="gramEnd"/>
            <w:r w:rsidRPr="00750C2A">
              <w:rPr>
                <w:rFonts w:cs="Arial"/>
              </w:rPr>
              <w:t xml:space="preserve"> ажил мэргэжлийн хүмүүс болон хувиараа хөдөлмөр эрхлэгчдэд нөлөө үзүүлэх эсэх</w:t>
            </w:r>
          </w:p>
        </w:tc>
        <w:tc>
          <w:tcPr>
            <w:tcW w:w="851" w:type="dxa"/>
            <w:vAlign w:val="center"/>
          </w:tcPr>
          <w:p w14:paraId="6D750DEB" w14:textId="77777777" w:rsidR="00162FC9" w:rsidRPr="00750C2A" w:rsidRDefault="00AF1D3A" w:rsidP="00B7309A">
            <w:pPr>
              <w:jc w:val="both"/>
              <w:rPr>
                <w:rFonts w:cs="Arial"/>
              </w:rPr>
            </w:pPr>
            <w:r>
              <w:rPr>
                <w:rFonts w:cs="Arial"/>
                <w:noProof/>
              </w:rPr>
              <mc:AlternateContent>
                <mc:Choice Requires="wps">
                  <w:drawing>
                    <wp:inline distT="0" distB="0" distL="0" distR="0" wp14:anchorId="219D2CD6" wp14:editId="2D4998BA">
                      <wp:extent cx="241300" cy="120650"/>
                      <wp:effectExtent l="0" t="0" r="0" b="0"/>
                      <wp:docPr id="1070073699" name="Rectangle 1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24FE41"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u71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HSNIOavUFskflUjCUjIc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fDLu9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EA3DC45" w14:textId="77777777" w:rsidR="00162FC9" w:rsidRPr="00750C2A" w:rsidRDefault="00AF1D3A" w:rsidP="00B7309A">
            <w:pPr>
              <w:jc w:val="both"/>
              <w:rPr>
                <w:rFonts w:cs="Arial"/>
              </w:rPr>
            </w:pPr>
            <w:r>
              <w:rPr>
                <w:rFonts w:cs="Arial"/>
                <w:noProof/>
              </w:rPr>
              <mc:AlternateContent>
                <mc:Choice Requires="wps">
                  <w:drawing>
                    <wp:inline distT="0" distB="0" distL="0" distR="0" wp14:anchorId="1D7D6669" wp14:editId="46E5A541">
                      <wp:extent cx="241300" cy="120650"/>
                      <wp:effectExtent l="0" t="0" r="0" b="0"/>
                      <wp:docPr id="1070073698" name="Rectangle 18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650E2"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Uu0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I/FLt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2F460C1F" w14:textId="77777777" w:rsidR="00162FC9" w:rsidRPr="00750C2A" w:rsidRDefault="00162FC9" w:rsidP="00B7309A">
            <w:pPr>
              <w:jc w:val="both"/>
              <w:rPr>
                <w:rFonts w:cs="Arial"/>
              </w:rPr>
            </w:pPr>
            <w:r w:rsidRPr="00750C2A">
              <w:rPr>
                <w:rFonts w:cs="Arial"/>
              </w:rPr>
              <w:t>Ямар нэгэн өөрчлөлт гарахгүй</w:t>
            </w:r>
          </w:p>
        </w:tc>
      </w:tr>
      <w:tr w:rsidR="00162FC9" w:rsidRPr="00750C2A" w14:paraId="4BEA9567" w14:textId="77777777" w:rsidTr="00B7309A">
        <w:trPr>
          <w:trHeight w:val="440"/>
        </w:trPr>
        <w:tc>
          <w:tcPr>
            <w:tcW w:w="2061" w:type="dxa"/>
            <w:vMerge/>
          </w:tcPr>
          <w:p w14:paraId="52B3DF85" w14:textId="77777777" w:rsidR="00162FC9" w:rsidRPr="00750C2A" w:rsidRDefault="00162FC9" w:rsidP="00B7309A">
            <w:pPr>
              <w:rPr>
                <w:rFonts w:cs="Arial"/>
              </w:rPr>
            </w:pPr>
          </w:p>
        </w:tc>
        <w:tc>
          <w:tcPr>
            <w:tcW w:w="3893" w:type="dxa"/>
            <w:vAlign w:val="center"/>
          </w:tcPr>
          <w:p w14:paraId="5992DEB6" w14:textId="77777777" w:rsidR="00162FC9" w:rsidRPr="00750C2A" w:rsidRDefault="00162FC9" w:rsidP="00B7309A">
            <w:pPr>
              <w:jc w:val="both"/>
              <w:rPr>
                <w:rFonts w:cs="Arial"/>
              </w:rPr>
            </w:pPr>
            <w:r w:rsidRPr="00750C2A">
              <w:rPr>
                <w:rFonts w:cs="Arial"/>
              </w:rPr>
              <w:t>1.</w:t>
            </w:r>
            <w:proofErr w:type="gramStart"/>
            <w:r w:rsidRPr="00750C2A">
              <w:rPr>
                <w:rFonts w:cs="Arial"/>
              </w:rPr>
              <w:t>4.Тодорхой</w:t>
            </w:r>
            <w:proofErr w:type="gramEnd"/>
            <w:r w:rsidRPr="00750C2A">
              <w:rPr>
                <w:rFonts w:cs="Arial"/>
              </w:rPr>
              <w:t xml:space="preserve"> насны хүмүүсийн ажил эрхлэлтийн байдалд нөлөөлөх эсэх</w:t>
            </w:r>
          </w:p>
        </w:tc>
        <w:tc>
          <w:tcPr>
            <w:tcW w:w="851" w:type="dxa"/>
            <w:vAlign w:val="center"/>
          </w:tcPr>
          <w:p w14:paraId="7276CD72" w14:textId="77777777" w:rsidR="00162FC9" w:rsidRPr="00750C2A" w:rsidRDefault="00AF1D3A" w:rsidP="00B7309A">
            <w:pPr>
              <w:jc w:val="both"/>
              <w:rPr>
                <w:rFonts w:cs="Arial"/>
              </w:rPr>
            </w:pPr>
            <w:r>
              <w:rPr>
                <w:rFonts w:cs="Arial"/>
                <w:noProof/>
              </w:rPr>
              <mc:AlternateContent>
                <mc:Choice Requires="wps">
                  <w:drawing>
                    <wp:inline distT="0" distB="0" distL="0" distR="0" wp14:anchorId="350A6DC5" wp14:editId="6D3A275E">
                      <wp:extent cx="241300" cy="120650"/>
                      <wp:effectExtent l="0" t="0" r="0" b="0"/>
                      <wp:docPr id="1070073697" name="Rectangle 1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150F3"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4PdM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scI0l7qNUXyB6VC8FQMsow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AeD3T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2B48CBE" w14:textId="77777777" w:rsidR="00162FC9" w:rsidRPr="00750C2A" w:rsidRDefault="00AF1D3A" w:rsidP="00B7309A">
            <w:pPr>
              <w:jc w:val="both"/>
              <w:rPr>
                <w:rFonts w:cs="Arial"/>
              </w:rPr>
            </w:pPr>
            <w:r>
              <w:rPr>
                <w:rFonts w:cs="Arial"/>
                <w:noProof/>
              </w:rPr>
              <mc:AlternateContent>
                <mc:Choice Requires="wps">
                  <w:drawing>
                    <wp:inline distT="0" distB="0" distL="0" distR="0" wp14:anchorId="2FE033F3" wp14:editId="6CC9FCD9">
                      <wp:extent cx="241300" cy="120650"/>
                      <wp:effectExtent l="0" t="0" r="0" b="0"/>
                      <wp:docPr id="1070073696" name="Rectangle 18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D0E87"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xa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D8xTFr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vAlign w:val="center"/>
          </w:tcPr>
          <w:p w14:paraId="73883873" w14:textId="77777777" w:rsidR="00162FC9" w:rsidRPr="00750C2A" w:rsidRDefault="00162FC9" w:rsidP="00B7309A">
            <w:pPr>
              <w:jc w:val="both"/>
              <w:rPr>
                <w:rFonts w:cs="Arial"/>
              </w:rPr>
            </w:pPr>
            <w:r w:rsidRPr="00750C2A">
              <w:rPr>
                <w:rFonts w:cs="Arial"/>
              </w:rPr>
              <w:t>Ямар нэгэн сөрөг нөлөө байхгүй</w:t>
            </w:r>
          </w:p>
        </w:tc>
      </w:tr>
      <w:tr w:rsidR="00162FC9" w:rsidRPr="00750C2A" w14:paraId="65EF22A8" w14:textId="77777777" w:rsidTr="00B7309A">
        <w:trPr>
          <w:trHeight w:val="440"/>
        </w:trPr>
        <w:tc>
          <w:tcPr>
            <w:tcW w:w="2061" w:type="dxa"/>
            <w:vMerge w:val="restart"/>
          </w:tcPr>
          <w:p w14:paraId="0172738D" w14:textId="77777777" w:rsidR="00162FC9" w:rsidRPr="00750C2A" w:rsidRDefault="00162FC9" w:rsidP="00B7309A">
            <w:pPr>
              <w:rPr>
                <w:rFonts w:cs="Arial"/>
              </w:rPr>
            </w:pPr>
            <w:r w:rsidRPr="00750C2A">
              <w:rPr>
                <w:rFonts w:cs="Arial"/>
              </w:rPr>
              <w:t>2.Ажлын стандарт, хөдөлмөрлөх эрх</w:t>
            </w:r>
          </w:p>
        </w:tc>
        <w:tc>
          <w:tcPr>
            <w:tcW w:w="3893" w:type="dxa"/>
            <w:vAlign w:val="center"/>
          </w:tcPr>
          <w:p w14:paraId="1EC7A79D" w14:textId="77777777" w:rsidR="00162FC9" w:rsidRPr="00750C2A" w:rsidRDefault="00162FC9" w:rsidP="00B7309A">
            <w:pPr>
              <w:jc w:val="both"/>
              <w:rPr>
                <w:rFonts w:cs="Arial"/>
              </w:rPr>
            </w:pPr>
            <w:r w:rsidRPr="00750C2A">
              <w:rPr>
                <w:rFonts w:cs="Arial"/>
              </w:rPr>
              <w:t>2.</w:t>
            </w:r>
            <w:proofErr w:type="gramStart"/>
            <w:r w:rsidRPr="00750C2A">
              <w:rPr>
                <w:rFonts w:cs="Arial"/>
              </w:rPr>
              <w:t>1.Ажлын</w:t>
            </w:r>
            <w:proofErr w:type="gramEnd"/>
            <w:r w:rsidRPr="00750C2A">
              <w:rPr>
                <w:rFonts w:cs="Arial"/>
              </w:rPr>
              <w:t xml:space="preserve"> чанар, стандартад нөлөөлөх эсэх</w:t>
            </w:r>
          </w:p>
        </w:tc>
        <w:tc>
          <w:tcPr>
            <w:tcW w:w="851" w:type="dxa"/>
            <w:vAlign w:val="center"/>
          </w:tcPr>
          <w:p w14:paraId="6C75FF23" w14:textId="77777777" w:rsidR="00162FC9" w:rsidRPr="00750C2A" w:rsidRDefault="00AF1D3A" w:rsidP="00B7309A">
            <w:pPr>
              <w:jc w:val="both"/>
              <w:rPr>
                <w:rFonts w:cs="Arial"/>
              </w:rPr>
            </w:pPr>
            <w:r>
              <w:rPr>
                <w:rFonts w:cs="Arial"/>
                <w:noProof/>
              </w:rPr>
              <mc:AlternateContent>
                <mc:Choice Requires="wps">
                  <w:drawing>
                    <wp:inline distT="0" distB="0" distL="0" distR="0" wp14:anchorId="3E4981BC" wp14:editId="2C43F8DA">
                      <wp:extent cx="241300" cy="120650"/>
                      <wp:effectExtent l="0" t="0" r="0" b="0"/>
                      <wp:docPr id="1070073695" name="Rectangle 1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DC1A8"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zP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3yAkaQd1OoLZI/KpWAoGac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v2a8z/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05C9C38A" w14:textId="77777777" w:rsidR="00162FC9" w:rsidRPr="00750C2A" w:rsidRDefault="00AF1D3A" w:rsidP="00B7309A">
            <w:pPr>
              <w:jc w:val="both"/>
              <w:rPr>
                <w:rFonts w:cs="Arial"/>
              </w:rPr>
            </w:pPr>
            <w:r>
              <w:rPr>
                <w:rFonts w:cs="Arial"/>
                <w:noProof/>
              </w:rPr>
              <mc:AlternateContent>
                <mc:Choice Requires="wps">
                  <w:drawing>
                    <wp:inline distT="0" distB="0" distL="0" distR="0" wp14:anchorId="0D83450C" wp14:editId="503E0850">
                      <wp:extent cx="241300" cy="120650"/>
                      <wp:effectExtent l="0" t="0" r="0" b="0"/>
                      <wp:docPr id="1070073694" name="Rectangle 18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FF61B4"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RmO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4KUZj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285F2A86"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36B4F8A9" w14:textId="77777777" w:rsidTr="00B7309A">
        <w:trPr>
          <w:trHeight w:val="440"/>
        </w:trPr>
        <w:tc>
          <w:tcPr>
            <w:tcW w:w="2061" w:type="dxa"/>
            <w:vMerge/>
          </w:tcPr>
          <w:p w14:paraId="221167EA" w14:textId="77777777" w:rsidR="00162FC9" w:rsidRPr="00750C2A" w:rsidRDefault="00162FC9" w:rsidP="00B7309A">
            <w:pPr>
              <w:rPr>
                <w:rFonts w:cs="Arial"/>
              </w:rPr>
            </w:pPr>
          </w:p>
        </w:tc>
        <w:tc>
          <w:tcPr>
            <w:tcW w:w="3893" w:type="dxa"/>
            <w:vAlign w:val="center"/>
          </w:tcPr>
          <w:p w14:paraId="10CC5088" w14:textId="77777777" w:rsidR="00162FC9" w:rsidRPr="00750C2A" w:rsidRDefault="00162FC9" w:rsidP="00B7309A">
            <w:pPr>
              <w:jc w:val="both"/>
              <w:rPr>
                <w:rFonts w:cs="Arial"/>
              </w:rPr>
            </w:pPr>
            <w:r w:rsidRPr="00750C2A">
              <w:rPr>
                <w:rFonts w:cs="Arial"/>
              </w:rPr>
              <w:t>2.</w:t>
            </w:r>
            <w:proofErr w:type="gramStart"/>
            <w:r w:rsidRPr="00750C2A">
              <w:rPr>
                <w:rFonts w:cs="Arial"/>
              </w:rPr>
              <w:t>2.Ажилчдын</w:t>
            </w:r>
            <w:proofErr w:type="gramEnd"/>
            <w:r w:rsidRPr="00750C2A">
              <w:rPr>
                <w:rFonts w:cs="Arial"/>
              </w:rPr>
              <w:t xml:space="preserve"> эрүүл мэнд, хөдөлмөрийн аюулгүй байдалд нөлөөлөх эсэх</w:t>
            </w:r>
          </w:p>
        </w:tc>
        <w:tc>
          <w:tcPr>
            <w:tcW w:w="851" w:type="dxa"/>
            <w:vAlign w:val="center"/>
          </w:tcPr>
          <w:p w14:paraId="093A20B1" w14:textId="77777777" w:rsidR="00162FC9" w:rsidRPr="00750C2A" w:rsidRDefault="00AF1D3A" w:rsidP="00B7309A">
            <w:pPr>
              <w:jc w:val="both"/>
              <w:rPr>
                <w:rFonts w:cs="Arial"/>
              </w:rPr>
            </w:pPr>
            <w:r>
              <w:rPr>
                <w:rFonts w:cs="Arial"/>
                <w:noProof/>
              </w:rPr>
              <mc:AlternateContent>
                <mc:Choice Requires="wps">
                  <w:drawing>
                    <wp:inline distT="0" distB="0" distL="0" distR="0" wp14:anchorId="15D1CB5A" wp14:editId="3BEF00FA">
                      <wp:extent cx="241300" cy="120650"/>
                      <wp:effectExtent l="0" t="0" r="0" b="0"/>
                      <wp:docPr id="1070073692" name="Rectangle 1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40999"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6Tb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uUOk2/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604CB05" w14:textId="77777777" w:rsidR="00162FC9" w:rsidRPr="00750C2A" w:rsidRDefault="00AF1D3A" w:rsidP="00B7309A">
            <w:pPr>
              <w:jc w:val="both"/>
              <w:rPr>
                <w:rFonts w:cs="Arial"/>
              </w:rPr>
            </w:pPr>
            <w:r>
              <w:rPr>
                <w:rFonts w:cs="Arial"/>
                <w:noProof/>
              </w:rPr>
              <mc:AlternateContent>
                <mc:Choice Requires="wps">
                  <w:drawing>
                    <wp:inline distT="0" distB="0" distL="0" distR="0" wp14:anchorId="78BD12CC" wp14:editId="10A6A5FD">
                      <wp:extent cx="241300" cy="120650"/>
                      <wp:effectExtent l="0" t="0" r="0" b="0"/>
                      <wp:docPr id="1070073691" name="Rectangle 17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5E2E7"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Ie8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lSHvP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50ED3271"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6E89CC67" w14:textId="77777777" w:rsidTr="00B7309A">
        <w:trPr>
          <w:trHeight w:val="440"/>
        </w:trPr>
        <w:tc>
          <w:tcPr>
            <w:tcW w:w="2061" w:type="dxa"/>
            <w:vMerge/>
          </w:tcPr>
          <w:p w14:paraId="57B43C8A" w14:textId="77777777" w:rsidR="00162FC9" w:rsidRPr="00750C2A" w:rsidRDefault="00162FC9" w:rsidP="00B7309A">
            <w:pPr>
              <w:rPr>
                <w:rFonts w:cs="Arial"/>
              </w:rPr>
            </w:pPr>
          </w:p>
        </w:tc>
        <w:tc>
          <w:tcPr>
            <w:tcW w:w="3893" w:type="dxa"/>
            <w:vAlign w:val="center"/>
          </w:tcPr>
          <w:p w14:paraId="38836F79" w14:textId="77777777" w:rsidR="00162FC9" w:rsidRPr="00750C2A" w:rsidRDefault="00162FC9" w:rsidP="00B7309A">
            <w:pPr>
              <w:jc w:val="both"/>
              <w:rPr>
                <w:rFonts w:cs="Arial"/>
              </w:rPr>
            </w:pPr>
            <w:r w:rsidRPr="00750C2A">
              <w:rPr>
                <w:rFonts w:cs="Arial"/>
              </w:rPr>
              <w:t>2.</w:t>
            </w:r>
            <w:proofErr w:type="gramStart"/>
            <w:r w:rsidRPr="00750C2A">
              <w:rPr>
                <w:rFonts w:cs="Arial"/>
              </w:rPr>
              <w:t>3.Ажилчдын</w:t>
            </w:r>
            <w:proofErr w:type="gramEnd"/>
            <w:r w:rsidRPr="00750C2A">
              <w:rPr>
                <w:rFonts w:cs="Arial"/>
              </w:rPr>
              <w:t xml:space="preserve"> эрх, үүрэгт шууд болон шууд бусаар нөлөөлөх эсэх</w:t>
            </w:r>
          </w:p>
        </w:tc>
        <w:tc>
          <w:tcPr>
            <w:tcW w:w="851" w:type="dxa"/>
            <w:vAlign w:val="center"/>
          </w:tcPr>
          <w:p w14:paraId="255839AB" w14:textId="77777777" w:rsidR="00162FC9" w:rsidRPr="00750C2A" w:rsidRDefault="00AF1D3A" w:rsidP="00B7309A">
            <w:pPr>
              <w:jc w:val="both"/>
              <w:rPr>
                <w:rFonts w:cs="Arial"/>
              </w:rPr>
            </w:pPr>
            <w:r>
              <w:rPr>
                <w:rFonts w:cs="Arial"/>
                <w:noProof/>
              </w:rPr>
              <mc:AlternateContent>
                <mc:Choice Requires="wps">
                  <w:drawing>
                    <wp:inline distT="0" distB="0" distL="0" distR="0" wp14:anchorId="2DCEA953" wp14:editId="490C6701">
                      <wp:extent cx="241300" cy="120650"/>
                      <wp:effectExtent l="0" t="0" r="0" b="0"/>
                      <wp:docPr id="1070073690" name="Rectangle 1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75B0E"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RU7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R0VO/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4A91E40" w14:textId="77777777" w:rsidR="00162FC9" w:rsidRPr="00750C2A" w:rsidRDefault="00AF1D3A" w:rsidP="00B7309A">
            <w:pPr>
              <w:jc w:val="both"/>
              <w:rPr>
                <w:rFonts w:cs="Arial"/>
              </w:rPr>
            </w:pPr>
            <w:r>
              <w:rPr>
                <w:rFonts w:cs="Arial"/>
                <w:noProof/>
              </w:rPr>
              <mc:AlternateContent>
                <mc:Choice Requires="wps">
                  <w:drawing>
                    <wp:inline distT="0" distB="0" distL="0" distR="0" wp14:anchorId="3A6391CF" wp14:editId="13205A6A">
                      <wp:extent cx="241300" cy="120650"/>
                      <wp:effectExtent l="0" t="0" r="0" b="0"/>
                      <wp:docPr id="1070073689" name="Rectangle 17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0E1448"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kYi8Q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LbORiL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26FA61E1"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474E6789" w14:textId="77777777" w:rsidTr="00B7309A">
        <w:trPr>
          <w:trHeight w:val="440"/>
        </w:trPr>
        <w:tc>
          <w:tcPr>
            <w:tcW w:w="2061" w:type="dxa"/>
            <w:vMerge/>
          </w:tcPr>
          <w:p w14:paraId="37737930" w14:textId="77777777" w:rsidR="00162FC9" w:rsidRPr="00750C2A" w:rsidRDefault="00162FC9" w:rsidP="00B7309A">
            <w:pPr>
              <w:rPr>
                <w:rFonts w:cs="Arial"/>
              </w:rPr>
            </w:pPr>
          </w:p>
        </w:tc>
        <w:tc>
          <w:tcPr>
            <w:tcW w:w="3893" w:type="dxa"/>
            <w:vAlign w:val="center"/>
          </w:tcPr>
          <w:p w14:paraId="63FD0452" w14:textId="77777777" w:rsidR="00162FC9" w:rsidRPr="00750C2A" w:rsidRDefault="00162FC9" w:rsidP="00B7309A">
            <w:pPr>
              <w:jc w:val="both"/>
              <w:rPr>
                <w:rFonts w:cs="Arial"/>
              </w:rPr>
            </w:pPr>
            <w:r w:rsidRPr="00750C2A">
              <w:rPr>
                <w:rFonts w:cs="Arial"/>
              </w:rPr>
              <w:t>2.</w:t>
            </w:r>
            <w:proofErr w:type="gramStart"/>
            <w:r w:rsidRPr="00750C2A">
              <w:rPr>
                <w:rFonts w:cs="Arial"/>
              </w:rPr>
              <w:t>4.Шинээр</w:t>
            </w:r>
            <w:proofErr w:type="gramEnd"/>
            <w:r w:rsidRPr="00750C2A">
              <w:rPr>
                <w:rFonts w:cs="Arial"/>
              </w:rPr>
              <w:t xml:space="preserve"> ажлын стандарт гаргах эсэх</w:t>
            </w:r>
          </w:p>
        </w:tc>
        <w:tc>
          <w:tcPr>
            <w:tcW w:w="851" w:type="dxa"/>
            <w:vAlign w:val="center"/>
          </w:tcPr>
          <w:p w14:paraId="7C9BAE7A" w14:textId="77777777" w:rsidR="00162FC9" w:rsidRPr="00750C2A" w:rsidRDefault="00AF1D3A" w:rsidP="00B7309A">
            <w:pPr>
              <w:jc w:val="both"/>
              <w:rPr>
                <w:rFonts w:cs="Arial"/>
              </w:rPr>
            </w:pPr>
            <w:r>
              <w:rPr>
                <w:rFonts w:cs="Arial"/>
                <w:noProof/>
              </w:rPr>
              <mc:AlternateContent>
                <mc:Choice Requires="wps">
                  <w:drawing>
                    <wp:inline distT="0" distB="0" distL="0" distR="0" wp14:anchorId="0CF6221E" wp14:editId="6706F555">
                      <wp:extent cx="241300" cy="120650"/>
                      <wp:effectExtent l="0" t="0" r="0" b="0"/>
                      <wp:docPr id="1070073688" name="Rectangle 1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C7CD4A"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9Sl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dQMUl7qNUXyB6VC8FQkg8x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fUp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7B8185B6" w14:textId="77777777" w:rsidR="00162FC9" w:rsidRPr="00750C2A" w:rsidRDefault="00AF1D3A" w:rsidP="00B7309A">
            <w:pPr>
              <w:jc w:val="both"/>
              <w:rPr>
                <w:rFonts w:cs="Arial"/>
              </w:rPr>
            </w:pPr>
            <w:r>
              <w:rPr>
                <w:rFonts w:cs="Arial"/>
                <w:noProof/>
              </w:rPr>
              <mc:AlternateContent>
                <mc:Choice Requires="wps">
                  <w:drawing>
                    <wp:inline distT="0" distB="0" distL="0" distR="0" wp14:anchorId="3FD9B7BA" wp14:editId="34751E0C">
                      <wp:extent cx="241300" cy="120650"/>
                      <wp:effectExtent l="0" t="0" r="0" b="0"/>
                      <wp:docPr id="1070073687" name="Rectangle 17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91E08"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F+b7w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LHF+b7wIAAAE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b/>
              </w:rPr>
              <w:t>Үгүй</w:t>
            </w:r>
          </w:p>
        </w:tc>
        <w:tc>
          <w:tcPr>
            <w:tcW w:w="2554" w:type="dxa"/>
          </w:tcPr>
          <w:p w14:paraId="32F3A003"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7CCD1771" w14:textId="77777777" w:rsidTr="00B7309A">
        <w:trPr>
          <w:trHeight w:val="440"/>
        </w:trPr>
        <w:tc>
          <w:tcPr>
            <w:tcW w:w="2061" w:type="dxa"/>
            <w:vMerge/>
          </w:tcPr>
          <w:p w14:paraId="25E6C172" w14:textId="77777777" w:rsidR="00162FC9" w:rsidRPr="00750C2A" w:rsidRDefault="00162FC9" w:rsidP="00B7309A">
            <w:pPr>
              <w:rPr>
                <w:rFonts w:cs="Arial"/>
              </w:rPr>
            </w:pPr>
          </w:p>
        </w:tc>
        <w:tc>
          <w:tcPr>
            <w:tcW w:w="3893" w:type="dxa"/>
            <w:vAlign w:val="center"/>
          </w:tcPr>
          <w:p w14:paraId="2098019E" w14:textId="77777777" w:rsidR="00162FC9" w:rsidRPr="00750C2A" w:rsidRDefault="00162FC9" w:rsidP="00B7309A">
            <w:pPr>
              <w:jc w:val="both"/>
              <w:rPr>
                <w:rFonts w:cs="Arial"/>
              </w:rPr>
            </w:pPr>
            <w:r w:rsidRPr="00750C2A">
              <w:rPr>
                <w:rFonts w:cs="Arial"/>
              </w:rPr>
              <w:t>2.</w:t>
            </w:r>
            <w:proofErr w:type="gramStart"/>
            <w:r w:rsidRPr="00750C2A">
              <w:rPr>
                <w:rFonts w:cs="Arial"/>
              </w:rPr>
              <w:t>5.Ажлын</w:t>
            </w:r>
            <w:proofErr w:type="gramEnd"/>
            <w:r w:rsidRPr="00750C2A">
              <w:rPr>
                <w:rFonts w:cs="Arial"/>
              </w:rPr>
              <w:t xml:space="preserve"> байранд технологийн шинэчлэлийг хэрэгжүүлэхтэй холбогдсон өөрчлөлт бий болгох эсэх</w:t>
            </w:r>
          </w:p>
        </w:tc>
        <w:tc>
          <w:tcPr>
            <w:tcW w:w="851" w:type="dxa"/>
            <w:vAlign w:val="center"/>
          </w:tcPr>
          <w:p w14:paraId="0282BDA7" w14:textId="77777777" w:rsidR="00162FC9" w:rsidRPr="00750C2A" w:rsidRDefault="00AF1D3A" w:rsidP="00B7309A">
            <w:pPr>
              <w:jc w:val="both"/>
              <w:rPr>
                <w:rFonts w:cs="Arial"/>
              </w:rPr>
            </w:pPr>
            <w:r>
              <w:rPr>
                <w:rFonts w:cs="Arial"/>
                <w:noProof/>
              </w:rPr>
              <mc:AlternateContent>
                <mc:Choice Requires="wps">
                  <w:drawing>
                    <wp:inline distT="0" distB="0" distL="0" distR="0" wp14:anchorId="4A4BC82D" wp14:editId="1E99A6DB">
                      <wp:extent cx="241300" cy="120650"/>
                      <wp:effectExtent l="0" t="0" r="0" b="0"/>
                      <wp:docPr id="1070073686" name="Rectangle 1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80566"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c0c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hFXNH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6CB26C6F" w14:textId="77777777" w:rsidR="00162FC9" w:rsidRPr="00750C2A" w:rsidRDefault="00AF1D3A" w:rsidP="00B7309A">
            <w:pPr>
              <w:jc w:val="both"/>
              <w:rPr>
                <w:rFonts w:cs="Arial"/>
              </w:rPr>
            </w:pPr>
            <w:r>
              <w:rPr>
                <w:rFonts w:cs="Arial"/>
                <w:noProof/>
              </w:rPr>
              <mc:AlternateContent>
                <mc:Choice Requires="wps">
                  <w:drawing>
                    <wp:inline distT="0" distB="0" distL="0" distR="0" wp14:anchorId="6C056E76" wp14:editId="6F16F8CD">
                      <wp:extent cx="241300" cy="120650"/>
                      <wp:effectExtent l="0" t="0" r="0" b="0"/>
                      <wp:docPr id="1070073685" name="Rectangle 17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9AF9B"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hQY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HWaFBj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13F6C415"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7F42A8FA" w14:textId="77777777" w:rsidTr="00B7309A">
        <w:trPr>
          <w:trHeight w:val="440"/>
        </w:trPr>
        <w:tc>
          <w:tcPr>
            <w:tcW w:w="2061" w:type="dxa"/>
            <w:vMerge w:val="restart"/>
          </w:tcPr>
          <w:p w14:paraId="630944A2" w14:textId="77777777" w:rsidR="00162FC9" w:rsidRPr="00750C2A" w:rsidRDefault="00162FC9" w:rsidP="00B7309A">
            <w:pPr>
              <w:rPr>
                <w:rFonts w:cs="Arial"/>
              </w:rPr>
            </w:pPr>
            <w:r w:rsidRPr="00750C2A">
              <w:rPr>
                <w:rFonts w:cs="Arial"/>
              </w:rPr>
              <w:t>3.Нийгмийн тодорхой бүлгийг хамгаалах асуудал</w:t>
            </w:r>
          </w:p>
        </w:tc>
        <w:tc>
          <w:tcPr>
            <w:tcW w:w="3893" w:type="dxa"/>
            <w:vAlign w:val="center"/>
          </w:tcPr>
          <w:p w14:paraId="759ADAFB" w14:textId="77777777" w:rsidR="00162FC9" w:rsidRPr="00750C2A" w:rsidRDefault="00162FC9" w:rsidP="00B7309A">
            <w:pPr>
              <w:jc w:val="both"/>
              <w:rPr>
                <w:rFonts w:cs="Arial"/>
              </w:rPr>
            </w:pPr>
            <w:r w:rsidRPr="00750C2A">
              <w:rPr>
                <w:rFonts w:cs="Arial"/>
              </w:rPr>
              <w:t>3.</w:t>
            </w:r>
            <w:proofErr w:type="gramStart"/>
            <w:r w:rsidRPr="00750C2A">
              <w:rPr>
                <w:rFonts w:cs="Arial"/>
              </w:rPr>
              <w:t>1.Шууд</w:t>
            </w:r>
            <w:proofErr w:type="gramEnd"/>
            <w:r w:rsidRPr="00750C2A">
              <w:rPr>
                <w:rFonts w:cs="Arial"/>
              </w:rPr>
              <w:t xml:space="preserve"> болон шууд бусаар тэгш бус байдал үүсгэх эсэх</w:t>
            </w:r>
          </w:p>
        </w:tc>
        <w:tc>
          <w:tcPr>
            <w:tcW w:w="851" w:type="dxa"/>
            <w:vAlign w:val="center"/>
          </w:tcPr>
          <w:p w14:paraId="50CFD11C" w14:textId="77777777" w:rsidR="00162FC9" w:rsidRPr="00750C2A" w:rsidRDefault="00AF1D3A" w:rsidP="00B7309A">
            <w:pPr>
              <w:jc w:val="both"/>
              <w:rPr>
                <w:rFonts w:cs="Arial"/>
              </w:rPr>
            </w:pPr>
            <w:r>
              <w:rPr>
                <w:rFonts w:cs="Arial"/>
                <w:noProof/>
              </w:rPr>
              <mc:AlternateContent>
                <mc:Choice Requires="wps">
                  <w:drawing>
                    <wp:inline distT="0" distB="0" distL="0" distR="0" wp14:anchorId="628FC1FA" wp14:editId="52D379CE">
                      <wp:extent cx="241300" cy="120650"/>
                      <wp:effectExtent l="0" t="0" r="0" b="0"/>
                      <wp:docPr id="1070073684" name="Rectangle 1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E3024"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04af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tOGn/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4F95F7D0" w14:textId="77777777" w:rsidR="00162FC9" w:rsidRPr="00750C2A" w:rsidRDefault="00AF1D3A" w:rsidP="00B7309A">
            <w:pPr>
              <w:jc w:val="both"/>
              <w:rPr>
                <w:rFonts w:cs="Arial"/>
              </w:rPr>
            </w:pPr>
            <w:r>
              <w:rPr>
                <w:rFonts w:cs="Arial"/>
                <w:noProof/>
              </w:rPr>
              <mc:AlternateContent>
                <mc:Choice Requires="wps">
                  <w:drawing>
                    <wp:inline distT="0" distB="0" distL="0" distR="0" wp14:anchorId="169D6F81" wp14:editId="7BE4C4B9">
                      <wp:extent cx="241300" cy="120650"/>
                      <wp:effectExtent l="0" t="0" r="0" b="0"/>
                      <wp:docPr id="1070073683" name="Rectangle 1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0EE05D"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M4Xo8Q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DQzhej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4750BBD5"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4B405E54" w14:textId="77777777" w:rsidTr="00B7309A">
        <w:trPr>
          <w:trHeight w:val="440"/>
        </w:trPr>
        <w:tc>
          <w:tcPr>
            <w:tcW w:w="2061" w:type="dxa"/>
            <w:vMerge/>
          </w:tcPr>
          <w:p w14:paraId="3B596D6A" w14:textId="77777777" w:rsidR="00162FC9" w:rsidRPr="00750C2A" w:rsidRDefault="00162FC9" w:rsidP="00B7309A">
            <w:pPr>
              <w:rPr>
                <w:rFonts w:cs="Arial"/>
              </w:rPr>
            </w:pPr>
          </w:p>
        </w:tc>
        <w:tc>
          <w:tcPr>
            <w:tcW w:w="3893" w:type="dxa"/>
            <w:vAlign w:val="center"/>
          </w:tcPr>
          <w:p w14:paraId="70C7593E" w14:textId="77777777" w:rsidR="00162FC9" w:rsidRPr="00750C2A" w:rsidRDefault="00162FC9" w:rsidP="00B7309A">
            <w:pPr>
              <w:jc w:val="both"/>
              <w:rPr>
                <w:rFonts w:cs="Arial"/>
              </w:rPr>
            </w:pPr>
            <w:r w:rsidRPr="00750C2A">
              <w:rPr>
                <w:rFonts w:cs="Arial"/>
              </w:rPr>
              <w:t>3.</w:t>
            </w:r>
            <w:proofErr w:type="gramStart"/>
            <w:r w:rsidRPr="00750C2A">
              <w:rPr>
                <w:rFonts w:cs="Arial"/>
              </w:rPr>
              <w:t>2.Тодорхой</w:t>
            </w:r>
            <w:proofErr w:type="gramEnd"/>
            <w:r w:rsidRPr="00750C2A">
              <w:rPr>
                <w:rFonts w:cs="Arial"/>
              </w:rPr>
              <w:t xml:space="preserve"> бүлэг болон хүмүүст сөрөг нөлөө үзүүлэх эсэх. Тухайлбал, эмзэг бүлэг, хөгжлийн </w:t>
            </w:r>
            <w:r w:rsidRPr="00750C2A">
              <w:rPr>
                <w:rFonts w:cs="Arial"/>
              </w:rPr>
              <w:lastRenderedPageBreak/>
              <w:t>бэршээлтэй иргэд, ажилгүй иргэд, үндэстний цөөнхөд гэх мэт</w:t>
            </w:r>
          </w:p>
        </w:tc>
        <w:tc>
          <w:tcPr>
            <w:tcW w:w="851" w:type="dxa"/>
            <w:vAlign w:val="center"/>
          </w:tcPr>
          <w:p w14:paraId="2AB78248" w14:textId="77777777" w:rsidR="00162FC9" w:rsidRPr="00750C2A" w:rsidRDefault="00AF1D3A" w:rsidP="00B7309A">
            <w:pPr>
              <w:jc w:val="both"/>
              <w:rPr>
                <w:rFonts w:cs="Arial"/>
              </w:rPr>
            </w:pPr>
            <w:r>
              <w:rPr>
                <w:rFonts w:cs="Arial"/>
                <w:noProof/>
              </w:rPr>
              <w:lastRenderedPageBreak/>
              <mc:AlternateContent>
                <mc:Choice Requires="wps">
                  <w:drawing>
                    <wp:inline distT="0" distB="0" distL="0" distR="0" wp14:anchorId="254F780E" wp14:editId="7D61CAD3">
                      <wp:extent cx="241300" cy="120650"/>
                      <wp:effectExtent l="0" t="0" r="0" b="0"/>
                      <wp:docPr id="1070073682" name="Rectangle 1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87A60"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hdv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e3oXb/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5D0DC737" w14:textId="77777777" w:rsidR="00162FC9" w:rsidRPr="00750C2A" w:rsidRDefault="00AF1D3A" w:rsidP="00B7309A">
            <w:pPr>
              <w:jc w:val="both"/>
              <w:rPr>
                <w:rFonts w:cs="Arial"/>
              </w:rPr>
            </w:pPr>
            <w:r>
              <w:rPr>
                <w:rFonts w:cs="Arial"/>
                <w:noProof/>
              </w:rPr>
              <mc:AlternateContent>
                <mc:Choice Requires="wps">
                  <w:drawing>
                    <wp:inline distT="0" distB="0" distL="0" distR="0" wp14:anchorId="10E98BBF" wp14:editId="213EA3AA">
                      <wp:extent cx="241300" cy="120650"/>
                      <wp:effectExtent l="0" t="0" r="0" b="0"/>
                      <wp:docPr id="1070073681" name="Rectangle 1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8DAA0"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mNa8AIAAAE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ppjWvACAAAB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tcPr>
          <w:p w14:paraId="74A0789F"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7E15540D" w14:textId="77777777" w:rsidTr="00B7309A">
        <w:trPr>
          <w:trHeight w:val="440"/>
        </w:trPr>
        <w:tc>
          <w:tcPr>
            <w:tcW w:w="2061" w:type="dxa"/>
            <w:vMerge/>
          </w:tcPr>
          <w:p w14:paraId="7F6F8C03" w14:textId="77777777" w:rsidR="00162FC9" w:rsidRPr="00750C2A" w:rsidRDefault="00162FC9" w:rsidP="00B7309A">
            <w:pPr>
              <w:rPr>
                <w:rFonts w:cs="Arial"/>
              </w:rPr>
            </w:pPr>
          </w:p>
        </w:tc>
        <w:tc>
          <w:tcPr>
            <w:tcW w:w="3893" w:type="dxa"/>
            <w:vAlign w:val="center"/>
          </w:tcPr>
          <w:p w14:paraId="755B4493" w14:textId="77777777" w:rsidR="00162FC9" w:rsidRPr="00750C2A" w:rsidRDefault="00162FC9" w:rsidP="00B7309A">
            <w:pPr>
              <w:jc w:val="both"/>
              <w:rPr>
                <w:rFonts w:cs="Arial"/>
              </w:rPr>
            </w:pPr>
            <w:r w:rsidRPr="00750C2A">
              <w:rPr>
                <w:rFonts w:cs="Arial"/>
              </w:rPr>
              <w:t>3.</w:t>
            </w:r>
            <w:proofErr w:type="gramStart"/>
            <w:r w:rsidRPr="00750C2A">
              <w:rPr>
                <w:rFonts w:cs="Arial"/>
              </w:rPr>
              <w:t>3.Гадаадын</w:t>
            </w:r>
            <w:proofErr w:type="gramEnd"/>
            <w:r w:rsidRPr="00750C2A">
              <w:rPr>
                <w:rFonts w:cs="Arial"/>
              </w:rPr>
              <w:t xml:space="preserve"> иргэдэд илэрхий нөлөөлөх эсэх</w:t>
            </w:r>
          </w:p>
        </w:tc>
        <w:tc>
          <w:tcPr>
            <w:tcW w:w="851" w:type="dxa"/>
            <w:vAlign w:val="center"/>
          </w:tcPr>
          <w:p w14:paraId="4962B469" w14:textId="77777777" w:rsidR="00162FC9" w:rsidRPr="00750C2A" w:rsidRDefault="00AF1D3A" w:rsidP="00B7309A">
            <w:pPr>
              <w:jc w:val="both"/>
              <w:rPr>
                <w:rFonts w:cs="Arial"/>
              </w:rPr>
            </w:pPr>
            <w:r>
              <w:rPr>
                <w:rFonts w:cs="Arial"/>
                <w:noProof/>
              </w:rPr>
              <mc:AlternateContent>
                <mc:Choice Requires="wps">
                  <w:drawing>
                    <wp:inline distT="0" distB="0" distL="0" distR="0" wp14:anchorId="43D3B523" wp14:editId="711B9F47">
                      <wp:extent cx="241300" cy="120650"/>
                      <wp:effectExtent l="0" t="0" r="0" b="0"/>
                      <wp:docPr id="1070073680" name="Rectangle 1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356E3"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qv+B8AIAAAE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Oqr/gf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6AB00778" w14:textId="77777777" w:rsidR="00162FC9" w:rsidRPr="00750C2A" w:rsidRDefault="00AF1D3A" w:rsidP="00B7309A">
            <w:pPr>
              <w:jc w:val="both"/>
              <w:rPr>
                <w:rFonts w:cs="Arial"/>
              </w:rPr>
            </w:pPr>
            <w:r>
              <w:rPr>
                <w:rFonts w:cs="Arial"/>
                <w:noProof/>
              </w:rPr>
              <mc:AlternateContent>
                <mc:Choice Requires="wps">
                  <w:drawing>
                    <wp:inline distT="0" distB="0" distL="0" distR="0" wp14:anchorId="08AABB8A" wp14:editId="59C4324B">
                      <wp:extent cx="241300" cy="120650"/>
                      <wp:effectExtent l="0" t="0" r="0" b="0"/>
                      <wp:docPr id="1070073679" name="Rectangle 1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FC38F"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Ev2xZT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7E1B72F0"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5E9849CB" w14:textId="77777777" w:rsidTr="00B7309A">
        <w:trPr>
          <w:trHeight w:val="440"/>
        </w:trPr>
        <w:tc>
          <w:tcPr>
            <w:tcW w:w="2061" w:type="dxa"/>
            <w:vMerge w:val="restart"/>
          </w:tcPr>
          <w:p w14:paraId="13466219" w14:textId="77777777" w:rsidR="00162FC9" w:rsidRPr="00750C2A" w:rsidRDefault="00162FC9" w:rsidP="00B7309A">
            <w:pPr>
              <w:rPr>
                <w:rFonts w:cs="Arial"/>
              </w:rPr>
            </w:pPr>
            <w:r w:rsidRPr="00750C2A">
              <w:rPr>
                <w:rFonts w:cs="Arial"/>
              </w:rPr>
              <w:t>4.Төрийн удирдлага, сайн засаглал, шүүх эрх мэдэл, хэвлэл мэдээлэл, ёс суртахуун</w:t>
            </w:r>
          </w:p>
        </w:tc>
        <w:tc>
          <w:tcPr>
            <w:tcW w:w="3893" w:type="dxa"/>
            <w:vAlign w:val="center"/>
          </w:tcPr>
          <w:p w14:paraId="0E2E17CD" w14:textId="77777777" w:rsidR="00162FC9" w:rsidRPr="00750C2A" w:rsidRDefault="00162FC9" w:rsidP="00B7309A">
            <w:pPr>
              <w:jc w:val="both"/>
              <w:rPr>
                <w:rFonts w:cs="Arial"/>
              </w:rPr>
            </w:pPr>
            <w:r w:rsidRPr="00750C2A">
              <w:rPr>
                <w:rFonts w:cs="Arial"/>
              </w:rPr>
              <w:t>4.</w:t>
            </w:r>
            <w:proofErr w:type="gramStart"/>
            <w:r w:rsidRPr="00750C2A">
              <w:rPr>
                <w:rFonts w:cs="Arial"/>
              </w:rPr>
              <w:t>1.Засаглалын</w:t>
            </w:r>
            <w:proofErr w:type="gramEnd"/>
            <w:r w:rsidRPr="00750C2A">
              <w:rPr>
                <w:rFonts w:cs="Arial"/>
              </w:rPr>
              <w:t xml:space="preserve"> харилцаанд оролцогчдод нөлөөлөх эсэх</w:t>
            </w:r>
          </w:p>
        </w:tc>
        <w:tc>
          <w:tcPr>
            <w:tcW w:w="851" w:type="dxa"/>
            <w:vAlign w:val="center"/>
          </w:tcPr>
          <w:p w14:paraId="1953C83A" w14:textId="77777777" w:rsidR="00162FC9" w:rsidRPr="00750C2A" w:rsidRDefault="00AF1D3A" w:rsidP="00B7309A">
            <w:pPr>
              <w:jc w:val="both"/>
              <w:rPr>
                <w:rFonts w:cs="Arial"/>
              </w:rPr>
            </w:pPr>
            <w:r>
              <w:rPr>
                <w:rFonts w:cs="Arial"/>
                <w:noProof/>
              </w:rPr>
              <mc:AlternateContent>
                <mc:Choice Requires="wps">
                  <w:drawing>
                    <wp:inline distT="0" distB="0" distL="0" distR="0" wp14:anchorId="4E06E569" wp14:editId="109DE6E1">
                      <wp:extent cx="241300" cy="120650"/>
                      <wp:effectExtent l="0" t="0" r="0" b="0"/>
                      <wp:docPr id="1070073678" name="Rectangle 1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9F69C"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UlE8AIAAAE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a1JRPACAAAB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E3507C0" w14:textId="77777777" w:rsidR="00162FC9" w:rsidRPr="00750C2A" w:rsidRDefault="00AF1D3A" w:rsidP="00B7309A">
            <w:pPr>
              <w:jc w:val="both"/>
              <w:rPr>
                <w:rFonts w:cs="Arial"/>
              </w:rPr>
            </w:pPr>
            <w:r>
              <w:rPr>
                <w:rFonts w:cs="Arial"/>
                <w:noProof/>
              </w:rPr>
              <mc:AlternateContent>
                <mc:Choice Requires="wps">
                  <w:drawing>
                    <wp:inline distT="0" distB="0" distL="0" distR="0" wp14:anchorId="3B40E68A" wp14:editId="58BA5CCC">
                      <wp:extent cx="241300" cy="120650"/>
                      <wp:effectExtent l="0" t="0" r="0" b="0"/>
                      <wp:docPr id="1070073677" name="Rectangle 11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95571"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" filled="f" stroked="f">
                      <v:path arrowok="t"/>
                      <w10:anchorlock/>
                    </v:rect>
                  </w:pict>
                </mc:Fallback>
              </mc:AlternateContent>
            </w:r>
            <w:r w:rsidR="00162FC9" w:rsidRPr="00750C2A">
              <w:rPr>
                <w:rFonts w:cs="Arial"/>
                <w:b/>
              </w:rPr>
              <w:t>Үгүй</w:t>
            </w:r>
          </w:p>
        </w:tc>
        <w:tc>
          <w:tcPr>
            <w:tcW w:w="2554" w:type="dxa"/>
          </w:tcPr>
          <w:p w14:paraId="137730D0"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0970556A" w14:textId="77777777" w:rsidTr="00B7309A">
        <w:trPr>
          <w:trHeight w:val="440"/>
        </w:trPr>
        <w:tc>
          <w:tcPr>
            <w:tcW w:w="2061" w:type="dxa"/>
            <w:vMerge/>
          </w:tcPr>
          <w:p w14:paraId="1353CD5C" w14:textId="77777777" w:rsidR="00162FC9" w:rsidRPr="00750C2A" w:rsidRDefault="00162FC9" w:rsidP="00B7309A">
            <w:pPr>
              <w:rPr>
                <w:rFonts w:cs="Arial"/>
              </w:rPr>
            </w:pPr>
          </w:p>
        </w:tc>
        <w:tc>
          <w:tcPr>
            <w:tcW w:w="3893" w:type="dxa"/>
            <w:vAlign w:val="center"/>
          </w:tcPr>
          <w:p w14:paraId="10FA0962" w14:textId="77777777" w:rsidR="00162FC9" w:rsidRPr="00750C2A" w:rsidRDefault="00162FC9" w:rsidP="00B7309A">
            <w:pPr>
              <w:jc w:val="both"/>
              <w:rPr>
                <w:rFonts w:cs="Arial"/>
              </w:rPr>
            </w:pPr>
            <w:r w:rsidRPr="00750C2A">
              <w:rPr>
                <w:rFonts w:cs="Arial"/>
              </w:rPr>
              <w:t>4.</w:t>
            </w:r>
            <w:proofErr w:type="gramStart"/>
            <w:r w:rsidRPr="00750C2A">
              <w:rPr>
                <w:rFonts w:cs="Arial"/>
              </w:rPr>
              <w:t>2.Төрийн</w:t>
            </w:r>
            <w:proofErr w:type="gramEnd"/>
            <w:r w:rsidRPr="00750C2A">
              <w:rPr>
                <w:rFonts w:cs="Arial"/>
              </w:rPr>
              <w:t xml:space="preserve"> байгууллагуудын үүрэг, үйл ажиллагаанд нөлөөлөх эсэх</w:t>
            </w:r>
          </w:p>
        </w:tc>
        <w:tc>
          <w:tcPr>
            <w:tcW w:w="851" w:type="dxa"/>
            <w:vAlign w:val="center"/>
          </w:tcPr>
          <w:p w14:paraId="6346A89A" w14:textId="77777777" w:rsidR="00162FC9" w:rsidRPr="00750C2A" w:rsidRDefault="00AF1D3A" w:rsidP="00B7309A">
            <w:pPr>
              <w:jc w:val="both"/>
              <w:rPr>
                <w:rFonts w:cs="Arial"/>
              </w:rPr>
            </w:pPr>
            <w:r>
              <w:rPr>
                <w:rFonts w:cs="Arial"/>
                <w:noProof/>
              </w:rPr>
              <mc:AlternateContent>
                <mc:Choice Requires="wps">
                  <w:drawing>
                    <wp:inline distT="0" distB="0" distL="0" distR="0" wp14:anchorId="13E86C88" wp14:editId="06D50AC7">
                      <wp:extent cx="241300" cy="120650"/>
                      <wp:effectExtent l="0" t="0" r="0" b="0"/>
                      <wp:docPr id="1070073676" name="Rectangle 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A057A"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xDb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AcYCRpB7X6AtmjcikY6kEVa2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mTsQ2/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28BEF809" w14:textId="77777777" w:rsidR="00162FC9" w:rsidRPr="00750C2A" w:rsidRDefault="00AF1D3A" w:rsidP="00B7309A">
            <w:pPr>
              <w:jc w:val="both"/>
              <w:rPr>
                <w:rFonts w:cs="Arial"/>
              </w:rPr>
            </w:pPr>
            <w:r>
              <w:rPr>
                <w:rFonts w:cs="Arial"/>
                <w:noProof/>
              </w:rPr>
              <mc:AlternateContent>
                <mc:Choice Requires="wps">
                  <w:drawing>
                    <wp:inline distT="0" distB="0" distL="0" distR="0" wp14:anchorId="1A83B78C" wp14:editId="3964920C">
                      <wp:extent cx="241300" cy="120650"/>
                      <wp:effectExtent l="0" t="0" r="0" b="0"/>
                      <wp:docPr id="1070073675" name="Rectangle 3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C1D0C"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95Gq1f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413E2DD0" w14:textId="77777777" w:rsidR="00162FC9" w:rsidRPr="00750C2A" w:rsidRDefault="00162FC9" w:rsidP="00B7309A">
            <w:pPr>
              <w:jc w:val="both"/>
              <w:rPr>
                <w:rFonts w:cs="Arial"/>
              </w:rPr>
            </w:pPr>
            <w:r w:rsidRPr="00750C2A">
              <w:rPr>
                <w:rFonts w:cs="Arial"/>
              </w:rPr>
              <w:t>Ямар нэгэн өөрчлөлт гарахгүй</w:t>
            </w:r>
          </w:p>
        </w:tc>
      </w:tr>
      <w:tr w:rsidR="00162FC9" w:rsidRPr="00750C2A" w14:paraId="5248DDC5" w14:textId="77777777" w:rsidTr="00B7309A">
        <w:trPr>
          <w:trHeight w:val="440"/>
        </w:trPr>
        <w:tc>
          <w:tcPr>
            <w:tcW w:w="2061" w:type="dxa"/>
            <w:vMerge/>
          </w:tcPr>
          <w:p w14:paraId="3589769C" w14:textId="77777777" w:rsidR="00162FC9" w:rsidRPr="00750C2A" w:rsidRDefault="00162FC9" w:rsidP="00B7309A">
            <w:pPr>
              <w:rPr>
                <w:rFonts w:cs="Arial"/>
              </w:rPr>
            </w:pPr>
          </w:p>
        </w:tc>
        <w:tc>
          <w:tcPr>
            <w:tcW w:w="3893" w:type="dxa"/>
            <w:vAlign w:val="center"/>
          </w:tcPr>
          <w:p w14:paraId="759813DD" w14:textId="77777777" w:rsidR="00162FC9" w:rsidRPr="00750C2A" w:rsidRDefault="00162FC9" w:rsidP="00B7309A">
            <w:pPr>
              <w:jc w:val="both"/>
              <w:rPr>
                <w:rFonts w:cs="Arial"/>
              </w:rPr>
            </w:pPr>
            <w:r w:rsidRPr="00750C2A">
              <w:rPr>
                <w:rFonts w:cs="Arial"/>
              </w:rPr>
              <w:t>4.</w:t>
            </w:r>
            <w:proofErr w:type="gramStart"/>
            <w:r w:rsidRPr="00750C2A">
              <w:rPr>
                <w:rFonts w:cs="Arial"/>
              </w:rPr>
              <w:t>3.Төрийн</w:t>
            </w:r>
            <w:proofErr w:type="gramEnd"/>
            <w:r w:rsidRPr="00750C2A">
              <w:rPr>
                <w:rFonts w:cs="Arial"/>
              </w:rPr>
              <w:t xml:space="preserve"> захиргааны албан хаагчдын эрх, үүрэг, харилцаанд нөлөөлөх эсэх</w:t>
            </w:r>
          </w:p>
        </w:tc>
        <w:tc>
          <w:tcPr>
            <w:tcW w:w="851" w:type="dxa"/>
            <w:vAlign w:val="center"/>
          </w:tcPr>
          <w:p w14:paraId="663EF347" w14:textId="77777777" w:rsidR="00162FC9" w:rsidRPr="00750C2A" w:rsidRDefault="00AF1D3A" w:rsidP="00B7309A">
            <w:pPr>
              <w:jc w:val="both"/>
              <w:rPr>
                <w:rFonts w:cs="Arial"/>
              </w:rPr>
            </w:pPr>
            <w:r>
              <w:rPr>
                <w:rFonts w:cs="Arial"/>
                <w:noProof/>
              </w:rPr>
              <mc:AlternateContent>
                <mc:Choice Requires="wps">
                  <w:drawing>
                    <wp:inline distT="0" distB="0" distL="0" distR="0" wp14:anchorId="03D2B175" wp14:editId="4695B274">
                      <wp:extent cx="241300" cy="120650"/>
                      <wp:effectExtent l="0" t="0" r="0" b="0"/>
                      <wp:docPr id="1070073674" name="Rectangle 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6900E"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PIx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cxjyMf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807DD83" w14:textId="77777777" w:rsidR="00162FC9" w:rsidRPr="00750C2A" w:rsidRDefault="00AF1D3A" w:rsidP="00B7309A">
            <w:pPr>
              <w:jc w:val="both"/>
              <w:rPr>
                <w:rFonts w:cs="Arial"/>
              </w:rPr>
            </w:pPr>
            <w:r>
              <w:rPr>
                <w:rFonts w:cs="Arial"/>
                <w:noProof/>
              </w:rPr>
              <mc:AlternateContent>
                <mc:Choice Requires="wps">
                  <w:drawing>
                    <wp:inline distT="0" distB="0" distL="0" distR="0" wp14:anchorId="24C6CE49" wp14:editId="46747F21">
                      <wp:extent cx="241300" cy="120650"/>
                      <wp:effectExtent l="0" t="0" r="0" b="0"/>
                      <wp:docPr id="1070073673" name="Rectangle 3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BC79A"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PS2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Tbz0tv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00C9A197" w14:textId="77777777" w:rsidR="00162FC9" w:rsidRPr="00750C2A" w:rsidRDefault="00162FC9" w:rsidP="00B7309A">
            <w:pPr>
              <w:jc w:val="both"/>
              <w:rPr>
                <w:rFonts w:cs="Arial"/>
              </w:rPr>
            </w:pPr>
            <w:r w:rsidRPr="00750C2A">
              <w:rPr>
                <w:rFonts w:cs="Arial"/>
              </w:rPr>
              <w:t>Ямар нэгэн өөрчлөлт гарахгүй</w:t>
            </w:r>
          </w:p>
        </w:tc>
      </w:tr>
      <w:tr w:rsidR="00162FC9" w:rsidRPr="00750C2A" w14:paraId="21C89A63" w14:textId="77777777" w:rsidTr="00B7309A">
        <w:trPr>
          <w:trHeight w:val="440"/>
        </w:trPr>
        <w:tc>
          <w:tcPr>
            <w:tcW w:w="2061" w:type="dxa"/>
            <w:vMerge/>
          </w:tcPr>
          <w:p w14:paraId="5070A615" w14:textId="77777777" w:rsidR="00162FC9" w:rsidRPr="00750C2A" w:rsidRDefault="00162FC9" w:rsidP="00B7309A">
            <w:pPr>
              <w:rPr>
                <w:rFonts w:cs="Arial"/>
              </w:rPr>
            </w:pPr>
          </w:p>
        </w:tc>
        <w:tc>
          <w:tcPr>
            <w:tcW w:w="3893" w:type="dxa"/>
            <w:vAlign w:val="center"/>
          </w:tcPr>
          <w:p w14:paraId="0CA05EEE" w14:textId="77777777" w:rsidR="00162FC9" w:rsidRPr="00750C2A" w:rsidRDefault="00162FC9" w:rsidP="00B7309A">
            <w:pPr>
              <w:jc w:val="both"/>
              <w:rPr>
                <w:rFonts w:cs="Arial"/>
              </w:rPr>
            </w:pPr>
            <w:r w:rsidRPr="00750C2A">
              <w:rPr>
                <w:rFonts w:cs="Arial"/>
              </w:rPr>
              <w:t>4.</w:t>
            </w:r>
            <w:proofErr w:type="gramStart"/>
            <w:r w:rsidRPr="00750C2A">
              <w:rPr>
                <w:rFonts w:cs="Arial"/>
              </w:rPr>
              <w:t>4.Иргэдийн</w:t>
            </w:r>
            <w:proofErr w:type="gramEnd"/>
            <w:r w:rsidRPr="00750C2A">
              <w:rPr>
                <w:rFonts w:cs="Arial"/>
              </w:rPr>
              <w:t xml:space="preserve"> шүүхэд хандах, асуудлаа шийдвэрлүүлэх эрхэд нөлөөлөх эсэх</w:t>
            </w:r>
          </w:p>
        </w:tc>
        <w:tc>
          <w:tcPr>
            <w:tcW w:w="851" w:type="dxa"/>
            <w:vAlign w:val="center"/>
          </w:tcPr>
          <w:p w14:paraId="7F668821" w14:textId="77777777" w:rsidR="00162FC9" w:rsidRPr="00750C2A" w:rsidRDefault="00AF1D3A" w:rsidP="00B7309A">
            <w:pPr>
              <w:jc w:val="both"/>
              <w:rPr>
                <w:rFonts w:cs="Arial"/>
              </w:rPr>
            </w:pPr>
            <w:r>
              <w:rPr>
                <w:rFonts w:cs="Arial"/>
                <w:noProof/>
              </w:rPr>
              <mc:AlternateContent>
                <mc:Choice Requires="wps">
                  <w:drawing>
                    <wp:inline distT="0" distB="0" distL="0" distR="0" wp14:anchorId="09D32B45" wp14:editId="5C197E72">
                      <wp:extent cx="241300" cy="120650"/>
                      <wp:effectExtent l="0" t="0" r="0" b="0"/>
                      <wp:docPr id="1070073672" name="Rectangle 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6074C"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axS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BMMZK0g1p9gexRuRQM9TKMam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yTWsUv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1B81589F" w14:textId="77777777" w:rsidR="00162FC9" w:rsidRPr="00750C2A" w:rsidRDefault="00AF1D3A" w:rsidP="00B7309A">
            <w:pPr>
              <w:jc w:val="both"/>
              <w:rPr>
                <w:rFonts w:cs="Arial"/>
              </w:rPr>
            </w:pPr>
            <w:r>
              <w:rPr>
                <w:rFonts w:cs="Arial"/>
                <w:noProof/>
              </w:rPr>
              <mc:AlternateContent>
                <mc:Choice Requires="wps">
                  <w:drawing>
                    <wp:inline distT="0" distB="0" distL="0" distR="0" wp14:anchorId="4578074C" wp14:editId="7B4764C7">
                      <wp:extent cx="241300" cy="120650"/>
                      <wp:effectExtent l="0" t="0" r="0" b="0"/>
                      <wp:docPr id="1070073671" name="Rectangle 3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5F1A0"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yry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Zbsq8v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b/>
              </w:rPr>
              <w:t>Үгүй</w:t>
            </w:r>
          </w:p>
        </w:tc>
        <w:tc>
          <w:tcPr>
            <w:tcW w:w="2554" w:type="dxa"/>
            <w:vAlign w:val="center"/>
          </w:tcPr>
          <w:p w14:paraId="4C317E57" w14:textId="77777777" w:rsidR="00162FC9" w:rsidRPr="00750C2A" w:rsidRDefault="00162FC9" w:rsidP="00B7309A">
            <w:pPr>
              <w:jc w:val="both"/>
              <w:rPr>
                <w:rFonts w:cs="Arial"/>
              </w:rPr>
            </w:pPr>
            <w:r w:rsidRPr="00750C2A">
              <w:rPr>
                <w:rFonts w:cs="Arial"/>
              </w:rPr>
              <w:t> Ямар нэгэн сөрөг нөлөө байхгүй</w:t>
            </w:r>
          </w:p>
        </w:tc>
      </w:tr>
      <w:tr w:rsidR="00162FC9" w:rsidRPr="00750C2A" w14:paraId="3F075555" w14:textId="77777777" w:rsidTr="00B7309A">
        <w:trPr>
          <w:trHeight w:val="440"/>
        </w:trPr>
        <w:tc>
          <w:tcPr>
            <w:tcW w:w="2061" w:type="dxa"/>
            <w:vMerge/>
          </w:tcPr>
          <w:p w14:paraId="27D78615" w14:textId="77777777" w:rsidR="00162FC9" w:rsidRPr="00750C2A" w:rsidRDefault="00162FC9" w:rsidP="00B7309A">
            <w:pPr>
              <w:rPr>
                <w:rFonts w:cs="Arial"/>
              </w:rPr>
            </w:pPr>
          </w:p>
        </w:tc>
        <w:tc>
          <w:tcPr>
            <w:tcW w:w="3893" w:type="dxa"/>
            <w:vAlign w:val="center"/>
          </w:tcPr>
          <w:p w14:paraId="123F9D5D" w14:textId="77777777" w:rsidR="00162FC9" w:rsidRPr="00750C2A" w:rsidRDefault="00162FC9" w:rsidP="00B7309A">
            <w:pPr>
              <w:jc w:val="both"/>
              <w:rPr>
                <w:rFonts w:cs="Arial"/>
              </w:rPr>
            </w:pPr>
            <w:r w:rsidRPr="00750C2A">
              <w:rPr>
                <w:rFonts w:cs="Arial"/>
              </w:rPr>
              <w:t>4.</w:t>
            </w:r>
            <w:proofErr w:type="gramStart"/>
            <w:r w:rsidRPr="00750C2A">
              <w:rPr>
                <w:rFonts w:cs="Arial"/>
              </w:rPr>
              <w:t>5.Улс</w:t>
            </w:r>
            <w:proofErr w:type="gramEnd"/>
            <w:r w:rsidRPr="00750C2A">
              <w:rPr>
                <w:rFonts w:cs="Arial"/>
              </w:rPr>
              <w:t xml:space="preserve"> төрийн нам, төрийн бус байгууллагын үйл ажиллагаанд нөлөөлөх эсэх</w:t>
            </w:r>
          </w:p>
        </w:tc>
        <w:tc>
          <w:tcPr>
            <w:tcW w:w="851" w:type="dxa"/>
            <w:vAlign w:val="center"/>
          </w:tcPr>
          <w:p w14:paraId="2D84A212" w14:textId="77777777" w:rsidR="00162FC9" w:rsidRPr="00750C2A" w:rsidRDefault="00AF1D3A" w:rsidP="00B7309A">
            <w:pPr>
              <w:jc w:val="both"/>
              <w:rPr>
                <w:rFonts w:cs="Arial"/>
              </w:rPr>
            </w:pPr>
            <w:r>
              <w:rPr>
                <w:rFonts w:cs="Arial"/>
                <w:noProof/>
              </w:rPr>
              <mc:AlternateContent>
                <mc:Choice Requires="wps">
                  <w:drawing>
                    <wp:inline distT="0" distB="0" distL="0" distR="0" wp14:anchorId="16B8D889" wp14:editId="743C2135">
                      <wp:extent cx="241300" cy="120650"/>
                      <wp:effectExtent l="0" t="0" r="0" b="0"/>
                      <wp:docPr id="1070073670" name="Rectangle 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72EC1"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nIW7w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DhMnIW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544A6999" w14:textId="77777777" w:rsidR="00162FC9" w:rsidRPr="00750C2A" w:rsidRDefault="00AF1D3A" w:rsidP="00B7309A">
            <w:pPr>
              <w:jc w:val="both"/>
              <w:rPr>
                <w:rFonts w:cs="Arial"/>
              </w:rPr>
            </w:pPr>
            <w:r>
              <w:rPr>
                <w:rFonts w:cs="Arial"/>
                <w:noProof/>
              </w:rPr>
              <mc:AlternateContent>
                <mc:Choice Requires="wps">
                  <w:drawing>
                    <wp:inline distT="0" distB="0" distL="0" distR="0" wp14:anchorId="046818D5" wp14:editId="6DC7D68F">
                      <wp:extent cx="241300" cy="120650"/>
                      <wp:effectExtent l="0" t="0" r="0" b="0"/>
                      <wp:docPr id="1070073669" name="Rectangle 3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E1B65"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Kgx8A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1MyoMfACAAAABgAA&#13;&#10;DgAAAAAAAAAAAAAAAAAuAgAAZHJzL2Uyb0RvYy54bWxQSwECLQAUAAYACAAAACEA8Ib5WNoAAAAI&#13;&#10;AQAADwAAAAAAAAAAAAAAAABKBQAAZHJzL2Rvd25yZXYueG1sUEsFBgAAAAAEAAQA8wAAAFEGAAAA&#13;&#10;AA==&#13;&#10;" filled="f" stroked="f">
                      <v:path arrowok="t"/>
                      <w10:anchorlock/>
                    </v:rect>
                  </w:pict>
                </mc:Fallback>
              </mc:AlternateContent>
            </w:r>
            <w:r w:rsidR="00162FC9" w:rsidRPr="00750C2A">
              <w:rPr>
                <w:rFonts w:cs="Arial"/>
              </w:rPr>
              <w:t>Үгүй</w:t>
            </w:r>
          </w:p>
        </w:tc>
        <w:tc>
          <w:tcPr>
            <w:tcW w:w="2554" w:type="dxa"/>
            <w:vAlign w:val="center"/>
          </w:tcPr>
          <w:p w14:paraId="45C20359" w14:textId="77777777" w:rsidR="00162FC9" w:rsidRPr="00750C2A" w:rsidRDefault="00162FC9" w:rsidP="00B7309A">
            <w:pPr>
              <w:pStyle w:val="Style1"/>
              <w:spacing w:line="240" w:lineRule="auto"/>
              <w:ind w:firstLine="0"/>
              <w:rPr>
                <w:noProof/>
                <w:color w:val="000000"/>
                <w:lang w:val="mn-MN"/>
              </w:rPr>
            </w:pPr>
            <w:r w:rsidRPr="00750C2A">
              <w:rPr>
                <w:color w:val="000000"/>
              </w:rPr>
              <w:t>Ямар нэгэн өөрчлөлт гарахгүй</w:t>
            </w:r>
          </w:p>
        </w:tc>
      </w:tr>
      <w:tr w:rsidR="00162FC9" w:rsidRPr="00750C2A" w14:paraId="258A98BD" w14:textId="77777777" w:rsidTr="00B7309A">
        <w:trPr>
          <w:trHeight w:val="440"/>
        </w:trPr>
        <w:tc>
          <w:tcPr>
            <w:tcW w:w="2061" w:type="dxa"/>
            <w:vMerge w:val="restart"/>
          </w:tcPr>
          <w:p w14:paraId="17617C37" w14:textId="77777777" w:rsidR="00162FC9" w:rsidRPr="00750C2A" w:rsidRDefault="00162FC9" w:rsidP="00B7309A">
            <w:pPr>
              <w:rPr>
                <w:rFonts w:cs="Arial"/>
              </w:rPr>
            </w:pPr>
            <w:r w:rsidRPr="00750C2A">
              <w:rPr>
                <w:rFonts w:cs="Arial"/>
              </w:rPr>
              <w:t>5.Нийтийн эрүүл мэнд, аюулгүй байдал</w:t>
            </w:r>
          </w:p>
        </w:tc>
        <w:tc>
          <w:tcPr>
            <w:tcW w:w="3893" w:type="dxa"/>
            <w:vAlign w:val="center"/>
          </w:tcPr>
          <w:p w14:paraId="11E717C2" w14:textId="77777777" w:rsidR="00162FC9" w:rsidRPr="00750C2A" w:rsidRDefault="00162FC9" w:rsidP="00B7309A">
            <w:pPr>
              <w:jc w:val="both"/>
              <w:rPr>
                <w:rFonts w:cs="Arial"/>
              </w:rPr>
            </w:pPr>
            <w:r w:rsidRPr="00750C2A">
              <w:rPr>
                <w:rFonts w:cs="Arial"/>
              </w:rPr>
              <w:t>5.</w:t>
            </w:r>
            <w:proofErr w:type="gramStart"/>
            <w:r w:rsidRPr="00750C2A">
              <w:rPr>
                <w:rFonts w:cs="Arial"/>
              </w:rPr>
              <w:t>1.Хувь</w:t>
            </w:r>
            <w:proofErr w:type="gramEnd"/>
            <w:r w:rsidRPr="00750C2A">
              <w:rPr>
                <w:rFonts w:cs="Arial"/>
              </w:rPr>
              <w:t xml:space="preserve"> хүн/нийт хүн амын дундаж наслалт, өвчлөлт, нас баралтын байдалд нөлөөлөх эсэх</w:t>
            </w:r>
          </w:p>
        </w:tc>
        <w:tc>
          <w:tcPr>
            <w:tcW w:w="851" w:type="dxa"/>
            <w:vAlign w:val="center"/>
          </w:tcPr>
          <w:p w14:paraId="698735C8" w14:textId="77777777" w:rsidR="00162FC9" w:rsidRPr="00750C2A" w:rsidRDefault="00AF1D3A" w:rsidP="00B7309A">
            <w:pPr>
              <w:jc w:val="both"/>
              <w:rPr>
                <w:rFonts w:cs="Arial"/>
              </w:rPr>
            </w:pPr>
            <w:r>
              <w:rPr>
                <w:rFonts w:cs="Arial"/>
                <w:noProof/>
              </w:rPr>
              <mc:AlternateContent>
                <mc:Choice Requires="wps">
                  <w:drawing>
                    <wp:inline distT="0" distB="0" distL="0" distR="0" wp14:anchorId="64ACEB15" wp14:editId="7D1D9EFA">
                      <wp:extent cx="241300" cy="120650"/>
                      <wp:effectExtent l="0" t="0" r="0" b="0"/>
                      <wp:docPr id="1070073668" name="Rectangle 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F29C6"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BQRfDV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03271E5D" w14:textId="77777777" w:rsidR="00162FC9" w:rsidRPr="00750C2A" w:rsidRDefault="00AF1D3A" w:rsidP="00B7309A">
            <w:pPr>
              <w:jc w:val="both"/>
              <w:rPr>
                <w:rFonts w:cs="Arial"/>
              </w:rPr>
            </w:pPr>
            <w:r>
              <w:rPr>
                <w:rFonts w:cs="Arial"/>
                <w:noProof/>
              </w:rPr>
              <mc:AlternateContent>
                <mc:Choice Requires="wps">
                  <w:drawing>
                    <wp:inline distT="0" distB="0" distL="0" distR="0" wp14:anchorId="6628CE6D" wp14:editId="27D54EDC">
                      <wp:extent cx="241300" cy="120650"/>
                      <wp:effectExtent l="0" t="0" r="0" b="0"/>
                      <wp:docPr id="1070073667" name="Rectangle 2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06D183"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trXnV7wIAAAA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rPr>
              <w:t>Үгүй</w:t>
            </w:r>
          </w:p>
        </w:tc>
        <w:tc>
          <w:tcPr>
            <w:tcW w:w="2554" w:type="dxa"/>
            <w:vAlign w:val="center"/>
          </w:tcPr>
          <w:p w14:paraId="0EC48E0F" w14:textId="77777777" w:rsidR="00162FC9" w:rsidRPr="00750C2A" w:rsidRDefault="00162FC9" w:rsidP="00B7309A">
            <w:pPr>
              <w:jc w:val="both"/>
              <w:rPr>
                <w:rFonts w:cs="Arial"/>
              </w:rPr>
            </w:pPr>
            <w:r w:rsidRPr="00750C2A">
              <w:rPr>
                <w:rFonts w:cs="Arial"/>
              </w:rPr>
              <w:t>Ямар нэгэн өөрчлөлт гарахгүй</w:t>
            </w:r>
          </w:p>
        </w:tc>
      </w:tr>
      <w:tr w:rsidR="00162FC9" w:rsidRPr="00750C2A" w14:paraId="29789442" w14:textId="77777777" w:rsidTr="00B7309A">
        <w:trPr>
          <w:trHeight w:val="440"/>
        </w:trPr>
        <w:tc>
          <w:tcPr>
            <w:tcW w:w="2061" w:type="dxa"/>
            <w:vMerge/>
          </w:tcPr>
          <w:p w14:paraId="5112597C" w14:textId="77777777" w:rsidR="00162FC9" w:rsidRPr="00750C2A" w:rsidRDefault="00162FC9" w:rsidP="00B7309A">
            <w:pPr>
              <w:rPr>
                <w:rFonts w:cs="Arial"/>
              </w:rPr>
            </w:pPr>
          </w:p>
        </w:tc>
        <w:tc>
          <w:tcPr>
            <w:tcW w:w="3893" w:type="dxa"/>
            <w:vAlign w:val="center"/>
          </w:tcPr>
          <w:p w14:paraId="47FFC72F" w14:textId="77777777" w:rsidR="00162FC9" w:rsidRPr="00750C2A" w:rsidRDefault="00162FC9" w:rsidP="00B7309A">
            <w:pPr>
              <w:jc w:val="both"/>
              <w:rPr>
                <w:rFonts w:cs="Arial"/>
              </w:rPr>
            </w:pPr>
            <w:r w:rsidRPr="00750C2A">
              <w:rPr>
                <w:rFonts w:cs="Arial"/>
              </w:rPr>
              <w:t>5.</w:t>
            </w:r>
            <w:proofErr w:type="gramStart"/>
            <w:r w:rsidRPr="00750C2A">
              <w:rPr>
                <w:rFonts w:cs="Arial"/>
              </w:rPr>
              <w:t>2.Зохицуулалтын</w:t>
            </w:r>
            <w:proofErr w:type="gramEnd"/>
            <w:r w:rsidRPr="00750C2A">
              <w:rPr>
                <w:rFonts w:cs="Arial"/>
              </w:rPr>
              <w:t xml:space="preserve">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3A892772" w14:textId="77777777" w:rsidR="00162FC9" w:rsidRPr="00750C2A" w:rsidRDefault="00AF1D3A" w:rsidP="00B7309A">
            <w:pPr>
              <w:jc w:val="both"/>
              <w:rPr>
                <w:rFonts w:cs="Arial"/>
              </w:rPr>
            </w:pPr>
            <w:r>
              <w:rPr>
                <w:rFonts w:cs="Arial"/>
                <w:noProof/>
              </w:rPr>
              <mc:AlternateContent>
                <mc:Choice Requires="wps">
                  <w:drawing>
                    <wp:inline distT="0" distB="0" distL="0" distR="0" wp14:anchorId="76D2B763" wp14:editId="75987013">
                      <wp:extent cx="241300" cy="120650"/>
                      <wp:effectExtent l="0" t="0" r="0" b="0"/>
                      <wp:docPr id="1070073666" name="Rectangle 3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CAF37"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" filled="f" stroked="f">
                      <v:path arrowok="t"/>
                      <w10:anchorlock/>
                    </v:rect>
                  </w:pict>
                </mc:Fallback>
              </mc:AlternateContent>
            </w:r>
          </w:p>
        </w:tc>
        <w:tc>
          <w:tcPr>
            <w:tcW w:w="850" w:type="dxa"/>
            <w:vAlign w:val="center"/>
          </w:tcPr>
          <w:p w14:paraId="3ABB244B" w14:textId="77777777" w:rsidR="00162FC9" w:rsidRPr="00750C2A" w:rsidRDefault="00AF1D3A" w:rsidP="00B7309A">
            <w:pPr>
              <w:jc w:val="both"/>
              <w:rPr>
                <w:rFonts w:cs="Arial"/>
              </w:rPr>
            </w:pPr>
            <w:r>
              <w:rPr>
                <w:rFonts w:cs="Arial"/>
                <w:noProof/>
              </w:rPr>
              <mc:AlternateContent>
                <mc:Choice Requires="wps">
                  <w:drawing>
                    <wp:inline distT="0" distB="0" distL="0" distR="0" wp14:anchorId="7CA121BC" wp14:editId="21A0CBC4">
                      <wp:extent cx="241300" cy="120650"/>
                      <wp:effectExtent l="0" t="0" r="0" b="0"/>
                      <wp:docPr id="1070073665"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E7797"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zrq7wIAAAAG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AMuzrq7wIAAAAGAAAO&#13;&#10;AAAAAAAAAAAAAAAAAC4CAABkcnMvZTJvRG9jLnhtbFBLAQItABQABgAIAAAAIQDwhvlY2gAAAAgB&#13;&#10;AAAPAAAAAAAAAAAAAAAAAEkFAABkcnMvZG93bnJldi54bWxQSwUGAAAAAAQABADzAAAAUAYAAAAA&#13;&#10;" filled="f" stroked="f">
                      <v:path arrowok="t"/>
                      <w10:anchorlock/>
                    </v:rect>
                  </w:pict>
                </mc:Fallback>
              </mc:AlternateContent>
            </w:r>
            <w:r w:rsidR="00162FC9" w:rsidRPr="00750C2A">
              <w:rPr>
                <w:rFonts w:cs="Arial"/>
                <w:b/>
              </w:rPr>
              <w:t>Үгүй</w:t>
            </w:r>
          </w:p>
        </w:tc>
        <w:tc>
          <w:tcPr>
            <w:tcW w:w="2554" w:type="dxa"/>
          </w:tcPr>
          <w:p w14:paraId="386C2FF5"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7C166835" w14:textId="77777777" w:rsidTr="00B7309A">
        <w:trPr>
          <w:trHeight w:val="440"/>
        </w:trPr>
        <w:tc>
          <w:tcPr>
            <w:tcW w:w="2061" w:type="dxa"/>
            <w:vMerge/>
          </w:tcPr>
          <w:p w14:paraId="11DC820B" w14:textId="77777777" w:rsidR="00162FC9" w:rsidRPr="00750C2A" w:rsidRDefault="00162FC9" w:rsidP="00B7309A">
            <w:pPr>
              <w:rPr>
                <w:rFonts w:cs="Arial"/>
              </w:rPr>
            </w:pPr>
          </w:p>
        </w:tc>
        <w:tc>
          <w:tcPr>
            <w:tcW w:w="3893" w:type="dxa"/>
            <w:vAlign w:val="center"/>
          </w:tcPr>
          <w:p w14:paraId="5375A035" w14:textId="77777777" w:rsidR="00162FC9" w:rsidRPr="00750C2A" w:rsidRDefault="00162FC9" w:rsidP="00B7309A">
            <w:pPr>
              <w:jc w:val="both"/>
              <w:rPr>
                <w:rFonts w:cs="Arial"/>
              </w:rPr>
            </w:pPr>
            <w:r w:rsidRPr="00750C2A">
              <w:rPr>
                <w:rFonts w:cs="Arial"/>
              </w:rPr>
              <w:t>5.</w:t>
            </w:r>
            <w:proofErr w:type="gramStart"/>
            <w:r w:rsidRPr="00750C2A">
              <w:rPr>
                <w:rFonts w:cs="Arial"/>
              </w:rPr>
              <w:t>3.Хүмүүсийн</w:t>
            </w:r>
            <w:proofErr w:type="gramEnd"/>
            <w:r w:rsidRPr="00750C2A">
              <w:rPr>
                <w:rFonts w:cs="Arial"/>
              </w:rPr>
              <w:t xml:space="preserve"> амьдралын хэв маяг (хооллолт, хөдөлгөөн, архи, тамхины хэрэглээ)-т нөлөөлөх эсэх</w:t>
            </w:r>
          </w:p>
        </w:tc>
        <w:tc>
          <w:tcPr>
            <w:tcW w:w="851" w:type="dxa"/>
            <w:vAlign w:val="center"/>
          </w:tcPr>
          <w:p w14:paraId="629004A4" w14:textId="77777777" w:rsidR="00162FC9" w:rsidRPr="00750C2A" w:rsidRDefault="00AF1D3A" w:rsidP="00B7309A">
            <w:pPr>
              <w:jc w:val="both"/>
              <w:rPr>
                <w:rFonts w:cs="Arial"/>
              </w:rPr>
            </w:pPr>
            <w:r>
              <w:rPr>
                <w:rFonts w:cs="Arial"/>
                <w:noProof/>
              </w:rPr>
              <mc:AlternateContent>
                <mc:Choice Requires="wps">
                  <w:drawing>
                    <wp:inline distT="0" distB="0" distL="0" distR="0" wp14:anchorId="7481DD01" wp14:editId="0A51E0E4">
                      <wp:extent cx="241300" cy="120650"/>
                      <wp:effectExtent l="0" t="0" r="0" b="0"/>
                      <wp:docPr id="1070073664" name="Rectangle 4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2F3F1"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" filled="f" stroked="f">
                      <v:path arrowok="t"/>
                      <w10:anchorlock/>
                    </v:rect>
                  </w:pict>
                </mc:Fallback>
              </mc:AlternateContent>
            </w:r>
          </w:p>
        </w:tc>
        <w:tc>
          <w:tcPr>
            <w:tcW w:w="850" w:type="dxa"/>
            <w:vAlign w:val="center"/>
          </w:tcPr>
          <w:p w14:paraId="4A0EFD4A" w14:textId="77777777" w:rsidR="00162FC9" w:rsidRPr="00750C2A" w:rsidRDefault="00AF1D3A" w:rsidP="00B7309A">
            <w:pPr>
              <w:jc w:val="both"/>
              <w:rPr>
                <w:rFonts w:cs="Arial"/>
              </w:rPr>
            </w:pPr>
            <w:r>
              <w:rPr>
                <w:rFonts w:cs="Arial"/>
                <w:noProof/>
              </w:rPr>
              <mc:AlternateContent>
                <mc:Choice Requires="wps">
                  <w:drawing>
                    <wp:inline distT="0" distB="0" distL="0" distR="0" wp14:anchorId="0AFA17ED" wp14:editId="1469E9A8">
                      <wp:extent cx="241300" cy="120650"/>
                      <wp:effectExtent l="0" t="0" r="0" b="0"/>
                      <wp:docPr id="127"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E8296"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Q+Q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hRoK0UKQvkDYilpyiNMG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clkPk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3C17E76F"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083AB9F2" w14:textId="77777777" w:rsidTr="00B7309A">
        <w:trPr>
          <w:trHeight w:val="440"/>
        </w:trPr>
        <w:tc>
          <w:tcPr>
            <w:tcW w:w="2061" w:type="dxa"/>
            <w:vMerge w:val="restart"/>
          </w:tcPr>
          <w:p w14:paraId="02A8C620" w14:textId="77777777" w:rsidR="00162FC9" w:rsidRPr="00750C2A" w:rsidRDefault="00162FC9" w:rsidP="00B7309A">
            <w:pPr>
              <w:rPr>
                <w:rFonts w:cs="Arial"/>
              </w:rPr>
            </w:pPr>
            <w:r w:rsidRPr="00750C2A">
              <w:rPr>
                <w:rFonts w:cs="Arial"/>
              </w:rPr>
              <w:t>6.Нийгмийн хамгаалал, эрүүл мэнд, боловсролын систем</w:t>
            </w:r>
          </w:p>
        </w:tc>
        <w:tc>
          <w:tcPr>
            <w:tcW w:w="3893" w:type="dxa"/>
            <w:vAlign w:val="center"/>
          </w:tcPr>
          <w:p w14:paraId="1FC55952" w14:textId="77777777" w:rsidR="00162FC9" w:rsidRPr="00750C2A" w:rsidRDefault="00162FC9" w:rsidP="00B7309A">
            <w:pPr>
              <w:jc w:val="both"/>
              <w:rPr>
                <w:rFonts w:cs="Arial"/>
              </w:rPr>
            </w:pPr>
            <w:r w:rsidRPr="00750C2A">
              <w:rPr>
                <w:rFonts w:cs="Arial"/>
              </w:rPr>
              <w:t>6.</w:t>
            </w:r>
            <w:proofErr w:type="gramStart"/>
            <w:r w:rsidRPr="00750C2A">
              <w:rPr>
                <w:rFonts w:cs="Arial"/>
              </w:rPr>
              <w:t>1.Нийгмийн</w:t>
            </w:r>
            <w:proofErr w:type="gramEnd"/>
            <w:r w:rsidRPr="00750C2A">
              <w:rPr>
                <w:rFonts w:cs="Arial"/>
              </w:rPr>
              <w:t xml:space="preserve"> үйлчилгээний чанар, хүртээмжид нөлөөлөх эсэх</w:t>
            </w:r>
          </w:p>
        </w:tc>
        <w:tc>
          <w:tcPr>
            <w:tcW w:w="851" w:type="dxa"/>
            <w:vAlign w:val="center"/>
          </w:tcPr>
          <w:p w14:paraId="71007242" w14:textId="77777777" w:rsidR="00162FC9" w:rsidRPr="00750C2A" w:rsidRDefault="00AF1D3A" w:rsidP="00B7309A">
            <w:pPr>
              <w:jc w:val="both"/>
              <w:rPr>
                <w:rFonts w:cs="Arial"/>
              </w:rPr>
            </w:pPr>
            <w:r>
              <w:rPr>
                <w:rFonts w:cs="Arial"/>
                <w:noProof/>
              </w:rPr>
              <mc:AlternateContent>
                <mc:Choice Requires="wps">
                  <w:drawing>
                    <wp:inline distT="0" distB="0" distL="0" distR="0" wp14:anchorId="2BBEA086" wp14:editId="612284A2">
                      <wp:extent cx="241300" cy="120650"/>
                      <wp:effectExtent l="0" t="0" r="0" b="0"/>
                      <wp:docPr id="126" name="Rectangle 4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B2357"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H7l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h0h+5e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392C4C28" w14:textId="77777777" w:rsidR="00162FC9" w:rsidRPr="00750C2A" w:rsidRDefault="00AF1D3A" w:rsidP="00B7309A">
            <w:pPr>
              <w:jc w:val="both"/>
              <w:rPr>
                <w:rFonts w:cs="Arial"/>
              </w:rPr>
            </w:pPr>
            <w:r>
              <w:rPr>
                <w:rFonts w:cs="Arial"/>
                <w:noProof/>
              </w:rPr>
              <mc:AlternateContent>
                <mc:Choice Requires="wps">
                  <w:drawing>
                    <wp:inline distT="0" distB="0" distL="0" distR="0" wp14:anchorId="09FDEBE8" wp14:editId="4F9A0DCC">
                      <wp:extent cx="241300" cy="120650"/>
                      <wp:effectExtent l="0" t="0" r="0" b="0"/>
                      <wp:docPr id="125"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22519"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K1OYS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b/>
              </w:rPr>
              <w:t>Үгүй</w:t>
            </w:r>
          </w:p>
        </w:tc>
        <w:tc>
          <w:tcPr>
            <w:tcW w:w="2554" w:type="dxa"/>
            <w:vAlign w:val="center"/>
          </w:tcPr>
          <w:p w14:paraId="73726FDF" w14:textId="77777777" w:rsidR="00162FC9" w:rsidRPr="00750C2A" w:rsidRDefault="00162FC9" w:rsidP="00B7309A">
            <w:pPr>
              <w:jc w:val="both"/>
              <w:rPr>
                <w:rFonts w:cs="Arial"/>
              </w:rPr>
            </w:pPr>
            <w:r w:rsidRPr="00750C2A">
              <w:rPr>
                <w:rFonts w:cs="Arial"/>
              </w:rPr>
              <w:t>Ямар нэгэн сөрөг нөлөө байхгүй.</w:t>
            </w:r>
          </w:p>
        </w:tc>
      </w:tr>
      <w:tr w:rsidR="00162FC9" w:rsidRPr="00750C2A" w14:paraId="51A0C09C" w14:textId="77777777" w:rsidTr="00B7309A">
        <w:trPr>
          <w:trHeight w:val="440"/>
        </w:trPr>
        <w:tc>
          <w:tcPr>
            <w:tcW w:w="2061" w:type="dxa"/>
            <w:vMerge/>
          </w:tcPr>
          <w:p w14:paraId="4FFC3D2C" w14:textId="77777777" w:rsidR="00162FC9" w:rsidRPr="00750C2A" w:rsidRDefault="00162FC9" w:rsidP="00B7309A">
            <w:pPr>
              <w:rPr>
                <w:rFonts w:cs="Arial"/>
              </w:rPr>
            </w:pPr>
          </w:p>
        </w:tc>
        <w:tc>
          <w:tcPr>
            <w:tcW w:w="3893" w:type="dxa"/>
            <w:vAlign w:val="center"/>
          </w:tcPr>
          <w:p w14:paraId="1AC3AD09" w14:textId="77777777" w:rsidR="00162FC9" w:rsidRPr="00750C2A" w:rsidRDefault="00162FC9" w:rsidP="00B7309A">
            <w:pPr>
              <w:jc w:val="both"/>
              <w:rPr>
                <w:rFonts w:cs="Arial"/>
              </w:rPr>
            </w:pPr>
            <w:r w:rsidRPr="00750C2A">
              <w:rPr>
                <w:rFonts w:cs="Arial"/>
              </w:rPr>
              <w:t>6.</w:t>
            </w:r>
            <w:proofErr w:type="gramStart"/>
            <w:r w:rsidRPr="00750C2A">
              <w:rPr>
                <w:rFonts w:cs="Arial"/>
              </w:rPr>
              <w:t>2.Ажилчдын</w:t>
            </w:r>
            <w:proofErr w:type="gramEnd"/>
            <w:r w:rsidRPr="00750C2A">
              <w:rPr>
                <w:rFonts w:cs="Arial"/>
              </w:rPr>
              <w:t xml:space="preserve"> боловсрол, шилжилт хөдөлгөөнд нөлөөлөх эсэх</w:t>
            </w:r>
          </w:p>
        </w:tc>
        <w:tc>
          <w:tcPr>
            <w:tcW w:w="851" w:type="dxa"/>
            <w:vAlign w:val="center"/>
          </w:tcPr>
          <w:p w14:paraId="5FD1E2E5" w14:textId="77777777" w:rsidR="00162FC9" w:rsidRPr="00750C2A" w:rsidRDefault="00AF1D3A" w:rsidP="00B7309A">
            <w:pPr>
              <w:jc w:val="both"/>
              <w:rPr>
                <w:rFonts w:cs="Arial"/>
              </w:rPr>
            </w:pPr>
            <w:r>
              <w:rPr>
                <w:rFonts w:cs="Arial"/>
                <w:noProof/>
              </w:rPr>
              <mc:AlternateContent>
                <mc:Choice Requires="wps">
                  <w:drawing>
                    <wp:inline distT="0" distB="0" distL="0" distR="0" wp14:anchorId="7D5828A6" wp14:editId="03E67063">
                      <wp:extent cx="241300" cy="120650"/>
                      <wp:effectExtent l="0" t="0" r="0" b="0"/>
                      <wp:docPr id="124" name="Rectangle 4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C4505"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b72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UI0FaKNIXSBsRS05ROsS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CAQ9FlkgXzwWgYpPO0H2TDaBREcXaZDaI0S6fz45CumKD/HhLqCpz1k76v0gHoF7FF/nsd&#13;&#10;G8lbZmEKcdYWeLQ3InlDSTUTlS+tJYxv9wepcPCfUwEZ2xXa89VRdMvphawega5aAp2AeTAvYdNI&#13;&#10;/QOjDmZPgc33FdEUI/5BQHNncZq6YeWFtD9MQNCHmsWhhogSXBXYYrTdTux2wK2UZssGXop9YoS8&#13;&#10;gDapmaewa6EtKsDvBJgvPpKnWega+VD2Vs8Te/w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OXb72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11FA66FA" w14:textId="77777777" w:rsidR="00162FC9" w:rsidRPr="00750C2A" w:rsidRDefault="00AF1D3A" w:rsidP="00B7309A">
            <w:pPr>
              <w:jc w:val="both"/>
              <w:rPr>
                <w:rFonts w:cs="Arial"/>
              </w:rPr>
            </w:pPr>
            <w:r>
              <w:rPr>
                <w:rFonts w:cs="Arial"/>
                <w:noProof/>
              </w:rPr>
              <mc:AlternateContent>
                <mc:Choice Requires="wps">
                  <w:drawing>
                    <wp:inline distT="0" distB="0" distL="0" distR="0" wp14:anchorId="701E7B7F" wp14:editId="469CE817">
                      <wp:extent cx="241300" cy="120650"/>
                      <wp:effectExtent l="0" t="0" r="0" b="0"/>
                      <wp:docPr id="123" name="Rectangle 5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460D5E"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QVL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pf0MBKkhSJ9gbQRseQU9WO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br0FS+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4E4D3AFE" w14:textId="77777777" w:rsidR="00162FC9" w:rsidRPr="00750C2A" w:rsidRDefault="00162FC9" w:rsidP="00B7309A">
            <w:pPr>
              <w:jc w:val="both"/>
              <w:rPr>
                <w:rFonts w:cs="Arial"/>
              </w:rPr>
            </w:pPr>
          </w:p>
          <w:p w14:paraId="03DD08A1" w14:textId="77777777" w:rsidR="00162FC9" w:rsidRPr="00750C2A" w:rsidRDefault="00162FC9" w:rsidP="00B7309A">
            <w:pPr>
              <w:jc w:val="both"/>
              <w:rPr>
                <w:rFonts w:cs="Arial"/>
              </w:rPr>
            </w:pPr>
            <w:r w:rsidRPr="00750C2A">
              <w:rPr>
                <w:rFonts w:cs="Arial"/>
              </w:rPr>
              <w:t xml:space="preserve">Ямар нэгэн сөрөг нөлөө байхгүй. </w:t>
            </w:r>
          </w:p>
        </w:tc>
      </w:tr>
      <w:tr w:rsidR="00162FC9" w:rsidRPr="00750C2A" w14:paraId="07979CF2" w14:textId="77777777" w:rsidTr="00B7309A">
        <w:trPr>
          <w:trHeight w:val="440"/>
        </w:trPr>
        <w:tc>
          <w:tcPr>
            <w:tcW w:w="2061" w:type="dxa"/>
            <w:vMerge/>
          </w:tcPr>
          <w:p w14:paraId="1F09FC63" w14:textId="77777777" w:rsidR="00162FC9" w:rsidRPr="00750C2A" w:rsidRDefault="00162FC9" w:rsidP="00B7309A">
            <w:pPr>
              <w:rPr>
                <w:rFonts w:cs="Arial"/>
              </w:rPr>
            </w:pPr>
          </w:p>
        </w:tc>
        <w:tc>
          <w:tcPr>
            <w:tcW w:w="3893" w:type="dxa"/>
            <w:vAlign w:val="center"/>
          </w:tcPr>
          <w:p w14:paraId="5D242207" w14:textId="77777777" w:rsidR="00162FC9" w:rsidRPr="00750C2A" w:rsidRDefault="00162FC9" w:rsidP="00B7309A">
            <w:pPr>
              <w:jc w:val="both"/>
              <w:rPr>
                <w:rFonts w:cs="Arial"/>
              </w:rPr>
            </w:pPr>
            <w:r w:rsidRPr="00750C2A">
              <w:rPr>
                <w:rFonts w:cs="Arial"/>
              </w:rPr>
              <w:t>6.</w:t>
            </w:r>
            <w:proofErr w:type="gramStart"/>
            <w:r w:rsidRPr="00750C2A">
              <w:rPr>
                <w:rFonts w:cs="Arial"/>
              </w:rPr>
              <w:t>3.Иргэдийн</w:t>
            </w:r>
            <w:proofErr w:type="gramEnd"/>
            <w:r w:rsidRPr="00750C2A">
              <w:rPr>
                <w:rFonts w:cs="Arial"/>
              </w:rPr>
              <w:t xml:space="preserve">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4E3A4BFF" w14:textId="77777777" w:rsidR="00162FC9" w:rsidRPr="00750C2A" w:rsidRDefault="00AF1D3A" w:rsidP="00B7309A">
            <w:pPr>
              <w:jc w:val="both"/>
              <w:rPr>
                <w:rFonts w:cs="Arial"/>
              </w:rPr>
            </w:pPr>
            <w:r>
              <w:rPr>
                <w:rFonts w:cs="Arial"/>
                <w:noProof/>
              </w:rPr>
              <mc:AlternateContent>
                <mc:Choice Requires="wps">
                  <w:drawing>
                    <wp:inline distT="0" distB="0" distL="0" distR="0" wp14:anchorId="623EFC6C" wp14:editId="1AFC0883">
                      <wp:extent cx="241300" cy="120650"/>
                      <wp:effectExtent l="0" t="0" r="0" b="0"/>
                      <wp:docPr id="12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CFD06"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vmpp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6vmpp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2D824D3B" w14:textId="77777777" w:rsidR="00162FC9" w:rsidRPr="00750C2A" w:rsidRDefault="00AF1D3A" w:rsidP="00B7309A">
            <w:pPr>
              <w:jc w:val="both"/>
              <w:rPr>
                <w:rFonts w:cs="Arial"/>
              </w:rPr>
            </w:pPr>
            <w:r>
              <w:rPr>
                <w:rFonts w:cs="Arial"/>
                <w:noProof/>
              </w:rPr>
              <mc:AlternateContent>
                <mc:Choice Requires="wps">
                  <w:drawing>
                    <wp:inline distT="0" distB="0" distL="0" distR="0" wp14:anchorId="14877B17" wp14:editId="61948F68">
                      <wp:extent cx="241300" cy="120650"/>
                      <wp:effectExtent l="0" t="0" r="0" b="0"/>
                      <wp:docPr id="121" name="Rectangle 5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EA8A2"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MVY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pfEGAnSQpG+QNqIWHKK+j2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J6jFW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7AD990DE"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54FB051F" w14:textId="77777777" w:rsidTr="00B7309A">
        <w:trPr>
          <w:trHeight w:val="440"/>
        </w:trPr>
        <w:tc>
          <w:tcPr>
            <w:tcW w:w="2061" w:type="dxa"/>
            <w:vMerge/>
          </w:tcPr>
          <w:p w14:paraId="5E6CB2F9" w14:textId="77777777" w:rsidR="00162FC9" w:rsidRPr="00750C2A" w:rsidRDefault="00162FC9" w:rsidP="00B7309A">
            <w:pPr>
              <w:rPr>
                <w:rFonts w:cs="Arial"/>
              </w:rPr>
            </w:pPr>
          </w:p>
        </w:tc>
        <w:tc>
          <w:tcPr>
            <w:tcW w:w="3893" w:type="dxa"/>
            <w:vAlign w:val="center"/>
          </w:tcPr>
          <w:p w14:paraId="0B1AEA1B" w14:textId="77777777" w:rsidR="00162FC9" w:rsidRPr="00750C2A" w:rsidRDefault="00162FC9" w:rsidP="00B7309A">
            <w:pPr>
              <w:jc w:val="both"/>
              <w:rPr>
                <w:rFonts w:cs="Arial"/>
              </w:rPr>
            </w:pPr>
            <w:r w:rsidRPr="00750C2A">
              <w:rPr>
                <w:rFonts w:cs="Arial"/>
              </w:rPr>
              <w:t>6.</w:t>
            </w:r>
            <w:proofErr w:type="gramStart"/>
            <w:r w:rsidRPr="00750C2A">
              <w:rPr>
                <w:rFonts w:cs="Arial"/>
              </w:rPr>
              <w:t>4.Нийгмийн</w:t>
            </w:r>
            <w:proofErr w:type="gramEnd"/>
            <w:r w:rsidRPr="00750C2A">
              <w:rPr>
                <w:rFonts w:cs="Arial"/>
              </w:rPr>
              <w:t xml:space="preserve"> болон эрүүл мэндийн үйлчилгээ авахад сөрөг нөлөө үзүүлэх эсэх</w:t>
            </w:r>
          </w:p>
        </w:tc>
        <w:tc>
          <w:tcPr>
            <w:tcW w:w="851" w:type="dxa"/>
            <w:vAlign w:val="center"/>
          </w:tcPr>
          <w:p w14:paraId="2293B3A6" w14:textId="77777777" w:rsidR="00162FC9" w:rsidRPr="00750C2A" w:rsidRDefault="00AF1D3A" w:rsidP="00B7309A">
            <w:pPr>
              <w:jc w:val="both"/>
              <w:rPr>
                <w:rFonts w:cs="Arial"/>
              </w:rPr>
            </w:pPr>
            <w:r>
              <w:rPr>
                <w:rFonts w:cs="Arial"/>
                <w:noProof/>
              </w:rPr>
              <mc:AlternateContent>
                <mc:Choice Requires="wps">
                  <w:drawing>
                    <wp:inline distT="0" distB="0" distL="0" distR="0" wp14:anchorId="1F560F87" wp14:editId="69238F97">
                      <wp:extent cx="241300" cy="120650"/>
                      <wp:effectExtent l="0" t="0" r="0" b="0"/>
                      <wp:docPr id="120"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7CB2C"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DSubQt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175FB6BB" w14:textId="77777777" w:rsidR="00162FC9" w:rsidRPr="00750C2A" w:rsidRDefault="00AF1D3A" w:rsidP="00B7309A">
            <w:pPr>
              <w:jc w:val="both"/>
              <w:rPr>
                <w:rFonts w:cs="Arial"/>
              </w:rPr>
            </w:pPr>
            <w:r>
              <w:rPr>
                <w:rFonts w:cs="Arial"/>
                <w:noProof/>
              </w:rPr>
              <mc:AlternateContent>
                <mc:Choice Requires="wps">
                  <w:drawing>
                    <wp:inline distT="0" distB="0" distL="0" distR="0" wp14:anchorId="28AFD0C8" wp14:editId="3680A95C">
                      <wp:extent cx="241300" cy="120650"/>
                      <wp:effectExtent l="0" t="0" r="0" b="0"/>
                      <wp:docPr id="119" name="Rectangle 5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97CC9"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ONM73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4DF1EC17"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52A6AECB" w14:textId="77777777" w:rsidTr="00B7309A">
        <w:trPr>
          <w:trHeight w:val="440"/>
        </w:trPr>
        <w:tc>
          <w:tcPr>
            <w:tcW w:w="2061" w:type="dxa"/>
            <w:vMerge/>
          </w:tcPr>
          <w:p w14:paraId="3D005D24" w14:textId="77777777" w:rsidR="00162FC9" w:rsidRPr="00750C2A" w:rsidRDefault="00162FC9" w:rsidP="00B7309A">
            <w:pPr>
              <w:rPr>
                <w:rFonts w:cs="Arial"/>
              </w:rPr>
            </w:pPr>
          </w:p>
        </w:tc>
        <w:tc>
          <w:tcPr>
            <w:tcW w:w="3893" w:type="dxa"/>
            <w:vAlign w:val="center"/>
          </w:tcPr>
          <w:p w14:paraId="5201F09D" w14:textId="77777777" w:rsidR="00162FC9" w:rsidRPr="00750C2A" w:rsidRDefault="00162FC9" w:rsidP="00B7309A">
            <w:pPr>
              <w:jc w:val="both"/>
              <w:rPr>
                <w:rFonts w:cs="Arial"/>
              </w:rPr>
            </w:pPr>
            <w:r w:rsidRPr="00750C2A">
              <w:rPr>
                <w:rFonts w:cs="Arial"/>
              </w:rPr>
              <w:t>6.</w:t>
            </w:r>
            <w:proofErr w:type="gramStart"/>
            <w:r w:rsidRPr="00750C2A">
              <w:rPr>
                <w:rFonts w:cs="Arial"/>
              </w:rPr>
              <w:t>5.Их</w:t>
            </w:r>
            <w:proofErr w:type="gramEnd"/>
            <w:r w:rsidRPr="00750C2A">
              <w:rPr>
                <w:rFonts w:cs="Arial"/>
              </w:rPr>
              <w:t>, дээд сургуулиудын үйл ажиллагаа, өөрийн удирдлагад нөлөөлөх эсэх</w:t>
            </w:r>
          </w:p>
        </w:tc>
        <w:tc>
          <w:tcPr>
            <w:tcW w:w="851" w:type="dxa"/>
            <w:vAlign w:val="center"/>
          </w:tcPr>
          <w:p w14:paraId="2F789C44" w14:textId="77777777" w:rsidR="00162FC9" w:rsidRPr="00750C2A" w:rsidRDefault="00AF1D3A" w:rsidP="00B7309A">
            <w:pPr>
              <w:jc w:val="both"/>
              <w:rPr>
                <w:rFonts w:cs="Arial"/>
              </w:rPr>
            </w:pPr>
            <w:r>
              <w:rPr>
                <w:rFonts w:cs="Arial"/>
                <w:noProof/>
              </w:rPr>
              <mc:AlternateContent>
                <mc:Choice Requires="wps">
                  <w:drawing>
                    <wp:inline distT="0" distB="0" distL="0" distR="0" wp14:anchorId="3B00AD0F" wp14:editId="1193AA55">
                      <wp:extent cx="241300" cy="120650"/>
                      <wp:effectExtent l="0" t="0" r="0" b="0"/>
                      <wp:docPr id="118"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DA061"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FT8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WIolSAtFOkLpI2IJaeoP8Co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rNBU/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410F9F64" w14:textId="77777777" w:rsidR="00162FC9" w:rsidRPr="00750C2A" w:rsidRDefault="00AF1D3A" w:rsidP="00B7309A">
            <w:pPr>
              <w:jc w:val="both"/>
              <w:rPr>
                <w:rFonts w:cs="Arial"/>
              </w:rPr>
            </w:pPr>
            <w:r>
              <w:rPr>
                <w:rFonts w:cs="Arial"/>
                <w:noProof/>
              </w:rPr>
              <mc:AlternateContent>
                <mc:Choice Requires="wps">
                  <w:drawing>
                    <wp:inline distT="0" distB="0" distL="0" distR="0" wp14:anchorId="447FA098" wp14:editId="79621875">
                      <wp:extent cx="241300" cy="120650"/>
                      <wp:effectExtent l="0" t="0" r="0" b="0"/>
                      <wp:docPr id="117" name="Rectangle 5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AFEAB"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1lc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kj1lc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b/>
              </w:rPr>
              <w:t>Үгүй</w:t>
            </w:r>
          </w:p>
        </w:tc>
        <w:tc>
          <w:tcPr>
            <w:tcW w:w="2554" w:type="dxa"/>
            <w:vAlign w:val="center"/>
          </w:tcPr>
          <w:p w14:paraId="0F628C22" w14:textId="77777777" w:rsidR="00162FC9" w:rsidRPr="00750C2A" w:rsidRDefault="00162FC9" w:rsidP="00B7309A">
            <w:pPr>
              <w:jc w:val="both"/>
              <w:rPr>
                <w:rFonts w:cs="Arial"/>
              </w:rPr>
            </w:pPr>
            <w:r w:rsidRPr="00750C2A">
              <w:rPr>
                <w:rFonts w:cs="Arial"/>
              </w:rPr>
              <w:t> Ямар нэгэн сөрөг нөлөө байхгүй</w:t>
            </w:r>
          </w:p>
        </w:tc>
      </w:tr>
      <w:tr w:rsidR="00162FC9" w:rsidRPr="00750C2A" w14:paraId="7E237A4F" w14:textId="77777777" w:rsidTr="00B7309A">
        <w:trPr>
          <w:trHeight w:val="440"/>
        </w:trPr>
        <w:tc>
          <w:tcPr>
            <w:tcW w:w="2061" w:type="dxa"/>
            <w:vMerge w:val="restart"/>
          </w:tcPr>
          <w:p w14:paraId="5F8C95A9" w14:textId="77777777" w:rsidR="00162FC9" w:rsidRPr="00750C2A" w:rsidRDefault="00162FC9" w:rsidP="00B7309A">
            <w:pPr>
              <w:rPr>
                <w:rFonts w:cs="Arial"/>
              </w:rPr>
            </w:pPr>
            <w:r w:rsidRPr="00750C2A">
              <w:rPr>
                <w:rFonts w:cs="Arial"/>
              </w:rPr>
              <w:t>7.Гэмт хэрэг, нийгмийн аюулгүй байдал</w:t>
            </w:r>
          </w:p>
        </w:tc>
        <w:tc>
          <w:tcPr>
            <w:tcW w:w="3893" w:type="dxa"/>
            <w:vAlign w:val="center"/>
          </w:tcPr>
          <w:p w14:paraId="2F564E29" w14:textId="77777777" w:rsidR="00162FC9" w:rsidRPr="00750C2A" w:rsidRDefault="00162FC9" w:rsidP="00B7309A">
            <w:pPr>
              <w:jc w:val="both"/>
              <w:rPr>
                <w:rFonts w:cs="Arial"/>
              </w:rPr>
            </w:pPr>
            <w:r w:rsidRPr="00750C2A">
              <w:rPr>
                <w:rFonts w:cs="Arial"/>
              </w:rPr>
              <w:t>7.</w:t>
            </w:r>
            <w:proofErr w:type="gramStart"/>
            <w:r w:rsidRPr="00750C2A">
              <w:rPr>
                <w:rFonts w:cs="Arial"/>
              </w:rPr>
              <w:t>1.Нийгмийн</w:t>
            </w:r>
            <w:proofErr w:type="gramEnd"/>
            <w:r w:rsidRPr="00750C2A">
              <w:rPr>
                <w:rFonts w:cs="Arial"/>
              </w:rPr>
              <w:t xml:space="preserve"> аюулгүй байдал, гэмт хэргийн нөхцөл байдалд нөлөөлөх эсэх</w:t>
            </w:r>
          </w:p>
        </w:tc>
        <w:tc>
          <w:tcPr>
            <w:tcW w:w="851" w:type="dxa"/>
            <w:vAlign w:val="center"/>
          </w:tcPr>
          <w:p w14:paraId="1D01459A" w14:textId="77777777" w:rsidR="00162FC9" w:rsidRPr="00750C2A" w:rsidRDefault="00AF1D3A" w:rsidP="00B7309A">
            <w:pPr>
              <w:jc w:val="both"/>
              <w:rPr>
                <w:rFonts w:cs="Arial"/>
              </w:rPr>
            </w:pPr>
            <w:r>
              <w:rPr>
                <w:rFonts w:cs="Arial"/>
                <w:noProof/>
              </w:rPr>
              <mc:AlternateContent>
                <mc:Choice Requires="wps">
                  <w:drawing>
                    <wp:inline distT="0" distB="0" distL="0" distR="0" wp14:anchorId="429B7D8E" wp14:editId="1ADE8B74">
                      <wp:extent cx="241300" cy="120650"/>
                      <wp:effectExtent l="0" t="0" r="0" b="0"/>
                      <wp:docPr id="116"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8C8CB"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hSH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U7oUh+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54D7DC17" w14:textId="77777777" w:rsidR="00162FC9" w:rsidRPr="00750C2A" w:rsidRDefault="00AF1D3A" w:rsidP="00B7309A">
            <w:pPr>
              <w:jc w:val="both"/>
              <w:rPr>
                <w:rFonts w:cs="Arial"/>
              </w:rPr>
            </w:pPr>
            <w:r>
              <w:rPr>
                <w:rFonts w:cs="Arial"/>
                <w:noProof/>
              </w:rPr>
              <mc:AlternateContent>
                <mc:Choice Requires="wps">
                  <w:drawing>
                    <wp:inline distT="0" distB="0" distL="0" distR="0" wp14:anchorId="190035A7" wp14:editId="1F244DC5">
                      <wp:extent cx="241300" cy="120650"/>
                      <wp:effectExtent l="0" t="0" r="0" b="0"/>
                      <wp:docPr id="115" name="Rectangle 5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2ED54"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jqy7t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rPr>
              <w:t>Үгүй</w:t>
            </w:r>
          </w:p>
        </w:tc>
        <w:tc>
          <w:tcPr>
            <w:tcW w:w="2554" w:type="dxa"/>
            <w:vAlign w:val="center"/>
          </w:tcPr>
          <w:p w14:paraId="78235291" w14:textId="77777777" w:rsidR="00162FC9" w:rsidRPr="00750C2A" w:rsidRDefault="00162FC9" w:rsidP="00B7309A">
            <w:pPr>
              <w:jc w:val="both"/>
              <w:rPr>
                <w:rFonts w:cs="Arial"/>
              </w:rPr>
            </w:pPr>
            <w:r w:rsidRPr="00750C2A">
              <w:rPr>
                <w:rFonts w:cs="Arial"/>
              </w:rPr>
              <w:t> Ямар нэгэн сөрөг нөлөө байхгүй</w:t>
            </w:r>
          </w:p>
        </w:tc>
      </w:tr>
      <w:tr w:rsidR="00162FC9" w:rsidRPr="00750C2A" w14:paraId="7B26599E" w14:textId="77777777" w:rsidTr="00B7309A">
        <w:trPr>
          <w:trHeight w:val="440"/>
        </w:trPr>
        <w:tc>
          <w:tcPr>
            <w:tcW w:w="2061" w:type="dxa"/>
            <w:vMerge/>
          </w:tcPr>
          <w:p w14:paraId="32182FCC" w14:textId="77777777" w:rsidR="00162FC9" w:rsidRPr="00750C2A" w:rsidRDefault="00162FC9" w:rsidP="00B7309A">
            <w:pPr>
              <w:rPr>
                <w:rFonts w:cs="Arial"/>
              </w:rPr>
            </w:pPr>
          </w:p>
        </w:tc>
        <w:tc>
          <w:tcPr>
            <w:tcW w:w="3893" w:type="dxa"/>
            <w:vAlign w:val="center"/>
          </w:tcPr>
          <w:p w14:paraId="64EE6BC4" w14:textId="77777777" w:rsidR="00162FC9" w:rsidRPr="00750C2A" w:rsidRDefault="00162FC9" w:rsidP="00B7309A">
            <w:pPr>
              <w:jc w:val="both"/>
              <w:rPr>
                <w:rFonts w:cs="Arial"/>
              </w:rPr>
            </w:pPr>
            <w:r w:rsidRPr="00750C2A">
              <w:rPr>
                <w:rFonts w:cs="Arial"/>
              </w:rPr>
              <w:t>7.</w:t>
            </w:r>
            <w:proofErr w:type="gramStart"/>
            <w:r w:rsidRPr="00750C2A">
              <w:rPr>
                <w:rFonts w:cs="Arial"/>
              </w:rPr>
              <w:t>2.Хуулийг</w:t>
            </w:r>
            <w:proofErr w:type="gramEnd"/>
            <w:r w:rsidRPr="00750C2A">
              <w:rPr>
                <w:rFonts w:cs="Arial"/>
              </w:rPr>
              <w:t xml:space="preserve"> албадан хэрэгжүүлэхэд нөлөөлөх эсэх</w:t>
            </w:r>
          </w:p>
        </w:tc>
        <w:tc>
          <w:tcPr>
            <w:tcW w:w="851" w:type="dxa"/>
            <w:vAlign w:val="center"/>
          </w:tcPr>
          <w:p w14:paraId="29A9230F" w14:textId="77777777" w:rsidR="00162FC9" w:rsidRPr="00750C2A" w:rsidRDefault="00AF1D3A" w:rsidP="00B7309A">
            <w:pPr>
              <w:jc w:val="both"/>
              <w:rPr>
                <w:rFonts w:cs="Arial"/>
              </w:rPr>
            </w:pPr>
            <w:r>
              <w:rPr>
                <w:rFonts w:cs="Arial"/>
                <w:noProof/>
              </w:rPr>
              <mc:AlternateContent>
                <mc:Choice Requires="wps">
                  <w:drawing>
                    <wp:inline distT="0" distB="0" distL="0" distR="0" wp14:anchorId="37365C98" wp14:editId="117B30E4">
                      <wp:extent cx="241300" cy="120650"/>
                      <wp:effectExtent l="0" t="0" r="0" b="0"/>
                      <wp:docPr id="114"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A7F49"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Rbv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0bUW7+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58B2BCA8" w14:textId="77777777" w:rsidR="00162FC9" w:rsidRPr="00750C2A" w:rsidRDefault="00AF1D3A" w:rsidP="00B7309A">
            <w:pPr>
              <w:jc w:val="both"/>
              <w:rPr>
                <w:rFonts w:cs="Arial"/>
              </w:rPr>
            </w:pPr>
            <w:r>
              <w:rPr>
                <w:rFonts w:cs="Arial"/>
                <w:noProof/>
              </w:rPr>
              <mc:AlternateContent>
                <mc:Choice Requires="wps">
                  <w:drawing>
                    <wp:inline distT="0" distB="0" distL="0" distR="0" wp14:anchorId="7B16DD48" wp14:editId="38CF6ADB">
                      <wp:extent cx="241300" cy="120650"/>
                      <wp:effectExtent l="0" t="0" r="0" b="0"/>
                      <wp:docPr id="113" name="Rectangle 6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255A4"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eu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hf3MBKkhSJ9gbQRseQUDWK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5snru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5BFC5A70"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1426B2AC" w14:textId="77777777" w:rsidTr="00B7309A">
        <w:trPr>
          <w:trHeight w:val="440"/>
        </w:trPr>
        <w:tc>
          <w:tcPr>
            <w:tcW w:w="2061" w:type="dxa"/>
            <w:vMerge/>
          </w:tcPr>
          <w:p w14:paraId="094907ED" w14:textId="77777777" w:rsidR="00162FC9" w:rsidRPr="00750C2A" w:rsidRDefault="00162FC9" w:rsidP="00B7309A">
            <w:pPr>
              <w:rPr>
                <w:rFonts w:cs="Arial"/>
              </w:rPr>
            </w:pPr>
          </w:p>
        </w:tc>
        <w:tc>
          <w:tcPr>
            <w:tcW w:w="3893" w:type="dxa"/>
            <w:vAlign w:val="center"/>
          </w:tcPr>
          <w:p w14:paraId="51C1B696" w14:textId="77777777" w:rsidR="00162FC9" w:rsidRPr="00750C2A" w:rsidRDefault="00162FC9" w:rsidP="00B7309A">
            <w:pPr>
              <w:jc w:val="both"/>
              <w:rPr>
                <w:rFonts w:cs="Arial"/>
              </w:rPr>
            </w:pPr>
            <w:r w:rsidRPr="00750C2A">
              <w:rPr>
                <w:rFonts w:cs="Arial"/>
              </w:rPr>
              <w:t>7.</w:t>
            </w:r>
            <w:proofErr w:type="gramStart"/>
            <w:r w:rsidRPr="00750C2A">
              <w:rPr>
                <w:rFonts w:cs="Arial"/>
              </w:rPr>
              <w:t>3.Гэмт</w:t>
            </w:r>
            <w:proofErr w:type="gramEnd"/>
            <w:r w:rsidRPr="00750C2A">
              <w:rPr>
                <w:rFonts w:cs="Arial"/>
              </w:rPr>
              <w:t xml:space="preserve"> хэргийн илрүүлэлтэд нөлөө үзүүлэх эсэх</w:t>
            </w:r>
          </w:p>
        </w:tc>
        <w:tc>
          <w:tcPr>
            <w:tcW w:w="851" w:type="dxa"/>
            <w:vAlign w:val="center"/>
          </w:tcPr>
          <w:p w14:paraId="0F8667C5" w14:textId="77777777" w:rsidR="00162FC9" w:rsidRPr="00750C2A" w:rsidRDefault="00AF1D3A" w:rsidP="00B7309A">
            <w:pPr>
              <w:jc w:val="both"/>
              <w:rPr>
                <w:rFonts w:cs="Arial"/>
              </w:rPr>
            </w:pPr>
            <w:r>
              <w:rPr>
                <w:rFonts w:cs="Arial"/>
                <w:noProof/>
              </w:rPr>
              <mc:AlternateContent>
                <mc:Choice Requires="wps">
                  <w:drawing>
                    <wp:inline distT="0" distB="0" distL="0" distR="0" wp14:anchorId="383229FE" wp14:editId="565977AD">
                      <wp:extent cx="241300" cy="120650"/>
                      <wp:effectExtent l="0" t="0" r="0" b="0"/>
                      <wp:docPr id="11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7B5B0"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EiM6Q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rmEiM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3247AAC9" w14:textId="77777777" w:rsidR="00162FC9" w:rsidRPr="00750C2A" w:rsidRDefault="00AF1D3A" w:rsidP="00B7309A">
            <w:pPr>
              <w:jc w:val="both"/>
              <w:rPr>
                <w:rFonts w:cs="Arial"/>
              </w:rPr>
            </w:pPr>
            <w:r>
              <w:rPr>
                <w:rFonts w:cs="Arial"/>
                <w:noProof/>
              </w:rPr>
              <mc:AlternateContent>
                <mc:Choice Requires="wps">
                  <w:drawing>
                    <wp:inline distT="0" distB="0" distL="0" distR="0" wp14:anchorId="461BCF2E" wp14:editId="3F9949F5">
                      <wp:extent cx="241300" cy="120650"/>
                      <wp:effectExtent l="0" t="0" r="0" b="0"/>
                      <wp:docPr id="111" name="Rectangle 6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FA9CA"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to7nv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026FC008"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5FE0476D" w14:textId="77777777" w:rsidTr="00B7309A">
        <w:trPr>
          <w:trHeight w:val="440"/>
        </w:trPr>
        <w:tc>
          <w:tcPr>
            <w:tcW w:w="2061" w:type="dxa"/>
            <w:vMerge/>
          </w:tcPr>
          <w:p w14:paraId="2BA13A11" w14:textId="77777777" w:rsidR="00162FC9" w:rsidRPr="00750C2A" w:rsidRDefault="00162FC9" w:rsidP="00B7309A">
            <w:pPr>
              <w:rPr>
                <w:rFonts w:cs="Arial"/>
              </w:rPr>
            </w:pPr>
          </w:p>
        </w:tc>
        <w:tc>
          <w:tcPr>
            <w:tcW w:w="3893" w:type="dxa"/>
            <w:vAlign w:val="center"/>
          </w:tcPr>
          <w:p w14:paraId="633D76E4" w14:textId="77777777" w:rsidR="00162FC9" w:rsidRPr="00750C2A" w:rsidRDefault="00162FC9" w:rsidP="00B7309A">
            <w:pPr>
              <w:jc w:val="both"/>
              <w:rPr>
                <w:rFonts w:cs="Arial"/>
              </w:rPr>
            </w:pPr>
            <w:r w:rsidRPr="00750C2A">
              <w:rPr>
                <w:rFonts w:cs="Arial"/>
              </w:rPr>
              <w:t>7.</w:t>
            </w:r>
            <w:proofErr w:type="gramStart"/>
            <w:r w:rsidRPr="00750C2A">
              <w:rPr>
                <w:rFonts w:cs="Arial"/>
              </w:rPr>
              <w:t>4.Гэмт</w:t>
            </w:r>
            <w:proofErr w:type="gramEnd"/>
            <w:r w:rsidRPr="00750C2A">
              <w:rPr>
                <w:rFonts w:cs="Arial"/>
              </w:rPr>
              <w:t xml:space="preserve"> хэргийн хохирогчид, гэрчийн эрхэд сөрөг нөлөө үзүүлэх эсэх</w:t>
            </w:r>
          </w:p>
        </w:tc>
        <w:tc>
          <w:tcPr>
            <w:tcW w:w="851" w:type="dxa"/>
            <w:vAlign w:val="center"/>
          </w:tcPr>
          <w:p w14:paraId="4806E511" w14:textId="77777777" w:rsidR="00162FC9" w:rsidRPr="00750C2A" w:rsidRDefault="00AF1D3A" w:rsidP="00B7309A">
            <w:pPr>
              <w:jc w:val="both"/>
              <w:rPr>
                <w:rFonts w:cs="Arial"/>
              </w:rPr>
            </w:pPr>
            <w:r>
              <w:rPr>
                <w:rFonts w:cs="Arial"/>
                <w:noProof/>
              </w:rPr>
              <mc:AlternateContent>
                <mc:Choice Requires="wps">
                  <w:drawing>
                    <wp:inline distT="0" distB="0" distL="0" distR="0" wp14:anchorId="23362564" wp14:editId="77646E78">
                      <wp:extent cx="241300" cy="120650"/>
                      <wp:effectExtent l="0" t="0" r="0" b="0"/>
                      <wp:docPr id="110"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B6B2D"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Q5+Wy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4B8E87A7" w14:textId="77777777" w:rsidR="00162FC9" w:rsidRPr="00750C2A" w:rsidRDefault="00AF1D3A" w:rsidP="00B7309A">
            <w:pPr>
              <w:jc w:val="both"/>
              <w:rPr>
                <w:rFonts w:cs="Arial"/>
              </w:rPr>
            </w:pPr>
            <w:r>
              <w:rPr>
                <w:rFonts w:cs="Arial"/>
                <w:noProof/>
              </w:rPr>
              <mc:AlternateContent>
                <mc:Choice Requires="wps">
                  <w:drawing>
                    <wp:inline distT="0" distB="0" distL="0" distR="0" wp14:anchorId="305C8658" wp14:editId="7E684C26">
                      <wp:extent cx="241300" cy="120650"/>
                      <wp:effectExtent l="0" t="0" r="0" b="0"/>
                      <wp:docPr id="109" name="Rectangle 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B4551"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3sp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Zut7K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35F700A3" w14:textId="77777777" w:rsidR="00162FC9" w:rsidRPr="00750C2A" w:rsidRDefault="00162FC9" w:rsidP="00B7309A">
            <w:pPr>
              <w:rPr>
                <w:rFonts w:cs="Arial"/>
              </w:rPr>
            </w:pPr>
            <w:r w:rsidRPr="00750C2A">
              <w:rPr>
                <w:rFonts w:cs="Arial"/>
              </w:rPr>
              <w:t>Ямар нэгэн сөрөг нөлөө байхгүй</w:t>
            </w:r>
          </w:p>
        </w:tc>
      </w:tr>
      <w:tr w:rsidR="00162FC9" w:rsidRPr="00750C2A" w14:paraId="3C231976" w14:textId="77777777" w:rsidTr="00B7309A">
        <w:trPr>
          <w:trHeight w:val="440"/>
        </w:trPr>
        <w:tc>
          <w:tcPr>
            <w:tcW w:w="2061" w:type="dxa"/>
            <w:vMerge w:val="restart"/>
          </w:tcPr>
          <w:p w14:paraId="3A21151D" w14:textId="77777777" w:rsidR="00162FC9" w:rsidRPr="00750C2A" w:rsidRDefault="00162FC9" w:rsidP="00B7309A">
            <w:pPr>
              <w:rPr>
                <w:rFonts w:cs="Arial"/>
              </w:rPr>
            </w:pPr>
            <w:r w:rsidRPr="00750C2A">
              <w:rPr>
                <w:rFonts w:cs="Arial"/>
              </w:rPr>
              <w:t>8.Соёл</w:t>
            </w:r>
          </w:p>
        </w:tc>
        <w:tc>
          <w:tcPr>
            <w:tcW w:w="3893" w:type="dxa"/>
            <w:vAlign w:val="center"/>
          </w:tcPr>
          <w:p w14:paraId="2233BE52" w14:textId="77777777" w:rsidR="00162FC9" w:rsidRPr="00750C2A" w:rsidRDefault="00162FC9" w:rsidP="00B7309A">
            <w:pPr>
              <w:jc w:val="both"/>
              <w:rPr>
                <w:rFonts w:cs="Arial"/>
              </w:rPr>
            </w:pPr>
            <w:r w:rsidRPr="00750C2A">
              <w:rPr>
                <w:rFonts w:cs="Arial"/>
              </w:rPr>
              <w:t>8.</w:t>
            </w:r>
            <w:proofErr w:type="gramStart"/>
            <w:r w:rsidRPr="00750C2A">
              <w:rPr>
                <w:rFonts w:cs="Arial"/>
              </w:rPr>
              <w:t>1.Соёлын</w:t>
            </w:r>
            <w:proofErr w:type="gramEnd"/>
            <w:r w:rsidRPr="00750C2A">
              <w:rPr>
                <w:rFonts w:cs="Arial"/>
              </w:rPr>
              <w:t xml:space="preserve"> өвийг хамгаалахад нөлөө үзүүлэх эсэх</w:t>
            </w:r>
          </w:p>
        </w:tc>
        <w:tc>
          <w:tcPr>
            <w:tcW w:w="851" w:type="dxa"/>
            <w:vAlign w:val="center"/>
          </w:tcPr>
          <w:p w14:paraId="36191FE3" w14:textId="77777777" w:rsidR="00162FC9" w:rsidRPr="00750C2A" w:rsidRDefault="00AF1D3A" w:rsidP="00B7309A">
            <w:pPr>
              <w:jc w:val="both"/>
              <w:rPr>
                <w:rFonts w:cs="Arial"/>
              </w:rPr>
            </w:pPr>
            <w:r>
              <w:rPr>
                <w:rFonts w:cs="Arial"/>
                <w:noProof/>
              </w:rPr>
              <mc:AlternateContent>
                <mc:Choice Requires="wps">
                  <w:drawing>
                    <wp:inline distT="0" distB="0" distL="0" distR="0" wp14:anchorId="56956652" wp14:editId="762288A1">
                      <wp:extent cx="241300" cy="120650"/>
                      <wp:effectExtent l="0" t="0" r="0" b="0"/>
                      <wp:docPr id="108"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E38A5"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BQL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8ugUC+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7CE927F8" w14:textId="77777777" w:rsidR="00162FC9" w:rsidRPr="00750C2A" w:rsidRDefault="00AF1D3A" w:rsidP="00B7309A">
            <w:pPr>
              <w:jc w:val="both"/>
              <w:rPr>
                <w:rFonts w:cs="Arial"/>
              </w:rPr>
            </w:pPr>
            <w:r>
              <w:rPr>
                <w:rFonts w:cs="Arial"/>
                <w:noProof/>
              </w:rPr>
              <mc:AlternateContent>
                <mc:Choice Requires="wps">
                  <w:drawing>
                    <wp:inline distT="0" distB="0" distL="0" distR="0" wp14:anchorId="46BBE699" wp14:editId="5D103987">
                      <wp:extent cx="241300" cy="120650"/>
                      <wp:effectExtent l="0" t="0" r="0" b="0"/>
                      <wp:docPr id="107" name="Rectangle 6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BC246"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xmr6Q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A6txmr6QIAAPkFAAAOAAAAAAAA&#13;&#10;AAAAAAAAAC4CAABkcnMvZTJvRG9jLnhtbFBLAQItABQABgAIAAAAIQDwhvlY2gAAAAgBAAAPAAAA&#13;&#10;AAAAAAAAAAAAAEMFAABkcnMvZG93bnJldi54bWxQSwUGAAAAAAQABADzAAAASgYAAAAA&#13;&#10;" filled="f" stroked="f">
                      <v:path arrowok="t"/>
                      <w10:anchorlock/>
                    </v:rect>
                  </w:pict>
                </mc:Fallback>
              </mc:AlternateContent>
            </w:r>
            <w:r w:rsidR="00162FC9" w:rsidRPr="00750C2A">
              <w:rPr>
                <w:rFonts w:cs="Arial"/>
              </w:rPr>
              <w:t>Үгүй</w:t>
            </w:r>
          </w:p>
        </w:tc>
        <w:tc>
          <w:tcPr>
            <w:tcW w:w="2554" w:type="dxa"/>
          </w:tcPr>
          <w:p w14:paraId="17AF5380" w14:textId="77777777" w:rsidR="00162FC9" w:rsidRPr="00750C2A" w:rsidRDefault="00162FC9" w:rsidP="00B7309A">
            <w:pPr>
              <w:rPr>
                <w:rFonts w:cs="Arial"/>
              </w:rPr>
            </w:pPr>
            <w:r w:rsidRPr="00750C2A">
              <w:rPr>
                <w:rFonts w:cs="Arial"/>
              </w:rPr>
              <w:t>Ямар нэгэн өөрчлөлт гарахгүй</w:t>
            </w:r>
          </w:p>
        </w:tc>
      </w:tr>
      <w:tr w:rsidR="00162FC9" w:rsidRPr="00750C2A" w14:paraId="2A412AA4" w14:textId="77777777" w:rsidTr="00B7309A">
        <w:trPr>
          <w:trHeight w:val="440"/>
        </w:trPr>
        <w:tc>
          <w:tcPr>
            <w:tcW w:w="2061" w:type="dxa"/>
            <w:vMerge/>
            <w:vAlign w:val="center"/>
          </w:tcPr>
          <w:p w14:paraId="2994940B" w14:textId="77777777" w:rsidR="00162FC9" w:rsidRPr="00750C2A" w:rsidRDefault="00162FC9" w:rsidP="00B7309A">
            <w:pPr>
              <w:rPr>
                <w:rFonts w:cs="Arial"/>
              </w:rPr>
            </w:pPr>
          </w:p>
        </w:tc>
        <w:tc>
          <w:tcPr>
            <w:tcW w:w="3893" w:type="dxa"/>
            <w:vAlign w:val="center"/>
          </w:tcPr>
          <w:p w14:paraId="44002B1C" w14:textId="77777777" w:rsidR="00162FC9" w:rsidRPr="00750C2A" w:rsidRDefault="00162FC9" w:rsidP="00B7309A">
            <w:pPr>
              <w:jc w:val="both"/>
              <w:rPr>
                <w:rFonts w:cs="Arial"/>
              </w:rPr>
            </w:pPr>
            <w:r w:rsidRPr="00750C2A">
              <w:rPr>
                <w:rFonts w:cs="Arial"/>
              </w:rPr>
              <w:t>8.</w:t>
            </w:r>
            <w:proofErr w:type="gramStart"/>
            <w:r w:rsidRPr="00750C2A">
              <w:rPr>
                <w:rFonts w:cs="Arial"/>
              </w:rPr>
              <w:t>2.Хэл</w:t>
            </w:r>
            <w:proofErr w:type="gramEnd"/>
            <w:r w:rsidRPr="00750C2A">
              <w:rPr>
                <w:rFonts w:cs="Arial"/>
              </w:rPr>
              <w:t>, соёлын ялгаатай байдал бий болгох эсэх, эсхүл уг ялгаатай байдалд нөлөөлөх эсэх</w:t>
            </w:r>
          </w:p>
        </w:tc>
        <w:tc>
          <w:tcPr>
            <w:tcW w:w="851" w:type="dxa"/>
            <w:vAlign w:val="center"/>
          </w:tcPr>
          <w:p w14:paraId="5582A517" w14:textId="77777777" w:rsidR="00162FC9" w:rsidRPr="00750C2A" w:rsidRDefault="00AF1D3A" w:rsidP="00B7309A">
            <w:pPr>
              <w:jc w:val="both"/>
              <w:rPr>
                <w:rFonts w:cs="Arial"/>
              </w:rPr>
            </w:pPr>
            <w:r>
              <w:rPr>
                <w:rFonts w:cs="Arial"/>
                <w:noProof/>
              </w:rPr>
              <mc:AlternateContent>
                <mc:Choice Requires="wps">
                  <w:drawing>
                    <wp:inline distT="0" distB="0" distL="0" distR="0" wp14:anchorId="5A1A8B92" wp14:editId="49A5AFC0">
                      <wp:extent cx="241300" cy="120650"/>
                      <wp:effectExtent l="0" t="0" r="0" b="0"/>
                      <wp:docPr id="106"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871F8"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lRw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DYJUcOoCAAD5BQAADgAAAAAA&#13;&#10;AAAAAAAAAAAuAgAAZHJzL2Uyb0RvYy54bWxQSwECLQAUAAYACAAAACEA8Ib5WNoAAAAIAQAADwAA&#13;&#10;AAAAAAAAAAAAAABEBQAAZHJzL2Rvd25yZXYueG1sUEsFBgAAAAAEAAQA8wAAAEsGAAAAAA==&#13;&#10;" filled="f" stroked="f">
                      <v:path arrowok="t"/>
                      <w10:anchorlock/>
                    </v:rect>
                  </w:pict>
                </mc:Fallback>
              </mc:AlternateContent>
            </w:r>
          </w:p>
        </w:tc>
        <w:tc>
          <w:tcPr>
            <w:tcW w:w="850" w:type="dxa"/>
            <w:vAlign w:val="center"/>
          </w:tcPr>
          <w:p w14:paraId="10044DFB" w14:textId="77777777" w:rsidR="00162FC9" w:rsidRPr="00750C2A" w:rsidRDefault="00AF1D3A" w:rsidP="00B7309A">
            <w:pPr>
              <w:jc w:val="both"/>
              <w:rPr>
                <w:rFonts w:cs="Arial"/>
              </w:rPr>
            </w:pPr>
            <w:r>
              <w:rPr>
                <w:rFonts w:cs="Arial"/>
                <w:noProof/>
              </w:rPr>
              <mc:AlternateContent>
                <mc:Choice Requires="wps">
                  <w:drawing>
                    <wp:inline distT="0" distB="0" distL="0" distR="0" wp14:anchorId="2F0AF2C3" wp14:editId="07269AF9">
                      <wp:extent cx="241300" cy="120650"/>
                      <wp:effectExtent l="0" t="0" r="0" b="0"/>
                      <wp:docPr id="105" name="Rectangle 69"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82EA5"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PtB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0JT7Qe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b/>
              </w:rPr>
              <w:t>Үгүй</w:t>
            </w:r>
          </w:p>
        </w:tc>
        <w:tc>
          <w:tcPr>
            <w:tcW w:w="2554" w:type="dxa"/>
          </w:tcPr>
          <w:p w14:paraId="10305BDF" w14:textId="77777777" w:rsidR="00162FC9" w:rsidRPr="00750C2A" w:rsidRDefault="00162FC9" w:rsidP="00B7309A">
            <w:pPr>
              <w:rPr>
                <w:rFonts w:cs="Arial"/>
              </w:rPr>
            </w:pPr>
            <w:r w:rsidRPr="00750C2A">
              <w:rPr>
                <w:rFonts w:cs="Arial"/>
              </w:rPr>
              <w:t>Ямар нэгэн өөрчлөлт гарахгүй</w:t>
            </w:r>
          </w:p>
        </w:tc>
      </w:tr>
      <w:tr w:rsidR="00162FC9" w:rsidRPr="00750C2A" w14:paraId="3A056375" w14:textId="77777777" w:rsidTr="00B7309A">
        <w:trPr>
          <w:trHeight w:val="440"/>
        </w:trPr>
        <w:tc>
          <w:tcPr>
            <w:tcW w:w="2061" w:type="dxa"/>
            <w:vMerge/>
            <w:vAlign w:val="center"/>
          </w:tcPr>
          <w:p w14:paraId="210DAB00" w14:textId="77777777" w:rsidR="00162FC9" w:rsidRPr="00750C2A" w:rsidRDefault="00162FC9" w:rsidP="00B7309A">
            <w:pPr>
              <w:rPr>
                <w:rFonts w:cs="Arial"/>
              </w:rPr>
            </w:pPr>
          </w:p>
        </w:tc>
        <w:tc>
          <w:tcPr>
            <w:tcW w:w="3893" w:type="dxa"/>
            <w:vAlign w:val="center"/>
          </w:tcPr>
          <w:p w14:paraId="2465D52D" w14:textId="77777777" w:rsidR="00162FC9" w:rsidRPr="00750C2A" w:rsidRDefault="00162FC9" w:rsidP="00B7309A">
            <w:pPr>
              <w:jc w:val="both"/>
              <w:rPr>
                <w:rFonts w:cs="Arial"/>
              </w:rPr>
            </w:pPr>
            <w:r w:rsidRPr="00750C2A">
              <w:rPr>
                <w:rFonts w:cs="Arial"/>
              </w:rPr>
              <w:t>8.</w:t>
            </w:r>
            <w:proofErr w:type="gramStart"/>
            <w:r w:rsidRPr="00750C2A">
              <w:rPr>
                <w:rFonts w:cs="Arial"/>
              </w:rPr>
              <w:t>3.Иргэдийн</w:t>
            </w:r>
            <w:proofErr w:type="gramEnd"/>
            <w:r w:rsidRPr="00750C2A">
              <w:rPr>
                <w:rFonts w:cs="Arial"/>
              </w:rPr>
              <w:t xml:space="preserve"> түүх, соёлоо хамгаалах оролцоонд нөлөөлөх эсэх</w:t>
            </w:r>
          </w:p>
        </w:tc>
        <w:tc>
          <w:tcPr>
            <w:tcW w:w="851" w:type="dxa"/>
            <w:vAlign w:val="center"/>
          </w:tcPr>
          <w:p w14:paraId="71AFDF55" w14:textId="77777777" w:rsidR="00162FC9" w:rsidRPr="00750C2A" w:rsidRDefault="00AF1D3A" w:rsidP="00B7309A">
            <w:pPr>
              <w:jc w:val="both"/>
              <w:rPr>
                <w:rFonts w:cs="Arial"/>
              </w:rPr>
            </w:pPr>
            <w:r>
              <w:rPr>
                <w:rFonts w:cs="Arial"/>
                <w:noProof/>
              </w:rPr>
              <mc:AlternateContent>
                <mc:Choice Requires="wps">
                  <w:drawing>
                    <wp:inline distT="0" distB="0" distL="0" distR="0" wp14:anchorId="4E1DA8D2" wp14:editId="7205F3A1">
                      <wp:extent cx="241300" cy="120650"/>
                      <wp:effectExtent l="0" t="0" r="0" b="0"/>
                      <wp:docPr id="104"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28EE3"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qicF6Q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" filled="f" stroked="f">
                      <v:path arrowok="t"/>
                      <w10:anchorlock/>
                    </v:rect>
                  </w:pict>
                </mc:Fallback>
              </mc:AlternateContent>
            </w:r>
          </w:p>
        </w:tc>
        <w:tc>
          <w:tcPr>
            <w:tcW w:w="850" w:type="dxa"/>
            <w:vAlign w:val="center"/>
          </w:tcPr>
          <w:p w14:paraId="0317C4BB" w14:textId="77777777" w:rsidR="00162FC9" w:rsidRPr="00750C2A" w:rsidRDefault="00AF1D3A" w:rsidP="00B7309A">
            <w:pPr>
              <w:jc w:val="both"/>
              <w:rPr>
                <w:rFonts w:cs="Arial"/>
              </w:rPr>
            </w:pPr>
            <w:r>
              <w:rPr>
                <w:rFonts w:cs="Arial"/>
                <w:noProof/>
              </w:rPr>
              <mc:AlternateContent>
                <mc:Choice Requires="wps">
                  <w:drawing>
                    <wp:inline distT="0" distB="0" distL="0" distR="0" wp14:anchorId="3D077DC1" wp14:editId="2CE7A9A7">
                      <wp:extent cx="241300" cy="120650"/>
                      <wp:effectExtent l="0" t="0" r="0" b="0"/>
                      <wp:docPr id="103" name="Rectangle 71"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09462"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" filled="f" stroked="f">
                      <v:path arrowok="t"/>
                      <w10:anchorlock/>
                    </v:rect>
                  </w:pict>
                </mc:Fallback>
              </mc:AlternateContent>
            </w:r>
            <w:r w:rsidR="00162FC9" w:rsidRPr="00750C2A">
              <w:rPr>
                <w:rFonts w:cs="Arial"/>
              </w:rPr>
              <w:t>Үгүй</w:t>
            </w:r>
          </w:p>
        </w:tc>
        <w:tc>
          <w:tcPr>
            <w:tcW w:w="2554" w:type="dxa"/>
          </w:tcPr>
          <w:p w14:paraId="41E2EF5C" w14:textId="77777777" w:rsidR="00162FC9" w:rsidRPr="00750C2A" w:rsidRDefault="00162FC9" w:rsidP="00B7309A">
            <w:pPr>
              <w:rPr>
                <w:rFonts w:cs="Arial"/>
              </w:rPr>
            </w:pPr>
            <w:r w:rsidRPr="00750C2A">
              <w:rPr>
                <w:rFonts w:cs="Arial"/>
              </w:rPr>
              <w:t>Ямар нэгэн өөрчлөлт гарахгүй</w:t>
            </w:r>
          </w:p>
        </w:tc>
      </w:tr>
    </w:tbl>
    <w:p w14:paraId="7BC55179" w14:textId="77777777" w:rsidR="00D3249F" w:rsidRPr="00A95D13" w:rsidRDefault="00D3249F" w:rsidP="009C4339">
      <w:pPr>
        <w:pStyle w:val="NormalWeb"/>
        <w:spacing w:line="276" w:lineRule="auto"/>
        <w:jc w:val="both"/>
        <w:rPr>
          <w:rFonts w:ascii="Arial" w:hAnsi="Arial" w:cs="Arial"/>
        </w:rPr>
      </w:pPr>
    </w:p>
    <w:p w14:paraId="5BD38438" w14:textId="77777777" w:rsidR="00D3249F" w:rsidRPr="00A95D13" w:rsidRDefault="00D3249F" w:rsidP="009C4339">
      <w:pPr>
        <w:jc w:val="both"/>
        <w:rPr>
          <w:rFonts w:cs="Arial"/>
          <w:b/>
          <w:sz w:val="24"/>
          <w:szCs w:val="24"/>
          <w:lang w:val="mn-MN"/>
        </w:rPr>
      </w:pPr>
    </w:p>
    <w:sectPr w:rsidR="00D3249F" w:rsidRPr="00A95D13" w:rsidSect="00077D5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EA907" w14:textId="77777777" w:rsidR="008C5A39" w:rsidRDefault="008C5A39" w:rsidP="00B57110">
      <w:pPr>
        <w:spacing w:after="0" w:line="240" w:lineRule="auto"/>
      </w:pPr>
      <w:r>
        <w:separator/>
      </w:r>
    </w:p>
  </w:endnote>
  <w:endnote w:type="continuationSeparator" w:id="0">
    <w:p w14:paraId="1E2E3C99" w14:textId="77777777" w:rsidR="008C5A39" w:rsidRDefault="008C5A39" w:rsidP="00B5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C84CE" w14:textId="77777777" w:rsidR="008C5A39" w:rsidRDefault="008C5A39" w:rsidP="00B57110">
      <w:pPr>
        <w:spacing w:after="0" w:line="240" w:lineRule="auto"/>
      </w:pPr>
      <w:r>
        <w:separator/>
      </w:r>
    </w:p>
  </w:footnote>
  <w:footnote w:type="continuationSeparator" w:id="0">
    <w:p w14:paraId="7763F3F0" w14:textId="77777777" w:rsidR="008C5A39" w:rsidRDefault="008C5A39" w:rsidP="00B57110">
      <w:pPr>
        <w:spacing w:after="0" w:line="240" w:lineRule="auto"/>
      </w:pPr>
      <w:r>
        <w:continuationSeparator/>
      </w:r>
    </w:p>
  </w:footnote>
  <w:footnote w:id="1">
    <w:p w14:paraId="2C8D1CA6" w14:textId="77777777" w:rsidR="00064697" w:rsidRPr="002F60B0" w:rsidRDefault="00064697" w:rsidP="00B57110">
      <w:pPr>
        <w:pStyle w:val="FootnoteText"/>
        <w:spacing w:after="0" w:line="240" w:lineRule="auto"/>
        <w:rPr>
          <w:color w:val="000000"/>
          <w:lang w:val="mn-MN"/>
        </w:rPr>
      </w:pPr>
      <w:r w:rsidRPr="002F60B0">
        <w:rPr>
          <w:rStyle w:val="FootnoteReference"/>
          <w:color w:val="000000"/>
        </w:rPr>
        <w:footnoteRef/>
      </w:r>
      <w:r w:rsidRPr="002F60B0">
        <w:rPr>
          <w:rFonts w:cs="Arial"/>
          <w:color w:val="000000"/>
        </w:rPr>
        <w:t>Турк</w:t>
      </w:r>
      <w:r w:rsidRPr="002F60B0">
        <w:rPr>
          <w:rFonts w:cs="Arial"/>
          <w:color w:val="000000"/>
          <w:lang w:val="mn-MN"/>
        </w:rPr>
        <w:t>,</w:t>
      </w:r>
      <w:r w:rsidRPr="002F60B0">
        <w:rPr>
          <w:rFonts w:cs="Arial"/>
          <w:color w:val="000000"/>
        </w:rPr>
        <w:t>Истанбулхот</w:t>
      </w:r>
      <w:r w:rsidRPr="002F60B0">
        <w:rPr>
          <w:rFonts w:cs="Arial"/>
          <w:color w:val="000000"/>
          <w:lang w:val="mn-MN"/>
        </w:rPr>
        <w:t xml:space="preserve">, </w:t>
      </w:r>
      <w:r w:rsidRPr="002F60B0">
        <w:rPr>
          <w:rFonts w:cs="Arial"/>
          <w:color w:val="000000"/>
        </w:rPr>
        <w:t>2008 оны 5</w:t>
      </w:r>
      <w:r w:rsidRPr="002F60B0">
        <w:rPr>
          <w:rFonts w:cs="Arial"/>
          <w:color w:val="000000"/>
          <w:lang w:val="mn-MN"/>
        </w:rPr>
        <w:t xml:space="preserve"> дугаар</w:t>
      </w:r>
      <w:r w:rsidRPr="002F60B0">
        <w:rPr>
          <w:rFonts w:cs="Arial"/>
          <w:color w:val="000000"/>
        </w:rPr>
        <w:t>сард</w:t>
      </w:r>
      <w:r w:rsidRPr="002F60B0">
        <w:rPr>
          <w:rFonts w:cs="Arial"/>
          <w:color w:val="000000"/>
          <w:lang w:val="mn-MN"/>
        </w:rPr>
        <w:t xml:space="preserve"> батлагдсан.</w:t>
      </w:r>
    </w:p>
  </w:footnote>
  <w:footnote w:id="2">
    <w:p w14:paraId="4336343B" w14:textId="22880D04" w:rsidR="00064697" w:rsidRPr="00EC1D07" w:rsidRDefault="00064697" w:rsidP="00EC1D07">
      <w:pPr>
        <w:spacing w:after="0"/>
        <w:jc w:val="both"/>
        <w:rPr>
          <w:rFonts w:cs="Arial"/>
          <w:sz w:val="24"/>
          <w:szCs w:val="24"/>
          <w:lang w:val="mn-MN"/>
        </w:rPr>
      </w:pPr>
      <w:r>
        <w:rPr>
          <w:rStyle w:val="FootnoteReference"/>
        </w:rPr>
        <w:footnoteRef/>
      </w:r>
      <w:r>
        <w:t xml:space="preserve"> </w:t>
      </w:r>
      <w:hyperlink r:id="rId1" w:history="1">
        <w:r w:rsidRPr="00004FC1">
          <w:rPr>
            <w:rStyle w:val="Hyperlink"/>
            <w:rFonts w:cs="Arial"/>
            <w:sz w:val="24"/>
            <w:szCs w:val="24"/>
            <w:lang w:val="mn-MN"/>
          </w:rPr>
          <w:t>https://apps.who.int/iris/handle/10665/341814</w:t>
        </w:r>
      </w:hyperlink>
    </w:p>
  </w:footnote>
  <w:footnote w:id="3">
    <w:p w14:paraId="1873BA45" w14:textId="6303C421" w:rsidR="00064697" w:rsidRDefault="00064697" w:rsidP="00EC1D07">
      <w:pPr>
        <w:jc w:val="both"/>
      </w:pPr>
      <w:r>
        <w:rPr>
          <w:rStyle w:val="FootnoteReference"/>
        </w:rPr>
        <w:footnoteRef/>
      </w:r>
      <w:r>
        <w:t xml:space="preserve"> </w:t>
      </w:r>
      <w:hyperlink r:id="rId2" w:history="1">
        <w:r w:rsidRPr="00004FC1">
          <w:rPr>
            <w:rStyle w:val="Hyperlink"/>
            <w:rFonts w:cs="Arial"/>
            <w:sz w:val="24"/>
            <w:szCs w:val="24"/>
            <w:lang w:val="mn-MN"/>
          </w:rPr>
          <w:t>https://tts.org/</w:t>
        </w:r>
      </w:hyperlink>
    </w:p>
  </w:footnote>
  <w:footnote w:id="4">
    <w:p w14:paraId="41FF852C" w14:textId="054F2D45" w:rsidR="00064697" w:rsidRDefault="00064697">
      <w:pPr>
        <w:pStyle w:val="FootnoteText"/>
      </w:pPr>
      <w:r>
        <w:rPr>
          <w:rStyle w:val="FootnoteReference"/>
        </w:rPr>
        <w:footnoteRef/>
      </w:r>
      <w:r>
        <w:t xml:space="preserve"> </w:t>
      </w:r>
      <w:hyperlink r:id="rId3" w:history="1">
        <w:r w:rsidRPr="00004FC1">
          <w:rPr>
            <w:rStyle w:val="Hyperlink"/>
            <w:rFonts w:cs="Arial"/>
            <w:sz w:val="24"/>
            <w:szCs w:val="24"/>
            <w:lang w:val="mn-MN"/>
          </w:rPr>
          <w:t>http://www.transplant-observatory.org/</w:t>
        </w:r>
      </w:hyperlink>
    </w:p>
  </w:footnote>
  <w:footnote w:id="5">
    <w:p w14:paraId="12505068" w14:textId="465BB54D" w:rsidR="00064697" w:rsidRDefault="00064697">
      <w:pPr>
        <w:pStyle w:val="FootnoteText"/>
      </w:pPr>
      <w:r>
        <w:rPr>
          <w:rStyle w:val="FootnoteReference"/>
        </w:rPr>
        <w:footnoteRef/>
      </w:r>
      <w:r>
        <w:t xml:space="preserve"> </w:t>
      </w:r>
      <w:hyperlink r:id="rId4" w:history="1">
        <w:r w:rsidRPr="00004FC1">
          <w:rPr>
            <w:rStyle w:val="Hyperlink"/>
            <w:rFonts w:cs="Arial"/>
            <w:sz w:val="24"/>
            <w:szCs w:val="24"/>
            <w:lang w:val="mn-MN"/>
          </w:rPr>
          <w:t>http://www.ont.es/</w:t>
        </w:r>
      </w:hyperlink>
    </w:p>
  </w:footnote>
  <w:footnote w:id="6">
    <w:p w14:paraId="438E4FB6" w14:textId="77C8B6AE" w:rsidR="00064697" w:rsidRDefault="00064697">
      <w:pPr>
        <w:pStyle w:val="FootnoteText"/>
      </w:pPr>
      <w:r>
        <w:rPr>
          <w:rStyle w:val="FootnoteReference"/>
        </w:rPr>
        <w:footnoteRef/>
      </w:r>
      <w:r>
        <w:t xml:space="preserve"> </w:t>
      </w:r>
      <w:hyperlink r:id="rId5" w:history="1">
        <w:r w:rsidRPr="00004FC1">
          <w:rPr>
            <w:rStyle w:val="Hyperlink"/>
            <w:rFonts w:cs="Arial"/>
            <w:sz w:val="24"/>
            <w:szCs w:val="24"/>
            <w:lang w:val="mn-MN"/>
          </w:rPr>
          <w:t>https://www.koda1458.kr/home.do</w:t>
        </w:r>
      </w:hyperlink>
    </w:p>
  </w:footnote>
  <w:footnote w:id="7">
    <w:p w14:paraId="68B4DAC2" w14:textId="004D0702" w:rsidR="00064697" w:rsidRDefault="00064697">
      <w:pPr>
        <w:pStyle w:val="FootnoteText"/>
      </w:pPr>
      <w:r>
        <w:rPr>
          <w:rStyle w:val="FootnoteReference"/>
        </w:rPr>
        <w:footnoteRef/>
      </w:r>
      <w:r>
        <w:t xml:space="preserve"> </w:t>
      </w:r>
      <w:hyperlink r:id="rId6" w:history="1">
        <w:r w:rsidRPr="00004FC1">
          <w:rPr>
            <w:rStyle w:val="Hyperlink"/>
            <w:rFonts w:cs="Arial"/>
            <w:sz w:val="24"/>
            <w:szCs w:val="24"/>
            <w:lang w:val="mn-MN"/>
          </w:rPr>
          <w:t>http://seehn.org/</w:t>
        </w:r>
      </w:hyperlink>
    </w:p>
  </w:footnote>
  <w:footnote w:id="8">
    <w:p w14:paraId="17C5ED13" w14:textId="2F2A0670" w:rsidR="00064697" w:rsidRDefault="00064697">
      <w:pPr>
        <w:pStyle w:val="FootnoteText"/>
      </w:pPr>
      <w:r>
        <w:rPr>
          <w:rStyle w:val="FootnoteReference"/>
        </w:rPr>
        <w:footnoteRef/>
      </w:r>
      <w:r>
        <w:t xml:space="preserve"> </w:t>
      </w:r>
      <w:hyperlink r:id="rId7" w:history="1">
        <w:r w:rsidRPr="00004FC1">
          <w:rPr>
            <w:rStyle w:val="Hyperlink"/>
            <w:rFonts w:cs="Arial"/>
            <w:sz w:val="24"/>
            <w:szCs w:val="24"/>
            <w:lang w:val="mn-MN"/>
          </w:rPr>
          <w:t>https://www.nto.sk/en/</w:t>
        </w:r>
      </w:hyperlink>
    </w:p>
  </w:footnote>
  <w:footnote w:id="9">
    <w:p w14:paraId="1D82A733" w14:textId="011B58E9" w:rsidR="00064697" w:rsidRDefault="00064697">
      <w:pPr>
        <w:pStyle w:val="FootnoteText"/>
      </w:pPr>
      <w:r>
        <w:rPr>
          <w:rStyle w:val="FootnoteReference"/>
        </w:rPr>
        <w:footnoteRef/>
      </w:r>
      <w:r>
        <w:t xml:space="preserve"> </w:t>
      </w:r>
      <w:hyperlink r:id="rId8" w:history="1">
        <w:r w:rsidRPr="00004FC1">
          <w:rPr>
            <w:rStyle w:val="Hyperlink"/>
            <w:rFonts w:cs="Arial"/>
            <w:sz w:val="24"/>
            <w:szCs w:val="24"/>
            <w:lang w:val="mn-MN"/>
          </w:rPr>
          <w:t>http://www.scandiatransplant.org/</w:t>
        </w:r>
      </w:hyperlink>
    </w:p>
  </w:footnote>
  <w:footnote w:id="10">
    <w:p w14:paraId="5FE5F09F" w14:textId="1800907E" w:rsidR="00571B06" w:rsidRDefault="00571B06">
      <w:pPr>
        <w:pStyle w:val="FootnoteText"/>
      </w:pPr>
      <w:r>
        <w:rPr>
          <w:rStyle w:val="FootnoteReference"/>
        </w:rPr>
        <w:footnoteRef/>
      </w:r>
      <w:r>
        <w:t xml:space="preserve"> </w:t>
      </w:r>
      <w:r>
        <w:fldChar w:fldCharType="begin"/>
      </w:r>
      <w:r>
        <w:instrText xml:space="preserve"> HYPERLINK "https://www.declarationofistanbul.org/" </w:instrText>
      </w:r>
      <w:r>
        <w:fldChar w:fldCharType="separate"/>
      </w:r>
      <w:r w:rsidRPr="00004FC1">
        <w:rPr>
          <w:rStyle w:val="Hyperlink"/>
          <w:rFonts w:cs="Arial"/>
          <w:sz w:val="24"/>
          <w:szCs w:val="24"/>
          <w:lang w:val="mn-MN"/>
        </w:rPr>
        <w:t>http</w:t>
      </w:r>
      <w:r w:rsidRPr="00004FC1">
        <w:rPr>
          <w:rStyle w:val="Hyperlink"/>
          <w:rFonts w:cs="Arial"/>
          <w:sz w:val="24"/>
          <w:szCs w:val="24"/>
          <w:lang w:val="mn-MN"/>
        </w:rPr>
        <w:t>s</w:t>
      </w:r>
      <w:r w:rsidRPr="00004FC1">
        <w:rPr>
          <w:rStyle w:val="Hyperlink"/>
          <w:rFonts w:cs="Arial"/>
          <w:sz w:val="24"/>
          <w:szCs w:val="24"/>
          <w:lang w:val="mn-MN"/>
        </w:rPr>
        <w:t>://www.declarationofistanbul.org/</w:t>
      </w:r>
      <w:r>
        <w:rPr>
          <w:rStyle w:val="Hyperlink"/>
          <w:rFonts w:cs="Arial"/>
          <w:sz w:val="24"/>
          <w:szCs w:val="24"/>
          <w:lang w:val="mn-M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E59"/>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1153D"/>
    <w:multiLevelType w:val="hybridMultilevel"/>
    <w:tmpl w:val="D1227A9E"/>
    <w:lvl w:ilvl="0" w:tplc="C97E7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E6B17"/>
    <w:multiLevelType w:val="hybridMultilevel"/>
    <w:tmpl w:val="AA6EA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E3FAB"/>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F632BD"/>
    <w:multiLevelType w:val="hybridMultilevel"/>
    <w:tmpl w:val="858275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E5B90"/>
    <w:multiLevelType w:val="hybridMultilevel"/>
    <w:tmpl w:val="DDBAEA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F38C9"/>
    <w:multiLevelType w:val="hybridMultilevel"/>
    <w:tmpl w:val="40E4C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43D8D"/>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1FC91DCF"/>
    <w:multiLevelType w:val="hybridMultilevel"/>
    <w:tmpl w:val="AE986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26E4E"/>
    <w:multiLevelType w:val="hybridMultilevel"/>
    <w:tmpl w:val="72C42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C2D54"/>
    <w:multiLevelType w:val="hybridMultilevel"/>
    <w:tmpl w:val="CCCE9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55556"/>
    <w:multiLevelType w:val="hybridMultilevel"/>
    <w:tmpl w:val="5B40FD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B1830"/>
    <w:multiLevelType w:val="hybridMultilevel"/>
    <w:tmpl w:val="2EEC87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0E75C3"/>
    <w:multiLevelType w:val="hybridMultilevel"/>
    <w:tmpl w:val="9ED4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B461F"/>
    <w:multiLevelType w:val="hybridMultilevel"/>
    <w:tmpl w:val="B8729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F06A2"/>
    <w:multiLevelType w:val="hybridMultilevel"/>
    <w:tmpl w:val="2722A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D2E58"/>
    <w:multiLevelType w:val="multilevel"/>
    <w:tmpl w:val="1FB2424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BE1CB0"/>
    <w:multiLevelType w:val="hybridMultilevel"/>
    <w:tmpl w:val="9ED4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563AF8"/>
    <w:multiLevelType w:val="hybridMultilevel"/>
    <w:tmpl w:val="C10ED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7C74DD"/>
    <w:multiLevelType w:val="hybridMultilevel"/>
    <w:tmpl w:val="6A1AF892"/>
    <w:lvl w:ilvl="0" w:tplc="B33A2D14">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531D91"/>
    <w:multiLevelType w:val="hybridMultilevel"/>
    <w:tmpl w:val="477838AE"/>
    <w:lvl w:ilvl="0" w:tplc="0409000F">
      <w:start w:val="1"/>
      <w:numFmt w:val="decimal"/>
      <w:lvlText w:val="%1."/>
      <w:lvlJc w:val="left"/>
      <w:pPr>
        <w:ind w:left="907" w:hanging="360"/>
      </w:pPr>
      <w:rPr>
        <w:rFonts w:hint="default"/>
        <w:color w:val="000000"/>
        <w:sz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F007B"/>
    <w:multiLevelType w:val="hybridMultilevel"/>
    <w:tmpl w:val="4FE6B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84388"/>
    <w:multiLevelType w:val="hybridMultilevel"/>
    <w:tmpl w:val="4ECA32C6"/>
    <w:lvl w:ilvl="0" w:tplc="66509EF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5160EF7"/>
    <w:multiLevelType w:val="hybridMultilevel"/>
    <w:tmpl w:val="F1B42C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463955"/>
    <w:multiLevelType w:val="hybridMultilevel"/>
    <w:tmpl w:val="75E67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E3213F"/>
    <w:multiLevelType w:val="hybridMultilevel"/>
    <w:tmpl w:val="5826FDDC"/>
    <w:lvl w:ilvl="0" w:tplc="D884D6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D12AED"/>
    <w:multiLevelType w:val="hybridMultilevel"/>
    <w:tmpl w:val="4ECA32C6"/>
    <w:lvl w:ilvl="0" w:tplc="66509EF2">
      <w:start w:val="1"/>
      <w:numFmt w:val="decimal"/>
      <w:lvlText w:val="%1."/>
      <w:lvlJc w:val="left"/>
      <w:pPr>
        <w:ind w:left="502"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164B23"/>
    <w:multiLevelType w:val="hybridMultilevel"/>
    <w:tmpl w:val="F414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31A27"/>
    <w:multiLevelType w:val="multilevel"/>
    <w:tmpl w:val="0118590E"/>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28"/>
  </w:num>
  <w:num w:numId="3">
    <w:abstractNumId w:val="13"/>
  </w:num>
  <w:num w:numId="4">
    <w:abstractNumId w:val="3"/>
  </w:num>
  <w:num w:numId="5">
    <w:abstractNumId w:val="0"/>
  </w:num>
  <w:num w:numId="6">
    <w:abstractNumId w:val="2"/>
  </w:num>
  <w:num w:numId="7">
    <w:abstractNumId w:val="19"/>
  </w:num>
  <w:num w:numId="8">
    <w:abstractNumId w:val="25"/>
  </w:num>
  <w:num w:numId="9">
    <w:abstractNumId w:val="16"/>
  </w:num>
  <w:num w:numId="10">
    <w:abstractNumId w:val="11"/>
  </w:num>
  <w:num w:numId="11">
    <w:abstractNumId w:val="26"/>
  </w:num>
  <w:num w:numId="12">
    <w:abstractNumId w:val="5"/>
  </w:num>
  <w:num w:numId="13">
    <w:abstractNumId w:val="9"/>
  </w:num>
  <w:num w:numId="14">
    <w:abstractNumId w:val="4"/>
  </w:num>
  <w:num w:numId="15">
    <w:abstractNumId w:val="24"/>
  </w:num>
  <w:num w:numId="16">
    <w:abstractNumId w:val="7"/>
  </w:num>
  <w:num w:numId="17">
    <w:abstractNumId w:val="1"/>
  </w:num>
  <w:num w:numId="18">
    <w:abstractNumId w:val="21"/>
  </w:num>
  <w:num w:numId="19">
    <w:abstractNumId w:val="29"/>
  </w:num>
  <w:num w:numId="20">
    <w:abstractNumId w:val="6"/>
  </w:num>
  <w:num w:numId="21">
    <w:abstractNumId w:val="10"/>
  </w:num>
  <w:num w:numId="22">
    <w:abstractNumId w:val="12"/>
  </w:num>
  <w:num w:numId="23">
    <w:abstractNumId w:val="14"/>
  </w:num>
  <w:num w:numId="24">
    <w:abstractNumId w:val="18"/>
  </w:num>
  <w:num w:numId="25">
    <w:abstractNumId w:val="27"/>
  </w:num>
  <w:num w:numId="26">
    <w:abstractNumId w:val="23"/>
  </w:num>
  <w:num w:numId="27">
    <w:abstractNumId w:val="17"/>
  </w:num>
  <w:num w:numId="28">
    <w:abstractNumId w:val="30"/>
  </w:num>
  <w:num w:numId="29">
    <w:abstractNumId w:val="8"/>
  </w:num>
  <w:num w:numId="30">
    <w:abstractNumId w:val="2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E7"/>
    <w:rsid w:val="00002305"/>
    <w:rsid w:val="00004F80"/>
    <w:rsid w:val="0000712B"/>
    <w:rsid w:val="00011155"/>
    <w:rsid w:val="00011FB9"/>
    <w:rsid w:val="00012E67"/>
    <w:rsid w:val="00021654"/>
    <w:rsid w:val="00021DED"/>
    <w:rsid w:val="00027C0A"/>
    <w:rsid w:val="000340CF"/>
    <w:rsid w:val="00037630"/>
    <w:rsid w:val="00037735"/>
    <w:rsid w:val="00043BBF"/>
    <w:rsid w:val="00050218"/>
    <w:rsid w:val="000533F1"/>
    <w:rsid w:val="00056963"/>
    <w:rsid w:val="00062EF3"/>
    <w:rsid w:val="00064697"/>
    <w:rsid w:val="00064EDC"/>
    <w:rsid w:val="00067814"/>
    <w:rsid w:val="00067895"/>
    <w:rsid w:val="00067B3D"/>
    <w:rsid w:val="00077D59"/>
    <w:rsid w:val="00090374"/>
    <w:rsid w:val="0009468B"/>
    <w:rsid w:val="00097D3F"/>
    <w:rsid w:val="000A27B6"/>
    <w:rsid w:val="000A6995"/>
    <w:rsid w:val="000A7056"/>
    <w:rsid w:val="000B0E5B"/>
    <w:rsid w:val="000B12A1"/>
    <w:rsid w:val="000B3C65"/>
    <w:rsid w:val="000B4467"/>
    <w:rsid w:val="000B6A0B"/>
    <w:rsid w:val="000C17AD"/>
    <w:rsid w:val="000C60D1"/>
    <w:rsid w:val="000D5A1E"/>
    <w:rsid w:val="000D6258"/>
    <w:rsid w:val="000E0670"/>
    <w:rsid w:val="000E1DE9"/>
    <w:rsid w:val="000E1E00"/>
    <w:rsid w:val="000F47E8"/>
    <w:rsid w:val="000F493E"/>
    <w:rsid w:val="000F6157"/>
    <w:rsid w:val="001101C5"/>
    <w:rsid w:val="00110E48"/>
    <w:rsid w:val="00113C8F"/>
    <w:rsid w:val="00114DE4"/>
    <w:rsid w:val="001174BD"/>
    <w:rsid w:val="00120D51"/>
    <w:rsid w:val="00122EAA"/>
    <w:rsid w:val="00126666"/>
    <w:rsid w:val="001301E1"/>
    <w:rsid w:val="001438B6"/>
    <w:rsid w:val="00143CC2"/>
    <w:rsid w:val="00146339"/>
    <w:rsid w:val="00146471"/>
    <w:rsid w:val="00153F07"/>
    <w:rsid w:val="00154C26"/>
    <w:rsid w:val="00155064"/>
    <w:rsid w:val="00156DA1"/>
    <w:rsid w:val="001619FA"/>
    <w:rsid w:val="00162FC9"/>
    <w:rsid w:val="0017025B"/>
    <w:rsid w:val="001723CB"/>
    <w:rsid w:val="00173F2E"/>
    <w:rsid w:val="00175D58"/>
    <w:rsid w:val="00180B15"/>
    <w:rsid w:val="00180BD3"/>
    <w:rsid w:val="00181C56"/>
    <w:rsid w:val="00181F80"/>
    <w:rsid w:val="00186B41"/>
    <w:rsid w:val="001954FF"/>
    <w:rsid w:val="001A104B"/>
    <w:rsid w:val="001A6798"/>
    <w:rsid w:val="001A75FA"/>
    <w:rsid w:val="001B220E"/>
    <w:rsid w:val="001B538E"/>
    <w:rsid w:val="001C167C"/>
    <w:rsid w:val="001C3A63"/>
    <w:rsid w:val="001C3B19"/>
    <w:rsid w:val="001D5047"/>
    <w:rsid w:val="001E3D8C"/>
    <w:rsid w:val="001E3FF0"/>
    <w:rsid w:val="001E6BF3"/>
    <w:rsid w:val="001F4C3D"/>
    <w:rsid w:val="002016D6"/>
    <w:rsid w:val="00203C2F"/>
    <w:rsid w:val="0021058F"/>
    <w:rsid w:val="00212D94"/>
    <w:rsid w:val="0021468C"/>
    <w:rsid w:val="002201BC"/>
    <w:rsid w:val="00221637"/>
    <w:rsid w:val="002238A2"/>
    <w:rsid w:val="00225B39"/>
    <w:rsid w:val="00226271"/>
    <w:rsid w:val="0023065E"/>
    <w:rsid w:val="00231B5C"/>
    <w:rsid w:val="00231E07"/>
    <w:rsid w:val="0023277D"/>
    <w:rsid w:val="00233055"/>
    <w:rsid w:val="002333AD"/>
    <w:rsid w:val="002370E8"/>
    <w:rsid w:val="00241DE3"/>
    <w:rsid w:val="00252B97"/>
    <w:rsid w:val="00253735"/>
    <w:rsid w:val="0026046B"/>
    <w:rsid w:val="00260EED"/>
    <w:rsid w:val="0026264A"/>
    <w:rsid w:val="002633E4"/>
    <w:rsid w:val="0026661A"/>
    <w:rsid w:val="00266D92"/>
    <w:rsid w:val="00267393"/>
    <w:rsid w:val="00267636"/>
    <w:rsid w:val="00270E5A"/>
    <w:rsid w:val="00272706"/>
    <w:rsid w:val="0027454A"/>
    <w:rsid w:val="002868FF"/>
    <w:rsid w:val="00293224"/>
    <w:rsid w:val="002A0048"/>
    <w:rsid w:val="002A2D87"/>
    <w:rsid w:val="002A3EF5"/>
    <w:rsid w:val="002B017A"/>
    <w:rsid w:val="002B0449"/>
    <w:rsid w:val="002B52B3"/>
    <w:rsid w:val="002B6458"/>
    <w:rsid w:val="002C09DD"/>
    <w:rsid w:val="002C5AFA"/>
    <w:rsid w:val="002C790B"/>
    <w:rsid w:val="002D71F4"/>
    <w:rsid w:val="002D7E7E"/>
    <w:rsid w:val="002E3916"/>
    <w:rsid w:val="002E766A"/>
    <w:rsid w:val="002E7A13"/>
    <w:rsid w:val="003008FB"/>
    <w:rsid w:val="00316017"/>
    <w:rsid w:val="00317024"/>
    <w:rsid w:val="00323489"/>
    <w:rsid w:val="00330F9F"/>
    <w:rsid w:val="00332E75"/>
    <w:rsid w:val="00336CE5"/>
    <w:rsid w:val="00340149"/>
    <w:rsid w:val="00346EFD"/>
    <w:rsid w:val="00347171"/>
    <w:rsid w:val="00351420"/>
    <w:rsid w:val="0035211C"/>
    <w:rsid w:val="00367DA8"/>
    <w:rsid w:val="00370A13"/>
    <w:rsid w:val="00381B70"/>
    <w:rsid w:val="00383C71"/>
    <w:rsid w:val="00387683"/>
    <w:rsid w:val="00391897"/>
    <w:rsid w:val="00391A8E"/>
    <w:rsid w:val="0039530A"/>
    <w:rsid w:val="003A7282"/>
    <w:rsid w:val="003B328F"/>
    <w:rsid w:val="003B3D64"/>
    <w:rsid w:val="003B580D"/>
    <w:rsid w:val="003C0410"/>
    <w:rsid w:val="003C2743"/>
    <w:rsid w:val="003C6706"/>
    <w:rsid w:val="003D31E9"/>
    <w:rsid w:val="003D37D0"/>
    <w:rsid w:val="003D7AAA"/>
    <w:rsid w:val="003E7510"/>
    <w:rsid w:val="003F38ED"/>
    <w:rsid w:val="003F3CDF"/>
    <w:rsid w:val="003F737D"/>
    <w:rsid w:val="0042004F"/>
    <w:rsid w:val="0042175A"/>
    <w:rsid w:val="004221B1"/>
    <w:rsid w:val="004305EA"/>
    <w:rsid w:val="00442F6D"/>
    <w:rsid w:val="004536B8"/>
    <w:rsid w:val="004538EB"/>
    <w:rsid w:val="004615AF"/>
    <w:rsid w:val="00463985"/>
    <w:rsid w:val="00471B2E"/>
    <w:rsid w:val="00475943"/>
    <w:rsid w:val="00476388"/>
    <w:rsid w:val="004775D8"/>
    <w:rsid w:val="004810F9"/>
    <w:rsid w:val="00493FB7"/>
    <w:rsid w:val="00497F7B"/>
    <w:rsid w:val="004A197E"/>
    <w:rsid w:val="004B01D5"/>
    <w:rsid w:val="004B2D50"/>
    <w:rsid w:val="004B7C0E"/>
    <w:rsid w:val="004C0C12"/>
    <w:rsid w:val="004D12C6"/>
    <w:rsid w:val="004D1772"/>
    <w:rsid w:val="004D3E12"/>
    <w:rsid w:val="004E0602"/>
    <w:rsid w:val="004F1AF9"/>
    <w:rsid w:val="004F3016"/>
    <w:rsid w:val="004F34D4"/>
    <w:rsid w:val="004F3874"/>
    <w:rsid w:val="0050135A"/>
    <w:rsid w:val="00503222"/>
    <w:rsid w:val="005034F5"/>
    <w:rsid w:val="00510768"/>
    <w:rsid w:val="005111A1"/>
    <w:rsid w:val="00513319"/>
    <w:rsid w:val="005240CE"/>
    <w:rsid w:val="005310CC"/>
    <w:rsid w:val="00532419"/>
    <w:rsid w:val="00536ECC"/>
    <w:rsid w:val="00543C03"/>
    <w:rsid w:val="00561F70"/>
    <w:rsid w:val="00571B06"/>
    <w:rsid w:val="00573168"/>
    <w:rsid w:val="00585E07"/>
    <w:rsid w:val="005867A4"/>
    <w:rsid w:val="005A2A36"/>
    <w:rsid w:val="005B0D41"/>
    <w:rsid w:val="005B6C15"/>
    <w:rsid w:val="005C0E48"/>
    <w:rsid w:val="005C189A"/>
    <w:rsid w:val="005D6B82"/>
    <w:rsid w:val="005D7FDC"/>
    <w:rsid w:val="005E3D8F"/>
    <w:rsid w:val="005F6881"/>
    <w:rsid w:val="005F6A01"/>
    <w:rsid w:val="0060145A"/>
    <w:rsid w:val="00607AE6"/>
    <w:rsid w:val="00611E64"/>
    <w:rsid w:val="0061348C"/>
    <w:rsid w:val="00624B82"/>
    <w:rsid w:val="006255A8"/>
    <w:rsid w:val="00633B04"/>
    <w:rsid w:val="006408AD"/>
    <w:rsid w:val="00642361"/>
    <w:rsid w:val="0064332F"/>
    <w:rsid w:val="00646E13"/>
    <w:rsid w:val="006471F7"/>
    <w:rsid w:val="006510D0"/>
    <w:rsid w:val="006728A0"/>
    <w:rsid w:val="006757CF"/>
    <w:rsid w:val="00676E15"/>
    <w:rsid w:val="0068503A"/>
    <w:rsid w:val="00692819"/>
    <w:rsid w:val="00692D9F"/>
    <w:rsid w:val="00695FD1"/>
    <w:rsid w:val="00697CF0"/>
    <w:rsid w:val="006A3F3F"/>
    <w:rsid w:val="006A5088"/>
    <w:rsid w:val="006B102B"/>
    <w:rsid w:val="006B193B"/>
    <w:rsid w:val="006B21D4"/>
    <w:rsid w:val="006B67C8"/>
    <w:rsid w:val="006B7BF7"/>
    <w:rsid w:val="006C39BF"/>
    <w:rsid w:val="006C3C72"/>
    <w:rsid w:val="006D012F"/>
    <w:rsid w:val="006D7049"/>
    <w:rsid w:val="006F6DAB"/>
    <w:rsid w:val="007058FA"/>
    <w:rsid w:val="00706105"/>
    <w:rsid w:val="0071544F"/>
    <w:rsid w:val="00723306"/>
    <w:rsid w:val="00725682"/>
    <w:rsid w:val="00733A9E"/>
    <w:rsid w:val="007349C6"/>
    <w:rsid w:val="00736FC7"/>
    <w:rsid w:val="0075065C"/>
    <w:rsid w:val="00764146"/>
    <w:rsid w:val="00765415"/>
    <w:rsid w:val="007732FF"/>
    <w:rsid w:val="007749BA"/>
    <w:rsid w:val="00775A4A"/>
    <w:rsid w:val="00775A89"/>
    <w:rsid w:val="00795CA5"/>
    <w:rsid w:val="007A1496"/>
    <w:rsid w:val="007A5F07"/>
    <w:rsid w:val="007B2863"/>
    <w:rsid w:val="007B5429"/>
    <w:rsid w:val="007C0970"/>
    <w:rsid w:val="007C51F9"/>
    <w:rsid w:val="007C5209"/>
    <w:rsid w:val="007C6DFE"/>
    <w:rsid w:val="007D3DA6"/>
    <w:rsid w:val="007E35F7"/>
    <w:rsid w:val="007E525D"/>
    <w:rsid w:val="007E53CD"/>
    <w:rsid w:val="007E717B"/>
    <w:rsid w:val="00802493"/>
    <w:rsid w:val="00803639"/>
    <w:rsid w:val="00803B47"/>
    <w:rsid w:val="008051BD"/>
    <w:rsid w:val="00812DB4"/>
    <w:rsid w:val="008217A6"/>
    <w:rsid w:val="008225DB"/>
    <w:rsid w:val="008262DC"/>
    <w:rsid w:val="00827546"/>
    <w:rsid w:val="00830C59"/>
    <w:rsid w:val="00833AB6"/>
    <w:rsid w:val="00871548"/>
    <w:rsid w:val="00882955"/>
    <w:rsid w:val="0089388F"/>
    <w:rsid w:val="00894230"/>
    <w:rsid w:val="00896B9D"/>
    <w:rsid w:val="008A3A49"/>
    <w:rsid w:val="008B043D"/>
    <w:rsid w:val="008B2BF2"/>
    <w:rsid w:val="008B4377"/>
    <w:rsid w:val="008B524B"/>
    <w:rsid w:val="008B6494"/>
    <w:rsid w:val="008C0F1A"/>
    <w:rsid w:val="008C474C"/>
    <w:rsid w:val="008C4BDF"/>
    <w:rsid w:val="008C5A39"/>
    <w:rsid w:val="008D457D"/>
    <w:rsid w:val="008D5816"/>
    <w:rsid w:val="008E1E94"/>
    <w:rsid w:val="008E3473"/>
    <w:rsid w:val="009001D7"/>
    <w:rsid w:val="00903F0D"/>
    <w:rsid w:val="009100F5"/>
    <w:rsid w:val="00911603"/>
    <w:rsid w:val="00911A27"/>
    <w:rsid w:val="00925572"/>
    <w:rsid w:val="00927FC9"/>
    <w:rsid w:val="00956256"/>
    <w:rsid w:val="00970AD8"/>
    <w:rsid w:val="00972063"/>
    <w:rsid w:val="00977721"/>
    <w:rsid w:val="0098318D"/>
    <w:rsid w:val="00993AD2"/>
    <w:rsid w:val="009A2892"/>
    <w:rsid w:val="009A7DD7"/>
    <w:rsid w:val="009B61D6"/>
    <w:rsid w:val="009B71C6"/>
    <w:rsid w:val="009C0243"/>
    <w:rsid w:val="009C0E6D"/>
    <w:rsid w:val="009C10E2"/>
    <w:rsid w:val="009C41C5"/>
    <w:rsid w:val="009C4339"/>
    <w:rsid w:val="009E02BB"/>
    <w:rsid w:val="009F0A1E"/>
    <w:rsid w:val="009F7457"/>
    <w:rsid w:val="00A07B1B"/>
    <w:rsid w:val="00A204FA"/>
    <w:rsid w:val="00A26B8C"/>
    <w:rsid w:val="00A32181"/>
    <w:rsid w:val="00A33E17"/>
    <w:rsid w:val="00A428D9"/>
    <w:rsid w:val="00A42912"/>
    <w:rsid w:val="00A42951"/>
    <w:rsid w:val="00A43959"/>
    <w:rsid w:val="00A53481"/>
    <w:rsid w:val="00A66BFB"/>
    <w:rsid w:val="00A70FC0"/>
    <w:rsid w:val="00A72E5C"/>
    <w:rsid w:val="00A82B6B"/>
    <w:rsid w:val="00A8622E"/>
    <w:rsid w:val="00A87D80"/>
    <w:rsid w:val="00A90B82"/>
    <w:rsid w:val="00A91BEC"/>
    <w:rsid w:val="00A92FF9"/>
    <w:rsid w:val="00A9569F"/>
    <w:rsid w:val="00A95D13"/>
    <w:rsid w:val="00AA626A"/>
    <w:rsid w:val="00AA6E24"/>
    <w:rsid w:val="00AB0177"/>
    <w:rsid w:val="00AB0C2B"/>
    <w:rsid w:val="00AD5E6F"/>
    <w:rsid w:val="00AE730E"/>
    <w:rsid w:val="00AF1D3A"/>
    <w:rsid w:val="00AF42C3"/>
    <w:rsid w:val="00AF4DEB"/>
    <w:rsid w:val="00B01FDF"/>
    <w:rsid w:val="00B156B9"/>
    <w:rsid w:val="00B2280E"/>
    <w:rsid w:val="00B30586"/>
    <w:rsid w:val="00B34923"/>
    <w:rsid w:val="00B37D78"/>
    <w:rsid w:val="00B47C30"/>
    <w:rsid w:val="00B537F6"/>
    <w:rsid w:val="00B5556D"/>
    <w:rsid w:val="00B57110"/>
    <w:rsid w:val="00B630B8"/>
    <w:rsid w:val="00B70C25"/>
    <w:rsid w:val="00B72438"/>
    <w:rsid w:val="00B7309A"/>
    <w:rsid w:val="00B73265"/>
    <w:rsid w:val="00B734C3"/>
    <w:rsid w:val="00B83161"/>
    <w:rsid w:val="00B85A4F"/>
    <w:rsid w:val="00B91FF9"/>
    <w:rsid w:val="00BA0D3F"/>
    <w:rsid w:val="00BA1231"/>
    <w:rsid w:val="00BA3CCB"/>
    <w:rsid w:val="00BB49CE"/>
    <w:rsid w:val="00BB5700"/>
    <w:rsid w:val="00BB7BD2"/>
    <w:rsid w:val="00BB7BF6"/>
    <w:rsid w:val="00BC05ED"/>
    <w:rsid w:val="00BC272E"/>
    <w:rsid w:val="00BC4FA0"/>
    <w:rsid w:val="00BD0BFA"/>
    <w:rsid w:val="00BD0C40"/>
    <w:rsid w:val="00BD164E"/>
    <w:rsid w:val="00BD6AD5"/>
    <w:rsid w:val="00BF03A8"/>
    <w:rsid w:val="00BF251F"/>
    <w:rsid w:val="00BF5FA7"/>
    <w:rsid w:val="00BF6970"/>
    <w:rsid w:val="00C16448"/>
    <w:rsid w:val="00C257F6"/>
    <w:rsid w:val="00C26C7F"/>
    <w:rsid w:val="00C31A9F"/>
    <w:rsid w:val="00C31B13"/>
    <w:rsid w:val="00C37730"/>
    <w:rsid w:val="00C41C2D"/>
    <w:rsid w:val="00C41F34"/>
    <w:rsid w:val="00C5544E"/>
    <w:rsid w:val="00C56DC7"/>
    <w:rsid w:val="00C63782"/>
    <w:rsid w:val="00C6462D"/>
    <w:rsid w:val="00C720CF"/>
    <w:rsid w:val="00C82ADF"/>
    <w:rsid w:val="00C85381"/>
    <w:rsid w:val="00CA287B"/>
    <w:rsid w:val="00CB0FA6"/>
    <w:rsid w:val="00CB2DC1"/>
    <w:rsid w:val="00CC6050"/>
    <w:rsid w:val="00CC7692"/>
    <w:rsid w:val="00CD2E8E"/>
    <w:rsid w:val="00CD5A67"/>
    <w:rsid w:val="00CD6339"/>
    <w:rsid w:val="00CE15D7"/>
    <w:rsid w:val="00CE6648"/>
    <w:rsid w:val="00CF0D26"/>
    <w:rsid w:val="00CF1256"/>
    <w:rsid w:val="00CF38F4"/>
    <w:rsid w:val="00CF4CE8"/>
    <w:rsid w:val="00CF5672"/>
    <w:rsid w:val="00CF78CB"/>
    <w:rsid w:val="00D05FD4"/>
    <w:rsid w:val="00D139CF"/>
    <w:rsid w:val="00D22A1E"/>
    <w:rsid w:val="00D2579F"/>
    <w:rsid w:val="00D27438"/>
    <w:rsid w:val="00D3249F"/>
    <w:rsid w:val="00D41242"/>
    <w:rsid w:val="00D41336"/>
    <w:rsid w:val="00D45FA0"/>
    <w:rsid w:val="00D4734D"/>
    <w:rsid w:val="00D51BB2"/>
    <w:rsid w:val="00D600B7"/>
    <w:rsid w:val="00D61084"/>
    <w:rsid w:val="00D62801"/>
    <w:rsid w:val="00D65318"/>
    <w:rsid w:val="00D7148F"/>
    <w:rsid w:val="00D823C4"/>
    <w:rsid w:val="00D92FC0"/>
    <w:rsid w:val="00DA4F37"/>
    <w:rsid w:val="00DA5E55"/>
    <w:rsid w:val="00DB70C8"/>
    <w:rsid w:val="00DC2B99"/>
    <w:rsid w:val="00DE62D7"/>
    <w:rsid w:val="00DE6C37"/>
    <w:rsid w:val="00DF0924"/>
    <w:rsid w:val="00DF0C72"/>
    <w:rsid w:val="00DF4698"/>
    <w:rsid w:val="00E00DB2"/>
    <w:rsid w:val="00E0341B"/>
    <w:rsid w:val="00E04264"/>
    <w:rsid w:val="00E13DD0"/>
    <w:rsid w:val="00E149B3"/>
    <w:rsid w:val="00E202DF"/>
    <w:rsid w:val="00E25EB1"/>
    <w:rsid w:val="00E27836"/>
    <w:rsid w:val="00E301DA"/>
    <w:rsid w:val="00E31839"/>
    <w:rsid w:val="00E46288"/>
    <w:rsid w:val="00E503C8"/>
    <w:rsid w:val="00E555AF"/>
    <w:rsid w:val="00E57C88"/>
    <w:rsid w:val="00E62C9E"/>
    <w:rsid w:val="00E71E1E"/>
    <w:rsid w:val="00E906A5"/>
    <w:rsid w:val="00E96EAE"/>
    <w:rsid w:val="00EA188B"/>
    <w:rsid w:val="00EB39CC"/>
    <w:rsid w:val="00EB54AE"/>
    <w:rsid w:val="00EB5778"/>
    <w:rsid w:val="00EB7153"/>
    <w:rsid w:val="00EC1D07"/>
    <w:rsid w:val="00EC70C9"/>
    <w:rsid w:val="00EE014F"/>
    <w:rsid w:val="00EE2667"/>
    <w:rsid w:val="00EE6A6F"/>
    <w:rsid w:val="00F06CD3"/>
    <w:rsid w:val="00F31D1C"/>
    <w:rsid w:val="00F35784"/>
    <w:rsid w:val="00F373A9"/>
    <w:rsid w:val="00F37532"/>
    <w:rsid w:val="00F4196E"/>
    <w:rsid w:val="00F423DA"/>
    <w:rsid w:val="00F5565B"/>
    <w:rsid w:val="00F60A2E"/>
    <w:rsid w:val="00F60EBF"/>
    <w:rsid w:val="00F616B6"/>
    <w:rsid w:val="00F62FB1"/>
    <w:rsid w:val="00F70DB8"/>
    <w:rsid w:val="00F70F73"/>
    <w:rsid w:val="00F71707"/>
    <w:rsid w:val="00F733CF"/>
    <w:rsid w:val="00F74A57"/>
    <w:rsid w:val="00F85A0A"/>
    <w:rsid w:val="00F91C35"/>
    <w:rsid w:val="00FA5C04"/>
    <w:rsid w:val="00FC328C"/>
    <w:rsid w:val="00FC7E2C"/>
    <w:rsid w:val="00FD07D2"/>
    <w:rsid w:val="00FD274E"/>
    <w:rsid w:val="00FD7FF5"/>
    <w:rsid w:val="00FE58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2A49"/>
  <w15:docId w15:val="{F9B43D3A-B034-43DF-9625-116421CD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8E7"/>
    <w:rPr>
      <w:rFonts w:ascii="Arial" w:eastAsia="Calibri" w:hAnsi="Arial" w:cs="Times New Roman"/>
    </w:rPr>
  </w:style>
  <w:style w:type="paragraph" w:styleId="Heading3">
    <w:name w:val="heading 3"/>
    <w:basedOn w:val="Normal"/>
    <w:link w:val="Heading3Char"/>
    <w:uiPriority w:val="9"/>
    <w:qFormat/>
    <w:rsid w:val="004305EA"/>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7110"/>
    <w:rPr>
      <w:sz w:val="20"/>
      <w:szCs w:val="20"/>
    </w:rPr>
  </w:style>
  <w:style w:type="character" w:customStyle="1" w:styleId="FootnoteTextChar">
    <w:name w:val="Footnote Text Char"/>
    <w:basedOn w:val="DefaultParagraphFont"/>
    <w:link w:val="FootnoteText"/>
    <w:uiPriority w:val="99"/>
    <w:semiHidden/>
    <w:rsid w:val="00B57110"/>
    <w:rPr>
      <w:rFonts w:ascii="Arial" w:eastAsia="Calibri" w:hAnsi="Arial" w:cs="Times New Roman"/>
      <w:sz w:val="20"/>
      <w:szCs w:val="20"/>
    </w:rPr>
  </w:style>
  <w:style w:type="character" w:styleId="FootnoteReference">
    <w:name w:val="footnote reference"/>
    <w:uiPriority w:val="99"/>
    <w:semiHidden/>
    <w:unhideWhenUsed/>
    <w:rsid w:val="00B57110"/>
    <w:rPr>
      <w:vertAlign w:val="superscript"/>
    </w:rPr>
  </w:style>
  <w:style w:type="paragraph" w:styleId="NormalWeb">
    <w:name w:val="Normal (Web)"/>
    <w:basedOn w:val="Normal"/>
    <w:uiPriority w:val="99"/>
    <w:unhideWhenUsed/>
    <w:rsid w:val="00D3249F"/>
    <w:pPr>
      <w:spacing w:before="100" w:beforeAutospacing="1" w:after="100" w:afterAutospacing="1" w:line="240" w:lineRule="auto"/>
    </w:pPr>
    <w:rPr>
      <w:rFonts w:ascii="Times New Roman" w:eastAsiaTheme="minorEastAsia" w:hAnsi="Times New Roman"/>
      <w:sz w:val="24"/>
      <w:szCs w:val="24"/>
    </w:rPr>
  </w:style>
  <w:style w:type="character" w:styleId="Hyperlink">
    <w:name w:val="Hyperlink"/>
    <w:basedOn w:val="DefaultParagraphFont"/>
    <w:uiPriority w:val="99"/>
    <w:unhideWhenUsed/>
    <w:rsid w:val="00D3249F"/>
    <w:rPr>
      <w:color w:val="0000FF"/>
      <w:u w:val="single"/>
    </w:rPr>
  </w:style>
  <w:style w:type="paragraph" w:styleId="BalloonText">
    <w:name w:val="Balloon Text"/>
    <w:basedOn w:val="Normal"/>
    <w:link w:val="BalloonTextChar"/>
    <w:uiPriority w:val="99"/>
    <w:semiHidden/>
    <w:unhideWhenUsed/>
    <w:rsid w:val="00D32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49F"/>
    <w:rPr>
      <w:rFonts w:ascii="Tahoma" w:eastAsia="Calibri" w:hAnsi="Tahoma" w:cs="Tahoma"/>
      <w:sz w:val="16"/>
      <w:szCs w:val="16"/>
    </w:rPr>
  </w:style>
  <w:style w:type="table" w:styleId="TableGrid">
    <w:name w:val="Table Grid"/>
    <w:basedOn w:val="TableNormal"/>
    <w:uiPriority w:val="59"/>
    <w:rsid w:val="008E3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3E12"/>
    <w:pPr>
      <w:spacing w:after="0" w:line="240" w:lineRule="auto"/>
    </w:pPr>
    <w:rPr>
      <w:rFonts w:ascii="Arial" w:eastAsia="Calibri" w:hAnsi="Arial" w:cs="Times New Roman"/>
    </w:rPr>
  </w:style>
  <w:style w:type="paragraph" w:styleId="ListParagraph">
    <w:name w:val="List Paragraph"/>
    <w:aliases w:val="Paragraph,List Paragraph1"/>
    <w:basedOn w:val="Normal"/>
    <w:link w:val="ListParagraphChar"/>
    <w:uiPriority w:val="34"/>
    <w:qFormat/>
    <w:rsid w:val="0023277D"/>
    <w:pPr>
      <w:ind w:left="720"/>
      <w:contextualSpacing/>
    </w:pPr>
  </w:style>
  <w:style w:type="character" w:customStyle="1" w:styleId="ListParagraphChar">
    <w:name w:val="List Paragraph Char"/>
    <w:aliases w:val="Paragraph Char,List Paragraph1 Char"/>
    <w:link w:val="ListParagraph"/>
    <w:uiPriority w:val="34"/>
    <w:locked/>
    <w:rsid w:val="000E1DE9"/>
    <w:rPr>
      <w:rFonts w:ascii="Arial" w:eastAsia="Calibri" w:hAnsi="Arial" w:cs="Times New Roman"/>
    </w:rPr>
  </w:style>
  <w:style w:type="paragraph" w:styleId="Header">
    <w:name w:val="header"/>
    <w:basedOn w:val="Normal"/>
    <w:link w:val="HeaderChar"/>
    <w:uiPriority w:val="99"/>
    <w:unhideWhenUsed/>
    <w:rsid w:val="00C8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DF"/>
    <w:rPr>
      <w:rFonts w:ascii="Arial" w:eastAsia="Calibri" w:hAnsi="Arial" w:cs="Times New Roman"/>
    </w:rPr>
  </w:style>
  <w:style w:type="paragraph" w:styleId="Footer">
    <w:name w:val="footer"/>
    <w:basedOn w:val="Normal"/>
    <w:link w:val="FooterChar"/>
    <w:uiPriority w:val="99"/>
    <w:unhideWhenUsed/>
    <w:rsid w:val="00C8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DF"/>
    <w:rPr>
      <w:rFonts w:ascii="Arial" w:eastAsia="Calibri" w:hAnsi="Arial" w:cs="Times New Roman"/>
    </w:rPr>
  </w:style>
  <w:style w:type="character" w:customStyle="1" w:styleId="Heading3Char">
    <w:name w:val="Heading 3 Char"/>
    <w:basedOn w:val="DefaultParagraphFont"/>
    <w:link w:val="Heading3"/>
    <w:uiPriority w:val="9"/>
    <w:rsid w:val="004305EA"/>
    <w:rPr>
      <w:rFonts w:ascii="Times New Roman" w:eastAsia="Times New Roman" w:hAnsi="Times New Roman" w:cs="Times New Roman"/>
      <w:b/>
      <w:bCs/>
      <w:sz w:val="27"/>
      <w:szCs w:val="27"/>
    </w:rPr>
  </w:style>
  <w:style w:type="paragraph" w:customStyle="1" w:styleId="Style1">
    <w:name w:val="Style1"/>
    <w:basedOn w:val="Normal"/>
    <w:uiPriority w:val="99"/>
    <w:rsid w:val="00162FC9"/>
    <w:pPr>
      <w:autoSpaceDE w:val="0"/>
      <w:autoSpaceDN w:val="0"/>
      <w:adjustRightInd w:val="0"/>
      <w:spacing w:after="0" w:line="309" w:lineRule="exact"/>
      <w:ind w:firstLine="710"/>
      <w:jc w:val="both"/>
    </w:pPr>
    <w:rPr>
      <w:rFonts w:eastAsia="MS Mincho" w:cs="Arial"/>
      <w:sz w:val="24"/>
      <w:szCs w:val="24"/>
    </w:rPr>
  </w:style>
  <w:style w:type="paragraph" w:styleId="EndnoteText">
    <w:name w:val="endnote text"/>
    <w:basedOn w:val="Normal"/>
    <w:link w:val="EndnoteTextChar"/>
    <w:uiPriority w:val="99"/>
    <w:semiHidden/>
    <w:unhideWhenUsed/>
    <w:rsid w:val="00EC1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D07"/>
    <w:rPr>
      <w:rFonts w:ascii="Arial" w:eastAsia="Calibri" w:hAnsi="Arial" w:cs="Times New Roman"/>
      <w:sz w:val="20"/>
      <w:szCs w:val="20"/>
    </w:rPr>
  </w:style>
  <w:style w:type="character" w:styleId="EndnoteReference">
    <w:name w:val="endnote reference"/>
    <w:basedOn w:val="DefaultParagraphFont"/>
    <w:uiPriority w:val="99"/>
    <w:semiHidden/>
    <w:unhideWhenUsed/>
    <w:rsid w:val="00EC1D07"/>
    <w:rPr>
      <w:vertAlign w:val="superscript"/>
    </w:rPr>
  </w:style>
  <w:style w:type="character" w:styleId="FollowedHyperlink">
    <w:name w:val="FollowedHyperlink"/>
    <w:basedOn w:val="DefaultParagraphFont"/>
    <w:uiPriority w:val="99"/>
    <w:semiHidden/>
    <w:unhideWhenUsed/>
    <w:rsid w:val="00EC1D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727424">
      <w:bodyDiv w:val="1"/>
      <w:marLeft w:val="0"/>
      <w:marRight w:val="0"/>
      <w:marTop w:val="0"/>
      <w:marBottom w:val="0"/>
      <w:divBdr>
        <w:top w:val="none" w:sz="0" w:space="0" w:color="auto"/>
        <w:left w:val="none" w:sz="0" w:space="0" w:color="auto"/>
        <w:bottom w:val="none" w:sz="0" w:space="0" w:color="auto"/>
        <w:right w:val="none" w:sz="0" w:space="0" w:color="auto"/>
      </w:divBdr>
      <w:divsChild>
        <w:div w:id="1869443838">
          <w:marLeft w:val="0"/>
          <w:marRight w:val="0"/>
          <w:marTop w:val="0"/>
          <w:marBottom w:val="0"/>
          <w:divBdr>
            <w:top w:val="none" w:sz="0" w:space="0" w:color="auto"/>
            <w:left w:val="none" w:sz="0" w:space="0" w:color="auto"/>
            <w:bottom w:val="none" w:sz="0" w:space="0" w:color="auto"/>
            <w:right w:val="none" w:sz="0" w:space="0" w:color="auto"/>
          </w:divBdr>
        </w:div>
      </w:divsChild>
    </w:div>
    <w:div w:id="698122229">
      <w:bodyDiv w:val="1"/>
      <w:marLeft w:val="0"/>
      <w:marRight w:val="0"/>
      <w:marTop w:val="0"/>
      <w:marBottom w:val="0"/>
      <w:divBdr>
        <w:top w:val="none" w:sz="0" w:space="0" w:color="auto"/>
        <w:left w:val="none" w:sz="0" w:space="0" w:color="auto"/>
        <w:bottom w:val="none" w:sz="0" w:space="0" w:color="auto"/>
        <w:right w:val="none" w:sz="0" w:space="0" w:color="auto"/>
      </w:divBdr>
    </w:div>
    <w:div w:id="115159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hart" Target="charts/chart2.xml"/><Relationship Id="rId26" Type="http://schemas.openxmlformats.org/officeDocument/2006/relationships/hyperlink" Target="https://tts.org/ctrms-about/ctrms-presidents-message" TargetMode="External"/><Relationship Id="rId39" Type="http://schemas.openxmlformats.org/officeDocument/2006/relationships/image" Target="media/image16.png"/><Relationship Id="rId21" Type="http://schemas.openxmlformats.org/officeDocument/2006/relationships/chart" Target="charts/chart5.xml"/><Relationship Id="rId34" Type="http://schemas.openxmlformats.org/officeDocument/2006/relationships/hyperlink" Target="https://tts.org/isvca-about/isvca-presidents-message" TargetMode="External"/><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emf"/><Relationship Id="rId55" Type="http://schemas.openxmlformats.org/officeDocument/2006/relationships/image" Target="media/image2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PowerPoint_Slide1.sldx"/><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hyperlink" Target="https://tts.org/irta-about/irta-presidents-message" TargetMode="External"/><Relationship Id="rId37" Type="http://schemas.openxmlformats.org/officeDocument/2006/relationships/image" Target="media/image15.png"/><Relationship Id="rId40" Type="http://schemas.openxmlformats.org/officeDocument/2006/relationships/hyperlink" Target="https://tts.org/tid-about/tid-presidents-message" TargetMode="External"/><Relationship Id="rId45" Type="http://schemas.openxmlformats.org/officeDocument/2006/relationships/image" Target="media/image21.jpeg"/><Relationship Id="rId53" Type="http://schemas.openxmlformats.org/officeDocument/2006/relationships/image" Target="media/image28.emf"/><Relationship Id="rId58" Type="http://schemas.openxmlformats.org/officeDocument/2006/relationships/image" Target="media/image32.png"/><Relationship Id="rId5" Type="http://schemas.openxmlformats.org/officeDocument/2006/relationships/webSettings" Target="webSettings.xml"/><Relationship Id="rId61" Type="http://schemas.openxmlformats.org/officeDocument/2006/relationships/image" Target="media/image35.png"/><Relationship Id="rId19" Type="http://schemas.openxmlformats.org/officeDocument/2006/relationships/chart" Target="charts/chart3.xml"/><Relationship Id="rId14" Type="http://schemas.openxmlformats.org/officeDocument/2006/relationships/package" Target="embeddings/Microsoft_PowerPoint_Slide.sldx"/><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hyperlink" Target="https://tts.org/ipta-about/ipta-presidents-message" TargetMode="External"/><Relationship Id="rId35" Type="http://schemas.openxmlformats.org/officeDocument/2006/relationships/image" Target="media/image14.png"/><Relationship Id="rId43" Type="http://schemas.openxmlformats.org/officeDocument/2006/relationships/image" Target="media/image19.jpeg"/><Relationship Id="rId48" Type="http://schemas.openxmlformats.org/officeDocument/2006/relationships/image" Target="media/image24.png"/><Relationship Id="rId56" Type="http://schemas.openxmlformats.org/officeDocument/2006/relationships/image" Target="media/image30.jpeg"/><Relationship Id="rId8" Type="http://schemas.openxmlformats.org/officeDocument/2006/relationships/image" Target="media/image1.png"/><Relationship Id="rId51" Type="http://schemas.openxmlformats.org/officeDocument/2006/relationships/package" Target="embeddings/Microsoft_PowerPoint_Slide7.sldx"/><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9.jpeg"/><Relationship Id="rId33" Type="http://schemas.openxmlformats.org/officeDocument/2006/relationships/image" Target="media/image13.png"/><Relationship Id="rId38" Type="http://schemas.openxmlformats.org/officeDocument/2006/relationships/hyperlink" Target="https://tts.org/split-home" TargetMode="External"/><Relationship Id="rId46" Type="http://schemas.openxmlformats.org/officeDocument/2006/relationships/image" Target="media/image22.jpeg"/><Relationship Id="rId59" Type="http://schemas.openxmlformats.org/officeDocument/2006/relationships/image" Target="media/image33.png"/><Relationship Id="rId20" Type="http://schemas.openxmlformats.org/officeDocument/2006/relationships/chart" Target="charts/chart4.xml"/><Relationship Id="rId41" Type="http://schemas.openxmlformats.org/officeDocument/2006/relationships/image" Target="media/image17.png"/><Relationship Id="rId54" Type="http://schemas.openxmlformats.org/officeDocument/2006/relationships/package" Target="embeddings/Microsoft_PowerPoint_Slide8.sld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chart" Target="charts/chart7.xml"/><Relationship Id="rId28" Type="http://schemas.openxmlformats.org/officeDocument/2006/relationships/hyperlink" Target="https://tts.org/ipita-about/ipita-presidents-message" TargetMode="External"/><Relationship Id="rId36" Type="http://schemas.openxmlformats.org/officeDocument/2006/relationships/hyperlink" Target="https://tts.org/ixa-about/ixa-presidents-message" TargetMode="External"/><Relationship Id="rId49" Type="http://schemas.openxmlformats.org/officeDocument/2006/relationships/image" Target="media/image25.jpeg"/><Relationship Id="rId57" Type="http://schemas.openxmlformats.org/officeDocument/2006/relationships/image" Target="media/image31.jpeg"/><Relationship Id="rId10" Type="http://schemas.openxmlformats.org/officeDocument/2006/relationships/image" Target="media/image3.jpeg"/><Relationship Id="rId31" Type="http://schemas.openxmlformats.org/officeDocument/2006/relationships/image" Target="media/image12.png"/><Relationship Id="rId44" Type="http://schemas.openxmlformats.org/officeDocument/2006/relationships/image" Target="media/image20.jpeg"/><Relationship Id="rId52" Type="http://schemas.openxmlformats.org/officeDocument/2006/relationships/image" Target="media/image27.jpeg"/><Relationship Id="rId60"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scandiatransplant.org/" TargetMode="External"/><Relationship Id="rId3" Type="http://schemas.openxmlformats.org/officeDocument/2006/relationships/hyperlink" Target="http://www.transplant-observatory.org/" TargetMode="External"/><Relationship Id="rId7" Type="http://schemas.openxmlformats.org/officeDocument/2006/relationships/hyperlink" Target="https://www.nto.sk/en/" TargetMode="External"/><Relationship Id="rId2" Type="http://schemas.openxmlformats.org/officeDocument/2006/relationships/hyperlink" Target="https://tts.org/" TargetMode="External"/><Relationship Id="rId1" Type="http://schemas.openxmlformats.org/officeDocument/2006/relationships/hyperlink" Target="https://apps.who.int/iris/handle/10665/341814" TargetMode="External"/><Relationship Id="rId6" Type="http://schemas.openxmlformats.org/officeDocument/2006/relationships/hyperlink" Target="http://seehn.org/" TargetMode="External"/><Relationship Id="rId5" Type="http://schemas.openxmlformats.org/officeDocument/2006/relationships/hyperlink" Target="https://www.koda1458.kr/home.do" TargetMode="External"/><Relationship Id="rId4" Type="http://schemas.openxmlformats.org/officeDocument/2006/relationships/hyperlink" Target="http://www.ont.e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SMTSA-Buyan-Arvijikh\Desktop\&#1058;&#1199;&#1083;&#1101;&#1085;&#1093;&#1080;&#1081;&#1085;%20&#1090;&#1257;&#1089;&#1257;&#1083;\6%20&#1078;&#1080;&#1083;%20&#1089;&#1091;&#1076;&#1072;&#1083;&#1075;&#1072;&#1072;\tulegdelt%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i="0" u="none" strike="noStrike" baseline="0">
                <a:effectLst/>
              </a:rPr>
              <a:t>Амбулаториор</a:t>
            </a:r>
            <a:r>
              <a:rPr lang="mn-MN" b="1"/>
              <a:t> үйлчлүүлэгсдийн тоо сүүлийн 5 жил</a:t>
            </a:r>
            <a:endParaRPr lang="en-US" b="1"/>
          </a:p>
        </c:rich>
      </c:tx>
      <c:layout>
        <c:manualLayout>
          <c:xMode val="edge"/>
          <c:yMode val="edge"/>
          <c:x val="0.28458694710303045"/>
          <c:y val="4.60962392523799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8546</c:v>
                </c:pt>
                <c:pt idx="1">
                  <c:v>10157</c:v>
                </c:pt>
                <c:pt idx="2">
                  <c:v>1840</c:v>
                </c:pt>
              </c:numCache>
            </c:numRef>
          </c:val>
          <c:extLst>
            <c:ext xmlns:c16="http://schemas.microsoft.com/office/drawing/2014/chart" uri="{C3380CC4-5D6E-409C-BE32-E72D297353CC}">
              <c16:uniqueId val="{00000000-9897-44CB-88C4-FCCEDE4DD48B}"/>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7726</c:v>
                </c:pt>
                <c:pt idx="1">
                  <c:v>5283</c:v>
                </c:pt>
                <c:pt idx="2">
                  <c:v>2009</c:v>
                </c:pt>
              </c:numCache>
            </c:numRef>
          </c:val>
          <c:extLst>
            <c:ext xmlns:c16="http://schemas.microsoft.com/office/drawing/2014/chart" uri="{C3380CC4-5D6E-409C-BE32-E72D297353CC}">
              <c16:uniqueId val="{00000001-9897-44CB-88C4-FCCEDE4DD48B}"/>
            </c:ext>
          </c:extLst>
        </c:ser>
        <c:ser>
          <c:idx val="2"/>
          <c:order val="2"/>
          <c:tx>
            <c:strRef>
              <c:f>Sheet1!$D$1</c:f>
              <c:strCache>
                <c:ptCount val="1"/>
                <c:pt idx="0">
                  <c:v>2019</c:v>
                </c:pt>
              </c:strCache>
            </c:strRef>
          </c:tx>
          <c:spPr>
            <a:solidFill>
              <a:schemeClr val="accent3"/>
            </a:solidFill>
            <a:ln>
              <a:noFill/>
            </a:ln>
            <a:effectLst/>
          </c:spPr>
          <c:invertIfNegative val="0"/>
          <c:dLbls>
            <c:dLbl>
              <c:idx val="0"/>
              <c:layout>
                <c:manualLayout>
                  <c:x val="-1.7636684303350973E-2"/>
                  <c:y val="-5.2784375824755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D8-43E5-8302-2C4BE265684E}"/>
                </c:ext>
              </c:extLst>
            </c:dLbl>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12196</c:v>
                </c:pt>
                <c:pt idx="1">
                  <c:v>5165</c:v>
                </c:pt>
                <c:pt idx="2">
                  <c:v>3329</c:v>
                </c:pt>
              </c:numCache>
            </c:numRef>
          </c:val>
          <c:extLst>
            <c:ext xmlns:c16="http://schemas.microsoft.com/office/drawing/2014/chart" uri="{C3380CC4-5D6E-409C-BE32-E72D297353CC}">
              <c16:uniqueId val="{00000002-9897-44CB-88C4-FCCEDE4DD48B}"/>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13285</c:v>
                </c:pt>
                <c:pt idx="1">
                  <c:v>4121</c:v>
                </c:pt>
                <c:pt idx="2">
                  <c:v>4429</c:v>
                </c:pt>
              </c:numCache>
            </c:numRef>
          </c:val>
          <c:extLst>
            <c:ext xmlns:c16="http://schemas.microsoft.com/office/drawing/2014/chart" uri="{C3380CC4-5D6E-409C-BE32-E72D297353CC}">
              <c16:uniqueId val="{00000004-9897-44CB-88C4-FCCEDE4DD48B}"/>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17843</c:v>
                </c:pt>
                <c:pt idx="1">
                  <c:v>4204</c:v>
                </c:pt>
                <c:pt idx="2">
                  <c:v>6344</c:v>
                </c:pt>
              </c:numCache>
            </c:numRef>
          </c:val>
          <c:extLst>
            <c:ext xmlns:c16="http://schemas.microsoft.com/office/drawing/2014/chart" uri="{C3380CC4-5D6E-409C-BE32-E72D297353CC}">
              <c16:uniqueId val="{00000005-9897-44CB-88C4-FCCEDE4DD48B}"/>
            </c:ext>
          </c:extLst>
        </c:ser>
        <c:dLbls>
          <c:showLegendKey val="0"/>
          <c:showVal val="1"/>
          <c:showCatName val="0"/>
          <c:showSerName val="0"/>
          <c:showPercent val="0"/>
          <c:showBubbleSize val="0"/>
        </c:dLbls>
        <c:gapWidth val="219"/>
        <c:overlap val="-27"/>
        <c:axId val="92404352"/>
        <c:axId val="96461184"/>
      </c:barChart>
      <c:catAx>
        <c:axId val="924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461184"/>
        <c:crosses val="autoZero"/>
        <c:auto val="1"/>
        <c:lblAlgn val="ctr"/>
        <c:lblOffset val="100"/>
        <c:noMultiLvlLbl val="0"/>
      </c:catAx>
      <c:valAx>
        <c:axId val="9646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Хэвтэн эмчлүүлэгсдийн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dLbl>
              <c:idx val="0"/>
              <c:layout>
                <c:manualLayout>
                  <c:x val="-1.8419975440032755E-2"/>
                  <c:y val="-1.02380342974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EF-4402-81D9-84ECBBAA0C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10670</c:v>
                </c:pt>
                <c:pt idx="1">
                  <c:v>5284</c:v>
                </c:pt>
                <c:pt idx="2">
                  <c:v>1318</c:v>
                </c:pt>
              </c:numCache>
            </c:numRef>
          </c:val>
          <c:extLst>
            <c:ext xmlns:c16="http://schemas.microsoft.com/office/drawing/2014/chart" uri="{C3380CC4-5D6E-409C-BE32-E72D297353CC}">
              <c16:uniqueId val="{00000000-AAAD-4F57-A09B-26A8B84C9516}"/>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10063</c:v>
                </c:pt>
                <c:pt idx="1">
                  <c:v>6155</c:v>
                </c:pt>
                <c:pt idx="2">
                  <c:v>1424</c:v>
                </c:pt>
              </c:numCache>
            </c:numRef>
          </c:val>
          <c:extLst>
            <c:ext xmlns:c16="http://schemas.microsoft.com/office/drawing/2014/chart" uri="{C3380CC4-5D6E-409C-BE32-E72D297353CC}">
              <c16:uniqueId val="{00000001-AAAD-4F57-A09B-26A8B84C9516}"/>
            </c:ext>
          </c:extLst>
        </c:ser>
        <c:ser>
          <c:idx val="2"/>
          <c:order val="2"/>
          <c:tx>
            <c:strRef>
              <c:f>Sheet1!$D$1</c:f>
              <c:strCache>
                <c:ptCount val="1"/>
                <c:pt idx="0">
                  <c:v>2019</c:v>
                </c:pt>
              </c:strCache>
            </c:strRef>
          </c:tx>
          <c:spPr>
            <a:solidFill>
              <a:schemeClr val="accent3"/>
            </a:solidFill>
            <a:ln>
              <a:noFill/>
            </a:ln>
            <a:effectLst/>
          </c:spPr>
          <c:invertIfNegative val="0"/>
          <c:dLbls>
            <c:dLbl>
              <c:idx val="0"/>
              <c:layout>
                <c:manualLayout>
                  <c:x val="1.6373311502251329E-2"/>
                  <c:y val="-4.09521371896595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EF-4402-81D9-84ECBBAA0C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10324</c:v>
                </c:pt>
                <c:pt idx="1">
                  <c:v>6753</c:v>
                </c:pt>
                <c:pt idx="2">
                  <c:v>1793</c:v>
                </c:pt>
              </c:numCache>
            </c:numRef>
          </c:val>
          <c:extLst>
            <c:ext xmlns:c16="http://schemas.microsoft.com/office/drawing/2014/chart" uri="{C3380CC4-5D6E-409C-BE32-E72D297353CC}">
              <c16:uniqueId val="{00000002-AAAD-4F57-A09B-26A8B84C9516}"/>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8851</c:v>
                </c:pt>
                <c:pt idx="1">
                  <c:v>6500</c:v>
                </c:pt>
                <c:pt idx="2">
                  <c:v>2263</c:v>
                </c:pt>
              </c:numCache>
            </c:numRef>
          </c:val>
          <c:extLst>
            <c:ext xmlns:c16="http://schemas.microsoft.com/office/drawing/2014/chart" uri="{C3380CC4-5D6E-409C-BE32-E72D297353CC}">
              <c16:uniqueId val="{00000003-AAAD-4F57-A09B-26A8B84C9516}"/>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7363</c:v>
                </c:pt>
                <c:pt idx="1">
                  <c:v>5558</c:v>
                </c:pt>
                <c:pt idx="2">
                  <c:v>2217</c:v>
                </c:pt>
              </c:numCache>
            </c:numRef>
          </c:val>
          <c:extLst>
            <c:ext xmlns:c16="http://schemas.microsoft.com/office/drawing/2014/chart" uri="{C3380CC4-5D6E-409C-BE32-E72D297353CC}">
              <c16:uniqueId val="{00000004-AAAD-4F57-A09B-26A8B84C9516}"/>
            </c:ext>
          </c:extLst>
        </c:ser>
        <c:dLbls>
          <c:showLegendKey val="0"/>
          <c:showVal val="1"/>
          <c:showCatName val="0"/>
          <c:showSerName val="0"/>
          <c:showPercent val="0"/>
          <c:showBubbleSize val="0"/>
        </c:dLbls>
        <c:gapWidth val="219"/>
        <c:overlap val="-27"/>
        <c:axId val="97367168"/>
        <c:axId val="97368704"/>
      </c:barChart>
      <c:catAx>
        <c:axId val="973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368704"/>
        <c:crosses val="autoZero"/>
        <c:auto val="1"/>
        <c:lblAlgn val="ctr"/>
        <c:lblOffset val="100"/>
        <c:noMultiLvlLbl val="0"/>
      </c:catAx>
      <c:valAx>
        <c:axId val="9736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36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Нас баралтын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Sheet1!$B$2:$B$4</c:f>
              <c:numCache>
                <c:formatCode>General</c:formatCode>
                <c:ptCount val="3"/>
                <c:pt idx="0">
                  <c:v>684</c:v>
                </c:pt>
                <c:pt idx="1">
                  <c:v>1622</c:v>
                </c:pt>
                <c:pt idx="2">
                  <c:v>153</c:v>
                </c:pt>
              </c:numCache>
            </c:numRef>
          </c:val>
          <c:extLst>
            <c:ext xmlns:c16="http://schemas.microsoft.com/office/drawing/2014/chart" uri="{C3380CC4-5D6E-409C-BE32-E72D297353CC}">
              <c16:uniqueId val="{00000000-20A5-4B8C-9443-E4F187EA580C}"/>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Sheet1!$C$2:$C$4</c:f>
              <c:numCache>
                <c:formatCode>General</c:formatCode>
                <c:ptCount val="3"/>
                <c:pt idx="0">
                  <c:v>659</c:v>
                </c:pt>
                <c:pt idx="1">
                  <c:v>1805</c:v>
                </c:pt>
                <c:pt idx="2">
                  <c:v>172</c:v>
                </c:pt>
              </c:numCache>
            </c:numRef>
          </c:val>
          <c:extLst>
            <c:ext xmlns:c16="http://schemas.microsoft.com/office/drawing/2014/chart" uri="{C3380CC4-5D6E-409C-BE32-E72D297353CC}">
              <c16:uniqueId val="{00000001-20A5-4B8C-9443-E4F187EA580C}"/>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Sheet1!$D$2:$D$4</c:f>
              <c:numCache>
                <c:formatCode>General</c:formatCode>
                <c:ptCount val="3"/>
                <c:pt idx="0">
                  <c:v>646</c:v>
                </c:pt>
                <c:pt idx="1">
                  <c:v>1844</c:v>
                </c:pt>
                <c:pt idx="2">
                  <c:v>183</c:v>
                </c:pt>
              </c:numCache>
            </c:numRef>
          </c:val>
          <c:extLst>
            <c:ext xmlns:c16="http://schemas.microsoft.com/office/drawing/2014/chart" uri="{C3380CC4-5D6E-409C-BE32-E72D297353CC}">
              <c16:uniqueId val="{00000002-20A5-4B8C-9443-E4F187EA580C}"/>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Sheet1!$E$2:$E$4</c:f>
              <c:numCache>
                <c:formatCode>General</c:formatCode>
                <c:ptCount val="3"/>
                <c:pt idx="0">
                  <c:v>575</c:v>
                </c:pt>
                <c:pt idx="1">
                  <c:v>1588</c:v>
                </c:pt>
                <c:pt idx="2">
                  <c:v>207</c:v>
                </c:pt>
              </c:numCache>
            </c:numRef>
          </c:val>
          <c:extLst>
            <c:ext xmlns:c16="http://schemas.microsoft.com/office/drawing/2014/chart" uri="{C3380CC4-5D6E-409C-BE32-E72D297353CC}">
              <c16:uniqueId val="{00000003-20A5-4B8C-9443-E4F187EA580C}"/>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K74 Элэгний хатуурал</c:v>
                </c:pt>
                <c:pt idx="1">
                  <c:v>C22 Элэгний хорт хавдар</c:v>
                </c:pt>
                <c:pt idx="2">
                  <c:v>N18 Бөөрний архаг дутагдал</c:v>
                </c:pt>
              </c:strCache>
            </c:strRef>
          </c:cat>
          <c:val>
            <c:numRef>
              <c:f>Sheet1!$F$2:$F$4</c:f>
              <c:numCache>
                <c:formatCode>General</c:formatCode>
                <c:ptCount val="3"/>
                <c:pt idx="0">
                  <c:v>643</c:v>
                </c:pt>
                <c:pt idx="1">
                  <c:v>1644</c:v>
                </c:pt>
                <c:pt idx="2">
                  <c:v>249</c:v>
                </c:pt>
              </c:numCache>
            </c:numRef>
          </c:val>
          <c:extLst>
            <c:ext xmlns:c16="http://schemas.microsoft.com/office/drawing/2014/chart" uri="{C3380CC4-5D6E-409C-BE32-E72D297353CC}">
              <c16:uniqueId val="{00000004-20A5-4B8C-9443-E4F187EA580C}"/>
            </c:ext>
          </c:extLst>
        </c:ser>
        <c:dLbls>
          <c:showLegendKey val="0"/>
          <c:showVal val="1"/>
          <c:showCatName val="0"/>
          <c:showSerName val="0"/>
          <c:showPercent val="0"/>
          <c:showBubbleSize val="0"/>
        </c:dLbls>
        <c:gapWidth val="219"/>
        <c:overlap val="-27"/>
        <c:axId val="97508736"/>
        <c:axId val="97518720"/>
      </c:barChart>
      <c:catAx>
        <c:axId val="975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18720"/>
        <c:crosses val="autoZero"/>
        <c:auto val="1"/>
        <c:lblAlgn val="ctr"/>
        <c:lblOffset val="100"/>
        <c:noMultiLvlLbl val="0"/>
      </c:catAx>
      <c:valAx>
        <c:axId val="9751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0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I</a:t>
            </a:r>
            <a:r>
              <a:rPr lang="mn-MN" b="1"/>
              <a:t>50</a:t>
            </a:r>
            <a:r>
              <a:rPr lang="mn-MN" b="1" baseline="0"/>
              <a:t> Зүрхний архаг дутагдал </a:t>
            </a:r>
            <a:r>
              <a:rPr lang="en-US" b="1" baseline="0"/>
              <a:t>(</a:t>
            </a:r>
            <a:r>
              <a:rPr lang="mn-MN" b="1" baseline="0"/>
              <a:t>Сүүлийн 5 жилээр</a:t>
            </a:r>
            <a:r>
              <a:rPr lang="en-US" b="1" baseline="0"/>
              <a:t>)</a:t>
            </a:r>
            <a:endParaRPr lang="en-US" b="1"/>
          </a:p>
        </c:rich>
      </c:tx>
      <c:layout>
        <c:manualLayout>
          <c:xMode val="edge"/>
          <c:yMode val="edge"/>
          <c:x val="0.27846465430437706"/>
          <c:y val="3.1441540589621203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Sheet1!$B$2:$B$3</c:f>
              <c:numCache>
                <c:formatCode>General</c:formatCode>
                <c:ptCount val="2"/>
                <c:pt idx="0">
                  <c:v>469</c:v>
                </c:pt>
                <c:pt idx="1">
                  <c:v>203</c:v>
                </c:pt>
              </c:numCache>
            </c:numRef>
          </c:val>
          <c:extLst>
            <c:ext xmlns:c16="http://schemas.microsoft.com/office/drawing/2014/chart" uri="{C3380CC4-5D6E-409C-BE32-E72D297353CC}">
              <c16:uniqueId val="{00000000-9897-44CB-88C4-FCCEDE4DD48B}"/>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Sheet1!$C$2:$C$3</c:f>
              <c:numCache>
                <c:formatCode>General</c:formatCode>
                <c:ptCount val="2"/>
                <c:pt idx="0">
                  <c:v>538</c:v>
                </c:pt>
                <c:pt idx="1">
                  <c:v>313</c:v>
                </c:pt>
              </c:numCache>
            </c:numRef>
          </c:val>
          <c:extLst>
            <c:ext xmlns:c16="http://schemas.microsoft.com/office/drawing/2014/chart" uri="{C3380CC4-5D6E-409C-BE32-E72D297353CC}">
              <c16:uniqueId val="{00000001-9897-44CB-88C4-FCCEDE4DD48B}"/>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Sheet1!$D$2:$D$3</c:f>
              <c:numCache>
                <c:formatCode>General</c:formatCode>
                <c:ptCount val="2"/>
                <c:pt idx="0">
                  <c:v>871</c:v>
                </c:pt>
                <c:pt idx="1">
                  <c:v>377</c:v>
                </c:pt>
              </c:numCache>
            </c:numRef>
          </c:val>
          <c:extLst>
            <c:ext xmlns:c16="http://schemas.microsoft.com/office/drawing/2014/chart" uri="{C3380CC4-5D6E-409C-BE32-E72D297353CC}">
              <c16:uniqueId val="{00000002-9897-44CB-88C4-FCCEDE4DD48B}"/>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Sheet1!$E$2:$E$3</c:f>
              <c:numCache>
                <c:formatCode>General</c:formatCode>
                <c:ptCount val="2"/>
                <c:pt idx="0">
                  <c:v>1121</c:v>
                </c:pt>
                <c:pt idx="1">
                  <c:v>509</c:v>
                </c:pt>
              </c:numCache>
            </c:numRef>
          </c:val>
          <c:extLst>
            <c:ext xmlns:c16="http://schemas.microsoft.com/office/drawing/2014/chart" uri="{C3380CC4-5D6E-409C-BE32-E72D297353CC}">
              <c16:uniqueId val="{00000004-9897-44CB-88C4-FCCEDE4DD48B}"/>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Амбулаторид</c:v>
                </c:pt>
                <c:pt idx="1">
                  <c:v>Стационарт</c:v>
                </c:pt>
              </c:strCache>
            </c:strRef>
          </c:cat>
          <c:val>
            <c:numRef>
              <c:f>Sheet1!$F$2:$F$3</c:f>
              <c:numCache>
                <c:formatCode>General</c:formatCode>
                <c:ptCount val="2"/>
                <c:pt idx="0">
                  <c:v>2857</c:v>
                </c:pt>
                <c:pt idx="1">
                  <c:v>2230</c:v>
                </c:pt>
              </c:numCache>
            </c:numRef>
          </c:val>
          <c:extLst>
            <c:ext xmlns:c16="http://schemas.microsoft.com/office/drawing/2014/chart" uri="{C3380CC4-5D6E-409C-BE32-E72D297353CC}">
              <c16:uniqueId val="{00000005-9897-44CB-88C4-FCCEDE4DD48B}"/>
            </c:ext>
          </c:extLst>
        </c:ser>
        <c:dLbls>
          <c:showLegendKey val="0"/>
          <c:showVal val="1"/>
          <c:showCatName val="0"/>
          <c:showSerName val="0"/>
          <c:showPercent val="0"/>
          <c:showBubbleSize val="0"/>
        </c:dLbls>
        <c:gapWidth val="219"/>
        <c:overlap val="-27"/>
        <c:axId val="97572736"/>
        <c:axId val="97574272"/>
      </c:barChart>
      <c:catAx>
        <c:axId val="9757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74272"/>
        <c:crosses val="autoZero"/>
        <c:auto val="1"/>
        <c:lblAlgn val="ctr"/>
        <c:lblOffset val="100"/>
        <c:noMultiLvlLbl val="0"/>
      </c:catAx>
      <c:valAx>
        <c:axId val="9757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57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Хэвтэн эмчлүүлэгсдийн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Sheet1!$B$2:$B$3</c:f>
              <c:numCache>
                <c:formatCode>General</c:formatCode>
                <c:ptCount val="2"/>
                <c:pt idx="0">
                  <c:v>2909</c:v>
                </c:pt>
                <c:pt idx="1">
                  <c:v>5948</c:v>
                </c:pt>
              </c:numCache>
            </c:numRef>
          </c:val>
          <c:extLst>
            <c:ext xmlns:c16="http://schemas.microsoft.com/office/drawing/2014/chart" uri="{C3380CC4-5D6E-409C-BE32-E72D297353CC}">
              <c16:uniqueId val="{00000000-AAAD-4F57-A09B-26A8B84C9516}"/>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Sheet1!$C$2:$C$3</c:f>
              <c:numCache>
                <c:formatCode>General</c:formatCode>
                <c:ptCount val="2"/>
                <c:pt idx="0">
                  <c:v>2912</c:v>
                </c:pt>
                <c:pt idx="1">
                  <c:v>7199</c:v>
                </c:pt>
              </c:numCache>
            </c:numRef>
          </c:val>
          <c:extLst>
            <c:ext xmlns:c16="http://schemas.microsoft.com/office/drawing/2014/chart" uri="{C3380CC4-5D6E-409C-BE32-E72D297353CC}">
              <c16:uniqueId val="{00000001-AAAD-4F57-A09B-26A8B84C9516}"/>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Sheet1!$D$2:$D$3</c:f>
              <c:numCache>
                <c:formatCode>General</c:formatCode>
                <c:ptCount val="2"/>
                <c:pt idx="0">
                  <c:v>2844</c:v>
                </c:pt>
                <c:pt idx="1">
                  <c:v>9333</c:v>
                </c:pt>
              </c:numCache>
            </c:numRef>
          </c:val>
          <c:extLst>
            <c:ext xmlns:c16="http://schemas.microsoft.com/office/drawing/2014/chart" uri="{C3380CC4-5D6E-409C-BE32-E72D297353CC}">
              <c16:uniqueId val="{00000002-AAAD-4F57-A09B-26A8B84C9516}"/>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Sheet1!$E$2:$E$3</c:f>
              <c:numCache>
                <c:formatCode>General</c:formatCode>
                <c:ptCount val="2"/>
                <c:pt idx="0">
                  <c:v>1199</c:v>
                </c:pt>
                <c:pt idx="1">
                  <c:v>9315</c:v>
                </c:pt>
              </c:numCache>
            </c:numRef>
          </c:val>
          <c:extLst>
            <c:ext xmlns:c16="http://schemas.microsoft.com/office/drawing/2014/chart" uri="{C3380CC4-5D6E-409C-BE32-E72D297353CC}">
              <c16:uniqueId val="{00000003-AAAD-4F57-A09B-26A8B84C9516}"/>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Sheet1!$F$2:$F$3</c:f>
              <c:numCache>
                <c:formatCode>General</c:formatCode>
                <c:ptCount val="2"/>
                <c:pt idx="0">
                  <c:v>1020</c:v>
                </c:pt>
                <c:pt idx="1">
                  <c:v>6744</c:v>
                </c:pt>
              </c:numCache>
            </c:numRef>
          </c:val>
          <c:extLst>
            <c:ext xmlns:c16="http://schemas.microsoft.com/office/drawing/2014/chart" uri="{C3380CC4-5D6E-409C-BE32-E72D297353CC}">
              <c16:uniqueId val="{00000004-AAAD-4F57-A09B-26A8B84C9516}"/>
            </c:ext>
          </c:extLst>
        </c:ser>
        <c:dLbls>
          <c:showLegendKey val="0"/>
          <c:showVal val="1"/>
          <c:showCatName val="0"/>
          <c:showSerName val="0"/>
          <c:showPercent val="0"/>
          <c:showBubbleSize val="0"/>
        </c:dLbls>
        <c:gapWidth val="219"/>
        <c:overlap val="-27"/>
        <c:axId val="97669504"/>
        <c:axId val="97671040"/>
      </c:barChart>
      <c:catAx>
        <c:axId val="9766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71040"/>
        <c:crosses val="autoZero"/>
        <c:auto val="1"/>
        <c:lblAlgn val="ctr"/>
        <c:lblOffset val="100"/>
        <c:noMultiLvlLbl val="0"/>
      </c:catAx>
      <c:valAx>
        <c:axId val="9767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6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b="1"/>
              <a:t>Нас баралтын тоо сүүлийн 5 жил</a:t>
            </a:r>
            <a:endParaRPr lang="en-US" b="1"/>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Sheet1!$B$2:$B$3</c:f>
              <c:numCache>
                <c:formatCode>General</c:formatCode>
                <c:ptCount val="2"/>
                <c:pt idx="0">
                  <c:v>79</c:v>
                </c:pt>
                <c:pt idx="1">
                  <c:v>80</c:v>
                </c:pt>
              </c:numCache>
            </c:numRef>
          </c:val>
          <c:extLst>
            <c:ext xmlns:c16="http://schemas.microsoft.com/office/drawing/2014/chart" uri="{C3380CC4-5D6E-409C-BE32-E72D297353CC}">
              <c16:uniqueId val="{00000000-20A5-4B8C-9443-E4F187EA580C}"/>
            </c:ext>
          </c:extLst>
        </c:ser>
        <c:ser>
          <c:idx val="1"/>
          <c:order val="1"/>
          <c:tx>
            <c:strRef>
              <c:f>Sheet1!$C$1</c:f>
              <c:strCache>
                <c:ptCount val="1"/>
                <c:pt idx="0">
                  <c:v>20118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Sheet1!$C$2:$C$3</c:f>
              <c:numCache>
                <c:formatCode>General</c:formatCode>
                <c:ptCount val="2"/>
                <c:pt idx="0">
                  <c:v>81</c:v>
                </c:pt>
                <c:pt idx="1">
                  <c:v>185</c:v>
                </c:pt>
              </c:numCache>
            </c:numRef>
          </c:val>
          <c:extLst>
            <c:ext xmlns:c16="http://schemas.microsoft.com/office/drawing/2014/chart" uri="{C3380CC4-5D6E-409C-BE32-E72D297353CC}">
              <c16:uniqueId val="{00000001-20A5-4B8C-9443-E4F187EA580C}"/>
            </c:ext>
          </c:extLst>
        </c:ser>
        <c:ser>
          <c:idx val="2"/>
          <c:order val="2"/>
          <c:tx>
            <c:strRef>
              <c:f>Sheet1!$D$1</c:f>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Sheet1!$D$2:$D$3</c:f>
              <c:numCache>
                <c:formatCode>General</c:formatCode>
                <c:ptCount val="2"/>
                <c:pt idx="0">
                  <c:v>73</c:v>
                </c:pt>
                <c:pt idx="1">
                  <c:v>155</c:v>
                </c:pt>
              </c:numCache>
            </c:numRef>
          </c:val>
          <c:extLst>
            <c:ext xmlns:c16="http://schemas.microsoft.com/office/drawing/2014/chart" uri="{C3380CC4-5D6E-409C-BE32-E72D297353CC}">
              <c16:uniqueId val="{00000002-20A5-4B8C-9443-E4F187EA580C}"/>
            </c:ext>
          </c:extLst>
        </c:ser>
        <c:ser>
          <c:idx val="3"/>
          <c:order val="3"/>
          <c:tx>
            <c:strRef>
              <c:f>Sheet1!$E$1</c:f>
              <c:strCache>
                <c:ptCount val="1"/>
                <c:pt idx="0">
                  <c:v>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Sheet1!$E$2:$E$3</c:f>
              <c:numCache>
                <c:formatCode>General</c:formatCode>
                <c:ptCount val="2"/>
                <c:pt idx="0">
                  <c:v>74</c:v>
                </c:pt>
                <c:pt idx="1">
                  <c:v>170</c:v>
                </c:pt>
              </c:numCache>
            </c:numRef>
          </c:val>
          <c:extLst>
            <c:ext xmlns:c16="http://schemas.microsoft.com/office/drawing/2014/chart" uri="{C3380CC4-5D6E-409C-BE32-E72D297353CC}">
              <c16:uniqueId val="{00000003-20A5-4B8C-9443-E4F187EA580C}"/>
            </c:ext>
          </c:extLst>
        </c:ser>
        <c:ser>
          <c:idx val="4"/>
          <c:order val="4"/>
          <c:tx>
            <c:strRef>
              <c:f>Sheet1!$F$1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E10 Чихрийн шижин Хэв шинж 1</c:v>
                </c:pt>
                <c:pt idx="1">
                  <c:v>E11 Чихрийн шижин Хэв шинж 2</c:v>
                </c:pt>
              </c:strCache>
            </c:strRef>
          </c:cat>
          <c:val>
            <c:numRef>
              <c:f>Sheet1!$F$2:$F$3</c:f>
              <c:numCache>
                <c:formatCode>General</c:formatCode>
                <c:ptCount val="2"/>
                <c:pt idx="0">
                  <c:v>72</c:v>
                </c:pt>
                <c:pt idx="1">
                  <c:v>284</c:v>
                </c:pt>
              </c:numCache>
            </c:numRef>
          </c:val>
          <c:extLst>
            <c:ext xmlns:c16="http://schemas.microsoft.com/office/drawing/2014/chart" uri="{C3380CC4-5D6E-409C-BE32-E72D297353CC}">
              <c16:uniqueId val="{00000004-20A5-4B8C-9443-E4F187EA580C}"/>
            </c:ext>
          </c:extLst>
        </c:ser>
        <c:dLbls>
          <c:showLegendKey val="0"/>
          <c:showVal val="1"/>
          <c:showCatName val="0"/>
          <c:showSerName val="0"/>
          <c:showPercent val="0"/>
          <c:showBubbleSize val="0"/>
        </c:dLbls>
        <c:gapWidth val="219"/>
        <c:overlap val="-27"/>
        <c:axId val="97643136"/>
        <c:axId val="97702272"/>
      </c:barChart>
      <c:catAx>
        <c:axId val="9764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702272"/>
        <c:crosses val="autoZero"/>
        <c:auto val="1"/>
        <c:lblAlgn val="ctr"/>
        <c:lblOffset val="100"/>
        <c:noMultiLvlLbl val="0"/>
      </c:catAx>
      <c:valAx>
        <c:axId val="9770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64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Түлэгдэлтийн</a:t>
            </a:r>
            <a:r>
              <a:rPr lang="mn-MN" sz="1100" b="1" i="1" baseline="0"/>
              <a:t> шалтгаант өвчлөл</a:t>
            </a:r>
            <a:endParaRPr lang="en-US" sz="1100" b="1" i="1"/>
          </a:p>
        </c:rich>
      </c:tx>
      <c:overlay val="0"/>
      <c:spPr>
        <a:noFill/>
        <a:ln>
          <a:noFill/>
        </a:ln>
        <a:effectLst/>
      </c:spPr>
    </c:title>
    <c:autoTitleDeleted val="0"/>
    <c:plotArea>
      <c:layout/>
      <c:barChart>
        <c:barDir val="col"/>
        <c:grouping val="stacked"/>
        <c:varyColors val="0"/>
        <c:ser>
          <c:idx val="0"/>
          <c:order val="0"/>
          <c:tx>
            <c:strRef>
              <c:f>ЕРӨНХИЙ!$C$23</c:f>
              <c:strCache>
                <c:ptCount val="1"/>
                <c:pt idx="0">
                  <c:v>Улсын хэмжээнд түлэгдэж гэмтсэн </c:v>
                </c:pt>
              </c:strCache>
            </c:strRef>
          </c:tx>
          <c:spPr>
            <a:solidFill>
              <a:schemeClr val="bg1">
                <a:lumMod val="50000"/>
              </a:schemeClr>
            </a:solidFill>
            <a:ln w="12700">
              <a:solidFill>
                <a:schemeClr val="tx1"/>
              </a:solidFill>
            </a:ln>
            <a:effectLst/>
          </c:spPr>
          <c:invertIfNegative val="0"/>
          <c:dLbls>
            <c:spPr>
              <a:solidFill>
                <a:schemeClr val="bg1">
                  <a:lumMod val="65000"/>
                </a:schemeClr>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ЕРӨНХИЙ!$D$22:$I$22</c:f>
              <c:numCache>
                <c:formatCode>General</c:formatCode>
                <c:ptCount val="6"/>
                <c:pt idx="0">
                  <c:v>2016</c:v>
                </c:pt>
                <c:pt idx="1">
                  <c:v>2017</c:v>
                </c:pt>
                <c:pt idx="2">
                  <c:v>2018</c:v>
                </c:pt>
                <c:pt idx="3">
                  <c:v>2019</c:v>
                </c:pt>
                <c:pt idx="4">
                  <c:v>2020</c:v>
                </c:pt>
                <c:pt idx="5">
                  <c:v>2021</c:v>
                </c:pt>
              </c:numCache>
            </c:numRef>
          </c:cat>
          <c:val>
            <c:numRef>
              <c:f>ЕРӨНХИЙ!$D$23:$I$23</c:f>
              <c:numCache>
                <c:formatCode>General</c:formatCode>
                <c:ptCount val="6"/>
                <c:pt idx="0">
                  <c:v>5520</c:v>
                </c:pt>
                <c:pt idx="1">
                  <c:v>5681</c:v>
                </c:pt>
                <c:pt idx="2">
                  <c:v>6453</c:v>
                </c:pt>
                <c:pt idx="3">
                  <c:v>6704</c:v>
                </c:pt>
                <c:pt idx="4">
                  <c:v>6764</c:v>
                </c:pt>
                <c:pt idx="5">
                  <c:v>5637</c:v>
                </c:pt>
              </c:numCache>
            </c:numRef>
          </c:val>
          <c:extLst>
            <c:ext xmlns:c16="http://schemas.microsoft.com/office/drawing/2014/chart" uri="{C3380CC4-5D6E-409C-BE32-E72D297353CC}">
              <c16:uniqueId val="{00000000-9B02-4F21-B1C7-FE7433CF417A}"/>
            </c:ext>
          </c:extLst>
        </c:ser>
        <c:ser>
          <c:idx val="1"/>
          <c:order val="1"/>
          <c:tx>
            <c:strRef>
              <c:f>ЕРӨНХИЙ!$C$24</c:f>
              <c:strCache>
                <c:ptCount val="1"/>
                <c:pt idx="0">
                  <c:v>Үүнээс ГССҮТөвөөс тусламж үйлчилгээ авсан</c:v>
                </c:pt>
              </c:strCache>
            </c:strRef>
          </c:tx>
          <c:spPr>
            <a:solidFill>
              <a:schemeClr val="accent5">
                <a:lumMod val="40000"/>
                <a:lumOff val="60000"/>
              </a:schemeClr>
            </a:solidFill>
            <a:ln w="1270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ЕРӨНХИЙ!$D$22:$I$22</c:f>
              <c:numCache>
                <c:formatCode>General</c:formatCode>
                <c:ptCount val="6"/>
                <c:pt idx="0">
                  <c:v>2016</c:v>
                </c:pt>
                <c:pt idx="1">
                  <c:v>2017</c:v>
                </c:pt>
                <c:pt idx="2">
                  <c:v>2018</c:v>
                </c:pt>
                <c:pt idx="3">
                  <c:v>2019</c:v>
                </c:pt>
                <c:pt idx="4">
                  <c:v>2020</c:v>
                </c:pt>
                <c:pt idx="5">
                  <c:v>2021</c:v>
                </c:pt>
              </c:numCache>
            </c:numRef>
          </c:cat>
          <c:val>
            <c:numRef>
              <c:f>ЕРӨНХИЙ!$D$24:$I$24</c:f>
              <c:numCache>
                <c:formatCode>General</c:formatCode>
                <c:ptCount val="6"/>
                <c:pt idx="0">
                  <c:v>4128</c:v>
                </c:pt>
                <c:pt idx="1">
                  <c:v>4080</c:v>
                </c:pt>
                <c:pt idx="2">
                  <c:v>4820</c:v>
                </c:pt>
                <c:pt idx="3">
                  <c:v>5057</c:v>
                </c:pt>
                <c:pt idx="4">
                  <c:v>4844</c:v>
                </c:pt>
                <c:pt idx="5">
                  <c:v>4073</c:v>
                </c:pt>
              </c:numCache>
            </c:numRef>
          </c:val>
          <c:extLst>
            <c:ext xmlns:c16="http://schemas.microsoft.com/office/drawing/2014/chart" uri="{C3380CC4-5D6E-409C-BE32-E72D297353CC}">
              <c16:uniqueId val="{00000001-9B02-4F21-B1C7-FE7433CF417A}"/>
            </c:ext>
          </c:extLst>
        </c:ser>
        <c:dLbls>
          <c:showLegendKey val="0"/>
          <c:showVal val="1"/>
          <c:showCatName val="0"/>
          <c:showSerName val="0"/>
          <c:showPercent val="0"/>
          <c:showBubbleSize val="0"/>
        </c:dLbls>
        <c:gapWidth val="100"/>
        <c:overlap val="100"/>
        <c:axId val="99550720"/>
        <c:axId val="99552256"/>
      </c:barChart>
      <c:catAx>
        <c:axId val="995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9552256"/>
        <c:crosses val="autoZero"/>
        <c:auto val="1"/>
        <c:lblAlgn val="ctr"/>
        <c:lblOffset val="100"/>
        <c:noMultiLvlLbl val="0"/>
      </c:catAx>
      <c:valAx>
        <c:axId val="995522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mn-MN"/>
                  <a:t>Бодит тоо</a:t>
                </a:r>
              </a:p>
            </c:rich>
          </c:tx>
          <c:layout>
            <c:manualLayout>
              <c:xMode val="edge"/>
              <c:yMode val="edge"/>
              <c:x val="1.5120423371854421E-2"/>
              <c:y val="0.2724510813594247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955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269B-7BB2-FA40-B9D2-85D75070A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46</Pages>
  <Words>12644</Words>
  <Characters>72075</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Microsoft Office User</cp:lastModifiedBy>
  <cp:revision>21</cp:revision>
  <cp:lastPrinted>2020-08-26T02:26:00Z</cp:lastPrinted>
  <dcterms:created xsi:type="dcterms:W3CDTF">2023-12-26T09:04:00Z</dcterms:created>
  <dcterms:modified xsi:type="dcterms:W3CDTF">2024-01-04T03:44:00Z</dcterms:modified>
</cp:coreProperties>
</file>