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170F5" w14:textId="77777777" w:rsidR="0000141A" w:rsidRPr="00E412F3" w:rsidRDefault="0000141A" w:rsidP="0000141A">
      <w:pPr>
        <w:rPr>
          <w:rFonts w:ascii="Arial" w:hAnsi="Arial" w:cs="Arial"/>
          <w:b/>
          <w:sz w:val="24"/>
          <w:szCs w:val="24"/>
        </w:rPr>
      </w:pPr>
      <w:r w:rsidRPr="00E412F3">
        <w:rPr>
          <w:rFonts w:ascii="Arial" w:hAnsi="Arial" w:cs="Arial"/>
          <w:b/>
          <w:sz w:val="24"/>
          <w:szCs w:val="24"/>
        </w:rPr>
        <w:t xml:space="preserve">БАТЛАВ. </w:t>
      </w:r>
    </w:p>
    <w:p w14:paraId="0EB2CC65" w14:textId="77777777" w:rsidR="0000141A" w:rsidRPr="00E412F3" w:rsidRDefault="0000141A" w:rsidP="0000141A">
      <w:pPr>
        <w:rPr>
          <w:rFonts w:ascii="Arial" w:hAnsi="Arial" w:cs="Arial"/>
          <w:b/>
          <w:sz w:val="24"/>
          <w:szCs w:val="24"/>
          <w:lang w:val="mn-MN"/>
        </w:rPr>
      </w:pPr>
      <w:r w:rsidRPr="00E412F3">
        <w:rPr>
          <w:rFonts w:ascii="Arial" w:hAnsi="Arial" w:cs="Arial"/>
          <w:b/>
          <w:sz w:val="24"/>
          <w:szCs w:val="24"/>
        </w:rPr>
        <w:t xml:space="preserve">УЛСЫН ИХ ХУРЛЫН ГИШҮҮН </w:t>
      </w:r>
      <w:r w:rsidRPr="00E412F3">
        <w:rPr>
          <w:rFonts w:ascii="Arial" w:hAnsi="Arial" w:cs="Arial"/>
          <w:b/>
          <w:sz w:val="24"/>
          <w:szCs w:val="24"/>
        </w:rPr>
        <w:tab/>
      </w:r>
      <w:r w:rsidRPr="00E412F3">
        <w:rPr>
          <w:rFonts w:ascii="Arial" w:hAnsi="Arial" w:cs="Arial"/>
          <w:b/>
          <w:sz w:val="24"/>
          <w:szCs w:val="24"/>
        </w:rPr>
        <w:tab/>
      </w:r>
      <w:r w:rsidRPr="00E412F3">
        <w:rPr>
          <w:rFonts w:ascii="Arial" w:hAnsi="Arial" w:cs="Arial"/>
          <w:b/>
          <w:sz w:val="24"/>
          <w:szCs w:val="24"/>
        </w:rPr>
        <w:tab/>
      </w:r>
      <w:r w:rsidRPr="00E412F3">
        <w:rPr>
          <w:rFonts w:ascii="Arial" w:hAnsi="Arial" w:cs="Arial"/>
          <w:b/>
          <w:sz w:val="24"/>
          <w:szCs w:val="24"/>
        </w:rPr>
        <w:tab/>
      </w:r>
      <w:r w:rsidRPr="00E412F3">
        <w:rPr>
          <w:rFonts w:ascii="Arial" w:hAnsi="Arial" w:cs="Arial"/>
          <w:b/>
          <w:sz w:val="24"/>
          <w:szCs w:val="24"/>
        </w:rPr>
        <w:tab/>
      </w:r>
      <w:r w:rsidRPr="00E412F3">
        <w:rPr>
          <w:rFonts w:ascii="Arial" w:hAnsi="Arial" w:cs="Arial"/>
          <w:b/>
          <w:sz w:val="24"/>
          <w:szCs w:val="24"/>
          <w:lang w:val="mn-MN"/>
        </w:rPr>
        <w:t>Д.БАТЛУТ</w:t>
      </w:r>
    </w:p>
    <w:p w14:paraId="69DF8CD1" w14:textId="77777777" w:rsidR="0000141A" w:rsidRPr="00E412F3" w:rsidRDefault="0000141A" w:rsidP="0000141A">
      <w:pPr>
        <w:tabs>
          <w:tab w:val="left" w:pos="8239"/>
          <w:tab w:val="right" w:pos="9915"/>
        </w:tabs>
        <w:jc w:val="center"/>
        <w:rPr>
          <w:rFonts w:ascii="Arial" w:hAnsi="Arial" w:cs="Arial"/>
          <w:b/>
          <w:sz w:val="24"/>
          <w:szCs w:val="24"/>
        </w:rPr>
      </w:pPr>
    </w:p>
    <w:p w14:paraId="402A1122" w14:textId="77777777" w:rsidR="0000141A" w:rsidRPr="00E412F3" w:rsidRDefault="0000141A" w:rsidP="0000141A">
      <w:pPr>
        <w:tabs>
          <w:tab w:val="left" w:pos="8239"/>
          <w:tab w:val="right" w:pos="9915"/>
        </w:tabs>
        <w:jc w:val="center"/>
        <w:rPr>
          <w:rFonts w:ascii="Arial" w:hAnsi="Arial" w:cs="Arial"/>
          <w:b/>
          <w:sz w:val="24"/>
          <w:szCs w:val="24"/>
        </w:rPr>
      </w:pPr>
      <w:r w:rsidRPr="00E412F3">
        <w:rPr>
          <w:rFonts w:ascii="Arial" w:hAnsi="Arial" w:cs="Arial"/>
          <w:b/>
          <w:sz w:val="24"/>
          <w:szCs w:val="24"/>
          <w:lang w:val="mn-MN"/>
        </w:rPr>
        <w:t>БИЧИЛ</w:t>
      </w:r>
      <w:r w:rsidRPr="00E412F3">
        <w:rPr>
          <w:rFonts w:ascii="Arial" w:hAnsi="Arial" w:cs="Arial"/>
          <w:b/>
          <w:sz w:val="24"/>
          <w:szCs w:val="24"/>
        </w:rPr>
        <w:t xml:space="preserve"> ҮЙЛДВЭР</w:t>
      </w:r>
      <w:r w:rsidRPr="00E412F3">
        <w:rPr>
          <w:rFonts w:ascii="Arial" w:hAnsi="Arial" w:cs="Arial"/>
          <w:b/>
          <w:sz w:val="24"/>
          <w:szCs w:val="24"/>
          <w:lang w:val="mn-MN"/>
        </w:rPr>
        <w:t>, ҮЙЛЧИЛГЭЭГ ДЭМЖИХ</w:t>
      </w:r>
      <w:r w:rsidRPr="00E412F3">
        <w:rPr>
          <w:rFonts w:ascii="Arial" w:hAnsi="Arial" w:cs="Arial"/>
          <w:b/>
          <w:sz w:val="24"/>
          <w:szCs w:val="24"/>
        </w:rPr>
        <w:t xml:space="preserve"> </w:t>
      </w:r>
      <w:r w:rsidRPr="00E412F3">
        <w:rPr>
          <w:rFonts w:ascii="Arial" w:hAnsi="Arial" w:cs="Arial"/>
          <w:b/>
          <w:sz w:val="24"/>
          <w:szCs w:val="24"/>
          <w:lang w:val="mn-MN"/>
        </w:rPr>
        <w:t xml:space="preserve">ТУХАЙ </w:t>
      </w:r>
    </w:p>
    <w:p w14:paraId="28E00BB6" w14:textId="604BB970" w:rsidR="0000141A" w:rsidRPr="00E412F3" w:rsidRDefault="0000141A" w:rsidP="0000141A">
      <w:pPr>
        <w:tabs>
          <w:tab w:val="left" w:pos="8239"/>
          <w:tab w:val="right" w:pos="9915"/>
        </w:tabs>
        <w:jc w:val="center"/>
        <w:rPr>
          <w:rFonts w:ascii="Arial" w:hAnsi="Arial" w:cs="Arial"/>
          <w:b/>
          <w:sz w:val="24"/>
          <w:szCs w:val="24"/>
          <w:lang w:val="mn-MN"/>
        </w:rPr>
      </w:pPr>
      <w:r w:rsidRPr="00E412F3">
        <w:rPr>
          <w:rFonts w:ascii="Arial" w:hAnsi="Arial" w:cs="Arial"/>
          <w:b/>
          <w:sz w:val="24"/>
          <w:szCs w:val="24"/>
          <w:lang w:val="mn-MN"/>
        </w:rPr>
        <w:t xml:space="preserve">ХУУЛИЙН </w:t>
      </w:r>
      <w:r w:rsidRPr="00E412F3">
        <w:rPr>
          <w:rFonts w:ascii="Arial" w:hAnsi="Arial" w:cs="Arial"/>
          <w:b/>
          <w:sz w:val="24"/>
          <w:szCs w:val="24"/>
        </w:rPr>
        <w:t xml:space="preserve">ТӨСЛИЙН </w:t>
      </w:r>
      <w:r w:rsidRPr="00E412F3">
        <w:rPr>
          <w:rFonts w:ascii="Arial" w:hAnsi="Arial" w:cs="Arial"/>
          <w:b/>
          <w:sz w:val="24"/>
          <w:szCs w:val="24"/>
          <w:lang w:val="mn-MN"/>
        </w:rPr>
        <w:t>ТАНИЛЦУУЛГА</w:t>
      </w:r>
    </w:p>
    <w:p w14:paraId="00D5A207" w14:textId="77777777" w:rsidR="00E412F3" w:rsidRDefault="00E412F3" w:rsidP="00E412F3">
      <w:pPr>
        <w:rPr>
          <w:rFonts w:ascii="Arial" w:hAnsi="Arial" w:cs="Arial"/>
          <w:b/>
          <w:bCs/>
          <w:sz w:val="24"/>
          <w:szCs w:val="24"/>
        </w:rPr>
      </w:pPr>
    </w:p>
    <w:p w14:paraId="1BDB88C9" w14:textId="466737D4" w:rsidR="0000141A" w:rsidRPr="00E412F3" w:rsidRDefault="0000141A" w:rsidP="00E412F3">
      <w:pPr>
        <w:rPr>
          <w:rFonts w:ascii="Arial" w:hAnsi="Arial" w:cs="Arial"/>
          <w:b/>
          <w:bCs/>
          <w:sz w:val="24"/>
          <w:szCs w:val="24"/>
        </w:rPr>
      </w:pPr>
      <w:r w:rsidRPr="00E412F3">
        <w:rPr>
          <w:rFonts w:ascii="Arial" w:hAnsi="Arial" w:cs="Arial"/>
          <w:b/>
          <w:bCs/>
          <w:sz w:val="24"/>
          <w:szCs w:val="24"/>
        </w:rPr>
        <w:t>НЭГ. ХУУЛИЙН ТӨСЛИЙН БОЛОВСРУУЛАХ ҮНДЭСЛЭЛ, ШААРДЛАГА</w:t>
      </w:r>
    </w:p>
    <w:p w14:paraId="501B4AAE" w14:textId="77777777" w:rsidR="0000141A" w:rsidRPr="00E412F3" w:rsidRDefault="0000141A" w:rsidP="0000141A">
      <w:pPr>
        <w:jc w:val="both"/>
        <w:rPr>
          <w:rFonts w:ascii="Arial" w:hAnsi="Arial" w:cs="Arial"/>
          <w:b/>
          <w:bCs/>
          <w:sz w:val="24"/>
          <w:szCs w:val="24"/>
        </w:rPr>
      </w:pPr>
      <w:r w:rsidRPr="00E412F3">
        <w:rPr>
          <w:rFonts w:ascii="Arial" w:hAnsi="Arial" w:cs="Arial"/>
          <w:b/>
          <w:bCs/>
          <w:sz w:val="24"/>
          <w:szCs w:val="24"/>
        </w:rPr>
        <w:t xml:space="preserve">1.1 </w:t>
      </w:r>
      <w:proofErr w:type="spellStart"/>
      <w:r w:rsidRPr="00E412F3">
        <w:rPr>
          <w:rFonts w:ascii="Arial" w:hAnsi="Arial" w:cs="Arial"/>
          <w:b/>
          <w:bCs/>
          <w:sz w:val="24"/>
          <w:szCs w:val="24"/>
        </w:rPr>
        <w:t>Хууль</w:t>
      </w:r>
      <w:proofErr w:type="spellEnd"/>
      <w:r w:rsidRPr="00E412F3">
        <w:rPr>
          <w:rFonts w:ascii="Arial" w:hAnsi="Arial" w:cs="Arial"/>
          <w:b/>
          <w:bCs/>
          <w:sz w:val="24"/>
          <w:szCs w:val="24"/>
        </w:rPr>
        <w:t xml:space="preserve"> </w:t>
      </w:r>
      <w:proofErr w:type="spellStart"/>
      <w:r w:rsidRPr="00E412F3">
        <w:rPr>
          <w:rFonts w:ascii="Arial" w:hAnsi="Arial" w:cs="Arial"/>
          <w:b/>
          <w:bCs/>
          <w:sz w:val="24"/>
          <w:szCs w:val="24"/>
        </w:rPr>
        <w:t>зүйн</w:t>
      </w:r>
      <w:proofErr w:type="spellEnd"/>
      <w:r w:rsidRPr="00E412F3">
        <w:rPr>
          <w:rFonts w:ascii="Arial" w:hAnsi="Arial" w:cs="Arial"/>
          <w:b/>
          <w:bCs/>
          <w:sz w:val="24"/>
          <w:szCs w:val="24"/>
        </w:rPr>
        <w:t xml:space="preserve"> </w:t>
      </w:r>
      <w:proofErr w:type="spellStart"/>
      <w:r w:rsidRPr="00E412F3">
        <w:rPr>
          <w:rFonts w:ascii="Arial" w:hAnsi="Arial" w:cs="Arial"/>
          <w:b/>
          <w:bCs/>
          <w:sz w:val="24"/>
          <w:szCs w:val="24"/>
        </w:rPr>
        <w:t>үндэслэл</w:t>
      </w:r>
      <w:proofErr w:type="spellEnd"/>
      <w:r w:rsidRPr="00E412F3">
        <w:rPr>
          <w:rFonts w:ascii="Arial" w:hAnsi="Arial" w:cs="Arial"/>
          <w:b/>
          <w:bCs/>
          <w:sz w:val="24"/>
          <w:szCs w:val="24"/>
        </w:rPr>
        <w:t xml:space="preserve">, </w:t>
      </w:r>
      <w:proofErr w:type="spellStart"/>
      <w:r w:rsidRPr="00E412F3">
        <w:rPr>
          <w:rFonts w:ascii="Arial" w:hAnsi="Arial" w:cs="Arial"/>
          <w:b/>
          <w:bCs/>
          <w:sz w:val="24"/>
          <w:szCs w:val="24"/>
        </w:rPr>
        <w:t>шаардлага</w:t>
      </w:r>
      <w:proofErr w:type="spellEnd"/>
      <w:r w:rsidRPr="00E412F3">
        <w:rPr>
          <w:rFonts w:ascii="Arial" w:hAnsi="Arial" w:cs="Arial"/>
          <w:b/>
          <w:bCs/>
          <w:sz w:val="24"/>
          <w:szCs w:val="24"/>
        </w:rPr>
        <w:t xml:space="preserve"> </w:t>
      </w:r>
    </w:p>
    <w:p w14:paraId="12D52B01" w14:textId="77777777" w:rsidR="0000141A" w:rsidRPr="00E412F3" w:rsidRDefault="0000141A" w:rsidP="0000141A">
      <w:pPr>
        <w:ind w:firstLine="720"/>
        <w:jc w:val="both"/>
        <w:rPr>
          <w:rFonts w:ascii="Arial" w:eastAsia="Arial" w:hAnsi="Arial" w:cs="Arial"/>
          <w:sz w:val="24"/>
          <w:szCs w:val="24"/>
          <w:lang w:val="mn-MN"/>
        </w:rPr>
      </w:pPr>
      <w:r w:rsidRPr="00E412F3">
        <w:rPr>
          <w:rFonts w:ascii="Arial" w:hAnsi="Arial" w:cs="Arial"/>
          <w:sz w:val="24"/>
          <w:szCs w:val="24"/>
          <w:lang w:val="mn-MN"/>
        </w:rPr>
        <w:t xml:space="preserve">Улсын Их Хурлын 2020 оны 52 дугаар тогтоолоор баталсан “Алсын хараа-2050” Монгол улсын урт хугацааны хөгжлийн бодлогын баримт бичгийн “Хөдөлмөрийн зах зээл” гэсэн бүлгийн </w:t>
      </w:r>
      <w:r w:rsidRPr="00E412F3">
        <w:rPr>
          <w:rFonts w:ascii="Arial" w:eastAsia="Arial" w:hAnsi="Arial" w:cs="Arial"/>
          <w:sz w:val="24"/>
          <w:szCs w:val="24"/>
          <w:lang w:val="mn-MN"/>
        </w:rPr>
        <w:t xml:space="preserve">Хөдөлмөр эрхлэлт ба гарааны бизнес  хэсгийн Зорилт 3.3-т “Хөдөлмөр эрхлэлтийг дэмжих, бизнес эрхлэх арга, ур чадварыг хөгжүүлж, жижиг, дунд бизнес эрхлэлтийн өрсөлдөх чадварыг дээшлүүлнэ”, </w:t>
      </w:r>
      <w:r w:rsidRPr="00E412F3">
        <w:rPr>
          <w:rStyle w:val="Strong"/>
          <w:rFonts w:ascii="Arial" w:hAnsi="Arial" w:cs="Arial"/>
          <w:b w:val="0"/>
          <w:bCs w:val="0"/>
          <w:sz w:val="24"/>
          <w:szCs w:val="24"/>
          <w:lang w:val="mn-MN"/>
        </w:rPr>
        <w:t xml:space="preserve">Зорилтыг хэрэгжүүлэх үе шат, хүрэх үр дүн I үе шат (2021-2030)-ын </w:t>
      </w:r>
      <w:r w:rsidRPr="00E412F3">
        <w:rPr>
          <w:rFonts w:ascii="Arial" w:eastAsia="Arial" w:hAnsi="Arial" w:cs="Arial"/>
          <w:sz w:val="24"/>
          <w:szCs w:val="24"/>
          <w:lang w:val="mn-MN"/>
        </w:rPr>
        <w:t xml:space="preserve">2-д “Бичил, жижиг, дунд бизнесийг дэмжих орчин бэхжиж, төлөвшсөн байна” 4-д “Нийгмийн бүх салбарт тэгш бус байдлыг багасгаж, дундаж орлоготой иргэдийн тоог нэмэгдүүлж, амьдралын чанарыг дээшлүүлнэ”, Зорилт 4.5-д “Олон улсад өрсөлдөх чадвартай бичил, жижиг, дунд бизнес эрхлэгчдийг хөгжүүлж, ажлын байрыг нэмэгдүүлнэ” гэж, Засгийн газрын 2019 оны 156 дугаар тогтоолоор баталсан “Жижиг дунд үйлдвэрийг дэмжих үндэсний хөтөлбөр”-ийн 4 дүгээр зүйлийн 4.1.1-т “жижиг, дунд үйлдвэр эрхлэгчийн ангилал, дэмжлэгийг оновчтой болгох, дэмжигч байгууллагын эрх үүргийн талаарх эрх зүйн орчинг боловсронгуй болгох” гэж тус тус заажээ. </w:t>
      </w:r>
    </w:p>
    <w:p w14:paraId="16DF91CB" w14:textId="77777777" w:rsidR="0000141A" w:rsidRPr="00E412F3" w:rsidRDefault="0000141A" w:rsidP="0000141A">
      <w:pPr>
        <w:ind w:firstLine="720"/>
        <w:jc w:val="both"/>
        <w:rPr>
          <w:rFonts w:ascii="Arial" w:hAnsi="Arial" w:cs="Arial"/>
          <w:sz w:val="24"/>
          <w:szCs w:val="24"/>
          <w:lang w:val="mn-MN"/>
        </w:rPr>
      </w:pPr>
      <w:r w:rsidRPr="00E412F3">
        <w:rPr>
          <w:rFonts w:ascii="Arial" w:eastAsia="Arial" w:hAnsi="Arial" w:cs="Arial"/>
          <w:sz w:val="24"/>
          <w:szCs w:val="24"/>
          <w:lang w:val="mn-MN"/>
        </w:rPr>
        <w:t xml:space="preserve">Түүнчлэн Улсын Их Хурлын 2020 оны 24 дүгээр тогтоолоор баталсан “Монгол Улсын Засгийн газрын 2020-2024 оны үйл ажиллагааны хөтөлбөр”-ийн 2.5.14-т “Бүтээн байгуулалтын томоохон төслүүдийн үр дүнд болон хувийн хэвшил, жижиг, дунд үйлдвэрлэл, хөдөлмөр эрхлэлтийг дэмжих замаар 150 мянган ажлын байр шинээр бий болгоно”, Улсын Их Хурлын </w:t>
      </w:r>
      <w:r w:rsidRPr="00E412F3">
        <w:rPr>
          <w:rFonts w:ascii="Arial" w:hAnsi="Arial" w:cs="Arial"/>
          <w:sz w:val="24"/>
          <w:szCs w:val="24"/>
          <w:lang w:val="mn-MN"/>
        </w:rPr>
        <w:t>2021 оны 12 сарын 30-ны өдрийн 106 дугаар тогтоолоор батлагдсан “Шинэ сэргэлтийн бодлого”-ыг хэрэгжүүлэх эхний үе шатны үйл ажиллагааны хөтөлбөрийн 4</w:t>
      </w:r>
      <w:r w:rsidRPr="00E412F3">
        <w:rPr>
          <w:rStyle w:val="Strong"/>
          <w:rFonts w:ascii="Arial" w:hAnsi="Arial" w:cs="Arial"/>
          <w:b w:val="0"/>
          <w:bCs w:val="0"/>
          <w:sz w:val="24"/>
          <w:szCs w:val="24"/>
          <w:shd w:val="clear" w:color="auto" w:fill="FFFFFF"/>
          <w:lang w:val="mn-MN"/>
        </w:rPr>
        <w:t>.2.8-т</w:t>
      </w:r>
      <w:r w:rsidRPr="00E412F3">
        <w:rPr>
          <w:rStyle w:val="Strong"/>
          <w:rFonts w:ascii="Arial" w:hAnsi="Arial" w:cs="Arial"/>
          <w:sz w:val="24"/>
          <w:szCs w:val="24"/>
          <w:shd w:val="clear" w:color="auto" w:fill="FFFFFF"/>
          <w:lang w:val="mn-MN"/>
        </w:rPr>
        <w:t xml:space="preserve"> </w:t>
      </w:r>
      <w:r w:rsidRPr="00E412F3">
        <w:rPr>
          <w:rStyle w:val="Strong"/>
          <w:rFonts w:ascii="Arial" w:hAnsi="Arial" w:cs="Arial"/>
          <w:b w:val="0"/>
          <w:bCs w:val="0"/>
          <w:sz w:val="24"/>
          <w:szCs w:val="24"/>
          <w:shd w:val="clear" w:color="auto" w:fill="FFFFFF"/>
          <w:lang w:val="mn-MN"/>
        </w:rPr>
        <w:t>“О</w:t>
      </w:r>
      <w:r w:rsidRPr="00E412F3">
        <w:rPr>
          <w:rFonts w:ascii="Arial" w:hAnsi="Arial" w:cs="Arial"/>
          <w:sz w:val="24"/>
          <w:szCs w:val="24"/>
          <w:shd w:val="clear" w:color="auto" w:fill="FFFFFF"/>
          <w:lang w:val="mn-MN"/>
        </w:rPr>
        <w:t xml:space="preserve">рон нутагт бизнесийн орчныг дэмжих, хотоос хөдөө рүү шилжин суурьшиж байгаа иргэдийг малжуулах болон бусад хөдөө аж ахуйн чиглэлийн жижиг бизнесийг төрөөс бодлогоор дэмжих” зэргээр </w:t>
      </w:r>
      <w:r w:rsidRPr="00E412F3">
        <w:rPr>
          <w:rFonts w:ascii="Arial" w:eastAsia="Times New Roman" w:hAnsi="Arial" w:cs="Arial"/>
          <w:sz w:val="24"/>
          <w:szCs w:val="24"/>
          <w:shd w:val="clear" w:color="auto" w:fill="FFFFFF"/>
          <w:lang w:val="mn-MN"/>
        </w:rPr>
        <w:t>төрөөс жижиг, дунд үйлдвэрт үзүүлэх дэмжлэгийг оновчтой болгох эрх зүйн орчинг бүрдүүлэхээр</w:t>
      </w:r>
      <w:r w:rsidRPr="00E412F3">
        <w:rPr>
          <w:rFonts w:ascii="Arial" w:hAnsi="Arial" w:cs="Arial"/>
          <w:sz w:val="24"/>
          <w:szCs w:val="24"/>
          <w:lang w:val="mn-MN"/>
        </w:rPr>
        <w:t xml:space="preserve"> заасан нь хуулийн төсөл боловсруулах хууль зүйн үндэслэл болно.</w:t>
      </w:r>
    </w:p>
    <w:p w14:paraId="5E2B906E" w14:textId="77777777" w:rsidR="0000141A" w:rsidRPr="00E412F3" w:rsidRDefault="0000141A" w:rsidP="0000141A">
      <w:pPr>
        <w:ind w:firstLine="720"/>
        <w:jc w:val="both"/>
        <w:rPr>
          <w:rFonts w:ascii="Arial" w:hAnsi="Arial" w:cs="Arial"/>
          <w:b/>
          <w:bCs/>
          <w:sz w:val="24"/>
          <w:szCs w:val="24"/>
        </w:rPr>
      </w:pPr>
      <w:r w:rsidRPr="00E412F3">
        <w:rPr>
          <w:rFonts w:ascii="Arial" w:hAnsi="Arial" w:cs="Arial"/>
          <w:b/>
          <w:bCs/>
          <w:sz w:val="24"/>
          <w:szCs w:val="24"/>
        </w:rPr>
        <w:t xml:space="preserve">1.2 </w:t>
      </w:r>
      <w:proofErr w:type="spellStart"/>
      <w:r w:rsidRPr="00E412F3">
        <w:rPr>
          <w:rFonts w:ascii="Arial" w:hAnsi="Arial" w:cs="Arial"/>
          <w:b/>
          <w:bCs/>
          <w:sz w:val="24"/>
          <w:szCs w:val="24"/>
        </w:rPr>
        <w:t>Практик</w:t>
      </w:r>
      <w:proofErr w:type="spellEnd"/>
      <w:r w:rsidRPr="00E412F3">
        <w:rPr>
          <w:rFonts w:ascii="Arial" w:hAnsi="Arial" w:cs="Arial"/>
          <w:b/>
          <w:bCs/>
          <w:sz w:val="24"/>
          <w:szCs w:val="24"/>
        </w:rPr>
        <w:t xml:space="preserve"> </w:t>
      </w:r>
      <w:proofErr w:type="spellStart"/>
      <w:r w:rsidRPr="00E412F3">
        <w:rPr>
          <w:rFonts w:ascii="Arial" w:hAnsi="Arial" w:cs="Arial"/>
          <w:b/>
          <w:bCs/>
          <w:sz w:val="24"/>
          <w:szCs w:val="24"/>
        </w:rPr>
        <w:t>шаардлага</w:t>
      </w:r>
      <w:proofErr w:type="spellEnd"/>
      <w:r w:rsidRPr="00E412F3">
        <w:rPr>
          <w:rFonts w:ascii="Arial" w:hAnsi="Arial" w:cs="Arial"/>
          <w:b/>
          <w:bCs/>
          <w:sz w:val="24"/>
          <w:szCs w:val="24"/>
        </w:rPr>
        <w:t xml:space="preserve"> </w:t>
      </w:r>
    </w:p>
    <w:p w14:paraId="2592CA15" w14:textId="77777777" w:rsidR="0000141A" w:rsidRPr="00E412F3" w:rsidRDefault="0000141A" w:rsidP="0000141A">
      <w:pPr>
        <w:widowControl w:val="0"/>
        <w:autoSpaceDE w:val="0"/>
        <w:autoSpaceDN w:val="0"/>
        <w:ind w:right="110" w:firstLine="390"/>
        <w:jc w:val="both"/>
        <w:rPr>
          <w:rFonts w:ascii="Arial" w:eastAsia="Arial" w:hAnsi="Arial" w:cs="Arial"/>
          <w:sz w:val="24"/>
          <w:szCs w:val="24"/>
          <w:lang w:val="kk-KZ"/>
        </w:rPr>
      </w:pPr>
      <w:bookmarkStart w:id="0" w:name="_Hlk130392796"/>
      <w:r w:rsidRPr="00E412F3">
        <w:rPr>
          <w:rFonts w:ascii="Arial" w:eastAsia="Arial" w:hAnsi="Arial" w:cs="Arial"/>
          <w:sz w:val="24"/>
          <w:szCs w:val="24"/>
          <w:lang w:val="kk-KZ"/>
        </w:rPr>
        <w:t>Монгол</w:t>
      </w:r>
      <w:r w:rsidRPr="00E412F3">
        <w:rPr>
          <w:rFonts w:ascii="Arial" w:eastAsia="Arial" w:hAnsi="Arial" w:cs="Arial"/>
          <w:spacing w:val="-19"/>
          <w:sz w:val="24"/>
          <w:szCs w:val="24"/>
          <w:lang w:val="kk-KZ"/>
        </w:rPr>
        <w:t xml:space="preserve"> </w:t>
      </w:r>
      <w:r w:rsidRPr="00E412F3">
        <w:rPr>
          <w:rFonts w:ascii="Arial" w:eastAsia="Arial" w:hAnsi="Arial" w:cs="Arial"/>
          <w:sz w:val="24"/>
          <w:szCs w:val="24"/>
          <w:lang w:val="kk-KZ"/>
        </w:rPr>
        <w:t>Улс</w:t>
      </w:r>
      <w:r w:rsidRPr="00E412F3">
        <w:rPr>
          <w:rFonts w:ascii="Arial" w:eastAsia="Arial" w:hAnsi="Arial" w:cs="Arial"/>
          <w:spacing w:val="-18"/>
          <w:sz w:val="24"/>
          <w:szCs w:val="24"/>
          <w:lang w:val="kk-KZ"/>
        </w:rPr>
        <w:t xml:space="preserve"> </w:t>
      </w:r>
      <w:r w:rsidRPr="00E412F3">
        <w:rPr>
          <w:rFonts w:ascii="Arial" w:eastAsia="Arial" w:hAnsi="Arial" w:cs="Arial"/>
          <w:sz w:val="24"/>
          <w:szCs w:val="24"/>
          <w:lang w:val="kk-KZ"/>
        </w:rPr>
        <w:t>зах</w:t>
      </w:r>
      <w:r w:rsidRPr="00E412F3">
        <w:rPr>
          <w:rFonts w:ascii="Arial" w:eastAsia="Arial" w:hAnsi="Arial" w:cs="Arial"/>
          <w:spacing w:val="-18"/>
          <w:sz w:val="24"/>
          <w:szCs w:val="24"/>
          <w:lang w:val="kk-KZ"/>
        </w:rPr>
        <w:t xml:space="preserve"> </w:t>
      </w:r>
      <w:r w:rsidRPr="00E412F3">
        <w:rPr>
          <w:rFonts w:ascii="Arial" w:eastAsia="Arial" w:hAnsi="Arial" w:cs="Arial"/>
          <w:sz w:val="24"/>
          <w:szCs w:val="24"/>
          <w:lang w:val="kk-KZ"/>
        </w:rPr>
        <w:t>зээлийн</w:t>
      </w:r>
      <w:r w:rsidRPr="00E412F3">
        <w:rPr>
          <w:rFonts w:ascii="Arial" w:eastAsia="Arial" w:hAnsi="Arial" w:cs="Arial"/>
          <w:spacing w:val="-19"/>
          <w:sz w:val="24"/>
          <w:szCs w:val="24"/>
          <w:lang w:val="kk-KZ"/>
        </w:rPr>
        <w:t xml:space="preserve"> </w:t>
      </w:r>
      <w:r w:rsidRPr="00E412F3">
        <w:rPr>
          <w:rFonts w:ascii="Arial" w:eastAsia="Arial" w:hAnsi="Arial" w:cs="Arial"/>
          <w:sz w:val="24"/>
          <w:szCs w:val="24"/>
          <w:lang w:val="kk-KZ"/>
        </w:rPr>
        <w:t>эдийн</w:t>
      </w:r>
      <w:r w:rsidRPr="00E412F3">
        <w:rPr>
          <w:rFonts w:ascii="Arial" w:eastAsia="Arial" w:hAnsi="Arial" w:cs="Arial"/>
          <w:spacing w:val="-18"/>
          <w:sz w:val="24"/>
          <w:szCs w:val="24"/>
          <w:lang w:val="kk-KZ"/>
        </w:rPr>
        <w:t xml:space="preserve"> </w:t>
      </w:r>
      <w:r w:rsidRPr="00E412F3">
        <w:rPr>
          <w:rFonts w:ascii="Arial" w:eastAsia="Arial" w:hAnsi="Arial" w:cs="Arial"/>
          <w:sz w:val="24"/>
          <w:szCs w:val="24"/>
          <w:lang w:val="kk-KZ"/>
        </w:rPr>
        <w:t>засгийн</w:t>
      </w:r>
      <w:r w:rsidRPr="00E412F3">
        <w:rPr>
          <w:rFonts w:ascii="Arial" w:eastAsia="Arial" w:hAnsi="Arial" w:cs="Arial"/>
          <w:spacing w:val="-19"/>
          <w:sz w:val="24"/>
          <w:szCs w:val="24"/>
          <w:lang w:val="kk-KZ"/>
        </w:rPr>
        <w:t xml:space="preserve"> </w:t>
      </w:r>
      <w:r w:rsidRPr="00E412F3">
        <w:rPr>
          <w:rFonts w:ascii="Arial" w:eastAsia="Arial" w:hAnsi="Arial" w:cs="Arial"/>
          <w:sz w:val="24"/>
          <w:szCs w:val="24"/>
          <w:lang w:val="kk-KZ"/>
        </w:rPr>
        <w:t>системд</w:t>
      </w:r>
      <w:r w:rsidRPr="00E412F3">
        <w:rPr>
          <w:rFonts w:ascii="Arial" w:eastAsia="Arial" w:hAnsi="Arial" w:cs="Arial"/>
          <w:spacing w:val="-18"/>
          <w:sz w:val="24"/>
          <w:szCs w:val="24"/>
          <w:lang w:val="kk-KZ"/>
        </w:rPr>
        <w:t xml:space="preserve"> </w:t>
      </w:r>
      <w:r w:rsidRPr="00E412F3">
        <w:rPr>
          <w:rFonts w:ascii="Arial" w:eastAsia="Arial" w:hAnsi="Arial" w:cs="Arial"/>
          <w:sz w:val="24"/>
          <w:szCs w:val="24"/>
          <w:lang w:val="kk-KZ"/>
        </w:rPr>
        <w:t>шилжсэнээс</w:t>
      </w:r>
      <w:r w:rsidRPr="00E412F3">
        <w:rPr>
          <w:rFonts w:ascii="Arial" w:eastAsia="Arial" w:hAnsi="Arial" w:cs="Arial"/>
          <w:spacing w:val="-19"/>
          <w:sz w:val="24"/>
          <w:szCs w:val="24"/>
          <w:lang w:val="kk-KZ"/>
        </w:rPr>
        <w:t xml:space="preserve"> </w:t>
      </w:r>
      <w:r w:rsidRPr="00E412F3">
        <w:rPr>
          <w:rFonts w:ascii="Arial" w:eastAsia="Arial" w:hAnsi="Arial" w:cs="Arial"/>
          <w:sz w:val="24"/>
          <w:szCs w:val="24"/>
          <w:lang w:val="kk-KZ"/>
        </w:rPr>
        <w:t>хойш</w:t>
      </w:r>
      <w:r w:rsidRPr="00E412F3">
        <w:rPr>
          <w:rFonts w:ascii="Arial" w:eastAsia="Arial" w:hAnsi="Arial" w:cs="Arial"/>
          <w:spacing w:val="-18"/>
          <w:sz w:val="24"/>
          <w:szCs w:val="24"/>
          <w:lang w:val="kk-KZ"/>
        </w:rPr>
        <w:t xml:space="preserve"> </w:t>
      </w:r>
      <w:r w:rsidRPr="00E412F3">
        <w:rPr>
          <w:rFonts w:ascii="Arial" w:eastAsia="Arial" w:hAnsi="Arial" w:cs="Arial"/>
          <w:sz w:val="24"/>
          <w:szCs w:val="24"/>
          <w:lang w:val="kk-KZ"/>
        </w:rPr>
        <w:t>хувийн</w:t>
      </w:r>
      <w:r w:rsidRPr="00E412F3">
        <w:rPr>
          <w:rFonts w:ascii="Arial" w:eastAsia="Arial" w:hAnsi="Arial" w:cs="Arial"/>
          <w:spacing w:val="-19"/>
          <w:sz w:val="24"/>
          <w:szCs w:val="24"/>
          <w:lang w:val="kk-KZ"/>
        </w:rPr>
        <w:t xml:space="preserve"> </w:t>
      </w:r>
      <w:r w:rsidRPr="00E412F3">
        <w:rPr>
          <w:rFonts w:ascii="Arial" w:eastAsia="Arial" w:hAnsi="Arial" w:cs="Arial"/>
          <w:sz w:val="24"/>
          <w:szCs w:val="24"/>
          <w:lang w:val="kk-KZ"/>
        </w:rPr>
        <w:t>хэвшил</w:t>
      </w:r>
      <w:r w:rsidRPr="00E412F3">
        <w:rPr>
          <w:rFonts w:ascii="Arial" w:eastAsia="Arial" w:hAnsi="Arial" w:cs="Arial"/>
          <w:spacing w:val="-17"/>
          <w:sz w:val="24"/>
          <w:szCs w:val="24"/>
          <w:lang w:val="kk-KZ"/>
        </w:rPr>
        <w:t xml:space="preserve"> </w:t>
      </w:r>
      <w:r w:rsidRPr="00E412F3">
        <w:rPr>
          <w:rFonts w:ascii="Arial" w:eastAsia="Arial" w:hAnsi="Arial" w:cs="Arial"/>
          <w:sz w:val="24"/>
          <w:szCs w:val="24"/>
          <w:lang w:val="kk-KZ"/>
        </w:rPr>
        <w:t xml:space="preserve">давамгайлан хөгжиж, улс орны нийгэм-эдийн засагт хувийн хэвшлийн оруулж буй </w:t>
      </w:r>
      <w:r w:rsidRPr="00E412F3">
        <w:rPr>
          <w:rFonts w:ascii="Arial" w:eastAsia="Arial" w:hAnsi="Arial" w:cs="Arial"/>
          <w:sz w:val="24"/>
          <w:szCs w:val="24"/>
          <w:lang w:val="kk-KZ"/>
        </w:rPr>
        <w:lastRenderedPageBreak/>
        <w:t>хувь нэмэр жилээс жилд өсөн нэмэгдэж байна. 2020 оны байдлаар дотоодын нийт бүтээгдэхүүний 75 хувь, улсын төсвийн орлогын 80 орчим хувь, нэг сая гаруй ажлын байрыг хувийн хэвшил бий болгосон дүнтэй</w:t>
      </w:r>
      <w:r w:rsidRPr="00E412F3">
        <w:rPr>
          <w:rFonts w:ascii="Arial" w:eastAsia="Arial" w:hAnsi="Arial" w:cs="Arial"/>
          <w:spacing w:val="-2"/>
          <w:sz w:val="24"/>
          <w:szCs w:val="24"/>
          <w:lang w:val="kk-KZ"/>
        </w:rPr>
        <w:t xml:space="preserve"> </w:t>
      </w:r>
      <w:r w:rsidRPr="00E412F3">
        <w:rPr>
          <w:rFonts w:ascii="Arial" w:eastAsia="Arial" w:hAnsi="Arial" w:cs="Arial"/>
          <w:sz w:val="24"/>
          <w:szCs w:val="24"/>
          <w:lang w:val="kk-KZ"/>
        </w:rPr>
        <w:t>байна.</w:t>
      </w:r>
    </w:p>
    <w:p w14:paraId="0B5F412D" w14:textId="77777777" w:rsidR="0000141A" w:rsidRPr="00E412F3" w:rsidRDefault="0000141A" w:rsidP="0000141A">
      <w:pPr>
        <w:ind w:firstLine="720"/>
        <w:jc w:val="both"/>
        <w:rPr>
          <w:rFonts w:ascii="Arial" w:hAnsi="Arial" w:cs="Arial"/>
          <w:sz w:val="24"/>
          <w:szCs w:val="24"/>
          <w:lang w:val="kk-KZ"/>
        </w:rPr>
      </w:pPr>
      <w:r w:rsidRPr="00E412F3">
        <w:rPr>
          <w:rFonts w:ascii="Arial" w:hAnsi="Arial" w:cs="Arial"/>
          <w:sz w:val="24"/>
          <w:szCs w:val="24"/>
          <w:lang w:val="kk-KZ"/>
        </w:rPr>
        <w:t xml:space="preserve">Монгол Улсад ойролцоогоор 80 мянган аж ахуйн нэгж улсын бүртгэлтэйгээр үйл ажиллагаа явуулдаг бөгөөд 86 хувь нь жижиг дунд үйлдвэрлэл (ЖДҮ) </w:t>
      </w:r>
      <w:r w:rsidRPr="00E412F3">
        <w:rPr>
          <w:rFonts w:ascii="Arial" w:hAnsi="Arial" w:cs="Arial"/>
          <w:sz w:val="24"/>
          <w:szCs w:val="24"/>
          <w:lang w:val="mn-MN"/>
        </w:rPr>
        <w:t>байна</w:t>
      </w:r>
      <w:r w:rsidRPr="00E412F3">
        <w:rPr>
          <w:rFonts w:ascii="Arial" w:hAnsi="Arial" w:cs="Arial"/>
          <w:sz w:val="24"/>
          <w:szCs w:val="24"/>
          <w:lang w:val="kk-KZ"/>
        </w:rPr>
        <w:t>. ЖДҮ нь 800 мянган хүн буюу Монгол Улсын нийт ажиллах хүчний 57 хувийг ажлын байраар ханга</w:t>
      </w:r>
      <w:r w:rsidRPr="00E412F3">
        <w:rPr>
          <w:rFonts w:ascii="Arial" w:hAnsi="Arial" w:cs="Arial"/>
          <w:sz w:val="24"/>
          <w:szCs w:val="24"/>
          <w:lang w:val="mn-MN"/>
        </w:rPr>
        <w:t>ж байна</w:t>
      </w:r>
      <w:r w:rsidRPr="00E412F3">
        <w:rPr>
          <w:rFonts w:ascii="Arial" w:hAnsi="Arial" w:cs="Arial"/>
          <w:sz w:val="24"/>
          <w:szCs w:val="24"/>
          <w:vertAlign w:val="superscript"/>
        </w:rPr>
        <w:footnoteReference w:id="1"/>
      </w:r>
      <w:r w:rsidRPr="00E412F3">
        <w:rPr>
          <w:rFonts w:ascii="Arial" w:hAnsi="Arial" w:cs="Arial"/>
          <w:sz w:val="24"/>
          <w:szCs w:val="24"/>
          <w:lang w:val="kk-KZ"/>
        </w:rPr>
        <w:t xml:space="preserve">. </w:t>
      </w:r>
    </w:p>
    <w:p w14:paraId="60542201" w14:textId="77777777" w:rsidR="0000141A" w:rsidRPr="00E412F3" w:rsidRDefault="0000141A" w:rsidP="0000141A">
      <w:pPr>
        <w:ind w:firstLine="720"/>
        <w:jc w:val="both"/>
        <w:rPr>
          <w:rFonts w:ascii="Arial" w:hAnsi="Arial" w:cs="Arial"/>
          <w:sz w:val="24"/>
          <w:szCs w:val="24"/>
          <w:lang w:val="mn-MN"/>
        </w:rPr>
      </w:pPr>
      <w:r w:rsidRPr="00E412F3">
        <w:rPr>
          <w:rFonts w:ascii="Arial" w:hAnsi="Arial" w:cs="Arial"/>
          <w:sz w:val="24"/>
          <w:szCs w:val="24"/>
          <w:lang w:val="kk-KZ"/>
        </w:rPr>
        <w:t>Ж</w:t>
      </w:r>
      <w:r w:rsidRPr="00E412F3">
        <w:rPr>
          <w:rFonts w:ascii="Arial" w:hAnsi="Arial" w:cs="Arial"/>
          <w:sz w:val="24"/>
          <w:szCs w:val="24"/>
          <w:lang w:val="mn-MN"/>
        </w:rPr>
        <w:t>ижиг, дунд үйлдвэр, үйлчилгээг дэмжих</w:t>
      </w:r>
      <w:r w:rsidRPr="00E412F3">
        <w:rPr>
          <w:rFonts w:ascii="Arial" w:hAnsi="Arial" w:cs="Arial"/>
          <w:sz w:val="24"/>
          <w:szCs w:val="24"/>
          <w:lang w:val="kk-KZ"/>
        </w:rPr>
        <w:t xml:space="preserve"> тухай хуульд жилийн 300 саяас 1 тэрбум хүртэлх төгрөгийн эргэлтийн хөрөнгөтэй, 10-50 хүнийг ажлын байраар хангадаг бизнесийг </w:t>
      </w:r>
      <w:r w:rsidRPr="00E412F3">
        <w:rPr>
          <w:rFonts w:ascii="Arial" w:hAnsi="Arial" w:cs="Arial"/>
          <w:b/>
          <w:bCs/>
          <w:sz w:val="24"/>
          <w:szCs w:val="24"/>
          <w:lang w:val="kk-KZ"/>
        </w:rPr>
        <w:t xml:space="preserve">“жижиг </w:t>
      </w:r>
      <w:r w:rsidRPr="00E412F3">
        <w:rPr>
          <w:rFonts w:ascii="Arial" w:hAnsi="Arial" w:cs="Arial"/>
          <w:b/>
          <w:bCs/>
          <w:sz w:val="24"/>
          <w:szCs w:val="24"/>
          <w:lang w:val="mn-MN"/>
        </w:rPr>
        <w:t>үйлдвэр, үйлчилгээ эрхлэгч</w:t>
      </w:r>
      <w:r w:rsidRPr="00E412F3">
        <w:rPr>
          <w:rFonts w:ascii="Arial" w:hAnsi="Arial" w:cs="Arial"/>
          <w:b/>
          <w:bCs/>
          <w:sz w:val="24"/>
          <w:szCs w:val="24"/>
          <w:lang w:val="kk-KZ"/>
        </w:rPr>
        <w:t>”,</w:t>
      </w:r>
      <w:r w:rsidRPr="00E412F3">
        <w:rPr>
          <w:rFonts w:ascii="Arial" w:hAnsi="Arial" w:cs="Arial"/>
          <w:sz w:val="24"/>
          <w:szCs w:val="24"/>
          <w:lang w:val="kk-KZ"/>
        </w:rPr>
        <w:t xml:space="preserve"> харин 300 сая хүртэлх эргэлтийн хөрөнгөтэй 10 хүртэлх хүнийг ажлын байраар хангадаг бол </w:t>
      </w:r>
      <w:r w:rsidRPr="00E412F3">
        <w:rPr>
          <w:rFonts w:ascii="Arial" w:hAnsi="Arial" w:cs="Arial"/>
          <w:b/>
          <w:bCs/>
          <w:sz w:val="24"/>
          <w:szCs w:val="24"/>
          <w:lang w:val="kk-KZ"/>
        </w:rPr>
        <w:t xml:space="preserve">“бичил </w:t>
      </w:r>
      <w:r w:rsidRPr="00E412F3">
        <w:rPr>
          <w:rFonts w:ascii="Arial" w:hAnsi="Arial" w:cs="Arial"/>
          <w:b/>
          <w:bCs/>
          <w:sz w:val="24"/>
          <w:szCs w:val="24"/>
          <w:lang w:val="mn-MN"/>
        </w:rPr>
        <w:t>үйлдвэр, үйлчилгээ эрхлэгч</w:t>
      </w:r>
      <w:r w:rsidRPr="00E412F3">
        <w:rPr>
          <w:rFonts w:ascii="Arial" w:hAnsi="Arial" w:cs="Arial"/>
          <w:b/>
          <w:bCs/>
          <w:sz w:val="24"/>
          <w:szCs w:val="24"/>
          <w:lang w:val="kk-KZ"/>
        </w:rPr>
        <w:t>”</w:t>
      </w:r>
      <w:r w:rsidRPr="00E412F3">
        <w:rPr>
          <w:rFonts w:ascii="Arial" w:hAnsi="Arial" w:cs="Arial"/>
          <w:sz w:val="24"/>
          <w:szCs w:val="24"/>
          <w:lang w:val="kk-KZ"/>
        </w:rPr>
        <w:t xml:space="preserve"> гэж тодорхойлдог. </w:t>
      </w:r>
    </w:p>
    <w:p w14:paraId="16A96538" w14:textId="77777777" w:rsidR="0000141A" w:rsidRPr="00E412F3" w:rsidRDefault="0000141A" w:rsidP="0000141A">
      <w:pPr>
        <w:ind w:firstLine="720"/>
        <w:jc w:val="both"/>
        <w:rPr>
          <w:rFonts w:ascii="Arial" w:hAnsi="Arial" w:cs="Arial"/>
          <w:sz w:val="24"/>
          <w:szCs w:val="24"/>
          <w:lang w:val="mn-MN"/>
        </w:rPr>
      </w:pPr>
      <w:r w:rsidRPr="00E412F3">
        <w:rPr>
          <w:rFonts w:ascii="Arial" w:hAnsi="Arial" w:cs="Arial"/>
          <w:sz w:val="24"/>
          <w:szCs w:val="24"/>
          <w:lang w:val="mn-MN"/>
        </w:rPr>
        <w:t xml:space="preserve">Монгол Улсад үйл ажиллагаа явуулж буй ЖДҮ-ийн 59 хувь буюу дийлэнх нь жилийн 50 хүртэлх сая төгрөгийн эргэлтийн хөрөнгөтэй үйл ажиллагаа явуулдаг бичил бизнес эрхлэгчид байна. </w:t>
      </w:r>
    </w:p>
    <w:p w14:paraId="7B9CDB8C" w14:textId="77777777" w:rsidR="0000141A" w:rsidRPr="00E412F3" w:rsidRDefault="0000141A" w:rsidP="0000141A">
      <w:pPr>
        <w:ind w:firstLine="720"/>
        <w:jc w:val="both"/>
        <w:rPr>
          <w:rFonts w:ascii="Arial" w:hAnsi="Arial" w:cs="Arial"/>
          <w:sz w:val="24"/>
          <w:szCs w:val="24"/>
          <w:lang w:val="mn-MN"/>
        </w:rPr>
      </w:pPr>
      <w:r w:rsidRPr="00E412F3">
        <w:rPr>
          <w:rFonts w:ascii="Arial" w:hAnsi="Arial" w:cs="Arial"/>
          <w:sz w:val="24"/>
          <w:szCs w:val="24"/>
          <w:lang w:val="mn-MN"/>
        </w:rPr>
        <w:t xml:space="preserve">Сүүлийн 2 жилийн байдлаар нийт жижиг, дунд үйлдвэр, үйлчилгээ эрхлэгчдийн дийлэнхийг бичил бизнес эрхлэгчид эзэлж байна. Тухайлбал, </w:t>
      </w:r>
      <w:r w:rsidRPr="00E412F3">
        <w:rPr>
          <w:rFonts w:ascii="Arial" w:hAnsi="Arial" w:cs="Arial"/>
          <w:b/>
          <w:bCs/>
          <w:sz w:val="24"/>
          <w:szCs w:val="24"/>
          <w:lang w:val="mn-MN"/>
        </w:rPr>
        <w:t>2020 оны байдлаар нийт жижиг, дунд үйлдвэр, үйлчилгээ эрхлэгчдийн 84,51 %, 2021 онд 80,99 хувийг бичил үйлдвэр, үйлчилгээ эрхлэгчид</w:t>
      </w:r>
      <w:r w:rsidRPr="00E412F3">
        <w:rPr>
          <w:rFonts w:ascii="Arial" w:hAnsi="Arial" w:cs="Arial"/>
          <w:sz w:val="24"/>
          <w:szCs w:val="24"/>
          <w:lang w:val="mn-MN"/>
        </w:rPr>
        <w:t xml:space="preserve"> эзэлсэн байна</w:t>
      </w:r>
      <w:r w:rsidRPr="00E412F3">
        <w:rPr>
          <w:rFonts w:ascii="Arial" w:hAnsi="Arial" w:cs="Arial"/>
          <w:sz w:val="24"/>
          <w:szCs w:val="24"/>
          <w:vertAlign w:val="superscript"/>
        </w:rPr>
        <w:footnoteReference w:id="2"/>
      </w:r>
      <w:r w:rsidRPr="00E412F3">
        <w:rPr>
          <w:rFonts w:ascii="Arial" w:hAnsi="Arial" w:cs="Arial"/>
          <w:sz w:val="24"/>
          <w:szCs w:val="24"/>
          <w:lang w:val="mn-MN"/>
        </w:rPr>
        <w:t>.</w:t>
      </w:r>
    </w:p>
    <w:p w14:paraId="4B9F91A1" w14:textId="77777777" w:rsidR="0000141A" w:rsidRPr="00E412F3" w:rsidRDefault="0000141A" w:rsidP="0000141A">
      <w:pPr>
        <w:widowControl w:val="0"/>
        <w:autoSpaceDE w:val="0"/>
        <w:autoSpaceDN w:val="0"/>
        <w:ind w:right="109" w:firstLine="720"/>
        <w:jc w:val="both"/>
        <w:rPr>
          <w:rFonts w:ascii="Arial" w:eastAsia="Arial" w:hAnsi="Arial" w:cs="Arial"/>
          <w:sz w:val="24"/>
          <w:szCs w:val="24"/>
          <w:lang w:val="mn-MN"/>
        </w:rPr>
      </w:pPr>
      <w:r w:rsidRPr="00E412F3">
        <w:rPr>
          <w:rFonts w:ascii="Arial" w:eastAsia="Arial" w:hAnsi="Arial" w:cs="Arial"/>
          <w:sz w:val="24"/>
          <w:szCs w:val="24"/>
          <w:lang w:val="mn-MN"/>
        </w:rPr>
        <w:t>Урт хугацаанд үргэлжилсэн Ковид-19 цар тахлын хямрал, эдийн засгийн уналтаас үүдэн аж ахуйн нэгжүүд бичил бизнес эрхлэгчидэд илүү</w:t>
      </w:r>
      <w:r w:rsidRPr="00E412F3">
        <w:rPr>
          <w:rFonts w:ascii="Arial" w:eastAsia="Arial" w:hAnsi="Arial" w:cs="Arial"/>
          <w:spacing w:val="-6"/>
          <w:sz w:val="24"/>
          <w:szCs w:val="24"/>
          <w:lang w:val="mn-MN"/>
        </w:rPr>
        <w:t xml:space="preserve"> </w:t>
      </w:r>
      <w:r w:rsidRPr="00E412F3">
        <w:rPr>
          <w:rFonts w:ascii="Arial" w:eastAsia="Arial" w:hAnsi="Arial" w:cs="Arial"/>
          <w:sz w:val="24"/>
          <w:szCs w:val="24"/>
          <w:lang w:val="mn-MN"/>
        </w:rPr>
        <w:t>хүнд</w:t>
      </w:r>
      <w:r w:rsidRPr="00E412F3">
        <w:rPr>
          <w:rFonts w:ascii="Arial" w:eastAsia="Arial" w:hAnsi="Arial" w:cs="Arial"/>
          <w:spacing w:val="-5"/>
          <w:sz w:val="24"/>
          <w:szCs w:val="24"/>
          <w:lang w:val="mn-MN"/>
        </w:rPr>
        <w:t xml:space="preserve"> </w:t>
      </w:r>
      <w:r w:rsidRPr="00E412F3">
        <w:rPr>
          <w:rFonts w:ascii="Arial" w:eastAsia="Arial" w:hAnsi="Arial" w:cs="Arial"/>
          <w:sz w:val="24"/>
          <w:szCs w:val="24"/>
          <w:lang w:val="mn-MN"/>
        </w:rPr>
        <w:t>цохилтод</w:t>
      </w:r>
      <w:r w:rsidRPr="00E412F3">
        <w:rPr>
          <w:rFonts w:ascii="Arial" w:eastAsia="Arial" w:hAnsi="Arial" w:cs="Arial"/>
          <w:spacing w:val="-6"/>
          <w:sz w:val="24"/>
          <w:szCs w:val="24"/>
          <w:lang w:val="mn-MN"/>
        </w:rPr>
        <w:t xml:space="preserve"> </w:t>
      </w:r>
      <w:r w:rsidRPr="00E412F3">
        <w:rPr>
          <w:rFonts w:ascii="Arial" w:eastAsia="Arial" w:hAnsi="Arial" w:cs="Arial"/>
          <w:sz w:val="24"/>
          <w:szCs w:val="24"/>
          <w:lang w:val="mn-MN"/>
        </w:rPr>
        <w:t>өртөж,</w:t>
      </w:r>
      <w:r w:rsidRPr="00E412F3">
        <w:rPr>
          <w:rFonts w:ascii="Arial" w:eastAsia="Arial" w:hAnsi="Arial" w:cs="Arial"/>
          <w:spacing w:val="-5"/>
          <w:sz w:val="24"/>
          <w:szCs w:val="24"/>
          <w:lang w:val="mn-MN"/>
        </w:rPr>
        <w:t xml:space="preserve"> үйл ажиллагаагаа тогтвортой эрхлэх боломжгүй болж, </w:t>
      </w:r>
      <w:r w:rsidRPr="00E412F3">
        <w:rPr>
          <w:rFonts w:ascii="Arial" w:eastAsia="Arial" w:hAnsi="Arial" w:cs="Arial"/>
          <w:sz w:val="24"/>
          <w:szCs w:val="24"/>
          <w:lang w:val="mn-MN"/>
        </w:rPr>
        <w:t>ашиг</w:t>
      </w:r>
      <w:r w:rsidRPr="00E412F3">
        <w:rPr>
          <w:rFonts w:ascii="Arial" w:eastAsia="Arial" w:hAnsi="Arial" w:cs="Arial"/>
          <w:spacing w:val="-5"/>
          <w:sz w:val="24"/>
          <w:szCs w:val="24"/>
          <w:lang w:val="mn-MN"/>
        </w:rPr>
        <w:t xml:space="preserve"> </w:t>
      </w:r>
      <w:r w:rsidRPr="00E412F3">
        <w:rPr>
          <w:rFonts w:ascii="Arial" w:eastAsia="Arial" w:hAnsi="Arial" w:cs="Arial"/>
          <w:sz w:val="24"/>
          <w:szCs w:val="24"/>
          <w:lang w:val="mn-MN"/>
        </w:rPr>
        <w:t>орлогоо</w:t>
      </w:r>
      <w:r w:rsidRPr="00E412F3">
        <w:rPr>
          <w:rFonts w:ascii="Arial" w:eastAsia="Arial" w:hAnsi="Arial" w:cs="Arial"/>
          <w:spacing w:val="-6"/>
          <w:sz w:val="24"/>
          <w:szCs w:val="24"/>
          <w:lang w:val="mn-MN"/>
        </w:rPr>
        <w:t xml:space="preserve"> </w:t>
      </w:r>
      <w:r w:rsidRPr="00E412F3">
        <w:rPr>
          <w:rFonts w:ascii="Arial" w:eastAsia="Arial" w:hAnsi="Arial" w:cs="Arial"/>
          <w:sz w:val="24"/>
          <w:szCs w:val="24"/>
          <w:lang w:val="mn-MN"/>
        </w:rPr>
        <w:t>алдах</w:t>
      </w:r>
      <w:r w:rsidRPr="00E412F3">
        <w:rPr>
          <w:rFonts w:ascii="Arial" w:eastAsia="Arial" w:hAnsi="Arial" w:cs="Arial"/>
          <w:spacing w:val="-6"/>
          <w:sz w:val="24"/>
          <w:szCs w:val="24"/>
          <w:lang w:val="mn-MN"/>
        </w:rPr>
        <w:t xml:space="preserve"> </w:t>
      </w:r>
      <w:r w:rsidRPr="00E412F3">
        <w:rPr>
          <w:rFonts w:ascii="Arial" w:eastAsia="Arial" w:hAnsi="Arial" w:cs="Arial"/>
          <w:sz w:val="24"/>
          <w:szCs w:val="24"/>
          <w:lang w:val="mn-MN"/>
        </w:rPr>
        <w:t>хандлагатай</w:t>
      </w:r>
      <w:r w:rsidRPr="00E412F3">
        <w:rPr>
          <w:rFonts w:ascii="Arial" w:eastAsia="Arial" w:hAnsi="Arial" w:cs="Arial"/>
          <w:spacing w:val="-5"/>
          <w:sz w:val="24"/>
          <w:szCs w:val="24"/>
          <w:lang w:val="mn-MN"/>
        </w:rPr>
        <w:t xml:space="preserve"> </w:t>
      </w:r>
      <w:r w:rsidRPr="00E412F3">
        <w:rPr>
          <w:rFonts w:ascii="Arial" w:eastAsia="Arial" w:hAnsi="Arial" w:cs="Arial"/>
          <w:sz w:val="24"/>
          <w:szCs w:val="24"/>
          <w:lang w:val="mn-MN"/>
        </w:rPr>
        <w:t>байгаа тул цаашид бичил бизнес эрхлэлтийг дэмжих, оновчтой бодлогыг эрчимжүүлэх нь дэлхийн эдийн засгийн сэргэлтийг дэмжих, нийгмийн эрүүл мэнд, баялаг бүтээх, инновацийг хүртээмжтэй болгоход чиглэсэн бодлого хэрэгжүүлэхэд гол түлхэц болно гэж</w:t>
      </w:r>
      <w:r w:rsidRPr="00E412F3">
        <w:rPr>
          <w:rFonts w:ascii="Arial" w:eastAsia="Arial" w:hAnsi="Arial" w:cs="Arial"/>
          <w:spacing w:val="-2"/>
          <w:sz w:val="24"/>
          <w:szCs w:val="24"/>
          <w:lang w:val="mn-MN"/>
        </w:rPr>
        <w:t xml:space="preserve"> </w:t>
      </w:r>
      <w:r w:rsidRPr="00E412F3">
        <w:rPr>
          <w:rFonts w:ascii="Arial" w:eastAsia="Arial" w:hAnsi="Arial" w:cs="Arial"/>
          <w:sz w:val="24"/>
          <w:szCs w:val="24"/>
          <w:lang w:val="mn-MN"/>
        </w:rPr>
        <w:t xml:space="preserve">үзжээ. </w:t>
      </w:r>
    </w:p>
    <w:bookmarkEnd w:id="0"/>
    <w:p w14:paraId="28B41788" w14:textId="77777777" w:rsidR="0000141A" w:rsidRPr="00E412F3" w:rsidRDefault="0000141A" w:rsidP="0000141A">
      <w:pPr>
        <w:ind w:firstLine="720"/>
        <w:jc w:val="both"/>
        <w:rPr>
          <w:rFonts w:ascii="Arial" w:hAnsi="Arial" w:cs="Arial"/>
          <w:sz w:val="24"/>
          <w:szCs w:val="24"/>
          <w:shd w:val="clear" w:color="auto" w:fill="FFFFFF"/>
          <w:lang w:val="mn-MN"/>
        </w:rPr>
      </w:pPr>
      <w:r w:rsidRPr="00E412F3">
        <w:rPr>
          <w:rFonts w:ascii="Arial" w:hAnsi="Arial" w:cs="Arial"/>
          <w:b/>
          <w:bCs/>
          <w:sz w:val="24"/>
          <w:szCs w:val="24"/>
          <w:shd w:val="clear" w:color="auto" w:fill="FFFFFF"/>
          <w:lang w:val="mn-MN"/>
        </w:rPr>
        <w:t xml:space="preserve">Жилийн борлуулалтын орлогын хэмжээгээр нь ангилж үзвэл 50 сая </w:t>
      </w:r>
      <w:r w:rsidRPr="00E412F3">
        <w:rPr>
          <w:rFonts w:ascii="Arial" w:hAnsi="Arial" w:cs="Arial"/>
          <w:sz w:val="24"/>
          <w:szCs w:val="24"/>
          <w:shd w:val="clear" w:color="auto" w:fill="FFFFFF"/>
          <w:lang w:val="mn-MN"/>
        </w:rPr>
        <w:t xml:space="preserve">төгрөг хүртэл орлоготой бизнес эрхлэгчдийн тоо нийт жижиг, дунд үйлдвэр, үйлчилгээ эрхлэгчдийн 48 хувийг эзэлж байна. Жижиг, дунд үйлдвэрлэлийн тухай хуулиар тодорхойлсон бичил бизнес эрхлэгчид нь 300 хүртэл сая төгрөгийн борлуулалтын орлоготой гэж байгаа боловч нийт ЖДҮ эрхлэгчдийн бараг 50 орчим хувь нь 50 хүртэл сая төгрөгийн борлуулалтын орлоготой этгээдүүд байна. Үүн дээр хувиараа бизнес эрхлэгч иргэдийг нэмбэл дээрх үзүүлэлт нэмэгдэнэ.  </w:t>
      </w:r>
    </w:p>
    <w:p w14:paraId="1FF77EB8" w14:textId="77777777" w:rsidR="0000141A" w:rsidRPr="00E412F3" w:rsidRDefault="0000141A" w:rsidP="0000141A">
      <w:pPr>
        <w:ind w:firstLine="720"/>
        <w:jc w:val="both"/>
        <w:rPr>
          <w:rFonts w:ascii="Arial" w:hAnsi="Arial" w:cs="Arial"/>
          <w:sz w:val="24"/>
          <w:szCs w:val="24"/>
          <w:shd w:val="clear" w:color="auto" w:fill="FFFFFF"/>
          <w:lang w:val="mn-MN"/>
        </w:rPr>
      </w:pPr>
      <w:r w:rsidRPr="00E412F3">
        <w:rPr>
          <w:rFonts w:ascii="Arial" w:hAnsi="Arial" w:cs="Arial"/>
          <w:sz w:val="24"/>
          <w:szCs w:val="24"/>
          <w:shd w:val="clear" w:color="auto" w:fill="FFFFFF"/>
          <w:lang w:val="mn-MN"/>
        </w:rPr>
        <w:t xml:space="preserve">Гэтэл 2018-2020 оны байдлаар жижиг, дунд үйлдвэр эрхлэгчдийн зээлийн санхүүжилт, төслийн тоог харгалзаж үзвэл 2018 оны байдлаар 212 төсөлд 96.3 тэрбум төгрөгийн, 2019 оны байдлаар 451 төсөлд 47.4 тэрбум төгрөгийн, 2020 оны </w:t>
      </w:r>
      <w:r w:rsidRPr="00E412F3">
        <w:rPr>
          <w:rFonts w:ascii="Arial" w:hAnsi="Arial" w:cs="Arial"/>
          <w:sz w:val="24"/>
          <w:szCs w:val="24"/>
          <w:shd w:val="clear" w:color="auto" w:fill="FFFFFF"/>
          <w:lang w:val="mn-MN"/>
        </w:rPr>
        <w:lastRenderedPageBreak/>
        <w:t xml:space="preserve">байдлаар 249 төсөлд 22.8 тэрбум төгрөгийн зээлийн санхүүжилтийг олгожээ.  Энэ нь нэг төсөлд ногдох дундаж зээлийн хэмжээ 90-100 сая төгрөг болох нь харагдаж байгаа бөгөөд дээр дурдсан нийт ЖДҮ эрхлэгчдийн 50 орчим хувийг эзлээд байгаа бичил бизнес эрхлэгчдэд төрөөс үзүүлж байгаа зорилтот зээлийн санхүүжилт, дэмжлэг хүртээмжгүй байгаа нь харагдаж байна. </w:t>
      </w:r>
    </w:p>
    <w:p w14:paraId="74C5292A" w14:textId="77777777" w:rsidR="0000141A" w:rsidRPr="00E412F3" w:rsidRDefault="0000141A" w:rsidP="0000141A">
      <w:pPr>
        <w:ind w:firstLine="720"/>
        <w:jc w:val="both"/>
        <w:rPr>
          <w:rFonts w:ascii="Arial" w:hAnsi="Arial" w:cs="Arial"/>
          <w:sz w:val="24"/>
          <w:szCs w:val="24"/>
          <w:shd w:val="clear" w:color="auto" w:fill="FFFFFF"/>
          <w:lang w:val="mn-MN"/>
        </w:rPr>
      </w:pPr>
    </w:p>
    <w:p w14:paraId="3C2D1E13" w14:textId="77777777" w:rsidR="0000141A" w:rsidRPr="00E412F3" w:rsidRDefault="0000141A" w:rsidP="0000141A">
      <w:pPr>
        <w:jc w:val="both"/>
        <w:rPr>
          <w:rFonts w:ascii="Arial" w:hAnsi="Arial" w:cs="Arial"/>
          <w:b/>
          <w:bCs/>
          <w:sz w:val="24"/>
          <w:szCs w:val="24"/>
        </w:rPr>
      </w:pPr>
      <w:proofErr w:type="spellStart"/>
      <w:r w:rsidRPr="00E412F3">
        <w:rPr>
          <w:rFonts w:ascii="Arial" w:hAnsi="Arial" w:cs="Arial"/>
          <w:b/>
          <w:bCs/>
          <w:sz w:val="24"/>
          <w:szCs w:val="24"/>
        </w:rPr>
        <w:t>Хоёр</w:t>
      </w:r>
      <w:proofErr w:type="spellEnd"/>
      <w:r w:rsidRPr="00E412F3">
        <w:rPr>
          <w:rFonts w:ascii="Arial" w:hAnsi="Arial" w:cs="Arial"/>
          <w:b/>
          <w:bCs/>
          <w:sz w:val="24"/>
          <w:szCs w:val="24"/>
        </w:rPr>
        <w:t xml:space="preserve">. </w:t>
      </w:r>
      <w:proofErr w:type="spellStart"/>
      <w:r w:rsidRPr="00E412F3">
        <w:rPr>
          <w:rFonts w:ascii="Arial" w:hAnsi="Arial" w:cs="Arial"/>
          <w:b/>
          <w:bCs/>
          <w:sz w:val="24"/>
          <w:szCs w:val="24"/>
        </w:rPr>
        <w:t>Хуулийн</w:t>
      </w:r>
      <w:proofErr w:type="spellEnd"/>
      <w:r w:rsidRPr="00E412F3">
        <w:rPr>
          <w:rFonts w:ascii="Arial" w:hAnsi="Arial" w:cs="Arial"/>
          <w:b/>
          <w:bCs/>
          <w:sz w:val="24"/>
          <w:szCs w:val="24"/>
        </w:rPr>
        <w:t xml:space="preserve"> </w:t>
      </w:r>
      <w:proofErr w:type="spellStart"/>
      <w:r w:rsidRPr="00E412F3">
        <w:rPr>
          <w:rFonts w:ascii="Arial" w:hAnsi="Arial" w:cs="Arial"/>
          <w:b/>
          <w:bCs/>
          <w:sz w:val="24"/>
          <w:szCs w:val="24"/>
        </w:rPr>
        <w:t>төслийн</w:t>
      </w:r>
      <w:proofErr w:type="spellEnd"/>
      <w:r w:rsidRPr="00E412F3">
        <w:rPr>
          <w:rFonts w:ascii="Arial" w:hAnsi="Arial" w:cs="Arial"/>
          <w:b/>
          <w:bCs/>
          <w:sz w:val="24"/>
          <w:szCs w:val="24"/>
        </w:rPr>
        <w:t xml:space="preserve"> </w:t>
      </w:r>
      <w:proofErr w:type="spellStart"/>
      <w:r w:rsidRPr="00E412F3">
        <w:rPr>
          <w:rFonts w:ascii="Arial" w:hAnsi="Arial" w:cs="Arial"/>
          <w:b/>
          <w:bCs/>
          <w:sz w:val="24"/>
          <w:szCs w:val="24"/>
        </w:rPr>
        <w:t>ерөнхий</w:t>
      </w:r>
      <w:proofErr w:type="spellEnd"/>
      <w:r w:rsidRPr="00E412F3">
        <w:rPr>
          <w:rFonts w:ascii="Arial" w:hAnsi="Arial" w:cs="Arial"/>
          <w:b/>
          <w:bCs/>
          <w:sz w:val="24"/>
          <w:szCs w:val="24"/>
        </w:rPr>
        <w:t xml:space="preserve"> </w:t>
      </w:r>
      <w:proofErr w:type="spellStart"/>
      <w:r w:rsidRPr="00E412F3">
        <w:rPr>
          <w:rFonts w:ascii="Arial" w:hAnsi="Arial" w:cs="Arial"/>
          <w:b/>
          <w:bCs/>
          <w:sz w:val="24"/>
          <w:szCs w:val="24"/>
        </w:rPr>
        <w:t>бүтэц</w:t>
      </w:r>
      <w:proofErr w:type="spellEnd"/>
      <w:r w:rsidRPr="00E412F3">
        <w:rPr>
          <w:rFonts w:ascii="Arial" w:hAnsi="Arial" w:cs="Arial"/>
          <w:b/>
          <w:bCs/>
          <w:sz w:val="24"/>
          <w:szCs w:val="24"/>
        </w:rPr>
        <w:t xml:space="preserve">, </w:t>
      </w:r>
      <w:proofErr w:type="spellStart"/>
      <w:r w:rsidRPr="00E412F3">
        <w:rPr>
          <w:rFonts w:ascii="Arial" w:hAnsi="Arial" w:cs="Arial"/>
          <w:b/>
          <w:bCs/>
          <w:sz w:val="24"/>
          <w:szCs w:val="24"/>
        </w:rPr>
        <w:t>зохицуулах</w:t>
      </w:r>
      <w:proofErr w:type="spellEnd"/>
      <w:r w:rsidRPr="00E412F3">
        <w:rPr>
          <w:rFonts w:ascii="Arial" w:hAnsi="Arial" w:cs="Arial"/>
          <w:b/>
          <w:bCs/>
          <w:sz w:val="24"/>
          <w:szCs w:val="24"/>
        </w:rPr>
        <w:t xml:space="preserve"> </w:t>
      </w:r>
      <w:proofErr w:type="spellStart"/>
      <w:r w:rsidRPr="00E412F3">
        <w:rPr>
          <w:rFonts w:ascii="Arial" w:hAnsi="Arial" w:cs="Arial"/>
          <w:b/>
          <w:bCs/>
          <w:sz w:val="24"/>
          <w:szCs w:val="24"/>
        </w:rPr>
        <w:t>харилцаа</w:t>
      </w:r>
      <w:proofErr w:type="spellEnd"/>
      <w:r w:rsidRPr="00E412F3">
        <w:rPr>
          <w:rFonts w:ascii="Arial" w:hAnsi="Arial" w:cs="Arial"/>
          <w:b/>
          <w:bCs/>
          <w:sz w:val="24"/>
          <w:szCs w:val="24"/>
        </w:rPr>
        <w:t xml:space="preserve">, </w:t>
      </w:r>
      <w:proofErr w:type="spellStart"/>
      <w:r w:rsidRPr="00E412F3">
        <w:rPr>
          <w:rFonts w:ascii="Arial" w:hAnsi="Arial" w:cs="Arial"/>
          <w:b/>
          <w:bCs/>
          <w:sz w:val="24"/>
          <w:szCs w:val="24"/>
        </w:rPr>
        <w:t>хамрах</w:t>
      </w:r>
      <w:proofErr w:type="spellEnd"/>
      <w:r w:rsidRPr="00E412F3">
        <w:rPr>
          <w:rFonts w:ascii="Arial" w:hAnsi="Arial" w:cs="Arial"/>
          <w:b/>
          <w:bCs/>
          <w:sz w:val="24"/>
          <w:szCs w:val="24"/>
        </w:rPr>
        <w:t xml:space="preserve"> </w:t>
      </w:r>
      <w:proofErr w:type="spellStart"/>
      <w:r w:rsidRPr="00E412F3">
        <w:rPr>
          <w:rFonts w:ascii="Arial" w:hAnsi="Arial" w:cs="Arial"/>
          <w:b/>
          <w:bCs/>
          <w:sz w:val="24"/>
          <w:szCs w:val="24"/>
        </w:rPr>
        <w:t>хүрээ</w:t>
      </w:r>
      <w:proofErr w:type="spellEnd"/>
      <w:r w:rsidRPr="00E412F3">
        <w:rPr>
          <w:rFonts w:ascii="Arial" w:hAnsi="Arial" w:cs="Arial"/>
          <w:b/>
          <w:bCs/>
          <w:sz w:val="24"/>
          <w:szCs w:val="24"/>
        </w:rPr>
        <w:t xml:space="preserve"> </w:t>
      </w:r>
    </w:p>
    <w:p w14:paraId="3C18B1BF" w14:textId="77777777" w:rsidR="00166A06" w:rsidRPr="00E412F3" w:rsidRDefault="0000141A" w:rsidP="00166A06">
      <w:pPr>
        <w:pStyle w:val="NormalWeb"/>
        <w:spacing w:line="180" w:lineRule="atLeast"/>
        <w:ind w:firstLine="720"/>
        <w:jc w:val="both"/>
        <w:rPr>
          <w:rFonts w:ascii="Arial" w:hAnsi="Arial" w:cs="Arial"/>
          <w:b/>
          <w:bCs/>
        </w:rPr>
      </w:pPr>
      <w:r w:rsidRPr="00E412F3">
        <w:rPr>
          <w:rFonts w:ascii="Arial" w:hAnsi="Arial" w:cs="Arial"/>
          <w:lang w:val="mn-MN"/>
        </w:rPr>
        <w:t>Бичил үйлдвэр, үйлчилгээ эрхлэгчдийг дэмжих тухай хуулийн төсөлд бичил бизнес эрхлэгчдийн хэмжээ хязгаарыг тодорхойлох, бизнесийн үйл ажиллагааг дэмжих бодлогын хөтөлбөрүүд гаргах, санхүүжилтийн хүртээмжийг нэмэгдүүлэх зээл авах боломжийг нэмэгдүүлж, татварын болон нийгмийн даатгалын хууль тогтоомжийн хүрээнд дэмжлэг, үзүүлэх, төрийн байгууллагын эрх, үүрэгтэй холбогдсон харилцааг зохицуулна</w:t>
      </w:r>
    </w:p>
    <w:p w14:paraId="0D999C36" w14:textId="77777777" w:rsidR="00166A06" w:rsidRPr="00E412F3" w:rsidRDefault="0000141A" w:rsidP="00166A06">
      <w:pPr>
        <w:pStyle w:val="NormalWeb"/>
        <w:spacing w:line="180" w:lineRule="atLeast"/>
        <w:jc w:val="both"/>
        <w:rPr>
          <w:rFonts w:ascii="Arial" w:hAnsi="Arial" w:cs="Arial"/>
          <w:b/>
          <w:bCs/>
        </w:rPr>
      </w:pPr>
      <w:r w:rsidRPr="00E412F3">
        <w:rPr>
          <w:rFonts w:ascii="Arial" w:hAnsi="Arial" w:cs="Arial"/>
          <w:b/>
          <w:bCs/>
          <w:caps/>
        </w:rPr>
        <w:t>НЭГДҮГЭЭР БҮЛЭГ</w:t>
      </w:r>
      <w:r w:rsidR="00166A06" w:rsidRPr="00E412F3">
        <w:rPr>
          <w:rFonts w:ascii="Arial" w:hAnsi="Arial" w:cs="Arial"/>
          <w:b/>
          <w:bCs/>
          <w:lang w:val="mn-MN"/>
        </w:rPr>
        <w:t xml:space="preserve">. </w:t>
      </w:r>
      <w:r w:rsidRPr="00E412F3">
        <w:rPr>
          <w:rFonts w:ascii="Arial" w:hAnsi="Arial" w:cs="Arial"/>
          <w:b/>
          <w:bCs/>
        </w:rPr>
        <w:t>НИЙТЛЭГ ҮНДЭСЛЭЛ</w:t>
      </w:r>
    </w:p>
    <w:p w14:paraId="175F6564" w14:textId="0236DBC4" w:rsidR="0000141A" w:rsidRPr="00E412F3" w:rsidRDefault="0000141A" w:rsidP="00166A06">
      <w:pPr>
        <w:pStyle w:val="NormalWeb"/>
        <w:spacing w:line="180" w:lineRule="atLeast"/>
        <w:jc w:val="both"/>
        <w:rPr>
          <w:rFonts w:ascii="Arial" w:hAnsi="Arial" w:cs="Arial"/>
        </w:rPr>
      </w:pPr>
      <w:r w:rsidRPr="00E412F3">
        <w:rPr>
          <w:rFonts w:ascii="Arial" w:hAnsi="Arial" w:cs="Arial"/>
        </w:rPr>
        <w:t xml:space="preserve">1 </w:t>
      </w:r>
      <w:proofErr w:type="spellStart"/>
      <w:r w:rsidRPr="00E412F3">
        <w:rPr>
          <w:rFonts w:ascii="Arial" w:hAnsi="Arial" w:cs="Arial"/>
        </w:rPr>
        <w:t>дүгээр</w:t>
      </w:r>
      <w:proofErr w:type="spellEnd"/>
      <w:r w:rsidRPr="00E412F3">
        <w:rPr>
          <w:rFonts w:ascii="Arial" w:hAnsi="Arial" w:cs="Arial"/>
        </w:rPr>
        <w:t xml:space="preserve"> </w:t>
      </w:r>
      <w:proofErr w:type="spellStart"/>
      <w:r w:rsidRPr="00E412F3">
        <w:rPr>
          <w:rFonts w:ascii="Arial" w:hAnsi="Arial" w:cs="Arial"/>
        </w:rPr>
        <w:t>зүйл.Хуулийн</w:t>
      </w:r>
      <w:proofErr w:type="spellEnd"/>
      <w:r w:rsidRPr="00E412F3">
        <w:rPr>
          <w:rFonts w:ascii="Arial" w:hAnsi="Arial" w:cs="Arial"/>
        </w:rPr>
        <w:t xml:space="preserve"> </w:t>
      </w:r>
      <w:proofErr w:type="spellStart"/>
      <w:r w:rsidRPr="00E412F3">
        <w:rPr>
          <w:rFonts w:ascii="Arial" w:hAnsi="Arial" w:cs="Arial"/>
        </w:rPr>
        <w:t>зорилго</w:t>
      </w:r>
      <w:proofErr w:type="spellEnd"/>
      <w:r w:rsidRPr="00E412F3">
        <w:rPr>
          <w:rFonts w:ascii="Arial" w:hAnsi="Arial" w:cs="Arial"/>
        </w:rPr>
        <w:t xml:space="preserve">, </w:t>
      </w:r>
      <w:proofErr w:type="spellStart"/>
      <w:r w:rsidRPr="00E412F3">
        <w:rPr>
          <w:rFonts w:ascii="Arial" w:hAnsi="Arial" w:cs="Arial"/>
        </w:rPr>
        <w:t>зорилт</w:t>
      </w:r>
      <w:proofErr w:type="spellEnd"/>
    </w:p>
    <w:p w14:paraId="1D9B368F" w14:textId="77777777" w:rsidR="0000141A" w:rsidRPr="00E412F3" w:rsidRDefault="0000141A" w:rsidP="0000141A">
      <w:pPr>
        <w:spacing w:line="180" w:lineRule="atLeast"/>
        <w:jc w:val="both"/>
        <w:rPr>
          <w:rFonts w:ascii="Arial" w:eastAsia="Times New Roman" w:hAnsi="Arial" w:cs="Arial"/>
          <w:sz w:val="24"/>
          <w:szCs w:val="24"/>
        </w:rPr>
      </w:pPr>
      <w:r w:rsidRPr="00E412F3">
        <w:rPr>
          <w:rFonts w:ascii="Arial" w:eastAsia="Times New Roman" w:hAnsi="Arial" w:cs="Arial"/>
          <w:sz w:val="24"/>
          <w:szCs w:val="24"/>
        </w:rPr>
        <w:t xml:space="preserve">2 </w:t>
      </w:r>
      <w:proofErr w:type="spellStart"/>
      <w:r w:rsidRPr="00E412F3">
        <w:rPr>
          <w:rFonts w:ascii="Arial" w:eastAsia="Times New Roman" w:hAnsi="Arial" w:cs="Arial"/>
          <w:sz w:val="24"/>
          <w:szCs w:val="24"/>
        </w:rPr>
        <w:t>дугаар</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зүйл.Бичил</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үйлдвэр</w:t>
      </w:r>
      <w:proofErr w:type="spellEnd"/>
      <w:r w:rsidRPr="00E412F3">
        <w:rPr>
          <w:rFonts w:ascii="Arial" w:eastAsia="Times New Roman" w:hAnsi="Arial" w:cs="Arial"/>
          <w:sz w:val="24"/>
          <w:szCs w:val="24"/>
          <w:lang w:val="mn-MN"/>
        </w:rPr>
        <w:t>,</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үйлчилгээг</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дэмжих</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хууль</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тогтоомж</w:t>
      </w:r>
      <w:proofErr w:type="spellEnd"/>
    </w:p>
    <w:p w14:paraId="78F2FA04" w14:textId="77777777" w:rsidR="0000141A" w:rsidRPr="00E412F3" w:rsidRDefault="0000141A" w:rsidP="0000141A">
      <w:pPr>
        <w:spacing w:line="180" w:lineRule="atLeast"/>
        <w:jc w:val="both"/>
        <w:rPr>
          <w:rFonts w:ascii="Arial" w:eastAsia="Times New Roman" w:hAnsi="Arial" w:cs="Arial"/>
          <w:sz w:val="24"/>
          <w:szCs w:val="24"/>
        </w:rPr>
      </w:pPr>
      <w:r w:rsidRPr="00E412F3">
        <w:rPr>
          <w:rFonts w:ascii="Arial" w:eastAsia="Times New Roman" w:hAnsi="Arial" w:cs="Arial"/>
          <w:sz w:val="24"/>
          <w:szCs w:val="24"/>
        </w:rPr>
        <w:t xml:space="preserve">3 </w:t>
      </w:r>
      <w:proofErr w:type="spellStart"/>
      <w:r w:rsidRPr="00E412F3">
        <w:rPr>
          <w:rFonts w:ascii="Arial" w:eastAsia="Times New Roman" w:hAnsi="Arial" w:cs="Arial"/>
          <w:sz w:val="24"/>
          <w:szCs w:val="24"/>
        </w:rPr>
        <w:t>дугаар</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зүйл.Хуулийн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үйлчлэх</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хүрээ</w:t>
      </w:r>
      <w:proofErr w:type="spellEnd"/>
    </w:p>
    <w:p w14:paraId="06AA4A83" w14:textId="77777777" w:rsidR="0000141A" w:rsidRPr="00E412F3" w:rsidRDefault="0000141A" w:rsidP="0000141A">
      <w:pPr>
        <w:spacing w:line="180" w:lineRule="atLeast"/>
        <w:jc w:val="both"/>
        <w:rPr>
          <w:rFonts w:ascii="Arial" w:eastAsia="Times New Roman" w:hAnsi="Arial" w:cs="Arial"/>
          <w:sz w:val="24"/>
          <w:szCs w:val="24"/>
        </w:rPr>
      </w:pPr>
      <w:r w:rsidRPr="00E412F3">
        <w:rPr>
          <w:rFonts w:ascii="Arial" w:eastAsia="Times New Roman" w:hAnsi="Arial" w:cs="Arial"/>
          <w:sz w:val="24"/>
          <w:szCs w:val="24"/>
        </w:rPr>
        <w:t xml:space="preserve">4 </w:t>
      </w:r>
      <w:proofErr w:type="spellStart"/>
      <w:r w:rsidRPr="00E412F3">
        <w:rPr>
          <w:rFonts w:ascii="Arial" w:eastAsia="Times New Roman" w:hAnsi="Arial" w:cs="Arial"/>
          <w:sz w:val="24"/>
          <w:szCs w:val="24"/>
        </w:rPr>
        <w:t>дүгээр</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зүйл.Хуулийн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нэр</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томьёоны</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тодорхойлолт</w:t>
      </w:r>
      <w:proofErr w:type="spellEnd"/>
    </w:p>
    <w:p w14:paraId="45ED678A" w14:textId="1D96ED7F" w:rsidR="0000141A" w:rsidRPr="00E412F3" w:rsidRDefault="0000141A" w:rsidP="00166A06">
      <w:pPr>
        <w:spacing w:line="180" w:lineRule="atLeast"/>
        <w:rPr>
          <w:rFonts w:ascii="Arial" w:eastAsia="Times New Roman" w:hAnsi="Arial" w:cs="Arial"/>
          <w:b/>
          <w:bCs/>
          <w:caps/>
          <w:sz w:val="24"/>
          <w:szCs w:val="24"/>
        </w:rPr>
      </w:pPr>
      <w:r w:rsidRPr="00E412F3">
        <w:rPr>
          <w:rFonts w:ascii="Arial" w:eastAsia="Times New Roman" w:hAnsi="Arial" w:cs="Arial"/>
          <w:b/>
          <w:bCs/>
          <w:caps/>
          <w:sz w:val="24"/>
          <w:szCs w:val="24"/>
        </w:rPr>
        <w:t>ХОЁРДУГААР БҮЛЭГ</w:t>
      </w:r>
      <w:r w:rsidR="00166A06" w:rsidRPr="00E412F3">
        <w:rPr>
          <w:rFonts w:ascii="Arial" w:eastAsia="Times New Roman" w:hAnsi="Arial" w:cs="Arial"/>
          <w:b/>
          <w:bCs/>
          <w:caps/>
          <w:sz w:val="24"/>
          <w:szCs w:val="24"/>
          <w:lang w:val="mn-MN"/>
        </w:rPr>
        <w:t xml:space="preserve">. </w:t>
      </w:r>
      <w:r w:rsidRPr="00E412F3">
        <w:rPr>
          <w:rFonts w:ascii="Arial" w:hAnsi="Arial" w:cs="Arial"/>
          <w:b/>
          <w:bCs/>
          <w:sz w:val="24"/>
          <w:szCs w:val="24"/>
        </w:rPr>
        <w:t>БИЧИЛ ҮЙЛДВЭР</w:t>
      </w:r>
      <w:r w:rsidRPr="00E412F3">
        <w:rPr>
          <w:rFonts w:ascii="Arial" w:hAnsi="Arial" w:cs="Arial"/>
          <w:b/>
          <w:bCs/>
          <w:sz w:val="24"/>
          <w:szCs w:val="24"/>
          <w:lang w:val="mn-MN"/>
        </w:rPr>
        <w:t>,</w:t>
      </w:r>
      <w:r w:rsidRPr="00E412F3">
        <w:rPr>
          <w:rFonts w:ascii="Arial" w:hAnsi="Arial" w:cs="Arial"/>
          <w:b/>
          <w:bCs/>
          <w:sz w:val="24"/>
          <w:szCs w:val="24"/>
        </w:rPr>
        <w:t xml:space="preserve"> ҮЙЛЧИЛГЭЭ ЭРХЛЭГЧ</w:t>
      </w:r>
    </w:p>
    <w:p w14:paraId="3FA9EF4D" w14:textId="77777777" w:rsidR="0000141A" w:rsidRPr="00E412F3" w:rsidRDefault="0000141A" w:rsidP="0000141A">
      <w:pPr>
        <w:spacing w:line="180" w:lineRule="atLeast"/>
        <w:jc w:val="both"/>
        <w:rPr>
          <w:rFonts w:ascii="Arial" w:eastAsia="Times New Roman" w:hAnsi="Arial" w:cs="Arial"/>
          <w:sz w:val="24"/>
          <w:szCs w:val="24"/>
        </w:rPr>
      </w:pPr>
      <w:r w:rsidRPr="00E412F3">
        <w:rPr>
          <w:rFonts w:ascii="Arial" w:eastAsia="Times New Roman" w:hAnsi="Arial" w:cs="Arial"/>
          <w:sz w:val="24"/>
          <w:szCs w:val="24"/>
          <w:lang w:val="mn-MN"/>
        </w:rPr>
        <w:t>5</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дугаар</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зүйл.Бичил</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үйлдвэр</w:t>
      </w:r>
      <w:proofErr w:type="spellEnd"/>
      <w:r w:rsidRPr="00E412F3">
        <w:rPr>
          <w:rFonts w:ascii="Arial" w:eastAsia="Times New Roman" w:hAnsi="Arial" w:cs="Arial"/>
          <w:sz w:val="24"/>
          <w:szCs w:val="24"/>
          <w:lang w:val="mn-MN"/>
        </w:rPr>
        <w:t>,</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үйлчилгээ</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эрхлэгчийг</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бүртгэх</w:t>
      </w:r>
      <w:proofErr w:type="spellEnd"/>
    </w:p>
    <w:p w14:paraId="7A9CEDC4" w14:textId="77777777" w:rsidR="0000141A" w:rsidRPr="00E412F3" w:rsidRDefault="0000141A" w:rsidP="0000141A">
      <w:pPr>
        <w:spacing w:line="180" w:lineRule="atLeast"/>
        <w:jc w:val="both"/>
        <w:rPr>
          <w:rFonts w:ascii="Arial" w:eastAsia="Times New Roman" w:hAnsi="Arial" w:cs="Arial"/>
          <w:sz w:val="24"/>
          <w:szCs w:val="24"/>
        </w:rPr>
      </w:pPr>
      <w:r w:rsidRPr="00E412F3">
        <w:rPr>
          <w:rFonts w:ascii="Arial" w:eastAsia="Times New Roman" w:hAnsi="Arial" w:cs="Arial"/>
          <w:sz w:val="24"/>
          <w:szCs w:val="24"/>
          <w:lang w:val="mn-MN"/>
        </w:rPr>
        <w:t>6</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дугаар</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зүйл.Бичил</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үйлдвэр</w:t>
      </w:r>
      <w:proofErr w:type="spellEnd"/>
      <w:r w:rsidRPr="00E412F3">
        <w:rPr>
          <w:rFonts w:ascii="Arial" w:eastAsia="Times New Roman" w:hAnsi="Arial" w:cs="Arial"/>
          <w:sz w:val="24"/>
          <w:szCs w:val="24"/>
          <w:lang w:val="mn-MN"/>
        </w:rPr>
        <w:t>,</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үйлчилгээ</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эрхлэгчид</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хамаарахгүй</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этгээд</w:t>
      </w:r>
      <w:proofErr w:type="spellEnd"/>
    </w:p>
    <w:p w14:paraId="45940C31" w14:textId="00990F93" w:rsidR="0000141A" w:rsidRPr="00E412F3" w:rsidRDefault="0000141A" w:rsidP="00166A06">
      <w:pPr>
        <w:spacing w:line="180" w:lineRule="atLeast"/>
        <w:rPr>
          <w:rFonts w:ascii="Arial" w:eastAsia="Times New Roman" w:hAnsi="Arial" w:cs="Arial"/>
          <w:b/>
          <w:bCs/>
          <w:caps/>
          <w:sz w:val="24"/>
          <w:szCs w:val="24"/>
        </w:rPr>
      </w:pPr>
      <w:r w:rsidRPr="00E412F3">
        <w:rPr>
          <w:rFonts w:ascii="Arial" w:eastAsia="Times New Roman" w:hAnsi="Arial" w:cs="Arial"/>
          <w:b/>
          <w:bCs/>
          <w:caps/>
          <w:sz w:val="24"/>
          <w:szCs w:val="24"/>
          <w:lang w:val="mn-MN"/>
        </w:rPr>
        <w:t>ГУРАВ ДУГААР</w:t>
      </w:r>
      <w:r w:rsidRPr="00E412F3">
        <w:rPr>
          <w:rFonts w:ascii="Arial" w:eastAsia="Times New Roman" w:hAnsi="Arial" w:cs="Arial"/>
          <w:b/>
          <w:bCs/>
          <w:caps/>
          <w:sz w:val="24"/>
          <w:szCs w:val="24"/>
        </w:rPr>
        <w:t xml:space="preserve"> БҮЛЭГ</w:t>
      </w:r>
      <w:r w:rsidR="00166A06" w:rsidRPr="00E412F3">
        <w:rPr>
          <w:rFonts w:ascii="Arial" w:eastAsia="Times New Roman" w:hAnsi="Arial" w:cs="Arial"/>
          <w:b/>
          <w:bCs/>
          <w:caps/>
          <w:sz w:val="24"/>
          <w:szCs w:val="24"/>
          <w:lang w:val="mn-MN"/>
        </w:rPr>
        <w:t xml:space="preserve">. </w:t>
      </w:r>
      <w:r w:rsidRPr="00E412F3">
        <w:rPr>
          <w:rFonts w:ascii="Arial" w:hAnsi="Arial" w:cs="Arial"/>
          <w:b/>
          <w:bCs/>
          <w:sz w:val="24"/>
          <w:szCs w:val="24"/>
        </w:rPr>
        <w:t>БИЧИЛ ҮЙЛДВЭР</w:t>
      </w:r>
      <w:r w:rsidRPr="00E412F3">
        <w:rPr>
          <w:rFonts w:ascii="Arial" w:hAnsi="Arial" w:cs="Arial"/>
          <w:b/>
          <w:bCs/>
          <w:sz w:val="24"/>
          <w:szCs w:val="24"/>
          <w:lang w:val="mn-MN"/>
        </w:rPr>
        <w:t>,</w:t>
      </w:r>
      <w:r w:rsidRPr="00E412F3">
        <w:rPr>
          <w:rFonts w:ascii="Arial" w:hAnsi="Arial" w:cs="Arial"/>
          <w:b/>
          <w:bCs/>
          <w:sz w:val="24"/>
          <w:szCs w:val="24"/>
        </w:rPr>
        <w:t xml:space="preserve"> ҮЙЛЧИЛГЭЭНИЙ САЛБАРЫН ХАРИЛЦААНД ОРОЛЦОГЧ</w:t>
      </w:r>
    </w:p>
    <w:p w14:paraId="5BA4A0AC" w14:textId="77777777" w:rsidR="0000141A" w:rsidRPr="00E412F3" w:rsidRDefault="0000141A" w:rsidP="0000141A">
      <w:pPr>
        <w:spacing w:line="180" w:lineRule="atLeast"/>
        <w:jc w:val="both"/>
        <w:rPr>
          <w:rFonts w:ascii="Arial" w:eastAsia="Times New Roman" w:hAnsi="Arial" w:cs="Arial"/>
          <w:sz w:val="24"/>
          <w:szCs w:val="24"/>
        </w:rPr>
      </w:pPr>
      <w:r w:rsidRPr="00E412F3">
        <w:rPr>
          <w:rFonts w:ascii="Arial" w:eastAsia="Times New Roman" w:hAnsi="Arial" w:cs="Arial"/>
          <w:sz w:val="24"/>
          <w:szCs w:val="24"/>
          <w:lang w:val="mn-MN"/>
        </w:rPr>
        <w:t>7</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дугаар</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зүйл.Бичил</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үйлдвэр</w:t>
      </w:r>
      <w:proofErr w:type="spellEnd"/>
      <w:r w:rsidRPr="00E412F3">
        <w:rPr>
          <w:rFonts w:ascii="Arial" w:eastAsia="Times New Roman" w:hAnsi="Arial" w:cs="Arial"/>
          <w:sz w:val="24"/>
          <w:szCs w:val="24"/>
          <w:lang w:val="mn-MN"/>
        </w:rPr>
        <w:t>,</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үйлчилгээ</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эрхлэгчийн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эрх</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үүрэг</w:t>
      </w:r>
      <w:proofErr w:type="spellEnd"/>
    </w:p>
    <w:p w14:paraId="64147869" w14:textId="77777777" w:rsidR="0000141A" w:rsidRPr="00E412F3" w:rsidRDefault="0000141A" w:rsidP="0000141A">
      <w:pPr>
        <w:spacing w:line="180" w:lineRule="atLeast"/>
        <w:jc w:val="both"/>
        <w:rPr>
          <w:rFonts w:ascii="Arial" w:eastAsia="Times New Roman" w:hAnsi="Arial" w:cs="Arial"/>
          <w:b/>
          <w:bCs/>
          <w:sz w:val="24"/>
          <w:szCs w:val="24"/>
        </w:rPr>
      </w:pPr>
      <w:r w:rsidRPr="00E412F3">
        <w:rPr>
          <w:rFonts w:ascii="Arial" w:eastAsia="Times New Roman" w:hAnsi="Arial" w:cs="Arial"/>
          <w:sz w:val="24"/>
          <w:szCs w:val="24"/>
        </w:rPr>
        <w:t>8</w:t>
      </w:r>
      <w:r w:rsidRPr="00E412F3">
        <w:rPr>
          <w:rFonts w:ascii="Arial" w:eastAsia="Times New Roman" w:hAnsi="Arial" w:cs="Arial"/>
          <w:sz w:val="24"/>
          <w:szCs w:val="24"/>
          <w:lang w:val="mn-MN"/>
        </w:rPr>
        <w:t xml:space="preserve"> </w:t>
      </w:r>
      <w:r w:rsidRPr="00E412F3">
        <w:rPr>
          <w:rFonts w:ascii="Arial" w:eastAsia="Times New Roman" w:hAnsi="Arial" w:cs="Arial"/>
          <w:sz w:val="24"/>
          <w:szCs w:val="24"/>
        </w:rPr>
        <w:t xml:space="preserve"> </w:t>
      </w:r>
      <w:r w:rsidRPr="00E412F3">
        <w:rPr>
          <w:rFonts w:ascii="Arial" w:eastAsia="Times New Roman" w:hAnsi="Arial" w:cs="Arial"/>
          <w:sz w:val="24"/>
          <w:szCs w:val="24"/>
          <w:lang w:val="mn-MN"/>
        </w:rPr>
        <w:t>дугаар</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зүйл.Бичил</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үйлдвэр</w:t>
      </w:r>
      <w:proofErr w:type="spellEnd"/>
      <w:r w:rsidRPr="00E412F3">
        <w:rPr>
          <w:rFonts w:ascii="Arial" w:eastAsia="Times New Roman" w:hAnsi="Arial" w:cs="Arial"/>
          <w:sz w:val="24"/>
          <w:szCs w:val="24"/>
          <w:lang w:val="mn-MN"/>
        </w:rPr>
        <w:t>,</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үйлчилгээ</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эрхлэгчид</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үзүүлэх</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үйлчилгээ</w:t>
      </w:r>
      <w:proofErr w:type="spellEnd"/>
    </w:p>
    <w:p w14:paraId="6CA6FB8B" w14:textId="30320331" w:rsidR="0000141A" w:rsidRPr="00E412F3" w:rsidRDefault="0000141A" w:rsidP="00166A06">
      <w:pPr>
        <w:spacing w:line="180" w:lineRule="atLeast"/>
        <w:rPr>
          <w:rFonts w:ascii="Arial" w:eastAsia="Times New Roman" w:hAnsi="Arial" w:cs="Arial"/>
          <w:b/>
          <w:bCs/>
          <w:caps/>
          <w:sz w:val="24"/>
          <w:szCs w:val="24"/>
        </w:rPr>
      </w:pPr>
      <w:r w:rsidRPr="00E412F3">
        <w:rPr>
          <w:rFonts w:ascii="Arial" w:eastAsia="Times New Roman" w:hAnsi="Arial" w:cs="Arial"/>
          <w:b/>
          <w:bCs/>
          <w:caps/>
          <w:sz w:val="24"/>
          <w:szCs w:val="24"/>
          <w:lang w:val="mn-MN"/>
        </w:rPr>
        <w:t>ДӨРӨВДҮГЭЭ</w:t>
      </w:r>
      <w:r w:rsidRPr="00E412F3">
        <w:rPr>
          <w:rFonts w:ascii="Arial" w:eastAsia="Times New Roman" w:hAnsi="Arial" w:cs="Arial"/>
          <w:b/>
          <w:bCs/>
          <w:caps/>
          <w:sz w:val="24"/>
          <w:szCs w:val="24"/>
        </w:rPr>
        <w:t>Р БҮЛЭГ</w:t>
      </w:r>
      <w:r w:rsidR="00166A06" w:rsidRPr="00E412F3">
        <w:rPr>
          <w:rFonts w:ascii="Arial" w:eastAsia="Times New Roman" w:hAnsi="Arial" w:cs="Arial"/>
          <w:b/>
          <w:bCs/>
          <w:caps/>
          <w:sz w:val="24"/>
          <w:szCs w:val="24"/>
          <w:lang w:val="mn-MN"/>
        </w:rPr>
        <w:t xml:space="preserve">. </w:t>
      </w:r>
      <w:r w:rsidRPr="00E412F3">
        <w:rPr>
          <w:rFonts w:ascii="Arial" w:hAnsi="Arial" w:cs="Arial"/>
          <w:b/>
          <w:bCs/>
          <w:sz w:val="24"/>
          <w:szCs w:val="24"/>
        </w:rPr>
        <w:t>БИЧИЛ ҮЙЛДВЭР</w:t>
      </w:r>
      <w:r w:rsidRPr="00E412F3">
        <w:rPr>
          <w:rFonts w:ascii="Arial" w:hAnsi="Arial" w:cs="Arial"/>
          <w:b/>
          <w:bCs/>
          <w:sz w:val="24"/>
          <w:szCs w:val="24"/>
          <w:lang w:val="mn-MN"/>
        </w:rPr>
        <w:t>,</w:t>
      </w:r>
      <w:r w:rsidRPr="00E412F3">
        <w:rPr>
          <w:rFonts w:ascii="Arial" w:hAnsi="Arial" w:cs="Arial"/>
          <w:b/>
          <w:bCs/>
          <w:sz w:val="24"/>
          <w:szCs w:val="24"/>
        </w:rPr>
        <w:t xml:space="preserve"> ҮЙЛЧИЛГЭЭГ ДЭМЖИХ ТӨРИЙН БОДЛОГО</w:t>
      </w:r>
    </w:p>
    <w:p w14:paraId="5D0CEA60" w14:textId="77777777" w:rsidR="0000141A" w:rsidRPr="00E412F3" w:rsidRDefault="0000141A" w:rsidP="0000141A">
      <w:pPr>
        <w:spacing w:line="180" w:lineRule="atLeast"/>
        <w:jc w:val="both"/>
        <w:rPr>
          <w:rFonts w:ascii="Arial" w:eastAsia="Times New Roman" w:hAnsi="Arial" w:cs="Arial"/>
          <w:sz w:val="24"/>
          <w:szCs w:val="24"/>
        </w:rPr>
      </w:pPr>
      <w:r w:rsidRPr="00E412F3">
        <w:rPr>
          <w:rFonts w:ascii="Arial" w:eastAsia="Times New Roman" w:hAnsi="Arial" w:cs="Arial"/>
          <w:sz w:val="24"/>
          <w:szCs w:val="24"/>
        </w:rPr>
        <w:t xml:space="preserve">9 </w:t>
      </w:r>
      <w:r w:rsidRPr="00E412F3">
        <w:rPr>
          <w:rFonts w:ascii="Arial" w:eastAsia="Times New Roman" w:hAnsi="Arial" w:cs="Arial"/>
          <w:sz w:val="24"/>
          <w:szCs w:val="24"/>
          <w:lang w:val="mn-MN"/>
        </w:rPr>
        <w:t>дүгээр</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зүйл.Төрөөс</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бичил</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үйлдвэр</w:t>
      </w:r>
      <w:proofErr w:type="spellEnd"/>
      <w:r w:rsidRPr="00E412F3">
        <w:rPr>
          <w:rFonts w:ascii="Arial" w:eastAsia="Times New Roman" w:hAnsi="Arial" w:cs="Arial"/>
          <w:sz w:val="24"/>
          <w:szCs w:val="24"/>
          <w:lang w:val="mn-MN"/>
        </w:rPr>
        <w:t>,</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үйлчилгээг</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дэмжих</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талаар</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баримтлах</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бодлогын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чиглэл</w:t>
      </w:r>
      <w:proofErr w:type="spellEnd"/>
    </w:p>
    <w:p w14:paraId="719BA0F2" w14:textId="77777777" w:rsidR="0000141A" w:rsidRPr="00E412F3" w:rsidRDefault="0000141A" w:rsidP="0000141A">
      <w:pPr>
        <w:spacing w:line="180" w:lineRule="atLeast"/>
        <w:jc w:val="both"/>
        <w:rPr>
          <w:rFonts w:ascii="Arial" w:eastAsia="Times New Roman" w:hAnsi="Arial" w:cs="Arial"/>
          <w:sz w:val="24"/>
          <w:szCs w:val="24"/>
        </w:rPr>
      </w:pPr>
      <w:r w:rsidRPr="00E412F3">
        <w:rPr>
          <w:rFonts w:ascii="Arial" w:eastAsia="Times New Roman" w:hAnsi="Arial" w:cs="Arial"/>
          <w:sz w:val="24"/>
          <w:szCs w:val="24"/>
          <w:lang w:val="mn-MN"/>
        </w:rPr>
        <w:t xml:space="preserve">10 </w:t>
      </w:r>
      <w:r w:rsidRPr="00E412F3">
        <w:rPr>
          <w:rFonts w:ascii="Arial" w:eastAsia="Times New Roman" w:hAnsi="Arial" w:cs="Arial"/>
          <w:sz w:val="24"/>
          <w:szCs w:val="24"/>
        </w:rPr>
        <w:t>д</w:t>
      </w:r>
      <w:r w:rsidRPr="00E412F3">
        <w:rPr>
          <w:rFonts w:ascii="Arial" w:eastAsia="Times New Roman" w:hAnsi="Arial" w:cs="Arial"/>
          <w:sz w:val="24"/>
          <w:szCs w:val="24"/>
          <w:lang w:val="mn-MN"/>
        </w:rPr>
        <w:t xml:space="preserve">угаар </w:t>
      </w:r>
      <w:proofErr w:type="spellStart"/>
      <w:r w:rsidRPr="00E412F3">
        <w:rPr>
          <w:rFonts w:ascii="Arial" w:eastAsia="Times New Roman" w:hAnsi="Arial" w:cs="Arial"/>
          <w:sz w:val="24"/>
          <w:szCs w:val="24"/>
        </w:rPr>
        <w:t>зүйл.Бичил</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үйлдвэр</w:t>
      </w:r>
      <w:proofErr w:type="spellEnd"/>
      <w:r w:rsidRPr="00E412F3">
        <w:rPr>
          <w:rFonts w:ascii="Arial" w:eastAsia="Times New Roman" w:hAnsi="Arial" w:cs="Arial"/>
          <w:sz w:val="24"/>
          <w:szCs w:val="24"/>
          <w:lang w:val="mn-MN"/>
        </w:rPr>
        <w:t>,</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үйлчилгээг</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хөгжүүлэх</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хөтөлбөр</w:t>
      </w:r>
      <w:proofErr w:type="spellEnd"/>
    </w:p>
    <w:p w14:paraId="5FFE5CA6" w14:textId="77777777" w:rsidR="0000141A" w:rsidRPr="00E412F3" w:rsidRDefault="0000141A" w:rsidP="0000141A">
      <w:pPr>
        <w:spacing w:line="180" w:lineRule="atLeast"/>
        <w:jc w:val="both"/>
        <w:rPr>
          <w:rFonts w:ascii="Arial" w:eastAsia="Times New Roman" w:hAnsi="Arial" w:cs="Arial"/>
          <w:sz w:val="24"/>
          <w:szCs w:val="24"/>
        </w:rPr>
      </w:pPr>
      <w:r w:rsidRPr="00E412F3">
        <w:rPr>
          <w:rFonts w:ascii="Arial" w:eastAsia="Times New Roman" w:hAnsi="Arial" w:cs="Arial"/>
          <w:sz w:val="24"/>
          <w:szCs w:val="24"/>
          <w:lang w:val="mn-MN"/>
        </w:rPr>
        <w:t>11</w:t>
      </w:r>
      <w:r w:rsidRPr="00E412F3">
        <w:rPr>
          <w:rFonts w:ascii="Arial" w:eastAsia="Times New Roman" w:hAnsi="Arial" w:cs="Arial"/>
          <w:sz w:val="24"/>
          <w:szCs w:val="24"/>
        </w:rPr>
        <w:t xml:space="preserve"> д</w:t>
      </w:r>
      <w:r w:rsidRPr="00E412F3">
        <w:rPr>
          <w:rFonts w:ascii="Arial" w:eastAsia="Times New Roman" w:hAnsi="Arial" w:cs="Arial"/>
          <w:sz w:val="24"/>
          <w:szCs w:val="24"/>
          <w:lang w:val="mn-MN"/>
        </w:rPr>
        <w:t>үгээ</w:t>
      </w:r>
      <w:r w:rsidRPr="00E412F3">
        <w:rPr>
          <w:rFonts w:ascii="Arial" w:eastAsia="Times New Roman" w:hAnsi="Arial" w:cs="Arial"/>
          <w:sz w:val="24"/>
          <w:szCs w:val="24"/>
        </w:rPr>
        <w:t xml:space="preserve">р </w:t>
      </w:r>
      <w:proofErr w:type="spellStart"/>
      <w:r w:rsidRPr="00E412F3">
        <w:rPr>
          <w:rFonts w:ascii="Arial" w:eastAsia="Times New Roman" w:hAnsi="Arial" w:cs="Arial"/>
          <w:sz w:val="24"/>
          <w:szCs w:val="24"/>
        </w:rPr>
        <w:t>зүйл.Бичил</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үйлдвэр</w:t>
      </w:r>
      <w:proofErr w:type="spellEnd"/>
      <w:r w:rsidRPr="00E412F3">
        <w:rPr>
          <w:rFonts w:ascii="Arial" w:eastAsia="Times New Roman" w:hAnsi="Arial" w:cs="Arial"/>
          <w:sz w:val="24"/>
          <w:szCs w:val="24"/>
          <w:lang w:val="mn-MN"/>
        </w:rPr>
        <w:t>,</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үйлчилгээний</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кластерыг</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дэмжих</w:t>
      </w:r>
      <w:proofErr w:type="spellEnd"/>
    </w:p>
    <w:p w14:paraId="17F5765F" w14:textId="77777777" w:rsidR="0000141A" w:rsidRPr="00E412F3" w:rsidRDefault="0000141A" w:rsidP="0000141A">
      <w:pPr>
        <w:spacing w:line="180" w:lineRule="atLeast"/>
        <w:jc w:val="both"/>
        <w:rPr>
          <w:rFonts w:ascii="Arial" w:eastAsia="Times New Roman" w:hAnsi="Arial" w:cs="Arial"/>
          <w:sz w:val="24"/>
          <w:szCs w:val="24"/>
          <w:lang w:val="mn-MN"/>
        </w:rPr>
      </w:pPr>
      <w:r w:rsidRPr="00E412F3">
        <w:rPr>
          <w:rFonts w:ascii="Arial" w:eastAsia="Times New Roman" w:hAnsi="Arial" w:cs="Arial"/>
          <w:sz w:val="24"/>
          <w:szCs w:val="24"/>
        </w:rPr>
        <w:t>1</w:t>
      </w:r>
      <w:r w:rsidRPr="00E412F3">
        <w:rPr>
          <w:rFonts w:ascii="Arial" w:eastAsia="Times New Roman" w:hAnsi="Arial" w:cs="Arial"/>
          <w:sz w:val="24"/>
          <w:szCs w:val="24"/>
          <w:lang w:val="mn-MN"/>
        </w:rPr>
        <w:t>2 дугаар</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зүйл</w:t>
      </w:r>
      <w:proofErr w:type="spellEnd"/>
      <w:r w:rsidRPr="00E412F3">
        <w:rPr>
          <w:rFonts w:ascii="Arial" w:eastAsia="Times New Roman" w:hAnsi="Arial" w:cs="Arial"/>
          <w:sz w:val="24"/>
          <w:szCs w:val="24"/>
        </w:rPr>
        <w:t>.</w:t>
      </w:r>
      <w:r w:rsidRPr="00E412F3">
        <w:rPr>
          <w:rFonts w:ascii="Arial" w:eastAsia="Times New Roman" w:hAnsi="Arial" w:cs="Arial"/>
          <w:sz w:val="24"/>
          <w:szCs w:val="24"/>
          <w:lang w:val="mn-MN"/>
        </w:rPr>
        <w:t xml:space="preserve"> Бичил</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үйлдвэр</w:t>
      </w:r>
      <w:proofErr w:type="spellEnd"/>
      <w:r w:rsidRPr="00E412F3">
        <w:rPr>
          <w:rFonts w:ascii="Arial" w:eastAsia="Times New Roman" w:hAnsi="Arial" w:cs="Arial"/>
          <w:sz w:val="24"/>
          <w:szCs w:val="24"/>
          <w:lang w:val="mn-MN"/>
        </w:rPr>
        <w:t>лэл, үйлчилгээг санхүүжилтээр дэмжих</w:t>
      </w:r>
    </w:p>
    <w:p w14:paraId="116CB460" w14:textId="77777777" w:rsidR="0000141A" w:rsidRPr="00E412F3" w:rsidRDefault="0000141A" w:rsidP="0000141A">
      <w:pPr>
        <w:spacing w:line="180" w:lineRule="atLeast"/>
        <w:jc w:val="both"/>
        <w:rPr>
          <w:rFonts w:ascii="Arial" w:eastAsia="Times New Roman" w:hAnsi="Arial" w:cs="Arial"/>
          <w:sz w:val="24"/>
          <w:szCs w:val="24"/>
        </w:rPr>
      </w:pPr>
      <w:r w:rsidRPr="00E412F3">
        <w:rPr>
          <w:rFonts w:ascii="Arial" w:eastAsia="Times New Roman" w:hAnsi="Arial" w:cs="Arial"/>
          <w:sz w:val="24"/>
          <w:szCs w:val="24"/>
          <w:lang w:val="mn-MN"/>
        </w:rPr>
        <w:t>13</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дугаар</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зүйл.Бичил</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үйлдвэр</w:t>
      </w:r>
      <w:proofErr w:type="spellEnd"/>
      <w:r w:rsidRPr="00E412F3">
        <w:rPr>
          <w:rFonts w:ascii="Arial" w:eastAsia="Times New Roman" w:hAnsi="Arial" w:cs="Arial"/>
          <w:sz w:val="24"/>
          <w:szCs w:val="24"/>
          <w:lang w:val="mn-MN"/>
        </w:rPr>
        <w:t>,</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үйлчилгээний</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цахим</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мэдээллийн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сан</w:t>
      </w:r>
      <w:proofErr w:type="spellEnd"/>
    </w:p>
    <w:p w14:paraId="00A1AD02" w14:textId="0C0807EF" w:rsidR="0000141A" w:rsidRPr="00E412F3" w:rsidRDefault="0000141A" w:rsidP="00166A06">
      <w:pPr>
        <w:spacing w:line="180" w:lineRule="atLeast"/>
        <w:rPr>
          <w:rFonts w:ascii="Arial" w:eastAsia="Times New Roman" w:hAnsi="Arial" w:cs="Arial"/>
          <w:b/>
          <w:bCs/>
          <w:caps/>
          <w:sz w:val="24"/>
          <w:szCs w:val="24"/>
        </w:rPr>
      </w:pPr>
      <w:r w:rsidRPr="00E412F3">
        <w:rPr>
          <w:rFonts w:ascii="Arial" w:eastAsia="Times New Roman" w:hAnsi="Arial" w:cs="Arial"/>
          <w:b/>
          <w:bCs/>
          <w:caps/>
          <w:sz w:val="24"/>
          <w:szCs w:val="24"/>
        </w:rPr>
        <w:lastRenderedPageBreak/>
        <w:t>ТАВДУГААР БҮЛЭГ</w:t>
      </w:r>
      <w:r w:rsidR="00166A06" w:rsidRPr="00E412F3">
        <w:rPr>
          <w:rFonts w:ascii="Arial" w:eastAsia="Times New Roman" w:hAnsi="Arial" w:cs="Arial"/>
          <w:b/>
          <w:bCs/>
          <w:caps/>
          <w:sz w:val="24"/>
          <w:szCs w:val="24"/>
          <w:lang w:val="mn-MN"/>
        </w:rPr>
        <w:t xml:space="preserve">. </w:t>
      </w:r>
      <w:r w:rsidRPr="00E412F3">
        <w:rPr>
          <w:rFonts w:ascii="Arial" w:hAnsi="Arial" w:cs="Arial"/>
          <w:b/>
          <w:bCs/>
          <w:sz w:val="24"/>
          <w:szCs w:val="24"/>
        </w:rPr>
        <w:t>БИЧИЛ ҮЙЛДВЭР</w:t>
      </w:r>
      <w:r w:rsidRPr="00E412F3">
        <w:rPr>
          <w:rFonts w:ascii="Arial" w:hAnsi="Arial" w:cs="Arial"/>
          <w:b/>
          <w:bCs/>
          <w:sz w:val="24"/>
          <w:szCs w:val="24"/>
          <w:lang w:val="mn-MN"/>
        </w:rPr>
        <w:t>,</w:t>
      </w:r>
      <w:r w:rsidRPr="00E412F3">
        <w:rPr>
          <w:rFonts w:ascii="Arial" w:hAnsi="Arial" w:cs="Arial"/>
          <w:b/>
          <w:bCs/>
          <w:sz w:val="24"/>
          <w:szCs w:val="24"/>
        </w:rPr>
        <w:t xml:space="preserve"> ҮЙЛЧИЛГЭЭНИЙ ТАЛААРХ ТӨРИЙН БОЛОН НУТГИЙН ӨӨРӨӨ УДИРДАХ БАЙГУУЛЛАГЫН БҮРЭН ЭРХ</w:t>
      </w:r>
    </w:p>
    <w:p w14:paraId="5576E018" w14:textId="77777777" w:rsidR="0000141A" w:rsidRPr="00E412F3" w:rsidRDefault="0000141A" w:rsidP="0000141A">
      <w:pPr>
        <w:spacing w:line="180" w:lineRule="atLeast"/>
        <w:jc w:val="both"/>
        <w:rPr>
          <w:rFonts w:ascii="Arial" w:eastAsia="Times New Roman" w:hAnsi="Arial" w:cs="Arial"/>
          <w:sz w:val="24"/>
          <w:szCs w:val="24"/>
        </w:rPr>
      </w:pPr>
      <w:r w:rsidRPr="00E412F3">
        <w:rPr>
          <w:rFonts w:ascii="Arial" w:eastAsia="Times New Roman" w:hAnsi="Arial" w:cs="Arial"/>
          <w:sz w:val="24"/>
          <w:szCs w:val="24"/>
        </w:rPr>
        <w:t>1</w:t>
      </w:r>
      <w:r w:rsidRPr="00E412F3">
        <w:rPr>
          <w:rFonts w:ascii="Arial" w:eastAsia="Times New Roman" w:hAnsi="Arial" w:cs="Arial"/>
          <w:sz w:val="24"/>
          <w:szCs w:val="24"/>
          <w:lang w:val="mn-MN"/>
        </w:rPr>
        <w:t>4</w:t>
      </w:r>
      <w:r w:rsidRPr="00E412F3">
        <w:rPr>
          <w:rFonts w:ascii="Arial" w:eastAsia="Times New Roman" w:hAnsi="Arial" w:cs="Arial"/>
          <w:sz w:val="24"/>
          <w:szCs w:val="24"/>
        </w:rPr>
        <w:t xml:space="preserve"> д</w:t>
      </w:r>
      <w:r w:rsidRPr="00E412F3">
        <w:rPr>
          <w:rFonts w:ascii="Arial" w:eastAsia="Times New Roman" w:hAnsi="Arial" w:cs="Arial"/>
          <w:sz w:val="24"/>
          <w:szCs w:val="24"/>
          <w:lang w:val="mn-MN"/>
        </w:rPr>
        <w:t>үгээр</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зүйл.Улсын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Их</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Хурлын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бүрэн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эрх</w:t>
      </w:r>
      <w:proofErr w:type="spellEnd"/>
    </w:p>
    <w:p w14:paraId="39E9A494" w14:textId="77777777" w:rsidR="0000141A" w:rsidRPr="00E412F3" w:rsidRDefault="0000141A" w:rsidP="0000141A">
      <w:pPr>
        <w:spacing w:line="180" w:lineRule="atLeast"/>
        <w:jc w:val="both"/>
        <w:rPr>
          <w:rFonts w:ascii="Arial" w:eastAsia="Times New Roman" w:hAnsi="Arial" w:cs="Arial"/>
          <w:sz w:val="24"/>
          <w:szCs w:val="24"/>
        </w:rPr>
      </w:pPr>
      <w:r w:rsidRPr="00E412F3">
        <w:rPr>
          <w:rFonts w:ascii="Arial" w:eastAsia="Times New Roman" w:hAnsi="Arial" w:cs="Arial"/>
          <w:sz w:val="24"/>
          <w:szCs w:val="24"/>
        </w:rPr>
        <w:t>1</w:t>
      </w:r>
      <w:r w:rsidRPr="00E412F3">
        <w:rPr>
          <w:rFonts w:ascii="Arial" w:eastAsia="Times New Roman" w:hAnsi="Arial" w:cs="Arial"/>
          <w:sz w:val="24"/>
          <w:szCs w:val="24"/>
          <w:lang w:val="mn-MN"/>
        </w:rPr>
        <w:t>5 дугаар</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зүйл.Засгийн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газрын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бүрэн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эрх</w:t>
      </w:r>
      <w:proofErr w:type="spellEnd"/>
    </w:p>
    <w:p w14:paraId="0CEC22FC" w14:textId="77777777" w:rsidR="0000141A" w:rsidRPr="00E412F3" w:rsidRDefault="0000141A" w:rsidP="0000141A">
      <w:pPr>
        <w:spacing w:line="180" w:lineRule="atLeast"/>
        <w:jc w:val="both"/>
        <w:rPr>
          <w:rFonts w:ascii="Arial" w:eastAsia="Times New Roman" w:hAnsi="Arial" w:cs="Arial"/>
          <w:sz w:val="24"/>
          <w:szCs w:val="24"/>
        </w:rPr>
      </w:pPr>
      <w:r w:rsidRPr="00E412F3">
        <w:rPr>
          <w:rFonts w:ascii="Arial" w:eastAsia="Times New Roman" w:hAnsi="Arial" w:cs="Arial"/>
          <w:sz w:val="24"/>
          <w:szCs w:val="24"/>
        </w:rPr>
        <w:t>1</w:t>
      </w:r>
      <w:r w:rsidRPr="00E412F3">
        <w:rPr>
          <w:rFonts w:ascii="Arial" w:eastAsia="Times New Roman" w:hAnsi="Arial" w:cs="Arial"/>
          <w:sz w:val="24"/>
          <w:szCs w:val="24"/>
          <w:lang w:val="mn-MN"/>
        </w:rPr>
        <w:t>6</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дугаар</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зүйл</w:t>
      </w:r>
      <w:proofErr w:type="spellEnd"/>
      <w:r w:rsidRPr="00E412F3">
        <w:rPr>
          <w:rFonts w:ascii="Arial" w:eastAsia="Times New Roman" w:hAnsi="Arial" w:cs="Arial"/>
          <w:sz w:val="24"/>
          <w:szCs w:val="24"/>
        </w:rPr>
        <w:t>.</w:t>
      </w:r>
      <w:r w:rsidRPr="00E412F3">
        <w:rPr>
          <w:rFonts w:ascii="Arial" w:eastAsia="Times New Roman" w:hAnsi="Arial" w:cs="Arial"/>
          <w:sz w:val="24"/>
          <w:szCs w:val="24"/>
          <w:lang w:val="mn-MN"/>
        </w:rPr>
        <w:t xml:space="preserve">Бичил үйлдвэр, үйлчилгээний </w:t>
      </w:r>
      <w:proofErr w:type="spellStart"/>
      <w:r w:rsidRPr="00E412F3">
        <w:rPr>
          <w:rFonts w:ascii="Arial" w:eastAsia="Times New Roman" w:hAnsi="Arial" w:cs="Arial"/>
          <w:sz w:val="24"/>
          <w:szCs w:val="24"/>
        </w:rPr>
        <w:t>асуудал</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эрхэлсэн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төрийн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захиргааны</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төв</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байгууллагын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бүрэн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эрх</w:t>
      </w:r>
      <w:proofErr w:type="spellEnd"/>
    </w:p>
    <w:p w14:paraId="2079520F" w14:textId="77777777" w:rsidR="0000141A" w:rsidRPr="00E412F3" w:rsidRDefault="0000141A" w:rsidP="0000141A">
      <w:pPr>
        <w:spacing w:line="180" w:lineRule="atLeast"/>
        <w:jc w:val="both"/>
        <w:rPr>
          <w:rFonts w:ascii="Arial" w:eastAsia="Times New Roman" w:hAnsi="Arial" w:cs="Arial"/>
          <w:sz w:val="24"/>
          <w:szCs w:val="24"/>
        </w:rPr>
      </w:pPr>
      <w:r w:rsidRPr="00E412F3">
        <w:rPr>
          <w:rFonts w:ascii="Arial" w:eastAsia="Times New Roman" w:hAnsi="Arial" w:cs="Arial"/>
          <w:sz w:val="24"/>
          <w:szCs w:val="24"/>
        </w:rPr>
        <w:t>1</w:t>
      </w:r>
      <w:r w:rsidRPr="00E412F3">
        <w:rPr>
          <w:rFonts w:ascii="Arial" w:eastAsia="Times New Roman" w:hAnsi="Arial" w:cs="Arial"/>
          <w:sz w:val="24"/>
          <w:szCs w:val="24"/>
          <w:lang w:val="mn-MN"/>
        </w:rPr>
        <w:t xml:space="preserve">7 </w:t>
      </w:r>
      <w:proofErr w:type="spellStart"/>
      <w:r w:rsidRPr="00E412F3">
        <w:rPr>
          <w:rFonts w:ascii="Arial" w:eastAsia="Times New Roman" w:hAnsi="Arial" w:cs="Arial"/>
          <w:sz w:val="24"/>
          <w:szCs w:val="24"/>
        </w:rPr>
        <w:t>дугаар</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зүйл</w:t>
      </w:r>
      <w:proofErr w:type="spellEnd"/>
      <w:r w:rsidRPr="00E412F3">
        <w:rPr>
          <w:rFonts w:ascii="Arial" w:eastAsia="Times New Roman" w:hAnsi="Arial" w:cs="Arial"/>
          <w:sz w:val="24"/>
          <w:szCs w:val="24"/>
        </w:rPr>
        <w:t>.</w:t>
      </w:r>
      <w:r w:rsidRPr="00E412F3">
        <w:rPr>
          <w:rFonts w:ascii="Arial" w:eastAsia="Times New Roman" w:hAnsi="Arial" w:cs="Arial"/>
          <w:sz w:val="24"/>
          <w:szCs w:val="24"/>
          <w:lang w:val="mn-MN"/>
        </w:rPr>
        <w:t>Бичил үйлдвэр, үйлчилгээний</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асуудал</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хариуцсан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төрийн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захиргааны</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байгууллагын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бүрэн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эрх</w:t>
      </w:r>
      <w:proofErr w:type="spellEnd"/>
    </w:p>
    <w:p w14:paraId="0D3B8B68" w14:textId="77777777" w:rsidR="0000141A" w:rsidRPr="00E412F3" w:rsidRDefault="0000141A" w:rsidP="0000141A">
      <w:pPr>
        <w:spacing w:line="180" w:lineRule="atLeast"/>
        <w:jc w:val="both"/>
        <w:rPr>
          <w:rFonts w:ascii="Arial" w:eastAsia="Times New Roman" w:hAnsi="Arial" w:cs="Arial"/>
          <w:sz w:val="24"/>
          <w:szCs w:val="24"/>
        </w:rPr>
      </w:pPr>
      <w:r w:rsidRPr="00E412F3">
        <w:rPr>
          <w:rFonts w:ascii="Arial" w:eastAsia="Times New Roman" w:hAnsi="Arial" w:cs="Arial"/>
          <w:sz w:val="24"/>
          <w:szCs w:val="24"/>
        </w:rPr>
        <w:t>1</w:t>
      </w:r>
      <w:r w:rsidRPr="00E412F3">
        <w:rPr>
          <w:rFonts w:ascii="Arial" w:eastAsia="Times New Roman" w:hAnsi="Arial" w:cs="Arial"/>
          <w:sz w:val="24"/>
          <w:szCs w:val="24"/>
          <w:lang w:val="mn-MN"/>
        </w:rPr>
        <w:t>8</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дугаар</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зүйл.Нутгийн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өөрөө</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удирдах</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байгууллага</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болон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Засаг</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даргын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бүрэн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эрх</w:t>
      </w:r>
      <w:proofErr w:type="spellEnd"/>
    </w:p>
    <w:p w14:paraId="693B55FB" w14:textId="77777777" w:rsidR="0000141A" w:rsidRPr="00E412F3" w:rsidRDefault="0000141A" w:rsidP="0000141A">
      <w:pPr>
        <w:spacing w:line="180" w:lineRule="atLeast"/>
        <w:jc w:val="both"/>
        <w:rPr>
          <w:rFonts w:ascii="Arial" w:eastAsia="Times New Roman" w:hAnsi="Arial" w:cs="Arial"/>
          <w:sz w:val="24"/>
          <w:szCs w:val="24"/>
        </w:rPr>
      </w:pPr>
      <w:r w:rsidRPr="00E412F3">
        <w:rPr>
          <w:rFonts w:ascii="Arial" w:eastAsia="Times New Roman" w:hAnsi="Arial" w:cs="Arial"/>
          <w:sz w:val="24"/>
          <w:szCs w:val="24"/>
          <w:lang w:val="mn-MN"/>
        </w:rPr>
        <w:t xml:space="preserve">19 дүгээр </w:t>
      </w:r>
      <w:proofErr w:type="spellStart"/>
      <w:r w:rsidRPr="00E412F3">
        <w:rPr>
          <w:rFonts w:ascii="Arial" w:eastAsia="Times New Roman" w:hAnsi="Arial" w:cs="Arial"/>
          <w:sz w:val="24"/>
          <w:szCs w:val="24"/>
        </w:rPr>
        <w:t>зүйл.Аймаг</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сум</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нийслэл</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дүүргийн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бичил</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үйлдвэр</w:t>
      </w:r>
      <w:proofErr w:type="spellEnd"/>
      <w:r w:rsidRPr="00E412F3">
        <w:rPr>
          <w:rFonts w:ascii="Arial" w:eastAsia="Times New Roman" w:hAnsi="Arial" w:cs="Arial"/>
          <w:sz w:val="24"/>
          <w:szCs w:val="24"/>
          <w:lang w:val="mn-MN"/>
        </w:rPr>
        <w:t>,</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үйлчилгээ</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хариуцсан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байгууллага</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албан</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тушаалтны</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эрх</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үүрэг</w:t>
      </w:r>
      <w:proofErr w:type="spellEnd"/>
    </w:p>
    <w:p w14:paraId="3A8CDFBF" w14:textId="77777777" w:rsidR="0000141A" w:rsidRPr="00E412F3" w:rsidRDefault="0000141A" w:rsidP="0000141A">
      <w:pPr>
        <w:spacing w:line="300" w:lineRule="atLeast"/>
        <w:jc w:val="both"/>
        <w:rPr>
          <w:rFonts w:ascii="Arial" w:eastAsia="Times New Roman" w:hAnsi="Arial" w:cs="Arial"/>
          <w:sz w:val="24"/>
          <w:szCs w:val="24"/>
          <w:lang w:val="mn-MN"/>
        </w:rPr>
      </w:pPr>
      <w:r w:rsidRPr="00E412F3">
        <w:rPr>
          <w:rFonts w:ascii="Arial" w:eastAsia="Times New Roman" w:hAnsi="Arial" w:cs="Arial"/>
          <w:sz w:val="24"/>
          <w:szCs w:val="24"/>
          <w:lang w:val="mn-MN"/>
        </w:rPr>
        <w:t>20 дугаар зүйл. Бичил үйлдвэр, үйлчилгээ эрхлэгчийг дэмжих төв</w:t>
      </w:r>
    </w:p>
    <w:p w14:paraId="1299AD3E" w14:textId="67C7B3C5" w:rsidR="0000141A" w:rsidRPr="00E412F3" w:rsidRDefault="0000141A" w:rsidP="00166A06">
      <w:pPr>
        <w:spacing w:line="180" w:lineRule="atLeast"/>
        <w:rPr>
          <w:rFonts w:ascii="Arial" w:eastAsia="Times New Roman" w:hAnsi="Arial" w:cs="Arial"/>
          <w:b/>
          <w:bCs/>
          <w:caps/>
          <w:sz w:val="24"/>
          <w:szCs w:val="24"/>
        </w:rPr>
      </w:pPr>
      <w:r w:rsidRPr="00E412F3">
        <w:rPr>
          <w:rFonts w:ascii="Arial" w:eastAsia="Times New Roman" w:hAnsi="Arial" w:cs="Arial"/>
          <w:b/>
          <w:bCs/>
          <w:caps/>
          <w:sz w:val="24"/>
          <w:szCs w:val="24"/>
        </w:rPr>
        <w:t>ЗУРГАДУГААР БҮЛЭГ</w:t>
      </w:r>
      <w:r w:rsidR="00166A06" w:rsidRPr="00E412F3">
        <w:rPr>
          <w:rFonts w:ascii="Arial" w:eastAsia="Times New Roman" w:hAnsi="Arial" w:cs="Arial"/>
          <w:b/>
          <w:bCs/>
          <w:caps/>
          <w:sz w:val="24"/>
          <w:szCs w:val="24"/>
          <w:lang w:val="mn-MN"/>
        </w:rPr>
        <w:t xml:space="preserve">. </w:t>
      </w:r>
      <w:r w:rsidRPr="00E412F3">
        <w:rPr>
          <w:rFonts w:ascii="Arial" w:hAnsi="Arial" w:cs="Arial"/>
          <w:b/>
          <w:bCs/>
          <w:sz w:val="24"/>
          <w:szCs w:val="24"/>
        </w:rPr>
        <w:t>БУСАД ЗҮЙЛ</w:t>
      </w:r>
    </w:p>
    <w:p w14:paraId="2C97EDC7" w14:textId="14B387A3" w:rsidR="0000141A" w:rsidRPr="00E412F3" w:rsidRDefault="0000141A" w:rsidP="0000141A">
      <w:pPr>
        <w:spacing w:line="180" w:lineRule="atLeast"/>
        <w:jc w:val="both"/>
        <w:rPr>
          <w:rFonts w:ascii="Arial" w:eastAsia="Times New Roman" w:hAnsi="Arial" w:cs="Arial"/>
          <w:sz w:val="24"/>
          <w:szCs w:val="24"/>
          <w:lang w:val="mn-MN"/>
        </w:rPr>
      </w:pPr>
      <w:r w:rsidRPr="00E412F3">
        <w:rPr>
          <w:rFonts w:ascii="Arial" w:eastAsia="Times New Roman" w:hAnsi="Arial" w:cs="Arial"/>
          <w:sz w:val="24"/>
          <w:szCs w:val="24"/>
        </w:rPr>
        <w:t>2</w:t>
      </w:r>
      <w:r w:rsidRPr="00E412F3">
        <w:rPr>
          <w:rFonts w:ascii="Arial" w:eastAsia="Times New Roman" w:hAnsi="Arial" w:cs="Arial"/>
          <w:sz w:val="24"/>
          <w:szCs w:val="24"/>
          <w:lang w:val="mn-MN"/>
        </w:rPr>
        <w:t>1</w:t>
      </w:r>
      <w:r w:rsidRPr="00E412F3">
        <w:rPr>
          <w:rFonts w:ascii="Arial" w:eastAsia="Times New Roman" w:hAnsi="Arial" w:cs="Arial"/>
          <w:sz w:val="24"/>
          <w:szCs w:val="24"/>
        </w:rPr>
        <w:t xml:space="preserve"> д</w:t>
      </w:r>
      <w:r w:rsidRPr="00E412F3">
        <w:rPr>
          <w:rFonts w:ascii="Arial" w:eastAsia="Times New Roman" w:hAnsi="Arial" w:cs="Arial"/>
          <w:sz w:val="24"/>
          <w:szCs w:val="24"/>
          <w:lang w:val="mn-MN"/>
        </w:rPr>
        <w:t>үгээр</w:t>
      </w:r>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зүйл.Хууль</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зөрчигчид</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хүлээлгэх</w:t>
      </w:r>
      <w:proofErr w:type="spellEnd"/>
      <w:r w:rsidRPr="00E412F3">
        <w:rPr>
          <w:rFonts w:ascii="Arial" w:eastAsia="Times New Roman" w:hAnsi="Arial" w:cs="Arial"/>
          <w:sz w:val="24"/>
          <w:szCs w:val="24"/>
        </w:rPr>
        <w:t xml:space="preserve"> </w:t>
      </w:r>
      <w:proofErr w:type="spellStart"/>
      <w:r w:rsidRPr="00E412F3">
        <w:rPr>
          <w:rFonts w:ascii="Arial" w:eastAsia="Times New Roman" w:hAnsi="Arial" w:cs="Arial"/>
          <w:sz w:val="24"/>
          <w:szCs w:val="24"/>
        </w:rPr>
        <w:t>хариуцлага</w:t>
      </w:r>
      <w:proofErr w:type="spellEnd"/>
      <w:r w:rsidR="00E412F3">
        <w:rPr>
          <w:rFonts w:ascii="Arial" w:eastAsia="Times New Roman" w:hAnsi="Arial" w:cs="Arial"/>
          <w:sz w:val="24"/>
          <w:szCs w:val="24"/>
        </w:rPr>
        <w:t xml:space="preserve"> </w:t>
      </w:r>
      <w:r w:rsidR="00E412F3">
        <w:rPr>
          <w:rFonts w:ascii="Arial" w:eastAsia="Times New Roman" w:hAnsi="Arial" w:cs="Arial"/>
          <w:sz w:val="24"/>
          <w:szCs w:val="24"/>
          <w:lang w:val="mn-MN"/>
        </w:rPr>
        <w:t xml:space="preserve">зэрэг болно. </w:t>
      </w:r>
    </w:p>
    <w:p w14:paraId="09F170FE" w14:textId="7C83B0F0" w:rsidR="00E412F3" w:rsidRPr="00E412F3" w:rsidRDefault="00E412F3" w:rsidP="00E412F3">
      <w:pPr>
        <w:spacing w:line="180" w:lineRule="atLeast"/>
        <w:jc w:val="both"/>
        <w:rPr>
          <w:rFonts w:ascii="Arial" w:hAnsi="Arial" w:cs="Arial"/>
          <w:sz w:val="24"/>
          <w:szCs w:val="24"/>
        </w:rPr>
      </w:pPr>
      <w:proofErr w:type="spellStart"/>
      <w:r w:rsidRPr="00E412F3">
        <w:rPr>
          <w:rFonts w:ascii="Arial" w:hAnsi="Arial" w:cs="Arial"/>
          <w:sz w:val="24"/>
          <w:szCs w:val="24"/>
        </w:rPr>
        <w:t>Хуулийн</w:t>
      </w:r>
      <w:proofErr w:type="spellEnd"/>
      <w:r w:rsidRPr="00E412F3">
        <w:rPr>
          <w:rFonts w:ascii="Arial" w:hAnsi="Arial" w:cs="Arial"/>
          <w:sz w:val="24"/>
          <w:szCs w:val="24"/>
        </w:rPr>
        <w:t xml:space="preserve"> </w:t>
      </w:r>
      <w:proofErr w:type="spellStart"/>
      <w:r w:rsidRPr="00E412F3">
        <w:rPr>
          <w:rFonts w:ascii="Arial" w:hAnsi="Arial" w:cs="Arial"/>
          <w:sz w:val="24"/>
          <w:szCs w:val="24"/>
        </w:rPr>
        <w:t>төсөлд</w:t>
      </w:r>
      <w:proofErr w:type="spellEnd"/>
      <w:r w:rsidRPr="00E412F3">
        <w:rPr>
          <w:rFonts w:ascii="Arial" w:hAnsi="Arial" w:cs="Arial"/>
          <w:sz w:val="24"/>
          <w:szCs w:val="24"/>
        </w:rPr>
        <w:t xml:space="preserve"> </w:t>
      </w:r>
      <w:proofErr w:type="spellStart"/>
      <w:r w:rsidRPr="00E412F3">
        <w:rPr>
          <w:rFonts w:ascii="Arial" w:hAnsi="Arial" w:cs="Arial"/>
          <w:sz w:val="24"/>
          <w:szCs w:val="24"/>
        </w:rPr>
        <w:t>дараах</w:t>
      </w:r>
      <w:proofErr w:type="spellEnd"/>
      <w:r w:rsidRPr="00E412F3">
        <w:rPr>
          <w:rFonts w:ascii="Arial" w:hAnsi="Arial" w:cs="Arial"/>
          <w:sz w:val="24"/>
          <w:szCs w:val="24"/>
        </w:rPr>
        <w:t xml:space="preserve"> </w:t>
      </w:r>
      <w:proofErr w:type="spellStart"/>
      <w:r w:rsidRPr="00E412F3">
        <w:rPr>
          <w:rFonts w:ascii="Arial" w:hAnsi="Arial" w:cs="Arial"/>
          <w:sz w:val="24"/>
          <w:szCs w:val="24"/>
        </w:rPr>
        <w:t>зохицуулалтыг</w:t>
      </w:r>
      <w:proofErr w:type="spellEnd"/>
      <w:r w:rsidRPr="00E412F3">
        <w:rPr>
          <w:rFonts w:ascii="Arial" w:hAnsi="Arial" w:cs="Arial"/>
          <w:sz w:val="24"/>
          <w:szCs w:val="24"/>
        </w:rPr>
        <w:t xml:space="preserve"> </w:t>
      </w:r>
      <w:proofErr w:type="spellStart"/>
      <w:r w:rsidRPr="00E412F3">
        <w:rPr>
          <w:rFonts w:ascii="Arial" w:hAnsi="Arial" w:cs="Arial"/>
          <w:sz w:val="24"/>
          <w:szCs w:val="24"/>
        </w:rPr>
        <w:t>тусгах</w:t>
      </w:r>
      <w:proofErr w:type="spellEnd"/>
      <w:r w:rsidRPr="00E412F3">
        <w:rPr>
          <w:rFonts w:ascii="Arial" w:hAnsi="Arial" w:cs="Arial"/>
          <w:sz w:val="24"/>
          <w:szCs w:val="24"/>
        </w:rPr>
        <w:t xml:space="preserve"> </w:t>
      </w:r>
      <w:proofErr w:type="spellStart"/>
      <w:r w:rsidRPr="00E412F3">
        <w:rPr>
          <w:rFonts w:ascii="Arial" w:hAnsi="Arial" w:cs="Arial"/>
          <w:sz w:val="24"/>
          <w:szCs w:val="24"/>
        </w:rPr>
        <w:t>нь</w:t>
      </w:r>
      <w:proofErr w:type="spellEnd"/>
      <w:r w:rsidRPr="00E412F3">
        <w:rPr>
          <w:rFonts w:ascii="Arial" w:hAnsi="Arial" w:cs="Arial"/>
          <w:sz w:val="24"/>
          <w:szCs w:val="24"/>
        </w:rPr>
        <w:t xml:space="preserve"> </w:t>
      </w:r>
      <w:proofErr w:type="spellStart"/>
      <w:r w:rsidRPr="00E412F3">
        <w:rPr>
          <w:rFonts w:ascii="Arial" w:hAnsi="Arial" w:cs="Arial"/>
          <w:sz w:val="24"/>
          <w:szCs w:val="24"/>
        </w:rPr>
        <w:t>зүйтэй</w:t>
      </w:r>
      <w:proofErr w:type="spellEnd"/>
      <w:r w:rsidRPr="00E412F3">
        <w:rPr>
          <w:rFonts w:ascii="Arial" w:hAnsi="Arial" w:cs="Arial"/>
          <w:sz w:val="24"/>
          <w:szCs w:val="24"/>
        </w:rPr>
        <w:t xml:space="preserve"> </w:t>
      </w:r>
      <w:proofErr w:type="spellStart"/>
      <w:r w:rsidRPr="00E412F3">
        <w:rPr>
          <w:rFonts w:ascii="Arial" w:hAnsi="Arial" w:cs="Arial"/>
          <w:sz w:val="24"/>
          <w:szCs w:val="24"/>
        </w:rPr>
        <w:t>гэж</w:t>
      </w:r>
      <w:proofErr w:type="spellEnd"/>
      <w:r w:rsidRPr="00E412F3">
        <w:rPr>
          <w:rFonts w:ascii="Arial" w:hAnsi="Arial" w:cs="Arial"/>
          <w:sz w:val="24"/>
          <w:szCs w:val="24"/>
        </w:rPr>
        <w:t xml:space="preserve"> </w:t>
      </w:r>
      <w:proofErr w:type="spellStart"/>
      <w:r w:rsidRPr="00E412F3">
        <w:rPr>
          <w:rFonts w:ascii="Arial" w:hAnsi="Arial" w:cs="Arial"/>
          <w:sz w:val="24"/>
          <w:szCs w:val="24"/>
        </w:rPr>
        <w:t>үзэж</w:t>
      </w:r>
      <w:proofErr w:type="spellEnd"/>
      <w:r w:rsidRPr="00E412F3">
        <w:rPr>
          <w:rFonts w:ascii="Arial" w:hAnsi="Arial" w:cs="Arial"/>
          <w:sz w:val="24"/>
          <w:szCs w:val="24"/>
        </w:rPr>
        <w:t xml:space="preserve"> </w:t>
      </w:r>
      <w:proofErr w:type="spellStart"/>
      <w:r w:rsidRPr="00E412F3">
        <w:rPr>
          <w:rFonts w:ascii="Arial" w:hAnsi="Arial" w:cs="Arial"/>
          <w:sz w:val="24"/>
          <w:szCs w:val="24"/>
        </w:rPr>
        <w:t>байна</w:t>
      </w:r>
      <w:proofErr w:type="spellEnd"/>
    </w:p>
    <w:p w14:paraId="4B1DDFBB" w14:textId="77777777" w:rsidR="00E412F3" w:rsidRPr="00E412F3" w:rsidRDefault="00E412F3" w:rsidP="00E412F3">
      <w:pPr>
        <w:ind w:firstLine="720"/>
        <w:jc w:val="both"/>
        <w:rPr>
          <w:rFonts w:ascii="Arial" w:hAnsi="Arial" w:cs="Arial"/>
          <w:b/>
          <w:sz w:val="24"/>
          <w:szCs w:val="24"/>
          <w:shd w:val="clear" w:color="auto" w:fill="FFFFFF"/>
          <w:lang w:val="mn-MN"/>
        </w:rPr>
      </w:pPr>
      <w:r w:rsidRPr="00E412F3">
        <w:rPr>
          <w:rFonts w:ascii="Arial" w:hAnsi="Arial" w:cs="Arial"/>
          <w:b/>
          <w:sz w:val="24"/>
          <w:szCs w:val="24"/>
          <w:shd w:val="clear" w:color="auto" w:fill="FFFFFF"/>
          <w:lang w:val="mn-MN"/>
        </w:rPr>
        <w:t>1/ Бичил бизнес эрхлэгчдийн хүрээг тэлж, оновчтой тодорхойлох</w:t>
      </w:r>
    </w:p>
    <w:p w14:paraId="7459CA68" w14:textId="77777777" w:rsidR="00E412F3" w:rsidRPr="00E412F3" w:rsidRDefault="00E412F3" w:rsidP="00E412F3">
      <w:pPr>
        <w:ind w:firstLine="720"/>
        <w:jc w:val="both"/>
        <w:rPr>
          <w:rFonts w:ascii="Arial" w:hAnsi="Arial" w:cs="Arial"/>
          <w:sz w:val="24"/>
          <w:szCs w:val="24"/>
          <w:shd w:val="clear" w:color="auto" w:fill="FFFFFF"/>
          <w:lang w:val="mn-MN"/>
        </w:rPr>
      </w:pPr>
      <w:r w:rsidRPr="00E412F3">
        <w:rPr>
          <w:rFonts w:ascii="Arial" w:hAnsi="Arial" w:cs="Arial"/>
          <w:sz w:val="24"/>
          <w:szCs w:val="24"/>
          <w:shd w:val="clear" w:color="auto" w:fill="FFFFFF"/>
          <w:lang w:val="mn-MN"/>
        </w:rPr>
        <w:t xml:space="preserve">Одоо хүчин төгөлдөр үйлчилж буй Жижиг, дунд үйлдвэр, үйлчилгээг дэмжих тухай хуулиар "бичил үйлдвэр, үйлчилгээ эрхлэгч" гэж зөвхөн аж ахуй нэгжийг хэлнэ гэж тодорхойлсон. Гэтэл заавал аж ахуй нэгж байгуулахгүйгээр бизнесийн үйл ажиллагаа, үйлдвэрлэл, үйлчилгээ явуулах нь хамгийн түгээмэл хэрэглэгдэж байгаа арга хэрэгсэл юм. Ингэснээр бичил, жижиг, дунд бизнес эрхлэгчдийг дэмжих суурь хуулийн зохицуулалтаас олон бизнес эрхлэгчид орхигдож буй нөхцөл байдал бий болоод байгаа тул бичил үйлдвэрлэл үйлчилгээ эрхлэгч гэдэг нэр томъёонд хамаарагдах субьектийн хүрээг тэлэхийн зэрэгцээ зах зээлийн нөхцөл байдал, нийт ЖДҮ эрхлэгчдийн борлуулалтын орлогын хэмжээг харгалзан бодит нөхцөл байдалд тулгуурлан бичил бизнес эрхлэгч гэдгийг 50 хүртэл сая төгрөгийн борлуулалтын орлоготой этгээд хэмээн тодорхойлох нь зүйтэй гэж үзэж байна. </w:t>
      </w:r>
    </w:p>
    <w:p w14:paraId="33B6F92F" w14:textId="77777777" w:rsidR="00E412F3" w:rsidRPr="00E412F3" w:rsidRDefault="00E412F3" w:rsidP="00E412F3">
      <w:pPr>
        <w:ind w:firstLine="720"/>
        <w:jc w:val="both"/>
        <w:rPr>
          <w:rFonts w:ascii="Arial" w:hAnsi="Arial" w:cs="Arial"/>
          <w:sz w:val="24"/>
          <w:szCs w:val="24"/>
          <w:shd w:val="clear" w:color="auto" w:fill="FFFFFF"/>
          <w:lang w:val="mn-MN"/>
        </w:rPr>
      </w:pPr>
      <w:r w:rsidRPr="00E412F3">
        <w:rPr>
          <w:rFonts w:ascii="Arial" w:hAnsi="Arial" w:cs="Arial"/>
          <w:sz w:val="24"/>
          <w:szCs w:val="24"/>
          <w:shd w:val="clear" w:color="auto" w:fill="FFFFFF"/>
          <w:lang w:val="mn-MN"/>
        </w:rPr>
        <w:t xml:space="preserve">Өөрөөр хэлбэл заавал хуулийн этгээд байгуулахгүйгээр иргэн өөрөө бизнесээ эрхлэх, иргэд хамтран ажиллах гэрээний үндсэн дээр хуулийн этгээд байгууллахгүйгээр </w:t>
      </w:r>
      <w:r w:rsidRPr="00E412F3">
        <w:rPr>
          <w:rFonts w:ascii="Arial" w:hAnsi="Arial" w:cs="Arial"/>
          <w:b/>
          <w:bCs/>
          <w:sz w:val="24"/>
          <w:szCs w:val="24"/>
          <w:shd w:val="clear" w:color="auto" w:fill="FFFFFF"/>
          <w:lang w:val="mn-MN"/>
        </w:rPr>
        <w:t xml:space="preserve">“иргэдийн бүлэг” </w:t>
      </w:r>
      <w:r w:rsidRPr="00E412F3">
        <w:rPr>
          <w:rFonts w:ascii="Arial" w:hAnsi="Arial" w:cs="Arial"/>
          <w:sz w:val="24"/>
          <w:szCs w:val="24"/>
          <w:shd w:val="clear" w:color="auto" w:fill="FFFFFF"/>
          <w:lang w:val="mn-MN"/>
        </w:rPr>
        <w:t>хэлбээр бизнесийн үйл ажиллагаа явуулах боломжтой бөгөөд түүнийг бизнес эрхлэгчээр бүртгэн төрийн бодлогын болоод санхүүгийн дэмжлэг авах боломжийг бүрдүүлнэ.</w:t>
      </w:r>
    </w:p>
    <w:p w14:paraId="5AFFCBDA" w14:textId="77777777" w:rsidR="00E412F3" w:rsidRPr="00E412F3" w:rsidRDefault="00E412F3" w:rsidP="00E412F3">
      <w:pPr>
        <w:ind w:firstLine="720"/>
        <w:jc w:val="both"/>
        <w:rPr>
          <w:rFonts w:ascii="Arial" w:hAnsi="Arial" w:cs="Arial"/>
          <w:b/>
          <w:sz w:val="24"/>
          <w:szCs w:val="24"/>
          <w:shd w:val="clear" w:color="auto" w:fill="FFFFFF"/>
          <w:lang w:val="mn-MN"/>
        </w:rPr>
      </w:pPr>
      <w:r w:rsidRPr="00E412F3">
        <w:rPr>
          <w:rFonts w:ascii="Arial" w:hAnsi="Arial" w:cs="Arial"/>
          <w:b/>
          <w:sz w:val="24"/>
          <w:szCs w:val="24"/>
          <w:shd w:val="clear" w:color="auto" w:fill="FFFFFF"/>
          <w:lang w:val="mn-MN"/>
        </w:rPr>
        <w:t>2/ Төрөөс хэрэгжүүлж буй төсөл хөтөлбөр арга хэмжээг ил тод, хүртээмжтэй болгох, бичил үйлдвэр, үйлчилгээ эрхлэгчдийг чадавхижуулах тусгайлсан бие даасан хөтөлбөрийг гаргаж, хэрэгжилтийг хангуулах</w:t>
      </w:r>
    </w:p>
    <w:p w14:paraId="223C60A9" w14:textId="77777777" w:rsidR="00E412F3" w:rsidRPr="00E412F3" w:rsidRDefault="00E412F3" w:rsidP="00E412F3">
      <w:pPr>
        <w:widowControl w:val="0"/>
        <w:autoSpaceDE w:val="0"/>
        <w:autoSpaceDN w:val="0"/>
        <w:ind w:firstLine="567"/>
        <w:jc w:val="both"/>
        <w:rPr>
          <w:rFonts w:ascii="Arial" w:hAnsi="Arial" w:cs="Arial"/>
          <w:sz w:val="24"/>
          <w:szCs w:val="24"/>
          <w:shd w:val="clear" w:color="auto" w:fill="FFFFFF"/>
          <w:lang w:val="mn-MN"/>
        </w:rPr>
      </w:pPr>
      <w:r w:rsidRPr="00E412F3">
        <w:rPr>
          <w:rFonts w:ascii="Arial" w:hAnsi="Arial" w:cs="Arial"/>
          <w:sz w:val="24"/>
          <w:szCs w:val="24"/>
          <w:shd w:val="clear" w:color="auto" w:fill="FFFFFF"/>
          <w:lang w:val="mn-MN"/>
        </w:rPr>
        <w:t xml:space="preserve">Жижиг, дунд үйлдвэр, үйлчилгээний цар хүрээ, хөгжлийн үе шат, бүс нутгийн </w:t>
      </w:r>
      <w:r w:rsidRPr="00E412F3">
        <w:rPr>
          <w:rFonts w:ascii="Arial" w:hAnsi="Arial" w:cs="Arial"/>
          <w:sz w:val="24"/>
          <w:szCs w:val="24"/>
          <w:shd w:val="clear" w:color="auto" w:fill="FFFFFF"/>
          <w:lang w:val="mn-MN"/>
        </w:rPr>
        <w:lastRenderedPageBreak/>
        <w:t xml:space="preserve">хөгжилд үзүүлэх нөлөө, гадаад зах зээлд нэвтрэх чадамж, техник, технологийн байдлыг нь харгалзан төрөөс жижиг, дунд үйлдвэр, үйлчилгээний зах зээлийн эрэлт, хэрэгцээ шаардлагыг үндэслэн жижиг, дунд үйлдвэр, үйлчилгээний салбарын хүний нөөцийн чадавхыг нэмэгдүүлэх, сургах, давтан сургах тогтолцоог хөгжүүлэх, санхүүгийн дэмжлэг үзүүлэх, татварын хөнгөлөлт, чөлөөлт үзүүлэх, </w:t>
      </w:r>
      <w:r w:rsidRPr="00E412F3">
        <w:rPr>
          <w:rFonts w:ascii="Arial" w:eastAsia="Times New Roman" w:hAnsi="Arial" w:cs="Arial"/>
          <w:sz w:val="24"/>
          <w:szCs w:val="24"/>
          <w:lang w:val="mn-MN"/>
        </w:rPr>
        <w:t>экспортыг нэмэгдүүлэх, импортыг орлох өрсөлдөх чадвартай бүтээгдэхүүний үйлдвэрлэл, үйлчилгээг дэмжих, бүтээгдэхүүн, ажил, үйлчилгээний борлуулалтад төрийн худалдан авалтаар дэмжлэг үзүүлэх, бизнесийн зөвлөх үйлчилгээ үзүүлэх, шинэ бүтээгдэхүүн хөгжүүлэх, бүтээмжийг нэмэгдүүлэх судалгааг дэмжих, техник, технологийн дэвшлийг дамжуулах, нутагшуулах, шинжлэх ухаан, технологийн судалгааны үр дүнг үйлдвэрлэлд нэвтрүүлэхэд дэмжлэг үзүүлэх, кластерын хэлбэрээр үйл ажиллагаа явуулдаг жижиг, дунд үйлдвэр, үйлчилгээ эрхлэгчийг тухайн орон нутаг дахь түүхий эдийн болон ажиллах хүчний нөөц, чадавх бусад онцлогоос хамааран дэмжих, гадаад, дотоод зах зээлд нэвтрэхэд дэмжлэг үзүүлэх зэрэг дэмжлэгийг үзүүлж байна.</w:t>
      </w:r>
      <w:r w:rsidRPr="00E412F3">
        <w:rPr>
          <w:rStyle w:val="FootnoteReference"/>
          <w:rFonts w:ascii="Arial" w:eastAsia="Times New Roman" w:hAnsi="Arial" w:cs="Arial"/>
          <w:sz w:val="24"/>
          <w:szCs w:val="24"/>
          <w:lang w:val="mn-MN"/>
        </w:rPr>
        <w:footnoteReference w:id="3"/>
      </w:r>
    </w:p>
    <w:p w14:paraId="0154ED8B" w14:textId="77777777" w:rsidR="00E412F3" w:rsidRPr="00E412F3" w:rsidRDefault="00E412F3" w:rsidP="00E412F3">
      <w:pPr>
        <w:widowControl w:val="0"/>
        <w:autoSpaceDE w:val="0"/>
        <w:autoSpaceDN w:val="0"/>
        <w:ind w:firstLine="567"/>
        <w:jc w:val="both"/>
        <w:rPr>
          <w:rFonts w:ascii="Arial" w:hAnsi="Arial" w:cs="Arial"/>
          <w:sz w:val="24"/>
          <w:szCs w:val="24"/>
          <w:shd w:val="clear" w:color="auto" w:fill="FFFFFF"/>
          <w:lang w:val="mn-MN"/>
        </w:rPr>
      </w:pPr>
      <w:r w:rsidRPr="00E412F3">
        <w:rPr>
          <w:rStyle w:val="Emphasis"/>
          <w:rFonts w:ascii="Arial" w:hAnsi="Arial" w:cs="Arial"/>
          <w:bCs/>
          <w:sz w:val="24"/>
          <w:szCs w:val="24"/>
          <w:shd w:val="clear" w:color="auto" w:fill="FFFFFF"/>
          <w:lang w:val="mn-MN"/>
        </w:rPr>
        <w:t>Татварын хөнгөлөлт</w:t>
      </w:r>
      <w:r w:rsidRPr="00E412F3">
        <w:rPr>
          <w:rFonts w:ascii="Arial" w:hAnsi="Arial" w:cs="Arial"/>
          <w:bCs/>
          <w:i/>
          <w:sz w:val="24"/>
          <w:szCs w:val="24"/>
          <w:shd w:val="clear" w:color="auto" w:fill="FFFFFF"/>
          <w:lang w:val="mn-MN"/>
        </w:rPr>
        <w:t>, </w:t>
      </w:r>
      <w:r w:rsidRPr="00E412F3">
        <w:rPr>
          <w:rStyle w:val="Emphasis"/>
          <w:rFonts w:ascii="Arial" w:hAnsi="Arial" w:cs="Arial"/>
          <w:bCs/>
          <w:sz w:val="24"/>
          <w:szCs w:val="24"/>
          <w:shd w:val="clear" w:color="auto" w:fill="FFFFFF"/>
          <w:lang w:val="mn-MN"/>
        </w:rPr>
        <w:t>чөлөөлөлт</w:t>
      </w:r>
      <w:r w:rsidRPr="00E412F3">
        <w:rPr>
          <w:rFonts w:ascii="Arial" w:hAnsi="Arial" w:cs="Arial"/>
          <w:bCs/>
          <w:sz w:val="24"/>
          <w:szCs w:val="24"/>
          <w:shd w:val="clear" w:color="auto" w:fill="FFFFFF"/>
          <w:lang w:val="mn-MN"/>
        </w:rPr>
        <w:t> эдлүүлэх асуудлыг тухайн төрлийн татварын хуулиар нарийвчлан зохицуулж байна</w:t>
      </w:r>
      <w:r w:rsidRPr="00E412F3">
        <w:rPr>
          <w:rStyle w:val="FootnoteReference"/>
          <w:rFonts w:ascii="Arial" w:hAnsi="Arial" w:cs="Arial"/>
          <w:bCs/>
          <w:sz w:val="24"/>
          <w:szCs w:val="24"/>
          <w:shd w:val="clear" w:color="auto" w:fill="FFFFFF"/>
          <w:lang w:val="mn-MN"/>
        </w:rPr>
        <w:footnoteReference w:id="4"/>
      </w:r>
      <w:r w:rsidRPr="00E412F3">
        <w:rPr>
          <w:rFonts w:ascii="Arial" w:hAnsi="Arial" w:cs="Arial"/>
          <w:bCs/>
          <w:sz w:val="24"/>
          <w:szCs w:val="24"/>
          <w:shd w:val="clear" w:color="auto" w:fill="FFFFFF"/>
          <w:lang w:val="mn-MN"/>
        </w:rPr>
        <w:t xml:space="preserve">. </w:t>
      </w:r>
    </w:p>
    <w:p w14:paraId="32299F2D" w14:textId="77777777" w:rsidR="00E412F3" w:rsidRPr="00E412F3" w:rsidRDefault="00E412F3" w:rsidP="00E412F3">
      <w:pPr>
        <w:widowControl w:val="0"/>
        <w:autoSpaceDE w:val="0"/>
        <w:autoSpaceDN w:val="0"/>
        <w:ind w:firstLine="567"/>
        <w:jc w:val="both"/>
        <w:rPr>
          <w:rFonts w:ascii="Arial" w:eastAsia="Times New Roman" w:hAnsi="Arial" w:cs="Arial"/>
          <w:sz w:val="24"/>
          <w:szCs w:val="24"/>
          <w:lang w:val="mn-MN"/>
        </w:rPr>
      </w:pPr>
      <w:r w:rsidRPr="00E412F3">
        <w:rPr>
          <w:rFonts w:ascii="Arial" w:hAnsi="Arial" w:cs="Arial"/>
          <w:bCs/>
          <w:sz w:val="24"/>
          <w:szCs w:val="24"/>
          <w:shd w:val="clear" w:color="auto" w:fill="FFFFFF"/>
          <w:lang w:val="mn-MN"/>
        </w:rPr>
        <w:t xml:space="preserve">Жижиг, дунд үйлдвэр, үйлчилгээ эрхлэгч нь </w:t>
      </w:r>
      <w:r w:rsidRPr="00E412F3">
        <w:rPr>
          <w:rFonts w:ascii="Arial" w:eastAsia="Times New Roman" w:hAnsi="Arial" w:cs="Arial"/>
          <w:sz w:val="24"/>
          <w:szCs w:val="24"/>
          <w:lang w:val="mn-MN"/>
        </w:rPr>
        <w:t xml:space="preserve">төрөөс хэрэгжүүлж байгаа хөтөлбөр, төсөл, арга хэмжээнд хамрагдах, санхүүгийн дэмжлэг авах эрхтэй байх хэдий ч уг эрхээ хэрэгжүүлэхэд мэдээлэл дутмаг, нийтэд тэгш хүртээмжгүй байна. </w:t>
      </w:r>
    </w:p>
    <w:p w14:paraId="01CC453D" w14:textId="77777777" w:rsidR="00E412F3" w:rsidRPr="00E412F3" w:rsidRDefault="00E412F3" w:rsidP="00E412F3">
      <w:pPr>
        <w:widowControl w:val="0"/>
        <w:autoSpaceDE w:val="0"/>
        <w:autoSpaceDN w:val="0"/>
        <w:ind w:firstLine="567"/>
        <w:jc w:val="both"/>
        <w:rPr>
          <w:rStyle w:val="markedcontent"/>
          <w:rFonts w:ascii="Arial" w:hAnsi="Arial" w:cs="Arial"/>
          <w:sz w:val="24"/>
          <w:szCs w:val="24"/>
          <w:lang w:val="mn-MN"/>
        </w:rPr>
      </w:pPr>
      <w:r w:rsidRPr="00E412F3">
        <w:rPr>
          <w:rFonts w:ascii="Arial" w:eastAsia="Times New Roman" w:hAnsi="Arial" w:cs="Arial"/>
          <w:sz w:val="24"/>
          <w:szCs w:val="24"/>
          <w:lang w:val="mn-MN"/>
        </w:rPr>
        <w:t xml:space="preserve">Тиймээс төрөөс хэрэгжүүлж байгаа хөтөлбөр, төсөл, арга хэмжээ, зээлд </w:t>
      </w:r>
      <w:r w:rsidRPr="00E412F3">
        <w:rPr>
          <w:rStyle w:val="markedcontent"/>
          <w:rFonts w:ascii="Arial" w:hAnsi="Arial" w:cs="Arial"/>
          <w:sz w:val="24"/>
          <w:szCs w:val="24"/>
          <w:lang w:val="mn-MN"/>
        </w:rPr>
        <w:t xml:space="preserve">хамрагдах тэгш байдал, хүртээмжийг нэмэгдүүлэх, зээл олгох үйл явцыг нээлттэй ил тод болгох цогц арга хэмжээг авч хэрэгжүүлснээр дээрх сөрөг нөхцөл байдал арилна. </w:t>
      </w:r>
    </w:p>
    <w:p w14:paraId="1488E382" w14:textId="77777777" w:rsidR="00E412F3" w:rsidRPr="00E412F3" w:rsidRDefault="00E412F3" w:rsidP="00E412F3">
      <w:pPr>
        <w:pStyle w:val="NormalWeb"/>
        <w:spacing w:before="0" w:beforeAutospacing="0" w:after="0" w:afterAutospacing="0"/>
        <w:ind w:firstLine="540"/>
        <w:jc w:val="both"/>
        <w:textAlignment w:val="top"/>
        <w:rPr>
          <w:rFonts w:ascii="Arial" w:hAnsi="Arial" w:cs="Arial"/>
          <w:lang w:val="mn-MN"/>
        </w:rPr>
      </w:pPr>
      <w:r w:rsidRPr="00E412F3">
        <w:rPr>
          <w:rFonts w:ascii="Arial" w:hAnsi="Arial" w:cs="Arial"/>
          <w:lang w:val="mn-MN"/>
        </w:rPr>
        <w:t xml:space="preserve">Тэр дундаа бичил үйлдвэр, үйлчилгээ эрхлэгчдийн хууль, эдийн засаг, санхүү, маркетинг, менежмент зэрэг олон салбарын мэдлэг, мэдээллийг дээшлүүлэх, мэдээллийн ил тод байдлыг хангахад чиглэсэн бие даасан цогц хөтөлбөр хэрэгжүүлснээр бичил бизнес эрхлэгчид ихээр нэмэгдэнэ. Холбогдох, хамгийн зөв  мэдээллийг түргэн шуурхай өгснөөр бизнес эрхлэгчид үндэслэлтэй шийдвэр гаргаж, үйл ажиллагааны илүү сайн стратеги боловсруулж, бизнесийн ерөнхий гүйцэтгэлээ сайжруулж чадна. Түүнчлэн иймэрхүү хөтөлбөр нь бизнесийн өсөлтийг дэмжиж, орон нутагт ажлын байр нэмэгдүүлэх, эдийн засгийн хөгжилд ихээхэн хувь нэмэр оруулдаг ба  хувиараа бизнес эрхлэгчдийн үйл ажиллагааг дэмжсэнээр эдийн засгийн өсөлт, тогтвортой байдлыг хангахад чухал хөшүүрэг болдог.  </w:t>
      </w:r>
    </w:p>
    <w:p w14:paraId="628C9FBF" w14:textId="77777777" w:rsidR="00E412F3" w:rsidRPr="00E412F3" w:rsidRDefault="00E412F3" w:rsidP="00E412F3">
      <w:pPr>
        <w:pStyle w:val="NormalWeb"/>
        <w:spacing w:before="0" w:beforeAutospacing="0" w:after="0" w:afterAutospacing="0"/>
        <w:ind w:firstLine="540"/>
        <w:jc w:val="both"/>
        <w:textAlignment w:val="top"/>
        <w:rPr>
          <w:rFonts w:ascii="Arial" w:hAnsi="Arial" w:cs="Arial"/>
          <w:lang w:val="mn-MN"/>
        </w:rPr>
      </w:pPr>
      <w:r w:rsidRPr="00E412F3">
        <w:rPr>
          <w:rFonts w:ascii="Arial" w:hAnsi="Arial" w:cs="Arial"/>
          <w:lang w:val="mn-MN"/>
        </w:rPr>
        <w:t xml:space="preserve">Иймд санхүүгийн мэдлэг мэдээллийг сайжруулах бие даасан хөтөлбөрийг бий болгон хэрэгжүүлснээр үйлдвэрлэл, үйлчилгээ, бизнестээ хэрэгцээтэй санхүүжилтийг зөв тодорхойлох, татвар санхүүгийн талаар мэдлэг мэдээлэл нь сайжирч үр ашигтай хөрөнгө оруулалт хийх нөхцөл боломжийг бичил бизнес эрхлэгдэд олгоно. </w:t>
      </w:r>
    </w:p>
    <w:p w14:paraId="47D94D59" w14:textId="77777777" w:rsidR="00E412F3" w:rsidRPr="00E412F3" w:rsidRDefault="00E412F3" w:rsidP="00E412F3">
      <w:pPr>
        <w:pStyle w:val="NormalWeb"/>
        <w:spacing w:before="0" w:beforeAutospacing="0" w:after="0" w:afterAutospacing="0"/>
        <w:ind w:firstLine="540"/>
        <w:jc w:val="both"/>
        <w:textAlignment w:val="top"/>
        <w:rPr>
          <w:rFonts w:ascii="Arial" w:hAnsi="Arial" w:cs="Arial"/>
          <w:shd w:val="clear" w:color="auto" w:fill="FFFFFF"/>
          <w:lang w:val="mn-MN"/>
        </w:rPr>
      </w:pPr>
    </w:p>
    <w:p w14:paraId="76792127" w14:textId="77777777" w:rsidR="00E412F3" w:rsidRPr="00E412F3" w:rsidRDefault="00E412F3" w:rsidP="00E412F3">
      <w:pPr>
        <w:pStyle w:val="NormalWeb"/>
        <w:spacing w:before="0" w:beforeAutospacing="0" w:after="0" w:afterAutospacing="0"/>
        <w:ind w:firstLine="540"/>
        <w:jc w:val="both"/>
        <w:textAlignment w:val="top"/>
        <w:rPr>
          <w:rFonts w:ascii="Arial" w:hAnsi="Arial" w:cs="Arial"/>
          <w:shd w:val="clear" w:color="auto" w:fill="FFFFFF"/>
          <w:lang w:val="mn-MN"/>
        </w:rPr>
      </w:pPr>
      <w:r w:rsidRPr="00E412F3">
        <w:rPr>
          <w:rFonts w:ascii="Arial" w:hAnsi="Arial" w:cs="Arial"/>
          <w:b/>
          <w:lang w:val="mn-MN"/>
        </w:rPr>
        <w:t>3/  Төрөөс үзүүлэх дэмжлэгийг оновчтой болгох, татварын таатай орчныг бүрдүүлэх</w:t>
      </w:r>
    </w:p>
    <w:p w14:paraId="1FF9BC7F" w14:textId="77777777" w:rsidR="00E412F3" w:rsidRPr="00E412F3" w:rsidRDefault="00E412F3" w:rsidP="00E412F3">
      <w:pPr>
        <w:ind w:firstLine="540"/>
        <w:jc w:val="both"/>
        <w:rPr>
          <w:rFonts w:ascii="Arial" w:hAnsi="Arial" w:cs="Arial"/>
          <w:sz w:val="24"/>
          <w:szCs w:val="24"/>
          <w:lang w:val="mn-MN"/>
        </w:rPr>
      </w:pPr>
      <w:r w:rsidRPr="00E412F3">
        <w:rPr>
          <w:rFonts w:ascii="Arial" w:hAnsi="Arial" w:cs="Arial"/>
          <w:sz w:val="24"/>
          <w:szCs w:val="24"/>
          <w:lang w:val="mn-MN"/>
        </w:rPr>
        <w:t xml:space="preserve">Бичил бизнес эрхлэгчдийн хувьд нэн түрүүнд тулгардаг, хамгийн их хөрөнгө оруулалт шаарддаг зүйл нь үйлдвэрлэл, үйлчилгээний тоног төхөөрөмжийн асуудал байдаг. Дотоодын үйлдвэрлэл хангалттай хөгжөөгүй улс орны хувьд бизнес эрхлэгчдийг бодитойгоор дэмжих нэн шаардлагатай байна. Цар тахлын улмаас хил гаалийн хаалттай нөхцөл байдлаас болж үнийн хөөрөгдөлд ороод байгаа импортоор оруулж ирдэг тоног төхөөрөмж, сэлбэг хэрэгсэл, шаардлагатай түүхий эд бүтээгдэхүүнийг Гаалийн болон Нэмэгдсэн өртөгийн албан татвараас тодорхой хугацаанд чөлөөлөх нь бизнес эрхлэгчдэд бодит дэмжлэг болно.  </w:t>
      </w:r>
    </w:p>
    <w:p w14:paraId="4AC11A32" w14:textId="77777777" w:rsidR="00E412F3" w:rsidRPr="00E412F3" w:rsidRDefault="00E412F3" w:rsidP="00E412F3">
      <w:pPr>
        <w:ind w:firstLine="540"/>
        <w:jc w:val="both"/>
        <w:rPr>
          <w:rFonts w:ascii="Arial" w:hAnsi="Arial" w:cs="Arial"/>
          <w:sz w:val="24"/>
          <w:szCs w:val="24"/>
          <w:lang w:val="mn-MN"/>
        </w:rPr>
      </w:pPr>
      <w:r w:rsidRPr="00E412F3">
        <w:rPr>
          <w:rFonts w:ascii="Arial" w:hAnsi="Arial" w:cs="Arial"/>
          <w:sz w:val="24"/>
          <w:szCs w:val="24"/>
          <w:lang w:val="mn-MN"/>
        </w:rPr>
        <w:t xml:space="preserve">Манай улсын хувьд тулгамдаад байгаа гол асуудлын нэг нь хөдөлмөрийн харилцаан дахь хүний нөөц болон ажиллах хүчний чадамжийн асуудал байдаг. 2021 Хөдөлмөрийн тухай хуулийг шинэчлэн найруулж хөдөлмөрийн олон талт харилцааг бий болгосон. Жижиг, дунд үйлдвэрлэл үйлчилгээ эрхлэгчдийн ангиллын шалгуур болох ажлын байрны асуудал дээр чухалчлан анхаарах шаардлагатай. Тухайлбал, бизнес эрхлэгчдийн хувьд бизнесийн үйл ажиллагаагаа өргөжин тэлэх, санхүүжилтээ оновчтой зүйлд зарцуулах, ажилтнууддаа хангалттай хэмжээний цалин хөлс олгох зэрэгт томоохон хүндрэлийн нэг нь Нийгмийн даатгалын шимтгэлийн асуудал юм. Иймд анхлан үүсэн байгуулагдаж буй бичил бизнес эрхлэгчдийг ажил олгогчдийн нийгмийн даатгалын шимтгэлээс чөлөөлөх зохицуулалтыг нэмэлтээр оруулснаар төрөөс бодлогын болоод санхүүгийн, хөдөлмөрийн харилцаанд үзүүлж буй томоохон дэмжлэг хөшүүрэг болж өгнө. </w:t>
      </w:r>
    </w:p>
    <w:p w14:paraId="1D5C0508" w14:textId="77777777" w:rsidR="00E412F3" w:rsidRPr="00E412F3" w:rsidRDefault="00E412F3" w:rsidP="00E412F3">
      <w:pPr>
        <w:ind w:firstLine="720"/>
        <w:jc w:val="both"/>
        <w:rPr>
          <w:rFonts w:ascii="Arial" w:hAnsi="Arial" w:cs="Arial"/>
          <w:b/>
          <w:sz w:val="24"/>
          <w:szCs w:val="24"/>
          <w:shd w:val="clear" w:color="auto" w:fill="FFFFFF"/>
          <w:lang w:val="mn-MN"/>
        </w:rPr>
      </w:pPr>
      <w:r w:rsidRPr="00E412F3">
        <w:rPr>
          <w:rFonts w:ascii="Arial" w:hAnsi="Arial" w:cs="Arial"/>
          <w:b/>
          <w:sz w:val="24"/>
          <w:szCs w:val="24"/>
          <w:shd w:val="clear" w:color="auto" w:fill="FFFFFF"/>
          <w:lang w:val="mn-MN"/>
        </w:rPr>
        <w:t>4/ Төрийн бодлогын дэмжлэгээг үйлдвэр, үйлчигээний борлуулалтыг өргөтгөх</w:t>
      </w:r>
    </w:p>
    <w:p w14:paraId="6E39BC06" w14:textId="77777777" w:rsidR="00E412F3" w:rsidRPr="00E412F3" w:rsidRDefault="00E412F3" w:rsidP="00E412F3">
      <w:pPr>
        <w:ind w:firstLine="720"/>
        <w:jc w:val="both"/>
        <w:rPr>
          <w:rFonts w:ascii="Arial" w:hAnsi="Arial" w:cs="Arial"/>
          <w:sz w:val="24"/>
          <w:szCs w:val="24"/>
          <w:shd w:val="clear" w:color="auto" w:fill="FFFFFF"/>
          <w:lang w:val="mn-MN"/>
        </w:rPr>
      </w:pPr>
      <w:r w:rsidRPr="00E412F3">
        <w:rPr>
          <w:rFonts w:ascii="Arial" w:hAnsi="Arial" w:cs="Arial"/>
          <w:sz w:val="24"/>
          <w:szCs w:val="24"/>
          <w:shd w:val="clear" w:color="auto" w:fill="FFFFFF"/>
          <w:lang w:val="mn-MN"/>
        </w:rPr>
        <w:t>Бичил үйлдвэр, үйлчилгээ эрхлэгч нарын үйлдвэрлэсэн эцсийн бүтээгдэхүүний борлуулалтыг дэмжих, нэмэгдүүлэх нь хамгийн чухал асуудлын нэг болоод байгаа бөгөөд нөгөө талаас үйлдвэрлэгч нарын хөдөлмөрийн бүтээмж, бүтээгдэхүүний чанар, нэр төрлийг сайжруулах шаардлагатай байна. Төрийн болон орон нутгийн өмчийн хөрөнгөөр бараа, ажил, үйлчилгээ худалдан авах ажиллагааны хүрээнд уг дэмжлэг үзүүлэх асуудлыг зохицуулсан байдгийг бичил бизнес эрхлэгчдийн бүтээгдэхүүн, үйлчилгээг худалдан авах байдлаар зохицуулалт хийнэ.</w:t>
      </w:r>
    </w:p>
    <w:p w14:paraId="37EF3442" w14:textId="77777777" w:rsidR="00E412F3" w:rsidRPr="00E412F3" w:rsidRDefault="00E412F3" w:rsidP="00E412F3">
      <w:pPr>
        <w:ind w:firstLine="720"/>
        <w:jc w:val="both"/>
        <w:rPr>
          <w:rFonts w:ascii="Arial" w:hAnsi="Arial" w:cs="Arial"/>
          <w:sz w:val="24"/>
          <w:szCs w:val="24"/>
          <w:shd w:val="clear" w:color="auto" w:fill="FFFFFF"/>
          <w:lang w:val="mn-MN"/>
        </w:rPr>
      </w:pPr>
      <w:r w:rsidRPr="00E412F3">
        <w:rPr>
          <w:rFonts w:ascii="Arial" w:hAnsi="Arial" w:cs="Arial"/>
          <w:sz w:val="24"/>
          <w:szCs w:val="24"/>
          <w:shd w:val="clear" w:color="auto" w:fill="FFFFFF"/>
          <w:lang w:val="mn-MN"/>
        </w:rPr>
        <w:t xml:space="preserve">Үүний зэрэгцээ улс орны хөгжил дэвжилд хэрэгтэй дэд бүтцийн болоод нийгмийн суурь үйлчилгээний томоохон төсөл хөтөлбөрүүдийг хэрэгжүүлэх зорилго бүхий Төр, хувийн хэвшлийн түншлэлийн тухай хууль 2022 онд шинэчлэгдэн батлагдсан. Тус хуулийн хүрээнд хэрэгжиж байгаа төсөл хөтөлбөрүүдийн дагуу Засгийн газраас гэрээ байгуулахдаа тодорхой хувийн худалдан авалтийн үйл ажиллагааг дотоодын үйлдвэрлэгчид, тэр дундаа бичил бизнес эрхлэгчдийн бүтээгдэхүүн үйлчилгээнээс худалдан авахтай холбоотой эрх зүйн зохицуулалтыг </w:t>
      </w:r>
      <w:r w:rsidRPr="00E412F3">
        <w:rPr>
          <w:rFonts w:ascii="Arial" w:hAnsi="Arial" w:cs="Arial"/>
          <w:sz w:val="24"/>
          <w:szCs w:val="24"/>
          <w:shd w:val="clear" w:color="auto" w:fill="FFFFFF"/>
          <w:lang w:val="mn-MN"/>
        </w:rPr>
        <w:lastRenderedPageBreak/>
        <w:t xml:space="preserve">нэмснээр томоохон төсөл хөтөлбөрүүдийг дагаад бичил бизнес хөгжих боломжийг бий болгоно. </w:t>
      </w:r>
    </w:p>
    <w:p w14:paraId="6EB4880A" w14:textId="77777777" w:rsidR="00E412F3" w:rsidRPr="00E412F3" w:rsidRDefault="00E412F3" w:rsidP="00E412F3">
      <w:pPr>
        <w:ind w:firstLine="720"/>
        <w:jc w:val="both"/>
        <w:rPr>
          <w:rFonts w:ascii="Arial" w:hAnsi="Arial" w:cs="Arial"/>
          <w:b/>
          <w:bCs/>
          <w:sz w:val="24"/>
          <w:szCs w:val="24"/>
          <w:shd w:val="clear" w:color="auto" w:fill="FFFFFF"/>
          <w:lang w:val="mn-MN"/>
        </w:rPr>
      </w:pPr>
      <w:r w:rsidRPr="00E412F3">
        <w:rPr>
          <w:rFonts w:ascii="Arial" w:hAnsi="Arial" w:cs="Arial"/>
          <w:b/>
          <w:bCs/>
          <w:sz w:val="24"/>
          <w:szCs w:val="24"/>
          <w:shd w:val="clear" w:color="auto" w:fill="FFFFFF"/>
          <w:lang w:val="mn-MN"/>
        </w:rPr>
        <w:t>5/ Зээлийн хүртээмжийг нэмэгдүүлэх</w:t>
      </w:r>
    </w:p>
    <w:p w14:paraId="1ED3CD17" w14:textId="77777777" w:rsidR="00E412F3" w:rsidRPr="00E412F3" w:rsidRDefault="00E412F3" w:rsidP="00E412F3">
      <w:pPr>
        <w:ind w:firstLine="720"/>
        <w:jc w:val="both"/>
        <w:rPr>
          <w:rFonts w:ascii="Arial" w:hAnsi="Arial" w:cs="Arial"/>
          <w:sz w:val="24"/>
          <w:szCs w:val="24"/>
          <w:lang w:val="mn-MN"/>
        </w:rPr>
      </w:pPr>
      <w:r w:rsidRPr="00E412F3">
        <w:rPr>
          <w:rFonts w:ascii="Arial" w:hAnsi="Arial" w:cs="Arial"/>
          <w:sz w:val="24"/>
          <w:szCs w:val="24"/>
          <w:lang w:val="mn-MN"/>
        </w:rPr>
        <w:t xml:space="preserve">Сүүлийн 2 жилийн байдлаар нийт ЖДҮ эрхлэгчдийн дийлэнхийг буюу 80 орчим хувийг бичил ЖДҮ эрхлэгчид эзэлж байна гэж дээр дурдсан. Гэтэл тус бичил бизнес эрхлэгчдийн хувьд эргэлтийн хөрөнгөө сайжруулах төслөө хэрэгжүүлэхэд дутагддаг санхүүжилтийг авахад хамгийн дутагдалтай нэг асуудал нь зээл авахад шаардагддаг барьцаа хөрөнгийн асуудал юм. Өнөөгийн хүчин төгөлдөр мөрдөгдөж байгаа хууль тогтоомжийн хүрээнд Жижиг дунд үйлдвэрлэлийг дэмжих сангаас зээлийн санхүүжилт авахад заавал барьцаа хөрөнгө, тэр дундаа үл хөдлөх хөрөнгийн барьцааг шаардаж байгаа. Энэ нь дөнгөж бизнесийн үйл ажиллагаа эхлүүлж байгаа бичил бизнес эрхлэгчдэд ихээхэн хүндрэлийг бий болгодог. </w:t>
      </w:r>
    </w:p>
    <w:p w14:paraId="3E6F9CBC" w14:textId="77777777" w:rsidR="00E412F3" w:rsidRPr="00E412F3" w:rsidRDefault="00E412F3" w:rsidP="00E412F3">
      <w:pPr>
        <w:ind w:firstLine="720"/>
        <w:jc w:val="both"/>
        <w:rPr>
          <w:rFonts w:ascii="Arial" w:hAnsi="Arial" w:cs="Arial"/>
          <w:sz w:val="24"/>
          <w:szCs w:val="24"/>
          <w:lang w:val="mn-MN"/>
        </w:rPr>
      </w:pPr>
      <w:r w:rsidRPr="00E412F3">
        <w:rPr>
          <w:rFonts w:ascii="Arial" w:hAnsi="Arial" w:cs="Arial"/>
          <w:sz w:val="24"/>
          <w:szCs w:val="24"/>
          <w:lang w:val="mn-MN"/>
        </w:rPr>
        <w:t>Иймээс бичил бизнес эрхлэгчдийн эхлэлтийн хөрөнгийн санхүүжилт болох 5 хүртэл сая төгрөгийн санхүүжилтийг барьцаагүйгээр олгох, зөвхөн үл хөдлөх хөрөнгөөр барьцаа хөрөнгө хийдэг зохицуулалтыг өргөтгөн, хөдлөх хөрөнгө болон хамтран ажиллах гэрээний хүрээнд ажиллаж байгаа иргэд баталгаа гаргах, барьцаа хөрөнгө гаргах зэрэг зохицуулалтын өргөн хувилбаруудыг хууль, журмын хүрээнд оруулснаар санхүүжилт авах боломжийг нэмэгдүүлэх юм.</w:t>
      </w:r>
    </w:p>
    <w:p w14:paraId="5ADCA6AC" w14:textId="77777777" w:rsidR="00E412F3" w:rsidRPr="00E412F3" w:rsidRDefault="00E412F3" w:rsidP="00E412F3">
      <w:pPr>
        <w:ind w:firstLine="720"/>
        <w:jc w:val="both"/>
        <w:rPr>
          <w:rFonts w:ascii="Arial" w:hAnsi="Arial" w:cs="Arial"/>
          <w:sz w:val="24"/>
          <w:szCs w:val="24"/>
          <w:lang w:val="mn-MN"/>
        </w:rPr>
      </w:pPr>
      <w:r w:rsidRPr="00E412F3">
        <w:rPr>
          <w:rFonts w:ascii="Arial" w:hAnsi="Arial" w:cs="Arial"/>
          <w:sz w:val="24"/>
          <w:szCs w:val="24"/>
          <w:lang w:val="mn-MN"/>
        </w:rPr>
        <w:t>Мөн Жижиг дунд үйлдвэрлэлийг дэмжих сангийн зээлийн санхүүжилт нь түлхүү жижиг, дунд бизнес эрхлэгчдийн ангилалд буюу 50 сая төгрөгөөс дээш борлуулалтын орлоготой этгээдүүдэд олгогдож байгаа тул зорилтот хэсгийн бичил бизнес эрхлэгчдийн эхлэлтийн хөрөнгийн болон үйл ажиллагаагаа өргөжүүлэх хөрөнгө оруулалтын санхүүжилт болгох Бичил бизнесийг дэмжих санг тусгайлан байгуулж санхүүгийн дэмжлэгийн хүртээмжийг нэмэгдүүлнэ.</w:t>
      </w:r>
    </w:p>
    <w:p w14:paraId="56E5A189" w14:textId="77777777" w:rsidR="00E412F3" w:rsidRPr="00E412F3" w:rsidRDefault="00E412F3" w:rsidP="00E412F3">
      <w:pPr>
        <w:pStyle w:val="Subtitle"/>
        <w:ind w:firstLine="450"/>
        <w:jc w:val="both"/>
        <w:rPr>
          <w:rFonts w:ascii="Arial" w:hAnsi="Arial" w:cs="Arial"/>
          <w:b/>
          <w:bCs/>
          <w:szCs w:val="24"/>
          <w:lang w:val="mn-MN"/>
        </w:rPr>
      </w:pPr>
      <w:r w:rsidRPr="00E412F3">
        <w:rPr>
          <w:rFonts w:ascii="Arial" w:hAnsi="Arial" w:cs="Arial"/>
          <w:b/>
          <w:bCs/>
          <w:szCs w:val="24"/>
          <w:lang w:val="mn-MN"/>
        </w:rPr>
        <w:t xml:space="preserve">Гурав. Хуулийн төсөл батлагдсаны дараа үүсч болох нийгэм, эдийн засгийн үр дагавар </w:t>
      </w:r>
    </w:p>
    <w:p w14:paraId="4272EF3E" w14:textId="77777777" w:rsidR="00E412F3" w:rsidRPr="00E412F3" w:rsidRDefault="00E412F3" w:rsidP="00E412F3">
      <w:pPr>
        <w:widowControl w:val="0"/>
        <w:shd w:val="clear" w:color="auto" w:fill="FFFFFF"/>
        <w:autoSpaceDE w:val="0"/>
        <w:autoSpaceDN w:val="0"/>
        <w:spacing w:before="240" w:after="240"/>
        <w:ind w:firstLine="720"/>
        <w:jc w:val="both"/>
        <w:rPr>
          <w:rFonts w:ascii="Arial" w:eastAsia="Arial" w:hAnsi="Arial" w:cs="Arial"/>
          <w:sz w:val="24"/>
          <w:szCs w:val="24"/>
          <w:lang w:val="mn-MN"/>
        </w:rPr>
      </w:pPr>
      <w:r w:rsidRPr="00E412F3">
        <w:rPr>
          <w:rFonts w:ascii="Arial" w:eastAsia="Arial" w:hAnsi="Arial" w:cs="Arial"/>
          <w:sz w:val="24"/>
          <w:szCs w:val="24"/>
          <w:lang w:val="mn-MN"/>
        </w:rPr>
        <w:t xml:space="preserve">Хуулийн төслийн нэмэлт өөрчлөлтөөр бичил бизнес эрхлэгч гэсэн нэр томъёоны хүрээнд эрх зүйн зохицуулалт хийснээр төрийн санхүүжилтийн томоохон дэмжлэгийг хэрэгжүүлэх Жижиг дунд үйлдвэрлэлийг дэмжих сангаас аль ч түвшний бичил бизнес эрхлэгчид дэмжлэг санхүүжилт авах боломж нэмэгдэнэ. Мөн хамтын санхүүжилтийн зохицуулалтыг оруулж ирснээр санхүүжилтийн нэмэлт хувилбарууд нэмэгдэнэ. Мөн татварын болон нийгмийн даатгалын бодлогын зохицуулалтаар бичил бизнес эрхлэгчдэд тусгайлан дэмжлэг үзүүлснээр ажлын байр нэмэгдэх, хөдөлмөр эрхлэлтийг дэмжих бодит үр нөлөө гарна. </w:t>
      </w:r>
    </w:p>
    <w:p w14:paraId="4E50FBA2" w14:textId="77777777" w:rsidR="00E412F3" w:rsidRPr="00E412F3" w:rsidRDefault="00E412F3" w:rsidP="00E412F3">
      <w:pPr>
        <w:ind w:firstLine="720"/>
        <w:jc w:val="both"/>
        <w:rPr>
          <w:rFonts w:ascii="Arial" w:hAnsi="Arial" w:cs="Arial"/>
          <w:b/>
          <w:sz w:val="24"/>
          <w:szCs w:val="24"/>
          <w:lang w:val="mn-MN"/>
        </w:rPr>
      </w:pPr>
      <w:r w:rsidRPr="00E412F3">
        <w:rPr>
          <w:rFonts w:ascii="Arial" w:hAnsi="Arial" w:cs="Arial"/>
          <w:b/>
          <w:sz w:val="24"/>
          <w:szCs w:val="24"/>
          <w:lang w:val="mn-MN"/>
        </w:rPr>
        <w:t>Дөрөв. Хуулийн төсөл нь Монгол Улсын Үндсэн хууль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талаар:</w:t>
      </w:r>
    </w:p>
    <w:p w14:paraId="071701AA" w14:textId="77777777" w:rsidR="00E412F3" w:rsidRPr="00E412F3" w:rsidRDefault="00E412F3" w:rsidP="00E412F3">
      <w:pPr>
        <w:ind w:firstLine="720"/>
        <w:jc w:val="both"/>
        <w:rPr>
          <w:rFonts w:ascii="Arial" w:hAnsi="Arial" w:cs="Arial"/>
          <w:sz w:val="24"/>
          <w:szCs w:val="24"/>
          <w:lang w:val="mn-MN"/>
        </w:rPr>
      </w:pPr>
      <w:r w:rsidRPr="00E412F3">
        <w:rPr>
          <w:rFonts w:ascii="Arial" w:hAnsi="Arial" w:cs="Arial"/>
          <w:sz w:val="24"/>
          <w:szCs w:val="24"/>
          <w:lang w:val="mn-MN"/>
        </w:rPr>
        <w:lastRenderedPageBreak/>
        <w:t>Жижиг, дунд үйлдвэр, үйлчилгээг дэмжих тухай хуулийн нэмэлт өөрчлөлт оруулах тухай хуулийн төслийг Монгол Улсын Үндсэн хууль, бусад хуультай нийцүүлэн боловсруулах болно.</w:t>
      </w:r>
    </w:p>
    <w:p w14:paraId="6FE4A0A7" w14:textId="77777777" w:rsidR="00E412F3" w:rsidRPr="00E412F3" w:rsidRDefault="00E412F3" w:rsidP="00E412F3">
      <w:pPr>
        <w:ind w:firstLine="720"/>
        <w:jc w:val="both"/>
        <w:rPr>
          <w:rFonts w:ascii="Arial" w:hAnsi="Arial" w:cs="Arial"/>
          <w:sz w:val="24"/>
          <w:szCs w:val="24"/>
          <w:lang w:val="mn-MN"/>
        </w:rPr>
      </w:pPr>
      <w:r w:rsidRPr="00E412F3">
        <w:rPr>
          <w:rFonts w:ascii="Arial" w:hAnsi="Arial" w:cs="Arial"/>
          <w:sz w:val="24"/>
          <w:szCs w:val="24"/>
          <w:lang w:val="mn-MN"/>
        </w:rPr>
        <w:t xml:space="preserve">Уг хуулийг хэрэгжүүлэхтэй холбогдуулан, Нийгмийн даатгалын тухай хуульд нэмэлт, өөрчлөлт оруулах тухай хууль, Гаалийн татвараас чөлөөлөх тухай хууль, Нэмэгдсэн өртөгийн албан татвараас чөлөөлөх тухай хуулийн төслийг боловсруулна. </w:t>
      </w:r>
    </w:p>
    <w:p w14:paraId="630CAEE3" w14:textId="77777777" w:rsidR="0000141A" w:rsidRPr="00E412F3" w:rsidRDefault="0000141A" w:rsidP="0000141A">
      <w:pPr>
        <w:ind w:firstLine="720"/>
        <w:jc w:val="center"/>
        <w:rPr>
          <w:rFonts w:ascii="Arial" w:hAnsi="Arial" w:cs="Arial"/>
          <w:sz w:val="24"/>
          <w:szCs w:val="24"/>
        </w:rPr>
      </w:pPr>
      <w:r w:rsidRPr="00E412F3">
        <w:rPr>
          <w:rFonts w:ascii="Arial" w:hAnsi="Arial" w:cs="Arial"/>
          <w:sz w:val="24"/>
          <w:szCs w:val="24"/>
        </w:rPr>
        <w:t xml:space="preserve">--- </w:t>
      </w:r>
      <w:proofErr w:type="spellStart"/>
      <w:r w:rsidRPr="00E412F3">
        <w:rPr>
          <w:rFonts w:ascii="Arial" w:hAnsi="Arial" w:cs="Arial"/>
          <w:sz w:val="24"/>
          <w:szCs w:val="24"/>
        </w:rPr>
        <w:t>оОо</w:t>
      </w:r>
      <w:proofErr w:type="spellEnd"/>
      <w:r w:rsidRPr="00E412F3">
        <w:rPr>
          <w:rFonts w:ascii="Arial" w:hAnsi="Arial" w:cs="Arial"/>
          <w:sz w:val="24"/>
          <w:szCs w:val="24"/>
        </w:rPr>
        <w:t xml:space="preserve"> ---</w:t>
      </w:r>
    </w:p>
    <w:p w14:paraId="789E1F17" w14:textId="77777777" w:rsidR="0000141A" w:rsidRPr="00E412F3" w:rsidRDefault="0000141A" w:rsidP="0000141A">
      <w:pPr>
        <w:rPr>
          <w:rFonts w:ascii="Arial" w:hAnsi="Arial" w:cs="Arial"/>
          <w:sz w:val="24"/>
          <w:szCs w:val="24"/>
        </w:rPr>
      </w:pPr>
    </w:p>
    <w:p w14:paraId="642E0796" w14:textId="77777777" w:rsidR="00F75DB9" w:rsidRPr="00E412F3" w:rsidRDefault="00F75DB9">
      <w:pPr>
        <w:rPr>
          <w:rFonts w:ascii="Arial" w:hAnsi="Arial" w:cs="Arial"/>
          <w:sz w:val="24"/>
          <w:szCs w:val="24"/>
        </w:rPr>
      </w:pPr>
    </w:p>
    <w:sectPr w:rsidR="00F75DB9" w:rsidRPr="00E412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F1E7" w14:textId="77777777" w:rsidR="00AB7374" w:rsidRDefault="00AB7374" w:rsidP="0000141A">
      <w:pPr>
        <w:spacing w:after="0" w:line="240" w:lineRule="auto"/>
      </w:pPr>
      <w:r>
        <w:separator/>
      </w:r>
    </w:p>
  </w:endnote>
  <w:endnote w:type="continuationSeparator" w:id="0">
    <w:p w14:paraId="531F31DE" w14:textId="77777777" w:rsidR="00AB7374" w:rsidRDefault="00AB7374" w:rsidP="0000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on">
    <w:panose1 w:val="020B0500000000000000"/>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E4EBB" w14:textId="77777777" w:rsidR="00AB7374" w:rsidRDefault="00AB7374" w:rsidP="0000141A">
      <w:pPr>
        <w:spacing w:after="0" w:line="240" w:lineRule="auto"/>
      </w:pPr>
      <w:r>
        <w:separator/>
      </w:r>
    </w:p>
  </w:footnote>
  <w:footnote w:type="continuationSeparator" w:id="0">
    <w:p w14:paraId="31466B9C" w14:textId="77777777" w:rsidR="00AB7374" w:rsidRDefault="00AB7374" w:rsidP="0000141A">
      <w:pPr>
        <w:spacing w:after="0" w:line="240" w:lineRule="auto"/>
      </w:pPr>
      <w:r>
        <w:continuationSeparator/>
      </w:r>
    </w:p>
  </w:footnote>
  <w:footnote w:id="1">
    <w:p w14:paraId="7A1963BA" w14:textId="77777777" w:rsidR="0000141A" w:rsidRPr="006F717A" w:rsidRDefault="0000141A" w:rsidP="0000141A">
      <w:pPr>
        <w:pStyle w:val="FootnoteText"/>
        <w:jc w:val="both"/>
        <w:rPr>
          <w:rFonts w:ascii="Times New Roman" w:hAnsi="Times New Roman" w:cs="Times New Roman"/>
          <w:lang w:val="mn-MN"/>
        </w:rPr>
      </w:pPr>
      <w:r w:rsidRPr="006F717A">
        <w:rPr>
          <w:rStyle w:val="FootnoteReference"/>
          <w:rFonts w:ascii="Times New Roman" w:hAnsi="Times New Roman" w:cs="Times New Roman"/>
        </w:rPr>
        <w:footnoteRef/>
      </w:r>
      <w:r w:rsidRPr="006F717A">
        <w:rPr>
          <w:rFonts w:ascii="Times New Roman" w:hAnsi="Times New Roman" w:cs="Times New Roman"/>
        </w:rPr>
        <w:t xml:space="preserve"> </w:t>
      </w:r>
      <w:r w:rsidRPr="006F717A">
        <w:rPr>
          <w:rFonts w:ascii="Times New Roman" w:hAnsi="Times New Roman" w:cs="Times New Roman"/>
          <w:lang w:val="mn-MN"/>
        </w:rPr>
        <w:t xml:space="preserve">Монголын бичил болон жижиг бизнес эрхлэгч эмэгтэйчүүдэд ковид-19 цар тахлын үзүүлж буй нөлөөллийн үнэлгээ-эцсийн тайлан. 2021 он </w:t>
      </w:r>
    </w:p>
  </w:footnote>
  <w:footnote w:id="2">
    <w:p w14:paraId="3B13D2F4" w14:textId="77777777" w:rsidR="0000141A" w:rsidRPr="006F717A" w:rsidRDefault="0000141A" w:rsidP="0000141A">
      <w:pPr>
        <w:pStyle w:val="FootnoteText"/>
        <w:rPr>
          <w:rFonts w:ascii="Times New Roman" w:hAnsi="Times New Roman" w:cs="Times New Roman"/>
          <w:lang w:val="mn-MN"/>
        </w:rPr>
      </w:pPr>
      <w:r w:rsidRPr="006F717A">
        <w:rPr>
          <w:rStyle w:val="FootnoteReference"/>
          <w:rFonts w:ascii="Times New Roman" w:hAnsi="Times New Roman" w:cs="Times New Roman"/>
        </w:rPr>
        <w:footnoteRef/>
      </w:r>
      <w:r w:rsidRPr="00595B69">
        <w:rPr>
          <w:rFonts w:ascii="Times New Roman" w:hAnsi="Times New Roman" w:cs="Times New Roman"/>
          <w:lang w:val="mn-MN"/>
        </w:rPr>
        <w:t xml:space="preserve"> </w:t>
      </w:r>
      <w:bookmarkStart w:id="1" w:name="_Hlk125017911"/>
      <w:r w:rsidRPr="006F717A">
        <w:rPr>
          <w:rFonts w:ascii="Times New Roman" w:hAnsi="Times New Roman" w:cs="Times New Roman"/>
          <w:lang w:val="mn-MN"/>
        </w:rPr>
        <w:t xml:space="preserve">Монгол </w:t>
      </w:r>
      <w:r w:rsidRPr="006F717A">
        <w:rPr>
          <w:rFonts w:ascii="Times New Roman" w:hAnsi="Times New Roman" w:cs="Times New Roman"/>
          <w:lang w:val="mn-MN"/>
        </w:rPr>
        <w:t>Улсын жижиг, дунд үйлдвэр, үйлчилгээний талаарх лавлагаа, мэдээлэл, 4 дэх тал</w:t>
      </w:r>
      <w:bookmarkEnd w:id="1"/>
    </w:p>
  </w:footnote>
  <w:footnote w:id="3">
    <w:p w14:paraId="5DF2EE2C" w14:textId="77777777" w:rsidR="00E412F3" w:rsidRPr="00C148E1" w:rsidRDefault="00E412F3" w:rsidP="00E412F3">
      <w:pPr>
        <w:pStyle w:val="FootnoteText"/>
        <w:rPr>
          <w:rFonts w:ascii="Arial" w:hAnsi="Arial" w:cs="Arial"/>
          <w:lang w:val="mn-MN"/>
        </w:rPr>
      </w:pPr>
      <w:r w:rsidRPr="00C148E1">
        <w:rPr>
          <w:rStyle w:val="FootnoteReference"/>
          <w:rFonts w:ascii="Arial" w:hAnsi="Arial" w:cs="Arial"/>
        </w:rPr>
        <w:footnoteRef/>
      </w:r>
      <w:r w:rsidRPr="00595B69">
        <w:rPr>
          <w:rFonts w:ascii="Arial" w:hAnsi="Arial" w:cs="Arial"/>
          <w:lang w:val="mn-MN"/>
        </w:rPr>
        <w:t xml:space="preserve"> </w:t>
      </w:r>
      <w:r w:rsidRPr="00C148E1">
        <w:rPr>
          <w:rFonts w:ascii="Arial" w:hAnsi="Arial" w:cs="Arial"/>
          <w:lang w:val="mn-MN"/>
        </w:rPr>
        <w:t xml:space="preserve">Жижиг, дунд үйлдвэр үйлчилгээг дэмжих тухай хуулийн 8 дугаар зүйлийн 8.1 дэх хэсэг </w:t>
      </w:r>
    </w:p>
  </w:footnote>
  <w:footnote w:id="4">
    <w:p w14:paraId="4BA7F815" w14:textId="77777777" w:rsidR="00E412F3" w:rsidRPr="00C148E1" w:rsidRDefault="00E412F3" w:rsidP="00E412F3">
      <w:pPr>
        <w:pStyle w:val="FootnoteText"/>
        <w:rPr>
          <w:rFonts w:ascii="Arial" w:hAnsi="Arial" w:cs="Arial"/>
          <w:lang w:val="mn-MN"/>
        </w:rPr>
      </w:pPr>
      <w:r w:rsidRPr="00C148E1">
        <w:rPr>
          <w:rStyle w:val="FootnoteReference"/>
          <w:rFonts w:ascii="Arial" w:hAnsi="Arial" w:cs="Arial"/>
        </w:rPr>
        <w:footnoteRef/>
      </w:r>
      <w:r w:rsidRPr="00C148E1">
        <w:rPr>
          <w:rFonts w:ascii="Arial" w:hAnsi="Arial" w:cs="Arial"/>
          <w:lang w:val="mn-MN"/>
        </w:rPr>
        <w:t xml:space="preserve"> Аж </w:t>
      </w:r>
      <w:r w:rsidRPr="00C148E1">
        <w:rPr>
          <w:rFonts w:ascii="Arial" w:hAnsi="Arial" w:cs="Arial"/>
          <w:lang w:val="mn-MN"/>
        </w:rPr>
        <w:t>ахуй нэгжийн орлогын татварын тухай хуульд заасан албан татварын хувь, хэмжээ</w:t>
      </w:r>
    </w:p>
    <w:p w14:paraId="05E51F44" w14:textId="77777777" w:rsidR="00E412F3" w:rsidRPr="00C148E1" w:rsidRDefault="00E412F3" w:rsidP="00E412F3">
      <w:pPr>
        <w:pStyle w:val="FootnoteText"/>
        <w:rPr>
          <w:rFonts w:ascii="Arial" w:hAnsi="Arial" w:cs="Arial"/>
          <w:lang w:val="mn-MN"/>
        </w:rPr>
      </w:pPr>
      <w:r w:rsidRPr="00C148E1">
        <w:rPr>
          <w:rFonts w:ascii="Arial" w:hAnsi="Arial" w:cs="Arial"/>
          <w:lang w:val="mn-MN"/>
        </w:rPr>
        <w:t xml:space="preserve">Нэмэгдсэн өртгийн албан татварын тухай хуульд заасан албан татварын чөлөөлөлт гэх мэт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D59A2"/>
    <w:multiLevelType w:val="hybridMultilevel"/>
    <w:tmpl w:val="B6C0786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E330FF"/>
    <w:multiLevelType w:val="hybridMultilevel"/>
    <w:tmpl w:val="0FA0E1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22199"/>
    <w:multiLevelType w:val="hybridMultilevel"/>
    <w:tmpl w:val="53E4E592"/>
    <w:lvl w:ilvl="0" w:tplc="221863D4">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6D315C"/>
    <w:multiLevelType w:val="multilevel"/>
    <w:tmpl w:val="A9BAD5DA"/>
    <w:lvl w:ilvl="0">
      <w:start w:val="3"/>
      <w:numFmt w:val="decimal"/>
      <w:lvlText w:val="%1"/>
      <w:lvlJc w:val="left"/>
      <w:pPr>
        <w:ind w:left="748" w:hanging="369"/>
      </w:pPr>
      <w:rPr>
        <w:rFonts w:hint="default"/>
        <w:lang w:val="kk-KZ" w:eastAsia="en-US" w:bidi="ar-SA"/>
      </w:rPr>
    </w:lvl>
    <w:lvl w:ilvl="1">
      <w:start w:val="1"/>
      <w:numFmt w:val="decimal"/>
      <w:lvlText w:val="%1.%2."/>
      <w:lvlJc w:val="left"/>
      <w:pPr>
        <w:ind w:left="748" w:hanging="369"/>
      </w:pPr>
      <w:rPr>
        <w:rFonts w:ascii="Arial" w:eastAsia="Arial" w:hAnsi="Arial" w:cs="Arial" w:hint="default"/>
        <w:b/>
        <w:bCs/>
        <w:spacing w:val="-1"/>
        <w:w w:val="100"/>
        <w:sz w:val="20"/>
        <w:szCs w:val="20"/>
        <w:lang w:val="kk-KZ" w:eastAsia="en-US" w:bidi="ar-SA"/>
      </w:rPr>
    </w:lvl>
    <w:lvl w:ilvl="2">
      <w:start w:val="1"/>
      <w:numFmt w:val="decimal"/>
      <w:lvlText w:val="%3."/>
      <w:lvlJc w:val="left"/>
      <w:pPr>
        <w:ind w:left="836" w:hanging="360"/>
      </w:pPr>
      <w:rPr>
        <w:rFonts w:ascii="Times New Roman" w:eastAsia="Arial" w:hAnsi="Times New Roman" w:cs="Times New Roman" w:hint="default"/>
        <w:spacing w:val="-1"/>
        <w:w w:val="100"/>
        <w:sz w:val="24"/>
        <w:szCs w:val="24"/>
        <w:lang w:val="kk-KZ" w:eastAsia="en-US" w:bidi="ar-SA"/>
      </w:rPr>
    </w:lvl>
    <w:lvl w:ilvl="3">
      <w:numFmt w:val="bullet"/>
      <w:lvlText w:val="•"/>
      <w:lvlJc w:val="left"/>
      <w:pPr>
        <w:ind w:left="2844" w:hanging="360"/>
      </w:pPr>
      <w:rPr>
        <w:rFonts w:hint="default"/>
        <w:lang w:val="kk-KZ" w:eastAsia="en-US" w:bidi="ar-SA"/>
      </w:rPr>
    </w:lvl>
    <w:lvl w:ilvl="4">
      <w:numFmt w:val="bullet"/>
      <w:lvlText w:val="•"/>
      <w:lvlJc w:val="left"/>
      <w:pPr>
        <w:ind w:left="3846" w:hanging="360"/>
      </w:pPr>
      <w:rPr>
        <w:rFonts w:hint="default"/>
        <w:lang w:val="kk-KZ" w:eastAsia="en-US" w:bidi="ar-SA"/>
      </w:rPr>
    </w:lvl>
    <w:lvl w:ilvl="5">
      <w:numFmt w:val="bullet"/>
      <w:lvlText w:val="•"/>
      <w:lvlJc w:val="left"/>
      <w:pPr>
        <w:ind w:left="4848" w:hanging="360"/>
      </w:pPr>
      <w:rPr>
        <w:rFonts w:hint="default"/>
        <w:lang w:val="kk-KZ" w:eastAsia="en-US" w:bidi="ar-SA"/>
      </w:rPr>
    </w:lvl>
    <w:lvl w:ilvl="6">
      <w:numFmt w:val="bullet"/>
      <w:lvlText w:val="•"/>
      <w:lvlJc w:val="left"/>
      <w:pPr>
        <w:ind w:left="5851" w:hanging="360"/>
      </w:pPr>
      <w:rPr>
        <w:rFonts w:hint="default"/>
        <w:lang w:val="kk-KZ" w:eastAsia="en-US" w:bidi="ar-SA"/>
      </w:rPr>
    </w:lvl>
    <w:lvl w:ilvl="7">
      <w:numFmt w:val="bullet"/>
      <w:lvlText w:val="•"/>
      <w:lvlJc w:val="left"/>
      <w:pPr>
        <w:ind w:left="6853" w:hanging="360"/>
      </w:pPr>
      <w:rPr>
        <w:rFonts w:hint="default"/>
        <w:lang w:val="kk-KZ" w:eastAsia="en-US" w:bidi="ar-SA"/>
      </w:rPr>
    </w:lvl>
    <w:lvl w:ilvl="8">
      <w:numFmt w:val="bullet"/>
      <w:lvlText w:val="•"/>
      <w:lvlJc w:val="left"/>
      <w:pPr>
        <w:ind w:left="7855" w:hanging="360"/>
      </w:pPr>
      <w:rPr>
        <w:rFonts w:hint="default"/>
        <w:lang w:val="kk-KZ" w:eastAsia="en-US" w:bidi="ar-SA"/>
      </w:rPr>
    </w:lvl>
  </w:abstractNum>
  <w:num w:numId="1" w16cid:durableId="2146969206">
    <w:abstractNumId w:val="2"/>
  </w:num>
  <w:num w:numId="2" w16cid:durableId="922373648">
    <w:abstractNumId w:val="1"/>
  </w:num>
  <w:num w:numId="3" w16cid:durableId="188757902">
    <w:abstractNumId w:val="0"/>
  </w:num>
  <w:num w:numId="4" w16cid:durableId="723915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1A"/>
    <w:rsid w:val="0000141A"/>
    <w:rsid w:val="00166A06"/>
    <w:rsid w:val="00AB7374"/>
    <w:rsid w:val="00E412F3"/>
    <w:rsid w:val="00F7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70CE"/>
  <w15:chartTrackingRefBased/>
  <w15:docId w15:val="{08439FBE-0419-4EC2-8E5E-5CF2E24B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41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41A"/>
    <w:pPr>
      <w:ind w:left="720"/>
      <w:contextualSpacing/>
    </w:pPr>
  </w:style>
  <w:style w:type="character" w:styleId="Strong">
    <w:name w:val="Strong"/>
    <w:uiPriority w:val="22"/>
    <w:qFormat/>
    <w:rsid w:val="0000141A"/>
    <w:rPr>
      <w:b/>
      <w:bCs/>
    </w:rPr>
  </w:style>
  <w:style w:type="paragraph" w:styleId="NormalWeb">
    <w:name w:val="Normal (Web)"/>
    <w:basedOn w:val="Normal"/>
    <w:uiPriority w:val="99"/>
    <w:unhideWhenUsed/>
    <w:rsid w:val="0000141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014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141A"/>
    <w:rPr>
      <w:kern w:val="0"/>
      <w:sz w:val="20"/>
      <w:szCs w:val="20"/>
      <w14:ligatures w14:val="none"/>
    </w:rPr>
  </w:style>
  <w:style w:type="character" w:styleId="FootnoteReference">
    <w:name w:val="footnote reference"/>
    <w:basedOn w:val="DefaultParagraphFont"/>
    <w:uiPriority w:val="99"/>
    <w:semiHidden/>
    <w:unhideWhenUsed/>
    <w:rsid w:val="0000141A"/>
    <w:rPr>
      <w:vertAlign w:val="superscript"/>
    </w:rPr>
  </w:style>
  <w:style w:type="character" w:customStyle="1" w:styleId="markedcontent">
    <w:name w:val="markedcontent"/>
    <w:basedOn w:val="DefaultParagraphFont"/>
    <w:rsid w:val="0000141A"/>
  </w:style>
  <w:style w:type="character" w:styleId="Emphasis">
    <w:name w:val="Emphasis"/>
    <w:basedOn w:val="DefaultParagraphFont"/>
    <w:uiPriority w:val="20"/>
    <w:qFormat/>
    <w:rsid w:val="0000141A"/>
    <w:rPr>
      <w:i/>
      <w:iCs/>
    </w:rPr>
  </w:style>
  <w:style w:type="character" w:styleId="Hyperlink">
    <w:name w:val="Hyperlink"/>
    <w:basedOn w:val="DefaultParagraphFont"/>
    <w:uiPriority w:val="99"/>
    <w:unhideWhenUsed/>
    <w:rsid w:val="0000141A"/>
    <w:rPr>
      <w:color w:val="0563C1" w:themeColor="hyperlink"/>
      <w:u w:val="single"/>
    </w:rPr>
  </w:style>
  <w:style w:type="paragraph" w:customStyle="1" w:styleId="msonormal0">
    <w:name w:val="msonormal"/>
    <w:basedOn w:val="Normal"/>
    <w:uiPriority w:val="99"/>
    <w:semiHidden/>
    <w:rsid w:val="0000141A"/>
    <w:pPr>
      <w:spacing w:after="150" w:line="240" w:lineRule="auto"/>
    </w:pPr>
    <w:rPr>
      <w:rFonts w:ascii="Times New Roman" w:eastAsiaTheme="minorEastAsia" w:hAnsi="Times New Roman" w:cs="Times New Roman"/>
      <w:sz w:val="24"/>
      <w:szCs w:val="24"/>
    </w:rPr>
  </w:style>
  <w:style w:type="paragraph" w:styleId="Subtitle">
    <w:name w:val="Subtitle"/>
    <w:basedOn w:val="Normal"/>
    <w:link w:val="SubtitleChar"/>
    <w:qFormat/>
    <w:rsid w:val="00E412F3"/>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E412F3"/>
    <w:rPr>
      <w:rFonts w:ascii="Arial Mon" w:eastAsia="Times New Roman" w:hAnsi="Arial Mo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35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2557</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2023-12-06T10:20:00Z</dcterms:created>
  <dcterms:modified xsi:type="dcterms:W3CDTF">2023-12-06T10:43:00Z</dcterms:modified>
</cp:coreProperties>
</file>