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DB5560" w:rsidRPr="00487E5C" w:rsidRDefault="00DB5560" w:rsidP="000C7308">
      <w:pPr>
        <w:spacing w:after="0" w:line="276" w:lineRule="auto"/>
        <w:rPr>
          <w:rFonts w:ascii="Arial" w:eastAsia="Arial" w:hAnsi="Arial" w:cs="Arial"/>
          <w:b/>
          <w:bCs/>
          <w:noProof/>
          <w:sz w:val="24"/>
          <w:szCs w:val="24"/>
        </w:rPr>
      </w:pPr>
    </w:p>
    <w:p w14:paraId="0A37501D" w14:textId="77777777" w:rsidR="00DB5560" w:rsidRPr="002C5462" w:rsidRDefault="00DB5560" w:rsidP="000C7308">
      <w:pPr>
        <w:spacing w:after="0" w:line="276" w:lineRule="auto"/>
        <w:rPr>
          <w:rFonts w:ascii="Arial" w:eastAsia="Arial" w:hAnsi="Arial" w:cs="Arial"/>
          <w:b/>
          <w:bCs/>
          <w:noProof/>
          <w:sz w:val="24"/>
          <w:szCs w:val="24"/>
          <w:lang w:val="mn-MN"/>
        </w:rPr>
      </w:pPr>
    </w:p>
    <w:p w14:paraId="5DAB6C7B" w14:textId="76920943" w:rsidR="00DB5560" w:rsidRPr="002C5462" w:rsidRDefault="00DB5560" w:rsidP="000C7308">
      <w:pPr>
        <w:spacing w:after="0" w:line="276" w:lineRule="auto"/>
        <w:jc w:val="center"/>
        <w:rPr>
          <w:rFonts w:ascii="Arial" w:eastAsia="Arial" w:hAnsi="Arial" w:cs="Arial"/>
          <w:b/>
          <w:bCs/>
          <w:noProof/>
          <w:sz w:val="24"/>
          <w:szCs w:val="24"/>
          <w:lang w:val="mn-MN"/>
        </w:rPr>
      </w:pPr>
    </w:p>
    <w:p w14:paraId="5A39BBE3" w14:textId="77777777" w:rsidR="00DB5560" w:rsidRPr="002C5462" w:rsidRDefault="00DB5560" w:rsidP="000C7308">
      <w:pPr>
        <w:spacing w:after="0" w:line="276" w:lineRule="auto"/>
        <w:jc w:val="center"/>
        <w:rPr>
          <w:rFonts w:ascii="Arial" w:eastAsia="Arial" w:hAnsi="Arial" w:cs="Arial"/>
          <w:b/>
          <w:bCs/>
          <w:noProof/>
          <w:sz w:val="24"/>
          <w:szCs w:val="24"/>
          <w:lang w:val="mn-MN"/>
        </w:rPr>
      </w:pPr>
    </w:p>
    <w:p w14:paraId="41C8F396" w14:textId="109039A1" w:rsidR="00DB5560" w:rsidRPr="002C5462" w:rsidRDefault="002F5FCC" w:rsidP="000C7308">
      <w:pPr>
        <w:spacing w:after="0" w:line="276" w:lineRule="auto"/>
        <w:jc w:val="center"/>
        <w:rPr>
          <w:rFonts w:ascii="Arial" w:eastAsia="Arial" w:hAnsi="Arial" w:cs="Arial"/>
          <w:b/>
          <w:bCs/>
          <w:noProof/>
          <w:sz w:val="24"/>
          <w:szCs w:val="24"/>
          <w:lang w:val="mn-MN"/>
        </w:rPr>
      </w:pPr>
      <w:r w:rsidRPr="002C5462">
        <w:rPr>
          <w:rFonts w:ascii="Arial" w:hAnsi="Arial" w:cs="Arial"/>
          <w:noProof/>
          <w:sz w:val="24"/>
          <w:szCs w:val="24"/>
        </w:rPr>
        <w:drawing>
          <wp:inline distT="0" distB="0" distL="0" distR="0" wp14:anchorId="0B389C3E" wp14:editId="18F2840F">
            <wp:extent cx="2427605" cy="1300348"/>
            <wp:effectExtent l="0" t="0" r="0" b="0"/>
            <wp:docPr id="1" name="Picture 1" descr="Description: logo1 +++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logo1 +++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64010" cy="1319849"/>
                    </a:xfrm>
                    <a:prstGeom prst="rect">
                      <a:avLst/>
                    </a:prstGeom>
                    <a:noFill/>
                    <a:ln>
                      <a:noFill/>
                    </a:ln>
                  </pic:spPr>
                </pic:pic>
              </a:graphicData>
            </a:graphic>
          </wp:inline>
        </w:drawing>
      </w:r>
    </w:p>
    <w:p w14:paraId="72A3D3EC" w14:textId="77777777" w:rsidR="00DB5560" w:rsidRPr="002C5462" w:rsidRDefault="00DB5560" w:rsidP="000C7308">
      <w:pPr>
        <w:spacing w:after="0" w:line="276" w:lineRule="auto"/>
        <w:jc w:val="center"/>
        <w:rPr>
          <w:rFonts w:ascii="Arial" w:eastAsia="Arial" w:hAnsi="Arial" w:cs="Arial"/>
          <w:b/>
          <w:bCs/>
          <w:noProof/>
          <w:sz w:val="24"/>
          <w:szCs w:val="24"/>
          <w:lang w:val="mn-MN"/>
        </w:rPr>
      </w:pPr>
    </w:p>
    <w:p w14:paraId="0D0B940D" w14:textId="77777777" w:rsidR="00DB5560" w:rsidRPr="002C5462" w:rsidRDefault="00DB5560" w:rsidP="000C7308">
      <w:pPr>
        <w:spacing w:after="0" w:line="276" w:lineRule="auto"/>
        <w:jc w:val="center"/>
        <w:rPr>
          <w:rFonts w:ascii="Arial" w:eastAsia="Arial" w:hAnsi="Arial" w:cs="Arial"/>
          <w:b/>
          <w:bCs/>
          <w:noProof/>
          <w:sz w:val="24"/>
          <w:szCs w:val="24"/>
          <w:lang w:val="mn-MN"/>
        </w:rPr>
      </w:pPr>
    </w:p>
    <w:p w14:paraId="0E27B00A" w14:textId="77777777" w:rsidR="00DB5560" w:rsidRPr="002C5462" w:rsidRDefault="00DB5560" w:rsidP="000C7308">
      <w:pPr>
        <w:spacing w:after="0" w:line="276" w:lineRule="auto"/>
        <w:jc w:val="center"/>
        <w:rPr>
          <w:rFonts w:ascii="Arial" w:eastAsia="Arial" w:hAnsi="Arial" w:cs="Arial"/>
          <w:b/>
          <w:bCs/>
          <w:noProof/>
          <w:sz w:val="24"/>
          <w:szCs w:val="24"/>
          <w:lang w:val="mn-MN"/>
        </w:rPr>
      </w:pPr>
    </w:p>
    <w:p w14:paraId="60061E4C" w14:textId="77777777" w:rsidR="00DB5560" w:rsidRPr="002C5462" w:rsidRDefault="00DB5560" w:rsidP="000C7308">
      <w:pPr>
        <w:spacing w:after="0" w:line="276" w:lineRule="auto"/>
        <w:jc w:val="center"/>
        <w:rPr>
          <w:rFonts w:ascii="Arial" w:eastAsia="Arial" w:hAnsi="Arial" w:cs="Arial"/>
          <w:b/>
          <w:bCs/>
          <w:noProof/>
          <w:sz w:val="24"/>
          <w:szCs w:val="24"/>
          <w:lang w:val="mn-MN"/>
        </w:rPr>
      </w:pPr>
    </w:p>
    <w:p w14:paraId="1349110A" w14:textId="22E73A50" w:rsidR="12589F23" w:rsidRPr="002C5462" w:rsidRDefault="12589F23" w:rsidP="000C7308">
      <w:pPr>
        <w:spacing w:after="0" w:line="276" w:lineRule="auto"/>
        <w:jc w:val="center"/>
        <w:rPr>
          <w:rFonts w:ascii="Arial" w:eastAsia="Arial" w:hAnsi="Arial" w:cs="Arial"/>
          <w:b/>
          <w:bCs/>
          <w:noProof/>
          <w:sz w:val="24"/>
          <w:szCs w:val="24"/>
          <w:lang w:val="mn-MN"/>
        </w:rPr>
      </w:pPr>
    </w:p>
    <w:p w14:paraId="25B7F3DD" w14:textId="1C4E4BAB" w:rsidR="12589F23" w:rsidRPr="002C5462" w:rsidRDefault="12589F23" w:rsidP="000C7308">
      <w:pPr>
        <w:spacing w:after="0" w:line="276" w:lineRule="auto"/>
        <w:jc w:val="center"/>
        <w:rPr>
          <w:rFonts w:ascii="Arial" w:eastAsia="Arial" w:hAnsi="Arial" w:cs="Arial"/>
          <w:b/>
          <w:bCs/>
          <w:noProof/>
          <w:sz w:val="24"/>
          <w:szCs w:val="24"/>
          <w:lang w:val="mn-MN"/>
        </w:rPr>
      </w:pPr>
    </w:p>
    <w:p w14:paraId="4B94D5A5" w14:textId="77777777" w:rsidR="00DB5560" w:rsidRPr="002C5462" w:rsidRDefault="00DB5560" w:rsidP="000C7308">
      <w:pPr>
        <w:spacing w:after="0" w:line="276" w:lineRule="auto"/>
        <w:jc w:val="center"/>
        <w:rPr>
          <w:rFonts w:ascii="Arial" w:eastAsia="Arial" w:hAnsi="Arial" w:cs="Arial"/>
          <w:b/>
          <w:bCs/>
          <w:noProof/>
          <w:sz w:val="24"/>
          <w:szCs w:val="24"/>
          <w:lang w:val="mn-MN"/>
        </w:rPr>
      </w:pPr>
    </w:p>
    <w:p w14:paraId="5D1D7480" w14:textId="07FF896B" w:rsidR="00DB5560" w:rsidRPr="002C5462" w:rsidRDefault="001072DB" w:rsidP="000C7308">
      <w:pPr>
        <w:spacing w:after="0" w:line="276" w:lineRule="auto"/>
        <w:jc w:val="center"/>
        <w:rPr>
          <w:rFonts w:ascii="Arial" w:eastAsia="Arial" w:hAnsi="Arial" w:cs="Arial"/>
          <w:b/>
          <w:bCs/>
          <w:noProof/>
          <w:sz w:val="24"/>
          <w:szCs w:val="24"/>
          <w:lang w:val="mn-MN"/>
        </w:rPr>
      </w:pPr>
      <w:r w:rsidRPr="002C5462">
        <w:rPr>
          <w:rFonts w:ascii="Arial" w:eastAsia="Arial" w:hAnsi="Arial" w:cs="Arial"/>
          <w:b/>
          <w:bCs/>
          <w:noProof/>
          <w:sz w:val="24"/>
          <w:szCs w:val="24"/>
          <w:lang w:val="mn-MN"/>
        </w:rPr>
        <w:t xml:space="preserve"> </w:t>
      </w:r>
      <w:r w:rsidR="00DB5560" w:rsidRPr="002C5462">
        <w:rPr>
          <w:rFonts w:ascii="Arial" w:eastAsia="Arial" w:hAnsi="Arial" w:cs="Arial"/>
          <w:b/>
          <w:bCs/>
          <w:noProof/>
          <w:sz w:val="24"/>
          <w:szCs w:val="24"/>
          <w:lang w:val="mn-MN"/>
        </w:rPr>
        <w:t xml:space="preserve"> </w:t>
      </w:r>
      <w:r w:rsidR="005E16A7" w:rsidRPr="002C5462">
        <w:rPr>
          <w:rFonts w:ascii="Arial" w:eastAsia="Arial" w:hAnsi="Arial" w:cs="Arial"/>
          <w:b/>
          <w:bCs/>
          <w:noProof/>
          <w:sz w:val="24"/>
          <w:szCs w:val="24"/>
          <w:lang w:val="mn-MN"/>
        </w:rPr>
        <w:t>ЦАХИМ ОРЧИНД</w:t>
      </w:r>
      <w:r w:rsidR="00F64F9B" w:rsidRPr="002C5462">
        <w:rPr>
          <w:rFonts w:ascii="Arial" w:eastAsia="Arial" w:hAnsi="Arial" w:cs="Arial"/>
          <w:b/>
          <w:bCs/>
          <w:noProof/>
          <w:sz w:val="24"/>
          <w:szCs w:val="24"/>
        </w:rPr>
        <w:t xml:space="preserve"> </w:t>
      </w:r>
      <w:r w:rsidR="005E16A7" w:rsidRPr="002C5462">
        <w:rPr>
          <w:rFonts w:ascii="Arial" w:eastAsia="Arial" w:hAnsi="Arial" w:cs="Arial"/>
          <w:b/>
          <w:bCs/>
          <w:noProof/>
          <w:sz w:val="24"/>
          <w:szCs w:val="24"/>
          <w:lang w:val="mn-MN"/>
        </w:rPr>
        <w:t xml:space="preserve">ХҮҮХДИЙН ЭРХИЙГ ХАМГААЛАХ </w:t>
      </w:r>
      <w:r w:rsidR="00DB5560" w:rsidRPr="002C5462">
        <w:rPr>
          <w:rFonts w:ascii="Arial" w:eastAsia="Arial" w:hAnsi="Arial" w:cs="Arial"/>
          <w:b/>
          <w:bCs/>
          <w:noProof/>
          <w:sz w:val="24"/>
          <w:szCs w:val="24"/>
          <w:lang w:val="mn-MN"/>
        </w:rPr>
        <w:t>ТУХАЙ ХУУЛИЙН</w:t>
      </w:r>
      <w:r w:rsidR="61695270" w:rsidRPr="002C5462">
        <w:rPr>
          <w:rFonts w:ascii="Arial" w:eastAsia="Arial" w:hAnsi="Arial" w:cs="Arial"/>
          <w:b/>
          <w:bCs/>
          <w:noProof/>
          <w:sz w:val="24"/>
          <w:szCs w:val="24"/>
          <w:lang w:val="mn-MN"/>
        </w:rPr>
        <w:t xml:space="preserve"> </w:t>
      </w:r>
      <w:r w:rsidR="00DB5560" w:rsidRPr="002C5462">
        <w:rPr>
          <w:rFonts w:ascii="Arial" w:eastAsia="Arial" w:hAnsi="Arial" w:cs="Arial"/>
          <w:b/>
          <w:bCs/>
          <w:noProof/>
          <w:sz w:val="24"/>
          <w:szCs w:val="24"/>
          <w:lang w:val="mn-MN"/>
        </w:rPr>
        <w:t>ТӨСЛИЙН</w:t>
      </w:r>
      <w:r w:rsidR="213293CC" w:rsidRPr="002C5462">
        <w:rPr>
          <w:rFonts w:ascii="Arial" w:eastAsia="Arial" w:hAnsi="Arial" w:cs="Arial"/>
          <w:b/>
          <w:bCs/>
          <w:noProof/>
          <w:sz w:val="24"/>
          <w:szCs w:val="24"/>
          <w:lang w:val="mn-MN"/>
        </w:rPr>
        <w:t xml:space="preserve"> </w:t>
      </w:r>
      <w:r w:rsidR="00DB5560" w:rsidRPr="002C5462">
        <w:rPr>
          <w:rFonts w:ascii="Arial" w:eastAsia="Arial" w:hAnsi="Arial" w:cs="Arial"/>
          <w:b/>
          <w:bCs/>
          <w:noProof/>
          <w:sz w:val="24"/>
          <w:szCs w:val="24"/>
          <w:lang w:val="mn-MN"/>
        </w:rPr>
        <w:t>ХЭРЭГЦЭЭ,</w:t>
      </w:r>
      <w:r w:rsidR="6C2EB051" w:rsidRPr="002C5462">
        <w:rPr>
          <w:rFonts w:ascii="Arial" w:eastAsia="Arial" w:hAnsi="Arial" w:cs="Arial"/>
          <w:b/>
          <w:bCs/>
          <w:noProof/>
          <w:sz w:val="24"/>
          <w:szCs w:val="24"/>
          <w:lang w:val="mn-MN"/>
        </w:rPr>
        <w:t xml:space="preserve"> </w:t>
      </w:r>
      <w:r w:rsidR="00DB5560" w:rsidRPr="002C5462">
        <w:rPr>
          <w:rFonts w:ascii="Arial" w:eastAsia="Arial" w:hAnsi="Arial" w:cs="Arial"/>
          <w:b/>
          <w:bCs/>
          <w:noProof/>
          <w:sz w:val="24"/>
          <w:szCs w:val="24"/>
          <w:lang w:val="mn-MN"/>
        </w:rPr>
        <w:t>ШААРДЛАГЫ</w:t>
      </w:r>
      <w:r w:rsidR="002B34E8" w:rsidRPr="002C5462">
        <w:rPr>
          <w:rFonts w:ascii="Arial" w:eastAsia="Arial" w:hAnsi="Arial" w:cs="Arial"/>
          <w:b/>
          <w:bCs/>
          <w:noProof/>
          <w:sz w:val="24"/>
          <w:szCs w:val="24"/>
          <w:lang w:val="mn-MN"/>
        </w:rPr>
        <w:t>Г</w:t>
      </w:r>
      <w:r w:rsidR="00DB5560" w:rsidRPr="002C5462">
        <w:rPr>
          <w:rFonts w:ascii="Arial" w:eastAsia="Arial" w:hAnsi="Arial" w:cs="Arial"/>
          <w:b/>
          <w:bCs/>
          <w:noProof/>
          <w:sz w:val="24"/>
          <w:szCs w:val="24"/>
          <w:lang w:val="mn-MN"/>
        </w:rPr>
        <w:t xml:space="preserve"> УРЬДЧИЛАН ТАНДАН </w:t>
      </w:r>
      <w:r w:rsidR="00E47A77" w:rsidRPr="002C5462">
        <w:rPr>
          <w:rFonts w:ascii="Arial" w:eastAsia="Arial" w:hAnsi="Arial" w:cs="Arial"/>
          <w:b/>
          <w:bCs/>
          <w:noProof/>
          <w:sz w:val="24"/>
          <w:szCs w:val="24"/>
          <w:lang w:val="mn-MN"/>
        </w:rPr>
        <w:t xml:space="preserve">СУДАЛСАН </w:t>
      </w:r>
      <w:r w:rsidR="00DB5560" w:rsidRPr="002C5462">
        <w:rPr>
          <w:rFonts w:ascii="Arial" w:eastAsia="Arial" w:hAnsi="Arial" w:cs="Arial"/>
          <w:b/>
          <w:bCs/>
          <w:noProof/>
          <w:sz w:val="24"/>
          <w:szCs w:val="24"/>
          <w:lang w:val="mn-MN"/>
        </w:rPr>
        <w:t>СУДАЛГАА</w:t>
      </w:r>
      <w:r w:rsidR="000866B5" w:rsidRPr="002C5462">
        <w:rPr>
          <w:rFonts w:ascii="Arial" w:eastAsia="Arial" w:hAnsi="Arial" w:cs="Arial"/>
          <w:b/>
          <w:bCs/>
          <w:noProof/>
          <w:sz w:val="24"/>
          <w:szCs w:val="24"/>
          <w:lang w:val="mn-MN"/>
        </w:rPr>
        <w:t>НЫ ТАЙЛАН</w:t>
      </w:r>
    </w:p>
    <w:p w14:paraId="3656B9AB" w14:textId="77777777" w:rsidR="00883ACC" w:rsidRPr="002C5462" w:rsidRDefault="00883ACC" w:rsidP="000C7308">
      <w:pPr>
        <w:spacing w:after="0" w:line="276" w:lineRule="auto"/>
        <w:jc w:val="center"/>
        <w:rPr>
          <w:rFonts w:ascii="Arial" w:eastAsia="Arial" w:hAnsi="Arial" w:cs="Arial"/>
          <w:b/>
          <w:bCs/>
          <w:noProof/>
          <w:sz w:val="24"/>
          <w:szCs w:val="24"/>
          <w:lang w:val="mn-MN"/>
        </w:rPr>
      </w:pPr>
    </w:p>
    <w:p w14:paraId="4101652C" w14:textId="77777777" w:rsidR="00883ACC" w:rsidRPr="002C5462" w:rsidRDefault="00883ACC" w:rsidP="000C7308">
      <w:pPr>
        <w:spacing w:after="0" w:line="276" w:lineRule="auto"/>
        <w:jc w:val="center"/>
        <w:rPr>
          <w:rFonts w:ascii="Arial" w:eastAsia="Arial" w:hAnsi="Arial" w:cs="Arial"/>
          <w:b/>
          <w:bCs/>
          <w:noProof/>
          <w:sz w:val="24"/>
          <w:szCs w:val="24"/>
          <w:lang w:val="mn-MN"/>
        </w:rPr>
      </w:pPr>
    </w:p>
    <w:p w14:paraId="4B99056E" w14:textId="77777777" w:rsidR="00883ACC" w:rsidRPr="002C5462" w:rsidRDefault="00883ACC" w:rsidP="000C7308">
      <w:pPr>
        <w:spacing w:after="0" w:line="276" w:lineRule="auto"/>
        <w:jc w:val="center"/>
        <w:rPr>
          <w:rFonts w:ascii="Arial" w:eastAsia="Arial" w:hAnsi="Arial" w:cs="Arial"/>
          <w:b/>
          <w:bCs/>
          <w:noProof/>
          <w:sz w:val="24"/>
          <w:szCs w:val="24"/>
          <w:lang w:val="mn-MN"/>
        </w:rPr>
      </w:pPr>
    </w:p>
    <w:p w14:paraId="3461D779" w14:textId="77777777" w:rsidR="00883ACC" w:rsidRPr="002C5462" w:rsidRDefault="00883ACC" w:rsidP="000C7308">
      <w:pPr>
        <w:spacing w:after="0" w:line="276" w:lineRule="auto"/>
        <w:jc w:val="center"/>
        <w:rPr>
          <w:rFonts w:ascii="Arial" w:eastAsia="Arial" w:hAnsi="Arial" w:cs="Arial"/>
          <w:b/>
          <w:bCs/>
          <w:noProof/>
          <w:sz w:val="24"/>
          <w:szCs w:val="24"/>
          <w:lang w:val="mn-MN"/>
        </w:rPr>
      </w:pPr>
    </w:p>
    <w:p w14:paraId="3CF2D8B6" w14:textId="77777777" w:rsidR="00883ACC" w:rsidRPr="002C5462" w:rsidRDefault="00883ACC" w:rsidP="000C7308">
      <w:pPr>
        <w:spacing w:after="0" w:line="276" w:lineRule="auto"/>
        <w:jc w:val="center"/>
        <w:rPr>
          <w:rFonts w:ascii="Arial" w:eastAsia="Arial" w:hAnsi="Arial" w:cs="Arial"/>
          <w:b/>
          <w:bCs/>
          <w:noProof/>
          <w:sz w:val="24"/>
          <w:szCs w:val="24"/>
          <w:lang w:val="mn-MN"/>
        </w:rPr>
      </w:pPr>
    </w:p>
    <w:p w14:paraId="0FB78278" w14:textId="77777777" w:rsidR="00883ACC" w:rsidRPr="002C5462" w:rsidRDefault="00883ACC" w:rsidP="000C7308">
      <w:pPr>
        <w:spacing w:after="0" w:line="276" w:lineRule="auto"/>
        <w:jc w:val="center"/>
        <w:rPr>
          <w:rFonts w:ascii="Arial" w:eastAsia="Arial" w:hAnsi="Arial" w:cs="Arial"/>
          <w:b/>
          <w:bCs/>
          <w:noProof/>
          <w:sz w:val="24"/>
          <w:szCs w:val="24"/>
          <w:lang w:val="mn-MN"/>
        </w:rPr>
      </w:pPr>
    </w:p>
    <w:p w14:paraId="110FFD37" w14:textId="4FA8FE27" w:rsidR="00883ACC" w:rsidRPr="002C5462" w:rsidRDefault="00883ACC" w:rsidP="000C7308">
      <w:pPr>
        <w:spacing w:after="0" w:line="276" w:lineRule="auto"/>
        <w:jc w:val="center"/>
        <w:rPr>
          <w:rFonts w:ascii="Arial" w:eastAsia="Arial" w:hAnsi="Arial" w:cs="Arial"/>
          <w:b/>
          <w:bCs/>
          <w:noProof/>
          <w:sz w:val="24"/>
          <w:szCs w:val="24"/>
          <w:lang w:val="mn-MN"/>
        </w:rPr>
      </w:pPr>
    </w:p>
    <w:p w14:paraId="040D9A17" w14:textId="6A235EBC" w:rsidR="63E9D28B" w:rsidRPr="002C5462" w:rsidRDefault="63E9D28B" w:rsidP="000C7308">
      <w:pPr>
        <w:spacing w:after="0" w:line="276" w:lineRule="auto"/>
        <w:jc w:val="center"/>
        <w:rPr>
          <w:rFonts w:ascii="Arial" w:eastAsia="Arial" w:hAnsi="Arial" w:cs="Arial"/>
          <w:b/>
          <w:bCs/>
          <w:noProof/>
          <w:sz w:val="24"/>
          <w:szCs w:val="24"/>
          <w:lang w:val="mn-MN"/>
        </w:rPr>
      </w:pPr>
    </w:p>
    <w:p w14:paraId="4E170583" w14:textId="29B5B996" w:rsidR="63E9D28B" w:rsidRPr="002C5462" w:rsidRDefault="63E9D28B" w:rsidP="000C7308">
      <w:pPr>
        <w:spacing w:after="0" w:line="276" w:lineRule="auto"/>
        <w:jc w:val="center"/>
        <w:rPr>
          <w:rFonts w:ascii="Arial" w:eastAsia="Arial" w:hAnsi="Arial" w:cs="Arial"/>
          <w:b/>
          <w:bCs/>
          <w:noProof/>
          <w:sz w:val="24"/>
          <w:szCs w:val="24"/>
          <w:lang w:val="mn-MN"/>
        </w:rPr>
      </w:pPr>
    </w:p>
    <w:p w14:paraId="4F7EEF58" w14:textId="34D6E726" w:rsidR="63E9D28B" w:rsidRPr="002C5462" w:rsidRDefault="63E9D28B" w:rsidP="000C7308">
      <w:pPr>
        <w:spacing w:after="0" w:line="276" w:lineRule="auto"/>
        <w:jc w:val="center"/>
        <w:rPr>
          <w:rFonts w:ascii="Arial" w:eastAsia="Arial" w:hAnsi="Arial" w:cs="Arial"/>
          <w:b/>
          <w:bCs/>
          <w:noProof/>
          <w:sz w:val="24"/>
          <w:szCs w:val="24"/>
          <w:lang w:val="mn-MN"/>
        </w:rPr>
      </w:pPr>
    </w:p>
    <w:p w14:paraId="5FCA1FD2" w14:textId="0E41FCD6" w:rsidR="63E9D28B" w:rsidRPr="002C5462" w:rsidRDefault="63E9D28B" w:rsidP="000C7308">
      <w:pPr>
        <w:spacing w:after="0" w:line="276" w:lineRule="auto"/>
        <w:jc w:val="center"/>
        <w:rPr>
          <w:rFonts w:ascii="Arial" w:eastAsia="Arial" w:hAnsi="Arial" w:cs="Arial"/>
          <w:b/>
          <w:bCs/>
          <w:noProof/>
          <w:sz w:val="24"/>
          <w:szCs w:val="24"/>
          <w:lang w:val="mn-MN"/>
        </w:rPr>
      </w:pPr>
    </w:p>
    <w:p w14:paraId="08CE6F91" w14:textId="77777777" w:rsidR="00883ACC" w:rsidRPr="002C5462" w:rsidRDefault="00883ACC" w:rsidP="000C7308">
      <w:pPr>
        <w:spacing w:after="0" w:line="276" w:lineRule="auto"/>
        <w:jc w:val="center"/>
        <w:rPr>
          <w:rFonts w:ascii="Arial" w:eastAsia="Arial" w:hAnsi="Arial" w:cs="Arial"/>
          <w:b/>
          <w:bCs/>
          <w:noProof/>
          <w:sz w:val="24"/>
          <w:szCs w:val="24"/>
          <w:lang w:val="mn-MN"/>
        </w:rPr>
      </w:pPr>
    </w:p>
    <w:p w14:paraId="61CDCEAD" w14:textId="77777777" w:rsidR="00883ACC" w:rsidRPr="002C5462" w:rsidRDefault="00883ACC" w:rsidP="000C7308">
      <w:pPr>
        <w:spacing w:after="0" w:line="276" w:lineRule="auto"/>
        <w:jc w:val="center"/>
        <w:rPr>
          <w:rFonts w:ascii="Arial" w:eastAsia="Arial" w:hAnsi="Arial" w:cs="Arial"/>
          <w:b/>
          <w:bCs/>
          <w:noProof/>
          <w:sz w:val="24"/>
          <w:szCs w:val="24"/>
          <w:lang w:val="mn-MN"/>
        </w:rPr>
      </w:pPr>
    </w:p>
    <w:p w14:paraId="6BB9E253" w14:textId="77777777" w:rsidR="00883ACC" w:rsidRPr="002C5462" w:rsidRDefault="00883ACC" w:rsidP="000C7308">
      <w:pPr>
        <w:spacing w:after="0" w:line="276" w:lineRule="auto"/>
        <w:jc w:val="center"/>
        <w:rPr>
          <w:rFonts w:ascii="Arial" w:eastAsia="Arial" w:hAnsi="Arial" w:cs="Arial"/>
          <w:b/>
          <w:bCs/>
          <w:noProof/>
          <w:sz w:val="24"/>
          <w:szCs w:val="24"/>
          <w:lang w:val="mn-MN"/>
        </w:rPr>
      </w:pPr>
    </w:p>
    <w:p w14:paraId="18621DAC" w14:textId="77777777" w:rsidR="00D16E3F" w:rsidRPr="002C5462" w:rsidRDefault="00D16E3F" w:rsidP="000C7308">
      <w:pPr>
        <w:spacing w:before="240" w:line="276" w:lineRule="auto"/>
        <w:rPr>
          <w:rFonts w:ascii="Arial" w:eastAsia="Verdana" w:hAnsi="Arial" w:cs="Arial"/>
          <w:b/>
          <w:sz w:val="24"/>
          <w:szCs w:val="24"/>
          <w:lang w:val="mn-MN"/>
        </w:rPr>
      </w:pPr>
    </w:p>
    <w:p w14:paraId="43EE4F36" w14:textId="3CA7F9EF" w:rsidR="000866B5" w:rsidRDefault="000866B5" w:rsidP="000C7308">
      <w:pPr>
        <w:spacing w:before="240" w:line="276" w:lineRule="auto"/>
        <w:rPr>
          <w:rFonts w:ascii="Arial" w:eastAsia="Verdana" w:hAnsi="Arial" w:cs="Arial"/>
          <w:b/>
          <w:sz w:val="24"/>
          <w:szCs w:val="24"/>
          <w:lang w:val="mn-MN"/>
        </w:rPr>
      </w:pPr>
    </w:p>
    <w:p w14:paraId="132C1B65" w14:textId="1E23B5CE" w:rsidR="00654260" w:rsidRDefault="00654260" w:rsidP="000C7308">
      <w:pPr>
        <w:spacing w:before="240" w:line="276" w:lineRule="auto"/>
        <w:rPr>
          <w:rFonts w:ascii="Arial" w:eastAsia="Verdana" w:hAnsi="Arial" w:cs="Arial"/>
          <w:b/>
          <w:sz w:val="24"/>
          <w:szCs w:val="24"/>
          <w:lang w:val="mn-MN"/>
        </w:rPr>
      </w:pPr>
    </w:p>
    <w:p w14:paraId="5B025795" w14:textId="77777777" w:rsidR="00654260" w:rsidRPr="002C5462" w:rsidRDefault="00654260" w:rsidP="000C7308">
      <w:pPr>
        <w:spacing w:before="240" w:line="276" w:lineRule="auto"/>
        <w:rPr>
          <w:rFonts w:ascii="Arial" w:eastAsia="Verdana" w:hAnsi="Arial" w:cs="Arial"/>
          <w:b/>
          <w:sz w:val="24"/>
          <w:szCs w:val="24"/>
          <w:lang w:val="mn-MN"/>
        </w:rPr>
      </w:pPr>
    </w:p>
    <w:p w14:paraId="668791B3" w14:textId="2A36CBA5" w:rsidR="00843C94" w:rsidRPr="002C5462" w:rsidRDefault="00E47A77" w:rsidP="000C7308">
      <w:pPr>
        <w:spacing w:before="240" w:line="276" w:lineRule="auto"/>
        <w:jc w:val="center"/>
        <w:rPr>
          <w:rFonts w:ascii="Arial" w:eastAsia="Verdana" w:hAnsi="Arial" w:cs="Arial"/>
          <w:b/>
          <w:sz w:val="24"/>
          <w:szCs w:val="24"/>
          <w:lang w:val="mn-MN"/>
        </w:rPr>
      </w:pPr>
      <w:r w:rsidRPr="002C5462">
        <w:rPr>
          <w:rFonts w:ascii="Arial" w:eastAsia="Verdana" w:hAnsi="Arial" w:cs="Arial"/>
          <w:b/>
          <w:sz w:val="24"/>
          <w:szCs w:val="24"/>
          <w:lang w:val="mn-MN"/>
        </w:rPr>
        <w:t>202</w:t>
      </w:r>
      <w:r w:rsidR="005E16A7" w:rsidRPr="002C5462">
        <w:rPr>
          <w:rFonts w:ascii="Arial" w:eastAsia="Verdana" w:hAnsi="Arial" w:cs="Arial"/>
          <w:b/>
          <w:sz w:val="24"/>
          <w:szCs w:val="24"/>
          <w:lang w:val="mn-MN"/>
        </w:rPr>
        <w:t>2</w:t>
      </w:r>
      <w:r w:rsidRPr="002C5462">
        <w:rPr>
          <w:rFonts w:ascii="Arial" w:eastAsia="Verdana" w:hAnsi="Arial" w:cs="Arial"/>
          <w:b/>
          <w:sz w:val="24"/>
          <w:szCs w:val="24"/>
          <w:lang w:val="mn-MN"/>
        </w:rPr>
        <w:t xml:space="preserve"> он</w:t>
      </w:r>
      <w:r w:rsidR="00843C94" w:rsidRPr="002C5462">
        <w:rPr>
          <w:rFonts w:ascii="Arial" w:eastAsia="Verdana" w:hAnsi="Arial" w:cs="Arial"/>
          <w:b/>
          <w:sz w:val="24"/>
          <w:szCs w:val="24"/>
          <w:lang w:val="mn-MN"/>
        </w:rPr>
        <w:br w:type="page"/>
      </w:r>
    </w:p>
    <w:tbl>
      <w:tblPr>
        <w:tblW w:w="9210" w:type="dxa"/>
        <w:tblLayout w:type="fixed"/>
        <w:tblLook w:val="0400" w:firstRow="0" w:lastRow="0" w:firstColumn="0" w:lastColumn="0" w:noHBand="0" w:noVBand="1"/>
      </w:tblPr>
      <w:tblGrid>
        <w:gridCol w:w="3600"/>
        <w:gridCol w:w="5610"/>
      </w:tblGrid>
      <w:tr w:rsidR="00843C94" w:rsidRPr="002C5462" w14:paraId="046176EF" w14:textId="77777777" w:rsidTr="00487E5C">
        <w:trPr>
          <w:trHeight w:val="11080"/>
        </w:trPr>
        <w:tc>
          <w:tcPr>
            <w:tcW w:w="3600" w:type="dxa"/>
            <w:hideMark/>
          </w:tcPr>
          <w:p w14:paraId="5E66C44C" w14:textId="77777777" w:rsidR="008177B4" w:rsidRDefault="008177B4" w:rsidP="00487E5C">
            <w:pPr>
              <w:spacing w:after="0" w:line="276" w:lineRule="auto"/>
              <w:jc w:val="right"/>
              <w:rPr>
                <w:rFonts w:ascii="Arial" w:eastAsia="Arial" w:hAnsi="Arial" w:cs="Arial"/>
                <w:b/>
                <w:bCs/>
                <w:sz w:val="24"/>
                <w:szCs w:val="24"/>
                <w:lang w:val="mn-MN"/>
              </w:rPr>
            </w:pPr>
            <w:r w:rsidRPr="002C5462">
              <w:rPr>
                <w:rFonts w:ascii="Arial" w:eastAsia="Arial" w:hAnsi="Arial" w:cs="Arial"/>
                <w:b/>
                <w:bCs/>
                <w:sz w:val="24"/>
                <w:szCs w:val="24"/>
                <w:lang w:val="mn-MN"/>
              </w:rPr>
              <w:lastRenderedPageBreak/>
              <w:t>Тайлан боловсруулсан</w:t>
            </w:r>
          </w:p>
          <w:p w14:paraId="511F784C" w14:textId="1752DC42" w:rsidR="00843C94" w:rsidRPr="002C5462" w:rsidRDefault="008177B4" w:rsidP="00487E5C">
            <w:pPr>
              <w:spacing w:after="0" w:line="276" w:lineRule="auto"/>
              <w:jc w:val="right"/>
              <w:rPr>
                <w:rFonts w:ascii="Arial" w:eastAsia="Arial" w:hAnsi="Arial" w:cs="Arial"/>
                <w:b/>
                <w:sz w:val="24"/>
                <w:szCs w:val="24"/>
                <w:lang w:val="mn-MN"/>
              </w:rPr>
            </w:pPr>
            <w:r>
              <w:rPr>
                <w:rFonts w:ascii="Arial" w:eastAsia="Arial" w:hAnsi="Arial" w:cs="Arial"/>
                <w:b/>
                <w:sz w:val="24"/>
                <w:szCs w:val="24"/>
                <w:lang w:val="mn-MN"/>
              </w:rPr>
              <w:t>с</w:t>
            </w:r>
            <w:r w:rsidR="00843C94" w:rsidRPr="002C5462">
              <w:rPr>
                <w:rFonts w:ascii="Arial" w:eastAsia="Arial" w:hAnsi="Arial" w:cs="Arial"/>
                <w:b/>
                <w:sz w:val="24"/>
                <w:szCs w:val="24"/>
                <w:lang w:val="mn-MN"/>
              </w:rPr>
              <w:t>удалгааны баг:</w:t>
            </w:r>
          </w:p>
        </w:tc>
        <w:tc>
          <w:tcPr>
            <w:tcW w:w="5610" w:type="dxa"/>
          </w:tcPr>
          <w:p w14:paraId="626F1C9D" w14:textId="77777777" w:rsidR="00905FDC" w:rsidRDefault="00905FDC" w:rsidP="000C7308">
            <w:pPr>
              <w:spacing w:line="276" w:lineRule="auto"/>
              <w:jc w:val="both"/>
              <w:rPr>
                <w:rFonts w:ascii="Arial" w:eastAsia="Arial" w:hAnsi="Arial" w:cs="Arial"/>
                <w:sz w:val="24"/>
                <w:szCs w:val="24"/>
                <w:lang w:val="mn-MN"/>
              </w:rPr>
            </w:pPr>
          </w:p>
          <w:p w14:paraId="14574A7D" w14:textId="77777777" w:rsidR="00905FDC" w:rsidRDefault="00905FDC" w:rsidP="000C7308">
            <w:pPr>
              <w:spacing w:line="276" w:lineRule="auto"/>
              <w:jc w:val="both"/>
              <w:rPr>
                <w:rFonts w:ascii="Arial" w:eastAsia="Arial" w:hAnsi="Arial" w:cs="Arial"/>
                <w:sz w:val="24"/>
                <w:szCs w:val="24"/>
                <w:lang w:val="mn-MN"/>
              </w:rPr>
            </w:pPr>
          </w:p>
          <w:p w14:paraId="6E0D6933" w14:textId="5BA998C9" w:rsidR="001C2AB7" w:rsidRDefault="00843C94" w:rsidP="000C7308">
            <w:pPr>
              <w:spacing w:line="276" w:lineRule="auto"/>
              <w:jc w:val="both"/>
              <w:rPr>
                <w:rFonts w:ascii="Arial" w:eastAsia="Arial" w:hAnsi="Arial" w:cs="Arial"/>
                <w:sz w:val="24"/>
                <w:szCs w:val="24"/>
                <w:lang w:val="mn-MN"/>
              </w:rPr>
            </w:pPr>
            <w:r w:rsidRPr="002C5462">
              <w:rPr>
                <w:rFonts w:ascii="Arial" w:eastAsia="Arial" w:hAnsi="Arial" w:cs="Arial"/>
                <w:sz w:val="24"/>
                <w:szCs w:val="24"/>
                <w:lang w:val="mn-MN"/>
              </w:rPr>
              <w:t xml:space="preserve">Багийн удирдагч З.Сүхбаатар, доктор </w:t>
            </w:r>
            <w:r w:rsidR="001010A5">
              <w:rPr>
                <w:rFonts w:ascii="Arial" w:eastAsia="Arial" w:hAnsi="Arial" w:cs="Arial"/>
                <w:sz w:val="24"/>
                <w:szCs w:val="24"/>
              </w:rPr>
              <w:t>(</w:t>
            </w:r>
            <w:r w:rsidRPr="002C5462">
              <w:rPr>
                <w:rFonts w:ascii="Arial" w:eastAsia="Arial" w:hAnsi="Arial" w:cs="Arial"/>
                <w:sz w:val="24"/>
                <w:szCs w:val="24"/>
                <w:lang w:val="mn-MN"/>
              </w:rPr>
              <w:t>Ph.D</w:t>
            </w:r>
            <w:r w:rsidR="001010A5">
              <w:rPr>
                <w:rFonts w:ascii="Arial" w:eastAsia="Arial" w:hAnsi="Arial" w:cs="Arial"/>
                <w:sz w:val="24"/>
                <w:szCs w:val="24"/>
              </w:rPr>
              <w:t>)</w:t>
            </w:r>
            <w:r w:rsidRPr="002C5462">
              <w:rPr>
                <w:rFonts w:ascii="Arial" w:eastAsia="Arial" w:hAnsi="Arial" w:cs="Arial"/>
                <w:sz w:val="24"/>
                <w:szCs w:val="24"/>
                <w:lang w:val="mn-MN"/>
              </w:rPr>
              <w:t xml:space="preserve">, </w:t>
            </w:r>
            <w:r w:rsidR="001C2AB7" w:rsidRPr="002C5462">
              <w:rPr>
                <w:rFonts w:ascii="Arial" w:eastAsia="Arial" w:hAnsi="Arial" w:cs="Arial"/>
                <w:sz w:val="24"/>
                <w:szCs w:val="24"/>
                <w:lang w:val="mn-MN"/>
              </w:rPr>
              <w:t>өмгөөлөгч</w:t>
            </w:r>
          </w:p>
          <w:p w14:paraId="2CCD558F" w14:textId="70C3ED58" w:rsidR="00843C94" w:rsidRDefault="00843C94" w:rsidP="000C7308">
            <w:pPr>
              <w:spacing w:line="276" w:lineRule="auto"/>
              <w:jc w:val="both"/>
              <w:rPr>
                <w:rFonts w:ascii="Arial" w:eastAsia="Arial" w:hAnsi="Arial" w:cs="Arial"/>
                <w:sz w:val="24"/>
                <w:szCs w:val="24"/>
                <w:lang w:val="mn-MN"/>
              </w:rPr>
            </w:pPr>
            <w:r w:rsidRPr="002C5462">
              <w:rPr>
                <w:rFonts w:ascii="Arial" w:eastAsia="Arial" w:hAnsi="Arial" w:cs="Arial"/>
                <w:sz w:val="24"/>
                <w:szCs w:val="24"/>
                <w:lang w:val="mn-MN"/>
              </w:rPr>
              <w:t xml:space="preserve">Багийн ахлагч П.Оюундэлгэр, </w:t>
            </w:r>
            <w:r w:rsidR="009A412E" w:rsidRPr="002C5462">
              <w:rPr>
                <w:rFonts w:ascii="Arial" w:eastAsia="Arial" w:hAnsi="Arial" w:cs="Arial"/>
                <w:sz w:val="24"/>
                <w:szCs w:val="24"/>
                <w:lang w:val="mn-MN"/>
              </w:rPr>
              <w:t>х</w:t>
            </w:r>
            <w:r w:rsidRPr="002C5462">
              <w:rPr>
                <w:rFonts w:ascii="Arial" w:eastAsia="Arial" w:hAnsi="Arial" w:cs="Arial"/>
                <w:sz w:val="24"/>
                <w:szCs w:val="24"/>
                <w:lang w:val="mn-MN"/>
              </w:rPr>
              <w:t xml:space="preserve">ууль зүйн магистр </w:t>
            </w:r>
            <w:r w:rsidR="009A412E" w:rsidRPr="002C5462">
              <w:rPr>
                <w:rFonts w:ascii="Arial" w:eastAsia="Arial" w:hAnsi="Arial" w:cs="Arial"/>
                <w:sz w:val="24"/>
                <w:szCs w:val="24"/>
                <w:lang w:val="mn-MN"/>
              </w:rPr>
              <w:t>(</w:t>
            </w:r>
            <w:r w:rsidRPr="002C5462">
              <w:rPr>
                <w:rFonts w:ascii="Arial" w:eastAsia="Arial" w:hAnsi="Arial" w:cs="Arial"/>
                <w:sz w:val="24"/>
                <w:szCs w:val="24"/>
                <w:lang w:val="mn-MN"/>
              </w:rPr>
              <w:t xml:space="preserve">LL.M), </w:t>
            </w:r>
            <w:r w:rsidR="001C2AB7" w:rsidRPr="002C5462">
              <w:rPr>
                <w:rFonts w:ascii="Arial" w:eastAsia="Arial" w:hAnsi="Arial" w:cs="Arial"/>
                <w:sz w:val="24"/>
                <w:szCs w:val="24"/>
                <w:lang w:val="mn-MN"/>
              </w:rPr>
              <w:t>өмгөөлөгч</w:t>
            </w:r>
          </w:p>
          <w:p w14:paraId="2803C242" w14:textId="02F4D2AA" w:rsidR="008177B4" w:rsidRDefault="00843C94" w:rsidP="000C7308">
            <w:pPr>
              <w:spacing w:line="276" w:lineRule="auto"/>
              <w:jc w:val="both"/>
              <w:rPr>
                <w:rFonts w:ascii="Arial" w:eastAsia="Arial" w:hAnsi="Arial" w:cs="Arial"/>
                <w:sz w:val="24"/>
                <w:szCs w:val="24"/>
                <w:lang w:val="mn-MN"/>
              </w:rPr>
            </w:pPr>
            <w:r w:rsidRPr="002C5462">
              <w:rPr>
                <w:rFonts w:ascii="Arial" w:eastAsia="Arial" w:hAnsi="Arial" w:cs="Arial"/>
                <w:sz w:val="24"/>
                <w:szCs w:val="24"/>
                <w:lang w:val="mn-MN"/>
              </w:rPr>
              <w:t>Багийн гишүүн Б.Халиун, өмгөөлөгч</w:t>
            </w:r>
            <w:r w:rsidR="008177B4" w:rsidRPr="00654260">
              <w:rPr>
                <w:rFonts w:ascii="Arial" w:eastAsia="Arial" w:hAnsi="Arial" w:cs="Arial"/>
                <w:sz w:val="24"/>
                <w:szCs w:val="24"/>
                <w:lang w:val="mn-MN"/>
              </w:rPr>
              <w:t xml:space="preserve"> </w:t>
            </w:r>
          </w:p>
          <w:p w14:paraId="1F5CE42A" w14:textId="4542A013" w:rsidR="008177B4" w:rsidRPr="002C5462" w:rsidRDefault="008177B4" w:rsidP="000C7308">
            <w:pPr>
              <w:spacing w:line="276" w:lineRule="auto"/>
              <w:jc w:val="both"/>
              <w:rPr>
                <w:rFonts w:ascii="Arial" w:eastAsia="Arial" w:hAnsi="Arial" w:cs="Arial"/>
                <w:sz w:val="24"/>
                <w:szCs w:val="24"/>
                <w:lang w:val="mn-MN"/>
              </w:rPr>
            </w:pPr>
            <w:r w:rsidRPr="00654260">
              <w:rPr>
                <w:rFonts w:ascii="Arial" w:eastAsia="Arial" w:hAnsi="Arial" w:cs="Arial"/>
                <w:sz w:val="24"/>
                <w:szCs w:val="24"/>
                <w:lang w:val="mn-MN"/>
              </w:rPr>
              <w:t>Багийн гишүүн П.Оюун</w:t>
            </w:r>
            <w:r>
              <w:rPr>
                <w:rFonts w:ascii="Arial" w:eastAsia="Arial" w:hAnsi="Arial" w:cs="Arial"/>
                <w:sz w:val="24"/>
                <w:szCs w:val="24"/>
              </w:rPr>
              <w:t>-</w:t>
            </w:r>
            <w:r>
              <w:rPr>
                <w:rFonts w:ascii="Arial" w:eastAsia="Arial" w:hAnsi="Arial" w:cs="Arial"/>
                <w:sz w:val="24"/>
                <w:szCs w:val="24"/>
                <w:lang w:val="mn-MN"/>
              </w:rPr>
              <w:t>Эрдэнэ</w:t>
            </w:r>
            <w:r w:rsidRPr="00654260">
              <w:rPr>
                <w:rFonts w:ascii="Arial" w:eastAsia="Arial" w:hAnsi="Arial" w:cs="Arial"/>
                <w:sz w:val="24"/>
                <w:szCs w:val="24"/>
                <w:lang w:val="mn-MN"/>
              </w:rPr>
              <w:t>,</w:t>
            </w:r>
            <w:r w:rsidRPr="002C5462">
              <w:rPr>
                <w:rFonts w:ascii="Arial" w:eastAsia="Arial" w:hAnsi="Arial" w:cs="Arial"/>
                <w:sz w:val="24"/>
                <w:szCs w:val="24"/>
                <w:lang w:val="mn-MN"/>
              </w:rPr>
              <w:t xml:space="preserve"> доктор </w:t>
            </w:r>
            <w:r>
              <w:rPr>
                <w:rFonts w:ascii="Arial" w:eastAsia="Arial" w:hAnsi="Arial" w:cs="Arial"/>
                <w:sz w:val="24"/>
                <w:szCs w:val="24"/>
              </w:rPr>
              <w:t>(</w:t>
            </w:r>
            <w:r w:rsidRPr="002C5462">
              <w:rPr>
                <w:rFonts w:ascii="Arial" w:eastAsia="Arial" w:hAnsi="Arial" w:cs="Arial"/>
                <w:sz w:val="24"/>
                <w:szCs w:val="24"/>
                <w:lang w:val="mn-MN"/>
              </w:rPr>
              <w:t>Ph.D</w:t>
            </w:r>
            <w:r>
              <w:rPr>
                <w:rFonts w:ascii="Arial" w:eastAsia="Arial" w:hAnsi="Arial" w:cs="Arial"/>
                <w:sz w:val="24"/>
                <w:szCs w:val="24"/>
              </w:rPr>
              <w:t>)</w:t>
            </w:r>
            <w:r>
              <w:rPr>
                <w:rFonts w:ascii="Arial" w:eastAsia="Arial" w:hAnsi="Arial" w:cs="Arial"/>
                <w:sz w:val="24"/>
                <w:szCs w:val="24"/>
                <w:lang w:val="mn-MN"/>
              </w:rPr>
              <w:t>,</w:t>
            </w:r>
            <w:r w:rsidRPr="00654260">
              <w:rPr>
                <w:rFonts w:ascii="Arial" w:eastAsia="Arial" w:hAnsi="Arial" w:cs="Arial"/>
                <w:sz w:val="24"/>
                <w:szCs w:val="24"/>
                <w:lang w:val="mn-MN"/>
              </w:rPr>
              <w:t xml:space="preserve"> өмгөөлөгч</w:t>
            </w:r>
          </w:p>
          <w:p w14:paraId="14B66BD0" w14:textId="730D9D25" w:rsidR="005E16A7" w:rsidRPr="002C5462" w:rsidRDefault="005E16A7" w:rsidP="000C7308">
            <w:pPr>
              <w:spacing w:line="276" w:lineRule="auto"/>
              <w:jc w:val="both"/>
              <w:rPr>
                <w:rFonts w:ascii="Arial" w:eastAsia="Arial" w:hAnsi="Arial" w:cs="Arial"/>
                <w:sz w:val="24"/>
                <w:szCs w:val="24"/>
                <w:lang w:val="mn-MN"/>
              </w:rPr>
            </w:pPr>
            <w:r w:rsidRPr="002C5462">
              <w:rPr>
                <w:rFonts w:ascii="Arial" w:eastAsia="Arial" w:hAnsi="Arial" w:cs="Arial"/>
                <w:sz w:val="24"/>
                <w:szCs w:val="24"/>
                <w:lang w:val="mn-MN"/>
              </w:rPr>
              <w:t>Багийн гишүүн Б.Оюу, өмгөөлөгч</w:t>
            </w:r>
          </w:p>
          <w:p w14:paraId="6C52982A" w14:textId="69AD0E1E" w:rsidR="005E16A7" w:rsidRPr="002C5462" w:rsidRDefault="005E16A7" w:rsidP="000C7308">
            <w:pPr>
              <w:spacing w:line="276" w:lineRule="auto"/>
              <w:jc w:val="both"/>
              <w:rPr>
                <w:rFonts w:ascii="Arial" w:eastAsia="Arial" w:hAnsi="Arial" w:cs="Arial"/>
                <w:sz w:val="24"/>
                <w:szCs w:val="24"/>
                <w:lang w:val="mn-MN"/>
              </w:rPr>
            </w:pPr>
            <w:r w:rsidRPr="002C5462">
              <w:rPr>
                <w:rFonts w:ascii="Arial" w:eastAsia="Arial" w:hAnsi="Arial" w:cs="Arial"/>
                <w:sz w:val="24"/>
                <w:szCs w:val="24"/>
                <w:lang w:val="mn-MN"/>
              </w:rPr>
              <w:t>Багийн гишүүн Л.Номинцэцэг, өмгөөлөгч</w:t>
            </w:r>
          </w:p>
          <w:p w14:paraId="6A9CDCA8" w14:textId="616B10A2" w:rsidR="006A5612" w:rsidRPr="002C5462" w:rsidRDefault="006A5612" w:rsidP="000C7308">
            <w:pPr>
              <w:spacing w:line="276" w:lineRule="auto"/>
              <w:jc w:val="both"/>
              <w:rPr>
                <w:rFonts w:ascii="Arial" w:eastAsia="Arial" w:hAnsi="Arial" w:cs="Arial"/>
                <w:sz w:val="24"/>
                <w:szCs w:val="24"/>
                <w:lang w:val="mn-MN"/>
              </w:rPr>
            </w:pPr>
            <w:r w:rsidRPr="002C5462">
              <w:rPr>
                <w:rFonts w:ascii="Arial" w:eastAsia="Arial" w:hAnsi="Arial" w:cs="Arial"/>
                <w:sz w:val="24"/>
                <w:szCs w:val="24"/>
                <w:lang w:val="mn-MN"/>
              </w:rPr>
              <w:t>Багийн гишүүн Э.Шүрэнцэцэг,</w:t>
            </w:r>
            <w:r w:rsidR="00114F69" w:rsidRPr="002C5462">
              <w:rPr>
                <w:rFonts w:ascii="Arial" w:eastAsia="Arial" w:hAnsi="Arial" w:cs="Arial"/>
                <w:sz w:val="24"/>
                <w:szCs w:val="24"/>
                <w:lang w:val="mn-MN"/>
              </w:rPr>
              <w:t xml:space="preserve"> хууль зүйн </w:t>
            </w:r>
            <w:r w:rsidR="009A412E" w:rsidRPr="002C5462">
              <w:rPr>
                <w:rFonts w:ascii="Arial" w:eastAsia="Arial" w:hAnsi="Arial" w:cs="Arial"/>
                <w:sz w:val="24"/>
                <w:szCs w:val="24"/>
                <w:lang w:val="mn-MN"/>
              </w:rPr>
              <w:t xml:space="preserve">магистр, </w:t>
            </w:r>
            <w:r w:rsidRPr="002C5462">
              <w:rPr>
                <w:rFonts w:ascii="Arial" w:eastAsia="Arial" w:hAnsi="Arial" w:cs="Arial"/>
                <w:sz w:val="24"/>
                <w:szCs w:val="24"/>
                <w:lang w:val="mn-MN"/>
              </w:rPr>
              <w:t>өмгөөлөгч</w:t>
            </w:r>
          </w:p>
          <w:p w14:paraId="5749A5D2" w14:textId="62D2AD60" w:rsidR="00843C94" w:rsidRPr="002C5462" w:rsidRDefault="00843C94" w:rsidP="000C7308">
            <w:pPr>
              <w:spacing w:line="276" w:lineRule="auto"/>
              <w:jc w:val="both"/>
              <w:rPr>
                <w:rFonts w:ascii="Arial" w:eastAsia="Arial" w:hAnsi="Arial" w:cs="Arial"/>
                <w:sz w:val="24"/>
                <w:szCs w:val="24"/>
                <w:lang w:val="mn-MN"/>
              </w:rPr>
            </w:pPr>
            <w:r w:rsidRPr="002C5462">
              <w:rPr>
                <w:rFonts w:ascii="Arial" w:eastAsia="Arial" w:hAnsi="Arial" w:cs="Arial"/>
                <w:sz w:val="24"/>
                <w:szCs w:val="24"/>
                <w:lang w:val="mn-MN"/>
              </w:rPr>
              <w:t xml:space="preserve">Багийн гишүүн Э.Дэшигжав, </w:t>
            </w:r>
            <w:r w:rsidR="00240000" w:rsidRPr="002C5462">
              <w:rPr>
                <w:rFonts w:ascii="Arial" w:eastAsia="Arial" w:hAnsi="Arial" w:cs="Arial"/>
                <w:sz w:val="24"/>
                <w:szCs w:val="24"/>
                <w:lang w:val="mn-MN"/>
              </w:rPr>
              <w:t>өмгөөлөгчийн туслах</w:t>
            </w:r>
          </w:p>
          <w:p w14:paraId="3487DA22" w14:textId="7C8DB2A9" w:rsidR="005E16A7" w:rsidRPr="002C5462" w:rsidRDefault="005E16A7" w:rsidP="000C7308">
            <w:pPr>
              <w:spacing w:line="276" w:lineRule="auto"/>
              <w:jc w:val="both"/>
              <w:rPr>
                <w:rFonts w:ascii="Arial" w:eastAsia="Arial" w:hAnsi="Arial" w:cs="Arial"/>
                <w:sz w:val="24"/>
                <w:szCs w:val="24"/>
                <w:lang w:val="mn-MN"/>
              </w:rPr>
            </w:pPr>
            <w:r w:rsidRPr="002C5462">
              <w:rPr>
                <w:rFonts w:ascii="Arial" w:eastAsia="Arial" w:hAnsi="Arial" w:cs="Arial"/>
                <w:sz w:val="24"/>
                <w:szCs w:val="24"/>
                <w:lang w:val="mn-MN"/>
              </w:rPr>
              <w:t>Багийн гишүүн М.Энхзул, өмгөөлөгчийн туслах</w:t>
            </w:r>
          </w:p>
          <w:p w14:paraId="12F503E7" w14:textId="77777777" w:rsidR="00843C94" w:rsidRPr="002C5462" w:rsidRDefault="00843C94" w:rsidP="000C7308">
            <w:pPr>
              <w:spacing w:line="276" w:lineRule="auto"/>
              <w:jc w:val="both"/>
              <w:rPr>
                <w:rFonts w:ascii="Arial" w:eastAsia="Arial" w:hAnsi="Arial" w:cs="Arial"/>
                <w:sz w:val="24"/>
                <w:szCs w:val="24"/>
                <w:lang w:val="mn-MN"/>
              </w:rPr>
            </w:pPr>
          </w:p>
          <w:p w14:paraId="5CA36B8A" w14:textId="77777777" w:rsidR="00843C94" w:rsidRPr="002C5462" w:rsidRDefault="00843C94" w:rsidP="000C7308">
            <w:pPr>
              <w:spacing w:before="240" w:line="276" w:lineRule="auto"/>
              <w:rPr>
                <w:rFonts w:ascii="Arial" w:eastAsia="Arial" w:hAnsi="Arial" w:cs="Arial"/>
                <w:sz w:val="24"/>
                <w:szCs w:val="24"/>
                <w:lang w:val="mn-MN"/>
              </w:rPr>
            </w:pPr>
          </w:p>
        </w:tc>
      </w:tr>
    </w:tbl>
    <w:p w14:paraId="1E352ABE" w14:textId="4E4081A7" w:rsidR="000866B5" w:rsidRPr="002C5462" w:rsidRDefault="000866B5" w:rsidP="000C7308">
      <w:pPr>
        <w:spacing w:before="240" w:line="276" w:lineRule="auto"/>
        <w:jc w:val="center"/>
        <w:rPr>
          <w:rFonts w:ascii="Arial" w:eastAsia="Verdana" w:hAnsi="Arial" w:cs="Arial"/>
          <w:b/>
          <w:sz w:val="24"/>
          <w:szCs w:val="24"/>
          <w:lang w:val="mn-MN"/>
        </w:rPr>
      </w:pPr>
    </w:p>
    <w:p w14:paraId="1BBAC095" w14:textId="667AD098" w:rsidR="00843C94" w:rsidRPr="002C5462" w:rsidRDefault="00843C94" w:rsidP="000C7308">
      <w:pPr>
        <w:spacing w:before="240" w:line="276" w:lineRule="auto"/>
        <w:jc w:val="center"/>
        <w:rPr>
          <w:rFonts w:ascii="Arial" w:eastAsia="Verdana" w:hAnsi="Arial" w:cs="Arial"/>
          <w:b/>
          <w:sz w:val="24"/>
          <w:szCs w:val="24"/>
          <w:lang w:val="mn-MN"/>
        </w:rPr>
      </w:pPr>
    </w:p>
    <w:p w14:paraId="10A14777" w14:textId="163F5775" w:rsidR="00843C94" w:rsidRPr="002C5462" w:rsidRDefault="00843C94" w:rsidP="000C7308">
      <w:pPr>
        <w:spacing w:before="240" w:line="276" w:lineRule="auto"/>
        <w:jc w:val="center"/>
        <w:rPr>
          <w:rFonts w:ascii="Arial" w:eastAsia="Verdana" w:hAnsi="Arial" w:cs="Arial"/>
          <w:b/>
          <w:sz w:val="24"/>
          <w:szCs w:val="24"/>
          <w:lang w:val="mn-MN"/>
        </w:rPr>
      </w:pPr>
    </w:p>
    <w:p w14:paraId="170AD1F6" w14:textId="2D499C8E" w:rsidR="00843C94" w:rsidRPr="002C5462" w:rsidRDefault="00843C94" w:rsidP="000C7308">
      <w:pPr>
        <w:spacing w:before="240" w:line="276" w:lineRule="auto"/>
        <w:jc w:val="center"/>
        <w:rPr>
          <w:rFonts w:ascii="Arial" w:eastAsia="Verdana" w:hAnsi="Arial" w:cs="Arial"/>
          <w:b/>
          <w:sz w:val="24"/>
          <w:szCs w:val="24"/>
          <w:lang w:val="mn-MN"/>
        </w:rPr>
      </w:pPr>
    </w:p>
    <w:p w14:paraId="7C07C973" w14:textId="44B42B89" w:rsidR="00114F69" w:rsidRDefault="00114F69" w:rsidP="000C7308">
      <w:pPr>
        <w:spacing w:before="240" w:line="276" w:lineRule="auto"/>
        <w:jc w:val="center"/>
        <w:rPr>
          <w:rFonts w:ascii="Arial" w:eastAsia="Verdana" w:hAnsi="Arial" w:cs="Arial"/>
          <w:b/>
          <w:sz w:val="24"/>
          <w:szCs w:val="24"/>
          <w:lang w:val="mn-MN"/>
        </w:rPr>
      </w:pPr>
    </w:p>
    <w:p w14:paraId="4EF702A2" w14:textId="77777777" w:rsidR="00A96039" w:rsidRPr="002C5462" w:rsidRDefault="00A96039" w:rsidP="000C7308">
      <w:pPr>
        <w:spacing w:before="240" w:line="276" w:lineRule="auto"/>
        <w:jc w:val="center"/>
        <w:rPr>
          <w:rFonts w:ascii="Arial" w:eastAsia="Verdana" w:hAnsi="Arial" w:cs="Arial"/>
          <w:b/>
          <w:sz w:val="24"/>
          <w:szCs w:val="24"/>
          <w:lang w:val="mn-MN"/>
        </w:rPr>
      </w:pPr>
    </w:p>
    <w:p w14:paraId="355492BD" w14:textId="5DB69F82" w:rsidR="0021426B" w:rsidRPr="002C5462" w:rsidRDefault="0021426B" w:rsidP="000C7308">
      <w:pPr>
        <w:spacing w:before="240" w:line="276" w:lineRule="auto"/>
        <w:jc w:val="center"/>
        <w:rPr>
          <w:rFonts w:ascii="Arial" w:eastAsia="Verdana" w:hAnsi="Arial" w:cs="Arial"/>
          <w:b/>
          <w:sz w:val="24"/>
          <w:szCs w:val="24"/>
          <w:lang w:val="mn-MN"/>
        </w:rPr>
      </w:pPr>
      <w:r w:rsidRPr="002C5462">
        <w:rPr>
          <w:rFonts w:ascii="Arial" w:eastAsia="Verdana" w:hAnsi="Arial" w:cs="Arial"/>
          <w:b/>
          <w:sz w:val="24"/>
          <w:szCs w:val="24"/>
          <w:lang w:val="mn-MN"/>
        </w:rPr>
        <w:lastRenderedPageBreak/>
        <w:t xml:space="preserve">АГУУЛГА </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05"/>
        <w:gridCol w:w="1345"/>
      </w:tblGrid>
      <w:tr w:rsidR="00162F9C" w:rsidRPr="002C5462" w14:paraId="0FFB2918" w14:textId="77777777" w:rsidTr="00373DA2">
        <w:tc>
          <w:tcPr>
            <w:tcW w:w="8005" w:type="dxa"/>
          </w:tcPr>
          <w:p w14:paraId="0949E6A9" w14:textId="02A7F39E" w:rsidR="00162F9C" w:rsidRPr="002C5462" w:rsidRDefault="00162F9C" w:rsidP="000C7308">
            <w:pPr>
              <w:spacing w:before="240" w:line="276" w:lineRule="auto"/>
              <w:jc w:val="both"/>
              <w:rPr>
                <w:rFonts w:ascii="Arial" w:hAnsi="Arial" w:cs="Arial"/>
                <w:sz w:val="24"/>
                <w:szCs w:val="24"/>
              </w:rPr>
            </w:pPr>
            <w:r w:rsidRPr="002C5462">
              <w:rPr>
                <w:rFonts w:ascii="Arial" w:eastAsia="Verdana" w:hAnsi="Arial" w:cs="Arial"/>
                <w:sz w:val="24"/>
                <w:szCs w:val="24"/>
                <w:lang w:val="mn-MN"/>
              </w:rPr>
              <w:t xml:space="preserve">УДИРТГАЛ </w:t>
            </w:r>
          </w:p>
        </w:tc>
        <w:tc>
          <w:tcPr>
            <w:tcW w:w="1345" w:type="dxa"/>
          </w:tcPr>
          <w:p w14:paraId="73228FFF" w14:textId="23B7A913" w:rsidR="00162F9C" w:rsidRPr="002C5462" w:rsidRDefault="00162F9C" w:rsidP="000C7308">
            <w:pPr>
              <w:spacing w:line="276" w:lineRule="auto"/>
              <w:jc w:val="center"/>
              <w:rPr>
                <w:rFonts w:ascii="Arial" w:hAnsi="Arial" w:cs="Arial"/>
                <w:sz w:val="24"/>
                <w:szCs w:val="24"/>
              </w:rPr>
            </w:pPr>
          </w:p>
        </w:tc>
      </w:tr>
      <w:tr w:rsidR="00162F9C" w:rsidRPr="002C5462" w14:paraId="5562AF39" w14:textId="77777777" w:rsidTr="00373DA2">
        <w:tc>
          <w:tcPr>
            <w:tcW w:w="8005" w:type="dxa"/>
          </w:tcPr>
          <w:p w14:paraId="31643026" w14:textId="3EC632C6" w:rsidR="00162F9C" w:rsidRPr="002C5462" w:rsidRDefault="00162F9C" w:rsidP="000C7308">
            <w:pPr>
              <w:spacing w:before="240" w:line="276" w:lineRule="auto"/>
              <w:jc w:val="both"/>
              <w:rPr>
                <w:rFonts w:ascii="Arial" w:eastAsia="Verdana" w:hAnsi="Arial" w:cs="Arial"/>
                <w:bCs/>
                <w:sz w:val="24"/>
                <w:szCs w:val="24"/>
                <w:lang w:val="mn-MN"/>
              </w:rPr>
            </w:pPr>
            <w:r w:rsidRPr="002C5462">
              <w:rPr>
                <w:rFonts w:ascii="Arial" w:eastAsia="Verdana" w:hAnsi="Arial" w:cs="Arial"/>
                <w:sz w:val="24"/>
                <w:szCs w:val="24"/>
                <w:lang w:val="mn-MN"/>
              </w:rPr>
              <w:t xml:space="preserve">НЭГ. Асуудалд хийсэн дүн шинжилгээ  </w:t>
            </w:r>
            <w:r w:rsidRPr="002C5462">
              <w:rPr>
                <w:rFonts w:ascii="Arial" w:eastAsia="Verdana" w:hAnsi="Arial" w:cs="Arial"/>
                <w:sz w:val="24"/>
                <w:szCs w:val="24"/>
                <w:lang w:val="mn-MN"/>
              </w:rPr>
              <w:tab/>
            </w:r>
            <w:r w:rsidRPr="002C5462">
              <w:rPr>
                <w:rFonts w:ascii="Arial" w:eastAsia="Verdana" w:hAnsi="Arial" w:cs="Arial"/>
                <w:sz w:val="24"/>
                <w:szCs w:val="24"/>
                <w:lang w:val="mn-MN"/>
              </w:rPr>
              <w:tab/>
            </w:r>
            <w:r w:rsidRPr="002C5462">
              <w:rPr>
                <w:rFonts w:ascii="Arial" w:eastAsia="Verdana" w:hAnsi="Arial" w:cs="Arial"/>
                <w:sz w:val="24"/>
                <w:szCs w:val="24"/>
                <w:lang w:val="mn-MN"/>
              </w:rPr>
              <w:tab/>
            </w:r>
            <w:r w:rsidRPr="002C5462">
              <w:rPr>
                <w:rFonts w:ascii="Arial" w:eastAsia="Verdana" w:hAnsi="Arial" w:cs="Arial"/>
                <w:sz w:val="24"/>
                <w:szCs w:val="24"/>
                <w:lang w:val="mn-MN"/>
              </w:rPr>
              <w:tab/>
            </w:r>
          </w:p>
          <w:p w14:paraId="6B97DEA5" w14:textId="77777777" w:rsidR="00162F9C" w:rsidRPr="002C5462" w:rsidRDefault="00162F9C" w:rsidP="000C7308">
            <w:pPr>
              <w:pStyle w:val="ListParagraph"/>
              <w:numPr>
                <w:ilvl w:val="1"/>
                <w:numId w:val="2"/>
              </w:numPr>
              <w:spacing w:before="240" w:after="0" w:line="276" w:lineRule="auto"/>
              <w:jc w:val="both"/>
              <w:rPr>
                <w:rFonts w:cs="Arial"/>
                <w:b/>
                <w:color w:val="auto"/>
                <w:szCs w:val="24"/>
                <w:lang w:val="mn-MN"/>
              </w:rPr>
            </w:pPr>
            <w:r w:rsidRPr="002C5462">
              <w:rPr>
                <w:rFonts w:cs="Arial"/>
                <w:color w:val="auto"/>
                <w:szCs w:val="24"/>
                <w:lang w:val="mn-MN"/>
              </w:rPr>
              <w:t xml:space="preserve">Асуудлыг тодорхойлж, шийдвэрлэх гэж байгаа </w:t>
            </w:r>
          </w:p>
          <w:p w14:paraId="3C454CAA" w14:textId="0E57EF58" w:rsidR="00162F9C" w:rsidRPr="002C5462" w:rsidRDefault="00162F9C" w:rsidP="000C7308">
            <w:pPr>
              <w:pStyle w:val="ListParagraph"/>
              <w:spacing w:before="240" w:line="276" w:lineRule="auto"/>
              <w:ind w:left="2160"/>
              <w:jc w:val="both"/>
              <w:rPr>
                <w:rFonts w:cs="Arial"/>
                <w:color w:val="auto"/>
                <w:szCs w:val="24"/>
                <w:lang w:val="mn-MN"/>
              </w:rPr>
            </w:pPr>
            <w:r w:rsidRPr="002C5462">
              <w:rPr>
                <w:rFonts w:cs="Arial"/>
                <w:color w:val="auto"/>
                <w:szCs w:val="24"/>
                <w:lang w:val="mn-MN"/>
              </w:rPr>
              <w:t xml:space="preserve">тухайн асуудлын мөн чанар, цар хүрээг тодорхойлсон нь </w:t>
            </w:r>
            <w:r w:rsidRPr="002C5462">
              <w:rPr>
                <w:rFonts w:cs="Arial"/>
                <w:color w:val="auto"/>
                <w:szCs w:val="24"/>
                <w:lang w:val="mn-MN"/>
              </w:rPr>
              <w:tab/>
              <w:t xml:space="preserve">    </w:t>
            </w:r>
            <w:r w:rsidRPr="002C5462">
              <w:rPr>
                <w:rFonts w:cs="Arial"/>
                <w:color w:val="auto"/>
                <w:szCs w:val="24"/>
                <w:lang w:val="mn-MN"/>
              </w:rPr>
              <w:tab/>
            </w:r>
          </w:p>
        </w:tc>
        <w:tc>
          <w:tcPr>
            <w:tcW w:w="1345" w:type="dxa"/>
          </w:tcPr>
          <w:p w14:paraId="499ADED0" w14:textId="57DE13EB" w:rsidR="00162F9C" w:rsidRPr="002C5462" w:rsidRDefault="00162F9C" w:rsidP="000C7308">
            <w:pPr>
              <w:spacing w:line="276" w:lineRule="auto"/>
              <w:rPr>
                <w:rFonts w:ascii="Arial" w:hAnsi="Arial" w:cs="Arial"/>
                <w:sz w:val="24"/>
                <w:szCs w:val="24"/>
                <w:lang w:val="mn-MN"/>
              </w:rPr>
            </w:pPr>
          </w:p>
        </w:tc>
      </w:tr>
      <w:tr w:rsidR="00162F9C" w:rsidRPr="002C5462" w14:paraId="2343969C" w14:textId="77777777" w:rsidTr="00373DA2">
        <w:tc>
          <w:tcPr>
            <w:tcW w:w="8005" w:type="dxa"/>
          </w:tcPr>
          <w:p w14:paraId="15B8442C" w14:textId="5496B6D0" w:rsidR="00162F9C" w:rsidRPr="002C5462" w:rsidRDefault="00162F9C" w:rsidP="000C7308">
            <w:pPr>
              <w:pStyle w:val="ListParagraph"/>
              <w:numPr>
                <w:ilvl w:val="1"/>
                <w:numId w:val="2"/>
              </w:numPr>
              <w:spacing w:before="240" w:after="0" w:line="276" w:lineRule="auto"/>
              <w:jc w:val="both"/>
              <w:rPr>
                <w:rFonts w:cs="Arial"/>
                <w:color w:val="auto"/>
                <w:szCs w:val="24"/>
                <w:lang w:val="mn-MN"/>
              </w:rPr>
            </w:pPr>
            <w:r w:rsidRPr="002C5462">
              <w:rPr>
                <w:rFonts w:cs="Arial"/>
                <w:color w:val="auto"/>
                <w:szCs w:val="24"/>
                <w:lang w:val="mn-MN"/>
              </w:rPr>
              <w:t>Тухайн асуудлаар эрх, хууль ёсны ашиг сонирхол</w:t>
            </w:r>
            <w:r w:rsidR="00243E91" w:rsidRPr="002C5462">
              <w:rPr>
                <w:rFonts w:cs="Arial"/>
                <w:color w:val="auto"/>
                <w:szCs w:val="24"/>
              </w:rPr>
              <w:t xml:space="preserve"> </w:t>
            </w:r>
            <w:r w:rsidRPr="002C5462">
              <w:rPr>
                <w:rFonts w:cs="Arial"/>
                <w:color w:val="auto"/>
                <w:szCs w:val="24"/>
                <w:lang w:val="mn-MN"/>
              </w:rPr>
              <w:t>нь хөндөгдөж байгаа нийгмийн бүлэг, иргэд, аж ахуйн нэгж, байгууллага, бусад этгээдийг тодорхойлсон нь</w:t>
            </w:r>
          </w:p>
        </w:tc>
        <w:tc>
          <w:tcPr>
            <w:tcW w:w="1345" w:type="dxa"/>
          </w:tcPr>
          <w:p w14:paraId="591C06F4" w14:textId="7DAF0C4A" w:rsidR="00162F9C" w:rsidRPr="002C5462" w:rsidRDefault="00162F9C" w:rsidP="000C7308">
            <w:pPr>
              <w:spacing w:line="276" w:lineRule="auto"/>
              <w:jc w:val="center"/>
              <w:rPr>
                <w:rFonts w:ascii="Arial" w:hAnsi="Arial" w:cs="Arial"/>
                <w:sz w:val="24"/>
                <w:szCs w:val="24"/>
                <w:lang w:val="mn-MN"/>
              </w:rPr>
            </w:pPr>
          </w:p>
        </w:tc>
      </w:tr>
      <w:tr w:rsidR="00162F9C" w:rsidRPr="002C5462" w14:paraId="7387EA5D" w14:textId="77777777" w:rsidTr="00373DA2">
        <w:tc>
          <w:tcPr>
            <w:tcW w:w="8005" w:type="dxa"/>
          </w:tcPr>
          <w:p w14:paraId="535EBD2E" w14:textId="77777777" w:rsidR="00162F9C" w:rsidRPr="002C5462" w:rsidRDefault="00162F9C" w:rsidP="000C7308">
            <w:pPr>
              <w:pStyle w:val="ListParagraph"/>
              <w:numPr>
                <w:ilvl w:val="1"/>
                <w:numId w:val="2"/>
              </w:numPr>
              <w:spacing w:before="240" w:after="0" w:line="276" w:lineRule="auto"/>
              <w:jc w:val="both"/>
              <w:rPr>
                <w:rFonts w:cs="Arial"/>
                <w:bCs/>
                <w:color w:val="auto"/>
                <w:szCs w:val="24"/>
                <w:lang w:val="mn-MN"/>
              </w:rPr>
            </w:pPr>
            <w:r w:rsidRPr="002C5462">
              <w:rPr>
                <w:rFonts w:cs="Arial"/>
                <w:color w:val="auto"/>
                <w:szCs w:val="24"/>
                <w:lang w:val="mn-MN"/>
              </w:rPr>
              <w:t>Тухайн асуудал үүссэн шалтгаан, нөхцөлийг тодорхойлсон нь</w:t>
            </w:r>
          </w:p>
          <w:p w14:paraId="748C78EE" w14:textId="77777777" w:rsidR="00162F9C" w:rsidRPr="002C5462" w:rsidRDefault="00162F9C" w:rsidP="000C7308">
            <w:pPr>
              <w:spacing w:line="276" w:lineRule="auto"/>
              <w:rPr>
                <w:rFonts w:ascii="Arial" w:hAnsi="Arial" w:cs="Arial"/>
                <w:sz w:val="24"/>
                <w:szCs w:val="24"/>
              </w:rPr>
            </w:pPr>
          </w:p>
        </w:tc>
        <w:tc>
          <w:tcPr>
            <w:tcW w:w="1345" w:type="dxa"/>
          </w:tcPr>
          <w:p w14:paraId="4C083FE4" w14:textId="3F775EA1" w:rsidR="00162F9C" w:rsidRPr="002C5462" w:rsidRDefault="00162F9C" w:rsidP="000C7308">
            <w:pPr>
              <w:spacing w:line="276" w:lineRule="auto"/>
              <w:jc w:val="center"/>
              <w:rPr>
                <w:rFonts w:ascii="Arial" w:hAnsi="Arial" w:cs="Arial"/>
                <w:sz w:val="24"/>
                <w:szCs w:val="24"/>
                <w:lang w:val="mn-MN"/>
              </w:rPr>
            </w:pPr>
          </w:p>
        </w:tc>
      </w:tr>
      <w:tr w:rsidR="00162F9C" w:rsidRPr="002C5462" w14:paraId="318460FB" w14:textId="77777777" w:rsidTr="00373DA2">
        <w:tc>
          <w:tcPr>
            <w:tcW w:w="8005" w:type="dxa"/>
          </w:tcPr>
          <w:p w14:paraId="4036D823" w14:textId="77777777" w:rsidR="00162F9C" w:rsidRPr="002C5462" w:rsidRDefault="00162F9C" w:rsidP="000C7308">
            <w:pPr>
              <w:spacing w:line="276" w:lineRule="auto"/>
              <w:rPr>
                <w:rFonts w:ascii="Arial" w:hAnsi="Arial" w:cs="Arial"/>
                <w:sz w:val="24"/>
                <w:szCs w:val="24"/>
              </w:rPr>
            </w:pPr>
            <w:r w:rsidRPr="002C5462">
              <w:rPr>
                <w:rFonts w:ascii="Arial" w:hAnsi="Arial" w:cs="Arial"/>
                <w:sz w:val="24"/>
                <w:szCs w:val="24"/>
                <w:lang w:val="mn-MN"/>
              </w:rPr>
              <w:t>ХОЁР. Асуудлыг шийдвэрлэх зорилгыг томьёолсон нь</w:t>
            </w:r>
          </w:p>
        </w:tc>
        <w:tc>
          <w:tcPr>
            <w:tcW w:w="1345" w:type="dxa"/>
          </w:tcPr>
          <w:p w14:paraId="130E955A" w14:textId="6176281E" w:rsidR="00162F9C" w:rsidRPr="002C5462" w:rsidRDefault="00162F9C" w:rsidP="000C7308">
            <w:pPr>
              <w:spacing w:line="276" w:lineRule="auto"/>
              <w:jc w:val="center"/>
              <w:rPr>
                <w:rFonts w:ascii="Arial" w:hAnsi="Arial" w:cs="Arial"/>
                <w:sz w:val="24"/>
                <w:szCs w:val="24"/>
                <w:lang w:val="mn-MN"/>
              </w:rPr>
            </w:pPr>
          </w:p>
        </w:tc>
      </w:tr>
      <w:tr w:rsidR="00162F9C" w:rsidRPr="002C5462" w14:paraId="5C574C3E" w14:textId="77777777" w:rsidTr="00373DA2">
        <w:tc>
          <w:tcPr>
            <w:tcW w:w="8005" w:type="dxa"/>
          </w:tcPr>
          <w:p w14:paraId="3E895B5E" w14:textId="77777777" w:rsidR="00162F9C" w:rsidRPr="002C5462" w:rsidRDefault="00162F9C" w:rsidP="000C7308">
            <w:pPr>
              <w:spacing w:before="240" w:line="276" w:lineRule="auto"/>
              <w:jc w:val="both"/>
              <w:rPr>
                <w:rFonts w:ascii="Arial" w:hAnsi="Arial" w:cs="Arial"/>
                <w:sz w:val="24"/>
                <w:szCs w:val="24"/>
                <w:lang w:val="mn-MN"/>
              </w:rPr>
            </w:pPr>
            <w:r w:rsidRPr="002C5462">
              <w:rPr>
                <w:rFonts w:ascii="Arial" w:hAnsi="Arial" w:cs="Arial"/>
                <w:sz w:val="24"/>
                <w:szCs w:val="24"/>
                <w:lang w:val="mn-MN"/>
              </w:rPr>
              <w:t>ГУРАВ. Асуудлыг зохицуулах хувилбарыг тогтоож, эерэг болон сөрөг талыг харьцуулан судалсан нь</w:t>
            </w:r>
            <w:r w:rsidRPr="002C5462">
              <w:rPr>
                <w:rFonts w:ascii="Arial" w:hAnsi="Arial" w:cs="Arial"/>
                <w:sz w:val="24"/>
                <w:szCs w:val="24"/>
                <w:lang w:val="mn-MN"/>
              </w:rPr>
              <w:tab/>
            </w:r>
            <w:r w:rsidRPr="002C5462">
              <w:rPr>
                <w:rFonts w:ascii="Arial" w:hAnsi="Arial" w:cs="Arial"/>
                <w:sz w:val="24"/>
                <w:szCs w:val="24"/>
                <w:lang w:val="mn-MN"/>
              </w:rPr>
              <w:tab/>
            </w:r>
          </w:p>
        </w:tc>
        <w:tc>
          <w:tcPr>
            <w:tcW w:w="1345" w:type="dxa"/>
          </w:tcPr>
          <w:p w14:paraId="36830B5A" w14:textId="0CEDFABE" w:rsidR="00162F9C" w:rsidRPr="002C5462" w:rsidRDefault="00162F9C" w:rsidP="000C7308">
            <w:pPr>
              <w:spacing w:line="276" w:lineRule="auto"/>
              <w:jc w:val="center"/>
              <w:rPr>
                <w:rFonts w:ascii="Arial" w:hAnsi="Arial" w:cs="Arial"/>
                <w:sz w:val="24"/>
                <w:szCs w:val="24"/>
              </w:rPr>
            </w:pPr>
          </w:p>
        </w:tc>
      </w:tr>
      <w:tr w:rsidR="00162F9C" w:rsidRPr="002C5462" w14:paraId="31A91622" w14:textId="77777777" w:rsidTr="00373DA2">
        <w:tc>
          <w:tcPr>
            <w:tcW w:w="8005" w:type="dxa"/>
          </w:tcPr>
          <w:p w14:paraId="1C14CA7B" w14:textId="77777777" w:rsidR="00162F9C" w:rsidRPr="002C5462" w:rsidRDefault="00162F9C" w:rsidP="000C7308">
            <w:pPr>
              <w:spacing w:before="240" w:line="276" w:lineRule="auto"/>
              <w:jc w:val="both"/>
              <w:rPr>
                <w:rFonts w:ascii="Arial" w:hAnsi="Arial" w:cs="Arial"/>
                <w:sz w:val="24"/>
                <w:szCs w:val="24"/>
                <w:lang w:val="mn-MN"/>
              </w:rPr>
            </w:pPr>
            <w:r w:rsidRPr="002C5462">
              <w:rPr>
                <w:rFonts w:ascii="Arial" w:hAnsi="Arial" w:cs="Arial"/>
                <w:sz w:val="24"/>
                <w:szCs w:val="24"/>
                <w:lang w:val="mn-MN"/>
              </w:rPr>
              <w:t>ДӨРӨВ. Хууль тогтоомжийн төсөл боловсруулах зохицуулалтын  хувилбарын үр нөлөөг тандан судалсан нь</w:t>
            </w:r>
          </w:p>
        </w:tc>
        <w:tc>
          <w:tcPr>
            <w:tcW w:w="1345" w:type="dxa"/>
          </w:tcPr>
          <w:p w14:paraId="64A88FFF" w14:textId="20B8F775" w:rsidR="00162F9C" w:rsidRPr="002C5462" w:rsidRDefault="00162F9C" w:rsidP="000C7308">
            <w:pPr>
              <w:spacing w:line="276" w:lineRule="auto"/>
              <w:jc w:val="center"/>
              <w:rPr>
                <w:rFonts w:ascii="Arial" w:hAnsi="Arial" w:cs="Arial"/>
                <w:sz w:val="24"/>
                <w:szCs w:val="24"/>
              </w:rPr>
            </w:pPr>
          </w:p>
        </w:tc>
      </w:tr>
      <w:tr w:rsidR="00162F9C" w:rsidRPr="002C5462" w14:paraId="23F99F79" w14:textId="77777777" w:rsidTr="00373DA2">
        <w:tc>
          <w:tcPr>
            <w:tcW w:w="8005" w:type="dxa"/>
          </w:tcPr>
          <w:p w14:paraId="3EC2F0CA" w14:textId="77777777" w:rsidR="00162F9C" w:rsidRPr="002C5462" w:rsidRDefault="00162F9C" w:rsidP="000C7308">
            <w:pPr>
              <w:spacing w:before="240" w:line="276" w:lineRule="auto"/>
              <w:jc w:val="both"/>
              <w:rPr>
                <w:rFonts w:ascii="Arial" w:hAnsi="Arial" w:cs="Arial"/>
                <w:b/>
                <w:sz w:val="24"/>
                <w:szCs w:val="24"/>
                <w:lang w:val="mn-MN"/>
              </w:rPr>
            </w:pPr>
            <w:r w:rsidRPr="002C5462">
              <w:rPr>
                <w:rFonts w:ascii="Arial" w:hAnsi="Arial" w:cs="Arial"/>
                <w:sz w:val="24"/>
                <w:szCs w:val="24"/>
                <w:lang w:val="mn-MN"/>
              </w:rPr>
              <w:t xml:space="preserve">ТАВ. Зохицуулалтын хувилбаруудыг харьцуулж хийсэн дүгнэлт </w:t>
            </w:r>
            <w:r w:rsidRPr="002C5462">
              <w:rPr>
                <w:rFonts w:ascii="Arial" w:hAnsi="Arial" w:cs="Arial"/>
                <w:sz w:val="24"/>
                <w:szCs w:val="24"/>
                <w:lang w:val="mn-MN"/>
              </w:rPr>
              <w:tab/>
            </w:r>
          </w:p>
        </w:tc>
        <w:tc>
          <w:tcPr>
            <w:tcW w:w="1345" w:type="dxa"/>
          </w:tcPr>
          <w:p w14:paraId="579C5870" w14:textId="72FA1253" w:rsidR="00162F9C" w:rsidRPr="002C5462" w:rsidRDefault="00162F9C" w:rsidP="000C7308">
            <w:pPr>
              <w:spacing w:line="276" w:lineRule="auto"/>
              <w:jc w:val="center"/>
              <w:rPr>
                <w:rFonts w:ascii="Arial" w:hAnsi="Arial" w:cs="Arial"/>
                <w:sz w:val="24"/>
                <w:szCs w:val="24"/>
                <w:lang w:val="mn-MN"/>
              </w:rPr>
            </w:pPr>
          </w:p>
        </w:tc>
      </w:tr>
      <w:tr w:rsidR="00162F9C" w:rsidRPr="002C5462" w14:paraId="15B8659F" w14:textId="77777777" w:rsidTr="00373DA2">
        <w:trPr>
          <w:trHeight w:val="962"/>
        </w:trPr>
        <w:tc>
          <w:tcPr>
            <w:tcW w:w="8005" w:type="dxa"/>
          </w:tcPr>
          <w:p w14:paraId="3A67B62E" w14:textId="77777777" w:rsidR="00162F9C" w:rsidRPr="002C5462" w:rsidRDefault="00162F9C" w:rsidP="000C7308">
            <w:pPr>
              <w:spacing w:before="240" w:line="276" w:lineRule="auto"/>
              <w:jc w:val="both"/>
              <w:rPr>
                <w:rFonts w:ascii="Arial" w:hAnsi="Arial" w:cs="Arial"/>
                <w:b/>
                <w:sz w:val="24"/>
                <w:szCs w:val="24"/>
                <w:lang w:val="mn-MN"/>
              </w:rPr>
            </w:pPr>
            <w:r w:rsidRPr="002C5462">
              <w:rPr>
                <w:rFonts w:ascii="Arial" w:hAnsi="Arial" w:cs="Arial"/>
                <w:sz w:val="24"/>
                <w:szCs w:val="24"/>
                <w:lang w:val="mn-MN"/>
              </w:rPr>
              <w:t xml:space="preserve">ЗУРГАА. Олон улсын болон бусад улсын эрх зүйн зохицуулалтын судалгаа (харьцуулсан судалгаа) </w:t>
            </w:r>
          </w:p>
        </w:tc>
        <w:tc>
          <w:tcPr>
            <w:tcW w:w="1345" w:type="dxa"/>
          </w:tcPr>
          <w:p w14:paraId="37C4D8A8" w14:textId="7E9DFDA6" w:rsidR="00162F9C" w:rsidRPr="002C5462" w:rsidRDefault="00162F9C" w:rsidP="000C7308">
            <w:pPr>
              <w:spacing w:line="276" w:lineRule="auto"/>
              <w:jc w:val="center"/>
              <w:rPr>
                <w:rFonts w:ascii="Arial" w:hAnsi="Arial" w:cs="Arial"/>
                <w:sz w:val="24"/>
                <w:szCs w:val="24"/>
              </w:rPr>
            </w:pPr>
          </w:p>
        </w:tc>
      </w:tr>
      <w:tr w:rsidR="00162F9C" w:rsidRPr="002C5462" w14:paraId="143D59A0" w14:textId="77777777" w:rsidTr="00373DA2">
        <w:tc>
          <w:tcPr>
            <w:tcW w:w="8005" w:type="dxa"/>
          </w:tcPr>
          <w:p w14:paraId="5E1F4E44" w14:textId="490E4269" w:rsidR="00162F9C" w:rsidRPr="002C5462" w:rsidRDefault="00162F9C" w:rsidP="000C7308">
            <w:pPr>
              <w:spacing w:before="240" w:line="276" w:lineRule="auto"/>
              <w:jc w:val="both"/>
              <w:rPr>
                <w:rFonts w:ascii="Arial" w:hAnsi="Arial" w:cs="Arial"/>
                <w:b/>
                <w:sz w:val="24"/>
                <w:szCs w:val="24"/>
                <w:lang w:val="mn-MN"/>
              </w:rPr>
            </w:pPr>
            <w:r w:rsidRPr="002C5462">
              <w:rPr>
                <w:rFonts w:ascii="Arial" w:hAnsi="Arial" w:cs="Arial"/>
                <w:sz w:val="24"/>
                <w:szCs w:val="24"/>
                <w:lang w:val="mn-MN"/>
              </w:rPr>
              <w:t xml:space="preserve">ДОЛОО. </w:t>
            </w:r>
            <w:r w:rsidR="00AD55B7">
              <w:rPr>
                <w:rFonts w:ascii="Arial" w:hAnsi="Arial" w:cs="Arial"/>
                <w:sz w:val="24"/>
                <w:szCs w:val="24"/>
                <w:lang w:val="mn-MN"/>
              </w:rPr>
              <w:t>Дүгнэлт</w:t>
            </w:r>
          </w:p>
        </w:tc>
        <w:tc>
          <w:tcPr>
            <w:tcW w:w="1345" w:type="dxa"/>
          </w:tcPr>
          <w:p w14:paraId="720A67CF" w14:textId="0E18C11E" w:rsidR="00162F9C" w:rsidRPr="002C5462" w:rsidRDefault="00162F9C" w:rsidP="000C7308">
            <w:pPr>
              <w:spacing w:line="276" w:lineRule="auto"/>
              <w:jc w:val="center"/>
              <w:rPr>
                <w:rFonts w:ascii="Arial" w:hAnsi="Arial" w:cs="Arial"/>
                <w:sz w:val="24"/>
                <w:szCs w:val="24"/>
              </w:rPr>
            </w:pPr>
          </w:p>
        </w:tc>
      </w:tr>
      <w:tr w:rsidR="00AD55B7" w:rsidRPr="002C5462" w14:paraId="55AFE5DC" w14:textId="77777777" w:rsidTr="00373DA2">
        <w:tc>
          <w:tcPr>
            <w:tcW w:w="8005" w:type="dxa"/>
          </w:tcPr>
          <w:p w14:paraId="28216090" w14:textId="1ECDEA64" w:rsidR="00AD55B7" w:rsidRPr="002C5462" w:rsidRDefault="00AD55B7" w:rsidP="000C7308">
            <w:pPr>
              <w:spacing w:before="240" w:line="276" w:lineRule="auto"/>
              <w:jc w:val="both"/>
              <w:rPr>
                <w:rFonts w:ascii="Arial" w:hAnsi="Arial" w:cs="Arial"/>
                <w:sz w:val="24"/>
                <w:szCs w:val="24"/>
                <w:lang w:val="mn-MN"/>
              </w:rPr>
            </w:pPr>
            <w:r>
              <w:rPr>
                <w:rFonts w:ascii="Arial" w:hAnsi="Arial" w:cs="Arial"/>
                <w:sz w:val="24"/>
                <w:szCs w:val="24"/>
                <w:lang w:val="mn-MN"/>
              </w:rPr>
              <w:t>НАЙМ</w:t>
            </w:r>
            <w:r w:rsidRPr="002C5462">
              <w:rPr>
                <w:rFonts w:ascii="Arial" w:hAnsi="Arial" w:cs="Arial"/>
                <w:sz w:val="24"/>
                <w:szCs w:val="24"/>
                <w:lang w:val="mn-MN"/>
              </w:rPr>
              <w:t>. Зөвлөмж</w:t>
            </w:r>
          </w:p>
        </w:tc>
        <w:tc>
          <w:tcPr>
            <w:tcW w:w="1345" w:type="dxa"/>
          </w:tcPr>
          <w:p w14:paraId="23823820" w14:textId="77777777" w:rsidR="00AD55B7" w:rsidRPr="002C5462" w:rsidRDefault="00AD55B7" w:rsidP="000C7308">
            <w:pPr>
              <w:spacing w:line="276" w:lineRule="auto"/>
              <w:jc w:val="center"/>
              <w:rPr>
                <w:rFonts w:ascii="Arial" w:hAnsi="Arial" w:cs="Arial"/>
                <w:sz w:val="24"/>
                <w:szCs w:val="24"/>
              </w:rPr>
            </w:pPr>
          </w:p>
        </w:tc>
      </w:tr>
      <w:tr w:rsidR="00162F9C" w:rsidRPr="002C5462" w14:paraId="37BD11DD" w14:textId="77777777" w:rsidTr="00373DA2">
        <w:tc>
          <w:tcPr>
            <w:tcW w:w="8005" w:type="dxa"/>
          </w:tcPr>
          <w:p w14:paraId="10A4187C" w14:textId="77777777" w:rsidR="00162F9C" w:rsidRPr="002C5462" w:rsidRDefault="00162F9C" w:rsidP="000C7308">
            <w:pPr>
              <w:spacing w:before="240" w:line="276" w:lineRule="auto"/>
              <w:jc w:val="both"/>
              <w:rPr>
                <w:rFonts w:ascii="Arial" w:hAnsi="Arial" w:cs="Arial"/>
                <w:b/>
                <w:sz w:val="24"/>
                <w:szCs w:val="24"/>
                <w:lang w:val="mn-MN"/>
              </w:rPr>
            </w:pPr>
            <w:r w:rsidRPr="002C5462">
              <w:rPr>
                <w:rFonts w:ascii="Arial" w:hAnsi="Arial" w:cs="Arial"/>
                <w:sz w:val="24"/>
                <w:szCs w:val="24"/>
                <w:lang w:val="mn-MN"/>
              </w:rPr>
              <w:t xml:space="preserve">Ашигласан эх сурвалж                                                                              </w:t>
            </w:r>
          </w:p>
        </w:tc>
        <w:tc>
          <w:tcPr>
            <w:tcW w:w="1345" w:type="dxa"/>
          </w:tcPr>
          <w:p w14:paraId="024BF9DC" w14:textId="66B56075" w:rsidR="00162F9C" w:rsidRPr="002C5462" w:rsidRDefault="00162F9C" w:rsidP="000C7308">
            <w:pPr>
              <w:spacing w:line="276" w:lineRule="auto"/>
              <w:jc w:val="center"/>
              <w:rPr>
                <w:rFonts w:ascii="Arial" w:hAnsi="Arial" w:cs="Arial"/>
                <w:sz w:val="24"/>
                <w:szCs w:val="24"/>
              </w:rPr>
            </w:pPr>
          </w:p>
        </w:tc>
      </w:tr>
      <w:tr w:rsidR="00162F9C" w:rsidRPr="002C5462" w14:paraId="2DDE3EB4" w14:textId="77777777" w:rsidTr="00373DA2">
        <w:tc>
          <w:tcPr>
            <w:tcW w:w="8005" w:type="dxa"/>
          </w:tcPr>
          <w:p w14:paraId="6B6313D1" w14:textId="77777777" w:rsidR="00162F9C" w:rsidRPr="002C5462" w:rsidRDefault="00162F9C" w:rsidP="000C7308">
            <w:pPr>
              <w:spacing w:before="240" w:line="276" w:lineRule="auto"/>
              <w:jc w:val="both"/>
              <w:rPr>
                <w:rFonts w:ascii="Arial" w:hAnsi="Arial" w:cs="Arial"/>
                <w:b/>
                <w:sz w:val="24"/>
                <w:szCs w:val="24"/>
                <w:lang w:val="mn-MN"/>
              </w:rPr>
            </w:pPr>
            <w:r w:rsidRPr="002C5462">
              <w:rPr>
                <w:rFonts w:ascii="Arial" w:hAnsi="Arial" w:cs="Arial"/>
                <w:sz w:val="24"/>
                <w:szCs w:val="24"/>
                <w:lang w:val="mn-MN"/>
              </w:rPr>
              <w:t xml:space="preserve">Хавсралт </w:t>
            </w:r>
            <w:r w:rsidRPr="002C5462">
              <w:rPr>
                <w:rFonts w:ascii="Arial" w:hAnsi="Arial" w:cs="Arial"/>
                <w:sz w:val="24"/>
                <w:szCs w:val="24"/>
                <w:lang w:val="mn-MN"/>
              </w:rPr>
              <w:tab/>
            </w:r>
          </w:p>
        </w:tc>
        <w:tc>
          <w:tcPr>
            <w:tcW w:w="1345" w:type="dxa"/>
          </w:tcPr>
          <w:p w14:paraId="52FC232C" w14:textId="57424A0F" w:rsidR="00162F9C" w:rsidRPr="002C5462" w:rsidRDefault="00162F9C" w:rsidP="000C7308">
            <w:pPr>
              <w:spacing w:line="276" w:lineRule="auto"/>
              <w:jc w:val="center"/>
              <w:rPr>
                <w:rFonts w:ascii="Arial" w:hAnsi="Arial" w:cs="Arial"/>
                <w:sz w:val="24"/>
                <w:szCs w:val="24"/>
              </w:rPr>
            </w:pPr>
          </w:p>
        </w:tc>
      </w:tr>
    </w:tbl>
    <w:p w14:paraId="77505EF7" w14:textId="4DBBB89F" w:rsidR="0021426B" w:rsidRPr="002C5462" w:rsidRDefault="0021426B" w:rsidP="000C7308">
      <w:pPr>
        <w:keepNext/>
        <w:keepLines/>
        <w:spacing w:before="240" w:line="276" w:lineRule="auto"/>
        <w:jc w:val="center"/>
        <w:outlineLvl w:val="0"/>
        <w:rPr>
          <w:rFonts w:ascii="Arial" w:eastAsiaTheme="majorEastAsia" w:hAnsi="Arial" w:cs="Arial"/>
          <w:b/>
          <w:sz w:val="24"/>
          <w:szCs w:val="24"/>
          <w:lang w:val="mn-MN"/>
        </w:rPr>
      </w:pPr>
      <w:bookmarkStart w:id="0" w:name="_Toc58343285"/>
      <w:r w:rsidRPr="002C5462">
        <w:rPr>
          <w:rFonts w:ascii="Arial" w:eastAsiaTheme="majorEastAsia" w:hAnsi="Arial" w:cs="Arial"/>
          <w:b/>
          <w:sz w:val="24"/>
          <w:szCs w:val="24"/>
          <w:lang w:val="mn-MN"/>
        </w:rPr>
        <w:lastRenderedPageBreak/>
        <w:t>УДИРТГАЛ</w:t>
      </w:r>
      <w:bookmarkEnd w:id="0"/>
    </w:p>
    <w:p w14:paraId="7ACB41B0" w14:textId="2EC2D795" w:rsidR="00FD6B4E" w:rsidRPr="002C5462" w:rsidRDefault="002F5FCC" w:rsidP="000C7308">
      <w:pPr>
        <w:spacing w:before="240" w:line="276" w:lineRule="auto"/>
        <w:ind w:firstLine="720"/>
        <w:jc w:val="both"/>
        <w:rPr>
          <w:rFonts w:ascii="Arial" w:eastAsiaTheme="minorEastAsia" w:hAnsi="Arial" w:cs="Arial"/>
          <w:sz w:val="24"/>
          <w:szCs w:val="24"/>
          <w:lang w:val="mn-MN"/>
        </w:rPr>
      </w:pPr>
      <w:r w:rsidRPr="002C5462">
        <w:rPr>
          <w:rFonts w:ascii="Arial" w:eastAsiaTheme="minorEastAsia" w:hAnsi="Arial" w:cs="Arial"/>
          <w:sz w:val="24"/>
          <w:szCs w:val="24"/>
          <w:lang w:val="mn-MN"/>
        </w:rPr>
        <w:t xml:space="preserve">Цахим орчинд хүүхдийн эрхийг хамгаалахтай холбоотой эрх зүйн </w:t>
      </w:r>
      <w:r w:rsidR="009B4C4C" w:rsidRPr="002C5462">
        <w:rPr>
          <w:rFonts w:ascii="Arial" w:eastAsiaTheme="minorEastAsia" w:hAnsi="Arial" w:cs="Arial"/>
          <w:sz w:val="24"/>
          <w:szCs w:val="24"/>
          <w:lang w:val="mn-MN"/>
        </w:rPr>
        <w:t xml:space="preserve">тусгайлсан </w:t>
      </w:r>
      <w:r w:rsidRPr="002C5462">
        <w:rPr>
          <w:rFonts w:ascii="Arial" w:eastAsiaTheme="minorEastAsia" w:hAnsi="Arial" w:cs="Arial"/>
          <w:sz w:val="24"/>
          <w:szCs w:val="24"/>
          <w:lang w:val="mn-MN"/>
        </w:rPr>
        <w:t xml:space="preserve">зохицуулалт </w:t>
      </w:r>
      <w:r w:rsidR="00FD6B4E" w:rsidRPr="002C5462">
        <w:rPr>
          <w:rFonts w:ascii="Arial" w:eastAsiaTheme="minorEastAsia" w:hAnsi="Arial" w:cs="Arial"/>
          <w:sz w:val="24"/>
          <w:szCs w:val="24"/>
          <w:lang w:val="mn-MN"/>
        </w:rPr>
        <w:t xml:space="preserve">байхгүй байгаа нь энэхүү тандан судалгааны ажлыг хийх </w:t>
      </w:r>
      <w:r w:rsidR="00ED61ED" w:rsidRPr="002C5462">
        <w:rPr>
          <w:rFonts w:ascii="Arial" w:eastAsiaTheme="minorEastAsia" w:hAnsi="Arial" w:cs="Arial"/>
          <w:sz w:val="24"/>
          <w:szCs w:val="24"/>
          <w:lang w:val="mn-MN"/>
        </w:rPr>
        <w:t xml:space="preserve">зайлшгүй </w:t>
      </w:r>
      <w:r w:rsidR="00FD6B4E" w:rsidRPr="002C5462">
        <w:rPr>
          <w:rFonts w:ascii="Arial" w:eastAsiaTheme="minorEastAsia" w:hAnsi="Arial" w:cs="Arial"/>
          <w:sz w:val="24"/>
          <w:szCs w:val="24"/>
          <w:lang w:val="mn-MN"/>
        </w:rPr>
        <w:t xml:space="preserve">шаардлагыг бий болгож байна. </w:t>
      </w:r>
    </w:p>
    <w:p w14:paraId="61583432" w14:textId="0C60A9FF" w:rsidR="0021426B" w:rsidRPr="002C5462" w:rsidRDefault="0021426B" w:rsidP="000C7308">
      <w:pPr>
        <w:spacing w:before="240" w:line="276" w:lineRule="auto"/>
        <w:ind w:firstLine="720"/>
        <w:jc w:val="both"/>
        <w:rPr>
          <w:rFonts w:ascii="Arial" w:eastAsiaTheme="minorEastAsia" w:hAnsi="Arial" w:cs="Arial"/>
          <w:sz w:val="24"/>
          <w:szCs w:val="24"/>
          <w:lang w:val="mn-MN"/>
        </w:rPr>
      </w:pPr>
      <w:r w:rsidRPr="002C5462">
        <w:rPr>
          <w:rFonts w:ascii="Arial" w:eastAsiaTheme="minorEastAsia" w:hAnsi="Arial" w:cs="Arial"/>
          <w:sz w:val="24"/>
          <w:szCs w:val="24"/>
          <w:lang w:val="mn-MN"/>
        </w:rPr>
        <w:t xml:space="preserve">Хууль тогтоомжийн </w:t>
      </w:r>
      <w:r w:rsidR="009A412E" w:rsidRPr="002C5462">
        <w:rPr>
          <w:rFonts w:ascii="Arial" w:eastAsiaTheme="minorEastAsia" w:hAnsi="Arial" w:cs="Arial"/>
          <w:sz w:val="24"/>
          <w:szCs w:val="24"/>
          <w:lang w:val="mn-MN"/>
        </w:rPr>
        <w:t xml:space="preserve">төслийн </w:t>
      </w:r>
      <w:r w:rsidRPr="002C5462">
        <w:rPr>
          <w:rFonts w:ascii="Arial" w:eastAsiaTheme="minorEastAsia" w:hAnsi="Arial" w:cs="Arial"/>
          <w:sz w:val="24"/>
          <w:szCs w:val="24"/>
          <w:lang w:val="mn-MN"/>
        </w:rPr>
        <w:t xml:space="preserve">хэрэгцээ, шаардлагыг урьдчилан тандан судлах ажлын зорилго нь тодорхой асуудлыг шийдвэрлэх, зохицуулалтын хувилбарыг тодорхойлж, эерэг болон сөрөг талыг харьцуулан судалсны үндсэн дээр үр нөлөөг урьдчилан тооцож, уг асуудлыг шийдвэрлэх үр дүнтэй хувилбарыг хууль санаачлагчид уламжлах </w:t>
      </w:r>
      <w:r w:rsidR="00FD6B4E" w:rsidRPr="002C5462">
        <w:rPr>
          <w:rFonts w:ascii="Arial" w:eastAsiaTheme="minorEastAsia" w:hAnsi="Arial" w:cs="Arial"/>
          <w:sz w:val="24"/>
          <w:szCs w:val="24"/>
          <w:lang w:val="mn-MN"/>
        </w:rPr>
        <w:t>байдаг</w:t>
      </w:r>
      <w:r w:rsidRPr="002C5462">
        <w:rPr>
          <w:rFonts w:ascii="Arial" w:eastAsiaTheme="minorEastAsia" w:hAnsi="Arial" w:cs="Arial"/>
          <w:sz w:val="24"/>
          <w:szCs w:val="24"/>
          <w:lang w:val="mn-MN"/>
        </w:rPr>
        <w:t xml:space="preserve">.   </w:t>
      </w:r>
    </w:p>
    <w:p w14:paraId="5302978C" w14:textId="77777777" w:rsidR="0021426B" w:rsidRPr="002C5462" w:rsidRDefault="0021426B" w:rsidP="000C7308">
      <w:pPr>
        <w:spacing w:before="240" w:line="276" w:lineRule="auto"/>
        <w:ind w:firstLine="720"/>
        <w:jc w:val="both"/>
        <w:rPr>
          <w:rFonts w:ascii="Arial" w:eastAsiaTheme="minorEastAsia" w:hAnsi="Arial" w:cs="Arial"/>
          <w:sz w:val="24"/>
          <w:szCs w:val="24"/>
          <w:lang w:val="mn-MN"/>
        </w:rPr>
      </w:pPr>
      <w:r w:rsidRPr="002C5462">
        <w:rPr>
          <w:rFonts w:ascii="Arial" w:eastAsiaTheme="minorEastAsia" w:hAnsi="Arial" w:cs="Arial"/>
          <w:sz w:val="24"/>
          <w:szCs w:val="24"/>
          <w:lang w:val="mn-MN"/>
        </w:rPr>
        <w:t xml:space="preserve">Хууль тогтоомжийн тухай хуульд: хууль тогтоомжийн төсөл боловсруулахад шинжлэх ухааны үндэслэлтэй, судалгаатай хандах, тухайн харилцааг заавал хуулиар зохицуулах шаардлагатай эсэх, хэрэгжүүлэх боломж нөхцөл, холбогдон гарах зардал, хууль зүй, нийгэм, эдийн засаг, байгаль орчинд үзүүлэх нөлөөг сайтар судлах, хуулийн хэрэгцээ, шаардлагыг тандан судлахаас эхлээд төсөл боловсруулах үе шатыг тодорхойлох талаар заасан болно. </w:t>
      </w:r>
    </w:p>
    <w:p w14:paraId="257CB10D" w14:textId="26913876" w:rsidR="0021426B" w:rsidRPr="002C5462" w:rsidRDefault="0021426B" w:rsidP="000C7308">
      <w:pPr>
        <w:spacing w:before="240" w:line="276" w:lineRule="auto"/>
        <w:ind w:firstLine="720"/>
        <w:jc w:val="both"/>
        <w:rPr>
          <w:rFonts w:ascii="Arial" w:eastAsiaTheme="minorEastAsia" w:hAnsi="Arial" w:cs="Arial"/>
          <w:sz w:val="24"/>
          <w:szCs w:val="24"/>
          <w:lang w:val="mn-MN"/>
        </w:rPr>
      </w:pPr>
      <w:r w:rsidRPr="002C5462">
        <w:rPr>
          <w:rFonts w:ascii="Arial" w:eastAsiaTheme="minorEastAsia" w:hAnsi="Arial" w:cs="Arial"/>
          <w:sz w:val="24"/>
          <w:szCs w:val="24"/>
          <w:lang w:val="mn-MN"/>
        </w:rPr>
        <w:t xml:space="preserve">Хууль тогтоомжийн тухай хуулийн 13 дугаар зүйл болон Засгийн газрын 2016 оны 59 дүгээр тогтоолын 1 дүгээр хавсралтаар батлагдсан “Хууль тогтоомжийн хэрэгцээ, шаардлагыг урьдчилан тандан судлах аргачлал”-д тус тус </w:t>
      </w:r>
      <w:r w:rsidR="009B4C4C">
        <w:rPr>
          <w:rFonts w:ascii="Arial" w:eastAsiaTheme="minorEastAsia" w:hAnsi="Arial" w:cs="Arial"/>
          <w:sz w:val="24"/>
          <w:szCs w:val="24"/>
          <w:lang w:val="mn-MN"/>
        </w:rPr>
        <w:t>тодорхойлсноо</w:t>
      </w:r>
      <w:r w:rsidR="009B4C4C" w:rsidRPr="002C5462">
        <w:rPr>
          <w:rFonts w:ascii="Arial" w:eastAsiaTheme="minorEastAsia" w:hAnsi="Arial" w:cs="Arial"/>
          <w:sz w:val="24"/>
          <w:szCs w:val="24"/>
          <w:lang w:val="mn-MN"/>
        </w:rPr>
        <w:t xml:space="preserve">р </w:t>
      </w:r>
      <w:r w:rsidR="00ED61ED" w:rsidRPr="002C5462">
        <w:rPr>
          <w:rFonts w:ascii="Arial" w:eastAsiaTheme="minorEastAsia" w:hAnsi="Arial" w:cs="Arial"/>
          <w:sz w:val="24"/>
          <w:szCs w:val="24"/>
          <w:lang w:val="mn-MN"/>
        </w:rPr>
        <w:t>дараах</w:t>
      </w:r>
      <w:r w:rsidRPr="002C5462">
        <w:rPr>
          <w:rFonts w:ascii="Arial" w:eastAsiaTheme="minorEastAsia" w:hAnsi="Arial" w:cs="Arial"/>
          <w:sz w:val="24"/>
          <w:szCs w:val="24"/>
          <w:lang w:val="mn-MN"/>
        </w:rPr>
        <w:t xml:space="preserve"> үндсэн 7 үе шатны дагуу тандан судалгааг гүйцэтгэх ёстой.</w:t>
      </w:r>
      <w:r w:rsidR="00ED61ED" w:rsidRPr="002C5462">
        <w:rPr>
          <w:rFonts w:ascii="Arial" w:eastAsiaTheme="minorEastAsia" w:hAnsi="Arial" w:cs="Arial"/>
          <w:sz w:val="24"/>
          <w:szCs w:val="24"/>
          <w:lang w:val="mn-MN"/>
        </w:rPr>
        <w:t xml:space="preserve"> Үүнд:</w:t>
      </w:r>
      <w:r w:rsidRPr="002C5462">
        <w:rPr>
          <w:rFonts w:ascii="Arial" w:eastAsiaTheme="minorEastAsia" w:hAnsi="Arial" w:cs="Arial"/>
          <w:sz w:val="24"/>
          <w:szCs w:val="24"/>
          <w:lang w:val="mn-MN"/>
        </w:rPr>
        <w:t xml:space="preserve">   </w:t>
      </w:r>
    </w:p>
    <w:p w14:paraId="3BA1E88A" w14:textId="0B3C7BEC" w:rsidR="00ED61ED" w:rsidRPr="002C5462" w:rsidRDefault="00ED61ED" w:rsidP="000C7308">
      <w:pPr>
        <w:pStyle w:val="NormalWeb"/>
        <w:spacing w:line="276" w:lineRule="auto"/>
        <w:ind w:firstLine="1440"/>
        <w:rPr>
          <w:rFonts w:ascii="Arial" w:hAnsi="Arial" w:cs="Arial"/>
          <w:color w:val="000000"/>
          <w:lang w:val="mn-MN"/>
        </w:rPr>
      </w:pPr>
      <w:r w:rsidRPr="002C5462">
        <w:rPr>
          <w:rFonts w:ascii="Arial" w:hAnsi="Arial" w:cs="Arial"/>
          <w:color w:val="000000"/>
          <w:lang w:val="mn-MN"/>
        </w:rPr>
        <w:t>1.асуудалд дүн шинжилгээ хийх;</w:t>
      </w:r>
    </w:p>
    <w:p w14:paraId="4D62BD77" w14:textId="13CE9885" w:rsidR="00ED61ED" w:rsidRPr="002C5462" w:rsidRDefault="00ED61ED" w:rsidP="000C7308">
      <w:pPr>
        <w:pStyle w:val="NormalWeb"/>
        <w:spacing w:line="276" w:lineRule="auto"/>
        <w:ind w:firstLine="1440"/>
        <w:rPr>
          <w:rFonts w:ascii="Arial" w:hAnsi="Arial" w:cs="Arial"/>
          <w:color w:val="000000"/>
          <w:lang w:val="mn-MN"/>
        </w:rPr>
      </w:pPr>
      <w:r w:rsidRPr="002C5462">
        <w:rPr>
          <w:rFonts w:ascii="Arial" w:hAnsi="Arial" w:cs="Arial"/>
          <w:color w:val="000000"/>
          <w:lang w:val="mn-MN"/>
        </w:rPr>
        <w:t>2.асуудлыг шийдвэрлэх зорилгыг томьёолох;</w:t>
      </w:r>
    </w:p>
    <w:p w14:paraId="600B5512" w14:textId="752385FA" w:rsidR="00ED61ED" w:rsidRPr="002C5462" w:rsidRDefault="00ED61ED" w:rsidP="000C7308">
      <w:pPr>
        <w:pStyle w:val="NormalWeb"/>
        <w:spacing w:line="276" w:lineRule="auto"/>
        <w:ind w:firstLine="1440"/>
        <w:rPr>
          <w:rFonts w:ascii="Arial" w:hAnsi="Arial" w:cs="Arial"/>
          <w:color w:val="000000"/>
          <w:lang w:val="mn-MN"/>
        </w:rPr>
      </w:pPr>
      <w:r w:rsidRPr="002C5462">
        <w:rPr>
          <w:rFonts w:ascii="Arial" w:hAnsi="Arial" w:cs="Arial"/>
          <w:color w:val="000000"/>
          <w:lang w:val="mn-MN"/>
        </w:rPr>
        <w:t>3.тухайн асуудлыг зохицуулах хувилбаруудыг тогтоож, тэдгээрийн эерэг болон сөрөг талыг харьцуулан судлах;</w:t>
      </w:r>
    </w:p>
    <w:p w14:paraId="2DCB8163" w14:textId="691C6B4B" w:rsidR="00ED61ED" w:rsidRPr="002C5462" w:rsidRDefault="00ED61ED" w:rsidP="000C7308">
      <w:pPr>
        <w:pStyle w:val="NormalWeb"/>
        <w:spacing w:line="276" w:lineRule="auto"/>
        <w:ind w:firstLine="1440"/>
        <w:rPr>
          <w:rFonts w:ascii="Arial" w:hAnsi="Arial" w:cs="Arial"/>
          <w:color w:val="000000"/>
          <w:lang w:val="mn-MN"/>
        </w:rPr>
      </w:pPr>
      <w:r w:rsidRPr="002C5462">
        <w:rPr>
          <w:rFonts w:ascii="Arial" w:hAnsi="Arial" w:cs="Arial"/>
          <w:color w:val="000000"/>
          <w:lang w:val="mn-MN"/>
        </w:rPr>
        <w:t>4.зохицуулалтын хувилбаруудын үр нөлөөг тандан судлах;</w:t>
      </w:r>
    </w:p>
    <w:p w14:paraId="732F7161" w14:textId="4AF70D04" w:rsidR="00ED61ED" w:rsidRPr="002C5462" w:rsidRDefault="00ED61ED" w:rsidP="000C7308">
      <w:pPr>
        <w:pStyle w:val="NormalWeb"/>
        <w:spacing w:line="276" w:lineRule="auto"/>
        <w:ind w:firstLine="1440"/>
        <w:rPr>
          <w:rFonts w:ascii="Arial" w:hAnsi="Arial" w:cs="Arial"/>
          <w:color w:val="000000"/>
          <w:lang w:val="mn-MN"/>
        </w:rPr>
      </w:pPr>
      <w:r w:rsidRPr="002C5462">
        <w:rPr>
          <w:rFonts w:ascii="Arial" w:hAnsi="Arial" w:cs="Arial"/>
          <w:color w:val="000000"/>
          <w:lang w:val="mn-MN"/>
        </w:rPr>
        <w:t>5.зохицуулалтын хувилбаруудыг харьцуулж дүгнэлт хийх;</w:t>
      </w:r>
    </w:p>
    <w:p w14:paraId="7E1D7BD6" w14:textId="6C5F51F3" w:rsidR="00ED61ED" w:rsidRPr="002C5462" w:rsidRDefault="00ED61ED" w:rsidP="000C7308">
      <w:pPr>
        <w:pStyle w:val="NormalWeb"/>
        <w:spacing w:line="276" w:lineRule="auto"/>
        <w:ind w:firstLine="1440"/>
        <w:rPr>
          <w:rFonts w:ascii="Arial" w:hAnsi="Arial" w:cs="Arial"/>
          <w:color w:val="000000"/>
          <w:lang w:val="mn-MN"/>
        </w:rPr>
      </w:pPr>
      <w:r w:rsidRPr="002C5462">
        <w:rPr>
          <w:rFonts w:ascii="Arial" w:hAnsi="Arial" w:cs="Arial"/>
          <w:color w:val="000000"/>
          <w:lang w:val="mn-MN"/>
        </w:rPr>
        <w:t>6.тухайн зохицуулалтын талаарх олон улсын болон бусад улсын эрх зүйн зохицуулалтын харьцуулсан судалгаа хийх;</w:t>
      </w:r>
    </w:p>
    <w:p w14:paraId="4C24CCA2" w14:textId="120B6759" w:rsidR="00ED61ED" w:rsidRPr="002C5462" w:rsidRDefault="00ED61ED" w:rsidP="000C7308">
      <w:pPr>
        <w:pStyle w:val="NormalWeb"/>
        <w:spacing w:line="276" w:lineRule="auto"/>
        <w:ind w:firstLine="1440"/>
        <w:rPr>
          <w:rFonts w:ascii="Arial" w:hAnsi="Arial" w:cs="Arial"/>
          <w:color w:val="000000"/>
          <w:lang w:val="mn-MN"/>
        </w:rPr>
      </w:pPr>
      <w:r w:rsidRPr="002C5462">
        <w:rPr>
          <w:rFonts w:ascii="Arial" w:hAnsi="Arial" w:cs="Arial"/>
          <w:color w:val="000000"/>
          <w:lang w:val="mn-MN"/>
        </w:rPr>
        <w:t>7. зөвлөмж боловсруулах.</w:t>
      </w:r>
    </w:p>
    <w:p w14:paraId="7F3E4C66" w14:textId="2C2FC117" w:rsidR="005137DD" w:rsidRPr="002C5462" w:rsidRDefault="009B4C4C" w:rsidP="000C7308">
      <w:pPr>
        <w:spacing w:after="0" w:line="276" w:lineRule="auto"/>
        <w:ind w:firstLine="720"/>
        <w:jc w:val="both"/>
        <w:rPr>
          <w:rFonts w:ascii="Arial" w:eastAsia="Arial" w:hAnsi="Arial" w:cs="Arial"/>
          <w:b/>
          <w:bCs/>
          <w:noProof/>
          <w:sz w:val="24"/>
          <w:szCs w:val="24"/>
          <w:lang w:val="mn-MN"/>
        </w:rPr>
      </w:pPr>
      <w:r>
        <w:rPr>
          <w:rFonts w:ascii="Arial" w:eastAsiaTheme="minorEastAsia" w:hAnsi="Arial" w:cs="Arial"/>
          <w:sz w:val="24"/>
          <w:szCs w:val="24"/>
          <w:lang w:val="mn-MN"/>
        </w:rPr>
        <w:t xml:space="preserve">Дээрх </w:t>
      </w:r>
      <w:r w:rsidR="0021426B" w:rsidRPr="002C5462">
        <w:rPr>
          <w:rFonts w:ascii="Arial" w:eastAsiaTheme="minorEastAsia" w:hAnsi="Arial" w:cs="Arial"/>
          <w:sz w:val="24"/>
          <w:szCs w:val="24"/>
          <w:lang w:val="mn-MN"/>
        </w:rPr>
        <w:t xml:space="preserve">аргачлалын </w:t>
      </w:r>
      <w:r>
        <w:rPr>
          <w:rFonts w:ascii="Arial" w:eastAsiaTheme="minorEastAsia" w:hAnsi="Arial" w:cs="Arial"/>
          <w:sz w:val="24"/>
          <w:szCs w:val="24"/>
          <w:lang w:val="mn-MN"/>
        </w:rPr>
        <w:t xml:space="preserve">агуулга, дэс дарааллын </w:t>
      </w:r>
      <w:r w:rsidR="0021426B" w:rsidRPr="002C5462">
        <w:rPr>
          <w:rFonts w:ascii="Arial" w:eastAsiaTheme="minorEastAsia" w:hAnsi="Arial" w:cs="Arial"/>
          <w:sz w:val="24"/>
          <w:szCs w:val="24"/>
          <w:lang w:val="mn-MN"/>
        </w:rPr>
        <w:t xml:space="preserve">дагуу </w:t>
      </w:r>
      <w:r w:rsidR="002F5FCC" w:rsidRPr="002C5462">
        <w:rPr>
          <w:rFonts w:ascii="Arial" w:eastAsiaTheme="minorEastAsia" w:hAnsi="Arial" w:cs="Arial"/>
          <w:sz w:val="24"/>
          <w:szCs w:val="24"/>
          <w:lang w:val="mn-MN"/>
        </w:rPr>
        <w:t xml:space="preserve">Цахим орчинд хүүхдийн эрхийг хамгаалах </w:t>
      </w:r>
      <w:r w:rsidR="0021426B" w:rsidRPr="002C5462">
        <w:rPr>
          <w:rFonts w:ascii="Arial" w:eastAsiaTheme="minorEastAsia" w:hAnsi="Arial" w:cs="Arial"/>
          <w:sz w:val="24"/>
          <w:szCs w:val="24"/>
          <w:lang w:val="mn-MN"/>
        </w:rPr>
        <w:t xml:space="preserve">тухай хуулийн </w:t>
      </w:r>
      <w:r w:rsidR="00326BC1" w:rsidRPr="002C5462">
        <w:rPr>
          <w:rFonts w:ascii="Arial" w:eastAsiaTheme="minorEastAsia" w:hAnsi="Arial" w:cs="Arial"/>
          <w:sz w:val="24"/>
          <w:szCs w:val="24"/>
          <w:lang w:val="mn-MN"/>
        </w:rPr>
        <w:t xml:space="preserve">төслийн </w:t>
      </w:r>
      <w:r w:rsidR="0021426B" w:rsidRPr="002C5462">
        <w:rPr>
          <w:rFonts w:ascii="Arial" w:eastAsiaTheme="minorEastAsia" w:hAnsi="Arial" w:cs="Arial"/>
          <w:sz w:val="24"/>
          <w:szCs w:val="24"/>
          <w:lang w:val="mn-MN"/>
        </w:rPr>
        <w:t xml:space="preserve">хэрэгцээ, шаардлагыг урьдчилан тандан судлах ажлыг </w:t>
      </w:r>
      <w:r w:rsidR="009E0730" w:rsidRPr="002C5462">
        <w:rPr>
          <w:rFonts w:ascii="Arial" w:eastAsiaTheme="minorEastAsia" w:hAnsi="Arial" w:cs="Arial"/>
          <w:sz w:val="24"/>
          <w:szCs w:val="24"/>
          <w:lang w:val="mn-MN"/>
        </w:rPr>
        <w:t>гүйцэтгэж,</w:t>
      </w:r>
      <w:r w:rsidR="0021426B" w:rsidRPr="002C5462">
        <w:rPr>
          <w:rFonts w:ascii="Arial" w:eastAsiaTheme="minorEastAsia" w:hAnsi="Arial" w:cs="Arial"/>
          <w:sz w:val="24"/>
          <w:szCs w:val="24"/>
          <w:lang w:val="mn-MN"/>
        </w:rPr>
        <w:t xml:space="preserve"> тайланг боловсруулсан болно. </w:t>
      </w:r>
    </w:p>
    <w:p w14:paraId="6F57B0E8" w14:textId="70A9D7E4" w:rsidR="00A15484" w:rsidRDefault="00A15484" w:rsidP="000C7308">
      <w:pPr>
        <w:spacing w:after="0" w:line="276" w:lineRule="auto"/>
        <w:rPr>
          <w:rFonts w:ascii="Arial" w:eastAsia="Arial" w:hAnsi="Arial" w:cs="Arial"/>
          <w:b/>
          <w:bCs/>
          <w:noProof/>
          <w:sz w:val="24"/>
          <w:szCs w:val="24"/>
          <w:lang w:val="mn-MN"/>
        </w:rPr>
      </w:pPr>
    </w:p>
    <w:p w14:paraId="3ECC4608" w14:textId="77777777" w:rsidR="00C23E13" w:rsidRPr="002C5462" w:rsidRDefault="00C23E13" w:rsidP="000C7308">
      <w:pPr>
        <w:spacing w:after="0" w:line="276" w:lineRule="auto"/>
        <w:rPr>
          <w:rFonts w:ascii="Arial" w:eastAsia="Arial" w:hAnsi="Arial" w:cs="Arial"/>
          <w:b/>
          <w:bCs/>
          <w:noProof/>
          <w:sz w:val="24"/>
          <w:szCs w:val="24"/>
          <w:lang w:val="mn-MN"/>
        </w:rPr>
      </w:pPr>
    </w:p>
    <w:p w14:paraId="3C085EC0" w14:textId="77777777" w:rsidR="005137DD" w:rsidRPr="002C5462" w:rsidRDefault="005137DD" w:rsidP="000C7308">
      <w:pPr>
        <w:spacing w:after="0" w:line="276" w:lineRule="auto"/>
        <w:rPr>
          <w:rFonts w:ascii="Arial" w:eastAsia="Arial" w:hAnsi="Arial" w:cs="Arial"/>
          <w:b/>
          <w:bCs/>
          <w:noProof/>
          <w:sz w:val="24"/>
          <w:szCs w:val="24"/>
          <w:lang w:val="mn-MN"/>
        </w:rPr>
      </w:pPr>
    </w:p>
    <w:p w14:paraId="08D0C252" w14:textId="0AF824B9" w:rsidR="00324137" w:rsidRPr="002C5462" w:rsidRDefault="00324137" w:rsidP="000C7308">
      <w:pPr>
        <w:spacing w:after="0" w:line="276" w:lineRule="auto"/>
        <w:jc w:val="center"/>
        <w:rPr>
          <w:rFonts w:ascii="Arial" w:eastAsia="Arial" w:hAnsi="Arial" w:cs="Arial"/>
          <w:b/>
          <w:bCs/>
          <w:noProof/>
          <w:sz w:val="24"/>
          <w:szCs w:val="24"/>
          <w:lang w:val="mn-MN"/>
        </w:rPr>
      </w:pPr>
      <w:r w:rsidRPr="002C5462">
        <w:rPr>
          <w:rFonts w:ascii="Arial" w:eastAsia="Arial" w:hAnsi="Arial" w:cs="Arial"/>
          <w:b/>
          <w:bCs/>
          <w:noProof/>
          <w:sz w:val="24"/>
          <w:szCs w:val="24"/>
          <w:lang w:val="mn-MN"/>
        </w:rPr>
        <w:lastRenderedPageBreak/>
        <w:t>НЭГ. АСУУД</w:t>
      </w:r>
      <w:r w:rsidR="00732F7B" w:rsidRPr="002C5462">
        <w:rPr>
          <w:rFonts w:ascii="Arial" w:eastAsia="Arial" w:hAnsi="Arial" w:cs="Arial"/>
          <w:b/>
          <w:bCs/>
          <w:noProof/>
          <w:sz w:val="24"/>
          <w:szCs w:val="24"/>
          <w:lang w:val="mn-MN"/>
        </w:rPr>
        <w:t xml:space="preserve">АЛД ХИЙСЭН </w:t>
      </w:r>
      <w:r w:rsidRPr="002C5462">
        <w:rPr>
          <w:rFonts w:ascii="Arial" w:eastAsia="Arial" w:hAnsi="Arial" w:cs="Arial"/>
          <w:b/>
          <w:bCs/>
          <w:noProof/>
          <w:sz w:val="24"/>
          <w:szCs w:val="24"/>
          <w:lang w:val="mn-MN"/>
        </w:rPr>
        <w:t>ДҮН ШИНЖИЛГЭЭ</w:t>
      </w:r>
    </w:p>
    <w:p w14:paraId="4BBB723F" w14:textId="77777777" w:rsidR="00324137" w:rsidRPr="002C5462" w:rsidRDefault="00324137" w:rsidP="000C7308">
      <w:pPr>
        <w:spacing w:after="0" w:line="276" w:lineRule="auto"/>
        <w:jc w:val="center"/>
        <w:rPr>
          <w:rFonts w:ascii="Arial" w:eastAsia="Arial" w:hAnsi="Arial" w:cs="Arial"/>
          <w:b/>
          <w:bCs/>
          <w:noProof/>
          <w:sz w:val="24"/>
          <w:szCs w:val="24"/>
          <w:lang w:val="mn-MN"/>
        </w:rPr>
      </w:pPr>
    </w:p>
    <w:p w14:paraId="711AA60A" w14:textId="77777777" w:rsidR="00324137" w:rsidRPr="002C5462" w:rsidRDefault="00324137" w:rsidP="000C7308">
      <w:pPr>
        <w:pStyle w:val="ListParagraph"/>
        <w:numPr>
          <w:ilvl w:val="1"/>
          <w:numId w:val="3"/>
        </w:numPr>
        <w:spacing w:after="0" w:line="276" w:lineRule="auto"/>
        <w:rPr>
          <w:rFonts w:cs="Arial"/>
          <w:b/>
          <w:noProof/>
          <w:color w:val="auto"/>
          <w:szCs w:val="24"/>
          <w:lang w:val="mn-MN"/>
        </w:rPr>
      </w:pPr>
      <w:r w:rsidRPr="002C5462">
        <w:rPr>
          <w:rFonts w:cs="Arial"/>
          <w:b/>
          <w:color w:val="auto"/>
          <w:szCs w:val="24"/>
          <w:lang w:val="mn-MN"/>
        </w:rPr>
        <w:t>Асуудлыг тодорхойлж, шийдвэрлэх гэж байгаа тухайн асуудлын мөн чанар, цар хүрээг тодорхойлсон нь:</w:t>
      </w:r>
    </w:p>
    <w:p w14:paraId="2660AE98" w14:textId="77777777" w:rsidR="00324137" w:rsidRPr="002C5462" w:rsidRDefault="00324137" w:rsidP="000C7308">
      <w:pPr>
        <w:pStyle w:val="ListParagraph"/>
        <w:spacing w:after="0" w:line="276" w:lineRule="auto"/>
        <w:rPr>
          <w:rFonts w:cs="Arial"/>
          <w:b/>
          <w:noProof/>
          <w:color w:val="auto"/>
          <w:szCs w:val="24"/>
          <w:lang w:val="mn-MN"/>
        </w:rPr>
      </w:pPr>
    </w:p>
    <w:p w14:paraId="5F0E14FD" w14:textId="18F2C443" w:rsidR="00A66A36" w:rsidRPr="002C5462" w:rsidRDefault="0072579F" w:rsidP="000C7308">
      <w:pPr>
        <w:spacing w:line="276" w:lineRule="auto"/>
        <w:ind w:firstLine="720"/>
        <w:jc w:val="both"/>
        <w:rPr>
          <w:rFonts w:ascii="Arial" w:eastAsiaTheme="minorEastAsia" w:hAnsi="Arial" w:cs="Arial"/>
          <w:b/>
          <w:sz w:val="24"/>
          <w:szCs w:val="24"/>
          <w:shd w:val="clear" w:color="auto" w:fill="FFFFFF"/>
          <w:lang w:val="mn-MN"/>
        </w:rPr>
      </w:pPr>
      <w:r w:rsidRPr="002C5462">
        <w:rPr>
          <w:rFonts w:ascii="Arial" w:eastAsiaTheme="minorEastAsia" w:hAnsi="Arial" w:cs="Arial"/>
          <w:b/>
          <w:sz w:val="24"/>
          <w:szCs w:val="24"/>
          <w:shd w:val="clear" w:color="auto" w:fill="FFFFFF"/>
          <w:lang w:val="mn-MN"/>
        </w:rPr>
        <w:t xml:space="preserve">1.1.1. </w:t>
      </w:r>
      <w:bookmarkStart w:id="1" w:name="_Hlk95140277"/>
      <w:r w:rsidR="00F64F9B" w:rsidRPr="002C5462">
        <w:rPr>
          <w:rFonts w:ascii="Arial" w:eastAsiaTheme="minorEastAsia" w:hAnsi="Arial" w:cs="Arial"/>
          <w:b/>
          <w:sz w:val="24"/>
          <w:szCs w:val="24"/>
          <w:shd w:val="clear" w:color="auto" w:fill="FFFFFF"/>
          <w:lang w:val="mn-MN"/>
        </w:rPr>
        <w:t>Цахим орчин</w:t>
      </w:r>
      <w:r w:rsidR="009D7440" w:rsidRPr="002C5462">
        <w:rPr>
          <w:rFonts w:ascii="Arial" w:eastAsiaTheme="minorEastAsia" w:hAnsi="Arial" w:cs="Arial"/>
          <w:b/>
          <w:sz w:val="24"/>
          <w:szCs w:val="24"/>
          <w:shd w:val="clear" w:color="auto" w:fill="FFFFFF"/>
        </w:rPr>
        <w:t xml:space="preserve"> </w:t>
      </w:r>
      <w:r w:rsidR="009D7440" w:rsidRPr="002C5462">
        <w:rPr>
          <w:rFonts w:ascii="Arial" w:eastAsiaTheme="minorEastAsia" w:hAnsi="Arial" w:cs="Arial"/>
          <w:b/>
          <w:sz w:val="24"/>
          <w:szCs w:val="24"/>
          <w:shd w:val="clear" w:color="auto" w:fill="FFFFFF"/>
          <w:lang w:val="mn-MN"/>
        </w:rPr>
        <w:t xml:space="preserve">ба </w:t>
      </w:r>
      <w:r w:rsidR="00F64F9B" w:rsidRPr="002C5462">
        <w:rPr>
          <w:rFonts w:ascii="Arial" w:eastAsiaTheme="minorEastAsia" w:hAnsi="Arial" w:cs="Arial"/>
          <w:b/>
          <w:sz w:val="24"/>
          <w:szCs w:val="24"/>
          <w:shd w:val="clear" w:color="auto" w:fill="FFFFFF"/>
          <w:lang w:val="mn-MN"/>
        </w:rPr>
        <w:t>хүүхдийн эрх</w:t>
      </w:r>
      <w:bookmarkEnd w:id="1"/>
    </w:p>
    <w:p w14:paraId="358CA931" w14:textId="4FD3653D" w:rsidR="009D7440" w:rsidRPr="002C5462" w:rsidRDefault="009D7440" w:rsidP="000C7308">
      <w:pPr>
        <w:spacing w:line="276" w:lineRule="auto"/>
        <w:ind w:firstLine="720"/>
        <w:jc w:val="both"/>
        <w:rPr>
          <w:rFonts w:ascii="Arial" w:eastAsiaTheme="minorEastAsia" w:hAnsi="Arial" w:cs="Arial"/>
          <w:sz w:val="24"/>
          <w:szCs w:val="24"/>
          <w:shd w:val="clear" w:color="auto" w:fill="FFFFFF"/>
          <w:lang w:val="mn-MN"/>
        </w:rPr>
      </w:pPr>
      <w:r w:rsidRPr="002C5462">
        <w:rPr>
          <w:rFonts w:ascii="Arial" w:eastAsiaTheme="minorEastAsia" w:hAnsi="Arial" w:cs="Arial"/>
          <w:sz w:val="24"/>
          <w:szCs w:val="24"/>
          <w:shd w:val="clear" w:color="auto" w:fill="FFFFFF"/>
          <w:lang w:val="mn-MN"/>
        </w:rPr>
        <w:t xml:space="preserve">Мэдээлэл, харилцаа холбооны хурдацтай хөгжил түүнийг даган хувьсаж байгаа нийгмийн өөрчлөлтөд цахимд суурилсан хэрэглээ тэргүүлэх болсон бөгөөд үүнийг нийгмийн харилцааны бүхий л оролцогчид дэмжсээр ирсэн. </w:t>
      </w:r>
    </w:p>
    <w:p w14:paraId="3255F52F" w14:textId="4CF3B5D7" w:rsidR="009D7440" w:rsidRPr="002C5462" w:rsidRDefault="009D7440" w:rsidP="000C7308">
      <w:pPr>
        <w:spacing w:line="276" w:lineRule="auto"/>
        <w:ind w:firstLine="720"/>
        <w:jc w:val="both"/>
        <w:rPr>
          <w:rFonts w:ascii="Arial" w:eastAsiaTheme="minorEastAsia" w:hAnsi="Arial" w:cs="Arial"/>
          <w:sz w:val="24"/>
          <w:szCs w:val="24"/>
          <w:shd w:val="clear" w:color="auto" w:fill="FFFFFF"/>
          <w:lang w:val="mn-MN"/>
        </w:rPr>
      </w:pPr>
      <w:r w:rsidRPr="002C5462">
        <w:rPr>
          <w:rFonts w:ascii="Arial" w:eastAsiaTheme="minorEastAsia" w:hAnsi="Arial" w:cs="Arial"/>
          <w:sz w:val="24"/>
          <w:szCs w:val="24"/>
          <w:shd w:val="clear" w:color="auto" w:fill="FFFFFF"/>
          <w:lang w:val="mn-MN"/>
        </w:rPr>
        <w:t xml:space="preserve">Харин сүүлийн үед цахим орчныг хүний эрхтэй холбон авч үзэх, хүний эрх, эрх чөлөөг хамгаалах зорилгоор цахим орчинд эрх зүйн зохицуулалт хийх, тодорхой хязгаарлалт тогтоох үйл явц өрнөх боллоо.    </w:t>
      </w:r>
    </w:p>
    <w:p w14:paraId="50131497" w14:textId="72D08FC0" w:rsidR="0067014A" w:rsidRPr="002C5462" w:rsidRDefault="00B70FFE" w:rsidP="000C7308">
      <w:pPr>
        <w:spacing w:line="276" w:lineRule="auto"/>
        <w:ind w:firstLine="720"/>
        <w:jc w:val="both"/>
        <w:rPr>
          <w:rFonts w:ascii="Arial" w:eastAsiaTheme="minorEastAsia" w:hAnsi="Arial" w:cs="Arial"/>
          <w:sz w:val="24"/>
          <w:szCs w:val="24"/>
          <w:shd w:val="clear" w:color="auto" w:fill="FFFFFF"/>
          <w:lang w:val="mn-MN"/>
        </w:rPr>
      </w:pPr>
      <w:r w:rsidRPr="002C5462">
        <w:rPr>
          <w:rFonts w:ascii="Arial" w:eastAsiaTheme="minorEastAsia" w:hAnsi="Arial" w:cs="Arial"/>
          <w:sz w:val="24"/>
          <w:szCs w:val="24"/>
          <w:shd w:val="clear" w:color="auto" w:fill="FFFFFF"/>
          <w:lang w:val="mn-MN"/>
        </w:rPr>
        <w:t>Цахим орчныг интернэт ашиглагч хувь хүн, хуулийн этгээд, хуулийн этгээдийн эрхгүй байгууллага</w:t>
      </w:r>
      <w:r w:rsidR="0067014A" w:rsidRPr="002C5462">
        <w:rPr>
          <w:rFonts w:ascii="Arial" w:eastAsiaTheme="minorEastAsia" w:hAnsi="Arial" w:cs="Arial"/>
          <w:sz w:val="24"/>
          <w:szCs w:val="24"/>
          <w:shd w:val="clear" w:color="auto" w:fill="FFFFFF"/>
          <w:lang w:val="mn-MN"/>
        </w:rPr>
        <w:t>,</w:t>
      </w:r>
      <w:r w:rsidRPr="002C5462">
        <w:rPr>
          <w:rFonts w:ascii="Arial" w:eastAsiaTheme="minorEastAsia" w:hAnsi="Arial" w:cs="Arial"/>
          <w:sz w:val="24"/>
          <w:szCs w:val="24"/>
          <w:shd w:val="clear" w:color="auto" w:fill="FFFFFF"/>
          <w:lang w:val="mn-MN"/>
        </w:rPr>
        <w:t xml:space="preserve"> төрийн байгууллаг</w:t>
      </w:r>
      <w:r w:rsidR="00C54306" w:rsidRPr="002C5462">
        <w:rPr>
          <w:rFonts w:ascii="Arial" w:eastAsiaTheme="minorEastAsia" w:hAnsi="Arial" w:cs="Arial"/>
          <w:sz w:val="24"/>
          <w:szCs w:val="24"/>
          <w:shd w:val="clear" w:color="auto" w:fill="FFFFFF"/>
          <w:lang w:val="mn-MN"/>
        </w:rPr>
        <w:t>а</w:t>
      </w:r>
      <w:r w:rsidR="0067014A" w:rsidRPr="002C5462">
        <w:rPr>
          <w:rFonts w:ascii="Arial" w:eastAsiaTheme="minorEastAsia" w:hAnsi="Arial" w:cs="Arial"/>
          <w:sz w:val="24"/>
          <w:szCs w:val="24"/>
          <w:shd w:val="clear" w:color="auto" w:fill="FFFFFF"/>
          <w:lang w:val="mn-MN"/>
        </w:rPr>
        <w:t xml:space="preserve"> болон олон улсын байгууллага, улс орнууд</w:t>
      </w:r>
      <w:r w:rsidR="00C54306" w:rsidRPr="002C5462">
        <w:rPr>
          <w:rFonts w:ascii="Arial" w:eastAsiaTheme="minorEastAsia" w:hAnsi="Arial" w:cs="Arial"/>
          <w:sz w:val="24"/>
          <w:szCs w:val="24"/>
          <w:shd w:val="clear" w:color="auto" w:fill="FFFFFF"/>
          <w:lang w:val="mn-MN"/>
        </w:rPr>
        <w:t xml:space="preserve"> өөрсдийн үйл ажиллагааны зорилго, онцлогт нийцсэн техник хэрэгсэл, программын тусламжтайгаар бүрдүүлж хөгжүүлсээр бай</w:t>
      </w:r>
      <w:r w:rsidR="00934318" w:rsidRPr="002C5462">
        <w:rPr>
          <w:rFonts w:ascii="Arial" w:eastAsiaTheme="minorEastAsia" w:hAnsi="Arial" w:cs="Arial"/>
          <w:sz w:val="24"/>
          <w:szCs w:val="24"/>
          <w:shd w:val="clear" w:color="auto" w:fill="FFFFFF"/>
          <w:lang w:val="mn-MN"/>
        </w:rPr>
        <w:t>гаа бөгөөд тус орчин нь хил хязгаар, орон зай, цаг хугацаанаас үл хамаардаг</w:t>
      </w:r>
      <w:r w:rsidR="00C54306" w:rsidRPr="002C5462">
        <w:rPr>
          <w:rFonts w:ascii="Arial" w:eastAsiaTheme="minorEastAsia" w:hAnsi="Arial" w:cs="Arial"/>
          <w:sz w:val="24"/>
          <w:szCs w:val="24"/>
          <w:shd w:val="clear" w:color="auto" w:fill="FFFFFF"/>
          <w:lang w:val="mn-MN"/>
        </w:rPr>
        <w:t>. Хувийн хэрэгцээ</w:t>
      </w:r>
      <w:r w:rsidR="0067014A" w:rsidRPr="002C5462">
        <w:rPr>
          <w:rFonts w:ascii="Arial" w:eastAsiaTheme="minorEastAsia" w:hAnsi="Arial" w:cs="Arial"/>
          <w:sz w:val="24"/>
          <w:szCs w:val="24"/>
          <w:shd w:val="clear" w:color="auto" w:fill="FFFFFF"/>
          <w:lang w:val="mn-MN"/>
        </w:rPr>
        <w:t xml:space="preserve"> болон</w:t>
      </w:r>
      <w:r w:rsidR="00C54306" w:rsidRPr="002C5462">
        <w:rPr>
          <w:rFonts w:ascii="Arial" w:eastAsiaTheme="minorEastAsia" w:hAnsi="Arial" w:cs="Arial"/>
          <w:sz w:val="24"/>
          <w:szCs w:val="24"/>
          <w:shd w:val="clear" w:color="auto" w:fill="FFFFFF"/>
          <w:lang w:val="mn-MN"/>
        </w:rPr>
        <w:t xml:space="preserve"> ахуйн хэрэглээний гар утас, телевиз, цаг,</w:t>
      </w:r>
      <w:r w:rsidR="0067014A" w:rsidRPr="002C5462">
        <w:rPr>
          <w:rFonts w:ascii="Arial" w:eastAsiaTheme="minorEastAsia" w:hAnsi="Arial" w:cs="Arial"/>
          <w:sz w:val="24"/>
          <w:szCs w:val="24"/>
          <w:shd w:val="clear" w:color="auto" w:fill="FFFFFF"/>
          <w:lang w:val="mn-MN"/>
        </w:rPr>
        <w:t xml:space="preserve"> компьютер, та</w:t>
      </w:r>
      <w:r w:rsidR="00822322">
        <w:rPr>
          <w:rFonts w:ascii="Arial" w:eastAsiaTheme="minorEastAsia" w:hAnsi="Arial" w:cs="Arial"/>
          <w:sz w:val="24"/>
          <w:szCs w:val="24"/>
          <w:shd w:val="clear" w:color="auto" w:fill="FFFFFF"/>
          <w:lang w:val="mn-MN"/>
        </w:rPr>
        <w:t>б</w:t>
      </w:r>
      <w:r w:rsidR="0067014A" w:rsidRPr="002C5462">
        <w:rPr>
          <w:rFonts w:ascii="Arial" w:eastAsiaTheme="minorEastAsia" w:hAnsi="Arial" w:cs="Arial"/>
          <w:sz w:val="24"/>
          <w:szCs w:val="24"/>
          <w:shd w:val="clear" w:color="auto" w:fill="FFFFFF"/>
          <w:lang w:val="mn-MN"/>
        </w:rPr>
        <w:t xml:space="preserve">лет, автомашин, аюулгүй байдлын тоног төхөөрөмж зэрэг өдөр тутмын идэвхитэй хэрэглээний бүхий л зүйлс цахим орчинтой ямар </w:t>
      </w:r>
      <w:r w:rsidR="00DD6A79">
        <w:rPr>
          <w:rFonts w:ascii="Arial" w:eastAsiaTheme="minorEastAsia" w:hAnsi="Arial" w:cs="Arial"/>
          <w:sz w:val="24"/>
          <w:szCs w:val="24"/>
          <w:shd w:val="clear" w:color="auto" w:fill="FFFFFF"/>
          <w:lang w:val="mn-MN"/>
        </w:rPr>
        <w:t>ч</w:t>
      </w:r>
      <w:r w:rsidR="00DD6A79" w:rsidRPr="002C5462">
        <w:rPr>
          <w:rFonts w:ascii="Arial" w:eastAsiaTheme="minorEastAsia" w:hAnsi="Arial" w:cs="Arial"/>
          <w:sz w:val="24"/>
          <w:szCs w:val="24"/>
          <w:shd w:val="clear" w:color="auto" w:fill="FFFFFF"/>
          <w:lang w:val="mn-MN"/>
        </w:rPr>
        <w:t xml:space="preserve"> </w:t>
      </w:r>
      <w:r w:rsidR="0067014A" w:rsidRPr="002C5462">
        <w:rPr>
          <w:rFonts w:ascii="Arial" w:eastAsiaTheme="minorEastAsia" w:hAnsi="Arial" w:cs="Arial"/>
          <w:sz w:val="24"/>
          <w:szCs w:val="24"/>
          <w:shd w:val="clear" w:color="auto" w:fill="FFFFFF"/>
          <w:lang w:val="mn-MN"/>
        </w:rPr>
        <w:t>саад бэрхшээлгүй</w:t>
      </w:r>
      <w:r w:rsidR="007F36AB">
        <w:rPr>
          <w:rFonts w:ascii="Arial" w:eastAsiaTheme="minorEastAsia" w:hAnsi="Arial" w:cs="Arial"/>
          <w:sz w:val="24"/>
          <w:szCs w:val="24"/>
          <w:shd w:val="clear" w:color="auto" w:fill="FFFFFF"/>
          <w:lang w:val="mn-MN"/>
        </w:rPr>
        <w:t>гээр</w:t>
      </w:r>
      <w:r w:rsidR="0067014A" w:rsidRPr="002C5462">
        <w:rPr>
          <w:rFonts w:ascii="Arial" w:eastAsiaTheme="minorEastAsia" w:hAnsi="Arial" w:cs="Arial"/>
          <w:sz w:val="24"/>
          <w:szCs w:val="24"/>
          <w:shd w:val="clear" w:color="auto" w:fill="FFFFFF"/>
          <w:lang w:val="mn-MN"/>
        </w:rPr>
        <w:t xml:space="preserve"> холбогдохын зэрэгцээ, интернэтээс шууд хамааралтай болсон нь хүний тэр дундаа хүүхдийн хүмүүжил, ёс суртахуун, эрх, эрх чөлөө</w:t>
      </w:r>
      <w:r w:rsidR="0066749E" w:rsidRPr="002C5462">
        <w:rPr>
          <w:rFonts w:ascii="Arial" w:eastAsiaTheme="minorEastAsia" w:hAnsi="Arial" w:cs="Arial"/>
          <w:sz w:val="24"/>
          <w:szCs w:val="24"/>
          <w:shd w:val="clear" w:color="auto" w:fill="FFFFFF"/>
          <w:lang w:val="mn-MN"/>
        </w:rPr>
        <w:t>, эрүүл мэндэд</w:t>
      </w:r>
      <w:r w:rsidR="00E9108C" w:rsidRPr="002C5462">
        <w:rPr>
          <w:rFonts w:ascii="Arial" w:eastAsiaTheme="minorEastAsia" w:hAnsi="Arial" w:cs="Arial"/>
          <w:sz w:val="24"/>
          <w:szCs w:val="24"/>
          <w:shd w:val="clear" w:color="auto" w:fill="FFFFFF"/>
          <w:lang w:val="mn-MN"/>
        </w:rPr>
        <w:t xml:space="preserve"> </w:t>
      </w:r>
      <w:r w:rsidR="0067014A" w:rsidRPr="002C5462">
        <w:rPr>
          <w:rFonts w:ascii="Arial" w:eastAsiaTheme="minorEastAsia" w:hAnsi="Arial" w:cs="Arial"/>
          <w:sz w:val="24"/>
          <w:szCs w:val="24"/>
          <w:shd w:val="clear" w:color="auto" w:fill="FFFFFF"/>
          <w:lang w:val="mn-MN"/>
        </w:rPr>
        <w:t>сөргөөр нөлөөл</w:t>
      </w:r>
      <w:r w:rsidR="009B4C4C">
        <w:rPr>
          <w:rFonts w:ascii="Arial" w:eastAsiaTheme="minorEastAsia" w:hAnsi="Arial" w:cs="Arial"/>
          <w:sz w:val="24"/>
          <w:szCs w:val="24"/>
          <w:shd w:val="clear" w:color="auto" w:fill="FFFFFF"/>
          <w:lang w:val="mn-MN"/>
        </w:rPr>
        <w:t>ж байна</w:t>
      </w:r>
      <w:r w:rsidR="0067014A" w:rsidRPr="002C5462">
        <w:rPr>
          <w:rFonts w:ascii="Arial" w:eastAsiaTheme="minorEastAsia" w:hAnsi="Arial" w:cs="Arial"/>
          <w:sz w:val="24"/>
          <w:szCs w:val="24"/>
          <w:shd w:val="clear" w:color="auto" w:fill="FFFFFF"/>
          <w:lang w:val="mn-MN"/>
        </w:rPr>
        <w:t xml:space="preserve">. </w:t>
      </w:r>
    </w:p>
    <w:p w14:paraId="6D3543F4" w14:textId="7E89FFB8" w:rsidR="00934318" w:rsidRPr="002C5462" w:rsidRDefault="00934318" w:rsidP="000C7308">
      <w:pPr>
        <w:spacing w:line="276" w:lineRule="auto"/>
        <w:ind w:firstLine="720"/>
        <w:jc w:val="both"/>
        <w:rPr>
          <w:rFonts w:ascii="Arial" w:eastAsiaTheme="minorEastAsia" w:hAnsi="Arial" w:cs="Arial"/>
          <w:sz w:val="24"/>
          <w:szCs w:val="24"/>
          <w:shd w:val="clear" w:color="auto" w:fill="FFFFFF"/>
          <w:lang w:val="mn-MN"/>
        </w:rPr>
      </w:pPr>
      <w:bookmarkStart w:id="2" w:name="_Hlk104850251"/>
      <w:r w:rsidRPr="002C5462">
        <w:rPr>
          <w:rFonts w:ascii="Arial" w:eastAsiaTheme="minorEastAsia" w:hAnsi="Arial" w:cs="Arial"/>
          <w:sz w:val="24"/>
          <w:szCs w:val="24"/>
          <w:shd w:val="clear" w:color="auto" w:fill="FFFFFF"/>
          <w:lang w:val="mn-MN"/>
        </w:rPr>
        <w:t>Цахим орчны хөгжил хүүхд</w:t>
      </w:r>
      <w:r w:rsidR="00AF23CD" w:rsidRPr="002C5462">
        <w:rPr>
          <w:rFonts w:ascii="Arial" w:eastAsiaTheme="minorEastAsia" w:hAnsi="Arial" w:cs="Arial"/>
          <w:sz w:val="24"/>
          <w:szCs w:val="24"/>
          <w:shd w:val="clear" w:color="auto" w:fill="FFFFFF"/>
          <w:lang w:val="mn-MN"/>
        </w:rPr>
        <w:t>э</w:t>
      </w:r>
      <w:r w:rsidRPr="002C5462">
        <w:rPr>
          <w:rFonts w:ascii="Arial" w:eastAsiaTheme="minorEastAsia" w:hAnsi="Arial" w:cs="Arial"/>
          <w:sz w:val="24"/>
          <w:szCs w:val="24"/>
          <w:shd w:val="clear" w:color="auto" w:fill="FFFFFF"/>
          <w:lang w:val="mn-MN"/>
        </w:rPr>
        <w:t xml:space="preserve">д </w:t>
      </w:r>
      <w:r w:rsidR="006853DE" w:rsidRPr="002C5462">
        <w:rPr>
          <w:rFonts w:ascii="Arial" w:eastAsiaTheme="minorEastAsia" w:hAnsi="Arial" w:cs="Arial"/>
          <w:sz w:val="24"/>
          <w:szCs w:val="24"/>
          <w:shd w:val="clear" w:color="auto" w:fill="FFFFFF"/>
          <w:lang w:val="mn-MN"/>
        </w:rPr>
        <w:t>гүнзгий</w:t>
      </w:r>
      <w:r w:rsidRPr="002C5462">
        <w:rPr>
          <w:rFonts w:ascii="Arial" w:eastAsiaTheme="minorEastAsia" w:hAnsi="Arial" w:cs="Arial"/>
          <w:sz w:val="24"/>
          <w:szCs w:val="24"/>
          <w:shd w:val="clear" w:color="auto" w:fill="FFFFFF"/>
          <w:lang w:val="mn-MN"/>
        </w:rPr>
        <w:t xml:space="preserve"> нөлөөлөх болсн</w:t>
      </w:r>
      <w:r w:rsidR="00AF23CD" w:rsidRPr="002C5462">
        <w:rPr>
          <w:rFonts w:ascii="Arial" w:eastAsiaTheme="minorEastAsia" w:hAnsi="Arial" w:cs="Arial"/>
          <w:sz w:val="24"/>
          <w:szCs w:val="24"/>
          <w:shd w:val="clear" w:color="auto" w:fill="FFFFFF"/>
          <w:lang w:val="mn-MN"/>
        </w:rPr>
        <w:t>ы</w:t>
      </w:r>
      <w:r w:rsidRPr="002C5462">
        <w:rPr>
          <w:rFonts w:ascii="Arial" w:eastAsiaTheme="minorEastAsia" w:hAnsi="Arial" w:cs="Arial"/>
          <w:sz w:val="24"/>
          <w:szCs w:val="24"/>
          <w:shd w:val="clear" w:color="auto" w:fill="FFFFFF"/>
          <w:lang w:val="mn-MN"/>
        </w:rPr>
        <w:t xml:space="preserve"> </w:t>
      </w:r>
      <w:r w:rsidR="00AF23CD" w:rsidRPr="002C5462">
        <w:rPr>
          <w:rFonts w:ascii="Arial" w:eastAsiaTheme="minorEastAsia" w:hAnsi="Arial" w:cs="Arial"/>
          <w:sz w:val="24"/>
          <w:szCs w:val="24"/>
          <w:shd w:val="clear" w:color="auto" w:fill="FFFFFF"/>
          <w:lang w:val="mn-MN"/>
        </w:rPr>
        <w:t xml:space="preserve">сөрөг тал </w:t>
      </w:r>
      <w:r w:rsidRPr="002C5462">
        <w:rPr>
          <w:rFonts w:ascii="Arial" w:eastAsiaTheme="minorEastAsia" w:hAnsi="Arial" w:cs="Arial"/>
          <w:sz w:val="24"/>
          <w:szCs w:val="24"/>
          <w:shd w:val="clear" w:color="auto" w:fill="FFFFFF"/>
          <w:lang w:val="mn-MN"/>
        </w:rPr>
        <w:t>нь цахим дээрэлхэл</w:t>
      </w:r>
      <w:r w:rsidR="0065567F" w:rsidRPr="002C5462">
        <w:rPr>
          <w:rFonts w:ascii="Arial" w:eastAsiaTheme="minorEastAsia" w:hAnsi="Arial" w:cs="Arial"/>
          <w:sz w:val="24"/>
          <w:szCs w:val="24"/>
          <w:shd w:val="clear" w:color="auto" w:fill="FFFFFF"/>
          <w:lang w:val="mn-MN"/>
        </w:rPr>
        <w:t xml:space="preserve">, гадуурхал, </w:t>
      </w:r>
      <w:r w:rsidR="00AF23CD" w:rsidRPr="002C5462">
        <w:rPr>
          <w:rFonts w:ascii="Arial" w:eastAsiaTheme="minorEastAsia" w:hAnsi="Arial" w:cs="Arial"/>
          <w:sz w:val="24"/>
          <w:szCs w:val="24"/>
          <w:shd w:val="clear" w:color="auto" w:fill="FFFFFF"/>
          <w:lang w:val="mn-MN"/>
        </w:rPr>
        <w:t xml:space="preserve">гүтгэлэг, </w:t>
      </w:r>
      <w:r w:rsidR="0065567F" w:rsidRPr="002C5462">
        <w:rPr>
          <w:rFonts w:ascii="Arial" w:eastAsiaTheme="minorEastAsia" w:hAnsi="Arial" w:cs="Arial"/>
          <w:sz w:val="24"/>
          <w:szCs w:val="24"/>
          <w:shd w:val="clear" w:color="auto" w:fill="FFFFFF"/>
          <w:lang w:val="mn-MN"/>
        </w:rPr>
        <w:t>доромжлол, хууль бус контент, сурталчилгаа</w:t>
      </w:r>
      <w:r w:rsidR="006853DE" w:rsidRPr="002C5462">
        <w:rPr>
          <w:rFonts w:ascii="Arial" w:eastAsiaTheme="minorEastAsia" w:hAnsi="Arial" w:cs="Arial"/>
          <w:sz w:val="24"/>
          <w:szCs w:val="24"/>
          <w:shd w:val="clear" w:color="auto" w:fill="FFFFFF"/>
          <w:lang w:val="mn-MN"/>
        </w:rPr>
        <w:t>нд өртөх</w:t>
      </w:r>
      <w:r w:rsidR="0065567F" w:rsidRPr="002C5462">
        <w:rPr>
          <w:rFonts w:ascii="Arial" w:eastAsiaTheme="minorEastAsia" w:hAnsi="Arial" w:cs="Arial"/>
          <w:sz w:val="24"/>
          <w:szCs w:val="24"/>
          <w:shd w:val="clear" w:color="auto" w:fill="FFFFFF"/>
          <w:lang w:val="mn-MN"/>
        </w:rPr>
        <w:t xml:space="preserve"> зэр</w:t>
      </w:r>
      <w:r w:rsidR="006853DE" w:rsidRPr="002C5462">
        <w:rPr>
          <w:rFonts w:ascii="Arial" w:eastAsiaTheme="minorEastAsia" w:hAnsi="Arial" w:cs="Arial"/>
          <w:sz w:val="24"/>
          <w:szCs w:val="24"/>
          <w:shd w:val="clear" w:color="auto" w:fill="FFFFFF"/>
          <w:lang w:val="mn-MN"/>
        </w:rPr>
        <w:t>эг байдлаар</w:t>
      </w:r>
      <w:r w:rsidR="0065567F" w:rsidRPr="002C5462">
        <w:rPr>
          <w:rFonts w:ascii="Arial" w:eastAsiaTheme="minorEastAsia" w:hAnsi="Arial" w:cs="Arial"/>
          <w:sz w:val="24"/>
          <w:szCs w:val="24"/>
          <w:shd w:val="clear" w:color="auto" w:fill="FFFFFF"/>
          <w:lang w:val="mn-MN"/>
        </w:rPr>
        <w:t xml:space="preserve"> илэрч</w:t>
      </w:r>
      <w:r w:rsidR="00522C28">
        <w:rPr>
          <w:rFonts w:ascii="Arial" w:eastAsiaTheme="minorEastAsia" w:hAnsi="Arial" w:cs="Arial"/>
          <w:sz w:val="24"/>
          <w:szCs w:val="24"/>
          <w:shd w:val="clear" w:color="auto" w:fill="FFFFFF"/>
        </w:rPr>
        <w:t xml:space="preserve">, </w:t>
      </w:r>
      <w:r w:rsidR="00522C28">
        <w:rPr>
          <w:rFonts w:ascii="Arial" w:eastAsiaTheme="minorEastAsia" w:hAnsi="Arial" w:cs="Arial"/>
          <w:sz w:val="24"/>
          <w:szCs w:val="24"/>
          <w:shd w:val="clear" w:color="auto" w:fill="FFFFFF"/>
          <w:lang w:val="mn-MN"/>
        </w:rPr>
        <w:t>улмаар</w:t>
      </w:r>
      <w:r w:rsidR="0065567F" w:rsidRPr="002C5462">
        <w:rPr>
          <w:rFonts w:ascii="Arial" w:eastAsiaTheme="minorEastAsia" w:hAnsi="Arial" w:cs="Arial"/>
          <w:sz w:val="24"/>
          <w:szCs w:val="24"/>
          <w:shd w:val="clear" w:color="auto" w:fill="FFFFFF"/>
          <w:lang w:val="mn-MN"/>
        </w:rPr>
        <w:t xml:space="preserve"> энэ нь донтох, ёс суртахуун</w:t>
      </w:r>
      <w:r w:rsidR="00AF23CD" w:rsidRPr="002C5462">
        <w:rPr>
          <w:rFonts w:ascii="Arial" w:eastAsiaTheme="minorEastAsia" w:hAnsi="Arial" w:cs="Arial"/>
          <w:sz w:val="24"/>
          <w:szCs w:val="24"/>
          <w:shd w:val="clear" w:color="auto" w:fill="FFFFFF"/>
          <w:lang w:val="mn-MN"/>
        </w:rPr>
        <w:t>,</w:t>
      </w:r>
      <w:r w:rsidR="0065567F" w:rsidRPr="002C5462">
        <w:rPr>
          <w:rFonts w:ascii="Arial" w:eastAsiaTheme="minorEastAsia" w:hAnsi="Arial" w:cs="Arial"/>
          <w:sz w:val="24"/>
          <w:szCs w:val="24"/>
          <w:shd w:val="clear" w:color="auto" w:fill="FFFFFF"/>
          <w:lang w:val="mn-MN"/>
        </w:rPr>
        <w:t xml:space="preserve"> хүмүүжлийн доголдолтой болох, сэтгэл гутралд орох</w:t>
      </w:r>
      <w:r w:rsidR="00AF23CD" w:rsidRPr="002C5462">
        <w:rPr>
          <w:rFonts w:ascii="Arial" w:eastAsiaTheme="minorEastAsia" w:hAnsi="Arial" w:cs="Arial"/>
          <w:sz w:val="24"/>
          <w:szCs w:val="24"/>
          <w:shd w:val="clear" w:color="auto" w:fill="FFFFFF"/>
          <w:lang w:val="mn-MN"/>
        </w:rPr>
        <w:t>,</w:t>
      </w:r>
      <w:r w:rsidR="0065567F" w:rsidRPr="002C5462">
        <w:rPr>
          <w:rFonts w:ascii="Arial" w:eastAsiaTheme="minorEastAsia" w:hAnsi="Arial" w:cs="Arial"/>
          <w:sz w:val="24"/>
          <w:szCs w:val="24"/>
          <w:shd w:val="clear" w:color="auto" w:fill="FFFFFF"/>
          <w:lang w:val="mn-MN"/>
        </w:rPr>
        <w:t xml:space="preserve"> </w:t>
      </w:r>
      <w:r w:rsidR="006853DE" w:rsidRPr="002C5462">
        <w:rPr>
          <w:rFonts w:ascii="Arial" w:eastAsiaTheme="minorEastAsia" w:hAnsi="Arial" w:cs="Arial"/>
          <w:sz w:val="24"/>
          <w:szCs w:val="24"/>
          <w:shd w:val="clear" w:color="auto" w:fill="FFFFFF"/>
          <w:lang w:val="mn-MN"/>
        </w:rPr>
        <w:t xml:space="preserve">эцэст нь амиа хорлоход хүргэх </w:t>
      </w:r>
      <w:r w:rsidRPr="002C5462">
        <w:rPr>
          <w:rFonts w:ascii="Arial" w:eastAsiaTheme="minorEastAsia" w:hAnsi="Arial" w:cs="Arial"/>
          <w:sz w:val="24"/>
          <w:szCs w:val="24"/>
          <w:shd w:val="clear" w:color="auto" w:fill="FFFFFF"/>
          <w:lang w:val="mn-MN"/>
        </w:rPr>
        <w:t xml:space="preserve">зэрэг тодорхой үр дагаврыг </w:t>
      </w:r>
      <w:r w:rsidR="000F2280" w:rsidRPr="002C5462">
        <w:rPr>
          <w:rFonts w:ascii="Arial" w:eastAsiaTheme="minorEastAsia" w:hAnsi="Arial" w:cs="Arial"/>
          <w:sz w:val="24"/>
          <w:szCs w:val="24"/>
          <w:shd w:val="clear" w:color="auto" w:fill="FFFFFF"/>
          <w:lang w:val="mn-MN"/>
        </w:rPr>
        <w:t xml:space="preserve">хүүхдэд </w:t>
      </w:r>
      <w:r w:rsidRPr="002C5462">
        <w:rPr>
          <w:rFonts w:ascii="Arial" w:eastAsiaTheme="minorEastAsia" w:hAnsi="Arial" w:cs="Arial"/>
          <w:sz w:val="24"/>
          <w:szCs w:val="24"/>
          <w:shd w:val="clear" w:color="auto" w:fill="FFFFFF"/>
          <w:lang w:val="mn-MN"/>
        </w:rPr>
        <w:t>бий болг</w:t>
      </w:r>
      <w:r w:rsidR="009B4C4C">
        <w:rPr>
          <w:rFonts w:ascii="Arial" w:eastAsiaTheme="minorEastAsia" w:hAnsi="Arial" w:cs="Arial"/>
          <w:sz w:val="24"/>
          <w:szCs w:val="24"/>
          <w:shd w:val="clear" w:color="auto" w:fill="FFFFFF"/>
          <w:lang w:val="mn-MN"/>
        </w:rPr>
        <w:t>ох бол</w:t>
      </w:r>
      <w:r w:rsidR="006853DE" w:rsidRPr="002C5462">
        <w:rPr>
          <w:rFonts w:ascii="Arial" w:eastAsiaTheme="minorEastAsia" w:hAnsi="Arial" w:cs="Arial"/>
          <w:sz w:val="24"/>
          <w:szCs w:val="24"/>
          <w:shd w:val="clear" w:color="auto" w:fill="FFFFFF"/>
          <w:lang w:val="mn-MN"/>
        </w:rPr>
        <w:t>сон</w:t>
      </w:r>
      <w:r w:rsidRPr="002C5462">
        <w:rPr>
          <w:rFonts w:ascii="Arial" w:eastAsiaTheme="minorEastAsia" w:hAnsi="Arial" w:cs="Arial"/>
          <w:sz w:val="24"/>
          <w:szCs w:val="24"/>
          <w:shd w:val="clear" w:color="auto" w:fill="FFFFFF"/>
          <w:lang w:val="mn-MN"/>
        </w:rPr>
        <w:t xml:space="preserve"> тул </w:t>
      </w:r>
      <w:r w:rsidR="006853DE" w:rsidRPr="002C5462">
        <w:rPr>
          <w:rFonts w:ascii="Arial" w:eastAsiaTheme="minorEastAsia" w:hAnsi="Arial" w:cs="Arial"/>
          <w:sz w:val="24"/>
          <w:szCs w:val="24"/>
          <w:shd w:val="clear" w:color="auto" w:fill="FFFFFF"/>
          <w:lang w:val="mn-MN"/>
        </w:rPr>
        <w:t xml:space="preserve">цахим </w:t>
      </w:r>
      <w:r w:rsidRPr="002C5462">
        <w:rPr>
          <w:rFonts w:ascii="Arial" w:eastAsiaTheme="minorEastAsia" w:hAnsi="Arial" w:cs="Arial"/>
          <w:sz w:val="24"/>
          <w:szCs w:val="24"/>
          <w:shd w:val="clear" w:color="auto" w:fill="FFFFFF"/>
          <w:lang w:val="mn-MN"/>
        </w:rPr>
        <w:t>орчинд хүүхдийн эрхийг хамгаалах асууд</w:t>
      </w:r>
      <w:r w:rsidR="006853DE" w:rsidRPr="002C5462">
        <w:rPr>
          <w:rFonts w:ascii="Arial" w:eastAsiaTheme="minorEastAsia" w:hAnsi="Arial" w:cs="Arial"/>
          <w:sz w:val="24"/>
          <w:szCs w:val="24"/>
          <w:shd w:val="clear" w:color="auto" w:fill="FFFFFF"/>
          <w:lang w:val="mn-MN"/>
        </w:rPr>
        <w:t>а</w:t>
      </w:r>
      <w:r w:rsidRPr="002C5462">
        <w:rPr>
          <w:rFonts w:ascii="Arial" w:eastAsiaTheme="minorEastAsia" w:hAnsi="Arial" w:cs="Arial"/>
          <w:sz w:val="24"/>
          <w:szCs w:val="24"/>
          <w:shd w:val="clear" w:color="auto" w:fill="FFFFFF"/>
          <w:lang w:val="mn-MN"/>
        </w:rPr>
        <w:t>л</w:t>
      </w:r>
      <w:r w:rsidR="006853DE" w:rsidRPr="002C5462">
        <w:rPr>
          <w:rFonts w:ascii="Arial" w:eastAsiaTheme="minorEastAsia" w:hAnsi="Arial" w:cs="Arial"/>
          <w:sz w:val="24"/>
          <w:szCs w:val="24"/>
          <w:shd w:val="clear" w:color="auto" w:fill="FFFFFF"/>
          <w:lang w:val="mn-MN"/>
        </w:rPr>
        <w:t>д</w:t>
      </w:r>
      <w:r w:rsidRPr="002C5462">
        <w:rPr>
          <w:rFonts w:ascii="Arial" w:eastAsiaTheme="minorEastAsia" w:hAnsi="Arial" w:cs="Arial"/>
          <w:sz w:val="24"/>
          <w:szCs w:val="24"/>
          <w:shd w:val="clear" w:color="auto" w:fill="FFFFFF"/>
          <w:lang w:val="mn-MN"/>
        </w:rPr>
        <w:t xml:space="preserve"> </w:t>
      </w:r>
      <w:r w:rsidR="006853DE" w:rsidRPr="002C5462">
        <w:rPr>
          <w:rFonts w:ascii="Arial" w:eastAsiaTheme="minorEastAsia" w:hAnsi="Arial" w:cs="Arial"/>
          <w:sz w:val="24"/>
          <w:szCs w:val="24"/>
          <w:shd w:val="clear" w:color="auto" w:fill="FFFFFF"/>
          <w:lang w:val="mn-MN"/>
        </w:rPr>
        <w:t>онцгойлон</w:t>
      </w:r>
      <w:r w:rsidRPr="002C5462">
        <w:rPr>
          <w:rFonts w:ascii="Arial" w:eastAsiaTheme="minorEastAsia" w:hAnsi="Arial" w:cs="Arial"/>
          <w:sz w:val="24"/>
          <w:szCs w:val="24"/>
          <w:shd w:val="clear" w:color="auto" w:fill="FFFFFF"/>
          <w:lang w:val="mn-MN"/>
        </w:rPr>
        <w:t xml:space="preserve"> </w:t>
      </w:r>
      <w:r w:rsidR="006853DE" w:rsidRPr="002C5462">
        <w:rPr>
          <w:rFonts w:ascii="Arial" w:eastAsiaTheme="minorEastAsia" w:hAnsi="Arial" w:cs="Arial"/>
          <w:sz w:val="24"/>
          <w:szCs w:val="24"/>
          <w:shd w:val="clear" w:color="auto" w:fill="FFFFFF"/>
          <w:lang w:val="mn-MN"/>
        </w:rPr>
        <w:t>анхаарал хандуулах</w:t>
      </w:r>
      <w:r w:rsidRPr="002C5462">
        <w:rPr>
          <w:rFonts w:ascii="Arial" w:eastAsiaTheme="minorEastAsia" w:hAnsi="Arial" w:cs="Arial"/>
          <w:sz w:val="24"/>
          <w:szCs w:val="24"/>
          <w:shd w:val="clear" w:color="auto" w:fill="FFFFFF"/>
          <w:lang w:val="mn-MN"/>
        </w:rPr>
        <w:t xml:space="preserve"> шаардлагыг бий болго</w:t>
      </w:r>
      <w:r w:rsidR="006853DE" w:rsidRPr="002C5462">
        <w:rPr>
          <w:rFonts w:ascii="Arial" w:eastAsiaTheme="minorEastAsia" w:hAnsi="Arial" w:cs="Arial"/>
          <w:sz w:val="24"/>
          <w:szCs w:val="24"/>
          <w:shd w:val="clear" w:color="auto" w:fill="FFFFFF"/>
          <w:lang w:val="mn-MN"/>
        </w:rPr>
        <w:t>сон</w:t>
      </w:r>
      <w:r w:rsidRPr="002C5462">
        <w:rPr>
          <w:rFonts w:ascii="Arial" w:eastAsiaTheme="minorEastAsia" w:hAnsi="Arial" w:cs="Arial"/>
          <w:sz w:val="24"/>
          <w:szCs w:val="24"/>
          <w:shd w:val="clear" w:color="auto" w:fill="FFFFFF"/>
          <w:lang w:val="mn-MN"/>
        </w:rPr>
        <w:t xml:space="preserve">. </w:t>
      </w:r>
    </w:p>
    <w:bookmarkEnd w:id="2"/>
    <w:p w14:paraId="389A0B04" w14:textId="3F4340C5" w:rsidR="0066749E" w:rsidRPr="002C5462" w:rsidRDefault="0066749E" w:rsidP="000C7308">
      <w:pPr>
        <w:spacing w:line="276" w:lineRule="auto"/>
        <w:ind w:firstLine="720"/>
        <w:jc w:val="both"/>
        <w:rPr>
          <w:rFonts w:ascii="Arial" w:eastAsiaTheme="minorEastAsia" w:hAnsi="Arial" w:cs="Arial"/>
          <w:sz w:val="24"/>
          <w:szCs w:val="24"/>
          <w:shd w:val="clear" w:color="auto" w:fill="FFFFFF"/>
          <w:lang w:val="mn-MN"/>
        </w:rPr>
      </w:pPr>
      <w:r w:rsidRPr="002C5462">
        <w:rPr>
          <w:rFonts w:ascii="Arial" w:eastAsiaTheme="minorEastAsia" w:hAnsi="Arial" w:cs="Arial"/>
          <w:sz w:val="24"/>
          <w:szCs w:val="24"/>
          <w:shd w:val="clear" w:color="auto" w:fill="FFFFFF"/>
          <w:lang w:val="mn-MN"/>
        </w:rPr>
        <w:t>Орчин үеийн цахим хөгжлийн э</w:t>
      </w:r>
      <w:r w:rsidR="0067014A" w:rsidRPr="002C5462">
        <w:rPr>
          <w:rFonts w:ascii="Arial" w:eastAsiaTheme="minorEastAsia" w:hAnsi="Arial" w:cs="Arial"/>
          <w:sz w:val="24"/>
          <w:szCs w:val="24"/>
          <w:shd w:val="clear" w:color="auto" w:fill="FFFFFF"/>
          <w:lang w:val="mn-MN"/>
        </w:rPr>
        <w:t xml:space="preserve">л сөрөг </w:t>
      </w:r>
      <w:r w:rsidRPr="002C5462">
        <w:rPr>
          <w:rFonts w:ascii="Arial" w:eastAsiaTheme="minorEastAsia" w:hAnsi="Arial" w:cs="Arial"/>
          <w:sz w:val="24"/>
          <w:szCs w:val="24"/>
          <w:shd w:val="clear" w:color="auto" w:fill="FFFFFF"/>
          <w:lang w:val="mn-MN"/>
        </w:rPr>
        <w:t>хүчин зүйлийн нөлөөллөөс хүүхдийн эрхийг хамгаалахтай холбоотой асуудлаар олон улсын байгууллагууд ихээхэн анхаарал хандуулж</w:t>
      </w:r>
      <w:r w:rsidR="00B41C8C">
        <w:rPr>
          <w:rFonts w:ascii="Arial" w:eastAsiaTheme="minorEastAsia" w:hAnsi="Arial" w:cs="Arial"/>
          <w:sz w:val="24"/>
          <w:szCs w:val="24"/>
          <w:shd w:val="clear" w:color="auto" w:fill="FFFFFF"/>
          <w:lang w:val="mn-MN"/>
        </w:rPr>
        <w:t>,</w:t>
      </w:r>
      <w:r w:rsidRPr="002C5462">
        <w:rPr>
          <w:rFonts w:ascii="Arial" w:eastAsiaTheme="minorEastAsia" w:hAnsi="Arial" w:cs="Arial"/>
          <w:sz w:val="24"/>
          <w:szCs w:val="24"/>
          <w:shd w:val="clear" w:color="auto" w:fill="FFFFFF"/>
          <w:lang w:val="mn-MN"/>
        </w:rPr>
        <w:t xml:space="preserve"> олон төрлийн арга хэмжээ зохион байгуулах </w:t>
      </w:r>
      <w:r w:rsidR="00A60BE4" w:rsidRPr="002C5462">
        <w:rPr>
          <w:rFonts w:ascii="Arial" w:eastAsiaTheme="minorEastAsia" w:hAnsi="Arial" w:cs="Arial"/>
          <w:sz w:val="24"/>
          <w:szCs w:val="24"/>
          <w:shd w:val="clear" w:color="auto" w:fill="FFFFFF"/>
          <w:lang w:val="mn-MN"/>
        </w:rPr>
        <w:t>болсон</w:t>
      </w:r>
      <w:r w:rsidRPr="002C5462">
        <w:rPr>
          <w:rFonts w:ascii="Arial" w:eastAsiaTheme="minorEastAsia" w:hAnsi="Arial" w:cs="Arial"/>
          <w:sz w:val="24"/>
          <w:szCs w:val="24"/>
          <w:shd w:val="clear" w:color="auto" w:fill="FFFFFF"/>
          <w:lang w:val="mn-MN"/>
        </w:rPr>
        <w:t xml:space="preserve"> бөгөөд Эдийн засгийн хамтын ажиллагаа</w:t>
      </w:r>
      <w:r w:rsidR="00E9108C" w:rsidRPr="002C5462">
        <w:rPr>
          <w:rFonts w:ascii="Arial" w:eastAsiaTheme="minorEastAsia" w:hAnsi="Arial" w:cs="Arial"/>
          <w:sz w:val="24"/>
          <w:szCs w:val="24"/>
          <w:shd w:val="clear" w:color="auto" w:fill="FFFFFF"/>
          <w:lang w:val="mn-MN"/>
        </w:rPr>
        <w:t xml:space="preserve">, </w:t>
      </w:r>
      <w:r w:rsidRPr="002C5462">
        <w:rPr>
          <w:rFonts w:ascii="Arial" w:eastAsiaTheme="minorEastAsia" w:hAnsi="Arial" w:cs="Arial"/>
          <w:sz w:val="24"/>
          <w:szCs w:val="24"/>
          <w:shd w:val="clear" w:color="auto" w:fill="FFFFFF"/>
          <w:lang w:val="mn-MN"/>
        </w:rPr>
        <w:t>хөгжлийн байгууллага</w:t>
      </w:r>
      <w:r w:rsidRPr="002C5462">
        <w:rPr>
          <w:rFonts w:ascii="Arial" w:eastAsiaTheme="minorEastAsia" w:hAnsi="Arial" w:cs="Arial"/>
          <w:sz w:val="24"/>
          <w:szCs w:val="24"/>
          <w:shd w:val="clear" w:color="auto" w:fill="FFFFFF"/>
        </w:rPr>
        <w:t xml:space="preserve"> (OECD)</w:t>
      </w:r>
      <w:r w:rsidRPr="002C5462">
        <w:rPr>
          <w:rFonts w:ascii="Arial" w:eastAsiaTheme="minorEastAsia" w:hAnsi="Arial" w:cs="Arial"/>
          <w:sz w:val="24"/>
          <w:szCs w:val="24"/>
          <w:shd w:val="clear" w:color="auto" w:fill="FFFFFF"/>
          <w:lang w:val="mn-MN"/>
        </w:rPr>
        <w:t>-аас цахим орчинд хүүхдийг хамгаалах чиглэлээр 2012 оны 2 дугаар сарын 16-н</w:t>
      </w:r>
      <w:r w:rsidR="009B4C4C">
        <w:rPr>
          <w:rFonts w:ascii="Arial" w:eastAsiaTheme="minorEastAsia" w:hAnsi="Arial" w:cs="Arial"/>
          <w:sz w:val="24"/>
          <w:szCs w:val="24"/>
          <w:shd w:val="clear" w:color="auto" w:fill="FFFFFF"/>
          <w:lang w:val="mn-MN"/>
        </w:rPr>
        <w:t>д</w:t>
      </w:r>
      <w:r w:rsidRPr="002C5462">
        <w:rPr>
          <w:rFonts w:ascii="Arial" w:eastAsiaTheme="minorEastAsia" w:hAnsi="Arial" w:cs="Arial"/>
          <w:sz w:val="24"/>
          <w:szCs w:val="24"/>
          <w:shd w:val="clear" w:color="auto" w:fill="FFFFFF"/>
          <w:lang w:val="mn-MN"/>
        </w:rPr>
        <w:t xml:space="preserve"> гаргасан </w:t>
      </w:r>
      <w:r w:rsidR="002F2EA5" w:rsidRPr="002C5462">
        <w:rPr>
          <w:rFonts w:ascii="Arial" w:eastAsiaTheme="minorEastAsia" w:hAnsi="Arial" w:cs="Arial"/>
          <w:sz w:val="24"/>
          <w:szCs w:val="24"/>
          <w:shd w:val="clear" w:color="auto" w:fill="FFFFFF"/>
          <w:lang w:val="mn-MN"/>
        </w:rPr>
        <w:t xml:space="preserve">Цахим орчин дахь хүүхдийг хамгаалах </w:t>
      </w:r>
      <w:r w:rsidR="00A60BE4" w:rsidRPr="002C5462">
        <w:rPr>
          <w:rFonts w:ascii="Arial" w:eastAsiaTheme="minorEastAsia" w:hAnsi="Arial" w:cs="Arial"/>
          <w:sz w:val="24"/>
          <w:szCs w:val="24"/>
          <w:shd w:val="clear" w:color="auto" w:fill="FFFFFF"/>
          <w:lang w:val="mn-MN"/>
        </w:rPr>
        <w:t xml:space="preserve">тухай </w:t>
      </w:r>
      <w:r w:rsidRPr="002C5462">
        <w:rPr>
          <w:rFonts w:ascii="Arial" w:eastAsiaTheme="minorEastAsia" w:hAnsi="Arial" w:cs="Arial"/>
          <w:sz w:val="24"/>
          <w:szCs w:val="24"/>
          <w:shd w:val="clear" w:color="auto" w:fill="FFFFFF"/>
          <w:lang w:val="mn-MN"/>
        </w:rPr>
        <w:t xml:space="preserve">зөвлөмжөө 2021 оны 5 дугаар 31-ний өдөр шинэчилж, “Цахим орчин дахь хүүхэд” </w:t>
      </w:r>
      <w:r w:rsidR="00A60BE4" w:rsidRPr="002C5462">
        <w:rPr>
          <w:rFonts w:ascii="Arial" w:eastAsiaTheme="minorEastAsia" w:hAnsi="Arial" w:cs="Arial"/>
          <w:sz w:val="24"/>
          <w:szCs w:val="24"/>
          <w:shd w:val="clear" w:color="auto" w:fill="FFFFFF"/>
          <w:lang w:val="mn-MN"/>
        </w:rPr>
        <w:t xml:space="preserve">гэсэн нэртэйгээр </w:t>
      </w:r>
      <w:r w:rsidR="009B4C4C">
        <w:rPr>
          <w:rFonts w:ascii="Arial" w:eastAsiaTheme="minorEastAsia" w:hAnsi="Arial" w:cs="Arial"/>
          <w:sz w:val="24"/>
          <w:szCs w:val="24"/>
          <w:shd w:val="clear" w:color="auto" w:fill="FFFFFF"/>
          <w:lang w:val="mn-MN"/>
        </w:rPr>
        <w:t xml:space="preserve">дахин </w:t>
      </w:r>
      <w:r w:rsidR="00A60BE4" w:rsidRPr="002C5462">
        <w:rPr>
          <w:rFonts w:ascii="Arial" w:eastAsiaTheme="minorEastAsia" w:hAnsi="Arial" w:cs="Arial"/>
          <w:sz w:val="24"/>
          <w:szCs w:val="24"/>
          <w:shd w:val="clear" w:color="auto" w:fill="FFFFFF"/>
          <w:lang w:val="mn-MN"/>
        </w:rPr>
        <w:t>гаргасан байна</w:t>
      </w:r>
      <w:r w:rsidRPr="002C5462">
        <w:rPr>
          <w:rFonts w:ascii="Arial" w:eastAsiaTheme="minorEastAsia" w:hAnsi="Arial" w:cs="Arial"/>
          <w:sz w:val="24"/>
          <w:szCs w:val="24"/>
          <w:shd w:val="clear" w:color="auto" w:fill="FFFFFF"/>
          <w:lang w:val="mn-MN"/>
        </w:rPr>
        <w:t xml:space="preserve">. Тус зөвлөмжийн зорилго нь </w:t>
      </w:r>
      <w:r w:rsidR="00A60BE4" w:rsidRPr="002C5462">
        <w:rPr>
          <w:rFonts w:ascii="Arial" w:eastAsiaTheme="minorEastAsia" w:hAnsi="Arial" w:cs="Arial"/>
          <w:sz w:val="24"/>
          <w:szCs w:val="24"/>
          <w:shd w:val="clear" w:color="auto" w:fill="FFFFFF"/>
          <w:lang w:val="mn-MN"/>
        </w:rPr>
        <w:t xml:space="preserve">нэг талаас </w:t>
      </w:r>
      <w:r w:rsidRPr="002C5462">
        <w:rPr>
          <w:rFonts w:ascii="Arial" w:eastAsiaTheme="minorEastAsia" w:hAnsi="Arial" w:cs="Arial"/>
          <w:sz w:val="24"/>
          <w:szCs w:val="24"/>
          <w:shd w:val="clear" w:color="auto" w:fill="FFFFFF"/>
          <w:lang w:val="mn-MN"/>
        </w:rPr>
        <w:t xml:space="preserve">хүүхдийг </w:t>
      </w:r>
      <w:r w:rsidR="00A60BE4" w:rsidRPr="002C5462">
        <w:rPr>
          <w:rFonts w:ascii="Arial" w:eastAsiaTheme="minorEastAsia" w:hAnsi="Arial" w:cs="Arial"/>
          <w:sz w:val="24"/>
          <w:szCs w:val="24"/>
          <w:shd w:val="clear" w:color="auto" w:fill="FFFFFF"/>
          <w:lang w:val="mn-MN"/>
        </w:rPr>
        <w:t xml:space="preserve">цахим орчны </w:t>
      </w:r>
      <w:r w:rsidRPr="002C5462">
        <w:rPr>
          <w:rFonts w:ascii="Arial" w:eastAsiaTheme="minorEastAsia" w:hAnsi="Arial" w:cs="Arial"/>
          <w:sz w:val="24"/>
          <w:szCs w:val="24"/>
          <w:shd w:val="clear" w:color="auto" w:fill="FFFFFF"/>
          <w:lang w:val="mn-MN"/>
        </w:rPr>
        <w:t>эрсдэлээс хамгаалах бол</w:t>
      </w:r>
      <w:r w:rsidR="00A60BE4" w:rsidRPr="002C5462">
        <w:rPr>
          <w:rFonts w:ascii="Arial" w:eastAsiaTheme="minorEastAsia" w:hAnsi="Arial" w:cs="Arial"/>
          <w:sz w:val="24"/>
          <w:szCs w:val="24"/>
          <w:shd w:val="clear" w:color="auto" w:fill="FFFFFF"/>
          <w:lang w:val="mn-MN"/>
        </w:rPr>
        <w:t>, нөгөө талаас</w:t>
      </w:r>
      <w:r w:rsidRPr="002C5462">
        <w:rPr>
          <w:rFonts w:ascii="Arial" w:eastAsiaTheme="minorEastAsia" w:hAnsi="Arial" w:cs="Arial"/>
          <w:sz w:val="24"/>
          <w:szCs w:val="24"/>
          <w:shd w:val="clear" w:color="auto" w:fill="FFFFFF"/>
          <w:lang w:val="mn-MN"/>
        </w:rPr>
        <w:t xml:space="preserve"> </w:t>
      </w:r>
      <w:r w:rsidR="00A60BE4" w:rsidRPr="002C5462">
        <w:rPr>
          <w:rFonts w:ascii="Arial" w:eastAsiaTheme="minorEastAsia" w:hAnsi="Arial" w:cs="Arial"/>
          <w:sz w:val="24"/>
          <w:szCs w:val="24"/>
          <w:shd w:val="clear" w:color="auto" w:fill="FFFFFF"/>
          <w:lang w:val="mn-MN"/>
        </w:rPr>
        <w:t>цахим</w:t>
      </w:r>
      <w:r w:rsidRPr="002C5462">
        <w:rPr>
          <w:rFonts w:ascii="Arial" w:eastAsiaTheme="minorEastAsia" w:hAnsi="Arial" w:cs="Arial"/>
          <w:sz w:val="24"/>
          <w:szCs w:val="24"/>
          <w:shd w:val="clear" w:color="auto" w:fill="FFFFFF"/>
          <w:lang w:val="mn-MN"/>
        </w:rPr>
        <w:t xml:space="preserve"> орчн</w:t>
      </w:r>
      <w:r w:rsidR="00A60BE4" w:rsidRPr="002C5462">
        <w:rPr>
          <w:rFonts w:ascii="Arial" w:eastAsiaTheme="minorEastAsia" w:hAnsi="Arial" w:cs="Arial"/>
          <w:sz w:val="24"/>
          <w:szCs w:val="24"/>
          <w:shd w:val="clear" w:color="auto" w:fill="FFFFFF"/>
          <w:lang w:val="mn-MN"/>
        </w:rPr>
        <w:t>оос хүүхдэд</w:t>
      </w:r>
      <w:r w:rsidRPr="002C5462">
        <w:rPr>
          <w:rFonts w:ascii="Arial" w:eastAsiaTheme="minorEastAsia" w:hAnsi="Arial" w:cs="Arial"/>
          <w:sz w:val="24"/>
          <w:szCs w:val="24"/>
          <w:shd w:val="clear" w:color="auto" w:fill="FFFFFF"/>
          <w:lang w:val="mn-MN"/>
        </w:rPr>
        <w:t xml:space="preserve"> өгч </w:t>
      </w:r>
      <w:r w:rsidR="00A60BE4" w:rsidRPr="002C5462">
        <w:rPr>
          <w:rFonts w:ascii="Arial" w:eastAsiaTheme="minorEastAsia" w:hAnsi="Arial" w:cs="Arial"/>
          <w:sz w:val="24"/>
          <w:szCs w:val="24"/>
          <w:shd w:val="clear" w:color="auto" w:fill="FFFFFF"/>
          <w:lang w:val="mn-MN"/>
        </w:rPr>
        <w:t>болох</w:t>
      </w:r>
      <w:r w:rsidRPr="002C5462">
        <w:rPr>
          <w:rFonts w:ascii="Arial" w:eastAsiaTheme="minorEastAsia" w:hAnsi="Arial" w:cs="Arial"/>
          <w:sz w:val="24"/>
          <w:szCs w:val="24"/>
          <w:shd w:val="clear" w:color="auto" w:fill="FFFFFF"/>
          <w:lang w:val="mn-MN"/>
        </w:rPr>
        <w:t xml:space="preserve"> боломж, ашиг тусыг дэмжих</w:t>
      </w:r>
      <w:r w:rsidR="00A60BE4" w:rsidRPr="002C5462">
        <w:rPr>
          <w:rFonts w:ascii="Arial" w:eastAsiaTheme="minorEastAsia" w:hAnsi="Arial" w:cs="Arial"/>
          <w:sz w:val="24"/>
          <w:szCs w:val="24"/>
          <w:shd w:val="clear" w:color="auto" w:fill="FFFFFF"/>
          <w:lang w:val="mn-MN"/>
        </w:rPr>
        <w:t xml:space="preserve">, энэ </w:t>
      </w:r>
      <w:r w:rsidRPr="002C5462">
        <w:rPr>
          <w:rFonts w:ascii="Arial" w:eastAsiaTheme="minorEastAsia" w:hAnsi="Arial" w:cs="Arial"/>
          <w:sz w:val="24"/>
          <w:szCs w:val="24"/>
          <w:shd w:val="clear" w:color="auto" w:fill="FFFFFF"/>
          <w:lang w:val="mn-MN"/>
        </w:rPr>
        <w:t xml:space="preserve">хоёр </w:t>
      </w:r>
      <w:r w:rsidR="00A60BE4" w:rsidRPr="002C5462">
        <w:rPr>
          <w:rFonts w:ascii="Arial" w:eastAsiaTheme="minorEastAsia" w:hAnsi="Arial" w:cs="Arial"/>
          <w:sz w:val="24"/>
          <w:szCs w:val="24"/>
          <w:shd w:val="clear" w:color="auto" w:fill="FFFFFF"/>
          <w:lang w:val="mn-MN"/>
        </w:rPr>
        <w:t>харилцан хамаарал бүхий хүчи</w:t>
      </w:r>
      <w:r w:rsidRPr="002C5462">
        <w:rPr>
          <w:rFonts w:ascii="Arial" w:eastAsiaTheme="minorEastAsia" w:hAnsi="Arial" w:cs="Arial"/>
          <w:sz w:val="24"/>
          <w:szCs w:val="24"/>
          <w:shd w:val="clear" w:color="auto" w:fill="FFFFFF"/>
          <w:lang w:val="mn-MN"/>
        </w:rPr>
        <w:t xml:space="preserve">н </w:t>
      </w:r>
      <w:r w:rsidR="00A60BE4" w:rsidRPr="002C5462">
        <w:rPr>
          <w:rFonts w:ascii="Arial" w:eastAsiaTheme="minorEastAsia" w:hAnsi="Arial" w:cs="Arial"/>
          <w:sz w:val="24"/>
          <w:szCs w:val="24"/>
          <w:shd w:val="clear" w:color="auto" w:fill="FFFFFF"/>
          <w:lang w:val="mn-MN"/>
        </w:rPr>
        <w:t xml:space="preserve">зүйлийн </w:t>
      </w:r>
      <w:r w:rsidRPr="002C5462">
        <w:rPr>
          <w:rFonts w:ascii="Arial" w:eastAsiaTheme="minorEastAsia" w:hAnsi="Arial" w:cs="Arial"/>
          <w:sz w:val="24"/>
          <w:szCs w:val="24"/>
          <w:shd w:val="clear" w:color="auto" w:fill="FFFFFF"/>
          <w:lang w:val="mn-MN"/>
        </w:rPr>
        <w:t xml:space="preserve">хоорондын тэнцвэрийг </w:t>
      </w:r>
      <w:r w:rsidR="00A60BE4" w:rsidRPr="002C5462">
        <w:rPr>
          <w:rFonts w:ascii="Arial" w:eastAsiaTheme="minorEastAsia" w:hAnsi="Arial" w:cs="Arial"/>
          <w:sz w:val="24"/>
          <w:szCs w:val="24"/>
          <w:shd w:val="clear" w:color="auto" w:fill="FFFFFF"/>
          <w:lang w:val="mn-MN"/>
        </w:rPr>
        <w:t>бүрдүүлэхэд</w:t>
      </w:r>
      <w:r w:rsidRPr="002C5462">
        <w:rPr>
          <w:rFonts w:ascii="Arial" w:eastAsiaTheme="minorEastAsia" w:hAnsi="Arial" w:cs="Arial"/>
          <w:sz w:val="24"/>
          <w:szCs w:val="24"/>
          <w:shd w:val="clear" w:color="auto" w:fill="FFFFFF"/>
          <w:lang w:val="mn-MN"/>
        </w:rPr>
        <w:t xml:space="preserve"> оршино.</w:t>
      </w:r>
      <w:r w:rsidRPr="002C5462">
        <w:rPr>
          <w:rFonts w:ascii="Arial" w:hAnsi="Arial" w:cs="Arial"/>
          <w:sz w:val="24"/>
          <w:szCs w:val="24"/>
        </w:rPr>
        <w:t xml:space="preserve"> </w:t>
      </w:r>
      <w:r w:rsidRPr="002C5462">
        <w:rPr>
          <w:rFonts w:ascii="Arial" w:eastAsiaTheme="minorEastAsia" w:hAnsi="Arial" w:cs="Arial"/>
          <w:sz w:val="24"/>
          <w:szCs w:val="24"/>
          <w:shd w:val="clear" w:color="auto" w:fill="FFFFFF"/>
          <w:lang w:val="mn-MN"/>
        </w:rPr>
        <w:t>Шинэчлэгдсэн зөвлөмжи</w:t>
      </w:r>
      <w:r w:rsidR="00F025C9" w:rsidRPr="002C5462">
        <w:rPr>
          <w:rFonts w:ascii="Arial" w:eastAsiaTheme="minorEastAsia" w:hAnsi="Arial" w:cs="Arial"/>
          <w:sz w:val="24"/>
          <w:szCs w:val="24"/>
          <w:shd w:val="clear" w:color="auto" w:fill="FFFFFF"/>
          <w:lang w:val="mn-MN"/>
        </w:rPr>
        <w:t xml:space="preserve">д </w:t>
      </w:r>
      <w:r w:rsidR="00A60BE4" w:rsidRPr="002C5462">
        <w:rPr>
          <w:rFonts w:ascii="Arial" w:eastAsiaTheme="minorEastAsia" w:hAnsi="Arial" w:cs="Arial"/>
          <w:sz w:val="24"/>
          <w:szCs w:val="24"/>
          <w:shd w:val="clear" w:color="auto" w:fill="FFFFFF"/>
          <w:lang w:val="mn-MN"/>
        </w:rPr>
        <w:t>цахим</w:t>
      </w:r>
      <w:r w:rsidRPr="002C5462">
        <w:rPr>
          <w:rFonts w:ascii="Arial" w:eastAsiaTheme="minorEastAsia" w:hAnsi="Arial" w:cs="Arial"/>
          <w:sz w:val="24"/>
          <w:szCs w:val="24"/>
          <w:shd w:val="clear" w:color="auto" w:fill="FFFFFF"/>
          <w:lang w:val="mn-MN"/>
        </w:rPr>
        <w:t xml:space="preserve"> орчны нарийн төвөгтэй байд</w:t>
      </w:r>
      <w:r w:rsidR="00A60BE4" w:rsidRPr="002C5462">
        <w:rPr>
          <w:rFonts w:ascii="Arial" w:eastAsiaTheme="minorEastAsia" w:hAnsi="Arial" w:cs="Arial"/>
          <w:sz w:val="24"/>
          <w:szCs w:val="24"/>
          <w:shd w:val="clear" w:color="auto" w:fill="FFFFFF"/>
          <w:lang w:val="mn-MN"/>
        </w:rPr>
        <w:t>лаас үүдэлтэйгээр</w:t>
      </w:r>
      <w:r w:rsidRPr="002C5462">
        <w:rPr>
          <w:rFonts w:ascii="Arial" w:eastAsiaTheme="minorEastAsia" w:hAnsi="Arial" w:cs="Arial"/>
          <w:sz w:val="24"/>
          <w:szCs w:val="24"/>
          <w:shd w:val="clear" w:color="auto" w:fill="FFFFFF"/>
          <w:lang w:val="mn-MN"/>
        </w:rPr>
        <w:t xml:space="preserve"> хүүхдийн хувийн нууц, хувийн мэдээллийг хамгаалах хэрэгцээ</w:t>
      </w:r>
      <w:r w:rsidR="00F025C9" w:rsidRPr="002C5462">
        <w:rPr>
          <w:rFonts w:ascii="Arial" w:eastAsiaTheme="minorEastAsia" w:hAnsi="Arial" w:cs="Arial"/>
          <w:sz w:val="24"/>
          <w:szCs w:val="24"/>
          <w:shd w:val="clear" w:color="auto" w:fill="FFFFFF"/>
          <w:lang w:val="mn-MN"/>
        </w:rPr>
        <w:t>,</w:t>
      </w:r>
      <w:r w:rsidRPr="002C5462">
        <w:rPr>
          <w:rFonts w:ascii="Arial" w:eastAsiaTheme="minorEastAsia" w:hAnsi="Arial" w:cs="Arial"/>
          <w:sz w:val="24"/>
          <w:szCs w:val="24"/>
          <w:shd w:val="clear" w:color="auto" w:fill="FFFFFF"/>
          <w:lang w:val="mn-MN"/>
        </w:rPr>
        <w:t xml:space="preserve"> </w:t>
      </w:r>
      <w:r w:rsidRPr="002C5462">
        <w:rPr>
          <w:rFonts w:ascii="Arial" w:eastAsiaTheme="minorEastAsia" w:hAnsi="Arial" w:cs="Arial"/>
          <w:sz w:val="24"/>
          <w:szCs w:val="24"/>
          <w:shd w:val="clear" w:color="auto" w:fill="FFFFFF"/>
          <w:lang w:val="mn-MN"/>
        </w:rPr>
        <w:lastRenderedPageBreak/>
        <w:t xml:space="preserve">шаардлага </w:t>
      </w:r>
      <w:r w:rsidR="00A60BE4" w:rsidRPr="002C5462">
        <w:rPr>
          <w:rFonts w:ascii="Arial" w:eastAsiaTheme="minorEastAsia" w:hAnsi="Arial" w:cs="Arial"/>
          <w:sz w:val="24"/>
          <w:szCs w:val="24"/>
          <w:shd w:val="clear" w:color="auto" w:fill="FFFFFF"/>
          <w:lang w:val="mn-MN"/>
        </w:rPr>
        <w:t xml:space="preserve">нэн </w:t>
      </w:r>
      <w:r w:rsidRPr="002C5462">
        <w:rPr>
          <w:rFonts w:ascii="Arial" w:eastAsiaTheme="minorEastAsia" w:hAnsi="Arial" w:cs="Arial"/>
          <w:sz w:val="24"/>
          <w:szCs w:val="24"/>
          <w:shd w:val="clear" w:color="auto" w:fill="FFFFFF"/>
          <w:lang w:val="mn-MN"/>
        </w:rPr>
        <w:t>чухлаар тавигдаж байгаа</w:t>
      </w:r>
      <w:r w:rsidR="00A60BE4" w:rsidRPr="002C5462">
        <w:rPr>
          <w:rFonts w:ascii="Arial" w:eastAsiaTheme="minorEastAsia" w:hAnsi="Arial" w:cs="Arial"/>
          <w:sz w:val="24"/>
          <w:szCs w:val="24"/>
          <w:shd w:val="clear" w:color="auto" w:fill="FFFFFF"/>
          <w:lang w:val="mn-MN"/>
        </w:rPr>
        <w:t xml:space="preserve"> болохыг хүлээн зөвшөөрч</w:t>
      </w:r>
      <w:r w:rsidRPr="002C5462">
        <w:rPr>
          <w:rFonts w:ascii="Arial" w:eastAsiaTheme="minorEastAsia" w:hAnsi="Arial" w:cs="Arial"/>
          <w:sz w:val="24"/>
          <w:szCs w:val="24"/>
          <w:shd w:val="clear" w:color="auto" w:fill="FFFFFF"/>
          <w:lang w:val="mn-MN"/>
        </w:rPr>
        <w:t>, олон т</w:t>
      </w:r>
      <w:r w:rsidR="00A60BE4" w:rsidRPr="002C5462">
        <w:rPr>
          <w:rFonts w:ascii="Arial" w:eastAsiaTheme="minorEastAsia" w:hAnsi="Arial" w:cs="Arial"/>
          <w:sz w:val="24"/>
          <w:szCs w:val="24"/>
          <w:shd w:val="clear" w:color="auto" w:fill="FFFFFF"/>
          <w:lang w:val="mn-MN"/>
        </w:rPr>
        <w:t xml:space="preserve">алын </w:t>
      </w:r>
      <w:r w:rsidRPr="002C5462">
        <w:rPr>
          <w:rFonts w:ascii="Arial" w:eastAsiaTheme="minorEastAsia" w:hAnsi="Arial" w:cs="Arial"/>
          <w:sz w:val="24"/>
          <w:szCs w:val="24"/>
          <w:shd w:val="clear" w:color="auto" w:fill="FFFFFF"/>
          <w:lang w:val="mn-MN"/>
        </w:rPr>
        <w:t>оролцог</w:t>
      </w:r>
      <w:r w:rsidR="00A60BE4" w:rsidRPr="002C5462">
        <w:rPr>
          <w:rFonts w:ascii="Arial" w:eastAsiaTheme="minorEastAsia" w:hAnsi="Arial" w:cs="Arial"/>
          <w:sz w:val="24"/>
          <w:szCs w:val="24"/>
          <w:shd w:val="clear" w:color="auto" w:fill="FFFFFF"/>
          <w:lang w:val="mn-MN"/>
        </w:rPr>
        <w:t>чд</w:t>
      </w:r>
      <w:r w:rsidR="00F025C9" w:rsidRPr="002C5462">
        <w:rPr>
          <w:rFonts w:ascii="Arial" w:eastAsiaTheme="minorEastAsia" w:hAnsi="Arial" w:cs="Arial"/>
          <w:sz w:val="24"/>
          <w:szCs w:val="24"/>
          <w:shd w:val="clear" w:color="auto" w:fill="FFFFFF"/>
          <w:lang w:val="mn-MN"/>
        </w:rPr>
        <w:t>ы</w:t>
      </w:r>
      <w:r w:rsidR="00A60BE4" w:rsidRPr="002C5462">
        <w:rPr>
          <w:rFonts w:ascii="Arial" w:eastAsiaTheme="minorEastAsia" w:hAnsi="Arial" w:cs="Arial"/>
          <w:sz w:val="24"/>
          <w:szCs w:val="24"/>
          <w:shd w:val="clear" w:color="auto" w:fill="FFFFFF"/>
          <w:lang w:val="mn-MN"/>
        </w:rPr>
        <w:t>н хү</w:t>
      </w:r>
      <w:r w:rsidRPr="002C5462">
        <w:rPr>
          <w:rFonts w:ascii="Arial" w:eastAsiaTheme="minorEastAsia" w:hAnsi="Arial" w:cs="Arial"/>
          <w:sz w:val="24"/>
          <w:szCs w:val="24"/>
          <w:shd w:val="clear" w:color="auto" w:fill="FFFFFF"/>
          <w:lang w:val="mn-MN"/>
        </w:rPr>
        <w:t>лээх үүр</w:t>
      </w:r>
      <w:r w:rsidR="00F025C9" w:rsidRPr="002C5462">
        <w:rPr>
          <w:rFonts w:ascii="Arial" w:eastAsiaTheme="minorEastAsia" w:hAnsi="Arial" w:cs="Arial"/>
          <w:sz w:val="24"/>
          <w:szCs w:val="24"/>
          <w:shd w:val="clear" w:color="auto" w:fill="FFFFFF"/>
          <w:lang w:val="mn-MN"/>
        </w:rPr>
        <w:t>э</w:t>
      </w:r>
      <w:r w:rsidR="00A60BE4" w:rsidRPr="002C5462">
        <w:rPr>
          <w:rFonts w:ascii="Arial" w:eastAsiaTheme="minorEastAsia" w:hAnsi="Arial" w:cs="Arial"/>
          <w:sz w:val="24"/>
          <w:szCs w:val="24"/>
          <w:shd w:val="clear" w:color="auto" w:fill="FFFFFF"/>
          <w:lang w:val="mn-MN"/>
        </w:rPr>
        <w:t>г</w:t>
      </w:r>
      <w:r w:rsidR="00F025C9" w:rsidRPr="002C5462">
        <w:rPr>
          <w:rFonts w:ascii="Arial" w:eastAsiaTheme="minorEastAsia" w:hAnsi="Arial" w:cs="Arial"/>
          <w:sz w:val="24"/>
          <w:szCs w:val="24"/>
          <w:shd w:val="clear" w:color="auto" w:fill="FFFFFF"/>
          <w:lang w:val="mn-MN"/>
        </w:rPr>
        <w:t>, авч хэрэгжүүлэх арга хэмжээг тодорхойлсон байна</w:t>
      </w:r>
      <w:r w:rsidRPr="002C5462">
        <w:rPr>
          <w:rStyle w:val="FootnoteReference"/>
          <w:rFonts w:ascii="Arial" w:eastAsiaTheme="minorEastAsia" w:hAnsi="Arial" w:cs="Arial"/>
          <w:sz w:val="24"/>
          <w:szCs w:val="24"/>
          <w:shd w:val="clear" w:color="auto" w:fill="FFFFFF"/>
          <w:lang w:val="mn-MN"/>
        </w:rPr>
        <w:footnoteReference w:id="1"/>
      </w:r>
      <w:r w:rsidRPr="002C5462">
        <w:rPr>
          <w:rFonts w:ascii="Arial" w:eastAsiaTheme="minorEastAsia" w:hAnsi="Arial" w:cs="Arial"/>
          <w:sz w:val="24"/>
          <w:szCs w:val="24"/>
          <w:shd w:val="clear" w:color="auto" w:fill="FFFFFF"/>
          <w:lang w:val="mn-MN"/>
        </w:rPr>
        <w:t xml:space="preserve">. </w:t>
      </w:r>
    </w:p>
    <w:p w14:paraId="08A56D33" w14:textId="4EDB95AE" w:rsidR="0066749E" w:rsidRPr="002C5462" w:rsidRDefault="00F025C9" w:rsidP="000C7308">
      <w:pPr>
        <w:spacing w:line="276" w:lineRule="auto"/>
        <w:ind w:firstLine="720"/>
        <w:jc w:val="both"/>
        <w:rPr>
          <w:rFonts w:ascii="Arial" w:eastAsiaTheme="minorEastAsia" w:hAnsi="Arial" w:cs="Arial"/>
          <w:sz w:val="24"/>
          <w:szCs w:val="24"/>
          <w:shd w:val="clear" w:color="auto" w:fill="FFFFFF"/>
          <w:lang w:val="mn-MN"/>
        </w:rPr>
      </w:pPr>
      <w:r w:rsidRPr="002C5462">
        <w:rPr>
          <w:rFonts w:ascii="Arial" w:eastAsiaTheme="minorEastAsia" w:hAnsi="Arial" w:cs="Arial"/>
          <w:sz w:val="24"/>
          <w:szCs w:val="24"/>
          <w:shd w:val="clear" w:color="auto" w:fill="FFFFFF"/>
          <w:lang w:val="mn-MN"/>
        </w:rPr>
        <w:t xml:space="preserve">Тус </w:t>
      </w:r>
      <w:r w:rsidR="0066749E" w:rsidRPr="002C5462">
        <w:rPr>
          <w:rFonts w:ascii="Arial" w:eastAsiaTheme="minorEastAsia" w:hAnsi="Arial" w:cs="Arial"/>
          <w:sz w:val="24"/>
          <w:szCs w:val="24"/>
          <w:shd w:val="clear" w:color="auto" w:fill="FFFFFF"/>
          <w:lang w:val="mn-MN"/>
        </w:rPr>
        <w:t>зөвлөмж нь дараах үндсэн бүт</w:t>
      </w:r>
      <w:r w:rsidRPr="002C5462">
        <w:rPr>
          <w:rFonts w:ascii="Arial" w:eastAsiaTheme="minorEastAsia" w:hAnsi="Arial" w:cs="Arial"/>
          <w:sz w:val="24"/>
          <w:szCs w:val="24"/>
          <w:shd w:val="clear" w:color="auto" w:fill="FFFFFF"/>
          <w:lang w:val="mn-MN"/>
        </w:rPr>
        <w:t>эцтэй</w:t>
      </w:r>
      <w:r w:rsidR="0066749E" w:rsidRPr="002C5462">
        <w:rPr>
          <w:rFonts w:ascii="Arial" w:eastAsiaTheme="minorEastAsia" w:hAnsi="Arial" w:cs="Arial"/>
          <w:sz w:val="24"/>
          <w:szCs w:val="24"/>
          <w:shd w:val="clear" w:color="auto" w:fill="FFFFFF"/>
          <w:lang w:val="mn-MN"/>
        </w:rPr>
        <w:t xml:space="preserve">: </w:t>
      </w:r>
    </w:p>
    <w:p w14:paraId="4D5B01B6" w14:textId="1205B774" w:rsidR="0066749E" w:rsidRPr="002C5462" w:rsidRDefault="0066749E" w:rsidP="00BD4E95">
      <w:pPr>
        <w:pStyle w:val="ListParagraph"/>
        <w:numPr>
          <w:ilvl w:val="0"/>
          <w:numId w:val="9"/>
        </w:numPr>
        <w:spacing w:line="276" w:lineRule="auto"/>
        <w:jc w:val="both"/>
        <w:rPr>
          <w:rFonts w:eastAsiaTheme="minorEastAsia" w:cs="Arial"/>
          <w:color w:val="auto"/>
          <w:szCs w:val="24"/>
          <w:shd w:val="clear" w:color="auto" w:fill="FFFFFF"/>
          <w:lang w:val="mn-MN"/>
        </w:rPr>
      </w:pPr>
      <w:r w:rsidRPr="002C5462">
        <w:rPr>
          <w:rFonts w:eastAsiaTheme="minorEastAsia" w:cs="Arial"/>
          <w:color w:val="auto"/>
          <w:szCs w:val="24"/>
          <w:shd w:val="clear" w:color="auto" w:fill="FFFFFF"/>
          <w:lang w:val="mn-MN"/>
        </w:rPr>
        <w:t xml:space="preserve">Хүүхдэд зориулсан аюулгүй, үр ашигтай </w:t>
      </w:r>
      <w:r w:rsidR="00F025C9" w:rsidRPr="002C5462">
        <w:rPr>
          <w:rFonts w:eastAsiaTheme="minorEastAsia" w:cs="Arial"/>
          <w:color w:val="auto"/>
          <w:szCs w:val="24"/>
          <w:shd w:val="clear" w:color="auto" w:fill="FFFFFF"/>
          <w:lang w:val="mn-MN"/>
        </w:rPr>
        <w:t>цахим</w:t>
      </w:r>
      <w:r w:rsidRPr="002C5462">
        <w:rPr>
          <w:rFonts w:eastAsiaTheme="minorEastAsia" w:cs="Arial"/>
          <w:color w:val="auto"/>
          <w:szCs w:val="24"/>
          <w:shd w:val="clear" w:color="auto" w:fill="FFFFFF"/>
          <w:lang w:val="mn-MN"/>
        </w:rPr>
        <w:t xml:space="preserve"> орчныг </w:t>
      </w:r>
      <w:r w:rsidR="00F025C9" w:rsidRPr="002C5462">
        <w:rPr>
          <w:rFonts w:eastAsiaTheme="minorEastAsia" w:cs="Arial"/>
          <w:color w:val="auto"/>
          <w:szCs w:val="24"/>
          <w:shd w:val="clear" w:color="auto" w:fill="FFFFFF"/>
          <w:lang w:val="mn-MN"/>
        </w:rPr>
        <w:t>бий болгоход үйлчлэх</w:t>
      </w:r>
      <w:r w:rsidRPr="002C5462">
        <w:rPr>
          <w:rFonts w:eastAsiaTheme="minorEastAsia" w:cs="Arial"/>
          <w:color w:val="auto"/>
          <w:szCs w:val="24"/>
          <w:shd w:val="clear" w:color="auto" w:fill="FFFFFF"/>
          <w:lang w:val="mn-MN"/>
        </w:rPr>
        <w:t xml:space="preserve"> зарчмууд</w:t>
      </w:r>
      <w:r w:rsidRPr="002C5462">
        <w:rPr>
          <w:rFonts w:eastAsiaTheme="minorEastAsia" w:cs="Arial"/>
          <w:color w:val="auto"/>
          <w:szCs w:val="24"/>
          <w:shd w:val="clear" w:color="auto" w:fill="FFFFFF"/>
        </w:rPr>
        <w:t>;</w:t>
      </w:r>
    </w:p>
    <w:p w14:paraId="375D8832" w14:textId="77777777" w:rsidR="0066749E" w:rsidRPr="002C5462" w:rsidRDefault="0066749E" w:rsidP="00BD4E95">
      <w:pPr>
        <w:pStyle w:val="ListParagraph"/>
        <w:numPr>
          <w:ilvl w:val="0"/>
          <w:numId w:val="9"/>
        </w:numPr>
        <w:spacing w:line="276" w:lineRule="auto"/>
        <w:jc w:val="both"/>
        <w:rPr>
          <w:rFonts w:eastAsiaTheme="minorEastAsia" w:cs="Arial"/>
          <w:color w:val="auto"/>
          <w:szCs w:val="24"/>
          <w:shd w:val="clear" w:color="auto" w:fill="FFFFFF"/>
          <w:lang w:val="mn-MN"/>
        </w:rPr>
      </w:pPr>
      <w:r w:rsidRPr="002C5462">
        <w:rPr>
          <w:rFonts w:eastAsiaTheme="minorEastAsia" w:cs="Arial"/>
          <w:color w:val="auto"/>
          <w:szCs w:val="24"/>
          <w:shd w:val="clear" w:color="auto" w:fill="FFFFFF"/>
          <w:lang w:val="mn-MN"/>
        </w:rPr>
        <w:t>Ерөнхий бодлогын хүрээнд засгийн газруудад өгөх зөвлөмж</w:t>
      </w:r>
      <w:r w:rsidRPr="002C5462">
        <w:rPr>
          <w:rFonts w:eastAsiaTheme="minorEastAsia" w:cs="Arial"/>
          <w:color w:val="auto"/>
          <w:szCs w:val="24"/>
          <w:shd w:val="clear" w:color="auto" w:fill="FFFFFF"/>
        </w:rPr>
        <w:t>;</w:t>
      </w:r>
    </w:p>
    <w:p w14:paraId="1A3EC148" w14:textId="77777777" w:rsidR="0066749E" w:rsidRPr="002C5462" w:rsidRDefault="0066749E" w:rsidP="00BD4E95">
      <w:pPr>
        <w:pStyle w:val="ListParagraph"/>
        <w:numPr>
          <w:ilvl w:val="0"/>
          <w:numId w:val="9"/>
        </w:numPr>
        <w:spacing w:line="276" w:lineRule="auto"/>
        <w:jc w:val="both"/>
        <w:rPr>
          <w:rFonts w:eastAsiaTheme="minorEastAsia" w:cs="Arial"/>
          <w:color w:val="auto"/>
          <w:szCs w:val="24"/>
          <w:shd w:val="clear" w:color="auto" w:fill="FFFFFF"/>
          <w:lang w:val="mn-MN"/>
        </w:rPr>
      </w:pPr>
      <w:r w:rsidRPr="002C5462">
        <w:rPr>
          <w:rFonts w:eastAsiaTheme="minorEastAsia" w:cs="Arial"/>
          <w:color w:val="auto"/>
          <w:szCs w:val="24"/>
          <w:shd w:val="clear" w:color="auto" w:fill="FFFFFF"/>
          <w:lang w:val="mn-MN"/>
        </w:rPr>
        <w:t>Олон улсын хамтын ажиллагааг дэмжих</w:t>
      </w:r>
      <w:r w:rsidRPr="002C5462">
        <w:rPr>
          <w:rFonts w:eastAsiaTheme="minorEastAsia" w:cs="Arial"/>
          <w:color w:val="auto"/>
          <w:szCs w:val="24"/>
          <w:shd w:val="clear" w:color="auto" w:fill="FFFFFF"/>
        </w:rPr>
        <w:t>;</w:t>
      </w:r>
    </w:p>
    <w:p w14:paraId="748995D5" w14:textId="6B309E09" w:rsidR="0066749E" w:rsidRPr="002C5462" w:rsidRDefault="0066749E" w:rsidP="00BD4E95">
      <w:pPr>
        <w:pStyle w:val="ListParagraph"/>
        <w:numPr>
          <w:ilvl w:val="0"/>
          <w:numId w:val="9"/>
        </w:numPr>
        <w:spacing w:line="276" w:lineRule="auto"/>
        <w:jc w:val="both"/>
        <w:rPr>
          <w:rFonts w:eastAsiaTheme="minorEastAsia" w:cs="Arial"/>
          <w:color w:val="auto"/>
          <w:szCs w:val="24"/>
          <w:shd w:val="clear" w:color="auto" w:fill="FFFFFF"/>
          <w:lang w:val="mn-MN"/>
        </w:rPr>
      </w:pPr>
      <w:r w:rsidRPr="002C5462">
        <w:rPr>
          <w:rFonts w:eastAsiaTheme="minorEastAsia" w:cs="Arial"/>
          <w:color w:val="auto"/>
          <w:szCs w:val="24"/>
          <w:shd w:val="clear" w:color="auto" w:fill="FFFFFF"/>
          <w:lang w:val="mn-MN"/>
        </w:rPr>
        <w:t xml:space="preserve">Цахим үйлчилгээ үзүүлэгч нарыг </w:t>
      </w:r>
      <w:r w:rsidR="00F025C9" w:rsidRPr="002C5462">
        <w:rPr>
          <w:rFonts w:eastAsiaTheme="minorEastAsia" w:cs="Arial"/>
          <w:color w:val="auto"/>
          <w:szCs w:val="24"/>
          <w:shd w:val="clear" w:color="auto" w:fill="FFFFFF"/>
          <w:lang w:val="mn-MN"/>
        </w:rPr>
        <w:t>зааварчилгааг</w:t>
      </w:r>
      <w:r w:rsidRPr="002C5462">
        <w:rPr>
          <w:rFonts w:eastAsiaTheme="minorEastAsia" w:cs="Arial"/>
          <w:color w:val="auto"/>
          <w:szCs w:val="24"/>
          <w:shd w:val="clear" w:color="auto" w:fill="FFFFFF"/>
          <w:lang w:val="mn-MN"/>
        </w:rPr>
        <w:t>аар хангах</w:t>
      </w:r>
      <w:r w:rsidRPr="002C5462">
        <w:rPr>
          <w:rStyle w:val="FootnoteReference"/>
          <w:rFonts w:eastAsiaTheme="minorEastAsia" w:cs="Arial"/>
          <w:color w:val="auto"/>
          <w:szCs w:val="24"/>
          <w:shd w:val="clear" w:color="auto" w:fill="FFFFFF"/>
          <w:lang w:val="mn-MN"/>
        </w:rPr>
        <w:footnoteReference w:id="2"/>
      </w:r>
      <w:r w:rsidR="00863402">
        <w:rPr>
          <w:rFonts w:eastAsiaTheme="minorEastAsia" w:cs="Arial"/>
          <w:color w:val="auto"/>
          <w:szCs w:val="24"/>
          <w:shd w:val="clear" w:color="auto" w:fill="FFFFFF"/>
          <w:lang w:val="mn-MN"/>
        </w:rPr>
        <w:t xml:space="preserve"> зэрэг болно</w:t>
      </w:r>
      <w:r w:rsidRPr="002C5462">
        <w:rPr>
          <w:rFonts w:eastAsiaTheme="minorEastAsia" w:cs="Arial"/>
          <w:color w:val="auto"/>
          <w:szCs w:val="24"/>
          <w:shd w:val="clear" w:color="auto" w:fill="FFFFFF"/>
        </w:rPr>
        <w:t>.</w:t>
      </w:r>
      <w:r w:rsidRPr="002C5462">
        <w:rPr>
          <w:rFonts w:eastAsiaTheme="minorEastAsia" w:cs="Arial"/>
          <w:color w:val="auto"/>
          <w:szCs w:val="24"/>
          <w:shd w:val="clear" w:color="auto" w:fill="FFFFFF"/>
          <w:lang w:val="mn-MN"/>
        </w:rPr>
        <w:t xml:space="preserve"> </w:t>
      </w:r>
    </w:p>
    <w:p w14:paraId="5D4612CC" w14:textId="71BBD83C" w:rsidR="0066749E" w:rsidRPr="002C5462" w:rsidRDefault="0066749E" w:rsidP="000C7308">
      <w:pPr>
        <w:spacing w:line="276" w:lineRule="auto"/>
        <w:ind w:firstLine="720"/>
        <w:jc w:val="both"/>
        <w:rPr>
          <w:rFonts w:ascii="Arial" w:eastAsiaTheme="minorEastAsia" w:hAnsi="Arial" w:cs="Arial"/>
          <w:sz w:val="24"/>
          <w:szCs w:val="24"/>
          <w:shd w:val="clear" w:color="auto" w:fill="FFFFFF"/>
          <w:lang w:val="mn-MN"/>
        </w:rPr>
      </w:pPr>
      <w:r w:rsidRPr="002C5462">
        <w:rPr>
          <w:rFonts w:ascii="Arial" w:eastAsiaTheme="minorEastAsia" w:hAnsi="Arial" w:cs="Arial"/>
          <w:sz w:val="24"/>
          <w:szCs w:val="24"/>
          <w:shd w:val="clear" w:color="auto" w:fill="FFFFFF"/>
          <w:lang w:val="mn-MN"/>
        </w:rPr>
        <w:t>Мөн Европын зөвлөлөөс 2018 оны 9 дүгээр сард “Цахим орчинд хүүхдийн эрхийг хүндэтгэх, хамгаалах болон хэрэгж</w:t>
      </w:r>
      <w:r w:rsidR="00F025C9" w:rsidRPr="002C5462">
        <w:rPr>
          <w:rFonts w:ascii="Arial" w:eastAsiaTheme="minorEastAsia" w:hAnsi="Arial" w:cs="Arial"/>
          <w:sz w:val="24"/>
          <w:szCs w:val="24"/>
          <w:shd w:val="clear" w:color="auto" w:fill="FFFFFF"/>
          <w:lang w:val="mn-MN"/>
        </w:rPr>
        <w:t>илтийг хангах тухай</w:t>
      </w:r>
      <w:r w:rsidRPr="002C5462">
        <w:rPr>
          <w:rFonts w:ascii="Arial" w:eastAsiaTheme="minorEastAsia" w:hAnsi="Arial" w:cs="Arial"/>
          <w:sz w:val="24"/>
          <w:szCs w:val="24"/>
          <w:shd w:val="clear" w:color="auto" w:fill="FFFFFF"/>
          <w:lang w:val="mn-MN"/>
        </w:rPr>
        <w:t xml:space="preserve"> удирдамж”-ийг </w:t>
      </w:r>
      <w:r w:rsidR="00F025C9" w:rsidRPr="002C5462">
        <w:rPr>
          <w:rFonts w:ascii="Arial" w:eastAsiaTheme="minorEastAsia" w:hAnsi="Arial" w:cs="Arial"/>
          <w:sz w:val="24"/>
          <w:szCs w:val="24"/>
          <w:shd w:val="clear" w:color="auto" w:fill="FFFFFF"/>
          <w:lang w:val="mn-MN"/>
        </w:rPr>
        <w:t xml:space="preserve">баталсан </w:t>
      </w:r>
      <w:r w:rsidRPr="002C5462">
        <w:rPr>
          <w:rFonts w:ascii="Arial" w:eastAsiaTheme="minorEastAsia" w:hAnsi="Arial" w:cs="Arial"/>
          <w:sz w:val="24"/>
          <w:szCs w:val="24"/>
          <w:shd w:val="clear" w:color="auto" w:fill="FFFFFF"/>
          <w:lang w:val="mn-MN"/>
        </w:rPr>
        <w:t xml:space="preserve">байна. </w:t>
      </w:r>
      <w:r w:rsidR="00F025C9" w:rsidRPr="002C5462">
        <w:rPr>
          <w:rFonts w:ascii="Arial" w:eastAsiaTheme="minorEastAsia" w:hAnsi="Arial" w:cs="Arial"/>
          <w:sz w:val="24"/>
          <w:szCs w:val="24"/>
          <w:shd w:val="clear" w:color="auto" w:fill="FFFFFF"/>
          <w:lang w:val="mn-MN"/>
        </w:rPr>
        <w:t>Европын зөвлөл нь х</w:t>
      </w:r>
      <w:r w:rsidRPr="002C5462">
        <w:rPr>
          <w:rFonts w:ascii="Arial" w:eastAsiaTheme="minorEastAsia" w:hAnsi="Arial" w:cs="Arial"/>
          <w:sz w:val="24"/>
          <w:szCs w:val="24"/>
          <w:shd w:val="clear" w:color="auto" w:fill="FFFFFF"/>
          <w:lang w:val="mn-MN"/>
        </w:rPr>
        <w:t>үний эрхий</w:t>
      </w:r>
      <w:r w:rsidR="00F025C9" w:rsidRPr="002C5462">
        <w:rPr>
          <w:rFonts w:ascii="Arial" w:eastAsiaTheme="minorEastAsia" w:hAnsi="Arial" w:cs="Arial"/>
          <w:sz w:val="24"/>
          <w:szCs w:val="24"/>
          <w:shd w:val="clear" w:color="auto" w:fill="FFFFFF"/>
          <w:lang w:val="mn-MN"/>
        </w:rPr>
        <w:t xml:space="preserve">г хамгаалах зорилго, чиг үүрэг бүхий </w:t>
      </w:r>
      <w:r w:rsidRPr="002C5462">
        <w:rPr>
          <w:rFonts w:ascii="Arial" w:eastAsiaTheme="minorEastAsia" w:hAnsi="Arial" w:cs="Arial"/>
          <w:sz w:val="24"/>
          <w:szCs w:val="24"/>
          <w:shd w:val="clear" w:color="auto" w:fill="FFFFFF"/>
          <w:lang w:val="mn-MN"/>
        </w:rPr>
        <w:t>байгууллаг</w:t>
      </w:r>
      <w:r w:rsidR="00F025C9" w:rsidRPr="002C5462">
        <w:rPr>
          <w:rFonts w:ascii="Arial" w:eastAsiaTheme="minorEastAsia" w:hAnsi="Arial" w:cs="Arial"/>
          <w:sz w:val="24"/>
          <w:szCs w:val="24"/>
          <w:shd w:val="clear" w:color="auto" w:fill="FFFFFF"/>
          <w:lang w:val="mn-MN"/>
        </w:rPr>
        <w:t xml:space="preserve">а болохын </w:t>
      </w:r>
      <w:r w:rsidRPr="002C5462">
        <w:rPr>
          <w:rFonts w:ascii="Arial" w:eastAsiaTheme="minorEastAsia" w:hAnsi="Arial" w:cs="Arial"/>
          <w:sz w:val="24"/>
          <w:szCs w:val="24"/>
          <w:shd w:val="clear" w:color="auto" w:fill="FFFFFF"/>
          <w:lang w:val="mn-MN"/>
        </w:rPr>
        <w:t xml:space="preserve">хувьд </w:t>
      </w:r>
      <w:r w:rsidR="00802E80" w:rsidRPr="002C5462">
        <w:rPr>
          <w:rFonts w:ascii="Arial" w:eastAsiaTheme="minorEastAsia" w:hAnsi="Arial" w:cs="Arial"/>
          <w:sz w:val="24"/>
          <w:szCs w:val="24"/>
          <w:shd w:val="clear" w:color="auto" w:fill="FFFFFF"/>
          <w:lang w:val="mn-MN"/>
        </w:rPr>
        <w:t xml:space="preserve">энэхүү удирдамжаар </w:t>
      </w:r>
      <w:r w:rsidRPr="002C5462">
        <w:rPr>
          <w:rFonts w:ascii="Arial" w:eastAsiaTheme="minorEastAsia" w:hAnsi="Arial" w:cs="Arial"/>
          <w:sz w:val="24"/>
          <w:szCs w:val="24"/>
          <w:shd w:val="clear" w:color="auto" w:fill="FFFFFF"/>
          <w:lang w:val="mn-MN"/>
        </w:rPr>
        <w:t>бүх хү</w:t>
      </w:r>
      <w:r w:rsidR="007D2832" w:rsidRPr="002C5462">
        <w:rPr>
          <w:rFonts w:ascii="Arial" w:eastAsiaTheme="minorEastAsia" w:hAnsi="Arial" w:cs="Arial"/>
          <w:sz w:val="24"/>
          <w:szCs w:val="24"/>
          <w:shd w:val="clear" w:color="auto" w:fill="FFFFFF"/>
          <w:lang w:val="mn-MN"/>
        </w:rPr>
        <w:t xml:space="preserve">мүүст тэр дундаа хүүхдэд </w:t>
      </w:r>
      <w:r w:rsidRPr="002C5462">
        <w:rPr>
          <w:rFonts w:ascii="Arial" w:eastAsiaTheme="minorEastAsia" w:hAnsi="Arial" w:cs="Arial"/>
          <w:sz w:val="24"/>
          <w:szCs w:val="24"/>
          <w:shd w:val="clear" w:color="auto" w:fill="FFFFFF"/>
          <w:lang w:val="mn-MN"/>
        </w:rPr>
        <w:t>ээлтэй, хүртээмжтэй, аюулгүй</w:t>
      </w:r>
      <w:r w:rsidR="00802E80" w:rsidRPr="002C5462">
        <w:rPr>
          <w:rFonts w:ascii="Arial" w:eastAsiaTheme="minorEastAsia" w:hAnsi="Arial" w:cs="Arial"/>
          <w:sz w:val="24"/>
          <w:szCs w:val="24"/>
          <w:shd w:val="clear" w:color="auto" w:fill="FFFFFF"/>
          <w:lang w:val="mn-MN"/>
        </w:rPr>
        <w:t xml:space="preserve"> цахим орчныг </w:t>
      </w:r>
      <w:r w:rsidRPr="002C5462">
        <w:rPr>
          <w:rFonts w:ascii="Arial" w:eastAsiaTheme="minorEastAsia" w:hAnsi="Arial" w:cs="Arial"/>
          <w:sz w:val="24"/>
          <w:szCs w:val="24"/>
          <w:shd w:val="clear" w:color="auto" w:fill="FFFFFF"/>
          <w:lang w:val="mn-MN"/>
        </w:rPr>
        <w:t>санал болгох</w:t>
      </w:r>
      <w:r w:rsidR="00383567">
        <w:rPr>
          <w:rFonts w:ascii="Arial" w:eastAsiaTheme="minorEastAsia" w:hAnsi="Arial" w:cs="Arial"/>
          <w:sz w:val="24"/>
          <w:szCs w:val="24"/>
          <w:shd w:val="clear" w:color="auto" w:fill="FFFFFF"/>
          <w:lang w:val="mn-MN"/>
        </w:rPr>
        <w:t>од оршино</w:t>
      </w:r>
      <w:r w:rsidRPr="002C5462">
        <w:rPr>
          <w:rStyle w:val="FootnoteReference"/>
          <w:rFonts w:ascii="Arial" w:eastAsiaTheme="minorEastAsia" w:hAnsi="Arial" w:cs="Arial"/>
          <w:sz w:val="24"/>
          <w:szCs w:val="24"/>
          <w:shd w:val="clear" w:color="auto" w:fill="FFFFFF"/>
          <w:lang w:val="mn-MN"/>
        </w:rPr>
        <w:footnoteReference w:id="3"/>
      </w:r>
      <w:r w:rsidRPr="002C5462">
        <w:rPr>
          <w:rFonts w:ascii="Arial" w:eastAsiaTheme="minorEastAsia" w:hAnsi="Arial" w:cs="Arial"/>
          <w:sz w:val="24"/>
          <w:szCs w:val="24"/>
          <w:shd w:val="clear" w:color="auto" w:fill="FFFFFF"/>
          <w:lang w:val="mn-MN"/>
        </w:rPr>
        <w:t xml:space="preserve">. </w:t>
      </w:r>
    </w:p>
    <w:p w14:paraId="644C1737" w14:textId="01BED438" w:rsidR="0066749E" w:rsidRPr="002C5462" w:rsidRDefault="0066749E" w:rsidP="000C7308">
      <w:pPr>
        <w:spacing w:line="276" w:lineRule="auto"/>
        <w:ind w:firstLine="720"/>
        <w:jc w:val="both"/>
        <w:rPr>
          <w:rFonts w:ascii="Arial" w:eastAsiaTheme="minorEastAsia" w:hAnsi="Arial" w:cs="Arial"/>
          <w:sz w:val="24"/>
          <w:szCs w:val="24"/>
          <w:shd w:val="clear" w:color="auto" w:fill="FFFFFF"/>
          <w:lang w:val="mn-MN"/>
        </w:rPr>
      </w:pPr>
      <w:r w:rsidRPr="002C5462">
        <w:rPr>
          <w:rFonts w:ascii="Arial" w:eastAsiaTheme="minorEastAsia" w:hAnsi="Arial" w:cs="Arial"/>
          <w:sz w:val="24"/>
          <w:szCs w:val="24"/>
          <w:shd w:val="clear" w:color="auto" w:fill="FFFFFF"/>
          <w:lang w:val="mn-MN"/>
        </w:rPr>
        <w:t>ЮНЕСКО-г</w:t>
      </w:r>
      <w:r w:rsidR="00867C9F">
        <w:rPr>
          <w:rFonts w:ascii="Arial" w:eastAsiaTheme="minorEastAsia" w:hAnsi="Arial" w:cs="Arial"/>
          <w:sz w:val="24"/>
          <w:szCs w:val="24"/>
          <w:shd w:val="clear" w:color="auto" w:fill="FFFFFF"/>
          <w:lang w:val="mn-MN"/>
        </w:rPr>
        <w:t xml:space="preserve">ийн түншлэгч мөн түүний гишүүн Олон Улсын Телекоммуникацийн холбоо </w:t>
      </w:r>
      <w:r w:rsidR="00867C9F">
        <w:rPr>
          <w:rFonts w:ascii="Arial" w:eastAsiaTheme="minorEastAsia" w:hAnsi="Arial" w:cs="Arial"/>
          <w:sz w:val="24"/>
          <w:szCs w:val="24"/>
          <w:shd w:val="clear" w:color="auto" w:fill="FFFFFF"/>
        </w:rPr>
        <w:t>(International Telecommunication Union)-</w:t>
      </w:r>
      <w:r w:rsidR="00867C9F">
        <w:rPr>
          <w:rFonts w:ascii="Arial" w:eastAsiaTheme="minorEastAsia" w:hAnsi="Arial" w:cs="Arial"/>
          <w:sz w:val="24"/>
          <w:szCs w:val="24"/>
          <w:shd w:val="clear" w:color="auto" w:fill="FFFFFF"/>
          <w:lang w:val="mn-MN"/>
        </w:rPr>
        <w:t>н</w:t>
      </w:r>
      <w:r w:rsidRPr="002C5462">
        <w:rPr>
          <w:rFonts w:ascii="Arial" w:eastAsiaTheme="minorEastAsia" w:hAnsi="Arial" w:cs="Arial"/>
          <w:sz w:val="24"/>
          <w:szCs w:val="24"/>
          <w:shd w:val="clear" w:color="auto" w:fill="FFFFFF"/>
          <w:lang w:val="mn-MN"/>
        </w:rPr>
        <w:t xml:space="preserve">оос </w:t>
      </w:r>
      <w:r w:rsidR="00867C9F">
        <w:rPr>
          <w:rFonts w:ascii="Arial" w:eastAsiaTheme="minorEastAsia" w:hAnsi="Arial" w:cs="Arial"/>
          <w:sz w:val="24"/>
          <w:szCs w:val="24"/>
          <w:shd w:val="clear" w:color="auto" w:fill="FFFFFF"/>
          <w:lang w:val="mn-MN"/>
        </w:rPr>
        <w:t>Ц</w:t>
      </w:r>
      <w:r w:rsidRPr="002C5462">
        <w:rPr>
          <w:rFonts w:ascii="Arial" w:eastAsiaTheme="minorEastAsia" w:hAnsi="Arial" w:cs="Arial"/>
          <w:sz w:val="24"/>
          <w:szCs w:val="24"/>
          <w:shd w:val="clear" w:color="auto" w:fill="FFFFFF"/>
          <w:lang w:val="mn-MN"/>
        </w:rPr>
        <w:t>ахим орчинд хүүхдийг хамгаалахтай холбоотой тодорхой зөвлөмж</w:t>
      </w:r>
      <w:r w:rsidR="00802E80" w:rsidRPr="002C5462">
        <w:rPr>
          <w:rFonts w:ascii="Arial" w:eastAsiaTheme="minorEastAsia" w:hAnsi="Arial" w:cs="Arial"/>
          <w:sz w:val="24"/>
          <w:szCs w:val="24"/>
          <w:shd w:val="clear" w:color="auto" w:fill="FFFFFF"/>
          <w:lang w:val="mn-MN"/>
        </w:rPr>
        <w:t>и</w:t>
      </w:r>
      <w:r w:rsidRPr="002C5462">
        <w:rPr>
          <w:rFonts w:ascii="Arial" w:eastAsiaTheme="minorEastAsia" w:hAnsi="Arial" w:cs="Arial"/>
          <w:sz w:val="24"/>
          <w:szCs w:val="24"/>
          <w:shd w:val="clear" w:color="auto" w:fill="FFFFFF"/>
          <w:lang w:val="mn-MN"/>
        </w:rPr>
        <w:t xml:space="preserve">йг </w:t>
      </w:r>
      <w:r w:rsidR="00867C9F">
        <w:rPr>
          <w:rFonts w:ascii="Arial" w:eastAsiaTheme="minorEastAsia" w:hAnsi="Arial" w:cs="Arial"/>
          <w:sz w:val="24"/>
          <w:szCs w:val="24"/>
          <w:shd w:val="clear" w:color="auto" w:fill="FFFFFF"/>
          <w:lang w:val="mn-MN"/>
        </w:rPr>
        <w:t>2020 он</w:t>
      </w:r>
      <w:r w:rsidR="009B4C4C">
        <w:rPr>
          <w:rFonts w:ascii="Arial" w:eastAsiaTheme="minorEastAsia" w:hAnsi="Arial" w:cs="Arial"/>
          <w:sz w:val="24"/>
          <w:szCs w:val="24"/>
          <w:shd w:val="clear" w:color="auto" w:fill="FFFFFF"/>
          <w:lang w:val="mn-MN"/>
        </w:rPr>
        <w:t>д</w:t>
      </w:r>
      <w:r w:rsidR="00867C9F">
        <w:rPr>
          <w:rFonts w:ascii="Arial" w:eastAsiaTheme="minorEastAsia" w:hAnsi="Arial" w:cs="Arial"/>
          <w:sz w:val="24"/>
          <w:szCs w:val="24"/>
          <w:shd w:val="clear" w:color="auto" w:fill="FFFFFF"/>
          <w:lang w:val="mn-MN"/>
        </w:rPr>
        <w:t xml:space="preserve"> </w:t>
      </w:r>
      <w:r w:rsidR="00802E80" w:rsidRPr="002C5462">
        <w:rPr>
          <w:rFonts w:ascii="Arial" w:eastAsiaTheme="minorEastAsia" w:hAnsi="Arial" w:cs="Arial"/>
          <w:sz w:val="24"/>
          <w:szCs w:val="24"/>
          <w:shd w:val="clear" w:color="auto" w:fill="FFFFFF"/>
          <w:lang w:val="mn-MN"/>
        </w:rPr>
        <w:t>гаргасан</w:t>
      </w:r>
      <w:r w:rsidRPr="002C5462">
        <w:rPr>
          <w:rFonts w:ascii="Arial" w:eastAsiaTheme="minorEastAsia" w:hAnsi="Arial" w:cs="Arial"/>
          <w:sz w:val="24"/>
          <w:szCs w:val="24"/>
          <w:shd w:val="clear" w:color="auto" w:fill="FFFFFF"/>
          <w:lang w:val="mn-MN"/>
        </w:rPr>
        <w:t xml:space="preserve"> байна.</w:t>
      </w:r>
      <w:r w:rsidR="00867C9F">
        <w:rPr>
          <w:rFonts w:ascii="Arial" w:eastAsiaTheme="minorEastAsia" w:hAnsi="Arial" w:cs="Arial"/>
          <w:sz w:val="24"/>
          <w:szCs w:val="24"/>
          <w:shd w:val="clear" w:color="auto" w:fill="FFFFFF"/>
          <w:lang w:val="mn-MN"/>
        </w:rPr>
        <w:t xml:space="preserve"> Энэхүү зөвлөмж</w:t>
      </w:r>
      <w:r w:rsidR="009B4C4C">
        <w:rPr>
          <w:rFonts w:ascii="Arial" w:eastAsiaTheme="minorEastAsia" w:hAnsi="Arial" w:cs="Arial"/>
          <w:sz w:val="24"/>
          <w:szCs w:val="24"/>
          <w:shd w:val="clear" w:color="auto" w:fill="FFFFFF"/>
          <w:lang w:val="mn-MN"/>
        </w:rPr>
        <w:t>ийг</w:t>
      </w:r>
      <w:r w:rsidR="00867C9F">
        <w:rPr>
          <w:rFonts w:ascii="Arial" w:eastAsiaTheme="minorEastAsia" w:hAnsi="Arial" w:cs="Arial"/>
          <w:sz w:val="24"/>
          <w:szCs w:val="24"/>
          <w:shd w:val="clear" w:color="auto" w:fill="FFFFFF"/>
          <w:lang w:val="mn-MN"/>
        </w:rPr>
        <w:t xml:space="preserve"> хүүхэд, эцэг</w:t>
      </w:r>
      <w:r w:rsidR="009B4C4C">
        <w:rPr>
          <w:rFonts w:ascii="Arial" w:eastAsiaTheme="minorEastAsia" w:hAnsi="Arial" w:cs="Arial"/>
          <w:sz w:val="24"/>
          <w:szCs w:val="24"/>
          <w:shd w:val="clear" w:color="auto" w:fill="FFFFFF"/>
          <w:lang w:val="mn-MN"/>
        </w:rPr>
        <w:t>,</w:t>
      </w:r>
      <w:r w:rsidR="00867C9F">
        <w:rPr>
          <w:rFonts w:ascii="Arial" w:eastAsiaTheme="minorEastAsia" w:hAnsi="Arial" w:cs="Arial"/>
          <w:sz w:val="24"/>
          <w:szCs w:val="24"/>
          <w:shd w:val="clear" w:color="auto" w:fill="FFFFFF"/>
          <w:lang w:val="mn-MN"/>
        </w:rPr>
        <w:t xml:space="preserve"> эх ба </w:t>
      </w:r>
      <w:r w:rsidR="00822211">
        <w:rPr>
          <w:rFonts w:ascii="Arial" w:eastAsiaTheme="minorEastAsia" w:hAnsi="Arial" w:cs="Arial"/>
          <w:sz w:val="24"/>
          <w:szCs w:val="24"/>
          <w:shd w:val="clear" w:color="auto" w:fill="FFFFFF"/>
          <w:lang w:val="mn-MN"/>
        </w:rPr>
        <w:t>багш, аж ахуй эрхлэгч нар болон бодлого тодорхойлогч</w:t>
      </w:r>
      <w:r w:rsidR="009B4C4C">
        <w:rPr>
          <w:rFonts w:ascii="Arial" w:eastAsiaTheme="minorEastAsia" w:hAnsi="Arial" w:cs="Arial"/>
          <w:sz w:val="24"/>
          <w:szCs w:val="24"/>
          <w:shd w:val="clear" w:color="auto" w:fill="FFFFFF"/>
          <w:lang w:val="mn-MN"/>
        </w:rPr>
        <w:t>дод</w:t>
      </w:r>
      <w:r w:rsidR="00822211">
        <w:rPr>
          <w:rFonts w:ascii="Arial" w:eastAsiaTheme="minorEastAsia" w:hAnsi="Arial" w:cs="Arial"/>
          <w:sz w:val="24"/>
          <w:szCs w:val="24"/>
          <w:shd w:val="clear" w:color="auto" w:fill="FFFFFF"/>
          <w:lang w:val="mn-MN"/>
        </w:rPr>
        <w:t xml:space="preserve"> зориулан </w:t>
      </w:r>
      <w:r w:rsidR="009B4C4C">
        <w:rPr>
          <w:rFonts w:ascii="Arial" w:eastAsiaTheme="minorEastAsia" w:hAnsi="Arial" w:cs="Arial"/>
          <w:sz w:val="24"/>
          <w:szCs w:val="24"/>
          <w:shd w:val="clear" w:color="auto" w:fill="FFFFFF"/>
          <w:lang w:val="mn-MN"/>
        </w:rPr>
        <w:t>гаргасан байна</w:t>
      </w:r>
      <w:r w:rsidR="00822211">
        <w:rPr>
          <w:rFonts w:ascii="Arial" w:eastAsiaTheme="minorEastAsia" w:hAnsi="Arial" w:cs="Arial"/>
          <w:sz w:val="24"/>
          <w:szCs w:val="24"/>
          <w:shd w:val="clear" w:color="auto" w:fill="FFFFFF"/>
          <w:lang w:val="mn-MN"/>
        </w:rPr>
        <w:t xml:space="preserve">. </w:t>
      </w:r>
      <w:r w:rsidRPr="002C5462">
        <w:rPr>
          <w:rFonts w:ascii="Arial" w:eastAsiaTheme="minorEastAsia" w:hAnsi="Arial" w:cs="Arial"/>
          <w:sz w:val="24"/>
          <w:szCs w:val="24"/>
          <w:shd w:val="clear" w:color="auto" w:fill="FFFFFF"/>
          <w:lang w:val="mn-MN"/>
        </w:rPr>
        <w:t xml:space="preserve"> </w:t>
      </w:r>
    </w:p>
    <w:p w14:paraId="3981C538" w14:textId="20B6BAFF" w:rsidR="00802E80" w:rsidRPr="002C5462" w:rsidRDefault="00802E80" w:rsidP="000C7308">
      <w:pPr>
        <w:spacing w:line="276" w:lineRule="auto"/>
        <w:ind w:firstLine="720"/>
        <w:jc w:val="both"/>
        <w:rPr>
          <w:rFonts w:ascii="Arial" w:eastAsiaTheme="minorEastAsia" w:hAnsi="Arial" w:cs="Arial"/>
          <w:sz w:val="24"/>
          <w:szCs w:val="24"/>
          <w:shd w:val="clear" w:color="auto" w:fill="FFFFFF"/>
          <w:lang w:val="mn-MN"/>
        </w:rPr>
      </w:pPr>
      <w:r w:rsidRPr="002C5462">
        <w:rPr>
          <w:rFonts w:ascii="Arial" w:eastAsiaTheme="minorEastAsia" w:hAnsi="Arial" w:cs="Arial"/>
          <w:sz w:val="24"/>
          <w:szCs w:val="24"/>
          <w:shd w:val="clear" w:color="auto" w:fill="FFFFFF"/>
          <w:lang w:val="mn-MN"/>
        </w:rPr>
        <w:t>Түүнчлэн АНУ, Австрали, Япон, Итали, БНСУ, Швед, ОХУ, ИБУИНВУ, БНХАУ зэрэг улс орнууд цахим орчинд хүүхдийн эрхийг хамгаалах талаарх бодлогоо тодорхойлж нарийвчилсан зохицуулалт бүхий хуулиуд баталсан байна.</w:t>
      </w:r>
      <w:r w:rsidR="00E9108C" w:rsidRPr="002C5462">
        <w:rPr>
          <w:rFonts w:ascii="Arial" w:eastAsiaTheme="minorEastAsia" w:hAnsi="Arial" w:cs="Arial"/>
          <w:sz w:val="24"/>
          <w:szCs w:val="24"/>
          <w:shd w:val="clear" w:color="auto" w:fill="FFFFFF"/>
          <w:lang w:val="mn-MN"/>
        </w:rPr>
        <w:t xml:space="preserve"> </w:t>
      </w:r>
      <w:r w:rsidRPr="002C5462">
        <w:rPr>
          <w:rFonts w:ascii="Arial" w:eastAsiaTheme="minorEastAsia" w:hAnsi="Arial" w:cs="Arial"/>
          <w:sz w:val="24"/>
          <w:szCs w:val="24"/>
          <w:shd w:val="clear" w:color="auto" w:fill="FFFFFF"/>
          <w:lang w:val="mn-MN"/>
        </w:rPr>
        <w:t xml:space="preserve"> </w:t>
      </w:r>
    </w:p>
    <w:p w14:paraId="5AC6FCC8" w14:textId="2A3DF32E" w:rsidR="00E61CCA" w:rsidRPr="002C5462" w:rsidRDefault="00E61CCA" w:rsidP="000C7308">
      <w:pPr>
        <w:spacing w:before="240" w:line="276" w:lineRule="auto"/>
        <w:ind w:firstLine="720"/>
        <w:jc w:val="both"/>
        <w:rPr>
          <w:rFonts w:ascii="Arial" w:hAnsi="Arial" w:cs="Arial"/>
          <w:b/>
          <w:sz w:val="24"/>
          <w:szCs w:val="24"/>
          <w:lang w:val="mn-MN"/>
        </w:rPr>
      </w:pPr>
      <w:r w:rsidRPr="002C5462">
        <w:rPr>
          <w:rFonts w:ascii="Arial" w:hAnsi="Arial" w:cs="Arial"/>
          <w:b/>
          <w:sz w:val="24"/>
          <w:szCs w:val="24"/>
          <w:lang w:val="mn-MN"/>
        </w:rPr>
        <w:t>1.1.</w:t>
      </w:r>
      <w:r w:rsidR="00792F14" w:rsidRPr="002C5462">
        <w:rPr>
          <w:rFonts w:ascii="Arial" w:hAnsi="Arial" w:cs="Arial"/>
          <w:b/>
          <w:sz w:val="24"/>
          <w:szCs w:val="24"/>
          <w:lang w:val="mn-MN"/>
        </w:rPr>
        <w:t>2</w:t>
      </w:r>
      <w:r w:rsidRPr="002C5462">
        <w:rPr>
          <w:rFonts w:ascii="Arial" w:hAnsi="Arial" w:cs="Arial"/>
          <w:b/>
          <w:sz w:val="24"/>
          <w:szCs w:val="24"/>
          <w:lang w:val="mn-MN"/>
        </w:rPr>
        <w:t xml:space="preserve"> </w:t>
      </w:r>
      <w:r w:rsidR="008D79FE" w:rsidRPr="002C5462">
        <w:rPr>
          <w:rFonts w:ascii="Arial" w:eastAsiaTheme="minorEastAsia" w:hAnsi="Arial" w:cs="Arial"/>
          <w:b/>
          <w:sz w:val="24"/>
          <w:szCs w:val="24"/>
          <w:shd w:val="clear" w:color="auto" w:fill="FFFFFF"/>
          <w:lang w:val="mn-MN"/>
        </w:rPr>
        <w:t>Ц</w:t>
      </w:r>
      <w:r w:rsidR="00B94918" w:rsidRPr="002C5462">
        <w:rPr>
          <w:rFonts w:ascii="Arial" w:eastAsiaTheme="minorEastAsia" w:hAnsi="Arial" w:cs="Arial"/>
          <w:b/>
          <w:sz w:val="24"/>
          <w:szCs w:val="24"/>
          <w:shd w:val="clear" w:color="auto" w:fill="FFFFFF"/>
          <w:lang w:val="mn-MN"/>
        </w:rPr>
        <w:t xml:space="preserve">ахим орчинд хүүхдийн эрхийг хамгаалах талаарх </w:t>
      </w:r>
      <w:r w:rsidR="008D79FE" w:rsidRPr="002C5462">
        <w:rPr>
          <w:rFonts w:ascii="Arial" w:hAnsi="Arial" w:cs="Arial"/>
          <w:b/>
          <w:sz w:val="24"/>
          <w:szCs w:val="24"/>
          <w:lang w:val="mn-MN"/>
        </w:rPr>
        <w:t xml:space="preserve">Монгол Улсын </w:t>
      </w:r>
      <w:r w:rsidRPr="002C5462">
        <w:rPr>
          <w:rFonts w:ascii="Arial" w:hAnsi="Arial" w:cs="Arial"/>
          <w:b/>
          <w:sz w:val="24"/>
          <w:szCs w:val="24"/>
          <w:lang w:val="mn-MN"/>
        </w:rPr>
        <w:t xml:space="preserve">эрх зүйн орчин </w:t>
      </w:r>
    </w:p>
    <w:p w14:paraId="5F57EE8D" w14:textId="52CD1CA2" w:rsidR="000B620A" w:rsidRPr="002C5462" w:rsidRDefault="008D79FE" w:rsidP="000C7308">
      <w:pPr>
        <w:spacing w:before="240" w:line="276" w:lineRule="auto"/>
        <w:ind w:firstLine="720"/>
        <w:jc w:val="both"/>
        <w:rPr>
          <w:rFonts w:ascii="Arial" w:hAnsi="Arial" w:cs="Arial"/>
          <w:sz w:val="24"/>
          <w:szCs w:val="24"/>
          <w:lang w:val="mn-MN"/>
        </w:rPr>
      </w:pPr>
      <w:r w:rsidRPr="002C5462">
        <w:rPr>
          <w:rFonts w:ascii="Arial" w:hAnsi="Arial" w:cs="Arial"/>
          <w:sz w:val="24"/>
          <w:szCs w:val="24"/>
          <w:lang w:val="mn-MN"/>
        </w:rPr>
        <w:t>Монгол Улс</w:t>
      </w:r>
      <w:r w:rsidR="00326BC1" w:rsidRPr="002C5462">
        <w:rPr>
          <w:rFonts w:ascii="Arial" w:hAnsi="Arial" w:cs="Arial"/>
          <w:sz w:val="24"/>
          <w:szCs w:val="24"/>
          <w:lang w:val="mn-MN"/>
        </w:rPr>
        <w:t>ад 1990 онд өрнөсөн ардчилсан хөдөлгөөний дүнд тоталитари дэглэмийг халж, хүн төвтэй</w:t>
      </w:r>
      <w:r w:rsidR="009F7ECC" w:rsidRPr="002C5462">
        <w:rPr>
          <w:rFonts w:ascii="Arial" w:hAnsi="Arial" w:cs="Arial"/>
          <w:sz w:val="24"/>
          <w:szCs w:val="24"/>
          <w:lang w:val="mn-MN"/>
        </w:rPr>
        <w:t xml:space="preserve">, </w:t>
      </w:r>
      <w:r w:rsidR="00326BC1" w:rsidRPr="002C5462">
        <w:rPr>
          <w:rFonts w:ascii="Arial" w:hAnsi="Arial" w:cs="Arial"/>
          <w:sz w:val="24"/>
          <w:szCs w:val="24"/>
          <w:lang w:val="mn-MN"/>
        </w:rPr>
        <w:t>эрх зүйт төртэй хүмүүнлэг, иргэний ардчилсан нийгмийг сонгож авсан нь нийгмийн бүхий л хүрээ</w:t>
      </w:r>
      <w:r w:rsidR="009F7ECC" w:rsidRPr="002C5462">
        <w:rPr>
          <w:rFonts w:ascii="Arial" w:hAnsi="Arial" w:cs="Arial"/>
          <w:sz w:val="24"/>
          <w:szCs w:val="24"/>
          <w:lang w:val="mn-MN"/>
        </w:rPr>
        <w:t>,</w:t>
      </w:r>
      <w:r w:rsidR="00326BC1" w:rsidRPr="002C5462">
        <w:rPr>
          <w:rFonts w:ascii="Arial" w:hAnsi="Arial" w:cs="Arial"/>
          <w:sz w:val="24"/>
          <w:szCs w:val="24"/>
          <w:lang w:val="mn-MN"/>
        </w:rPr>
        <w:t xml:space="preserve"> салбарыг хамарсан шинэтгэл хийх эхлэ</w:t>
      </w:r>
      <w:r w:rsidR="009F7ECC" w:rsidRPr="002C5462">
        <w:rPr>
          <w:rFonts w:ascii="Arial" w:hAnsi="Arial" w:cs="Arial"/>
          <w:sz w:val="24"/>
          <w:szCs w:val="24"/>
          <w:lang w:val="mn-MN"/>
        </w:rPr>
        <w:t>л бөгөөд үүний эх үндэс</w:t>
      </w:r>
      <w:r w:rsidR="00326BC1" w:rsidRPr="002C5462">
        <w:rPr>
          <w:rFonts w:ascii="Arial" w:hAnsi="Arial" w:cs="Arial"/>
          <w:sz w:val="24"/>
          <w:szCs w:val="24"/>
          <w:lang w:val="mn-MN"/>
        </w:rPr>
        <w:t xml:space="preserve"> </w:t>
      </w:r>
      <w:r w:rsidR="009F7ECC" w:rsidRPr="002C5462">
        <w:rPr>
          <w:rFonts w:ascii="Arial" w:hAnsi="Arial" w:cs="Arial"/>
          <w:sz w:val="24"/>
          <w:szCs w:val="24"/>
          <w:lang w:val="mn-MN"/>
        </w:rPr>
        <w:t xml:space="preserve">нь </w:t>
      </w:r>
      <w:r w:rsidR="00326BC1" w:rsidRPr="002C5462">
        <w:rPr>
          <w:rFonts w:ascii="Arial" w:hAnsi="Arial" w:cs="Arial"/>
          <w:sz w:val="24"/>
          <w:szCs w:val="24"/>
          <w:lang w:val="mn-MN"/>
        </w:rPr>
        <w:t>Үндсэн хуулиа бат</w:t>
      </w:r>
      <w:r w:rsidR="009F7ECC" w:rsidRPr="002C5462">
        <w:rPr>
          <w:rFonts w:ascii="Arial" w:hAnsi="Arial" w:cs="Arial"/>
          <w:sz w:val="24"/>
          <w:szCs w:val="24"/>
          <w:lang w:val="mn-MN"/>
        </w:rPr>
        <w:t>лах явдал байсан.</w:t>
      </w:r>
      <w:r w:rsidR="00326BC1" w:rsidRPr="002C5462">
        <w:rPr>
          <w:rFonts w:ascii="Arial" w:hAnsi="Arial" w:cs="Arial"/>
          <w:sz w:val="24"/>
          <w:szCs w:val="24"/>
          <w:lang w:val="mn-MN"/>
        </w:rPr>
        <w:t xml:space="preserve"> </w:t>
      </w:r>
      <w:r w:rsidRPr="002C5462">
        <w:rPr>
          <w:rFonts w:ascii="Arial" w:hAnsi="Arial" w:cs="Arial"/>
          <w:sz w:val="24"/>
          <w:szCs w:val="24"/>
          <w:lang w:val="mn-MN"/>
        </w:rPr>
        <w:t xml:space="preserve"> </w:t>
      </w:r>
    </w:p>
    <w:p w14:paraId="1FE67F1F" w14:textId="04EA70E4" w:rsidR="009F7ECC" w:rsidRPr="002C5462" w:rsidRDefault="009F7ECC" w:rsidP="000C7308">
      <w:pPr>
        <w:spacing w:before="240" w:line="276" w:lineRule="auto"/>
        <w:ind w:firstLine="720"/>
        <w:jc w:val="both"/>
        <w:rPr>
          <w:rFonts w:ascii="Arial" w:hAnsi="Arial" w:cs="Arial"/>
          <w:sz w:val="24"/>
          <w:szCs w:val="24"/>
          <w:lang w:val="mn-MN"/>
        </w:rPr>
      </w:pPr>
      <w:r w:rsidRPr="002C5462">
        <w:rPr>
          <w:rFonts w:ascii="Arial" w:hAnsi="Arial" w:cs="Arial"/>
          <w:sz w:val="24"/>
          <w:szCs w:val="24"/>
          <w:lang w:val="mn-MN"/>
        </w:rPr>
        <w:t xml:space="preserve">Монгол Улсын Үндсэн хуульд хүний эрх, эрх чөлөөний талаар тусгайлан зааж уг эрх, эрх чөлөөг хангах эдийн засаг, нийгэм, хууль зүйн болон бусад баталгааг бүрдүүлэх үүргийг төр иргэнийхээ өмнө хариуцах талаар үүрэг хүлээсэн нь шаардлагатай бүхий л хууль тогтоомжийг баталж мөрдүүлэх нөр их ажлыг өрнүүлсэн. </w:t>
      </w:r>
      <w:r w:rsidR="00DE4C59" w:rsidRPr="002C5462">
        <w:rPr>
          <w:rFonts w:ascii="Arial" w:hAnsi="Arial" w:cs="Arial"/>
          <w:sz w:val="24"/>
          <w:szCs w:val="24"/>
          <w:lang w:val="mn-MN"/>
        </w:rPr>
        <w:t xml:space="preserve">Энэ хүрээнд бидний тухайлан авч үзэж байгаа цахим орчинд хүүхдийн эрхийг хамгаалахтай холбоотой хууль тогтоомжийн зохицуулалт хамаарах юм. </w:t>
      </w:r>
    </w:p>
    <w:p w14:paraId="2CDDFFC2" w14:textId="7F41CC74" w:rsidR="00E67C8A" w:rsidRPr="002C5462" w:rsidRDefault="0077147F" w:rsidP="000C7308">
      <w:pPr>
        <w:shd w:val="clear" w:color="auto" w:fill="FFFFFF"/>
        <w:spacing w:before="300" w:after="300" w:line="276" w:lineRule="auto"/>
        <w:ind w:firstLine="720"/>
        <w:jc w:val="both"/>
        <w:rPr>
          <w:rFonts w:ascii="Arial" w:hAnsi="Arial" w:cs="Arial"/>
          <w:sz w:val="24"/>
          <w:szCs w:val="24"/>
          <w:shd w:val="clear" w:color="auto" w:fill="FFFFFF"/>
          <w:lang w:val="mn-MN"/>
        </w:rPr>
      </w:pPr>
      <w:r w:rsidRPr="002C5462">
        <w:rPr>
          <w:rFonts w:ascii="Arial" w:hAnsi="Arial" w:cs="Arial"/>
          <w:sz w:val="24"/>
          <w:szCs w:val="24"/>
          <w:lang w:val="mn-MN"/>
        </w:rPr>
        <w:lastRenderedPageBreak/>
        <w:t xml:space="preserve">Эдүгээ </w:t>
      </w:r>
      <w:r w:rsidR="00DA7865" w:rsidRPr="002C5462">
        <w:rPr>
          <w:rFonts w:ascii="Arial" w:eastAsiaTheme="minorEastAsia" w:hAnsi="Arial" w:cs="Arial"/>
          <w:bCs/>
          <w:sz w:val="24"/>
          <w:szCs w:val="24"/>
          <w:shd w:val="clear" w:color="auto" w:fill="FFFFFF"/>
          <w:lang w:val="mn-MN"/>
        </w:rPr>
        <w:t>хүүхдийн эрхийг хамгаалах</w:t>
      </w:r>
      <w:r w:rsidR="00C90F72" w:rsidRPr="002C5462">
        <w:rPr>
          <w:rFonts w:ascii="Arial" w:eastAsiaTheme="minorEastAsia" w:hAnsi="Arial" w:cs="Arial"/>
          <w:bCs/>
          <w:sz w:val="24"/>
          <w:szCs w:val="24"/>
          <w:shd w:val="clear" w:color="auto" w:fill="FFFFFF"/>
          <w:lang w:val="mn-MN"/>
        </w:rPr>
        <w:t>тай холбогдон үүсэх харилцаа</w:t>
      </w:r>
      <w:r w:rsidR="006647F2" w:rsidRPr="002C5462">
        <w:rPr>
          <w:rFonts w:ascii="Arial" w:eastAsiaTheme="minorEastAsia" w:hAnsi="Arial" w:cs="Arial"/>
          <w:bCs/>
          <w:sz w:val="24"/>
          <w:szCs w:val="24"/>
          <w:shd w:val="clear" w:color="auto" w:fill="FFFFFF"/>
          <w:lang w:val="mn-MN"/>
        </w:rPr>
        <w:t>г</w:t>
      </w:r>
      <w:r w:rsidR="00C90F72" w:rsidRPr="002C5462">
        <w:rPr>
          <w:rFonts w:ascii="Arial" w:eastAsiaTheme="minorEastAsia" w:hAnsi="Arial" w:cs="Arial"/>
          <w:bCs/>
          <w:sz w:val="24"/>
          <w:szCs w:val="24"/>
          <w:shd w:val="clear" w:color="auto" w:fill="FFFFFF"/>
          <w:lang w:val="mn-MN"/>
        </w:rPr>
        <w:t xml:space="preserve"> </w:t>
      </w:r>
      <w:r w:rsidR="002F2EA5" w:rsidRPr="002C5462">
        <w:rPr>
          <w:rFonts w:ascii="Arial" w:eastAsiaTheme="minorEastAsia" w:hAnsi="Arial" w:cs="Arial"/>
          <w:bCs/>
          <w:sz w:val="24"/>
          <w:szCs w:val="24"/>
          <w:shd w:val="clear" w:color="auto" w:fill="FFFFFF"/>
          <w:lang w:val="mn-MN"/>
        </w:rPr>
        <w:t>1989 оны Хүүхдийн эрхийн конвенци</w:t>
      </w:r>
      <w:r w:rsidR="00E44067" w:rsidRPr="002C5462">
        <w:rPr>
          <w:rFonts w:ascii="Arial" w:eastAsiaTheme="minorEastAsia" w:hAnsi="Arial" w:cs="Arial"/>
          <w:bCs/>
          <w:sz w:val="24"/>
          <w:szCs w:val="24"/>
          <w:shd w:val="clear" w:color="auto" w:fill="FFFFFF"/>
        </w:rPr>
        <w:t xml:space="preserve"> </w:t>
      </w:r>
      <w:r w:rsidR="00C90F72" w:rsidRPr="002C5462">
        <w:rPr>
          <w:rFonts w:ascii="Arial" w:eastAsiaTheme="minorEastAsia" w:hAnsi="Arial" w:cs="Arial"/>
          <w:bCs/>
          <w:sz w:val="24"/>
          <w:szCs w:val="24"/>
          <w:shd w:val="clear" w:color="auto" w:fill="FFFFFF"/>
          <w:lang w:val="mn-MN"/>
        </w:rPr>
        <w:t xml:space="preserve">зэрэг Монгол Улсын олон улсын гэрээ, </w:t>
      </w:r>
      <w:r w:rsidR="006647F2" w:rsidRPr="002C5462">
        <w:rPr>
          <w:rFonts w:ascii="Arial" w:hAnsi="Arial" w:cs="Arial"/>
          <w:sz w:val="24"/>
          <w:szCs w:val="24"/>
          <w:shd w:val="clear" w:color="auto" w:fill="FFFFFF"/>
          <w:lang w:val="mn-MN"/>
        </w:rPr>
        <w:t xml:space="preserve">мөн Монгол Улсын Үндсэн хууль, Иргэний хууль, Хүүхэд хамгааллын тухай хууль, Хүүхдийн эрхийн тухай хууль, Эрүүгийн хууль, Зөрчлийн тухай хууль, Гэмт хэрэг, зөрчлөөс урьдчилан сэргийлэх тухай хууль, Садар самуун явдалтай тэмцэх тухай хууль, Хүн худалдаалахтай тэмцэх тухай хууль, Оюуны өмчийн тухай хууль, Зар сурталчилгааны тухай хууль зэрэг дотоодын </w:t>
      </w:r>
      <w:r w:rsidR="005E73EA">
        <w:rPr>
          <w:rFonts w:ascii="Arial" w:hAnsi="Arial" w:cs="Arial"/>
          <w:sz w:val="24"/>
          <w:szCs w:val="24"/>
          <w:shd w:val="clear" w:color="auto" w:fill="FFFFFF"/>
          <w:lang w:val="mn-MN"/>
        </w:rPr>
        <w:t xml:space="preserve">нэлээдгүй олон </w:t>
      </w:r>
      <w:r w:rsidR="006647F2" w:rsidRPr="002C5462">
        <w:rPr>
          <w:rFonts w:ascii="Arial" w:hAnsi="Arial" w:cs="Arial"/>
          <w:sz w:val="24"/>
          <w:szCs w:val="24"/>
          <w:shd w:val="clear" w:color="auto" w:fill="FFFFFF"/>
          <w:lang w:val="mn-MN"/>
        </w:rPr>
        <w:t>хууль тогтоомжоор зохицуулж байна</w:t>
      </w:r>
      <w:r w:rsidR="00597CD0">
        <w:rPr>
          <w:rFonts w:ascii="Arial" w:hAnsi="Arial" w:cs="Arial"/>
          <w:sz w:val="24"/>
          <w:szCs w:val="24"/>
          <w:shd w:val="clear" w:color="auto" w:fill="FFFFFF"/>
          <w:lang w:val="mn-MN"/>
        </w:rPr>
        <w:t>.</w:t>
      </w:r>
      <w:r w:rsidR="006647F2" w:rsidRPr="002C5462">
        <w:rPr>
          <w:rFonts w:ascii="Arial" w:hAnsi="Arial" w:cs="Arial"/>
          <w:sz w:val="24"/>
          <w:szCs w:val="24"/>
          <w:shd w:val="clear" w:color="auto" w:fill="FFFFFF"/>
          <w:lang w:val="mn-MN"/>
        </w:rPr>
        <w:t xml:space="preserve"> </w:t>
      </w:r>
    </w:p>
    <w:p w14:paraId="772A10DD" w14:textId="10E016F4" w:rsidR="00C90F72" w:rsidRPr="002C5462" w:rsidRDefault="00C90F72" w:rsidP="000C7308">
      <w:pPr>
        <w:spacing w:line="276" w:lineRule="auto"/>
        <w:ind w:firstLine="720"/>
        <w:jc w:val="both"/>
        <w:rPr>
          <w:rFonts w:ascii="Arial" w:hAnsi="Arial" w:cs="Arial"/>
          <w:bCs/>
          <w:sz w:val="24"/>
          <w:szCs w:val="24"/>
          <w:lang w:val="mn-MN"/>
        </w:rPr>
      </w:pPr>
      <w:r w:rsidRPr="002C5462">
        <w:rPr>
          <w:rFonts w:ascii="Arial" w:eastAsiaTheme="minorEastAsia" w:hAnsi="Arial" w:cs="Arial"/>
          <w:bCs/>
          <w:sz w:val="24"/>
          <w:szCs w:val="24"/>
          <w:shd w:val="clear" w:color="auto" w:fill="FFFFFF"/>
          <w:lang w:val="mn-MN"/>
        </w:rPr>
        <w:t>Эдгээрээс Хүүхэд хамгаал</w:t>
      </w:r>
      <w:r w:rsidR="006D3593" w:rsidRPr="002C5462">
        <w:rPr>
          <w:rFonts w:ascii="Arial" w:eastAsiaTheme="minorEastAsia" w:hAnsi="Arial" w:cs="Arial"/>
          <w:bCs/>
          <w:sz w:val="24"/>
          <w:szCs w:val="24"/>
          <w:shd w:val="clear" w:color="auto" w:fill="FFFFFF"/>
          <w:lang w:val="mn-MN"/>
        </w:rPr>
        <w:t>лын</w:t>
      </w:r>
      <w:r w:rsidRPr="002C5462">
        <w:rPr>
          <w:rFonts w:ascii="Arial" w:eastAsiaTheme="minorEastAsia" w:hAnsi="Arial" w:cs="Arial"/>
          <w:bCs/>
          <w:sz w:val="24"/>
          <w:szCs w:val="24"/>
          <w:shd w:val="clear" w:color="auto" w:fill="FFFFFF"/>
          <w:lang w:val="mn-MN"/>
        </w:rPr>
        <w:t xml:space="preserve"> тухай хууль, </w:t>
      </w:r>
      <w:r w:rsidR="001E3590" w:rsidRPr="002C5462">
        <w:rPr>
          <w:rFonts w:ascii="Arial" w:eastAsiaTheme="minorEastAsia" w:hAnsi="Arial" w:cs="Arial"/>
          <w:bCs/>
          <w:sz w:val="24"/>
          <w:szCs w:val="24"/>
          <w:shd w:val="clear" w:color="auto" w:fill="FFFFFF"/>
          <w:lang w:val="mn-MN"/>
        </w:rPr>
        <w:t>Хүний хувийн мэдээллийг хамгаалах тухай хууль</w:t>
      </w:r>
      <w:r w:rsidR="00C741C1" w:rsidRPr="002C5462">
        <w:rPr>
          <w:rFonts w:ascii="Arial" w:eastAsiaTheme="minorEastAsia" w:hAnsi="Arial" w:cs="Arial"/>
          <w:bCs/>
          <w:sz w:val="24"/>
          <w:szCs w:val="24"/>
          <w:shd w:val="clear" w:color="auto" w:fill="FFFFFF"/>
          <w:lang w:val="mn-MN"/>
        </w:rPr>
        <w:t xml:space="preserve">, </w:t>
      </w:r>
      <w:r w:rsidR="0023675C">
        <w:rPr>
          <w:rFonts w:ascii="Arial" w:eastAsiaTheme="minorEastAsia" w:hAnsi="Arial" w:cs="Arial"/>
          <w:bCs/>
          <w:sz w:val="24"/>
          <w:szCs w:val="24"/>
          <w:shd w:val="clear" w:color="auto" w:fill="FFFFFF"/>
          <w:lang w:val="mn-MN"/>
        </w:rPr>
        <w:t xml:space="preserve">Эрүүгийн хууль, </w:t>
      </w:r>
      <w:r w:rsidR="0079069C" w:rsidRPr="002C5462">
        <w:rPr>
          <w:rFonts w:ascii="Arial" w:hAnsi="Arial" w:cs="Arial"/>
          <w:bCs/>
          <w:sz w:val="24"/>
          <w:szCs w:val="24"/>
          <w:lang w:val="mn-MN"/>
        </w:rPr>
        <w:t>Зар сурталчилгааны тухай хууль</w:t>
      </w:r>
      <w:r w:rsidR="00A7140A" w:rsidRPr="002C5462">
        <w:rPr>
          <w:rFonts w:ascii="Arial" w:hAnsi="Arial" w:cs="Arial"/>
          <w:bCs/>
          <w:sz w:val="24"/>
          <w:szCs w:val="24"/>
          <w:lang w:val="mn-MN"/>
        </w:rPr>
        <w:t xml:space="preserve"> </w:t>
      </w:r>
      <w:r w:rsidRPr="002C5462">
        <w:rPr>
          <w:rFonts w:ascii="Arial" w:eastAsiaTheme="minorEastAsia" w:hAnsi="Arial" w:cs="Arial"/>
          <w:bCs/>
          <w:sz w:val="24"/>
          <w:szCs w:val="24"/>
          <w:shd w:val="clear" w:color="auto" w:fill="FFFFFF"/>
          <w:lang w:val="mn-MN"/>
        </w:rPr>
        <w:t>зэрэг хуул</w:t>
      </w:r>
      <w:r w:rsidR="004741DF" w:rsidRPr="002C5462">
        <w:rPr>
          <w:rFonts w:ascii="Arial" w:eastAsiaTheme="minorEastAsia" w:hAnsi="Arial" w:cs="Arial"/>
          <w:bCs/>
          <w:sz w:val="24"/>
          <w:szCs w:val="24"/>
          <w:shd w:val="clear" w:color="auto" w:fill="FFFFFF"/>
          <w:lang w:val="mn-MN"/>
        </w:rPr>
        <w:t>иуд</w:t>
      </w:r>
      <w:r w:rsidR="00E753AD" w:rsidRPr="002C5462">
        <w:rPr>
          <w:rFonts w:ascii="Arial" w:eastAsiaTheme="minorEastAsia" w:hAnsi="Arial" w:cs="Arial"/>
          <w:bCs/>
          <w:sz w:val="24"/>
          <w:szCs w:val="24"/>
          <w:shd w:val="clear" w:color="auto" w:fill="FFFFFF"/>
        </w:rPr>
        <w:t xml:space="preserve"> </w:t>
      </w:r>
      <w:r w:rsidRPr="002C5462">
        <w:rPr>
          <w:rFonts w:ascii="Arial" w:hAnsi="Arial" w:cs="Arial"/>
          <w:sz w:val="24"/>
          <w:szCs w:val="24"/>
          <w:lang w:val="mn-MN"/>
        </w:rPr>
        <w:t xml:space="preserve">цахим орчинд хүүхдийн эрхийг хамгаалахтай холбоотой </w:t>
      </w:r>
      <w:r w:rsidR="00353E89" w:rsidRPr="002C5462">
        <w:rPr>
          <w:rFonts w:ascii="Arial" w:hAnsi="Arial" w:cs="Arial"/>
          <w:sz w:val="24"/>
          <w:szCs w:val="24"/>
          <w:lang w:val="mn-MN"/>
        </w:rPr>
        <w:t>хэм хэмжээ</w:t>
      </w:r>
      <w:r w:rsidR="006647F2" w:rsidRPr="002C5462">
        <w:rPr>
          <w:rFonts w:ascii="Arial" w:hAnsi="Arial" w:cs="Arial"/>
          <w:sz w:val="24"/>
          <w:szCs w:val="24"/>
          <w:lang w:val="mn-MN"/>
        </w:rPr>
        <w:t xml:space="preserve">г агуулж </w:t>
      </w:r>
      <w:r w:rsidRPr="002C5462">
        <w:rPr>
          <w:rFonts w:ascii="Arial" w:hAnsi="Arial" w:cs="Arial"/>
          <w:sz w:val="24"/>
          <w:szCs w:val="24"/>
          <w:lang w:val="mn-MN"/>
        </w:rPr>
        <w:t xml:space="preserve">байна. </w:t>
      </w:r>
    </w:p>
    <w:p w14:paraId="56302A0E" w14:textId="77777777" w:rsidR="00E44067" w:rsidRPr="002C5462" w:rsidRDefault="00353E89" w:rsidP="000C7308">
      <w:pPr>
        <w:spacing w:before="240" w:line="276" w:lineRule="auto"/>
        <w:ind w:firstLine="720"/>
        <w:jc w:val="both"/>
        <w:rPr>
          <w:rFonts w:ascii="Arial" w:hAnsi="Arial" w:cs="Arial"/>
          <w:sz w:val="24"/>
          <w:szCs w:val="24"/>
          <w:lang w:val="mn-MN"/>
        </w:rPr>
      </w:pPr>
      <w:r w:rsidRPr="002C5462">
        <w:rPr>
          <w:rFonts w:ascii="Arial" w:hAnsi="Arial" w:cs="Arial"/>
          <w:sz w:val="24"/>
          <w:szCs w:val="24"/>
          <w:lang w:val="mn-MN"/>
        </w:rPr>
        <w:t xml:space="preserve">Үүнээс үзвэл дээрх хууль тогтоомжийн зохицуулалтыг хүүхдийн эрхийг хамгаалах нийтлэг хэм хэмжээ, цахим орчинд хүүхдийн эрхийг хамгаалах тусгай хэм хэмжээ хэмээн ангилан авч үзэж болохоор байна. </w:t>
      </w:r>
    </w:p>
    <w:p w14:paraId="57D256AE" w14:textId="397ECC44" w:rsidR="00353E89" w:rsidRPr="002C5462" w:rsidRDefault="00353E89" w:rsidP="000C7308">
      <w:pPr>
        <w:spacing w:before="240" w:line="276" w:lineRule="auto"/>
        <w:ind w:firstLine="720"/>
        <w:jc w:val="both"/>
        <w:rPr>
          <w:rFonts w:ascii="Arial" w:hAnsi="Arial" w:cs="Arial"/>
          <w:sz w:val="24"/>
          <w:szCs w:val="24"/>
          <w:lang w:val="mn-MN"/>
        </w:rPr>
      </w:pPr>
      <w:r w:rsidRPr="002C5462">
        <w:rPr>
          <w:rFonts w:ascii="Arial" w:hAnsi="Arial" w:cs="Arial"/>
          <w:sz w:val="24"/>
          <w:szCs w:val="24"/>
          <w:lang w:val="mn-MN"/>
        </w:rPr>
        <w:t xml:space="preserve">Хүүхдийн эрхийг хамгаалах нийтлэг хэм хэмжээнд задлан шинжилгээ хийвэл </w:t>
      </w:r>
      <w:r w:rsidR="00A146D0" w:rsidRPr="002C5462">
        <w:rPr>
          <w:rFonts w:ascii="Arial" w:hAnsi="Arial" w:cs="Arial"/>
          <w:sz w:val="24"/>
          <w:szCs w:val="24"/>
          <w:lang w:val="mn-MN"/>
        </w:rPr>
        <w:t>Хүүхэд хамгааллын тухай хуулийн 8 дугаар з</w:t>
      </w:r>
      <w:r w:rsidR="00AB51BE" w:rsidRPr="002C5462">
        <w:rPr>
          <w:rFonts w:ascii="Arial" w:eastAsia="Times New Roman" w:hAnsi="Arial" w:cs="Arial"/>
          <w:sz w:val="24"/>
          <w:szCs w:val="24"/>
          <w:lang w:val="mn-MN"/>
        </w:rPr>
        <w:t xml:space="preserve">үйлийн </w:t>
      </w:r>
      <w:r w:rsidR="00AB51BE" w:rsidRPr="002C5462">
        <w:rPr>
          <w:rFonts w:ascii="Arial" w:eastAsia="Times New Roman" w:hAnsi="Arial" w:cs="Arial"/>
          <w:sz w:val="24"/>
          <w:szCs w:val="24"/>
        </w:rPr>
        <w:t>8.6.</w:t>
      </w:r>
      <w:r w:rsidR="00AB51BE" w:rsidRPr="002C5462">
        <w:rPr>
          <w:rFonts w:ascii="Arial" w:eastAsia="Times New Roman" w:hAnsi="Arial" w:cs="Arial"/>
          <w:sz w:val="24"/>
          <w:szCs w:val="24"/>
          <w:lang w:val="mn-MN"/>
        </w:rPr>
        <w:t>-т “</w:t>
      </w:r>
      <w:proofErr w:type="spellStart"/>
      <w:r w:rsidR="00AB51BE" w:rsidRPr="002C5462">
        <w:rPr>
          <w:rFonts w:ascii="Arial" w:eastAsia="Times New Roman" w:hAnsi="Arial" w:cs="Arial"/>
          <w:i/>
          <w:iCs/>
          <w:sz w:val="24"/>
          <w:szCs w:val="24"/>
        </w:rPr>
        <w:t>Интернэтийн</w:t>
      </w:r>
      <w:proofErr w:type="spellEnd"/>
      <w:r w:rsidR="00AB51BE" w:rsidRPr="002C5462">
        <w:rPr>
          <w:rFonts w:ascii="Arial" w:eastAsia="Times New Roman" w:hAnsi="Arial" w:cs="Arial"/>
          <w:i/>
          <w:iCs/>
          <w:sz w:val="24"/>
          <w:szCs w:val="24"/>
        </w:rPr>
        <w:t xml:space="preserve"> </w:t>
      </w:r>
      <w:proofErr w:type="spellStart"/>
      <w:r w:rsidR="00AB51BE" w:rsidRPr="002C5462">
        <w:rPr>
          <w:rFonts w:ascii="Arial" w:eastAsia="Times New Roman" w:hAnsi="Arial" w:cs="Arial"/>
          <w:i/>
          <w:iCs/>
          <w:sz w:val="24"/>
          <w:szCs w:val="24"/>
        </w:rPr>
        <w:t>орчинд</w:t>
      </w:r>
      <w:proofErr w:type="spellEnd"/>
      <w:r w:rsidR="00AB51BE" w:rsidRPr="002C5462">
        <w:rPr>
          <w:rFonts w:ascii="Arial" w:eastAsia="Times New Roman" w:hAnsi="Arial" w:cs="Arial"/>
          <w:i/>
          <w:iCs/>
          <w:sz w:val="24"/>
          <w:szCs w:val="24"/>
        </w:rPr>
        <w:t xml:space="preserve"> </w:t>
      </w:r>
      <w:proofErr w:type="spellStart"/>
      <w:r w:rsidR="00AB51BE" w:rsidRPr="002C5462">
        <w:rPr>
          <w:rFonts w:ascii="Arial" w:eastAsia="Times New Roman" w:hAnsi="Arial" w:cs="Arial"/>
          <w:i/>
          <w:iCs/>
          <w:sz w:val="24"/>
          <w:szCs w:val="24"/>
        </w:rPr>
        <w:t>эрх</w:t>
      </w:r>
      <w:proofErr w:type="spellEnd"/>
      <w:r w:rsidR="00AB51BE" w:rsidRPr="002C5462">
        <w:rPr>
          <w:rFonts w:ascii="Arial" w:eastAsia="Times New Roman" w:hAnsi="Arial" w:cs="Arial"/>
          <w:i/>
          <w:iCs/>
          <w:sz w:val="24"/>
          <w:szCs w:val="24"/>
        </w:rPr>
        <w:t xml:space="preserve"> </w:t>
      </w:r>
      <w:proofErr w:type="spellStart"/>
      <w:r w:rsidR="00AB51BE" w:rsidRPr="002C5462">
        <w:rPr>
          <w:rFonts w:ascii="Arial" w:eastAsia="Times New Roman" w:hAnsi="Arial" w:cs="Arial"/>
          <w:i/>
          <w:iCs/>
          <w:sz w:val="24"/>
          <w:szCs w:val="24"/>
        </w:rPr>
        <w:t>эзэмшиж</w:t>
      </w:r>
      <w:proofErr w:type="spellEnd"/>
      <w:r w:rsidR="00AB51BE" w:rsidRPr="002C5462">
        <w:rPr>
          <w:rFonts w:ascii="Arial" w:eastAsia="Times New Roman" w:hAnsi="Arial" w:cs="Arial"/>
          <w:i/>
          <w:iCs/>
          <w:sz w:val="24"/>
          <w:szCs w:val="24"/>
        </w:rPr>
        <w:t xml:space="preserve"> </w:t>
      </w:r>
      <w:proofErr w:type="spellStart"/>
      <w:r w:rsidR="00AB51BE" w:rsidRPr="002C5462">
        <w:rPr>
          <w:rFonts w:ascii="Arial" w:eastAsia="Times New Roman" w:hAnsi="Arial" w:cs="Arial"/>
          <w:i/>
          <w:iCs/>
          <w:sz w:val="24"/>
          <w:szCs w:val="24"/>
        </w:rPr>
        <w:t>байгаа</w:t>
      </w:r>
      <w:proofErr w:type="spellEnd"/>
      <w:r w:rsidR="00AB51BE" w:rsidRPr="002C5462">
        <w:rPr>
          <w:rFonts w:ascii="Arial" w:eastAsia="Times New Roman" w:hAnsi="Arial" w:cs="Arial"/>
          <w:i/>
          <w:iCs/>
          <w:sz w:val="24"/>
          <w:szCs w:val="24"/>
        </w:rPr>
        <w:t xml:space="preserve"> </w:t>
      </w:r>
      <w:proofErr w:type="spellStart"/>
      <w:r w:rsidR="00AB51BE" w:rsidRPr="002C5462">
        <w:rPr>
          <w:rFonts w:ascii="Arial" w:eastAsia="Times New Roman" w:hAnsi="Arial" w:cs="Arial"/>
          <w:i/>
          <w:iCs/>
          <w:sz w:val="24"/>
          <w:szCs w:val="24"/>
        </w:rPr>
        <w:t>иргэн</w:t>
      </w:r>
      <w:proofErr w:type="spellEnd"/>
      <w:r w:rsidR="00AB51BE" w:rsidRPr="002C5462">
        <w:rPr>
          <w:rFonts w:ascii="Arial" w:eastAsia="Times New Roman" w:hAnsi="Arial" w:cs="Arial"/>
          <w:i/>
          <w:iCs/>
          <w:sz w:val="24"/>
          <w:szCs w:val="24"/>
        </w:rPr>
        <w:t xml:space="preserve">, </w:t>
      </w:r>
      <w:proofErr w:type="spellStart"/>
      <w:r w:rsidR="00AB51BE" w:rsidRPr="002C5462">
        <w:rPr>
          <w:rFonts w:ascii="Arial" w:eastAsia="Times New Roman" w:hAnsi="Arial" w:cs="Arial"/>
          <w:i/>
          <w:iCs/>
          <w:sz w:val="24"/>
          <w:szCs w:val="24"/>
        </w:rPr>
        <w:t>хуулийн</w:t>
      </w:r>
      <w:proofErr w:type="spellEnd"/>
      <w:r w:rsidR="00AB51BE" w:rsidRPr="002C5462">
        <w:rPr>
          <w:rFonts w:ascii="Arial" w:eastAsia="Times New Roman" w:hAnsi="Arial" w:cs="Arial"/>
          <w:i/>
          <w:iCs/>
          <w:sz w:val="24"/>
          <w:szCs w:val="24"/>
        </w:rPr>
        <w:t xml:space="preserve"> </w:t>
      </w:r>
      <w:proofErr w:type="spellStart"/>
      <w:r w:rsidR="00AB51BE" w:rsidRPr="002C5462">
        <w:rPr>
          <w:rFonts w:ascii="Arial" w:eastAsia="Times New Roman" w:hAnsi="Arial" w:cs="Arial"/>
          <w:i/>
          <w:iCs/>
          <w:sz w:val="24"/>
          <w:szCs w:val="24"/>
        </w:rPr>
        <w:t>этгээд</w:t>
      </w:r>
      <w:proofErr w:type="spellEnd"/>
      <w:r w:rsidR="00AB51BE" w:rsidRPr="002C5462">
        <w:rPr>
          <w:rFonts w:ascii="Arial" w:eastAsia="Times New Roman" w:hAnsi="Arial" w:cs="Arial"/>
          <w:i/>
          <w:iCs/>
          <w:sz w:val="24"/>
          <w:szCs w:val="24"/>
        </w:rPr>
        <w:t xml:space="preserve"> </w:t>
      </w:r>
      <w:proofErr w:type="spellStart"/>
      <w:r w:rsidR="00AB51BE" w:rsidRPr="002C5462">
        <w:rPr>
          <w:rFonts w:ascii="Arial" w:eastAsia="Times New Roman" w:hAnsi="Arial" w:cs="Arial"/>
          <w:i/>
          <w:iCs/>
          <w:sz w:val="24"/>
          <w:szCs w:val="24"/>
        </w:rPr>
        <w:t>хүүхдэд</w:t>
      </w:r>
      <w:proofErr w:type="spellEnd"/>
      <w:r w:rsidR="00AB51BE" w:rsidRPr="002C5462">
        <w:rPr>
          <w:rFonts w:ascii="Arial" w:eastAsia="Times New Roman" w:hAnsi="Arial" w:cs="Arial"/>
          <w:i/>
          <w:iCs/>
          <w:sz w:val="24"/>
          <w:szCs w:val="24"/>
        </w:rPr>
        <w:t xml:space="preserve"> </w:t>
      </w:r>
      <w:proofErr w:type="spellStart"/>
      <w:r w:rsidR="00AB51BE" w:rsidRPr="002C5462">
        <w:rPr>
          <w:rFonts w:ascii="Arial" w:eastAsia="Times New Roman" w:hAnsi="Arial" w:cs="Arial"/>
          <w:i/>
          <w:iCs/>
          <w:sz w:val="24"/>
          <w:szCs w:val="24"/>
        </w:rPr>
        <w:t>зориулсан</w:t>
      </w:r>
      <w:proofErr w:type="spellEnd"/>
      <w:r w:rsidR="00AB51BE" w:rsidRPr="002C5462">
        <w:rPr>
          <w:rFonts w:ascii="Arial" w:eastAsia="Times New Roman" w:hAnsi="Arial" w:cs="Arial"/>
          <w:i/>
          <w:iCs/>
          <w:sz w:val="24"/>
          <w:szCs w:val="24"/>
        </w:rPr>
        <w:t xml:space="preserve"> </w:t>
      </w:r>
      <w:proofErr w:type="spellStart"/>
      <w:r w:rsidR="00AB51BE" w:rsidRPr="002C5462">
        <w:rPr>
          <w:rFonts w:ascii="Arial" w:eastAsia="Times New Roman" w:hAnsi="Arial" w:cs="Arial"/>
          <w:i/>
          <w:iCs/>
          <w:sz w:val="24"/>
          <w:szCs w:val="24"/>
        </w:rPr>
        <w:t>тусгай</w:t>
      </w:r>
      <w:proofErr w:type="spellEnd"/>
      <w:r w:rsidR="00AB51BE" w:rsidRPr="002C5462">
        <w:rPr>
          <w:rFonts w:ascii="Arial" w:eastAsia="Times New Roman" w:hAnsi="Arial" w:cs="Arial"/>
          <w:i/>
          <w:iCs/>
          <w:sz w:val="24"/>
          <w:szCs w:val="24"/>
        </w:rPr>
        <w:t xml:space="preserve"> </w:t>
      </w:r>
      <w:proofErr w:type="spellStart"/>
      <w:r w:rsidR="00AB51BE" w:rsidRPr="002C5462">
        <w:rPr>
          <w:rFonts w:ascii="Arial" w:eastAsia="Times New Roman" w:hAnsi="Arial" w:cs="Arial"/>
          <w:i/>
          <w:iCs/>
          <w:sz w:val="24"/>
          <w:szCs w:val="24"/>
        </w:rPr>
        <w:t>багцын</w:t>
      </w:r>
      <w:proofErr w:type="spellEnd"/>
      <w:r w:rsidR="00AB51BE" w:rsidRPr="002C5462">
        <w:rPr>
          <w:rFonts w:ascii="Arial" w:eastAsia="Times New Roman" w:hAnsi="Arial" w:cs="Arial"/>
          <w:i/>
          <w:iCs/>
          <w:sz w:val="24"/>
          <w:szCs w:val="24"/>
        </w:rPr>
        <w:t xml:space="preserve"> </w:t>
      </w:r>
      <w:proofErr w:type="spellStart"/>
      <w:r w:rsidR="00AB51BE" w:rsidRPr="002C5462">
        <w:rPr>
          <w:rFonts w:ascii="Arial" w:eastAsia="Times New Roman" w:hAnsi="Arial" w:cs="Arial"/>
          <w:i/>
          <w:iCs/>
          <w:sz w:val="24"/>
          <w:szCs w:val="24"/>
        </w:rPr>
        <w:t>үйлчилгээтэй</w:t>
      </w:r>
      <w:proofErr w:type="spellEnd"/>
      <w:r w:rsidR="00AB51BE" w:rsidRPr="002C5462">
        <w:rPr>
          <w:rFonts w:ascii="Arial" w:eastAsia="Times New Roman" w:hAnsi="Arial" w:cs="Arial"/>
          <w:i/>
          <w:iCs/>
          <w:sz w:val="24"/>
          <w:szCs w:val="24"/>
        </w:rPr>
        <w:t xml:space="preserve"> </w:t>
      </w:r>
      <w:proofErr w:type="spellStart"/>
      <w:r w:rsidR="00AB51BE" w:rsidRPr="002C5462">
        <w:rPr>
          <w:rFonts w:ascii="Arial" w:eastAsia="Times New Roman" w:hAnsi="Arial" w:cs="Arial"/>
          <w:i/>
          <w:iCs/>
          <w:sz w:val="24"/>
          <w:szCs w:val="24"/>
        </w:rPr>
        <w:t>байх</w:t>
      </w:r>
      <w:proofErr w:type="spellEnd"/>
      <w:r w:rsidR="00AB51BE" w:rsidRPr="002C5462">
        <w:rPr>
          <w:rFonts w:ascii="Arial" w:eastAsia="Times New Roman" w:hAnsi="Arial" w:cs="Arial"/>
          <w:i/>
          <w:iCs/>
          <w:sz w:val="24"/>
          <w:szCs w:val="24"/>
        </w:rPr>
        <w:t xml:space="preserve"> </w:t>
      </w:r>
      <w:proofErr w:type="spellStart"/>
      <w:r w:rsidR="00AB51BE" w:rsidRPr="002C5462">
        <w:rPr>
          <w:rFonts w:ascii="Arial" w:eastAsia="Times New Roman" w:hAnsi="Arial" w:cs="Arial"/>
          <w:i/>
          <w:iCs/>
          <w:sz w:val="24"/>
          <w:szCs w:val="24"/>
        </w:rPr>
        <w:t>бөгөөд</w:t>
      </w:r>
      <w:proofErr w:type="spellEnd"/>
      <w:r w:rsidR="00AB51BE" w:rsidRPr="002C5462">
        <w:rPr>
          <w:rFonts w:ascii="Arial" w:eastAsia="Times New Roman" w:hAnsi="Arial" w:cs="Arial"/>
          <w:i/>
          <w:iCs/>
          <w:sz w:val="24"/>
          <w:szCs w:val="24"/>
        </w:rPr>
        <w:t xml:space="preserve"> </w:t>
      </w:r>
      <w:proofErr w:type="spellStart"/>
      <w:r w:rsidR="00AB51BE" w:rsidRPr="002C5462">
        <w:rPr>
          <w:rFonts w:ascii="Arial" w:eastAsia="Times New Roman" w:hAnsi="Arial" w:cs="Arial"/>
          <w:i/>
          <w:iCs/>
          <w:sz w:val="24"/>
          <w:szCs w:val="24"/>
        </w:rPr>
        <w:t>үйлчилгээний</w:t>
      </w:r>
      <w:proofErr w:type="spellEnd"/>
      <w:r w:rsidR="00AB51BE" w:rsidRPr="002C5462">
        <w:rPr>
          <w:rFonts w:ascii="Arial" w:eastAsia="Times New Roman" w:hAnsi="Arial" w:cs="Arial"/>
          <w:i/>
          <w:iCs/>
          <w:sz w:val="24"/>
          <w:szCs w:val="24"/>
        </w:rPr>
        <w:t xml:space="preserve"> </w:t>
      </w:r>
      <w:proofErr w:type="spellStart"/>
      <w:r w:rsidR="00AB51BE" w:rsidRPr="002C5462">
        <w:rPr>
          <w:rFonts w:ascii="Arial" w:eastAsia="Times New Roman" w:hAnsi="Arial" w:cs="Arial"/>
          <w:i/>
          <w:iCs/>
          <w:sz w:val="24"/>
          <w:szCs w:val="24"/>
        </w:rPr>
        <w:t>гэрээ</w:t>
      </w:r>
      <w:proofErr w:type="spellEnd"/>
      <w:r w:rsidR="00AB51BE" w:rsidRPr="002C5462">
        <w:rPr>
          <w:rFonts w:ascii="Arial" w:eastAsia="Times New Roman" w:hAnsi="Arial" w:cs="Arial"/>
          <w:i/>
          <w:iCs/>
          <w:sz w:val="24"/>
          <w:szCs w:val="24"/>
        </w:rPr>
        <w:t xml:space="preserve"> </w:t>
      </w:r>
      <w:proofErr w:type="spellStart"/>
      <w:r w:rsidR="00AB51BE" w:rsidRPr="002C5462">
        <w:rPr>
          <w:rFonts w:ascii="Arial" w:eastAsia="Times New Roman" w:hAnsi="Arial" w:cs="Arial"/>
          <w:i/>
          <w:iCs/>
          <w:sz w:val="24"/>
          <w:szCs w:val="24"/>
        </w:rPr>
        <w:t>байгуулахдаа</w:t>
      </w:r>
      <w:proofErr w:type="spellEnd"/>
      <w:r w:rsidR="00AB51BE" w:rsidRPr="002C5462">
        <w:rPr>
          <w:rFonts w:ascii="Arial" w:eastAsia="Times New Roman" w:hAnsi="Arial" w:cs="Arial"/>
          <w:i/>
          <w:iCs/>
          <w:sz w:val="24"/>
          <w:szCs w:val="24"/>
        </w:rPr>
        <w:t xml:space="preserve"> </w:t>
      </w:r>
      <w:proofErr w:type="spellStart"/>
      <w:r w:rsidR="00AB51BE" w:rsidRPr="002C5462">
        <w:rPr>
          <w:rFonts w:ascii="Arial" w:eastAsia="Times New Roman" w:hAnsi="Arial" w:cs="Arial"/>
          <w:i/>
          <w:iCs/>
          <w:sz w:val="24"/>
          <w:szCs w:val="24"/>
        </w:rPr>
        <w:t>тухайн</w:t>
      </w:r>
      <w:proofErr w:type="spellEnd"/>
      <w:r w:rsidR="00AB51BE" w:rsidRPr="002C5462">
        <w:rPr>
          <w:rFonts w:ascii="Arial" w:eastAsia="Times New Roman" w:hAnsi="Arial" w:cs="Arial"/>
          <w:i/>
          <w:iCs/>
          <w:sz w:val="24"/>
          <w:szCs w:val="24"/>
        </w:rPr>
        <w:t xml:space="preserve"> </w:t>
      </w:r>
      <w:proofErr w:type="spellStart"/>
      <w:r w:rsidR="00AB51BE" w:rsidRPr="002C5462">
        <w:rPr>
          <w:rFonts w:ascii="Arial" w:eastAsia="Times New Roman" w:hAnsi="Arial" w:cs="Arial"/>
          <w:i/>
          <w:iCs/>
          <w:sz w:val="24"/>
          <w:szCs w:val="24"/>
        </w:rPr>
        <w:t>этгээдийн</w:t>
      </w:r>
      <w:proofErr w:type="spellEnd"/>
      <w:r w:rsidR="00AB51BE" w:rsidRPr="002C5462">
        <w:rPr>
          <w:rFonts w:ascii="Arial" w:eastAsia="Times New Roman" w:hAnsi="Arial" w:cs="Arial"/>
          <w:i/>
          <w:iCs/>
          <w:sz w:val="24"/>
          <w:szCs w:val="24"/>
        </w:rPr>
        <w:t xml:space="preserve"> </w:t>
      </w:r>
      <w:proofErr w:type="spellStart"/>
      <w:r w:rsidR="00AB51BE" w:rsidRPr="002C5462">
        <w:rPr>
          <w:rFonts w:ascii="Arial" w:eastAsia="Times New Roman" w:hAnsi="Arial" w:cs="Arial"/>
          <w:i/>
          <w:iCs/>
          <w:sz w:val="24"/>
          <w:szCs w:val="24"/>
        </w:rPr>
        <w:t>асран</w:t>
      </w:r>
      <w:proofErr w:type="spellEnd"/>
      <w:r w:rsidR="00AB51BE" w:rsidRPr="002C5462">
        <w:rPr>
          <w:rFonts w:ascii="Arial" w:eastAsia="Times New Roman" w:hAnsi="Arial" w:cs="Arial"/>
          <w:i/>
          <w:iCs/>
          <w:sz w:val="24"/>
          <w:szCs w:val="24"/>
        </w:rPr>
        <w:t xml:space="preserve"> </w:t>
      </w:r>
      <w:proofErr w:type="spellStart"/>
      <w:r w:rsidR="00AB51BE" w:rsidRPr="002C5462">
        <w:rPr>
          <w:rFonts w:ascii="Arial" w:eastAsia="Times New Roman" w:hAnsi="Arial" w:cs="Arial"/>
          <w:i/>
          <w:iCs/>
          <w:sz w:val="24"/>
          <w:szCs w:val="24"/>
        </w:rPr>
        <w:t>хамгаалалд</w:t>
      </w:r>
      <w:proofErr w:type="spellEnd"/>
      <w:r w:rsidR="00AB51BE" w:rsidRPr="002C5462">
        <w:rPr>
          <w:rFonts w:ascii="Arial" w:eastAsia="Times New Roman" w:hAnsi="Arial" w:cs="Arial"/>
          <w:i/>
          <w:iCs/>
          <w:sz w:val="24"/>
          <w:szCs w:val="24"/>
        </w:rPr>
        <w:t xml:space="preserve"> 18 </w:t>
      </w:r>
      <w:proofErr w:type="spellStart"/>
      <w:r w:rsidR="00AB51BE" w:rsidRPr="002C5462">
        <w:rPr>
          <w:rFonts w:ascii="Arial" w:eastAsia="Times New Roman" w:hAnsi="Arial" w:cs="Arial"/>
          <w:i/>
          <w:iCs/>
          <w:sz w:val="24"/>
          <w:szCs w:val="24"/>
        </w:rPr>
        <w:t>нас</w:t>
      </w:r>
      <w:proofErr w:type="spellEnd"/>
      <w:r w:rsidR="00AB51BE" w:rsidRPr="002C5462">
        <w:rPr>
          <w:rFonts w:ascii="Arial" w:eastAsia="Times New Roman" w:hAnsi="Arial" w:cs="Arial"/>
          <w:i/>
          <w:iCs/>
          <w:sz w:val="24"/>
          <w:szCs w:val="24"/>
        </w:rPr>
        <w:t xml:space="preserve"> </w:t>
      </w:r>
      <w:proofErr w:type="spellStart"/>
      <w:r w:rsidR="00AB51BE" w:rsidRPr="002C5462">
        <w:rPr>
          <w:rFonts w:ascii="Arial" w:eastAsia="Times New Roman" w:hAnsi="Arial" w:cs="Arial"/>
          <w:i/>
          <w:iCs/>
          <w:sz w:val="24"/>
          <w:szCs w:val="24"/>
        </w:rPr>
        <w:t>хүрээгүй</w:t>
      </w:r>
      <w:proofErr w:type="spellEnd"/>
      <w:r w:rsidR="00AB51BE" w:rsidRPr="002C5462">
        <w:rPr>
          <w:rFonts w:ascii="Arial" w:eastAsia="Times New Roman" w:hAnsi="Arial" w:cs="Arial"/>
          <w:i/>
          <w:iCs/>
          <w:sz w:val="24"/>
          <w:szCs w:val="24"/>
        </w:rPr>
        <w:t xml:space="preserve"> </w:t>
      </w:r>
      <w:proofErr w:type="spellStart"/>
      <w:r w:rsidR="00AB51BE" w:rsidRPr="002C5462">
        <w:rPr>
          <w:rFonts w:ascii="Arial" w:eastAsia="Times New Roman" w:hAnsi="Arial" w:cs="Arial"/>
          <w:i/>
          <w:iCs/>
          <w:sz w:val="24"/>
          <w:szCs w:val="24"/>
        </w:rPr>
        <w:t>хүүхэд</w:t>
      </w:r>
      <w:proofErr w:type="spellEnd"/>
      <w:r w:rsidR="00AB51BE" w:rsidRPr="002C5462">
        <w:rPr>
          <w:rFonts w:ascii="Arial" w:eastAsia="Times New Roman" w:hAnsi="Arial" w:cs="Arial"/>
          <w:i/>
          <w:iCs/>
          <w:sz w:val="24"/>
          <w:szCs w:val="24"/>
        </w:rPr>
        <w:t xml:space="preserve"> </w:t>
      </w:r>
      <w:proofErr w:type="spellStart"/>
      <w:r w:rsidR="00AB51BE" w:rsidRPr="002C5462">
        <w:rPr>
          <w:rFonts w:ascii="Arial" w:eastAsia="Times New Roman" w:hAnsi="Arial" w:cs="Arial"/>
          <w:i/>
          <w:iCs/>
          <w:sz w:val="24"/>
          <w:szCs w:val="24"/>
        </w:rPr>
        <w:t>байгаа</w:t>
      </w:r>
      <w:proofErr w:type="spellEnd"/>
      <w:r w:rsidR="00AB51BE" w:rsidRPr="002C5462">
        <w:rPr>
          <w:rFonts w:ascii="Arial" w:eastAsia="Times New Roman" w:hAnsi="Arial" w:cs="Arial"/>
          <w:i/>
          <w:iCs/>
          <w:sz w:val="24"/>
          <w:szCs w:val="24"/>
        </w:rPr>
        <w:t xml:space="preserve"> </w:t>
      </w:r>
      <w:proofErr w:type="spellStart"/>
      <w:r w:rsidR="00AB51BE" w:rsidRPr="002C5462">
        <w:rPr>
          <w:rFonts w:ascii="Arial" w:eastAsia="Times New Roman" w:hAnsi="Arial" w:cs="Arial"/>
          <w:i/>
          <w:iCs/>
          <w:sz w:val="24"/>
          <w:szCs w:val="24"/>
        </w:rPr>
        <w:t>эсэхийг</w:t>
      </w:r>
      <w:proofErr w:type="spellEnd"/>
      <w:r w:rsidR="00AB51BE" w:rsidRPr="002C5462">
        <w:rPr>
          <w:rFonts w:ascii="Arial" w:eastAsia="Times New Roman" w:hAnsi="Arial" w:cs="Arial"/>
          <w:i/>
          <w:iCs/>
          <w:sz w:val="24"/>
          <w:szCs w:val="24"/>
        </w:rPr>
        <w:t xml:space="preserve"> </w:t>
      </w:r>
      <w:proofErr w:type="spellStart"/>
      <w:r w:rsidR="00AB51BE" w:rsidRPr="002C5462">
        <w:rPr>
          <w:rFonts w:ascii="Arial" w:eastAsia="Times New Roman" w:hAnsi="Arial" w:cs="Arial"/>
          <w:i/>
          <w:iCs/>
          <w:sz w:val="24"/>
          <w:szCs w:val="24"/>
        </w:rPr>
        <w:t>заавал</w:t>
      </w:r>
      <w:proofErr w:type="spellEnd"/>
      <w:r w:rsidR="00AB51BE" w:rsidRPr="002C5462">
        <w:rPr>
          <w:rFonts w:ascii="Arial" w:eastAsia="Times New Roman" w:hAnsi="Arial" w:cs="Arial"/>
          <w:i/>
          <w:iCs/>
          <w:sz w:val="24"/>
          <w:szCs w:val="24"/>
        </w:rPr>
        <w:t xml:space="preserve"> </w:t>
      </w:r>
      <w:proofErr w:type="spellStart"/>
      <w:r w:rsidR="00AB51BE" w:rsidRPr="002C5462">
        <w:rPr>
          <w:rFonts w:ascii="Arial" w:eastAsia="Times New Roman" w:hAnsi="Arial" w:cs="Arial"/>
          <w:i/>
          <w:iCs/>
          <w:sz w:val="24"/>
          <w:szCs w:val="24"/>
        </w:rPr>
        <w:t>асууж</w:t>
      </w:r>
      <w:proofErr w:type="spellEnd"/>
      <w:r w:rsidR="00AB51BE" w:rsidRPr="002C5462">
        <w:rPr>
          <w:rFonts w:ascii="Arial" w:eastAsia="Times New Roman" w:hAnsi="Arial" w:cs="Arial"/>
          <w:i/>
          <w:iCs/>
          <w:sz w:val="24"/>
          <w:szCs w:val="24"/>
        </w:rPr>
        <w:t xml:space="preserve">, </w:t>
      </w:r>
      <w:proofErr w:type="spellStart"/>
      <w:r w:rsidR="00AB51BE" w:rsidRPr="002C5462">
        <w:rPr>
          <w:rFonts w:ascii="Arial" w:eastAsia="Times New Roman" w:hAnsi="Arial" w:cs="Arial"/>
          <w:i/>
          <w:iCs/>
          <w:sz w:val="24"/>
          <w:szCs w:val="24"/>
        </w:rPr>
        <w:t>насанд</w:t>
      </w:r>
      <w:proofErr w:type="spellEnd"/>
      <w:r w:rsidR="00AB51BE" w:rsidRPr="002C5462">
        <w:rPr>
          <w:rFonts w:ascii="Arial" w:eastAsia="Times New Roman" w:hAnsi="Arial" w:cs="Arial"/>
          <w:i/>
          <w:iCs/>
          <w:sz w:val="24"/>
          <w:szCs w:val="24"/>
        </w:rPr>
        <w:t xml:space="preserve"> </w:t>
      </w:r>
      <w:proofErr w:type="spellStart"/>
      <w:r w:rsidR="00AB51BE" w:rsidRPr="002C5462">
        <w:rPr>
          <w:rFonts w:ascii="Arial" w:eastAsia="Times New Roman" w:hAnsi="Arial" w:cs="Arial"/>
          <w:i/>
          <w:iCs/>
          <w:sz w:val="24"/>
          <w:szCs w:val="24"/>
        </w:rPr>
        <w:t>хүрэгчдэд</w:t>
      </w:r>
      <w:proofErr w:type="spellEnd"/>
      <w:r w:rsidR="00AB51BE" w:rsidRPr="002C5462">
        <w:rPr>
          <w:rFonts w:ascii="Arial" w:eastAsia="Times New Roman" w:hAnsi="Arial" w:cs="Arial"/>
          <w:i/>
          <w:iCs/>
          <w:sz w:val="24"/>
          <w:szCs w:val="24"/>
        </w:rPr>
        <w:t xml:space="preserve"> </w:t>
      </w:r>
      <w:proofErr w:type="spellStart"/>
      <w:r w:rsidR="00AB51BE" w:rsidRPr="002C5462">
        <w:rPr>
          <w:rFonts w:ascii="Arial" w:eastAsia="Times New Roman" w:hAnsi="Arial" w:cs="Arial"/>
          <w:i/>
          <w:iCs/>
          <w:sz w:val="24"/>
          <w:szCs w:val="24"/>
        </w:rPr>
        <w:t>зориулсан</w:t>
      </w:r>
      <w:proofErr w:type="spellEnd"/>
      <w:r w:rsidR="00AB51BE" w:rsidRPr="002C5462">
        <w:rPr>
          <w:rFonts w:ascii="Arial" w:eastAsia="Times New Roman" w:hAnsi="Arial" w:cs="Arial"/>
          <w:i/>
          <w:iCs/>
          <w:sz w:val="24"/>
          <w:szCs w:val="24"/>
        </w:rPr>
        <w:t xml:space="preserve"> </w:t>
      </w:r>
      <w:proofErr w:type="spellStart"/>
      <w:r w:rsidR="00AB51BE" w:rsidRPr="002C5462">
        <w:rPr>
          <w:rFonts w:ascii="Arial" w:eastAsia="Times New Roman" w:hAnsi="Arial" w:cs="Arial"/>
          <w:i/>
          <w:iCs/>
          <w:sz w:val="24"/>
          <w:szCs w:val="24"/>
        </w:rPr>
        <w:t>тусгай</w:t>
      </w:r>
      <w:proofErr w:type="spellEnd"/>
      <w:r w:rsidR="00AB51BE" w:rsidRPr="002C5462">
        <w:rPr>
          <w:rFonts w:ascii="Arial" w:eastAsia="Times New Roman" w:hAnsi="Arial" w:cs="Arial"/>
          <w:i/>
          <w:iCs/>
          <w:sz w:val="24"/>
          <w:szCs w:val="24"/>
        </w:rPr>
        <w:t xml:space="preserve"> </w:t>
      </w:r>
      <w:proofErr w:type="spellStart"/>
      <w:r w:rsidR="00AB51BE" w:rsidRPr="002C5462">
        <w:rPr>
          <w:rFonts w:ascii="Arial" w:eastAsia="Times New Roman" w:hAnsi="Arial" w:cs="Arial"/>
          <w:i/>
          <w:iCs/>
          <w:sz w:val="24"/>
          <w:szCs w:val="24"/>
        </w:rPr>
        <w:t>сувгийн</w:t>
      </w:r>
      <w:proofErr w:type="spellEnd"/>
      <w:r w:rsidR="00AB51BE" w:rsidRPr="002C5462">
        <w:rPr>
          <w:rFonts w:ascii="Arial" w:eastAsia="Times New Roman" w:hAnsi="Arial" w:cs="Arial"/>
          <w:i/>
          <w:iCs/>
          <w:sz w:val="24"/>
          <w:szCs w:val="24"/>
        </w:rPr>
        <w:t xml:space="preserve"> </w:t>
      </w:r>
      <w:proofErr w:type="spellStart"/>
      <w:r w:rsidR="00AB51BE" w:rsidRPr="002C5462">
        <w:rPr>
          <w:rFonts w:ascii="Arial" w:eastAsia="Times New Roman" w:hAnsi="Arial" w:cs="Arial"/>
          <w:i/>
          <w:iCs/>
          <w:sz w:val="24"/>
          <w:szCs w:val="24"/>
        </w:rPr>
        <w:t>үйлчилгээг</w:t>
      </w:r>
      <w:proofErr w:type="spellEnd"/>
      <w:r w:rsidR="00AB51BE" w:rsidRPr="002C5462">
        <w:rPr>
          <w:rFonts w:ascii="Arial" w:eastAsia="Times New Roman" w:hAnsi="Arial" w:cs="Arial"/>
          <w:i/>
          <w:iCs/>
          <w:sz w:val="24"/>
          <w:szCs w:val="24"/>
        </w:rPr>
        <w:t xml:space="preserve"> </w:t>
      </w:r>
      <w:proofErr w:type="spellStart"/>
      <w:r w:rsidR="00AB51BE" w:rsidRPr="002C5462">
        <w:rPr>
          <w:rFonts w:ascii="Arial" w:eastAsia="Times New Roman" w:hAnsi="Arial" w:cs="Arial"/>
          <w:i/>
          <w:iCs/>
          <w:sz w:val="24"/>
          <w:szCs w:val="24"/>
        </w:rPr>
        <w:t>хэрэглэх</w:t>
      </w:r>
      <w:proofErr w:type="spellEnd"/>
      <w:r w:rsidR="00AB51BE" w:rsidRPr="002C5462">
        <w:rPr>
          <w:rFonts w:ascii="Arial" w:eastAsia="Times New Roman" w:hAnsi="Arial" w:cs="Arial"/>
          <w:i/>
          <w:iCs/>
          <w:sz w:val="24"/>
          <w:szCs w:val="24"/>
        </w:rPr>
        <w:t xml:space="preserve"> </w:t>
      </w:r>
      <w:proofErr w:type="spellStart"/>
      <w:r w:rsidR="00AB51BE" w:rsidRPr="002C5462">
        <w:rPr>
          <w:rFonts w:ascii="Arial" w:eastAsia="Times New Roman" w:hAnsi="Arial" w:cs="Arial"/>
          <w:i/>
          <w:iCs/>
          <w:sz w:val="24"/>
          <w:szCs w:val="24"/>
        </w:rPr>
        <w:t>эсэхийг</w:t>
      </w:r>
      <w:proofErr w:type="spellEnd"/>
      <w:r w:rsidR="00AB51BE" w:rsidRPr="002C5462">
        <w:rPr>
          <w:rFonts w:ascii="Arial" w:eastAsia="Times New Roman" w:hAnsi="Arial" w:cs="Arial"/>
          <w:i/>
          <w:iCs/>
          <w:sz w:val="24"/>
          <w:szCs w:val="24"/>
        </w:rPr>
        <w:t xml:space="preserve"> </w:t>
      </w:r>
      <w:proofErr w:type="spellStart"/>
      <w:r w:rsidR="00AB51BE" w:rsidRPr="002C5462">
        <w:rPr>
          <w:rFonts w:ascii="Arial" w:eastAsia="Times New Roman" w:hAnsi="Arial" w:cs="Arial"/>
          <w:i/>
          <w:iCs/>
          <w:sz w:val="24"/>
          <w:szCs w:val="24"/>
        </w:rPr>
        <w:t>тохиролцоно</w:t>
      </w:r>
      <w:proofErr w:type="spellEnd"/>
      <w:r w:rsidR="00AB51BE" w:rsidRPr="002C5462">
        <w:rPr>
          <w:rFonts w:ascii="Arial" w:eastAsia="Times New Roman" w:hAnsi="Arial" w:cs="Arial"/>
          <w:sz w:val="24"/>
          <w:szCs w:val="24"/>
          <w:lang w:val="mn-MN"/>
        </w:rPr>
        <w:t xml:space="preserve">”, </w:t>
      </w:r>
      <w:r w:rsidR="00117D5C" w:rsidRPr="002C5462">
        <w:rPr>
          <w:rFonts w:ascii="Arial" w:eastAsia="Times New Roman" w:hAnsi="Arial" w:cs="Arial"/>
          <w:sz w:val="24"/>
          <w:szCs w:val="24"/>
          <w:lang w:val="mn-MN"/>
        </w:rPr>
        <w:t xml:space="preserve">Хүний хувийн мэдээллийг хамгаалах тухай хуулийн 29 дүгээр зүйлийн </w:t>
      </w:r>
      <w:r w:rsidR="00117D5C" w:rsidRPr="002C5462">
        <w:rPr>
          <w:rFonts w:ascii="Arial" w:eastAsia="Times New Roman" w:hAnsi="Arial" w:cs="Arial"/>
          <w:sz w:val="24"/>
          <w:szCs w:val="24"/>
        </w:rPr>
        <w:t>29.1</w:t>
      </w:r>
      <w:r w:rsidR="00117D5C" w:rsidRPr="002C5462">
        <w:rPr>
          <w:rFonts w:ascii="Arial" w:eastAsia="Times New Roman" w:hAnsi="Arial" w:cs="Arial"/>
          <w:sz w:val="24"/>
          <w:szCs w:val="24"/>
          <w:lang w:val="mn-MN"/>
        </w:rPr>
        <w:t>-т “</w:t>
      </w:r>
      <w:proofErr w:type="spellStart"/>
      <w:r w:rsidR="00117D5C" w:rsidRPr="002C5462">
        <w:rPr>
          <w:rFonts w:ascii="Arial" w:eastAsia="Times New Roman" w:hAnsi="Arial" w:cs="Arial"/>
          <w:i/>
          <w:iCs/>
          <w:sz w:val="24"/>
          <w:szCs w:val="24"/>
        </w:rPr>
        <w:t>Мэдээллийн</w:t>
      </w:r>
      <w:proofErr w:type="spellEnd"/>
      <w:r w:rsidR="00117D5C" w:rsidRPr="002C5462">
        <w:rPr>
          <w:rFonts w:ascii="Arial" w:eastAsia="Times New Roman" w:hAnsi="Arial" w:cs="Arial"/>
          <w:i/>
          <w:iCs/>
          <w:sz w:val="24"/>
          <w:szCs w:val="24"/>
        </w:rPr>
        <w:t xml:space="preserve"> </w:t>
      </w:r>
      <w:proofErr w:type="spellStart"/>
      <w:r w:rsidR="00117D5C" w:rsidRPr="002C5462">
        <w:rPr>
          <w:rFonts w:ascii="Arial" w:eastAsia="Times New Roman" w:hAnsi="Arial" w:cs="Arial"/>
          <w:i/>
          <w:iCs/>
          <w:sz w:val="24"/>
          <w:szCs w:val="24"/>
        </w:rPr>
        <w:t>эзнээс</w:t>
      </w:r>
      <w:proofErr w:type="spellEnd"/>
      <w:r w:rsidR="00117D5C" w:rsidRPr="002C5462">
        <w:rPr>
          <w:rFonts w:ascii="Arial" w:eastAsia="Times New Roman" w:hAnsi="Arial" w:cs="Arial"/>
          <w:i/>
          <w:iCs/>
          <w:sz w:val="24"/>
          <w:szCs w:val="24"/>
        </w:rPr>
        <w:t xml:space="preserve"> </w:t>
      </w:r>
      <w:proofErr w:type="spellStart"/>
      <w:r w:rsidR="00117D5C" w:rsidRPr="002C5462">
        <w:rPr>
          <w:rFonts w:ascii="Arial" w:eastAsia="Times New Roman" w:hAnsi="Arial" w:cs="Arial"/>
          <w:i/>
          <w:iCs/>
          <w:sz w:val="24"/>
          <w:szCs w:val="24"/>
        </w:rPr>
        <w:t>хуульд</w:t>
      </w:r>
      <w:proofErr w:type="spellEnd"/>
      <w:r w:rsidR="00117D5C" w:rsidRPr="002C5462">
        <w:rPr>
          <w:rFonts w:ascii="Arial" w:eastAsia="Times New Roman" w:hAnsi="Arial" w:cs="Arial"/>
          <w:i/>
          <w:iCs/>
          <w:sz w:val="24"/>
          <w:szCs w:val="24"/>
        </w:rPr>
        <w:t xml:space="preserve"> </w:t>
      </w:r>
      <w:proofErr w:type="spellStart"/>
      <w:r w:rsidR="00117D5C" w:rsidRPr="002C5462">
        <w:rPr>
          <w:rFonts w:ascii="Arial" w:eastAsia="Times New Roman" w:hAnsi="Arial" w:cs="Arial"/>
          <w:i/>
          <w:iCs/>
          <w:sz w:val="24"/>
          <w:szCs w:val="24"/>
        </w:rPr>
        <w:t>заасан</w:t>
      </w:r>
      <w:proofErr w:type="spellEnd"/>
      <w:r w:rsidR="00117D5C" w:rsidRPr="002C5462">
        <w:rPr>
          <w:rFonts w:ascii="Arial" w:eastAsia="Times New Roman" w:hAnsi="Arial" w:cs="Arial"/>
          <w:i/>
          <w:iCs/>
          <w:sz w:val="24"/>
          <w:szCs w:val="24"/>
        </w:rPr>
        <w:t xml:space="preserve"> </w:t>
      </w:r>
      <w:proofErr w:type="spellStart"/>
      <w:r w:rsidR="00117D5C" w:rsidRPr="002C5462">
        <w:rPr>
          <w:rFonts w:ascii="Arial" w:eastAsia="Times New Roman" w:hAnsi="Arial" w:cs="Arial"/>
          <w:i/>
          <w:iCs/>
          <w:sz w:val="24"/>
          <w:szCs w:val="24"/>
        </w:rPr>
        <w:t>үндэслэл</w:t>
      </w:r>
      <w:proofErr w:type="spellEnd"/>
      <w:r w:rsidR="00117D5C" w:rsidRPr="002C5462">
        <w:rPr>
          <w:rFonts w:ascii="Arial" w:eastAsia="Times New Roman" w:hAnsi="Arial" w:cs="Arial"/>
          <w:i/>
          <w:iCs/>
          <w:sz w:val="24"/>
          <w:szCs w:val="24"/>
        </w:rPr>
        <w:t xml:space="preserve"> </w:t>
      </w:r>
      <w:proofErr w:type="spellStart"/>
      <w:r w:rsidR="00117D5C" w:rsidRPr="002C5462">
        <w:rPr>
          <w:rFonts w:ascii="Arial" w:eastAsia="Times New Roman" w:hAnsi="Arial" w:cs="Arial"/>
          <w:i/>
          <w:iCs/>
          <w:sz w:val="24"/>
          <w:szCs w:val="24"/>
        </w:rPr>
        <w:t>болон</w:t>
      </w:r>
      <w:proofErr w:type="spellEnd"/>
      <w:r w:rsidR="00117D5C" w:rsidRPr="002C5462">
        <w:rPr>
          <w:rFonts w:ascii="Arial" w:eastAsia="Times New Roman" w:hAnsi="Arial" w:cs="Arial"/>
          <w:i/>
          <w:iCs/>
          <w:sz w:val="24"/>
          <w:szCs w:val="24"/>
        </w:rPr>
        <w:t xml:space="preserve"> </w:t>
      </w:r>
      <w:proofErr w:type="spellStart"/>
      <w:r w:rsidR="00117D5C" w:rsidRPr="002C5462">
        <w:rPr>
          <w:rFonts w:ascii="Arial" w:eastAsia="Times New Roman" w:hAnsi="Arial" w:cs="Arial"/>
          <w:i/>
          <w:iCs/>
          <w:sz w:val="24"/>
          <w:szCs w:val="24"/>
        </w:rPr>
        <w:t>анх</w:t>
      </w:r>
      <w:proofErr w:type="spellEnd"/>
      <w:r w:rsidR="00117D5C" w:rsidRPr="002C5462">
        <w:rPr>
          <w:rFonts w:ascii="Arial" w:eastAsia="Times New Roman" w:hAnsi="Arial" w:cs="Arial"/>
          <w:i/>
          <w:iCs/>
          <w:sz w:val="24"/>
          <w:szCs w:val="24"/>
        </w:rPr>
        <w:t xml:space="preserve"> </w:t>
      </w:r>
      <w:proofErr w:type="spellStart"/>
      <w:r w:rsidR="00117D5C" w:rsidRPr="002C5462">
        <w:rPr>
          <w:rFonts w:ascii="Arial" w:eastAsia="Times New Roman" w:hAnsi="Arial" w:cs="Arial"/>
          <w:i/>
          <w:iCs/>
          <w:sz w:val="24"/>
          <w:szCs w:val="24"/>
        </w:rPr>
        <w:t>зөвшөөрөл</w:t>
      </w:r>
      <w:proofErr w:type="spellEnd"/>
      <w:r w:rsidR="00117D5C" w:rsidRPr="002C5462">
        <w:rPr>
          <w:rFonts w:ascii="Arial" w:eastAsia="Times New Roman" w:hAnsi="Arial" w:cs="Arial"/>
          <w:i/>
          <w:iCs/>
          <w:sz w:val="24"/>
          <w:szCs w:val="24"/>
        </w:rPr>
        <w:t xml:space="preserve"> </w:t>
      </w:r>
      <w:proofErr w:type="spellStart"/>
      <w:r w:rsidR="00117D5C" w:rsidRPr="002C5462">
        <w:rPr>
          <w:rFonts w:ascii="Arial" w:eastAsia="Times New Roman" w:hAnsi="Arial" w:cs="Arial"/>
          <w:i/>
          <w:iCs/>
          <w:sz w:val="24"/>
          <w:szCs w:val="24"/>
        </w:rPr>
        <w:t>авснаас</w:t>
      </w:r>
      <w:proofErr w:type="spellEnd"/>
      <w:r w:rsidR="00117D5C" w:rsidRPr="002C5462">
        <w:rPr>
          <w:rFonts w:ascii="Arial" w:eastAsia="Times New Roman" w:hAnsi="Arial" w:cs="Arial"/>
          <w:i/>
          <w:iCs/>
          <w:sz w:val="24"/>
          <w:szCs w:val="24"/>
        </w:rPr>
        <w:t xml:space="preserve"> </w:t>
      </w:r>
      <w:proofErr w:type="spellStart"/>
      <w:r w:rsidR="00117D5C" w:rsidRPr="002C5462">
        <w:rPr>
          <w:rFonts w:ascii="Arial" w:eastAsia="Times New Roman" w:hAnsi="Arial" w:cs="Arial"/>
          <w:i/>
          <w:iCs/>
          <w:sz w:val="24"/>
          <w:szCs w:val="24"/>
        </w:rPr>
        <w:t>өөр</w:t>
      </w:r>
      <w:proofErr w:type="spellEnd"/>
      <w:r w:rsidR="00117D5C" w:rsidRPr="002C5462">
        <w:rPr>
          <w:rFonts w:ascii="Arial" w:eastAsia="Times New Roman" w:hAnsi="Arial" w:cs="Arial"/>
          <w:i/>
          <w:iCs/>
          <w:sz w:val="24"/>
          <w:szCs w:val="24"/>
        </w:rPr>
        <w:t xml:space="preserve"> </w:t>
      </w:r>
      <w:proofErr w:type="spellStart"/>
      <w:r w:rsidR="00117D5C" w:rsidRPr="002C5462">
        <w:rPr>
          <w:rFonts w:ascii="Arial" w:eastAsia="Times New Roman" w:hAnsi="Arial" w:cs="Arial"/>
          <w:i/>
          <w:iCs/>
          <w:sz w:val="24"/>
          <w:szCs w:val="24"/>
        </w:rPr>
        <w:t>зорилгоор</w:t>
      </w:r>
      <w:proofErr w:type="spellEnd"/>
      <w:r w:rsidR="00117D5C" w:rsidRPr="002C5462">
        <w:rPr>
          <w:rFonts w:ascii="Arial" w:eastAsia="Times New Roman" w:hAnsi="Arial" w:cs="Arial"/>
          <w:i/>
          <w:iCs/>
          <w:sz w:val="24"/>
          <w:szCs w:val="24"/>
        </w:rPr>
        <w:t xml:space="preserve"> </w:t>
      </w:r>
      <w:proofErr w:type="spellStart"/>
      <w:r w:rsidR="00117D5C" w:rsidRPr="002C5462">
        <w:rPr>
          <w:rFonts w:ascii="Arial" w:eastAsia="Times New Roman" w:hAnsi="Arial" w:cs="Arial"/>
          <w:i/>
          <w:iCs/>
          <w:sz w:val="24"/>
          <w:szCs w:val="24"/>
        </w:rPr>
        <w:t>мэдээлэл</w:t>
      </w:r>
      <w:proofErr w:type="spellEnd"/>
      <w:r w:rsidR="00117D5C" w:rsidRPr="002C5462">
        <w:rPr>
          <w:rFonts w:ascii="Arial" w:eastAsia="Times New Roman" w:hAnsi="Arial" w:cs="Arial"/>
          <w:i/>
          <w:iCs/>
          <w:sz w:val="24"/>
          <w:szCs w:val="24"/>
        </w:rPr>
        <w:t xml:space="preserve"> </w:t>
      </w:r>
      <w:proofErr w:type="spellStart"/>
      <w:r w:rsidR="00117D5C" w:rsidRPr="002C5462">
        <w:rPr>
          <w:rFonts w:ascii="Arial" w:eastAsia="Times New Roman" w:hAnsi="Arial" w:cs="Arial"/>
          <w:i/>
          <w:iCs/>
          <w:sz w:val="24"/>
          <w:szCs w:val="24"/>
        </w:rPr>
        <w:t>цуглуулах</w:t>
      </w:r>
      <w:proofErr w:type="spellEnd"/>
      <w:r w:rsidR="00117D5C" w:rsidRPr="002C5462">
        <w:rPr>
          <w:rFonts w:ascii="Arial" w:eastAsia="Times New Roman" w:hAnsi="Arial" w:cs="Arial"/>
          <w:i/>
          <w:iCs/>
          <w:sz w:val="24"/>
          <w:szCs w:val="24"/>
        </w:rPr>
        <w:t xml:space="preserve">, </w:t>
      </w:r>
      <w:proofErr w:type="spellStart"/>
      <w:r w:rsidR="00117D5C" w:rsidRPr="002C5462">
        <w:rPr>
          <w:rFonts w:ascii="Arial" w:eastAsia="Times New Roman" w:hAnsi="Arial" w:cs="Arial"/>
          <w:i/>
          <w:iCs/>
          <w:sz w:val="24"/>
          <w:szCs w:val="24"/>
        </w:rPr>
        <w:t>боловсруулах</w:t>
      </w:r>
      <w:proofErr w:type="spellEnd"/>
      <w:r w:rsidR="00117D5C" w:rsidRPr="002C5462">
        <w:rPr>
          <w:rFonts w:ascii="Arial" w:eastAsia="Times New Roman" w:hAnsi="Arial" w:cs="Arial"/>
          <w:i/>
          <w:iCs/>
          <w:sz w:val="24"/>
          <w:szCs w:val="24"/>
        </w:rPr>
        <w:t xml:space="preserve">, </w:t>
      </w:r>
      <w:proofErr w:type="spellStart"/>
      <w:r w:rsidR="00117D5C" w:rsidRPr="002C5462">
        <w:rPr>
          <w:rFonts w:ascii="Arial" w:eastAsia="Times New Roman" w:hAnsi="Arial" w:cs="Arial"/>
          <w:i/>
          <w:iCs/>
          <w:sz w:val="24"/>
          <w:szCs w:val="24"/>
        </w:rPr>
        <w:t>ашиглахыг</w:t>
      </w:r>
      <w:proofErr w:type="spellEnd"/>
      <w:r w:rsidR="00117D5C" w:rsidRPr="002C5462">
        <w:rPr>
          <w:rFonts w:ascii="Arial" w:eastAsia="Times New Roman" w:hAnsi="Arial" w:cs="Arial"/>
          <w:i/>
          <w:iCs/>
          <w:sz w:val="24"/>
          <w:szCs w:val="24"/>
        </w:rPr>
        <w:t xml:space="preserve"> </w:t>
      </w:r>
      <w:proofErr w:type="spellStart"/>
      <w:r w:rsidR="00117D5C" w:rsidRPr="002C5462">
        <w:rPr>
          <w:rFonts w:ascii="Arial" w:eastAsia="Times New Roman" w:hAnsi="Arial" w:cs="Arial"/>
          <w:i/>
          <w:iCs/>
          <w:sz w:val="24"/>
          <w:szCs w:val="24"/>
        </w:rPr>
        <w:t>хориглоно</w:t>
      </w:r>
      <w:proofErr w:type="spellEnd"/>
      <w:r w:rsidR="00117D5C" w:rsidRPr="002C5462">
        <w:rPr>
          <w:rFonts w:ascii="Arial" w:eastAsia="Times New Roman" w:hAnsi="Arial" w:cs="Arial"/>
          <w:sz w:val="24"/>
          <w:szCs w:val="24"/>
          <w:lang w:val="mn-MN"/>
        </w:rPr>
        <w:t>”</w:t>
      </w:r>
      <w:r w:rsidR="0044216E" w:rsidRPr="002C5462">
        <w:rPr>
          <w:rFonts w:ascii="Arial" w:eastAsia="Times New Roman" w:hAnsi="Arial" w:cs="Arial"/>
          <w:sz w:val="24"/>
          <w:szCs w:val="24"/>
          <w:lang w:val="mn-MN"/>
        </w:rPr>
        <w:t xml:space="preserve">, Эрүүгийн хуулийн </w:t>
      </w:r>
      <w:r w:rsidR="0044216E" w:rsidRPr="002C5462">
        <w:rPr>
          <w:rFonts w:ascii="Arial" w:hAnsi="Arial" w:cs="Arial"/>
          <w:sz w:val="24"/>
          <w:szCs w:val="24"/>
          <w:lang w:val="mn-MN"/>
        </w:rPr>
        <w:t>16.9 дүгээр зүйл</w:t>
      </w:r>
      <w:r w:rsidR="00F7209B">
        <w:rPr>
          <w:rFonts w:ascii="Arial" w:hAnsi="Arial" w:cs="Arial"/>
          <w:sz w:val="24"/>
          <w:szCs w:val="24"/>
          <w:lang w:val="mn-MN"/>
        </w:rPr>
        <w:t xml:space="preserve">ийн </w:t>
      </w:r>
      <w:r w:rsidR="0044216E" w:rsidRPr="002C5462">
        <w:rPr>
          <w:rFonts w:ascii="Arial" w:hAnsi="Arial" w:cs="Arial"/>
          <w:sz w:val="24"/>
          <w:szCs w:val="24"/>
          <w:lang w:val="mn-MN"/>
        </w:rPr>
        <w:t>1-т “</w:t>
      </w:r>
      <w:r w:rsidR="0044216E" w:rsidRPr="00F7209B">
        <w:rPr>
          <w:rFonts w:ascii="Arial" w:hAnsi="Arial" w:cs="Arial"/>
          <w:i/>
          <w:iCs/>
          <w:sz w:val="24"/>
          <w:szCs w:val="24"/>
          <w:lang w:val="mn-MN"/>
        </w:rPr>
        <w:t>Хүүхэд оролцуулж садар самууныг сурталчилсан хэвлэл, ном зохиол, зураг, кино, дүрс бичлэг, бусад зүйлийг бэлтгэсэн, борлуулсан, тараасан, хадгалсан ...</w:t>
      </w:r>
      <w:r w:rsidR="0044216E" w:rsidRPr="002C5462">
        <w:rPr>
          <w:rFonts w:ascii="Arial" w:hAnsi="Arial" w:cs="Arial"/>
          <w:sz w:val="24"/>
          <w:szCs w:val="24"/>
          <w:lang w:val="mn-MN"/>
        </w:rPr>
        <w:t>”</w:t>
      </w:r>
      <w:r w:rsidR="00F7209B">
        <w:rPr>
          <w:rFonts w:ascii="Arial" w:hAnsi="Arial" w:cs="Arial"/>
          <w:sz w:val="24"/>
          <w:szCs w:val="24"/>
          <w:lang w:val="mn-MN"/>
        </w:rPr>
        <w:t xml:space="preserve"> </w:t>
      </w:r>
      <w:r w:rsidRPr="002C5462">
        <w:rPr>
          <w:rFonts w:ascii="Arial" w:hAnsi="Arial" w:cs="Arial"/>
          <w:sz w:val="24"/>
          <w:szCs w:val="24"/>
          <w:lang w:val="mn-MN"/>
        </w:rPr>
        <w:t>зэрэг зохицуулалт нь цахим орчинд хүүхдийн эрхийг хамгаалахтай холбогдон үүсэх харилцаанд шууд үйлчлэхээр байна.</w:t>
      </w:r>
    </w:p>
    <w:p w14:paraId="5A8BD143" w14:textId="3303C984" w:rsidR="00353E89" w:rsidRDefault="006647F2" w:rsidP="000C7308">
      <w:pPr>
        <w:spacing w:before="240" w:line="276" w:lineRule="auto"/>
        <w:ind w:firstLine="720"/>
        <w:jc w:val="both"/>
        <w:rPr>
          <w:rFonts w:ascii="Arial" w:hAnsi="Arial" w:cs="Arial"/>
          <w:sz w:val="24"/>
          <w:szCs w:val="24"/>
          <w:lang w:val="mn-MN"/>
        </w:rPr>
      </w:pPr>
      <w:r w:rsidRPr="002C5462">
        <w:rPr>
          <w:rFonts w:ascii="Arial" w:hAnsi="Arial" w:cs="Arial"/>
          <w:sz w:val="24"/>
          <w:szCs w:val="24"/>
          <w:lang w:val="mn-MN"/>
        </w:rPr>
        <w:t xml:space="preserve">Харин </w:t>
      </w:r>
      <w:r w:rsidR="00353E89" w:rsidRPr="002C5462">
        <w:rPr>
          <w:rFonts w:ascii="Arial" w:hAnsi="Arial" w:cs="Arial"/>
          <w:sz w:val="24"/>
          <w:szCs w:val="24"/>
          <w:lang w:val="mn-MN"/>
        </w:rPr>
        <w:t>цахим орчинд хүүхдийн эрхийг хамгаалах тусгай хэм хэм</w:t>
      </w:r>
      <w:r w:rsidR="00A132A9" w:rsidRPr="002C5462">
        <w:rPr>
          <w:rFonts w:ascii="Arial" w:hAnsi="Arial" w:cs="Arial"/>
          <w:sz w:val="24"/>
          <w:szCs w:val="24"/>
          <w:lang w:val="mn-MN"/>
        </w:rPr>
        <w:t>ж</w:t>
      </w:r>
      <w:r w:rsidR="00353E89" w:rsidRPr="002C5462">
        <w:rPr>
          <w:rFonts w:ascii="Arial" w:hAnsi="Arial" w:cs="Arial"/>
          <w:sz w:val="24"/>
          <w:szCs w:val="24"/>
          <w:lang w:val="mn-MN"/>
        </w:rPr>
        <w:t>ээг судлан үзвэл</w:t>
      </w:r>
      <w:r w:rsidR="00BB13A5" w:rsidRPr="002C5462">
        <w:rPr>
          <w:rFonts w:ascii="Arial" w:hAnsi="Arial" w:cs="Arial"/>
          <w:sz w:val="24"/>
          <w:szCs w:val="24"/>
          <w:lang w:val="mn-MN"/>
        </w:rPr>
        <w:t xml:space="preserve"> </w:t>
      </w:r>
      <w:r w:rsidR="00A146D0" w:rsidRPr="002C5462">
        <w:rPr>
          <w:rFonts w:ascii="Arial" w:hAnsi="Arial" w:cs="Arial"/>
          <w:sz w:val="24"/>
          <w:szCs w:val="24"/>
          <w:lang w:val="mn-MN"/>
        </w:rPr>
        <w:t xml:space="preserve">Хүүхэд хамгааллын тухай хуулийн 8 дугаар зүйлийн  </w:t>
      </w:r>
      <w:r w:rsidR="00A146D0" w:rsidRPr="002C5462">
        <w:rPr>
          <w:rFonts w:ascii="Arial" w:hAnsi="Arial" w:cs="Arial"/>
          <w:sz w:val="24"/>
          <w:szCs w:val="24"/>
          <w:shd w:val="clear" w:color="auto" w:fill="FFFFFF"/>
        </w:rPr>
        <w:t>8.1</w:t>
      </w:r>
      <w:r w:rsidR="00A146D0" w:rsidRPr="002C5462">
        <w:rPr>
          <w:rFonts w:ascii="Arial" w:hAnsi="Arial" w:cs="Arial"/>
          <w:sz w:val="24"/>
          <w:szCs w:val="24"/>
          <w:shd w:val="clear" w:color="auto" w:fill="FFFFFF"/>
          <w:lang w:val="mn-MN"/>
        </w:rPr>
        <w:t>-т “</w:t>
      </w:r>
      <w:proofErr w:type="spellStart"/>
      <w:r w:rsidR="00A146D0" w:rsidRPr="002C5462">
        <w:rPr>
          <w:rFonts w:ascii="Arial" w:hAnsi="Arial" w:cs="Arial"/>
          <w:i/>
          <w:iCs/>
          <w:sz w:val="24"/>
          <w:szCs w:val="24"/>
          <w:shd w:val="clear" w:color="auto" w:fill="FFFFFF"/>
        </w:rPr>
        <w:t>Эцэг</w:t>
      </w:r>
      <w:proofErr w:type="spellEnd"/>
      <w:r w:rsidR="00A146D0" w:rsidRPr="002C5462">
        <w:rPr>
          <w:rFonts w:ascii="Arial" w:hAnsi="Arial" w:cs="Arial"/>
          <w:i/>
          <w:iCs/>
          <w:sz w:val="24"/>
          <w:szCs w:val="24"/>
          <w:shd w:val="clear" w:color="auto" w:fill="FFFFFF"/>
        </w:rPr>
        <w:t xml:space="preserve">, </w:t>
      </w:r>
      <w:proofErr w:type="spellStart"/>
      <w:r w:rsidR="00A146D0" w:rsidRPr="002C5462">
        <w:rPr>
          <w:rFonts w:ascii="Arial" w:hAnsi="Arial" w:cs="Arial"/>
          <w:i/>
          <w:iCs/>
          <w:sz w:val="24"/>
          <w:szCs w:val="24"/>
          <w:shd w:val="clear" w:color="auto" w:fill="FFFFFF"/>
        </w:rPr>
        <w:t>эх</w:t>
      </w:r>
      <w:proofErr w:type="spellEnd"/>
      <w:r w:rsidR="00A146D0" w:rsidRPr="002C5462">
        <w:rPr>
          <w:rFonts w:ascii="Arial" w:hAnsi="Arial" w:cs="Arial"/>
          <w:i/>
          <w:iCs/>
          <w:sz w:val="24"/>
          <w:szCs w:val="24"/>
          <w:shd w:val="clear" w:color="auto" w:fill="FFFFFF"/>
        </w:rPr>
        <w:t xml:space="preserve">, </w:t>
      </w:r>
      <w:proofErr w:type="spellStart"/>
      <w:r w:rsidR="00A146D0" w:rsidRPr="002C5462">
        <w:rPr>
          <w:rFonts w:ascii="Arial" w:hAnsi="Arial" w:cs="Arial"/>
          <w:i/>
          <w:iCs/>
          <w:sz w:val="24"/>
          <w:szCs w:val="24"/>
          <w:shd w:val="clear" w:color="auto" w:fill="FFFFFF"/>
        </w:rPr>
        <w:t>асран</w:t>
      </w:r>
      <w:proofErr w:type="spellEnd"/>
      <w:r w:rsidR="00A146D0" w:rsidRPr="002C5462">
        <w:rPr>
          <w:rFonts w:ascii="Arial" w:hAnsi="Arial" w:cs="Arial"/>
          <w:i/>
          <w:iCs/>
          <w:sz w:val="24"/>
          <w:szCs w:val="24"/>
          <w:shd w:val="clear" w:color="auto" w:fill="FFFFFF"/>
        </w:rPr>
        <w:t xml:space="preserve"> </w:t>
      </w:r>
      <w:proofErr w:type="spellStart"/>
      <w:r w:rsidR="00A146D0" w:rsidRPr="002C5462">
        <w:rPr>
          <w:rFonts w:ascii="Arial" w:hAnsi="Arial" w:cs="Arial"/>
          <w:i/>
          <w:iCs/>
          <w:sz w:val="24"/>
          <w:szCs w:val="24"/>
          <w:shd w:val="clear" w:color="auto" w:fill="FFFFFF"/>
        </w:rPr>
        <w:t>хамгаалагч</w:t>
      </w:r>
      <w:proofErr w:type="spellEnd"/>
      <w:r w:rsidR="00A146D0" w:rsidRPr="002C5462">
        <w:rPr>
          <w:rFonts w:ascii="Arial" w:hAnsi="Arial" w:cs="Arial"/>
          <w:i/>
          <w:iCs/>
          <w:sz w:val="24"/>
          <w:szCs w:val="24"/>
          <w:shd w:val="clear" w:color="auto" w:fill="FFFFFF"/>
        </w:rPr>
        <w:t xml:space="preserve"> </w:t>
      </w:r>
      <w:proofErr w:type="spellStart"/>
      <w:r w:rsidR="00A146D0" w:rsidRPr="002C5462">
        <w:rPr>
          <w:rFonts w:ascii="Arial" w:hAnsi="Arial" w:cs="Arial"/>
          <w:i/>
          <w:iCs/>
          <w:sz w:val="24"/>
          <w:szCs w:val="24"/>
          <w:shd w:val="clear" w:color="auto" w:fill="FFFFFF"/>
        </w:rPr>
        <w:t>гэр</w:t>
      </w:r>
      <w:proofErr w:type="spellEnd"/>
      <w:r w:rsidR="00A146D0" w:rsidRPr="002C5462">
        <w:rPr>
          <w:rFonts w:ascii="Arial" w:hAnsi="Arial" w:cs="Arial"/>
          <w:i/>
          <w:iCs/>
          <w:sz w:val="24"/>
          <w:szCs w:val="24"/>
          <w:shd w:val="clear" w:color="auto" w:fill="FFFFFF"/>
        </w:rPr>
        <w:t xml:space="preserve"> </w:t>
      </w:r>
      <w:proofErr w:type="spellStart"/>
      <w:r w:rsidR="00A146D0" w:rsidRPr="002C5462">
        <w:rPr>
          <w:rFonts w:ascii="Arial" w:hAnsi="Arial" w:cs="Arial"/>
          <w:i/>
          <w:iCs/>
          <w:sz w:val="24"/>
          <w:szCs w:val="24"/>
          <w:shd w:val="clear" w:color="auto" w:fill="FFFFFF"/>
        </w:rPr>
        <w:t>бүлийн</w:t>
      </w:r>
      <w:proofErr w:type="spellEnd"/>
      <w:r w:rsidR="00A146D0" w:rsidRPr="002C5462">
        <w:rPr>
          <w:rFonts w:ascii="Arial" w:hAnsi="Arial" w:cs="Arial"/>
          <w:i/>
          <w:iCs/>
          <w:sz w:val="24"/>
          <w:szCs w:val="24"/>
          <w:shd w:val="clear" w:color="auto" w:fill="FFFFFF"/>
        </w:rPr>
        <w:t xml:space="preserve"> </w:t>
      </w:r>
      <w:proofErr w:type="spellStart"/>
      <w:r w:rsidR="00A146D0" w:rsidRPr="002C5462">
        <w:rPr>
          <w:rFonts w:ascii="Arial" w:hAnsi="Arial" w:cs="Arial"/>
          <w:i/>
          <w:iCs/>
          <w:sz w:val="24"/>
          <w:szCs w:val="24"/>
          <w:shd w:val="clear" w:color="auto" w:fill="FFFFFF"/>
        </w:rPr>
        <w:t>орчинд</w:t>
      </w:r>
      <w:proofErr w:type="spellEnd"/>
      <w:r w:rsidR="00A146D0" w:rsidRPr="002C5462">
        <w:rPr>
          <w:rFonts w:ascii="Arial" w:hAnsi="Arial" w:cs="Arial"/>
          <w:i/>
          <w:iCs/>
          <w:sz w:val="24"/>
          <w:szCs w:val="24"/>
          <w:shd w:val="clear" w:color="auto" w:fill="FFFFFF"/>
        </w:rPr>
        <w:t xml:space="preserve">, </w:t>
      </w:r>
      <w:proofErr w:type="spellStart"/>
      <w:r w:rsidR="00A146D0" w:rsidRPr="002C5462">
        <w:rPr>
          <w:rFonts w:ascii="Arial" w:hAnsi="Arial" w:cs="Arial"/>
          <w:i/>
          <w:iCs/>
          <w:sz w:val="24"/>
          <w:szCs w:val="24"/>
          <w:shd w:val="clear" w:color="auto" w:fill="FFFFFF"/>
        </w:rPr>
        <w:t>багш</w:t>
      </w:r>
      <w:proofErr w:type="spellEnd"/>
      <w:r w:rsidR="00A146D0" w:rsidRPr="002C5462">
        <w:rPr>
          <w:rFonts w:ascii="Arial" w:hAnsi="Arial" w:cs="Arial"/>
          <w:i/>
          <w:iCs/>
          <w:sz w:val="24"/>
          <w:szCs w:val="24"/>
          <w:shd w:val="clear" w:color="auto" w:fill="FFFFFF"/>
        </w:rPr>
        <w:t xml:space="preserve">, </w:t>
      </w:r>
      <w:proofErr w:type="spellStart"/>
      <w:r w:rsidR="00A146D0" w:rsidRPr="002C5462">
        <w:rPr>
          <w:rFonts w:ascii="Arial" w:hAnsi="Arial" w:cs="Arial"/>
          <w:i/>
          <w:iCs/>
          <w:sz w:val="24"/>
          <w:szCs w:val="24"/>
          <w:shd w:val="clear" w:color="auto" w:fill="FFFFFF"/>
        </w:rPr>
        <w:t>сургуулийн</w:t>
      </w:r>
      <w:proofErr w:type="spellEnd"/>
      <w:r w:rsidR="00A146D0" w:rsidRPr="002C5462">
        <w:rPr>
          <w:rFonts w:ascii="Arial" w:hAnsi="Arial" w:cs="Arial"/>
          <w:i/>
          <w:iCs/>
          <w:sz w:val="24"/>
          <w:szCs w:val="24"/>
          <w:shd w:val="clear" w:color="auto" w:fill="FFFFFF"/>
        </w:rPr>
        <w:t xml:space="preserve"> </w:t>
      </w:r>
      <w:proofErr w:type="spellStart"/>
      <w:r w:rsidR="00A146D0" w:rsidRPr="002C5462">
        <w:rPr>
          <w:rFonts w:ascii="Arial" w:hAnsi="Arial" w:cs="Arial"/>
          <w:i/>
          <w:iCs/>
          <w:sz w:val="24"/>
          <w:szCs w:val="24"/>
          <w:shd w:val="clear" w:color="auto" w:fill="FFFFFF"/>
        </w:rPr>
        <w:t>ажилтан</w:t>
      </w:r>
      <w:proofErr w:type="spellEnd"/>
      <w:r w:rsidR="00A146D0" w:rsidRPr="002C5462">
        <w:rPr>
          <w:rFonts w:ascii="Arial" w:hAnsi="Arial" w:cs="Arial"/>
          <w:i/>
          <w:iCs/>
          <w:sz w:val="24"/>
          <w:szCs w:val="24"/>
          <w:shd w:val="clear" w:color="auto" w:fill="FFFFFF"/>
        </w:rPr>
        <w:t xml:space="preserve"> </w:t>
      </w:r>
      <w:proofErr w:type="spellStart"/>
      <w:r w:rsidR="00A146D0" w:rsidRPr="002C5462">
        <w:rPr>
          <w:rFonts w:ascii="Arial" w:hAnsi="Arial" w:cs="Arial"/>
          <w:i/>
          <w:iCs/>
          <w:sz w:val="24"/>
          <w:szCs w:val="24"/>
          <w:shd w:val="clear" w:color="auto" w:fill="FFFFFF"/>
        </w:rPr>
        <w:t>сургуулийн</w:t>
      </w:r>
      <w:proofErr w:type="spellEnd"/>
      <w:r w:rsidR="00A146D0" w:rsidRPr="002C5462">
        <w:rPr>
          <w:rFonts w:ascii="Arial" w:hAnsi="Arial" w:cs="Arial"/>
          <w:i/>
          <w:iCs/>
          <w:sz w:val="24"/>
          <w:szCs w:val="24"/>
          <w:shd w:val="clear" w:color="auto" w:fill="FFFFFF"/>
        </w:rPr>
        <w:t xml:space="preserve"> </w:t>
      </w:r>
      <w:proofErr w:type="spellStart"/>
      <w:r w:rsidR="00A146D0" w:rsidRPr="002C5462">
        <w:rPr>
          <w:rFonts w:ascii="Arial" w:hAnsi="Arial" w:cs="Arial"/>
          <w:i/>
          <w:iCs/>
          <w:sz w:val="24"/>
          <w:szCs w:val="24"/>
          <w:shd w:val="clear" w:color="auto" w:fill="FFFFFF"/>
        </w:rPr>
        <w:t>орчинд</w:t>
      </w:r>
      <w:proofErr w:type="spellEnd"/>
      <w:r w:rsidR="00A146D0" w:rsidRPr="002C5462">
        <w:rPr>
          <w:rFonts w:ascii="Arial" w:hAnsi="Arial" w:cs="Arial"/>
          <w:i/>
          <w:iCs/>
          <w:sz w:val="24"/>
          <w:szCs w:val="24"/>
          <w:shd w:val="clear" w:color="auto" w:fill="FFFFFF"/>
        </w:rPr>
        <w:t xml:space="preserve">, </w:t>
      </w:r>
      <w:proofErr w:type="spellStart"/>
      <w:r w:rsidR="00A146D0" w:rsidRPr="002C5462">
        <w:rPr>
          <w:rFonts w:ascii="Arial" w:hAnsi="Arial" w:cs="Arial"/>
          <w:i/>
          <w:iCs/>
          <w:sz w:val="24"/>
          <w:szCs w:val="24"/>
          <w:shd w:val="clear" w:color="auto" w:fill="FFFFFF"/>
        </w:rPr>
        <w:t>хуулиар</w:t>
      </w:r>
      <w:proofErr w:type="spellEnd"/>
      <w:r w:rsidR="00A146D0" w:rsidRPr="002C5462">
        <w:rPr>
          <w:rFonts w:ascii="Arial" w:hAnsi="Arial" w:cs="Arial"/>
          <w:i/>
          <w:iCs/>
          <w:sz w:val="24"/>
          <w:szCs w:val="24"/>
          <w:shd w:val="clear" w:color="auto" w:fill="FFFFFF"/>
        </w:rPr>
        <w:t xml:space="preserve"> </w:t>
      </w:r>
      <w:proofErr w:type="spellStart"/>
      <w:r w:rsidR="00A146D0" w:rsidRPr="002C5462">
        <w:rPr>
          <w:rFonts w:ascii="Arial" w:hAnsi="Arial" w:cs="Arial"/>
          <w:i/>
          <w:iCs/>
          <w:sz w:val="24"/>
          <w:szCs w:val="24"/>
          <w:shd w:val="clear" w:color="auto" w:fill="FFFFFF"/>
        </w:rPr>
        <w:t>үүрэг</w:t>
      </w:r>
      <w:proofErr w:type="spellEnd"/>
      <w:r w:rsidR="00A146D0" w:rsidRPr="002C5462">
        <w:rPr>
          <w:rFonts w:ascii="Arial" w:hAnsi="Arial" w:cs="Arial"/>
          <w:i/>
          <w:iCs/>
          <w:sz w:val="24"/>
          <w:szCs w:val="24"/>
          <w:shd w:val="clear" w:color="auto" w:fill="FFFFFF"/>
        </w:rPr>
        <w:t xml:space="preserve"> </w:t>
      </w:r>
      <w:proofErr w:type="spellStart"/>
      <w:r w:rsidR="00A146D0" w:rsidRPr="002C5462">
        <w:rPr>
          <w:rFonts w:ascii="Arial" w:hAnsi="Arial" w:cs="Arial"/>
          <w:i/>
          <w:iCs/>
          <w:sz w:val="24"/>
          <w:szCs w:val="24"/>
          <w:shd w:val="clear" w:color="auto" w:fill="FFFFFF"/>
        </w:rPr>
        <w:t>хүлээсэн</w:t>
      </w:r>
      <w:proofErr w:type="spellEnd"/>
      <w:r w:rsidR="00A146D0" w:rsidRPr="002C5462">
        <w:rPr>
          <w:rFonts w:ascii="Arial" w:hAnsi="Arial" w:cs="Arial"/>
          <w:i/>
          <w:iCs/>
          <w:sz w:val="24"/>
          <w:szCs w:val="24"/>
          <w:shd w:val="clear" w:color="auto" w:fill="FFFFFF"/>
        </w:rPr>
        <w:t xml:space="preserve"> </w:t>
      </w:r>
      <w:proofErr w:type="spellStart"/>
      <w:r w:rsidR="00A146D0" w:rsidRPr="002C5462">
        <w:rPr>
          <w:rFonts w:ascii="Arial" w:hAnsi="Arial" w:cs="Arial"/>
          <w:i/>
          <w:iCs/>
          <w:sz w:val="24"/>
          <w:szCs w:val="24"/>
          <w:shd w:val="clear" w:color="auto" w:fill="FFFFFF"/>
        </w:rPr>
        <w:t>төрийн</w:t>
      </w:r>
      <w:proofErr w:type="spellEnd"/>
      <w:r w:rsidR="00A146D0" w:rsidRPr="002C5462">
        <w:rPr>
          <w:rFonts w:ascii="Arial" w:hAnsi="Arial" w:cs="Arial"/>
          <w:i/>
          <w:iCs/>
          <w:sz w:val="24"/>
          <w:szCs w:val="24"/>
          <w:shd w:val="clear" w:color="auto" w:fill="FFFFFF"/>
        </w:rPr>
        <w:t xml:space="preserve"> </w:t>
      </w:r>
      <w:proofErr w:type="spellStart"/>
      <w:r w:rsidR="00A146D0" w:rsidRPr="002C5462">
        <w:rPr>
          <w:rFonts w:ascii="Arial" w:hAnsi="Arial" w:cs="Arial"/>
          <w:i/>
          <w:iCs/>
          <w:sz w:val="24"/>
          <w:szCs w:val="24"/>
          <w:shd w:val="clear" w:color="auto" w:fill="FFFFFF"/>
        </w:rPr>
        <w:t>байгууллага</w:t>
      </w:r>
      <w:proofErr w:type="spellEnd"/>
      <w:r w:rsidR="00A146D0" w:rsidRPr="002C5462">
        <w:rPr>
          <w:rFonts w:ascii="Arial" w:hAnsi="Arial" w:cs="Arial"/>
          <w:i/>
          <w:iCs/>
          <w:sz w:val="24"/>
          <w:szCs w:val="24"/>
          <w:shd w:val="clear" w:color="auto" w:fill="FFFFFF"/>
        </w:rPr>
        <w:t xml:space="preserve">, </w:t>
      </w:r>
      <w:proofErr w:type="spellStart"/>
      <w:r w:rsidR="00A146D0" w:rsidRPr="002C5462">
        <w:rPr>
          <w:rFonts w:ascii="Arial" w:hAnsi="Arial" w:cs="Arial"/>
          <w:i/>
          <w:iCs/>
          <w:sz w:val="24"/>
          <w:szCs w:val="24"/>
          <w:shd w:val="clear" w:color="auto" w:fill="FFFFFF"/>
        </w:rPr>
        <w:t>хуулийн</w:t>
      </w:r>
      <w:proofErr w:type="spellEnd"/>
      <w:r w:rsidR="00A146D0" w:rsidRPr="002C5462">
        <w:rPr>
          <w:rFonts w:ascii="Arial" w:hAnsi="Arial" w:cs="Arial"/>
          <w:i/>
          <w:iCs/>
          <w:sz w:val="24"/>
          <w:szCs w:val="24"/>
          <w:shd w:val="clear" w:color="auto" w:fill="FFFFFF"/>
        </w:rPr>
        <w:t xml:space="preserve"> </w:t>
      </w:r>
      <w:proofErr w:type="spellStart"/>
      <w:r w:rsidR="00A146D0" w:rsidRPr="002C5462">
        <w:rPr>
          <w:rFonts w:ascii="Arial" w:hAnsi="Arial" w:cs="Arial"/>
          <w:i/>
          <w:iCs/>
          <w:sz w:val="24"/>
          <w:szCs w:val="24"/>
          <w:shd w:val="clear" w:color="auto" w:fill="FFFFFF"/>
        </w:rPr>
        <w:t>этгээд</w:t>
      </w:r>
      <w:proofErr w:type="spellEnd"/>
      <w:r w:rsidR="00A146D0" w:rsidRPr="002C5462">
        <w:rPr>
          <w:rFonts w:ascii="Arial" w:hAnsi="Arial" w:cs="Arial"/>
          <w:i/>
          <w:iCs/>
          <w:sz w:val="24"/>
          <w:szCs w:val="24"/>
          <w:shd w:val="clear" w:color="auto" w:fill="FFFFFF"/>
        </w:rPr>
        <w:t xml:space="preserve">  </w:t>
      </w:r>
      <w:proofErr w:type="spellStart"/>
      <w:r w:rsidR="00A146D0" w:rsidRPr="002C5462">
        <w:rPr>
          <w:rFonts w:ascii="Arial" w:hAnsi="Arial" w:cs="Arial"/>
          <w:i/>
          <w:iCs/>
          <w:sz w:val="24"/>
          <w:szCs w:val="24"/>
          <w:shd w:val="clear" w:color="auto" w:fill="FFFFFF"/>
        </w:rPr>
        <w:t>бусад</w:t>
      </w:r>
      <w:proofErr w:type="spellEnd"/>
      <w:r w:rsidR="00A146D0" w:rsidRPr="002C5462">
        <w:rPr>
          <w:rFonts w:ascii="Arial" w:hAnsi="Arial" w:cs="Arial"/>
          <w:i/>
          <w:iCs/>
          <w:sz w:val="24"/>
          <w:szCs w:val="24"/>
          <w:shd w:val="clear" w:color="auto" w:fill="FFFFFF"/>
        </w:rPr>
        <w:t xml:space="preserve"> </w:t>
      </w:r>
      <w:proofErr w:type="spellStart"/>
      <w:r w:rsidR="00A146D0" w:rsidRPr="002C5462">
        <w:rPr>
          <w:rFonts w:ascii="Arial" w:hAnsi="Arial" w:cs="Arial"/>
          <w:i/>
          <w:iCs/>
          <w:sz w:val="24"/>
          <w:szCs w:val="24"/>
          <w:shd w:val="clear" w:color="auto" w:fill="FFFFFF"/>
        </w:rPr>
        <w:t>орчинд</w:t>
      </w:r>
      <w:proofErr w:type="spellEnd"/>
      <w:r w:rsidR="00A146D0" w:rsidRPr="002C5462">
        <w:rPr>
          <w:rFonts w:ascii="Arial" w:hAnsi="Arial" w:cs="Arial"/>
          <w:i/>
          <w:iCs/>
          <w:sz w:val="24"/>
          <w:szCs w:val="24"/>
          <w:shd w:val="clear" w:color="auto" w:fill="FFFFFF"/>
        </w:rPr>
        <w:t xml:space="preserve"> </w:t>
      </w:r>
      <w:proofErr w:type="spellStart"/>
      <w:r w:rsidR="00A146D0" w:rsidRPr="002C5462">
        <w:rPr>
          <w:rFonts w:ascii="Arial" w:hAnsi="Arial" w:cs="Arial"/>
          <w:i/>
          <w:iCs/>
          <w:sz w:val="24"/>
          <w:szCs w:val="24"/>
          <w:shd w:val="clear" w:color="auto" w:fill="FFFFFF"/>
        </w:rPr>
        <w:t>өөрсдийн</w:t>
      </w:r>
      <w:proofErr w:type="spellEnd"/>
      <w:r w:rsidR="00A146D0" w:rsidRPr="002C5462">
        <w:rPr>
          <w:rFonts w:ascii="Arial" w:hAnsi="Arial" w:cs="Arial"/>
          <w:i/>
          <w:iCs/>
          <w:sz w:val="24"/>
          <w:szCs w:val="24"/>
          <w:shd w:val="clear" w:color="auto" w:fill="FFFFFF"/>
        </w:rPr>
        <w:t xml:space="preserve"> </w:t>
      </w:r>
      <w:proofErr w:type="spellStart"/>
      <w:r w:rsidR="00A146D0" w:rsidRPr="002C5462">
        <w:rPr>
          <w:rFonts w:ascii="Arial" w:hAnsi="Arial" w:cs="Arial"/>
          <w:i/>
          <w:iCs/>
          <w:sz w:val="24"/>
          <w:szCs w:val="24"/>
          <w:shd w:val="clear" w:color="auto" w:fill="FFFFFF"/>
        </w:rPr>
        <w:t>эрх</w:t>
      </w:r>
      <w:proofErr w:type="spellEnd"/>
      <w:r w:rsidR="00A146D0" w:rsidRPr="002C5462">
        <w:rPr>
          <w:rFonts w:ascii="Arial" w:hAnsi="Arial" w:cs="Arial"/>
          <w:i/>
          <w:iCs/>
          <w:sz w:val="24"/>
          <w:szCs w:val="24"/>
          <w:shd w:val="clear" w:color="auto" w:fill="FFFFFF"/>
        </w:rPr>
        <w:t xml:space="preserve">, </w:t>
      </w:r>
      <w:proofErr w:type="spellStart"/>
      <w:r w:rsidR="00A146D0" w:rsidRPr="002C5462">
        <w:rPr>
          <w:rFonts w:ascii="Arial" w:hAnsi="Arial" w:cs="Arial"/>
          <w:i/>
          <w:iCs/>
          <w:sz w:val="24"/>
          <w:szCs w:val="24"/>
          <w:shd w:val="clear" w:color="auto" w:fill="FFFFFF"/>
        </w:rPr>
        <w:t>үүргээ</w:t>
      </w:r>
      <w:proofErr w:type="spellEnd"/>
      <w:r w:rsidR="00A146D0" w:rsidRPr="002C5462">
        <w:rPr>
          <w:rFonts w:ascii="Arial" w:hAnsi="Arial" w:cs="Arial"/>
          <w:i/>
          <w:iCs/>
          <w:sz w:val="24"/>
          <w:szCs w:val="24"/>
          <w:shd w:val="clear" w:color="auto" w:fill="FFFFFF"/>
        </w:rPr>
        <w:t xml:space="preserve"> </w:t>
      </w:r>
      <w:proofErr w:type="spellStart"/>
      <w:r w:rsidR="00A146D0" w:rsidRPr="002C5462">
        <w:rPr>
          <w:rFonts w:ascii="Arial" w:hAnsi="Arial" w:cs="Arial"/>
          <w:i/>
          <w:iCs/>
          <w:sz w:val="24"/>
          <w:szCs w:val="24"/>
          <w:shd w:val="clear" w:color="auto" w:fill="FFFFFF"/>
        </w:rPr>
        <w:t>хэрэгжүүлэх</w:t>
      </w:r>
      <w:proofErr w:type="spellEnd"/>
      <w:r w:rsidR="00A146D0" w:rsidRPr="002C5462">
        <w:rPr>
          <w:rFonts w:ascii="Arial" w:hAnsi="Arial" w:cs="Arial"/>
          <w:i/>
          <w:iCs/>
          <w:sz w:val="24"/>
          <w:szCs w:val="24"/>
          <w:shd w:val="clear" w:color="auto" w:fill="FFFFFF"/>
        </w:rPr>
        <w:t xml:space="preserve"> </w:t>
      </w:r>
      <w:proofErr w:type="spellStart"/>
      <w:r w:rsidR="00A146D0" w:rsidRPr="002C5462">
        <w:rPr>
          <w:rFonts w:ascii="Arial" w:hAnsi="Arial" w:cs="Arial"/>
          <w:i/>
          <w:iCs/>
          <w:sz w:val="24"/>
          <w:szCs w:val="24"/>
          <w:shd w:val="clear" w:color="auto" w:fill="FFFFFF"/>
        </w:rPr>
        <w:t>замаар</w:t>
      </w:r>
      <w:proofErr w:type="spellEnd"/>
      <w:r w:rsidR="00A146D0" w:rsidRPr="002C5462">
        <w:rPr>
          <w:rFonts w:ascii="Arial" w:hAnsi="Arial" w:cs="Arial"/>
          <w:i/>
          <w:iCs/>
          <w:sz w:val="24"/>
          <w:szCs w:val="24"/>
          <w:shd w:val="clear" w:color="auto" w:fill="FFFFFF"/>
        </w:rPr>
        <w:t xml:space="preserve"> </w:t>
      </w:r>
      <w:proofErr w:type="spellStart"/>
      <w:r w:rsidR="00A146D0" w:rsidRPr="002C5462">
        <w:rPr>
          <w:rFonts w:ascii="Arial" w:hAnsi="Arial" w:cs="Arial"/>
          <w:i/>
          <w:iCs/>
          <w:sz w:val="24"/>
          <w:szCs w:val="24"/>
          <w:shd w:val="clear" w:color="auto" w:fill="FFFFFF"/>
        </w:rPr>
        <w:t>хүүхдийг</w:t>
      </w:r>
      <w:proofErr w:type="spellEnd"/>
      <w:r w:rsidR="00A146D0" w:rsidRPr="002C5462">
        <w:rPr>
          <w:rFonts w:ascii="Arial" w:hAnsi="Arial" w:cs="Arial"/>
          <w:i/>
          <w:iCs/>
          <w:sz w:val="24"/>
          <w:szCs w:val="24"/>
          <w:shd w:val="clear" w:color="auto" w:fill="FFFFFF"/>
        </w:rPr>
        <w:t xml:space="preserve"> </w:t>
      </w:r>
      <w:proofErr w:type="spellStart"/>
      <w:r w:rsidR="00A146D0" w:rsidRPr="002C5462">
        <w:rPr>
          <w:rFonts w:ascii="Arial" w:hAnsi="Arial" w:cs="Arial"/>
          <w:i/>
          <w:iCs/>
          <w:sz w:val="24"/>
          <w:szCs w:val="24"/>
          <w:shd w:val="clear" w:color="auto" w:fill="FFFFFF"/>
        </w:rPr>
        <w:t>түүний</w:t>
      </w:r>
      <w:proofErr w:type="spellEnd"/>
      <w:r w:rsidR="00A146D0" w:rsidRPr="002C5462">
        <w:rPr>
          <w:rFonts w:ascii="Arial" w:hAnsi="Arial" w:cs="Arial"/>
          <w:i/>
          <w:iCs/>
          <w:sz w:val="24"/>
          <w:szCs w:val="24"/>
          <w:shd w:val="clear" w:color="auto" w:fill="FFFFFF"/>
        </w:rPr>
        <w:t xml:space="preserve"> </w:t>
      </w:r>
      <w:proofErr w:type="spellStart"/>
      <w:r w:rsidR="00A146D0" w:rsidRPr="002C5462">
        <w:rPr>
          <w:rFonts w:ascii="Arial" w:hAnsi="Arial" w:cs="Arial"/>
          <w:i/>
          <w:iCs/>
          <w:sz w:val="24"/>
          <w:szCs w:val="24"/>
          <w:shd w:val="clear" w:color="auto" w:fill="FFFFFF"/>
        </w:rPr>
        <w:t>хөгжил</w:t>
      </w:r>
      <w:proofErr w:type="spellEnd"/>
      <w:r w:rsidR="00A146D0" w:rsidRPr="002C5462">
        <w:rPr>
          <w:rFonts w:ascii="Arial" w:hAnsi="Arial" w:cs="Arial"/>
          <w:i/>
          <w:iCs/>
          <w:sz w:val="24"/>
          <w:szCs w:val="24"/>
          <w:shd w:val="clear" w:color="auto" w:fill="FFFFFF"/>
        </w:rPr>
        <w:t xml:space="preserve">, </w:t>
      </w:r>
      <w:proofErr w:type="spellStart"/>
      <w:r w:rsidR="00A146D0" w:rsidRPr="002C5462">
        <w:rPr>
          <w:rFonts w:ascii="Arial" w:hAnsi="Arial" w:cs="Arial"/>
          <w:i/>
          <w:iCs/>
          <w:sz w:val="24"/>
          <w:szCs w:val="24"/>
          <w:shd w:val="clear" w:color="auto" w:fill="FFFFFF"/>
        </w:rPr>
        <w:t>эрүүл</w:t>
      </w:r>
      <w:proofErr w:type="spellEnd"/>
      <w:r w:rsidR="00A146D0" w:rsidRPr="002C5462">
        <w:rPr>
          <w:rFonts w:ascii="Arial" w:hAnsi="Arial" w:cs="Arial"/>
          <w:i/>
          <w:iCs/>
          <w:sz w:val="24"/>
          <w:szCs w:val="24"/>
          <w:shd w:val="clear" w:color="auto" w:fill="FFFFFF"/>
        </w:rPr>
        <w:t xml:space="preserve"> </w:t>
      </w:r>
      <w:proofErr w:type="spellStart"/>
      <w:r w:rsidR="00A146D0" w:rsidRPr="002C5462">
        <w:rPr>
          <w:rFonts w:ascii="Arial" w:hAnsi="Arial" w:cs="Arial"/>
          <w:i/>
          <w:iCs/>
          <w:sz w:val="24"/>
          <w:szCs w:val="24"/>
          <w:shd w:val="clear" w:color="auto" w:fill="FFFFFF"/>
        </w:rPr>
        <w:t>мэнд</w:t>
      </w:r>
      <w:proofErr w:type="spellEnd"/>
      <w:r w:rsidR="00A146D0" w:rsidRPr="002C5462">
        <w:rPr>
          <w:rFonts w:ascii="Arial" w:hAnsi="Arial" w:cs="Arial"/>
          <w:i/>
          <w:iCs/>
          <w:sz w:val="24"/>
          <w:szCs w:val="24"/>
          <w:shd w:val="clear" w:color="auto" w:fill="FFFFFF"/>
        </w:rPr>
        <w:t xml:space="preserve">, </w:t>
      </w:r>
      <w:proofErr w:type="spellStart"/>
      <w:r w:rsidR="00A146D0" w:rsidRPr="002C5462">
        <w:rPr>
          <w:rFonts w:ascii="Arial" w:hAnsi="Arial" w:cs="Arial"/>
          <w:i/>
          <w:iCs/>
          <w:sz w:val="24"/>
          <w:szCs w:val="24"/>
          <w:shd w:val="clear" w:color="auto" w:fill="FFFFFF"/>
        </w:rPr>
        <w:t>хүмүүжил</w:t>
      </w:r>
      <w:proofErr w:type="spellEnd"/>
      <w:r w:rsidR="00A146D0" w:rsidRPr="002C5462">
        <w:rPr>
          <w:rFonts w:ascii="Arial" w:hAnsi="Arial" w:cs="Arial"/>
          <w:i/>
          <w:iCs/>
          <w:sz w:val="24"/>
          <w:szCs w:val="24"/>
          <w:shd w:val="clear" w:color="auto" w:fill="FFFFFF"/>
        </w:rPr>
        <w:t xml:space="preserve">, </w:t>
      </w:r>
      <w:proofErr w:type="spellStart"/>
      <w:r w:rsidR="00A146D0" w:rsidRPr="002C5462">
        <w:rPr>
          <w:rFonts w:ascii="Arial" w:hAnsi="Arial" w:cs="Arial"/>
          <w:i/>
          <w:iCs/>
          <w:sz w:val="24"/>
          <w:szCs w:val="24"/>
          <w:shd w:val="clear" w:color="auto" w:fill="FFFFFF"/>
        </w:rPr>
        <w:t>төлөвшилд</w:t>
      </w:r>
      <w:proofErr w:type="spellEnd"/>
      <w:r w:rsidR="00A146D0" w:rsidRPr="002C5462">
        <w:rPr>
          <w:rFonts w:ascii="Arial" w:hAnsi="Arial" w:cs="Arial"/>
          <w:i/>
          <w:iCs/>
          <w:sz w:val="24"/>
          <w:szCs w:val="24"/>
          <w:shd w:val="clear" w:color="auto" w:fill="FFFFFF"/>
        </w:rPr>
        <w:t xml:space="preserve">, </w:t>
      </w:r>
      <w:proofErr w:type="spellStart"/>
      <w:r w:rsidR="00A146D0" w:rsidRPr="002C5462">
        <w:rPr>
          <w:rFonts w:ascii="Arial" w:hAnsi="Arial" w:cs="Arial"/>
          <w:i/>
          <w:iCs/>
          <w:sz w:val="24"/>
          <w:szCs w:val="24"/>
          <w:shd w:val="clear" w:color="auto" w:fill="FFFFFF"/>
        </w:rPr>
        <w:t>сөрөг</w:t>
      </w:r>
      <w:proofErr w:type="spellEnd"/>
      <w:r w:rsidR="00A146D0" w:rsidRPr="002C5462">
        <w:rPr>
          <w:rFonts w:ascii="Arial" w:hAnsi="Arial" w:cs="Arial"/>
          <w:i/>
          <w:iCs/>
          <w:sz w:val="24"/>
          <w:szCs w:val="24"/>
          <w:shd w:val="clear" w:color="auto" w:fill="FFFFFF"/>
        </w:rPr>
        <w:t xml:space="preserve"> </w:t>
      </w:r>
      <w:proofErr w:type="spellStart"/>
      <w:r w:rsidR="00A146D0" w:rsidRPr="002C5462">
        <w:rPr>
          <w:rFonts w:ascii="Arial" w:hAnsi="Arial" w:cs="Arial"/>
          <w:i/>
          <w:iCs/>
          <w:sz w:val="24"/>
          <w:szCs w:val="24"/>
          <w:shd w:val="clear" w:color="auto" w:fill="FFFFFF"/>
        </w:rPr>
        <w:t>нөлөө</w:t>
      </w:r>
      <w:proofErr w:type="spellEnd"/>
      <w:r w:rsidR="00A146D0" w:rsidRPr="002C5462">
        <w:rPr>
          <w:rFonts w:ascii="Arial" w:hAnsi="Arial" w:cs="Arial"/>
          <w:i/>
          <w:iCs/>
          <w:sz w:val="24"/>
          <w:szCs w:val="24"/>
          <w:shd w:val="clear" w:color="auto" w:fill="FFFFFF"/>
        </w:rPr>
        <w:t xml:space="preserve"> </w:t>
      </w:r>
      <w:proofErr w:type="spellStart"/>
      <w:r w:rsidR="00A146D0" w:rsidRPr="002C5462">
        <w:rPr>
          <w:rFonts w:ascii="Arial" w:hAnsi="Arial" w:cs="Arial"/>
          <w:i/>
          <w:iCs/>
          <w:sz w:val="24"/>
          <w:szCs w:val="24"/>
          <w:shd w:val="clear" w:color="auto" w:fill="FFFFFF"/>
        </w:rPr>
        <w:t>үзүүлэхүйц</w:t>
      </w:r>
      <w:proofErr w:type="spellEnd"/>
      <w:r w:rsidR="00A146D0" w:rsidRPr="002C5462">
        <w:rPr>
          <w:rFonts w:ascii="Arial" w:hAnsi="Arial" w:cs="Arial"/>
          <w:i/>
          <w:iCs/>
          <w:sz w:val="24"/>
          <w:szCs w:val="24"/>
          <w:shd w:val="clear" w:color="auto" w:fill="FFFFFF"/>
        </w:rPr>
        <w:t xml:space="preserve"> </w:t>
      </w:r>
      <w:proofErr w:type="spellStart"/>
      <w:r w:rsidR="00A146D0" w:rsidRPr="002C5462">
        <w:rPr>
          <w:rFonts w:ascii="Arial" w:hAnsi="Arial" w:cs="Arial"/>
          <w:i/>
          <w:iCs/>
          <w:sz w:val="24"/>
          <w:szCs w:val="24"/>
          <w:shd w:val="clear" w:color="auto" w:fill="FFFFFF"/>
        </w:rPr>
        <w:t>тоглоом</w:t>
      </w:r>
      <w:proofErr w:type="spellEnd"/>
      <w:r w:rsidR="00A146D0" w:rsidRPr="002C5462">
        <w:rPr>
          <w:rFonts w:ascii="Arial" w:hAnsi="Arial" w:cs="Arial"/>
          <w:i/>
          <w:iCs/>
          <w:sz w:val="24"/>
          <w:szCs w:val="24"/>
          <w:shd w:val="clear" w:color="auto" w:fill="FFFFFF"/>
        </w:rPr>
        <w:t xml:space="preserve"> </w:t>
      </w:r>
      <w:proofErr w:type="spellStart"/>
      <w:r w:rsidR="00A146D0" w:rsidRPr="002C5462">
        <w:rPr>
          <w:rFonts w:ascii="Arial" w:hAnsi="Arial" w:cs="Arial"/>
          <w:i/>
          <w:iCs/>
          <w:sz w:val="24"/>
          <w:szCs w:val="24"/>
          <w:shd w:val="clear" w:color="auto" w:fill="FFFFFF"/>
        </w:rPr>
        <w:t>ном</w:t>
      </w:r>
      <w:proofErr w:type="spellEnd"/>
      <w:r w:rsidR="00A146D0" w:rsidRPr="002C5462">
        <w:rPr>
          <w:rFonts w:ascii="Arial" w:hAnsi="Arial" w:cs="Arial"/>
          <w:i/>
          <w:iCs/>
          <w:sz w:val="24"/>
          <w:szCs w:val="24"/>
          <w:shd w:val="clear" w:color="auto" w:fill="FFFFFF"/>
        </w:rPr>
        <w:t xml:space="preserve">, </w:t>
      </w:r>
      <w:proofErr w:type="spellStart"/>
      <w:r w:rsidR="00A146D0" w:rsidRPr="002C5462">
        <w:rPr>
          <w:rFonts w:ascii="Arial" w:hAnsi="Arial" w:cs="Arial"/>
          <w:i/>
          <w:iCs/>
          <w:sz w:val="24"/>
          <w:szCs w:val="24"/>
          <w:shd w:val="clear" w:color="auto" w:fill="FFFFFF"/>
        </w:rPr>
        <w:t>урлагийн</w:t>
      </w:r>
      <w:proofErr w:type="spellEnd"/>
      <w:r w:rsidR="00A146D0" w:rsidRPr="002C5462">
        <w:rPr>
          <w:rFonts w:ascii="Arial" w:hAnsi="Arial" w:cs="Arial"/>
          <w:i/>
          <w:iCs/>
          <w:sz w:val="24"/>
          <w:szCs w:val="24"/>
          <w:shd w:val="clear" w:color="auto" w:fill="FFFFFF"/>
        </w:rPr>
        <w:t xml:space="preserve"> </w:t>
      </w:r>
      <w:proofErr w:type="spellStart"/>
      <w:r w:rsidR="00A146D0" w:rsidRPr="002C5462">
        <w:rPr>
          <w:rFonts w:ascii="Arial" w:hAnsi="Arial" w:cs="Arial"/>
          <w:i/>
          <w:iCs/>
          <w:sz w:val="24"/>
          <w:szCs w:val="24"/>
          <w:shd w:val="clear" w:color="auto" w:fill="FFFFFF"/>
        </w:rPr>
        <w:t>бүтээл</w:t>
      </w:r>
      <w:proofErr w:type="spellEnd"/>
      <w:r w:rsidR="00A146D0" w:rsidRPr="002C5462">
        <w:rPr>
          <w:rFonts w:ascii="Arial" w:hAnsi="Arial" w:cs="Arial"/>
          <w:i/>
          <w:iCs/>
          <w:sz w:val="24"/>
          <w:szCs w:val="24"/>
          <w:shd w:val="clear" w:color="auto" w:fill="FFFFFF"/>
        </w:rPr>
        <w:t xml:space="preserve">, </w:t>
      </w:r>
      <w:proofErr w:type="spellStart"/>
      <w:r w:rsidR="00A146D0" w:rsidRPr="002C5462">
        <w:rPr>
          <w:rFonts w:ascii="Arial" w:hAnsi="Arial" w:cs="Arial"/>
          <w:i/>
          <w:iCs/>
          <w:sz w:val="24"/>
          <w:szCs w:val="24"/>
          <w:shd w:val="clear" w:color="auto" w:fill="FFFFFF"/>
        </w:rPr>
        <w:t>мэдээ</w:t>
      </w:r>
      <w:proofErr w:type="spellEnd"/>
      <w:r w:rsidR="00A146D0" w:rsidRPr="002C5462">
        <w:rPr>
          <w:rFonts w:ascii="Arial" w:hAnsi="Arial" w:cs="Arial"/>
          <w:i/>
          <w:iCs/>
          <w:sz w:val="24"/>
          <w:szCs w:val="24"/>
          <w:shd w:val="clear" w:color="auto" w:fill="FFFFFF"/>
        </w:rPr>
        <w:t xml:space="preserve">, </w:t>
      </w:r>
      <w:proofErr w:type="spellStart"/>
      <w:r w:rsidR="00A146D0" w:rsidRPr="002C5462">
        <w:rPr>
          <w:rFonts w:ascii="Arial" w:hAnsi="Arial" w:cs="Arial"/>
          <w:i/>
          <w:iCs/>
          <w:sz w:val="24"/>
          <w:szCs w:val="24"/>
          <w:shd w:val="clear" w:color="auto" w:fill="FFFFFF"/>
        </w:rPr>
        <w:t>мэдээлэл</w:t>
      </w:r>
      <w:proofErr w:type="spellEnd"/>
      <w:r w:rsidR="00A146D0" w:rsidRPr="002C5462">
        <w:rPr>
          <w:rFonts w:ascii="Arial" w:hAnsi="Arial" w:cs="Arial"/>
          <w:i/>
          <w:iCs/>
          <w:sz w:val="24"/>
          <w:szCs w:val="24"/>
          <w:shd w:val="clear" w:color="auto" w:fill="FFFFFF"/>
        </w:rPr>
        <w:t xml:space="preserve"> </w:t>
      </w:r>
      <w:proofErr w:type="spellStart"/>
      <w:r w:rsidR="00A146D0" w:rsidRPr="002C5462">
        <w:rPr>
          <w:rFonts w:ascii="Arial" w:hAnsi="Arial" w:cs="Arial"/>
          <w:i/>
          <w:iCs/>
          <w:sz w:val="24"/>
          <w:szCs w:val="24"/>
          <w:shd w:val="clear" w:color="auto" w:fill="FFFFFF"/>
        </w:rPr>
        <w:t>зар</w:t>
      </w:r>
      <w:proofErr w:type="spellEnd"/>
      <w:r w:rsidR="00A146D0" w:rsidRPr="002C5462">
        <w:rPr>
          <w:rFonts w:ascii="Arial" w:hAnsi="Arial" w:cs="Arial"/>
          <w:i/>
          <w:iCs/>
          <w:sz w:val="24"/>
          <w:szCs w:val="24"/>
          <w:shd w:val="clear" w:color="auto" w:fill="FFFFFF"/>
        </w:rPr>
        <w:t xml:space="preserve"> </w:t>
      </w:r>
      <w:proofErr w:type="spellStart"/>
      <w:r w:rsidR="00A146D0" w:rsidRPr="002C5462">
        <w:rPr>
          <w:rFonts w:ascii="Arial" w:hAnsi="Arial" w:cs="Arial"/>
          <w:i/>
          <w:iCs/>
          <w:sz w:val="24"/>
          <w:szCs w:val="24"/>
          <w:shd w:val="clear" w:color="auto" w:fill="FFFFFF"/>
        </w:rPr>
        <w:t>сурталчилгаа</w:t>
      </w:r>
      <w:proofErr w:type="spellEnd"/>
      <w:r w:rsidR="00A146D0" w:rsidRPr="002C5462">
        <w:rPr>
          <w:rFonts w:ascii="Arial" w:hAnsi="Arial" w:cs="Arial"/>
          <w:i/>
          <w:iCs/>
          <w:sz w:val="24"/>
          <w:szCs w:val="24"/>
          <w:shd w:val="clear" w:color="auto" w:fill="FFFFFF"/>
        </w:rPr>
        <w:t>, </w:t>
      </w:r>
      <w:proofErr w:type="spellStart"/>
      <w:r w:rsidR="00A146D0" w:rsidRPr="002C5462">
        <w:rPr>
          <w:rStyle w:val="highlight2"/>
          <w:rFonts w:ascii="Arial" w:hAnsi="Arial" w:cs="Arial"/>
          <w:i/>
          <w:iCs/>
          <w:sz w:val="24"/>
          <w:szCs w:val="24"/>
        </w:rPr>
        <w:t>цахим</w:t>
      </w:r>
      <w:proofErr w:type="spellEnd"/>
      <w:r w:rsidR="00A146D0" w:rsidRPr="002C5462">
        <w:rPr>
          <w:rFonts w:ascii="Arial" w:hAnsi="Arial" w:cs="Arial"/>
          <w:i/>
          <w:iCs/>
          <w:sz w:val="24"/>
          <w:szCs w:val="24"/>
          <w:shd w:val="clear" w:color="auto" w:fill="FFFFFF"/>
        </w:rPr>
        <w:t> </w:t>
      </w:r>
      <w:proofErr w:type="spellStart"/>
      <w:r w:rsidR="00A146D0" w:rsidRPr="002C5462">
        <w:rPr>
          <w:rFonts w:ascii="Arial" w:hAnsi="Arial" w:cs="Arial"/>
          <w:i/>
          <w:iCs/>
          <w:sz w:val="24"/>
          <w:szCs w:val="24"/>
          <w:shd w:val="clear" w:color="auto" w:fill="FFFFFF"/>
        </w:rPr>
        <w:t>сүлжээнээс</w:t>
      </w:r>
      <w:proofErr w:type="spellEnd"/>
      <w:r w:rsidR="00A146D0" w:rsidRPr="002C5462">
        <w:rPr>
          <w:rFonts w:ascii="Arial" w:hAnsi="Arial" w:cs="Arial"/>
          <w:i/>
          <w:iCs/>
          <w:sz w:val="24"/>
          <w:szCs w:val="24"/>
          <w:shd w:val="clear" w:color="auto" w:fill="FFFFFF"/>
        </w:rPr>
        <w:t xml:space="preserve"> </w:t>
      </w:r>
      <w:proofErr w:type="spellStart"/>
      <w:r w:rsidR="00A146D0" w:rsidRPr="002C5462">
        <w:rPr>
          <w:rFonts w:ascii="Arial" w:hAnsi="Arial" w:cs="Arial"/>
          <w:i/>
          <w:iCs/>
          <w:sz w:val="24"/>
          <w:szCs w:val="24"/>
          <w:shd w:val="clear" w:color="auto" w:fill="FFFFFF"/>
        </w:rPr>
        <w:t>хамгаална</w:t>
      </w:r>
      <w:proofErr w:type="spellEnd"/>
      <w:r w:rsidR="00A146D0" w:rsidRPr="002C5462">
        <w:rPr>
          <w:rFonts w:ascii="Arial" w:hAnsi="Arial" w:cs="Arial"/>
          <w:sz w:val="24"/>
          <w:szCs w:val="24"/>
          <w:shd w:val="clear" w:color="auto" w:fill="FFFFFF"/>
          <w:lang w:val="mn-MN"/>
        </w:rPr>
        <w:t xml:space="preserve">” мөн зүйлийн </w:t>
      </w:r>
      <w:r w:rsidR="00A146D0" w:rsidRPr="002C5462">
        <w:rPr>
          <w:rFonts w:ascii="Arial" w:eastAsia="Times New Roman" w:hAnsi="Arial" w:cs="Arial"/>
          <w:sz w:val="24"/>
          <w:szCs w:val="24"/>
        </w:rPr>
        <w:t>8.4</w:t>
      </w:r>
      <w:r w:rsidR="00A146D0" w:rsidRPr="002C5462">
        <w:rPr>
          <w:rFonts w:ascii="Arial" w:eastAsia="Times New Roman" w:hAnsi="Arial" w:cs="Arial"/>
          <w:sz w:val="24"/>
          <w:szCs w:val="24"/>
          <w:lang w:val="mn-MN"/>
        </w:rPr>
        <w:t>-т “</w:t>
      </w:r>
      <w:proofErr w:type="spellStart"/>
      <w:r w:rsidR="00A146D0" w:rsidRPr="002C5462">
        <w:rPr>
          <w:rFonts w:ascii="Arial" w:eastAsia="Times New Roman" w:hAnsi="Arial" w:cs="Arial"/>
          <w:i/>
          <w:iCs/>
          <w:sz w:val="24"/>
          <w:szCs w:val="24"/>
        </w:rPr>
        <w:t>Сонин</w:t>
      </w:r>
      <w:proofErr w:type="spellEnd"/>
      <w:r w:rsidR="00A146D0" w:rsidRPr="002C5462">
        <w:rPr>
          <w:rFonts w:ascii="Arial" w:eastAsia="Times New Roman" w:hAnsi="Arial" w:cs="Arial"/>
          <w:i/>
          <w:iCs/>
          <w:sz w:val="24"/>
          <w:szCs w:val="24"/>
        </w:rPr>
        <w:t xml:space="preserve"> </w:t>
      </w:r>
      <w:proofErr w:type="spellStart"/>
      <w:r w:rsidR="00A146D0" w:rsidRPr="002C5462">
        <w:rPr>
          <w:rFonts w:ascii="Arial" w:eastAsia="Times New Roman" w:hAnsi="Arial" w:cs="Arial"/>
          <w:i/>
          <w:iCs/>
          <w:sz w:val="24"/>
          <w:szCs w:val="24"/>
        </w:rPr>
        <w:t>хэвлэл</w:t>
      </w:r>
      <w:proofErr w:type="spellEnd"/>
      <w:r w:rsidR="00A146D0" w:rsidRPr="002C5462">
        <w:rPr>
          <w:rFonts w:ascii="Arial" w:eastAsia="Times New Roman" w:hAnsi="Arial" w:cs="Arial"/>
          <w:i/>
          <w:iCs/>
          <w:sz w:val="24"/>
          <w:szCs w:val="24"/>
        </w:rPr>
        <w:t xml:space="preserve">, </w:t>
      </w:r>
      <w:proofErr w:type="spellStart"/>
      <w:r w:rsidR="00A146D0" w:rsidRPr="002C5462">
        <w:rPr>
          <w:rFonts w:ascii="Arial" w:eastAsia="Times New Roman" w:hAnsi="Arial" w:cs="Arial"/>
          <w:i/>
          <w:iCs/>
          <w:sz w:val="24"/>
          <w:szCs w:val="24"/>
        </w:rPr>
        <w:t>телевиз</w:t>
      </w:r>
      <w:proofErr w:type="spellEnd"/>
      <w:r w:rsidR="00A146D0" w:rsidRPr="002C5462">
        <w:rPr>
          <w:rFonts w:ascii="Arial" w:eastAsia="Times New Roman" w:hAnsi="Arial" w:cs="Arial"/>
          <w:i/>
          <w:iCs/>
          <w:sz w:val="24"/>
          <w:szCs w:val="24"/>
        </w:rPr>
        <w:t xml:space="preserve">, </w:t>
      </w:r>
      <w:proofErr w:type="spellStart"/>
      <w:r w:rsidR="00A146D0" w:rsidRPr="002C5462">
        <w:rPr>
          <w:rFonts w:ascii="Arial" w:eastAsia="Times New Roman" w:hAnsi="Arial" w:cs="Arial"/>
          <w:i/>
          <w:iCs/>
          <w:sz w:val="24"/>
          <w:szCs w:val="24"/>
        </w:rPr>
        <w:t>радио</w:t>
      </w:r>
      <w:proofErr w:type="spellEnd"/>
      <w:r w:rsidR="00A146D0" w:rsidRPr="002C5462">
        <w:rPr>
          <w:rFonts w:ascii="Arial" w:eastAsia="Times New Roman" w:hAnsi="Arial" w:cs="Arial"/>
          <w:i/>
          <w:iCs/>
          <w:sz w:val="24"/>
          <w:szCs w:val="24"/>
        </w:rPr>
        <w:t>, </w:t>
      </w:r>
      <w:proofErr w:type="spellStart"/>
      <w:r w:rsidR="00A146D0" w:rsidRPr="002C5462">
        <w:rPr>
          <w:rFonts w:ascii="Arial" w:eastAsia="Times New Roman" w:hAnsi="Arial" w:cs="Arial"/>
          <w:i/>
          <w:iCs/>
          <w:sz w:val="24"/>
          <w:szCs w:val="24"/>
        </w:rPr>
        <w:t>цахим</w:t>
      </w:r>
      <w:proofErr w:type="spellEnd"/>
      <w:r w:rsidR="00A146D0" w:rsidRPr="002C5462">
        <w:rPr>
          <w:rFonts w:ascii="Arial" w:eastAsia="Times New Roman" w:hAnsi="Arial" w:cs="Arial"/>
          <w:i/>
          <w:iCs/>
          <w:sz w:val="24"/>
          <w:szCs w:val="24"/>
        </w:rPr>
        <w:t> </w:t>
      </w:r>
      <w:proofErr w:type="spellStart"/>
      <w:r w:rsidR="00A146D0" w:rsidRPr="002C5462">
        <w:rPr>
          <w:rFonts w:ascii="Arial" w:eastAsia="Times New Roman" w:hAnsi="Arial" w:cs="Arial"/>
          <w:i/>
          <w:iCs/>
          <w:sz w:val="24"/>
          <w:szCs w:val="24"/>
        </w:rPr>
        <w:t>сүлжээ</w:t>
      </w:r>
      <w:proofErr w:type="spellEnd"/>
      <w:r w:rsidR="00A146D0" w:rsidRPr="002C5462">
        <w:rPr>
          <w:rFonts w:ascii="Arial" w:eastAsia="Times New Roman" w:hAnsi="Arial" w:cs="Arial"/>
          <w:i/>
          <w:iCs/>
          <w:sz w:val="24"/>
          <w:szCs w:val="24"/>
        </w:rPr>
        <w:t xml:space="preserve"> </w:t>
      </w:r>
      <w:proofErr w:type="spellStart"/>
      <w:r w:rsidR="00A146D0" w:rsidRPr="002C5462">
        <w:rPr>
          <w:rFonts w:ascii="Arial" w:eastAsia="Times New Roman" w:hAnsi="Arial" w:cs="Arial"/>
          <w:i/>
          <w:iCs/>
          <w:sz w:val="24"/>
          <w:szCs w:val="24"/>
        </w:rPr>
        <w:t>ашиглаж</w:t>
      </w:r>
      <w:proofErr w:type="spellEnd"/>
      <w:r w:rsidR="00A146D0" w:rsidRPr="002C5462">
        <w:rPr>
          <w:rFonts w:ascii="Arial" w:eastAsia="Times New Roman" w:hAnsi="Arial" w:cs="Arial"/>
          <w:i/>
          <w:iCs/>
          <w:sz w:val="24"/>
          <w:szCs w:val="24"/>
        </w:rPr>
        <w:t xml:space="preserve">, </w:t>
      </w:r>
      <w:proofErr w:type="spellStart"/>
      <w:r w:rsidR="00A146D0" w:rsidRPr="002C5462">
        <w:rPr>
          <w:rFonts w:ascii="Arial" w:eastAsia="Times New Roman" w:hAnsi="Arial" w:cs="Arial"/>
          <w:i/>
          <w:iCs/>
          <w:sz w:val="24"/>
          <w:szCs w:val="24"/>
        </w:rPr>
        <w:t>хүүхдийн</w:t>
      </w:r>
      <w:proofErr w:type="spellEnd"/>
      <w:r w:rsidR="00A146D0" w:rsidRPr="002C5462">
        <w:rPr>
          <w:rFonts w:ascii="Arial" w:eastAsia="Times New Roman" w:hAnsi="Arial" w:cs="Arial"/>
          <w:i/>
          <w:iCs/>
          <w:sz w:val="24"/>
          <w:szCs w:val="24"/>
        </w:rPr>
        <w:t xml:space="preserve"> </w:t>
      </w:r>
      <w:proofErr w:type="spellStart"/>
      <w:r w:rsidR="00A146D0" w:rsidRPr="002C5462">
        <w:rPr>
          <w:rFonts w:ascii="Arial" w:eastAsia="Times New Roman" w:hAnsi="Arial" w:cs="Arial"/>
          <w:i/>
          <w:iCs/>
          <w:sz w:val="24"/>
          <w:szCs w:val="24"/>
        </w:rPr>
        <w:t>хувийн</w:t>
      </w:r>
      <w:proofErr w:type="spellEnd"/>
      <w:r w:rsidR="00A146D0" w:rsidRPr="002C5462">
        <w:rPr>
          <w:rFonts w:ascii="Arial" w:eastAsia="Times New Roman" w:hAnsi="Arial" w:cs="Arial"/>
          <w:i/>
          <w:iCs/>
          <w:sz w:val="24"/>
          <w:szCs w:val="24"/>
        </w:rPr>
        <w:t xml:space="preserve"> </w:t>
      </w:r>
      <w:proofErr w:type="spellStart"/>
      <w:r w:rsidR="00A146D0" w:rsidRPr="002C5462">
        <w:rPr>
          <w:rFonts w:ascii="Arial" w:eastAsia="Times New Roman" w:hAnsi="Arial" w:cs="Arial"/>
          <w:i/>
          <w:iCs/>
          <w:sz w:val="24"/>
          <w:szCs w:val="24"/>
        </w:rPr>
        <w:t>нууцад</w:t>
      </w:r>
      <w:proofErr w:type="spellEnd"/>
      <w:r w:rsidR="00A146D0" w:rsidRPr="002C5462">
        <w:rPr>
          <w:rFonts w:ascii="Arial" w:eastAsia="Times New Roman" w:hAnsi="Arial" w:cs="Arial"/>
          <w:i/>
          <w:iCs/>
          <w:sz w:val="24"/>
          <w:szCs w:val="24"/>
        </w:rPr>
        <w:t xml:space="preserve"> </w:t>
      </w:r>
      <w:proofErr w:type="spellStart"/>
      <w:r w:rsidR="00A146D0" w:rsidRPr="002C5462">
        <w:rPr>
          <w:rFonts w:ascii="Arial" w:eastAsia="Times New Roman" w:hAnsi="Arial" w:cs="Arial"/>
          <w:i/>
          <w:iCs/>
          <w:sz w:val="24"/>
          <w:szCs w:val="24"/>
        </w:rPr>
        <w:t>халдаж</w:t>
      </w:r>
      <w:proofErr w:type="spellEnd"/>
      <w:r w:rsidR="00A146D0" w:rsidRPr="002C5462">
        <w:rPr>
          <w:rFonts w:ascii="Arial" w:eastAsia="Times New Roman" w:hAnsi="Arial" w:cs="Arial"/>
          <w:i/>
          <w:iCs/>
          <w:sz w:val="24"/>
          <w:szCs w:val="24"/>
        </w:rPr>
        <w:t xml:space="preserve"> </w:t>
      </w:r>
      <w:proofErr w:type="spellStart"/>
      <w:r w:rsidR="00A146D0" w:rsidRPr="002C5462">
        <w:rPr>
          <w:rFonts w:ascii="Arial" w:eastAsia="Times New Roman" w:hAnsi="Arial" w:cs="Arial"/>
          <w:i/>
          <w:iCs/>
          <w:sz w:val="24"/>
          <w:szCs w:val="24"/>
        </w:rPr>
        <w:t>дуу</w:t>
      </w:r>
      <w:proofErr w:type="spellEnd"/>
      <w:r w:rsidR="00A146D0" w:rsidRPr="002C5462">
        <w:rPr>
          <w:rFonts w:ascii="Arial" w:eastAsia="Times New Roman" w:hAnsi="Arial" w:cs="Arial"/>
          <w:i/>
          <w:iCs/>
          <w:sz w:val="24"/>
          <w:szCs w:val="24"/>
        </w:rPr>
        <w:t xml:space="preserve">, </w:t>
      </w:r>
      <w:proofErr w:type="spellStart"/>
      <w:r w:rsidR="00A146D0" w:rsidRPr="002C5462">
        <w:rPr>
          <w:rFonts w:ascii="Arial" w:eastAsia="Times New Roman" w:hAnsi="Arial" w:cs="Arial"/>
          <w:i/>
          <w:iCs/>
          <w:sz w:val="24"/>
          <w:szCs w:val="24"/>
        </w:rPr>
        <w:t>дуу-дүрсний</w:t>
      </w:r>
      <w:proofErr w:type="spellEnd"/>
      <w:r w:rsidR="00A146D0" w:rsidRPr="002C5462">
        <w:rPr>
          <w:rFonts w:ascii="Arial" w:eastAsia="Times New Roman" w:hAnsi="Arial" w:cs="Arial"/>
          <w:i/>
          <w:iCs/>
          <w:sz w:val="24"/>
          <w:szCs w:val="24"/>
        </w:rPr>
        <w:t xml:space="preserve">, </w:t>
      </w:r>
      <w:proofErr w:type="spellStart"/>
      <w:r w:rsidR="00A146D0" w:rsidRPr="002C5462">
        <w:rPr>
          <w:rFonts w:ascii="Arial" w:eastAsia="Times New Roman" w:hAnsi="Arial" w:cs="Arial"/>
          <w:i/>
          <w:iCs/>
          <w:sz w:val="24"/>
          <w:szCs w:val="24"/>
        </w:rPr>
        <w:t>дүрсний</w:t>
      </w:r>
      <w:proofErr w:type="spellEnd"/>
      <w:r w:rsidR="00A146D0" w:rsidRPr="002C5462">
        <w:rPr>
          <w:rFonts w:ascii="Arial" w:eastAsia="Times New Roman" w:hAnsi="Arial" w:cs="Arial"/>
          <w:i/>
          <w:iCs/>
          <w:sz w:val="24"/>
          <w:szCs w:val="24"/>
        </w:rPr>
        <w:t xml:space="preserve"> </w:t>
      </w:r>
      <w:proofErr w:type="spellStart"/>
      <w:r w:rsidR="00A146D0" w:rsidRPr="002C5462">
        <w:rPr>
          <w:rFonts w:ascii="Arial" w:eastAsia="Times New Roman" w:hAnsi="Arial" w:cs="Arial"/>
          <w:i/>
          <w:iCs/>
          <w:sz w:val="24"/>
          <w:szCs w:val="24"/>
        </w:rPr>
        <w:t>бичвэр</w:t>
      </w:r>
      <w:proofErr w:type="spellEnd"/>
      <w:r w:rsidR="00A146D0" w:rsidRPr="002C5462">
        <w:rPr>
          <w:rFonts w:ascii="Arial" w:eastAsia="Times New Roman" w:hAnsi="Arial" w:cs="Arial"/>
          <w:i/>
          <w:iCs/>
          <w:sz w:val="24"/>
          <w:szCs w:val="24"/>
        </w:rPr>
        <w:t xml:space="preserve">, </w:t>
      </w:r>
      <w:proofErr w:type="spellStart"/>
      <w:r w:rsidR="00A146D0" w:rsidRPr="002C5462">
        <w:rPr>
          <w:rFonts w:ascii="Arial" w:eastAsia="Times New Roman" w:hAnsi="Arial" w:cs="Arial"/>
          <w:i/>
          <w:iCs/>
          <w:sz w:val="24"/>
          <w:szCs w:val="24"/>
        </w:rPr>
        <w:t>гэрэл</w:t>
      </w:r>
      <w:proofErr w:type="spellEnd"/>
      <w:r w:rsidR="00A146D0" w:rsidRPr="002C5462">
        <w:rPr>
          <w:rFonts w:ascii="Arial" w:eastAsia="Times New Roman" w:hAnsi="Arial" w:cs="Arial"/>
          <w:i/>
          <w:iCs/>
          <w:sz w:val="24"/>
          <w:szCs w:val="24"/>
        </w:rPr>
        <w:t xml:space="preserve"> </w:t>
      </w:r>
      <w:proofErr w:type="spellStart"/>
      <w:r w:rsidR="00A146D0" w:rsidRPr="002C5462">
        <w:rPr>
          <w:rFonts w:ascii="Arial" w:eastAsia="Times New Roman" w:hAnsi="Arial" w:cs="Arial"/>
          <w:i/>
          <w:iCs/>
          <w:sz w:val="24"/>
          <w:szCs w:val="24"/>
        </w:rPr>
        <w:t>зураг</w:t>
      </w:r>
      <w:proofErr w:type="spellEnd"/>
      <w:r w:rsidR="00A146D0" w:rsidRPr="002C5462">
        <w:rPr>
          <w:rFonts w:ascii="Arial" w:eastAsia="Times New Roman" w:hAnsi="Arial" w:cs="Arial"/>
          <w:i/>
          <w:iCs/>
          <w:sz w:val="24"/>
          <w:szCs w:val="24"/>
        </w:rPr>
        <w:t xml:space="preserve"> </w:t>
      </w:r>
      <w:proofErr w:type="spellStart"/>
      <w:r w:rsidR="00A146D0" w:rsidRPr="002C5462">
        <w:rPr>
          <w:rFonts w:ascii="Arial" w:eastAsia="Times New Roman" w:hAnsi="Arial" w:cs="Arial"/>
          <w:i/>
          <w:iCs/>
          <w:sz w:val="24"/>
          <w:szCs w:val="24"/>
        </w:rPr>
        <w:t>тараасан</w:t>
      </w:r>
      <w:proofErr w:type="spellEnd"/>
      <w:r w:rsidR="00A146D0" w:rsidRPr="002C5462">
        <w:rPr>
          <w:rFonts w:ascii="Arial" w:eastAsia="Times New Roman" w:hAnsi="Arial" w:cs="Arial"/>
          <w:i/>
          <w:iCs/>
          <w:sz w:val="24"/>
          <w:szCs w:val="24"/>
        </w:rPr>
        <w:t xml:space="preserve">, </w:t>
      </w:r>
      <w:proofErr w:type="spellStart"/>
      <w:r w:rsidR="00A146D0" w:rsidRPr="002C5462">
        <w:rPr>
          <w:rFonts w:ascii="Arial" w:eastAsia="Times New Roman" w:hAnsi="Arial" w:cs="Arial"/>
          <w:i/>
          <w:iCs/>
          <w:sz w:val="24"/>
          <w:szCs w:val="24"/>
        </w:rPr>
        <w:t>эсхүл</w:t>
      </w:r>
      <w:proofErr w:type="spellEnd"/>
      <w:r w:rsidR="00A146D0" w:rsidRPr="002C5462">
        <w:rPr>
          <w:rFonts w:ascii="Arial" w:eastAsia="Times New Roman" w:hAnsi="Arial" w:cs="Arial"/>
          <w:i/>
          <w:iCs/>
          <w:sz w:val="24"/>
          <w:szCs w:val="24"/>
        </w:rPr>
        <w:t xml:space="preserve"> </w:t>
      </w:r>
      <w:proofErr w:type="spellStart"/>
      <w:r w:rsidR="00A146D0" w:rsidRPr="002C5462">
        <w:rPr>
          <w:rFonts w:ascii="Arial" w:eastAsia="Times New Roman" w:hAnsi="Arial" w:cs="Arial"/>
          <w:i/>
          <w:iCs/>
          <w:sz w:val="24"/>
          <w:szCs w:val="24"/>
        </w:rPr>
        <w:t>гэмт</w:t>
      </w:r>
      <w:proofErr w:type="spellEnd"/>
      <w:r w:rsidR="00A146D0" w:rsidRPr="002C5462">
        <w:rPr>
          <w:rFonts w:ascii="Arial" w:eastAsia="Times New Roman" w:hAnsi="Arial" w:cs="Arial"/>
          <w:i/>
          <w:iCs/>
          <w:sz w:val="24"/>
          <w:szCs w:val="24"/>
        </w:rPr>
        <w:t xml:space="preserve"> </w:t>
      </w:r>
      <w:proofErr w:type="spellStart"/>
      <w:r w:rsidR="00A146D0" w:rsidRPr="002C5462">
        <w:rPr>
          <w:rFonts w:ascii="Arial" w:eastAsia="Times New Roman" w:hAnsi="Arial" w:cs="Arial"/>
          <w:i/>
          <w:iCs/>
          <w:sz w:val="24"/>
          <w:szCs w:val="24"/>
        </w:rPr>
        <w:t>хэрэг</w:t>
      </w:r>
      <w:proofErr w:type="spellEnd"/>
      <w:r w:rsidR="00A146D0" w:rsidRPr="002C5462">
        <w:rPr>
          <w:rFonts w:ascii="Arial" w:eastAsia="Times New Roman" w:hAnsi="Arial" w:cs="Arial"/>
          <w:i/>
          <w:iCs/>
          <w:sz w:val="24"/>
          <w:szCs w:val="24"/>
        </w:rPr>
        <w:t xml:space="preserve">, </w:t>
      </w:r>
      <w:proofErr w:type="spellStart"/>
      <w:r w:rsidR="00A146D0" w:rsidRPr="002C5462">
        <w:rPr>
          <w:rFonts w:ascii="Arial" w:eastAsia="Times New Roman" w:hAnsi="Arial" w:cs="Arial"/>
          <w:i/>
          <w:iCs/>
          <w:sz w:val="24"/>
          <w:szCs w:val="24"/>
        </w:rPr>
        <w:t>зөрчил</w:t>
      </w:r>
      <w:proofErr w:type="spellEnd"/>
      <w:r w:rsidR="00A146D0" w:rsidRPr="002C5462">
        <w:rPr>
          <w:rFonts w:ascii="Arial" w:eastAsia="Times New Roman" w:hAnsi="Arial" w:cs="Arial"/>
          <w:i/>
          <w:iCs/>
          <w:sz w:val="24"/>
          <w:szCs w:val="24"/>
        </w:rPr>
        <w:t xml:space="preserve"> </w:t>
      </w:r>
      <w:proofErr w:type="spellStart"/>
      <w:r w:rsidR="00A146D0" w:rsidRPr="002C5462">
        <w:rPr>
          <w:rFonts w:ascii="Arial" w:eastAsia="Times New Roman" w:hAnsi="Arial" w:cs="Arial"/>
          <w:i/>
          <w:iCs/>
          <w:sz w:val="24"/>
          <w:szCs w:val="24"/>
        </w:rPr>
        <w:t>үйлдсэн</w:t>
      </w:r>
      <w:proofErr w:type="spellEnd"/>
      <w:r w:rsidR="00A146D0" w:rsidRPr="002C5462">
        <w:rPr>
          <w:rFonts w:ascii="Arial" w:eastAsia="Times New Roman" w:hAnsi="Arial" w:cs="Arial"/>
          <w:i/>
          <w:iCs/>
          <w:sz w:val="24"/>
          <w:szCs w:val="24"/>
        </w:rPr>
        <w:t xml:space="preserve"> </w:t>
      </w:r>
      <w:proofErr w:type="spellStart"/>
      <w:r w:rsidR="00A146D0" w:rsidRPr="002C5462">
        <w:rPr>
          <w:rFonts w:ascii="Arial" w:eastAsia="Times New Roman" w:hAnsi="Arial" w:cs="Arial"/>
          <w:i/>
          <w:iCs/>
          <w:sz w:val="24"/>
          <w:szCs w:val="24"/>
        </w:rPr>
        <w:t>гэж</w:t>
      </w:r>
      <w:proofErr w:type="spellEnd"/>
      <w:r w:rsidR="00A146D0" w:rsidRPr="002C5462">
        <w:rPr>
          <w:rFonts w:ascii="Arial" w:eastAsia="Times New Roman" w:hAnsi="Arial" w:cs="Arial"/>
          <w:i/>
          <w:iCs/>
          <w:sz w:val="24"/>
          <w:szCs w:val="24"/>
        </w:rPr>
        <w:t xml:space="preserve"> </w:t>
      </w:r>
      <w:proofErr w:type="spellStart"/>
      <w:r w:rsidR="00A146D0" w:rsidRPr="002C5462">
        <w:rPr>
          <w:rFonts w:ascii="Arial" w:eastAsia="Times New Roman" w:hAnsi="Arial" w:cs="Arial"/>
          <w:i/>
          <w:iCs/>
          <w:sz w:val="24"/>
          <w:szCs w:val="24"/>
        </w:rPr>
        <w:t>мэдээлсэн</w:t>
      </w:r>
      <w:proofErr w:type="spellEnd"/>
      <w:r w:rsidR="00A146D0" w:rsidRPr="002C5462">
        <w:rPr>
          <w:rFonts w:ascii="Arial" w:eastAsia="Times New Roman" w:hAnsi="Arial" w:cs="Arial"/>
          <w:i/>
          <w:iCs/>
          <w:sz w:val="24"/>
          <w:szCs w:val="24"/>
        </w:rPr>
        <w:t xml:space="preserve">, </w:t>
      </w:r>
      <w:proofErr w:type="spellStart"/>
      <w:r w:rsidR="00A146D0" w:rsidRPr="002C5462">
        <w:rPr>
          <w:rFonts w:ascii="Arial" w:eastAsia="Times New Roman" w:hAnsi="Arial" w:cs="Arial"/>
          <w:i/>
          <w:iCs/>
          <w:sz w:val="24"/>
          <w:szCs w:val="24"/>
        </w:rPr>
        <w:t>олны</w:t>
      </w:r>
      <w:proofErr w:type="spellEnd"/>
      <w:r w:rsidR="00A146D0" w:rsidRPr="002C5462">
        <w:rPr>
          <w:rFonts w:ascii="Arial" w:eastAsia="Times New Roman" w:hAnsi="Arial" w:cs="Arial"/>
          <w:i/>
          <w:iCs/>
          <w:sz w:val="24"/>
          <w:szCs w:val="24"/>
        </w:rPr>
        <w:t xml:space="preserve"> </w:t>
      </w:r>
      <w:proofErr w:type="spellStart"/>
      <w:r w:rsidR="00A146D0" w:rsidRPr="002C5462">
        <w:rPr>
          <w:rFonts w:ascii="Arial" w:eastAsia="Times New Roman" w:hAnsi="Arial" w:cs="Arial"/>
          <w:i/>
          <w:iCs/>
          <w:sz w:val="24"/>
          <w:szCs w:val="24"/>
        </w:rPr>
        <w:t>өмнө</w:t>
      </w:r>
      <w:proofErr w:type="spellEnd"/>
      <w:r w:rsidR="00A146D0" w:rsidRPr="002C5462">
        <w:rPr>
          <w:rFonts w:ascii="Arial" w:eastAsia="Times New Roman" w:hAnsi="Arial" w:cs="Arial"/>
          <w:i/>
          <w:iCs/>
          <w:sz w:val="24"/>
          <w:szCs w:val="24"/>
        </w:rPr>
        <w:t xml:space="preserve"> </w:t>
      </w:r>
      <w:proofErr w:type="spellStart"/>
      <w:r w:rsidR="00A146D0" w:rsidRPr="002C5462">
        <w:rPr>
          <w:rFonts w:ascii="Arial" w:eastAsia="Times New Roman" w:hAnsi="Arial" w:cs="Arial"/>
          <w:i/>
          <w:iCs/>
          <w:sz w:val="24"/>
          <w:szCs w:val="24"/>
        </w:rPr>
        <w:t>гутаасан</w:t>
      </w:r>
      <w:proofErr w:type="spellEnd"/>
      <w:r w:rsidR="00A146D0" w:rsidRPr="002C5462">
        <w:rPr>
          <w:rFonts w:ascii="Arial" w:eastAsia="Times New Roman" w:hAnsi="Arial" w:cs="Arial"/>
          <w:i/>
          <w:iCs/>
          <w:sz w:val="24"/>
          <w:szCs w:val="24"/>
        </w:rPr>
        <w:t xml:space="preserve"> </w:t>
      </w:r>
      <w:proofErr w:type="spellStart"/>
      <w:r w:rsidR="00A146D0" w:rsidRPr="002C5462">
        <w:rPr>
          <w:rFonts w:ascii="Arial" w:eastAsia="Times New Roman" w:hAnsi="Arial" w:cs="Arial"/>
          <w:i/>
          <w:iCs/>
          <w:sz w:val="24"/>
          <w:szCs w:val="24"/>
        </w:rPr>
        <w:t>ажилтан</w:t>
      </w:r>
      <w:proofErr w:type="spellEnd"/>
      <w:r w:rsidR="00A146D0" w:rsidRPr="002C5462">
        <w:rPr>
          <w:rFonts w:ascii="Arial" w:eastAsia="Times New Roman" w:hAnsi="Arial" w:cs="Arial"/>
          <w:i/>
          <w:iCs/>
          <w:sz w:val="24"/>
          <w:szCs w:val="24"/>
        </w:rPr>
        <w:t xml:space="preserve">, </w:t>
      </w:r>
      <w:proofErr w:type="spellStart"/>
      <w:r w:rsidR="00A146D0" w:rsidRPr="002C5462">
        <w:rPr>
          <w:rFonts w:ascii="Arial" w:eastAsia="Times New Roman" w:hAnsi="Arial" w:cs="Arial"/>
          <w:i/>
          <w:iCs/>
          <w:sz w:val="24"/>
          <w:szCs w:val="24"/>
        </w:rPr>
        <w:t>албан</w:t>
      </w:r>
      <w:proofErr w:type="spellEnd"/>
      <w:r w:rsidR="00A146D0" w:rsidRPr="002C5462">
        <w:rPr>
          <w:rFonts w:ascii="Arial" w:eastAsia="Times New Roman" w:hAnsi="Arial" w:cs="Arial"/>
          <w:i/>
          <w:iCs/>
          <w:sz w:val="24"/>
          <w:szCs w:val="24"/>
        </w:rPr>
        <w:t xml:space="preserve"> </w:t>
      </w:r>
      <w:proofErr w:type="spellStart"/>
      <w:r w:rsidR="00A146D0" w:rsidRPr="002C5462">
        <w:rPr>
          <w:rFonts w:ascii="Arial" w:eastAsia="Times New Roman" w:hAnsi="Arial" w:cs="Arial"/>
          <w:i/>
          <w:iCs/>
          <w:sz w:val="24"/>
          <w:szCs w:val="24"/>
        </w:rPr>
        <w:t>тушаалтан</w:t>
      </w:r>
      <w:proofErr w:type="spellEnd"/>
      <w:r w:rsidR="00A146D0" w:rsidRPr="002C5462">
        <w:rPr>
          <w:rFonts w:ascii="Arial" w:eastAsia="Times New Roman" w:hAnsi="Arial" w:cs="Arial"/>
          <w:i/>
          <w:iCs/>
          <w:sz w:val="24"/>
          <w:szCs w:val="24"/>
        </w:rPr>
        <w:t xml:space="preserve">, </w:t>
      </w:r>
      <w:proofErr w:type="spellStart"/>
      <w:r w:rsidR="00A146D0" w:rsidRPr="002C5462">
        <w:rPr>
          <w:rFonts w:ascii="Arial" w:eastAsia="Times New Roman" w:hAnsi="Arial" w:cs="Arial"/>
          <w:i/>
          <w:iCs/>
          <w:sz w:val="24"/>
          <w:szCs w:val="24"/>
        </w:rPr>
        <w:t>иргэн</w:t>
      </w:r>
      <w:proofErr w:type="spellEnd"/>
      <w:r w:rsidR="00A146D0" w:rsidRPr="002C5462">
        <w:rPr>
          <w:rFonts w:ascii="Arial" w:eastAsia="Times New Roman" w:hAnsi="Arial" w:cs="Arial"/>
          <w:i/>
          <w:iCs/>
          <w:sz w:val="24"/>
          <w:szCs w:val="24"/>
        </w:rPr>
        <w:t xml:space="preserve">, </w:t>
      </w:r>
      <w:proofErr w:type="spellStart"/>
      <w:r w:rsidR="00A146D0" w:rsidRPr="002C5462">
        <w:rPr>
          <w:rFonts w:ascii="Arial" w:eastAsia="Times New Roman" w:hAnsi="Arial" w:cs="Arial"/>
          <w:i/>
          <w:iCs/>
          <w:sz w:val="24"/>
          <w:szCs w:val="24"/>
        </w:rPr>
        <w:t>хуулийн</w:t>
      </w:r>
      <w:proofErr w:type="spellEnd"/>
      <w:r w:rsidR="00A146D0" w:rsidRPr="002C5462">
        <w:rPr>
          <w:rFonts w:ascii="Arial" w:eastAsia="Times New Roman" w:hAnsi="Arial" w:cs="Arial"/>
          <w:i/>
          <w:iCs/>
          <w:sz w:val="24"/>
          <w:szCs w:val="24"/>
        </w:rPr>
        <w:t xml:space="preserve"> </w:t>
      </w:r>
      <w:proofErr w:type="spellStart"/>
      <w:r w:rsidR="00A146D0" w:rsidRPr="002C5462">
        <w:rPr>
          <w:rFonts w:ascii="Arial" w:eastAsia="Times New Roman" w:hAnsi="Arial" w:cs="Arial"/>
          <w:i/>
          <w:iCs/>
          <w:sz w:val="24"/>
          <w:szCs w:val="24"/>
        </w:rPr>
        <w:t>этгээдэд</w:t>
      </w:r>
      <w:proofErr w:type="spellEnd"/>
      <w:r w:rsidR="00A146D0" w:rsidRPr="002C5462">
        <w:rPr>
          <w:rFonts w:ascii="Arial" w:eastAsia="Times New Roman" w:hAnsi="Arial" w:cs="Arial"/>
          <w:i/>
          <w:iCs/>
          <w:sz w:val="24"/>
          <w:szCs w:val="24"/>
        </w:rPr>
        <w:t xml:space="preserve"> </w:t>
      </w:r>
      <w:proofErr w:type="spellStart"/>
      <w:r w:rsidR="00A146D0" w:rsidRPr="002C5462">
        <w:rPr>
          <w:rFonts w:ascii="Arial" w:eastAsia="Times New Roman" w:hAnsi="Arial" w:cs="Arial"/>
          <w:i/>
          <w:iCs/>
          <w:sz w:val="24"/>
          <w:szCs w:val="24"/>
        </w:rPr>
        <w:t>хуульд</w:t>
      </w:r>
      <w:proofErr w:type="spellEnd"/>
      <w:r w:rsidR="00A146D0" w:rsidRPr="002C5462">
        <w:rPr>
          <w:rFonts w:ascii="Arial" w:eastAsia="Times New Roman" w:hAnsi="Arial" w:cs="Arial"/>
          <w:i/>
          <w:iCs/>
          <w:sz w:val="24"/>
          <w:szCs w:val="24"/>
        </w:rPr>
        <w:t xml:space="preserve"> </w:t>
      </w:r>
      <w:proofErr w:type="spellStart"/>
      <w:r w:rsidR="00A146D0" w:rsidRPr="002C5462">
        <w:rPr>
          <w:rFonts w:ascii="Arial" w:eastAsia="Times New Roman" w:hAnsi="Arial" w:cs="Arial"/>
          <w:i/>
          <w:iCs/>
          <w:sz w:val="24"/>
          <w:szCs w:val="24"/>
        </w:rPr>
        <w:t>заасан</w:t>
      </w:r>
      <w:proofErr w:type="spellEnd"/>
      <w:r w:rsidR="00A146D0" w:rsidRPr="002C5462">
        <w:rPr>
          <w:rFonts w:ascii="Arial" w:eastAsia="Times New Roman" w:hAnsi="Arial" w:cs="Arial"/>
          <w:i/>
          <w:iCs/>
          <w:sz w:val="24"/>
          <w:szCs w:val="24"/>
        </w:rPr>
        <w:t xml:space="preserve"> </w:t>
      </w:r>
      <w:proofErr w:type="spellStart"/>
      <w:r w:rsidR="00A146D0" w:rsidRPr="002C5462">
        <w:rPr>
          <w:rFonts w:ascii="Arial" w:eastAsia="Times New Roman" w:hAnsi="Arial" w:cs="Arial"/>
          <w:i/>
          <w:iCs/>
          <w:sz w:val="24"/>
          <w:szCs w:val="24"/>
        </w:rPr>
        <w:t>хариуцлага</w:t>
      </w:r>
      <w:proofErr w:type="spellEnd"/>
      <w:r w:rsidR="00A146D0" w:rsidRPr="002C5462">
        <w:rPr>
          <w:rFonts w:ascii="Arial" w:eastAsia="Times New Roman" w:hAnsi="Arial" w:cs="Arial"/>
          <w:i/>
          <w:iCs/>
          <w:sz w:val="24"/>
          <w:szCs w:val="24"/>
        </w:rPr>
        <w:t xml:space="preserve"> </w:t>
      </w:r>
      <w:proofErr w:type="spellStart"/>
      <w:r w:rsidR="00A146D0" w:rsidRPr="002C5462">
        <w:rPr>
          <w:rFonts w:ascii="Arial" w:eastAsia="Times New Roman" w:hAnsi="Arial" w:cs="Arial"/>
          <w:i/>
          <w:iCs/>
          <w:sz w:val="24"/>
          <w:szCs w:val="24"/>
        </w:rPr>
        <w:t>хүлээлгэнэ</w:t>
      </w:r>
      <w:proofErr w:type="spellEnd"/>
      <w:r w:rsidR="00A146D0" w:rsidRPr="002C5462">
        <w:rPr>
          <w:rFonts w:ascii="Arial" w:eastAsia="Times New Roman" w:hAnsi="Arial" w:cs="Arial"/>
          <w:sz w:val="24"/>
          <w:szCs w:val="24"/>
          <w:lang w:val="mn-MN"/>
        </w:rPr>
        <w:t xml:space="preserve">” </w:t>
      </w:r>
      <w:r w:rsidR="00E26236" w:rsidRPr="002C5462">
        <w:rPr>
          <w:rFonts w:ascii="Arial" w:eastAsia="Times New Roman" w:hAnsi="Arial" w:cs="Arial"/>
          <w:sz w:val="24"/>
          <w:szCs w:val="24"/>
          <w:lang w:val="mn-MN"/>
        </w:rPr>
        <w:t>гэсэн нь</w:t>
      </w:r>
      <w:r w:rsidR="004C4524" w:rsidRPr="002C5462">
        <w:rPr>
          <w:rFonts w:ascii="Arial" w:hAnsi="Arial" w:cs="Arial"/>
          <w:sz w:val="24"/>
          <w:szCs w:val="24"/>
          <w:lang w:val="mn-MN"/>
        </w:rPr>
        <w:t xml:space="preserve"> </w:t>
      </w:r>
      <w:r w:rsidR="003F4B1F" w:rsidRPr="002C5462">
        <w:rPr>
          <w:rFonts w:ascii="Arial" w:hAnsi="Arial" w:cs="Arial"/>
          <w:sz w:val="24"/>
          <w:szCs w:val="24"/>
          <w:lang w:val="mn-MN"/>
        </w:rPr>
        <w:t xml:space="preserve">тухайн асуудлыг зохицуулсан ерөнхий </w:t>
      </w:r>
      <w:r w:rsidR="00353E89" w:rsidRPr="002C5462">
        <w:rPr>
          <w:rFonts w:ascii="Arial" w:hAnsi="Arial" w:cs="Arial"/>
          <w:sz w:val="24"/>
          <w:szCs w:val="24"/>
          <w:lang w:val="mn-MN"/>
        </w:rPr>
        <w:t xml:space="preserve">харилцаанд </w:t>
      </w:r>
      <w:r w:rsidRPr="002C5462">
        <w:rPr>
          <w:rFonts w:ascii="Arial" w:hAnsi="Arial" w:cs="Arial"/>
          <w:sz w:val="24"/>
          <w:szCs w:val="24"/>
          <w:lang w:val="mn-MN"/>
        </w:rPr>
        <w:t>үйлчлэхээр</w:t>
      </w:r>
      <w:r w:rsidR="00353E89" w:rsidRPr="002C5462">
        <w:rPr>
          <w:rFonts w:ascii="Arial" w:hAnsi="Arial" w:cs="Arial"/>
          <w:sz w:val="24"/>
          <w:szCs w:val="24"/>
          <w:lang w:val="mn-MN"/>
        </w:rPr>
        <w:t xml:space="preserve"> байна.</w:t>
      </w:r>
    </w:p>
    <w:p w14:paraId="18AC2A50" w14:textId="6621A2DD" w:rsidR="00B44E43" w:rsidRPr="00347DED" w:rsidRDefault="00B44E43" w:rsidP="000C7308">
      <w:pPr>
        <w:spacing w:before="240" w:line="276" w:lineRule="auto"/>
        <w:ind w:firstLine="720"/>
        <w:jc w:val="both"/>
        <w:rPr>
          <w:rFonts w:ascii="Arial" w:hAnsi="Arial" w:cs="Arial"/>
          <w:sz w:val="24"/>
          <w:szCs w:val="24"/>
        </w:rPr>
      </w:pPr>
      <w:proofErr w:type="spellStart"/>
      <w:r w:rsidRPr="00347DED">
        <w:rPr>
          <w:rFonts w:ascii="Arial" w:hAnsi="Arial" w:cs="Arial"/>
          <w:sz w:val="24"/>
          <w:szCs w:val="24"/>
        </w:rPr>
        <w:lastRenderedPageBreak/>
        <w:t>Монгол</w:t>
      </w:r>
      <w:proofErr w:type="spellEnd"/>
      <w:r w:rsidRPr="00347DED">
        <w:rPr>
          <w:rFonts w:ascii="Arial" w:hAnsi="Arial" w:cs="Arial"/>
          <w:sz w:val="24"/>
          <w:szCs w:val="24"/>
        </w:rPr>
        <w:t xml:space="preserve"> </w:t>
      </w:r>
      <w:r w:rsidR="00CF787C">
        <w:rPr>
          <w:rFonts w:ascii="Arial" w:hAnsi="Arial" w:cs="Arial"/>
          <w:sz w:val="24"/>
          <w:szCs w:val="24"/>
          <w:lang w:val="mn-MN"/>
        </w:rPr>
        <w:t>У</w:t>
      </w:r>
      <w:proofErr w:type="spellStart"/>
      <w:r w:rsidRPr="00347DED">
        <w:rPr>
          <w:rFonts w:ascii="Arial" w:hAnsi="Arial" w:cs="Arial"/>
          <w:sz w:val="24"/>
          <w:szCs w:val="24"/>
        </w:rPr>
        <w:t>лсын</w:t>
      </w:r>
      <w:proofErr w:type="spellEnd"/>
      <w:r w:rsidRPr="00347DED">
        <w:rPr>
          <w:rFonts w:ascii="Arial" w:hAnsi="Arial" w:cs="Arial"/>
          <w:sz w:val="24"/>
          <w:szCs w:val="24"/>
        </w:rPr>
        <w:t xml:space="preserve"> </w:t>
      </w:r>
      <w:proofErr w:type="spellStart"/>
      <w:r w:rsidRPr="00347DED">
        <w:rPr>
          <w:rFonts w:ascii="Arial" w:hAnsi="Arial" w:cs="Arial"/>
          <w:sz w:val="24"/>
          <w:szCs w:val="24"/>
        </w:rPr>
        <w:t>хувьд</w:t>
      </w:r>
      <w:proofErr w:type="spellEnd"/>
      <w:r w:rsidRPr="00347DED">
        <w:rPr>
          <w:rFonts w:ascii="Arial" w:hAnsi="Arial" w:cs="Arial"/>
          <w:sz w:val="24"/>
          <w:szCs w:val="24"/>
        </w:rPr>
        <w:t xml:space="preserve"> </w:t>
      </w:r>
      <w:proofErr w:type="spellStart"/>
      <w:r w:rsidRPr="00347DED">
        <w:rPr>
          <w:rFonts w:ascii="Arial" w:hAnsi="Arial" w:cs="Arial"/>
          <w:sz w:val="24"/>
          <w:szCs w:val="24"/>
        </w:rPr>
        <w:t>кибер</w:t>
      </w:r>
      <w:proofErr w:type="spellEnd"/>
      <w:r w:rsidRPr="00347DED">
        <w:rPr>
          <w:rFonts w:ascii="Arial" w:hAnsi="Arial" w:cs="Arial"/>
          <w:sz w:val="24"/>
          <w:szCs w:val="24"/>
        </w:rPr>
        <w:t xml:space="preserve"> </w:t>
      </w:r>
      <w:proofErr w:type="spellStart"/>
      <w:r w:rsidRPr="00347DED">
        <w:rPr>
          <w:rFonts w:ascii="Arial" w:hAnsi="Arial" w:cs="Arial"/>
          <w:sz w:val="24"/>
          <w:szCs w:val="24"/>
        </w:rPr>
        <w:t>орчинд</w:t>
      </w:r>
      <w:proofErr w:type="spellEnd"/>
      <w:r w:rsidRPr="00347DED">
        <w:rPr>
          <w:rFonts w:ascii="Arial" w:hAnsi="Arial" w:cs="Arial"/>
          <w:sz w:val="24"/>
          <w:szCs w:val="24"/>
        </w:rPr>
        <w:t xml:space="preserve"> </w:t>
      </w:r>
      <w:proofErr w:type="spellStart"/>
      <w:r w:rsidRPr="00347DED">
        <w:rPr>
          <w:rFonts w:ascii="Arial" w:hAnsi="Arial" w:cs="Arial"/>
          <w:sz w:val="24"/>
          <w:szCs w:val="24"/>
        </w:rPr>
        <w:t>хүүхэд</w:t>
      </w:r>
      <w:proofErr w:type="spellEnd"/>
      <w:r w:rsidRPr="00347DED">
        <w:rPr>
          <w:rFonts w:ascii="Arial" w:hAnsi="Arial" w:cs="Arial"/>
          <w:sz w:val="24"/>
          <w:szCs w:val="24"/>
        </w:rPr>
        <w:t xml:space="preserve"> </w:t>
      </w:r>
      <w:proofErr w:type="spellStart"/>
      <w:r w:rsidRPr="00347DED">
        <w:rPr>
          <w:rFonts w:ascii="Arial" w:hAnsi="Arial" w:cs="Arial"/>
          <w:sz w:val="24"/>
          <w:szCs w:val="24"/>
        </w:rPr>
        <w:t>хамгаалалтай</w:t>
      </w:r>
      <w:proofErr w:type="spellEnd"/>
      <w:r w:rsidRPr="00347DED">
        <w:rPr>
          <w:rFonts w:ascii="Arial" w:hAnsi="Arial" w:cs="Arial"/>
          <w:sz w:val="24"/>
          <w:szCs w:val="24"/>
        </w:rPr>
        <w:t xml:space="preserve"> </w:t>
      </w:r>
      <w:proofErr w:type="spellStart"/>
      <w:r w:rsidRPr="00347DED">
        <w:rPr>
          <w:rFonts w:ascii="Arial" w:hAnsi="Arial" w:cs="Arial"/>
          <w:sz w:val="24"/>
          <w:szCs w:val="24"/>
        </w:rPr>
        <w:t>холбоотой</w:t>
      </w:r>
      <w:proofErr w:type="spellEnd"/>
      <w:r w:rsidRPr="00347DED">
        <w:rPr>
          <w:rFonts w:ascii="Arial" w:hAnsi="Arial" w:cs="Arial"/>
          <w:sz w:val="24"/>
          <w:szCs w:val="24"/>
        </w:rPr>
        <w:t xml:space="preserve"> </w:t>
      </w:r>
      <w:proofErr w:type="spellStart"/>
      <w:r w:rsidRPr="00347DED">
        <w:rPr>
          <w:rFonts w:ascii="Arial" w:hAnsi="Arial" w:cs="Arial"/>
          <w:sz w:val="24"/>
          <w:szCs w:val="24"/>
        </w:rPr>
        <w:t>нарийвчилсан</w:t>
      </w:r>
      <w:proofErr w:type="spellEnd"/>
      <w:r w:rsidRPr="00347DED">
        <w:rPr>
          <w:rFonts w:ascii="Arial" w:hAnsi="Arial" w:cs="Arial"/>
          <w:sz w:val="24"/>
          <w:szCs w:val="24"/>
        </w:rPr>
        <w:t xml:space="preserve"> </w:t>
      </w:r>
      <w:proofErr w:type="spellStart"/>
      <w:r w:rsidRPr="00347DED">
        <w:rPr>
          <w:rFonts w:ascii="Arial" w:hAnsi="Arial" w:cs="Arial"/>
          <w:sz w:val="24"/>
          <w:szCs w:val="24"/>
        </w:rPr>
        <w:t>зохицуулалттай</w:t>
      </w:r>
      <w:proofErr w:type="spellEnd"/>
      <w:r w:rsidRPr="00347DED">
        <w:rPr>
          <w:rFonts w:ascii="Arial" w:hAnsi="Arial" w:cs="Arial"/>
          <w:sz w:val="24"/>
          <w:szCs w:val="24"/>
        </w:rPr>
        <w:t xml:space="preserve"> </w:t>
      </w:r>
      <w:proofErr w:type="spellStart"/>
      <w:r w:rsidRPr="00347DED">
        <w:rPr>
          <w:rFonts w:ascii="Arial" w:hAnsi="Arial" w:cs="Arial"/>
          <w:sz w:val="24"/>
          <w:szCs w:val="24"/>
        </w:rPr>
        <w:t>бие</w:t>
      </w:r>
      <w:proofErr w:type="spellEnd"/>
      <w:r w:rsidRPr="00347DED">
        <w:rPr>
          <w:rFonts w:ascii="Arial" w:hAnsi="Arial" w:cs="Arial"/>
          <w:sz w:val="24"/>
          <w:szCs w:val="24"/>
        </w:rPr>
        <w:t xml:space="preserve"> </w:t>
      </w:r>
      <w:proofErr w:type="spellStart"/>
      <w:r w:rsidRPr="00347DED">
        <w:rPr>
          <w:rFonts w:ascii="Arial" w:hAnsi="Arial" w:cs="Arial"/>
          <w:sz w:val="24"/>
          <w:szCs w:val="24"/>
        </w:rPr>
        <w:t>даасан</w:t>
      </w:r>
      <w:proofErr w:type="spellEnd"/>
      <w:r w:rsidRPr="00347DED">
        <w:rPr>
          <w:rFonts w:ascii="Arial" w:hAnsi="Arial" w:cs="Arial"/>
          <w:sz w:val="24"/>
          <w:szCs w:val="24"/>
        </w:rPr>
        <w:t xml:space="preserve"> </w:t>
      </w:r>
      <w:proofErr w:type="spellStart"/>
      <w:r w:rsidRPr="00347DED">
        <w:rPr>
          <w:rFonts w:ascii="Arial" w:hAnsi="Arial" w:cs="Arial"/>
          <w:sz w:val="24"/>
          <w:szCs w:val="24"/>
        </w:rPr>
        <w:t>хууль</w:t>
      </w:r>
      <w:proofErr w:type="spellEnd"/>
      <w:r w:rsidRPr="00347DED">
        <w:rPr>
          <w:rFonts w:ascii="Arial" w:hAnsi="Arial" w:cs="Arial"/>
          <w:sz w:val="24"/>
          <w:szCs w:val="24"/>
        </w:rPr>
        <w:t xml:space="preserve"> </w:t>
      </w:r>
      <w:proofErr w:type="spellStart"/>
      <w:r w:rsidRPr="00347DED">
        <w:rPr>
          <w:rFonts w:ascii="Arial" w:hAnsi="Arial" w:cs="Arial"/>
          <w:sz w:val="24"/>
          <w:szCs w:val="24"/>
        </w:rPr>
        <w:t>байхгүй</w:t>
      </w:r>
      <w:proofErr w:type="spellEnd"/>
      <w:r w:rsidRPr="00347DED">
        <w:rPr>
          <w:rFonts w:ascii="Arial" w:hAnsi="Arial" w:cs="Arial"/>
          <w:sz w:val="24"/>
          <w:szCs w:val="24"/>
        </w:rPr>
        <w:t xml:space="preserve"> </w:t>
      </w:r>
      <w:proofErr w:type="spellStart"/>
      <w:r w:rsidRPr="00347DED">
        <w:rPr>
          <w:rFonts w:ascii="Arial" w:hAnsi="Arial" w:cs="Arial"/>
          <w:sz w:val="24"/>
          <w:szCs w:val="24"/>
        </w:rPr>
        <w:t>байна</w:t>
      </w:r>
      <w:proofErr w:type="spellEnd"/>
      <w:r w:rsidRPr="00347DED">
        <w:rPr>
          <w:rFonts w:ascii="Arial" w:hAnsi="Arial" w:cs="Arial"/>
          <w:sz w:val="24"/>
          <w:szCs w:val="24"/>
        </w:rPr>
        <w:t xml:space="preserve">. </w:t>
      </w:r>
      <w:proofErr w:type="spellStart"/>
      <w:r w:rsidRPr="00347DED">
        <w:rPr>
          <w:rFonts w:ascii="Arial" w:hAnsi="Arial" w:cs="Arial"/>
          <w:sz w:val="24"/>
          <w:szCs w:val="24"/>
        </w:rPr>
        <w:t>Кибер</w:t>
      </w:r>
      <w:proofErr w:type="spellEnd"/>
      <w:r w:rsidRPr="00347DED">
        <w:rPr>
          <w:rFonts w:ascii="Arial" w:hAnsi="Arial" w:cs="Arial"/>
          <w:sz w:val="24"/>
          <w:szCs w:val="24"/>
        </w:rPr>
        <w:t xml:space="preserve"> </w:t>
      </w:r>
      <w:proofErr w:type="spellStart"/>
      <w:r w:rsidRPr="00347DED">
        <w:rPr>
          <w:rFonts w:ascii="Arial" w:hAnsi="Arial" w:cs="Arial"/>
          <w:sz w:val="24"/>
          <w:szCs w:val="24"/>
        </w:rPr>
        <w:t>орчинд</w:t>
      </w:r>
      <w:proofErr w:type="spellEnd"/>
      <w:r>
        <w:rPr>
          <w:rFonts w:ascii="Arial" w:hAnsi="Arial" w:cs="Arial"/>
          <w:sz w:val="24"/>
          <w:szCs w:val="24"/>
        </w:rPr>
        <w:t xml:space="preserve"> </w:t>
      </w:r>
      <w:proofErr w:type="spellStart"/>
      <w:r w:rsidRPr="00347DED">
        <w:rPr>
          <w:rFonts w:ascii="Arial" w:hAnsi="Arial" w:cs="Arial"/>
          <w:sz w:val="24"/>
          <w:szCs w:val="24"/>
        </w:rPr>
        <w:t>хүүхэд</w:t>
      </w:r>
      <w:proofErr w:type="spellEnd"/>
      <w:r w:rsidRPr="00347DED">
        <w:rPr>
          <w:rFonts w:ascii="Arial" w:hAnsi="Arial" w:cs="Arial"/>
          <w:sz w:val="24"/>
          <w:szCs w:val="24"/>
        </w:rPr>
        <w:t xml:space="preserve"> </w:t>
      </w:r>
      <w:proofErr w:type="spellStart"/>
      <w:r w:rsidRPr="00347DED">
        <w:rPr>
          <w:rFonts w:ascii="Arial" w:hAnsi="Arial" w:cs="Arial"/>
          <w:sz w:val="24"/>
          <w:szCs w:val="24"/>
        </w:rPr>
        <w:t>хамгаалалтай</w:t>
      </w:r>
      <w:proofErr w:type="spellEnd"/>
      <w:r w:rsidRPr="00347DED">
        <w:rPr>
          <w:rFonts w:ascii="Arial" w:hAnsi="Arial" w:cs="Arial"/>
          <w:sz w:val="24"/>
          <w:szCs w:val="24"/>
        </w:rPr>
        <w:t xml:space="preserve"> </w:t>
      </w:r>
      <w:proofErr w:type="spellStart"/>
      <w:r w:rsidRPr="00347DED">
        <w:rPr>
          <w:rFonts w:ascii="Arial" w:hAnsi="Arial" w:cs="Arial"/>
          <w:sz w:val="24"/>
          <w:szCs w:val="24"/>
        </w:rPr>
        <w:t>холбоотой</w:t>
      </w:r>
      <w:proofErr w:type="spellEnd"/>
      <w:r w:rsidRPr="00347DED">
        <w:rPr>
          <w:rFonts w:ascii="Arial" w:hAnsi="Arial" w:cs="Arial"/>
          <w:sz w:val="24"/>
          <w:szCs w:val="24"/>
        </w:rPr>
        <w:t xml:space="preserve"> </w:t>
      </w:r>
      <w:proofErr w:type="spellStart"/>
      <w:r w:rsidRPr="00347DED">
        <w:rPr>
          <w:rFonts w:ascii="Arial" w:hAnsi="Arial" w:cs="Arial"/>
          <w:sz w:val="24"/>
          <w:szCs w:val="24"/>
        </w:rPr>
        <w:t>асуудлыг</w:t>
      </w:r>
      <w:proofErr w:type="spellEnd"/>
      <w:r w:rsidRPr="00347DED">
        <w:rPr>
          <w:rFonts w:ascii="Arial" w:hAnsi="Arial" w:cs="Arial"/>
          <w:sz w:val="24"/>
          <w:szCs w:val="24"/>
        </w:rPr>
        <w:t xml:space="preserve"> 2015 </w:t>
      </w:r>
      <w:proofErr w:type="spellStart"/>
      <w:r w:rsidRPr="00347DED">
        <w:rPr>
          <w:rFonts w:ascii="Arial" w:hAnsi="Arial" w:cs="Arial"/>
          <w:sz w:val="24"/>
          <w:szCs w:val="24"/>
        </w:rPr>
        <w:t>онд</w:t>
      </w:r>
      <w:proofErr w:type="spellEnd"/>
      <w:r w:rsidRPr="00347DED">
        <w:rPr>
          <w:rFonts w:ascii="Arial" w:hAnsi="Arial" w:cs="Arial"/>
          <w:sz w:val="24"/>
          <w:szCs w:val="24"/>
        </w:rPr>
        <w:t xml:space="preserve"> </w:t>
      </w:r>
      <w:proofErr w:type="spellStart"/>
      <w:r w:rsidRPr="00347DED">
        <w:rPr>
          <w:rFonts w:ascii="Arial" w:hAnsi="Arial" w:cs="Arial"/>
          <w:sz w:val="24"/>
          <w:szCs w:val="24"/>
        </w:rPr>
        <w:t>Эрүүгийн</w:t>
      </w:r>
      <w:proofErr w:type="spellEnd"/>
      <w:r w:rsidRPr="00347DED">
        <w:rPr>
          <w:rFonts w:ascii="Arial" w:hAnsi="Arial" w:cs="Arial"/>
          <w:sz w:val="24"/>
          <w:szCs w:val="24"/>
        </w:rPr>
        <w:t xml:space="preserve"> </w:t>
      </w:r>
      <w:proofErr w:type="spellStart"/>
      <w:r w:rsidRPr="00347DED">
        <w:rPr>
          <w:rFonts w:ascii="Arial" w:hAnsi="Arial" w:cs="Arial"/>
          <w:sz w:val="24"/>
          <w:szCs w:val="24"/>
        </w:rPr>
        <w:t>хуульд</w:t>
      </w:r>
      <w:proofErr w:type="spellEnd"/>
      <w:r w:rsidRPr="00347DED">
        <w:rPr>
          <w:rFonts w:ascii="Arial" w:hAnsi="Arial" w:cs="Arial"/>
          <w:sz w:val="24"/>
          <w:szCs w:val="24"/>
        </w:rPr>
        <w:t xml:space="preserve"> </w:t>
      </w:r>
      <w:proofErr w:type="spellStart"/>
      <w:r w:rsidRPr="00347DED">
        <w:rPr>
          <w:rFonts w:ascii="Arial" w:hAnsi="Arial" w:cs="Arial"/>
          <w:sz w:val="24"/>
          <w:szCs w:val="24"/>
        </w:rPr>
        <w:t>хүүхэд</w:t>
      </w:r>
      <w:proofErr w:type="spellEnd"/>
      <w:r w:rsidRPr="00347DED">
        <w:rPr>
          <w:rFonts w:ascii="Arial" w:hAnsi="Arial" w:cs="Arial"/>
          <w:sz w:val="24"/>
          <w:szCs w:val="24"/>
        </w:rPr>
        <w:t xml:space="preserve"> </w:t>
      </w:r>
      <w:proofErr w:type="spellStart"/>
      <w:r w:rsidRPr="00347DED">
        <w:rPr>
          <w:rFonts w:ascii="Arial" w:hAnsi="Arial" w:cs="Arial"/>
          <w:sz w:val="24"/>
          <w:szCs w:val="24"/>
        </w:rPr>
        <w:t>оролцуулж</w:t>
      </w:r>
      <w:proofErr w:type="spellEnd"/>
      <w:r w:rsidRPr="00347DED">
        <w:rPr>
          <w:rFonts w:ascii="Arial" w:hAnsi="Arial" w:cs="Arial"/>
          <w:sz w:val="24"/>
          <w:szCs w:val="24"/>
        </w:rPr>
        <w:t xml:space="preserve"> </w:t>
      </w:r>
      <w:proofErr w:type="spellStart"/>
      <w:r w:rsidRPr="00347DED">
        <w:rPr>
          <w:rFonts w:ascii="Arial" w:hAnsi="Arial" w:cs="Arial"/>
          <w:sz w:val="24"/>
          <w:szCs w:val="24"/>
        </w:rPr>
        <w:t>садар</w:t>
      </w:r>
      <w:proofErr w:type="spellEnd"/>
      <w:r w:rsidRPr="00347DED">
        <w:rPr>
          <w:rFonts w:ascii="Arial" w:hAnsi="Arial" w:cs="Arial"/>
          <w:sz w:val="24"/>
          <w:szCs w:val="24"/>
        </w:rPr>
        <w:t xml:space="preserve"> </w:t>
      </w:r>
      <w:proofErr w:type="spellStart"/>
      <w:r w:rsidRPr="00347DED">
        <w:rPr>
          <w:rFonts w:ascii="Arial" w:hAnsi="Arial" w:cs="Arial"/>
          <w:sz w:val="24"/>
          <w:szCs w:val="24"/>
        </w:rPr>
        <w:t>самууныг</w:t>
      </w:r>
      <w:proofErr w:type="spellEnd"/>
      <w:r w:rsidRPr="00347DED">
        <w:rPr>
          <w:rFonts w:ascii="Arial" w:hAnsi="Arial" w:cs="Arial"/>
          <w:sz w:val="24"/>
          <w:szCs w:val="24"/>
        </w:rPr>
        <w:t xml:space="preserve"> </w:t>
      </w:r>
      <w:proofErr w:type="spellStart"/>
      <w:r w:rsidRPr="00347DED">
        <w:rPr>
          <w:rFonts w:ascii="Arial" w:hAnsi="Arial" w:cs="Arial"/>
          <w:sz w:val="24"/>
          <w:szCs w:val="24"/>
        </w:rPr>
        <w:t>сурталчлах</w:t>
      </w:r>
      <w:proofErr w:type="spellEnd"/>
      <w:r w:rsidRPr="00347DED">
        <w:rPr>
          <w:rFonts w:ascii="Arial" w:hAnsi="Arial" w:cs="Arial"/>
          <w:sz w:val="24"/>
          <w:szCs w:val="24"/>
        </w:rPr>
        <w:t xml:space="preserve"> </w:t>
      </w:r>
      <w:proofErr w:type="spellStart"/>
      <w:r w:rsidRPr="00347DED">
        <w:rPr>
          <w:rFonts w:ascii="Arial" w:hAnsi="Arial" w:cs="Arial"/>
          <w:sz w:val="24"/>
          <w:szCs w:val="24"/>
        </w:rPr>
        <w:t>гэмт</w:t>
      </w:r>
      <w:proofErr w:type="spellEnd"/>
      <w:r w:rsidRPr="00347DED">
        <w:rPr>
          <w:rFonts w:ascii="Arial" w:hAnsi="Arial" w:cs="Arial"/>
          <w:sz w:val="24"/>
          <w:szCs w:val="24"/>
        </w:rPr>
        <w:t xml:space="preserve"> </w:t>
      </w:r>
      <w:proofErr w:type="spellStart"/>
      <w:r w:rsidRPr="00347DED">
        <w:rPr>
          <w:rFonts w:ascii="Arial" w:hAnsi="Arial" w:cs="Arial"/>
          <w:sz w:val="24"/>
          <w:szCs w:val="24"/>
        </w:rPr>
        <w:t>хэргийг</w:t>
      </w:r>
      <w:proofErr w:type="spellEnd"/>
      <w:r w:rsidRPr="00347DED">
        <w:rPr>
          <w:rFonts w:ascii="Arial" w:hAnsi="Arial" w:cs="Arial"/>
          <w:sz w:val="24"/>
          <w:szCs w:val="24"/>
        </w:rPr>
        <w:t xml:space="preserve"> </w:t>
      </w:r>
      <w:proofErr w:type="spellStart"/>
      <w:r w:rsidRPr="00347DED">
        <w:rPr>
          <w:rFonts w:ascii="Arial" w:hAnsi="Arial" w:cs="Arial"/>
          <w:sz w:val="24"/>
          <w:szCs w:val="24"/>
        </w:rPr>
        <w:t>цахим</w:t>
      </w:r>
      <w:proofErr w:type="spellEnd"/>
      <w:r w:rsidRPr="00347DED">
        <w:rPr>
          <w:rFonts w:ascii="Arial" w:hAnsi="Arial" w:cs="Arial"/>
          <w:sz w:val="24"/>
          <w:szCs w:val="24"/>
        </w:rPr>
        <w:t xml:space="preserve"> </w:t>
      </w:r>
      <w:proofErr w:type="spellStart"/>
      <w:r w:rsidRPr="00347DED">
        <w:rPr>
          <w:rFonts w:ascii="Arial" w:hAnsi="Arial" w:cs="Arial"/>
          <w:sz w:val="24"/>
          <w:szCs w:val="24"/>
        </w:rPr>
        <w:t>орчин</w:t>
      </w:r>
      <w:proofErr w:type="spellEnd"/>
      <w:r w:rsidRPr="00347DED">
        <w:rPr>
          <w:rFonts w:ascii="Arial" w:hAnsi="Arial" w:cs="Arial"/>
          <w:sz w:val="24"/>
          <w:szCs w:val="24"/>
        </w:rPr>
        <w:t xml:space="preserve"> </w:t>
      </w:r>
      <w:proofErr w:type="spellStart"/>
      <w:r w:rsidRPr="00347DED">
        <w:rPr>
          <w:rFonts w:ascii="Arial" w:hAnsi="Arial" w:cs="Arial"/>
          <w:sz w:val="24"/>
          <w:szCs w:val="24"/>
        </w:rPr>
        <w:t>ашиглаж</w:t>
      </w:r>
      <w:proofErr w:type="spellEnd"/>
      <w:r w:rsidRPr="00347DED">
        <w:rPr>
          <w:rFonts w:ascii="Arial" w:hAnsi="Arial" w:cs="Arial"/>
          <w:sz w:val="24"/>
          <w:szCs w:val="24"/>
        </w:rPr>
        <w:t xml:space="preserve"> </w:t>
      </w:r>
      <w:proofErr w:type="spellStart"/>
      <w:r w:rsidRPr="00347DED">
        <w:rPr>
          <w:rFonts w:ascii="Arial" w:hAnsi="Arial" w:cs="Arial"/>
          <w:sz w:val="24"/>
          <w:szCs w:val="24"/>
        </w:rPr>
        <w:t>үйлдэх</w:t>
      </w:r>
      <w:proofErr w:type="spellEnd"/>
      <w:r w:rsidRPr="00347DED">
        <w:rPr>
          <w:rFonts w:ascii="Arial" w:hAnsi="Arial" w:cs="Arial"/>
          <w:sz w:val="24"/>
          <w:szCs w:val="24"/>
        </w:rPr>
        <w:t xml:space="preserve"> </w:t>
      </w:r>
      <w:proofErr w:type="spellStart"/>
      <w:r w:rsidRPr="00347DED">
        <w:rPr>
          <w:rFonts w:ascii="Arial" w:hAnsi="Arial" w:cs="Arial"/>
          <w:sz w:val="24"/>
          <w:szCs w:val="24"/>
        </w:rPr>
        <w:t>зохицуулалт</w:t>
      </w:r>
      <w:proofErr w:type="spellEnd"/>
      <w:r w:rsidRPr="00347DED">
        <w:rPr>
          <w:rFonts w:ascii="Arial" w:hAnsi="Arial" w:cs="Arial"/>
          <w:sz w:val="24"/>
          <w:szCs w:val="24"/>
        </w:rPr>
        <w:t xml:space="preserve"> </w:t>
      </w:r>
      <w:proofErr w:type="spellStart"/>
      <w:r w:rsidRPr="00347DED">
        <w:rPr>
          <w:rFonts w:ascii="Arial" w:hAnsi="Arial" w:cs="Arial"/>
          <w:sz w:val="24"/>
          <w:szCs w:val="24"/>
        </w:rPr>
        <w:t>хийгдсэнээр</w:t>
      </w:r>
      <w:proofErr w:type="spellEnd"/>
      <w:r w:rsidRPr="00347DED">
        <w:rPr>
          <w:rFonts w:ascii="Arial" w:hAnsi="Arial" w:cs="Arial"/>
          <w:sz w:val="24"/>
          <w:szCs w:val="24"/>
        </w:rPr>
        <w:t xml:space="preserve"> </w:t>
      </w:r>
      <w:proofErr w:type="spellStart"/>
      <w:r w:rsidRPr="00347DED">
        <w:rPr>
          <w:rFonts w:ascii="Arial" w:hAnsi="Arial" w:cs="Arial"/>
          <w:sz w:val="24"/>
          <w:szCs w:val="24"/>
        </w:rPr>
        <w:t>эхлэл</w:t>
      </w:r>
      <w:proofErr w:type="spellEnd"/>
      <w:r w:rsidRPr="00347DED">
        <w:rPr>
          <w:rFonts w:ascii="Arial" w:hAnsi="Arial" w:cs="Arial"/>
          <w:sz w:val="24"/>
          <w:szCs w:val="24"/>
        </w:rPr>
        <w:t xml:space="preserve"> </w:t>
      </w:r>
      <w:proofErr w:type="spellStart"/>
      <w:r w:rsidRPr="00347DED">
        <w:rPr>
          <w:rFonts w:ascii="Arial" w:hAnsi="Arial" w:cs="Arial"/>
          <w:sz w:val="24"/>
          <w:szCs w:val="24"/>
        </w:rPr>
        <w:t>нь</w:t>
      </w:r>
      <w:proofErr w:type="spellEnd"/>
      <w:r w:rsidRPr="00347DED">
        <w:rPr>
          <w:rFonts w:ascii="Arial" w:hAnsi="Arial" w:cs="Arial"/>
          <w:sz w:val="24"/>
          <w:szCs w:val="24"/>
        </w:rPr>
        <w:t xml:space="preserve"> </w:t>
      </w:r>
      <w:proofErr w:type="spellStart"/>
      <w:r w:rsidRPr="00347DED">
        <w:rPr>
          <w:rFonts w:ascii="Arial" w:hAnsi="Arial" w:cs="Arial"/>
          <w:sz w:val="24"/>
          <w:szCs w:val="24"/>
        </w:rPr>
        <w:t>тавигдсан</w:t>
      </w:r>
      <w:proofErr w:type="spellEnd"/>
      <w:r w:rsidRPr="00347DED">
        <w:rPr>
          <w:rFonts w:ascii="Arial" w:hAnsi="Arial" w:cs="Arial"/>
          <w:sz w:val="24"/>
          <w:szCs w:val="24"/>
        </w:rPr>
        <w:t xml:space="preserve"> </w:t>
      </w:r>
      <w:proofErr w:type="spellStart"/>
      <w:r w:rsidRPr="00347DED">
        <w:rPr>
          <w:rFonts w:ascii="Arial" w:hAnsi="Arial" w:cs="Arial"/>
          <w:sz w:val="24"/>
          <w:szCs w:val="24"/>
        </w:rPr>
        <w:t>байна</w:t>
      </w:r>
      <w:proofErr w:type="spellEnd"/>
      <w:r w:rsidRPr="00347DED">
        <w:rPr>
          <w:rFonts w:ascii="Arial" w:hAnsi="Arial" w:cs="Arial"/>
          <w:sz w:val="24"/>
          <w:szCs w:val="24"/>
        </w:rPr>
        <w:t xml:space="preserve">. </w:t>
      </w:r>
      <w:proofErr w:type="spellStart"/>
      <w:r w:rsidRPr="00347DED">
        <w:rPr>
          <w:rFonts w:ascii="Arial" w:hAnsi="Arial" w:cs="Arial"/>
          <w:sz w:val="24"/>
          <w:szCs w:val="24"/>
        </w:rPr>
        <w:t>Харин</w:t>
      </w:r>
      <w:proofErr w:type="spellEnd"/>
      <w:r w:rsidRPr="00347DED">
        <w:rPr>
          <w:rFonts w:ascii="Arial" w:hAnsi="Arial" w:cs="Arial"/>
          <w:sz w:val="24"/>
          <w:szCs w:val="24"/>
        </w:rPr>
        <w:t xml:space="preserve"> </w:t>
      </w:r>
      <w:proofErr w:type="spellStart"/>
      <w:r w:rsidRPr="00347DED">
        <w:rPr>
          <w:rFonts w:ascii="Arial" w:hAnsi="Arial" w:cs="Arial"/>
          <w:sz w:val="24"/>
          <w:szCs w:val="24"/>
        </w:rPr>
        <w:t>кибер</w:t>
      </w:r>
      <w:proofErr w:type="spellEnd"/>
      <w:r w:rsidRPr="00347DED">
        <w:rPr>
          <w:rFonts w:ascii="Arial" w:hAnsi="Arial" w:cs="Arial"/>
          <w:sz w:val="24"/>
          <w:szCs w:val="24"/>
        </w:rPr>
        <w:t xml:space="preserve"> </w:t>
      </w:r>
      <w:proofErr w:type="spellStart"/>
      <w:r w:rsidRPr="00347DED">
        <w:rPr>
          <w:rFonts w:ascii="Arial" w:hAnsi="Arial" w:cs="Arial"/>
          <w:sz w:val="24"/>
          <w:szCs w:val="24"/>
        </w:rPr>
        <w:t>орчны</w:t>
      </w:r>
      <w:proofErr w:type="spellEnd"/>
      <w:r w:rsidRPr="00347DED">
        <w:rPr>
          <w:rFonts w:ascii="Arial" w:hAnsi="Arial" w:cs="Arial"/>
          <w:sz w:val="24"/>
          <w:szCs w:val="24"/>
        </w:rPr>
        <w:t xml:space="preserve"> </w:t>
      </w:r>
      <w:proofErr w:type="spellStart"/>
      <w:r w:rsidRPr="00347DED">
        <w:rPr>
          <w:rFonts w:ascii="Arial" w:hAnsi="Arial" w:cs="Arial"/>
          <w:sz w:val="24"/>
          <w:szCs w:val="24"/>
        </w:rPr>
        <w:t>хүүхэд</w:t>
      </w:r>
      <w:proofErr w:type="spellEnd"/>
      <w:r w:rsidRPr="00347DED">
        <w:rPr>
          <w:rFonts w:ascii="Arial" w:hAnsi="Arial" w:cs="Arial"/>
          <w:sz w:val="24"/>
          <w:szCs w:val="24"/>
        </w:rPr>
        <w:t xml:space="preserve"> </w:t>
      </w:r>
      <w:proofErr w:type="spellStart"/>
      <w:r w:rsidRPr="00347DED">
        <w:rPr>
          <w:rFonts w:ascii="Arial" w:hAnsi="Arial" w:cs="Arial"/>
          <w:sz w:val="24"/>
          <w:szCs w:val="24"/>
        </w:rPr>
        <w:t>хамгаалалтай</w:t>
      </w:r>
      <w:proofErr w:type="spellEnd"/>
      <w:r w:rsidRPr="00347DED">
        <w:rPr>
          <w:rFonts w:ascii="Arial" w:hAnsi="Arial" w:cs="Arial"/>
          <w:sz w:val="24"/>
          <w:szCs w:val="24"/>
        </w:rPr>
        <w:t xml:space="preserve"> </w:t>
      </w:r>
      <w:proofErr w:type="spellStart"/>
      <w:r w:rsidRPr="00347DED">
        <w:rPr>
          <w:rFonts w:ascii="Arial" w:hAnsi="Arial" w:cs="Arial"/>
          <w:sz w:val="24"/>
          <w:szCs w:val="24"/>
        </w:rPr>
        <w:t>холбоотой</w:t>
      </w:r>
      <w:proofErr w:type="spellEnd"/>
      <w:r w:rsidRPr="00347DED">
        <w:rPr>
          <w:rFonts w:ascii="Arial" w:hAnsi="Arial" w:cs="Arial"/>
          <w:sz w:val="24"/>
          <w:szCs w:val="24"/>
        </w:rPr>
        <w:t xml:space="preserve"> </w:t>
      </w:r>
      <w:proofErr w:type="spellStart"/>
      <w:r w:rsidRPr="00347DED">
        <w:rPr>
          <w:rFonts w:ascii="Arial" w:hAnsi="Arial" w:cs="Arial"/>
          <w:sz w:val="24"/>
          <w:szCs w:val="24"/>
        </w:rPr>
        <w:t>харилцааг</w:t>
      </w:r>
      <w:proofErr w:type="spellEnd"/>
      <w:r w:rsidRPr="00347DED">
        <w:rPr>
          <w:rFonts w:ascii="Arial" w:hAnsi="Arial" w:cs="Arial"/>
          <w:sz w:val="24"/>
          <w:szCs w:val="24"/>
        </w:rPr>
        <w:t xml:space="preserve"> </w:t>
      </w:r>
      <w:proofErr w:type="spellStart"/>
      <w:r w:rsidRPr="00347DED">
        <w:rPr>
          <w:rFonts w:ascii="Arial" w:hAnsi="Arial" w:cs="Arial"/>
          <w:sz w:val="24"/>
          <w:szCs w:val="24"/>
        </w:rPr>
        <w:t>холбогдох</w:t>
      </w:r>
      <w:proofErr w:type="spellEnd"/>
      <w:r w:rsidRPr="00347DED">
        <w:rPr>
          <w:rFonts w:ascii="Arial" w:hAnsi="Arial" w:cs="Arial"/>
          <w:sz w:val="24"/>
          <w:szCs w:val="24"/>
        </w:rPr>
        <w:t xml:space="preserve"> </w:t>
      </w:r>
      <w:proofErr w:type="spellStart"/>
      <w:r w:rsidRPr="00347DED">
        <w:rPr>
          <w:rFonts w:ascii="Arial" w:hAnsi="Arial" w:cs="Arial"/>
          <w:sz w:val="24"/>
          <w:szCs w:val="24"/>
        </w:rPr>
        <w:t>хууль</w:t>
      </w:r>
      <w:proofErr w:type="spellEnd"/>
      <w:r w:rsidRPr="00347DED">
        <w:rPr>
          <w:rFonts w:ascii="Arial" w:hAnsi="Arial" w:cs="Arial"/>
          <w:sz w:val="24"/>
          <w:szCs w:val="24"/>
        </w:rPr>
        <w:t xml:space="preserve"> </w:t>
      </w:r>
      <w:proofErr w:type="spellStart"/>
      <w:r w:rsidRPr="00347DED">
        <w:rPr>
          <w:rFonts w:ascii="Arial" w:hAnsi="Arial" w:cs="Arial"/>
          <w:sz w:val="24"/>
          <w:szCs w:val="24"/>
        </w:rPr>
        <w:t>тогтоомжуудад</w:t>
      </w:r>
      <w:proofErr w:type="spellEnd"/>
      <w:r w:rsidRPr="00347DED">
        <w:rPr>
          <w:rFonts w:ascii="Arial" w:hAnsi="Arial" w:cs="Arial"/>
          <w:sz w:val="24"/>
          <w:szCs w:val="24"/>
        </w:rPr>
        <w:t xml:space="preserve"> </w:t>
      </w:r>
      <w:proofErr w:type="spellStart"/>
      <w:r w:rsidRPr="00347DED">
        <w:rPr>
          <w:rFonts w:ascii="Arial" w:hAnsi="Arial" w:cs="Arial"/>
          <w:sz w:val="24"/>
          <w:szCs w:val="24"/>
        </w:rPr>
        <w:t>нэмэлт</w:t>
      </w:r>
      <w:proofErr w:type="spellEnd"/>
      <w:r w:rsidRPr="00347DED">
        <w:rPr>
          <w:rFonts w:ascii="Arial" w:hAnsi="Arial" w:cs="Arial"/>
          <w:sz w:val="24"/>
          <w:szCs w:val="24"/>
        </w:rPr>
        <w:t xml:space="preserve">, </w:t>
      </w:r>
      <w:proofErr w:type="spellStart"/>
      <w:r w:rsidRPr="00347DED">
        <w:rPr>
          <w:rFonts w:ascii="Arial" w:hAnsi="Arial" w:cs="Arial"/>
          <w:sz w:val="24"/>
          <w:szCs w:val="24"/>
        </w:rPr>
        <w:t>өөрчлөлт</w:t>
      </w:r>
      <w:proofErr w:type="spellEnd"/>
      <w:r w:rsidRPr="00347DED">
        <w:rPr>
          <w:rFonts w:ascii="Arial" w:hAnsi="Arial" w:cs="Arial"/>
          <w:sz w:val="24"/>
          <w:szCs w:val="24"/>
        </w:rPr>
        <w:t xml:space="preserve"> </w:t>
      </w:r>
      <w:proofErr w:type="spellStart"/>
      <w:r w:rsidRPr="00347DED">
        <w:rPr>
          <w:rFonts w:ascii="Arial" w:hAnsi="Arial" w:cs="Arial"/>
          <w:sz w:val="24"/>
          <w:szCs w:val="24"/>
        </w:rPr>
        <w:t>оруулах</w:t>
      </w:r>
      <w:proofErr w:type="spellEnd"/>
      <w:r w:rsidRPr="00347DED">
        <w:rPr>
          <w:rFonts w:ascii="Arial" w:hAnsi="Arial" w:cs="Arial"/>
          <w:sz w:val="24"/>
          <w:szCs w:val="24"/>
        </w:rPr>
        <w:t xml:space="preserve"> </w:t>
      </w:r>
      <w:proofErr w:type="spellStart"/>
      <w:r w:rsidRPr="00347DED">
        <w:rPr>
          <w:rFonts w:ascii="Arial" w:hAnsi="Arial" w:cs="Arial"/>
          <w:sz w:val="24"/>
          <w:szCs w:val="24"/>
        </w:rPr>
        <w:t>замаар</w:t>
      </w:r>
      <w:proofErr w:type="spellEnd"/>
      <w:r w:rsidRPr="00347DED">
        <w:rPr>
          <w:rFonts w:ascii="Arial" w:hAnsi="Arial" w:cs="Arial"/>
          <w:sz w:val="24"/>
          <w:szCs w:val="24"/>
        </w:rPr>
        <w:t xml:space="preserve"> </w:t>
      </w:r>
      <w:proofErr w:type="spellStart"/>
      <w:r w:rsidRPr="00347DED">
        <w:rPr>
          <w:rFonts w:ascii="Arial" w:hAnsi="Arial" w:cs="Arial"/>
          <w:sz w:val="24"/>
          <w:szCs w:val="24"/>
        </w:rPr>
        <w:t>зохицуулах</w:t>
      </w:r>
      <w:proofErr w:type="spellEnd"/>
      <w:r w:rsidRPr="00347DED">
        <w:rPr>
          <w:rFonts w:ascii="Arial" w:hAnsi="Arial" w:cs="Arial"/>
          <w:sz w:val="24"/>
          <w:szCs w:val="24"/>
        </w:rPr>
        <w:t xml:space="preserve"> </w:t>
      </w:r>
      <w:proofErr w:type="spellStart"/>
      <w:r w:rsidRPr="00347DED">
        <w:rPr>
          <w:rFonts w:ascii="Arial" w:hAnsi="Arial" w:cs="Arial"/>
          <w:sz w:val="24"/>
          <w:szCs w:val="24"/>
        </w:rPr>
        <w:t>алхмыг</w:t>
      </w:r>
      <w:proofErr w:type="spellEnd"/>
      <w:r w:rsidRPr="00347DED">
        <w:rPr>
          <w:rFonts w:ascii="Arial" w:hAnsi="Arial" w:cs="Arial"/>
          <w:sz w:val="24"/>
          <w:szCs w:val="24"/>
        </w:rPr>
        <w:t xml:space="preserve"> </w:t>
      </w:r>
      <w:proofErr w:type="spellStart"/>
      <w:r w:rsidRPr="00347DED">
        <w:rPr>
          <w:rFonts w:ascii="Arial" w:hAnsi="Arial" w:cs="Arial"/>
          <w:sz w:val="24"/>
          <w:szCs w:val="24"/>
        </w:rPr>
        <w:t>хийсэн</w:t>
      </w:r>
      <w:proofErr w:type="spellEnd"/>
      <w:r w:rsidRPr="00347DED">
        <w:rPr>
          <w:rFonts w:ascii="Arial" w:hAnsi="Arial" w:cs="Arial"/>
          <w:sz w:val="24"/>
          <w:szCs w:val="24"/>
        </w:rPr>
        <w:t xml:space="preserve"> </w:t>
      </w:r>
      <w:proofErr w:type="spellStart"/>
      <w:r w:rsidRPr="00347DED">
        <w:rPr>
          <w:rFonts w:ascii="Arial" w:hAnsi="Arial" w:cs="Arial"/>
          <w:sz w:val="24"/>
          <w:szCs w:val="24"/>
        </w:rPr>
        <w:t>байна</w:t>
      </w:r>
      <w:proofErr w:type="spellEnd"/>
      <w:r w:rsidRPr="00347DED">
        <w:rPr>
          <w:rFonts w:ascii="Arial" w:hAnsi="Arial" w:cs="Arial"/>
          <w:sz w:val="24"/>
          <w:szCs w:val="24"/>
        </w:rPr>
        <w:t xml:space="preserve">. </w:t>
      </w:r>
      <w:proofErr w:type="spellStart"/>
      <w:r w:rsidRPr="00347DED">
        <w:rPr>
          <w:rFonts w:ascii="Arial" w:hAnsi="Arial" w:cs="Arial"/>
          <w:sz w:val="24"/>
          <w:szCs w:val="24"/>
        </w:rPr>
        <w:t>Тухайлбал</w:t>
      </w:r>
      <w:proofErr w:type="spellEnd"/>
      <w:r w:rsidRPr="00347DED">
        <w:rPr>
          <w:rFonts w:ascii="Arial" w:hAnsi="Arial" w:cs="Arial"/>
          <w:sz w:val="24"/>
          <w:szCs w:val="24"/>
        </w:rPr>
        <w:t xml:space="preserve">, </w:t>
      </w:r>
      <w:proofErr w:type="spellStart"/>
      <w:r w:rsidRPr="00347DED">
        <w:rPr>
          <w:rFonts w:ascii="Arial" w:hAnsi="Arial" w:cs="Arial"/>
          <w:sz w:val="24"/>
          <w:szCs w:val="24"/>
        </w:rPr>
        <w:t>Эрүүгийн</w:t>
      </w:r>
      <w:proofErr w:type="spellEnd"/>
      <w:r w:rsidRPr="00347DED">
        <w:rPr>
          <w:rFonts w:ascii="Arial" w:hAnsi="Arial" w:cs="Arial"/>
          <w:sz w:val="24"/>
          <w:szCs w:val="24"/>
        </w:rPr>
        <w:t xml:space="preserve"> </w:t>
      </w:r>
      <w:proofErr w:type="spellStart"/>
      <w:r w:rsidRPr="00347DED">
        <w:rPr>
          <w:rFonts w:ascii="Arial" w:hAnsi="Arial" w:cs="Arial"/>
          <w:sz w:val="24"/>
          <w:szCs w:val="24"/>
        </w:rPr>
        <w:t>хууль</w:t>
      </w:r>
      <w:proofErr w:type="spellEnd"/>
      <w:r w:rsidRPr="00347DED">
        <w:rPr>
          <w:rFonts w:ascii="Arial" w:hAnsi="Arial" w:cs="Arial"/>
          <w:sz w:val="24"/>
          <w:szCs w:val="24"/>
        </w:rPr>
        <w:t xml:space="preserve">, </w:t>
      </w:r>
      <w:proofErr w:type="spellStart"/>
      <w:r w:rsidRPr="00347DED">
        <w:rPr>
          <w:rFonts w:ascii="Arial" w:hAnsi="Arial" w:cs="Arial"/>
          <w:sz w:val="24"/>
          <w:szCs w:val="24"/>
        </w:rPr>
        <w:t>Хүүхэд</w:t>
      </w:r>
      <w:proofErr w:type="spellEnd"/>
      <w:r w:rsidRPr="00347DED">
        <w:rPr>
          <w:rFonts w:ascii="Arial" w:hAnsi="Arial" w:cs="Arial"/>
          <w:sz w:val="24"/>
          <w:szCs w:val="24"/>
        </w:rPr>
        <w:t xml:space="preserve"> </w:t>
      </w:r>
      <w:proofErr w:type="spellStart"/>
      <w:r w:rsidRPr="00347DED">
        <w:rPr>
          <w:rFonts w:ascii="Arial" w:hAnsi="Arial" w:cs="Arial"/>
          <w:sz w:val="24"/>
          <w:szCs w:val="24"/>
        </w:rPr>
        <w:t>хамгааллын</w:t>
      </w:r>
      <w:proofErr w:type="spellEnd"/>
      <w:r w:rsidRPr="00347DED">
        <w:rPr>
          <w:rFonts w:ascii="Arial" w:hAnsi="Arial" w:cs="Arial"/>
          <w:sz w:val="24"/>
          <w:szCs w:val="24"/>
        </w:rPr>
        <w:t xml:space="preserve"> </w:t>
      </w:r>
      <w:proofErr w:type="spellStart"/>
      <w:r w:rsidRPr="00347DED">
        <w:rPr>
          <w:rFonts w:ascii="Arial" w:hAnsi="Arial" w:cs="Arial"/>
          <w:sz w:val="24"/>
          <w:szCs w:val="24"/>
        </w:rPr>
        <w:t>тухай</w:t>
      </w:r>
      <w:proofErr w:type="spellEnd"/>
      <w:r w:rsidRPr="00347DED">
        <w:rPr>
          <w:rFonts w:ascii="Arial" w:hAnsi="Arial" w:cs="Arial"/>
          <w:sz w:val="24"/>
          <w:szCs w:val="24"/>
        </w:rPr>
        <w:t xml:space="preserve"> </w:t>
      </w:r>
      <w:proofErr w:type="spellStart"/>
      <w:r w:rsidRPr="00347DED">
        <w:rPr>
          <w:rFonts w:ascii="Arial" w:hAnsi="Arial" w:cs="Arial"/>
          <w:sz w:val="24"/>
          <w:szCs w:val="24"/>
        </w:rPr>
        <w:t>хууль</w:t>
      </w:r>
      <w:proofErr w:type="spellEnd"/>
      <w:r w:rsidRPr="00347DED">
        <w:rPr>
          <w:rFonts w:ascii="Arial" w:hAnsi="Arial" w:cs="Arial"/>
          <w:sz w:val="24"/>
          <w:szCs w:val="24"/>
        </w:rPr>
        <w:t xml:space="preserve"> </w:t>
      </w:r>
      <w:proofErr w:type="spellStart"/>
      <w:r w:rsidRPr="00347DED">
        <w:rPr>
          <w:rFonts w:ascii="Arial" w:hAnsi="Arial" w:cs="Arial"/>
          <w:sz w:val="24"/>
          <w:szCs w:val="24"/>
        </w:rPr>
        <w:t>тогтоомжид</w:t>
      </w:r>
      <w:proofErr w:type="spellEnd"/>
      <w:r w:rsidRPr="00347DED">
        <w:rPr>
          <w:rFonts w:ascii="Arial" w:hAnsi="Arial" w:cs="Arial"/>
          <w:sz w:val="24"/>
          <w:szCs w:val="24"/>
        </w:rPr>
        <w:t xml:space="preserve"> </w:t>
      </w:r>
      <w:proofErr w:type="spellStart"/>
      <w:r w:rsidRPr="00347DED">
        <w:rPr>
          <w:rFonts w:ascii="Arial" w:hAnsi="Arial" w:cs="Arial"/>
          <w:sz w:val="24"/>
          <w:szCs w:val="24"/>
        </w:rPr>
        <w:t>хүүхдийг</w:t>
      </w:r>
      <w:proofErr w:type="spellEnd"/>
      <w:r w:rsidRPr="00347DED">
        <w:rPr>
          <w:rFonts w:ascii="Arial" w:hAnsi="Arial" w:cs="Arial"/>
          <w:sz w:val="24"/>
          <w:szCs w:val="24"/>
        </w:rPr>
        <w:t xml:space="preserve"> </w:t>
      </w:r>
      <w:proofErr w:type="spellStart"/>
      <w:r w:rsidRPr="00347DED">
        <w:rPr>
          <w:rFonts w:ascii="Arial" w:hAnsi="Arial" w:cs="Arial"/>
          <w:sz w:val="24"/>
          <w:szCs w:val="24"/>
        </w:rPr>
        <w:t>кибер</w:t>
      </w:r>
      <w:proofErr w:type="spellEnd"/>
      <w:r w:rsidRPr="00347DED">
        <w:rPr>
          <w:rFonts w:ascii="Arial" w:hAnsi="Arial" w:cs="Arial"/>
          <w:sz w:val="24"/>
          <w:szCs w:val="24"/>
        </w:rPr>
        <w:t xml:space="preserve"> </w:t>
      </w:r>
      <w:proofErr w:type="spellStart"/>
      <w:r w:rsidRPr="00347DED">
        <w:rPr>
          <w:rFonts w:ascii="Arial" w:hAnsi="Arial" w:cs="Arial"/>
          <w:sz w:val="24"/>
          <w:szCs w:val="24"/>
        </w:rPr>
        <w:t>орчны</w:t>
      </w:r>
      <w:proofErr w:type="spellEnd"/>
      <w:r w:rsidRPr="00347DED">
        <w:rPr>
          <w:rFonts w:ascii="Arial" w:hAnsi="Arial" w:cs="Arial"/>
          <w:sz w:val="24"/>
          <w:szCs w:val="24"/>
        </w:rPr>
        <w:t xml:space="preserve"> </w:t>
      </w:r>
      <w:proofErr w:type="spellStart"/>
      <w:r w:rsidRPr="00347DED">
        <w:rPr>
          <w:rFonts w:ascii="Arial" w:hAnsi="Arial" w:cs="Arial"/>
          <w:sz w:val="24"/>
          <w:szCs w:val="24"/>
        </w:rPr>
        <w:t>хор</w:t>
      </w:r>
      <w:proofErr w:type="spellEnd"/>
      <w:r w:rsidRPr="00347DED">
        <w:rPr>
          <w:rFonts w:ascii="Arial" w:hAnsi="Arial" w:cs="Arial"/>
          <w:sz w:val="24"/>
          <w:szCs w:val="24"/>
        </w:rPr>
        <w:t xml:space="preserve"> </w:t>
      </w:r>
      <w:proofErr w:type="spellStart"/>
      <w:r w:rsidRPr="00347DED">
        <w:rPr>
          <w:rFonts w:ascii="Arial" w:hAnsi="Arial" w:cs="Arial"/>
          <w:sz w:val="24"/>
          <w:szCs w:val="24"/>
        </w:rPr>
        <w:t>хөнөөлөөс</w:t>
      </w:r>
      <w:proofErr w:type="spellEnd"/>
      <w:r w:rsidRPr="00347DED">
        <w:rPr>
          <w:rFonts w:ascii="Arial" w:hAnsi="Arial" w:cs="Arial"/>
          <w:sz w:val="24"/>
          <w:szCs w:val="24"/>
        </w:rPr>
        <w:t xml:space="preserve"> </w:t>
      </w:r>
      <w:proofErr w:type="spellStart"/>
      <w:r w:rsidRPr="00347DED">
        <w:rPr>
          <w:rFonts w:ascii="Arial" w:hAnsi="Arial" w:cs="Arial"/>
          <w:sz w:val="24"/>
          <w:szCs w:val="24"/>
        </w:rPr>
        <w:t>хамгаалах</w:t>
      </w:r>
      <w:proofErr w:type="spellEnd"/>
      <w:r w:rsidRPr="00347DED">
        <w:rPr>
          <w:rFonts w:ascii="Arial" w:hAnsi="Arial" w:cs="Arial"/>
          <w:sz w:val="24"/>
          <w:szCs w:val="24"/>
        </w:rPr>
        <w:t xml:space="preserve">, </w:t>
      </w:r>
      <w:proofErr w:type="spellStart"/>
      <w:r w:rsidRPr="00347DED">
        <w:rPr>
          <w:rFonts w:ascii="Arial" w:hAnsi="Arial" w:cs="Arial"/>
          <w:sz w:val="24"/>
          <w:szCs w:val="24"/>
        </w:rPr>
        <w:t>гэм</w:t>
      </w:r>
      <w:proofErr w:type="spellEnd"/>
      <w:r w:rsidRPr="00347DED">
        <w:rPr>
          <w:rFonts w:ascii="Arial" w:hAnsi="Arial" w:cs="Arial"/>
          <w:sz w:val="24"/>
          <w:szCs w:val="24"/>
        </w:rPr>
        <w:t xml:space="preserve"> </w:t>
      </w:r>
      <w:proofErr w:type="spellStart"/>
      <w:r w:rsidRPr="00347DED">
        <w:rPr>
          <w:rFonts w:ascii="Arial" w:hAnsi="Arial" w:cs="Arial"/>
          <w:sz w:val="24"/>
          <w:szCs w:val="24"/>
        </w:rPr>
        <w:t>буруутай</w:t>
      </w:r>
      <w:proofErr w:type="spellEnd"/>
      <w:r w:rsidRPr="00347DED">
        <w:rPr>
          <w:rFonts w:ascii="Arial" w:hAnsi="Arial" w:cs="Arial"/>
          <w:sz w:val="24"/>
          <w:szCs w:val="24"/>
        </w:rPr>
        <w:t xml:space="preserve"> </w:t>
      </w:r>
      <w:proofErr w:type="spellStart"/>
      <w:r w:rsidRPr="00347DED">
        <w:rPr>
          <w:rFonts w:ascii="Arial" w:hAnsi="Arial" w:cs="Arial"/>
          <w:sz w:val="24"/>
          <w:szCs w:val="24"/>
        </w:rPr>
        <w:t>этгээдэд</w:t>
      </w:r>
      <w:proofErr w:type="spellEnd"/>
      <w:r w:rsidRPr="00347DED">
        <w:rPr>
          <w:rFonts w:ascii="Arial" w:hAnsi="Arial" w:cs="Arial"/>
          <w:sz w:val="24"/>
          <w:szCs w:val="24"/>
        </w:rPr>
        <w:t xml:space="preserve"> </w:t>
      </w:r>
      <w:proofErr w:type="spellStart"/>
      <w:r w:rsidRPr="00347DED">
        <w:rPr>
          <w:rFonts w:ascii="Arial" w:hAnsi="Arial" w:cs="Arial"/>
          <w:sz w:val="24"/>
          <w:szCs w:val="24"/>
        </w:rPr>
        <w:t>холбогдох</w:t>
      </w:r>
      <w:proofErr w:type="spellEnd"/>
      <w:r w:rsidRPr="00347DED">
        <w:rPr>
          <w:rFonts w:ascii="Arial" w:hAnsi="Arial" w:cs="Arial"/>
          <w:sz w:val="24"/>
          <w:szCs w:val="24"/>
        </w:rPr>
        <w:t xml:space="preserve"> </w:t>
      </w:r>
      <w:proofErr w:type="spellStart"/>
      <w:r w:rsidRPr="00347DED">
        <w:rPr>
          <w:rFonts w:ascii="Arial" w:hAnsi="Arial" w:cs="Arial"/>
          <w:sz w:val="24"/>
          <w:szCs w:val="24"/>
        </w:rPr>
        <w:t>хариуцлагыг</w:t>
      </w:r>
      <w:proofErr w:type="spellEnd"/>
      <w:r w:rsidRPr="00347DED">
        <w:rPr>
          <w:rFonts w:ascii="Arial" w:hAnsi="Arial" w:cs="Arial"/>
          <w:sz w:val="24"/>
          <w:szCs w:val="24"/>
        </w:rPr>
        <w:t xml:space="preserve"> </w:t>
      </w:r>
      <w:proofErr w:type="spellStart"/>
      <w:r w:rsidRPr="00347DED">
        <w:rPr>
          <w:rFonts w:ascii="Arial" w:hAnsi="Arial" w:cs="Arial"/>
          <w:sz w:val="24"/>
          <w:szCs w:val="24"/>
        </w:rPr>
        <w:t>хүлээлгэхээр</w:t>
      </w:r>
      <w:proofErr w:type="spellEnd"/>
      <w:r w:rsidRPr="00347DED">
        <w:rPr>
          <w:rFonts w:ascii="Arial" w:hAnsi="Arial" w:cs="Arial"/>
          <w:sz w:val="24"/>
          <w:szCs w:val="24"/>
        </w:rPr>
        <w:t xml:space="preserve"> </w:t>
      </w:r>
      <w:proofErr w:type="spellStart"/>
      <w:r w:rsidRPr="00347DED">
        <w:rPr>
          <w:rFonts w:ascii="Arial" w:hAnsi="Arial" w:cs="Arial"/>
          <w:sz w:val="24"/>
          <w:szCs w:val="24"/>
        </w:rPr>
        <w:t>зохицуулсан</w:t>
      </w:r>
      <w:proofErr w:type="spellEnd"/>
      <w:r w:rsidRPr="00347DED">
        <w:rPr>
          <w:rFonts w:ascii="Arial" w:hAnsi="Arial" w:cs="Arial"/>
          <w:sz w:val="24"/>
          <w:szCs w:val="24"/>
        </w:rPr>
        <w:t xml:space="preserve"> </w:t>
      </w:r>
      <w:proofErr w:type="spellStart"/>
      <w:r w:rsidRPr="00347DED">
        <w:rPr>
          <w:rFonts w:ascii="Arial" w:hAnsi="Arial" w:cs="Arial"/>
          <w:sz w:val="24"/>
          <w:szCs w:val="24"/>
        </w:rPr>
        <w:t>байдаг</w:t>
      </w:r>
      <w:proofErr w:type="spellEnd"/>
      <w:r w:rsidRPr="00347DED">
        <w:rPr>
          <w:rFonts w:ascii="Arial" w:hAnsi="Arial" w:cs="Arial"/>
          <w:sz w:val="24"/>
          <w:szCs w:val="24"/>
        </w:rPr>
        <w:t>.</w:t>
      </w:r>
    </w:p>
    <w:p w14:paraId="1FE0050C" w14:textId="77777777" w:rsidR="00B44E43" w:rsidRPr="00347DED" w:rsidRDefault="00B44E43" w:rsidP="000C7308">
      <w:pPr>
        <w:spacing w:before="240" w:line="276" w:lineRule="auto"/>
        <w:ind w:firstLine="720"/>
        <w:jc w:val="both"/>
        <w:rPr>
          <w:rFonts w:ascii="Arial" w:hAnsi="Arial" w:cs="Arial"/>
          <w:sz w:val="24"/>
          <w:szCs w:val="24"/>
        </w:rPr>
      </w:pPr>
      <w:r w:rsidRPr="00347DED">
        <w:rPr>
          <w:rFonts w:ascii="Arial" w:hAnsi="Arial" w:cs="Arial"/>
          <w:sz w:val="24"/>
          <w:szCs w:val="24"/>
        </w:rPr>
        <w:t xml:space="preserve">2021 </w:t>
      </w:r>
      <w:proofErr w:type="spellStart"/>
      <w:r w:rsidRPr="00347DED">
        <w:rPr>
          <w:rFonts w:ascii="Arial" w:hAnsi="Arial" w:cs="Arial"/>
          <w:sz w:val="24"/>
          <w:szCs w:val="24"/>
        </w:rPr>
        <w:t>оны</w:t>
      </w:r>
      <w:proofErr w:type="spellEnd"/>
      <w:r w:rsidRPr="00347DED">
        <w:rPr>
          <w:rFonts w:ascii="Arial" w:hAnsi="Arial" w:cs="Arial"/>
          <w:sz w:val="24"/>
          <w:szCs w:val="24"/>
        </w:rPr>
        <w:t xml:space="preserve"> 12 </w:t>
      </w:r>
      <w:proofErr w:type="spellStart"/>
      <w:r w:rsidRPr="00347DED">
        <w:rPr>
          <w:rFonts w:ascii="Arial" w:hAnsi="Arial" w:cs="Arial"/>
          <w:sz w:val="24"/>
          <w:szCs w:val="24"/>
        </w:rPr>
        <w:t>дугаар</w:t>
      </w:r>
      <w:proofErr w:type="spellEnd"/>
      <w:r w:rsidRPr="00347DED">
        <w:rPr>
          <w:rFonts w:ascii="Arial" w:hAnsi="Arial" w:cs="Arial"/>
          <w:sz w:val="24"/>
          <w:szCs w:val="24"/>
        </w:rPr>
        <w:t xml:space="preserve"> </w:t>
      </w:r>
      <w:proofErr w:type="spellStart"/>
      <w:r w:rsidRPr="00347DED">
        <w:rPr>
          <w:rFonts w:ascii="Arial" w:hAnsi="Arial" w:cs="Arial"/>
          <w:sz w:val="24"/>
          <w:szCs w:val="24"/>
        </w:rPr>
        <w:t>сарын</w:t>
      </w:r>
      <w:proofErr w:type="spellEnd"/>
      <w:r w:rsidRPr="00347DED">
        <w:rPr>
          <w:rFonts w:ascii="Arial" w:hAnsi="Arial" w:cs="Arial"/>
          <w:sz w:val="24"/>
          <w:szCs w:val="24"/>
        </w:rPr>
        <w:t xml:space="preserve"> 17-ны </w:t>
      </w:r>
      <w:proofErr w:type="spellStart"/>
      <w:r w:rsidRPr="00347DED">
        <w:rPr>
          <w:rFonts w:ascii="Arial" w:hAnsi="Arial" w:cs="Arial"/>
          <w:sz w:val="24"/>
          <w:szCs w:val="24"/>
        </w:rPr>
        <w:t>өдөр</w:t>
      </w:r>
      <w:proofErr w:type="spellEnd"/>
      <w:r w:rsidRPr="00347DED">
        <w:rPr>
          <w:rFonts w:ascii="Arial" w:hAnsi="Arial" w:cs="Arial"/>
          <w:sz w:val="24"/>
          <w:szCs w:val="24"/>
        </w:rPr>
        <w:t xml:space="preserve"> </w:t>
      </w:r>
      <w:proofErr w:type="spellStart"/>
      <w:r w:rsidRPr="00347DED">
        <w:rPr>
          <w:rFonts w:ascii="Arial" w:hAnsi="Arial" w:cs="Arial"/>
          <w:sz w:val="24"/>
          <w:szCs w:val="24"/>
        </w:rPr>
        <w:t>Кибер</w:t>
      </w:r>
      <w:proofErr w:type="spellEnd"/>
      <w:r w:rsidRPr="00347DED">
        <w:rPr>
          <w:rFonts w:ascii="Arial" w:hAnsi="Arial" w:cs="Arial"/>
          <w:sz w:val="24"/>
          <w:szCs w:val="24"/>
        </w:rPr>
        <w:t xml:space="preserve"> </w:t>
      </w:r>
      <w:proofErr w:type="spellStart"/>
      <w:r w:rsidRPr="00347DED">
        <w:rPr>
          <w:rFonts w:ascii="Arial" w:hAnsi="Arial" w:cs="Arial"/>
          <w:sz w:val="24"/>
          <w:szCs w:val="24"/>
        </w:rPr>
        <w:t>аюулгүй</w:t>
      </w:r>
      <w:proofErr w:type="spellEnd"/>
      <w:r w:rsidRPr="00347DED">
        <w:rPr>
          <w:rFonts w:ascii="Arial" w:hAnsi="Arial" w:cs="Arial"/>
          <w:sz w:val="24"/>
          <w:szCs w:val="24"/>
        </w:rPr>
        <w:t xml:space="preserve"> </w:t>
      </w:r>
      <w:proofErr w:type="spellStart"/>
      <w:r w:rsidRPr="00347DED">
        <w:rPr>
          <w:rFonts w:ascii="Arial" w:hAnsi="Arial" w:cs="Arial"/>
          <w:sz w:val="24"/>
          <w:szCs w:val="24"/>
        </w:rPr>
        <w:t>байдлын</w:t>
      </w:r>
      <w:proofErr w:type="spellEnd"/>
      <w:r w:rsidRPr="00347DED">
        <w:rPr>
          <w:rFonts w:ascii="Arial" w:hAnsi="Arial" w:cs="Arial"/>
          <w:sz w:val="24"/>
          <w:szCs w:val="24"/>
        </w:rPr>
        <w:t xml:space="preserve"> </w:t>
      </w:r>
      <w:proofErr w:type="spellStart"/>
      <w:r w:rsidRPr="00347DED">
        <w:rPr>
          <w:rFonts w:ascii="Arial" w:hAnsi="Arial" w:cs="Arial"/>
          <w:sz w:val="24"/>
          <w:szCs w:val="24"/>
        </w:rPr>
        <w:t>тухай</w:t>
      </w:r>
      <w:proofErr w:type="spellEnd"/>
      <w:r w:rsidRPr="00347DED">
        <w:rPr>
          <w:rFonts w:ascii="Arial" w:hAnsi="Arial" w:cs="Arial"/>
          <w:sz w:val="24"/>
          <w:szCs w:val="24"/>
        </w:rPr>
        <w:t xml:space="preserve"> </w:t>
      </w:r>
      <w:proofErr w:type="spellStart"/>
      <w:r w:rsidRPr="00347DED">
        <w:rPr>
          <w:rFonts w:ascii="Arial" w:hAnsi="Arial" w:cs="Arial"/>
          <w:sz w:val="24"/>
          <w:szCs w:val="24"/>
        </w:rPr>
        <w:t>хууль</w:t>
      </w:r>
      <w:proofErr w:type="spellEnd"/>
      <w:r w:rsidRPr="00347DED">
        <w:rPr>
          <w:rFonts w:ascii="Arial" w:hAnsi="Arial" w:cs="Arial"/>
          <w:sz w:val="24"/>
          <w:szCs w:val="24"/>
        </w:rPr>
        <w:t xml:space="preserve"> </w:t>
      </w:r>
      <w:proofErr w:type="spellStart"/>
      <w:r w:rsidRPr="00347DED">
        <w:rPr>
          <w:rFonts w:ascii="Arial" w:hAnsi="Arial" w:cs="Arial"/>
          <w:sz w:val="24"/>
          <w:szCs w:val="24"/>
        </w:rPr>
        <w:t>батлагдсанаар</w:t>
      </w:r>
      <w:proofErr w:type="spellEnd"/>
      <w:r w:rsidRPr="00347DED">
        <w:rPr>
          <w:rFonts w:ascii="Arial" w:hAnsi="Arial" w:cs="Arial"/>
          <w:sz w:val="24"/>
          <w:szCs w:val="24"/>
        </w:rPr>
        <w:t xml:space="preserve"> </w:t>
      </w:r>
      <w:proofErr w:type="spellStart"/>
      <w:r w:rsidRPr="00347DED">
        <w:rPr>
          <w:rFonts w:ascii="Arial" w:hAnsi="Arial" w:cs="Arial"/>
          <w:sz w:val="24"/>
          <w:szCs w:val="24"/>
        </w:rPr>
        <w:t>Эрүүгийн</w:t>
      </w:r>
      <w:proofErr w:type="spellEnd"/>
      <w:r w:rsidRPr="00347DED">
        <w:rPr>
          <w:rFonts w:ascii="Arial" w:hAnsi="Arial" w:cs="Arial"/>
          <w:sz w:val="24"/>
          <w:szCs w:val="24"/>
        </w:rPr>
        <w:t xml:space="preserve"> </w:t>
      </w:r>
      <w:proofErr w:type="spellStart"/>
      <w:r w:rsidRPr="00347DED">
        <w:rPr>
          <w:rFonts w:ascii="Arial" w:hAnsi="Arial" w:cs="Arial"/>
          <w:sz w:val="24"/>
          <w:szCs w:val="24"/>
        </w:rPr>
        <w:t>хуулийн</w:t>
      </w:r>
      <w:proofErr w:type="spellEnd"/>
      <w:r w:rsidRPr="00347DED">
        <w:rPr>
          <w:rFonts w:ascii="Arial" w:hAnsi="Arial" w:cs="Arial"/>
          <w:sz w:val="24"/>
          <w:szCs w:val="24"/>
        </w:rPr>
        <w:t xml:space="preserve"> 16.9 </w:t>
      </w:r>
      <w:proofErr w:type="spellStart"/>
      <w:r w:rsidRPr="00347DED">
        <w:rPr>
          <w:rFonts w:ascii="Arial" w:hAnsi="Arial" w:cs="Arial"/>
          <w:sz w:val="24"/>
          <w:szCs w:val="24"/>
        </w:rPr>
        <w:t>дүгээр</w:t>
      </w:r>
      <w:proofErr w:type="spellEnd"/>
      <w:r w:rsidRPr="00347DED">
        <w:rPr>
          <w:rFonts w:ascii="Arial" w:hAnsi="Arial" w:cs="Arial"/>
          <w:sz w:val="24"/>
          <w:szCs w:val="24"/>
        </w:rPr>
        <w:t xml:space="preserve"> “</w:t>
      </w:r>
      <w:proofErr w:type="spellStart"/>
      <w:r w:rsidRPr="00347DED">
        <w:rPr>
          <w:rFonts w:ascii="Arial" w:hAnsi="Arial" w:cs="Arial"/>
          <w:sz w:val="24"/>
          <w:szCs w:val="24"/>
        </w:rPr>
        <w:t>Хүүхэд</w:t>
      </w:r>
      <w:proofErr w:type="spellEnd"/>
      <w:r w:rsidRPr="00347DED">
        <w:rPr>
          <w:rFonts w:ascii="Arial" w:hAnsi="Arial" w:cs="Arial"/>
          <w:sz w:val="24"/>
          <w:szCs w:val="24"/>
        </w:rPr>
        <w:t xml:space="preserve"> </w:t>
      </w:r>
      <w:proofErr w:type="spellStart"/>
      <w:r w:rsidRPr="00347DED">
        <w:rPr>
          <w:rFonts w:ascii="Arial" w:hAnsi="Arial" w:cs="Arial"/>
          <w:sz w:val="24"/>
          <w:szCs w:val="24"/>
        </w:rPr>
        <w:t>оролцуулж</w:t>
      </w:r>
      <w:proofErr w:type="spellEnd"/>
      <w:r w:rsidRPr="00347DED">
        <w:rPr>
          <w:rFonts w:ascii="Arial" w:hAnsi="Arial" w:cs="Arial"/>
          <w:sz w:val="24"/>
          <w:szCs w:val="24"/>
        </w:rPr>
        <w:t xml:space="preserve"> </w:t>
      </w:r>
      <w:proofErr w:type="spellStart"/>
      <w:r w:rsidRPr="00347DED">
        <w:rPr>
          <w:rFonts w:ascii="Arial" w:hAnsi="Arial" w:cs="Arial"/>
          <w:sz w:val="24"/>
          <w:szCs w:val="24"/>
        </w:rPr>
        <w:t>садар</w:t>
      </w:r>
      <w:proofErr w:type="spellEnd"/>
      <w:r w:rsidRPr="00347DED">
        <w:rPr>
          <w:rFonts w:ascii="Arial" w:hAnsi="Arial" w:cs="Arial"/>
          <w:sz w:val="24"/>
          <w:szCs w:val="24"/>
        </w:rPr>
        <w:t xml:space="preserve"> </w:t>
      </w:r>
      <w:proofErr w:type="spellStart"/>
      <w:r w:rsidRPr="00347DED">
        <w:rPr>
          <w:rFonts w:ascii="Arial" w:hAnsi="Arial" w:cs="Arial"/>
          <w:sz w:val="24"/>
          <w:szCs w:val="24"/>
        </w:rPr>
        <w:t>самууныг</w:t>
      </w:r>
      <w:proofErr w:type="spellEnd"/>
      <w:r w:rsidRPr="00347DED">
        <w:rPr>
          <w:rFonts w:ascii="Arial" w:hAnsi="Arial" w:cs="Arial"/>
          <w:sz w:val="24"/>
          <w:szCs w:val="24"/>
        </w:rPr>
        <w:t xml:space="preserve"> </w:t>
      </w:r>
      <w:proofErr w:type="spellStart"/>
      <w:r w:rsidRPr="00347DED">
        <w:rPr>
          <w:rFonts w:ascii="Arial" w:hAnsi="Arial" w:cs="Arial"/>
          <w:sz w:val="24"/>
          <w:szCs w:val="24"/>
        </w:rPr>
        <w:t>сурталчилах</w:t>
      </w:r>
      <w:proofErr w:type="spellEnd"/>
      <w:r w:rsidRPr="00347DED">
        <w:rPr>
          <w:rFonts w:ascii="Arial" w:hAnsi="Arial" w:cs="Arial"/>
          <w:sz w:val="24"/>
          <w:szCs w:val="24"/>
        </w:rPr>
        <w:t xml:space="preserve">” </w:t>
      </w:r>
      <w:proofErr w:type="spellStart"/>
      <w:r w:rsidRPr="00347DED">
        <w:rPr>
          <w:rFonts w:ascii="Arial" w:hAnsi="Arial" w:cs="Arial"/>
          <w:sz w:val="24"/>
          <w:szCs w:val="24"/>
        </w:rPr>
        <w:t>зүйлийн</w:t>
      </w:r>
      <w:proofErr w:type="spellEnd"/>
      <w:r w:rsidRPr="00347DED">
        <w:rPr>
          <w:rFonts w:ascii="Arial" w:hAnsi="Arial" w:cs="Arial"/>
          <w:sz w:val="24"/>
          <w:szCs w:val="24"/>
        </w:rPr>
        <w:t xml:space="preserve"> 2 </w:t>
      </w:r>
      <w:proofErr w:type="spellStart"/>
      <w:r w:rsidRPr="00347DED">
        <w:rPr>
          <w:rFonts w:ascii="Arial" w:hAnsi="Arial" w:cs="Arial"/>
          <w:sz w:val="24"/>
          <w:szCs w:val="24"/>
        </w:rPr>
        <w:t>дахь</w:t>
      </w:r>
      <w:proofErr w:type="spellEnd"/>
      <w:r w:rsidRPr="00347DED">
        <w:rPr>
          <w:rFonts w:ascii="Arial" w:hAnsi="Arial" w:cs="Arial"/>
          <w:sz w:val="24"/>
          <w:szCs w:val="24"/>
        </w:rPr>
        <w:t xml:space="preserve"> </w:t>
      </w:r>
      <w:proofErr w:type="spellStart"/>
      <w:r w:rsidRPr="00347DED">
        <w:rPr>
          <w:rFonts w:ascii="Arial" w:hAnsi="Arial" w:cs="Arial"/>
          <w:sz w:val="24"/>
          <w:szCs w:val="24"/>
        </w:rPr>
        <w:t>хэсгийн</w:t>
      </w:r>
      <w:proofErr w:type="spellEnd"/>
      <w:r w:rsidRPr="00347DED">
        <w:rPr>
          <w:rFonts w:ascii="Arial" w:hAnsi="Arial" w:cs="Arial"/>
          <w:sz w:val="24"/>
          <w:szCs w:val="24"/>
        </w:rPr>
        <w:t xml:space="preserve"> 2.1 </w:t>
      </w:r>
      <w:proofErr w:type="spellStart"/>
      <w:r w:rsidRPr="00347DED">
        <w:rPr>
          <w:rFonts w:ascii="Arial" w:hAnsi="Arial" w:cs="Arial"/>
          <w:sz w:val="24"/>
          <w:szCs w:val="24"/>
        </w:rPr>
        <w:t>дэх</w:t>
      </w:r>
      <w:proofErr w:type="spellEnd"/>
      <w:r w:rsidRPr="00347DED">
        <w:rPr>
          <w:rFonts w:ascii="Arial" w:hAnsi="Arial" w:cs="Arial"/>
          <w:sz w:val="24"/>
          <w:szCs w:val="24"/>
        </w:rPr>
        <w:t xml:space="preserve"> </w:t>
      </w:r>
      <w:proofErr w:type="spellStart"/>
      <w:r w:rsidRPr="00347DED">
        <w:rPr>
          <w:rFonts w:ascii="Arial" w:hAnsi="Arial" w:cs="Arial"/>
          <w:sz w:val="24"/>
          <w:szCs w:val="24"/>
        </w:rPr>
        <w:t>заалтын</w:t>
      </w:r>
      <w:proofErr w:type="spellEnd"/>
      <w:r w:rsidRPr="00347DED">
        <w:rPr>
          <w:rFonts w:ascii="Arial" w:hAnsi="Arial" w:cs="Arial"/>
          <w:sz w:val="24"/>
          <w:szCs w:val="24"/>
        </w:rPr>
        <w:t xml:space="preserve"> “</w:t>
      </w:r>
      <w:proofErr w:type="spellStart"/>
      <w:r w:rsidRPr="00347DED">
        <w:rPr>
          <w:rFonts w:ascii="Arial" w:hAnsi="Arial" w:cs="Arial"/>
          <w:sz w:val="24"/>
          <w:szCs w:val="24"/>
        </w:rPr>
        <w:t>цахим</w:t>
      </w:r>
      <w:proofErr w:type="spellEnd"/>
      <w:r w:rsidRPr="00347DED">
        <w:rPr>
          <w:rFonts w:ascii="Arial" w:hAnsi="Arial" w:cs="Arial"/>
          <w:sz w:val="24"/>
          <w:szCs w:val="24"/>
        </w:rPr>
        <w:t xml:space="preserve"> </w:t>
      </w:r>
      <w:proofErr w:type="spellStart"/>
      <w:r w:rsidRPr="00347DED">
        <w:rPr>
          <w:rFonts w:ascii="Arial" w:hAnsi="Arial" w:cs="Arial"/>
          <w:sz w:val="24"/>
          <w:szCs w:val="24"/>
        </w:rPr>
        <w:t>сүлжээ</w:t>
      </w:r>
      <w:proofErr w:type="spellEnd"/>
      <w:r w:rsidRPr="00347DED">
        <w:rPr>
          <w:rFonts w:ascii="Arial" w:hAnsi="Arial" w:cs="Arial"/>
          <w:sz w:val="24"/>
          <w:szCs w:val="24"/>
        </w:rPr>
        <w:t xml:space="preserve">” </w:t>
      </w:r>
      <w:proofErr w:type="spellStart"/>
      <w:r w:rsidRPr="00347DED">
        <w:rPr>
          <w:rFonts w:ascii="Arial" w:hAnsi="Arial" w:cs="Arial"/>
          <w:sz w:val="24"/>
          <w:szCs w:val="24"/>
        </w:rPr>
        <w:t>гэснийг</w:t>
      </w:r>
      <w:proofErr w:type="spellEnd"/>
      <w:r w:rsidRPr="00347DED">
        <w:rPr>
          <w:rFonts w:ascii="Arial" w:hAnsi="Arial" w:cs="Arial"/>
          <w:sz w:val="24"/>
          <w:szCs w:val="24"/>
        </w:rPr>
        <w:t xml:space="preserve"> “</w:t>
      </w:r>
      <w:proofErr w:type="spellStart"/>
      <w:r w:rsidRPr="00347DED">
        <w:rPr>
          <w:rFonts w:ascii="Arial" w:hAnsi="Arial" w:cs="Arial"/>
          <w:sz w:val="24"/>
          <w:szCs w:val="24"/>
        </w:rPr>
        <w:t>кибер</w:t>
      </w:r>
      <w:proofErr w:type="spellEnd"/>
      <w:r w:rsidRPr="00347DED">
        <w:rPr>
          <w:rFonts w:ascii="Arial" w:hAnsi="Arial" w:cs="Arial"/>
          <w:sz w:val="24"/>
          <w:szCs w:val="24"/>
        </w:rPr>
        <w:t xml:space="preserve"> </w:t>
      </w:r>
      <w:proofErr w:type="spellStart"/>
      <w:r w:rsidRPr="00347DED">
        <w:rPr>
          <w:rFonts w:ascii="Arial" w:hAnsi="Arial" w:cs="Arial"/>
          <w:sz w:val="24"/>
          <w:szCs w:val="24"/>
        </w:rPr>
        <w:t>орчин</w:t>
      </w:r>
      <w:proofErr w:type="spellEnd"/>
      <w:r w:rsidRPr="00347DED">
        <w:rPr>
          <w:rFonts w:ascii="Arial" w:hAnsi="Arial" w:cs="Arial"/>
          <w:sz w:val="24"/>
          <w:szCs w:val="24"/>
        </w:rPr>
        <w:t xml:space="preserve">” </w:t>
      </w:r>
      <w:proofErr w:type="spellStart"/>
      <w:r w:rsidRPr="00347DED">
        <w:rPr>
          <w:rFonts w:ascii="Arial" w:hAnsi="Arial" w:cs="Arial"/>
          <w:sz w:val="24"/>
          <w:szCs w:val="24"/>
        </w:rPr>
        <w:t>болгон</w:t>
      </w:r>
      <w:proofErr w:type="spellEnd"/>
      <w:r w:rsidRPr="00347DED">
        <w:rPr>
          <w:rFonts w:ascii="Arial" w:hAnsi="Arial" w:cs="Arial"/>
          <w:sz w:val="24"/>
          <w:szCs w:val="24"/>
        </w:rPr>
        <w:t xml:space="preserve"> </w:t>
      </w:r>
      <w:proofErr w:type="spellStart"/>
      <w:r w:rsidRPr="00347DED">
        <w:rPr>
          <w:rFonts w:ascii="Arial" w:hAnsi="Arial" w:cs="Arial"/>
          <w:sz w:val="24"/>
          <w:szCs w:val="24"/>
        </w:rPr>
        <w:t>өөрчилсөн</w:t>
      </w:r>
      <w:proofErr w:type="spellEnd"/>
      <w:r w:rsidRPr="00347DED">
        <w:rPr>
          <w:rFonts w:ascii="Arial" w:hAnsi="Arial" w:cs="Arial"/>
          <w:sz w:val="24"/>
          <w:szCs w:val="24"/>
        </w:rPr>
        <w:t xml:space="preserve"> </w:t>
      </w:r>
      <w:proofErr w:type="spellStart"/>
      <w:r w:rsidRPr="00347DED">
        <w:rPr>
          <w:rFonts w:ascii="Arial" w:hAnsi="Arial" w:cs="Arial"/>
          <w:sz w:val="24"/>
          <w:szCs w:val="24"/>
        </w:rPr>
        <w:t>байна</w:t>
      </w:r>
      <w:proofErr w:type="spellEnd"/>
      <w:r w:rsidRPr="00347DED">
        <w:rPr>
          <w:rFonts w:ascii="Arial" w:hAnsi="Arial" w:cs="Arial"/>
          <w:sz w:val="24"/>
          <w:szCs w:val="24"/>
        </w:rPr>
        <w:t>.</w:t>
      </w:r>
    </w:p>
    <w:p w14:paraId="702E69DC" w14:textId="77777777" w:rsidR="00B44E43" w:rsidRPr="00347DED" w:rsidRDefault="00B44E43" w:rsidP="000C7308">
      <w:pPr>
        <w:spacing w:before="240" w:line="276" w:lineRule="auto"/>
        <w:ind w:firstLine="720"/>
        <w:jc w:val="both"/>
        <w:rPr>
          <w:rFonts w:ascii="Arial" w:hAnsi="Arial" w:cs="Arial"/>
          <w:sz w:val="24"/>
          <w:szCs w:val="24"/>
        </w:rPr>
      </w:pPr>
      <w:proofErr w:type="spellStart"/>
      <w:r w:rsidRPr="00347DED">
        <w:rPr>
          <w:rFonts w:ascii="Arial" w:hAnsi="Arial" w:cs="Arial"/>
          <w:sz w:val="24"/>
          <w:szCs w:val="24"/>
        </w:rPr>
        <w:t>Кибер</w:t>
      </w:r>
      <w:proofErr w:type="spellEnd"/>
      <w:r w:rsidRPr="00347DED">
        <w:rPr>
          <w:rFonts w:ascii="Arial" w:hAnsi="Arial" w:cs="Arial"/>
          <w:sz w:val="24"/>
          <w:szCs w:val="24"/>
        </w:rPr>
        <w:t xml:space="preserve"> </w:t>
      </w:r>
      <w:proofErr w:type="spellStart"/>
      <w:r w:rsidRPr="00347DED">
        <w:rPr>
          <w:rFonts w:ascii="Arial" w:hAnsi="Arial" w:cs="Arial"/>
          <w:sz w:val="24"/>
          <w:szCs w:val="24"/>
        </w:rPr>
        <w:t>аюулгүй</w:t>
      </w:r>
      <w:proofErr w:type="spellEnd"/>
      <w:r w:rsidRPr="00347DED">
        <w:rPr>
          <w:rFonts w:ascii="Arial" w:hAnsi="Arial" w:cs="Arial"/>
          <w:sz w:val="24"/>
          <w:szCs w:val="24"/>
        </w:rPr>
        <w:t xml:space="preserve"> </w:t>
      </w:r>
      <w:proofErr w:type="spellStart"/>
      <w:r w:rsidRPr="00347DED">
        <w:rPr>
          <w:rFonts w:ascii="Arial" w:hAnsi="Arial" w:cs="Arial"/>
          <w:sz w:val="24"/>
          <w:szCs w:val="24"/>
        </w:rPr>
        <w:t>байдлын</w:t>
      </w:r>
      <w:proofErr w:type="spellEnd"/>
      <w:r w:rsidRPr="00347DED">
        <w:rPr>
          <w:rFonts w:ascii="Arial" w:hAnsi="Arial" w:cs="Arial"/>
          <w:sz w:val="24"/>
          <w:szCs w:val="24"/>
        </w:rPr>
        <w:t xml:space="preserve"> </w:t>
      </w:r>
      <w:proofErr w:type="spellStart"/>
      <w:r w:rsidRPr="00347DED">
        <w:rPr>
          <w:rFonts w:ascii="Arial" w:hAnsi="Arial" w:cs="Arial"/>
          <w:sz w:val="24"/>
          <w:szCs w:val="24"/>
        </w:rPr>
        <w:t>тухай</w:t>
      </w:r>
      <w:proofErr w:type="spellEnd"/>
      <w:r w:rsidRPr="00347DED">
        <w:rPr>
          <w:rFonts w:ascii="Arial" w:hAnsi="Arial" w:cs="Arial"/>
          <w:sz w:val="24"/>
          <w:szCs w:val="24"/>
        </w:rPr>
        <w:t xml:space="preserve"> </w:t>
      </w:r>
      <w:proofErr w:type="spellStart"/>
      <w:r w:rsidRPr="00347DED">
        <w:rPr>
          <w:rFonts w:ascii="Arial" w:hAnsi="Arial" w:cs="Arial"/>
          <w:sz w:val="24"/>
          <w:szCs w:val="24"/>
        </w:rPr>
        <w:t>хуульд</w:t>
      </w:r>
      <w:proofErr w:type="spellEnd"/>
      <w:r w:rsidRPr="00347DED">
        <w:rPr>
          <w:rFonts w:ascii="Arial" w:hAnsi="Arial" w:cs="Arial"/>
          <w:sz w:val="24"/>
          <w:szCs w:val="24"/>
        </w:rPr>
        <w:t xml:space="preserve"> “</w:t>
      </w:r>
      <w:proofErr w:type="spellStart"/>
      <w:r w:rsidRPr="00347DED">
        <w:rPr>
          <w:rFonts w:ascii="Arial" w:hAnsi="Arial" w:cs="Arial"/>
          <w:sz w:val="24"/>
          <w:szCs w:val="24"/>
        </w:rPr>
        <w:t>кибер</w:t>
      </w:r>
      <w:proofErr w:type="spellEnd"/>
      <w:r w:rsidRPr="00347DED">
        <w:rPr>
          <w:rFonts w:ascii="Arial" w:hAnsi="Arial" w:cs="Arial"/>
          <w:sz w:val="24"/>
          <w:szCs w:val="24"/>
        </w:rPr>
        <w:t xml:space="preserve"> </w:t>
      </w:r>
      <w:proofErr w:type="spellStart"/>
      <w:r w:rsidRPr="00347DED">
        <w:rPr>
          <w:rFonts w:ascii="Arial" w:hAnsi="Arial" w:cs="Arial"/>
          <w:sz w:val="24"/>
          <w:szCs w:val="24"/>
        </w:rPr>
        <w:t>орчин</w:t>
      </w:r>
      <w:proofErr w:type="spellEnd"/>
      <w:r w:rsidRPr="00347DED">
        <w:rPr>
          <w:rFonts w:ascii="Arial" w:hAnsi="Arial" w:cs="Arial"/>
          <w:sz w:val="24"/>
          <w:szCs w:val="24"/>
        </w:rPr>
        <w:t xml:space="preserve">” </w:t>
      </w:r>
      <w:proofErr w:type="spellStart"/>
      <w:r w:rsidRPr="00347DED">
        <w:rPr>
          <w:rFonts w:ascii="Arial" w:hAnsi="Arial" w:cs="Arial"/>
          <w:sz w:val="24"/>
          <w:szCs w:val="24"/>
        </w:rPr>
        <w:t>гэх</w:t>
      </w:r>
      <w:proofErr w:type="spellEnd"/>
      <w:r w:rsidRPr="00347DED">
        <w:rPr>
          <w:rFonts w:ascii="Arial" w:hAnsi="Arial" w:cs="Arial"/>
          <w:sz w:val="24"/>
          <w:szCs w:val="24"/>
        </w:rPr>
        <w:t xml:space="preserve"> </w:t>
      </w:r>
      <w:proofErr w:type="spellStart"/>
      <w:r w:rsidRPr="00347DED">
        <w:rPr>
          <w:rFonts w:ascii="Arial" w:hAnsi="Arial" w:cs="Arial"/>
          <w:sz w:val="24"/>
          <w:szCs w:val="24"/>
        </w:rPr>
        <w:t>мэдээлэлд</w:t>
      </w:r>
      <w:proofErr w:type="spellEnd"/>
      <w:r w:rsidRPr="00347DED">
        <w:rPr>
          <w:rFonts w:ascii="Arial" w:hAnsi="Arial" w:cs="Arial"/>
          <w:sz w:val="24"/>
          <w:szCs w:val="24"/>
        </w:rPr>
        <w:t xml:space="preserve"> </w:t>
      </w:r>
      <w:proofErr w:type="spellStart"/>
      <w:r w:rsidRPr="00347DED">
        <w:rPr>
          <w:rFonts w:ascii="Arial" w:hAnsi="Arial" w:cs="Arial"/>
          <w:sz w:val="24"/>
          <w:szCs w:val="24"/>
        </w:rPr>
        <w:t>хандах</w:t>
      </w:r>
      <w:proofErr w:type="spellEnd"/>
      <w:r w:rsidRPr="00347DED">
        <w:rPr>
          <w:rFonts w:ascii="Arial" w:hAnsi="Arial" w:cs="Arial"/>
          <w:sz w:val="24"/>
          <w:szCs w:val="24"/>
        </w:rPr>
        <w:t xml:space="preserve">, </w:t>
      </w:r>
      <w:proofErr w:type="spellStart"/>
      <w:r w:rsidRPr="00347DED">
        <w:rPr>
          <w:rFonts w:ascii="Arial" w:hAnsi="Arial" w:cs="Arial"/>
          <w:sz w:val="24"/>
          <w:szCs w:val="24"/>
        </w:rPr>
        <w:t>нэвтрэх</w:t>
      </w:r>
      <w:proofErr w:type="spellEnd"/>
      <w:r w:rsidRPr="00347DED">
        <w:rPr>
          <w:rFonts w:ascii="Arial" w:hAnsi="Arial" w:cs="Arial"/>
          <w:sz w:val="24"/>
          <w:szCs w:val="24"/>
        </w:rPr>
        <w:t xml:space="preserve">, </w:t>
      </w:r>
      <w:proofErr w:type="spellStart"/>
      <w:r w:rsidRPr="00347DED">
        <w:rPr>
          <w:rFonts w:ascii="Arial" w:hAnsi="Arial" w:cs="Arial"/>
          <w:sz w:val="24"/>
          <w:szCs w:val="24"/>
        </w:rPr>
        <w:t>цуглуулах</w:t>
      </w:r>
      <w:proofErr w:type="spellEnd"/>
      <w:r w:rsidRPr="00347DED">
        <w:rPr>
          <w:rFonts w:ascii="Arial" w:hAnsi="Arial" w:cs="Arial"/>
          <w:sz w:val="24"/>
          <w:szCs w:val="24"/>
        </w:rPr>
        <w:t xml:space="preserve">, </w:t>
      </w:r>
      <w:proofErr w:type="spellStart"/>
      <w:r w:rsidRPr="00347DED">
        <w:rPr>
          <w:rFonts w:ascii="Arial" w:hAnsi="Arial" w:cs="Arial"/>
          <w:sz w:val="24"/>
          <w:szCs w:val="24"/>
        </w:rPr>
        <w:t>түүнийг</w:t>
      </w:r>
      <w:proofErr w:type="spellEnd"/>
      <w:r w:rsidRPr="00347DED">
        <w:rPr>
          <w:rFonts w:ascii="Arial" w:hAnsi="Arial" w:cs="Arial"/>
          <w:sz w:val="24"/>
          <w:szCs w:val="24"/>
        </w:rPr>
        <w:t xml:space="preserve"> </w:t>
      </w:r>
      <w:proofErr w:type="spellStart"/>
      <w:r w:rsidRPr="00347DED">
        <w:rPr>
          <w:rFonts w:ascii="Arial" w:hAnsi="Arial" w:cs="Arial"/>
          <w:sz w:val="24"/>
          <w:szCs w:val="24"/>
        </w:rPr>
        <w:t>боловсруулах</w:t>
      </w:r>
      <w:proofErr w:type="spellEnd"/>
      <w:r w:rsidRPr="00347DED">
        <w:rPr>
          <w:rFonts w:ascii="Arial" w:hAnsi="Arial" w:cs="Arial"/>
          <w:sz w:val="24"/>
          <w:szCs w:val="24"/>
        </w:rPr>
        <w:t xml:space="preserve">, </w:t>
      </w:r>
      <w:proofErr w:type="spellStart"/>
      <w:r w:rsidRPr="00347DED">
        <w:rPr>
          <w:rFonts w:ascii="Arial" w:hAnsi="Arial" w:cs="Arial"/>
          <w:sz w:val="24"/>
          <w:szCs w:val="24"/>
        </w:rPr>
        <w:t>хадгалах</w:t>
      </w:r>
      <w:proofErr w:type="spellEnd"/>
      <w:r w:rsidRPr="00347DED">
        <w:rPr>
          <w:rFonts w:ascii="Arial" w:hAnsi="Arial" w:cs="Arial"/>
          <w:sz w:val="24"/>
          <w:szCs w:val="24"/>
        </w:rPr>
        <w:t xml:space="preserve">, </w:t>
      </w:r>
      <w:proofErr w:type="spellStart"/>
      <w:r w:rsidRPr="00347DED">
        <w:rPr>
          <w:rFonts w:ascii="Arial" w:hAnsi="Arial" w:cs="Arial"/>
          <w:sz w:val="24"/>
          <w:szCs w:val="24"/>
        </w:rPr>
        <w:t>ашиглах</w:t>
      </w:r>
      <w:proofErr w:type="spellEnd"/>
      <w:r w:rsidRPr="00347DED">
        <w:rPr>
          <w:rFonts w:ascii="Arial" w:hAnsi="Arial" w:cs="Arial"/>
          <w:sz w:val="24"/>
          <w:szCs w:val="24"/>
        </w:rPr>
        <w:t xml:space="preserve"> </w:t>
      </w:r>
      <w:proofErr w:type="spellStart"/>
      <w:r w:rsidRPr="00347DED">
        <w:rPr>
          <w:rFonts w:ascii="Arial" w:hAnsi="Arial" w:cs="Arial"/>
          <w:sz w:val="24"/>
          <w:szCs w:val="24"/>
        </w:rPr>
        <w:t>боломж</w:t>
      </w:r>
      <w:proofErr w:type="spellEnd"/>
      <w:r w:rsidRPr="00347DED">
        <w:rPr>
          <w:rFonts w:ascii="Arial" w:hAnsi="Arial" w:cs="Arial"/>
          <w:sz w:val="24"/>
          <w:szCs w:val="24"/>
        </w:rPr>
        <w:t xml:space="preserve"> </w:t>
      </w:r>
      <w:proofErr w:type="spellStart"/>
      <w:r w:rsidRPr="00347DED">
        <w:rPr>
          <w:rFonts w:ascii="Arial" w:hAnsi="Arial" w:cs="Arial"/>
          <w:sz w:val="24"/>
          <w:szCs w:val="24"/>
        </w:rPr>
        <w:t>олгож</w:t>
      </w:r>
      <w:proofErr w:type="spellEnd"/>
      <w:r w:rsidRPr="00347DED">
        <w:rPr>
          <w:rFonts w:ascii="Arial" w:hAnsi="Arial" w:cs="Arial"/>
          <w:sz w:val="24"/>
          <w:szCs w:val="24"/>
        </w:rPr>
        <w:t xml:space="preserve"> </w:t>
      </w:r>
      <w:proofErr w:type="spellStart"/>
      <w:r w:rsidRPr="00347DED">
        <w:rPr>
          <w:rFonts w:ascii="Arial" w:hAnsi="Arial" w:cs="Arial"/>
          <w:sz w:val="24"/>
          <w:szCs w:val="24"/>
        </w:rPr>
        <w:t>байгаа</w:t>
      </w:r>
      <w:proofErr w:type="spellEnd"/>
      <w:r w:rsidRPr="00347DED">
        <w:rPr>
          <w:rFonts w:ascii="Arial" w:hAnsi="Arial" w:cs="Arial"/>
          <w:sz w:val="24"/>
          <w:szCs w:val="24"/>
        </w:rPr>
        <w:t xml:space="preserve"> </w:t>
      </w:r>
      <w:proofErr w:type="spellStart"/>
      <w:r w:rsidRPr="00347DED">
        <w:rPr>
          <w:rFonts w:ascii="Arial" w:hAnsi="Arial" w:cs="Arial"/>
          <w:sz w:val="24"/>
          <w:szCs w:val="24"/>
        </w:rPr>
        <w:t>мэдээллийн</w:t>
      </w:r>
      <w:proofErr w:type="spellEnd"/>
      <w:r w:rsidRPr="00347DED">
        <w:rPr>
          <w:rFonts w:ascii="Arial" w:hAnsi="Arial" w:cs="Arial"/>
          <w:sz w:val="24"/>
          <w:szCs w:val="24"/>
        </w:rPr>
        <w:t xml:space="preserve"> </w:t>
      </w:r>
      <w:proofErr w:type="spellStart"/>
      <w:r w:rsidRPr="00347DED">
        <w:rPr>
          <w:rFonts w:ascii="Arial" w:hAnsi="Arial" w:cs="Arial"/>
          <w:sz w:val="24"/>
          <w:szCs w:val="24"/>
        </w:rPr>
        <w:t>систем</w:t>
      </w:r>
      <w:proofErr w:type="spellEnd"/>
      <w:r w:rsidRPr="00347DED">
        <w:rPr>
          <w:rFonts w:ascii="Arial" w:hAnsi="Arial" w:cs="Arial"/>
          <w:sz w:val="24"/>
          <w:szCs w:val="24"/>
        </w:rPr>
        <w:t xml:space="preserve">, </w:t>
      </w:r>
      <w:proofErr w:type="spellStart"/>
      <w:r w:rsidRPr="00347DED">
        <w:rPr>
          <w:rFonts w:ascii="Arial" w:hAnsi="Arial" w:cs="Arial"/>
          <w:sz w:val="24"/>
          <w:szCs w:val="24"/>
        </w:rPr>
        <w:t>мэдээллийн</w:t>
      </w:r>
      <w:proofErr w:type="spellEnd"/>
      <w:r w:rsidRPr="00347DED">
        <w:rPr>
          <w:rFonts w:ascii="Arial" w:hAnsi="Arial" w:cs="Arial"/>
          <w:sz w:val="24"/>
          <w:szCs w:val="24"/>
        </w:rPr>
        <w:t xml:space="preserve"> </w:t>
      </w:r>
      <w:proofErr w:type="spellStart"/>
      <w:r w:rsidRPr="00347DED">
        <w:rPr>
          <w:rFonts w:ascii="Arial" w:hAnsi="Arial" w:cs="Arial"/>
          <w:sz w:val="24"/>
          <w:szCs w:val="24"/>
        </w:rPr>
        <w:t>сүлжээний</w:t>
      </w:r>
      <w:proofErr w:type="spellEnd"/>
      <w:r w:rsidRPr="00347DED">
        <w:rPr>
          <w:rFonts w:ascii="Arial" w:hAnsi="Arial" w:cs="Arial"/>
          <w:sz w:val="24"/>
          <w:szCs w:val="24"/>
        </w:rPr>
        <w:t xml:space="preserve"> </w:t>
      </w:r>
      <w:proofErr w:type="spellStart"/>
      <w:r w:rsidRPr="00347DED">
        <w:rPr>
          <w:rFonts w:ascii="Arial" w:hAnsi="Arial" w:cs="Arial"/>
          <w:sz w:val="24"/>
          <w:szCs w:val="24"/>
        </w:rPr>
        <w:t>орчин</w:t>
      </w:r>
      <w:proofErr w:type="spellEnd"/>
      <w:r w:rsidRPr="00347DED">
        <w:rPr>
          <w:rFonts w:ascii="Arial" w:hAnsi="Arial" w:cs="Arial"/>
          <w:sz w:val="24"/>
          <w:szCs w:val="24"/>
        </w:rPr>
        <w:t xml:space="preserve"> </w:t>
      </w:r>
      <w:proofErr w:type="spellStart"/>
      <w:r w:rsidRPr="00347DED">
        <w:rPr>
          <w:rFonts w:ascii="Arial" w:hAnsi="Arial" w:cs="Arial"/>
          <w:sz w:val="24"/>
          <w:szCs w:val="24"/>
        </w:rPr>
        <w:t>байна</w:t>
      </w:r>
      <w:proofErr w:type="spellEnd"/>
      <w:r w:rsidRPr="00347DED">
        <w:rPr>
          <w:rFonts w:ascii="Arial" w:hAnsi="Arial" w:cs="Arial"/>
          <w:sz w:val="24"/>
          <w:szCs w:val="24"/>
        </w:rPr>
        <w:t xml:space="preserve"> </w:t>
      </w:r>
      <w:proofErr w:type="spellStart"/>
      <w:r w:rsidRPr="00347DED">
        <w:rPr>
          <w:rFonts w:ascii="Arial" w:hAnsi="Arial" w:cs="Arial"/>
          <w:sz w:val="24"/>
          <w:szCs w:val="24"/>
        </w:rPr>
        <w:t>гэсэн</w:t>
      </w:r>
      <w:proofErr w:type="spellEnd"/>
      <w:r w:rsidRPr="00347DED">
        <w:rPr>
          <w:rFonts w:ascii="Arial" w:hAnsi="Arial" w:cs="Arial"/>
          <w:sz w:val="24"/>
          <w:szCs w:val="24"/>
        </w:rPr>
        <w:t xml:space="preserve"> </w:t>
      </w:r>
      <w:proofErr w:type="spellStart"/>
      <w:r w:rsidRPr="00347DED">
        <w:rPr>
          <w:rFonts w:ascii="Arial" w:hAnsi="Arial" w:cs="Arial"/>
          <w:sz w:val="24"/>
          <w:szCs w:val="24"/>
        </w:rPr>
        <w:t>байна</w:t>
      </w:r>
      <w:proofErr w:type="spellEnd"/>
      <w:r w:rsidRPr="00347DED">
        <w:rPr>
          <w:rFonts w:ascii="Arial" w:hAnsi="Arial" w:cs="Arial"/>
          <w:sz w:val="24"/>
          <w:szCs w:val="24"/>
        </w:rPr>
        <w:t>.</w:t>
      </w:r>
    </w:p>
    <w:p w14:paraId="5F7042BD" w14:textId="3371F1E5" w:rsidR="00353E89" w:rsidRPr="002C5462" w:rsidRDefault="00353E89" w:rsidP="000C7308">
      <w:pPr>
        <w:spacing w:before="240" w:line="276" w:lineRule="auto"/>
        <w:ind w:firstLine="720"/>
        <w:jc w:val="both"/>
        <w:rPr>
          <w:rFonts w:ascii="Arial" w:hAnsi="Arial" w:cs="Arial"/>
          <w:b/>
          <w:bCs/>
          <w:i/>
          <w:iCs/>
          <w:sz w:val="24"/>
          <w:szCs w:val="24"/>
          <w:lang w:val="mn-MN"/>
        </w:rPr>
      </w:pPr>
      <w:r w:rsidRPr="002C5462">
        <w:rPr>
          <w:rFonts w:ascii="Arial" w:hAnsi="Arial" w:cs="Arial"/>
          <w:sz w:val="24"/>
          <w:szCs w:val="24"/>
          <w:lang w:val="mn-MN"/>
        </w:rPr>
        <w:t>Нэгт</w:t>
      </w:r>
      <w:r w:rsidR="00F7209B">
        <w:rPr>
          <w:rFonts w:ascii="Arial" w:hAnsi="Arial" w:cs="Arial"/>
          <w:sz w:val="24"/>
          <w:szCs w:val="24"/>
          <w:lang w:val="mn-MN"/>
        </w:rPr>
        <w:t>г</w:t>
      </w:r>
      <w:r w:rsidRPr="002C5462">
        <w:rPr>
          <w:rFonts w:ascii="Arial" w:hAnsi="Arial" w:cs="Arial"/>
          <w:sz w:val="24"/>
          <w:szCs w:val="24"/>
          <w:lang w:val="mn-MN"/>
        </w:rPr>
        <w:t xml:space="preserve">эн авч үзэхэд хууль тогтоомжийн </w:t>
      </w:r>
      <w:r w:rsidRPr="002C5462">
        <w:rPr>
          <w:rFonts w:ascii="Arial" w:hAnsi="Arial" w:cs="Arial"/>
          <w:sz w:val="24"/>
          <w:szCs w:val="24"/>
          <w:shd w:val="clear" w:color="auto" w:fill="FFFFFF"/>
          <w:lang w:val="mn-MN"/>
        </w:rPr>
        <w:t>зохицуулалт нь цахим орчинд хүүхдийн эрхийг хэрхэн хамгаалах, цахим гэмт хэргээс тухайлбал, цахим орчин бэлгийн хүчирхийлэл, зүй бус зар сурталчилгаа, хуурамч, мэдээ, мэдээллээс хэрхэн хамгаалах, сөрөг агуулгатай контент</w:t>
      </w:r>
      <w:r w:rsidR="00062636">
        <w:rPr>
          <w:rFonts w:ascii="Arial" w:hAnsi="Arial" w:cs="Arial"/>
          <w:sz w:val="24"/>
          <w:szCs w:val="24"/>
          <w:shd w:val="clear" w:color="auto" w:fill="FFFFFF"/>
          <w:lang w:val="mn-MN"/>
        </w:rPr>
        <w:t>ы</w:t>
      </w:r>
      <w:r w:rsidRPr="002C5462">
        <w:rPr>
          <w:rFonts w:ascii="Arial" w:hAnsi="Arial" w:cs="Arial"/>
          <w:sz w:val="24"/>
          <w:szCs w:val="24"/>
          <w:shd w:val="clear" w:color="auto" w:fill="FFFFFF"/>
          <w:lang w:val="mn-MN"/>
        </w:rPr>
        <w:t>н хандалтыг хязгаарлах, арилгах талаарх эрх зүйн харилцааг цогцоор нь тусгайлан зохицуулаагүй байна.</w:t>
      </w:r>
    </w:p>
    <w:p w14:paraId="1C123592" w14:textId="3559B077" w:rsidR="009D65FE" w:rsidRPr="009D65FE" w:rsidRDefault="00E61CCA" w:rsidP="000C7308">
      <w:pPr>
        <w:spacing w:before="240" w:after="0" w:line="276" w:lineRule="auto"/>
        <w:ind w:firstLine="720"/>
        <w:jc w:val="both"/>
        <w:rPr>
          <w:rFonts w:ascii="Arial" w:hAnsi="Arial" w:cs="Arial"/>
          <w:b/>
          <w:sz w:val="24"/>
          <w:szCs w:val="24"/>
          <w:lang w:val="mn-MN"/>
        </w:rPr>
      </w:pPr>
      <w:r w:rsidRPr="00487E5C">
        <w:rPr>
          <w:rFonts w:ascii="Arial" w:hAnsi="Arial" w:cs="Arial"/>
          <w:b/>
          <w:sz w:val="24"/>
          <w:szCs w:val="24"/>
          <w:lang w:val="mn-MN"/>
        </w:rPr>
        <w:t>1.1.</w:t>
      </w:r>
      <w:r w:rsidR="00792F14" w:rsidRPr="00487E5C">
        <w:rPr>
          <w:rFonts w:ascii="Arial" w:hAnsi="Arial" w:cs="Arial"/>
          <w:b/>
          <w:sz w:val="24"/>
          <w:szCs w:val="24"/>
          <w:lang w:val="mn-MN"/>
        </w:rPr>
        <w:t>3</w:t>
      </w:r>
      <w:r w:rsidRPr="00487E5C">
        <w:rPr>
          <w:rFonts w:ascii="Arial" w:hAnsi="Arial" w:cs="Arial"/>
          <w:b/>
          <w:sz w:val="24"/>
          <w:szCs w:val="24"/>
          <w:lang w:val="mn-MN"/>
        </w:rPr>
        <w:t xml:space="preserve">. </w:t>
      </w:r>
      <w:r w:rsidR="00757970" w:rsidRPr="00487E5C">
        <w:rPr>
          <w:rFonts w:ascii="Arial" w:hAnsi="Arial" w:cs="Arial"/>
          <w:b/>
          <w:sz w:val="24"/>
          <w:szCs w:val="24"/>
          <w:lang w:val="mn-MN"/>
        </w:rPr>
        <w:t xml:space="preserve">Цахим орчинд хүүхдийн эрхийг хамгаалахтай </w:t>
      </w:r>
      <w:r w:rsidRPr="00487E5C">
        <w:rPr>
          <w:rFonts w:ascii="Arial" w:eastAsiaTheme="minorEastAsia" w:hAnsi="Arial" w:cs="Arial"/>
          <w:b/>
          <w:sz w:val="24"/>
          <w:szCs w:val="24"/>
          <w:shd w:val="clear" w:color="auto" w:fill="FFFFFF"/>
          <w:lang w:val="mn-MN"/>
        </w:rPr>
        <w:t xml:space="preserve">холбогдон үүсэх харилцааг хуулиар зохицуулах хэрэгцээ, шаардлагыг урьдчилан тандан судлахтай холбогдуулан үүсэн бий болсон </w:t>
      </w:r>
      <w:r w:rsidRPr="00487E5C">
        <w:rPr>
          <w:rFonts w:ascii="Arial" w:hAnsi="Arial" w:cs="Arial"/>
          <w:b/>
          <w:sz w:val="24"/>
          <w:szCs w:val="24"/>
          <w:lang w:val="mn-MN"/>
        </w:rPr>
        <w:t>асуудал, түүний мөн чанар, цар хүрээ</w:t>
      </w:r>
      <w:r w:rsidR="001143D1" w:rsidRPr="00487E5C">
        <w:rPr>
          <w:rFonts w:ascii="Arial" w:hAnsi="Arial" w:cs="Arial"/>
          <w:b/>
          <w:sz w:val="24"/>
          <w:szCs w:val="24"/>
          <w:lang w:val="mn-MN"/>
        </w:rPr>
        <w:t>ний талаарх судалгаа</w:t>
      </w:r>
      <w:r w:rsidRPr="002C5462">
        <w:rPr>
          <w:rFonts w:ascii="Arial" w:hAnsi="Arial" w:cs="Arial"/>
          <w:b/>
          <w:sz w:val="24"/>
          <w:szCs w:val="24"/>
          <w:lang w:val="mn-MN"/>
        </w:rPr>
        <w:t xml:space="preserve"> </w:t>
      </w:r>
    </w:p>
    <w:p w14:paraId="55AAA383" w14:textId="6A542C32" w:rsidR="00B85280" w:rsidRPr="002C5462" w:rsidRDefault="00B85280" w:rsidP="000C7308">
      <w:pPr>
        <w:spacing w:line="276" w:lineRule="auto"/>
        <w:ind w:firstLine="720"/>
        <w:jc w:val="both"/>
        <w:rPr>
          <w:rFonts w:ascii="Arial" w:eastAsiaTheme="minorEastAsia" w:hAnsi="Arial" w:cs="Arial"/>
          <w:sz w:val="24"/>
          <w:szCs w:val="24"/>
          <w:lang w:val="mn-MN"/>
        </w:rPr>
      </w:pPr>
      <w:r w:rsidRPr="002C5462">
        <w:rPr>
          <w:rFonts w:ascii="Arial" w:eastAsiaTheme="minorEastAsia" w:hAnsi="Arial" w:cs="Arial"/>
          <w:sz w:val="24"/>
          <w:szCs w:val="24"/>
          <w:lang w:val="mn-MN"/>
        </w:rPr>
        <w:t>Өнөөдөр дэлхий нийтээрээ интернэт орчинд ихэнх цагийг өнгөрүүлж, цахим орчин нь нийгмийн амьдрал</w:t>
      </w:r>
      <w:r w:rsidR="005E73EA">
        <w:rPr>
          <w:rFonts w:ascii="Arial" w:eastAsiaTheme="minorEastAsia" w:hAnsi="Arial" w:cs="Arial"/>
          <w:sz w:val="24"/>
          <w:szCs w:val="24"/>
          <w:lang w:val="mn-MN"/>
        </w:rPr>
        <w:t>д</w:t>
      </w:r>
      <w:r w:rsidRPr="002C5462">
        <w:rPr>
          <w:rFonts w:ascii="Arial" w:eastAsiaTheme="minorEastAsia" w:hAnsi="Arial" w:cs="Arial"/>
          <w:sz w:val="24"/>
          <w:szCs w:val="24"/>
          <w:lang w:val="mn-MN"/>
        </w:rPr>
        <w:t xml:space="preserve"> </w:t>
      </w:r>
      <w:r w:rsidR="005E73EA">
        <w:rPr>
          <w:rFonts w:ascii="Arial" w:eastAsiaTheme="minorEastAsia" w:hAnsi="Arial" w:cs="Arial"/>
          <w:sz w:val="24"/>
          <w:szCs w:val="24"/>
          <w:lang w:val="mn-MN"/>
        </w:rPr>
        <w:t>гүнзгий нөлөөлөх болжээ</w:t>
      </w:r>
      <w:r w:rsidRPr="002C5462">
        <w:rPr>
          <w:rFonts w:ascii="Arial" w:eastAsiaTheme="minorEastAsia" w:hAnsi="Arial" w:cs="Arial"/>
          <w:sz w:val="24"/>
          <w:szCs w:val="24"/>
          <w:lang w:val="mn-MN"/>
        </w:rPr>
        <w:t xml:space="preserve">. </w:t>
      </w:r>
    </w:p>
    <w:p w14:paraId="0E4FB701" w14:textId="18EA64B4" w:rsidR="00B85280" w:rsidRPr="002C5462" w:rsidRDefault="00B85280" w:rsidP="000C7308">
      <w:pPr>
        <w:spacing w:line="276" w:lineRule="auto"/>
        <w:ind w:firstLine="720"/>
        <w:jc w:val="both"/>
        <w:rPr>
          <w:rFonts w:ascii="Arial" w:eastAsiaTheme="minorEastAsia" w:hAnsi="Arial" w:cs="Arial"/>
          <w:sz w:val="24"/>
          <w:szCs w:val="24"/>
        </w:rPr>
      </w:pPr>
      <w:r w:rsidRPr="002C5462">
        <w:rPr>
          <w:rFonts w:ascii="Arial" w:eastAsiaTheme="minorEastAsia" w:hAnsi="Arial" w:cs="Arial"/>
          <w:sz w:val="24"/>
          <w:szCs w:val="24"/>
          <w:lang w:val="mn-MN"/>
        </w:rPr>
        <w:t xml:space="preserve">2021 оны байдлаар дэлхийн нийт хүн ам </w:t>
      </w:r>
      <w:r w:rsidR="00513E32" w:rsidRPr="002C5462">
        <w:rPr>
          <w:rFonts w:ascii="Arial" w:eastAsiaTheme="minorEastAsia" w:hAnsi="Arial" w:cs="Arial"/>
          <w:sz w:val="24"/>
          <w:szCs w:val="24"/>
        </w:rPr>
        <w:t>7</w:t>
      </w:r>
      <w:r w:rsidR="00513E32" w:rsidRPr="002C5462">
        <w:rPr>
          <w:rFonts w:ascii="Arial" w:eastAsiaTheme="minorEastAsia" w:hAnsi="Arial" w:cs="Arial"/>
          <w:sz w:val="24"/>
          <w:szCs w:val="24"/>
          <w:lang w:val="mn-MN"/>
        </w:rPr>
        <w:t>.87 тэрбум</w:t>
      </w:r>
      <w:r w:rsidRPr="002C5462">
        <w:rPr>
          <w:rFonts w:ascii="Arial" w:eastAsiaTheme="minorEastAsia" w:hAnsi="Arial" w:cs="Arial"/>
          <w:sz w:val="24"/>
          <w:szCs w:val="24"/>
          <w:lang w:val="mn-MN"/>
        </w:rPr>
        <w:t xml:space="preserve"> байгаа</w:t>
      </w:r>
      <w:r w:rsidR="005E73EA">
        <w:rPr>
          <w:rFonts w:ascii="Arial" w:eastAsiaTheme="minorEastAsia" w:hAnsi="Arial" w:cs="Arial"/>
          <w:sz w:val="24"/>
          <w:szCs w:val="24"/>
          <w:lang w:val="mn-MN"/>
        </w:rPr>
        <w:t xml:space="preserve">гаас </w:t>
      </w:r>
      <w:r w:rsidRPr="002C5462">
        <w:rPr>
          <w:rFonts w:ascii="Arial" w:eastAsiaTheme="minorEastAsia" w:hAnsi="Arial" w:cs="Arial"/>
          <w:sz w:val="24"/>
          <w:szCs w:val="24"/>
          <w:lang w:val="mn-MN"/>
        </w:rPr>
        <w:t xml:space="preserve">интернэт хэрэглэдэг </w:t>
      </w:r>
      <w:r w:rsidR="004C739D" w:rsidRPr="002C5462">
        <w:rPr>
          <w:rFonts w:ascii="Arial" w:eastAsiaTheme="minorEastAsia" w:hAnsi="Arial" w:cs="Arial"/>
          <w:sz w:val="24"/>
          <w:szCs w:val="24"/>
        </w:rPr>
        <w:t>4</w:t>
      </w:r>
      <w:r w:rsidR="004C739D" w:rsidRPr="002C5462">
        <w:rPr>
          <w:rFonts w:ascii="Arial" w:eastAsiaTheme="minorEastAsia" w:hAnsi="Arial" w:cs="Arial"/>
          <w:sz w:val="24"/>
          <w:szCs w:val="24"/>
          <w:lang w:val="mn-MN"/>
        </w:rPr>
        <w:t xml:space="preserve">.66 тэрбум </w:t>
      </w:r>
      <w:r w:rsidR="004C739D" w:rsidRPr="002C5462">
        <w:rPr>
          <w:rFonts w:ascii="Arial" w:eastAsiaTheme="minorEastAsia" w:hAnsi="Arial" w:cs="Arial"/>
          <w:sz w:val="24"/>
          <w:szCs w:val="24"/>
        </w:rPr>
        <w:t>(</w:t>
      </w:r>
      <w:r w:rsidR="004C739D" w:rsidRPr="002C5462">
        <w:rPr>
          <w:rFonts w:ascii="Arial" w:eastAsiaTheme="minorEastAsia" w:hAnsi="Arial" w:cs="Arial"/>
          <w:sz w:val="24"/>
          <w:szCs w:val="24"/>
          <w:lang w:val="mn-MN"/>
        </w:rPr>
        <w:t>дэлхийн нийт</w:t>
      </w:r>
      <w:r w:rsidR="004C739D" w:rsidRPr="002C5462">
        <w:rPr>
          <w:rFonts w:ascii="Arial" w:eastAsiaTheme="minorEastAsia" w:hAnsi="Arial" w:cs="Arial"/>
          <w:sz w:val="24"/>
          <w:szCs w:val="24"/>
        </w:rPr>
        <w:t xml:space="preserve"> </w:t>
      </w:r>
      <w:r w:rsidR="004C739D" w:rsidRPr="002C5462">
        <w:rPr>
          <w:rFonts w:ascii="Arial" w:eastAsiaTheme="minorEastAsia" w:hAnsi="Arial" w:cs="Arial"/>
          <w:sz w:val="24"/>
          <w:szCs w:val="24"/>
          <w:lang w:val="mn-MN"/>
        </w:rPr>
        <w:t>хүн амын</w:t>
      </w:r>
      <w:r w:rsidR="00972AE6" w:rsidRPr="002C5462">
        <w:rPr>
          <w:rFonts w:ascii="Arial" w:eastAsiaTheme="minorEastAsia" w:hAnsi="Arial" w:cs="Arial"/>
          <w:sz w:val="24"/>
          <w:szCs w:val="24"/>
          <w:lang w:val="mn-MN"/>
        </w:rPr>
        <w:t xml:space="preserve"> 59.5 хувь</w:t>
      </w:r>
      <w:r w:rsidR="004C739D" w:rsidRPr="002C5462">
        <w:rPr>
          <w:rFonts w:ascii="Arial" w:eastAsiaTheme="minorEastAsia" w:hAnsi="Arial" w:cs="Arial"/>
          <w:sz w:val="24"/>
          <w:szCs w:val="24"/>
        </w:rPr>
        <w:t>)</w:t>
      </w:r>
      <w:r w:rsidR="00E53757" w:rsidRPr="002C5462">
        <w:rPr>
          <w:rFonts w:ascii="Arial" w:eastAsiaTheme="minorEastAsia" w:hAnsi="Arial" w:cs="Arial"/>
          <w:sz w:val="24"/>
          <w:szCs w:val="24"/>
        </w:rPr>
        <w:t xml:space="preserve">, </w:t>
      </w:r>
      <w:proofErr w:type="spellStart"/>
      <w:r w:rsidR="00E53757" w:rsidRPr="002C5462">
        <w:rPr>
          <w:rFonts w:ascii="Arial" w:eastAsiaTheme="minorEastAsia" w:hAnsi="Arial" w:cs="Arial"/>
          <w:sz w:val="24"/>
          <w:szCs w:val="24"/>
        </w:rPr>
        <w:t>гурван</w:t>
      </w:r>
      <w:proofErr w:type="spellEnd"/>
      <w:r w:rsidR="00E53757" w:rsidRPr="002C5462">
        <w:rPr>
          <w:rFonts w:ascii="Arial" w:eastAsiaTheme="minorEastAsia" w:hAnsi="Arial" w:cs="Arial"/>
          <w:sz w:val="24"/>
          <w:szCs w:val="24"/>
        </w:rPr>
        <w:t xml:space="preserve"> </w:t>
      </w:r>
      <w:proofErr w:type="spellStart"/>
      <w:r w:rsidR="00E53757" w:rsidRPr="002C5462">
        <w:rPr>
          <w:rFonts w:ascii="Arial" w:eastAsiaTheme="minorEastAsia" w:hAnsi="Arial" w:cs="Arial"/>
          <w:sz w:val="24"/>
          <w:szCs w:val="24"/>
        </w:rPr>
        <w:t>хүүхэд</w:t>
      </w:r>
      <w:proofErr w:type="spellEnd"/>
      <w:r w:rsidR="00E53757" w:rsidRPr="002C5462">
        <w:rPr>
          <w:rFonts w:ascii="Arial" w:eastAsiaTheme="minorEastAsia" w:hAnsi="Arial" w:cs="Arial"/>
          <w:sz w:val="24"/>
          <w:szCs w:val="24"/>
        </w:rPr>
        <w:t xml:space="preserve"> </w:t>
      </w:r>
      <w:proofErr w:type="spellStart"/>
      <w:r w:rsidR="00E53757" w:rsidRPr="002C5462">
        <w:rPr>
          <w:rFonts w:ascii="Arial" w:eastAsiaTheme="minorEastAsia" w:hAnsi="Arial" w:cs="Arial"/>
          <w:sz w:val="24"/>
          <w:szCs w:val="24"/>
        </w:rPr>
        <w:t>тутмын</w:t>
      </w:r>
      <w:proofErr w:type="spellEnd"/>
      <w:r w:rsidR="00E53757" w:rsidRPr="002C5462">
        <w:rPr>
          <w:rFonts w:ascii="Arial" w:eastAsiaTheme="minorEastAsia" w:hAnsi="Arial" w:cs="Arial"/>
          <w:sz w:val="24"/>
          <w:szCs w:val="24"/>
        </w:rPr>
        <w:t xml:space="preserve"> </w:t>
      </w:r>
      <w:proofErr w:type="spellStart"/>
      <w:r w:rsidR="00E53757" w:rsidRPr="002C5462">
        <w:rPr>
          <w:rFonts w:ascii="Arial" w:eastAsiaTheme="minorEastAsia" w:hAnsi="Arial" w:cs="Arial"/>
          <w:sz w:val="24"/>
          <w:szCs w:val="24"/>
        </w:rPr>
        <w:t>нэг</w:t>
      </w:r>
      <w:proofErr w:type="spellEnd"/>
      <w:r w:rsidR="00E53757" w:rsidRPr="002C5462">
        <w:rPr>
          <w:rFonts w:ascii="Arial" w:eastAsiaTheme="minorEastAsia" w:hAnsi="Arial" w:cs="Arial"/>
          <w:sz w:val="24"/>
          <w:szCs w:val="24"/>
        </w:rPr>
        <w:t xml:space="preserve"> </w:t>
      </w:r>
      <w:proofErr w:type="spellStart"/>
      <w:r w:rsidR="00E53757" w:rsidRPr="002C5462">
        <w:rPr>
          <w:rFonts w:ascii="Arial" w:eastAsiaTheme="minorEastAsia" w:hAnsi="Arial" w:cs="Arial"/>
          <w:sz w:val="24"/>
          <w:szCs w:val="24"/>
        </w:rPr>
        <w:t>нь</w:t>
      </w:r>
      <w:proofErr w:type="spellEnd"/>
      <w:r w:rsidR="00E53757" w:rsidRPr="002C5462">
        <w:rPr>
          <w:rFonts w:ascii="Arial" w:eastAsiaTheme="minorEastAsia" w:hAnsi="Arial" w:cs="Arial"/>
          <w:sz w:val="24"/>
          <w:szCs w:val="24"/>
        </w:rPr>
        <w:t xml:space="preserve"> </w:t>
      </w:r>
      <w:proofErr w:type="spellStart"/>
      <w:r w:rsidR="00E53757" w:rsidRPr="002C5462">
        <w:rPr>
          <w:rFonts w:ascii="Arial" w:eastAsiaTheme="minorEastAsia" w:hAnsi="Arial" w:cs="Arial"/>
          <w:sz w:val="24"/>
          <w:szCs w:val="24"/>
        </w:rPr>
        <w:t>интернэт</w:t>
      </w:r>
      <w:proofErr w:type="spellEnd"/>
      <w:r w:rsidR="00E53757" w:rsidRPr="002C5462">
        <w:rPr>
          <w:rFonts w:ascii="Arial" w:eastAsiaTheme="minorEastAsia" w:hAnsi="Arial" w:cs="Arial"/>
          <w:sz w:val="24"/>
          <w:szCs w:val="24"/>
        </w:rPr>
        <w:t xml:space="preserve"> </w:t>
      </w:r>
      <w:proofErr w:type="spellStart"/>
      <w:r w:rsidR="00E53757" w:rsidRPr="002C5462">
        <w:rPr>
          <w:rFonts w:ascii="Arial" w:eastAsiaTheme="minorEastAsia" w:hAnsi="Arial" w:cs="Arial"/>
          <w:sz w:val="24"/>
          <w:szCs w:val="24"/>
        </w:rPr>
        <w:t>хэрэглэгч</w:t>
      </w:r>
      <w:proofErr w:type="spellEnd"/>
      <w:r w:rsidR="00E53757" w:rsidRPr="002C5462">
        <w:rPr>
          <w:rFonts w:ascii="Arial" w:eastAsiaTheme="minorEastAsia" w:hAnsi="Arial" w:cs="Arial"/>
          <w:sz w:val="24"/>
          <w:szCs w:val="24"/>
        </w:rPr>
        <w:t xml:space="preserve">, </w:t>
      </w:r>
      <w:proofErr w:type="spellStart"/>
      <w:r w:rsidR="00E53757" w:rsidRPr="002C5462">
        <w:rPr>
          <w:rFonts w:ascii="Arial" w:eastAsiaTheme="minorEastAsia" w:hAnsi="Arial" w:cs="Arial"/>
          <w:sz w:val="24"/>
          <w:szCs w:val="24"/>
        </w:rPr>
        <w:t>гурван</w:t>
      </w:r>
      <w:proofErr w:type="spellEnd"/>
      <w:r w:rsidR="00E53757" w:rsidRPr="002C5462">
        <w:rPr>
          <w:rFonts w:ascii="Arial" w:eastAsiaTheme="minorEastAsia" w:hAnsi="Arial" w:cs="Arial"/>
          <w:sz w:val="24"/>
          <w:szCs w:val="24"/>
        </w:rPr>
        <w:t xml:space="preserve"> </w:t>
      </w:r>
      <w:proofErr w:type="spellStart"/>
      <w:r w:rsidR="00E53757" w:rsidRPr="002C5462">
        <w:rPr>
          <w:rFonts w:ascii="Arial" w:eastAsiaTheme="minorEastAsia" w:hAnsi="Arial" w:cs="Arial"/>
          <w:sz w:val="24"/>
          <w:szCs w:val="24"/>
        </w:rPr>
        <w:t>интернэт</w:t>
      </w:r>
      <w:proofErr w:type="spellEnd"/>
      <w:r w:rsidR="00E53757" w:rsidRPr="002C5462">
        <w:rPr>
          <w:rFonts w:ascii="Arial" w:eastAsiaTheme="minorEastAsia" w:hAnsi="Arial" w:cs="Arial"/>
          <w:sz w:val="24"/>
          <w:szCs w:val="24"/>
        </w:rPr>
        <w:t xml:space="preserve"> </w:t>
      </w:r>
      <w:proofErr w:type="spellStart"/>
      <w:r w:rsidR="00E53757" w:rsidRPr="002C5462">
        <w:rPr>
          <w:rFonts w:ascii="Arial" w:eastAsiaTheme="minorEastAsia" w:hAnsi="Arial" w:cs="Arial"/>
          <w:sz w:val="24"/>
          <w:szCs w:val="24"/>
        </w:rPr>
        <w:t>хэрэглэгч</w:t>
      </w:r>
      <w:proofErr w:type="spellEnd"/>
      <w:r w:rsidR="00E53757" w:rsidRPr="002C5462">
        <w:rPr>
          <w:rFonts w:ascii="Arial" w:eastAsiaTheme="minorEastAsia" w:hAnsi="Arial" w:cs="Arial"/>
          <w:sz w:val="24"/>
          <w:szCs w:val="24"/>
        </w:rPr>
        <w:t xml:space="preserve"> </w:t>
      </w:r>
      <w:proofErr w:type="spellStart"/>
      <w:r w:rsidR="00E53757" w:rsidRPr="002C5462">
        <w:rPr>
          <w:rFonts w:ascii="Arial" w:eastAsiaTheme="minorEastAsia" w:hAnsi="Arial" w:cs="Arial"/>
          <w:sz w:val="24"/>
          <w:szCs w:val="24"/>
        </w:rPr>
        <w:t>тутмын</w:t>
      </w:r>
      <w:proofErr w:type="spellEnd"/>
      <w:r w:rsidR="00E53757" w:rsidRPr="002C5462">
        <w:rPr>
          <w:rFonts w:ascii="Arial" w:eastAsiaTheme="minorEastAsia" w:hAnsi="Arial" w:cs="Arial"/>
          <w:sz w:val="24"/>
          <w:szCs w:val="24"/>
        </w:rPr>
        <w:t xml:space="preserve"> </w:t>
      </w:r>
      <w:proofErr w:type="spellStart"/>
      <w:r w:rsidR="00E53757" w:rsidRPr="002C5462">
        <w:rPr>
          <w:rFonts w:ascii="Arial" w:eastAsiaTheme="minorEastAsia" w:hAnsi="Arial" w:cs="Arial"/>
          <w:sz w:val="24"/>
          <w:szCs w:val="24"/>
        </w:rPr>
        <w:t>нэг</w:t>
      </w:r>
      <w:proofErr w:type="spellEnd"/>
      <w:r w:rsidR="00E53757" w:rsidRPr="002C5462">
        <w:rPr>
          <w:rFonts w:ascii="Arial" w:eastAsiaTheme="minorEastAsia" w:hAnsi="Arial" w:cs="Arial"/>
          <w:sz w:val="24"/>
          <w:szCs w:val="24"/>
        </w:rPr>
        <w:t xml:space="preserve"> </w:t>
      </w:r>
      <w:proofErr w:type="spellStart"/>
      <w:r w:rsidR="00E53757" w:rsidRPr="002C5462">
        <w:rPr>
          <w:rFonts w:ascii="Arial" w:eastAsiaTheme="minorEastAsia" w:hAnsi="Arial" w:cs="Arial"/>
          <w:sz w:val="24"/>
          <w:szCs w:val="24"/>
        </w:rPr>
        <w:t>нь</w:t>
      </w:r>
      <w:proofErr w:type="spellEnd"/>
      <w:r w:rsidR="00E53757" w:rsidRPr="002C5462">
        <w:rPr>
          <w:rFonts w:ascii="Arial" w:eastAsiaTheme="minorEastAsia" w:hAnsi="Arial" w:cs="Arial"/>
          <w:sz w:val="24"/>
          <w:szCs w:val="24"/>
        </w:rPr>
        <w:t xml:space="preserve"> 18-аас </w:t>
      </w:r>
      <w:proofErr w:type="spellStart"/>
      <w:r w:rsidR="00E53757" w:rsidRPr="002C5462">
        <w:rPr>
          <w:rFonts w:ascii="Arial" w:eastAsiaTheme="minorEastAsia" w:hAnsi="Arial" w:cs="Arial"/>
          <w:sz w:val="24"/>
          <w:szCs w:val="24"/>
        </w:rPr>
        <w:t>доош</w:t>
      </w:r>
      <w:proofErr w:type="spellEnd"/>
      <w:r w:rsidR="00E53757" w:rsidRPr="002C5462">
        <w:rPr>
          <w:rFonts w:ascii="Arial" w:eastAsiaTheme="minorEastAsia" w:hAnsi="Arial" w:cs="Arial"/>
          <w:sz w:val="24"/>
          <w:szCs w:val="24"/>
        </w:rPr>
        <w:t xml:space="preserve"> </w:t>
      </w:r>
      <w:proofErr w:type="spellStart"/>
      <w:r w:rsidR="00E53757" w:rsidRPr="002C5462">
        <w:rPr>
          <w:rFonts w:ascii="Arial" w:eastAsiaTheme="minorEastAsia" w:hAnsi="Arial" w:cs="Arial"/>
          <w:sz w:val="24"/>
          <w:szCs w:val="24"/>
        </w:rPr>
        <w:t>насны</w:t>
      </w:r>
      <w:proofErr w:type="spellEnd"/>
      <w:r w:rsidR="00E53757" w:rsidRPr="002C5462">
        <w:rPr>
          <w:rFonts w:ascii="Arial" w:eastAsiaTheme="minorEastAsia" w:hAnsi="Arial" w:cs="Arial"/>
          <w:sz w:val="24"/>
          <w:szCs w:val="24"/>
        </w:rPr>
        <w:t xml:space="preserve"> </w:t>
      </w:r>
      <w:proofErr w:type="spellStart"/>
      <w:r w:rsidR="00E53757" w:rsidRPr="002C5462">
        <w:rPr>
          <w:rFonts w:ascii="Arial" w:eastAsiaTheme="minorEastAsia" w:hAnsi="Arial" w:cs="Arial"/>
          <w:sz w:val="24"/>
          <w:szCs w:val="24"/>
        </w:rPr>
        <w:t>хүүхэд</w:t>
      </w:r>
      <w:proofErr w:type="spellEnd"/>
      <w:r w:rsidR="00E53757" w:rsidRPr="002C5462">
        <w:rPr>
          <w:rFonts w:ascii="Arial" w:eastAsiaTheme="minorEastAsia" w:hAnsi="Arial" w:cs="Arial"/>
          <w:sz w:val="24"/>
          <w:szCs w:val="24"/>
        </w:rPr>
        <w:t xml:space="preserve"> </w:t>
      </w:r>
      <w:r w:rsidRPr="002C5462">
        <w:rPr>
          <w:rFonts w:ascii="Arial" w:eastAsiaTheme="minorEastAsia" w:hAnsi="Arial" w:cs="Arial"/>
          <w:sz w:val="24"/>
          <w:szCs w:val="24"/>
          <w:lang w:val="mn-MN"/>
        </w:rPr>
        <w:t>байна</w:t>
      </w:r>
      <w:r w:rsidR="00383567">
        <w:rPr>
          <w:rStyle w:val="FootnoteReference"/>
          <w:rFonts w:ascii="Arial" w:eastAsiaTheme="minorEastAsia" w:hAnsi="Arial" w:cs="Arial"/>
          <w:sz w:val="24"/>
          <w:szCs w:val="24"/>
          <w:lang w:val="mn-MN"/>
        </w:rPr>
        <w:footnoteReference w:id="4"/>
      </w:r>
      <w:r w:rsidRPr="002C5462">
        <w:rPr>
          <w:rFonts w:ascii="Arial" w:eastAsiaTheme="minorEastAsia" w:hAnsi="Arial" w:cs="Arial"/>
          <w:sz w:val="24"/>
          <w:szCs w:val="24"/>
          <w:lang w:val="mn-MN"/>
        </w:rPr>
        <w:t xml:space="preserve">. </w:t>
      </w:r>
    </w:p>
    <w:p w14:paraId="232C4FBF" w14:textId="3DBF3DFF" w:rsidR="00B85280" w:rsidRPr="002C5462" w:rsidRDefault="00B85280" w:rsidP="000C7308">
      <w:pPr>
        <w:spacing w:line="276" w:lineRule="auto"/>
        <w:ind w:firstLine="720"/>
        <w:jc w:val="both"/>
        <w:rPr>
          <w:rFonts w:ascii="Arial" w:eastAsiaTheme="minorEastAsia" w:hAnsi="Arial" w:cs="Arial"/>
          <w:sz w:val="24"/>
          <w:szCs w:val="24"/>
          <w:lang w:val="mn-MN"/>
        </w:rPr>
      </w:pPr>
      <w:r w:rsidRPr="002C5462">
        <w:rPr>
          <w:rFonts w:ascii="Arial" w:eastAsiaTheme="minorEastAsia" w:hAnsi="Arial" w:cs="Arial"/>
          <w:sz w:val="24"/>
          <w:szCs w:val="24"/>
          <w:lang w:val="mn-MN"/>
        </w:rPr>
        <w:t>Дэлхий нийтийг хамарсан Корон</w:t>
      </w:r>
      <w:r w:rsidR="002F5FCC" w:rsidRPr="002C5462">
        <w:rPr>
          <w:rFonts w:ascii="Arial" w:eastAsiaTheme="minorEastAsia" w:hAnsi="Arial" w:cs="Arial"/>
          <w:sz w:val="24"/>
          <w:szCs w:val="24"/>
          <w:lang w:val="mn-MN"/>
        </w:rPr>
        <w:t>а</w:t>
      </w:r>
      <w:r w:rsidRPr="002C5462">
        <w:rPr>
          <w:rFonts w:ascii="Arial" w:eastAsiaTheme="minorEastAsia" w:hAnsi="Arial" w:cs="Arial"/>
          <w:sz w:val="24"/>
          <w:szCs w:val="24"/>
          <w:lang w:val="mn-MN"/>
        </w:rPr>
        <w:t>вируст халдвар /Ковид-19/ өвчний улмаас дэлхийн нийт оюутан, сурагчдын 99 хувь буюу 1.7 тэрбум хүүх</w:t>
      </w:r>
      <w:r w:rsidR="005E73EA">
        <w:rPr>
          <w:rFonts w:ascii="Arial" w:eastAsiaTheme="minorEastAsia" w:hAnsi="Arial" w:cs="Arial"/>
          <w:sz w:val="24"/>
          <w:szCs w:val="24"/>
          <w:lang w:val="mn-MN"/>
        </w:rPr>
        <w:t>эд</w:t>
      </w:r>
      <w:r w:rsidRPr="002C5462">
        <w:rPr>
          <w:rFonts w:ascii="Arial" w:eastAsiaTheme="minorEastAsia" w:hAnsi="Arial" w:cs="Arial"/>
          <w:sz w:val="24"/>
          <w:szCs w:val="24"/>
          <w:lang w:val="mn-MN"/>
        </w:rPr>
        <w:t xml:space="preserve"> танхим</w:t>
      </w:r>
      <w:r w:rsidR="00B35AC8">
        <w:rPr>
          <w:rFonts w:ascii="Arial" w:eastAsiaTheme="minorEastAsia" w:hAnsi="Arial" w:cs="Arial"/>
          <w:sz w:val="24"/>
          <w:szCs w:val="24"/>
          <w:lang w:val="mn-MN"/>
        </w:rPr>
        <w:t xml:space="preserve">ын хэлбэрээр сургалт явуулах боломжгүй болоод </w:t>
      </w:r>
      <w:r w:rsidRPr="002C5462">
        <w:rPr>
          <w:rFonts w:ascii="Arial" w:eastAsiaTheme="minorEastAsia" w:hAnsi="Arial" w:cs="Arial"/>
          <w:sz w:val="24"/>
          <w:szCs w:val="24"/>
          <w:lang w:val="mn-MN"/>
        </w:rPr>
        <w:t>байна</w:t>
      </w:r>
      <w:r w:rsidR="001351F8">
        <w:rPr>
          <w:rStyle w:val="FootnoteReference"/>
          <w:rFonts w:ascii="Arial" w:eastAsiaTheme="minorEastAsia" w:hAnsi="Arial" w:cs="Arial"/>
          <w:sz w:val="24"/>
          <w:szCs w:val="24"/>
          <w:lang w:val="mn-MN"/>
        </w:rPr>
        <w:footnoteReference w:id="5"/>
      </w:r>
      <w:r w:rsidRPr="002C5462">
        <w:rPr>
          <w:rFonts w:ascii="Arial" w:eastAsiaTheme="minorEastAsia" w:hAnsi="Arial" w:cs="Arial"/>
          <w:sz w:val="24"/>
          <w:szCs w:val="24"/>
          <w:lang w:val="mn-MN"/>
        </w:rPr>
        <w:t xml:space="preserve">. </w:t>
      </w:r>
      <w:r w:rsidR="00B35AC8">
        <w:rPr>
          <w:rFonts w:ascii="Arial" w:eastAsiaTheme="minorEastAsia" w:hAnsi="Arial" w:cs="Arial"/>
          <w:sz w:val="24"/>
          <w:szCs w:val="24"/>
          <w:lang w:val="mn-MN"/>
        </w:rPr>
        <w:t>Ийнхүү хүүхдэд танхимын хэлбэрээр сургалт явуулах боломжгүй байгаатай</w:t>
      </w:r>
      <w:r w:rsidRPr="002C5462">
        <w:rPr>
          <w:rFonts w:ascii="Arial" w:eastAsiaTheme="minorEastAsia" w:hAnsi="Arial" w:cs="Arial"/>
          <w:sz w:val="24"/>
          <w:szCs w:val="24"/>
          <w:lang w:val="mn-MN"/>
        </w:rPr>
        <w:t xml:space="preserve"> холбоотойгоор нийгэм, эдийн зас</w:t>
      </w:r>
      <w:r w:rsidR="00B35AC8">
        <w:rPr>
          <w:rFonts w:ascii="Arial" w:eastAsiaTheme="minorEastAsia" w:hAnsi="Arial" w:cs="Arial"/>
          <w:sz w:val="24"/>
          <w:szCs w:val="24"/>
          <w:lang w:val="mn-MN"/>
        </w:rPr>
        <w:t>а</w:t>
      </w:r>
      <w:r w:rsidRPr="002C5462">
        <w:rPr>
          <w:rFonts w:ascii="Arial" w:eastAsiaTheme="minorEastAsia" w:hAnsi="Arial" w:cs="Arial"/>
          <w:sz w:val="24"/>
          <w:szCs w:val="24"/>
          <w:lang w:val="mn-MN"/>
        </w:rPr>
        <w:t>г</w:t>
      </w:r>
      <w:r w:rsidR="00B35AC8">
        <w:rPr>
          <w:rFonts w:ascii="Arial" w:eastAsiaTheme="minorEastAsia" w:hAnsi="Arial" w:cs="Arial"/>
          <w:sz w:val="24"/>
          <w:szCs w:val="24"/>
          <w:lang w:val="mn-MN"/>
        </w:rPr>
        <w:t>т</w:t>
      </w:r>
      <w:r w:rsidRPr="002C5462">
        <w:rPr>
          <w:rFonts w:ascii="Arial" w:eastAsiaTheme="minorEastAsia" w:hAnsi="Arial" w:cs="Arial"/>
          <w:sz w:val="24"/>
          <w:szCs w:val="24"/>
          <w:lang w:val="mn-MN"/>
        </w:rPr>
        <w:t xml:space="preserve"> олон асуудал</w:t>
      </w:r>
      <w:r w:rsidR="00B35AC8">
        <w:rPr>
          <w:rFonts w:ascii="Arial" w:eastAsiaTheme="minorEastAsia" w:hAnsi="Arial" w:cs="Arial"/>
          <w:sz w:val="24"/>
          <w:szCs w:val="24"/>
          <w:lang w:val="mn-MN"/>
        </w:rPr>
        <w:t>, үр дагавар</w:t>
      </w:r>
      <w:r w:rsidRPr="002C5462">
        <w:rPr>
          <w:rFonts w:ascii="Arial" w:eastAsiaTheme="minorEastAsia" w:hAnsi="Arial" w:cs="Arial"/>
          <w:sz w:val="24"/>
          <w:szCs w:val="24"/>
          <w:lang w:val="mn-MN"/>
        </w:rPr>
        <w:t xml:space="preserve"> үүсч байгаа бөгөөд цахим хэлбэрээр </w:t>
      </w:r>
      <w:r w:rsidR="00B35AC8">
        <w:rPr>
          <w:rFonts w:ascii="Arial" w:eastAsiaTheme="minorEastAsia" w:hAnsi="Arial" w:cs="Arial"/>
          <w:sz w:val="24"/>
          <w:szCs w:val="24"/>
          <w:lang w:val="mn-MN"/>
        </w:rPr>
        <w:t>сургалтыг</w:t>
      </w:r>
      <w:r w:rsidR="00B35AC8" w:rsidRPr="002C5462">
        <w:rPr>
          <w:rFonts w:ascii="Arial" w:eastAsiaTheme="minorEastAsia" w:hAnsi="Arial" w:cs="Arial"/>
          <w:sz w:val="24"/>
          <w:szCs w:val="24"/>
          <w:lang w:val="mn-MN"/>
        </w:rPr>
        <w:t xml:space="preserve"> </w:t>
      </w:r>
      <w:r w:rsidRPr="002C5462">
        <w:rPr>
          <w:rFonts w:ascii="Arial" w:eastAsiaTheme="minorEastAsia" w:hAnsi="Arial" w:cs="Arial"/>
          <w:sz w:val="24"/>
          <w:szCs w:val="24"/>
          <w:lang w:val="mn-MN"/>
        </w:rPr>
        <w:t>үргэлжлүүл</w:t>
      </w:r>
      <w:r w:rsidR="00B35AC8">
        <w:rPr>
          <w:rFonts w:ascii="Arial" w:eastAsiaTheme="minorEastAsia" w:hAnsi="Arial" w:cs="Arial"/>
          <w:sz w:val="24"/>
          <w:szCs w:val="24"/>
          <w:lang w:val="mn-MN"/>
        </w:rPr>
        <w:t>эх сонголттой тулгараад</w:t>
      </w:r>
      <w:r w:rsidRPr="002C5462">
        <w:rPr>
          <w:rFonts w:ascii="Arial" w:eastAsiaTheme="minorEastAsia" w:hAnsi="Arial" w:cs="Arial"/>
          <w:sz w:val="24"/>
          <w:szCs w:val="24"/>
          <w:lang w:val="mn-MN"/>
        </w:rPr>
        <w:t xml:space="preserve"> байна. Үүнээс шалтгаалан хүүхдүүдийн цахим </w:t>
      </w:r>
      <w:r w:rsidRPr="002C5462">
        <w:rPr>
          <w:rFonts w:ascii="Arial" w:eastAsiaTheme="minorEastAsia" w:hAnsi="Arial" w:cs="Arial"/>
          <w:sz w:val="24"/>
          <w:szCs w:val="24"/>
          <w:lang w:val="mn-MN"/>
        </w:rPr>
        <w:lastRenderedPageBreak/>
        <w:t>орчны хэрэглээ нэмэгдэж, цахим орчинд өнгөрөөх хугацаа</w:t>
      </w:r>
      <w:r w:rsidR="00B35AC8">
        <w:rPr>
          <w:rFonts w:ascii="Arial" w:eastAsiaTheme="minorEastAsia" w:hAnsi="Arial" w:cs="Arial"/>
          <w:sz w:val="24"/>
          <w:szCs w:val="24"/>
          <w:lang w:val="mn-MN"/>
        </w:rPr>
        <w:t xml:space="preserve"> эрс</w:t>
      </w:r>
      <w:r w:rsidRPr="002C5462">
        <w:rPr>
          <w:rFonts w:ascii="Arial" w:eastAsiaTheme="minorEastAsia" w:hAnsi="Arial" w:cs="Arial"/>
          <w:sz w:val="24"/>
          <w:szCs w:val="24"/>
          <w:lang w:val="mn-MN"/>
        </w:rPr>
        <w:t xml:space="preserve"> уртассан. Манай улсад ч ийм нөхцөл байдал үүс</w:t>
      </w:r>
      <w:r w:rsidR="00B35AC8">
        <w:rPr>
          <w:rFonts w:ascii="Arial" w:eastAsiaTheme="minorEastAsia" w:hAnsi="Arial" w:cs="Arial"/>
          <w:sz w:val="24"/>
          <w:szCs w:val="24"/>
          <w:lang w:val="mn-MN"/>
        </w:rPr>
        <w:t>сэн</w:t>
      </w:r>
      <w:r w:rsidRPr="002C5462">
        <w:rPr>
          <w:rFonts w:ascii="Arial" w:eastAsiaTheme="minorEastAsia" w:hAnsi="Arial" w:cs="Arial"/>
          <w:sz w:val="24"/>
          <w:szCs w:val="24"/>
          <w:lang w:val="mn-MN"/>
        </w:rPr>
        <w:t xml:space="preserve"> б</w:t>
      </w:r>
      <w:r w:rsidR="00B35AC8">
        <w:rPr>
          <w:rFonts w:ascii="Arial" w:eastAsiaTheme="minorEastAsia" w:hAnsi="Arial" w:cs="Arial"/>
          <w:sz w:val="24"/>
          <w:szCs w:val="24"/>
          <w:lang w:val="mn-MN"/>
        </w:rPr>
        <w:t>илээ</w:t>
      </w:r>
      <w:r w:rsidRPr="002C5462">
        <w:rPr>
          <w:rFonts w:ascii="Arial" w:eastAsiaTheme="minorEastAsia" w:hAnsi="Arial" w:cs="Arial"/>
          <w:sz w:val="24"/>
          <w:szCs w:val="24"/>
          <w:lang w:val="mn-MN"/>
        </w:rPr>
        <w:t>.</w:t>
      </w:r>
    </w:p>
    <w:p w14:paraId="1C154784" w14:textId="6CBA2B9D" w:rsidR="00D31FCC" w:rsidRDefault="00B85280" w:rsidP="000C7308">
      <w:pPr>
        <w:spacing w:line="276" w:lineRule="auto"/>
        <w:ind w:firstLine="720"/>
        <w:jc w:val="both"/>
        <w:rPr>
          <w:rFonts w:ascii="Arial" w:eastAsiaTheme="minorEastAsia" w:hAnsi="Arial" w:cs="Arial"/>
          <w:sz w:val="24"/>
          <w:szCs w:val="24"/>
          <w:lang w:val="mn-MN"/>
        </w:rPr>
      </w:pPr>
      <w:r w:rsidRPr="002C5462">
        <w:rPr>
          <w:rFonts w:ascii="Arial" w:eastAsiaTheme="minorEastAsia" w:hAnsi="Arial" w:cs="Arial"/>
          <w:sz w:val="24"/>
          <w:szCs w:val="24"/>
          <w:lang w:val="mn-MN"/>
        </w:rPr>
        <w:t xml:space="preserve"> ДЭМБ-ын судалгаагаар жил бүр 200 сая хүүхэд бэлгийн мөлжлөг, хүчирхийллийн золиос болдог байна. Үүний тодорхой хувь нь цахим орчинд үйлдэгдэж, жилээс жилд хувь хэмжээ нь нэмэгдэж байгаа бөгөөд интернэт орчин нь мөлжлөг, хүчирхийллийн талбар болж байна</w:t>
      </w:r>
      <w:r w:rsidR="00DE1127" w:rsidRPr="002C5462">
        <w:rPr>
          <w:rStyle w:val="FootnoteReference"/>
          <w:rFonts w:ascii="Arial" w:eastAsiaTheme="minorEastAsia" w:hAnsi="Arial" w:cs="Arial"/>
          <w:sz w:val="24"/>
          <w:szCs w:val="24"/>
          <w:lang w:val="mn-MN"/>
        </w:rPr>
        <w:footnoteReference w:id="6"/>
      </w:r>
      <w:r w:rsidRPr="002C5462">
        <w:rPr>
          <w:rFonts w:ascii="Arial" w:eastAsiaTheme="minorEastAsia" w:hAnsi="Arial" w:cs="Arial"/>
          <w:sz w:val="24"/>
          <w:szCs w:val="24"/>
          <w:lang w:val="mn-MN"/>
        </w:rPr>
        <w:t xml:space="preserve">. </w:t>
      </w:r>
    </w:p>
    <w:p w14:paraId="177F7D58" w14:textId="17AE8CEF" w:rsidR="00D31FCC" w:rsidRPr="00D31FCC" w:rsidRDefault="00B85280" w:rsidP="000C7308">
      <w:pPr>
        <w:spacing w:line="276" w:lineRule="auto"/>
        <w:ind w:firstLine="720"/>
        <w:jc w:val="both"/>
        <w:rPr>
          <w:rFonts w:ascii="Arial" w:eastAsiaTheme="minorEastAsia" w:hAnsi="Arial" w:cs="Arial"/>
          <w:sz w:val="24"/>
          <w:szCs w:val="24"/>
          <w:lang w:val="mn-MN"/>
        </w:rPr>
      </w:pPr>
      <w:r w:rsidRPr="00D31FCC">
        <w:rPr>
          <w:rFonts w:ascii="Arial" w:eastAsiaTheme="minorEastAsia" w:hAnsi="Arial" w:cs="Arial"/>
          <w:sz w:val="24"/>
          <w:szCs w:val="24"/>
          <w:lang w:val="mn-MN"/>
        </w:rPr>
        <w:t>Цахим орчинд дараах төрлийн зөрчлүүд гарч, хүүхдийн эрх зөрчигдөж байгаа ба энэ нь тус</w:t>
      </w:r>
      <w:r w:rsidR="00B35AC8">
        <w:rPr>
          <w:rFonts w:ascii="Arial" w:eastAsiaTheme="minorEastAsia" w:hAnsi="Arial" w:cs="Arial"/>
          <w:sz w:val="24"/>
          <w:szCs w:val="24"/>
          <w:lang w:val="mn-MN"/>
        </w:rPr>
        <w:t>гай зохицуулалт бүхий</w:t>
      </w:r>
      <w:r w:rsidRPr="00D31FCC">
        <w:rPr>
          <w:rFonts w:ascii="Arial" w:eastAsiaTheme="minorEastAsia" w:hAnsi="Arial" w:cs="Arial"/>
          <w:sz w:val="24"/>
          <w:szCs w:val="24"/>
          <w:lang w:val="mn-MN"/>
        </w:rPr>
        <w:t xml:space="preserve"> хуулийн төслийг боловсруулах хэрэгцээ</w:t>
      </w:r>
      <w:r w:rsidR="00D31FCC" w:rsidRPr="00D31FCC">
        <w:rPr>
          <w:rFonts w:ascii="Arial" w:eastAsiaTheme="minorEastAsia" w:hAnsi="Arial" w:cs="Arial"/>
          <w:sz w:val="24"/>
          <w:szCs w:val="24"/>
          <w:lang w:val="mn-MN"/>
        </w:rPr>
        <w:t>,</w:t>
      </w:r>
      <w:r w:rsidRPr="00D31FCC">
        <w:rPr>
          <w:rFonts w:ascii="Arial" w:eastAsiaTheme="minorEastAsia" w:hAnsi="Arial" w:cs="Arial"/>
          <w:sz w:val="24"/>
          <w:szCs w:val="24"/>
          <w:lang w:val="mn-MN"/>
        </w:rPr>
        <w:t xml:space="preserve"> шаардлагыг тандан судлах чухал шаардлагатай болохыг илэ</w:t>
      </w:r>
      <w:r w:rsidR="00D31FCC" w:rsidRPr="00D31FCC">
        <w:rPr>
          <w:rFonts w:ascii="Arial" w:eastAsiaTheme="minorEastAsia" w:hAnsi="Arial" w:cs="Arial"/>
          <w:sz w:val="24"/>
          <w:szCs w:val="24"/>
          <w:lang w:val="mn-MN"/>
        </w:rPr>
        <w:t>р</w:t>
      </w:r>
      <w:r w:rsidRPr="00D31FCC">
        <w:rPr>
          <w:rFonts w:ascii="Arial" w:eastAsiaTheme="minorEastAsia" w:hAnsi="Arial" w:cs="Arial"/>
          <w:sz w:val="24"/>
          <w:szCs w:val="24"/>
          <w:lang w:val="mn-MN"/>
        </w:rPr>
        <w:t>хийлж байна. Үүнд:</w:t>
      </w:r>
      <w:r w:rsidR="00654CA6" w:rsidRPr="00D31FCC">
        <w:rPr>
          <w:rFonts w:ascii="Arial" w:eastAsiaTheme="minorEastAsia" w:hAnsi="Arial" w:cs="Arial"/>
          <w:sz w:val="24"/>
          <w:szCs w:val="24"/>
          <w:lang w:val="mn-MN"/>
        </w:rPr>
        <w:t xml:space="preserve"> </w:t>
      </w:r>
    </w:p>
    <w:p w14:paraId="62FAC41E" w14:textId="26E7670D" w:rsidR="00B85280" w:rsidRPr="00D31FCC" w:rsidRDefault="00B85280" w:rsidP="00BD4E95">
      <w:pPr>
        <w:pStyle w:val="ListParagraph"/>
        <w:numPr>
          <w:ilvl w:val="0"/>
          <w:numId w:val="14"/>
        </w:numPr>
        <w:spacing w:line="276" w:lineRule="auto"/>
        <w:jc w:val="both"/>
        <w:rPr>
          <w:rFonts w:eastAsiaTheme="minorEastAsia" w:cs="Arial"/>
          <w:color w:val="auto"/>
          <w:szCs w:val="24"/>
          <w:lang w:val="mn-MN"/>
        </w:rPr>
      </w:pPr>
      <w:r w:rsidRPr="00D31FCC">
        <w:rPr>
          <w:rFonts w:eastAsiaTheme="minorEastAsia" w:cs="Arial"/>
          <w:color w:val="auto"/>
          <w:szCs w:val="24"/>
          <w:lang w:val="mn-MN"/>
        </w:rPr>
        <w:t>Хууль бус агуулга бүхий мэдээлэл</w:t>
      </w:r>
      <w:r w:rsidR="00D31FCC">
        <w:rPr>
          <w:rFonts w:eastAsiaTheme="minorEastAsia" w:cs="Arial"/>
          <w:color w:val="auto"/>
          <w:szCs w:val="24"/>
        </w:rPr>
        <w:t>;</w:t>
      </w:r>
    </w:p>
    <w:p w14:paraId="49428E16" w14:textId="166929A1" w:rsidR="00B85280" w:rsidRPr="00D31FCC" w:rsidRDefault="00B85280" w:rsidP="00BD4E95">
      <w:pPr>
        <w:pStyle w:val="ListParagraph"/>
        <w:numPr>
          <w:ilvl w:val="0"/>
          <w:numId w:val="14"/>
        </w:numPr>
        <w:spacing w:line="276" w:lineRule="auto"/>
        <w:jc w:val="both"/>
        <w:rPr>
          <w:rFonts w:eastAsiaTheme="minorEastAsia" w:cs="Arial"/>
          <w:color w:val="auto"/>
          <w:szCs w:val="24"/>
          <w:lang w:val="mn-MN"/>
        </w:rPr>
      </w:pPr>
      <w:r w:rsidRPr="00D31FCC">
        <w:rPr>
          <w:rFonts w:eastAsiaTheme="minorEastAsia" w:cs="Arial"/>
          <w:color w:val="auto"/>
          <w:szCs w:val="24"/>
          <w:lang w:val="mn-MN"/>
        </w:rPr>
        <w:t>Цахим орчинд харилцаа тогтоохтой холбоотойгоор үүсэх гэмт хэрэг, зөрчил</w:t>
      </w:r>
      <w:r w:rsidR="00D31FCC">
        <w:rPr>
          <w:rFonts w:eastAsiaTheme="minorEastAsia" w:cs="Arial"/>
          <w:color w:val="auto"/>
          <w:szCs w:val="24"/>
        </w:rPr>
        <w:t>;</w:t>
      </w:r>
    </w:p>
    <w:p w14:paraId="1951BE02" w14:textId="5B6EB90A" w:rsidR="00B85280" w:rsidRPr="00D31FCC" w:rsidRDefault="00B85280" w:rsidP="00BD4E95">
      <w:pPr>
        <w:pStyle w:val="ListParagraph"/>
        <w:numPr>
          <w:ilvl w:val="0"/>
          <w:numId w:val="14"/>
        </w:numPr>
        <w:spacing w:line="276" w:lineRule="auto"/>
        <w:jc w:val="both"/>
        <w:rPr>
          <w:rFonts w:eastAsiaTheme="minorEastAsia" w:cs="Arial"/>
          <w:color w:val="auto"/>
          <w:szCs w:val="24"/>
          <w:lang w:val="mn-MN"/>
        </w:rPr>
      </w:pPr>
      <w:r w:rsidRPr="00D31FCC">
        <w:rPr>
          <w:rFonts w:eastAsiaTheme="minorEastAsia" w:cs="Arial"/>
          <w:color w:val="auto"/>
          <w:szCs w:val="24"/>
          <w:lang w:val="mn-MN"/>
        </w:rPr>
        <w:t>Цахим орчин дахь ялгаварлан гадуурхалт</w:t>
      </w:r>
      <w:r w:rsidR="00D31FCC">
        <w:rPr>
          <w:rFonts w:eastAsiaTheme="minorEastAsia" w:cs="Arial"/>
          <w:color w:val="auto"/>
          <w:szCs w:val="24"/>
        </w:rPr>
        <w:t>;</w:t>
      </w:r>
    </w:p>
    <w:p w14:paraId="6FF3084C" w14:textId="6D7964C4" w:rsidR="00B85280" w:rsidRPr="00487E5C" w:rsidRDefault="00B85280" w:rsidP="00BD4E95">
      <w:pPr>
        <w:pStyle w:val="ListParagraph"/>
        <w:numPr>
          <w:ilvl w:val="0"/>
          <w:numId w:val="14"/>
        </w:numPr>
        <w:spacing w:line="276" w:lineRule="auto"/>
        <w:jc w:val="both"/>
        <w:rPr>
          <w:rFonts w:eastAsiaTheme="minorEastAsia" w:cs="Arial"/>
          <w:color w:val="auto"/>
          <w:szCs w:val="24"/>
          <w:lang w:val="mn-MN"/>
        </w:rPr>
      </w:pPr>
      <w:r w:rsidRPr="00D31FCC">
        <w:rPr>
          <w:rFonts w:eastAsiaTheme="minorEastAsia" w:cs="Arial"/>
          <w:color w:val="auto"/>
          <w:szCs w:val="24"/>
          <w:lang w:val="mn-MN"/>
        </w:rPr>
        <w:t>Цахим орчин ашиглан сэтгэл санаа болон бие махбодийн дарамтанд оруулах</w:t>
      </w:r>
      <w:r w:rsidR="00D31FCC">
        <w:rPr>
          <w:rFonts w:eastAsiaTheme="minorEastAsia" w:cs="Arial"/>
          <w:color w:val="auto"/>
          <w:szCs w:val="24"/>
        </w:rPr>
        <w:t>;</w:t>
      </w:r>
    </w:p>
    <w:p w14:paraId="651BB6B3" w14:textId="0E25B3E1" w:rsidR="00B35AC8" w:rsidRPr="00D31FCC" w:rsidRDefault="00B35AC8" w:rsidP="00BD4E95">
      <w:pPr>
        <w:pStyle w:val="ListParagraph"/>
        <w:numPr>
          <w:ilvl w:val="0"/>
          <w:numId w:val="14"/>
        </w:numPr>
        <w:spacing w:line="276" w:lineRule="auto"/>
        <w:jc w:val="both"/>
        <w:rPr>
          <w:rFonts w:eastAsiaTheme="minorEastAsia" w:cs="Arial"/>
          <w:color w:val="auto"/>
          <w:szCs w:val="24"/>
          <w:lang w:val="mn-MN"/>
        </w:rPr>
      </w:pPr>
      <w:r>
        <w:rPr>
          <w:rFonts w:eastAsiaTheme="minorEastAsia" w:cs="Arial"/>
          <w:color w:val="auto"/>
          <w:szCs w:val="24"/>
          <w:lang w:val="mn-MN"/>
        </w:rPr>
        <w:t>Хүүхдийн итгэлий</w:t>
      </w:r>
      <w:r w:rsidR="00A96039">
        <w:rPr>
          <w:rFonts w:eastAsiaTheme="minorEastAsia" w:cs="Arial"/>
          <w:color w:val="auto"/>
          <w:szCs w:val="24"/>
          <w:lang w:val="mn-MN"/>
        </w:rPr>
        <w:t>г</w:t>
      </w:r>
      <w:r>
        <w:rPr>
          <w:rFonts w:eastAsiaTheme="minorEastAsia" w:cs="Arial"/>
          <w:color w:val="auto"/>
          <w:szCs w:val="24"/>
          <w:lang w:val="mn-MN"/>
        </w:rPr>
        <w:t xml:space="preserve"> олж, дасгах</w:t>
      </w:r>
      <w:r w:rsidR="0079765B">
        <w:rPr>
          <w:rFonts w:eastAsiaTheme="minorEastAsia" w:cs="Arial"/>
          <w:color w:val="auto"/>
          <w:szCs w:val="24"/>
        </w:rPr>
        <w:t>;</w:t>
      </w:r>
    </w:p>
    <w:p w14:paraId="5BB864CA" w14:textId="18E65321" w:rsidR="00B85280" w:rsidRPr="002C5462" w:rsidRDefault="00B85280" w:rsidP="00BD4E95">
      <w:pPr>
        <w:pStyle w:val="ListParagraph"/>
        <w:numPr>
          <w:ilvl w:val="0"/>
          <w:numId w:val="14"/>
        </w:numPr>
        <w:spacing w:line="276" w:lineRule="auto"/>
        <w:jc w:val="both"/>
        <w:rPr>
          <w:rFonts w:eastAsiaTheme="minorEastAsia" w:cs="Arial"/>
          <w:color w:val="auto"/>
          <w:szCs w:val="24"/>
          <w:lang w:val="mn-MN"/>
        </w:rPr>
      </w:pPr>
      <w:r w:rsidRPr="00D31FCC">
        <w:rPr>
          <w:rFonts w:eastAsiaTheme="minorEastAsia" w:cs="Arial"/>
          <w:color w:val="auto"/>
          <w:szCs w:val="24"/>
          <w:lang w:val="mn-MN"/>
        </w:rPr>
        <w:t>Хүүхдийн хувийн мэдээлэл</w:t>
      </w:r>
      <w:r w:rsidRPr="002C5462">
        <w:rPr>
          <w:rFonts w:eastAsiaTheme="minorEastAsia" w:cs="Arial"/>
          <w:color w:val="auto"/>
          <w:szCs w:val="24"/>
          <w:lang w:val="mn-MN"/>
        </w:rPr>
        <w:t>, нууцад халдах</w:t>
      </w:r>
      <w:r w:rsidR="00D31FCC">
        <w:rPr>
          <w:rFonts w:eastAsiaTheme="minorEastAsia" w:cs="Arial"/>
          <w:color w:val="auto"/>
          <w:szCs w:val="24"/>
          <w:lang w:val="mn-MN"/>
        </w:rPr>
        <w:t xml:space="preserve"> зэрэг болно.</w:t>
      </w:r>
      <w:r w:rsidR="00D31FCC">
        <w:rPr>
          <w:rFonts w:eastAsiaTheme="minorEastAsia" w:cs="Arial"/>
          <w:color w:val="auto"/>
          <w:szCs w:val="24"/>
        </w:rPr>
        <w:t xml:space="preserve"> </w:t>
      </w:r>
      <w:r w:rsidRPr="002C5462">
        <w:rPr>
          <w:rFonts w:eastAsiaTheme="minorEastAsia" w:cs="Arial"/>
          <w:color w:val="auto"/>
          <w:szCs w:val="24"/>
          <w:lang w:val="mn-MN"/>
        </w:rPr>
        <w:t xml:space="preserve"> </w:t>
      </w:r>
    </w:p>
    <w:p w14:paraId="4BFF8009" w14:textId="697AAB8E" w:rsidR="00B85280" w:rsidRPr="002C5462" w:rsidRDefault="00B85280" w:rsidP="000C7308">
      <w:pPr>
        <w:spacing w:before="240" w:line="276" w:lineRule="auto"/>
        <w:ind w:firstLine="720"/>
        <w:jc w:val="both"/>
        <w:rPr>
          <w:rFonts w:ascii="Arial" w:eastAsiaTheme="minorEastAsia" w:hAnsi="Arial" w:cs="Arial"/>
          <w:sz w:val="24"/>
          <w:szCs w:val="24"/>
          <w:lang w:val="mn-MN"/>
        </w:rPr>
      </w:pPr>
      <w:r w:rsidRPr="002C5462">
        <w:rPr>
          <w:rFonts w:ascii="Arial" w:eastAsiaTheme="minorEastAsia" w:hAnsi="Arial" w:cs="Arial"/>
          <w:sz w:val="24"/>
          <w:szCs w:val="24"/>
          <w:lang w:val="mn-MN"/>
        </w:rPr>
        <w:t>Цахим орчинд хүүхдийн эрхийн зөрчлийн асуудал өдөр ирэх тусам нэмэгдэж, хүүхдүүд сургуулийн орчиндоо цахим халдлагад өртөх нь</w:t>
      </w:r>
      <w:r w:rsidR="00654CA6">
        <w:rPr>
          <w:rFonts w:ascii="Arial" w:eastAsiaTheme="minorEastAsia" w:hAnsi="Arial" w:cs="Arial"/>
          <w:sz w:val="24"/>
          <w:szCs w:val="24"/>
          <w:lang w:val="mn-MN"/>
        </w:rPr>
        <w:t xml:space="preserve"> </w:t>
      </w:r>
      <w:r w:rsidRPr="002C5462">
        <w:rPr>
          <w:rFonts w:ascii="Arial" w:eastAsiaTheme="minorEastAsia" w:hAnsi="Arial" w:cs="Arial"/>
          <w:sz w:val="24"/>
          <w:szCs w:val="24"/>
          <w:lang w:val="mn-MN"/>
        </w:rPr>
        <w:t xml:space="preserve">ихэсч, улмаар үүнийг дагасан олон сөрөг үр дагаварууд бий болж байна. </w:t>
      </w:r>
    </w:p>
    <w:p w14:paraId="23DFAD44" w14:textId="77777777" w:rsidR="00B85280" w:rsidRPr="002C5462" w:rsidRDefault="00B85280" w:rsidP="000C7308">
      <w:pPr>
        <w:spacing w:before="240" w:line="276" w:lineRule="auto"/>
        <w:ind w:firstLine="720"/>
        <w:jc w:val="both"/>
        <w:rPr>
          <w:rFonts w:ascii="Arial" w:eastAsiaTheme="minorEastAsia" w:hAnsi="Arial" w:cs="Arial"/>
          <w:sz w:val="24"/>
          <w:szCs w:val="24"/>
          <w:lang w:val="mn-MN"/>
        </w:rPr>
      </w:pPr>
      <w:r w:rsidRPr="002C5462">
        <w:rPr>
          <w:rFonts w:ascii="Arial" w:eastAsiaTheme="minorEastAsia" w:hAnsi="Arial" w:cs="Arial"/>
          <w:sz w:val="24"/>
          <w:szCs w:val="24"/>
          <w:lang w:val="mn-MN"/>
        </w:rPr>
        <w:t xml:space="preserve">Эдгээрийг судлан авч үзвэл: </w:t>
      </w:r>
    </w:p>
    <w:p w14:paraId="5706D4EE" w14:textId="77777777" w:rsidR="00B85280" w:rsidRPr="002C5462" w:rsidRDefault="00B85280" w:rsidP="000C7308">
      <w:pPr>
        <w:spacing w:before="240" w:line="276" w:lineRule="auto"/>
        <w:ind w:firstLine="720"/>
        <w:jc w:val="both"/>
        <w:rPr>
          <w:rFonts w:ascii="Arial" w:eastAsiaTheme="minorEastAsia" w:hAnsi="Arial" w:cs="Arial"/>
          <w:sz w:val="24"/>
          <w:szCs w:val="24"/>
          <w:lang w:val="mn-MN"/>
        </w:rPr>
      </w:pPr>
      <w:r w:rsidRPr="002C5462">
        <w:rPr>
          <w:rFonts w:ascii="Arial" w:eastAsiaTheme="minorEastAsia" w:hAnsi="Arial" w:cs="Arial"/>
          <w:sz w:val="24"/>
          <w:szCs w:val="24"/>
          <w:lang w:val="mn-MN"/>
        </w:rPr>
        <w:t xml:space="preserve">Хүүхэд цахим орчноос хууль бус, хориотой мэдээлэл авснаар хүүхдийн хүмүүжил төлөвшилд сөргөөр нөлөөлж байна. Цахим орчин дахь ялгаварлан гадуурхалтаас үүдэн хүүхдүүд өөртөө итгэлгүй болох, нийгмийн харилцаанд орохоос айж эмээх, улмаар амиа хорлох шалтгаан нөхцлийг бий болгож байна. Түүнчлэн цахим орчинд бусадтай харилцаа тогтоож, улмаар гэмт хэргийн хохирогч болох явдалууд ч нэмэгдсээр байна. </w:t>
      </w:r>
    </w:p>
    <w:p w14:paraId="3C239663" w14:textId="77777777" w:rsidR="00B85280" w:rsidRPr="002C5462" w:rsidRDefault="00B85280" w:rsidP="000C7308">
      <w:pPr>
        <w:spacing w:before="240" w:line="276" w:lineRule="auto"/>
        <w:ind w:firstLine="720"/>
        <w:jc w:val="both"/>
        <w:rPr>
          <w:rFonts w:ascii="Arial" w:eastAsiaTheme="minorEastAsia" w:hAnsi="Arial" w:cs="Arial"/>
          <w:sz w:val="24"/>
          <w:szCs w:val="24"/>
          <w:lang w:val="mn-MN"/>
        </w:rPr>
      </w:pPr>
      <w:r w:rsidRPr="002C5462">
        <w:rPr>
          <w:rFonts w:ascii="Arial" w:eastAsiaTheme="minorEastAsia" w:hAnsi="Arial" w:cs="Arial"/>
          <w:sz w:val="24"/>
          <w:szCs w:val="24"/>
          <w:lang w:val="mn-MN"/>
        </w:rPr>
        <w:t xml:space="preserve">Хэдийгээр ийнхүү цахим орчинд хүүхдийн эрхтэй хамааралтай олон хууль бус ажиллагаа явагдаж байгаа боловч цахим орчныг төрөөс бүхэлд нь хянан зохицуулах боломжгүй юм. </w:t>
      </w:r>
    </w:p>
    <w:p w14:paraId="3C4D2B55" w14:textId="2BCE0964" w:rsidR="00B85280" w:rsidRPr="002C5462" w:rsidRDefault="00957981" w:rsidP="000C7308">
      <w:pPr>
        <w:spacing w:before="240" w:line="276" w:lineRule="auto"/>
        <w:ind w:firstLine="720"/>
        <w:jc w:val="both"/>
        <w:rPr>
          <w:rFonts w:ascii="Arial" w:eastAsiaTheme="minorEastAsia" w:hAnsi="Arial" w:cs="Arial"/>
          <w:sz w:val="24"/>
          <w:szCs w:val="24"/>
          <w:lang w:val="mn-MN"/>
        </w:rPr>
      </w:pPr>
      <w:r>
        <w:rPr>
          <w:rFonts w:ascii="Arial" w:eastAsiaTheme="minorEastAsia" w:hAnsi="Arial" w:cs="Arial"/>
          <w:sz w:val="24"/>
          <w:szCs w:val="24"/>
          <w:lang w:val="mn-MN"/>
        </w:rPr>
        <w:t>Тиймээс</w:t>
      </w:r>
      <w:r w:rsidR="00B85280" w:rsidRPr="002C5462">
        <w:rPr>
          <w:rFonts w:ascii="Arial" w:eastAsiaTheme="minorEastAsia" w:hAnsi="Arial" w:cs="Arial"/>
          <w:sz w:val="24"/>
          <w:szCs w:val="24"/>
          <w:lang w:val="mn-MN"/>
        </w:rPr>
        <w:t xml:space="preserve"> цахим орчин, интернэт хэрэглээг </w:t>
      </w:r>
      <w:r w:rsidR="00B85280" w:rsidRPr="008D442D">
        <w:rPr>
          <w:rFonts w:ascii="Arial" w:eastAsiaTheme="minorEastAsia" w:hAnsi="Arial" w:cs="Arial"/>
          <w:sz w:val="24"/>
          <w:szCs w:val="24"/>
          <w:lang w:val="mn-MN"/>
        </w:rPr>
        <w:t>эрх зүй</w:t>
      </w:r>
      <w:r>
        <w:rPr>
          <w:rFonts w:ascii="Arial" w:eastAsiaTheme="minorEastAsia" w:hAnsi="Arial" w:cs="Arial"/>
          <w:sz w:val="24"/>
          <w:szCs w:val="24"/>
          <w:lang w:val="mn-MN"/>
        </w:rPr>
        <w:t>гээр</w:t>
      </w:r>
      <w:r w:rsidR="00B85280" w:rsidRPr="008D442D">
        <w:rPr>
          <w:rFonts w:ascii="Arial" w:eastAsiaTheme="minorEastAsia" w:hAnsi="Arial" w:cs="Arial"/>
          <w:sz w:val="24"/>
          <w:szCs w:val="24"/>
          <w:lang w:val="mn-MN"/>
        </w:rPr>
        <w:t xml:space="preserve"> </w:t>
      </w:r>
      <w:r>
        <w:rPr>
          <w:rFonts w:ascii="Arial" w:eastAsiaTheme="minorEastAsia" w:hAnsi="Arial" w:cs="Arial"/>
          <w:sz w:val="24"/>
          <w:szCs w:val="24"/>
          <w:lang w:val="mn-MN"/>
        </w:rPr>
        <w:t>зохицуулахын зэрэгцээ</w:t>
      </w:r>
      <w:r w:rsidR="00B85280" w:rsidRPr="002C5462">
        <w:rPr>
          <w:rFonts w:ascii="Arial" w:eastAsiaTheme="minorEastAsia" w:hAnsi="Arial" w:cs="Arial"/>
          <w:sz w:val="24"/>
          <w:szCs w:val="24"/>
          <w:lang w:val="mn-MN"/>
        </w:rPr>
        <w:t xml:space="preserve"> технологийн шийдлийн хувьд зохицуулах нь илүү оновчтой болохыг дэлхий нийт</w:t>
      </w:r>
      <w:r w:rsidR="00B35AC8">
        <w:rPr>
          <w:rFonts w:ascii="Arial" w:eastAsiaTheme="minorEastAsia" w:hAnsi="Arial" w:cs="Arial"/>
          <w:sz w:val="24"/>
          <w:szCs w:val="24"/>
          <w:lang w:val="mn-MN"/>
        </w:rPr>
        <w:t>ээр</w:t>
      </w:r>
      <w:r w:rsidR="00B85280" w:rsidRPr="002C5462">
        <w:rPr>
          <w:rFonts w:ascii="Arial" w:eastAsiaTheme="minorEastAsia" w:hAnsi="Arial" w:cs="Arial"/>
          <w:sz w:val="24"/>
          <w:szCs w:val="24"/>
          <w:lang w:val="mn-MN"/>
        </w:rPr>
        <w:t xml:space="preserve"> хүлээн зөвшөөрч байна. </w:t>
      </w:r>
    </w:p>
    <w:p w14:paraId="77842DC6" w14:textId="77777777" w:rsidR="00B85280" w:rsidRPr="002C5462" w:rsidRDefault="00B85280" w:rsidP="000C7308">
      <w:pPr>
        <w:spacing w:before="240" w:line="276" w:lineRule="auto"/>
        <w:ind w:firstLine="720"/>
        <w:jc w:val="both"/>
        <w:rPr>
          <w:rFonts w:ascii="Arial" w:eastAsiaTheme="minorEastAsia" w:hAnsi="Arial" w:cs="Arial"/>
          <w:sz w:val="24"/>
          <w:szCs w:val="24"/>
          <w:lang w:val="mn-MN"/>
        </w:rPr>
      </w:pPr>
      <w:r w:rsidRPr="002C5462">
        <w:rPr>
          <w:rFonts w:ascii="Arial" w:eastAsiaTheme="minorEastAsia" w:hAnsi="Arial" w:cs="Arial"/>
          <w:sz w:val="24"/>
          <w:szCs w:val="24"/>
          <w:lang w:val="mn-MN"/>
        </w:rPr>
        <w:t xml:space="preserve">Дийлэнх орнууд интернэт орчинд насанд хүрээгүй хүүхдэд сөргөөр нөлөөлөх мэдээллийг хориглох, хязгаарлах, үүнийг зохицуулах байгууллага, хороог байгуулан ажиллуулах арга замыг сонгон хэрэглэж байна. </w:t>
      </w:r>
    </w:p>
    <w:p w14:paraId="24DCF33A" w14:textId="1A4B1C4B" w:rsidR="00B85280" w:rsidRPr="002C5462" w:rsidRDefault="00B85280" w:rsidP="000C7308">
      <w:pPr>
        <w:spacing w:before="240" w:line="276" w:lineRule="auto"/>
        <w:ind w:firstLine="720"/>
        <w:jc w:val="both"/>
        <w:rPr>
          <w:rFonts w:ascii="Arial" w:eastAsiaTheme="minorEastAsia" w:hAnsi="Arial" w:cs="Arial"/>
          <w:sz w:val="24"/>
          <w:szCs w:val="24"/>
          <w:lang w:val="mn-MN"/>
        </w:rPr>
      </w:pPr>
      <w:r w:rsidRPr="002C5462">
        <w:rPr>
          <w:rFonts w:ascii="Arial" w:eastAsiaTheme="minorEastAsia" w:hAnsi="Arial" w:cs="Arial"/>
          <w:sz w:val="24"/>
          <w:szCs w:val="24"/>
          <w:lang w:val="mn-MN"/>
        </w:rPr>
        <w:lastRenderedPageBreak/>
        <w:t xml:space="preserve">Манай улсын хувьд ч хүүхдийн эрхийн зөрчил үүсгэх, насанд хүрээгүй хүүхдэд сөрөг нөлөө үзүүлэх мэдээллийг хориглох, хязгаарлах харилцааг зохицуулах зайлшгүй хэрэгцээ бий болсон гэж үзэхээр байна. </w:t>
      </w:r>
    </w:p>
    <w:p w14:paraId="4B6BB9EF" w14:textId="41CE035C" w:rsidR="00B85280" w:rsidRPr="002C5462" w:rsidRDefault="00B85280" w:rsidP="000C7308">
      <w:pPr>
        <w:spacing w:before="240" w:line="276" w:lineRule="auto"/>
        <w:ind w:firstLine="720"/>
        <w:jc w:val="both"/>
        <w:rPr>
          <w:rFonts w:ascii="Arial" w:hAnsi="Arial" w:cs="Arial"/>
          <w:sz w:val="24"/>
          <w:szCs w:val="24"/>
          <w:lang w:val="mn-MN"/>
        </w:rPr>
      </w:pPr>
      <w:r w:rsidRPr="002C5462">
        <w:rPr>
          <w:rFonts w:ascii="Arial" w:eastAsiaTheme="minorEastAsia" w:hAnsi="Arial" w:cs="Arial"/>
          <w:sz w:val="24"/>
          <w:szCs w:val="24"/>
          <w:lang w:val="mn-MN"/>
        </w:rPr>
        <w:t>Ийнхүү цахим орчинд хүүхэд хамгааллын асуудлыг манай улсын хувьд хууль тогтоомжоороо бүрэн зохицуулаагүй бөгөөд энэ төрлийн харилцааг зохицуулах</w:t>
      </w:r>
      <w:r w:rsidR="00C90F72" w:rsidRPr="002C5462">
        <w:rPr>
          <w:rFonts w:ascii="Arial" w:eastAsiaTheme="minorEastAsia" w:hAnsi="Arial" w:cs="Arial"/>
          <w:sz w:val="24"/>
          <w:szCs w:val="24"/>
          <w:lang w:val="mn-MN"/>
        </w:rPr>
        <w:t xml:space="preserve"> </w:t>
      </w:r>
      <w:r w:rsidRPr="002C5462">
        <w:rPr>
          <w:rFonts w:ascii="Arial" w:eastAsia="Arial" w:hAnsi="Arial" w:cs="Arial"/>
          <w:noProof/>
          <w:sz w:val="24"/>
          <w:szCs w:val="24"/>
          <w:lang w:val="mn-MN"/>
        </w:rPr>
        <w:t>хууль зүйн болон практик хэрэгцээ, шаардлага үүсэн бий болсон байх тул эл асуудлыг урьдчилан тандан судлах явдал нэн чухлаар тавигдаж байна.</w:t>
      </w:r>
      <w:r w:rsidRPr="002C5462">
        <w:rPr>
          <w:rFonts w:ascii="Arial" w:hAnsi="Arial" w:cs="Arial"/>
          <w:sz w:val="24"/>
          <w:szCs w:val="24"/>
          <w:lang w:val="mn-MN"/>
        </w:rPr>
        <w:t xml:space="preserve"> </w:t>
      </w:r>
    </w:p>
    <w:p w14:paraId="729C55B5" w14:textId="7EC8D2B2" w:rsidR="007450C0" w:rsidRPr="002C5462" w:rsidRDefault="00B85280" w:rsidP="000C7308">
      <w:pPr>
        <w:spacing w:before="240" w:line="276" w:lineRule="auto"/>
        <w:ind w:firstLine="720"/>
        <w:jc w:val="both"/>
        <w:rPr>
          <w:rFonts w:ascii="Arial" w:eastAsiaTheme="minorEastAsia" w:hAnsi="Arial" w:cs="Arial"/>
          <w:sz w:val="24"/>
          <w:szCs w:val="24"/>
          <w:lang w:val="mn-MN"/>
        </w:rPr>
      </w:pPr>
      <w:r w:rsidRPr="002C5462">
        <w:rPr>
          <w:rFonts w:ascii="Arial" w:eastAsiaTheme="minorEastAsia" w:hAnsi="Arial" w:cs="Arial"/>
          <w:sz w:val="24"/>
          <w:szCs w:val="24"/>
          <w:lang w:val="mn-MN"/>
        </w:rPr>
        <w:t xml:space="preserve">Тиймээс цахим орчинд хүүхдийн эрхийг хэрхэн хамгаалах нь зөв зохистой талаар судлан үзэх нь энэхүү тандан судалгааны </w:t>
      </w:r>
      <w:r w:rsidRPr="002C5462">
        <w:rPr>
          <w:rFonts w:ascii="Arial" w:eastAsiaTheme="minorEastAsia" w:hAnsi="Arial" w:cs="Arial"/>
          <w:i/>
          <w:sz w:val="24"/>
          <w:szCs w:val="24"/>
          <w:lang w:val="mn-MN"/>
        </w:rPr>
        <w:t>“үндсэн асуудал”</w:t>
      </w:r>
      <w:r w:rsidRPr="002C5462">
        <w:rPr>
          <w:rFonts w:ascii="Arial" w:eastAsiaTheme="minorEastAsia" w:hAnsi="Arial" w:cs="Arial"/>
          <w:sz w:val="24"/>
          <w:szCs w:val="24"/>
          <w:lang w:val="mn-MN"/>
        </w:rPr>
        <w:t>-аар тодорхойлж байна.</w:t>
      </w:r>
      <w:r w:rsidR="007450C0" w:rsidRPr="002C5462">
        <w:rPr>
          <w:rFonts w:ascii="Arial" w:eastAsiaTheme="minorEastAsia" w:hAnsi="Arial" w:cs="Arial"/>
          <w:sz w:val="24"/>
          <w:szCs w:val="24"/>
          <w:lang w:val="mn-MN"/>
        </w:rPr>
        <w:t xml:space="preserve"> </w:t>
      </w:r>
    </w:p>
    <w:p w14:paraId="0BC2620F" w14:textId="77777777" w:rsidR="00E61CCA" w:rsidRPr="002C5462" w:rsidRDefault="00E61CCA" w:rsidP="000C7308">
      <w:pPr>
        <w:spacing w:line="276" w:lineRule="auto"/>
        <w:ind w:firstLine="720"/>
        <w:jc w:val="both"/>
        <w:rPr>
          <w:rFonts w:ascii="Arial" w:hAnsi="Arial" w:cs="Arial"/>
          <w:b/>
          <w:sz w:val="24"/>
          <w:szCs w:val="24"/>
          <w:lang w:val="mn-MN"/>
        </w:rPr>
      </w:pPr>
      <w:r w:rsidRPr="002C5462">
        <w:rPr>
          <w:rFonts w:ascii="Arial" w:hAnsi="Arial" w:cs="Arial"/>
          <w:b/>
          <w:sz w:val="24"/>
          <w:szCs w:val="24"/>
          <w:lang w:val="mn-MN"/>
        </w:rPr>
        <w:t>Асуудлыг тодруулах үүднээс авсан судалгааны талаар</w:t>
      </w:r>
    </w:p>
    <w:p w14:paraId="60B61AB4" w14:textId="0F8B93F7" w:rsidR="001D7A53" w:rsidRDefault="00E259B8" w:rsidP="000C7308">
      <w:pPr>
        <w:spacing w:after="240" w:line="276" w:lineRule="auto"/>
        <w:ind w:firstLine="720"/>
        <w:jc w:val="both"/>
        <w:rPr>
          <w:rFonts w:ascii="Arial" w:hAnsi="Arial" w:cs="Arial"/>
          <w:sz w:val="24"/>
          <w:szCs w:val="24"/>
          <w:lang w:val="mn-MN"/>
        </w:rPr>
      </w:pPr>
      <w:bookmarkStart w:id="5" w:name="_Hlk105083680"/>
      <w:r w:rsidRPr="002C5462">
        <w:rPr>
          <w:rFonts w:ascii="Arial" w:eastAsiaTheme="minorEastAsia" w:hAnsi="Arial" w:cs="Arial"/>
          <w:bCs/>
          <w:sz w:val="24"/>
          <w:szCs w:val="24"/>
          <w:shd w:val="clear" w:color="auto" w:fill="FFFFFF"/>
          <w:lang w:val="mn-MN"/>
        </w:rPr>
        <w:t>Цахим орчинд хүүхдийн эрхийг хамгаалахтай</w:t>
      </w:r>
      <w:r w:rsidRPr="002C5462">
        <w:rPr>
          <w:rFonts w:ascii="Arial" w:eastAsiaTheme="minorEastAsia" w:hAnsi="Arial" w:cs="Arial"/>
          <w:b/>
          <w:sz w:val="24"/>
          <w:szCs w:val="24"/>
          <w:shd w:val="clear" w:color="auto" w:fill="FFFFFF"/>
          <w:lang w:val="mn-MN"/>
        </w:rPr>
        <w:t xml:space="preserve"> </w:t>
      </w:r>
      <w:r w:rsidR="00904F1E" w:rsidRPr="002C5462">
        <w:rPr>
          <w:rFonts w:ascii="Arial" w:hAnsi="Arial" w:cs="Arial"/>
          <w:sz w:val="24"/>
          <w:szCs w:val="24"/>
          <w:lang w:val="mn-MN"/>
        </w:rPr>
        <w:t xml:space="preserve">холбогдсон асуудлаар </w:t>
      </w:r>
      <w:r w:rsidR="00190DD0" w:rsidRPr="002C5462">
        <w:rPr>
          <w:rFonts w:ascii="Arial" w:hAnsi="Arial" w:cs="Arial"/>
          <w:sz w:val="24"/>
          <w:szCs w:val="24"/>
          <w:lang w:val="mn-MN"/>
        </w:rPr>
        <w:t>өсвөр насны хүүхдүүдээс болон эцэг, эх, асран хамгаалагч нараас</w:t>
      </w:r>
      <w:r w:rsidR="00190DD0" w:rsidRPr="002C5462">
        <w:rPr>
          <w:rFonts w:ascii="Arial" w:hAnsi="Arial" w:cs="Arial"/>
          <w:sz w:val="24"/>
          <w:szCs w:val="24"/>
        </w:rPr>
        <w:t xml:space="preserve"> </w:t>
      </w:r>
      <w:r w:rsidR="00904F1E" w:rsidRPr="002C5462">
        <w:rPr>
          <w:rFonts w:ascii="Arial" w:hAnsi="Arial" w:cs="Arial"/>
          <w:sz w:val="24"/>
          <w:szCs w:val="24"/>
          <w:lang w:val="mn-MN"/>
        </w:rPr>
        <w:t xml:space="preserve">дараах судалгааны анкетаар </w:t>
      </w:r>
      <w:r w:rsidR="009F1849">
        <w:rPr>
          <w:rFonts w:ascii="Arial" w:hAnsi="Arial" w:cs="Arial"/>
          <w:sz w:val="24"/>
          <w:szCs w:val="24"/>
          <w:lang w:val="mn-MN"/>
        </w:rPr>
        <w:t xml:space="preserve">судалгаа </w:t>
      </w:r>
      <w:r w:rsidR="004D79D4" w:rsidRPr="002C5462">
        <w:rPr>
          <w:rFonts w:ascii="Arial" w:hAnsi="Arial" w:cs="Arial"/>
          <w:sz w:val="24"/>
          <w:szCs w:val="24"/>
          <w:lang w:val="mn-MN"/>
        </w:rPr>
        <w:t>авсан болно</w:t>
      </w:r>
      <w:r w:rsidR="00904F1E" w:rsidRPr="002C5462">
        <w:rPr>
          <w:rFonts w:ascii="Arial" w:hAnsi="Arial" w:cs="Arial"/>
          <w:sz w:val="24"/>
          <w:szCs w:val="24"/>
          <w:lang w:val="mn-MN"/>
        </w:rPr>
        <w:t xml:space="preserve">. </w:t>
      </w:r>
      <w:bookmarkEnd w:id="5"/>
    </w:p>
    <w:p w14:paraId="560E1BAE" w14:textId="0665B6F7" w:rsidR="002F75C6" w:rsidRPr="002F75C6" w:rsidRDefault="002F75C6" w:rsidP="000C7308">
      <w:pPr>
        <w:spacing w:after="240" w:line="276" w:lineRule="auto"/>
        <w:ind w:firstLine="720"/>
        <w:jc w:val="both"/>
        <w:rPr>
          <w:rFonts w:ascii="Arial" w:hAnsi="Arial" w:cs="Arial"/>
          <w:b/>
          <w:bCs/>
          <w:sz w:val="24"/>
          <w:szCs w:val="24"/>
          <w:lang w:val="mn-MN"/>
        </w:rPr>
      </w:pPr>
      <w:r w:rsidRPr="002F75C6">
        <w:rPr>
          <w:rFonts w:ascii="Arial" w:hAnsi="Arial" w:cs="Arial"/>
          <w:b/>
          <w:bCs/>
          <w:sz w:val="24"/>
          <w:szCs w:val="24"/>
          <w:lang w:val="mn-MN"/>
        </w:rPr>
        <w:t>Хүүхдээ</w:t>
      </w:r>
      <w:r>
        <w:rPr>
          <w:rFonts w:ascii="Arial" w:hAnsi="Arial" w:cs="Arial"/>
          <w:b/>
          <w:bCs/>
          <w:sz w:val="24"/>
          <w:szCs w:val="24"/>
          <w:lang w:val="mn-MN"/>
        </w:rPr>
        <w:t>с</w:t>
      </w:r>
      <w:r w:rsidRPr="002F75C6">
        <w:rPr>
          <w:rFonts w:ascii="Arial" w:hAnsi="Arial" w:cs="Arial"/>
          <w:b/>
          <w:bCs/>
          <w:sz w:val="24"/>
          <w:szCs w:val="24"/>
          <w:lang w:val="mn-MN"/>
        </w:rPr>
        <w:t xml:space="preserve"> авсан судалгааны анкетын загвар:</w:t>
      </w:r>
    </w:p>
    <w:p w14:paraId="3D89C3C8" w14:textId="77777777" w:rsidR="00B65485" w:rsidRPr="00B65485" w:rsidRDefault="00B65485" w:rsidP="000C7308">
      <w:pPr>
        <w:spacing w:after="0" w:line="276" w:lineRule="auto"/>
        <w:jc w:val="center"/>
        <w:rPr>
          <w:rFonts w:ascii="Arial" w:hAnsi="Arial" w:cs="Arial"/>
          <w:b/>
          <w:sz w:val="24"/>
          <w:szCs w:val="24"/>
          <w:lang w:val="mn-MN"/>
        </w:rPr>
      </w:pPr>
      <w:r w:rsidRPr="00B65485">
        <w:rPr>
          <w:rFonts w:ascii="Arial" w:eastAsiaTheme="minorEastAsia" w:hAnsi="Arial" w:cs="Arial"/>
          <w:b/>
          <w:caps/>
          <w:sz w:val="24"/>
          <w:szCs w:val="24"/>
          <w:shd w:val="clear" w:color="auto" w:fill="FFFFFF"/>
          <w:lang w:val="mn-MN"/>
        </w:rPr>
        <w:t>Цахим орчинд хүүхдийн эрхийг хамгаалах</w:t>
      </w:r>
      <w:r w:rsidRPr="00B65485">
        <w:rPr>
          <w:rFonts w:ascii="Arial" w:hAnsi="Arial" w:cs="Arial"/>
          <w:b/>
          <w:sz w:val="24"/>
          <w:szCs w:val="24"/>
          <w:lang w:val="mn-MN"/>
        </w:rPr>
        <w:t xml:space="preserve"> </w:t>
      </w:r>
    </w:p>
    <w:p w14:paraId="6928AE23" w14:textId="77777777" w:rsidR="00B65485" w:rsidRPr="00B65485" w:rsidRDefault="00B65485" w:rsidP="000C7308">
      <w:pPr>
        <w:spacing w:after="0" w:line="276" w:lineRule="auto"/>
        <w:jc w:val="center"/>
        <w:rPr>
          <w:rFonts w:ascii="Arial" w:hAnsi="Arial" w:cs="Arial"/>
          <w:b/>
          <w:sz w:val="24"/>
          <w:szCs w:val="24"/>
          <w:lang w:val="mn-MN"/>
        </w:rPr>
      </w:pPr>
      <w:r w:rsidRPr="00B65485">
        <w:rPr>
          <w:rFonts w:ascii="Arial" w:hAnsi="Arial" w:cs="Arial"/>
          <w:b/>
          <w:sz w:val="24"/>
          <w:szCs w:val="24"/>
          <w:lang w:val="mn-MN"/>
        </w:rPr>
        <w:t xml:space="preserve">ТАЛААРХ САНАЛ АСУУЛГА </w:t>
      </w:r>
    </w:p>
    <w:p w14:paraId="58AD76CA" w14:textId="77777777" w:rsidR="00B65485" w:rsidRPr="00B65485" w:rsidRDefault="00B65485" w:rsidP="000C7308">
      <w:pPr>
        <w:spacing w:after="0" w:line="276" w:lineRule="auto"/>
        <w:jc w:val="center"/>
        <w:rPr>
          <w:rFonts w:ascii="Arial" w:hAnsi="Arial" w:cs="Arial"/>
          <w:b/>
          <w:sz w:val="24"/>
          <w:szCs w:val="24"/>
          <w:lang w:val="mn-MN"/>
        </w:rPr>
      </w:pPr>
      <w:r w:rsidRPr="00B65485">
        <w:rPr>
          <w:rFonts w:ascii="Arial" w:hAnsi="Arial" w:cs="Arial"/>
          <w:b/>
          <w:sz w:val="24"/>
          <w:szCs w:val="24"/>
          <w:lang w:val="mn-MN"/>
        </w:rPr>
        <w:t>/ХҮҮХДЭЭС АВАХ АСУУЛГА/</w:t>
      </w:r>
    </w:p>
    <w:tbl>
      <w:tblPr>
        <w:tblW w:w="0" w:type="auto"/>
        <w:tblLook w:val="04A0" w:firstRow="1" w:lastRow="0" w:firstColumn="1" w:lastColumn="0" w:noHBand="0" w:noVBand="1"/>
      </w:tblPr>
      <w:tblGrid>
        <w:gridCol w:w="9355"/>
      </w:tblGrid>
      <w:tr w:rsidR="00E548B3" w:rsidRPr="00B65485" w14:paraId="4AE0270E" w14:textId="77777777" w:rsidTr="00957981">
        <w:tc>
          <w:tcPr>
            <w:tcW w:w="9576" w:type="dxa"/>
          </w:tcPr>
          <w:tbl>
            <w:tblPr>
              <w:tblStyle w:val="TableGrid"/>
              <w:tblW w:w="0" w:type="auto"/>
              <w:tblLook w:val="04A0" w:firstRow="1" w:lastRow="0" w:firstColumn="1" w:lastColumn="0" w:noHBand="0" w:noVBand="1"/>
            </w:tblPr>
            <w:tblGrid>
              <w:gridCol w:w="9129"/>
            </w:tblGrid>
            <w:tr w:rsidR="00B65485" w:rsidRPr="00B65485" w14:paraId="109057C8" w14:textId="77777777" w:rsidTr="00957981">
              <w:tc>
                <w:tcPr>
                  <w:tcW w:w="9129" w:type="dxa"/>
                </w:tcPr>
                <w:p w14:paraId="11B309D0" w14:textId="77777777" w:rsidR="00B65485" w:rsidRPr="00B65485" w:rsidRDefault="00B65485" w:rsidP="000C7308">
                  <w:pPr>
                    <w:spacing w:after="0" w:line="276" w:lineRule="auto"/>
                    <w:ind w:firstLine="810"/>
                    <w:jc w:val="both"/>
                    <w:rPr>
                      <w:rFonts w:ascii="Arial" w:hAnsi="Arial" w:cs="Arial"/>
                      <w:b/>
                      <w:sz w:val="24"/>
                      <w:szCs w:val="24"/>
                      <w:lang w:val="mn-MN" w:eastAsia="ja-JP" w:bidi="th-TH"/>
                    </w:rPr>
                  </w:pPr>
                  <w:r w:rsidRPr="00B65485">
                    <w:rPr>
                      <w:rFonts w:ascii="Arial" w:hAnsi="Arial" w:cs="Arial"/>
                      <w:b/>
                      <w:sz w:val="24"/>
                      <w:szCs w:val="24"/>
                      <w:lang w:val="mn-MN" w:eastAsia="ja-JP" w:bidi="th-TH"/>
                    </w:rPr>
                    <w:t xml:space="preserve">Энэ өдрийн мэндийг хүргэе! </w:t>
                  </w:r>
                </w:p>
                <w:p w14:paraId="1C8C2FA8" w14:textId="77777777" w:rsidR="00B65485" w:rsidRPr="00B65485" w:rsidRDefault="00B65485" w:rsidP="000C7308">
                  <w:pPr>
                    <w:spacing w:after="0" w:line="276" w:lineRule="auto"/>
                    <w:ind w:firstLine="810"/>
                    <w:jc w:val="both"/>
                    <w:rPr>
                      <w:rFonts w:ascii="Arial" w:hAnsi="Arial" w:cs="Arial"/>
                      <w:bCs/>
                      <w:sz w:val="24"/>
                      <w:szCs w:val="24"/>
                      <w:lang w:val="mn-MN" w:eastAsia="ja-JP" w:bidi="th-TH"/>
                    </w:rPr>
                  </w:pPr>
                  <w:r w:rsidRPr="00B65485">
                    <w:rPr>
                      <w:rFonts w:ascii="Arial" w:hAnsi="Arial" w:cs="Arial"/>
                      <w:bCs/>
                      <w:sz w:val="24"/>
                      <w:szCs w:val="24"/>
                      <w:lang w:val="mn-MN" w:eastAsia="ja-JP" w:bidi="th-TH"/>
                    </w:rPr>
                    <w:t xml:space="preserve">Цахим орчинд хүүхдийн эрхийг хамгаалахтай холбогдсон харилцааг зохицуулахад чиглэсэн хуулийн төслийн хэрэгцээ, шаардлагыг урьдчилан тандан судлах судалгааны хүрээнд энэхүү санал асуулгыг бэлтгэсэн болно. </w:t>
                  </w:r>
                </w:p>
                <w:p w14:paraId="490CF142" w14:textId="77777777" w:rsidR="00B65485" w:rsidRPr="00B65485" w:rsidRDefault="00B65485" w:rsidP="000C7308">
                  <w:pPr>
                    <w:spacing w:after="0" w:line="276" w:lineRule="auto"/>
                    <w:ind w:firstLine="810"/>
                    <w:jc w:val="both"/>
                    <w:rPr>
                      <w:rFonts w:ascii="Arial" w:hAnsi="Arial" w:cs="Arial"/>
                      <w:bCs/>
                      <w:sz w:val="24"/>
                      <w:szCs w:val="24"/>
                      <w:lang w:val="mn-MN" w:eastAsia="ja-JP" w:bidi="th-TH"/>
                    </w:rPr>
                  </w:pPr>
                  <w:r w:rsidRPr="00B65485">
                    <w:rPr>
                      <w:rFonts w:ascii="Arial" w:hAnsi="Arial" w:cs="Arial"/>
                      <w:bCs/>
                      <w:sz w:val="24"/>
                      <w:szCs w:val="24"/>
                      <w:lang w:val="mn-MN" w:eastAsia="ja-JP" w:bidi="th-TH"/>
                    </w:rPr>
                    <w:t xml:space="preserve">Бидний ажилд дэмжлэг үзүүлж энэхүү судалгааг үнэн зөв бөглөж өгөхийг танаас хичээнгүйлэн хүсье. </w:t>
                  </w:r>
                  <w:r w:rsidRPr="00B65485">
                    <w:rPr>
                      <w:rFonts w:ascii="Arial" w:hAnsi="Arial" w:cs="Arial"/>
                      <w:b/>
                      <w:sz w:val="24"/>
                      <w:szCs w:val="24"/>
                      <w:lang w:val="mn-MN" w:eastAsia="ja-JP" w:bidi="th-TH"/>
                    </w:rPr>
                    <w:t xml:space="preserve"> </w:t>
                  </w:r>
                </w:p>
              </w:tc>
            </w:tr>
          </w:tbl>
          <w:p w14:paraId="0C844F3A" w14:textId="77777777" w:rsidR="00B65485" w:rsidRPr="00B65485" w:rsidRDefault="00B65485" w:rsidP="000C7308">
            <w:pPr>
              <w:spacing w:line="276" w:lineRule="auto"/>
              <w:jc w:val="both"/>
              <w:rPr>
                <w:rFonts w:ascii="Arial" w:hAnsi="Arial" w:cs="Arial"/>
                <w:bCs/>
                <w:sz w:val="24"/>
                <w:szCs w:val="24"/>
                <w:lang w:val="mn-MN"/>
              </w:rPr>
            </w:pPr>
          </w:p>
        </w:tc>
      </w:tr>
    </w:tbl>
    <w:p w14:paraId="14472CC4" w14:textId="77777777" w:rsidR="00B65485" w:rsidRPr="00B65485" w:rsidRDefault="00B65485" w:rsidP="000C7308">
      <w:pPr>
        <w:spacing w:after="0" w:line="276" w:lineRule="auto"/>
        <w:jc w:val="center"/>
        <w:rPr>
          <w:rFonts w:ascii="Arial" w:hAnsi="Arial" w:cs="Arial"/>
          <w:b/>
          <w:sz w:val="24"/>
          <w:szCs w:val="24"/>
          <w:lang w:val="mn-MN"/>
        </w:rPr>
      </w:pPr>
      <w:r w:rsidRPr="00B65485">
        <w:rPr>
          <w:rFonts w:ascii="Arial" w:hAnsi="Arial" w:cs="Arial"/>
          <w:b/>
          <w:sz w:val="24"/>
          <w:szCs w:val="24"/>
          <w:lang w:val="mn-MN"/>
        </w:rPr>
        <w:t xml:space="preserve">                                                                              </w:t>
      </w:r>
    </w:p>
    <w:p w14:paraId="098D052B" w14:textId="77777777" w:rsidR="00B65485" w:rsidRPr="00B65485" w:rsidRDefault="00B65485" w:rsidP="00BD4E95">
      <w:pPr>
        <w:numPr>
          <w:ilvl w:val="0"/>
          <w:numId w:val="17"/>
        </w:numPr>
        <w:spacing w:after="0" w:line="276" w:lineRule="auto"/>
        <w:ind w:left="360"/>
        <w:contextualSpacing/>
        <w:jc w:val="both"/>
        <w:rPr>
          <w:rFonts w:ascii="Arial" w:hAnsi="Arial" w:cs="Arial"/>
          <w:b/>
          <w:sz w:val="24"/>
          <w:szCs w:val="24"/>
          <w:lang w:val="mn-MN"/>
        </w:rPr>
      </w:pPr>
      <w:r w:rsidRPr="00B65485">
        <w:rPr>
          <w:rFonts w:ascii="Arial" w:hAnsi="Arial" w:cs="Arial"/>
          <w:b/>
          <w:sz w:val="24"/>
          <w:szCs w:val="24"/>
          <w:lang w:val="mn-MN"/>
        </w:rPr>
        <w:t>Хэдэн настай вэ?</w:t>
      </w:r>
    </w:p>
    <w:p w14:paraId="020BEB50" w14:textId="77777777" w:rsidR="00B65485" w:rsidRPr="00B65485" w:rsidRDefault="00B65485" w:rsidP="000C7308">
      <w:pPr>
        <w:spacing w:after="0" w:line="276" w:lineRule="auto"/>
        <w:ind w:left="720"/>
        <w:jc w:val="both"/>
        <w:rPr>
          <w:rFonts w:ascii="Arial" w:hAnsi="Arial" w:cs="Arial"/>
          <w:bCs/>
          <w:sz w:val="24"/>
          <w:szCs w:val="24"/>
          <w:lang w:val="mn-MN"/>
        </w:rPr>
      </w:pPr>
      <w:r w:rsidRPr="00B65485">
        <w:rPr>
          <w:rFonts w:ascii="Arial" w:hAnsi="Arial" w:cs="Arial"/>
          <w:bCs/>
          <w:sz w:val="24"/>
          <w:szCs w:val="24"/>
          <w:lang w:val="mn-MN"/>
        </w:rPr>
        <w:t>а. 10-12</w:t>
      </w:r>
    </w:p>
    <w:p w14:paraId="1E4F0161" w14:textId="77777777" w:rsidR="00B65485" w:rsidRPr="00B65485" w:rsidRDefault="00B65485" w:rsidP="000C7308">
      <w:pPr>
        <w:spacing w:after="0" w:line="276" w:lineRule="auto"/>
        <w:ind w:left="720"/>
        <w:jc w:val="both"/>
        <w:rPr>
          <w:rFonts w:ascii="Arial" w:hAnsi="Arial" w:cs="Arial"/>
          <w:bCs/>
          <w:sz w:val="24"/>
          <w:szCs w:val="24"/>
          <w:lang w:val="mn-MN"/>
        </w:rPr>
      </w:pPr>
      <w:r w:rsidRPr="00B65485">
        <w:rPr>
          <w:rFonts w:ascii="Arial" w:hAnsi="Arial" w:cs="Arial"/>
          <w:bCs/>
          <w:sz w:val="24"/>
          <w:szCs w:val="24"/>
          <w:lang w:val="mn-MN"/>
        </w:rPr>
        <w:t>б. 12-14</w:t>
      </w:r>
    </w:p>
    <w:p w14:paraId="57F4AB40" w14:textId="77777777" w:rsidR="00B65485" w:rsidRPr="00B65485" w:rsidRDefault="00B65485" w:rsidP="000C7308">
      <w:pPr>
        <w:spacing w:after="0" w:line="276" w:lineRule="auto"/>
        <w:ind w:left="720"/>
        <w:jc w:val="both"/>
        <w:rPr>
          <w:rFonts w:ascii="Arial" w:hAnsi="Arial" w:cs="Arial"/>
          <w:bCs/>
          <w:sz w:val="24"/>
          <w:szCs w:val="24"/>
          <w:lang w:val="mn-MN"/>
        </w:rPr>
      </w:pPr>
      <w:r w:rsidRPr="00B65485">
        <w:rPr>
          <w:rFonts w:ascii="Arial" w:hAnsi="Arial" w:cs="Arial"/>
          <w:bCs/>
          <w:sz w:val="24"/>
          <w:szCs w:val="24"/>
          <w:lang w:val="mn-MN"/>
        </w:rPr>
        <w:t>в. 14-16</w:t>
      </w:r>
    </w:p>
    <w:p w14:paraId="605A8BE4" w14:textId="77777777" w:rsidR="00B65485" w:rsidRDefault="00B65485" w:rsidP="000C7308">
      <w:pPr>
        <w:spacing w:after="0" w:line="276" w:lineRule="auto"/>
        <w:ind w:left="720"/>
        <w:jc w:val="both"/>
        <w:rPr>
          <w:rFonts w:ascii="Arial" w:hAnsi="Arial" w:cs="Arial"/>
          <w:bCs/>
          <w:sz w:val="24"/>
          <w:szCs w:val="24"/>
          <w:lang w:val="mn-MN"/>
        </w:rPr>
      </w:pPr>
      <w:r w:rsidRPr="00B65485">
        <w:rPr>
          <w:rFonts w:ascii="Arial" w:hAnsi="Arial" w:cs="Arial"/>
          <w:bCs/>
          <w:sz w:val="24"/>
          <w:szCs w:val="24"/>
          <w:lang w:val="mn-MN"/>
        </w:rPr>
        <w:t>г. 16-18</w:t>
      </w:r>
    </w:p>
    <w:p w14:paraId="1045E1C3" w14:textId="77777777" w:rsidR="00D52124" w:rsidRPr="00B65485" w:rsidRDefault="00D52124" w:rsidP="000C7308">
      <w:pPr>
        <w:spacing w:after="0" w:line="276" w:lineRule="auto"/>
        <w:ind w:left="720"/>
        <w:jc w:val="both"/>
        <w:rPr>
          <w:rFonts w:ascii="Arial" w:hAnsi="Arial" w:cs="Arial"/>
          <w:bCs/>
          <w:sz w:val="24"/>
          <w:szCs w:val="24"/>
          <w:lang w:val="mn-MN"/>
        </w:rPr>
      </w:pPr>
    </w:p>
    <w:p w14:paraId="0CB59B46" w14:textId="77777777" w:rsidR="00B65485" w:rsidRPr="00B65485" w:rsidRDefault="00B65485" w:rsidP="000C7308">
      <w:pPr>
        <w:spacing w:after="0" w:line="276" w:lineRule="auto"/>
        <w:jc w:val="both"/>
        <w:rPr>
          <w:rFonts w:ascii="Arial" w:hAnsi="Arial" w:cs="Arial"/>
          <w:b/>
          <w:sz w:val="24"/>
          <w:szCs w:val="24"/>
          <w:lang w:val="mn-MN"/>
        </w:rPr>
      </w:pPr>
      <w:r w:rsidRPr="00B65485">
        <w:rPr>
          <w:rFonts w:ascii="Arial" w:hAnsi="Arial" w:cs="Arial"/>
          <w:b/>
          <w:bCs/>
          <w:sz w:val="24"/>
          <w:szCs w:val="24"/>
          <w:lang w:val="mn-MN"/>
        </w:rPr>
        <w:t>2</w:t>
      </w:r>
      <w:r w:rsidRPr="00B65485">
        <w:rPr>
          <w:rFonts w:ascii="Arial" w:hAnsi="Arial" w:cs="Arial"/>
          <w:b/>
          <w:sz w:val="24"/>
          <w:szCs w:val="24"/>
          <w:lang w:val="mn-MN"/>
        </w:rPr>
        <w:t>.</w:t>
      </w:r>
      <w:r w:rsidRPr="00B65485">
        <w:rPr>
          <w:rFonts w:ascii="Arial" w:hAnsi="Arial" w:cs="Arial"/>
          <w:b/>
          <w:sz w:val="24"/>
          <w:szCs w:val="24"/>
        </w:rPr>
        <w:t xml:space="preserve"> </w:t>
      </w:r>
      <w:r w:rsidRPr="00B65485">
        <w:rPr>
          <w:rFonts w:ascii="Arial" w:hAnsi="Arial" w:cs="Arial"/>
          <w:b/>
          <w:sz w:val="24"/>
          <w:szCs w:val="24"/>
          <w:lang w:val="mn-MN"/>
        </w:rPr>
        <w:t>Өдөрт дунджаар хэдэн цагийг цахим орчинд өнгөрүүлдэг вэ?</w:t>
      </w:r>
    </w:p>
    <w:p w14:paraId="2E12800F" w14:textId="77777777" w:rsidR="00B65485" w:rsidRPr="00B65485" w:rsidRDefault="00B65485" w:rsidP="000C7308">
      <w:pPr>
        <w:spacing w:after="0" w:line="276" w:lineRule="auto"/>
        <w:jc w:val="both"/>
        <w:rPr>
          <w:rFonts w:ascii="Arial" w:hAnsi="Arial" w:cs="Arial"/>
          <w:sz w:val="24"/>
          <w:szCs w:val="24"/>
          <w:lang w:val="mn-MN"/>
        </w:rPr>
      </w:pPr>
      <w:r w:rsidRPr="00B65485">
        <w:rPr>
          <w:rFonts w:ascii="Arial" w:hAnsi="Arial" w:cs="Arial"/>
          <w:b/>
          <w:sz w:val="24"/>
          <w:szCs w:val="24"/>
          <w:lang w:val="mn-MN"/>
        </w:rPr>
        <w:tab/>
      </w:r>
      <w:r w:rsidRPr="00B65485">
        <w:rPr>
          <w:rFonts w:ascii="Arial" w:hAnsi="Arial" w:cs="Arial"/>
          <w:sz w:val="24"/>
          <w:szCs w:val="24"/>
          <w:lang w:val="mn-MN"/>
        </w:rPr>
        <w:t>а. 1 хүртэлх цаг</w:t>
      </w:r>
    </w:p>
    <w:p w14:paraId="16C778B3" w14:textId="77777777" w:rsidR="00B65485" w:rsidRPr="00B65485" w:rsidRDefault="00B65485" w:rsidP="000C7308">
      <w:pPr>
        <w:spacing w:after="0" w:line="276" w:lineRule="auto"/>
        <w:jc w:val="both"/>
        <w:rPr>
          <w:rFonts w:ascii="Arial" w:hAnsi="Arial" w:cs="Arial"/>
          <w:sz w:val="24"/>
          <w:szCs w:val="24"/>
          <w:lang w:val="mn-MN"/>
        </w:rPr>
      </w:pPr>
      <w:r w:rsidRPr="00B65485">
        <w:rPr>
          <w:rFonts w:ascii="Arial" w:hAnsi="Arial" w:cs="Arial"/>
          <w:sz w:val="24"/>
          <w:szCs w:val="24"/>
          <w:lang w:val="mn-MN"/>
        </w:rPr>
        <w:tab/>
        <w:t>б. 1-2 хүртэлх цаг</w:t>
      </w:r>
    </w:p>
    <w:p w14:paraId="7D6E15CF" w14:textId="77777777" w:rsidR="00B65485" w:rsidRPr="00B65485" w:rsidRDefault="00B65485" w:rsidP="000C7308">
      <w:pPr>
        <w:spacing w:after="0" w:line="276" w:lineRule="auto"/>
        <w:jc w:val="both"/>
        <w:rPr>
          <w:rFonts w:ascii="Arial" w:hAnsi="Arial" w:cs="Arial"/>
          <w:sz w:val="24"/>
          <w:szCs w:val="24"/>
          <w:lang w:val="mn-MN"/>
        </w:rPr>
      </w:pPr>
      <w:r w:rsidRPr="00B65485">
        <w:rPr>
          <w:rFonts w:ascii="Arial" w:hAnsi="Arial" w:cs="Arial"/>
          <w:sz w:val="24"/>
          <w:szCs w:val="24"/>
          <w:lang w:val="mn-MN"/>
        </w:rPr>
        <w:tab/>
        <w:t>в. 2-4 хүртэлх цаг</w:t>
      </w:r>
    </w:p>
    <w:p w14:paraId="7899B7D1" w14:textId="05FBECE3" w:rsidR="00D52124" w:rsidRPr="00B65485" w:rsidRDefault="00B65485" w:rsidP="000C7308">
      <w:pPr>
        <w:spacing w:after="0" w:line="276" w:lineRule="auto"/>
        <w:jc w:val="both"/>
        <w:rPr>
          <w:rFonts w:ascii="Arial" w:hAnsi="Arial" w:cs="Arial"/>
          <w:sz w:val="24"/>
          <w:szCs w:val="24"/>
          <w:lang w:val="mn-MN"/>
        </w:rPr>
      </w:pPr>
      <w:r w:rsidRPr="00B65485">
        <w:rPr>
          <w:rFonts w:ascii="Arial" w:hAnsi="Arial" w:cs="Arial"/>
          <w:sz w:val="24"/>
          <w:szCs w:val="24"/>
          <w:lang w:val="mn-MN"/>
        </w:rPr>
        <w:tab/>
        <w:t>г. 4 болон түүнээс дээш цаг</w:t>
      </w:r>
    </w:p>
    <w:p w14:paraId="0CEF9761" w14:textId="77777777" w:rsidR="00B65485" w:rsidRPr="00B65485" w:rsidRDefault="00B65485" w:rsidP="000C7308">
      <w:pPr>
        <w:spacing w:after="0" w:line="276" w:lineRule="auto"/>
        <w:jc w:val="both"/>
        <w:rPr>
          <w:rFonts w:ascii="Arial" w:hAnsi="Arial" w:cs="Arial"/>
          <w:b/>
          <w:sz w:val="24"/>
          <w:szCs w:val="24"/>
          <w:lang w:val="mn-MN"/>
        </w:rPr>
      </w:pPr>
    </w:p>
    <w:p w14:paraId="5E8F17F0" w14:textId="180C170D" w:rsidR="00B65485" w:rsidRPr="00B65485" w:rsidRDefault="00B65485" w:rsidP="000C7308">
      <w:pPr>
        <w:spacing w:after="0" w:line="276" w:lineRule="auto"/>
        <w:jc w:val="both"/>
        <w:rPr>
          <w:rFonts w:ascii="Arial" w:hAnsi="Arial" w:cs="Arial"/>
          <w:b/>
          <w:sz w:val="24"/>
          <w:szCs w:val="24"/>
          <w:lang w:val="mn-MN"/>
        </w:rPr>
      </w:pPr>
      <w:r w:rsidRPr="00B65485">
        <w:rPr>
          <w:rFonts w:ascii="Arial" w:hAnsi="Arial" w:cs="Arial"/>
          <w:b/>
          <w:sz w:val="24"/>
          <w:szCs w:val="24"/>
          <w:lang w:val="mn-MN"/>
        </w:rPr>
        <w:t>3.</w:t>
      </w:r>
      <w:r w:rsidRPr="00B65485">
        <w:rPr>
          <w:rFonts w:ascii="Arial" w:hAnsi="Arial" w:cs="Arial"/>
          <w:b/>
          <w:sz w:val="24"/>
          <w:szCs w:val="24"/>
        </w:rPr>
        <w:t xml:space="preserve"> </w:t>
      </w:r>
      <w:r w:rsidRPr="00B65485">
        <w:rPr>
          <w:rFonts w:ascii="Arial" w:hAnsi="Arial" w:cs="Arial"/>
          <w:b/>
          <w:sz w:val="24"/>
          <w:szCs w:val="24"/>
          <w:lang w:val="mn-MN"/>
        </w:rPr>
        <w:t>Интернэтийг ихэнх тохиолдолд ямар зорилгоор хэрэглэдэг вэ?</w:t>
      </w:r>
    </w:p>
    <w:p w14:paraId="329638C4" w14:textId="77777777" w:rsidR="00B65485" w:rsidRPr="00B65485" w:rsidRDefault="00B65485" w:rsidP="000C7308">
      <w:pPr>
        <w:spacing w:after="0" w:line="276" w:lineRule="auto"/>
        <w:jc w:val="both"/>
        <w:rPr>
          <w:rFonts w:ascii="Arial" w:hAnsi="Arial" w:cs="Arial"/>
          <w:sz w:val="24"/>
          <w:szCs w:val="24"/>
        </w:rPr>
      </w:pPr>
      <w:r w:rsidRPr="00B65485">
        <w:rPr>
          <w:rFonts w:ascii="Arial" w:hAnsi="Arial" w:cs="Arial"/>
          <w:b/>
          <w:sz w:val="24"/>
          <w:szCs w:val="24"/>
          <w:lang w:val="mn-MN"/>
        </w:rPr>
        <w:tab/>
      </w:r>
      <w:r w:rsidRPr="00B65485">
        <w:rPr>
          <w:rFonts w:ascii="Arial" w:hAnsi="Arial" w:cs="Arial"/>
          <w:sz w:val="24"/>
          <w:szCs w:val="24"/>
          <w:lang w:val="mn-MN"/>
        </w:rPr>
        <w:t>а. Мэдээ, мэдээлэл олж авах</w:t>
      </w:r>
    </w:p>
    <w:p w14:paraId="480C843B" w14:textId="77777777" w:rsidR="00B65485" w:rsidRPr="00B65485" w:rsidRDefault="00B65485" w:rsidP="000C7308">
      <w:pPr>
        <w:spacing w:after="0" w:line="276" w:lineRule="auto"/>
        <w:jc w:val="both"/>
        <w:rPr>
          <w:rFonts w:ascii="Arial" w:hAnsi="Arial" w:cs="Arial"/>
          <w:sz w:val="24"/>
          <w:szCs w:val="24"/>
          <w:lang w:val="mn-MN"/>
        </w:rPr>
      </w:pPr>
      <w:r w:rsidRPr="00B65485">
        <w:rPr>
          <w:rFonts w:ascii="Arial" w:hAnsi="Arial" w:cs="Arial"/>
          <w:sz w:val="24"/>
          <w:szCs w:val="24"/>
          <w:lang w:val="mn-MN"/>
        </w:rPr>
        <w:tab/>
        <w:t>б. Найз нөхдийн харилцаа</w:t>
      </w:r>
    </w:p>
    <w:p w14:paraId="23399AC9" w14:textId="22DD088B" w:rsidR="00B65485" w:rsidRPr="00B65485" w:rsidRDefault="00B65485" w:rsidP="000C7308">
      <w:pPr>
        <w:spacing w:after="0" w:line="276" w:lineRule="auto"/>
        <w:jc w:val="both"/>
        <w:rPr>
          <w:rFonts w:ascii="Arial" w:hAnsi="Arial" w:cs="Arial"/>
          <w:sz w:val="24"/>
          <w:szCs w:val="24"/>
          <w:lang w:val="mn-MN"/>
        </w:rPr>
      </w:pPr>
      <w:r w:rsidRPr="00B65485">
        <w:rPr>
          <w:rFonts w:ascii="Arial" w:hAnsi="Arial" w:cs="Arial"/>
          <w:sz w:val="24"/>
          <w:szCs w:val="24"/>
          <w:lang w:val="mn-MN"/>
        </w:rPr>
        <w:tab/>
        <w:t>в. Хичээл, сургалттай холбоотойгоор ашиглах</w:t>
      </w:r>
    </w:p>
    <w:p w14:paraId="73F3D234" w14:textId="77777777" w:rsidR="00B65485" w:rsidRPr="00B65485" w:rsidRDefault="00B65485" w:rsidP="000C7308">
      <w:pPr>
        <w:spacing w:after="0" w:line="276" w:lineRule="auto"/>
        <w:jc w:val="both"/>
        <w:rPr>
          <w:rFonts w:ascii="Arial" w:hAnsi="Arial" w:cs="Arial"/>
          <w:sz w:val="24"/>
          <w:szCs w:val="24"/>
        </w:rPr>
      </w:pPr>
      <w:r w:rsidRPr="00B65485">
        <w:rPr>
          <w:rFonts w:ascii="Arial" w:hAnsi="Arial" w:cs="Arial"/>
          <w:sz w:val="24"/>
          <w:szCs w:val="24"/>
          <w:lang w:val="mn-MN"/>
        </w:rPr>
        <w:lastRenderedPageBreak/>
        <w:tab/>
        <w:t xml:space="preserve">г. Нийтийн сүлжээ </w:t>
      </w:r>
      <w:r w:rsidRPr="00B65485">
        <w:rPr>
          <w:rFonts w:ascii="Arial" w:hAnsi="Arial" w:cs="Arial"/>
          <w:sz w:val="24"/>
          <w:szCs w:val="24"/>
        </w:rPr>
        <w:t>(</w:t>
      </w:r>
      <w:r w:rsidRPr="00B65485">
        <w:rPr>
          <w:rFonts w:ascii="Arial" w:hAnsi="Arial" w:cs="Arial"/>
          <w:sz w:val="24"/>
          <w:szCs w:val="24"/>
          <w:lang w:val="mn-MN"/>
        </w:rPr>
        <w:t xml:space="preserve">Фэйсбүүк, инстаграмм, твиттер, </w:t>
      </w:r>
      <w:r w:rsidRPr="00B65485">
        <w:rPr>
          <w:rFonts w:ascii="Arial" w:hAnsi="Arial" w:cs="Arial"/>
          <w:sz w:val="24"/>
          <w:szCs w:val="24"/>
        </w:rPr>
        <w:t>y</w:t>
      </w:r>
      <w:r w:rsidRPr="00B65485">
        <w:rPr>
          <w:rFonts w:ascii="Arial" w:hAnsi="Arial" w:cs="Arial"/>
          <w:sz w:val="24"/>
          <w:szCs w:val="24"/>
          <w:lang w:val="mn-MN"/>
        </w:rPr>
        <w:t>outube, Tik tok зэрэг</w:t>
      </w:r>
      <w:r w:rsidRPr="00B65485">
        <w:rPr>
          <w:rFonts w:ascii="Arial" w:hAnsi="Arial" w:cs="Arial"/>
          <w:sz w:val="24"/>
          <w:szCs w:val="24"/>
        </w:rPr>
        <w:t>)</w:t>
      </w:r>
    </w:p>
    <w:p w14:paraId="6BD41624" w14:textId="77777777" w:rsidR="00B65485" w:rsidRPr="00B65485" w:rsidRDefault="00B65485" w:rsidP="000C7308">
      <w:pPr>
        <w:spacing w:after="0" w:line="276" w:lineRule="auto"/>
        <w:jc w:val="both"/>
        <w:rPr>
          <w:rFonts w:ascii="Arial" w:hAnsi="Arial" w:cs="Arial"/>
          <w:sz w:val="24"/>
          <w:szCs w:val="24"/>
        </w:rPr>
      </w:pPr>
      <w:r w:rsidRPr="00B65485">
        <w:rPr>
          <w:rFonts w:ascii="Arial" w:hAnsi="Arial" w:cs="Arial"/>
          <w:sz w:val="24"/>
          <w:szCs w:val="24"/>
        </w:rPr>
        <w:tab/>
      </w:r>
      <w:r w:rsidRPr="00B65485">
        <w:rPr>
          <w:rFonts w:ascii="Arial" w:hAnsi="Arial" w:cs="Arial"/>
          <w:sz w:val="24"/>
          <w:szCs w:val="24"/>
          <w:lang w:val="mn-MN"/>
        </w:rPr>
        <w:t xml:space="preserve">д. Онлайн тоглоом хайх, тоглох </w:t>
      </w:r>
      <w:r w:rsidRPr="00B65485">
        <w:rPr>
          <w:rFonts w:ascii="Arial" w:hAnsi="Arial" w:cs="Arial"/>
          <w:sz w:val="24"/>
          <w:szCs w:val="24"/>
        </w:rPr>
        <w:t>(Candy crush</w:t>
      </w:r>
      <w:r w:rsidRPr="00B65485">
        <w:rPr>
          <w:rFonts w:ascii="Arial" w:hAnsi="Arial" w:cs="Arial"/>
          <w:sz w:val="24"/>
          <w:szCs w:val="24"/>
          <w:lang w:val="mn-MN"/>
        </w:rPr>
        <w:t xml:space="preserve">, </w:t>
      </w:r>
      <w:r w:rsidRPr="00B65485">
        <w:rPr>
          <w:rFonts w:ascii="Arial" w:hAnsi="Arial" w:cs="Arial"/>
          <w:sz w:val="24"/>
          <w:szCs w:val="24"/>
        </w:rPr>
        <w:t>PUBG mobile</w:t>
      </w:r>
      <w:r w:rsidRPr="00B65485">
        <w:rPr>
          <w:rFonts w:ascii="Arial" w:hAnsi="Arial" w:cs="Arial"/>
          <w:sz w:val="24"/>
          <w:szCs w:val="24"/>
          <w:lang w:val="mn-MN"/>
        </w:rPr>
        <w:t xml:space="preserve">, </w:t>
      </w:r>
      <w:r w:rsidRPr="00B65485">
        <w:rPr>
          <w:rFonts w:ascii="Arial" w:hAnsi="Arial" w:cs="Arial"/>
          <w:sz w:val="24"/>
          <w:szCs w:val="24"/>
        </w:rPr>
        <w:t>Roblox</w:t>
      </w:r>
      <w:r w:rsidRPr="00B65485">
        <w:rPr>
          <w:rFonts w:ascii="Arial" w:hAnsi="Arial" w:cs="Arial"/>
          <w:sz w:val="24"/>
          <w:szCs w:val="24"/>
          <w:lang w:val="mn-MN"/>
        </w:rPr>
        <w:t xml:space="preserve">, </w:t>
      </w:r>
      <w:r w:rsidRPr="00B65485">
        <w:rPr>
          <w:rFonts w:ascii="Arial" w:hAnsi="Arial" w:cs="Arial"/>
          <w:sz w:val="24"/>
          <w:szCs w:val="24"/>
        </w:rPr>
        <w:t xml:space="preserve">Talking </w:t>
      </w:r>
      <w:r w:rsidRPr="00B65485">
        <w:rPr>
          <w:rFonts w:ascii="Arial" w:hAnsi="Arial" w:cs="Arial"/>
          <w:sz w:val="24"/>
          <w:szCs w:val="24"/>
          <w:lang w:val="mn-MN"/>
        </w:rPr>
        <w:t xml:space="preserve">        </w:t>
      </w:r>
      <w:r w:rsidRPr="00B65485">
        <w:rPr>
          <w:rFonts w:ascii="Arial" w:hAnsi="Arial" w:cs="Arial"/>
          <w:sz w:val="24"/>
          <w:szCs w:val="24"/>
        </w:rPr>
        <w:t>Tom</w:t>
      </w:r>
      <w:r w:rsidRPr="00B65485">
        <w:rPr>
          <w:rFonts w:ascii="Arial" w:hAnsi="Arial" w:cs="Arial"/>
          <w:sz w:val="24"/>
          <w:szCs w:val="24"/>
          <w:lang w:val="mn-MN"/>
        </w:rPr>
        <w:t xml:space="preserve">, </w:t>
      </w:r>
      <w:r w:rsidRPr="00B65485">
        <w:rPr>
          <w:rFonts w:ascii="Arial" w:hAnsi="Arial" w:cs="Arial"/>
          <w:sz w:val="24"/>
          <w:szCs w:val="24"/>
        </w:rPr>
        <w:t>Mobile Legend</w:t>
      </w:r>
      <w:r w:rsidRPr="00B65485">
        <w:rPr>
          <w:rFonts w:ascii="Arial" w:hAnsi="Arial" w:cs="Arial"/>
          <w:sz w:val="24"/>
          <w:szCs w:val="24"/>
          <w:lang w:val="mn-MN"/>
        </w:rPr>
        <w:t xml:space="preserve"> зэрэг</w:t>
      </w:r>
      <w:r w:rsidRPr="00B65485">
        <w:rPr>
          <w:rFonts w:ascii="Arial" w:hAnsi="Arial" w:cs="Arial"/>
          <w:sz w:val="24"/>
          <w:szCs w:val="24"/>
        </w:rPr>
        <w:t>)</w:t>
      </w:r>
    </w:p>
    <w:p w14:paraId="426249A8" w14:textId="77777777" w:rsidR="00B65485" w:rsidRDefault="00B65485" w:rsidP="000C7308">
      <w:pPr>
        <w:spacing w:after="0" w:line="276" w:lineRule="auto"/>
        <w:jc w:val="both"/>
        <w:rPr>
          <w:rFonts w:ascii="Arial" w:hAnsi="Arial" w:cs="Arial"/>
          <w:sz w:val="24"/>
          <w:szCs w:val="24"/>
          <w:lang w:val="mn-MN"/>
        </w:rPr>
      </w:pPr>
      <w:r w:rsidRPr="00B65485">
        <w:rPr>
          <w:rFonts w:ascii="Arial" w:hAnsi="Arial" w:cs="Arial"/>
          <w:sz w:val="24"/>
          <w:szCs w:val="24"/>
          <w:lang w:val="mn-MN"/>
        </w:rPr>
        <w:tab/>
        <w:t>е.</w:t>
      </w:r>
      <w:r w:rsidRPr="00B65485">
        <w:rPr>
          <w:rFonts w:ascii="Arial" w:hAnsi="Arial" w:cs="Arial"/>
          <w:sz w:val="24"/>
          <w:szCs w:val="24"/>
        </w:rPr>
        <w:t xml:space="preserve"> </w:t>
      </w:r>
      <w:r w:rsidRPr="00B65485">
        <w:rPr>
          <w:rFonts w:ascii="Arial" w:hAnsi="Arial" w:cs="Arial"/>
          <w:sz w:val="24"/>
          <w:szCs w:val="24"/>
          <w:lang w:val="mn-MN"/>
        </w:rPr>
        <w:t>Бусад</w:t>
      </w:r>
    </w:p>
    <w:p w14:paraId="4FF5CC8B" w14:textId="77777777" w:rsidR="00D52124" w:rsidRPr="00B65485" w:rsidRDefault="00D52124" w:rsidP="000C7308">
      <w:pPr>
        <w:spacing w:after="0" w:line="276" w:lineRule="auto"/>
        <w:jc w:val="both"/>
        <w:rPr>
          <w:rFonts w:ascii="Arial" w:hAnsi="Arial" w:cs="Arial"/>
          <w:sz w:val="24"/>
          <w:szCs w:val="24"/>
          <w:lang w:val="mn-MN"/>
        </w:rPr>
      </w:pPr>
    </w:p>
    <w:p w14:paraId="4FB07F22" w14:textId="149D8687" w:rsidR="00B65485" w:rsidRPr="00B65485" w:rsidRDefault="00B65485" w:rsidP="000C7308">
      <w:pPr>
        <w:spacing w:after="0" w:line="276" w:lineRule="auto"/>
        <w:jc w:val="both"/>
        <w:rPr>
          <w:rFonts w:ascii="Arial" w:hAnsi="Arial" w:cs="Arial"/>
          <w:b/>
          <w:sz w:val="24"/>
          <w:szCs w:val="24"/>
          <w:lang w:val="mn-MN"/>
        </w:rPr>
      </w:pPr>
      <w:r w:rsidRPr="00B65485">
        <w:rPr>
          <w:rFonts w:ascii="Arial" w:hAnsi="Arial" w:cs="Arial"/>
          <w:b/>
          <w:bCs/>
          <w:sz w:val="24"/>
          <w:szCs w:val="24"/>
          <w:lang w:val="mn-MN"/>
        </w:rPr>
        <w:t>4</w:t>
      </w:r>
      <w:r w:rsidRPr="00B65485">
        <w:rPr>
          <w:rFonts w:ascii="Arial" w:hAnsi="Arial" w:cs="Arial"/>
          <w:b/>
          <w:sz w:val="24"/>
          <w:szCs w:val="24"/>
          <w:lang w:val="mn-MN"/>
        </w:rPr>
        <w:t>.</w:t>
      </w:r>
      <w:r w:rsidRPr="00B65485">
        <w:rPr>
          <w:rFonts w:ascii="Arial" w:hAnsi="Arial" w:cs="Arial"/>
          <w:b/>
          <w:sz w:val="24"/>
          <w:szCs w:val="24"/>
        </w:rPr>
        <w:t xml:space="preserve"> </w:t>
      </w:r>
      <w:r w:rsidRPr="00B65485">
        <w:rPr>
          <w:rFonts w:ascii="Arial" w:hAnsi="Arial" w:cs="Arial"/>
          <w:b/>
          <w:sz w:val="24"/>
          <w:szCs w:val="24"/>
          <w:lang w:val="mn-MN"/>
        </w:rPr>
        <w:t>Цахим орчинд танихгүй хүнээс ирсэн хүсэлт, мессежинд хариу өгдөг үү?</w:t>
      </w:r>
    </w:p>
    <w:p w14:paraId="410A11AB" w14:textId="77777777" w:rsidR="00B65485" w:rsidRPr="00B65485" w:rsidRDefault="00B65485" w:rsidP="000C7308">
      <w:pPr>
        <w:spacing w:after="0" w:line="276" w:lineRule="auto"/>
        <w:jc w:val="both"/>
        <w:rPr>
          <w:rFonts w:ascii="Arial" w:hAnsi="Arial" w:cs="Arial"/>
          <w:sz w:val="24"/>
          <w:szCs w:val="24"/>
        </w:rPr>
      </w:pPr>
      <w:r w:rsidRPr="00B65485">
        <w:rPr>
          <w:rFonts w:ascii="Arial" w:hAnsi="Arial" w:cs="Arial"/>
          <w:b/>
          <w:sz w:val="24"/>
          <w:szCs w:val="24"/>
          <w:lang w:val="mn-MN"/>
        </w:rPr>
        <w:tab/>
      </w:r>
      <w:r w:rsidRPr="00B65485">
        <w:rPr>
          <w:rFonts w:ascii="Arial" w:hAnsi="Arial" w:cs="Arial"/>
          <w:sz w:val="24"/>
          <w:szCs w:val="24"/>
          <w:lang w:val="mn-MN"/>
        </w:rPr>
        <w:t xml:space="preserve">а. Хариу өгдөг </w:t>
      </w:r>
    </w:p>
    <w:p w14:paraId="3A54B08D" w14:textId="77777777" w:rsidR="00B65485" w:rsidRPr="00B65485" w:rsidRDefault="00B65485" w:rsidP="000C7308">
      <w:pPr>
        <w:spacing w:after="0" w:line="276" w:lineRule="auto"/>
        <w:jc w:val="both"/>
        <w:rPr>
          <w:rFonts w:ascii="Arial" w:hAnsi="Arial" w:cs="Arial"/>
          <w:sz w:val="24"/>
          <w:szCs w:val="24"/>
          <w:lang w:val="mn-MN"/>
        </w:rPr>
      </w:pPr>
      <w:r w:rsidRPr="00B65485">
        <w:rPr>
          <w:rFonts w:ascii="Arial" w:hAnsi="Arial" w:cs="Arial"/>
          <w:sz w:val="24"/>
          <w:szCs w:val="24"/>
          <w:lang w:val="mn-MN"/>
        </w:rPr>
        <w:tab/>
        <w:t xml:space="preserve">б. Хариу өгдөггүй </w:t>
      </w:r>
    </w:p>
    <w:p w14:paraId="5E05EC7C" w14:textId="77777777" w:rsidR="00B65485" w:rsidRPr="00B65485" w:rsidRDefault="00B65485" w:rsidP="000C7308">
      <w:pPr>
        <w:spacing w:after="0" w:line="276" w:lineRule="auto"/>
        <w:jc w:val="both"/>
        <w:rPr>
          <w:rFonts w:ascii="Arial" w:hAnsi="Arial" w:cs="Arial"/>
          <w:sz w:val="24"/>
          <w:szCs w:val="24"/>
          <w:lang w:val="mn-MN"/>
        </w:rPr>
      </w:pPr>
      <w:r w:rsidRPr="00B65485">
        <w:rPr>
          <w:rFonts w:ascii="Arial" w:hAnsi="Arial" w:cs="Arial"/>
          <w:sz w:val="24"/>
          <w:szCs w:val="24"/>
          <w:lang w:val="mn-MN"/>
        </w:rPr>
        <w:tab/>
        <w:t xml:space="preserve">в. Сонирхож үздэг </w:t>
      </w:r>
    </w:p>
    <w:p w14:paraId="244E3407" w14:textId="77777777" w:rsidR="00B65485" w:rsidRPr="00B65485" w:rsidRDefault="00B65485" w:rsidP="000C7308">
      <w:pPr>
        <w:spacing w:after="0" w:line="276" w:lineRule="auto"/>
        <w:jc w:val="both"/>
        <w:rPr>
          <w:rFonts w:ascii="Arial" w:hAnsi="Arial" w:cs="Arial"/>
          <w:sz w:val="24"/>
          <w:szCs w:val="24"/>
          <w:lang w:val="mn-MN"/>
        </w:rPr>
      </w:pPr>
      <w:r w:rsidRPr="00B65485">
        <w:rPr>
          <w:rFonts w:ascii="Arial" w:hAnsi="Arial" w:cs="Arial"/>
          <w:sz w:val="24"/>
          <w:szCs w:val="24"/>
          <w:lang w:val="mn-MN"/>
        </w:rPr>
        <w:tab/>
        <w:t xml:space="preserve">г. Шууд блок хийдэг </w:t>
      </w:r>
    </w:p>
    <w:p w14:paraId="672EC85B" w14:textId="77777777" w:rsidR="00B65485" w:rsidRPr="00B65485" w:rsidRDefault="00B65485" w:rsidP="000C7308">
      <w:pPr>
        <w:spacing w:after="0" w:line="276" w:lineRule="auto"/>
        <w:jc w:val="both"/>
        <w:rPr>
          <w:rFonts w:ascii="Arial" w:hAnsi="Arial" w:cs="Arial"/>
          <w:sz w:val="24"/>
          <w:szCs w:val="24"/>
          <w:lang w:val="mn-MN"/>
        </w:rPr>
      </w:pPr>
    </w:p>
    <w:p w14:paraId="08C946C5" w14:textId="51ADCD77" w:rsidR="00B65485" w:rsidRPr="00B65485" w:rsidRDefault="00B65485" w:rsidP="000C7308">
      <w:pPr>
        <w:spacing w:after="0" w:line="276" w:lineRule="auto"/>
        <w:jc w:val="both"/>
        <w:rPr>
          <w:rFonts w:ascii="Arial" w:hAnsi="Arial" w:cs="Arial"/>
          <w:b/>
          <w:sz w:val="24"/>
          <w:szCs w:val="24"/>
          <w:lang w:val="mn-MN"/>
        </w:rPr>
      </w:pPr>
      <w:r w:rsidRPr="00B65485">
        <w:rPr>
          <w:rFonts w:ascii="Arial" w:hAnsi="Arial" w:cs="Arial"/>
          <w:b/>
          <w:sz w:val="24"/>
          <w:szCs w:val="24"/>
          <w:lang w:val="mn-MN"/>
        </w:rPr>
        <w:t>5. Цахим орчинд интернэт сүлжээний хэрэглэгчдээс заналхийсэн, үзэн ядсан, гутаан доромжилсон  агуулгатай зурвас, и-мэйл авч байсан уу?</w:t>
      </w:r>
    </w:p>
    <w:p w14:paraId="2CACA2C6" w14:textId="77777777" w:rsidR="00B65485" w:rsidRPr="00B65485" w:rsidRDefault="00B65485" w:rsidP="000C7308">
      <w:pPr>
        <w:spacing w:after="0" w:line="276" w:lineRule="auto"/>
        <w:jc w:val="both"/>
        <w:rPr>
          <w:rFonts w:ascii="Arial" w:hAnsi="Arial" w:cs="Arial"/>
          <w:sz w:val="24"/>
          <w:szCs w:val="24"/>
        </w:rPr>
      </w:pPr>
      <w:r w:rsidRPr="00B65485">
        <w:rPr>
          <w:rFonts w:ascii="Arial" w:hAnsi="Arial" w:cs="Arial"/>
          <w:b/>
          <w:sz w:val="24"/>
          <w:szCs w:val="24"/>
          <w:lang w:val="mn-MN"/>
        </w:rPr>
        <w:tab/>
      </w:r>
      <w:r w:rsidRPr="00B65485">
        <w:rPr>
          <w:rFonts w:ascii="Arial" w:hAnsi="Arial" w:cs="Arial"/>
          <w:sz w:val="24"/>
          <w:szCs w:val="24"/>
          <w:lang w:val="mn-MN"/>
        </w:rPr>
        <w:t>а. Тийм</w:t>
      </w:r>
    </w:p>
    <w:p w14:paraId="75ED4A09" w14:textId="77777777" w:rsidR="00B65485" w:rsidRPr="00B65485" w:rsidRDefault="00B65485" w:rsidP="000C7308">
      <w:pPr>
        <w:spacing w:after="0" w:line="276" w:lineRule="auto"/>
        <w:jc w:val="both"/>
        <w:rPr>
          <w:rFonts w:ascii="Arial" w:hAnsi="Arial" w:cs="Arial"/>
          <w:sz w:val="24"/>
          <w:szCs w:val="24"/>
          <w:lang w:val="mn-MN"/>
        </w:rPr>
      </w:pPr>
      <w:r w:rsidRPr="00B65485">
        <w:rPr>
          <w:rFonts w:ascii="Arial" w:hAnsi="Arial" w:cs="Arial"/>
          <w:sz w:val="24"/>
          <w:szCs w:val="24"/>
          <w:lang w:val="mn-MN"/>
        </w:rPr>
        <w:tab/>
        <w:t>б. Үгүй</w:t>
      </w:r>
    </w:p>
    <w:p w14:paraId="2B3E3FBF" w14:textId="77777777" w:rsidR="00B65485" w:rsidRPr="00B65485" w:rsidRDefault="00B65485" w:rsidP="000C7308">
      <w:pPr>
        <w:spacing w:after="0" w:line="276" w:lineRule="auto"/>
        <w:jc w:val="both"/>
        <w:rPr>
          <w:rFonts w:ascii="Arial" w:hAnsi="Arial" w:cs="Arial"/>
          <w:sz w:val="24"/>
          <w:szCs w:val="24"/>
          <w:lang w:val="mn-MN"/>
        </w:rPr>
      </w:pPr>
    </w:p>
    <w:p w14:paraId="0E203B43" w14:textId="13B040A6" w:rsidR="00B65485" w:rsidRPr="00B65485" w:rsidRDefault="00B65485" w:rsidP="000C7308">
      <w:pPr>
        <w:spacing w:after="0" w:line="276" w:lineRule="auto"/>
        <w:jc w:val="both"/>
        <w:rPr>
          <w:rFonts w:ascii="Arial" w:hAnsi="Arial" w:cs="Arial"/>
          <w:b/>
          <w:sz w:val="24"/>
          <w:szCs w:val="24"/>
          <w:lang w:val="mn-MN"/>
        </w:rPr>
      </w:pPr>
      <w:r w:rsidRPr="00B65485">
        <w:rPr>
          <w:rFonts w:ascii="Arial" w:hAnsi="Arial" w:cs="Arial"/>
          <w:b/>
          <w:sz w:val="24"/>
          <w:szCs w:val="24"/>
          <w:lang w:val="mn-MN"/>
        </w:rPr>
        <w:t>6.</w:t>
      </w:r>
      <w:r w:rsidRPr="00B65485">
        <w:rPr>
          <w:rFonts w:ascii="Arial" w:hAnsi="Arial" w:cs="Arial"/>
          <w:b/>
          <w:sz w:val="24"/>
          <w:szCs w:val="24"/>
        </w:rPr>
        <w:t xml:space="preserve"> </w:t>
      </w:r>
      <w:r w:rsidRPr="00B65485">
        <w:rPr>
          <w:rFonts w:ascii="Arial" w:hAnsi="Arial" w:cs="Arial"/>
          <w:b/>
          <w:sz w:val="24"/>
          <w:szCs w:val="24"/>
          <w:lang w:val="mn-MN"/>
        </w:rPr>
        <w:t>Хэрэв тийм бол дараах сонголтуудаас</w:t>
      </w:r>
      <w:r w:rsidRPr="00B65485">
        <w:rPr>
          <w:rFonts w:ascii="Arial" w:hAnsi="Arial" w:cs="Arial"/>
          <w:b/>
          <w:sz w:val="24"/>
          <w:szCs w:val="24"/>
        </w:rPr>
        <w:t xml:space="preserve"> </w:t>
      </w:r>
      <w:r w:rsidRPr="00B65485">
        <w:rPr>
          <w:rFonts w:ascii="Arial" w:hAnsi="Arial" w:cs="Arial"/>
          <w:b/>
          <w:sz w:val="24"/>
          <w:szCs w:val="24"/>
          <w:lang w:val="mn-MN"/>
        </w:rPr>
        <w:t>алийг нь сонгох вэ?</w:t>
      </w:r>
    </w:p>
    <w:p w14:paraId="058E27A6" w14:textId="77777777" w:rsidR="00B65485" w:rsidRPr="00B65485" w:rsidRDefault="00B65485" w:rsidP="000C7308">
      <w:pPr>
        <w:spacing w:after="0" w:line="276" w:lineRule="auto"/>
        <w:jc w:val="both"/>
        <w:rPr>
          <w:rFonts w:ascii="Arial" w:hAnsi="Arial" w:cs="Arial"/>
          <w:sz w:val="24"/>
          <w:szCs w:val="24"/>
        </w:rPr>
      </w:pPr>
      <w:r w:rsidRPr="00B65485">
        <w:rPr>
          <w:rFonts w:ascii="Arial" w:hAnsi="Arial" w:cs="Arial"/>
          <w:b/>
          <w:sz w:val="24"/>
          <w:szCs w:val="24"/>
          <w:lang w:val="mn-MN"/>
        </w:rPr>
        <w:tab/>
      </w:r>
      <w:r w:rsidRPr="00B65485">
        <w:rPr>
          <w:rFonts w:ascii="Arial" w:hAnsi="Arial" w:cs="Arial"/>
          <w:sz w:val="24"/>
          <w:szCs w:val="24"/>
          <w:lang w:val="mn-MN"/>
        </w:rPr>
        <w:t>а. Хувийн мэдээллийг нийтэд тараах</w:t>
      </w:r>
    </w:p>
    <w:p w14:paraId="3993C886" w14:textId="77777777" w:rsidR="00B65485" w:rsidRPr="00B65485" w:rsidRDefault="00B65485" w:rsidP="000C7308">
      <w:pPr>
        <w:spacing w:after="0" w:line="276" w:lineRule="auto"/>
        <w:jc w:val="both"/>
        <w:rPr>
          <w:rFonts w:ascii="Arial" w:hAnsi="Arial" w:cs="Arial"/>
          <w:sz w:val="24"/>
          <w:szCs w:val="24"/>
          <w:lang w:val="mn-MN"/>
        </w:rPr>
      </w:pPr>
      <w:r w:rsidRPr="00B65485">
        <w:rPr>
          <w:rFonts w:ascii="Arial" w:hAnsi="Arial" w:cs="Arial"/>
          <w:sz w:val="24"/>
          <w:szCs w:val="24"/>
          <w:lang w:val="mn-MN"/>
        </w:rPr>
        <w:tab/>
        <w:t>б. Дарамталсан үг зурвас</w:t>
      </w:r>
    </w:p>
    <w:p w14:paraId="75807F83" w14:textId="77777777" w:rsidR="00B65485" w:rsidRPr="00B65485" w:rsidRDefault="00B65485" w:rsidP="000C7308">
      <w:pPr>
        <w:spacing w:after="0" w:line="276" w:lineRule="auto"/>
        <w:jc w:val="both"/>
        <w:rPr>
          <w:rFonts w:ascii="Arial" w:hAnsi="Arial" w:cs="Arial"/>
          <w:sz w:val="24"/>
          <w:szCs w:val="24"/>
          <w:lang w:val="mn-MN"/>
        </w:rPr>
      </w:pPr>
      <w:r w:rsidRPr="00B65485">
        <w:rPr>
          <w:rFonts w:ascii="Arial" w:hAnsi="Arial" w:cs="Arial"/>
          <w:sz w:val="24"/>
          <w:szCs w:val="24"/>
          <w:lang w:val="mn-MN"/>
        </w:rPr>
        <w:tab/>
        <w:t>в. Гутаан доромжилсон үг сэтгэгдэл</w:t>
      </w:r>
    </w:p>
    <w:p w14:paraId="5DA8C5B1" w14:textId="77777777" w:rsidR="00B65485" w:rsidRPr="00B65485" w:rsidRDefault="00B65485" w:rsidP="000C7308">
      <w:pPr>
        <w:spacing w:after="0" w:line="276" w:lineRule="auto"/>
        <w:jc w:val="both"/>
        <w:rPr>
          <w:rFonts w:ascii="Arial" w:hAnsi="Arial" w:cs="Arial"/>
          <w:sz w:val="24"/>
          <w:szCs w:val="24"/>
          <w:lang w:val="mn-MN"/>
        </w:rPr>
      </w:pPr>
      <w:r w:rsidRPr="00B65485">
        <w:rPr>
          <w:rFonts w:ascii="Arial" w:hAnsi="Arial" w:cs="Arial"/>
          <w:sz w:val="24"/>
          <w:szCs w:val="24"/>
          <w:lang w:val="mn-MN"/>
        </w:rPr>
        <w:tab/>
        <w:t>г. Гэмт хэрэгт уруу татсан</w:t>
      </w:r>
    </w:p>
    <w:p w14:paraId="2EB4EFF1" w14:textId="77777777" w:rsidR="00B65485" w:rsidRPr="00B65485" w:rsidRDefault="00B65485" w:rsidP="000C7308">
      <w:pPr>
        <w:spacing w:after="0" w:line="276" w:lineRule="auto"/>
        <w:jc w:val="both"/>
        <w:rPr>
          <w:rFonts w:ascii="Arial" w:hAnsi="Arial" w:cs="Arial"/>
          <w:sz w:val="24"/>
          <w:szCs w:val="24"/>
          <w:lang w:val="mn-MN"/>
        </w:rPr>
      </w:pPr>
      <w:r w:rsidRPr="00B65485">
        <w:rPr>
          <w:rFonts w:ascii="Arial" w:hAnsi="Arial" w:cs="Arial"/>
          <w:sz w:val="24"/>
          <w:szCs w:val="24"/>
          <w:lang w:val="mn-MN"/>
        </w:rPr>
        <w:tab/>
        <w:t>е. Садар самуун сурталчилсан</w:t>
      </w:r>
    </w:p>
    <w:p w14:paraId="6E65C5D1" w14:textId="6BACE1CA" w:rsidR="00B65485" w:rsidRPr="00B65485" w:rsidRDefault="00B65485" w:rsidP="000C7308">
      <w:pPr>
        <w:spacing w:after="0" w:line="276" w:lineRule="auto"/>
        <w:jc w:val="both"/>
        <w:rPr>
          <w:rFonts w:ascii="Arial" w:hAnsi="Arial" w:cs="Arial"/>
          <w:sz w:val="24"/>
          <w:szCs w:val="24"/>
          <w:lang w:val="mn-MN"/>
        </w:rPr>
      </w:pPr>
      <w:r w:rsidRPr="00B65485">
        <w:rPr>
          <w:rFonts w:ascii="Arial" w:hAnsi="Arial" w:cs="Arial"/>
          <w:sz w:val="24"/>
          <w:szCs w:val="24"/>
        </w:rPr>
        <w:tab/>
      </w:r>
      <w:r w:rsidRPr="00B65485">
        <w:rPr>
          <w:rFonts w:ascii="Arial" w:hAnsi="Arial" w:cs="Arial"/>
          <w:sz w:val="24"/>
          <w:szCs w:val="24"/>
          <w:lang w:val="mn-MN"/>
        </w:rPr>
        <w:t>ё.</w:t>
      </w:r>
      <w:r w:rsidRPr="00B65485">
        <w:rPr>
          <w:rFonts w:ascii="Arial" w:hAnsi="Arial" w:cs="Arial"/>
          <w:sz w:val="24"/>
          <w:szCs w:val="24"/>
        </w:rPr>
        <w:t xml:space="preserve"> </w:t>
      </w:r>
      <w:r w:rsidRPr="00B65485">
        <w:rPr>
          <w:rFonts w:ascii="Arial" w:hAnsi="Arial" w:cs="Arial"/>
          <w:sz w:val="24"/>
          <w:szCs w:val="24"/>
          <w:lang w:val="mn-MN"/>
        </w:rPr>
        <w:t>Бусад .........</w:t>
      </w:r>
    </w:p>
    <w:p w14:paraId="5162D7E3" w14:textId="77777777" w:rsidR="00B65485" w:rsidRPr="00B65485" w:rsidRDefault="00B65485" w:rsidP="000C7308">
      <w:pPr>
        <w:spacing w:after="0" w:line="276" w:lineRule="auto"/>
        <w:jc w:val="both"/>
        <w:rPr>
          <w:rFonts w:ascii="Arial" w:hAnsi="Arial" w:cs="Arial"/>
          <w:sz w:val="24"/>
          <w:szCs w:val="24"/>
          <w:lang w:val="mn-MN"/>
        </w:rPr>
      </w:pPr>
    </w:p>
    <w:p w14:paraId="58010E22" w14:textId="77357E2A" w:rsidR="00B65485" w:rsidRPr="00B65485" w:rsidRDefault="00B65485" w:rsidP="000C7308">
      <w:pPr>
        <w:spacing w:after="0" w:line="276" w:lineRule="auto"/>
        <w:jc w:val="both"/>
        <w:rPr>
          <w:rFonts w:ascii="Arial" w:hAnsi="Arial" w:cs="Arial"/>
          <w:b/>
          <w:sz w:val="24"/>
          <w:szCs w:val="24"/>
          <w:lang w:val="mn-MN"/>
        </w:rPr>
      </w:pPr>
      <w:r w:rsidRPr="00B65485">
        <w:rPr>
          <w:rFonts w:ascii="Arial" w:hAnsi="Arial" w:cs="Arial"/>
          <w:b/>
          <w:sz w:val="24"/>
          <w:szCs w:val="24"/>
          <w:lang w:val="mn-MN"/>
        </w:rPr>
        <w:t>7.</w:t>
      </w:r>
      <w:r w:rsidRPr="00B65485">
        <w:rPr>
          <w:rFonts w:ascii="Arial" w:hAnsi="Arial" w:cs="Arial"/>
          <w:b/>
          <w:sz w:val="24"/>
          <w:szCs w:val="24"/>
        </w:rPr>
        <w:t xml:space="preserve"> </w:t>
      </w:r>
      <w:r w:rsidRPr="00487E5C">
        <w:rPr>
          <w:rFonts w:ascii="Arial" w:hAnsi="Arial" w:cs="Arial"/>
          <w:b/>
          <w:sz w:val="24"/>
          <w:szCs w:val="24"/>
          <w:lang w:val="mn-MN"/>
        </w:rPr>
        <w:t xml:space="preserve">Интернэтэд </w:t>
      </w:r>
      <w:r w:rsidR="00487E5C" w:rsidRPr="00487E5C">
        <w:rPr>
          <w:rFonts w:ascii="Arial" w:hAnsi="Arial" w:cs="Arial"/>
          <w:b/>
          <w:sz w:val="24"/>
          <w:szCs w:val="24"/>
          <w:lang w:val="mn-MN"/>
        </w:rPr>
        <w:t xml:space="preserve">буруу зйүлд уруу татсан агуулга </w:t>
      </w:r>
      <w:r w:rsidRPr="00487E5C">
        <w:rPr>
          <w:rFonts w:ascii="Arial" w:hAnsi="Arial" w:cs="Arial"/>
          <w:b/>
          <w:sz w:val="24"/>
          <w:szCs w:val="24"/>
          <w:lang w:val="mn-MN"/>
        </w:rPr>
        <w:t>бүхий мэдээ, мэдээлэлтэй тааралдаж байсан уу?</w:t>
      </w:r>
    </w:p>
    <w:p w14:paraId="3B88130E" w14:textId="77777777" w:rsidR="00B65485" w:rsidRPr="00B65485" w:rsidRDefault="00B65485" w:rsidP="000C7308">
      <w:pPr>
        <w:spacing w:after="0" w:line="276" w:lineRule="auto"/>
        <w:jc w:val="both"/>
        <w:rPr>
          <w:rFonts w:ascii="Arial" w:hAnsi="Arial" w:cs="Arial"/>
          <w:sz w:val="24"/>
          <w:szCs w:val="24"/>
        </w:rPr>
      </w:pPr>
      <w:r w:rsidRPr="00B65485">
        <w:rPr>
          <w:rFonts w:ascii="Arial" w:hAnsi="Arial" w:cs="Arial"/>
          <w:b/>
          <w:sz w:val="24"/>
          <w:szCs w:val="24"/>
          <w:lang w:val="mn-MN"/>
        </w:rPr>
        <w:tab/>
      </w:r>
      <w:r w:rsidRPr="00B65485">
        <w:rPr>
          <w:rFonts w:ascii="Arial" w:hAnsi="Arial" w:cs="Arial"/>
          <w:sz w:val="24"/>
          <w:szCs w:val="24"/>
          <w:lang w:val="mn-MN"/>
        </w:rPr>
        <w:t>а. Тийм</w:t>
      </w:r>
    </w:p>
    <w:p w14:paraId="6E4FDEB8" w14:textId="77777777" w:rsidR="00B65485" w:rsidRPr="00B65485" w:rsidRDefault="00B65485" w:rsidP="000C7308">
      <w:pPr>
        <w:spacing w:after="0" w:line="276" w:lineRule="auto"/>
        <w:jc w:val="both"/>
        <w:rPr>
          <w:rFonts w:ascii="Arial" w:hAnsi="Arial" w:cs="Arial"/>
          <w:sz w:val="24"/>
          <w:szCs w:val="24"/>
          <w:lang w:val="mn-MN"/>
        </w:rPr>
      </w:pPr>
      <w:r w:rsidRPr="00B65485">
        <w:rPr>
          <w:rFonts w:ascii="Arial" w:hAnsi="Arial" w:cs="Arial"/>
          <w:sz w:val="24"/>
          <w:szCs w:val="24"/>
          <w:lang w:val="mn-MN"/>
        </w:rPr>
        <w:tab/>
        <w:t>б. Үгүй</w:t>
      </w:r>
    </w:p>
    <w:p w14:paraId="30D81A1C" w14:textId="77777777" w:rsidR="00B65485" w:rsidRPr="00B65485" w:rsidRDefault="00B65485" w:rsidP="000C7308">
      <w:pPr>
        <w:spacing w:after="0" w:line="276" w:lineRule="auto"/>
        <w:jc w:val="both"/>
        <w:rPr>
          <w:rFonts w:ascii="Arial" w:hAnsi="Arial" w:cs="Arial"/>
          <w:sz w:val="24"/>
          <w:szCs w:val="24"/>
          <w:lang w:val="mn-MN"/>
        </w:rPr>
      </w:pPr>
    </w:p>
    <w:p w14:paraId="6D6E71F2" w14:textId="4C9B144B" w:rsidR="00B65485" w:rsidRPr="00B65485" w:rsidRDefault="00B65485" w:rsidP="000C7308">
      <w:pPr>
        <w:spacing w:after="0" w:line="276" w:lineRule="auto"/>
        <w:jc w:val="both"/>
        <w:rPr>
          <w:rFonts w:ascii="Arial" w:hAnsi="Arial" w:cs="Arial"/>
          <w:b/>
          <w:sz w:val="24"/>
          <w:szCs w:val="24"/>
          <w:lang w:val="mn-MN"/>
        </w:rPr>
      </w:pPr>
      <w:r w:rsidRPr="00B65485">
        <w:rPr>
          <w:rFonts w:ascii="Arial" w:hAnsi="Arial" w:cs="Arial"/>
          <w:b/>
          <w:sz w:val="24"/>
          <w:szCs w:val="24"/>
          <w:lang w:val="mn-MN"/>
        </w:rPr>
        <w:t>8. Цахим орчинд хувийн мэдээллээ хамгаалах тохиргоог хэрэглэдэг үү?</w:t>
      </w:r>
    </w:p>
    <w:p w14:paraId="41163F95" w14:textId="746668DE" w:rsidR="00B65485" w:rsidRPr="00B65485" w:rsidRDefault="00B65485" w:rsidP="000C7308">
      <w:pPr>
        <w:spacing w:after="0" w:line="276" w:lineRule="auto"/>
        <w:jc w:val="both"/>
        <w:rPr>
          <w:rFonts w:ascii="Arial" w:hAnsi="Arial" w:cs="Arial"/>
          <w:sz w:val="24"/>
          <w:szCs w:val="24"/>
        </w:rPr>
      </w:pPr>
      <w:r w:rsidRPr="00B65485">
        <w:rPr>
          <w:rFonts w:ascii="Arial" w:hAnsi="Arial" w:cs="Arial"/>
          <w:b/>
          <w:sz w:val="24"/>
          <w:szCs w:val="24"/>
          <w:lang w:val="mn-MN"/>
        </w:rPr>
        <w:tab/>
      </w:r>
      <w:r w:rsidRPr="00B65485">
        <w:rPr>
          <w:rFonts w:ascii="Arial" w:hAnsi="Arial" w:cs="Arial"/>
          <w:sz w:val="24"/>
          <w:szCs w:val="24"/>
          <w:lang w:val="mn-MN"/>
        </w:rPr>
        <w:t xml:space="preserve">а. Хэрэглэдэг </w:t>
      </w:r>
    </w:p>
    <w:p w14:paraId="0D921BE9" w14:textId="17D214DF" w:rsidR="00B65485" w:rsidRPr="00B65485" w:rsidRDefault="00B65485" w:rsidP="000C7308">
      <w:pPr>
        <w:spacing w:after="0" w:line="276" w:lineRule="auto"/>
        <w:jc w:val="both"/>
        <w:rPr>
          <w:rFonts w:ascii="Arial" w:hAnsi="Arial" w:cs="Arial"/>
          <w:sz w:val="24"/>
          <w:szCs w:val="24"/>
          <w:lang w:val="mn-MN"/>
        </w:rPr>
      </w:pPr>
      <w:r w:rsidRPr="00B65485">
        <w:rPr>
          <w:rFonts w:ascii="Arial" w:hAnsi="Arial" w:cs="Arial"/>
          <w:sz w:val="24"/>
          <w:szCs w:val="24"/>
          <w:lang w:val="mn-MN"/>
        </w:rPr>
        <w:tab/>
        <w:t>б. Хэрэглэдэггүй</w:t>
      </w:r>
    </w:p>
    <w:p w14:paraId="394578E2" w14:textId="71776B2D" w:rsidR="00B65485" w:rsidRPr="00B65485" w:rsidRDefault="00B65485" w:rsidP="000C7308">
      <w:pPr>
        <w:spacing w:after="0" w:line="276" w:lineRule="auto"/>
        <w:jc w:val="both"/>
        <w:rPr>
          <w:rFonts w:ascii="Arial" w:hAnsi="Arial" w:cs="Arial"/>
          <w:sz w:val="24"/>
          <w:szCs w:val="24"/>
          <w:lang w:val="mn-MN"/>
        </w:rPr>
      </w:pPr>
      <w:r w:rsidRPr="00B65485">
        <w:rPr>
          <w:rFonts w:ascii="Arial" w:hAnsi="Arial" w:cs="Arial"/>
          <w:sz w:val="24"/>
          <w:szCs w:val="24"/>
          <w:lang w:val="mn-MN"/>
        </w:rPr>
        <w:tab/>
        <w:t>в. Тохиргооны талаар мэдэхгүй</w:t>
      </w:r>
    </w:p>
    <w:p w14:paraId="393B5BA1" w14:textId="0D579815" w:rsidR="00B65485" w:rsidRPr="00B65485" w:rsidRDefault="00B65485" w:rsidP="000C7308">
      <w:pPr>
        <w:spacing w:after="0" w:line="276" w:lineRule="auto"/>
        <w:jc w:val="both"/>
        <w:rPr>
          <w:rFonts w:ascii="Arial" w:hAnsi="Arial" w:cs="Arial"/>
          <w:sz w:val="24"/>
          <w:szCs w:val="24"/>
          <w:lang w:val="mn-MN"/>
        </w:rPr>
      </w:pPr>
      <w:r w:rsidRPr="00B65485">
        <w:rPr>
          <w:rFonts w:ascii="Arial" w:hAnsi="Arial" w:cs="Arial"/>
          <w:sz w:val="24"/>
          <w:szCs w:val="24"/>
          <w:lang w:val="mn-MN"/>
        </w:rPr>
        <w:tab/>
        <w:t xml:space="preserve">г. Зарим мэдээллийг нууцалдаг </w:t>
      </w:r>
    </w:p>
    <w:p w14:paraId="35370E0C" w14:textId="77777777" w:rsidR="00B65485" w:rsidRPr="00B65485" w:rsidRDefault="00B65485" w:rsidP="000C7308">
      <w:pPr>
        <w:spacing w:after="0" w:line="276" w:lineRule="auto"/>
        <w:jc w:val="both"/>
        <w:rPr>
          <w:rFonts w:ascii="Arial" w:hAnsi="Arial" w:cs="Arial"/>
          <w:sz w:val="24"/>
          <w:szCs w:val="24"/>
          <w:lang w:val="mn-MN"/>
        </w:rPr>
      </w:pPr>
    </w:p>
    <w:p w14:paraId="1C22C50B" w14:textId="77777777" w:rsidR="00B65485" w:rsidRPr="00B65485" w:rsidRDefault="00B65485" w:rsidP="000C7308">
      <w:pPr>
        <w:spacing w:after="0" w:line="276" w:lineRule="auto"/>
        <w:jc w:val="both"/>
        <w:rPr>
          <w:rFonts w:ascii="Arial" w:hAnsi="Arial" w:cs="Arial"/>
          <w:b/>
          <w:sz w:val="24"/>
          <w:szCs w:val="24"/>
          <w:lang w:val="mn-MN"/>
        </w:rPr>
      </w:pPr>
      <w:r w:rsidRPr="00B65485">
        <w:rPr>
          <w:rFonts w:ascii="Arial" w:hAnsi="Arial" w:cs="Arial"/>
          <w:b/>
          <w:sz w:val="24"/>
          <w:szCs w:val="24"/>
          <w:lang w:val="mn-MN"/>
        </w:rPr>
        <w:t>9.</w:t>
      </w:r>
      <w:r w:rsidRPr="00B65485">
        <w:rPr>
          <w:rFonts w:ascii="Arial" w:hAnsi="Arial" w:cs="Arial"/>
          <w:b/>
          <w:sz w:val="24"/>
          <w:szCs w:val="24"/>
        </w:rPr>
        <w:t xml:space="preserve"> </w:t>
      </w:r>
      <w:r w:rsidRPr="00B65485">
        <w:rPr>
          <w:rFonts w:ascii="Arial" w:hAnsi="Arial" w:cs="Arial"/>
          <w:b/>
          <w:sz w:val="24"/>
          <w:szCs w:val="24"/>
          <w:lang w:val="mn-MN"/>
        </w:rPr>
        <w:t>Эцэг, эхийн зүгээс интернэт хэрэглээний цагт ямар нэгэн хяналт тавьдаг уу?</w:t>
      </w:r>
    </w:p>
    <w:p w14:paraId="7CEDF2EF" w14:textId="77777777" w:rsidR="00B65485" w:rsidRPr="00B65485" w:rsidRDefault="00B65485" w:rsidP="000C7308">
      <w:pPr>
        <w:spacing w:after="0" w:line="276" w:lineRule="auto"/>
        <w:jc w:val="both"/>
        <w:rPr>
          <w:rFonts w:ascii="Arial" w:hAnsi="Arial" w:cs="Arial"/>
          <w:sz w:val="24"/>
          <w:szCs w:val="24"/>
        </w:rPr>
      </w:pPr>
      <w:r w:rsidRPr="00B65485">
        <w:rPr>
          <w:rFonts w:ascii="Arial" w:hAnsi="Arial" w:cs="Arial"/>
          <w:b/>
          <w:sz w:val="24"/>
          <w:szCs w:val="24"/>
          <w:lang w:val="mn-MN"/>
        </w:rPr>
        <w:tab/>
      </w:r>
      <w:r w:rsidRPr="00B65485">
        <w:rPr>
          <w:rFonts w:ascii="Arial" w:hAnsi="Arial" w:cs="Arial"/>
          <w:sz w:val="24"/>
          <w:szCs w:val="24"/>
          <w:lang w:val="mn-MN"/>
        </w:rPr>
        <w:t xml:space="preserve">а. Үргэлж </w:t>
      </w:r>
    </w:p>
    <w:p w14:paraId="4F8DC704" w14:textId="77777777" w:rsidR="00B65485" w:rsidRPr="00B65485" w:rsidRDefault="00B65485" w:rsidP="000C7308">
      <w:pPr>
        <w:spacing w:after="0" w:line="276" w:lineRule="auto"/>
        <w:jc w:val="both"/>
        <w:rPr>
          <w:rFonts w:ascii="Arial" w:hAnsi="Arial" w:cs="Arial"/>
          <w:sz w:val="24"/>
          <w:szCs w:val="24"/>
          <w:lang w:val="mn-MN"/>
        </w:rPr>
      </w:pPr>
      <w:r w:rsidRPr="00B65485">
        <w:rPr>
          <w:rFonts w:ascii="Arial" w:hAnsi="Arial" w:cs="Arial"/>
          <w:sz w:val="24"/>
          <w:szCs w:val="24"/>
          <w:lang w:val="mn-MN"/>
        </w:rPr>
        <w:tab/>
        <w:t>б. Заримдаа</w:t>
      </w:r>
    </w:p>
    <w:p w14:paraId="0D18B89A" w14:textId="77777777" w:rsidR="00B65485" w:rsidRDefault="00B65485" w:rsidP="000C7308">
      <w:pPr>
        <w:spacing w:after="0" w:line="276" w:lineRule="auto"/>
        <w:jc w:val="both"/>
        <w:rPr>
          <w:rFonts w:ascii="Arial" w:hAnsi="Arial" w:cs="Arial"/>
          <w:sz w:val="24"/>
          <w:szCs w:val="24"/>
          <w:lang w:val="mn-MN"/>
        </w:rPr>
      </w:pPr>
      <w:r w:rsidRPr="00B65485">
        <w:rPr>
          <w:rFonts w:ascii="Arial" w:hAnsi="Arial" w:cs="Arial"/>
          <w:sz w:val="24"/>
          <w:szCs w:val="24"/>
          <w:lang w:val="mn-MN"/>
        </w:rPr>
        <w:tab/>
        <w:t>в. Огт үгүй</w:t>
      </w:r>
    </w:p>
    <w:p w14:paraId="75A37352" w14:textId="77777777" w:rsidR="000B08BB" w:rsidRPr="00B65485" w:rsidRDefault="000B08BB" w:rsidP="000C7308">
      <w:pPr>
        <w:spacing w:after="0" w:line="276" w:lineRule="auto"/>
        <w:jc w:val="both"/>
        <w:rPr>
          <w:rFonts w:ascii="Arial" w:hAnsi="Arial" w:cs="Arial"/>
          <w:sz w:val="24"/>
          <w:szCs w:val="24"/>
          <w:lang w:val="mn-MN"/>
        </w:rPr>
      </w:pPr>
    </w:p>
    <w:p w14:paraId="086E9EC0" w14:textId="77777777" w:rsidR="00B65485" w:rsidRPr="00B65485" w:rsidRDefault="00B65485" w:rsidP="000C7308">
      <w:pPr>
        <w:spacing w:after="0" w:line="276" w:lineRule="auto"/>
        <w:jc w:val="both"/>
        <w:rPr>
          <w:rFonts w:ascii="Arial" w:hAnsi="Arial" w:cs="Arial"/>
          <w:b/>
          <w:sz w:val="24"/>
          <w:szCs w:val="24"/>
          <w:lang w:val="mn-MN"/>
        </w:rPr>
      </w:pPr>
      <w:r w:rsidRPr="00B65485">
        <w:rPr>
          <w:rFonts w:ascii="Arial" w:hAnsi="Arial" w:cs="Arial"/>
          <w:b/>
          <w:sz w:val="24"/>
          <w:szCs w:val="24"/>
          <w:lang w:val="mn-MN"/>
        </w:rPr>
        <w:t>10.</w:t>
      </w:r>
      <w:r w:rsidRPr="00B65485">
        <w:rPr>
          <w:rFonts w:ascii="Arial" w:hAnsi="Arial" w:cs="Arial"/>
          <w:b/>
          <w:sz w:val="24"/>
          <w:szCs w:val="24"/>
        </w:rPr>
        <w:t xml:space="preserve"> </w:t>
      </w:r>
      <w:r w:rsidRPr="00B65485">
        <w:rPr>
          <w:rFonts w:ascii="Arial" w:hAnsi="Arial" w:cs="Arial"/>
          <w:b/>
          <w:sz w:val="24"/>
          <w:szCs w:val="24"/>
          <w:lang w:val="mn-MN"/>
        </w:rPr>
        <w:t>Эцэг, эхийн зүгээс интернэт хэрэглээний агуулгад ямар нэгэн хяналт тавьдаг уу?</w:t>
      </w:r>
    </w:p>
    <w:p w14:paraId="16CCE513" w14:textId="77777777" w:rsidR="00B65485" w:rsidRPr="00B65485" w:rsidRDefault="00B65485" w:rsidP="000C7308">
      <w:pPr>
        <w:spacing w:after="0" w:line="276" w:lineRule="auto"/>
        <w:jc w:val="both"/>
        <w:rPr>
          <w:rFonts w:ascii="Arial" w:hAnsi="Arial" w:cs="Arial"/>
          <w:sz w:val="24"/>
          <w:szCs w:val="24"/>
        </w:rPr>
      </w:pPr>
      <w:r w:rsidRPr="00B65485">
        <w:rPr>
          <w:rFonts w:ascii="Arial" w:hAnsi="Arial" w:cs="Arial"/>
          <w:b/>
          <w:sz w:val="24"/>
          <w:szCs w:val="24"/>
          <w:lang w:val="mn-MN"/>
        </w:rPr>
        <w:tab/>
      </w:r>
      <w:r w:rsidRPr="00B65485">
        <w:rPr>
          <w:rFonts w:ascii="Arial" w:hAnsi="Arial" w:cs="Arial"/>
          <w:sz w:val="24"/>
          <w:szCs w:val="24"/>
          <w:lang w:val="mn-MN"/>
        </w:rPr>
        <w:t xml:space="preserve">а. Үргэлж </w:t>
      </w:r>
    </w:p>
    <w:p w14:paraId="4D7CBBA7" w14:textId="77777777" w:rsidR="00B65485" w:rsidRPr="00B65485" w:rsidRDefault="00B65485" w:rsidP="000C7308">
      <w:pPr>
        <w:spacing w:after="0" w:line="276" w:lineRule="auto"/>
        <w:jc w:val="both"/>
        <w:rPr>
          <w:rFonts w:ascii="Arial" w:hAnsi="Arial" w:cs="Arial"/>
          <w:sz w:val="24"/>
          <w:szCs w:val="24"/>
          <w:lang w:val="mn-MN"/>
        </w:rPr>
      </w:pPr>
      <w:r w:rsidRPr="00B65485">
        <w:rPr>
          <w:rFonts w:ascii="Arial" w:hAnsi="Arial" w:cs="Arial"/>
          <w:sz w:val="24"/>
          <w:szCs w:val="24"/>
          <w:lang w:val="mn-MN"/>
        </w:rPr>
        <w:tab/>
        <w:t>б. Заримдаа</w:t>
      </w:r>
    </w:p>
    <w:p w14:paraId="4537E6E2" w14:textId="77777777" w:rsidR="00B65485" w:rsidRPr="00B65485" w:rsidRDefault="00B65485" w:rsidP="000C7308">
      <w:pPr>
        <w:spacing w:after="0" w:line="276" w:lineRule="auto"/>
        <w:jc w:val="both"/>
        <w:rPr>
          <w:rFonts w:ascii="Arial" w:hAnsi="Arial" w:cs="Arial"/>
          <w:sz w:val="24"/>
          <w:szCs w:val="24"/>
          <w:lang w:val="mn-MN"/>
        </w:rPr>
      </w:pPr>
      <w:r w:rsidRPr="00B65485">
        <w:rPr>
          <w:rFonts w:ascii="Arial" w:hAnsi="Arial" w:cs="Arial"/>
          <w:sz w:val="24"/>
          <w:szCs w:val="24"/>
          <w:lang w:val="mn-MN"/>
        </w:rPr>
        <w:tab/>
        <w:t>в. Огт үгүй</w:t>
      </w:r>
    </w:p>
    <w:p w14:paraId="0CA1578D" w14:textId="77777777" w:rsidR="00B65485" w:rsidRPr="00B65485" w:rsidRDefault="00B65485" w:rsidP="000C7308">
      <w:pPr>
        <w:spacing w:after="0" w:line="276" w:lineRule="auto"/>
        <w:jc w:val="both"/>
        <w:rPr>
          <w:rFonts w:ascii="Arial" w:hAnsi="Arial" w:cs="Arial"/>
          <w:sz w:val="24"/>
          <w:szCs w:val="24"/>
          <w:lang w:val="mn-MN"/>
        </w:rPr>
      </w:pPr>
    </w:p>
    <w:p w14:paraId="24A881D5" w14:textId="7472257B" w:rsidR="00B65485" w:rsidRPr="00B65485" w:rsidRDefault="00B65485" w:rsidP="000C7308">
      <w:pPr>
        <w:spacing w:after="0" w:line="276" w:lineRule="auto"/>
        <w:jc w:val="both"/>
        <w:rPr>
          <w:rFonts w:ascii="Arial" w:hAnsi="Arial" w:cs="Arial"/>
          <w:b/>
          <w:sz w:val="24"/>
          <w:szCs w:val="24"/>
          <w:lang w:val="mn-MN"/>
        </w:rPr>
      </w:pPr>
      <w:r w:rsidRPr="00B65485">
        <w:rPr>
          <w:rFonts w:ascii="Arial" w:hAnsi="Arial" w:cs="Arial"/>
          <w:b/>
          <w:sz w:val="24"/>
          <w:szCs w:val="24"/>
          <w:lang w:val="mn-MN"/>
        </w:rPr>
        <w:t>11.</w:t>
      </w:r>
      <w:r w:rsidRPr="00B65485">
        <w:rPr>
          <w:rFonts w:ascii="Arial" w:hAnsi="Arial" w:cs="Arial"/>
          <w:b/>
          <w:sz w:val="24"/>
          <w:szCs w:val="24"/>
        </w:rPr>
        <w:t xml:space="preserve"> </w:t>
      </w:r>
      <w:r w:rsidRPr="00B65485">
        <w:rPr>
          <w:rFonts w:ascii="Arial" w:hAnsi="Arial" w:cs="Arial"/>
          <w:b/>
          <w:sz w:val="24"/>
          <w:szCs w:val="24"/>
          <w:lang w:val="mn-MN"/>
        </w:rPr>
        <w:t>Хэн нэгэн цахим орчинд гутаан доромжилж ялгаварлан гадуурхвал үүний эсрэг ямар арга хэмжээ авах вэ?</w:t>
      </w:r>
    </w:p>
    <w:p w14:paraId="6F899866" w14:textId="77777777" w:rsidR="00B65485" w:rsidRPr="00B65485" w:rsidRDefault="00B65485" w:rsidP="000C7308">
      <w:pPr>
        <w:spacing w:after="0" w:line="276" w:lineRule="auto"/>
        <w:jc w:val="both"/>
        <w:rPr>
          <w:rFonts w:ascii="Arial" w:hAnsi="Arial" w:cs="Arial"/>
          <w:sz w:val="24"/>
          <w:szCs w:val="24"/>
        </w:rPr>
      </w:pPr>
      <w:r w:rsidRPr="00B65485">
        <w:rPr>
          <w:rFonts w:ascii="Arial" w:hAnsi="Arial" w:cs="Arial"/>
          <w:b/>
          <w:sz w:val="24"/>
          <w:szCs w:val="24"/>
          <w:lang w:val="mn-MN"/>
        </w:rPr>
        <w:tab/>
      </w:r>
      <w:r w:rsidRPr="00B65485">
        <w:rPr>
          <w:rFonts w:ascii="Arial" w:hAnsi="Arial" w:cs="Arial"/>
          <w:sz w:val="24"/>
          <w:szCs w:val="24"/>
          <w:lang w:val="mn-MN"/>
        </w:rPr>
        <w:t>а. Эцэг эх, гэр бүлийн гишүүддээ хандана</w:t>
      </w:r>
    </w:p>
    <w:p w14:paraId="0CA880F6" w14:textId="5A14E74D" w:rsidR="00B65485" w:rsidRPr="00B65485" w:rsidRDefault="00B65485" w:rsidP="000C7308">
      <w:pPr>
        <w:spacing w:after="0" w:line="276" w:lineRule="auto"/>
        <w:jc w:val="both"/>
        <w:rPr>
          <w:rFonts w:ascii="Arial" w:hAnsi="Arial" w:cs="Arial"/>
          <w:sz w:val="24"/>
          <w:szCs w:val="24"/>
          <w:lang w:val="mn-MN"/>
        </w:rPr>
      </w:pPr>
      <w:r w:rsidRPr="00B65485">
        <w:rPr>
          <w:rFonts w:ascii="Arial" w:hAnsi="Arial" w:cs="Arial"/>
          <w:sz w:val="24"/>
          <w:szCs w:val="24"/>
          <w:lang w:val="mn-MN"/>
        </w:rPr>
        <w:tab/>
        <w:t>б. Найз нөхдөөсөө зөвлөгөө авна</w:t>
      </w:r>
    </w:p>
    <w:p w14:paraId="3768133E" w14:textId="77777777" w:rsidR="00B65485" w:rsidRPr="00B65485" w:rsidRDefault="00B65485" w:rsidP="000C7308">
      <w:pPr>
        <w:spacing w:after="0" w:line="276" w:lineRule="auto"/>
        <w:jc w:val="both"/>
        <w:rPr>
          <w:rFonts w:ascii="Arial" w:hAnsi="Arial" w:cs="Arial"/>
          <w:sz w:val="24"/>
          <w:szCs w:val="24"/>
          <w:lang w:val="mn-MN"/>
        </w:rPr>
      </w:pPr>
      <w:r w:rsidRPr="00B65485">
        <w:rPr>
          <w:rFonts w:ascii="Arial" w:hAnsi="Arial" w:cs="Arial"/>
          <w:sz w:val="24"/>
          <w:szCs w:val="24"/>
          <w:lang w:val="mn-MN"/>
        </w:rPr>
        <w:tab/>
        <w:t>в. Сургуулийн багшид хандана</w:t>
      </w:r>
    </w:p>
    <w:p w14:paraId="2EB6FC01" w14:textId="77777777" w:rsidR="00B65485" w:rsidRPr="00B65485" w:rsidRDefault="00B65485" w:rsidP="000C7308">
      <w:pPr>
        <w:spacing w:after="0" w:line="276" w:lineRule="auto"/>
        <w:jc w:val="both"/>
        <w:rPr>
          <w:rFonts w:ascii="Arial" w:hAnsi="Arial" w:cs="Arial"/>
          <w:sz w:val="24"/>
          <w:szCs w:val="24"/>
          <w:lang w:val="mn-MN"/>
        </w:rPr>
      </w:pPr>
      <w:r w:rsidRPr="00B65485">
        <w:rPr>
          <w:rFonts w:ascii="Arial" w:hAnsi="Arial" w:cs="Arial"/>
          <w:sz w:val="24"/>
          <w:szCs w:val="24"/>
          <w:lang w:val="mn-MN"/>
        </w:rPr>
        <w:tab/>
        <w:t>г. Хүүхдийн тусламжийн байгуулагаас тусламж хүснэ</w:t>
      </w:r>
    </w:p>
    <w:p w14:paraId="3CEE7AF8" w14:textId="77777777" w:rsidR="00B65485" w:rsidRPr="00B65485" w:rsidRDefault="00B65485" w:rsidP="000C7308">
      <w:pPr>
        <w:spacing w:after="0" w:line="276" w:lineRule="auto"/>
        <w:jc w:val="both"/>
        <w:rPr>
          <w:rFonts w:ascii="Arial" w:hAnsi="Arial" w:cs="Arial"/>
          <w:sz w:val="24"/>
          <w:szCs w:val="24"/>
          <w:lang w:val="mn-MN"/>
        </w:rPr>
      </w:pPr>
      <w:r w:rsidRPr="00B65485">
        <w:rPr>
          <w:rFonts w:ascii="Arial" w:hAnsi="Arial" w:cs="Arial"/>
          <w:sz w:val="24"/>
          <w:szCs w:val="24"/>
        </w:rPr>
        <w:tab/>
      </w:r>
      <w:r w:rsidRPr="00B65485">
        <w:rPr>
          <w:rFonts w:ascii="Arial" w:hAnsi="Arial" w:cs="Arial"/>
          <w:sz w:val="24"/>
          <w:szCs w:val="24"/>
          <w:lang w:val="mn-MN"/>
        </w:rPr>
        <w:t>е.</w:t>
      </w:r>
      <w:r w:rsidRPr="00B65485">
        <w:rPr>
          <w:rFonts w:ascii="Arial" w:hAnsi="Arial" w:cs="Arial"/>
          <w:sz w:val="24"/>
          <w:szCs w:val="24"/>
        </w:rPr>
        <w:t xml:space="preserve"> </w:t>
      </w:r>
      <w:r w:rsidRPr="00B65485">
        <w:rPr>
          <w:rFonts w:ascii="Arial" w:hAnsi="Arial" w:cs="Arial"/>
          <w:sz w:val="24"/>
          <w:szCs w:val="24"/>
          <w:lang w:val="mn-MN"/>
        </w:rPr>
        <w:t>Бусад .........</w:t>
      </w:r>
    </w:p>
    <w:p w14:paraId="23F0564F" w14:textId="77777777" w:rsidR="00B65485" w:rsidRDefault="00B65485" w:rsidP="000C7308">
      <w:pPr>
        <w:spacing w:after="0" w:line="276" w:lineRule="auto"/>
        <w:jc w:val="both"/>
        <w:rPr>
          <w:rFonts w:ascii="Arial" w:hAnsi="Arial" w:cs="Arial"/>
          <w:sz w:val="24"/>
          <w:szCs w:val="24"/>
          <w:lang w:val="mn-MN"/>
        </w:rPr>
      </w:pPr>
    </w:p>
    <w:p w14:paraId="4BD69EC1" w14:textId="77777777" w:rsidR="000B08BB" w:rsidRDefault="000B08BB" w:rsidP="000C7308">
      <w:pPr>
        <w:spacing w:after="0" w:line="276" w:lineRule="auto"/>
        <w:jc w:val="both"/>
        <w:rPr>
          <w:rFonts w:ascii="Arial" w:hAnsi="Arial" w:cs="Arial"/>
          <w:sz w:val="24"/>
          <w:szCs w:val="24"/>
          <w:lang w:val="mn-MN"/>
        </w:rPr>
      </w:pPr>
    </w:p>
    <w:p w14:paraId="2B849E1C" w14:textId="77777777" w:rsidR="000B08BB" w:rsidRDefault="000B08BB" w:rsidP="000C7308">
      <w:pPr>
        <w:spacing w:after="0" w:line="276" w:lineRule="auto"/>
        <w:jc w:val="both"/>
        <w:rPr>
          <w:rFonts w:ascii="Arial" w:hAnsi="Arial" w:cs="Arial"/>
          <w:sz w:val="24"/>
          <w:szCs w:val="24"/>
          <w:lang w:val="mn-MN"/>
        </w:rPr>
      </w:pPr>
    </w:p>
    <w:p w14:paraId="7A329A9E" w14:textId="77777777" w:rsidR="000B08BB" w:rsidRPr="00B65485" w:rsidRDefault="000B08BB" w:rsidP="000C7308">
      <w:pPr>
        <w:spacing w:after="0" w:line="276" w:lineRule="auto"/>
        <w:jc w:val="both"/>
        <w:rPr>
          <w:rFonts w:ascii="Arial" w:hAnsi="Arial" w:cs="Arial"/>
          <w:sz w:val="24"/>
          <w:szCs w:val="24"/>
          <w:lang w:val="mn-MN"/>
        </w:rPr>
      </w:pPr>
    </w:p>
    <w:p w14:paraId="562BE2D9" w14:textId="77777777" w:rsidR="00B65485" w:rsidRPr="00B65485" w:rsidRDefault="00B65485" w:rsidP="000C7308">
      <w:pPr>
        <w:spacing w:after="0" w:line="276" w:lineRule="auto"/>
        <w:ind w:left="2880" w:firstLine="720"/>
        <w:jc w:val="both"/>
        <w:rPr>
          <w:rFonts w:ascii="Arial" w:hAnsi="Arial" w:cs="Arial"/>
          <w:b/>
          <w:sz w:val="24"/>
          <w:szCs w:val="24"/>
          <w:lang w:val="mn-MN"/>
        </w:rPr>
      </w:pPr>
      <w:r w:rsidRPr="00B65485">
        <w:rPr>
          <w:rFonts w:ascii="Arial" w:hAnsi="Arial" w:cs="Arial"/>
          <w:b/>
          <w:sz w:val="24"/>
          <w:szCs w:val="24"/>
          <w:lang w:val="mn-MN"/>
        </w:rPr>
        <w:t xml:space="preserve">БАЯРЛАЛАА </w:t>
      </w:r>
    </w:p>
    <w:p w14:paraId="6CAA89FA" w14:textId="77777777" w:rsidR="00B65485" w:rsidRPr="00B65485" w:rsidRDefault="00B65485" w:rsidP="000C7308">
      <w:pPr>
        <w:spacing w:after="0" w:line="276" w:lineRule="auto"/>
        <w:ind w:left="2880" w:firstLine="720"/>
        <w:jc w:val="both"/>
        <w:rPr>
          <w:rFonts w:ascii="Arial" w:hAnsi="Arial" w:cs="Arial"/>
          <w:b/>
          <w:sz w:val="24"/>
          <w:szCs w:val="24"/>
          <w:lang w:val="mn-MN"/>
        </w:rPr>
      </w:pPr>
    </w:p>
    <w:p w14:paraId="657C3248" w14:textId="3DA772A7" w:rsidR="00B65485" w:rsidRDefault="00B65485" w:rsidP="000C7308">
      <w:pPr>
        <w:spacing w:after="0" w:line="276" w:lineRule="auto"/>
        <w:ind w:left="2880" w:firstLine="720"/>
        <w:jc w:val="both"/>
        <w:rPr>
          <w:rFonts w:ascii="Arial" w:hAnsi="Arial" w:cs="Arial"/>
          <w:b/>
          <w:sz w:val="24"/>
          <w:szCs w:val="24"/>
          <w:lang w:val="mn-MN"/>
        </w:rPr>
      </w:pPr>
    </w:p>
    <w:p w14:paraId="5BE65106" w14:textId="2DBF43A6" w:rsidR="00C23E13" w:rsidRDefault="00C23E13" w:rsidP="000C7308">
      <w:pPr>
        <w:spacing w:after="0" w:line="276" w:lineRule="auto"/>
        <w:ind w:left="2880" w:firstLine="720"/>
        <w:jc w:val="both"/>
        <w:rPr>
          <w:rFonts w:ascii="Arial" w:hAnsi="Arial" w:cs="Arial"/>
          <w:b/>
          <w:sz w:val="24"/>
          <w:szCs w:val="24"/>
          <w:lang w:val="mn-MN"/>
        </w:rPr>
      </w:pPr>
    </w:p>
    <w:p w14:paraId="1D93036F" w14:textId="2BF781C8" w:rsidR="00C23E13" w:rsidRDefault="00C23E13" w:rsidP="000C7308">
      <w:pPr>
        <w:spacing w:after="0" w:line="276" w:lineRule="auto"/>
        <w:ind w:left="2880" w:firstLine="720"/>
        <w:jc w:val="both"/>
        <w:rPr>
          <w:rFonts w:ascii="Arial" w:hAnsi="Arial" w:cs="Arial"/>
          <w:b/>
          <w:sz w:val="24"/>
          <w:szCs w:val="24"/>
          <w:lang w:val="mn-MN"/>
        </w:rPr>
      </w:pPr>
    </w:p>
    <w:p w14:paraId="513AA1EF" w14:textId="51632437" w:rsidR="00C23E13" w:rsidRDefault="00C23E13" w:rsidP="000C7308">
      <w:pPr>
        <w:spacing w:after="0" w:line="276" w:lineRule="auto"/>
        <w:ind w:left="2880" w:firstLine="720"/>
        <w:jc w:val="both"/>
        <w:rPr>
          <w:rFonts w:ascii="Arial" w:hAnsi="Arial" w:cs="Arial"/>
          <w:b/>
          <w:sz w:val="24"/>
          <w:szCs w:val="24"/>
          <w:lang w:val="mn-MN"/>
        </w:rPr>
      </w:pPr>
    </w:p>
    <w:p w14:paraId="63713C60" w14:textId="0A262C62" w:rsidR="00C23E13" w:rsidRDefault="00C23E13" w:rsidP="000C7308">
      <w:pPr>
        <w:spacing w:after="0" w:line="276" w:lineRule="auto"/>
        <w:ind w:left="2880" w:firstLine="720"/>
        <w:jc w:val="both"/>
        <w:rPr>
          <w:rFonts w:ascii="Arial" w:hAnsi="Arial" w:cs="Arial"/>
          <w:b/>
          <w:sz w:val="24"/>
          <w:szCs w:val="24"/>
          <w:lang w:val="mn-MN"/>
        </w:rPr>
      </w:pPr>
    </w:p>
    <w:p w14:paraId="75816897" w14:textId="00966384" w:rsidR="00C23E13" w:rsidRDefault="00C23E13" w:rsidP="000C7308">
      <w:pPr>
        <w:spacing w:after="0" w:line="276" w:lineRule="auto"/>
        <w:ind w:left="2880" w:firstLine="720"/>
        <w:jc w:val="both"/>
        <w:rPr>
          <w:rFonts w:ascii="Arial" w:hAnsi="Arial" w:cs="Arial"/>
          <w:b/>
          <w:sz w:val="24"/>
          <w:szCs w:val="24"/>
          <w:lang w:val="mn-MN"/>
        </w:rPr>
      </w:pPr>
    </w:p>
    <w:p w14:paraId="24747FC5" w14:textId="2456609E" w:rsidR="00C23E13" w:rsidRDefault="00C23E13" w:rsidP="000C7308">
      <w:pPr>
        <w:spacing w:after="0" w:line="276" w:lineRule="auto"/>
        <w:ind w:left="2880" w:firstLine="720"/>
        <w:jc w:val="both"/>
        <w:rPr>
          <w:rFonts w:ascii="Arial" w:hAnsi="Arial" w:cs="Arial"/>
          <w:b/>
          <w:sz w:val="24"/>
          <w:szCs w:val="24"/>
          <w:lang w:val="mn-MN"/>
        </w:rPr>
      </w:pPr>
    </w:p>
    <w:p w14:paraId="20C54748" w14:textId="4B4C67FD" w:rsidR="00C23E13" w:rsidRDefault="00C23E13" w:rsidP="000C7308">
      <w:pPr>
        <w:spacing w:after="0" w:line="276" w:lineRule="auto"/>
        <w:ind w:left="2880" w:firstLine="720"/>
        <w:jc w:val="both"/>
        <w:rPr>
          <w:rFonts w:ascii="Arial" w:hAnsi="Arial" w:cs="Arial"/>
          <w:b/>
          <w:sz w:val="24"/>
          <w:szCs w:val="24"/>
          <w:lang w:val="mn-MN"/>
        </w:rPr>
      </w:pPr>
    </w:p>
    <w:p w14:paraId="4D3E3A66" w14:textId="67534959" w:rsidR="00C23E13" w:rsidRDefault="00C23E13" w:rsidP="000C7308">
      <w:pPr>
        <w:spacing w:after="0" w:line="276" w:lineRule="auto"/>
        <w:ind w:left="2880" w:firstLine="720"/>
        <w:jc w:val="both"/>
        <w:rPr>
          <w:rFonts w:ascii="Arial" w:hAnsi="Arial" w:cs="Arial"/>
          <w:b/>
          <w:sz w:val="24"/>
          <w:szCs w:val="24"/>
          <w:lang w:val="mn-MN"/>
        </w:rPr>
      </w:pPr>
    </w:p>
    <w:p w14:paraId="0131C390" w14:textId="6D2811D3" w:rsidR="00C23E13" w:rsidRDefault="00C23E13" w:rsidP="000C7308">
      <w:pPr>
        <w:spacing w:after="0" w:line="276" w:lineRule="auto"/>
        <w:ind w:left="2880" w:firstLine="720"/>
        <w:jc w:val="both"/>
        <w:rPr>
          <w:rFonts w:ascii="Arial" w:hAnsi="Arial" w:cs="Arial"/>
          <w:b/>
          <w:sz w:val="24"/>
          <w:szCs w:val="24"/>
          <w:lang w:val="mn-MN"/>
        </w:rPr>
      </w:pPr>
    </w:p>
    <w:p w14:paraId="3540B36E" w14:textId="0E305802" w:rsidR="00C23E13" w:rsidRDefault="00C23E13" w:rsidP="000C7308">
      <w:pPr>
        <w:spacing w:after="0" w:line="276" w:lineRule="auto"/>
        <w:ind w:left="2880" w:firstLine="720"/>
        <w:jc w:val="both"/>
        <w:rPr>
          <w:rFonts w:ascii="Arial" w:hAnsi="Arial" w:cs="Arial"/>
          <w:b/>
          <w:sz w:val="24"/>
          <w:szCs w:val="24"/>
          <w:lang w:val="mn-MN"/>
        </w:rPr>
      </w:pPr>
    </w:p>
    <w:p w14:paraId="6FACFE6B" w14:textId="5AA949D4" w:rsidR="00C23E13" w:rsidRDefault="00C23E13" w:rsidP="000C7308">
      <w:pPr>
        <w:spacing w:after="0" w:line="276" w:lineRule="auto"/>
        <w:ind w:left="2880" w:firstLine="720"/>
        <w:jc w:val="both"/>
        <w:rPr>
          <w:rFonts w:ascii="Arial" w:hAnsi="Arial" w:cs="Arial"/>
          <w:b/>
          <w:sz w:val="24"/>
          <w:szCs w:val="24"/>
          <w:lang w:val="mn-MN"/>
        </w:rPr>
      </w:pPr>
    </w:p>
    <w:p w14:paraId="2B8226B4" w14:textId="3B139551" w:rsidR="00C23E13" w:rsidRDefault="00C23E13" w:rsidP="000C7308">
      <w:pPr>
        <w:spacing w:after="0" w:line="276" w:lineRule="auto"/>
        <w:ind w:left="2880" w:firstLine="720"/>
        <w:jc w:val="both"/>
        <w:rPr>
          <w:rFonts w:ascii="Arial" w:hAnsi="Arial" w:cs="Arial"/>
          <w:b/>
          <w:sz w:val="24"/>
          <w:szCs w:val="24"/>
          <w:lang w:val="mn-MN"/>
        </w:rPr>
      </w:pPr>
    </w:p>
    <w:p w14:paraId="79541AAA" w14:textId="2A8FEE96" w:rsidR="00C23E13" w:rsidRDefault="00C23E13" w:rsidP="000C7308">
      <w:pPr>
        <w:spacing w:after="0" w:line="276" w:lineRule="auto"/>
        <w:ind w:left="2880" w:firstLine="720"/>
        <w:jc w:val="both"/>
        <w:rPr>
          <w:rFonts w:ascii="Arial" w:hAnsi="Arial" w:cs="Arial"/>
          <w:b/>
          <w:sz w:val="24"/>
          <w:szCs w:val="24"/>
          <w:lang w:val="mn-MN"/>
        </w:rPr>
      </w:pPr>
    </w:p>
    <w:p w14:paraId="6EC0A9A9" w14:textId="7039A8EF" w:rsidR="00C23E13" w:rsidRDefault="00C23E13" w:rsidP="000C7308">
      <w:pPr>
        <w:spacing w:after="0" w:line="276" w:lineRule="auto"/>
        <w:ind w:left="2880" w:firstLine="720"/>
        <w:jc w:val="both"/>
        <w:rPr>
          <w:rFonts w:ascii="Arial" w:hAnsi="Arial" w:cs="Arial"/>
          <w:b/>
          <w:sz w:val="24"/>
          <w:szCs w:val="24"/>
          <w:lang w:val="mn-MN"/>
        </w:rPr>
      </w:pPr>
    </w:p>
    <w:p w14:paraId="6F12D26E" w14:textId="401FBEAC" w:rsidR="00C23E13" w:rsidRDefault="00C23E13" w:rsidP="000C7308">
      <w:pPr>
        <w:spacing w:after="0" w:line="276" w:lineRule="auto"/>
        <w:ind w:left="2880" w:firstLine="720"/>
        <w:jc w:val="both"/>
        <w:rPr>
          <w:rFonts w:ascii="Arial" w:hAnsi="Arial" w:cs="Arial"/>
          <w:b/>
          <w:sz w:val="24"/>
          <w:szCs w:val="24"/>
          <w:lang w:val="mn-MN"/>
        </w:rPr>
      </w:pPr>
    </w:p>
    <w:p w14:paraId="1CE297F1" w14:textId="3BEBA8A8" w:rsidR="00C23E13" w:rsidRDefault="00C23E13" w:rsidP="000C7308">
      <w:pPr>
        <w:spacing w:after="0" w:line="276" w:lineRule="auto"/>
        <w:ind w:left="2880" w:firstLine="720"/>
        <w:jc w:val="both"/>
        <w:rPr>
          <w:rFonts w:ascii="Arial" w:hAnsi="Arial" w:cs="Arial"/>
          <w:b/>
          <w:sz w:val="24"/>
          <w:szCs w:val="24"/>
          <w:lang w:val="mn-MN"/>
        </w:rPr>
      </w:pPr>
    </w:p>
    <w:p w14:paraId="5AB20008" w14:textId="79B82C49" w:rsidR="00C23E13" w:rsidRDefault="00C23E13" w:rsidP="000C7308">
      <w:pPr>
        <w:spacing w:after="0" w:line="276" w:lineRule="auto"/>
        <w:ind w:left="2880" w:firstLine="720"/>
        <w:jc w:val="both"/>
        <w:rPr>
          <w:rFonts w:ascii="Arial" w:hAnsi="Arial" w:cs="Arial"/>
          <w:b/>
          <w:sz w:val="24"/>
          <w:szCs w:val="24"/>
          <w:lang w:val="mn-MN"/>
        </w:rPr>
      </w:pPr>
    </w:p>
    <w:p w14:paraId="2987F69D" w14:textId="600CB5E2" w:rsidR="00C23E13" w:rsidRDefault="00C23E13" w:rsidP="000C7308">
      <w:pPr>
        <w:spacing w:after="0" w:line="276" w:lineRule="auto"/>
        <w:ind w:left="2880" w:firstLine="720"/>
        <w:jc w:val="both"/>
        <w:rPr>
          <w:rFonts w:ascii="Arial" w:hAnsi="Arial" w:cs="Arial"/>
          <w:b/>
          <w:sz w:val="24"/>
          <w:szCs w:val="24"/>
          <w:lang w:val="mn-MN"/>
        </w:rPr>
      </w:pPr>
    </w:p>
    <w:p w14:paraId="62AA7890" w14:textId="40E027DF" w:rsidR="00C23E13" w:rsidRDefault="00C23E13" w:rsidP="000C7308">
      <w:pPr>
        <w:spacing w:after="0" w:line="276" w:lineRule="auto"/>
        <w:ind w:left="2880" w:firstLine="720"/>
        <w:jc w:val="both"/>
        <w:rPr>
          <w:rFonts w:ascii="Arial" w:hAnsi="Arial" w:cs="Arial"/>
          <w:b/>
          <w:sz w:val="24"/>
          <w:szCs w:val="24"/>
          <w:lang w:val="mn-MN"/>
        </w:rPr>
      </w:pPr>
    </w:p>
    <w:p w14:paraId="72665DA4" w14:textId="5C234F4B" w:rsidR="00C23E13" w:rsidRDefault="00C23E13" w:rsidP="000C7308">
      <w:pPr>
        <w:spacing w:after="0" w:line="276" w:lineRule="auto"/>
        <w:ind w:left="2880" w:firstLine="720"/>
        <w:jc w:val="both"/>
        <w:rPr>
          <w:rFonts w:ascii="Arial" w:hAnsi="Arial" w:cs="Arial"/>
          <w:b/>
          <w:sz w:val="24"/>
          <w:szCs w:val="24"/>
          <w:lang w:val="mn-MN"/>
        </w:rPr>
      </w:pPr>
    </w:p>
    <w:p w14:paraId="51A5CDAE" w14:textId="60D07974" w:rsidR="00C23E13" w:rsidRDefault="00C23E13" w:rsidP="000C7308">
      <w:pPr>
        <w:spacing w:after="0" w:line="276" w:lineRule="auto"/>
        <w:ind w:left="2880" w:firstLine="720"/>
        <w:jc w:val="both"/>
        <w:rPr>
          <w:rFonts w:ascii="Arial" w:hAnsi="Arial" w:cs="Arial"/>
          <w:b/>
          <w:sz w:val="24"/>
          <w:szCs w:val="24"/>
          <w:lang w:val="mn-MN"/>
        </w:rPr>
      </w:pPr>
    </w:p>
    <w:p w14:paraId="38D050E6" w14:textId="2ABC67C4" w:rsidR="00C23E13" w:rsidRDefault="00C23E13" w:rsidP="000C7308">
      <w:pPr>
        <w:spacing w:after="0" w:line="276" w:lineRule="auto"/>
        <w:ind w:left="2880" w:firstLine="720"/>
        <w:jc w:val="both"/>
        <w:rPr>
          <w:rFonts w:ascii="Arial" w:hAnsi="Arial" w:cs="Arial"/>
          <w:b/>
          <w:sz w:val="24"/>
          <w:szCs w:val="24"/>
          <w:lang w:val="mn-MN"/>
        </w:rPr>
      </w:pPr>
    </w:p>
    <w:p w14:paraId="18E58660" w14:textId="3860BEE2" w:rsidR="00C23E13" w:rsidRDefault="00C23E13" w:rsidP="000C7308">
      <w:pPr>
        <w:spacing w:after="0" w:line="276" w:lineRule="auto"/>
        <w:ind w:left="2880" w:firstLine="720"/>
        <w:jc w:val="both"/>
        <w:rPr>
          <w:rFonts w:ascii="Arial" w:hAnsi="Arial" w:cs="Arial"/>
          <w:b/>
          <w:sz w:val="24"/>
          <w:szCs w:val="24"/>
          <w:lang w:val="mn-MN"/>
        </w:rPr>
      </w:pPr>
    </w:p>
    <w:p w14:paraId="7287ABCE" w14:textId="59D6F785" w:rsidR="00C23E13" w:rsidRDefault="00C23E13" w:rsidP="000C7308">
      <w:pPr>
        <w:spacing w:after="0" w:line="276" w:lineRule="auto"/>
        <w:ind w:left="2880" w:firstLine="720"/>
        <w:jc w:val="both"/>
        <w:rPr>
          <w:rFonts w:ascii="Arial" w:hAnsi="Arial" w:cs="Arial"/>
          <w:b/>
          <w:sz w:val="24"/>
          <w:szCs w:val="24"/>
          <w:lang w:val="mn-MN"/>
        </w:rPr>
      </w:pPr>
    </w:p>
    <w:p w14:paraId="26E2828F" w14:textId="78B82C70" w:rsidR="00C23E13" w:rsidRDefault="00C23E13" w:rsidP="000C7308">
      <w:pPr>
        <w:spacing w:after="0" w:line="276" w:lineRule="auto"/>
        <w:ind w:left="2880" w:firstLine="720"/>
        <w:jc w:val="both"/>
        <w:rPr>
          <w:rFonts w:ascii="Arial" w:hAnsi="Arial" w:cs="Arial"/>
          <w:b/>
          <w:sz w:val="24"/>
          <w:szCs w:val="24"/>
          <w:lang w:val="mn-MN"/>
        </w:rPr>
      </w:pPr>
    </w:p>
    <w:p w14:paraId="4C8DD05A" w14:textId="074C233B" w:rsidR="006F69D4" w:rsidRDefault="006F69D4" w:rsidP="000C7308">
      <w:pPr>
        <w:spacing w:after="0" w:line="276" w:lineRule="auto"/>
        <w:ind w:left="2880" w:firstLine="720"/>
        <w:jc w:val="both"/>
        <w:rPr>
          <w:rFonts w:ascii="Arial" w:hAnsi="Arial" w:cs="Arial"/>
          <w:b/>
          <w:sz w:val="24"/>
          <w:szCs w:val="24"/>
          <w:lang w:val="mn-MN"/>
        </w:rPr>
      </w:pPr>
    </w:p>
    <w:p w14:paraId="0EF0400A" w14:textId="31D57C8D" w:rsidR="006F69D4" w:rsidRDefault="006F69D4" w:rsidP="000C7308">
      <w:pPr>
        <w:spacing w:after="0" w:line="276" w:lineRule="auto"/>
        <w:ind w:left="2880" w:firstLine="720"/>
        <w:jc w:val="both"/>
        <w:rPr>
          <w:rFonts w:ascii="Arial" w:hAnsi="Arial" w:cs="Arial"/>
          <w:b/>
          <w:sz w:val="24"/>
          <w:szCs w:val="24"/>
          <w:lang w:val="mn-MN"/>
        </w:rPr>
      </w:pPr>
    </w:p>
    <w:p w14:paraId="6617FA8C" w14:textId="77777777" w:rsidR="006F69D4" w:rsidRDefault="006F69D4" w:rsidP="000C7308">
      <w:pPr>
        <w:spacing w:after="0" w:line="276" w:lineRule="auto"/>
        <w:ind w:left="2880" w:firstLine="720"/>
        <w:jc w:val="both"/>
        <w:rPr>
          <w:rFonts w:ascii="Arial" w:hAnsi="Arial" w:cs="Arial"/>
          <w:b/>
          <w:sz w:val="24"/>
          <w:szCs w:val="24"/>
          <w:lang w:val="mn-MN"/>
        </w:rPr>
      </w:pPr>
    </w:p>
    <w:p w14:paraId="4926C028" w14:textId="6EA689C2" w:rsidR="00C23E13" w:rsidRDefault="00C23E13" w:rsidP="000C7308">
      <w:pPr>
        <w:spacing w:after="0" w:line="276" w:lineRule="auto"/>
        <w:ind w:left="2880" w:firstLine="720"/>
        <w:jc w:val="both"/>
        <w:rPr>
          <w:rFonts w:ascii="Arial" w:hAnsi="Arial" w:cs="Arial"/>
          <w:b/>
          <w:sz w:val="24"/>
          <w:szCs w:val="24"/>
          <w:lang w:val="mn-MN"/>
        </w:rPr>
      </w:pPr>
    </w:p>
    <w:p w14:paraId="05FFBF68" w14:textId="3F5EA9DC" w:rsidR="00C23E13" w:rsidRDefault="00C23E13" w:rsidP="000C7308">
      <w:pPr>
        <w:spacing w:after="0" w:line="276" w:lineRule="auto"/>
        <w:ind w:left="2880" w:firstLine="720"/>
        <w:jc w:val="both"/>
        <w:rPr>
          <w:rFonts w:ascii="Arial" w:hAnsi="Arial" w:cs="Arial"/>
          <w:b/>
          <w:sz w:val="24"/>
          <w:szCs w:val="24"/>
          <w:lang w:val="mn-MN"/>
        </w:rPr>
      </w:pPr>
    </w:p>
    <w:p w14:paraId="3046ABD5" w14:textId="08BD3815" w:rsidR="00B65485" w:rsidRDefault="008B0954" w:rsidP="002F75C6">
      <w:pPr>
        <w:spacing w:after="240" w:line="276" w:lineRule="auto"/>
        <w:jc w:val="both"/>
        <w:rPr>
          <w:rFonts w:ascii="Arial" w:hAnsi="Arial" w:cs="Arial"/>
          <w:b/>
          <w:bCs/>
          <w:sz w:val="24"/>
          <w:szCs w:val="24"/>
          <w:lang w:val="mn-MN"/>
        </w:rPr>
      </w:pPr>
      <w:r w:rsidRPr="008B0954">
        <w:rPr>
          <w:rFonts w:ascii="Arial" w:hAnsi="Arial" w:cs="Arial"/>
          <w:b/>
          <w:bCs/>
          <w:sz w:val="24"/>
          <w:szCs w:val="24"/>
          <w:lang w:val="mn-MN"/>
        </w:rPr>
        <w:lastRenderedPageBreak/>
        <w:t>Эцэг, эх, асран хамгаалагч нараас</w:t>
      </w:r>
      <w:r w:rsidR="002F75C6" w:rsidRPr="002F75C6">
        <w:rPr>
          <w:rFonts w:ascii="Arial" w:hAnsi="Arial" w:cs="Arial"/>
          <w:b/>
          <w:bCs/>
          <w:sz w:val="24"/>
          <w:szCs w:val="24"/>
          <w:lang w:val="mn-MN"/>
        </w:rPr>
        <w:t xml:space="preserve"> авсан судалгааны анкетын загвар:</w:t>
      </w:r>
    </w:p>
    <w:p w14:paraId="204280BF" w14:textId="77777777" w:rsidR="00B65485" w:rsidRPr="00B65485" w:rsidRDefault="00B65485" w:rsidP="000C7308">
      <w:pPr>
        <w:spacing w:after="0" w:line="276" w:lineRule="auto"/>
        <w:jc w:val="center"/>
        <w:rPr>
          <w:rFonts w:ascii="Arial" w:hAnsi="Arial" w:cs="Arial"/>
          <w:b/>
          <w:sz w:val="24"/>
          <w:szCs w:val="24"/>
          <w:lang w:val="mn-MN"/>
        </w:rPr>
      </w:pPr>
      <w:r w:rsidRPr="00B65485">
        <w:rPr>
          <w:rFonts w:ascii="Arial" w:eastAsiaTheme="minorEastAsia" w:hAnsi="Arial" w:cs="Arial"/>
          <w:b/>
          <w:caps/>
          <w:sz w:val="24"/>
          <w:szCs w:val="24"/>
          <w:shd w:val="clear" w:color="auto" w:fill="FFFFFF"/>
          <w:lang w:val="mn-MN"/>
        </w:rPr>
        <w:t>Цахим орчинд хүүхдийн эрхийг хамгаалах</w:t>
      </w:r>
      <w:r w:rsidRPr="00B65485">
        <w:rPr>
          <w:rFonts w:ascii="Arial" w:hAnsi="Arial" w:cs="Arial"/>
          <w:b/>
          <w:sz w:val="24"/>
          <w:szCs w:val="24"/>
          <w:lang w:val="mn-MN"/>
        </w:rPr>
        <w:t xml:space="preserve"> </w:t>
      </w:r>
    </w:p>
    <w:p w14:paraId="3251D303" w14:textId="77777777" w:rsidR="00B65485" w:rsidRPr="00B65485" w:rsidRDefault="00B65485" w:rsidP="000C7308">
      <w:pPr>
        <w:spacing w:after="0" w:line="276" w:lineRule="auto"/>
        <w:jc w:val="center"/>
        <w:rPr>
          <w:rFonts w:ascii="Arial" w:hAnsi="Arial" w:cs="Arial"/>
          <w:b/>
          <w:sz w:val="24"/>
          <w:szCs w:val="24"/>
          <w:lang w:val="mn-MN"/>
        </w:rPr>
      </w:pPr>
      <w:r w:rsidRPr="00B65485">
        <w:rPr>
          <w:rFonts w:ascii="Arial" w:hAnsi="Arial" w:cs="Arial"/>
          <w:b/>
          <w:sz w:val="24"/>
          <w:szCs w:val="24"/>
          <w:lang w:val="mn-MN"/>
        </w:rPr>
        <w:t xml:space="preserve">ТАЛААРХ САНАЛ АСУУЛГА </w:t>
      </w:r>
    </w:p>
    <w:p w14:paraId="0818F9B4" w14:textId="77777777" w:rsidR="00B65485" w:rsidRPr="00B65485" w:rsidRDefault="00B65485" w:rsidP="000C7308">
      <w:pPr>
        <w:spacing w:after="0" w:line="276" w:lineRule="auto"/>
        <w:jc w:val="center"/>
        <w:rPr>
          <w:rFonts w:ascii="Arial" w:hAnsi="Arial" w:cs="Arial"/>
          <w:b/>
          <w:sz w:val="24"/>
          <w:szCs w:val="24"/>
          <w:lang w:val="mn-MN"/>
        </w:rPr>
      </w:pPr>
      <w:r w:rsidRPr="00B65485">
        <w:rPr>
          <w:rFonts w:ascii="Arial" w:hAnsi="Arial" w:cs="Arial"/>
          <w:b/>
          <w:sz w:val="24"/>
          <w:szCs w:val="24"/>
          <w:lang w:val="mn-MN"/>
        </w:rPr>
        <w:t>/ЭЦЭГ ЭХЭЭС АВАХ АСУУЛГА/</w:t>
      </w:r>
    </w:p>
    <w:tbl>
      <w:tblPr>
        <w:tblW w:w="0" w:type="auto"/>
        <w:tblLook w:val="04A0" w:firstRow="1" w:lastRow="0" w:firstColumn="1" w:lastColumn="0" w:noHBand="0" w:noVBand="1"/>
      </w:tblPr>
      <w:tblGrid>
        <w:gridCol w:w="9355"/>
      </w:tblGrid>
      <w:tr w:rsidR="00624673" w:rsidRPr="00B65485" w14:paraId="129E7046" w14:textId="77777777" w:rsidTr="00957981">
        <w:tc>
          <w:tcPr>
            <w:tcW w:w="9576" w:type="dxa"/>
          </w:tcPr>
          <w:tbl>
            <w:tblPr>
              <w:tblStyle w:val="TableGrid"/>
              <w:tblW w:w="0" w:type="auto"/>
              <w:tblLook w:val="04A0" w:firstRow="1" w:lastRow="0" w:firstColumn="1" w:lastColumn="0" w:noHBand="0" w:noVBand="1"/>
            </w:tblPr>
            <w:tblGrid>
              <w:gridCol w:w="9129"/>
            </w:tblGrid>
            <w:tr w:rsidR="00B65485" w:rsidRPr="00B65485" w14:paraId="09F8FD7E" w14:textId="77777777" w:rsidTr="00957981">
              <w:tc>
                <w:tcPr>
                  <w:tcW w:w="9129" w:type="dxa"/>
                </w:tcPr>
                <w:p w14:paraId="4130192D" w14:textId="77777777" w:rsidR="00B65485" w:rsidRPr="00B65485" w:rsidRDefault="00B65485" w:rsidP="000C7308">
                  <w:pPr>
                    <w:spacing w:after="0" w:line="276" w:lineRule="auto"/>
                    <w:ind w:firstLine="810"/>
                    <w:jc w:val="both"/>
                    <w:rPr>
                      <w:rFonts w:ascii="Arial" w:hAnsi="Arial" w:cs="Arial"/>
                      <w:b/>
                      <w:sz w:val="24"/>
                      <w:szCs w:val="24"/>
                      <w:lang w:val="mn-MN" w:eastAsia="ja-JP" w:bidi="th-TH"/>
                    </w:rPr>
                  </w:pPr>
                  <w:r w:rsidRPr="00B65485">
                    <w:rPr>
                      <w:rFonts w:ascii="Arial" w:hAnsi="Arial" w:cs="Arial"/>
                      <w:b/>
                      <w:sz w:val="24"/>
                      <w:szCs w:val="24"/>
                      <w:lang w:val="mn-MN" w:eastAsia="ja-JP" w:bidi="th-TH"/>
                    </w:rPr>
                    <w:t xml:space="preserve">Танд энэ өдрийн мэндийг хүргэе! </w:t>
                  </w:r>
                </w:p>
                <w:p w14:paraId="6D42A252" w14:textId="77777777" w:rsidR="00B65485" w:rsidRPr="00B65485" w:rsidRDefault="00B65485" w:rsidP="000C7308">
                  <w:pPr>
                    <w:spacing w:after="0" w:line="276" w:lineRule="auto"/>
                    <w:ind w:firstLine="810"/>
                    <w:jc w:val="both"/>
                    <w:rPr>
                      <w:rFonts w:ascii="Arial" w:hAnsi="Arial" w:cs="Arial"/>
                      <w:bCs/>
                      <w:sz w:val="24"/>
                      <w:szCs w:val="24"/>
                      <w:lang w:val="mn-MN" w:eastAsia="ja-JP" w:bidi="th-TH"/>
                    </w:rPr>
                  </w:pPr>
                  <w:r w:rsidRPr="00B65485">
                    <w:rPr>
                      <w:rFonts w:ascii="Arial" w:hAnsi="Arial" w:cs="Arial"/>
                      <w:bCs/>
                      <w:sz w:val="24"/>
                      <w:szCs w:val="24"/>
                      <w:lang w:val="mn-MN" w:eastAsia="ja-JP" w:bidi="th-TH"/>
                    </w:rPr>
                    <w:t xml:space="preserve">Цахим орчинд хүүхдийн эрхийг хамгаалахтай холбогдсон харилцааг зохицуулахад чиглэсэн хуулийн төслийн хэрэгцээ, шаардлагыг урьдчилан тандан судлах судалгааны хүрээнд энэхүү санал асуулгыг бэлтгэсэн болно. </w:t>
                  </w:r>
                </w:p>
                <w:p w14:paraId="305A0EDD" w14:textId="77777777" w:rsidR="00B65485" w:rsidRPr="00B65485" w:rsidRDefault="00B65485" w:rsidP="000C7308">
                  <w:pPr>
                    <w:spacing w:after="0" w:line="276" w:lineRule="auto"/>
                    <w:ind w:firstLine="810"/>
                    <w:jc w:val="both"/>
                    <w:rPr>
                      <w:rFonts w:ascii="Arial" w:hAnsi="Arial" w:cs="Arial"/>
                      <w:bCs/>
                      <w:sz w:val="24"/>
                      <w:szCs w:val="24"/>
                      <w:lang w:val="mn-MN" w:eastAsia="ja-JP" w:bidi="th-TH"/>
                    </w:rPr>
                  </w:pPr>
                  <w:r w:rsidRPr="00B65485">
                    <w:rPr>
                      <w:rFonts w:ascii="Arial" w:hAnsi="Arial" w:cs="Arial"/>
                      <w:bCs/>
                      <w:sz w:val="24"/>
                      <w:szCs w:val="24"/>
                      <w:lang w:val="mn-MN" w:eastAsia="ja-JP" w:bidi="th-TH"/>
                    </w:rPr>
                    <w:t xml:space="preserve">Бидний ажилд дэмжлэг үзүүлж энэхүү судалгааг үнэн зөв бөглөж өгөхийг танаас хичээнгүйлэн хүсье. </w:t>
                  </w:r>
                  <w:r w:rsidRPr="00B65485">
                    <w:rPr>
                      <w:rFonts w:ascii="Arial" w:hAnsi="Arial" w:cs="Arial"/>
                      <w:b/>
                      <w:sz w:val="24"/>
                      <w:szCs w:val="24"/>
                      <w:lang w:val="mn-MN" w:eastAsia="ja-JP" w:bidi="th-TH"/>
                    </w:rPr>
                    <w:t xml:space="preserve"> </w:t>
                  </w:r>
                </w:p>
              </w:tc>
            </w:tr>
          </w:tbl>
          <w:p w14:paraId="30219002" w14:textId="77777777" w:rsidR="00B65485" w:rsidRPr="00B65485" w:rsidRDefault="00B65485" w:rsidP="000C7308">
            <w:pPr>
              <w:spacing w:line="276" w:lineRule="auto"/>
              <w:jc w:val="both"/>
              <w:rPr>
                <w:rFonts w:ascii="Arial" w:hAnsi="Arial" w:cs="Arial"/>
                <w:bCs/>
                <w:sz w:val="24"/>
                <w:szCs w:val="24"/>
                <w:lang w:val="mn-MN"/>
              </w:rPr>
            </w:pPr>
          </w:p>
        </w:tc>
      </w:tr>
    </w:tbl>
    <w:p w14:paraId="6345F536" w14:textId="6EFA6C7B" w:rsidR="00B65485" w:rsidRPr="00B65485" w:rsidRDefault="00B65485" w:rsidP="000C7308">
      <w:pPr>
        <w:spacing w:after="0" w:line="276" w:lineRule="auto"/>
        <w:jc w:val="center"/>
        <w:rPr>
          <w:rFonts w:ascii="Arial" w:hAnsi="Arial" w:cs="Arial"/>
          <w:b/>
          <w:sz w:val="24"/>
          <w:szCs w:val="24"/>
          <w:lang w:val="mn-MN"/>
        </w:rPr>
      </w:pPr>
      <w:r w:rsidRPr="00B65485">
        <w:rPr>
          <w:rFonts w:ascii="Arial" w:hAnsi="Arial" w:cs="Arial"/>
          <w:b/>
          <w:sz w:val="24"/>
          <w:szCs w:val="24"/>
          <w:lang w:val="mn-MN"/>
        </w:rPr>
        <w:t xml:space="preserve">                                                                            </w:t>
      </w:r>
    </w:p>
    <w:p w14:paraId="002B3F4E" w14:textId="58A39EB7" w:rsidR="00B65485" w:rsidRPr="00C23E13" w:rsidRDefault="00B65485" w:rsidP="000C7308">
      <w:pPr>
        <w:spacing w:after="0" w:line="276" w:lineRule="auto"/>
        <w:jc w:val="both"/>
        <w:rPr>
          <w:rFonts w:ascii="Arial" w:hAnsi="Arial" w:cs="Arial"/>
          <w:sz w:val="24"/>
          <w:szCs w:val="24"/>
          <w:lang w:val="mn-MN"/>
        </w:rPr>
      </w:pPr>
      <w:r w:rsidRPr="00B65485">
        <w:rPr>
          <w:rFonts w:ascii="Arial" w:hAnsi="Arial" w:cs="Arial"/>
          <w:b/>
          <w:sz w:val="24"/>
          <w:szCs w:val="24"/>
          <w:lang w:val="mn-MN"/>
        </w:rPr>
        <w:t>1.</w:t>
      </w:r>
      <w:r w:rsidR="00C23E13">
        <w:rPr>
          <w:rFonts w:ascii="Arial" w:hAnsi="Arial" w:cs="Arial"/>
          <w:b/>
          <w:sz w:val="24"/>
          <w:szCs w:val="24"/>
          <w:lang w:val="mn-MN"/>
        </w:rPr>
        <w:t xml:space="preserve"> </w:t>
      </w:r>
      <w:r w:rsidRPr="00B65485">
        <w:rPr>
          <w:rFonts w:ascii="Arial" w:hAnsi="Arial" w:cs="Arial"/>
          <w:b/>
          <w:bCs/>
          <w:sz w:val="24"/>
          <w:szCs w:val="24"/>
          <w:lang w:val="mn-MN"/>
        </w:rPr>
        <w:t>Та хүүхдийнхээ цахим орчны хэрэглээнд хяналт тавьдаг уу</w:t>
      </w:r>
      <w:r w:rsidRPr="00B65485">
        <w:rPr>
          <w:rFonts w:ascii="Arial" w:hAnsi="Arial" w:cs="Arial"/>
          <w:b/>
          <w:bCs/>
          <w:sz w:val="24"/>
          <w:szCs w:val="24"/>
        </w:rPr>
        <w:t>?</w:t>
      </w:r>
    </w:p>
    <w:p w14:paraId="162852A7" w14:textId="77777777" w:rsidR="00B65485" w:rsidRPr="00B65485" w:rsidRDefault="00B65485" w:rsidP="000C7308">
      <w:pPr>
        <w:spacing w:after="0" w:line="276" w:lineRule="auto"/>
        <w:ind w:firstLine="720"/>
        <w:jc w:val="both"/>
        <w:rPr>
          <w:rFonts w:ascii="Arial" w:hAnsi="Arial" w:cs="Arial"/>
          <w:sz w:val="24"/>
          <w:szCs w:val="24"/>
          <w:lang w:val="mn-MN"/>
        </w:rPr>
      </w:pPr>
      <w:r w:rsidRPr="00B65485">
        <w:rPr>
          <w:rFonts w:ascii="Arial" w:hAnsi="Arial" w:cs="Arial"/>
          <w:sz w:val="24"/>
          <w:szCs w:val="24"/>
          <w:lang w:val="mn-MN"/>
        </w:rPr>
        <w:t>а. Хяналт тавьдаг</w:t>
      </w:r>
    </w:p>
    <w:p w14:paraId="23F796CE" w14:textId="77777777" w:rsidR="00B65485" w:rsidRPr="00B65485" w:rsidRDefault="00B65485" w:rsidP="000C7308">
      <w:pPr>
        <w:spacing w:after="0" w:line="276" w:lineRule="auto"/>
        <w:ind w:firstLine="720"/>
        <w:jc w:val="both"/>
        <w:rPr>
          <w:rFonts w:ascii="Arial" w:hAnsi="Arial" w:cs="Arial"/>
          <w:sz w:val="24"/>
          <w:szCs w:val="24"/>
          <w:lang w:val="mn-MN"/>
        </w:rPr>
      </w:pPr>
      <w:r w:rsidRPr="00B65485">
        <w:rPr>
          <w:rFonts w:ascii="Arial" w:hAnsi="Arial" w:cs="Arial"/>
          <w:sz w:val="24"/>
          <w:szCs w:val="24"/>
          <w:lang w:val="mn-MN"/>
        </w:rPr>
        <w:t>б. Хяналт тавьдаггүй</w:t>
      </w:r>
    </w:p>
    <w:p w14:paraId="6C611F47" w14:textId="180CBD8E" w:rsidR="00B65485" w:rsidRDefault="00B65485" w:rsidP="000C7308">
      <w:pPr>
        <w:spacing w:after="0" w:line="276" w:lineRule="auto"/>
        <w:ind w:firstLine="720"/>
        <w:jc w:val="both"/>
        <w:rPr>
          <w:rFonts w:ascii="Arial" w:hAnsi="Arial" w:cs="Arial"/>
          <w:sz w:val="24"/>
          <w:szCs w:val="24"/>
          <w:lang w:val="mn-MN"/>
        </w:rPr>
      </w:pPr>
      <w:r w:rsidRPr="00B65485">
        <w:rPr>
          <w:rFonts w:ascii="Arial" w:hAnsi="Arial" w:cs="Arial"/>
          <w:sz w:val="24"/>
          <w:szCs w:val="24"/>
          <w:lang w:val="mn-MN"/>
        </w:rPr>
        <w:t>в. Хааяа хяналт тавьдаг</w:t>
      </w:r>
    </w:p>
    <w:p w14:paraId="3BD0B9B7" w14:textId="7DA8A14D" w:rsidR="00C23E13" w:rsidRDefault="00C23E13" w:rsidP="00C23E13">
      <w:pPr>
        <w:spacing w:after="0" w:line="276" w:lineRule="auto"/>
        <w:jc w:val="both"/>
        <w:rPr>
          <w:rFonts w:ascii="Arial" w:hAnsi="Arial" w:cs="Arial"/>
          <w:sz w:val="24"/>
          <w:szCs w:val="24"/>
          <w:lang w:val="mn-MN"/>
        </w:rPr>
      </w:pPr>
      <w:r>
        <w:rPr>
          <w:rFonts w:ascii="Arial" w:hAnsi="Arial" w:cs="Arial"/>
          <w:sz w:val="24"/>
          <w:szCs w:val="24"/>
          <w:lang w:val="mn-MN"/>
        </w:rPr>
        <w:t>2. Та цахим орчин дахь мэдээллийн шүүлт хийх тохиргооны талаар хэр мэдээлэлтэй вэ</w:t>
      </w:r>
      <w:r>
        <w:rPr>
          <w:rFonts w:ascii="Arial" w:hAnsi="Arial" w:cs="Arial"/>
          <w:sz w:val="24"/>
          <w:szCs w:val="24"/>
        </w:rPr>
        <w:t>?</w:t>
      </w:r>
    </w:p>
    <w:p w14:paraId="49411363" w14:textId="0A147961" w:rsidR="00C23E13" w:rsidRDefault="00C23E13" w:rsidP="00C23E13">
      <w:pPr>
        <w:spacing w:after="0" w:line="276" w:lineRule="auto"/>
        <w:jc w:val="both"/>
        <w:rPr>
          <w:rFonts w:ascii="Arial" w:hAnsi="Arial" w:cs="Arial"/>
          <w:sz w:val="24"/>
          <w:szCs w:val="24"/>
          <w:lang w:val="mn-MN"/>
        </w:rPr>
      </w:pPr>
      <w:r>
        <w:rPr>
          <w:rFonts w:ascii="Arial" w:hAnsi="Arial" w:cs="Arial"/>
          <w:sz w:val="24"/>
          <w:szCs w:val="24"/>
          <w:lang w:val="mn-MN"/>
        </w:rPr>
        <w:tab/>
        <w:t xml:space="preserve">а. Шүүл хийх тохиргоо ашигладаг </w:t>
      </w:r>
    </w:p>
    <w:p w14:paraId="4E81323D" w14:textId="79817E00" w:rsidR="00C23E13" w:rsidRDefault="00C23E13" w:rsidP="00C23E13">
      <w:pPr>
        <w:spacing w:after="0" w:line="276" w:lineRule="auto"/>
        <w:jc w:val="both"/>
        <w:rPr>
          <w:rFonts w:ascii="Arial" w:hAnsi="Arial" w:cs="Arial"/>
          <w:sz w:val="24"/>
          <w:szCs w:val="24"/>
          <w:lang w:val="mn-MN"/>
        </w:rPr>
      </w:pPr>
      <w:r>
        <w:rPr>
          <w:rFonts w:ascii="Arial" w:hAnsi="Arial" w:cs="Arial"/>
          <w:sz w:val="24"/>
          <w:szCs w:val="24"/>
          <w:lang w:val="mn-MN"/>
        </w:rPr>
        <w:tab/>
        <w:t xml:space="preserve">б. Сонсож байсан </w:t>
      </w:r>
    </w:p>
    <w:p w14:paraId="77CBB5F1" w14:textId="1A97D015" w:rsidR="00C23E13" w:rsidRPr="00C23E13" w:rsidRDefault="00C23E13" w:rsidP="00C23E13">
      <w:pPr>
        <w:spacing w:after="0" w:line="276" w:lineRule="auto"/>
        <w:jc w:val="both"/>
        <w:rPr>
          <w:rFonts w:ascii="Arial" w:hAnsi="Arial" w:cs="Arial"/>
          <w:sz w:val="24"/>
          <w:szCs w:val="24"/>
          <w:lang w:val="mn-MN"/>
        </w:rPr>
      </w:pPr>
      <w:r>
        <w:rPr>
          <w:rFonts w:ascii="Arial" w:hAnsi="Arial" w:cs="Arial"/>
          <w:sz w:val="24"/>
          <w:szCs w:val="24"/>
          <w:lang w:val="mn-MN"/>
        </w:rPr>
        <w:tab/>
        <w:t xml:space="preserve">в. Мэдэхгүй </w:t>
      </w:r>
    </w:p>
    <w:p w14:paraId="5E374363" w14:textId="77777777" w:rsidR="00B65485" w:rsidRPr="00B65485" w:rsidRDefault="00B65485" w:rsidP="000C7308">
      <w:pPr>
        <w:spacing w:after="0" w:line="276" w:lineRule="auto"/>
        <w:jc w:val="both"/>
        <w:rPr>
          <w:rFonts w:ascii="Arial" w:hAnsi="Arial" w:cs="Arial"/>
          <w:b/>
          <w:sz w:val="24"/>
          <w:szCs w:val="24"/>
          <w:lang w:val="mn-MN"/>
        </w:rPr>
      </w:pPr>
      <w:r w:rsidRPr="00B65485">
        <w:rPr>
          <w:rFonts w:ascii="Arial" w:hAnsi="Arial" w:cs="Arial"/>
          <w:b/>
          <w:sz w:val="24"/>
          <w:szCs w:val="24"/>
          <w:lang w:val="mn-MN"/>
        </w:rPr>
        <w:t>3.</w:t>
      </w:r>
      <w:r w:rsidRPr="00B65485">
        <w:rPr>
          <w:rFonts w:ascii="Arial" w:hAnsi="Arial" w:cs="Arial"/>
          <w:b/>
          <w:sz w:val="24"/>
          <w:szCs w:val="24"/>
        </w:rPr>
        <w:t xml:space="preserve"> </w:t>
      </w:r>
      <w:r w:rsidRPr="00B65485">
        <w:rPr>
          <w:rFonts w:ascii="Arial" w:hAnsi="Arial" w:cs="Arial"/>
          <w:b/>
          <w:sz w:val="24"/>
          <w:szCs w:val="24"/>
          <w:lang w:val="mn-MN"/>
        </w:rPr>
        <w:t>Таны хүүхэд цахим орчинд үе тэнгийнхний дарамт, шахалтанд өртөж байсан уу?</w:t>
      </w:r>
    </w:p>
    <w:p w14:paraId="09211C03" w14:textId="77777777" w:rsidR="00B65485" w:rsidRPr="00B65485" w:rsidRDefault="00B65485" w:rsidP="000C7308">
      <w:pPr>
        <w:spacing w:after="0" w:line="276" w:lineRule="auto"/>
        <w:jc w:val="both"/>
        <w:rPr>
          <w:rFonts w:ascii="Arial" w:hAnsi="Arial" w:cs="Arial"/>
          <w:sz w:val="24"/>
          <w:szCs w:val="24"/>
          <w:lang w:val="mn-MN"/>
        </w:rPr>
      </w:pPr>
      <w:r w:rsidRPr="00B65485">
        <w:rPr>
          <w:rFonts w:ascii="Arial" w:hAnsi="Arial" w:cs="Arial"/>
          <w:b/>
          <w:sz w:val="24"/>
          <w:szCs w:val="24"/>
          <w:lang w:val="mn-MN"/>
        </w:rPr>
        <w:tab/>
      </w:r>
      <w:r w:rsidRPr="00B65485">
        <w:rPr>
          <w:rFonts w:ascii="Arial" w:hAnsi="Arial" w:cs="Arial"/>
          <w:sz w:val="24"/>
          <w:szCs w:val="24"/>
          <w:lang w:val="mn-MN"/>
        </w:rPr>
        <w:t>а. Тийм</w:t>
      </w:r>
    </w:p>
    <w:p w14:paraId="563C59E8" w14:textId="77777777" w:rsidR="00B65485" w:rsidRPr="00B65485" w:rsidRDefault="00B65485" w:rsidP="000C7308">
      <w:pPr>
        <w:spacing w:after="0" w:line="276" w:lineRule="auto"/>
        <w:jc w:val="both"/>
        <w:rPr>
          <w:rFonts w:ascii="Arial" w:hAnsi="Arial" w:cs="Arial"/>
          <w:sz w:val="24"/>
          <w:szCs w:val="24"/>
          <w:lang w:val="mn-MN"/>
        </w:rPr>
      </w:pPr>
      <w:r w:rsidRPr="00B65485">
        <w:rPr>
          <w:rFonts w:ascii="Arial" w:hAnsi="Arial" w:cs="Arial"/>
          <w:sz w:val="24"/>
          <w:szCs w:val="24"/>
          <w:lang w:val="mn-MN"/>
        </w:rPr>
        <w:tab/>
        <w:t>б. Үгүй</w:t>
      </w:r>
    </w:p>
    <w:p w14:paraId="645209AC" w14:textId="77777777" w:rsidR="00B65485" w:rsidRPr="00B65485" w:rsidRDefault="00B65485" w:rsidP="000C7308">
      <w:pPr>
        <w:spacing w:after="0" w:line="276" w:lineRule="auto"/>
        <w:jc w:val="both"/>
        <w:rPr>
          <w:rFonts w:ascii="Arial" w:hAnsi="Arial" w:cs="Arial"/>
          <w:sz w:val="24"/>
          <w:szCs w:val="24"/>
          <w:lang w:val="mn-MN"/>
        </w:rPr>
      </w:pPr>
      <w:r w:rsidRPr="00B65485">
        <w:rPr>
          <w:rFonts w:ascii="Arial" w:hAnsi="Arial" w:cs="Arial"/>
          <w:sz w:val="24"/>
          <w:szCs w:val="24"/>
          <w:lang w:val="mn-MN"/>
        </w:rPr>
        <w:tab/>
        <w:t>в. Мэдэхгүй</w:t>
      </w:r>
    </w:p>
    <w:p w14:paraId="4295D44E" w14:textId="77777777" w:rsidR="00B65485" w:rsidRPr="00B65485" w:rsidRDefault="00B65485" w:rsidP="000C7308">
      <w:pPr>
        <w:spacing w:after="0" w:line="276" w:lineRule="auto"/>
        <w:jc w:val="both"/>
        <w:rPr>
          <w:rFonts w:ascii="Arial" w:hAnsi="Arial" w:cs="Arial"/>
          <w:b/>
          <w:sz w:val="24"/>
          <w:szCs w:val="24"/>
          <w:lang w:val="mn-MN"/>
        </w:rPr>
      </w:pPr>
      <w:r w:rsidRPr="00B65485">
        <w:rPr>
          <w:rFonts w:ascii="Arial" w:hAnsi="Arial" w:cs="Arial"/>
          <w:b/>
          <w:sz w:val="24"/>
          <w:szCs w:val="24"/>
          <w:lang w:val="mn-MN"/>
        </w:rPr>
        <w:t>4.</w:t>
      </w:r>
      <w:r w:rsidRPr="00B65485">
        <w:rPr>
          <w:rFonts w:ascii="Arial" w:hAnsi="Arial" w:cs="Arial"/>
          <w:b/>
          <w:sz w:val="24"/>
          <w:szCs w:val="24"/>
        </w:rPr>
        <w:t xml:space="preserve"> </w:t>
      </w:r>
      <w:r w:rsidRPr="00B65485">
        <w:rPr>
          <w:rFonts w:ascii="Arial" w:hAnsi="Arial" w:cs="Arial"/>
          <w:b/>
          <w:sz w:val="24"/>
          <w:szCs w:val="24"/>
          <w:lang w:val="mn-MN"/>
        </w:rPr>
        <w:t>Таны хүүхэд цахим дарамтанд өртөж байсан тухай гэр бүлийнхэндээ хэлдэг үү?</w:t>
      </w:r>
    </w:p>
    <w:p w14:paraId="08FE803E" w14:textId="77777777" w:rsidR="00B65485" w:rsidRPr="00B65485" w:rsidRDefault="00B65485" w:rsidP="000C7308">
      <w:pPr>
        <w:spacing w:after="0" w:line="276" w:lineRule="auto"/>
        <w:jc w:val="both"/>
        <w:rPr>
          <w:rFonts w:ascii="Arial" w:hAnsi="Arial" w:cs="Arial"/>
          <w:sz w:val="24"/>
          <w:szCs w:val="24"/>
        </w:rPr>
      </w:pPr>
      <w:r w:rsidRPr="00B65485">
        <w:rPr>
          <w:rFonts w:ascii="Arial" w:hAnsi="Arial" w:cs="Arial"/>
          <w:b/>
          <w:sz w:val="24"/>
          <w:szCs w:val="24"/>
          <w:lang w:val="mn-MN"/>
        </w:rPr>
        <w:tab/>
      </w:r>
      <w:r w:rsidRPr="00B65485">
        <w:rPr>
          <w:rFonts w:ascii="Arial" w:hAnsi="Arial" w:cs="Arial"/>
          <w:sz w:val="24"/>
          <w:szCs w:val="24"/>
          <w:lang w:val="mn-MN"/>
        </w:rPr>
        <w:t>а. Тийм</w:t>
      </w:r>
    </w:p>
    <w:p w14:paraId="268A7E13" w14:textId="77777777" w:rsidR="00B65485" w:rsidRPr="00B65485" w:rsidRDefault="00B65485" w:rsidP="000C7308">
      <w:pPr>
        <w:spacing w:after="0" w:line="276" w:lineRule="auto"/>
        <w:jc w:val="both"/>
        <w:rPr>
          <w:rFonts w:ascii="Arial" w:hAnsi="Arial" w:cs="Arial"/>
          <w:sz w:val="24"/>
          <w:szCs w:val="24"/>
          <w:lang w:val="mn-MN"/>
        </w:rPr>
      </w:pPr>
      <w:r w:rsidRPr="00B65485">
        <w:rPr>
          <w:rFonts w:ascii="Arial" w:hAnsi="Arial" w:cs="Arial"/>
          <w:sz w:val="24"/>
          <w:szCs w:val="24"/>
          <w:lang w:val="mn-MN"/>
        </w:rPr>
        <w:tab/>
        <w:t>б. Үгүй</w:t>
      </w:r>
    </w:p>
    <w:p w14:paraId="47DDE4C4" w14:textId="36A7CB0A" w:rsidR="00B65485" w:rsidRPr="00B65485" w:rsidRDefault="00B65485" w:rsidP="000C7308">
      <w:pPr>
        <w:spacing w:after="0" w:line="276" w:lineRule="auto"/>
        <w:jc w:val="both"/>
        <w:rPr>
          <w:rFonts w:ascii="Arial" w:hAnsi="Arial" w:cs="Arial"/>
          <w:b/>
          <w:sz w:val="24"/>
          <w:szCs w:val="24"/>
          <w:lang w:val="mn-MN"/>
        </w:rPr>
      </w:pPr>
      <w:r w:rsidRPr="00B65485">
        <w:rPr>
          <w:rFonts w:ascii="Arial" w:hAnsi="Arial" w:cs="Arial"/>
          <w:b/>
          <w:sz w:val="24"/>
          <w:szCs w:val="24"/>
          <w:lang w:val="mn-MN"/>
        </w:rPr>
        <w:t>5.</w:t>
      </w:r>
      <w:r w:rsidRPr="00B65485">
        <w:rPr>
          <w:rFonts w:ascii="Arial" w:hAnsi="Arial" w:cs="Arial"/>
          <w:b/>
          <w:sz w:val="24"/>
          <w:szCs w:val="24"/>
        </w:rPr>
        <w:t xml:space="preserve"> </w:t>
      </w:r>
      <w:r w:rsidRPr="00B65485">
        <w:rPr>
          <w:rFonts w:ascii="Arial" w:hAnsi="Arial" w:cs="Arial"/>
          <w:b/>
          <w:sz w:val="24"/>
          <w:szCs w:val="24"/>
          <w:lang w:val="mn-MN"/>
        </w:rPr>
        <w:t>Та цахим орчинд хүүхдийн хамгаалалын талаар хэр мэдээлэлтэй вэ?</w:t>
      </w:r>
    </w:p>
    <w:p w14:paraId="269E01CE" w14:textId="77777777" w:rsidR="00B65485" w:rsidRPr="00B65485" w:rsidRDefault="00B65485" w:rsidP="000C7308">
      <w:pPr>
        <w:spacing w:after="0" w:line="276" w:lineRule="auto"/>
        <w:jc w:val="both"/>
        <w:rPr>
          <w:rFonts w:ascii="Arial" w:hAnsi="Arial" w:cs="Arial"/>
          <w:sz w:val="24"/>
          <w:szCs w:val="24"/>
        </w:rPr>
      </w:pPr>
      <w:r w:rsidRPr="00B65485">
        <w:rPr>
          <w:rFonts w:ascii="Arial" w:hAnsi="Arial" w:cs="Arial"/>
          <w:b/>
          <w:sz w:val="24"/>
          <w:szCs w:val="24"/>
          <w:lang w:val="mn-MN"/>
        </w:rPr>
        <w:tab/>
      </w:r>
      <w:r w:rsidRPr="00B65485">
        <w:rPr>
          <w:rFonts w:ascii="Arial" w:hAnsi="Arial" w:cs="Arial"/>
          <w:sz w:val="24"/>
          <w:szCs w:val="24"/>
          <w:lang w:val="mn-MN"/>
        </w:rPr>
        <w:t>а. Хангалттай</w:t>
      </w:r>
    </w:p>
    <w:p w14:paraId="16B80412" w14:textId="77777777" w:rsidR="00B65485" w:rsidRPr="00B65485" w:rsidRDefault="00B65485" w:rsidP="000C7308">
      <w:pPr>
        <w:spacing w:after="0" w:line="276" w:lineRule="auto"/>
        <w:jc w:val="both"/>
        <w:rPr>
          <w:rFonts w:ascii="Arial" w:hAnsi="Arial" w:cs="Arial"/>
          <w:sz w:val="24"/>
          <w:szCs w:val="24"/>
          <w:lang w:val="mn-MN"/>
        </w:rPr>
      </w:pPr>
      <w:r w:rsidRPr="00B65485">
        <w:rPr>
          <w:rFonts w:ascii="Arial" w:hAnsi="Arial" w:cs="Arial"/>
          <w:sz w:val="24"/>
          <w:szCs w:val="24"/>
          <w:lang w:val="mn-MN"/>
        </w:rPr>
        <w:tab/>
        <w:t>б. Дунд</w:t>
      </w:r>
    </w:p>
    <w:p w14:paraId="2C80DDEA" w14:textId="77777777" w:rsidR="00B65485" w:rsidRPr="00B65485" w:rsidRDefault="00B65485" w:rsidP="000C7308">
      <w:pPr>
        <w:spacing w:after="0" w:line="276" w:lineRule="auto"/>
        <w:jc w:val="both"/>
        <w:rPr>
          <w:rFonts w:ascii="Arial" w:hAnsi="Arial" w:cs="Arial"/>
          <w:sz w:val="24"/>
          <w:szCs w:val="24"/>
          <w:lang w:val="mn-MN"/>
        </w:rPr>
      </w:pPr>
      <w:r w:rsidRPr="00B65485">
        <w:rPr>
          <w:rFonts w:ascii="Arial" w:hAnsi="Arial" w:cs="Arial"/>
          <w:sz w:val="24"/>
          <w:szCs w:val="24"/>
          <w:lang w:val="mn-MN"/>
        </w:rPr>
        <w:tab/>
        <w:t>в. Бага зэрэг</w:t>
      </w:r>
    </w:p>
    <w:p w14:paraId="66CE1666" w14:textId="77777777" w:rsidR="00B65485" w:rsidRPr="00B65485" w:rsidRDefault="00B65485" w:rsidP="000C7308">
      <w:pPr>
        <w:spacing w:after="0" w:line="276" w:lineRule="auto"/>
        <w:jc w:val="both"/>
        <w:rPr>
          <w:rFonts w:ascii="Arial" w:hAnsi="Arial" w:cs="Arial"/>
          <w:sz w:val="24"/>
          <w:szCs w:val="24"/>
          <w:lang w:val="mn-MN"/>
        </w:rPr>
      </w:pPr>
      <w:r w:rsidRPr="00B65485">
        <w:rPr>
          <w:rFonts w:ascii="Arial" w:hAnsi="Arial" w:cs="Arial"/>
          <w:sz w:val="24"/>
          <w:szCs w:val="24"/>
          <w:lang w:val="mn-MN"/>
        </w:rPr>
        <w:tab/>
        <w:t>г. Мэдэхгүй</w:t>
      </w:r>
    </w:p>
    <w:p w14:paraId="6BD0E838" w14:textId="77777777" w:rsidR="00B65485" w:rsidRPr="00B65485" w:rsidRDefault="00B65485" w:rsidP="000C7308">
      <w:pPr>
        <w:spacing w:after="0" w:line="276" w:lineRule="auto"/>
        <w:jc w:val="both"/>
        <w:rPr>
          <w:rFonts w:ascii="Arial" w:hAnsi="Arial" w:cs="Arial"/>
          <w:b/>
          <w:sz w:val="24"/>
          <w:szCs w:val="24"/>
          <w:lang w:val="mn-MN"/>
        </w:rPr>
      </w:pPr>
      <w:r w:rsidRPr="00B65485">
        <w:rPr>
          <w:rFonts w:ascii="Arial" w:hAnsi="Arial" w:cs="Arial"/>
          <w:b/>
          <w:sz w:val="24"/>
          <w:szCs w:val="24"/>
          <w:lang w:val="mn-MN"/>
        </w:rPr>
        <w:t xml:space="preserve">6. Таньд цахим орчинд хүүхэд хамгаалалын эрх зүйн зохицуулалттай холбоотой санал байвал дор бичнэ үү. </w:t>
      </w:r>
    </w:p>
    <w:p w14:paraId="4869A727" w14:textId="77777777" w:rsidR="00B65485" w:rsidRPr="00B65485" w:rsidRDefault="00B65485" w:rsidP="000C7308">
      <w:pPr>
        <w:spacing w:after="0" w:line="276" w:lineRule="auto"/>
        <w:jc w:val="both"/>
      </w:pPr>
      <w:r w:rsidRPr="00B65485">
        <w:rPr>
          <w:rFonts w:ascii="Arial" w:hAnsi="Arial" w:cs="Arial"/>
          <w:b/>
          <w:sz w:val="24"/>
          <w:szCs w:val="24"/>
          <w:lang w:val="mn-MN"/>
        </w:rPr>
        <w:t>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8FEC05D" w14:textId="77777777" w:rsidR="00390764" w:rsidRDefault="00390764" w:rsidP="000C7308">
      <w:pPr>
        <w:spacing w:after="0" w:line="276" w:lineRule="auto"/>
        <w:ind w:left="2880" w:firstLine="720"/>
        <w:jc w:val="both"/>
        <w:rPr>
          <w:rFonts w:ascii="Arial" w:hAnsi="Arial" w:cs="Arial"/>
          <w:b/>
          <w:sz w:val="24"/>
          <w:szCs w:val="24"/>
          <w:lang w:val="mn-MN"/>
        </w:rPr>
      </w:pPr>
    </w:p>
    <w:p w14:paraId="183E51EC" w14:textId="620CA88A" w:rsidR="00B65485" w:rsidRDefault="00B65485" w:rsidP="000C7308">
      <w:pPr>
        <w:spacing w:after="0" w:line="276" w:lineRule="auto"/>
        <w:ind w:left="2880" w:firstLine="720"/>
        <w:jc w:val="both"/>
        <w:rPr>
          <w:rFonts w:ascii="Arial" w:hAnsi="Arial" w:cs="Arial"/>
          <w:b/>
          <w:sz w:val="24"/>
          <w:szCs w:val="24"/>
          <w:lang w:val="mn-MN"/>
        </w:rPr>
      </w:pPr>
      <w:r w:rsidRPr="00B65485">
        <w:rPr>
          <w:rFonts w:ascii="Arial" w:hAnsi="Arial" w:cs="Arial"/>
          <w:b/>
          <w:sz w:val="24"/>
          <w:szCs w:val="24"/>
          <w:lang w:val="mn-MN"/>
        </w:rPr>
        <w:t xml:space="preserve">ТАНД БАЯРЛАЛАА </w:t>
      </w:r>
    </w:p>
    <w:p w14:paraId="1AAAA82D" w14:textId="20028B5C" w:rsidR="00C23E13" w:rsidRDefault="00C23E13" w:rsidP="000C7308">
      <w:pPr>
        <w:spacing w:after="0" w:line="276" w:lineRule="auto"/>
        <w:ind w:left="2880" w:firstLine="720"/>
        <w:jc w:val="both"/>
        <w:rPr>
          <w:rFonts w:ascii="Arial" w:hAnsi="Arial" w:cs="Arial"/>
          <w:b/>
          <w:sz w:val="24"/>
          <w:szCs w:val="24"/>
          <w:lang w:val="mn-MN"/>
        </w:rPr>
      </w:pPr>
    </w:p>
    <w:p w14:paraId="7C987766" w14:textId="77777777" w:rsidR="00E45EA2" w:rsidRDefault="00E45EA2" w:rsidP="00E45EA2">
      <w:pPr>
        <w:spacing w:line="276" w:lineRule="auto"/>
        <w:rPr>
          <w:lang w:val="mn-MN"/>
        </w:rPr>
      </w:pPr>
    </w:p>
    <w:p w14:paraId="1A280B60" w14:textId="20E7EDBF" w:rsidR="00E45EA2" w:rsidRPr="00E45EA2" w:rsidRDefault="00E45EA2" w:rsidP="00E45EA2">
      <w:pPr>
        <w:spacing w:line="276" w:lineRule="auto"/>
        <w:jc w:val="both"/>
        <w:rPr>
          <w:rFonts w:ascii="Arial" w:hAnsi="Arial" w:cs="Arial"/>
          <w:b/>
          <w:bCs/>
          <w:sz w:val="24"/>
          <w:szCs w:val="24"/>
        </w:rPr>
      </w:pPr>
      <w:r w:rsidRPr="00E45EA2">
        <w:rPr>
          <w:rFonts w:ascii="Arial" w:hAnsi="Arial" w:cs="Arial"/>
          <w:b/>
          <w:bCs/>
          <w:sz w:val="24"/>
          <w:szCs w:val="24"/>
          <w:lang w:val="mn-MN"/>
        </w:rPr>
        <w:lastRenderedPageBreak/>
        <w:t>Судалгааны ү</w:t>
      </w:r>
      <w:r w:rsidRPr="00E45EA2">
        <w:rPr>
          <w:rFonts w:ascii="Arial" w:hAnsi="Arial" w:cs="Arial"/>
          <w:b/>
          <w:bCs/>
          <w:sz w:val="24"/>
          <w:szCs w:val="24"/>
        </w:rPr>
        <w:t xml:space="preserve">р </w:t>
      </w:r>
      <w:proofErr w:type="spellStart"/>
      <w:r w:rsidRPr="00E45EA2">
        <w:rPr>
          <w:rFonts w:ascii="Arial" w:hAnsi="Arial" w:cs="Arial"/>
          <w:b/>
          <w:bCs/>
          <w:sz w:val="24"/>
          <w:szCs w:val="24"/>
        </w:rPr>
        <w:t>дүн</w:t>
      </w:r>
      <w:proofErr w:type="spellEnd"/>
      <w:r w:rsidRPr="00E45EA2">
        <w:rPr>
          <w:rFonts w:ascii="Arial" w:hAnsi="Arial" w:cs="Arial"/>
          <w:b/>
          <w:bCs/>
          <w:sz w:val="24"/>
          <w:szCs w:val="24"/>
        </w:rPr>
        <w:t>:</w:t>
      </w:r>
    </w:p>
    <w:p w14:paraId="40F3B815" w14:textId="44DCE38F" w:rsidR="006F69D4" w:rsidRDefault="006F69D4" w:rsidP="006F69D4">
      <w:pPr>
        <w:spacing w:after="240" w:line="276" w:lineRule="auto"/>
        <w:ind w:firstLine="720"/>
        <w:jc w:val="both"/>
        <w:rPr>
          <w:rFonts w:ascii="Arial" w:hAnsi="Arial" w:cs="Arial"/>
          <w:sz w:val="24"/>
          <w:szCs w:val="24"/>
          <w:lang w:val="mn-MN"/>
        </w:rPr>
      </w:pPr>
      <w:r>
        <w:rPr>
          <w:rFonts w:ascii="Arial" w:hAnsi="Arial" w:cs="Arial"/>
          <w:sz w:val="24"/>
          <w:szCs w:val="24"/>
          <w:lang w:val="mn-MN"/>
        </w:rPr>
        <w:t xml:space="preserve">Судалгааг </w:t>
      </w:r>
      <w:r w:rsidRPr="002C5462">
        <w:rPr>
          <w:rFonts w:ascii="Arial" w:hAnsi="Arial" w:cs="Arial"/>
          <w:sz w:val="24"/>
          <w:szCs w:val="24"/>
          <w:lang w:val="mn-MN"/>
        </w:rPr>
        <w:t>өсвөр насны хүүхдүүд</w:t>
      </w:r>
      <w:r>
        <w:rPr>
          <w:rFonts w:ascii="Arial" w:hAnsi="Arial" w:cs="Arial"/>
          <w:sz w:val="24"/>
          <w:szCs w:val="24"/>
          <w:lang w:val="mn-MN"/>
        </w:rPr>
        <w:t>ээс онлайн болон цаасан хэлбэрээр цуглуулсан бөгөөд нийт 1129 хүүхэд хамрагдсан байна. Э</w:t>
      </w:r>
      <w:r w:rsidRPr="002C5462">
        <w:rPr>
          <w:rFonts w:ascii="Arial" w:hAnsi="Arial" w:cs="Arial"/>
          <w:sz w:val="24"/>
          <w:szCs w:val="24"/>
          <w:lang w:val="mn-MN"/>
        </w:rPr>
        <w:t>цэг, эх, асран хамгаалагч нараас</w:t>
      </w:r>
      <w:r>
        <w:rPr>
          <w:rFonts w:ascii="Arial" w:hAnsi="Arial" w:cs="Arial"/>
          <w:sz w:val="24"/>
          <w:szCs w:val="24"/>
          <w:lang w:val="mn-MN"/>
        </w:rPr>
        <w:t xml:space="preserve"> онлайн</w:t>
      </w:r>
      <w:r w:rsidRPr="00A92E2A">
        <w:rPr>
          <w:rFonts w:ascii="Arial" w:hAnsi="Arial" w:cs="Arial"/>
          <w:sz w:val="24"/>
          <w:szCs w:val="24"/>
          <w:lang w:val="mn-MN"/>
        </w:rPr>
        <w:t xml:space="preserve"> </w:t>
      </w:r>
      <w:r>
        <w:rPr>
          <w:rFonts w:ascii="Arial" w:hAnsi="Arial" w:cs="Arial"/>
          <w:sz w:val="24"/>
          <w:szCs w:val="24"/>
          <w:lang w:val="mn-MN"/>
        </w:rPr>
        <w:t>хэлбэрээр судалгааг авсан бөгөөд нийт 253 иргэд хамрагдсан байна.</w:t>
      </w:r>
      <w:r w:rsidRPr="009F1849">
        <w:t xml:space="preserve"> </w:t>
      </w:r>
    </w:p>
    <w:p w14:paraId="11EE28D2" w14:textId="627F6170" w:rsidR="00E45EA2" w:rsidRPr="00E45EA2" w:rsidRDefault="00E45EA2" w:rsidP="00E45EA2">
      <w:pPr>
        <w:spacing w:line="276" w:lineRule="auto"/>
        <w:jc w:val="both"/>
        <w:rPr>
          <w:rFonts w:ascii="Arial" w:hAnsi="Arial" w:cs="Arial"/>
          <w:b/>
          <w:bCs/>
          <w:i/>
          <w:iCs/>
          <w:sz w:val="24"/>
          <w:szCs w:val="24"/>
          <w:lang w:val="mn-MN"/>
        </w:rPr>
      </w:pPr>
      <w:r w:rsidRPr="00E45EA2">
        <w:rPr>
          <w:rFonts w:ascii="Arial" w:hAnsi="Arial" w:cs="Arial"/>
          <w:b/>
          <w:bCs/>
          <w:i/>
          <w:iCs/>
          <w:sz w:val="24"/>
          <w:szCs w:val="24"/>
          <w:lang w:val="mn-MN"/>
        </w:rPr>
        <w:t>а/ Хүүхдээс авсан судалгааны үр дүн:</w:t>
      </w:r>
    </w:p>
    <w:p w14:paraId="1158E419" w14:textId="77777777" w:rsidR="006F69D4" w:rsidRDefault="00E45EA2" w:rsidP="00E45EA2">
      <w:pPr>
        <w:spacing w:line="276" w:lineRule="auto"/>
        <w:ind w:firstLine="720"/>
        <w:jc w:val="both"/>
        <w:rPr>
          <w:rFonts w:ascii="Arial" w:hAnsi="Arial" w:cs="Arial"/>
          <w:sz w:val="24"/>
          <w:szCs w:val="24"/>
        </w:rPr>
      </w:pPr>
      <w:proofErr w:type="spellStart"/>
      <w:r w:rsidRPr="00E45EA2">
        <w:rPr>
          <w:rFonts w:ascii="Arial" w:hAnsi="Arial" w:cs="Arial"/>
          <w:sz w:val="24"/>
          <w:szCs w:val="24"/>
        </w:rPr>
        <w:t>Нийт</w:t>
      </w:r>
      <w:proofErr w:type="spellEnd"/>
      <w:r w:rsidRPr="00E45EA2">
        <w:rPr>
          <w:rFonts w:ascii="Arial" w:hAnsi="Arial" w:cs="Arial"/>
          <w:sz w:val="24"/>
          <w:szCs w:val="24"/>
        </w:rPr>
        <w:t xml:space="preserve"> 1129 </w:t>
      </w:r>
      <w:proofErr w:type="spellStart"/>
      <w:r w:rsidRPr="00E45EA2">
        <w:rPr>
          <w:rFonts w:ascii="Arial" w:hAnsi="Arial" w:cs="Arial"/>
          <w:sz w:val="24"/>
          <w:szCs w:val="24"/>
        </w:rPr>
        <w:t>хүүхдээс</w:t>
      </w:r>
      <w:proofErr w:type="spellEnd"/>
      <w:r w:rsidRPr="00E45EA2">
        <w:rPr>
          <w:rFonts w:ascii="Arial" w:hAnsi="Arial" w:cs="Arial"/>
          <w:sz w:val="24"/>
          <w:szCs w:val="24"/>
        </w:rPr>
        <w:t xml:space="preserve"> </w:t>
      </w:r>
      <w:proofErr w:type="spellStart"/>
      <w:r w:rsidRPr="00E45EA2">
        <w:rPr>
          <w:rFonts w:ascii="Arial" w:hAnsi="Arial" w:cs="Arial"/>
          <w:sz w:val="24"/>
          <w:szCs w:val="24"/>
        </w:rPr>
        <w:t>авсан</w:t>
      </w:r>
      <w:proofErr w:type="spellEnd"/>
      <w:r w:rsidRPr="00E45EA2">
        <w:rPr>
          <w:rFonts w:ascii="Arial" w:hAnsi="Arial" w:cs="Arial"/>
          <w:sz w:val="24"/>
          <w:szCs w:val="24"/>
        </w:rPr>
        <w:t xml:space="preserve"> </w:t>
      </w:r>
      <w:proofErr w:type="spellStart"/>
      <w:r w:rsidRPr="00E45EA2">
        <w:rPr>
          <w:rFonts w:ascii="Arial" w:hAnsi="Arial" w:cs="Arial"/>
          <w:sz w:val="24"/>
          <w:szCs w:val="24"/>
        </w:rPr>
        <w:t>судалгааны</w:t>
      </w:r>
      <w:proofErr w:type="spellEnd"/>
      <w:r w:rsidRPr="00E45EA2">
        <w:rPr>
          <w:rFonts w:ascii="Arial" w:hAnsi="Arial" w:cs="Arial"/>
          <w:sz w:val="24"/>
          <w:szCs w:val="24"/>
        </w:rPr>
        <w:t xml:space="preserve"> </w:t>
      </w:r>
      <w:proofErr w:type="spellStart"/>
      <w:r w:rsidRPr="00E45EA2">
        <w:rPr>
          <w:rFonts w:ascii="Arial" w:hAnsi="Arial" w:cs="Arial"/>
          <w:sz w:val="24"/>
          <w:szCs w:val="24"/>
        </w:rPr>
        <w:t>үр</w:t>
      </w:r>
      <w:proofErr w:type="spellEnd"/>
      <w:r w:rsidRPr="00E45EA2">
        <w:rPr>
          <w:rFonts w:ascii="Arial" w:hAnsi="Arial" w:cs="Arial"/>
          <w:sz w:val="24"/>
          <w:szCs w:val="24"/>
        </w:rPr>
        <w:t xml:space="preserve"> </w:t>
      </w:r>
      <w:proofErr w:type="spellStart"/>
      <w:r w:rsidRPr="00E45EA2">
        <w:rPr>
          <w:rFonts w:ascii="Arial" w:hAnsi="Arial" w:cs="Arial"/>
          <w:sz w:val="24"/>
          <w:szCs w:val="24"/>
        </w:rPr>
        <w:t>дүнд</w:t>
      </w:r>
      <w:proofErr w:type="spellEnd"/>
      <w:r w:rsidRPr="00E45EA2">
        <w:rPr>
          <w:rFonts w:ascii="Arial" w:hAnsi="Arial" w:cs="Arial"/>
          <w:sz w:val="24"/>
          <w:szCs w:val="24"/>
        </w:rPr>
        <w:t xml:space="preserve"> </w:t>
      </w:r>
      <w:proofErr w:type="spellStart"/>
      <w:r w:rsidRPr="00E45EA2">
        <w:rPr>
          <w:rFonts w:ascii="Arial" w:hAnsi="Arial" w:cs="Arial"/>
          <w:sz w:val="24"/>
          <w:szCs w:val="24"/>
        </w:rPr>
        <w:t>дараах</w:t>
      </w:r>
      <w:proofErr w:type="spellEnd"/>
      <w:r w:rsidRPr="00E45EA2">
        <w:rPr>
          <w:rFonts w:ascii="Arial" w:hAnsi="Arial" w:cs="Arial"/>
          <w:sz w:val="24"/>
          <w:szCs w:val="24"/>
        </w:rPr>
        <w:t xml:space="preserve"> </w:t>
      </w:r>
      <w:proofErr w:type="spellStart"/>
      <w:r w:rsidRPr="00E45EA2">
        <w:rPr>
          <w:rFonts w:ascii="Arial" w:hAnsi="Arial" w:cs="Arial"/>
          <w:sz w:val="24"/>
          <w:szCs w:val="24"/>
        </w:rPr>
        <w:t>дүгнэлтүүдийг</w:t>
      </w:r>
      <w:proofErr w:type="spellEnd"/>
      <w:r w:rsidRPr="00E45EA2">
        <w:rPr>
          <w:rFonts w:ascii="Arial" w:hAnsi="Arial" w:cs="Arial"/>
          <w:sz w:val="24"/>
          <w:szCs w:val="24"/>
        </w:rPr>
        <w:t xml:space="preserve"> </w:t>
      </w:r>
      <w:proofErr w:type="spellStart"/>
      <w:r w:rsidRPr="00E45EA2">
        <w:rPr>
          <w:rFonts w:ascii="Arial" w:hAnsi="Arial" w:cs="Arial"/>
          <w:sz w:val="24"/>
          <w:szCs w:val="24"/>
        </w:rPr>
        <w:t>хийж</w:t>
      </w:r>
      <w:proofErr w:type="spellEnd"/>
      <w:r w:rsidRPr="00E45EA2">
        <w:rPr>
          <w:rFonts w:ascii="Arial" w:hAnsi="Arial" w:cs="Arial"/>
          <w:sz w:val="24"/>
          <w:szCs w:val="24"/>
        </w:rPr>
        <w:t xml:space="preserve"> </w:t>
      </w:r>
      <w:proofErr w:type="spellStart"/>
      <w:r w:rsidRPr="00E45EA2">
        <w:rPr>
          <w:rFonts w:ascii="Arial" w:hAnsi="Arial" w:cs="Arial"/>
          <w:sz w:val="24"/>
          <w:szCs w:val="24"/>
        </w:rPr>
        <w:t>байна</w:t>
      </w:r>
      <w:proofErr w:type="spellEnd"/>
      <w:r w:rsidRPr="00E45EA2">
        <w:rPr>
          <w:rFonts w:ascii="Arial" w:hAnsi="Arial" w:cs="Arial"/>
          <w:sz w:val="24"/>
          <w:szCs w:val="24"/>
        </w:rPr>
        <w:t xml:space="preserve">. </w:t>
      </w:r>
      <w:proofErr w:type="spellStart"/>
      <w:r w:rsidRPr="00E45EA2">
        <w:rPr>
          <w:rFonts w:ascii="Arial" w:hAnsi="Arial" w:cs="Arial"/>
          <w:sz w:val="24"/>
          <w:szCs w:val="24"/>
        </w:rPr>
        <w:t>Үүнд</w:t>
      </w:r>
      <w:proofErr w:type="spellEnd"/>
      <w:r w:rsidRPr="00E45EA2">
        <w:rPr>
          <w:rFonts w:ascii="Arial" w:hAnsi="Arial" w:cs="Arial"/>
          <w:sz w:val="24"/>
          <w:szCs w:val="24"/>
        </w:rPr>
        <w:t xml:space="preserve">: </w:t>
      </w:r>
    </w:p>
    <w:p w14:paraId="5889EC7A" w14:textId="0EAA2260" w:rsidR="006F69D4" w:rsidRDefault="006F69D4" w:rsidP="006F69D4">
      <w:pPr>
        <w:spacing w:line="276" w:lineRule="auto"/>
        <w:ind w:left="720"/>
        <w:jc w:val="both"/>
        <w:rPr>
          <w:rFonts w:ascii="Arial" w:hAnsi="Arial" w:cs="Arial"/>
          <w:sz w:val="24"/>
          <w:szCs w:val="24"/>
        </w:rPr>
      </w:pPr>
      <w:r>
        <w:rPr>
          <w:rFonts w:ascii="Arial" w:hAnsi="Arial" w:cs="Arial"/>
          <w:sz w:val="24"/>
          <w:szCs w:val="24"/>
          <w:lang w:val="mn-MN"/>
        </w:rPr>
        <w:t>-</w:t>
      </w:r>
      <w:proofErr w:type="spellStart"/>
      <w:r w:rsidR="00E45EA2" w:rsidRPr="00E45EA2">
        <w:rPr>
          <w:rFonts w:ascii="Arial" w:hAnsi="Arial" w:cs="Arial"/>
          <w:sz w:val="24"/>
          <w:szCs w:val="24"/>
        </w:rPr>
        <w:t>Тус</w:t>
      </w:r>
      <w:proofErr w:type="spellEnd"/>
      <w:r w:rsidR="00E45EA2" w:rsidRPr="00E45EA2">
        <w:rPr>
          <w:rFonts w:ascii="Arial" w:hAnsi="Arial" w:cs="Arial"/>
          <w:sz w:val="24"/>
          <w:szCs w:val="24"/>
        </w:rPr>
        <w:t xml:space="preserve"> </w:t>
      </w:r>
      <w:proofErr w:type="spellStart"/>
      <w:r w:rsidR="00E45EA2" w:rsidRPr="00E45EA2">
        <w:rPr>
          <w:rFonts w:ascii="Arial" w:hAnsi="Arial" w:cs="Arial"/>
          <w:sz w:val="24"/>
          <w:szCs w:val="24"/>
        </w:rPr>
        <w:t>судалгаанд</w:t>
      </w:r>
      <w:proofErr w:type="spellEnd"/>
      <w:r w:rsidR="00E45EA2" w:rsidRPr="00E45EA2">
        <w:rPr>
          <w:rFonts w:ascii="Arial" w:hAnsi="Arial" w:cs="Arial"/>
          <w:sz w:val="24"/>
          <w:szCs w:val="24"/>
        </w:rPr>
        <w:t xml:space="preserve"> </w:t>
      </w:r>
      <w:proofErr w:type="spellStart"/>
      <w:r w:rsidR="00E45EA2" w:rsidRPr="00E45EA2">
        <w:rPr>
          <w:rFonts w:ascii="Arial" w:hAnsi="Arial" w:cs="Arial"/>
          <w:sz w:val="24"/>
          <w:szCs w:val="24"/>
        </w:rPr>
        <w:t>оролцсон</w:t>
      </w:r>
      <w:proofErr w:type="spellEnd"/>
      <w:r w:rsidR="00E45EA2" w:rsidRPr="00E45EA2">
        <w:rPr>
          <w:rFonts w:ascii="Arial" w:hAnsi="Arial" w:cs="Arial"/>
          <w:sz w:val="24"/>
          <w:szCs w:val="24"/>
        </w:rPr>
        <w:t xml:space="preserve"> </w:t>
      </w:r>
      <w:proofErr w:type="spellStart"/>
      <w:r w:rsidR="00E45EA2" w:rsidRPr="00E45EA2">
        <w:rPr>
          <w:rFonts w:ascii="Arial" w:hAnsi="Arial" w:cs="Arial"/>
          <w:sz w:val="24"/>
          <w:szCs w:val="24"/>
        </w:rPr>
        <w:t>нийт</w:t>
      </w:r>
      <w:proofErr w:type="spellEnd"/>
      <w:r w:rsidR="00E45EA2" w:rsidRPr="00E45EA2">
        <w:rPr>
          <w:rFonts w:ascii="Arial" w:hAnsi="Arial" w:cs="Arial"/>
          <w:sz w:val="24"/>
          <w:szCs w:val="24"/>
        </w:rPr>
        <w:t xml:space="preserve"> </w:t>
      </w:r>
      <w:proofErr w:type="spellStart"/>
      <w:r w:rsidR="00E45EA2" w:rsidRPr="00E45EA2">
        <w:rPr>
          <w:rFonts w:ascii="Arial" w:hAnsi="Arial" w:cs="Arial"/>
          <w:sz w:val="24"/>
          <w:szCs w:val="24"/>
        </w:rPr>
        <w:t>хүүхдүүдийн</w:t>
      </w:r>
      <w:proofErr w:type="spellEnd"/>
      <w:r w:rsidR="00E45EA2" w:rsidRPr="00E45EA2">
        <w:rPr>
          <w:rFonts w:ascii="Arial" w:hAnsi="Arial" w:cs="Arial"/>
          <w:sz w:val="24"/>
          <w:szCs w:val="24"/>
        </w:rPr>
        <w:t xml:space="preserve"> </w:t>
      </w:r>
      <w:proofErr w:type="spellStart"/>
      <w:r w:rsidR="00E45EA2" w:rsidRPr="00E45EA2">
        <w:rPr>
          <w:rFonts w:ascii="Arial" w:hAnsi="Arial" w:cs="Arial"/>
          <w:sz w:val="24"/>
          <w:szCs w:val="24"/>
        </w:rPr>
        <w:t>на</w:t>
      </w:r>
      <w:proofErr w:type="spellEnd"/>
      <w:r w:rsidR="00EC6083">
        <w:rPr>
          <w:rFonts w:ascii="Arial" w:hAnsi="Arial" w:cs="Arial"/>
          <w:sz w:val="24"/>
          <w:szCs w:val="24"/>
          <w:lang w:val="mn-MN"/>
        </w:rPr>
        <w:t>саар ангилан</w:t>
      </w:r>
      <w:r w:rsidR="00E45EA2" w:rsidRPr="00E45EA2">
        <w:rPr>
          <w:rFonts w:ascii="Arial" w:hAnsi="Arial" w:cs="Arial"/>
          <w:sz w:val="24"/>
          <w:szCs w:val="24"/>
        </w:rPr>
        <w:t xml:space="preserve"> </w:t>
      </w:r>
      <w:proofErr w:type="spellStart"/>
      <w:r w:rsidR="00E45EA2" w:rsidRPr="00E45EA2">
        <w:rPr>
          <w:rFonts w:ascii="Arial" w:hAnsi="Arial" w:cs="Arial"/>
          <w:sz w:val="24"/>
          <w:szCs w:val="24"/>
        </w:rPr>
        <w:t>үзвэл</w:t>
      </w:r>
      <w:proofErr w:type="spellEnd"/>
      <w:r w:rsidR="00E45EA2" w:rsidRPr="00E45EA2">
        <w:rPr>
          <w:rFonts w:ascii="Arial" w:hAnsi="Arial" w:cs="Arial"/>
          <w:sz w:val="24"/>
          <w:szCs w:val="24"/>
        </w:rPr>
        <w:t xml:space="preserve"> </w:t>
      </w:r>
      <w:r w:rsidR="00EC6083">
        <w:rPr>
          <w:rFonts w:ascii="Arial" w:hAnsi="Arial" w:cs="Arial"/>
          <w:sz w:val="24"/>
          <w:szCs w:val="24"/>
          <w:lang w:val="mn-MN"/>
        </w:rPr>
        <w:t>нийт судалгаан</w:t>
      </w:r>
      <w:r w:rsidR="00EC6083">
        <w:rPr>
          <w:rFonts w:ascii="Arial" w:hAnsi="Arial" w:cs="Arial"/>
          <w:sz w:val="24"/>
          <w:szCs w:val="24"/>
          <w:lang w:val="mn-MN"/>
        </w:rPr>
        <w:t xml:space="preserve">д оролцогчдын </w:t>
      </w:r>
      <w:r w:rsidR="00EC6083" w:rsidRPr="00E45EA2">
        <w:rPr>
          <w:rFonts w:ascii="Arial" w:hAnsi="Arial" w:cs="Arial"/>
          <w:sz w:val="24"/>
          <w:szCs w:val="24"/>
        </w:rPr>
        <w:t xml:space="preserve">40 </w:t>
      </w:r>
      <w:proofErr w:type="spellStart"/>
      <w:r w:rsidR="00EC6083" w:rsidRPr="00E45EA2">
        <w:rPr>
          <w:rFonts w:ascii="Arial" w:hAnsi="Arial" w:cs="Arial"/>
          <w:sz w:val="24"/>
          <w:szCs w:val="24"/>
        </w:rPr>
        <w:t>хув</w:t>
      </w:r>
      <w:proofErr w:type="spellEnd"/>
      <w:r w:rsidR="00EC6083">
        <w:rPr>
          <w:rFonts w:ascii="Arial" w:hAnsi="Arial" w:cs="Arial"/>
          <w:sz w:val="24"/>
          <w:szCs w:val="24"/>
          <w:lang w:val="mn-MN"/>
        </w:rPr>
        <w:t xml:space="preserve">ь нь </w:t>
      </w:r>
      <w:r w:rsidR="00E45EA2" w:rsidRPr="00E45EA2">
        <w:rPr>
          <w:rFonts w:ascii="Arial" w:hAnsi="Arial" w:cs="Arial"/>
          <w:sz w:val="24"/>
          <w:szCs w:val="24"/>
        </w:rPr>
        <w:t xml:space="preserve">12-14 </w:t>
      </w:r>
      <w:proofErr w:type="spellStart"/>
      <w:r w:rsidR="00E45EA2" w:rsidRPr="00E45EA2">
        <w:rPr>
          <w:rFonts w:ascii="Arial" w:hAnsi="Arial" w:cs="Arial"/>
          <w:sz w:val="24"/>
          <w:szCs w:val="24"/>
        </w:rPr>
        <w:t>насны</w:t>
      </w:r>
      <w:proofErr w:type="spellEnd"/>
      <w:r w:rsidR="00E45EA2" w:rsidRPr="00E45EA2">
        <w:rPr>
          <w:rFonts w:ascii="Arial" w:hAnsi="Arial" w:cs="Arial"/>
          <w:sz w:val="24"/>
          <w:szCs w:val="24"/>
        </w:rPr>
        <w:t xml:space="preserve"> </w:t>
      </w:r>
      <w:proofErr w:type="spellStart"/>
      <w:r w:rsidR="00E45EA2" w:rsidRPr="00E45EA2">
        <w:rPr>
          <w:rFonts w:ascii="Arial" w:hAnsi="Arial" w:cs="Arial"/>
          <w:sz w:val="24"/>
          <w:szCs w:val="24"/>
        </w:rPr>
        <w:t>хүүхдүүд</w:t>
      </w:r>
      <w:proofErr w:type="spellEnd"/>
      <w:r w:rsidR="00E45EA2" w:rsidRPr="00E45EA2">
        <w:rPr>
          <w:rFonts w:ascii="Arial" w:hAnsi="Arial" w:cs="Arial"/>
          <w:sz w:val="24"/>
          <w:szCs w:val="24"/>
        </w:rPr>
        <w:t xml:space="preserve"> </w:t>
      </w:r>
      <w:r w:rsidR="00EC6083">
        <w:rPr>
          <w:rFonts w:ascii="Arial" w:hAnsi="Arial" w:cs="Arial"/>
          <w:sz w:val="24"/>
          <w:szCs w:val="24"/>
          <w:lang w:val="mn-MN"/>
        </w:rPr>
        <w:t>хамрагдсан</w:t>
      </w:r>
      <w:r w:rsidR="00E45EA2" w:rsidRPr="00E45EA2">
        <w:rPr>
          <w:rFonts w:ascii="Arial" w:hAnsi="Arial" w:cs="Arial"/>
          <w:sz w:val="24"/>
          <w:szCs w:val="24"/>
        </w:rPr>
        <w:t xml:space="preserve"> </w:t>
      </w:r>
      <w:proofErr w:type="spellStart"/>
      <w:r w:rsidR="00E45EA2" w:rsidRPr="00E45EA2">
        <w:rPr>
          <w:rFonts w:ascii="Arial" w:hAnsi="Arial" w:cs="Arial"/>
          <w:sz w:val="24"/>
          <w:szCs w:val="24"/>
        </w:rPr>
        <w:t>байна</w:t>
      </w:r>
      <w:proofErr w:type="spellEnd"/>
      <w:r>
        <w:rPr>
          <w:rFonts w:ascii="Arial" w:hAnsi="Arial" w:cs="Arial"/>
          <w:sz w:val="24"/>
          <w:szCs w:val="24"/>
        </w:rPr>
        <w:t>;</w:t>
      </w:r>
    </w:p>
    <w:p w14:paraId="61C4CD20" w14:textId="0FAD7A07" w:rsidR="006F69D4" w:rsidRDefault="006F69D4" w:rsidP="006F69D4">
      <w:pPr>
        <w:spacing w:line="276" w:lineRule="auto"/>
        <w:ind w:left="720"/>
        <w:jc w:val="both"/>
        <w:rPr>
          <w:rFonts w:ascii="Arial" w:hAnsi="Arial" w:cs="Arial"/>
          <w:sz w:val="24"/>
          <w:szCs w:val="24"/>
        </w:rPr>
      </w:pPr>
      <w:r>
        <w:rPr>
          <w:rFonts w:ascii="Arial" w:hAnsi="Arial" w:cs="Arial"/>
          <w:sz w:val="24"/>
          <w:szCs w:val="24"/>
          <w:lang w:val="mn-MN"/>
        </w:rPr>
        <w:t>-</w:t>
      </w:r>
      <w:r w:rsidR="00E45EA2" w:rsidRPr="00E45EA2">
        <w:rPr>
          <w:rFonts w:ascii="Arial" w:hAnsi="Arial" w:cs="Arial"/>
          <w:sz w:val="24"/>
          <w:szCs w:val="24"/>
        </w:rPr>
        <w:t xml:space="preserve"> 46 </w:t>
      </w:r>
      <w:proofErr w:type="spellStart"/>
      <w:r w:rsidR="00E45EA2" w:rsidRPr="00E45EA2">
        <w:rPr>
          <w:rFonts w:ascii="Arial" w:hAnsi="Arial" w:cs="Arial"/>
          <w:sz w:val="24"/>
          <w:szCs w:val="24"/>
        </w:rPr>
        <w:t>хувь</w:t>
      </w:r>
      <w:proofErr w:type="spellEnd"/>
      <w:r w:rsidR="00E45EA2" w:rsidRPr="00E45EA2">
        <w:rPr>
          <w:rFonts w:ascii="Arial" w:hAnsi="Arial" w:cs="Arial"/>
          <w:sz w:val="24"/>
          <w:szCs w:val="24"/>
        </w:rPr>
        <w:t xml:space="preserve"> </w:t>
      </w:r>
      <w:proofErr w:type="spellStart"/>
      <w:r w:rsidR="00E45EA2" w:rsidRPr="00E45EA2">
        <w:rPr>
          <w:rFonts w:ascii="Arial" w:hAnsi="Arial" w:cs="Arial"/>
          <w:sz w:val="24"/>
          <w:szCs w:val="24"/>
        </w:rPr>
        <w:t>нь</w:t>
      </w:r>
      <w:proofErr w:type="spellEnd"/>
      <w:r w:rsidR="00E45EA2" w:rsidRPr="00E45EA2">
        <w:rPr>
          <w:rFonts w:ascii="Arial" w:hAnsi="Arial" w:cs="Arial"/>
          <w:sz w:val="24"/>
          <w:szCs w:val="24"/>
        </w:rPr>
        <w:t xml:space="preserve"> 2-4 </w:t>
      </w:r>
      <w:proofErr w:type="spellStart"/>
      <w:r w:rsidR="00E45EA2" w:rsidRPr="00E45EA2">
        <w:rPr>
          <w:rFonts w:ascii="Arial" w:hAnsi="Arial" w:cs="Arial"/>
          <w:sz w:val="24"/>
          <w:szCs w:val="24"/>
        </w:rPr>
        <w:t>хүртэлх</w:t>
      </w:r>
      <w:proofErr w:type="spellEnd"/>
      <w:r w:rsidR="00E45EA2" w:rsidRPr="00E45EA2">
        <w:rPr>
          <w:rFonts w:ascii="Arial" w:hAnsi="Arial" w:cs="Arial"/>
          <w:sz w:val="24"/>
          <w:szCs w:val="24"/>
        </w:rPr>
        <w:t xml:space="preserve"> </w:t>
      </w:r>
      <w:proofErr w:type="spellStart"/>
      <w:r w:rsidR="00E45EA2" w:rsidRPr="00E45EA2">
        <w:rPr>
          <w:rFonts w:ascii="Arial" w:hAnsi="Arial" w:cs="Arial"/>
          <w:sz w:val="24"/>
          <w:szCs w:val="24"/>
        </w:rPr>
        <w:t>цаг</w:t>
      </w:r>
      <w:proofErr w:type="spellEnd"/>
      <w:r w:rsidR="00EC6083">
        <w:rPr>
          <w:rFonts w:ascii="Arial" w:hAnsi="Arial" w:cs="Arial"/>
          <w:sz w:val="24"/>
          <w:szCs w:val="24"/>
          <w:lang w:val="mn-MN"/>
        </w:rPr>
        <w:t>ийг</w:t>
      </w:r>
      <w:r w:rsidR="00E45EA2" w:rsidRPr="00E45EA2">
        <w:rPr>
          <w:rFonts w:ascii="Arial" w:hAnsi="Arial" w:cs="Arial"/>
          <w:sz w:val="24"/>
          <w:szCs w:val="24"/>
        </w:rPr>
        <w:t xml:space="preserve"> </w:t>
      </w:r>
      <w:proofErr w:type="spellStart"/>
      <w:r w:rsidR="00E45EA2" w:rsidRPr="00E45EA2">
        <w:rPr>
          <w:rFonts w:ascii="Arial" w:hAnsi="Arial" w:cs="Arial"/>
          <w:sz w:val="24"/>
          <w:szCs w:val="24"/>
        </w:rPr>
        <w:t>цахим</w:t>
      </w:r>
      <w:proofErr w:type="spellEnd"/>
      <w:r w:rsidR="00E45EA2" w:rsidRPr="00E45EA2">
        <w:rPr>
          <w:rFonts w:ascii="Arial" w:hAnsi="Arial" w:cs="Arial"/>
          <w:sz w:val="24"/>
          <w:szCs w:val="24"/>
        </w:rPr>
        <w:t xml:space="preserve"> </w:t>
      </w:r>
      <w:proofErr w:type="spellStart"/>
      <w:r w:rsidR="00E45EA2" w:rsidRPr="00E45EA2">
        <w:rPr>
          <w:rFonts w:ascii="Arial" w:hAnsi="Arial" w:cs="Arial"/>
          <w:sz w:val="24"/>
          <w:szCs w:val="24"/>
        </w:rPr>
        <w:t>орчинд</w:t>
      </w:r>
      <w:proofErr w:type="spellEnd"/>
      <w:r w:rsidR="00E45EA2" w:rsidRPr="00E45EA2">
        <w:rPr>
          <w:rFonts w:ascii="Arial" w:hAnsi="Arial" w:cs="Arial"/>
          <w:sz w:val="24"/>
          <w:szCs w:val="24"/>
        </w:rPr>
        <w:t xml:space="preserve"> </w:t>
      </w:r>
      <w:proofErr w:type="spellStart"/>
      <w:r w:rsidR="00E45EA2" w:rsidRPr="00E45EA2">
        <w:rPr>
          <w:rFonts w:ascii="Arial" w:hAnsi="Arial" w:cs="Arial"/>
          <w:sz w:val="24"/>
          <w:szCs w:val="24"/>
        </w:rPr>
        <w:t>өнгөрүүлдэг</w:t>
      </w:r>
      <w:proofErr w:type="spellEnd"/>
      <w:r w:rsidR="00E45EA2" w:rsidRPr="00E45EA2">
        <w:rPr>
          <w:rFonts w:ascii="Arial" w:hAnsi="Arial" w:cs="Arial"/>
          <w:sz w:val="24"/>
          <w:szCs w:val="24"/>
        </w:rPr>
        <w:t xml:space="preserve"> </w:t>
      </w:r>
      <w:proofErr w:type="spellStart"/>
      <w:r w:rsidR="00E45EA2" w:rsidRPr="00E45EA2">
        <w:rPr>
          <w:rFonts w:ascii="Arial" w:hAnsi="Arial" w:cs="Arial"/>
          <w:sz w:val="24"/>
          <w:szCs w:val="24"/>
        </w:rPr>
        <w:t>байна</w:t>
      </w:r>
      <w:proofErr w:type="spellEnd"/>
      <w:r>
        <w:rPr>
          <w:rFonts w:ascii="Arial" w:hAnsi="Arial" w:cs="Arial"/>
          <w:sz w:val="24"/>
          <w:szCs w:val="24"/>
        </w:rPr>
        <w:t>;</w:t>
      </w:r>
      <w:r w:rsidR="00E45EA2" w:rsidRPr="00E45EA2">
        <w:rPr>
          <w:rFonts w:ascii="Arial" w:hAnsi="Arial" w:cs="Arial"/>
          <w:sz w:val="24"/>
          <w:szCs w:val="24"/>
        </w:rPr>
        <w:t xml:space="preserve"> </w:t>
      </w:r>
    </w:p>
    <w:p w14:paraId="15DA13BE" w14:textId="0D2F055C" w:rsidR="006F69D4" w:rsidRDefault="006F69D4" w:rsidP="006F69D4">
      <w:pPr>
        <w:spacing w:line="276" w:lineRule="auto"/>
        <w:ind w:left="720"/>
        <w:jc w:val="both"/>
        <w:rPr>
          <w:rFonts w:ascii="Arial" w:hAnsi="Arial" w:cs="Arial"/>
          <w:sz w:val="24"/>
          <w:szCs w:val="24"/>
        </w:rPr>
      </w:pPr>
      <w:r>
        <w:rPr>
          <w:rFonts w:ascii="Arial" w:hAnsi="Arial" w:cs="Arial"/>
          <w:sz w:val="24"/>
          <w:szCs w:val="24"/>
          <w:lang w:val="mn-MN"/>
        </w:rPr>
        <w:t>-</w:t>
      </w:r>
      <w:proofErr w:type="spellStart"/>
      <w:r w:rsidR="00E45EA2" w:rsidRPr="00E45EA2">
        <w:rPr>
          <w:rFonts w:ascii="Arial" w:hAnsi="Arial" w:cs="Arial"/>
          <w:sz w:val="24"/>
          <w:szCs w:val="24"/>
        </w:rPr>
        <w:t>Давхардсан</w:t>
      </w:r>
      <w:proofErr w:type="spellEnd"/>
      <w:r w:rsidR="00E45EA2" w:rsidRPr="00E45EA2">
        <w:rPr>
          <w:rFonts w:ascii="Arial" w:hAnsi="Arial" w:cs="Arial"/>
          <w:sz w:val="24"/>
          <w:szCs w:val="24"/>
        </w:rPr>
        <w:t xml:space="preserve"> </w:t>
      </w:r>
      <w:proofErr w:type="spellStart"/>
      <w:r w:rsidR="00E45EA2" w:rsidRPr="00E45EA2">
        <w:rPr>
          <w:rFonts w:ascii="Arial" w:hAnsi="Arial" w:cs="Arial"/>
          <w:sz w:val="24"/>
          <w:szCs w:val="24"/>
        </w:rPr>
        <w:t>тоогоор</w:t>
      </w:r>
      <w:proofErr w:type="spellEnd"/>
      <w:r w:rsidR="00E45EA2" w:rsidRPr="00E45EA2">
        <w:rPr>
          <w:rFonts w:ascii="Arial" w:hAnsi="Arial" w:cs="Arial"/>
          <w:sz w:val="24"/>
          <w:szCs w:val="24"/>
        </w:rPr>
        <w:t xml:space="preserve"> </w:t>
      </w:r>
      <w:proofErr w:type="spellStart"/>
      <w:r w:rsidR="00E45EA2" w:rsidRPr="00E45EA2">
        <w:rPr>
          <w:rFonts w:ascii="Arial" w:hAnsi="Arial" w:cs="Arial"/>
          <w:sz w:val="24"/>
          <w:szCs w:val="24"/>
        </w:rPr>
        <w:t>нийт</w:t>
      </w:r>
      <w:proofErr w:type="spellEnd"/>
      <w:r w:rsidR="00E45EA2" w:rsidRPr="00E45EA2">
        <w:rPr>
          <w:rFonts w:ascii="Arial" w:hAnsi="Arial" w:cs="Arial"/>
          <w:sz w:val="24"/>
          <w:szCs w:val="24"/>
        </w:rPr>
        <w:t xml:space="preserve"> 79 </w:t>
      </w:r>
      <w:proofErr w:type="spellStart"/>
      <w:r w:rsidR="00E45EA2" w:rsidRPr="00E45EA2">
        <w:rPr>
          <w:rFonts w:ascii="Arial" w:hAnsi="Arial" w:cs="Arial"/>
          <w:sz w:val="24"/>
          <w:szCs w:val="24"/>
        </w:rPr>
        <w:t>хувь</w:t>
      </w:r>
      <w:proofErr w:type="spellEnd"/>
      <w:r w:rsidR="00E45EA2" w:rsidRPr="00E45EA2">
        <w:rPr>
          <w:rFonts w:ascii="Arial" w:hAnsi="Arial" w:cs="Arial"/>
          <w:sz w:val="24"/>
          <w:szCs w:val="24"/>
        </w:rPr>
        <w:t xml:space="preserve"> </w:t>
      </w:r>
      <w:proofErr w:type="spellStart"/>
      <w:r w:rsidR="00E45EA2" w:rsidRPr="00E45EA2">
        <w:rPr>
          <w:rFonts w:ascii="Arial" w:hAnsi="Arial" w:cs="Arial"/>
          <w:sz w:val="24"/>
          <w:szCs w:val="24"/>
        </w:rPr>
        <w:t>нь</w:t>
      </w:r>
      <w:proofErr w:type="spellEnd"/>
      <w:r w:rsidR="00E45EA2" w:rsidRPr="00E45EA2">
        <w:rPr>
          <w:rFonts w:ascii="Arial" w:hAnsi="Arial" w:cs="Arial"/>
          <w:sz w:val="24"/>
          <w:szCs w:val="24"/>
        </w:rPr>
        <w:t xml:space="preserve"> </w:t>
      </w:r>
      <w:proofErr w:type="spellStart"/>
      <w:r w:rsidR="00E45EA2" w:rsidRPr="00E45EA2">
        <w:rPr>
          <w:rFonts w:ascii="Arial" w:hAnsi="Arial" w:cs="Arial"/>
          <w:sz w:val="24"/>
          <w:szCs w:val="24"/>
        </w:rPr>
        <w:t>нийтийн</w:t>
      </w:r>
      <w:proofErr w:type="spellEnd"/>
      <w:r w:rsidR="00E45EA2" w:rsidRPr="00E45EA2">
        <w:rPr>
          <w:rFonts w:ascii="Arial" w:hAnsi="Arial" w:cs="Arial"/>
          <w:sz w:val="24"/>
          <w:szCs w:val="24"/>
        </w:rPr>
        <w:t xml:space="preserve"> </w:t>
      </w:r>
      <w:proofErr w:type="spellStart"/>
      <w:r w:rsidR="00E45EA2" w:rsidRPr="00E45EA2">
        <w:rPr>
          <w:rFonts w:ascii="Arial" w:hAnsi="Arial" w:cs="Arial"/>
          <w:sz w:val="24"/>
          <w:szCs w:val="24"/>
        </w:rPr>
        <w:t>сүлжээ</w:t>
      </w:r>
      <w:proofErr w:type="spellEnd"/>
      <w:r w:rsidR="00E45EA2" w:rsidRPr="00E45EA2">
        <w:rPr>
          <w:rFonts w:ascii="Arial" w:hAnsi="Arial" w:cs="Arial"/>
          <w:sz w:val="24"/>
          <w:szCs w:val="24"/>
        </w:rPr>
        <w:t xml:space="preserve"> (</w:t>
      </w:r>
      <w:proofErr w:type="spellStart"/>
      <w:r w:rsidR="00E45EA2" w:rsidRPr="00E45EA2">
        <w:rPr>
          <w:rFonts w:ascii="Arial" w:hAnsi="Arial" w:cs="Arial"/>
          <w:sz w:val="24"/>
          <w:szCs w:val="24"/>
        </w:rPr>
        <w:t>Фэйсбүүк</w:t>
      </w:r>
      <w:proofErr w:type="spellEnd"/>
      <w:r w:rsidR="00E45EA2" w:rsidRPr="00E45EA2">
        <w:rPr>
          <w:rFonts w:ascii="Arial" w:hAnsi="Arial" w:cs="Arial"/>
          <w:sz w:val="24"/>
          <w:szCs w:val="24"/>
        </w:rPr>
        <w:t xml:space="preserve">, </w:t>
      </w:r>
      <w:proofErr w:type="spellStart"/>
      <w:r w:rsidR="00E45EA2" w:rsidRPr="00E45EA2">
        <w:rPr>
          <w:rFonts w:ascii="Arial" w:hAnsi="Arial" w:cs="Arial"/>
          <w:sz w:val="24"/>
          <w:szCs w:val="24"/>
        </w:rPr>
        <w:t>инстаграмм</w:t>
      </w:r>
      <w:proofErr w:type="spellEnd"/>
      <w:r w:rsidR="00E45EA2" w:rsidRPr="00E45EA2">
        <w:rPr>
          <w:rFonts w:ascii="Arial" w:hAnsi="Arial" w:cs="Arial"/>
          <w:sz w:val="24"/>
          <w:szCs w:val="24"/>
        </w:rPr>
        <w:t xml:space="preserve">, </w:t>
      </w:r>
      <w:proofErr w:type="spellStart"/>
      <w:r w:rsidR="00E45EA2" w:rsidRPr="00E45EA2">
        <w:rPr>
          <w:rFonts w:ascii="Arial" w:hAnsi="Arial" w:cs="Arial"/>
          <w:sz w:val="24"/>
          <w:szCs w:val="24"/>
        </w:rPr>
        <w:t>твиттер</w:t>
      </w:r>
      <w:proofErr w:type="spellEnd"/>
      <w:r w:rsidR="00E45EA2" w:rsidRPr="00E45EA2">
        <w:rPr>
          <w:rFonts w:ascii="Arial" w:hAnsi="Arial" w:cs="Arial"/>
          <w:sz w:val="24"/>
          <w:szCs w:val="24"/>
        </w:rPr>
        <w:t xml:space="preserve">, </w:t>
      </w:r>
      <w:proofErr w:type="spellStart"/>
      <w:r w:rsidR="00E45EA2" w:rsidRPr="00E45EA2">
        <w:rPr>
          <w:rFonts w:ascii="Arial" w:hAnsi="Arial" w:cs="Arial"/>
          <w:sz w:val="24"/>
          <w:szCs w:val="24"/>
        </w:rPr>
        <w:t>youtube</w:t>
      </w:r>
      <w:proofErr w:type="spellEnd"/>
      <w:r w:rsidR="00E45EA2" w:rsidRPr="00E45EA2">
        <w:rPr>
          <w:rFonts w:ascii="Arial" w:hAnsi="Arial" w:cs="Arial"/>
          <w:sz w:val="24"/>
          <w:szCs w:val="24"/>
        </w:rPr>
        <w:t xml:space="preserve">, Tik </w:t>
      </w:r>
      <w:proofErr w:type="spellStart"/>
      <w:r w:rsidR="00E45EA2" w:rsidRPr="00E45EA2">
        <w:rPr>
          <w:rFonts w:ascii="Arial" w:hAnsi="Arial" w:cs="Arial"/>
          <w:sz w:val="24"/>
          <w:szCs w:val="24"/>
        </w:rPr>
        <w:t>tok</w:t>
      </w:r>
      <w:proofErr w:type="spellEnd"/>
      <w:r w:rsidR="00E45EA2" w:rsidRPr="00E45EA2">
        <w:rPr>
          <w:rFonts w:ascii="Arial" w:hAnsi="Arial" w:cs="Arial"/>
          <w:sz w:val="24"/>
          <w:szCs w:val="24"/>
        </w:rPr>
        <w:t xml:space="preserve"> </w:t>
      </w:r>
      <w:proofErr w:type="spellStart"/>
      <w:r w:rsidR="00E45EA2" w:rsidRPr="00E45EA2">
        <w:rPr>
          <w:rFonts w:ascii="Arial" w:hAnsi="Arial" w:cs="Arial"/>
          <w:sz w:val="24"/>
          <w:szCs w:val="24"/>
        </w:rPr>
        <w:t>зэрэг</w:t>
      </w:r>
      <w:proofErr w:type="spellEnd"/>
      <w:r w:rsidR="00E45EA2" w:rsidRPr="00E45EA2">
        <w:rPr>
          <w:rFonts w:ascii="Arial" w:hAnsi="Arial" w:cs="Arial"/>
          <w:sz w:val="24"/>
          <w:szCs w:val="24"/>
        </w:rPr>
        <w:t>)-</w:t>
      </w:r>
      <w:proofErr w:type="spellStart"/>
      <w:r w:rsidR="00E45EA2" w:rsidRPr="00E45EA2">
        <w:rPr>
          <w:rFonts w:ascii="Arial" w:hAnsi="Arial" w:cs="Arial"/>
          <w:sz w:val="24"/>
          <w:szCs w:val="24"/>
        </w:rPr>
        <w:t>нд</w:t>
      </w:r>
      <w:proofErr w:type="spellEnd"/>
      <w:r w:rsidR="00E45EA2" w:rsidRPr="00E45EA2">
        <w:rPr>
          <w:rFonts w:ascii="Arial" w:hAnsi="Arial" w:cs="Arial"/>
          <w:sz w:val="24"/>
          <w:szCs w:val="24"/>
        </w:rPr>
        <w:t xml:space="preserve"> </w:t>
      </w:r>
      <w:proofErr w:type="spellStart"/>
      <w:r w:rsidR="00E45EA2" w:rsidRPr="00E45EA2">
        <w:rPr>
          <w:rFonts w:ascii="Arial" w:hAnsi="Arial" w:cs="Arial"/>
          <w:sz w:val="24"/>
          <w:szCs w:val="24"/>
        </w:rPr>
        <w:t>холбогдохоор</w:t>
      </w:r>
      <w:proofErr w:type="spellEnd"/>
      <w:r w:rsidR="00E45EA2" w:rsidRPr="00E45EA2">
        <w:rPr>
          <w:rFonts w:ascii="Arial" w:hAnsi="Arial" w:cs="Arial"/>
          <w:sz w:val="24"/>
          <w:szCs w:val="24"/>
        </w:rPr>
        <w:t xml:space="preserve">, 65 </w:t>
      </w:r>
      <w:proofErr w:type="spellStart"/>
      <w:r w:rsidR="00E45EA2" w:rsidRPr="00E45EA2">
        <w:rPr>
          <w:rFonts w:ascii="Arial" w:hAnsi="Arial" w:cs="Arial"/>
          <w:sz w:val="24"/>
          <w:szCs w:val="24"/>
        </w:rPr>
        <w:t>хувь</w:t>
      </w:r>
      <w:proofErr w:type="spellEnd"/>
      <w:r w:rsidR="00E45EA2" w:rsidRPr="00E45EA2">
        <w:rPr>
          <w:rFonts w:ascii="Arial" w:hAnsi="Arial" w:cs="Arial"/>
          <w:sz w:val="24"/>
          <w:szCs w:val="24"/>
        </w:rPr>
        <w:t xml:space="preserve"> </w:t>
      </w:r>
      <w:proofErr w:type="spellStart"/>
      <w:r w:rsidR="00E45EA2" w:rsidRPr="00E45EA2">
        <w:rPr>
          <w:rFonts w:ascii="Arial" w:hAnsi="Arial" w:cs="Arial"/>
          <w:sz w:val="24"/>
          <w:szCs w:val="24"/>
        </w:rPr>
        <w:t>нь</w:t>
      </w:r>
      <w:proofErr w:type="spellEnd"/>
      <w:r w:rsidR="00E45EA2" w:rsidRPr="00E45EA2">
        <w:rPr>
          <w:rFonts w:ascii="Arial" w:hAnsi="Arial" w:cs="Arial"/>
          <w:sz w:val="24"/>
          <w:szCs w:val="24"/>
        </w:rPr>
        <w:t xml:space="preserve"> </w:t>
      </w:r>
      <w:proofErr w:type="spellStart"/>
      <w:r w:rsidR="00E45EA2" w:rsidRPr="00E45EA2">
        <w:rPr>
          <w:rFonts w:ascii="Arial" w:hAnsi="Arial" w:cs="Arial"/>
          <w:sz w:val="24"/>
          <w:szCs w:val="24"/>
        </w:rPr>
        <w:t>найз</w:t>
      </w:r>
      <w:proofErr w:type="spellEnd"/>
      <w:r w:rsidR="00E45EA2" w:rsidRPr="00E45EA2">
        <w:rPr>
          <w:rFonts w:ascii="Arial" w:hAnsi="Arial" w:cs="Arial"/>
          <w:sz w:val="24"/>
          <w:szCs w:val="24"/>
        </w:rPr>
        <w:t xml:space="preserve"> </w:t>
      </w:r>
      <w:proofErr w:type="spellStart"/>
      <w:r w:rsidR="00E45EA2" w:rsidRPr="00E45EA2">
        <w:rPr>
          <w:rFonts w:ascii="Arial" w:hAnsi="Arial" w:cs="Arial"/>
          <w:sz w:val="24"/>
          <w:szCs w:val="24"/>
        </w:rPr>
        <w:t>нөхдийн</w:t>
      </w:r>
      <w:proofErr w:type="spellEnd"/>
      <w:r w:rsidR="00E45EA2" w:rsidRPr="00E45EA2">
        <w:rPr>
          <w:rFonts w:ascii="Arial" w:hAnsi="Arial" w:cs="Arial"/>
          <w:sz w:val="24"/>
          <w:szCs w:val="24"/>
        </w:rPr>
        <w:t xml:space="preserve"> </w:t>
      </w:r>
      <w:proofErr w:type="spellStart"/>
      <w:r w:rsidR="00E45EA2" w:rsidRPr="00E45EA2">
        <w:rPr>
          <w:rFonts w:ascii="Arial" w:hAnsi="Arial" w:cs="Arial"/>
          <w:sz w:val="24"/>
          <w:szCs w:val="24"/>
        </w:rPr>
        <w:t>харилцаа</w:t>
      </w:r>
      <w:proofErr w:type="spellEnd"/>
      <w:r w:rsidR="00E45EA2" w:rsidRPr="00E45EA2">
        <w:rPr>
          <w:rFonts w:ascii="Arial" w:hAnsi="Arial" w:cs="Arial"/>
          <w:sz w:val="24"/>
          <w:szCs w:val="24"/>
        </w:rPr>
        <w:t xml:space="preserve"> </w:t>
      </w:r>
      <w:proofErr w:type="spellStart"/>
      <w:r w:rsidR="00E45EA2" w:rsidRPr="00E45EA2">
        <w:rPr>
          <w:rFonts w:ascii="Arial" w:hAnsi="Arial" w:cs="Arial"/>
          <w:sz w:val="24"/>
          <w:szCs w:val="24"/>
        </w:rPr>
        <w:t>холбоо</w:t>
      </w:r>
      <w:proofErr w:type="spellEnd"/>
      <w:r w:rsidR="00E45EA2" w:rsidRPr="00E45EA2">
        <w:rPr>
          <w:rFonts w:ascii="Arial" w:hAnsi="Arial" w:cs="Arial"/>
          <w:sz w:val="24"/>
          <w:szCs w:val="24"/>
        </w:rPr>
        <w:t xml:space="preserve"> </w:t>
      </w:r>
      <w:proofErr w:type="spellStart"/>
      <w:r w:rsidR="00E45EA2" w:rsidRPr="00E45EA2">
        <w:rPr>
          <w:rFonts w:ascii="Arial" w:hAnsi="Arial" w:cs="Arial"/>
          <w:sz w:val="24"/>
          <w:szCs w:val="24"/>
        </w:rPr>
        <w:t>тогтоохоор</w:t>
      </w:r>
      <w:proofErr w:type="spellEnd"/>
      <w:r w:rsidR="00E45EA2" w:rsidRPr="00E45EA2">
        <w:rPr>
          <w:rFonts w:ascii="Arial" w:hAnsi="Arial" w:cs="Arial"/>
          <w:sz w:val="24"/>
          <w:szCs w:val="24"/>
        </w:rPr>
        <w:t xml:space="preserve"> </w:t>
      </w:r>
      <w:proofErr w:type="spellStart"/>
      <w:r w:rsidR="00E45EA2" w:rsidRPr="00E45EA2">
        <w:rPr>
          <w:rFonts w:ascii="Arial" w:hAnsi="Arial" w:cs="Arial"/>
          <w:sz w:val="24"/>
          <w:szCs w:val="24"/>
        </w:rPr>
        <w:t>цахим</w:t>
      </w:r>
      <w:proofErr w:type="spellEnd"/>
      <w:r w:rsidR="00E45EA2" w:rsidRPr="00E45EA2">
        <w:rPr>
          <w:rFonts w:ascii="Arial" w:hAnsi="Arial" w:cs="Arial"/>
          <w:sz w:val="24"/>
          <w:szCs w:val="24"/>
        </w:rPr>
        <w:t xml:space="preserve"> </w:t>
      </w:r>
      <w:proofErr w:type="spellStart"/>
      <w:r w:rsidR="00E45EA2" w:rsidRPr="00E45EA2">
        <w:rPr>
          <w:rFonts w:ascii="Arial" w:hAnsi="Arial" w:cs="Arial"/>
          <w:sz w:val="24"/>
          <w:szCs w:val="24"/>
        </w:rPr>
        <w:t>орчныг</w:t>
      </w:r>
      <w:proofErr w:type="spellEnd"/>
      <w:r w:rsidR="00E45EA2" w:rsidRPr="00E45EA2">
        <w:rPr>
          <w:rFonts w:ascii="Arial" w:hAnsi="Arial" w:cs="Arial"/>
          <w:sz w:val="24"/>
          <w:szCs w:val="24"/>
        </w:rPr>
        <w:t xml:space="preserve"> </w:t>
      </w:r>
      <w:proofErr w:type="spellStart"/>
      <w:r w:rsidR="00E45EA2" w:rsidRPr="00E45EA2">
        <w:rPr>
          <w:rFonts w:ascii="Arial" w:hAnsi="Arial" w:cs="Arial"/>
          <w:sz w:val="24"/>
          <w:szCs w:val="24"/>
        </w:rPr>
        <w:t>хэрэглэдэг</w:t>
      </w:r>
      <w:proofErr w:type="spellEnd"/>
      <w:r w:rsidR="00E45EA2" w:rsidRPr="00E45EA2">
        <w:rPr>
          <w:rFonts w:ascii="Arial" w:hAnsi="Arial" w:cs="Arial"/>
          <w:sz w:val="24"/>
          <w:szCs w:val="24"/>
        </w:rPr>
        <w:t xml:space="preserve"> </w:t>
      </w:r>
      <w:proofErr w:type="spellStart"/>
      <w:r w:rsidR="00E45EA2" w:rsidRPr="00E45EA2">
        <w:rPr>
          <w:rFonts w:ascii="Arial" w:hAnsi="Arial" w:cs="Arial"/>
          <w:sz w:val="24"/>
          <w:szCs w:val="24"/>
        </w:rPr>
        <w:t>байна</w:t>
      </w:r>
      <w:proofErr w:type="spellEnd"/>
      <w:r>
        <w:rPr>
          <w:rFonts w:ascii="Arial" w:hAnsi="Arial" w:cs="Arial"/>
          <w:sz w:val="24"/>
          <w:szCs w:val="24"/>
        </w:rPr>
        <w:t>;</w:t>
      </w:r>
      <w:r w:rsidR="00E45EA2" w:rsidRPr="00E45EA2">
        <w:rPr>
          <w:rFonts w:ascii="Arial" w:hAnsi="Arial" w:cs="Arial"/>
          <w:sz w:val="24"/>
          <w:szCs w:val="24"/>
        </w:rPr>
        <w:t xml:space="preserve"> </w:t>
      </w:r>
    </w:p>
    <w:p w14:paraId="3720E7F2" w14:textId="5557002F" w:rsidR="006F69D4" w:rsidRDefault="006F69D4" w:rsidP="006F69D4">
      <w:pPr>
        <w:spacing w:line="276" w:lineRule="auto"/>
        <w:ind w:left="720"/>
        <w:jc w:val="both"/>
        <w:rPr>
          <w:rFonts w:ascii="Arial" w:hAnsi="Arial" w:cs="Arial"/>
          <w:sz w:val="24"/>
          <w:szCs w:val="24"/>
        </w:rPr>
      </w:pPr>
      <w:r>
        <w:rPr>
          <w:rFonts w:ascii="Arial" w:hAnsi="Arial" w:cs="Arial"/>
          <w:sz w:val="24"/>
          <w:szCs w:val="24"/>
          <w:lang w:val="mn-MN"/>
        </w:rPr>
        <w:t>-</w:t>
      </w:r>
      <w:proofErr w:type="spellStart"/>
      <w:r w:rsidR="00E45EA2" w:rsidRPr="00E45EA2">
        <w:rPr>
          <w:rFonts w:ascii="Arial" w:hAnsi="Arial" w:cs="Arial"/>
          <w:sz w:val="24"/>
          <w:szCs w:val="24"/>
        </w:rPr>
        <w:t>Цахим</w:t>
      </w:r>
      <w:proofErr w:type="spellEnd"/>
      <w:r w:rsidR="00E45EA2" w:rsidRPr="00E45EA2">
        <w:rPr>
          <w:rFonts w:ascii="Arial" w:hAnsi="Arial" w:cs="Arial"/>
          <w:sz w:val="24"/>
          <w:szCs w:val="24"/>
        </w:rPr>
        <w:t xml:space="preserve"> </w:t>
      </w:r>
      <w:proofErr w:type="spellStart"/>
      <w:r w:rsidR="00E45EA2" w:rsidRPr="00E45EA2">
        <w:rPr>
          <w:rFonts w:ascii="Arial" w:hAnsi="Arial" w:cs="Arial"/>
          <w:sz w:val="24"/>
          <w:szCs w:val="24"/>
        </w:rPr>
        <w:t>орчинд</w:t>
      </w:r>
      <w:proofErr w:type="spellEnd"/>
      <w:r w:rsidR="00E45EA2" w:rsidRPr="00E45EA2">
        <w:rPr>
          <w:rFonts w:ascii="Arial" w:hAnsi="Arial" w:cs="Arial"/>
          <w:sz w:val="24"/>
          <w:szCs w:val="24"/>
        </w:rPr>
        <w:t xml:space="preserve"> </w:t>
      </w:r>
      <w:proofErr w:type="spellStart"/>
      <w:r w:rsidR="00E45EA2" w:rsidRPr="00E45EA2">
        <w:rPr>
          <w:rFonts w:ascii="Arial" w:hAnsi="Arial" w:cs="Arial"/>
          <w:sz w:val="24"/>
          <w:szCs w:val="24"/>
        </w:rPr>
        <w:t>интернэт</w:t>
      </w:r>
      <w:proofErr w:type="spellEnd"/>
      <w:r w:rsidR="00E45EA2" w:rsidRPr="00E45EA2">
        <w:rPr>
          <w:rFonts w:ascii="Arial" w:hAnsi="Arial" w:cs="Arial"/>
          <w:sz w:val="24"/>
          <w:szCs w:val="24"/>
        </w:rPr>
        <w:t xml:space="preserve"> </w:t>
      </w:r>
      <w:proofErr w:type="spellStart"/>
      <w:r w:rsidR="00E45EA2" w:rsidRPr="00E45EA2">
        <w:rPr>
          <w:rFonts w:ascii="Arial" w:hAnsi="Arial" w:cs="Arial"/>
          <w:sz w:val="24"/>
          <w:szCs w:val="24"/>
        </w:rPr>
        <w:t>сүлжээний</w:t>
      </w:r>
      <w:proofErr w:type="spellEnd"/>
      <w:r w:rsidR="00E45EA2" w:rsidRPr="00E45EA2">
        <w:rPr>
          <w:rFonts w:ascii="Arial" w:hAnsi="Arial" w:cs="Arial"/>
          <w:sz w:val="24"/>
          <w:szCs w:val="24"/>
        </w:rPr>
        <w:t xml:space="preserve"> </w:t>
      </w:r>
      <w:proofErr w:type="spellStart"/>
      <w:r w:rsidR="00E45EA2" w:rsidRPr="00E45EA2">
        <w:rPr>
          <w:rFonts w:ascii="Arial" w:hAnsi="Arial" w:cs="Arial"/>
          <w:sz w:val="24"/>
          <w:szCs w:val="24"/>
        </w:rPr>
        <w:t>хэрэглэгчдээс</w:t>
      </w:r>
      <w:proofErr w:type="spellEnd"/>
      <w:r w:rsidR="00E45EA2" w:rsidRPr="00E45EA2">
        <w:rPr>
          <w:rFonts w:ascii="Arial" w:hAnsi="Arial" w:cs="Arial"/>
          <w:sz w:val="24"/>
          <w:szCs w:val="24"/>
        </w:rPr>
        <w:t xml:space="preserve"> </w:t>
      </w:r>
      <w:proofErr w:type="spellStart"/>
      <w:r w:rsidR="00E45EA2" w:rsidRPr="00E45EA2">
        <w:rPr>
          <w:rFonts w:ascii="Arial" w:hAnsi="Arial" w:cs="Arial"/>
          <w:sz w:val="24"/>
          <w:szCs w:val="24"/>
        </w:rPr>
        <w:t>заналхийсэн</w:t>
      </w:r>
      <w:proofErr w:type="spellEnd"/>
      <w:r w:rsidR="00E45EA2" w:rsidRPr="00E45EA2">
        <w:rPr>
          <w:rFonts w:ascii="Arial" w:hAnsi="Arial" w:cs="Arial"/>
          <w:sz w:val="24"/>
          <w:szCs w:val="24"/>
        </w:rPr>
        <w:t xml:space="preserve">, </w:t>
      </w:r>
      <w:proofErr w:type="spellStart"/>
      <w:r w:rsidR="00E45EA2" w:rsidRPr="00E45EA2">
        <w:rPr>
          <w:rFonts w:ascii="Arial" w:hAnsi="Arial" w:cs="Arial"/>
          <w:sz w:val="24"/>
          <w:szCs w:val="24"/>
        </w:rPr>
        <w:t>үзэн</w:t>
      </w:r>
      <w:proofErr w:type="spellEnd"/>
      <w:r w:rsidR="00E45EA2" w:rsidRPr="00E45EA2">
        <w:rPr>
          <w:rFonts w:ascii="Arial" w:hAnsi="Arial" w:cs="Arial"/>
          <w:sz w:val="24"/>
          <w:szCs w:val="24"/>
        </w:rPr>
        <w:t xml:space="preserve"> </w:t>
      </w:r>
      <w:proofErr w:type="spellStart"/>
      <w:r w:rsidR="00E45EA2" w:rsidRPr="00E45EA2">
        <w:rPr>
          <w:rFonts w:ascii="Arial" w:hAnsi="Arial" w:cs="Arial"/>
          <w:sz w:val="24"/>
          <w:szCs w:val="24"/>
        </w:rPr>
        <w:t>ядсан</w:t>
      </w:r>
      <w:proofErr w:type="spellEnd"/>
      <w:r w:rsidR="00E45EA2" w:rsidRPr="00E45EA2">
        <w:rPr>
          <w:rFonts w:ascii="Arial" w:hAnsi="Arial" w:cs="Arial"/>
          <w:sz w:val="24"/>
          <w:szCs w:val="24"/>
        </w:rPr>
        <w:t xml:space="preserve">, </w:t>
      </w:r>
      <w:proofErr w:type="spellStart"/>
      <w:r w:rsidR="00E45EA2" w:rsidRPr="00E45EA2">
        <w:rPr>
          <w:rFonts w:ascii="Arial" w:hAnsi="Arial" w:cs="Arial"/>
          <w:sz w:val="24"/>
          <w:szCs w:val="24"/>
        </w:rPr>
        <w:t>гутаан</w:t>
      </w:r>
      <w:proofErr w:type="spellEnd"/>
      <w:r w:rsidR="00E45EA2" w:rsidRPr="00E45EA2">
        <w:rPr>
          <w:rFonts w:ascii="Arial" w:hAnsi="Arial" w:cs="Arial"/>
          <w:sz w:val="24"/>
          <w:szCs w:val="24"/>
        </w:rPr>
        <w:t xml:space="preserve"> </w:t>
      </w:r>
      <w:proofErr w:type="spellStart"/>
      <w:r w:rsidR="00E45EA2" w:rsidRPr="00E45EA2">
        <w:rPr>
          <w:rFonts w:ascii="Arial" w:hAnsi="Arial" w:cs="Arial"/>
          <w:sz w:val="24"/>
          <w:szCs w:val="24"/>
        </w:rPr>
        <w:t>доромжилсон</w:t>
      </w:r>
      <w:proofErr w:type="spellEnd"/>
      <w:r w:rsidR="00E45EA2" w:rsidRPr="00E45EA2">
        <w:rPr>
          <w:rFonts w:ascii="Arial" w:hAnsi="Arial" w:cs="Arial"/>
          <w:sz w:val="24"/>
          <w:szCs w:val="24"/>
        </w:rPr>
        <w:t xml:space="preserve"> </w:t>
      </w:r>
      <w:proofErr w:type="spellStart"/>
      <w:r w:rsidR="00E45EA2" w:rsidRPr="00E45EA2">
        <w:rPr>
          <w:rFonts w:ascii="Arial" w:hAnsi="Arial" w:cs="Arial"/>
          <w:sz w:val="24"/>
          <w:szCs w:val="24"/>
        </w:rPr>
        <w:t>агуулгатай</w:t>
      </w:r>
      <w:proofErr w:type="spellEnd"/>
      <w:r w:rsidR="00E45EA2" w:rsidRPr="00E45EA2">
        <w:rPr>
          <w:rFonts w:ascii="Arial" w:hAnsi="Arial" w:cs="Arial"/>
          <w:sz w:val="24"/>
          <w:szCs w:val="24"/>
        </w:rPr>
        <w:t xml:space="preserve"> </w:t>
      </w:r>
      <w:proofErr w:type="spellStart"/>
      <w:r w:rsidR="00E45EA2" w:rsidRPr="00E45EA2">
        <w:rPr>
          <w:rFonts w:ascii="Arial" w:hAnsi="Arial" w:cs="Arial"/>
          <w:sz w:val="24"/>
          <w:szCs w:val="24"/>
        </w:rPr>
        <w:t>зурвас</w:t>
      </w:r>
      <w:proofErr w:type="spellEnd"/>
      <w:r w:rsidR="00E45EA2" w:rsidRPr="00E45EA2">
        <w:rPr>
          <w:rFonts w:ascii="Arial" w:hAnsi="Arial" w:cs="Arial"/>
          <w:sz w:val="24"/>
          <w:szCs w:val="24"/>
        </w:rPr>
        <w:t>, и-</w:t>
      </w:r>
      <w:proofErr w:type="spellStart"/>
      <w:r w:rsidR="00E45EA2" w:rsidRPr="00E45EA2">
        <w:rPr>
          <w:rFonts w:ascii="Arial" w:hAnsi="Arial" w:cs="Arial"/>
          <w:sz w:val="24"/>
          <w:szCs w:val="24"/>
        </w:rPr>
        <w:t>мэйл</w:t>
      </w:r>
      <w:proofErr w:type="spellEnd"/>
      <w:r w:rsidR="00E45EA2" w:rsidRPr="00E45EA2">
        <w:rPr>
          <w:rFonts w:ascii="Arial" w:hAnsi="Arial" w:cs="Arial"/>
          <w:sz w:val="24"/>
          <w:szCs w:val="24"/>
        </w:rPr>
        <w:t xml:space="preserve"> </w:t>
      </w:r>
      <w:proofErr w:type="spellStart"/>
      <w:r w:rsidR="00E45EA2" w:rsidRPr="00E45EA2">
        <w:rPr>
          <w:rFonts w:ascii="Arial" w:hAnsi="Arial" w:cs="Arial"/>
          <w:sz w:val="24"/>
          <w:szCs w:val="24"/>
        </w:rPr>
        <w:t>авч</w:t>
      </w:r>
      <w:proofErr w:type="spellEnd"/>
      <w:r w:rsidR="00E45EA2" w:rsidRPr="00E45EA2">
        <w:rPr>
          <w:rFonts w:ascii="Arial" w:hAnsi="Arial" w:cs="Arial"/>
          <w:sz w:val="24"/>
          <w:szCs w:val="24"/>
        </w:rPr>
        <w:t xml:space="preserve"> </w:t>
      </w:r>
      <w:proofErr w:type="spellStart"/>
      <w:r w:rsidR="00E45EA2" w:rsidRPr="00E45EA2">
        <w:rPr>
          <w:rFonts w:ascii="Arial" w:hAnsi="Arial" w:cs="Arial"/>
          <w:sz w:val="24"/>
          <w:szCs w:val="24"/>
        </w:rPr>
        <w:t>байсан</w:t>
      </w:r>
      <w:proofErr w:type="spellEnd"/>
      <w:r w:rsidR="00E45EA2" w:rsidRPr="00E45EA2">
        <w:rPr>
          <w:rFonts w:ascii="Arial" w:hAnsi="Arial" w:cs="Arial"/>
          <w:sz w:val="24"/>
          <w:szCs w:val="24"/>
        </w:rPr>
        <w:t xml:space="preserve"> </w:t>
      </w:r>
      <w:proofErr w:type="spellStart"/>
      <w:r w:rsidR="00E45EA2" w:rsidRPr="00E45EA2">
        <w:rPr>
          <w:rFonts w:ascii="Arial" w:hAnsi="Arial" w:cs="Arial"/>
          <w:sz w:val="24"/>
          <w:szCs w:val="24"/>
        </w:rPr>
        <w:t>уу</w:t>
      </w:r>
      <w:proofErr w:type="spellEnd"/>
      <w:r w:rsidR="00E45EA2" w:rsidRPr="00E45EA2">
        <w:rPr>
          <w:rFonts w:ascii="Arial" w:hAnsi="Arial" w:cs="Arial"/>
          <w:sz w:val="24"/>
          <w:szCs w:val="24"/>
        </w:rPr>
        <w:t xml:space="preserve"> </w:t>
      </w:r>
      <w:proofErr w:type="spellStart"/>
      <w:r w:rsidR="00E45EA2" w:rsidRPr="00E45EA2">
        <w:rPr>
          <w:rFonts w:ascii="Arial" w:hAnsi="Arial" w:cs="Arial"/>
          <w:sz w:val="24"/>
          <w:szCs w:val="24"/>
        </w:rPr>
        <w:t>гэсэн</w:t>
      </w:r>
      <w:proofErr w:type="spellEnd"/>
      <w:r w:rsidR="00E45EA2" w:rsidRPr="00E45EA2">
        <w:rPr>
          <w:rFonts w:ascii="Arial" w:hAnsi="Arial" w:cs="Arial"/>
          <w:sz w:val="24"/>
          <w:szCs w:val="24"/>
        </w:rPr>
        <w:t xml:space="preserve"> </w:t>
      </w:r>
      <w:proofErr w:type="spellStart"/>
      <w:r w:rsidR="00E45EA2" w:rsidRPr="00E45EA2">
        <w:rPr>
          <w:rFonts w:ascii="Arial" w:hAnsi="Arial" w:cs="Arial"/>
          <w:sz w:val="24"/>
          <w:szCs w:val="24"/>
        </w:rPr>
        <w:t>асуулгад</w:t>
      </w:r>
      <w:proofErr w:type="spellEnd"/>
      <w:r w:rsidR="00E45EA2" w:rsidRPr="00E45EA2">
        <w:rPr>
          <w:rFonts w:ascii="Arial" w:hAnsi="Arial" w:cs="Arial"/>
          <w:sz w:val="24"/>
          <w:szCs w:val="24"/>
        </w:rPr>
        <w:t xml:space="preserve"> 78 </w:t>
      </w:r>
      <w:proofErr w:type="spellStart"/>
      <w:r w:rsidR="00E45EA2" w:rsidRPr="00E45EA2">
        <w:rPr>
          <w:rFonts w:ascii="Arial" w:hAnsi="Arial" w:cs="Arial"/>
          <w:sz w:val="24"/>
          <w:szCs w:val="24"/>
        </w:rPr>
        <w:t>хувь</w:t>
      </w:r>
      <w:proofErr w:type="spellEnd"/>
      <w:r w:rsidR="00E45EA2" w:rsidRPr="00E45EA2">
        <w:rPr>
          <w:rFonts w:ascii="Arial" w:hAnsi="Arial" w:cs="Arial"/>
          <w:sz w:val="24"/>
          <w:szCs w:val="24"/>
        </w:rPr>
        <w:t xml:space="preserve"> </w:t>
      </w:r>
      <w:proofErr w:type="spellStart"/>
      <w:r w:rsidR="00E45EA2" w:rsidRPr="00E45EA2">
        <w:rPr>
          <w:rFonts w:ascii="Arial" w:hAnsi="Arial" w:cs="Arial"/>
          <w:sz w:val="24"/>
          <w:szCs w:val="24"/>
        </w:rPr>
        <w:t>нь</w:t>
      </w:r>
      <w:proofErr w:type="spellEnd"/>
      <w:r w:rsidR="00E45EA2" w:rsidRPr="00E45EA2">
        <w:rPr>
          <w:rFonts w:ascii="Arial" w:hAnsi="Arial" w:cs="Arial"/>
          <w:sz w:val="24"/>
          <w:szCs w:val="24"/>
        </w:rPr>
        <w:t xml:space="preserve"> </w:t>
      </w:r>
      <w:proofErr w:type="spellStart"/>
      <w:r w:rsidR="00E45EA2" w:rsidRPr="00E45EA2">
        <w:rPr>
          <w:rFonts w:ascii="Arial" w:hAnsi="Arial" w:cs="Arial"/>
          <w:sz w:val="24"/>
          <w:szCs w:val="24"/>
        </w:rPr>
        <w:t>авч</w:t>
      </w:r>
      <w:proofErr w:type="spellEnd"/>
      <w:r w:rsidR="00E45EA2" w:rsidRPr="00E45EA2">
        <w:rPr>
          <w:rFonts w:ascii="Arial" w:hAnsi="Arial" w:cs="Arial"/>
          <w:sz w:val="24"/>
          <w:szCs w:val="24"/>
        </w:rPr>
        <w:t xml:space="preserve"> </w:t>
      </w:r>
      <w:proofErr w:type="spellStart"/>
      <w:r w:rsidR="00E45EA2" w:rsidRPr="00E45EA2">
        <w:rPr>
          <w:rFonts w:ascii="Arial" w:hAnsi="Arial" w:cs="Arial"/>
          <w:sz w:val="24"/>
          <w:szCs w:val="24"/>
        </w:rPr>
        <w:t>байгаагүй</w:t>
      </w:r>
      <w:proofErr w:type="spellEnd"/>
      <w:r w:rsidR="00E45EA2" w:rsidRPr="00E45EA2">
        <w:rPr>
          <w:rFonts w:ascii="Arial" w:hAnsi="Arial" w:cs="Arial"/>
          <w:sz w:val="24"/>
          <w:szCs w:val="24"/>
        </w:rPr>
        <w:t xml:space="preserve"> </w:t>
      </w:r>
      <w:proofErr w:type="spellStart"/>
      <w:r w:rsidR="00E45EA2" w:rsidRPr="00E45EA2">
        <w:rPr>
          <w:rFonts w:ascii="Arial" w:hAnsi="Arial" w:cs="Arial"/>
          <w:sz w:val="24"/>
          <w:szCs w:val="24"/>
        </w:rPr>
        <w:t>гэсэн</w:t>
      </w:r>
      <w:proofErr w:type="spellEnd"/>
      <w:r w:rsidR="00E45EA2" w:rsidRPr="00E45EA2">
        <w:rPr>
          <w:rFonts w:ascii="Arial" w:hAnsi="Arial" w:cs="Arial"/>
          <w:sz w:val="24"/>
          <w:szCs w:val="24"/>
        </w:rPr>
        <w:t xml:space="preserve"> </w:t>
      </w:r>
      <w:proofErr w:type="spellStart"/>
      <w:r w:rsidR="00E45EA2" w:rsidRPr="00E45EA2">
        <w:rPr>
          <w:rFonts w:ascii="Arial" w:hAnsi="Arial" w:cs="Arial"/>
          <w:sz w:val="24"/>
          <w:szCs w:val="24"/>
        </w:rPr>
        <w:t>хариулт</w:t>
      </w:r>
      <w:proofErr w:type="spellEnd"/>
      <w:r w:rsidR="00E45EA2" w:rsidRPr="00E45EA2">
        <w:rPr>
          <w:rFonts w:ascii="Arial" w:hAnsi="Arial" w:cs="Arial"/>
          <w:sz w:val="24"/>
          <w:szCs w:val="24"/>
        </w:rPr>
        <w:t xml:space="preserve"> </w:t>
      </w:r>
      <w:proofErr w:type="spellStart"/>
      <w:r w:rsidR="00E45EA2" w:rsidRPr="00E45EA2">
        <w:rPr>
          <w:rFonts w:ascii="Arial" w:hAnsi="Arial" w:cs="Arial"/>
          <w:sz w:val="24"/>
          <w:szCs w:val="24"/>
        </w:rPr>
        <w:t>өгсөн</w:t>
      </w:r>
      <w:proofErr w:type="spellEnd"/>
      <w:r w:rsidR="00E45EA2" w:rsidRPr="00E45EA2">
        <w:rPr>
          <w:rFonts w:ascii="Arial" w:hAnsi="Arial" w:cs="Arial"/>
          <w:sz w:val="24"/>
          <w:szCs w:val="24"/>
        </w:rPr>
        <w:t xml:space="preserve"> </w:t>
      </w:r>
      <w:proofErr w:type="spellStart"/>
      <w:r w:rsidR="00E45EA2" w:rsidRPr="00E45EA2">
        <w:rPr>
          <w:rFonts w:ascii="Arial" w:hAnsi="Arial" w:cs="Arial"/>
          <w:sz w:val="24"/>
          <w:szCs w:val="24"/>
        </w:rPr>
        <w:t>нь</w:t>
      </w:r>
      <w:proofErr w:type="spellEnd"/>
      <w:r w:rsidR="00E45EA2" w:rsidRPr="00E45EA2">
        <w:rPr>
          <w:rFonts w:ascii="Arial" w:hAnsi="Arial" w:cs="Arial"/>
          <w:sz w:val="24"/>
          <w:szCs w:val="24"/>
        </w:rPr>
        <w:t xml:space="preserve"> </w:t>
      </w:r>
      <w:proofErr w:type="spellStart"/>
      <w:r w:rsidR="00E45EA2" w:rsidRPr="00E45EA2">
        <w:rPr>
          <w:rFonts w:ascii="Arial" w:hAnsi="Arial" w:cs="Arial"/>
          <w:sz w:val="24"/>
          <w:szCs w:val="24"/>
        </w:rPr>
        <w:t>сайшаалтай</w:t>
      </w:r>
      <w:proofErr w:type="spellEnd"/>
      <w:r w:rsidR="00E45EA2" w:rsidRPr="00E45EA2">
        <w:rPr>
          <w:rFonts w:ascii="Arial" w:hAnsi="Arial" w:cs="Arial"/>
          <w:sz w:val="24"/>
          <w:szCs w:val="24"/>
        </w:rPr>
        <w:t xml:space="preserve"> </w:t>
      </w:r>
      <w:proofErr w:type="spellStart"/>
      <w:r w:rsidR="00E45EA2" w:rsidRPr="00E45EA2">
        <w:rPr>
          <w:rFonts w:ascii="Arial" w:hAnsi="Arial" w:cs="Arial"/>
          <w:sz w:val="24"/>
          <w:szCs w:val="24"/>
        </w:rPr>
        <w:t>байна</w:t>
      </w:r>
      <w:proofErr w:type="spellEnd"/>
      <w:r>
        <w:rPr>
          <w:rFonts w:ascii="Arial" w:hAnsi="Arial" w:cs="Arial"/>
          <w:sz w:val="24"/>
          <w:szCs w:val="24"/>
        </w:rPr>
        <w:t>;</w:t>
      </w:r>
      <w:r w:rsidR="00E45EA2" w:rsidRPr="00E45EA2">
        <w:rPr>
          <w:rFonts w:ascii="Arial" w:hAnsi="Arial" w:cs="Arial"/>
          <w:sz w:val="24"/>
          <w:szCs w:val="24"/>
        </w:rPr>
        <w:t xml:space="preserve"> </w:t>
      </w:r>
    </w:p>
    <w:p w14:paraId="25066012" w14:textId="229EEA86" w:rsidR="006F69D4" w:rsidRDefault="006F69D4" w:rsidP="006F69D4">
      <w:pPr>
        <w:spacing w:line="276" w:lineRule="auto"/>
        <w:ind w:left="720"/>
        <w:jc w:val="both"/>
        <w:rPr>
          <w:rFonts w:ascii="Arial" w:hAnsi="Arial" w:cs="Arial"/>
          <w:sz w:val="24"/>
          <w:szCs w:val="24"/>
        </w:rPr>
      </w:pPr>
      <w:r>
        <w:rPr>
          <w:rFonts w:ascii="Arial" w:hAnsi="Arial" w:cs="Arial"/>
          <w:sz w:val="24"/>
          <w:szCs w:val="24"/>
          <w:lang w:val="mn-MN"/>
        </w:rPr>
        <w:t>-</w:t>
      </w:r>
      <w:proofErr w:type="spellStart"/>
      <w:r w:rsidR="00E45EA2" w:rsidRPr="00E45EA2">
        <w:rPr>
          <w:rFonts w:ascii="Arial" w:hAnsi="Arial" w:cs="Arial"/>
          <w:sz w:val="24"/>
          <w:szCs w:val="24"/>
        </w:rPr>
        <w:t>Харин</w:t>
      </w:r>
      <w:proofErr w:type="spellEnd"/>
      <w:r w:rsidR="00E45EA2" w:rsidRPr="00E45EA2">
        <w:rPr>
          <w:rFonts w:ascii="Arial" w:hAnsi="Arial" w:cs="Arial"/>
          <w:sz w:val="24"/>
          <w:szCs w:val="24"/>
        </w:rPr>
        <w:t xml:space="preserve"> </w:t>
      </w:r>
      <w:proofErr w:type="spellStart"/>
      <w:r w:rsidR="00E45EA2" w:rsidRPr="00E45EA2">
        <w:rPr>
          <w:rFonts w:ascii="Arial" w:hAnsi="Arial" w:cs="Arial"/>
          <w:sz w:val="24"/>
          <w:szCs w:val="24"/>
        </w:rPr>
        <w:t>авч</w:t>
      </w:r>
      <w:proofErr w:type="spellEnd"/>
      <w:r w:rsidR="00E45EA2" w:rsidRPr="00E45EA2">
        <w:rPr>
          <w:rFonts w:ascii="Arial" w:hAnsi="Arial" w:cs="Arial"/>
          <w:sz w:val="24"/>
          <w:szCs w:val="24"/>
        </w:rPr>
        <w:t xml:space="preserve"> </w:t>
      </w:r>
      <w:proofErr w:type="spellStart"/>
      <w:r w:rsidR="00E45EA2" w:rsidRPr="00E45EA2">
        <w:rPr>
          <w:rFonts w:ascii="Arial" w:hAnsi="Arial" w:cs="Arial"/>
          <w:sz w:val="24"/>
          <w:szCs w:val="24"/>
        </w:rPr>
        <w:t>байсан</w:t>
      </w:r>
      <w:proofErr w:type="spellEnd"/>
      <w:r w:rsidR="00E45EA2" w:rsidRPr="00E45EA2">
        <w:rPr>
          <w:rFonts w:ascii="Arial" w:hAnsi="Arial" w:cs="Arial"/>
          <w:sz w:val="24"/>
          <w:szCs w:val="24"/>
        </w:rPr>
        <w:t xml:space="preserve"> </w:t>
      </w:r>
      <w:proofErr w:type="spellStart"/>
      <w:r w:rsidR="00E45EA2" w:rsidRPr="00E45EA2">
        <w:rPr>
          <w:rFonts w:ascii="Arial" w:hAnsi="Arial" w:cs="Arial"/>
          <w:sz w:val="24"/>
          <w:szCs w:val="24"/>
        </w:rPr>
        <w:t>гэж</w:t>
      </w:r>
      <w:proofErr w:type="spellEnd"/>
      <w:r w:rsidR="00E45EA2" w:rsidRPr="00E45EA2">
        <w:rPr>
          <w:rFonts w:ascii="Arial" w:hAnsi="Arial" w:cs="Arial"/>
          <w:sz w:val="24"/>
          <w:szCs w:val="24"/>
        </w:rPr>
        <w:t xml:space="preserve"> </w:t>
      </w:r>
      <w:proofErr w:type="spellStart"/>
      <w:r w:rsidR="00E45EA2" w:rsidRPr="00E45EA2">
        <w:rPr>
          <w:rFonts w:ascii="Arial" w:hAnsi="Arial" w:cs="Arial"/>
          <w:sz w:val="24"/>
          <w:szCs w:val="24"/>
        </w:rPr>
        <w:t>хариулсан</w:t>
      </w:r>
      <w:proofErr w:type="spellEnd"/>
      <w:r w:rsidR="00E45EA2" w:rsidRPr="00E45EA2">
        <w:rPr>
          <w:rFonts w:ascii="Arial" w:hAnsi="Arial" w:cs="Arial"/>
          <w:sz w:val="24"/>
          <w:szCs w:val="24"/>
        </w:rPr>
        <w:t xml:space="preserve"> 22 </w:t>
      </w:r>
      <w:proofErr w:type="spellStart"/>
      <w:r w:rsidR="00E45EA2" w:rsidRPr="00E45EA2">
        <w:rPr>
          <w:rFonts w:ascii="Arial" w:hAnsi="Arial" w:cs="Arial"/>
          <w:sz w:val="24"/>
          <w:szCs w:val="24"/>
        </w:rPr>
        <w:t>хувийн</w:t>
      </w:r>
      <w:proofErr w:type="spellEnd"/>
      <w:r w:rsidR="00E45EA2" w:rsidRPr="00E45EA2">
        <w:rPr>
          <w:rFonts w:ascii="Arial" w:hAnsi="Arial" w:cs="Arial"/>
          <w:sz w:val="24"/>
          <w:szCs w:val="24"/>
        </w:rPr>
        <w:t xml:space="preserve"> </w:t>
      </w:r>
      <w:proofErr w:type="spellStart"/>
      <w:r w:rsidR="00E45EA2" w:rsidRPr="00E45EA2">
        <w:rPr>
          <w:rFonts w:ascii="Arial" w:hAnsi="Arial" w:cs="Arial"/>
          <w:sz w:val="24"/>
          <w:szCs w:val="24"/>
        </w:rPr>
        <w:t>оролцогчдоос</w:t>
      </w:r>
      <w:proofErr w:type="spellEnd"/>
      <w:r w:rsidR="00E45EA2" w:rsidRPr="00E45EA2">
        <w:rPr>
          <w:rFonts w:ascii="Arial" w:hAnsi="Arial" w:cs="Arial"/>
          <w:sz w:val="24"/>
          <w:szCs w:val="24"/>
        </w:rPr>
        <w:t xml:space="preserve"> 50 </w:t>
      </w:r>
      <w:proofErr w:type="spellStart"/>
      <w:r w:rsidR="00E45EA2" w:rsidRPr="00E45EA2">
        <w:rPr>
          <w:rFonts w:ascii="Arial" w:hAnsi="Arial" w:cs="Arial"/>
          <w:sz w:val="24"/>
          <w:szCs w:val="24"/>
        </w:rPr>
        <w:t>хувь</w:t>
      </w:r>
      <w:proofErr w:type="spellEnd"/>
      <w:r w:rsidR="00E45EA2" w:rsidRPr="00E45EA2">
        <w:rPr>
          <w:rFonts w:ascii="Arial" w:hAnsi="Arial" w:cs="Arial"/>
          <w:sz w:val="24"/>
          <w:szCs w:val="24"/>
        </w:rPr>
        <w:t xml:space="preserve"> </w:t>
      </w:r>
      <w:proofErr w:type="spellStart"/>
      <w:r w:rsidR="00E45EA2" w:rsidRPr="00E45EA2">
        <w:rPr>
          <w:rFonts w:ascii="Arial" w:hAnsi="Arial" w:cs="Arial"/>
          <w:sz w:val="24"/>
          <w:szCs w:val="24"/>
        </w:rPr>
        <w:t>нь</w:t>
      </w:r>
      <w:proofErr w:type="spellEnd"/>
      <w:r w:rsidR="00E45EA2" w:rsidRPr="00E45EA2">
        <w:rPr>
          <w:rFonts w:ascii="Arial" w:hAnsi="Arial" w:cs="Arial"/>
          <w:sz w:val="24"/>
          <w:szCs w:val="24"/>
        </w:rPr>
        <w:t xml:space="preserve"> </w:t>
      </w:r>
      <w:proofErr w:type="spellStart"/>
      <w:r w:rsidR="00E45EA2" w:rsidRPr="00E45EA2">
        <w:rPr>
          <w:rFonts w:ascii="Arial" w:hAnsi="Arial" w:cs="Arial"/>
          <w:sz w:val="24"/>
          <w:szCs w:val="24"/>
        </w:rPr>
        <w:t>хувийн</w:t>
      </w:r>
      <w:proofErr w:type="spellEnd"/>
      <w:r w:rsidR="00E45EA2" w:rsidRPr="00E45EA2">
        <w:rPr>
          <w:rFonts w:ascii="Arial" w:hAnsi="Arial" w:cs="Arial"/>
          <w:sz w:val="24"/>
          <w:szCs w:val="24"/>
        </w:rPr>
        <w:t xml:space="preserve"> </w:t>
      </w:r>
      <w:proofErr w:type="spellStart"/>
      <w:r w:rsidR="00E45EA2" w:rsidRPr="00E45EA2">
        <w:rPr>
          <w:rFonts w:ascii="Arial" w:hAnsi="Arial" w:cs="Arial"/>
          <w:sz w:val="24"/>
          <w:szCs w:val="24"/>
        </w:rPr>
        <w:t>мэдээллийг</w:t>
      </w:r>
      <w:proofErr w:type="spellEnd"/>
      <w:r w:rsidR="00E45EA2" w:rsidRPr="00E45EA2">
        <w:rPr>
          <w:rFonts w:ascii="Arial" w:hAnsi="Arial" w:cs="Arial"/>
          <w:sz w:val="24"/>
          <w:szCs w:val="24"/>
        </w:rPr>
        <w:t xml:space="preserve"> </w:t>
      </w:r>
      <w:proofErr w:type="spellStart"/>
      <w:r w:rsidR="00E45EA2" w:rsidRPr="00E45EA2">
        <w:rPr>
          <w:rFonts w:ascii="Arial" w:hAnsi="Arial" w:cs="Arial"/>
          <w:sz w:val="24"/>
          <w:szCs w:val="24"/>
        </w:rPr>
        <w:t>нь</w:t>
      </w:r>
      <w:proofErr w:type="spellEnd"/>
      <w:r w:rsidR="00E45EA2" w:rsidRPr="00E45EA2">
        <w:rPr>
          <w:rFonts w:ascii="Arial" w:hAnsi="Arial" w:cs="Arial"/>
          <w:sz w:val="24"/>
          <w:szCs w:val="24"/>
        </w:rPr>
        <w:t xml:space="preserve"> </w:t>
      </w:r>
      <w:proofErr w:type="spellStart"/>
      <w:r w:rsidR="00E45EA2" w:rsidRPr="00E45EA2">
        <w:rPr>
          <w:rFonts w:ascii="Arial" w:hAnsi="Arial" w:cs="Arial"/>
          <w:sz w:val="24"/>
          <w:szCs w:val="24"/>
        </w:rPr>
        <w:t>нийтэд</w:t>
      </w:r>
      <w:proofErr w:type="spellEnd"/>
      <w:r w:rsidR="00E45EA2" w:rsidRPr="00E45EA2">
        <w:rPr>
          <w:rFonts w:ascii="Arial" w:hAnsi="Arial" w:cs="Arial"/>
          <w:sz w:val="24"/>
          <w:szCs w:val="24"/>
        </w:rPr>
        <w:t xml:space="preserve"> </w:t>
      </w:r>
      <w:proofErr w:type="spellStart"/>
      <w:r w:rsidR="00E45EA2" w:rsidRPr="00E45EA2">
        <w:rPr>
          <w:rFonts w:ascii="Arial" w:hAnsi="Arial" w:cs="Arial"/>
          <w:sz w:val="24"/>
          <w:szCs w:val="24"/>
        </w:rPr>
        <w:t>тараасан</w:t>
      </w:r>
      <w:proofErr w:type="spellEnd"/>
      <w:r w:rsidR="00E45EA2" w:rsidRPr="00E45EA2">
        <w:rPr>
          <w:rFonts w:ascii="Arial" w:hAnsi="Arial" w:cs="Arial"/>
          <w:sz w:val="24"/>
          <w:szCs w:val="24"/>
        </w:rPr>
        <w:t xml:space="preserve"> </w:t>
      </w:r>
      <w:proofErr w:type="spellStart"/>
      <w:r w:rsidR="00E45EA2" w:rsidRPr="00E45EA2">
        <w:rPr>
          <w:rFonts w:ascii="Arial" w:hAnsi="Arial" w:cs="Arial"/>
          <w:sz w:val="24"/>
          <w:szCs w:val="24"/>
        </w:rPr>
        <w:t>гэсэн</w:t>
      </w:r>
      <w:proofErr w:type="spellEnd"/>
      <w:r w:rsidR="00E45EA2" w:rsidRPr="00E45EA2">
        <w:rPr>
          <w:rFonts w:ascii="Arial" w:hAnsi="Arial" w:cs="Arial"/>
          <w:sz w:val="24"/>
          <w:szCs w:val="24"/>
        </w:rPr>
        <w:t xml:space="preserve"> </w:t>
      </w:r>
      <w:proofErr w:type="spellStart"/>
      <w:r w:rsidR="00E45EA2" w:rsidRPr="00E45EA2">
        <w:rPr>
          <w:rFonts w:ascii="Arial" w:hAnsi="Arial" w:cs="Arial"/>
          <w:sz w:val="24"/>
          <w:szCs w:val="24"/>
        </w:rPr>
        <w:t>хариултыг</w:t>
      </w:r>
      <w:proofErr w:type="spellEnd"/>
      <w:r w:rsidR="00E45EA2" w:rsidRPr="00E45EA2">
        <w:rPr>
          <w:rFonts w:ascii="Arial" w:hAnsi="Arial" w:cs="Arial"/>
          <w:sz w:val="24"/>
          <w:szCs w:val="24"/>
        </w:rPr>
        <w:t xml:space="preserve"> </w:t>
      </w:r>
      <w:proofErr w:type="spellStart"/>
      <w:r w:rsidR="00E45EA2" w:rsidRPr="00E45EA2">
        <w:rPr>
          <w:rFonts w:ascii="Arial" w:hAnsi="Arial" w:cs="Arial"/>
          <w:sz w:val="24"/>
          <w:szCs w:val="24"/>
        </w:rPr>
        <w:t>сонгосон</w:t>
      </w:r>
      <w:proofErr w:type="spellEnd"/>
      <w:r w:rsidR="00E45EA2" w:rsidRPr="00E45EA2">
        <w:rPr>
          <w:rFonts w:ascii="Arial" w:hAnsi="Arial" w:cs="Arial"/>
          <w:sz w:val="24"/>
          <w:szCs w:val="24"/>
        </w:rPr>
        <w:t xml:space="preserve"> </w:t>
      </w:r>
      <w:proofErr w:type="spellStart"/>
      <w:r w:rsidR="00E45EA2" w:rsidRPr="00E45EA2">
        <w:rPr>
          <w:rFonts w:ascii="Arial" w:hAnsi="Arial" w:cs="Arial"/>
          <w:sz w:val="24"/>
          <w:szCs w:val="24"/>
        </w:rPr>
        <w:t>байна</w:t>
      </w:r>
      <w:proofErr w:type="spellEnd"/>
      <w:r>
        <w:rPr>
          <w:rFonts w:ascii="Arial" w:hAnsi="Arial" w:cs="Arial"/>
          <w:sz w:val="24"/>
          <w:szCs w:val="24"/>
        </w:rPr>
        <w:t>;</w:t>
      </w:r>
      <w:r w:rsidR="00E45EA2" w:rsidRPr="00E45EA2">
        <w:rPr>
          <w:rFonts w:ascii="Arial" w:hAnsi="Arial" w:cs="Arial"/>
          <w:sz w:val="24"/>
          <w:szCs w:val="24"/>
        </w:rPr>
        <w:t xml:space="preserve"> </w:t>
      </w:r>
    </w:p>
    <w:p w14:paraId="777EAE44" w14:textId="309BBA0B" w:rsidR="006F69D4" w:rsidRDefault="006F69D4" w:rsidP="006F69D4">
      <w:pPr>
        <w:spacing w:line="276" w:lineRule="auto"/>
        <w:ind w:left="720"/>
        <w:jc w:val="both"/>
        <w:rPr>
          <w:rFonts w:ascii="Arial" w:hAnsi="Arial" w:cs="Arial"/>
          <w:sz w:val="24"/>
          <w:szCs w:val="24"/>
        </w:rPr>
      </w:pPr>
      <w:r>
        <w:rPr>
          <w:rFonts w:ascii="Arial" w:hAnsi="Arial" w:cs="Arial"/>
          <w:sz w:val="24"/>
          <w:szCs w:val="24"/>
          <w:lang w:val="mn-MN"/>
        </w:rPr>
        <w:t>-</w:t>
      </w:r>
      <w:proofErr w:type="spellStart"/>
      <w:r w:rsidR="00E45EA2" w:rsidRPr="00E45EA2">
        <w:rPr>
          <w:rFonts w:ascii="Arial" w:hAnsi="Arial" w:cs="Arial"/>
          <w:sz w:val="24"/>
          <w:szCs w:val="24"/>
        </w:rPr>
        <w:t>Интернэтэд</w:t>
      </w:r>
      <w:proofErr w:type="spellEnd"/>
      <w:r w:rsidR="00E45EA2" w:rsidRPr="00E45EA2">
        <w:rPr>
          <w:rFonts w:ascii="Arial" w:hAnsi="Arial" w:cs="Arial"/>
          <w:sz w:val="24"/>
          <w:szCs w:val="24"/>
        </w:rPr>
        <w:t xml:space="preserve"> </w:t>
      </w:r>
      <w:proofErr w:type="spellStart"/>
      <w:r w:rsidR="00E45EA2" w:rsidRPr="00E45EA2">
        <w:rPr>
          <w:rFonts w:ascii="Arial" w:hAnsi="Arial" w:cs="Arial"/>
          <w:sz w:val="24"/>
          <w:szCs w:val="24"/>
        </w:rPr>
        <w:t>буруу</w:t>
      </w:r>
      <w:proofErr w:type="spellEnd"/>
      <w:r w:rsidR="00E45EA2" w:rsidRPr="00E45EA2">
        <w:rPr>
          <w:rFonts w:ascii="Arial" w:hAnsi="Arial" w:cs="Arial"/>
          <w:sz w:val="24"/>
          <w:szCs w:val="24"/>
        </w:rPr>
        <w:t xml:space="preserve"> </w:t>
      </w:r>
      <w:proofErr w:type="spellStart"/>
      <w:r w:rsidR="00E45EA2" w:rsidRPr="00E45EA2">
        <w:rPr>
          <w:rFonts w:ascii="Arial" w:hAnsi="Arial" w:cs="Arial"/>
          <w:sz w:val="24"/>
          <w:szCs w:val="24"/>
        </w:rPr>
        <w:t>зүйлд</w:t>
      </w:r>
      <w:proofErr w:type="spellEnd"/>
      <w:r w:rsidR="00E45EA2" w:rsidRPr="00E45EA2">
        <w:rPr>
          <w:rFonts w:ascii="Arial" w:hAnsi="Arial" w:cs="Arial"/>
          <w:sz w:val="24"/>
          <w:szCs w:val="24"/>
        </w:rPr>
        <w:t xml:space="preserve"> </w:t>
      </w:r>
      <w:proofErr w:type="spellStart"/>
      <w:r w:rsidR="00E45EA2" w:rsidRPr="00E45EA2">
        <w:rPr>
          <w:rFonts w:ascii="Arial" w:hAnsi="Arial" w:cs="Arial"/>
          <w:sz w:val="24"/>
          <w:szCs w:val="24"/>
        </w:rPr>
        <w:t>уруу</w:t>
      </w:r>
      <w:proofErr w:type="spellEnd"/>
      <w:r w:rsidR="00E45EA2" w:rsidRPr="00E45EA2">
        <w:rPr>
          <w:rFonts w:ascii="Arial" w:hAnsi="Arial" w:cs="Arial"/>
          <w:sz w:val="24"/>
          <w:szCs w:val="24"/>
        </w:rPr>
        <w:t xml:space="preserve"> </w:t>
      </w:r>
      <w:proofErr w:type="spellStart"/>
      <w:r w:rsidR="00E45EA2" w:rsidRPr="00E45EA2">
        <w:rPr>
          <w:rFonts w:ascii="Arial" w:hAnsi="Arial" w:cs="Arial"/>
          <w:sz w:val="24"/>
          <w:szCs w:val="24"/>
        </w:rPr>
        <w:t>татсан</w:t>
      </w:r>
      <w:proofErr w:type="spellEnd"/>
      <w:r w:rsidR="00E45EA2" w:rsidRPr="00E45EA2">
        <w:rPr>
          <w:rFonts w:ascii="Arial" w:hAnsi="Arial" w:cs="Arial"/>
          <w:sz w:val="24"/>
          <w:szCs w:val="24"/>
        </w:rPr>
        <w:t xml:space="preserve"> </w:t>
      </w:r>
      <w:proofErr w:type="spellStart"/>
      <w:r w:rsidR="00E45EA2" w:rsidRPr="00E45EA2">
        <w:rPr>
          <w:rFonts w:ascii="Arial" w:hAnsi="Arial" w:cs="Arial"/>
          <w:sz w:val="24"/>
          <w:szCs w:val="24"/>
        </w:rPr>
        <w:t>агуулга</w:t>
      </w:r>
      <w:proofErr w:type="spellEnd"/>
      <w:r w:rsidR="00E45EA2" w:rsidRPr="00E45EA2">
        <w:rPr>
          <w:rFonts w:ascii="Arial" w:hAnsi="Arial" w:cs="Arial"/>
          <w:sz w:val="24"/>
          <w:szCs w:val="24"/>
        </w:rPr>
        <w:t xml:space="preserve"> </w:t>
      </w:r>
      <w:proofErr w:type="spellStart"/>
      <w:r w:rsidR="00E45EA2" w:rsidRPr="00E45EA2">
        <w:rPr>
          <w:rFonts w:ascii="Arial" w:hAnsi="Arial" w:cs="Arial"/>
          <w:sz w:val="24"/>
          <w:szCs w:val="24"/>
        </w:rPr>
        <w:t>бүхий</w:t>
      </w:r>
      <w:proofErr w:type="spellEnd"/>
      <w:r w:rsidR="00E45EA2" w:rsidRPr="00E45EA2">
        <w:rPr>
          <w:rFonts w:ascii="Arial" w:hAnsi="Arial" w:cs="Arial"/>
          <w:sz w:val="24"/>
          <w:szCs w:val="24"/>
        </w:rPr>
        <w:t xml:space="preserve"> </w:t>
      </w:r>
      <w:proofErr w:type="spellStart"/>
      <w:r w:rsidR="00E45EA2" w:rsidRPr="00E45EA2">
        <w:rPr>
          <w:rFonts w:ascii="Arial" w:hAnsi="Arial" w:cs="Arial"/>
          <w:sz w:val="24"/>
          <w:szCs w:val="24"/>
        </w:rPr>
        <w:t>мэдээ</w:t>
      </w:r>
      <w:proofErr w:type="spellEnd"/>
      <w:r w:rsidR="00E45EA2" w:rsidRPr="00E45EA2">
        <w:rPr>
          <w:rFonts w:ascii="Arial" w:hAnsi="Arial" w:cs="Arial"/>
          <w:sz w:val="24"/>
          <w:szCs w:val="24"/>
        </w:rPr>
        <w:t xml:space="preserve">, </w:t>
      </w:r>
      <w:proofErr w:type="spellStart"/>
      <w:r w:rsidR="00E45EA2" w:rsidRPr="00E45EA2">
        <w:rPr>
          <w:rFonts w:ascii="Arial" w:hAnsi="Arial" w:cs="Arial"/>
          <w:sz w:val="24"/>
          <w:szCs w:val="24"/>
        </w:rPr>
        <w:t>мэдээлэлтэй</w:t>
      </w:r>
      <w:proofErr w:type="spellEnd"/>
      <w:r w:rsidR="00E45EA2" w:rsidRPr="00E45EA2">
        <w:rPr>
          <w:rFonts w:ascii="Arial" w:hAnsi="Arial" w:cs="Arial"/>
          <w:sz w:val="24"/>
          <w:szCs w:val="24"/>
        </w:rPr>
        <w:t xml:space="preserve"> </w:t>
      </w:r>
      <w:proofErr w:type="spellStart"/>
      <w:r w:rsidR="00E45EA2" w:rsidRPr="00E45EA2">
        <w:rPr>
          <w:rFonts w:ascii="Arial" w:hAnsi="Arial" w:cs="Arial"/>
          <w:sz w:val="24"/>
          <w:szCs w:val="24"/>
        </w:rPr>
        <w:t>тааралдаж</w:t>
      </w:r>
      <w:proofErr w:type="spellEnd"/>
      <w:r w:rsidR="00E45EA2" w:rsidRPr="00E45EA2">
        <w:rPr>
          <w:rFonts w:ascii="Arial" w:hAnsi="Arial" w:cs="Arial"/>
          <w:sz w:val="24"/>
          <w:szCs w:val="24"/>
        </w:rPr>
        <w:t xml:space="preserve"> </w:t>
      </w:r>
      <w:proofErr w:type="spellStart"/>
      <w:r w:rsidR="00E45EA2" w:rsidRPr="00E45EA2">
        <w:rPr>
          <w:rFonts w:ascii="Arial" w:hAnsi="Arial" w:cs="Arial"/>
          <w:sz w:val="24"/>
          <w:szCs w:val="24"/>
        </w:rPr>
        <w:t>байсан</w:t>
      </w:r>
      <w:proofErr w:type="spellEnd"/>
      <w:r w:rsidR="00E45EA2" w:rsidRPr="00E45EA2">
        <w:rPr>
          <w:rFonts w:ascii="Arial" w:hAnsi="Arial" w:cs="Arial"/>
          <w:sz w:val="24"/>
          <w:szCs w:val="24"/>
        </w:rPr>
        <w:t xml:space="preserve"> </w:t>
      </w:r>
      <w:proofErr w:type="spellStart"/>
      <w:r w:rsidR="00E45EA2" w:rsidRPr="00E45EA2">
        <w:rPr>
          <w:rFonts w:ascii="Arial" w:hAnsi="Arial" w:cs="Arial"/>
          <w:sz w:val="24"/>
          <w:szCs w:val="24"/>
        </w:rPr>
        <w:t>уу</w:t>
      </w:r>
      <w:proofErr w:type="spellEnd"/>
      <w:r w:rsidR="00E45EA2" w:rsidRPr="00E45EA2">
        <w:rPr>
          <w:rFonts w:ascii="Arial" w:hAnsi="Arial" w:cs="Arial"/>
          <w:sz w:val="24"/>
          <w:szCs w:val="24"/>
        </w:rPr>
        <w:t xml:space="preserve"> </w:t>
      </w:r>
      <w:proofErr w:type="spellStart"/>
      <w:r w:rsidR="00E45EA2" w:rsidRPr="00E45EA2">
        <w:rPr>
          <w:rFonts w:ascii="Arial" w:hAnsi="Arial" w:cs="Arial"/>
          <w:sz w:val="24"/>
          <w:szCs w:val="24"/>
        </w:rPr>
        <w:t>гэдэгт</w:t>
      </w:r>
      <w:proofErr w:type="spellEnd"/>
      <w:r w:rsidR="00E45EA2" w:rsidRPr="00E45EA2">
        <w:rPr>
          <w:rFonts w:ascii="Arial" w:hAnsi="Arial" w:cs="Arial"/>
          <w:sz w:val="24"/>
          <w:szCs w:val="24"/>
        </w:rPr>
        <w:t xml:space="preserve"> 56 </w:t>
      </w:r>
      <w:proofErr w:type="spellStart"/>
      <w:r w:rsidR="00E45EA2" w:rsidRPr="00E45EA2">
        <w:rPr>
          <w:rFonts w:ascii="Arial" w:hAnsi="Arial" w:cs="Arial"/>
          <w:sz w:val="24"/>
          <w:szCs w:val="24"/>
        </w:rPr>
        <w:t>хувь</w:t>
      </w:r>
      <w:proofErr w:type="spellEnd"/>
      <w:r w:rsidR="00E45EA2" w:rsidRPr="00E45EA2">
        <w:rPr>
          <w:rFonts w:ascii="Arial" w:hAnsi="Arial" w:cs="Arial"/>
          <w:sz w:val="24"/>
          <w:szCs w:val="24"/>
        </w:rPr>
        <w:t xml:space="preserve"> </w:t>
      </w:r>
      <w:proofErr w:type="spellStart"/>
      <w:r w:rsidR="00E45EA2" w:rsidRPr="00E45EA2">
        <w:rPr>
          <w:rFonts w:ascii="Arial" w:hAnsi="Arial" w:cs="Arial"/>
          <w:sz w:val="24"/>
          <w:szCs w:val="24"/>
        </w:rPr>
        <w:t>нь</w:t>
      </w:r>
      <w:proofErr w:type="spellEnd"/>
      <w:r w:rsidR="00E45EA2" w:rsidRPr="00E45EA2">
        <w:rPr>
          <w:rFonts w:ascii="Arial" w:hAnsi="Arial" w:cs="Arial"/>
          <w:sz w:val="24"/>
          <w:szCs w:val="24"/>
        </w:rPr>
        <w:t xml:space="preserve"> </w:t>
      </w:r>
      <w:proofErr w:type="spellStart"/>
      <w:r w:rsidR="00E45EA2" w:rsidRPr="00E45EA2">
        <w:rPr>
          <w:rFonts w:ascii="Arial" w:hAnsi="Arial" w:cs="Arial"/>
          <w:sz w:val="24"/>
          <w:szCs w:val="24"/>
        </w:rPr>
        <w:t>тийм</w:t>
      </w:r>
      <w:proofErr w:type="spellEnd"/>
      <w:r w:rsidR="00E45EA2" w:rsidRPr="00E45EA2">
        <w:rPr>
          <w:rFonts w:ascii="Arial" w:hAnsi="Arial" w:cs="Arial"/>
          <w:sz w:val="24"/>
          <w:szCs w:val="24"/>
        </w:rPr>
        <w:t xml:space="preserve"> </w:t>
      </w:r>
      <w:proofErr w:type="spellStart"/>
      <w:r w:rsidR="00E45EA2" w:rsidRPr="00E45EA2">
        <w:rPr>
          <w:rFonts w:ascii="Arial" w:hAnsi="Arial" w:cs="Arial"/>
          <w:sz w:val="24"/>
          <w:szCs w:val="24"/>
        </w:rPr>
        <w:t>гэж</w:t>
      </w:r>
      <w:proofErr w:type="spellEnd"/>
      <w:r w:rsidR="00E45EA2" w:rsidRPr="00E45EA2">
        <w:rPr>
          <w:rFonts w:ascii="Arial" w:hAnsi="Arial" w:cs="Arial"/>
          <w:sz w:val="24"/>
          <w:szCs w:val="24"/>
        </w:rPr>
        <w:t xml:space="preserve"> </w:t>
      </w:r>
      <w:proofErr w:type="spellStart"/>
      <w:r w:rsidR="00E45EA2" w:rsidRPr="00E45EA2">
        <w:rPr>
          <w:rFonts w:ascii="Arial" w:hAnsi="Arial" w:cs="Arial"/>
          <w:sz w:val="24"/>
          <w:szCs w:val="24"/>
        </w:rPr>
        <w:t>хариулснаас</w:t>
      </w:r>
      <w:proofErr w:type="spellEnd"/>
      <w:r w:rsidR="00E45EA2" w:rsidRPr="00E45EA2">
        <w:rPr>
          <w:rFonts w:ascii="Arial" w:hAnsi="Arial" w:cs="Arial"/>
          <w:sz w:val="24"/>
          <w:szCs w:val="24"/>
        </w:rPr>
        <w:t xml:space="preserve"> </w:t>
      </w:r>
      <w:proofErr w:type="spellStart"/>
      <w:r w:rsidR="00E45EA2" w:rsidRPr="00E45EA2">
        <w:rPr>
          <w:rFonts w:ascii="Arial" w:hAnsi="Arial" w:cs="Arial"/>
          <w:sz w:val="24"/>
          <w:szCs w:val="24"/>
        </w:rPr>
        <w:t>үзвэл</w:t>
      </w:r>
      <w:proofErr w:type="spellEnd"/>
      <w:r w:rsidR="00E45EA2" w:rsidRPr="00E45EA2">
        <w:rPr>
          <w:rFonts w:ascii="Arial" w:hAnsi="Arial" w:cs="Arial"/>
          <w:sz w:val="24"/>
          <w:szCs w:val="24"/>
        </w:rPr>
        <w:t xml:space="preserve"> </w:t>
      </w:r>
      <w:proofErr w:type="spellStart"/>
      <w:r w:rsidR="00E45EA2" w:rsidRPr="00E45EA2">
        <w:rPr>
          <w:rFonts w:ascii="Arial" w:hAnsi="Arial" w:cs="Arial"/>
          <w:sz w:val="24"/>
          <w:szCs w:val="24"/>
        </w:rPr>
        <w:t>цахим</w:t>
      </w:r>
      <w:proofErr w:type="spellEnd"/>
      <w:r w:rsidR="00E45EA2" w:rsidRPr="00E45EA2">
        <w:rPr>
          <w:rFonts w:ascii="Arial" w:hAnsi="Arial" w:cs="Arial"/>
          <w:sz w:val="24"/>
          <w:szCs w:val="24"/>
        </w:rPr>
        <w:t xml:space="preserve"> </w:t>
      </w:r>
      <w:proofErr w:type="spellStart"/>
      <w:r w:rsidR="00E45EA2" w:rsidRPr="00E45EA2">
        <w:rPr>
          <w:rFonts w:ascii="Arial" w:hAnsi="Arial" w:cs="Arial"/>
          <w:sz w:val="24"/>
          <w:szCs w:val="24"/>
        </w:rPr>
        <w:t>сүлжээнд</w:t>
      </w:r>
      <w:proofErr w:type="spellEnd"/>
      <w:r w:rsidR="00E45EA2" w:rsidRPr="00E45EA2">
        <w:rPr>
          <w:rFonts w:ascii="Arial" w:hAnsi="Arial" w:cs="Arial"/>
          <w:sz w:val="24"/>
          <w:szCs w:val="24"/>
        </w:rPr>
        <w:t xml:space="preserve"> </w:t>
      </w:r>
      <w:proofErr w:type="spellStart"/>
      <w:r w:rsidR="00E45EA2" w:rsidRPr="00E45EA2">
        <w:rPr>
          <w:rFonts w:ascii="Arial" w:hAnsi="Arial" w:cs="Arial"/>
          <w:sz w:val="24"/>
          <w:szCs w:val="24"/>
        </w:rPr>
        <w:t>буруу</w:t>
      </w:r>
      <w:proofErr w:type="spellEnd"/>
      <w:r w:rsidR="00E45EA2" w:rsidRPr="00E45EA2">
        <w:rPr>
          <w:rFonts w:ascii="Arial" w:hAnsi="Arial" w:cs="Arial"/>
          <w:sz w:val="24"/>
          <w:szCs w:val="24"/>
        </w:rPr>
        <w:t xml:space="preserve"> </w:t>
      </w:r>
      <w:proofErr w:type="spellStart"/>
      <w:r w:rsidR="00E45EA2" w:rsidRPr="00E45EA2">
        <w:rPr>
          <w:rFonts w:ascii="Arial" w:hAnsi="Arial" w:cs="Arial"/>
          <w:sz w:val="24"/>
          <w:szCs w:val="24"/>
        </w:rPr>
        <w:t>зүйлд</w:t>
      </w:r>
      <w:proofErr w:type="spellEnd"/>
      <w:r w:rsidR="00E45EA2" w:rsidRPr="00E45EA2">
        <w:rPr>
          <w:rFonts w:ascii="Arial" w:hAnsi="Arial" w:cs="Arial"/>
          <w:sz w:val="24"/>
          <w:szCs w:val="24"/>
        </w:rPr>
        <w:t xml:space="preserve"> </w:t>
      </w:r>
      <w:proofErr w:type="spellStart"/>
      <w:r w:rsidR="00E45EA2" w:rsidRPr="00E45EA2">
        <w:rPr>
          <w:rFonts w:ascii="Arial" w:hAnsi="Arial" w:cs="Arial"/>
          <w:sz w:val="24"/>
          <w:szCs w:val="24"/>
        </w:rPr>
        <w:t>уруу</w:t>
      </w:r>
      <w:proofErr w:type="spellEnd"/>
      <w:r w:rsidR="00E45EA2" w:rsidRPr="00E45EA2">
        <w:rPr>
          <w:rFonts w:ascii="Arial" w:hAnsi="Arial" w:cs="Arial"/>
          <w:sz w:val="24"/>
          <w:szCs w:val="24"/>
        </w:rPr>
        <w:t xml:space="preserve"> </w:t>
      </w:r>
      <w:proofErr w:type="spellStart"/>
      <w:r w:rsidR="00E45EA2" w:rsidRPr="00E45EA2">
        <w:rPr>
          <w:rFonts w:ascii="Arial" w:hAnsi="Arial" w:cs="Arial"/>
          <w:sz w:val="24"/>
          <w:szCs w:val="24"/>
        </w:rPr>
        <w:t>татсан</w:t>
      </w:r>
      <w:proofErr w:type="spellEnd"/>
      <w:r w:rsidR="00E45EA2" w:rsidRPr="00E45EA2">
        <w:rPr>
          <w:rFonts w:ascii="Arial" w:hAnsi="Arial" w:cs="Arial"/>
          <w:sz w:val="24"/>
          <w:szCs w:val="24"/>
        </w:rPr>
        <w:t xml:space="preserve"> </w:t>
      </w:r>
      <w:proofErr w:type="spellStart"/>
      <w:r w:rsidR="00E45EA2" w:rsidRPr="00E45EA2">
        <w:rPr>
          <w:rFonts w:ascii="Arial" w:hAnsi="Arial" w:cs="Arial"/>
          <w:sz w:val="24"/>
          <w:szCs w:val="24"/>
        </w:rPr>
        <w:t>агуулга</w:t>
      </w:r>
      <w:proofErr w:type="spellEnd"/>
      <w:r w:rsidR="00E45EA2" w:rsidRPr="00E45EA2">
        <w:rPr>
          <w:rFonts w:ascii="Arial" w:hAnsi="Arial" w:cs="Arial"/>
          <w:sz w:val="24"/>
          <w:szCs w:val="24"/>
        </w:rPr>
        <w:t xml:space="preserve"> </w:t>
      </w:r>
      <w:proofErr w:type="spellStart"/>
      <w:r w:rsidR="00E45EA2" w:rsidRPr="00E45EA2">
        <w:rPr>
          <w:rFonts w:ascii="Arial" w:hAnsi="Arial" w:cs="Arial"/>
          <w:sz w:val="24"/>
          <w:szCs w:val="24"/>
        </w:rPr>
        <w:t>бүхий</w:t>
      </w:r>
      <w:proofErr w:type="spellEnd"/>
      <w:r w:rsidR="00E45EA2" w:rsidRPr="00E45EA2">
        <w:rPr>
          <w:rFonts w:ascii="Arial" w:hAnsi="Arial" w:cs="Arial"/>
          <w:sz w:val="24"/>
          <w:szCs w:val="24"/>
        </w:rPr>
        <w:t xml:space="preserve"> </w:t>
      </w:r>
      <w:proofErr w:type="spellStart"/>
      <w:r w:rsidR="00E45EA2" w:rsidRPr="00E45EA2">
        <w:rPr>
          <w:rFonts w:ascii="Arial" w:hAnsi="Arial" w:cs="Arial"/>
          <w:sz w:val="24"/>
          <w:szCs w:val="24"/>
        </w:rPr>
        <w:t>мэдээ</w:t>
      </w:r>
      <w:proofErr w:type="spellEnd"/>
      <w:r w:rsidR="00E45EA2" w:rsidRPr="00E45EA2">
        <w:rPr>
          <w:rFonts w:ascii="Arial" w:hAnsi="Arial" w:cs="Arial"/>
          <w:sz w:val="24"/>
          <w:szCs w:val="24"/>
        </w:rPr>
        <w:t xml:space="preserve">, </w:t>
      </w:r>
      <w:proofErr w:type="spellStart"/>
      <w:r w:rsidR="00E45EA2" w:rsidRPr="00E45EA2">
        <w:rPr>
          <w:rFonts w:ascii="Arial" w:hAnsi="Arial" w:cs="Arial"/>
          <w:sz w:val="24"/>
          <w:szCs w:val="24"/>
        </w:rPr>
        <w:t>мэдээлэл</w:t>
      </w:r>
      <w:proofErr w:type="spellEnd"/>
      <w:r w:rsidR="00E45EA2" w:rsidRPr="00E45EA2">
        <w:rPr>
          <w:rFonts w:ascii="Arial" w:hAnsi="Arial" w:cs="Arial"/>
          <w:sz w:val="24"/>
          <w:szCs w:val="24"/>
        </w:rPr>
        <w:t xml:space="preserve"> </w:t>
      </w:r>
      <w:r w:rsidR="00EC6083">
        <w:rPr>
          <w:rFonts w:ascii="Arial" w:hAnsi="Arial" w:cs="Arial"/>
          <w:sz w:val="24"/>
          <w:szCs w:val="24"/>
          <w:lang w:val="mn-MN"/>
        </w:rPr>
        <w:t xml:space="preserve">нь ямар нэгэн шүүлтүүргүйгээр байршиж </w:t>
      </w:r>
      <w:proofErr w:type="spellStart"/>
      <w:r w:rsidR="00E45EA2" w:rsidRPr="00E45EA2">
        <w:rPr>
          <w:rFonts w:ascii="Arial" w:hAnsi="Arial" w:cs="Arial"/>
          <w:sz w:val="24"/>
          <w:szCs w:val="24"/>
        </w:rPr>
        <w:t>байдаг</w:t>
      </w:r>
      <w:proofErr w:type="spellEnd"/>
      <w:r w:rsidR="00E45EA2" w:rsidRPr="00E45EA2">
        <w:rPr>
          <w:rFonts w:ascii="Arial" w:hAnsi="Arial" w:cs="Arial"/>
          <w:sz w:val="24"/>
          <w:szCs w:val="24"/>
        </w:rPr>
        <w:t xml:space="preserve"> </w:t>
      </w:r>
      <w:proofErr w:type="spellStart"/>
      <w:r w:rsidR="00E45EA2" w:rsidRPr="00E45EA2">
        <w:rPr>
          <w:rFonts w:ascii="Arial" w:hAnsi="Arial" w:cs="Arial"/>
          <w:sz w:val="24"/>
          <w:szCs w:val="24"/>
        </w:rPr>
        <w:t>гэсэн</w:t>
      </w:r>
      <w:proofErr w:type="spellEnd"/>
      <w:r w:rsidR="00E45EA2" w:rsidRPr="00E45EA2">
        <w:rPr>
          <w:rFonts w:ascii="Arial" w:hAnsi="Arial" w:cs="Arial"/>
          <w:sz w:val="24"/>
          <w:szCs w:val="24"/>
        </w:rPr>
        <w:t xml:space="preserve"> </w:t>
      </w:r>
      <w:proofErr w:type="spellStart"/>
      <w:r w:rsidR="00E45EA2" w:rsidRPr="00E45EA2">
        <w:rPr>
          <w:rFonts w:ascii="Arial" w:hAnsi="Arial" w:cs="Arial"/>
          <w:sz w:val="24"/>
          <w:szCs w:val="24"/>
        </w:rPr>
        <w:t>дүгнэлтэд</w:t>
      </w:r>
      <w:proofErr w:type="spellEnd"/>
      <w:r w:rsidR="00E45EA2" w:rsidRPr="00E45EA2">
        <w:rPr>
          <w:rFonts w:ascii="Arial" w:hAnsi="Arial" w:cs="Arial"/>
          <w:sz w:val="24"/>
          <w:szCs w:val="24"/>
        </w:rPr>
        <w:t xml:space="preserve"> </w:t>
      </w:r>
      <w:proofErr w:type="spellStart"/>
      <w:r w:rsidR="00E45EA2" w:rsidRPr="00E45EA2">
        <w:rPr>
          <w:rFonts w:ascii="Arial" w:hAnsi="Arial" w:cs="Arial"/>
          <w:sz w:val="24"/>
          <w:szCs w:val="24"/>
        </w:rPr>
        <w:t>хүрэхээр</w:t>
      </w:r>
      <w:proofErr w:type="spellEnd"/>
      <w:r w:rsidR="00E45EA2" w:rsidRPr="00E45EA2">
        <w:rPr>
          <w:rFonts w:ascii="Arial" w:hAnsi="Arial" w:cs="Arial"/>
          <w:sz w:val="24"/>
          <w:szCs w:val="24"/>
        </w:rPr>
        <w:t xml:space="preserve"> </w:t>
      </w:r>
      <w:proofErr w:type="spellStart"/>
      <w:r w:rsidR="00E45EA2" w:rsidRPr="00E45EA2">
        <w:rPr>
          <w:rFonts w:ascii="Arial" w:hAnsi="Arial" w:cs="Arial"/>
          <w:sz w:val="24"/>
          <w:szCs w:val="24"/>
        </w:rPr>
        <w:t>байна</w:t>
      </w:r>
      <w:proofErr w:type="spellEnd"/>
      <w:r>
        <w:rPr>
          <w:rFonts w:ascii="Arial" w:hAnsi="Arial" w:cs="Arial"/>
          <w:sz w:val="24"/>
          <w:szCs w:val="24"/>
        </w:rPr>
        <w:t>;</w:t>
      </w:r>
    </w:p>
    <w:p w14:paraId="0CDD6F2A" w14:textId="0FBFF1A8" w:rsidR="006F69D4" w:rsidRDefault="006F69D4" w:rsidP="006F69D4">
      <w:pPr>
        <w:spacing w:line="276" w:lineRule="auto"/>
        <w:ind w:left="720"/>
        <w:jc w:val="both"/>
        <w:rPr>
          <w:rFonts w:ascii="Arial" w:hAnsi="Arial" w:cs="Arial"/>
          <w:sz w:val="24"/>
          <w:szCs w:val="24"/>
        </w:rPr>
      </w:pPr>
      <w:r>
        <w:rPr>
          <w:rFonts w:ascii="Arial" w:hAnsi="Arial" w:cs="Arial"/>
          <w:sz w:val="24"/>
          <w:szCs w:val="24"/>
          <w:lang w:val="mn-MN"/>
        </w:rPr>
        <w:t>-</w:t>
      </w:r>
      <w:proofErr w:type="spellStart"/>
      <w:r w:rsidR="00E45EA2" w:rsidRPr="00E45EA2">
        <w:rPr>
          <w:rFonts w:ascii="Arial" w:hAnsi="Arial" w:cs="Arial"/>
          <w:sz w:val="24"/>
          <w:szCs w:val="24"/>
        </w:rPr>
        <w:t>Цахим</w:t>
      </w:r>
      <w:proofErr w:type="spellEnd"/>
      <w:r w:rsidR="00E45EA2" w:rsidRPr="00E45EA2">
        <w:rPr>
          <w:rFonts w:ascii="Arial" w:hAnsi="Arial" w:cs="Arial"/>
          <w:sz w:val="24"/>
          <w:szCs w:val="24"/>
        </w:rPr>
        <w:t xml:space="preserve"> </w:t>
      </w:r>
      <w:proofErr w:type="spellStart"/>
      <w:r w:rsidR="00E45EA2" w:rsidRPr="00E45EA2">
        <w:rPr>
          <w:rFonts w:ascii="Arial" w:hAnsi="Arial" w:cs="Arial"/>
          <w:sz w:val="24"/>
          <w:szCs w:val="24"/>
        </w:rPr>
        <w:t>орчинд</w:t>
      </w:r>
      <w:proofErr w:type="spellEnd"/>
      <w:r w:rsidR="00E45EA2" w:rsidRPr="00E45EA2">
        <w:rPr>
          <w:rFonts w:ascii="Arial" w:hAnsi="Arial" w:cs="Arial"/>
          <w:sz w:val="24"/>
          <w:szCs w:val="24"/>
        </w:rPr>
        <w:t xml:space="preserve"> </w:t>
      </w:r>
      <w:proofErr w:type="spellStart"/>
      <w:r w:rsidR="00E45EA2" w:rsidRPr="00E45EA2">
        <w:rPr>
          <w:rFonts w:ascii="Arial" w:hAnsi="Arial" w:cs="Arial"/>
          <w:sz w:val="24"/>
          <w:szCs w:val="24"/>
        </w:rPr>
        <w:t>хувийн</w:t>
      </w:r>
      <w:proofErr w:type="spellEnd"/>
      <w:r w:rsidR="00E45EA2" w:rsidRPr="00E45EA2">
        <w:rPr>
          <w:rFonts w:ascii="Arial" w:hAnsi="Arial" w:cs="Arial"/>
          <w:sz w:val="24"/>
          <w:szCs w:val="24"/>
        </w:rPr>
        <w:t xml:space="preserve"> </w:t>
      </w:r>
      <w:proofErr w:type="spellStart"/>
      <w:r w:rsidR="00E45EA2" w:rsidRPr="00E45EA2">
        <w:rPr>
          <w:rFonts w:ascii="Arial" w:hAnsi="Arial" w:cs="Arial"/>
          <w:sz w:val="24"/>
          <w:szCs w:val="24"/>
        </w:rPr>
        <w:t>мэдээллээ</w:t>
      </w:r>
      <w:proofErr w:type="spellEnd"/>
      <w:r w:rsidR="00E45EA2" w:rsidRPr="00E45EA2">
        <w:rPr>
          <w:rFonts w:ascii="Arial" w:hAnsi="Arial" w:cs="Arial"/>
          <w:sz w:val="24"/>
          <w:szCs w:val="24"/>
        </w:rPr>
        <w:t xml:space="preserve"> </w:t>
      </w:r>
      <w:proofErr w:type="spellStart"/>
      <w:r w:rsidR="00E45EA2" w:rsidRPr="00E45EA2">
        <w:rPr>
          <w:rFonts w:ascii="Arial" w:hAnsi="Arial" w:cs="Arial"/>
          <w:sz w:val="24"/>
          <w:szCs w:val="24"/>
        </w:rPr>
        <w:t>хамгаалах</w:t>
      </w:r>
      <w:proofErr w:type="spellEnd"/>
      <w:r w:rsidR="00E45EA2" w:rsidRPr="00E45EA2">
        <w:rPr>
          <w:rFonts w:ascii="Arial" w:hAnsi="Arial" w:cs="Arial"/>
          <w:sz w:val="24"/>
          <w:szCs w:val="24"/>
        </w:rPr>
        <w:t xml:space="preserve"> </w:t>
      </w:r>
      <w:proofErr w:type="spellStart"/>
      <w:r w:rsidR="00E45EA2" w:rsidRPr="00E45EA2">
        <w:rPr>
          <w:rFonts w:ascii="Arial" w:hAnsi="Arial" w:cs="Arial"/>
          <w:sz w:val="24"/>
          <w:szCs w:val="24"/>
        </w:rPr>
        <w:t>тохиргоог</w:t>
      </w:r>
      <w:proofErr w:type="spellEnd"/>
      <w:r w:rsidR="00E45EA2" w:rsidRPr="00E45EA2">
        <w:rPr>
          <w:rFonts w:ascii="Arial" w:hAnsi="Arial" w:cs="Arial"/>
          <w:sz w:val="24"/>
          <w:szCs w:val="24"/>
        </w:rPr>
        <w:t xml:space="preserve"> </w:t>
      </w:r>
      <w:proofErr w:type="spellStart"/>
      <w:r w:rsidR="00E45EA2" w:rsidRPr="00E45EA2">
        <w:rPr>
          <w:rFonts w:ascii="Arial" w:hAnsi="Arial" w:cs="Arial"/>
          <w:sz w:val="24"/>
          <w:szCs w:val="24"/>
        </w:rPr>
        <w:t>хэрэглэдэг</w:t>
      </w:r>
      <w:proofErr w:type="spellEnd"/>
      <w:r w:rsidR="00E45EA2" w:rsidRPr="00E45EA2">
        <w:rPr>
          <w:rFonts w:ascii="Arial" w:hAnsi="Arial" w:cs="Arial"/>
          <w:sz w:val="24"/>
          <w:szCs w:val="24"/>
        </w:rPr>
        <w:t xml:space="preserve"> </w:t>
      </w:r>
      <w:proofErr w:type="spellStart"/>
      <w:r w:rsidR="00E45EA2" w:rsidRPr="00E45EA2">
        <w:rPr>
          <w:rFonts w:ascii="Arial" w:hAnsi="Arial" w:cs="Arial"/>
          <w:sz w:val="24"/>
          <w:szCs w:val="24"/>
        </w:rPr>
        <w:t>үү</w:t>
      </w:r>
      <w:proofErr w:type="spellEnd"/>
      <w:r w:rsidR="00E45EA2" w:rsidRPr="00E45EA2">
        <w:rPr>
          <w:rFonts w:ascii="Arial" w:hAnsi="Arial" w:cs="Arial"/>
          <w:sz w:val="24"/>
          <w:szCs w:val="24"/>
        </w:rPr>
        <w:t xml:space="preserve"> </w:t>
      </w:r>
      <w:proofErr w:type="spellStart"/>
      <w:r w:rsidR="00E45EA2" w:rsidRPr="00E45EA2">
        <w:rPr>
          <w:rFonts w:ascii="Arial" w:hAnsi="Arial" w:cs="Arial"/>
          <w:sz w:val="24"/>
          <w:szCs w:val="24"/>
        </w:rPr>
        <w:t>гэ</w:t>
      </w:r>
      <w:proofErr w:type="spellEnd"/>
      <w:r w:rsidR="00EC6083">
        <w:rPr>
          <w:rFonts w:ascii="Arial" w:hAnsi="Arial" w:cs="Arial"/>
          <w:sz w:val="24"/>
          <w:szCs w:val="24"/>
          <w:lang w:val="mn-MN"/>
        </w:rPr>
        <w:t>сэн асуулгад</w:t>
      </w:r>
      <w:r w:rsidR="00E45EA2" w:rsidRPr="00E45EA2">
        <w:rPr>
          <w:rFonts w:ascii="Arial" w:hAnsi="Arial" w:cs="Arial"/>
          <w:sz w:val="24"/>
          <w:szCs w:val="24"/>
        </w:rPr>
        <w:t xml:space="preserve"> 60 </w:t>
      </w:r>
      <w:proofErr w:type="spellStart"/>
      <w:r w:rsidR="00E45EA2" w:rsidRPr="00E45EA2">
        <w:rPr>
          <w:rFonts w:ascii="Arial" w:hAnsi="Arial" w:cs="Arial"/>
          <w:sz w:val="24"/>
          <w:szCs w:val="24"/>
        </w:rPr>
        <w:t>хувь</w:t>
      </w:r>
      <w:proofErr w:type="spellEnd"/>
      <w:r w:rsidR="00E45EA2" w:rsidRPr="00E45EA2">
        <w:rPr>
          <w:rFonts w:ascii="Arial" w:hAnsi="Arial" w:cs="Arial"/>
          <w:sz w:val="24"/>
          <w:szCs w:val="24"/>
        </w:rPr>
        <w:t xml:space="preserve"> </w:t>
      </w:r>
      <w:proofErr w:type="spellStart"/>
      <w:r w:rsidR="00E45EA2" w:rsidRPr="00E45EA2">
        <w:rPr>
          <w:rFonts w:ascii="Arial" w:hAnsi="Arial" w:cs="Arial"/>
          <w:sz w:val="24"/>
          <w:szCs w:val="24"/>
        </w:rPr>
        <w:t>нь</w:t>
      </w:r>
      <w:proofErr w:type="spellEnd"/>
      <w:r w:rsidR="00E45EA2" w:rsidRPr="00E45EA2">
        <w:rPr>
          <w:rFonts w:ascii="Arial" w:hAnsi="Arial" w:cs="Arial"/>
          <w:sz w:val="24"/>
          <w:szCs w:val="24"/>
        </w:rPr>
        <w:t xml:space="preserve"> </w:t>
      </w:r>
      <w:proofErr w:type="spellStart"/>
      <w:r w:rsidR="00E45EA2" w:rsidRPr="00E45EA2">
        <w:rPr>
          <w:rFonts w:ascii="Arial" w:hAnsi="Arial" w:cs="Arial"/>
          <w:sz w:val="24"/>
          <w:szCs w:val="24"/>
        </w:rPr>
        <w:t>хэрэглэдэг</w:t>
      </w:r>
      <w:proofErr w:type="spellEnd"/>
      <w:r w:rsidR="00E45EA2" w:rsidRPr="00E45EA2">
        <w:rPr>
          <w:rFonts w:ascii="Arial" w:hAnsi="Arial" w:cs="Arial"/>
          <w:sz w:val="24"/>
          <w:szCs w:val="24"/>
        </w:rPr>
        <w:t xml:space="preserve"> </w:t>
      </w:r>
      <w:proofErr w:type="spellStart"/>
      <w:r w:rsidR="00E45EA2" w:rsidRPr="00E45EA2">
        <w:rPr>
          <w:rFonts w:ascii="Arial" w:hAnsi="Arial" w:cs="Arial"/>
          <w:sz w:val="24"/>
          <w:szCs w:val="24"/>
        </w:rPr>
        <w:t>гэж</w:t>
      </w:r>
      <w:proofErr w:type="spellEnd"/>
      <w:r w:rsidR="00E45EA2" w:rsidRPr="00E45EA2">
        <w:rPr>
          <w:rFonts w:ascii="Arial" w:hAnsi="Arial" w:cs="Arial"/>
          <w:sz w:val="24"/>
          <w:szCs w:val="24"/>
        </w:rPr>
        <w:t xml:space="preserve"> </w:t>
      </w:r>
      <w:proofErr w:type="spellStart"/>
      <w:r w:rsidR="00E45EA2" w:rsidRPr="00E45EA2">
        <w:rPr>
          <w:rFonts w:ascii="Arial" w:hAnsi="Arial" w:cs="Arial"/>
          <w:sz w:val="24"/>
          <w:szCs w:val="24"/>
        </w:rPr>
        <w:t>хариулсан</w:t>
      </w:r>
      <w:proofErr w:type="spellEnd"/>
      <w:r w:rsidR="00E45EA2" w:rsidRPr="00E45EA2">
        <w:rPr>
          <w:rFonts w:ascii="Arial" w:hAnsi="Arial" w:cs="Arial"/>
          <w:sz w:val="24"/>
          <w:szCs w:val="24"/>
        </w:rPr>
        <w:t xml:space="preserve"> </w:t>
      </w:r>
      <w:proofErr w:type="spellStart"/>
      <w:r w:rsidR="00E45EA2" w:rsidRPr="00E45EA2">
        <w:rPr>
          <w:rFonts w:ascii="Arial" w:hAnsi="Arial" w:cs="Arial"/>
          <w:sz w:val="24"/>
          <w:szCs w:val="24"/>
        </w:rPr>
        <w:t>байна</w:t>
      </w:r>
      <w:proofErr w:type="spellEnd"/>
      <w:r>
        <w:rPr>
          <w:rFonts w:ascii="Arial" w:hAnsi="Arial" w:cs="Arial"/>
          <w:sz w:val="24"/>
          <w:szCs w:val="24"/>
        </w:rPr>
        <w:t>;</w:t>
      </w:r>
      <w:r w:rsidR="00E45EA2" w:rsidRPr="00E45EA2">
        <w:rPr>
          <w:rFonts w:ascii="Arial" w:hAnsi="Arial" w:cs="Arial"/>
          <w:sz w:val="24"/>
          <w:szCs w:val="24"/>
        </w:rPr>
        <w:t xml:space="preserve"> </w:t>
      </w:r>
    </w:p>
    <w:p w14:paraId="21ACFC25" w14:textId="4D744439" w:rsidR="006F69D4" w:rsidRDefault="006F69D4" w:rsidP="006F69D4">
      <w:pPr>
        <w:spacing w:line="276" w:lineRule="auto"/>
        <w:ind w:left="720"/>
        <w:jc w:val="both"/>
        <w:rPr>
          <w:rFonts w:ascii="Arial" w:hAnsi="Arial" w:cs="Arial"/>
          <w:sz w:val="24"/>
          <w:szCs w:val="24"/>
        </w:rPr>
      </w:pPr>
      <w:r>
        <w:rPr>
          <w:rFonts w:ascii="Arial" w:hAnsi="Arial" w:cs="Arial"/>
          <w:sz w:val="24"/>
          <w:szCs w:val="24"/>
          <w:lang w:val="mn-MN"/>
        </w:rPr>
        <w:t>-</w:t>
      </w:r>
      <w:proofErr w:type="spellStart"/>
      <w:r w:rsidR="00E45EA2" w:rsidRPr="00E45EA2">
        <w:rPr>
          <w:rFonts w:ascii="Arial" w:hAnsi="Arial" w:cs="Arial"/>
          <w:sz w:val="24"/>
          <w:szCs w:val="24"/>
        </w:rPr>
        <w:t>Эцэг</w:t>
      </w:r>
      <w:proofErr w:type="spellEnd"/>
      <w:r w:rsidR="00E45EA2" w:rsidRPr="00E45EA2">
        <w:rPr>
          <w:rFonts w:ascii="Arial" w:hAnsi="Arial" w:cs="Arial"/>
          <w:sz w:val="24"/>
          <w:szCs w:val="24"/>
        </w:rPr>
        <w:t xml:space="preserve">, </w:t>
      </w:r>
      <w:proofErr w:type="spellStart"/>
      <w:r w:rsidR="00E45EA2" w:rsidRPr="00E45EA2">
        <w:rPr>
          <w:rFonts w:ascii="Arial" w:hAnsi="Arial" w:cs="Arial"/>
          <w:sz w:val="24"/>
          <w:szCs w:val="24"/>
        </w:rPr>
        <w:t>эхийн</w:t>
      </w:r>
      <w:proofErr w:type="spellEnd"/>
      <w:r w:rsidR="00E45EA2" w:rsidRPr="00E45EA2">
        <w:rPr>
          <w:rFonts w:ascii="Arial" w:hAnsi="Arial" w:cs="Arial"/>
          <w:sz w:val="24"/>
          <w:szCs w:val="24"/>
        </w:rPr>
        <w:t xml:space="preserve"> </w:t>
      </w:r>
      <w:proofErr w:type="spellStart"/>
      <w:r w:rsidR="00E45EA2" w:rsidRPr="00E45EA2">
        <w:rPr>
          <w:rFonts w:ascii="Arial" w:hAnsi="Arial" w:cs="Arial"/>
          <w:sz w:val="24"/>
          <w:szCs w:val="24"/>
        </w:rPr>
        <w:t>зүгээс</w:t>
      </w:r>
      <w:proofErr w:type="spellEnd"/>
      <w:r w:rsidR="00E45EA2" w:rsidRPr="00E45EA2">
        <w:rPr>
          <w:rFonts w:ascii="Arial" w:hAnsi="Arial" w:cs="Arial"/>
          <w:sz w:val="24"/>
          <w:szCs w:val="24"/>
        </w:rPr>
        <w:t xml:space="preserve"> </w:t>
      </w:r>
      <w:proofErr w:type="spellStart"/>
      <w:r w:rsidR="00E45EA2" w:rsidRPr="00E45EA2">
        <w:rPr>
          <w:rFonts w:ascii="Arial" w:hAnsi="Arial" w:cs="Arial"/>
          <w:sz w:val="24"/>
          <w:szCs w:val="24"/>
        </w:rPr>
        <w:t>интернэт</w:t>
      </w:r>
      <w:proofErr w:type="spellEnd"/>
      <w:r w:rsidR="00E45EA2" w:rsidRPr="00E45EA2">
        <w:rPr>
          <w:rFonts w:ascii="Arial" w:hAnsi="Arial" w:cs="Arial"/>
          <w:sz w:val="24"/>
          <w:szCs w:val="24"/>
        </w:rPr>
        <w:t xml:space="preserve"> </w:t>
      </w:r>
      <w:proofErr w:type="spellStart"/>
      <w:r w:rsidR="00E45EA2" w:rsidRPr="00E45EA2">
        <w:rPr>
          <w:rFonts w:ascii="Arial" w:hAnsi="Arial" w:cs="Arial"/>
          <w:sz w:val="24"/>
          <w:szCs w:val="24"/>
        </w:rPr>
        <w:t>хэрэглээний</w:t>
      </w:r>
      <w:proofErr w:type="spellEnd"/>
      <w:r w:rsidR="00E45EA2" w:rsidRPr="00E45EA2">
        <w:rPr>
          <w:rFonts w:ascii="Arial" w:hAnsi="Arial" w:cs="Arial"/>
          <w:sz w:val="24"/>
          <w:szCs w:val="24"/>
        </w:rPr>
        <w:t xml:space="preserve"> </w:t>
      </w:r>
      <w:proofErr w:type="spellStart"/>
      <w:r w:rsidR="00E45EA2" w:rsidRPr="00E45EA2">
        <w:rPr>
          <w:rFonts w:ascii="Arial" w:hAnsi="Arial" w:cs="Arial"/>
          <w:sz w:val="24"/>
          <w:szCs w:val="24"/>
        </w:rPr>
        <w:t>цаг</w:t>
      </w:r>
      <w:proofErr w:type="spellEnd"/>
      <w:r w:rsidR="00E45EA2" w:rsidRPr="00E45EA2">
        <w:rPr>
          <w:rFonts w:ascii="Arial" w:hAnsi="Arial" w:cs="Arial"/>
          <w:sz w:val="24"/>
          <w:szCs w:val="24"/>
        </w:rPr>
        <w:t xml:space="preserve"> </w:t>
      </w:r>
      <w:proofErr w:type="spellStart"/>
      <w:r w:rsidR="00E45EA2" w:rsidRPr="00E45EA2">
        <w:rPr>
          <w:rFonts w:ascii="Arial" w:hAnsi="Arial" w:cs="Arial"/>
          <w:sz w:val="24"/>
          <w:szCs w:val="24"/>
        </w:rPr>
        <w:t>болон</w:t>
      </w:r>
      <w:proofErr w:type="spellEnd"/>
      <w:r w:rsidR="00E45EA2" w:rsidRPr="00E45EA2">
        <w:rPr>
          <w:rFonts w:ascii="Arial" w:hAnsi="Arial" w:cs="Arial"/>
          <w:sz w:val="24"/>
          <w:szCs w:val="24"/>
        </w:rPr>
        <w:t xml:space="preserve"> </w:t>
      </w:r>
      <w:proofErr w:type="spellStart"/>
      <w:r w:rsidR="00E45EA2" w:rsidRPr="00E45EA2">
        <w:rPr>
          <w:rFonts w:ascii="Arial" w:hAnsi="Arial" w:cs="Arial"/>
          <w:sz w:val="24"/>
          <w:szCs w:val="24"/>
        </w:rPr>
        <w:t>агуулгад</w:t>
      </w:r>
      <w:proofErr w:type="spellEnd"/>
      <w:r w:rsidR="00E45EA2" w:rsidRPr="00E45EA2">
        <w:rPr>
          <w:rFonts w:ascii="Arial" w:hAnsi="Arial" w:cs="Arial"/>
          <w:sz w:val="24"/>
          <w:szCs w:val="24"/>
        </w:rPr>
        <w:t xml:space="preserve"> </w:t>
      </w:r>
      <w:proofErr w:type="spellStart"/>
      <w:r w:rsidR="00E45EA2" w:rsidRPr="00E45EA2">
        <w:rPr>
          <w:rFonts w:ascii="Arial" w:hAnsi="Arial" w:cs="Arial"/>
          <w:sz w:val="24"/>
          <w:szCs w:val="24"/>
        </w:rPr>
        <w:t>хяналт</w:t>
      </w:r>
      <w:proofErr w:type="spellEnd"/>
      <w:r w:rsidR="00E45EA2" w:rsidRPr="00E45EA2">
        <w:rPr>
          <w:rFonts w:ascii="Arial" w:hAnsi="Arial" w:cs="Arial"/>
          <w:sz w:val="24"/>
          <w:szCs w:val="24"/>
        </w:rPr>
        <w:t xml:space="preserve"> </w:t>
      </w:r>
      <w:proofErr w:type="spellStart"/>
      <w:r w:rsidR="00E45EA2" w:rsidRPr="00E45EA2">
        <w:rPr>
          <w:rFonts w:ascii="Arial" w:hAnsi="Arial" w:cs="Arial"/>
          <w:sz w:val="24"/>
          <w:szCs w:val="24"/>
        </w:rPr>
        <w:t>тавьдаг</w:t>
      </w:r>
      <w:proofErr w:type="spellEnd"/>
      <w:r w:rsidR="00E45EA2" w:rsidRPr="00E45EA2">
        <w:rPr>
          <w:rFonts w:ascii="Arial" w:hAnsi="Arial" w:cs="Arial"/>
          <w:sz w:val="24"/>
          <w:szCs w:val="24"/>
        </w:rPr>
        <w:t xml:space="preserve"> </w:t>
      </w:r>
      <w:proofErr w:type="spellStart"/>
      <w:r w:rsidR="00E45EA2" w:rsidRPr="00E45EA2">
        <w:rPr>
          <w:rFonts w:ascii="Arial" w:hAnsi="Arial" w:cs="Arial"/>
          <w:sz w:val="24"/>
          <w:szCs w:val="24"/>
        </w:rPr>
        <w:t>уу</w:t>
      </w:r>
      <w:proofErr w:type="spellEnd"/>
      <w:r w:rsidR="00E45EA2" w:rsidRPr="00E45EA2">
        <w:rPr>
          <w:rFonts w:ascii="Arial" w:hAnsi="Arial" w:cs="Arial"/>
          <w:sz w:val="24"/>
          <w:szCs w:val="24"/>
        </w:rPr>
        <w:t xml:space="preserve"> </w:t>
      </w:r>
      <w:proofErr w:type="spellStart"/>
      <w:r w:rsidR="00E45EA2" w:rsidRPr="00E45EA2">
        <w:rPr>
          <w:rFonts w:ascii="Arial" w:hAnsi="Arial" w:cs="Arial"/>
          <w:sz w:val="24"/>
          <w:szCs w:val="24"/>
        </w:rPr>
        <w:t>гэж</w:t>
      </w:r>
      <w:proofErr w:type="spellEnd"/>
      <w:r w:rsidR="00E45EA2" w:rsidRPr="00E45EA2">
        <w:rPr>
          <w:rFonts w:ascii="Arial" w:hAnsi="Arial" w:cs="Arial"/>
          <w:sz w:val="24"/>
          <w:szCs w:val="24"/>
        </w:rPr>
        <w:t xml:space="preserve"> </w:t>
      </w:r>
      <w:proofErr w:type="spellStart"/>
      <w:r w:rsidR="00E45EA2" w:rsidRPr="00E45EA2">
        <w:rPr>
          <w:rFonts w:ascii="Arial" w:hAnsi="Arial" w:cs="Arial"/>
          <w:sz w:val="24"/>
          <w:szCs w:val="24"/>
        </w:rPr>
        <w:t>асуухад</w:t>
      </w:r>
      <w:proofErr w:type="spellEnd"/>
      <w:r w:rsidR="00E45EA2" w:rsidRPr="00E45EA2">
        <w:rPr>
          <w:rFonts w:ascii="Arial" w:hAnsi="Arial" w:cs="Arial"/>
          <w:sz w:val="24"/>
          <w:szCs w:val="24"/>
        </w:rPr>
        <w:t xml:space="preserve"> </w:t>
      </w:r>
      <w:proofErr w:type="spellStart"/>
      <w:r w:rsidR="00E45EA2" w:rsidRPr="00E45EA2">
        <w:rPr>
          <w:rFonts w:ascii="Arial" w:hAnsi="Arial" w:cs="Arial"/>
          <w:sz w:val="24"/>
          <w:szCs w:val="24"/>
        </w:rPr>
        <w:t>заримдаа</w:t>
      </w:r>
      <w:proofErr w:type="spellEnd"/>
      <w:r w:rsidR="00E45EA2" w:rsidRPr="00E45EA2">
        <w:rPr>
          <w:rFonts w:ascii="Arial" w:hAnsi="Arial" w:cs="Arial"/>
          <w:sz w:val="24"/>
          <w:szCs w:val="24"/>
        </w:rPr>
        <w:t xml:space="preserve"> </w:t>
      </w:r>
      <w:proofErr w:type="spellStart"/>
      <w:r w:rsidR="00E45EA2" w:rsidRPr="00E45EA2">
        <w:rPr>
          <w:rFonts w:ascii="Arial" w:hAnsi="Arial" w:cs="Arial"/>
          <w:sz w:val="24"/>
          <w:szCs w:val="24"/>
        </w:rPr>
        <w:t>гэдгийг</w:t>
      </w:r>
      <w:proofErr w:type="spellEnd"/>
      <w:r w:rsidR="00E45EA2" w:rsidRPr="00E45EA2">
        <w:rPr>
          <w:rFonts w:ascii="Arial" w:hAnsi="Arial" w:cs="Arial"/>
          <w:sz w:val="24"/>
          <w:szCs w:val="24"/>
        </w:rPr>
        <w:t xml:space="preserve"> 55 </w:t>
      </w:r>
      <w:proofErr w:type="spellStart"/>
      <w:r w:rsidR="00E45EA2" w:rsidRPr="00E45EA2">
        <w:rPr>
          <w:rFonts w:ascii="Arial" w:hAnsi="Arial" w:cs="Arial"/>
          <w:sz w:val="24"/>
          <w:szCs w:val="24"/>
        </w:rPr>
        <w:t>хувь</w:t>
      </w:r>
      <w:proofErr w:type="spellEnd"/>
      <w:r w:rsidR="00E45EA2" w:rsidRPr="00E45EA2">
        <w:rPr>
          <w:rFonts w:ascii="Arial" w:hAnsi="Arial" w:cs="Arial"/>
          <w:sz w:val="24"/>
          <w:szCs w:val="24"/>
        </w:rPr>
        <w:t xml:space="preserve"> </w:t>
      </w:r>
      <w:proofErr w:type="spellStart"/>
      <w:r w:rsidR="00E45EA2" w:rsidRPr="00E45EA2">
        <w:rPr>
          <w:rFonts w:ascii="Arial" w:hAnsi="Arial" w:cs="Arial"/>
          <w:sz w:val="24"/>
          <w:szCs w:val="24"/>
        </w:rPr>
        <w:t>нь</w:t>
      </w:r>
      <w:proofErr w:type="spellEnd"/>
      <w:r w:rsidR="00E45EA2" w:rsidRPr="00E45EA2">
        <w:rPr>
          <w:rFonts w:ascii="Arial" w:hAnsi="Arial" w:cs="Arial"/>
          <w:sz w:val="24"/>
          <w:szCs w:val="24"/>
        </w:rPr>
        <w:t xml:space="preserve"> </w:t>
      </w:r>
      <w:proofErr w:type="spellStart"/>
      <w:r w:rsidR="00E45EA2" w:rsidRPr="00E45EA2">
        <w:rPr>
          <w:rFonts w:ascii="Arial" w:hAnsi="Arial" w:cs="Arial"/>
          <w:sz w:val="24"/>
          <w:szCs w:val="24"/>
        </w:rPr>
        <w:t>сонгосноос</w:t>
      </w:r>
      <w:proofErr w:type="spellEnd"/>
      <w:r w:rsidR="00E45EA2" w:rsidRPr="00E45EA2">
        <w:rPr>
          <w:rFonts w:ascii="Arial" w:hAnsi="Arial" w:cs="Arial"/>
          <w:sz w:val="24"/>
          <w:szCs w:val="24"/>
        </w:rPr>
        <w:t xml:space="preserve"> </w:t>
      </w:r>
      <w:proofErr w:type="spellStart"/>
      <w:r w:rsidR="00E45EA2" w:rsidRPr="00E45EA2">
        <w:rPr>
          <w:rFonts w:ascii="Arial" w:hAnsi="Arial" w:cs="Arial"/>
          <w:sz w:val="24"/>
          <w:szCs w:val="24"/>
        </w:rPr>
        <w:t>үзвэл</w:t>
      </w:r>
      <w:proofErr w:type="spellEnd"/>
      <w:r w:rsidR="00E45EA2" w:rsidRPr="00E45EA2">
        <w:rPr>
          <w:rFonts w:ascii="Arial" w:hAnsi="Arial" w:cs="Arial"/>
          <w:sz w:val="24"/>
          <w:szCs w:val="24"/>
        </w:rPr>
        <w:t xml:space="preserve"> </w:t>
      </w:r>
      <w:proofErr w:type="spellStart"/>
      <w:r w:rsidR="00E45EA2" w:rsidRPr="00E45EA2">
        <w:rPr>
          <w:rFonts w:ascii="Arial" w:hAnsi="Arial" w:cs="Arial"/>
          <w:sz w:val="24"/>
          <w:szCs w:val="24"/>
        </w:rPr>
        <w:t>цахим</w:t>
      </w:r>
      <w:proofErr w:type="spellEnd"/>
      <w:r w:rsidR="00E45EA2" w:rsidRPr="00E45EA2">
        <w:rPr>
          <w:rFonts w:ascii="Arial" w:hAnsi="Arial" w:cs="Arial"/>
          <w:sz w:val="24"/>
          <w:szCs w:val="24"/>
        </w:rPr>
        <w:t xml:space="preserve"> </w:t>
      </w:r>
      <w:proofErr w:type="spellStart"/>
      <w:r w:rsidR="00E45EA2" w:rsidRPr="00E45EA2">
        <w:rPr>
          <w:rFonts w:ascii="Arial" w:hAnsi="Arial" w:cs="Arial"/>
          <w:sz w:val="24"/>
          <w:szCs w:val="24"/>
        </w:rPr>
        <w:t>сүлжээн</w:t>
      </w:r>
      <w:proofErr w:type="spellEnd"/>
      <w:r w:rsidR="00E45EA2" w:rsidRPr="00E45EA2">
        <w:rPr>
          <w:rFonts w:ascii="Arial" w:hAnsi="Arial" w:cs="Arial"/>
          <w:sz w:val="24"/>
          <w:szCs w:val="24"/>
        </w:rPr>
        <w:t xml:space="preserve"> </w:t>
      </w:r>
      <w:proofErr w:type="spellStart"/>
      <w:r w:rsidR="00E45EA2" w:rsidRPr="00E45EA2">
        <w:rPr>
          <w:rFonts w:ascii="Arial" w:hAnsi="Arial" w:cs="Arial"/>
          <w:sz w:val="24"/>
          <w:szCs w:val="24"/>
        </w:rPr>
        <w:t>дэх</w:t>
      </w:r>
      <w:proofErr w:type="spellEnd"/>
      <w:r w:rsidR="00E45EA2" w:rsidRPr="00E45EA2">
        <w:rPr>
          <w:rFonts w:ascii="Arial" w:hAnsi="Arial" w:cs="Arial"/>
          <w:sz w:val="24"/>
          <w:szCs w:val="24"/>
        </w:rPr>
        <w:t xml:space="preserve"> </w:t>
      </w:r>
      <w:proofErr w:type="spellStart"/>
      <w:r w:rsidR="00E45EA2" w:rsidRPr="00E45EA2">
        <w:rPr>
          <w:rFonts w:ascii="Arial" w:hAnsi="Arial" w:cs="Arial"/>
          <w:sz w:val="24"/>
          <w:szCs w:val="24"/>
        </w:rPr>
        <w:t>эцэг</w:t>
      </w:r>
      <w:proofErr w:type="spellEnd"/>
      <w:r w:rsidR="00E45EA2" w:rsidRPr="00E45EA2">
        <w:rPr>
          <w:rFonts w:ascii="Arial" w:hAnsi="Arial" w:cs="Arial"/>
          <w:sz w:val="24"/>
          <w:szCs w:val="24"/>
        </w:rPr>
        <w:t xml:space="preserve"> </w:t>
      </w:r>
      <w:proofErr w:type="spellStart"/>
      <w:r w:rsidR="00E45EA2" w:rsidRPr="00E45EA2">
        <w:rPr>
          <w:rFonts w:ascii="Arial" w:hAnsi="Arial" w:cs="Arial"/>
          <w:sz w:val="24"/>
          <w:szCs w:val="24"/>
        </w:rPr>
        <w:t>эхийн</w:t>
      </w:r>
      <w:proofErr w:type="spellEnd"/>
      <w:r w:rsidR="00E45EA2" w:rsidRPr="00E45EA2">
        <w:rPr>
          <w:rFonts w:ascii="Arial" w:hAnsi="Arial" w:cs="Arial"/>
          <w:sz w:val="24"/>
          <w:szCs w:val="24"/>
        </w:rPr>
        <w:t xml:space="preserve"> </w:t>
      </w:r>
      <w:proofErr w:type="spellStart"/>
      <w:r w:rsidR="00E45EA2" w:rsidRPr="00E45EA2">
        <w:rPr>
          <w:rFonts w:ascii="Arial" w:hAnsi="Arial" w:cs="Arial"/>
          <w:sz w:val="24"/>
          <w:szCs w:val="24"/>
        </w:rPr>
        <w:t>хяналт</w:t>
      </w:r>
      <w:proofErr w:type="spellEnd"/>
      <w:r w:rsidR="00E45EA2" w:rsidRPr="00E45EA2">
        <w:rPr>
          <w:rFonts w:ascii="Arial" w:hAnsi="Arial" w:cs="Arial"/>
          <w:sz w:val="24"/>
          <w:szCs w:val="24"/>
        </w:rPr>
        <w:t xml:space="preserve"> </w:t>
      </w:r>
      <w:proofErr w:type="spellStart"/>
      <w:r w:rsidR="00E45EA2" w:rsidRPr="00E45EA2">
        <w:rPr>
          <w:rFonts w:ascii="Arial" w:hAnsi="Arial" w:cs="Arial"/>
          <w:sz w:val="24"/>
          <w:szCs w:val="24"/>
        </w:rPr>
        <w:t>сул</w:t>
      </w:r>
      <w:proofErr w:type="spellEnd"/>
      <w:r w:rsidR="00E45EA2" w:rsidRPr="00E45EA2">
        <w:rPr>
          <w:rFonts w:ascii="Arial" w:hAnsi="Arial" w:cs="Arial"/>
          <w:sz w:val="24"/>
          <w:szCs w:val="24"/>
        </w:rPr>
        <w:t xml:space="preserve"> </w:t>
      </w:r>
      <w:proofErr w:type="spellStart"/>
      <w:r w:rsidR="00E45EA2" w:rsidRPr="00E45EA2">
        <w:rPr>
          <w:rFonts w:ascii="Arial" w:hAnsi="Arial" w:cs="Arial"/>
          <w:sz w:val="24"/>
          <w:szCs w:val="24"/>
        </w:rPr>
        <w:t>байна</w:t>
      </w:r>
      <w:proofErr w:type="spellEnd"/>
      <w:r>
        <w:rPr>
          <w:rFonts w:ascii="Arial" w:hAnsi="Arial" w:cs="Arial"/>
          <w:sz w:val="24"/>
          <w:szCs w:val="24"/>
        </w:rPr>
        <w:t>;</w:t>
      </w:r>
      <w:r w:rsidR="00E45EA2" w:rsidRPr="00E45EA2">
        <w:rPr>
          <w:rFonts w:ascii="Arial" w:hAnsi="Arial" w:cs="Arial"/>
          <w:sz w:val="24"/>
          <w:szCs w:val="24"/>
        </w:rPr>
        <w:t xml:space="preserve"> </w:t>
      </w:r>
    </w:p>
    <w:p w14:paraId="0D4932E0" w14:textId="006A2EA7" w:rsidR="00E45EA2" w:rsidRPr="00E45EA2" w:rsidRDefault="006F69D4" w:rsidP="006F69D4">
      <w:pPr>
        <w:spacing w:line="276" w:lineRule="auto"/>
        <w:ind w:left="720"/>
        <w:jc w:val="both"/>
        <w:rPr>
          <w:rFonts w:ascii="Arial" w:hAnsi="Arial" w:cs="Arial"/>
          <w:sz w:val="24"/>
          <w:szCs w:val="24"/>
        </w:rPr>
      </w:pPr>
      <w:r>
        <w:rPr>
          <w:rFonts w:ascii="Arial" w:hAnsi="Arial" w:cs="Arial"/>
          <w:sz w:val="24"/>
          <w:szCs w:val="24"/>
          <w:lang w:val="mn-MN"/>
        </w:rPr>
        <w:t>-</w:t>
      </w:r>
      <w:proofErr w:type="spellStart"/>
      <w:r w:rsidR="00E45EA2" w:rsidRPr="00E45EA2">
        <w:rPr>
          <w:rFonts w:ascii="Arial" w:hAnsi="Arial" w:cs="Arial"/>
          <w:sz w:val="24"/>
          <w:szCs w:val="24"/>
        </w:rPr>
        <w:t>Хэн</w:t>
      </w:r>
      <w:proofErr w:type="spellEnd"/>
      <w:r w:rsidR="00E45EA2" w:rsidRPr="00E45EA2">
        <w:rPr>
          <w:rFonts w:ascii="Arial" w:hAnsi="Arial" w:cs="Arial"/>
          <w:sz w:val="24"/>
          <w:szCs w:val="24"/>
        </w:rPr>
        <w:t xml:space="preserve"> </w:t>
      </w:r>
      <w:proofErr w:type="spellStart"/>
      <w:r w:rsidR="00E45EA2" w:rsidRPr="00E45EA2">
        <w:rPr>
          <w:rFonts w:ascii="Arial" w:hAnsi="Arial" w:cs="Arial"/>
          <w:sz w:val="24"/>
          <w:szCs w:val="24"/>
        </w:rPr>
        <w:t>нэгэн</w:t>
      </w:r>
      <w:proofErr w:type="spellEnd"/>
      <w:r w:rsidR="00E45EA2" w:rsidRPr="00E45EA2">
        <w:rPr>
          <w:rFonts w:ascii="Arial" w:hAnsi="Arial" w:cs="Arial"/>
          <w:sz w:val="24"/>
          <w:szCs w:val="24"/>
        </w:rPr>
        <w:t xml:space="preserve"> </w:t>
      </w:r>
      <w:proofErr w:type="spellStart"/>
      <w:r w:rsidR="00E45EA2" w:rsidRPr="00E45EA2">
        <w:rPr>
          <w:rFonts w:ascii="Arial" w:hAnsi="Arial" w:cs="Arial"/>
          <w:sz w:val="24"/>
          <w:szCs w:val="24"/>
        </w:rPr>
        <w:t>цахим</w:t>
      </w:r>
      <w:proofErr w:type="spellEnd"/>
      <w:r w:rsidR="00E45EA2" w:rsidRPr="00E45EA2">
        <w:rPr>
          <w:rFonts w:ascii="Arial" w:hAnsi="Arial" w:cs="Arial"/>
          <w:sz w:val="24"/>
          <w:szCs w:val="24"/>
        </w:rPr>
        <w:t xml:space="preserve"> </w:t>
      </w:r>
      <w:proofErr w:type="spellStart"/>
      <w:r w:rsidR="00E45EA2" w:rsidRPr="00E45EA2">
        <w:rPr>
          <w:rFonts w:ascii="Arial" w:hAnsi="Arial" w:cs="Arial"/>
          <w:sz w:val="24"/>
          <w:szCs w:val="24"/>
        </w:rPr>
        <w:t>орчинд</w:t>
      </w:r>
      <w:proofErr w:type="spellEnd"/>
      <w:r w:rsidR="00E45EA2" w:rsidRPr="00E45EA2">
        <w:rPr>
          <w:rFonts w:ascii="Arial" w:hAnsi="Arial" w:cs="Arial"/>
          <w:sz w:val="24"/>
          <w:szCs w:val="24"/>
        </w:rPr>
        <w:t xml:space="preserve"> </w:t>
      </w:r>
      <w:proofErr w:type="spellStart"/>
      <w:r w:rsidR="00E45EA2" w:rsidRPr="00E45EA2">
        <w:rPr>
          <w:rFonts w:ascii="Arial" w:hAnsi="Arial" w:cs="Arial"/>
          <w:sz w:val="24"/>
          <w:szCs w:val="24"/>
        </w:rPr>
        <w:t>гутаан</w:t>
      </w:r>
      <w:proofErr w:type="spellEnd"/>
      <w:r w:rsidR="00E45EA2" w:rsidRPr="00E45EA2">
        <w:rPr>
          <w:rFonts w:ascii="Arial" w:hAnsi="Arial" w:cs="Arial"/>
          <w:sz w:val="24"/>
          <w:szCs w:val="24"/>
        </w:rPr>
        <w:t xml:space="preserve"> </w:t>
      </w:r>
      <w:proofErr w:type="spellStart"/>
      <w:r w:rsidR="00E45EA2" w:rsidRPr="00E45EA2">
        <w:rPr>
          <w:rFonts w:ascii="Arial" w:hAnsi="Arial" w:cs="Arial"/>
          <w:sz w:val="24"/>
          <w:szCs w:val="24"/>
        </w:rPr>
        <w:t>доромжилж</w:t>
      </w:r>
      <w:proofErr w:type="spellEnd"/>
      <w:r w:rsidR="00E45EA2" w:rsidRPr="00E45EA2">
        <w:rPr>
          <w:rFonts w:ascii="Arial" w:hAnsi="Arial" w:cs="Arial"/>
          <w:sz w:val="24"/>
          <w:szCs w:val="24"/>
        </w:rPr>
        <w:t xml:space="preserve"> </w:t>
      </w:r>
      <w:proofErr w:type="spellStart"/>
      <w:r w:rsidR="00E45EA2" w:rsidRPr="00E45EA2">
        <w:rPr>
          <w:rFonts w:ascii="Arial" w:hAnsi="Arial" w:cs="Arial"/>
          <w:sz w:val="24"/>
          <w:szCs w:val="24"/>
        </w:rPr>
        <w:t>ялгаварлан</w:t>
      </w:r>
      <w:proofErr w:type="spellEnd"/>
      <w:r w:rsidR="00E45EA2" w:rsidRPr="00E45EA2">
        <w:rPr>
          <w:rFonts w:ascii="Arial" w:hAnsi="Arial" w:cs="Arial"/>
          <w:sz w:val="24"/>
          <w:szCs w:val="24"/>
        </w:rPr>
        <w:t xml:space="preserve"> </w:t>
      </w:r>
      <w:proofErr w:type="spellStart"/>
      <w:r w:rsidR="00E45EA2" w:rsidRPr="00E45EA2">
        <w:rPr>
          <w:rFonts w:ascii="Arial" w:hAnsi="Arial" w:cs="Arial"/>
          <w:sz w:val="24"/>
          <w:szCs w:val="24"/>
        </w:rPr>
        <w:t>гадуурхвал</w:t>
      </w:r>
      <w:proofErr w:type="spellEnd"/>
      <w:r w:rsidR="00E45EA2" w:rsidRPr="00E45EA2">
        <w:rPr>
          <w:rFonts w:ascii="Arial" w:hAnsi="Arial" w:cs="Arial"/>
          <w:sz w:val="24"/>
          <w:szCs w:val="24"/>
        </w:rPr>
        <w:t xml:space="preserve"> </w:t>
      </w:r>
      <w:proofErr w:type="spellStart"/>
      <w:r w:rsidR="00E45EA2" w:rsidRPr="00E45EA2">
        <w:rPr>
          <w:rFonts w:ascii="Arial" w:hAnsi="Arial" w:cs="Arial"/>
          <w:sz w:val="24"/>
          <w:szCs w:val="24"/>
        </w:rPr>
        <w:t>үүний</w:t>
      </w:r>
      <w:proofErr w:type="spellEnd"/>
      <w:r w:rsidR="00E45EA2" w:rsidRPr="00E45EA2">
        <w:rPr>
          <w:rFonts w:ascii="Arial" w:hAnsi="Arial" w:cs="Arial"/>
          <w:sz w:val="24"/>
          <w:szCs w:val="24"/>
        </w:rPr>
        <w:t xml:space="preserve"> </w:t>
      </w:r>
      <w:proofErr w:type="spellStart"/>
      <w:r w:rsidR="00E45EA2" w:rsidRPr="00E45EA2">
        <w:rPr>
          <w:rFonts w:ascii="Arial" w:hAnsi="Arial" w:cs="Arial"/>
          <w:sz w:val="24"/>
          <w:szCs w:val="24"/>
        </w:rPr>
        <w:t>эсрэг</w:t>
      </w:r>
      <w:proofErr w:type="spellEnd"/>
      <w:r w:rsidR="00E45EA2" w:rsidRPr="00E45EA2">
        <w:rPr>
          <w:rFonts w:ascii="Arial" w:hAnsi="Arial" w:cs="Arial"/>
          <w:sz w:val="24"/>
          <w:szCs w:val="24"/>
        </w:rPr>
        <w:t xml:space="preserve"> </w:t>
      </w:r>
      <w:proofErr w:type="spellStart"/>
      <w:r w:rsidR="00E45EA2" w:rsidRPr="00E45EA2">
        <w:rPr>
          <w:rFonts w:ascii="Arial" w:hAnsi="Arial" w:cs="Arial"/>
          <w:sz w:val="24"/>
          <w:szCs w:val="24"/>
        </w:rPr>
        <w:t>ямар</w:t>
      </w:r>
      <w:proofErr w:type="spellEnd"/>
      <w:r w:rsidR="00E45EA2" w:rsidRPr="00E45EA2">
        <w:rPr>
          <w:rFonts w:ascii="Arial" w:hAnsi="Arial" w:cs="Arial"/>
          <w:sz w:val="24"/>
          <w:szCs w:val="24"/>
        </w:rPr>
        <w:t xml:space="preserve"> </w:t>
      </w:r>
      <w:proofErr w:type="spellStart"/>
      <w:r w:rsidR="00E45EA2" w:rsidRPr="00E45EA2">
        <w:rPr>
          <w:rFonts w:ascii="Arial" w:hAnsi="Arial" w:cs="Arial"/>
          <w:sz w:val="24"/>
          <w:szCs w:val="24"/>
        </w:rPr>
        <w:t>арга</w:t>
      </w:r>
      <w:proofErr w:type="spellEnd"/>
      <w:r w:rsidR="00E45EA2" w:rsidRPr="00E45EA2">
        <w:rPr>
          <w:rFonts w:ascii="Arial" w:hAnsi="Arial" w:cs="Arial"/>
          <w:sz w:val="24"/>
          <w:szCs w:val="24"/>
        </w:rPr>
        <w:t xml:space="preserve"> </w:t>
      </w:r>
      <w:proofErr w:type="spellStart"/>
      <w:r w:rsidR="00E45EA2" w:rsidRPr="00E45EA2">
        <w:rPr>
          <w:rFonts w:ascii="Arial" w:hAnsi="Arial" w:cs="Arial"/>
          <w:sz w:val="24"/>
          <w:szCs w:val="24"/>
        </w:rPr>
        <w:t>хэмжээ</w:t>
      </w:r>
      <w:proofErr w:type="spellEnd"/>
      <w:r w:rsidR="00E45EA2" w:rsidRPr="00E45EA2">
        <w:rPr>
          <w:rFonts w:ascii="Arial" w:hAnsi="Arial" w:cs="Arial"/>
          <w:sz w:val="24"/>
          <w:szCs w:val="24"/>
        </w:rPr>
        <w:t xml:space="preserve"> </w:t>
      </w:r>
      <w:proofErr w:type="spellStart"/>
      <w:r w:rsidR="00E45EA2" w:rsidRPr="00E45EA2">
        <w:rPr>
          <w:rFonts w:ascii="Arial" w:hAnsi="Arial" w:cs="Arial"/>
          <w:sz w:val="24"/>
          <w:szCs w:val="24"/>
        </w:rPr>
        <w:t>авах</w:t>
      </w:r>
      <w:proofErr w:type="spellEnd"/>
      <w:r w:rsidR="00E45EA2" w:rsidRPr="00E45EA2">
        <w:rPr>
          <w:rFonts w:ascii="Arial" w:hAnsi="Arial" w:cs="Arial"/>
          <w:sz w:val="24"/>
          <w:szCs w:val="24"/>
        </w:rPr>
        <w:t xml:space="preserve"> </w:t>
      </w:r>
      <w:proofErr w:type="spellStart"/>
      <w:r w:rsidR="00E45EA2" w:rsidRPr="00E45EA2">
        <w:rPr>
          <w:rFonts w:ascii="Arial" w:hAnsi="Arial" w:cs="Arial"/>
          <w:sz w:val="24"/>
          <w:szCs w:val="24"/>
        </w:rPr>
        <w:t>вэ</w:t>
      </w:r>
      <w:proofErr w:type="spellEnd"/>
      <w:r w:rsidR="00E45EA2" w:rsidRPr="00E45EA2">
        <w:rPr>
          <w:rFonts w:ascii="Arial" w:hAnsi="Arial" w:cs="Arial"/>
          <w:sz w:val="24"/>
          <w:szCs w:val="24"/>
        </w:rPr>
        <w:t xml:space="preserve"> </w:t>
      </w:r>
      <w:proofErr w:type="spellStart"/>
      <w:r w:rsidR="00E45EA2" w:rsidRPr="00E45EA2">
        <w:rPr>
          <w:rFonts w:ascii="Arial" w:hAnsi="Arial" w:cs="Arial"/>
          <w:sz w:val="24"/>
          <w:szCs w:val="24"/>
        </w:rPr>
        <w:t>гэдэгт</w:t>
      </w:r>
      <w:proofErr w:type="spellEnd"/>
      <w:r w:rsidR="00E45EA2" w:rsidRPr="00E45EA2">
        <w:rPr>
          <w:rFonts w:ascii="Arial" w:hAnsi="Arial" w:cs="Arial"/>
          <w:sz w:val="24"/>
          <w:szCs w:val="24"/>
        </w:rPr>
        <w:t xml:space="preserve"> </w:t>
      </w:r>
      <w:proofErr w:type="spellStart"/>
      <w:r w:rsidR="00E45EA2" w:rsidRPr="00E45EA2">
        <w:rPr>
          <w:rFonts w:ascii="Arial" w:hAnsi="Arial" w:cs="Arial"/>
          <w:sz w:val="24"/>
          <w:szCs w:val="24"/>
        </w:rPr>
        <w:t>судалгаанд</w:t>
      </w:r>
      <w:proofErr w:type="spellEnd"/>
      <w:r w:rsidR="00E45EA2" w:rsidRPr="00E45EA2">
        <w:rPr>
          <w:rFonts w:ascii="Arial" w:hAnsi="Arial" w:cs="Arial"/>
          <w:sz w:val="24"/>
          <w:szCs w:val="24"/>
        </w:rPr>
        <w:t xml:space="preserve"> </w:t>
      </w:r>
      <w:proofErr w:type="spellStart"/>
      <w:r w:rsidR="00E45EA2" w:rsidRPr="00E45EA2">
        <w:rPr>
          <w:rFonts w:ascii="Arial" w:hAnsi="Arial" w:cs="Arial"/>
          <w:sz w:val="24"/>
          <w:szCs w:val="24"/>
        </w:rPr>
        <w:t>оролцсон</w:t>
      </w:r>
      <w:proofErr w:type="spellEnd"/>
      <w:r w:rsidR="00E45EA2" w:rsidRPr="00E45EA2">
        <w:rPr>
          <w:rFonts w:ascii="Arial" w:hAnsi="Arial" w:cs="Arial"/>
          <w:sz w:val="24"/>
          <w:szCs w:val="24"/>
        </w:rPr>
        <w:t xml:space="preserve"> </w:t>
      </w:r>
      <w:proofErr w:type="spellStart"/>
      <w:r w:rsidR="00E45EA2" w:rsidRPr="00E45EA2">
        <w:rPr>
          <w:rFonts w:ascii="Arial" w:hAnsi="Arial" w:cs="Arial"/>
          <w:sz w:val="24"/>
          <w:szCs w:val="24"/>
        </w:rPr>
        <w:t>нийт</w:t>
      </w:r>
      <w:proofErr w:type="spellEnd"/>
      <w:r w:rsidR="00E45EA2" w:rsidRPr="00E45EA2">
        <w:rPr>
          <w:rFonts w:ascii="Arial" w:hAnsi="Arial" w:cs="Arial"/>
          <w:sz w:val="24"/>
          <w:szCs w:val="24"/>
        </w:rPr>
        <w:t xml:space="preserve"> </w:t>
      </w:r>
      <w:proofErr w:type="spellStart"/>
      <w:r w:rsidR="00E45EA2" w:rsidRPr="00E45EA2">
        <w:rPr>
          <w:rFonts w:ascii="Arial" w:hAnsi="Arial" w:cs="Arial"/>
          <w:sz w:val="24"/>
          <w:szCs w:val="24"/>
        </w:rPr>
        <w:t>хүүхдүүдийн</w:t>
      </w:r>
      <w:proofErr w:type="spellEnd"/>
      <w:r w:rsidR="00E45EA2" w:rsidRPr="00E45EA2">
        <w:rPr>
          <w:rFonts w:ascii="Arial" w:hAnsi="Arial" w:cs="Arial"/>
          <w:sz w:val="24"/>
          <w:szCs w:val="24"/>
        </w:rPr>
        <w:t xml:space="preserve"> 59 </w:t>
      </w:r>
      <w:proofErr w:type="spellStart"/>
      <w:r w:rsidR="00E45EA2" w:rsidRPr="00E45EA2">
        <w:rPr>
          <w:rFonts w:ascii="Arial" w:hAnsi="Arial" w:cs="Arial"/>
          <w:sz w:val="24"/>
          <w:szCs w:val="24"/>
        </w:rPr>
        <w:t>хувь</w:t>
      </w:r>
      <w:proofErr w:type="spellEnd"/>
      <w:r w:rsidR="00E45EA2" w:rsidRPr="00E45EA2">
        <w:rPr>
          <w:rFonts w:ascii="Arial" w:hAnsi="Arial" w:cs="Arial"/>
          <w:sz w:val="24"/>
          <w:szCs w:val="24"/>
        </w:rPr>
        <w:t xml:space="preserve"> </w:t>
      </w:r>
      <w:proofErr w:type="spellStart"/>
      <w:r w:rsidR="00E45EA2" w:rsidRPr="00E45EA2">
        <w:rPr>
          <w:rFonts w:ascii="Arial" w:hAnsi="Arial" w:cs="Arial"/>
          <w:sz w:val="24"/>
          <w:szCs w:val="24"/>
        </w:rPr>
        <w:t>нь</w:t>
      </w:r>
      <w:proofErr w:type="spellEnd"/>
      <w:r w:rsidR="00E45EA2" w:rsidRPr="00E45EA2">
        <w:rPr>
          <w:rFonts w:ascii="Arial" w:hAnsi="Arial" w:cs="Arial"/>
          <w:sz w:val="24"/>
          <w:szCs w:val="24"/>
        </w:rPr>
        <w:t xml:space="preserve"> </w:t>
      </w:r>
      <w:proofErr w:type="spellStart"/>
      <w:r w:rsidR="00E45EA2" w:rsidRPr="00E45EA2">
        <w:rPr>
          <w:rFonts w:ascii="Arial" w:hAnsi="Arial" w:cs="Arial"/>
          <w:sz w:val="24"/>
          <w:szCs w:val="24"/>
        </w:rPr>
        <w:t>эцэг</w:t>
      </w:r>
      <w:proofErr w:type="spellEnd"/>
      <w:r w:rsidR="00E45EA2" w:rsidRPr="00E45EA2">
        <w:rPr>
          <w:rFonts w:ascii="Arial" w:hAnsi="Arial" w:cs="Arial"/>
          <w:sz w:val="24"/>
          <w:szCs w:val="24"/>
        </w:rPr>
        <w:t xml:space="preserve"> </w:t>
      </w:r>
      <w:proofErr w:type="spellStart"/>
      <w:r w:rsidR="00E45EA2" w:rsidRPr="00E45EA2">
        <w:rPr>
          <w:rFonts w:ascii="Arial" w:hAnsi="Arial" w:cs="Arial"/>
          <w:sz w:val="24"/>
          <w:szCs w:val="24"/>
        </w:rPr>
        <w:t>эх</w:t>
      </w:r>
      <w:proofErr w:type="spellEnd"/>
      <w:r w:rsidR="00E45EA2" w:rsidRPr="00E45EA2">
        <w:rPr>
          <w:rFonts w:ascii="Arial" w:hAnsi="Arial" w:cs="Arial"/>
          <w:sz w:val="24"/>
          <w:szCs w:val="24"/>
        </w:rPr>
        <w:t xml:space="preserve">, </w:t>
      </w:r>
      <w:proofErr w:type="spellStart"/>
      <w:r w:rsidR="00E45EA2" w:rsidRPr="00E45EA2">
        <w:rPr>
          <w:rFonts w:ascii="Arial" w:hAnsi="Arial" w:cs="Arial"/>
          <w:sz w:val="24"/>
          <w:szCs w:val="24"/>
        </w:rPr>
        <w:t>гэр</w:t>
      </w:r>
      <w:proofErr w:type="spellEnd"/>
      <w:r w:rsidR="00E45EA2" w:rsidRPr="00E45EA2">
        <w:rPr>
          <w:rFonts w:ascii="Arial" w:hAnsi="Arial" w:cs="Arial"/>
          <w:sz w:val="24"/>
          <w:szCs w:val="24"/>
        </w:rPr>
        <w:t xml:space="preserve"> </w:t>
      </w:r>
      <w:proofErr w:type="spellStart"/>
      <w:r w:rsidR="00E45EA2" w:rsidRPr="00E45EA2">
        <w:rPr>
          <w:rFonts w:ascii="Arial" w:hAnsi="Arial" w:cs="Arial"/>
          <w:sz w:val="24"/>
          <w:szCs w:val="24"/>
        </w:rPr>
        <w:t>бүлийн</w:t>
      </w:r>
      <w:proofErr w:type="spellEnd"/>
      <w:r w:rsidR="00E45EA2" w:rsidRPr="00E45EA2">
        <w:rPr>
          <w:rFonts w:ascii="Arial" w:hAnsi="Arial" w:cs="Arial"/>
          <w:sz w:val="24"/>
          <w:szCs w:val="24"/>
        </w:rPr>
        <w:t xml:space="preserve"> </w:t>
      </w:r>
      <w:proofErr w:type="spellStart"/>
      <w:r w:rsidR="00E45EA2" w:rsidRPr="00E45EA2">
        <w:rPr>
          <w:rFonts w:ascii="Arial" w:hAnsi="Arial" w:cs="Arial"/>
          <w:sz w:val="24"/>
          <w:szCs w:val="24"/>
        </w:rPr>
        <w:t>гишүүддээ</w:t>
      </w:r>
      <w:proofErr w:type="spellEnd"/>
      <w:r w:rsidR="00E45EA2" w:rsidRPr="00E45EA2">
        <w:rPr>
          <w:rFonts w:ascii="Arial" w:hAnsi="Arial" w:cs="Arial"/>
          <w:sz w:val="24"/>
          <w:szCs w:val="24"/>
        </w:rPr>
        <w:t xml:space="preserve"> </w:t>
      </w:r>
      <w:proofErr w:type="spellStart"/>
      <w:r w:rsidR="00E45EA2" w:rsidRPr="00E45EA2">
        <w:rPr>
          <w:rFonts w:ascii="Arial" w:hAnsi="Arial" w:cs="Arial"/>
          <w:sz w:val="24"/>
          <w:szCs w:val="24"/>
        </w:rPr>
        <w:t>хандан</w:t>
      </w:r>
      <w:proofErr w:type="spellEnd"/>
      <w:r w:rsidR="008B4821">
        <w:rPr>
          <w:rFonts w:ascii="Arial" w:hAnsi="Arial" w:cs="Arial"/>
          <w:sz w:val="24"/>
          <w:szCs w:val="24"/>
          <w:lang w:val="mn-MN"/>
        </w:rPr>
        <w:t>а</w:t>
      </w:r>
      <w:r w:rsidR="00E45EA2" w:rsidRPr="00E45EA2">
        <w:rPr>
          <w:rFonts w:ascii="Arial" w:hAnsi="Arial" w:cs="Arial"/>
          <w:sz w:val="24"/>
          <w:szCs w:val="24"/>
        </w:rPr>
        <w:t xml:space="preserve">, 41 </w:t>
      </w:r>
      <w:proofErr w:type="spellStart"/>
      <w:r w:rsidR="00E45EA2" w:rsidRPr="00E45EA2">
        <w:rPr>
          <w:rFonts w:ascii="Arial" w:hAnsi="Arial" w:cs="Arial"/>
          <w:sz w:val="24"/>
          <w:szCs w:val="24"/>
        </w:rPr>
        <w:t>хувь</w:t>
      </w:r>
      <w:proofErr w:type="spellEnd"/>
      <w:r w:rsidR="00E45EA2" w:rsidRPr="00E45EA2">
        <w:rPr>
          <w:rFonts w:ascii="Arial" w:hAnsi="Arial" w:cs="Arial"/>
          <w:sz w:val="24"/>
          <w:szCs w:val="24"/>
        </w:rPr>
        <w:t xml:space="preserve"> </w:t>
      </w:r>
      <w:proofErr w:type="spellStart"/>
      <w:r w:rsidR="00E45EA2" w:rsidRPr="00E45EA2">
        <w:rPr>
          <w:rFonts w:ascii="Arial" w:hAnsi="Arial" w:cs="Arial"/>
          <w:sz w:val="24"/>
          <w:szCs w:val="24"/>
        </w:rPr>
        <w:t>нь</w:t>
      </w:r>
      <w:proofErr w:type="spellEnd"/>
      <w:r w:rsidR="00E45EA2" w:rsidRPr="00E45EA2">
        <w:rPr>
          <w:rFonts w:ascii="Arial" w:hAnsi="Arial" w:cs="Arial"/>
          <w:sz w:val="24"/>
          <w:szCs w:val="24"/>
        </w:rPr>
        <w:t xml:space="preserve"> </w:t>
      </w:r>
      <w:proofErr w:type="spellStart"/>
      <w:r w:rsidR="00E45EA2" w:rsidRPr="00E45EA2">
        <w:rPr>
          <w:rFonts w:ascii="Arial" w:hAnsi="Arial" w:cs="Arial"/>
          <w:sz w:val="24"/>
          <w:szCs w:val="24"/>
        </w:rPr>
        <w:t>найз</w:t>
      </w:r>
      <w:proofErr w:type="spellEnd"/>
      <w:r w:rsidR="00E45EA2" w:rsidRPr="00E45EA2">
        <w:rPr>
          <w:rFonts w:ascii="Arial" w:hAnsi="Arial" w:cs="Arial"/>
          <w:sz w:val="24"/>
          <w:szCs w:val="24"/>
        </w:rPr>
        <w:t xml:space="preserve"> </w:t>
      </w:r>
      <w:proofErr w:type="spellStart"/>
      <w:r w:rsidR="00E45EA2" w:rsidRPr="00E45EA2">
        <w:rPr>
          <w:rFonts w:ascii="Arial" w:hAnsi="Arial" w:cs="Arial"/>
          <w:sz w:val="24"/>
          <w:szCs w:val="24"/>
        </w:rPr>
        <w:t>нөхдөөсөө</w:t>
      </w:r>
      <w:proofErr w:type="spellEnd"/>
      <w:r w:rsidR="00E45EA2" w:rsidRPr="00E45EA2">
        <w:rPr>
          <w:rFonts w:ascii="Arial" w:hAnsi="Arial" w:cs="Arial"/>
          <w:sz w:val="24"/>
          <w:szCs w:val="24"/>
        </w:rPr>
        <w:t xml:space="preserve"> </w:t>
      </w:r>
      <w:proofErr w:type="spellStart"/>
      <w:r w:rsidR="00E45EA2" w:rsidRPr="00E45EA2">
        <w:rPr>
          <w:rFonts w:ascii="Arial" w:hAnsi="Arial" w:cs="Arial"/>
          <w:sz w:val="24"/>
          <w:szCs w:val="24"/>
        </w:rPr>
        <w:t>зөвлөгөө</w:t>
      </w:r>
      <w:proofErr w:type="spellEnd"/>
      <w:r w:rsidR="00E45EA2" w:rsidRPr="00E45EA2">
        <w:rPr>
          <w:rFonts w:ascii="Arial" w:hAnsi="Arial" w:cs="Arial"/>
          <w:sz w:val="24"/>
          <w:szCs w:val="24"/>
        </w:rPr>
        <w:t xml:space="preserve"> </w:t>
      </w:r>
      <w:proofErr w:type="spellStart"/>
      <w:r w:rsidR="00E45EA2" w:rsidRPr="00E45EA2">
        <w:rPr>
          <w:rFonts w:ascii="Arial" w:hAnsi="Arial" w:cs="Arial"/>
          <w:sz w:val="24"/>
          <w:szCs w:val="24"/>
        </w:rPr>
        <w:t>авна</w:t>
      </w:r>
      <w:proofErr w:type="spellEnd"/>
      <w:r w:rsidR="00E45EA2" w:rsidRPr="00E45EA2">
        <w:rPr>
          <w:rFonts w:ascii="Arial" w:hAnsi="Arial" w:cs="Arial"/>
          <w:sz w:val="24"/>
          <w:szCs w:val="24"/>
        </w:rPr>
        <w:t xml:space="preserve"> </w:t>
      </w:r>
      <w:proofErr w:type="spellStart"/>
      <w:r w:rsidR="00E45EA2" w:rsidRPr="00E45EA2">
        <w:rPr>
          <w:rFonts w:ascii="Arial" w:hAnsi="Arial" w:cs="Arial"/>
          <w:sz w:val="24"/>
          <w:szCs w:val="24"/>
        </w:rPr>
        <w:t>гэсэн</w:t>
      </w:r>
      <w:proofErr w:type="spellEnd"/>
      <w:r w:rsidR="00E45EA2" w:rsidRPr="00E45EA2">
        <w:rPr>
          <w:rFonts w:ascii="Arial" w:hAnsi="Arial" w:cs="Arial"/>
          <w:sz w:val="24"/>
          <w:szCs w:val="24"/>
        </w:rPr>
        <w:t xml:space="preserve"> </w:t>
      </w:r>
      <w:proofErr w:type="spellStart"/>
      <w:r w:rsidR="00E45EA2" w:rsidRPr="00E45EA2">
        <w:rPr>
          <w:rFonts w:ascii="Arial" w:hAnsi="Arial" w:cs="Arial"/>
          <w:sz w:val="24"/>
          <w:szCs w:val="24"/>
        </w:rPr>
        <w:t>хариултыг</w:t>
      </w:r>
      <w:proofErr w:type="spellEnd"/>
      <w:r w:rsidR="00E45EA2" w:rsidRPr="00E45EA2">
        <w:rPr>
          <w:rFonts w:ascii="Arial" w:hAnsi="Arial" w:cs="Arial"/>
          <w:sz w:val="24"/>
          <w:szCs w:val="24"/>
        </w:rPr>
        <w:t xml:space="preserve"> </w:t>
      </w:r>
      <w:proofErr w:type="spellStart"/>
      <w:r w:rsidR="00E45EA2" w:rsidRPr="00E45EA2">
        <w:rPr>
          <w:rFonts w:ascii="Arial" w:hAnsi="Arial" w:cs="Arial"/>
          <w:sz w:val="24"/>
          <w:szCs w:val="24"/>
        </w:rPr>
        <w:t>сонгосон</w:t>
      </w:r>
      <w:proofErr w:type="spellEnd"/>
      <w:r w:rsidR="00E45EA2" w:rsidRPr="00E45EA2">
        <w:rPr>
          <w:rFonts w:ascii="Arial" w:hAnsi="Arial" w:cs="Arial"/>
          <w:sz w:val="24"/>
          <w:szCs w:val="24"/>
        </w:rPr>
        <w:t xml:space="preserve"> </w:t>
      </w:r>
      <w:proofErr w:type="spellStart"/>
      <w:r w:rsidR="00E45EA2" w:rsidRPr="00E45EA2">
        <w:rPr>
          <w:rFonts w:ascii="Arial" w:hAnsi="Arial" w:cs="Arial"/>
          <w:sz w:val="24"/>
          <w:szCs w:val="24"/>
        </w:rPr>
        <w:t>байна</w:t>
      </w:r>
      <w:proofErr w:type="spellEnd"/>
      <w:r w:rsidR="00E45EA2" w:rsidRPr="00E45EA2">
        <w:rPr>
          <w:rFonts w:ascii="Arial" w:hAnsi="Arial" w:cs="Arial"/>
          <w:sz w:val="24"/>
          <w:szCs w:val="24"/>
        </w:rPr>
        <w:t xml:space="preserve">. </w:t>
      </w:r>
    </w:p>
    <w:p w14:paraId="4C317C6A" w14:textId="3B93CFE8" w:rsidR="00E45EA2" w:rsidRDefault="00E45EA2" w:rsidP="00E45EA2">
      <w:pPr>
        <w:spacing w:line="276" w:lineRule="auto"/>
        <w:jc w:val="both"/>
        <w:rPr>
          <w:rFonts w:ascii="Arial" w:hAnsi="Arial" w:cs="Arial"/>
          <w:sz w:val="24"/>
          <w:szCs w:val="24"/>
        </w:rPr>
      </w:pPr>
      <w:r w:rsidRPr="00E45EA2">
        <w:rPr>
          <w:rFonts w:ascii="Arial" w:hAnsi="Arial" w:cs="Arial"/>
          <w:sz w:val="24"/>
          <w:szCs w:val="24"/>
        </w:rPr>
        <w:tab/>
      </w:r>
      <w:proofErr w:type="spellStart"/>
      <w:r w:rsidRPr="00E45EA2">
        <w:rPr>
          <w:rFonts w:ascii="Arial" w:hAnsi="Arial" w:cs="Arial"/>
          <w:sz w:val="24"/>
          <w:szCs w:val="24"/>
        </w:rPr>
        <w:t>Үүнээс</w:t>
      </w:r>
      <w:proofErr w:type="spellEnd"/>
      <w:r w:rsidRPr="00E45EA2">
        <w:rPr>
          <w:rFonts w:ascii="Arial" w:hAnsi="Arial" w:cs="Arial"/>
          <w:sz w:val="24"/>
          <w:szCs w:val="24"/>
        </w:rPr>
        <w:t xml:space="preserve"> </w:t>
      </w:r>
      <w:proofErr w:type="spellStart"/>
      <w:r w:rsidRPr="00E45EA2">
        <w:rPr>
          <w:rFonts w:ascii="Arial" w:hAnsi="Arial" w:cs="Arial"/>
          <w:sz w:val="24"/>
          <w:szCs w:val="24"/>
        </w:rPr>
        <w:t>нэгтгэн</w:t>
      </w:r>
      <w:proofErr w:type="spellEnd"/>
      <w:r w:rsidRPr="00E45EA2">
        <w:rPr>
          <w:rFonts w:ascii="Arial" w:hAnsi="Arial" w:cs="Arial"/>
          <w:sz w:val="24"/>
          <w:szCs w:val="24"/>
        </w:rPr>
        <w:t xml:space="preserve"> </w:t>
      </w:r>
      <w:proofErr w:type="spellStart"/>
      <w:r w:rsidRPr="00E45EA2">
        <w:rPr>
          <w:rFonts w:ascii="Arial" w:hAnsi="Arial" w:cs="Arial"/>
          <w:sz w:val="24"/>
          <w:szCs w:val="24"/>
        </w:rPr>
        <w:t>дүгнэвэл</w:t>
      </w:r>
      <w:proofErr w:type="spellEnd"/>
      <w:r w:rsidRPr="00E45EA2">
        <w:rPr>
          <w:rFonts w:ascii="Arial" w:hAnsi="Arial" w:cs="Arial"/>
          <w:sz w:val="24"/>
          <w:szCs w:val="24"/>
        </w:rPr>
        <w:t xml:space="preserve"> 10-18 </w:t>
      </w:r>
      <w:proofErr w:type="spellStart"/>
      <w:r w:rsidRPr="00E45EA2">
        <w:rPr>
          <w:rFonts w:ascii="Arial" w:hAnsi="Arial" w:cs="Arial"/>
          <w:sz w:val="24"/>
          <w:szCs w:val="24"/>
        </w:rPr>
        <w:t>насны</w:t>
      </w:r>
      <w:proofErr w:type="spellEnd"/>
      <w:r w:rsidRPr="00E45EA2">
        <w:rPr>
          <w:rFonts w:ascii="Arial" w:hAnsi="Arial" w:cs="Arial"/>
          <w:sz w:val="24"/>
          <w:szCs w:val="24"/>
        </w:rPr>
        <w:t xml:space="preserve"> </w:t>
      </w:r>
      <w:proofErr w:type="spellStart"/>
      <w:r w:rsidRPr="00E45EA2">
        <w:rPr>
          <w:rFonts w:ascii="Arial" w:hAnsi="Arial" w:cs="Arial"/>
          <w:sz w:val="24"/>
          <w:szCs w:val="24"/>
        </w:rPr>
        <w:t>нийт</w:t>
      </w:r>
      <w:proofErr w:type="spellEnd"/>
      <w:r w:rsidRPr="00E45EA2">
        <w:rPr>
          <w:rFonts w:ascii="Arial" w:hAnsi="Arial" w:cs="Arial"/>
          <w:sz w:val="24"/>
          <w:szCs w:val="24"/>
        </w:rPr>
        <w:t xml:space="preserve"> 1129 </w:t>
      </w:r>
      <w:proofErr w:type="spellStart"/>
      <w:r w:rsidRPr="00E45EA2">
        <w:rPr>
          <w:rFonts w:ascii="Arial" w:hAnsi="Arial" w:cs="Arial"/>
          <w:sz w:val="24"/>
          <w:szCs w:val="24"/>
        </w:rPr>
        <w:t>хүүхдээс</w:t>
      </w:r>
      <w:proofErr w:type="spellEnd"/>
      <w:r w:rsidRPr="00E45EA2">
        <w:rPr>
          <w:rFonts w:ascii="Arial" w:hAnsi="Arial" w:cs="Arial"/>
          <w:sz w:val="24"/>
          <w:szCs w:val="24"/>
        </w:rPr>
        <w:t xml:space="preserve"> </w:t>
      </w:r>
      <w:proofErr w:type="spellStart"/>
      <w:r w:rsidRPr="00E45EA2">
        <w:rPr>
          <w:rFonts w:ascii="Arial" w:hAnsi="Arial" w:cs="Arial"/>
          <w:sz w:val="24"/>
          <w:szCs w:val="24"/>
        </w:rPr>
        <w:t>судалгаа</w:t>
      </w:r>
      <w:proofErr w:type="spellEnd"/>
      <w:r w:rsidRPr="00E45EA2">
        <w:rPr>
          <w:rFonts w:ascii="Arial" w:hAnsi="Arial" w:cs="Arial"/>
          <w:sz w:val="24"/>
          <w:szCs w:val="24"/>
        </w:rPr>
        <w:t xml:space="preserve"> </w:t>
      </w:r>
      <w:proofErr w:type="spellStart"/>
      <w:r w:rsidRPr="00E45EA2">
        <w:rPr>
          <w:rFonts w:ascii="Arial" w:hAnsi="Arial" w:cs="Arial"/>
          <w:sz w:val="24"/>
          <w:szCs w:val="24"/>
        </w:rPr>
        <w:t>авахад</w:t>
      </w:r>
      <w:proofErr w:type="spellEnd"/>
      <w:r w:rsidRPr="00E45EA2">
        <w:rPr>
          <w:rFonts w:ascii="Arial" w:hAnsi="Arial" w:cs="Arial"/>
          <w:sz w:val="24"/>
          <w:szCs w:val="24"/>
        </w:rPr>
        <w:t xml:space="preserve"> </w:t>
      </w:r>
      <w:proofErr w:type="spellStart"/>
      <w:r w:rsidRPr="00E45EA2">
        <w:rPr>
          <w:rFonts w:ascii="Arial" w:hAnsi="Arial" w:cs="Arial"/>
          <w:sz w:val="24"/>
          <w:szCs w:val="24"/>
        </w:rPr>
        <w:t>интернэтийг</w:t>
      </w:r>
      <w:proofErr w:type="spellEnd"/>
      <w:r w:rsidRPr="00E45EA2">
        <w:rPr>
          <w:rFonts w:ascii="Arial" w:hAnsi="Arial" w:cs="Arial"/>
          <w:sz w:val="24"/>
          <w:szCs w:val="24"/>
        </w:rPr>
        <w:t xml:space="preserve"> 2-4 </w:t>
      </w:r>
      <w:proofErr w:type="spellStart"/>
      <w:r w:rsidRPr="00E45EA2">
        <w:rPr>
          <w:rFonts w:ascii="Arial" w:hAnsi="Arial" w:cs="Arial"/>
          <w:sz w:val="24"/>
          <w:szCs w:val="24"/>
        </w:rPr>
        <w:t>цаг</w:t>
      </w:r>
      <w:proofErr w:type="spellEnd"/>
      <w:r w:rsidRPr="00E45EA2">
        <w:rPr>
          <w:rFonts w:ascii="Arial" w:hAnsi="Arial" w:cs="Arial"/>
          <w:sz w:val="24"/>
          <w:szCs w:val="24"/>
        </w:rPr>
        <w:t xml:space="preserve"> </w:t>
      </w:r>
      <w:proofErr w:type="spellStart"/>
      <w:r w:rsidRPr="00E45EA2">
        <w:rPr>
          <w:rFonts w:ascii="Arial" w:hAnsi="Arial" w:cs="Arial"/>
          <w:sz w:val="24"/>
          <w:szCs w:val="24"/>
        </w:rPr>
        <w:t>хүртэлх</w:t>
      </w:r>
      <w:proofErr w:type="spellEnd"/>
      <w:r w:rsidRPr="00E45EA2">
        <w:rPr>
          <w:rFonts w:ascii="Arial" w:hAnsi="Arial" w:cs="Arial"/>
          <w:sz w:val="24"/>
          <w:szCs w:val="24"/>
        </w:rPr>
        <w:t xml:space="preserve"> </w:t>
      </w:r>
      <w:proofErr w:type="spellStart"/>
      <w:r w:rsidRPr="00E45EA2">
        <w:rPr>
          <w:rFonts w:ascii="Arial" w:hAnsi="Arial" w:cs="Arial"/>
          <w:sz w:val="24"/>
          <w:szCs w:val="24"/>
        </w:rPr>
        <w:t>хугацаанд</w:t>
      </w:r>
      <w:proofErr w:type="spellEnd"/>
      <w:r w:rsidRPr="00E45EA2">
        <w:rPr>
          <w:rFonts w:ascii="Arial" w:hAnsi="Arial" w:cs="Arial"/>
          <w:sz w:val="24"/>
          <w:szCs w:val="24"/>
        </w:rPr>
        <w:t xml:space="preserve"> </w:t>
      </w:r>
      <w:proofErr w:type="spellStart"/>
      <w:r w:rsidRPr="00E45EA2">
        <w:rPr>
          <w:rFonts w:ascii="Arial" w:hAnsi="Arial" w:cs="Arial"/>
          <w:sz w:val="24"/>
          <w:szCs w:val="24"/>
        </w:rPr>
        <w:t>хэрэглэдэг</w:t>
      </w:r>
      <w:proofErr w:type="spellEnd"/>
      <w:r w:rsidRPr="00E45EA2">
        <w:rPr>
          <w:rFonts w:ascii="Arial" w:hAnsi="Arial" w:cs="Arial"/>
          <w:sz w:val="24"/>
          <w:szCs w:val="24"/>
        </w:rPr>
        <w:t xml:space="preserve">, </w:t>
      </w:r>
      <w:proofErr w:type="spellStart"/>
      <w:r w:rsidRPr="00E45EA2">
        <w:rPr>
          <w:rFonts w:ascii="Arial" w:hAnsi="Arial" w:cs="Arial"/>
          <w:sz w:val="24"/>
          <w:szCs w:val="24"/>
        </w:rPr>
        <w:t>интернэтийг</w:t>
      </w:r>
      <w:proofErr w:type="spellEnd"/>
      <w:r w:rsidRPr="00E45EA2">
        <w:rPr>
          <w:rFonts w:ascii="Arial" w:hAnsi="Arial" w:cs="Arial"/>
          <w:sz w:val="24"/>
          <w:szCs w:val="24"/>
        </w:rPr>
        <w:t xml:space="preserve"> </w:t>
      </w:r>
      <w:proofErr w:type="spellStart"/>
      <w:r w:rsidRPr="00E45EA2">
        <w:rPr>
          <w:rFonts w:ascii="Arial" w:hAnsi="Arial" w:cs="Arial"/>
          <w:sz w:val="24"/>
          <w:szCs w:val="24"/>
        </w:rPr>
        <w:t>ихэвчлэн</w:t>
      </w:r>
      <w:proofErr w:type="spellEnd"/>
      <w:r w:rsidRPr="00E45EA2">
        <w:rPr>
          <w:rFonts w:ascii="Arial" w:hAnsi="Arial" w:cs="Arial"/>
          <w:sz w:val="24"/>
          <w:szCs w:val="24"/>
        </w:rPr>
        <w:t xml:space="preserve"> </w:t>
      </w:r>
      <w:proofErr w:type="spellStart"/>
      <w:r w:rsidRPr="00E45EA2">
        <w:rPr>
          <w:rFonts w:ascii="Arial" w:hAnsi="Arial" w:cs="Arial"/>
          <w:sz w:val="24"/>
          <w:szCs w:val="24"/>
        </w:rPr>
        <w:t>нийтийн</w:t>
      </w:r>
      <w:proofErr w:type="spellEnd"/>
      <w:r w:rsidRPr="00E45EA2">
        <w:rPr>
          <w:rFonts w:ascii="Arial" w:hAnsi="Arial" w:cs="Arial"/>
          <w:sz w:val="24"/>
          <w:szCs w:val="24"/>
        </w:rPr>
        <w:t xml:space="preserve"> </w:t>
      </w:r>
      <w:proofErr w:type="spellStart"/>
      <w:r w:rsidRPr="00E45EA2">
        <w:rPr>
          <w:rFonts w:ascii="Arial" w:hAnsi="Arial" w:cs="Arial"/>
          <w:sz w:val="24"/>
          <w:szCs w:val="24"/>
        </w:rPr>
        <w:t>сүлжээ</w:t>
      </w:r>
      <w:proofErr w:type="spellEnd"/>
      <w:r w:rsidRPr="00E45EA2">
        <w:rPr>
          <w:rFonts w:ascii="Arial" w:hAnsi="Arial" w:cs="Arial"/>
          <w:sz w:val="24"/>
          <w:szCs w:val="24"/>
        </w:rPr>
        <w:t xml:space="preserve"> (</w:t>
      </w:r>
      <w:proofErr w:type="spellStart"/>
      <w:r w:rsidRPr="00E45EA2">
        <w:rPr>
          <w:rFonts w:ascii="Arial" w:hAnsi="Arial" w:cs="Arial"/>
          <w:sz w:val="24"/>
          <w:szCs w:val="24"/>
        </w:rPr>
        <w:t>Фэйсбүүк</w:t>
      </w:r>
      <w:proofErr w:type="spellEnd"/>
      <w:r w:rsidRPr="00E45EA2">
        <w:rPr>
          <w:rFonts w:ascii="Arial" w:hAnsi="Arial" w:cs="Arial"/>
          <w:sz w:val="24"/>
          <w:szCs w:val="24"/>
        </w:rPr>
        <w:t xml:space="preserve">, </w:t>
      </w:r>
      <w:proofErr w:type="spellStart"/>
      <w:r w:rsidRPr="00E45EA2">
        <w:rPr>
          <w:rFonts w:ascii="Arial" w:hAnsi="Arial" w:cs="Arial"/>
          <w:sz w:val="24"/>
          <w:szCs w:val="24"/>
        </w:rPr>
        <w:t>инстаграмм</w:t>
      </w:r>
      <w:proofErr w:type="spellEnd"/>
      <w:r w:rsidRPr="00E45EA2">
        <w:rPr>
          <w:rFonts w:ascii="Arial" w:hAnsi="Arial" w:cs="Arial"/>
          <w:sz w:val="24"/>
          <w:szCs w:val="24"/>
        </w:rPr>
        <w:t xml:space="preserve">, </w:t>
      </w:r>
      <w:proofErr w:type="spellStart"/>
      <w:r w:rsidRPr="00E45EA2">
        <w:rPr>
          <w:rFonts w:ascii="Arial" w:hAnsi="Arial" w:cs="Arial"/>
          <w:sz w:val="24"/>
          <w:szCs w:val="24"/>
        </w:rPr>
        <w:t>твиттер</w:t>
      </w:r>
      <w:proofErr w:type="spellEnd"/>
      <w:r w:rsidRPr="00E45EA2">
        <w:rPr>
          <w:rFonts w:ascii="Arial" w:hAnsi="Arial" w:cs="Arial"/>
          <w:sz w:val="24"/>
          <w:szCs w:val="24"/>
        </w:rPr>
        <w:t xml:space="preserve">, </w:t>
      </w:r>
      <w:proofErr w:type="spellStart"/>
      <w:r w:rsidRPr="00E45EA2">
        <w:rPr>
          <w:rFonts w:ascii="Arial" w:hAnsi="Arial" w:cs="Arial"/>
          <w:sz w:val="24"/>
          <w:szCs w:val="24"/>
        </w:rPr>
        <w:t>youtube</w:t>
      </w:r>
      <w:proofErr w:type="spellEnd"/>
      <w:r w:rsidRPr="00E45EA2">
        <w:rPr>
          <w:rFonts w:ascii="Arial" w:hAnsi="Arial" w:cs="Arial"/>
          <w:sz w:val="24"/>
          <w:szCs w:val="24"/>
        </w:rPr>
        <w:t xml:space="preserve">, Tik </w:t>
      </w:r>
      <w:proofErr w:type="spellStart"/>
      <w:r w:rsidRPr="00E45EA2">
        <w:rPr>
          <w:rFonts w:ascii="Arial" w:hAnsi="Arial" w:cs="Arial"/>
          <w:sz w:val="24"/>
          <w:szCs w:val="24"/>
        </w:rPr>
        <w:t>tok</w:t>
      </w:r>
      <w:proofErr w:type="spellEnd"/>
      <w:r w:rsidRPr="00E45EA2">
        <w:rPr>
          <w:rFonts w:ascii="Arial" w:hAnsi="Arial" w:cs="Arial"/>
          <w:sz w:val="24"/>
          <w:szCs w:val="24"/>
        </w:rPr>
        <w:t xml:space="preserve"> </w:t>
      </w:r>
      <w:proofErr w:type="spellStart"/>
      <w:r w:rsidRPr="00E45EA2">
        <w:rPr>
          <w:rFonts w:ascii="Arial" w:hAnsi="Arial" w:cs="Arial"/>
          <w:sz w:val="24"/>
          <w:szCs w:val="24"/>
        </w:rPr>
        <w:t>зэрэг</w:t>
      </w:r>
      <w:proofErr w:type="spellEnd"/>
      <w:r w:rsidRPr="00E45EA2">
        <w:rPr>
          <w:rFonts w:ascii="Arial" w:hAnsi="Arial" w:cs="Arial"/>
          <w:sz w:val="24"/>
          <w:szCs w:val="24"/>
        </w:rPr>
        <w:t>)-</w:t>
      </w:r>
      <w:proofErr w:type="spellStart"/>
      <w:r w:rsidRPr="00E45EA2">
        <w:rPr>
          <w:rFonts w:ascii="Arial" w:hAnsi="Arial" w:cs="Arial"/>
          <w:sz w:val="24"/>
          <w:szCs w:val="24"/>
        </w:rPr>
        <w:t>нд</w:t>
      </w:r>
      <w:proofErr w:type="spellEnd"/>
      <w:r w:rsidRPr="00E45EA2">
        <w:rPr>
          <w:rFonts w:ascii="Arial" w:hAnsi="Arial" w:cs="Arial"/>
          <w:sz w:val="24"/>
          <w:szCs w:val="24"/>
        </w:rPr>
        <w:t xml:space="preserve"> </w:t>
      </w:r>
      <w:proofErr w:type="spellStart"/>
      <w:r w:rsidRPr="00E45EA2">
        <w:rPr>
          <w:rFonts w:ascii="Arial" w:hAnsi="Arial" w:cs="Arial"/>
          <w:sz w:val="24"/>
          <w:szCs w:val="24"/>
        </w:rPr>
        <w:t>холбогдох</w:t>
      </w:r>
      <w:proofErr w:type="spellEnd"/>
      <w:r w:rsidRPr="00E45EA2">
        <w:rPr>
          <w:rFonts w:ascii="Arial" w:hAnsi="Arial" w:cs="Arial"/>
          <w:sz w:val="24"/>
          <w:szCs w:val="24"/>
        </w:rPr>
        <w:t xml:space="preserve">, </w:t>
      </w:r>
      <w:proofErr w:type="spellStart"/>
      <w:r w:rsidRPr="00E45EA2">
        <w:rPr>
          <w:rFonts w:ascii="Arial" w:hAnsi="Arial" w:cs="Arial"/>
          <w:sz w:val="24"/>
          <w:szCs w:val="24"/>
        </w:rPr>
        <w:t>найз</w:t>
      </w:r>
      <w:proofErr w:type="spellEnd"/>
      <w:r w:rsidRPr="00E45EA2">
        <w:rPr>
          <w:rFonts w:ascii="Arial" w:hAnsi="Arial" w:cs="Arial"/>
          <w:sz w:val="24"/>
          <w:szCs w:val="24"/>
        </w:rPr>
        <w:t xml:space="preserve"> </w:t>
      </w:r>
      <w:proofErr w:type="spellStart"/>
      <w:r w:rsidRPr="00E45EA2">
        <w:rPr>
          <w:rFonts w:ascii="Arial" w:hAnsi="Arial" w:cs="Arial"/>
          <w:sz w:val="24"/>
          <w:szCs w:val="24"/>
        </w:rPr>
        <w:t>нөхөдийн</w:t>
      </w:r>
      <w:proofErr w:type="spellEnd"/>
      <w:r w:rsidRPr="00E45EA2">
        <w:rPr>
          <w:rFonts w:ascii="Arial" w:hAnsi="Arial" w:cs="Arial"/>
          <w:sz w:val="24"/>
          <w:szCs w:val="24"/>
        </w:rPr>
        <w:t xml:space="preserve"> </w:t>
      </w:r>
      <w:proofErr w:type="spellStart"/>
      <w:r w:rsidRPr="00E45EA2">
        <w:rPr>
          <w:rFonts w:ascii="Arial" w:hAnsi="Arial" w:cs="Arial"/>
          <w:sz w:val="24"/>
          <w:szCs w:val="24"/>
        </w:rPr>
        <w:t>харилцаа</w:t>
      </w:r>
      <w:proofErr w:type="spellEnd"/>
      <w:r w:rsidRPr="00E45EA2">
        <w:rPr>
          <w:rFonts w:ascii="Arial" w:hAnsi="Arial" w:cs="Arial"/>
          <w:sz w:val="24"/>
          <w:szCs w:val="24"/>
        </w:rPr>
        <w:t xml:space="preserve"> </w:t>
      </w:r>
      <w:proofErr w:type="spellStart"/>
      <w:r w:rsidRPr="00E45EA2">
        <w:rPr>
          <w:rFonts w:ascii="Arial" w:hAnsi="Arial" w:cs="Arial"/>
          <w:sz w:val="24"/>
          <w:szCs w:val="24"/>
        </w:rPr>
        <w:t>холбоо</w:t>
      </w:r>
      <w:proofErr w:type="spellEnd"/>
      <w:r w:rsidRPr="00E45EA2">
        <w:rPr>
          <w:rFonts w:ascii="Arial" w:hAnsi="Arial" w:cs="Arial"/>
          <w:sz w:val="24"/>
          <w:szCs w:val="24"/>
        </w:rPr>
        <w:t xml:space="preserve"> </w:t>
      </w:r>
      <w:proofErr w:type="spellStart"/>
      <w:r w:rsidRPr="00E45EA2">
        <w:rPr>
          <w:rFonts w:ascii="Arial" w:hAnsi="Arial" w:cs="Arial"/>
          <w:sz w:val="24"/>
          <w:szCs w:val="24"/>
        </w:rPr>
        <w:t>тогтооход</w:t>
      </w:r>
      <w:proofErr w:type="spellEnd"/>
      <w:r w:rsidRPr="00E45EA2">
        <w:rPr>
          <w:rFonts w:ascii="Arial" w:hAnsi="Arial" w:cs="Arial"/>
          <w:sz w:val="24"/>
          <w:szCs w:val="24"/>
        </w:rPr>
        <w:t xml:space="preserve"> </w:t>
      </w:r>
      <w:proofErr w:type="spellStart"/>
      <w:r w:rsidRPr="00E45EA2">
        <w:rPr>
          <w:rFonts w:ascii="Arial" w:hAnsi="Arial" w:cs="Arial"/>
          <w:sz w:val="24"/>
          <w:szCs w:val="24"/>
        </w:rPr>
        <w:t>хэрэглэдэг</w:t>
      </w:r>
      <w:proofErr w:type="spellEnd"/>
      <w:r w:rsidRPr="00E45EA2">
        <w:rPr>
          <w:rFonts w:ascii="Arial" w:hAnsi="Arial" w:cs="Arial"/>
          <w:sz w:val="24"/>
          <w:szCs w:val="24"/>
        </w:rPr>
        <w:t xml:space="preserve">, </w:t>
      </w:r>
      <w:proofErr w:type="spellStart"/>
      <w:r w:rsidRPr="00E45EA2">
        <w:rPr>
          <w:rFonts w:ascii="Arial" w:hAnsi="Arial" w:cs="Arial"/>
          <w:sz w:val="24"/>
          <w:szCs w:val="24"/>
        </w:rPr>
        <w:t>интернэт</w:t>
      </w:r>
      <w:proofErr w:type="spellEnd"/>
      <w:r w:rsidRPr="00E45EA2">
        <w:rPr>
          <w:rFonts w:ascii="Arial" w:hAnsi="Arial" w:cs="Arial"/>
          <w:sz w:val="24"/>
          <w:szCs w:val="24"/>
        </w:rPr>
        <w:t xml:space="preserve"> </w:t>
      </w:r>
      <w:proofErr w:type="spellStart"/>
      <w:r w:rsidRPr="00E45EA2">
        <w:rPr>
          <w:rFonts w:ascii="Arial" w:hAnsi="Arial" w:cs="Arial"/>
          <w:sz w:val="24"/>
          <w:szCs w:val="24"/>
        </w:rPr>
        <w:t>хэрэглээний</w:t>
      </w:r>
      <w:proofErr w:type="spellEnd"/>
      <w:r w:rsidRPr="00E45EA2">
        <w:rPr>
          <w:rFonts w:ascii="Arial" w:hAnsi="Arial" w:cs="Arial"/>
          <w:sz w:val="24"/>
          <w:szCs w:val="24"/>
        </w:rPr>
        <w:t xml:space="preserve"> </w:t>
      </w:r>
      <w:proofErr w:type="spellStart"/>
      <w:r w:rsidRPr="00E45EA2">
        <w:rPr>
          <w:rFonts w:ascii="Arial" w:hAnsi="Arial" w:cs="Arial"/>
          <w:sz w:val="24"/>
          <w:szCs w:val="24"/>
        </w:rPr>
        <w:t>цаг</w:t>
      </w:r>
      <w:proofErr w:type="spellEnd"/>
      <w:r w:rsidRPr="00E45EA2">
        <w:rPr>
          <w:rFonts w:ascii="Arial" w:hAnsi="Arial" w:cs="Arial"/>
          <w:sz w:val="24"/>
          <w:szCs w:val="24"/>
        </w:rPr>
        <w:t xml:space="preserve"> </w:t>
      </w:r>
      <w:proofErr w:type="spellStart"/>
      <w:r w:rsidRPr="00E45EA2">
        <w:rPr>
          <w:rFonts w:ascii="Arial" w:hAnsi="Arial" w:cs="Arial"/>
          <w:sz w:val="24"/>
          <w:szCs w:val="24"/>
        </w:rPr>
        <w:t>болон</w:t>
      </w:r>
      <w:proofErr w:type="spellEnd"/>
      <w:r w:rsidRPr="00E45EA2">
        <w:rPr>
          <w:rFonts w:ascii="Arial" w:hAnsi="Arial" w:cs="Arial"/>
          <w:sz w:val="24"/>
          <w:szCs w:val="24"/>
        </w:rPr>
        <w:t xml:space="preserve"> </w:t>
      </w:r>
      <w:proofErr w:type="spellStart"/>
      <w:r w:rsidRPr="00E45EA2">
        <w:rPr>
          <w:rFonts w:ascii="Arial" w:hAnsi="Arial" w:cs="Arial"/>
          <w:sz w:val="24"/>
          <w:szCs w:val="24"/>
        </w:rPr>
        <w:t>агуулгад</w:t>
      </w:r>
      <w:proofErr w:type="spellEnd"/>
      <w:r w:rsidRPr="00E45EA2">
        <w:rPr>
          <w:rFonts w:ascii="Arial" w:hAnsi="Arial" w:cs="Arial"/>
          <w:sz w:val="24"/>
          <w:szCs w:val="24"/>
        </w:rPr>
        <w:t xml:space="preserve"> </w:t>
      </w:r>
      <w:proofErr w:type="spellStart"/>
      <w:r w:rsidRPr="00E45EA2">
        <w:rPr>
          <w:rFonts w:ascii="Arial" w:hAnsi="Arial" w:cs="Arial"/>
          <w:sz w:val="24"/>
          <w:szCs w:val="24"/>
        </w:rPr>
        <w:t>эцэг</w:t>
      </w:r>
      <w:proofErr w:type="spellEnd"/>
      <w:r w:rsidR="008B4821">
        <w:rPr>
          <w:rFonts w:ascii="Arial" w:hAnsi="Arial" w:cs="Arial"/>
          <w:sz w:val="24"/>
          <w:szCs w:val="24"/>
          <w:lang w:val="mn-MN"/>
        </w:rPr>
        <w:t>,</w:t>
      </w:r>
      <w:r w:rsidRPr="00E45EA2">
        <w:rPr>
          <w:rFonts w:ascii="Arial" w:hAnsi="Arial" w:cs="Arial"/>
          <w:sz w:val="24"/>
          <w:szCs w:val="24"/>
        </w:rPr>
        <w:t xml:space="preserve"> </w:t>
      </w:r>
      <w:proofErr w:type="spellStart"/>
      <w:r w:rsidRPr="00E45EA2">
        <w:rPr>
          <w:rFonts w:ascii="Arial" w:hAnsi="Arial" w:cs="Arial"/>
          <w:sz w:val="24"/>
          <w:szCs w:val="24"/>
        </w:rPr>
        <w:t>эхийн</w:t>
      </w:r>
      <w:proofErr w:type="spellEnd"/>
      <w:r w:rsidRPr="00E45EA2">
        <w:rPr>
          <w:rFonts w:ascii="Arial" w:hAnsi="Arial" w:cs="Arial"/>
          <w:sz w:val="24"/>
          <w:szCs w:val="24"/>
        </w:rPr>
        <w:t xml:space="preserve"> </w:t>
      </w:r>
      <w:proofErr w:type="spellStart"/>
      <w:r w:rsidRPr="00E45EA2">
        <w:rPr>
          <w:rFonts w:ascii="Arial" w:hAnsi="Arial" w:cs="Arial"/>
          <w:sz w:val="24"/>
          <w:szCs w:val="24"/>
        </w:rPr>
        <w:t>хяналт</w:t>
      </w:r>
      <w:proofErr w:type="spellEnd"/>
      <w:r w:rsidRPr="00E45EA2">
        <w:rPr>
          <w:rFonts w:ascii="Arial" w:hAnsi="Arial" w:cs="Arial"/>
          <w:sz w:val="24"/>
          <w:szCs w:val="24"/>
        </w:rPr>
        <w:t xml:space="preserve"> </w:t>
      </w:r>
      <w:proofErr w:type="spellStart"/>
      <w:r w:rsidRPr="00E45EA2">
        <w:rPr>
          <w:rFonts w:ascii="Arial" w:hAnsi="Arial" w:cs="Arial"/>
          <w:sz w:val="24"/>
          <w:szCs w:val="24"/>
        </w:rPr>
        <w:t>сул</w:t>
      </w:r>
      <w:proofErr w:type="spellEnd"/>
      <w:r w:rsidRPr="00E45EA2">
        <w:rPr>
          <w:rFonts w:ascii="Arial" w:hAnsi="Arial" w:cs="Arial"/>
          <w:sz w:val="24"/>
          <w:szCs w:val="24"/>
        </w:rPr>
        <w:t xml:space="preserve"> </w:t>
      </w:r>
      <w:proofErr w:type="spellStart"/>
      <w:r w:rsidRPr="00E45EA2">
        <w:rPr>
          <w:rFonts w:ascii="Arial" w:hAnsi="Arial" w:cs="Arial"/>
          <w:sz w:val="24"/>
          <w:szCs w:val="24"/>
        </w:rPr>
        <w:t>байдаг</w:t>
      </w:r>
      <w:proofErr w:type="spellEnd"/>
      <w:r w:rsidRPr="00E45EA2">
        <w:rPr>
          <w:rFonts w:ascii="Arial" w:hAnsi="Arial" w:cs="Arial"/>
          <w:sz w:val="24"/>
          <w:szCs w:val="24"/>
        </w:rPr>
        <w:t xml:space="preserve">, </w:t>
      </w:r>
      <w:proofErr w:type="spellStart"/>
      <w:r w:rsidRPr="00E45EA2">
        <w:rPr>
          <w:rFonts w:ascii="Arial" w:hAnsi="Arial" w:cs="Arial"/>
          <w:sz w:val="24"/>
          <w:szCs w:val="24"/>
        </w:rPr>
        <w:t>интернэтэд</w:t>
      </w:r>
      <w:proofErr w:type="spellEnd"/>
      <w:r w:rsidRPr="00E45EA2">
        <w:rPr>
          <w:rFonts w:ascii="Arial" w:hAnsi="Arial" w:cs="Arial"/>
          <w:sz w:val="24"/>
          <w:szCs w:val="24"/>
        </w:rPr>
        <w:t xml:space="preserve"> </w:t>
      </w:r>
      <w:proofErr w:type="spellStart"/>
      <w:r w:rsidRPr="00E45EA2">
        <w:rPr>
          <w:rFonts w:ascii="Arial" w:hAnsi="Arial" w:cs="Arial"/>
          <w:sz w:val="24"/>
          <w:szCs w:val="24"/>
        </w:rPr>
        <w:t>буруу</w:t>
      </w:r>
      <w:proofErr w:type="spellEnd"/>
      <w:r w:rsidRPr="00E45EA2">
        <w:rPr>
          <w:rFonts w:ascii="Arial" w:hAnsi="Arial" w:cs="Arial"/>
          <w:sz w:val="24"/>
          <w:szCs w:val="24"/>
        </w:rPr>
        <w:t xml:space="preserve"> </w:t>
      </w:r>
      <w:proofErr w:type="spellStart"/>
      <w:r w:rsidRPr="00E45EA2">
        <w:rPr>
          <w:rFonts w:ascii="Arial" w:hAnsi="Arial" w:cs="Arial"/>
          <w:sz w:val="24"/>
          <w:szCs w:val="24"/>
        </w:rPr>
        <w:t>зүйлд</w:t>
      </w:r>
      <w:proofErr w:type="spellEnd"/>
      <w:r w:rsidRPr="00E45EA2">
        <w:rPr>
          <w:rFonts w:ascii="Arial" w:hAnsi="Arial" w:cs="Arial"/>
          <w:sz w:val="24"/>
          <w:szCs w:val="24"/>
        </w:rPr>
        <w:t xml:space="preserve"> </w:t>
      </w:r>
      <w:proofErr w:type="spellStart"/>
      <w:r w:rsidRPr="00E45EA2">
        <w:rPr>
          <w:rFonts w:ascii="Arial" w:hAnsi="Arial" w:cs="Arial"/>
          <w:sz w:val="24"/>
          <w:szCs w:val="24"/>
        </w:rPr>
        <w:t>уруу</w:t>
      </w:r>
      <w:proofErr w:type="spellEnd"/>
      <w:r w:rsidRPr="00E45EA2">
        <w:rPr>
          <w:rFonts w:ascii="Arial" w:hAnsi="Arial" w:cs="Arial"/>
          <w:sz w:val="24"/>
          <w:szCs w:val="24"/>
        </w:rPr>
        <w:t xml:space="preserve"> </w:t>
      </w:r>
      <w:proofErr w:type="spellStart"/>
      <w:r w:rsidRPr="00E45EA2">
        <w:rPr>
          <w:rFonts w:ascii="Arial" w:hAnsi="Arial" w:cs="Arial"/>
          <w:sz w:val="24"/>
          <w:szCs w:val="24"/>
        </w:rPr>
        <w:t>татсан</w:t>
      </w:r>
      <w:proofErr w:type="spellEnd"/>
      <w:r w:rsidRPr="00E45EA2">
        <w:rPr>
          <w:rFonts w:ascii="Arial" w:hAnsi="Arial" w:cs="Arial"/>
          <w:sz w:val="24"/>
          <w:szCs w:val="24"/>
        </w:rPr>
        <w:t xml:space="preserve"> </w:t>
      </w:r>
      <w:proofErr w:type="spellStart"/>
      <w:r w:rsidRPr="00E45EA2">
        <w:rPr>
          <w:rFonts w:ascii="Arial" w:hAnsi="Arial" w:cs="Arial"/>
          <w:sz w:val="24"/>
          <w:szCs w:val="24"/>
        </w:rPr>
        <w:t>агуулга</w:t>
      </w:r>
      <w:proofErr w:type="spellEnd"/>
      <w:r w:rsidRPr="00E45EA2">
        <w:rPr>
          <w:rFonts w:ascii="Arial" w:hAnsi="Arial" w:cs="Arial"/>
          <w:sz w:val="24"/>
          <w:szCs w:val="24"/>
        </w:rPr>
        <w:t xml:space="preserve"> </w:t>
      </w:r>
      <w:proofErr w:type="spellStart"/>
      <w:r w:rsidRPr="00E45EA2">
        <w:rPr>
          <w:rFonts w:ascii="Arial" w:hAnsi="Arial" w:cs="Arial"/>
          <w:sz w:val="24"/>
          <w:szCs w:val="24"/>
        </w:rPr>
        <w:t>бүхий</w:t>
      </w:r>
      <w:proofErr w:type="spellEnd"/>
      <w:r w:rsidRPr="00E45EA2">
        <w:rPr>
          <w:rFonts w:ascii="Arial" w:hAnsi="Arial" w:cs="Arial"/>
          <w:sz w:val="24"/>
          <w:szCs w:val="24"/>
        </w:rPr>
        <w:t xml:space="preserve"> </w:t>
      </w:r>
      <w:proofErr w:type="spellStart"/>
      <w:r w:rsidRPr="00E45EA2">
        <w:rPr>
          <w:rFonts w:ascii="Arial" w:hAnsi="Arial" w:cs="Arial"/>
          <w:sz w:val="24"/>
          <w:szCs w:val="24"/>
        </w:rPr>
        <w:t>мэдээ</w:t>
      </w:r>
      <w:proofErr w:type="spellEnd"/>
      <w:r w:rsidRPr="00E45EA2">
        <w:rPr>
          <w:rFonts w:ascii="Arial" w:hAnsi="Arial" w:cs="Arial"/>
          <w:sz w:val="24"/>
          <w:szCs w:val="24"/>
        </w:rPr>
        <w:t xml:space="preserve">, </w:t>
      </w:r>
      <w:proofErr w:type="spellStart"/>
      <w:r w:rsidRPr="00E45EA2">
        <w:rPr>
          <w:rFonts w:ascii="Arial" w:hAnsi="Arial" w:cs="Arial"/>
          <w:sz w:val="24"/>
          <w:szCs w:val="24"/>
        </w:rPr>
        <w:t>мэдээлэлтэй</w:t>
      </w:r>
      <w:proofErr w:type="spellEnd"/>
      <w:r w:rsidRPr="00E45EA2">
        <w:rPr>
          <w:rFonts w:ascii="Arial" w:hAnsi="Arial" w:cs="Arial"/>
          <w:sz w:val="24"/>
          <w:szCs w:val="24"/>
        </w:rPr>
        <w:t xml:space="preserve"> </w:t>
      </w:r>
      <w:proofErr w:type="spellStart"/>
      <w:r w:rsidRPr="00E45EA2">
        <w:rPr>
          <w:rFonts w:ascii="Arial" w:hAnsi="Arial" w:cs="Arial"/>
          <w:sz w:val="24"/>
          <w:szCs w:val="24"/>
        </w:rPr>
        <w:t>тааралддаг</w:t>
      </w:r>
      <w:proofErr w:type="spellEnd"/>
      <w:r w:rsidRPr="00E45EA2">
        <w:rPr>
          <w:rFonts w:ascii="Arial" w:hAnsi="Arial" w:cs="Arial"/>
          <w:sz w:val="24"/>
          <w:szCs w:val="24"/>
        </w:rPr>
        <w:t xml:space="preserve">, </w:t>
      </w:r>
      <w:proofErr w:type="spellStart"/>
      <w:r w:rsidRPr="00E45EA2">
        <w:rPr>
          <w:rFonts w:ascii="Arial" w:hAnsi="Arial" w:cs="Arial"/>
          <w:sz w:val="24"/>
          <w:szCs w:val="24"/>
        </w:rPr>
        <w:t>цахим</w:t>
      </w:r>
      <w:proofErr w:type="spellEnd"/>
      <w:r w:rsidRPr="00E45EA2">
        <w:rPr>
          <w:rFonts w:ascii="Arial" w:hAnsi="Arial" w:cs="Arial"/>
          <w:sz w:val="24"/>
          <w:szCs w:val="24"/>
        </w:rPr>
        <w:t xml:space="preserve"> </w:t>
      </w:r>
      <w:proofErr w:type="spellStart"/>
      <w:r w:rsidRPr="00E45EA2">
        <w:rPr>
          <w:rFonts w:ascii="Arial" w:hAnsi="Arial" w:cs="Arial"/>
          <w:sz w:val="24"/>
          <w:szCs w:val="24"/>
        </w:rPr>
        <w:t>орчинд</w:t>
      </w:r>
      <w:proofErr w:type="spellEnd"/>
      <w:r w:rsidRPr="00E45EA2">
        <w:rPr>
          <w:rFonts w:ascii="Arial" w:hAnsi="Arial" w:cs="Arial"/>
          <w:sz w:val="24"/>
          <w:szCs w:val="24"/>
        </w:rPr>
        <w:t xml:space="preserve"> </w:t>
      </w:r>
      <w:proofErr w:type="spellStart"/>
      <w:r w:rsidRPr="00E45EA2">
        <w:rPr>
          <w:rFonts w:ascii="Arial" w:hAnsi="Arial" w:cs="Arial"/>
          <w:sz w:val="24"/>
          <w:szCs w:val="24"/>
        </w:rPr>
        <w:t>гутаан</w:t>
      </w:r>
      <w:proofErr w:type="spellEnd"/>
      <w:r w:rsidRPr="00E45EA2">
        <w:rPr>
          <w:rFonts w:ascii="Arial" w:hAnsi="Arial" w:cs="Arial"/>
          <w:sz w:val="24"/>
          <w:szCs w:val="24"/>
        </w:rPr>
        <w:t xml:space="preserve"> </w:t>
      </w:r>
      <w:proofErr w:type="spellStart"/>
      <w:r w:rsidRPr="00E45EA2">
        <w:rPr>
          <w:rFonts w:ascii="Arial" w:hAnsi="Arial" w:cs="Arial"/>
          <w:sz w:val="24"/>
          <w:szCs w:val="24"/>
        </w:rPr>
        <w:t>доромжилж</w:t>
      </w:r>
      <w:proofErr w:type="spellEnd"/>
      <w:r w:rsidRPr="00E45EA2">
        <w:rPr>
          <w:rFonts w:ascii="Arial" w:hAnsi="Arial" w:cs="Arial"/>
          <w:sz w:val="24"/>
          <w:szCs w:val="24"/>
        </w:rPr>
        <w:t xml:space="preserve"> </w:t>
      </w:r>
      <w:proofErr w:type="spellStart"/>
      <w:r w:rsidRPr="00E45EA2">
        <w:rPr>
          <w:rFonts w:ascii="Arial" w:hAnsi="Arial" w:cs="Arial"/>
          <w:sz w:val="24"/>
          <w:szCs w:val="24"/>
        </w:rPr>
        <w:lastRenderedPageBreak/>
        <w:t>ялгаварлан</w:t>
      </w:r>
      <w:proofErr w:type="spellEnd"/>
      <w:r w:rsidRPr="00E45EA2">
        <w:rPr>
          <w:rFonts w:ascii="Arial" w:hAnsi="Arial" w:cs="Arial"/>
          <w:sz w:val="24"/>
          <w:szCs w:val="24"/>
        </w:rPr>
        <w:t xml:space="preserve"> </w:t>
      </w:r>
      <w:proofErr w:type="spellStart"/>
      <w:r w:rsidRPr="00E45EA2">
        <w:rPr>
          <w:rFonts w:ascii="Arial" w:hAnsi="Arial" w:cs="Arial"/>
          <w:sz w:val="24"/>
          <w:szCs w:val="24"/>
        </w:rPr>
        <w:t>гадуурхвал</w:t>
      </w:r>
      <w:proofErr w:type="spellEnd"/>
      <w:r w:rsidRPr="00E45EA2">
        <w:rPr>
          <w:rFonts w:ascii="Arial" w:hAnsi="Arial" w:cs="Arial"/>
          <w:sz w:val="24"/>
          <w:szCs w:val="24"/>
        </w:rPr>
        <w:t xml:space="preserve"> </w:t>
      </w:r>
      <w:proofErr w:type="spellStart"/>
      <w:r w:rsidRPr="00E45EA2">
        <w:rPr>
          <w:rFonts w:ascii="Arial" w:hAnsi="Arial" w:cs="Arial"/>
          <w:sz w:val="24"/>
          <w:szCs w:val="24"/>
        </w:rPr>
        <w:t>нийт</w:t>
      </w:r>
      <w:proofErr w:type="spellEnd"/>
      <w:r w:rsidRPr="00E45EA2">
        <w:rPr>
          <w:rFonts w:ascii="Arial" w:hAnsi="Arial" w:cs="Arial"/>
          <w:sz w:val="24"/>
          <w:szCs w:val="24"/>
        </w:rPr>
        <w:t xml:space="preserve"> </w:t>
      </w:r>
      <w:proofErr w:type="spellStart"/>
      <w:r w:rsidRPr="00E45EA2">
        <w:rPr>
          <w:rFonts w:ascii="Arial" w:hAnsi="Arial" w:cs="Arial"/>
          <w:sz w:val="24"/>
          <w:szCs w:val="24"/>
        </w:rPr>
        <w:t>хүүхдүүдийн</w:t>
      </w:r>
      <w:proofErr w:type="spellEnd"/>
      <w:r w:rsidRPr="00E45EA2">
        <w:rPr>
          <w:rFonts w:ascii="Arial" w:hAnsi="Arial" w:cs="Arial"/>
          <w:sz w:val="24"/>
          <w:szCs w:val="24"/>
        </w:rPr>
        <w:t xml:space="preserve"> 59 </w:t>
      </w:r>
      <w:proofErr w:type="spellStart"/>
      <w:r w:rsidRPr="00E45EA2">
        <w:rPr>
          <w:rFonts w:ascii="Arial" w:hAnsi="Arial" w:cs="Arial"/>
          <w:sz w:val="24"/>
          <w:szCs w:val="24"/>
        </w:rPr>
        <w:t>хувь</w:t>
      </w:r>
      <w:proofErr w:type="spellEnd"/>
      <w:r w:rsidRPr="00E45EA2">
        <w:rPr>
          <w:rFonts w:ascii="Arial" w:hAnsi="Arial" w:cs="Arial"/>
          <w:sz w:val="24"/>
          <w:szCs w:val="24"/>
        </w:rPr>
        <w:t xml:space="preserve"> </w:t>
      </w:r>
      <w:proofErr w:type="spellStart"/>
      <w:r w:rsidRPr="00E45EA2">
        <w:rPr>
          <w:rFonts w:ascii="Arial" w:hAnsi="Arial" w:cs="Arial"/>
          <w:sz w:val="24"/>
          <w:szCs w:val="24"/>
        </w:rPr>
        <w:t>нь</w:t>
      </w:r>
      <w:proofErr w:type="spellEnd"/>
      <w:r w:rsidRPr="00E45EA2">
        <w:rPr>
          <w:rFonts w:ascii="Arial" w:hAnsi="Arial" w:cs="Arial"/>
          <w:sz w:val="24"/>
          <w:szCs w:val="24"/>
        </w:rPr>
        <w:t xml:space="preserve"> </w:t>
      </w:r>
      <w:proofErr w:type="spellStart"/>
      <w:r w:rsidRPr="00E45EA2">
        <w:rPr>
          <w:rFonts w:ascii="Arial" w:hAnsi="Arial" w:cs="Arial"/>
          <w:sz w:val="24"/>
          <w:szCs w:val="24"/>
        </w:rPr>
        <w:t>эцэг</w:t>
      </w:r>
      <w:proofErr w:type="spellEnd"/>
      <w:r w:rsidRPr="00E45EA2">
        <w:rPr>
          <w:rFonts w:ascii="Arial" w:hAnsi="Arial" w:cs="Arial"/>
          <w:sz w:val="24"/>
          <w:szCs w:val="24"/>
        </w:rPr>
        <w:t xml:space="preserve"> </w:t>
      </w:r>
      <w:proofErr w:type="spellStart"/>
      <w:r w:rsidRPr="00E45EA2">
        <w:rPr>
          <w:rFonts w:ascii="Arial" w:hAnsi="Arial" w:cs="Arial"/>
          <w:sz w:val="24"/>
          <w:szCs w:val="24"/>
        </w:rPr>
        <w:t>эх</w:t>
      </w:r>
      <w:proofErr w:type="spellEnd"/>
      <w:r w:rsidRPr="00E45EA2">
        <w:rPr>
          <w:rFonts w:ascii="Arial" w:hAnsi="Arial" w:cs="Arial"/>
          <w:sz w:val="24"/>
          <w:szCs w:val="24"/>
        </w:rPr>
        <w:t xml:space="preserve">, </w:t>
      </w:r>
      <w:proofErr w:type="spellStart"/>
      <w:r w:rsidRPr="00E45EA2">
        <w:rPr>
          <w:rFonts w:ascii="Arial" w:hAnsi="Arial" w:cs="Arial"/>
          <w:sz w:val="24"/>
          <w:szCs w:val="24"/>
        </w:rPr>
        <w:t>гэр</w:t>
      </w:r>
      <w:proofErr w:type="spellEnd"/>
      <w:r w:rsidRPr="00E45EA2">
        <w:rPr>
          <w:rFonts w:ascii="Arial" w:hAnsi="Arial" w:cs="Arial"/>
          <w:sz w:val="24"/>
          <w:szCs w:val="24"/>
        </w:rPr>
        <w:t xml:space="preserve"> </w:t>
      </w:r>
      <w:proofErr w:type="spellStart"/>
      <w:r w:rsidRPr="00E45EA2">
        <w:rPr>
          <w:rFonts w:ascii="Arial" w:hAnsi="Arial" w:cs="Arial"/>
          <w:sz w:val="24"/>
          <w:szCs w:val="24"/>
        </w:rPr>
        <w:t>бүлийн</w:t>
      </w:r>
      <w:proofErr w:type="spellEnd"/>
      <w:r w:rsidRPr="00E45EA2">
        <w:rPr>
          <w:rFonts w:ascii="Arial" w:hAnsi="Arial" w:cs="Arial"/>
          <w:sz w:val="24"/>
          <w:szCs w:val="24"/>
        </w:rPr>
        <w:t xml:space="preserve"> </w:t>
      </w:r>
      <w:proofErr w:type="spellStart"/>
      <w:r w:rsidRPr="00E45EA2">
        <w:rPr>
          <w:rFonts w:ascii="Arial" w:hAnsi="Arial" w:cs="Arial"/>
          <w:sz w:val="24"/>
          <w:szCs w:val="24"/>
        </w:rPr>
        <w:t>гишүүддээ</w:t>
      </w:r>
      <w:proofErr w:type="spellEnd"/>
      <w:r w:rsidRPr="00E45EA2">
        <w:rPr>
          <w:rFonts w:ascii="Arial" w:hAnsi="Arial" w:cs="Arial"/>
          <w:sz w:val="24"/>
          <w:szCs w:val="24"/>
        </w:rPr>
        <w:t xml:space="preserve"> </w:t>
      </w:r>
      <w:proofErr w:type="spellStart"/>
      <w:r w:rsidRPr="00E45EA2">
        <w:rPr>
          <w:rFonts w:ascii="Arial" w:hAnsi="Arial" w:cs="Arial"/>
          <w:sz w:val="24"/>
          <w:szCs w:val="24"/>
        </w:rPr>
        <w:t>ханд</w:t>
      </w:r>
      <w:proofErr w:type="spellEnd"/>
      <w:r w:rsidR="008B4821">
        <w:rPr>
          <w:rFonts w:ascii="Arial" w:hAnsi="Arial" w:cs="Arial"/>
          <w:sz w:val="24"/>
          <w:szCs w:val="24"/>
          <w:lang w:val="mn-MN"/>
        </w:rPr>
        <w:t>ахаар байна гэсэн</w:t>
      </w:r>
      <w:r w:rsidRPr="00E45EA2">
        <w:rPr>
          <w:rFonts w:ascii="Arial" w:hAnsi="Arial" w:cs="Arial"/>
          <w:sz w:val="24"/>
          <w:szCs w:val="24"/>
        </w:rPr>
        <w:t xml:space="preserve"> </w:t>
      </w:r>
      <w:proofErr w:type="spellStart"/>
      <w:r w:rsidRPr="00E45EA2">
        <w:rPr>
          <w:rFonts w:ascii="Arial" w:hAnsi="Arial" w:cs="Arial"/>
          <w:sz w:val="24"/>
          <w:szCs w:val="24"/>
        </w:rPr>
        <w:t>дүгнэлтэд</w:t>
      </w:r>
      <w:proofErr w:type="spellEnd"/>
      <w:r w:rsidRPr="00E45EA2">
        <w:rPr>
          <w:rFonts w:ascii="Arial" w:hAnsi="Arial" w:cs="Arial"/>
          <w:sz w:val="24"/>
          <w:szCs w:val="24"/>
        </w:rPr>
        <w:t xml:space="preserve"> </w:t>
      </w:r>
      <w:proofErr w:type="spellStart"/>
      <w:r w:rsidRPr="00E45EA2">
        <w:rPr>
          <w:rFonts w:ascii="Arial" w:hAnsi="Arial" w:cs="Arial"/>
          <w:sz w:val="24"/>
          <w:szCs w:val="24"/>
        </w:rPr>
        <w:t>хүрч</w:t>
      </w:r>
      <w:proofErr w:type="spellEnd"/>
      <w:r w:rsidRPr="00E45EA2">
        <w:rPr>
          <w:rFonts w:ascii="Arial" w:hAnsi="Arial" w:cs="Arial"/>
          <w:sz w:val="24"/>
          <w:szCs w:val="24"/>
        </w:rPr>
        <w:t xml:space="preserve"> </w:t>
      </w:r>
      <w:proofErr w:type="spellStart"/>
      <w:r w:rsidRPr="00E45EA2">
        <w:rPr>
          <w:rFonts w:ascii="Arial" w:hAnsi="Arial" w:cs="Arial"/>
          <w:sz w:val="24"/>
          <w:szCs w:val="24"/>
        </w:rPr>
        <w:t>байна</w:t>
      </w:r>
      <w:proofErr w:type="spellEnd"/>
      <w:r w:rsidRPr="00E45EA2">
        <w:rPr>
          <w:rFonts w:ascii="Arial" w:hAnsi="Arial" w:cs="Arial"/>
          <w:sz w:val="24"/>
          <w:szCs w:val="24"/>
        </w:rPr>
        <w:t xml:space="preserve">. </w:t>
      </w:r>
    </w:p>
    <w:p w14:paraId="13FA325B" w14:textId="1A879F6F" w:rsidR="00E45EA2" w:rsidRPr="006F69D4" w:rsidRDefault="00E45EA2" w:rsidP="00E45EA2">
      <w:pPr>
        <w:spacing w:line="276" w:lineRule="auto"/>
        <w:jc w:val="both"/>
        <w:rPr>
          <w:rFonts w:ascii="Arial" w:hAnsi="Arial" w:cs="Arial"/>
          <w:b/>
          <w:bCs/>
          <w:i/>
          <w:iCs/>
          <w:sz w:val="24"/>
          <w:szCs w:val="24"/>
          <w:lang w:val="mn-MN"/>
        </w:rPr>
      </w:pPr>
      <w:r w:rsidRPr="006F69D4">
        <w:rPr>
          <w:rFonts w:ascii="Arial" w:hAnsi="Arial" w:cs="Arial"/>
          <w:b/>
          <w:bCs/>
          <w:i/>
          <w:iCs/>
          <w:sz w:val="24"/>
          <w:szCs w:val="24"/>
          <w:lang w:val="mn-MN"/>
        </w:rPr>
        <w:t>б/ Эцэг эхээс авсан судалгааны үр дүн:</w:t>
      </w:r>
    </w:p>
    <w:p w14:paraId="58B68F6A" w14:textId="7473BD87" w:rsidR="00E45EA2" w:rsidRDefault="00E45EA2" w:rsidP="006F69D4">
      <w:pPr>
        <w:spacing w:after="240" w:line="276" w:lineRule="auto"/>
        <w:ind w:firstLine="720"/>
        <w:jc w:val="both"/>
        <w:rPr>
          <w:rFonts w:ascii="Arial" w:hAnsi="Arial" w:cs="Arial"/>
          <w:sz w:val="24"/>
          <w:szCs w:val="24"/>
          <w:lang w:val="mn-MN"/>
        </w:rPr>
      </w:pPr>
      <w:r w:rsidRPr="00675324">
        <w:rPr>
          <w:rFonts w:ascii="Arial" w:hAnsi="Arial" w:cs="Arial"/>
          <w:bCs/>
          <w:iCs/>
          <w:sz w:val="24"/>
          <w:szCs w:val="28"/>
          <w:lang w:val="mn-MN"/>
        </w:rPr>
        <w:t xml:space="preserve">Нийт 253 эцэг, эхээс </w:t>
      </w:r>
      <w:r>
        <w:rPr>
          <w:rFonts w:ascii="Arial" w:hAnsi="Arial" w:cs="Arial"/>
          <w:bCs/>
          <w:iCs/>
          <w:sz w:val="24"/>
          <w:szCs w:val="28"/>
          <w:lang w:val="mn-MN"/>
        </w:rPr>
        <w:t xml:space="preserve">6 төрлийн асуулга бүхий судалгаа авахад эцэг эхийн хяналт сул байдаг, хүүхдүүд цахим орчинд дарамт шахалтанд өртөж байгаагүй, </w:t>
      </w:r>
      <w:r w:rsidRPr="00EB60DF">
        <w:rPr>
          <w:rFonts w:ascii="Arial" w:hAnsi="Arial" w:cs="Arial"/>
          <w:sz w:val="24"/>
          <w:szCs w:val="24"/>
          <w:lang w:val="mn-MN"/>
        </w:rPr>
        <w:t>хүүхэд цахим дарамтанд өртөж байсан тухай гэр бүлийнхэндээ хэлдэг</w:t>
      </w:r>
      <w:r>
        <w:rPr>
          <w:rFonts w:ascii="Arial" w:hAnsi="Arial" w:cs="Arial"/>
          <w:sz w:val="24"/>
          <w:szCs w:val="24"/>
          <w:lang w:val="mn-MN"/>
        </w:rPr>
        <w:t xml:space="preserve">гүй, цахим орчинд хүүхэд хамгааллын талаар мэдлэг дунд эсхүл бага зэрэг гэсэн хариултуудыг дийлэнх нь сонгосон байгаа бөгөөд тусгайлсан хууль гаргах нь зүйтэй гэсэн саналыг дийлэнх нь гаргасан байна. </w:t>
      </w:r>
    </w:p>
    <w:p w14:paraId="44FAA89C" w14:textId="0E6C169C" w:rsidR="004131C1" w:rsidRDefault="004131C1" w:rsidP="004131C1">
      <w:pPr>
        <w:spacing w:after="240" w:line="276" w:lineRule="auto"/>
        <w:ind w:firstLine="360"/>
        <w:jc w:val="both"/>
        <w:rPr>
          <w:rFonts w:ascii="Arial" w:hAnsi="Arial" w:cs="Arial"/>
          <w:bCs/>
          <w:iCs/>
          <w:sz w:val="24"/>
          <w:szCs w:val="24"/>
          <w:lang w:val="mn-MN"/>
        </w:rPr>
      </w:pPr>
      <w:r>
        <w:rPr>
          <w:rFonts w:ascii="Arial" w:hAnsi="Arial" w:cs="Arial"/>
          <w:bCs/>
          <w:iCs/>
          <w:sz w:val="24"/>
          <w:szCs w:val="24"/>
          <w:lang w:val="mn-MN"/>
        </w:rPr>
        <w:t>Эцэг, эхчүүдээс</w:t>
      </w:r>
      <w:r w:rsidRPr="000F3D72">
        <w:rPr>
          <w:rFonts w:ascii="Arial" w:hAnsi="Arial" w:cs="Arial"/>
          <w:bCs/>
          <w:iCs/>
          <w:sz w:val="24"/>
          <w:szCs w:val="24"/>
          <w:lang w:val="mn-MN"/>
        </w:rPr>
        <w:t xml:space="preserve"> цахим орчинд хүүхэд хамгаалалын эрх зүйн зохицуулалттай холбоотой</w:t>
      </w:r>
      <w:r>
        <w:rPr>
          <w:rFonts w:ascii="Arial" w:hAnsi="Arial" w:cs="Arial"/>
          <w:bCs/>
          <w:iCs/>
          <w:sz w:val="24"/>
          <w:szCs w:val="24"/>
          <w:lang w:val="mn-MN"/>
        </w:rPr>
        <w:t xml:space="preserve"> дараах</w:t>
      </w:r>
      <w:r w:rsidRPr="000F3D72">
        <w:rPr>
          <w:rFonts w:ascii="Arial" w:hAnsi="Arial" w:cs="Arial"/>
          <w:bCs/>
          <w:iCs/>
          <w:sz w:val="24"/>
          <w:szCs w:val="24"/>
          <w:lang w:val="mn-MN"/>
        </w:rPr>
        <w:t xml:space="preserve"> санал</w:t>
      </w:r>
      <w:r>
        <w:rPr>
          <w:rFonts w:ascii="Arial" w:hAnsi="Arial" w:cs="Arial"/>
          <w:bCs/>
          <w:iCs/>
          <w:sz w:val="24"/>
          <w:szCs w:val="24"/>
          <w:lang w:val="mn-MN"/>
        </w:rPr>
        <w:t>уудыг ирүүлсэн байна. Үүнд</w:t>
      </w:r>
      <w:r>
        <w:rPr>
          <w:rFonts w:ascii="Arial" w:hAnsi="Arial" w:cs="Arial"/>
          <w:bCs/>
          <w:iCs/>
          <w:sz w:val="24"/>
          <w:szCs w:val="24"/>
          <w:lang w:val="mn-MN"/>
        </w:rPr>
        <w:t>:</w:t>
      </w:r>
    </w:p>
    <w:p w14:paraId="5F2331A7" w14:textId="77777777" w:rsidR="004131C1" w:rsidRPr="003600BD" w:rsidRDefault="004131C1" w:rsidP="004131C1">
      <w:pPr>
        <w:pStyle w:val="ListParagraph"/>
        <w:numPr>
          <w:ilvl w:val="0"/>
          <w:numId w:val="21"/>
        </w:numPr>
        <w:spacing w:after="240" w:line="276" w:lineRule="auto"/>
        <w:jc w:val="both"/>
        <w:rPr>
          <w:rFonts w:cs="Arial"/>
          <w:bCs/>
          <w:i/>
          <w:color w:val="auto"/>
          <w:szCs w:val="24"/>
          <w:lang w:val="mn-MN"/>
        </w:rPr>
      </w:pPr>
      <w:r w:rsidRPr="003600BD">
        <w:rPr>
          <w:rFonts w:cs="Arial"/>
          <w:bCs/>
          <w:i/>
          <w:color w:val="auto"/>
          <w:szCs w:val="24"/>
          <w:lang w:val="mn-MN"/>
        </w:rPr>
        <w:t>хууль тогтоомжоор зохицуулах шаардлагатай гэж боддог</w:t>
      </w:r>
      <w:r w:rsidRPr="003600BD">
        <w:rPr>
          <w:rFonts w:cs="Arial"/>
          <w:bCs/>
          <w:i/>
          <w:color w:val="auto"/>
          <w:szCs w:val="24"/>
        </w:rPr>
        <w:t>;</w:t>
      </w:r>
    </w:p>
    <w:p w14:paraId="6434AA5C" w14:textId="77777777" w:rsidR="004131C1" w:rsidRPr="003600BD" w:rsidRDefault="004131C1" w:rsidP="004131C1">
      <w:pPr>
        <w:pStyle w:val="ListParagraph"/>
        <w:numPr>
          <w:ilvl w:val="0"/>
          <w:numId w:val="21"/>
        </w:numPr>
        <w:spacing w:after="240" w:line="276" w:lineRule="auto"/>
        <w:jc w:val="both"/>
        <w:rPr>
          <w:rFonts w:cs="Arial"/>
          <w:bCs/>
          <w:i/>
          <w:color w:val="auto"/>
          <w:szCs w:val="24"/>
          <w:lang w:val="mn-MN"/>
        </w:rPr>
      </w:pPr>
      <w:r w:rsidRPr="003600BD">
        <w:rPr>
          <w:rFonts w:cs="Arial"/>
          <w:bCs/>
          <w:i/>
          <w:color w:val="auto"/>
          <w:szCs w:val="24"/>
          <w:lang w:val="mn-MN"/>
        </w:rPr>
        <w:t>эцэг эхчүүдийг цахим орчны мэдлэгийг нэмэгдүүлэх</w:t>
      </w:r>
      <w:r w:rsidRPr="003600BD">
        <w:rPr>
          <w:rFonts w:cs="Arial"/>
          <w:bCs/>
          <w:i/>
          <w:color w:val="auto"/>
          <w:szCs w:val="24"/>
        </w:rPr>
        <w:t>;</w:t>
      </w:r>
    </w:p>
    <w:p w14:paraId="53786B54" w14:textId="77777777" w:rsidR="004131C1" w:rsidRPr="003600BD" w:rsidRDefault="004131C1" w:rsidP="004131C1">
      <w:pPr>
        <w:pStyle w:val="ListParagraph"/>
        <w:numPr>
          <w:ilvl w:val="0"/>
          <w:numId w:val="21"/>
        </w:numPr>
        <w:spacing w:after="240" w:line="276" w:lineRule="auto"/>
        <w:jc w:val="both"/>
        <w:rPr>
          <w:rFonts w:cs="Arial"/>
          <w:bCs/>
          <w:i/>
          <w:color w:val="auto"/>
          <w:szCs w:val="24"/>
          <w:lang w:val="mn-MN"/>
        </w:rPr>
      </w:pPr>
      <w:r w:rsidRPr="003600BD">
        <w:rPr>
          <w:rFonts w:cs="Arial"/>
          <w:bCs/>
          <w:i/>
          <w:color w:val="auto"/>
          <w:szCs w:val="24"/>
          <w:lang w:val="mn-MN"/>
        </w:rPr>
        <w:t>тусгайлан хууль гаргаж сайтар хамгаалах нь зүйтэй байна</w:t>
      </w:r>
      <w:r w:rsidRPr="003600BD">
        <w:rPr>
          <w:rFonts w:cs="Arial"/>
          <w:bCs/>
          <w:i/>
          <w:color w:val="auto"/>
          <w:szCs w:val="24"/>
        </w:rPr>
        <w:t>;</w:t>
      </w:r>
    </w:p>
    <w:p w14:paraId="4DBA6289" w14:textId="77777777" w:rsidR="004131C1" w:rsidRPr="003600BD" w:rsidRDefault="004131C1" w:rsidP="004131C1">
      <w:pPr>
        <w:pStyle w:val="ListParagraph"/>
        <w:numPr>
          <w:ilvl w:val="0"/>
          <w:numId w:val="21"/>
        </w:numPr>
        <w:spacing w:after="240" w:line="276" w:lineRule="auto"/>
        <w:jc w:val="both"/>
        <w:rPr>
          <w:rFonts w:cs="Arial"/>
          <w:bCs/>
          <w:i/>
          <w:color w:val="auto"/>
          <w:szCs w:val="24"/>
          <w:lang w:val="mn-MN"/>
        </w:rPr>
      </w:pPr>
      <w:r w:rsidRPr="003600BD">
        <w:rPr>
          <w:rFonts w:cs="Arial"/>
          <w:bCs/>
          <w:i/>
          <w:color w:val="auto"/>
          <w:szCs w:val="24"/>
          <w:lang w:val="mn-MN"/>
        </w:rPr>
        <w:t>цахим орчны хэрэглээг хянах, аль болох утасны хэрэглээг багасгаж өөр зүйлд анхаарлыг хандуулах спортын ямар нэг төрлөөр хичээллүүлэх</w:t>
      </w:r>
      <w:r w:rsidRPr="003600BD">
        <w:rPr>
          <w:rFonts w:cs="Arial"/>
          <w:bCs/>
          <w:i/>
          <w:color w:val="auto"/>
          <w:szCs w:val="24"/>
        </w:rPr>
        <w:t>;</w:t>
      </w:r>
    </w:p>
    <w:p w14:paraId="026306A1" w14:textId="77777777" w:rsidR="004131C1" w:rsidRPr="003600BD" w:rsidRDefault="004131C1" w:rsidP="004131C1">
      <w:pPr>
        <w:pStyle w:val="ListParagraph"/>
        <w:numPr>
          <w:ilvl w:val="0"/>
          <w:numId w:val="21"/>
        </w:numPr>
        <w:spacing w:after="240" w:line="276" w:lineRule="auto"/>
        <w:jc w:val="both"/>
        <w:rPr>
          <w:rFonts w:cs="Arial"/>
          <w:bCs/>
          <w:i/>
          <w:color w:val="auto"/>
          <w:szCs w:val="24"/>
          <w:lang w:val="mn-MN"/>
        </w:rPr>
      </w:pPr>
      <w:r w:rsidRPr="003600BD">
        <w:rPr>
          <w:rFonts w:cs="Arial"/>
          <w:bCs/>
          <w:i/>
          <w:color w:val="auto"/>
          <w:szCs w:val="24"/>
          <w:lang w:val="mn-MN"/>
        </w:rPr>
        <w:t>Цахим орчинд зарим мэдээллийг хаалттай болгох, хүүхэд нэвтэрдэг учраас хориотой үг хэл ашиглахыг таслан зогсоох болон хүчирхийлэлтэй мэдээлэл түгээхгүй байх</w:t>
      </w:r>
      <w:r w:rsidRPr="003600BD">
        <w:rPr>
          <w:rFonts w:cs="Arial"/>
          <w:bCs/>
          <w:i/>
          <w:color w:val="auto"/>
          <w:szCs w:val="24"/>
        </w:rPr>
        <w:t>;</w:t>
      </w:r>
    </w:p>
    <w:p w14:paraId="2C01EE56" w14:textId="77777777" w:rsidR="004131C1" w:rsidRPr="003600BD" w:rsidRDefault="004131C1" w:rsidP="004131C1">
      <w:pPr>
        <w:pStyle w:val="ListParagraph"/>
        <w:numPr>
          <w:ilvl w:val="0"/>
          <w:numId w:val="21"/>
        </w:numPr>
        <w:spacing w:after="240" w:line="276" w:lineRule="auto"/>
        <w:jc w:val="both"/>
        <w:rPr>
          <w:rFonts w:cs="Arial"/>
          <w:bCs/>
          <w:i/>
          <w:color w:val="auto"/>
          <w:szCs w:val="24"/>
          <w:lang w:val="mn-MN"/>
        </w:rPr>
      </w:pPr>
      <w:r w:rsidRPr="003600BD">
        <w:rPr>
          <w:rFonts w:cs="Arial"/>
          <w:bCs/>
          <w:i/>
          <w:color w:val="auto"/>
          <w:szCs w:val="24"/>
          <w:lang w:val="mn-MN"/>
        </w:rPr>
        <w:t>Эрхзүйн зохицуулалт байх хэрэгтэй гэж боддог. Ганц хүүхэд ч биш шүү дээ. Хүүхдүүдээ цаг үргэлж хянаж чадахгүй, цаг үргэлж цахим хэрэглээг нь хязгаарлаад байж болохгүй асуудал эцэг эх бүрт бий байх. Эрхзүйн зохицуулалттай болж ухуулга хийж байж хүүхэд ч, томчууд ч өөрийгөө ч өрөөл бусдыг ч хамгаалах сэтгэл зүйтэй болох байх гэж боддог</w:t>
      </w:r>
      <w:r w:rsidRPr="003600BD">
        <w:rPr>
          <w:rFonts w:cs="Arial"/>
          <w:bCs/>
          <w:i/>
          <w:color w:val="auto"/>
          <w:szCs w:val="24"/>
        </w:rPr>
        <w:t>;</w:t>
      </w:r>
    </w:p>
    <w:p w14:paraId="61211449" w14:textId="77777777" w:rsidR="004131C1" w:rsidRPr="003600BD" w:rsidRDefault="004131C1" w:rsidP="004131C1">
      <w:pPr>
        <w:pStyle w:val="ListParagraph"/>
        <w:numPr>
          <w:ilvl w:val="0"/>
          <w:numId w:val="21"/>
        </w:numPr>
        <w:spacing w:after="240" w:line="276" w:lineRule="auto"/>
        <w:jc w:val="both"/>
        <w:rPr>
          <w:rFonts w:cs="Arial"/>
          <w:bCs/>
          <w:i/>
          <w:color w:val="auto"/>
          <w:szCs w:val="24"/>
          <w:lang w:val="mn-MN"/>
        </w:rPr>
      </w:pPr>
      <w:r w:rsidRPr="003600BD">
        <w:rPr>
          <w:rFonts w:cs="Arial"/>
          <w:bCs/>
          <w:i/>
          <w:color w:val="auto"/>
          <w:szCs w:val="24"/>
          <w:lang w:val="mn-MN"/>
        </w:rPr>
        <w:t>Тодорхой сайт вэбүүдэд нэвтрэх боломжгүй нас заах</w:t>
      </w:r>
      <w:r w:rsidRPr="003600BD">
        <w:rPr>
          <w:rFonts w:cs="Arial"/>
          <w:bCs/>
          <w:i/>
          <w:color w:val="auto"/>
          <w:szCs w:val="24"/>
        </w:rPr>
        <w:t>;</w:t>
      </w:r>
    </w:p>
    <w:p w14:paraId="4D142A75" w14:textId="77777777" w:rsidR="004131C1" w:rsidRPr="003600BD" w:rsidRDefault="004131C1" w:rsidP="004131C1">
      <w:pPr>
        <w:pStyle w:val="ListParagraph"/>
        <w:numPr>
          <w:ilvl w:val="0"/>
          <w:numId w:val="21"/>
        </w:numPr>
        <w:spacing w:after="240" w:line="276" w:lineRule="auto"/>
        <w:jc w:val="both"/>
        <w:rPr>
          <w:rFonts w:cs="Arial"/>
          <w:bCs/>
          <w:i/>
          <w:color w:val="auto"/>
          <w:szCs w:val="24"/>
          <w:lang w:val="mn-MN"/>
        </w:rPr>
      </w:pPr>
      <w:r w:rsidRPr="003600BD">
        <w:rPr>
          <w:rFonts w:cs="Arial"/>
          <w:bCs/>
          <w:i/>
          <w:color w:val="auto"/>
          <w:szCs w:val="24"/>
          <w:lang w:val="mn-MN"/>
        </w:rPr>
        <w:t>Насанд хүрээгүй хүүхдүүдийг заавал цахим орчинд холбож байгаа нь таалагддаггүй. Ангийн групп нээчихээд тэндээ энэ тэр зар оруулна. Багш нар бүүр шөнийн 23 24цагт ангийнхаа хүүхдүүдэд зарын чанартай мэдээлэл оруулдаг. Одоо шалгалт энэ тэр мэдээллээ цахим групптэй оруулдаг энэ мэтээр хүүхдийг цахим орчноос хол байлгах нөхцөл бүрдэхгүй байна. Зарим нь бүр цахимаар гэрийн даалгавар өгнө гээд тараадаг</w:t>
      </w:r>
      <w:r w:rsidRPr="003600BD">
        <w:rPr>
          <w:rFonts w:cs="Arial"/>
          <w:bCs/>
          <w:i/>
          <w:color w:val="auto"/>
          <w:szCs w:val="24"/>
        </w:rPr>
        <w:t>;</w:t>
      </w:r>
    </w:p>
    <w:p w14:paraId="19ADA099" w14:textId="77777777" w:rsidR="004131C1" w:rsidRPr="003600BD" w:rsidRDefault="004131C1" w:rsidP="004131C1">
      <w:pPr>
        <w:pStyle w:val="ListParagraph"/>
        <w:numPr>
          <w:ilvl w:val="0"/>
          <w:numId w:val="21"/>
        </w:numPr>
        <w:spacing w:after="240" w:line="276" w:lineRule="auto"/>
        <w:jc w:val="both"/>
        <w:rPr>
          <w:rFonts w:cs="Arial"/>
          <w:bCs/>
          <w:i/>
          <w:color w:val="auto"/>
          <w:szCs w:val="24"/>
          <w:lang w:val="mn-MN"/>
        </w:rPr>
      </w:pPr>
      <w:r w:rsidRPr="003600BD">
        <w:rPr>
          <w:rFonts w:cs="Arial"/>
          <w:bCs/>
          <w:i/>
          <w:color w:val="auto"/>
          <w:szCs w:val="24"/>
          <w:lang w:val="mn-MN"/>
        </w:rPr>
        <w:t>Энэ төрлийн зохицуулалт байх нь зөв. Гол нь эрх зүйн орчин болоод технологийн шийдэл нь сайн байх хэрэгтэй</w:t>
      </w:r>
      <w:r w:rsidRPr="003600BD">
        <w:rPr>
          <w:rFonts w:cs="Arial"/>
          <w:bCs/>
          <w:i/>
          <w:color w:val="auto"/>
          <w:szCs w:val="24"/>
        </w:rPr>
        <w:t>;</w:t>
      </w:r>
    </w:p>
    <w:p w14:paraId="34F6DC1C" w14:textId="77777777" w:rsidR="004131C1" w:rsidRPr="003600BD" w:rsidRDefault="004131C1" w:rsidP="004131C1">
      <w:pPr>
        <w:pStyle w:val="ListParagraph"/>
        <w:numPr>
          <w:ilvl w:val="0"/>
          <w:numId w:val="21"/>
        </w:numPr>
        <w:spacing w:after="240" w:line="276" w:lineRule="auto"/>
        <w:jc w:val="both"/>
        <w:rPr>
          <w:rFonts w:cs="Arial"/>
          <w:bCs/>
          <w:i/>
          <w:color w:val="auto"/>
          <w:szCs w:val="24"/>
          <w:lang w:val="mn-MN"/>
        </w:rPr>
      </w:pPr>
      <w:r w:rsidRPr="003600BD">
        <w:rPr>
          <w:rFonts w:cs="Arial"/>
          <w:bCs/>
          <w:i/>
          <w:color w:val="auto"/>
          <w:szCs w:val="24"/>
          <w:lang w:val="mn-MN"/>
        </w:rPr>
        <w:t>FB -г тодорхой насанд хүрсэн хүн хэрэглэгч болдог. Гэтэл хичээл мэдээлэл нь бүгд FB-ээр дамжиж хүрч байна. Тиймээс ямар ч арга байхгүй хэрэглэгч болсон. Тиймээс хамгаална гэдгийг хэрхэн ойлгохоо мэдэхгүй байна</w:t>
      </w:r>
      <w:r w:rsidRPr="003600BD">
        <w:rPr>
          <w:rFonts w:cs="Arial"/>
          <w:bCs/>
          <w:i/>
          <w:color w:val="auto"/>
          <w:szCs w:val="24"/>
        </w:rPr>
        <w:t>;</w:t>
      </w:r>
    </w:p>
    <w:p w14:paraId="7D66DF6E" w14:textId="77777777" w:rsidR="004131C1" w:rsidRPr="003600BD" w:rsidRDefault="004131C1" w:rsidP="004131C1">
      <w:pPr>
        <w:pStyle w:val="ListParagraph"/>
        <w:numPr>
          <w:ilvl w:val="0"/>
          <w:numId w:val="21"/>
        </w:numPr>
        <w:spacing w:after="240" w:line="276" w:lineRule="auto"/>
        <w:jc w:val="both"/>
        <w:rPr>
          <w:rFonts w:cs="Arial"/>
          <w:bCs/>
          <w:i/>
          <w:color w:val="auto"/>
          <w:szCs w:val="24"/>
          <w:lang w:val="mn-MN"/>
        </w:rPr>
      </w:pPr>
      <w:r w:rsidRPr="003600BD">
        <w:rPr>
          <w:rFonts w:cs="Arial"/>
          <w:bCs/>
          <w:i/>
          <w:color w:val="auto"/>
          <w:szCs w:val="24"/>
          <w:lang w:val="mn-MN"/>
        </w:rPr>
        <w:t>Хүүхдийн цахим орчин дахь хэрэглээ нь эцэг эх, асран хамгаалагчдын хараа хяналттай шууд холбоотой учир түүнд чиглэсэн зүйл заалт оруулж хариуцлагыг өндөржүүлэх тал дээр анхаарах</w:t>
      </w:r>
      <w:r w:rsidRPr="003600BD">
        <w:rPr>
          <w:rFonts w:cs="Arial"/>
          <w:bCs/>
          <w:i/>
          <w:color w:val="auto"/>
          <w:szCs w:val="24"/>
        </w:rPr>
        <w:t>;</w:t>
      </w:r>
    </w:p>
    <w:p w14:paraId="6E96872E" w14:textId="77777777" w:rsidR="004131C1" w:rsidRPr="003600BD" w:rsidRDefault="004131C1" w:rsidP="004131C1">
      <w:pPr>
        <w:pStyle w:val="ListParagraph"/>
        <w:numPr>
          <w:ilvl w:val="0"/>
          <w:numId w:val="21"/>
        </w:numPr>
        <w:spacing w:after="240" w:line="276" w:lineRule="auto"/>
        <w:jc w:val="both"/>
        <w:rPr>
          <w:rFonts w:cs="Arial"/>
          <w:bCs/>
          <w:i/>
          <w:color w:val="auto"/>
          <w:szCs w:val="24"/>
          <w:lang w:val="mn-MN"/>
        </w:rPr>
      </w:pPr>
      <w:r w:rsidRPr="003600BD">
        <w:rPr>
          <w:rFonts w:cs="Arial"/>
          <w:bCs/>
          <w:i/>
          <w:color w:val="auto"/>
          <w:szCs w:val="24"/>
          <w:lang w:val="mn-MN"/>
        </w:rPr>
        <w:t>эрх зүйн мэдээллийн талаар мэдээлэл өгөх</w:t>
      </w:r>
      <w:r w:rsidRPr="003600BD">
        <w:rPr>
          <w:rFonts w:cs="Arial"/>
          <w:bCs/>
          <w:i/>
          <w:color w:val="auto"/>
          <w:szCs w:val="24"/>
        </w:rPr>
        <w:t>;</w:t>
      </w:r>
    </w:p>
    <w:p w14:paraId="1FCCD23E" w14:textId="77777777" w:rsidR="004131C1" w:rsidRPr="003600BD" w:rsidRDefault="004131C1" w:rsidP="004131C1">
      <w:pPr>
        <w:pStyle w:val="ListParagraph"/>
        <w:numPr>
          <w:ilvl w:val="0"/>
          <w:numId w:val="21"/>
        </w:numPr>
        <w:spacing w:after="240" w:line="276" w:lineRule="auto"/>
        <w:jc w:val="both"/>
        <w:rPr>
          <w:rFonts w:cs="Arial"/>
          <w:bCs/>
          <w:i/>
          <w:color w:val="auto"/>
          <w:szCs w:val="24"/>
          <w:lang w:val="mn-MN"/>
        </w:rPr>
      </w:pPr>
      <w:r w:rsidRPr="003600BD">
        <w:rPr>
          <w:rFonts w:cs="Arial"/>
          <w:bCs/>
          <w:i/>
          <w:color w:val="auto"/>
          <w:szCs w:val="24"/>
          <w:lang w:val="mn-MN"/>
        </w:rPr>
        <w:t>Сургуулийн эцэг эхчүүд нийлээд гар утас, PC-ний хэрэглээ хянах төлбөртэй цогц программ худалдаж авбал зүгээр байх</w:t>
      </w:r>
      <w:r w:rsidRPr="003600BD">
        <w:rPr>
          <w:rFonts w:cs="Arial"/>
          <w:bCs/>
          <w:i/>
          <w:color w:val="auto"/>
          <w:szCs w:val="24"/>
        </w:rPr>
        <w:t>;</w:t>
      </w:r>
    </w:p>
    <w:p w14:paraId="0FAA68F9" w14:textId="77777777" w:rsidR="004131C1" w:rsidRPr="003600BD" w:rsidRDefault="004131C1" w:rsidP="004131C1">
      <w:pPr>
        <w:pStyle w:val="ListParagraph"/>
        <w:numPr>
          <w:ilvl w:val="0"/>
          <w:numId w:val="21"/>
        </w:numPr>
        <w:spacing w:after="240" w:line="276" w:lineRule="auto"/>
        <w:jc w:val="both"/>
        <w:rPr>
          <w:rFonts w:cs="Arial"/>
          <w:bCs/>
          <w:i/>
          <w:color w:val="auto"/>
          <w:szCs w:val="24"/>
          <w:lang w:val="mn-MN"/>
        </w:rPr>
      </w:pPr>
      <w:r w:rsidRPr="003600BD">
        <w:rPr>
          <w:rFonts w:cs="Arial"/>
          <w:bCs/>
          <w:i/>
          <w:color w:val="auto"/>
          <w:szCs w:val="24"/>
          <w:lang w:val="mn-MN"/>
        </w:rPr>
        <w:t>Энэ төрлийн гэмт хэрэг гарч л байгаа байх. Сайн хуульчилж өгөх ёстой</w:t>
      </w:r>
      <w:r w:rsidRPr="003600BD">
        <w:rPr>
          <w:rFonts w:cs="Arial"/>
          <w:bCs/>
          <w:i/>
          <w:color w:val="auto"/>
          <w:szCs w:val="24"/>
        </w:rPr>
        <w:t>;</w:t>
      </w:r>
    </w:p>
    <w:p w14:paraId="1789C0C5" w14:textId="77777777" w:rsidR="004131C1" w:rsidRPr="003600BD" w:rsidRDefault="004131C1" w:rsidP="004131C1">
      <w:pPr>
        <w:pStyle w:val="ListParagraph"/>
        <w:numPr>
          <w:ilvl w:val="0"/>
          <w:numId w:val="21"/>
        </w:numPr>
        <w:spacing w:after="240" w:line="276" w:lineRule="auto"/>
        <w:jc w:val="both"/>
        <w:rPr>
          <w:rFonts w:cs="Arial"/>
          <w:bCs/>
          <w:i/>
          <w:color w:val="auto"/>
          <w:szCs w:val="24"/>
          <w:lang w:val="mn-MN"/>
        </w:rPr>
      </w:pPr>
      <w:r w:rsidRPr="003600BD">
        <w:rPr>
          <w:rFonts w:cs="Arial"/>
          <w:bCs/>
          <w:i/>
          <w:color w:val="auto"/>
          <w:szCs w:val="24"/>
          <w:lang w:val="mn-MN"/>
        </w:rPr>
        <w:lastRenderedPageBreak/>
        <w:t>Шүүлтүүртэй мэдээллийг хүргэх</w:t>
      </w:r>
      <w:r w:rsidRPr="003600BD">
        <w:rPr>
          <w:rFonts w:cs="Arial"/>
          <w:bCs/>
          <w:i/>
          <w:color w:val="auto"/>
          <w:szCs w:val="24"/>
        </w:rPr>
        <w:t>;</w:t>
      </w:r>
    </w:p>
    <w:p w14:paraId="1AB514C5" w14:textId="77777777" w:rsidR="004131C1" w:rsidRPr="003600BD" w:rsidRDefault="004131C1" w:rsidP="004131C1">
      <w:pPr>
        <w:pStyle w:val="ListParagraph"/>
        <w:numPr>
          <w:ilvl w:val="0"/>
          <w:numId w:val="21"/>
        </w:numPr>
        <w:spacing w:after="240" w:line="276" w:lineRule="auto"/>
        <w:jc w:val="both"/>
        <w:rPr>
          <w:rFonts w:cs="Arial"/>
          <w:bCs/>
          <w:i/>
          <w:color w:val="auto"/>
          <w:szCs w:val="24"/>
          <w:lang w:val="mn-MN"/>
        </w:rPr>
      </w:pPr>
      <w:r w:rsidRPr="003600BD">
        <w:rPr>
          <w:rFonts w:cs="Arial"/>
          <w:bCs/>
          <w:i/>
          <w:color w:val="auto"/>
          <w:szCs w:val="24"/>
          <w:lang w:val="mn-MN"/>
        </w:rPr>
        <w:t>Цахим орчинд байршуулж байгаа мэдээлэлд тодорхой босго тавьж, мэдээлэл байршуулж байгаа эх сурвалжийг хянадаг байх шаардлагатай байна</w:t>
      </w:r>
      <w:r w:rsidRPr="003600BD">
        <w:rPr>
          <w:rFonts w:cs="Arial"/>
          <w:bCs/>
          <w:i/>
          <w:color w:val="auto"/>
          <w:szCs w:val="24"/>
        </w:rPr>
        <w:t>;</w:t>
      </w:r>
    </w:p>
    <w:p w14:paraId="2FEA7CD2" w14:textId="77777777" w:rsidR="004131C1" w:rsidRPr="003600BD" w:rsidRDefault="004131C1" w:rsidP="004131C1">
      <w:pPr>
        <w:pStyle w:val="ListParagraph"/>
        <w:numPr>
          <w:ilvl w:val="0"/>
          <w:numId w:val="21"/>
        </w:numPr>
        <w:spacing w:after="240" w:line="276" w:lineRule="auto"/>
        <w:jc w:val="both"/>
        <w:rPr>
          <w:rFonts w:cs="Arial"/>
          <w:bCs/>
          <w:i/>
          <w:color w:val="auto"/>
          <w:szCs w:val="24"/>
          <w:lang w:val="mn-MN"/>
        </w:rPr>
      </w:pPr>
      <w:r w:rsidRPr="003600BD">
        <w:rPr>
          <w:rFonts w:cs="Arial"/>
          <w:bCs/>
          <w:i/>
          <w:color w:val="auto"/>
          <w:szCs w:val="24"/>
          <w:lang w:val="mn-MN"/>
        </w:rPr>
        <w:t>Эцэг эхчүүд өөрсдөө анхаарах</w:t>
      </w:r>
      <w:r w:rsidRPr="003600BD">
        <w:rPr>
          <w:rFonts w:cs="Arial"/>
          <w:bCs/>
          <w:i/>
          <w:color w:val="auto"/>
          <w:szCs w:val="24"/>
        </w:rPr>
        <w:t>;</w:t>
      </w:r>
    </w:p>
    <w:p w14:paraId="51C3410E" w14:textId="77777777" w:rsidR="004131C1" w:rsidRPr="00C41587" w:rsidRDefault="004131C1" w:rsidP="004131C1">
      <w:pPr>
        <w:pStyle w:val="ListParagraph"/>
        <w:numPr>
          <w:ilvl w:val="0"/>
          <w:numId w:val="21"/>
        </w:numPr>
        <w:spacing w:after="240" w:line="276" w:lineRule="auto"/>
        <w:jc w:val="both"/>
        <w:rPr>
          <w:rFonts w:cs="Arial"/>
          <w:bCs/>
          <w:i/>
          <w:color w:val="auto"/>
          <w:szCs w:val="24"/>
          <w:lang w:val="mn-MN"/>
        </w:rPr>
      </w:pPr>
      <w:r w:rsidRPr="003600BD">
        <w:rPr>
          <w:rFonts w:cs="Arial"/>
          <w:bCs/>
          <w:i/>
          <w:color w:val="auto"/>
          <w:szCs w:val="24"/>
          <w:lang w:val="mn-MN"/>
        </w:rPr>
        <w:t>Цахим орчины хэрэглээг багасгах</w:t>
      </w:r>
      <w:r w:rsidRPr="003600BD">
        <w:rPr>
          <w:rFonts w:cs="Arial"/>
          <w:bCs/>
          <w:i/>
          <w:color w:val="auto"/>
          <w:szCs w:val="24"/>
        </w:rPr>
        <w:t xml:space="preserve"> </w:t>
      </w:r>
      <w:r>
        <w:rPr>
          <w:rFonts w:cs="Arial"/>
          <w:bCs/>
          <w:iCs/>
          <w:color w:val="auto"/>
          <w:szCs w:val="24"/>
          <w:lang w:val="mn-MN"/>
        </w:rPr>
        <w:t>зэрэг болно.</w:t>
      </w:r>
    </w:p>
    <w:p w14:paraId="173AC740" w14:textId="63AC25C7" w:rsidR="004131C1" w:rsidRPr="004131C1" w:rsidRDefault="004131C1" w:rsidP="004131C1">
      <w:pPr>
        <w:spacing w:after="240" w:line="276" w:lineRule="auto"/>
        <w:ind w:firstLine="360"/>
        <w:jc w:val="both"/>
        <w:rPr>
          <w:rFonts w:ascii="Arial" w:hAnsi="Arial" w:cs="Arial"/>
          <w:bCs/>
          <w:iCs/>
          <w:sz w:val="24"/>
          <w:szCs w:val="28"/>
          <w:lang w:val="mn-MN"/>
        </w:rPr>
      </w:pPr>
      <w:r>
        <w:rPr>
          <w:rFonts w:ascii="Arial" w:hAnsi="Arial" w:cs="Arial"/>
          <w:bCs/>
          <w:iCs/>
          <w:sz w:val="24"/>
          <w:szCs w:val="28"/>
          <w:lang w:val="mn-MN"/>
        </w:rPr>
        <w:t>Дээр дурдсан асуултанд хариулт өгсөн агуулгыг ерөнхийд нь дүгнэн үзвэл эцэг, эх, асран хамгаалагч нар цахим орчинд хүүхэд хамгаалалын эрх зүйн орчинг бүрдүүлэх, хүүхдэд хүрч байгаа мэдээллэлд хяналт тавих, шүүлт хийх, тус асуудлыг нийтэд хүрэхүйц түгээх, сурталчилах зэрэг талаар дурдсан байна.</w:t>
      </w:r>
    </w:p>
    <w:p w14:paraId="7A4344E1" w14:textId="613D0BC4" w:rsidR="002B0274" w:rsidRPr="008B4821" w:rsidRDefault="006F69D4" w:rsidP="008B4821">
      <w:pPr>
        <w:spacing w:after="240" w:line="276" w:lineRule="auto"/>
        <w:ind w:firstLine="720"/>
        <w:jc w:val="both"/>
        <w:rPr>
          <w:rFonts w:ascii="Arial" w:hAnsi="Arial" w:cs="Arial"/>
          <w:bCs/>
          <w:iCs/>
          <w:sz w:val="24"/>
          <w:szCs w:val="24"/>
          <w:lang w:val="mn-MN"/>
        </w:rPr>
      </w:pPr>
      <w:r w:rsidRPr="006F69D4">
        <w:rPr>
          <w:rFonts w:ascii="Arial" w:hAnsi="Arial" w:cs="Arial"/>
          <w:bCs/>
          <w:iCs/>
          <w:sz w:val="24"/>
          <w:szCs w:val="24"/>
          <w:lang w:val="mn-MN"/>
        </w:rPr>
        <w:t>Судалгааны дүнг Хавсралт 2-оос дэлгэрүүлэн үзнэ үү.</w:t>
      </w:r>
    </w:p>
    <w:p w14:paraId="431FB43A" w14:textId="77777777" w:rsidR="00E304A6" w:rsidRPr="002C5462" w:rsidRDefault="00E304A6" w:rsidP="000C7308">
      <w:pPr>
        <w:pStyle w:val="ListParagraph"/>
        <w:keepNext/>
        <w:keepLines/>
        <w:numPr>
          <w:ilvl w:val="1"/>
          <w:numId w:val="3"/>
        </w:numPr>
        <w:spacing w:before="240" w:after="0" w:line="276" w:lineRule="auto"/>
        <w:jc w:val="both"/>
        <w:outlineLvl w:val="1"/>
        <w:rPr>
          <w:rFonts w:eastAsiaTheme="majorEastAsia" w:cs="Arial"/>
          <w:b/>
          <w:i/>
          <w:szCs w:val="24"/>
          <w:lang w:val="mn-MN"/>
        </w:rPr>
      </w:pPr>
      <w:r w:rsidRPr="002C5462">
        <w:rPr>
          <w:rFonts w:eastAsiaTheme="majorEastAsia" w:cs="Arial"/>
          <w:b/>
          <w:i/>
          <w:color w:val="auto"/>
          <w:szCs w:val="24"/>
          <w:lang w:val="mn-MN"/>
        </w:rPr>
        <w:t>Тухайн асуудлаар эрх, хууль ёсны ашиг сонирхол нь хөндөгдөж байгаа нийгмийн бүлэг, иргэд, аж ахуйн нэгж, байгууллага, бусад этгээдийг тодорхойлсон нь</w:t>
      </w:r>
    </w:p>
    <w:p w14:paraId="037B877F" w14:textId="03139136" w:rsidR="00AF3063" w:rsidRPr="002C5462" w:rsidRDefault="00AF3063" w:rsidP="000C7308">
      <w:pPr>
        <w:spacing w:before="240" w:line="276" w:lineRule="auto"/>
        <w:ind w:firstLine="720"/>
        <w:jc w:val="both"/>
        <w:rPr>
          <w:rFonts w:ascii="Arial" w:hAnsi="Arial" w:cs="Arial"/>
          <w:bCs/>
          <w:sz w:val="24"/>
          <w:szCs w:val="24"/>
          <w:lang w:val="mn-MN"/>
        </w:rPr>
      </w:pPr>
      <w:r w:rsidRPr="002C5462">
        <w:rPr>
          <w:rFonts w:ascii="Arial" w:eastAsia="Verdana" w:hAnsi="Arial" w:cs="Arial"/>
          <w:sz w:val="24"/>
          <w:szCs w:val="24"/>
          <w:lang w:val="mn-MN"/>
        </w:rPr>
        <w:t xml:space="preserve">Энэхүү хэсгээр тухайн асуудлаар эрх, хууль ёсны ашиг сонирхол нь хөндөгдөж байгаа нийгмийн бүлэг, иргэд, аж ахуйн нэгж, байгууллага, бусад этгээдийг тодорхойлсон бөгөөд тэдгээрт нөлөөлж буй хэлбэрийг </w:t>
      </w:r>
      <w:r w:rsidRPr="002C5462">
        <w:rPr>
          <w:rFonts w:ascii="Arial" w:eastAsiaTheme="minorEastAsia" w:hAnsi="Arial" w:cs="Arial"/>
          <w:bCs/>
          <w:sz w:val="24"/>
          <w:szCs w:val="24"/>
          <w:shd w:val="clear" w:color="auto" w:fill="FFFFFF"/>
          <w:lang w:val="mn-MN"/>
        </w:rPr>
        <w:t xml:space="preserve">цахим орчинд хүүхдийн эрхийг хамгаалах </w:t>
      </w:r>
      <w:r w:rsidRPr="002C5462">
        <w:rPr>
          <w:rFonts w:ascii="Arial" w:hAnsi="Arial" w:cs="Arial"/>
          <w:bCs/>
          <w:sz w:val="24"/>
          <w:szCs w:val="24"/>
          <w:lang w:val="mn-MN"/>
        </w:rPr>
        <w:t>талаарх судалгааны дүнд үндэслэн гаргасан болно.</w:t>
      </w:r>
    </w:p>
    <w:p w14:paraId="3A6BFAA7" w14:textId="77777777" w:rsidR="00E304A6" w:rsidRPr="002C5462" w:rsidRDefault="00E304A6" w:rsidP="000C7308">
      <w:pPr>
        <w:keepNext/>
        <w:keepLines/>
        <w:spacing w:before="240" w:line="276" w:lineRule="auto"/>
        <w:jc w:val="right"/>
        <w:outlineLvl w:val="1"/>
        <w:rPr>
          <w:rFonts w:ascii="Arial" w:eastAsia="Verdana" w:hAnsi="Arial" w:cs="Arial"/>
          <w:b/>
          <w:i/>
          <w:sz w:val="24"/>
          <w:szCs w:val="24"/>
          <w:lang w:val="mn-MN"/>
        </w:rPr>
      </w:pPr>
      <w:r w:rsidRPr="002C5462">
        <w:rPr>
          <w:rFonts w:ascii="Arial" w:eastAsia="Verdana" w:hAnsi="Arial" w:cs="Arial"/>
          <w:b/>
          <w:i/>
          <w:sz w:val="24"/>
          <w:szCs w:val="24"/>
          <w:lang w:val="mn-MN"/>
        </w:rPr>
        <w:t xml:space="preserve">Хүснэгт 1 </w:t>
      </w:r>
    </w:p>
    <w:p w14:paraId="5B7BA1F2" w14:textId="77777777" w:rsidR="00E304A6" w:rsidRPr="002C5462" w:rsidRDefault="00E304A6" w:rsidP="000C7308">
      <w:pPr>
        <w:keepNext/>
        <w:keepLines/>
        <w:spacing w:before="240" w:line="276" w:lineRule="auto"/>
        <w:jc w:val="right"/>
        <w:outlineLvl w:val="1"/>
        <w:rPr>
          <w:rFonts w:ascii="Arial" w:eastAsia="Verdana" w:hAnsi="Arial" w:cs="Arial"/>
          <w:i/>
          <w:sz w:val="24"/>
          <w:szCs w:val="24"/>
          <w:lang w:val="mn-MN"/>
        </w:rPr>
      </w:pPr>
      <w:r w:rsidRPr="002C5462">
        <w:rPr>
          <w:rFonts w:ascii="Arial" w:eastAsia="Verdana" w:hAnsi="Arial" w:cs="Arial"/>
          <w:i/>
          <w:sz w:val="24"/>
          <w:szCs w:val="24"/>
          <w:lang w:val="mn-MN"/>
        </w:rPr>
        <w:t>Эрх ашиг нь хөндөгдөж байгаа бүлэг</w:t>
      </w:r>
    </w:p>
    <w:tbl>
      <w:tblPr>
        <w:tblStyle w:val="TableGrid"/>
        <w:tblW w:w="0" w:type="auto"/>
        <w:tblInd w:w="108" w:type="dxa"/>
        <w:tblLook w:val="04A0" w:firstRow="1" w:lastRow="0" w:firstColumn="1" w:lastColumn="0" w:noHBand="0" w:noVBand="1"/>
      </w:tblPr>
      <w:tblGrid>
        <w:gridCol w:w="550"/>
        <w:gridCol w:w="2937"/>
        <w:gridCol w:w="5750"/>
      </w:tblGrid>
      <w:tr w:rsidR="00E304A6" w:rsidRPr="002C5462" w14:paraId="23520B54" w14:textId="77777777" w:rsidTr="00113FF6">
        <w:tc>
          <w:tcPr>
            <w:tcW w:w="348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100B37B" w14:textId="77777777" w:rsidR="00E304A6" w:rsidRPr="002C5462" w:rsidRDefault="00E304A6" w:rsidP="000C7308">
            <w:pPr>
              <w:spacing w:before="240" w:line="276" w:lineRule="auto"/>
              <w:jc w:val="center"/>
              <w:rPr>
                <w:rFonts w:ascii="Arial" w:hAnsi="Arial" w:cs="Arial"/>
                <w:sz w:val="24"/>
                <w:szCs w:val="24"/>
                <w:lang w:val="mn-MN"/>
              </w:rPr>
            </w:pPr>
            <w:r w:rsidRPr="002C5462">
              <w:rPr>
                <w:rFonts w:ascii="Arial" w:hAnsi="Arial" w:cs="Arial"/>
                <w:sz w:val="24"/>
                <w:szCs w:val="24"/>
                <w:lang w:val="mn-MN"/>
              </w:rPr>
              <w:t>Эрх ашиг нь хөндөгдөх бүлэг</w:t>
            </w:r>
          </w:p>
        </w:tc>
        <w:tc>
          <w:tcPr>
            <w:tcW w:w="5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F2451D" w14:textId="77777777" w:rsidR="00E304A6" w:rsidRPr="002C5462" w:rsidRDefault="00E304A6" w:rsidP="000C7308">
            <w:pPr>
              <w:spacing w:before="240" w:line="276" w:lineRule="auto"/>
              <w:jc w:val="center"/>
              <w:rPr>
                <w:rFonts w:ascii="Arial" w:hAnsi="Arial" w:cs="Arial"/>
                <w:sz w:val="24"/>
                <w:szCs w:val="24"/>
                <w:lang w:val="mn-MN"/>
              </w:rPr>
            </w:pPr>
            <w:r w:rsidRPr="002C5462">
              <w:rPr>
                <w:rFonts w:ascii="Arial" w:hAnsi="Arial" w:cs="Arial"/>
                <w:sz w:val="24"/>
                <w:szCs w:val="24"/>
                <w:lang w:val="mn-MN"/>
              </w:rPr>
              <w:t>Нөлөөлж буй хэлбэр</w:t>
            </w:r>
          </w:p>
        </w:tc>
      </w:tr>
      <w:tr w:rsidR="0027437B" w:rsidRPr="002C5462" w14:paraId="0C14A480" w14:textId="77777777" w:rsidTr="00113FF6">
        <w:tc>
          <w:tcPr>
            <w:tcW w:w="550" w:type="dxa"/>
            <w:tcBorders>
              <w:top w:val="single" w:sz="4" w:space="0" w:color="auto"/>
              <w:left w:val="single" w:sz="4" w:space="0" w:color="auto"/>
              <w:bottom w:val="single" w:sz="4" w:space="0" w:color="auto"/>
              <w:right w:val="single" w:sz="4" w:space="0" w:color="auto"/>
            </w:tcBorders>
            <w:shd w:val="clear" w:color="auto" w:fill="auto"/>
          </w:tcPr>
          <w:p w14:paraId="1D896C4A" w14:textId="77777777" w:rsidR="0027437B" w:rsidRPr="002C5462" w:rsidRDefault="0027437B" w:rsidP="000C7308">
            <w:pPr>
              <w:spacing w:before="240" w:line="276" w:lineRule="auto"/>
              <w:jc w:val="both"/>
              <w:rPr>
                <w:rFonts w:ascii="Arial" w:hAnsi="Arial" w:cs="Arial"/>
                <w:sz w:val="24"/>
                <w:szCs w:val="24"/>
                <w:lang w:val="mn-MN"/>
              </w:rPr>
            </w:pPr>
            <w:r w:rsidRPr="002C5462">
              <w:rPr>
                <w:rFonts w:ascii="Arial" w:hAnsi="Arial" w:cs="Arial"/>
                <w:sz w:val="24"/>
                <w:szCs w:val="24"/>
                <w:lang w:val="mn-MN"/>
              </w:rPr>
              <w:t>1.</w:t>
            </w:r>
          </w:p>
        </w:tc>
        <w:tc>
          <w:tcPr>
            <w:tcW w:w="2937" w:type="dxa"/>
            <w:tcBorders>
              <w:top w:val="single" w:sz="4" w:space="0" w:color="auto"/>
              <w:left w:val="single" w:sz="4" w:space="0" w:color="auto"/>
              <w:bottom w:val="single" w:sz="4" w:space="0" w:color="auto"/>
              <w:right w:val="single" w:sz="4" w:space="0" w:color="auto"/>
            </w:tcBorders>
            <w:shd w:val="clear" w:color="auto" w:fill="auto"/>
          </w:tcPr>
          <w:p w14:paraId="3C0C0409" w14:textId="77777777" w:rsidR="0027437B" w:rsidRPr="002C5462" w:rsidRDefault="0027437B" w:rsidP="000C7308">
            <w:pPr>
              <w:spacing w:before="240" w:line="276" w:lineRule="auto"/>
              <w:jc w:val="both"/>
              <w:rPr>
                <w:rFonts w:ascii="Arial" w:hAnsi="Arial" w:cs="Arial"/>
                <w:sz w:val="24"/>
                <w:szCs w:val="24"/>
                <w:lang w:val="mn-MN"/>
              </w:rPr>
            </w:pPr>
            <w:r w:rsidRPr="002C5462">
              <w:rPr>
                <w:rFonts w:ascii="Arial" w:hAnsi="Arial" w:cs="Arial"/>
                <w:sz w:val="24"/>
                <w:szCs w:val="24"/>
                <w:lang w:val="mn-MN"/>
              </w:rPr>
              <w:t>Төрийн байгууллага, албан тушаалтан</w:t>
            </w:r>
          </w:p>
        </w:tc>
        <w:tc>
          <w:tcPr>
            <w:tcW w:w="5750" w:type="dxa"/>
            <w:tcBorders>
              <w:top w:val="single" w:sz="4" w:space="0" w:color="auto"/>
              <w:left w:val="single" w:sz="4" w:space="0" w:color="auto"/>
              <w:bottom w:val="single" w:sz="4" w:space="0" w:color="auto"/>
              <w:right w:val="single" w:sz="4" w:space="0" w:color="auto"/>
            </w:tcBorders>
            <w:shd w:val="clear" w:color="auto" w:fill="auto"/>
          </w:tcPr>
          <w:p w14:paraId="53C88D27" w14:textId="77777777" w:rsidR="0027437B" w:rsidRPr="002C5462" w:rsidRDefault="0027437B" w:rsidP="000C7308">
            <w:pPr>
              <w:spacing w:before="240" w:line="276" w:lineRule="auto"/>
              <w:jc w:val="both"/>
              <w:rPr>
                <w:rFonts w:ascii="Arial" w:hAnsi="Arial" w:cs="Arial"/>
                <w:sz w:val="24"/>
                <w:szCs w:val="24"/>
                <w:lang w:val="mn-MN"/>
              </w:rPr>
            </w:pPr>
            <w:r w:rsidRPr="002C5462">
              <w:rPr>
                <w:rFonts w:ascii="Arial" w:hAnsi="Arial" w:cs="Arial"/>
                <w:sz w:val="24"/>
                <w:szCs w:val="24"/>
                <w:lang w:val="mn-MN"/>
              </w:rPr>
              <w:t>-Ерөнхий боловсролын сургуулийн сургалтын хөтөлбөрт цахим орчны зөв зохистой хэрэглээний талаархи мэдээлэл хангалтгүй байгаатай холбоотойгоор цахим орчны зохистой хэрэглээний талаарх сургалтын гарын авлага, материал, модуль хөтөлбөртэй болох хэрэгцээ, шаардлага байна.</w:t>
            </w:r>
          </w:p>
          <w:p w14:paraId="3403AD1B" w14:textId="7058CD22" w:rsidR="0027437B" w:rsidRPr="002C5462" w:rsidRDefault="0027437B" w:rsidP="000C7308">
            <w:pPr>
              <w:spacing w:before="240" w:line="276" w:lineRule="auto"/>
              <w:jc w:val="both"/>
              <w:rPr>
                <w:rFonts w:ascii="Arial" w:hAnsi="Arial" w:cs="Arial"/>
                <w:sz w:val="24"/>
                <w:szCs w:val="24"/>
                <w:lang w:val="mn-MN"/>
              </w:rPr>
            </w:pPr>
            <w:r w:rsidRPr="002C5462">
              <w:rPr>
                <w:rFonts w:ascii="Arial" w:eastAsia="Times New Roman" w:hAnsi="Arial" w:cs="Arial"/>
                <w:kern w:val="36"/>
                <w:sz w:val="24"/>
                <w:szCs w:val="24"/>
                <w:lang w:val="mn-MN"/>
              </w:rPr>
              <w:t>-Харилцаа холбооны зохицуулах хорооноос хүүхдийн интернэт хэрэглээтэй холбоотой Эцэг эх, багш нарт зориулсан зөвлөмж, Үйлчилгээ эрхлэгчдэд зориулсан зөвлөмж, Бага насны хүүхдүүдэд зориулсан зөвлөмж</w:t>
            </w:r>
            <w:r w:rsidRPr="002C5462">
              <w:rPr>
                <w:rFonts w:ascii="Arial" w:eastAsia="Times New Roman" w:hAnsi="Arial" w:cs="Arial"/>
                <w:kern w:val="36"/>
                <w:sz w:val="24"/>
                <w:szCs w:val="24"/>
                <w:vertAlign w:val="superscript"/>
                <w:lang w:val="mn-MN"/>
              </w:rPr>
              <w:footnoteReference w:id="7"/>
            </w:r>
            <w:r w:rsidRPr="002C5462">
              <w:rPr>
                <w:rFonts w:ascii="Arial" w:eastAsia="Times New Roman" w:hAnsi="Arial" w:cs="Arial"/>
                <w:kern w:val="36"/>
                <w:sz w:val="24"/>
                <w:szCs w:val="24"/>
                <w:lang w:val="mn-MN"/>
              </w:rPr>
              <w:t xml:space="preserve">-ийг гаргаж өөрийн цахим хуудаст байршуулсан байх боловч </w:t>
            </w:r>
            <w:r w:rsidRPr="002C5462">
              <w:rPr>
                <w:rFonts w:ascii="Arial" w:eastAsia="Times New Roman" w:hAnsi="Arial" w:cs="Arial"/>
                <w:kern w:val="36"/>
                <w:sz w:val="24"/>
                <w:szCs w:val="24"/>
                <w:lang w:val="mn-MN"/>
              </w:rPr>
              <w:lastRenderedPageBreak/>
              <w:t xml:space="preserve">зөвлөмжийн хэрэгжилт сул, түүнийг таниулан сурталчилах ажил </w:t>
            </w:r>
            <w:r w:rsidR="00D719B5">
              <w:rPr>
                <w:rFonts w:ascii="Arial" w:eastAsia="Times New Roman" w:hAnsi="Arial" w:cs="Arial"/>
                <w:kern w:val="36"/>
                <w:sz w:val="24"/>
                <w:szCs w:val="24"/>
                <w:lang w:val="mn-MN"/>
              </w:rPr>
              <w:t xml:space="preserve">сайтар </w:t>
            </w:r>
            <w:r w:rsidRPr="002C5462">
              <w:rPr>
                <w:rFonts w:ascii="Arial" w:eastAsia="Times New Roman" w:hAnsi="Arial" w:cs="Arial"/>
                <w:kern w:val="36"/>
                <w:sz w:val="24"/>
                <w:szCs w:val="24"/>
                <w:lang w:val="mn-MN"/>
              </w:rPr>
              <w:t>хийдэггүй</w:t>
            </w:r>
            <w:r w:rsidR="00D719B5">
              <w:rPr>
                <w:rFonts w:ascii="Arial" w:eastAsia="Times New Roman" w:hAnsi="Arial" w:cs="Arial"/>
                <w:kern w:val="36"/>
                <w:sz w:val="24"/>
                <w:szCs w:val="24"/>
                <w:lang w:val="mn-MN"/>
              </w:rPr>
              <w:t xml:space="preserve"> байна</w:t>
            </w:r>
            <w:r w:rsidRPr="002C5462">
              <w:rPr>
                <w:rFonts w:ascii="Arial" w:eastAsia="Times New Roman" w:hAnsi="Arial" w:cs="Arial"/>
                <w:kern w:val="36"/>
                <w:sz w:val="24"/>
                <w:szCs w:val="24"/>
                <w:lang w:val="mn-MN"/>
              </w:rPr>
              <w:t>.</w:t>
            </w:r>
          </w:p>
        </w:tc>
      </w:tr>
      <w:tr w:rsidR="0027437B" w:rsidRPr="002C5462" w14:paraId="04732272" w14:textId="77777777" w:rsidTr="00113FF6">
        <w:tc>
          <w:tcPr>
            <w:tcW w:w="550" w:type="dxa"/>
            <w:tcBorders>
              <w:top w:val="single" w:sz="4" w:space="0" w:color="auto"/>
              <w:left w:val="single" w:sz="4" w:space="0" w:color="auto"/>
              <w:bottom w:val="single" w:sz="4" w:space="0" w:color="auto"/>
              <w:right w:val="single" w:sz="4" w:space="0" w:color="auto"/>
            </w:tcBorders>
            <w:shd w:val="clear" w:color="auto" w:fill="auto"/>
            <w:hideMark/>
          </w:tcPr>
          <w:p w14:paraId="0EF7851D" w14:textId="77777777" w:rsidR="0027437B" w:rsidRPr="002C5462" w:rsidRDefault="0027437B" w:rsidP="000C7308">
            <w:pPr>
              <w:spacing w:before="240" w:line="276" w:lineRule="auto"/>
              <w:jc w:val="both"/>
              <w:rPr>
                <w:rFonts w:ascii="Arial" w:hAnsi="Arial" w:cs="Arial"/>
                <w:sz w:val="24"/>
                <w:szCs w:val="24"/>
                <w:lang w:val="mn-MN"/>
              </w:rPr>
            </w:pPr>
            <w:r w:rsidRPr="002C5462">
              <w:rPr>
                <w:rFonts w:ascii="Arial" w:hAnsi="Arial" w:cs="Arial"/>
                <w:sz w:val="24"/>
                <w:szCs w:val="24"/>
                <w:lang w:val="mn-MN"/>
              </w:rPr>
              <w:lastRenderedPageBreak/>
              <w:t>2.</w:t>
            </w:r>
          </w:p>
        </w:tc>
        <w:tc>
          <w:tcPr>
            <w:tcW w:w="2937" w:type="dxa"/>
            <w:tcBorders>
              <w:top w:val="single" w:sz="4" w:space="0" w:color="auto"/>
              <w:left w:val="single" w:sz="4" w:space="0" w:color="auto"/>
              <w:bottom w:val="single" w:sz="4" w:space="0" w:color="auto"/>
              <w:right w:val="single" w:sz="4" w:space="0" w:color="auto"/>
            </w:tcBorders>
            <w:shd w:val="clear" w:color="auto" w:fill="auto"/>
            <w:hideMark/>
          </w:tcPr>
          <w:p w14:paraId="48BA6F5E" w14:textId="77777777" w:rsidR="0027437B" w:rsidRPr="002C5462" w:rsidRDefault="0027437B" w:rsidP="000C7308">
            <w:pPr>
              <w:spacing w:before="240" w:line="276" w:lineRule="auto"/>
              <w:jc w:val="both"/>
              <w:rPr>
                <w:rFonts w:ascii="Arial" w:hAnsi="Arial" w:cs="Arial"/>
                <w:sz w:val="24"/>
                <w:szCs w:val="24"/>
                <w:lang w:val="mn-MN"/>
              </w:rPr>
            </w:pPr>
            <w:r w:rsidRPr="002C5462">
              <w:rPr>
                <w:rFonts w:ascii="Arial" w:hAnsi="Arial" w:cs="Arial"/>
                <w:sz w:val="24"/>
                <w:szCs w:val="24"/>
                <w:lang w:val="mn-MN"/>
              </w:rPr>
              <w:t>Аж ахуйн нэгж, байгууллага</w:t>
            </w:r>
          </w:p>
        </w:tc>
        <w:tc>
          <w:tcPr>
            <w:tcW w:w="5750" w:type="dxa"/>
            <w:tcBorders>
              <w:top w:val="single" w:sz="4" w:space="0" w:color="auto"/>
              <w:left w:val="single" w:sz="4" w:space="0" w:color="auto"/>
              <w:bottom w:val="single" w:sz="4" w:space="0" w:color="auto"/>
              <w:right w:val="single" w:sz="4" w:space="0" w:color="auto"/>
            </w:tcBorders>
            <w:shd w:val="clear" w:color="auto" w:fill="auto"/>
            <w:hideMark/>
          </w:tcPr>
          <w:p w14:paraId="30A4F31A" w14:textId="77777777" w:rsidR="00027587" w:rsidRPr="002C5462" w:rsidRDefault="00027587" w:rsidP="000C7308">
            <w:pPr>
              <w:spacing w:before="240" w:line="276" w:lineRule="auto"/>
              <w:jc w:val="both"/>
              <w:rPr>
                <w:rFonts w:ascii="Arial" w:hAnsi="Arial" w:cs="Arial"/>
                <w:sz w:val="24"/>
                <w:szCs w:val="24"/>
                <w:lang w:val="mn-MN"/>
              </w:rPr>
            </w:pPr>
            <w:r w:rsidRPr="002C5462">
              <w:rPr>
                <w:rFonts w:ascii="Arial" w:hAnsi="Arial" w:cs="Arial"/>
                <w:sz w:val="24"/>
                <w:szCs w:val="24"/>
                <w:lang w:val="mn-MN"/>
              </w:rPr>
              <w:t>-Интернэтийн үйлчилгээ эрхлэгч нь насанд хүрээгүй хэрэглэгчид хүрэх сөрөг мэдээллийг шүүгч програм хангамжийн мэдээллийг хэрэглэгчид хүргэх үүргийг хуульчилах  шаардлагатай.</w:t>
            </w:r>
          </w:p>
          <w:p w14:paraId="334F4E14" w14:textId="12A79E53" w:rsidR="0027437B" w:rsidRPr="002C5462" w:rsidRDefault="00027587" w:rsidP="000C7308">
            <w:pPr>
              <w:spacing w:before="240" w:line="276" w:lineRule="auto"/>
              <w:jc w:val="both"/>
              <w:rPr>
                <w:rFonts w:ascii="Arial" w:hAnsi="Arial" w:cs="Arial"/>
                <w:sz w:val="24"/>
                <w:szCs w:val="24"/>
                <w:lang w:val="mn-MN"/>
              </w:rPr>
            </w:pPr>
            <w:r w:rsidRPr="002C5462">
              <w:rPr>
                <w:rFonts w:ascii="Arial" w:hAnsi="Arial" w:cs="Arial"/>
                <w:sz w:val="24"/>
                <w:szCs w:val="24"/>
                <w:lang w:val="mn-MN"/>
              </w:rPr>
              <w:t>-Аж ахуй</w:t>
            </w:r>
            <w:r w:rsidR="00D719B5">
              <w:rPr>
                <w:rFonts w:ascii="Arial" w:hAnsi="Arial" w:cs="Arial"/>
                <w:sz w:val="24"/>
                <w:szCs w:val="24"/>
                <w:lang w:val="mn-MN"/>
              </w:rPr>
              <w:t>н</w:t>
            </w:r>
            <w:r w:rsidRPr="002C5462">
              <w:rPr>
                <w:rFonts w:ascii="Arial" w:hAnsi="Arial" w:cs="Arial"/>
                <w:sz w:val="24"/>
                <w:szCs w:val="24"/>
                <w:lang w:val="mn-MN"/>
              </w:rPr>
              <w:t>, нэгж байгууллага нь цахим орчинд сурталчилгаа, мэдээ, мэдээлэл түгээхдээ насанд хүрээгүй этгээдэд хориглосон агуулга бүхий мэдээлэлд анхааруулах тэмдэг, тэмдэглэгээ, хандалтыг хязгаарласан програм ашигладаггүй</w:t>
            </w:r>
            <w:r w:rsidR="00D719B5">
              <w:rPr>
                <w:rFonts w:ascii="Arial" w:hAnsi="Arial" w:cs="Arial"/>
                <w:sz w:val="24"/>
                <w:szCs w:val="24"/>
                <w:lang w:val="mn-MN"/>
              </w:rPr>
              <w:t xml:space="preserve"> байна</w:t>
            </w:r>
            <w:r w:rsidRPr="002C5462">
              <w:rPr>
                <w:rFonts w:ascii="Arial" w:hAnsi="Arial" w:cs="Arial"/>
                <w:sz w:val="24"/>
                <w:szCs w:val="24"/>
                <w:lang w:val="mn-MN"/>
              </w:rPr>
              <w:t>.</w:t>
            </w:r>
          </w:p>
        </w:tc>
      </w:tr>
      <w:tr w:rsidR="0027437B" w:rsidRPr="002C5462" w14:paraId="33037362" w14:textId="77777777" w:rsidTr="00113FF6">
        <w:tc>
          <w:tcPr>
            <w:tcW w:w="550" w:type="dxa"/>
            <w:tcBorders>
              <w:top w:val="single" w:sz="4" w:space="0" w:color="auto"/>
              <w:left w:val="single" w:sz="4" w:space="0" w:color="auto"/>
              <w:bottom w:val="single" w:sz="4" w:space="0" w:color="auto"/>
              <w:right w:val="single" w:sz="4" w:space="0" w:color="auto"/>
            </w:tcBorders>
            <w:shd w:val="clear" w:color="auto" w:fill="auto"/>
            <w:hideMark/>
          </w:tcPr>
          <w:p w14:paraId="4FFD2656" w14:textId="77777777" w:rsidR="0027437B" w:rsidRPr="002C5462" w:rsidRDefault="0027437B" w:rsidP="000C7308">
            <w:pPr>
              <w:spacing w:before="240" w:line="276" w:lineRule="auto"/>
              <w:jc w:val="both"/>
              <w:rPr>
                <w:rFonts w:ascii="Arial" w:hAnsi="Arial" w:cs="Arial"/>
                <w:sz w:val="24"/>
                <w:szCs w:val="24"/>
                <w:lang w:val="mn-MN"/>
              </w:rPr>
            </w:pPr>
            <w:r w:rsidRPr="002C5462">
              <w:rPr>
                <w:rFonts w:ascii="Arial" w:hAnsi="Arial" w:cs="Arial"/>
                <w:sz w:val="24"/>
                <w:szCs w:val="24"/>
                <w:lang w:val="mn-MN"/>
              </w:rPr>
              <w:t>3.</w:t>
            </w:r>
          </w:p>
        </w:tc>
        <w:tc>
          <w:tcPr>
            <w:tcW w:w="2937" w:type="dxa"/>
            <w:tcBorders>
              <w:top w:val="single" w:sz="4" w:space="0" w:color="auto"/>
              <w:left w:val="single" w:sz="4" w:space="0" w:color="auto"/>
              <w:bottom w:val="single" w:sz="4" w:space="0" w:color="auto"/>
              <w:right w:val="single" w:sz="4" w:space="0" w:color="auto"/>
            </w:tcBorders>
            <w:shd w:val="clear" w:color="auto" w:fill="auto"/>
            <w:hideMark/>
          </w:tcPr>
          <w:p w14:paraId="3DB4908D" w14:textId="77777777" w:rsidR="0027437B" w:rsidRPr="002C5462" w:rsidRDefault="0027437B" w:rsidP="000C7308">
            <w:pPr>
              <w:spacing w:before="240" w:line="276" w:lineRule="auto"/>
              <w:jc w:val="both"/>
              <w:rPr>
                <w:rFonts w:ascii="Arial" w:hAnsi="Arial" w:cs="Arial"/>
                <w:sz w:val="24"/>
                <w:szCs w:val="24"/>
                <w:lang w:val="mn-MN"/>
              </w:rPr>
            </w:pPr>
            <w:r w:rsidRPr="002C5462">
              <w:rPr>
                <w:rFonts w:ascii="Arial" w:hAnsi="Arial" w:cs="Arial"/>
                <w:sz w:val="24"/>
                <w:szCs w:val="24"/>
                <w:lang w:val="mn-MN"/>
              </w:rPr>
              <w:t>Төрийн бус байгууллага</w:t>
            </w:r>
          </w:p>
        </w:tc>
        <w:tc>
          <w:tcPr>
            <w:tcW w:w="5750" w:type="dxa"/>
            <w:tcBorders>
              <w:top w:val="single" w:sz="4" w:space="0" w:color="auto"/>
              <w:left w:val="single" w:sz="4" w:space="0" w:color="auto"/>
              <w:bottom w:val="single" w:sz="4" w:space="0" w:color="auto"/>
              <w:right w:val="single" w:sz="4" w:space="0" w:color="auto"/>
            </w:tcBorders>
            <w:shd w:val="clear" w:color="auto" w:fill="auto"/>
            <w:hideMark/>
          </w:tcPr>
          <w:p w14:paraId="531A4CDC" w14:textId="23098F63" w:rsidR="0027437B" w:rsidRPr="002C5462" w:rsidRDefault="00B7487F" w:rsidP="000C7308">
            <w:pPr>
              <w:spacing w:before="240" w:line="276" w:lineRule="auto"/>
              <w:jc w:val="both"/>
              <w:rPr>
                <w:rFonts w:ascii="Arial" w:hAnsi="Arial" w:cs="Arial"/>
                <w:sz w:val="24"/>
                <w:szCs w:val="24"/>
                <w:lang w:val="mn-MN"/>
              </w:rPr>
            </w:pPr>
            <w:r w:rsidRPr="002C5462">
              <w:rPr>
                <w:rFonts w:ascii="Arial" w:hAnsi="Arial" w:cs="Arial"/>
                <w:sz w:val="24"/>
                <w:szCs w:val="24"/>
                <w:lang w:val="mn-MN"/>
              </w:rPr>
              <w:t>-Хүүхдийн эрхийг хамгаалах чиглэл бүхий төрийн бус байгууллагууд цөөнгүй байх боловч үйл ажиллагааны хэрэгжилт хангалтгүй, хүүхдийн цахим орчны хэрэглээний талаарх судалгаа шинжилгээний ажил хийдэггүй, энэ талаарх сургалт, мэдээллийн арга хэмжээ хангалтгүй</w:t>
            </w:r>
            <w:r w:rsidR="00D719B5">
              <w:rPr>
                <w:rFonts w:ascii="Arial" w:hAnsi="Arial" w:cs="Arial"/>
                <w:sz w:val="24"/>
                <w:szCs w:val="24"/>
                <w:lang w:val="mn-MN"/>
              </w:rPr>
              <w:t xml:space="preserve"> байна</w:t>
            </w:r>
            <w:r w:rsidRPr="002C5462">
              <w:rPr>
                <w:rFonts w:ascii="Arial" w:hAnsi="Arial" w:cs="Arial"/>
                <w:sz w:val="24"/>
                <w:szCs w:val="24"/>
                <w:lang w:val="mn-MN"/>
              </w:rPr>
              <w:t>.</w:t>
            </w:r>
          </w:p>
        </w:tc>
      </w:tr>
      <w:tr w:rsidR="0027437B" w:rsidRPr="002C5462" w14:paraId="7A4978A5" w14:textId="77777777" w:rsidTr="00113FF6">
        <w:tc>
          <w:tcPr>
            <w:tcW w:w="550" w:type="dxa"/>
            <w:tcBorders>
              <w:top w:val="single" w:sz="4" w:space="0" w:color="auto"/>
              <w:left w:val="single" w:sz="4" w:space="0" w:color="auto"/>
              <w:bottom w:val="single" w:sz="4" w:space="0" w:color="auto"/>
              <w:right w:val="single" w:sz="4" w:space="0" w:color="auto"/>
            </w:tcBorders>
            <w:shd w:val="clear" w:color="auto" w:fill="auto"/>
            <w:hideMark/>
          </w:tcPr>
          <w:p w14:paraId="266E39D0" w14:textId="77777777" w:rsidR="0027437B" w:rsidRPr="002C5462" w:rsidRDefault="0027437B" w:rsidP="000C7308">
            <w:pPr>
              <w:spacing w:before="240" w:line="276" w:lineRule="auto"/>
              <w:jc w:val="both"/>
              <w:rPr>
                <w:rFonts w:ascii="Arial" w:hAnsi="Arial" w:cs="Arial"/>
                <w:sz w:val="24"/>
                <w:szCs w:val="24"/>
                <w:lang w:val="mn-MN"/>
              </w:rPr>
            </w:pPr>
            <w:r w:rsidRPr="002C5462">
              <w:rPr>
                <w:rFonts w:ascii="Arial" w:hAnsi="Arial" w:cs="Arial"/>
                <w:sz w:val="24"/>
                <w:szCs w:val="24"/>
                <w:lang w:val="mn-MN"/>
              </w:rPr>
              <w:t>4.</w:t>
            </w:r>
          </w:p>
        </w:tc>
        <w:tc>
          <w:tcPr>
            <w:tcW w:w="2937" w:type="dxa"/>
            <w:tcBorders>
              <w:top w:val="single" w:sz="4" w:space="0" w:color="auto"/>
              <w:left w:val="single" w:sz="4" w:space="0" w:color="auto"/>
              <w:bottom w:val="single" w:sz="4" w:space="0" w:color="auto"/>
              <w:right w:val="single" w:sz="4" w:space="0" w:color="auto"/>
            </w:tcBorders>
            <w:shd w:val="clear" w:color="auto" w:fill="auto"/>
            <w:hideMark/>
          </w:tcPr>
          <w:p w14:paraId="6DACB7C7" w14:textId="77777777" w:rsidR="0027437B" w:rsidRPr="002C5462" w:rsidRDefault="0027437B" w:rsidP="000C7308">
            <w:pPr>
              <w:spacing w:before="240" w:line="276" w:lineRule="auto"/>
              <w:jc w:val="both"/>
              <w:rPr>
                <w:rFonts w:ascii="Arial" w:hAnsi="Arial" w:cs="Arial"/>
                <w:sz w:val="24"/>
                <w:szCs w:val="24"/>
                <w:lang w:val="mn-MN"/>
              </w:rPr>
            </w:pPr>
            <w:r w:rsidRPr="002C5462">
              <w:rPr>
                <w:rFonts w:ascii="Arial" w:hAnsi="Arial" w:cs="Arial"/>
                <w:sz w:val="24"/>
                <w:szCs w:val="24"/>
                <w:lang w:val="mn-MN"/>
              </w:rPr>
              <w:t>Иргэн</w:t>
            </w:r>
          </w:p>
        </w:tc>
        <w:tc>
          <w:tcPr>
            <w:tcW w:w="5750" w:type="dxa"/>
            <w:tcBorders>
              <w:top w:val="single" w:sz="4" w:space="0" w:color="auto"/>
              <w:left w:val="single" w:sz="4" w:space="0" w:color="auto"/>
              <w:bottom w:val="single" w:sz="4" w:space="0" w:color="auto"/>
              <w:right w:val="single" w:sz="4" w:space="0" w:color="auto"/>
            </w:tcBorders>
            <w:shd w:val="clear" w:color="auto" w:fill="auto"/>
            <w:hideMark/>
          </w:tcPr>
          <w:p w14:paraId="477F438C" w14:textId="77777777" w:rsidR="00034B53" w:rsidRPr="002C5462" w:rsidRDefault="00034B53" w:rsidP="000C7308">
            <w:pPr>
              <w:spacing w:before="240" w:line="276" w:lineRule="auto"/>
              <w:jc w:val="both"/>
              <w:rPr>
                <w:rFonts w:ascii="Arial" w:hAnsi="Arial" w:cs="Arial"/>
                <w:bCs/>
                <w:sz w:val="24"/>
                <w:szCs w:val="24"/>
                <w:lang w:val="mn-MN"/>
              </w:rPr>
            </w:pPr>
            <w:r w:rsidRPr="002C5462">
              <w:rPr>
                <w:rFonts w:ascii="Arial" w:hAnsi="Arial" w:cs="Arial"/>
                <w:bCs/>
                <w:sz w:val="24"/>
                <w:szCs w:val="24"/>
                <w:lang w:val="mn-MN"/>
              </w:rPr>
              <w:t>- Цар тахлын нөлөөгөөр сургалтын үйл ажиллагаа цахимаар явагдаж байгаатай холбоотой хүүхдийн интернэт хэрэглээний хугацаа нэмэгдэж, түүнд эцэг, эхийн зүгээс хяналт тавьдаггүй,</w:t>
            </w:r>
          </w:p>
          <w:p w14:paraId="19AE49A8" w14:textId="77777777" w:rsidR="0027437B" w:rsidRPr="002C5462" w:rsidRDefault="00034B53" w:rsidP="000C7308">
            <w:pPr>
              <w:spacing w:before="240" w:line="276" w:lineRule="auto"/>
              <w:jc w:val="both"/>
              <w:rPr>
                <w:rFonts w:ascii="Arial" w:hAnsi="Arial" w:cs="Arial"/>
                <w:bCs/>
                <w:sz w:val="24"/>
                <w:szCs w:val="24"/>
                <w:lang w:val="mn-MN"/>
              </w:rPr>
            </w:pPr>
            <w:r w:rsidRPr="002C5462">
              <w:rPr>
                <w:rFonts w:ascii="Arial" w:hAnsi="Arial" w:cs="Arial"/>
                <w:bCs/>
                <w:sz w:val="24"/>
                <w:szCs w:val="24"/>
                <w:lang w:val="mn-MN"/>
              </w:rPr>
              <w:t xml:space="preserve">-Эцэг, эхийн зүгээс цахим орчинд нэвтрэх хэрэгсэлд хяналтын программуудын тохиргоог идэвхижүүлдэггүй, </w:t>
            </w:r>
          </w:p>
          <w:p w14:paraId="1613379E" w14:textId="6A6A588A" w:rsidR="00146CBC" w:rsidRPr="002C5462" w:rsidRDefault="00146CBC" w:rsidP="000C7308">
            <w:pPr>
              <w:spacing w:before="240" w:line="276" w:lineRule="auto"/>
              <w:jc w:val="both"/>
              <w:rPr>
                <w:rFonts w:ascii="Arial" w:hAnsi="Arial" w:cs="Arial"/>
                <w:bCs/>
                <w:sz w:val="24"/>
                <w:szCs w:val="24"/>
              </w:rPr>
            </w:pPr>
            <w:r w:rsidRPr="002C5462">
              <w:rPr>
                <w:rFonts w:ascii="Arial" w:hAnsi="Arial" w:cs="Arial"/>
                <w:bCs/>
                <w:sz w:val="24"/>
                <w:szCs w:val="24"/>
                <w:lang w:val="mn-MN"/>
              </w:rPr>
              <w:t>- Интернэтийн хэрэглээтэй холбоотой хүүхдэд мэдээлэл, зөвлөгөө өгдөггүй, зарим тохиолдолд эцэг, эхийн интернэт хэрэглээний мэдлэг дутмаг</w:t>
            </w:r>
            <w:r w:rsidR="00D719B5">
              <w:rPr>
                <w:rFonts w:ascii="Arial" w:hAnsi="Arial" w:cs="Arial"/>
                <w:bCs/>
                <w:sz w:val="24"/>
                <w:szCs w:val="24"/>
                <w:lang w:val="mn-MN"/>
              </w:rPr>
              <w:t xml:space="preserve"> байна</w:t>
            </w:r>
            <w:r w:rsidR="00535C39">
              <w:rPr>
                <w:rFonts w:ascii="Arial" w:hAnsi="Arial" w:cs="Arial"/>
                <w:bCs/>
                <w:sz w:val="24"/>
                <w:szCs w:val="24"/>
                <w:lang w:val="mn-MN"/>
              </w:rPr>
              <w:t>.</w:t>
            </w:r>
          </w:p>
        </w:tc>
      </w:tr>
      <w:tr w:rsidR="0027437B" w:rsidRPr="002C5462" w14:paraId="340231EC" w14:textId="77777777" w:rsidTr="00113FF6">
        <w:tc>
          <w:tcPr>
            <w:tcW w:w="550" w:type="dxa"/>
            <w:tcBorders>
              <w:top w:val="single" w:sz="4" w:space="0" w:color="auto"/>
              <w:left w:val="single" w:sz="4" w:space="0" w:color="auto"/>
              <w:bottom w:val="single" w:sz="4" w:space="0" w:color="auto"/>
              <w:right w:val="single" w:sz="4" w:space="0" w:color="auto"/>
            </w:tcBorders>
            <w:shd w:val="clear" w:color="auto" w:fill="auto"/>
          </w:tcPr>
          <w:p w14:paraId="6FA64062" w14:textId="77777777" w:rsidR="0027437B" w:rsidRPr="002C5462" w:rsidRDefault="0027437B" w:rsidP="000C7308">
            <w:pPr>
              <w:spacing w:before="240" w:line="276" w:lineRule="auto"/>
              <w:jc w:val="both"/>
              <w:rPr>
                <w:rFonts w:ascii="Arial" w:hAnsi="Arial" w:cs="Arial"/>
                <w:sz w:val="24"/>
                <w:szCs w:val="24"/>
                <w:lang w:val="mn-MN"/>
              </w:rPr>
            </w:pPr>
            <w:r w:rsidRPr="002C5462">
              <w:rPr>
                <w:rFonts w:ascii="Arial" w:hAnsi="Arial" w:cs="Arial"/>
                <w:sz w:val="24"/>
                <w:szCs w:val="24"/>
                <w:lang w:val="mn-MN"/>
              </w:rPr>
              <w:t>5.</w:t>
            </w:r>
          </w:p>
        </w:tc>
        <w:tc>
          <w:tcPr>
            <w:tcW w:w="2937" w:type="dxa"/>
            <w:tcBorders>
              <w:top w:val="single" w:sz="4" w:space="0" w:color="auto"/>
              <w:left w:val="single" w:sz="4" w:space="0" w:color="auto"/>
              <w:bottom w:val="single" w:sz="4" w:space="0" w:color="auto"/>
              <w:right w:val="single" w:sz="4" w:space="0" w:color="auto"/>
            </w:tcBorders>
            <w:shd w:val="clear" w:color="auto" w:fill="auto"/>
          </w:tcPr>
          <w:p w14:paraId="5800E5EA" w14:textId="77777777" w:rsidR="0027437B" w:rsidRPr="002C5462" w:rsidRDefault="0027437B" w:rsidP="000C7308">
            <w:pPr>
              <w:spacing w:before="240" w:line="276" w:lineRule="auto"/>
              <w:jc w:val="both"/>
              <w:rPr>
                <w:rFonts w:ascii="Arial" w:hAnsi="Arial" w:cs="Arial"/>
                <w:sz w:val="24"/>
                <w:szCs w:val="24"/>
                <w:lang w:val="mn-MN"/>
              </w:rPr>
            </w:pPr>
            <w:r w:rsidRPr="002C5462">
              <w:rPr>
                <w:rFonts w:ascii="Arial" w:hAnsi="Arial" w:cs="Arial"/>
                <w:sz w:val="24"/>
                <w:szCs w:val="24"/>
                <w:lang w:val="mn-MN"/>
              </w:rPr>
              <w:t>Хэвлэл, мэдээллийн байгууллага</w:t>
            </w:r>
          </w:p>
        </w:tc>
        <w:tc>
          <w:tcPr>
            <w:tcW w:w="5750" w:type="dxa"/>
            <w:tcBorders>
              <w:top w:val="single" w:sz="4" w:space="0" w:color="auto"/>
              <w:left w:val="single" w:sz="4" w:space="0" w:color="auto"/>
              <w:bottom w:val="single" w:sz="4" w:space="0" w:color="auto"/>
              <w:right w:val="single" w:sz="4" w:space="0" w:color="auto"/>
            </w:tcBorders>
            <w:shd w:val="clear" w:color="auto" w:fill="auto"/>
          </w:tcPr>
          <w:p w14:paraId="4F6ADF0C" w14:textId="77777777" w:rsidR="00F730CA" w:rsidRPr="002C5462" w:rsidRDefault="00F730CA" w:rsidP="000C7308">
            <w:pPr>
              <w:spacing w:before="240" w:line="276" w:lineRule="auto"/>
              <w:jc w:val="both"/>
              <w:rPr>
                <w:rFonts w:ascii="Arial" w:hAnsi="Arial" w:cs="Arial"/>
                <w:sz w:val="24"/>
                <w:szCs w:val="24"/>
                <w:lang w:val="mn-MN"/>
              </w:rPr>
            </w:pPr>
            <w:r w:rsidRPr="002C5462">
              <w:rPr>
                <w:rFonts w:ascii="Arial" w:hAnsi="Arial" w:cs="Arial"/>
                <w:sz w:val="24"/>
                <w:szCs w:val="24"/>
                <w:lang w:val="mn-MN"/>
              </w:rPr>
              <w:t xml:space="preserve">-Хүүхдийг зохисгүй контентоос хамгаалах зорилгоор хязгаарлалт хийх арга хэмжээг хэрэгжүүлдэггүй, </w:t>
            </w:r>
          </w:p>
          <w:p w14:paraId="358114A8" w14:textId="5A2449B8" w:rsidR="0027437B" w:rsidRPr="002C5462" w:rsidRDefault="00F730CA" w:rsidP="000C7308">
            <w:pPr>
              <w:spacing w:before="240" w:line="276" w:lineRule="auto"/>
              <w:jc w:val="both"/>
              <w:rPr>
                <w:rFonts w:ascii="Arial" w:hAnsi="Arial" w:cs="Arial"/>
                <w:sz w:val="24"/>
                <w:szCs w:val="24"/>
                <w:lang w:val="mn-MN"/>
              </w:rPr>
            </w:pPr>
            <w:r w:rsidRPr="002C5462">
              <w:rPr>
                <w:rFonts w:ascii="Arial" w:hAnsi="Arial" w:cs="Arial"/>
                <w:sz w:val="24"/>
                <w:szCs w:val="24"/>
                <w:lang w:val="mn-MN"/>
              </w:rPr>
              <w:lastRenderedPageBreak/>
              <w:t>-Цахим хэрэглээтэй холбоотой мэдлэг, мэдээлэл олгох хөтөлбөр, контент, сурталчилгаа дутмаг</w:t>
            </w:r>
            <w:r w:rsidR="00D719B5">
              <w:rPr>
                <w:rFonts w:ascii="Arial" w:hAnsi="Arial" w:cs="Arial"/>
                <w:sz w:val="24"/>
                <w:szCs w:val="24"/>
                <w:lang w:val="mn-MN"/>
              </w:rPr>
              <w:t xml:space="preserve"> байна</w:t>
            </w:r>
            <w:r w:rsidR="00535C39">
              <w:rPr>
                <w:rFonts w:ascii="Arial" w:hAnsi="Arial" w:cs="Arial"/>
                <w:sz w:val="24"/>
                <w:szCs w:val="24"/>
                <w:lang w:val="mn-MN"/>
              </w:rPr>
              <w:t>.</w:t>
            </w:r>
          </w:p>
        </w:tc>
      </w:tr>
    </w:tbl>
    <w:p w14:paraId="5341E9C0" w14:textId="77777777" w:rsidR="00E304A6" w:rsidRPr="002C5462" w:rsidRDefault="00E304A6" w:rsidP="000C7308">
      <w:pPr>
        <w:pStyle w:val="ListParagraph"/>
        <w:keepNext/>
        <w:keepLines/>
        <w:numPr>
          <w:ilvl w:val="1"/>
          <w:numId w:val="3"/>
        </w:numPr>
        <w:spacing w:before="240" w:after="0" w:line="276" w:lineRule="auto"/>
        <w:outlineLvl w:val="1"/>
        <w:rPr>
          <w:rFonts w:eastAsiaTheme="majorEastAsia" w:cs="Arial"/>
          <w:b/>
          <w:i/>
          <w:color w:val="auto"/>
          <w:szCs w:val="24"/>
          <w:lang w:val="mn-MN"/>
        </w:rPr>
      </w:pPr>
      <w:r w:rsidRPr="002C5462">
        <w:rPr>
          <w:rFonts w:eastAsiaTheme="majorEastAsia" w:cs="Arial"/>
          <w:b/>
          <w:i/>
          <w:color w:val="auto"/>
          <w:szCs w:val="24"/>
          <w:lang w:val="mn-MN"/>
        </w:rPr>
        <w:lastRenderedPageBreak/>
        <w:t>Тухайн асуудал үүссэн шалтгаан, нөхцөлийг тодорхойлсон нь:</w:t>
      </w:r>
    </w:p>
    <w:p w14:paraId="49D20C2D" w14:textId="5FC41035" w:rsidR="00761C0E" w:rsidRPr="002C5462" w:rsidRDefault="00D719B5" w:rsidP="000C7308">
      <w:pPr>
        <w:spacing w:before="240" w:line="276" w:lineRule="auto"/>
        <w:ind w:firstLine="720"/>
        <w:jc w:val="both"/>
        <w:rPr>
          <w:rFonts w:ascii="Arial" w:hAnsi="Arial" w:cs="Arial"/>
          <w:sz w:val="24"/>
          <w:szCs w:val="24"/>
          <w:lang w:val="mn-MN"/>
        </w:rPr>
      </w:pPr>
      <w:bookmarkStart w:id="7" w:name="_Toc58343291"/>
      <w:r>
        <w:rPr>
          <w:rFonts w:ascii="Arial" w:hAnsi="Arial" w:cs="Arial"/>
          <w:sz w:val="24"/>
          <w:szCs w:val="24"/>
          <w:lang w:val="mn-MN"/>
        </w:rPr>
        <w:t>Хууль зүйн үндэсний хүрээлэн</w:t>
      </w:r>
      <w:r w:rsidR="00761C0E" w:rsidRPr="002C5462">
        <w:rPr>
          <w:rFonts w:ascii="Arial" w:hAnsi="Arial" w:cs="Arial"/>
          <w:sz w:val="24"/>
          <w:szCs w:val="24"/>
          <w:lang w:val="mn-MN"/>
        </w:rPr>
        <w:t xml:space="preserve"> цахим орчин</w:t>
      </w:r>
      <w:r>
        <w:rPr>
          <w:rFonts w:ascii="Arial" w:hAnsi="Arial" w:cs="Arial"/>
          <w:sz w:val="24"/>
          <w:szCs w:val="24"/>
          <w:lang w:val="mn-MN"/>
        </w:rPr>
        <w:t xml:space="preserve"> дахь</w:t>
      </w:r>
      <w:r w:rsidR="00761C0E" w:rsidRPr="002C5462">
        <w:rPr>
          <w:rFonts w:ascii="Arial" w:hAnsi="Arial" w:cs="Arial"/>
          <w:sz w:val="24"/>
          <w:szCs w:val="24"/>
          <w:lang w:val="mn-MN"/>
        </w:rPr>
        <w:t xml:space="preserve"> хүүхдий</w:t>
      </w:r>
      <w:r>
        <w:rPr>
          <w:rFonts w:ascii="Arial" w:hAnsi="Arial" w:cs="Arial"/>
          <w:sz w:val="24"/>
          <w:szCs w:val="24"/>
          <w:lang w:val="mn-MN"/>
        </w:rPr>
        <w:t>н эрхийн</w:t>
      </w:r>
      <w:r w:rsidR="00761C0E" w:rsidRPr="002C5462">
        <w:rPr>
          <w:rFonts w:ascii="Arial" w:hAnsi="Arial" w:cs="Arial"/>
          <w:sz w:val="24"/>
          <w:szCs w:val="24"/>
          <w:lang w:val="mn-MN"/>
        </w:rPr>
        <w:t xml:space="preserve"> хамгаала</w:t>
      </w:r>
      <w:r>
        <w:rPr>
          <w:rFonts w:ascii="Arial" w:hAnsi="Arial" w:cs="Arial"/>
          <w:sz w:val="24"/>
          <w:szCs w:val="24"/>
          <w:lang w:val="mn-MN"/>
        </w:rPr>
        <w:t>лтын</w:t>
      </w:r>
      <w:r w:rsidR="00761C0E" w:rsidRPr="002C5462">
        <w:rPr>
          <w:rFonts w:ascii="Arial" w:hAnsi="Arial" w:cs="Arial"/>
          <w:sz w:val="24"/>
          <w:szCs w:val="24"/>
          <w:lang w:val="mn-MN"/>
        </w:rPr>
        <w:t xml:space="preserve"> </w:t>
      </w:r>
      <w:r>
        <w:rPr>
          <w:rFonts w:ascii="Arial" w:hAnsi="Arial" w:cs="Arial"/>
          <w:sz w:val="24"/>
          <w:szCs w:val="24"/>
          <w:lang w:val="mn-MN"/>
        </w:rPr>
        <w:t>талаарх</w:t>
      </w:r>
      <w:r w:rsidR="00761C0E" w:rsidRPr="002C5462">
        <w:rPr>
          <w:rFonts w:ascii="Arial" w:hAnsi="Arial" w:cs="Arial"/>
          <w:sz w:val="24"/>
          <w:szCs w:val="24"/>
          <w:lang w:val="mn-MN"/>
        </w:rPr>
        <w:t xml:space="preserve"> хууль тогтоомжийг түүвэрлэн </w:t>
      </w:r>
      <w:r w:rsidR="00E1779E">
        <w:rPr>
          <w:rFonts w:ascii="Arial" w:hAnsi="Arial" w:cs="Arial"/>
          <w:sz w:val="24"/>
          <w:szCs w:val="24"/>
          <w:lang w:val="mn-MN"/>
        </w:rPr>
        <w:t>судлаад</w:t>
      </w:r>
      <w:r w:rsidR="00761C0E" w:rsidRPr="002C5462">
        <w:rPr>
          <w:rFonts w:ascii="Arial" w:hAnsi="Arial" w:cs="Arial"/>
          <w:sz w:val="24"/>
          <w:szCs w:val="24"/>
          <w:vertAlign w:val="superscript"/>
          <w:lang w:val="mn-MN"/>
        </w:rPr>
        <w:footnoteReference w:id="8"/>
      </w:r>
      <w:r w:rsidR="00761C0E" w:rsidRPr="002C5462">
        <w:rPr>
          <w:rFonts w:ascii="Arial" w:hAnsi="Arial" w:cs="Arial"/>
          <w:sz w:val="24"/>
          <w:szCs w:val="24"/>
          <w:lang w:val="mn-MN"/>
        </w:rPr>
        <w:t xml:space="preserve"> цахим орчинд хүүхдийг хамгаалах талаарх эрх зүйн бие даасан, </w:t>
      </w:r>
      <w:r w:rsidR="00535C39">
        <w:rPr>
          <w:rFonts w:ascii="Arial" w:hAnsi="Arial" w:cs="Arial"/>
          <w:sz w:val="24"/>
          <w:szCs w:val="24"/>
          <w:lang w:val="mn-MN"/>
        </w:rPr>
        <w:t>тусгай</w:t>
      </w:r>
      <w:r w:rsidR="00761C0E" w:rsidRPr="002C5462">
        <w:rPr>
          <w:rFonts w:ascii="Arial" w:hAnsi="Arial" w:cs="Arial"/>
          <w:sz w:val="24"/>
          <w:szCs w:val="24"/>
          <w:lang w:val="mn-MN"/>
        </w:rPr>
        <w:t xml:space="preserve"> зохицуулалт Монгол Улсад дутагдалтай байгааг онцолжээ.</w:t>
      </w:r>
    </w:p>
    <w:p w14:paraId="1A29F5D6" w14:textId="6A440516" w:rsidR="00761C0E" w:rsidRPr="002C5462" w:rsidRDefault="00761C0E" w:rsidP="000C7308">
      <w:pPr>
        <w:spacing w:before="240" w:line="276" w:lineRule="auto"/>
        <w:ind w:firstLine="720"/>
        <w:jc w:val="both"/>
        <w:rPr>
          <w:rFonts w:ascii="Arial" w:hAnsi="Arial" w:cs="Arial"/>
          <w:sz w:val="24"/>
          <w:szCs w:val="24"/>
          <w:lang w:val="mn-MN"/>
        </w:rPr>
      </w:pPr>
      <w:r w:rsidRPr="002C5462">
        <w:rPr>
          <w:rFonts w:ascii="Arial" w:hAnsi="Arial" w:cs="Arial"/>
          <w:sz w:val="24"/>
          <w:szCs w:val="24"/>
          <w:lang w:val="mn-MN"/>
        </w:rPr>
        <w:t>Цахим орчинд хүүхдийн эрх зөрчигдсөөр байгааг статистикийн тоо баримтууд</w:t>
      </w:r>
      <w:r w:rsidR="00E1779E">
        <w:rPr>
          <w:rFonts w:ascii="Arial" w:hAnsi="Arial" w:cs="Arial"/>
          <w:sz w:val="24"/>
          <w:szCs w:val="24"/>
          <w:lang w:val="mn-MN"/>
        </w:rPr>
        <w:t>аас</w:t>
      </w:r>
      <w:r w:rsidRPr="002C5462">
        <w:rPr>
          <w:rFonts w:ascii="Arial" w:hAnsi="Arial" w:cs="Arial"/>
          <w:sz w:val="24"/>
          <w:szCs w:val="24"/>
          <w:lang w:val="mn-MN"/>
        </w:rPr>
        <w:t xml:space="preserve"> </w:t>
      </w:r>
      <w:r w:rsidR="00E1779E">
        <w:rPr>
          <w:rFonts w:ascii="Arial" w:hAnsi="Arial" w:cs="Arial"/>
          <w:sz w:val="24"/>
          <w:szCs w:val="24"/>
          <w:lang w:val="mn-MN"/>
        </w:rPr>
        <w:t>харж болно</w:t>
      </w:r>
      <w:r w:rsidRPr="002C5462">
        <w:rPr>
          <w:rFonts w:ascii="Arial" w:hAnsi="Arial" w:cs="Arial"/>
          <w:sz w:val="24"/>
          <w:szCs w:val="24"/>
          <w:lang w:val="mn-MN"/>
        </w:rPr>
        <w:t>. Тодруулбал</w:t>
      </w:r>
      <w:r w:rsidR="00E1779E">
        <w:rPr>
          <w:rFonts w:ascii="Arial" w:hAnsi="Arial" w:cs="Arial"/>
          <w:sz w:val="24"/>
          <w:szCs w:val="24"/>
          <w:lang w:val="mn-MN"/>
        </w:rPr>
        <w:t>,</w:t>
      </w:r>
      <w:r w:rsidRPr="002C5462">
        <w:rPr>
          <w:rFonts w:ascii="Arial" w:hAnsi="Arial" w:cs="Arial"/>
          <w:sz w:val="24"/>
          <w:szCs w:val="24"/>
          <w:lang w:val="mn-MN"/>
        </w:rPr>
        <w:t xml:space="preserve"> “Өсвөр үеийнхний цахим хэрэглээний өнөөгийн байдал” судалгааны “Цахим орчны хүүхдийн эрхийн зөрчил” бүл</w:t>
      </w:r>
      <w:r w:rsidR="00E1779E">
        <w:rPr>
          <w:rFonts w:ascii="Arial" w:hAnsi="Arial" w:cs="Arial"/>
          <w:sz w:val="24"/>
          <w:szCs w:val="24"/>
          <w:lang w:val="mn-MN"/>
        </w:rPr>
        <w:t>э</w:t>
      </w:r>
      <w:r w:rsidRPr="002C5462">
        <w:rPr>
          <w:rFonts w:ascii="Arial" w:hAnsi="Arial" w:cs="Arial"/>
          <w:sz w:val="24"/>
          <w:szCs w:val="24"/>
          <w:lang w:val="mn-MN"/>
        </w:rPr>
        <w:t>г</w:t>
      </w:r>
      <w:r w:rsidR="00E1779E">
        <w:rPr>
          <w:rFonts w:ascii="Arial" w:hAnsi="Arial" w:cs="Arial"/>
          <w:sz w:val="24"/>
          <w:szCs w:val="24"/>
          <w:lang w:val="mn-MN"/>
        </w:rPr>
        <w:t>т</w:t>
      </w:r>
      <w:r w:rsidRPr="002C5462">
        <w:rPr>
          <w:rFonts w:ascii="Arial" w:hAnsi="Arial" w:cs="Arial"/>
          <w:sz w:val="24"/>
          <w:szCs w:val="24"/>
          <w:lang w:val="mn-MN"/>
        </w:rPr>
        <w:t>:</w:t>
      </w:r>
    </w:p>
    <w:p w14:paraId="56C8E443" w14:textId="4E83FBA0" w:rsidR="00761C0E" w:rsidRPr="002C5462" w:rsidRDefault="00761C0E" w:rsidP="00BD4E95">
      <w:pPr>
        <w:numPr>
          <w:ilvl w:val="0"/>
          <w:numId w:val="12"/>
        </w:numPr>
        <w:spacing w:before="240" w:after="120" w:line="276" w:lineRule="auto"/>
        <w:ind w:left="426" w:hanging="426"/>
        <w:contextualSpacing/>
        <w:jc w:val="both"/>
        <w:rPr>
          <w:rFonts w:ascii="Arial" w:eastAsia="Arial" w:hAnsi="Arial" w:cs="Arial"/>
          <w:i/>
          <w:iCs/>
          <w:sz w:val="24"/>
          <w:szCs w:val="24"/>
          <w:lang w:val="mn-MN"/>
        </w:rPr>
      </w:pPr>
      <w:r w:rsidRPr="002C5462">
        <w:rPr>
          <w:rFonts w:ascii="Arial" w:eastAsia="Arial" w:hAnsi="Arial" w:cs="Arial"/>
          <w:i/>
          <w:iCs/>
          <w:sz w:val="24"/>
          <w:szCs w:val="24"/>
          <w:lang w:val="mn-MN"/>
        </w:rPr>
        <w:t>Гурван хүүхэд тутмын нэг нь цахим орчны хувийн нууц мэдээллээ хадгалах тохиргоог огт мэддэггүй бөгөөд эцэг</w:t>
      </w:r>
      <w:r w:rsidR="00895EAA">
        <w:rPr>
          <w:rFonts w:ascii="Arial" w:eastAsia="Arial" w:hAnsi="Arial" w:cs="Arial"/>
          <w:i/>
          <w:iCs/>
          <w:sz w:val="24"/>
          <w:szCs w:val="24"/>
          <w:lang w:val="mn-MN"/>
        </w:rPr>
        <w:t>,</w:t>
      </w:r>
      <w:r w:rsidRPr="002C5462">
        <w:rPr>
          <w:rFonts w:ascii="Arial" w:eastAsia="Arial" w:hAnsi="Arial" w:cs="Arial"/>
          <w:i/>
          <w:iCs/>
          <w:sz w:val="24"/>
          <w:szCs w:val="24"/>
          <w:lang w:val="mn-MN"/>
        </w:rPr>
        <w:t xml:space="preserve"> эхчүүдийн энэ талын мэдлэг нь хүүхдээсээ муу</w:t>
      </w:r>
      <w:r w:rsidR="00E1779E">
        <w:rPr>
          <w:rFonts w:ascii="Arial" w:eastAsia="Arial" w:hAnsi="Arial" w:cs="Arial"/>
          <w:i/>
          <w:iCs/>
          <w:sz w:val="24"/>
          <w:szCs w:val="24"/>
        </w:rPr>
        <w:t>;</w:t>
      </w:r>
    </w:p>
    <w:p w14:paraId="73E9D027" w14:textId="385912C6" w:rsidR="00761C0E" w:rsidRPr="002C5462" w:rsidRDefault="00761C0E" w:rsidP="00BD4E95">
      <w:pPr>
        <w:numPr>
          <w:ilvl w:val="0"/>
          <w:numId w:val="12"/>
        </w:numPr>
        <w:spacing w:before="240" w:after="120" w:line="276" w:lineRule="auto"/>
        <w:ind w:left="426" w:hanging="426"/>
        <w:contextualSpacing/>
        <w:jc w:val="both"/>
        <w:rPr>
          <w:rFonts w:ascii="Arial" w:eastAsia="Arial" w:hAnsi="Arial" w:cs="Arial"/>
          <w:i/>
          <w:iCs/>
          <w:sz w:val="24"/>
          <w:szCs w:val="24"/>
          <w:lang w:val="mn-MN"/>
        </w:rPr>
      </w:pPr>
      <w:r w:rsidRPr="002C5462">
        <w:rPr>
          <w:rFonts w:ascii="Arial" w:eastAsia="Arial" w:hAnsi="Arial" w:cs="Arial"/>
          <w:i/>
          <w:iCs/>
          <w:sz w:val="24"/>
          <w:szCs w:val="24"/>
          <w:lang w:val="mn-MN"/>
        </w:rPr>
        <w:t>Хоёр хүүхэд тутмын нэг нь садар самууныг сурталчилсан мэдээлэлтэй тогтмол тааралддаг, таван хүүхэд тутмын дөрөв нь цахимаар зүй бус утгатай зурвас авдаг ба эцэг эхчүүдийн ийм төрлийн сөрөг мэдээллийг шүүх программ хангамжийг ашиглах чадвар 95 хувьд нь огт байхгүй байна</w:t>
      </w:r>
      <w:r w:rsidR="00E1779E">
        <w:rPr>
          <w:rFonts w:ascii="Arial" w:eastAsia="Arial" w:hAnsi="Arial" w:cs="Arial"/>
          <w:i/>
          <w:iCs/>
          <w:sz w:val="24"/>
          <w:szCs w:val="24"/>
        </w:rPr>
        <w:t>;</w:t>
      </w:r>
    </w:p>
    <w:p w14:paraId="6BE364FF" w14:textId="4C32141D" w:rsidR="00761C0E" w:rsidRPr="002C5462" w:rsidRDefault="00761C0E" w:rsidP="00BD4E95">
      <w:pPr>
        <w:numPr>
          <w:ilvl w:val="0"/>
          <w:numId w:val="12"/>
        </w:numPr>
        <w:spacing w:before="240" w:after="120" w:line="276" w:lineRule="auto"/>
        <w:ind w:left="426" w:hanging="426"/>
        <w:contextualSpacing/>
        <w:jc w:val="both"/>
        <w:rPr>
          <w:rFonts w:ascii="Arial" w:eastAsia="Arial" w:hAnsi="Arial" w:cs="Arial"/>
          <w:i/>
          <w:iCs/>
          <w:sz w:val="24"/>
          <w:szCs w:val="24"/>
          <w:lang w:val="mn-MN"/>
        </w:rPr>
      </w:pPr>
      <w:r w:rsidRPr="002C5462">
        <w:rPr>
          <w:rFonts w:ascii="Arial" w:eastAsia="Arial" w:hAnsi="Arial" w:cs="Arial"/>
          <w:i/>
          <w:iCs/>
          <w:sz w:val="24"/>
          <w:szCs w:val="24"/>
          <w:lang w:val="mn-MN"/>
        </w:rPr>
        <w:t>Интерн</w:t>
      </w:r>
      <w:r w:rsidR="00535C39">
        <w:rPr>
          <w:rFonts w:ascii="Arial" w:eastAsia="Arial" w:hAnsi="Arial" w:cs="Arial"/>
          <w:i/>
          <w:iCs/>
          <w:sz w:val="24"/>
          <w:szCs w:val="24"/>
          <w:lang w:val="mn-MN"/>
        </w:rPr>
        <w:t>э</w:t>
      </w:r>
      <w:r w:rsidRPr="002C5462">
        <w:rPr>
          <w:rFonts w:ascii="Arial" w:eastAsia="Arial" w:hAnsi="Arial" w:cs="Arial"/>
          <w:i/>
          <w:iCs/>
          <w:sz w:val="24"/>
          <w:szCs w:val="24"/>
          <w:lang w:val="mn-MN"/>
        </w:rPr>
        <w:t>тийн байгууллага хэрэглэгчтэй гэрээ байгуулахдаа насанд хүрээгүй хүн байгаа эсэхийг 84 гаруй хувь нь асуугаагүй байна. Интерн</w:t>
      </w:r>
      <w:r w:rsidR="00535C39">
        <w:rPr>
          <w:rFonts w:ascii="Arial" w:eastAsia="Arial" w:hAnsi="Arial" w:cs="Arial"/>
          <w:i/>
          <w:iCs/>
          <w:sz w:val="24"/>
          <w:szCs w:val="24"/>
          <w:lang w:val="mn-MN"/>
        </w:rPr>
        <w:t>э</w:t>
      </w:r>
      <w:r w:rsidRPr="002C5462">
        <w:rPr>
          <w:rFonts w:ascii="Arial" w:eastAsia="Arial" w:hAnsi="Arial" w:cs="Arial"/>
          <w:i/>
          <w:iCs/>
          <w:sz w:val="24"/>
          <w:szCs w:val="24"/>
          <w:lang w:val="mn-MN"/>
        </w:rPr>
        <w:t>тийн компаниуд бага насны хүүхэдтэй айлд сөрөг мэдээллийг шүүгч программыг заавал суулгуулах шаардлагатайг мэдээлэх үүргээ биелүүлэхгүй, нийгмийн хариуцлагаа ухамсарлахгүй байна</w:t>
      </w:r>
      <w:r w:rsidR="00E1779E">
        <w:rPr>
          <w:rFonts w:ascii="Arial" w:eastAsia="Arial" w:hAnsi="Arial" w:cs="Arial"/>
          <w:i/>
          <w:iCs/>
          <w:sz w:val="24"/>
          <w:szCs w:val="24"/>
        </w:rPr>
        <w:t>;</w:t>
      </w:r>
    </w:p>
    <w:p w14:paraId="0DA67C28" w14:textId="383A82BD" w:rsidR="00761C0E" w:rsidRPr="002C5462" w:rsidRDefault="00761C0E" w:rsidP="00BD4E95">
      <w:pPr>
        <w:numPr>
          <w:ilvl w:val="0"/>
          <w:numId w:val="12"/>
        </w:numPr>
        <w:spacing w:before="240" w:after="120" w:line="276" w:lineRule="auto"/>
        <w:ind w:left="426" w:hanging="426"/>
        <w:contextualSpacing/>
        <w:jc w:val="both"/>
        <w:rPr>
          <w:rFonts w:ascii="Arial" w:eastAsia="Arial" w:hAnsi="Arial" w:cs="Arial"/>
          <w:i/>
          <w:iCs/>
          <w:sz w:val="24"/>
          <w:szCs w:val="24"/>
          <w:lang w:val="mn-MN"/>
        </w:rPr>
      </w:pPr>
      <w:r w:rsidRPr="002C5462">
        <w:rPr>
          <w:rFonts w:ascii="Arial" w:eastAsia="Arial" w:hAnsi="Arial" w:cs="Arial"/>
          <w:i/>
          <w:iCs/>
          <w:sz w:val="24"/>
          <w:szCs w:val="24"/>
          <w:lang w:val="mn-MN"/>
        </w:rPr>
        <w:t>Гурван хүүхэд тутмын нэгнийх нь гар утасны дугаар өөр хүний нэр дээр бүртгэлтэй байна. Гар утасны дугаарыг хүүхдийн нэр дээр бүрэн бүртгэлжүүлснээр хориглосон буюу сөрөг нөлөө бүхий мэдээлэл хүлээн авахаас урьдчилан сэргийлэхэд ач холбогдолтой гэж үзэж байна.”</w:t>
      </w:r>
      <w:r w:rsidRPr="002C5462">
        <w:rPr>
          <w:rFonts w:ascii="Arial" w:eastAsia="Arial" w:hAnsi="Arial" w:cs="Arial"/>
          <w:i/>
          <w:iCs/>
          <w:sz w:val="24"/>
          <w:szCs w:val="24"/>
          <w:vertAlign w:val="superscript"/>
          <w:lang w:val="mn-MN"/>
        </w:rPr>
        <w:footnoteReference w:id="9"/>
      </w:r>
      <w:r w:rsidRPr="002C5462">
        <w:rPr>
          <w:rFonts w:ascii="Arial" w:eastAsia="Arial" w:hAnsi="Arial" w:cs="Arial"/>
          <w:i/>
          <w:iCs/>
          <w:sz w:val="24"/>
          <w:szCs w:val="24"/>
          <w:lang w:val="mn-MN"/>
        </w:rPr>
        <w:t xml:space="preserve"> </w:t>
      </w:r>
      <w:r w:rsidRPr="002C5462">
        <w:rPr>
          <w:rFonts w:ascii="Arial" w:eastAsia="Arial" w:hAnsi="Arial" w:cs="Arial"/>
          <w:sz w:val="24"/>
          <w:szCs w:val="24"/>
          <w:lang w:val="mn-MN"/>
        </w:rPr>
        <w:t>гэсэн дүгнэлт</w:t>
      </w:r>
      <w:r w:rsidR="00E1779E">
        <w:rPr>
          <w:rFonts w:ascii="Arial" w:eastAsia="Arial" w:hAnsi="Arial" w:cs="Arial"/>
          <w:sz w:val="24"/>
          <w:szCs w:val="24"/>
          <w:lang w:val="mn-MN"/>
        </w:rPr>
        <w:t>эд хү</w:t>
      </w:r>
      <w:r w:rsidRPr="002C5462">
        <w:rPr>
          <w:rFonts w:ascii="Arial" w:eastAsia="Arial" w:hAnsi="Arial" w:cs="Arial"/>
          <w:sz w:val="24"/>
          <w:szCs w:val="24"/>
          <w:lang w:val="mn-MN"/>
        </w:rPr>
        <w:t>рч, цахим орчинд хүүхэд хамгаалах хууль шаардлагатай байгааг дурьджээ.</w:t>
      </w:r>
    </w:p>
    <w:p w14:paraId="46F5C533" w14:textId="37B65D35" w:rsidR="00761C0E" w:rsidRPr="002C5462" w:rsidRDefault="00761C0E" w:rsidP="000C7308">
      <w:pPr>
        <w:spacing w:before="240" w:line="276" w:lineRule="auto"/>
        <w:ind w:firstLine="720"/>
        <w:jc w:val="both"/>
        <w:rPr>
          <w:rFonts w:ascii="Arial" w:hAnsi="Arial" w:cs="Arial"/>
          <w:sz w:val="24"/>
          <w:szCs w:val="24"/>
          <w:lang w:val="mn-MN"/>
        </w:rPr>
      </w:pPr>
      <w:r w:rsidRPr="002C5462">
        <w:rPr>
          <w:rFonts w:ascii="Arial" w:eastAsiaTheme="minorEastAsia" w:hAnsi="Arial" w:cs="Arial"/>
          <w:sz w:val="24"/>
          <w:szCs w:val="24"/>
          <w:shd w:val="clear" w:color="auto" w:fill="FFFFFF"/>
          <w:lang w:val="mn-MN"/>
        </w:rPr>
        <w:t>Коронавирус (Ковид 19)-ын цар тахалын улмаас</w:t>
      </w:r>
      <w:r w:rsidRPr="002C5462">
        <w:rPr>
          <w:rFonts w:ascii="Arial" w:hAnsi="Arial" w:cs="Arial"/>
          <w:sz w:val="24"/>
          <w:szCs w:val="24"/>
          <w:lang w:val="mn-MN"/>
        </w:rPr>
        <w:t xml:space="preserve"> хүүхдийн интернэтийн хэрэглээ нэмэгдсэнтэй холбоотойгоор одоогийн хүүхдийн эрхийг хамгаалах хууль тогтоомжийн хэрэгжилт хангалтгүй байгааг судалгааны үр дүнгээс харж болохоор байна.</w:t>
      </w:r>
      <w:r w:rsidR="00BB4319">
        <w:rPr>
          <w:rFonts w:ascii="Arial" w:hAnsi="Arial" w:cs="Arial"/>
          <w:sz w:val="24"/>
          <w:szCs w:val="24"/>
          <w:lang w:val="mn-MN"/>
        </w:rPr>
        <w:t xml:space="preserve"> </w:t>
      </w:r>
      <w:r w:rsidRPr="002C5462">
        <w:rPr>
          <w:rFonts w:ascii="Arial" w:hAnsi="Arial" w:cs="Arial"/>
          <w:sz w:val="24"/>
          <w:szCs w:val="24"/>
          <w:lang w:val="mn-MN"/>
        </w:rPr>
        <w:t>Тодруулбал, Цахим орчин дахь хүүхдийн аюулгүй байдлын талаар судалгааны тайланг</w:t>
      </w:r>
      <w:r w:rsidR="00BB4319">
        <w:rPr>
          <w:rFonts w:ascii="Arial" w:hAnsi="Arial" w:cs="Arial"/>
          <w:sz w:val="24"/>
          <w:szCs w:val="24"/>
          <w:lang w:val="mn-MN"/>
        </w:rPr>
        <w:t>ий</w:t>
      </w:r>
      <w:r w:rsidRPr="002C5462">
        <w:rPr>
          <w:rFonts w:ascii="Arial" w:hAnsi="Arial" w:cs="Arial"/>
          <w:sz w:val="24"/>
          <w:szCs w:val="24"/>
          <w:lang w:val="mn-MN"/>
        </w:rPr>
        <w:t>н Интерн</w:t>
      </w:r>
      <w:r w:rsidR="00DB3476">
        <w:rPr>
          <w:rFonts w:ascii="Arial" w:hAnsi="Arial" w:cs="Arial"/>
          <w:sz w:val="24"/>
          <w:szCs w:val="24"/>
          <w:lang w:val="mn-MN"/>
        </w:rPr>
        <w:t>э</w:t>
      </w:r>
      <w:r w:rsidRPr="002C5462">
        <w:rPr>
          <w:rFonts w:ascii="Arial" w:hAnsi="Arial" w:cs="Arial"/>
          <w:sz w:val="24"/>
          <w:szCs w:val="24"/>
          <w:lang w:val="mn-MN"/>
        </w:rPr>
        <w:t>тэд орох нь хэр зэрэг аюултай гэж үзэж байгаа талаарх асуулгын үр дүнд “</w:t>
      </w:r>
      <w:r w:rsidRPr="002C5462">
        <w:rPr>
          <w:rFonts w:ascii="Arial" w:hAnsi="Arial" w:cs="Arial"/>
          <w:i/>
          <w:iCs/>
          <w:sz w:val="24"/>
          <w:szCs w:val="24"/>
          <w:lang w:val="mn-MN"/>
        </w:rPr>
        <w:t xml:space="preserve">хүүхдүүдийн 25% буюу 10 хүүхэд тутмын 2-3 нь хувийн мэдээллээ бусдад алдах аюултай гэж үзэж байна. Үүний дараа дөнгөж 9% нь хакердуулах, фейсбүүкийн нууц үг, бусад мэдээллээ алдах болон нүдний хараа </w:t>
      </w:r>
      <w:r w:rsidRPr="002C5462">
        <w:rPr>
          <w:rFonts w:ascii="Arial" w:hAnsi="Arial" w:cs="Arial"/>
          <w:i/>
          <w:iCs/>
          <w:sz w:val="24"/>
          <w:szCs w:val="24"/>
          <w:lang w:val="mn-MN"/>
        </w:rPr>
        <w:lastRenderedPageBreak/>
        <w:t>муудах аюул бий гэж үнэлж байна. Өөрөөр хэлбэл</w:t>
      </w:r>
      <w:r w:rsidR="00CD3484">
        <w:rPr>
          <w:rFonts w:ascii="Arial" w:hAnsi="Arial" w:cs="Arial"/>
          <w:i/>
          <w:iCs/>
          <w:sz w:val="24"/>
          <w:szCs w:val="24"/>
          <w:lang w:val="mn-MN"/>
        </w:rPr>
        <w:t>,</w:t>
      </w:r>
      <w:r w:rsidRPr="002C5462">
        <w:rPr>
          <w:rFonts w:ascii="Arial" w:hAnsi="Arial" w:cs="Arial"/>
          <w:i/>
          <w:iCs/>
          <w:sz w:val="24"/>
          <w:szCs w:val="24"/>
          <w:lang w:val="mn-MN"/>
        </w:rPr>
        <w:t xml:space="preserve"> хүүхдүүд цахим орчны эрсдэлийн түвшинг хэт багаар дүгнэж байж болзошгүй зүйл харагдаж байна</w:t>
      </w:r>
      <w:r w:rsidRPr="002C5462">
        <w:rPr>
          <w:rFonts w:ascii="Arial" w:hAnsi="Arial" w:cs="Arial"/>
          <w:sz w:val="24"/>
          <w:szCs w:val="24"/>
          <w:lang w:val="mn-MN"/>
        </w:rPr>
        <w:t>.”</w:t>
      </w:r>
      <w:r w:rsidRPr="002C5462">
        <w:rPr>
          <w:rFonts w:ascii="Arial" w:hAnsi="Arial" w:cs="Arial"/>
          <w:sz w:val="24"/>
          <w:szCs w:val="24"/>
          <w:vertAlign w:val="superscript"/>
          <w:lang w:val="mn-MN"/>
        </w:rPr>
        <w:footnoteReference w:id="10"/>
      </w:r>
      <w:r w:rsidRPr="002C5462">
        <w:rPr>
          <w:rFonts w:ascii="Arial" w:hAnsi="Arial" w:cs="Arial"/>
          <w:sz w:val="24"/>
          <w:szCs w:val="24"/>
          <w:lang w:val="mn-MN"/>
        </w:rPr>
        <w:t xml:space="preserve"> гэж дүгнэжээ.</w:t>
      </w:r>
    </w:p>
    <w:p w14:paraId="5D9B17FB" w14:textId="02AE985F" w:rsidR="00761C0E" w:rsidRPr="002C5462" w:rsidRDefault="00761C0E" w:rsidP="000C7308">
      <w:pPr>
        <w:spacing w:before="240" w:line="276" w:lineRule="auto"/>
        <w:ind w:firstLine="720"/>
        <w:jc w:val="both"/>
        <w:rPr>
          <w:rFonts w:ascii="Arial" w:hAnsi="Arial" w:cs="Arial"/>
          <w:bCs/>
          <w:sz w:val="24"/>
          <w:szCs w:val="24"/>
          <w:lang w:val="mn-MN"/>
        </w:rPr>
      </w:pPr>
      <w:r w:rsidRPr="002C5462">
        <w:rPr>
          <w:rFonts w:ascii="Arial" w:hAnsi="Arial" w:cs="Arial"/>
          <w:bCs/>
          <w:sz w:val="24"/>
          <w:szCs w:val="24"/>
          <w:lang w:val="mn-MN"/>
        </w:rPr>
        <w:t xml:space="preserve">Цахим орчинд үүсэх харилцаанаас үүдэлтэй гэмт хэргүүд </w:t>
      </w:r>
      <w:r w:rsidR="00BB4319">
        <w:rPr>
          <w:rFonts w:ascii="Arial" w:hAnsi="Arial" w:cs="Arial"/>
          <w:bCs/>
          <w:sz w:val="24"/>
          <w:szCs w:val="24"/>
        </w:rPr>
        <w:t>(</w:t>
      </w:r>
      <w:r w:rsidRPr="002C5462">
        <w:rPr>
          <w:rFonts w:ascii="Arial" w:hAnsi="Arial" w:cs="Arial"/>
          <w:bCs/>
          <w:sz w:val="24"/>
          <w:szCs w:val="24"/>
          <w:lang w:val="mn-MN"/>
        </w:rPr>
        <w:t>садар самуун үйлдэл хийлгэх зорилготой цахим өдөөлт, цахим шоглолт/зовоолт, гүтгэх, сэтгэл санааны хохирол учруулах, сэтгэл санаа болон бие махбодийн дарамтанд оруулах гэх мэт</w:t>
      </w:r>
      <w:r w:rsidR="00BB4319">
        <w:rPr>
          <w:rFonts w:ascii="Arial" w:hAnsi="Arial" w:cs="Arial"/>
          <w:bCs/>
          <w:sz w:val="24"/>
          <w:szCs w:val="24"/>
        </w:rPr>
        <w:t>)</w:t>
      </w:r>
      <w:r w:rsidRPr="002C5462">
        <w:rPr>
          <w:rFonts w:ascii="Arial" w:hAnsi="Arial" w:cs="Arial"/>
          <w:bCs/>
          <w:sz w:val="24"/>
          <w:szCs w:val="24"/>
          <w:lang w:val="mn-MN"/>
        </w:rPr>
        <w:t xml:space="preserve"> сүүлийн жилүүдэд ихээр нэмэгдэж байгаатай холбоотой цахим орчинд хүүхдийн эрхийг хамгаалах асуудал нэн чухал болоод байна. Хүүхдийн хувийн мэдээлэл нь цахим орчинд нээлттэй, ил тод байх, эцэг, эхийн хараа хяналт сул зэрэг нь хүүхдийг энэ төрлийн гэмт хэргийн хохирогч болох нөхцлийг бүрдүүлж байна.</w:t>
      </w:r>
    </w:p>
    <w:p w14:paraId="21F3EBF3" w14:textId="027705DF" w:rsidR="00761C0E" w:rsidRPr="002C5462" w:rsidRDefault="00761C0E" w:rsidP="000C7308">
      <w:pPr>
        <w:spacing w:before="240" w:line="276" w:lineRule="auto"/>
        <w:ind w:firstLine="720"/>
        <w:jc w:val="both"/>
        <w:rPr>
          <w:rFonts w:ascii="Arial" w:hAnsi="Arial" w:cs="Arial"/>
          <w:bCs/>
          <w:sz w:val="24"/>
          <w:szCs w:val="24"/>
          <w:lang w:val="mn-MN"/>
        </w:rPr>
      </w:pPr>
      <w:r w:rsidRPr="002C5462">
        <w:rPr>
          <w:rFonts w:ascii="Arial" w:hAnsi="Arial" w:cs="Arial"/>
          <w:bCs/>
          <w:sz w:val="24"/>
          <w:szCs w:val="24"/>
          <w:lang w:val="mn-MN"/>
        </w:rPr>
        <w:t>Түүнчлэн олон нийтийн дунд цахим орчинд хүүхдийн эрхийг хамгаалах талаарх ухамсар хандлагыг нэмэгдүүлэхэд чиглэсэн арга хэмжээ, хүүхдэд интернэтийг зүй зохистой ашиглах талаарх мэдлэг олгоход чиглэсэн иргэн, хуулийн этгээд болон төрийн болон бус байгууллагын үйл ажиллагааг зохицуулсан хууль тогтоомж</w:t>
      </w:r>
      <w:r w:rsidR="00BB4319">
        <w:rPr>
          <w:rFonts w:ascii="Arial" w:hAnsi="Arial" w:cs="Arial"/>
          <w:bCs/>
          <w:sz w:val="24"/>
          <w:szCs w:val="24"/>
          <w:lang w:val="mn-MN"/>
        </w:rPr>
        <w:t>ийн зохицуулалт</w:t>
      </w:r>
      <w:r w:rsidRPr="002C5462">
        <w:rPr>
          <w:rFonts w:ascii="Arial" w:hAnsi="Arial" w:cs="Arial"/>
          <w:bCs/>
          <w:sz w:val="24"/>
          <w:szCs w:val="24"/>
          <w:lang w:val="mn-MN"/>
        </w:rPr>
        <w:t xml:space="preserve"> дутмаг байна.</w:t>
      </w:r>
    </w:p>
    <w:p w14:paraId="1218648B" w14:textId="59932B71" w:rsidR="00BB7E9C" w:rsidRPr="002C5462" w:rsidRDefault="00761C0E" w:rsidP="000C7308">
      <w:pPr>
        <w:spacing w:before="240" w:after="0" w:line="276" w:lineRule="auto"/>
        <w:ind w:firstLine="720"/>
        <w:jc w:val="both"/>
        <w:rPr>
          <w:rFonts w:ascii="Arial" w:eastAsiaTheme="minorEastAsia" w:hAnsi="Arial" w:cs="Arial"/>
          <w:sz w:val="24"/>
          <w:szCs w:val="24"/>
          <w:lang w:val="mn-MN"/>
        </w:rPr>
      </w:pPr>
      <w:r w:rsidRPr="002C5462">
        <w:rPr>
          <w:rFonts w:ascii="Arial" w:hAnsi="Arial" w:cs="Arial"/>
          <w:sz w:val="24"/>
          <w:szCs w:val="24"/>
          <w:lang w:val="mn-MN"/>
        </w:rPr>
        <w:t>Цахим орчинд хүүхдийн эрх</w:t>
      </w:r>
      <w:r w:rsidR="00BB4319">
        <w:rPr>
          <w:rFonts w:ascii="Arial" w:hAnsi="Arial" w:cs="Arial"/>
          <w:sz w:val="24"/>
          <w:szCs w:val="24"/>
          <w:lang w:val="mn-MN"/>
        </w:rPr>
        <w:t>ийн</w:t>
      </w:r>
      <w:r w:rsidRPr="002C5462">
        <w:rPr>
          <w:rFonts w:ascii="Arial" w:hAnsi="Arial" w:cs="Arial"/>
          <w:sz w:val="24"/>
          <w:szCs w:val="24"/>
          <w:lang w:val="mn-MN"/>
        </w:rPr>
        <w:t xml:space="preserve"> зөрчилтэй холбоотой зохицуулалт дутмаг байгаагаас цахим орчин дэх хүүхдийн эрхийн зөрчлийг шийдвэрлэхгүй</w:t>
      </w:r>
      <w:r w:rsidR="00E444AC">
        <w:rPr>
          <w:rFonts w:ascii="Arial" w:hAnsi="Arial" w:cs="Arial"/>
          <w:sz w:val="24"/>
          <w:szCs w:val="24"/>
          <w:lang w:val="mn-MN"/>
        </w:rPr>
        <w:t>гээр</w:t>
      </w:r>
      <w:r w:rsidRPr="002C5462">
        <w:rPr>
          <w:rFonts w:ascii="Arial" w:hAnsi="Arial" w:cs="Arial"/>
          <w:sz w:val="24"/>
          <w:szCs w:val="24"/>
          <w:lang w:val="mn-MN"/>
        </w:rPr>
        <w:t xml:space="preserve"> орхи</w:t>
      </w:r>
      <w:r w:rsidR="007D145E">
        <w:rPr>
          <w:rFonts w:ascii="Arial" w:hAnsi="Arial" w:cs="Arial"/>
          <w:sz w:val="24"/>
          <w:szCs w:val="24"/>
          <w:lang w:val="mn-MN"/>
        </w:rPr>
        <w:t>гдуулах</w:t>
      </w:r>
      <w:r w:rsidRPr="002C5462">
        <w:rPr>
          <w:rFonts w:ascii="Arial" w:hAnsi="Arial" w:cs="Arial"/>
          <w:sz w:val="24"/>
          <w:szCs w:val="24"/>
          <w:lang w:val="mn-MN"/>
        </w:rPr>
        <w:t xml:space="preserve"> нөхцөл байдалд хүрч байна.</w:t>
      </w:r>
    </w:p>
    <w:p w14:paraId="2BA17281" w14:textId="77777777" w:rsidR="00EB7294" w:rsidRPr="002C5462" w:rsidRDefault="00EB7294" w:rsidP="000C7308">
      <w:pPr>
        <w:spacing w:after="0" w:line="276" w:lineRule="auto"/>
        <w:ind w:firstLine="720"/>
        <w:jc w:val="both"/>
        <w:rPr>
          <w:rFonts w:ascii="Arial" w:eastAsia="Arial" w:hAnsi="Arial" w:cs="Arial"/>
          <w:b/>
          <w:bCs/>
          <w:noProof/>
          <w:sz w:val="24"/>
          <w:szCs w:val="24"/>
          <w:lang w:val="mn-MN"/>
        </w:rPr>
      </w:pPr>
    </w:p>
    <w:p w14:paraId="03698D0A" w14:textId="606C08FB" w:rsidR="00284677" w:rsidRPr="002C5462" w:rsidRDefault="00284677" w:rsidP="000C7308">
      <w:pPr>
        <w:spacing w:after="0" w:line="276" w:lineRule="auto"/>
        <w:ind w:firstLine="720"/>
        <w:jc w:val="both"/>
        <w:rPr>
          <w:rFonts w:ascii="Arial" w:eastAsia="Arial" w:hAnsi="Arial" w:cs="Arial"/>
          <w:noProof/>
          <w:sz w:val="24"/>
          <w:szCs w:val="24"/>
          <w:lang w:val="mn-MN"/>
        </w:rPr>
      </w:pPr>
      <w:r w:rsidRPr="002C5462">
        <w:rPr>
          <w:rFonts w:ascii="Arial" w:eastAsia="Arial" w:hAnsi="Arial" w:cs="Arial"/>
          <w:b/>
          <w:bCs/>
          <w:noProof/>
          <w:sz w:val="24"/>
          <w:szCs w:val="24"/>
          <w:lang w:val="mn-MN"/>
        </w:rPr>
        <w:t>ХОЁР.</w:t>
      </w:r>
      <w:r w:rsidRPr="002C5462">
        <w:rPr>
          <w:rFonts w:ascii="Arial" w:eastAsia="Arial" w:hAnsi="Arial" w:cs="Arial"/>
          <w:noProof/>
          <w:sz w:val="24"/>
          <w:szCs w:val="24"/>
          <w:lang w:val="mn-MN"/>
        </w:rPr>
        <w:t xml:space="preserve"> </w:t>
      </w:r>
      <w:r w:rsidRPr="002C5462">
        <w:rPr>
          <w:rFonts w:ascii="Arial" w:eastAsia="Arial" w:hAnsi="Arial" w:cs="Arial"/>
          <w:b/>
          <w:bCs/>
          <w:noProof/>
          <w:sz w:val="24"/>
          <w:szCs w:val="24"/>
          <w:lang w:val="mn-MN"/>
        </w:rPr>
        <w:t>АСУУДЛЫГ ШИЙДВЭРЛЭХ ЗОРИЛГЫГ ТОМ</w:t>
      </w:r>
      <w:r w:rsidR="00933EC7" w:rsidRPr="002C5462">
        <w:rPr>
          <w:rFonts w:ascii="Arial" w:eastAsia="Arial" w:hAnsi="Arial" w:cs="Arial"/>
          <w:b/>
          <w:bCs/>
          <w:noProof/>
          <w:sz w:val="24"/>
          <w:szCs w:val="24"/>
          <w:lang w:val="mn-MN"/>
        </w:rPr>
        <w:t>Ь</w:t>
      </w:r>
      <w:r w:rsidRPr="002C5462">
        <w:rPr>
          <w:rFonts w:ascii="Arial" w:eastAsia="Arial" w:hAnsi="Arial" w:cs="Arial"/>
          <w:b/>
          <w:bCs/>
          <w:noProof/>
          <w:sz w:val="24"/>
          <w:szCs w:val="24"/>
          <w:lang w:val="mn-MN"/>
        </w:rPr>
        <w:t>ЁОЛСОН НЬ</w:t>
      </w:r>
    </w:p>
    <w:p w14:paraId="035459D5" w14:textId="77777777" w:rsidR="00284677" w:rsidRPr="002C5462" w:rsidRDefault="00284677" w:rsidP="000C7308">
      <w:pPr>
        <w:spacing w:after="0" w:line="276" w:lineRule="auto"/>
        <w:ind w:firstLine="720"/>
        <w:jc w:val="both"/>
        <w:rPr>
          <w:rFonts w:ascii="Arial" w:eastAsia="Arial" w:hAnsi="Arial" w:cs="Arial"/>
          <w:noProof/>
          <w:sz w:val="24"/>
          <w:szCs w:val="24"/>
          <w:lang w:val="mn-MN"/>
        </w:rPr>
      </w:pPr>
    </w:p>
    <w:p w14:paraId="5606DF66" w14:textId="6CB54A00" w:rsidR="00284677" w:rsidRPr="002C5462" w:rsidRDefault="00E259B8" w:rsidP="000C7308">
      <w:pPr>
        <w:spacing w:after="0" w:line="276" w:lineRule="auto"/>
        <w:ind w:firstLine="720"/>
        <w:jc w:val="both"/>
        <w:rPr>
          <w:rFonts w:ascii="Arial" w:eastAsia="Arial" w:hAnsi="Arial" w:cs="Arial"/>
          <w:noProof/>
          <w:sz w:val="24"/>
          <w:szCs w:val="24"/>
          <w:lang w:val="mn-MN"/>
        </w:rPr>
      </w:pPr>
      <w:r w:rsidRPr="002C5462">
        <w:rPr>
          <w:rFonts w:ascii="Arial" w:eastAsiaTheme="minorEastAsia" w:hAnsi="Arial" w:cs="Arial"/>
          <w:bCs/>
          <w:sz w:val="24"/>
          <w:szCs w:val="24"/>
          <w:shd w:val="clear" w:color="auto" w:fill="FFFFFF"/>
          <w:lang w:val="mn-MN"/>
        </w:rPr>
        <w:t>Цахим орчинд хүүхдийн эрхийг хамгаалах талаарх</w:t>
      </w:r>
      <w:r w:rsidR="00EA47C3" w:rsidRPr="002C5462">
        <w:rPr>
          <w:rFonts w:ascii="Arial" w:eastAsia="Arial" w:hAnsi="Arial" w:cs="Arial"/>
          <w:noProof/>
          <w:sz w:val="24"/>
          <w:szCs w:val="24"/>
          <w:lang w:val="mn-MN"/>
        </w:rPr>
        <w:t xml:space="preserve"> асуудлуудыг судлан тодруул</w:t>
      </w:r>
      <w:r w:rsidR="00284677" w:rsidRPr="002C5462">
        <w:rPr>
          <w:rFonts w:ascii="Arial" w:eastAsia="Arial" w:hAnsi="Arial" w:cs="Arial"/>
          <w:noProof/>
          <w:sz w:val="24"/>
          <w:szCs w:val="24"/>
          <w:lang w:val="mn-MN"/>
        </w:rPr>
        <w:t>ж, дүн шинжилгээ хийсний үндсэн дээр “Хууль тогтоомжийн хэрэгцээ, шаардлагыг урьдчилан тандан судлах аргачлал”-ын 4 дүгээр зүйлд заасны дагуу дээрх асуудлуудыг шийдвэрлэх зорилгыг том</w:t>
      </w:r>
      <w:r w:rsidR="005C5CC5" w:rsidRPr="002C5462">
        <w:rPr>
          <w:rFonts w:ascii="Arial" w:eastAsia="Arial" w:hAnsi="Arial" w:cs="Arial"/>
          <w:noProof/>
          <w:sz w:val="24"/>
          <w:szCs w:val="24"/>
          <w:lang w:val="mn-MN"/>
        </w:rPr>
        <w:t>ь</w:t>
      </w:r>
      <w:r w:rsidR="00EA47C3" w:rsidRPr="002C5462">
        <w:rPr>
          <w:rFonts w:ascii="Arial" w:eastAsia="Arial" w:hAnsi="Arial" w:cs="Arial"/>
          <w:noProof/>
          <w:sz w:val="24"/>
          <w:szCs w:val="24"/>
          <w:lang w:val="mn-MN"/>
        </w:rPr>
        <w:t>ёолсон болно</w:t>
      </w:r>
      <w:r w:rsidR="00284677" w:rsidRPr="002C5462">
        <w:rPr>
          <w:rFonts w:ascii="Arial" w:eastAsia="Arial" w:hAnsi="Arial" w:cs="Arial"/>
          <w:noProof/>
          <w:sz w:val="24"/>
          <w:szCs w:val="24"/>
          <w:lang w:val="mn-MN"/>
        </w:rPr>
        <w:t xml:space="preserve">. </w:t>
      </w:r>
    </w:p>
    <w:p w14:paraId="00731795" w14:textId="77777777" w:rsidR="00857FDA" w:rsidRPr="009F1849" w:rsidRDefault="00857FDA" w:rsidP="00857FDA">
      <w:pPr>
        <w:spacing w:after="0" w:line="276" w:lineRule="auto"/>
        <w:ind w:firstLine="720"/>
        <w:jc w:val="both"/>
        <w:rPr>
          <w:rFonts w:ascii="Arial" w:eastAsia="Arial" w:hAnsi="Arial" w:cs="Arial"/>
          <w:bCs/>
          <w:noProof/>
          <w:sz w:val="24"/>
          <w:szCs w:val="24"/>
          <w:lang w:val="mn-MN"/>
        </w:rPr>
      </w:pPr>
      <w:r w:rsidRPr="009F1849">
        <w:rPr>
          <w:rFonts w:ascii="Arial" w:eastAsia="Arial" w:hAnsi="Arial" w:cs="Arial"/>
          <w:noProof/>
          <w:sz w:val="24"/>
          <w:szCs w:val="24"/>
          <w:lang w:val="mn-MN"/>
        </w:rPr>
        <w:t xml:space="preserve">Асуудлыг шийдвэрлэх зорилго нь </w:t>
      </w:r>
      <w:proofErr w:type="spellStart"/>
      <w:r w:rsidRPr="009F1849">
        <w:rPr>
          <w:rFonts w:ascii="Arial" w:hAnsi="Arial" w:cs="Arial"/>
          <w:sz w:val="24"/>
        </w:rPr>
        <w:t>цахим</w:t>
      </w:r>
      <w:proofErr w:type="spellEnd"/>
      <w:r w:rsidRPr="009F1849">
        <w:rPr>
          <w:rFonts w:ascii="Arial" w:hAnsi="Arial" w:cs="Arial"/>
          <w:sz w:val="24"/>
        </w:rPr>
        <w:t xml:space="preserve"> </w:t>
      </w:r>
      <w:proofErr w:type="spellStart"/>
      <w:r w:rsidRPr="009F1849">
        <w:rPr>
          <w:rFonts w:ascii="Arial" w:hAnsi="Arial" w:cs="Arial"/>
          <w:sz w:val="24"/>
        </w:rPr>
        <w:t>орчинд</w:t>
      </w:r>
      <w:proofErr w:type="spellEnd"/>
      <w:r w:rsidRPr="009F1849">
        <w:rPr>
          <w:rFonts w:ascii="Arial" w:hAnsi="Arial" w:cs="Arial"/>
          <w:sz w:val="24"/>
        </w:rPr>
        <w:t xml:space="preserve"> </w:t>
      </w:r>
      <w:proofErr w:type="spellStart"/>
      <w:r w:rsidRPr="009F1849">
        <w:rPr>
          <w:rFonts w:ascii="Arial" w:hAnsi="Arial" w:cs="Arial"/>
          <w:sz w:val="24"/>
        </w:rPr>
        <w:t>хүүхдийн</w:t>
      </w:r>
      <w:proofErr w:type="spellEnd"/>
      <w:r w:rsidRPr="009F1849">
        <w:rPr>
          <w:rFonts w:ascii="Arial" w:hAnsi="Arial" w:cs="Arial"/>
          <w:sz w:val="24"/>
        </w:rPr>
        <w:t xml:space="preserve"> </w:t>
      </w:r>
      <w:proofErr w:type="spellStart"/>
      <w:r w:rsidRPr="009F1849">
        <w:rPr>
          <w:rFonts w:ascii="Arial" w:hAnsi="Arial" w:cs="Arial"/>
          <w:sz w:val="24"/>
        </w:rPr>
        <w:t>мэдээллийн</w:t>
      </w:r>
      <w:proofErr w:type="spellEnd"/>
      <w:r w:rsidRPr="009F1849">
        <w:rPr>
          <w:rFonts w:ascii="Arial" w:hAnsi="Arial" w:cs="Arial"/>
          <w:sz w:val="24"/>
        </w:rPr>
        <w:t xml:space="preserve"> </w:t>
      </w:r>
      <w:proofErr w:type="spellStart"/>
      <w:r w:rsidRPr="009F1849">
        <w:rPr>
          <w:rFonts w:ascii="Arial" w:hAnsi="Arial" w:cs="Arial"/>
          <w:sz w:val="24"/>
        </w:rPr>
        <w:t>аюулгүй</w:t>
      </w:r>
      <w:proofErr w:type="spellEnd"/>
      <w:r w:rsidRPr="009F1849">
        <w:rPr>
          <w:rFonts w:ascii="Arial" w:hAnsi="Arial" w:cs="Arial"/>
          <w:sz w:val="24"/>
        </w:rPr>
        <w:t xml:space="preserve"> </w:t>
      </w:r>
      <w:proofErr w:type="spellStart"/>
      <w:r w:rsidRPr="009F1849">
        <w:rPr>
          <w:rFonts w:ascii="Arial" w:hAnsi="Arial" w:cs="Arial"/>
          <w:sz w:val="24"/>
        </w:rPr>
        <w:t>байдлыг</w:t>
      </w:r>
      <w:proofErr w:type="spellEnd"/>
      <w:r w:rsidRPr="009F1849">
        <w:rPr>
          <w:rFonts w:ascii="Arial" w:hAnsi="Arial" w:cs="Arial"/>
          <w:sz w:val="24"/>
        </w:rPr>
        <w:t xml:space="preserve"> </w:t>
      </w:r>
      <w:proofErr w:type="spellStart"/>
      <w:r w:rsidRPr="009F1849">
        <w:rPr>
          <w:rFonts w:ascii="Arial" w:hAnsi="Arial" w:cs="Arial"/>
          <w:sz w:val="24"/>
        </w:rPr>
        <w:t>хангах</w:t>
      </w:r>
      <w:proofErr w:type="spellEnd"/>
      <w:r w:rsidRPr="009F1849">
        <w:rPr>
          <w:rFonts w:ascii="Arial" w:hAnsi="Arial" w:cs="Arial"/>
          <w:sz w:val="24"/>
        </w:rPr>
        <w:t xml:space="preserve">, </w:t>
      </w:r>
      <w:proofErr w:type="spellStart"/>
      <w:r w:rsidRPr="009F1849">
        <w:rPr>
          <w:rFonts w:ascii="Arial" w:hAnsi="Arial" w:cs="Arial"/>
          <w:sz w:val="24"/>
        </w:rPr>
        <w:t>хүүхдийг</w:t>
      </w:r>
      <w:proofErr w:type="spellEnd"/>
      <w:r w:rsidRPr="009F1849">
        <w:rPr>
          <w:rFonts w:ascii="Arial" w:hAnsi="Arial" w:cs="Arial"/>
          <w:sz w:val="24"/>
        </w:rPr>
        <w:t xml:space="preserve"> </w:t>
      </w:r>
      <w:proofErr w:type="spellStart"/>
      <w:r w:rsidRPr="009F1849">
        <w:rPr>
          <w:rFonts w:ascii="Arial" w:hAnsi="Arial" w:cs="Arial"/>
          <w:sz w:val="24"/>
        </w:rPr>
        <w:t>цахим</w:t>
      </w:r>
      <w:proofErr w:type="spellEnd"/>
      <w:r w:rsidRPr="009F1849">
        <w:rPr>
          <w:rFonts w:ascii="Arial" w:hAnsi="Arial" w:cs="Arial"/>
          <w:sz w:val="24"/>
        </w:rPr>
        <w:t xml:space="preserve"> </w:t>
      </w:r>
      <w:proofErr w:type="spellStart"/>
      <w:r w:rsidRPr="009F1849">
        <w:rPr>
          <w:rFonts w:ascii="Arial" w:hAnsi="Arial" w:cs="Arial"/>
          <w:sz w:val="24"/>
        </w:rPr>
        <w:t>дарамт</w:t>
      </w:r>
      <w:proofErr w:type="spellEnd"/>
      <w:r w:rsidRPr="009F1849">
        <w:rPr>
          <w:rFonts w:ascii="Arial" w:hAnsi="Arial" w:cs="Arial"/>
          <w:sz w:val="24"/>
        </w:rPr>
        <w:t xml:space="preserve">, </w:t>
      </w:r>
      <w:proofErr w:type="spellStart"/>
      <w:r w:rsidRPr="009F1849">
        <w:rPr>
          <w:rFonts w:ascii="Arial" w:hAnsi="Arial" w:cs="Arial"/>
          <w:sz w:val="24"/>
        </w:rPr>
        <w:t>заналхийлэл</w:t>
      </w:r>
      <w:proofErr w:type="spellEnd"/>
      <w:r w:rsidRPr="009F1849">
        <w:rPr>
          <w:rFonts w:ascii="Arial" w:hAnsi="Arial" w:cs="Arial"/>
          <w:sz w:val="24"/>
        </w:rPr>
        <w:t xml:space="preserve">, </w:t>
      </w:r>
      <w:proofErr w:type="spellStart"/>
      <w:r w:rsidRPr="009F1849">
        <w:rPr>
          <w:rFonts w:ascii="Arial" w:hAnsi="Arial" w:cs="Arial"/>
          <w:sz w:val="24"/>
        </w:rPr>
        <w:t>эрсдэлт</w:t>
      </w:r>
      <w:proofErr w:type="spellEnd"/>
      <w:r w:rsidRPr="009F1849">
        <w:rPr>
          <w:rFonts w:ascii="Arial" w:hAnsi="Arial" w:cs="Arial"/>
          <w:sz w:val="24"/>
        </w:rPr>
        <w:t xml:space="preserve"> </w:t>
      </w:r>
      <w:proofErr w:type="spellStart"/>
      <w:r w:rsidRPr="009F1849">
        <w:rPr>
          <w:rFonts w:ascii="Arial" w:hAnsi="Arial" w:cs="Arial"/>
          <w:sz w:val="24"/>
        </w:rPr>
        <w:t>нөхцөлд</w:t>
      </w:r>
      <w:proofErr w:type="spellEnd"/>
      <w:r w:rsidRPr="009F1849">
        <w:rPr>
          <w:rFonts w:ascii="Arial" w:hAnsi="Arial" w:cs="Arial"/>
          <w:sz w:val="24"/>
        </w:rPr>
        <w:t xml:space="preserve"> </w:t>
      </w:r>
      <w:proofErr w:type="spellStart"/>
      <w:r w:rsidRPr="009F1849">
        <w:rPr>
          <w:rFonts w:ascii="Arial" w:hAnsi="Arial" w:cs="Arial"/>
          <w:sz w:val="24"/>
        </w:rPr>
        <w:t>өртөхөөс</w:t>
      </w:r>
      <w:proofErr w:type="spellEnd"/>
      <w:r w:rsidRPr="009F1849">
        <w:rPr>
          <w:rFonts w:ascii="Arial" w:hAnsi="Arial" w:cs="Arial"/>
          <w:sz w:val="24"/>
        </w:rPr>
        <w:t xml:space="preserve"> </w:t>
      </w:r>
      <w:proofErr w:type="spellStart"/>
      <w:r w:rsidRPr="009F1849">
        <w:rPr>
          <w:rFonts w:ascii="Arial" w:hAnsi="Arial" w:cs="Arial"/>
          <w:sz w:val="24"/>
        </w:rPr>
        <w:t>урьдчилан</w:t>
      </w:r>
      <w:proofErr w:type="spellEnd"/>
      <w:r w:rsidRPr="009F1849">
        <w:rPr>
          <w:rFonts w:ascii="Arial" w:hAnsi="Arial" w:cs="Arial"/>
          <w:sz w:val="24"/>
        </w:rPr>
        <w:t xml:space="preserve"> </w:t>
      </w:r>
      <w:proofErr w:type="spellStart"/>
      <w:r w:rsidRPr="009F1849">
        <w:rPr>
          <w:rFonts w:ascii="Arial" w:hAnsi="Arial" w:cs="Arial"/>
          <w:sz w:val="24"/>
        </w:rPr>
        <w:t>сэргийлэх</w:t>
      </w:r>
      <w:proofErr w:type="spellEnd"/>
      <w:r w:rsidRPr="009F1849">
        <w:rPr>
          <w:rFonts w:ascii="Arial" w:hAnsi="Arial" w:cs="Arial"/>
          <w:sz w:val="24"/>
        </w:rPr>
        <w:t xml:space="preserve">, </w:t>
      </w:r>
      <w:proofErr w:type="spellStart"/>
      <w:r w:rsidRPr="009F1849">
        <w:rPr>
          <w:rFonts w:ascii="Arial" w:hAnsi="Arial" w:cs="Arial"/>
          <w:sz w:val="24"/>
        </w:rPr>
        <w:t>хамгаалах</w:t>
      </w:r>
      <w:proofErr w:type="spellEnd"/>
      <w:r w:rsidRPr="009F1849">
        <w:rPr>
          <w:rFonts w:ascii="Arial" w:hAnsi="Arial" w:cs="Arial"/>
          <w:sz w:val="24"/>
        </w:rPr>
        <w:t xml:space="preserve"> </w:t>
      </w:r>
      <w:proofErr w:type="spellStart"/>
      <w:r w:rsidRPr="009F1849">
        <w:rPr>
          <w:rFonts w:ascii="Arial" w:hAnsi="Arial" w:cs="Arial"/>
          <w:sz w:val="24"/>
        </w:rPr>
        <w:t>үйл</w:t>
      </w:r>
      <w:proofErr w:type="spellEnd"/>
      <w:r w:rsidRPr="009F1849">
        <w:rPr>
          <w:rFonts w:ascii="Arial" w:hAnsi="Arial" w:cs="Arial"/>
          <w:sz w:val="24"/>
        </w:rPr>
        <w:t xml:space="preserve"> </w:t>
      </w:r>
      <w:proofErr w:type="spellStart"/>
      <w:r w:rsidRPr="009F1849">
        <w:rPr>
          <w:rFonts w:ascii="Arial" w:hAnsi="Arial" w:cs="Arial"/>
          <w:sz w:val="24"/>
        </w:rPr>
        <w:t>ажиллагааны</w:t>
      </w:r>
      <w:proofErr w:type="spellEnd"/>
      <w:r w:rsidRPr="009F1849">
        <w:rPr>
          <w:rFonts w:ascii="Arial" w:hAnsi="Arial" w:cs="Arial"/>
          <w:sz w:val="24"/>
        </w:rPr>
        <w:t xml:space="preserve"> </w:t>
      </w:r>
      <w:proofErr w:type="spellStart"/>
      <w:r w:rsidRPr="009F1849">
        <w:rPr>
          <w:rFonts w:ascii="Arial" w:hAnsi="Arial" w:cs="Arial"/>
          <w:sz w:val="24"/>
        </w:rPr>
        <w:t>тогтолцоо</w:t>
      </w:r>
      <w:proofErr w:type="spellEnd"/>
      <w:r w:rsidRPr="009F1849">
        <w:rPr>
          <w:rFonts w:ascii="Arial" w:hAnsi="Arial" w:cs="Arial"/>
          <w:sz w:val="24"/>
        </w:rPr>
        <w:t xml:space="preserve">, </w:t>
      </w:r>
      <w:proofErr w:type="spellStart"/>
      <w:r w:rsidRPr="009F1849">
        <w:rPr>
          <w:rFonts w:ascii="Arial" w:hAnsi="Arial" w:cs="Arial"/>
          <w:sz w:val="24"/>
        </w:rPr>
        <w:t>эрх</w:t>
      </w:r>
      <w:proofErr w:type="spellEnd"/>
      <w:r w:rsidRPr="009F1849">
        <w:rPr>
          <w:rFonts w:ascii="Arial" w:hAnsi="Arial" w:cs="Arial"/>
          <w:sz w:val="24"/>
        </w:rPr>
        <w:t xml:space="preserve"> </w:t>
      </w:r>
      <w:proofErr w:type="spellStart"/>
      <w:r w:rsidRPr="009F1849">
        <w:rPr>
          <w:rFonts w:ascii="Arial" w:hAnsi="Arial" w:cs="Arial"/>
          <w:sz w:val="24"/>
        </w:rPr>
        <w:t>зүйн</w:t>
      </w:r>
      <w:proofErr w:type="spellEnd"/>
      <w:r w:rsidRPr="009F1849">
        <w:rPr>
          <w:rFonts w:ascii="Arial" w:hAnsi="Arial" w:cs="Arial"/>
          <w:sz w:val="24"/>
        </w:rPr>
        <w:t xml:space="preserve"> </w:t>
      </w:r>
      <w:proofErr w:type="spellStart"/>
      <w:r w:rsidRPr="009F1849">
        <w:rPr>
          <w:rFonts w:ascii="Arial" w:hAnsi="Arial" w:cs="Arial"/>
          <w:sz w:val="24"/>
        </w:rPr>
        <w:t>үндсийг</w:t>
      </w:r>
      <w:proofErr w:type="spellEnd"/>
      <w:r w:rsidRPr="009F1849">
        <w:rPr>
          <w:rFonts w:ascii="Arial" w:hAnsi="Arial" w:cs="Arial"/>
          <w:sz w:val="24"/>
        </w:rPr>
        <w:t xml:space="preserve"> </w:t>
      </w:r>
      <w:r w:rsidRPr="009F1849">
        <w:rPr>
          <w:rFonts w:ascii="Arial" w:eastAsia="Arial" w:hAnsi="Arial" w:cs="Arial"/>
          <w:noProof/>
          <w:sz w:val="24"/>
          <w:szCs w:val="24"/>
          <w:lang w:val="mn-MN"/>
        </w:rPr>
        <w:t xml:space="preserve">тогтооход чиглэгдсэн </w:t>
      </w:r>
      <w:r w:rsidRPr="009F1849">
        <w:rPr>
          <w:rFonts w:ascii="Arial" w:eastAsiaTheme="minorEastAsia" w:hAnsi="Arial" w:cs="Arial"/>
          <w:bCs/>
          <w:sz w:val="24"/>
          <w:szCs w:val="24"/>
          <w:shd w:val="clear" w:color="auto" w:fill="FFFFFF"/>
          <w:lang w:val="mn-MN"/>
        </w:rPr>
        <w:t>Цахим орчинд хүүхдийн эрхийг хамгаалах</w:t>
      </w:r>
      <w:r w:rsidRPr="009F1849">
        <w:rPr>
          <w:rFonts w:ascii="Arial" w:eastAsia="Arial" w:hAnsi="Arial" w:cs="Arial"/>
          <w:bCs/>
          <w:noProof/>
          <w:sz w:val="24"/>
          <w:szCs w:val="24"/>
          <w:lang w:val="mn-MN"/>
        </w:rPr>
        <w:t xml:space="preserve"> тухай хуулийн төслийг боловсруулах явдал юм. </w:t>
      </w:r>
    </w:p>
    <w:p w14:paraId="5A5C5C29" w14:textId="77777777" w:rsidR="00857FDA" w:rsidRPr="009F1849" w:rsidRDefault="00857FDA" w:rsidP="00857FDA">
      <w:pPr>
        <w:spacing w:after="0" w:line="276" w:lineRule="auto"/>
        <w:ind w:firstLine="720"/>
        <w:jc w:val="both"/>
        <w:rPr>
          <w:rFonts w:ascii="Arial" w:eastAsia="Arial" w:hAnsi="Arial" w:cs="Arial"/>
          <w:noProof/>
          <w:sz w:val="24"/>
          <w:szCs w:val="24"/>
          <w:lang w:val="mn-MN"/>
        </w:rPr>
      </w:pPr>
      <w:r w:rsidRPr="009F1849">
        <w:rPr>
          <w:rFonts w:ascii="Arial" w:eastAsia="Arial" w:hAnsi="Arial" w:cs="Arial"/>
          <w:noProof/>
          <w:sz w:val="24"/>
          <w:szCs w:val="24"/>
          <w:lang w:val="mn-MN"/>
        </w:rPr>
        <w:t>Энэхүү зорилгын хүрээнд дараах зорилтыг хэрэгжүүлнэ. Үүнд:</w:t>
      </w:r>
    </w:p>
    <w:p w14:paraId="24487C9B" w14:textId="77777777" w:rsidR="00857FDA" w:rsidRPr="009F1849" w:rsidRDefault="00857FDA" w:rsidP="00857FDA">
      <w:pPr>
        <w:pStyle w:val="ListParagraph"/>
        <w:numPr>
          <w:ilvl w:val="0"/>
          <w:numId w:val="22"/>
        </w:numPr>
        <w:spacing w:line="180" w:lineRule="atLeast"/>
        <w:jc w:val="both"/>
        <w:rPr>
          <w:rFonts w:eastAsia="Times New Roman" w:cs="Arial"/>
          <w:bCs/>
          <w:color w:val="auto"/>
          <w:szCs w:val="24"/>
        </w:rPr>
      </w:pPr>
      <w:r w:rsidRPr="009F1849">
        <w:rPr>
          <w:rFonts w:eastAsia="Times New Roman" w:cs="Arial"/>
          <w:bCs/>
          <w:color w:val="auto"/>
          <w:szCs w:val="24"/>
          <w:lang w:val="mn-MN"/>
        </w:rPr>
        <w:t>Гэр бүлийн орчинд хүүхдийн мэдээллийн аюулгүй байдлыг хангах</w:t>
      </w:r>
      <w:r w:rsidRPr="009F1849">
        <w:rPr>
          <w:rFonts w:eastAsia="Times New Roman" w:cs="Arial"/>
          <w:bCs/>
          <w:color w:val="auto"/>
          <w:szCs w:val="24"/>
        </w:rPr>
        <w:t>,</w:t>
      </w:r>
    </w:p>
    <w:p w14:paraId="0BE0FA2A" w14:textId="77777777" w:rsidR="00857FDA" w:rsidRPr="009F1849" w:rsidRDefault="00857FDA" w:rsidP="00857FDA">
      <w:pPr>
        <w:pStyle w:val="ListParagraph"/>
        <w:numPr>
          <w:ilvl w:val="0"/>
          <w:numId w:val="22"/>
        </w:numPr>
        <w:spacing w:line="180" w:lineRule="atLeast"/>
        <w:jc w:val="both"/>
        <w:rPr>
          <w:rFonts w:eastAsia="Times New Roman" w:cs="Arial"/>
          <w:bCs/>
          <w:color w:val="auto"/>
          <w:szCs w:val="24"/>
          <w:lang w:val="mn-MN"/>
        </w:rPr>
      </w:pPr>
      <w:r w:rsidRPr="009F1849">
        <w:rPr>
          <w:rFonts w:eastAsia="Times New Roman" w:cs="Arial"/>
          <w:bCs/>
          <w:color w:val="auto"/>
          <w:szCs w:val="24"/>
          <w:lang w:val="mn-MN"/>
        </w:rPr>
        <w:t>Боловсрол, сургалтын байгууллага хүүхдийн мэдээллийн аюулгүй байдлыг хангах</w:t>
      </w:r>
      <w:r w:rsidRPr="009F1849">
        <w:rPr>
          <w:rFonts w:eastAsia="Times New Roman" w:cs="Arial"/>
          <w:bCs/>
          <w:color w:val="auto"/>
          <w:szCs w:val="24"/>
        </w:rPr>
        <w:t>,</w:t>
      </w:r>
    </w:p>
    <w:p w14:paraId="50E9C50B" w14:textId="77777777" w:rsidR="00857FDA" w:rsidRPr="009F1849" w:rsidRDefault="00857FDA" w:rsidP="00857FDA">
      <w:pPr>
        <w:pStyle w:val="ListParagraph"/>
        <w:numPr>
          <w:ilvl w:val="0"/>
          <w:numId w:val="22"/>
        </w:numPr>
        <w:spacing w:line="180" w:lineRule="atLeast"/>
        <w:jc w:val="both"/>
        <w:rPr>
          <w:rFonts w:eastAsia="Times New Roman" w:cs="Arial"/>
          <w:bCs/>
          <w:color w:val="auto"/>
          <w:szCs w:val="24"/>
          <w:lang w:val="mn-MN"/>
        </w:rPr>
      </w:pPr>
      <w:r w:rsidRPr="009F1849">
        <w:rPr>
          <w:rFonts w:cs="Arial"/>
          <w:bCs/>
          <w:color w:val="auto"/>
          <w:szCs w:val="24"/>
          <w:lang w:val="mn-MN"/>
        </w:rPr>
        <w:t xml:space="preserve">Цахим сүлжээний үйлчилгээ эрхлэгч </w:t>
      </w:r>
      <w:r w:rsidRPr="009F1849">
        <w:rPr>
          <w:rFonts w:eastAsia="Times New Roman" w:cs="Arial"/>
          <w:bCs/>
          <w:color w:val="auto"/>
          <w:szCs w:val="24"/>
          <w:lang w:val="mn-MN"/>
        </w:rPr>
        <w:t>хүүхдийн мэдээллийн аюулгүй байдлыг хангах</w:t>
      </w:r>
      <w:r w:rsidRPr="009F1849">
        <w:rPr>
          <w:rFonts w:eastAsia="Times New Roman" w:cs="Arial"/>
          <w:bCs/>
          <w:color w:val="auto"/>
          <w:szCs w:val="24"/>
        </w:rPr>
        <w:t>,</w:t>
      </w:r>
    </w:p>
    <w:p w14:paraId="33392225" w14:textId="77777777" w:rsidR="00857FDA" w:rsidRPr="009F1849" w:rsidRDefault="00857FDA" w:rsidP="00857FDA">
      <w:pPr>
        <w:pStyle w:val="ListParagraph"/>
        <w:numPr>
          <w:ilvl w:val="0"/>
          <w:numId w:val="22"/>
        </w:numPr>
        <w:spacing w:line="180" w:lineRule="atLeast"/>
        <w:jc w:val="both"/>
        <w:rPr>
          <w:rFonts w:eastAsia="Times New Roman" w:cs="Arial"/>
          <w:bCs/>
          <w:color w:val="auto"/>
          <w:szCs w:val="24"/>
          <w:lang w:val="mn-MN"/>
        </w:rPr>
      </w:pPr>
      <w:r w:rsidRPr="009F1849">
        <w:rPr>
          <w:rFonts w:eastAsia="Times New Roman" w:cs="Arial"/>
          <w:bCs/>
          <w:color w:val="auto"/>
          <w:szCs w:val="24"/>
          <w:lang w:val="mn-MN"/>
        </w:rPr>
        <w:t>Бусад этгээд цахим орчинд хүүхдийн мэдээллийн аюулгүй байдлыг хангах</w:t>
      </w:r>
      <w:r w:rsidRPr="009F1849">
        <w:rPr>
          <w:rFonts w:eastAsia="Times New Roman" w:cs="Arial"/>
          <w:bCs/>
          <w:color w:val="auto"/>
          <w:szCs w:val="24"/>
        </w:rPr>
        <w:t>,</w:t>
      </w:r>
    </w:p>
    <w:p w14:paraId="31DFB58A" w14:textId="77777777" w:rsidR="00857FDA" w:rsidRPr="009F1849" w:rsidRDefault="00857FDA" w:rsidP="00857FDA">
      <w:pPr>
        <w:pStyle w:val="ListParagraph"/>
        <w:numPr>
          <w:ilvl w:val="0"/>
          <w:numId w:val="22"/>
        </w:numPr>
        <w:spacing w:line="180" w:lineRule="atLeast"/>
        <w:jc w:val="both"/>
        <w:rPr>
          <w:rFonts w:eastAsia="Times New Roman" w:cs="Arial"/>
          <w:bCs/>
          <w:color w:val="auto"/>
          <w:szCs w:val="24"/>
          <w:lang w:val="mn-MN"/>
        </w:rPr>
      </w:pPr>
      <w:r w:rsidRPr="009F1849">
        <w:rPr>
          <w:rFonts w:cs="Arial"/>
          <w:bCs/>
          <w:color w:val="auto"/>
          <w:szCs w:val="24"/>
          <w:lang w:val="mn-MN"/>
        </w:rPr>
        <w:t>Цахим орчинд хүүхдийн эрхийг хамгаалах талаар төрийн байгууллагын уялдаа холбоо</w:t>
      </w:r>
      <w:r w:rsidRPr="009F1849">
        <w:rPr>
          <w:rFonts w:cs="Arial"/>
          <w:color w:val="auto"/>
          <w:szCs w:val="24"/>
        </w:rPr>
        <w:t xml:space="preserve">, </w:t>
      </w:r>
      <w:proofErr w:type="spellStart"/>
      <w:r w:rsidRPr="009F1849">
        <w:rPr>
          <w:rFonts w:cs="Arial"/>
          <w:color w:val="auto"/>
          <w:szCs w:val="24"/>
        </w:rPr>
        <w:t>зохион</w:t>
      </w:r>
      <w:proofErr w:type="spellEnd"/>
      <w:r w:rsidRPr="009F1849">
        <w:rPr>
          <w:rFonts w:cs="Arial"/>
          <w:color w:val="auto"/>
          <w:szCs w:val="24"/>
        </w:rPr>
        <w:t xml:space="preserve"> </w:t>
      </w:r>
      <w:proofErr w:type="spellStart"/>
      <w:r w:rsidRPr="009F1849">
        <w:rPr>
          <w:rFonts w:cs="Arial"/>
          <w:color w:val="auto"/>
          <w:szCs w:val="24"/>
        </w:rPr>
        <w:t>байгуулалтын</w:t>
      </w:r>
      <w:proofErr w:type="spellEnd"/>
      <w:r w:rsidRPr="009F1849">
        <w:rPr>
          <w:rFonts w:cs="Arial"/>
          <w:color w:val="auto"/>
          <w:szCs w:val="24"/>
        </w:rPr>
        <w:t xml:space="preserve"> </w:t>
      </w:r>
      <w:proofErr w:type="spellStart"/>
      <w:r w:rsidRPr="009F1849">
        <w:rPr>
          <w:rFonts w:cs="Arial"/>
          <w:color w:val="auto"/>
          <w:szCs w:val="24"/>
        </w:rPr>
        <w:t>хууль</w:t>
      </w:r>
      <w:proofErr w:type="spellEnd"/>
      <w:r w:rsidRPr="009F1849">
        <w:rPr>
          <w:rFonts w:cs="Arial"/>
          <w:color w:val="auto"/>
          <w:szCs w:val="24"/>
        </w:rPr>
        <w:t xml:space="preserve"> </w:t>
      </w:r>
      <w:proofErr w:type="spellStart"/>
      <w:r w:rsidRPr="009F1849">
        <w:rPr>
          <w:rFonts w:cs="Arial"/>
          <w:color w:val="auto"/>
          <w:szCs w:val="24"/>
        </w:rPr>
        <w:t>эрх</w:t>
      </w:r>
      <w:proofErr w:type="spellEnd"/>
      <w:r w:rsidRPr="009F1849">
        <w:rPr>
          <w:rFonts w:cs="Arial"/>
          <w:color w:val="auto"/>
          <w:szCs w:val="24"/>
        </w:rPr>
        <w:t xml:space="preserve"> </w:t>
      </w:r>
      <w:proofErr w:type="spellStart"/>
      <w:r w:rsidRPr="009F1849">
        <w:rPr>
          <w:rFonts w:cs="Arial"/>
          <w:color w:val="auto"/>
          <w:szCs w:val="24"/>
        </w:rPr>
        <w:t>зүйн</w:t>
      </w:r>
      <w:proofErr w:type="spellEnd"/>
      <w:r w:rsidRPr="009F1849">
        <w:rPr>
          <w:rFonts w:cs="Arial"/>
          <w:color w:val="auto"/>
          <w:szCs w:val="24"/>
        </w:rPr>
        <w:t xml:space="preserve"> </w:t>
      </w:r>
      <w:proofErr w:type="spellStart"/>
      <w:r w:rsidRPr="009F1849">
        <w:rPr>
          <w:rFonts w:cs="Arial"/>
          <w:color w:val="auto"/>
          <w:szCs w:val="24"/>
        </w:rPr>
        <w:t>орчныг</w:t>
      </w:r>
      <w:proofErr w:type="spellEnd"/>
      <w:r w:rsidRPr="009F1849">
        <w:rPr>
          <w:rFonts w:cs="Arial"/>
          <w:color w:val="auto"/>
          <w:szCs w:val="24"/>
        </w:rPr>
        <w:t xml:space="preserve"> </w:t>
      </w:r>
      <w:proofErr w:type="spellStart"/>
      <w:r w:rsidRPr="009F1849">
        <w:rPr>
          <w:rFonts w:cs="Arial"/>
          <w:color w:val="auto"/>
          <w:szCs w:val="24"/>
        </w:rPr>
        <w:t>бүрдүүлэх</w:t>
      </w:r>
      <w:proofErr w:type="spellEnd"/>
      <w:r w:rsidRPr="009F1849">
        <w:rPr>
          <w:rFonts w:cs="Arial"/>
          <w:bCs/>
          <w:color w:val="auto"/>
          <w:szCs w:val="24"/>
        </w:rPr>
        <w:t>,</w:t>
      </w:r>
    </w:p>
    <w:p w14:paraId="6E444FA3" w14:textId="77777777" w:rsidR="00857FDA" w:rsidRPr="009F1849" w:rsidRDefault="00857FDA" w:rsidP="00857FDA">
      <w:pPr>
        <w:pStyle w:val="ListParagraph"/>
        <w:numPr>
          <w:ilvl w:val="0"/>
          <w:numId w:val="22"/>
        </w:numPr>
        <w:spacing w:line="180" w:lineRule="atLeast"/>
        <w:jc w:val="both"/>
        <w:rPr>
          <w:rFonts w:eastAsia="Times New Roman" w:cs="Arial"/>
          <w:bCs/>
          <w:color w:val="auto"/>
          <w:szCs w:val="24"/>
          <w:lang w:val="mn-MN"/>
        </w:rPr>
      </w:pPr>
      <w:r w:rsidRPr="009F1849">
        <w:rPr>
          <w:rFonts w:cs="Arial"/>
          <w:bCs/>
          <w:color w:val="auto"/>
          <w:szCs w:val="24"/>
          <w:lang w:val="mn-MN"/>
        </w:rPr>
        <w:t xml:space="preserve">Цахим орчинд хүүхдийн эрхийн зөрчилтэй холбоотой гомдол, мэдээлэл </w:t>
      </w:r>
      <w:r w:rsidRPr="009F1849">
        <w:rPr>
          <w:rFonts w:eastAsia="Times New Roman" w:cs="Arial"/>
          <w:bCs/>
          <w:color w:val="auto"/>
          <w:szCs w:val="24"/>
          <w:lang w:val="mn-MN"/>
        </w:rPr>
        <w:t>хүлээн авах, шийдвэрлэх түргэн, шуурхай, чирэгдэлгүй байхаар зохицуулах зэрэг зорилтыг хэрэгжүүлнэ.</w:t>
      </w:r>
    </w:p>
    <w:p w14:paraId="690850F9" w14:textId="7F174695" w:rsidR="00BB7E9C" w:rsidRPr="002C5462" w:rsidRDefault="00BB7E9C" w:rsidP="000C7308">
      <w:pPr>
        <w:spacing w:after="0" w:line="276" w:lineRule="auto"/>
        <w:ind w:firstLine="720"/>
        <w:jc w:val="both"/>
        <w:rPr>
          <w:rFonts w:ascii="Arial" w:eastAsia="Arial" w:hAnsi="Arial" w:cs="Arial"/>
          <w:noProof/>
          <w:sz w:val="24"/>
          <w:szCs w:val="24"/>
          <w:lang w:val="mn-MN"/>
        </w:rPr>
      </w:pPr>
    </w:p>
    <w:p w14:paraId="4BEBE157" w14:textId="3569E309" w:rsidR="00284677" w:rsidRPr="002C5462" w:rsidRDefault="00284677" w:rsidP="000C7308">
      <w:pPr>
        <w:spacing w:after="0" w:line="276" w:lineRule="auto"/>
        <w:ind w:firstLine="720"/>
        <w:jc w:val="both"/>
        <w:rPr>
          <w:rFonts w:ascii="Arial" w:eastAsia="Arial" w:hAnsi="Arial" w:cs="Arial"/>
          <w:b/>
          <w:bCs/>
          <w:noProof/>
          <w:sz w:val="24"/>
          <w:szCs w:val="24"/>
          <w:lang w:val="mn-MN"/>
        </w:rPr>
      </w:pPr>
      <w:r w:rsidRPr="002C5462">
        <w:rPr>
          <w:rFonts w:ascii="Arial" w:eastAsia="Arial" w:hAnsi="Arial" w:cs="Arial"/>
          <w:b/>
          <w:bCs/>
          <w:noProof/>
          <w:sz w:val="24"/>
          <w:szCs w:val="24"/>
          <w:lang w:val="mn-MN"/>
        </w:rPr>
        <w:t>ГУРАВ. АСУУДЛЫГ ЗОХИЦУУЛАХ ХУВИЛБАРЫГ ТОГТООЖ, ЭЕРЭГ БОЛОН СӨРӨГ ТАЛЫГ ХАРЬЦУУЛСАН НЬ</w:t>
      </w:r>
    </w:p>
    <w:p w14:paraId="33309FD9" w14:textId="77777777" w:rsidR="00284677" w:rsidRPr="002C5462" w:rsidRDefault="00284677" w:rsidP="000C7308">
      <w:pPr>
        <w:spacing w:after="0" w:line="276" w:lineRule="auto"/>
        <w:ind w:firstLine="720"/>
        <w:jc w:val="both"/>
        <w:rPr>
          <w:rFonts w:ascii="Arial" w:eastAsia="Arial" w:hAnsi="Arial" w:cs="Arial"/>
          <w:b/>
          <w:bCs/>
          <w:noProof/>
          <w:sz w:val="24"/>
          <w:szCs w:val="24"/>
          <w:lang w:val="mn-MN"/>
        </w:rPr>
      </w:pPr>
    </w:p>
    <w:p w14:paraId="46ED0A35" w14:textId="77777777" w:rsidR="00C75A8A" w:rsidRPr="002C5462" w:rsidRDefault="00C75A8A" w:rsidP="000C7308">
      <w:pPr>
        <w:spacing w:after="0"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Аргачлалын 5.1-т зааснаар асуудлыг зохицуулах хувилбаруудыг тогтоож, эерэг болон сөрөг талыг харьцуулан үзэх ажлын хүрээнд дээр дурдсан асуудлыг шийдвэрлэх зорилгыг биелүүлэхэд чиглэсэн хувилбаруудыг тогтооно.</w:t>
      </w:r>
    </w:p>
    <w:p w14:paraId="0EAD7591" w14:textId="77777777" w:rsidR="00C75A8A" w:rsidRPr="002C5462" w:rsidRDefault="00C75A8A" w:rsidP="000C7308">
      <w:pPr>
        <w:spacing w:after="0"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Аргачлалын дээрх зүйлд зааснаар асуудлыг шийдвэрлэх доор дурдсан хувилбарууд байна:</w:t>
      </w:r>
    </w:p>
    <w:p w14:paraId="2F83EBC8" w14:textId="7DF6711A" w:rsidR="00C75A8A" w:rsidRPr="002C5462" w:rsidRDefault="00C75A8A" w:rsidP="000C7308">
      <w:pPr>
        <w:spacing w:after="0"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5.1.1.“тэг” хувилбар буюу шинээр зохицуулалт хийхээс татгалзах;</w:t>
      </w:r>
    </w:p>
    <w:p w14:paraId="72F922A8" w14:textId="725DF797" w:rsidR="00C75A8A" w:rsidRPr="002C5462" w:rsidRDefault="00C75A8A" w:rsidP="000C7308">
      <w:pPr>
        <w:spacing w:after="0"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5.1.2.хэвлэл мэдээлэл болон бусад арга хэрэгслээр дамжуулан олон нийтийг соён гэгээрүүлэх;</w:t>
      </w:r>
    </w:p>
    <w:p w14:paraId="5AB3806A" w14:textId="19F05385" w:rsidR="00C75A8A" w:rsidRPr="002C5462" w:rsidRDefault="00C75A8A" w:rsidP="000C7308">
      <w:pPr>
        <w:spacing w:after="0"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5.1.3.зах зээлийн механизмаар дамжуулан төрөөс зохицуулалт хийх;</w:t>
      </w:r>
    </w:p>
    <w:p w14:paraId="3352463D" w14:textId="33C0CBF1" w:rsidR="00C75A8A" w:rsidRPr="002C5462" w:rsidRDefault="00C75A8A" w:rsidP="000C7308">
      <w:pPr>
        <w:spacing w:after="0"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5.1.4.төрөөс санхүүгийн интервенц хийх;</w:t>
      </w:r>
    </w:p>
    <w:p w14:paraId="765D62EE" w14:textId="4C9DD9A3" w:rsidR="00C75A8A" w:rsidRPr="002C5462" w:rsidRDefault="00C75A8A" w:rsidP="000C7308">
      <w:pPr>
        <w:spacing w:after="0"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5.1.5.төрийн бус байгууллага, хувийн хэвшлээр тодорхой чиг үүргийг гүйцэтгүүлэх;</w:t>
      </w:r>
    </w:p>
    <w:p w14:paraId="77A93D51" w14:textId="065C9FFD" w:rsidR="00C75A8A" w:rsidRPr="002C5462" w:rsidRDefault="00C75A8A" w:rsidP="000C7308">
      <w:pPr>
        <w:spacing w:after="0"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5.1.6.захиргааны шийдвэр гаргах;</w:t>
      </w:r>
    </w:p>
    <w:p w14:paraId="30EE14A5" w14:textId="2A7272AC" w:rsidR="00C75A8A" w:rsidRPr="002C5462" w:rsidRDefault="00C75A8A" w:rsidP="000C7308">
      <w:pPr>
        <w:spacing w:after="0"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5.1.7.хууль тогтоомжийн төсөл боловсруулах.</w:t>
      </w:r>
    </w:p>
    <w:p w14:paraId="059DC23C" w14:textId="77777777" w:rsidR="00C01E6A" w:rsidRPr="002C5462" w:rsidRDefault="00C01E6A" w:rsidP="000C7308">
      <w:pPr>
        <w:spacing w:after="0" w:line="276" w:lineRule="auto"/>
        <w:ind w:firstLine="720"/>
        <w:jc w:val="both"/>
        <w:rPr>
          <w:rFonts w:ascii="Arial" w:eastAsia="Arial" w:hAnsi="Arial" w:cs="Arial"/>
          <w:noProof/>
          <w:sz w:val="24"/>
          <w:szCs w:val="24"/>
          <w:lang w:val="mn-MN"/>
        </w:rPr>
      </w:pPr>
    </w:p>
    <w:p w14:paraId="6A516141" w14:textId="1CCE49B3" w:rsidR="00284677" w:rsidRPr="002C5462" w:rsidRDefault="00284677" w:rsidP="000C7308">
      <w:pPr>
        <w:spacing w:after="0"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 xml:space="preserve">Энэхүү тайлангийн </w:t>
      </w:r>
      <w:r w:rsidR="00A12E7A" w:rsidRPr="002C5462">
        <w:rPr>
          <w:rFonts w:ascii="Arial" w:eastAsia="Arial" w:hAnsi="Arial" w:cs="Arial"/>
          <w:noProof/>
          <w:sz w:val="24"/>
          <w:szCs w:val="24"/>
          <w:lang w:val="mn-MN"/>
        </w:rPr>
        <w:t>1.3 дахь хэсэгт заасан асуудл</w:t>
      </w:r>
      <w:r w:rsidRPr="002C5462">
        <w:rPr>
          <w:rFonts w:ascii="Arial" w:eastAsia="Arial" w:hAnsi="Arial" w:cs="Arial"/>
          <w:noProof/>
          <w:sz w:val="24"/>
          <w:szCs w:val="24"/>
          <w:lang w:val="mn-MN"/>
        </w:rPr>
        <w:t>ыг шийд</w:t>
      </w:r>
      <w:r w:rsidR="00A12E7A" w:rsidRPr="002C5462">
        <w:rPr>
          <w:rFonts w:ascii="Arial" w:eastAsia="Arial" w:hAnsi="Arial" w:cs="Arial"/>
          <w:noProof/>
          <w:sz w:val="24"/>
          <w:szCs w:val="24"/>
          <w:lang w:val="mn-MN"/>
        </w:rPr>
        <w:t>вэрлэх хувилбар</w:t>
      </w:r>
      <w:r w:rsidRPr="002C5462">
        <w:rPr>
          <w:rFonts w:ascii="Arial" w:eastAsia="Arial" w:hAnsi="Arial" w:cs="Arial"/>
          <w:noProof/>
          <w:sz w:val="24"/>
          <w:szCs w:val="24"/>
          <w:lang w:val="mn-MN"/>
        </w:rPr>
        <w:t xml:space="preserve">ыг </w:t>
      </w:r>
      <w:r w:rsidR="00A12E7A" w:rsidRPr="002C5462">
        <w:rPr>
          <w:rFonts w:ascii="Arial" w:eastAsia="Arial" w:hAnsi="Arial" w:cs="Arial"/>
          <w:noProof/>
          <w:sz w:val="24"/>
          <w:szCs w:val="24"/>
          <w:lang w:val="mn-MN"/>
        </w:rPr>
        <w:t>зэрэгцүүлэн авч үзвэл:</w:t>
      </w:r>
    </w:p>
    <w:p w14:paraId="111CAAC2" w14:textId="77777777" w:rsidR="00930C5D" w:rsidRDefault="00930C5D" w:rsidP="000C7308">
      <w:pPr>
        <w:spacing w:after="0" w:line="276" w:lineRule="auto"/>
        <w:ind w:firstLine="720"/>
        <w:jc w:val="right"/>
        <w:rPr>
          <w:rFonts w:ascii="Arial" w:eastAsia="Arial" w:hAnsi="Arial" w:cs="Arial"/>
          <w:i/>
          <w:noProof/>
          <w:sz w:val="24"/>
          <w:szCs w:val="24"/>
          <w:lang w:val="mn-MN"/>
        </w:rPr>
      </w:pPr>
    </w:p>
    <w:p w14:paraId="3DD14EB0" w14:textId="03A5E816" w:rsidR="00284677" w:rsidRPr="002C5462" w:rsidRDefault="00284677" w:rsidP="000C7308">
      <w:pPr>
        <w:spacing w:after="0" w:line="276" w:lineRule="auto"/>
        <w:ind w:firstLine="720"/>
        <w:jc w:val="right"/>
        <w:rPr>
          <w:rFonts w:ascii="Arial" w:eastAsia="Arial" w:hAnsi="Arial" w:cs="Arial"/>
          <w:i/>
          <w:noProof/>
          <w:sz w:val="24"/>
          <w:szCs w:val="24"/>
          <w:lang w:val="mn-MN"/>
        </w:rPr>
      </w:pPr>
      <w:r w:rsidRPr="002C5462">
        <w:rPr>
          <w:rFonts w:ascii="Arial" w:eastAsia="Arial" w:hAnsi="Arial" w:cs="Arial"/>
          <w:i/>
          <w:noProof/>
          <w:sz w:val="24"/>
          <w:szCs w:val="24"/>
          <w:lang w:val="mn-MN"/>
        </w:rPr>
        <w:t>Хүснэгт №</w:t>
      </w:r>
      <w:r w:rsidR="007E1994" w:rsidRPr="002C5462">
        <w:rPr>
          <w:rFonts w:ascii="Arial" w:eastAsia="Arial" w:hAnsi="Arial" w:cs="Arial"/>
          <w:i/>
          <w:noProof/>
          <w:sz w:val="24"/>
          <w:szCs w:val="24"/>
          <w:lang w:val="mn-MN"/>
        </w:rPr>
        <w:t>2</w:t>
      </w:r>
      <w:r w:rsidRPr="002C5462">
        <w:rPr>
          <w:rFonts w:ascii="Arial" w:eastAsia="Arial" w:hAnsi="Arial" w:cs="Arial"/>
          <w:i/>
          <w:noProof/>
          <w:sz w:val="24"/>
          <w:szCs w:val="24"/>
          <w:lang w:val="mn-MN"/>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2"/>
        <w:gridCol w:w="1805"/>
        <w:gridCol w:w="3614"/>
        <w:gridCol w:w="2410"/>
        <w:gridCol w:w="986"/>
      </w:tblGrid>
      <w:tr w:rsidR="00284677" w:rsidRPr="002C5462" w14:paraId="04BCB8B2" w14:textId="77777777" w:rsidTr="00E857CD">
        <w:tc>
          <w:tcPr>
            <w:tcW w:w="2227" w:type="dxa"/>
            <w:gridSpan w:val="2"/>
            <w:tcBorders>
              <w:top w:val="single" w:sz="4" w:space="0" w:color="auto"/>
              <w:left w:val="single" w:sz="4" w:space="0" w:color="auto"/>
              <w:bottom w:val="single" w:sz="4" w:space="0" w:color="auto"/>
              <w:right w:val="single" w:sz="4" w:space="0" w:color="auto"/>
            </w:tcBorders>
            <w:hideMark/>
          </w:tcPr>
          <w:p w14:paraId="21C4892F" w14:textId="77777777" w:rsidR="00284677" w:rsidRPr="002C5462" w:rsidRDefault="00284677" w:rsidP="000C7308">
            <w:pPr>
              <w:spacing w:after="0"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Хувилбар</w:t>
            </w:r>
          </w:p>
        </w:tc>
        <w:tc>
          <w:tcPr>
            <w:tcW w:w="3614" w:type="dxa"/>
            <w:tcBorders>
              <w:top w:val="single" w:sz="4" w:space="0" w:color="auto"/>
              <w:left w:val="single" w:sz="4" w:space="0" w:color="auto"/>
              <w:bottom w:val="single" w:sz="4" w:space="0" w:color="auto"/>
              <w:right w:val="single" w:sz="4" w:space="0" w:color="auto"/>
            </w:tcBorders>
            <w:hideMark/>
          </w:tcPr>
          <w:p w14:paraId="0BCFA259" w14:textId="77777777" w:rsidR="00284677" w:rsidRPr="002C5462" w:rsidRDefault="00284677" w:rsidP="000C7308">
            <w:pPr>
              <w:spacing w:after="0" w:line="276" w:lineRule="auto"/>
              <w:jc w:val="both"/>
              <w:rPr>
                <w:rFonts w:ascii="Arial" w:eastAsia="Arial" w:hAnsi="Arial" w:cs="Arial"/>
                <w:noProof/>
                <w:sz w:val="24"/>
                <w:szCs w:val="24"/>
                <w:lang w:val="mn-MN"/>
              </w:rPr>
            </w:pPr>
            <w:r w:rsidRPr="002C5462">
              <w:rPr>
                <w:rFonts w:ascii="Arial" w:eastAsia="Arial" w:hAnsi="Arial" w:cs="Arial"/>
                <w:noProof/>
                <w:sz w:val="24"/>
                <w:szCs w:val="24"/>
                <w:lang w:val="mn-MN"/>
              </w:rPr>
              <w:t>Зорилгод хүрэх байдал</w:t>
            </w:r>
          </w:p>
        </w:tc>
        <w:tc>
          <w:tcPr>
            <w:tcW w:w="2410" w:type="dxa"/>
            <w:tcBorders>
              <w:top w:val="single" w:sz="4" w:space="0" w:color="auto"/>
              <w:left w:val="single" w:sz="4" w:space="0" w:color="auto"/>
              <w:bottom w:val="single" w:sz="4" w:space="0" w:color="auto"/>
              <w:right w:val="single" w:sz="4" w:space="0" w:color="auto"/>
            </w:tcBorders>
            <w:hideMark/>
          </w:tcPr>
          <w:p w14:paraId="3793F4BE" w14:textId="77777777" w:rsidR="00284677" w:rsidRPr="002C5462" w:rsidRDefault="00284677" w:rsidP="000C7308">
            <w:pPr>
              <w:spacing w:after="0" w:line="276" w:lineRule="auto"/>
              <w:jc w:val="both"/>
              <w:rPr>
                <w:rFonts w:ascii="Arial" w:eastAsia="Arial" w:hAnsi="Arial" w:cs="Arial"/>
                <w:noProof/>
                <w:sz w:val="24"/>
                <w:szCs w:val="24"/>
                <w:lang w:val="mn-MN"/>
              </w:rPr>
            </w:pPr>
            <w:r w:rsidRPr="002C5462">
              <w:rPr>
                <w:rFonts w:ascii="Arial" w:eastAsia="Arial" w:hAnsi="Arial" w:cs="Arial"/>
                <w:noProof/>
                <w:sz w:val="24"/>
                <w:szCs w:val="24"/>
                <w:lang w:val="mn-MN"/>
              </w:rPr>
              <w:t>Зардал, үр өгөөжийн харьцаа</w:t>
            </w:r>
          </w:p>
        </w:tc>
        <w:tc>
          <w:tcPr>
            <w:tcW w:w="986" w:type="dxa"/>
            <w:tcBorders>
              <w:top w:val="single" w:sz="4" w:space="0" w:color="auto"/>
              <w:left w:val="single" w:sz="4" w:space="0" w:color="auto"/>
              <w:bottom w:val="single" w:sz="4" w:space="0" w:color="auto"/>
              <w:right w:val="single" w:sz="4" w:space="0" w:color="auto"/>
            </w:tcBorders>
            <w:hideMark/>
          </w:tcPr>
          <w:p w14:paraId="4220F0A5" w14:textId="77777777" w:rsidR="00284677" w:rsidRPr="002C5462" w:rsidRDefault="00284677" w:rsidP="000C7308">
            <w:pPr>
              <w:spacing w:after="0" w:line="276" w:lineRule="auto"/>
              <w:jc w:val="both"/>
              <w:rPr>
                <w:rFonts w:ascii="Arial" w:eastAsia="Arial" w:hAnsi="Arial" w:cs="Arial"/>
                <w:noProof/>
                <w:sz w:val="24"/>
                <w:szCs w:val="24"/>
                <w:lang w:val="mn-MN"/>
              </w:rPr>
            </w:pPr>
            <w:r w:rsidRPr="002C5462">
              <w:rPr>
                <w:rFonts w:ascii="Arial" w:eastAsia="Arial" w:hAnsi="Arial" w:cs="Arial"/>
                <w:noProof/>
                <w:sz w:val="24"/>
                <w:szCs w:val="24"/>
                <w:lang w:val="mn-MN"/>
              </w:rPr>
              <w:t>Үр дүн</w:t>
            </w:r>
          </w:p>
        </w:tc>
      </w:tr>
      <w:tr w:rsidR="00284677" w:rsidRPr="002C5462" w14:paraId="703D8FEA" w14:textId="77777777" w:rsidTr="00E857CD">
        <w:tc>
          <w:tcPr>
            <w:tcW w:w="422" w:type="dxa"/>
            <w:tcBorders>
              <w:top w:val="single" w:sz="4" w:space="0" w:color="auto"/>
              <w:left w:val="single" w:sz="4" w:space="0" w:color="auto"/>
              <w:bottom w:val="single" w:sz="4" w:space="0" w:color="auto"/>
              <w:right w:val="single" w:sz="4" w:space="0" w:color="auto"/>
            </w:tcBorders>
            <w:hideMark/>
          </w:tcPr>
          <w:p w14:paraId="57063478" w14:textId="77777777" w:rsidR="00284677" w:rsidRPr="002C5462" w:rsidRDefault="00284677" w:rsidP="000C7308">
            <w:pPr>
              <w:spacing w:after="0" w:line="276" w:lineRule="auto"/>
              <w:jc w:val="both"/>
              <w:rPr>
                <w:rFonts w:ascii="Arial" w:eastAsia="Arial" w:hAnsi="Arial" w:cs="Arial"/>
                <w:noProof/>
                <w:sz w:val="24"/>
                <w:szCs w:val="24"/>
                <w:lang w:val="mn-MN"/>
              </w:rPr>
            </w:pPr>
            <w:r w:rsidRPr="002C5462">
              <w:rPr>
                <w:rFonts w:ascii="Arial" w:eastAsia="Arial" w:hAnsi="Arial" w:cs="Arial"/>
                <w:noProof/>
                <w:sz w:val="24"/>
                <w:szCs w:val="24"/>
                <w:lang w:val="mn-MN"/>
              </w:rPr>
              <w:t>1.</w:t>
            </w:r>
          </w:p>
        </w:tc>
        <w:tc>
          <w:tcPr>
            <w:tcW w:w="1805" w:type="dxa"/>
            <w:tcBorders>
              <w:top w:val="single" w:sz="4" w:space="0" w:color="auto"/>
              <w:left w:val="single" w:sz="4" w:space="0" w:color="auto"/>
              <w:bottom w:val="single" w:sz="4" w:space="0" w:color="auto"/>
              <w:right w:val="single" w:sz="4" w:space="0" w:color="auto"/>
            </w:tcBorders>
            <w:hideMark/>
          </w:tcPr>
          <w:p w14:paraId="2417B517" w14:textId="77777777" w:rsidR="00284677" w:rsidRPr="002C5462" w:rsidRDefault="00284677" w:rsidP="000C7308">
            <w:pPr>
              <w:spacing w:after="0" w:line="276" w:lineRule="auto"/>
              <w:jc w:val="both"/>
              <w:rPr>
                <w:rFonts w:ascii="Arial" w:eastAsia="Arial" w:hAnsi="Arial" w:cs="Arial"/>
                <w:noProof/>
                <w:sz w:val="24"/>
                <w:szCs w:val="24"/>
                <w:lang w:val="mn-MN"/>
              </w:rPr>
            </w:pPr>
            <w:r w:rsidRPr="002C5462">
              <w:rPr>
                <w:rFonts w:ascii="Arial" w:eastAsia="Arial" w:hAnsi="Arial" w:cs="Arial"/>
                <w:noProof/>
                <w:sz w:val="24"/>
                <w:szCs w:val="24"/>
                <w:lang w:val="mn-MN"/>
              </w:rPr>
              <w:t>“Тэг” хувилбар</w:t>
            </w:r>
          </w:p>
        </w:tc>
        <w:tc>
          <w:tcPr>
            <w:tcW w:w="3614" w:type="dxa"/>
            <w:tcBorders>
              <w:top w:val="single" w:sz="4" w:space="0" w:color="auto"/>
              <w:left w:val="single" w:sz="4" w:space="0" w:color="auto"/>
              <w:bottom w:val="single" w:sz="4" w:space="0" w:color="auto"/>
              <w:right w:val="single" w:sz="4" w:space="0" w:color="auto"/>
            </w:tcBorders>
            <w:hideMark/>
          </w:tcPr>
          <w:p w14:paraId="3C8AF07F" w14:textId="750B11E5" w:rsidR="00284677" w:rsidRPr="002C5462" w:rsidRDefault="00F84A45" w:rsidP="000C7308">
            <w:pPr>
              <w:spacing w:after="0" w:line="276" w:lineRule="auto"/>
              <w:jc w:val="both"/>
              <w:rPr>
                <w:rFonts w:ascii="Arial" w:eastAsia="Arial" w:hAnsi="Arial" w:cs="Arial"/>
                <w:noProof/>
                <w:sz w:val="24"/>
                <w:szCs w:val="24"/>
                <w:lang w:val="mn-MN"/>
              </w:rPr>
            </w:pPr>
            <w:r w:rsidRPr="002C5462">
              <w:rPr>
                <w:rFonts w:ascii="Arial" w:eastAsia="Arial" w:hAnsi="Arial" w:cs="Arial"/>
                <w:noProof/>
                <w:sz w:val="24"/>
                <w:szCs w:val="24"/>
                <w:lang w:val="mn-MN"/>
              </w:rPr>
              <w:t>Өнөөгийн үүсэж байгаа асуудал, бэрхшээл хэвээр үлдэнэ. Зорилгод хүрэх боломжгүй.</w:t>
            </w:r>
          </w:p>
        </w:tc>
        <w:tc>
          <w:tcPr>
            <w:tcW w:w="2410" w:type="dxa"/>
            <w:tcBorders>
              <w:top w:val="single" w:sz="4" w:space="0" w:color="auto"/>
              <w:left w:val="single" w:sz="4" w:space="0" w:color="auto"/>
              <w:bottom w:val="single" w:sz="4" w:space="0" w:color="auto"/>
              <w:right w:val="single" w:sz="4" w:space="0" w:color="auto"/>
            </w:tcBorders>
            <w:hideMark/>
          </w:tcPr>
          <w:p w14:paraId="39391A5E" w14:textId="00D02298" w:rsidR="00284677" w:rsidRPr="002C5462" w:rsidRDefault="00284677" w:rsidP="000C7308">
            <w:pPr>
              <w:spacing w:after="0" w:line="276" w:lineRule="auto"/>
              <w:jc w:val="both"/>
              <w:rPr>
                <w:rFonts w:ascii="Arial" w:eastAsia="Arial" w:hAnsi="Arial" w:cs="Arial"/>
                <w:noProof/>
                <w:sz w:val="24"/>
                <w:szCs w:val="24"/>
              </w:rPr>
            </w:pPr>
            <w:r w:rsidRPr="002C5462">
              <w:rPr>
                <w:rFonts w:ascii="Arial" w:eastAsia="Arial" w:hAnsi="Arial" w:cs="Arial"/>
                <w:noProof/>
                <w:sz w:val="24"/>
                <w:szCs w:val="24"/>
                <w:lang w:val="mn-MN"/>
              </w:rPr>
              <w:t>Зардал нэмэгдэхгүй боловч үүссэн асуудал шийдвэрлэгдэхгүй</w:t>
            </w:r>
            <w:r w:rsidR="00F84A45" w:rsidRPr="002C5462">
              <w:rPr>
                <w:rFonts w:ascii="Arial" w:eastAsia="Arial" w:hAnsi="Arial" w:cs="Arial"/>
                <w:noProof/>
                <w:sz w:val="24"/>
                <w:szCs w:val="24"/>
              </w:rPr>
              <w:t>.</w:t>
            </w:r>
          </w:p>
        </w:tc>
        <w:tc>
          <w:tcPr>
            <w:tcW w:w="986" w:type="dxa"/>
            <w:tcBorders>
              <w:top w:val="single" w:sz="4" w:space="0" w:color="auto"/>
              <w:left w:val="single" w:sz="4" w:space="0" w:color="auto"/>
              <w:bottom w:val="single" w:sz="4" w:space="0" w:color="auto"/>
              <w:right w:val="single" w:sz="4" w:space="0" w:color="auto"/>
            </w:tcBorders>
            <w:hideMark/>
          </w:tcPr>
          <w:p w14:paraId="5EB56702" w14:textId="77777777" w:rsidR="00284677" w:rsidRPr="002C5462" w:rsidRDefault="00284677" w:rsidP="000C7308">
            <w:pPr>
              <w:spacing w:after="0" w:line="276" w:lineRule="auto"/>
              <w:jc w:val="both"/>
              <w:rPr>
                <w:rFonts w:ascii="Arial" w:eastAsia="Arial" w:hAnsi="Arial" w:cs="Arial"/>
                <w:noProof/>
                <w:sz w:val="24"/>
                <w:szCs w:val="24"/>
                <w:lang w:val="mn-MN"/>
              </w:rPr>
            </w:pPr>
            <w:r w:rsidRPr="002C5462">
              <w:rPr>
                <w:rFonts w:ascii="Arial" w:eastAsia="Arial" w:hAnsi="Arial" w:cs="Arial"/>
                <w:noProof/>
                <w:sz w:val="24"/>
                <w:szCs w:val="24"/>
                <w:lang w:val="mn-MN"/>
              </w:rPr>
              <w:t>Үр дүнгүй</w:t>
            </w:r>
          </w:p>
        </w:tc>
      </w:tr>
      <w:tr w:rsidR="00284677" w:rsidRPr="002C5462" w14:paraId="1D1000FF" w14:textId="77777777" w:rsidTr="00E857CD">
        <w:tc>
          <w:tcPr>
            <w:tcW w:w="422" w:type="dxa"/>
            <w:tcBorders>
              <w:top w:val="single" w:sz="4" w:space="0" w:color="auto"/>
              <w:left w:val="single" w:sz="4" w:space="0" w:color="auto"/>
              <w:bottom w:val="single" w:sz="4" w:space="0" w:color="auto"/>
              <w:right w:val="single" w:sz="4" w:space="0" w:color="auto"/>
            </w:tcBorders>
            <w:hideMark/>
          </w:tcPr>
          <w:p w14:paraId="04C6FC32" w14:textId="77777777" w:rsidR="00284677" w:rsidRPr="002C5462" w:rsidRDefault="00284677" w:rsidP="000C7308">
            <w:pPr>
              <w:spacing w:after="0" w:line="276" w:lineRule="auto"/>
              <w:jc w:val="both"/>
              <w:rPr>
                <w:rFonts w:ascii="Arial" w:eastAsia="Arial" w:hAnsi="Arial" w:cs="Arial"/>
                <w:noProof/>
                <w:sz w:val="24"/>
                <w:szCs w:val="24"/>
                <w:lang w:val="mn-MN"/>
              </w:rPr>
            </w:pPr>
            <w:r w:rsidRPr="002C5462">
              <w:rPr>
                <w:rFonts w:ascii="Arial" w:eastAsia="Arial" w:hAnsi="Arial" w:cs="Arial"/>
                <w:noProof/>
                <w:sz w:val="24"/>
                <w:szCs w:val="24"/>
                <w:lang w:val="mn-MN"/>
              </w:rPr>
              <w:t>2.</w:t>
            </w:r>
          </w:p>
        </w:tc>
        <w:tc>
          <w:tcPr>
            <w:tcW w:w="1805" w:type="dxa"/>
            <w:tcBorders>
              <w:top w:val="single" w:sz="4" w:space="0" w:color="auto"/>
              <w:left w:val="single" w:sz="4" w:space="0" w:color="auto"/>
              <w:bottom w:val="single" w:sz="4" w:space="0" w:color="auto"/>
              <w:right w:val="single" w:sz="4" w:space="0" w:color="auto"/>
            </w:tcBorders>
            <w:hideMark/>
          </w:tcPr>
          <w:p w14:paraId="60C5CB20" w14:textId="77777777" w:rsidR="00284677" w:rsidRPr="002C5462" w:rsidRDefault="00284677" w:rsidP="000C7308">
            <w:pPr>
              <w:spacing w:after="0" w:line="276" w:lineRule="auto"/>
              <w:jc w:val="both"/>
              <w:rPr>
                <w:rFonts w:ascii="Arial" w:eastAsia="Arial" w:hAnsi="Arial" w:cs="Arial"/>
                <w:noProof/>
                <w:sz w:val="24"/>
                <w:szCs w:val="24"/>
                <w:lang w:val="mn-MN"/>
              </w:rPr>
            </w:pPr>
            <w:r w:rsidRPr="002C5462">
              <w:rPr>
                <w:rFonts w:ascii="Arial" w:eastAsia="Arial" w:hAnsi="Arial" w:cs="Arial"/>
                <w:noProof/>
                <w:sz w:val="24"/>
                <w:szCs w:val="24"/>
                <w:lang w:val="mn-MN"/>
              </w:rPr>
              <w:t>Хэвлэл мэдээлэл болон бусад арга хэрэгслээр дамжуулан олон нийтийг соён гэгээрүүлэх</w:t>
            </w:r>
          </w:p>
        </w:tc>
        <w:tc>
          <w:tcPr>
            <w:tcW w:w="3614" w:type="dxa"/>
            <w:tcBorders>
              <w:top w:val="single" w:sz="4" w:space="0" w:color="auto"/>
              <w:left w:val="single" w:sz="4" w:space="0" w:color="auto"/>
              <w:bottom w:val="single" w:sz="4" w:space="0" w:color="auto"/>
              <w:right w:val="single" w:sz="4" w:space="0" w:color="auto"/>
            </w:tcBorders>
            <w:hideMark/>
          </w:tcPr>
          <w:p w14:paraId="1F0E76F9" w14:textId="1438271B" w:rsidR="00284677" w:rsidRPr="002C5462" w:rsidRDefault="006C4812" w:rsidP="000C7308">
            <w:pPr>
              <w:spacing w:after="0" w:line="276" w:lineRule="auto"/>
              <w:jc w:val="both"/>
              <w:rPr>
                <w:rFonts w:ascii="Arial" w:eastAsia="Arial" w:hAnsi="Arial" w:cs="Arial"/>
                <w:noProof/>
                <w:sz w:val="24"/>
                <w:szCs w:val="24"/>
                <w:lang w:val="mn-MN"/>
              </w:rPr>
            </w:pPr>
            <w:r w:rsidRPr="002C5462">
              <w:rPr>
                <w:rFonts w:ascii="Arial" w:eastAsiaTheme="minorEastAsia" w:hAnsi="Arial" w:cs="Arial"/>
                <w:bCs/>
                <w:sz w:val="24"/>
                <w:szCs w:val="24"/>
                <w:shd w:val="clear" w:color="auto" w:fill="FFFFFF"/>
                <w:lang w:val="mn-MN"/>
              </w:rPr>
              <w:t>Цахим орчинд хүүхдийн эрхийг хамгаалах асуудлыг дан</w:t>
            </w:r>
            <w:r w:rsidRPr="002C5462">
              <w:rPr>
                <w:rFonts w:ascii="Arial" w:eastAsiaTheme="minorEastAsia" w:hAnsi="Arial" w:cs="Arial"/>
                <w:b/>
                <w:sz w:val="24"/>
                <w:szCs w:val="24"/>
                <w:shd w:val="clear" w:color="auto" w:fill="FFFFFF"/>
                <w:lang w:val="mn-MN"/>
              </w:rPr>
              <w:t xml:space="preserve"> </w:t>
            </w:r>
            <w:r w:rsidR="00284677" w:rsidRPr="002C5462">
              <w:rPr>
                <w:rFonts w:ascii="Arial" w:eastAsia="Arial" w:hAnsi="Arial" w:cs="Arial"/>
                <w:noProof/>
                <w:sz w:val="24"/>
                <w:szCs w:val="24"/>
                <w:lang w:val="mn-MN"/>
              </w:rPr>
              <w:t>ганц хэвлэл мэдээллийн болон бусад хэрэгслээр олон нийтэд хандсан ухуулга сурталчилгаа</w:t>
            </w:r>
            <w:r w:rsidR="00A12E7A" w:rsidRPr="002C5462">
              <w:rPr>
                <w:rFonts w:ascii="Arial" w:eastAsia="Arial" w:hAnsi="Arial" w:cs="Arial"/>
                <w:noProof/>
                <w:sz w:val="24"/>
                <w:szCs w:val="24"/>
                <w:lang w:val="mn-MN"/>
              </w:rPr>
              <w:t xml:space="preserve">, соён гэгээрүүлэх </w:t>
            </w:r>
            <w:r w:rsidR="00284677" w:rsidRPr="002C5462">
              <w:rPr>
                <w:rFonts w:ascii="Arial" w:eastAsia="Arial" w:hAnsi="Arial" w:cs="Arial"/>
                <w:noProof/>
                <w:sz w:val="24"/>
                <w:szCs w:val="24"/>
                <w:lang w:val="mn-MN"/>
              </w:rPr>
              <w:t>ажил хийх нь</w:t>
            </w:r>
            <w:r w:rsidR="00A12E7A" w:rsidRPr="002C5462">
              <w:rPr>
                <w:rFonts w:ascii="Arial" w:eastAsia="Arial" w:hAnsi="Arial" w:cs="Arial"/>
                <w:noProof/>
                <w:sz w:val="24"/>
                <w:szCs w:val="24"/>
                <w:lang w:val="mn-MN"/>
              </w:rPr>
              <w:t xml:space="preserve"> хүлээгдэж байгаа үр дүнд хүрэх хангалттай </w:t>
            </w:r>
            <w:r w:rsidR="00463AB4" w:rsidRPr="002C5462">
              <w:rPr>
                <w:rFonts w:ascii="Arial" w:eastAsia="Arial" w:hAnsi="Arial" w:cs="Arial"/>
                <w:noProof/>
                <w:sz w:val="24"/>
                <w:szCs w:val="24"/>
                <w:lang w:val="mn-MN"/>
              </w:rPr>
              <w:t>арга хэмжээ болж чадахгүй юм</w:t>
            </w:r>
            <w:r w:rsidR="00A12E7A" w:rsidRPr="002C5462">
              <w:rPr>
                <w:rFonts w:ascii="Arial" w:eastAsia="Arial" w:hAnsi="Arial" w:cs="Arial"/>
                <w:noProof/>
                <w:sz w:val="24"/>
                <w:szCs w:val="24"/>
                <w:lang w:val="mn-MN"/>
              </w:rPr>
              <w:t>.</w:t>
            </w:r>
          </w:p>
        </w:tc>
        <w:tc>
          <w:tcPr>
            <w:tcW w:w="2410" w:type="dxa"/>
            <w:tcBorders>
              <w:top w:val="single" w:sz="4" w:space="0" w:color="auto"/>
              <w:left w:val="single" w:sz="4" w:space="0" w:color="auto"/>
              <w:bottom w:val="single" w:sz="4" w:space="0" w:color="auto"/>
              <w:right w:val="single" w:sz="4" w:space="0" w:color="auto"/>
            </w:tcBorders>
            <w:hideMark/>
          </w:tcPr>
          <w:p w14:paraId="708A746B" w14:textId="77777777" w:rsidR="00284677" w:rsidRDefault="00284677" w:rsidP="000C7308">
            <w:pPr>
              <w:spacing w:after="0" w:line="276" w:lineRule="auto"/>
              <w:jc w:val="both"/>
              <w:rPr>
                <w:rFonts w:ascii="Arial" w:eastAsia="Arial" w:hAnsi="Arial" w:cs="Arial"/>
                <w:noProof/>
                <w:sz w:val="24"/>
                <w:szCs w:val="24"/>
                <w:lang w:val="mn-MN"/>
              </w:rPr>
            </w:pPr>
            <w:r w:rsidRPr="002C5462">
              <w:rPr>
                <w:rFonts w:ascii="Arial" w:eastAsia="Arial" w:hAnsi="Arial" w:cs="Arial"/>
                <w:noProof/>
                <w:sz w:val="24"/>
                <w:szCs w:val="24"/>
                <w:lang w:val="mn-MN"/>
              </w:rPr>
              <w:t>Хэвлэл мэдээлэл, олон нийтэд таниулах зорилготой холбоотой сургалт, нэвтрүүлэг, ухуулга хийх нэмэлт зардал гарах боловч энэ</w:t>
            </w:r>
            <w:r w:rsidR="005C5CC5" w:rsidRPr="002C5462">
              <w:rPr>
                <w:rFonts w:ascii="Arial" w:eastAsia="Arial" w:hAnsi="Arial" w:cs="Arial"/>
                <w:noProof/>
                <w:sz w:val="24"/>
                <w:szCs w:val="24"/>
                <w:lang w:val="mn-MN"/>
              </w:rPr>
              <w:t xml:space="preserve"> </w:t>
            </w:r>
            <w:r w:rsidRPr="002C5462">
              <w:rPr>
                <w:rFonts w:ascii="Arial" w:eastAsia="Arial" w:hAnsi="Arial" w:cs="Arial"/>
                <w:noProof/>
                <w:sz w:val="24"/>
                <w:szCs w:val="24"/>
                <w:lang w:val="mn-MN"/>
              </w:rPr>
              <w:t>талаар хийгдэж буй арга хэмжээ асуудлыг шийдэхгүй.</w:t>
            </w:r>
          </w:p>
          <w:p w14:paraId="0606744E" w14:textId="36CF5ABA" w:rsidR="00BB4319" w:rsidRPr="002C5462" w:rsidRDefault="00BB4319" w:rsidP="000C7308">
            <w:pPr>
              <w:spacing w:after="0" w:line="276" w:lineRule="auto"/>
              <w:jc w:val="both"/>
              <w:rPr>
                <w:rFonts w:ascii="Arial" w:eastAsia="Arial" w:hAnsi="Arial" w:cs="Arial"/>
                <w:noProof/>
                <w:sz w:val="24"/>
                <w:szCs w:val="24"/>
                <w:lang w:val="mn-MN"/>
              </w:rPr>
            </w:pPr>
            <w:r>
              <w:rPr>
                <w:rFonts w:ascii="Arial" w:eastAsia="Arial" w:hAnsi="Arial" w:cs="Arial"/>
                <w:noProof/>
                <w:sz w:val="24"/>
                <w:szCs w:val="24"/>
                <w:lang w:val="mn-MN"/>
              </w:rPr>
              <w:t xml:space="preserve">Гэхдээ нэмэлт байдлаар энэ зохицуулалтын </w:t>
            </w:r>
            <w:r>
              <w:rPr>
                <w:rFonts w:ascii="Arial" w:eastAsia="Arial" w:hAnsi="Arial" w:cs="Arial"/>
                <w:noProof/>
                <w:sz w:val="24"/>
                <w:szCs w:val="24"/>
                <w:lang w:val="mn-MN"/>
              </w:rPr>
              <w:lastRenderedPageBreak/>
              <w:t xml:space="preserve">хувилбарыг ашиглах боломжтой байна. </w:t>
            </w:r>
          </w:p>
        </w:tc>
        <w:tc>
          <w:tcPr>
            <w:tcW w:w="986" w:type="dxa"/>
            <w:tcBorders>
              <w:top w:val="single" w:sz="4" w:space="0" w:color="auto"/>
              <w:left w:val="single" w:sz="4" w:space="0" w:color="auto"/>
              <w:bottom w:val="single" w:sz="4" w:space="0" w:color="auto"/>
              <w:right w:val="single" w:sz="4" w:space="0" w:color="auto"/>
            </w:tcBorders>
            <w:hideMark/>
          </w:tcPr>
          <w:p w14:paraId="40A88C02" w14:textId="77777777" w:rsidR="00284677" w:rsidRPr="002C5462" w:rsidRDefault="00284677" w:rsidP="000C7308">
            <w:pPr>
              <w:spacing w:after="0" w:line="276" w:lineRule="auto"/>
              <w:jc w:val="both"/>
              <w:rPr>
                <w:rFonts w:ascii="Arial" w:eastAsia="Arial" w:hAnsi="Arial" w:cs="Arial"/>
                <w:noProof/>
                <w:sz w:val="24"/>
                <w:szCs w:val="24"/>
                <w:lang w:val="mn-MN"/>
              </w:rPr>
            </w:pPr>
            <w:r w:rsidRPr="002C5462">
              <w:rPr>
                <w:rFonts w:ascii="Arial" w:eastAsia="Arial" w:hAnsi="Arial" w:cs="Arial"/>
                <w:noProof/>
                <w:sz w:val="24"/>
                <w:szCs w:val="24"/>
                <w:lang w:val="mn-MN"/>
              </w:rPr>
              <w:lastRenderedPageBreak/>
              <w:t>Үр дүн хангалттай бус</w:t>
            </w:r>
          </w:p>
        </w:tc>
      </w:tr>
      <w:tr w:rsidR="00284677" w:rsidRPr="002C5462" w14:paraId="4D1A553D" w14:textId="77777777" w:rsidTr="00E857CD">
        <w:tc>
          <w:tcPr>
            <w:tcW w:w="422" w:type="dxa"/>
            <w:tcBorders>
              <w:top w:val="single" w:sz="4" w:space="0" w:color="auto"/>
              <w:left w:val="single" w:sz="4" w:space="0" w:color="auto"/>
              <w:bottom w:val="single" w:sz="4" w:space="0" w:color="auto"/>
              <w:right w:val="single" w:sz="4" w:space="0" w:color="auto"/>
            </w:tcBorders>
            <w:hideMark/>
          </w:tcPr>
          <w:p w14:paraId="0A02E911" w14:textId="77777777" w:rsidR="00284677" w:rsidRPr="002C5462" w:rsidRDefault="00284677" w:rsidP="000C7308">
            <w:pPr>
              <w:spacing w:after="0" w:line="276" w:lineRule="auto"/>
              <w:jc w:val="both"/>
              <w:rPr>
                <w:rFonts w:ascii="Arial" w:eastAsia="Arial" w:hAnsi="Arial" w:cs="Arial"/>
                <w:noProof/>
                <w:sz w:val="24"/>
                <w:szCs w:val="24"/>
                <w:lang w:val="mn-MN"/>
              </w:rPr>
            </w:pPr>
            <w:r w:rsidRPr="002C5462">
              <w:rPr>
                <w:rFonts w:ascii="Arial" w:eastAsia="Arial" w:hAnsi="Arial" w:cs="Arial"/>
                <w:noProof/>
                <w:sz w:val="24"/>
                <w:szCs w:val="24"/>
                <w:lang w:val="mn-MN"/>
              </w:rPr>
              <w:t>3.</w:t>
            </w:r>
          </w:p>
        </w:tc>
        <w:tc>
          <w:tcPr>
            <w:tcW w:w="1805" w:type="dxa"/>
            <w:tcBorders>
              <w:top w:val="single" w:sz="4" w:space="0" w:color="auto"/>
              <w:left w:val="single" w:sz="4" w:space="0" w:color="auto"/>
              <w:bottom w:val="single" w:sz="4" w:space="0" w:color="auto"/>
              <w:right w:val="single" w:sz="4" w:space="0" w:color="auto"/>
            </w:tcBorders>
            <w:hideMark/>
          </w:tcPr>
          <w:p w14:paraId="2CB3EE05" w14:textId="77777777" w:rsidR="00284677" w:rsidRPr="002C5462" w:rsidRDefault="00284677" w:rsidP="000C7308">
            <w:pPr>
              <w:spacing w:after="0" w:line="276" w:lineRule="auto"/>
              <w:jc w:val="both"/>
              <w:rPr>
                <w:rFonts w:ascii="Arial" w:eastAsia="Arial" w:hAnsi="Arial" w:cs="Arial"/>
                <w:noProof/>
                <w:sz w:val="24"/>
                <w:szCs w:val="24"/>
                <w:lang w:val="mn-MN"/>
              </w:rPr>
            </w:pPr>
            <w:r w:rsidRPr="002C5462">
              <w:rPr>
                <w:rFonts w:ascii="Arial" w:eastAsia="Arial" w:hAnsi="Arial" w:cs="Arial"/>
                <w:noProof/>
                <w:sz w:val="24"/>
                <w:szCs w:val="24"/>
                <w:lang w:val="mn-MN"/>
              </w:rPr>
              <w:t>Зах зээлийн механизмаар дамжуулан төрөөс зохицуулалт хийх</w:t>
            </w:r>
          </w:p>
        </w:tc>
        <w:tc>
          <w:tcPr>
            <w:tcW w:w="3614" w:type="dxa"/>
            <w:tcBorders>
              <w:top w:val="single" w:sz="4" w:space="0" w:color="auto"/>
              <w:left w:val="single" w:sz="4" w:space="0" w:color="auto"/>
              <w:bottom w:val="single" w:sz="4" w:space="0" w:color="auto"/>
              <w:right w:val="single" w:sz="4" w:space="0" w:color="auto"/>
            </w:tcBorders>
            <w:hideMark/>
          </w:tcPr>
          <w:p w14:paraId="0DBEFC2D" w14:textId="77777777" w:rsidR="00284677" w:rsidRPr="002C5462" w:rsidRDefault="00284677" w:rsidP="000C7308">
            <w:pPr>
              <w:spacing w:after="0" w:line="276" w:lineRule="auto"/>
              <w:jc w:val="both"/>
              <w:rPr>
                <w:rFonts w:ascii="Arial" w:eastAsia="Arial" w:hAnsi="Arial" w:cs="Arial"/>
                <w:noProof/>
                <w:sz w:val="24"/>
                <w:szCs w:val="24"/>
                <w:lang w:val="mn-MN"/>
              </w:rPr>
            </w:pPr>
            <w:r w:rsidRPr="002C5462">
              <w:rPr>
                <w:rFonts w:ascii="Arial" w:eastAsia="Arial" w:hAnsi="Arial" w:cs="Arial"/>
                <w:noProof/>
                <w:sz w:val="24"/>
                <w:szCs w:val="24"/>
                <w:lang w:val="mn-MN"/>
              </w:rPr>
              <w:t>Асуудал үүссэн гол шалтгаантай холбоогүй тул зорилгод хүрэх боломжгүй.</w:t>
            </w:r>
          </w:p>
        </w:tc>
        <w:tc>
          <w:tcPr>
            <w:tcW w:w="2410" w:type="dxa"/>
            <w:tcBorders>
              <w:top w:val="single" w:sz="4" w:space="0" w:color="auto"/>
              <w:left w:val="single" w:sz="4" w:space="0" w:color="auto"/>
              <w:bottom w:val="single" w:sz="4" w:space="0" w:color="auto"/>
              <w:right w:val="single" w:sz="4" w:space="0" w:color="auto"/>
            </w:tcBorders>
            <w:hideMark/>
          </w:tcPr>
          <w:p w14:paraId="72DD1353" w14:textId="77777777" w:rsidR="00284677" w:rsidRPr="002C5462" w:rsidRDefault="00284677" w:rsidP="000C7308">
            <w:pPr>
              <w:spacing w:after="0" w:line="276" w:lineRule="auto"/>
              <w:jc w:val="both"/>
              <w:rPr>
                <w:rFonts w:ascii="Arial" w:eastAsia="Arial" w:hAnsi="Arial" w:cs="Arial"/>
                <w:noProof/>
                <w:sz w:val="24"/>
                <w:szCs w:val="24"/>
                <w:lang w:val="mn-MN"/>
              </w:rPr>
            </w:pPr>
            <w:r w:rsidRPr="002C5462">
              <w:rPr>
                <w:rFonts w:ascii="Arial" w:eastAsia="Arial" w:hAnsi="Arial" w:cs="Arial"/>
                <w:noProof/>
                <w:sz w:val="24"/>
                <w:szCs w:val="24"/>
                <w:lang w:val="mn-MN"/>
              </w:rPr>
              <w:t>Зардал, үр өгөөж тооцох боломжгүй.</w:t>
            </w:r>
          </w:p>
        </w:tc>
        <w:tc>
          <w:tcPr>
            <w:tcW w:w="986" w:type="dxa"/>
            <w:tcBorders>
              <w:top w:val="single" w:sz="4" w:space="0" w:color="auto"/>
              <w:left w:val="single" w:sz="4" w:space="0" w:color="auto"/>
              <w:bottom w:val="single" w:sz="4" w:space="0" w:color="auto"/>
              <w:right w:val="single" w:sz="4" w:space="0" w:color="auto"/>
            </w:tcBorders>
            <w:hideMark/>
          </w:tcPr>
          <w:p w14:paraId="263B5436" w14:textId="77777777" w:rsidR="00284677" w:rsidRPr="002C5462" w:rsidRDefault="00284677" w:rsidP="000C7308">
            <w:pPr>
              <w:spacing w:after="0" w:line="276" w:lineRule="auto"/>
              <w:jc w:val="both"/>
              <w:rPr>
                <w:rFonts w:ascii="Arial" w:eastAsia="Arial" w:hAnsi="Arial" w:cs="Arial"/>
                <w:noProof/>
                <w:sz w:val="24"/>
                <w:szCs w:val="24"/>
                <w:lang w:val="mn-MN"/>
              </w:rPr>
            </w:pPr>
            <w:r w:rsidRPr="002C5462">
              <w:rPr>
                <w:rFonts w:ascii="Arial" w:eastAsia="Arial" w:hAnsi="Arial" w:cs="Arial"/>
                <w:noProof/>
                <w:sz w:val="24"/>
                <w:szCs w:val="24"/>
                <w:lang w:val="mn-MN"/>
              </w:rPr>
              <w:t>Үр дүнгүй</w:t>
            </w:r>
          </w:p>
        </w:tc>
      </w:tr>
      <w:tr w:rsidR="00284677" w:rsidRPr="002C5462" w14:paraId="37C5CE41" w14:textId="77777777" w:rsidTr="00E857CD">
        <w:tc>
          <w:tcPr>
            <w:tcW w:w="422" w:type="dxa"/>
            <w:tcBorders>
              <w:top w:val="single" w:sz="4" w:space="0" w:color="auto"/>
              <w:left w:val="single" w:sz="4" w:space="0" w:color="auto"/>
              <w:bottom w:val="single" w:sz="4" w:space="0" w:color="auto"/>
              <w:right w:val="single" w:sz="4" w:space="0" w:color="auto"/>
            </w:tcBorders>
            <w:hideMark/>
          </w:tcPr>
          <w:p w14:paraId="0644D2CA" w14:textId="77777777" w:rsidR="00284677" w:rsidRPr="002C5462" w:rsidRDefault="00284677" w:rsidP="000C7308">
            <w:pPr>
              <w:spacing w:after="0" w:line="276" w:lineRule="auto"/>
              <w:jc w:val="both"/>
              <w:rPr>
                <w:rFonts w:ascii="Arial" w:eastAsia="Arial" w:hAnsi="Arial" w:cs="Arial"/>
                <w:noProof/>
                <w:sz w:val="24"/>
                <w:szCs w:val="24"/>
                <w:lang w:val="mn-MN"/>
              </w:rPr>
            </w:pPr>
            <w:r w:rsidRPr="002C5462">
              <w:rPr>
                <w:rFonts w:ascii="Arial" w:eastAsia="Arial" w:hAnsi="Arial" w:cs="Arial"/>
                <w:noProof/>
                <w:sz w:val="24"/>
                <w:szCs w:val="24"/>
                <w:lang w:val="mn-MN"/>
              </w:rPr>
              <w:t>4.</w:t>
            </w:r>
          </w:p>
        </w:tc>
        <w:tc>
          <w:tcPr>
            <w:tcW w:w="1805" w:type="dxa"/>
            <w:tcBorders>
              <w:top w:val="single" w:sz="4" w:space="0" w:color="auto"/>
              <w:left w:val="single" w:sz="4" w:space="0" w:color="auto"/>
              <w:bottom w:val="single" w:sz="4" w:space="0" w:color="auto"/>
              <w:right w:val="single" w:sz="4" w:space="0" w:color="auto"/>
            </w:tcBorders>
            <w:hideMark/>
          </w:tcPr>
          <w:p w14:paraId="195749C1" w14:textId="77777777" w:rsidR="00284677" w:rsidRPr="002C5462" w:rsidRDefault="00284677" w:rsidP="000C7308">
            <w:pPr>
              <w:spacing w:after="0" w:line="276" w:lineRule="auto"/>
              <w:jc w:val="both"/>
              <w:rPr>
                <w:rFonts w:ascii="Arial" w:eastAsia="Arial" w:hAnsi="Arial" w:cs="Arial"/>
                <w:noProof/>
                <w:sz w:val="24"/>
                <w:szCs w:val="24"/>
                <w:lang w:val="mn-MN"/>
              </w:rPr>
            </w:pPr>
            <w:r w:rsidRPr="002C5462">
              <w:rPr>
                <w:rFonts w:ascii="Arial" w:eastAsia="Arial" w:hAnsi="Arial" w:cs="Arial"/>
                <w:noProof/>
                <w:sz w:val="24"/>
                <w:szCs w:val="24"/>
                <w:lang w:val="mn-MN"/>
              </w:rPr>
              <w:t>Төрөөс санхүүгийн интервенц хийх</w:t>
            </w:r>
          </w:p>
        </w:tc>
        <w:tc>
          <w:tcPr>
            <w:tcW w:w="3614" w:type="dxa"/>
            <w:tcBorders>
              <w:top w:val="single" w:sz="4" w:space="0" w:color="auto"/>
              <w:left w:val="single" w:sz="4" w:space="0" w:color="auto"/>
              <w:bottom w:val="single" w:sz="4" w:space="0" w:color="auto"/>
              <w:right w:val="single" w:sz="4" w:space="0" w:color="auto"/>
            </w:tcBorders>
            <w:hideMark/>
          </w:tcPr>
          <w:p w14:paraId="44B537B2" w14:textId="02B964A4" w:rsidR="00284677" w:rsidRPr="002C5462" w:rsidRDefault="006F4595" w:rsidP="000C7308">
            <w:pPr>
              <w:spacing w:after="0" w:line="276" w:lineRule="auto"/>
              <w:jc w:val="both"/>
              <w:rPr>
                <w:rFonts w:ascii="Arial" w:eastAsia="Arial" w:hAnsi="Arial" w:cs="Arial"/>
                <w:noProof/>
                <w:sz w:val="24"/>
                <w:szCs w:val="24"/>
                <w:lang w:val="mn-MN"/>
              </w:rPr>
            </w:pPr>
            <w:r w:rsidRPr="002C5462">
              <w:rPr>
                <w:rFonts w:ascii="Arial" w:eastAsia="Arial" w:hAnsi="Arial" w:cs="Arial"/>
                <w:noProof/>
                <w:sz w:val="24"/>
                <w:szCs w:val="24"/>
                <w:lang w:val="mn-MN"/>
              </w:rPr>
              <w:t>Төрөөс санхүүгийн дэмжлэг үзүүлэх тохиолдолд хүний нөөц, техник, технологийг бэхжүүлэх боломжтой ч зорилгыг бүрэн хамарч чадахгүй</w:t>
            </w:r>
            <w:r w:rsidR="00284677" w:rsidRPr="002C5462">
              <w:rPr>
                <w:rFonts w:ascii="Arial" w:eastAsia="Arial" w:hAnsi="Arial" w:cs="Arial"/>
                <w:noProof/>
                <w:sz w:val="24"/>
                <w:szCs w:val="24"/>
                <w:lang w:val="mn-MN"/>
              </w:rPr>
              <w:t>.</w:t>
            </w:r>
          </w:p>
        </w:tc>
        <w:tc>
          <w:tcPr>
            <w:tcW w:w="2410" w:type="dxa"/>
            <w:tcBorders>
              <w:top w:val="single" w:sz="4" w:space="0" w:color="auto"/>
              <w:left w:val="single" w:sz="4" w:space="0" w:color="auto"/>
              <w:bottom w:val="single" w:sz="4" w:space="0" w:color="auto"/>
              <w:right w:val="single" w:sz="4" w:space="0" w:color="auto"/>
            </w:tcBorders>
            <w:hideMark/>
          </w:tcPr>
          <w:p w14:paraId="7726858C" w14:textId="468D31F1" w:rsidR="00284677" w:rsidRPr="002C5462" w:rsidRDefault="008E72EF" w:rsidP="000C7308">
            <w:pPr>
              <w:spacing w:after="0" w:line="276" w:lineRule="auto"/>
              <w:jc w:val="both"/>
              <w:rPr>
                <w:rFonts w:ascii="Arial" w:eastAsia="Arial" w:hAnsi="Arial" w:cs="Arial"/>
                <w:noProof/>
                <w:sz w:val="24"/>
                <w:szCs w:val="24"/>
                <w:lang w:val="mn-MN"/>
              </w:rPr>
            </w:pPr>
            <w:r w:rsidRPr="002C5462">
              <w:rPr>
                <w:rFonts w:ascii="Arial" w:eastAsia="Arial" w:hAnsi="Arial" w:cs="Arial"/>
                <w:noProof/>
                <w:sz w:val="24"/>
                <w:szCs w:val="24"/>
                <w:lang w:val="mn-MN"/>
              </w:rPr>
              <w:t>Ихээхэн зардал шаардлагатай. Үр өгөөж нь хүний нөөц, техник, технологийг  бэхжүүлэх хэдий ч зорилгод хүрэхгүй.</w:t>
            </w:r>
          </w:p>
        </w:tc>
        <w:tc>
          <w:tcPr>
            <w:tcW w:w="986" w:type="dxa"/>
            <w:tcBorders>
              <w:top w:val="single" w:sz="4" w:space="0" w:color="auto"/>
              <w:left w:val="single" w:sz="4" w:space="0" w:color="auto"/>
              <w:bottom w:val="single" w:sz="4" w:space="0" w:color="auto"/>
              <w:right w:val="single" w:sz="4" w:space="0" w:color="auto"/>
            </w:tcBorders>
            <w:hideMark/>
          </w:tcPr>
          <w:p w14:paraId="1BDE3C8E" w14:textId="77777777" w:rsidR="00284677" w:rsidRPr="002C5462" w:rsidRDefault="00284677" w:rsidP="000C7308">
            <w:pPr>
              <w:spacing w:after="0" w:line="276" w:lineRule="auto"/>
              <w:jc w:val="both"/>
              <w:rPr>
                <w:rFonts w:ascii="Arial" w:eastAsia="Arial" w:hAnsi="Arial" w:cs="Arial"/>
                <w:noProof/>
                <w:sz w:val="24"/>
                <w:szCs w:val="24"/>
                <w:lang w:val="mn-MN"/>
              </w:rPr>
            </w:pPr>
            <w:r w:rsidRPr="002C5462">
              <w:rPr>
                <w:rFonts w:ascii="Arial" w:eastAsia="Arial" w:hAnsi="Arial" w:cs="Arial"/>
                <w:noProof/>
                <w:sz w:val="24"/>
                <w:szCs w:val="24"/>
                <w:lang w:val="mn-MN"/>
              </w:rPr>
              <w:t>Үр дүнгүй</w:t>
            </w:r>
          </w:p>
        </w:tc>
      </w:tr>
      <w:tr w:rsidR="00284677" w:rsidRPr="002C5462" w14:paraId="22FB6782" w14:textId="77777777" w:rsidTr="00E857CD">
        <w:tc>
          <w:tcPr>
            <w:tcW w:w="422" w:type="dxa"/>
            <w:tcBorders>
              <w:top w:val="single" w:sz="4" w:space="0" w:color="auto"/>
              <w:left w:val="single" w:sz="4" w:space="0" w:color="auto"/>
              <w:bottom w:val="single" w:sz="4" w:space="0" w:color="auto"/>
              <w:right w:val="single" w:sz="4" w:space="0" w:color="auto"/>
            </w:tcBorders>
            <w:hideMark/>
          </w:tcPr>
          <w:p w14:paraId="3A867612" w14:textId="77777777" w:rsidR="00284677" w:rsidRPr="002C5462" w:rsidRDefault="00284677" w:rsidP="000C7308">
            <w:pPr>
              <w:spacing w:after="0" w:line="276" w:lineRule="auto"/>
              <w:jc w:val="both"/>
              <w:rPr>
                <w:rFonts w:ascii="Arial" w:eastAsia="Arial" w:hAnsi="Arial" w:cs="Arial"/>
                <w:noProof/>
                <w:sz w:val="24"/>
                <w:szCs w:val="24"/>
                <w:lang w:val="mn-MN"/>
              </w:rPr>
            </w:pPr>
            <w:r w:rsidRPr="002C5462">
              <w:rPr>
                <w:rFonts w:ascii="Arial" w:eastAsia="Arial" w:hAnsi="Arial" w:cs="Arial"/>
                <w:noProof/>
                <w:sz w:val="24"/>
                <w:szCs w:val="24"/>
                <w:lang w:val="mn-MN"/>
              </w:rPr>
              <w:t>5.</w:t>
            </w:r>
          </w:p>
        </w:tc>
        <w:tc>
          <w:tcPr>
            <w:tcW w:w="1805" w:type="dxa"/>
            <w:tcBorders>
              <w:top w:val="single" w:sz="4" w:space="0" w:color="auto"/>
              <w:left w:val="single" w:sz="4" w:space="0" w:color="auto"/>
              <w:bottom w:val="single" w:sz="4" w:space="0" w:color="auto"/>
              <w:right w:val="single" w:sz="4" w:space="0" w:color="auto"/>
            </w:tcBorders>
            <w:hideMark/>
          </w:tcPr>
          <w:p w14:paraId="536C5DF0" w14:textId="77777777" w:rsidR="00284677" w:rsidRPr="002C5462" w:rsidRDefault="00284677" w:rsidP="000C7308">
            <w:pPr>
              <w:spacing w:after="0" w:line="276" w:lineRule="auto"/>
              <w:jc w:val="both"/>
              <w:rPr>
                <w:rFonts w:ascii="Arial" w:eastAsia="Arial" w:hAnsi="Arial" w:cs="Arial"/>
                <w:noProof/>
                <w:sz w:val="24"/>
                <w:szCs w:val="24"/>
                <w:lang w:val="mn-MN"/>
              </w:rPr>
            </w:pPr>
            <w:r w:rsidRPr="002C5462">
              <w:rPr>
                <w:rFonts w:ascii="Arial" w:eastAsia="Arial" w:hAnsi="Arial" w:cs="Arial"/>
                <w:noProof/>
                <w:sz w:val="24"/>
                <w:szCs w:val="24"/>
                <w:lang w:val="mn-MN"/>
              </w:rPr>
              <w:t>Төрийн бус байгууллага, хувийн хэвшлээр тодорхой чиг үүрэг гүйцэтгүүлэх</w:t>
            </w:r>
          </w:p>
        </w:tc>
        <w:tc>
          <w:tcPr>
            <w:tcW w:w="3614" w:type="dxa"/>
            <w:tcBorders>
              <w:top w:val="single" w:sz="4" w:space="0" w:color="auto"/>
              <w:left w:val="single" w:sz="4" w:space="0" w:color="auto"/>
              <w:bottom w:val="single" w:sz="4" w:space="0" w:color="auto"/>
              <w:right w:val="single" w:sz="4" w:space="0" w:color="auto"/>
            </w:tcBorders>
            <w:hideMark/>
          </w:tcPr>
          <w:p w14:paraId="7F5CB260" w14:textId="6889D49C" w:rsidR="00284677" w:rsidRPr="002C5462" w:rsidRDefault="005E7DFC" w:rsidP="000C7308">
            <w:pPr>
              <w:spacing w:after="0" w:line="276" w:lineRule="auto"/>
              <w:jc w:val="both"/>
              <w:rPr>
                <w:rFonts w:ascii="Arial" w:eastAsia="Arial" w:hAnsi="Arial" w:cs="Arial"/>
                <w:noProof/>
                <w:sz w:val="24"/>
                <w:szCs w:val="24"/>
                <w:lang w:val="mn-MN"/>
              </w:rPr>
            </w:pPr>
            <w:r w:rsidRPr="002C5462">
              <w:rPr>
                <w:rFonts w:ascii="Arial" w:eastAsia="Arial" w:hAnsi="Arial" w:cs="Arial"/>
                <w:noProof/>
                <w:sz w:val="24"/>
                <w:szCs w:val="24"/>
                <w:lang w:val="mn-MN"/>
              </w:rPr>
              <w:t>Цахим орчинд хүүхдийн эрхийг хамгаалахтай</w:t>
            </w:r>
            <w:r w:rsidRPr="002C5462">
              <w:rPr>
                <w:rFonts w:ascii="Arial" w:eastAsia="Arial" w:hAnsi="Arial" w:cs="Arial"/>
                <w:noProof/>
                <w:sz w:val="24"/>
                <w:szCs w:val="24"/>
              </w:rPr>
              <w:t xml:space="preserve"> </w:t>
            </w:r>
            <w:r w:rsidRPr="002C5462">
              <w:rPr>
                <w:rFonts w:ascii="Arial" w:eastAsia="Arial" w:hAnsi="Arial" w:cs="Arial"/>
                <w:noProof/>
                <w:sz w:val="24"/>
                <w:szCs w:val="24"/>
                <w:lang w:val="mn-MN"/>
              </w:rPr>
              <w:t>холбоотой  төрийн чиг үүргийг төрийн бус байгууллага, хувийн хэвшлээр  гүйцэтгүүлэх боломжгүй. Харин эдгээр байгууллагууд зах зээлийн механизмаар цахим орчинд хүүхдийн эрхийг хамгаалах хангах үйл ажиллагаанд оролцох боломжтой.</w:t>
            </w:r>
          </w:p>
        </w:tc>
        <w:tc>
          <w:tcPr>
            <w:tcW w:w="2410" w:type="dxa"/>
            <w:tcBorders>
              <w:top w:val="single" w:sz="4" w:space="0" w:color="auto"/>
              <w:left w:val="single" w:sz="4" w:space="0" w:color="auto"/>
              <w:bottom w:val="single" w:sz="4" w:space="0" w:color="auto"/>
              <w:right w:val="single" w:sz="4" w:space="0" w:color="auto"/>
            </w:tcBorders>
            <w:hideMark/>
          </w:tcPr>
          <w:p w14:paraId="22340630" w14:textId="7FEF9714" w:rsidR="00284677" w:rsidRPr="002C5462" w:rsidRDefault="00D21F84" w:rsidP="000C7308">
            <w:pPr>
              <w:spacing w:after="0" w:line="276" w:lineRule="auto"/>
              <w:jc w:val="both"/>
              <w:rPr>
                <w:rFonts w:ascii="Arial" w:eastAsia="Arial" w:hAnsi="Arial" w:cs="Arial"/>
                <w:noProof/>
                <w:sz w:val="24"/>
                <w:szCs w:val="24"/>
                <w:lang w:val="mn-MN"/>
              </w:rPr>
            </w:pPr>
            <w:r w:rsidRPr="002C5462">
              <w:rPr>
                <w:rFonts w:ascii="Arial" w:eastAsia="Arial" w:hAnsi="Arial" w:cs="Arial"/>
                <w:noProof/>
                <w:sz w:val="24"/>
                <w:szCs w:val="24"/>
                <w:lang w:val="mn-MN"/>
              </w:rPr>
              <w:t>Тодорхой зардал гарах хэдий ч үр өгөөж нь бага.</w:t>
            </w:r>
          </w:p>
        </w:tc>
        <w:tc>
          <w:tcPr>
            <w:tcW w:w="986" w:type="dxa"/>
            <w:tcBorders>
              <w:top w:val="single" w:sz="4" w:space="0" w:color="auto"/>
              <w:left w:val="single" w:sz="4" w:space="0" w:color="auto"/>
              <w:bottom w:val="single" w:sz="4" w:space="0" w:color="auto"/>
              <w:right w:val="single" w:sz="4" w:space="0" w:color="auto"/>
            </w:tcBorders>
            <w:hideMark/>
          </w:tcPr>
          <w:p w14:paraId="40DE15E9" w14:textId="77777777" w:rsidR="00284677" w:rsidRPr="002C5462" w:rsidRDefault="00284677" w:rsidP="000C7308">
            <w:pPr>
              <w:spacing w:after="0" w:line="276" w:lineRule="auto"/>
              <w:jc w:val="both"/>
              <w:rPr>
                <w:rFonts w:ascii="Arial" w:eastAsia="Arial" w:hAnsi="Arial" w:cs="Arial"/>
                <w:noProof/>
                <w:sz w:val="24"/>
                <w:szCs w:val="24"/>
                <w:lang w:val="mn-MN"/>
              </w:rPr>
            </w:pPr>
            <w:r w:rsidRPr="002C5462">
              <w:rPr>
                <w:rFonts w:ascii="Arial" w:eastAsia="Arial" w:hAnsi="Arial" w:cs="Arial"/>
                <w:noProof/>
                <w:sz w:val="24"/>
                <w:szCs w:val="24"/>
                <w:lang w:val="mn-MN"/>
              </w:rPr>
              <w:t>Үр дүнгүй</w:t>
            </w:r>
          </w:p>
        </w:tc>
      </w:tr>
      <w:tr w:rsidR="00284677" w:rsidRPr="002C5462" w14:paraId="5D70F586" w14:textId="77777777" w:rsidTr="00E857CD">
        <w:tc>
          <w:tcPr>
            <w:tcW w:w="422" w:type="dxa"/>
            <w:tcBorders>
              <w:top w:val="single" w:sz="4" w:space="0" w:color="auto"/>
              <w:left w:val="single" w:sz="4" w:space="0" w:color="auto"/>
              <w:bottom w:val="single" w:sz="4" w:space="0" w:color="auto"/>
              <w:right w:val="single" w:sz="4" w:space="0" w:color="auto"/>
            </w:tcBorders>
            <w:hideMark/>
          </w:tcPr>
          <w:p w14:paraId="21BEB43B" w14:textId="77777777" w:rsidR="00284677" w:rsidRPr="002C5462" w:rsidRDefault="00284677" w:rsidP="000C7308">
            <w:pPr>
              <w:spacing w:after="0" w:line="276" w:lineRule="auto"/>
              <w:jc w:val="both"/>
              <w:rPr>
                <w:rFonts w:ascii="Arial" w:eastAsia="Arial" w:hAnsi="Arial" w:cs="Arial"/>
                <w:noProof/>
                <w:sz w:val="24"/>
                <w:szCs w:val="24"/>
                <w:lang w:val="mn-MN"/>
              </w:rPr>
            </w:pPr>
            <w:r w:rsidRPr="002C5462">
              <w:rPr>
                <w:rFonts w:ascii="Arial" w:eastAsia="Arial" w:hAnsi="Arial" w:cs="Arial"/>
                <w:noProof/>
                <w:sz w:val="24"/>
                <w:szCs w:val="24"/>
                <w:lang w:val="mn-MN"/>
              </w:rPr>
              <w:t>6.</w:t>
            </w:r>
          </w:p>
        </w:tc>
        <w:tc>
          <w:tcPr>
            <w:tcW w:w="1805" w:type="dxa"/>
            <w:tcBorders>
              <w:top w:val="single" w:sz="4" w:space="0" w:color="auto"/>
              <w:left w:val="single" w:sz="4" w:space="0" w:color="auto"/>
              <w:bottom w:val="single" w:sz="4" w:space="0" w:color="auto"/>
              <w:right w:val="single" w:sz="4" w:space="0" w:color="auto"/>
            </w:tcBorders>
            <w:hideMark/>
          </w:tcPr>
          <w:p w14:paraId="2C14F248" w14:textId="77777777" w:rsidR="00284677" w:rsidRPr="002C5462" w:rsidRDefault="00284677" w:rsidP="000C7308">
            <w:pPr>
              <w:spacing w:after="0" w:line="276" w:lineRule="auto"/>
              <w:jc w:val="both"/>
              <w:rPr>
                <w:rFonts w:ascii="Arial" w:eastAsia="Arial" w:hAnsi="Arial" w:cs="Arial"/>
                <w:noProof/>
                <w:sz w:val="24"/>
                <w:szCs w:val="24"/>
                <w:lang w:val="mn-MN"/>
              </w:rPr>
            </w:pPr>
            <w:r w:rsidRPr="002C5462">
              <w:rPr>
                <w:rFonts w:ascii="Arial" w:eastAsia="Arial" w:hAnsi="Arial" w:cs="Arial"/>
                <w:noProof/>
                <w:sz w:val="24"/>
                <w:szCs w:val="24"/>
                <w:lang w:val="mn-MN"/>
              </w:rPr>
              <w:t>Захиргааны шийдвэр гаргах</w:t>
            </w:r>
          </w:p>
        </w:tc>
        <w:tc>
          <w:tcPr>
            <w:tcW w:w="3614" w:type="dxa"/>
            <w:tcBorders>
              <w:top w:val="single" w:sz="4" w:space="0" w:color="auto"/>
              <w:left w:val="single" w:sz="4" w:space="0" w:color="auto"/>
              <w:bottom w:val="single" w:sz="4" w:space="0" w:color="auto"/>
              <w:right w:val="single" w:sz="4" w:space="0" w:color="auto"/>
            </w:tcBorders>
            <w:hideMark/>
          </w:tcPr>
          <w:p w14:paraId="3A9F8C7F" w14:textId="50FE4AF1" w:rsidR="00284677" w:rsidRPr="002C5462" w:rsidRDefault="00C47379" w:rsidP="000C7308">
            <w:pPr>
              <w:spacing w:after="0" w:line="276" w:lineRule="auto"/>
              <w:jc w:val="both"/>
              <w:rPr>
                <w:rFonts w:ascii="Arial" w:eastAsia="Arial" w:hAnsi="Arial" w:cs="Arial"/>
                <w:noProof/>
                <w:sz w:val="24"/>
                <w:szCs w:val="24"/>
                <w:lang w:val="mn-MN"/>
              </w:rPr>
            </w:pPr>
            <w:r w:rsidRPr="002C5462">
              <w:rPr>
                <w:rFonts w:ascii="Arial" w:eastAsia="Arial" w:hAnsi="Arial" w:cs="Arial"/>
                <w:noProof/>
                <w:sz w:val="24"/>
                <w:szCs w:val="24"/>
                <w:lang w:val="mn-MN"/>
              </w:rPr>
              <w:t>Асуудал үүссэн гол шалтгаантай холбоогүй тул зорилгод хүрэх боломжгүй.</w:t>
            </w:r>
          </w:p>
        </w:tc>
        <w:tc>
          <w:tcPr>
            <w:tcW w:w="2410" w:type="dxa"/>
            <w:tcBorders>
              <w:top w:val="single" w:sz="4" w:space="0" w:color="auto"/>
              <w:left w:val="single" w:sz="4" w:space="0" w:color="auto"/>
              <w:bottom w:val="single" w:sz="4" w:space="0" w:color="auto"/>
              <w:right w:val="single" w:sz="4" w:space="0" w:color="auto"/>
            </w:tcBorders>
            <w:hideMark/>
          </w:tcPr>
          <w:p w14:paraId="15DDC3E6" w14:textId="77777777" w:rsidR="00284677" w:rsidRPr="002C5462" w:rsidRDefault="00284677" w:rsidP="000C7308">
            <w:pPr>
              <w:spacing w:after="0" w:line="276" w:lineRule="auto"/>
              <w:jc w:val="both"/>
              <w:rPr>
                <w:rFonts w:ascii="Arial" w:eastAsia="Arial" w:hAnsi="Arial" w:cs="Arial"/>
                <w:noProof/>
                <w:sz w:val="24"/>
                <w:szCs w:val="24"/>
                <w:lang w:val="mn-MN"/>
              </w:rPr>
            </w:pPr>
            <w:r w:rsidRPr="002C5462">
              <w:rPr>
                <w:rFonts w:ascii="Arial" w:eastAsia="Arial" w:hAnsi="Arial" w:cs="Arial"/>
                <w:noProof/>
                <w:sz w:val="24"/>
                <w:szCs w:val="24"/>
                <w:lang w:val="mn-MN"/>
              </w:rPr>
              <w:t>Зардал, үр өгөөж тооцох боломжгүй.</w:t>
            </w:r>
          </w:p>
        </w:tc>
        <w:tc>
          <w:tcPr>
            <w:tcW w:w="986" w:type="dxa"/>
            <w:tcBorders>
              <w:top w:val="single" w:sz="4" w:space="0" w:color="auto"/>
              <w:left w:val="single" w:sz="4" w:space="0" w:color="auto"/>
              <w:bottom w:val="single" w:sz="4" w:space="0" w:color="auto"/>
              <w:right w:val="single" w:sz="4" w:space="0" w:color="auto"/>
            </w:tcBorders>
            <w:hideMark/>
          </w:tcPr>
          <w:p w14:paraId="77B10746" w14:textId="77777777" w:rsidR="00284677" w:rsidRPr="002C5462" w:rsidRDefault="00284677" w:rsidP="000C7308">
            <w:pPr>
              <w:spacing w:after="0" w:line="276" w:lineRule="auto"/>
              <w:jc w:val="both"/>
              <w:rPr>
                <w:rFonts w:ascii="Arial" w:eastAsia="Arial" w:hAnsi="Arial" w:cs="Arial"/>
                <w:noProof/>
                <w:sz w:val="24"/>
                <w:szCs w:val="24"/>
                <w:lang w:val="mn-MN"/>
              </w:rPr>
            </w:pPr>
            <w:r w:rsidRPr="002C5462">
              <w:rPr>
                <w:rFonts w:ascii="Arial" w:eastAsia="Arial" w:hAnsi="Arial" w:cs="Arial"/>
                <w:noProof/>
                <w:sz w:val="24"/>
                <w:szCs w:val="24"/>
                <w:lang w:val="mn-MN"/>
              </w:rPr>
              <w:t>Үр дүнгүй</w:t>
            </w:r>
          </w:p>
        </w:tc>
      </w:tr>
      <w:tr w:rsidR="00284677" w:rsidRPr="002C5462" w14:paraId="1D5F18AF" w14:textId="77777777" w:rsidTr="00E857CD">
        <w:tc>
          <w:tcPr>
            <w:tcW w:w="422" w:type="dxa"/>
            <w:tcBorders>
              <w:top w:val="single" w:sz="4" w:space="0" w:color="auto"/>
              <w:left w:val="single" w:sz="4" w:space="0" w:color="auto"/>
              <w:bottom w:val="single" w:sz="4" w:space="0" w:color="auto"/>
              <w:right w:val="single" w:sz="4" w:space="0" w:color="auto"/>
            </w:tcBorders>
            <w:hideMark/>
          </w:tcPr>
          <w:p w14:paraId="51880180" w14:textId="77777777" w:rsidR="00284677" w:rsidRPr="002C5462" w:rsidRDefault="00284677" w:rsidP="000C7308">
            <w:pPr>
              <w:spacing w:after="0" w:line="276" w:lineRule="auto"/>
              <w:jc w:val="both"/>
              <w:rPr>
                <w:rFonts w:ascii="Arial" w:eastAsia="Arial" w:hAnsi="Arial" w:cs="Arial"/>
                <w:noProof/>
                <w:sz w:val="24"/>
                <w:szCs w:val="24"/>
                <w:lang w:val="mn-MN"/>
              </w:rPr>
            </w:pPr>
            <w:r w:rsidRPr="002C5462">
              <w:rPr>
                <w:rFonts w:ascii="Arial" w:eastAsia="Arial" w:hAnsi="Arial" w:cs="Arial"/>
                <w:noProof/>
                <w:sz w:val="24"/>
                <w:szCs w:val="24"/>
                <w:lang w:val="mn-MN"/>
              </w:rPr>
              <w:t>7.</w:t>
            </w:r>
          </w:p>
        </w:tc>
        <w:tc>
          <w:tcPr>
            <w:tcW w:w="1805" w:type="dxa"/>
            <w:tcBorders>
              <w:top w:val="single" w:sz="4" w:space="0" w:color="auto"/>
              <w:left w:val="single" w:sz="4" w:space="0" w:color="auto"/>
              <w:bottom w:val="single" w:sz="4" w:space="0" w:color="auto"/>
              <w:right w:val="single" w:sz="4" w:space="0" w:color="auto"/>
            </w:tcBorders>
            <w:hideMark/>
          </w:tcPr>
          <w:p w14:paraId="69AE73F3" w14:textId="77777777" w:rsidR="00284677" w:rsidRPr="002C5462" w:rsidRDefault="00284677" w:rsidP="000C7308">
            <w:pPr>
              <w:spacing w:after="0" w:line="276" w:lineRule="auto"/>
              <w:jc w:val="both"/>
              <w:rPr>
                <w:rFonts w:ascii="Arial" w:eastAsia="Arial" w:hAnsi="Arial" w:cs="Arial"/>
                <w:noProof/>
                <w:sz w:val="24"/>
                <w:szCs w:val="24"/>
                <w:lang w:val="mn-MN"/>
              </w:rPr>
            </w:pPr>
            <w:r w:rsidRPr="002C5462">
              <w:rPr>
                <w:rFonts w:ascii="Arial" w:eastAsia="Arial" w:hAnsi="Arial" w:cs="Arial"/>
                <w:noProof/>
                <w:sz w:val="24"/>
                <w:szCs w:val="24"/>
                <w:lang w:val="mn-MN"/>
              </w:rPr>
              <w:t>Хууль тогтоомжийн төсөл боловсруулах</w:t>
            </w:r>
          </w:p>
        </w:tc>
        <w:tc>
          <w:tcPr>
            <w:tcW w:w="3614" w:type="dxa"/>
            <w:tcBorders>
              <w:top w:val="single" w:sz="4" w:space="0" w:color="auto"/>
              <w:left w:val="single" w:sz="4" w:space="0" w:color="auto"/>
              <w:bottom w:val="single" w:sz="4" w:space="0" w:color="auto"/>
              <w:right w:val="single" w:sz="4" w:space="0" w:color="auto"/>
            </w:tcBorders>
            <w:hideMark/>
          </w:tcPr>
          <w:p w14:paraId="64A3130F" w14:textId="46CEEF81" w:rsidR="00284677" w:rsidRPr="002C5462" w:rsidRDefault="007535B9" w:rsidP="000C7308">
            <w:pPr>
              <w:spacing w:after="0" w:line="276" w:lineRule="auto"/>
              <w:jc w:val="both"/>
              <w:rPr>
                <w:rFonts w:ascii="Arial" w:eastAsia="Arial" w:hAnsi="Arial" w:cs="Arial"/>
                <w:noProof/>
                <w:sz w:val="24"/>
                <w:szCs w:val="24"/>
                <w:lang w:val="mn-MN"/>
              </w:rPr>
            </w:pPr>
            <w:r w:rsidRPr="002C5462">
              <w:rPr>
                <w:rFonts w:ascii="Arial" w:eastAsia="Arial" w:hAnsi="Arial" w:cs="Arial"/>
                <w:noProof/>
                <w:sz w:val="24"/>
                <w:szCs w:val="24"/>
                <w:lang w:val="mn-MN"/>
              </w:rPr>
              <w:t>Зохицуулагдаагүй байгаа харилцааг зохицуулах боломжтой болж зорилгыг бүрэн хангах боломжтой.</w:t>
            </w:r>
          </w:p>
        </w:tc>
        <w:tc>
          <w:tcPr>
            <w:tcW w:w="2410" w:type="dxa"/>
            <w:tcBorders>
              <w:top w:val="single" w:sz="4" w:space="0" w:color="auto"/>
              <w:left w:val="single" w:sz="4" w:space="0" w:color="auto"/>
              <w:bottom w:val="single" w:sz="4" w:space="0" w:color="auto"/>
              <w:right w:val="single" w:sz="4" w:space="0" w:color="auto"/>
            </w:tcBorders>
            <w:hideMark/>
          </w:tcPr>
          <w:p w14:paraId="5F1F01DC" w14:textId="68A8504D" w:rsidR="00284677" w:rsidRPr="002C5462" w:rsidRDefault="004C30BC" w:rsidP="000C7308">
            <w:pPr>
              <w:spacing w:after="0" w:line="276" w:lineRule="auto"/>
              <w:jc w:val="both"/>
              <w:rPr>
                <w:rFonts w:ascii="Arial" w:eastAsia="Arial" w:hAnsi="Arial" w:cs="Arial"/>
                <w:noProof/>
                <w:sz w:val="24"/>
                <w:szCs w:val="24"/>
                <w:lang w:val="mn-MN"/>
              </w:rPr>
            </w:pPr>
            <w:r w:rsidRPr="002C5462">
              <w:rPr>
                <w:rFonts w:ascii="Arial" w:eastAsia="Arial" w:hAnsi="Arial" w:cs="Arial"/>
                <w:noProof/>
                <w:sz w:val="24"/>
                <w:szCs w:val="24"/>
                <w:lang w:val="mn-MN"/>
              </w:rPr>
              <w:t>Зардал гарах боловч үр өгөөж нь зорилгод хүрэхүйц байна.</w:t>
            </w:r>
          </w:p>
        </w:tc>
        <w:tc>
          <w:tcPr>
            <w:tcW w:w="986" w:type="dxa"/>
            <w:tcBorders>
              <w:top w:val="single" w:sz="4" w:space="0" w:color="auto"/>
              <w:left w:val="single" w:sz="4" w:space="0" w:color="auto"/>
              <w:bottom w:val="single" w:sz="4" w:space="0" w:color="auto"/>
              <w:right w:val="single" w:sz="4" w:space="0" w:color="auto"/>
            </w:tcBorders>
            <w:hideMark/>
          </w:tcPr>
          <w:p w14:paraId="439745D7" w14:textId="77777777" w:rsidR="00284677" w:rsidRPr="002C5462" w:rsidRDefault="00284677" w:rsidP="000C7308">
            <w:pPr>
              <w:spacing w:after="0" w:line="276" w:lineRule="auto"/>
              <w:jc w:val="both"/>
              <w:rPr>
                <w:rFonts w:ascii="Arial" w:eastAsia="Arial" w:hAnsi="Arial" w:cs="Arial"/>
                <w:b/>
                <w:bCs/>
                <w:noProof/>
                <w:sz w:val="24"/>
                <w:szCs w:val="24"/>
                <w:lang w:val="mn-MN"/>
              </w:rPr>
            </w:pPr>
            <w:r w:rsidRPr="002C5462">
              <w:rPr>
                <w:rFonts w:ascii="Arial" w:eastAsia="Arial" w:hAnsi="Arial" w:cs="Arial"/>
                <w:b/>
                <w:bCs/>
                <w:noProof/>
                <w:sz w:val="24"/>
                <w:szCs w:val="24"/>
                <w:lang w:val="mn-MN"/>
              </w:rPr>
              <w:t>Үр дүнтэй</w:t>
            </w:r>
          </w:p>
        </w:tc>
      </w:tr>
    </w:tbl>
    <w:p w14:paraId="7566D668" w14:textId="77777777" w:rsidR="00463AB4" w:rsidRPr="002C5462" w:rsidRDefault="00463AB4" w:rsidP="000C7308">
      <w:pPr>
        <w:spacing w:after="0" w:line="276" w:lineRule="auto"/>
        <w:ind w:firstLine="720"/>
        <w:jc w:val="both"/>
        <w:rPr>
          <w:rFonts w:ascii="Arial" w:eastAsia="Arial" w:hAnsi="Arial" w:cs="Arial"/>
          <w:noProof/>
          <w:sz w:val="24"/>
          <w:szCs w:val="24"/>
          <w:lang w:val="mn-MN"/>
        </w:rPr>
      </w:pPr>
    </w:p>
    <w:p w14:paraId="6442A14D" w14:textId="59A3E960" w:rsidR="00284677" w:rsidRPr="002C5462" w:rsidRDefault="00284677" w:rsidP="000C7308">
      <w:pPr>
        <w:spacing w:after="0"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Асуудлыг зохицуулах хувилбаруудыг тогтоож, эерэг болон сөрөг талыг харьцуулж үзэхэд</w:t>
      </w:r>
      <w:r w:rsidRPr="002C5462">
        <w:rPr>
          <w:rFonts w:ascii="Arial" w:eastAsia="Arial" w:hAnsi="Arial" w:cs="Arial"/>
          <w:i/>
          <w:iCs/>
          <w:noProof/>
          <w:sz w:val="24"/>
          <w:szCs w:val="24"/>
          <w:lang w:val="mn-MN"/>
        </w:rPr>
        <w:t xml:space="preserve"> </w:t>
      </w:r>
      <w:r w:rsidRPr="002C5462">
        <w:rPr>
          <w:rFonts w:ascii="Arial" w:eastAsia="Arial" w:hAnsi="Arial" w:cs="Arial"/>
          <w:noProof/>
          <w:sz w:val="24"/>
          <w:szCs w:val="24"/>
          <w:lang w:val="mn-MN"/>
        </w:rPr>
        <w:t>хууль тогтоомж батлан гаргах хувилбар нь хамгийн оновчтой хувилбар гэж үзэж байна. Түүнчлэн энэхүү тайланд дурдсан асуудал нь</w:t>
      </w:r>
      <w:r w:rsidR="00810B96" w:rsidRPr="002C5462">
        <w:rPr>
          <w:rFonts w:ascii="Arial" w:eastAsia="Arial" w:hAnsi="Arial" w:cs="Arial"/>
          <w:noProof/>
          <w:sz w:val="24"/>
          <w:szCs w:val="24"/>
        </w:rPr>
        <w:t xml:space="preserve"> </w:t>
      </w:r>
      <w:r w:rsidR="00810B96" w:rsidRPr="002C5462">
        <w:rPr>
          <w:rFonts w:ascii="Arial" w:eastAsia="Arial" w:hAnsi="Arial" w:cs="Arial"/>
          <w:noProof/>
          <w:sz w:val="24"/>
          <w:szCs w:val="24"/>
          <w:lang w:val="mn-MN"/>
        </w:rPr>
        <w:t>хүүхдийн эрх</w:t>
      </w:r>
      <w:r w:rsidRPr="002C5462">
        <w:rPr>
          <w:rFonts w:ascii="Arial" w:eastAsia="Arial" w:hAnsi="Arial" w:cs="Arial"/>
          <w:noProof/>
          <w:sz w:val="24"/>
          <w:szCs w:val="24"/>
          <w:lang w:val="mn-MN"/>
        </w:rPr>
        <w:t>т</w:t>
      </w:r>
      <w:r w:rsidR="00810B96" w:rsidRPr="002C5462">
        <w:rPr>
          <w:rFonts w:ascii="Arial" w:eastAsia="Arial" w:hAnsi="Arial" w:cs="Arial"/>
          <w:noProof/>
          <w:sz w:val="24"/>
          <w:szCs w:val="24"/>
          <w:lang w:val="mn-MN"/>
        </w:rPr>
        <w:t>э</w:t>
      </w:r>
      <w:r w:rsidRPr="002C5462">
        <w:rPr>
          <w:rFonts w:ascii="Arial" w:eastAsia="Arial" w:hAnsi="Arial" w:cs="Arial"/>
          <w:noProof/>
          <w:sz w:val="24"/>
          <w:szCs w:val="24"/>
          <w:lang w:val="mn-MN"/>
        </w:rPr>
        <w:t>й</w:t>
      </w:r>
      <w:r w:rsidR="00BF20F2" w:rsidRPr="002C5462">
        <w:rPr>
          <w:rFonts w:ascii="Arial" w:eastAsia="Arial" w:hAnsi="Arial" w:cs="Arial"/>
          <w:noProof/>
          <w:sz w:val="24"/>
          <w:szCs w:val="24"/>
          <w:lang w:val="mn-MN"/>
        </w:rPr>
        <w:t xml:space="preserve"> шууд</w:t>
      </w:r>
      <w:r w:rsidRPr="002C5462">
        <w:rPr>
          <w:rFonts w:ascii="Arial" w:eastAsia="Arial" w:hAnsi="Arial" w:cs="Arial"/>
          <w:noProof/>
          <w:sz w:val="24"/>
          <w:szCs w:val="24"/>
          <w:lang w:val="mn-MN"/>
        </w:rPr>
        <w:t xml:space="preserve"> хамааралтай тул </w:t>
      </w:r>
      <w:r w:rsidRPr="002C5462">
        <w:rPr>
          <w:rFonts w:ascii="Arial" w:eastAsia="Arial" w:hAnsi="Arial" w:cs="Arial"/>
          <w:i/>
          <w:iCs/>
          <w:noProof/>
          <w:sz w:val="24"/>
          <w:szCs w:val="24"/>
          <w:lang w:val="mn-MN"/>
        </w:rPr>
        <w:t>“</w:t>
      </w:r>
      <w:r w:rsidRPr="002C5462">
        <w:rPr>
          <w:rFonts w:ascii="Arial" w:eastAsia="Arial" w:hAnsi="Arial" w:cs="Arial"/>
          <w:noProof/>
          <w:sz w:val="24"/>
          <w:szCs w:val="24"/>
          <w:lang w:val="mn-MN"/>
        </w:rPr>
        <w:t xml:space="preserve">Хууль тогтоомжийн хэрэгцээ, шаардлагыг урьдчилан тандан судлах аргачлал”-ын 5.4.1-д заасны дагуу хууль тогтоомжийн төсөл хэрэгжүүлэх хувилбарыг шууд сонгохоор байгаа нь эдгээр асуудлуудыг зохицуулах хүрээнд хууль тогтоомж батлан гаргах хувилбар нь хамгийн сайн хувилбар мөн гэдгийг давхар нотолж байна.  </w:t>
      </w:r>
    </w:p>
    <w:p w14:paraId="003CF0DB" w14:textId="77777777" w:rsidR="001C1957" w:rsidRPr="002C5462" w:rsidRDefault="001C1957" w:rsidP="000C7308">
      <w:pPr>
        <w:spacing w:after="0" w:line="276" w:lineRule="auto"/>
        <w:ind w:firstLine="720"/>
        <w:jc w:val="both"/>
        <w:rPr>
          <w:rFonts w:ascii="Arial" w:eastAsia="Arial" w:hAnsi="Arial" w:cs="Arial"/>
          <w:noProof/>
          <w:sz w:val="24"/>
          <w:szCs w:val="24"/>
          <w:lang w:val="mn-MN"/>
        </w:rPr>
      </w:pPr>
    </w:p>
    <w:p w14:paraId="6B32FBDC" w14:textId="28DB1F4E" w:rsidR="00284677" w:rsidRPr="002C5462" w:rsidRDefault="00284677" w:rsidP="000C7308">
      <w:pPr>
        <w:spacing w:after="0"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lastRenderedPageBreak/>
        <w:t>Иймд хуулийн төслийн</w:t>
      </w:r>
      <w:r w:rsidR="00BF20F2" w:rsidRPr="002C5462">
        <w:rPr>
          <w:rFonts w:ascii="Arial" w:eastAsia="Arial" w:hAnsi="Arial" w:cs="Arial"/>
          <w:noProof/>
          <w:sz w:val="24"/>
          <w:szCs w:val="24"/>
          <w:lang w:val="mn-MN"/>
        </w:rPr>
        <w:t xml:space="preserve"> агуулга, зохицуулалты</w:t>
      </w:r>
      <w:r w:rsidRPr="002C5462">
        <w:rPr>
          <w:rFonts w:ascii="Arial" w:eastAsia="Arial" w:hAnsi="Arial" w:cs="Arial"/>
          <w:noProof/>
          <w:sz w:val="24"/>
          <w:szCs w:val="24"/>
          <w:lang w:val="mn-MN"/>
        </w:rPr>
        <w:t>г өмнө тодорхойлсон зорилгын да</w:t>
      </w:r>
      <w:r w:rsidR="00BF20F2" w:rsidRPr="002C5462">
        <w:rPr>
          <w:rFonts w:ascii="Arial" w:eastAsia="Arial" w:hAnsi="Arial" w:cs="Arial"/>
          <w:noProof/>
          <w:sz w:val="24"/>
          <w:szCs w:val="24"/>
          <w:lang w:val="mn-MN"/>
        </w:rPr>
        <w:t>гуу дараах ерөнхий байдлаар томь</w:t>
      </w:r>
      <w:r w:rsidRPr="002C5462">
        <w:rPr>
          <w:rFonts w:ascii="Arial" w:eastAsia="Arial" w:hAnsi="Arial" w:cs="Arial"/>
          <w:noProof/>
          <w:sz w:val="24"/>
          <w:szCs w:val="24"/>
          <w:lang w:val="mn-MN"/>
        </w:rPr>
        <w:t xml:space="preserve">ёолж байна. Өөрөөр хэлбэл, энэхүү хуулийн төсөл нь </w:t>
      </w:r>
      <w:r w:rsidR="00AC6A33" w:rsidRPr="002C5462">
        <w:rPr>
          <w:rFonts w:ascii="Arial" w:eastAsia="Arial" w:hAnsi="Arial" w:cs="Arial"/>
          <w:noProof/>
          <w:sz w:val="24"/>
          <w:szCs w:val="24"/>
          <w:lang w:val="mn-MN"/>
        </w:rPr>
        <w:t>цахим орчинд хүүхдийн эрхийг хамгаалахтай х</w:t>
      </w:r>
      <w:r w:rsidRPr="002C5462">
        <w:rPr>
          <w:rFonts w:ascii="Arial" w:eastAsia="Arial" w:hAnsi="Arial" w:cs="Arial"/>
          <w:noProof/>
          <w:sz w:val="24"/>
          <w:szCs w:val="24"/>
          <w:lang w:val="mn-MN"/>
        </w:rPr>
        <w:t xml:space="preserve">олбогдсон харилцааг зохицуулах зорилготой байна. </w:t>
      </w:r>
    </w:p>
    <w:p w14:paraId="30D7FFCA" w14:textId="77777777" w:rsidR="005C5458" w:rsidRPr="002C5462" w:rsidRDefault="005C5458" w:rsidP="000C7308">
      <w:pPr>
        <w:spacing w:after="0" w:line="276" w:lineRule="auto"/>
        <w:ind w:firstLine="720"/>
        <w:jc w:val="both"/>
        <w:rPr>
          <w:rFonts w:ascii="Arial" w:eastAsia="Arial" w:hAnsi="Arial" w:cs="Arial"/>
          <w:b/>
          <w:bCs/>
          <w:noProof/>
          <w:sz w:val="24"/>
          <w:szCs w:val="24"/>
          <w:lang w:val="mn-MN"/>
        </w:rPr>
      </w:pPr>
      <w:bookmarkStart w:id="8" w:name="_Toc58343293"/>
      <w:bookmarkEnd w:id="7"/>
    </w:p>
    <w:p w14:paraId="2FC288B4" w14:textId="6FD8AEB6" w:rsidR="006C2A54" w:rsidRPr="002C5462" w:rsidRDefault="006C2A54" w:rsidP="000C7308">
      <w:pPr>
        <w:spacing w:after="0" w:line="276" w:lineRule="auto"/>
        <w:ind w:firstLine="720"/>
        <w:jc w:val="both"/>
        <w:rPr>
          <w:rFonts w:ascii="Arial" w:eastAsia="Arial" w:hAnsi="Arial" w:cs="Arial"/>
          <w:b/>
          <w:bCs/>
          <w:noProof/>
          <w:sz w:val="24"/>
          <w:szCs w:val="24"/>
          <w:lang w:val="mn-MN"/>
        </w:rPr>
      </w:pPr>
      <w:r w:rsidRPr="002C5462">
        <w:rPr>
          <w:rFonts w:ascii="Arial" w:eastAsia="Arial" w:hAnsi="Arial" w:cs="Arial"/>
          <w:b/>
          <w:bCs/>
          <w:noProof/>
          <w:sz w:val="24"/>
          <w:szCs w:val="24"/>
          <w:lang w:val="mn-MN"/>
        </w:rPr>
        <w:t xml:space="preserve">ДӨРӨВ. </w:t>
      </w:r>
      <w:r w:rsidR="000D72E3" w:rsidRPr="002C5462">
        <w:rPr>
          <w:rFonts w:ascii="Arial" w:eastAsia="Arial" w:hAnsi="Arial" w:cs="Arial"/>
          <w:b/>
          <w:bCs/>
          <w:noProof/>
          <w:sz w:val="24"/>
          <w:szCs w:val="24"/>
          <w:lang w:val="mn-MN"/>
        </w:rPr>
        <w:t>ХУУЛЬ ТОГТООМЖИЙ</w:t>
      </w:r>
      <w:r w:rsidR="0053605F" w:rsidRPr="002C5462">
        <w:rPr>
          <w:rFonts w:ascii="Arial" w:eastAsia="Arial" w:hAnsi="Arial" w:cs="Arial"/>
          <w:b/>
          <w:bCs/>
          <w:noProof/>
          <w:sz w:val="24"/>
          <w:szCs w:val="24"/>
          <w:lang w:val="mn-MN"/>
        </w:rPr>
        <w:t>Н ТӨСӨЛ</w:t>
      </w:r>
      <w:r w:rsidR="000D72E3" w:rsidRPr="002C5462">
        <w:rPr>
          <w:rFonts w:ascii="Arial" w:eastAsia="Arial" w:hAnsi="Arial" w:cs="Arial"/>
          <w:b/>
          <w:bCs/>
          <w:noProof/>
          <w:sz w:val="24"/>
          <w:szCs w:val="24"/>
          <w:lang w:val="mn-MN"/>
        </w:rPr>
        <w:t xml:space="preserve"> БОЛОВСРУУЛАХ </w:t>
      </w:r>
      <w:r w:rsidR="00682684" w:rsidRPr="002C5462">
        <w:rPr>
          <w:rFonts w:ascii="Arial" w:eastAsia="Arial" w:hAnsi="Arial" w:cs="Arial"/>
          <w:b/>
          <w:bCs/>
          <w:noProof/>
          <w:sz w:val="24"/>
          <w:szCs w:val="24"/>
          <w:lang w:val="mn-MN"/>
        </w:rPr>
        <w:t xml:space="preserve">ЗОХИЦУУЛАЛТЫН </w:t>
      </w:r>
      <w:r w:rsidR="000D72E3" w:rsidRPr="002C5462">
        <w:rPr>
          <w:rFonts w:ascii="Arial" w:eastAsia="Arial" w:hAnsi="Arial" w:cs="Arial"/>
          <w:b/>
          <w:bCs/>
          <w:noProof/>
          <w:sz w:val="24"/>
          <w:szCs w:val="24"/>
          <w:lang w:val="mn-MN"/>
        </w:rPr>
        <w:t>ХУВИЛБАР</w:t>
      </w:r>
      <w:r w:rsidRPr="002C5462">
        <w:rPr>
          <w:rFonts w:ascii="Arial" w:eastAsia="Arial" w:hAnsi="Arial" w:cs="Arial"/>
          <w:b/>
          <w:bCs/>
          <w:noProof/>
          <w:sz w:val="24"/>
          <w:szCs w:val="24"/>
          <w:lang w:val="mn-MN"/>
        </w:rPr>
        <w:t>ЫН ҮР НӨЛӨӨГ ТАНДАН СУДАЛСАН НЬ</w:t>
      </w:r>
      <w:bookmarkEnd w:id="8"/>
    </w:p>
    <w:p w14:paraId="653B36A1" w14:textId="77777777" w:rsidR="009C49B1" w:rsidRPr="002C5462" w:rsidRDefault="009C49B1" w:rsidP="000C7308">
      <w:pPr>
        <w:spacing w:after="0" w:line="276" w:lineRule="auto"/>
        <w:ind w:firstLine="720"/>
        <w:jc w:val="both"/>
        <w:rPr>
          <w:rFonts w:ascii="Arial" w:eastAsia="Arial" w:hAnsi="Arial" w:cs="Arial"/>
          <w:b/>
          <w:bCs/>
          <w:noProof/>
          <w:sz w:val="24"/>
          <w:szCs w:val="24"/>
          <w:lang w:val="mn-MN"/>
        </w:rPr>
      </w:pPr>
    </w:p>
    <w:p w14:paraId="55033B4E" w14:textId="0C4C3B6A" w:rsidR="006C2A54" w:rsidRPr="002C5462" w:rsidRDefault="006C2A54" w:rsidP="000C7308">
      <w:pPr>
        <w:spacing w:after="0"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Хууль тогтоомжийн тухай хууль болон Засгийн газраас баталсан аргачлалын 6-д заасны дагуу сонгосон хувилбарын үр нөлөөг аргачлалд заасан ерөнхий асуултуудад хариулах замаар дүгнэлтийг нэгтгэн га</w:t>
      </w:r>
      <w:r w:rsidR="001624A1" w:rsidRPr="002C5462">
        <w:rPr>
          <w:rFonts w:ascii="Arial" w:eastAsia="Arial" w:hAnsi="Arial" w:cs="Arial"/>
          <w:noProof/>
          <w:sz w:val="24"/>
          <w:szCs w:val="24"/>
          <w:lang w:val="mn-MN"/>
        </w:rPr>
        <w:t>ргалаа. Энэ талаарх тодорхой</w:t>
      </w:r>
      <w:r w:rsidRPr="002C5462">
        <w:rPr>
          <w:rFonts w:ascii="Arial" w:eastAsia="Arial" w:hAnsi="Arial" w:cs="Arial"/>
          <w:noProof/>
          <w:sz w:val="24"/>
          <w:szCs w:val="24"/>
          <w:lang w:val="mn-MN"/>
        </w:rPr>
        <w:t xml:space="preserve"> хариултыг </w:t>
      </w:r>
      <w:r w:rsidR="001624A1" w:rsidRPr="002C5462">
        <w:rPr>
          <w:rFonts w:ascii="Arial" w:eastAsia="Arial" w:hAnsi="Arial" w:cs="Arial"/>
          <w:noProof/>
          <w:sz w:val="24"/>
          <w:szCs w:val="24"/>
          <w:lang w:val="mn-MN"/>
        </w:rPr>
        <w:t xml:space="preserve">Хавсралт </w:t>
      </w:r>
      <w:r w:rsidR="008D724D" w:rsidRPr="002C5462">
        <w:rPr>
          <w:rFonts w:ascii="Arial" w:eastAsia="Arial" w:hAnsi="Arial" w:cs="Arial"/>
          <w:noProof/>
          <w:sz w:val="24"/>
          <w:szCs w:val="24"/>
          <w:lang w:val="mn-MN"/>
        </w:rPr>
        <w:t>3</w:t>
      </w:r>
      <w:r w:rsidR="001624A1" w:rsidRPr="002C5462">
        <w:rPr>
          <w:rFonts w:ascii="Arial" w:eastAsia="Arial" w:hAnsi="Arial" w:cs="Arial"/>
          <w:noProof/>
          <w:sz w:val="24"/>
          <w:szCs w:val="24"/>
          <w:lang w:val="mn-MN"/>
        </w:rPr>
        <w:t>-</w:t>
      </w:r>
      <w:r w:rsidR="008D724D" w:rsidRPr="002C5462">
        <w:rPr>
          <w:rFonts w:ascii="Arial" w:eastAsia="Arial" w:hAnsi="Arial" w:cs="Arial"/>
          <w:noProof/>
          <w:sz w:val="24"/>
          <w:szCs w:val="24"/>
          <w:lang w:val="mn-MN"/>
        </w:rPr>
        <w:t>аа</w:t>
      </w:r>
      <w:r w:rsidR="001624A1" w:rsidRPr="002C5462">
        <w:rPr>
          <w:rFonts w:ascii="Arial" w:eastAsia="Arial" w:hAnsi="Arial" w:cs="Arial"/>
          <w:noProof/>
          <w:sz w:val="24"/>
          <w:szCs w:val="24"/>
          <w:lang w:val="mn-MN"/>
        </w:rPr>
        <w:t>с дэлгэрүүлэн үзнэ үү</w:t>
      </w:r>
      <w:r w:rsidRPr="002C5462">
        <w:rPr>
          <w:rFonts w:ascii="Arial" w:eastAsia="Arial" w:hAnsi="Arial" w:cs="Arial"/>
          <w:noProof/>
          <w:sz w:val="24"/>
          <w:szCs w:val="24"/>
          <w:lang w:val="mn-MN"/>
        </w:rPr>
        <w:t>.</w:t>
      </w:r>
    </w:p>
    <w:p w14:paraId="79ADFC87" w14:textId="77777777" w:rsidR="009C49B1" w:rsidRPr="002C5462" w:rsidRDefault="009C49B1" w:rsidP="000C7308">
      <w:pPr>
        <w:spacing w:after="0" w:line="276" w:lineRule="auto"/>
        <w:ind w:firstLine="720"/>
        <w:jc w:val="both"/>
        <w:rPr>
          <w:rFonts w:ascii="Arial" w:eastAsia="Arial" w:hAnsi="Arial" w:cs="Arial"/>
          <w:i/>
          <w:noProof/>
          <w:sz w:val="24"/>
          <w:szCs w:val="24"/>
          <w:lang w:val="mn-MN"/>
        </w:rPr>
      </w:pPr>
    </w:p>
    <w:p w14:paraId="3F92E787" w14:textId="3E99A158" w:rsidR="0066188F" w:rsidRPr="002C5462" w:rsidRDefault="0066188F" w:rsidP="000C7308">
      <w:pPr>
        <w:spacing w:after="0" w:line="276" w:lineRule="auto"/>
        <w:ind w:firstLine="720"/>
        <w:jc w:val="both"/>
        <w:rPr>
          <w:rFonts w:ascii="Arial" w:eastAsia="Arial" w:hAnsi="Arial" w:cs="Arial"/>
          <w:b/>
          <w:bCs/>
          <w:iCs/>
          <w:noProof/>
          <w:sz w:val="24"/>
          <w:szCs w:val="24"/>
          <w:lang w:val="mn-MN"/>
        </w:rPr>
      </w:pPr>
      <w:r w:rsidRPr="002C5462">
        <w:rPr>
          <w:rFonts w:ascii="Arial" w:eastAsia="Arial" w:hAnsi="Arial" w:cs="Arial"/>
          <w:b/>
          <w:bCs/>
          <w:iCs/>
          <w:noProof/>
          <w:sz w:val="24"/>
          <w:szCs w:val="24"/>
          <w:lang w:val="mn-MN"/>
        </w:rPr>
        <w:t xml:space="preserve">4.1. Хүний эрхэд үзүүлэх үр нөлөө </w:t>
      </w:r>
    </w:p>
    <w:p w14:paraId="26CF81A4" w14:textId="77777777" w:rsidR="005137E3" w:rsidRPr="002C5462" w:rsidRDefault="005137E3" w:rsidP="000C7308">
      <w:pPr>
        <w:spacing w:after="0" w:line="276" w:lineRule="auto"/>
        <w:ind w:firstLine="720"/>
        <w:jc w:val="both"/>
        <w:rPr>
          <w:rFonts w:ascii="Arial" w:eastAsia="Arial" w:hAnsi="Arial" w:cs="Arial"/>
          <w:b/>
          <w:bCs/>
          <w:iCs/>
          <w:noProof/>
          <w:sz w:val="24"/>
          <w:szCs w:val="24"/>
          <w:lang w:val="mn-MN"/>
        </w:rPr>
      </w:pPr>
    </w:p>
    <w:p w14:paraId="64BD6E2E" w14:textId="30FB0091" w:rsidR="00AF1334" w:rsidRPr="002C5462" w:rsidRDefault="00AF1334" w:rsidP="000C7308">
      <w:pPr>
        <w:spacing w:after="0"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Хүний эрхийн нэг хэсэг томоохон салаа мөчир бол хүүхдийн эрх мөн. Нэгдсэн Үндэсний Байгууллагын (НҮБ) Хүүхдийн эрхийн тухай Конвенц буюу хүүхдийн эрхийн тухай цогц х</w:t>
      </w:r>
      <w:r w:rsidR="00E1779E">
        <w:rPr>
          <w:rFonts w:ascii="Arial" w:eastAsia="Arial" w:hAnsi="Arial" w:cs="Arial"/>
          <w:noProof/>
          <w:sz w:val="24"/>
          <w:szCs w:val="24"/>
          <w:lang w:val="mn-MN"/>
        </w:rPr>
        <w:t>эм хэмжээ</w:t>
      </w:r>
      <w:r w:rsidRPr="002C5462">
        <w:rPr>
          <w:rFonts w:ascii="Arial" w:eastAsia="Arial" w:hAnsi="Arial" w:cs="Arial"/>
          <w:noProof/>
          <w:sz w:val="24"/>
          <w:szCs w:val="24"/>
          <w:lang w:val="mn-MN"/>
        </w:rPr>
        <w:t xml:space="preserve"> бүхий баримт бичгийг 1989 оны 11-р сарын 20-ны өдөр баталснаас хойш 193 орон</w:t>
      </w:r>
      <w:r w:rsidR="00AD11FC">
        <w:rPr>
          <w:rFonts w:ascii="Arial" w:eastAsia="Arial" w:hAnsi="Arial" w:cs="Arial"/>
          <w:noProof/>
          <w:sz w:val="24"/>
          <w:szCs w:val="24"/>
          <w:lang w:val="mn-MN"/>
        </w:rPr>
        <w:t xml:space="preserve"> нэгдэн орсон ба</w:t>
      </w:r>
      <w:r w:rsidRPr="002C5462">
        <w:rPr>
          <w:rFonts w:ascii="Arial" w:eastAsia="Arial" w:hAnsi="Arial" w:cs="Arial"/>
          <w:noProof/>
          <w:sz w:val="24"/>
          <w:szCs w:val="24"/>
          <w:lang w:val="mn-MN"/>
        </w:rPr>
        <w:t xml:space="preserve"> уг конве</w:t>
      </w:r>
      <w:r w:rsidR="00631CB2">
        <w:rPr>
          <w:rFonts w:ascii="Arial" w:eastAsia="Arial" w:hAnsi="Arial" w:cs="Arial"/>
          <w:noProof/>
          <w:sz w:val="24"/>
          <w:szCs w:val="24"/>
          <w:lang w:val="mn-MN"/>
        </w:rPr>
        <w:t>н</w:t>
      </w:r>
      <w:r w:rsidRPr="002C5462">
        <w:rPr>
          <w:rFonts w:ascii="Arial" w:eastAsia="Arial" w:hAnsi="Arial" w:cs="Arial"/>
          <w:noProof/>
          <w:sz w:val="24"/>
          <w:szCs w:val="24"/>
          <w:lang w:val="mn-MN"/>
        </w:rPr>
        <w:t xml:space="preserve">цод Монгол </w:t>
      </w:r>
      <w:r w:rsidR="00631CB2">
        <w:rPr>
          <w:rFonts w:ascii="Arial" w:eastAsia="Arial" w:hAnsi="Arial" w:cs="Arial"/>
          <w:noProof/>
          <w:sz w:val="24"/>
          <w:szCs w:val="24"/>
          <w:lang w:val="mn-MN"/>
        </w:rPr>
        <w:t>У</w:t>
      </w:r>
      <w:r w:rsidRPr="002C5462">
        <w:rPr>
          <w:rFonts w:ascii="Arial" w:eastAsia="Arial" w:hAnsi="Arial" w:cs="Arial"/>
          <w:noProof/>
          <w:sz w:val="24"/>
          <w:szCs w:val="24"/>
          <w:lang w:val="mn-MN"/>
        </w:rPr>
        <w:t>лс 1990 онд нэгдэн ор</w:t>
      </w:r>
      <w:r w:rsidR="00E1779E">
        <w:rPr>
          <w:rFonts w:ascii="Arial" w:eastAsia="Arial" w:hAnsi="Arial" w:cs="Arial"/>
          <w:noProof/>
          <w:sz w:val="24"/>
          <w:szCs w:val="24"/>
          <w:lang w:val="mn-MN"/>
        </w:rPr>
        <w:t>сон</w:t>
      </w:r>
      <w:r w:rsidRPr="002C5462">
        <w:rPr>
          <w:rFonts w:ascii="Arial" w:eastAsia="Arial" w:hAnsi="Arial" w:cs="Arial"/>
          <w:noProof/>
          <w:sz w:val="24"/>
          <w:szCs w:val="24"/>
          <w:lang w:val="mn-MN"/>
        </w:rPr>
        <w:t xml:space="preserve"> байн</w:t>
      </w:r>
      <w:r w:rsidR="00E1779E">
        <w:rPr>
          <w:rFonts w:ascii="Arial" w:eastAsia="Arial" w:hAnsi="Arial" w:cs="Arial"/>
          <w:noProof/>
          <w:sz w:val="24"/>
          <w:szCs w:val="24"/>
          <w:lang w:val="mn-MN"/>
        </w:rPr>
        <w:t>а</w:t>
      </w:r>
      <w:r w:rsidRPr="002C5462">
        <w:rPr>
          <w:rFonts w:ascii="Arial" w:eastAsia="Arial" w:hAnsi="Arial" w:cs="Arial"/>
          <w:noProof/>
          <w:sz w:val="24"/>
          <w:szCs w:val="24"/>
          <w:lang w:val="mn-MN"/>
        </w:rPr>
        <w:t xml:space="preserve">. Хүүхдийн эрхийн тухай конвенцын 2-р зүйлд хүүхэд гэдэг 18 нас хүрээгүй хүн бүрийг хэлнэ гэж заасан. Тухайн конвенцод хүүхдийн суурь дөрвөн эрхийг заасан нь амьд явах эрх, хөгжих эрх, хамгаалуулах эрх болон оролцох эрх </w:t>
      </w:r>
      <w:r w:rsidR="00E1779E">
        <w:rPr>
          <w:rFonts w:ascii="Arial" w:eastAsia="Arial" w:hAnsi="Arial" w:cs="Arial"/>
          <w:noProof/>
          <w:sz w:val="24"/>
          <w:szCs w:val="24"/>
          <w:lang w:val="mn-MN"/>
        </w:rPr>
        <w:t>юм</w:t>
      </w:r>
      <w:r w:rsidRPr="002C5462">
        <w:rPr>
          <w:rFonts w:ascii="Arial" w:eastAsia="Arial" w:hAnsi="Arial" w:cs="Arial"/>
          <w:noProof/>
          <w:sz w:val="24"/>
          <w:szCs w:val="24"/>
          <w:lang w:val="mn-MN"/>
        </w:rPr>
        <w:t xml:space="preserve">. </w:t>
      </w:r>
    </w:p>
    <w:p w14:paraId="5238B479" w14:textId="77777777" w:rsidR="00AF1334" w:rsidRPr="002C5462" w:rsidRDefault="00AF1334" w:rsidP="000C7308">
      <w:pPr>
        <w:spacing w:after="0" w:line="276" w:lineRule="auto"/>
        <w:ind w:firstLine="720"/>
        <w:jc w:val="both"/>
        <w:rPr>
          <w:rFonts w:ascii="Arial" w:eastAsia="Arial" w:hAnsi="Arial" w:cs="Arial"/>
          <w:noProof/>
          <w:sz w:val="24"/>
          <w:szCs w:val="24"/>
          <w:lang w:val="mn-MN"/>
        </w:rPr>
      </w:pPr>
    </w:p>
    <w:p w14:paraId="64707706" w14:textId="47452073" w:rsidR="00AF1334" w:rsidRPr="002C5462" w:rsidRDefault="00AF1334" w:rsidP="000C7308">
      <w:pPr>
        <w:spacing w:after="0"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Гэвч мэдээллийн технологи хурдацтай хөгжихийн хэрээр олон нийтийн сүлжээг түлхүү ашиглаж өөрийн үзэл бодол, байр суурийг цахим хуудас, юүтүб /youtube/, фэйсбүүк /facebook/, твиттер /twitter/ гэх мэт сүлжээг ашиглаж үзэл бодол, санал сэтгэгдлээ бичиж байгаа нь нэг талаас хүний үзэл бодлоо чөлөөтэй илэрхийлэх эрхийн талбар хэдий ч нөгөө талаас хүүхдийн эрх, тэдгээрийн эсэн мэнд амьдрах, хөгжих</w:t>
      </w:r>
      <w:r w:rsidR="00E1779E">
        <w:rPr>
          <w:rFonts w:ascii="Arial" w:eastAsia="Arial" w:hAnsi="Arial" w:cs="Arial"/>
          <w:noProof/>
          <w:sz w:val="24"/>
          <w:szCs w:val="24"/>
          <w:lang w:val="mn-MN"/>
        </w:rPr>
        <w:t xml:space="preserve"> зэрэг</w:t>
      </w:r>
      <w:r w:rsidRPr="002C5462">
        <w:rPr>
          <w:rFonts w:ascii="Arial" w:eastAsia="Arial" w:hAnsi="Arial" w:cs="Arial"/>
          <w:noProof/>
          <w:sz w:val="24"/>
          <w:szCs w:val="24"/>
          <w:lang w:val="mn-MN"/>
        </w:rPr>
        <w:t xml:space="preserve"> ялгаварлалтаас ангид байх, хүүхдэд ээлтэй орчинг бий болгох гэх мэтчилэн хүүхдийн эрх</w:t>
      </w:r>
      <w:r w:rsidR="00E1779E">
        <w:rPr>
          <w:rFonts w:ascii="Arial" w:eastAsia="Arial" w:hAnsi="Arial" w:cs="Arial"/>
          <w:noProof/>
          <w:sz w:val="24"/>
          <w:szCs w:val="24"/>
          <w:lang w:val="mn-MN"/>
        </w:rPr>
        <w:t>ийг</w:t>
      </w:r>
      <w:r w:rsidRPr="002C5462">
        <w:rPr>
          <w:rFonts w:ascii="Arial" w:eastAsia="Arial" w:hAnsi="Arial" w:cs="Arial"/>
          <w:noProof/>
          <w:sz w:val="24"/>
          <w:szCs w:val="24"/>
          <w:lang w:val="mn-MN"/>
        </w:rPr>
        <w:t xml:space="preserve"> </w:t>
      </w:r>
      <w:r w:rsidR="00E1779E">
        <w:rPr>
          <w:rFonts w:ascii="Arial" w:eastAsia="Arial" w:hAnsi="Arial" w:cs="Arial"/>
          <w:noProof/>
          <w:sz w:val="24"/>
          <w:szCs w:val="24"/>
          <w:lang w:val="mn-MN"/>
        </w:rPr>
        <w:t>хөндсөөр</w:t>
      </w:r>
      <w:r w:rsidRPr="002C5462">
        <w:rPr>
          <w:rFonts w:ascii="Arial" w:eastAsia="Arial" w:hAnsi="Arial" w:cs="Arial"/>
          <w:noProof/>
          <w:sz w:val="24"/>
          <w:szCs w:val="24"/>
          <w:lang w:val="mn-MN"/>
        </w:rPr>
        <w:t xml:space="preserve"> байна. </w:t>
      </w:r>
    </w:p>
    <w:p w14:paraId="4992FEB1" w14:textId="77777777" w:rsidR="00AF1334" w:rsidRPr="002C5462" w:rsidRDefault="00AF1334" w:rsidP="000C7308">
      <w:pPr>
        <w:spacing w:after="0" w:line="276" w:lineRule="auto"/>
        <w:ind w:firstLine="720"/>
        <w:jc w:val="both"/>
        <w:rPr>
          <w:rFonts w:ascii="Arial" w:eastAsia="Arial" w:hAnsi="Arial" w:cs="Arial"/>
          <w:noProof/>
          <w:sz w:val="24"/>
          <w:szCs w:val="24"/>
          <w:lang w:val="mn-MN"/>
        </w:rPr>
      </w:pPr>
    </w:p>
    <w:p w14:paraId="2E4497C6" w14:textId="60341B64" w:rsidR="0066188F" w:rsidRPr="002C5462" w:rsidRDefault="00E1779E" w:rsidP="000C7308">
      <w:pPr>
        <w:spacing w:after="0" w:line="276" w:lineRule="auto"/>
        <w:ind w:firstLine="720"/>
        <w:jc w:val="both"/>
        <w:rPr>
          <w:rFonts w:ascii="Arial" w:eastAsia="Arial" w:hAnsi="Arial" w:cs="Arial"/>
          <w:noProof/>
          <w:sz w:val="24"/>
          <w:szCs w:val="24"/>
          <w:lang w:val="mn-MN"/>
        </w:rPr>
      </w:pPr>
      <w:r>
        <w:rPr>
          <w:rFonts w:ascii="Arial" w:eastAsia="Arial" w:hAnsi="Arial" w:cs="Arial"/>
          <w:noProof/>
          <w:sz w:val="24"/>
          <w:szCs w:val="24"/>
          <w:lang w:val="mn-MN"/>
        </w:rPr>
        <w:t>Ц</w:t>
      </w:r>
      <w:r w:rsidR="00AF1334" w:rsidRPr="002C5462">
        <w:rPr>
          <w:rFonts w:ascii="Arial" w:eastAsia="Arial" w:hAnsi="Arial" w:cs="Arial"/>
          <w:noProof/>
          <w:sz w:val="24"/>
          <w:szCs w:val="24"/>
          <w:lang w:val="mn-MN"/>
        </w:rPr>
        <w:t xml:space="preserve">ахим орчинд хүүхдийн эрхийг хамгаалах </w:t>
      </w:r>
      <w:r w:rsidR="006D651B">
        <w:rPr>
          <w:rFonts w:ascii="Arial" w:eastAsia="Arial" w:hAnsi="Arial" w:cs="Arial"/>
          <w:noProof/>
          <w:sz w:val="24"/>
          <w:szCs w:val="24"/>
          <w:lang w:val="mn-MN"/>
        </w:rPr>
        <w:t xml:space="preserve">тухай </w:t>
      </w:r>
      <w:r w:rsidR="00AF1334" w:rsidRPr="002C5462">
        <w:rPr>
          <w:rFonts w:ascii="Arial" w:eastAsia="Arial" w:hAnsi="Arial" w:cs="Arial"/>
          <w:noProof/>
          <w:sz w:val="24"/>
          <w:szCs w:val="24"/>
          <w:lang w:val="mn-MN"/>
        </w:rPr>
        <w:t>хуулийн төсөл боловсруулах хувилбар нь хүний эрхэд ямар нэгэн сөрөг нөлөө үзүүлэхгүй. Харин Монгол Улсын Үндсэн хуулиар тунхагласан хүний эрх, эрх чөлөө, түүнчлэн Хүүхдийн эрхийн тухай хууль, Хүүхэд хамгааллын тухай хуулий</w:t>
      </w:r>
      <w:r w:rsidR="002A090D">
        <w:rPr>
          <w:rFonts w:ascii="Arial" w:eastAsia="Arial" w:hAnsi="Arial" w:cs="Arial"/>
          <w:noProof/>
          <w:sz w:val="24"/>
          <w:szCs w:val="24"/>
          <w:lang w:val="mn-MN"/>
        </w:rPr>
        <w:t xml:space="preserve">н хэрэгжилтийг хангах </w:t>
      </w:r>
      <w:r w:rsidR="00AF1334" w:rsidRPr="002C5462">
        <w:rPr>
          <w:rFonts w:ascii="Arial" w:eastAsia="Arial" w:hAnsi="Arial" w:cs="Arial"/>
          <w:noProof/>
          <w:sz w:val="24"/>
          <w:szCs w:val="24"/>
          <w:lang w:val="mn-MN"/>
        </w:rPr>
        <w:t>эерэг нөлөө үзүүлнэ. Тухайлбал, интерн</w:t>
      </w:r>
      <w:r w:rsidR="006D651B">
        <w:rPr>
          <w:rFonts w:ascii="Arial" w:eastAsia="Arial" w:hAnsi="Arial" w:cs="Arial"/>
          <w:noProof/>
          <w:sz w:val="24"/>
          <w:szCs w:val="24"/>
          <w:lang w:val="mn-MN"/>
        </w:rPr>
        <w:t>э</w:t>
      </w:r>
      <w:r w:rsidR="00AF1334" w:rsidRPr="002C5462">
        <w:rPr>
          <w:rFonts w:ascii="Arial" w:eastAsia="Arial" w:hAnsi="Arial" w:cs="Arial"/>
          <w:noProof/>
          <w:sz w:val="24"/>
          <w:szCs w:val="24"/>
          <w:lang w:val="mn-MN"/>
        </w:rPr>
        <w:t>т дэх хууль бус агуулгыг хориглох, бэлгийн хүчирхийлэл, мөлжлөгийг устгах, цахим орчинд хүүхдийн эрх баталгаажих зэрэг эерэг нөлөө үзүүлнэ.</w:t>
      </w:r>
    </w:p>
    <w:p w14:paraId="187F5F93" w14:textId="77777777" w:rsidR="0066188F" w:rsidRPr="002C5462" w:rsidRDefault="0066188F" w:rsidP="000C7308">
      <w:pPr>
        <w:spacing w:after="0" w:line="276" w:lineRule="auto"/>
        <w:ind w:firstLine="720"/>
        <w:jc w:val="both"/>
        <w:rPr>
          <w:rFonts w:ascii="Arial" w:eastAsia="Arial" w:hAnsi="Arial" w:cs="Arial"/>
          <w:noProof/>
          <w:sz w:val="24"/>
          <w:szCs w:val="24"/>
          <w:lang w:val="mn-MN"/>
        </w:rPr>
      </w:pPr>
    </w:p>
    <w:p w14:paraId="6982394E" w14:textId="4C9102F5" w:rsidR="0066188F" w:rsidRPr="002C5462" w:rsidRDefault="0066188F" w:rsidP="000C7308">
      <w:pPr>
        <w:spacing w:after="0" w:line="276" w:lineRule="auto"/>
        <w:ind w:firstLine="720"/>
        <w:jc w:val="both"/>
        <w:rPr>
          <w:rFonts w:ascii="Arial" w:eastAsia="Arial" w:hAnsi="Arial" w:cs="Arial"/>
          <w:b/>
          <w:bCs/>
          <w:iCs/>
          <w:noProof/>
          <w:sz w:val="24"/>
          <w:szCs w:val="24"/>
          <w:lang w:val="mn-MN"/>
        </w:rPr>
      </w:pPr>
      <w:r w:rsidRPr="002C5462">
        <w:rPr>
          <w:rFonts w:ascii="Arial" w:eastAsia="Arial" w:hAnsi="Arial" w:cs="Arial"/>
          <w:b/>
          <w:bCs/>
          <w:iCs/>
          <w:noProof/>
          <w:sz w:val="24"/>
          <w:szCs w:val="24"/>
          <w:lang w:val="mn-MN"/>
        </w:rPr>
        <w:t>4.2.</w:t>
      </w:r>
      <w:r w:rsidRPr="002C5462">
        <w:rPr>
          <w:rFonts w:ascii="Arial" w:eastAsia="Arial" w:hAnsi="Arial" w:cs="Arial"/>
          <w:b/>
          <w:bCs/>
          <w:i/>
          <w:noProof/>
          <w:sz w:val="24"/>
          <w:szCs w:val="24"/>
          <w:lang w:val="mn-MN"/>
        </w:rPr>
        <w:t xml:space="preserve"> </w:t>
      </w:r>
      <w:r w:rsidRPr="002C5462">
        <w:rPr>
          <w:rFonts w:ascii="Arial" w:eastAsia="Arial" w:hAnsi="Arial" w:cs="Arial"/>
          <w:b/>
          <w:bCs/>
          <w:iCs/>
          <w:noProof/>
          <w:sz w:val="24"/>
          <w:szCs w:val="24"/>
          <w:lang w:val="mn-MN"/>
        </w:rPr>
        <w:t xml:space="preserve">Эдийн засагт үзүүлэх үр нөлөө </w:t>
      </w:r>
    </w:p>
    <w:p w14:paraId="722B49CB" w14:textId="77777777" w:rsidR="00E564E7" w:rsidRPr="002C5462" w:rsidRDefault="00E564E7" w:rsidP="000C7308">
      <w:pPr>
        <w:spacing w:after="0" w:line="276" w:lineRule="auto"/>
        <w:ind w:firstLine="720"/>
        <w:jc w:val="both"/>
        <w:rPr>
          <w:rFonts w:ascii="Arial" w:eastAsia="Arial" w:hAnsi="Arial" w:cs="Arial"/>
          <w:b/>
          <w:bCs/>
          <w:iCs/>
          <w:noProof/>
          <w:sz w:val="24"/>
          <w:szCs w:val="24"/>
          <w:lang w:val="mn-MN"/>
        </w:rPr>
      </w:pPr>
    </w:p>
    <w:p w14:paraId="672EE8F3" w14:textId="4A0BADC9" w:rsidR="004F2EFE" w:rsidRPr="002C5462" w:rsidRDefault="004F2EFE" w:rsidP="000C7308">
      <w:pPr>
        <w:spacing w:after="0"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 xml:space="preserve">Хуулийн төсөл боловсруулах хувилбар нь эдийн засагт сөрөг нөлөө үзүүлэхгүй бөгөөд Хүүхэд хамгааллын тухай хуулийн 8 дугаар зүйлд Хэвлэл, мэдээлэл, цахим орчин дахь хүүхэд хамгааллын асуудлыг тусгасны дагуу хүүхэд, </w:t>
      </w:r>
      <w:r w:rsidRPr="002C5462">
        <w:rPr>
          <w:rFonts w:ascii="Arial" w:eastAsia="Arial" w:hAnsi="Arial" w:cs="Arial"/>
          <w:noProof/>
          <w:sz w:val="24"/>
          <w:szCs w:val="24"/>
          <w:lang w:val="mn-MN"/>
        </w:rPr>
        <w:lastRenderedPageBreak/>
        <w:t xml:space="preserve">өсвөр үеийнхнийг дэлгэцийн донтолт, цахим орчны гэмт хэрэг, хүчирхийлэл, дарамтаас урьдчилан сэргийлэх, мэдээллийн техник, технологийн зохистой хэрэглээг дэмжиж ажиллах чиглэлээр НҮБ-ын Хүүхдийн сан, Харилцаа холбоо, мэдээллийн технологийн газар, Харилцаа холбооны зохицуулах хороо, Гэмт хэргээс урьдчилан сэргийлэх ажлыг зохицуулах зөвлөл, Цагдаагийн ерөнхий газар, Гэр бүл, хүүхэд, залуучуудын хөгжлийн газар хамтран ажиллах зэргээр ажлын байр бий болно. </w:t>
      </w:r>
    </w:p>
    <w:p w14:paraId="0DAB91F7" w14:textId="77777777" w:rsidR="004F2EFE" w:rsidRPr="002C5462" w:rsidRDefault="004F2EFE" w:rsidP="000C7308">
      <w:pPr>
        <w:spacing w:after="0" w:line="276" w:lineRule="auto"/>
        <w:ind w:firstLine="720"/>
        <w:jc w:val="both"/>
        <w:rPr>
          <w:rFonts w:ascii="Arial" w:eastAsia="Arial" w:hAnsi="Arial" w:cs="Arial"/>
          <w:noProof/>
          <w:sz w:val="24"/>
          <w:szCs w:val="24"/>
          <w:lang w:val="mn-MN"/>
        </w:rPr>
      </w:pPr>
    </w:p>
    <w:p w14:paraId="69541CA0" w14:textId="40208472" w:rsidR="0066188F" w:rsidRPr="002C5462" w:rsidRDefault="002A090D" w:rsidP="000C7308">
      <w:pPr>
        <w:spacing w:after="0" w:line="276" w:lineRule="auto"/>
        <w:ind w:firstLine="720"/>
        <w:jc w:val="both"/>
        <w:rPr>
          <w:rFonts w:ascii="Arial" w:eastAsia="Arial" w:hAnsi="Arial" w:cs="Arial"/>
          <w:noProof/>
          <w:sz w:val="24"/>
          <w:szCs w:val="24"/>
          <w:lang w:val="mn-MN"/>
        </w:rPr>
      </w:pPr>
      <w:r>
        <w:rPr>
          <w:rFonts w:ascii="Arial" w:eastAsia="Arial" w:hAnsi="Arial" w:cs="Arial"/>
          <w:noProof/>
          <w:sz w:val="24"/>
          <w:szCs w:val="24"/>
          <w:lang w:val="mn-MN"/>
        </w:rPr>
        <w:t xml:space="preserve">Хууль зүй, дотоод хэргийн яамнаас </w:t>
      </w:r>
      <w:r w:rsidR="004B73E1" w:rsidRPr="002C5462">
        <w:rPr>
          <w:rFonts w:ascii="Arial" w:eastAsia="Arial" w:hAnsi="Arial" w:cs="Arial"/>
          <w:noProof/>
          <w:sz w:val="24"/>
          <w:szCs w:val="24"/>
          <w:lang w:val="mn-MN"/>
        </w:rPr>
        <w:t>салбар дундын зохицуулалтыг ханган ажилла</w:t>
      </w:r>
      <w:r w:rsidR="004B73E1">
        <w:rPr>
          <w:rFonts w:ascii="Arial" w:eastAsia="Arial" w:hAnsi="Arial" w:cs="Arial"/>
          <w:noProof/>
          <w:sz w:val="24"/>
          <w:szCs w:val="24"/>
          <w:lang w:val="mn-MN"/>
        </w:rPr>
        <w:t>х хүрээнд</w:t>
      </w:r>
      <w:r w:rsidR="004B73E1" w:rsidRPr="002C5462">
        <w:rPr>
          <w:rFonts w:ascii="Arial" w:eastAsia="Arial" w:hAnsi="Arial" w:cs="Arial"/>
          <w:noProof/>
          <w:sz w:val="24"/>
          <w:szCs w:val="24"/>
          <w:lang w:val="mn-MN"/>
        </w:rPr>
        <w:t xml:space="preserve"> </w:t>
      </w:r>
      <w:r w:rsidRPr="002C5462">
        <w:rPr>
          <w:rFonts w:ascii="Arial" w:eastAsia="Arial" w:hAnsi="Arial" w:cs="Arial"/>
          <w:noProof/>
          <w:sz w:val="24"/>
          <w:szCs w:val="24"/>
          <w:lang w:val="mn-MN"/>
        </w:rPr>
        <w:t xml:space="preserve">НҮБ-ын Хүүхдийн сангийн санхүүжилтээр 2019 оноос эхлэн </w:t>
      </w:r>
      <w:r>
        <w:rPr>
          <w:rFonts w:ascii="Arial" w:eastAsia="Arial" w:hAnsi="Arial" w:cs="Arial"/>
          <w:noProof/>
          <w:sz w:val="24"/>
          <w:szCs w:val="24"/>
          <w:lang w:val="mn-MN"/>
        </w:rPr>
        <w:t>о</w:t>
      </w:r>
      <w:r w:rsidR="004F2EFE" w:rsidRPr="002C5462">
        <w:rPr>
          <w:rFonts w:ascii="Arial" w:eastAsia="Arial" w:hAnsi="Arial" w:cs="Arial"/>
          <w:noProof/>
          <w:sz w:val="24"/>
          <w:szCs w:val="24"/>
          <w:lang w:val="mn-MN"/>
        </w:rPr>
        <w:t xml:space="preserve">лон </w:t>
      </w:r>
      <w:r>
        <w:rPr>
          <w:rFonts w:ascii="Arial" w:eastAsia="Arial" w:hAnsi="Arial" w:cs="Arial"/>
          <w:noProof/>
          <w:sz w:val="24"/>
          <w:szCs w:val="24"/>
          <w:lang w:val="mn-MN"/>
        </w:rPr>
        <w:t>у</w:t>
      </w:r>
      <w:r w:rsidR="004F2EFE" w:rsidRPr="002C5462">
        <w:rPr>
          <w:rFonts w:ascii="Arial" w:eastAsia="Arial" w:hAnsi="Arial" w:cs="Arial"/>
          <w:noProof/>
          <w:sz w:val="24"/>
          <w:szCs w:val="24"/>
          <w:lang w:val="mn-MN"/>
        </w:rPr>
        <w:t xml:space="preserve">лсын “Бид хамгаална” загварыг хэрэгжүүлж, цахим орчин дахь хүүхдийн эсрэг бэлгийн хүчирхийлэл, мөлжлөгөөс урьдчилан сэргийлэх ажлыг </w:t>
      </w:r>
      <w:r w:rsidR="004B73E1">
        <w:rPr>
          <w:rFonts w:ascii="Arial" w:eastAsia="Arial" w:hAnsi="Arial" w:cs="Arial"/>
          <w:noProof/>
          <w:sz w:val="24"/>
          <w:szCs w:val="24"/>
          <w:lang w:val="mn-MN"/>
        </w:rPr>
        <w:t xml:space="preserve">хэрэгжүүлж </w:t>
      </w:r>
      <w:r w:rsidR="004F2EFE" w:rsidRPr="002C5462">
        <w:rPr>
          <w:rFonts w:ascii="Arial" w:eastAsia="Arial" w:hAnsi="Arial" w:cs="Arial"/>
          <w:noProof/>
          <w:sz w:val="24"/>
          <w:szCs w:val="24"/>
          <w:lang w:val="mn-MN"/>
        </w:rPr>
        <w:t>бай</w:t>
      </w:r>
      <w:r>
        <w:rPr>
          <w:rFonts w:ascii="Arial" w:eastAsia="Arial" w:hAnsi="Arial" w:cs="Arial"/>
          <w:noProof/>
          <w:sz w:val="24"/>
          <w:szCs w:val="24"/>
          <w:lang w:val="mn-MN"/>
        </w:rPr>
        <w:t>гаа</w:t>
      </w:r>
      <w:r w:rsidR="004F2EFE" w:rsidRPr="002C5462">
        <w:rPr>
          <w:rFonts w:ascii="Arial" w:eastAsia="Arial" w:hAnsi="Arial" w:cs="Arial"/>
          <w:noProof/>
          <w:sz w:val="24"/>
          <w:szCs w:val="24"/>
          <w:lang w:val="mn-MN"/>
        </w:rPr>
        <w:t xml:space="preserve"> ба үүнтэй холбогдуулан цахим орчин дахь хүүхдийн эрхийг хамгаалах төрлийн ажиллагааг хөх</w:t>
      </w:r>
      <w:r w:rsidR="004B73E1">
        <w:rPr>
          <w:rFonts w:ascii="Arial" w:eastAsia="Arial" w:hAnsi="Arial" w:cs="Arial"/>
          <w:noProof/>
          <w:sz w:val="24"/>
          <w:szCs w:val="24"/>
          <w:lang w:val="mn-MN"/>
        </w:rPr>
        <w:t>и</w:t>
      </w:r>
      <w:r w:rsidR="004F2EFE" w:rsidRPr="002C5462">
        <w:rPr>
          <w:rFonts w:ascii="Arial" w:eastAsia="Arial" w:hAnsi="Arial" w:cs="Arial"/>
          <w:noProof/>
          <w:sz w:val="24"/>
          <w:szCs w:val="24"/>
          <w:lang w:val="mn-MN"/>
        </w:rPr>
        <w:t>үлэн дэмжих үр нөлөөтэй байна.</w:t>
      </w:r>
      <w:r w:rsidR="0066188F" w:rsidRPr="002C5462">
        <w:rPr>
          <w:rFonts w:ascii="Arial" w:eastAsia="Arial" w:hAnsi="Arial" w:cs="Arial"/>
          <w:noProof/>
          <w:sz w:val="24"/>
          <w:szCs w:val="24"/>
          <w:lang w:val="mn-MN"/>
        </w:rPr>
        <w:t xml:space="preserve"> </w:t>
      </w:r>
    </w:p>
    <w:p w14:paraId="5ADB08E1" w14:textId="77777777" w:rsidR="0066188F" w:rsidRPr="002C5462" w:rsidRDefault="0066188F" w:rsidP="000C7308">
      <w:pPr>
        <w:spacing w:after="0" w:line="276" w:lineRule="auto"/>
        <w:ind w:firstLine="720"/>
        <w:jc w:val="both"/>
        <w:rPr>
          <w:rFonts w:ascii="Arial" w:eastAsia="Arial" w:hAnsi="Arial" w:cs="Arial"/>
          <w:noProof/>
          <w:sz w:val="24"/>
          <w:szCs w:val="24"/>
          <w:lang w:val="mn-MN"/>
        </w:rPr>
      </w:pPr>
    </w:p>
    <w:p w14:paraId="1FF08904" w14:textId="4E22FE90" w:rsidR="0066188F" w:rsidRPr="002C5462" w:rsidRDefault="0066188F" w:rsidP="000C7308">
      <w:pPr>
        <w:spacing w:after="0" w:line="276" w:lineRule="auto"/>
        <w:ind w:firstLine="720"/>
        <w:jc w:val="both"/>
        <w:rPr>
          <w:rFonts w:ascii="Arial" w:eastAsia="Arial" w:hAnsi="Arial" w:cs="Arial"/>
          <w:b/>
          <w:bCs/>
          <w:iCs/>
          <w:noProof/>
          <w:sz w:val="24"/>
          <w:szCs w:val="24"/>
          <w:lang w:val="mn-MN"/>
        </w:rPr>
      </w:pPr>
      <w:r w:rsidRPr="002C5462">
        <w:rPr>
          <w:rFonts w:ascii="Arial" w:eastAsia="Arial" w:hAnsi="Arial" w:cs="Arial"/>
          <w:b/>
          <w:bCs/>
          <w:iCs/>
          <w:noProof/>
          <w:sz w:val="24"/>
          <w:szCs w:val="24"/>
          <w:lang w:val="mn-MN"/>
        </w:rPr>
        <w:t>4.3.</w:t>
      </w:r>
      <w:r w:rsidRPr="002C5462">
        <w:rPr>
          <w:rFonts w:ascii="Arial" w:eastAsia="Arial" w:hAnsi="Arial" w:cs="Arial"/>
          <w:b/>
          <w:bCs/>
          <w:i/>
          <w:noProof/>
          <w:sz w:val="24"/>
          <w:szCs w:val="24"/>
          <w:lang w:val="mn-MN"/>
        </w:rPr>
        <w:t xml:space="preserve"> </w:t>
      </w:r>
      <w:r w:rsidRPr="002C5462">
        <w:rPr>
          <w:rFonts w:ascii="Arial" w:eastAsia="Arial" w:hAnsi="Arial" w:cs="Arial"/>
          <w:b/>
          <w:bCs/>
          <w:iCs/>
          <w:noProof/>
          <w:sz w:val="24"/>
          <w:szCs w:val="24"/>
          <w:lang w:val="mn-MN"/>
        </w:rPr>
        <w:t>Нийгэмд үзүүлэх үр нөлөө</w:t>
      </w:r>
    </w:p>
    <w:p w14:paraId="2F8CA89D" w14:textId="77777777" w:rsidR="003809C1" w:rsidRPr="002C5462" w:rsidRDefault="003809C1" w:rsidP="000C7308">
      <w:pPr>
        <w:spacing w:after="0" w:line="276" w:lineRule="auto"/>
        <w:ind w:firstLine="720"/>
        <w:jc w:val="both"/>
        <w:rPr>
          <w:rFonts w:ascii="Arial" w:eastAsia="Arial" w:hAnsi="Arial" w:cs="Arial"/>
          <w:b/>
          <w:bCs/>
          <w:iCs/>
          <w:noProof/>
          <w:sz w:val="24"/>
          <w:szCs w:val="24"/>
          <w:lang w:val="mn-MN"/>
        </w:rPr>
      </w:pPr>
    </w:p>
    <w:p w14:paraId="2FC8AEE7" w14:textId="3A85DDC9" w:rsidR="00E4551C" w:rsidRPr="002C5462" w:rsidRDefault="00E4551C" w:rsidP="000C7308">
      <w:pPr>
        <w:spacing w:after="0"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 xml:space="preserve">Хуулийн төсөл боловсруулах хувилбар нь нийгэмд ямар нэгэн сөрөг нөлөө үзүүлэхгүйн зэрэгцээ техникийн тусламжтай авч хэрэгжүүлэх арга хэмжээний хүрээнд </w:t>
      </w:r>
      <w:r w:rsidR="002B0E58" w:rsidRPr="002C5462">
        <w:rPr>
          <w:rFonts w:ascii="Arial" w:eastAsia="Arial" w:hAnsi="Arial" w:cs="Arial"/>
          <w:noProof/>
          <w:sz w:val="24"/>
          <w:szCs w:val="24"/>
          <w:lang w:val="mn-MN"/>
        </w:rPr>
        <w:t>шүү</w:t>
      </w:r>
      <w:r w:rsidR="002B0E58">
        <w:rPr>
          <w:rFonts w:ascii="Arial" w:eastAsia="Arial" w:hAnsi="Arial" w:cs="Arial"/>
          <w:noProof/>
          <w:sz w:val="24"/>
          <w:szCs w:val="24"/>
          <w:lang w:val="mn-MN"/>
        </w:rPr>
        <w:t>лтийн</w:t>
      </w:r>
      <w:r w:rsidR="002B0E58" w:rsidRPr="002C5462">
        <w:rPr>
          <w:rFonts w:ascii="Arial" w:eastAsia="Arial" w:hAnsi="Arial" w:cs="Arial"/>
          <w:noProof/>
          <w:sz w:val="24"/>
          <w:szCs w:val="24"/>
          <w:lang w:val="mn-MN"/>
        </w:rPr>
        <w:t xml:space="preserve"> </w:t>
      </w:r>
      <w:r w:rsidRPr="002C5462">
        <w:rPr>
          <w:rFonts w:ascii="Arial" w:eastAsia="Arial" w:hAnsi="Arial" w:cs="Arial"/>
          <w:noProof/>
          <w:sz w:val="24"/>
          <w:szCs w:val="24"/>
          <w:lang w:val="mn-MN"/>
        </w:rPr>
        <w:t>програм ашиглах (filtering), техникийн тусламжтай агуулгын рейтинг тогтоох, хор хөнөөлтэй агуулгыг шошголох (labeling), хүүхдийн насыг магадлах систем бий болгох (age verifictaion system) зэрэг нийгмийн техникийн хөгжлийн арга хэлбэр ашиглаж, нийгэмд илүү эерэг орчин үүсгэнэ.</w:t>
      </w:r>
    </w:p>
    <w:p w14:paraId="40EAB3E7" w14:textId="77777777" w:rsidR="00E4551C" w:rsidRPr="002C5462" w:rsidRDefault="00E4551C" w:rsidP="000C7308">
      <w:pPr>
        <w:spacing w:after="0" w:line="276" w:lineRule="auto"/>
        <w:ind w:firstLine="720"/>
        <w:jc w:val="both"/>
        <w:rPr>
          <w:rFonts w:ascii="Arial" w:eastAsia="Arial" w:hAnsi="Arial" w:cs="Arial"/>
          <w:noProof/>
          <w:sz w:val="24"/>
          <w:szCs w:val="24"/>
          <w:lang w:val="mn-MN"/>
        </w:rPr>
      </w:pPr>
    </w:p>
    <w:p w14:paraId="213FC543" w14:textId="75418ED5" w:rsidR="0066188F" w:rsidRPr="002C5462" w:rsidRDefault="00E4551C" w:rsidP="000C7308">
      <w:pPr>
        <w:spacing w:after="0" w:line="276" w:lineRule="auto"/>
        <w:ind w:firstLine="720"/>
        <w:jc w:val="both"/>
        <w:rPr>
          <w:rFonts w:ascii="Arial" w:hAnsi="Arial" w:cs="Arial"/>
          <w:sz w:val="24"/>
          <w:szCs w:val="24"/>
          <w:lang w:val="mn-MN"/>
        </w:rPr>
      </w:pPr>
      <w:r w:rsidRPr="002C5462">
        <w:rPr>
          <w:rFonts w:ascii="Arial" w:eastAsia="Arial" w:hAnsi="Arial" w:cs="Arial"/>
          <w:noProof/>
          <w:sz w:val="24"/>
          <w:szCs w:val="24"/>
          <w:lang w:val="mn-MN"/>
        </w:rPr>
        <w:t>Түүнчлэн хүүхэд ихээр цуглардаг орчин /жишээ нь: боловсролын байгууллагууд/-</w:t>
      </w:r>
      <w:r w:rsidR="002B0E58">
        <w:rPr>
          <w:rFonts w:ascii="Arial" w:eastAsia="Arial" w:hAnsi="Arial" w:cs="Arial"/>
          <w:noProof/>
          <w:sz w:val="24"/>
          <w:szCs w:val="24"/>
          <w:lang w:val="mn-MN"/>
        </w:rPr>
        <w:t>оо</w:t>
      </w:r>
      <w:r w:rsidRPr="002C5462">
        <w:rPr>
          <w:rFonts w:ascii="Arial" w:eastAsia="Arial" w:hAnsi="Arial" w:cs="Arial"/>
          <w:noProof/>
          <w:sz w:val="24"/>
          <w:szCs w:val="24"/>
          <w:lang w:val="mn-MN"/>
        </w:rPr>
        <w:t>р бүсчлэн зохицуулах арга, хүүхдэд зориулсан тусгай сайтуудыг ажиллуулах, олон нийтийн дунд энэ талаарх ухамсар хандлагыг нэмэгдүүлэхэд чиглэсэн арга хэмжээг авах зэргээр нийгмийн хөгжилд эерэг үр нөлөө үзүүлнэ.</w:t>
      </w:r>
      <w:r w:rsidR="0066188F" w:rsidRPr="002C5462">
        <w:rPr>
          <w:rFonts w:ascii="Arial" w:hAnsi="Arial" w:cs="Arial"/>
          <w:sz w:val="24"/>
          <w:szCs w:val="24"/>
        </w:rPr>
        <w:t xml:space="preserve"> </w:t>
      </w:r>
      <w:r w:rsidR="0066188F" w:rsidRPr="002C5462">
        <w:rPr>
          <w:rFonts w:ascii="Arial" w:hAnsi="Arial" w:cs="Arial"/>
          <w:sz w:val="24"/>
          <w:szCs w:val="24"/>
          <w:lang w:val="mn-MN"/>
        </w:rPr>
        <w:t xml:space="preserve"> </w:t>
      </w:r>
    </w:p>
    <w:p w14:paraId="267F6A8A" w14:textId="77777777" w:rsidR="0066188F" w:rsidRPr="002C5462" w:rsidRDefault="0066188F" w:rsidP="000C7308">
      <w:pPr>
        <w:spacing w:after="0" w:line="276" w:lineRule="auto"/>
        <w:jc w:val="both"/>
        <w:rPr>
          <w:rFonts w:ascii="Arial" w:eastAsia="Arial" w:hAnsi="Arial" w:cs="Arial"/>
          <w:noProof/>
          <w:sz w:val="24"/>
          <w:szCs w:val="24"/>
        </w:rPr>
      </w:pPr>
    </w:p>
    <w:p w14:paraId="012709C0" w14:textId="2B322031" w:rsidR="0066188F" w:rsidRPr="002C5462" w:rsidRDefault="0066188F" w:rsidP="000C7308">
      <w:pPr>
        <w:spacing w:after="0" w:line="276" w:lineRule="auto"/>
        <w:ind w:firstLine="720"/>
        <w:jc w:val="both"/>
        <w:rPr>
          <w:rFonts w:ascii="Arial" w:eastAsia="Arial" w:hAnsi="Arial" w:cs="Arial"/>
          <w:b/>
          <w:bCs/>
          <w:i/>
          <w:noProof/>
          <w:sz w:val="24"/>
          <w:szCs w:val="24"/>
          <w:lang w:val="mn-MN"/>
        </w:rPr>
      </w:pPr>
      <w:r w:rsidRPr="002C5462">
        <w:rPr>
          <w:rFonts w:ascii="Arial" w:eastAsia="Arial" w:hAnsi="Arial" w:cs="Arial"/>
          <w:b/>
          <w:bCs/>
          <w:iCs/>
          <w:noProof/>
          <w:sz w:val="24"/>
          <w:szCs w:val="24"/>
          <w:lang w:val="mn-MN"/>
        </w:rPr>
        <w:t>4.4.</w:t>
      </w:r>
      <w:r w:rsidRPr="002C5462">
        <w:rPr>
          <w:rFonts w:ascii="Arial" w:eastAsia="Arial" w:hAnsi="Arial" w:cs="Arial"/>
          <w:b/>
          <w:bCs/>
          <w:i/>
          <w:noProof/>
          <w:sz w:val="24"/>
          <w:szCs w:val="24"/>
          <w:lang w:val="mn-MN"/>
        </w:rPr>
        <w:t xml:space="preserve"> </w:t>
      </w:r>
      <w:r w:rsidRPr="002C5462">
        <w:rPr>
          <w:rFonts w:ascii="Arial" w:eastAsia="Arial" w:hAnsi="Arial" w:cs="Arial"/>
          <w:b/>
          <w:bCs/>
          <w:iCs/>
          <w:noProof/>
          <w:sz w:val="24"/>
          <w:szCs w:val="24"/>
          <w:lang w:val="mn-MN"/>
        </w:rPr>
        <w:t>Байгаль орчинд үзүүлэх үр нөлөө</w:t>
      </w:r>
      <w:r w:rsidRPr="002C5462">
        <w:rPr>
          <w:rFonts w:ascii="Arial" w:eastAsia="Arial" w:hAnsi="Arial" w:cs="Arial"/>
          <w:b/>
          <w:bCs/>
          <w:i/>
          <w:noProof/>
          <w:sz w:val="24"/>
          <w:szCs w:val="24"/>
          <w:lang w:val="mn-MN"/>
        </w:rPr>
        <w:t xml:space="preserve"> </w:t>
      </w:r>
    </w:p>
    <w:p w14:paraId="3D09BF5C" w14:textId="77777777" w:rsidR="003F63B7" w:rsidRPr="002C5462" w:rsidRDefault="003F63B7" w:rsidP="000C7308">
      <w:pPr>
        <w:spacing w:after="0" w:line="276" w:lineRule="auto"/>
        <w:ind w:firstLine="720"/>
        <w:jc w:val="both"/>
        <w:rPr>
          <w:rFonts w:ascii="Arial" w:eastAsia="Arial" w:hAnsi="Arial" w:cs="Arial"/>
          <w:b/>
          <w:bCs/>
          <w:i/>
          <w:noProof/>
          <w:sz w:val="24"/>
          <w:szCs w:val="24"/>
          <w:lang w:val="mn-MN"/>
        </w:rPr>
      </w:pPr>
    </w:p>
    <w:p w14:paraId="12CBF8B6" w14:textId="0FA71F2F" w:rsidR="0066188F" w:rsidRPr="002C5462" w:rsidRDefault="003F63B7" w:rsidP="000C7308">
      <w:pPr>
        <w:spacing w:after="0"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Хуулийн төсөл боловсруулах хувилбар нь байгаль орчинд ямар нэгэн сөрөг нөлөө үзүүлэхгүй.</w:t>
      </w:r>
    </w:p>
    <w:p w14:paraId="1963F81D" w14:textId="77777777" w:rsidR="003F63B7" w:rsidRPr="002C5462" w:rsidRDefault="003F63B7" w:rsidP="000C7308">
      <w:pPr>
        <w:spacing w:after="0" w:line="276" w:lineRule="auto"/>
        <w:ind w:firstLine="720"/>
        <w:jc w:val="both"/>
        <w:rPr>
          <w:rFonts w:ascii="Arial" w:eastAsia="Arial" w:hAnsi="Arial" w:cs="Arial"/>
          <w:noProof/>
          <w:sz w:val="24"/>
          <w:szCs w:val="24"/>
          <w:lang w:val="mn-MN"/>
        </w:rPr>
      </w:pPr>
    </w:p>
    <w:p w14:paraId="36111052" w14:textId="77777777" w:rsidR="0066188F" w:rsidRPr="002C5462" w:rsidRDefault="0066188F" w:rsidP="000C7308">
      <w:pPr>
        <w:spacing w:after="0" w:line="276" w:lineRule="auto"/>
        <w:ind w:firstLine="720"/>
        <w:jc w:val="both"/>
        <w:rPr>
          <w:rFonts w:ascii="Arial" w:eastAsia="Arial" w:hAnsi="Arial" w:cs="Arial"/>
          <w:b/>
          <w:bCs/>
          <w:iCs/>
          <w:noProof/>
          <w:sz w:val="24"/>
          <w:szCs w:val="24"/>
          <w:lang w:val="mn-MN"/>
        </w:rPr>
      </w:pPr>
      <w:r w:rsidRPr="002C5462">
        <w:rPr>
          <w:rFonts w:ascii="Arial" w:eastAsia="Arial" w:hAnsi="Arial" w:cs="Arial"/>
          <w:b/>
          <w:bCs/>
          <w:iCs/>
          <w:noProof/>
          <w:sz w:val="24"/>
          <w:szCs w:val="24"/>
          <w:lang w:val="mn-MN"/>
        </w:rPr>
        <w:t>4.5. Монгол Улсын Үндсэн хууль, Монгол Улсын олон улсын гэрээ, бусад хуультай нийцэж байгаа эсэх</w:t>
      </w:r>
    </w:p>
    <w:p w14:paraId="274FC6E5" w14:textId="77777777" w:rsidR="008D724D" w:rsidRPr="002C5462" w:rsidRDefault="008D724D" w:rsidP="000C7308">
      <w:pPr>
        <w:spacing w:after="0" w:line="276" w:lineRule="auto"/>
        <w:ind w:firstLine="720"/>
        <w:jc w:val="both"/>
        <w:rPr>
          <w:rFonts w:ascii="Arial" w:eastAsia="Arial" w:hAnsi="Arial" w:cs="Arial"/>
          <w:noProof/>
          <w:sz w:val="24"/>
          <w:szCs w:val="24"/>
          <w:lang w:val="mn-MN"/>
        </w:rPr>
      </w:pPr>
    </w:p>
    <w:p w14:paraId="47ABE817" w14:textId="63900655" w:rsidR="0066188F" w:rsidRPr="002C5462" w:rsidRDefault="0066188F" w:rsidP="000C7308">
      <w:pPr>
        <w:spacing w:after="0" w:line="276" w:lineRule="auto"/>
        <w:ind w:firstLine="720"/>
        <w:jc w:val="both"/>
        <w:rPr>
          <w:rFonts w:ascii="Arial" w:hAnsi="Arial" w:cs="Arial"/>
          <w:b/>
          <w:bCs/>
          <w:color w:val="0D0D0D" w:themeColor="text1" w:themeTint="F2"/>
          <w:sz w:val="24"/>
          <w:szCs w:val="24"/>
          <w:highlight w:val="yellow"/>
          <w:lang w:val="mn-MN"/>
        </w:rPr>
      </w:pPr>
      <w:r w:rsidRPr="002C5462">
        <w:rPr>
          <w:rFonts w:ascii="Arial" w:eastAsia="Arial" w:hAnsi="Arial" w:cs="Arial"/>
          <w:noProof/>
          <w:sz w:val="24"/>
          <w:szCs w:val="24"/>
          <w:lang w:val="mn-MN"/>
        </w:rPr>
        <w:t>Хуулийн төсөл боловсруулах хувилбар нь Монгол Улсын Үндсэн хууль, Монгол улсын Олон улсын гэрээ болон бусад хууль тогтоомжтой бүрнээ нийцэх юм.</w:t>
      </w:r>
    </w:p>
    <w:p w14:paraId="01EDF055" w14:textId="0E95A7AD" w:rsidR="002A4396" w:rsidRPr="002C5462" w:rsidRDefault="002A4396" w:rsidP="000C7308">
      <w:pPr>
        <w:keepNext/>
        <w:keepLines/>
        <w:spacing w:before="240" w:line="276" w:lineRule="auto"/>
        <w:jc w:val="center"/>
        <w:outlineLvl w:val="0"/>
        <w:rPr>
          <w:rFonts w:ascii="Arial" w:eastAsia="Times New Roman" w:hAnsi="Arial" w:cs="Arial"/>
          <w:b/>
          <w:sz w:val="24"/>
          <w:szCs w:val="24"/>
          <w:lang w:val="mn-MN"/>
        </w:rPr>
      </w:pPr>
      <w:r w:rsidRPr="002C5462">
        <w:rPr>
          <w:rFonts w:ascii="Arial" w:eastAsia="Times New Roman" w:hAnsi="Arial" w:cs="Arial"/>
          <w:b/>
          <w:sz w:val="24"/>
          <w:szCs w:val="24"/>
          <w:lang w:val="mn-MN"/>
        </w:rPr>
        <w:t xml:space="preserve">ТАВ. </w:t>
      </w:r>
      <w:r w:rsidR="000D72E3" w:rsidRPr="002C5462">
        <w:rPr>
          <w:rFonts w:ascii="Arial" w:eastAsia="Times New Roman" w:hAnsi="Arial" w:cs="Arial"/>
          <w:b/>
          <w:sz w:val="24"/>
          <w:szCs w:val="24"/>
          <w:lang w:val="mn-MN"/>
        </w:rPr>
        <w:t>ЗОХИЦУУЛАЛТЫН ХУВИЛБАРУУДЫГ</w:t>
      </w:r>
      <w:r w:rsidRPr="002C5462">
        <w:rPr>
          <w:rFonts w:ascii="Arial" w:eastAsia="Times New Roman" w:hAnsi="Arial" w:cs="Arial"/>
          <w:b/>
          <w:sz w:val="24"/>
          <w:szCs w:val="24"/>
          <w:lang w:val="mn-MN"/>
        </w:rPr>
        <w:t xml:space="preserve"> ХАРЬЦУУЛСАН ДҮГНЭЛТ </w:t>
      </w:r>
    </w:p>
    <w:p w14:paraId="48F60E54" w14:textId="77777777" w:rsidR="00ED6951" w:rsidRPr="002C5462" w:rsidRDefault="00ED6951" w:rsidP="000C7308">
      <w:pPr>
        <w:spacing w:before="240" w:after="0" w:line="276" w:lineRule="auto"/>
        <w:ind w:firstLine="720"/>
        <w:jc w:val="both"/>
        <w:rPr>
          <w:rFonts w:ascii="Arial" w:eastAsia="Times New Roman" w:hAnsi="Arial" w:cs="Arial"/>
          <w:sz w:val="24"/>
          <w:szCs w:val="24"/>
          <w:lang w:val="mn-MN"/>
        </w:rPr>
      </w:pPr>
      <w:r w:rsidRPr="002C5462">
        <w:rPr>
          <w:rFonts w:ascii="Arial" w:eastAsiaTheme="minorHAnsi" w:hAnsi="Arial" w:cs="Arial"/>
          <w:sz w:val="24"/>
          <w:szCs w:val="24"/>
          <w:lang w:val="mn-MN"/>
        </w:rPr>
        <w:t>Хууль тогтоомжийн тухай хуулийн 12 дугаар зүйлийн 12.3 дахь хэсэг, Хууль тогтоомжийн хэрэгцээ, шаардлагыг тандан судлах аргачлалын 5.1-д зааснаар үүсэн бий болсон асуудлыг зохицуулах хувилбарыг дараах байдлаар тодорхойлсон</w:t>
      </w:r>
      <w:r w:rsidRPr="002C5462">
        <w:rPr>
          <w:rFonts w:ascii="Arial" w:eastAsia="Times New Roman" w:hAnsi="Arial" w:cs="Arial"/>
          <w:sz w:val="24"/>
          <w:szCs w:val="24"/>
          <w:lang w:val="mn-MN"/>
        </w:rPr>
        <w:t>:</w:t>
      </w:r>
    </w:p>
    <w:p w14:paraId="229077AC" w14:textId="77777777" w:rsidR="00ED6951" w:rsidRPr="002C5462" w:rsidRDefault="00ED6951" w:rsidP="00BD4E95">
      <w:pPr>
        <w:numPr>
          <w:ilvl w:val="0"/>
          <w:numId w:val="11"/>
        </w:numPr>
        <w:spacing w:before="240" w:after="0" w:line="276" w:lineRule="auto"/>
        <w:jc w:val="both"/>
        <w:rPr>
          <w:rFonts w:ascii="Arial" w:eastAsia="Times New Roman" w:hAnsi="Arial" w:cs="Arial"/>
          <w:sz w:val="24"/>
          <w:szCs w:val="24"/>
          <w:lang w:val="mn-MN"/>
        </w:rPr>
      </w:pPr>
      <w:r w:rsidRPr="002C5462">
        <w:rPr>
          <w:rFonts w:ascii="Arial" w:eastAsia="Times New Roman" w:hAnsi="Arial" w:cs="Arial"/>
          <w:sz w:val="24"/>
          <w:szCs w:val="24"/>
          <w:lang w:val="mn-MN"/>
        </w:rPr>
        <w:lastRenderedPageBreak/>
        <w:t>“Тэг” хувилбар</w:t>
      </w:r>
      <w:r w:rsidRPr="002C5462">
        <w:rPr>
          <w:rFonts w:ascii="Arial" w:eastAsia="Times New Roman" w:hAnsi="Arial" w:cs="Arial"/>
          <w:sz w:val="24"/>
          <w:szCs w:val="24"/>
        </w:rPr>
        <w:t>;</w:t>
      </w:r>
    </w:p>
    <w:p w14:paraId="1B4BBC15" w14:textId="77777777" w:rsidR="00ED6951" w:rsidRPr="002C5462" w:rsidRDefault="00ED6951" w:rsidP="00BD4E95">
      <w:pPr>
        <w:numPr>
          <w:ilvl w:val="0"/>
          <w:numId w:val="11"/>
        </w:numPr>
        <w:spacing w:before="240" w:after="0" w:line="276" w:lineRule="auto"/>
        <w:jc w:val="both"/>
        <w:rPr>
          <w:rFonts w:ascii="Arial" w:eastAsia="Times New Roman" w:hAnsi="Arial" w:cs="Arial"/>
          <w:sz w:val="24"/>
          <w:szCs w:val="24"/>
          <w:lang w:val="mn-MN"/>
        </w:rPr>
      </w:pPr>
      <w:r w:rsidRPr="002C5462">
        <w:rPr>
          <w:rFonts w:ascii="Arial" w:eastAsia="Times New Roman" w:hAnsi="Arial" w:cs="Arial"/>
          <w:sz w:val="24"/>
          <w:szCs w:val="24"/>
          <w:lang w:val="mn-MN"/>
        </w:rPr>
        <w:t>Хэвлэл мэдээлэл болон бусад арга хэрэгслээр дамжуулан олон нийтийг соён гэгээрүүлэх</w:t>
      </w:r>
      <w:r w:rsidRPr="002C5462">
        <w:rPr>
          <w:rFonts w:ascii="Arial" w:eastAsia="Times New Roman" w:hAnsi="Arial" w:cs="Arial"/>
          <w:sz w:val="24"/>
          <w:szCs w:val="24"/>
        </w:rPr>
        <w:t>;</w:t>
      </w:r>
    </w:p>
    <w:p w14:paraId="437B26C1" w14:textId="77777777" w:rsidR="00ED6951" w:rsidRPr="002C5462" w:rsidRDefault="00ED6951" w:rsidP="00BD4E95">
      <w:pPr>
        <w:numPr>
          <w:ilvl w:val="0"/>
          <w:numId w:val="11"/>
        </w:numPr>
        <w:spacing w:before="240" w:after="0" w:line="276" w:lineRule="auto"/>
        <w:jc w:val="both"/>
        <w:rPr>
          <w:rFonts w:ascii="Arial" w:eastAsia="Times New Roman" w:hAnsi="Arial" w:cs="Arial"/>
          <w:sz w:val="24"/>
          <w:szCs w:val="24"/>
          <w:lang w:val="mn-MN"/>
        </w:rPr>
      </w:pPr>
      <w:r w:rsidRPr="002C5462">
        <w:rPr>
          <w:rFonts w:ascii="Arial" w:eastAsia="Times New Roman" w:hAnsi="Arial" w:cs="Arial"/>
          <w:sz w:val="24"/>
          <w:szCs w:val="24"/>
          <w:lang w:val="mn-MN"/>
        </w:rPr>
        <w:t>Зах зээлийн механизмаар дамжуулан төрөөс зохицуулалт хийх</w:t>
      </w:r>
      <w:r w:rsidRPr="002C5462">
        <w:rPr>
          <w:rFonts w:ascii="Arial" w:eastAsia="Times New Roman" w:hAnsi="Arial" w:cs="Arial"/>
          <w:sz w:val="24"/>
          <w:szCs w:val="24"/>
        </w:rPr>
        <w:t>;</w:t>
      </w:r>
    </w:p>
    <w:p w14:paraId="668A8BA2" w14:textId="77777777" w:rsidR="00ED6951" w:rsidRPr="002C5462" w:rsidRDefault="00ED6951" w:rsidP="00BD4E95">
      <w:pPr>
        <w:numPr>
          <w:ilvl w:val="0"/>
          <w:numId w:val="11"/>
        </w:numPr>
        <w:spacing w:before="240" w:after="0" w:line="276" w:lineRule="auto"/>
        <w:jc w:val="both"/>
        <w:rPr>
          <w:rFonts w:ascii="Arial" w:eastAsia="Times New Roman" w:hAnsi="Arial" w:cs="Arial"/>
          <w:sz w:val="24"/>
          <w:szCs w:val="24"/>
          <w:lang w:val="mn-MN"/>
        </w:rPr>
      </w:pPr>
      <w:r w:rsidRPr="002C5462">
        <w:rPr>
          <w:rFonts w:ascii="Arial" w:eastAsia="Times New Roman" w:hAnsi="Arial" w:cs="Arial"/>
          <w:sz w:val="24"/>
          <w:szCs w:val="24"/>
          <w:lang w:val="mn-MN"/>
        </w:rPr>
        <w:t>Төрөөс санхүүгийн интервэнц хийх</w:t>
      </w:r>
      <w:r w:rsidRPr="002C5462">
        <w:rPr>
          <w:rFonts w:ascii="Arial" w:eastAsia="Times New Roman" w:hAnsi="Arial" w:cs="Arial"/>
          <w:sz w:val="24"/>
          <w:szCs w:val="24"/>
        </w:rPr>
        <w:t>;</w:t>
      </w:r>
    </w:p>
    <w:p w14:paraId="6C1BB7AA" w14:textId="77777777" w:rsidR="00ED6951" w:rsidRPr="002C5462" w:rsidRDefault="00ED6951" w:rsidP="00BD4E95">
      <w:pPr>
        <w:numPr>
          <w:ilvl w:val="0"/>
          <w:numId w:val="11"/>
        </w:numPr>
        <w:spacing w:before="240" w:after="0" w:line="276" w:lineRule="auto"/>
        <w:jc w:val="both"/>
        <w:rPr>
          <w:rFonts w:ascii="Arial" w:eastAsia="Times New Roman" w:hAnsi="Arial" w:cs="Arial"/>
          <w:sz w:val="24"/>
          <w:szCs w:val="24"/>
          <w:lang w:val="mn-MN"/>
        </w:rPr>
      </w:pPr>
      <w:r w:rsidRPr="002C5462">
        <w:rPr>
          <w:rFonts w:ascii="Arial" w:eastAsia="Times New Roman" w:hAnsi="Arial" w:cs="Arial"/>
          <w:sz w:val="24"/>
          <w:szCs w:val="24"/>
          <w:lang w:val="mn-MN"/>
        </w:rPr>
        <w:t>Төрийн бус байгууллага, хувийн хэвшлээр тодорхой чиг үүргийг гүйцэтгүүлэх</w:t>
      </w:r>
      <w:r w:rsidRPr="002C5462">
        <w:rPr>
          <w:rFonts w:ascii="Arial" w:eastAsia="Times New Roman" w:hAnsi="Arial" w:cs="Arial"/>
          <w:sz w:val="24"/>
          <w:szCs w:val="24"/>
        </w:rPr>
        <w:t>;</w:t>
      </w:r>
    </w:p>
    <w:p w14:paraId="7E61F196" w14:textId="77777777" w:rsidR="00ED6951" w:rsidRPr="002C5462" w:rsidRDefault="00ED6951" w:rsidP="00BD4E95">
      <w:pPr>
        <w:numPr>
          <w:ilvl w:val="0"/>
          <w:numId w:val="11"/>
        </w:numPr>
        <w:spacing w:before="240" w:after="0" w:line="276" w:lineRule="auto"/>
        <w:jc w:val="both"/>
        <w:rPr>
          <w:rFonts w:ascii="Arial" w:eastAsia="Times New Roman" w:hAnsi="Arial" w:cs="Arial"/>
          <w:sz w:val="24"/>
          <w:szCs w:val="24"/>
          <w:lang w:val="mn-MN"/>
        </w:rPr>
      </w:pPr>
      <w:r w:rsidRPr="002C5462">
        <w:rPr>
          <w:rFonts w:ascii="Arial" w:eastAsia="Times New Roman" w:hAnsi="Arial" w:cs="Arial"/>
          <w:sz w:val="24"/>
          <w:szCs w:val="24"/>
          <w:lang w:val="mn-MN"/>
        </w:rPr>
        <w:t>Захиргааны шийдвэр гаргах</w:t>
      </w:r>
      <w:r w:rsidRPr="002C5462">
        <w:rPr>
          <w:rFonts w:ascii="Arial" w:eastAsia="Times New Roman" w:hAnsi="Arial" w:cs="Arial"/>
          <w:sz w:val="24"/>
          <w:szCs w:val="24"/>
        </w:rPr>
        <w:t>;</w:t>
      </w:r>
    </w:p>
    <w:p w14:paraId="0E7DF903" w14:textId="77777777" w:rsidR="00ED6951" w:rsidRPr="002C5462" w:rsidRDefault="00ED6951" w:rsidP="00BD4E95">
      <w:pPr>
        <w:numPr>
          <w:ilvl w:val="0"/>
          <w:numId w:val="11"/>
        </w:numPr>
        <w:spacing w:before="240" w:after="0" w:line="276" w:lineRule="auto"/>
        <w:jc w:val="both"/>
        <w:rPr>
          <w:rFonts w:ascii="Arial" w:eastAsia="Times New Roman" w:hAnsi="Arial" w:cs="Arial"/>
          <w:sz w:val="24"/>
          <w:szCs w:val="24"/>
          <w:lang w:val="mn-MN"/>
        </w:rPr>
      </w:pPr>
      <w:r w:rsidRPr="002C5462">
        <w:rPr>
          <w:rFonts w:ascii="Arial" w:eastAsia="Times New Roman" w:hAnsi="Arial" w:cs="Arial"/>
          <w:sz w:val="24"/>
          <w:szCs w:val="24"/>
          <w:lang w:val="mn-MN"/>
        </w:rPr>
        <w:t>Хууль тогтоомжийн төсөл боловсруулах.</w:t>
      </w:r>
    </w:p>
    <w:p w14:paraId="11C6A2C3" w14:textId="77777777" w:rsidR="00ED6951" w:rsidRPr="002C5462" w:rsidRDefault="00ED6951" w:rsidP="000C7308">
      <w:pPr>
        <w:autoSpaceDE w:val="0"/>
        <w:autoSpaceDN w:val="0"/>
        <w:adjustRightInd w:val="0"/>
        <w:spacing w:line="276" w:lineRule="auto"/>
        <w:ind w:firstLine="720"/>
        <w:jc w:val="both"/>
        <w:rPr>
          <w:rFonts w:ascii="Arial" w:hAnsi="Arial" w:cs="Arial"/>
          <w:sz w:val="24"/>
          <w:szCs w:val="24"/>
          <w:lang w:val="mn-MN"/>
        </w:rPr>
      </w:pPr>
    </w:p>
    <w:p w14:paraId="0C5ECEF0" w14:textId="77777777" w:rsidR="00ED6951" w:rsidRPr="002C5462" w:rsidRDefault="00ED6951" w:rsidP="000C7308">
      <w:pPr>
        <w:autoSpaceDE w:val="0"/>
        <w:autoSpaceDN w:val="0"/>
        <w:adjustRightInd w:val="0"/>
        <w:spacing w:line="276" w:lineRule="auto"/>
        <w:ind w:firstLine="720"/>
        <w:jc w:val="both"/>
        <w:rPr>
          <w:rFonts w:ascii="Arial" w:eastAsia="Times New Roman" w:hAnsi="Arial" w:cs="Arial"/>
          <w:noProof/>
          <w:sz w:val="24"/>
          <w:szCs w:val="24"/>
          <w:lang w:val="mn-MN"/>
        </w:rPr>
      </w:pPr>
      <w:r w:rsidRPr="002C5462">
        <w:rPr>
          <w:rFonts w:ascii="Arial" w:hAnsi="Arial" w:cs="Arial"/>
          <w:sz w:val="24"/>
          <w:szCs w:val="24"/>
          <w:lang w:val="mn-MN"/>
        </w:rPr>
        <w:t xml:space="preserve">Хууль тогтоомжийн хэрэгцээ, шаардлагыг тандан судлах аргачлалын 7.1-д зааснаар эдгээр хувилбаруудаас хэд хэдэн хувилбар санал болгосон бол тэдгээрийн эерэг болон сөрөг үр нөлөөг харьцуулж, дүгнэлт хийхээр байна. Бидний санал болгосон хувилбар нь гагцхүү хууль тогтоомжийн төсөл боловсруулах зохицуулалтын хувилбар байгаа тул бусад зохицуулалтын хувилбаруудтай харьцуулан дүгнэлт хийх шаардлага үүсэхгүй юм. Харин ийнхүү хууль тогтоомжийн төслийг боловсруулж, хэрэгжүүлснээр Хүүхдийн Эрхийн Тухай Конвенцийн дагуу хүлээсэн үүргүүд болон Монгол Улсын Үндсэн хуулийн Арван зургадугаар зүйлийн 11 дэх хэсэгт заасан хүүхдийн ашиг сонирхлыг төр хамгаалах зорилго хангагдахын зэрэгцээ Арван зургадугаар зүйлийн 2, 13, 14, 17 хэсгүүдэд тус тус заасан хүний эрүүл, аюулгүй орчинд амьдрах, халдашгүй, чөлөөтэй байх хүний үндсэн эрхийг хамгаалахтай холбоотой харилцааг зохицуулах зорилго хангагдахын сацуу нийгэм, </w:t>
      </w:r>
      <w:r w:rsidRPr="002C5462">
        <w:rPr>
          <w:rFonts w:ascii="Arial" w:eastAsia="Times New Roman" w:hAnsi="Arial" w:cs="Arial"/>
          <w:noProof/>
          <w:sz w:val="24"/>
          <w:szCs w:val="24"/>
          <w:lang w:val="mn-MN"/>
        </w:rPr>
        <w:t>эдийн засагт эерэг нөлөө үзүүлнэ гэсэн нэгдсэн дүгнэлтэд хүрсэн болно.</w:t>
      </w:r>
    </w:p>
    <w:p w14:paraId="2C35743A" w14:textId="77777777" w:rsidR="00ED6951" w:rsidRPr="002C5462" w:rsidRDefault="00ED6951" w:rsidP="000C7308">
      <w:pPr>
        <w:autoSpaceDE w:val="0"/>
        <w:autoSpaceDN w:val="0"/>
        <w:adjustRightInd w:val="0"/>
        <w:spacing w:line="276" w:lineRule="auto"/>
        <w:ind w:firstLine="720"/>
        <w:jc w:val="both"/>
        <w:rPr>
          <w:rFonts w:ascii="Arial" w:eastAsia="Times New Roman" w:hAnsi="Arial" w:cs="Arial"/>
          <w:sz w:val="24"/>
          <w:szCs w:val="24"/>
          <w:lang w:val="mn-MN"/>
        </w:rPr>
      </w:pPr>
      <w:r w:rsidRPr="002C5462">
        <w:rPr>
          <w:rFonts w:ascii="Arial" w:eastAsia="Times New Roman" w:hAnsi="Arial" w:cs="Arial"/>
          <w:sz w:val="24"/>
          <w:szCs w:val="24"/>
          <w:lang w:val="mn-MN"/>
        </w:rPr>
        <w:t xml:space="preserve">Тус хуулийг хэрэгжүүлснээр төр болон иргэнд зардлын ачаалал бий болгохгүй юм. </w:t>
      </w:r>
    </w:p>
    <w:p w14:paraId="7BCC897E" w14:textId="4695E019" w:rsidR="00677D08" w:rsidRPr="002C5462" w:rsidRDefault="00C40120" w:rsidP="000C7308">
      <w:pPr>
        <w:keepNext/>
        <w:keepLines/>
        <w:spacing w:before="240" w:after="0" w:line="276" w:lineRule="auto"/>
        <w:jc w:val="center"/>
        <w:outlineLvl w:val="0"/>
        <w:rPr>
          <w:rFonts w:ascii="Arial" w:eastAsiaTheme="majorEastAsia" w:hAnsi="Arial" w:cs="Arial"/>
          <w:b/>
          <w:color w:val="0D0D0D" w:themeColor="text1" w:themeTint="F2"/>
          <w:sz w:val="24"/>
          <w:szCs w:val="24"/>
          <w:lang w:val="mn-MN"/>
        </w:rPr>
      </w:pPr>
      <w:r w:rsidRPr="002C5462">
        <w:rPr>
          <w:rFonts w:ascii="Arial" w:eastAsiaTheme="majorEastAsia" w:hAnsi="Arial" w:cs="Arial"/>
          <w:b/>
          <w:color w:val="0D0D0D" w:themeColor="text1" w:themeTint="F2"/>
          <w:sz w:val="24"/>
          <w:szCs w:val="24"/>
          <w:lang w:val="mn-MN"/>
        </w:rPr>
        <w:t>ЗУРГАА. ОЛОН УЛСЫН БОЛОН БУСАД УЛСЫН ЭРХ ЗҮЙН ЗОХИЦУУЛАЛТЫН СУДАЛГАА (ХАРЬЦУУЛСАН СУДАЛГАА)</w:t>
      </w:r>
    </w:p>
    <w:p w14:paraId="7FB28E27" w14:textId="7E259510" w:rsidR="00231CB8" w:rsidRPr="002C5462" w:rsidRDefault="00231CB8" w:rsidP="000C7308">
      <w:pPr>
        <w:spacing w:before="240" w:after="0" w:line="276" w:lineRule="auto"/>
        <w:ind w:firstLine="720"/>
        <w:jc w:val="both"/>
        <w:rPr>
          <w:rFonts w:ascii="Arial" w:eastAsia="Times New Roman" w:hAnsi="Arial" w:cs="Arial"/>
          <w:color w:val="0D0D0D" w:themeColor="text1" w:themeTint="F2"/>
          <w:sz w:val="24"/>
          <w:szCs w:val="24"/>
          <w:lang w:val="mn-MN"/>
        </w:rPr>
      </w:pPr>
      <w:r w:rsidRPr="002C5462">
        <w:rPr>
          <w:rFonts w:ascii="Arial" w:eastAsia="Times New Roman" w:hAnsi="Arial" w:cs="Arial"/>
          <w:color w:val="0D0D0D" w:themeColor="text1" w:themeTint="F2"/>
          <w:sz w:val="24"/>
          <w:szCs w:val="24"/>
          <w:lang w:val="mn-MN"/>
        </w:rPr>
        <w:t xml:space="preserve">Бид олон улсын болон бусад улсын эрх зүйн зохицуулалтын харьцуулсан судалгааг хийхдээ Хууль тогтоомжийн хэрэгцээ, шаардлагыг </w:t>
      </w:r>
      <w:r w:rsidR="00E6099F" w:rsidRPr="002C5462">
        <w:rPr>
          <w:rFonts w:ascii="Arial" w:eastAsia="Times New Roman" w:hAnsi="Arial" w:cs="Arial"/>
          <w:color w:val="0D0D0D" w:themeColor="text1" w:themeTint="F2"/>
          <w:sz w:val="24"/>
          <w:szCs w:val="24"/>
          <w:lang w:val="mn-MN"/>
        </w:rPr>
        <w:t xml:space="preserve">урьдчилан </w:t>
      </w:r>
      <w:r w:rsidRPr="002C5462">
        <w:rPr>
          <w:rFonts w:ascii="Arial" w:eastAsia="Times New Roman" w:hAnsi="Arial" w:cs="Arial"/>
          <w:color w:val="0D0D0D" w:themeColor="text1" w:themeTint="F2"/>
          <w:sz w:val="24"/>
          <w:szCs w:val="24"/>
          <w:lang w:val="mn-MN"/>
        </w:rPr>
        <w:t>тандан судлах аргачлалын 8.3-т заасан “эрх зүйн соёл түүх, газар зүйн байршил, эрх зүйн эх сурвалжийн ангилал”</w:t>
      </w:r>
      <w:r w:rsidR="00682684" w:rsidRPr="002C5462">
        <w:rPr>
          <w:rStyle w:val="FootnoteReference"/>
          <w:rFonts w:ascii="Arial" w:eastAsia="Times New Roman" w:hAnsi="Arial" w:cs="Arial"/>
          <w:color w:val="0D0D0D" w:themeColor="text1" w:themeTint="F2"/>
          <w:sz w:val="24"/>
          <w:szCs w:val="24"/>
          <w:lang w:val="mn-MN"/>
        </w:rPr>
        <w:footnoteReference w:id="11"/>
      </w:r>
      <w:r w:rsidRPr="002C5462">
        <w:rPr>
          <w:rFonts w:ascii="Arial" w:eastAsia="Times New Roman" w:hAnsi="Arial" w:cs="Arial"/>
          <w:color w:val="0D0D0D" w:themeColor="text1" w:themeTint="F2"/>
          <w:sz w:val="24"/>
          <w:szCs w:val="24"/>
          <w:lang w:val="mn-MN"/>
        </w:rPr>
        <w:t xml:space="preserve">-ыг </w:t>
      </w:r>
      <w:r w:rsidR="00682684" w:rsidRPr="002C5462">
        <w:rPr>
          <w:rFonts w:ascii="Arial" w:eastAsia="Times New Roman" w:hAnsi="Arial" w:cs="Arial"/>
          <w:color w:val="0D0D0D" w:themeColor="text1" w:themeTint="F2"/>
          <w:sz w:val="24"/>
          <w:szCs w:val="24"/>
          <w:lang w:val="mn-MN"/>
        </w:rPr>
        <w:t>харгалзан үзсэний</w:t>
      </w:r>
      <w:r w:rsidRPr="002C5462">
        <w:rPr>
          <w:rFonts w:ascii="Arial" w:eastAsia="Times New Roman" w:hAnsi="Arial" w:cs="Arial"/>
          <w:color w:val="0D0D0D" w:themeColor="text1" w:themeTint="F2"/>
          <w:sz w:val="24"/>
          <w:szCs w:val="24"/>
          <w:lang w:val="mn-MN"/>
        </w:rPr>
        <w:t xml:space="preserve"> зэрэгцээ </w:t>
      </w:r>
      <w:r w:rsidR="007C3475" w:rsidRPr="002C5462">
        <w:rPr>
          <w:rFonts w:ascii="Arial" w:eastAsia="Times New Roman" w:hAnsi="Arial" w:cs="Arial"/>
          <w:color w:val="0D0D0D" w:themeColor="text1" w:themeTint="F2"/>
          <w:sz w:val="24"/>
          <w:szCs w:val="24"/>
          <w:lang w:val="mn-MN"/>
        </w:rPr>
        <w:t>цахим орчинд хүүхдийн эрхийг хамгаалах</w:t>
      </w:r>
      <w:r w:rsidR="002E6BD1" w:rsidRPr="002C5462">
        <w:rPr>
          <w:rFonts w:ascii="Arial" w:eastAsia="Times New Roman" w:hAnsi="Arial" w:cs="Arial"/>
          <w:color w:val="0D0D0D" w:themeColor="text1" w:themeTint="F2"/>
          <w:sz w:val="24"/>
          <w:szCs w:val="24"/>
          <w:lang w:val="mn-MN"/>
        </w:rPr>
        <w:t>тай холбоотой</w:t>
      </w:r>
      <w:r w:rsidR="007C3475" w:rsidRPr="002C5462">
        <w:rPr>
          <w:rFonts w:ascii="Arial" w:eastAsia="Times New Roman" w:hAnsi="Arial" w:cs="Arial"/>
          <w:color w:val="0D0D0D" w:themeColor="text1" w:themeTint="F2"/>
          <w:sz w:val="24"/>
          <w:szCs w:val="24"/>
          <w:lang w:val="mn-MN"/>
        </w:rPr>
        <w:t xml:space="preserve"> хуул</w:t>
      </w:r>
      <w:r w:rsidR="00972637">
        <w:rPr>
          <w:rFonts w:ascii="Arial" w:eastAsia="Times New Roman" w:hAnsi="Arial" w:cs="Arial"/>
          <w:color w:val="0D0D0D" w:themeColor="text1" w:themeTint="F2"/>
          <w:sz w:val="24"/>
          <w:szCs w:val="24"/>
          <w:lang w:val="mn-MN"/>
        </w:rPr>
        <w:t>ь</w:t>
      </w:r>
      <w:r w:rsidR="00761620">
        <w:rPr>
          <w:rFonts w:ascii="Arial" w:eastAsia="Times New Roman" w:hAnsi="Arial" w:cs="Arial"/>
          <w:color w:val="0D0D0D" w:themeColor="text1" w:themeTint="F2"/>
          <w:sz w:val="24"/>
          <w:szCs w:val="24"/>
          <w:lang w:val="mn-MN"/>
        </w:rPr>
        <w:t xml:space="preserve"> тогтоомжийг баталж,</w:t>
      </w:r>
      <w:r w:rsidRPr="002C5462">
        <w:rPr>
          <w:rFonts w:ascii="Arial" w:eastAsia="Times New Roman" w:hAnsi="Arial" w:cs="Arial"/>
          <w:color w:val="0D0D0D" w:themeColor="text1" w:themeTint="F2"/>
          <w:sz w:val="24"/>
          <w:szCs w:val="24"/>
          <w:lang w:val="mn-MN"/>
        </w:rPr>
        <w:t xml:space="preserve"> жишиг бо</w:t>
      </w:r>
      <w:r w:rsidR="00682684" w:rsidRPr="002C5462">
        <w:rPr>
          <w:rFonts w:ascii="Arial" w:eastAsia="Times New Roman" w:hAnsi="Arial" w:cs="Arial"/>
          <w:color w:val="0D0D0D" w:themeColor="text1" w:themeTint="F2"/>
          <w:sz w:val="24"/>
          <w:szCs w:val="24"/>
          <w:lang w:val="mn-MN"/>
        </w:rPr>
        <w:t>лгон хөгжүүлж чадсан улс орнуудыг</w:t>
      </w:r>
      <w:r w:rsidRPr="002C5462">
        <w:rPr>
          <w:rFonts w:ascii="Arial" w:eastAsia="Times New Roman" w:hAnsi="Arial" w:cs="Arial"/>
          <w:color w:val="0D0D0D" w:themeColor="text1" w:themeTint="F2"/>
          <w:sz w:val="24"/>
          <w:szCs w:val="24"/>
          <w:lang w:val="mn-MN"/>
        </w:rPr>
        <w:t xml:space="preserve"> сонго</w:t>
      </w:r>
      <w:r w:rsidR="00682684" w:rsidRPr="002C5462">
        <w:rPr>
          <w:rFonts w:ascii="Arial" w:eastAsia="Times New Roman" w:hAnsi="Arial" w:cs="Arial"/>
          <w:color w:val="0D0D0D" w:themeColor="text1" w:themeTint="F2"/>
          <w:sz w:val="24"/>
          <w:szCs w:val="24"/>
          <w:lang w:val="mn-MN"/>
        </w:rPr>
        <w:t xml:space="preserve">сон </w:t>
      </w:r>
      <w:r w:rsidRPr="002C5462">
        <w:rPr>
          <w:rFonts w:ascii="Arial" w:eastAsia="Times New Roman" w:hAnsi="Arial" w:cs="Arial"/>
          <w:color w:val="0D0D0D" w:themeColor="text1" w:themeTint="F2"/>
          <w:sz w:val="24"/>
          <w:szCs w:val="24"/>
          <w:lang w:val="mn-MN"/>
        </w:rPr>
        <w:t xml:space="preserve">болно.  </w:t>
      </w:r>
    </w:p>
    <w:p w14:paraId="78660F31" w14:textId="77777777" w:rsidR="00E12DE7" w:rsidRPr="002C5462" w:rsidRDefault="00E12DE7" w:rsidP="000C7308">
      <w:pPr>
        <w:spacing w:after="0" w:line="276" w:lineRule="auto"/>
        <w:jc w:val="both"/>
        <w:rPr>
          <w:rFonts w:ascii="Arial" w:eastAsiaTheme="minorHAnsi" w:hAnsi="Arial" w:cs="Arial"/>
          <w:color w:val="0D0D0D" w:themeColor="text1" w:themeTint="F2"/>
          <w:sz w:val="24"/>
          <w:szCs w:val="24"/>
          <w:lang w:val="mn-MN"/>
        </w:rPr>
      </w:pPr>
    </w:p>
    <w:p w14:paraId="2168E976" w14:textId="30381717" w:rsidR="002A07B9" w:rsidRPr="00487E5C" w:rsidRDefault="002A0F2A" w:rsidP="00BD4E95">
      <w:pPr>
        <w:pStyle w:val="ListParagraph"/>
        <w:numPr>
          <w:ilvl w:val="1"/>
          <w:numId w:val="14"/>
        </w:numPr>
        <w:spacing w:after="0" w:line="276" w:lineRule="auto"/>
        <w:jc w:val="both"/>
        <w:rPr>
          <w:rFonts w:eastAsiaTheme="minorHAnsi" w:cs="Arial"/>
          <w:b/>
          <w:bCs/>
          <w:color w:val="0D0D0D" w:themeColor="text1" w:themeTint="F2"/>
          <w:szCs w:val="24"/>
          <w:lang w:val="mn-MN"/>
        </w:rPr>
      </w:pPr>
      <w:r w:rsidRPr="00487E5C">
        <w:rPr>
          <w:rFonts w:eastAsiaTheme="minorHAnsi" w:cs="Arial"/>
          <w:b/>
          <w:bCs/>
          <w:color w:val="0D0D0D" w:themeColor="text1" w:themeTint="F2"/>
          <w:szCs w:val="24"/>
          <w:lang w:val="mn-MN"/>
        </w:rPr>
        <w:t xml:space="preserve">АНУ-ЫН </w:t>
      </w:r>
      <w:bookmarkStart w:id="9" w:name="_Hlk95778401"/>
      <w:r w:rsidRPr="00487E5C">
        <w:rPr>
          <w:rFonts w:eastAsiaTheme="minorHAnsi" w:cs="Arial"/>
          <w:b/>
          <w:bCs/>
          <w:color w:val="0D0D0D" w:themeColor="text1" w:themeTint="F2"/>
          <w:szCs w:val="24"/>
          <w:lang w:val="mn-MN"/>
        </w:rPr>
        <w:t>ЦАХИМ ОРЧИНД ХҮҮХДИЙН ЭРХИЙГ ХАМГААЛАХТАЙ ХОЛБООТОЙ ХУУЛИЙН ЗОХИЦУУЛАЛТ</w:t>
      </w:r>
      <w:bookmarkEnd w:id="9"/>
    </w:p>
    <w:p w14:paraId="38D7B0B8" w14:textId="45A35304" w:rsidR="006256D7" w:rsidRPr="002C5462" w:rsidRDefault="006256D7" w:rsidP="000C7308">
      <w:pPr>
        <w:spacing w:after="0" w:line="276" w:lineRule="auto"/>
        <w:jc w:val="both"/>
        <w:rPr>
          <w:rFonts w:ascii="Arial" w:eastAsiaTheme="minorHAnsi" w:hAnsi="Arial" w:cs="Arial"/>
          <w:color w:val="0D0D0D" w:themeColor="text1" w:themeTint="F2"/>
          <w:sz w:val="24"/>
          <w:szCs w:val="24"/>
          <w:lang w:val="mn-MN"/>
        </w:rPr>
      </w:pPr>
    </w:p>
    <w:p w14:paraId="25B4A7EE" w14:textId="26D7E759" w:rsidR="006256D7" w:rsidRPr="002C5462" w:rsidRDefault="006256D7" w:rsidP="000C7308">
      <w:pPr>
        <w:spacing w:after="0" w:line="276" w:lineRule="auto"/>
        <w:jc w:val="both"/>
        <w:rPr>
          <w:rFonts w:ascii="Arial" w:eastAsiaTheme="minorHAnsi" w:hAnsi="Arial" w:cs="Arial"/>
          <w:color w:val="0D0D0D" w:themeColor="text1" w:themeTint="F2"/>
          <w:sz w:val="24"/>
          <w:szCs w:val="24"/>
          <w:lang w:val="mn-MN"/>
        </w:rPr>
      </w:pPr>
      <w:r w:rsidRPr="002C5462">
        <w:rPr>
          <w:rFonts w:ascii="Arial" w:eastAsiaTheme="minorHAnsi" w:hAnsi="Arial" w:cs="Arial"/>
          <w:color w:val="0D0D0D" w:themeColor="text1" w:themeTint="F2"/>
          <w:sz w:val="24"/>
          <w:szCs w:val="24"/>
          <w:lang w:val="mn-MN"/>
        </w:rPr>
        <w:tab/>
        <w:t>АНУ-ын цахим орчинд хүүхдийн эрхийг хамгаалахтай холбоотой хууль</w:t>
      </w:r>
      <w:r w:rsidR="00761620">
        <w:rPr>
          <w:rFonts w:ascii="Arial" w:eastAsiaTheme="minorHAnsi" w:hAnsi="Arial" w:cs="Arial"/>
          <w:color w:val="0D0D0D" w:themeColor="text1" w:themeTint="F2"/>
          <w:sz w:val="24"/>
          <w:szCs w:val="24"/>
          <w:lang w:val="mn-MN"/>
        </w:rPr>
        <w:t xml:space="preserve"> тогтоомжи</w:t>
      </w:r>
      <w:r w:rsidRPr="002C5462">
        <w:rPr>
          <w:rFonts w:ascii="Arial" w:eastAsiaTheme="minorHAnsi" w:hAnsi="Arial" w:cs="Arial"/>
          <w:color w:val="0D0D0D" w:themeColor="text1" w:themeTint="F2"/>
          <w:sz w:val="24"/>
          <w:szCs w:val="24"/>
          <w:lang w:val="mn-MN"/>
        </w:rPr>
        <w:t>д</w:t>
      </w:r>
      <w:r w:rsidR="00FD067E" w:rsidRPr="002C5462">
        <w:rPr>
          <w:rFonts w:ascii="Arial" w:eastAsiaTheme="minorHAnsi" w:hAnsi="Arial" w:cs="Arial"/>
          <w:color w:val="0D0D0D" w:themeColor="text1" w:themeTint="F2"/>
          <w:sz w:val="24"/>
          <w:szCs w:val="24"/>
        </w:rPr>
        <w:t xml:space="preserve"> </w:t>
      </w:r>
      <w:r w:rsidR="00FD067E" w:rsidRPr="002C5462">
        <w:rPr>
          <w:rFonts w:ascii="Arial" w:eastAsiaTheme="minorHAnsi" w:hAnsi="Arial" w:cs="Arial"/>
          <w:color w:val="0D0D0D" w:themeColor="text1" w:themeTint="F2"/>
          <w:sz w:val="24"/>
          <w:szCs w:val="24"/>
          <w:lang w:val="mn-MN"/>
        </w:rPr>
        <w:t xml:space="preserve">дараах хуулиуд хамаарна. </w:t>
      </w:r>
      <w:r w:rsidRPr="002C5462">
        <w:rPr>
          <w:rFonts w:ascii="Arial" w:eastAsiaTheme="minorHAnsi" w:hAnsi="Arial" w:cs="Arial"/>
          <w:color w:val="0D0D0D" w:themeColor="text1" w:themeTint="F2"/>
          <w:sz w:val="24"/>
          <w:szCs w:val="24"/>
          <w:lang w:val="mn-MN"/>
        </w:rPr>
        <w:t>Үүнд:</w:t>
      </w:r>
    </w:p>
    <w:p w14:paraId="3BC1DFBC" w14:textId="77777777" w:rsidR="003F4B1F" w:rsidRPr="002C5462" w:rsidRDefault="003F4B1F" w:rsidP="000C7308">
      <w:pPr>
        <w:spacing w:after="0" w:line="276" w:lineRule="auto"/>
        <w:jc w:val="both"/>
        <w:rPr>
          <w:rFonts w:ascii="Arial" w:eastAsiaTheme="minorHAnsi" w:hAnsi="Arial" w:cs="Arial"/>
          <w:color w:val="0D0D0D" w:themeColor="text1" w:themeTint="F2"/>
          <w:sz w:val="24"/>
          <w:szCs w:val="24"/>
          <w:lang w:val="mn-MN"/>
        </w:rPr>
      </w:pPr>
    </w:p>
    <w:p w14:paraId="64DC7B05" w14:textId="45F3E5CB" w:rsidR="00474AF7" w:rsidRPr="00487E5C" w:rsidRDefault="004C4693" w:rsidP="00BD4E95">
      <w:pPr>
        <w:pStyle w:val="ListParagraph"/>
        <w:numPr>
          <w:ilvl w:val="0"/>
          <w:numId w:val="18"/>
        </w:numPr>
        <w:tabs>
          <w:tab w:val="left" w:pos="900"/>
          <w:tab w:val="left" w:pos="990"/>
        </w:tabs>
        <w:spacing w:after="0" w:line="276" w:lineRule="auto"/>
        <w:ind w:left="0" w:firstLine="720"/>
        <w:jc w:val="both"/>
        <w:rPr>
          <w:rFonts w:eastAsiaTheme="minorHAnsi" w:cs="Arial"/>
          <w:color w:val="0D0D0D" w:themeColor="text1" w:themeTint="F2"/>
          <w:szCs w:val="24"/>
          <w:lang w:val="mn-MN"/>
        </w:rPr>
      </w:pPr>
      <w:r w:rsidRPr="00487E5C">
        <w:rPr>
          <w:rFonts w:eastAsiaTheme="minorHAnsi" w:cs="Arial"/>
          <w:b/>
          <w:bCs/>
          <w:i/>
          <w:iCs/>
          <w:color w:val="0D0D0D" w:themeColor="text1" w:themeTint="F2"/>
          <w:szCs w:val="24"/>
          <w:lang w:val="mn-MN"/>
        </w:rPr>
        <w:t>Цахим орчинд х</w:t>
      </w:r>
      <w:r w:rsidR="006256D7" w:rsidRPr="00487E5C">
        <w:rPr>
          <w:rFonts w:eastAsiaTheme="minorHAnsi" w:cs="Arial"/>
          <w:b/>
          <w:bCs/>
          <w:i/>
          <w:iCs/>
          <w:color w:val="0D0D0D" w:themeColor="text1" w:themeTint="F2"/>
          <w:szCs w:val="24"/>
          <w:lang w:val="mn-MN"/>
        </w:rPr>
        <w:t xml:space="preserve">үүхдийн хувийн </w:t>
      </w:r>
      <w:r w:rsidR="00FF7C0B" w:rsidRPr="00487E5C">
        <w:rPr>
          <w:rFonts w:eastAsiaTheme="minorHAnsi" w:cs="Arial"/>
          <w:b/>
          <w:bCs/>
          <w:i/>
          <w:iCs/>
          <w:color w:val="0D0D0D" w:themeColor="text1" w:themeTint="F2"/>
          <w:szCs w:val="24"/>
          <w:lang w:val="mn-MN"/>
        </w:rPr>
        <w:t>мэдээллий</w:t>
      </w:r>
      <w:r w:rsidRPr="00487E5C">
        <w:rPr>
          <w:rFonts w:eastAsiaTheme="minorHAnsi" w:cs="Arial"/>
          <w:b/>
          <w:bCs/>
          <w:i/>
          <w:iCs/>
          <w:color w:val="0D0D0D" w:themeColor="text1" w:themeTint="F2"/>
          <w:szCs w:val="24"/>
          <w:lang w:val="mn-MN"/>
        </w:rPr>
        <w:t xml:space="preserve">г </w:t>
      </w:r>
      <w:r w:rsidR="006256D7" w:rsidRPr="00487E5C">
        <w:rPr>
          <w:rFonts w:eastAsiaTheme="minorHAnsi" w:cs="Arial"/>
          <w:b/>
          <w:bCs/>
          <w:i/>
          <w:iCs/>
          <w:color w:val="0D0D0D" w:themeColor="text1" w:themeTint="F2"/>
          <w:szCs w:val="24"/>
          <w:lang w:val="mn-MN"/>
        </w:rPr>
        <w:t>хамгаала</w:t>
      </w:r>
      <w:r w:rsidRPr="00487E5C">
        <w:rPr>
          <w:rFonts w:eastAsiaTheme="minorHAnsi" w:cs="Arial"/>
          <w:b/>
          <w:bCs/>
          <w:i/>
          <w:iCs/>
          <w:color w:val="0D0D0D" w:themeColor="text1" w:themeTint="F2"/>
          <w:szCs w:val="24"/>
          <w:lang w:val="mn-MN"/>
        </w:rPr>
        <w:t xml:space="preserve">х </w:t>
      </w:r>
      <w:r w:rsidR="00FD067E" w:rsidRPr="00487E5C">
        <w:rPr>
          <w:rFonts w:eastAsiaTheme="minorHAnsi" w:cs="Arial"/>
          <w:b/>
          <w:bCs/>
          <w:i/>
          <w:iCs/>
          <w:color w:val="0D0D0D" w:themeColor="text1" w:themeTint="F2"/>
          <w:szCs w:val="24"/>
          <w:lang w:val="mn-MN"/>
        </w:rPr>
        <w:t>тухай хууль</w:t>
      </w:r>
      <w:r w:rsidR="006256D7" w:rsidRPr="00487E5C">
        <w:rPr>
          <w:rFonts w:eastAsiaTheme="minorHAnsi" w:cs="Arial"/>
          <w:b/>
          <w:bCs/>
          <w:i/>
          <w:iCs/>
          <w:color w:val="0D0D0D" w:themeColor="text1" w:themeTint="F2"/>
          <w:szCs w:val="24"/>
          <w:lang w:val="mn-MN"/>
        </w:rPr>
        <w:t xml:space="preserve"> </w:t>
      </w:r>
      <w:r w:rsidR="006256D7" w:rsidRPr="00487E5C">
        <w:rPr>
          <w:rFonts w:eastAsiaTheme="minorHAnsi" w:cs="Arial"/>
          <w:b/>
          <w:bCs/>
          <w:i/>
          <w:iCs/>
          <w:color w:val="0D0D0D" w:themeColor="text1" w:themeTint="F2"/>
          <w:szCs w:val="24"/>
        </w:rPr>
        <w:t>(COPPA)</w:t>
      </w:r>
      <w:r w:rsidR="00FF7C0B" w:rsidRPr="00487E5C">
        <w:rPr>
          <w:rFonts w:eastAsiaTheme="minorHAnsi" w:cs="Arial"/>
          <w:b/>
          <w:bCs/>
          <w:i/>
          <w:iCs/>
          <w:color w:val="0D0D0D" w:themeColor="text1" w:themeTint="F2"/>
          <w:szCs w:val="24"/>
          <w:lang w:val="mn-MN"/>
        </w:rPr>
        <w:t>.</w:t>
      </w:r>
      <w:r w:rsidR="00FF7C0B" w:rsidRPr="00487E5C">
        <w:rPr>
          <w:rFonts w:eastAsiaTheme="minorHAnsi" w:cs="Arial"/>
          <w:color w:val="0D0D0D" w:themeColor="text1" w:themeTint="F2"/>
          <w:szCs w:val="24"/>
          <w:lang w:val="mn-MN"/>
        </w:rPr>
        <w:t xml:space="preserve"> Энэхүү актыг 1998 оны 10 дугаар сарын 21-ний өдөр баталсан бөгөөд 2000 оны 4 дүгээр сарын 21-ний өдрөөс эхлэн хүчин төгөлдөр мөрдөж эхэлсэн. Энэхүү акт</w:t>
      </w:r>
      <w:r w:rsidR="00565459" w:rsidRPr="00487E5C">
        <w:rPr>
          <w:rFonts w:eastAsiaTheme="minorHAnsi" w:cs="Arial"/>
          <w:color w:val="0D0D0D" w:themeColor="text1" w:themeTint="F2"/>
          <w:szCs w:val="24"/>
          <w:lang w:val="mn-MN"/>
        </w:rPr>
        <w:t xml:space="preserve"> нь</w:t>
      </w:r>
      <w:r w:rsidR="00FF7C0B" w:rsidRPr="00487E5C">
        <w:rPr>
          <w:rFonts w:eastAsiaTheme="minorHAnsi" w:cs="Arial"/>
          <w:color w:val="0D0D0D" w:themeColor="text1" w:themeTint="F2"/>
          <w:szCs w:val="24"/>
          <w:lang w:val="mn-MN"/>
        </w:rPr>
        <w:t xml:space="preserve"> 13</w:t>
      </w:r>
      <w:r w:rsidR="00B62FF7">
        <w:rPr>
          <w:rFonts w:eastAsiaTheme="minorHAnsi" w:cs="Arial"/>
          <w:color w:val="0D0D0D" w:themeColor="text1" w:themeTint="F2"/>
          <w:szCs w:val="24"/>
        </w:rPr>
        <w:t>-</w:t>
      </w:r>
      <w:r w:rsidR="00FF7C0B" w:rsidRPr="00487E5C">
        <w:rPr>
          <w:rFonts w:eastAsiaTheme="minorHAnsi" w:cs="Arial"/>
          <w:color w:val="0D0D0D" w:themeColor="text1" w:themeTint="F2"/>
          <w:szCs w:val="24"/>
          <w:lang w:val="mn-MN"/>
        </w:rPr>
        <w:t>аас доош насны хүүхдүүдийн хувийн мэдээллийг цуглуулах</w:t>
      </w:r>
      <w:r w:rsidR="00106CE1">
        <w:rPr>
          <w:rFonts w:eastAsiaTheme="minorHAnsi" w:cs="Arial"/>
          <w:color w:val="0D0D0D" w:themeColor="text1" w:themeTint="F2"/>
          <w:szCs w:val="24"/>
          <w:lang w:val="mn-MN"/>
        </w:rPr>
        <w:t>ад</w:t>
      </w:r>
      <w:r w:rsidR="00FF7C0B" w:rsidRPr="00487E5C">
        <w:rPr>
          <w:rFonts w:eastAsiaTheme="minorHAnsi" w:cs="Arial"/>
          <w:color w:val="0D0D0D" w:themeColor="text1" w:themeTint="F2"/>
          <w:szCs w:val="24"/>
          <w:lang w:val="mn-MN"/>
        </w:rPr>
        <w:t xml:space="preserve"> </w:t>
      </w:r>
      <w:r w:rsidR="00B62FF7" w:rsidRPr="00487E5C">
        <w:rPr>
          <w:rFonts w:eastAsiaTheme="minorHAnsi" w:cs="Arial"/>
          <w:color w:val="0D0D0D" w:themeColor="text1" w:themeTint="F2"/>
          <w:szCs w:val="24"/>
          <w:lang w:val="mn-MN"/>
        </w:rPr>
        <w:t xml:space="preserve"> </w:t>
      </w:r>
      <w:r w:rsidR="00FF7C0B" w:rsidRPr="00487E5C">
        <w:rPr>
          <w:rFonts w:eastAsiaTheme="minorHAnsi" w:cs="Arial"/>
          <w:color w:val="0D0D0D" w:themeColor="text1" w:themeTint="F2"/>
          <w:szCs w:val="24"/>
          <w:lang w:val="mn-MN"/>
        </w:rPr>
        <w:t xml:space="preserve">үйлчилнэ. </w:t>
      </w:r>
      <w:r w:rsidR="00761620" w:rsidRPr="00487E5C">
        <w:rPr>
          <w:rFonts w:eastAsiaTheme="minorHAnsi" w:cs="Arial"/>
          <w:color w:val="0D0D0D" w:themeColor="text1" w:themeTint="F2"/>
          <w:szCs w:val="24"/>
          <w:lang w:val="mn-MN"/>
        </w:rPr>
        <w:t>Цахим хууд</w:t>
      </w:r>
      <w:r w:rsidR="00C361C5">
        <w:rPr>
          <w:rFonts w:eastAsiaTheme="minorHAnsi" w:cs="Arial"/>
          <w:color w:val="0D0D0D" w:themeColor="text1" w:themeTint="F2"/>
          <w:szCs w:val="24"/>
          <w:lang w:val="mn-MN"/>
        </w:rPr>
        <w:t>а</w:t>
      </w:r>
      <w:r w:rsidR="00761620" w:rsidRPr="00487E5C">
        <w:rPr>
          <w:rFonts w:eastAsiaTheme="minorHAnsi" w:cs="Arial"/>
          <w:color w:val="0D0D0D" w:themeColor="text1" w:themeTint="F2"/>
          <w:szCs w:val="24"/>
          <w:lang w:val="mn-MN"/>
        </w:rPr>
        <w:t>сн</w:t>
      </w:r>
      <w:r w:rsidR="00C361C5">
        <w:rPr>
          <w:rFonts w:eastAsiaTheme="minorHAnsi" w:cs="Arial"/>
          <w:color w:val="0D0D0D" w:themeColor="text1" w:themeTint="F2"/>
          <w:szCs w:val="24"/>
          <w:lang w:val="mn-MN"/>
        </w:rPr>
        <w:t>ы</w:t>
      </w:r>
      <w:r w:rsidR="00FF7C0B" w:rsidRPr="00487E5C">
        <w:rPr>
          <w:rFonts w:eastAsiaTheme="minorHAnsi" w:cs="Arial"/>
          <w:color w:val="0D0D0D" w:themeColor="text1" w:themeTint="F2"/>
          <w:szCs w:val="24"/>
          <w:lang w:val="mn-MN"/>
        </w:rPr>
        <w:t xml:space="preserve"> оператор нууцлалын бодлогодоо </w:t>
      </w:r>
      <w:r w:rsidR="00761620" w:rsidRPr="00487E5C">
        <w:rPr>
          <w:rFonts w:eastAsiaTheme="minorHAnsi" w:cs="Arial"/>
          <w:color w:val="0D0D0D" w:themeColor="text1" w:themeTint="F2"/>
          <w:szCs w:val="24"/>
          <w:lang w:val="mn-MN"/>
        </w:rPr>
        <w:t>ямар мэдээлэл</w:t>
      </w:r>
      <w:r w:rsidR="00FF7C0B" w:rsidRPr="00487E5C">
        <w:rPr>
          <w:rFonts w:eastAsiaTheme="minorHAnsi" w:cs="Arial"/>
          <w:color w:val="0D0D0D" w:themeColor="text1" w:themeTint="F2"/>
          <w:szCs w:val="24"/>
          <w:lang w:val="mn-MN"/>
        </w:rPr>
        <w:t xml:space="preserve"> оруулах </w:t>
      </w:r>
      <w:r w:rsidR="00761620" w:rsidRPr="00487E5C">
        <w:rPr>
          <w:rFonts w:eastAsiaTheme="minorHAnsi" w:cs="Arial"/>
          <w:color w:val="0D0D0D" w:themeColor="text1" w:themeTint="F2"/>
          <w:szCs w:val="24"/>
          <w:lang w:val="mn-MN"/>
        </w:rPr>
        <w:t>болон</w:t>
      </w:r>
      <w:r w:rsidR="00FF7C0B" w:rsidRPr="00487E5C">
        <w:rPr>
          <w:rFonts w:eastAsiaTheme="minorHAnsi" w:cs="Arial"/>
          <w:color w:val="0D0D0D" w:themeColor="text1" w:themeTint="F2"/>
          <w:szCs w:val="24"/>
          <w:lang w:val="mn-MN"/>
        </w:rPr>
        <w:t xml:space="preserve"> эцэг</w:t>
      </w:r>
      <w:r w:rsidR="006013A8">
        <w:rPr>
          <w:rFonts w:eastAsiaTheme="minorHAnsi" w:cs="Arial"/>
          <w:color w:val="0D0D0D" w:themeColor="text1" w:themeTint="F2"/>
          <w:szCs w:val="24"/>
          <w:lang w:val="mn-MN"/>
        </w:rPr>
        <w:t>,</w:t>
      </w:r>
      <w:r w:rsidR="00FF7C0B" w:rsidRPr="00487E5C">
        <w:rPr>
          <w:rFonts w:eastAsiaTheme="minorHAnsi" w:cs="Arial"/>
          <w:color w:val="0D0D0D" w:themeColor="text1" w:themeTint="F2"/>
          <w:szCs w:val="24"/>
          <w:lang w:val="mn-MN"/>
        </w:rPr>
        <w:t xml:space="preserve"> эх, асран хамгаалагчаас баталгаажуулах зөвшөөрлийг хэзээ, хэрхэн авах, мөн 13-аас доош насныхны маркетинг хязгаарлах зэрэг хүүхдийн нууцлал, аюулгүй байдлыг хамгаалахад оператор ямар үүрэг хариуцлага хүлээх </w:t>
      </w:r>
      <w:r w:rsidR="001C3D65">
        <w:rPr>
          <w:rFonts w:eastAsiaTheme="minorHAnsi" w:cs="Arial"/>
          <w:color w:val="0D0D0D" w:themeColor="text1" w:themeTint="F2"/>
          <w:szCs w:val="24"/>
          <w:lang w:val="mn-MN"/>
        </w:rPr>
        <w:t>зэргийг</w:t>
      </w:r>
      <w:r w:rsidR="00FF7C0B" w:rsidRPr="00487E5C">
        <w:rPr>
          <w:rFonts w:eastAsiaTheme="minorHAnsi" w:cs="Arial"/>
          <w:color w:val="0D0D0D" w:themeColor="text1" w:themeTint="F2"/>
          <w:szCs w:val="24"/>
          <w:lang w:val="mn-MN"/>
        </w:rPr>
        <w:t xml:space="preserve"> нарийвчлан тусгасан.</w:t>
      </w:r>
      <w:r w:rsidR="00474AF7" w:rsidRPr="00972637">
        <w:rPr>
          <w:rFonts w:cs="Arial"/>
          <w:szCs w:val="24"/>
        </w:rPr>
        <w:t xml:space="preserve"> </w:t>
      </w:r>
      <w:r w:rsidR="00474AF7" w:rsidRPr="00487E5C">
        <w:rPr>
          <w:rFonts w:eastAsiaTheme="minorHAnsi" w:cs="Arial"/>
          <w:color w:val="0D0D0D" w:themeColor="text1" w:themeTint="F2"/>
          <w:szCs w:val="24"/>
          <w:lang w:val="mn-MN"/>
        </w:rPr>
        <w:t>Хэдийгээр 13-аас доош насны хүүхдүүд эцэг</w:t>
      </w:r>
      <w:r w:rsidR="007608A5" w:rsidRPr="00487E5C">
        <w:rPr>
          <w:rFonts w:eastAsiaTheme="minorHAnsi" w:cs="Arial"/>
          <w:color w:val="0D0D0D" w:themeColor="text1" w:themeTint="F2"/>
          <w:szCs w:val="24"/>
          <w:lang w:val="mn-MN"/>
        </w:rPr>
        <w:t>,</w:t>
      </w:r>
      <w:r w:rsidR="00474AF7" w:rsidRPr="00487E5C">
        <w:rPr>
          <w:rFonts w:eastAsiaTheme="minorHAnsi" w:cs="Arial"/>
          <w:color w:val="0D0D0D" w:themeColor="text1" w:themeTint="F2"/>
          <w:szCs w:val="24"/>
          <w:lang w:val="mn-MN"/>
        </w:rPr>
        <w:t xml:space="preserve"> эхийнхээ зөвшөөрлөөр хувийн мэдээлл</w:t>
      </w:r>
      <w:r w:rsidR="00761620" w:rsidRPr="00487E5C">
        <w:rPr>
          <w:rFonts w:eastAsiaTheme="minorHAnsi" w:cs="Arial"/>
          <w:color w:val="0D0D0D" w:themeColor="text1" w:themeTint="F2"/>
          <w:szCs w:val="24"/>
          <w:lang w:val="mn-MN"/>
        </w:rPr>
        <w:t>ээ</w:t>
      </w:r>
      <w:r w:rsidR="00474AF7" w:rsidRPr="00487E5C">
        <w:rPr>
          <w:rFonts w:eastAsiaTheme="minorHAnsi" w:cs="Arial"/>
          <w:color w:val="0D0D0D" w:themeColor="text1" w:themeTint="F2"/>
          <w:szCs w:val="24"/>
          <w:lang w:val="mn-MN"/>
        </w:rPr>
        <w:t xml:space="preserve"> </w:t>
      </w:r>
      <w:r w:rsidR="007608A5" w:rsidRPr="00487E5C">
        <w:rPr>
          <w:rFonts w:eastAsiaTheme="minorHAnsi" w:cs="Arial"/>
          <w:color w:val="0D0D0D" w:themeColor="text1" w:themeTint="F2"/>
          <w:szCs w:val="24"/>
          <w:lang w:val="mn-MN"/>
        </w:rPr>
        <w:t>өгч болох</w:t>
      </w:r>
      <w:r w:rsidR="00474AF7" w:rsidRPr="00487E5C">
        <w:rPr>
          <w:rFonts w:eastAsiaTheme="minorHAnsi" w:cs="Arial"/>
          <w:color w:val="0D0D0D" w:themeColor="text1" w:themeTint="F2"/>
          <w:szCs w:val="24"/>
          <w:lang w:val="mn-MN"/>
        </w:rPr>
        <w:t xml:space="preserve"> боловч олон </w:t>
      </w:r>
      <w:r w:rsidR="001C3D65">
        <w:rPr>
          <w:rFonts w:eastAsiaTheme="minorHAnsi" w:cs="Arial"/>
          <w:color w:val="0D0D0D" w:themeColor="text1" w:themeTint="F2"/>
          <w:szCs w:val="24"/>
          <w:lang w:val="mn-MN"/>
        </w:rPr>
        <w:t>цахим</w:t>
      </w:r>
      <w:r w:rsidR="001C3D65" w:rsidRPr="00487E5C">
        <w:rPr>
          <w:rFonts w:eastAsiaTheme="minorHAnsi" w:cs="Arial"/>
          <w:color w:val="0D0D0D" w:themeColor="text1" w:themeTint="F2"/>
          <w:szCs w:val="24"/>
          <w:lang w:val="mn-MN"/>
        </w:rPr>
        <w:t xml:space="preserve"> </w:t>
      </w:r>
      <w:r w:rsidR="00474AF7" w:rsidRPr="00487E5C">
        <w:rPr>
          <w:rFonts w:eastAsiaTheme="minorHAnsi" w:cs="Arial"/>
          <w:color w:val="0D0D0D" w:themeColor="text1" w:themeTint="F2"/>
          <w:szCs w:val="24"/>
          <w:lang w:val="mn-MN"/>
        </w:rPr>
        <w:t xml:space="preserve">сайтууд, ялангуяа </w:t>
      </w:r>
      <w:r w:rsidR="009C6B9F">
        <w:rPr>
          <w:rFonts w:eastAsiaTheme="minorHAnsi" w:cs="Arial"/>
          <w:color w:val="0D0D0D" w:themeColor="text1" w:themeTint="F2"/>
          <w:szCs w:val="24"/>
          <w:lang w:val="mn-MN"/>
        </w:rPr>
        <w:t>олон нийтийн сүлжээний</w:t>
      </w:r>
      <w:r w:rsidR="009C6B9F" w:rsidRPr="00487E5C">
        <w:rPr>
          <w:rFonts w:eastAsiaTheme="minorHAnsi" w:cs="Arial"/>
          <w:color w:val="0D0D0D" w:themeColor="text1" w:themeTint="F2"/>
          <w:szCs w:val="24"/>
          <w:lang w:val="mn-MN"/>
        </w:rPr>
        <w:t xml:space="preserve"> </w:t>
      </w:r>
      <w:r w:rsidR="00474AF7" w:rsidRPr="00487E5C">
        <w:rPr>
          <w:rFonts w:eastAsiaTheme="minorHAnsi" w:cs="Arial"/>
          <w:color w:val="0D0D0D" w:themeColor="text1" w:themeTint="F2"/>
          <w:szCs w:val="24"/>
          <w:lang w:val="mn-MN"/>
        </w:rPr>
        <w:t>сайтууд</w:t>
      </w:r>
      <w:r w:rsidR="00481E79" w:rsidRPr="00487E5C">
        <w:rPr>
          <w:rFonts w:eastAsiaTheme="minorHAnsi" w:cs="Arial"/>
          <w:color w:val="0D0D0D" w:themeColor="text1" w:themeTint="F2"/>
          <w:szCs w:val="24"/>
          <w:lang w:val="mn-MN"/>
        </w:rPr>
        <w:t xml:space="preserve"> </w:t>
      </w:r>
      <w:r w:rsidR="00474AF7" w:rsidRPr="00487E5C">
        <w:rPr>
          <w:rFonts w:eastAsiaTheme="minorHAnsi" w:cs="Arial"/>
          <w:color w:val="0D0D0D" w:themeColor="text1" w:themeTint="F2"/>
          <w:szCs w:val="24"/>
          <w:lang w:val="mn-MN"/>
        </w:rPr>
        <w:t xml:space="preserve">зардал, ажлын </w:t>
      </w:r>
      <w:r w:rsidR="00481E79" w:rsidRPr="00487E5C">
        <w:rPr>
          <w:rFonts w:eastAsiaTheme="minorHAnsi" w:cs="Arial"/>
          <w:color w:val="0D0D0D" w:themeColor="text1" w:themeTint="F2"/>
          <w:szCs w:val="24"/>
          <w:lang w:val="mn-MN"/>
        </w:rPr>
        <w:t>ачаалал</w:t>
      </w:r>
      <w:r w:rsidR="00474AF7" w:rsidRPr="00487E5C">
        <w:rPr>
          <w:rFonts w:eastAsiaTheme="minorHAnsi" w:cs="Arial"/>
          <w:color w:val="0D0D0D" w:themeColor="text1" w:themeTint="F2"/>
          <w:szCs w:val="24"/>
          <w:lang w:val="mn-MN"/>
        </w:rPr>
        <w:t xml:space="preserve"> зэргээс шалтгаалан 13-аас доош насны хүүхдүүдэд үйлчилгээ </w:t>
      </w:r>
      <w:r w:rsidR="00481E79" w:rsidRPr="00487E5C">
        <w:rPr>
          <w:rFonts w:eastAsiaTheme="minorHAnsi" w:cs="Arial"/>
          <w:color w:val="0D0D0D" w:themeColor="text1" w:themeTint="F2"/>
          <w:szCs w:val="24"/>
          <w:lang w:val="mn-MN"/>
        </w:rPr>
        <w:t xml:space="preserve">үзүүлэхээс татгалздаг, </w:t>
      </w:r>
      <w:r w:rsidR="00BA785F">
        <w:rPr>
          <w:rFonts w:eastAsiaTheme="minorHAnsi" w:cs="Arial"/>
          <w:color w:val="0D0D0D" w:themeColor="text1" w:themeTint="F2"/>
          <w:szCs w:val="24"/>
          <w:lang w:val="mn-MN"/>
        </w:rPr>
        <w:t xml:space="preserve">мөн </w:t>
      </w:r>
      <w:r w:rsidR="00481E79" w:rsidRPr="00487E5C">
        <w:rPr>
          <w:rFonts w:eastAsiaTheme="minorHAnsi" w:cs="Arial"/>
          <w:color w:val="0D0D0D" w:themeColor="text1" w:themeTint="F2"/>
          <w:szCs w:val="24"/>
          <w:lang w:val="mn-MN"/>
        </w:rPr>
        <w:t>тэднийг өөрсдийнх</w:t>
      </w:r>
      <w:r w:rsidR="00BA785F">
        <w:rPr>
          <w:rFonts w:eastAsiaTheme="minorHAnsi" w:cs="Arial"/>
          <w:color w:val="0D0D0D" w:themeColor="text1" w:themeTint="F2"/>
          <w:szCs w:val="24"/>
          <w:lang w:val="mn-MN"/>
        </w:rPr>
        <w:t>өө</w:t>
      </w:r>
      <w:r w:rsidR="00481E79" w:rsidRPr="00487E5C">
        <w:rPr>
          <w:rFonts w:eastAsiaTheme="minorHAnsi" w:cs="Arial"/>
          <w:color w:val="0D0D0D" w:themeColor="text1" w:themeTint="F2"/>
          <w:szCs w:val="24"/>
          <w:lang w:val="mn-MN"/>
        </w:rPr>
        <w:t xml:space="preserve"> цахим хуудсыг </w:t>
      </w:r>
      <w:r w:rsidR="00474AF7" w:rsidRPr="00487E5C">
        <w:rPr>
          <w:rFonts w:eastAsiaTheme="minorHAnsi" w:cs="Arial"/>
          <w:color w:val="0D0D0D" w:themeColor="text1" w:themeTint="F2"/>
          <w:szCs w:val="24"/>
          <w:lang w:val="mn-MN"/>
        </w:rPr>
        <w:t>ашиглахыг хориглодог</w:t>
      </w:r>
      <w:r w:rsidR="00481E79" w:rsidRPr="00487E5C">
        <w:rPr>
          <w:rFonts w:eastAsiaTheme="minorHAnsi" w:cs="Arial"/>
          <w:color w:val="0D0D0D" w:themeColor="text1" w:themeTint="F2"/>
          <w:szCs w:val="24"/>
          <w:lang w:val="mn-MN"/>
        </w:rPr>
        <w:t xml:space="preserve"> байна</w:t>
      </w:r>
      <w:r w:rsidR="00474AF7" w:rsidRPr="00487E5C">
        <w:rPr>
          <w:rFonts w:eastAsiaTheme="minorHAnsi" w:cs="Arial"/>
          <w:color w:val="0D0D0D" w:themeColor="text1" w:themeTint="F2"/>
          <w:szCs w:val="24"/>
          <w:lang w:val="mn-MN"/>
        </w:rPr>
        <w:t>.</w:t>
      </w:r>
    </w:p>
    <w:p w14:paraId="5D631900" w14:textId="3FFC2F65" w:rsidR="001D5DDA" w:rsidRPr="002C5462" w:rsidRDefault="00565459" w:rsidP="000C7308">
      <w:pPr>
        <w:spacing w:after="0" w:line="276" w:lineRule="auto"/>
        <w:jc w:val="both"/>
        <w:rPr>
          <w:rFonts w:ascii="Arial" w:eastAsiaTheme="minorHAnsi" w:hAnsi="Arial" w:cs="Arial"/>
          <w:color w:val="0D0D0D" w:themeColor="text1" w:themeTint="F2"/>
          <w:sz w:val="24"/>
          <w:szCs w:val="24"/>
          <w:lang w:val="mn-MN"/>
        </w:rPr>
      </w:pPr>
      <w:r w:rsidRPr="002C5462">
        <w:rPr>
          <w:rFonts w:ascii="Arial" w:eastAsiaTheme="minorHAnsi" w:hAnsi="Arial" w:cs="Arial"/>
          <w:color w:val="0D0D0D" w:themeColor="text1" w:themeTint="F2"/>
          <w:sz w:val="24"/>
          <w:szCs w:val="24"/>
        </w:rPr>
        <w:tab/>
      </w:r>
      <w:r w:rsidRPr="002C5462">
        <w:rPr>
          <w:rFonts w:ascii="Arial" w:eastAsiaTheme="minorHAnsi" w:hAnsi="Arial" w:cs="Arial"/>
          <w:color w:val="0D0D0D" w:themeColor="text1" w:themeTint="F2"/>
          <w:sz w:val="24"/>
          <w:szCs w:val="24"/>
          <w:lang w:val="mn-MN"/>
        </w:rPr>
        <w:t xml:space="preserve">Энэхүү </w:t>
      </w:r>
      <w:r w:rsidR="00481E79">
        <w:rPr>
          <w:rFonts w:ascii="Arial" w:eastAsiaTheme="minorHAnsi" w:hAnsi="Arial" w:cs="Arial"/>
          <w:color w:val="0D0D0D" w:themeColor="text1" w:themeTint="F2"/>
          <w:sz w:val="24"/>
          <w:szCs w:val="24"/>
          <w:lang w:val="mn-MN"/>
        </w:rPr>
        <w:t>хууль</w:t>
      </w:r>
      <w:r w:rsidRPr="002C5462">
        <w:rPr>
          <w:rFonts w:ascii="Arial" w:eastAsiaTheme="minorHAnsi" w:hAnsi="Arial" w:cs="Arial"/>
          <w:color w:val="0D0D0D" w:themeColor="text1" w:themeTint="F2"/>
          <w:sz w:val="24"/>
          <w:szCs w:val="24"/>
          <w:lang w:val="mn-MN"/>
        </w:rPr>
        <w:t xml:space="preserve"> нь дараах агуулга бүхий 12 зүйлээс бүрдэнэ: 1.</w:t>
      </w:r>
      <w:r w:rsidR="00BA785F">
        <w:rPr>
          <w:rFonts w:ascii="Arial" w:eastAsiaTheme="minorHAnsi" w:hAnsi="Arial" w:cs="Arial"/>
          <w:color w:val="0D0D0D" w:themeColor="text1" w:themeTint="F2"/>
          <w:sz w:val="24"/>
          <w:szCs w:val="24"/>
          <w:lang w:val="mn-MN"/>
        </w:rPr>
        <w:t xml:space="preserve"> </w:t>
      </w:r>
      <w:r w:rsidRPr="002C5462">
        <w:rPr>
          <w:rFonts w:ascii="Arial" w:eastAsiaTheme="minorHAnsi" w:hAnsi="Arial" w:cs="Arial"/>
          <w:color w:val="0D0D0D" w:themeColor="text1" w:themeTint="F2"/>
          <w:sz w:val="24"/>
          <w:szCs w:val="24"/>
          <w:lang w:val="mn-MN"/>
        </w:rPr>
        <w:t>Хүүхэд, 2.</w:t>
      </w:r>
      <w:r w:rsidR="00BA785F">
        <w:rPr>
          <w:rFonts w:ascii="Arial" w:eastAsiaTheme="minorHAnsi" w:hAnsi="Arial" w:cs="Arial"/>
          <w:color w:val="0D0D0D" w:themeColor="text1" w:themeTint="F2"/>
          <w:sz w:val="24"/>
          <w:szCs w:val="24"/>
          <w:lang w:val="mn-MN"/>
        </w:rPr>
        <w:t xml:space="preserve"> </w:t>
      </w:r>
      <w:r w:rsidRPr="002C5462">
        <w:rPr>
          <w:rFonts w:ascii="Arial" w:eastAsiaTheme="minorHAnsi" w:hAnsi="Arial" w:cs="Arial"/>
          <w:color w:val="0D0D0D" w:themeColor="text1" w:themeTint="F2"/>
          <w:sz w:val="24"/>
          <w:szCs w:val="24"/>
          <w:lang w:val="mn-MN"/>
        </w:rPr>
        <w:t>Оператор, 3.</w:t>
      </w:r>
      <w:r w:rsidR="00BA785F">
        <w:rPr>
          <w:rFonts w:ascii="Arial" w:eastAsiaTheme="minorHAnsi" w:hAnsi="Arial" w:cs="Arial"/>
          <w:color w:val="0D0D0D" w:themeColor="text1" w:themeTint="F2"/>
          <w:sz w:val="24"/>
          <w:szCs w:val="24"/>
          <w:lang w:val="mn-MN"/>
        </w:rPr>
        <w:t xml:space="preserve"> </w:t>
      </w:r>
      <w:r w:rsidRPr="002C5462">
        <w:rPr>
          <w:rFonts w:ascii="Arial" w:eastAsiaTheme="minorHAnsi" w:hAnsi="Arial" w:cs="Arial"/>
          <w:color w:val="0D0D0D" w:themeColor="text1" w:themeTint="F2"/>
          <w:sz w:val="24"/>
          <w:szCs w:val="24"/>
          <w:lang w:val="mn-MN"/>
        </w:rPr>
        <w:t>Комисс, 4. Ил болгох, 5. Холбооны агентлаг, 6. Интернэт, 7.Эцэг, эх, 8.Хувийн мэдээлэл,</w:t>
      </w:r>
      <w:r w:rsidR="00FD067E" w:rsidRPr="002C5462">
        <w:rPr>
          <w:rFonts w:ascii="Arial" w:eastAsiaTheme="minorHAnsi" w:hAnsi="Arial" w:cs="Arial"/>
          <w:color w:val="0D0D0D" w:themeColor="text1" w:themeTint="F2"/>
          <w:sz w:val="24"/>
          <w:szCs w:val="24"/>
          <w:lang w:val="mn-MN"/>
        </w:rPr>
        <w:t xml:space="preserve"> 9.</w:t>
      </w:r>
      <w:r w:rsidR="00BA785F">
        <w:rPr>
          <w:rFonts w:ascii="Arial" w:eastAsiaTheme="minorHAnsi" w:hAnsi="Arial" w:cs="Arial"/>
          <w:color w:val="0D0D0D" w:themeColor="text1" w:themeTint="F2"/>
          <w:sz w:val="24"/>
          <w:szCs w:val="24"/>
          <w:lang w:val="mn-MN"/>
        </w:rPr>
        <w:t xml:space="preserve"> </w:t>
      </w:r>
      <w:r w:rsidR="00FD067E" w:rsidRPr="002C5462">
        <w:rPr>
          <w:rFonts w:ascii="Arial" w:eastAsiaTheme="minorHAnsi" w:hAnsi="Arial" w:cs="Arial"/>
          <w:color w:val="0D0D0D" w:themeColor="text1" w:themeTint="F2"/>
          <w:sz w:val="24"/>
          <w:szCs w:val="24"/>
          <w:lang w:val="mn-MN"/>
        </w:rPr>
        <w:t>Эцэг</w:t>
      </w:r>
      <w:r w:rsidR="00BA785F">
        <w:rPr>
          <w:rFonts w:ascii="Arial" w:eastAsiaTheme="minorHAnsi" w:hAnsi="Arial" w:cs="Arial"/>
          <w:color w:val="0D0D0D" w:themeColor="text1" w:themeTint="F2"/>
          <w:sz w:val="24"/>
          <w:szCs w:val="24"/>
          <w:lang w:val="mn-MN"/>
        </w:rPr>
        <w:t>,</w:t>
      </w:r>
      <w:r w:rsidR="00FD067E" w:rsidRPr="002C5462">
        <w:rPr>
          <w:rFonts w:ascii="Arial" w:eastAsiaTheme="minorHAnsi" w:hAnsi="Arial" w:cs="Arial"/>
          <w:color w:val="0D0D0D" w:themeColor="text1" w:themeTint="F2"/>
          <w:sz w:val="24"/>
          <w:szCs w:val="24"/>
          <w:lang w:val="mn-MN"/>
        </w:rPr>
        <w:t xml:space="preserve"> эхийн баталгаажуулсан зөвшөөрөл, 10. Хүүхдэд чиглэсэн </w:t>
      </w:r>
      <w:r w:rsidR="00357838">
        <w:rPr>
          <w:rFonts w:ascii="Arial" w:eastAsiaTheme="minorHAnsi" w:hAnsi="Arial" w:cs="Arial"/>
          <w:color w:val="0D0D0D" w:themeColor="text1" w:themeTint="F2"/>
          <w:sz w:val="24"/>
          <w:szCs w:val="24"/>
          <w:lang w:val="mn-MN"/>
        </w:rPr>
        <w:t>цахим хуудас</w:t>
      </w:r>
      <w:r w:rsidR="00357838" w:rsidRPr="002C5462">
        <w:rPr>
          <w:rFonts w:ascii="Arial" w:eastAsiaTheme="minorHAnsi" w:hAnsi="Arial" w:cs="Arial"/>
          <w:color w:val="0D0D0D" w:themeColor="text1" w:themeTint="F2"/>
          <w:sz w:val="24"/>
          <w:szCs w:val="24"/>
          <w:lang w:val="mn-MN"/>
        </w:rPr>
        <w:t xml:space="preserve"> </w:t>
      </w:r>
      <w:r w:rsidR="00FD067E" w:rsidRPr="002C5462">
        <w:rPr>
          <w:rFonts w:ascii="Arial" w:eastAsiaTheme="minorHAnsi" w:hAnsi="Arial" w:cs="Arial"/>
          <w:color w:val="0D0D0D" w:themeColor="text1" w:themeTint="F2"/>
          <w:sz w:val="24"/>
          <w:szCs w:val="24"/>
          <w:lang w:val="mn-MN"/>
        </w:rPr>
        <w:t>эсхүл цахим үйлчилгээ, 11.</w:t>
      </w:r>
      <w:r w:rsidR="00BA785F">
        <w:rPr>
          <w:rFonts w:ascii="Arial" w:eastAsiaTheme="minorHAnsi" w:hAnsi="Arial" w:cs="Arial"/>
          <w:color w:val="0D0D0D" w:themeColor="text1" w:themeTint="F2"/>
          <w:sz w:val="24"/>
          <w:szCs w:val="24"/>
          <w:lang w:val="mn-MN"/>
        </w:rPr>
        <w:t xml:space="preserve"> </w:t>
      </w:r>
      <w:r w:rsidR="00FD067E" w:rsidRPr="002C5462">
        <w:rPr>
          <w:rFonts w:ascii="Arial" w:eastAsiaTheme="minorHAnsi" w:hAnsi="Arial" w:cs="Arial"/>
          <w:color w:val="0D0D0D" w:themeColor="text1" w:themeTint="F2"/>
          <w:sz w:val="24"/>
          <w:szCs w:val="24"/>
          <w:lang w:val="mn-MN"/>
        </w:rPr>
        <w:t xml:space="preserve">Этгээд, 12. Цахим хаяг тус тус орно. </w:t>
      </w:r>
      <w:r w:rsidR="001D5DDA" w:rsidRPr="002C5462">
        <w:rPr>
          <w:rFonts w:ascii="Arial" w:eastAsiaTheme="minorHAnsi" w:hAnsi="Arial" w:cs="Arial"/>
          <w:color w:val="0D0D0D" w:themeColor="text1" w:themeTint="F2"/>
          <w:sz w:val="24"/>
          <w:szCs w:val="24"/>
          <w:lang w:val="mn-MN"/>
        </w:rPr>
        <w:tab/>
      </w:r>
    </w:p>
    <w:p w14:paraId="3A95FF21" w14:textId="10C99C68" w:rsidR="00D7233A" w:rsidRPr="00972637" w:rsidRDefault="004C4693" w:rsidP="00BD4E95">
      <w:pPr>
        <w:pStyle w:val="ListParagraph"/>
        <w:numPr>
          <w:ilvl w:val="0"/>
          <w:numId w:val="18"/>
        </w:numPr>
        <w:tabs>
          <w:tab w:val="left" w:pos="990"/>
        </w:tabs>
        <w:spacing w:after="0" w:line="276" w:lineRule="auto"/>
        <w:ind w:left="0" w:firstLine="720"/>
        <w:jc w:val="both"/>
        <w:rPr>
          <w:rFonts w:cs="Arial"/>
          <w:szCs w:val="24"/>
        </w:rPr>
      </w:pPr>
      <w:r w:rsidRPr="00487E5C">
        <w:rPr>
          <w:rFonts w:eastAsiaTheme="minorHAnsi" w:cs="Arial"/>
          <w:b/>
          <w:bCs/>
          <w:i/>
          <w:iCs/>
          <w:color w:val="0D0D0D" w:themeColor="text1" w:themeTint="F2"/>
          <w:szCs w:val="24"/>
          <w:lang w:val="mn-MN"/>
        </w:rPr>
        <w:t>Интернэт орчинд х</w:t>
      </w:r>
      <w:r w:rsidR="006256D7" w:rsidRPr="00487E5C">
        <w:rPr>
          <w:rFonts w:eastAsiaTheme="minorHAnsi" w:cs="Arial"/>
          <w:b/>
          <w:bCs/>
          <w:i/>
          <w:iCs/>
          <w:color w:val="0D0D0D" w:themeColor="text1" w:themeTint="F2"/>
          <w:szCs w:val="24"/>
          <w:lang w:val="mn-MN"/>
        </w:rPr>
        <w:t>үүхдий</w:t>
      </w:r>
      <w:r w:rsidRPr="00487E5C">
        <w:rPr>
          <w:rFonts w:eastAsiaTheme="minorHAnsi" w:cs="Arial"/>
          <w:b/>
          <w:bCs/>
          <w:i/>
          <w:iCs/>
          <w:color w:val="0D0D0D" w:themeColor="text1" w:themeTint="F2"/>
          <w:szCs w:val="24"/>
          <w:lang w:val="mn-MN"/>
        </w:rPr>
        <w:t xml:space="preserve">г хамгаалах </w:t>
      </w:r>
      <w:r w:rsidR="00FD067E" w:rsidRPr="00487E5C">
        <w:rPr>
          <w:rFonts w:eastAsiaTheme="minorHAnsi" w:cs="Arial"/>
          <w:b/>
          <w:bCs/>
          <w:i/>
          <w:iCs/>
          <w:color w:val="0D0D0D" w:themeColor="text1" w:themeTint="F2"/>
          <w:szCs w:val="24"/>
          <w:lang w:val="mn-MN"/>
        </w:rPr>
        <w:t>тухай хууль</w:t>
      </w:r>
      <w:r w:rsidR="006256D7" w:rsidRPr="00487E5C">
        <w:rPr>
          <w:rFonts w:eastAsiaTheme="minorHAnsi" w:cs="Arial"/>
          <w:b/>
          <w:bCs/>
          <w:i/>
          <w:iCs/>
          <w:color w:val="0D0D0D" w:themeColor="text1" w:themeTint="F2"/>
          <w:szCs w:val="24"/>
          <w:lang w:val="mn-MN"/>
        </w:rPr>
        <w:t xml:space="preserve"> </w:t>
      </w:r>
      <w:r w:rsidR="006256D7" w:rsidRPr="00487E5C">
        <w:rPr>
          <w:rFonts w:eastAsiaTheme="minorHAnsi" w:cs="Arial"/>
          <w:b/>
          <w:bCs/>
          <w:i/>
          <w:iCs/>
          <w:color w:val="0D0D0D" w:themeColor="text1" w:themeTint="F2"/>
          <w:szCs w:val="24"/>
        </w:rPr>
        <w:t>(CIPA)</w:t>
      </w:r>
      <w:r w:rsidR="00B12AE1" w:rsidRPr="00487E5C">
        <w:rPr>
          <w:rFonts w:eastAsiaTheme="minorHAnsi" w:cs="Arial"/>
          <w:color w:val="0D0D0D" w:themeColor="text1" w:themeTint="F2"/>
          <w:szCs w:val="24"/>
          <w:lang w:val="mn-MN"/>
        </w:rPr>
        <w:t>-</w:t>
      </w:r>
      <w:r w:rsidR="00B12AE1" w:rsidRPr="00972637">
        <w:rPr>
          <w:rFonts w:cs="Arial"/>
          <w:szCs w:val="24"/>
        </w:rPr>
        <w:t xml:space="preserve"> </w:t>
      </w:r>
      <w:r w:rsidRPr="00487E5C">
        <w:rPr>
          <w:rFonts w:eastAsiaTheme="minorHAnsi" w:cs="Arial"/>
          <w:color w:val="0D0D0D" w:themeColor="text1" w:themeTint="F2"/>
          <w:szCs w:val="24"/>
          <w:lang w:val="mn-MN"/>
        </w:rPr>
        <w:t xml:space="preserve">Энэхүү хуулийг </w:t>
      </w:r>
      <w:r w:rsidR="00B12AE1" w:rsidRPr="00487E5C">
        <w:rPr>
          <w:rFonts w:eastAsiaTheme="minorHAnsi" w:cs="Arial"/>
          <w:color w:val="0D0D0D" w:themeColor="text1" w:themeTint="F2"/>
          <w:szCs w:val="24"/>
          <w:lang w:val="mn-MN"/>
        </w:rPr>
        <w:t xml:space="preserve">АНУ-ын Конгресс </w:t>
      </w:r>
      <w:r w:rsidRPr="00487E5C">
        <w:rPr>
          <w:rFonts w:eastAsiaTheme="minorHAnsi" w:cs="Arial"/>
          <w:color w:val="0D0D0D" w:themeColor="text1" w:themeTint="F2"/>
          <w:szCs w:val="24"/>
          <w:lang w:val="mn-MN"/>
        </w:rPr>
        <w:t>2000 онд баталсан бөгөөд хүүхдүүд интерн</w:t>
      </w:r>
      <w:r w:rsidR="00BA785F">
        <w:rPr>
          <w:rFonts w:eastAsiaTheme="minorHAnsi" w:cs="Arial"/>
          <w:color w:val="0D0D0D" w:themeColor="text1" w:themeTint="F2"/>
          <w:szCs w:val="24"/>
          <w:lang w:val="mn-MN"/>
        </w:rPr>
        <w:t>э</w:t>
      </w:r>
      <w:r w:rsidRPr="00487E5C">
        <w:rPr>
          <w:rFonts w:eastAsiaTheme="minorHAnsi" w:cs="Arial"/>
          <w:color w:val="0D0D0D" w:themeColor="text1" w:themeTint="F2"/>
          <w:szCs w:val="24"/>
          <w:lang w:val="mn-MN"/>
        </w:rPr>
        <w:t>т</w:t>
      </w:r>
      <w:r w:rsidR="00A84189">
        <w:rPr>
          <w:rFonts w:eastAsiaTheme="minorHAnsi" w:cs="Arial"/>
          <w:color w:val="0D0D0D" w:themeColor="text1" w:themeTint="F2"/>
          <w:szCs w:val="24"/>
          <w:lang w:val="mn-MN"/>
        </w:rPr>
        <w:t xml:space="preserve"> ашиглан</w:t>
      </w:r>
      <w:r w:rsidRPr="00487E5C">
        <w:rPr>
          <w:rFonts w:eastAsiaTheme="minorHAnsi" w:cs="Arial"/>
          <w:color w:val="0D0D0D" w:themeColor="text1" w:themeTint="F2"/>
          <w:szCs w:val="24"/>
          <w:lang w:val="mn-MN"/>
        </w:rPr>
        <w:t xml:space="preserve"> садар самуун эсвэл </w:t>
      </w:r>
      <w:r w:rsidR="00357838" w:rsidRPr="00487E5C">
        <w:rPr>
          <w:rFonts w:eastAsiaTheme="minorHAnsi" w:cs="Arial"/>
          <w:color w:val="0D0D0D" w:themeColor="text1" w:themeTint="F2"/>
          <w:szCs w:val="24"/>
          <w:lang w:val="mn-MN"/>
        </w:rPr>
        <w:t>хор хөнөөлтэй</w:t>
      </w:r>
      <w:r w:rsidRPr="00487E5C">
        <w:rPr>
          <w:rFonts w:eastAsiaTheme="minorHAnsi" w:cs="Arial"/>
          <w:color w:val="0D0D0D" w:themeColor="text1" w:themeTint="F2"/>
          <w:szCs w:val="24"/>
          <w:lang w:val="mn-MN"/>
        </w:rPr>
        <w:t xml:space="preserve"> контент</w:t>
      </w:r>
      <w:r w:rsidR="00357838" w:rsidRPr="00487E5C">
        <w:rPr>
          <w:rFonts w:eastAsiaTheme="minorHAnsi" w:cs="Arial"/>
          <w:color w:val="0D0D0D" w:themeColor="text1" w:themeTint="F2"/>
          <w:szCs w:val="24"/>
          <w:lang w:val="mn-MN"/>
        </w:rPr>
        <w:t>од</w:t>
      </w:r>
      <w:r w:rsidRPr="00487E5C">
        <w:rPr>
          <w:rFonts w:eastAsiaTheme="minorHAnsi" w:cs="Arial"/>
          <w:color w:val="0D0D0D" w:themeColor="text1" w:themeTint="F2"/>
          <w:szCs w:val="24"/>
          <w:lang w:val="mn-MN"/>
        </w:rPr>
        <w:t xml:space="preserve"> нэвтрэхийг </w:t>
      </w:r>
      <w:r w:rsidR="00B12AE1" w:rsidRPr="00487E5C">
        <w:rPr>
          <w:rFonts w:eastAsiaTheme="minorHAnsi" w:cs="Arial"/>
          <w:color w:val="0D0D0D" w:themeColor="text1" w:themeTint="F2"/>
          <w:szCs w:val="24"/>
          <w:lang w:val="mn-MN"/>
        </w:rPr>
        <w:t xml:space="preserve">хязгаарлах </w:t>
      </w:r>
      <w:r w:rsidRPr="00487E5C">
        <w:rPr>
          <w:rFonts w:eastAsiaTheme="minorHAnsi" w:cs="Arial"/>
          <w:color w:val="0D0D0D" w:themeColor="text1" w:themeTint="F2"/>
          <w:szCs w:val="24"/>
          <w:lang w:val="mn-MN"/>
        </w:rPr>
        <w:t>зорилготой болно. CIPA нь E-rate хөтөлбөрөөр дамжуулан интерн</w:t>
      </w:r>
      <w:r w:rsidR="008B471A">
        <w:rPr>
          <w:rFonts w:eastAsiaTheme="minorHAnsi" w:cs="Arial"/>
          <w:color w:val="0D0D0D" w:themeColor="text1" w:themeTint="F2"/>
          <w:szCs w:val="24"/>
          <w:lang w:val="mn-MN"/>
        </w:rPr>
        <w:t>э</w:t>
      </w:r>
      <w:r w:rsidRPr="00487E5C">
        <w:rPr>
          <w:rFonts w:eastAsiaTheme="minorHAnsi" w:cs="Arial"/>
          <w:color w:val="0D0D0D" w:themeColor="text1" w:themeTint="F2"/>
          <w:szCs w:val="24"/>
          <w:lang w:val="mn-MN"/>
        </w:rPr>
        <w:t xml:space="preserve">т холболт эсвэл дотоод холболтын хөнгөлөлт авдаг сургууль, номын сангуудад тодорхой шаардлага тавьдаг. Энэхүү хөтөлбөр нь </w:t>
      </w:r>
      <w:r w:rsidR="008B624A">
        <w:rPr>
          <w:rFonts w:eastAsiaTheme="minorHAnsi" w:cs="Arial"/>
          <w:color w:val="0D0D0D" w:themeColor="text1" w:themeTint="F2"/>
          <w:szCs w:val="24"/>
          <w:lang w:val="mn-MN"/>
        </w:rPr>
        <w:t xml:space="preserve">тухайн </w:t>
      </w:r>
      <w:r w:rsidRPr="00487E5C">
        <w:rPr>
          <w:rFonts w:eastAsiaTheme="minorHAnsi" w:cs="Arial"/>
          <w:color w:val="0D0D0D" w:themeColor="text1" w:themeTint="F2"/>
          <w:szCs w:val="24"/>
          <w:lang w:val="mn-MN"/>
        </w:rPr>
        <w:t xml:space="preserve">шаардлага хангасан сургууль, номын сангуудад тодорхой харилцаа холбооны үйлчилгээ, бүтээгдэхүүнийг илүү хямд болгох хөтөлбөр байдаг. 2001 оны эхээр </w:t>
      </w:r>
      <w:r w:rsidR="00D7233A" w:rsidRPr="00487E5C">
        <w:rPr>
          <w:rFonts w:eastAsiaTheme="minorHAnsi" w:cs="Arial"/>
          <w:color w:val="0D0D0D" w:themeColor="text1" w:themeTint="F2"/>
          <w:szCs w:val="24"/>
          <w:lang w:val="mn-MN"/>
        </w:rPr>
        <w:t>Хол</w:t>
      </w:r>
      <w:r w:rsidR="00357838" w:rsidRPr="00487E5C">
        <w:rPr>
          <w:rFonts w:eastAsiaTheme="minorHAnsi" w:cs="Arial"/>
          <w:color w:val="0D0D0D" w:themeColor="text1" w:themeTint="F2"/>
          <w:szCs w:val="24"/>
          <w:lang w:val="mn-MN"/>
        </w:rPr>
        <w:t>б</w:t>
      </w:r>
      <w:r w:rsidR="00D7233A" w:rsidRPr="00487E5C">
        <w:rPr>
          <w:rFonts w:eastAsiaTheme="minorHAnsi" w:cs="Arial"/>
          <w:color w:val="0D0D0D" w:themeColor="text1" w:themeTint="F2"/>
          <w:szCs w:val="24"/>
          <w:lang w:val="mn-MN"/>
        </w:rPr>
        <w:t xml:space="preserve">ооны улсын харилцаа холбооны комисс </w:t>
      </w:r>
      <w:r w:rsidR="00D7233A" w:rsidRPr="00487E5C">
        <w:rPr>
          <w:rFonts w:eastAsiaTheme="minorHAnsi" w:cs="Arial"/>
          <w:color w:val="0D0D0D" w:themeColor="text1" w:themeTint="F2"/>
          <w:szCs w:val="24"/>
        </w:rPr>
        <w:t>(</w:t>
      </w:r>
      <w:r w:rsidRPr="00487E5C">
        <w:rPr>
          <w:rFonts w:eastAsiaTheme="minorHAnsi" w:cs="Arial"/>
          <w:color w:val="0D0D0D" w:themeColor="text1" w:themeTint="F2"/>
          <w:szCs w:val="24"/>
          <w:lang w:val="mn-MN"/>
        </w:rPr>
        <w:t>FCC</w:t>
      </w:r>
      <w:r w:rsidR="00D7233A" w:rsidRPr="00487E5C">
        <w:rPr>
          <w:rFonts w:eastAsiaTheme="minorHAnsi" w:cs="Arial"/>
          <w:color w:val="0D0D0D" w:themeColor="text1" w:themeTint="F2"/>
          <w:szCs w:val="24"/>
        </w:rPr>
        <w:t xml:space="preserve">) </w:t>
      </w:r>
      <w:r w:rsidRPr="00487E5C">
        <w:rPr>
          <w:rFonts w:eastAsiaTheme="minorHAnsi" w:cs="Arial"/>
          <w:color w:val="0D0D0D" w:themeColor="text1" w:themeTint="F2"/>
          <w:szCs w:val="24"/>
          <w:lang w:val="mn-MN"/>
        </w:rPr>
        <w:t xml:space="preserve">нь CIPA-г хэрэгжүүлэх дүрмийг гаргаж, 2011 онд </w:t>
      </w:r>
      <w:r w:rsidR="00357838" w:rsidRPr="00487E5C">
        <w:rPr>
          <w:rFonts w:eastAsiaTheme="minorHAnsi" w:cs="Arial"/>
          <w:color w:val="0D0D0D" w:themeColor="text1" w:themeTint="F2"/>
          <w:szCs w:val="24"/>
          <w:lang w:val="mn-MN"/>
        </w:rPr>
        <w:t xml:space="preserve">тус </w:t>
      </w:r>
      <w:r w:rsidRPr="00487E5C">
        <w:rPr>
          <w:rFonts w:eastAsiaTheme="minorHAnsi" w:cs="Arial"/>
          <w:color w:val="0D0D0D" w:themeColor="text1" w:themeTint="F2"/>
          <w:szCs w:val="24"/>
          <w:lang w:val="mn-MN"/>
        </w:rPr>
        <w:t>дүрмий</w:t>
      </w:r>
      <w:r w:rsidR="00357838" w:rsidRPr="00487E5C">
        <w:rPr>
          <w:rFonts w:eastAsiaTheme="minorHAnsi" w:cs="Arial"/>
          <w:color w:val="0D0D0D" w:themeColor="text1" w:themeTint="F2"/>
          <w:szCs w:val="24"/>
          <w:lang w:val="mn-MN"/>
        </w:rPr>
        <w:t>г</w:t>
      </w:r>
      <w:r w:rsidRPr="00487E5C">
        <w:rPr>
          <w:rFonts w:eastAsiaTheme="minorHAnsi" w:cs="Arial"/>
          <w:color w:val="0D0D0D" w:themeColor="text1" w:themeTint="F2"/>
          <w:szCs w:val="24"/>
          <w:lang w:val="mn-MN"/>
        </w:rPr>
        <w:t xml:space="preserve"> шинэч</w:t>
      </w:r>
      <w:r w:rsidR="00357838" w:rsidRPr="00487E5C">
        <w:rPr>
          <w:rFonts w:eastAsiaTheme="minorHAnsi" w:cs="Arial"/>
          <w:color w:val="0D0D0D" w:themeColor="text1" w:themeTint="F2"/>
          <w:szCs w:val="24"/>
          <w:lang w:val="mn-MN"/>
        </w:rPr>
        <w:t>ил</w:t>
      </w:r>
      <w:r w:rsidRPr="00487E5C">
        <w:rPr>
          <w:rFonts w:eastAsiaTheme="minorHAnsi" w:cs="Arial"/>
          <w:color w:val="0D0D0D" w:themeColor="text1" w:themeTint="F2"/>
          <w:szCs w:val="24"/>
          <w:lang w:val="mn-MN"/>
        </w:rPr>
        <w:t>сэн</w:t>
      </w:r>
      <w:r w:rsidR="00357838" w:rsidRPr="00487E5C">
        <w:rPr>
          <w:rFonts w:eastAsiaTheme="minorHAnsi" w:cs="Arial"/>
          <w:color w:val="0D0D0D" w:themeColor="text1" w:themeTint="F2"/>
          <w:szCs w:val="24"/>
          <w:lang w:val="mn-MN"/>
        </w:rPr>
        <w:t xml:space="preserve"> байна</w:t>
      </w:r>
      <w:r w:rsidRPr="00487E5C">
        <w:rPr>
          <w:rFonts w:eastAsiaTheme="minorHAnsi" w:cs="Arial"/>
          <w:color w:val="0D0D0D" w:themeColor="text1" w:themeTint="F2"/>
          <w:szCs w:val="24"/>
          <w:lang w:val="mn-MN"/>
        </w:rPr>
        <w:t>.</w:t>
      </w:r>
      <w:r w:rsidR="00D7233A" w:rsidRPr="00972637">
        <w:rPr>
          <w:rFonts w:cs="Arial"/>
          <w:szCs w:val="24"/>
        </w:rPr>
        <w:t xml:space="preserve"> </w:t>
      </w:r>
    </w:p>
    <w:p w14:paraId="662861F3" w14:textId="28B93A71" w:rsidR="00565459" w:rsidRPr="002C5462" w:rsidRDefault="00D84146" w:rsidP="000C7308">
      <w:pPr>
        <w:spacing w:after="0" w:line="276" w:lineRule="auto"/>
        <w:ind w:firstLine="720"/>
        <w:jc w:val="both"/>
        <w:rPr>
          <w:rFonts w:ascii="Arial" w:eastAsiaTheme="minorHAnsi" w:hAnsi="Arial" w:cs="Arial"/>
          <w:color w:val="0D0D0D" w:themeColor="text1" w:themeTint="F2"/>
          <w:sz w:val="24"/>
          <w:szCs w:val="24"/>
          <w:lang w:val="mn-MN"/>
        </w:rPr>
      </w:pPr>
      <w:r>
        <w:rPr>
          <w:rFonts w:ascii="Arial" w:eastAsiaTheme="minorHAnsi" w:hAnsi="Arial" w:cs="Arial"/>
          <w:color w:val="0D0D0D" w:themeColor="text1" w:themeTint="F2"/>
          <w:sz w:val="24"/>
          <w:szCs w:val="24"/>
          <w:lang w:val="mn-MN"/>
        </w:rPr>
        <w:t xml:space="preserve">Хэрэв </w:t>
      </w:r>
      <w:r w:rsidR="00D7233A" w:rsidRPr="002C5462">
        <w:rPr>
          <w:rFonts w:ascii="Arial" w:eastAsiaTheme="minorHAnsi" w:hAnsi="Arial" w:cs="Arial"/>
          <w:color w:val="0D0D0D" w:themeColor="text1" w:themeTint="F2"/>
          <w:sz w:val="24"/>
          <w:szCs w:val="24"/>
          <w:lang w:val="mn-MN"/>
        </w:rPr>
        <w:t>CIPA-д хамрагдах сургууль, номын сангууд</w:t>
      </w:r>
      <w:r>
        <w:rPr>
          <w:rFonts w:ascii="Arial" w:eastAsiaTheme="minorHAnsi" w:hAnsi="Arial" w:cs="Arial"/>
          <w:color w:val="0D0D0D" w:themeColor="text1" w:themeTint="F2"/>
          <w:sz w:val="24"/>
          <w:szCs w:val="24"/>
          <w:lang w:val="mn-MN"/>
        </w:rPr>
        <w:t xml:space="preserve"> нь</w:t>
      </w:r>
      <w:r w:rsidR="00D7233A" w:rsidRPr="002C5462">
        <w:rPr>
          <w:rFonts w:ascii="Arial" w:eastAsiaTheme="minorHAnsi" w:hAnsi="Arial" w:cs="Arial"/>
          <w:color w:val="0D0D0D" w:themeColor="text1" w:themeTint="F2"/>
          <w:sz w:val="24"/>
          <w:szCs w:val="24"/>
          <w:lang w:val="mn-MN"/>
        </w:rPr>
        <w:t xml:space="preserve"> технологийн хамгаалалтын арга хэмжээг багтаасан интерн</w:t>
      </w:r>
      <w:r w:rsidR="002A0945">
        <w:rPr>
          <w:rFonts w:ascii="Arial" w:eastAsiaTheme="minorHAnsi" w:hAnsi="Arial" w:cs="Arial"/>
          <w:color w:val="0D0D0D" w:themeColor="text1" w:themeTint="F2"/>
          <w:sz w:val="24"/>
          <w:szCs w:val="24"/>
          <w:lang w:val="mn-MN"/>
        </w:rPr>
        <w:t>э</w:t>
      </w:r>
      <w:r w:rsidR="00D7233A" w:rsidRPr="002C5462">
        <w:rPr>
          <w:rFonts w:ascii="Arial" w:eastAsiaTheme="minorHAnsi" w:hAnsi="Arial" w:cs="Arial"/>
          <w:color w:val="0D0D0D" w:themeColor="text1" w:themeTint="F2"/>
          <w:sz w:val="24"/>
          <w:szCs w:val="24"/>
          <w:lang w:val="mn-MN"/>
        </w:rPr>
        <w:t>тийн аюулгүй байдлын бодлоготой гэдг</w:t>
      </w:r>
      <w:r>
        <w:rPr>
          <w:rFonts w:ascii="Arial" w:eastAsiaTheme="minorHAnsi" w:hAnsi="Arial" w:cs="Arial"/>
          <w:color w:val="0D0D0D" w:themeColor="text1" w:themeTint="F2"/>
          <w:sz w:val="24"/>
          <w:szCs w:val="24"/>
          <w:lang w:val="mn-MN"/>
        </w:rPr>
        <w:t>ийг</w:t>
      </w:r>
      <w:r w:rsidR="00D7233A" w:rsidRPr="002C5462">
        <w:rPr>
          <w:rFonts w:ascii="Arial" w:eastAsiaTheme="minorHAnsi" w:hAnsi="Arial" w:cs="Arial"/>
          <w:color w:val="0D0D0D" w:themeColor="text1" w:themeTint="F2"/>
          <w:sz w:val="24"/>
          <w:szCs w:val="24"/>
          <w:lang w:val="mn-MN"/>
        </w:rPr>
        <w:t xml:space="preserve">ээ </w:t>
      </w:r>
      <w:r w:rsidR="00357838">
        <w:rPr>
          <w:rFonts w:ascii="Arial" w:eastAsiaTheme="minorHAnsi" w:hAnsi="Arial" w:cs="Arial"/>
          <w:color w:val="0D0D0D" w:themeColor="text1" w:themeTint="F2"/>
          <w:sz w:val="24"/>
          <w:szCs w:val="24"/>
          <w:lang w:val="mn-MN"/>
        </w:rPr>
        <w:t>нотло</w:t>
      </w:r>
      <w:r w:rsidR="00E14633">
        <w:rPr>
          <w:rFonts w:ascii="Arial" w:eastAsiaTheme="minorHAnsi" w:hAnsi="Arial" w:cs="Arial"/>
          <w:color w:val="0D0D0D" w:themeColor="text1" w:themeTint="F2"/>
          <w:sz w:val="24"/>
          <w:szCs w:val="24"/>
          <w:lang w:val="mn-MN"/>
        </w:rPr>
        <w:t>ж</w:t>
      </w:r>
      <w:r w:rsidR="00357838">
        <w:rPr>
          <w:rFonts w:ascii="Arial" w:eastAsiaTheme="minorHAnsi" w:hAnsi="Arial" w:cs="Arial"/>
          <w:color w:val="0D0D0D" w:themeColor="text1" w:themeTint="F2"/>
          <w:sz w:val="24"/>
          <w:szCs w:val="24"/>
          <w:lang w:val="mn-MN"/>
        </w:rPr>
        <w:t xml:space="preserve"> </w:t>
      </w:r>
      <w:r w:rsidR="00D7233A" w:rsidRPr="002C5462">
        <w:rPr>
          <w:rFonts w:ascii="Arial" w:eastAsiaTheme="minorHAnsi" w:hAnsi="Arial" w:cs="Arial"/>
          <w:color w:val="0D0D0D" w:themeColor="text1" w:themeTint="F2"/>
          <w:sz w:val="24"/>
          <w:szCs w:val="24"/>
          <w:lang w:val="mn-MN"/>
        </w:rPr>
        <w:t xml:space="preserve">баталгаажуулаагүй </w:t>
      </w:r>
      <w:r w:rsidR="00E14633">
        <w:rPr>
          <w:rFonts w:ascii="Arial" w:eastAsiaTheme="minorHAnsi" w:hAnsi="Arial" w:cs="Arial"/>
          <w:color w:val="0D0D0D" w:themeColor="text1" w:themeTint="F2"/>
          <w:sz w:val="24"/>
          <w:szCs w:val="24"/>
          <w:lang w:val="mn-MN"/>
        </w:rPr>
        <w:t>бол</w:t>
      </w:r>
      <w:r w:rsidR="00D7233A" w:rsidRPr="002C5462">
        <w:rPr>
          <w:rFonts w:ascii="Arial" w:eastAsiaTheme="minorHAnsi" w:hAnsi="Arial" w:cs="Arial"/>
          <w:color w:val="0D0D0D" w:themeColor="text1" w:themeTint="F2"/>
          <w:sz w:val="24"/>
          <w:szCs w:val="24"/>
          <w:lang w:val="mn-MN"/>
        </w:rPr>
        <w:t xml:space="preserve"> E-rate хөтөлбөрийн хөнгөлөлтийг авахгүй болно. Хамгаалалтын арга хэмжээ нь дараах </w:t>
      </w:r>
      <w:r w:rsidR="00357838">
        <w:rPr>
          <w:rFonts w:ascii="Arial" w:eastAsiaTheme="minorHAnsi" w:hAnsi="Arial" w:cs="Arial"/>
          <w:color w:val="0D0D0D" w:themeColor="text1" w:themeTint="F2"/>
          <w:sz w:val="24"/>
          <w:szCs w:val="24"/>
          <w:lang w:val="mn-MN"/>
        </w:rPr>
        <w:t xml:space="preserve">дүрс </w:t>
      </w:r>
      <w:r w:rsidR="00D7233A" w:rsidRPr="002C5462">
        <w:rPr>
          <w:rFonts w:ascii="Arial" w:eastAsiaTheme="minorHAnsi" w:hAnsi="Arial" w:cs="Arial"/>
          <w:color w:val="0D0D0D" w:themeColor="text1" w:themeTint="F2"/>
          <w:sz w:val="24"/>
          <w:szCs w:val="24"/>
          <w:lang w:val="mn-MN"/>
        </w:rPr>
        <w:t>зургуудын интерн</w:t>
      </w:r>
      <w:r w:rsidR="008B624A">
        <w:rPr>
          <w:rFonts w:ascii="Arial" w:eastAsiaTheme="minorHAnsi" w:hAnsi="Arial" w:cs="Arial"/>
          <w:color w:val="0D0D0D" w:themeColor="text1" w:themeTint="F2"/>
          <w:sz w:val="24"/>
          <w:szCs w:val="24"/>
          <w:lang w:val="mn-MN"/>
        </w:rPr>
        <w:t>э</w:t>
      </w:r>
      <w:r w:rsidR="00D7233A" w:rsidRPr="002C5462">
        <w:rPr>
          <w:rFonts w:ascii="Arial" w:eastAsiaTheme="minorHAnsi" w:hAnsi="Arial" w:cs="Arial"/>
          <w:color w:val="0D0D0D" w:themeColor="text1" w:themeTint="F2"/>
          <w:sz w:val="24"/>
          <w:szCs w:val="24"/>
          <w:lang w:val="mn-MN"/>
        </w:rPr>
        <w:t>тийн хандалтыг хаах буюу шүүх ёстой: (a) садар самуун; (б) хүүхдийн порнограф; эсвэл (в) насанд хүрээгүй хүмүүст хор</w:t>
      </w:r>
      <w:r w:rsidR="00357838">
        <w:rPr>
          <w:rFonts w:ascii="Arial" w:eastAsiaTheme="minorHAnsi" w:hAnsi="Arial" w:cs="Arial"/>
          <w:color w:val="0D0D0D" w:themeColor="text1" w:themeTint="F2"/>
          <w:sz w:val="24"/>
          <w:szCs w:val="24"/>
          <w:lang w:val="mn-MN"/>
        </w:rPr>
        <w:t xml:space="preserve"> хөнөөл</w:t>
      </w:r>
      <w:r w:rsidR="00D7233A" w:rsidRPr="002C5462">
        <w:rPr>
          <w:rFonts w:ascii="Arial" w:eastAsiaTheme="minorHAnsi" w:hAnsi="Arial" w:cs="Arial"/>
          <w:color w:val="0D0D0D" w:themeColor="text1" w:themeTint="F2"/>
          <w:sz w:val="24"/>
          <w:szCs w:val="24"/>
          <w:lang w:val="mn-MN"/>
        </w:rPr>
        <w:t>т</w:t>
      </w:r>
      <w:r w:rsidR="00357838">
        <w:rPr>
          <w:rFonts w:ascii="Arial" w:eastAsiaTheme="minorHAnsi" w:hAnsi="Arial" w:cs="Arial"/>
          <w:color w:val="0D0D0D" w:themeColor="text1" w:themeTint="F2"/>
          <w:sz w:val="24"/>
          <w:szCs w:val="24"/>
          <w:lang w:val="mn-MN"/>
        </w:rPr>
        <w:t>э</w:t>
      </w:r>
      <w:r w:rsidR="00D7233A" w:rsidRPr="002C5462">
        <w:rPr>
          <w:rFonts w:ascii="Arial" w:eastAsiaTheme="minorHAnsi" w:hAnsi="Arial" w:cs="Arial"/>
          <w:color w:val="0D0D0D" w:themeColor="text1" w:themeTint="F2"/>
          <w:sz w:val="24"/>
          <w:szCs w:val="24"/>
          <w:lang w:val="mn-MN"/>
        </w:rPr>
        <w:t>й (насанд хүрээгүй хүмүүсийн ханддаг компьютерийн хувьд)</w:t>
      </w:r>
      <w:r w:rsidR="00357838">
        <w:rPr>
          <w:rFonts w:ascii="Arial" w:eastAsiaTheme="minorHAnsi" w:hAnsi="Arial" w:cs="Arial"/>
          <w:color w:val="0D0D0D" w:themeColor="text1" w:themeTint="F2"/>
          <w:sz w:val="24"/>
          <w:szCs w:val="24"/>
          <w:lang w:val="mn-MN"/>
        </w:rPr>
        <w:t xml:space="preserve"> дүрс зураг</w:t>
      </w:r>
      <w:r w:rsidR="008B624A">
        <w:rPr>
          <w:rFonts w:ascii="Arial" w:eastAsiaTheme="minorHAnsi" w:hAnsi="Arial" w:cs="Arial"/>
          <w:color w:val="0D0D0D" w:themeColor="text1" w:themeTint="F2"/>
          <w:sz w:val="24"/>
          <w:szCs w:val="24"/>
          <w:lang w:val="mn-MN"/>
        </w:rPr>
        <w:t xml:space="preserve"> </w:t>
      </w:r>
      <w:r w:rsidR="00144356">
        <w:rPr>
          <w:rFonts w:ascii="Arial" w:eastAsiaTheme="minorHAnsi" w:hAnsi="Arial" w:cs="Arial"/>
          <w:color w:val="0D0D0D" w:themeColor="text1" w:themeTint="F2"/>
          <w:sz w:val="24"/>
          <w:szCs w:val="24"/>
          <w:lang w:val="mn-MN"/>
        </w:rPr>
        <w:t>зэрэг болно</w:t>
      </w:r>
      <w:r w:rsidR="00D7233A" w:rsidRPr="002C5462">
        <w:rPr>
          <w:rFonts w:ascii="Arial" w:eastAsiaTheme="minorHAnsi" w:hAnsi="Arial" w:cs="Arial"/>
          <w:color w:val="0D0D0D" w:themeColor="text1" w:themeTint="F2"/>
          <w:sz w:val="24"/>
          <w:szCs w:val="24"/>
          <w:lang w:val="mn-MN"/>
        </w:rPr>
        <w:t>. Энэхүү интерн</w:t>
      </w:r>
      <w:r w:rsidR="002A0945">
        <w:rPr>
          <w:rFonts w:ascii="Arial" w:eastAsiaTheme="minorHAnsi" w:hAnsi="Arial" w:cs="Arial"/>
          <w:color w:val="0D0D0D" w:themeColor="text1" w:themeTint="F2"/>
          <w:sz w:val="24"/>
          <w:szCs w:val="24"/>
          <w:lang w:val="mn-MN"/>
        </w:rPr>
        <w:t>э</w:t>
      </w:r>
      <w:r w:rsidR="00D7233A" w:rsidRPr="002C5462">
        <w:rPr>
          <w:rFonts w:ascii="Arial" w:eastAsiaTheme="minorHAnsi" w:hAnsi="Arial" w:cs="Arial"/>
          <w:color w:val="0D0D0D" w:themeColor="text1" w:themeTint="F2"/>
          <w:sz w:val="24"/>
          <w:szCs w:val="24"/>
          <w:lang w:val="mn-MN"/>
        </w:rPr>
        <w:t xml:space="preserve">тийн аюулгүй байдлын бодлогыг батлахаас өмнө сургууль, номын сангууд </w:t>
      </w:r>
      <w:r w:rsidR="00357838">
        <w:rPr>
          <w:rFonts w:ascii="Arial" w:eastAsiaTheme="minorHAnsi" w:hAnsi="Arial" w:cs="Arial"/>
          <w:color w:val="0D0D0D" w:themeColor="text1" w:themeTint="F2"/>
          <w:sz w:val="24"/>
          <w:szCs w:val="24"/>
          <w:lang w:val="mn-MN"/>
        </w:rPr>
        <w:t xml:space="preserve">нь </w:t>
      </w:r>
      <w:r w:rsidR="00D7233A" w:rsidRPr="002C5462">
        <w:rPr>
          <w:rFonts w:ascii="Arial" w:eastAsiaTheme="minorHAnsi" w:hAnsi="Arial" w:cs="Arial"/>
          <w:color w:val="0D0D0D" w:themeColor="text1" w:themeTint="F2"/>
          <w:sz w:val="24"/>
          <w:szCs w:val="24"/>
          <w:lang w:val="mn-MN"/>
        </w:rPr>
        <w:t>зохих мэдэгдэл гаргаж, нэг</w:t>
      </w:r>
      <w:r w:rsidR="00357838">
        <w:rPr>
          <w:rFonts w:ascii="Arial" w:eastAsiaTheme="minorHAnsi" w:hAnsi="Arial" w:cs="Arial"/>
          <w:color w:val="0D0D0D" w:themeColor="text1" w:themeTint="F2"/>
          <w:sz w:val="24"/>
          <w:szCs w:val="24"/>
          <w:lang w:val="mn-MN"/>
        </w:rPr>
        <w:t>ээс доошгүй</w:t>
      </w:r>
      <w:r w:rsidR="00D7233A" w:rsidRPr="002C5462">
        <w:rPr>
          <w:rFonts w:ascii="Arial" w:eastAsiaTheme="minorHAnsi" w:hAnsi="Arial" w:cs="Arial"/>
          <w:color w:val="0D0D0D" w:themeColor="text1" w:themeTint="F2"/>
          <w:sz w:val="24"/>
          <w:szCs w:val="24"/>
          <w:lang w:val="mn-MN"/>
        </w:rPr>
        <w:t xml:space="preserve"> нийтийн сонсгол, уулзалт зохион байгуулж, санал</w:t>
      </w:r>
      <w:r w:rsidR="00FA3358">
        <w:rPr>
          <w:rFonts w:ascii="Arial" w:eastAsiaTheme="minorHAnsi" w:hAnsi="Arial" w:cs="Arial"/>
          <w:color w:val="0D0D0D" w:themeColor="text1" w:themeTint="F2"/>
          <w:sz w:val="24"/>
          <w:szCs w:val="24"/>
          <w:lang w:val="mn-MN"/>
        </w:rPr>
        <w:t>, хүсэлтийг</w:t>
      </w:r>
      <w:r w:rsidR="00D7233A" w:rsidRPr="002C5462">
        <w:rPr>
          <w:rFonts w:ascii="Arial" w:eastAsiaTheme="minorHAnsi" w:hAnsi="Arial" w:cs="Arial"/>
          <w:color w:val="0D0D0D" w:themeColor="text1" w:themeTint="F2"/>
          <w:sz w:val="24"/>
          <w:szCs w:val="24"/>
          <w:lang w:val="mn-MN"/>
        </w:rPr>
        <w:t xml:space="preserve"> шийдвэрлэ</w:t>
      </w:r>
      <w:r w:rsidR="002B0E58">
        <w:rPr>
          <w:rFonts w:ascii="Arial" w:eastAsiaTheme="minorHAnsi" w:hAnsi="Arial" w:cs="Arial"/>
          <w:color w:val="0D0D0D" w:themeColor="text1" w:themeTint="F2"/>
          <w:sz w:val="24"/>
          <w:szCs w:val="24"/>
          <w:lang w:val="mn-MN"/>
        </w:rPr>
        <w:t>нэ</w:t>
      </w:r>
      <w:r w:rsidR="00D7233A" w:rsidRPr="002C5462">
        <w:rPr>
          <w:rFonts w:ascii="Arial" w:eastAsiaTheme="minorHAnsi" w:hAnsi="Arial" w:cs="Arial"/>
          <w:color w:val="0D0D0D" w:themeColor="text1" w:themeTint="F2"/>
          <w:sz w:val="24"/>
          <w:szCs w:val="24"/>
          <w:lang w:val="mn-MN"/>
        </w:rPr>
        <w:t>.</w:t>
      </w:r>
    </w:p>
    <w:p w14:paraId="43597650" w14:textId="76D89F9F" w:rsidR="00D7233A" w:rsidRPr="002C5462" w:rsidRDefault="00D7233A" w:rsidP="000C7308">
      <w:pPr>
        <w:spacing w:after="0" w:line="276" w:lineRule="auto"/>
        <w:ind w:firstLine="720"/>
        <w:jc w:val="both"/>
        <w:rPr>
          <w:rFonts w:ascii="Arial" w:eastAsiaTheme="minorHAnsi" w:hAnsi="Arial" w:cs="Arial"/>
          <w:color w:val="0D0D0D" w:themeColor="text1" w:themeTint="F2"/>
          <w:sz w:val="24"/>
          <w:szCs w:val="24"/>
          <w:lang w:val="mn-MN"/>
        </w:rPr>
      </w:pPr>
      <w:r w:rsidRPr="002C5462">
        <w:rPr>
          <w:rFonts w:ascii="Arial" w:eastAsiaTheme="minorHAnsi" w:hAnsi="Arial" w:cs="Arial"/>
          <w:color w:val="0D0D0D" w:themeColor="text1" w:themeTint="F2"/>
          <w:sz w:val="24"/>
          <w:szCs w:val="24"/>
          <w:lang w:val="mn-MN"/>
        </w:rPr>
        <w:t>CIPA-д хамрагдах сургуулиуд</w:t>
      </w:r>
      <w:r w:rsidR="00700D8E">
        <w:rPr>
          <w:rFonts w:ascii="Arial" w:eastAsiaTheme="minorHAnsi" w:hAnsi="Arial" w:cs="Arial"/>
          <w:color w:val="0D0D0D" w:themeColor="text1" w:themeTint="F2"/>
          <w:sz w:val="24"/>
          <w:szCs w:val="24"/>
          <w:lang w:val="mn-MN"/>
        </w:rPr>
        <w:t>ыг</w:t>
      </w:r>
      <w:r w:rsidRPr="002C5462">
        <w:rPr>
          <w:rFonts w:ascii="Arial" w:eastAsiaTheme="minorHAnsi" w:hAnsi="Arial" w:cs="Arial"/>
          <w:color w:val="0D0D0D" w:themeColor="text1" w:themeTint="F2"/>
          <w:sz w:val="24"/>
          <w:szCs w:val="24"/>
          <w:lang w:val="mn-MN"/>
        </w:rPr>
        <w:t xml:space="preserve"> гэрчилгээ</w:t>
      </w:r>
      <w:r w:rsidR="00016A98">
        <w:rPr>
          <w:rFonts w:ascii="Arial" w:eastAsiaTheme="minorHAnsi" w:hAnsi="Arial" w:cs="Arial"/>
          <w:color w:val="0D0D0D" w:themeColor="text1" w:themeTint="F2"/>
          <w:sz w:val="24"/>
          <w:szCs w:val="24"/>
        </w:rPr>
        <w:t xml:space="preserve"> </w:t>
      </w:r>
      <w:r w:rsidR="00016A98">
        <w:rPr>
          <w:rFonts w:ascii="Arial" w:eastAsiaTheme="minorHAnsi" w:hAnsi="Arial" w:cs="Arial"/>
          <w:color w:val="0D0D0D" w:themeColor="text1" w:themeTint="F2"/>
          <w:sz w:val="24"/>
          <w:szCs w:val="24"/>
          <w:lang w:val="mn-MN"/>
        </w:rPr>
        <w:t>олгохдоо</w:t>
      </w:r>
      <w:r w:rsidR="00700D8E">
        <w:rPr>
          <w:rFonts w:ascii="Arial" w:eastAsiaTheme="minorHAnsi" w:hAnsi="Arial" w:cs="Arial"/>
          <w:color w:val="0D0D0D" w:themeColor="text1" w:themeTint="F2"/>
          <w:sz w:val="24"/>
          <w:szCs w:val="24"/>
          <w:lang w:val="mn-MN"/>
        </w:rPr>
        <w:t xml:space="preserve"> дараа</w:t>
      </w:r>
      <w:r w:rsidR="00A01563">
        <w:rPr>
          <w:rFonts w:ascii="Arial" w:eastAsiaTheme="minorHAnsi" w:hAnsi="Arial" w:cs="Arial"/>
          <w:color w:val="0D0D0D" w:themeColor="text1" w:themeTint="F2"/>
          <w:sz w:val="24"/>
          <w:szCs w:val="24"/>
          <w:lang w:val="mn-MN"/>
        </w:rPr>
        <w:t>х</w:t>
      </w:r>
      <w:r w:rsidRPr="002C5462">
        <w:rPr>
          <w:rFonts w:ascii="Arial" w:eastAsiaTheme="minorHAnsi" w:hAnsi="Arial" w:cs="Arial"/>
          <w:color w:val="0D0D0D" w:themeColor="text1" w:themeTint="F2"/>
          <w:sz w:val="24"/>
          <w:szCs w:val="24"/>
          <w:lang w:val="mn-MN"/>
        </w:rPr>
        <w:t xml:space="preserve"> </w:t>
      </w:r>
      <w:r w:rsidR="00016A98" w:rsidRPr="002C5462">
        <w:rPr>
          <w:rFonts w:ascii="Arial" w:eastAsiaTheme="minorHAnsi" w:hAnsi="Arial" w:cs="Arial"/>
          <w:color w:val="0D0D0D" w:themeColor="text1" w:themeTint="F2"/>
          <w:sz w:val="24"/>
          <w:szCs w:val="24"/>
          <w:lang w:val="mn-MN"/>
        </w:rPr>
        <w:t xml:space="preserve">хоёр </w:t>
      </w:r>
      <w:r w:rsidR="00A01563" w:rsidRPr="002C5462">
        <w:rPr>
          <w:rFonts w:ascii="Arial" w:eastAsiaTheme="minorHAnsi" w:hAnsi="Arial" w:cs="Arial"/>
          <w:color w:val="0D0D0D" w:themeColor="text1" w:themeTint="F2"/>
          <w:sz w:val="24"/>
          <w:szCs w:val="24"/>
          <w:lang w:val="mn-MN"/>
        </w:rPr>
        <w:t xml:space="preserve">нэмэлт </w:t>
      </w:r>
      <w:r w:rsidRPr="002C5462">
        <w:rPr>
          <w:rFonts w:ascii="Arial" w:eastAsiaTheme="minorHAnsi" w:hAnsi="Arial" w:cs="Arial"/>
          <w:color w:val="0D0D0D" w:themeColor="text1" w:themeTint="F2"/>
          <w:sz w:val="24"/>
          <w:szCs w:val="24"/>
          <w:lang w:val="mn-MN"/>
        </w:rPr>
        <w:t>шаардлаг</w:t>
      </w:r>
      <w:r w:rsidR="00A01563">
        <w:rPr>
          <w:rFonts w:ascii="Arial" w:eastAsiaTheme="minorHAnsi" w:hAnsi="Arial" w:cs="Arial"/>
          <w:color w:val="0D0D0D" w:themeColor="text1" w:themeTint="F2"/>
          <w:sz w:val="24"/>
          <w:szCs w:val="24"/>
          <w:lang w:val="mn-MN"/>
        </w:rPr>
        <w:t>ыг</w:t>
      </w:r>
      <w:r w:rsidRPr="002C5462">
        <w:rPr>
          <w:rFonts w:ascii="Arial" w:eastAsiaTheme="minorHAnsi" w:hAnsi="Arial" w:cs="Arial"/>
          <w:color w:val="0D0D0D" w:themeColor="text1" w:themeTint="F2"/>
          <w:sz w:val="24"/>
          <w:szCs w:val="24"/>
          <w:lang w:val="mn-MN"/>
        </w:rPr>
        <w:t xml:space="preserve"> тавьдаг: 1) интерн</w:t>
      </w:r>
      <w:r w:rsidR="00144356">
        <w:rPr>
          <w:rFonts w:ascii="Arial" w:eastAsiaTheme="minorHAnsi" w:hAnsi="Arial" w:cs="Arial"/>
          <w:color w:val="0D0D0D" w:themeColor="text1" w:themeTint="F2"/>
          <w:sz w:val="24"/>
          <w:szCs w:val="24"/>
          <w:lang w:val="mn-MN"/>
        </w:rPr>
        <w:t>э</w:t>
      </w:r>
      <w:r w:rsidRPr="002C5462">
        <w:rPr>
          <w:rFonts w:ascii="Arial" w:eastAsiaTheme="minorHAnsi" w:hAnsi="Arial" w:cs="Arial"/>
          <w:color w:val="0D0D0D" w:themeColor="text1" w:themeTint="F2"/>
          <w:sz w:val="24"/>
          <w:szCs w:val="24"/>
          <w:lang w:val="mn-MN"/>
        </w:rPr>
        <w:t xml:space="preserve">тийн аюулгүй байдлын бодлогод насанд хүрээгүй хүүхдүүдийн </w:t>
      </w:r>
      <w:r w:rsidR="00B273A6">
        <w:rPr>
          <w:rFonts w:ascii="Arial" w:eastAsiaTheme="minorHAnsi" w:hAnsi="Arial" w:cs="Arial"/>
          <w:color w:val="0D0D0D" w:themeColor="text1" w:themeTint="F2"/>
          <w:sz w:val="24"/>
          <w:szCs w:val="24"/>
          <w:lang w:val="mn-MN"/>
        </w:rPr>
        <w:t>цахим</w:t>
      </w:r>
      <w:r w:rsidRPr="002C5462">
        <w:rPr>
          <w:rFonts w:ascii="Arial" w:eastAsiaTheme="minorHAnsi" w:hAnsi="Arial" w:cs="Arial"/>
          <w:color w:val="0D0D0D" w:themeColor="text1" w:themeTint="F2"/>
          <w:sz w:val="24"/>
          <w:szCs w:val="24"/>
          <w:lang w:val="mn-MN"/>
        </w:rPr>
        <w:t xml:space="preserve"> үйл ажиллагаанд хяналт тавих; 2) </w:t>
      </w:r>
      <w:r w:rsidR="00FA3358">
        <w:rPr>
          <w:rFonts w:ascii="Arial" w:eastAsiaTheme="minorHAnsi" w:hAnsi="Arial" w:cs="Arial"/>
          <w:color w:val="0D0D0D" w:themeColor="text1" w:themeTint="F2"/>
          <w:sz w:val="24"/>
          <w:szCs w:val="24"/>
        </w:rPr>
        <w:t>XXI</w:t>
      </w:r>
      <w:r w:rsidRPr="002C5462">
        <w:rPr>
          <w:rFonts w:ascii="Arial" w:eastAsiaTheme="minorHAnsi" w:hAnsi="Arial" w:cs="Arial"/>
          <w:color w:val="0D0D0D" w:themeColor="text1" w:themeTint="F2"/>
          <w:sz w:val="24"/>
          <w:szCs w:val="24"/>
          <w:lang w:val="mn-MN"/>
        </w:rPr>
        <w:t xml:space="preserve"> зуунд Хүүхдийг хамгаалах </w:t>
      </w:r>
      <w:r w:rsidRPr="002C5462">
        <w:rPr>
          <w:rFonts w:ascii="Arial" w:eastAsiaTheme="minorHAnsi" w:hAnsi="Arial" w:cs="Arial"/>
          <w:color w:val="0D0D0D" w:themeColor="text1" w:themeTint="F2"/>
          <w:sz w:val="24"/>
          <w:szCs w:val="24"/>
          <w:lang w:val="mn-MN"/>
        </w:rPr>
        <w:lastRenderedPageBreak/>
        <w:t xml:space="preserve">тухай хуульд заасан журмын дагуу насанд хүрээгүй хүүхдүүдэд нийгмийн сүлжээний </w:t>
      </w:r>
      <w:r w:rsidR="00FA3358">
        <w:rPr>
          <w:rFonts w:ascii="Arial" w:eastAsiaTheme="minorHAnsi" w:hAnsi="Arial" w:cs="Arial"/>
          <w:color w:val="0D0D0D" w:themeColor="text1" w:themeTint="F2"/>
          <w:sz w:val="24"/>
          <w:szCs w:val="24"/>
          <w:lang w:val="mn-MN"/>
        </w:rPr>
        <w:t>цахим хуудас</w:t>
      </w:r>
      <w:r w:rsidRPr="002C5462">
        <w:rPr>
          <w:rFonts w:ascii="Arial" w:eastAsiaTheme="minorHAnsi" w:hAnsi="Arial" w:cs="Arial"/>
          <w:color w:val="0D0D0D" w:themeColor="text1" w:themeTint="F2"/>
          <w:sz w:val="24"/>
          <w:szCs w:val="24"/>
          <w:lang w:val="mn-MN"/>
        </w:rPr>
        <w:t xml:space="preserve">, чат өрөөнд бусад хүмүүстэй харилцах, </w:t>
      </w:r>
      <w:r w:rsidR="00FA3358">
        <w:rPr>
          <w:rFonts w:ascii="Arial" w:eastAsiaTheme="minorHAnsi" w:hAnsi="Arial" w:cs="Arial"/>
          <w:color w:val="0D0D0D" w:themeColor="text1" w:themeTint="F2"/>
          <w:sz w:val="24"/>
          <w:szCs w:val="24"/>
          <w:lang w:val="mn-MN"/>
        </w:rPr>
        <w:t xml:space="preserve">цахим </w:t>
      </w:r>
      <w:r w:rsidR="002B0E58">
        <w:rPr>
          <w:rFonts w:ascii="Arial" w:eastAsiaTheme="minorHAnsi" w:hAnsi="Arial" w:cs="Arial"/>
          <w:color w:val="0D0D0D" w:themeColor="text1" w:themeTint="F2"/>
          <w:sz w:val="24"/>
          <w:szCs w:val="24"/>
          <w:lang w:val="mn-MN"/>
        </w:rPr>
        <w:t>дарамтын</w:t>
      </w:r>
      <w:r w:rsidR="002B0E58" w:rsidRPr="002C5462">
        <w:rPr>
          <w:rFonts w:ascii="Arial" w:eastAsiaTheme="minorHAnsi" w:hAnsi="Arial" w:cs="Arial"/>
          <w:color w:val="0D0D0D" w:themeColor="text1" w:themeTint="F2"/>
          <w:sz w:val="24"/>
          <w:szCs w:val="24"/>
          <w:lang w:val="mn-MN"/>
        </w:rPr>
        <w:t xml:space="preserve"> </w:t>
      </w:r>
      <w:r w:rsidRPr="002C5462">
        <w:rPr>
          <w:rFonts w:ascii="Arial" w:eastAsiaTheme="minorHAnsi" w:hAnsi="Arial" w:cs="Arial"/>
          <w:color w:val="0D0D0D" w:themeColor="text1" w:themeTint="F2"/>
          <w:sz w:val="24"/>
          <w:szCs w:val="24"/>
          <w:lang w:val="mn-MN"/>
        </w:rPr>
        <w:t xml:space="preserve">тухай ойлголт, хариу арга хэмжээ авах зэрэг </w:t>
      </w:r>
      <w:r w:rsidR="009D5680">
        <w:rPr>
          <w:rFonts w:ascii="Arial" w:eastAsiaTheme="minorHAnsi" w:hAnsi="Arial" w:cs="Arial"/>
          <w:color w:val="0D0D0D" w:themeColor="text1" w:themeTint="F2"/>
          <w:sz w:val="24"/>
          <w:szCs w:val="24"/>
          <w:lang w:val="mn-MN"/>
        </w:rPr>
        <w:t>цахим орч</w:t>
      </w:r>
      <w:r w:rsidR="004355A4">
        <w:rPr>
          <w:rFonts w:ascii="Arial" w:eastAsiaTheme="minorHAnsi" w:hAnsi="Arial" w:cs="Arial"/>
          <w:color w:val="0D0D0D" w:themeColor="text1" w:themeTint="F2"/>
          <w:sz w:val="24"/>
          <w:szCs w:val="24"/>
          <w:lang w:val="mn-MN"/>
        </w:rPr>
        <w:t>и</w:t>
      </w:r>
      <w:r w:rsidR="009D5680">
        <w:rPr>
          <w:rFonts w:ascii="Arial" w:eastAsiaTheme="minorHAnsi" w:hAnsi="Arial" w:cs="Arial"/>
          <w:color w:val="0D0D0D" w:themeColor="text1" w:themeTint="F2"/>
          <w:sz w:val="24"/>
          <w:szCs w:val="24"/>
          <w:lang w:val="mn-MN"/>
        </w:rPr>
        <w:t>н</w:t>
      </w:r>
      <w:r w:rsidR="001E11D7">
        <w:rPr>
          <w:rFonts w:ascii="Arial" w:eastAsiaTheme="minorHAnsi" w:hAnsi="Arial" w:cs="Arial"/>
          <w:color w:val="0D0D0D" w:themeColor="text1" w:themeTint="F2"/>
          <w:sz w:val="24"/>
          <w:szCs w:val="24"/>
          <w:lang w:val="mn-MN"/>
        </w:rPr>
        <w:t>д</w:t>
      </w:r>
      <w:r w:rsidRPr="002C5462">
        <w:rPr>
          <w:rFonts w:ascii="Arial" w:eastAsiaTheme="minorHAnsi" w:hAnsi="Arial" w:cs="Arial"/>
          <w:color w:val="0D0D0D" w:themeColor="text1" w:themeTint="F2"/>
          <w:sz w:val="24"/>
          <w:szCs w:val="24"/>
          <w:lang w:val="mn-MN"/>
        </w:rPr>
        <w:t xml:space="preserve"> зохистой зан үйлий</w:t>
      </w:r>
      <w:r w:rsidR="009D5680">
        <w:rPr>
          <w:rFonts w:ascii="Arial" w:eastAsiaTheme="minorHAnsi" w:hAnsi="Arial" w:cs="Arial"/>
          <w:color w:val="0D0D0D" w:themeColor="text1" w:themeTint="F2"/>
          <w:sz w:val="24"/>
          <w:szCs w:val="24"/>
          <w:lang w:val="mn-MN"/>
        </w:rPr>
        <w:t>г төлөвшүүлэх</w:t>
      </w:r>
      <w:r w:rsidRPr="002C5462">
        <w:rPr>
          <w:rFonts w:ascii="Arial" w:eastAsiaTheme="minorHAnsi" w:hAnsi="Arial" w:cs="Arial"/>
          <w:color w:val="0D0D0D" w:themeColor="text1" w:themeTint="F2"/>
          <w:sz w:val="24"/>
          <w:szCs w:val="24"/>
          <w:lang w:val="mn-MN"/>
        </w:rPr>
        <w:t xml:space="preserve"> талаар сургах ёстой.</w:t>
      </w:r>
    </w:p>
    <w:p w14:paraId="79BEC86A" w14:textId="4B73A976" w:rsidR="00D7233A" w:rsidRPr="002C5462" w:rsidRDefault="00D7233A" w:rsidP="000C7308">
      <w:pPr>
        <w:spacing w:after="0" w:line="276" w:lineRule="auto"/>
        <w:ind w:firstLine="720"/>
        <w:jc w:val="both"/>
        <w:rPr>
          <w:rFonts w:ascii="Arial" w:eastAsiaTheme="minorHAnsi" w:hAnsi="Arial" w:cs="Arial"/>
          <w:color w:val="0D0D0D" w:themeColor="text1" w:themeTint="F2"/>
          <w:sz w:val="24"/>
          <w:szCs w:val="24"/>
          <w:lang w:val="mn-MN"/>
        </w:rPr>
      </w:pPr>
      <w:r w:rsidRPr="002C5462">
        <w:rPr>
          <w:rFonts w:ascii="Arial" w:eastAsiaTheme="minorHAnsi" w:hAnsi="Arial" w:cs="Arial"/>
          <w:color w:val="0D0D0D" w:themeColor="text1" w:themeTint="F2"/>
          <w:sz w:val="24"/>
          <w:szCs w:val="24"/>
          <w:lang w:val="mn-MN"/>
        </w:rPr>
        <w:t>CIPA-д хамрагдах сургууль, номын сангууд дараах асуудлыг шийдвэрлэхэд чиглэсэн интерн</w:t>
      </w:r>
      <w:r w:rsidR="001E11D7">
        <w:rPr>
          <w:rFonts w:ascii="Arial" w:eastAsiaTheme="minorHAnsi" w:hAnsi="Arial" w:cs="Arial"/>
          <w:color w:val="0D0D0D" w:themeColor="text1" w:themeTint="F2"/>
          <w:sz w:val="24"/>
          <w:szCs w:val="24"/>
          <w:lang w:val="mn-MN"/>
        </w:rPr>
        <w:t>э</w:t>
      </w:r>
      <w:r w:rsidRPr="002C5462">
        <w:rPr>
          <w:rFonts w:ascii="Arial" w:eastAsiaTheme="minorHAnsi" w:hAnsi="Arial" w:cs="Arial"/>
          <w:color w:val="0D0D0D" w:themeColor="text1" w:themeTint="F2"/>
          <w:sz w:val="24"/>
          <w:szCs w:val="24"/>
          <w:lang w:val="mn-MN"/>
        </w:rPr>
        <w:t>тийн аюулгүй байдлын бодлогыг баталж, хэрэгжүүлэх шаардлагатай</w:t>
      </w:r>
      <w:r w:rsidR="00D356FC">
        <w:rPr>
          <w:rFonts w:ascii="Arial" w:eastAsiaTheme="minorHAnsi" w:hAnsi="Arial" w:cs="Arial"/>
          <w:color w:val="0D0D0D" w:themeColor="text1" w:themeTint="F2"/>
          <w:sz w:val="24"/>
          <w:szCs w:val="24"/>
          <w:lang w:val="mn-MN"/>
        </w:rPr>
        <w:t xml:space="preserve"> байна</w:t>
      </w:r>
      <w:r w:rsidRPr="002C5462">
        <w:rPr>
          <w:rFonts w:ascii="Arial" w:eastAsiaTheme="minorHAnsi" w:hAnsi="Arial" w:cs="Arial"/>
          <w:color w:val="0D0D0D" w:themeColor="text1" w:themeTint="F2"/>
          <w:sz w:val="24"/>
          <w:szCs w:val="24"/>
          <w:lang w:val="mn-MN"/>
        </w:rPr>
        <w:t>.</w:t>
      </w:r>
      <w:r w:rsidR="00D356FC">
        <w:rPr>
          <w:rFonts w:ascii="Arial" w:eastAsiaTheme="minorHAnsi" w:hAnsi="Arial" w:cs="Arial"/>
          <w:color w:val="0D0D0D" w:themeColor="text1" w:themeTint="F2"/>
          <w:sz w:val="24"/>
          <w:szCs w:val="24"/>
          <w:lang w:val="mn-MN"/>
        </w:rPr>
        <w:t xml:space="preserve"> Үүнд:</w:t>
      </w:r>
    </w:p>
    <w:p w14:paraId="6709D569" w14:textId="38822DB7" w:rsidR="00D7233A" w:rsidRPr="002C5462" w:rsidRDefault="00D7233A" w:rsidP="00BD4E95">
      <w:pPr>
        <w:pStyle w:val="ListParagraph"/>
        <w:numPr>
          <w:ilvl w:val="0"/>
          <w:numId w:val="10"/>
        </w:numPr>
        <w:spacing w:after="0" w:line="276" w:lineRule="auto"/>
        <w:jc w:val="both"/>
        <w:rPr>
          <w:rFonts w:eastAsiaTheme="minorHAnsi" w:cs="Arial"/>
          <w:color w:val="0D0D0D" w:themeColor="text1" w:themeTint="F2"/>
          <w:szCs w:val="24"/>
          <w:lang w:val="mn-MN"/>
        </w:rPr>
      </w:pPr>
      <w:r w:rsidRPr="002C5462">
        <w:rPr>
          <w:rFonts w:eastAsiaTheme="minorHAnsi" w:cs="Arial"/>
          <w:color w:val="0D0D0D" w:themeColor="text1" w:themeTint="F2"/>
          <w:szCs w:val="24"/>
          <w:lang w:val="mn-MN"/>
        </w:rPr>
        <w:t>Насанд хүрээгүй хүмүүсийн интерн</w:t>
      </w:r>
      <w:r w:rsidR="006236AC">
        <w:rPr>
          <w:rFonts w:eastAsiaTheme="minorHAnsi" w:cs="Arial"/>
          <w:color w:val="0D0D0D" w:themeColor="text1" w:themeTint="F2"/>
          <w:szCs w:val="24"/>
          <w:lang w:val="mn-MN"/>
        </w:rPr>
        <w:t>э</w:t>
      </w:r>
      <w:r w:rsidRPr="002C5462">
        <w:rPr>
          <w:rFonts w:eastAsiaTheme="minorHAnsi" w:cs="Arial"/>
          <w:color w:val="0D0D0D" w:themeColor="text1" w:themeTint="F2"/>
          <w:szCs w:val="24"/>
          <w:lang w:val="mn-MN"/>
        </w:rPr>
        <w:t>т дэх зохисгүй зүйлд</w:t>
      </w:r>
      <w:r w:rsidR="006236AC">
        <w:rPr>
          <w:rFonts w:eastAsiaTheme="minorHAnsi" w:cs="Arial"/>
          <w:color w:val="0D0D0D" w:themeColor="text1" w:themeTint="F2"/>
          <w:szCs w:val="24"/>
          <w:lang w:val="mn-MN"/>
        </w:rPr>
        <w:t xml:space="preserve"> </w:t>
      </w:r>
      <w:r w:rsidRPr="002C5462">
        <w:rPr>
          <w:rFonts w:eastAsiaTheme="minorHAnsi" w:cs="Arial"/>
          <w:color w:val="0D0D0D" w:themeColor="text1" w:themeTint="F2"/>
          <w:szCs w:val="24"/>
          <w:lang w:val="mn-MN"/>
        </w:rPr>
        <w:t>хандах</w:t>
      </w:r>
      <w:r w:rsidR="00FA3358">
        <w:rPr>
          <w:rFonts w:eastAsiaTheme="minorHAnsi" w:cs="Arial"/>
          <w:color w:val="0D0D0D" w:themeColor="text1" w:themeTint="F2"/>
          <w:szCs w:val="24"/>
          <w:lang w:val="mn-MN"/>
        </w:rPr>
        <w:t>, аюулгүй байдал</w:t>
      </w:r>
      <w:r w:rsidRPr="002C5462">
        <w:rPr>
          <w:rFonts w:eastAsiaTheme="minorHAnsi" w:cs="Arial"/>
          <w:color w:val="0D0D0D" w:themeColor="text1" w:themeTint="F2"/>
          <w:szCs w:val="24"/>
          <w:lang w:val="mn-MN"/>
        </w:rPr>
        <w:t>;</w:t>
      </w:r>
    </w:p>
    <w:p w14:paraId="7F4D0DAF" w14:textId="7520A4B6" w:rsidR="00D7233A" w:rsidRPr="002C5462" w:rsidRDefault="00D7233A" w:rsidP="00BD4E95">
      <w:pPr>
        <w:pStyle w:val="ListParagraph"/>
        <w:numPr>
          <w:ilvl w:val="0"/>
          <w:numId w:val="10"/>
        </w:numPr>
        <w:spacing w:after="0" w:line="276" w:lineRule="auto"/>
        <w:jc w:val="both"/>
        <w:rPr>
          <w:rFonts w:eastAsiaTheme="minorHAnsi" w:cs="Arial"/>
          <w:color w:val="0D0D0D" w:themeColor="text1" w:themeTint="F2"/>
          <w:szCs w:val="24"/>
          <w:lang w:val="mn-MN"/>
        </w:rPr>
      </w:pPr>
      <w:r w:rsidRPr="002C5462">
        <w:rPr>
          <w:rFonts w:eastAsiaTheme="minorHAnsi" w:cs="Arial"/>
          <w:color w:val="0D0D0D" w:themeColor="text1" w:themeTint="F2"/>
          <w:szCs w:val="24"/>
          <w:lang w:val="mn-MN"/>
        </w:rPr>
        <w:t>Цахим шуудан, чат өрөө болон шууд цахим харилцааны бусад хэлбэрийг ашиглах үед насанд хүрээгүй хүмүүсийн аюулгүй байдал;</w:t>
      </w:r>
    </w:p>
    <w:p w14:paraId="4A12EC08" w14:textId="005BD527" w:rsidR="00D7233A" w:rsidRPr="002C5462" w:rsidRDefault="00D7233A" w:rsidP="00BD4E95">
      <w:pPr>
        <w:pStyle w:val="ListParagraph"/>
        <w:numPr>
          <w:ilvl w:val="0"/>
          <w:numId w:val="10"/>
        </w:numPr>
        <w:spacing w:after="0" w:line="276" w:lineRule="auto"/>
        <w:jc w:val="both"/>
        <w:rPr>
          <w:rFonts w:eastAsiaTheme="minorHAnsi" w:cs="Arial"/>
          <w:color w:val="0D0D0D" w:themeColor="text1" w:themeTint="F2"/>
          <w:szCs w:val="24"/>
          <w:lang w:val="mn-MN"/>
        </w:rPr>
      </w:pPr>
      <w:r w:rsidRPr="002C5462">
        <w:rPr>
          <w:rFonts w:eastAsiaTheme="minorHAnsi" w:cs="Arial"/>
          <w:color w:val="0D0D0D" w:themeColor="text1" w:themeTint="F2"/>
          <w:szCs w:val="24"/>
          <w:lang w:val="mn-MN"/>
        </w:rPr>
        <w:t>Насанд хүрээгүй хүмүүсийн цахим орчинд зөвшөөрөлгүй нэвтрэх, үүнд "хакердах" болон бусад хууль бус үйлдл</w:t>
      </w:r>
      <w:r w:rsidR="00FA3358">
        <w:rPr>
          <w:rFonts w:eastAsiaTheme="minorHAnsi" w:cs="Arial"/>
          <w:color w:val="0D0D0D" w:themeColor="text1" w:themeTint="F2"/>
          <w:szCs w:val="24"/>
          <w:lang w:val="mn-MN"/>
        </w:rPr>
        <w:t>ийг хориглох</w:t>
      </w:r>
      <w:r w:rsidRPr="002C5462">
        <w:rPr>
          <w:rFonts w:eastAsiaTheme="minorHAnsi" w:cs="Arial"/>
          <w:color w:val="0D0D0D" w:themeColor="text1" w:themeTint="F2"/>
          <w:szCs w:val="24"/>
          <w:lang w:val="mn-MN"/>
        </w:rPr>
        <w:t>;</w:t>
      </w:r>
    </w:p>
    <w:p w14:paraId="52F5D9AE" w14:textId="480B37F1" w:rsidR="00D7233A" w:rsidRPr="002C5462" w:rsidRDefault="00D7233A" w:rsidP="00BD4E95">
      <w:pPr>
        <w:pStyle w:val="ListParagraph"/>
        <w:numPr>
          <w:ilvl w:val="0"/>
          <w:numId w:val="10"/>
        </w:numPr>
        <w:spacing w:after="0" w:line="276" w:lineRule="auto"/>
        <w:jc w:val="both"/>
        <w:rPr>
          <w:rFonts w:eastAsiaTheme="minorHAnsi" w:cs="Arial"/>
          <w:color w:val="0D0D0D" w:themeColor="text1" w:themeTint="F2"/>
          <w:szCs w:val="24"/>
          <w:lang w:val="mn-MN"/>
        </w:rPr>
      </w:pPr>
      <w:r w:rsidRPr="002C5462">
        <w:rPr>
          <w:rFonts w:eastAsiaTheme="minorHAnsi" w:cs="Arial"/>
          <w:color w:val="0D0D0D" w:themeColor="text1" w:themeTint="F2"/>
          <w:szCs w:val="24"/>
          <w:lang w:val="mn-MN"/>
        </w:rPr>
        <w:t>Насанд хүрээгүй хүмүүсийн хувийн мэдээллийг зөвшөөрөлгүй задруулах, ашиглах, тараах</w:t>
      </w:r>
      <w:r w:rsidR="00FA3358">
        <w:rPr>
          <w:rFonts w:eastAsiaTheme="minorHAnsi" w:cs="Arial"/>
          <w:color w:val="0D0D0D" w:themeColor="text1" w:themeTint="F2"/>
          <w:szCs w:val="24"/>
          <w:lang w:val="mn-MN"/>
        </w:rPr>
        <w:t>ыг хориглох</w:t>
      </w:r>
      <w:r w:rsidRPr="002C5462">
        <w:rPr>
          <w:rFonts w:eastAsiaTheme="minorHAnsi" w:cs="Arial"/>
          <w:color w:val="0D0D0D" w:themeColor="text1" w:themeTint="F2"/>
          <w:szCs w:val="24"/>
          <w:lang w:val="mn-MN"/>
        </w:rPr>
        <w:t xml:space="preserve">; </w:t>
      </w:r>
    </w:p>
    <w:p w14:paraId="3D0B1339" w14:textId="5E0CF688" w:rsidR="00D7233A" w:rsidRPr="002C5462" w:rsidRDefault="00FA3358" w:rsidP="00BD4E95">
      <w:pPr>
        <w:pStyle w:val="ListParagraph"/>
        <w:numPr>
          <w:ilvl w:val="0"/>
          <w:numId w:val="10"/>
        </w:numPr>
        <w:spacing w:after="0" w:line="276" w:lineRule="auto"/>
        <w:jc w:val="both"/>
        <w:rPr>
          <w:rFonts w:eastAsiaTheme="minorHAnsi" w:cs="Arial"/>
          <w:color w:val="0D0D0D" w:themeColor="text1" w:themeTint="F2"/>
          <w:szCs w:val="24"/>
          <w:lang w:val="mn-MN"/>
        </w:rPr>
      </w:pPr>
      <w:r>
        <w:rPr>
          <w:rFonts w:eastAsiaTheme="minorHAnsi" w:cs="Arial"/>
          <w:color w:val="0D0D0D" w:themeColor="text1" w:themeTint="F2"/>
          <w:szCs w:val="24"/>
          <w:lang w:val="mn-MN"/>
        </w:rPr>
        <w:t>Х</w:t>
      </w:r>
      <w:r w:rsidR="00D7233A" w:rsidRPr="002C5462">
        <w:rPr>
          <w:rFonts w:eastAsiaTheme="minorHAnsi" w:cs="Arial"/>
          <w:color w:val="0D0D0D" w:themeColor="text1" w:themeTint="F2"/>
          <w:szCs w:val="24"/>
          <w:lang w:val="mn-MN"/>
        </w:rPr>
        <w:t>үүхдэд хор хөнөөлтэй материалд нэвтрэх эрхийг хязгаарлах арга хэмжээ.</w:t>
      </w:r>
    </w:p>
    <w:p w14:paraId="5EE74058" w14:textId="77777777" w:rsidR="00D7233A" w:rsidRPr="002C5462" w:rsidRDefault="00D7233A" w:rsidP="000C7308">
      <w:pPr>
        <w:spacing w:after="0" w:line="276" w:lineRule="auto"/>
        <w:jc w:val="both"/>
        <w:rPr>
          <w:rFonts w:ascii="Arial" w:eastAsiaTheme="minorHAnsi" w:hAnsi="Arial" w:cs="Arial"/>
          <w:color w:val="0D0D0D" w:themeColor="text1" w:themeTint="F2"/>
          <w:sz w:val="24"/>
          <w:szCs w:val="24"/>
          <w:lang w:val="mn-MN"/>
        </w:rPr>
      </w:pPr>
    </w:p>
    <w:p w14:paraId="6E78E070" w14:textId="7838DC56" w:rsidR="00854251" w:rsidRPr="002C5462" w:rsidRDefault="00FA3358" w:rsidP="000C7308">
      <w:pPr>
        <w:spacing w:after="0" w:line="276" w:lineRule="auto"/>
        <w:ind w:firstLine="720"/>
        <w:jc w:val="both"/>
        <w:rPr>
          <w:rFonts w:ascii="Arial" w:eastAsiaTheme="minorHAnsi" w:hAnsi="Arial" w:cs="Arial"/>
          <w:color w:val="0D0D0D" w:themeColor="text1" w:themeTint="F2"/>
          <w:sz w:val="24"/>
          <w:szCs w:val="24"/>
          <w:lang w:val="mn-MN"/>
        </w:rPr>
      </w:pPr>
      <w:r w:rsidRPr="00487E5C">
        <w:rPr>
          <w:rFonts w:ascii="Arial" w:eastAsiaTheme="minorHAnsi" w:hAnsi="Arial" w:cs="Arial"/>
          <w:color w:val="0D0D0D" w:themeColor="text1" w:themeTint="F2"/>
          <w:sz w:val="24"/>
          <w:szCs w:val="28"/>
          <w:lang w:val="mn-MN"/>
        </w:rPr>
        <w:t>CIPA нь зөвхөн харилцаа холбооны үйлчилгээнд хөнгөлөлт авдаг сургууль, номын сангуудад үйлчилдэггүй</w:t>
      </w:r>
      <w:r w:rsidRPr="00487E5C">
        <w:rPr>
          <w:rFonts w:ascii="Arial" w:eastAsiaTheme="minorHAnsi" w:hAnsi="Arial" w:cs="Arial"/>
          <w:color w:val="0D0D0D" w:themeColor="text1" w:themeTint="F2"/>
          <w:sz w:val="28"/>
          <w:szCs w:val="28"/>
          <w:lang w:val="mn-MN"/>
        </w:rPr>
        <w:t xml:space="preserve"> </w:t>
      </w:r>
      <w:r w:rsidRPr="00487E5C">
        <w:rPr>
          <w:rFonts w:ascii="Arial" w:eastAsiaTheme="minorHAnsi" w:hAnsi="Arial" w:cs="Arial"/>
          <w:color w:val="0D0D0D" w:themeColor="text1" w:themeTint="F2"/>
          <w:sz w:val="24"/>
          <w:szCs w:val="24"/>
          <w:lang w:val="mn-MN"/>
        </w:rPr>
        <w:t>бөгөөд</w:t>
      </w:r>
      <w:r>
        <w:rPr>
          <w:rFonts w:ascii="Arial" w:eastAsiaTheme="minorHAnsi" w:hAnsi="Arial" w:cs="Arial"/>
          <w:color w:val="0D0D0D" w:themeColor="text1" w:themeTint="F2"/>
          <w:sz w:val="28"/>
          <w:szCs w:val="28"/>
          <w:lang w:val="mn-MN"/>
        </w:rPr>
        <w:t xml:space="preserve"> </w:t>
      </w:r>
      <w:r>
        <w:rPr>
          <w:rFonts w:ascii="Arial" w:eastAsiaTheme="minorHAnsi" w:hAnsi="Arial" w:cs="Arial"/>
          <w:color w:val="0D0D0D" w:themeColor="text1" w:themeTint="F2"/>
          <w:sz w:val="24"/>
          <w:szCs w:val="24"/>
          <w:lang w:val="mn-MN"/>
        </w:rPr>
        <w:t>с</w:t>
      </w:r>
      <w:r w:rsidR="00D7233A" w:rsidRPr="002C5462">
        <w:rPr>
          <w:rFonts w:ascii="Arial" w:eastAsiaTheme="minorHAnsi" w:hAnsi="Arial" w:cs="Arial"/>
          <w:color w:val="0D0D0D" w:themeColor="text1" w:themeTint="F2"/>
          <w:sz w:val="24"/>
          <w:szCs w:val="24"/>
          <w:lang w:val="mn-MN"/>
        </w:rPr>
        <w:t xml:space="preserve">ургууль, номын сангууд </w:t>
      </w:r>
      <w:r w:rsidR="00D7233A" w:rsidRPr="002C5462">
        <w:rPr>
          <w:rFonts w:ascii="Arial" w:eastAsiaTheme="minorHAnsi" w:hAnsi="Arial" w:cs="Arial"/>
          <w:color w:val="0D0D0D" w:themeColor="text1" w:themeTint="F2"/>
          <w:sz w:val="24"/>
          <w:szCs w:val="24"/>
        </w:rPr>
        <w:t>E-rate</w:t>
      </w:r>
      <w:r w:rsidR="00333A0C">
        <w:rPr>
          <w:rFonts w:ascii="Arial" w:eastAsiaTheme="minorHAnsi" w:hAnsi="Arial" w:cs="Arial"/>
          <w:color w:val="0D0D0D" w:themeColor="text1" w:themeTint="F2"/>
          <w:sz w:val="24"/>
          <w:szCs w:val="24"/>
          <w:lang w:val="mn-MN"/>
        </w:rPr>
        <w:t>-ийн</w:t>
      </w:r>
      <w:r w:rsidR="00D7233A" w:rsidRPr="002C5462">
        <w:rPr>
          <w:rFonts w:ascii="Arial" w:eastAsiaTheme="minorHAnsi" w:hAnsi="Arial" w:cs="Arial"/>
          <w:color w:val="0D0D0D" w:themeColor="text1" w:themeTint="F2"/>
          <w:sz w:val="24"/>
          <w:szCs w:val="24"/>
          <w:lang w:val="mn-MN"/>
        </w:rPr>
        <w:t xml:space="preserve"> санхүүжилт авахаасаа өмнө CIPA-</w:t>
      </w:r>
      <w:r w:rsidR="00333A0C">
        <w:rPr>
          <w:rFonts w:ascii="Arial" w:eastAsiaTheme="minorHAnsi" w:hAnsi="Arial" w:cs="Arial"/>
          <w:color w:val="0D0D0D" w:themeColor="text1" w:themeTint="F2"/>
          <w:sz w:val="24"/>
          <w:szCs w:val="24"/>
          <w:lang w:val="mn-MN"/>
        </w:rPr>
        <w:t>ийн шаардлагад</w:t>
      </w:r>
      <w:r w:rsidR="00D7233A" w:rsidRPr="002C5462">
        <w:rPr>
          <w:rFonts w:ascii="Arial" w:eastAsiaTheme="minorHAnsi" w:hAnsi="Arial" w:cs="Arial"/>
          <w:color w:val="0D0D0D" w:themeColor="text1" w:themeTint="F2"/>
          <w:sz w:val="24"/>
          <w:szCs w:val="24"/>
          <w:lang w:val="mn-MN"/>
        </w:rPr>
        <w:t xml:space="preserve"> нийцэж байгаа эсэхээ баталгаажуулах </w:t>
      </w:r>
      <w:r w:rsidR="00333A0C">
        <w:rPr>
          <w:rFonts w:ascii="Arial" w:eastAsiaTheme="minorHAnsi" w:hAnsi="Arial" w:cs="Arial"/>
          <w:color w:val="0D0D0D" w:themeColor="text1" w:themeTint="F2"/>
          <w:sz w:val="24"/>
          <w:szCs w:val="24"/>
          <w:lang w:val="mn-MN"/>
        </w:rPr>
        <w:t>хэрэгтэй</w:t>
      </w:r>
      <w:r>
        <w:rPr>
          <w:rFonts w:ascii="Arial" w:eastAsiaTheme="minorHAnsi" w:hAnsi="Arial" w:cs="Arial"/>
          <w:color w:val="0D0D0D" w:themeColor="text1" w:themeTint="F2"/>
          <w:sz w:val="24"/>
          <w:szCs w:val="24"/>
          <w:lang w:val="mn-MN"/>
        </w:rPr>
        <w:t xml:space="preserve"> байдаг. </w:t>
      </w:r>
      <w:r w:rsidR="00854251">
        <w:rPr>
          <w:rFonts w:ascii="Arial" w:eastAsiaTheme="minorHAnsi" w:hAnsi="Arial" w:cs="Arial"/>
          <w:color w:val="0D0D0D" w:themeColor="text1" w:themeTint="F2"/>
          <w:sz w:val="24"/>
          <w:szCs w:val="24"/>
          <w:lang w:val="mn-MN"/>
        </w:rPr>
        <w:tab/>
      </w:r>
    </w:p>
    <w:p w14:paraId="62FE50A1" w14:textId="6E66A077" w:rsidR="00497E44" w:rsidRPr="00654260" w:rsidRDefault="00854251" w:rsidP="00487E5C">
      <w:pPr>
        <w:spacing w:line="276" w:lineRule="auto"/>
        <w:jc w:val="both"/>
        <w:rPr>
          <w:rFonts w:cs="Arial"/>
          <w:szCs w:val="24"/>
          <w:lang w:val="mn-MN"/>
        </w:rPr>
      </w:pPr>
      <w:r>
        <w:rPr>
          <w:rFonts w:eastAsiaTheme="minorHAnsi" w:cs="Arial"/>
          <w:color w:val="0D0D0D" w:themeColor="text1" w:themeTint="F2"/>
          <w:szCs w:val="24"/>
          <w:lang w:val="mn-MN"/>
        </w:rPr>
        <w:tab/>
      </w:r>
      <w:r w:rsidR="00D7233A" w:rsidRPr="00487E5C">
        <w:rPr>
          <w:rFonts w:ascii="Arial" w:hAnsi="Arial" w:cs="Arial"/>
          <w:sz w:val="24"/>
          <w:szCs w:val="24"/>
          <w:lang w:val="mn-MN"/>
        </w:rPr>
        <w:t xml:space="preserve">Эрх бүхий этгээд нь шударга ёс </w:t>
      </w:r>
      <w:r w:rsidR="000D1F3B" w:rsidRPr="00487E5C">
        <w:rPr>
          <w:rFonts w:ascii="Arial" w:hAnsi="Arial" w:cs="Arial"/>
          <w:sz w:val="24"/>
          <w:szCs w:val="24"/>
          <w:lang w:val="mn-MN"/>
        </w:rPr>
        <w:t>болон</w:t>
      </w:r>
      <w:r w:rsidR="00D7233A" w:rsidRPr="00487E5C">
        <w:rPr>
          <w:rFonts w:ascii="Arial" w:hAnsi="Arial" w:cs="Arial"/>
          <w:sz w:val="24"/>
          <w:szCs w:val="24"/>
          <w:lang w:val="mn-MN"/>
        </w:rPr>
        <w:t xml:space="preserve"> хууль ёсны </w:t>
      </w:r>
      <w:r w:rsidR="000D1F3B" w:rsidRPr="00487E5C">
        <w:rPr>
          <w:rFonts w:ascii="Arial" w:hAnsi="Arial" w:cs="Arial"/>
          <w:sz w:val="24"/>
          <w:szCs w:val="24"/>
          <w:lang w:val="mn-MN"/>
        </w:rPr>
        <w:t xml:space="preserve">бусад </w:t>
      </w:r>
      <w:r w:rsidR="00D7233A" w:rsidRPr="00487E5C">
        <w:rPr>
          <w:rFonts w:ascii="Arial" w:hAnsi="Arial" w:cs="Arial"/>
          <w:sz w:val="24"/>
          <w:szCs w:val="24"/>
          <w:lang w:val="mn-MN"/>
        </w:rPr>
        <w:t>зорилго</w:t>
      </w:r>
      <w:r w:rsidR="000D1F3B" w:rsidRPr="00487E5C">
        <w:rPr>
          <w:rFonts w:ascii="Arial" w:hAnsi="Arial" w:cs="Arial"/>
          <w:sz w:val="24"/>
          <w:szCs w:val="24"/>
          <w:lang w:val="mn-MN"/>
        </w:rPr>
        <w:t>д нийцүүлэн</w:t>
      </w:r>
      <w:r w:rsidR="00D7233A" w:rsidRPr="00487E5C">
        <w:rPr>
          <w:rFonts w:ascii="Arial" w:hAnsi="Arial" w:cs="Arial"/>
          <w:sz w:val="24"/>
          <w:szCs w:val="24"/>
          <w:lang w:val="mn-MN"/>
        </w:rPr>
        <w:t xml:space="preserve"> нэвтрэх боломжийг </w:t>
      </w:r>
      <w:r w:rsidR="000D1F3B" w:rsidRPr="00487E5C">
        <w:rPr>
          <w:rFonts w:ascii="Arial" w:hAnsi="Arial" w:cs="Arial"/>
          <w:sz w:val="24"/>
          <w:szCs w:val="24"/>
          <w:lang w:val="mn-MN"/>
        </w:rPr>
        <w:t xml:space="preserve">чөлөөтэй </w:t>
      </w:r>
      <w:r w:rsidR="00D7233A" w:rsidRPr="00487E5C">
        <w:rPr>
          <w:rFonts w:ascii="Arial" w:hAnsi="Arial" w:cs="Arial"/>
          <w:sz w:val="24"/>
          <w:szCs w:val="24"/>
          <w:lang w:val="mn-MN"/>
        </w:rPr>
        <w:t xml:space="preserve">олгохын тулд насанд хүрсэн хүн </w:t>
      </w:r>
      <w:r>
        <w:rPr>
          <w:rFonts w:ascii="Arial" w:hAnsi="Arial" w:cs="Arial"/>
          <w:sz w:val="24"/>
          <w:szCs w:val="24"/>
          <w:lang w:val="mn-MN"/>
        </w:rPr>
        <w:t xml:space="preserve">тухайн цахим орчныг </w:t>
      </w:r>
      <w:r w:rsidR="00D7233A" w:rsidRPr="00487E5C">
        <w:rPr>
          <w:rFonts w:ascii="Arial" w:hAnsi="Arial" w:cs="Arial"/>
          <w:sz w:val="24"/>
          <w:szCs w:val="24"/>
          <w:lang w:val="mn-MN"/>
        </w:rPr>
        <w:t>ашиглах үед хаа</w:t>
      </w:r>
      <w:r w:rsidR="000D1F3B" w:rsidRPr="00487E5C">
        <w:rPr>
          <w:rFonts w:ascii="Arial" w:hAnsi="Arial" w:cs="Arial"/>
          <w:sz w:val="24"/>
          <w:szCs w:val="24"/>
          <w:lang w:val="mn-MN"/>
        </w:rPr>
        <w:t>лтын</w:t>
      </w:r>
      <w:r w:rsidR="00D7233A" w:rsidRPr="00487E5C">
        <w:rPr>
          <w:rFonts w:ascii="Arial" w:hAnsi="Arial" w:cs="Arial"/>
          <w:sz w:val="24"/>
          <w:szCs w:val="24"/>
          <w:lang w:val="mn-MN"/>
        </w:rPr>
        <w:t xml:space="preserve"> эсвэл шүү</w:t>
      </w:r>
      <w:r w:rsidR="000D1F3B" w:rsidRPr="00487E5C">
        <w:rPr>
          <w:rFonts w:ascii="Arial" w:hAnsi="Arial" w:cs="Arial"/>
          <w:sz w:val="24"/>
          <w:szCs w:val="24"/>
          <w:lang w:val="mn-MN"/>
        </w:rPr>
        <w:t>лтийн программыг</w:t>
      </w:r>
      <w:r>
        <w:rPr>
          <w:rFonts w:ascii="Arial" w:hAnsi="Arial" w:cs="Arial"/>
          <w:sz w:val="24"/>
          <w:szCs w:val="24"/>
          <w:lang w:val="mn-MN"/>
        </w:rPr>
        <w:t xml:space="preserve"> </w:t>
      </w:r>
      <w:r w:rsidR="00D7233A" w:rsidRPr="00487E5C">
        <w:rPr>
          <w:rFonts w:ascii="Arial" w:hAnsi="Arial" w:cs="Arial"/>
          <w:sz w:val="24"/>
          <w:szCs w:val="24"/>
          <w:lang w:val="mn-MN"/>
        </w:rPr>
        <w:t>идэвхгүй болгож болно.</w:t>
      </w:r>
      <w:r w:rsidR="00497E44" w:rsidRPr="00487E5C">
        <w:rPr>
          <w:rFonts w:ascii="Arial" w:eastAsiaTheme="minorHAnsi" w:hAnsi="Arial" w:cs="Arial"/>
          <w:color w:val="0D0D0D" w:themeColor="text1" w:themeTint="F2"/>
          <w:sz w:val="24"/>
          <w:szCs w:val="28"/>
          <w:lang w:val="mn-MN"/>
        </w:rPr>
        <w:tab/>
      </w:r>
    </w:p>
    <w:p w14:paraId="014556ED" w14:textId="5A69233E" w:rsidR="00D7233A" w:rsidRPr="00487E5C" w:rsidRDefault="00D7233A" w:rsidP="00487E5C">
      <w:pPr>
        <w:spacing w:line="276" w:lineRule="auto"/>
        <w:ind w:firstLine="720"/>
        <w:jc w:val="both"/>
        <w:rPr>
          <w:rFonts w:eastAsiaTheme="minorHAnsi" w:cs="Arial"/>
          <w:color w:val="0D0D0D" w:themeColor="text1" w:themeTint="F2"/>
          <w:szCs w:val="28"/>
        </w:rPr>
      </w:pPr>
      <w:r w:rsidRPr="00487E5C">
        <w:rPr>
          <w:rFonts w:ascii="Arial" w:eastAsiaTheme="minorHAnsi" w:hAnsi="Arial" w:cs="Arial"/>
          <w:color w:val="0D0D0D" w:themeColor="text1" w:themeTint="F2"/>
          <w:sz w:val="24"/>
          <w:szCs w:val="28"/>
          <w:lang w:val="mn-MN"/>
        </w:rPr>
        <w:t>CIPA нь насанд хүрээгүй эсвэл насанд хүрэгчдийн интерн</w:t>
      </w:r>
      <w:r w:rsidR="00E2027F">
        <w:rPr>
          <w:rFonts w:ascii="Arial" w:eastAsiaTheme="minorHAnsi" w:hAnsi="Arial" w:cs="Arial"/>
          <w:color w:val="0D0D0D" w:themeColor="text1" w:themeTint="F2"/>
          <w:sz w:val="24"/>
          <w:szCs w:val="28"/>
          <w:lang w:val="mn-MN"/>
        </w:rPr>
        <w:t>э</w:t>
      </w:r>
      <w:r w:rsidRPr="00487E5C">
        <w:rPr>
          <w:rFonts w:ascii="Arial" w:eastAsiaTheme="minorHAnsi" w:hAnsi="Arial" w:cs="Arial"/>
          <w:color w:val="0D0D0D" w:themeColor="text1" w:themeTint="F2"/>
          <w:sz w:val="24"/>
          <w:szCs w:val="28"/>
          <w:lang w:val="mn-MN"/>
        </w:rPr>
        <w:t>тийн хэрэглээг хяна</w:t>
      </w:r>
      <w:r w:rsidR="00E2027F">
        <w:rPr>
          <w:rFonts w:ascii="Arial" w:eastAsiaTheme="minorHAnsi" w:hAnsi="Arial" w:cs="Arial"/>
          <w:color w:val="0D0D0D" w:themeColor="text1" w:themeTint="F2"/>
          <w:sz w:val="24"/>
          <w:szCs w:val="28"/>
          <w:lang w:val="mn-MN"/>
        </w:rPr>
        <w:t>даггүй болно</w:t>
      </w:r>
      <w:r w:rsidRPr="00487E5C">
        <w:rPr>
          <w:rFonts w:ascii="Arial" w:eastAsiaTheme="minorHAnsi" w:hAnsi="Arial" w:cs="Arial"/>
          <w:color w:val="0D0D0D" w:themeColor="text1" w:themeTint="F2"/>
          <w:sz w:val="24"/>
          <w:szCs w:val="28"/>
          <w:lang w:val="mn-MN"/>
        </w:rPr>
        <w:t>.</w:t>
      </w:r>
    </w:p>
    <w:p w14:paraId="7BD0F051" w14:textId="77777777" w:rsidR="00D7233A" w:rsidRPr="002C5462" w:rsidRDefault="00D7233A" w:rsidP="000C7308">
      <w:pPr>
        <w:pStyle w:val="ListParagraph"/>
        <w:spacing w:after="0" w:line="276" w:lineRule="auto"/>
        <w:ind w:left="1440"/>
        <w:jc w:val="both"/>
        <w:rPr>
          <w:rFonts w:eastAsiaTheme="minorHAnsi" w:cs="Arial"/>
          <w:color w:val="0D0D0D" w:themeColor="text1" w:themeTint="F2"/>
          <w:szCs w:val="24"/>
          <w:lang w:val="mn-MN"/>
        </w:rPr>
      </w:pPr>
    </w:p>
    <w:p w14:paraId="4EFB4F66" w14:textId="60606C14" w:rsidR="00CD0365" w:rsidRPr="002C5462" w:rsidRDefault="006256D7" w:rsidP="000C7308">
      <w:pPr>
        <w:spacing w:after="0" w:line="276" w:lineRule="auto"/>
        <w:jc w:val="both"/>
        <w:rPr>
          <w:rFonts w:ascii="Arial" w:eastAsiaTheme="minorHAnsi" w:hAnsi="Arial" w:cs="Arial"/>
          <w:color w:val="0D0D0D" w:themeColor="text1" w:themeTint="F2"/>
          <w:sz w:val="24"/>
          <w:szCs w:val="24"/>
          <w:lang w:val="mn-MN"/>
        </w:rPr>
      </w:pPr>
      <w:r w:rsidRPr="002C5462">
        <w:rPr>
          <w:rFonts w:ascii="Arial" w:eastAsiaTheme="minorHAnsi" w:hAnsi="Arial" w:cs="Arial"/>
          <w:color w:val="0D0D0D" w:themeColor="text1" w:themeTint="F2"/>
          <w:sz w:val="24"/>
          <w:szCs w:val="24"/>
        </w:rPr>
        <w:tab/>
      </w:r>
      <w:r w:rsidRPr="002C5462">
        <w:rPr>
          <w:rFonts w:ascii="Arial" w:eastAsiaTheme="minorHAnsi" w:hAnsi="Arial" w:cs="Arial"/>
          <w:b/>
          <w:bCs/>
          <w:i/>
          <w:iCs/>
          <w:color w:val="0D0D0D" w:themeColor="text1" w:themeTint="F2"/>
          <w:sz w:val="24"/>
          <w:szCs w:val="24"/>
        </w:rPr>
        <w:t>3.</w:t>
      </w:r>
      <w:r w:rsidR="008433CD" w:rsidRPr="002C5462">
        <w:rPr>
          <w:rFonts w:ascii="Arial" w:eastAsiaTheme="minorHAnsi" w:hAnsi="Arial" w:cs="Arial"/>
          <w:b/>
          <w:bCs/>
          <w:i/>
          <w:iCs/>
          <w:color w:val="0D0D0D" w:themeColor="text1" w:themeTint="F2"/>
          <w:sz w:val="24"/>
          <w:szCs w:val="24"/>
          <w:lang w:val="mn-MN"/>
        </w:rPr>
        <w:t>Цахим орчинд х</w:t>
      </w:r>
      <w:r w:rsidRPr="002C5462">
        <w:rPr>
          <w:rFonts w:ascii="Arial" w:eastAsiaTheme="minorHAnsi" w:hAnsi="Arial" w:cs="Arial"/>
          <w:b/>
          <w:bCs/>
          <w:i/>
          <w:iCs/>
          <w:color w:val="0D0D0D" w:themeColor="text1" w:themeTint="F2"/>
          <w:sz w:val="24"/>
          <w:szCs w:val="24"/>
          <w:lang w:val="mn-MN"/>
        </w:rPr>
        <w:t>үүхдий</w:t>
      </w:r>
      <w:r w:rsidR="008433CD" w:rsidRPr="002C5462">
        <w:rPr>
          <w:rFonts w:ascii="Arial" w:eastAsiaTheme="minorHAnsi" w:hAnsi="Arial" w:cs="Arial"/>
          <w:b/>
          <w:bCs/>
          <w:i/>
          <w:iCs/>
          <w:color w:val="0D0D0D" w:themeColor="text1" w:themeTint="F2"/>
          <w:sz w:val="24"/>
          <w:szCs w:val="24"/>
          <w:lang w:val="mn-MN"/>
        </w:rPr>
        <w:t xml:space="preserve">г хамгаалах тухай хууль </w:t>
      </w:r>
      <w:r w:rsidR="00366B80" w:rsidRPr="002C5462">
        <w:rPr>
          <w:rFonts w:ascii="Arial" w:eastAsiaTheme="minorHAnsi" w:hAnsi="Arial" w:cs="Arial"/>
          <w:b/>
          <w:bCs/>
          <w:i/>
          <w:iCs/>
          <w:color w:val="0D0D0D" w:themeColor="text1" w:themeTint="F2"/>
          <w:sz w:val="24"/>
          <w:szCs w:val="24"/>
        </w:rPr>
        <w:t>(</w:t>
      </w:r>
      <w:r w:rsidR="008433CD" w:rsidRPr="002C5462">
        <w:rPr>
          <w:rFonts w:ascii="Arial" w:eastAsiaTheme="minorHAnsi" w:hAnsi="Arial" w:cs="Arial"/>
          <w:b/>
          <w:bCs/>
          <w:i/>
          <w:iCs/>
          <w:color w:val="0D0D0D" w:themeColor="text1" w:themeTint="F2"/>
          <w:sz w:val="24"/>
          <w:szCs w:val="24"/>
          <w:lang w:val="mn-MN"/>
        </w:rPr>
        <w:t>С</w:t>
      </w:r>
      <w:r w:rsidRPr="002C5462">
        <w:rPr>
          <w:rFonts w:ascii="Arial" w:eastAsiaTheme="minorHAnsi" w:hAnsi="Arial" w:cs="Arial"/>
          <w:b/>
          <w:bCs/>
          <w:i/>
          <w:iCs/>
          <w:color w:val="0D0D0D" w:themeColor="text1" w:themeTint="F2"/>
          <w:sz w:val="24"/>
          <w:szCs w:val="24"/>
        </w:rPr>
        <w:t>OPA)</w:t>
      </w:r>
      <w:r w:rsidR="00CD0365" w:rsidRPr="002C5462">
        <w:rPr>
          <w:rFonts w:ascii="Arial" w:eastAsiaTheme="minorHAnsi" w:hAnsi="Arial" w:cs="Arial"/>
          <w:color w:val="0D0D0D" w:themeColor="text1" w:themeTint="F2"/>
          <w:sz w:val="24"/>
          <w:szCs w:val="24"/>
          <w:lang w:val="mn-MN"/>
        </w:rPr>
        <w:t>-</w:t>
      </w:r>
      <w:r w:rsidR="00CD0365" w:rsidRPr="002C5462">
        <w:rPr>
          <w:rFonts w:ascii="Arial" w:hAnsi="Arial" w:cs="Arial"/>
          <w:sz w:val="24"/>
          <w:szCs w:val="24"/>
        </w:rPr>
        <w:t xml:space="preserve"> </w:t>
      </w:r>
      <w:r w:rsidR="008433CD" w:rsidRPr="002C5462">
        <w:rPr>
          <w:rFonts w:ascii="Arial" w:eastAsiaTheme="minorHAnsi" w:hAnsi="Arial" w:cs="Arial"/>
          <w:color w:val="0D0D0D" w:themeColor="text1" w:themeTint="F2"/>
          <w:sz w:val="24"/>
          <w:szCs w:val="24"/>
          <w:lang w:val="mn-MN"/>
        </w:rPr>
        <w:t>Энэхүү хуулийг</w:t>
      </w:r>
      <w:r w:rsidR="00366B80" w:rsidRPr="002C5462">
        <w:rPr>
          <w:rFonts w:ascii="Arial" w:eastAsiaTheme="minorHAnsi" w:hAnsi="Arial" w:cs="Arial"/>
          <w:color w:val="0D0D0D" w:themeColor="text1" w:themeTint="F2"/>
          <w:sz w:val="24"/>
          <w:szCs w:val="24"/>
          <w:lang w:val="mn-MN"/>
        </w:rPr>
        <w:t xml:space="preserve"> </w:t>
      </w:r>
      <w:r w:rsidR="00CD0365" w:rsidRPr="002C5462">
        <w:rPr>
          <w:rFonts w:ascii="Arial" w:eastAsiaTheme="minorHAnsi" w:hAnsi="Arial" w:cs="Arial"/>
          <w:color w:val="0D0D0D" w:themeColor="text1" w:themeTint="F2"/>
          <w:sz w:val="24"/>
          <w:szCs w:val="24"/>
          <w:lang w:val="mn-MN"/>
        </w:rPr>
        <w:t xml:space="preserve">АНУлс </w:t>
      </w:r>
      <w:r w:rsidR="00497E44" w:rsidRPr="002C5462">
        <w:rPr>
          <w:rFonts w:ascii="Arial" w:eastAsiaTheme="minorHAnsi" w:hAnsi="Arial" w:cs="Arial"/>
          <w:color w:val="0D0D0D" w:themeColor="text1" w:themeTint="F2"/>
          <w:sz w:val="24"/>
          <w:szCs w:val="24"/>
          <w:lang w:val="mn-MN"/>
        </w:rPr>
        <w:t xml:space="preserve">1998 онд </w:t>
      </w:r>
      <w:r w:rsidR="00CD0365" w:rsidRPr="002C5462">
        <w:rPr>
          <w:rFonts w:ascii="Arial" w:eastAsiaTheme="minorHAnsi" w:hAnsi="Arial" w:cs="Arial"/>
          <w:color w:val="0D0D0D" w:themeColor="text1" w:themeTint="F2"/>
          <w:sz w:val="24"/>
          <w:szCs w:val="24"/>
          <w:lang w:val="mn-MN"/>
        </w:rPr>
        <w:t>бат</w:t>
      </w:r>
      <w:r w:rsidR="008433CD" w:rsidRPr="002C5462">
        <w:rPr>
          <w:rFonts w:ascii="Arial" w:eastAsiaTheme="minorHAnsi" w:hAnsi="Arial" w:cs="Arial"/>
          <w:color w:val="0D0D0D" w:themeColor="text1" w:themeTint="F2"/>
          <w:sz w:val="24"/>
          <w:szCs w:val="24"/>
          <w:lang w:val="mn-MN"/>
        </w:rPr>
        <w:t xml:space="preserve">алсан </w:t>
      </w:r>
      <w:r w:rsidR="00CD0365" w:rsidRPr="002C5462">
        <w:rPr>
          <w:rFonts w:ascii="Arial" w:eastAsiaTheme="minorHAnsi" w:hAnsi="Arial" w:cs="Arial"/>
          <w:color w:val="0D0D0D" w:themeColor="text1" w:themeTint="F2"/>
          <w:sz w:val="24"/>
          <w:szCs w:val="24"/>
          <w:lang w:val="mn-MN"/>
        </w:rPr>
        <w:t xml:space="preserve">бөгөөд </w:t>
      </w:r>
      <w:r w:rsidR="008433CD" w:rsidRPr="002C5462">
        <w:rPr>
          <w:rFonts w:ascii="Arial" w:eastAsiaTheme="minorHAnsi" w:hAnsi="Arial" w:cs="Arial"/>
          <w:color w:val="0D0D0D" w:themeColor="text1" w:themeTint="F2"/>
          <w:sz w:val="24"/>
          <w:szCs w:val="24"/>
          <w:lang w:val="mn-MN"/>
        </w:rPr>
        <w:t xml:space="preserve">Интернэт дэх насанд хүрээгүй хүүхдэд хор хөнөөлтэй гэж тодорхойлсон аливаа материалд насанд хүрээгүй хүмүүсийн хандалтыг хязгаарлах </w:t>
      </w:r>
      <w:r w:rsidR="00CD0365" w:rsidRPr="002C5462">
        <w:rPr>
          <w:rFonts w:ascii="Arial" w:eastAsiaTheme="minorHAnsi" w:hAnsi="Arial" w:cs="Arial"/>
          <w:color w:val="0D0D0D" w:themeColor="text1" w:themeTint="F2"/>
          <w:sz w:val="24"/>
          <w:szCs w:val="24"/>
          <w:lang w:val="mn-MN"/>
        </w:rPr>
        <w:t>зорилготой</w:t>
      </w:r>
      <w:r w:rsidR="008433CD" w:rsidRPr="002C5462">
        <w:rPr>
          <w:rFonts w:ascii="Arial" w:eastAsiaTheme="minorHAnsi" w:hAnsi="Arial" w:cs="Arial"/>
          <w:color w:val="0D0D0D" w:themeColor="text1" w:themeTint="F2"/>
          <w:sz w:val="24"/>
          <w:szCs w:val="24"/>
          <w:lang w:val="mn-MN"/>
        </w:rPr>
        <w:t xml:space="preserve"> байсан</w:t>
      </w:r>
      <w:r w:rsidR="00E6492A">
        <w:rPr>
          <w:rFonts w:ascii="Arial" w:eastAsiaTheme="minorHAnsi" w:hAnsi="Arial" w:cs="Arial"/>
          <w:color w:val="0D0D0D" w:themeColor="text1" w:themeTint="F2"/>
          <w:sz w:val="24"/>
          <w:szCs w:val="24"/>
          <w:lang w:val="mn-MN"/>
        </w:rPr>
        <w:t xml:space="preserve"> боловч</w:t>
      </w:r>
      <w:r w:rsidR="00CD0365" w:rsidRPr="002C5462">
        <w:rPr>
          <w:rFonts w:ascii="Arial" w:eastAsiaTheme="minorHAnsi" w:hAnsi="Arial" w:cs="Arial"/>
          <w:color w:val="0D0D0D" w:themeColor="text1" w:themeTint="F2"/>
          <w:sz w:val="24"/>
          <w:szCs w:val="24"/>
          <w:lang w:val="mn-MN"/>
        </w:rPr>
        <w:t xml:space="preserve"> 2009 он</w:t>
      </w:r>
      <w:r w:rsidR="00382F86">
        <w:rPr>
          <w:rFonts w:ascii="Arial" w:eastAsiaTheme="minorHAnsi" w:hAnsi="Arial" w:cs="Arial"/>
          <w:color w:val="0D0D0D" w:themeColor="text1" w:themeTint="F2"/>
          <w:sz w:val="24"/>
          <w:szCs w:val="24"/>
          <w:lang w:val="mn-MN"/>
        </w:rPr>
        <w:t>д</w:t>
      </w:r>
      <w:r w:rsidR="008D23E4">
        <w:rPr>
          <w:rFonts w:ascii="Arial" w:eastAsiaTheme="minorHAnsi" w:hAnsi="Arial" w:cs="Arial"/>
          <w:color w:val="0D0D0D" w:themeColor="text1" w:themeTint="F2"/>
          <w:sz w:val="24"/>
          <w:szCs w:val="24"/>
          <w:lang w:val="mn-MN"/>
        </w:rPr>
        <w:t xml:space="preserve"> болсон</w:t>
      </w:r>
      <w:r w:rsidR="00CD0365" w:rsidRPr="002C5462">
        <w:rPr>
          <w:rFonts w:ascii="Arial" w:eastAsiaTheme="minorHAnsi" w:hAnsi="Arial" w:cs="Arial"/>
          <w:color w:val="0D0D0D" w:themeColor="text1" w:themeTint="F2"/>
          <w:sz w:val="24"/>
          <w:szCs w:val="24"/>
          <w:lang w:val="mn-MN"/>
        </w:rPr>
        <w:t xml:space="preserve"> гурван</w:t>
      </w:r>
      <w:r w:rsidR="00497E44">
        <w:rPr>
          <w:rFonts w:ascii="Arial" w:eastAsiaTheme="minorHAnsi" w:hAnsi="Arial" w:cs="Arial"/>
          <w:color w:val="0D0D0D" w:themeColor="text1" w:themeTint="F2"/>
          <w:sz w:val="24"/>
          <w:szCs w:val="24"/>
          <w:lang w:val="mn-MN"/>
        </w:rPr>
        <w:t xml:space="preserve"> ч</w:t>
      </w:r>
      <w:r w:rsidR="00CD0365" w:rsidRPr="002C5462">
        <w:rPr>
          <w:rFonts w:ascii="Arial" w:eastAsiaTheme="minorHAnsi" w:hAnsi="Arial" w:cs="Arial"/>
          <w:color w:val="0D0D0D" w:themeColor="text1" w:themeTint="F2"/>
          <w:sz w:val="24"/>
          <w:szCs w:val="24"/>
          <w:lang w:val="mn-MN"/>
        </w:rPr>
        <w:t xml:space="preserve"> удаагийн шүүх хурл</w:t>
      </w:r>
      <w:r w:rsidR="00382F86">
        <w:rPr>
          <w:rFonts w:ascii="Arial" w:eastAsiaTheme="minorHAnsi" w:hAnsi="Arial" w:cs="Arial"/>
          <w:color w:val="0D0D0D" w:themeColor="text1" w:themeTint="F2"/>
          <w:sz w:val="24"/>
          <w:szCs w:val="24"/>
          <w:lang w:val="mn-MN"/>
        </w:rPr>
        <w:t>аар</w:t>
      </w:r>
      <w:r w:rsidR="00CD0365" w:rsidRPr="002C5462">
        <w:rPr>
          <w:rFonts w:ascii="Arial" w:eastAsiaTheme="minorHAnsi" w:hAnsi="Arial" w:cs="Arial"/>
          <w:color w:val="0D0D0D" w:themeColor="text1" w:themeTint="F2"/>
          <w:sz w:val="24"/>
          <w:szCs w:val="24"/>
          <w:lang w:val="mn-MN"/>
        </w:rPr>
        <w:t xml:space="preserve"> </w:t>
      </w:r>
      <w:r w:rsidR="00497E44">
        <w:rPr>
          <w:rFonts w:ascii="Arial" w:eastAsiaTheme="minorHAnsi" w:hAnsi="Arial" w:cs="Arial"/>
          <w:color w:val="0D0D0D" w:themeColor="text1" w:themeTint="F2"/>
          <w:sz w:val="24"/>
          <w:szCs w:val="24"/>
          <w:lang w:val="mn-MN"/>
        </w:rPr>
        <w:t xml:space="preserve">тус </w:t>
      </w:r>
      <w:r w:rsidR="00CD0365" w:rsidRPr="002C5462">
        <w:rPr>
          <w:rFonts w:ascii="Arial" w:eastAsiaTheme="minorHAnsi" w:hAnsi="Arial" w:cs="Arial"/>
          <w:color w:val="0D0D0D" w:themeColor="text1" w:themeTint="F2"/>
          <w:sz w:val="24"/>
          <w:szCs w:val="24"/>
          <w:lang w:val="mn-MN"/>
        </w:rPr>
        <w:t>хуулийн эсрэг байнгын ажиллагаа</w:t>
      </w:r>
      <w:r w:rsidR="00497E44">
        <w:rPr>
          <w:rFonts w:ascii="Arial" w:eastAsiaTheme="minorHAnsi" w:hAnsi="Arial" w:cs="Arial"/>
          <w:color w:val="0D0D0D" w:themeColor="text1" w:themeTint="F2"/>
          <w:sz w:val="24"/>
          <w:szCs w:val="24"/>
          <w:lang w:val="mn-MN"/>
        </w:rPr>
        <w:t xml:space="preserve">г идэвхижүүлсэн </w:t>
      </w:r>
      <w:r w:rsidR="00CD0365" w:rsidRPr="002C5462">
        <w:rPr>
          <w:rFonts w:ascii="Arial" w:eastAsiaTheme="minorHAnsi" w:hAnsi="Arial" w:cs="Arial"/>
          <w:color w:val="0D0D0D" w:themeColor="text1" w:themeTint="F2"/>
          <w:sz w:val="24"/>
          <w:szCs w:val="24"/>
          <w:lang w:val="mn-MN"/>
        </w:rPr>
        <w:t>тул хүчин төгөлдөр боло</w:t>
      </w:r>
      <w:r w:rsidR="008433CD" w:rsidRPr="002C5462">
        <w:rPr>
          <w:rFonts w:ascii="Arial" w:eastAsiaTheme="minorHAnsi" w:hAnsi="Arial" w:cs="Arial"/>
          <w:color w:val="0D0D0D" w:themeColor="text1" w:themeTint="F2"/>
          <w:sz w:val="24"/>
          <w:szCs w:val="24"/>
          <w:lang w:val="mn-MN"/>
        </w:rPr>
        <w:t>о</w:t>
      </w:r>
      <w:r w:rsidR="00CD0365" w:rsidRPr="002C5462">
        <w:rPr>
          <w:rFonts w:ascii="Arial" w:eastAsiaTheme="minorHAnsi" w:hAnsi="Arial" w:cs="Arial"/>
          <w:color w:val="0D0D0D" w:themeColor="text1" w:themeTint="F2"/>
          <w:sz w:val="24"/>
          <w:szCs w:val="24"/>
          <w:lang w:val="mn-MN"/>
        </w:rPr>
        <w:t>гүй</w:t>
      </w:r>
      <w:r w:rsidR="008433CD" w:rsidRPr="002C5462">
        <w:rPr>
          <w:rFonts w:ascii="Arial" w:eastAsiaTheme="minorHAnsi" w:hAnsi="Arial" w:cs="Arial"/>
          <w:color w:val="0D0D0D" w:themeColor="text1" w:themeTint="F2"/>
          <w:sz w:val="24"/>
          <w:szCs w:val="24"/>
          <w:lang w:val="mn-MN"/>
        </w:rPr>
        <w:t>.</w:t>
      </w:r>
    </w:p>
    <w:p w14:paraId="60B56A60" w14:textId="4B2C2942" w:rsidR="008433CD" w:rsidRPr="002C5462" w:rsidRDefault="008433CD" w:rsidP="000C7308">
      <w:pPr>
        <w:spacing w:after="0" w:line="276" w:lineRule="auto"/>
        <w:jc w:val="both"/>
        <w:rPr>
          <w:rFonts w:ascii="Arial" w:eastAsiaTheme="minorHAnsi" w:hAnsi="Arial" w:cs="Arial"/>
          <w:color w:val="0D0D0D" w:themeColor="text1" w:themeTint="F2"/>
          <w:sz w:val="24"/>
          <w:szCs w:val="24"/>
          <w:lang w:val="mn-MN"/>
        </w:rPr>
      </w:pPr>
      <w:r w:rsidRPr="002C5462">
        <w:rPr>
          <w:rFonts w:ascii="Arial" w:eastAsiaTheme="minorHAnsi" w:hAnsi="Arial" w:cs="Arial"/>
          <w:color w:val="0D0D0D" w:themeColor="text1" w:themeTint="F2"/>
          <w:sz w:val="24"/>
          <w:szCs w:val="24"/>
          <w:lang w:val="mn-MN"/>
        </w:rPr>
        <w:tab/>
        <w:t>COPA нь "насанд хүрээгүй хүүхдэд хортой м</w:t>
      </w:r>
      <w:r w:rsidR="00497E44">
        <w:rPr>
          <w:rFonts w:ascii="Arial" w:eastAsiaTheme="minorHAnsi" w:hAnsi="Arial" w:cs="Arial"/>
          <w:color w:val="0D0D0D" w:themeColor="text1" w:themeTint="F2"/>
          <w:sz w:val="24"/>
          <w:szCs w:val="24"/>
          <w:lang w:val="mn-MN"/>
        </w:rPr>
        <w:t>эдээлэл</w:t>
      </w:r>
      <w:r w:rsidRPr="002C5462">
        <w:rPr>
          <w:rFonts w:ascii="Arial" w:eastAsiaTheme="minorHAnsi" w:hAnsi="Arial" w:cs="Arial"/>
          <w:color w:val="0D0D0D" w:themeColor="text1" w:themeTint="F2"/>
          <w:sz w:val="24"/>
          <w:szCs w:val="24"/>
          <w:lang w:val="mn-MN"/>
        </w:rPr>
        <w:t>"-</w:t>
      </w:r>
      <w:r w:rsidR="00497E44">
        <w:rPr>
          <w:rFonts w:ascii="Arial" w:eastAsiaTheme="minorHAnsi" w:hAnsi="Arial" w:cs="Arial"/>
          <w:color w:val="0D0D0D" w:themeColor="text1" w:themeTint="F2"/>
          <w:sz w:val="24"/>
          <w:szCs w:val="24"/>
          <w:lang w:val="mn-MN"/>
        </w:rPr>
        <w:t>ий</w:t>
      </w:r>
      <w:r w:rsidRPr="002C5462">
        <w:rPr>
          <w:rFonts w:ascii="Arial" w:eastAsiaTheme="minorHAnsi" w:hAnsi="Arial" w:cs="Arial"/>
          <w:color w:val="0D0D0D" w:themeColor="text1" w:themeTint="F2"/>
          <w:sz w:val="24"/>
          <w:szCs w:val="24"/>
          <w:lang w:val="mn-MN"/>
        </w:rPr>
        <w:t xml:space="preserve">г </w:t>
      </w:r>
      <w:r w:rsidR="00497E44">
        <w:rPr>
          <w:rFonts w:ascii="Arial" w:eastAsiaTheme="minorHAnsi" w:hAnsi="Arial" w:cs="Arial"/>
          <w:color w:val="0D0D0D" w:themeColor="text1" w:themeTint="F2"/>
          <w:sz w:val="24"/>
          <w:szCs w:val="24"/>
          <w:lang w:val="mn-MN"/>
        </w:rPr>
        <w:t xml:space="preserve">нийтэлдэг </w:t>
      </w:r>
      <w:r w:rsidRPr="002C5462">
        <w:rPr>
          <w:rFonts w:ascii="Arial" w:eastAsiaTheme="minorHAnsi" w:hAnsi="Arial" w:cs="Arial"/>
          <w:color w:val="0D0D0D" w:themeColor="text1" w:themeTint="F2"/>
          <w:sz w:val="24"/>
          <w:szCs w:val="24"/>
          <w:lang w:val="mn-MN"/>
        </w:rPr>
        <w:t xml:space="preserve">бүхий л арилжааны </w:t>
      </w:r>
      <w:r w:rsidR="00497E44">
        <w:rPr>
          <w:rFonts w:ascii="Arial" w:eastAsiaTheme="minorHAnsi" w:hAnsi="Arial" w:cs="Arial"/>
          <w:color w:val="0D0D0D" w:themeColor="text1" w:themeTint="F2"/>
          <w:sz w:val="24"/>
          <w:szCs w:val="24"/>
          <w:lang w:val="mn-MN"/>
        </w:rPr>
        <w:t>эрхлэгчдийг</w:t>
      </w:r>
      <w:r w:rsidR="00497E44" w:rsidRPr="002C5462">
        <w:rPr>
          <w:rFonts w:ascii="Arial" w:eastAsiaTheme="minorHAnsi" w:hAnsi="Arial" w:cs="Arial"/>
          <w:color w:val="0D0D0D" w:themeColor="text1" w:themeTint="F2"/>
          <w:sz w:val="24"/>
          <w:szCs w:val="24"/>
          <w:lang w:val="mn-MN"/>
        </w:rPr>
        <w:t xml:space="preserve"> </w:t>
      </w:r>
      <w:r w:rsidRPr="002C5462">
        <w:rPr>
          <w:rFonts w:ascii="Arial" w:eastAsiaTheme="minorHAnsi" w:hAnsi="Arial" w:cs="Arial"/>
          <w:color w:val="0D0D0D" w:themeColor="text1" w:themeTint="F2"/>
          <w:sz w:val="24"/>
          <w:szCs w:val="24"/>
          <w:lang w:val="mn-MN"/>
        </w:rPr>
        <w:t>өөрсдийн сайтад насанд хүрээгүй хүмүүсийн нэвтрэх эрхийг хязгаарлахыг шаардсан байсан.</w:t>
      </w:r>
    </w:p>
    <w:p w14:paraId="562C3E65" w14:textId="77777777" w:rsidR="008D23E4" w:rsidRDefault="00366B80" w:rsidP="000C7308">
      <w:pPr>
        <w:spacing w:after="0" w:line="276" w:lineRule="auto"/>
        <w:jc w:val="both"/>
        <w:rPr>
          <w:rFonts w:ascii="Arial" w:eastAsiaTheme="minorHAnsi" w:hAnsi="Arial" w:cs="Arial"/>
          <w:color w:val="0D0D0D" w:themeColor="text1" w:themeTint="F2"/>
          <w:sz w:val="24"/>
          <w:szCs w:val="24"/>
          <w:lang w:val="mn-MN"/>
        </w:rPr>
      </w:pPr>
      <w:r w:rsidRPr="002C5462">
        <w:rPr>
          <w:rFonts w:ascii="Arial" w:eastAsiaTheme="minorHAnsi" w:hAnsi="Arial" w:cs="Arial"/>
          <w:color w:val="0D0D0D" w:themeColor="text1" w:themeTint="F2"/>
          <w:sz w:val="24"/>
          <w:szCs w:val="24"/>
          <w:lang w:val="mn-MN"/>
        </w:rPr>
        <w:tab/>
      </w:r>
    </w:p>
    <w:p w14:paraId="0D3B08D8" w14:textId="08098DA3" w:rsidR="00A26479" w:rsidRPr="002C5462" w:rsidRDefault="00366B80" w:rsidP="00487E5C">
      <w:pPr>
        <w:spacing w:after="0" w:line="276" w:lineRule="auto"/>
        <w:ind w:firstLine="720"/>
        <w:jc w:val="both"/>
        <w:rPr>
          <w:rFonts w:ascii="Arial" w:eastAsiaTheme="minorHAnsi" w:hAnsi="Arial" w:cs="Arial"/>
          <w:color w:val="0D0D0D" w:themeColor="text1" w:themeTint="F2"/>
          <w:sz w:val="24"/>
          <w:szCs w:val="24"/>
          <w:lang w:val="mn-MN"/>
        </w:rPr>
      </w:pPr>
      <w:r w:rsidRPr="002C5462">
        <w:rPr>
          <w:rFonts w:ascii="Arial" w:eastAsiaTheme="minorHAnsi" w:hAnsi="Arial" w:cs="Arial"/>
          <w:b/>
          <w:bCs/>
          <w:i/>
          <w:iCs/>
          <w:color w:val="0D0D0D" w:themeColor="text1" w:themeTint="F2"/>
          <w:sz w:val="24"/>
          <w:szCs w:val="24"/>
          <w:lang w:val="mn-MN"/>
        </w:rPr>
        <w:t xml:space="preserve">4. </w:t>
      </w:r>
      <w:r w:rsidR="00571DDD" w:rsidRPr="002C5462">
        <w:rPr>
          <w:rFonts w:ascii="Arial" w:eastAsiaTheme="minorHAnsi" w:hAnsi="Arial" w:cs="Arial"/>
          <w:b/>
          <w:bCs/>
          <w:i/>
          <w:iCs/>
          <w:color w:val="0D0D0D" w:themeColor="text1" w:themeTint="F2"/>
          <w:sz w:val="24"/>
          <w:szCs w:val="24"/>
          <w:lang w:val="mn-MN"/>
        </w:rPr>
        <w:t>Хориннэг</w:t>
      </w:r>
      <w:r w:rsidRPr="002C5462">
        <w:rPr>
          <w:rFonts w:ascii="Arial" w:eastAsiaTheme="minorHAnsi" w:hAnsi="Arial" w:cs="Arial"/>
          <w:b/>
          <w:bCs/>
          <w:i/>
          <w:iCs/>
          <w:color w:val="0D0D0D" w:themeColor="text1" w:themeTint="F2"/>
          <w:sz w:val="24"/>
          <w:szCs w:val="24"/>
          <w:lang w:val="mn-MN"/>
        </w:rPr>
        <w:t>дүгээр зуунд хүүхдийг хамгаалах тухай хууль</w:t>
      </w:r>
      <w:r w:rsidR="00A26479" w:rsidRPr="002C5462">
        <w:rPr>
          <w:rFonts w:ascii="Arial" w:eastAsiaTheme="minorHAnsi" w:hAnsi="Arial" w:cs="Arial"/>
          <w:color w:val="0D0D0D" w:themeColor="text1" w:themeTint="F2"/>
          <w:sz w:val="24"/>
          <w:szCs w:val="24"/>
        </w:rPr>
        <w:t xml:space="preserve">- </w:t>
      </w:r>
      <w:r w:rsidR="00571DDD" w:rsidRPr="002C5462">
        <w:rPr>
          <w:rFonts w:ascii="Arial" w:eastAsiaTheme="minorHAnsi" w:hAnsi="Arial" w:cs="Arial"/>
          <w:color w:val="0D0D0D" w:themeColor="text1" w:themeTint="F2"/>
          <w:sz w:val="24"/>
          <w:szCs w:val="24"/>
          <w:lang w:val="mn-MN"/>
        </w:rPr>
        <w:t>В</w:t>
      </w:r>
      <w:r w:rsidR="00A26479" w:rsidRPr="002C5462">
        <w:rPr>
          <w:rFonts w:ascii="Arial" w:eastAsiaTheme="minorHAnsi" w:hAnsi="Arial" w:cs="Arial"/>
          <w:color w:val="0D0D0D" w:themeColor="text1" w:themeTint="F2"/>
          <w:sz w:val="24"/>
          <w:szCs w:val="24"/>
          <w:lang w:val="mn-MN"/>
        </w:rPr>
        <w:t xml:space="preserve">идео үйлчилгээ үзүүлэгчид хүүхдийн порнограф гаргахаас урьдчилан сэргийлэх, хүүхдийг </w:t>
      </w:r>
      <w:r w:rsidR="00B273A6">
        <w:rPr>
          <w:rFonts w:ascii="Arial" w:eastAsiaTheme="minorHAnsi" w:hAnsi="Arial" w:cs="Arial"/>
          <w:color w:val="0D0D0D" w:themeColor="text1" w:themeTint="F2"/>
          <w:sz w:val="24"/>
          <w:szCs w:val="24"/>
          <w:lang w:val="mn-MN"/>
        </w:rPr>
        <w:t>цахим орчин дахь</w:t>
      </w:r>
      <w:r w:rsidR="00B273A6" w:rsidRPr="002C5462">
        <w:rPr>
          <w:rFonts w:ascii="Arial" w:eastAsiaTheme="minorHAnsi" w:hAnsi="Arial" w:cs="Arial"/>
          <w:color w:val="0D0D0D" w:themeColor="text1" w:themeTint="F2"/>
          <w:sz w:val="24"/>
          <w:szCs w:val="24"/>
          <w:lang w:val="mn-MN"/>
        </w:rPr>
        <w:t xml:space="preserve"> </w:t>
      </w:r>
      <w:r w:rsidR="00571DDD" w:rsidRPr="002C5462">
        <w:rPr>
          <w:rFonts w:ascii="Arial" w:eastAsiaTheme="minorHAnsi" w:hAnsi="Arial" w:cs="Arial"/>
          <w:color w:val="0D0D0D" w:themeColor="text1" w:themeTint="F2"/>
          <w:sz w:val="24"/>
          <w:szCs w:val="24"/>
          <w:lang w:val="mn-MN"/>
        </w:rPr>
        <w:t>түрэмгийлэгч нараас</w:t>
      </w:r>
      <w:r w:rsidR="00A26479" w:rsidRPr="002C5462">
        <w:rPr>
          <w:rFonts w:ascii="Arial" w:eastAsiaTheme="minorHAnsi" w:hAnsi="Arial" w:cs="Arial"/>
          <w:color w:val="0D0D0D" w:themeColor="text1" w:themeTint="F2"/>
          <w:sz w:val="24"/>
          <w:szCs w:val="24"/>
          <w:lang w:val="mn-MN"/>
        </w:rPr>
        <w:t xml:space="preserve"> хамгаалах, улс хоорондын худалдаанд хүүхдийн хувийн мэдээллийг худалдах, худалдан авахыг хязгаарлах</w:t>
      </w:r>
      <w:r w:rsidR="00571DDD" w:rsidRPr="002C5462">
        <w:rPr>
          <w:rFonts w:ascii="Arial" w:eastAsiaTheme="minorHAnsi" w:hAnsi="Arial" w:cs="Arial"/>
          <w:color w:val="0D0D0D" w:themeColor="text1" w:themeTint="F2"/>
          <w:sz w:val="24"/>
          <w:szCs w:val="24"/>
          <w:lang w:val="mn-MN"/>
        </w:rPr>
        <w:t xml:space="preserve"> зорилгоор 1934 оны Харилцаа холбооны тухай хуульд нэмэлт, өөрчлөлт оруулсан хууль юм.</w:t>
      </w:r>
    </w:p>
    <w:p w14:paraId="1A21EB2D" w14:textId="77777777" w:rsidR="00CD0365" w:rsidRPr="002C5462" w:rsidRDefault="00CD0365" w:rsidP="000C7308">
      <w:pPr>
        <w:spacing w:after="0" w:line="276" w:lineRule="auto"/>
        <w:jc w:val="both"/>
        <w:rPr>
          <w:rFonts w:ascii="Arial" w:eastAsiaTheme="minorHAnsi" w:hAnsi="Arial" w:cs="Arial"/>
          <w:color w:val="0D0D0D" w:themeColor="text1" w:themeTint="F2"/>
          <w:sz w:val="24"/>
          <w:szCs w:val="24"/>
          <w:lang w:val="mn-MN"/>
        </w:rPr>
      </w:pPr>
    </w:p>
    <w:p w14:paraId="1DDE0169" w14:textId="11328230" w:rsidR="006256D7" w:rsidRPr="002C5462" w:rsidRDefault="00571DDD" w:rsidP="000C7308">
      <w:pPr>
        <w:spacing w:after="0" w:line="276" w:lineRule="auto"/>
        <w:ind w:firstLine="720"/>
        <w:jc w:val="both"/>
        <w:rPr>
          <w:rFonts w:ascii="Arial" w:eastAsiaTheme="minorHAnsi" w:hAnsi="Arial" w:cs="Arial"/>
          <w:b/>
          <w:bCs/>
          <w:caps/>
          <w:color w:val="0D0D0D" w:themeColor="text1" w:themeTint="F2"/>
          <w:sz w:val="24"/>
          <w:szCs w:val="24"/>
          <w:lang w:val="mn-MN"/>
        </w:rPr>
      </w:pPr>
      <w:r w:rsidRPr="002C5462">
        <w:rPr>
          <w:rFonts w:ascii="Arial" w:eastAsiaTheme="minorHAnsi" w:hAnsi="Arial" w:cs="Arial"/>
          <w:b/>
          <w:bCs/>
          <w:caps/>
          <w:color w:val="0D0D0D" w:themeColor="text1" w:themeTint="F2"/>
          <w:sz w:val="24"/>
          <w:szCs w:val="24"/>
          <w:lang w:val="mn-MN"/>
        </w:rPr>
        <w:lastRenderedPageBreak/>
        <w:t>6.2. Австрали Улсын</w:t>
      </w:r>
      <w:r w:rsidRPr="002C5462">
        <w:rPr>
          <w:rFonts w:ascii="Arial" w:eastAsiaTheme="minorHAnsi" w:hAnsi="Arial" w:cs="Arial"/>
          <w:caps/>
          <w:color w:val="0D0D0D" w:themeColor="text1" w:themeTint="F2"/>
          <w:sz w:val="24"/>
          <w:szCs w:val="24"/>
          <w:lang w:val="mn-MN"/>
        </w:rPr>
        <w:t xml:space="preserve"> </w:t>
      </w:r>
      <w:r w:rsidRPr="002C5462">
        <w:rPr>
          <w:rFonts w:ascii="Arial" w:eastAsiaTheme="minorHAnsi" w:hAnsi="Arial" w:cs="Arial"/>
          <w:b/>
          <w:bCs/>
          <w:caps/>
          <w:color w:val="0D0D0D" w:themeColor="text1" w:themeTint="F2"/>
          <w:sz w:val="24"/>
          <w:szCs w:val="24"/>
          <w:lang w:val="mn-MN"/>
        </w:rPr>
        <w:t>цахим орчинд хүүхдийн эрхийг хамгаалахтай холбоотой хуулийн зохицуулалт</w:t>
      </w:r>
    </w:p>
    <w:p w14:paraId="59B92BE0" w14:textId="77777777" w:rsidR="00AA4DE8" w:rsidRPr="002C5462" w:rsidRDefault="00AA4DE8" w:rsidP="000C7308">
      <w:pPr>
        <w:spacing w:after="0" w:line="276" w:lineRule="auto"/>
        <w:ind w:firstLine="720"/>
        <w:jc w:val="both"/>
        <w:rPr>
          <w:rFonts w:ascii="Arial" w:eastAsiaTheme="minorHAnsi" w:hAnsi="Arial" w:cs="Arial"/>
          <w:b/>
          <w:bCs/>
          <w:caps/>
          <w:color w:val="0D0D0D" w:themeColor="text1" w:themeTint="F2"/>
          <w:sz w:val="24"/>
          <w:szCs w:val="24"/>
          <w:lang w:val="mn-MN"/>
        </w:rPr>
      </w:pPr>
    </w:p>
    <w:p w14:paraId="519B72C0" w14:textId="6C7CB471" w:rsidR="002A0F2A" w:rsidRPr="002C5462" w:rsidRDefault="00571DDD" w:rsidP="000C7308">
      <w:pPr>
        <w:spacing w:after="0" w:line="276" w:lineRule="auto"/>
        <w:ind w:firstLine="720"/>
        <w:jc w:val="both"/>
        <w:rPr>
          <w:rFonts w:ascii="Arial" w:eastAsiaTheme="minorHAnsi" w:hAnsi="Arial" w:cs="Arial"/>
          <w:color w:val="0D0D0D" w:themeColor="text1" w:themeTint="F2"/>
          <w:sz w:val="24"/>
          <w:szCs w:val="24"/>
          <w:lang w:val="mn-MN"/>
        </w:rPr>
      </w:pPr>
      <w:r w:rsidRPr="002C5462">
        <w:rPr>
          <w:rFonts w:ascii="Arial" w:eastAsiaTheme="minorHAnsi" w:hAnsi="Arial" w:cs="Arial"/>
          <w:color w:val="0D0D0D" w:themeColor="text1" w:themeTint="F2"/>
          <w:sz w:val="24"/>
          <w:szCs w:val="24"/>
          <w:lang w:val="mn-MN"/>
        </w:rPr>
        <w:t xml:space="preserve">Австрали улс 2015 онд </w:t>
      </w:r>
      <w:r w:rsidR="004B1620" w:rsidRPr="002C5462">
        <w:rPr>
          <w:rFonts w:ascii="Arial" w:eastAsiaTheme="minorHAnsi" w:hAnsi="Arial" w:cs="Arial"/>
          <w:color w:val="0D0D0D" w:themeColor="text1" w:themeTint="F2"/>
          <w:sz w:val="24"/>
          <w:szCs w:val="24"/>
          <w:lang w:val="mn-MN"/>
        </w:rPr>
        <w:t>Ц</w:t>
      </w:r>
      <w:r w:rsidRPr="002C5462">
        <w:rPr>
          <w:rFonts w:ascii="Arial" w:eastAsiaTheme="minorHAnsi" w:hAnsi="Arial" w:cs="Arial"/>
          <w:color w:val="0D0D0D" w:themeColor="text1" w:themeTint="F2"/>
          <w:sz w:val="24"/>
          <w:szCs w:val="24"/>
          <w:lang w:val="mn-MN"/>
        </w:rPr>
        <w:t>ахим орчин</w:t>
      </w:r>
      <w:r w:rsidR="00497E44">
        <w:rPr>
          <w:rFonts w:ascii="Arial" w:eastAsiaTheme="minorHAnsi" w:hAnsi="Arial" w:cs="Arial"/>
          <w:color w:val="0D0D0D" w:themeColor="text1" w:themeTint="F2"/>
          <w:sz w:val="24"/>
          <w:szCs w:val="24"/>
          <w:lang w:val="mn-MN"/>
        </w:rPr>
        <w:t>д</w:t>
      </w:r>
      <w:r w:rsidRPr="002C5462">
        <w:rPr>
          <w:rFonts w:ascii="Arial" w:eastAsiaTheme="minorHAnsi" w:hAnsi="Arial" w:cs="Arial"/>
          <w:color w:val="0D0D0D" w:themeColor="text1" w:themeTint="F2"/>
          <w:sz w:val="24"/>
          <w:szCs w:val="24"/>
          <w:lang w:val="mn-MN"/>
        </w:rPr>
        <w:t xml:space="preserve"> </w:t>
      </w:r>
      <w:r w:rsidR="004B1620" w:rsidRPr="002C5462">
        <w:rPr>
          <w:rFonts w:ascii="Arial" w:eastAsiaTheme="minorHAnsi" w:hAnsi="Arial" w:cs="Arial"/>
          <w:color w:val="0D0D0D" w:themeColor="text1" w:themeTint="F2"/>
          <w:sz w:val="24"/>
          <w:szCs w:val="24"/>
          <w:lang w:val="mn-MN"/>
        </w:rPr>
        <w:t xml:space="preserve">хүүхдийн </w:t>
      </w:r>
      <w:r w:rsidRPr="002C5462">
        <w:rPr>
          <w:rFonts w:ascii="Arial" w:eastAsiaTheme="minorHAnsi" w:hAnsi="Arial" w:cs="Arial"/>
          <w:color w:val="0D0D0D" w:themeColor="text1" w:themeTint="F2"/>
          <w:sz w:val="24"/>
          <w:szCs w:val="24"/>
          <w:lang w:val="mn-MN"/>
        </w:rPr>
        <w:t xml:space="preserve">аюулгүй байдлыг хангах тухай хуулийг баталсан бөгөөд </w:t>
      </w:r>
      <w:bookmarkStart w:id="10" w:name="_Hlk95779225"/>
      <w:r w:rsidRPr="002C5462">
        <w:rPr>
          <w:rFonts w:ascii="Arial" w:eastAsiaTheme="minorHAnsi" w:hAnsi="Arial" w:cs="Arial"/>
          <w:color w:val="0D0D0D" w:themeColor="text1" w:themeTint="F2"/>
          <w:sz w:val="24"/>
          <w:szCs w:val="24"/>
          <w:lang w:val="mn-MN"/>
        </w:rPr>
        <w:t xml:space="preserve">2021 онд </w:t>
      </w:r>
      <w:r w:rsidR="00735860">
        <w:rPr>
          <w:rFonts w:ascii="Arial" w:eastAsiaTheme="minorHAnsi" w:hAnsi="Arial" w:cs="Arial"/>
          <w:color w:val="0D0D0D" w:themeColor="text1" w:themeTint="F2"/>
          <w:sz w:val="24"/>
          <w:szCs w:val="24"/>
          <w:lang w:val="mn-MN"/>
        </w:rPr>
        <w:t xml:space="preserve">өргөжүүлж </w:t>
      </w:r>
      <w:r w:rsidRPr="002C5462">
        <w:rPr>
          <w:rFonts w:ascii="Arial" w:eastAsiaTheme="minorHAnsi" w:hAnsi="Arial" w:cs="Arial"/>
          <w:color w:val="0D0D0D" w:themeColor="text1" w:themeTint="F2"/>
          <w:sz w:val="24"/>
          <w:szCs w:val="24"/>
          <w:lang w:val="mn-MN"/>
        </w:rPr>
        <w:t>Цахим аюулгүй байдлын тухай хуул</w:t>
      </w:r>
      <w:r w:rsidR="002A0F2A" w:rsidRPr="002C5462">
        <w:rPr>
          <w:rFonts w:ascii="Arial" w:eastAsiaTheme="minorHAnsi" w:hAnsi="Arial" w:cs="Arial"/>
          <w:color w:val="0D0D0D" w:themeColor="text1" w:themeTint="F2"/>
          <w:sz w:val="24"/>
          <w:szCs w:val="24"/>
          <w:lang w:val="mn-MN"/>
        </w:rPr>
        <w:t>ь</w:t>
      </w:r>
      <w:bookmarkEnd w:id="10"/>
      <w:r w:rsidR="002A0F2A" w:rsidRPr="002C5462">
        <w:rPr>
          <w:rStyle w:val="FootnoteReference"/>
          <w:rFonts w:ascii="Arial" w:eastAsiaTheme="minorHAnsi" w:hAnsi="Arial" w:cs="Arial"/>
          <w:color w:val="0D0D0D" w:themeColor="text1" w:themeTint="F2"/>
          <w:sz w:val="24"/>
          <w:szCs w:val="24"/>
          <w:lang w:val="mn-MN"/>
        </w:rPr>
        <w:footnoteReference w:id="12"/>
      </w:r>
      <w:r w:rsidR="002A0F2A" w:rsidRPr="002C5462">
        <w:rPr>
          <w:rFonts w:ascii="Arial" w:eastAsiaTheme="minorHAnsi" w:hAnsi="Arial" w:cs="Arial"/>
          <w:color w:val="0D0D0D" w:themeColor="text1" w:themeTint="F2"/>
          <w:sz w:val="24"/>
          <w:szCs w:val="24"/>
          <w:lang w:val="mn-MN"/>
        </w:rPr>
        <w:t>-</w:t>
      </w:r>
      <w:r w:rsidRPr="002C5462">
        <w:rPr>
          <w:rFonts w:ascii="Arial" w:eastAsiaTheme="minorHAnsi" w:hAnsi="Arial" w:cs="Arial"/>
          <w:color w:val="0D0D0D" w:themeColor="text1" w:themeTint="F2"/>
          <w:sz w:val="24"/>
          <w:szCs w:val="24"/>
          <w:lang w:val="mn-MN"/>
        </w:rPr>
        <w:t>ийг баталс</w:t>
      </w:r>
      <w:r w:rsidR="00735860">
        <w:rPr>
          <w:rFonts w:ascii="Arial" w:eastAsiaTheme="minorHAnsi" w:hAnsi="Arial" w:cs="Arial"/>
          <w:color w:val="0D0D0D" w:themeColor="text1" w:themeTint="F2"/>
          <w:sz w:val="24"/>
          <w:szCs w:val="24"/>
          <w:lang w:val="mn-MN"/>
        </w:rPr>
        <w:t xml:space="preserve">ан </w:t>
      </w:r>
      <w:r w:rsidR="0036092A">
        <w:rPr>
          <w:rFonts w:ascii="Arial" w:eastAsiaTheme="minorHAnsi" w:hAnsi="Arial" w:cs="Arial"/>
          <w:color w:val="0D0D0D" w:themeColor="text1" w:themeTint="F2"/>
          <w:sz w:val="24"/>
          <w:szCs w:val="24"/>
          <w:lang w:val="mn-MN"/>
        </w:rPr>
        <w:t>ба тус</w:t>
      </w:r>
      <w:r w:rsidRPr="002C5462">
        <w:rPr>
          <w:rFonts w:ascii="Arial" w:eastAsiaTheme="minorHAnsi" w:hAnsi="Arial" w:cs="Arial"/>
          <w:color w:val="0D0D0D" w:themeColor="text1" w:themeTint="F2"/>
          <w:sz w:val="24"/>
          <w:szCs w:val="24"/>
          <w:lang w:val="mn-MN"/>
        </w:rPr>
        <w:t xml:space="preserve"> хууль нь 2022 оны 1 дүгээр сарын 23-ны өдрөөс эхлэн хүчин төгөлдөр мөрдөгдөж байна. Энэхүү хуулийн онцлог нь насанд хүрээгүй хүүхэд болон насанд хүрсэн Австрали хүн бүрт үйлчилж байгаагаар онцлог юм. </w:t>
      </w:r>
      <w:r w:rsidR="0036092A">
        <w:rPr>
          <w:rFonts w:ascii="Arial" w:eastAsiaTheme="minorHAnsi" w:hAnsi="Arial" w:cs="Arial"/>
          <w:color w:val="0D0D0D" w:themeColor="text1" w:themeTint="F2"/>
          <w:sz w:val="24"/>
          <w:szCs w:val="24"/>
          <w:lang w:val="mn-MN"/>
        </w:rPr>
        <w:t>Тус</w:t>
      </w:r>
      <w:r w:rsidR="0036092A" w:rsidRPr="002C5462">
        <w:rPr>
          <w:rFonts w:ascii="Arial" w:eastAsiaTheme="minorHAnsi" w:hAnsi="Arial" w:cs="Arial"/>
          <w:color w:val="0D0D0D" w:themeColor="text1" w:themeTint="F2"/>
          <w:sz w:val="24"/>
          <w:szCs w:val="24"/>
          <w:lang w:val="mn-MN"/>
        </w:rPr>
        <w:t xml:space="preserve"> </w:t>
      </w:r>
      <w:r w:rsidR="00735860">
        <w:rPr>
          <w:rFonts w:ascii="Arial" w:eastAsiaTheme="minorHAnsi" w:hAnsi="Arial" w:cs="Arial"/>
          <w:color w:val="0D0D0D" w:themeColor="text1" w:themeTint="F2"/>
          <w:sz w:val="24"/>
          <w:szCs w:val="24"/>
          <w:lang w:val="mn-MN"/>
        </w:rPr>
        <w:t xml:space="preserve">хууль нь </w:t>
      </w:r>
      <w:r w:rsidR="002A0F2A" w:rsidRPr="002C5462">
        <w:rPr>
          <w:rFonts w:ascii="Arial" w:eastAsiaTheme="minorHAnsi" w:hAnsi="Arial" w:cs="Arial"/>
          <w:color w:val="0D0D0D" w:themeColor="text1" w:themeTint="F2"/>
          <w:sz w:val="24"/>
          <w:szCs w:val="24"/>
          <w:lang w:val="mn-MN"/>
        </w:rPr>
        <w:t xml:space="preserve">нийт 16 хэсэг, 240 зүйлээс </w:t>
      </w:r>
      <w:r w:rsidR="00735860">
        <w:rPr>
          <w:rFonts w:ascii="Arial" w:eastAsiaTheme="minorHAnsi" w:hAnsi="Arial" w:cs="Arial"/>
          <w:color w:val="0D0D0D" w:themeColor="text1" w:themeTint="F2"/>
          <w:sz w:val="24"/>
          <w:szCs w:val="24"/>
          <w:lang w:val="mn-MN"/>
        </w:rPr>
        <w:t>бүрдэх төрөлжсөн</w:t>
      </w:r>
      <w:r w:rsidR="002A0F2A" w:rsidRPr="002C5462">
        <w:rPr>
          <w:rFonts w:ascii="Arial" w:eastAsiaTheme="minorHAnsi" w:hAnsi="Arial" w:cs="Arial"/>
          <w:color w:val="0D0D0D" w:themeColor="text1" w:themeTint="F2"/>
          <w:sz w:val="24"/>
          <w:szCs w:val="24"/>
          <w:lang w:val="mn-MN"/>
        </w:rPr>
        <w:t xml:space="preserve"> хууль юм. Нийт 209 хуудсаас </w:t>
      </w:r>
      <w:r w:rsidR="0036092A">
        <w:rPr>
          <w:rFonts w:ascii="Arial" w:eastAsiaTheme="minorHAnsi" w:hAnsi="Arial" w:cs="Arial"/>
          <w:color w:val="0D0D0D" w:themeColor="text1" w:themeTint="F2"/>
          <w:sz w:val="24"/>
          <w:szCs w:val="24"/>
          <w:lang w:val="mn-MN"/>
        </w:rPr>
        <w:t xml:space="preserve">бүрдэх тус хуулийн </w:t>
      </w:r>
      <w:r w:rsidR="002A0F2A" w:rsidRPr="002C5462">
        <w:rPr>
          <w:rFonts w:ascii="Arial" w:eastAsiaTheme="minorHAnsi" w:hAnsi="Arial" w:cs="Arial"/>
          <w:color w:val="0D0D0D" w:themeColor="text1" w:themeTint="F2"/>
          <w:sz w:val="24"/>
          <w:szCs w:val="24"/>
          <w:lang w:val="mn-MN"/>
        </w:rPr>
        <w:t>хуулийн зорилт нь:</w:t>
      </w:r>
    </w:p>
    <w:p w14:paraId="538E1EF1" w14:textId="072348EB" w:rsidR="002A0F2A" w:rsidRPr="002C5462" w:rsidRDefault="002A0F2A" w:rsidP="000C7308">
      <w:pPr>
        <w:spacing w:after="0" w:line="276" w:lineRule="auto"/>
        <w:ind w:firstLine="720"/>
        <w:jc w:val="both"/>
        <w:rPr>
          <w:rFonts w:ascii="Arial" w:eastAsiaTheme="minorHAnsi" w:hAnsi="Arial" w:cs="Arial"/>
          <w:color w:val="0D0D0D" w:themeColor="text1" w:themeTint="F2"/>
          <w:sz w:val="24"/>
          <w:szCs w:val="24"/>
          <w:lang w:val="mn-MN"/>
        </w:rPr>
      </w:pPr>
      <w:r w:rsidRPr="002C5462">
        <w:rPr>
          <w:rFonts w:ascii="Arial" w:eastAsiaTheme="minorHAnsi" w:hAnsi="Arial" w:cs="Arial"/>
          <w:color w:val="0D0D0D" w:themeColor="text1" w:themeTint="F2"/>
          <w:sz w:val="24"/>
          <w:szCs w:val="24"/>
          <w:lang w:val="mn-MN"/>
        </w:rPr>
        <w:t xml:space="preserve">(a) Австраличуудын </w:t>
      </w:r>
      <w:r w:rsidR="00E72225">
        <w:rPr>
          <w:rFonts w:ascii="Arial" w:eastAsiaTheme="minorHAnsi" w:hAnsi="Arial" w:cs="Arial"/>
          <w:color w:val="0D0D0D" w:themeColor="text1" w:themeTint="F2"/>
          <w:sz w:val="24"/>
          <w:szCs w:val="24"/>
          <w:lang w:val="mn-MN"/>
        </w:rPr>
        <w:t>цахим орчны</w:t>
      </w:r>
      <w:r w:rsidRPr="002C5462">
        <w:rPr>
          <w:rFonts w:ascii="Arial" w:eastAsiaTheme="minorHAnsi" w:hAnsi="Arial" w:cs="Arial"/>
          <w:color w:val="0D0D0D" w:themeColor="text1" w:themeTint="F2"/>
          <w:sz w:val="24"/>
          <w:szCs w:val="24"/>
          <w:lang w:val="mn-MN"/>
        </w:rPr>
        <w:t xml:space="preserve"> аюулгүй байдлыг сайжруулах; болон</w:t>
      </w:r>
    </w:p>
    <w:p w14:paraId="109B81A6" w14:textId="649ED1C7" w:rsidR="002A0F2A" w:rsidRPr="002C5462" w:rsidRDefault="002A0F2A" w:rsidP="000C7308">
      <w:pPr>
        <w:spacing w:after="0" w:line="276" w:lineRule="auto"/>
        <w:ind w:firstLine="720"/>
        <w:jc w:val="both"/>
        <w:rPr>
          <w:rFonts w:ascii="Arial" w:eastAsiaTheme="minorHAnsi" w:hAnsi="Arial" w:cs="Arial"/>
          <w:color w:val="0D0D0D" w:themeColor="text1" w:themeTint="F2"/>
          <w:sz w:val="24"/>
          <w:szCs w:val="24"/>
          <w:lang w:val="mn-MN"/>
        </w:rPr>
      </w:pPr>
      <w:r w:rsidRPr="002C5462">
        <w:rPr>
          <w:rFonts w:ascii="Arial" w:eastAsiaTheme="minorHAnsi" w:hAnsi="Arial" w:cs="Arial"/>
          <w:color w:val="0D0D0D" w:themeColor="text1" w:themeTint="F2"/>
          <w:sz w:val="24"/>
          <w:szCs w:val="24"/>
          <w:lang w:val="mn-MN"/>
        </w:rPr>
        <w:t xml:space="preserve">(б) Австраличуудын </w:t>
      </w:r>
      <w:r w:rsidR="00E72225">
        <w:rPr>
          <w:rFonts w:ascii="Arial" w:eastAsiaTheme="minorHAnsi" w:hAnsi="Arial" w:cs="Arial"/>
          <w:color w:val="0D0D0D" w:themeColor="text1" w:themeTint="F2"/>
          <w:sz w:val="24"/>
          <w:szCs w:val="24"/>
          <w:lang w:val="mn-MN"/>
        </w:rPr>
        <w:t>цахим орчны</w:t>
      </w:r>
      <w:r w:rsidRPr="002C5462">
        <w:rPr>
          <w:rFonts w:ascii="Arial" w:eastAsiaTheme="minorHAnsi" w:hAnsi="Arial" w:cs="Arial"/>
          <w:color w:val="0D0D0D" w:themeColor="text1" w:themeTint="F2"/>
          <w:sz w:val="24"/>
          <w:szCs w:val="24"/>
          <w:lang w:val="mn-MN"/>
        </w:rPr>
        <w:t xml:space="preserve"> аюулгүй байдлыг дэмжих</w:t>
      </w:r>
      <w:r w:rsidR="003120FA" w:rsidRPr="002C5462">
        <w:rPr>
          <w:rFonts w:ascii="Arial" w:eastAsiaTheme="minorHAnsi" w:hAnsi="Arial" w:cs="Arial"/>
          <w:color w:val="0D0D0D" w:themeColor="text1" w:themeTint="F2"/>
          <w:sz w:val="24"/>
          <w:szCs w:val="24"/>
          <w:lang w:val="mn-MN"/>
        </w:rPr>
        <w:t>”</w:t>
      </w:r>
      <w:r w:rsidR="003120FA" w:rsidRPr="002C5462">
        <w:rPr>
          <w:rStyle w:val="FootnoteReference"/>
          <w:rFonts w:ascii="Arial" w:eastAsiaTheme="minorHAnsi" w:hAnsi="Arial" w:cs="Arial"/>
          <w:color w:val="0D0D0D" w:themeColor="text1" w:themeTint="F2"/>
          <w:sz w:val="24"/>
          <w:szCs w:val="24"/>
          <w:lang w:val="mn-MN"/>
        </w:rPr>
        <w:footnoteReference w:id="13"/>
      </w:r>
      <w:r w:rsidR="003120FA" w:rsidRPr="002C5462">
        <w:rPr>
          <w:rFonts w:ascii="Arial" w:eastAsiaTheme="minorHAnsi" w:hAnsi="Arial" w:cs="Arial"/>
          <w:color w:val="0D0D0D" w:themeColor="text1" w:themeTint="F2"/>
          <w:sz w:val="24"/>
          <w:szCs w:val="24"/>
          <w:lang w:val="mn-MN"/>
        </w:rPr>
        <w:t xml:space="preserve"> </w:t>
      </w:r>
      <w:r w:rsidR="0036092A">
        <w:rPr>
          <w:rFonts w:ascii="Arial" w:eastAsiaTheme="minorHAnsi" w:hAnsi="Arial" w:cs="Arial"/>
          <w:color w:val="0D0D0D" w:themeColor="text1" w:themeTint="F2"/>
          <w:sz w:val="24"/>
          <w:szCs w:val="24"/>
          <w:lang w:val="mn-MN"/>
        </w:rPr>
        <w:t>болно</w:t>
      </w:r>
      <w:r w:rsidR="003120FA" w:rsidRPr="002C5462">
        <w:rPr>
          <w:rFonts w:ascii="Arial" w:eastAsiaTheme="minorHAnsi" w:hAnsi="Arial" w:cs="Arial"/>
          <w:color w:val="0D0D0D" w:themeColor="text1" w:themeTint="F2"/>
          <w:sz w:val="24"/>
          <w:szCs w:val="24"/>
          <w:lang w:val="mn-MN"/>
        </w:rPr>
        <w:t>.</w:t>
      </w:r>
    </w:p>
    <w:p w14:paraId="3B74C543" w14:textId="0B5D6872" w:rsidR="00571DDD" w:rsidRPr="002C5462" w:rsidRDefault="002A0F2A" w:rsidP="000C7308">
      <w:pPr>
        <w:spacing w:after="0" w:line="276" w:lineRule="auto"/>
        <w:ind w:firstLine="720"/>
        <w:jc w:val="both"/>
        <w:rPr>
          <w:rFonts w:ascii="Arial" w:eastAsiaTheme="minorHAnsi" w:hAnsi="Arial" w:cs="Arial"/>
          <w:color w:val="0D0D0D" w:themeColor="text1" w:themeTint="F2"/>
          <w:sz w:val="24"/>
          <w:szCs w:val="24"/>
          <w:lang w:val="mn-MN"/>
        </w:rPr>
      </w:pPr>
      <w:r w:rsidRPr="002C5462">
        <w:rPr>
          <w:rFonts w:ascii="Arial" w:eastAsiaTheme="minorHAnsi" w:hAnsi="Arial" w:cs="Arial"/>
          <w:color w:val="0D0D0D" w:themeColor="text1" w:themeTint="F2"/>
          <w:sz w:val="24"/>
          <w:szCs w:val="24"/>
          <w:lang w:val="mn-MN"/>
        </w:rPr>
        <w:t>Тус хуулийн 5 дугаар зүйлд нэр том</w:t>
      </w:r>
      <w:r w:rsidR="0036092A">
        <w:rPr>
          <w:rFonts w:ascii="Arial" w:eastAsiaTheme="minorHAnsi" w:hAnsi="Arial" w:cs="Arial"/>
          <w:color w:val="0D0D0D" w:themeColor="text1" w:themeTint="F2"/>
          <w:sz w:val="24"/>
          <w:szCs w:val="24"/>
          <w:lang w:val="mn-MN"/>
        </w:rPr>
        <w:t>ь</w:t>
      </w:r>
      <w:r w:rsidRPr="002C5462">
        <w:rPr>
          <w:rFonts w:ascii="Arial" w:eastAsiaTheme="minorHAnsi" w:hAnsi="Arial" w:cs="Arial"/>
          <w:color w:val="0D0D0D" w:themeColor="text1" w:themeTint="F2"/>
          <w:sz w:val="24"/>
          <w:szCs w:val="24"/>
          <w:lang w:val="mn-MN"/>
        </w:rPr>
        <w:t xml:space="preserve">ёоны тодорхойлолтыг оруулж өгсөн бөгөөд </w:t>
      </w:r>
      <w:r w:rsidR="0036092A">
        <w:rPr>
          <w:rFonts w:ascii="Arial" w:eastAsiaTheme="minorHAnsi" w:hAnsi="Arial" w:cs="Arial"/>
          <w:color w:val="0D0D0D" w:themeColor="text1" w:themeTint="F2"/>
          <w:sz w:val="24"/>
          <w:szCs w:val="24"/>
          <w:lang w:val="mn-MN"/>
        </w:rPr>
        <w:t>“</w:t>
      </w:r>
      <w:r w:rsidRPr="002C5462">
        <w:rPr>
          <w:rFonts w:ascii="Arial" w:eastAsiaTheme="minorHAnsi" w:hAnsi="Arial" w:cs="Arial"/>
          <w:color w:val="0D0D0D" w:themeColor="text1" w:themeTint="F2"/>
          <w:sz w:val="24"/>
          <w:szCs w:val="24"/>
          <w:lang w:val="mn-MN"/>
        </w:rPr>
        <w:t>хүүхэд</w:t>
      </w:r>
      <w:r w:rsidR="0036092A">
        <w:rPr>
          <w:rFonts w:ascii="Arial" w:eastAsiaTheme="minorHAnsi" w:hAnsi="Arial" w:cs="Arial"/>
          <w:color w:val="0D0D0D" w:themeColor="text1" w:themeTint="F2"/>
          <w:sz w:val="24"/>
          <w:szCs w:val="24"/>
          <w:lang w:val="mn-MN"/>
        </w:rPr>
        <w:t>”</w:t>
      </w:r>
      <w:r w:rsidRPr="002C5462">
        <w:rPr>
          <w:rFonts w:ascii="Arial" w:eastAsiaTheme="minorHAnsi" w:hAnsi="Arial" w:cs="Arial"/>
          <w:color w:val="0D0D0D" w:themeColor="text1" w:themeTint="F2"/>
          <w:sz w:val="24"/>
          <w:szCs w:val="24"/>
          <w:lang w:val="mn-MN"/>
        </w:rPr>
        <w:t xml:space="preserve"> гэ</w:t>
      </w:r>
      <w:r w:rsidR="00735860">
        <w:rPr>
          <w:rFonts w:ascii="Arial" w:eastAsiaTheme="minorHAnsi" w:hAnsi="Arial" w:cs="Arial"/>
          <w:color w:val="0D0D0D" w:themeColor="text1" w:themeTint="F2"/>
          <w:sz w:val="24"/>
          <w:szCs w:val="24"/>
          <w:lang w:val="mn-MN"/>
        </w:rPr>
        <w:t>дэг</w:t>
      </w:r>
      <w:r w:rsidR="0036092A">
        <w:rPr>
          <w:rFonts w:ascii="Arial" w:eastAsiaTheme="minorHAnsi" w:hAnsi="Arial" w:cs="Arial"/>
          <w:color w:val="0D0D0D" w:themeColor="text1" w:themeTint="F2"/>
          <w:sz w:val="24"/>
          <w:szCs w:val="24"/>
          <w:lang w:val="mn-MN"/>
        </w:rPr>
        <w:t xml:space="preserve"> нь</w:t>
      </w:r>
      <w:r w:rsidRPr="002C5462">
        <w:rPr>
          <w:rFonts w:ascii="Arial" w:eastAsiaTheme="minorHAnsi" w:hAnsi="Arial" w:cs="Arial"/>
          <w:color w:val="0D0D0D" w:themeColor="text1" w:themeTint="F2"/>
          <w:sz w:val="24"/>
          <w:szCs w:val="24"/>
          <w:lang w:val="mn-MN"/>
        </w:rPr>
        <w:t xml:space="preserve"> 18 насанд хүрээгүй хүнийг хэл</w:t>
      </w:r>
      <w:r w:rsidR="00735860">
        <w:rPr>
          <w:rFonts w:ascii="Arial" w:eastAsiaTheme="minorHAnsi" w:hAnsi="Arial" w:cs="Arial"/>
          <w:color w:val="0D0D0D" w:themeColor="text1" w:themeTint="F2"/>
          <w:sz w:val="24"/>
          <w:szCs w:val="24"/>
          <w:lang w:val="mn-MN"/>
        </w:rPr>
        <w:t>нэ гэж</w:t>
      </w:r>
      <w:r w:rsidRPr="002C5462">
        <w:rPr>
          <w:rFonts w:ascii="Arial" w:eastAsiaTheme="minorHAnsi" w:hAnsi="Arial" w:cs="Arial"/>
          <w:color w:val="0D0D0D" w:themeColor="text1" w:themeTint="F2"/>
          <w:sz w:val="24"/>
          <w:szCs w:val="24"/>
          <w:lang w:val="mn-MN"/>
        </w:rPr>
        <w:t xml:space="preserve"> заа</w:t>
      </w:r>
      <w:r w:rsidR="00735860">
        <w:rPr>
          <w:rFonts w:ascii="Arial" w:eastAsiaTheme="minorHAnsi" w:hAnsi="Arial" w:cs="Arial"/>
          <w:color w:val="0D0D0D" w:themeColor="text1" w:themeTint="F2"/>
          <w:sz w:val="24"/>
          <w:szCs w:val="24"/>
          <w:lang w:val="mn-MN"/>
        </w:rPr>
        <w:t>сан</w:t>
      </w:r>
      <w:r w:rsidRPr="002C5462">
        <w:rPr>
          <w:rFonts w:ascii="Arial" w:eastAsiaTheme="minorHAnsi" w:hAnsi="Arial" w:cs="Arial"/>
          <w:color w:val="0D0D0D" w:themeColor="text1" w:themeTint="F2"/>
          <w:sz w:val="24"/>
          <w:szCs w:val="24"/>
          <w:lang w:val="mn-MN"/>
        </w:rPr>
        <w:t xml:space="preserve">. </w:t>
      </w:r>
      <w:r w:rsidR="004B1620" w:rsidRPr="002C5462">
        <w:rPr>
          <w:rFonts w:ascii="Arial" w:eastAsiaTheme="minorHAnsi" w:hAnsi="Arial" w:cs="Arial"/>
          <w:color w:val="0D0D0D" w:themeColor="text1" w:themeTint="F2"/>
          <w:sz w:val="24"/>
          <w:szCs w:val="24"/>
          <w:lang w:val="mn-MN"/>
        </w:rPr>
        <w:t>Тус хуулийн 6 дугаар бүлэгт хүүхдийн цахим гадуурхалт, дээрэлхэлтийн талаарх ойлголтыг тодорхойл</w:t>
      </w:r>
      <w:r w:rsidR="00735860">
        <w:rPr>
          <w:rFonts w:ascii="Arial" w:eastAsiaTheme="minorHAnsi" w:hAnsi="Arial" w:cs="Arial"/>
          <w:color w:val="0D0D0D" w:themeColor="text1" w:themeTint="F2"/>
          <w:sz w:val="24"/>
          <w:szCs w:val="24"/>
          <w:lang w:val="mn-MN"/>
        </w:rPr>
        <w:t>сон ба</w:t>
      </w:r>
      <w:r w:rsidR="004B1620" w:rsidRPr="002C5462">
        <w:rPr>
          <w:rFonts w:ascii="Arial" w:eastAsiaTheme="minorHAnsi" w:hAnsi="Arial" w:cs="Arial"/>
          <w:color w:val="0D0D0D" w:themeColor="text1" w:themeTint="F2"/>
          <w:sz w:val="24"/>
          <w:szCs w:val="24"/>
          <w:lang w:val="mn-MN"/>
        </w:rPr>
        <w:t xml:space="preserve"> дараа дараагийн холбогдох бүлэгт энэ талаарх гомдлыг хэрхэн гаргах, хаана гаргах, хянан шалгах зэрээг ажиллагаануудыг нарийвчлан заа</w:t>
      </w:r>
      <w:r w:rsidR="00735860">
        <w:rPr>
          <w:rFonts w:ascii="Arial" w:eastAsiaTheme="minorHAnsi" w:hAnsi="Arial" w:cs="Arial"/>
          <w:color w:val="0D0D0D" w:themeColor="text1" w:themeTint="F2"/>
          <w:sz w:val="24"/>
          <w:szCs w:val="24"/>
          <w:lang w:val="mn-MN"/>
        </w:rPr>
        <w:t>сан</w:t>
      </w:r>
      <w:r w:rsidR="004B1620" w:rsidRPr="002C5462">
        <w:rPr>
          <w:rFonts w:ascii="Arial" w:eastAsiaTheme="minorHAnsi" w:hAnsi="Arial" w:cs="Arial"/>
          <w:color w:val="0D0D0D" w:themeColor="text1" w:themeTint="F2"/>
          <w:sz w:val="24"/>
          <w:szCs w:val="24"/>
          <w:lang w:val="mn-MN"/>
        </w:rPr>
        <w:t xml:space="preserve">. </w:t>
      </w:r>
    </w:p>
    <w:p w14:paraId="2453BC31" w14:textId="3B6774F3" w:rsidR="00580948" w:rsidRPr="002C5462" w:rsidRDefault="00580948" w:rsidP="000C7308">
      <w:pPr>
        <w:spacing w:after="0" w:line="276" w:lineRule="auto"/>
        <w:jc w:val="both"/>
        <w:rPr>
          <w:rFonts w:ascii="Arial" w:eastAsiaTheme="minorHAnsi" w:hAnsi="Arial" w:cs="Arial"/>
          <w:b/>
          <w:bCs/>
          <w:color w:val="0D0D0D" w:themeColor="text1" w:themeTint="F2"/>
          <w:sz w:val="24"/>
          <w:szCs w:val="24"/>
          <w:lang w:val="mn-MN"/>
        </w:rPr>
      </w:pPr>
    </w:p>
    <w:p w14:paraId="39545158" w14:textId="66DFC313" w:rsidR="002332FE" w:rsidRPr="002C5462" w:rsidRDefault="002332FE" w:rsidP="000C7308">
      <w:pPr>
        <w:spacing w:after="0" w:line="276" w:lineRule="auto"/>
        <w:ind w:firstLine="720"/>
        <w:jc w:val="both"/>
        <w:rPr>
          <w:rFonts w:ascii="Arial" w:eastAsiaTheme="minorHAnsi" w:hAnsi="Arial" w:cs="Arial"/>
          <w:b/>
          <w:bCs/>
          <w:color w:val="0D0D0D" w:themeColor="text1" w:themeTint="F2"/>
          <w:sz w:val="24"/>
          <w:szCs w:val="24"/>
        </w:rPr>
      </w:pPr>
      <w:r w:rsidRPr="002C5462">
        <w:rPr>
          <w:rFonts w:ascii="Arial" w:eastAsiaTheme="minorHAnsi" w:hAnsi="Arial" w:cs="Arial"/>
          <w:b/>
          <w:bCs/>
          <w:color w:val="0D0D0D" w:themeColor="text1" w:themeTint="F2"/>
          <w:sz w:val="24"/>
          <w:szCs w:val="24"/>
          <w:lang w:val="mn-MN"/>
        </w:rPr>
        <w:t xml:space="preserve">6.3 </w:t>
      </w:r>
      <w:r w:rsidR="00435EA6" w:rsidRPr="002C5462">
        <w:rPr>
          <w:rFonts w:ascii="Arial" w:eastAsiaTheme="minorHAnsi" w:hAnsi="Arial" w:cs="Arial"/>
          <w:b/>
          <w:bCs/>
          <w:color w:val="0D0D0D" w:themeColor="text1" w:themeTint="F2"/>
          <w:sz w:val="24"/>
          <w:szCs w:val="24"/>
          <w:lang w:val="mn-MN"/>
        </w:rPr>
        <w:t>ЯПОН УЛС-</w:t>
      </w:r>
      <w:r w:rsidR="00435EA6">
        <w:rPr>
          <w:rFonts w:ascii="Arial" w:eastAsiaTheme="minorHAnsi" w:hAnsi="Arial" w:cs="Arial"/>
          <w:b/>
          <w:bCs/>
          <w:color w:val="0D0D0D" w:themeColor="text1" w:themeTint="F2"/>
          <w:sz w:val="24"/>
          <w:szCs w:val="24"/>
          <w:lang w:val="mn-MN"/>
        </w:rPr>
        <w:t xml:space="preserve"> </w:t>
      </w:r>
      <w:r w:rsidR="00435EA6" w:rsidRPr="002C5462">
        <w:rPr>
          <w:rFonts w:ascii="Arial" w:eastAsiaTheme="minorHAnsi" w:hAnsi="Arial" w:cs="Arial"/>
          <w:b/>
          <w:bCs/>
          <w:color w:val="0D0D0D" w:themeColor="text1" w:themeTint="F2"/>
          <w:sz w:val="24"/>
          <w:szCs w:val="24"/>
          <w:lang w:val="mn-MN"/>
        </w:rPr>
        <w:t xml:space="preserve">ХҮҮХЭД АЮУЛГҮЙ, ТАЙВАН ИНТЕРНЭТ ХЭРЭГЛЭХ ОРЧИНГ БҮРДҮҮЛЭХ ТУХАЙ ХУУЛЬ </w:t>
      </w:r>
      <w:r w:rsidR="00435EA6" w:rsidRPr="002C5462">
        <w:rPr>
          <w:rFonts w:ascii="Arial" w:eastAsiaTheme="minorHAnsi" w:hAnsi="Arial" w:cs="Arial"/>
          <w:b/>
          <w:bCs/>
          <w:color w:val="0D0D0D" w:themeColor="text1" w:themeTint="F2"/>
          <w:sz w:val="24"/>
          <w:szCs w:val="24"/>
        </w:rPr>
        <w:t>(2008</w:t>
      </w:r>
      <w:r w:rsidR="00435EA6" w:rsidRPr="002C5462">
        <w:rPr>
          <w:rFonts w:ascii="Arial" w:eastAsiaTheme="minorHAnsi" w:hAnsi="Arial" w:cs="Arial"/>
          <w:b/>
          <w:bCs/>
          <w:color w:val="0D0D0D" w:themeColor="text1" w:themeTint="F2"/>
          <w:sz w:val="24"/>
          <w:szCs w:val="24"/>
          <w:lang w:val="mn-MN"/>
        </w:rPr>
        <w:t xml:space="preserve"> ОН</w:t>
      </w:r>
      <w:r w:rsidR="00435EA6" w:rsidRPr="002C5462">
        <w:rPr>
          <w:rFonts w:ascii="Arial" w:eastAsiaTheme="minorHAnsi" w:hAnsi="Arial" w:cs="Arial"/>
          <w:b/>
          <w:bCs/>
          <w:color w:val="0D0D0D" w:themeColor="text1" w:themeTint="F2"/>
          <w:sz w:val="24"/>
          <w:szCs w:val="24"/>
        </w:rPr>
        <w:t>)</w:t>
      </w:r>
    </w:p>
    <w:p w14:paraId="72C1777B" w14:textId="77777777" w:rsidR="002332FE" w:rsidRPr="002C5462" w:rsidRDefault="002332FE" w:rsidP="000C7308">
      <w:pPr>
        <w:spacing w:after="0" w:line="276" w:lineRule="auto"/>
        <w:jc w:val="both"/>
        <w:rPr>
          <w:rFonts w:ascii="Arial" w:eastAsiaTheme="minorHAnsi" w:hAnsi="Arial" w:cs="Arial"/>
          <w:color w:val="0D0D0D" w:themeColor="text1" w:themeTint="F2"/>
          <w:sz w:val="24"/>
          <w:szCs w:val="24"/>
        </w:rPr>
      </w:pPr>
    </w:p>
    <w:p w14:paraId="273683EE" w14:textId="57CAF7C1" w:rsidR="00786A01" w:rsidRDefault="002332FE" w:rsidP="000C7308">
      <w:pPr>
        <w:spacing w:after="0" w:line="276" w:lineRule="auto"/>
        <w:jc w:val="both"/>
        <w:rPr>
          <w:rFonts w:ascii="Arial" w:eastAsiaTheme="minorHAnsi" w:hAnsi="Arial" w:cs="Arial"/>
          <w:color w:val="0D0D0D" w:themeColor="text1" w:themeTint="F2"/>
          <w:sz w:val="24"/>
          <w:szCs w:val="24"/>
          <w:lang w:val="mn-MN"/>
        </w:rPr>
      </w:pPr>
      <w:r w:rsidRPr="002C5462">
        <w:rPr>
          <w:rFonts w:ascii="Arial" w:eastAsiaTheme="minorHAnsi" w:hAnsi="Arial" w:cs="Arial"/>
          <w:color w:val="0D0D0D" w:themeColor="text1" w:themeTint="F2"/>
          <w:sz w:val="24"/>
          <w:szCs w:val="24"/>
        </w:rPr>
        <w:tab/>
      </w:r>
      <w:r w:rsidR="00735860">
        <w:rPr>
          <w:rFonts w:ascii="Arial" w:eastAsiaTheme="minorHAnsi" w:hAnsi="Arial" w:cs="Arial"/>
          <w:color w:val="0D0D0D" w:themeColor="text1" w:themeTint="F2"/>
          <w:sz w:val="24"/>
          <w:szCs w:val="24"/>
          <w:lang w:val="mn-MN"/>
        </w:rPr>
        <w:t xml:space="preserve">Энэхүү хууль нь </w:t>
      </w:r>
      <w:r w:rsidR="00460036">
        <w:rPr>
          <w:rFonts w:ascii="Arial" w:eastAsiaTheme="minorHAnsi" w:hAnsi="Arial" w:cs="Arial"/>
          <w:color w:val="0D0D0D" w:themeColor="text1" w:themeTint="F2"/>
          <w:sz w:val="24"/>
          <w:szCs w:val="24"/>
          <w:lang w:val="mn-MN"/>
        </w:rPr>
        <w:t>цахим</w:t>
      </w:r>
      <w:r w:rsidRPr="002C5462">
        <w:rPr>
          <w:rFonts w:ascii="Arial" w:eastAsiaTheme="minorHAnsi" w:hAnsi="Arial" w:cs="Arial"/>
          <w:color w:val="0D0D0D" w:themeColor="text1" w:themeTint="F2"/>
          <w:sz w:val="24"/>
          <w:szCs w:val="24"/>
          <w:lang w:val="mn-MN"/>
        </w:rPr>
        <w:t xml:space="preserve"> орчинд хүүхдэд хор</w:t>
      </w:r>
      <w:r w:rsidR="00460036">
        <w:rPr>
          <w:rFonts w:ascii="Arial" w:eastAsiaTheme="minorHAnsi" w:hAnsi="Arial" w:cs="Arial"/>
          <w:color w:val="0D0D0D" w:themeColor="text1" w:themeTint="F2"/>
          <w:sz w:val="24"/>
          <w:szCs w:val="24"/>
          <w:lang w:val="mn-MN"/>
        </w:rPr>
        <w:t xml:space="preserve"> хөнөөлтэй</w:t>
      </w:r>
      <w:r w:rsidRPr="002C5462">
        <w:rPr>
          <w:rFonts w:ascii="Arial" w:eastAsiaTheme="minorHAnsi" w:hAnsi="Arial" w:cs="Arial"/>
          <w:color w:val="0D0D0D" w:themeColor="text1" w:themeTint="F2"/>
          <w:sz w:val="24"/>
          <w:szCs w:val="24"/>
          <w:lang w:val="mn-MN"/>
        </w:rPr>
        <w:t xml:space="preserve"> мэдээлэл түгэн тархсан</w:t>
      </w:r>
      <w:r w:rsidR="00435EA6">
        <w:rPr>
          <w:rFonts w:ascii="Arial" w:eastAsiaTheme="minorHAnsi" w:hAnsi="Arial" w:cs="Arial"/>
          <w:color w:val="0D0D0D" w:themeColor="text1" w:themeTint="F2"/>
          <w:sz w:val="24"/>
          <w:szCs w:val="24"/>
          <w:lang w:val="mn-MN"/>
        </w:rPr>
        <w:t xml:space="preserve">тай </w:t>
      </w:r>
      <w:r w:rsidRPr="002C5462">
        <w:rPr>
          <w:rFonts w:ascii="Arial" w:eastAsiaTheme="minorHAnsi" w:hAnsi="Arial" w:cs="Arial"/>
          <w:color w:val="0D0D0D" w:themeColor="text1" w:themeTint="F2"/>
          <w:sz w:val="24"/>
          <w:szCs w:val="24"/>
          <w:lang w:val="mn-MN"/>
        </w:rPr>
        <w:t>холбогдуулан интернэтийг зөв зохистой хэрэглэх чадвар</w:t>
      </w:r>
      <w:r w:rsidR="00083E94">
        <w:rPr>
          <w:rFonts w:ascii="Arial" w:eastAsiaTheme="minorHAnsi" w:hAnsi="Arial" w:cs="Arial"/>
          <w:color w:val="0D0D0D" w:themeColor="text1" w:themeTint="F2"/>
          <w:sz w:val="24"/>
          <w:szCs w:val="24"/>
          <w:lang w:val="mn-MN"/>
        </w:rPr>
        <w:t>ыг</w:t>
      </w:r>
      <w:r w:rsidRPr="002C5462">
        <w:rPr>
          <w:rFonts w:ascii="Arial" w:eastAsiaTheme="minorHAnsi" w:hAnsi="Arial" w:cs="Arial"/>
          <w:color w:val="0D0D0D" w:themeColor="text1" w:themeTint="F2"/>
          <w:sz w:val="24"/>
          <w:szCs w:val="24"/>
          <w:lang w:val="mn-MN"/>
        </w:rPr>
        <w:t xml:space="preserve"> </w:t>
      </w:r>
      <w:r w:rsidR="00083E94" w:rsidRPr="002C5462">
        <w:rPr>
          <w:rFonts w:ascii="Arial" w:eastAsiaTheme="minorHAnsi" w:hAnsi="Arial" w:cs="Arial"/>
          <w:color w:val="0D0D0D" w:themeColor="text1" w:themeTint="F2"/>
          <w:sz w:val="24"/>
          <w:szCs w:val="24"/>
          <w:lang w:val="mn-MN"/>
        </w:rPr>
        <w:t>хүүхд</w:t>
      </w:r>
      <w:r w:rsidR="00083E94">
        <w:rPr>
          <w:rFonts w:ascii="Arial" w:eastAsiaTheme="minorHAnsi" w:hAnsi="Arial" w:cs="Arial"/>
          <w:color w:val="0D0D0D" w:themeColor="text1" w:themeTint="F2"/>
          <w:sz w:val="24"/>
          <w:szCs w:val="24"/>
          <w:lang w:val="mn-MN"/>
        </w:rPr>
        <w:t>эд</w:t>
      </w:r>
      <w:r w:rsidR="00083E94" w:rsidRPr="002C5462">
        <w:rPr>
          <w:rFonts w:ascii="Arial" w:eastAsiaTheme="minorHAnsi" w:hAnsi="Arial" w:cs="Arial"/>
          <w:color w:val="0D0D0D" w:themeColor="text1" w:themeTint="F2"/>
          <w:sz w:val="24"/>
          <w:szCs w:val="24"/>
          <w:lang w:val="mn-MN"/>
        </w:rPr>
        <w:t xml:space="preserve"> </w:t>
      </w:r>
      <w:r w:rsidRPr="002C5462">
        <w:rPr>
          <w:rFonts w:ascii="Arial" w:eastAsiaTheme="minorHAnsi" w:hAnsi="Arial" w:cs="Arial"/>
          <w:color w:val="0D0D0D" w:themeColor="text1" w:themeTint="F2"/>
          <w:sz w:val="24"/>
          <w:szCs w:val="24"/>
          <w:lang w:val="mn-MN"/>
        </w:rPr>
        <w:t xml:space="preserve">суулгахад шаардлагатай арга хэмжээг тодорхойлж, </w:t>
      </w:r>
      <w:r w:rsidR="00083E94">
        <w:rPr>
          <w:rFonts w:ascii="Arial" w:eastAsiaTheme="minorHAnsi" w:hAnsi="Arial" w:cs="Arial"/>
          <w:color w:val="0D0D0D" w:themeColor="text1" w:themeTint="F2"/>
          <w:sz w:val="24"/>
          <w:szCs w:val="24"/>
          <w:lang w:val="mn-MN"/>
        </w:rPr>
        <w:t>тус</w:t>
      </w:r>
      <w:r w:rsidR="00083E94" w:rsidRPr="002C5462">
        <w:rPr>
          <w:rFonts w:ascii="Arial" w:eastAsiaTheme="minorHAnsi" w:hAnsi="Arial" w:cs="Arial"/>
          <w:color w:val="0D0D0D" w:themeColor="text1" w:themeTint="F2"/>
          <w:sz w:val="24"/>
          <w:szCs w:val="24"/>
          <w:lang w:val="mn-MN"/>
        </w:rPr>
        <w:t xml:space="preserve"> </w:t>
      </w:r>
      <w:r w:rsidRPr="002C5462">
        <w:rPr>
          <w:rFonts w:ascii="Arial" w:eastAsiaTheme="minorHAnsi" w:hAnsi="Arial" w:cs="Arial"/>
          <w:color w:val="0D0D0D" w:themeColor="text1" w:themeTint="F2"/>
          <w:sz w:val="24"/>
          <w:szCs w:val="24"/>
          <w:lang w:val="mn-MN"/>
        </w:rPr>
        <w:t>хор</w:t>
      </w:r>
      <w:r w:rsidR="00460036">
        <w:rPr>
          <w:rFonts w:ascii="Arial" w:eastAsiaTheme="minorHAnsi" w:hAnsi="Arial" w:cs="Arial"/>
          <w:color w:val="0D0D0D" w:themeColor="text1" w:themeTint="F2"/>
          <w:sz w:val="24"/>
          <w:szCs w:val="24"/>
          <w:lang w:val="mn-MN"/>
        </w:rPr>
        <w:t xml:space="preserve"> хөнөөлтэй</w:t>
      </w:r>
      <w:r w:rsidRPr="002C5462">
        <w:rPr>
          <w:rFonts w:ascii="Arial" w:eastAsiaTheme="minorHAnsi" w:hAnsi="Arial" w:cs="Arial"/>
          <w:color w:val="0D0D0D" w:themeColor="text1" w:themeTint="F2"/>
          <w:sz w:val="24"/>
          <w:szCs w:val="24"/>
          <w:lang w:val="mn-MN"/>
        </w:rPr>
        <w:t xml:space="preserve"> мэдээллий</w:t>
      </w:r>
      <w:r w:rsidR="00460036">
        <w:rPr>
          <w:rFonts w:ascii="Arial" w:eastAsiaTheme="minorHAnsi" w:hAnsi="Arial" w:cs="Arial"/>
          <w:color w:val="0D0D0D" w:themeColor="text1" w:themeTint="F2"/>
          <w:sz w:val="24"/>
          <w:szCs w:val="24"/>
          <w:lang w:val="mn-MN"/>
        </w:rPr>
        <w:t>н</w:t>
      </w:r>
      <w:r w:rsidRPr="002C5462">
        <w:rPr>
          <w:rFonts w:ascii="Arial" w:eastAsiaTheme="minorHAnsi" w:hAnsi="Arial" w:cs="Arial"/>
          <w:color w:val="0D0D0D" w:themeColor="text1" w:themeTint="F2"/>
          <w:sz w:val="24"/>
          <w:szCs w:val="24"/>
          <w:lang w:val="mn-MN"/>
        </w:rPr>
        <w:t xml:space="preserve"> шүү</w:t>
      </w:r>
      <w:r w:rsidR="00460036">
        <w:rPr>
          <w:rFonts w:ascii="Arial" w:eastAsiaTheme="minorHAnsi" w:hAnsi="Arial" w:cs="Arial"/>
          <w:color w:val="0D0D0D" w:themeColor="text1" w:themeTint="F2"/>
          <w:sz w:val="24"/>
          <w:szCs w:val="24"/>
          <w:lang w:val="mn-MN"/>
        </w:rPr>
        <w:t>лтийн</w:t>
      </w:r>
      <w:r w:rsidRPr="002C5462">
        <w:rPr>
          <w:rFonts w:ascii="Arial" w:eastAsiaTheme="minorHAnsi" w:hAnsi="Arial" w:cs="Arial"/>
          <w:color w:val="0D0D0D" w:themeColor="text1" w:themeTint="F2"/>
          <w:sz w:val="24"/>
          <w:szCs w:val="24"/>
          <w:lang w:val="mn-MN"/>
        </w:rPr>
        <w:t xml:space="preserve"> </w:t>
      </w:r>
      <w:r w:rsidRPr="002C5462">
        <w:rPr>
          <w:rFonts w:ascii="Arial" w:eastAsiaTheme="minorHAnsi" w:hAnsi="Arial" w:cs="Arial"/>
          <w:color w:val="0D0D0D" w:themeColor="text1" w:themeTint="F2"/>
          <w:sz w:val="24"/>
          <w:szCs w:val="24"/>
        </w:rPr>
        <w:t xml:space="preserve">(filtering) </w:t>
      </w:r>
      <w:r w:rsidRPr="002C5462">
        <w:rPr>
          <w:rFonts w:ascii="Arial" w:eastAsiaTheme="minorHAnsi" w:hAnsi="Arial" w:cs="Arial"/>
          <w:color w:val="0D0D0D" w:themeColor="text1" w:themeTint="F2"/>
          <w:sz w:val="24"/>
          <w:szCs w:val="24"/>
          <w:lang w:val="mn-MN"/>
        </w:rPr>
        <w:t>програм хангамжийн ажиллагааг дээшлүүлэх, түүний хэрэглээг түгээн дэлгэрүүлэх,</w:t>
      </w:r>
      <w:r w:rsidR="00786A01">
        <w:rPr>
          <w:rFonts w:ascii="Arial" w:eastAsiaTheme="minorHAnsi" w:hAnsi="Arial" w:cs="Arial"/>
          <w:color w:val="0D0D0D" w:themeColor="text1" w:themeTint="F2"/>
          <w:sz w:val="24"/>
          <w:szCs w:val="24"/>
          <w:lang w:val="mn-MN"/>
        </w:rPr>
        <w:t xml:space="preserve"> </w:t>
      </w:r>
      <w:r w:rsidR="000361FF">
        <w:rPr>
          <w:rFonts w:ascii="Arial" w:eastAsiaTheme="minorHAnsi" w:hAnsi="Arial" w:cs="Arial"/>
          <w:color w:val="0D0D0D" w:themeColor="text1" w:themeTint="F2"/>
          <w:sz w:val="24"/>
          <w:szCs w:val="24"/>
          <w:lang w:val="mn-MN"/>
        </w:rPr>
        <w:t xml:space="preserve">тухайн </w:t>
      </w:r>
      <w:r w:rsidRPr="002C5462">
        <w:rPr>
          <w:rFonts w:ascii="Arial" w:eastAsiaTheme="minorHAnsi" w:hAnsi="Arial" w:cs="Arial"/>
          <w:color w:val="0D0D0D" w:themeColor="text1" w:themeTint="F2"/>
          <w:sz w:val="24"/>
          <w:szCs w:val="24"/>
          <w:lang w:val="mn-MN"/>
        </w:rPr>
        <w:t>хор</w:t>
      </w:r>
      <w:r w:rsidR="00460036">
        <w:rPr>
          <w:rFonts w:ascii="Arial" w:eastAsiaTheme="minorHAnsi" w:hAnsi="Arial" w:cs="Arial"/>
          <w:color w:val="0D0D0D" w:themeColor="text1" w:themeTint="F2"/>
          <w:sz w:val="24"/>
          <w:szCs w:val="24"/>
          <w:lang w:val="mn-MN"/>
        </w:rPr>
        <w:t xml:space="preserve"> хөнөөлтэй</w:t>
      </w:r>
      <w:r w:rsidRPr="002C5462">
        <w:rPr>
          <w:rFonts w:ascii="Arial" w:eastAsiaTheme="minorHAnsi" w:hAnsi="Arial" w:cs="Arial"/>
          <w:color w:val="0D0D0D" w:themeColor="text1" w:themeTint="F2"/>
          <w:sz w:val="24"/>
          <w:szCs w:val="24"/>
          <w:lang w:val="mn-MN"/>
        </w:rPr>
        <w:t xml:space="preserve"> мэдээлл</w:t>
      </w:r>
      <w:r w:rsidR="000361FF">
        <w:rPr>
          <w:rFonts w:ascii="Arial" w:eastAsiaTheme="minorHAnsi" w:hAnsi="Arial" w:cs="Arial"/>
          <w:color w:val="0D0D0D" w:themeColor="text1" w:themeTint="F2"/>
          <w:sz w:val="24"/>
          <w:szCs w:val="24"/>
          <w:lang w:val="mn-MN"/>
        </w:rPr>
        <w:t>ийг</w:t>
      </w:r>
      <w:r w:rsidR="00485A5C">
        <w:rPr>
          <w:rFonts w:ascii="Arial" w:eastAsiaTheme="minorHAnsi" w:hAnsi="Arial" w:cs="Arial"/>
          <w:color w:val="0D0D0D" w:themeColor="text1" w:themeTint="F2"/>
          <w:sz w:val="24"/>
          <w:szCs w:val="24"/>
          <w:lang w:val="mn-MN"/>
        </w:rPr>
        <w:t xml:space="preserve"> </w:t>
      </w:r>
      <w:r w:rsidR="000361FF" w:rsidRPr="002C5462">
        <w:rPr>
          <w:rFonts w:ascii="Arial" w:eastAsiaTheme="minorHAnsi" w:hAnsi="Arial" w:cs="Arial"/>
          <w:color w:val="0D0D0D" w:themeColor="text1" w:themeTint="F2"/>
          <w:sz w:val="24"/>
          <w:szCs w:val="24"/>
          <w:lang w:val="mn-MN"/>
        </w:rPr>
        <w:t>хүүхэд</w:t>
      </w:r>
      <w:r w:rsidR="000361FF">
        <w:rPr>
          <w:rFonts w:ascii="Arial" w:eastAsiaTheme="minorHAnsi" w:hAnsi="Arial" w:cs="Arial"/>
          <w:color w:val="0D0D0D" w:themeColor="text1" w:themeTint="F2"/>
          <w:sz w:val="24"/>
          <w:szCs w:val="24"/>
          <w:lang w:val="mn-MN"/>
        </w:rPr>
        <w:t xml:space="preserve"> </w:t>
      </w:r>
      <w:r w:rsidR="00786A01" w:rsidRPr="002C5462">
        <w:rPr>
          <w:rFonts w:ascii="Arial" w:eastAsiaTheme="minorHAnsi" w:hAnsi="Arial" w:cs="Arial"/>
          <w:color w:val="0D0D0D" w:themeColor="text1" w:themeTint="F2"/>
          <w:sz w:val="24"/>
          <w:szCs w:val="24"/>
          <w:lang w:val="mn-MN"/>
        </w:rPr>
        <w:t xml:space="preserve">интернэтээс </w:t>
      </w:r>
      <w:r w:rsidR="00E75B81">
        <w:rPr>
          <w:rFonts w:ascii="Arial" w:eastAsiaTheme="minorHAnsi" w:hAnsi="Arial" w:cs="Arial"/>
          <w:color w:val="0D0D0D" w:themeColor="text1" w:themeTint="F2"/>
          <w:sz w:val="24"/>
          <w:szCs w:val="24"/>
          <w:lang w:val="mn-MN"/>
        </w:rPr>
        <w:t>үзэх</w:t>
      </w:r>
      <w:r w:rsidRPr="002C5462">
        <w:rPr>
          <w:rFonts w:ascii="Arial" w:eastAsiaTheme="minorHAnsi" w:hAnsi="Arial" w:cs="Arial"/>
          <w:color w:val="0D0D0D" w:themeColor="text1" w:themeTint="F2"/>
          <w:sz w:val="24"/>
          <w:szCs w:val="24"/>
          <w:lang w:val="mn-MN"/>
        </w:rPr>
        <w:t xml:space="preserve"> боломжийг аль болох багасгах арга хэрэгслийг тодорхойлох замаар хүүхдийн эрхийг хамгаалах зорилготой </w:t>
      </w:r>
      <w:r w:rsidR="00735860">
        <w:rPr>
          <w:rFonts w:ascii="Arial" w:eastAsiaTheme="minorHAnsi" w:hAnsi="Arial" w:cs="Arial"/>
          <w:color w:val="0D0D0D" w:themeColor="text1" w:themeTint="F2"/>
          <w:sz w:val="24"/>
          <w:szCs w:val="24"/>
          <w:lang w:val="mn-MN"/>
        </w:rPr>
        <w:t>болно</w:t>
      </w:r>
      <w:r w:rsidRPr="002C5462">
        <w:rPr>
          <w:rFonts w:ascii="Arial" w:eastAsiaTheme="minorHAnsi" w:hAnsi="Arial" w:cs="Arial"/>
          <w:color w:val="0D0D0D" w:themeColor="text1" w:themeTint="F2"/>
          <w:sz w:val="24"/>
          <w:szCs w:val="24"/>
          <w:lang w:val="mn-MN"/>
        </w:rPr>
        <w:t xml:space="preserve">. </w:t>
      </w:r>
      <w:r w:rsidR="007139DB">
        <w:rPr>
          <w:rStyle w:val="FootnoteReference"/>
          <w:rFonts w:ascii="Arial" w:eastAsiaTheme="minorHAnsi" w:hAnsi="Arial" w:cs="Arial"/>
          <w:color w:val="0D0D0D" w:themeColor="text1" w:themeTint="F2"/>
          <w:sz w:val="24"/>
          <w:szCs w:val="24"/>
          <w:lang w:val="mn-MN"/>
        </w:rPr>
        <w:footnoteReference w:id="14"/>
      </w:r>
    </w:p>
    <w:p w14:paraId="031193B6" w14:textId="25EEFA59" w:rsidR="002332FE" w:rsidRPr="002C5462" w:rsidRDefault="002332FE" w:rsidP="00487E5C">
      <w:pPr>
        <w:spacing w:after="0" w:line="276" w:lineRule="auto"/>
        <w:ind w:firstLine="720"/>
        <w:jc w:val="both"/>
        <w:rPr>
          <w:rFonts w:ascii="Arial" w:eastAsiaTheme="minorHAnsi" w:hAnsi="Arial" w:cs="Arial"/>
          <w:color w:val="0D0D0D" w:themeColor="text1" w:themeTint="F2"/>
          <w:sz w:val="24"/>
          <w:szCs w:val="24"/>
          <w:lang w:val="mn-MN"/>
        </w:rPr>
      </w:pPr>
      <w:r w:rsidRPr="002C5462">
        <w:rPr>
          <w:rFonts w:ascii="Arial" w:eastAsiaTheme="minorHAnsi" w:hAnsi="Arial" w:cs="Arial"/>
          <w:color w:val="0D0D0D" w:themeColor="text1" w:themeTint="F2"/>
          <w:sz w:val="24"/>
          <w:szCs w:val="24"/>
          <w:lang w:val="mn-MN"/>
        </w:rPr>
        <w:t>Тус хуулиар хүүхдийн интернэтийн зөв зохистой хэрэглээтэй холбоотой үндсэн төлөвлөгөө, боловсрол, соён гэгээрүүлэх үйл ажиллагааг дэмжих, хүүхэд интернэтээс хор</w:t>
      </w:r>
      <w:r w:rsidR="00A3110E">
        <w:rPr>
          <w:rFonts w:ascii="Arial" w:eastAsiaTheme="minorHAnsi" w:hAnsi="Arial" w:cs="Arial"/>
          <w:color w:val="0D0D0D" w:themeColor="text1" w:themeTint="F2"/>
          <w:sz w:val="24"/>
          <w:szCs w:val="24"/>
          <w:lang w:val="mn-MN"/>
        </w:rPr>
        <w:t xml:space="preserve"> хөнөөл</w:t>
      </w:r>
      <w:r w:rsidRPr="002C5462">
        <w:rPr>
          <w:rFonts w:ascii="Arial" w:eastAsiaTheme="minorHAnsi" w:hAnsi="Arial" w:cs="Arial"/>
          <w:color w:val="0D0D0D" w:themeColor="text1" w:themeTint="F2"/>
          <w:sz w:val="24"/>
          <w:szCs w:val="24"/>
          <w:lang w:val="mn-MN"/>
        </w:rPr>
        <w:t>т</w:t>
      </w:r>
      <w:r w:rsidR="00A3110E">
        <w:rPr>
          <w:rFonts w:ascii="Arial" w:eastAsiaTheme="minorHAnsi" w:hAnsi="Arial" w:cs="Arial"/>
          <w:color w:val="0D0D0D" w:themeColor="text1" w:themeTint="F2"/>
          <w:sz w:val="24"/>
          <w:szCs w:val="24"/>
          <w:lang w:val="mn-MN"/>
        </w:rPr>
        <w:t>э</w:t>
      </w:r>
      <w:r w:rsidRPr="002C5462">
        <w:rPr>
          <w:rFonts w:ascii="Arial" w:eastAsiaTheme="minorHAnsi" w:hAnsi="Arial" w:cs="Arial"/>
          <w:color w:val="0D0D0D" w:themeColor="text1" w:themeTint="F2"/>
          <w:sz w:val="24"/>
          <w:szCs w:val="24"/>
          <w:lang w:val="mn-MN"/>
        </w:rPr>
        <w:t>й мэдээлэл олж үзэхээс урьдчилан сэргийлэх арга хэмжээ, эцэг, эх, асран хамгаалагч, төрийн захиргааны байгууллага, гар утас, интернэтийн оператор компани, хор</w:t>
      </w:r>
      <w:r w:rsidR="00460036">
        <w:rPr>
          <w:rFonts w:ascii="Arial" w:eastAsiaTheme="minorHAnsi" w:hAnsi="Arial" w:cs="Arial"/>
          <w:color w:val="0D0D0D" w:themeColor="text1" w:themeTint="F2"/>
          <w:sz w:val="24"/>
          <w:szCs w:val="24"/>
          <w:lang w:val="mn-MN"/>
        </w:rPr>
        <w:t xml:space="preserve"> хөнөөлтэй</w:t>
      </w:r>
      <w:r w:rsidRPr="002C5462">
        <w:rPr>
          <w:rFonts w:ascii="Arial" w:eastAsiaTheme="minorHAnsi" w:hAnsi="Arial" w:cs="Arial"/>
          <w:color w:val="0D0D0D" w:themeColor="text1" w:themeTint="F2"/>
          <w:sz w:val="24"/>
          <w:szCs w:val="24"/>
          <w:lang w:val="mn-MN"/>
        </w:rPr>
        <w:t xml:space="preserve"> мэдээллий</w:t>
      </w:r>
      <w:r w:rsidR="00460036">
        <w:rPr>
          <w:rFonts w:ascii="Arial" w:eastAsiaTheme="minorHAnsi" w:hAnsi="Arial" w:cs="Arial"/>
          <w:color w:val="0D0D0D" w:themeColor="text1" w:themeTint="F2"/>
          <w:sz w:val="24"/>
          <w:szCs w:val="24"/>
          <w:lang w:val="mn-MN"/>
        </w:rPr>
        <w:t>н</w:t>
      </w:r>
      <w:r w:rsidRPr="002C5462">
        <w:rPr>
          <w:rFonts w:ascii="Arial" w:eastAsiaTheme="minorHAnsi" w:hAnsi="Arial" w:cs="Arial"/>
          <w:color w:val="0D0D0D" w:themeColor="text1" w:themeTint="F2"/>
          <w:sz w:val="24"/>
          <w:szCs w:val="24"/>
          <w:lang w:val="mn-MN"/>
        </w:rPr>
        <w:t xml:space="preserve"> шүү</w:t>
      </w:r>
      <w:r w:rsidR="00460036">
        <w:rPr>
          <w:rFonts w:ascii="Arial" w:eastAsiaTheme="minorHAnsi" w:hAnsi="Arial" w:cs="Arial"/>
          <w:color w:val="0D0D0D" w:themeColor="text1" w:themeTint="F2"/>
          <w:sz w:val="24"/>
          <w:szCs w:val="24"/>
          <w:lang w:val="mn-MN"/>
        </w:rPr>
        <w:t>лтийн</w:t>
      </w:r>
      <w:r w:rsidRPr="002C5462">
        <w:rPr>
          <w:rFonts w:ascii="Arial" w:eastAsiaTheme="minorHAnsi" w:hAnsi="Arial" w:cs="Arial"/>
          <w:color w:val="0D0D0D" w:themeColor="text1" w:themeTint="F2"/>
          <w:sz w:val="24"/>
          <w:szCs w:val="24"/>
          <w:lang w:val="mn-MN"/>
        </w:rPr>
        <w:t xml:space="preserve"> (filtering) програм хангамж зохион бүтээгч зэрэг тус харилцаанд оролцогч этгээдүүдийн үүрэг, оролцоо, интернэтийн зөв зохистой хэрэглээтэй холбоотой олон нийтийн байгууллын дэмжлэг,</w:t>
      </w:r>
      <w:r w:rsidRPr="002C5462">
        <w:rPr>
          <w:rFonts w:ascii="Arial" w:hAnsi="Arial" w:cs="Arial"/>
          <w:sz w:val="24"/>
          <w:szCs w:val="24"/>
          <w:lang w:val="mn-MN"/>
        </w:rPr>
        <w:t xml:space="preserve"> </w:t>
      </w:r>
      <w:r w:rsidRPr="002C5462">
        <w:rPr>
          <w:rFonts w:ascii="Arial" w:eastAsiaTheme="minorHAnsi" w:hAnsi="Arial" w:cs="Arial"/>
          <w:color w:val="0D0D0D" w:themeColor="text1" w:themeTint="F2"/>
          <w:sz w:val="24"/>
          <w:szCs w:val="24"/>
          <w:lang w:val="mn-MN"/>
        </w:rPr>
        <w:t>хор</w:t>
      </w:r>
      <w:r w:rsidR="00462C02">
        <w:rPr>
          <w:rFonts w:ascii="Arial" w:eastAsiaTheme="minorHAnsi" w:hAnsi="Arial" w:cs="Arial"/>
          <w:color w:val="0D0D0D" w:themeColor="text1" w:themeTint="F2"/>
          <w:sz w:val="24"/>
          <w:szCs w:val="24"/>
          <w:lang w:val="mn-MN"/>
        </w:rPr>
        <w:t xml:space="preserve"> хөнөөл</w:t>
      </w:r>
      <w:r w:rsidRPr="002C5462">
        <w:rPr>
          <w:rFonts w:ascii="Arial" w:eastAsiaTheme="minorHAnsi" w:hAnsi="Arial" w:cs="Arial"/>
          <w:color w:val="0D0D0D" w:themeColor="text1" w:themeTint="F2"/>
          <w:sz w:val="24"/>
          <w:szCs w:val="24"/>
          <w:lang w:val="mn-MN"/>
        </w:rPr>
        <w:t>т</w:t>
      </w:r>
      <w:r w:rsidR="00462C02">
        <w:rPr>
          <w:rFonts w:ascii="Arial" w:eastAsiaTheme="minorHAnsi" w:hAnsi="Arial" w:cs="Arial"/>
          <w:color w:val="0D0D0D" w:themeColor="text1" w:themeTint="F2"/>
          <w:sz w:val="24"/>
          <w:szCs w:val="24"/>
          <w:lang w:val="mn-MN"/>
        </w:rPr>
        <w:t>э</w:t>
      </w:r>
      <w:r w:rsidRPr="002C5462">
        <w:rPr>
          <w:rFonts w:ascii="Arial" w:eastAsiaTheme="minorHAnsi" w:hAnsi="Arial" w:cs="Arial"/>
          <w:color w:val="0D0D0D" w:themeColor="text1" w:themeTint="F2"/>
          <w:sz w:val="24"/>
          <w:szCs w:val="24"/>
          <w:lang w:val="mn-MN"/>
        </w:rPr>
        <w:t>й мэдээллий</w:t>
      </w:r>
      <w:r w:rsidR="00462C02">
        <w:rPr>
          <w:rFonts w:ascii="Arial" w:eastAsiaTheme="minorHAnsi" w:hAnsi="Arial" w:cs="Arial"/>
          <w:color w:val="0D0D0D" w:themeColor="text1" w:themeTint="F2"/>
          <w:sz w:val="24"/>
          <w:szCs w:val="24"/>
          <w:lang w:val="mn-MN"/>
        </w:rPr>
        <w:t>н</w:t>
      </w:r>
      <w:r w:rsidRPr="002C5462">
        <w:rPr>
          <w:rFonts w:ascii="Arial" w:eastAsiaTheme="minorHAnsi" w:hAnsi="Arial" w:cs="Arial"/>
          <w:color w:val="0D0D0D" w:themeColor="text1" w:themeTint="F2"/>
          <w:sz w:val="24"/>
          <w:szCs w:val="24"/>
          <w:lang w:val="mn-MN"/>
        </w:rPr>
        <w:t xml:space="preserve"> шүү</w:t>
      </w:r>
      <w:r w:rsidR="00462C02">
        <w:rPr>
          <w:rFonts w:ascii="Arial" w:eastAsiaTheme="minorHAnsi" w:hAnsi="Arial" w:cs="Arial"/>
          <w:color w:val="0D0D0D" w:themeColor="text1" w:themeTint="F2"/>
          <w:sz w:val="24"/>
          <w:szCs w:val="24"/>
          <w:lang w:val="mn-MN"/>
        </w:rPr>
        <w:t>лтийн</w:t>
      </w:r>
      <w:r w:rsidRPr="002C5462">
        <w:rPr>
          <w:rFonts w:ascii="Arial" w:eastAsiaTheme="minorHAnsi" w:hAnsi="Arial" w:cs="Arial"/>
          <w:color w:val="0D0D0D" w:themeColor="text1" w:themeTint="F2"/>
          <w:sz w:val="24"/>
          <w:szCs w:val="24"/>
          <w:lang w:val="mn-MN"/>
        </w:rPr>
        <w:t xml:space="preserve"> (filtering) үйл ажиллагаа хөгжүүлэгчийн бүртгэлтэй холбоотой харилцааг зохицуул</w:t>
      </w:r>
      <w:r w:rsidR="00735860">
        <w:rPr>
          <w:rFonts w:ascii="Arial" w:eastAsiaTheme="minorHAnsi" w:hAnsi="Arial" w:cs="Arial"/>
          <w:color w:val="0D0D0D" w:themeColor="text1" w:themeTint="F2"/>
          <w:sz w:val="24"/>
          <w:szCs w:val="24"/>
          <w:lang w:val="mn-MN"/>
        </w:rPr>
        <w:t>на</w:t>
      </w:r>
      <w:r w:rsidRPr="002C5462">
        <w:rPr>
          <w:rFonts w:ascii="Arial" w:eastAsiaTheme="minorHAnsi" w:hAnsi="Arial" w:cs="Arial"/>
          <w:color w:val="0D0D0D" w:themeColor="text1" w:themeTint="F2"/>
          <w:sz w:val="24"/>
          <w:szCs w:val="24"/>
          <w:lang w:val="mn-MN"/>
        </w:rPr>
        <w:t>.</w:t>
      </w:r>
    </w:p>
    <w:p w14:paraId="545C617E" w14:textId="77777777" w:rsidR="002332FE" w:rsidRPr="002C5462" w:rsidRDefault="002332FE" w:rsidP="000C7308">
      <w:pPr>
        <w:spacing w:after="0" w:line="276" w:lineRule="auto"/>
        <w:jc w:val="both"/>
        <w:rPr>
          <w:rFonts w:ascii="Arial" w:eastAsiaTheme="minorHAnsi" w:hAnsi="Arial" w:cs="Arial"/>
          <w:color w:val="0D0D0D" w:themeColor="text1" w:themeTint="F2"/>
          <w:sz w:val="24"/>
          <w:szCs w:val="24"/>
          <w:lang w:val="mn-MN"/>
        </w:rPr>
      </w:pPr>
    </w:p>
    <w:p w14:paraId="7714F757" w14:textId="5B43ECEE" w:rsidR="002332FE" w:rsidRPr="002C5462" w:rsidRDefault="005D3B2F" w:rsidP="000C7308">
      <w:pPr>
        <w:spacing w:after="0" w:line="276" w:lineRule="auto"/>
        <w:ind w:firstLine="720"/>
        <w:jc w:val="both"/>
        <w:rPr>
          <w:rFonts w:ascii="Arial" w:eastAsiaTheme="minorHAnsi" w:hAnsi="Arial" w:cs="Arial"/>
          <w:b/>
          <w:bCs/>
          <w:color w:val="0D0D0D" w:themeColor="text1" w:themeTint="F2"/>
          <w:sz w:val="24"/>
          <w:szCs w:val="24"/>
        </w:rPr>
      </w:pPr>
      <w:r w:rsidRPr="002C5462">
        <w:rPr>
          <w:rFonts w:ascii="Arial" w:eastAsiaTheme="minorHAnsi" w:hAnsi="Arial" w:cs="Arial"/>
          <w:b/>
          <w:bCs/>
          <w:color w:val="0D0D0D" w:themeColor="text1" w:themeTint="F2"/>
          <w:sz w:val="24"/>
          <w:szCs w:val="24"/>
          <w:lang w:val="mn-MN"/>
        </w:rPr>
        <w:t>6</w:t>
      </w:r>
      <w:r w:rsidR="00435EA6" w:rsidRPr="002C5462">
        <w:rPr>
          <w:rFonts w:ascii="Arial" w:eastAsiaTheme="minorHAnsi" w:hAnsi="Arial" w:cs="Arial"/>
          <w:b/>
          <w:bCs/>
          <w:color w:val="0D0D0D" w:themeColor="text1" w:themeTint="F2"/>
          <w:sz w:val="24"/>
          <w:szCs w:val="24"/>
          <w:lang w:val="mn-MN"/>
        </w:rPr>
        <w:t>.4</w:t>
      </w:r>
      <w:r w:rsidR="00435EA6" w:rsidRPr="002C5462">
        <w:rPr>
          <w:rFonts w:ascii="Arial" w:eastAsiaTheme="minorHAnsi" w:hAnsi="Arial" w:cs="Arial"/>
          <w:b/>
          <w:bCs/>
          <w:color w:val="0D0D0D" w:themeColor="text1" w:themeTint="F2"/>
          <w:sz w:val="24"/>
          <w:szCs w:val="24"/>
          <w:lang w:val="mn-MN"/>
        </w:rPr>
        <w:tab/>
        <w:t xml:space="preserve">ИТАЛИ УЛС-ХҮҮХДИЙН </w:t>
      </w:r>
      <w:r w:rsidR="00435EA6">
        <w:rPr>
          <w:rFonts w:ascii="Arial" w:eastAsiaTheme="minorHAnsi" w:hAnsi="Arial" w:cs="Arial"/>
          <w:b/>
          <w:bCs/>
          <w:color w:val="0D0D0D" w:themeColor="text1" w:themeTint="F2"/>
          <w:sz w:val="24"/>
          <w:szCs w:val="24"/>
          <w:lang w:val="mn-MN"/>
        </w:rPr>
        <w:t xml:space="preserve">ЦАХИМ </w:t>
      </w:r>
      <w:r w:rsidR="00435EA6" w:rsidRPr="002C5462">
        <w:rPr>
          <w:rFonts w:ascii="Arial" w:eastAsiaTheme="minorHAnsi" w:hAnsi="Arial" w:cs="Arial"/>
          <w:b/>
          <w:bCs/>
          <w:color w:val="0D0D0D" w:themeColor="text1" w:themeTint="F2"/>
          <w:sz w:val="24"/>
          <w:szCs w:val="24"/>
          <w:lang w:val="mn-MN"/>
        </w:rPr>
        <w:t>ДЭЭРЭЛХЭ</w:t>
      </w:r>
      <w:r w:rsidR="00435EA6">
        <w:rPr>
          <w:rFonts w:ascii="Arial" w:eastAsiaTheme="minorHAnsi" w:hAnsi="Arial" w:cs="Arial"/>
          <w:b/>
          <w:bCs/>
          <w:color w:val="0D0D0D" w:themeColor="text1" w:themeTint="F2"/>
          <w:sz w:val="24"/>
          <w:szCs w:val="24"/>
          <w:lang w:val="mn-MN"/>
        </w:rPr>
        <w:t>Л, ГАДУУРХАЛТАЙ</w:t>
      </w:r>
      <w:r w:rsidR="00435EA6" w:rsidRPr="002C5462">
        <w:rPr>
          <w:rFonts w:ascii="Arial" w:eastAsiaTheme="minorHAnsi" w:hAnsi="Arial" w:cs="Arial"/>
          <w:b/>
          <w:bCs/>
          <w:color w:val="0D0D0D" w:themeColor="text1" w:themeTint="F2"/>
          <w:sz w:val="24"/>
          <w:szCs w:val="24"/>
          <w:lang w:val="mn-MN"/>
        </w:rPr>
        <w:t xml:space="preserve"> /</w:t>
      </w:r>
      <w:r w:rsidR="00435EA6" w:rsidRPr="002C5462">
        <w:rPr>
          <w:rFonts w:ascii="Arial" w:eastAsiaTheme="minorHAnsi" w:hAnsi="Arial" w:cs="Arial"/>
          <w:b/>
          <w:bCs/>
          <w:color w:val="0D0D0D" w:themeColor="text1" w:themeTint="F2"/>
          <w:sz w:val="24"/>
          <w:szCs w:val="24"/>
        </w:rPr>
        <w:t>CYBER-BULLYING</w:t>
      </w:r>
      <w:r w:rsidR="00435EA6" w:rsidRPr="002C5462">
        <w:rPr>
          <w:rFonts w:ascii="Arial" w:eastAsiaTheme="minorHAnsi" w:hAnsi="Arial" w:cs="Arial"/>
          <w:b/>
          <w:bCs/>
          <w:color w:val="0D0D0D" w:themeColor="text1" w:themeTint="F2"/>
          <w:sz w:val="24"/>
          <w:szCs w:val="24"/>
          <w:lang w:val="mn-MN"/>
        </w:rPr>
        <w:t xml:space="preserve">/ ТЭМЦЭХ ТУХАЙ ХУУЛЬ </w:t>
      </w:r>
      <w:r w:rsidR="00435EA6" w:rsidRPr="002C5462">
        <w:rPr>
          <w:rFonts w:ascii="Arial" w:eastAsiaTheme="minorHAnsi" w:hAnsi="Arial" w:cs="Arial"/>
          <w:b/>
          <w:bCs/>
          <w:color w:val="0D0D0D" w:themeColor="text1" w:themeTint="F2"/>
          <w:sz w:val="24"/>
          <w:szCs w:val="24"/>
        </w:rPr>
        <w:t>(</w:t>
      </w:r>
      <w:r w:rsidR="00435EA6" w:rsidRPr="002C5462">
        <w:rPr>
          <w:rFonts w:ascii="Arial" w:eastAsiaTheme="minorHAnsi" w:hAnsi="Arial" w:cs="Arial"/>
          <w:b/>
          <w:bCs/>
          <w:color w:val="0D0D0D" w:themeColor="text1" w:themeTint="F2"/>
          <w:sz w:val="24"/>
          <w:szCs w:val="24"/>
          <w:lang w:val="mn-MN"/>
        </w:rPr>
        <w:t>2017 ОН</w:t>
      </w:r>
      <w:r w:rsidR="00435EA6" w:rsidRPr="002C5462">
        <w:rPr>
          <w:rFonts w:ascii="Arial" w:eastAsiaTheme="minorHAnsi" w:hAnsi="Arial" w:cs="Arial"/>
          <w:b/>
          <w:bCs/>
          <w:color w:val="0D0D0D" w:themeColor="text1" w:themeTint="F2"/>
          <w:sz w:val="24"/>
          <w:szCs w:val="24"/>
        </w:rPr>
        <w:t>)</w:t>
      </w:r>
    </w:p>
    <w:p w14:paraId="7A61A9E8" w14:textId="77777777" w:rsidR="002332FE" w:rsidRPr="002C5462" w:rsidRDefault="002332FE" w:rsidP="000C7308">
      <w:pPr>
        <w:spacing w:after="0" w:line="276" w:lineRule="auto"/>
        <w:jc w:val="both"/>
        <w:rPr>
          <w:rFonts w:ascii="Arial" w:eastAsiaTheme="minorEastAsia" w:hAnsi="Arial" w:cs="Arial"/>
          <w:b/>
          <w:bCs/>
          <w:color w:val="0D0D0D" w:themeColor="text1" w:themeTint="F2"/>
          <w:sz w:val="24"/>
          <w:szCs w:val="24"/>
          <w:highlight w:val="yellow"/>
          <w:lang w:val="mn-MN" w:eastAsia="ja-JP"/>
        </w:rPr>
      </w:pPr>
    </w:p>
    <w:p w14:paraId="0FC0194D" w14:textId="7718380F" w:rsidR="002332FE" w:rsidRPr="002C5462" w:rsidRDefault="002332FE" w:rsidP="000C7308">
      <w:pPr>
        <w:spacing w:after="0" w:line="276" w:lineRule="auto"/>
        <w:ind w:firstLine="720"/>
        <w:jc w:val="both"/>
        <w:rPr>
          <w:rFonts w:ascii="Arial" w:eastAsiaTheme="minorHAnsi" w:hAnsi="Arial" w:cs="Arial"/>
          <w:color w:val="0D0D0D" w:themeColor="text1" w:themeTint="F2"/>
          <w:sz w:val="24"/>
          <w:szCs w:val="24"/>
          <w:lang w:val="mn-MN"/>
        </w:rPr>
      </w:pPr>
      <w:r w:rsidRPr="002C5462">
        <w:rPr>
          <w:rFonts w:ascii="Arial" w:eastAsiaTheme="minorHAnsi" w:hAnsi="Arial" w:cs="Arial"/>
          <w:color w:val="0D0D0D" w:themeColor="text1" w:themeTint="F2"/>
          <w:sz w:val="24"/>
          <w:szCs w:val="24"/>
          <w:lang w:val="mn-MN"/>
        </w:rPr>
        <w:lastRenderedPageBreak/>
        <w:t xml:space="preserve">Тус хуулиар </w:t>
      </w:r>
      <w:r w:rsidR="00080458">
        <w:rPr>
          <w:rFonts w:ascii="Arial" w:eastAsiaTheme="minorHAnsi" w:hAnsi="Arial" w:cs="Arial"/>
          <w:color w:val="0D0D0D" w:themeColor="text1" w:themeTint="F2"/>
          <w:sz w:val="24"/>
          <w:szCs w:val="24"/>
          <w:lang w:val="mn-MN"/>
        </w:rPr>
        <w:t xml:space="preserve">цахим </w:t>
      </w:r>
      <w:r w:rsidRPr="002C5462">
        <w:rPr>
          <w:rFonts w:ascii="Arial" w:eastAsiaTheme="minorHAnsi" w:hAnsi="Arial" w:cs="Arial"/>
          <w:color w:val="0D0D0D" w:themeColor="text1" w:themeTint="F2"/>
          <w:sz w:val="24"/>
          <w:szCs w:val="24"/>
          <w:lang w:val="mn-MN"/>
        </w:rPr>
        <w:t>орчинд хүүхдийг доромжилсон эсвэл нэр төрийг гутаасан м</w:t>
      </w:r>
      <w:r w:rsidR="00080458">
        <w:rPr>
          <w:rFonts w:ascii="Arial" w:eastAsiaTheme="minorHAnsi" w:hAnsi="Arial" w:cs="Arial"/>
          <w:color w:val="0D0D0D" w:themeColor="text1" w:themeTint="F2"/>
          <w:sz w:val="24"/>
          <w:szCs w:val="24"/>
          <w:lang w:val="mn-MN"/>
        </w:rPr>
        <w:t>эдээлэл</w:t>
      </w:r>
      <w:r w:rsidRPr="002C5462">
        <w:rPr>
          <w:rFonts w:ascii="Arial" w:eastAsiaTheme="minorHAnsi" w:hAnsi="Arial" w:cs="Arial"/>
          <w:color w:val="0D0D0D" w:themeColor="text1" w:themeTint="F2"/>
          <w:sz w:val="24"/>
          <w:szCs w:val="24"/>
          <w:lang w:val="mn-MN"/>
        </w:rPr>
        <w:t xml:space="preserve"> нийтлэх, интернэтээр айлган сүрдүүлэх эсвэл хувь хүний мэдээллийг хулгайлахыг хориглосон. </w:t>
      </w:r>
      <w:r w:rsidR="00080458">
        <w:rPr>
          <w:rFonts w:ascii="Arial" w:eastAsiaTheme="minorHAnsi" w:hAnsi="Arial" w:cs="Arial"/>
          <w:color w:val="0D0D0D" w:themeColor="text1" w:themeTint="F2"/>
          <w:sz w:val="24"/>
          <w:szCs w:val="24"/>
          <w:lang w:val="mn-MN"/>
        </w:rPr>
        <w:t>Цахим</w:t>
      </w:r>
      <w:r w:rsidR="00080458" w:rsidRPr="002C5462">
        <w:rPr>
          <w:rFonts w:ascii="Arial" w:eastAsiaTheme="minorHAnsi" w:hAnsi="Arial" w:cs="Arial"/>
          <w:color w:val="0D0D0D" w:themeColor="text1" w:themeTint="F2"/>
          <w:sz w:val="24"/>
          <w:szCs w:val="24"/>
          <w:lang w:val="mn-MN"/>
        </w:rPr>
        <w:t xml:space="preserve"> </w:t>
      </w:r>
      <w:r w:rsidRPr="002C5462">
        <w:rPr>
          <w:rFonts w:ascii="Arial" w:eastAsiaTheme="minorHAnsi" w:hAnsi="Arial" w:cs="Arial"/>
          <w:color w:val="0D0D0D" w:themeColor="text1" w:themeTint="F2"/>
          <w:sz w:val="24"/>
          <w:szCs w:val="24"/>
          <w:lang w:val="mn-MN"/>
        </w:rPr>
        <w:t>орчинд дээрэлхүүл</w:t>
      </w:r>
      <w:r w:rsidR="00F953F1">
        <w:rPr>
          <w:rFonts w:ascii="Arial" w:eastAsiaTheme="minorHAnsi" w:hAnsi="Arial" w:cs="Arial"/>
          <w:color w:val="0D0D0D" w:themeColor="text1" w:themeTint="F2"/>
          <w:sz w:val="24"/>
          <w:szCs w:val="24"/>
          <w:lang w:val="mn-MN"/>
        </w:rPr>
        <w:t>ж</w:t>
      </w:r>
      <w:r w:rsidR="00AB5C7D">
        <w:rPr>
          <w:rFonts w:ascii="Arial" w:eastAsiaTheme="minorHAnsi" w:hAnsi="Arial" w:cs="Arial"/>
          <w:color w:val="0D0D0D" w:themeColor="text1" w:themeTint="F2"/>
          <w:sz w:val="24"/>
          <w:szCs w:val="24"/>
          <w:lang w:val="mn-MN"/>
        </w:rPr>
        <w:t>,</w:t>
      </w:r>
      <w:r w:rsidR="00F953F1">
        <w:rPr>
          <w:rFonts w:ascii="Arial" w:eastAsiaTheme="minorHAnsi" w:hAnsi="Arial" w:cs="Arial"/>
          <w:color w:val="0D0D0D" w:themeColor="text1" w:themeTint="F2"/>
          <w:sz w:val="24"/>
          <w:szCs w:val="24"/>
          <w:lang w:val="mn-MN"/>
        </w:rPr>
        <w:t xml:space="preserve"> гадуурхагдсан</w:t>
      </w:r>
      <w:r w:rsidRPr="002C5462">
        <w:rPr>
          <w:rFonts w:ascii="Arial" w:eastAsiaTheme="minorHAnsi" w:hAnsi="Arial" w:cs="Arial"/>
          <w:color w:val="0D0D0D" w:themeColor="text1" w:themeTint="F2"/>
          <w:sz w:val="24"/>
          <w:szCs w:val="24"/>
          <w:lang w:val="mn-MN"/>
        </w:rPr>
        <w:t xml:space="preserve"> хохирогч нь </w:t>
      </w:r>
      <w:r w:rsidR="00AB5C7D">
        <w:rPr>
          <w:rFonts w:ascii="Arial" w:eastAsiaTheme="minorHAnsi" w:hAnsi="Arial" w:cs="Arial"/>
          <w:color w:val="0D0D0D" w:themeColor="text1" w:themeTint="F2"/>
          <w:sz w:val="24"/>
          <w:szCs w:val="24"/>
          <w:lang w:val="mn-MN"/>
        </w:rPr>
        <w:t>тус</w:t>
      </w:r>
      <w:r w:rsidR="00AB5C7D" w:rsidRPr="002C5462">
        <w:rPr>
          <w:rFonts w:ascii="Arial" w:eastAsiaTheme="minorHAnsi" w:hAnsi="Arial" w:cs="Arial"/>
          <w:color w:val="0D0D0D" w:themeColor="text1" w:themeTint="F2"/>
          <w:sz w:val="24"/>
          <w:szCs w:val="24"/>
          <w:lang w:val="mn-MN"/>
        </w:rPr>
        <w:t xml:space="preserve"> </w:t>
      </w:r>
      <w:r w:rsidRPr="002C5462">
        <w:rPr>
          <w:rFonts w:ascii="Arial" w:eastAsiaTheme="minorHAnsi" w:hAnsi="Arial" w:cs="Arial"/>
          <w:color w:val="0D0D0D" w:themeColor="text1" w:themeTint="F2"/>
          <w:sz w:val="24"/>
          <w:szCs w:val="24"/>
          <w:lang w:val="mn-MN"/>
        </w:rPr>
        <w:t>агуулг</w:t>
      </w:r>
      <w:r w:rsidR="00AB5C7D">
        <w:rPr>
          <w:rFonts w:ascii="Arial" w:eastAsiaTheme="minorHAnsi" w:hAnsi="Arial" w:cs="Arial"/>
          <w:color w:val="0D0D0D" w:themeColor="text1" w:themeTint="F2"/>
          <w:sz w:val="24"/>
          <w:szCs w:val="24"/>
          <w:lang w:val="mn-MN"/>
        </w:rPr>
        <w:t>ыг</w:t>
      </w:r>
      <w:r w:rsidRPr="002C5462">
        <w:rPr>
          <w:rFonts w:ascii="Arial" w:eastAsiaTheme="minorHAnsi" w:hAnsi="Arial" w:cs="Arial"/>
          <w:color w:val="0D0D0D" w:themeColor="text1" w:themeTint="F2"/>
          <w:sz w:val="24"/>
          <w:szCs w:val="24"/>
          <w:lang w:val="mn-MN"/>
        </w:rPr>
        <w:t xml:space="preserve"> нийтл</w:t>
      </w:r>
      <w:r w:rsidR="00AB5C7D">
        <w:rPr>
          <w:rFonts w:ascii="Arial" w:eastAsiaTheme="minorHAnsi" w:hAnsi="Arial" w:cs="Arial"/>
          <w:color w:val="0D0D0D" w:themeColor="text1" w:themeTint="F2"/>
          <w:sz w:val="24"/>
          <w:szCs w:val="24"/>
          <w:lang w:val="mn-MN"/>
        </w:rPr>
        <w:t>эл</w:t>
      </w:r>
      <w:r w:rsidRPr="002C5462">
        <w:rPr>
          <w:rFonts w:ascii="Arial" w:eastAsiaTheme="minorHAnsi" w:hAnsi="Arial" w:cs="Arial"/>
          <w:color w:val="0D0D0D" w:themeColor="text1" w:themeTint="F2"/>
          <w:sz w:val="24"/>
          <w:szCs w:val="24"/>
          <w:lang w:val="mn-MN"/>
        </w:rPr>
        <w:t xml:space="preserve">сэн </w:t>
      </w:r>
      <w:r w:rsidR="00080458">
        <w:rPr>
          <w:rFonts w:ascii="Arial" w:eastAsiaTheme="minorHAnsi" w:hAnsi="Arial" w:cs="Arial"/>
          <w:color w:val="0D0D0D" w:themeColor="text1" w:themeTint="F2"/>
          <w:sz w:val="24"/>
          <w:szCs w:val="24"/>
          <w:lang w:val="mn-MN"/>
        </w:rPr>
        <w:t>цахим</w:t>
      </w:r>
      <w:r w:rsidR="00080458" w:rsidRPr="002C5462">
        <w:rPr>
          <w:rFonts w:ascii="Arial" w:eastAsiaTheme="minorHAnsi" w:hAnsi="Arial" w:cs="Arial"/>
          <w:color w:val="0D0D0D" w:themeColor="text1" w:themeTint="F2"/>
          <w:sz w:val="24"/>
          <w:szCs w:val="24"/>
          <w:lang w:val="mn-MN"/>
        </w:rPr>
        <w:t xml:space="preserve"> </w:t>
      </w:r>
      <w:r w:rsidRPr="002C5462">
        <w:rPr>
          <w:rFonts w:ascii="Arial" w:eastAsiaTheme="minorHAnsi" w:hAnsi="Arial" w:cs="Arial"/>
          <w:color w:val="0D0D0D" w:themeColor="text1" w:themeTint="F2"/>
          <w:sz w:val="24"/>
          <w:szCs w:val="24"/>
          <w:lang w:val="mn-MN"/>
        </w:rPr>
        <w:t xml:space="preserve">хуудас эрхлэгчээс тухайн </w:t>
      </w:r>
      <w:r w:rsidR="00080458">
        <w:rPr>
          <w:rFonts w:ascii="Arial" w:eastAsiaTheme="minorHAnsi" w:hAnsi="Arial" w:cs="Arial"/>
          <w:color w:val="0D0D0D" w:themeColor="text1" w:themeTint="F2"/>
          <w:sz w:val="24"/>
          <w:szCs w:val="24"/>
          <w:lang w:val="mn-MN"/>
        </w:rPr>
        <w:t xml:space="preserve">мэдээллийг </w:t>
      </w:r>
      <w:r w:rsidRPr="002C5462">
        <w:rPr>
          <w:rFonts w:ascii="Arial" w:eastAsiaTheme="minorHAnsi" w:hAnsi="Arial" w:cs="Arial"/>
          <w:color w:val="0D0D0D" w:themeColor="text1" w:themeTint="F2"/>
          <w:sz w:val="24"/>
          <w:szCs w:val="24"/>
          <w:lang w:val="mn-MN"/>
        </w:rPr>
        <w:t xml:space="preserve">48 цагийн дотор устгах шаардлага гаргаж болно. Уг хуулиар Итали </w:t>
      </w:r>
      <w:r w:rsidR="00AB5C7D">
        <w:rPr>
          <w:rFonts w:ascii="Arial" w:eastAsiaTheme="minorHAnsi" w:hAnsi="Arial" w:cs="Arial"/>
          <w:color w:val="0D0D0D" w:themeColor="text1" w:themeTint="F2"/>
          <w:sz w:val="24"/>
          <w:szCs w:val="24"/>
          <w:lang w:val="mn-MN"/>
        </w:rPr>
        <w:t>У</w:t>
      </w:r>
      <w:r w:rsidRPr="002C5462">
        <w:rPr>
          <w:rFonts w:ascii="Arial" w:eastAsiaTheme="minorHAnsi" w:hAnsi="Arial" w:cs="Arial"/>
          <w:color w:val="0D0D0D" w:themeColor="text1" w:themeTint="F2"/>
          <w:sz w:val="24"/>
          <w:szCs w:val="24"/>
          <w:lang w:val="mn-MN"/>
        </w:rPr>
        <w:t xml:space="preserve">лсад </w:t>
      </w:r>
      <w:r w:rsidR="00080458">
        <w:rPr>
          <w:rFonts w:ascii="Arial" w:eastAsiaTheme="minorHAnsi" w:hAnsi="Arial" w:cs="Arial"/>
          <w:color w:val="0D0D0D" w:themeColor="text1" w:themeTint="F2"/>
          <w:sz w:val="24"/>
          <w:szCs w:val="24"/>
          <w:lang w:val="mn-MN"/>
        </w:rPr>
        <w:t>цахим</w:t>
      </w:r>
      <w:r w:rsidR="001D0385">
        <w:rPr>
          <w:rFonts w:ascii="Arial" w:eastAsiaTheme="minorHAnsi" w:hAnsi="Arial" w:cs="Arial"/>
          <w:color w:val="0D0D0D" w:themeColor="text1" w:themeTint="F2"/>
          <w:sz w:val="24"/>
          <w:szCs w:val="24"/>
          <w:lang w:val="mn-MN"/>
        </w:rPr>
        <w:t xml:space="preserve"> </w:t>
      </w:r>
      <w:r w:rsidR="00080458">
        <w:rPr>
          <w:rFonts w:ascii="Arial" w:eastAsiaTheme="minorHAnsi" w:hAnsi="Arial" w:cs="Arial"/>
          <w:color w:val="0D0D0D" w:themeColor="text1" w:themeTint="F2"/>
          <w:sz w:val="24"/>
          <w:szCs w:val="24"/>
          <w:lang w:val="mn-MN"/>
        </w:rPr>
        <w:t>дээрэлхэ</w:t>
      </w:r>
      <w:r w:rsidR="00381499">
        <w:rPr>
          <w:rFonts w:ascii="Arial" w:eastAsiaTheme="minorHAnsi" w:hAnsi="Arial" w:cs="Arial"/>
          <w:color w:val="0D0D0D" w:themeColor="text1" w:themeTint="F2"/>
          <w:sz w:val="24"/>
          <w:szCs w:val="24"/>
          <w:lang w:val="mn-MN"/>
        </w:rPr>
        <w:t>л</w:t>
      </w:r>
      <w:r w:rsidR="003B006F">
        <w:rPr>
          <w:rFonts w:ascii="Arial" w:eastAsiaTheme="minorHAnsi" w:hAnsi="Arial" w:cs="Arial"/>
          <w:color w:val="0D0D0D" w:themeColor="text1" w:themeTint="F2"/>
          <w:sz w:val="24"/>
          <w:szCs w:val="24"/>
          <w:lang w:val="mn-MN"/>
        </w:rPr>
        <w:t>,</w:t>
      </w:r>
      <w:r w:rsidR="00381499">
        <w:rPr>
          <w:rFonts w:ascii="Arial" w:eastAsiaTheme="minorHAnsi" w:hAnsi="Arial" w:cs="Arial"/>
          <w:color w:val="0D0D0D" w:themeColor="text1" w:themeTint="F2"/>
          <w:sz w:val="24"/>
          <w:szCs w:val="24"/>
          <w:lang w:val="mn-MN"/>
        </w:rPr>
        <w:t xml:space="preserve"> гадуурхал</w:t>
      </w:r>
      <w:r w:rsidRPr="002C5462">
        <w:rPr>
          <w:rFonts w:ascii="Arial" w:eastAsiaTheme="minorHAnsi" w:hAnsi="Arial" w:cs="Arial"/>
          <w:color w:val="0D0D0D" w:themeColor="text1" w:themeTint="F2"/>
          <w:sz w:val="24"/>
          <w:szCs w:val="24"/>
          <w:lang w:val="mn-MN"/>
        </w:rPr>
        <w:t xml:space="preserve"> /cyber-bullying/ гэдэг ойлголтыг хууль зүйн талаас анх удаа тодорхойлж, нийт сургуулиудад интернэт орчин дахь хариуцлагын талаар сурагчд</w:t>
      </w:r>
      <w:r w:rsidR="00F23188">
        <w:rPr>
          <w:rFonts w:ascii="Arial" w:eastAsiaTheme="minorHAnsi" w:hAnsi="Arial" w:cs="Arial"/>
          <w:color w:val="0D0D0D" w:themeColor="text1" w:themeTint="F2"/>
          <w:sz w:val="24"/>
          <w:szCs w:val="24"/>
          <w:lang w:val="mn-MN"/>
        </w:rPr>
        <w:t>ад</w:t>
      </w:r>
      <w:r w:rsidRPr="002C5462">
        <w:rPr>
          <w:rFonts w:ascii="Arial" w:eastAsiaTheme="minorHAnsi" w:hAnsi="Arial" w:cs="Arial"/>
          <w:color w:val="0D0D0D" w:themeColor="text1" w:themeTint="F2"/>
          <w:sz w:val="24"/>
          <w:szCs w:val="24"/>
          <w:lang w:val="mn-MN"/>
        </w:rPr>
        <w:t xml:space="preserve"> боловсрол</w:t>
      </w:r>
      <w:r w:rsidR="00F23188">
        <w:rPr>
          <w:rFonts w:ascii="Arial" w:eastAsiaTheme="minorHAnsi" w:hAnsi="Arial" w:cs="Arial"/>
          <w:color w:val="0D0D0D" w:themeColor="text1" w:themeTint="F2"/>
          <w:sz w:val="24"/>
          <w:szCs w:val="24"/>
          <w:lang w:val="mn-MN"/>
        </w:rPr>
        <w:t xml:space="preserve"> </w:t>
      </w:r>
      <w:r w:rsidRPr="002C5462">
        <w:rPr>
          <w:rFonts w:ascii="Arial" w:eastAsiaTheme="minorHAnsi" w:hAnsi="Arial" w:cs="Arial"/>
          <w:color w:val="0D0D0D" w:themeColor="text1" w:themeTint="F2"/>
          <w:sz w:val="24"/>
          <w:szCs w:val="24"/>
          <w:lang w:val="mn-MN"/>
        </w:rPr>
        <w:t xml:space="preserve">олгох, </w:t>
      </w:r>
      <w:r w:rsidR="005E26F2">
        <w:rPr>
          <w:rFonts w:ascii="Arial" w:eastAsiaTheme="minorHAnsi" w:hAnsi="Arial" w:cs="Arial"/>
          <w:color w:val="0D0D0D" w:themeColor="text1" w:themeTint="F2"/>
          <w:sz w:val="24"/>
          <w:szCs w:val="24"/>
          <w:lang w:val="mn-MN"/>
        </w:rPr>
        <w:t xml:space="preserve">цахим </w:t>
      </w:r>
      <w:r w:rsidRPr="002C5462">
        <w:rPr>
          <w:rFonts w:ascii="Arial" w:eastAsiaTheme="minorHAnsi" w:hAnsi="Arial" w:cs="Arial"/>
          <w:color w:val="0D0D0D" w:themeColor="text1" w:themeTint="F2"/>
          <w:sz w:val="24"/>
          <w:szCs w:val="24"/>
          <w:lang w:val="mn-MN"/>
        </w:rPr>
        <w:t>дээрэлхэ</w:t>
      </w:r>
      <w:r w:rsidR="004E14E2">
        <w:rPr>
          <w:rFonts w:ascii="Arial" w:eastAsiaTheme="minorHAnsi" w:hAnsi="Arial" w:cs="Arial"/>
          <w:color w:val="0D0D0D" w:themeColor="text1" w:themeTint="F2"/>
          <w:sz w:val="24"/>
          <w:szCs w:val="24"/>
          <w:lang w:val="mn-MN"/>
        </w:rPr>
        <w:t>л</w:t>
      </w:r>
      <w:r w:rsidR="005E26F2">
        <w:rPr>
          <w:rFonts w:ascii="Arial" w:eastAsiaTheme="minorHAnsi" w:hAnsi="Arial" w:cs="Arial"/>
          <w:color w:val="0D0D0D" w:themeColor="text1" w:themeTint="F2"/>
          <w:sz w:val="24"/>
          <w:szCs w:val="24"/>
          <w:lang w:val="mn-MN"/>
        </w:rPr>
        <w:t>, гадуурха</w:t>
      </w:r>
      <w:r w:rsidR="004E14E2">
        <w:rPr>
          <w:rFonts w:ascii="Arial" w:eastAsiaTheme="minorHAnsi" w:hAnsi="Arial" w:cs="Arial"/>
          <w:color w:val="0D0D0D" w:themeColor="text1" w:themeTint="F2"/>
          <w:sz w:val="24"/>
          <w:szCs w:val="24"/>
          <w:lang w:val="mn-MN"/>
        </w:rPr>
        <w:t>л</w:t>
      </w:r>
      <w:r w:rsidRPr="002C5462">
        <w:rPr>
          <w:rFonts w:ascii="Arial" w:eastAsiaTheme="minorHAnsi" w:hAnsi="Arial" w:cs="Arial"/>
          <w:color w:val="0D0D0D" w:themeColor="text1" w:themeTint="F2"/>
          <w:sz w:val="24"/>
          <w:szCs w:val="24"/>
          <w:lang w:val="mn-MN"/>
        </w:rPr>
        <w:t xml:space="preserve">, </w:t>
      </w:r>
      <w:r w:rsidR="00743B04">
        <w:rPr>
          <w:rFonts w:ascii="Arial" w:eastAsiaTheme="minorHAnsi" w:hAnsi="Arial" w:cs="Arial"/>
          <w:color w:val="0D0D0D" w:themeColor="text1" w:themeTint="F2"/>
          <w:sz w:val="24"/>
          <w:szCs w:val="24"/>
          <w:lang w:val="mn-MN"/>
        </w:rPr>
        <w:t>цахим орчны</w:t>
      </w:r>
      <w:r w:rsidRPr="002C5462">
        <w:rPr>
          <w:rFonts w:ascii="Arial" w:eastAsiaTheme="minorHAnsi" w:hAnsi="Arial" w:cs="Arial"/>
          <w:color w:val="0D0D0D" w:themeColor="text1" w:themeTint="F2"/>
          <w:sz w:val="24"/>
          <w:szCs w:val="24"/>
          <w:lang w:val="mn-MN"/>
        </w:rPr>
        <w:t xml:space="preserve"> зөрчл</w:t>
      </w:r>
      <w:r w:rsidR="00743B04">
        <w:rPr>
          <w:rFonts w:ascii="Arial" w:eastAsiaTheme="minorHAnsi" w:hAnsi="Arial" w:cs="Arial"/>
          <w:color w:val="0D0D0D" w:themeColor="text1" w:themeTint="F2"/>
          <w:sz w:val="24"/>
          <w:szCs w:val="24"/>
          <w:lang w:val="mn-MN"/>
        </w:rPr>
        <w:t>ийг</w:t>
      </w:r>
      <w:r w:rsidRPr="002C5462">
        <w:rPr>
          <w:rFonts w:ascii="Arial" w:eastAsiaTheme="minorHAnsi" w:hAnsi="Arial" w:cs="Arial"/>
          <w:color w:val="0D0D0D" w:themeColor="text1" w:themeTint="F2"/>
          <w:sz w:val="24"/>
          <w:szCs w:val="24"/>
          <w:lang w:val="mn-MN"/>
        </w:rPr>
        <w:t xml:space="preserve"> илрүүлж, тэмцэх ажлыг хариуцсан ажилтантай байх шаардлагыг тавь</w:t>
      </w:r>
      <w:r w:rsidR="00F23188">
        <w:rPr>
          <w:rFonts w:ascii="Arial" w:eastAsiaTheme="minorHAnsi" w:hAnsi="Arial" w:cs="Arial"/>
          <w:color w:val="0D0D0D" w:themeColor="text1" w:themeTint="F2"/>
          <w:sz w:val="24"/>
          <w:szCs w:val="24"/>
          <w:lang w:val="mn-MN"/>
        </w:rPr>
        <w:t>ж өгсөн</w:t>
      </w:r>
      <w:r w:rsidRPr="002C5462">
        <w:rPr>
          <w:rFonts w:ascii="Arial" w:eastAsiaTheme="minorHAnsi" w:hAnsi="Arial" w:cs="Arial"/>
          <w:color w:val="0D0D0D" w:themeColor="text1" w:themeTint="F2"/>
          <w:sz w:val="24"/>
          <w:szCs w:val="24"/>
          <w:lang w:val="mn-MN"/>
        </w:rPr>
        <w:t>.</w:t>
      </w:r>
    </w:p>
    <w:p w14:paraId="18F27849" w14:textId="28FD46C9" w:rsidR="00580948" w:rsidRPr="002C5462" w:rsidRDefault="00580948" w:rsidP="000C7308">
      <w:pPr>
        <w:spacing w:after="0" w:line="276" w:lineRule="auto"/>
        <w:jc w:val="both"/>
        <w:rPr>
          <w:rFonts w:ascii="Arial" w:eastAsiaTheme="minorHAnsi" w:hAnsi="Arial" w:cs="Arial"/>
          <w:b/>
          <w:bCs/>
          <w:color w:val="0D0D0D" w:themeColor="text1" w:themeTint="F2"/>
          <w:sz w:val="24"/>
          <w:szCs w:val="24"/>
          <w:highlight w:val="yellow"/>
          <w:lang w:val="mn-MN"/>
        </w:rPr>
      </w:pPr>
    </w:p>
    <w:p w14:paraId="3999CBD6" w14:textId="376905B3" w:rsidR="0030332E" w:rsidRPr="002C5462" w:rsidRDefault="0030332E" w:rsidP="000C7308">
      <w:pPr>
        <w:spacing w:line="276" w:lineRule="auto"/>
        <w:ind w:firstLine="720"/>
        <w:jc w:val="both"/>
        <w:rPr>
          <w:rFonts w:ascii="Arial" w:hAnsi="Arial" w:cs="Arial"/>
          <w:b/>
          <w:sz w:val="24"/>
          <w:szCs w:val="24"/>
          <w:lang w:val="mn-MN"/>
        </w:rPr>
      </w:pPr>
      <w:r w:rsidRPr="002C5462">
        <w:rPr>
          <w:rFonts w:ascii="Arial" w:hAnsi="Arial" w:cs="Arial"/>
          <w:b/>
          <w:sz w:val="24"/>
          <w:szCs w:val="24"/>
          <w:lang w:val="mn-MN"/>
        </w:rPr>
        <w:t xml:space="preserve">6.5 </w:t>
      </w:r>
      <w:r w:rsidRPr="002C5462">
        <w:rPr>
          <w:rFonts w:ascii="Arial" w:hAnsi="Arial" w:cs="Arial"/>
          <w:b/>
          <w:sz w:val="24"/>
          <w:szCs w:val="24"/>
          <w:lang w:val="mn-MN"/>
        </w:rPr>
        <w:tab/>
      </w:r>
      <w:r w:rsidR="008E5769" w:rsidRPr="002C5462">
        <w:rPr>
          <w:rFonts w:ascii="Arial" w:hAnsi="Arial" w:cs="Arial"/>
          <w:b/>
          <w:sz w:val="24"/>
          <w:szCs w:val="24"/>
          <w:lang w:val="mn-MN"/>
        </w:rPr>
        <w:t>Б</w:t>
      </w:r>
      <w:r w:rsidR="008E5769">
        <w:rPr>
          <w:rFonts w:ascii="Arial" w:hAnsi="Arial" w:cs="Arial"/>
          <w:b/>
          <w:sz w:val="24"/>
          <w:szCs w:val="24"/>
          <w:lang w:val="mn-MN"/>
        </w:rPr>
        <w:t xml:space="preserve">ҮГД </w:t>
      </w:r>
      <w:r w:rsidR="008E5769" w:rsidRPr="002C5462">
        <w:rPr>
          <w:rFonts w:ascii="Arial" w:hAnsi="Arial" w:cs="Arial"/>
          <w:b/>
          <w:sz w:val="24"/>
          <w:szCs w:val="24"/>
          <w:lang w:val="mn-MN"/>
        </w:rPr>
        <w:t>Н</w:t>
      </w:r>
      <w:r w:rsidR="008E5769">
        <w:rPr>
          <w:rFonts w:ascii="Arial" w:hAnsi="Arial" w:cs="Arial"/>
          <w:b/>
          <w:sz w:val="24"/>
          <w:szCs w:val="24"/>
          <w:lang w:val="mn-MN"/>
        </w:rPr>
        <w:t xml:space="preserve">АЙРАМДАХ </w:t>
      </w:r>
      <w:r w:rsidR="008E5769" w:rsidRPr="002C5462">
        <w:rPr>
          <w:rFonts w:ascii="Arial" w:hAnsi="Arial" w:cs="Arial"/>
          <w:b/>
          <w:sz w:val="24"/>
          <w:szCs w:val="24"/>
          <w:lang w:val="mn-MN"/>
        </w:rPr>
        <w:t>С</w:t>
      </w:r>
      <w:r w:rsidR="008E5769">
        <w:rPr>
          <w:rFonts w:ascii="Arial" w:hAnsi="Arial" w:cs="Arial"/>
          <w:b/>
          <w:sz w:val="24"/>
          <w:szCs w:val="24"/>
          <w:lang w:val="mn-MN"/>
        </w:rPr>
        <w:t xml:space="preserve">ОЛОНГОС </w:t>
      </w:r>
      <w:r w:rsidR="008E5769" w:rsidRPr="002C5462">
        <w:rPr>
          <w:rFonts w:ascii="Arial" w:hAnsi="Arial" w:cs="Arial"/>
          <w:b/>
          <w:sz w:val="24"/>
          <w:szCs w:val="24"/>
          <w:lang w:val="mn-MN"/>
        </w:rPr>
        <w:t>У</w:t>
      </w:r>
      <w:r w:rsidR="008E5769">
        <w:rPr>
          <w:rFonts w:ascii="Arial" w:hAnsi="Arial" w:cs="Arial"/>
          <w:b/>
          <w:sz w:val="24"/>
          <w:szCs w:val="24"/>
          <w:lang w:val="mn-MN"/>
        </w:rPr>
        <w:t>ЛС</w:t>
      </w:r>
      <w:r w:rsidR="008E5769" w:rsidRPr="002C5462">
        <w:rPr>
          <w:rFonts w:ascii="Arial" w:hAnsi="Arial" w:cs="Arial"/>
          <w:b/>
          <w:sz w:val="24"/>
          <w:szCs w:val="24"/>
          <w:lang w:val="mn-MN"/>
        </w:rPr>
        <w:t xml:space="preserve"> </w:t>
      </w:r>
    </w:p>
    <w:p w14:paraId="0397C435" w14:textId="5BCB03EE" w:rsidR="00C261C9" w:rsidRPr="008E5769" w:rsidRDefault="008E5769" w:rsidP="000C7308">
      <w:pPr>
        <w:spacing w:line="276" w:lineRule="auto"/>
        <w:ind w:firstLine="720"/>
        <w:jc w:val="both"/>
        <w:rPr>
          <w:rFonts w:ascii="Arial" w:hAnsi="Arial" w:cs="Arial"/>
          <w:bCs/>
          <w:sz w:val="24"/>
          <w:szCs w:val="24"/>
          <w:lang w:val="mn-MN"/>
        </w:rPr>
      </w:pPr>
      <w:r w:rsidRPr="00487E5C">
        <w:rPr>
          <w:rFonts w:ascii="Arial" w:hAnsi="Arial" w:cs="Arial"/>
          <w:bCs/>
          <w:sz w:val="24"/>
          <w:szCs w:val="24"/>
          <w:lang w:val="mn-MN"/>
        </w:rPr>
        <w:t>Бүгд Найрамдах Солонгос Улс</w:t>
      </w:r>
      <w:r>
        <w:rPr>
          <w:rFonts w:ascii="Arial" w:hAnsi="Arial" w:cs="Arial"/>
          <w:bCs/>
          <w:sz w:val="24"/>
          <w:szCs w:val="24"/>
          <w:lang w:val="mn-MN"/>
        </w:rPr>
        <w:t xml:space="preserve"> </w:t>
      </w:r>
      <w:r>
        <w:rPr>
          <w:rFonts w:ascii="Arial" w:hAnsi="Arial" w:cs="Arial"/>
          <w:bCs/>
          <w:sz w:val="24"/>
          <w:szCs w:val="24"/>
        </w:rPr>
        <w:t>(</w:t>
      </w:r>
      <w:r>
        <w:rPr>
          <w:rFonts w:ascii="Arial" w:hAnsi="Arial" w:cs="Arial"/>
          <w:bCs/>
          <w:sz w:val="24"/>
          <w:szCs w:val="24"/>
          <w:lang w:val="mn-MN"/>
        </w:rPr>
        <w:t>БНСУ</w:t>
      </w:r>
      <w:r>
        <w:rPr>
          <w:rFonts w:ascii="Arial" w:hAnsi="Arial" w:cs="Arial"/>
          <w:bCs/>
          <w:sz w:val="24"/>
          <w:szCs w:val="24"/>
        </w:rPr>
        <w:t>)</w:t>
      </w:r>
      <w:r>
        <w:rPr>
          <w:rFonts w:ascii="Arial" w:hAnsi="Arial" w:cs="Arial"/>
          <w:bCs/>
          <w:sz w:val="24"/>
          <w:szCs w:val="24"/>
          <w:lang w:val="mn-MN"/>
        </w:rPr>
        <w:t xml:space="preserve"> нь ц</w:t>
      </w:r>
      <w:r w:rsidR="00B273A6" w:rsidRPr="008E5769">
        <w:rPr>
          <w:rFonts w:ascii="Arial" w:hAnsi="Arial" w:cs="Arial"/>
          <w:bCs/>
          <w:sz w:val="24"/>
          <w:szCs w:val="24"/>
          <w:lang w:val="mn-MN"/>
        </w:rPr>
        <w:t>ахим</w:t>
      </w:r>
      <w:r w:rsidR="00C261C9" w:rsidRPr="008E5769">
        <w:rPr>
          <w:rFonts w:ascii="Arial" w:hAnsi="Arial" w:cs="Arial"/>
          <w:bCs/>
          <w:sz w:val="24"/>
          <w:szCs w:val="24"/>
          <w:lang w:val="mn-MN"/>
        </w:rPr>
        <w:t xml:space="preserve"> аюул заналхийлэл, эрсдэлийн талаар мэдлэгтэй байх</w:t>
      </w:r>
      <w:r w:rsidR="009E0E3B">
        <w:rPr>
          <w:rFonts w:ascii="Arial" w:hAnsi="Arial" w:cs="Arial"/>
          <w:bCs/>
          <w:sz w:val="24"/>
          <w:szCs w:val="24"/>
          <w:lang w:val="mn-MN"/>
        </w:rPr>
        <w:t>, ц</w:t>
      </w:r>
      <w:r w:rsidR="00DA23F7" w:rsidRPr="008E5769">
        <w:rPr>
          <w:rFonts w:ascii="Arial" w:hAnsi="Arial" w:cs="Arial"/>
          <w:bCs/>
          <w:sz w:val="24"/>
          <w:szCs w:val="24"/>
          <w:lang w:val="mn-MN"/>
        </w:rPr>
        <w:t xml:space="preserve">ахим </w:t>
      </w:r>
      <w:r w:rsidR="00C261C9" w:rsidRPr="008E5769">
        <w:rPr>
          <w:rFonts w:ascii="Arial" w:hAnsi="Arial" w:cs="Arial"/>
          <w:bCs/>
          <w:sz w:val="24"/>
          <w:szCs w:val="24"/>
          <w:lang w:val="mn-MN"/>
        </w:rPr>
        <w:t>эрин үед интерн</w:t>
      </w:r>
      <w:r w:rsidR="00DA23F7" w:rsidRPr="008E5769">
        <w:rPr>
          <w:rFonts w:ascii="Arial" w:hAnsi="Arial" w:cs="Arial"/>
          <w:bCs/>
          <w:sz w:val="24"/>
          <w:szCs w:val="24"/>
          <w:lang w:val="mn-MN"/>
        </w:rPr>
        <w:t>э</w:t>
      </w:r>
      <w:r w:rsidR="00C261C9" w:rsidRPr="008E5769">
        <w:rPr>
          <w:rFonts w:ascii="Arial" w:hAnsi="Arial" w:cs="Arial"/>
          <w:bCs/>
          <w:sz w:val="24"/>
          <w:szCs w:val="24"/>
          <w:lang w:val="mn-MN"/>
        </w:rPr>
        <w:t>т хэрэглэгчдийн хувьд хүүхдүүдийн аюулгүй байдал, хувийн нууцыг хамгаалах мэдлэгтэй</w:t>
      </w:r>
      <w:r w:rsidR="00061D26" w:rsidRPr="008E5769">
        <w:rPr>
          <w:rFonts w:ascii="Arial" w:hAnsi="Arial" w:cs="Arial"/>
          <w:bCs/>
          <w:sz w:val="24"/>
          <w:szCs w:val="24"/>
          <w:lang w:val="mn-MN"/>
        </w:rPr>
        <w:t xml:space="preserve"> байхын</w:t>
      </w:r>
      <w:r w:rsidR="00C261C9" w:rsidRPr="008E5769">
        <w:rPr>
          <w:rFonts w:ascii="Arial" w:hAnsi="Arial" w:cs="Arial"/>
          <w:bCs/>
          <w:sz w:val="24"/>
          <w:szCs w:val="24"/>
          <w:lang w:val="mn-MN"/>
        </w:rPr>
        <w:t xml:space="preserve"> зэрэгцээ </w:t>
      </w:r>
      <w:r w:rsidR="00061D26" w:rsidRPr="008E5769">
        <w:rPr>
          <w:rFonts w:ascii="Arial" w:hAnsi="Arial" w:cs="Arial"/>
          <w:bCs/>
          <w:sz w:val="24"/>
          <w:szCs w:val="24"/>
          <w:lang w:val="mn-MN"/>
        </w:rPr>
        <w:t>үйлчлэх</w:t>
      </w:r>
      <w:r w:rsidR="00C261C9" w:rsidRPr="008E5769">
        <w:rPr>
          <w:rFonts w:ascii="Arial" w:hAnsi="Arial" w:cs="Arial"/>
          <w:bCs/>
          <w:sz w:val="24"/>
          <w:szCs w:val="24"/>
          <w:lang w:val="mn-MN"/>
        </w:rPr>
        <w:t xml:space="preserve"> боломжтой нэгдсэн хууль тогтоомж, үр дүнтэй техник, захиргааны болон нийгмийн арга хэмжээ авах шаардлагатай гэж үз</w:t>
      </w:r>
      <w:r w:rsidR="00C12445" w:rsidRPr="008E5769">
        <w:rPr>
          <w:rFonts w:ascii="Arial" w:hAnsi="Arial" w:cs="Arial"/>
          <w:bCs/>
          <w:sz w:val="24"/>
          <w:szCs w:val="24"/>
          <w:lang w:val="mn-MN"/>
        </w:rPr>
        <w:t>дэг.</w:t>
      </w:r>
      <w:r w:rsidR="00C261C9" w:rsidRPr="008E5769">
        <w:rPr>
          <w:rFonts w:ascii="Arial" w:hAnsi="Arial" w:cs="Arial"/>
          <w:bCs/>
          <w:sz w:val="24"/>
          <w:szCs w:val="24"/>
          <w:lang w:val="mn-MN"/>
        </w:rPr>
        <w:t xml:space="preserve"> </w:t>
      </w:r>
      <w:r w:rsidR="004B7F80" w:rsidRPr="008E5769">
        <w:rPr>
          <w:rFonts w:ascii="Arial" w:hAnsi="Arial" w:cs="Arial"/>
          <w:bCs/>
          <w:sz w:val="24"/>
          <w:szCs w:val="24"/>
          <w:lang w:val="mn-MN"/>
        </w:rPr>
        <w:t xml:space="preserve">БНСУ-ын </w:t>
      </w:r>
      <w:r w:rsidR="00C261C9" w:rsidRPr="008E5769">
        <w:rPr>
          <w:rFonts w:ascii="Arial" w:hAnsi="Arial" w:cs="Arial"/>
          <w:bCs/>
          <w:sz w:val="24"/>
          <w:szCs w:val="24"/>
          <w:lang w:val="mn-MN"/>
        </w:rPr>
        <w:t>Үндсэн хууль нь иргэний үндсэн эрх чөлөөг баталгаажуулж, хүүхдийн эрхийг хамгаалах үндсэн эрх чөлөөг зохицуулсан ерөнхий заалт</w:t>
      </w:r>
      <w:r w:rsidR="00E84C99" w:rsidRPr="008E5769">
        <w:rPr>
          <w:rFonts w:ascii="Arial" w:hAnsi="Arial" w:cs="Arial"/>
          <w:bCs/>
          <w:sz w:val="24"/>
          <w:szCs w:val="24"/>
          <w:lang w:val="mn-MN"/>
        </w:rPr>
        <w:t xml:space="preserve">ыг агуулдаг бөгөөд </w:t>
      </w:r>
      <w:r w:rsidR="00C261C9" w:rsidRPr="008E5769">
        <w:rPr>
          <w:rFonts w:ascii="Arial" w:hAnsi="Arial" w:cs="Arial"/>
          <w:bCs/>
          <w:sz w:val="24"/>
          <w:szCs w:val="24"/>
          <w:lang w:val="mn-MN"/>
        </w:rPr>
        <w:t xml:space="preserve">тусгай хуулиудад хүүхдийн боловсрол, сайн сайхныг зохицуулсан байдаг. </w:t>
      </w:r>
    </w:p>
    <w:p w14:paraId="1C4A8AB2" w14:textId="4EC4253E" w:rsidR="00C261C9" w:rsidRPr="002C5462" w:rsidRDefault="00254013" w:rsidP="00487E5C">
      <w:pPr>
        <w:spacing w:line="276" w:lineRule="auto"/>
        <w:jc w:val="both"/>
        <w:rPr>
          <w:rFonts w:ascii="Arial" w:hAnsi="Arial" w:cs="Arial"/>
          <w:bCs/>
          <w:sz w:val="24"/>
          <w:szCs w:val="24"/>
          <w:lang w:val="mn-MN"/>
        </w:rPr>
      </w:pPr>
      <w:r>
        <w:rPr>
          <w:rFonts w:ascii="Arial" w:hAnsi="Arial" w:cs="Arial"/>
          <w:bCs/>
          <w:sz w:val="24"/>
          <w:szCs w:val="24"/>
          <w:lang w:val="mn-MN"/>
        </w:rPr>
        <w:tab/>
      </w:r>
      <w:r w:rsidR="00025D2E" w:rsidRPr="00487E5C">
        <w:rPr>
          <w:rFonts w:ascii="Arial" w:hAnsi="Arial" w:cs="Arial"/>
          <w:b/>
          <w:sz w:val="24"/>
          <w:szCs w:val="24"/>
          <w:lang w:val="mn-MN"/>
        </w:rPr>
        <w:t>БНСУ-</w:t>
      </w:r>
      <w:r w:rsidR="00C261C9" w:rsidRPr="00487E5C">
        <w:rPr>
          <w:rFonts w:ascii="Arial" w:hAnsi="Arial" w:cs="Arial"/>
          <w:b/>
          <w:sz w:val="24"/>
          <w:szCs w:val="24"/>
          <w:lang w:val="mn-MN"/>
        </w:rPr>
        <w:t>ын Үндсэн хууль</w:t>
      </w:r>
      <w:r w:rsidR="00096494" w:rsidRPr="002C5462">
        <w:rPr>
          <w:rStyle w:val="FootnoteReference"/>
          <w:rFonts w:ascii="Arial" w:hAnsi="Arial" w:cs="Arial"/>
          <w:bCs/>
          <w:sz w:val="24"/>
          <w:szCs w:val="24"/>
          <w:lang w:val="mn-MN"/>
        </w:rPr>
        <w:footnoteReference w:id="15"/>
      </w:r>
      <w:r w:rsidR="00C261C9" w:rsidRPr="002C5462">
        <w:rPr>
          <w:rFonts w:ascii="Arial" w:hAnsi="Arial" w:cs="Arial"/>
          <w:bCs/>
          <w:sz w:val="24"/>
          <w:szCs w:val="24"/>
          <w:lang w:val="mn-MN"/>
        </w:rPr>
        <w:t>-ийн:</w:t>
      </w:r>
    </w:p>
    <w:p w14:paraId="72B77E8A" w14:textId="1589463F" w:rsidR="00C261C9" w:rsidRPr="00487E5C" w:rsidRDefault="00C261C9" w:rsidP="000C7308">
      <w:pPr>
        <w:spacing w:line="276" w:lineRule="auto"/>
        <w:ind w:firstLine="720"/>
        <w:jc w:val="both"/>
        <w:rPr>
          <w:rFonts w:ascii="Arial" w:hAnsi="Arial" w:cs="Arial"/>
          <w:bCs/>
          <w:sz w:val="24"/>
          <w:szCs w:val="24"/>
        </w:rPr>
      </w:pPr>
      <w:r w:rsidRPr="002C5462">
        <w:rPr>
          <w:rFonts w:ascii="Arial" w:hAnsi="Arial" w:cs="Arial"/>
          <w:bCs/>
          <w:sz w:val="24"/>
          <w:szCs w:val="24"/>
          <w:lang w:val="mn-MN"/>
        </w:rPr>
        <w:t>21-р зүйлийн (4): “Үг хэллэг, хэвлэл мэдээллийн аль нь ч бусдын нэр төр, эрхийг зөрчиж, олон нийтийн ёс суртахуун, нийгмийн ёс зүйг гутааж болохгүй.”</w:t>
      </w:r>
      <w:r w:rsidR="00025D2E">
        <w:rPr>
          <w:rFonts w:ascii="Arial" w:hAnsi="Arial" w:cs="Arial"/>
          <w:bCs/>
          <w:sz w:val="24"/>
          <w:szCs w:val="24"/>
        </w:rPr>
        <w:t>;</w:t>
      </w:r>
    </w:p>
    <w:p w14:paraId="047E76F6" w14:textId="5DBC2460" w:rsidR="00C261C9" w:rsidRPr="002C5462" w:rsidRDefault="00C261C9" w:rsidP="000C7308">
      <w:pPr>
        <w:spacing w:line="276" w:lineRule="auto"/>
        <w:ind w:firstLine="720"/>
        <w:jc w:val="both"/>
        <w:rPr>
          <w:rFonts w:ascii="Arial" w:hAnsi="Arial" w:cs="Arial"/>
          <w:bCs/>
          <w:sz w:val="24"/>
          <w:szCs w:val="24"/>
          <w:lang w:val="mn-MN"/>
        </w:rPr>
      </w:pPr>
      <w:r w:rsidRPr="002C5462">
        <w:rPr>
          <w:rFonts w:ascii="Arial" w:hAnsi="Arial" w:cs="Arial"/>
          <w:bCs/>
          <w:sz w:val="24"/>
          <w:szCs w:val="24"/>
          <w:lang w:val="mn-MN"/>
        </w:rPr>
        <w:t>37-р зүйлийн (2): “Үндсэн хуульд нэмэлтээр "үндэсний аюулгүй байдал, хууль, хэв журмыг сахиулах, нийтийн сайн сайхны төлөө" шаардлагатай бол Үндсэн хуулиар олгогдсон эрхийг хязгаарлаж болно” гэж</w:t>
      </w:r>
      <w:r w:rsidR="00025D2E">
        <w:rPr>
          <w:rFonts w:ascii="Arial" w:hAnsi="Arial" w:cs="Arial"/>
          <w:bCs/>
          <w:sz w:val="24"/>
          <w:szCs w:val="24"/>
        </w:rPr>
        <w:t xml:space="preserve"> </w:t>
      </w:r>
      <w:r w:rsidR="00025D2E">
        <w:rPr>
          <w:rFonts w:ascii="Arial" w:hAnsi="Arial" w:cs="Arial"/>
          <w:bCs/>
          <w:sz w:val="24"/>
          <w:szCs w:val="24"/>
          <w:lang w:val="mn-MN"/>
        </w:rPr>
        <w:t>тус тус</w:t>
      </w:r>
      <w:r w:rsidRPr="002C5462">
        <w:rPr>
          <w:rFonts w:ascii="Arial" w:hAnsi="Arial" w:cs="Arial"/>
          <w:bCs/>
          <w:sz w:val="24"/>
          <w:szCs w:val="24"/>
          <w:lang w:val="mn-MN"/>
        </w:rPr>
        <w:t xml:space="preserve"> заасан байдаг.</w:t>
      </w:r>
    </w:p>
    <w:p w14:paraId="02A6748B" w14:textId="31823260" w:rsidR="00C261C9" w:rsidRPr="002C5462" w:rsidRDefault="00C261C9" w:rsidP="000C7308">
      <w:pPr>
        <w:spacing w:line="276" w:lineRule="auto"/>
        <w:ind w:firstLine="720"/>
        <w:jc w:val="both"/>
        <w:rPr>
          <w:rFonts w:ascii="Arial" w:hAnsi="Arial" w:cs="Arial"/>
          <w:bCs/>
          <w:sz w:val="24"/>
          <w:szCs w:val="24"/>
          <w:lang w:val="mn-MN"/>
        </w:rPr>
      </w:pPr>
      <w:r w:rsidRPr="00487E5C">
        <w:rPr>
          <w:rFonts w:ascii="Arial" w:hAnsi="Arial" w:cs="Arial"/>
          <w:b/>
          <w:sz w:val="24"/>
          <w:szCs w:val="24"/>
          <w:lang w:val="mn-MN"/>
        </w:rPr>
        <w:t>Сүлжээний хэрэгжилтийн тухай хууль</w:t>
      </w:r>
      <w:r w:rsidR="00AD360E" w:rsidRPr="002C5462">
        <w:rPr>
          <w:rStyle w:val="FootnoteReference"/>
          <w:rFonts w:ascii="Arial" w:hAnsi="Arial" w:cs="Arial"/>
          <w:bCs/>
          <w:sz w:val="24"/>
          <w:szCs w:val="24"/>
          <w:lang w:val="mn-MN"/>
        </w:rPr>
        <w:footnoteReference w:id="16"/>
      </w:r>
      <w:r w:rsidR="00B91595" w:rsidRPr="002C5462">
        <w:rPr>
          <w:rFonts w:ascii="Arial" w:hAnsi="Arial" w:cs="Arial"/>
          <w:bCs/>
          <w:sz w:val="24"/>
          <w:szCs w:val="24"/>
        </w:rPr>
        <w:t xml:space="preserve"> </w:t>
      </w:r>
      <w:r w:rsidRPr="002C5462">
        <w:rPr>
          <w:rFonts w:ascii="Arial" w:hAnsi="Arial" w:cs="Arial"/>
          <w:bCs/>
          <w:sz w:val="24"/>
          <w:szCs w:val="24"/>
          <w:lang w:val="mn-MN"/>
        </w:rPr>
        <w:t>/Мэдээлэл, харилцааны сүлжээний ашиглалт, мэдээллийн хамгааллыг дэмжих ажиллагаа/ 2016</w:t>
      </w:r>
      <w:r w:rsidR="00C83A4A">
        <w:rPr>
          <w:rFonts w:ascii="Arial" w:hAnsi="Arial" w:cs="Arial"/>
          <w:bCs/>
          <w:sz w:val="24"/>
          <w:szCs w:val="24"/>
          <w:lang w:val="mn-MN"/>
        </w:rPr>
        <w:t>-ийн:</w:t>
      </w:r>
    </w:p>
    <w:p w14:paraId="46D19C50" w14:textId="4B2637D9" w:rsidR="00C261C9" w:rsidRPr="002C5462" w:rsidRDefault="00C261C9" w:rsidP="000C7308">
      <w:pPr>
        <w:spacing w:line="276" w:lineRule="auto"/>
        <w:ind w:firstLine="720"/>
        <w:jc w:val="both"/>
        <w:rPr>
          <w:rFonts w:ascii="Arial" w:hAnsi="Arial" w:cs="Arial"/>
          <w:bCs/>
          <w:sz w:val="24"/>
          <w:szCs w:val="24"/>
          <w:lang w:val="mn-MN"/>
        </w:rPr>
      </w:pPr>
      <w:r w:rsidRPr="002C5462">
        <w:rPr>
          <w:rFonts w:ascii="Arial" w:hAnsi="Arial" w:cs="Arial"/>
          <w:bCs/>
          <w:sz w:val="24"/>
          <w:szCs w:val="24"/>
          <w:lang w:val="mn-MN"/>
        </w:rPr>
        <w:t>44-р зүйлийн (5): Интерн</w:t>
      </w:r>
      <w:r w:rsidR="00254013">
        <w:rPr>
          <w:rFonts w:ascii="Arial" w:hAnsi="Arial" w:cs="Arial"/>
          <w:bCs/>
          <w:sz w:val="24"/>
          <w:szCs w:val="24"/>
          <w:lang w:val="mn-MN"/>
        </w:rPr>
        <w:t>э</w:t>
      </w:r>
      <w:r w:rsidRPr="002C5462">
        <w:rPr>
          <w:rFonts w:ascii="Arial" w:hAnsi="Arial" w:cs="Arial"/>
          <w:bCs/>
          <w:sz w:val="24"/>
          <w:szCs w:val="24"/>
          <w:lang w:val="mn-MN"/>
        </w:rPr>
        <w:t xml:space="preserve">тэд жинхэнэ нэрээр бүртгүүлэх (ЖНБ) систем нь 2007 онд танилцуулагдсан. Энэ хуулийн нэг хэсэг болсон </w:t>
      </w:r>
      <w:r w:rsidR="00C83A4A">
        <w:rPr>
          <w:rFonts w:ascii="Arial" w:hAnsi="Arial" w:cs="Arial"/>
          <w:bCs/>
          <w:sz w:val="24"/>
          <w:szCs w:val="24"/>
          <w:lang w:val="mn-MN"/>
        </w:rPr>
        <w:t>тус</w:t>
      </w:r>
      <w:r w:rsidR="00C83A4A" w:rsidRPr="002C5462">
        <w:rPr>
          <w:rFonts w:ascii="Arial" w:hAnsi="Arial" w:cs="Arial"/>
          <w:bCs/>
          <w:sz w:val="24"/>
          <w:szCs w:val="24"/>
          <w:lang w:val="mn-MN"/>
        </w:rPr>
        <w:t xml:space="preserve"> </w:t>
      </w:r>
      <w:r w:rsidRPr="002C5462">
        <w:rPr>
          <w:rFonts w:ascii="Arial" w:hAnsi="Arial" w:cs="Arial"/>
          <w:bCs/>
          <w:sz w:val="24"/>
          <w:szCs w:val="24"/>
          <w:lang w:val="mn-MN"/>
        </w:rPr>
        <w:t xml:space="preserve">систем нь 2010 онд </w:t>
      </w:r>
      <w:r w:rsidR="00C83A4A">
        <w:rPr>
          <w:rFonts w:ascii="Arial" w:hAnsi="Arial" w:cs="Arial"/>
          <w:bCs/>
          <w:sz w:val="24"/>
          <w:szCs w:val="24"/>
          <w:lang w:val="mn-MN"/>
        </w:rPr>
        <w:t>БНСУ-ын Ү</w:t>
      </w:r>
      <w:r w:rsidRPr="002C5462">
        <w:rPr>
          <w:rFonts w:ascii="Arial" w:hAnsi="Arial" w:cs="Arial"/>
          <w:bCs/>
          <w:sz w:val="24"/>
          <w:szCs w:val="24"/>
          <w:lang w:val="mn-MN"/>
        </w:rPr>
        <w:t>ндсэн хуулийн шүүхэд маргаан дагуулж шийдвэрлэгдэж байсан ба шүүхийн 2010 Хёон Ма 47, 252</w:t>
      </w:r>
      <w:r w:rsidR="007959D5" w:rsidRPr="002C5462">
        <w:rPr>
          <w:rStyle w:val="FootnoteReference"/>
          <w:rFonts w:ascii="Arial" w:hAnsi="Arial" w:cs="Arial"/>
          <w:bCs/>
          <w:sz w:val="24"/>
          <w:szCs w:val="24"/>
          <w:lang w:val="mn-MN"/>
        </w:rPr>
        <w:footnoteReference w:id="17"/>
      </w:r>
      <w:r w:rsidR="007959D5" w:rsidRPr="002C5462">
        <w:rPr>
          <w:rFonts w:ascii="Arial" w:hAnsi="Arial" w:cs="Arial"/>
          <w:bCs/>
          <w:sz w:val="24"/>
          <w:szCs w:val="24"/>
        </w:rPr>
        <w:t xml:space="preserve"> </w:t>
      </w:r>
      <w:r w:rsidRPr="002C5462">
        <w:rPr>
          <w:rFonts w:ascii="Arial" w:hAnsi="Arial" w:cs="Arial"/>
          <w:bCs/>
          <w:sz w:val="24"/>
          <w:szCs w:val="24"/>
          <w:lang w:val="mn-MN"/>
        </w:rPr>
        <w:t xml:space="preserve">дугаартай хэрэгт энэ хуулийн 44-р зүйлийн 5 дугаарт заасан жинхэнэ нэрээр бүртгүүлэх системийг </w:t>
      </w:r>
      <w:r w:rsidR="00C14A75">
        <w:rPr>
          <w:rFonts w:ascii="Arial" w:hAnsi="Arial" w:cs="Arial"/>
          <w:bCs/>
          <w:sz w:val="24"/>
          <w:szCs w:val="24"/>
          <w:lang w:val="mn-MN"/>
        </w:rPr>
        <w:t>Ү</w:t>
      </w:r>
      <w:r w:rsidRPr="002C5462">
        <w:rPr>
          <w:rFonts w:ascii="Arial" w:hAnsi="Arial" w:cs="Arial"/>
          <w:bCs/>
          <w:sz w:val="24"/>
          <w:szCs w:val="24"/>
          <w:lang w:val="mn-MN"/>
        </w:rPr>
        <w:t xml:space="preserve">ндсэн хуульд харш гэж үзсэн. </w:t>
      </w:r>
    </w:p>
    <w:p w14:paraId="72667C28" w14:textId="624116AF" w:rsidR="00C261C9" w:rsidRPr="002C5462" w:rsidRDefault="00C261C9" w:rsidP="000C7308">
      <w:pPr>
        <w:spacing w:line="276" w:lineRule="auto"/>
        <w:ind w:firstLine="720"/>
        <w:jc w:val="both"/>
        <w:rPr>
          <w:rFonts w:ascii="Arial" w:hAnsi="Arial" w:cs="Arial"/>
          <w:bCs/>
          <w:sz w:val="24"/>
          <w:szCs w:val="24"/>
          <w:lang w:val="mn-MN"/>
        </w:rPr>
      </w:pPr>
      <w:r w:rsidRPr="002C5462">
        <w:rPr>
          <w:rFonts w:ascii="Arial" w:hAnsi="Arial" w:cs="Arial"/>
          <w:bCs/>
          <w:sz w:val="24"/>
          <w:szCs w:val="24"/>
          <w:lang w:val="mn-MN"/>
        </w:rPr>
        <w:t xml:space="preserve">Энэ системийг танилцуулах шалтгаан </w:t>
      </w:r>
      <w:r w:rsidR="00C14A75">
        <w:rPr>
          <w:rFonts w:ascii="Arial" w:hAnsi="Arial" w:cs="Arial"/>
          <w:bCs/>
          <w:sz w:val="24"/>
          <w:szCs w:val="24"/>
          <w:lang w:val="mn-MN"/>
        </w:rPr>
        <w:t>бол</w:t>
      </w:r>
      <w:r w:rsidR="00C14A75" w:rsidRPr="002C5462">
        <w:rPr>
          <w:rFonts w:ascii="Arial" w:hAnsi="Arial" w:cs="Arial"/>
          <w:bCs/>
          <w:sz w:val="24"/>
          <w:szCs w:val="24"/>
          <w:lang w:val="mn-MN"/>
        </w:rPr>
        <w:t xml:space="preserve"> </w:t>
      </w:r>
      <w:r w:rsidR="00080458">
        <w:rPr>
          <w:rFonts w:ascii="Arial" w:hAnsi="Arial" w:cs="Arial"/>
          <w:bCs/>
          <w:sz w:val="24"/>
          <w:szCs w:val="24"/>
          <w:lang w:val="mn-MN"/>
        </w:rPr>
        <w:t>үндэслэлгүй</w:t>
      </w:r>
      <w:r w:rsidRPr="002C5462">
        <w:rPr>
          <w:rFonts w:ascii="Arial" w:hAnsi="Arial" w:cs="Arial"/>
          <w:bCs/>
          <w:sz w:val="24"/>
          <w:szCs w:val="24"/>
          <w:lang w:val="mn-MN"/>
        </w:rPr>
        <w:t xml:space="preserve"> цуурхал, </w:t>
      </w:r>
      <w:r w:rsidR="00D65C08">
        <w:rPr>
          <w:rFonts w:ascii="Arial" w:hAnsi="Arial" w:cs="Arial"/>
          <w:bCs/>
          <w:sz w:val="24"/>
          <w:szCs w:val="24"/>
          <w:lang w:val="mn-MN"/>
        </w:rPr>
        <w:t>цахим дээрэлхэл</w:t>
      </w:r>
      <w:r w:rsidR="00C14A75">
        <w:rPr>
          <w:rFonts w:ascii="Arial" w:hAnsi="Arial" w:cs="Arial"/>
          <w:bCs/>
          <w:sz w:val="24"/>
          <w:szCs w:val="24"/>
          <w:lang w:val="mn-MN"/>
        </w:rPr>
        <w:t>,</w:t>
      </w:r>
      <w:r w:rsidR="00D65C08">
        <w:rPr>
          <w:rFonts w:ascii="Arial" w:hAnsi="Arial" w:cs="Arial"/>
          <w:bCs/>
          <w:sz w:val="24"/>
          <w:szCs w:val="24"/>
          <w:lang w:val="mn-MN"/>
        </w:rPr>
        <w:t xml:space="preserve"> гадуурхалыг</w:t>
      </w:r>
      <w:r w:rsidRPr="002C5462">
        <w:rPr>
          <w:rFonts w:ascii="Arial" w:hAnsi="Arial" w:cs="Arial"/>
          <w:bCs/>
          <w:sz w:val="24"/>
          <w:szCs w:val="24"/>
          <w:lang w:val="mn-MN"/>
        </w:rPr>
        <w:t xml:space="preserve"> зогсоох болон хувийн нууцад халдах зэрэг гэмт хэргээс урьдчилан хамгаалах зорилгоор интерн</w:t>
      </w:r>
      <w:r w:rsidR="004911F6">
        <w:rPr>
          <w:rFonts w:ascii="Arial" w:hAnsi="Arial" w:cs="Arial"/>
          <w:bCs/>
          <w:sz w:val="24"/>
          <w:szCs w:val="24"/>
          <w:lang w:val="mn-MN"/>
        </w:rPr>
        <w:t>э</w:t>
      </w:r>
      <w:r w:rsidRPr="002C5462">
        <w:rPr>
          <w:rFonts w:ascii="Arial" w:hAnsi="Arial" w:cs="Arial"/>
          <w:bCs/>
          <w:sz w:val="24"/>
          <w:szCs w:val="24"/>
          <w:lang w:val="mn-MN"/>
        </w:rPr>
        <w:t>тэд нэвтрэхээс өмнө нь интерн</w:t>
      </w:r>
      <w:r w:rsidR="00E923F0">
        <w:rPr>
          <w:rFonts w:ascii="Arial" w:hAnsi="Arial" w:cs="Arial"/>
          <w:bCs/>
          <w:sz w:val="24"/>
          <w:szCs w:val="24"/>
          <w:lang w:val="mn-MN"/>
        </w:rPr>
        <w:t>э</w:t>
      </w:r>
      <w:r w:rsidRPr="002C5462">
        <w:rPr>
          <w:rFonts w:ascii="Arial" w:hAnsi="Arial" w:cs="Arial"/>
          <w:bCs/>
          <w:sz w:val="24"/>
          <w:szCs w:val="24"/>
          <w:lang w:val="mn-MN"/>
        </w:rPr>
        <w:t xml:space="preserve">т хэрэглэгчдийн хэн болохыг баталгаажуулахыг шаарддаг байна. ЖНБ системийг үг хэлэх эрх чөлөөг зөрчсөн гэx үндэслэлээр 2012 онд Үндсэн хуулийн </w:t>
      </w:r>
      <w:r w:rsidR="00080458">
        <w:rPr>
          <w:rFonts w:ascii="Arial" w:hAnsi="Arial" w:cs="Arial"/>
          <w:bCs/>
          <w:sz w:val="24"/>
          <w:szCs w:val="24"/>
          <w:lang w:val="mn-MN"/>
        </w:rPr>
        <w:t>шүүхэд</w:t>
      </w:r>
      <w:r w:rsidR="00080458" w:rsidRPr="002C5462">
        <w:rPr>
          <w:rFonts w:ascii="Arial" w:hAnsi="Arial" w:cs="Arial"/>
          <w:bCs/>
          <w:sz w:val="24"/>
          <w:szCs w:val="24"/>
          <w:lang w:val="mn-MN"/>
        </w:rPr>
        <w:t xml:space="preserve"> </w:t>
      </w:r>
      <w:r w:rsidRPr="002C5462">
        <w:rPr>
          <w:rFonts w:ascii="Arial" w:hAnsi="Arial" w:cs="Arial"/>
          <w:bCs/>
          <w:sz w:val="24"/>
          <w:szCs w:val="24"/>
          <w:lang w:val="mn-MN"/>
        </w:rPr>
        <w:t>хандсан</w:t>
      </w:r>
      <w:r w:rsidR="00080458">
        <w:rPr>
          <w:rFonts w:ascii="Arial" w:hAnsi="Arial" w:cs="Arial"/>
          <w:bCs/>
          <w:sz w:val="24"/>
          <w:szCs w:val="24"/>
          <w:lang w:val="mn-MN"/>
        </w:rPr>
        <w:t xml:space="preserve"> байна</w:t>
      </w:r>
      <w:r w:rsidRPr="002C5462">
        <w:rPr>
          <w:rFonts w:ascii="Arial" w:hAnsi="Arial" w:cs="Arial"/>
          <w:bCs/>
          <w:sz w:val="24"/>
          <w:szCs w:val="24"/>
          <w:lang w:val="mn-MN"/>
        </w:rPr>
        <w:t>.</w:t>
      </w:r>
      <w:r w:rsidR="00080458">
        <w:rPr>
          <w:rFonts w:ascii="Arial" w:hAnsi="Arial" w:cs="Arial"/>
          <w:bCs/>
          <w:sz w:val="24"/>
          <w:szCs w:val="24"/>
          <w:lang w:val="mn-MN"/>
        </w:rPr>
        <w:t xml:space="preserve"> Үндсэн хуулийн</w:t>
      </w:r>
      <w:r w:rsidRPr="002C5462">
        <w:rPr>
          <w:rFonts w:ascii="Arial" w:hAnsi="Arial" w:cs="Arial"/>
          <w:bCs/>
          <w:sz w:val="24"/>
          <w:szCs w:val="24"/>
          <w:lang w:val="mn-MN"/>
        </w:rPr>
        <w:t xml:space="preserve"> </w:t>
      </w:r>
      <w:r w:rsidR="00080458">
        <w:rPr>
          <w:rFonts w:ascii="Arial" w:hAnsi="Arial" w:cs="Arial"/>
          <w:bCs/>
          <w:sz w:val="24"/>
          <w:szCs w:val="24"/>
          <w:lang w:val="mn-MN"/>
        </w:rPr>
        <w:t>ш</w:t>
      </w:r>
      <w:r w:rsidRPr="002C5462">
        <w:rPr>
          <w:rFonts w:ascii="Arial" w:hAnsi="Arial" w:cs="Arial"/>
          <w:bCs/>
          <w:sz w:val="24"/>
          <w:szCs w:val="24"/>
          <w:lang w:val="mn-MN"/>
        </w:rPr>
        <w:t xml:space="preserve">үүх уг системийг үндсэн хуульд харш гэж үзсэн боловч ЖНБ-ийн зорилгыг хууль ёсны </w:t>
      </w:r>
      <w:r w:rsidR="00B577C6">
        <w:rPr>
          <w:rFonts w:ascii="Arial" w:hAnsi="Arial" w:cs="Arial"/>
          <w:bCs/>
          <w:sz w:val="24"/>
          <w:szCs w:val="24"/>
          <w:lang w:val="mn-MN"/>
        </w:rPr>
        <w:t>хэмээн</w:t>
      </w:r>
      <w:r w:rsidR="00B577C6" w:rsidRPr="002C5462">
        <w:rPr>
          <w:rFonts w:ascii="Arial" w:hAnsi="Arial" w:cs="Arial"/>
          <w:bCs/>
          <w:sz w:val="24"/>
          <w:szCs w:val="24"/>
          <w:lang w:val="mn-MN"/>
        </w:rPr>
        <w:t xml:space="preserve"> </w:t>
      </w:r>
      <w:r w:rsidRPr="002C5462">
        <w:rPr>
          <w:rFonts w:ascii="Arial" w:hAnsi="Arial" w:cs="Arial"/>
          <w:bCs/>
          <w:sz w:val="24"/>
          <w:szCs w:val="24"/>
          <w:lang w:val="mn-MN"/>
        </w:rPr>
        <w:t xml:space="preserve">үзсэн. Мөн хувийн мэдээллийг хулгайлах хэд </w:t>
      </w:r>
      <w:r w:rsidRPr="002C5462">
        <w:rPr>
          <w:rFonts w:ascii="Arial" w:hAnsi="Arial" w:cs="Arial"/>
          <w:bCs/>
          <w:sz w:val="24"/>
          <w:szCs w:val="24"/>
          <w:lang w:val="mn-MN"/>
        </w:rPr>
        <w:lastRenderedPageBreak/>
        <w:t>хэдэн тохиолдлоос болж ЖНБ-ийг цуцалсан боловч интерн</w:t>
      </w:r>
      <w:r w:rsidR="009D418A">
        <w:rPr>
          <w:rFonts w:ascii="Arial" w:hAnsi="Arial" w:cs="Arial"/>
          <w:bCs/>
          <w:sz w:val="24"/>
          <w:szCs w:val="24"/>
          <w:lang w:val="mn-MN"/>
        </w:rPr>
        <w:t>э</w:t>
      </w:r>
      <w:r w:rsidRPr="002C5462">
        <w:rPr>
          <w:rFonts w:ascii="Arial" w:hAnsi="Arial" w:cs="Arial"/>
          <w:bCs/>
          <w:sz w:val="24"/>
          <w:szCs w:val="24"/>
          <w:lang w:val="mn-MN"/>
        </w:rPr>
        <w:t xml:space="preserve">тэд нэвтрэх боломжийг олгох Ай-пин системийг нэвтрүүлсэн явдал нь онцлох хэсэг </w:t>
      </w:r>
      <w:r w:rsidR="00B577C6">
        <w:rPr>
          <w:rFonts w:ascii="Arial" w:hAnsi="Arial" w:cs="Arial"/>
          <w:bCs/>
          <w:sz w:val="24"/>
          <w:szCs w:val="24"/>
          <w:lang w:val="mn-MN"/>
        </w:rPr>
        <w:t>болсон</w:t>
      </w:r>
      <w:r w:rsidRPr="002C5462">
        <w:rPr>
          <w:rFonts w:ascii="Arial" w:hAnsi="Arial" w:cs="Arial"/>
          <w:bCs/>
          <w:sz w:val="24"/>
          <w:szCs w:val="24"/>
          <w:lang w:val="mn-MN"/>
        </w:rPr>
        <w:t>.</w:t>
      </w:r>
    </w:p>
    <w:p w14:paraId="0B9FFF52" w14:textId="3D5F459A" w:rsidR="0030332E" w:rsidRPr="002C5462" w:rsidRDefault="00C261C9" w:rsidP="000C7308">
      <w:pPr>
        <w:spacing w:line="276" w:lineRule="auto"/>
        <w:ind w:firstLine="720"/>
        <w:jc w:val="both"/>
        <w:rPr>
          <w:rFonts w:ascii="Arial" w:hAnsi="Arial" w:cs="Arial"/>
          <w:bCs/>
          <w:sz w:val="24"/>
          <w:szCs w:val="24"/>
          <w:lang w:val="mn-MN"/>
        </w:rPr>
      </w:pPr>
      <w:r w:rsidRPr="002C5462">
        <w:rPr>
          <w:rFonts w:ascii="Arial" w:hAnsi="Arial" w:cs="Arial"/>
          <w:bCs/>
          <w:sz w:val="24"/>
          <w:szCs w:val="24"/>
          <w:lang w:val="mn-MN"/>
        </w:rPr>
        <w:t>Солонгос улс цахим бүртгэлийн тогтолцоонд</w:t>
      </w:r>
      <w:r w:rsidR="00D96E7C">
        <w:rPr>
          <w:rFonts w:ascii="Arial" w:hAnsi="Arial" w:cs="Arial"/>
          <w:bCs/>
          <w:sz w:val="24"/>
          <w:szCs w:val="24"/>
          <w:lang w:val="mn-MN"/>
        </w:rPr>
        <w:t>оо</w:t>
      </w:r>
      <w:r w:rsidRPr="002C5462">
        <w:rPr>
          <w:rFonts w:ascii="Arial" w:hAnsi="Arial" w:cs="Arial"/>
          <w:bCs/>
          <w:sz w:val="24"/>
          <w:szCs w:val="24"/>
          <w:lang w:val="mn-MN"/>
        </w:rPr>
        <w:t xml:space="preserve"> хүүхдийн насыг магадла</w:t>
      </w:r>
      <w:r w:rsidR="00D96E7C">
        <w:rPr>
          <w:rFonts w:ascii="Arial" w:hAnsi="Arial" w:cs="Arial"/>
          <w:bCs/>
          <w:sz w:val="24"/>
          <w:szCs w:val="24"/>
          <w:lang w:val="mn-MN"/>
        </w:rPr>
        <w:t>н тогтоох програм</w:t>
      </w:r>
      <w:r w:rsidR="0008611F">
        <w:rPr>
          <w:rFonts w:ascii="Arial" w:hAnsi="Arial" w:cs="Arial"/>
          <w:bCs/>
          <w:sz w:val="24"/>
          <w:szCs w:val="24"/>
          <w:lang w:val="mn-MN"/>
        </w:rPr>
        <w:t>м</w:t>
      </w:r>
      <w:r w:rsidR="00D96E7C">
        <w:rPr>
          <w:rFonts w:ascii="Arial" w:hAnsi="Arial" w:cs="Arial"/>
          <w:bCs/>
          <w:sz w:val="24"/>
          <w:szCs w:val="24"/>
          <w:lang w:val="mn-MN"/>
        </w:rPr>
        <w:t>ыг ашигладаг</w:t>
      </w:r>
      <w:r w:rsidR="00B577C6">
        <w:rPr>
          <w:rFonts w:ascii="Arial" w:hAnsi="Arial" w:cs="Arial"/>
          <w:bCs/>
          <w:sz w:val="24"/>
          <w:szCs w:val="24"/>
          <w:lang w:val="mn-MN"/>
        </w:rPr>
        <w:t xml:space="preserve"> ба </w:t>
      </w:r>
      <w:r w:rsidR="00B37240">
        <w:rPr>
          <w:rFonts w:ascii="Arial" w:hAnsi="Arial" w:cs="Arial"/>
          <w:bCs/>
          <w:sz w:val="24"/>
          <w:szCs w:val="24"/>
          <w:lang w:val="mn-MN"/>
        </w:rPr>
        <w:t>энэхүү</w:t>
      </w:r>
      <w:r w:rsidR="00D96E7C">
        <w:rPr>
          <w:rFonts w:ascii="Arial" w:hAnsi="Arial" w:cs="Arial"/>
          <w:bCs/>
          <w:sz w:val="24"/>
          <w:szCs w:val="24"/>
          <w:lang w:val="mn-MN"/>
        </w:rPr>
        <w:t xml:space="preserve"> програм</w:t>
      </w:r>
      <w:r w:rsidR="001A01B3">
        <w:rPr>
          <w:rFonts w:ascii="Arial" w:hAnsi="Arial" w:cs="Arial"/>
          <w:bCs/>
          <w:sz w:val="24"/>
          <w:szCs w:val="24"/>
          <w:lang w:val="mn-MN"/>
        </w:rPr>
        <w:t>м</w:t>
      </w:r>
      <w:r w:rsidR="00D96E7C">
        <w:rPr>
          <w:rFonts w:ascii="Arial" w:hAnsi="Arial" w:cs="Arial"/>
          <w:bCs/>
          <w:sz w:val="24"/>
          <w:szCs w:val="24"/>
          <w:lang w:val="mn-MN"/>
        </w:rPr>
        <w:t xml:space="preserve"> нь </w:t>
      </w:r>
      <w:r w:rsidRPr="002C5462">
        <w:rPr>
          <w:rFonts w:ascii="Arial" w:hAnsi="Arial" w:cs="Arial"/>
          <w:bCs/>
          <w:sz w:val="24"/>
          <w:szCs w:val="24"/>
          <w:lang w:val="mn-MN"/>
        </w:rPr>
        <w:t>цахим орчинд хүүхдийг</w:t>
      </w:r>
      <w:r w:rsidR="00D543C3">
        <w:rPr>
          <w:rFonts w:ascii="Arial" w:hAnsi="Arial" w:cs="Arial"/>
          <w:bCs/>
          <w:sz w:val="24"/>
          <w:szCs w:val="24"/>
          <w:lang w:val="mn-MN"/>
        </w:rPr>
        <w:t xml:space="preserve"> хор хөнөөлтэй</w:t>
      </w:r>
      <w:r w:rsidRPr="002C5462">
        <w:rPr>
          <w:rFonts w:ascii="Arial" w:hAnsi="Arial" w:cs="Arial"/>
          <w:bCs/>
          <w:sz w:val="24"/>
          <w:szCs w:val="24"/>
          <w:lang w:val="mn-MN"/>
        </w:rPr>
        <w:t xml:space="preserve"> мэдээллээс хамгаалахад</w:t>
      </w:r>
      <w:r w:rsidR="00D543C3">
        <w:rPr>
          <w:rFonts w:ascii="Arial" w:hAnsi="Arial" w:cs="Arial"/>
          <w:bCs/>
          <w:sz w:val="24"/>
          <w:szCs w:val="24"/>
          <w:lang w:val="mn-MN"/>
        </w:rPr>
        <w:t xml:space="preserve"> зориулагдсан. Түүнчлэн тус улс</w:t>
      </w:r>
      <w:r w:rsidRPr="002C5462">
        <w:rPr>
          <w:rFonts w:ascii="Arial" w:hAnsi="Arial" w:cs="Arial"/>
          <w:bCs/>
          <w:sz w:val="24"/>
          <w:szCs w:val="24"/>
          <w:lang w:val="mn-MN"/>
        </w:rPr>
        <w:t xml:space="preserve"> интерн</w:t>
      </w:r>
      <w:r w:rsidR="002B57D3">
        <w:rPr>
          <w:rFonts w:ascii="Arial" w:hAnsi="Arial" w:cs="Arial"/>
          <w:bCs/>
          <w:sz w:val="24"/>
          <w:szCs w:val="24"/>
          <w:lang w:val="mn-MN"/>
        </w:rPr>
        <w:t>э</w:t>
      </w:r>
      <w:r w:rsidRPr="002C5462">
        <w:rPr>
          <w:rFonts w:ascii="Arial" w:hAnsi="Arial" w:cs="Arial"/>
          <w:bCs/>
          <w:sz w:val="24"/>
          <w:szCs w:val="24"/>
          <w:lang w:val="mn-MN"/>
        </w:rPr>
        <w:t xml:space="preserve">тийн үйлчилгээ </w:t>
      </w:r>
      <w:r w:rsidR="00D543C3">
        <w:rPr>
          <w:rFonts w:ascii="Arial" w:hAnsi="Arial" w:cs="Arial"/>
          <w:bCs/>
          <w:sz w:val="24"/>
          <w:szCs w:val="24"/>
          <w:lang w:val="mn-MN"/>
        </w:rPr>
        <w:t>эрхлэгч</w:t>
      </w:r>
      <w:r w:rsidR="00D543C3" w:rsidRPr="002C5462">
        <w:rPr>
          <w:rFonts w:ascii="Arial" w:hAnsi="Arial" w:cs="Arial"/>
          <w:bCs/>
          <w:sz w:val="24"/>
          <w:szCs w:val="24"/>
          <w:lang w:val="mn-MN"/>
        </w:rPr>
        <w:t xml:space="preserve"> </w:t>
      </w:r>
      <w:r w:rsidRPr="002C5462">
        <w:rPr>
          <w:rFonts w:ascii="Arial" w:hAnsi="Arial" w:cs="Arial"/>
          <w:bCs/>
          <w:sz w:val="24"/>
          <w:szCs w:val="24"/>
          <w:lang w:val="mn-MN"/>
        </w:rPr>
        <w:t>байгууллагуудаас</w:t>
      </w:r>
      <w:r w:rsidR="00D543C3">
        <w:rPr>
          <w:rFonts w:ascii="Arial" w:hAnsi="Arial" w:cs="Arial"/>
          <w:bCs/>
          <w:sz w:val="24"/>
          <w:szCs w:val="24"/>
          <w:lang w:val="mn-MN"/>
        </w:rPr>
        <w:t xml:space="preserve"> </w:t>
      </w:r>
      <w:r w:rsidR="008513A6">
        <w:rPr>
          <w:rFonts w:ascii="Arial" w:hAnsi="Arial" w:cs="Arial"/>
          <w:bCs/>
          <w:sz w:val="24"/>
          <w:szCs w:val="24"/>
          <w:lang w:val="mn-MN"/>
        </w:rPr>
        <w:t xml:space="preserve"> хүүхдэд хор хөнөөлтэй мэдээллийн </w:t>
      </w:r>
      <w:r w:rsidR="00D543C3" w:rsidRPr="002C5462">
        <w:rPr>
          <w:rFonts w:ascii="Arial" w:hAnsi="Arial" w:cs="Arial"/>
          <w:bCs/>
          <w:sz w:val="24"/>
          <w:szCs w:val="24"/>
          <w:lang w:val="mn-MN"/>
        </w:rPr>
        <w:t>шүү</w:t>
      </w:r>
      <w:r w:rsidR="00D543C3">
        <w:rPr>
          <w:rFonts w:ascii="Arial" w:hAnsi="Arial" w:cs="Arial"/>
          <w:bCs/>
          <w:sz w:val="24"/>
          <w:szCs w:val="24"/>
          <w:lang w:val="mn-MN"/>
        </w:rPr>
        <w:t>лтийн</w:t>
      </w:r>
      <w:r w:rsidR="00D543C3" w:rsidRPr="002C5462">
        <w:rPr>
          <w:rFonts w:ascii="Arial" w:hAnsi="Arial" w:cs="Arial"/>
          <w:bCs/>
          <w:sz w:val="24"/>
          <w:szCs w:val="24"/>
          <w:lang w:val="mn-MN"/>
        </w:rPr>
        <w:t xml:space="preserve"> программ ашиглаж байхыг</w:t>
      </w:r>
      <w:r w:rsidR="008513A6">
        <w:rPr>
          <w:rFonts w:ascii="Arial" w:hAnsi="Arial" w:cs="Arial"/>
          <w:bCs/>
          <w:sz w:val="24"/>
          <w:szCs w:val="24"/>
          <w:lang w:val="mn-MN"/>
        </w:rPr>
        <w:t xml:space="preserve"> үүрэг болгон</w:t>
      </w:r>
      <w:r w:rsidR="00D543C3" w:rsidRPr="002C5462">
        <w:rPr>
          <w:rFonts w:ascii="Arial" w:hAnsi="Arial" w:cs="Arial"/>
          <w:bCs/>
          <w:sz w:val="24"/>
          <w:szCs w:val="24"/>
          <w:lang w:val="mn-MN"/>
        </w:rPr>
        <w:t xml:space="preserve"> </w:t>
      </w:r>
      <w:r w:rsidRPr="002C5462">
        <w:rPr>
          <w:rFonts w:ascii="Arial" w:hAnsi="Arial" w:cs="Arial"/>
          <w:bCs/>
          <w:sz w:val="24"/>
          <w:szCs w:val="24"/>
          <w:lang w:val="mn-MN"/>
        </w:rPr>
        <w:t>хуульч</w:t>
      </w:r>
      <w:r w:rsidR="0008611F">
        <w:rPr>
          <w:rFonts w:ascii="Arial" w:hAnsi="Arial" w:cs="Arial"/>
          <w:bCs/>
          <w:sz w:val="24"/>
          <w:szCs w:val="24"/>
          <w:lang w:val="mn-MN"/>
        </w:rPr>
        <w:t>илсан байдаг</w:t>
      </w:r>
      <w:r w:rsidRPr="002C5462">
        <w:rPr>
          <w:rFonts w:ascii="Arial" w:hAnsi="Arial" w:cs="Arial"/>
          <w:bCs/>
          <w:sz w:val="24"/>
          <w:szCs w:val="24"/>
          <w:lang w:val="mn-MN"/>
        </w:rPr>
        <w:t>.</w:t>
      </w:r>
      <w:r w:rsidR="0030332E" w:rsidRPr="002C5462">
        <w:rPr>
          <w:rFonts w:ascii="Arial" w:hAnsi="Arial" w:cs="Arial"/>
          <w:bCs/>
          <w:sz w:val="24"/>
          <w:szCs w:val="24"/>
          <w:lang w:val="mn-MN"/>
        </w:rPr>
        <w:t xml:space="preserve"> </w:t>
      </w:r>
    </w:p>
    <w:p w14:paraId="091E6A18" w14:textId="4B864950" w:rsidR="002524FE" w:rsidRPr="00487E5C" w:rsidRDefault="002524FE" w:rsidP="000C7308">
      <w:pPr>
        <w:spacing w:line="276" w:lineRule="auto"/>
        <w:ind w:firstLine="720"/>
        <w:jc w:val="both"/>
        <w:rPr>
          <w:rFonts w:ascii="Arial" w:hAnsi="Arial" w:cs="Arial"/>
          <w:bCs/>
          <w:sz w:val="24"/>
          <w:szCs w:val="24"/>
          <w:lang w:val="mn-MN"/>
        </w:rPr>
      </w:pPr>
      <w:r w:rsidRPr="00487E5C">
        <w:rPr>
          <w:rFonts w:ascii="Arial" w:hAnsi="Arial" w:cs="Arial"/>
          <w:bCs/>
          <w:sz w:val="24"/>
          <w:szCs w:val="24"/>
          <w:lang w:val="mn-MN"/>
        </w:rPr>
        <w:t>Сургуул</w:t>
      </w:r>
      <w:r w:rsidR="00813FC6" w:rsidRPr="00487E5C">
        <w:rPr>
          <w:rFonts w:ascii="Arial" w:hAnsi="Arial" w:cs="Arial"/>
          <w:bCs/>
          <w:sz w:val="24"/>
          <w:szCs w:val="24"/>
          <w:lang w:val="mn-MN"/>
        </w:rPr>
        <w:t>ийн орчин дахь</w:t>
      </w:r>
      <w:r w:rsidRPr="00487E5C">
        <w:rPr>
          <w:rFonts w:ascii="Arial" w:hAnsi="Arial" w:cs="Arial"/>
          <w:bCs/>
          <w:sz w:val="24"/>
          <w:szCs w:val="24"/>
          <w:lang w:val="mn-MN"/>
        </w:rPr>
        <w:t xml:space="preserve"> хүчирхийллээс урьдчилан сэргийлэх,</w:t>
      </w:r>
      <w:r w:rsidR="00A0227B" w:rsidRPr="00487E5C">
        <w:rPr>
          <w:rFonts w:ascii="Arial" w:hAnsi="Arial" w:cs="Arial"/>
          <w:bCs/>
          <w:sz w:val="24"/>
          <w:szCs w:val="24"/>
          <w:lang w:val="mn-MN"/>
        </w:rPr>
        <w:t xml:space="preserve"> таслан зогсоох</w:t>
      </w:r>
      <w:r w:rsidRPr="00487E5C">
        <w:rPr>
          <w:rFonts w:ascii="Arial" w:hAnsi="Arial" w:cs="Arial"/>
          <w:bCs/>
          <w:sz w:val="24"/>
          <w:szCs w:val="24"/>
          <w:lang w:val="mn-MN"/>
        </w:rPr>
        <w:t xml:space="preserve"> тухай хууль</w:t>
      </w:r>
      <w:r w:rsidRPr="00487E5C">
        <w:rPr>
          <w:rStyle w:val="FootnoteReference"/>
          <w:rFonts w:ascii="Arial" w:hAnsi="Arial" w:cs="Arial"/>
          <w:bCs/>
          <w:sz w:val="24"/>
          <w:szCs w:val="24"/>
          <w:lang w:val="mn-MN"/>
        </w:rPr>
        <w:footnoteReference w:id="18"/>
      </w:r>
      <w:r w:rsidRPr="00487E5C">
        <w:rPr>
          <w:rFonts w:ascii="Arial" w:hAnsi="Arial" w:cs="Arial"/>
          <w:bCs/>
          <w:sz w:val="24"/>
          <w:szCs w:val="24"/>
          <w:lang w:val="mn-MN"/>
        </w:rPr>
        <w:t xml:space="preserve"> </w:t>
      </w:r>
    </w:p>
    <w:p w14:paraId="6ED8D84F" w14:textId="4FBF8ECA" w:rsidR="002524FE" w:rsidRPr="002C5462" w:rsidRDefault="002524FE" w:rsidP="000C7308">
      <w:pPr>
        <w:spacing w:line="276" w:lineRule="auto"/>
        <w:ind w:firstLine="720"/>
        <w:jc w:val="both"/>
        <w:rPr>
          <w:rFonts w:ascii="Arial" w:hAnsi="Arial" w:cs="Arial"/>
          <w:bCs/>
          <w:sz w:val="24"/>
          <w:szCs w:val="24"/>
          <w:lang w:val="mn-MN"/>
        </w:rPr>
      </w:pPr>
      <w:r w:rsidRPr="002C5462">
        <w:rPr>
          <w:rFonts w:ascii="Arial" w:hAnsi="Arial" w:cs="Arial"/>
          <w:bCs/>
          <w:sz w:val="24"/>
          <w:szCs w:val="24"/>
          <w:lang w:val="mn-MN"/>
        </w:rPr>
        <w:t>Энэхүү хуул</w:t>
      </w:r>
      <w:r w:rsidR="009E6D9C">
        <w:rPr>
          <w:rFonts w:ascii="Arial" w:hAnsi="Arial" w:cs="Arial"/>
          <w:bCs/>
          <w:sz w:val="24"/>
          <w:szCs w:val="24"/>
          <w:lang w:val="mn-MN"/>
        </w:rPr>
        <w:t>иар</w:t>
      </w:r>
      <w:r w:rsidRPr="002C5462">
        <w:rPr>
          <w:rFonts w:ascii="Arial" w:hAnsi="Arial" w:cs="Arial"/>
          <w:bCs/>
          <w:sz w:val="24"/>
          <w:szCs w:val="24"/>
          <w:lang w:val="mn-MN"/>
        </w:rPr>
        <w:t xml:space="preserve"> сурагч </w:t>
      </w:r>
      <w:r w:rsidR="006B1CAA">
        <w:rPr>
          <w:rFonts w:ascii="Arial" w:hAnsi="Arial" w:cs="Arial"/>
          <w:bCs/>
          <w:sz w:val="24"/>
          <w:szCs w:val="24"/>
          <w:lang w:val="mn-MN"/>
        </w:rPr>
        <w:t>хариуцсан</w:t>
      </w:r>
      <w:r w:rsidR="006B1CAA" w:rsidRPr="002C5462">
        <w:rPr>
          <w:rFonts w:ascii="Arial" w:hAnsi="Arial" w:cs="Arial"/>
          <w:bCs/>
          <w:sz w:val="24"/>
          <w:szCs w:val="24"/>
          <w:lang w:val="mn-MN"/>
        </w:rPr>
        <w:t xml:space="preserve"> </w:t>
      </w:r>
      <w:r w:rsidRPr="002C5462">
        <w:rPr>
          <w:rFonts w:ascii="Arial" w:hAnsi="Arial" w:cs="Arial"/>
          <w:bCs/>
          <w:sz w:val="24"/>
          <w:szCs w:val="24"/>
          <w:lang w:val="mn-MN"/>
        </w:rPr>
        <w:t>албанд өргөдөл гаргаж буй хохирогч сурагчдыг сургуул</w:t>
      </w:r>
      <w:r w:rsidR="00512F7B">
        <w:rPr>
          <w:rFonts w:ascii="Arial" w:hAnsi="Arial" w:cs="Arial"/>
          <w:bCs/>
          <w:sz w:val="24"/>
          <w:szCs w:val="24"/>
          <w:lang w:val="mn-MN"/>
        </w:rPr>
        <w:t>ийн орчин</w:t>
      </w:r>
      <w:r w:rsidR="006B1CAA">
        <w:rPr>
          <w:rFonts w:ascii="Arial" w:hAnsi="Arial" w:cs="Arial"/>
          <w:bCs/>
          <w:sz w:val="24"/>
          <w:szCs w:val="24"/>
          <w:lang w:val="mn-MN"/>
        </w:rPr>
        <w:t xml:space="preserve"> дахь</w:t>
      </w:r>
      <w:r w:rsidRPr="002C5462">
        <w:rPr>
          <w:rFonts w:ascii="Arial" w:hAnsi="Arial" w:cs="Arial"/>
          <w:bCs/>
          <w:sz w:val="24"/>
          <w:szCs w:val="24"/>
          <w:lang w:val="mn-MN"/>
        </w:rPr>
        <w:t xml:space="preserve"> хүчирхийллээс урьдчилан сэргийлэх, хамгаалах арга хэмжээг </w:t>
      </w:r>
      <w:r w:rsidR="00512F7B">
        <w:rPr>
          <w:rFonts w:ascii="Arial" w:hAnsi="Arial" w:cs="Arial"/>
          <w:bCs/>
          <w:sz w:val="24"/>
          <w:szCs w:val="24"/>
          <w:lang w:val="mn-MN"/>
        </w:rPr>
        <w:t xml:space="preserve">авч </w:t>
      </w:r>
      <w:r w:rsidRPr="002C5462">
        <w:rPr>
          <w:rFonts w:ascii="Arial" w:hAnsi="Arial" w:cs="Arial"/>
          <w:bCs/>
          <w:sz w:val="24"/>
          <w:szCs w:val="24"/>
          <w:lang w:val="mn-MN"/>
        </w:rPr>
        <w:t xml:space="preserve">хэрэгжүүлэхэд тавигдах шаардлагыг тодорхойлж, </w:t>
      </w:r>
      <w:r w:rsidR="006B1CAA">
        <w:rPr>
          <w:rFonts w:ascii="Arial" w:hAnsi="Arial" w:cs="Arial"/>
          <w:bCs/>
          <w:sz w:val="24"/>
          <w:szCs w:val="24"/>
          <w:lang w:val="mn-MN"/>
        </w:rPr>
        <w:t>таатай нөхцөл байдлыг</w:t>
      </w:r>
      <w:r w:rsidRPr="002C5462">
        <w:rPr>
          <w:rFonts w:ascii="Arial" w:hAnsi="Arial" w:cs="Arial"/>
          <w:bCs/>
          <w:sz w:val="24"/>
          <w:szCs w:val="24"/>
          <w:lang w:val="mn-MN"/>
        </w:rPr>
        <w:t xml:space="preserve"> төлөвшүүлэх зорилгоор хохирогч, түрэмгийлэн халдагч сурагч</w:t>
      </w:r>
      <w:r w:rsidR="006B1CAA">
        <w:rPr>
          <w:rFonts w:ascii="Arial" w:hAnsi="Arial" w:cs="Arial"/>
          <w:bCs/>
          <w:sz w:val="24"/>
          <w:szCs w:val="24"/>
          <w:lang w:val="mn-MN"/>
        </w:rPr>
        <w:t>д</w:t>
      </w:r>
      <w:r w:rsidR="00A542A3">
        <w:rPr>
          <w:rFonts w:ascii="Arial" w:hAnsi="Arial" w:cs="Arial"/>
          <w:bCs/>
          <w:sz w:val="24"/>
          <w:szCs w:val="24"/>
          <w:lang w:val="mn-MN"/>
        </w:rPr>
        <w:t>ы</w:t>
      </w:r>
      <w:r w:rsidR="006B1CAA">
        <w:rPr>
          <w:rFonts w:ascii="Arial" w:hAnsi="Arial" w:cs="Arial"/>
          <w:bCs/>
          <w:sz w:val="24"/>
          <w:szCs w:val="24"/>
          <w:lang w:val="mn-MN"/>
        </w:rPr>
        <w:t>г</w:t>
      </w:r>
      <w:r w:rsidRPr="002C5462">
        <w:rPr>
          <w:rFonts w:ascii="Arial" w:hAnsi="Arial" w:cs="Arial"/>
          <w:bCs/>
          <w:sz w:val="24"/>
          <w:szCs w:val="24"/>
          <w:lang w:val="mn-MN"/>
        </w:rPr>
        <w:t xml:space="preserve"> </w:t>
      </w:r>
      <w:r w:rsidR="00BB0B58">
        <w:rPr>
          <w:rFonts w:ascii="Arial" w:hAnsi="Arial" w:cs="Arial"/>
          <w:bCs/>
          <w:sz w:val="24"/>
          <w:szCs w:val="24"/>
          <w:lang w:val="mn-MN"/>
        </w:rPr>
        <w:t xml:space="preserve">хооронд нь </w:t>
      </w:r>
      <w:r w:rsidRPr="002C5462">
        <w:rPr>
          <w:rFonts w:ascii="Arial" w:hAnsi="Arial" w:cs="Arial"/>
          <w:bCs/>
          <w:sz w:val="24"/>
          <w:szCs w:val="24"/>
          <w:lang w:val="mn-MN"/>
        </w:rPr>
        <w:t>эвлэрүүлэх замаар суралцагч</w:t>
      </w:r>
      <w:r w:rsidR="00BB0B58">
        <w:rPr>
          <w:rFonts w:ascii="Arial" w:hAnsi="Arial" w:cs="Arial"/>
          <w:bCs/>
          <w:sz w:val="24"/>
          <w:szCs w:val="24"/>
          <w:lang w:val="mn-MN"/>
        </w:rPr>
        <w:t>дын</w:t>
      </w:r>
      <w:r w:rsidRPr="002C5462">
        <w:rPr>
          <w:rFonts w:ascii="Arial" w:hAnsi="Arial" w:cs="Arial"/>
          <w:bCs/>
          <w:sz w:val="24"/>
          <w:szCs w:val="24"/>
          <w:lang w:val="mn-MN"/>
        </w:rPr>
        <w:t xml:space="preserve"> эрх ашгийг хамгаалах арга хэмжээ ав</w:t>
      </w:r>
      <w:r w:rsidR="006B1CAA">
        <w:rPr>
          <w:rFonts w:ascii="Arial" w:hAnsi="Arial" w:cs="Arial"/>
          <w:bCs/>
          <w:sz w:val="24"/>
          <w:szCs w:val="24"/>
          <w:lang w:val="mn-MN"/>
        </w:rPr>
        <w:t>ч хэрэгжүүлнэ</w:t>
      </w:r>
      <w:r w:rsidRPr="002C5462">
        <w:rPr>
          <w:rFonts w:ascii="Arial" w:hAnsi="Arial" w:cs="Arial"/>
          <w:bCs/>
          <w:sz w:val="24"/>
          <w:szCs w:val="24"/>
          <w:lang w:val="mn-MN"/>
        </w:rPr>
        <w:t>.</w:t>
      </w:r>
    </w:p>
    <w:p w14:paraId="0C8FF108" w14:textId="521AFBAF" w:rsidR="002524FE" w:rsidRPr="002C5462" w:rsidRDefault="00BB0B58" w:rsidP="000C7308">
      <w:pPr>
        <w:spacing w:line="276" w:lineRule="auto"/>
        <w:ind w:firstLine="720"/>
        <w:jc w:val="both"/>
        <w:rPr>
          <w:rFonts w:ascii="Arial" w:hAnsi="Arial" w:cs="Arial"/>
          <w:bCs/>
          <w:sz w:val="24"/>
          <w:szCs w:val="24"/>
          <w:lang w:val="mn-MN"/>
        </w:rPr>
      </w:pPr>
      <w:r>
        <w:rPr>
          <w:rFonts w:ascii="Arial" w:hAnsi="Arial" w:cs="Arial"/>
          <w:bCs/>
          <w:sz w:val="24"/>
          <w:szCs w:val="24"/>
          <w:lang w:val="mn-MN"/>
        </w:rPr>
        <w:t>Тус</w:t>
      </w:r>
      <w:r w:rsidR="002524FE" w:rsidRPr="002C5462">
        <w:rPr>
          <w:rFonts w:ascii="Arial" w:hAnsi="Arial" w:cs="Arial"/>
          <w:bCs/>
          <w:sz w:val="24"/>
          <w:szCs w:val="24"/>
          <w:lang w:val="mn-MN"/>
        </w:rPr>
        <w:t xml:space="preserve"> хуульд “Цахим </w:t>
      </w:r>
      <w:r w:rsidR="0090490B">
        <w:rPr>
          <w:rFonts w:ascii="Arial" w:hAnsi="Arial" w:cs="Arial"/>
          <w:bCs/>
          <w:sz w:val="24"/>
          <w:szCs w:val="24"/>
          <w:lang w:val="mn-MN"/>
        </w:rPr>
        <w:t>дээрэлхэл</w:t>
      </w:r>
      <w:r w:rsidR="00816ABA">
        <w:rPr>
          <w:rFonts w:ascii="Arial" w:hAnsi="Arial" w:cs="Arial"/>
          <w:bCs/>
          <w:sz w:val="24"/>
          <w:szCs w:val="24"/>
          <w:lang w:val="mn-MN"/>
        </w:rPr>
        <w:t>,</w:t>
      </w:r>
      <w:r w:rsidR="0090490B">
        <w:rPr>
          <w:rFonts w:ascii="Arial" w:hAnsi="Arial" w:cs="Arial"/>
          <w:bCs/>
          <w:sz w:val="24"/>
          <w:szCs w:val="24"/>
          <w:lang w:val="mn-MN"/>
        </w:rPr>
        <w:t xml:space="preserve"> гадуурхал</w:t>
      </w:r>
      <w:r w:rsidR="002524FE" w:rsidRPr="002C5462">
        <w:rPr>
          <w:rFonts w:ascii="Arial" w:hAnsi="Arial" w:cs="Arial"/>
          <w:bCs/>
          <w:sz w:val="24"/>
          <w:szCs w:val="24"/>
          <w:lang w:val="mn-MN"/>
        </w:rPr>
        <w:t xml:space="preserve">” гэдгийг </w:t>
      </w:r>
      <w:r w:rsidR="0090490B">
        <w:rPr>
          <w:rFonts w:ascii="Arial" w:hAnsi="Arial" w:cs="Arial"/>
          <w:bCs/>
          <w:sz w:val="24"/>
          <w:szCs w:val="24"/>
          <w:lang w:val="mn-MN"/>
        </w:rPr>
        <w:t>и</w:t>
      </w:r>
      <w:r w:rsidR="002524FE" w:rsidRPr="002C5462">
        <w:rPr>
          <w:rFonts w:ascii="Arial" w:hAnsi="Arial" w:cs="Arial"/>
          <w:bCs/>
          <w:sz w:val="24"/>
          <w:szCs w:val="24"/>
          <w:lang w:val="mn-MN"/>
        </w:rPr>
        <w:t>нтерн</w:t>
      </w:r>
      <w:r w:rsidR="0090490B">
        <w:rPr>
          <w:rFonts w:ascii="Arial" w:hAnsi="Arial" w:cs="Arial"/>
          <w:bCs/>
          <w:sz w:val="24"/>
          <w:szCs w:val="24"/>
          <w:lang w:val="mn-MN"/>
        </w:rPr>
        <w:t>э</w:t>
      </w:r>
      <w:r w:rsidR="002524FE" w:rsidRPr="002C5462">
        <w:rPr>
          <w:rFonts w:ascii="Arial" w:hAnsi="Arial" w:cs="Arial"/>
          <w:bCs/>
          <w:sz w:val="24"/>
          <w:szCs w:val="24"/>
          <w:lang w:val="mn-MN"/>
        </w:rPr>
        <w:t xml:space="preserve">т, гар утас болон бусад мэдээлэл, харилцаа холбооны хэрэгслээр суралцагчид тодорхой сурагчийн хувийн мэдээллийг задруулах, эсвэл тухайн </w:t>
      </w:r>
      <w:r w:rsidR="006B1CAA">
        <w:rPr>
          <w:rFonts w:ascii="Arial" w:hAnsi="Arial" w:cs="Arial"/>
          <w:bCs/>
          <w:sz w:val="24"/>
          <w:szCs w:val="24"/>
          <w:lang w:val="mn-MN"/>
        </w:rPr>
        <w:t>сурагчийн</w:t>
      </w:r>
      <w:r w:rsidR="002524FE" w:rsidRPr="002C5462">
        <w:rPr>
          <w:rFonts w:ascii="Arial" w:hAnsi="Arial" w:cs="Arial"/>
          <w:bCs/>
          <w:sz w:val="24"/>
          <w:szCs w:val="24"/>
          <w:lang w:val="mn-MN"/>
        </w:rPr>
        <w:t xml:space="preserve"> талаар худал, цуурхал тараах зорилгоор бусад сурагчдын сэтгэл санааг хохироож, </w:t>
      </w:r>
      <w:r w:rsidR="006B1CAA">
        <w:rPr>
          <w:rFonts w:ascii="Arial" w:hAnsi="Arial" w:cs="Arial"/>
          <w:bCs/>
          <w:sz w:val="24"/>
          <w:szCs w:val="24"/>
          <w:lang w:val="mn-MN"/>
        </w:rPr>
        <w:t>зовлон шаналалд унагах</w:t>
      </w:r>
      <w:r w:rsidR="00117FD2">
        <w:rPr>
          <w:rFonts w:ascii="Arial" w:hAnsi="Arial" w:cs="Arial"/>
          <w:bCs/>
          <w:sz w:val="24"/>
          <w:szCs w:val="24"/>
          <w:lang w:val="mn-MN"/>
        </w:rPr>
        <w:t>,</w:t>
      </w:r>
      <w:r w:rsidR="006B1CAA" w:rsidRPr="002C5462">
        <w:rPr>
          <w:rFonts w:ascii="Arial" w:hAnsi="Arial" w:cs="Arial"/>
          <w:bCs/>
          <w:sz w:val="24"/>
          <w:szCs w:val="24"/>
          <w:lang w:val="mn-MN"/>
        </w:rPr>
        <w:t xml:space="preserve"> </w:t>
      </w:r>
      <w:r w:rsidR="002524FE" w:rsidRPr="002C5462">
        <w:rPr>
          <w:rFonts w:ascii="Arial" w:hAnsi="Arial" w:cs="Arial"/>
          <w:bCs/>
          <w:sz w:val="24"/>
          <w:szCs w:val="24"/>
          <w:lang w:val="mn-MN"/>
        </w:rPr>
        <w:t>улмаар байнга болон давтан үйлдэх аливаа хэлбэрийг хэлнэ</w:t>
      </w:r>
      <w:r w:rsidR="002524FE" w:rsidRPr="002C5462">
        <w:rPr>
          <w:rStyle w:val="FootnoteReference"/>
          <w:rFonts w:ascii="Arial" w:hAnsi="Arial" w:cs="Arial"/>
          <w:bCs/>
          <w:sz w:val="24"/>
          <w:szCs w:val="24"/>
          <w:lang w:val="mn-MN"/>
        </w:rPr>
        <w:footnoteReference w:id="19"/>
      </w:r>
      <w:r w:rsidR="002524FE" w:rsidRPr="002C5462">
        <w:rPr>
          <w:rFonts w:ascii="Arial" w:hAnsi="Arial" w:cs="Arial"/>
          <w:bCs/>
          <w:sz w:val="24"/>
          <w:szCs w:val="24"/>
          <w:lang w:val="mn-MN"/>
        </w:rPr>
        <w:t xml:space="preserve"> гэж тодорхойлсон </w:t>
      </w:r>
      <w:r w:rsidR="002B16FE">
        <w:rPr>
          <w:rFonts w:ascii="Arial" w:hAnsi="Arial" w:cs="Arial"/>
          <w:bCs/>
          <w:sz w:val="24"/>
          <w:szCs w:val="24"/>
          <w:lang w:val="mn-MN"/>
        </w:rPr>
        <w:t>бол</w:t>
      </w:r>
      <w:r w:rsidR="002524FE" w:rsidRPr="002C5462">
        <w:rPr>
          <w:rFonts w:ascii="Arial" w:hAnsi="Arial" w:cs="Arial"/>
          <w:bCs/>
          <w:sz w:val="24"/>
          <w:szCs w:val="24"/>
          <w:lang w:val="mn-MN"/>
        </w:rPr>
        <w:t xml:space="preserve"> </w:t>
      </w:r>
      <w:r w:rsidR="002524FE" w:rsidRPr="002C5462">
        <w:rPr>
          <w:rFonts w:ascii="Arial" w:hAnsi="Arial" w:cs="Arial"/>
          <w:bCs/>
          <w:sz w:val="24"/>
          <w:szCs w:val="24"/>
        </w:rPr>
        <w:t>“</w:t>
      </w:r>
      <w:r w:rsidR="002B16FE">
        <w:rPr>
          <w:rFonts w:ascii="Arial" w:hAnsi="Arial" w:cs="Arial"/>
          <w:bCs/>
          <w:sz w:val="24"/>
          <w:szCs w:val="24"/>
          <w:lang w:val="mn-MN"/>
        </w:rPr>
        <w:t>с</w:t>
      </w:r>
      <w:r w:rsidR="002524FE" w:rsidRPr="002C5462">
        <w:rPr>
          <w:rFonts w:ascii="Arial" w:hAnsi="Arial" w:cs="Arial"/>
          <w:bCs/>
          <w:sz w:val="24"/>
          <w:szCs w:val="24"/>
          <w:lang w:val="mn-MN"/>
        </w:rPr>
        <w:t>ургууль</w:t>
      </w:r>
      <w:r w:rsidR="002524FE" w:rsidRPr="002C5462">
        <w:rPr>
          <w:rFonts w:ascii="Arial" w:hAnsi="Arial" w:cs="Arial"/>
          <w:bCs/>
          <w:sz w:val="24"/>
          <w:szCs w:val="24"/>
        </w:rPr>
        <w:t>”</w:t>
      </w:r>
      <w:r w:rsidR="002524FE" w:rsidRPr="002C5462">
        <w:rPr>
          <w:rFonts w:ascii="Arial" w:hAnsi="Arial" w:cs="Arial"/>
          <w:bCs/>
          <w:sz w:val="24"/>
          <w:szCs w:val="24"/>
          <w:lang w:val="mn-MN"/>
        </w:rPr>
        <w:t xml:space="preserve"> гэж </w:t>
      </w:r>
      <w:r w:rsidR="00117FD2">
        <w:rPr>
          <w:rFonts w:ascii="Arial" w:hAnsi="Arial" w:cs="Arial"/>
          <w:bCs/>
          <w:sz w:val="24"/>
          <w:szCs w:val="24"/>
          <w:lang w:val="mn-MN"/>
        </w:rPr>
        <w:t>Б</w:t>
      </w:r>
      <w:r w:rsidR="002524FE" w:rsidRPr="002C5462">
        <w:rPr>
          <w:rFonts w:ascii="Arial" w:hAnsi="Arial" w:cs="Arial"/>
          <w:bCs/>
          <w:sz w:val="24"/>
          <w:szCs w:val="24"/>
          <w:lang w:val="mn-MN"/>
        </w:rPr>
        <w:t>ага, дунд боловсролын тухай хуулийн 2 дугаар зүйлд заасан бага сургууль, дунд сургууль, ахлах сургууль, тусгай сургууль, төрөл</w:t>
      </w:r>
      <w:r w:rsidR="006B1CAA">
        <w:rPr>
          <w:rFonts w:ascii="Arial" w:hAnsi="Arial" w:cs="Arial"/>
          <w:bCs/>
          <w:sz w:val="24"/>
          <w:szCs w:val="24"/>
          <w:lang w:val="mn-MN"/>
        </w:rPr>
        <w:t>жсөн</w:t>
      </w:r>
      <w:r w:rsidR="002524FE" w:rsidRPr="002C5462">
        <w:rPr>
          <w:rFonts w:ascii="Arial" w:hAnsi="Arial" w:cs="Arial"/>
          <w:bCs/>
          <w:sz w:val="24"/>
          <w:szCs w:val="24"/>
          <w:lang w:val="mn-MN"/>
        </w:rPr>
        <w:t xml:space="preserve"> сургуулийг, мөн дээрх хуулийн 61 дүгээр зүйлд заасны дагуу үйл ажиллагаа явуулж буй сургуулийг хэлнэ</w:t>
      </w:r>
      <w:r w:rsidR="002524FE" w:rsidRPr="002C5462">
        <w:rPr>
          <w:rStyle w:val="FootnoteReference"/>
          <w:rFonts w:ascii="Arial" w:hAnsi="Arial" w:cs="Arial"/>
          <w:bCs/>
          <w:sz w:val="24"/>
          <w:szCs w:val="24"/>
          <w:lang w:val="mn-MN"/>
        </w:rPr>
        <w:footnoteReference w:id="20"/>
      </w:r>
      <w:r w:rsidR="002524FE" w:rsidRPr="002C5462">
        <w:rPr>
          <w:rFonts w:ascii="Arial" w:hAnsi="Arial" w:cs="Arial"/>
          <w:bCs/>
          <w:sz w:val="24"/>
          <w:szCs w:val="24"/>
          <w:lang w:val="mn-MN"/>
        </w:rPr>
        <w:t xml:space="preserve"> гэж заасан.</w:t>
      </w:r>
    </w:p>
    <w:p w14:paraId="1412A8A9" w14:textId="42FC976B" w:rsidR="0030332E" w:rsidRPr="002C5462" w:rsidRDefault="00F47126" w:rsidP="000C7308">
      <w:pPr>
        <w:spacing w:line="276" w:lineRule="auto"/>
        <w:ind w:left="720" w:firstLine="720"/>
        <w:jc w:val="both"/>
        <w:rPr>
          <w:rFonts w:ascii="Arial" w:hAnsi="Arial" w:cs="Arial"/>
          <w:b/>
          <w:sz w:val="24"/>
          <w:szCs w:val="24"/>
          <w:lang w:val="mn-MN"/>
        </w:rPr>
      </w:pPr>
      <w:r w:rsidRPr="002C5462">
        <w:rPr>
          <w:rFonts w:ascii="Arial" w:hAnsi="Arial" w:cs="Arial"/>
          <w:b/>
          <w:sz w:val="24"/>
          <w:szCs w:val="24"/>
          <w:lang w:val="mn-MN"/>
        </w:rPr>
        <w:t>6.6</w:t>
      </w:r>
      <w:r w:rsidRPr="002C5462">
        <w:rPr>
          <w:rFonts w:ascii="Arial" w:hAnsi="Arial" w:cs="Arial"/>
          <w:b/>
          <w:sz w:val="24"/>
          <w:szCs w:val="24"/>
          <w:lang w:val="mn-MN"/>
        </w:rPr>
        <w:tab/>
      </w:r>
      <w:r w:rsidR="0030332E" w:rsidRPr="002C5462">
        <w:rPr>
          <w:rFonts w:ascii="Arial" w:hAnsi="Arial" w:cs="Arial"/>
          <w:b/>
          <w:sz w:val="24"/>
          <w:szCs w:val="24"/>
          <w:lang w:val="mn-MN"/>
        </w:rPr>
        <w:t>ШВЕД</w:t>
      </w:r>
      <w:r w:rsidR="0030332E" w:rsidRPr="002C5462">
        <w:rPr>
          <w:rFonts w:ascii="Arial" w:hAnsi="Arial" w:cs="Arial"/>
          <w:b/>
          <w:sz w:val="24"/>
          <w:szCs w:val="24"/>
        </w:rPr>
        <w:t xml:space="preserve"> </w:t>
      </w:r>
      <w:r w:rsidR="0030332E" w:rsidRPr="002C5462">
        <w:rPr>
          <w:rFonts w:ascii="Arial" w:hAnsi="Arial" w:cs="Arial"/>
          <w:b/>
          <w:sz w:val="24"/>
          <w:szCs w:val="24"/>
          <w:lang w:val="mn-MN"/>
        </w:rPr>
        <w:t xml:space="preserve">УЛС </w:t>
      </w:r>
    </w:p>
    <w:p w14:paraId="1C1AD48A" w14:textId="0F2B97AF" w:rsidR="008D435B" w:rsidRDefault="006B1CAA" w:rsidP="000C7308">
      <w:pPr>
        <w:spacing w:line="276" w:lineRule="auto"/>
        <w:ind w:firstLine="720"/>
        <w:jc w:val="both"/>
        <w:rPr>
          <w:rFonts w:ascii="Arial" w:hAnsi="Arial" w:cs="Arial"/>
          <w:bCs/>
          <w:sz w:val="24"/>
          <w:szCs w:val="24"/>
          <w:lang w:val="mn-MN"/>
        </w:rPr>
      </w:pPr>
      <w:r>
        <w:rPr>
          <w:rFonts w:ascii="Arial" w:hAnsi="Arial" w:cs="Arial"/>
          <w:bCs/>
          <w:sz w:val="24"/>
          <w:szCs w:val="24"/>
          <w:lang w:val="mn-MN"/>
        </w:rPr>
        <w:t xml:space="preserve">Швед </w:t>
      </w:r>
      <w:r w:rsidR="006951B2">
        <w:rPr>
          <w:rFonts w:ascii="Arial" w:hAnsi="Arial" w:cs="Arial"/>
          <w:bCs/>
          <w:sz w:val="24"/>
          <w:szCs w:val="24"/>
          <w:lang w:val="mn-MN"/>
        </w:rPr>
        <w:t>У</w:t>
      </w:r>
      <w:r>
        <w:rPr>
          <w:rFonts w:ascii="Arial" w:hAnsi="Arial" w:cs="Arial"/>
          <w:bCs/>
          <w:sz w:val="24"/>
          <w:szCs w:val="24"/>
          <w:lang w:val="mn-MN"/>
        </w:rPr>
        <w:t xml:space="preserve">лс </w:t>
      </w:r>
      <w:r w:rsidR="008D435B" w:rsidRPr="002C5462">
        <w:rPr>
          <w:rFonts w:ascii="Arial" w:hAnsi="Arial" w:cs="Arial"/>
          <w:bCs/>
          <w:sz w:val="24"/>
          <w:szCs w:val="24"/>
          <w:lang w:val="mn-MN"/>
        </w:rPr>
        <w:t>НҮБ-ын Хүүхдийн эрхийн тухай конвенц</w:t>
      </w:r>
      <w:r>
        <w:rPr>
          <w:rFonts w:ascii="Arial" w:hAnsi="Arial" w:cs="Arial"/>
          <w:bCs/>
          <w:sz w:val="24"/>
          <w:szCs w:val="24"/>
          <w:lang w:val="mn-MN"/>
        </w:rPr>
        <w:t>ид</w:t>
      </w:r>
      <w:r w:rsidR="008D435B" w:rsidRPr="002C5462">
        <w:rPr>
          <w:rFonts w:ascii="Arial" w:hAnsi="Arial" w:cs="Arial"/>
          <w:bCs/>
          <w:sz w:val="24"/>
          <w:szCs w:val="24"/>
          <w:lang w:val="mn-MN"/>
        </w:rPr>
        <w:t xml:space="preserve"> 1990 онд </w:t>
      </w:r>
      <w:r>
        <w:rPr>
          <w:rFonts w:ascii="Arial" w:hAnsi="Arial" w:cs="Arial"/>
          <w:bCs/>
          <w:sz w:val="24"/>
          <w:szCs w:val="24"/>
          <w:lang w:val="mn-MN"/>
        </w:rPr>
        <w:t>нэгдэн орж,</w:t>
      </w:r>
      <w:r w:rsidR="008D435B" w:rsidRPr="002C5462">
        <w:rPr>
          <w:rFonts w:ascii="Arial" w:hAnsi="Arial" w:cs="Arial"/>
          <w:bCs/>
          <w:sz w:val="24"/>
          <w:szCs w:val="24"/>
          <w:lang w:val="mn-MN"/>
        </w:rPr>
        <w:t xml:space="preserve"> 2020 оны 1-р сарын 1-нд дотоодын хууль тогтоомж</w:t>
      </w:r>
      <w:r w:rsidR="00B35242">
        <w:rPr>
          <w:rFonts w:ascii="Arial" w:hAnsi="Arial" w:cs="Arial"/>
          <w:bCs/>
          <w:sz w:val="24"/>
          <w:szCs w:val="24"/>
          <w:lang w:val="mn-MN"/>
        </w:rPr>
        <w:t>уудаа</w:t>
      </w:r>
      <w:r>
        <w:rPr>
          <w:rFonts w:ascii="Arial" w:hAnsi="Arial" w:cs="Arial"/>
          <w:bCs/>
          <w:sz w:val="24"/>
          <w:szCs w:val="24"/>
          <w:lang w:val="mn-MN"/>
        </w:rPr>
        <w:t xml:space="preserve"> уялдуул</w:t>
      </w:r>
      <w:r w:rsidR="008D435B" w:rsidRPr="002C5462">
        <w:rPr>
          <w:rFonts w:ascii="Arial" w:hAnsi="Arial" w:cs="Arial"/>
          <w:bCs/>
          <w:sz w:val="24"/>
          <w:szCs w:val="24"/>
          <w:lang w:val="mn-MN"/>
        </w:rPr>
        <w:t>сан байна</w:t>
      </w:r>
      <w:r w:rsidR="00C435DD" w:rsidRPr="002C5462">
        <w:rPr>
          <w:rStyle w:val="FootnoteReference"/>
          <w:rFonts w:ascii="Arial" w:hAnsi="Arial" w:cs="Arial"/>
          <w:bCs/>
          <w:sz w:val="24"/>
          <w:szCs w:val="24"/>
          <w:lang w:val="mn-MN"/>
        </w:rPr>
        <w:footnoteReference w:id="21"/>
      </w:r>
      <w:r w:rsidR="008D435B" w:rsidRPr="002C5462">
        <w:rPr>
          <w:rFonts w:ascii="Arial" w:hAnsi="Arial" w:cs="Arial"/>
          <w:bCs/>
          <w:sz w:val="24"/>
          <w:szCs w:val="24"/>
          <w:lang w:val="mn-MN"/>
        </w:rPr>
        <w:t>. Цахим орчин дахь хүүхдийн эрхийг хамгаалах хүрээнд ерөнхий дэмжлэг болгох</w:t>
      </w:r>
      <w:r w:rsidR="00791F41">
        <w:rPr>
          <w:rFonts w:ascii="Arial" w:hAnsi="Arial" w:cs="Arial"/>
          <w:bCs/>
          <w:sz w:val="24"/>
          <w:szCs w:val="24"/>
          <w:lang w:val="mn-MN"/>
        </w:rPr>
        <w:t xml:space="preserve"> зохицуулалтыг</w:t>
      </w:r>
      <w:r w:rsidR="008D435B" w:rsidRPr="002C5462">
        <w:rPr>
          <w:rFonts w:ascii="Arial" w:hAnsi="Arial" w:cs="Arial"/>
          <w:bCs/>
          <w:sz w:val="24"/>
          <w:szCs w:val="24"/>
          <w:lang w:val="mn-MN"/>
        </w:rPr>
        <w:t xml:space="preserve">  Мэдээллийг хамгаалах ерөнхий журам /GDPR/</w:t>
      </w:r>
      <w:r w:rsidR="002A5238" w:rsidRPr="002C5462">
        <w:rPr>
          <w:rStyle w:val="FootnoteReference"/>
          <w:rFonts w:ascii="Arial" w:hAnsi="Arial" w:cs="Arial"/>
          <w:bCs/>
          <w:sz w:val="24"/>
          <w:szCs w:val="24"/>
        </w:rPr>
        <w:footnoteReference w:id="22"/>
      </w:r>
      <w:r w:rsidR="008D435B" w:rsidRPr="002C5462">
        <w:rPr>
          <w:rFonts w:ascii="Arial" w:hAnsi="Arial" w:cs="Arial"/>
          <w:bCs/>
          <w:sz w:val="24"/>
          <w:szCs w:val="24"/>
          <w:lang w:val="mn-MN"/>
        </w:rPr>
        <w:t>-</w:t>
      </w:r>
      <w:r w:rsidR="00791F41">
        <w:rPr>
          <w:rFonts w:ascii="Arial" w:hAnsi="Arial" w:cs="Arial"/>
          <w:bCs/>
          <w:sz w:val="24"/>
          <w:szCs w:val="24"/>
          <w:lang w:val="mn-MN"/>
        </w:rPr>
        <w:t>д</w:t>
      </w:r>
      <w:r w:rsidR="008D435B" w:rsidRPr="002C5462">
        <w:rPr>
          <w:rFonts w:ascii="Arial" w:hAnsi="Arial" w:cs="Arial"/>
          <w:bCs/>
          <w:sz w:val="24"/>
          <w:szCs w:val="24"/>
          <w:lang w:val="mn-MN"/>
        </w:rPr>
        <w:t xml:space="preserve"> </w:t>
      </w:r>
      <w:r w:rsidR="00AD5846">
        <w:rPr>
          <w:rFonts w:ascii="Arial" w:hAnsi="Arial" w:cs="Arial"/>
          <w:bCs/>
          <w:sz w:val="24"/>
          <w:szCs w:val="24"/>
          <w:lang w:val="mn-MN"/>
        </w:rPr>
        <w:t>тусгасан</w:t>
      </w:r>
      <w:r w:rsidR="00985845">
        <w:rPr>
          <w:rFonts w:ascii="Arial" w:hAnsi="Arial" w:cs="Arial"/>
          <w:bCs/>
          <w:sz w:val="24"/>
          <w:szCs w:val="24"/>
          <w:lang w:val="mn-MN"/>
        </w:rPr>
        <w:t>.</w:t>
      </w:r>
    </w:p>
    <w:p w14:paraId="7E50EA04" w14:textId="3AAA2B34" w:rsidR="0030332E" w:rsidRPr="00487E5C" w:rsidRDefault="006B40BC" w:rsidP="000C7308">
      <w:pPr>
        <w:spacing w:line="276" w:lineRule="auto"/>
        <w:ind w:firstLine="720"/>
        <w:jc w:val="both"/>
        <w:rPr>
          <w:rFonts w:ascii="Arial" w:hAnsi="Arial" w:cs="Arial"/>
          <w:bCs/>
          <w:sz w:val="24"/>
          <w:szCs w:val="24"/>
          <w:lang w:val="mn-MN"/>
        </w:rPr>
      </w:pPr>
      <w:r>
        <w:rPr>
          <w:rFonts w:ascii="Arial" w:hAnsi="Arial" w:cs="Arial"/>
          <w:bCs/>
          <w:sz w:val="24"/>
          <w:szCs w:val="24"/>
          <w:lang w:val="mn-MN"/>
        </w:rPr>
        <w:t xml:space="preserve">Швед </w:t>
      </w:r>
      <w:r w:rsidR="006951B2">
        <w:rPr>
          <w:rFonts w:ascii="Arial" w:hAnsi="Arial" w:cs="Arial"/>
          <w:bCs/>
          <w:sz w:val="24"/>
          <w:szCs w:val="24"/>
          <w:lang w:val="mn-MN"/>
        </w:rPr>
        <w:t>У</w:t>
      </w:r>
      <w:r>
        <w:rPr>
          <w:rFonts w:ascii="Arial" w:hAnsi="Arial" w:cs="Arial"/>
          <w:bCs/>
          <w:sz w:val="24"/>
          <w:szCs w:val="24"/>
          <w:lang w:val="mn-MN"/>
        </w:rPr>
        <w:t xml:space="preserve">лс нь Европын Холбоонд </w:t>
      </w:r>
      <w:r w:rsidR="00A02150">
        <w:rPr>
          <w:rFonts w:ascii="Arial" w:hAnsi="Arial" w:cs="Arial"/>
          <w:bCs/>
          <w:sz w:val="24"/>
          <w:szCs w:val="24"/>
          <w:lang w:val="mn-MN"/>
        </w:rPr>
        <w:t>1995</w:t>
      </w:r>
      <w:r>
        <w:rPr>
          <w:rFonts w:ascii="Arial" w:hAnsi="Arial" w:cs="Arial"/>
          <w:bCs/>
          <w:sz w:val="24"/>
          <w:szCs w:val="24"/>
          <w:lang w:val="mn-MN"/>
        </w:rPr>
        <w:t xml:space="preserve"> он</w:t>
      </w:r>
      <w:r w:rsidR="00A02150">
        <w:rPr>
          <w:rFonts w:ascii="Arial" w:hAnsi="Arial" w:cs="Arial"/>
          <w:bCs/>
          <w:sz w:val="24"/>
          <w:szCs w:val="24"/>
          <w:lang w:val="mn-MN"/>
        </w:rPr>
        <w:t>ы 1 сарын 1-ны өдөр</w:t>
      </w:r>
      <w:r>
        <w:rPr>
          <w:rFonts w:ascii="Arial" w:hAnsi="Arial" w:cs="Arial"/>
          <w:bCs/>
          <w:sz w:val="24"/>
          <w:szCs w:val="24"/>
          <w:lang w:val="mn-MN"/>
        </w:rPr>
        <w:t xml:space="preserve"> нэгдэн орсон </w:t>
      </w:r>
      <w:r w:rsidR="006A2573">
        <w:rPr>
          <w:rFonts w:ascii="Arial" w:hAnsi="Arial" w:cs="Arial"/>
          <w:bCs/>
          <w:sz w:val="24"/>
          <w:szCs w:val="24"/>
          <w:lang w:val="mn-MN"/>
        </w:rPr>
        <w:t xml:space="preserve">тул </w:t>
      </w:r>
      <w:r w:rsidR="0030332E" w:rsidRPr="00487E5C">
        <w:rPr>
          <w:rFonts w:ascii="Arial" w:hAnsi="Arial" w:cs="Arial"/>
          <w:bCs/>
          <w:sz w:val="24"/>
          <w:szCs w:val="24"/>
          <w:lang w:val="mn-MN"/>
        </w:rPr>
        <w:t>Европын Холбооны хүүхдийн эрхийг хамгаалах эрх зүйн зохицуулалт</w:t>
      </w:r>
      <w:r w:rsidR="009F003B" w:rsidRPr="00487E5C">
        <w:rPr>
          <w:rFonts w:ascii="Arial" w:hAnsi="Arial" w:cs="Arial"/>
          <w:bCs/>
          <w:sz w:val="24"/>
          <w:szCs w:val="24"/>
        </w:rPr>
        <w:t xml:space="preserve"> </w:t>
      </w:r>
      <w:r w:rsidR="001D0F1D" w:rsidRPr="008266C8">
        <w:rPr>
          <w:rStyle w:val="FootnoteReference"/>
          <w:rFonts w:ascii="Arial" w:hAnsi="Arial" w:cs="Arial"/>
          <w:bCs/>
          <w:sz w:val="24"/>
          <w:szCs w:val="24"/>
          <w:lang w:val="mn-MN"/>
        </w:rPr>
        <w:footnoteReference w:id="23"/>
      </w:r>
      <w:r w:rsidR="008266C8" w:rsidRPr="00487E5C">
        <w:rPr>
          <w:rFonts w:ascii="Arial" w:hAnsi="Arial" w:cs="Arial"/>
          <w:bCs/>
          <w:sz w:val="24"/>
          <w:szCs w:val="24"/>
          <w:lang w:val="mn-MN"/>
        </w:rPr>
        <w:t xml:space="preserve"> тус улсад үйлчилнэ.</w:t>
      </w:r>
    </w:p>
    <w:p w14:paraId="012E93A4" w14:textId="3C8A33D1" w:rsidR="0030332E" w:rsidRPr="002C5462" w:rsidRDefault="00191DB3" w:rsidP="000C7308">
      <w:pPr>
        <w:spacing w:line="276" w:lineRule="auto"/>
        <w:ind w:firstLine="720"/>
        <w:jc w:val="both"/>
        <w:rPr>
          <w:rFonts w:ascii="Arial" w:hAnsi="Arial" w:cs="Arial"/>
          <w:bCs/>
          <w:sz w:val="24"/>
          <w:szCs w:val="24"/>
          <w:lang w:val="mn-MN"/>
        </w:rPr>
      </w:pPr>
      <w:bookmarkStart w:id="13" w:name="_Hlk104888528"/>
      <w:r>
        <w:rPr>
          <w:rFonts w:ascii="Arial" w:hAnsi="Arial" w:cs="Arial"/>
          <w:bCs/>
          <w:sz w:val="24"/>
          <w:szCs w:val="24"/>
          <w:lang w:val="mn-MN"/>
        </w:rPr>
        <w:lastRenderedPageBreak/>
        <w:t>Европийн</w:t>
      </w:r>
      <w:r w:rsidR="00925F2F" w:rsidRPr="002C5462">
        <w:rPr>
          <w:rFonts w:ascii="Arial" w:hAnsi="Arial" w:cs="Arial"/>
          <w:bCs/>
          <w:sz w:val="24"/>
          <w:szCs w:val="24"/>
          <w:lang w:val="mn-MN"/>
        </w:rPr>
        <w:t xml:space="preserve"> Холбооны Цахим худалдааны </w:t>
      </w:r>
      <w:r>
        <w:rPr>
          <w:rFonts w:ascii="Arial" w:hAnsi="Arial" w:cs="Arial"/>
          <w:bCs/>
          <w:sz w:val="24"/>
          <w:szCs w:val="24"/>
          <w:lang w:val="mn-MN"/>
        </w:rPr>
        <w:t>заава</w:t>
      </w:r>
      <w:bookmarkEnd w:id="13"/>
      <w:r>
        <w:rPr>
          <w:rFonts w:ascii="Arial" w:hAnsi="Arial" w:cs="Arial"/>
          <w:bCs/>
          <w:sz w:val="24"/>
          <w:szCs w:val="24"/>
          <w:lang w:val="mn-MN"/>
        </w:rPr>
        <w:t>р</w:t>
      </w:r>
      <w:r w:rsidR="007B6EC5">
        <w:rPr>
          <w:rFonts w:ascii="Arial" w:hAnsi="Arial" w:cs="Arial"/>
          <w:bCs/>
          <w:sz w:val="24"/>
          <w:szCs w:val="24"/>
          <w:lang w:val="mn-MN"/>
        </w:rPr>
        <w:t xml:space="preserve"> </w:t>
      </w:r>
      <w:r w:rsidR="007B6EC5" w:rsidRPr="002C5462">
        <w:rPr>
          <w:rFonts w:ascii="Arial" w:hAnsi="Arial" w:cs="Arial"/>
          <w:bCs/>
          <w:sz w:val="24"/>
          <w:szCs w:val="24"/>
          <w:lang w:val="mn-MN"/>
        </w:rPr>
        <w:t>(</w:t>
      </w:r>
      <w:r w:rsidR="00BE5CDE">
        <w:rPr>
          <w:rFonts w:ascii="Arial" w:hAnsi="Arial" w:cs="Arial"/>
          <w:bCs/>
          <w:sz w:val="24"/>
          <w:szCs w:val="24"/>
        </w:rPr>
        <w:t>D</w:t>
      </w:r>
      <w:r w:rsidR="007B6EC5" w:rsidRPr="002C5462">
        <w:rPr>
          <w:rFonts w:ascii="Arial" w:hAnsi="Arial" w:cs="Arial"/>
          <w:bCs/>
          <w:sz w:val="24"/>
          <w:szCs w:val="24"/>
          <w:lang w:val="mn-MN"/>
        </w:rPr>
        <w:t>irective on electronic commerce)</w:t>
      </w:r>
      <w:r w:rsidR="007B6EC5">
        <w:rPr>
          <w:rFonts w:ascii="Arial" w:hAnsi="Arial" w:cs="Arial"/>
          <w:bCs/>
          <w:sz w:val="24"/>
          <w:szCs w:val="24"/>
          <w:lang w:val="mn-MN"/>
        </w:rPr>
        <w:t>-т</w:t>
      </w:r>
      <w:r w:rsidR="008E2913">
        <w:rPr>
          <w:rFonts w:ascii="Arial" w:hAnsi="Arial" w:cs="Arial"/>
          <w:bCs/>
          <w:sz w:val="24"/>
          <w:szCs w:val="24"/>
          <w:lang w:val="mn-MN"/>
        </w:rPr>
        <w:t xml:space="preserve"> </w:t>
      </w:r>
      <w:r>
        <w:rPr>
          <w:rFonts w:ascii="Arial" w:hAnsi="Arial" w:cs="Arial"/>
          <w:bCs/>
          <w:sz w:val="24"/>
          <w:szCs w:val="24"/>
          <w:lang w:val="mn-MN"/>
        </w:rPr>
        <w:t>тусга</w:t>
      </w:r>
      <w:r w:rsidR="00925F2F" w:rsidRPr="002C5462">
        <w:rPr>
          <w:rFonts w:ascii="Arial" w:hAnsi="Arial" w:cs="Arial"/>
          <w:bCs/>
          <w:sz w:val="24"/>
          <w:szCs w:val="24"/>
          <w:lang w:val="mn-MN"/>
        </w:rPr>
        <w:t>снаар  аж ахуйн нэгжүүд цахим орчинд хүүхдийг хамгаалах талаарх ёс зүйн дүрэмтэй байх, үүнийгээ хэрэгжүүлэн ажиллах шаардлаг</w:t>
      </w:r>
      <w:r>
        <w:rPr>
          <w:rFonts w:ascii="Arial" w:hAnsi="Arial" w:cs="Arial"/>
          <w:bCs/>
          <w:sz w:val="24"/>
          <w:szCs w:val="24"/>
          <w:lang w:val="mn-MN"/>
        </w:rPr>
        <w:t>ыг</w:t>
      </w:r>
      <w:r w:rsidR="00925F2F" w:rsidRPr="002C5462">
        <w:rPr>
          <w:rFonts w:ascii="Arial" w:hAnsi="Arial" w:cs="Arial"/>
          <w:bCs/>
          <w:sz w:val="24"/>
          <w:szCs w:val="24"/>
          <w:lang w:val="mn-MN"/>
        </w:rPr>
        <w:t xml:space="preserve"> тогтоосон</w:t>
      </w:r>
      <w:r w:rsidR="00925F2F" w:rsidRPr="002C5462">
        <w:rPr>
          <w:rStyle w:val="FootnoteReference"/>
          <w:rFonts w:ascii="Arial" w:hAnsi="Arial" w:cs="Arial"/>
          <w:bCs/>
          <w:sz w:val="24"/>
          <w:szCs w:val="24"/>
          <w:lang w:val="mn-MN"/>
        </w:rPr>
        <w:footnoteReference w:id="24"/>
      </w:r>
      <w:r w:rsidR="00925F2F" w:rsidRPr="002C5462">
        <w:rPr>
          <w:rFonts w:ascii="Arial" w:hAnsi="Arial" w:cs="Arial"/>
          <w:bCs/>
          <w:sz w:val="24"/>
          <w:szCs w:val="24"/>
          <w:lang w:val="mn-MN"/>
        </w:rPr>
        <w:t xml:space="preserve">. Үүний зэрэгцээ </w:t>
      </w:r>
      <w:bookmarkStart w:id="14" w:name="_Hlk104888500"/>
      <w:r w:rsidR="00925F2F" w:rsidRPr="002C5462">
        <w:rPr>
          <w:rFonts w:ascii="Arial" w:hAnsi="Arial" w:cs="Arial"/>
          <w:bCs/>
          <w:sz w:val="24"/>
          <w:szCs w:val="24"/>
          <w:lang w:val="mn-MN"/>
        </w:rPr>
        <w:t xml:space="preserve">Европын Холбооны Дуу дүрс бичлэгийн хэвлэл мэдээллийн үйлчилгээний тухай </w:t>
      </w:r>
      <w:r>
        <w:rPr>
          <w:rFonts w:ascii="Arial" w:hAnsi="Arial" w:cs="Arial"/>
          <w:bCs/>
          <w:sz w:val="24"/>
          <w:szCs w:val="24"/>
          <w:lang w:val="mn-MN"/>
        </w:rPr>
        <w:t>заавар</w:t>
      </w:r>
      <w:bookmarkEnd w:id="14"/>
      <w:r w:rsidR="00925F2F" w:rsidRPr="002C5462">
        <w:rPr>
          <w:rFonts w:ascii="Arial" w:hAnsi="Arial" w:cs="Arial"/>
          <w:bCs/>
          <w:sz w:val="24"/>
          <w:szCs w:val="24"/>
          <w:lang w:val="mn-MN"/>
        </w:rPr>
        <w:t xml:space="preserve"> (EC Directive of the Audiovisual Media Services 2010/13/EU)-д хэрэглэгчдийн хүсэлтээр интерн</w:t>
      </w:r>
      <w:r w:rsidR="00F74981">
        <w:rPr>
          <w:rFonts w:ascii="Arial" w:hAnsi="Arial" w:cs="Arial"/>
          <w:bCs/>
          <w:sz w:val="24"/>
          <w:szCs w:val="24"/>
          <w:lang w:val="mn-MN"/>
        </w:rPr>
        <w:t>э</w:t>
      </w:r>
      <w:r w:rsidR="00925F2F" w:rsidRPr="002C5462">
        <w:rPr>
          <w:rFonts w:ascii="Arial" w:hAnsi="Arial" w:cs="Arial"/>
          <w:bCs/>
          <w:sz w:val="24"/>
          <w:szCs w:val="24"/>
          <w:lang w:val="mn-MN"/>
        </w:rPr>
        <w:t>тээр нэвтрүүлэг түгээгч нь хүүхдийг хор хөнөөлтэй мэдээллээс</w:t>
      </w:r>
      <w:r w:rsidR="0097329B">
        <w:rPr>
          <w:rFonts w:ascii="Arial" w:hAnsi="Arial" w:cs="Arial"/>
          <w:bCs/>
          <w:sz w:val="24"/>
          <w:szCs w:val="24"/>
          <w:lang w:val="mn-MN"/>
        </w:rPr>
        <w:t>,</w:t>
      </w:r>
      <w:r w:rsidR="00925F2F" w:rsidRPr="002C5462">
        <w:rPr>
          <w:rFonts w:ascii="Arial" w:hAnsi="Arial" w:cs="Arial"/>
          <w:bCs/>
          <w:sz w:val="24"/>
          <w:szCs w:val="24"/>
          <w:lang w:val="mn-MN"/>
        </w:rPr>
        <w:t xml:space="preserve"> мөн зохисгүй зар сурталчилгаанаас хамгаалах ёстой байх</w:t>
      </w:r>
      <w:r w:rsidR="0097329B">
        <w:rPr>
          <w:rFonts w:ascii="Arial" w:hAnsi="Arial" w:cs="Arial"/>
          <w:bCs/>
          <w:sz w:val="24"/>
          <w:szCs w:val="24"/>
          <w:lang w:val="mn-MN"/>
        </w:rPr>
        <w:t xml:space="preserve"> тухай</w:t>
      </w:r>
      <w:r w:rsidR="00925F2F" w:rsidRPr="002C5462">
        <w:rPr>
          <w:rFonts w:ascii="Arial" w:hAnsi="Arial" w:cs="Arial"/>
          <w:bCs/>
          <w:sz w:val="24"/>
          <w:szCs w:val="24"/>
          <w:lang w:val="mn-MN"/>
        </w:rPr>
        <w:t xml:space="preserve"> заасан нь хүүхдийг </w:t>
      </w:r>
      <w:r w:rsidR="00F74981">
        <w:rPr>
          <w:rFonts w:ascii="Arial" w:hAnsi="Arial" w:cs="Arial"/>
          <w:bCs/>
          <w:sz w:val="24"/>
          <w:szCs w:val="24"/>
          <w:lang w:val="mn-MN"/>
        </w:rPr>
        <w:t>хор хөнөөлтэй</w:t>
      </w:r>
      <w:r w:rsidR="00925F2F" w:rsidRPr="002C5462">
        <w:rPr>
          <w:rFonts w:ascii="Arial" w:hAnsi="Arial" w:cs="Arial"/>
          <w:bCs/>
          <w:sz w:val="24"/>
          <w:szCs w:val="24"/>
          <w:lang w:val="mn-MN"/>
        </w:rPr>
        <w:t xml:space="preserve"> мэдээллээс хамгаалах маш чухал зохицуулалт болсон</w:t>
      </w:r>
      <w:r w:rsidR="0097650C" w:rsidRPr="002C5462">
        <w:rPr>
          <w:rStyle w:val="FootnoteReference"/>
          <w:rFonts w:ascii="Arial" w:hAnsi="Arial" w:cs="Arial"/>
          <w:bCs/>
          <w:sz w:val="24"/>
          <w:szCs w:val="24"/>
          <w:lang w:val="mn-MN"/>
        </w:rPr>
        <w:footnoteReference w:id="25"/>
      </w:r>
      <w:r w:rsidR="00925F2F" w:rsidRPr="002C5462">
        <w:rPr>
          <w:rFonts w:ascii="Arial" w:hAnsi="Arial" w:cs="Arial"/>
          <w:bCs/>
          <w:sz w:val="24"/>
          <w:szCs w:val="24"/>
          <w:lang w:val="mn-MN"/>
        </w:rPr>
        <w:t>.</w:t>
      </w:r>
      <w:r w:rsidR="0030332E" w:rsidRPr="002C5462">
        <w:rPr>
          <w:rFonts w:ascii="Arial" w:hAnsi="Arial" w:cs="Arial"/>
          <w:bCs/>
          <w:sz w:val="24"/>
          <w:szCs w:val="24"/>
          <w:lang w:val="mn-MN"/>
        </w:rPr>
        <w:t xml:space="preserve"> </w:t>
      </w:r>
    </w:p>
    <w:p w14:paraId="72E2BB8A" w14:textId="36104FD7" w:rsidR="0030332E" w:rsidRPr="002C5462" w:rsidRDefault="0030332E" w:rsidP="000C7308">
      <w:pPr>
        <w:spacing w:line="276" w:lineRule="auto"/>
        <w:ind w:firstLine="720"/>
        <w:jc w:val="both"/>
        <w:rPr>
          <w:rFonts w:ascii="Arial" w:hAnsi="Arial" w:cs="Arial"/>
          <w:bCs/>
          <w:sz w:val="24"/>
          <w:szCs w:val="24"/>
          <w:lang w:val="mn-MN"/>
        </w:rPr>
      </w:pPr>
      <w:r w:rsidRPr="002C5462">
        <w:rPr>
          <w:rFonts w:ascii="Arial" w:hAnsi="Arial" w:cs="Arial"/>
          <w:bCs/>
          <w:sz w:val="24"/>
          <w:szCs w:val="24"/>
          <w:lang w:val="mn-MN"/>
        </w:rPr>
        <w:t xml:space="preserve">Түүнчлэн </w:t>
      </w:r>
      <w:bookmarkStart w:id="15" w:name="_Hlk104888429"/>
      <w:r w:rsidRPr="002C5462">
        <w:rPr>
          <w:rFonts w:ascii="Arial" w:hAnsi="Arial" w:cs="Arial"/>
          <w:bCs/>
          <w:sz w:val="24"/>
          <w:szCs w:val="24"/>
          <w:lang w:val="mn-MN"/>
        </w:rPr>
        <w:t xml:space="preserve">2011 онд хүүхдийн эсрэг хүчирхийлэл, бэлгийн мөлжлөг, хүүхдийн порнографтай тэмцэх тухай </w:t>
      </w:r>
      <w:r w:rsidR="00191DB3">
        <w:rPr>
          <w:rFonts w:ascii="Arial" w:hAnsi="Arial" w:cs="Arial"/>
          <w:bCs/>
          <w:sz w:val="24"/>
          <w:szCs w:val="24"/>
          <w:lang w:val="mn-MN"/>
        </w:rPr>
        <w:t>заавар</w:t>
      </w:r>
      <w:bookmarkEnd w:id="15"/>
      <w:r w:rsidRPr="002C5462">
        <w:rPr>
          <w:rFonts w:ascii="Arial" w:hAnsi="Arial" w:cs="Arial"/>
          <w:bCs/>
          <w:sz w:val="24"/>
          <w:szCs w:val="24"/>
          <w:lang w:val="mn-MN"/>
        </w:rPr>
        <w:t xml:space="preserve"> батл</w:t>
      </w:r>
      <w:r w:rsidR="00091CC8">
        <w:rPr>
          <w:rFonts w:ascii="Arial" w:hAnsi="Arial" w:cs="Arial"/>
          <w:bCs/>
          <w:sz w:val="24"/>
          <w:szCs w:val="24"/>
          <w:lang w:val="mn-MN"/>
        </w:rPr>
        <w:t>агд</w:t>
      </w:r>
      <w:r w:rsidRPr="002C5462">
        <w:rPr>
          <w:rFonts w:ascii="Arial" w:hAnsi="Arial" w:cs="Arial"/>
          <w:bCs/>
          <w:sz w:val="24"/>
          <w:szCs w:val="24"/>
          <w:lang w:val="mn-MN"/>
        </w:rPr>
        <w:t>сан ба энэ</w:t>
      </w:r>
      <w:r w:rsidR="00091CC8">
        <w:rPr>
          <w:rFonts w:ascii="Arial" w:hAnsi="Arial" w:cs="Arial"/>
          <w:bCs/>
          <w:sz w:val="24"/>
          <w:szCs w:val="24"/>
          <w:lang w:val="mn-MN"/>
        </w:rPr>
        <w:t>хүү</w:t>
      </w:r>
      <w:r w:rsidRPr="002C5462">
        <w:rPr>
          <w:rFonts w:ascii="Arial" w:hAnsi="Arial" w:cs="Arial"/>
          <w:bCs/>
          <w:sz w:val="24"/>
          <w:szCs w:val="24"/>
          <w:lang w:val="mn-MN"/>
        </w:rPr>
        <w:t xml:space="preserve"> хүрээнд цахим орчинд хүүхдийн порнограф үзүүлэх болон </w:t>
      </w:r>
      <w:r w:rsidRPr="00D172B9">
        <w:rPr>
          <w:rFonts w:ascii="Arial" w:hAnsi="Arial" w:cs="Arial"/>
          <w:bCs/>
          <w:sz w:val="24"/>
          <w:szCs w:val="24"/>
        </w:rPr>
        <w:t>“</w:t>
      </w:r>
      <w:proofErr w:type="spellStart"/>
      <w:r w:rsidR="00341B52" w:rsidRPr="00487E5C">
        <w:rPr>
          <w:rFonts w:ascii="Arial" w:hAnsi="Arial" w:cs="Arial"/>
          <w:bCs/>
          <w:sz w:val="24"/>
          <w:szCs w:val="24"/>
        </w:rPr>
        <w:t>садар</w:t>
      </w:r>
      <w:proofErr w:type="spellEnd"/>
      <w:r w:rsidR="00341B52" w:rsidRPr="00487E5C">
        <w:rPr>
          <w:rFonts w:ascii="Arial" w:hAnsi="Arial" w:cs="Arial"/>
          <w:bCs/>
          <w:sz w:val="24"/>
          <w:szCs w:val="24"/>
        </w:rPr>
        <w:t xml:space="preserve"> </w:t>
      </w:r>
      <w:proofErr w:type="spellStart"/>
      <w:r w:rsidR="00341B52" w:rsidRPr="00487E5C">
        <w:rPr>
          <w:rFonts w:ascii="Arial" w:hAnsi="Arial" w:cs="Arial"/>
          <w:bCs/>
          <w:sz w:val="24"/>
          <w:szCs w:val="24"/>
        </w:rPr>
        <w:t>самуун</w:t>
      </w:r>
      <w:proofErr w:type="spellEnd"/>
      <w:r w:rsidR="00362436">
        <w:rPr>
          <w:rFonts w:ascii="Arial" w:hAnsi="Arial" w:cs="Arial"/>
          <w:bCs/>
          <w:sz w:val="24"/>
          <w:szCs w:val="24"/>
          <w:lang w:val="mn-MN"/>
        </w:rPr>
        <w:t>д</w:t>
      </w:r>
      <w:r w:rsidR="00341B52" w:rsidRPr="00487E5C">
        <w:rPr>
          <w:rFonts w:ascii="Arial" w:hAnsi="Arial" w:cs="Arial"/>
          <w:bCs/>
          <w:sz w:val="24"/>
          <w:szCs w:val="24"/>
        </w:rPr>
        <w:t xml:space="preserve"> </w:t>
      </w:r>
      <w:proofErr w:type="spellStart"/>
      <w:r w:rsidR="00341B52" w:rsidRPr="00487E5C">
        <w:rPr>
          <w:rFonts w:ascii="Arial" w:hAnsi="Arial" w:cs="Arial"/>
          <w:bCs/>
          <w:sz w:val="24"/>
          <w:szCs w:val="24"/>
        </w:rPr>
        <w:t>уруу</w:t>
      </w:r>
      <w:proofErr w:type="spellEnd"/>
      <w:r w:rsidR="00341B52" w:rsidRPr="00487E5C">
        <w:rPr>
          <w:rFonts w:ascii="Arial" w:hAnsi="Arial" w:cs="Arial"/>
          <w:bCs/>
          <w:sz w:val="24"/>
          <w:szCs w:val="24"/>
        </w:rPr>
        <w:t xml:space="preserve"> </w:t>
      </w:r>
      <w:proofErr w:type="spellStart"/>
      <w:r w:rsidR="00341B52" w:rsidRPr="00487E5C">
        <w:rPr>
          <w:rFonts w:ascii="Arial" w:hAnsi="Arial" w:cs="Arial"/>
          <w:bCs/>
          <w:sz w:val="24"/>
          <w:szCs w:val="24"/>
        </w:rPr>
        <w:t>татах</w:t>
      </w:r>
      <w:proofErr w:type="spellEnd"/>
      <w:r w:rsidR="00341B52" w:rsidRPr="00487E5C">
        <w:rPr>
          <w:rFonts w:ascii="Arial" w:hAnsi="Arial" w:cs="Arial"/>
          <w:bCs/>
          <w:sz w:val="24"/>
          <w:szCs w:val="24"/>
        </w:rPr>
        <w:t xml:space="preserve"> </w:t>
      </w:r>
      <w:proofErr w:type="spellStart"/>
      <w:r w:rsidR="00341B52" w:rsidRPr="00487E5C">
        <w:rPr>
          <w:rFonts w:ascii="Arial" w:hAnsi="Arial" w:cs="Arial"/>
          <w:bCs/>
          <w:sz w:val="24"/>
          <w:szCs w:val="24"/>
        </w:rPr>
        <w:t>зорилгоор</w:t>
      </w:r>
      <w:proofErr w:type="spellEnd"/>
      <w:r w:rsidR="00341B52" w:rsidRPr="00487E5C">
        <w:rPr>
          <w:rFonts w:ascii="Arial" w:hAnsi="Arial" w:cs="Arial"/>
          <w:bCs/>
          <w:sz w:val="24"/>
          <w:szCs w:val="24"/>
        </w:rPr>
        <w:t xml:space="preserve"> </w:t>
      </w:r>
      <w:proofErr w:type="spellStart"/>
      <w:r w:rsidR="00341B52" w:rsidRPr="00487E5C">
        <w:rPr>
          <w:rFonts w:ascii="Arial" w:hAnsi="Arial" w:cs="Arial"/>
          <w:bCs/>
          <w:sz w:val="24"/>
          <w:szCs w:val="24"/>
        </w:rPr>
        <w:t>интернэт</w:t>
      </w:r>
      <w:proofErr w:type="spellEnd"/>
      <w:r w:rsidR="00341B52" w:rsidRPr="00487E5C">
        <w:rPr>
          <w:rFonts w:ascii="Arial" w:hAnsi="Arial" w:cs="Arial"/>
          <w:bCs/>
          <w:sz w:val="24"/>
          <w:szCs w:val="24"/>
        </w:rPr>
        <w:t xml:space="preserve"> </w:t>
      </w:r>
      <w:proofErr w:type="spellStart"/>
      <w:r w:rsidR="00341B52" w:rsidRPr="00487E5C">
        <w:rPr>
          <w:rFonts w:ascii="Arial" w:hAnsi="Arial" w:cs="Arial"/>
          <w:bCs/>
          <w:sz w:val="24"/>
          <w:szCs w:val="24"/>
        </w:rPr>
        <w:t>ашиглан</w:t>
      </w:r>
      <w:proofErr w:type="spellEnd"/>
      <w:r w:rsidR="00341B52" w:rsidRPr="00487E5C">
        <w:rPr>
          <w:rFonts w:ascii="Arial" w:hAnsi="Arial" w:cs="Arial"/>
          <w:bCs/>
          <w:sz w:val="24"/>
          <w:szCs w:val="24"/>
        </w:rPr>
        <w:t xml:space="preserve"> </w:t>
      </w:r>
      <w:proofErr w:type="spellStart"/>
      <w:r w:rsidR="00341B52" w:rsidRPr="00487E5C">
        <w:rPr>
          <w:rFonts w:ascii="Arial" w:hAnsi="Arial" w:cs="Arial"/>
          <w:bCs/>
          <w:sz w:val="24"/>
          <w:szCs w:val="24"/>
        </w:rPr>
        <w:t>харилцаа</w:t>
      </w:r>
      <w:proofErr w:type="spellEnd"/>
      <w:r w:rsidR="00341B52" w:rsidRPr="00487E5C">
        <w:rPr>
          <w:rFonts w:ascii="Arial" w:hAnsi="Arial" w:cs="Arial"/>
          <w:bCs/>
          <w:sz w:val="24"/>
          <w:szCs w:val="24"/>
        </w:rPr>
        <w:t xml:space="preserve"> </w:t>
      </w:r>
      <w:proofErr w:type="spellStart"/>
      <w:r w:rsidR="00341B52" w:rsidRPr="00487E5C">
        <w:rPr>
          <w:rFonts w:ascii="Arial" w:hAnsi="Arial" w:cs="Arial"/>
          <w:bCs/>
          <w:sz w:val="24"/>
          <w:szCs w:val="24"/>
        </w:rPr>
        <w:t>тогтоох</w:t>
      </w:r>
      <w:proofErr w:type="spellEnd"/>
      <w:r w:rsidRPr="00D172B9">
        <w:rPr>
          <w:rFonts w:ascii="Arial" w:hAnsi="Arial" w:cs="Arial"/>
          <w:bCs/>
          <w:sz w:val="24"/>
          <w:szCs w:val="24"/>
        </w:rPr>
        <w:t>”</w:t>
      </w:r>
      <w:r w:rsidRPr="002C5462">
        <w:rPr>
          <w:rFonts w:ascii="Arial" w:hAnsi="Arial" w:cs="Arial"/>
          <w:bCs/>
          <w:sz w:val="24"/>
          <w:szCs w:val="24"/>
        </w:rPr>
        <w:t xml:space="preserve"> </w:t>
      </w:r>
      <w:r w:rsidRPr="002C5462">
        <w:rPr>
          <w:rFonts w:ascii="Arial" w:hAnsi="Arial" w:cs="Arial"/>
          <w:bCs/>
          <w:sz w:val="24"/>
          <w:szCs w:val="24"/>
          <w:lang w:val="mn-MN"/>
        </w:rPr>
        <w:t xml:space="preserve">гэмт хэрэгт эрүүгийн хариуцлага </w:t>
      </w:r>
      <w:r w:rsidR="00191DB3">
        <w:rPr>
          <w:rFonts w:ascii="Arial" w:hAnsi="Arial" w:cs="Arial"/>
          <w:bCs/>
          <w:sz w:val="24"/>
          <w:szCs w:val="24"/>
          <w:lang w:val="mn-MN"/>
        </w:rPr>
        <w:t>хүлээлгэ</w:t>
      </w:r>
      <w:r w:rsidR="00191DB3" w:rsidRPr="002C5462">
        <w:rPr>
          <w:rFonts w:ascii="Arial" w:hAnsi="Arial" w:cs="Arial"/>
          <w:bCs/>
          <w:sz w:val="24"/>
          <w:szCs w:val="24"/>
          <w:lang w:val="mn-MN"/>
        </w:rPr>
        <w:t xml:space="preserve">ж </w:t>
      </w:r>
      <w:r w:rsidRPr="002C5462">
        <w:rPr>
          <w:rFonts w:ascii="Arial" w:hAnsi="Arial" w:cs="Arial"/>
          <w:bCs/>
          <w:sz w:val="24"/>
          <w:szCs w:val="24"/>
          <w:lang w:val="mn-MN"/>
        </w:rPr>
        <w:t xml:space="preserve">байхаар </w:t>
      </w:r>
      <w:r w:rsidR="00191DB3">
        <w:rPr>
          <w:rFonts w:ascii="Arial" w:hAnsi="Arial" w:cs="Arial"/>
          <w:bCs/>
          <w:sz w:val="24"/>
          <w:szCs w:val="24"/>
          <w:lang w:val="mn-MN"/>
        </w:rPr>
        <w:t>тусгасан</w:t>
      </w:r>
      <w:r w:rsidRPr="002C5462">
        <w:rPr>
          <w:rStyle w:val="FootnoteReference"/>
          <w:rFonts w:ascii="Arial" w:hAnsi="Arial" w:cs="Arial"/>
          <w:bCs/>
          <w:sz w:val="24"/>
          <w:szCs w:val="24"/>
          <w:lang w:val="mn-MN"/>
        </w:rPr>
        <w:footnoteReference w:id="26"/>
      </w:r>
      <w:r w:rsidRPr="002C5462">
        <w:rPr>
          <w:rFonts w:ascii="Arial" w:hAnsi="Arial" w:cs="Arial"/>
          <w:bCs/>
          <w:sz w:val="24"/>
          <w:szCs w:val="24"/>
          <w:lang w:val="mn-MN"/>
        </w:rPr>
        <w:t>. Мөн</w:t>
      </w:r>
      <w:r w:rsidR="00191DB3">
        <w:rPr>
          <w:rFonts w:ascii="Arial" w:hAnsi="Arial" w:cs="Arial"/>
          <w:bCs/>
          <w:sz w:val="24"/>
          <w:szCs w:val="24"/>
          <w:lang w:val="mn-MN"/>
        </w:rPr>
        <w:t xml:space="preserve"> Европын</w:t>
      </w:r>
      <w:r w:rsidRPr="002C5462">
        <w:rPr>
          <w:rFonts w:ascii="Arial" w:hAnsi="Arial" w:cs="Arial"/>
          <w:bCs/>
          <w:sz w:val="24"/>
          <w:szCs w:val="24"/>
          <w:lang w:val="mn-MN"/>
        </w:rPr>
        <w:t xml:space="preserve"> холбоо нь гишүүн орнууды</w:t>
      </w:r>
      <w:r w:rsidR="00191DB3">
        <w:rPr>
          <w:rFonts w:ascii="Arial" w:hAnsi="Arial" w:cs="Arial"/>
          <w:bCs/>
          <w:sz w:val="24"/>
          <w:szCs w:val="24"/>
          <w:lang w:val="mn-MN"/>
        </w:rPr>
        <w:t>н</w:t>
      </w:r>
      <w:r w:rsidRPr="002C5462">
        <w:rPr>
          <w:rFonts w:ascii="Arial" w:hAnsi="Arial" w:cs="Arial"/>
          <w:bCs/>
          <w:sz w:val="24"/>
          <w:szCs w:val="24"/>
          <w:lang w:val="mn-MN"/>
        </w:rPr>
        <w:t xml:space="preserve"> цахим орчинд хүүхдийг хамгаалах хүрээнд авч хэрэгжүүлж буй арга хэмжээ</w:t>
      </w:r>
      <w:r w:rsidR="00191DB3">
        <w:rPr>
          <w:rFonts w:ascii="Arial" w:hAnsi="Arial" w:cs="Arial"/>
          <w:bCs/>
          <w:sz w:val="24"/>
          <w:szCs w:val="24"/>
          <w:lang w:val="mn-MN"/>
        </w:rPr>
        <w:t>нд</w:t>
      </w:r>
      <w:r w:rsidRPr="002C5462">
        <w:rPr>
          <w:rFonts w:ascii="Arial" w:hAnsi="Arial" w:cs="Arial"/>
          <w:bCs/>
          <w:sz w:val="24"/>
          <w:szCs w:val="24"/>
          <w:lang w:val="mn-MN"/>
        </w:rPr>
        <w:t xml:space="preserve"> байнга үнэлэ</w:t>
      </w:r>
      <w:r w:rsidR="00191DB3">
        <w:rPr>
          <w:rFonts w:ascii="Arial" w:hAnsi="Arial" w:cs="Arial"/>
          <w:bCs/>
          <w:sz w:val="24"/>
          <w:szCs w:val="24"/>
          <w:lang w:val="mn-MN"/>
        </w:rPr>
        <w:t>лт</w:t>
      </w:r>
      <w:r w:rsidR="0055248B">
        <w:rPr>
          <w:rFonts w:ascii="Arial" w:hAnsi="Arial" w:cs="Arial"/>
          <w:bCs/>
          <w:sz w:val="24"/>
          <w:szCs w:val="24"/>
          <w:lang w:val="mn-MN"/>
        </w:rPr>
        <w:t>,</w:t>
      </w:r>
      <w:r w:rsidRPr="002C5462">
        <w:rPr>
          <w:rFonts w:ascii="Arial" w:hAnsi="Arial" w:cs="Arial"/>
          <w:bCs/>
          <w:sz w:val="24"/>
          <w:szCs w:val="24"/>
          <w:lang w:val="mn-MN"/>
        </w:rPr>
        <w:t xml:space="preserve"> дүгнэлт өгч байх эргэх </w:t>
      </w:r>
      <w:r w:rsidR="00191DB3">
        <w:rPr>
          <w:rFonts w:ascii="Arial" w:hAnsi="Arial" w:cs="Arial"/>
          <w:bCs/>
          <w:sz w:val="24"/>
          <w:szCs w:val="24"/>
          <w:lang w:val="mn-MN"/>
        </w:rPr>
        <w:t>холбоог хэрэгжүүлдэг</w:t>
      </w:r>
      <w:r w:rsidRPr="002C5462">
        <w:rPr>
          <w:rFonts w:ascii="Arial" w:hAnsi="Arial" w:cs="Arial"/>
          <w:bCs/>
          <w:sz w:val="24"/>
          <w:szCs w:val="24"/>
          <w:lang w:val="mn-MN"/>
        </w:rPr>
        <w:t xml:space="preserve">. </w:t>
      </w:r>
    </w:p>
    <w:p w14:paraId="75A6E6D6" w14:textId="6DBE94C1" w:rsidR="00496913" w:rsidRPr="002C5462" w:rsidRDefault="006A2DB8" w:rsidP="000C7308">
      <w:pPr>
        <w:spacing w:line="276" w:lineRule="auto"/>
        <w:ind w:firstLine="720"/>
        <w:jc w:val="both"/>
        <w:rPr>
          <w:rFonts w:ascii="Arial" w:hAnsi="Arial" w:cs="Arial"/>
          <w:bCs/>
          <w:sz w:val="24"/>
          <w:szCs w:val="24"/>
          <w:lang w:val="mn-MN"/>
        </w:rPr>
      </w:pPr>
      <w:r>
        <w:rPr>
          <w:rFonts w:ascii="Arial" w:hAnsi="Arial" w:cs="Arial"/>
          <w:bCs/>
          <w:sz w:val="24"/>
          <w:szCs w:val="24"/>
          <w:lang w:val="mn-MN"/>
        </w:rPr>
        <w:t xml:space="preserve">Швед </w:t>
      </w:r>
      <w:r w:rsidR="0055248B">
        <w:rPr>
          <w:rFonts w:ascii="Arial" w:hAnsi="Arial" w:cs="Arial"/>
          <w:bCs/>
          <w:sz w:val="24"/>
          <w:szCs w:val="24"/>
          <w:lang w:val="mn-MN"/>
        </w:rPr>
        <w:t>У</w:t>
      </w:r>
      <w:r>
        <w:rPr>
          <w:rFonts w:ascii="Arial" w:hAnsi="Arial" w:cs="Arial"/>
          <w:bCs/>
          <w:sz w:val="24"/>
          <w:szCs w:val="24"/>
          <w:lang w:val="mn-MN"/>
        </w:rPr>
        <w:t xml:space="preserve">лс </w:t>
      </w:r>
      <w:r w:rsidRPr="002C5462">
        <w:rPr>
          <w:rFonts w:ascii="Arial" w:hAnsi="Arial" w:cs="Arial"/>
          <w:bCs/>
          <w:sz w:val="24"/>
          <w:szCs w:val="24"/>
          <w:lang w:val="mn-MN"/>
        </w:rPr>
        <w:t>НҮБ-ын Хүүхдийн эрхийн тухай конвенц</w:t>
      </w:r>
      <w:r w:rsidR="00951AF1">
        <w:rPr>
          <w:rFonts w:ascii="Arial" w:hAnsi="Arial" w:cs="Arial"/>
          <w:bCs/>
          <w:sz w:val="24"/>
          <w:szCs w:val="24"/>
          <w:lang w:val="mn-MN"/>
        </w:rPr>
        <w:t>ы</w:t>
      </w:r>
      <w:r>
        <w:rPr>
          <w:rFonts w:ascii="Arial" w:hAnsi="Arial" w:cs="Arial"/>
          <w:bCs/>
          <w:sz w:val="24"/>
          <w:szCs w:val="24"/>
          <w:lang w:val="mn-MN"/>
        </w:rPr>
        <w:t>н оролцогч тул</w:t>
      </w:r>
      <w:r w:rsidRPr="002C5462">
        <w:rPr>
          <w:rFonts w:ascii="Arial" w:hAnsi="Arial" w:cs="Arial"/>
          <w:bCs/>
          <w:sz w:val="24"/>
          <w:szCs w:val="24"/>
          <w:lang w:val="mn-MN"/>
        </w:rPr>
        <w:t xml:space="preserve"> </w:t>
      </w:r>
      <w:r>
        <w:rPr>
          <w:rFonts w:ascii="Arial" w:hAnsi="Arial" w:cs="Arial"/>
          <w:bCs/>
          <w:sz w:val="24"/>
          <w:szCs w:val="24"/>
          <w:lang w:val="mn-MN"/>
        </w:rPr>
        <w:t>ц</w:t>
      </w:r>
      <w:r w:rsidR="00496913" w:rsidRPr="002C5462">
        <w:rPr>
          <w:rFonts w:ascii="Arial" w:hAnsi="Arial" w:cs="Arial"/>
          <w:bCs/>
          <w:sz w:val="24"/>
          <w:szCs w:val="24"/>
          <w:lang w:val="mn-MN"/>
        </w:rPr>
        <w:t>ахим орчинд хүүхдийн эрхийг хамгаалах</w:t>
      </w:r>
      <w:r>
        <w:rPr>
          <w:rFonts w:ascii="Arial" w:hAnsi="Arial" w:cs="Arial"/>
          <w:bCs/>
          <w:sz w:val="24"/>
          <w:szCs w:val="24"/>
          <w:lang w:val="mn-MN"/>
        </w:rPr>
        <w:t xml:space="preserve"> асуудлыг тус конве</w:t>
      </w:r>
      <w:r w:rsidR="0055248B">
        <w:rPr>
          <w:rFonts w:ascii="Arial" w:hAnsi="Arial" w:cs="Arial"/>
          <w:bCs/>
          <w:sz w:val="24"/>
          <w:szCs w:val="24"/>
          <w:lang w:val="mn-MN"/>
        </w:rPr>
        <w:t>н</w:t>
      </w:r>
      <w:r>
        <w:rPr>
          <w:rFonts w:ascii="Arial" w:hAnsi="Arial" w:cs="Arial"/>
          <w:bCs/>
          <w:sz w:val="24"/>
          <w:szCs w:val="24"/>
          <w:lang w:val="mn-MN"/>
        </w:rPr>
        <w:t>ц</w:t>
      </w:r>
      <w:r w:rsidR="0029169E">
        <w:rPr>
          <w:rFonts w:ascii="Arial" w:hAnsi="Arial" w:cs="Arial"/>
          <w:bCs/>
          <w:sz w:val="24"/>
          <w:szCs w:val="24"/>
          <w:lang w:val="mn-MN"/>
        </w:rPr>
        <w:t xml:space="preserve">ын хүрээнд </w:t>
      </w:r>
      <w:r w:rsidR="003749D5">
        <w:rPr>
          <w:rFonts w:ascii="Arial" w:hAnsi="Arial" w:cs="Arial"/>
          <w:bCs/>
          <w:sz w:val="24"/>
          <w:szCs w:val="24"/>
          <w:lang w:val="mn-MN"/>
        </w:rPr>
        <w:t>тодруулах нь</w:t>
      </w:r>
      <w:r w:rsidR="00496913" w:rsidRPr="002C5462">
        <w:rPr>
          <w:rFonts w:ascii="Arial" w:hAnsi="Arial" w:cs="Arial"/>
          <w:bCs/>
          <w:sz w:val="24"/>
          <w:szCs w:val="24"/>
          <w:lang w:val="mn-MN"/>
        </w:rPr>
        <w:t xml:space="preserve"> чухал. Хүүхдийн эрхийн тухай конвенцын 3-р зүйлд Хүүхдийн талаарх бүх арга хэмжээ, шийдвэрийг гаргахдаа хүүхдийн дээд ашиг сонирхлыг харгалзан үзэх ёстой гэж заасан байх ба конвенцод тусгасан бүх эрхийг хүүхд</w:t>
      </w:r>
      <w:r w:rsidR="007D7613">
        <w:rPr>
          <w:rFonts w:ascii="Arial" w:hAnsi="Arial" w:cs="Arial"/>
          <w:bCs/>
          <w:sz w:val="24"/>
          <w:szCs w:val="24"/>
          <w:lang w:val="mn-MN"/>
        </w:rPr>
        <w:t>эд</w:t>
      </w:r>
      <w:r w:rsidR="00496913" w:rsidRPr="002C5462">
        <w:rPr>
          <w:rFonts w:ascii="Arial" w:hAnsi="Arial" w:cs="Arial"/>
          <w:bCs/>
          <w:sz w:val="24"/>
          <w:szCs w:val="24"/>
          <w:lang w:val="mn-MN"/>
        </w:rPr>
        <w:t xml:space="preserve"> </w:t>
      </w:r>
      <w:r w:rsidR="00CC61F4">
        <w:rPr>
          <w:rFonts w:ascii="Arial" w:hAnsi="Arial" w:cs="Arial"/>
          <w:bCs/>
          <w:sz w:val="24"/>
          <w:szCs w:val="24"/>
          <w:lang w:val="mn-MN"/>
        </w:rPr>
        <w:t xml:space="preserve">холбоотой </w:t>
      </w:r>
      <w:r w:rsidR="00496913" w:rsidRPr="002C5462">
        <w:rPr>
          <w:rFonts w:ascii="Arial" w:hAnsi="Arial" w:cs="Arial"/>
          <w:bCs/>
          <w:sz w:val="24"/>
          <w:szCs w:val="24"/>
          <w:lang w:val="mn-MN"/>
        </w:rPr>
        <w:t xml:space="preserve">асуудалд хамааруулахгүй боловч үндсэн дөрвөн зарчим </w:t>
      </w:r>
      <w:r w:rsidR="003749D5">
        <w:rPr>
          <w:rFonts w:ascii="Arial" w:hAnsi="Arial" w:cs="Arial"/>
          <w:bCs/>
          <w:sz w:val="24"/>
          <w:szCs w:val="24"/>
          <w:lang w:val="mn-MN"/>
        </w:rPr>
        <w:t>баримтлах</w:t>
      </w:r>
      <w:r w:rsidR="00496913" w:rsidRPr="002C5462">
        <w:rPr>
          <w:rFonts w:ascii="Arial" w:hAnsi="Arial" w:cs="Arial"/>
          <w:bCs/>
          <w:sz w:val="24"/>
          <w:szCs w:val="24"/>
          <w:lang w:val="mn-MN"/>
        </w:rPr>
        <w:t xml:space="preserve"> шаардлагатай байдаг.</w:t>
      </w:r>
    </w:p>
    <w:p w14:paraId="0C48618B" w14:textId="2231EB41" w:rsidR="002F5414" w:rsidRPr="002C5462" w:rsidRDefault="002F5414" w:rsidP="000C7308">
      <w:pPr>
        <w:spacing w:line="276" w:lineRule="auto"/>
        <w:ind w:firstLine="720"/>
        <w:jc w:val="both"/>
        <w:rPr>
          <w:rFonts w:ascii="Arial" w:hAnsi="Arial" w:cs="Arial"/>
          <w:bCs/>
          <w:sz w:val="24"/>
          <w:szCs w:val="24"/>
          <w:lang w:val="mn-MN"/>
        </w:rPr>
      </w:pPr>
      <w:r w:rsidRPr="002C5462">
        <w:rPr>
          <w:rFonts w:ascii="Arial" w:hAnsi="Arial" w:cs="Arial"/>
          <w:bCs/>
          <w:sz w:val="24"/>
          <w:szCs w:val="24"/>
          <w:lang w:val="mn-MN"/>
        </w:rPr>
        <w:t xml:space="preserve">Швед </w:t>
      </w:r>
      <w:r w:rsidR="0055248B">
        <w:rPr>
          <w:rFonts w:ascii="Arial" w:hAnsi="Arial" w:cs="Arial"/>
          <w:bCs/>
          <w:sz w:val="24"/>
          <w:szCs w:val="24"/>
          <w:lang w:val="mn-MN"/>
        </w:rPr>
        <w:t>У</w:t>
      </w:r>
      <w:r w:rsidRPr="002C5462">
        <w:rPr>
          <w:rFonts w:ascii="Arial" w:hAnsi="Arial" w:cs="Arial"/>
          <w:bCs/>
          <w:sz w:val="24"/>
          <w:szCs w:val="24"/>
          <w:lang w:val="mn-MN"/>
        </w:rPr>
        <w:t xml:space="preserve">лс </w:t>
      </w:r>
      <w:r w:rsidR="00507BE1" w:rsidRPr="002C5462">
        <w:rPr>
          <w:rFonts w:ascii="Arial" w:hAnsi="Arial" w:cs="Arial"/>
          <w:bCs/>
          <w:sz w:val="24"/>
          <w:szCs w:val="24"/>
          <w:lang w:val="mn-MN"/>
        </w:rPr>
        <w:t>интерн</w:t>
      </w:r>
      <w:r w:rsidR="00507BE1">
        <w:rPr>
          <w:rFonts w:ascii="Arial" w:hAnsi="Arial" w:cs="Arial"/>
          <w:bCs/>
          <w:sz w:val="24"/>
          <w:szCs w:val="24"/>
          <w:lang w:val="mn-MN"/>
        </w:rPr>
        <w:t>э</w:t>
      </w:r>
      <w:r w:rsidR="00507BE1" w:rsidRPr="002C5462">
        <w:rPr>
          <w:rFonts w:ascii="Arial" w:hAnsi="Arial" w:cs="Arial"/>
          <w:bCs/>
          <w:sz w:val="24"/>
          <w:szCs w:val="24"/>
          <w:lang w:val="mn-MN"/>
        </w:rPr>
        <w:t>т</w:t>
      </w:r>
      <w:r w:rsidR="00EA1D19">
        <w:rPr>
          <w:rFonts w:ascii="Arial" w:hAnsi="Arial" w:cs="Arial"/>
          <w:bCs/>
          <w:sz w:val="24"/>
          <w:szCs w:val="24"/>
          <w:lang w:val="mn-MN"/>
        </w:rPr>
        <w:t>ий</w:t>
      </w:r>
      <w:r w:rsidR="00507BE1">
        <w:rPr>
          <w:rFonts w:ascii="Arial" w:hAnsi="Arial" w:cs="Arial"/>
          <w:bCs/>
          <w:sz w:val="24"/>
          <w:szCs w:val="24"/>
          <w:lang w:val="mn-MN"/>
        </w:rPr>
        <w:t>н</w:t>
      </w:r>
      <w:r w:rsidR="00507BE1" w:rsidRPr="002C5462">
        <w:rPr>
          <w:rFonts w:ascii="Arial" w:hAnsi="Arial" w:cs="Arial"/>
          <w:bCs/>
          <w:sz w:val="24"/>
          <w:szCs w:val="24"/>
          <w:lang w:val="mn-MN"/>
        </w:rPr>
        <w:t xml:space="preserve"> </w:t>
      </w:r>
      <w:r w:rsidR="00507BE1">
        <w:rPr>
          <w:rFonts w:ascii="Arial" w:hAnsi="Arial" w:cs="Arial"/>
          <w:bCs/>
          <w:sz w:val="24"/>
          <w:szCs w:val="24"/>
          <w:lang w:val="mn-MN"/>
        </w:rPr>
        <w:t>а</w:t>
      </w:r>
      <w:r w:rsidRPr="002C5462">
        <w:rPr>
          <w:rFonts w:ascii="Arial" w:hAnsi="Arial" w:cs="Arial"/>
          <w:bCs/>
          <w:sz w:val="24"/>
          <w:szCs w:val="24"/>
          <w:lang w:val="mn-MN"/>
        </w:rPr>
        <w:t>юулгүй орчин хөтөлбөрийн хүрээнд салбарын өөрийн зохицуулалт мөн төрийн болон салбарын хамтарсан зохицуулалтын дагуу гурван гол арга хэмжээг авч хэрэгжүүлдэг. Үүнд: уг салбарт үйл ажиллагаа явуулж буй аж ахуйн нэгжүүдийг ёс зүй</w:t>
      </w:r>
      <w:r w:rsidR="0056648B">
        <w:rPr>
          <w:rFonts w:ascii="Arial" w:hAnsi="Arial" w:cs="Arial"/>
          <w:bCs/>
          <w:sz w:val="24"/>
          <w:szCs w:val="24"/>
          <w:lang w:val="mn-MN"/>
        </w:rPr>
        <w:t>тэй байхыг</w:t>
      </w:r>
      <w:r w:rsidRPr="002C5462">
        <w:rPr>
          <w:rFonts w:ascii="Arial" w:hAnsi="Arial" w:cs="Arial"/>
          <w:bCs/>
          <w:sz w:val="24"/>
          <w:szCs w:val="24"/>
          <w:lang w:val="mn-MN"/>
        </w:rPr>
        <w:t xml:space="preserve"> хөх</w:t>
      </w:r>
      <w:r w:rsidR="003749D5">
        <w:rPr>
          <w:rFonts w:ascii="Arial" w:hAnsi="Arial" w:cs="Arial"/>
          <w:bCs/>
          <w:sz w:val="24"/>
          <w:szCs w:val="24"/>
          <w:lang w:val="mn-MN"/>
        </w:rPr>
        <w:t>и</w:t>
      </w:r>
      <w:r w:rsidRPr="002C5462">
        <w:rPr>
          <w:rFonts w:ascii="Arial" w:hAnsi="Arial" w:cs="Arial"/>
          <w:bCs/>
          <w:sz w:val="24"/>
          <w:szCs w:val="24"/>
          <w:lang w:val="mn-MN"/>
        </w:rPr>
        <w:t>үлэн дэмжих замаар</w:t>
      </w:r>
      <w:r w:rsidR="0056648B">
        <w:rPr>
          <w:rFonts w:ascii="Arial" w:hAnsi="Arial" w:cs="Arial"/>
          <w:bCs/>
          <w:sz w:val="24"/>
          <w:szCs w:val="24"/>
          <w:lang w:val="mn-MN"/>
        </w:rPr>
        <w:t xml:space="preserve"> ёс зүйн</w:t>
      </w:r>
      <w:r w:rsidRPr="002C5462">
        <w:rPr>
          <w:rFonts w:ascii="Arial" w:hAnsi="Arial" w:cs="Arial"/>
          <w:bCs/>
          <w:sz w:val="24"/>
          <w:szCs w:val="24"/>
          <w:lang w:val="mn-MN"/>
        </w:rPr>
        <w:t xml:space="preserve"> дүрэмтэй бол</w:t>
      </w:r>
      <w:r w:rsidR="003749D5">
        <w:rPr>
          <w:rFonts w:ascii="Arial" w:hAnsi="Arial" w:cs="Arial"/>
          <w:bCs/>
          <w:sz w:val="24"/>
          <w:szCs w:val="24"/>
          <w:lang w:val="mn-MN"/>
        </w:rPr>
        <w:t>о</w:t>
      </w:r>
      <w:r w:rsidRPr="002C5462">
        <w:rPr>
          <w:rFonts w:ascii="Arial" w:hAnsi="Arial" w:cs="Arial"/>
          <w:bCs/>
          <w:sz w:val="24"/>
          <w:szCs w:val="24"/>
          <w:lang w:val="mn-MN"/>
        </w:rPr>
        <w:t>х; контенты</w:t>
      </w:r>
      <w:r w:rsidR="00C73BC8">
        <w:rPr>
          <w:rFonts w:ascii="Arial" w:hAnsi="Arial" w:cs="Arial"/>
          <w:bCs/>
          <w:sz w:val="24"/>
          <w:szCs w:val="24"/>
          <w:lang w:val="mn-MN"/>
        </w:rPr>
        <w:t>н</w:t>
      </w:r>
      <w:r w:rsidRPr="002C5462">
        <w:rPr>
          <w:rFonts w:ascii="Arial" w:hAnsi="Arial" w:cs="Arial"/>
          <w:bCs/>
          <w:sz w:val="24"/>
          <w:szCs w:val="24"/>
          <w:lang w:val="mn-MN"/>
        </w:rPr>
        <w:t xml:space="preserve"> шүү</w:t>
      </w:r>
      <w:r w:rsidR="00C73BC8">
        <w:rPr>
          <w:rFonts w:ascii="Arial" w:hAnsi="Arial" w:cs="Arial"/>
          <w:bCs/>
          <w:sz w:val="24"/>
          <w:szCs w:val="24"/>
          <w:lang w:val="mn-MN"/>
        </w:rPr>
        <w:t>лтийн</w:t>
      </w:r>
      <w:r w:rsidRPr="002C5462">
        <w:rPr>
          <w:rFonts w:ascii="Arial" w:hAnsi="Arial" w:cs="Arial"/>
          <w:bCs/>
          <w:sz w:val="24"/>
          <w:szCs w:val="24"/>
          <w:lang w:val="mn-MN"/>
        </w:rPr>
        <w:t xml:space="preserve"> болон </w:t>
      </w:r>
      <w:r w:rsidR="003749D5">
        <w:rPr>
          <w:rFonts w:ascii="Arial" w:hAnsi="Arial" w:cs="Arial"/>
          <w:bCs/>
          <w:sz w:val="24"/>
          <w:szCs w:val="24"/>
          <w:lang w:val="mn-MN"/>
        </w:rPr>
        <w:t>чансаа</w:t>
      </w:r>
      <w:r w:rsidR="003749D5" w:rsidRPr="002C5462">
        <w:rPr>
          <w:rFonts w:ascii="Arial" w:hAnsi="Arial" w:cs="Arial"/>
          <w:bCs/>
          <w:sz w:val="24"/>
          <w:szCs w:val="24"/>
        </w:rPr>
        <w:t xml:space="preserve"> </w:t>
      </w:r>
      <w:r w:rsidRPr="002C5462">
        <w:rPr>
          <w:rFonts w:ascii="Arial" w:hAnsi="Arial" w:cs="Arial"/>
          <w:bCs/>
          <w:sz w:val="24"/>
          <w:szCs w:val="24"/>
          <w:lang w:val="mn-MN"/>
        </w:rPr>
        <w:t>тогтоох техн</w:t>
      </w:r>
      <w:r w:rsidR="00C73BC8">
        <w:rPr>
          <w:rFonts w:ascii="Arial" w:hAnsi="Arial" w:cs="Arial"/>
          <w:bCs/>
          <w:sz w:val="24"/>
          <w:szCs w:val="24"/>
          <w:lang w:val="mn-MN"/>
        </w:rPr>
        <w:t>ологи</w:t>
      </w:r>
      <w:r w:rsidRPr="002C5462">
        <w:rPr>
          <w:rFonts w:ascii="Arial" w:hAnsi="Arial" w:cs="Arial"/>
          <w:bCs/>
          <w:sz w:val="24"/>
          <w:szCs w:val="24"/>
          <w:lang w:val="mn-MN"/>
        </w:rPr>
        <w:t xml:space="preserve"> хөгжүүлэх; эцэст нь олон нийтийн дунд энэ талаарх ухамсар</w:t>
      </w:r>
      <w:r w:rsidR="00331599">
        <w:rPr>
          <w:rFonts w:ascii="Arial" w:hAnsi="Arial" w:cs="Arial"/>
          <w:bCs/>
          <w:sz w:val="24"/>
          <w:szCs w:val="24"/>
          <w:lang w:val="mn-MN"/>
        </w:rPr>
        <w:t xml:space="preserve">ыг </w:t>
      </w:r>
      <w:r w:rsidRPr="002C5462">
        <w:rPr>
          <w:rFonts w:ascii="Arial" w:hAnsi="Arial" w:cs="Arial"/>
          <w:bCs/>
          <w:sz w:val="24"/>
          <w:szCs w:val="24"/>
          <w:lang w:val="mn-MN"/>
        </w:rPr>
        <w:t>дээшлүүлэх арга хэмжээг авдаг.</w:t>
      </w:r>
    </w:p>
    <w:p w14:paraId="53680A7F" w14:textId="2A949CF0" w:rsidR="0085597F" w:rsidRPr="002C5462" w:rsidRDefault="0085597F" w:rsidP="000C7308">
      <w:pPr>
        <w:spacing w:line="276" w:lineRule="auto"/>
        <w:ind w:firstLine="720"/>
        <w:jc w:val="both"/>
        <w:rPr>
          <w:rFonts w:ascii="Arial" w:hAnsi="Arial" w:cs="Arial"/>
          <w:bCs/>
          <w:sz w:val="24"/>
          <w:szCs w:val="24"/>
          <w:lang w:val="mn-MN"/>
        </w:rPr>
      </w:pPr>
      <w:r w:rsidRPr="00487E5C">
        <w:rPr>
          <w:rFonts w:ascii="Arial" w:hAnsi="Arial" w:cs="Arial"/>
          <w:bCs/>
          <w:sz w:val="24"/>
          <w:szCs w:val="24"/>
          <w:lang w:val="mn-MN"/>
        </w:rPr>
        <w:t xml:space="preserve">Швед </w:t>
      </w:r>
      <w:r w:rsidR="0098645B">
        <w:rPr>
          <w:rFonts w:ascii="Arial" w:hAnsi="Arial" w:cs="Arial"/>
          <w:bCs/>
          <w:sz w:val="24"/>
          <w:szCs w:val="24"/>
          <w:lang w:val="mn-MN"/>
        </w:rPr>
        <w:t>У</w:t>
      </w:r>
      <w:r w:rsidRPr="00487E5C">
        <w:rPr>
          <w:rFonts w:ascii="Arial" w:hAnsi="Arial" w:cs="Arial"/>
          <w:bCs/>
          <w:sz w:val="24"/>
          <w:szCs w:val="24"/>
          <w:lang w:val="mn-MN"/>
        </w:rPr>
        <w:t>лсын мэдээлэл хамгаалах ерөнхий журам</w:t>
      </w:r>
      <w:r w:rsidRPr="00487E5C">
        <w:rPr>
          <w:rFonts w:ascii="Arial" w:hAnsi="Arial" w:cs="Arial"/>
          <w:bCs/>
          <w:sz w:val="24"/>
          <w:szCs w:val="24"/>
        </w:rPr>
        <w:t xml:space="preserve"> /</w:t>
      </w:r>
      <w:r w:rsidRPr="00487E5C">
        <w:rPr>
          <w:rFonts w:ascii="Arial" w:hAnsi="Arial" w:cs="Arial"/>
          <w:bCs/>
          <w:sz w:val="24"/>
          <w:szCs w:val="24"/>
          <w:lang w:val="mn-MN"/>
        </w:rPr>
        <w:t>Хүүхдийн эрх/</w:t>
      </w:r>
      <w:r w:rsidR="0098645B">
        <w:rPr>
          <w:rFonts w:ascii="Arial" w:hAnsi="Arial" w:cs="Arial"/>
          <w:bCs/>
          <w:sz w:val="24"/>
          <w:szCs w:val="24"/>
          <w:lang w:val="mn-MN"/>
        </w:rPr>
        <w:t xml:space="preserve">. </w:t>
      </w:r>
      <w:r w:rsidRPr="002C5462">
        <w:rPr>
          <w:rFonts w:ascii="Arial" w:hAnsi="Arial" w:cs="Arial"/>
          <w:bCs/>
          <w:sz w:val="24"/>
          <w:szCs w:val="24"/>
          <w:lang w:val="mn-MN"/>
        </w:rPr>
        <w:t xml:space="preserve">Энэ </w:t>
      </w:r>
      <w:r w:rsidR="00C134FA">
        <w:rPr>
          <w:rFonts w:ascii="Arial" w:hAnsi="Arial" w:cs="Arial"/>
          <w:bCs/>
          <w:sz w:val="24"/>
          <w:szCs w:val="24"/>
          <w:lang w:val="mn-MN"/>
        </w:rPr>
        <w:t>журамд</w:t>
      </w:r>
      <w:r w:rsidR="00C134FA" w:rsidRPr="002C5462">
        <w:rPr>
          <w:rFonts w:ascii="Arial" w:hAnsi="Arial" w:cs="Arial"/>
          <w:bCs/>
          <w:sz w:val="24"/>
          <w:szCs w:val="24"/>
          <w:lang w:val="mn-MN"/>
        </w:rPr>
        <w:t xml:space="preserve"> </w:t>
      </w:r>
      <w:r w:rsidRPr="002C5462">
        <w:rPr>
          <w:rFonts w:ascii="Arial" w:hAnsi="Arial" w:cs="Arial"/>
          <w:bCs/>
          <w:sz w:val="24"/>
          <w:szCs w:val="24"/>
          <w:lang w:val="mn-MN"/>
        </w:rPr>
        <w:t>хүүхдийн тухай</w:t>
      </w:r>
      <w:r w:rsidR="00C134FA">
        <w:rPr>
          <w:rFonts w:ascii="Arial" w:hAnsi="Arial" w:cs="Arial"/>
          <w:bCs/>
          <w:sz w:val="24"/>
          <w:szCs w:val="24"/>
          <w:lang w:val="mn-MN"/>
        </w:rPr>
        <w:t xml:space="preserve"> асуудлыг</w:t>
      </w:r>
      <w:r w:rsidRPr="002C5462">
        <w:rPr>
          <w:rFonts w:ascii="Arial" w:hAnsi="Arial" w:cs="Arial"/>
          <w:bCs/>
          <w:sz w:val="24"/>
          <w:szCs w:val="24"/>
          <w:lang w:val="mn-MN"/>
        </w:rPr>
        <w:t xml:space="preserve"> илүү онцлон тусгасан байх ба бага насны хүүхэд нь өөрийн хувийн мэдээлэл ямар аюулд </w:t>
      </w:r>
      <w:r w:rsidR="002E6677">
        <w:rPr>
          <w:rFonts w:ascii="Arial" w:hAnsi="Arial" w:cs="Arial"/>
          <w:bCs/>
          <w:sz w:val="24"/>
          <w:szCs w:val="24"/>
          <w:lang w:val="mn-MN"/>
        </w:rPr>
        <w:t>ө</w:t>
      </w:r>
      <w:r w:rsidR="002E6677" w:rsidRPr="002C5462">
        <w:rPr>
          <w:rFonts w:ascii="Arial" w:hAnsi="Arial" w:cs="Arial"/>
          <w:bCs/>
          <w:sz w:val="24"/>
          <w:szCs w:val="24"/>
          <w:lang w:val="mn-MN"/>
        </w:rPr>
        <w:t>р</w:t>
      </w:r>
      <w:r w:rsidR="002E6677">
        <w:rPr>
          <w:rFonts w:ascii="Arial" w:hAnsi="Arial" w:cs="Arial"/>
          <w:bCs/>
          <w:sz w:val="24"/>
          <w:szCs w:val="24"/>
          <w:lang w:val="mn-MN"/>
        </w:rPr>
        <w:t>т</w:t>
      </w:r>
      <w:r w:rsidR="008F4BC0">
        <w:rPr>
          <w:rFonts w:ascii="Arial" w:hAnsi="Arial" w:cs="Arial"/>
          <w:bCs/>
          <w:sz w:val="24"/>
          <w:szCs w:val="24"/>
          <w:lang w:val="mn-MN"/>
        </w:rPr>
        <w:t>ө</w:t>
      </w:r>
      <w:r w:rsidR="002E6677">
        <w:rPr>
          <w:rFonts w:ascii="Arial" w:hAnsi="Arial" w:cs="Arial"/>
          <w:bCs/>
          <w:sz w:val="24"/>
          <w:szCs w:val="24"/>
          <w:lang w:val="mn-MN"/>
        </w:rPr>
        <w:t>ж</w:t>
      </w:r>
      <w:r w:rsidR="002E6677" w:rsidRPr="002C5462">
        <w:rPr>
          <w:rFonts w:ascii="Arial" w:hAnsi="Arial" w:cs="Arial"/>
          <w:bCs/>
          <w:sz w:val="24"/>
          <w:szCs w:val="24"/>
          <w:lang w:val="mn-MN"/>
        </w:rPr>
        <w:t xml:space="preserve"> </w:t>
      </w:r>
      <w:r w:rsidRPr="002C5462">
        <w:rPr>
          <w:rFonts w:ascii="Arial" w:hAnsi="Arial" w:cs="Arial"/>
          <w:bCs/>
          <w:sz w:val="24"/>
          <w:szCs w:val="24"/>
          <w:lang w:val="mn-MN"/>
        </w:rPr>
        <w:t xml:space="preserve">болох </w:t>
      </w:r>
      <w:r w:rsidR="0098645B">
        <w:rPr>
          <w:rFonts w:ascii="Arial" w:hAnsi="Arial" w:cs="Arial"/>
          <w:bCs/>
          <w:sz w:val="24"/>
          <w:szCs w:val="24"/>
          <w:lang w:val="mn-MN"/>
        </w:rPr>
        <w:t>тухай</w:t>
      </w:r>
      <w:r w:rsidR="0098645B" w:rsidRPr="002C5462">
        <w:rPr>
          <w:rFonts w:ascii="Arial" w:hAnsi="Arial" w:cs="Arial"/>
          <w:bCs/>
          <w:sz w:val="24"/>
          <w:szCs w:val="24"/>
          <w:lang w:val="mn-MN"/>
        </w:rPr>
        <w:t xml:space="preserve"> </w:t>
      </w:r>
      <w:r w:rsidRPr="002C5462">
        <w:rPr>
          <w:rFonts w:ascii="Arial" w:hAnsi="Arial" w:cs="Arial"/>
          <w:bCs/>
          <w:sz w:val="24"/>
          <w:szCs w:val="24"/>
          <w:lang w:val="mn-MN"/>
        </w:rPr>
        <w:t xml:space="preserve">мэдлэг </w:t>
      </w:r>
      <w:r w:rsidR="00DF7B95">
        <w:rPr>
          <w:rFonts w:ascii="Arial" w:hAnsi="Arial" w:cs="Arial"/>
          <w:bCs/>
          <w:sz w:val="24"/>
          <w:szCs w:val="24"/>
          <w:lang w:val="mn-MN"/>
        </w:rPr>
        <w:t>хомс</w:t>
      </w:r>
      <w:r w:rsidR="00DF7B95" w:rsidRPr="002C5462">
        <w:rPr>
          <w:rFonts w:ascii="Arial" w:hAnsi="Arial" w:cs="Arial"/>
          <w:bCs/>
          <w:sz w:val="24"/>
          <w:szCs w:val="24"/>
          <w:lang w:val="mn-MN"/>
        </w:rPr>
        <w:t xml:space="preserve"> </w:t>
      </w:r>
      <w:r w:rsidRPr="002C5462">
        <w:rPr>
          <w:rFonts w:ascii="Arial" w:hAnsi="Arial" w:cs="Arial"/>
          <w:bCs/>
          <w:sz w:val="24"/>
          <w:szCs w:val="24"/>
          <w:lang w:val="mn-MN"/>
        </w:rPr>
        <w:t>байдаг</w:t>
      </w:r>
      <w:r w:rsidR="0098645B">
        <w:rPr>
          <w:rFonts w:ascii="Arial" w:hAnsi="Arial" w:cs="Arial"/>
          <w:bCs/>
          <w:sz w:val="24"/>
          <w:szCs w:val="24"/>
          <w:lang w:val="mn-MN"/>
        </w:rPr>
        <w:t>аас</w:t>
      </w:r>
      <w:r w:rsidRPr="002C5462">
        <w:rPr>
          <w:rFonts w:ascii="Arial" w:hAnsi="Arial" w:cs="Arial"/>
          <w:bCs/>
          <w:sz w:val="24"/>
          <w:szCs w:val="24"/>
          <w:lang w:val="mn-MN"/>
        </w:rPr>
        <w:t xml:space="preserve"> тэд</w:t>
      </w:r>
      <w:r w:rsidR="008D345E">
        <w:rPr>
          <w:rFonts w:ascii="Arial" w:hAnsi="Arial" w:cs="Arial"/>
          <w:bCs/>
          <w:sz w:val="24"/>
          <w:szCs w:val="24"/>
          <w:lang w:val="mn-MN"/>
        </w:rPr>
        <w:t>ний</w:t>
      </w:r>
      <w:r w:rsidRPr="002C5462">
        <w:rPr>
          <w:rFonts w:ascii="Arial" w:hAnsi="Arial" w:cs="Arial"/>
          <w:bCs/>
          <w:sz w:val="24"/>
          <w:szCs w:val="24"/>
          <w:lang w:val="mn-MN"/>
        </w:rPr>
        <w:t xml:space="preserve"> хувийн мэдээлэлд тусгай</w:t>
      </w:r>
      <w:r w:rsidR="00DF7B95">
        <w:rPr>
          <w:rFonts w:ascii="Arial" w:hAnsi="Arial" w:cs="Arial"/>
          <w:bCs/>
          <w:sz w:val="24"/>
          <w:szCs w:val="24"/>
          <w:lang w:val="mn-MN"/>
        </w:rPr>
        <w:t>лан</w:t>
      </w:r>
      <w:r w:rsidRPr="002C5462">
        <w:rPr>
          <w:rFonts w:ascii="Arial" w:hAnsi="Arial" w:cs="Arial"/>
          <w:bCs/>
          <w:sz w:val="24"/>
          <w:szCs w:val="24"/>
          <w:lang w:val="mn-MN"/>
        </w:rPr>
        <w:t xml:space="preserve"> анхаарал тавьж</w:t>
      </w:r>
      <w:r w:rsidR="008D345E">
        <w:rPr>
          <w:rFonts w:ascii="Arial" w:hAnsi="Arial" w:cs="Arial"/>
          <w:bCs/>
          <w:sz w:val="24"/>
          <w:szCs w:val="24"/>
          <w:lang w:val="mn-MN"/>
        </w:rPr>
        <w:t>,</w:t>
      </w:r>
      <w:r w:rsidRPr="002C5462">
        <w:rPr>
          <w:rFonts w:ascii="Arial" w:hAnsi="Arial" w:cs="Arial"/>
          <w:bCs/>
          <w:sz w:val="24"/>
          <w:szCs w:val="24"/>
          <w:lang w:val="mn-MN"/>
        </w:rPr>
        <w:t xml:space="preserve"> хамгаалах</w:t>
      </w:r>
      <w:r w:rsidR="008D345E">
        <w:rPr>
          <w:rFonts w:ascii="Arial" w:hAnsi="Arial" w:cs="Arial"/>
          <w:bCs/>
          <w:sz w:val="24"/>
          <w:szCs w:val="24"/>
          <w:lang w:val="mn-MN"/>
        </w:rPr>
        <w:t xml:space="preserve"> </w:t>
      </w:r>
      <w:r w:rsidRPr="002C5462">
        <w:rPr>
          <w:rFonts w:ascii="Arial" w:hAnsi="Arial" w:cs="Arial"/>
          <w:bCs/>
          <w:sz w:val="24"/>
          <w:szCs w:val="24"/>
          <w:lang w:val="mn-MN"/>
        </w:rPr>
        <w:t xml:space="preserve">шаардлагатай гэж үздэг байна. </w:t>
      </w:r>
    </w:p>
    <w:p w14:paraId="179164B0" w14:textId="0912BDEA" w:rsidR="00580948" w:rsidRPr="002C5462" w:rsidRDefault="0085597F" w:rsidP="00487E5C">
      <w:pPr>
        <w:spacing w:after="0" w:line="276" w:lineRule="auto"/>
        <w:ind w:firstLine="720"/>
        <w:jc w:val="both"/>
        <w:rPr>
          <w:rFonts w:ascii="Arial" w:hAnsi="Arial" w:cs="Arial"/>
          <w:bCs/>
          <w:sz w:val="24"/>
          <w:szCs w:val="24"/>
          <w:lang w:val="mn-MN"/>
        </w:rPr>
      </w:pPr>
      <w:r w:rsidRPr="002C5462">
        <w:rPr>
          <w:rFonts w:ascii="Arial" w:hAnsi="Arial" w:cs="Arial"/>
          <w:bCs/>
          <w:sz w:val="24"/>
          <w:szCs w:val="24"/>
          <w:lang w:val="mn-MN"/>
        </w:rPr>
        <w:t>НҮБ</w:t>
      </w:r>
      <w:r w:rsidR="006C1BDB">
        <w:rPr>
          <w:rFonts w:ascii="Arial" w:hAnsi="Arial" w:cs="Arial"/>
          <w:bCs/>
          <w:sz w:val="24"/>
          <w:szCs w:val="24"/>
          <w:lang w:val="mn-MN"/>
        </w:rPr>
        <w:t xml:space="preserve"> нь </w:t>
      </w:r>
      <w:r w:rsidRPr="002C5462">
        <w:rPr>
          <w:rFonts w:ascii="Arial" w:hAnsi="Arial" w:cs="Arial"/>
          <w:bCs/>
          <w:sz w:val="24"/>
          <w:szCs w:val="24"/>
        </w:rPr>
        <w:t>16</w:t>
      </w:r>
      <w:r w:rsidR="00CC33F6">
        <w:rPr>
          <w:rFonts w:ascii="Arial" w:hAnsi="Arial" w:cs="Arial"/>
          <w:bCs/>
          <w:sz w:val="24"/>
          <w:szCs w:val="24"/>
          <w:lang w:val="mn-MN"/>
        </w:rPr>
        <w:t xml:space="preserve"> нас хүрсэн</w:t>
      </w:r>
      <w:r w:rsidR="007D24F3">
        <w:rPr>
          <w:rFonts w:ascii="Arial" w:hAnsi="Arial" w:cs="Arial"/>
          <w:bCs/>
          <w:sz w:val="24"/>
          <w:szCs w:val="24"/>
          <w:lang w:val="mn-MN"/>
        </w:rPr>
        <w:t xml:space="preserve"> хүүхэд</w:t>
      </w:r>
      <w:r w:rsidRPr="002C5462">
        <w:rPr>
          <w:rFonts w:ascii="Arial" w:hAnsi="Arial" w:cs="Arial"/>
          <w:bCs/>
          <w:sz w:val="24"/>
          <w:szCs w:val="24"/>
          <w:lang w:val="mn-MN"/>
        </w:rPr>
        <w:t xml:space="preserve"> өөр</w:t>
      </w:r>
      <w:r w:rsidR="000925B6">
        <w:rPr>
          <w:rFonts w:ascii="Arial" w:hAnsi="Arial" w:cs="Arial"/>
          <w:bCs/>
          <w:sz w:val="24"/>
          <w:szCs w:val="24"/>
          <w:lang w:val="mn-MN"/>
        </w:rPr>
        <w:t>ийн</w:t>
      </w:r>
      <w:r w:rsidRPr="002C5462">
        <w:rPr>
          <w:rFonts w:ascii="Arial" w:hAnsi="Arial" w:cs="Arial"/>
          <w:bCs/>
          <w:sz w:val="24"/>
          <w:szCs w:val="24"/>
          <w:lang w:val="mn-MN"/>
        </w:rPr>
        <w:t xml:space="preserve"> хув</w:t>
      </w:r>
      <w:r w:rsidR="003749D5">
        <w:rPr>
          <w:rFonts w:ascii="Arial" w:hAnsi="Arial" w:cs="Arial"/>
          <w:bCs/>
          <w:sz w:val="24"/>
          <w:szCs w:val="24"/>
          <w:lang w:val="mn-MN"/>
        </w:rPr>
        <w:t>ийн</w:t>
      </w:r>
      <w:r w:rsidRPr="002C5462">
        <w:rPr>
          <w:rFonts w:ascii="Arial" w:hAnsi="Arial" w:cs="Arial"/>
          <w:bCs/>
          <w:sz w:val="24"/>
          <w:szCs w:val="24"/>
          <w:lang w:val="mn-MN"/>
        </w:rPr>
        <w:t xml:space="preserve"> мэдээллийг</w:t>
      </w:r>
      <w:r w:rsidR="000925B6">
        <w:rPr>
          <w:rFonts w:ascii="Arial" w:hAnsi="Arial" w:cs="Arial"/>
          <w:bCs/>
          <w:sz w:val="24"/>
          <w:szCs w:val="24"/>
          <w:lang w:val="mn-MN"/>
        </w:rPr>
        <w:t xml:space="preserve"> цахим орчинд</w:t>
      </w:r>
      <w:r w:rsidRPr="002C5462">
        <w:rPr>
          <w:rFonts w:ascii="Arial" w:hAnsi="Arial" w:cs="Arial"/>
          <w:bCs/>
          <w:sz w:val="24"/>
          <w:szCs w:val="24"/>
          <w:lang w:val="mn-MN"/>
        </w:rPr>
        <w:t xml:space="preserve"> өгөх </w:t>
      </w:r>
      <w:r w:rsidR="003749D5">
        <w:rPr>
          <w:rFonts w:ascii="Arial" w:hAnsi="Arial" w:cs="Arial"/>
          <w:bCs/>
          <w:sz w:val="24"/>
          <w:szCs w:val="24"/>
          <w:lang w:val="mn-MN"/>
        </w:rPr>
        <w:t xml:space="preserve">эсэх талаар </w:t>
      </w:r>
      <w:r w:rsidR="000925B6">
        <w:rPr>
          <w:rFonts w:ascii="Arial" w:hAnsi="Arial" w:cs="Arial"/>
          <w:bCs/>
          <w:sz w:val="24"/>
          <w:szCs w:val="24"/>
          <w:lang w:val="mn-MN"/>
        </w:rPr>
        <w:t>шийдвэр гаргах чадамжтай гэж үздэг</w:t>
      </w:r>
      <w:r w:rsidR="006C1BDB">
        <w:rPr>
          <w:rFonts w:ascii="Arial" w:hAnsi="Arial" w:cs="Arial"/>
          <w:bCs/>
          <w:sz w:val="24"/>
          <w:szCs w:val="24"/>
          <w:lang w:val="mn-MN"/>
        </w:rPr>
        <w:t xml:space="preserve"> бол </w:t>
      </w:r>
      <w:r w:rsidR="000925B6">
        <w:rPr>
          <w:rFonts w:ascii="Arial" w:hAnsi="Arial" w:cs="Arial"/>
          <w:bCs/>
          <w:sz w:val="24"/>
          <w:szCs w:val="24"/>
          <w:lang w:val="mn-MN"/>
        </w:rPr>
        <w:t>НҮБ-ын</w:t>
      </w:r>
      <w:r w:rsidRPr="002C5462">
        <w:rPr>
          <w:rFonts w:ascii="Arial" w:hAnsi="Arial" w:cs="Arial"/>
          <w:bCs/>
          <w:sz w:val="24"/>
          <w:szCs w:val="24"/>
          <w:lang w:val="mn-MN"/>
        </w:rPr>
        <w:t xml:space="preserve"> гишүүн улс орнууд</w:t>
      </w:r>
      <w:r w:rsidR="000925B6">
        <w:rPr>
          <w:rFonts w:ascii="Arial" w:hAnsi="Arial" w:cs="Arial"/>
          <w:bCs/>
          <w:sz w:val="24"/>
          <w:szCs w:val="24"/>
          <w:lang w:val="mn-MN"/>
        </w:rPr>
        <w:t xml:space="preserve"> энэхүү шийдвэр гаргах</w:t>
      </w:r>
      <w:r w:rsidRPr="002C5462">
        <w:rPr>
          <w:rFonts w:ascii="Arial" w:hAnsi="Arial" w:cs="Arial"/>
          <w:bCs/>
          <w:sz w:val="24"/>
          <w:szCs w:val="24"/>
          <w:lang w:val="mn-MN"/>
        </w:rPr>
        <w:t xml:space="preserve"> насны </w:t>
      </w:r>
      <w:r w:rsidR="003749D5">
        <w:rPr>
          <w:rFonts w:ascii="Arial" w:hAnsi="Arial" w:cs="Arial"/>
          <w:bCs/>
          <w:sz w:val="24"/>
          <w:szCs w:val="24"/>
          <w:lang w:val="mn-MN"/>
        </w:rPr>
        <w:t>талаар</w:t>
      </w:r>
      <w:r w:rsidR="000925B6">
        <w:rPr>
          <w:rFonts w:ascii="Arial" w:hAnsi="Arial" w:cs="Arial"/>
          <w:bCs/>
          <w:sz w:val="24"/>
          <w:szCs w:val="24"/>
          <w:lang w:val="mn-MN"/>
        </w:rPr>
        <w:t xml:space="preserve"> өөр журам /буруул</w:t>
      </w:r>
      <w:r w:rsidR="000D1450">
        <w:rPr>
          <w:rFonts w:ascii="Arial" w:hAnsi="Arial" w:cs="Arial"/>
          <w:bCs/>
          <w:sz w:val="24"/>
          <w:szCs w:val="24"/>
          <w:lang w:val="mn-MN"/>
        </w:rPr>
        <w:t>ж</w:t>
      </w:r>
      <w:r w:rsidR="000925B6">
        <w:rPr>
          <w:rFonts w:ascii="Arial" w:hAnsi="Arial" w:cs="Arial"/>
          <w:bCs/>
          <w:sz w:val="24"/>
          <w:szCs w:val="24"/>
          <w:lang w:val="mn-MN"/>
        </w:rPr>
        <w:t>/ тогтоож болдог.</w:t>
      </w:r>
      <w:r w:rsidR="003749D5">
        <w:rPr>
          <w:rFonts w:ascii="Arial" w:hAnsi="Arial" w:cs="Arial"/>
          <w:bCs/>
          <w:sz w:val="24"/>
          <w:szCs w:val="24"/>
          <w:lang w:val="mn-MN"/>
        </w:rPr>
        <w:t xml:space="preserve"> </w:t>
      </w:r>
      <w:r w:rsidRPr="002C5462">
        <w:rPr>
          <w:rFonts w:ascii="Arial" w:hAnsi="Arial" w:cs="Arial"/>
          <w:bCs/>
          <w:sz w:val="24"/>
          <w:szCs w:val="24"/>
          <w:lang w:val="mn-MN"/>
        </w:rPr>
        <w:t xml:space="preserve">Швед </w:t>
      </w:r>
      <w:r w:rsidR="006C1BDB">
        <w:rPr>
          <w:rFonts w:ascii="Arial" w:hAnsi="Arial" w:cs="Arial"/>
          <w:bCs/>
          <w:sz w:val="24"/>
          <w:szCs w:val="24"/>
          <w:lang w:val="mn-MN"/>
        </w:rPr>
        <w:t>У</w:t>
      </w:r>
      <w:r w:rsidRPr="002C5462">
        <w:rPr>
          <w:rFonts w:ascii="Arial" w:hAnsi="Arial" w:cs="Arial"/>
          <w:bCs/>
          <w:sz w:val="24"/>
          <w:szCs w:val="24"/>
          <w:lang w:val="mn-MN"/>
        </w:rPr>
        <w:t>лсын хувьд 13</w:t>
      </w:r>
      <w:r w:rsidR="00AF6E24">
        <w:rPr>
          <w:rFonts w:ascii="Arial" w:hAnsi="Arial" w:cs="Arial"/>
          <w:bCs/>
          <w:sz w:val="24"/>
          <w:szCs w:val="24"/>
          <w:lang w:val="mn-MN"/>
        </w:rPr>
        <w:t xml:space="preserve"> нас хүрсэн хүүхэд</w:t>
      </w:r>
      <w:r w:rsidRPr="002C5462">
        <w:rPr>
          <w:rStyle w:val="FootnoteReference"/>
          <w:rFonts w:ascii="Arial" w:hAnsi="Arial" w:cs="Arial"/>
          <w:bCs/>
          <w:sz w:val="24"/>
          <w:szCs w:val="24"/>
          <w:lang w:val="mn-MN"/>
        </w:rPr>
        <w:footnoteReference w:id="27"/>
      </w:r>
      <w:r w:rsidR="00F14CFB" w:rsidRPr="00F14CFB">
        <w:rPr>
          <w:rFonts w:ascii="Arial" w:hAnsi="Arial" w:cs="Arial"/>
          <w:bCs/>
          <w:sz w:val="24"/>
          <w:szCs w:val="24"/>
          <w:lang w:val="mn-MN"/>
        </w:rPr>
        <w:t xml:space="preserve"> </w:t>
      </w:r>
      <w:r w:rsidR="00F14CFB" w:rsidRPr="002C5462">
        <w:rPr>
          <w:rFonts w:ascii="Arial" w:hAnsi="Arial" w:cs="Arial"/>
          <w:bCs/>
          <w:sz w:val="24"/>
          <w:szCs w:val="24"/>
          <w:lang w:val="mn-MN"/>
        </w:rPr>
        <w:t>өөр</w:t>
      </w:r>
      <w:r w:rsidR="00F14CFB">
        <w:rPr>
          <w:rFonts w:ascii="Arial" w:hAnsi="Arial" w:cs="Arial"/>
          <w:bCs/>
          <w:sz w:val="24"/>
          <w:szCs w:val="24"/>
          <w:lang w:val="mn-MN"/>
        </w:rPr>
        <w:t>ийн</w:t>
      </w:r>
      <w:r w:rsidR="00F14CFB" w:rsidRPr="002C5462">
        <w:rPr>
          <w:rFonts w:ascii="Arial" w:hAnsi="Arial" w:cs="Arial"/>
          <w:bCs/>
          <w:sz w:val="24"/>
          <w:szCs w:val="24"/>
          <w:lang w:val="mn-MN"/>
        </w:rPr>
        <w:t xml:space="preserve"> хув</w:t>
      </w:r>
      <w:r w:rsidR="00F14CFB">
        <w:rPr>
          <w:rFonts w:ascii="Arial" w:hAnsi="Arial" w:cs="Arial"/>
          <w:bCs/>
          <w:sz w:val="24"/>
          <w:szCs w:val="24"/>
          <w:lang w:val="mn-MN"/>
        </w:rPr>
        <w:t>ийн</w:t>
      </w:r>
      <w:r w:rsidR="00F14CFB" w:rsidRPr="002C5462">
        <w:rPr>
          <w:rFonts w:ascii="Arial" w:hAnsi="Arial" w:cs="Arial"/>
          <w:bCs/>
          <w:sz w:val="24"/>
          <w:szCs w:val="24"/>
          <w:lang w:val="mn-MN"/>
        </w:rPr>
        <w:t xml:space="preserve"> мэдээллийг</w:t>
      </w:r>
      <w:r w:rsidR="00F14CFB">
        <w:rPr>
          <w:rFonts w:ascii="Arial" w:hAnsi="Arial" w:cs="Arial"/>
          <w:bCs/>
          <w:sz w:val="24"/>
          <w:szCs w:val="24"/>
          <w:lang w:val="mn-MN"/>
        </w:rPr>
        <w:t xml:space="preserve"> цахим орчинд</w:t>
      </w:r>
      <w:r w:rsidR="00F14CFB" w:rsidRPr="002C5462">
        <w:rPr>
          <w:rFonts w:ascii="Arial" w:hAnsi="Arial" w:cs="Arial"/>
          <w:bCs/>
          <w:sz w:val="24"/>
          <w:szCs w:val="24"/>
          <w:lang w:val="mn-MN"/>
        </w:rPr>
        <w:t xml:space="preserve"> өгөх </w:t>
      </w:r>
      <w:r w:rsidR="00F14CFB">
        <w:rPr>
          <w:rFonts w:ascii="Arial" w:hAnsi="Arial" w:cs="Arial"/>
          <w:bCs/>
          <w:sz w:val="24"/>
          <w:szCs w:val="24"/>
          <w:lang w:val="mn-MN"/>
        </w:rPr>
        <w:t xml:space="preserve">эсэх талаар шийдвэр гаргах чадамжтай гэж үздэг. </w:t>
      </w:r>
      <w:r w:rsidR="003839E8">
        <w:rPr>
          <w:rFonts w:ascii="Arial" w:hAnsi="Arial" w:cs="Arial"/>
          <w:bCs/>
          <w:sz w:val="24"/>
          <w:szCs w:val="24"/>
          <w:lang w:val="mn-MN"/>
        </w:rPr>
        <w:t>Мөн тус журамд х</w:t>
      </w:r>
      <w:r w:rsidRPr="002C5462">
        <w:rPr>
          <w:rFonts w:ascii="Arial" w:hAnsi="Arial" w:cs="Arial"/>
          <w:bCs/>
          <w:sz w:val="24"/>
          <w:szCs w:val="24"/>
          <w:lang w:val="mn-MN"/>
        </w:rPr>
        <w:t xml:space="preserve">үүхэдтэй </w:t>
      </w:r>
      <w:r w:rsidRPr="002C5462">
        <w:rPr>
          <w:rFonts w:ascii="Arial" w:hAnsi="Arial" w:cs="Arial"/>
          <w:bCs/>
          <w:sz w:val="24"/>
          <w:szCs w:val="24"/>
          <w:lang w:val="mn-MN"/>
        </w:rPr>
        <w:lastRenderedPageBreak/>
        <w:t>холбогдолтой мэдээллийг авах</w:t>
      </w:r>
      <w:r w:rsidR="006C1BDB">
        <w:rPr>
          <w:rFonts w:ascii="Arial" w:hAnsi="Arial" w:cs="Arial"/>
          <w:bCs/>
          <w:sz w:val="24"/>
          <w:szCs w:val="24"/>
          <w:lang w:val="mn-MN"/>
        </w:rPr>
        <w:t>,</w:t>
      </w:r>
      <w:r w:rsidRPr="002C5462">
        <w:rPr>
          <w:rFonts w:ascii="Arial" w:hAnsi="Arial" w:cs="Arial"/>
          <w:bCs/>
          <w:sz w:val="24"/>
          <w:szCs w:val="24"/>
          <w:lang w:val="mn-MN"/>
        </w:rPr>
        <w:t xml:space="preserve"> мөн ашиглахад хэрхэн хариуцлагатай байх талаар чухал зарчмуудыг тусгасан байдаг.</w:t>
      </w:r>
    </w:p>
    <w:p w14:paraId="60B80A92" w14:textId="77777777" w:rsidR="00AC5414" w:rsidRPr="002C5462" w:rsidRDefault="00AC5414" w:rsidP="000C7308">
      <w:pPr>
        <w:spacing w:after="0" w:line="276" w:lineRule="auto"/>
        <w:jc w:val="both"/>
        <w:rPr>
          <w:rFonts w:ascii="Arial" w:hAnsi="Arial" w:cs="Arial"/>
          <w:bCs/>
          <w:sz w:val="24"/>
          <w:szCs w:val="24"/>
          <w:lang w:val="mn-MN"/>
        </w:rPr>
      </w:pPr>
    </w:p>
    <w:p w14:paraId="573323BC" w14:textId="77777777" w:rsidR="00AC5414" w:rsidRPr="002C5462" w:rsidRDefault="00AC5414" w:rsidP="000C7308">
      <w:pPr>
        <w:spacing w:line="276" w:lineRule="auto"/>
        <w:ind w:firstLine="720"/>
        <w:jc w:val="both"/>
        <w:rPr>
          <w:rFonts w:ascii="Arial" w:hAnsi="Arial" w:cs="Arial"/>
          <w:bCs/>
          <w:i/>
          <w:iCs/>
          <w:sz w:val="24"/>
          <w:szCs w:val="24"/>
          <w:lang w:val="mn-MN"/>
        </w:rPr>
      </w:pPr>
      <w:r w:rsidRPr="002C5462">
        <w:rPr>
          <w:rFonts w:ascii="Arial" w:hAnsi="Arial" w:cs="Arial"/>
          <w:bCs/>
          <w:i/>
          <w:iCs/>
          <w:sz w:val="24"/>
          <w:szCs w:val="24"/>
          <w:lang w:val="mn-MN"/>
        </w:rPr>
        <w:t>Хэвлэл мэдээллийн хортой нөлөөллөөс хүүхдийг хэрхэн хамгаалдаг вэ?</w:t>
      </w:r>
    </w:p>
    <w:p w14:paraId="5AE9D23C" w14:textId="7A5AFB21" w:rsidR="00AC5414" w:rsidRPr="002C5462" w:rsidRDefault="00AC5414" w:rsidP="000C7308">
      <w:pPr>
        <w:spacing w:after="0" w:line="276" w:lineRule="auto"/>
        <w:ind w:firstLine="720"/>
        <w:jc w:val="both"/>
        <w:rPr>
          <w:rFonts w:ascii="Arial" w:hAnsi="Arial" w:cs="Arial"/>
          <w:bCs/>
          <w:sz w:val="24"/>
          <w:szCs w:val="24"/>
          <w:lang w:val="mn-MN"/>
        </w:rPr>
      </w:pPr>
      <w:r w:rsidRPr="002C5462">
        <w:rPr>
          <w:rFonts w:ascii="Arial" w:hAnsi="Arial" w:cs="Arial"/>
          <w:bCs/>
          <w:sz w:val="24"/>
          <w:szCs w:val="24"/>
          <w:lang w:val="mn-MN"/>
        </w:rPr>
        <w:t xml:space="preserve">Маркетингийн </w:t>
      </w:r>
      <w:r w:rsidR="008A77FC">
        <w:rPr>
          <w:rFonts w:ascii="Arial" w:hAnsi="Arial" w:cs="Arial"/>
          <w:bCs/>
          <w:sz w:val="24"/>
          <w:szCs w:val="24"/>
          <w:lang w:val="mn-MN"/>
        </w:rPr>
        <w:t xml:space="preserve">тухай </w:t>
      </w:r>
      <w:r w:rsidRPr="002C5462">
        <w:rPr>
          <w:rFonts w:ascii="Arial" w:hAnsi="Arial" w:cs="Arial"/>
          <w:bCs/>
          <w:sz w:val="24"/>
          <w:szCs w:val="24"/>
          <w:lang w:val="mn-MN"/>
        </w:rPr>
        <w:t>хуульд</w:t>
      </w:r>
      <w:r w:rsidRPr="002C5462">
        <w:rPr>
          <w:rStyle w:val="FootnoteReference"/>
          <w:rFonts w:ascii="Arial" w:hAnsi="Arial" w:cs="Arial"/>
          <w:bCs/>
          <w:sz w:val="24"/>
          <w:szCs w:val="24"/>
          <w:lang w:val="mn-MN"/>
        </w:rPr>
        <w:footnoteReference w:id="28"/>
      </w:r>
      <w:r w:rsidRPr="002C5462">
        <w:rPr>
          <w:rFonts w:ascii="Arial" w:hAnsi="Arial" w:cs="Arial"/>
          <w:bCs/>
          <w:sz w:val="24"/>
          <w:szCs w:val="24"/>
          <w:lang w:val="mn-MN"/>
        </w:rPr>
        <w:t xml:space="preserve"> 16</w:t>
      </w:r>
      <w:r w:rsidR="008A77FC">
        <w:rPr>
          <w:rFonts w:ascii="Arial" w:hAnsi="Arial" w:cs="Arial"/>
          <w:bCs/>
          <w:sz w:val="24"/>
          <w:szCs w:val="24"/>
          <w:lang w:val="mn-MN"/>
        </w:rPr>
        <w:t xml:space="preserve"> нас хүрээгүй хүүхдэд</w:t>
      </w:r>
      <w:r w:rsidRPr="002C5462">
        <w:rPr>
          <w:rFonts w:ascii="Arial" w:hAnsi="Arial" w:cs="Arial"/>
          <w:bCs/>
          <w:sz w:val="24"/>
          <w:szCs w:val="24"/>
          <w:lang w:val="mn-MN"/>
        </w:rPr>
        <w:t xml:space="preserve"> зар сурталчилгаа шууд </w:t>
      </w:r>
      <w:r w:rsidR="003749D5">
        <w:rPr>
          <w:rFonts w:ascii="Arial" w:hAnsi="Arial" w:cs="Arial"/>
          <w:bCs/>
          <w:sz w:val="24"/>
          <w:szCs w:val="24"/>
          <w:lang w:val="mn-MN"/>
        </w:rPr>
        <w:t>түгээ</w:t>
      </w:r>
      <w:r w:rsidR="003749D5" w:rsidRPr="002C5462">
        <w:rPr>
          <w:rFonts w:ascii="Arial" w:hAnsi="Arial" w:cs="Arial"/>
          <w:bCs/>
          <w:sz w:val="24"/>
          <w:szCs w:val="24"/>
          <w:lang w:val="mn-MN"/>
        </w:rPr>
        <w:t>х</w:t>
      </w:r>
      <w:r w:rsidR="003749D5" w:rsidRPr="002C5462">
        <w:rPr>
          <w:rFonts w:ascii="Arial" w:hAnsi="Arial" w:cs="Arial"/>
          <w:bCs/>
          <w:sz w:val="24"/>
          <w:szCs w:val="24"/>
        </w:rPr>
        <w:t xml:space="preserve"> </w:t>
      </w:r>
      <w:r w:rsidRPr="002C5462">
        <w:rPr>
          <w:rFonts w:ascii="Arial" w:hAnsi="Arial" w:cs="Arial"/>
          <w:bCs/>
          <w:sz w:val="24"/>
          <w:szCs w:val="24"/>
          <w:lang w:val="mn-MN"/>
        </w:rPr>
        <w:t xml:space="preserve">болон шууд худалдан авалт хийх </w:t>
      </w:r>
      <w:r w:rsidR="003749D5">
        <w:rPr>
          <w:rFonts w:ascii="Arial" w:hAnsi="Arial" w:cs="Arial"/>
          <w:bCs/>
          <w:sz w:val="24"/>
          <w:szCs w:val="24"/>
          <w:lang w:val="mn-MN"/>
        </w:rPr>
        <w:t>сэдэл төрүүлэхийг</w:t>
      </w:r>
      <w:r w:rsidRPr="002C5462">
        <w:rPr>
          <w:rFonts w:ascii="Arial" w:hAnsi="Arial" w:cs="Arial"/>
          <w:bCs/>
          <w:sz w:val="24"/>
          <w:szCs w:val="24"/>
          <w:lang w:val="mn-MN"/>
        </w:rPr>
        <w:t xml:space="preserve"> хориглодог. </w:t>
      </w:r>
      <w:r w:rsidR="00047F23" w:rsidRPr="00487E5C">
        <w:rPr>
          <w:rFonts w:ascii="Arial" w:hAnsi="Arial" w:cs="Arial"/>
          <w:bCs/>
          <w:sz w:val="24"/>
          <w:szCs w:val="24"/>
          <w:lang w:val="mn-MN"/>
        </w:rPr>
        <w:t>Мөн</w:t>
      </w:r>
      <w:r w:rsidR="00047F23">
        <w:rPr>
          <w:rFonts w:ascii="Arial" w:hAnsi="Arial" w:cs="Arial"/>
          <w:bCs/>
          <w:sz w:val="24"/>
          <w:szCs w:val="24"/>
          <w:lang w:val="mn-MN"/>
        </w:rPr>
        <w:t xml:space="preserve"> </w:t>
      </w:r>
      <w:r w:rsidRPr="002C5462">
        <w:rPr>
          <w:rFonts w:ascii="Arial" w:hAnsi="Arial" w:cs="Arial"/>
          <w:bCs/>
          <w:sz w:val="24"/>
          <w:szCs w:val="24"/>
          <w:lang w:val="mn-MN"/>
        </w:rPr>
        <w:t>Радио болон Телевизийн тухай</w:t>
      </w:r>
      <w:r w:rsidRPr="002C5462">
        <w:rPr>
          <w:rStyle w:val="FootnoteReference"/>
          <w:rFonts w:ascii="Arial" w:hAnsi="Arial" w:cs="Arial"/>
          <w:bCs/>
          <w:sz w:val="24"/>
          <w:szCs w:val="24"/>
          <w:lang w:val="mn-MN"/>
        </w:rPr>
        <w:footnoteReference w:id="29"/>
      </w:r>
      <w:r w:rsidRPr="002C5462">
        <w:rPr>
          <w:rFonts w:ascii="Arial" w:hAnsi="Arial" w:cs="Arial"/>
          <w:bCs/>
          <w:sz w:val="24"/>
          <w:szCs w:val="24"/>
          <w:lang w:val="mn-MN"/>
        </w:rPr>
        <w:t xml:space="preserve"> хуул</w:t>
      </w:r>
      <w:r w:rsidR="00047F23">
        <w:rPr>
          <w:rFonts w:ascii="Arial" w:hAnsi="Arial" w:cs="Arial"/>
          <w:bCs/>
          <w:sz w:val="24"/>
          <w:szCs w:val="24"/>
          <w:lang w:val="mn-MN"/>
        </w:rPr>
        <w:t>ьд</w:t>
      </w:r>
      <w:r w:rsidRPr="002C5462">
        <w:rPr>
          <w:rFonts w:ascii="Arial" w:hAnsi="Arial" w:cs="Arial"/>
          <w:bCs/>
          <w:sz w:val="24"/>
          <w:szCs w:val="24"/>
          <w:lang w:val="mn-MN"/>
        </w:rPr>
        <w:t xml:space="preserve"> хүчирхийлэл, садар самууныг харуулсан зураглал бүхий контентыг хязгаарлах</w:t>
      </w:r>
      <w:r w:rsidR="00047F23">
        <w:rPr>
          <w:rFonts w:ascii="Arial" w:hAnsi="Arial" w:cs="Arial"/>
          <w:bCs/>
          <w:sz w:val="24"/>
          <w:szCs w:val="24"/>
          <w:lang w:val="mn-MN"/>
        </w:rPr>
        <w:t xml:space="preserve"> талаар</w:t>
      </w:r>
      <w:r w:rsidRPr="002C5462">
        <w:rPr>
          <w:rFonts w:ascii="Arial" w:hAnsi="Arial" w:cs="Arial"/>
          <w:bCs/>
          <w:sz w:val="24"/>
          <w:szCs w:val="24"/>
          <w:lang w:val="mn-MN"/>
        </w:rPr>
        <w:t xml:space="preserve"> </w:t>
      </w:r>
      <w:r w:rsidR="00047F23">
        <w:rPr>
          <w:rFonts w:ascii="Arial" w:hAnsi="Arial" w:cs="Arial"/>
          <w:bCs/>
          <w:sz w:val="24"/>
          <w:szCs w:val="24"/>
          <w:lang w:val="mn-MN"/>
        </w:rPr>
        <w:t>заасан</w:t>
      </w:r>
      <w:r w:rsidRPr="002C5462">
        <w:rPr>
          <w:rFonts w:ascii="Arial" w:hAnsi="Arial" w:cs="Arial"/>
          <w:bCs/>
          <w:sz w:val="24"/>
          <w:szCs w:val="24"/>
        </w:rPr>
        <w:t xml:space="preserve">. </w:t>
      </w:r>
      <w:r w:rsidRPr="002C5462">
        <w:rPr>
          <w:rFonts w:ascii="Arial" w:hAnsi="Arial" w:cs="Arial"/>
          <w:bCs/>
          <w:sz w:val="24"/>
          <w:szCs w:val="24"/>
          <w:lang w:val="mn-MN"/>
        </w:rPr>
        <w:t xml:space="preserve">Шведийн хэвлэл мэдээллийн зөвлөлөөс олон нийтэд </w:t>
      </w:r>
      <w:r w:rsidR="003749D5">
        <w:rPr>
          <w:rFonts w:ascii="Arial" w:hAnsi="Arial" w:cs="Arial"/>
          <w:bCs/>
          <w:sz w:val="24"/>
          <w:szCs w:val="24"/>
          <w:lang w:val="mn-MN"/>
        </w:rPr>
        <w:t>хүргэх мэдээлэлд</w:t>
      </w:r>
      <w:r w:rsidRPr="002C5462">
        <w:rPr>
          <w:rFonts w:ascii="Arial" w:hAnsi="Arial" w:cs="Arial"/>
          <w:bCs/>
          <w:sz w:val="24"/>
          <w:szCs w:val="24"/>
          <w:lang w:val="mn-MN"/>
        </w:rPr>
        <w:t xml:space="preserve"> насны хязгаарыг зааж өгдөг нь хүүхдийг хор</w:t>
      </w:r>
      <w:r w:rsidR="00F60B61">
        <w:rPr>
          <w:rFonts w:ascii="Arial" w:hAnsi="Arial" w:cs="Arial"/>
          <w:bCs/>
          <w:sz w:val="24"/>
          <w:szCs w:val="24"/>
          <w:lang w:val="mn-MN"/>
        </w:rPr>
        <w:t xml:space="preserve"> </w:t>
      </w:r>
      <w:r w:rsidR="00A36F17">
        <w:rPr>
          <w:rFonts w:ascii="Arial" w:hAnsi="Arial" w:cs="Arial"/>
          <w:bCs/>
          <w:sz w:val="24"/>
          <w:szCs w:val="24"/>
          <w:lang w:val="mn-MN"/>
        </w:rPr>
        <w:t>хөнөөлтэй</w:t>
      </w:r>
      <w:r w:rsidRPr="002C5462">
        <w:rPr>
          <w:rFonts w:ascii="Arial" w:hAnsi="Arial" w:cs="Arial"/>
          <w:bCs/>
          <w:sz w:val="24"/>
          <w:szCs w:val="24"/>
          <w:lang w:val="mn-MN"/>
        </w:rPr>
        <w:t xml:space="preserve"> мэдээллийн агуулгаас хамгаалдаг. Мөн телевизээр тодорхой төрлийн контентыг нэвтрүүлж болох өдрийн цагийг</w:t>
      </w:r>
      <w:r w:rsidR="00A36F17">
        <w:rPr>
          <w:rFonts w:ascii="Arial" w:hAnsi="Arial" w:cs="Arial"/>
          <w:bCs/>
          <w:sz w:val="24"/>
          <w:szCs w:val="24"/>
          <w:lang w:val="mn-MN"/>
        </w:rPr>
        <w:t xml:space="preserve"> тухайн</w:t>
      </w:r>
      <w:r w:rsidRPr="002C5462">
        <w:rPr>
          <w:rFonts w:ascii="Arial" w:hAnsi="Arial" w:cs="Arial"/>
          <w:bCs/>
          <w:sz w:val="24"/>
          <w:szCs w:val="24"/>
          <w:lang w:val="mn-MN"/>
        </w:rPr>
        <w:t xml:space="preserve"> нэвтрүүл</w:t>
      </w:r>
      <w:r w:rsidR="00A36F17">
        <w:rPr>
          <w:rFonts w:ascii="Arial" w:hAnsi="Arial" w:cs="Arial"/>
          <w:bCs/>
          <w:sz w:val="24"/>
          <w:szCs w:val="24"/>
          <w:lang w:val="mn-MN"/>
        </w:rPr>
        <w:t>эгт тусгай зөвшөөрлөөр</w:t>
      </w:r>
      <w:r w:rsidRPr="002C5462">
        <w:rPr>
          <w:rFonts w:ascii="Arial" w:hAnsi="Arial" w:cs="Arial"/>
          <w:bCs/>
          <w:sz w:val="24"/>
          <w:szCs w:val="24"/>
          <w:lang w:val="mn-MN"/>
        </w:rPr>
        <w:t xml:space="preserve"> </w:t>
      </w:r>
      <w:r w:rsidR="00A36F17">
        <w:rPr>
          <w:rFonts w:ascii="Arial" w:hAnsi="Arial" w:cs="Arial"/>
          <w:bCs/>
          <w:sz w:val="24"/>
          <w:szCs w:val="24"/>
          <w:lang w:val="mn-MN"/>
        </w:rPr>
        <w:t>олгодог</w:t>
      </w:r>
      <w:r w:rsidRPr="002C5462">
        <w:rPr>
          <w:rFonts w:ascii="Arial" w:hAnsi="Arial" w:cs="Arial"/>
          <w:bCs/>
          <w:sz w:val="24"/>
          <w:szCs w:val="24"/>
          <w:lang w:val="mn-MN"/>
        </w:rPr>
        <w:t>.</w:t>
      </w:r>
    </w:p>
    <w:p w14:paraId="1E69CCC9" w14:textId="77777777" w:rsidR="003A54BC" w:rsidRPr="002C5462" w:rsidRDefault="003A54BC" w:rsidP="000C7308">
      <w:pPr>
        <w:spacing w:after="0" w:line="276" w:lineRule="auto"/>
        <w:ind w:firstLine="720"/>
        <w:jc w:val="both"/>
        <w:rPr>
          <w:rFonts w:ascii="Arial" w:hAnsi="Arial" w:cs="Arial"/>
          <w:bCs/>
          <w:sz w:val="24"/>
          <w:szCs w:val="24"/>
          <w:lang w:val="mn-MN"/>
        </w:rPr>
      </w:pPr>
    </w:p>
    <w:p w14:paraId="7CF5040C" w14:textId="77777777" w:rsidR="00AE26FE" w:rsidRPr="002C5462" w:rsidRDefault="00AE26FE" w:rsidP="00487E5C">
      <w:pPr>
        <w:spacing w:after="0" w:line="276" w:lineRule="auto"/>
        <w:ind w:firstLine="720"/>
        <w:jc w:val="both"/>
        <w:rPr>
          <w:rFonts w:ascii="Arial" w:hAnsi="Arial" w:cs="Arial"/>
          <w:bCs/>
          <w:sz w:val="24"/>
          <w:szCs w:val="24"/>
          <w:lang w:val="mn-MN"/>
        </w:rPr>
      </w:pPr>
      <w:r w:rsidRPr="002C5462">
        <w:rPr>
          <w:rFonts w:ascii="Arial" w:hAnsi="Arial" w:cs="Arial"/>
          <w:bCs/>
          <w:sz w:val="24"/>
          <w:szCs w:val="24"/>
          <w:lang w:val="mn-MN"/>
        </w:rPr>
        <w:t xml:space="preserve">Энэ чиглэлээр ажилладаг төрийн байгууллагууд: </w:t>
      </w:r>
    </w:p>
    <w:p w14:paraId="5EA9371F" w14:textId="3D2E607A" w:rsidR="00AE26FE" w:rsidRPr="00487E5C" w:rsidRDefault="00AE26FE" w:rsidP="000C7308">
      <w:pPr>
        <w:spacing w:after="0" w:line="276" w:lineRule="auto"/>
        <w:ind w:firstLine="720"/>
        <w:jc w:val="both"/>
        <w:rPr>
          <w:rFonts w:ascii="Arial" w:hAnsi="Arial" w:cs="Arial"/>
          <w:bCs/>
          <w:sz w:val="24"/>
          <w:szCs w:val="24"/>
        </w:rPr>
      </w:pPr>
      <w:r w:rsidRPr="002C5462">
        <w:rPr>
          <w:rFonts w:ascii="Arial" w:hAnsi="Arial" w:cs="Arial"/>
          <w:bCs/>
          <w:sz w:val="24"/>
          <w:szCs w:val="24"/>
          <w:lang w:val="mn-MN"/>
        </w:rPr>
        <w:t>1.</w:t>
      </w:r>
      <w:r w:rsidRPr="002C5462">
        <w:rPr>
          <w:rFonts w:ascii="Arial" w:hAnsi="Arial" w:cs="Arial"/>
          <w:bCs/>
          <w:sz w:val="24"/>
          <w:szCs w:val="24"/>
          <w:lang w:val="mn-MN"/>
        </w:rPr>
        <w:tab/>
        <w:t>Шведийн хэвлэл мэдээллийн зөвлөл</w:t>
      </w:r>
      <w:r w:rsidR="00F60B61">
        <w:rPr>
          <w:rFonts w:ascii="Arial" w:hAnsi="Arial" w:cs="Arial"/>
          <w:bCs/>
          <w:sz w:val="24"/>
          <w:szCs w:val="24"/>
        </w:rPr>
        <w:t>;</w:t>
      </w:r>
    </w:p>
    <w:p w14:paraId="1CB4765B" w14:textId="5789E333" w:rsidR="00AE26FE" w:rsidRPr="00487E5C" w:rsidRDefault="00AE26FE" w:rsidP="000C7308">
      <w:pPr>
        <w:spacing w:after="0" w:line="276" w:lineRule="auto"/>
        <w:ind w:firstLine="720"/>
        <w:jc w:val="both"/>
        <w:rPr>
          <w:rFonts w:ascii="Arial" w:hAnsi="Arial" w:cs="Arial"/>
          <w:bCs/>
          <w:sz w:val="24"/>
          <w:szCs w:val="24"/>
        </w:rPr>
      </w:pPr>
      <w:r w:rsidRPr="002C5462">
        <w:rPr>
          <w:rFonts w:ascii="Arial" w:hAnsi="Arial" w:cs="Arial"/>
          <w:bCs/>
          <w:sz w:val="24"/>
          <w:szCs w:val="24"/>
          <w:lang w:val="mn-MN"/>
        </w:rPr>
        <w:t>2.</w:t>
      </w:r>
      <w:r w:rsidRPr="002C5462">
        <w:rPr>
          <w:rFonts w:ascii="Arial" w:hAnsi="Arial" w:cs="Arial"/>
          <w:bCs/>
          <w:sz w:val="24"/>
          <w:szCs w:val="24"/>
          <w:lang w:val="mn-MN"/>
        </w:rPr>
        <w:tab/>
        <w:t>Шведийн хэрэглэгчийн агентлаг</w:t>
      </w:r>
      <w:r w:rsidR="00F60B61">
        <w:rPr>
          <w:rFonts w:ascii="Arial" w:hAnsi="Arial" w:cs="Arial"/>
          <w:bCs/>
          <w:sz w:val="24"/>
          <w:szCs w:val="24"/>
        </w:rPr>
        <w:t>;</w:t>
      </w:r>
    </w:p>
    <w:p w14:paraId="522D4F95" w14:textId="50AA0A36" w:rsidR="00AE26FE" w:rsidRPr="00487E5C" w:rsidRDefault="00AE26FE" w:rsidP="000C7308">
      <w:pPr>
        <w:spacing w:after="0" w:line="276" w:lineRule="auto"/>
        <w:ind w:firstLine="720"/>
        <w:jc w:val="both"/>
        <w:rPr>
          <w:rFonts w:ascii="Arial" w:hAnsi="Arial" w:cs="Arial"/>
          <w:bCs/>
          <w:sz w:val="24"/>
          <w:szCs w:val="24"/>
        </w:rPr>
      </w:pPr>
      <w:r w:rsidRPr="002C5462">
        <w:rPr>
          <w:rFonts w:ascii="Arial" w:hAnsi="Arial" w:cs="Arial"/>
          <w:bCs/>
          <w:sz w:val="24"/>
          <w:szCs w:val="24"/>
          <w:lang w:val="mn-MN"/>
        </w:rPr>
        <w:t>3.</w:t>
      </w:r>
      <w:r w:rsidRPr="002C5462">
        <w:rPr>
          <w:rFonts w:ascii="Arial" w:hAnsi="Arial" w:cs="Arial"/>
          <w:bCs/>
          <w:sz w:val="24"/>
          <w:szCs w:val="24"/>
          <w:lang w:val="mn-MN"/>
        </w:rPr>
        <w:tab/>
        <w:t>Шведийн хэвлэл, өргөн нэвтрүүлгийн байгууллага</w:t>
      </w:r>
      <w:r w:rsidR="00F60B61">
        <w:rPr>
          <w:rFonts w:ascii="Arial" w:hAnsi="Arial" w:cs="Arial"/>
          <w:bCs/>
          <w:sz w:val="24"/>
          <w:szCs w:val="24"/>
        </w:rPr>
        <w:t>;</w:t>
      </w:r>
    </w:p>
    <w:p w14:paraId="2F52EEC2" w14:textId="4F992EE4" w:rsidR="00AE26FE" w:rsidRPr="002C5462" w:rsidRDefault="00AE26FE" w:rsidP="000C7308">
      <w:pPr>
        <w:spacing w:after="0" w:line="276" w:lineRule="auto"/>
        <w:ind w:firstLine="720"/>
        <w:jc w:val="both"/>
        <w:rPr>
          <w:rFonts w:ascii="Arial" w:hAnsi="Arial" w:cs="Arial"/>
          <w:bCs/>
          <w:sz w:val="24"/>
          <w:szCs w:val="24"/>
          <w:lang w:val="mn-MN"/>
        </w:rPr>
      </w:pPr>
      <w:r w:rsidRPr="002C5462">
        <w:rPr>
          <w:rFonts w:ascii="Arial" w:hAnsi="Arial" w:cs="Arial"/>
          <w:bCs/>
          <w:sz w:val="24"/>
          <w:szCs w:val="24"/>
          <w:lang w:val="mn-MN"/>
        </w:rPr>
        <w:t>4.</w:t>
      </w:r>
      <w:r w:rsidRPr="002C5462">
        <w:rPr>
          <w:rFonts w:ascii="Arial" w:hAnsi="Arial" w:cs="Arial"/>
          <w:bCs/>
          <w:sz w:val="24"/>
          <w:szCs w:val="24"/>
          <w:lang w:val="mn-MN"/>
        </w:rPr>
        <w:tab/>
        <w:t>Хууль зүйн канцлерын алба</w:t>
      </w:r>
      <w:r w:rsidR="00F60B61">
        <w:rPr>
          <w:rFonts w:ascii="Arial" w:hAnsi="Arial" w:cs="Arial"/>
          <w:bCs/>
          <w:sz w:val="24"/>
          <w:szCs w:val="24"/>
        </w:rPr>
        <w:t>;</w:t>
      </w:r>
      <w:r w:rsidRPr="002C5462">
        <w:rPr>
          <w:rFonts w:ascii="Arial" w:hAnsi="Arial" w:cs="Arial"/>
          <w:bCs/>
          <w:sz w:val="24"/>
          <w:szCs w:val="24"/>
          <w:lang w:val="mn-MN"/>
        </w:rPr>
        <w:t xml:space="preserve"> </w:t>
      </w:r>
    </w:p>
    <w:p w14:paraId="1B9E43F9" w14:textId="39BD5F1A" w:rsidR="00AE26FE" w:rsidRPr="00F60B61" w:rsidRDefault="00AE26FE" w:rsidP="000C7308">
      <w:pPr>
        <w:spacing w:after="0" w:line="276" w:lineRule="auto"/>
        <w:ind w:firstLine="720"/>
        <w:jc w:val="both"/>
        <w:rPr>
          <w:rFonts w:ascii="Arial" w:hAnsi="Arial" w:cs="Arial"/>
          <w:bCs/>
          <w:sz w:val="24"/>
          <w:szCs w:val="24"/>
          <w:lang w:val="mn-MN"/>
        </w:rPr>
      </w:pPr>
      <w:r w:rsidRPr="002C5462">
        <w:rPr>
          <w:rFonts w:ascii="Arial" w:hAnsi="Arial" w:cs="Arial"/>
          <w:bCs/>
          <w:sz w:val="24"/>
          <w:szCs w:val="24"/>
          <w:lang w:val="mn-MN"/>
        </w:rPr>
        <w:t>5.</w:t>
      </w:r>
      <w:r w:rsidRPr="002C5462">
        <w:rPr>
          <w:rFonts w:ascii="Arial" w:hAnsi="Arial" w:cs="Arial"/>
          <w:bCs/>
          <w:sz w:val="24"/>
          <w:szCs w:val="24"/>
          <w:lang w:val="mn-MN"/>
        </w:rPr>
        <w:tab/>
        <w:t>Шведийн цагдаагийн байгууллага</w:t>
      </w:r>
      <w:r w:rsidR="00F60B61">
        <w:rPr>
          <w:rFonts w:ascii="Arial" w:hAnsi="Arial" w:cs="Arial"/>
          <w:bCs/>
          <w:sz w:val="24"/>
          <w:szCs w:val="24"/>
        </w:rPr>
        <w:t>.</w:t>
      </w:r>
    </w:p>
    <w:p w14:paraId="797419A1" w14:textId="77777777" w:rsidR="00876917" w:rsidRPr="002C5462" w:rsidRDefault="00876917" w:rsidP="000C7308">
      <w:pPr>
        <w:spacing w:after="0" w:line="276" w:lineRule="auto"/>
        <w:ind w:firstLine="720"/>
        <w:jc w:val="both"/>
        <w:rPr>
          <w:rFonts w:ascii="Arial" w:hAnsi="Arial" w:cs="Arial"/>
          <w:bCs/>
          <w:sz w:val="24"/>
          <w:szCs w:val="24"/>
          <w:lang w:val="mn-MN"/>
        </w:rPr>
      </w:pPr>
    </w:p>
    <w:p w14:paraId="6919E333" w14:textId="1BFE29A7" w:rsidR="00AE26FE" w:rsidRPr="002C5462" w:rsidRDefault="00AE26FE" w:rsidP="000C7308">
      <w:pPr>
        <w:spacing w:after="0" w:line="276" w:lineRule="auto"/>
        <w:ind w:firstLine="720"/>
        <w:jc w:val="both"/>
        <w:rPr>
          <w:rFonts w:ascii="Arial" w:hAnsi="Arial" w:cs="Arial"/>
          <w:bCs/>
          <w:sz w:val="24"/>
          <w:szCs w:val="24"/>
          <w:lang w:val="mn-MN"/>
        </w:rPr>
      </w:pPr>
      <w:r w:rsidRPr="002C5462">
        <w:rPr>
          <w:rFonts w:ascii="Arial" w:hAnsi="Arial" w:cs="Arial"/>
          <w:bCs/>
          <w:sz w:val="24"/>
          <w:szCs w:val="24"/>
          <w:lang w:val="mn-MN"/>
        </w:rPr>
        <w:t xml:space="preserve">Хүүхдийн эрхийг </w:t>
      </w:r>
      <w:r w:rsidR="00B273A6">
        <w:rPr>
          <w:rFonts w:ascii="Arial" w:hAnsi="Arial" w:cs="Arial"/>
          <w:bCs/>
          <w:sz w:val="24"/>
          <w:szCs w:val="24"/>
          <w:lang w:val="mn-MN"/>
        </w:rPr>
        <w:t>цахим</w:t>
      </w:r>
      <w:r w:rsidRPr="002C5462">
        <w:rPr>
          <w:rFonts w:ascii="Arial" w:hAnsi="Arial" w:cs="Arial"/>
          <w:bCs/>
          <w:sz w:val="24"/>
          <w:szCs w:val="24"/>
          <w:lang w:val="mn-MN"/>
        </w:rPr>
        <w:t xml:space="preserve"> орчинд бэхжүүлэх зорилгоор </w:t>
      </w:r>
      <w:bookmarkStart w:id="16" w:name="_Hlk104888296"/>
      <w:r w:rsidRPr="002C5462">
        <w:rPr>
          <w:rFonts w:ascii="Arial" w:hAnsi="Arial" w:cs="Arial"/>
          <w:bCs/>
          <w:sz w:val="24"/>
          <w:szCs w:val="24"/>
          <w:lang w:val="mn-MN"/>
        </w:rPr>
        <w:t>Хүүхдийн Омбудсмен</w:t>
      </w:r>
      <w:r w:rsidR="00232385" w:rsidRPr="002C5462">
        <w:rPr>
          <w:rStyle w:val="FootnoteReference"/>
          <w:rFonts w:ascii="Arial" w:hAnsi="Arial" w:cs="Arial"/>
          <w:bCs/>
          <w:sz w:val="24"/>
          <w:szCs w:val="24"/>
          <w:lang w:val="mn-MN"/>
        </w:rPr>
        <w:footnoteReference w:id="30"/>
      </w:r>
      <w:r w:rsidRPr="002C5462">
        <w:rPr>
          <w:rFonts w:ascii="Arial" w:hAnsi="Arial" w:cs="Arial"/>
          <w:bCs/>
          <w:sz w:val="24"/>
          <w:szCs w:val="24"/>
          <w:lang w:val="mn-MN"/>
        </w:rPr>
        <w:t xml:space="preserve">  болон Шведийн Хэвлэл мэдээллийн зөвлөлтэй хамтран олон нийтийн сүлжээ, тоглоом болон бусад </w:t>
      </w:r>
      <w:r w:rsidR="00885BA0">
        <w:rPr>
          <w:rFonts w:ascii="Arial" w:hAnsi="Arial" w:cs="Arial"/>
          <w:bCs/>
          <w:sz w:val="24"/>
          <w:szCs w:val="24"/>
          <w:lang w:val="mn-MN"/>
        </w:rPr>
        <w:t>цахим</w:t>
      </w:r>
      <w:r w:rsidR="00885BA0" w:rsidRPr="002C5462">
        <w:rPr>
          <w:rFonts w:ascii="Arial" w:hAnsi="Arial" w:cs="Arial"/>
          <w:bCs/>
          <w:sz w:val="24"/>
          <w:szCs w:val="24"/>
          <w:lang w:val="mn-MN"/>
        </w:rPr>
        <w:t xml:space="preserve"> </w:t>
      </w:r>
      <w:r w:rsidRPr="002C5462">
        <w:rPr>
          <w:rFonts w:ascii="Arial" w:hAnsi="Arial" w:cs="Arial"/>
          <w:bCs/>
          <w:sz w:val="24"/>
          <w:szCs w:val="24"/>
          <w:lang w:val="mn-MN"/>
        </w:rPr>
        <w:t>орчныг хариуцдаг хүмүүст зориулан гарын авлагы</w:t>
      </w:r>
      <w:bookmarkEnd w:id="16"/>
      <w:r w:rsidRPr="002C5462">
        <w:rPr>
          <w:rFonts w:ascii="Arial" w:hAnsi="Arial" w:cs="Arial"/>
          <w:bCs/>
          <w:sz w:val="24"/>
          <w:szCs w:val="24"/>
          <w:lang w:val="mn-MN"/>
        </w:rPr>
        <w:t>г  гаргадаг</w:t>
      </w:r>
      <w:r w:rsidR="00CB51E8" w:rsidRPr="002C5462">
        <w:rPr>
          <w:rStyle w:val="FootnoteReference"/>
          <w:rFonts w:ascii="Arial" w:hAnsi="Arial" w:cs="Arial"/>
          <w:bCs/>
          <w:sz w:val="24"/>
          <w:szCs w:val="24"/>
          <w:lang w:val="mn-MN"/>
        </w:rPr>
        <w:footnoteReference w:id="31"/>
      </w:r>
      <w:r w:rsidRPr="002C5462">
        <w:rPr>
          <w:rFonts w:ascii="Arial" w:hAnsi="Arial" w:cs="Arial"/>
          <w:bCs/>
          <w:sz w:val="24"/>
          <w:szCs w:val="24"/>
          <w:lang w:val="mn-MN"/>
        </w:rPr>
        <w:t xml:space="preserve"> байна.</w:t>
      </w:r>
    </w:p>
    <w:p w14:paraId="440D7A72" w14:textId="77777777" w:rsidR="00AE26FE" w:rsidRPr="002C5462" w:rsidRDefault="00AE26FE" w:rsidP="000C7308">
      <w:pPr>
        <w:spacing w:after="0" w:line="276" w:lineRule="auto"/>
        <w:ind w:firstLine="720"/>
        <w:jc w:val="both"/>
        <w:rPr>
          <w:rFonts w:ascii="Arial" w:eastAsiaTheme="minorHAnsi" w:hAnsi="Arial" w:cs="Arial"/>
          <w:b/>
          <w:bCs/>
          <w:sz w:val="24"/>
          <w:szCs w:val="24"/>
          <w:highlight w:val="yellow"/>
          <w:lang w:val="mn-MN"/>
        </w:rPr>
      </w:pPr>
    </w:p>
    <w:p w14:paraId="184D58F3" w14:textId="65F7A15B" w:rsidR="00F74801" w:rsidRPr="002C5462" w:rsidRDefault="007C73BC" w:rsidP="00487E5C">
      <w:pPr>
        <w:spacing w:after="0" w:line="276" w:lineRule="auto"/>
        <w:ind w:firstLine="720"/>
        <w:jc w:val="both"/>
        <w:rPr>
          <w:rFonts w:ascii="Arial" w:eastAsiaTheme="minorHAnsi" w:hAnsi="Arial" w:cs="Arial"/>
          <w:b/>
          <w:bCs/>
          <w:caps/>
          <w:color w:val="0D0D0D" w:themeColor="text1" w:themeTint="F2"/>
          <w:sz w:val="24"/>
          <w:szCs w:val="24"/>
          <w:lang w:val="mn-MN"/>
        </w:rPr>
      </w:pPr>
      <w:r w:rsidRPr="002C5462">
        <w:rPr>
          <w:rFonts w:ascii="Arial" w:eastAsiaTheme="minorHAnsi" w:hAnsi="Arial" w:cs="Arial"/>
          <w:b/>
          <w:bCs/>
          <w:color w:val="0D0D0D" w:themeColor="text1" w:themeTint="F2"/>
          <w:sz w:val="24"/>
          <w:szCs w:val="24"/>
          <w:lang w:val="mn-MN"/>
        </w:rPr>
        <w:t>6.7</w:t>
      </w:r>
      <w:r w:rsidR="00155C64" w:rsidRPr="002C5462">
        <w:rPr>
          <w:rFonts w:ascii="Arial" w:eastAsiaTheme="minorHAnsi" w:hAnsi="Arial" w:cs="Arial"/>
          <w:b/>
          <w:bCs/>
          <w:color w:val="0D0D0D" w:themeColor="text1" w:themeTint="F2"/>
          <w:sz w:val="24"/>
          <w:szCs w:val="24"/>
          <w:lang w:val="mn-MN"/>
        </w:rPr>
        <w:t xml:space="preserve"> </w:t>
      </w:r>
      <w:r w:rsidR="00F41674" w:rsidRPr="002C5462">
        <w:rPr>
          <w:rFonts w:ascii="Arial" w:eastAsiaTheme="minorHAnsi" w:hAnsi="Arial" w:cs="Arial"/>
          <w:b/>
          <w:bCs/>
          <w:color w:val="0D0D0D" w:themeColor="text1" w:themeTint="F2"/>
          <w:sz w:val="24"/>
          <w:szCs w:val="24"/>
          <w:lang w:val="mn-MN"/>
        </w:rPr>
        <w:t>ОР</w:t>
      </w:r>
      <w:r w:rsidR="003A797D" w:rsidRPr="002C5462">
        <w:rPr>
          <w:rFonts w:ascii="Arial" w:eastAsiaTheme="minorHAnsi" w:hAnsi="Arial" w:cs="Arial"/>
          <w:b/>
          <w:bCs/>
          <w:color w:val="0D0D0D" w:themeColor="text1" w:themeTint="F2"/>
          <w:sz w:val="24"/>
          <w:szCs w:val="24"/>
          <w:lang w:val="mn-MN"/>
        </w:rPr>
        <w:t>О</w:t>
      </w:r>
      <w:r w:rsidR="00F41674" w:rsidRPr="002C5462">
        <w:rPr>
          <w:rFonts w:ascii="Arial" w:eastAsiaTheme="minorHAnsi" w:hAnsi="Arial" w:cs="Arial"/>
          <w:b/>
          <w:bCs/>
          <w:color w:val="0D0D0D" w:themeColor="text1" w:themeTint="F2"/>
          <w:sz w:val="24"/>
          <w:szCs w:val="24"/>
          <w:lang w:val="mn-MN"/>
        </w:rPr>
        <w:t xml:space="preserve">СЫН ХОЛБООНЫ </w:t>
      </w:r>
      <w:r w:rsidR="00F41674" w:rsidRPr="002C5462">
        <w:rPr>
          <w:rFonts w:ascii="Arial" w:eastAsiaTheme="minorHAnsi" w:hAnsi="Arial" w:cs="Arial"/>
          <w:b/>
          <w:bCs/>
          <w:caps/>
          <w:color w:val="0D0D0D" w:themeColor="text1" w:themeTint="F2"/>
          <w:sz w:val="24"/>
          <w:szCs w:val="24"/>
          <w:lang w:val="mn-MN"/>
        </w:rPr>
        <w:t>Улсын</w:t>
      </w:r>
      <w:r w:rsidR="00F41674" w:rsidRPr="002C5462">
        <w:rPr>
          <w:rFonts w:ascii="Arial" w:eastAsiaTheme="minorHAnsi" w:hAnsi="Arial" w:cs="Arial"/>
          <w:caps/>
          <w:color w:val="0D0D0D" w:themeColor="text1" w:themeTint="F2"/>
          <w:sz w:val="24"/>
          <w:szCs w:val="24"/>
          <w:lang w:val="mn-MN"/>
        </w:rPr>
        <w:t xml:space="preserve"> </w:t>
      </w:r>
      <w:r w:rsidR="00F41674" w:rsidRPr="002C5462">
        <w:rPr>
          <w:rFonts w:ascii="Arial" w:eastAsiaTheme="minorHAnsi" w:hAnsi="Arial" w:cs="Arial"/>
          <w:b/>
          <w:bCs/>
          <w:caps/>
          <w:color w:val="0D0D0D" w:themeColor="text1" w:themeTint="F2"/>
          <w:sz w:val="24"/>
          <w:szCs w:val="24"/>
          <w:lang w:val="mn-MN"/>
        </w:rPr>
        <w:t>цахим орчинд хүүхдийн эрхийг хамгаалахтай холбоотой хуулийн зохицуулалт</w:t>
      </w:r>
    </w:p>
    <w:p w14:paraId="0DA751F6" w14:textId="67000855" w:rsidR="009E7E38" w:rsidRPr="002C5462" w:rsidRDefault="009E7E38" w:rsidP="000C7308">
      <w:pPr>
        <w:spacing w:after="0" w:line="276" w:lineRule="auto"/>
        <w:jc w:val="both"/>
        <w:rPr>
          <w:rFonts w:ascii="Arial" w:eastAsiaTheme="minorHAnsi" w:hAnsi="Arial" w:cs="Arial"/>
          <w:b/>
          <w:bCs/>
          <w:caps/>
          <w:color w:val="0D0D0D" w:themeColor="text1" w:themeTint="F2"/>
          <w:sz w:val="24"/>
          <w:szCs w:val="24"/>
          <w:lang w:val="mn-MN"/>
        </w:rPr>
      </w:pPr>
    </w:p>
    <w:p w14:paraId="3A7F8CDB" w14:textId="19728A1E" w:rsidR="003A6267" w:rsidRDefault="009E7E38" w:rsidP="000C7308">
      <w:pPr>
        <w:spacing w:after="0" w:line="276" w:lineRule="auto"/>
        <w:ind w:firstLine="720"/>
        <w:jc w:val="both"/>
        <w:rPr>
          <w:rFonts w:ascii="Arial" w:eastAsiaTheme="minorHAnsi" w:hAnsi="Arial" w:cs="Arial"/>
          <w:color w:val="0D0D0D" w:themeColor="text1" w:themeTint="F2"/>
          <w:sz w:val="24"/>
          <w:szCs w:val="24"/>
          <w:lang w:val="mn-MN"/>
        </w:rPr>
      </w:pPr>
      <w:r w:rsidRPr="002C5462">
        <w:rPr>
          <w:rFonts w:ascii="Arial" w:eastAsiaTheme="minorHAnsi" w:hAnsi="Arial" w:cs="Arial"/>
          <w:caps/>
          <w:color w:val="0D0D0D" w:themeColor="text1" w:themeTint="F2"/>
          <w:sz w:val="24"/>
          <w:szCs w:val="24"/>
          <w:lang w:val="mn-MN"/>
        </w:rPr>
        <w:t>О</w:t>
      </w:r>
      <w:r w:rsidRPr="002C5462">
        <w:rPr>
          <w:rFonts w:ascii="Arial" w:eastAsiaTheme="minorHAnsi" w:hAnsi="Arial" w:cs="Arial"/>
          <w:color w:val="0D0D0D" w:themeColor="text1" w:themeTint="F2"/>
          <w:sz w:val="24"/>
          <w:szCs w:val="24"/>
          <w:lang w:val="mn-MN"/>
        </w:rPr>
        <w:t xml:space="preserve">росын </w:t>
      </w:r>
      <w:r w:rsidR="008E5769">
        <w:rPr>
          <w:rFonts w:ascii="Arial" w:eastAsiaTheme="minorHAnsi" w:hAnsi="Arial" w:cs="Arial"/>
          <w:color w:val="0D0D0D" w:themeColor="text1" w:themeTint="F2"/>
          <w:sz w:val="24"/>
          <w:szCs w:val="24"/>
          <w:lang w:val="mn-MN"/>
        </w:rPr>
        <w:t>Х</w:t>
      </w:r>
      <w:r w:rsidRPr="002C5462">
        <w:rPr>
          <w:rFonts w:ascii="Arial" w:eastAsiaTheme="minorHAnsi" w:hAnsi="Arial" w:cs="Arial"/>
          <w:color w:val="0D0D0D" w:themeColor="text1" w:themeTint="F2"/>
          <w:sz w:val="24"/>
          <w:szCs w:val="24"/>
          <w:lang w:val="mn-MN"/>
        </w:rPr>
        <w:t xml:space="preserve">олбооны </w:t>
      </w:r>
      <w:r w:rsidR="008E5769">
        <w:rPr>
          <w:rFonts w:ascii="Arial" w:eastAsiaTheme="minorHAnsi" w:hAnsi="Arial" w:cs="Arial"/>
          <w:color w:val="0D0D0D" w:themeColor="text1" w:themeTint="F2"/>
          <w:sz w:val="24"/>
          <w:szCs w:val="24"/>
          <w:lang w:val="mn-MN"/>
        </w:rPr>
        <w:t>У</w:t>
      </w:r>
      <w:r w:rsidRPr="002C5462">
        <w:rPr>
          <w:rFonts w:ascii="Arial" w:eastAsiaTheme="minorHAnsi" w:hAnsi="Arial" w:cs="Arial"/>
          <w:color w:val="0D0D0D" w:themeColor="text1" w:themeTint="F2"/>
          <w:sz w:val="24"/>
          <w:szCs w:val="24"/>
          <w:lang w:val="mn-MN"/>
        </w:rPr>
        <w:t>лс</w:t>
      </w:r>
      <w:r w:rsidR="008E5769">
        <w:rPr>
          <w:rFonts w:ascii="Arial" w:eastAsiaTheme="minorHAnsi" w:hAnsi="Arial" w:cs="Arial"/>
          <w:color w:val="0D0D0D" w:themeColor="text1" w:themeTint="F2"/>
          <w:sz w:val="24"/>
          <w:szCs w:val="24"/>
          <w:lang w:val="mn-MN"/>
        </w:rPr>
        <w:t xml:space="preserve"> </w:t>
      </w:r>
      <w:r w:rsidR="008E5769">
        <w:rPr>
          <w:rFonts w:ascii="Arial" w:eastAsiaTheme="minorHAnsi" w:hAnsi="Arial" w:cs="Arial"/>
          <w:color w:val="0D0D0D" w:themeColor="text1" w:themeTint="F2"/>
          <w:sz w:val="24"/>
          <w:szCs w:val="24"/>
        </w:rPr>
        <w:t>(</w:t>
      </w:r>
      <w:r w:rsidR="008E5769">
        <w:rPr>
          <w:rFonts w:ascii="Arial" w:eastAsiaTheme="minorHAnsi" w:hAnsi="Arial" w:cs="Arial"/>
          <w:color w:val="0D0D0D" w:themeColor="text1" w:themeTint="F2"/>
          <w:sz w:val="24"/>
          <w:szCs w:val="24"/>
          <w:lang w:val="mn-MN"/>
        </w:rPr>
        <w:t>ОХУ</w:t>
      </w:r>
      <w:r w:rsidR="008E5769">
        <w:rPr>
          <w:rFonts w:ascii="Arial" w:eastAsiaTheme="minorHAnsi" w:hAnsi="Arial" w:cs="Arial"/>
          <w:color w:val="0D0D0D" w:themeColor="text1" w:themeTint="F2"/>
          <w:sz w:val="24"/>
          <w:szCs w:val="24"/>
        </w:rPr>
        <w:t>)</w:t>
      </w:r>
      <w:r w:rsidRPr="002C5462">
        <w:rPr>
          <w:rFonts w:ascii="Arial" w:eastAsiaTheme="minorHAnsi" w:hAnsi="Arial" w:cs="Arial"/>
          <w:color w:val="0D0D0D" w:themeColor="text1" w:themeTint="F2"/>
          <w:sz w:val="24"/>
          <w:szCs w:val="24"/>
          <w:lang w:val="mn-MN"/>
        </w:rPr>
        <w:t xml:space="preserve"> </w:t>
      </w:r>
      <w:r w:rsidR="00AA5BF9" w:rsidRPr="002C5462">
        <w:rPr>
          <w:rFonts w:ascii="Arial" w:eastAsiaTheme="minorHAnsi" w:hAnsi="Arial" w:cs="Arial"/>
          <w:color w:val="0D0D0D" w:themeColor="text1" w:themeTint="F2"/>
          <w:sz w:val="24"/>
          <w:szCs w:val="24"/>
          <w:lang w:val="mn-MN"/>
        </w:rPr>
        <w:t>2010 он</w:t>
      </w:r>
      <w:r w:rsidR="00C81FC2" w:rsidRPr="002C5462">
        <w:rPr>
          <w:rFonts w:ascii="Arial" w:eastAsiaTheme="minorHAnsi" w:hAnsi="Arial" w:cs="Arial"/>
          <w:color w:val="0D0D0D" w:themeColor="text1" w:themeTint="F2"/>
          <w:sz w:val="24"/>
          <w:szCs w:val="24"/>
          <w:lang w:val="mn-MN"/>
        </w:rPr>
        <w:t xml:space="preserve">ы 12 </w:t>
      </w:r>
      <w:r w:rsidR="00C463DB">
        <w:rPr>
          <w:rFonts w:ascii="Arial" w:eastAsiaTheme="minorHAnsi" w:hAnsi="Arial" w:cs="Arial"/>
          <w:color w:val="0D0D0D" w:themeColor="text1" w:themeTint="F2"/>
          <w:sz w:val="24"/>
          <w:szCs w:val="24"/>
          <w:lang w:val="mn-MN"/>
        </w:rPr>
        <w:t xml:space="preserve">дугаар </w:t>
      </w:r>
      <w:r w:rsidR="00C81FC2" w:rsidRPr="002C5462">
        <w:rPr>
          <w:rFonts w:ascii="Arial" w:eastAsiaTheme="minorHAnsi" w:hAnsi="Arial" w:cs="Arial"/>
          <w:color w:val="0D0D0D" w:themeColor="text1" w:themeTint="F2"/>
          <w:sz w:val="24"/>
          <w:szCs w:val="24"/>
          <w:lang w:val="mn-MN"/>
        </w:rPr>
        <w:t>сарын 24</w:t>
      </w:r>
      <w:r w:rsidR="00F60B61">
        <w:rPr>
          <w:rFonts w:ascii="Arial" w:eastAsiaTheme="minorHAnsi" w:hAnsi="Arial" w:cs="Arial"/>
          <w:color w:val="0D0D0D" w:themeColor="text1" w:themeTint="F2"/>
          <w:sz w:val="24"/>
          <w:szCs w:val="24"/>
          <w:lang w:val="mn-MN"/>
        </w:rPr>
        <w:t>-ний</w:t>
      </w:r>
      <w:r w:rsidR="00C81FC2" w:rsidRPr="002C5462">
        <w:rPr>
          <w:rFonts w:ascii="Arial" w:eastAsiaTheme="minorHAnsi" w:hAnsi="Arial" w:cs="Arial"/>
          <w:color w:val="0D0D0D" w:themeColor="text1" w:themeTint="F2"/>
          <w:sz w:val="24"/>
          <w:szCs w:val="24"/>
          <w:lang w:val="mn-MN"/>
        </w:rPr>
        <w:t xml:space="preserve"> өдөр </w:t>
      </w:r>
      <w:r w:rsidR="00BB6293" w:rsidRPr="002C5462">
        <w:rPr>
          <w:rFonts w:ascii="Arial" w:eastAsiaTheme="minorHAnsi" w:hAnsi="Arial" w:cs="Arial"/>
          <w:color w:val="0D0D0D" w:themeColor="text1" w:themeTint="F2"/>
          <w:sz w:val="24"/>
          <w:szCs w:val="24"/>
          <w:lang w:val="mn-MN"/>
        </w:rPr>
        <w:t>Хүүхдийн эрүүл мэнд, хөгжилд сөргөөр нөлөөлөх мэдээллээс хүүхдийг хамгаалах тухай</w:t>
      </w:r>
      <w:r w:rsidR="00C81FC2" w:rsidRPr="002C5462">
        <w:rPr>
          <w:rFonts w:ascii="Arial" w:eastAsiaTheme="minorHAnsi" w:hAnsi="Arial" w:cs="Arial"/>
          <w:color w:val="0D0D0D" w:themeColor="text1" w:themeTint="F2"/>
          <w:sz w:val="24"/>
          <w:szCs w:val="24"/>
        </w:rPr>
        <w:t xml:space="preserve"> </w:t>
      </w:r>
      <w:r w:rsidR="00C81FC2" w:rsidRPr="002C5462">
        <w:rPr>
          <w:rFonts w:ascii="Arial" w:eastAsiaTheme="minorHAnsi" w:hAnsi="Arial" w:cs="Arial"/>
          <w:color w:val="0D0D0D" w:themeColor="text1" w:themeTint="F2"/>
          <w:sz w:val="24"/>
          <w:szCs w:val="24"/>
          <w:lang w:val="mn-MN"/>
        </w:rPr>
        <w:t>хуулийг</w:t>
      </w:r>
      <w:r w:rsidR="00BB6293" w:rsidRPr="002C5462">
        <w:rPr>
          <w:rStyle w:val="FootnoteReference"/>
          <w:rFonts w:ascii="Arial" w:eastAsiaTheme="minorHAnsi" w:hAnsi="Arial" w:cs="Arial"/>
          <w:color w:val="0D0D0D" w:themeColor="text1" w:themeTint="F2"/>
          <w:sz w:val="24"/>
          <w:szCs w:val="24"/>
          <w:lang w:val="mn-MN"/>
        </w:rPr>
        <w:footnoteReference w:id="32"/>
      </w:r>
      <w:r w:rsidR="00C81FC2" w:rsidRPr="002C5462">
        <w:rPr>
          <w:rFonts w:ascii="Arial" w:eastAsiaTheme="minorHAnsi" w:hAnsi="Arial" w:cs="Arial"/>
          <w:color w:val="0D0D0D" w:themeColor="text1" w:themeTint="F2"/>
          <w:sz w:val="24"/>
          <w:szCs w:val="24"/>
          <w:lang w:val="mn-MN"/>
        </w:rPr>
        <w:t xml:space="preserve"> баталсан</w:t>
      </w:r>
      <w:r w:rsidR="001E6228" w:rsidRPr="002C5462">
        <w:rPr>
          <w:rFonts w:ascii="Arial" w:eastAsiaTheme="minorHAnsi" w:hAnsi="Arial" w:cs="Arial"/>
          <w:color w:val="0D0D0D" w:themeColor="text1" w:themeTint="F2"/>
          <w:sz w:val="24"/>
          <w:szCs w:val="24"/>
          <w:lang w:val="mn-MN"/>
        </w:rPr>
        <w:t xml:space="preserve"> бөгөөд 2012 оны 9 </w:t>
      </w:r>
      <w:r w:rsidR="00C463DB">
        <w:rPr>
          <w:rFonts w:ascii="Arial" w:eastAsiaTheme="minorHAnsi" w:hAnsi="Arial" w:cs="Arial"/>
          <w:color w:val="0D0D0D" w:themeColor="text1" w:themeTint="F2"/>
          <w:sz w:val="24"/>
          <w:szCs w:val="24"/>
          <w:lang w:val="mn-MN"/>
        </w:rPr>
        <w:t xml:space="preserve">дүгээр </w:t>
      </w:r>
      <w:r w:rsidR="001E6228" w:rsidRPr="002C5462">
        <w:rPr>
          <w:rFonts w:ascii="Arial" w:eastAsiaTheme="minorHAnsi" w:hAnsi="Arial" w:cs="Arial"/>
          <w:color w:val="0D0D0D" w:themeColor="text1" w:themeTint="F2"/>
          <w:sz w:val="24"/>
          <w:szCs w:val="24"/>
          <w:lang w:val="mn-MN"/>
        </w:rPr>
        <w:t>сарын 1</w:t>
      </w:r>
      <w:r w:rsidR="00F60B61">
        <w:rPr>
          <w:rFonts w:ascii="Arial" w:eastAsiaTheme="minorHAnsi" w:hAnsi="Arial" w:cs="Arial"/>
          <w:color w:val="0D0D0D" w:themeColor="text1" w:themeTint="F2"/>
          <w:sz w:val="24"/>
          <w:szCs w:val="24"/>
          <w:lang w:val="mn-MN"/>
        </w:rPr>
        <w:t>-ний</w:t>
      </w:r>
      <w:r w:rsidR="001E6228" w:rsidRPr="002C5462">
        <w:rPr>
          <w:rFonts w:ascii="Arial" w:eastAsiaTheme="minorHAnsi" w:hAnsi="Arial" w:cs="Arial"/>
          <w:color w:val="0D0D0D" w:themeColor="text1" w:themeTint="F2"/>
          <w:sz w:val="24"/>
          <w:szCs w:val="24"/>
          <w:lang w:val="mn-MN"/>
        </w:rPr>
        <w:t xml:space="preserve"> өдрөөс дагаж мөрдөж эхэлсэн байна</w:t>
      </w:r>
      <w:r w:rsidR="00C81FC2" w:rsidRPr="002C5462">
        <w:rPr>
          <w:rFonts w:ascii="Arial" w:eastAsiaTheme="minorHAnsi" w:hAnsi="Arial" w:cs="Arial"/>
          <w:color w:val="0D0D0D" w:themeColor="text1" w:themeTint="F2"/>
          <w:sz w:val="24"/>
          <w:szCs w:val="24"/>
          <w:lang w:val="mn-MN"/>
        </w:rPr>
        <w:t>.</w:t>
      </w:r>
      <w:r w:rsidR="00534924" w:rsidRPr="002C5462">
        <w:rPr>
          <w:rFonts w:ascii="Arial" w:eastAsiaTheme="minorHAnsi" w:hAnsi="Arial" w:cs="Arial"/>
          <w:color w:val="0D0D0D" w:themeColor="text1" w:themeTint="F2"/>
          <w:sz w:val="24"/>
          <w:szCs w:val="24"/>
          <w:lang w:val="mn-MN"/>
        </w:rPr>
        <w:t xml:space="preserve"> Тус хууль нь</w:t>
      </w:r>
      <w:r w:rsidR="008C0D47" w:rsidRPr="002C5462">
        <w:rPr>
          <w:rFonts w:ascii="Arial" w:eastAsiaTheme="minorHAnsi" w:hAnsi="Arial" w:cs="Arial"/>
          <w:color w:val="0D0D0D" w:themeColor="text1" w:themeTint="F2"/>
          <w:sz w:val="24"/>
          <w:szCs w:val="24"/>
          <w:lang w:val="mn-MN"/>
        </w:rPr>
        <w:t xml:space="preserve"> 7 бүлэг 23 зүйл</w:t>
      </w:r>
      <w:r w:rsidR="00F60B61">
        <w:rPr>
          <w:rFonts w:ascii="Arial" w:eastAsiaTheme="minorHAnsi" w:hAnsi="Arial" w:cs="Arial"/>
          <w:color w:val="0D0D0D" w:themeColor="text1" w:themeTint="F2"/>
          <w:sz w:val="24"/>
          <w:szCs w:val="24"/>
          <w:lang w:val="mn-MN"/>
        </w:rPr>
        <w:t>тэй</w:t>
      </w:r>
      <w:r w:rsidR="00805FC9" w:rsidRPr="002C5462">
        <w:rPr>
          <w:rFonts w:ascii="Arial" w:eastAsiaTheme="minorHAnsi" w:hAnsi="Arial" w:cs="Arial"/>
          <w:color w:val="0D0D0D" w:themeColor="text1" w:themeTint="F2"/>
          <w:sz w:val="24"/>
          <w:szCs w:val="24"/>
          <w:lang w:val="mn-MN"/>
        </w:rPr>
        <w:t>.</w:t>
      </w:r>
      <w:r w:rsidR="00E559B6" w:rsidRPr="002C5462">
        <w:rPr>
          <w:rFonts w:ascii="Arial" w:eastAsiaTheme="minorHAnsi" w:hAnsi="Arial" w:cs="Arial"/>
          <w:color w:val="0D0D0D" w:themeColor="text1" w:themeTint="F2"/>
          <w:sz w:val="24"/>
          <w:szCs w:val="24"/>
          <w:lang w:val="mn-MN"/>
        </w:rPr>
        <w:t xml:space="preserve"> </w:t>
      </w:r>
    </w:p>
    <w:p w14:paraId="074C870A" w14:textId="37BE0CD8" w:rsidR="009E7E38" w:rsidRPr="002C5462" w:rsidRDefault="004845AE" w:rsidP="000C7308">
      <w:pPr>
        <w:spacing w:after="0" w:line="276" w:lineRule="auto"/>
        <w:ind w:firstLine="720"/>
        <w:jc w:val="both"/>
        <w:rPr>
          <w:rFonts w:ascii="Arial" w:eastAsiaTheme="minorHAnsi" w:hAnsi="Arial" w:cs="Arial"/>
          <w:color w:val="0D0D0D" w:themeColor="text1" w:themeTint="F2"/>
          <w:sz w:val="24"/>
          <w:szCs w:val="24"/>
          <w:lang w:val="mn-MN"/>
        </w:rPr>
      </w:pPr>
      <w:r w:rsidRPr="002C5462">
        <w:rPr>
          <w:rFonts w:ascii="Arial" w:eastAsiaTheme="minorHAnsi" w:hAnsi="Arial" w:cs="Arial"/>
          <w:color w:val="0D0D0D" w:themeColor="text1" w:themeTint="F2"/>
          <w:sz w:val="24"/>
          <w:szCs w:val="24"/>
          <w:lang w:val="mn-MN"/>
        </w:rPr>
        <w:t>Тус хуули</w:t>
      </w:r>
      <w:r w:rsidR="001651F5" w:rsidRPr="002C5462">
        <w:rPr>
          <w:rFonts w:ascii="Arial" w:eastAsiaTheme="minorHAnsi" w:hAnsi="Arial" w:cs="Arial"/>
          <w:color w:val="0D0D0D" w:themeColor="text1" w:themeTint="F2"/>
          <w:sz w:val="24"/>
          <w:szCs w:val="24"/>
          <w:lang w:val="mn-MN"/>
        </w:rPr>
        <w:t>йн зорилго нь</w:t>
      </w:r>
      <w:r w:rsidR="006C2260" w:rsidRPr="002C5462">
        <w:rPr>
          <w:rFonts w:ascii="Arial" w:eastAsiaTheme="minorHAnsi" w:hAnsi="Arial" w:cs="Arial"/>
          <w:color w:val="0D0D0D" w:themeColor="text1" w:themeTint="F2"/>
          <w:sz w:val="24"/>
          <w:szCs w:val="24"/>
          <w:lang w:val="mn-MN"/>
        </w:rPr>
        <w:t xml:space="preserve"> хүүхдийг эрүүл мэнд, хөгжилд </w:t>
      </w:r>
      <w:r w:rsidR="00A176CE">
        <w:rPr>
          <w:rFonts w:ascii="Arial" w:eastAsiaTheme="minorHAnsi" w:hAnsi="Arial" w:cs="Arial"/>
          <w:color w:val="0D0D0D" w:themeColor="text1" w:themeTint="F2"/>
          <w:sz w:val="24"/>
          <w:szCs w:val="24"/>
          <w:lang w:val="mn-MN"/>
        </w:rPr>
        <w:t>сөрөг нөлөө үзүүлэхүйц</w:t>
      </w:r>
      <w:r w:rsidR="00527472">
        <w:rPr>
          <w:rFonts w:ascii="Arial" w:eastAsiaTheme="minorHAnsi" w:hAnsi="Arial" w:cs="Arial"/>
          <w:color w:val="0D0D0D" w:themeColor="text1" w:themeTint="F2"/>
          <w:sz w:val="24"/>
          <w:szCs w:val="24"/>
          <w:lang w:val="mn-MN"/>
        </w:rPr>
        <w:t xml:space="preserve"> </w:t>
      </w:r>
      <w:r w:rsidR="006C2260" w:rsidRPr="002C5462">
        <w:rPr>
          <w:rFonts w:ascii="Arial" w:eastAsiaTheme="minorHAnsi" w:hAnsi="Arial" w:cs="Arial"/>
          <w:color w:val="0D0D0D" w:themeColor="text1" w:themeTint="F2"/>
          <w:sz w:val="24"/>
          <w:szCs w:val="24"/>
          <w:lang w:val="mn-MN"/>
        </w:rPr>
        <w:t>мэдээллээс хамгаалахтай холбоотой харилцааг зохицуул</w:t>
      </w:r>
      <w:r w:rsidR="00F60B61">
        <w:rPr>
          <w:rFonts w:ascii="Arial" w:eastAsiaTheme="minorHAnsi" w:hAnsi="Arial" w:cs="Arial"/>
          <w:color w:val="0D0D0D" w:themeColor="text1" w:themeTint="F2"/>
          <w:sz w:val="24"/>
          <w:szCs w:val="24"/>
          <w:lang w:val="mn-MN"/>
        </w:rPr>
        <w:t>ахад оршино</w:t>
      </w:r>
      <w:r w:rsidR="006C2260" w:rsidRPr="002C5462">
        <w:rPr>
          <w:rFonts w:ascii="Arial" w:eastAsiaTheme="minorHAnsi" w:hAnsi="Arial" w:cs="Arial"/>
          <w:color w:val="0D0D0D" w:themeColor="text1" w:themeTint="F2"/>
          <w:sz w:val="24"/>
          <w:szCs w:val="24"/>
          <w:lang w:val="mn-MN"/>
        </w:rPr>
        <w:t>.</w:t>
      </w:r>
      <w:r w:rsidR="00E12FF2" w:rsidRPr="002C5462">
        <w:rPr>
          <w:rFonts w:ascii="Arial" w:eastAsiaTheme="minorHAnsi" w:hAnsi="Arial" w:cs="Arial"/>
          <w:color w:val="0D0D0D" w:themeColor="text1" w:themeTint="F2"/>
          <w:sz w:val="24"/>
          <w:szCs w:val="24"/>
        </w:rPr>
        <w:t xml:space="preserve"> </w:t>
      </w:r>
      <w:r w:rsidR="00E12FF2" w:rsidRPr="002C5462">
        <w:rPr>
          <w:rFonts w:ascii="Arial" w:eastAsiaTheme="minorHAnsi" w:hAnsi="Arial" w:cs="Arial"/>
          <w:color w:val="0D0D0D" w:themeColor="text1" w:themeTint="F2"/>
          <w:sz w:val="24"/>
          <w:szCs w:val="24"/>
          <w:lang w:val="mn-MN"/>
        </w:rPr>
        <w:t>Хуулийн 2 дугаар зүйлд дараах нэр том</w:t>
      </w:r>
      <w:r w:rsidR="003A6267">
        <w:rPr>
          <w:rFonts w:ascii="Arial" w:eastAsiaTheme="minorHAnsi" w:hAnsi="Arial" w:cs="Arial"/>
          <w:color w:val="0D0D0D" w:themeColor="text1" w:themeTint="F2"/>
          <w:sz w:val="24"/>
          <w:szCs w:val="24"/>
          <w:lang w:val="mn-MN"/>
        </w:rPr>
        <w:t>ь</w:t>
      </w:r>
      <w:r w:rsidR="00E12FF2" w:rsidRPr="002C5462">
        <w:rPr>
          <w:rFonts w:ascii="Arial" w:eastAsiaTheme="minorHAnsi" w:hAnsi="Arial" w:cs="Arial"/>
          <w:color w:val="0D0D0D" w:themeColor="text1" w:themeTint="F2"/>
          <w:sz w:val="24"/>
          <w:szCs w:val="24"/>
          <w:lang w:val="mn-MN"/>
        </w:rPr>
        <w:t>ёо</w:t>
      </w:r>
      <w:r w:rsidR="009C20CC">
        <w:rPr>
          <w:rFonts w:ascii="Arial" w:eastAsiaTheme="minorHAnsi" w:hAnsi="Arial" w:cs="Arial"/>
          <w:color w:val="0D0D0D" w:themeColor="text1" w:themeTint="F2"/>
          <w:sz w:val="24"/>
          <w:szCs w:val="24"/>
          <w:lang w:val="mn-MN"/>
        </w:rPr>
        <w:t>г хууль тогтоогч тухайлан тайлбарлаж</w:t>
      </w:r>
      <w:r w:rsidR="00E12FF2" w:rsidRPr="002C5462">
        <w:rPr>
          <w:rFonts w:ascii="Arial" w:eastAsiaTheme="minorHAnsi" w:hAnsi="Arial" w:cs="Arial"/>
          <w:color w:val="0D0D0D" w:themeColor="text1" w:themeTint="F2"/>
          <w:sz w:val="24"/>
          <w:szCs w:val="24"/>
          <w:lang w:val="mn-MN"/>
        </w:rPr>
        <w:t xml:space="preserve"> тодорхойл</w:t>
      </w:r>
      <w:r w:rsidR="009C20CC">
        <w:rPr>
          <w:rFonts w:ascii="Arial" w:eastAsiaTheme="minorHAnsi" w:hAnsi="Arial" w:cs="Arial"/>
          <w:color w:val="0D0D0D" w:themeColor="text1" w:themeTint="F2"/>
          <w:sz w:val="24"/>
          <w:szCs w:val="24"/>
          <w:lang w:val="mn-MN"/>
        </w:rPr>
        <w:t>сон</w:t>
      </w:r>
      <w:r w:rsidR="00E12FF2" w:rsidRPr="002C5462">
        <w:rPr>
          <w:rFonts w:ascii="Arial" w:eastAsiaTheme="minorHAnsi" w:hAnsi="Arial" w:cs="Arial"/>
          <w:color w:val="0D0D0D" w:themeColor="text1" w:themeTint="F2"/>
          <w:sz w:val="24"/>
          <w:szCs w:val="24"/>
          <w:lang w:val="mn-MN"/>
        </w:rPr>
        <w:t xml:space="preserve"> байна. Үүнд:</w:t>
      </w:r>
    </w:p>
    <w:p w14:paraId="36E61602" w14:textId="5356619B" w:rsidR="00205329" w:rsidRPr="002C5462" w:rsidRDefault="00DA16D7" w:rsidP="00BD4E95">
      <w:pPr>
        <w:pStyle w:val="ListParagraph"/>
        <w:numPr>
          <w:ilvl w:val="0"/>
          <w:numId w:val="20"/>
        </w:numPr>
        <w:spacing w:after="0" w:line="276" w:lineRule="auto"/>
        <w:ind w:left="1080"/>
        <w:jc w:val="both"/>
        <w:rPr>
          <w:rFonts w:eastAsiaTheme="minorHAnsi" w:cs="Arial"/>
          <w:caps/>
          <w:color w:val="0D0D0D" w:themeColor="text1" w:themeTint="F2"/>
          <w:szCs w:val="24"/>
          <w:lang w:val="mn-MN"/>
        </w:rPr>
      </w:pPr>
      <w:r w:rsidRPr="002C5462">
        <w:rPr>
          <w:rFonts w:eastAsiaTheme="minorHAnsi" w:cs="Arial"/>
          <w:caps/>
          <w:color w:val="0D0D0D" w:themeColor="text1" w:themeTint="F2"/>
          <w:szCs w:val="24"/>
        </w:rPr>
        <w:t>“</w:t>
      </w:r>
      <w:proofErr w:type="spellStart"/>
      <w:r w:rsidRPr="002C5462">
        <w:rPr>
          <w:rFonts w:eastAsiaTheme="minorHAnsi" w:cs="Arial"/>
          <w:color w:val="0D0D0D" w:themeColor="text1" w:themeTint="F2"/>
          <w:szCs w:val="24"/>
        </w:rPr>
        <w:t>хүүхдийн</w:t>
      </w:r>
      <w:proofErr w:type="spellEnd"/>
      <w:r w:rsidRPr="002C5462">
        <w:rPr>
          <w:rFonts w:eastAsiaTheme="minorHAnsi" w:cs="Arial"/>
          <w:color w:val="0D0D0D" w:themeColor="text1" w:themeTint="F2"/>
          <w:szCs w:val="24"/>
        </w:rPr>
        <w:t xml:space="preserve"> </w:t>
      </w:r>
      <w:proofErr w:type="spellStart"/>
      <w:r w:rsidRPr="002C5462">
        <w:rPr>
          <w:rFonts w:eastAsiaTheme="minorHAnsi" w:cs="Arial"/>
          <w:color w:val="0D0D0D" w:themeColor="text1" w:themeTint="F2"/>
          <w:szCs w:val="24"/>
        </w:rPr>
        <w:t>мэдээлэл</w:t>
      </w:r>
      <w:proofErr w:type="spellEnd"/>
      <w:r w:rsidRPr="002C5462">
        <w:rPr>
          <w:rFonts w:eastAsiaTheme="minorHAnsi" w:cs="Arial"/>
          <w:color w:val="0D0D0D" w:themeColor="text1" w:themeTint="F2"/>
          <w:szCs w:val="24"/>
        </w:rPr>
        <w:t xml:space="preserve"> </w:t>
      </w:r>
      <w:proofErr w:type="spellStart"/>
      <w:r w:rsidRPr="002C5462">
        <w:rPr>
          <w:rFonts w:eastAsiaTheme="minorHAnsi" w:cs="Arial"/>
          <w:color w:val="0D0D0D" w:themeColor="text1" w:themeTint="F2"/>
          <w:szCs w:val="24"/>
        </w:rPr>
        <w:t>авах</w:t>
      </w:r>
      <w:proofErr w:type="spellEnd"/>
      <w:r w:rsidRPr="002C5462">
        <w:rPr>
          <w:rFonts w:eastAsiaTheme="minorHAnsi" w:cs="Arial"/>
          <w:color w:val="0D0D0D" w:themeColor="text1" w:themeTint="F2"/>
          <w:szCs w:val="24"/>
        </w:rPr>
        <w:t xml:space="preserve"> </w:t>
      </w:r>
      <w:proofErr w:type="spellStart"/>
      <w:r w:rsidRPr="002C5462">
        <w:rPr>
          <w:rFonts w:eastAsiaTheme="minorHAnsi" w:cs="Arial"/>
          <w:color w:val="0D0D0D" w:themeColor="text1" w:themeTint="F2"/>
          <w:szCs w:val="24"/>
        </w:rPr>
        <w:t>боломж</w:t>
      </w:r>
      <w:proofErr w:type="spellEnd"/>
      <w:r w:rsidR="00635170" w:rsidRPr="002C5462">
        <w:rPr>
          <w:rFonts w:eastAsiaTheme="minorHAnsi" w:cs="Arial"/>
          <w:color w:val="0D0D0D" w:themeColor="text1" w:themeTint="F2"/>
          <w:szCs w:val="24"/>
        </w:rPr>
        <w:t>”</w:t>
      </w:r>
      <w:r w:rsidR="00D74E79">
        <w:rPr>
          <w:rFonts w:eastAsiaTheme="minorHAnsi" w:cs="Arial"/>
          <w:color w:val="0D0D0D" w:themeColor="text1" w:themeTint="F2"/>
          <w:szCs w:val="24"/>
          <w:lang w:val="mn-MN"/>
        </w:rPr>
        <w:t xml:space="preserve"> </w:t>
      </w:r>
      <w:r w:rsidR="00635170" w:rsidRPr="002C5462">
        <w:rPr>
          <w:rFonts w:eastAsiaTheme="minorHAnsi" w:cs="Arial"/>
          <w:color w:val="0D0D0D" w:themeColor="text1" w:themeTint="F2"/>
          <w:szCs w:val="24"/>
          <w:lang w:val="mn-MN"/>
        </w:rPr>
        <w:t>гэж хүүхд</w:t>
      </w:r>
      <w:r w:rsidR="00472932">
        <w:rPr>
          <w:rFonts w:eastAsiaTheme="minorHAnsi" w:cs="Arial"/>
          <w:color w:val="0D0D0D" w:themeColor="text1" w:themeTint="F2"/>
          <w:szCs w:val="24"/>
          <w:lang w:val="mn-MN"/>
        </w:rPr>
        <w:t xml:space="preserve">эд </w:t>
      </w:r>
      <w:r w:rsidR="00D74E79">
        <w:rPr>
          <w:rFonts w:eastAsiaTheme="minorHAnsi" w:cs="Arial"/>
          <w:color w:val="0D0D0D" w:themeColor="text1" w:themeTint="F2"/>
          <w:szCs w:val="24"/>
          <w:lang w:val="mn-MN"/>
        </w:rPr>
        <w:t>зориул</w:t>
      </w:r>
      <w:r w:rsidR="00472932">
        <w:rPr>
          <w:rFonts w:eastAsiaTheme="minorHAnsi" w:cs="Arial"/>
          <w:color w:val="0D0D0D" w:themeColor="text1" w:themeTint="F2"/>
          <w:szCs w:val="24"/>
          <w:lang w:val="mn-MN"/>
        </w:rPr>
        <w:t>сан</w:t>
      </w:r>
      <w:r w:rsidR="00D74E79">
        <w:rPr>
          <w:rFonts w:eastAsiaTheme="minorHAnsi" w:cs="Arial"/>
          <w:color w:val="0D0D0D" w:themeColor="text1" w:themeTint="F2"/>
          <w:szCs w:val="24"/>
          <w:lang w:val="mn-MN"/>
        </w:rPr>
        <w:t xml:space="preserve"> нээлттэй мэдээллийг</w:t>
      </w:r>
      <w:r w:rsidR="00635170" w:rsidRPr="002C5462">
        <w:rPr>
          <w:rFonts w:eastAsiaTheme="minorHAnsi" w:cs="Arial"/>
          <w:color w:val="0D0D0D" w:themeColor="text1" w:themeTint="F2"/>
          <w:szCs w:val="24"/>
          <w:lang w:val="mn-MN"/>
        </w:rPr>
        <w:t xml:space="preserve"> хүлээн авах, ашиглах боломж;</w:t>
      </w:r>
    </w:p>
    <w:p w14:paraId="26E0C3FD" w14:textId="683B51F4" w:rsidR="007A183F" w:rsidRPr="002C5462" w:rsidRDefault="004B1C28" w:rsidP="00BD4E95">
      <w:pPr>
        <w:pStyle w:val="ListParagraph"/>
        <w:numPr>
          <w:ilvl w:val="0"/>
          <w:numId w:val="20"/>
        </w:numPr>
        <w:spacing w:after="0" w:line="276" w:lineRule="auto"/>
        <w:ind w:left="1080"/>
        <w:jc w:val="both"/>
        <w:rPr>
          <w:rFonts w:eastAsiaTheme="minorHAnsi" w:cs="Arial"/>
          <w:caps/>
          <w:color w:val="0D0D0D" w:themeColor="text1" w:themeTint="F2"/>
          <w:szCs w:val="24"/>
          <w:lang w:val="mn-MN"/>
        </w:rPr>
      </w:pPr>
      <w:r w:rsidRPr="002C5462">
        <w:rPr>
          <w:rFonts w:eastAsiaTheme="minorHAnsi" w:cs="Arial"/>
          <w:color w:val="0D0D0D" w:themeColor="text1" w:themeTint="F2"/>
          <w:szCs w:val="24"/>
        </w:rPr>
        <w:lastRenderedPageBreak/>
        <w:t>“</w:t>
      </w:r>
      <w:r w:rsidR="007A183F" w:rsidRPr="002C5462">
        <w:rPr>
          <w:rFonts w:eastAsiaTheme="minorHAnsi" w:cs="Arial"/>
          <w:color w:val="0D0D0D" w:themeColor="text1" w:themeTint="F2"/>
          <w:szCs w:val="24"/>
          <w:lang w:val="mn-MN"/>
        </w:rPr>
        <w:t>мэдээллийн бүтээгдэхүүний тэмдэг</w:t>
      </w:r>
      <w:r w:rsidRPr="002C5462">
        <w:rPr>
          <w:rFonts w:eastAsiaTheme="minorHAnsi" w:cs="Arial"/>
          <w:color w:val="0D0D0D" w:themeColor="text1" w:themeTint="F2"/>
          <w:szCs w:val="24"/>
        </w:rPr>
        <w:t>”</w:t>
      </w:r>
      <w:r w:rsidRPr="002C5462">
        <w:rPr>
          <w:rFonts w:eastAsiaTheme="minorHAnsi" w:cs="Arial"/>
          <w:color w:val="0D0D0D" w:themeColor="text1" w:themeTint="F2"/>
          <w:szCs w:val="24"/>
          <w:lang w:val="mn-MN"/>
        </w:rPr>
        <w:t xml:space="preserve"> гэж</w:t>
      </w:r>
      <w:r w:rsidR="0056491E" w:rsidRPr="002C5462">
        <w:rPr>
          <w:rFonts w:eastAsiaTheme="minorHAnsi" w:cs="Arial"/>
          <w:color w:val="0D0D0D" w:themeColor="text1" w:themeTint="F2"/>
          <w:szCs w:val="24"/>
        </w:rPr>
        <w:t xml:space="preserve"> </w:t>
      </w:r>
      <w:r w:rsidR="00B4464D" w:rsidRPr="002C5462">
        <w:rPr>
          <w:rFonts w:eastAsiaTheme="minorHAnsi" w:cs="Arial"/>
          <w:color w:val="0D0D0D" w:themeColor="text1" w:themeTint="F2"/>
          <w:szCs w:val="24"/>
          <w:lang w:val="mn-MN"/>
        </w:rPr>
        <w:t>мэдээллийн бүтээгдэхүүний ангиллын дагуу мэдээллийн бүтээгдэхүүний график ба текстийн тэмдэглэгээ</w:t>
      </w:r>
      <w:r w:rsidR="00B4464D" w:rsidRPr="002C5462">
        <w:rPr>
          <w:rFonts w:eastAsiaTheme="minorHAnsi" w:cs="Arial"/>
          <w:color w:val="0D0D0D" w:themeColor="text1" w:themeTint="F2"/>
          <w:szCs w:val="24"/>
        </w:rPr>
        <w:t>;</w:t>
      </w:r>
    </w:p>
    <w:p w14:paraId="3C771CF4" w14:textId="579BF968" w:rsidR="002C2613" w:rsidRPr="002C5462" w:rsidRDefault="0061667B" w:rsidP="00BD4E95">
      <w:pPr>
        <w:pStyle w:val="ListParagraph"/>
        <w:numPr>
          <w:ilvl w:val="0"/>
          <w:numId w:val="20"/>
        </w:numPr>
        <w:spacing w:after="0" w:line="276" w:lineRule="auto"/>
        <w:ind w:left="1080"/>
        <w:jc w:val="both"/>
        <w:rPr>
          <w:rFonts w:eastAsiaTheme="minorHAnsi" w:cs="Arial"/>
          <w:caps/>
          <w:color w:val="0D0D0D" w:themeColor="text1" w:themeTint="F2"/>
          <w:szCs w:val="24"/>
          <w:lang w:val="mn-MN"/>
        </w:rPr>
      </w:pPr>
      <w:r w:rsidRPr="002C5462">
        <w:rPr>
          <w:rFonts w:eastAsiaTheme="minorHAnsi" w:cs="Arial"/>
          <w:color w:val="0D0D0D" w:themeColor="text1" w:themeTint="F2"/>
          <w:szCs w:val="24"/>
        </w:rPr>
        <w:t>“</w:t>
      </w:r>
      <w:r w:rsidR="002C2613" w:rsidRPr="002C5462">
        <w:rPr>
          <w:rFonts w:eastAsiaTheme="minorHAnsi" w:cs="Arial"/>
          <w:color w:val="0D0D0D" w:themeColor="text1" w:themeTint="F2"/>
          <w:szCs w:val="24"/>
          <w:lang w:val="mn-MN"/>
        </w:rPr>
        <w:t>хүүхдийн мэдээллийн аюулгүй байдал</w:t>
      </w:r>
      <w:r w:rsidRPr="002C5462">
        <w:rPr>
          <w:rFonts w:eastAsiaTheme="minorHAnsi" w:cs="Arial"/>
          <w:color w:val="0D0D0D" w:themeColor="text1" w:themeTint="F2"/>
          <w:szCs w:val="24"/>
        </w:rPr>
        <w:t>”</w:t>
      </w:r>
      <w:r w:rsidR="000E26DD" w:rsidRPr="002C5462">
        <w:rPr>
          <w:rFonts w:eastAsiaTheme="minorHAnsi" w:cs="Arial"/>
          <w:color w:val="0D0D0D" w:themeColor="text1" w:themeTint="F2"/>
          <w:szCs w:val="24"/>
        </w:rPr>
        <w:t xml:space="preserve"> </w:t>
      </w:r>
      <w:r w:rsidR="000E26DD" w:rsidRPr="002C5462">
        <w:rPr>
          <w:rFonts w:eastAsiaTheme="minorHAnsi" w:cs="Arial"/>
          <w:color w:val="0D0D0D" w:themeColor="text1" w:themeTint="F2"/>
          <w:szCs w:val="24"/>
          <w:lang w:val="mn-MN"/>
        </w:rPr>
        <w:t xml:space="preserve">гэж </w:t>
      </w:r>
      <w:r w:rsidR="002C2613" w:rsidRPr="002C5462">
        <w:rPr>
          <w:rFonts w:eastAsiaTheme="minorHAnsi" w:cs="Arial"/>
          <w:color w:val="0D0D0D" w:themeColor="text1" w:themeTint="F2"/>
          <w:szCs w:val="24"/>
          <w:lang w:val="mn-MN"/>
        </w:rPr>
        <w:t xml:space="preserve">мэдээллийн улмаас </w:t>
      </w:r>
      <w:r w:rsidR="003A172A" w:rsidRPr="002C5462">
        <w:rPr>
          <w:rFonts w:eastAsiaTheme="minorHAnsi" w:cs="Arial"/>
          <w:color w:val="0D0D0D" w:themeColor="text1" w:themeTint="F2"/>
          <w:szCs w:val="24"/>
          <w:lang w:val="mn-MN"/>
        </w:rPr>
        <w:t>хүүхдийн</w:t>
      </w:r>
      <w:r w:rsidR="002C2613" w:rsidRPr="002C5462">
        <w:rPr>
          <w:rFonts w:eastAsiaTheme="minorHAnsi" w:cs="Arial"/>
          <w:color w:val="0D0D0D" w:themeColor="text1" w:themeTint="F2"/>
          <w:szCs w:val="24"/>
          <w:lang w:val="mn-MN"/>
        </w:rPr>
        <w:t xml:space="preserve"> эрүүл мэнд, бие бялдар, оюун ухаан, оюун санаа, ёс суртахууны хөгжилд хохирол учруулах</w:t>
      </w:r>
      <w:r w:rsidR="00396D70">
        <w:rPr>
          <w:rFonts w:eastAsiaTheme="minorHAnsi" w:cs="Arial"/>
          <w:color w:val="0D0D0D" w:themeColor="text1" w:themeTint="F2"/>
          <w:szCs w:val="24"/>
          <w:lang w:val="mn-MN"/>
        </w:rPr>
        <w:t>аас хүүхдийг хамгаалахыг</w:t>
      </w:r>
      <w:r w:rsidR="002C2613" w:rsidRPr="002C5462">
        <w:rPr>
          <w:rFonts w:eastAsiaTheme="minorHAnsi" w:cs="Arial"/>
          <w:color w:val="0D0D0D" w:themeColor="text1" w:themeTint="F2"/>
          <w:szCs w:val="24"/>
          <w:lang w:val="mn-MN"/>
        </w:rPr>
        <w:t>;</w:t>
      </w:r>
    </w:p>
    <w:p w14:paraId="55C7AD47" w14:textId="7644F43B" w:rsidR="007D7C17" w:rsidRPr="002C5462" w:rsidRDefault="00DB4E58" w:rsidP="00BD4E95">
      <w:pPr>
        <w:pStyle w:val="ListParagraph"/>
        <w:numPr>
          <w:ilvl w:val="0"/>
          <w:numId w:val="20"/>
        </w:numPr>
        <w:spacing w:after="0" w:line="276" w:lineRule="auto"/>
        <w:ind w:left="1080"/>
        <w:jc w:val="both"/>
        <w:rPr>
          <w:rFonts w:eastAsiaTheme="minorHAnsi" w:cs="Arial"/>
          <w:caps/>
          <w:color w:val="0D0D0D" w:themeColor="text1" w:themeTint="F2"/>
          <w:szCs w:val="24"/>
          <w:lang w:val="mn-MN"/>
        </w:rPr>
      </w:pPr>
      <w:r w:rsidRPr="002C5462">
        <w:rPr>
          <w:rFonts w:eastAsiaTheme="minorHAnsi" w:cs="Arial"/>
          <w:color w:val="0D0D0D" w:themeColor="text1" w:themeTint="F2"/>
          <w:szCs w:val="24"/>
        </w:rPr>
        <w:t>“</w:t>
      </w:r>
      <w:r w:rsidR="003A2A33" w:rsidRPr="002C5462">
        <w:rPr>
          <w:rFonts w:eastAsiaTheme="minorHAnsi" w:cs="Arial"/>
          <w:color w:val="0D0D0D" w:themeColor="text1" w:themeTint="F2"/>
          <w:szCs w:val="24"/>
          <w:lang w:val="mn-MN"/>
        </w:rPr>
        <w:t>мэдээллийн бүтээгдэхүүн</w:t>
      </w:r>
      <w:r w:rsidRPr="002C5462">
        <w:rPr>
          <w:rFonts w:eastAsiaTheme="minorHAnsi" w:cs="Arial"/>
          <w:color w:val="0D0D0D" w:themeColor="text1" w:themeTint="F2"/>
          <w:szCs w:val="24"/>
        </w:rPr>
        <w:t>”</w:t>
      </w:r>
      <w:r w:rsidR="00161862" w:rsidRPr="002C5462">
        <w:rPr>
          <w:rFonts w:eastAsiaTheme="minorHAnsi" w:cs="Arial"/>
          <w:color w:val="0D0D0D" w:themeColor="text1" w:themeTint="F2"/>
          <w:szCs w:val="24"/>
        </w:rPr>
        <w:t xml:space="preserve"> </w:t>
      </w:r>
      <w:r w:rsidR="003A2A33" w:rsidRPr="002C5462">
        <w:rPr>
          <w:rFonts w:eastAsiaTheme="minorHAnsi" w:cs="Arial"/>
          <w:color w:val="0D0D0D" w:themeColor="text1" w:themeTint="F2"/>
          <w:szCs w:val="24"/>
          <w:lang w:val="mn-MN"/>
        </w:rPr>
        <w:t xml:space="preserve">гэж </w:t>
      </w:r>
      <w:r w:rsidR="004205F3" w:rsidRPr="002C5462">
        <w:rPr>
          <w:rFonts w:eastAsiaTheme="minorHAnsi" w:cs="Arial"/>
          <w:color w:val="0D0D0D" w:themeColor="text1" w:themeTint="F2"/>
          <w:szCs w:val="24"/>
          <w:lang w:val="mn-MN"/>
        </w:rPr>
        <w:t>ОХУ</w:t>
      </w:r>
      <w:r w:rsidR="003A2A33" w:rsidRPr="002C5462">
        <w:rPr>
          <w:rFonts w:eastAsiaTheme="minorHAnsi" w:cs="Arial"/>
          <w:color w:val="0D0D0D" w:themeColor="text1" w:themeTint="F2"/>
          <w:szCs w:val="24"/>
          <w:lang w:val="mn-MN"/>
        </w:rPr>
        <w:t xml:space="preserve">-ын нутаг дэвсгэрт эргэлтэд оруулах зориулалттай олон нийтийн мэдээллийн хэрэгсэл, хэвлэмэл материал, аливаа төрлийн хэвлэл мэдээллийн хэрэгсэл дээрх </w:t>
      </w:r>
      <w:r w:rsidR="00B054A4">
        <w:rPr>
          <w:rFonts w:eastAsiaTheme="minorHAnsi" w:cs="Arial"/>
          <w:color w:val="0D0D0D" w:themeColor="text1" w:themeTint="F2"/>
          <w:szCs w:val="24"/>
          <w:lang w:val="mn-MN"/>
        </w:rPr>
        <w:t>дуу дүрсний</w:t>
      </w:r>
      <w:r w:rsidR="00B054A4" w:rsidRPr="002C5462">
        <w:rPr>
          <w:rFonts w:eastAsiaTheme="minorHAnsi" w:cs="Arial"/>
          <w:color w:val="0D0D0D" w:themeColor="text1" w:themeTint="F2"/>
          <w:szCs w:val="24"/>
          <w:lang w:val="mn-MN"/>
        </w:rPr>
        <w:t xml:space="preserve"> </w:t>
      </w:r>
      <w:r w:rsidR="003A2A33" w:rsidRPr="002C5462">
        <w:rPr>
          <w:rFonts w:eastAsiaTheme="minorHAnsi" w:cs="Arial"/>
          <w:color w:val="0D0D0D" w:themeColor="text1" w:themeTint="F2"/>
          <w:szCs w:val="24"/>
          <w:lang w:val="mn-MN"/>
        </w:rPr>
        <w:t xml:space="preserve">бүтээгдэхүүн, цахим </w:t>
      </w:r>
      <w:r w:rsidR="005E4D6D">
        <w:rPr>
          <w:rFonts w:eastAsiaTheme="minorHAnsi" w:cs="Arial"/>
          <w:color w:val="0D0D0D" w:themeColor="text1" w:themeTint="F2"/>
          <w:szCs w:val="24"/>
          <w:lang w:val="mn-MN"/>
        </w:rPr>
        <w:t>төхөөрөмж</w:t>
      </w:r>
      <w:r w:rsidR="005E4D6D" w:rsidRPr="002C5462">
        <w:rPr>
          <w:rFonts w:eastAsiaTheme="minorHAnsi" w:cs="Arial"/>
          <w:color w:val="0D0D0D" w:themeColor="text1" w:themeTint="F2"/>
          <w:szCs w:val="24"/>
          <w:lang w:val="mn-MN"/>
        </w:rPr>
        <w:t xml:space="preserve"> </w:t>
      </w:r>
      <w:r w:rsidR="003A2A33" w:rsidRPr="002C5462">
        <w:rPr>
          <w:rFonts w:eastAsiaTheme="minorHAnsi" w:cs="Arial"/>
          <w:color w:val="0D0D0D" w:themeColor="text1" w:themeTint="F2"/>
          <w:szCs w:val="24"/>
          <w:lang w:val="mn-MN"/>
        </w:rPr>
        <w:t xml:space="preserve">(компьютерийн программ) болон мэдээллийн санд зориулсан программууд, түүнчлэн </w:t>
      </w:r>
      <w:r w:rsidR="000C4A38">
        <w:rPr>
          <w:rFonts w:eastAsiaTheme="minorHAnsi" w:cs="Arial"/>
          <w:color w:val="0D0D0D" w:themeColor="text1" w:themeTint="F2"/>
          <w:szCs w:val="24"/>
          <w:lang w:val="mn-MN"/>
        </w:rPr>
        <w:t xml:space="preserve">хөгжөөнт арга </w:t>
      </w:r>
      <w:r w:rsidR="003A2A33" w:rsidRPr="002C5462">
        <w:rPr>
          <w:rFonts w:eastAsiaTheme="minorHAnsi" w:cs="Arial"/>
          <w:color w:val="0D0D0D" w:themeColor="text1" w:themeTint="F2"/>
          <w:szCs w:val="24"/>
          <w:lang w:val="mn-MN"/>
        </w:rPr>
        <w:t>хэмжээ, мэдээлэл, харилцаа холбооны сүлжээ</w:t>
      </w:r>
      <w:r w:rsidR="00187A65">
        <w:rPr>
          <w:rFonts w:eastAsiaTheme="minorHAnsi" w:cs="Arial"/>
          <w:color w:val="0D0D0D" w:themeColor="text1" w:themeTint="F2"/>
          <w:szCs w:val="24"/>
          <w:lang w:val="mn-MN"/>
        </w:rPr>
        <w:t>,</w:t>
      </w:r>
      <w:r w:rsidR="003A2A33" w:rsidRPr="002C5462">
        <w:rPr>
          <w:rFonts w:eastAsiaTheme="minorHAnsi" w:cs="Arial"/>
          <w:color w:val="0D0D0D" w:themeColor="text1" w:themeTint="F2"/>
          <w:szCs w:val="24"/>
          <w:lang w:val="mn-MN"/>
        </w:rPr>
        <w:t xml:space="preserve"> </w:t>
      </w:r>
      <w:r w:rsidR="00187A65" w:rsidRPr="002C5462">
        <w:rPr>
          <w:rFonts w:eastAsiaTheme="minorHAnsi" w:cs="Arial"/>
          <w:color w:val="0D0D0D" w:themeColor="text1" w:themeTint="F2"/>
          <w:szCs w:val="24"/>
          <w:lang w:val="mn-MN"/>
        </w:rPr>
        <w:t>интерн</w:t>
      </w:r>
      <w:r w:rsidR="00187A65">
        <w:rPr>
          <w:rFonts w:eastAsiaTheme="minorHAnsi" w:cs="Arial"/>
          <w:color w:val="0D0D0D" w:themeColor="text1" w:themeTint="F2"/>
          <w:szCs w:val="24"/>
          <w:lang w:val="mn-MN"/>
        </w:rPr>
        <w:t>э</w:t>
      </w:r>
      <w:r w:rsidR="00187A65" w:rsidRPr="002C5462">
        <w:rPr>
          <w:rFonts w:eastAsiaTheme="minorHAnsi" w:cs="Arial"/>
          <w:color w:val="0D0D0D" w:themeColor="text1" w:themeTint="F2"/>
          <w:szCs w:val="24"/>
          <w:lang w:val="mn-MN"/>
        </w:rPr>
        <w:t>т болон хөдөлгөөнт радио телефоны сүлжээ</w:t>
      </w:r>
      <w:r w:rsidR="00187A65">
        <w:rPr>
          <w:rFonts w:eastAsiaTheme="minorHAnsi" w:cs="Arial"/>
          <w:color w:val="0D0D0D" w:themeColor="text1" w:themeTint="F2"/>
          <w:szCs w:val="24"/>
          <w:lang w:val="mn-MN"/>
        </w:rPr>
        <w:t>гээр</w:t>
      </w:r>
      <w:r w:rsidR="00187A65" w:rsidRPr="002C5462">
        <w:rPr>
          <w:rFonts w:eastAsiaTheme="minorHAnsi" w:cs="Arial"/>
          <w:color w:val="0D0D0D" w:themeColor="text1" w:themeTint="F2"/>
          <w:szCs w:val="24"/>
          <w:lang w:val="mn-MN"/>
        </w:rPr>
        <w:t xml:space="preserve"> </w:t>
      </w:r>
      <w:r w:rsidR="003A2A33" w:rsidRPr="002C5462">
        <w:rPr>
          <w:rFonts w:eastAsiaTheme="minorHAnsi" w:cs="Arial"/>
          <w:color w:val="0D0D0D" w:themeColor="text1" w:themeTint="F2"/>
          <w:szCs w:val="24"/>
          <w:lang w:val="mn-MN"/>
        </w:rPr>
        <w:t>дамжуулан түгээх мэдээлэл;</w:t>
      </w:r>
    </w:p>
    <w:p w14:paraId="7EBA1003" w14:textId="71DDA6D3" w:rsidR="00FD3C16" w:rsidRPr="002C5462" w:rsidRDefault="00FD3C16" w:rsidP="00BD4E95">
      <w:pPr>
        <w:pStyle w:val="ListParagraph"/>
        <w:numPr>
          <w:ilvl w:val="0"/>
          <w:numId w:val="20"/>
        </w:numPr>
        <w:spacing w:after="0" w:line="276" w:lineRule="auto"/>
        <w:ind w:left="1080"/>
        <w:jc w:val="both"/>
        <w:rPr>
          <w:rFonts w:eastAsiaTheme="minorHAnsi" w:cs="Arial"/>
          <w:caps/>
          <w:color w:val="0D0D0D" w:themeColor="text1" w:themeTint="F2"/>
          <w:szCs w:val="24"/>
          <w:lang w:val="mn-MN"/>
        </w:rPr>
      </w:pPr>
      <w:r w:rsidRPr="002C5462">
        <w:rPr>
          <w:rFonts w:eastAsiaTheme="minorHAnsi" w:cs="Arial"/>
          <w:color w:val="0D0D0D" w:themeColor="text1" w:themeTint="F2"/>
          <w:szCs w:val="24"/>
        </w:rPr>
        <w:t>“</w:t>
      </w:r>
      <w:r w:rsidRPr="002C5462">
        <w:rPr>
          <w:rFonts w:eastAsiaTheme="minorHAnsi" w:cs="Arial"/>
          <w:color w:val="0D0D0D" w:themeColor="text1" w:themeTint="F2"/>
          <w:szCs w:val="24"/>
          <w:lang w:val="mn-MN"/>
        </w:rPr>
        <w:t>хүүхдэд зориулсан мэдээллийн бүтээгдэхүүн</w:t>
      </w:r>
      <w:r w:rsidRPr="002C5462">
        <w:rPr>
          <w:rFonts w:eastAsiaTheme="minorHAnsi" w:cs="Arial"/>
          <w:color w:val="0D0D0D" w:themeColor="text1" w:themeTint="F2"/>
          <w:szCs w:val="24"/>
        </w:rPr>
        <w:t>”</w:t>
      </w:r>
      <w:r w:rsidR="008E4CA2">
        <w:rPr>
          <w:rFonts w:eastAsiaTheme="minorHAnsi" w:cs="Arial"/>
          <w:color w:val="0D0D0D" w:themeColor="text1" w:themeTint="F2"/>
          <w:szCs w:val="24"/>
          <w:lang w:val="mn-MN"/>
        </w:rPr>
        <w:t xml:space="preserve"> </w:t>
      </w:r>
      <w:r w:rsidRPr="002C5462">
        <w:rPr>
          <w:rFonts w:eastAsiaTheme="minorHAnsi" w:cs="Arial"/>
          <w:color w:val="0D0D0D" w:themeColor="text1" w:themeTint="F2"/>
          <w:szCs w:val="24"/>
          <w:lang w:val="mn-MN"/>
        </w:rPr>
        <w:t xml:space="preserve">гэж хүүхдийн бие бялдар, оюун ухаан, </w:t>
      </w:r>
      <w:r w:rsidR="00AE2950">
        <w:rPr>
          <w:rFonts w:eastAsiaTheme="minorHAnsi" w:cs="Arial"/>
          <w:color w:val="0D0D0D" w:themeColor="text1" w:themeTint="F2"/>
          <w:szCs w:val="24"/>
          <w:lang w:val="mn-MN"/>
        </w:rPr>
        <w:t>сэтгэл</w:t>
      </w:r>
      <w:r w:rsidR="00AE2950" w:rsidRPr="002C5462">
        <w:rPr>
          <w:rFonts w:eastAsiaTheme="minorHAnsi" w:cs="Arial"/>
          <w:color w:val="0D0D0D" w:themeColor="text1" w:themeTint="F2"/>
          <w:szCs w:val="24"/>
          <w:lang w:val="mn-MN"/>
        </w:rPr>
        <w:t xml:space="preserve"> </w:t>
      </w:r>
      <w:r w:rsidRPr="002C5462">
        <w:rPr>
          <w:rFonts w:eastAsiaTheme="minorHAnsi" w:cs="Arial"/>
          <w:color w:val="0D0D0D" w:themeColor="text1" w:themeTint="F2"/>
          <w:szCs w:val="24"/>
          <w:lang w:val="mn-MN"/>
        </w:rPr>
        <w:t>санааны болон ёс суртахууны хөгжилд сэдэв, агуулга, уран сайхны загвар</w:t>
      </w:r>
      <w:r w:rsidR="00F60B61">
        <w:rPr>
          <w:rFonts w:eastAsiaTheme="minorHAnsi" w:cs="Arial"/>
          <w:color w:val="0D0D0D" w:themeColor="text1" w:themeTint="F2"/>
          <w:szCs w:val="24"/>
          <w:lang w:val="mn-MN"/>
        </w:rPr>
        <w:t xml:space="preserve"> нь</w:t>
      </w:r>
      <w:r w:rsidRPr="002C5462">
        <w:rPr>
          <w:rFonts w:eastAsiaTheme="minorHAnsi" w:cs="Arial"/>
          <w:color w:val="0D0D0D" w:themeColor="text1" w:themeTint="F2"/>
          <w:szCs w:val="24"/>
          <w:lang w:val="mn-MN"/>
        </w:rPr>
        <w:t xml:space="preserve"> тохирсон мэдээллийн бүтээгдэхүүн;</w:t>
      </w:r>
    </w:p>
    <w:p w14:paraId="7335ADFC" w14:textId="27B91BE0" w:rsidR="00453D5D" w:rsidRPr="002C5462" w:rsidRDefault="00453D5D" w:rsidP="00BD4E95">
      <w:pPr>
        <w:pStyle w:val="ListParagraph"/>
        <w:numPr>
          <w:ilvl w:val="0"/>
          <w:numId w:val="20"/>
        </w:numPr>
        <w:spacing w:after="0" w:line="276" w:lineRule="auto"/>
        <w:ind w:left="1080"/>
        <w:jc w:val="both"/>
        <w:rPr>
          <w:rFonts w:eastAsiaTheme="minorHAnsi" w:cs="Arial"/>
          <w:caps/>
          <w:color w:val="0D0D0D" w:themeColor="text1" w:themeTint="F2"/>
          <w:szCs w:val="24"/>
          <w:lang w:val="mn-MN"/>
        </w:rPr>
      </w:pPr>
      <w:r w:rsidRPr="002C5462">
        <w:rPr>
          <w:rFonts w:eastAsiaTheme="minorHAnsi" w:cs="Arial"/>
          <w:color w:val="0D0D0D" w:themeColor="text1" w:themeTint="F2"/>
          <w:szCs w:val="24"/>
        </w:rPr>
        <w:t>“</w:t>
      </w:r>
      <w:r w:rsidRPr="002C5462">
        <w:rPr>
          <w:rFonts w:eastAsiaTheme="minorHAnsi" w:cs="Arial"/>
          <w:color w:val="0D0D0D" w:themeColor="text1" w:themeTint="F2"/>
          <w:szCs w:val="24"/>
          <w:lang w:val="mn-MN"/>
        </w:rPr>
        <w:t>мэдээллийн бүтээгдэхүүний ангилал</w:t>
      </w:r>
      <w:r w:rsidRPr="002C5462">
        <w:rPr>
          <w:rFonts w:eastAsiaTheme="minorHAnsi" w:cs="Arial"/>
          <w:color w:val="0D0D0D" w:themeColor="text1" w:themeTint="F2"/>
          <w:szCs w:val="24"/>
        </w:rPr>
        <w:t xml:space="preserve">” </w:t>
      </w:r>
      <w:r w:rsidRPr="002C5462">
        <w:rPr>
          <w:rFonts w:eastAsiaTheme="minorHAnsi" w:cs="Arial"/>
          <w:color w:val="0D0D0D" w:themeColor="text1" w:themeTint="F2"/>
          <w:szCs w:val="24"/>
          <w:lang w:val="mn-MN"/>
        </w:rPr>
        <w:t xml:space="preserve">гэж </w:t>
      </w:r>
      <w:r w:rsidR="00F60B61" w:rsidRPr="002C5462">
        <w:rPr>
          <w:rFonts w:eastAsiaTheme="minorHAnsi" w:cs="Arial"/>
          <w:color w:val="0D0D0D" w:themeColor="text1" w:themeTint="F2"/>
          <w:szCs w:val="24"/>
          <w:lang w:val="mn-MN"/>
        </w:rPr>
        <w:t xml:space="preserve">энэ </w:t>
      </w:r>
      <w:r w:rsidRPr="002C5462">
        <w:rPr>
          <w:rFonts w:eastAsiaTheme="minorHAnsi" w:cs="Arial"/>
          <w:color w:val="0D0D0D" w:themeColor="text1" w:themeTint="F2"/>
          <w:szCs w:val="24"/>
          <w:lang w:val="mn-MN"/>
        </w:rPr>
        <w:t>хуул</w:t>
      </w:r>
      <w:r w:rsidR="006114C5">
        <w:rPr>
          <w:rFonts w:eastAsiaTheme="minorHAnsi" w:cs="Arial"/>
          <w:color w:val="0D0D0D" w:themeColor="text1" w:themeTint="F2"/>
          <w:szCs w:val="24"/>
          <w:lang w:val="mn-MN"/>
        </w:rPr>
        <w:t>ьд заасны дагуу</w:t>
      </w:r>
      <w:r w:rsidRPr="002C5462">
        <w:rPr>
          <w:rFonts w:eastAsiaTheme="minorHAnsi" w:cs="Arial"/>
          <w:color w:val="0D0D0D" w:themeColor="text1" w:themeTint="F2"/>
          <w:szCs w:val="24"/>
          <w:lang w:val="mn-MN"/>
        </w:rPr>
        <w:t xml:space="preserve"> тогтоосон хүүхдийн насны ангиллаар мэдээллийн бүтээгдэхүүнийг түүний сэдэв, төрөл, агуулга, уран сайхны загвараас хамааран </w:t>
      </w:r>
      <w:r w:rsidR="00AE2141">
        <w:rPr>
          <w:rFonts w:eastAsiaTheme="minorHAnsi" w:cs="Arial"/>
          <w:color w:val="0D0D0D" w:themeColor="text1" w:themeTint="F2"/>
          <w:szCs w:val="24"/>
          <w:lang w:val="mn-MN"/>
        </w:rPr>
        <w:t>ангилсаныг</w:t>
      </w:r>
      <w:r w:rsidR="009560E3">
        <w:rPr>
          <w:rFonts w:eastAsiaTheme="minorHAnsi" w:cs="Arial"/>
          <w:color w:val="0D0D0D" w:themeColor="text1" w:themeTint="F2"/>
          <w:szCs w:val="24"/>
          <w:lang w:val="mn-MN"/>
        </w:rPr>
        <w:t xml:space="preserve"> </w:t>
      </w:r>
      <w:r w:rsidR="00091D37">
        <w:rPr>
          <w:rFonts w:eastAsiaTheme="minorHAnsi" w:cs="Arial"/>
          <w:color w:val="0D0D0D" w:themeColor="text1" w:themeTint="F2"/>
          <w:szCs w:val="24"/>
          <w:lang w:val="mn-MN"/>
        </w:rPr>
        <w:t>хэлнэ хэмээн тусгажээ</w:t>
      </w:r>
      <w:r w:rsidR="00AC32C3" w:rsidRPr="002C5462">
        <w:rPr>
          <w:rFonts w:eastAsiaTheme="minorHAnsi" w:cs="Arial"/>
          <w:color w:val="0D0D0D" w:themeColor="text1" w:themeTint="F2"/>
          <w:szCs w:val="24"/>
          <w:lang w:val="mn-MN"/>
        </w:rPr>
        <w:t>.</w:t>
      </w:r>
    </w:p>
    <w:p w14:paraId="4321B159" w14:textId="77777777" w:rsidR="006028D1" w:rsidRPr="002C5462" w:rsidRDefault="006028D1" w:rsidP="000C7308">
      <w:pPr>
        <w:spacing w:after="0" w:line="276" w:lineRule="auto"/>
        <w:jc w:val="both"/>
        <w:rPr>
          <w:rFonts w:ascii="Arial" w:eastAsiaTheme="minorHAnsi" w:hAnsi="Arial" w:cs="Arial"/>
          <w:color w:val="0D0D0D" w:themeColor="text1" w:themeTint="F2"/>
          <w:sz w:val="24"/>
          <w:szCs w:val="24"/>
          <w:lang w:val="mn-MN"/>
        </w:rPr>
      </w:pPr>
    </w:p>
    <w:p w14:paraId="5EF85252" w14:textId="6D4B7DF4" w:rsidR="00EF29C7" w:rsidRPr="002C5462" w:rsidRDefault="00F97C5D" w:rsidP="00487E5C">
      <w:pPr>
        <w:spacing w:after="0" w:line="276" w:lineRule="auto"/>
        <w:ind w:firstLine="720"/>
        <w:jc w:val="both"/>
        <w:rPr>
          <w:rFonts w:ascii="Arial" w:eastAsiaTheme="minorHAnsi" w:hAnsi="Arial" w:cs="Arial"/>
          <w:color w:val="0D0D0D" w:themeColor="text1" w:themeTint="F2"/>
          <w:sz w:val="24"/>
          <w:szCs w:val="24"/>
          <w:lang w:val="mn-MN"/>
        </w:rPr>
      </w:pPr>
      <w:r w:rsidRPr="002C5462">
        <w:rPr>
          <w:rFonts w:ascii="Arial" w:eastAsiaTheme="minorHAnsi" w:hAnsi="Arial" w:cs="Arial"/>
          <w:color w:val="0D0D0D" w:themeColor="text1" w:themeTint="F2"/>
          <w:sz w:val="24"/>
          <w:szCs w:val="24"/>
          <w:lang w:val="mn-MN"/>
        </w:rPr>
        <w:t xml:space="preserve">Түүнчлэн, </w:t>
      </w:r>
      <w:r w:rsidR="00A26D95" w:rsidRPr="002C5462">
        <w:rPr>
          <w:rFonts w:ascii="Arial" w:eastAsiaTheme="minorHAnsi" w:hAnsi="Arial" w:cs="Arial"/>
          <w:color w:val="0D0D0D" w:themeColor="text1" w:themeTint="F2"/>
          <w:sz w:val="24"/>
          <w:szCs w:val="24"/>
          <w:lang w:val="mn-MN"/>
        </w:rPr>
        <w:t xml:space="preserve">тус хуулийн 4 дүгээр зүйлд хүүхдийг эрүүл мэнд, хөгжилд нь хор хөнөөлтэй мэдээллээс хамгаалах чиглэлээр ОХУ-ын </w:t>
      </w:r>
      <w:r w:rsidR="00161270">
        <w:rPr>
          <w:rFonts w:ascii="Arial" w:eastAsiaTheme="minorHAnsi" w:hAnsi="Arial" w:cs="Arial"/>
          <w:color w:val="0D0D0D" w:themeColor="text1" w:themeTint="F2"/>
          <w:sz w:val="24"/>
          <w:szCs w:val="24"/>
          <w:lang w:val="mn-MN"/>
        </w:rPr>
        <w:t>төрийн захиргааны</w:t>
      </w:r>
      <w:r w:rsidR="00A26D95" w:rsidRPr="002C5462">
        <w:rPr>
          <w:rFonts w:ascii="Arial" w:eastAsiaTheme="minorHAnsi" w:hAnsi="Arial" w:cs="Arial"/>
          <w:color w:val="0D0D0D" w:themeColor="text1" w:themeTint="F2"/>
          <w:sz w:val="24"/>
          <w:szCs w:val="24"/>
          <w:lang w:val="mn-MN"/>
        </w:rPr>
        <w:t xml:space="preserve"> байгууллагын бүрэн эрх</w:t>
      </w:r>
      <w:r w:rsidR="00F60B61">
        <w:rPr>
          <w:rFonts w:ascii="Arial" w:eastAsiaTheme="minorHAnsi" w:hAnsi="Arial" w:cs="Arial"/>
          <w:color w:val="0D0D0D" w:themeColor="text1" w:themeTint="F2"/>
          <w:sz w:val="24"/>
          <w:szCs w:val="24"/>
          <w:lang w:val="mn-MN"/>
        </w:rPr>
        <w:t xml:space="preserve">ийг хуульчилсан </w:t>
      </w:r>
      <w:r w:rsidR="00EE6F70" w:rsidRPr="002C5462">
        <w:rPr>
          <w:rFonts w:ascii="Arial" w:eastAsiaTheme="minorHAnsi" w:hAnsi="Arial" w:cs="Arial"/>
          <w:color w:val="0D0D0D" w:themeColor="text1" w:themeTint="F2"/>
          <w:sz w:val="24"/>
          <w:szCs w:val="24"/>
          <w:lang w:val="mn-MN"/>
        </w:rPr>
        <w:t>байна</w:t>
      </w:r>
      <w:r w:rsidR="00A26D95" w:rsidRPr="002C5462">
        <w:rPr>
          <w:rFonts w:ascii="Arial" w:eastAsiaTheme="minorHAnsi" w:hAnsi="Arial" w:cs="Arial"/>
          <w:color w:val="0D0D0D" w:themeColor="text1" w:themeTint="F2"/>
          <w:sz w:val="24"/>
          <w:szCs w:val="24"/>
          <w:lang w:val="mn-MN"/>
        </w:rPr>
        <w:t>.</w:t>
      </w:r>
      <w:r w:rsidR="00EE6F70" w:rsidRPr="002C5462">
        <w:rPr>
          <w:rFonts w:ascii="Arial" w:eastAsiaTheme="minorHAnsi" w:hAnsi="Arial" w:cs="Arial"/>
          <w:color w:val="0D0D0D" w:themeColor="text1" w:themeTint="F2"/>
          <w:sz w:val="24"/>
          <w:szCs w:val="24"/>
          <w:lang w:val="mn-MN"/>
        </w:rPr>
        <w:t xml:space="preserve"> Үүнд:</w:t>
      </w:r>
    </w:p>
    <w:p w14:paraId="78B26223" w14:textId="042BEC49" w:rsidR="00EE6F70" w:rsidRPr="002C5462" w:rsidRDefault="003222EA" w:rsidP="00BD4E95">
      <w:pPr>
        <w:pStyle w:val="ListParagraph"/>
        <w:numPr>
          <w:ilvl w:val="0"/>
          <w:numId w:val="15"/>
        </w:numPr>
        <w:spacing w:after="0" w:line="276" w:lineRule="auto"/>
        <w:jc w:val="both"/>
        <w:rPr>
          <w:rFonts w:eastAsiaTheme="minorHAnsi" w:cs="Arial"/>
          <w:caps/>
          <w:color w:val="0D0D0D" w:themeColor="text1" w:themeTint="F2"/>
          <w:szCs w:val="24"/>
          <w:lang w:val="mn-MN"/>
        </w:rPr>
      </w:pPr>
      <w:r w:rsidRPr="002C5462">
        <w:rPr>
          <w:rFonts w:eastAsiaTheme="minorHAnsi" w:cs="Arial"/>
          <w:color w:val="0D0D0D" w:themeColor="text1" w:themeTint="F2"/>
          <w:szCs w:val="24"/>
          <w:lang w:val="mn-MN"/>
        </w:rPr>
        <w:t>хүүхдийг эрүүл мэнд, хөгжилд нь хор хөнөөлтэй мэдээллээс хамгаалах чиглэлээр төрийн нэгдсэн бодлого боловсруулж хэрэгжүүлэх;</w:t>
      </w:r>
    </w:p>
    <w:p w14:paraId="2CA09989" w14:textId="3C351100" w:rsidR="003222EA" w:rsidRPr="002C5462" w:rsidRDefault="003222EA" w:rsidP="00BD4E95">
      <w:pPr>
        <w:pStyle w:val="ListParagraph"/>
        <w:numPr>
          <w:ilvl w:val="0"/>
          <w:numId w:val="15"/>
        </w:numPr>
        <w:spacing w:after="0" w:line="276" w:lineRule="auto"/>
        <w:jc w:val="both"/>
        <w:rPr>
          <w:rFonts w:eastAsiaTheme="minorHAnsi" w:cs="Arial"/>
          <w:caps/>
          <w:color w:val="0D0D0D" w:themeColor="text1" w:themeTint="F2"/>
          <w:szCs w:val="24"/>
          <w:lang w:val="mn-MN"/>
        </w:rPr>
      </w:pPr>
      <w:r w:rsidRPr="002C5462">
        <w:rPr>
          <w:rFonts w:eastAsiaTheme="minorHAnsi" w:cs="Arial"/>
          <w:color w:val="0D0D0D" w:themeColor="text1" w:themeTint="F2"/>
          <w:szCs w:val="24"/>
          <w:lang w:val="mn-MN"/>
        </w:rPr>
        <w:t>хүүхдийн мэдээллийн аюулгүй байдлыг хангах, хүүхдэд зориулсан мэдээллийн бүтээгдэхүүн үйлдвэрлэх, мэдээллийн бүтээгдэхүүний эргэлтэд чиглэсэн холбооны арга хэмжээний жагсаалтыг боловсруулж хэрэгжүүлэх; (</w:t>
      </w:r>
      <w:r w:rsidR="007447C8">
        <w:rPr>
          <w:rFonts w:eastAsiaTheme="minorHAnsi" w:cs="Arial"/>
          <w:i/>
          <w:iCs/>
          <w:color w:val="0D0D0D" w:themeColor="text1" w:themeTint="F2"/>
          <w:szCs w:val="24"/>
          <w:lang w:val="mn-MN"/>
        </w:rPr>
        <w:t>Х</w:t>
      </w:r>
      <w:r w:rsidRPr="002C5462">
        <w:rPr>
          <w:rFonts w:eastAsiaTheme="minorHAnsi" w:cs="Arial"/>
          <w:i/>
          <w:iCs/>
          <w:color w:val="0D0D0D" w:themeColor="text1" w:themeTint="F2"/>
          <w:szCs w:val="24"/>
          <w:lang w:val="mn-MN"/>
        </w:rPr>
        <w:t>олбооны хуулийн 2021 оны 7-р сарын 1-ний өдрийн 264-фз-ийн нэмэлт</w:t>
      </w:r>
      <w:r w:rsidR="007447C8">
        <w:rPr>
          <w:rFonts w:eastAsiaTheme="minorHAnsi" w:cs="Arial"/>
          <w:i/>
          <w:iCs/>
          <w:color w:val="0D0D0D" w:themeColor="text1" w:themeTint="F2"/>
          <w:szCs w:val="24"/>
          <w:lang w:val="mn-MN"/>
        </w:rPr>
        <w:t>,</w:t>
      </w:r>
      <w:r w:rsidRPr="002C5462">
        <w:rPr>
          <w:rFonts w:eastAsiaTheme="minorHAnsi" w:cs="Arial"/>
          <w:i/>
          <w:iCs/>
          <w:color w:val="0D0D0D" w:themeColor="text1" w:themeTint="F2"/>
          <w:szCs w:val="24"/>
          <w:lang w:val="mn-MN"/>
        </w:rPr>
        <w:t xml:space="preserve"> өөрчлөлт</w:t>
      </w:r>
      <w:r w:rsidRPr="002C5462">
        <w:rPr>
          <w:rFonts w:eastAsiaTheme="minorHAnsi" w:cs="Arial"/>
          <w:color w:val="0D0D0D" w:themeColor="text1" w:themeTint="F2"/>
          <w:szCs w:val="24"/>
          <w:lang w:val="mn-MN"/>
        </w:rPr>
        <w:t>)</w:t>
      </w:r>
    </w:p>
    <w:p w14:paraId="74B37C6F" w14:textId="3FFB8871" w:rsidR="00A76510" w:rsidRPr="002C5462" w:rsidRDefault="00A76510" w:rsidP="00BD4E95">
      <w:pPr>
        <w:pStyle w:val="ListParagraph"/>
        <w:numPr>
          <w:ilvl w:val="0"/>
          <w:numId w:val="15"/>
        </w:numPr>
        <w:spacing w:after="0" w:line="276" w:lineRule="auto"/>
        <w:jc w:val="both"/>
        <w:rPr>
          <w:rFonts w:eastAsiaTheme="minorHAnsi" w:cs="Arial"/>
          <w:caps/>
          <w:color w:val="0D0D0D" w:themeColor="text1" w:themeTint="F2"/>
          <w:szCs w:val="24"/>
          <w:lang w:val="mn-MN"/>
        </w:rPr>
      </w:pPr>
      <w:r w:rsidRPr="002C5462">
        <w:rPr>
          <w:rFonts w:eastAsiaTheme="minorHAnsi" w:cs="Arial"/>
          <w:color w:val="0D0D0D" w:themeColor="text1" w:themeTint="F2"/>
          <w:szCs w:val="24"/>
          <w:lang w:val="mn-MN"/>
        </w:rPr>
        <w:t>хуульд заасан мэдээллийн бүтээгдэхүүний шалгалт хийх журмыг тогтоох;</w:t>
      </w:r>
    </w:p>
    <w:p w14:paraId="2FAE3DEE" w14:textId="5AD9FBE6" w:rsidR="000027DF" w:rsidRPr="002C5462" w:rsidRDefault="000027DF" w:rsidP="00BD4E95">
      <w:pPr>
        <w:pStyle w:val="ListParagraph"/>
        <w:numPr>
          <w:ilvl w:val="0"/>
          <w:numId w:val="15"/>
        </w:numPr>
        <w:spacing w:after="0" w:line="276" w:lineRule="auto"/>
        <w:jc w:val="both"/>
        <w:rPr>
          <w:rFonts w:eastAsiaTheme="minorHAnsi" w:cs="Arial"/>
          <w:caps/>
          <w:color w:val="0D0D0D" w:themeColor="text1" w:themeTint="F2"/>
          <w:szCs w:val="24"/>
          <w:lang w:val="mn-MN"/>
        </w:rPr>
      </w:pPr>
      <w:r w:rsidRPr="002C5462">
        <w:rPr>
          <w:rFonts w:eastAsiaTheme="minorHAnsi" w:cs="Arial"/>
          <w:color w:val="0D0D0D" w:themeColor="text1" w:themeTint="F2"/>
          <w:szCs w:val="24"/>
          <w:lang w:val="mn-MN"/>
        </w:rPr>
        <w:t xml:space="preserve">хүүхдийг эрүүл мэнд, хөгжилд хортой мэдээллээс хамгаалах тухай </w:t>
      </w:r>
      <w:r w:rsidR="00917FF7" w:rsidRPr="002C5462">
        <w:rPr>
          <w:rFonts w:eastAsiaTheme="minorHAnsi" w:cs="Arial"/>
          <w:color w:val="0D0D0D" w:themeColor="text1" w:themeTint="F2"/>
          <w:szCs w:val="24"/>
          <w:lang w:val="mn-MN"/>
        </w:rPr>
        <w:t>ОХУ</w:t>
      </w:r>
      <w:r w:rsidRPr="002C5462">
        <w:rPr>
          <w:rFonts w:eastAsiaTheme="minorHAnsi" w:cs="Arial"/>
          <w:color w:val="0D0D0D" w:themeColor="text1" w:themeTint="F2"/>
          <w:szCs w:val="24"/>
          <w:lang w:val="mn-MN"/>
        </w:rPr>
        <w:t>-ын хууль тогтоомжийг дагаж мөрдөхөд холбооны улсын хянал</w:t>
      </w:r>
      <w:r w:rsidR="0018278E" w:rsidRPr="002C5462">
        <w:rPr>
          <w:rFonts w:eastAsiaTheme="minorHAnsi" w:cs="Arial"/>
          <w:color w:val="0D0D0D" w:themeColor="text1" w:themeTint="F2"/>
          <w:szCs w:val="24"/>
          <w:lang w:val="mn-MN"/>
        </w:rPr>
        <w:t>т</w:t>
      </w:r>
      <w:r w:rsidR="00F60B61">
        <w:rPr>
          <w:rFonts w:eastAsiaTheme="minorHAnsi" w:cs="Arial"/>
          <w:color w:val="0D0D0D" w:themeColor="text1" w:themeTint="F2"/>
          <w:szCs w:val="24"/>
          <w:lang w:val="mn-MN"/>
        </w:rPr>
        <w:t xml:space="preserve"> хэрэгжүүлэх</w:t>
      </w:r>
      <w:r w:rsidR="0018278E" w:rsidRPr="002C5462">
        <w:rPr>
          <w:rFonts w:eastAsiaTheme="minorHAnsi" w:cs="Arial"/>
          <w:color w:val="0D0D0D" w:themeColor="text1" w:themeTint="F2"/>
          <w:szCs w:val="24"/>
          <w:lang w:val="mn-MN"/>
        </w:rPr>
        <w:t>;</w:t>
      </w:r>
    </w:p>
    <w:p w14:paraId="20F33BD6" w14:textId="2BBC7139" w:rsidR="0018278E" w:rsidRPr="002C5462" w:rsidRDefault="006E2008" w:rsidP="00BD4E95">
      <w:pPr>
        <w:pStyle w:val="ListParagraph"/>
        <w:numPr>
          <w:ilvl w:val="0"/>
          <w:numId w:val="15"/>
        </w:numPr>
        <w:spacing w:after="0" w:line="276" w:lineRule="auto"/>
        <w:jc w:val="both"/>
        <w:rPr>
          <w:rFonts w:eastAsiaTheme="minorHAnsi" w:cs="Arial"/>
          <w:caps/>
          <w:color w:val="0D0D0D" w:themeColor="text1" w:themeTint="F2"/>
          <w:szCs w:val="24"/>
          <w:lang w:val="mn-MN"/>
        </w:rPr>
      </w:pPr>
      <w:r w:rsidRPr="002C5462">
        <w:rPr>
          <w:rFonts w:eastAsiaTheme="minorHAnsi" w:cs="Arial"/>
          <w:color w:val="0D0D0D" w:themeColor="text1" w:themeTint="F2"/>
          <w:szCs w:val="24"/>
          <w:lang w:val="mn-MN"/>
        </w:rPr>
        <w:t xml:space="preserve">хүүхдийг эрүүл мэнд, хөгжилд нь хор хөнөөлтэй мэдээллээс хамгаалах чиглэлээр </w:t>
      </w:r>
      <w:r w:rsidR="00B76F52" w:rsidRPr="002C5462">
        <w:rPr>
          <w:rFonts w:eastAsiaTheme="minorHAnsi" w:cs="Arial"/>
          <w:color w:val="0D0D0D" w:themeColor="text1" w:themeTint="F2"/>
          <w:szCs w:val="24"/>
          <w:lang w:val="mn-MN"/>
        </w:rPr>
        <w:t>ОХУ</w:t>
      </w:r>
      <w:r w:rsidRPr="002C5462">
        <w:rPr>
          <w:rFonts w:eastAsiaTheme="minorHAnsi" w:cs="Arial"/>
          <w:color w:val="0D0D0D" w:themeColor="text1" w:themeTint="F2"/>
          <w:szCs w:val="24"/>
          <w:lang w:val="mn-MN"/>
        </w:rPr>
        <w:t xml:space="preserve">-ын </w:t>
      </w:r>
      <w:r w:rsidR="00F60B61">
        <w:rPr>
          <w:rFonts w:eastAsiaTheme="minorHAnsi" w:cs="Arial"/>
          <w:color w:val="0D0D0D" w:themeColor="text1" w:themeTint="F2"/>
          <w:szCs w:val="24"/>
          <w:lang w:val="mn-MN"/>
        </w:rPr>
        <w:t xml:space="preserve">зохих </w:t>
      </w:r>
      <w:r w:rsidRPr="002C5462">
        <w:rPr>
          <w:rFonts w:eastAsiaTheme="minorHAnsi" w:cs="Arial"/>
          <w:color w:val="0D0D0D" w:themeColor="text1" w:themeTint="F2"/>
          <w:szCs w:val="24"/>
          <w:lang w:val="mn-MN"/>
        </w:rPr>
        <w:t xml:space="preserve">байгууллагуудын төрийн эрх баригчдын бүрэн эрхэд хүүхдийн мэдээллийн аюулгүй байдлыг хангахад чиглэсэн бүс нутгийн арга хэмжээний жагсаалтыг боловсруулж хэрэгжүүлэх, хүүхдэд зориулсан мэдээллийн бүтээгдэхүүн үйлдвэрлэх, мэдээллийн бүтээгдэхүүний эргэлт, түүнчлэн энэхүү холбооны хуулиар тогтоосон бусад </w:t>
      </w:r>
      <w:r w:rsidR="00F60B61">
        <w:rPr>
          <w:rFonts w:eastAsiaTheme="minorHAnsi" w:cs="Arial"/>
          <w:color w:val="0D0D0D" w:themeColor="text1" w:themeTint="F2"/>
          <w:szCs w:val="24"/>
          <w:lang w:val="mn-MN"/>
        </w:rPr>
        <w:t xml:space="preserve">бүрэн </w:t>
      </w:r>
      <w:r w:rsidRPr="002C5462">
        <w:rPr>
          <w:rFonts w:eastAsiaTheme="minorHAnsi" w:cs="Arial"/>
          <w:color w:val="0D0D0D" w:themeColor="text1" w:themeTint="F2"/>
          <w:szCs w:val="24"/>
          <w:lang w:val="mn-MN"/>
        </w:rPr>
        <w:t>эрх. (</w:t>
      </w:r>
      <w:r w:rsidR="007447C8">
        <w:rPr>
          <w:rFonts w:eastAsiaTheme="minorHAnsi" w:cs="Arial"/>
          <w:i/>
          <w:iCs/>
          <w:color w:val="0D0D0D" w:themeColor="text1" w:themeTint="F2"/>
          <w:szCs w:val="24"/>
          <w:lang w:val="mn-MN"/>
        </w:rPr>
        <w:t>Х</w:t>
      </w:r>
      <w:r w:rsidRPr="002C5462">
        <w:rPr>
          <w:rFonts w:eastAsiaTheme="minorHAnsi" w:cs="Arial"/>
          <w:i/>
          <w:iCs/>
          <w:color w:val="0D0D0D" w:themeColor="text1" w:themeTint="F2"/>
          <w:szCs w:val="24"/>
          <w:lang w:val="mn-MN"/>
        </w:rPr>
        <w:t>олбооны хуулийн 2019 оны 5-р сарын 1-ний өдрийн 93-фз, 2021 оны 7-р сарын 1-ний өдрийн 264-фз-р нэмэлт</w:t>
      </w:r>
      <w:r w:rsidR="00F60B61">
        <w:rPr>
          <w:rFonts w:eastAsiaTheme="minorHAnsi" w:cs="Arial"/>
          <w:i/>
          <w:iCs/>
          <w:color w:val="0D0D0D" w:themeColor="text1" w:themeTint="F2"/>
          <w:szCs w:val="24"/>
          <w:lang w:val="mn-MN"/>
        </w:rPr>
        <w:t>,</w:t>
      </w:r>
      <w:r w:rsidRPr="002C5462">
        <w:rPr>
          <w:rFonts w:eastAsiaTheme="minorHAnsi" w:cs="Arial"/>
          <w:i/>
          <w:iCs/>
          <w:color w:val="0D0D0D" w:themeColor="text1" w:themeTint="F2"/>
          <w:szCs w:val="24"/>
          <w:lang w:val="mn-MN"/>
        </w:rPr>
        <w:t xml:space="preserve"> өөрчлөлт оруулсан</w:t>
      </w:r>
      <w:r w:rsidRPr="002C5462">
        <w:rPr>
          <w:rFonts w:eastAsiaTheme="minorHAnsi" w:cs="Arial"/>
          <w:color w:val="0D0D0D" w:themeColor="text1" w:themeTint="F2"/>
          <w:szCs w:val="24"/>
          <w:lang w:val="mn-MN"/>
        </w:rPr>
        <w:t>)</w:t>
      </w:r>
      <w:r w:rsidR="007447C8">
        <w:rPr>
          <w:rFonts w:eastAsiaTheme="minorHAnsi" w:cs="Arial"/>
          <w:color w:val="0D0D0D" w:themeColor="text1" w:themeTint="F2"/>
          <w:szCs w:val="24"/>
          <w:lang w:val="mn-MN"/>
        </w:rPr>
        <w:t>.</w:t>
      </w:r>
    </w:p>
    <w:p w14:paraId="027E06B3" w14:textId="77777777" w:rsidR="00931728" w:rsidRPr="002C5462" w:rsidRDefault="00931728" w:rsidP="000C7308">
      <w:pPr>
        <w:spacing w:after="0" w:line="276" w:lineRule="auto"/>
        <w:jc w:val="both"/>
        <w:rPr>
          <w:rFonts w:ascii="Arial" w:eastAsiaTheme="minorHAnsi" w:hAnsi="Arial" w:cs="Arial"/>
          <w:caps/>
          <w:color w:val="0D0D0D" w:themeColor="text1" w:themeTint="F2"/>
          <w:sz w:val="24"/>
          <w:szCs w:val="24"/>
          <w:lang w:val="mn-MN"/>
        </w:rPr>
      </w:pPr>
    </w:p>
    <w:p w14:paraId="2E908BF0" w14:textId="281F4EA4" w:rsidR="00E80274" w:rsidRPr="002C5462" w:rsidRDefault="009E31A2" w:rsidP="00487E5C">
      <w:pPr>
        <w:spacing w:after="0" w:line="276" w:lineRule="auto"/>
        <w:ind w:firstLine="720"/>
        <w:jc w:val="both"/>
        <w:rPr>
          <w:rFonts w:ascii="Arial" w:eastAsiaTheme="minorHAnsi" w:hAnsi="Arial" w:cs="Arial"/>
          <w:color w:val="0D0D0D" w:themeColor="text1" w:themeTint="F2"/>
          <w:sz w:val="24"/>
          <w:szCs w:val="24"/>
          <w:lang w:val="mn-MN"/>
        </w:rPr>
      </w:pPr>
      <w:r w:rsidRPr="002C5462">
        <w:rPr>
          <w:rFonts w:ascii="Arial" w:eastAsiaTheme="minorHAnsi" w:hAnsi="Arial" w:cs="Arial"/>
          <w:color w:val="0D0D0D" w:themeColor="text1" w:themeTint="F2"/>
          <w:sz w:val="24"/>
          <w:szCs w:val="24"/>
          <w:lang w:val="mn-MN"/>
        </w:rPr>
        <w:lastRenderedPageBreak/>
        <w:t>Мөн хуулийн 6 дугаар зүйлд мэдээллийн бүтээгдэхүүний</w:t>
      </w:r>
      <w:r w:rsidR="00F60B61">
        <w:rPr>
          <w:rFonts w:ascii="Arial" w:eastAsiaTheme="minorHAnsi" w:hAnsi="Arial" w:cs="Arial"/>
          <w:color w:val="0D0D0D" w:themeColor="text1" w:themeTint="F2"/>
          <w:sz w:val="24"/>
          <w:szCs w:val="24"/>
          <w:lang w:val="mn-MN"/>
        </w:rPr>
        <w:t xml:space="preserve">г </w:t>
      </w:r>
      <w:r w:rsidRPr="002C5462">
        <w:rPr>
          <w:rFonts w:ascii="Arial" w:eastAsiaTheme="minorHAnsi" w:hAnsi="Arial" w:cs="Arial"/>
          <w:color w:val="0D0D0D" w:themeColor="text1" w:themeTint="F2"/>
          <w:sz w:val="24"/>
          <w:szCs w:val="24"/>
          <w:lang w:val="mn-MN"/>
        </w:rPr>
        <w:t>хуулийн шаардлагын дагуу дараах насны ангиллаар ангилдаг байна. Үүнд:</w:t>
      </w:r>
    </w:p>
    <w:p w14:paraId="347E25C5" w14:textId="3F3C1523" w:rsidR="00491CA4" w:rsidRPr="002C5462" w:rsidRDefault="008A4F76" w:rsidP="00BD4E95">
      <w:pPr>
        <w:pStyle w:val="ListParagraph"/>
        <w:numPr>
          <w:ilvl w:val="0"/>
          <w:numId w:val="19"/>
        </w:numPr>
        <w:spacing w:after="0" w:line="276" w:lineRule="auto"/>
        <w:jc w:val="both"/>
        <w:rPr>
          <w:rFonts w:eastAsiaTheme="minorHAnsi" w:cs="Arial"/>
          <w:color w:val="0D0D0D" w:themeColor="text1" w:themeTint="F2"/>
          <w:szCs w:val="24"/>
          <w:lang w:val="mn-MN"/>
        </w:rPr>
      </w:pPr>
      <w:r w:rsidRPr="002C5462">
        <w:rPr>
          <w:rFonts w:eastAsiaTheme="minorHAnsi" w:cs="Arial"/>
          <w:color w:val="0D0D0D" w:themeColor="text1" w:themeTint="F2"/>
          <w:szCs w:val="24"/>
          <w:lang w:val="mn-MN"/>
        </w:rPr>
        <w:t>зургаан нас хүрээгүй хүүхдэд зориулсан мэдээллийн бүтээгдэхүүн;</w:t>
      </w:r>
    </w:p>
    <w:p w14:paraId="7F03BD5F" w14:textId="6867EAE3" w:rsidR="008A4F76" w:rsidRPr="002C5462" w:rsidRDefault="008A4F76" w:rsidP="00BD4E95">
      <w:pPr>
        <w:pStyle w:val="ListParagraph"/>
        <w:numPr>
          <w:ilvl w:val="0"/>
          <w:numId w:val="19"/>
        </w:numPr>
        <w:spacing w:after="0" w:line="276" w:lineRule="auto"/>
        <w:jc w:val="both"/>
        <w:rPr>
          <w:rFonts w:eastAsiaTheme="minorHAnsi" w:cs="Arial"/>
          <w:color w:val="0D0D0D" w:themeColor="text1" w:themeTint="F2"/>
          <w:szCs w:val="24"/>
          <w:lang w:val="mn-MN"/>
        </w:rPr>
      </w:pPr>
      <w:r w:rsidRPr="002C5462">
        <w:rPr>
          <w:rFonts w:eastAsiaTheme="minorHAnsi" w:cs="Arial"/>
          <w:color w:val="0D0D0D" w:themeColor="text1" w:themeTint="F2"/>
          <w:szCs w:val="24"/>
          <w:lang w:val="mn-MN"/>
        </w:rPr>
        <w:t>зургаагаас дээш насны хүүхдэд зориулсан мэдээллийн бүтээгдэхүүн;</w:t>
      </w:r>
    </w:p>
    <w:p w14:paraId="75AAF98D" w14:textId="709FDE85" w:rsidR="008A4F76" w:rsidRPr="002C5462" w:rsidRDefault="00AD2B7E" w:rsidP="00BD4E95">
      <w:pPr>
        <w:pStyle w:val="ListParagraph"/>
        <w:numPr>
          <w:ilvl w:val="0"/>
          <w:numId w:val="19"/>
        </w:numPr>
        <w:spacing w:after="0" w:line="276" w:lineRule="auto"/>
        <w:jc w:val="both"/>
        <w:rPr>
          <w:rFonts w:eastAsiaTheme="minorHAnsi" w:cs="Arial"/>
          <w:color w:val="0D0D0D" w:themeColor="text1" w:themeTint="F2"/>
          <w:szCs w:val="24"/>
          <w:lang w:val="mn-MN"/>
        </w:rPr>
      </w:pPr>
      <w:r w:rsidRPr="002C5462">
        <w:rPr>
          <w:rFonts w:eastAsiaTheme="minorHAnsi" w:cs="Arial"/>
          <w:color w:val="0D0D0D" w:themeColor="text1" w:themeTint="F2"/>
          <w:szCs w:val="24"/>
          <w:lang w:val="mn-MN"/>
        </w:rPr>
        <w:t>арван хоёр наснаас дээш насны хүүхдэд зориулсан мэдээллийн бүтээгдэхүүн;</w:t>
      </w:r>
    </w:p>
    <w:p w14:paraId="402889E1" w14:textId="3BB7F5C9" w:rsidR="00AD2B7E" w:rsidRPr="002C5462" w:rsidRDefault="00AD2B7E" w:rsidP="00BD4E95">
      <w:pPr>
        <w:pStyle w:val="ListParagraph"/>
        <w:numPr>
          <w:ilvl w:val="0"/>
          <w:numId w:val="19"/>
        </w:numPr>
        <w:spacing w:after="0" w:line="276" w:lineRule="auto"/>
        <w:jc w:val="both"/>
        <w:rPr>
          <w:rFonts w:eastAsiaTheme="minorHAnsi" w:cs="Arial"/>
          <w:color w:val="0D0D0D" w:themeColor="text1" w:themeTint="F2"/>
          <w:szCs w:val="24"/>
          <w:lang w:val="mn-MN"/>
        </w:rPr>
      </w:pPr>
      <w:r w:rsidRPr="002C5462">
        <w:rPr>
          <w:rFonts w:eastAsiaTheme="minorHAnsi" w:cs="Arial"/>
          <w:color w:val="0D0D0D" w:themeColor="text1" w:themeTint="F2"/>
          <w:szCs w:val="24"/>
          <w:lang w:val="mn-MN"/>
        </w:rPr>
        <w:t>арван зургаан нас хүрсэн хүүхдэд зориулсан мэдээллийн бүтээгдэхүүн;</w:t>
      </w:r>
    </w:p>
    <w:p w14:paraId="1B5D05A0" w14:textId="2C389121" w:rsidR="00310A27" w:rsidRPr="002C5462" w:rsidRDefault="00310A27" w:rsidP="00BD4E95">
      <w:pPr>
        <w:pStyle w:val="ListParagraph"/>
        <w:numPr>
          <w:ilvl w:val="0"/>
          <w:numId w:val="19"/>
        </w:numPr>
        <w:spacing w:after="0" w:line="276" w:lineRule="auto"/>
        <w:jc w:val="both"/>
        <w:rPr>
          <w:rFonts w:eastAsiaTheme="minorHAnsi" w:cs="Arial"/>
          <w:color w:val="0D0D0D" w:themeColor="text1" w:themeTint="F2"/>
          <w:szCs w:val="24"/>
          <w:lang w:val="mn-MN"/>
        </w:rPr>
      </w:pPr>
      <w:r w:rsidRPr="002C5462">
        <w:rPr>
          <w:rFonts w:eastAsiaTheme="minorHAnsi" w:cs="Arial"/>
          <w:color w:val="0D0D0D" w:themeColor="text1" w:themeTint="F2"/>
          <w:szCs w:val="24"/>
          <w:lang w:val="mn-MN"/>
        </w:rPr>
        <w:t>хүүхдэд хориглосон мэдээллийн бүтээгдэхүүн гэж тус тус ангиллалыг тогтоож өгсөн байна.</w:t>
      </w:r>
      <w:r w:rsidR="00BA4BDA" w:rsidRPr="002C5462">
        <w:rPr>
          <w:rFonts w:eastAsiaTheme="minorHAnsi" w:cs="Arial"/>
          <w:color w:val="0D0D0D" w:themeColor="text1" w:themeTint="F2"/>
          <w:szCs w:val="24"/>
          <w:lang w:val="mn-MN"/>
        </w:rPr>
        <w:t xml:space="preserve"> </w:t>
      </w:r>
    </w:p>
    <w:p w14:paraId="31CBA9B7" w14:textId="44FD180C" w:rsidR="003D0265" w:rsidRPr="002C5462" w:rsidRDefault="0048060A" w:rsidP="00487E5C">
      <w:pPr>
        <w:spacing w:after="0" w:line="276" w:lineRule="auto"/>
        <w:ind w:firstLine="720"/>
        <w:jc w:val="both"/>
        <w:rPr>
          <w:rFonts w:ascii="Arial" w:eastAsiaTheme="minorHAnsi" w:hAnsi="Arial" w:cs="Arial"/>
          <w:color w:val="0D0D0D" w:themeColor="text1" w:themeTint="F2"/>
          <w:sz w:val="24"/>
          <w:szCs w:val="24"/>
          <w:lang w:val="mn-MN"/>
        </w:rPr>
      </w:pPr>
      <w:r>
        <w:rPr>
          <w:rFonts w:ascii="Arial" w:eastAsiaTheme="minorHAnsi" w:hAnsi="Arial" w:cs="Arial"/>
          <w:color w:val="0D0D0D" w:themeColor="text1" w:themeTint="F2"/>
          <w:sz w:val="24"/>
          <w:szCs w:val="24"/>
          <w:lang w:val="mn-MN"/>
        </w:rPr>
        <w:t>Ийнхүү</w:t>
      </w:r>
      <w:r w:rsidRPr="002C5462">
        <w:rPr>
          <w:rFonts w:ascii="Arial" w:eastAsiaTheme="minorHAnsi" w:hAnsi="Arial" w:cs="Arial"/>
          <w:color w:val="0D0D0D" w:themeColor="text1" w:themeTint="F2"/>
          <w:sz w:val="24"/>
          <w:szCs w:val="24"/>
          <w:lang w:val="mn-MN"/>
        </w:rPr>
        <w:t xml:space="preserve"> </w:t>
      </w:r>
      <w:r w:rsidR="00BA4BDA" w:rsidRPr="002C5462">
        <w:rPr>
          <w:rFonts w:ascii="Arial" w:eastAsiaTheme="minorHAnsi" w:hAnsi="Arial" w:cs="Arial"/>
          <w:color w:val="0D0D0D" w:themeColor="text1" w:themeTint="F2"/>
          <w:sz w:val="24"/>
          <w:szCs w:val="24"/>
          <w:lang w:val="mn-MN"/>
        </w:rPr>
        <w:t>ангилал тогтоосноороо хүүхэд өөрт нь тохироогүй мэдээ, мэдээллийг олж авах</w:t>
      </w:r>
      <w:r w:rsidR="00F60B61">
        <w:rPr>
          <w:rFonts w:ascii="Arial" w:eastAsiaTheme="minorHAnsi" w:hAnsi="Arial" w:cs="Arial"/>
          <w:color w:val="0D0D0D" w:themeColor="text1" w:themeTint="F2"/>
          <w:sz w:val="24"/>
          <w:szCs w:val="24"/>
          <w:lang w:val="mn-MN"/>
        </w:rPr>
        <w:t>тай холбогдсон харилцааг</w:t>
      </w:r>
      <w:r w:rsidR="00BA4BDA" w:rsidRPr="002C5462">
        <w:rPr>
          <w:rFonts w:ascii="Arial" w:eastAsiaTheme="minorHAnsi" w:hAnsi="Arial" w:cs="Arial"/>
          <w:color w:val="0D0D0D" w:themeColor="text1" w:themeTint="F2"/>
          <w:sz w:val="24"/>
          <w:szCs w:val="24"/>
          <w:lang w:val="mn-MN"/>
        </w:rPr>
        <w:t xml:space="preserve"> зохицуулсан байна. </w:t>
      </w:r>
      <w:r w:rsidR="003D0265" w:rsidRPr="002C5462">
        <w:rPr>
          <w:rFonts w:ascii="Arial" w:eastAsiaTheme="minorHAnsi" w:hAnsi="Arial" w:cs="Arial"/>
          <w:color w:val="0D0D0D" w:themeColor="text1" w:themeTint="F2"/>
          <w:sz w:val="24"/>
          <w:szCs w:val="24"/>
          <w:lang w:val="mn-MN"/>
        </w:rPr>
        <w:t>Үүнээс гадна энэ хуулийн 14 дүгээр зүйлд мэдээлэл, харилцаа холбооны сүлжээгээр дамжуулан мэдээлэл түгээх онцлог</w:t>
      </w:r>
      <w:r w:rsidR="00F60B61">
        <w:rPr>
          <w:rFonts w:ascii="Arial" w:eastAsiaTheme="minorHAnsi" w:hAnsi="Arial" w:cs="Arial"/>
          <w:color w:val="0D0D0D" w:themeColor="text1" w:themeTint="F2"/>
          <w:sz w:val="24"/>
          <w:szCs w:val="24"/>
          <w:lang w:val="mn-MN"/>
        </w:rPr>
        <w:t xml:space="preserve">ийг тусгасан </w:t>
      </w:r>
      <w:r w:rsidR="003D0265" w:rsidRPr="002C5462">
        <w:rPr>
          <w:rFonts w:ascii="Arial" w:eastAsiaTheme="minorHAnsi" w:hAnsi="Arial" w:cs="Arial"/>
          <w:color w:val="0D0D0D" w:themeColor="text1" w:themeTint="F2"/>
          <w:sz w:val="24"/>
          <w:szCs w:val="24"/>
          <w:lang w:val="mn-MN"/>
        </w:rPr>
        <w:t>байна:</w:t>
      </w:r>
    </w:p>
    <w:p w14:paraId="3999514A" w14:textId="4BACF6BA" w:rsidR="00E13228" w:rsidRPr="002C5462" w:rsidRDefault="00E13228" w:rsidP="00BD4E95">
      <w:pPr>
        <w:pStyle w:val="ListParagraph"/>
        <w:numPr>
          <w:ilvl w:val="0"/>
          <w:numId w:val="16"/>
        </w:numPr>
        <w:spacing w:after="0" w:line="276" w:lineRule="auto"/>
        <w:jc w:val="both"/>
        <w:rPr>
          <w:rFonts w:eastAsiaTheme="minorHAnsi" w:cs="Arial"/>
          <w:color w:val="0D0D0D" w:themeColor="text1" w:themeTint="F2"/>
          <w:szCs w:val="24"/>
          <w:lang w:val="mn-MN"/>
        </w:rPr>
      </w:pPr>
      <w:r w:rsidRPr="002C5462">
        <w:rPr>
          <w:rFonts w:eastAsiaTheme="minorHAnsi" w:cs="Arial"/>
          <w:color w:val="0D0D0D" w:themeColor="text1" w:themeTint="F2"/>
          <w:szCs w:val="24"/>
          <w:lang w:val="mn-MN"/>
        </w:rPr>
        <w:t>Олон нийтийн мэдээллийн хэрэгслээр бүртгэгдээгүй "Интерн</w:t>
      </w:r>
      <w:r w:rsidR="00DF0BD3">
        <w:rPr>
          <w:rFonts w:eastAsiaTheme="minorHAnsi" w:cs="Arial"/>
          <w:color w:val="0D0D0D" w:themeColor="text1" w:themeTint="F2"/>
          <w:szCs w:val="24"/>
          <w:lang w:val="mn-MN"/>
        </w:rPr>
        <w:t>э</w:t>
      </w:r>
      <w:r w:rsidRPr="002C5462">
        <w:rPr>
          <w:rFonts w:eastAsiaTheme="minorHAnsi" w:cs="Arial"/>
          <w:color w:val="0D0D0D" w:themeColor="text1" w:themeTint="F2"/>
          <w:szCs w:val="24"/>
          <w:lang w:val="mn-MN"/>
        </w:rPr>
        <w:t>т" мэдээлэл, харилцаа холбооны сүлжээнд байгаа сайт нь мэдээллийн бүтээгдэхүүний тэмдэг (түүний дотор машинд уншигдах хэлбэрээр) ба хүүхдийн дунд тархалтыг хязгаарлах тухай анхааруулга бүхий бичвэрийг агуулж болно. Энэхүү Холбооны хуулийн шаардлагын дагуу сайтуудыг эзэмшигчид нь бие даан ангил</w:t>
      </w:r>
      <w:r w:rsidR="00F60B61">
        <w:rPr>
          <w:rFonts w:eastAsiaTheme="minorHAnsi" w:cs="Arial"/>
          <w:color w:val="0D0D0D" w:themeColor="text1" w:themeTint="F2"/>
          <w:szCs w:val="24"/>
          <w:lang w:val="mn-MN"/>
        </w:rPr>
        <w:t>на</w:t>
      </w:r>
      <w:r w:rsidRPr="002C5462">
        <w:rPr>
          <w:rFonts w:eastAsiaTheme="minorHAnsi" w:cs="Arial"/>
          <w:color w:val="0D0D0D" w:themeColor="text1" w:themeTint="F2"/>
          <w:szCs w:val="24"/>
          <w:lang w:val="mn-MN"/>
        </w:rPr>
        <w:t>.</w:t>
      </w:r>
    </w:p>
    <w:p w14:paraId="01C2DF67" w14:textId="458221AD" w:rsidR="000D7CE2" w:rsidRPr="002C5462" w:rsidRDefault="000D7CE2" w:rsidP="00BD4E95">
      <w:pPr>
        <w:pStyle w:val="ListParagraph"/>
        <w:numPr>
          <w:ilvl w:val="0"/>
          <w:numId w:val="16"/>
        </w:numPr>
        <w:spacing w:after="0" w:line="276" w:lineRule="auto"/>
        <w:jc w:val="both"/>
        <w:rPr>
          <w:rFonts w:eastAsiaTheme="minorHAnsi" w:cs="Arial"/>
          <w:color w:val="0D0D0D" w:themeColor="text1" w:themeTint="F2"/>
          <w:szCs w:val="24"/>
          <w:lang w:val="mn-MN"/>
        </w:rPr>
      </w:pPr>
      <w:r w:rsidRPr="002C5462">
        <w:rPr>
          <w:rFonts w:eastAsiaTheme="minorHAnsi" w:cs="Arial"/>
          <w:color w:val="0D0D0D" w:themeColor="text1" w:themeTint="F2"/>
          <w:szCs w:val="24"/>
          <w:lang w:val="mn-MN"/>
        </w:rPr>
        <w:t>Аудио-визуал үйлчилгээ нь энэ зүйлийн 3-р хэсэгт заасан мэдээллийн бүтээгдэхүүний ангиллын аль нэгэнд хамаарах мэдээллийн бүтээгдэхүүний тэмдэглэгээ (түүний дотор машинд уншигдахуйц хэлбэрээр) ба хүүхдийн дунд мэдээллийн бүтээгдэхүүний тархалтыг хязгаарлах тухай анхааруулга агуулсан байх ёстой</w:t>
      </w:r>
      <w:r w:rsidR="00547E87" w:rsidRPr="002C5462">
        <w:rPr>
          <w:rFonts w:eastAsiaTheme="minorHAnsi" w:cs="Arial"/>
          <w:color w:val="0D0D0D" w:themeColor="text1" w:themeTint="F2"/>
          <w:szCs w:val="24"/>
        </w:rPr>
        <w:t xml:space="preserve"> </w:t>
      </w:r>
      <w:r w:rsidR="00547E87" w:rsidRPr="002C5462">
        <w:rPr>
          <w:rFonts w:eastAsiaTheme="minorHAnsi" w:cs="Arial"/>
          <w:color w:val="0D0D0D" w:themeColor="text1" w:themeTint="F2"/>
          <w:szCs w:val="24"/>
          <w:lang w:val="mn-MN"/>
        </w:rPr>
        <w:t>гэж тусагсан байна</w:t>
      </w:r>
      <w:r w:rsidRPr="002C5462">
        <w:rPr>
          <w:rFonts w:eastAsiaTheme="minorHAnsi" w:cs="Arial"/>
          <w:color w:val="0D0D0D" w:themeColor="text1" w:themeTint="F2"/>
          <w:szCs w:val="24"/>
          <w:lang w:val="mn-MN"/>
        </w:rPr>
        <w:t>.</w:t>
      </w:r>
    </w:p>
    <w:p w14:paraId="32E36761" w14:textId="7C471E55" w:rsidR="00547E87" w:rsidRPr="002C5462" w:rsidRDefault="00547E87" w:rsidP="000C7308">
      <w:pPr>
        <w:spacing w:after="0" w:line="276" w:lineRule="auto"/>
        <w:ind w:firstLine="720"/>
        <w:jc w:val="both"/>
        <w:rPr>
          <w:rFonts w:ascii="Arial" w:eastAsiaTheme="minorHAnsi" w:hAnsi="Arial" w:cs="Arial"/>
          <w:color w:val="0D0D0D" w:themeColor="text1" w:themeTint="F2"/>
          <w:sz w:val="24"/>
          <w:szCs w:val="24"/>
          <w:lang w:val="mn-MN"/>
        </w:rPr>
      </w:pPr>
      <w:r w:rsidRPr="002C5462">
        <w:rPr>
          <w:rFonts w:ascii="Arial" w:eastAsiaTheme="minorHAnsi" w:hAnsi="Arial" w:cs="Arial"/>
          <w:color w:val="0D0D0D" w:themeColor="text1" w:themeTint="F2"/>
          <w:sz w:val="24"/>
          <w:szCs w:val="24"/>
          <w:lang w:val="mn-MN"/>
        </w:rPr>
        <w:t xml:space="preserve">Дээр </w:t>
      </w:r>
      <w:r w:rsidR="00A5452D" w:rsidRPr="002C5462">
        <w:rPr>
          <w:rFonts w:ascii="Arial" w:eastAsiaTheme="minorHAnsi" w:hAnsi="Arial" w:cs="Arial"/>
          <w:color w:val="0D0D0D" w:themeColor="text1" w:themeTint="F2"/>
          <w:sz w:val="24"/>
          <w:szCs w:val="24"/>
          <w:lang w:val="mn-MN"/>
        </w:rPr>
        <w:t>дурдсанчлан</w:t>
      </w:r>
      <w:r w:rsidRPr="002C5462">
        <w:rPr>
          <w:rFonts w:ascii="Arial" w:eastAsiaTheme="minorHAnsi" w:hAnsi="Arial" w:cs="Arial"/>
          <w:color w:val="0D0D0D" w:themeColor="text1" w:themeTint="F2"/>
          <w:sz w:val="24"/>
          <w:szCs w:val="24"/>
          <w:lang w:val="mn-MN"/>
        </w:rPr>
        <w:t xml:space="preserve"> мэдээллийн хязгаарлалт, хяналтыг тогтоосноор хүүхдийг цахим орчинд хамгаалах механизм </w:t>
      </w:r>
      <w:r w:rsidR="00F60B61">
        <w:rPr>
          <w:rFonts w:ascii="Arial" w:eastAsiaTheme="minorHAnsi" w:hAnsi="Arial" w:cs="Arial"/>
          <w:color w:val="0D0D0D" w:themeColor="text1" w:themeTint="F2"/>
          <w:sz w:val="24"/>
          <w:szCs w:val="24"/>
          <w:lang w:val="mn-MN"/>
        </w:rPr>
        <w:t xml:space="preserve">бүрэлдэн бий </w:t>
      </w:r>
      <w:r w:rsidRPr="002C5462">
        <w:rPr>
          <w:rFonts w:ascii="Arial" w:eastAsiaTheme="minorHAnsi" w:hAnsi="Arial" w:cs="Arial"/>
          <w:color w:val="0D0D0D" w:themeColor="text1" w:themeTint="F2"/>
          <w:sz w:val="24"/>
          <w:szCs w:val="24"/>
          <w:lang w:val="mn-MN"/>
        </w:rPr>
        <w:t>болдог.</w:t>
      </w:r>
      <w:r w:rsidR="00741E49" w:rsidRPr="002C5462">
        <w:rPr>
          <w:rFonts w:ascii="Arial" w:eastAsiaTheme="minorHAnsi" w:hAnsi="Arial" w:cs="Arial"/>
          <w:color w:val="0D0D0D" w:themeColor="text1" w:themeTint="F2"/>
          <w:sz w:val="24"/>
          <w:szCs w:val="24"/>
          <w:lang w:val="mn-MN"/>
        </w:rPr>
        <w:t xml:space="preserve"> </w:t>
      </w:r>
    </w:p>
    <w:p w14:paraId="5605B134" w14:textId="1887D679" w:rsidR="009E31A2" w:rsidRPr="002C5462" w:rsidRDefault="009E31A2" w:rsidP="000C7308">
      <w:pPr>
        <w:spacing w:after="0" w:line="276" w:lineRule="auto"/>
        <w:jc w:val="both"/>
        <w:rPr>
          <w:rFonts w:ascii="Arial" w:eastAsiaTheme="minorHAnsi" w:hAnsi="Arial" w:cs="Arial"/>
          <w:color w:val="0D0D0D" w:themeColor="text1" w:themeTint="F2"/>
          <w:sz w:val="24"/>
          <w:szCs w:val="24"/>
          <w:lang w:val="mn-MN"/>
        </w:rPr>
      </w:pPr>
    </w:p>
    <w:p w14:paraId="4174B16D" w14:textId="5BB9A16D" w:rsidR="007C73BC" w:rsidRPr="002C5462" w:rsidRDefault="007C73BC" w:rsidP="00487E5C">
      <w:pPr>
        <w:spacing w:after="0" w:line="276" w:lineRule="auto"/>
        <w:ind w:firstLine="720"/>
        <w:jc w:val="both"/>
        <w:rPr>
          <w:rFonts w:ascii="Arial" w:eastAsiaTheme="minorHAnsi" w:hAnsi="Arial" w:cs="Arial"/>
          <w:b/>
          <w:bCs/>
          <w:caps/>
          <w:color w:val="0D0D0D" w:themeColor="text1" w:themeTint="F2"/>
          <w:sz w:val="24"/>
          <w:szCs w:val="24"/>
          <w:lang w:val="mn-MN"/>
        </w:rPr>
      </w:pPr>
      <w:r w:rsidRPr="002C5462">
        <w:rPr>
          <w:rFonts w:ascii="Arial" w:eastAsiaTheme="minorHAnsi" w:hAnsi="Arial" w:cs="Arial"/>
          <w:b/>
          <w:bCs/>
          <w:color w:val="0D0D0D" w:themeColor="text1" w:themeTint="F2"/>
          <w:sz w:val="24"/>
          <w:szCs w:val="24"/>
          <w:lang w:val="mn-MN"/>
        </w:rPr>
        <w:t>6.8</w:t>
      </w:r>
      <w:r w:rsidR="00C75209" w:rsidRPr="002C5462">
        <w:rPr>
          <w:rFonts w:ascii="Arial" w:eastAsiaTheme="minorHAnsi" w:hAnsi="Arial" w:cs="Arial"/>
          <w:b/>
          <w:bCs/>
          <w:color w:val="0D0D0D" w:themeColor="text1" w:themeTint="F2"/>
          <w:sz w:val="24"/>
          <w:szCs w:val="24"/>
          <w:lang w:val="mn-MN"/>
        </w:rPr>
        <w:t xml:space="preserve"> </w:t>
      </w:r>
      <w:r w:rsidR="0064122C" w:rsidRPr="002C5462">
        <w:rPr>
          <w:rFonts w:ascii="Arial" w:eastAsiaTheme="minorHAnsi" w:hAnsi="Arial" w:cs="Arial"/>
          <w:b/>
          <w:bCs/>
          <w:color w:val="0D0D0D" w:themeColor="text1" w:themeTint="F2"/>
          <w:sz w:val="24"/>
          <w:szCs w:val="24"/>
          <w:lang w:val="mn-MN"/>
        </w:rPr>
        <w:t xml:space="preserve">ИХ БРИТАНИ УЛСЫН ЦАХИМ </w:t>
      </w:r>
      <w:r w:rsidR="0064122C" w:rsidRPr="002C5462">
        <w:rPr>
          <w:rFonts w:ascii="Arial" w:eastAsiaTheme="minorHAnsi" w:hAnsi="Arial" w:cs="Arial"/>
          <w:b/>
          <w:bCs/>
          <w:caps/>
          <w:color w:val="0D0D0D" w:themeColor="text1" w:themeTint="F2"/>
          <w:sz w:val="24"/>
          <w:szCs w:val="24"/>
          <w:lang w:val="mn-MN"/>
        </w:rPr>
        <w:t>орчинд хүүхдийн эрхийг хамгаалахтай холбоотой хуулийн зохицуулалт</w:t>
      </w:r>
    </w:p>
    <w:p w14:paraId="7B72AA56" w14:textId="77777777" w:rsidR="00F1527C" w:rsidRPr="002C5462" w:rsidRDefault="00F1527C" w:rsidP="000C7308">
      <w:pPr>
        <w:spacing w:after="0" w:line="276" w:lineRule="auto"/>
        <w:jc w:val="both"/>
        <w:rPr>
          <w:rFonts w:ascii="Arial" w:eastAsiaTheme="minorHAnsi" w:hAnsi="Arial" w:cs="Arial"/>
          <w:b/>
          <w:bCs/>
          <w:color w:val="0D0D0D" w:themeColor="text1" w:themeTint="F2"/>
          <w:sz w:val="24"/>
          <w:szCs w:val="24"/>
          <w:lang w:val="mn-MN"/>
        </w:rPr>
      </w:pPr>
    </w:p>
    <w:p w14:paraId="6970064D" w14:textId="1803DD51" w:rsidR="00201D8E" w:rsidRPr="002C5462" w:rsidRDefault="00201D8E" w:rsidP="000C7308">
      <w:pPr>
        <w:spacing w:line="276" w:lineRule="auto"/>
        <w:ind w:firstLine="720"/>
        <w:jc w:val="both"/>
        <w:rPr>
          <w:rFonts w:ascii="Arial" w:hAnsi="Arial" w:cs="Arial"/>
          <w:sz w:val="24"/>
          <w:szCs w:val="24"/>
          <w:lang w:val="mn-MN"/>
        </w:rPr>
      </w:pPr>
      <w:r w:rsidRPr="002C5462">
        <w:rPr>
          <w:rFonts w:ascii="Arial" w:hAnsi="Arial" w:cs="Arial"/>
          <w:sz w:val="24"/>
          <w:szCs w:val="24"/>
          <w:lang w:val="mn-MN"/>
        </w:rPr>
        <w:t xml:space="preserve">Их Британи нь </w:t>
      </w:r>
      <w:r w:rsidR="00A55D68" w:rsidRPr="002C5462">
        <w:rPr>
          <w:rFonts w:ascii="Arial" w:hAnsi="Arial" w:cs="Arial"/>
          <w:sz w:val="24"/>
          <w:szCs w:val="24"/>
          <w:lang w:val="mn-MN"/>
        </w:rPr>
        <w:t>техник</w:t>
      </w:r>
      <w:r w:rsidR="00C463DB">
        <w:rPr>
          <w:rFonts w:ascii="Arial" w:hAnsi="Arial" w:cs="Arial"/>
          <w:sz w:val="24"/>
          <w:szCs w:val="24"/>
          <w:lang w:val="mn-MN"/>
        </w:rPr>
        <w:t>,</w:t>
      </w:r>
      <w:r w:rsidR="00A55D68" w:rsidRPr="002C5462">
        <w:rPr>
          <w:rFonts w:ascii="Arial" w:hAnsi="Arial" w:cs="Arial"/>
          <w:sz w:val="24"/>
          <w:szCs w:val="24"/>
          <w:lang w:val="mn-MN"/>
        </w:rPr>
        <w:t xml:space="preserve"> технологийн дэвшилттэй холбоотой үүсч буй асуудлуудыг шийдвэрлэх</w:t>
      </w:r>
      <w:r w:rsidR="00A55D68">
        <w:rPr>
          <w:rFonts w:ascii="Arial" w:hAnsi="Arial" w:cs="Arial"/>
          <w:sz w:val="24"/>
          <w:szCs w:val="24"/>
          <w:lang w:val="mn-MN"/>
        </w:rPr>
        <w:t>ийн тулд</w:t>
      </w:r>
      <w:r w:rsidR="00A55D68" w:rsidRPr="002C5462">
        <w:rPr>
          <w:rFonts w:ascii="Arial" w:hAnsi="Arial" w:cs="Arial"/>
          <w:sz w:val="24"/>
          <w:szCs w:val="24"/>
          <w:lang w:val="mn-MN"/>
        </w:rPr>
        <w:t xml:space="preserve"> </w:t>
      </w:r>
      <w:r w:rsidRPr="002C5462">
        <w:rPr>
          <w:rFonts w:ascii="Arial" w:hAnsi="Arial" w:cs="Arial"/>
          <w:sz w:val="24"/>
          <w:szCs w:val="24"/>
          <w:lang w:val="mn-MN"/>
        </w:rPr>
        <w:t>холбогдох хууль тогтоомжид нэмэлт</w:t>
      </w:r>
      <w:r w:rsidR="00696000">
        <w:rPr>
          <w:rFonts w:ascii="Arial" w:hAnsi="Arial" w:cs="Arial"/>
          <w:sz w:val="24"/>
          <w:szCs w:val="24"/>
          <w:lang w:val="mn-MN"/>
        </w:rPr>
        <w:t>,</w:t>
      </w:r>
      <w:r w:rsidRPr="002C5462">
        <w:rPr>
          <w:rFonts w:ascii="Arial" w:hAnsi="Arial" w:cs="Arial"/>
          <w:sz w:val="24"/>
          <w:szCs w:val="24"/>
          <w:lang w:val="mn-MN"/>
        </w:rPr>
        <w:t xml:space="preserve"> өөрчлөлт оруула</w:t>
      </w:r>
      <w:r w:rsidR="00A55D68">
        <w:rPr>
          <w:rFonts w:ascii="Arial" w:hAnsi="Arial" w:cs="Arial"/>
          <w:sz w:val="24"/>
          <w:szCs w:val="24"/>
          <w:lang w:val="mn-MN"/>
        </w:rPr>
        <w:t>х</w:t>
      </w:r>
      <w:r w:rsidRPr="002C5462">
        <w:rPr>
          <w:rFonts w:ascii="Arial" w:hAnsi="Arial" w:cs="Arial"/>
          <w:sz w:val="24"/>
          <w:szCs w:val="24"/>
          <w:lang w:val="mn-MN"/>
        </w:rPr>
        <w:t xml:space="preserve"> </w:t>
      </w:r>
      <w:r w:rsidR="00A55D68">
        <w:rPr>
          <w:rFonts w:ascii="Arial" w:hAnsi="Arial" w:cs="Arial"/>
          <w:sz w:val="24"/>
          <w:szCs w:val="24"/>
          <w:lang w:val="mn-MN"/>
        </w:rPr>
        <w:t>арга замыг</w:t>
      </w:r>
      <w:r w:rsidRPr="002C5462">
        <w:rPr>
          <w:rFonts w:ascii="Arial" w:hAnsi="Arial" w:cs="Arial"/>
          <w:sz w:val="24"/>
          <w:szCs w:val="24"/>
          <w:lang w:val="mn-MN"/>
        </w:rPr>
        <w:t xml:space="preserve"> хэрэгжүүлж байна. Жишээ нь:</w:t>
      </w:r>
      <w:r w:rsidRPr="00696000">
        <w:rPr>
          <w:rFonts w:ascii="Arial" w:hAnsi="Arial" w:cs="Arial"/>
          <w:sz w:val="24"/>
          <w:szCs w:val="24"/>
          <w:lang w:val="mn-MN"/>
        </w:rPr>
        <w:t xml:space="preserve"> </w:t>
      </w:r>
      <w:r w:rsidRPr="00487E5C">
        <w:rPr>
          <w:rFonts w:ascii="Arial" w:hAnsi="Arial" w:cs="Arial"/>
          <w:sz w:val="24"/>
          <w:szCs w:val="24"/>
          <w:lang w:val="mn-MN"/>
        </w:rPr>
        <w:t>Эрүүгийн болон олон нийтийн хэв журмыг сахиулах тухай хуульд</w:t>
      </w:r>
      <w:r w:rsidRPr="00696000">
        <w:rPr>
          <w:rFonts w:ascii="Arial" w:hAnsi="Arial" w:cs="Arial"/>
          <w:sz w:val="24"/>
          <w:szCs w:val="24"/>
          <w:lang w:val="mn-MN"/>
        </w:rPr>
        <w:t xml:space="preserve"> </w:t>
      </w:r>
      <w:r w:rsidRPr="002C5462">
        <w:rPr>
          <w:rFonts w:ascii="Arial" w:hAnsi="Arial" w:cs="Arial"/>
          <w:sz w:val="24"/>
          <w:szCs w:val="24"/>
          <w:lang w:val="mn-MN"/>
        </w:rPr>
        <w:t>садар самуун материал “хэвлэн нийтлэх” гэдэг ойлголт нь интернэт дэх агуулгыг адил хамрах болсон. Түүнчлэн технологи ашигла</w:t>
      </w:r>
      <w:r w:rsidR="00B30851">
        <w:rPr>
          <w:rFonts w:ascii="Arial" w:hAnsi="Arial" w:cs="Arial"/>
          <w:sz w:val="24"/>
          <w:szCs w:val="24"/>
          <w:lang w:val="mn-MN"/>
        </w:rPr>
        <w:t>ж,</w:t>
      </w:r>
      <w:r w:rsidRPr="002C5462">
        <w:rPr>
          <w:rFonts w:ascii="Arial" w:hAnsi="Arial" w:cs="Arial"/>
          <w:sz w:val="24"/>
          <w:szCs w:val="24"/>
          <w:lang w:val="mn-MN"/>
        </w:rPr>
        <w:t xml:space="preserve"> компьютерийн тусламжтай эсхүл өөр ямар нэгэн техник ашиглан бий</w:t>
      </w:r>
      <w:r w:rsidR="00583C5D">
        <w:rPr>
          <w:rFonts w:ascii="Arial" w:hAnsi="Arial" w:cs="Arial"/>
          <w:sz w:val="24"/>
          <w:szCs w:val="24"/>
          <w:lang w:val="mn-MN"/>
        </w:rPr>
        <w:t xml:space="preserve"> </w:t>
      </w:r>
      <w:r w:rsidRPr="002C5462">
        <w:rPr>
          <w:rFonts w:ascii="Arial" w:hAnsi="Arial" w:cs="Arial"/>
          <w:sz w:val="24"/>
          <w:szCs w:val="24"/>
          <w:lang w:val="mn-MN"/>
        </w:rPr>
        <w:t>болгосон хүүхдийн дүр</w:t>
      </w:r>
      <w:r w:rsidR="00A55D68">
        <w:rPr>
          <w:rFonts w:ascii="Arial" w:hAnsi="Arial" w:cs="Arial"/>
          <w:sz w:val="24"/>
          <w:szCs w:val="24"/>
          <w:lang w:val="mn-MN"/>
        </w:rPr>
        <w:t>с</w:t>
      </w:r>
      <w:r w:rsidRPr="002C5462">
        <w:rPr>
          <w:rFonts w:ascii="Arial" w:hAnsi="Arial" w:cs="Arial"/>
          <w:sz w:val="24"/>
          <w:szCs w:val="24"/>
          <w:lang w:val="mn-MN"/>
        </w:rPr>
        <w:t xml:space="preserve"> зураг бүхий садар самуун хэв маягтай “дууриамал зураг” нь эрүүгийн гэмт хэрэг</w:t>
      </w:r>
      <w:r w:rsidR="00583C5D">
        <w:rPr>
          <w:rFonts w:ascii="Arial" w:hAnsi="Arial" w:cs="Arial"/>
          <w:sz w:val="24"/>
          <w:szCs w:val="24"/>
          <w:lang w:val="mn-MN"/>
        </w:rPr>
        <w:t xml:space="preserve">т </w:t>
      </w:r>
      <w:r w:rsidRPr="002C5462">
        <w:rPr>
          <w:rFonts w:ascii="Arial" w:hAnsi="Arial" w:cs="Arial"/>
          <w:sz w:val="24"/>
          <w:szCs w:val="24"/>
          <w:lang w:val="mn-MN"/>
        </w:rPr>
        <w:t>тооцогддог. Цаашлаад</w:t>
      </w:r>
      <w:r w:rsidR="00B30851">
        <w:rPr>
          <w:rFonts w:ascii="Arial" w:hAnsi="Arial" w:cs="Arial"/>
          <w:sz w:val="24"/>
          <w:szCs w:val="24"/>
          <w:lang w:val="mn-MN"/>
        </w:rPr>
        <w:t>,</w:t>
      </w:r>
      <w:r w:rsidRPr="002C5462">
        <w:rPr>
          <w:rFonts w:ascii="Arial" w:hAnsi="Arial" w:cs="Arial"/>
          <w:sz w:val="24"/>
          <w:szCs w:val="24"/>
          <w:lang w:val="mn-MN"/>
        </w:rPr>
        <w:t xml:space="preserve"> </w:t>
      </w:r>
      <w:r w:rsidR="00B30851" w:rsidRPr="00ED1359">
        <w:rPr>
          <w:rFonts w:ascii="Arial" w:hAnsi="Arial" w:cs="Arial"/>
          <w:sz w:val="24"/>
          <w:szCs w:val="24"/>
          <w:lang w:val="mn-MN"/>
        </w:rPr>
        <w:t>1978</w:t>
      </w:r>
      <w:r w:rsidR="00B30851">
        <w:rPr>
          <w:rFonts w:ascii="Arial" w:hAnsi="Arial" w:cs="Arial"/>
          <w:sz w:val="24"/>
          <w:szCs w:val="24"/>
          <w:lang w:val="mn-MN"/>
        </w:rPr>
        <w:t xml:space="preserve"> онд батлагдсан</w:t>
      </w:r>
      <w:r w:rsidR="00B30851" w:rsidRPr="00ED1359">
        <w:rPr>
          <w:rFonts w:ascii="Arial" w:hAnsi="Arial" w:cs="Arial"/>
          <w:sz w:val="24"/>
          <w:szCs w:val="24"/>
          <w:lang w:val="mn-MN"/>
        </w:rPr>
        <w:t xml:space="preserve"> </w:t>
      </w:r>
      <w:r w:rsidRPr="00487E5C">
        <w:rPr>
          <w:rFonts w:ascii="Arial" w:hAnsi="Arial" w:cs="Arial"/>
          <w:sz w:val="24"/>
          <w:szCs w:val="24"/>
          <w:lang w:val="mn-MN"/>
        </w:rPr>
        <w:t>Хүүхдийн эрхийг хамгаалах тухай хуульд</w:t>
      </w:r>
      <w:r w:rsidRPr="00B30851">
        <w:rPr>
          <w:rFonts w:ascii="Arial" w:hAnsi="Arial" w:cs="Arial"/>
          <w:sz w:val="24"/>
          <w:szCs w:val="24"/>
          <w:lang w:val="mn-MN"/>
        </w:rPr>
        <w:t xml:space="preserve"> “зураг” гэ</w:t>
      </w:r>
      <w:r w:rsidR="00E8555D">
        <w:rPr>
          <w:rFonts w:ascii="Arial" w:hAnsi="Arial" w:cs="Arial"/>
          <w:sz w:val="24"/>
          <w:szCs w:val="24"/>
          <w:lang w:val="mn-MN"/>
        </w:rPr>
        <w:t>х</w:t>
      </w:r>
      <w:r w:rsidRPr="00696000">
        <w:rPr>
          <w:rFonts w:ascii="Arial" w:hAnsi="Arial" w:cs="Arial"/>
          <w:sz w:val="24"/>
          <w:szCs w:val="24"/>
          <w:lang w:val="mn-MN"/>
        </w:rPr>
        <w:t xml:space="preserve"> ойлголт</w:t>
      </w:r>
      <w:r w:rsidR="00B30851">
        <w:rPr>
          <w:rFonts w:ascii="Arial" w:hAnsi="Arial" w:cs="Arial"/>
          <w:sz w:val="24"/>
          <w:szCs w:val="24"/>
          <w:lang w:val="mn-MN"/>
        </w:rPr>
        <w:t>ыг</w:t>
      </w:r>
      <w:r w:rsidRPr="00696000">
        <w:rPr>
          <w:rFonts w:ascii="Arial" w:hAnsi="Arial" w:cs="Arial"/>
          <w:sz w:val="24"/>
          <w:szCs w:val="24"/>
          <w:lang w:val="mn-MN"/>
        </w:rPr>
        <w:t xml:space="preserve"> цахим хэлбэрийг оруулан ойлгох</w:t>
      </w:r>
      <w:r w:rsidR="00E8555D">
        <w:rPr>
          <w:rFonts w:ascii="Arial" w:hAnsi="Arial" w:cs="Arial"/>
          <w:sz w:val="24"/>
          <w:szCs w:val="24"/>
          <w:lang w:val="mn-MN"/>
        </w:rPr>
        <w:t xml:space="preserve"> тухай, мөн</w:t>
      </w:r>
      <w:r w:rsidRPr="00696000">
        <w:rPr>
          <w:rFonts w:ascii="Arial" w:hAnsi="Arial" w:cs="Arial"/>
          <w:sz w:val="24"/>
          <w:szCs w:val="24"/>
          <w:lang w:val="mn-MN"/>
        </w:rPr>
        <w:t xml:space="preserve"> нэмэлт</w:t>
      </w:r>
      <w:r w:rsidR="00E8555D">
        <w:rPr>
          <w:rFonts w:ascii="Arial" w:hAnsi="Arial" w:cs="Arial"/>
          <w:sz w:val="24"/>
          <w:szCs w:val="24"/>
          <w:lang w:val="mn-MN"/>
        </w:rPr>
        <w:t xml:space="preserve">, </w:t>
      </w:r>
      <w:r w:rsidRPr="00696000">
        <w:rPr>
          <w:rFonts w:ascii="Arial" w:hAnsi="Arial" w:cs="Arial"/>
          <w:sz w:val="24"/>
          <w:szCs w:val="24"/>
          <w:lang w:val="mn-MN"/>
        </w:rPr>
        <w:t>өөрчлөлт ор</w:t>
      </w:r>
      <w:r w:rsidR="00BB5636" w:rsidRPr="00696000">
        <w:rPr>
          <w:rFonts w:ascii="Arial" w:hAnsi="Arial" w:cs="Arial"/>
          <w:sz w:val="24"/>
          <w:szCs w:val="24"/>
          <w:lang w:val="mn-MN"/>
        </w:rPr>
        <w:t>уулсан</w:t>
      </w:r>
      <w:r w:rsidR="00E8555D">
        <w:rPr>
          <w:rFonts w:ascii="Arial" w:hAnsi="Arial" w:cs="Arial"/>
          <w:sz w:val="24"/>
          <w:szCs w:val="24"/>
          <w:lang w:val="mn-MN"/>
        </w:rPr>
        <w:t xml:space="preserve"> байна</w:t>
      </w:r>
      <w:r w:rsidRPr="00696000">
        <w:rPr>
          <w:rFonts w:ascii="Arial" w:hAnsi="Arial" w:cs="Arial"/>
          <w:sz w:val="24"/>
          <w:szCs w:val="24"/>
          <w:lang w:val="mn-MN"/>
        </w:rPr>
        <w:t xml:space="preserve">. </w:t>
      </w:r>
      <w:r w:rsidR="00E8555D" w:rsidRPr="0084546A">
        <w:rPr>
          <w:rFonts w:ascii="Arial" w:hAnsi="Arial" w:cs="Arial"/>
          <w:sz w:val="24"/>
          <w:szCs w:val="24"/>
          <w:lang w:val="mn-MN"/>
        </w:rPr>
        <w:t>2003 оны</w:t>
      </w:r>
      <w:r w:rsidR="00E8555D" w:rsidRPr="0084546A">
        <w:rPr>
          <w:rFonts w:ascii="Arial" w:hAnsi="Arial" w:cs="Arial"/>
          <w:i/>
          <w:iCs/>
          <w:sz w:val="24"/>
          <w:szCs w:val="24"/>
          <w:lang w:val="mn-MN"/>
        </w:rPr>
        <w:t xml:space="preserve"> </w:t>
      </w:r>
      <w:r w:rsidRPr="00487E5C">
        <w:rPr>
          <w:rFonts w:ascii="Arial" w:hAnsi="Arial" w:cs="Arial"/>
          <w:sz w:val="24"/>
          <w:szCs w:val="24"/>
          <w:lang w:val="mn-MN"/>
        </w:rPr>
        <w:t>Садар самууны тухай хууль</w:t>
      </w:r>
      <w:r w:rsidRPr="00696000">
        <w:rPr>
          <w:rFonts w:ascii="Arial" w:hAnsi="Arial" w:cs="Arial"/>
          <w:sz w:val="24"/>
          <w:szCs w:val="24"/>
          <w:lang w:val="mn-MN"/>
        </w:rPr>
        <w:t xml:space="preserve"> нь интернэтийг буруугаар ашиглан хүүхдүүдийг хохироох аюулаас хамгаалах үүднээс хүүхдийг садар самуун үйл хэрэгт ашиглах зорилгоор хүүхдийн</w:t>
      </w:r>
      <w:r w:rsidRPr="002C5462">
        <w:rPr>
          <w:rFonts w:ascii="Arial" w:hAnsi="Arial" w:cs="Arial"/>
          <w:sz w:val="24"/>
          <w:szCs w:val="24"/>
          <w:lang w:val="mn-MN"/>
        </w:rPr>
        <w:t xml:space="preserve"> итгэлийг олж аван</w:t>
      </w:r>
      <w:r w:rsidR="00E8555D">
        <w:rPr>
          <w:rFonts w:ascii="Arial" w:hAnsi="Arial" w:cs="Arial"/>
          <w:sz w:val="24"/>
          <w:szCs w:val="24"/>
          <w:lang w:val="mn-MN"/>
        </w:rPr>
        <w:t>,</w:t>
      </w:r>
      <w:r w:rsidRPr="002C5462">
        <w:rPr>
          <w:rFonts w:ascii="Arial" w:hAnsi="Arial" w:cs="Arial"/>
          <w:sz w:val="24"/>
          <w:szCs w:val="24"/>
          <w:lang w:val="mn-MN"/>
        </w:rPr>
        <w:t xml:space="preserve"> түүнтэй найз нөхдийн дотно харилцааг бий болгодог “</w:t>
      </w:r>
      <w:r w:rsidR="00341B52">
        <w:rPr>
          <w:rFonts w:ascii="Arial" w:hAnsi="Arial" w:cs="Arial"/>
          <w:sz w:val="24"/>
          <w:szCs w:val="24"/>
          <w:lang w:val="mn-MN"/>
        </w:rPr>
        <w:t>садар самуун уруу татах зорилгоор интернэт ашиглан харилцаа тогтоох</w:t>
      </w:r>
      <w:r w:rsidRPr="002C5462">
        <w:rPr>
          <w:rFonts w:ascii="Arial" w:hAnsi="Arial" w:cs="Arial"/>
          <w:sz w:val="24"/>
          <w:szCs w:val="24"/>
          <w:lang w:val="mn-MN"/>
        </w:rPr>
        <w:t>” гэмт хэргийг хам</w:t>
      </w:r>
      <w:r w:rsidR="00916287">
        <w:rPr>
          <w:rFonts w:ascii="Arial" w:hAnsi="Arial" w:cs="Arial"/>
          <w:sz w:val="24"/>
          <w:szCs w:val="24"/>
          <w:lang w:val="mn-MN"/>
        </w:rPr>
        <w:t>ааруул</w:t>
      </w:r>
      <w:r w:rsidRPr="002C5462">
        <w:rPr>
          <w:rFonts w:ascii="Arial" w:hAnsi="Arial" w:cs="Arial"/>
          <w:sz w:val="24"/>
          <w:szCs w:val="24"/>
          <w:lang w:val="mn-MN"/>
        </w:rPr>
        <w:t xml:space="preserve">ах </w:t>
      </w:r>
      <w:r w:rsidRPr="002C5462">
        <w:rPr>
          <w:rFonts w:ascii="Arial" w:hAnsi="Arial" w:cs="Arial"/>
          <w:sz w:val="24"/>
          <w:szCs w:val="24"/>
          <w:lang w:val="mn-MN"/>
        </w:rPr>
        <w:lastRenderedPageBreak/>
        <w:t xml:space="preserve">болсон. </w:t>
      </w:r>
      <w:r w:rsidR="00632F5B">
        <w:rPr>
          <w:rFonts w:ascii="Arial" w:hAnsi="Arial" w:cs="Arial"/>
          <w:sz w:val="24"/>
          <w:szCs w:val="24"/>
          <w:lang w:val="mn-MN"/>
        </w:rPr>
        <w:t>С</w:t>
      </w:r>
      <w:r w:rsidR="00341B52">
        <w:rPr>
          <w:rFonts w:ascii="Arial" w:hAnsi="Arial" w:cs="Arial"/>
          <w:sz w:val="24"/>
          <w:szCs w:val="24"/>
          <w:lang w:val="mn-MN"/>
        </w:rPr>
        <w:t>адар самуун уруу татах зорилгоор</w:t>
      </w:r>
      <w:r w:rsidRPr="002C5462">
        <w:rPr>
          <w:rFonts w:ascii="Arial" w:hAnsi="Arial" w:cs="Arial"/>
          <w:sz w:val="24"/>
          <w:szCs w:val="24"/>
          <w:lang w:val="mn-MN"/>
        </w:rPr>
        <w:t xml:space="preserve"> интернэт ашиглан харилцаа тогтоох хэлбэрийг гэмт хэрэгт хамруулах болсоноор хүүхдийг  өдөөн  хатгах,  хууран  мэхлэх  үйлдлийг таслан зогсоох хэм хэмжээ</w:t>
      </w:r>
      <w:r w:rsidR="00A55D68">
        <w:rPr>
          <w:rFonts w:ascii="Arial" w:hAnsi="Arial" w:cs="Arial"/>
          <w:sz w:val="24"/>
          <w:szCs w:val="24"/>
          <w:lang w:val="mn-MN"/>
        </w:rPr>
        <w:t>г</w:t>
      </w:r>
      <w:r w:rsidRPr="002C5462">
        <w:rPr>
          <w:rFonts w:ascii="Arial" w:hAnsi="Arial" w:cs="Arial"/>
          <w:sz w:val="24"/>
          <w:szCs w:val="24"/>
          <w:lang w:val="mn-MN"/>
        </w:rPr>
        <w:t xml:space="preserve"> </w:t>
      </w:r>
      <w:r w:rsidR="00A55D68" w:rsidRPr="002C5462">
        <w:rPr>
          <w:rFonts w:ascii="Arial" w:hAnsi="Arial" w:cs="Arial"/>
          <w:sz w:val="24"/>
          <w:szCs w:val="24"/>
          <w:lang w:val="mn-MN"/>
        </w:rPr>
        <w:t>хуульчилсан</w:t>
      </w:r>
      <w:r w:rsidR="00A55D68">
        <w:rPr>
          <w:rFonts w:ascii="Arial" w:hAnsi="Arial" w:cs="Arial"/>
          <w:sz w:val="24"/>
          <w:szCs w:val="24"/>
          <w:lang w:val="mn-MN"/>
        </w:rPr>
        <w:t>.</w:t>
      </w:r>
    </w:p>
    <w:p w14:paraId="0D6F5873" w14:textId="5079EBBB" w:rsidR="00201D8E" w:rsidRPr="002C5462" w:rsidRDefault="00201D8E" w:rsidP="000C7308">
      <w:pPr>
        <w:spacing w:line="276" w:lineRule="auto"/>
        <w:ind w:firstLine="720"/>
        <w:jc w:val="both"/>
        <w:rPr>
          <w:rFonts w:ascii="Arial" w:hAnsi="Arial" w:cs="Arial"/>
          <w:sz w:val="24"/>
          <w:szCs w:val="24"/>
        </w:rPr>
      </w:pPr>
      <w:r w:rsidRPr="002C5462">
        <w:rPr>
          <w:rFonts w:ascii="Arial" w:hAnsi="Arial" w:cs="Arial"/>
          <w:sz w:val="24"/>
          <w:szCs w:val="24"/>
          <w:lang w:val="mn-MN"/>
        </w:rPr>
        <w:t>Хүүхдийн эсрэг бэлгийн хүчирхийлэл гэдэгт компьютерийн тусламжтай бий болгосон хүүхдий</w:t>
      </w:r>
      <w:r w:rsidR="002670D7">
        <w:rPr>
          <w:rFonts w:ascii="Arial" w:hAnsi="Arial" w:cs="Arial"/>
          <w:sz w:val="24"/>
          <w:szCs w:val="24"/>
          <w:lang w:val="mn-MN"/>
        </w:rPr>
        <w:t>н дүрсийг</w:t>
      </w:r>
      <w:r w:rsidRPr="002C5462">
        <w:rPr>
          <w:rFonts w:ascii="Arial" w:hAnsi="Arial" w:cs="Arial"/>
          <w:sz w:val="24"/>
          <w:szCs w:val="24"/>
          <w:lang w:val="mn-MN"/>
        </w:rPr>
        <w:t xml:space="preserve"> харуулсан садар самуун зураг </w:t>
      </w:r>
      <w:r w:rsidRPr="00916287">
        <w:rPr>
          <w:rFonts w:ascii="Arial" w:hAnsi="Arial" w:cs="Arial"/>
          <w:sz w:val="24"/>
          <w:szCs w:val="24"/>
          <w:lang w:val="mn-MN"/>
        </w:rPr>
        <w:t xml:space="preserve">нь </w:t>
      </w:r>
      <w:r w:rsidRPr="00487E5C">
        <w:rPr>
          <w:rFonts w:ascii="Arial" w:hAnsi="Arial" w:cs="Arial"/>
          <w:sz w:val="24"/>
          <w:szCs w:val="24"/>
          <w:lang w:val="mn-MN"/>
        </w:rPr>
        <w:t xml:space="preserve">Садар самуун зүйл хэвлэн нийтлэх тухай хуулийн </w:t>
      </w:r>
      <w:r w:rsidRPr="00916287">
        <w:rPr>
          <w:rFonts w:ascii="Arial" w:hAnsi="Arial" w:cs="Arial"/>
          <w:sz w:val="24"/>
          <w:szCs w:val="24"/>
          <w:lang w:val="mn-MN"/>
        </w:rPr>
        <w:t>дагуу хүүхдийн эсрэг бэ</w:t>
      </w:r>
      <w:r w:rsidRPr="002C5462">
        <w:rPr>
          <w:rFonts w:ascii="Arial" w:hAnsi="Arial" w:cs="Arial"/>
          <w:sz w:val="24"/>
          <w:szCs w:val="24"/>
          <w:lang w:val="mn-MN"/>
        </w:rPr>
        <w:t xml:space="preserve">лгийн хүчирхийлэл хэмээн тооцогдох болсон. Мөн уг хууль нь </w:t>
      </w:r>
      <w:r w:rsidR="00F475A3">
        <w:rPr>
          <w:rFonts w:ascii="Arial" w:hAnsi="Arial" w:cs="Arial"/>
          <w:sz w:val="24"/>
          <w:szCs w:val="24"/>
          <w:lang w:val="mn-MN"/>
        </w:rPr>
        <w:t>А</w:t>
      </w:r>
      <w:r w:rsidRPr="002C5462">
        <w:rPr>
          <w:rFonts w:ascii="Arial" w:hAnsi="Arial" w:cs="Arial"/>
          <w:sz w:val="24"/>
          <w:szCs w:val="24"/>
          <w:lang w:val="mn-MN"/>
        </w:rPr>
        <w:t xml:space="preserve">нглийн насанд хүрэгчдэд зориулсан контент түгээдэг </w:t>
      </w:r>
      <w:r w:rsidR="00A55D68">
        <w:rPr>
          <w:rFonts w:ascii="Arial" w:hAnsi="Arial" w:cs="Arial"/>
          <w:sz w:val="24"/>
          <w:szCs w:val="24"/>
          <w:lang w:val="mn-MN"/>
        </w:rPr>
        <w:t>цахим хууд</w:t>
      </w:r>
      <w:r w:rsidR="00F475A3">
        <w:rPr>
          <w:rFonts w:ascii="Arial" w:hAnsi="Arial" w:cs="Arial"/>
          <w:sz w:val="24"/>
          <w:szCs w:val="24"/>
          <w:lang w:val="mn-MN"/>
        </w:rPr>
        <w:t>а</w:t>
      </w:r>
      <w:r w:rsidR="00A55D68">
        <w:rPr>
          <w:rFonts w:ascii="Arial" w:hAnsi="Arial" w:cs="Arial"/>
          <w:sz w:val="24"/>
          <w:szCs w:val="24"/>
          <w:lang w:val="mn-MN"/>
        </w:rPr>
        <w:t>с</w:t>
      </w:r>
      <w:r w:rsidR="00A55D68" w:rsidRPr="002C5462">
        <w:rPr>
          <w:rFonts w:ascii="Arial" w:hAnsi="Arial" w:cs="Arial"/>
          <w:sz w:val="24"/>
          <w:szCs w:val="24"/>
          <w:lang w:val="mn-MN"/>
        </w:rPr>
        <w:t>н</w:t>
      </w:r>
      <w:r w:rsidR="00F475A3">
        <w:rPr>
          <w:rFonts w:ascii="Arial" w:hAnsi="Arial" w:cs="Arial"/>
          <w:sz w:val="24"/>
          <w:szCs w:val="24"/>
          <w:lang w:val="mn-MN"/>
        </w:rPr>
        <w:t>ы</w:t>
      </w:r>
      <w:r w:rsidR="00A55D68" w:rsidRPr="002C5462">
        <w:rPr>
          <w:rFonts w:ascii="Arial" w:hAnsi="Arial" w:cs="Arial"/>
          <w:sz w:val="24"/>
          <w:szCs w:val="24"/>
          <w:lang w:val="mn-MN"/>
        </w:rPr>
        <w:t xml:space="preserve"> </w:t>
      </w:r>
      <w:r w:rsidRPr="002C5462">
        <w:rPr>
          <w:rFonts w:ascii="Arial" w:hAnsi="Arial" w:cs="Arial"/>
          <w:sz w:val="24"/>
          <w:szCs w:val="24"/>
          <w:lang w:val="mn-MN"/>
        </w:rPr>
        <w:t>операторууд насны хязгаар тогтоо</w:t>
      </w:r>
      <w:r w:rsidR="001B25D0">
        <w:rPr>
          <w:rFonts w:ascii="Arial" w:hAnsi="Arial" w:cs="Arial"/>
          <w:sz w:val="24"/>
          <w:szCs w:val="24"/>
          <w:lang w:val="mn-MN"/>
        </w:rPr>
        <w:t>х тухай</w:t>
      </w:r>
      <w:r w:rsidRPr="002C5462">
        <w:rPr>
          <w:rFonts w:ascii="Arial" w:hAnsi="Arial" w:cs="Arial"/>
          <w:sz w:val="24"/>
          <w:szCs w:val="24"/>
          <w:lang w:val="mn-MN"/>
        </w:rPr>
        <w:t xml:space="preserve"> журамгүй байд</w:t>
      </w:r>
      <w:r w:rsidR="001B25D0">
        <w:rPr>
          <w:rFonts w:ascii="Arial" w:hAnsi="Arial" w:cs="Arial"/>
          <w:sz w:val="24"/>
          <w:szCs w:val="24"/>
          <w:lang w:val="mn-MN"/>
        </w:rPr>
        <w:t>гаас</w:t>
      </w:r>
      <w:r w:rsidR="00A526A9" w:rsidRPr="002C5462">
        <w:rPr>
          <w:rFonts w:ascii="Arial" w:hAnsi="Arial" w:cs="Arial"/>
          <w:sz w:val="24"/>
          <w:szCs w:val="24"/>
          <w:lang w:val="mn-MN"/>
        </w:rPr>
        <w:t xml:space="preserve"> </w:t>
      </w:r>
      <w:r w:rsidRPr="002C5462">
        <w:rPr>
          <w:rFonts w:ascii="Arial" w:hAnsi="Arial" w:cs="Arial"/>
          <w:sz w:val="24"/>
          <w:szCs w:val="24"/>
          <w:lang w:val="mn-MN"/>
        </w:rPr>
        <w:t>ийм төрлийн контент түгээхийг хууль бус үйлдэл болгон хуульчилсан.</w:t>
      </w:r>
    </w:p>
    <w:p w14:paraId="03A0D918" w14:textId="1DBBAEB3" w:rsidR="00201D8E" w:rsidRPr="002C5462" w:rsidRDefault="00201D8E" w:rsidP="000C7308">
      <w:pPr>
        <w:spacing w:line="276" w:lineRule="auto"/>
        <w:ind w:firstLine="720"/>
        <w:jc w:val="both"/>
        <w:rPr>
          <w:rFonts w:ascii="Arial" w:hAnsi="Arial" w:cs="Arial"/>
          <w:sz w:val="24"/>
          <w:szCs w:val="24"/>
          <w:lang w:val="mn-MN"/>
        </w:rPr>
      </w:pPr>
      <w:r w:rsidRPr="002C5462">
        <w:rPr>
          <w:rFonts w:ascii="Arial" w:hAnsi="Arial" w:cs="Arial"/>
          <w:sz w:val="24"/>
          <w:szCs w:val="24"/>
          <w:lang w:val="mn-MN"/>
        </w:rPr>
        <w:t>Их  Британи нь ЕХ-ны гишүүн</w:t>
      </w:r>
      <w:r w:rsidR="007542C8" w:rsidRPr="002C5462">
        <w:rPr>
          <w:rFonts w:ascii="Arial" w:hAnsi="Arial" w:cs="Arial"/>
          <w:sz w:val="24"/>
          <w:szCs w:val="24"/>
          <w:lang w:val="mn-MN"/>
        </w:rPr>
        <w:t xml:space="preserve"> </w:t>
      </w:r>
      <w:r w:rsidRPr="002C5462">
        <w:rPr>
          <w:rFonts w:ascii="Arial" w:hAnsi="Arial" w:cs="Arial"/>
          <w:sz w:val="24"/>
          <w:szCs w:val="24"/>
          <w:lang w:val="mn-MN"/>
        </w:rPr>
        <w:t>ор</w:t>
      </w:r>
      <w:r w:rsidR="003D4BB8">
        <w:rPr>
          <w:rFonts w:ascii="Arial" w:hAnsi="Arial" w:cs="Arial"/>
          <w:sz w:val="24"/>
          <w:szCs w:val="24"/>
          <w:lang w:val="mn-MN"/>
        </w:rPr>
        <w:t>ны хувьд</w:t>
      </w:r>
      <w:r w:rsidR="003D4BB8" w:rsidRPr="002C5462">
        <w:rPr>
          <w:rFonts w:ascii="Arial" w:hAnsi="Arial" w:cs="Arial"/>
          <w:sz w:val="24"/>
          <w:szCs w:val="24"/>
          <w:lang w:val="mn-MN"/>
        </w:rPr>
        <w:t xml:space="preserve"> </w:t>
      </w:r>
      <w:r w:rsidRPr="002C5462">
        <w:rPr>
          <w:rFonts w:ascii="Arial" w:hAnsi="Arial" w:cs="Arial"/>
          <w:sz w:val="24"/>
          <w:szCs w:val="24"/>
          <w:lang w:val="mn-MN"/>
        </w:rPr>
        <w:t xml:space="preserve">Холбооны </w:t>
      </w:r>
      <w:r w:rsidR="003D4BB8">
        <w:rPr>
          <w:rFonts w:ascii="Arial" w:hAnsi="Arial" w:cs="Arial"/>
          <w:sz w:val="24"/>
          <w:szCs w:val="24"/>
          <w:lang w:val="mn-MN"/>
        </w:rPr>
        <w:t>өмнө</w:t>
      </w:r>
      <w:r w:rsidRPr="002C5462">
        <w:rPr>
          <w:rFonts w:ascii="Arial" w:hAnsi="Arial" w:cs="Arial"/>
          <w:sz w:val="24"/>
          <w:szCs w:val="24"/>
          <w:lang w:val="mn-MN"/>
        </w:rPr>
        <w:t xml:space="preserve"> хүлээсэн хариуцлагын дагуу ЕХ-ны хөтөлбөр арга хэмжээг ав</w:t>
      </w:r>
      <w:r w:rsidR="00F47727">
        <w:rPr>
          <w:rFonts w:ascii="Arial" w:hAnsi="Arial" w:cs="Arial"/>
          <w:sz w:val="24"/>
          <w:szCs w:val="24"/>
          <w:lang w:val="mn-MN"/>
        </w:rPr>
        <w:t>ахаас гадна</w:t>
      </w:r>
      <w:r w:rsidRPr="002C5462">
        <w:rPr>
          <w:rFonts w:ascii="Arial" w:hAnsi="Arial" w:cs="Arial"/>
          <w:sz w:val="24"/>
          <w:szCs w:val="24"/>
          <w:lang w:val="mn-MN"/>
        </w:rPr>
        <w:t xml:space="preserve"> өөрийн орны түүх, соёлын онцлогт тохирсон тодорхой арга хэмжээг авч хэрэгжүүлж байна. </w:t>
      </w:r>
    </w:p>
    <w:p w14:paraId="4CB532BA" w14:textId="7CD952FC" w:rsidR="00201D8E" w:rsidRPr="002C5462" w:rsidRDefault="00201D8E" w:rsidP="000C7308">
      <w:pPr>
        <w:spacing w:line="276" w:lineRule="auto"/>
        <w:ind w:firstLine="720"/>
        <w:jc w:val="both"/>
        <w:rPr>
          <w:rFonts w:ascii="Arial" w:hAnsi="Arial" w:cs="Arial"/>
          <w:sz w:val="24"/>
          <w:szCs w:val="24"/>
          <w:lang w:val="mn-MN"/>
        </w:rPr>
      </w:pPr>
      <w:r w:rsidRPr="002C5462">
        <w:rPr>
          <w:rFonts w:ascii="Arial" w:hAnsi="Arial" w:cs="Arial"/>
          <w:sz w:val="24"/>
          <w:szCs w:val="24"/>
          <w:lang w:val="mn-MN"/>
        </w:rPr>
        <w:t xml:space="preserve">Их Британийн Дотоод хэргийн яам </w:t>
      </w:r>
      <w:r w:rsidR="00E607FB">
        <w:rPr>
          <w:rFonts w:ascii="Arial" w:hAnsi="Arial" w:cs="Arial"/>
          <w:sz w:val="24"/>
          <w:szCs w:val="24"/>
          <w:lang w:val="mn-MN"/>
        </w:rPr>
        <w:t xml:space="preserve">болон тус </w:t>
      </w:r>
      <w:r w:rsidRPr="002C5462">
        <w:rPr>
          <w:rFonts w:ascii="Arial" w:hAnsi="Arial" w:cs="Arial"/>
          <w:sz w:val="24"/>
          <w:szCs w:val="24"/>
          <w:lang w:val="mn-MN"/>
        </w:rPr>
        <w:t xml:space="preserve">байгууллагын дэргэдэх  Аюулгүй  интернэт орчин бүрдүүлэх комисс (The Home Secretary’s Internet Task Force) нь хүүхдэд зориулсан аюулгүй орчин бий болгох, хүүхдийг хамгаалах гэсэн хоёр үндсэн зорилго, чиг үүрэгтэй ажилладаг. </w:t>
      </w:r>
    </w:p>
    <w:p w14:paraId="5E67EE92" w14:textId="5EF2ECE6" w:rsidR="00201D8E" w:rsidRPr="002C5462" w:rsidRDefault="00201D8E" w:rsidP="000C7308">
      <w:pPr>
        <w:spacing w:line="276" w:lineRule="auto"/>
        <w:ind w:firstLine="720"/>
        <w:jc w:val="both"/>
        <w:rPr>
          <w:rFonts w:ascii="Arial" w:hAnsi="Arial" w:cs="Arial"/>
          <w:sz w:val="24"/>
          <w:szCs w:val="24"/>
          <w:lang w:val="mn-MN"/>
        </w:rPr>
      </w:pPr>
      <w:r w:rsidRPr="002C5462">
        <w:rPr>
          <w:rFonts w:ascii="Arial" w:hAnsi="Arial" w:cs="Arial"/>
          <w:sz w:val="24"/>
          <w:szCs w:val="24"/>
          <w:lang w:val="mn-MN"/>
        </w:rPr>
        <w:t xml:space="preserve">   Үүний зэрэгцээ</w:t>
      </w:r>
      <w:r w:rsidR="00D577FE">
        <w:rPr>
          <w:rFonts w:ascii="Arial" w:hAnsi="Arial" w:cs="Arial"/>
          <w:sz w:val="24"/>
          <w:szCs w:val="24"/>
          <w:lang w:val="mn-MN"/>
        </w:rPr>
        <w:t xml:space="preserve"> </w:t>
      </w:r>
      <w:r w:rsidRPr="002C5462">
        <w:rPr>
          <w:rFonts w:ascii="Arial" w:hAnsi="Arial" w:cs="Arial"/>
          <w:sz w:val="24"/>
          <w:szCs w:val="24"/>
          <w:lang w:val="mn-MN"/>
        </w:rPr>
        <w:t>төр</w:t>
      </w:r>
      <w:r w:rsidR="00D577FE">
        <w:rPr>
          <w:rFonts w:ascii="Arial" w:hAnsi="Arial" w:cs="Arial"/>
          <w:sz w:val="24"/>
          <w:szCs w:val="24"/>
          <w:lang w:val="mn-MN"/>
        </w:rPr>
        <w:t xml:space="preserve">өөс </w:t>
      </w:r>
      <w:r w:rsidRPr="002C5462">
        <w:rPr>
          <w:rFonts w:ascii="Arial" w:hAnsi="Arial" w:cs="Arial"/>
          <w:sz w:val="24"/>
          <w:szCs w:val="24"/>
          <w:lang w:val="mn-MN"/>
        </w:rPr>
        <w:t>санхүүж</w:t>
      </w:r>
      <w:r w:rsidR="00D577FE">
        <w:rPr>
          <w:rFonts w:ascii="Arial" w:hAnsi="Arial" w:cs="Arial"/>
          <w:sz w:val="24"/>
          <w:szCs w:val="24"/>
          <w:lang w:val="mn-MN"/>
        </w:rPr>
        <w:t xml:space="preserve">даг </w:t>
      </w:r>
      <w:r w:rsidRPr="002C5462">
        <w:rPr>
          <w:rFonts w:ascii="Arial" w:hAnsi="Arial" w:cs="Arial"/>
          <w:sz w:val="24"/>
          <w:szCs w:val="24"/>
          <w:lang w:val="mn-MN"/>
        </w:rPr>
        <w:t>салбарын төлөөлөл</w:t>
      </w:r>
      <w:r w:rsidR="0070331A">
        <w:rPr>
          <w:rFonts w:ascii="Arial" w:hAnsi="Arial" w:cs="Arial"/>
          <w:sz w:val="24"/>
          <w:szCs w:val="24"/>
          <w:lang w:val="mn-MN"/>
        </w:rPr>
        <w:t xml:space="preserve"> болон </w:t>
      </w:r>
      <w:r w:rsidRPr="002C5462">
        <w:rPr>
          <w:rFonts w:ascii="Arial" w:hAnsi="Arial" w:cs="Arial"/>
          <w:sz w:val="24"/>
          <w:szCs w:val="24"/>
          <w:lang w:val="mn-MN"/>
        </w:rPr>
        <w:t>цагдаа, шүүх байгууллагын төлөөлөл</w:t>
      </w:r>
      <w:r w:rsidR="0070331A">
        <w:rPr>
          <w:rFonts w:ascii="Arial" w:hAnsi="Arial" w:cs="Arial"/>
          <w:sz w:val="24"/>
          <w:szCs w:val="24"/>
          <w:lang w:val="mn-MN"/>
        </w:rPr>
        <w:t xml:space="preserve"> нь</w:t>
      </w:r>
      <w:r w:rsidRPr="002C5462">
        <w:rPr>
          <w:rFonts w:ascii="Arial" w:hAnsi="Arial" w:cs="Arial"/>
          <w:sz w:val="24"/>
          <w:szCs w:val="24"/>
          <w:lang w:val="mn-MN"/>
        </w:rPr>
        <w:t xml:space="preserve"> хамтарсан байдлаар цахим ертөнцөд хүүхдийг хамгаалах, аюулгүй орчныг</w:t>
      </w:r>
      <w:r w:rsidR="00336AB5" w:rsidRPr="002C5462">
        <w:rPr>
          <w:rFonts w:ascii="Arial" w:hAnsi="Arial" w:cs="Arial"/>
          <w:sz w:val="24"/>
          <w:szCs w:val="24"/>
        </w:rPr>
        <w:t xml:space="preserve"> </w:t>
      </w:r>
      <w:r w:rsidRPr="002C5462">
        <w:rPr>
          <w:rFonts w:ascii="Arial" w:hAnsi="Arial" w:cs="Arial"/>
          <w:sz w:val="24"/>
          <w:szCs w:val="24"/>
          <w:lang w:val="mn-MN"/>
        </w:rPr>
        <w:t xml:space="preserve">бүрдүүлэх зорилгоор бий болсон “Цахим ертөнц дэх хүүхдийн эсрэг хүчирхийллийн төв” /The Child Exploitation and Online Protection Centre/ </w:t>
      </w:r>
      <w:r w:rsidR="0070331A">
        <w:rPr>
          <w:rFonts w:ascii="Arial" w:hAnsi="Arial" w:cs="Arial"/>
          <w:sz w:val="24"/>
          <w:szCs w:val="24"/>
          <w:lang w:val="mn-MN"/>
        </w:rPr>
        <w:t>гэсэн</w:t>
      </w:r>
      <w:r w:rsidR="0070331A" w:rsidRPr="002C5462">
        <w:rPr>
          <w:rFonts w:ascii="Arial" w:hAnsi="Arial" w:cs="Arial"/>
          <w:sz w:val="24"/>
          <w:szCs w:val="24"/>
          <w:lang w:val="mn-MN"/>
        </w:rPr>
        <w:t xml:space="preserve"> </w:t>
      </w:r>
      <w:r w:rsidRPr="002C5462">
        <w:rPr>
          <w:rFonts w:ascii="Arial" w:hAnsi="Arial" w:cs="Arial"/>
          <w:sz w:val="24"/>
          <w:szCs w:val="24"/>
          <w:lang w:val="mn-MN"/>
        </w:rPr>
        <w:t>хамтын зохицуулалт хэрэгжүүлдэг байгууллага эрчимтэй үйл ажиллагаа явуулдаг. Уг байгууллага нь хууль сахиулах байгууллагын нэг хэсэг учраас хүүхдийг хамгаалах, урьдчилан сэргийлэх үйл ажиллагааны хүрээнд үйл ажиллагаа явуулдаг.</w:t>
      </w:r>
    </w:p>
    <w:p w14:paraId="5438518C" w14:textId="741FB980" w:rsidR="00201D8E" w:rsidRPr="002C5462" w:rsidRDefault="00201D8E" w:rsidP="000C7308">
      <w:pPr>
        <w:spacing w:line="276" w:lineRule="auto"/>
        <w:ind w:firstLine="720"/>
        <w:jc w:val="both"/>
        <w:rPr>
          <w:rFonts w:ascii="Arial" w:hAnsi="Arial" w:cs="Arial"/>
          <w:sz w:val="24"/>
          <w:szCs w:val="24"/>
          <w:lang w:val="mn-MN"/>
        </w:rPr>
      </w:pPr>
      <w:r w:rsidRPr="002C5462">
        <w:rPr>
          <w:rFonts w:ascii="Arial" w:hAnsi="Arial" w:cs="Arial"/>
          <w:sz w:val="24"/>
          <w:szCs w:val="24"/>
          <w:lang w:val="mn-MN"/>
        </w:rPr>
        <w:t xml:space="preserve">1996 онд Их Британийн засгийн газрын дэмжлэгтэйгээр бий болсон Интернэтийн </w:t>
      </w:r>
      <w:r w:rsidR="00A55D68">
        <w:rPr>
          <w:rFonts w:ascii="Arial" w:hAnsi="Arial" w:cs="Arial"/>
          <w:sz w:val="24"/>
          <w:szCs w:val="24"/>
          <w:lang w:val="mn-MN"/>
        </w:rPr>
        <w:t>хяналтын</w:t>
      </w:r>
      <w:r w:rsidR="00A55D68" w:rsidRPr="002C5462">
        <w:rPr>
          <w:rFonts w:ascii="Arial" w:hAnsi="Arial" w:cs="Arial"/>
          <w:sz w:val="24"/>
          <w:szCs w:val="24"/>
          <w:lang w:val="mn-MN"/>
        </w:rPr>
        <w:t xml:space="preserve"> </w:t>
      </w:r>
      <w:r w:rsidRPr="002C5462">
        <w:rPr>
          <w:rFonts w:ascii="Arial" w:hAnsi="Arial" w:cs="Arial"/>
          <w:sz w:val="24"/>
          <w:szCs w:val="24"/>
          <w:lang w:val="mn-MN"/>
        </w:rPr>
        <w:t>байгууллага нь /The Internet Watch Foundation/</w:t>
      </w:r>
      <w:r w:rsidR="0070331A">
        <w:rPr>
          <w:rFonts w:ascii="Arial" w:hAnsi="Arial" w:cs="Arial"/>
          <w:sz w:val="24"/>
          <w:szCs w:val="24"/>
          <w:lang w:val="mn-MN"/>
        </w:rPr>
        <w:t xml:space="preserve"> </w:t>
      </w:r>
      <w:r w:rsidRPr="002C5462">
        <w:rPr>
          <w:rFonts w:ascii="Arial" w:hAnsi="Arial" w:cs="Arial"/>
          <w:sz w:val="24"/>
          <w:szCs w:val="24"/>
          <w:lang w:val="mn-MN"/>
        </w:rPr>
        <w:t>байнгын  утас, факс, и</w:t>
      </w:r>
      <w:r w:rsidR="0070331A">
        <w:rPr>
          <w:rFonts w:ascii="Arial" w:hAnsi="Arial" w:cs="Arial"/>
          <w:sz w:val="24"/>
          <w:szCs w:val="24"/>
          <w:lang w:val="mn-MN"/>
        </w:rPr>
        <w:t>-</w:t>
      </w:r>
      <w:r w:rsidRPr="002C5462">
        <w:rPr>
          <w:rFonts w:ascii="Arial" w:hAnsi="Arial" w:cs="Arial"/>
          <w:sz w:val="24"/>
          <w:szCs w:val="24"/>
          <w:lang w:val="mn-MN"/>
        </w:rPr>
        <w:t>мэйл</w:t>
      </w:r>
      <w:r w:rsidR="00A55D68">
        <w:rPr>
          <w:rFonts w:ascii="Arial" w:hAnsi="Arial" w:cs="Arial"/>
          <w:sz w:val="24"/>
          <w:szCs w:val="24"/>
          <w:lang w:val="mn-MN"/>
        </w:rPr>
        <w:t>ээр</w:t>
      </w:r>
      <w:r w:rsidRPr="002C5462">
        <w:rPr>
          <w:rFonts w:ascii="Arial" w:hAnsi="Arial" w:cs="Arial"/>
          <w:sz w:val="24"/>
          <w:szCs w:val="24"/>
          <w:lang w:val="mn-MN"/>
        </w:rPr>
        <w:t xml:space="preserve"> хууль бус агуулга,</w:t>
      </w:r>
      <w:r w:rsidR="0070331A">
        <w:rPr>
          <w:rFonts w:ascii="Arial" w:hAnsi="Arial" w:cs="Arial"/>
          <w:sz w:val="24"/>
          <w:szCs w:val="24"/>
          <w:lang w:val="mn-MN"/>
        </w:rPr>
        <w:t xml:space="preserve"> </w:t>
      </w:r>
      <w:r w:rsidRPr="002C5462">
        <w:rPr>
          <w:rFonts w:ascii="Arial" w:hAnsi="Arial" w:cs="Arial"/>
          <w:sz w:val="24"/>
          <w:szCs w:val="24"/>
          <w:lang w:val="mn-MN"/>
        </w:rPr>
        <w:t>хүүхдийн порнограф</w:t>
      </w:r>
      <w:r w:rsidR="0070331A">
        <w:rPr>
          <w:rFonts w:ascii="Arial" w:hAnsi="Arial" w:cs="Arial"/>
          <w:sz w:val="24"/>
          <w:szCs w:val="24"/>
          <w:lang w:val="mn-MN"/>
        </w:rPr>
        <w:t xml:space="preserve"> </w:t>
      </w:r>
      <w:r w:rsidRPr="002C5462">
        <w:rPr>
          <w:rFonts w:ascii="Arial" w:hAnsi="Arial" w:cs="Arial"/>
          <w:sz w:val="24"/>
          <w:szCs w:val="24"/>
          <w:lang w:val="mn-MN"/>
        </w:rPr>
        <w:t>болон хүүхдийг харуулсан садар самуун материал түгээж байгаа талаарх мэдээллийг олон нийтийн зүгээс</w:t>
      </w:r>
      <w:r w:rsidR="0070331A">
        <w:rPr>
          <w:rFonts w:ascii="Arial" w:hAnsi="Arial" w:cs="Arial"/>
          <w:sz w:val="24"/>
          <w:szCs w:val="24"/>
          <w:lang w:val="mn-MN"/>
        </w:rPr>
        <w:t xml:space="preserve"> </w:t>
      </w:r>
      <w:r w:rsidRPr="002C5462">
        <w:rPr>
          <w:rFonts w:ascii="Arial" w:hAnsi="Arial" w:cs="Arial"/>
          <w:sz w:val="24"/>
          <w:szCs w:val="24"/>
          <w:lang w:val="mn-MN"/>
        </w:rPr>
        <w:t>хүлээн авдаг.</w:t>
      </w:r>
      <w:r w:rsidR="0070331A">
        <w:rPr>
          <w:rFonts w:ascii="Arial" w:hAnsi="Arial" w:cs="Arial"/>
          <w:sz w:val="24"/>
          <w:szCs w:val="24"/>
          <w:lang w:val="mn-MN"/>
        </w:rPr>
        <w:t xml:space="preserve"> </w:t>
      </w:r>
      <w:r w:rsidRPr="002C5462">
        <w:rPr>
          <w:rFonts w:ascii="Arial" w:hAnsi="Arial" w:cs="Arial"/>
          <w:sz w:val="24"/>
          <w:szCs w:val="24"/>
          <w:lang w:val="mn-MN"/>
        </w:rPr>
        <w:t>Уг байгууллага нь холбогдох төрийн байгууллагууд, салбар</w:t>
      </w:r>
      <w:r w:rsidR="0070331A">
        <w:rPr>
          <w:rFonts w:ascii="Arial" w:hAnsi="Arial" w:cs="Arial"/>
          <w:sz w:val="24"/>
          <w:szCs w:val="24"/>
          <w:lang w:val="mn-MN"/>
        </w:rPr>
        <w:t xml:space="preserve"> байгууллагууд</w:t>
      </w:r>
      <w:r w:rsidRPr="002C5462">
        <w:rPr>
          <w:rFonts w:ascii="Arial" w:hAnsi="Arial" w:cs="Arial"/>
          <w:sz w:val="24"/>
          <w:szCs w:val="24"/>
          <w:lang w:val="mn-MN"/>
        </w:rPr>
        <w:t>,</w:t>
      </w:r>
      <w:r w:rsidR="00683A1D" w:rsidRPr="002C5462">
        <w:rPr>
          <w:rFonts w:ascii="Arial" w:hAnsi="Arial" w:cs="Arial"/>
          <w:sz w:val="24"/>
          <w:szCs w:val="24"/>
        </w:rPr>
        <w:t xml:space="preserve"> </w:t>
      </w:r>
      <w:r w:rsidRPr="002C5462">
        <w:rPr>
          <w:rFonts w:ascii="Arial" w:hAnsi="Arial" w:cs="Arial"/>
          <w:sz w:val="24"/>
          <w:szCs w:val="24"/>
          <w:lang w:val="mn-MN"/>
        </w:rPr>
        <w:t>хууль</w:t>
      </w:r>
      <w:r w:rsidR="00683A1D" w:rsidRPr="002C5462">
        <w:rPr>
          <w:rFonts w:ascii="Arial" w:hAnsi="Arial" w:cs="Arial"/>
          <w:sz w:val="24"/>
          <w:szCs w:val="24"/>
        </w:rPr>
        <w:t xml:space="preserve"> </w:t>
      </w:r>
      <w:r w:rsidRPr="002C5462">
        <w:rPr>
          <w:rFonts w:ascii="Arial" w:hAnsi="Arial" w:cs="Arial"/>
          <w:sz w:val="24"/>
          <w:szCs w:val="24"/>
          <w:lang w:val="mn-MN"/>
        </w:rPr>
        <w:t>сахиулах</w:t>
      </w:r>
      <w:r w:rsidR="00683A1D" w:rsidRPr="002C5462">
        <w:rPr>
          <w:rFonts w:ascii="Arial" w:hAnsi="Arial" w:cs="Arial"/>
          <w:sz w:val="24"/>
          <w:szCs w:val="24"/>
        </w:rPr>
        <w:t xml:space="preserve"> </w:t>
      </w:r>
      <w:r w:rsidRPr="002C5462">
        <w:rPr>
          <w:rFonts w:ascii="Arial" w:hAnsi="Arial" w:cs="Arial"/>
          <w:sz w:val="24"/>
          <w:szCs w:val="24"/>
          <w:lang w:val="mn-MN"/>
        </w:rPr>
        <w:t>байгууллагуудтай</w:t>
      </w:r>
      <w:r w:rsidR="00683A1D" w:rsidRPr="002C5462">
        <w:rPr>
          <w:rFonts w:ascii="Arial" w:hAnsi="Arial" w:cs="Arial"/>
          <w:sz w:val="24"/>
          <w:szCs w:val="24"/>
        </w:rPr>
        <w:t xml:space="preserve"> </w:t>
      </w:r>
      <w:r w:rsidRPr="002C5462">
        <w:rPr>
          <w:rFonts w:ascii="Arial" w:hAnsi="Arial" w:cs="Arial"/>
          <w:sz w:val="24"/>
          <w:szCs w:val="24"/>
          <w:lang w:val="mn-MN"/>
        </w:rPr>
        <w:t xml:space="preserve">хамтран ажилладаг.  </w:t>
      </w:r>
    </w:p>
    <w:p w14:paraId="0F9D4107" w14:textId="44697164" w:rsidR="00201D8E" w:rsidRPr="002C5462" w:rsidRDefault="00A13D8D" w:rsidP="000C7308">
      <w:pPr>
        <w:spacing w:line="276" w:lineRule="auto"/>
        <w:ind w:firstLine="720"/>
        <w:jc w:val="both"/>
        <w:rPr>
          <w:rFonts w:ascii="Arial" w:hAnsi="Arial" w:cs="Arial"/>
          <w:sz w:val="24"/>
          <w:szCs w:val="24"/>
          <w:lang w:val="mn-MN"/>
        </w:rPr>
      </w:pPr>
      <w:r>
        <w:rPr>
          <w:rFonts w:ascii="Arial" w:hAnsi="Arial" w:cs="Arial"/>
          <w:sz w:val="24"/>
          <w:szCs w:val="24"/>
          <w:lang w:val="mn-MN"/>
        </w:rPr>
        <w:t>Уг</w:t>
      </w:r>
      <w:r w:rsidR="00336AB5" w:rsidRPr="002C5462">
        <w:rPr>
          <w:rFonts w:ascii="Arial" w:hAnsi="Arial" w:cs="Arial"/>
          <w:sz w:val="24"/>
          <w:szCs w:val="24"/>
        </w:rPr>
        <w:t xml:space="preserve"> </w:t>
      </w:r>
      <w:r w:rsidR="00201D8E" w:rsidRPr="002C5462">
        <w:rPr>
          <w:rFonts w:ascii="Arial" w:hAnsi="Arial" w:cs="Arial"/>
          <w:sz w:val="24"/>
          <w:szCs w:val="24"/>
          <w:lang w:val="mn-MN"/>
        </w:rPr>
        <w:t>байгууллага нь салбар</w:t>
      </w:r>
      <w:r>
        <w:rPr>
          <w:rFonts w:ascii="Arial" w:hAnsi="Arial" w:cs="Arial"/>
          <w:sz w:val="24"/>
          <w:szCs w:val="24"/>
          <w:lang w:val="mn-MN"/>
        </w:rPr>
        <w:t xml:space="preserve">таа </w:t>
      </w:r>
      <w:r w:rsidR="00201D8E" w:rsidRPr="002C5462">
        <w:rPr>
          <w:rFonts w:ascii="Arial" w:hAnsi="Arial" w:cs="Arial"/>
          <w:sz w:val="24"/>
          <w:szCs w:val="24"/>
          <w:lang w:val="mn-MN"/>
        </w:rPr>
        <w:t>өөрийн</w:t>
      </w:r>
      <w:r w:rsidR="0070331A">
        <w:rPr>
          <w:rFonts w:ascii="Arial" w:hAnsi="Arial" w:cs="Arial"/>
          <w:sz w:val="24"/>
          <w:szCs w:val="24"/>
          <w:lang w:val="mn-MN"/>
        </w:rPr>
        <w:t xml:space="preserve"> </w:t>
      </w:r>
      <w:r w:rsidR="00201D8E" w:rsidRPr="002C5462">
        <w:rPr>
          <w:rFonts w:ascii="Arial" w:hAnsi="Arial" w:cs="Arial"/>
          <w:sz w:val="24"/>
          <w:szCs w:val="24"/>
          <w:lang w:val="mn-MN"/>
        </w:rPr>
        <w:t>бие</w:t>
      </w:r>
      <w:r w:rsidR="0070331A">
        <w:rPr>
          <w:rFonts w:ascii="Arial" w:hAnsi="Arial" w:cs="Arial"/>
          <w:sz w:val="24"/>
          <w:szCs w:val="24"/>
          <w:lang w:val="mn-MN"/>
        </w:rPr>
        <w:t xml:space="preserve"> </w:t>
      </w:r>
      <w:r w:rsidR="00201D8E" w:rsidRPr="002C5462">
        <w:rPr>
          <w:rFonts w:ascii="Arial" w:hAnsi="Arial" w:cs="Arial"/>
          <w:sz w:val="24"/>
          <w:szCs w:val="24"/>
          <w:lang w:val="mn-MN"/>
        </w:rPr>
        <w:t>даасан зохицуулалт бүхий хууль сахиулах бүрэн эрхгүй байгууллага</w:t>
      </w:r>
      <w:r>
        <w:rPr>
          <w:rFonts w:ascii="Arial" w:hAnsi="Arial" w:cs="Arial"/>
          <w:sz w:val="24"/>
          <w:szCs w:val="24"/>
          <w:lang w:val="mn-MN"/>
        </w:rPr>
        <w:t xml:space="preserve"> </w:t>
      </w:r>
      <w:r w:rsidRPr="002C5462">
        <w:rPr>
          <w:rFonts w:ascii="Arial" w:hAnsi="Arial" w:cs="Arial"/>
          <w:sz w:val="24"/>
          <w:szCs w:val="24"/>
          <w:lang w:val="mn-MN"/>
        </w:rPr>
        <w:t xml:space="preserve">(self- regulatory) </w:t>
      </w:r>
      <w:r>
        <w:rPr>
          <w:rFonts w:ascii="Arial" w:hAnsi="Arial" w:cs="Arial"/>
          <w:sz w:val="24"/>
          <w:szCs w:val="24"/>
          <w:lang w:val="mn-MN"/>
        </w:rPr>
        <w:t>боловч</w:t>
      </w:r>
      <w:r w:rsidR="00201D8E" w:rsidRPr="002C5462">
        <w:rPr>
          <w:rFonts w:ascii="Arial" w:hAnsi="Arial" w:cs="Arial"/>
          <w:sz w:val="24"/>
          <w:szCs w:val="24"/>
          <w:lang w:val="mn-MN"/>
        </w:rPr>
        <w:t xml:space="preserve"> хуулийн дагуу бүрэн эрх</w:t>
      </w:r>
      <w:r w:rsidR="00ED2241">
        <w:rPr>
          <w:rFonts w:ascii="Arial" w:hAnsi="Arial" w:cs="Arial"/>
          <w:sz w:val="24"/>
          <w:szCs w:val="24"/>
          <w:lang w:val="mn-MN"/>
        </w:rPr>
        <w:t>ийн хүрээнд</w:t>
      </w:r>
      <w:r w:rsidR="00201D8E" w:rsidRPr="002C5462">
        <w:rPr>
          <w:rFonts w:ascii="Arial" w:hAnsi="Arial" w:cs="Arial"/>
          <w:sz w:val="24"/>
          <w:szCs w:val="24"/>
          <w:lang w:val="mn-MN"/>
        </w:rPr>
        <w:t xml:space="preserve"> олгогдсон холбогдох хууль сахиулах байгууллагуудтай хамтран ажилладаг тул хуулийн хэрэгжилт</w:t>
      </w:r>
      <w:r w:rsidR="00ED2241">
        <w:rPr>
          <w:rFonts w:ascii="Arial" w:hAnsi="Arial" w:cs="Arial"/>
          <w:sz w:val="24"/>
          <w:szCs w:val="24"/>
          <w:lang w:val="mn-MN"/>
        </w:rPr>
        <w:t xml:space="preserve"> нь</w:t>
      </w:r>
      <w:r w:rsidR="00201D8E" w:rsidRPr="002C5462">
        <w:rPr>
          <w:rFonts w:ascii="Arial" w:hAnsi="Arial" w:cs="Arial"/>
          <w:sz w:val="24"/>
          <w:szCs w:val="24"/>
          <w:lang w:val="mn-MN"/>
        </w:rPr>
        <w:t xml:space="preserve"> өндөр үр дүнтэй хэрэгжих боломжийг нөхцөлдүүлдэг.</w:t>
      </w:r>
    </w:p>
    <w:p w14:paraId="54E19066" w14:textId="04AD1411" w:rsidR="00201D8E" w:rsidRPr="002C5462" w:rsidRDefault="00201D8E" w:rsidP="000C7308">
      <w:pPr>
        <w:spacing w:line="276" w:lineRule="auto"/>
        <w:ind w:firstLine="720"/>
        <w:jc w:val="both"/>
        <w:rPr>
          <w:rFonts w:ascii="Arial" w:hAnsi="Arial" w:cs="Arial"/>
          <w:sz w:val="24"/>
          <w:szCs w:val="24"/>
          <w:lang w:val="mn-MN"/>
        </w:rPr>
      </w:pPr>
      <w:r w:rsidRPr="002C5462">
        <w:rPr>
          <w:rFonts w:ascii="Arial" w:hAnsi="Arial" w:cs="Arial"/>
          <w:sz w:val="24"/>
          <w:szCs w:val="24"/>
          <w:lang w:val="mn-MN"/>
        </w:rPr>
        <w:t xml:space="preserve"> </w:t>
      </w:r>
      <w:r w:rsidR="00100C8E">
        <w:rPr>
          <w:rFonts w:ascii="Arial" w:hAnsi="Arial" w:cs="Arial"/>
          <w:sz w:val="24"/>
          <w:szCs w:val="24"/>
          <w:lang w:val="mn-MN"/>
        </w:rPr>
        <w:t>Х</w:t>
      </w:r>
      <w:r w:rsidRPr="002C5462">
        <w:rPr>
          <w:rFonts w:ascii="Arial" w:hAnsi="Arial" w:cs="Arial"/>
          <w:sz w:val="24"/>
          <w:szCs w:val="24"/>
          <w:lang w:val="mn-MN"/>
        </w:rPr>
        <w:t>ууль бус агуулга</w:t>
      </w:r>
      <w:r w:rsidR="00A55D68">
        <w:rPr>
          <w:rFonts w:ascii="Arial" w:hAnsi="Arial" w:cs="Arial"/>
          <w:sz w:val="24"/>
          <w:szCs w:val="24"/>
          <w:lang w:val="mn-MN"/>
        </w:rPr>
        <w:t>тай</w:t>
      </w:r>
      <w:r w:rsidR="008D3E3D">
        <w:rPr>
          <w:rFonts w:ascii="Arial" w:hAnsi="Arial" w:cs="Arial"/>
          <w:sz w:val="24"/>
          <w:szCs w:val="24"/>
          <w:lang w:val="mn-MN"/>
        </w:rPr>
        <w:t xml:space="preserve">, </w:t>
      </w:r>
      <w:r w:rsidRPr="002C5462">
        <w:rPr>
          <w:rFonts w:ascii="Arial" w:hAnsi="Arial" w:cs="Arial"/>
          <w:sz w:val="24"/>
          <w:szCs w:val="24"/>
          <w:lang w:val="mn-MN"/>
        </w:rPr>
        <w:t>хууль бус агуулга</w:t>
      </w:r>
      <w:r w:rsidR="008D3E3D">
        <w:rPr>
          <w:rFonts w:ascii="Arial" w:hAnsi="Arial" w:cs="Arial"/>
          <w:sz w:val="24"/>
          <w:szCs w:val="24"/>
          <w:lang w:val="mn-MN"/>
        </w:rPr>
        <w:t xml:space="preserve"> бүхий</w:t>
      </w:r>
      <w:r w:rsidRPr="002C5462">
        <w:rPr>
          <w:rFonts w:ascii="Arial" w:hAnsi="Arial" w:cs="Arial"/>
          <w:sz w:val="24"/>
          <w:szCs w:val="24"/>
          <w:lang w:val="mn-MN"/>
        </w:rPr>
        <w:t xml:space="preserve"> магадлалтай </w:t>
      </w:r>
      <w:r w:rsidR="00100C8E">
        <w:rPr>
          <w:rFonts w:ascii="Arial" w:hAnsi="Arial" w:cs="Arial"/>
          <w:sz w:val="24"/>
          <w:szCs w:val="24"/>
          <w:lang w:val="mn-MN"/>
        </w:rPr>
        <w:t xml:space="preserve">мэдээлэл нийтэлдэг </w:t>
      </w:r>
      <w:r w:rsidR="00A55D68">
        <w:rPr>
          <w:rFonts w:ascii="Arial" w:hAnsi="Arial" w:cs="Arial"/>
          <w:sz w:val="24"/>
          <w:szCs w:val="24"/>
          <w:lang w:val="mn-MN"/>
        </w:rPr>
        <w:t>цахим хууд</w:t>
      </w:r>
      <w:r w:rsidR="008D3E3D">
        <w:rPr>
          <w:rFonts w:ascii="Arial" w:hAnsi="Arial" w:cs="Arial"/>
          <w:sz w:val="24"/>
          <w:szCs w:val="24"/>
          <w:lang w:val="mn-MN"/>
        </w:rPr>
        <w:t>а</w:t>
      </w:r>
      <w:r w:rsidR="00A55D68">
        <w:rPr>
          <w:rFonts w:ascii="Arial" w:hAnsi="Arial" w:cs="Arial"/>
          <w:sz w:val="24"/>
          <w:szCs w:val="24"/>
          <w:lang w:val="mn-MN"/>
        </w:rPr>
        <w:t>сн</w:t>
      </w:r>
      <w:r w:rsidR="008D3E3D">
        <w:rPr>
          <w:rFonts w:ascii="Arial" w:hAnsi="Arial" w:cs="Arial"/>
          <w:sz w:val="24"/>
          <w:szCs w:val="24"/>
          <w:lang w:val="mn-MN"/>
        </w:rPr>
        <w:t>ы</w:t>
      </w:r>
      <w:r w:rsidRPr="002C5462">
        <w:rPr>
          <w:rFonts w:ascii="Arial" w:hAnsi="Arial" w:cs="Arial"/>
          <w:sz w:val="24"/>
          <w:szCs w:val="24"/>
          <w:lang w:val="mn-MN"/>
        </w:rPr>
        <w:t xml:space="preserve"> жагсаалт</w:t>
      </w:r>
      <w:r w:rsidR="008D3E3D">
        <w:rPr>
          <w:rFonts w:ascii="Arial" w:hAnsi="Arial" w:cs="Arial"/>
          <w:sz w:val="24"/>
          <w:szCs w:val="24"/>
          <w:lang w:val="mn-MN"/>
        </w:rPr>
        <w:t>ыг</w:t>
      </w:r>
      <w:r w:rsidRPr="002C5462">
        <w:rPr>
          <w:rFonts w:ascii="Arial" w:hAnsi="Arial" w:cs="Arial"/>
          <w:sz w:val="24"/>
          <w:szCs w:val="24"/>
          <w:lang w:val="mn-MN"/>
        </w:rPr>
        <w:t xml:space="preserve"> гарга</w:t>
      </w:r>
      <w:r w:rsidR="00DF09DC">
        <w:rPr>
          <w:rFonts w:ascii="Arial" w:hAnsi="Arial" w:cs="Arial"/>
          <w:sz w:val="24"/>
          <w:szCs w:val="24"/>
          <w:lang w:val="mn-MN"/>
        </w:rPr>
        <w:t>ж,</w:t>
      </w:r>
      <w:r w:rsidRPr="002C5462">
        <w:rPr>
          <w:rFonts w:ascii="Arial" w:hAnsi="Arial" w:cs="Arial"/>
          <w:sz w:val="24"/>
          <w:szCs w:val="24"/>
          <w:lang w:val="mn-MN"/>
        </w:rPr>
        <w:t xml:space="preserve"> цааш</w:t>
      </w:r>
      <w:r w:rsidR="00A55D68">
        <w:rPr>
          <w:rFonts w:ascii="Arial" w:hAnsi="Arial" w:cs="Arial"/>
          <w:sz w:val="24"/>
          <w:szCs w:val="24"/>
          <w:lang w:val="mn-MN"/>
        </w:rPr>
        <w:t>и</w:t>
      </w:r>
      <w:r w:rsidRPr="002C5462">
        <w:rPr>
          <w:rFonts w:ascii="Arial" w:hAnsi="Arial" w:cs="Arial"/>
          <w:sz w:val="24"/>
          <w:szCs w:val="24"/>
          <w:lang w:val="mn-MN"/>
        </w:rPr>
        <w:t xml:space="preserve">д хуулийн дагуу ажиллуулах арга хэмжээг </w:t>
      </w:r>
      <w:r w:rsidR="00100C8E" w:rsidRPr="002C5462">
        <w:rPr>
          <w:rFonts w:ascii="Arial" w:hAnsi="Arial" w:cs="Arial"/>
          <w:sz w:val="24"/>
          <w:szCs w:val="24"/>
          <w:lang w:val="mn-MN"/>
        </w:rPr>
        <w:t>бүрэн эрх</w:t>
      </w:r>
      <w:r w:rsidR="00100C8E">
        <w:rPr>
          <w:rFonts w:ascii="Arial" w:hAnsi="Arial" w:cs="Arial"/>
          <w:sz w:val="24"/>
          <w:szCs w:val="24"/>
          <w:lang w:val="mn-MN"/>
        </w:rPr>
        <w:t>ийнхээ хүрээнд</w:t>
      </w:r>
      <w:r w:rsidR="00100C8E" w:rsidRPr="002C5462">
        <w:rPr>
          <w:rFonts w:ascii="Arial" w:hAnsi="Arial" w:cs="Arial"/>
          <w:sz w:val="24"/>
          <w:szCs w:val="24"/>
          <w:lang w:val="mn-MN"/>
        </w:rPr>
        <w:t xml:space="preserve"> </w:t>
      </w:r>
      <w:r w:rsidRPr="002C5462">
        <w:rPr>
          <w:rFonts w:ascii="Arial" w:hAnsi="Arial" w:cs="Arial"/>
          <w:sz w:val="24"/>
          <w:szCs w:val="24"/>
          <w:lang w:val="mn-MN"/>
        </w:rPr>
        <w:t xml:space="preserve">авч </w:t>
      </w:r>
      <w:r w:rsidR="00DF09DC">
        <w:rPr>
          <w:rFonts w:ascii="Arial" w:hAnsi="Arial" w:cs="Arial"/>
          <w:sz w:val="24"/>
          <w:szCs w:val="24"/>
          <w:lang w:val="mn-MN"/>
        </w:rPr>
        <w:t>хэрэгжүүл</w:t>
      </w:r>
      <w:r w:rsidR="00100C8E">
        <w:rPr>
          <w:rFonts w:ascii="Arial" w:hAnsi="Arial" w:cs="Arial"/>
          <w:sz w:val="24"/>
          <w:szCs w:val="24"/>
          <w:lang w:val="mn-MN"/>
        </w:rPr>
        <w:t>дэг</w:t>
      </w:r>
      <w:r w:rsidRPr="002C5462">
        <w:rPr>
          <w:rFonts w:ascii="Arial" w:hAnsi="Arial" w:cs="Arial"/>
          <w:sz w:val="24"/>
          <w:szCs w:val="24"/>
          <w:lang w:val="mn-MN"/>
        </w:rPr>
        <w:t xml:space="preserve"> байгууллага </w:t>
      </w:r>
      <w:r w:rsidR="00DF09DC">
        <w:rPr>
          <w:rFonts w:ascii="Arial" w:hAnsi="Arial" w:cs="Arial"/>
          <w:sz w:val="24"/>
          <w:szCs w:val="24"/>
          <w:lang w:val="mn-MN"/>
        </w:rPr>
        <w:t>руу</w:t>
      </w:r>
      <w:r w:rsidR="00A55D68">
        <w:rPr>
          <w:rFonts w:ascii="Arial" w:hAnsi="Arial" w:cs="Arial"/>
          <w:sz w:val="24"/>
          <w:szCs w:val="24"/>
          <w:lang w:val="mn-MN"/>
        </w:rPr>
        <w:t xml:space="preserve"> шилжүүлдэг</w:t>
      </w:r>
      <w:r w:rsidRPr="002C5462">
        <w:rPr>
          <w:rFonts w:ascii="Arial" w:hAnsi="Arial" w:cs="Arial"/>
          <w:sz w:val="24"/>
          <w:szCs w:val="24"/>
          <w:lang w:val="mn-MN"/>
        </w:rPr>
        <w:t>.</w:t>
      </w:r>
      <w:r w:rsidR="00894D18" w:rsidRPr="002C5462">
        <w:rPr>
          <w:rFonts w:ascii="Arial" w:hAnsi="Arial" w:cs="Arial"/>
          <w:sz w:val="24"/>
          <w:szCs w:val="24"/>
        </w:rPr>
        <w:t xml:space="preserve"> </w:t>
      </w:r>
      <w:r w:rsidRPr="002C5462">
        <w:rPr>
          <w:rFonts w:ascii="Arial" w:hAnsi="Arial" w:cs="Arial"/>
          <w:sz w:val="24"/>
          <w:szCs w:val="24"/>
          <w:lang w:val="mn-MN"/>
        </w:rPr>
        <w:t xml:space="preserve">Энэ  байгууллагын  гол  зорилго  нь  хүүхдийн  эсрэг бэлгийн хүчирхийллээс урьдчилан сэргийлэхэд чиглэдэг ба “мэдэгдэх болон таслах” </w:t>
      </w:r>
      <w:r w:rsidR="00100C8E">
        <w:rPr>
          <w:rFonts w:ascii="Arial" w:hAnsi="Arial" w:cs="Arial"/>
          <w:sz w:val="24"/>
          <w:szCs w:val="24"/>
        </w:rPr>
        <w:t>(</w:t>
      </w:r>
      <w:r w:rsidRPr="002C5462">
        <w:rPr>
          <w:rFonts w:ascii="Arial" w:hAnsi="Arial" w:cs="Arial"/>
          <w:sz w:val="24"/>
          <w:szCs w:val="24"/>
          <w:lang w:val="mn-MN"/>
        </w:rPr>
        <w:t>notice and takedown</w:t>
      </w:r>
      <w:r w:rsidR="00100C8E">
        <w:rPr>
          <w:rFonts w:ascii="Arial" w:hAnsi="Arial" w:cs="Arial"/>
          <w:sz w:val="24"/>
          <w:szCs w:val="24"/>
        </w:rPr>
        <w:t xml:space="preserve">) </w:t>
      </w:r>
      <w:r w:rsidRPr="002C5462">
        <w:rPr>
          <w:rFonts w:ascii="Arial" w:hAnsi="Arial" w:cs="Arial"/>
          <w:sz w:val="24"/>
          <w:szCs w:val="24"/>
          <w:lang w:val="mn-MN"/>
        </w:rPr>
        <w:t>тактикийн дагуу эрчимтэй ажилладаг</w:t>
      </w:r>
      <w:r w:rsidR="009E6DBC">
        <w:rPr>
          <w:rFonts w:ascii="Arial" w:hAnsi="Arial" w:cs="Arial"/>
          <w:sz w:val="24"/>
          <w:szCs w:val="24"/>
          <w:lang w:val="mn-MN"/>
        </w:rPr>
        <w:t xml:space="preserve"> байна</w:t>
      </w:r>
      <w:r w:rsidRPr="002C5462">
        <w:rPr>
          <w:rFonts w:ascii="Arial" w:hAnsi="Arial" w:cs="Arial"/>
          <w:sz w:val="24"/>
          <w:szCs w:val="24"/>
          <w:lang w:val="mn-MN"/>
        </w:rPr>
        <w:t xml:space="preserve">. </w:t>
      </w:r>
    </w:p>
    <w:p w14:paraId="6C6D8A45" w14:textId="1497D306" w:rsidR="00201D8E" w:rsidRPr="002C5462" w:rsidRDefault="00201D8E" w:rsidP="000C7308">
      <w:pPr>
        <w:spacing w:line="276" w:lineRule="auto"/>
        <w:ind w:firstLine="720"/>
        <w:jc w:val="both"/>
        <w:rPr>
          <w:rFonts w:ascii="Arial" w:hAnsi="Arial" w:cs="Arial"/>
          <w:sz w:val="24"/>
          <w:szCs w:val="24"/>
          <w:lang w:val="mn-MN"/>
        </w:rPr>
      </w:pPr>
      <w:r w:rsidRPr="002C5462">
        <w:rPr>
          <w:rFonts w:ascii="Arial" w:hAnsi="Arial" w:cs="Arial"/>
          <w:sz w:val="24"/>
          <w:szCs w:val="24"/>
          <w:lang w:val="mn-MN"/>
        </w:rPr>
        <w:lastRenderedPageBreak/>
        <w:t>Өөрөөр хэлбэл</w:t>
      </w:r>
      <w:r w:rsidR="00100C8E">
        <w:rPr>
          <w:rFonts w:ascii="Arial" w:hAnsi="Arial" w:cs="Arial"/>
          <w:sz w:val="24"/>
          <w:szCs w:val="24"/>
        </w:rPr>
        <w:t>,</w:t>
      </w:r>
      <w:r w:rsidRPr="002C5462">
        <w:rPr>
          <w:rFonts w:ascii="Arial" w:hAnsi="Arial" w:cs="Arial"/>
          <w:sz w:val="24"/>
          <w:szCs w:val="24"/>
          <w:lang w:val="mn-MN"/>
        </w:rPr>
        <w:t xml:space="preserve"> уг байгууллага нь тодорхой зөрчил гарга</w:t>
      </w:r>
      <w:r w:rsidR="00100C8E">
        <w:rPr>
          <w:rFonts w:ascii="Arial" w:hAnsi="Arial" w:cs="Arial"/>
          <w:sz w:val="24"/>
          <w:szCs w:val="24"/>
          <w:lang w:val="mn-MN"/>
        </w:rPr>
        <w:t xml:space="preserve">сан </w:t>
      </w:r>
      <w:r w:rsidRPr="002C5462">
        <w:rPr>
          <w:rFonts w:ascii="Arial" w:hAnsi="Arial" w:cs="Arial"/>
          <w:sz w:val="24"/>
          <w:szCs w:val="24"/>
          <w:lang w:val="mn-MN"/>
        </w:rPr>
        <w:t>эсхүл гаргах өндөр магадлал</w:t>
      </w:r>
      <w:r w:rsidR="00100C8E">
        <w:rPr>
          <w:rFonts w:ascii="Arial" w:hAnsi="Arial" w:cs="Arial"/>
          <w:sz w:val="24"/>
          <w:szCs w:val="24"/>
          <w:lang w:val="mn-MN"/>
        </w:rPr>
        <w:t xml:space="preserve"> бүхий </w:t>
      </w:r>
      <w:r w:rsidRPr="002C5462">
        <w:rPr>
          <w:rFonts w:ascii="Arial" w:hAnsi="Arial" w:cs="Arial"/>
          <w:sz w:val="24"/>
          <w:szCs w:val="24"/>
          <w:lang w:val="mn-MN"/>
        </w:rPr>
        <w:t>сайт эрхлэгч</w:t>
      </w:r>
      <w:r w:rsidR="009E6DBC">
        <w:rPr>
          <w:rFonts w:ascii="Arial" w:hAnsi="Arial" w:cs="Arial"/>
          <w:sz w:val="24"/>
          <w:szCs w:val="24"/>
          <w:lang w:val="mn-MN"/>
        </w:rPr>
        <w:t>дэд</w:t>
      </w:r>
      <w:r w:rsidRPr="002C5462">
        <w:rPr>
          <w:rFonts w:ascii="Arial" w:hAnsi="Arial" w:cs="Arial"/>
          <w:sz w:val="24"/>
          <w:szCs w:val="24"/>
          <w:lang w:val="mn-MN"/>
        </w:rPr>
        <w:t xml:space="preserve"> анхааруулах мэдэгдэл </w:t>
      </w:r>
      <w:r w:rsidR="00052575">
        <w:rPr>
          <w:rFonts w:ascii="Arial" w:hAnsi="Arial" w:cs="Arial"/>
          <w:sz w:val="24"/>
          <w:szCs w:val="24"/>
          <w:lang w:val="mn-MN"/>
        </w:rPr>
        <w:t xml:space="preserve">илгээдэг </w:t>
      </w:r>
      <w:r w:rsidRPr="002C5462">
        <w:rPr>
          <w:rFonts w:ascii="Arial" w:hAnsi="Arial" w:cs="Arial"/>
          <w:sz w:val="24"/>
          <w:szCs w:val="24"/>
          <w:lang w:val="mn-MN"/>
        </w:rPr>
        <w:t xml:space="preserve">ба </w:t>
      </w:r>
      <w:r w:rsidR="00334C06">
        <w:rPr>
          <w:rFonts w:ascii="Arial" w:hAnsi="Arial" w:cs="Arial"/>
          <w:sz w:val="24"/>
          <w:szCs w:val="24"/>
          <w:lang w:val="mn-MN"/>
        </w:rPr>
        <w:t xml:space="preserve">тус </w:t>
      </w:r>
      <w:r w:rsidR="00334C06" w:rsidRPr="002C5462">
        <w:rPr>
          <w:rFonts w:ascii="Arial" w:hAnsi="Arial" w:cs="Arial"/>
          <w:sz w:val="24"/>
          <w:szCs w:val="24"/>
          <w:lang w:val="mn-MN"/>
        </w:rPr>
        <w:t>мэдэгдлийг</w:t>
      </w:r>
      <w:r w:rsidR="00334C06">
        <w:rPr>
          <w:rFonts w:ascii="Arial" w:hAnsi="Arial" w:cs="Arial"/>
          <w:sz w:val="24"/>
          <w:szCs w:val="24"/>
          <w:lang w:val="mn-MN"/>
        </w:rPr>
        <w:t xml:space="preserve"> хүлээн авсан</w:t>
      </w:r>
      <w:r w:rsidR="00334C06" w:rsidRPr="002C5462">
        <w:rPr>
          <w:rFonts w:ascii="Arial" w:hAnsi="Arial" w:cs="Arial"/>
          <w:sz w:val="24"/>
          <w:szCs w:val="24"/>
          <w:lang w:val="mn-MN"/>
        </w:rPr>
        <w:t xml:space="preserve"> </w:t>
      </w:r>
      <w:r w:rsidR="00334C06">
        <w:rPr>
          <w:rFonts w:ascii="Arial" w:hAnsi="Arial" w:cs="Arial"/>
          <w:sz w:val="24"/>
          <w:szCs w:val="24"/>
          <w:lang w:val="mn-MN"/>
        </w:rPr>
        <w:t xml:space="preserve">тухайн </w:t>
      </w:r>
      <w:r w:rsidRPr="002C5462">
        <w:rPr>
          <w:rFonts w:ascii="Arial" w:hAnsi="Arial" w:cs="Arial"/>
          <w:sz w:val="24"/>
          <w:szCs w:val="24"/>
          <w:lang w:val="mn-MN"/>
        </w:rPr>
        <w:t>байгууллага</w:t>
      </w:r>
      <w:r w:rsidR="00334C06">
        <w:rPr>
          <w:rFonts w:ascii="Arial" w:hAnsi="Arial" w:cs="Arial"/>
          <w:sz w:val="24"/>
          <w:szCs w:val="24"/>
          <w:lang w:val="mn-MN"/>
        </w:rPr>
        <w:t xml:space="preserve"> хэрэв</w:t>
      </w:r>
      <w:r w:rsidRPr="002C5462">
        <w:rPr>
          <w:rFonts w:ascii="Arial" w:hAnsi="Arial" w:cs="Arial"/>
          <w:sz w:val="24"/>
          <w:szCs w:val="24"/>
          <w:lang w:val="mn-MN"/>
        </w:rPr>
        <w:t xml:space="preserve"> үл тоомсорло</w:t>
      </w:r>
      <w:r w:rsidR="00334C06">
        <w:rPr>
          <w:rFonts w:ascii="Arial" w:hAnsi="Arial" w:cs="Arial"/>
          <w:sz w:val="24"/>
          <w:szCs w:val="24"/>
          <w:lang w:val="mn-MN"/>
        </w:rPr>
        <w:t>вол</w:t>
      </w:r>
      <w:r w:rsidRPr="002C5462">
        <w:rPr>
          <w:rFonts w:ascii="Arial" w:hAnsi="Arial" w:cs="Arial"/>
          <w:sz w:val="24"/>
          <w:szCs w:val="24"/>
          <w:lang w:val="mn-MN"/>
        </w:rPr>
        <w:t xml:space="preserve"> х</w:t>
      </w:r>
      <w:r w:rsidR="009E6DBC">
        <w:rPr>
          <w:rFonts w:ascii="Arial" w:hAnsi="Arial" w:cs="Arial"/>
          <w:sz w:val="24"/>
          <w:szCs w:val="24"/>
          <w:lang w:val="mn-MN"/>
        </w:rPr>
        <w:t>арьяала</w:t>
      </w:r>
      <w:r w:rsidRPr="002C5462">
        <w:rPr>
          <w:rFonts w:ascii="Arial" w:hAnsi="Arial" w:cs="Arial"/>
          <w:sz w:val="24"/>
          <w:szCs w:val="24"/>
          <w:lang w:val="mn-MN"/>
        </w:rPr>
        <w:t>х хууль сахиулах байгууллагад мэдэгдэ</w:t>
      </w:r>
      <w:r w:rsidR="009E6DBC">
        <w:rPr>
          <w:rFonts w:ascii="Arial" w:hAnsi="Arial" w:cs="Arial"/>
          <w:sz w:val="24"/>
          <w:szCs w:val="24"/>
          <w:lang w:val="mn-MN"/>
        </w:rPr>
        <w:t>ж</w:t>
      </w:r>
      <w:r w:rsidR="00334C06">
        <w:rPr>
          <w:rFonts w:ascii="Arial" w:hAnsi="Arial" w:cs="Arial"/>
          <w:sz w:val="24"/>
          <w:szCs w:val="24"/>
          <w:lang w:val="mn-MN"/>
        </w:rPr>
        <w:t>,</w:t>
      </w:r>
      <w:r w:rsidR="009E6DBC">
        <w:rPr>
          <w:rFonts w:ascii="Arial" w:hAnsi="Arial" w:cs="Arial"/>
          <w:sz w:val="24"/>
          <w:szCs w:val="24"/>
          <w:lang w:val="mn-MN"/>
        </w:rPr>
        <w:t xml:space="preserve"> зохих</w:t>
      </w:r>
      <w:r w:rsidRPr="002C5462">
        <w:rPr>
          <w:rFonts w:ascii="Arial" w:hAnsi="Arial" w:cs="Arial"/>
          <w:sz w:val="24"/>
          <w:szCs w:val="24"/>
          <w:lang w:val="mn-MN"/>
        </w:rPr>
        <w:t xml:space="preserve">  арга  хэмжээ</w:t>
      </w:r>
      <w:r w:rsidR="00334C06">
        <w:rPr>
          <w:rFonts w:ascii="Arial" w:hAnsi="Arial" w:cs="Arial"/>
          <w:sz w:val="24"/>
          <w:szCs w:val="24"/>
          <w:lang w:val="mn-MN"/>
        </w:rPr>
        <w:t>г а</w:t>
      </w:r>
      <w:r w:rsidRPr="002C5462">
        <w:rPr>
          <w:rFonts w:ascii="Arial" w:hAnsi="Arial" w:cs="Arial"/>
          <w:sz w:val="24"/>
          <w:szCs w:val="24"/>
          <w:lang w:val="mn-MN"/>
        </w:rPr>
        <w:t>вдаг. Энэхүү  “мэдэгдэх  болон таслах” арга хэмжээ нь цахим ертөнц дэх оюуны өмчийн зөрч</w:t>
      </w:r>
      <w:r w:rsidR="008C2643">
        <w:rPr>
          <w:rFonts w:ascii="Arial" w:hAnsi="Arial" w:cs="Arial"/>
          <w:sz w:val="24"/>
          <w:szCs w:val="24"/>
          <w:lang w:val="mn-MN"/>
        </w:rPr>
        <w:t>лийн асуудалд</w:t>
      </w:r>
      <w:r w:rsidRPr="002C5462">
        <w:rPr>
          <w:rFonts w:ascii="Arial" w:hAnsi="Arial" w:cs="Arial"/>
          <w:sz w:val="24"/>
          <w:szCs w:val="24"/>
          <w:lang w:val="mn-MN"/>
        </w:rPr>
        <w:t xml:space="preserve"> маш өргөн хэрэглэгддэг арга юм. </w:t>
      </w:r>
      <w:r w:rsidR="008C2643">
        <w:rPr>
          <w:rFonts w:ascii="Arial" w:hAnsi="Arial" w:cs="Arial"/>
          <w:sz w:val="24"/>
          <w:szCs w:val="24"/>
          <w:lang w:val="mn-MN"/>
        </w:rPr>
        <w:t>Тус</w:t>
      </w:r>
      <w:r w:rsidRPr="002C5462">
        <w:rPr>
          <w:rFonts w:ascii="Arial" w:hAnsi="Arial" w:cs="Arial"/>
          <w:sz w:val="24"/>
          <w:szCs w:val="24"/>
          <w:lang w:val="mn-MN"/>
        </w:rPr>
        <w:t xml:space="preserve"> байгууллга нь мөн олон улсын хүрээнд идэвхтэй үйл ажиллагаа явуулдаг.</w:t>
      </w:r>
    </w:p>
    <w:p w14:paraId="415E6484" w14:textId="0A2F6E15" w:rsidR="00201D8E" w:rsidRPr="002C5462" w:rsidRDefault="00201D8E" w:rsidP="000C7308">
      <w:pPr>
        <w:spacing w:line="276" w:lineRule="auto"/>
        <w:ind w:firstLine="720"/>
        <w:jc w:val="both"/>
        <w:rPr>
          <w:rFonts w:ascii="Arial" w:hAnsi="Arial" w:cs="Arial"/>
          <w:sz w:val="24"/>
          <w:szCs w:val="24"/>
          <w:lang w:val="mn-MN"/>
        </w:rPr>
      </w:pPr>
      <w:r w:rsidRPr="002C5462">
        <w:rPr>
          <w:rFonts w:ascii="Arial" w:hAnsi="Arial" w:cs="Arial"/>
          <w:sz w:val="24"/>
          <w:szCs w:val="24"/>
          <w:lang w:val="mn-MN"/>
        </w:rPr>
        <w:t>Их Британийн томоохон 4 интернэтийн үйлчилгээ</w:t>
      </w:r>
      <w:r w:rsidR="007253AE">
        <w:rPr>
          <w:rFonts w:ascii="Arial" w:hAnsi="Arial" w:cs="Arial"/>
          <w:sz w:val="24"/>
          <w:szCs w:val="24"/>
        </w:rPr>
        <w:t xml:space="preserve"> </w:t>
      </w:r>
      <w:r w:rsidR="009E6DBC">
        <w:rPr>
          <w:rFonts w:ascii="Arial" w:hAnsi="Arial" w:cs="Arial"/>
          <w:sz w:val="24"/>
          <w:szCs w:val="24"/>
          <w:lang w:val="mn-MN"/>
        </w:rPr>
        <w:t>эрхлэгч</w:t>
      </w:r>
      <w:r w:rsidRPr="002C5462">
        <w:rPr>
          <w:rFonts w:ascii="Arial" w:hAnsi="Arial" w:cs="Arial"/>
          <w:sz w:val="24"/>
          <w:szCs w:val="24"/>
          <w:lang w:val="mn-MN"/>
        </w:rPr>
        <w:t xml:space="preserve"> нь ЕХ болон   Английн   төрийн   уриалга, </w:t>
      </w:r>
      <w:r w:rsidR="007253AE">
        <w:rPr>
          <w:rFonts w:ascii="Arial" w:hAnsi="Arial" w:cs="Arial"/>
          <w:sz w:val="24"/>
          <w:szCs w:val="24"/>
        </w:rPr>
        <w:t xml:space="preserve"> </w:t>
      </w:r>
      <w:r w:rsidRPr="002C5462">
        <w:rPr>
          <w:rFonts w:ascii="Arial" w:hAnsi="Arial" w:cs="Arial"/>
          <w:sz w:val="24"/>
          <w:szCs w:val="24"/>
          <w:lang w:val="mn-MN"/>
        </w:rPr>
        <w:t>санаачлагын дагуу хүүхдий</w:t>
      </w:r>
      <w:r w:rsidR="001F3A75">
        <w:rPr>
          <w:rFonts w:ascii="Arial" w:hAnsi="Arial" w:cs="Arial"/>
          <w:sz w:val="24"/>
          <w:szCs w:val="24"/>
          <w:lang w:val="mn-MN"/>
        </w:rPr>
        <w:t xml:space="preserve">н эрхийг </w:t>
      </w:r>
      <w:r w:rsidRPr="002C5462">
        <w:rPr>
          <w:rFonts w:ascii="Arial" w:hAnsi="Arial" w:cs="Arial"/>
          <w:sz w:val="24"/>
          <w:szCs w:val="24"/>
          <w:lang w:val="mn-MN"/>
        </w:rPr>
        <w:t>цахим орчинд хамгаалах үйл хэрэгт өөрсдийн хувь нэмрийг оруулах үүднээс өөрсдийн ёс зүйн дүрэмтэй</w:t>
      </w:r>
      <w:r w:rsidR="001F3A75">
        <w:rPr>
          <w:rFonts w:ascii="Arial" w:hAnsi="Arial" w:cs="Arial"/>
          <w:sz w:val="24"/>
          <w:szCs w:val="24"/>
          <w:lang w:val="mn-MN"/>
        </w:rPr>
        <w:t xml:space="preserve"> </w:t>
      </w:r>
      <w:r w:rsidRPr="002C5462">
        <w:rPr>
          <w:rFonts w:ascii="Arial" w:hAnsi="Arial" w:cs="Arial"/>
          <w:sz w:val="24"/>
          <w:szCs w:val="24"/>
          <w:lang w:val="mn-MN"/>
        </w:rPr>
        <w:t>бөгөөд шүү</w:t>
      </w:r>
      <w:r w:rsidR="009E6DBC">
        <w:rPr>
          <w:rFonts w:ascii="Arial" w:hAnsi="Arial" w:cs="Arial"/>
          <w:sz w:val="24"/>
          <w:szCs w:val="24"/>
          <w:lang w:val="mn-MN"/>
        </w:rPr>
        <w:t>лт</w:t>
      </w:r>
      <w:r w:rsidRPr="002C5462">
        <w:rPr>
          <w:rFonts w:ascii="Arial" w:hAnsi="Arial" w:cs="Arial"/>
          <w:sz w:val="24"/>
          <w:szCs w:val="24"/>
          <w:lang w:val="mn-MN"/>
        </w:rPr>
        <w:t>ийн болон контент</w:t>
      </w:r>
      <w:r w:rsidR="003F2DE9">
        <w:rPr>
          <w:rFonts w:ascii="Arial" w:hAnsi="Arial" w:cs="Arial"/>
          <w:sz w:val="24"/>
          <w:szCs w:val="24"/>
          <w:lang w:val="mn-MN"/>
        </w:rPr>
        <w:t>ыг</w:t>
      </w:r>
      <w:r w:rsidRPr="002C5462">
        <w:rPr>
          <w:rFonts w:ascii="Arial" w:hAnsi="Arial" w:cs="Arial"/>
          <w:sz w:val="24"/>
          <w:szCs w:val="24"/>
          <w:lang w:val="mn-MN"/>
        </w:rPr>
        <w:t xml:space="preserve"> </w:t>
      </w:r>
      <w:r w:rsidR="003F2DE9">
        <w:rPr>
          <w:rFonts w:ascii="Arial" w:hAnsi="Arial" w:cs="Arial"/>
          <w:sz w:val="24"/>
          <w:szCs w:val="24"/>
          <w:lang w:val="mn-MN"/>
        </w:rPr>
        <w:t>хаах</w:t>
      </w:r>
      <w:r w:rsidR="003F2DE9" w:rsidRPr="002C5462">
        <w:rPr>
          <w:rFonts w:ascii="Arial" w:hAnsi="Arial" w:cs="Arial"/>
          <w:sz w:val="24"/>
          <w:szCs w:val="24"/>
          <w:lang w:val="mn-MN"/>
        </w:rPr>
        <w:t xml:space="preserve"> </w:t>
      </w:r>
      <w:r w:rsidRPr="002C5462">
        <w:rPr>
          <w:rFonts w:ascii="Arial" w:hAnsi="Arial" w:cs="Arial"/>
          <w:sz w:val="24"/>
          <w:szCs w:val="24"/>
          <w:lang w:val="mn-MN"/>
        </w:rPr>
        <w:t>техникийн тусламжтай</w:t>
      </w:r>
      <w:r w:rsidR="002F2AC7">
        <w:rPr>
          <w:rFonts w:ascii="Arial" w:hAnsi="Arial" w:cs="Arial"/>
          <w:sz w:val="24"/>
          <w:szCs w:val="24"/>
          <w:lang w:val="mn-MN"/>
        </w:rPr>
        <w:t>гаар</w:t>
      </w:r>
      <w:r w:rsidRPr="002C5462">
        <w:rPr>
          <w:rFonts w:ascii="Arial" w:hAnsi="Arial" w:cs="Arial"/>
          <w:sz w:val="24"/>
          <w:szCs w:val="24"/>
          <w:lang w:val="mn-MN"/>
        </w:rPr>
        <w:t xml:space="preserve"> амиа хорлолт, хүчирхийлэл, порнограф </w:t>
      </w:r>
      <w:r w:rsidR="009E6DBC" w:rsidRPr="002C5462">
        <w:rPr>
          <w:rFonts w:ascii="Arial" w:hAnsi="Arial" w:cs="Arial"/>
          <w:sz w:val="24"/>
          <w:szCs w:val="24"/>
          <w:lang w:val="mn-MN"/>
        </w:rPr>
        <w:t xml:space="preserve">зэрэг </w:t>
      </w:r>
      <w:r w:rsidRPr="002C5462">
        <w:rPr>
          <w:rFonts w:ascii="Arial" w:hAnsi="Arial" w:cs="Arial"/>
          <w:sz w:val="24"/>
          <w:szCs w:val="24"/>
          <w:lang w:val="mn-MN"/>
        </w:rPr>
        <w:t xml:space="preserve">зүй бус контент </w:t>
      </w:r>
      <w:r w:rsidR="003F2DE9" w:rsidRPr="002C5462">
        <w:rPr>
          <w:rFonts w:ascii="Arial" w:hAnsi="Arial" w:cs="Arial"/>
          <w:sz w:val="24"/>
          <w:szCs w:val="24"/>
          <w:lang w:val="mn-MN"/>
        </w:rPr>
        <w:t>хүүхдий</w:t>
      </w:r>
      <w:r w:rsidR="003F2DE9">
        <w:rPr>
          <w:rFonts w:ascii="Arial" w:hAnsi="Arial" w:cs="Arial"/>
          <w:sz w:val="24"/>
          <w:szCs w:val="24"/>
          <w:lang w:val="mn-MN"/>
        </w:rPr>
        <w:t xml:space="preserve">н эрхийг </w:t>
      </w:r>
      <w:r w:rsidR="003F2DE9" w:rsidRPr="002C5462">
        <w:rPr>
          <w:rFonts w:ascii="Arial" w:hAnsi="Arial" w:cs="Arial"/>
          <w:sz w:val="24"/>
          <w:szCs w:val="24"/>
          <w:lang w:val="mn-MN"/>
        </w:rPr>
        <w:t xml:space="preserve">цахим орчинд хамгаалах </w:t>
      </w:r>
      <w:r w:rsidRPr="002C5462">
        <w:rPr>
          <w:rFonts w:ascii="Arial" w:hAnsi="Arial" w:cs="Arial"/>
          <w:sz w:val="24"/>
          <w:szCs w:val="24"/>
          <w:lang w:val="mn-MN"/>
        </w:rPr>
        <w:t>болсон.</w:t>
      </w:r>
      <w:r w:rsidR="009E6DBC">
        <w:rPr>
          <w:rFonts w:ascii="Arial" w:hAnsi="Arial" w:cs="Arial"/>
          <w:sz w:val="24"/>
          <w:szCs w:val="24"/>
          <w:lang w:val="mn-MN"/>
        </w:rPr>
        <w:t xml:space="preserve"> </w:t>
      </w:r>
      <w:r w:rsidRPr="002C5462">
        <w:rPr>
          <w:rFonts w:ascii="Arial" w:hAnsi="Arial" w:cs="Arial"/>
          <w:sz w:val="24"/>
          <w:szCs w:val="24"/>
          <w:lang w:val="mn-MN"/>
        </w:rPr>
        <w:t>Интернэт</w:t>
      </w:r>
      <w:r w:rsidR="009E6DBC">
        <w:rPr>
          <w:rFonts w:ascii="Arial" w:hAnsi="Arial" w:cs="Arial"/>
          <w:sz w:val="24"/>
          <w:szCs w:val="24"/>
          <w:lang w:val="mn-MN"/>
        </w:rPr>
        <w:t xml:space="preserve"> орчныг хянах</w:t>
      </w:r>
      <w:r w:rsidRPr="002C5462">
        <w:rPr>
          <w:rFonts w:ascii="Arial" w:hAnsi="Arial" w:cs="Arial"/>
          <w:sz w:val="24"/>
          <w:szCs w:val="24"/>
          <w:lang w:val="mn-MN"/>
        </w:rPr>
        <w:t xml:space="preserve"> байгууллаг</w:t>
      </w:r>
      <w:r w:rsidR="003F2DE9">
        <w:rPr>
          <w:rFonts w:ascii="Arial" w:hAnsi="Arial" w:cs="Arial"/>
          <w:sz w:val="24"/>
          <w:szCs w:val="24"/>
          <w:lang w:val="mn-MN"/>
        </w:rPr>
        <w:t>аас</w:t>
      </w:r>
      <w:r w:rsidRPr="002C5462">
        <w:rPr>
          <w:rFonts w:ascii="Arial" w:hAnsi="Arial" w:cs="Arial"/>
          <w:sz w:val="24"/>
          <w:szCs w:val="24"/>
          <w:lang w:val="mn-MN"/>
        </w:rPr>
        <w:t xml:space="preserve"> гаргасан </w:t>
      </w:r>
      <w:r w:rsidR="003F2DE9">
        <w:rPr>
          <w:rFonts w:ascii="Arial" w:hAnsi="Arial" w:cs="Arial"/>
          <w:sz w:val="24"/>
          <w:szCs w:val="24"/>
          <w:lang w:val="mn-MN"/>
        </w:rPr>
        <w:t>хаах</w:t>
      </w:r>
      <w:r w:rsidR="003F2DE9" w:rsidRPr="002C5462">
        <w:rPr>
          <w:rFonts w:ascii="Arial" w:hAnsi="Arial" w:cs="Arial"/>
          <w:sz w:val="24"/>
          <w:szCs w:val="24"/>
          <w:lang w:val="mn-MN"/>
        </w:rPr>
        <w:t xml:space="preserve"> </w:t>
      </w:r>
      <w:r w:rsidRPr="002C5462">
        <w:rPr>
          <w:rFonts w:ascii="Arial" w:hAnsi="Arial" w:cs="Arial"/>
          <w:sz w:val="24"/>
          <w:szCs w:val="24"/>
          <w:lang w:val="mn-MN"/>
        </w:rPr>
        <w:t xml:space="preserve">боломжтой </w:t>
      </w:r>
      <w:r w:rsidR="00EA0581">
        <w:rPr>
          <w:rFonts w:ascii="Arial" w:hAnsi="Arial" w:cs="Arial"/>
          <w:sz w:val="24"/>
          <w:szCs w:val="24"/>
          <w:lang w:val="mn-MN"/>
        </w:rPr>
        <w:t>цахим хууд</w:t>
      </w:r>
      <w:r w:rsidR="003F2DE9">
        <w:rPr>
          <w:rFonts w:ascii="Arial" w:hAnsi="Arial" w:cs="Arial"/>
          <w:sz w:val="24"/>
          <w:szCs w:val="24"/>
          <w:lang w:val="mn-MN"/>
        </w:rPr>
        <w:t>а</w:t>
      </w:r>
      <w:r w:rsidR="00EA0581">
        <w:rPr>
          <w:rFonts w:ascii="Arial" w:hAnsi="Arial" w:cs="Arial"/>
          <w:sz w:val="24"/>
          <w:szCs w:val="24"/>
          <w:lang w:val="mn-MN"/>
        </w:rPr>
        <w:t>сн</w:t>
      </w:r>
      <w:r w:rsidR="003F2DE9">
        <w:rPr>
          <w:rFonts w:ascii="Arial" w:hAnsi="Arial" w:cs="Arial"/>
          <w:sz w:val="24"/>
          <w:szCs w:val="24"/>
          <w:lang w:val="mn-MN"/>
        </w:rPr>
        <w:t>ы</w:t>
      </w:r>
      <w:r w:rsidRPr="002C5462">
        <w:rPr>
          <w:rFonts w:ascii="Arial" w:hAnsi="Arial" w:cs="Arial"/>
          <w:sz w:val="24"/>
          <w:szCs w:val="24"/>
          <w:lang w:val="mn-MN"/>
        </w:rPr>
        <w:t xml:space="preserve"> жагсаалтын дагуу контент</w:t>
      </w:r>
      <w:r w:rsidR="00BA5A1C">
        <w:rPr>
          <w:rFonts w:ascii="Arial" w:hAnsi="Arial" w:cs="Arial"/>
          <w:sz w:val="24"/>
          <w:szCs w:val="24"/>
          <w:lang w:val="mn-MN"/>
        </w:rPr>
        <w:t>ыг</w:t>
      </w:r>
      <w:r w:rsidRPr="002C5462">
        <w:rPr>
          <w:rFonts w:ascii="Arial" w:hAnsi="Arial" w:cs="Arial"/>
          <w:sz w:val="24"/>
          <w:szCs w:val="24"/>
          <w:lang w:val="mn-MN"/>
        </w:rPr>
        <w:t xml:space="preserve"> </w:t>
      </w:r>
      <w:r w:rsidR="009E6DBC">
        <w:rPr>
          <w:rFonts w:ascii="Arial" w:hAnsi="Arial" w:cs="Arial"/>
          <w:sz w:val="24"/>
          <w:szCs w:val="24"/>
          <w:lang w:val="mn-MN"/>
        </w:rPr>
        <w:t>хаах</w:t>
      </w:r>
      <w:r w:rsidRPr="002C5462">
        <w:rPr>
          <w:rFonts w:ascii="Arial" w:hAnsi="Arial" w:cs="Arial"/>
          <w:sz w:val="24"/>
          <w:szCs w:val="24"/>
          <w:lang w:val="mn-MN"/>
        </w:rPr>
        <w:t>, түүнчлэн тусгай техникийн тусламжтай</w:t>
      </w:r>
      <w:r w:rsidR="00BA5A1C">
        <w:rPr>
          <w:rFonts w:ascii="Arial" w:hAnsi="Arial" w:cs="Arial"/>
          <w:sz w:val="24"/>
          <w:szCs w:val="24"/>
          <w:lang w:val="mn-MN"/>
        </w:rPr>
        <w:t>гаар</w:t>
      </w:r>
      <w:r w:rsidRPr="002C5462">
        <w:rPr>
          <w:rFonts w:ascii="Arial" w:hAnsi="Arial" w:cs="Arial"/>
          <w:sz w:val="24"/>
          <w:szCs w:val="24"/>
          <w:lang w:val="mn-MN"/>
        </w:rPr>
        <w:t xml:space="preserve"> хүүхдийн</w:t>
      </w:r>
      <w:r w:rsidR="009E6DBC">
        <w:rPr>
          <w:rFonts w:ascii="Arial" w:hAnsi="Arial" w:cs="Arial"/>
          <w:sz w:val="24"/>
          <w:szCs w:val="24"/>
          <w:lang w:val="mn-MN"/>
        </w:rPr>
        <w:t xml:space="preserve"> </w:t>
      </w:r>
      <w:r w:rsidRPr="002C5462">
        <w:rPr>
          <w:rFonts w:ascii="Arial" w:hAnsi="Arial" w:cs="Arial"/>
          <w:sz w:val="24"/>
          <w:szCs w:val="24"/>
          <w:lang w:val="mn-MN"/>
        </w:rPr>
        <w:t>порнограф, хүчирхийлэл болон</w:t>
      </w:r>
      <w:r w:rsidR="009E6DBC">
        <w:rPr>
          <w:rFonts w:ascii="Arial" w:hAnsi="Arial" w:cs="Arial"/>
          <w:sz w:val="24"/>
          <w:szCs w:val="24"/>
          <w:lang w:val="mn-MN"/>
        </w:rPr>
        <w:t xml:space="preserve"> </w:t>
      </w:r>
      <w:r w:rsidRPr="002C5462">
        <w:rPr>
          <w:rFonts w:ascii="Arial" w:hAnsi="Arial" w:cs="Arial"/>
          <w:sz w:val="24"/>
          <w:szCs w:val="24"/>
          <w:lang w:val="mn-MN"/>
        </w:rPr>
        <w:t>террирозм</w:t>
      </w:r>
      <w:r w:rsidR="00BA5A1C">
        <w:rPr>
          <w:rFonts w:ascii="Arial" w:hAnsi="Arial" w:cs="Arial"/>
          <w:sz w:val="24"/>
          <w:szCs w:val="24"/>
          <w:lang w:val="mn-MN"/>
        </w:rPr>
        <w:t xml:space="preserve">ыг агуулсан </w:t>
      </w:r>
      <w:r w:rsidRPr="002C5462">
        <w:rPr>
          <w:rFonts w:ascii="Arial" w:hAnsi="Arial" w:cs="Arial"/>
          <w:sz w:val="24"/>
          <w:szCs w:val="24"/>
          <w:lang w:val="mn-MN"/>
        </w:rPr>
        <w:t xml:space="preserve">контентыг </w:t>
      </w:r>
      <w:r w:rsidR="00417110">
        <w:rPr>
          <w:rFonts w:ascii="Arial" w:hAnsi="Arial" w:cs="Arial"/>
          <w:sz w:val="24"/>
          <w:szCs w:val="24"/>
          <w:lang w:val="mn-MN"/>
        </w:rPr>
        <w:t>хаадаг</w:t>
      </w:r>
      <w:r w:rsidR="00417110" w:rsidRPr="002C5462">
        <w:rPr>
          <w:rFonts w:ascii="Arial" w:hAnsi="Arial" w:cs="Arial"/>
          <w:sz w:val="24"/>
          <w:szCs w:val="24"/>
          <w:lang w:val="mn-MN"/>
        </w:rPr>
        <w:t xml:space="preserve"> </w:t>
      </w:r>
      <w:r w:rsidRPr="002C5462">
        <w:rPr>
          <w:rFonts w:ascii="Arial" w:hAnsi="Arial" w:cs="Arial"/>
          <w:sz w:val="24"/>
          <w:szCs w:val="24"/>
          <w:lang w:val="mn-MN"/>
        </w:rPr>
        <w:t>байна.</w:t>
      </w:r>
    </w:p>
    <w:p w14:paraId="5D42E1B6" w14:textId="1CC82AAF" w:rsidR="00201D8E" w:rsidRPr="002C5462" w:rsidRDefault="00BA5A1C" w:rsidP="000C7308">
      <w:pPr>
        <w:spacing w:line="276" w:lineRule="auto"/>
        <w:ind w:firstLine="720"/>
        <w:jc w:val="both"/>
        <w:rPr>
          <w:rFonts w:ascii="Arial" w:hAnsi="Arial" w:cs="Arial"/>
          <w:sz w:val="24"/>
          <w:szCs w:val="24"/>
          <w:lang w:val="mn-MN"/>
        </w:rPr>
      </w:pPr>
      <w:r w:rsidRPr="002C5462">
        <w:rPr>
          <w:rFonts w:ascii="Arial" w:hAnsi="Arial" w:cs="Arial"/>
          <w:sz w:val="24"/>
          <w:szCs w:val="24"/>
          <w:lang w:val="mn-MN"/>
        </w:rPr>
        <w:t>Их Британийн Засгийн газар</w:t>
      </w:r>
      <w:r>
        <w:rPr>
          <w:rFonts w:ascii="Arial" w:hAnsi="Arial" w:cs="Arial"/>
          <w:sz w:val="24"/>
          <w:szCs w:val="24"/>
          <w:lang w:val="mn-MN"/>
        </w:rPr>
        <w:t xml:space="preserve"> у</w:t>
      </w:r>
      <w:r w:rsidR="007253AE">
        <w:rPr>
          <w:rFonts w:ascii="Arial" w:hAnsi="Arial" w:cs="Arial"/>
          <w:sz w:val="24"/>
          <w:szCs w:val="24"/>
          <w:lang w:val="mn-MN"/>
        </w:rPr>
        <w:t>тасгүй и</w:t>
      </w:r>
      <w:r w:rsidR="00201D8E" w:rsidRPr="002C5462">
        <w:rPr>
          <w:rFonts w:ascii="Arial" w:hAnsi="Arial" w:cs="Arial"/>
          <w:sz w:val="24"/>
          <w:szCs w:val="24"/>
          <w:lang w:val="mn-MN"/>
        </w:rPr>
        <w:t xml:space="preserve">нтернэтийн үйлчилгээ </w:t>
      </w:r>
      <w:r w:rsidR="00417110">
        <w:rPr>
          <w:rFonts w:ascii="Arial" w:hAnsi="Arial" w:cs="Arial"/>
          <w:sz w:val="24"/>
          <w:szCs w:val="24"/>
          <w:lang w:val="mn-MN"/>
        </w:rPr>
        <w:t>эрхлэгч байгууллагатай</w:t>
      </w:r>
      <w:r>
        <w:rPr>
          <w:rFonts w:ascii="Arial" w:hAnsi="Arial" w:cs="Arial"/>
          <w:sz w:val="24"/>
          <w:szCs w:val="24"/>
          <w:lang w:val="mn-MN"/>
        </w:rPr>
        <w:t xml:space="preserve"> </w:t>
      </w:r>
      <w:r w:rsidR="00201D8E" w:rsidRPr="002C5462">
        <w:rPr>
          <w:rFonts w:ascii="Arial" w:hAnsi="Arial" w:cs="Arial"/>
          <w:sz w:val="24"/>
          <w:szCs w:val="24"/>
          <w:lang w:val="mn-MN"/>
        </w:rPr>
        <w:t>шүү</w:t>
      </w:r>
      <w:r w:rsidR="008A3964">
        <w:rPr>
          <w:rFonts w:ascii="Arial" w:hAnsi="Arial" w:cs="Arial"/>
          <w:sz w:val="24"/>
          <w:szCs w:val="24"/>
          <w:lang w:val="mn-MN"/>
        </w:rPr>
        <w:t xml:space="preserve">лтийн </w:t>
      </w:r>
      <w:r w:rsidR="00201D8E" w:rsidRPr="002C5462">
        <w:rPr>
          <w:rFonts w:ascii="Arial" w:hAnsi="Arial" w:cs="Arial"/>
          <w:sz w:val="24"/>
          <w:szCs w:val="24"/>
          <w:lang w:val="mn-MN"/>
        </w:rPr>
        <w:t>программ байр</w:t>
      </w:r>
      <w:r w:rsidR="008A3964">
        <w:rPr>
          <w:rFonts w:ascii="Arial" w:hAnsi="Arial" w:cs="Arial"/>
          <w:sz w:val="24"/>
          <w:szCs w:val="24"/>
          <w:lang w:val="mn-MN"/>
        </w:rPr>
        <w:t>ш</w:t>
      </w:r>
      <w:r w:rsidR="00201D8E" w:rsidRPr="002C5462">
        <w:rPr>
          <w:rFonts w:ascii="Arial" w:hAnsi="Arial" w:cs="Arial"/>
          <w:sz w:val="24"/>
          <w:szCs w:val="24"/>
          <w:lang w:val="mn-MN"/>
        </w:rPr>
        <w:t xml:space="preserve">уулах </w:t>
      </w:r>
      <w:r w:rsidR="008A3964">
        <w:rPr>
          <w:rFonts w:ascii="Arial" w:hAnsi="Arial" w:cs="Arial"/>
          <w:sz w:val="24"/>
          <w:szCs w:val="24"/>
          <w:lang w:val="mn-MN"/>
        </w:rPr>
        <w:t>тухай</w:t>
      </w:r>
      <w:r w:rsidR="00201D8E" w:rsidRPr="002C5462">
        <w:rPr>
          <w:rFonts w:ascii="Arial" w:hAnsi="Arial" w:cs="Arial"/>
          <w:sz w:val="24"/>
          <w:szCs w:val="24"/>
          <w:lang w:val="mn-MN"/>
        </w:rPr>
        <w:t xml:space="preserve"> гэрээ байгуулан</w:t>
      </w:r>
      <w:r w:rsidR="00EA0581">
        <w:rPr>
          <w:rFonts w:ascii="Arial" w:hAnsi="Arial" w:cs="Arial"/>
          <w:sz w:val="24"/>
          <w:szCs w:val="24"/>
          <w:lang w:val="mn-MN"/>
        </w:rPr>
        <w:t xml:space="preserve"> а</w:t>
      </w:r>
      <w:r w:rsidR="00201D8E" w:rsidRPr="002C5462">
        <w:rPr>
          <w:rFonts w:ascii="Arial" w:hAnsi="Arial" w:cs="Arial"/>
          <w:sz w:val="24"/>
          <w:szCs w:val="24"/>
          <w:lang w:val="mn-MN"/>
        </w:rPr>
        <w:t>жилладаг.   Энэ</w:t>
      </w:r>
      <w:r w:rsidR="008A3964">
        <w:rPr>
          <w:rFonts w:ascii="Arial" w:hAnsi="Arial" w:cs="Arial"/>
          <w:sz w:val="24"/>
          <w:szCs w:val="24"/>
          <w:lang w:val="mn-MN"/>
        </w:rPr>
        <w:t>хүү</w:t>
      </w:r>
      <w:r w:rsidR="00201D8E" w:rsidRPr="002C5462">
        <w:rPr>
          <w:rFonts w:ascii="Arial" w:hAnsi="Arial" w:cs="Arial"/>
          <w:sz w:val="24"/>
          <w:szCs w:val="24"/>
          <w:lang w:val="mn-MN"/>
        </w:rPr>
        <w:t xml:space="preserve"> хүрээнд </w:t>
      </w:r>
      <w:r w:rsidR="00D52376">
        <w:rPr>
          <w:rFonts w:ascii="Arial" w:hAnsi="Arial" w:cs="Arial"/>
          <w:sz w:val="24"/>
          <w:szCs w:val="24"/>
          <w:lang w:val="mn-MN"/>
        </w:rPr>
        <w:t>нэлээдгүй</w:t>
      </w:r>
      <w:r w:rsidR="00201D8E" w:rsidRPr="002C5462">
        <w:rPr>
          <w:rFonts w:ascii="Arial" w:hAnsi="Arial" w:cs="Arial"/>
          <w:sz w:val="24"/>
          <w:szCs w:val="24"/>
          <w:lang w:val="mn-MN"/>
        </w:rPr>
        <w:t xml:space="preserve"> </w:t>
      </w:r>
      <w:r w:rsidR="006C3965">
        <w:rPr>
          <w:rFonts w:ascii="Arial" w:hAnsi="Arial" w:cs="Arial"/>
          <w:sz w:val="24"/>
          <w:szCs w:val="24"/>
          <w:lang w:val="mn-MN"/>
        </w:rPr>
        <w:t>утасгүй и</w:t>
      </w:r>
      <w:r w:rsidR="006C3965" w:rsidRPr="002C5462">
        <w:rPr>
          <w:rFonts w:ascii="Arial" w:hAnsi="Arial" w:cs="Arial"/>
          <w:sz w:val="24"/>
          <w:szCs w:val="24"/>
          <w:lang w:val="mn-MN"/>
        </w:rPr>
        <w:t xml:space="preserve">нтернэтийн үйлчилгээ </w:t>
      </w:r>
      <w:r w:rsidR="006C3965">
        <w:rPr>
          <w:rFonts w:ascii="Arial" w:hAnsi="Arial" w:cs="Arial"/>
          <w:sz w:val="24"/>
          <w:szCs w:val="24"/>
          <w:lang w:val="mn-MN"/>
        </w:rPr>
        <w:t>эрхлэгч байгууллагууд</w:t>
      </w:r>
      <w:r w:rsidR="006C3965" w:rsidRPr="002C5462">
        <w:rPr>
          <w:rFonts w:ascii="Arial" w:hAnsi="Arial" w:cs="Arial"/>
          <w:sz w:val="24"/>
          <w:szCs w:val="24"/>
          <w:lang w:val="mn-MN"/>
        </w:rPr>
        <w:t xml:space="preserve"> </w:t>
      </w:r>
      <w:r w:rsidR="00D52376" w:rsidRPr="002C5462">
        <w:rPr>
          <w:rFonts w:ascii="Arial" w:hAnsi="Arial" w:cs="Arial"/>
          <w:sz w:val="24"/>
          <w:szCs w:val="24"/>
          <w:lang w:val="mn-MN"/>
        </w:rPr>
        <w:t>шү</w:t>
      </w:r>
      <w:r w:rsidR="00D52376">
        <w:rPr>
          <w:rFonts w:ascii="Arial" w:hAnsi="Arial" w:cs="Arial"/>
          <w:sz w:val="24"/>
          <w:szCs w:val="24"/>
          <w:lang w:val="mn-MN"/>
        </w:rPr>
        <w:t>үлтийн</w:t>
      </w:r>
      <w:r w:rsidR="00D52376" w:rsidRPr="002C5462">
        <w:rPr>
          <w:rFonts w:ascii="Arial" w:hAnsi="Arial" w:cs="Arial"/>
          <w:sz w:val="24"/>
          <w:szCs w:val="24"/>
          <w:lang w:val="mn-MN"/>
        </w:rPr>
        <w:t xml:space="preserve"> техникийн тусламжтай</w:t>
      </w:r>
      <w:r w:rsidR="00D52376">
        <w:rPr>
          <w:rFonts w:ascii="Arial" w:hAnsi="Arial" w:cs="Arial"/>
          <w:sz w:val="24"/>
          <w:szCs w:val="24"/>
          <w:lang w:val="mn-MN"/>
        </w:rPr>
        <w:t>гаар</w:t>
      </w:r>
      <w:r w:rsidR="00D52376" w:rsidRPr="002C5462">
        <w:rPr>
          <w:rFonts w:ascii="Arial" w:hAnsi="Arial" w:cs="Arial"/>
          <w:sz w:val="24"/>
          <w:szCs w:val="24"/>
          <w:lang w:val="mn-MN"/>
        </w:rPr>
        <w:t xml:space="preserve"> </w:t>
      </w:r>
      <w:r w:rsidR="00201D8E" w:rsidRPr="002C5462">
        <w:rPr>
          <w:rFonts w:ascii="Arial" w:hAnsi="Arial" w:cs="Arial"/>
          <w:sz w:val="24"/>
          <w:szCs w:val="24"/>
          <w:lang w:val="mn-MN"/>
        </w:rPr>
        <w:t xml:space="preserve">хор хөнөөлтэй контентыг </w:t>
      </w:r>
      <w:r w:rsidR="006C3965">
        <w:rPr>
          <w:rFonts w:ascii="Arial" w:hAnsi="Arial" w:cs="Arial"/>
          <w:sz w:val="24"/>
          <w:szCs w:val="24"/>
          <w:lang w:val="mn-MN"/>
        </w:rPr>
        <w:t>х</w:t>
      </w:r>
      <w:r w:rsidR="009458BA">
        <w:rPr>
          <w:rFonts w:ascii="Arial" w:hAnsi="Arial" w:cs="Arial"/>
          <w:sz w:val="24"/>
          <w:szCs w:val="24"/>
          <w:lang w:val="mn-MN"/>
        </w:rPr>
        <w:t>язгаарла</w:t>
      </w:r>
      <w:r w:rsidR="006C3965">
        <w:rPr>
          <w:rFonts w:ascii="Arial" w:hAnsi="Arial" w:cs="Arial"/>
          <w:sz w:val="24"/>
          <w:szCs w:val="24"/>
          <w:lang w:val="mn-MN"/>
        </w:rPr>
        <w:t>сан</w:t>
      </w:r>
      <w:r w:rsidR="006C3965" w:rsidRPr="002C5462">
        <w:rPr>
          <w:rFonts w:ascii="Arial" w:hAnsi="Arial" w:cs="Arial"/>
          <w:sz w:val="24"/>
          <w:szCs w:val="24"/>
          <w:lang w:val="mn-MN"/>
        </w:rPr>
        <w:t xml:space="preserve"> </w:t>
      </w:r>
      <w:r w:rsidR="00201D8E" w:rsidRPr="002C5462">
        <w:rPr>
          <w:rFonts w:ascii="Arial" w:hAnsi="Arial" w:cs="Arial"/>
          <w:sz w:val="24"/>
          <w:szCs w:val="24"/>
          <w:lang w:val="mn-MN"/>
        </w:rPr>
        <w:t xml:space="preserve">байна. Гэсэн хэдий ч маш чухал гэгдэх бэлгийн боловсролын талаарх цахим сайт </w:t>
      </w:r>
      <w:r w:rsidR="006B4379">
        <w:rPr>
          <w:rFonts w:ascii="Arial" w:hAnsi="Arial" w:cs="Arial"/>
          <w:sz w:val="24"/>
          <w:szCs w:val="24"/>
          <w:lang w:val="mn-MN"/>
        </w:rPr>
        <w:t>гэх мэт</w:t>
      </w:r>
      <w:r w:rsidR="006B4379" w:rsidRPr="002C5462">
        <w:rPr>
          <w:rFonts w:ascii="Arial" w:hAnsi="Arial" w:cs="Arial"/>
          <w:sz w:val="24"/>
          <w:szCs w:val="24"/>
          <w:lang w:val="mn-MN"/>
        </w:rPr>
        <w:t xml:space="preserve"> </w:t>
      </w:r>
      <w:r w:rsidR="00201D8E" w:rsidRPr="002C5462">
        <w:rPr>
          <w:rFonts w:ascii="Arial" w:hAnsi="Arial" w:cs="Arial"/>
          <w:sz w:val="24"/>
          <w:szCs w:val="24"/>
          <w:lang w:val="mn-MN"/>
        </w:rPr>
        <w:t>хор хөнөөлгүй</w:t>
      </w:r>
      <w:r w:rsidR="006B4379">
        <w:rPr>
          <w:rFonts w:ascii="Arial" w:hAnsi="Arial" w:cs="Arial"/>
          <w:sz w:val="24"/>
          <w:szCs w:val="24"/>
          <w:lang w:val="mn-MN"/>
        </w:rPr>
        <w:t>,</w:t>
      </w:r>
      <w:r w:rsidR="00201D8E" w:rsidRPr="002C5462">
        <w:rPr>
          <w:rFonts w:ascii="Arial" w:hAnsi="Arial" w:cs="Arial"/>
          <w:sz w:val="24"/>
          <w:szCs w:val="24"/>
          <w:lang w:val="mn-MN"/>
        </w:rPr>
        <w:t xml:space="preserve"> харин ч үр ашигтай сайтуудыг </w:t>
      </w:r>
      <w:r w:rsidR="009458BA">
        <w:rPr>
          <w:rFonts w:ascii="Arial" w:hAnsi="Arial" w:cs="Arial"/>
          <w:sz w:val="24"/>
          <w:szCs w:val="24"/>
          <w:lang w:val="mn-MN"/>
        </w:rPr>
        <w:t xml:space="preserve">хаасан </w:t>
      </w:r>
      <w:r w:rsidR="00201D8E" w:rsidRPr="002C5462">
        <w:rPr>
          <w:rFonts w:ascii="Arial" w:hAnsi="Arial" w:cs="Arial"/>
          <w:sz w:val="24"/>
          <w:szCs w:val="24"/>
          <w:lang w:val="mn-MN"/>
        </w:rPr>
        <w:t xml:space="preserve">хэмээн </w:t>
      </w:r>
      <w:r w:rsidR="006B4379" w:rsidRPr="002C5462">
        <w:rPr>
          <w:rFonts w:ascii="Arial" w:hAnsi="Arial" w:cs="Arial"/>
          <w:sz w:val="24"/>
          <w:szCs w:val="24"/>
          <w:lang w:val="mn-MN"/>
        </w:rPr>
        <w:t xml:space="preserve">олон нийтийн зүгээс </w:t>
      </w:r>
      <w:r w:rsidR="00201D8E" w:rsidRPr="002C5462">
        <w:rPr>
          <w:rFonts w:ascii="Arial" w:hAnsi="Arial" w:cs="Arial"/>
          <w:sz w:val="24"/>
          <w:szCs w:val="24"/>
          <w:lang w:val="mn-MN"/>
        </w:rPr>
        <w:t>ихээхэн гомдол гарга</w:t>
      </w:r>
      <w:r w:rsidR="009458BA">
        <w:rPr>
          <w:rFonts w:ascii="Arial" w:hAnsi="Arial" w:cs="Arial"/>
          <w:sz w:val="24"/>
          <w:szCs w:val="24"/>
          <w:lang w:val="mn-MN"/>
        </w:rPr>
        <w:t>х болсон</w:t>
      </w:r>
      <w:r w:rsidR="00201D8E" w:rsidRPr="002C5462">
        <w:rPr>
          <w:rFonts w:ascii="Arial" w:hAnsi="Arial" w:cs="Arial"/>
          <w:sz w:val="24"/>
          <w:szCs w:val="24"/>
          <w:lang w:val="mn-MN"/>
        </w:rPr>
        <w:t xml:space="preserve">. Иймд </w:t>
      </w:r>
      <w:r w:rsidR="009458BA">
        <w:rPr>
          <w:rFonts w:ascii="Arial" w:hAnsi="Arial" w:cs="Arial"/>
          <w:sz w:val="24"/>
          <w:szCs w:val="24"/>
          <w:lang w:val="mn-MN"/>
        </w:rPr>
        <w:t>хаах/хязгаарлах</w:t>
      </w:r>
      <w:r w:rsidR="009458BA" w:rsidRPr="002C5462">
        <w:rPr>
          <w:rFonts w:ascii="Arial" w:hAnsi="Arial" w:cs="Arial"/>
          <w:sz w:val="24"/>
          <w:szCs w:val="24"/>
          <w:lang w:val="mn-MN"/>
        </w:rPr>
        <w:t xml:space="preserve"> </w:t>
      </w:r>
      <w:r w:rsidR="00201D8E" w:rsidRPr="002C5462">
        <w:rPr>
          <w:rFonts w:ascii="Arial" w:hAnsi="Arial" w:cs="Arial"/>
          <w:sz w:val="24"/>
          <w:szCs w:val="24"/>
          <w:lang w:val="mn-MN"/>
        </w:rPr>
        <w:t>үйл ажиллагаатай холбоотой судалгаа хийх шаардлага гарсан ба шүү</w:t>
      </w:r>
      <w:r w:rsidR="009458BA">
        <w:rPr>
          <w:rFonts w:ascii="Arial" w:hAnsi="Arial" w:cs="Arial"/>
          <w:sz w:val="24"/>
          <w:szCs w:val="24"/>
          <w:lang w:val="mn-MN"/>
        </w:rPr>
        <w:t>лтийн</w:t>
      </w:r>
      <w:r w:rsidR="00201D8E" w:rsidRPr="002C5462">
        <w:rPr>
          <w:rFonts w:ascii="Arial" w:hAnsi="Arial" w:cs="Arial"/>
          <w:sz w:val="24"/>
          <w:szCs w:val="24"/>
          <w:lang w:val="mn-MN"/>
        </w:rPr>
        <w:t xml:space="preserve"> программ болон </w:t>
      </w:r>
      <w:r w:rsidR="006B4379">
        <w:rPr>
          <w:rFonts w:ascii="Arial" w:hAnsi="Arial" w:cs="Arial"/>
          <w:sz w:val="24"/>
          <w:szCs w:val="24"/>
          <w:lang w:val="mn-MN"/>
        </w:rPr>
        <w:t>хаах</w:t>
      </w:r>
      <w:r w:rsidR="006B4379" w:rsidRPr="002C5462">
        <w:rPr>
          <w:rFonts w:ascii="Arial" w:hAnsi="Arial" w:cs="Arial"/>
          <w:sz w:val="24"/>
          <w:szCs w:val="24"/>
          <w:lang w:val="mn-MN"/>
        </w:rPr>
        <w:t xml:space="preserve"> </w:t>
      </w:r>
      <w:r w:rsidR="00201D8E" w:rsidRPr="002C5462">
        <w:rPr>
          <w:rFonts w:ascii="Arial" w:hAnsi="Arial" w:cs="Arial"/>
          <w:sz w:val="24"/>
          <w:szCs w:val="24"/>
          <w:lang w:val="mn-MN"/>
        </w:rPr>
        <w:t>үйл ажиллагаа нь хэр зохистой хийгдэж байгаа талаар судалгаа хийгдэж бай</w:t>
      </w:r>
      <w:r w:rsidR="00C506D2">
        <w:rPr>
          <w:rFonts w:ascii="Arial" w:hAnsi="Arial" w:cs="Arial"/>
          <w:sz w:val="24"/>
          <w:szCs w:val="24"/>
          <w:lang w:val="mn-MN"/>
        </w:rPr>
        <w:t>гаа аж</w:t>
      </w:r>
      <w:r w:rsidR="00201D8E" w:rsidRPr="002C5462">
        <w:rPr>
          <w:rFonts w:ascii="Arial" w:hAnsi="Arial" w:cs="Arial"/>
          <w:sz w:val="24"/>
          <w:szCs w:val="24"/>
          <w:lang w:val="mn-MN"/>
        </w:rPr>
        <w:t>.</w:t>
      </w:r>
    </w:p>
    <w:p w14:paraId="1EEFAA3A" w14:textId="284705AF" w:rsidR="00201D8E" w:rsidRPr="002C5462" w:rsidRDefault="00201D8E" w:rsidP="000C7308">
      <w:pPr>
        <w:spacing w:line="276" w:lineRule="auto"/>
        <w:ind w:firstLine="720"/>
        <w:jc w:val="both"/>
        <w:rPr>
          <w:rFonts w:ascii="Arial" w:hAnsi="Arial" w:cs="Arial"/>
          <w:sz w:val="24"/>
          <w:szCs w:val="24"/>
          <w:lang w:val="mn-MN"/>
        </w:rPr>
      </w:pPr>
      <w:r w:rsidRPr="00487E5C">
        <w:rPr>
          <w:rFonts w:ascii="Arial" w:hAnsi="Arial" w:cs="Arial"/>
          <w:sz w:val="24"/>
          <w:szCs w:val="24"/>
          <w:lang w:val="mn-MN"/>
        </w:rPr>
        <w:t>Харилцаа холбооны тухай хуулийн</w:t>
      </w:r>
      <w:r w:rsidRPr="002C5462">
        <w:rPr>
          <w:rFonts w:ascii="Arial" w:hAnsi="Arial" w:cs="Arial"/>
          <w:sz w:val="24"/>
          <w:szCs w:val="24"/>
          <w:lang w:val="mn-MN"/>
        </w:rPr>
        <w:t xml:space="preserve"> дагуу Харилцаа холбооны зохицуулах газар нь олон нийтийн ашиг сонирхлыг харилцаа холбооны салбарт хамгаалахад маш чухал үүрэг гүйцэтгэдэг. Энэ газар нь хүүхдийн эрх</w:t>
      </w:r>
      <w:r w:rsidR="006B4379">
        <w:rPr>
          <w:rFonts w:ascii="Arial" w:hAnsi="Arial" w:cs="Arial"/>
          <w:sz w:val="24"/>
          <w:szCs w:val="24"/>
          <w:lang w:val="mn-MN"/>
        </w:rPr>
        <w:t>,</w:t>
      </w:r>
      <w:r w:rsidRPr="002C5462">
        <w:rPr>
          <w:rFonts w:ascii="Arial" w:hAnsi="Arial" w:cs="Arial"/>
          <w:sz w:val="24"/>
          <w:szCs w:val="24"/>
          <w:lang w:val="mn-MN"/>
        </w:rPr>
        <w:t xml:space="preserve"> аш</w:t>
      </w:r>
      <w:r w:rsidR="006B4379">
        <w:rPr>
          <w:rFonts w:ascii="Arial" w:hAnsi="Arial" w:cs="Arial"/>
          <w:sz w:val="24"/>
          <w:szCs w:val="24"/>
          <w:lang w:val="mn-MN"/>
        </w:rPr>
        <w:t>и</w:t>
      </w:r>
      <w:r w:rsidRPr="002C5462">
        <w:rPr>
          <w:rFonts w:ascii="Arial" w:hAnsi="Arial" w:cs="Arial"/>
          <w:sz w:val="24"/>
          <w:szCs w:val="24"/>
          <w:lang w:val="mn-MN"/>
        </w:rPr>
        <w:t>г</w:t>
      </w:r>
      <w:r w:rsidR="006B4379">
        <w:rPr>
          <w:rFonts w:ascii="Arial" w:hAnsi="Arial" w:cs="Arial"/>
          <w:sz w:val="24"/>
          <w:szCs w:val="24"/>
          <w:lang w:val="mn-MN"/>
        </w:rPr>
        <w:t xml:space="preserve"> сонирхлы</w:t>
      </w:r>
      <w:r w:rsidRPr="002C5462">
        <w:rPr>
          <w:rFonts w:ascii="Arial" w:hAnsi="Arial" w:cs="Arial"/>
          <w:sz w:val="24"/>
          <w:szCs w:val="24"/>
          <w:lang w:val="mn-MN"/>
        </w:rPr>
        <w:t xml:space="preserve">г хамгаалах үүднээс интернэт дэх </w:t>
      </w:r>
      <w:r w:rsidR="00D35A59">
        <w:rPr>
          <w:rFonts w:ascii="Arial" w:hAnsi="Arial" w:cs="Arial"/>
          <w:sz w:val="24"/>
          <w:szCs w:val="24"/>
          <w:lang w:val="mn-MN"/>
        </w:rPr>
        <w:t xml:space="preserve">мэдээллийн </w:t>
      </w:r>
      <w:r w:rsidRPr="002C5462">
        <w:rPr>
          <w:rFonts w:ascii="Arial" w:hAnsi="Arial" w:cs="Arial"/>
          <w:sz w:val="24"/>
          <w:szCs w:val="24"/>
          <w:lang w:val="mn-MN"/>
        </w:rPr>
        <w:t>агуулга ялангуяа садар самуун зүйлийг зохицуулах талаар холбогдох эрх бүхий байгууллагуудад зөвлөмж боловсруул</w:t>
      </w:r>
      <w:r w:rsidR="00D35A59">
        <w:rPr>
          <w:rFonts w:ascii="Arial" w:hAnsi="Arial" w:cs="Arial"/>
          <w:sz w:val="24"/>
          <w:szCs w:val="24"/>
          <w:lang w:val="mn-MN"/>
        </w:rPr>
        <w:t>ж, тус</w:t>
      </w:r>
      <w:r w:rsidRPr="002C5462">
        <w:rPr>
          <w:rFonts w:ascii="Arial" w:hAnsi="Arial" w:cs="Arial"/>
          <w:sz w:val="24"/>
          <w:szCs w:val="24"/>
          <w:lang w:val="mn-MN"/>
        </w:rPr>
        <w:t xml:space="preserve"> хүрээнд маш идэвхтэй ажилладаг.</w:t>
      </w:r>
      <w:r w:rsidR="001B2A10" w:rsidRPr="002C5462">
        <w:rPr>
          <w:rFonts w:ascii="Arial" w:hAnsi="Arial" w:cs="Arial"/>
          <w:sz w:val="24"/>
          <w:szCs w:val="24"/>
          <w:lang w:val="mn-MN"/>
        </w:rPr>
        <w:t xml:space="preserve"> </w:t>
      </w:r>
      <w:r w:rsidRPr="002C5462">
        <w:rPr>
          <w:rFonts w:ascii="Arial" w:hAnsi="Arial" w:cs="Arial"/>
          <w:sz w:val="24"/>
          <w:szCs w:val="24"/>
          <w:lang w:val="mn-MN"/>
        </w:rPr>
        <w:t>Мөн Харилцаа холбооны зохицуулах</w:t>
      </w:r>
      <w:r w:rsidR="00D35A59">
        <w:rPr>
          <w:rFonts w:ascii="Arial" w:hAnsi="Arial" w:cs="Arial"/>
          <w:sz w:val="24"/>
          <w:szCs w:val="24"/>
          <w:lang w:val="mn-MN"/>
        </w:rPr>
        <w:t xml:space="preserve"> </w:t>
      </w:r>
      <w:r w:rsidRPr="002C5462">
        <w:rPr>
          <w:rFonts w:ascii="Arial" w:hAnsi="Arial" w:cs="Arial"/>
          <w:sz w:val="24"/>
          <w:szCs w:val="24"/>
          <w:lang w:val="mn-MN"/>
        </w:rPr>
        <w:t>газар    нь интернэт</w:t>
      </w:r>
      <w:r w:rsidR="00D35A59">
        <w:rPr>
          <w:rFonts w:ascii="Arial" w:hAnsi="Arial" w:cs="Arial"/>
          <w:sz w:val="24"/>
          <w:szCs w:val="24"/>
          <w:lang w:val="mn-MN"/>
        </w:rPr>
        <w:t xml:space="preserve"> </w:t>
      </w:r>
      <w:r w:rsidRPr="002C5462">
        <w:rPr>
          <w:rFonts w:ascii="Arial" w:hAnsi="Arial" w:cs="Arial"/>
          <w:sz w:val="24"/>
          <w:szCs w:val="24"/>
          <w:lang w:val="mn-MN"/>
        </w:rPr>
        <w:t xml:space="preserve">дэх “телевизийн нэвтрүүлэг адил” (television-like content) агуулгыг зохицуулах болсон. </w:t>
      </w:r>
    </w:p>
    <w:p w14:paraId="6B622F89" w14:textId="472E8817" w:rsidR="00201D8E" w:rsidRPr="002C5462" w:rsidRDefault="00201D8E" w:rsidP="000C7308">
      <w:pPr>
        <w:spacing w:line="276" w:lineRule="auto"/>
        <w:ind w:firstLine="720"/>
        <w:jc w:val="both"/>
        <w:rPr>
          <w:rFonts w:ascii="Arial" w:hAnsi="Arial" w:cs="Arial"/>
          <w:sz w:val="24"/>
          <w:szCs w:val="24"/>
          <w:lang w:val="mn-MN"/>
        </w:rPr>
      </w:pPr>
      <w:r w:rsidRPr="002C5462">
        <w:rPr>
          <w:rFonts w:ascii="Arial" w:hAnsi="Arial" w:cs="Arial"/>
          <w:sz w:val="24"/>
          <w:szCs w:val="24"/>
          <w:lang w:val="mn-MN"/>
        </w:rPr>
        <w:t xml:space="preserve">Их Британийн хүүхдэд зориулсан боловсролын, үйлчилгээний байгууллагуудын стандартад хяналт </w:t>
      </w:r>
      <w:r w:rsidR="009474A5">
        <w:rPr>
          <w:rFonts w:ascii="Arial" w:hAnsi="Arial" w:cs="Arial"/>
          <w:sz w:val="24"/>
          <w:szCs w:val="24"/>
          <w:lang w:val="mn-MN"/>
        </w:rPr>
        <w:t xml:space="preserve">тавьдаг </w:t>
      </w:r>
      <w:r w:rsidRPr="002C5462">
        <w:rPr>
          <w:rFonts w:ascii="Arial" w:hAnsi="Arial" w:cs="Arial"/>
          <w:sz w:val="24"/>
          <w:szCs w:val="24"/>
          <w:lang w:val="mn-MN"/>
        </w:rPr>
        <w:t>Офстед байгууллаг</w:t>
      </w:r>
      <w:r w:rsidR="009474A5">
        <w:rPr>
          <w:rFonts w:ascii="Arial" w:hAnsi="Arial" w:cs="Arial"/>
          <w:sz w:val="24"/>
          <w:szCs w:val="24"/>
          <w:lang w:val="mn-MN"/>
        </w:rPr>
        <w:t xml:space="preserve">а </w:t>
      </w:r>
      <w:r w:rsidR="009474A5" w:rsidRPr="002C5462">
        <w:rPr>
          <w:rFonts w:ascii="Arial" w:hAnsi="Arial" w:cs="Arial"/>
          <w:sz w:val="24"/>
          <w:szCs w:val="24"/>
          <w:lang w:val="mn-MN"/>
        </w:rPr>
        <w:t>(Office for Standards in Education, Children’s Services and Skills /Ofsted/)</w:t>
      </w:r>
      <w:r w:rsidR="009474A5">
        <w:rPr>
          <w:rFonts w:ascii="Arial" w:hAnsi="Arial" w:cs="Arial"/>
          <w:sz w:val="24"/>
          <w:szCs w:val="24"/>
          <w:lang w:val="mn-MN"/>
        </w:rPr>
        <w:t>-</w:t>
      </w:r>
      <w:r w:rsidRPr="002C5462">
        <w:rPr>
          <w:rFonts w:ascii="Arial" w:hAnsi="Arial" w:cs="Arial"/>
          <w:sz w:val="24"/>
          <w:szCs w:val="24"/>
          <w:lang w:val="mn-MN"/>
        </w:rPr>
        <w:t xml:space="preserve">ын гаргасан </w:t>
      </w:r>
      <w:bookmarkStart w:id="17" w:name="_Hlk104888075"/>
      <w:r w:rsidRPr="002C5462">
        <w:rPr>
          <w:rFonts w:ascii="Arial" w:hAnsi="Arial" w:cs="Arial"/>
          <w:sz w:val="24"/>
          <w:szCs w:val="24"/>
          <w:lang w:val="mn-MN"/>
        </w:rPr>
        <w:t>Цахим орчинд аюулгүй байдлыг хангах талаарх заавар (the Ofsted eSafety guidance</w:t>
      </w:r>
      <w:bookmarkEnd w:id="17"/>
      <w:r w:rsidRPr="002C5462">
        <w:rPr>
          <w:rFonts w:ascii="Arial" w:hAnsi="Arial" w:cs="Arial"/>
          <w:sz w:val="24"/>
          <w:szCs w:val="24"/>
          <w:lang w:val="mn-MN"/>
        </w:rPr>
        <w:t>)</w:t>
      </w:r>
      <w:r w:rsidR="00D06C99">
        <w:rPr>
          <w:rFonts w:ascii="Arial" w:hAnsi="Arial" w:cs="Arial"/>
          <w:sz w:val="24"/>
          <w:szCs w:val="24"/>
          <w:lang w:val="mn-MN"/>
        </w:rPr>
        <w:t>-ын</w:t>
      </w:r>
      <w:r w:rsidRPr="002C5462">
        <w:rPr>
          <w:rFonts w:ascii="Arial" w:hAnsi="Arial" w:cs="Arial"/>
          <w:sz w:val="24"/>
          <w:szCs w:val="24"/>
          <w:lang w:val="mn-MN"/>
        </w:rPr>
        <w:t xml:space="preserve"> дагуу цахим аюулгүй орчин бүрдүүлэх ажлыг гүйцэтгэсэн эсэхийг сургууль, дээд боловсролын байгууллагуудыг аттестатчилахдаа дүгнэдэг байна.</w:t>
      </w:r>
    </w:p>
    <w:p w14:paraId="023F653F" w14:textId="1DE241AA" w:rsidR="0092627F" w:rsidRPr="002C5462" w:rsidRDefault="00CA1477" w:rsidP="000C7308">
      <w:pPr>
        <w:spacing w:after="0" w:line="276" w:lineRule="auto"/>
        <w:ind w:firstLine="720"/>
        <w:jc w:val="both"/>
        <w:rPr>
          <w:rFonts w:ascii="Arial" w:eastAsiaTheme="minorHAnsi" w:hAnsi="Arial" w:cs="Arial"/>
          <w:b/>
          <w:bCs/>
          <w:color w:val="0D0D0D" w:themeColor="text1" w:themeTint="F2"/>
          <w:sz w:val="24"/>
          <w:szCs w:val="24"/>
          <w:lang w:val="mn-MN"/>
        </w:rPr>
      </w:pPr>
      <w:r>
        <w:rPr>
          <w:rFonts w:ascii="Arial" w:hAnsi="Arial" w:cs="Arial"/>
          <w:sz w:val="24"/>
          <w:szCs w:val="24"/>
          <w:lang w:val="mn-MN"/>
        </w:rPr>
        <w:t>Б</w:t>
      </w:r>
      <w:r w:rsidR="00201D8E" w:rsidRPr="002C5462">
        <w:rPr>
          <w:rFonts w:ascii="Arial" w:hAnsi="Arial" w:cs="Arial"/>
          <w:sz w:val="24"/>
          <w:szCs w:val="24"/>
          <w:lang w:val="mn-MN"/>
        </w:rPr>
        <w:t>оловсролын байгууллагууд шүү</w:t>
      </w:r>
      <w:r w:rsidR="00D06C99">
        <w:rPr>
          <w:rFonts w:ascii="Arial" w:hAnsi="Arial" w:cs="Arial"/>
          <w:sz w:val="24"/>
          <w:szCs w:val="24"/>
          <w:lang w:val="mn-MN"/>
        </w:rPr>
        <w:t>лтийн</w:t>
      </w:r>
      <w:r w:rsidR="00201D8E" w:rsidRPr="002C5462">
        <w:rPr>
          <w:rFonts w:ascii="Arial" w:hAnsi="Arial" w:cs="Arial"/>
          <w:sz w:val="24"/>
          <w:szCs w:val="24"/>
          <w:lang w:val="mn-MN"/>
        </w:rPr>
        <w:t xml:space="preserve"> программтай байдаг ба сургуулийн хүүхдүүд болон оюутнуудын мэдээллийн технологийн хичээлд интернэтийн зохистой хэрэглээ, “</w:t>
      </w:r>
      <w:r w:rsidR="00341B52">
        <w:rPr>
          <w:rFonts w:ascii="Arial" w:hAnsi="Arial" w:cs="Arial"/>
          <w:sz w:val="24"/>
          <w:szCs w:val="24"/>
          <w:lang w:val="mn-MN"/>
        </w:rPr>
        <w:t>садар самуун уруу татах зорилгоор интернэт ашиглан харилцаа тогтоох</w:t>
      </w:r>
      <w:r w:rsidR="00201D8E" w:rsidRPr="002C5462">
        <w:rPr>
          <w:rFonts w:ascii="Arial" w:hAnsi="Arial" w:cs="Arial"/>
          <w:sz w:val="24"/>
          <w:szCs w:val="24"/>
          <w:lang w:val="mn-MN"/>
        </w:rPr>
        <w:t xml:space="preserve">”, </w:t>
      </w:r>
      <w:r w:rsidR="003D1289">
        <w:rPr>
          <w:rFonts w:ascii="Arial" w:hAnsi="Arial" w:cs="Arial"/>
          <w:sz w:val="24"/>
          <w:szCs w:val="24"/>
          <w:lang w:val="mn-MN"/>
        </w:rPr>
        <w:t>“</w:t>
      </w:r>
      <w:r w:rsidR="003D1289" w:rsidRPr="00487E5C">
        <w:rPr>
          <w:rFonts w:ascii="Arial" w:eastAsiaTheme="minorHAnsi" w:hAnsi="Arial" w:cs="Arial"/>
          <w:color w:val="0D0D0D" w:themeColor="text1" w:themeTint="F2"/>
          <w:sz w:val="24"/>
          <w:szCs w:val="24"/>
          <w:lang w:val="mn-MN"/>
        </w:rPr>
        <w:t xml:space="preserve">цахим </w:t>
      </w:r>
      <w:r w:rsidR="00C463DB">
        <w:rPr>
          <w:rFonts w:ascii="Arial" w:eastAsiaTheme="minorHAnsi" w:hAnsi="Arial" w:cs="Arial"/>
          <w:color w:val="0D0D0D" w:themeColor="text1" w:themeTint="F2"/>
          <w:sz w:val="24"/>
          <w:szCs w:val="24"/>
          <w:lang w:val="mn-MN"/>
        </w:rPr>
        <w:t xml:space="preserve">дарамт буюу </w:t>
      </w:r>
      <w:r w:rsidR="003D1289" w:rsidRPr="00487E5C">
        <w:rPr>
          <w:rFonts w:ascii="Arial" w:eastAsiaTheme="minorHAnsi" w:hAnsi="Arial" w:cs="Arial"/>
          <w:color w:val="0D0D0D" w:themeColor="text1" w:themeTint="F2"/>
          <w:sz w:val="24"/>
          <w:szCs w:val="24"/>
          <w:lang w:val="mn-MN"/>
        </w:rPr>
        <w:t>дээрэлхэл, гадуурхал</w:t>
      </w:r>
      <w:r w:rsidR="003D1289">
        <w:rPr>
          <w:rFonts w:ascii="Arial" w:eastAsiaTheme="minorHAnsi" w:hAnsi="Arial" w:cs="Arial"/>
          <w:color w:val="0D0D0D" w:themeColor="text1" w:themeTint="F2"/>
          <w:sz w:val="24"/>
          <w:szCs w:val="24"/>
          <w:lang w:val="mn-MN"/>
        </w:rPr>
        <w:t>”</w:t>
      </w:r>
      <w:r w:rsidR="003D1289" w:rsidRPr="002C5462" w:rsidDel="003D1289">
        <w:rPr>
          <w:rFonts w:ascii="Arial" w:hAnsi="Arial" w:cs="Arial"/>
          <w:sz w:val="24"/>
          <w:szCs w:val="24"/>
          <w:lang w:val="mn-MN"/>
        </w:rPr>
        <w:t xml:space="preserve"> </w:t>
      </w:r>
      <w:r w:rsidR="00201D8E" w:rsidRPr="002C5462">
        <w:rPr>
          <w:rFonts w:ascii="Arial" w:hAnsi="Arial" w:cs="Arial"/>
          <w:sz w:val="24"/>
          <w:szCs w:val="24"/>
          <w:lang w:val="mn-MN"/>
        </w:rPr>
        <w:t>зэрэг ойлголтын талаар заадаг.</w:t>
      </w:r>
      <w:r>
        <w:rPr>
          <w:rFonts w:ascii="Arial" w:hAnsi="Arial" w:cs="Arial"/>
          <w:sz w:val="24"/>
          <w:szCs w:val="24"/>
          <w:lang w:val="mn-MN"/>
        </w:rPr>
        <w:t xml:space="preserve"> </w:t>
      </w:r>
      <w:r w:rsidR="00201D8E" w:rsidRPr="002C5462">
        <w:rPr>
          <w:rFonts w:ascii="Arial" w:hAnsi="Arial" w:cs="Arial"/>
          <w:sz w:val="24"/>
          <w:szCs w:val="24"/>
          <w:lang w:val="mn-MN"/>
        </w:rPr>
        <w:lastRenderedPageBreak/>
        <w:t xml:space="preserve">Үүний зэрэгцээ нийгмийн ухамсар хандлагыг нэмэгдүүлэхэд чиглэсэн хүүхдүүд, эцэг эхчүүд, сурган хүмүүжүүлэгчид, харилцаа холбооны хувийн хэвшлийн байгууллагуудад зориулсан </w:t>
      </w:r>
      <w:bookmarkStart w:id="18" w:name="_Hlk104888016"/>
      <w:r w:rsidR="00201D8E" w:rsidRPr="002C5462">
        <w:rPr>
          <w:rFonts w:ascii="Arial" w:hAnsi="Arial" w:cs="Arial"/>
          <w:sz w:val="24"/>
          <w:szCs w:val="24"/>
          <w:lang w:val="mn-MN"/>
        </w:rPr>
        <w:t xml:space="preserve">www.thinkuknow.co.uk </w:t>
      </w:r>
      <w:bookmarkEnd w:id="18"/>
      <w:r>
        <w:rPr>
          <w:rFonts w:ascii="Arial" w:hAnsi="Arial" w:cs="Arial"/>
          <w:sz w:val="24"/>
          <w:szCs w:val="24"/>
          <w:lang w:val="mn-MN"/>
        </w:rPr>
        <w:t xml:space="preserve">гэх </w:t>
      </w:r>
      <w:r w:rsidR="00201D8E" w:rsidRPr="002C5462">
        <w:rPr>
          <w:rFonts w:ascii="Arial" w:hAnsi="Arial" w:cs="Arial"/>
          <w:sz w:val="24"/>
          <w:szCs w:val="24"/>
          <w:lang w:val="mn-MN"/>
        </w:rPr>
        <w:t>тусгай цахим сайтыг төрийн зүгээс ажиллуулдаг</w:t>
      </w:r>
      <w:r w:rsidR="00BB6B55" w:rsidRPr="002C5462">
        <w:rPr>
          <w:rFonts w:ascii="Arial" w:hAnsi="Arial" w:cs="Arial"/>
          <w:sz w:val="24"/>
          <w:szCs w:val="24"/>
        </w:rPr>
        <w:t xml:space="preserve"> </w:t>
      </w:r>
      <w:r w:rsidR="00BB6B55" w:rsidRPr="002C5462">
        <w:rPr>
          <w:rFonts w:ascii="Arial" w:hAnsi="Arial" w:cs="Arial"/>
          <w:sz w:val="24"/>
          <w:szCs w:val="24"/>
          <w:lang w:val="mn-MN"/>
        </w:rPr>
        <w:t>байна</w:t>
      </w:r>
      <w:r w:rsidR="00201D8E" w:rsidRPr="002C5462">
        <w:rPr>
          <w:rFonts w:ascii="Arial" w:hAnsi="Arial" w:cs="Arial"/>
          <w:sz w:val="24"/>
          <w:szCs w:val="24"/>
          <w:lang w:val="mn-MN"/>
        </w:rPr>
        <w:t>.</w:t>
      </w:r>
    </w:p>
    <w:p w14:paraId="27B2A403" w14:textId="77777777" w:rsidR="0092627F" w:rsidRPr="002C5462" w:rsidRDefault="0092627F" w:rsidP="000C7308">
      <w:pPr>
        <w:spacing w:after="0" w:line="276" w:lineRule="auto"/>
        <w:jc w:val="both"/>
        <w:rPr>
          <w:rFonts w:ascii="Arial" w:eastAsiaTheme="minorHAnsi" w:hAnsi="Arial" w:cs="Arial"/>
          <w:b/>
          <w:bCs/>
          <w:color w:val="0D0D0D" w:themeColor="text1" w:themeTint="F2"/>
          <w:sz w:val="24"/>
          <w:szCs w:val="24"/>
          <w:lang w:val="mn-MN"/>
        </w:rPr>
      </w:pPr>
    </w:p>
    <w:p w14:paraId="3F8039E8" w14:textId="4C954FAC" w:rsidR="008C1D4A" w:rsidRPr="002C5462" w:rsidRDefault="007C73BC" w:rsidP="000C7308">
      <w:pPr>
        <w:spacing w:after="0" w:line="276" w:lineRule="auto"/>
        <w:ind w:firstLine="720"/>
        <w:jc w:val="both"/>
        <w:rPr>
          <w:rFonts w:ascii="Arial" w:eastAsiaTheme="minorHAnsi" w:hAnsi="Arial" w:cs="Arial"/>
          <w:color w:val="0D0D0D" w:themeColor="text1" w:themeTint="F2"/>
          <w:sz w:val="24"/>
          <w:szCs w:val="24"/>
        </w:rPr>
      </w:pPr>
      <w:r w:rsidRPr="002C5462">
        <w:rPr>
          <w:rFonts w:ascii="Arial" w:eastAsiaTheme="minorHAnsi" w:hAnsi="Arial" w:cs="Arial"/>
          <w:b/>
          <w:bCs/>
          <w:color w:val="0D0D0D" w:themeColor="text1" w:themeTint="F2"/>
          <w:sz w:val="24"/>
          <w:szCs w:val="24"/>
          <w:lang w:val="mn-MN"/>
        </w:rPr>
        <w:t>6.9</w:t>
      </w:r>
      <w:r w:rsidR="008049B4" w:rsidRPr="002C5462">
        <w:rPr>
          <w:rFonts w:ascii="Arial" w:eastAsiaTheme="minorHAnsi" w:hAnsi="Arial" w:cs="Arial"/>
          <w:b/>
          <w:bCs/>
          <w:color w:val="0D0D0D" w:themeColor="text1" w:themeTint="F2"/>
          <w:sz w:val="24"/>
          <w:szCs w:val="24"/>
        </w:rPr>
        <w:t xml:space="preserve"> </w:t>
      </w:r>
      <w:r w:rsidR="008C1D4A" w:rsidRPr="002C5462">
        <w:rPr>
          <w:rFonts w:ascii="Arial" w:eastAsiaTheme="minorHAnsi" w:hAnsi="Arial" w:cs="Arial"/>
          <w:b/>
          <w:bCs/>
          <w:color w:val="0D0D0D" w:themeColor="text1" w:themeTint="F2"/>
          <w:sz w:val="24"/>
          <w:szCs w:val="24"/>
        </w:rPr>
        <w:t>БҮГД НАЙРАМДАХ ХЯТАД АРД УЛС</w:t>
      </w:r>
      <w:r w:rsidR="008C1D4A" w:rsidRPr="002C5462">
        <w:rPr>
          <w:rFonts w:ascii="Arial" w:eastAsiaTheme="minorHAnsi" w:hAnsi="Arial" w:cs="Arial"/>
          <w:color w:val="0D0D0D" w:themeColor="text1" w:themeTint="F2"/>
          <w:sz w:val="24"/>
          <w:szCs w:val="24"/>
        </w:rPr>
        <w:t xml:space="preserve"> </w:t>
      </w:r>
    </w:p>
    <w:p w14:paraId="44CB76B1" w14:textId="77777777" w:rsidR="002957C0" w:rsidRPr="002C5462" w:rsidRDefault="002957C0" w:rsidP="000C7308">
      <w:pPr>
        <w:spacing w:after="0" w:line="276" w:lineRule="auto"/>
        <w:jc w:val="both"/>
        <w:rPr>
          <w:rFonts w:ascii="Arial" w:eastAsiaTheme="minorHAnsi" w:hAnsi="Arial" w:cs="Arial"/>
          <w:color w:val="0D0D0D" w:themeColor="text1" w:themeTint="F2"/>
          <w:sz w:val="24"/>
          <w:szCs w:val="24"/>
        </w:rPr>
      </w:pPr>
    </w:p>
    <w:p w14:paraId="353A5BBD" w14:textId="00694106" w:rsidR="008C1D4A" w:rsidRPr="002C5462" w:rsidRDefault="008C1D4A" w:rsidP="000C7308">
      <w:pPr>
        <w:spacing w:after="0" w:line="276" w:lineRule="auto"/>
        <w:ind w:firstLine="720"/>
        <w:jc w:val="both"/>
        <w:rPr>
          <w:rFonts w:ascii="Arial" w:eastAsiaTheme="minorHAnsi" w:hAnsi="Arial" w:cs="Arial"/>
          <w:color w:val="0D0D0D" w:themeColor="text1" w:themeTint="F2"/>
          <w:sz w:val="24"/>
          <w:szCs w:val="24"/>
        </w:rPr>
      </w:pPr>
      <w:r w:rsidRPr="002C5462">
        <w:rPr>
          <w:rFonts w:ascii="Arial" w:eastAsiaTheme="minorHAnsi" w:hAnsi="Arial" w:cs="Arial"/>
          <w:color w:val="0D0D0D" w:themeColor="text1" w:themeTint="F2"/>
          <w:sz w:val="24"/>
          <w:szCs w:val="24"/>
        </w:rPr>
        <w:t xml:space="preserve">2019 </w:t>
      </w:r>
      <w:proofErr w:type="spellStart"/>
      <w:r w:rsidRPr="002C5462">
        <w:rPr>
          <w:rFonts w:ascii="Arial" w:eastAsiaTheme="minorHAnsi" w:hAnsi="Arial" w:cs="Arial"/>
          <w:color w:val="0D0D0D" w:themeColor="text1" w:themeTint="F2"/>
          <w:sz w:val="24"/>
          <w:szCs w:val="24"/>
        </w:rPr>
        <w:t>оны</w:t>
      </w:r>
      <w:proofErr w:type="spellEnd"/>
      <w:r w:rsidRPr="002C5462">
        <w:rPr>
          <w:rFonts w:ascii="Arial" w:eastAsiaTheme="minorHAnsi" w:hAnsi="Arial" w:cs="Arial"/>
          <w:color w:val="0D0D0D" w:themeColor="text1" w:themeTint="F2"/>
          <w:sz w:val="24"/>
          <w:szCs w:val="24"/>
        </w:rPr>
        <w:t xml:space="preserve"> 8-р </w:t>
      </w:r>
      <w:proofErr w:type="spellStart"/>
      <w:r w:rsidRPr="002C5462">
        <w:rPr>
          <w:rFonts w:ascii="Arial" w:eastAsiaTheme="minorHAnsi" w:hAnsi="Arial" w:cs="Arial"/>
          <w:color w:val="0D0D0D" w:themeColor="text1" w:themeTint="F2"/>
          <w:sz w:val="24"/>
          <w:szCs w:val="24"/>
        </w:rPr>
        <w:t>сарын</w:t>
      </w:r>
      <w:proofErr w:type="spellEnd"/>
      <w:r w:rsidRPr="002C5462">
        <w:rPr>
          <w:rFonts w:ascii="Arial" w:eastAsiaTheme="minorHAnsi" w:hAnsi="Arial" w:cs="Arial"/>
          <w:color w:val="0D0D0D" w:themeColor="text1" w:themeTint="F2"/>
          <w:sz w:val="24"/>
          <w:szCs w:val="24"/>
        </w:rPr>
        <w:t xml:space="preserve"> 22-ны </w:t>
      </w:r>
      <w:proofErr w:type="spellStart"/>
      <w:r w:rsidRPr="002C5462">
        <w:rPr>
          <w:rFonts w:ascii="Arial" w:eastAsiaTheme="minorHAnsi" w:hAnsi="Arial" w:cs="Arial"/>
          <w:color w:val="0D0D0D" w:themeColor="text1" w:themeTint="F2"/>
          <w:sz w:val="24"/>
          <w:szCs w:val="24"/>
        </w:rPr>
        <w:t>өдөр</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Бүгд</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Найрамдах</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Хятад</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Ард</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Улсын</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Кибер</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орон</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зайн</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удирдах</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газар</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Хүүхдийн</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хувийн</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мэдээллийг</w:t>
      </w:r>
      <w:proofErr w:type="spellEnd"/>
      <w:r w:rsidRPr="002C5462">
        <w:rPr>
          <w:rFonts w:ascii="Arial" w:eastAsiaTheme="minorHAnsi" w:hAnsi="Arial" w:cs="Arial"/>
          <w:color w:val="0D0D0D" w:themeColor="text1" w:themeTint="F2"/>
          <w:sz w:val="24"/>
          <w:szCs w:val="24"/>
        </w:rPr>
        <w:t xml:space="preserve"> </w:t>
      </w:r>
      <w:r w:rsidR="00D06C99">
        <w:rPr>
          <w:rFonts w:ascii="Arial" w:eastAsiaTheme="minorHAnsi" w:hAnsi="Arial" w:cs="Arial"/>
          <w:color w:val="0D0D0D" w:themeColor="text1" w:themeTint="F2"/>
          <w:sz w:val="24"/>
          <w:szCs w:val="24"/>
          <w:lang w:val="mn-MN"/>
        </w:rPr>
        <w:t>цахим орчинд</w:t>
      </w:r>
      <w:r w:rsidR="00D06C99"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хамгаалах</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тухай</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журмыг</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гаргасан</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байна</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Мэдээллийн</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нууцлалын</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шинэ</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журамд</w:t>
      </w:r>
      <w:proofErr w:type="spellEnd"/>
      <w:r w:rsidRPr="002C5462">
        <w:rPr>
          <w:rFonts w:ascii="Arial" w:eastAsiaTheme="minorHAnsi" w:hAnsi="Arial" w:cs="Arial"/>
          <w:color w:val="0D0D0D" w:themeColor="text1" w:themeTint="F2"/>
          <w:sz w:val="24"/>
          <w:szCs w:val="24"/>
        </w:rPr>
        <w:t xml:space="preserve"> БНХАУ-</w:t>
      </w:r>
      <w:proofErr w:type="spellStart"/>
      <w:r w:rsidRPr="002C5462">
        <w:rPr>
          <w:rFonts w:ascii="Arial" w:eastAsiaTheme="minorHAnsi" w:hAnsi="Arial" w:cs="Arial"/>
          <w:color w:val="0D0D0D" w:themeColor="text1" w:themeTint="F2"/>
          <w:sz w:val="24"/>
          <w:szCs w:val="24"/>
        </w:rPr>
        <w:t>ын</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нутаг</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дэвсгэрт</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байгаа</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хүүхдийн</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хувийн</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мэдээллийг</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цуглуулах</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хадгалах</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ашиглах</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шилжүүлэх</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задруулахад</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тавигдах</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өндөр</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түвшний</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шаардлагуудыг</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тусгасан</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Энэ</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нь</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интерн</w:t>
      </w:r>
      <w:proofErr w:type="spellEnd"/>
      <w:r w:rsidR="00CA1477">
        <w:rPr>
          <w:rFonts w:ascii="Arial" w:eastAsiaTheme="minorHAnsi" w:hAnsi="Arial" w:cs="Arial"/>
          <w:color w:val="0D0D0D" w:themeColor="text1" w:themeTint="F2"/>
          <w:sz w:val="24"/>
          <w:szCs w:val="24"/>
          <w:lang w:val="mn-MN"/>
        </w:rPr>
        <w:t>э</w:t>
      </w:r>
      <w:r w:rsidRPr="002C5462">
        <w:rPr>
          <w:rFonts w:ascii="Arial" w:eastAsiaTheme="minorHAnsi" w:hAnsi="Arial" w:cs="Arial"/>
          <w:color w:val="0D0D0D" w:themeColor="text1" w:themeTint="F2"/>
          <w:sz w:val="24"/>
          <w:szCs w:val="24"/>
        </w:rPr>
        <w:t xml:space="preserve">т </w:t>
      </w:r>
      <w:proofErr w:type="spellStart"/>
      <w:r w:rsidRPr="002C5462">
        <w:rPr>
          <w:rFonts w:ascii="Arial" w:eastAsiaTheme="minorHAnsi" w:hAnsi="Arial" w:cs="Arial"/>
          <w:color w:val="0D0D0D" w:themeColor="text1" w:themeTint="F2"/>
          <w:sz w:val="24"/>
          <w:szCs w:val="24"/>
        </w:rPr>
        <w:t>дэх</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хүүхдийн</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хувийн</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мэдээллийг</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хамгаалах</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тухай</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тусгайлан</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зохицуулсан</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Хятадын</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анхны</w:t>
      </w:r>
      <w:proofErr w:type="spellEnd"/>
      <w:r w:rsidRPr="002C5462">
        <w:rPr>
          <w:rFonts w:ascii="Arial" w:eastAsiaTheme="minorHAnsi" w:hAnsi="Arial" w:cs="Arial"/>
          <w:color w:val="0D0D0D" w:themeColor="text1" w:themeTint="F2"/>
          <w:sz w:val="24"/>
          <w:szCs w:val="24"/>
        </w:rPr>
        <w:t xml:space="preserve"> </w:t>
      </w:r>
      <w:r w:rsidR="00AB08F6">
        <w:rPr>
          <w:rFonts w:ascii="Arial" w:eastAsiaTheme="minorHAnsi" w:hAnsi="Arial" w:cs="Arial"/>
          <w:color w:val="0D0D0D" w:themeColor="text1" w:themeTint="F2"/>
          <w:sz w:val="24"/>
          <w:szCs w:val="24"/>
          <w:lang w:val="mn-MN"/>
        </w:rPr>
        <w:t xml:space="preserve">эрх зүйн хэм хэмжээ </w:t>
      </w:r>
      <w:proofErr w:type="spellStart"/>
      <w:r w:rsidRPr="002C5462">
        <w:rPr>
          <w:rFonts w:ascii="Arial" w:eastAsiaTheme="minorHAnsi" w:hAnsi="Arial" w:cs="Arial"/>
          <w:color w:val="0D0D0D" w:themeColor="text1" w:themeTint="F2"/>
          <w:sz w:val="24"/>
          <w:szCs w:val="24"/>
        </w:rPr>
        <w:t>болсон</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бөгөөд</w:t>
      </w:r>
      <w:proofErr w:type="spellEnd"/>
      <w:r w:rsidRPr="002C5462">
        <w:rPr>
          <w:rFonts w:ascii="Arial" w:eastAsiaTheme="minorHAnsi" w:hAnsi="Arial" w:cs="Arial"/>
          <w:color w:val="0D0D0D" w:themeColor="text1" w:themeTint="F2"/>
          <w:sz w:val="24"/>
          <w:szCs w:val="24"/>
        </w:rPr>
        <w:t xml:space="preserve"> 2019 </w:t>
      </w:r>
      <w:proofErr w:type="spellStart"/>
      <w:r w:rsidRPr="002C5462">
        <w:rPr>
          <w:rFonts w:ascii="Arial" w:eastAsiaTheme="minorHAnsi" w:hAnsi="Arial" w:cs="Arial"/>
          <w:color w:val="0D0D0D" w:themeColor="text1" w:themeTint="F2"/>
          <w:sz w:val="24"/>
          <w:szCs w:val="24"/>
        </w:rPr>
        <w:t>оны</w:t>
      </w:r>
      <w:proofErr w:type="spellEnd"/>
      <w:r w:rsidRPr="002C5462">
        <w:rPr>
          <w:rFonts w:ascii="Arial" w:eastAsiaTheme="minorHAnsi" w:hAnsi="Arial" w:cs="Arial"/>
          <w:color w:val="0D0D0D" w:themeColor="text1" w:themeTint="F2"/>
          <w:sz w:val="24"/>
          <w:szCs w:val="24"/>
        </w:rPr>
        <w:t xml:space="preserve"> 10 </w:t>
      </w:r>
      <w:proofErr w:type="spellStart"/>
      <w:r w:rsidRPr="002C5462">
        <w:rPr>
          <w:rFonts w:ascii="Arial" w:eastAsiaTheme="minorHAnsi" w:hAnsi="Arial" w:cs="Arial"/>
          <w:color w:val="0D0D0D" w:themeColor="text1" w:themeTint="F2"/>
          <w:sz w:val="24"/>
          <w:szCs w:val="24"/>
        </w:rPr>
        <w:t>дугаар</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сарын</w:t>
      </w:r>
      <w:proofErr w:type="spellEnd"/>
      <w:r w:rsidRPr="002C5462">
        <w:rPr>
          <w:rFonts w:ascii="Arial" w:eastAsiaTheme="minorHAnsi" w:hAnsi="Arial" w:cs="Arial"/>
          <w:color w:val="0D0D0D" w:themeColor="text1" w:themeTint="F2"/>
          <w:sz w:val="24"/>
          <w:szCs w:val="24"/>
        </w:rPr>
        <w:t xml:space="preserve"> 1-ний </w:t>
      </w:r>
      <w:proofErr w:type="spellStart"/>
      <w:r w:rsidRPr="002C5462">
        <w:rPr>
          <w:rFonts w:ascii="Arial" w:eastAsiaTheme="minorHAnsi" w:hAnsi="Arial" w:cs="Arial"/>
          <w:color w:val="0D0D0D" w:themeColor="text1" w:themeTint="F2"/>
          <w:sz w:val="24"/>
          <w:szCs w:val="24"/>
        </w:rPr>
        <w:t>өдрөөс</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хэрэгжиж</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эхэлсэн</w:t>
      </w:r>
      <w:proofErr w:type="spellEnd"/>
      <w:r w:rsidRPr="002C5462">
        <w:rPr>
          <w:rFonts w:ascii="Arial" w:eastAsiaTheme="minorHAnsi" w:hAnsi="Arial" w:cs="Arial"/>
          <w:color w:val="0D0D0D" w:themeColor="text1" w:themeTint="F2"/>
          <w:sz w:val="24"/>
          <w:szCs w:val="24"/>
        </w:rPr>
        <w:t xml:space="preserve">. </w:t>
      </w:r>
    </w:p>
    <w:p w14:paraId="70E6C441" w14:textId="77777777" w:rsidR="00520E2D" w:rsidRPr="002C5462" w:rsidRDefault="00520E2D" w:rsidP="000C7308">
      <w:pPr>
        <w:spacing w:after="0" w:line="276" w:lineRule="auto"/>
        <w:ind w:firstLine="720"/>
        <w:jc w:val="both"/>
        <w:rPr>
          <w:rFonts w:ascii="Arial" w:eastAsiaTheme="minorHAnsi" w:hAnsi="Arial" w:cs="Arial"/>
          <w:color w:val="0D0D0D" w:themeColor="text1" w:themeTint="F2"/>
          <w:sz w:val="24"/>
          <w:szCs w:val="24"/>
        </w:rPr>
      </w:pPr>
    </w:p>
    <w:p w14:paraId="1ADE2F10" w14:textId="362286B9" w:rsidR="008C1D4A" w:rsidRPr="002C5462" w:rsidRDefault="008C1D4A" w:rsidP="000C7308">
      <w:pPr>
        <w:spacing w:after="0" w:line="276" w:lineRule="auto"/>
        <w:ind w:firstLine="720"/>
        <w:jc w:val="both"/>
        <w:rPr>
          <w:rFonts w:ascii="Arial" w:eastAsiaTheme="minorHAnsi" w:hAnsi="Arial" w:cs="Arial"/>
          <w:color w:val="0D0D0D" w:themeColor="text1" w:themeTint="F2"/>
          <w:sz w:val="24"/>
          <w:szCs w:val="24"/>
        </w:rPr>
      </w:pPr>
      <w:proofErr w:type="spellStart"/>
      <w:r w:rsidRPr="002C5462">
        <w:rPr>
          <w:rFonts w:ascii="Arial" w:eastAsiaTheme="minorHAnsi" w:hAnsi="Arial" w:cs="Arial"/>
          <w:color w:val="0D0D0D" w:themeColor="text1" w:themeTint="F2"/>
          <w:sz w:val="24"/>
          <w:szCs w:val="24"/>
        </w:rPr>
        <w:t>Тус</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журмын</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зорилго</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нь</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хүүхдийн</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хувийн</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мэдээллийн</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аюулгүй</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байдлыг</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хамгаалах</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хүүхдийн</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эрүүл</w:t>
      </w:r>
      <w:proofErr w:type="spellEnd"/>
      <w:r w:rsidRPr="002C5462">
        <w:rPr>
          <w:rFonts w:ascii="Arial" w:eastAsiaTheme="minorHAnsi" w:hAnsi="Arial" w:cs="Arial"/>
          <w:color w:val="0D0D0D" w:themeColor="text1" w:themeTint="F2"/>
          <w:sz w:val="24"/>
          <w:szCs w:val="24"/>
        </w:rPr>
        <w:t xml:space="preserve"> </w:t>
      </w:r>
      <w:r w:rsidR="00AB08F6">
        <w:rPr>
          <w:rFonts w:ascii="Arial" w:eastAsiaTheme="minorHAnsi" w:hAnsi="Arial" w:cs="Arial"/>
          <w:color w:val="0D0D0D" w:themeColor="text1" w:themeTint="F2"/>
          <w:sz w:val="24"/>
          <w:szCs w:val="24"/>
          <w:lang w:val="mn-MN"/>
        </w:rPr>
        <w:t xml:space="preserve">хэвийн </w:t>
      </w:r>
      <w:proofErr w:type="spellStart"/>
      <w:r w:rsidRPr="002C5462">
        <w:rPr>
          <w:rFonts w:ascii="Arial" w:eastAsiaTheme="minorHAnsi" w:hAnsi="Arial" w:cs="Arial"/>
          <w:color w:val="0D0D0D" w:themeColor="text1" w:themeTint="F2"/>
          <w:sz w:val="24"/>
          <w:szCs w:val="24"/>
        </w:rPr>
        <w:t>өсөлтийг</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дэмжих</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зорилгоор</w:t>
      </w:r>
      <w:proofErr w:type="spellEnd"/>
      <w:r w:rsidRPr="002C5462">
        <w:rPr>
          <w:rFonts w:ascii="Arial" w:eastAsiaTheme="minorHAnsi" w:hAnsi="Arial" w:cs="Arial"/>
          <w:color w:val="0D0D0D" w:themeColor="text1" w:themeTint="F2"/>
          <w:sz w:val="24"/>
          <w:szCs w:val="24"/>
        </w:rPr>
        <w:t xml:space="preserve"> БНХАУ-</w:t>
      </w:r>
      <w:proofErr w:type="spellStart"/>
      <w:r w:rsidRPr="002C5462">
        <w:rPr>
          <w:rFonts w:ascii="Arial" w:eastAsiaTheme="minorHAnsi" w:hAnsi="Arial" w:cs="Arial"/>
          <w:color w:val="0D0D0D" w:themeColor="text1" w:themeTint="F2"/>
          <w:sz w:val="24"/>
          <w:szCs w:val="24"/>
        </w:rPr>
        <w:t>ын</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Кибер</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аюулгүй</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байдлын</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тухай</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хууль</w:t>
      </w:r>
      <w:proofErr w:type="spellEnd"/>
      <w:r w:rsidRPr="002C5462">
        <w:rPr>
          <w:rFonts w:ascii="Arial" w:eastAsiaTheme="minorHAnsi" w:hAnsi="Arial" w:cs="Arial"/>
          <w:color w:val="0D0D0D" w:themeColor="text1" w:themeTint="F2"/>
          <w:sz w:val="24"/>
          <w:szCs w:val="24"/>
        </w:rPr>
        <w:t>, БНХАУ-</w:t>
      </w:r>
      <w:proofErr w:type="spellStart"/>
      <w:r w:rsidRPr="002C5462">
        <w:rPr>
          <w:rFonts w:ascii="Arial" w:eastAsiaTheme="minorHAnsi" w:hAnsi="Arial" w:cs="Arial"/>
          <w:color w:val="0D0D0D" w:themeColor="text1" w:themeTint="F2"/>
          <w:sz w:val="24"/>
          <w:szCs w:val="24"/>
        </w:rPr>
        <w:t>ын</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Насанд</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хүрээгүй</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хүүхдийг</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хамгаалах</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тухай</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хууль</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болон</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бусад</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хууль</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тогтоомжийн</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дагуу</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боловсруулагдсан</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болно</w:t>
      </w:r>
      <w:proofErr w:type="spellEnd"/>
      <w:r w:rsidRPr="002C5462">
        <w:rPr>
          <w:rFonts w:ascii="Arial" w:eastAsiaTheme="minorHAnsi" w:hAnsi="Arial" w:cs="Arial"/>
          <w:color w:val="0D0D0D" w:themeColor="text1" w:themeTint="F2"/>
          <w:sz w:val="24"/>
          <w:szCs w:val="24"/>
        </w:rPr>
        <w:t xml:space="preserve">. </w:t>
      </w:r>
    </w:p>
    <w:p w14:paraId="09E2B814" w14:textId="77777777" w:rsidR="0061006C" w:rsidRPr="002C5462" w:rsidRDefault="0061006C" w:rsidP="000C7308">
      <w:pPr>
        <w:spacing w:after="0" w:line="276" w:lineRule="auto"/>
        <w:ind w:firstLine="720"/>
        <w:jc w:val="both"/>
        <w:rPr>
          <w:rFonts w:ascii="Arial" w:eastAsiaTheme="minorHAnsi" w:hAnsi="Arial" w:cs="Arial"/>
          <w:color w:val="0D0D0D" w:themeColor="text1" w:themeTint="F2"/>
          <w:sz w:val="24"/>
          <w:szCs w:val="24"/>
        </w:rPr>
      </w:pPr>
    </w:p>
    <w:p w14:paraId="63161A86" w14:textId="4D6D9B0E" w:rsidR="008C1D4A" w:rsidRPr="002C5462" w:rsidRDefault="008C1D4A" w:rsidP="00487E5C">
      <w:pPr>
        <w:spacing w:after="0" w:line="276" w:lineRule="auto"/>
        <w:ind w:firstLine="720"/>
        <w:jc w:val="both"/>
        <w:rPr>
          <w:rFonts w:ascii="Arial" w:eastAsiaTheme="minorHAnsi" w:hAnsi="Arial" w:cs="Arial"/>
          <w:color w:val="0D0D0D" w:themeColor="text1" w:themeTint="F2"/>
          <w:sz w:val="24"/>
          <w:szCs w:val="24"/>
        </w:rPr>
      </w:pPr>
      <w:proofErr w:type="spellStart"/>
      <w:r w:rsidRPr="002C5462">
        <w:rPr>
          <w:rFonts w:ascii="Arial" w:eastAsiaTheme="minorHAnsi" w:hAnsi="Arial" w:cs="Arial"/>
          <w:color w:val="0D0D0D" w:themeColor="text1" w:themeTint="F2"/>
          <w:sz w:val="24"/>
          <w:szCs w:val="24"/>
        </w:rPr>
        <w:t>Хүүхдийн</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хувийн</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мэдээллийг</w:t>
      </w:r>
      <w:proofErr w:type="spellEnd"/>
      <w:r w:rsidRPr="002C5462">
        <w:rPr>
          <w:rFonts w:ascii="Arial" w:eastAsiaTheme="minorHAnsi" w:hAnsi="Arial" w:cs="Arial"/>
          <w:color w:val="0D0D0D" w:themeColor="text1" w:themeTint="F2"/>
          <w:sz w:val="24"/>
          <w:szCs w:val="24"/>
        </w:rPr>
        <w:t xml:space="preserve"> </w:t>
      </w:r>
      <w:proofErr w:type="spellStart"/>
      <w:r w:rsidR="00B273A6">
        <w:rPr>
          <w:rFonts w:ascii="Arial" w:eastAsiaTheme="minorHAnsi" w:hAnsi="Arial" w:cs="Arial"/>
          <w:color w:val="0D0D0D" w:themeColor="text1" w:themeTint="F2"/>
          <w:sz w:val="24"/>
          <w:szCs w:val="24"/>
        </w:rPr>
        <w:t>цахим</w:t>
      </w:r>
      <w:r w:rsidRPr="002C5462">
        <w:rPr>
          <w:rFonts w:ascii="Arial" w:eastAsiaTheme="minorHAnsi" w:hAnsi="Arial" w:cs="Arial"/>
          <w:color w:val="0D0D0D" w:themeColor="text1" w:themeTint="F2"/>
          <w:sz w:val="24"/>
          <w:szCs w:val="24"/>
        </w:rPr>
        <w:t>аар</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хамгаалах</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тухай</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журмын</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дагуу</w:t>
      </w:r>
      <w:proofErr w:type="spellEnd"/>
      <w:r w:rsidRPr="002C5462">
        <w:rPr>
          <w:rFonts w:ascii="Arial" w:eastAsiaTheme="minorHAnsi" w:hAnsi="Arial" w:cs="Arial"/>
          <w:color w:val="0D0D0D" w:themeColor="text1" w:themeTint="F2"/>
          <w:sz w:val="24"/>
          <w:szCs w:val="24"/>
        </w:rPr>
        <w:t xml:space="preserve"> 14 </w:t>
      </w:r>
      <w:proofErr w:type="spellStart"/>
      <w:r w:rsidRPr="002C5462">
        <w:rPr>
          <w:rFonts w:ascii="Arial" w:eastAsiaTheme="minorHAnsi" w:hAnsi="Arial" w:cs="Arial"/>
          <w:color w:val="0D0D0D" w:themeColor="text1" w:themeTint="F2"/>
          <w:sz w:val="24"/>
          <w:szCs w:val="24"/>
        </w:rPr>
        <w:t>нас</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хүрээгүй</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хүүхдийг</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насанд</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хүрээгүй</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гэж</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тодорхойлсон</w:t>
      </w:r>
      <w:proofErr w:type="spellEnd"/>
      <w:r w:rsidRPr="002C5462">
        <w:rPr>
          <w:rFonts w:ascii="Arial" w:eastAsiaTheme="minorHAnsi" w:hAnsi="Arial" w:cs="Arial"/>
          <w:color w:val="0D0D0D" w:themeColor="text1" w:themeTint="F2"/>
          <w:sz w:val="24"/>
          <w:szCs w:val="24"/>
        </w:rPr>
        <w:t>. БНХАУ-</w:t>
      </w:r>
      <w:proofErr w:type="spellStart"/>
      <w:r w:rsidRPr="002C5462">
        <w:rPr>
          <w:rFonts w:ascii="Arial" w:eastAsiaTheme="minorHAnsi" w:hAnsi="Arial" w:cs="Arial"/>
          <w:color w:val="0D0D0D" w:themeColor="text1" w:themeTint="F2"/>
          <w:sz w:val="24"/>
          <w:szCs w:val="24"/>
        </w:rPr>
        <w:t>ын</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нутаг</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дэвсгэр</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дэх</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интерн</w:t>
      </w:r>
      <w:proofErr w:type="spellEnd"/>
      <w:r w:rsidR="00525A8C">
        <w:rPr>
          <w:rFonts w:ascii="Arial" w:eastAsiaTheme="minorHAnsi" w:hAnsi="Arial" w:cs="Arial"/>
          <w:color w:val="0D0D0D" w:themeColor="text1" w:themeTint="F2"/>
          <w:sz w:val="24"/>
          <w:szCs w:val="24"/>
          <w:lang w:val="mn-MN"/>
        </w:rPr>
        <w:t>э</w:t>
      </w:r>
      <w:r w:rsidRPr="002C5462">
        <w:rPr>
          <w:rFonts w:ascii="Arial" w:eastAsiaTheme="minorHAnsi" w:hAnsi="Arial" w:cs="Arial"/>
          <w:color w:val="0D0D0D" w:themeColor="text1" w:themeTint="F2"/>
          <w:sz w:val="24"/>
          <w:szCs w:val="24"/>
        </w:rPr>
        <w:t xml:space="preserve">т </w:t>
      </w:r>
      <w:proofErr w:type="spellStart"/>
      <w:r w:rsidRPr="002C5462">
        <w:rPr>
          <w:rFonts w:ascii="Arial" w:eastAsiaTheme="minorHAnsi" w:hAnsi="Arial" w:cs="Arial"/>
          <w:color w:val="0D0D0D" w:themeColor="text1" w:themeTint="F2"/>
          <w:sz w:val="24"/>
          <w:szCs w:val="24"/>
        </w:rPr>
        <w:t>болон</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бусад</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холбогдох</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үйл</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ажиллагаа</w:t>
      </w:r>
      <w:proofErr w:type="spellEnd"/>
      <w:r w:rsidR="00F6626C">
        <w:rPr>
          <w:rFonts w:ascii="Arial" w:eastAsiaTheme="minorHAnsi" w:hAnsi="Arial" w:cs="Arial"/>
          <w:color w:val="0D0D0D" w:themeColor="text1" w:themeTint="F2"/>
          <w:sz w:val="24"/>
          <w:szCs w:val="24"/>
          <w:lang w:val="mn-MN"/>
        </w:rPr>
        <w:t>гаа</w:t>
      </w:r>
      <w:r w:rsidRPr="002C5462">
        <w:rPr>
          <w:rFonts w:ascii="Arial" w:eastAsiaTheme="minorHAnsi" w:hAnsi="Arial" w:cs="Arial"/>
          <w:color w:val="0D0D0D" w:themeColor="text1" w:themeTint="F2"/>
          <w:sz w:val="24"/>
          <w:szCs w:val="24"/>
        </w:rPr>
        <w:t xml:space="preserve">р </w:t>
      </w:r>
      <w:proofErr w:type="spellStart"/>
      <w:r w:rsidRPr="002C5462">
        <w:rPr>
          <w:rFonts w:ascii="Arial" w:eastAsiaTheme="minorHAnsi" w:hAnsi="Arial" w:cs="Arial"/>
          <w:color w:val="0D0D0D" w:themeColor="text1" w:themeTint="F2"/>
          <w:sz w:val="24"/>
          <w:szCs w:val="24"/>
        </w:rPr>
        <w:t>дамжуулан</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хүүхдийн</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хувийн</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мэдээллийг</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цуглуулах</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хадгалах</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ашиглах</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шилжүүлэх</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задруулахад</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энэхүү</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журам</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хамаарна</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Ямар</w:t>
      </w:r>
      <w:proofErr w:type="spellEnd"/>
      <w:r w:rsidRPr="002C5462">
        <w:rPr>
          <w:rFonts w:ascii="Arial" w:eastAsiaTheme="minorHAnsi" w:hAnsi="Arial" w:cs="Arial"/>
          <w:color w:val="0D0D0D" w:themeColor="text1" w:themeTint="F2"/>
          <w:sz w:val="24"/>
          <w:szCs w:val="24"/>
        </w:rPr>
        <w:t xml:space="preserve"> ч </w:t>
      </w:r>
      <w:proofErr w:type="spellStart"/>
      <w:r w:rsidRPr="002C5462">
        <w:rPr>
          <w:rFonts w:ascii="Arial" w:eastAsiaTheme="minorHAnsi" w:hAnsi="Arial" w:cs="Arial"/>
          <w:color w:val="0D0D0D" w:themeColor="text1" w:themeTint="F2"/>
          <w:sz w:val="24"/>
          <w:szCs w:val="24"/>
        </w:rPr>
        <w:t>байгууллага</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хувь</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хүн</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хүүхдийн</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хувийн</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мэдээллийн</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аюулгүй</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байдалд</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халдсан</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мэдээллийг</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үйлдвэрлэх</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гаргах</w:t>
      </w:r>
      <w:proofErr w:type="spellEnd"/>
      <w:r w:rsidRPr="002C5462">
        <w:rPr>
          <w:rFonts w:ascii="Arial" w:eastAsiaTheme="minorHAnsi" w:hAnsi="Arial" w:cs="Arial"/>
          <w:color w:val="0D0D0D" w:themeColor="text1" w:themeTint="F2"/>
          <w:sz w:val="24"/>
          <w:szCs w:val="24"/>
        </w:rPr>
        <w:t xml:space="preserve"> э</w:t>
      </w:r>
      <w:r w:rsidR="00F30744">
        <w:rPr>
          <w:rFonts w:ascii="Arial" w:eastAsiaTheme="minorHAnsi" w:hAnsi="Arial" w:cs="Arial"/>
          <w:color w:val="0D0D0D" w:themeColor="text1" w:themeTint="F2"/>
          <w:sz w:val="24"/>
          <w:szCs w:val="24"/>
          <w:lang w:val="mn-MN"/>
        </w:rPr>
        <w:t>с</w:t>
      </w:r>
      <w:proofErr w:type="spellStart"/>
      <w:r w:rsidRPr="002C5462">
        <w:rPr>
          <w:rFonts w:ascii="Arial" w:eastAsiaTheme="minorHAnsi" w:hAnsi="Arial" w:cs="Arial"/>
          <w:color w:val="0D0D0D" w:themeColor="text1" w:themeTint="F2"/>
          <w:sz w:val="24"/>
          <w:szCs w:val="24"/>
        </w:rPr>
        <w:t>хүл</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тарааж</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болохгүй</w:t>
      </w:r>
      <w:proofErr w:type="spellEnd"/>
      <w:r w:rsidRPr="002C5462">
        <w:rPr>
          <w:rFonts w:ascii="Arial" w:eastAsiaTheme="minorHAnsi" w:hAnsi="Arial" w:cs="Arial"/>
          <w:color w:val="0D0D0D" w:themeColor="text1" w:themeTint="F2"/>
          <w:sz w:val="24"/>
          <w:szCs w:val="24"/>
        </w:rPr>
        <w:t xml:space="preserve">. </w:t>
      </w:r>
      <w:r w:rsidR="00AB08F6">
        <w:rPr>
          <w:rFonts w:ascii="Arial" w:eastAsiaTheme="minorHAnsi" w:hAnsi="Arial" w:cs="Arial"/>
          <w:color w:val="0D0D0D" w:themeColor="text1" w:themeTint="F2"/>
          <w:sz w:val="24"/>
          <w:szCs w:val="24"/>
          <w:lang w:val="mn-MN"/>
        </w:rPr>
        <w:t xml:space="preserve"> </w:t>
      </w:r>
      <w:proofErr w:type="spellStart"/>
      <w:r w:rsidRPr="002C5462">
        <w:rPr>
          <w:rFonts w:ascii="Arial" w:eastAsiaTheme="minorHAnsi" w:hAnsi="Arial" w:cs="Arial"/>
          <w:color w:val="0D0D0D" w:themeColor="text1" w:themeTint="F2"/>
          <w:sz w:val="24"/>
          <w:szCs w:val="24"/>
        </w:rPr>
        <w:t>Хүүхдийн</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асран</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хамгаалагч</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нь</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асран</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хамгаалах</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чиг</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үүргээ</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зөв</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гүйцэтгэж</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боловсрол</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удирдамжаар</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дамжуулан</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хүүхдийн</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хувийн</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мэдээллийг</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хамгаалах</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ухамсар</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чадварыг</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дээшлүүлж</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хүүхдийн</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хувийн</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мэдээллийн</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аюулгүй</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байдлыг</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хамгаалж</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байх</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ёстой</w:t>
      </w:r>
      <w:proofErr w:type="spellEnd"/>
      <w:r w:rsidRPr="002C5462">
        <w:rPr>
          <w:rFonts w:ascii="Arial" w:eastAsiaTheme="minorHAnsi" w:hAnsi="Arial" w:cs="Arial"/>
          <w:color w:val="0D0D0D" w:themeColor="text1" w:themeTint="F2"/>
          <w:sz w:val="24"/>
          <w:szCs w:val="24"/>
        </w:rPr>
        <w:t xml:space="preserve">. </w:t>
      </w:r>
    </w:p>
    <w:p w14:paraId="69A81676" w14:textId="77777777" w:rsidR="00DF35EF" w:rsidRPr="002C5462" w:rsidRDefault="00DF35EF" w:rsidP="000C7308">
      <w:pPr>
        <w:spacing w:after="0" w:line="276" w:lineRule="auto"/>
        <w:jc w:val="both"/>
        <w:rPr>
          <w:rFonts w:ascii="Arial" w:eastAsiaTheme="minorHAnsi" w:hAnsi="Arial" w:cs="Arial"/>
          <w:color w:val="0D0D0D" w:themeColor="text1" w:themeTint="F2"/>
          <w:sz w:val="24"/>
          <w:szCs w:val="24"/>
        </w:rPr>
      </w:pPr>
    </w:p>
    <w:p w14:paraId="62046370" w14:textId="40E9DE94" w:rsidR="008C1D4A" w:rsidRPr="002C5462" w:rsidRDefault="008C1D4A" w:rsidP="000C7308">
      <w:pPr>
        <w:spacing w:after="0" w:line="276" w:lineRule="auto"/>
        <w:ind w:firstLine="720"/>
        <w:jc w:val="both"/>
        <w:rPr>
          <w:rFonts w:ascii="Arial" w:eastAsiaTheme="minorHAnsi" w:hAnsi="Arial" w:cs="Arial"/>
          <w:color w:val="0D0D0D" w:themeColor="text1" w:themeTint="F2"/>
          <w:sz w:val="24"/>
          <w:szCs w:val="24"/>
        </w:rPr>
      </w:pPr>
      <w:proofErr w:type="spellStart"/>
      <w:r w:rsidRPr="002C5462">
        <w:rPr>
          <w:rFonts w:ascii="Arial" w:eastAsiaTheme="minorHAnsi" w:hAnsi="Arial" w:cs="Arial"/>
          <w:color w:val="0D0D0D" w:themeColor="text1" w:themeTint="F2"/>
          <w:sz w:val="24"/>
          <w:szCs w:val="24"/>
        </w:rPr>
        <w:t>Журам</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нь</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сүлжээний</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операторуудаас</w:t>
      </w:r>
      <w:proofErr w:type="spellEnd"/>
      <w:r w:rsidR="00EE0F22" w:rsidRPr="002C5462">
        <w:rPr>
          <w:rStyle w:val="FootnoteReference"/>
          <w:rFonts w:ascii="Arial" w:eastAsia="Times New Roman" w:hAnsi="Arial" w:cs="Arial"/>
          <w:color w:val="242424"/>
          <w:sz w:val="24"/>
          <w:szCs w:val="24"/>
          <w:lang w:val="mn-MN"/>
        </w:rPr>
        <w:footnoteReference w:id="33"/>
      </w:r>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хүүхдийн</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хувийн</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мэдээллийг</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цуглуулах</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хадгалах</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ашиглах</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шилжүүлэх</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задруулахдаа</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зөв</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шударга</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зайлшгүй</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шаардлагатай</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бүрэн</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мэдээлэл</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авсны</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үндсэн</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дээр</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зөвшөөрөх</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тодорхой</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зорилготой</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баталгаатай</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аюулгүй</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байдал</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болон</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хууль</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ёсны</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дагуу</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ашиглах</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зарчмуудыг</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баримтлахыг</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шаарддаг</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Мөн</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энэхүү</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журмын</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дагуу</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сүлжээний</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операторууд</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хүүхдийн</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хувийн</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мэдээллийг</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хамгаалах</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тусгай</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бодлого</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хэрэглэгчийн</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гэрээ</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байгуулж</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хүүхдийн</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хувийн</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мэдээллийг</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хамгаалах</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үүрэг</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бүхий</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тусгай</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ажилтнуудыг</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томилсон</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байдаг</w:t>
      </w:r>
      <w:proofErr w:type="spellEnd"/>
      <w:r w:rsidRPr="002C5462">
        <w:rPr>
          <w:rFonts w:ascii="Arial" w:eastAsiaTheme="minorHAnsi" w:hAnsi="Arial" w:cs="Arial"/>
          <w:color w:val="0D0D0D" w:themeColor="text1" w:themeTint="F2"/>
          <w:sz w:val="24"/>
          <w:szCs w:val="24"/>
        </w:rPr>
        <w:t xml:space="preserve">. </w:t>
      </w:r>
    </w:p>
    <w:p w14:paraId="787AD353" w14:textId="77777777" w:rsidR="00DF35EF" w:rsidRPr="002C5462" w:rsidRDefault="00DF35EF" w:rsidP="000C7308">
      <w:pPr>
        <w:spacing w:after="0" w:line="276" w:lineRule="auto"/>
        <w:ind w:firstLine="720"/>
        <w:jc w:val="both"/>
        <w:rPr>
          <w:rFonts w:ascii="Arial" w:eastAsiaTheme="minorHAnsi" w:hAnsi="Arial" w:cs="Arial"/>
          <w:color w:val="0D0D0D" w:themeColor="text1" w:themeTint="F2"/>
          <w:sz w:val="24"/>
          <w:szCs w:val="24"/>
        </w:rPr>
      </w:pPr>
    </w:p>
    <w:p w14:paraId="6CF84DA4" w14:textId="49974353" w:rsidR="00AB08F6" w:rsidRDefault="008C1D4A" w:rsidP="00487E5C">
      <w:pPr>
        <w:spacing w:after="0" w:line="276" w:lineRule="auto"/>
        <w:ind w:firstLine="720"/>
        <w:jc w:val="both"/>
        <w:rPr>
          <w:rFonts w:ascii="Arial" w:eastAsiaTheme="minorHAnsi" w:hAnsi="Arial" w:cs="Arial"/>
          <w:color w:val="0D0D0D" w:themeColor="text1" w:themeTint="F2"/>
          <w:sz w:val="24"/>
          <w:szCs w:val="24"/>
        </w:rPr>
      </w:pPr>
      <w:proofErr w:type="spellStart"/>
      <w:r w:rsidRPr="002C5462">
        <w:rPr>
          <w:rFonts w:ascii="Arial" w:eastAsiaTheme="minorHAnsi" w:hAnsi="Arial" w:cs="Arial"/>
          <w:color w:val="0D0D0D" w:themeColor="text1" w:themeTint="F2"/>
          <w:sz w:val="24"/>
          <w:szCs w:val="24"/>
        </w:rPr>
        <w:t>Хүүхдийн</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хувийн</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мэдээллийг</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цуглуулах</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ашиглах</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шилжүүлэх</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задруулахаас</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өмнө</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эцэг</w:t>
      </w:r>
      <w:proofErr w:type="spellEnd"/>
      <w:r w:rsidR="006E16D6">
        <w:rPr>
          <w:rFonts w:ascii="Arial" w:eastAsiaTheme="minorHAnsi" w:hAnsi="Arial" w:cs="Arial"/>
          <w:color w:val="0D0D0D" w:themeColor="text1" w:themeTint="F2"/>
          <w:sz w:val="24"/>
          <w:szCs w:val="24"/>
          <w:lang w:val="mn-MN"/>
        </w:rPr>
        <w:t>,</w:t>
      </w:r>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эх</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асран</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хамгаалагчийн</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зөвшөөрлийг</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авах</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ёстой</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Зөвшөөрөл</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авсан</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сүлжээний</w:t>
      </w:r>
      <w:proofErr w:type="spellEnd"/>
      <w:r w:rsidR="006E16D6">
        <w:rPr>
          <w:rFonts w:ascii="Arial" w:eastAsiaTheme="minorHAnsi" w:hAnsi="Arial" w:cs="Arial"/>
          <w:color w:val="0D0D0D" w:themeColor="text1" w:themeTint="F2"/>
          <w:sz w:val="24"/>
          <w:szCs w:val="24"/>
          <w:lang w:val="mn-MN"/>
        </w:rPr>
        <w:t xml:space="preserve"> </w:t>
      </w:r>
      <w:proofErr w:type="spellStart"/>
      <w:r w:rsidRPr="002C5462">
        <w:rPr>
          <w:rFonts w:ascii="Arial" w:eastAsiaTheme="minorHAnsi" w:hAnsi="Arial" w:cs="Arial"/>
          <w:color w:val="0D0D0D" w:themeColor="text1" w:themeTint="F2"/>
          <w:sz w:val="24"/>
          <w:szCs w:val="24"/>
        </w:rPr>
        <w:t>операторууд</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зөвшөөрөл</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өгөхөөс</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татгалзаж</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дараах</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мэдээллийг</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хүүхдийн</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асран</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хамгаалагчид</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өгөх</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ёстой</w:t>
      </w:r>
      <w:proofErr w:type="spellEnd"/>
      <w:r w:rsidRPr="002C5462">
        <w:rPr>
          <w:rFonts w:ascii="Arial" w:eastAsiaTheme="minorHAnsi" w:hAnsi="Arial" w:cs="Arial"/>
          <w:color w:val="0D0D0D" w:themeColor="text1" w:themeTint="F2"/>
          <w:sz w:val="24"/>
          <w:szCs w:val="24"/>
        </w:rPr>
        <w:t>.</w:t>
      </w:r>
      <w:r w:rsidR="006E16D6">
        <w:rPr>
          <w:rFonts w:ascii="Arial" w:eastAsiaTheme="minorHAnsi" w:hAnsi="Arial" w:cs="Arial"/>
          <w:color w:val="0D0D0D" w:themeColor="text1" w:themeTint="F2"/>
          <w:sz w:val="24"/>
          <w:szCs w:val="24"/>
          <w:lang w:val="mn-MN"/>
        </w:rPr>
        <w:t xml:space="preserve"> Үүнд:</w:t>
      </w:r>
    </w:p>
    <w:p w14:paraId="4D08E8A0" w14:textId="27198EF0" w:rsidR="00AB08F6" w:rsidRPr="00487E5C" w:rsidRDefault="008C1D4A" w:rsidP="00BD4E95">
      <w:pPr>
        <w:pStyle w:val="ListParagraph"/>
        <w:numPr>
          <w:ilvl w:val="0"/>
          <w:numId w:val="13"/>
        </w:numPr>
        <w:spacing w:after="0" w:line="276" w:lineRule="auto"/>
        <w:ind w:left="1418" w:hanging="284"/>
        <w:jc w:val="both"/>
        <w:rPr>
          <w:rFonts w:eastAsiaTheme="minorHAnsi" w:cs="Arial"/>
          <w:color w:val="0D0D0D" w:themeColor="text1" w:themeTint="F2"/>
          <w:szCs w:val="24"/>
        </w:rPr>
      </w:pPr>
      <w:proofErr w:type="spellStart"/>
      <w:r w:rsidRPr="00487E5C">
        <w:rPr>
          <w:rFonts w:eastAsiaTheme="minorHAnsi" w:cs="Arial"/>
          <w:color w:val="0D0D0D" w:themeColor="text1" w:themeTint="F2"/>
          <w:szCs w:val="24"/>
        </w:rPr>
        <w:t>Хүүхдийн</w:t>
      </w:r>
      <w:proofErr w:type="spellEnd"/>
      <w:r w:rsidRPr="00487E5C">
        <w:rPr>
          <w:rFonts w:eastAsiaTheme="minorHAnsi" w:cs="Arial"/>
          <w:color w:val="0D0D0D" w:themeColor="text1" w:themeTint="F2"/>
          <w:szCs w:val="24"/>
        </w:rPr>
        <w:t xml:space="preserve"> </w:t>
      </w:r>
      <w:proofErr w:type="spellStart"/>
      <w:r w:rsidRPr="00487E5C">
        <w:rPr>
          <w:rFonts w:eastAsiaTheme="minorHAnsi" w:cs="Arial"/>
          <w:color w:val="0D0D0D" w:themeColor="text1" w:themeTint="F2"/>
          <w:szCs w:val="24"/>
        </w:rPr>
        <w:t>хувийн</w:t>
      </w:r>
      <w:proofErr w:type="spellEnd"/>
      <w:r w:rsidRPr="00487E5C">
        <w:rPr>
          <w:rFonts w:eastAsiaTheme="minorHAnsi" w:cs="Arial"/>
          <w:color w:val="0D0D0D" w:themeColor="text1" w:themeTint="F2"/>
          <w:szCs w:val="24"/>
        </w:rPr>
        <w:t xml:space="preserve"> </w:t>
      </w:r>
      <w:proofErr w:type="spellStart"/>
      <w:r w:rsidRPr="00487E5C">
        <w:rPr>
          <w:rFonts w:eastAsiaTheme="minorHAnsi" w:cs="Arial"/>
          <w:color w:val="0D0D0D" w:themeColor="text1" w:themeTint="F2"/>
          <w:szCs w:val="24"/>
        </w:rPr>
        <w:t>мэдээллийг</w:t>
      </w:r>
      <w:proofErr w:type="spellEnd"/>
      <w:r w:rsidRPr="00487E5C">
        <w:rPr>
          <w:rFonts w:eastAsiaTheme="minorHAnsi" w:cs="Arial"/>
          <w:color w:val="0D0D0D" w:themeColor="text1" w:themeTint="F2"/>
          <w:szCs w:val="24"/>
        </w:rPr>
        <w:t xml:space="preserve"> </w:t>
      </w:r>
      <w:proofErr w:type="spellStart"/>
      <w:r w:rsidRPr="00487E5C">
        <w:rPr>
          <w:rFonts w:eastAsiaTheme="minorHAnsi" w:cs="Arial"/>
          <w:color w:val="0D0D0D" w:themeColor="text1" w:themeTint="F2"/>
          <w:szCs w:val="24"/>
        </w:rPr>
        <w:t>цуглуулах</w:t>
      </w:r>
      <w:proofErr w:type="spellEnd"/>
      <w:r w:rsidRPr="00487E5C">
        <w:rPr>
          <w:rFonts w:eastAsiaTheme="minorHAnsi" w:cs="Arial"/>
          <w:color w:val="0D0D0D" w:themeColor="text1" w:themeTint="F2"/>
          <w:szCs w:val="24"/>
        </w:rPr>
        <w:t xml:space="preserve">, </w:t>
      </w:r>
      <w:proofErr w:type="spellStart"/>
      <w:r w:rsidRPr="00487E5C">
        <w:rPr>
          <w:rFonts w:eastAsiaTheme="minorHAnsi" w:cs="Arial"/>
          <w:color w:val="0D0D0D" w:themeColor="text1" w:themeTint="F2"/>
          <w:szCs w:val="24"/>
        </w:rPr>
        <w:t>хадгалах</w:t>
      </w:r>
      <w:proofErr w:type="spellEnd"/>
      <w:r w:rsidRPr="00487E5C">
        <w:rPr>
          <w:rFonts w:eastAsiaTheme="minorHAnsi" w:cs="Arial"/>
          <w:color w:val="0D0D0D" w:themeColor="text1" w:themeTint="F2"/>
          <w:szCs w:val="24"/>
        </w:rPr>
        <w:t xml:space="preserve">, </w:t>
      </w:r>
      <w:proofErr w:type="spellStart"/>
      <w:r w:rsidRPr="00487E5C">
        <w:rPr>
          <w:rFonts w:eastAsiaTheme="minorHAnsi" w:cs="Arial"/>
          <w:color w:val="0D0D0D" w:themeColor="text1" w:themeTint="F2"/>
          <w:szCs w:val="24"/>
        </w:rPr>
        <w:t>ашиглах</w:t>
      </w:r>
      <w:proofErr w:type="spellEnd"/>
      <w:r w:rsidRPr="00487E5C">
        <w:rPr>
          <w:rFonts w:eastAsiaTheme="minorHAnsi" w:cs="Arial"/>
          <w:color w:val="0D0D0D" w:themeColor="text1" w:themeTint="F2"/>
          <w:szCs w:val="24"/>
        </w:rPr>
        <w:t xml:space="preserve">, </w:t>
      </w:r>
      <w:proofErr w:type="spellStart"/>
      <w:r w:rsidRPr="00487E5C">
        <w:rPr>
          <w:rFonts w:eastAsiaTheme="minorHAnsi" w:cs="Arial"/>
          <w:color w:val="0D0D0D" w:themeColor="text1" w:themeTint="F2"/>
          <w:szCs w:val="24"/>
        </w:rPr>
        <w:t>шилжүүлэх</w:t>
      </w:r>
      <w:proofErr w:type="spellEnd"/>
      <w:r w:rsidRPr="00487E5C">
        <w:rPr>
          <w:rFonts w:eastAsiaTheme="minorHAnsi" w:cs="Arial"/>
          <w:color w:val="0D0D0D" w:themeColor="text1" w:themeTint="F2"/>
          <w:szCs w:val="24"/>
        </w:rPr>
        <w:t xml:space="preserve">, </w:t>
      </w:r>
      <w:proofErr w:type="spellStart"/>
      <w:r w:rsidRPr="00487E5C">
        <w:rPr>
          <w:rFonts w:eastAsiaTheme="minorHAnsi" w:cs="Arial"/>
          <w:color w:val="0D0D0D" w:themeColor="text1" w:themeTint="F2"/>
          <w:szCs w:val="24"/>
        </w:rPr>
        <w:t>задруулах</w:t>
      </w:r>
      <w:proofErr w:type="spellEnd"/>
      <w:r w:rsidRPr="00487E5C">
        <w:rPr>
          <w:rFonts w:eastAsiaTheme="minorHAnsi" w:cs="Arial"/>
          <w:color w:val="0D0D0D" w:themeColor="text1" w:themeTint="F2"/>
          <w:szCs w:val="24"/>
        </w:rPr>
        <w:t xml:space="preserve"> </w:t>
      </w:r>
      <w:proofErr w:type="spellStart"/>
      <w:r w:rsidRPr="00487E5C">
        <w:rPr>
          <w:rFonts w:eastAsiaTheme="minorHAnsi" w:cs="Arial"/>
          <w:color w:val="0D0D0D" w:themeColor="text1" w:themeTint="F2"/>
          <w:szCs w:val="24"/>
        </w:rPr>
        <w:t>зорилго</w:t>
      </w:r>
      <w:proofErr w:type="spellEnd"/>
      <w:r w:rsidRPr="00487E5C">
        <w:rPr>
          <w:rFonts w:eastAsiaTheme="minorHAnsi" w:cs="Arial"/>
          <w:color w:val="0D0D0D" w:themeColor="text1" w:themeTint="F2"/>
          <w:szCs w:val="24"/>
        </w:rPr>
        <w:t xml:space="preserve">, </w:t>
      </w:r>
      <w:proofErr w:type="spellStart"/>
      <w:r w:rsidRPr="00487E5C">
        <w:rPr>
          <w:rFonts w:eastAsiaTheme="minorHAnsi" w:cs="Arial"/>
          <w:color w:val="0D0D0D" w:themeColor="text1" w:themeTint="F2"/>
          <w:szCs w:val="24"/>
        </w:rPr>
        <w:t>арга</w:t>
      </w:r>
      <w:proofErr w:type="spellEnd"/>
      <w:r w:rsidRPr="00487E5C">
        <w:rPr>
          <w:rFonts w:eastAsiaTheme="minorHAnsi" w:cs="Arial"/>
          <w:color w:val="0D0D0D" w:themeColor="text1" w:themeTint="F2"/>
          <w:szCs w:val="24"/>
        </w:rPr>
        <w:t xml:space="preserve">, </w:t>
      </w:r>
      <w:proofErr w:type="spellStart"/>
      <w:r w:rsidRPr="00487E5C">
        <w:rPr>
          <w:rFonts w:eastAsiaTheme="minorHAnsi" w:cs="Arial"/>
          <w:color w:val="0D0D0D" w:themeColor="text1" w:themeTint="F2"/>
          <w:szCs w:val="24"/>
        </w:rPr>
        <w:t>хамрах</w:t>
      </w:r>
      <w:proofErr w:type="spellEnd"/>
      <w:r w:rsidRPr="00487E5C">
        <w:rPr>
          <w:rFonts w:eastAsiaTheme="minorHAnsi" w:cs="Arial"/>
          <w:color w:val="0D0D0D" w:themeColor="text1" w:themeTint="F2"/>
          <w:szCs w:val="24"/>
        </w:rPr>
        <w:t xml:space="preserve"> </w:t>
      </w:r>
      <w:proofErr w:type="spellStart"/>
      <w:r w:rsidRPr="00487E5C">
        <w:rPr>
          <w:rFonts w:eastAsiaTheme="minorHAnsi" w:cs="Arial"/>
          <w:color w:val="0D0D0D" w:themeColor="text1" w:themeTint="F2"/>
          <w:szCs w:val="24"/>
        </w:rPr>
        <w:t>хүрэ</w:t>
      </w:r>
      <w:proofErr w:type="spellEnd"/>
      <w:r w:rsidR="00AB08F6">
        <w:rPr>
          <w:rFonts w:eastAsiaTheme="minorHAnsi" w:cs="Arial"/>
          <w:color w:val="0D0D0D" w:themeColor="text1" w:themeTint="F2"/>
          <w:szCs w:val="24"/>
          <w:lang w:val="mn-MN"/>
        </w:rPr>
        <w:t>э</w:t>
      </w:r>
      <w:r w:rsidR="00AB08F6">
        <w:rPr>
          <w:rFonts w:eastAsiaTheme="minorHAnsi" w:cs="Arial"/>
          <w:color w:val="0D0D0D" w:themeColor="text1" w:themeTint="F2"/>
          <w:szCs w:val="24"/>
        </w:rPr>
        <w:t>;</w:t>
      </w:r>
    </w:p>
    <w:p w14:paraId="7AE0752F" w14:textId="3918DE5E" w:rsidR="00AB08F6" w:rsidRPr="00487E5C" w:rsidRDefault="008C1D4A" w:rsidP="00BD4E95">
      <w:pPr>
        <w:pStyle w:val="ListParagraph"/>
        <w:numPr>
          <w:ilvl w:val="0"/>
          <w:numId w:val="13"/>
        </w:numPr>
        <w:spacing w:after="0" w:line="276" w:lineRule="auto"/>
        <w:ind w:left="1418" w:hanging="284"/>
        <w:jc w:val="both"/>
        <w:rPr>
          <w:rFonts w:eastAsiaTheme="minorHAnsi" w:cs="Arial"/>
          <w:color w:val="0D0D0D" w:themeColor="text1" w:themeTint="F2"/>
          <w:szCs w:val="24"/>
        </w:rPr>
      </w:pPr>
      <w:proofErr w:type="spellStart"/>
      <w:r w:rsidRPr="00487E5C">
        <w:rPr>
          <w:rFonts w:eastAsiaTheme="minorHAnsi" w:cs="Arial"/>
          <w:color w:val="0D0D0D" w:themeColor="text1" w:themeTint="F2"/>
          <w:szCs w:val="24"/>
        </w:rPr>
        <w:t>Хадгалах</w:t>
      </w:r>
      <w:proofErr w:type="spellEnd"/>
      <w:r w:rsidRPr="00487E5C">
        <w:rPr>
          <w:rFonts w:eastAsiaTheme="minorHAnsi" w:cs="Arial"/>
          <w:color w:val="0D0D0D" w:themeColor="text1" w:themeTint="F2"/>
          <w:szCs w:val="24"/>
        </w:rPr>
        <w:t xml:space="preserve"> </w:t>
      </w:r>
      <w:proofErr w:type="spellStart"/>
      <w:r w:rsidRPr="00487E5C">
        <w:rPr>
          <w:rFonts w:eastAsiaTheme="minorHAnsi" w:cs="Arial"/>
          <w:color w:val="0D0D0D" w:themeColor="text1" w:themeTint="F2"/>
          <w:szCs w:val="24"/>
        </w:rPr>
        <w:t>байршил</w:t>
      </w:r>
      <w:proofErr w:type="spellEnd"/>
      <w:r w:rsidRPr="00487E5C">
        <w:rPr>
          <w:rFonts w:eastAsiaTheme="minorHAnsi" w:cs="Arial"/>
          <w:color w:val="0D0D0D" w:themeColor="text1" w:themeTint="F2"/>
          <w:szCs w:val="24"/>
        </w:rPr>
        <w:t xml:space="preserve">, </w:t>
      </w:r>
      <w:proofErr w:type="spellStart"/>
      <w:r w:rsidRPr="00487E5C">
        <w:rPr>
          <w:rFonts w:eastAsiaTheme="minorHAnsi" w:cs="Arial"/>
          <w:color w:val="0D0D0D" w:themeColor="text1" w:themeTint="F2"/>
          <w:szCs w:val="24"/>
        </w:rPr>
        <w:t>хадгалах</w:t>
      </w:r>
      <w:proofErr w:type="spellEnd"/>
      <w:r w:rsidRPr="00487E5C">
        <w:rPr>
          <w:rFonts w:eastAsiaTheme="minorHAnsi" w:cs="Arial"/>
          <w:color w:val="0D0D0D" w:themeColor="text1" w:themeTint="F2"/>
          <w:szCs w:val="24"/>
        </w:rPr>
        <w:t xml:space="preserve"> </w:t>
      </w:r>
      <w:proofErr w:type="spellStart"/>
      <w:r w:rsidRPr="00487E5C">
        <w:rPr>
          <w:rFonts w:eastAsiaTheme="minorHAnsi" w:cs="Arial"/>
          <w:color w:val="0D0D0D" w:themeColor="text1" w:themeTint="F2"/>
          <w:szCs w:val="24"/>
        </w:rPr>
        <w:t>хугацаа</w:t>
      </w:r>
      <w:proofErr w:type="spellEnd"/>
      <w:r w:rsidRPr="00487E5C">
        <w:rPr>
          <w:rFonts w:eastAsiaTheme="minorHAnsi" w:cs="Arial"/>
          <w:color w:val="0D0D0D" w:themeColor="text1" w:themeTint="F2"/>
          <w:szCs w:val="24"/>
        </w:rPr>
        <w:t xml:space="preserve">, </w:t>
      </w:r>
      <w:proofErr w:type="spellStart"/>
      <w:r w:rsidRPr="00487E5C">
        <w:rPr>
          <w:rFonts w:eastAsiaTheme="minorHAnsi" w:cs="Arial"/>
          <w:color w:val="0D0D0D" w:themeColor="text1" w:themeTint="F2"/>
          <w:szCs w:val="24"/>
        </w:rPr>
        <w:t>харилцан</w:t>
      </w:r>
      <w:proofErr w:type="spellEnd"/>
      <w:r w:rsidRPr="00487E5C">
        <w:rPr>
          <w:rFonts w:eastAsiaTheme="minorHAnsi" w:cs="Arial"/>
          <w:color w:val="0D0D0D" w:themeColor="text1" w:themeTint="F2"/>
          <w:szCs w:val="24"/>
        </w:rPr>
        <w:t xml:space="preserve"> </w:t>
      </w:r>
      <w:proofErr w:type="spellStart"/>
      <w:r w:rsidRPr="00487E5C">
        <w:rPr>
          <w:rFonts w:eastAsiaTheme="minorHAnsi" w:cs="Arial"/>
          <w:color w:val="0D0D0D" w:themeColor="text1" w:themeTint="F2"/>
          <w:szCs w:val="24"/>
        </w:rPr>
        <w:t>тохиролцсон</w:t>
      </w:r>
      <w:proofErr w:type="spellEnd"/>
      <w:r w:rsidRPr="00487E5C">
        <w:rPr>
          <w:rFonts w:eastAsiaTheme="minorHAnsi" w:cs="Arial"/>
          <w:color w:val="0D0D0D" w:themeColor="text1" w:themeTint="F2"/>
          <w:szCs w:val="24"/>
        </w:rPr>
        <w:t xml:space="preserve"> </w:t>
      </w:r>
      <w:proofErr w:type="spellStart"/>
      <w:r w:rsidRPr="00487E5C">
        <w:rPr>
          <w:rFonts w:eastAsiaTheme="minorHAnsi" w:cs="Arial"/>
          <w:color w:val="0D0D0D" w:themeColor="text1" w:themeTint="F2"/>
          <w:szCs w:val="24"/>
        </w:rPr>
        <w:t>хадгалах</w:t>
      </w:r>
      <w:proofErr w:type="spellEnd"/>
      <w:r w:rsidRPr="00487E5C">
        <w:rPr>
          <w:rFonts w:eastAsiaTheme="minorHAnsi" w:cs="Arial"/>
          <w:color w:val="0D0D0D" w:themeColor="text1" w:themeTint="F2"/>
          <w:szCs w:val="24"/>
        </w:rPr>
        <w:t xml:space="preserve"> </w:t>
      </w:r>
      <w:proofErr w:type="spellStart"/>
      <w:r w:rsidRPr="00487E5C">
        <w:rPr>
          <w:rFonts w:eastAsiaTheme="minorHAnsi" w:cs="Arial"/>
          <w:color w:val="0D0D0D" w:themeColor="text1" w:themeTint="F2"/>
          <w:szCs w:val="24"/>
        </w:rPr>
        <w:t>хугацаа</w:t>
      </w:r>
      <w:proofErr w:type="spellEnd"/>
      <w:r w:rsidRPr="00487E5C">
        <w:rPr>
          <w:rFonts w:eastAsiaTheme="minorHAnsi" w:cs="Arial"/>
          <w:color w:val="0D0D0D" w:themeColor="text1" w:themeTint="F2"/>
          <w:szCs w:val="24"/>
        </w:rPr>
        <w:t xml:space="preserve"> </w:t>
      </w:r>
      <w:proofErr w:type="spellStart"/>
      <w:r w:rsidRPr="00487E5C">
        <w:rPr>
          <w:rFonts w:eastAsiaTheme="minorHAnsi" w:cs="Arial"/>
          <w:color w:val="0D0D0D" w:themeColor="text1" w:themeTint="F2"/>
          <w:szCs w:val="24"/>
        </w:rPr>
        <w:t>дууссаны</w:t>
      </w:r>
      <w:proofErr w:type="spellEnd"/>
      <w:r w:rsidRPr="00487E5C">
        <w:rPr>
          <w:rFonts w:eastAsiaTheme="minorHAnsi" w:cs="Arial"/>
          <w:color w:val="0D0D0D" w:themeColor="text1" w:themeTint="F2"/>
          <w:szCs w:val="24"/>
        </w:rPr>
        <w:t xml:space="preserve"> </w:t>
      </w:r>
      <w:proofErr w:type="spellStart"/>
      <w:r w:rsidRPr="00487E5C">
        <w:rPr>
          <w:rFonts w:eastAsiaTheme="minorHAnsi" w:cs="Arial"/>
          <w:color w:val="0D0D0D" w:themeColor="text1" w:themeTint="F2"/>
          <w:szCs w:val="24"/>
        </w:rPr>
        <w:t>дараа</w:t>
      </w:r>
      <w:proofErr w:type="spellEnd"/>
      <w:r w:rsidRPr="00487E5C">
        <w:rPr>
          <w:rFonts w:eastAsiaTheme="minorHAnsi" w:cs="Arial"/>
          <w:color w:val="0D0D0D" w:themeColor="text1" w:themeTint="F2"/>
          <w:szCs w:val="24"/>
        </w:rPr>
        <w:t xml:space="preserve"> </w:t>
      </w:r>
      <w:proofErr w:type="spellStart"/>
      <w:r w:rsidRPr="00487E5C">
        <w:rPr>
          <w:rFonts w:eastAsiaTheme="minorHAnsi" w:cs="Arial"/>
          <w:color w:val="0D0D0D" w:themeColor="text1" w:themeTint="F2"/>
          <w:szCs w:val="24"/>
        </w:rPr>
        <w:t>мэдээллийг</w:t>
      </w:r>
      <w:proofErr w:type="spellEnd"/>
      <w:r w:rsidRPr="00487E5C">
        <w:rPr>
          <w:rFonts w:eastAsiaTheme="minorHAnsi" w:cs="Arial"/>
          <w:color w:val="0D0D0D" w:themeColor="text1" w:themeTint="F2"/>
          <w:szCs w:val="24"/>
        </w:rPr>
        <w:t xml:space="preserve"> </w:t>
      </w:r>
      <w:proofErr w:type="spellStart"/>
      <w:r w:rsidRPr="00487E5C">
        <w:rPr>
          <w:rFonts w:eastAsiaTheme="minorHAnsi" w:cs="Arial"/>
          <w:color w:val="0D0D0D" w:themeColor="text1" w:themeTint="F2"/>
          <w:szCs w:val="24"/>
        </w:rPr>
        <w:t>боловсруулах</w:t>
      </w:r>
      <w:proofErr w:type="spellEnd"/>
      <w:r w:rsidR="00AB08F6">
        <w:rPr>
          <w:rFonts w:eastAsiaTheme="minorHAnsi" w:cs="Arial"/>
          <w:color w:val="0D0D0D" w:themeColor="text1" w:themeTint="F2"/>
          <w:szCs w:val="24"/>
        </w:rPr>
        <w:t>;</w:t>
      </w:r>
    </w:p>
    <w:p w14:paraId="10D54222" w14:textId="46ADF366" w:rsidR="00AB08F6" w:rsidRPr="00487E5C" w:rsidRDefault="008C1D4A" w:rsidP="00BD4E95">
      <w:pPr>
        <w:pStyle w:val="ListParagraph"/>
        <w:numPr>
          <w:ilvl w:val="0"/>
          <w:numId w:val="13"/>
        </w:numPr>
        <w:spacing w:after="0" w:line="276" w:lineRule="auto"/>
        <w:ind w:left="1418" w:hanging="284"/>
        <w:jc w:val="both"/>
        <w:rPr>
          <w:rFonts w:eastAsiaTheme="minorHAnsi" w:cs="Arial"/>
          <w:color w:val="0D0D0D" w:themeColor="text1" w:themeTint="F2"/>
          <w:szCs w:val="24"/>
        </w:rPr>
      </w:pPr>
      <w:proofErr w:type="spellStart"/>
      <w:r w:rsidRPr="00487E5C">
        <w:rPr>
          <w:rFonts w:eastAsiaTheme="minorHAnsi" w:cs="Arial"/>
          <w:color w:val="0D0D0D" w:themeColor="text1" w:themeTint="F2"/>
          <w:szCs w:val="24"/>
        </w:rPr>
        <w:t>Хүүхдийн</w:t>
      </w:r>
      <w:proofErr w:type="spellEnd"/>
      <w:r w:rsidRPr="00487E5C">
        <w:rPr>
          <w:rFonts w:eastAsiaTheme="minorHAnsi" w:cs="Arial"/>
          <w:color w:val="0D0D0D" w:themeColor="text1" w:themeTint="F2"/>
          <w:szCs w:val="24"/>
        </w:rPr>
        <w:t xml:space="preserve"> </w:t>
      </w:r>
      <w:proofErr w:type="spellStart"/>
      <w:r w:rsidRPr="00487E5C">
        <w:rPr>
          <w:rFonts w:eastAsiaTheme="minorHAnsi" w:cs="Arial"/>
          <w:color w:val="0D0D0D" w:themeColor="text1" w:themeTint="F2"/>
          <w:szCs w:val="24"/>
        </w:rPr>
        <w:t>хувийн</w:t>
      </w:r>
      <w:proofErr w:type="spellEnd"/>
      <w:r w:rsidRPr="00487E5C">
        <w:rPr>
          <w:rFonts w:eastAsiaTheme="minorHAnsi" w:cs="Arial"/>
          <w:color w:val="0D0D0D" w:themeColor="text1" w:themeTint="F2"/>
          <w:szCs w:val="24"/>
        </w:rPr>
        <w:t xml:space="preserve"> </w:t>
      </w:r>
      <w:proofErr w:type="spellStart"/>
      <w:r w:rsidRPr="00487E5C">
        <w:rPr>
          <w:rFonts w:eastAsiaTheme="minorHAnsi" w:cs="Arial"/>
          <w:color w:val="0D0D0D" w:themeColor="text1" w:themeTint="F2"/>
          <w:szCs w:val="24"/>
        </w:rPr>
        <w:t>мэдээллийг</w:t>
      </w:r>
      <w:proofErr w:type="spellEnd"/>
      <w:r w:rsidRPr="00487E5C">
        <w:rPr>
          <w:rFonts w:eastAsiaTheme="minorHAnsi" w:cs="Arial"/>
          <w:color w:val="0D0D0D" w:themeColor="text1" w:themeTint="F2"/>
          <w:szCs w:val="24"/>
        </w:rPr>
        <w:t xml:space="preserve"> </w:t>
      </w:r>
      <w:proofErr w:type="spellStart"/>
      <w:r w:rsidRPr="00487E5C">
        <w:rPr>
          <w:rFonts w:eastAsiaTheme="minorHAnsi" w:cs="Arial"/>
          <w:color w:val="0D0D0D" w:themeColor="text1" w:themeTint="F2"/>
          <w:szCs w:val="24"/>
        </w:rPr>
        <w:t>хамгаалах</w:t>
      </w:r>
      <w:proofErr w:type="spellEnd"/>
      <w:r w:rsidRPr="00487E5C">
        <w:rPr>
          <w:rFonts w:eastAsiaTheme="minorHAnsi" w:cs="Arial"/>
          <w:color w:val="0D0D0D" w:themeColor="text1" w:themeTint="F2"/>
          <w:szCs w:val="24"/>
        </w:rPr>
        <w:t xml:space="preserve"> </w:t>
      </w:r>
      <w:proofErr w:type="spellStart"/>
      <w:r w:rsidRPr="00487E5C">
        <w:rPr>
          <w:rFonts w:eastAsiaTheme="minorHAnsi" w:cs="Arial"/>
          <w:color w:val="0D0D0D" w:themeColor="text1" w:themeTint="F2"/>
          <w:szCs w:val="24"/>
        </w:rPr>
        <w:t>аюулгүй</w:t>
      </w:r>
      <w:proofErr w:type="spellEnd"/>
      <w:r w:rsidRPr="00487E5C">
        <w:rPr>
          <w:rFonts w:eastAsiaTheme="minorHAnsi" w:cs="Arial"/>
          <w:color w:val="0D0D0D" w:themeColor="text1" w:themeTint="F2"/>
          <w:szCs w:val="24"/>
        </w:rPr>
        <w:t xml:space="preserve"> </w:t>
      </w:r>
      <w:proofErr w:type="spellStart"/>
      <w:r w:rsidRPr="00487E5C">
        <w:rPr>
          <w:rFonts w:eastAsiaTheme="minorHAnsi" w:cs="Arial"/>
          <w:color w:val="0D0D0D" w:themeColor="text1" w:themeTint="F2"/>
          <w:szCs w:val="24"/>
        </w:rPr>
        <w:t>байдлын</w:t>
      </w:r>
      <w:proofErr w:type="spellEnd"/>
      <w:r w:rsidRPr="00487E5C">
        <w:rPr>
          <w:rFonts w:eastAsiaTheme="minorHAnsi" w:cs="Arial"/>
          <w:color w:val="0D0D0D" w:themeColor="text1" w:themeTint="F2"/>
          <w:szCs w:val="24"/>
        </w:rPr>
        <w:t xml:space="preserve"> </w:t>
      </w:r>
      <w:proofErr w:type="spellStart"/>
      <w:r w:rsidRPr="00487E5C">
        <w:rPr>
          <w:rFonts w:eastAsiaTheme="minorHAnsi" w:cs="Arial"/>
          <w:color w:val="0D0D0D" w:themeColor="text1" w:themeTint="F2"/>
          <w:szCs w:val="24"/>
        </w:rPr>
        <w:t>арга</w:t>
      </w:r>
      <w:proofErr w:type="spellEnd"/>
      <w:r w:rsidRPr="00487E5C">
        <w:rPr>
          <w:rFonts w:eastAsiaTheme="minorHAnsi" w:cs="Arial"/>
          <w:color w:val="0D0D0D" w:themeColor="text1" w:themeTint="F2"/>
          <w:szCs w:val="24"/>
        </w:rPr>
        <w:t xml:space="preserve"> </w:t>
      </w:r>
      <w:proofErr w:type="spellStart"/>
      <w:r w:rsidRPr="00487E5C">
        <w:rPr>
          <w:rFonts w:eastAsiaTheme="minorHAnsi" w:cs="Arial"/>
          <w:color w:val="0D0D0D" w:themeColor="text1" w:themeTint="F2"/>
          <w:szCs w:val="24"/>
        </w:rPr>
        <w:t>хэмжээ</w:t>
      </w:r>
      <w:proofErr w:type="spellEnd"/>
      <w:r w:rsidR="00AB08F6">
        <w:rPr>
          <w:rFonts w:eastAsiaTheme="minorHAnsi" w:cs="Arial"/>
          <w:color w:val="0D0D0D" w:themeColor="text1" w:themeTint="F2"/>
          <w:szCs w:val="24"/>
        </w:rPr>
        <w:t>;</w:t>
      </w:r>
    </w:p>
    <w:p w14:paraId="4E8F2005" w14:textId="5B820FF0" w:rsidR="00AB08F6" w:rsidRPr="00487E5C" w:rsidRDefault="008C1D4A" w:rsidP="00BD4E95">
      <w:pPr>
        <w:pStyle w:val="ListParagraph"/>
        <w:numPr>
          <w:ilvl w:val="0"/>
          <w:numId w:val="13"/>
        </w:numPr>
        <w:spacing w:after="0" w:line="276" w:lineRule="auto"/>
        <w:ind w:left="1418" w:hanging="284"/>
        <w:jc w:val="both"/>
        <w:rPr>
          <w:rFonts w:eastAsiaTheme="minorHAnsi" w:cs="Arial"/>
          <w:color w:val="0D0D0D" w:themeColor="text1" w:themeTint="F2"/>
          <w:szCs w:val="24"/>
        </w:rPr>
      </w:pPr>
      <w:proofErr w:type="spellStart"/>
      <w:r w:rsidRPr="00487E5C">
        <w:rPr>
          <w:rFonts w:eastAsiaTheme="minorHAnsi" w:cs="Arial"/>
          <w:color w:val="0D0D0D" w:themeColor="text1" w:themeTint="F2"/>
          <w:szCs w:val="24"/>
        </w:rPr>
        <w:t>Хүүхдийн</w:t>
      </w:r>
      <w:proofErr w:type="spellEnd"/>
      <w:r w:rsidRPr="00487E5C">
        <w:rPr>
          <w:rFonts w:eastAsiaTheme="minorHAnsi" w:cs="Arial"/>
          <w:color w:val="0D0D0D" w:themeColor="text1" w:themeTint="F2"/>
          <w:szCs w:val="24"/>
        </w:rPr>
        <w:t xml:space="preserve"> </w:t>
      </w:r>
      <w:proofErr w:type="spellStart"/>
      <w:r w:rsidRPr="00487E5C">
        <w:rPr>
          <w:rFonts w:eastAsiaTheme="minorHAnsi" w:cs="Arial"/>
          <w:color w:val="0D0D0D" w:themeColor="text1" w:themeTint="F2"/>
          <w:szCs w:val="24"/>
        </w:rPr>
        <w:t>хувийн</w:t>
      </w:r>
      <w:proofErr w:type="spellEnd"/>
      <w:r w:rsidRPr="00487E5C">
        <w:rPr>
          <w:rFonts w:eastAsiaTheme="minorHAnsi" w:cs="Arial"/>
          <w:color w:val="0D0D0D" w:themeColor="text1" w:themeTint="F2"/>
          <w:szCs w:val="24"/>
        </w:rPr>
        <w:t xml:space="preserve"> </w:t>
      </w:r>
      <w:proofErr w:type="spellStart"/>
      <w:r w:rsidRPr="00487E5C">
        <w:rPr>
          <w:rFonts w:eastAsiaTheme="minorHAnsi" w:cs="Arial"/>
          <w:color w:val="0D0D0D" w:themeColor="text1" w:themeTint="F2"/>
          <w:szCs w:val="24"/>
        </w:rPr>
        <w:t>мэдээллийг</w:t>
      </w:r>
      <w:proofErr w:type="spellEnd"/>
      <w:r w:rsidRPr="00487E5C">
        <w:rPr>
          <w:rFonts w:eastAsiaTheme="minorHAnsi" w:cs="Arial"/>
          <w:color w:val="0D0D0D" w:themeColor="text1" w:themeTint="F2"/>
          <w:szCs w:val="24"/>
        </w:rPr>
        <w:t xml:space="preserve"> </w:t>
      </w:r>
      <w:proofErr w:type="spellStart"/>
      <w:r w:rsidRPr="00487E5C">
        <w:rPr>
          <w:rFonts w:eastAsiaTheme="minorHAnsi" w:cs="Arial"/>
          <w:color w:val="0D0D0D" w:themeColor="text1" w:themeTint="F2"/>
          <w:szCs w:val="24"/>
        </w:rPr>
        <w:t>ашиглах</w:t>
      </w:r>
      <w:proofErr w:type="spellEnd"/>
      <w:r w:rsidRPr="00487E5C">
        <w:rPr>
          <w:rFonts w:eastAsiaTheme="minorHAnsi" w:cs="Arial"/>
          <w:color w:val="0D0D0D" w:themeColor="text1" w:themeTint="F2"/>
          <w:szCs w:val="24"/>
        </w:rPr>
        <w:t xml:space="preserve">, </w:t>
      </w:r>
      <w:proofErr w:type="spellStart"/>
      <w:r w:rsidRPr="00487E5C">
        <w:rPr>
          <w:rFonts w:eastAsiaTheme="minorHAnsi" w:cs="Arial"/>
          <w:color w:val="0D0D0D" w:themeColor="text1" w:themeTint="F2"/>
          <w:szCs w:val="24"/>
        </w:rPr>
        <w:t>шилжүүлэх</w:t>
      </w:r>
      <w:proofErr w:type="spellEnd"/>
      <w:r w:rsidRPr="00487E5C">
        <w:rPr>
          <w:rFonts w:eastAsiaTheme="minorHAnsi" w:cs="Arial"/>
          <w:color w:val="0D0D0D" w:themeColor="text1" w:themeTint="F2"/>
          <w:szCs w:val="24"/>
        </w:rPr>
        <w:t xml:space="preserve">, </w:t>
      </w:r>
      <w:proofErr w:type="spellStart"/>
      <w:r w:rsidRPr="00487E5C">
        <w:rPr>
          <w:rFonts w:eastAsiaTheme="minorHAnsi" w:cs="Arial"/>
          <w:color w:val="0D0D0D" w:themeColor="text1" w:themeTint="F2"/>
          <w:szCs w:val="24"/>
        </w:rPr>
        <w:t>задруулах</w:t>
      </w:r>
      <w:proofErr w:type="spellEnd"/>
      <w:r w:rsidRPr="00487E5C">
        <w:rPr>
          <w:rFonts w:eastAsiaTheme="minorHAnsi" w:cs="Arial"/>
          <w:color w:val="0D0D0D" w:themeColor="text1" w:themeTint="F2"/>
          <w:szCs w:val="24"/>
        </w:rPr>
        <w:t xml:space="preserve">, </w:t>
      </w:r>
      <w:proofErr w:type="spellStart"/>
      <w:r w:rsidRPr="00487E5C">
        <w:rPr>
          <w:rFonts w:eastAsiaTheme="minorHAnsi" w:cs="Arial"/>
          <w:color w:val="0D0D0D" w:themeColor="text1" w:themeTint="F2"/>
          <w:szCs w:val="24"/>
        </w:rPr>
        <w:t>хадгалахыг</w:t>
      </w:r>
      <w:proofErr w:type="spellEnd"/>
      <w:r w:rsidRPr="00487E5C">
        <w:rPr>
          <w:rFonts w:eastAsiaTheme="minorHAnsi" w:cs="Arial"/>
          <w:color w:val="0D0D0D" w:themeColor="text1" w:themeTint="F2"/>
          <w:szCs w:val="24"/>
        </w:rPr>
        <w:t xml:space="preserve"> </w:t>
      </w:r>
      <w:proofErr w:type="spellStart"/>
      <w:r w:rsidRPr="00487E5C">
        <w:rPr>
          <w:rFonts w:eastAsiaTheme="minorHAnsi" w:cs="Arial"/>
          <w:color w:val="0D0D0D" w:themeColor="text1" w:themeTint="F2"/>
          <w:szCs w:val="24"/>
        </w:rPr>
        <w:t>зөвшөөрөхөөс</w:t>
      </w:r>
      <w:proofErr w:type="spellEnd"/>
      <w:r w:rsidRPr="00487E5C">
        <w:rPr>
          <w:rFonts w:eastAsiaTheme="minorHAnsi" w:cs="Arial"/>
          <w:color w:val="0D0D0D" w:themeColor="text1" w:themeTint="F2"/>
          <w:szCs w:val="24"/>
        </w:rPr>
        <w:t xml:space="preserve"> </w:t>
      </w:r>
      <w:proofErr w:type="spellStart"/>
      <w:r w:rsidRPr="00487E5C">
        <w:rPr>
          <w:rFonts w:eastAsiaTheme="minorHAnsi" w:cs="Arial"/>
          <w:color w:val="0D0D0D" w:themeColor="text1" w:themeTint="F2"/>
          <w:szCs w:val="24"/>
        </w:rPr>
        <w:t>татгалзсаны</w:t>
      </w:r>
      <w:proofErr w:type="spellEnd"/>
      <w:r w:rsidRPr="00487E5C">
        <w:rPr>
          <w:rFonts w:eastAsiaTheme="minorHAnsi" w:cs="Arial"/>
          <w:color w:val="0D0D0D" w:themeColor="text1" w:themeTint="F2"/>
          <w:szCs w:val="24"/>
        </w:rPr>
        <w:t xml:space="preserve"> </w:t>
      </w:r>
      <w:proofErr w:type="spellStart"/>
      <w:r w:rsidRPr="00487E5C">
        <w:rPr>
          <w:rFonts w:eastAsiaTheme="minorHAnsi" w:cs="Arial"/>
          <w:color w:val="0D0D0D" w:themeColor="text1" w:themeTint="F2"/>
          <w:szCs w:val="24"/>
        </w:rPr>
        <w:t>үр</w:t>
      </w:r>
      <w:proofErr w:type="spellEnd"/>
      <w:r w:rsidRPr="00487E5C">
        <w:rPr>
          <w:rFonts w:eastAsiaTheme="minorHAnsi" w:cs="Arial"/>
          <w:color w:val="0D0D0D" w:themeColor="text1" w:themeTint="F2"/>
          <w:szCs w:val="24"/>
        </w:rPr>
        <w:t xml:space="preserve"> </w:t>
      </w:r>
      <w:proofErr w:type="spellStart"/>
      <w:r w:rsidRPr="00487E5C">
        <w:rPr>
          <w:rFonts w:eastAsiaTheme="minorHAnsi" w:cs="Arial"/>
          <w:color w:val="0D0D0D" w:themeColor="text1" w:themeTint="F2"/>
          <w:szCs w:val="24"/>
        </w:rPr>
        <w:t>дагавар</w:t>
      </w:r>
      <w:proofErr w:type="spellEnd"/>
      <w:r w:rsidR="00AB08F6">
        <w:rPr>
          <w:rFonts w:eastAsiaTheme="minorHAnsi" w:cs="Arial"/>
          <w:color w:val="0D0D0D" w:themeColor="text1" w:themeTint="F2"/>
          <w:szCs w:val="24"/>
        </w:rPr>
        <w:t>;</w:t>
      </w:r>
    </w:p>
    <w:p w14:paraId="69F3C0AE" w14:textId="4AAA2A96" w:rsidR="00AB08F6" w:rsidRPr="00487E5C" w:rsidRDefault="008C1D4A" w:rsidP="00BD4E95">
      <w:pPr>
        <w:pStyle w:val="ListParagraph"/>
        <w:numPr>
          <w:ilvl w:val="0"/>
          <w:numId w:val="13"/>
        </w:numPr>
        <w:spacing w:after="0" w:line="276" w:lineRule="auto"/>
        <w:ind w:left="1418" w:hanging="284"/>
        <w:jc w:val="both"/>
        <w:rPr>
          <w:rFonts w:eastAsiaTheme="minorHAnsi" w:cs="Arial"/>
          <w:color w:val="0D0D0D" w:themeColor="text1" w:themeTint="F2"/>
          <w:szCs w:val="24"/>
        </w:rPr>
      </w:pPr>
      <w:proofErr w:type="spellStart"/>
      <w:r w:rsidRPr="00487E5C">
        <w:rPr>
          <w:rFonts w:eastAsiaTheme="minorHAnsi" w:cs="Arial"/>
          <w:color w:val="0D0D0D" w:themeColor="text1" w:themeTint="F2"/>
          <w:szCs w:val="24"/>
        </w:rPr>
        <w:t>Зөрчлийн</w:t>
      </w:r>
      <w:proofErr w:type="spellEnd"/>
      <w:r w:rsidRPr="00487E5C">
        <w:rPr>
          <w:rFonts w:eastAsiaTheme="minorHAnsi" w:cs="Arial"/>
          <w:color w:val="0D0D0D" w:themeColor="text1" w:themeTint="F2"/>
          <w:szCs w:val="24"/>
        </w:rPr>
        <w:t xml:space="preserve"> </w:t>
      </w:r>
      <w:proofErr w:type="spellStart"/>
      <w:r w:rsidRPr="00487E5C">
        <w:rPr>
          <w:rFonts w:eastAsiaTheme="minorHAnsi" w:cs="Arial"/>
          <w:color w:val="0D0D0D" w:themeColor="text1" w:themeTint="F2"/>
          <w:szCs w:val="24"/>
        </w:rPr>
        <w:t>талаар</w:t>
      </w:r>
      <w:proofErr w:type="spellEnd"/>
      <w:r w:rsidRPr="00487E5C">
        <w:rPr>
          <w:rFonts w:eastAsiaTheme="minorHAnsi" w:cs="Arial"/>
          <w:color w:val="0D0D0D" w:themeColor="text1" w:themeTint="F2"/>
          <w:szCs w:val="24"/>
        </w:rPr>
        <w:t xml:space="preserve"> </w:t>
      </w:r>
      <w:proofErr w:type="spellStart"/>
      <w:r w:rsidRPr="00487E5C">
        <w:rPr>
          <w:rFonts w:eastAsiaTheme="minorHAnsi" w:cs="Arial"/>
          <w:color w:val="0D0D0D" w:themeColor="text1" w:themeTint="F2"/>
          <w:szCs w:val="24"/>
        </w:rPr>
        <w:t>мэдээлэх</w:t>
      </w:r>
      <w:proofErr w:type="spellEnd"/>
      <w:r w:rsidRPr="00487E5C">
        <w:rPr>
          <w:rFonts w:eastAsiaTheme="minorHAnsi" w:cs="Arial"/>
          <w:color w:val="0D0D0D" w:themeColor="text1" w:themeTint="F2"/>
          <w:szCs w:val="24"/>
        </w:rPr>
        <w:t xml:space="preserve"> </w:t>
      </w:r>
      <w:proofErr w:type="spellStart"/>
      <w:r w:rsidRPr="00487E5C">
        <w:rPr>
          <w:rFonts w:eastAsiaTheme="minorHAnsi" w:cs="Arial"/>
          <w:color w:val="0D0D0D" w:themeColor="text1" w:themeTint="F2"/>
          <w:szCs w:val="24"/>
        </w:rPr>
        <w:t>эсхүл</w:t>
      </w:r>
      <w:proofErr w:type="spellEnd"/>
      <w:r w:rsidRPr="00487E5C">
        <w:rPr>
          <w:rFonts w:eastAsiaTheme="minorHAnsi" w:cs="Arial"/>
          <w:color w:val="0D0D0D" w:themeColor="text1" w:themeTint="F2"/>
          <w:szCs w:val="24"/>
        </w:rPr>
        <w:t xml:space="preserve"> </w:t>
      </w:r>
      <w:proofErr w:type="spellStart"/>
      <w:r w:rsidRPr="00487E5C">
        <w:rPr>
          <w:rFonts w:eastAsiaTheme="minorHAnsi" w:cs="Arial"/>
          <w:color w:val="0D0D0D" w:themeColor="text1" w:themeTint="F2"/>
          <w:szCs w:val="24"/>
        </w:rPr>
        <w:t>сүлжээний</w:t>
      </w:r>
      <w:proofErr w:type="spellEnd"/>
      <w:r w:rsidRPr="00487E5C">
        <w:rPr>
          <w:rFonts w:eastAsiaTheme="minorHAnsi" w:cs="Arial"/>
          <w:color w:val="0D0D0D" w:themeColor="text1" w:themeTint="F2"/>
          <w:szCs w:val="24"/>
        </w:rPr>
        <w:t xml:space="preserve"> </w:t>
      </w:r>
      <w:proofErr w:type="spellStart"/>
      <w:r w:rsidRPr="00487E5C">
        <w:rPr>
          <w:rFonts w:eastAsiaTheme="minorHAnsi" w:cs="Arial"/>
          <w:color w:val="0D0D0D" w:themeColor="text1" w:themeTint="F2"/>
          <w:szCs w:val="24"/>
        </w:rPr>
        <w:t>операторт</w:t>
      </w:r>
      <w:proofErr w:type="spellEnd"/>
      <w:r w:rsidRPr="00487E5C">
        <w:rPr>
          <w:rFonts w:eastAsiaTheme="minorHAnsi" w:cs="Arial"/>
          <w:color w:val="0D0D0D" w:themeColor="text1" w:themeTint="F2"/>
          <w:szCs w:val="24"/>
        </w:rPr>
        <w:t xml:space="preserve"> </w:t>
      </w:r>
      <w:proofErr w:type="spellStart"/>
      <w:r w:rsidRPr="00487E5C">
        <w:rPr>
          <w:rFonts w:eastAsiaTheme="minorHAnsi" w:cs="Arial"/>
          <w:color w:val="0D0D0D" w:themeColor="text1" w:themeTint="F2"/>
          <w:szCs w:val="24"/>
        </w:rPr>
        <w:t>гомдол</w:t>
      </w:r>
      <w:proofErr w:type="spellEnd"/>
      <w:r w:rsidRPr="00487E5C">
        <w:rPr>
          <w:rFonts w:eastAsiaTheme="minorHAnsi" w:cs="Arial"/>
          <w:color w:val="0D0D0D" w:themeColor="text1" w:themeTint="F2"/>
          <w:szCs w:val="24"/>
        </w:rPr>
        <w:t xml:space="preserve"> </w:t>
      </w:r>
      <w:proofErr w:type="spellStart"/>
      <w:r w:rsidRPr="00487E5C">
        <w:rPr>
          <w:rFonts w:eastAsiaTheme="minorHAnsi" w:cs="Arial"/>
          <w:color w:val="0D0D0D" w:themeColor="text1" w:themeTint="F2"/>
          <w:szCs w:val="24"/>
        </w:rPr>
        <w:t>гаргах</w:t>
      </w:r>
      <w:proofErr w:type="spellEnd"/>
      <w:r w:rsidRPr="00487E5C">
        <w:rPr>
          <w:rFonts w:eastAsiaTheme="minorHAnsi" w:cs="Arial"/>
          <w:color w:val="0D0D0D" w:themeColor="text1" w:themeTint="F2"/>
          <w:szCs w:val="24"/>
        </w:rPr>
        <w:t xml:space="preserve"> </w:t>
      </w:r>
      <w:proofErr w:type="spellStart"/>
      <w:r w:rsidRPr="00487E5C">
        <w:rPr>
          <w:rFonts w:eastAsiaTheme="minorHAnsi" w:cs="Arial"/>
          <w:color w:val="0D0D0D" w:themeColor="text1" w:themeTint="F2"/>
          <w:szCs w:val="24"/>
        </w:rPr>
        <w:t>арга</w:t>
      </w:r>
      <w:proofErr w:type="spellEnd"/>
      <w:r w:rsidRPr="00487E5C">
        <w:rPr>
          <w:rFonts w:eastAsiaTheme="minorHAnsi" w:cs="Arial"/>
          <w:color w:val="0D0D0D" w:themeColor="text1" w:themeTint="F2"/>
          <w:szCs w:val="24"/>
        </w:rPr>
        <w:t xml:space="preserve"> </w:t>
      </w:r>
      <w:proofErr w:type="spellStart"/>
      <w:r w:rsidRPr="00487E5C">
        <w:rPr>
          <w:rFonts w:eastAsiaTheme="minorHAnsi" w:cs="Arial"/>
          <w:color w:val="0D0D0D" w:themeColor="text1" w:themeTint="F2"/>
          <w:szCs w:val="24"/>
        </w:rPr>
        <w:t>хэрэглүүр</w:t>
      </w:r>
      <w:proofErr w:type="spellEnd"/>
      <w:r w:rsidR="00AB08F6">
        <w:rPr>
          <w:rFonts w:eastAsiaTheme="minorHAnsi" w:cs="Arial"/>
          <w:color w:val="0D0D0D" w:themeColor="text1" w:themeTint="F2"/>
          <w:szCs w:val="24"/>
        </w:rPr>
        <w:t>;</w:t>
      </w:r>
    </w:p>
    <w:p w14:paraId="3641E2B3" w14:textId="4A0183B3" w:rsidR="00AB08F6" w:rsidRPr="00487E5C" w:rsidRDefault="008C1D4A" w:rsidP="00BD4E95">
      <w:pPr>
        <w:pStyle w:val="ListParagraph"/>
        <w:numPr>
          <w:ilvl w:val="0"/>
          <w:numId w:val="13"/>
        </w:numPr>
        <w:spacing w:after="0" w:line="276" w:lineRule="auto"/>
        <w:ind w:left="1418" w:hanging="284"/>
        <w:jc w:val="both"/>
        <w:rPr>
          <w:rFonts w:eastAsiaTheme="minorHAnsi" w:cs="Arial"/>
          <w:color w:val="0D0D0D" w:themeColor="text1" w:themeTint="F2"/>
          <w:szCs w:val="24"/>
        </w:rPr>
      </w:pPr>
      <w:proofErr w:type="spellStart"/>
      <w:r w:rsidRPr="00487E5C">
        <w:rPr>
          <w:rFonts w:eastAsiaTheme="minorHAnsi" w:cs="Arial"/>
          <w:color w:val="0D0D0D" w:themeColor="text1" w:themeTint="F2"/>
          <w:szCs w:val="24"/>
        </w:rPr>
        <w:t>Хүүхдийн</w:t>
      </w:r>
      <w:proofErr w:type="spellEnd"/>
      <w:r w:rsidRPr="00487E5C">
        <w:rPr>
          <w:rFonts w:eastAsiaTheme="minorHAnsi" w:cs="Arial"/>
          <w:color w:val="0D0D0D" w:themeColor="text1" w:themeTint="F2"/>
          <w:szCs w:val="24"/>
        </w:rPr>
        <w:t xml:space="preserve"> </w:t>
      </w:r>
      <w:proofErr w:type="spellStart"/>
      <w:r w:rsidRPr="00487E5C">
        <w:rPr>
          <w:rFonts w:eastAsiaTheme="minorHAnsi" w:cs="Arial"/>
          <w:color w:val="0D0D0D" w:themeColor="text1" w:themeTint="F2"/>
          <w:szCs w:val="24"/>
        </w:rPr>
        <w:t>хувийн</w:t>
      </w:r>
      <w:proofErr w:type="spellEnd"/>
      <w:r w:rsidRPr="00487E5C">
        <w:rPr>
          <w:rFonts w:eastAsiaTheme="minorHAnsi" w:cs="Arial"/>
          <w:color w:val="0D0D0D" w:themeColor="text1" w:themeTint="F2"/>
          <w:szCs w:val="24"/>
        </w:rPr>
        <w:t xml:space="preserve"> </w:t>
      </w:r>
      <w:proofErr w:type="spellStart"/>
      <w:r w:rsidRPr="00487E5C">
        <w:rPr>
          <w:rFonts w:eastAsiaTheme="minorHAnsi" w:cs="Arial"/>
          <w:color w:val="0D0D0D" w:themeColor="text1" w:themeTint="F2"/>
          <w:szCs w:val="24"/>
        </w:rPr>
        <w:t>мэдээллийг</w:t>
      </w:r>
      <w:proofErr w:type="spellEnd"/>
      <w:r w:rsidRPr="00487E5C">
        <w:rPr>
          <w:rFonts w:eastAsiaTheme="minorHAnsi" w:cs="Arial"/>
          <w:color w:val="0D0D0D" w:themeColor="text1" w:themeTint="F2"/>
          <w:szCs w:val="24"/>
        </w:rPr>
        <w:t xml:space="preserve"> </w:t>
      </w:r>
      <w:proofErr w:type="spellStart"/>
      <w:r w:rsidRPr="00487E5C">
        <w:rPr>
          <w:rFonts w:eastAsiaTheme="minorHAnsi" w:cs="Arial"/>
          <w:color w:val="0D0D0D" w:themeColor="text1" w:themeTint="F2"/>
          <w:szCs w:val="24"/>
        </w:rPr>
        <w:t>засах</w:t>
      </w:r>
      <w:proofErr w:type="spellEnd"/>
      <w:r w:rsidRPr="00487E5C">
        <w:rPr>
          <w:rFonts w:eastAsiaTheme="minorHAnsi" w:cs="Arial"/>
          <w:color w:val="0D0D0D" w:themeColor="text1" w:themeTint="F2"/>
          <w:szCs w:val="24"/>
        </w:rPr>
        <w:t xml:space="preserve">, </w:t>
      </w:r>
      <w:proofErr w:type="spellStart"/>
      <w:r w:rsidRPr="00487E5C">
        <w:rPr>
          <w:rFonts w:eastAsiaTheme="minorHAnsi" w:cs="Arial"/>
          <w:color w:val="0D0D0D" w:themeColor="text1" w:themeTint="F2"/>
          <w:szCs w:val="24"/>
        </w:rPr>
        <w:t>устгах</w:t>
      </w:r>
      <w:proofErr w:type="spellEnd"/>
      <w:r w:rsidRPr="00487E5C">
        <w:rPr>
          <w:rFonts w:eastAsiaTheme="minorHAnsi" w:cs="Arial"/>
          <w:color w:val="0D0D0D" w:themeColor="text1" w:themeTint="F2"/>
          <w:szCs w:val="24"/>
        </w:rPr>
        <w:t xml:space="preserve"> </w:t>
      </w:r>
      <w:proofErr w:type="spellStart"/>
      <w:r w:rsidRPr="00487E5C">
        <w:rPr>
          <w:rFonts w:eastAsiaTheme="minorHAnsi" w:cs="Arial"/>
          <w:color w:val="0D0D0D" w:themeColor="text1" w:themeTint="F2"/>
          <w:szCs w:val="24"/>
        </w:rPr>
        <w:t>арга</w:t>
      </w:r>
      <w:proofErr w:type="spellEnd"/>
      <w:r w:rsidRPr="00487E5C">
        <w:rPr>
          <w:rFonts w:eastAsiaTheme="minorHAnsi" w:cs="Arial"/>
          <w:color w:val="0D0D0D" w:themeColor="text1" w:themeTint="F2"/>
          <w:szCs w:val="24"/>
        </w:rPr>
        <w:t xml:space="preserve"> </w:t>
      </w:r>
      <w:proofErr w:type="spellStart"/>
      <w:r w:rsidRPr="00487E5C">
        <w:rPr>
          <w:rFonts w:eastAsiaTheme="minorHAnsi" w:cs="Arial"/>
          <w:color w:val="0D0D0D" w:themeColor="text1" w:themeTint="F2"/>
          <w:szCs w:val="24"/>
        </w:rPr>
        <w:t>хэрэглүүр</w:t>
      </w:r>
      <w:proofErr w:type="spellEnd"/>
      <w:r w:rsidR="00AB08F6">
        <w:rPr>
          <w:rFonts w:eastAsiaTheme="minorHAnsi" w:cs="Arial"/>
          <w:color w:val="0D0D0D" w:themeColor="text1" w:themeTint="F2"/>
          <w:szCs w:val="24"/>
        </w:rPr>
        <w:t>;</w:t>
      </w:r>
    </w:p>
    <w:p w14:paraId="2D8CD9C2" w14:textId="748692B8" w:rsidR="008C1D4A" w:rsidRPr="00487E5C" w:rsidRDefault="008C1D4A" w:rsidP="00BD4E95">
      <w:pPr>
        <w:pStyle w:val="ListParagraph"/>
        <w:numPr>
          <w:ilvl w:val="0"/>
          <w:numId w:val="13"/>
        </w:numPr>
        <w:spacing w:after="0" w:line="276" w:lineRule="auto"/>
        <w:ind w:left="1418" w:hanging="284"/>
        <w:jc w:val="both"/>
        <w:rPr>
          <w:rFonts w:eastAsiaTheme="minorHAnsi" w:cs="Arial"/>
          <w:color w:val="0D0D0D" w:themeColor="text1" w:themeTint="F2"/>
          <w:szCs w:val="24"/>
        </w:rPr>
      </w:pPr>
      <w:proofErr w:type="spellStart"/>
      <w:r w:rsidRPr="00487E5C">
        <w:rPr>
          <w:rFonts w:eastAsiaTheme="minorHAnsi" w:cs="Arial"/>
          <w:color w:val="0D0D0D" w:themeColor="text1" w:themeTint="F2"/>
          <w:szCs w:val="24"/>
        </w:rPr>
        <w:t>Сүлжээний</w:t>
      </w:r>
      <w:proofErr w:type="spellEnd"/>
      <w:r w:rsidRPr="00487E5C">
        <w:rPr>
          <w:rFonts w:eastAsiaTheme="minorHAnsi" w:cs="Arial"/>
          <w:color w:val="0D0D0D" w:themeColor="text1" w:themeTint="F2"/>
          <w:szCs w:val="24"/>
        </w:rPr>
        <w:t xml:space="preserve"> </w:t>
      </w:r>
      <w:proofErr w:type="spellStart"/>
      <w:r w:rsidRPr="00487E5C">
        <w:rPr>
          <w:rFonts w:eastAsiaTheme="minorHAnsi" w:cs="Arial"/>
          <w:color w:val="0D0D0D" w:themeColor="text1" w:themeTint="F2"/>
          <w:szCs w:val="24"/>
        </w:rPr>
        <w:t>операторууд</w:t>
      </w:r>
      <w:proofErr w:type="spellEnd"/>
      <w:r w:rsidRPr="00487E5C">
        <w:rPr>
          <w:rFonts w:eastAsiaTheme="minorHAnsi" w:cs="Arial"/>
          <w:color w:val="0D0D0D" w:themeColor="text1" w:themeTint="F2"/>
          <w:szCs w:val="24"/>
        </w:rPr>
        <w:t xml:space="preserve"> </w:t>
      </w:r>
      <w:proofErr w:type="spellStart"/>
      <w:r w:rsidRPr="00487E5C">
        <w:rPr>
          <w:rFonts w:eastAsiaTheme="minorHAnsi" w:cs="Arial"/>
          <w:color w:val="0D0D0D" w:themeColor="text1" w:themeTint="F2"/>
          <w:szCs w:val="24"/>
        </w:rPr>
        <w:t>мэдээлэл</w:t>
      </w:r>
      <w:proofErr w:type="spellEnd"/>
      <w:r w:rsidRPr="00487E5C">
        <w:rPr>
          <w:rFonts w:eastAsiaTheme="minorHAnsi" w:cs="Arial"/>
          <w:color w:val="0D0D0D" w:themeColor="text1" w:themeTint="F2"/>
          <w:szCs w:val="24"/>
        </w:rPr>
        <w:t xml:space="preserve"> </w:t>
      </w:r>
      <w:proofErr w:type="spellStart"/>
      <w:r w:rsidRPr="00487E5C">
        <w:rPr>
          <w:rFonts w:eastAsiaTheme="minorHAnsi" w:cs="Arial"/>
          <w:color w:val="0D0D0D" w:themeColor="text1" w:themeTint="F2"/>
          <w:szCs w:val="24"/>
        </w:rPr>
        <w:t>өгөх</w:t>
      </w:r>
      <w:proofErr w:type="spellEnd"/>
      <w:r w:rsidRPr="00487E5C">
        <w:rPr>
          <w:rFonts w:eastAsiaTheme="minorHAnsi" w:cs="Arial"/>
          <w:color w:val="0D0D0D" w:themeColor="text1" w:themeTint="F2"/>
          <w:szCs w:val="24"/>
        </w:rPr>
        <w:t xml:space="preserve"> </w:t>
      </w:r>
      <w:proofErr w:type="spellStart"/>
      <w:r w:rsidRPr="00487E5C">
        <w:rPr>
          <w:rFonts w:eastAsiaTheme="minorHAnsi" w:cs="Arial"/>
          <w:color w:val="0D0D0D" w:themeColor="text1" w:themeTint="F2"/>
          <w:szCs w:val="24"/>
        </w:rPr>
        <w:t>ёстой</w:t>
      </w:r>
      <w:proofErr w:type="spellEnd"/>
      <w:r w:rsidRPr="00487E5C">
        <w:rPr>
          <w:rFonts w:eastAsiaTheme="minorHAnsi" w:cs="Arial"/>
          <w:color w:val="0D0D0D" w:themeColor="text1" w:themeTint="F2"/>
          <w:szCs w:val="24"/>
        </w:rPr>
        <w:t xml:space="preserve"> </w:t>
      </w:r>
      <w:proofErr w:type="spellStart"/>
      <w:r w:rsidRPr="00487E5C">
        <w:rPr>
          <w:rFonts w:eastAsiaTheme="minorHAnsi" w:cs="Arial"/>
          <w:color w:val="0D0D0D" w:themeColor="text1" w:themeTint="F2"/>
          <w:szCs w:val="24"/>
        </w:rPr>
        <w:t>бусад</w:t>
      </w:r>
      <w:proofErr w:type="spellEnd"/>
      <w:r w:rsidRPr="00487E5C">
        <w:rPr>
          <w:rFonts w:eastAsiaTheme="minorHAnsi" w:cs="Arial"/>
          <w:color w:val="0D0D0D" w:themeColor="text1" w:themeTint="F2"/>
          <w:szCs w:val="24"/>
        </w:rPr>
        <w:t xml:space="preserve"> </w:t>
      </w:r>
      <w:proofErr w:type="spellStart"/>
      <w:r w:rsidRPr="00487E5C">
        <w:rPr>
          <w:rFonts w:eastAsiaTheme="minorHAnsi" w:cs="Arial"/>
          <w:color w:val="0D0D0D" w:themeColor="text1" w:themeTint="F2"/>
          <w:szCs w:val="24"/>
        </w:rPr>
        <w:t>асуудал</w:t>
      </w:r>
      <w:proofErr w:type="spellEnd"/>
      <w:r w:rsidRPr="00487E5C">
        <w:rPr>
          <w:rFonts w:eastAsiaTheme="minorHAnsi" w:cs="Arial"/>
          <w:color w:val="0D0D0D" w:themeColor="text1" w:themeTint="F2"/>
          <w:szCs w:val="24"/>
        </w:rPr>
        <w:t xml:space="preserve">. </w:t>
      </w:r>
    </w:p>
    <w:p w14:paraId="0272BF24" w14:textId="77777777" w:rsidR="00AB08F6" w:rsidRDefault="00AB08F6" w:rsidP="000C7308">
      <w:pPr>
        <w:spacing w:after="0" w:line="276" w:lineRule="auto"/>
        <w:ind w:firstLine="426"/>
        <w:jc w:val="both"/>
        <w:rPr>
          <w:rFonts w:ascii="Arial" w:eastAsiaTheme="minorHAnsi" w:hAnsi="Arial" w:cs="Arial"/>
          <w:color w:val="0D0D0D" w:themeColor="text1" w:themeTint="F2"/>
          <w:sz w:val="24"/>
          <w:szCs w:val="24"/>
        </w:rPr>
      </w:pPr>
    </w:p>
    <w:p w14:paraId="0F8AAE70" w14:textId="3FF05828" w:rsidR="008C1D4A" w:rsidRPr="002C5462" w:rsidRDefault="008C1D4A" w:rsidP="00487E5C">
      <w:pPr>
        <w:spacing w:after="0" w:line="276" w:lineRule="auto"/>
        <w:ind w:firstLine="720"/>
        <w:jc w:val="both"/>
        <w:rPr>
          <w:rFonts w:ascii="Arial" w:eastAsiaTheme="minorHAnsi" w:hAnsi="Arial" w:cs="Arial"/>
          <w:color w:val="0D0D0D" w:themeColor="text1" w:themeTint="F2"/>
          <w:sz w:val="24"/>
          <w:szCs w:val="24"/>
        </w:rPr>
      </w:pPr>
      <w:proofErr w:type="spellStart"/>
      <w:r w:rsidRPr="002C5462">
        <w:rPr>
          <w:rFonts w:ascii="Arial" w:eastAsiaTheme="minorHAnsi" w:hAnsi="Arial" w:cs="Arial"/>
          <w:color w:val="0D0D0D" w:themeColor="text1" w:themeTint="F2"/>
          <w:sz w:val="24"/>
          <w:szCs w:val="24"/>
        </w:rPr>
        <w:t>Энэхүү</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журам</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нь</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сүлжээний</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операторуудад</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хүүхдийн</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хувийн</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мэдээллийг</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цуглуулах</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ашиглах</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зорилгодоо</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хүрэхэд</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шаардагдах</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хугацаанаас</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хэтрүүлэн</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хадгалахыг</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хориглож</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мэдээллийн</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аюулгүй</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байдлыг</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шифрлэх</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болон</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бусад</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аргыг</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хэрэглэхийг</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операторуудаас</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шаарддаг</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Үүнээс</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гадна</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сүлжээний</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операторууд</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хүүхдийн</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хувийн</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мэдээллийг</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ашиглахдаа</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захиргааны</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хууль</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тогтоомж</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эсхүл</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хоёр</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талын</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тохиролцсон</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ашиглалтын</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зорилго</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хүрээг</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зөрчихгүй</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байх</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ёстой</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Сүлжээний</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операторууд</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гуравдагч</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этгээдийн</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үйлдвэрлэгчдийг</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татах</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хүүхдийн</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хувийн</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мэдээллийг</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гуравдагч</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этгээдэд</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шилжүүлэхээс</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өмнө</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аюулгүй</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байдлын</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үнэлгээ</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хийсэн</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байх</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ёстой</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байдаг</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байна</w:t>
      </w:r>
      <w:proofErr w:type="spellEnd"/>
      <w:r w:rsidRPr="002C5462">
        <w:rPr>
          <w:rFonts w:ascii="Arial" w:eastAsiaTheme="minorHAnsi" w:hAnsi="Arial" w:cs="Arial"/>
          <w:color w:val="0D0D0D" w:themeColor="text1" w:themeTint="F2"/>
          <w:sz w:val="24"/>
          <w:szCs w:val="24"/>
        </w:rPr>
        <w:t>.</w:t>
      </w:r>
    </w:p>
    <w:p w14:paraId="105B93E3" w14:textId="77777777" w:rsidR="00724196" w:rsidRPr="002C5462" w:rsidRDefault="00724196" w:rsidP="000C7308">
      <w:pPr>
        <w:spacing w:after="0" w:line="276" w:lineRule="auto"/>
        <w:ind w:firstLine="426"/>
        <w:jc w:val="both"/>
        <w:rPr>
          <w:rFonts w:ascii="Arial" w:eastAsiaTheme="minorHAnsi" w:hAnsi="Arial" w:cs="Arial"/>
          <w:color w:val="0D0D0D" w:themeColor="text1" w:themeTint="F2"/>
          <w:sz w:val="24"/>
          <w:szCs w:val="24"/>
        </w:rPr>
      </w:pPr>
    </w:p>
    <w:p w14:paraId="4BB63B9C" w14:textId="291E1A3A" w:rsidR="008049B4" w:rsidRPr="002C5462" w:rsidRDefault="008C1D4A" w:rsidP="000C7308">
      <w:pPr>
        <w:spacing w:after="0" w:line="276" w:lineRule="auto"/>
        <w:ind w:firstLine="426"/>
        <w:jc w:val="both"/>
        <w:rPr>
          <w:rFonts w:ascii="Arial" w:eastAsiaTheme="minorHAnsi" w:hAnsi="Arial" w:cs="Arial"/>
          <w:color w:val="0D0D0D" w:themeColor="text1" w:themeTint="F2"/>
          <w:sz w:val="24"/>
          <w:szCs w:val="24"/>
        </w:rPr>
      </w:pPr>
      <w:proofErr w:type="spellStart"/>
      <w:r w:rsidRPr="002C5462">
        <w:rPr>
          <w:rFonts w:ascii="Arial" w:eastAsiaTheme="minorHAnsi" w:hAnsi="Arial" w:cs="Arial"/>
          <w:color w:val="0D0D0D" w:themeColor="text1" w:themeTint="F2"/>
          <w:sz w:val="24"/>
          <w:szCs w:val="24"/>
        </w:rPr>
        <w:t>Аливаа</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байгууллага</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хувь</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хүн</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энэхүү</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журмыг</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зөрчсөн</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үйлдлийг</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илрүүлсэн</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тохиолдолд</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интерн</w:t>
      </w:r>
      <w:proofErr w:type="spellEnd"/>
      <w:r w:rsidR="00632F76">
        <w:rPr>
          <w:rFonts w:ascii="Arial" w:eastAsiaTheme="minorHAnsi" w:hAnsi="Arial" w:cs="Arial"/>
          <w:color w:val="0D0D0D" w:themeColor="text1" w:themeTint="F2"/>
          <w:sz w:val="24"/>
          <w:szCs w:val="24"/>
          <w:lang w:val="mn-MN"/>
        </w:rPr>
        <w:t>э</w:t>
      </w:r>
      <w:proofErr w:type="spellStart"/>
      <w:r w:rsidRPr="002C5462">
        <w:rPr>
          <w:rFonts w:ascii="Arial" w:eastAsiaTheme="minorHAnsi" w:hAnsi="Arial" w:cs="Arial"/>
          <w:color w:val="0D0D0D" w:themeColor="text1" w:themeTint="F2"/>
          <w:sz w:val="24"/>
          <w:szCs w:val="24"/>
        </w:rPr>
        <w:t>тийн</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мэдээллийн</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хэлтэс</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эсхүл</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бусад</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холбогдох</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хэлтэст</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мэдээлж</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болно</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Сүлжээний</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операторууд</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хүүхдийн</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хувийн</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мэдээллийн</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аюулгүй</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байдлын</w:t>
      </w:r>
      <w:proofErr w:type="spellEnd"/>
      <w:r w:rsidRPr="002C5462">
        <w:rPr>
          <w:rFonts w:ascii="Arial" w:eastAsiaTheme="minorHAnsi" w:hAnsi="Arial" w:cs="Arial"/>
          <w:color w:val="0D0D0D" w:themeColor="text1" w:themeTint="F2"/>
          <w:sz w:val="24"/>
          <w:szCs w:val="24"/>
        </w:rPr>
        <w:t xml:space="preserve"> </w:t>
      </w:r>
      <w:r w:rsidR="00AB08F6">
        <w:rPr>
          <w:rFonts w:ascii="Arial" w:eastAsiaTheme="minorHAnsi" w:hAnsi="Arial" w:cs="Arial"/>
          <w:color w:val="0D0D0D" w:themeColor="text1" w:themeTint="F2"/>
          <w:sz w:val="24"/>
          <w:szCs w:val="24"/>
          <w:lang w:val="mn-MN"/>
        </w:rPr>
        <w:t>удирдлагыг</w:t>
      </w:r>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хангалтгүй</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хэрэгжүүлж</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аюулгүй</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байдлын</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томоохон</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эрсдэлт</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оруулсан</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аюулгүй</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байдлын</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зөрчил</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гарсан</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тохиолдолд</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интерн</w:t>
      </w:r>
      <w:proofErr w:type="spellEnd"/>
      <w:r w:rsidR="00632F76">
        <w:rPr>
          <w:rFonts w:ascii="Arial" w:eastAsiaTheme="minorHAnsi" w:hAnsi="Arial" w:cs="Arial"/>
          <w:color w:val="0D0D0D" w:themeColor="text1" w:themeTint="F2"/>
          <w:sz w:val="24"/>
          <w:szCs w:val="24"/>
          <w:lang w:val="mn-MN"/>
        </w:rPr>
        <w:t>э</w:t>
      </w:r>
      <w:proofErr w:type="spellStart"/>
      <w:r w:rsidRPr="002C5462">
        <w:rPr>
          <w:rFonts w:ascii="Arial" w:eastAsiaTheme="minorHAnsi" w:hAnsi="Arial" w:cs="Arial"/>
          <w:color w:val="0D0D0D" w:themeColor="text1" w:themeTint="F2"/>
          <w:sz w:val="24"/>
          <w:szCs w:val="24"/>
        </w:rPr>
        <w:t>тийн</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мэдээллийн</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алба</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нь</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үүргийнхээ</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дагуу</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хариуцлага</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гаргасан</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ажил</w:t>
      </w:r>
      <w:proofErr w:type="spellEnd"/>
      <w:r w:rsidR="00AB08F6">
        <w:rPr>
          <w:rFonts w:ascii="Arial" w:eastAsiaTheme="minorHAnsi" w:hAnsi="Arial" w:cs="Arial"/>
          <w:color w:val="0D0D0D" w:themeColor="text1" w:themeTint="F2"/>
          <w:sz w:val="24"/>
          <w:szCs w:val="24"/>
          <w:lang w:val="mn-MN"/>
        </w:rPr>
        <w:t>та</w:t>
      </w:r>
      <w:proofErr w:type="spellStart"/>
      <w:r w:rsidRPr="002C5462">
        <w:rPr>
          <w:rFonts w:ascii="Arial" w:eastAsiaTheme="minorHAnsi" w:hAnsi="Arial" w:cs="Arial"/>
          <w:color w:val="0D0D0D" w:themeColor="text1" w:themeTint="F2"/>
          <w:sz w:val="24"/>
          <w:szCs w:val="24"/>
        </w:rPr>
        <w:t>нтай</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ярилцах</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бөгөөд</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сүлжээний</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операторууд</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залруулга</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хийх</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аюулыг</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арилгах</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арга</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хэмжээг</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шуурхай</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авч</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ажиллана</w:t>
      </w:r>
      <w:proofErr w:type="spellEnd"/>
      <w:r w:rsidR="0052228C" w:rsidRPr="002C5462">
        <w:rPr>
          <w:rStyle w:val="FootnoteReference"/>
          <w:rFonts w:ascii="Arial" w:eastAsia="Times New Roman" w:hAnsi="Arial" w:cs="Arial"/>
          <w:color w:val="242424"/>
          <w:sz w:val="24"/>
          <w:szCs w:val="24"/>
          <w:lang w:val="mn-MN"/>
        </w:rPr>
        <w:footnoteReference w:id="34"/>
      </w:r>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Харин</w:t>
      </w:r>
      <w:proofErr w:type="spellEnd"/>
      <w:r w:rsidRPr="002C5462">
        <w:rPr>
          <w:rFonts w:ascii="Arial" w:eastAsiaTheme="minorHAnsi" w:hAnsi="Arial" w:cs="Arial"/>
          <w:color w:val="0D0D0D" w:themeColor="text1" w:themeTint="F2"/>
          <w:sz w:val="24"/>
          <w:szCs w:val="24"/>
        </w:rPr>
        <w:t xml:space="preserve"> </w:t>
      </w:r>
      <w:r w:rsidR="00632F76">
        <w:rPr>
          <w:rFonts w:ascii="Arial" w:eastAsiaTheme="minorHAnsi" w:hAnsi="Arial" w:cs="Arial"/>
          <w:color w:val="0D0D0D" w:themeColor="text1" w:themeTint="F2"/>
          <w:sz w:val="24"/>
          <w:szCs w:val="24"/>
          <w:lang w:val="mn-MN"/>
        </w:rPr>
        <w:t>тухайн</w:t>
      </w:r>
      <w:r w:rsidR="00632F76"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үүргээ</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биелүүлээгүй</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интерн</w:t>
      </w:r>
      <w:proofErr w:type="spellEnd"/>
      <w:r w:rsidR="00632F76">
        <w:rPr>
          <w:rFonts w:ascii="Arial" w:eastAsiaTheme="minorHAnsi" w:hAnsi="Arial" w:cs="Arial"/>
          <w:color w:val="0D0D0D" w:themeColor="text1" w:themeTint="F2"/>
          <w:sz w:val="24"/>
          <w:szCs w:val="24"/>
          <w:lang w:val="mn-MN"/>
        </w:rPr>
        <w:t>э</w:t>
      </w:r>
      <w:proofErr w:type="spellStart"/>
      <w:r w:rsidRPr="002C5462">
        <w:rPr>
          <w:rFonts w:ascii="Arial" w:eastAsiaTheme="minorHAnsi" w:hAnsi="Arial" w:cs="Arial"/>
          <w:color w:val="0D0D0D" w:themeColor="text1" w:themeTint="F2"/>
          <w:sz w:val="24"/>
          <w:szCs w:val="24"/>
        </w:rPr>
        <w:t>тийн</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мэдээллийн</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алба</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болон</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бусад</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холбогдох</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хэлтэст</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Кибер</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аюулгүй</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байдлын</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тухай</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хууль</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Интернэт</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мэдээллийн</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үйлчилгээний</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удирдлагын</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арга</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хэмжээ</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зэрэг</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холбогдох</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хууль</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тогтоомжид</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заасан</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хариуцлага</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болон</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эрүүгийн</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хариуцлага</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хүлээлгэхээр</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заасан</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байдаг</w:t>
      </w:r>
      <w:proofErr w:type="spellEnd"/>
      <w:r w:rsidRPr="002C5462">
        <w:rPr>
          <w:rFonts w:ascii="Arial" w:eastAsiaTheme="minorHAnsi" w:hAnsi="Arial" w:cs="Arial"/>
          <w:color w:val="0D0D0D" w:themeColor="text1" w:themeTint="F2"/>
          <w:sz w:val="24"/>
          <w:szCs w:val="24"/>
        </w:rPr>
        <w:t xml:space="preserve"> </w:t>
      </w:r>
      <w:proofErr w:type="spellStart"/>
      <w:r w:rsidRPr="002C5462">
        <w:rPr>
          <w:rFonts w:ascii="Arial" w:eastAsiaTheme="minorHAnsi" w:hAnsi="Arial" w:cs="Arial"/>
          <w:color w:val="0D0D0D" w:themeColor="text1" w:themeTint="F2"/>
          <w:sz w:val="24"/>
          <w:szCs w:val="24"/>
        </w:rPr>
        <w:t>байна</w:t>
      </w:r>
      <w:proofErr w:type="spellEnd"/>
      <w:r w:rsidR="00632F76" w:rsidRPr="002C5462">
        <w:rPr>
          <w:rStyle w:val="FootnoteReference"/>
          <w:rFonts w:ascii="Arial" w:eastAsia="Times New Roman" w:hAnsi="Arial" w:cs="Arial"/>
          <w:color w:val="242424"/>
          <w:sz w:val="24"/>
          <w:szCs w:val="24"/>
          <w:lang w:val="mn-MN"/>
        </w:rPr>
        <w:footnoteReference w:id="35"/>
      </w:r>
      <w:r w:rsidRPr="002C5462">
        <w:rPr>
          <w:rFonts w:ascii="Arial" w:eastAsiaTheme="minorHAnsi" w:hAnsi="Arial" w:cs="Arial"/>
          <w:color w:val="0D0D0D" w:themeColor="text1" w:themeTint="F2"/>
          <w:sz w:val="24"/>
          <w:szCs w:val="24"/>
        </w:rPr>
        <w:t>.</w:t>
      </w:r>
    </w:p>
    <w:p w14:paraId="3146B0C8" w14:textId="77777777" w:rsidR="0092627F" w:rsidRPr="002C5462" w:rsidRDefault="0092627F" w:rsidP="000C7308">
      <w:pPr>
        <w:spacing w:after="0" w:line="276" w:lineRule="auto"/>
        <w:jc w:val="both"/>
        <w:rPr>
          <w:rFonts w:ascii="Arial" w:eastAsiaTheme="minorHAnsi" w:hAnsi="Arial" w:cs="Arial"/>
          <w:b/>
          <w:bCs/>
          <w:color w:val="0D0D0D" w:themeColor="text1" w:themeTint="F2"/>
          <w:sz w:val="24"/>
          <w:szCs w:val="24"/>
          <w:lang w:val="mn-MN"/>
        </w:rPr>
      </w:pPr>
    </w:p>
    <w:p w14:paraId="243C2B7A" w14:textId="057EB649" w:rsidR="0002301F" w:rsidRPr="002C5462" w:rsidRDefault="0002301F" w:rsidP="000C7308">
      <w:pPr>
        <w:spacing w:after="0" w:line="276" w:lineRule="auto"/>
        <w:jc w:val="center"/>
        <w:rPr>
          <w:rFonts w:ascii="Arial" w:eastAsiaTheme="minorHAnsi" w:hAnsi="Arial" w:cs="Arial"/>
          <w:bCs/>
          <w:strike/>
          <w:color w:val="0D0D0D" w:themeColor="text1" w:themeTint="F2"/>
          <w:sz w:val="24"/>
          <w:szCs w:val="24"/>
          <w:lang w:val="mn-MN"/>
        </w:rPr>
      </w:pPr>
      <w:bookmarkStart w:id="19" w:name="_Hlk104850363"/>
      <w:r w:rsidRPr="002C5462">
        <w:rPr>
          <w:rFonts w:ascii="Arial" w:eastAsiaTheme="majorEastAsia" w:hAnsi="Arial" w:cs="Arial"/>
          <w:b/>
          <w:sz w:val="24"/>
          <w:szCs w:val="24"/>
          <w:lang w:val="mn-MN"/>
        </w:rPr>
        <w:t xml:space="preserve">ДОЛОО. </w:t>
      </w:r>
      <w:r w:rsidR="00FA56A9">
        <w:rPr>
          <w:rFonts w:ascii="Arial" w:eastAsiaTheme="majorEastAsia" w:hAnsi="Arial" w:cs="Arial"/>
          <w:b/>
          <w:sz w:val="24"/>
          <w:szCs w:val="24"/>
          <w:lang w:val="mn-MN"/>
        </w:rPr>
        <w:t>ДҮГНЭЛТ</w:t>
      </w:r>
    </w:p>
    <w:bookmarkEnd w:id="19"/>
    <w:p w14:paraId="027ED235" w14:textId="15F67E16" w:rsidR="00CA79A1" w:rsidRDefault="0002301F" w:rsidP="000C7308">
      <w:pPr>
        <w:spacing w:before="240" w:after="0" w:line="276" w:lineRule="auto"/>
        <w:ind w:firstLine="720"/>
        <w:jc w:val="both"/>
        <w:rPr>
          <w:rFonts w:ascii="Arial" w:eastAsiaTheme="minorEastAsia" w:hAnsi="Arial" w:cs="Arial"/>
          <w:sz w:val="24"/>
          <w:szCs w:val="24"/>
          <w:lang w:val="mn-MN"/>
        </w:rPr>
      </w:pPr>
      <w:r w:rsidRPr="002C5462">
        <w:rPr>
          <w:rFonts w:ascii="Arial" w:eastAsiaTheme="minorHAnsi" w:hAnsi="Arial" w:cs="Arial"/>
          <w:sz w:val="24"/>
          <w:szCs w:val="24"/>
          <w:lang w:val="mn-MN"/>
        </w:rPr>
        <w:lastRenderedPageBreak/>
        <w:t xml:space="preserve">Судлаачдын баг нь Хууль тогтоомжийн тухай хууль болон </w:t>
      </w:r>
      <w:r w:rsidRPr="002C5462">
        <w:rPr>
          <w:rFonts w:ascii="Arial" w:eastAsiaTheme="minorEastAsia" w:hAnsi="Arial" w:cs="Arial"/>
          <w:sz w:val="24"/>
          <w:szCs w:val="24"/>
          <w:lang w:val="mn-MN"/>
        </w:rPr>
        <w:t xml:space="preserve">Засгийн газрын 2016 оны 59 дүгээр тогтоолын 1 дүгээр хавсралтаар батлагдсан “Хууль тогтоомжийн хэрэгцээ, шаардлагыг урьдчилан тандан судлах аргачлал”-ын дагуу </w:t>
      </w:r>
      <w:r w:rsidR="00500C6A" w:rsidRPr="002C5462">
        <w:rPr>
          <w:rFonts w:ascii="Arial" w:eastAsiaTheme="minorEastAsia" w:hAnsi="Arial" w:cs="Arial"/>
          <w:b/>
          <w:sz w:val="24"/>
          <w:szCs w:val="24"/>
          <w:shd w:val="clear" w:color="auto" w:fill="FFFFFF"/>
          <w:lang w:val="mn-MN"/>
        </w:rPr>
        <w:t>Цахим орчинд хүүхдийн эрхийг хамгаалах</w:t>
      </w:r>
      <w:r w:rsidRPr="002C5462">
        <w:rPr>
          <w:rFonts w:ascii="Arial" w:eastAsiaTheme="minorEastAsia" w:hAnsi="Arial" w:cs="Arial"/>
          <w:sz w:val="24"/>
          <w:szCs w:val="24"/>
          <w:lang w:val="mn-MN"/>
        </w:rPr>
        <w:t xml:space="preserve"> тухай хуулийн төслийн хэрэгцээ, шаардлагыг урьдчилан тандан судалсан судалгааг хийж гүйцэтгэлээ.</w:t>
      </w:r>
      <w:r w:rsidR="00CA79A1">
        <w:rPr>
          <w:rFonts w:ascii="Arial" w:eastAsiaTheme="minorEastAsia" w:hAnsi="Arial" w:cs="Arial"/>
          <w:sz w:val="24"/>
          <w:szCs w:val="24"/>
          <w:lang w:val="mn-MN"/>
        </w:rPr>
        <w:t xml:space="preserve"> </w:t>
      </w:r>
    </w:p>
    <w:p w14:paraId="5436365B" w14:textId="12981F0A" w:rsidR="0024547D" w:rsidRDefault="00CA79A1" w:rsidP="000C7308">
      <w:pPr>
        <w:spacing w:before="240" w:after="0" w:line="276" w:lineRule="auto"/>
        <w:jc w:val="both"/>
        <w:rPr>
          <w:rFonts w:ascii="Arial" w:eastAsiaTheme="minorEastAsia" w:hAnsi="Arial" w:cs="Arial"/>
          <w:sz w:val="24"/>
          <w:szCs w:val="24"/>
          <w:lang w:val="mn-MN"/>
        </w:rPr>
      </w:pPr>
      <w:r>
        <w:rPr>
          <w:rFonts w:ascii="Arial" w:eastAsiaTheme="minorEastAsia" w:hAnsi="Arial" w:cs="Arial"/>
          <w:sz w:val="24"/>
          <w:szCs w:val="24"/>
          <w:lang w:val="mn-MN"/>
        </w:rPr>
        <w:tab/>
        <w:t xml:space="preserve">Цахим орчинд хүүхэд хамгааллын асуудал нэн чухалд тооцогдож, дэлхийн улс орнууд </w:t>
      </w:r>
      <w:r w:rsidR="0024547D">
        <w:rPr>
          <w:rFonts w:ascii="Arial" w:eastAsiaTheme="minorEastAsia" w:hAnsi="Arial" w:cs="Arial"/>
          <w:sz w:val="24"/>
          <w:szCs w:val="24"/>
          <w:lang w:val="mn-MN"/>
        </w:rPr>
        <w:t xml:space="preserve">анхаарлаа хандуулж хууль тогтоомжоо шинэтгэх болсон. Улс орнууд эл шинэтгэлийг хийхдээ </w:t>
      </w:r>
      <w:r w:rsidR="0024547D" w:rsidRPr="00487E5C">
        <w:rPr>
          <w:rFonts w:ascii="Arial" w:eastAsiaTheme="minorEastAsia" w:hAnsi="Arial" w:cs="Arial"/>
          <w:i/>
          <w:iCs/>
          <w:sz w:val="24"/>
          <w:szCs w:val="24"/>
          <w:lang w:val="mn-MN"/>
        </w:rPr>
        <w:t>нэгдүгээрт</w:t>
      </w:r>
      <w:r w:rsidR="0024547D">
        <w:rPr>
          <w:rFonts w:ascii="Arial" w:eastAsiaTheme="minorEastAsia" w:hAnsi="Arial" w:cs="Arial"/>
          <w:sz w:val="24"/>
          <w:szCs w:val="24"/>
          <w:lang w:val="mn-MN"/>
        </w:rPr>
        <w:t>, холбогдох хууль тогтоомжид нэмэлт, өөрчлөлт оруулах</w:t>
      </w:r>
      <w:r w:rsidR="0024547D">
        <w:rPr>
          <w:rFonts w:ascii="Arial" w:eastAsiaTheme="minorEastAsia" w:hAnsi="Arial" w:cs="Arial"/>
          <w:sz w:val="24"/>
          <w:szCs w:val="24"/>
        </w:rPr>
        <w:t xml:space="preserve">; </w:t>
      </w:r>
      <w:r w:rsidR="0024547D" w:rsidRPr="00487E5C">
        <w:rPr>
          <w:rFonts w:ascii="Arial" w:eastAsiaTheme="minorEastAsia" w:hAnsi="Arial" w:cs="Arial"/>
          <w:i/>
          <w:iCs/>
          <w:sz w:val="24"/>
          <w:szCs w:val="24"/>
          <w:lang w:val="mn-MN"/>
        </w:rPr>
        <w:t>хоёрдугаарт</w:t>
      </w:r>
      <w:r w:rsidR="0024547D">
        <w:rPr>
          <w:rFonts w:ascii="Arial" w:eastAsiaTheme="minorEastAsia" w:hAnsi="Arial" w:cs="Arial"/>
          <w:sz w:val="24"/>
          <w:szCs w:val="24"/>
          <w:lang w:val="mn-MN"/>
        </w:rPr>
        <w:t xml:space="preserve">, нарийвчилсан зохицуулалт бүхий хуулийн төсөл боловсруулж батлах гэсэн хоёр чиглэлийг баримталж байна. </w:t>
      </w:r>
    </w:p>
    <w:p w14:paraId="64498F6F" w14:textId="2BD68ADC" w:rsidR="00FA56A9" w:rsidRDefault="0024547D" w:rsidP="000C7308">
      <w:pPr>
        <w:spacing w:before="240" w:after="0" w:line="276" w:lineRule="auto"/>
        <w:jc w:val="both"/>
        <w:rPr>
          <w:rFonts w:ascii="Arial" w:eastAsiaTheme="minorEastAsia" w:hAnsi="Arial" w:cs="Arial"/>
          <w:sz w:val="24"/>
          <w:szCs w:val="24"/>
          <w:lang w:val="mn-MN"/>
        </w:rPr>
      </w:pPr>
      <w:r>
        <w:rPr>
          <w:rFonts w:ascii="Arial" w:eastAsiaTheme="minorEastAsia" w:hAnsi="Arial" w:cs="Arial"/>
          <w:sz w:val="24"/>
          <w:szCs w:val="24"/>
          <w:lang w:val="mn-MN"/>
        </w:rPr>
        <w:tab/>
        <w:t>Монгол Улсын хувьд цахим орчинд хүүхэд хамгааллын асуудлыг зохицуулахдаа Хүүхэд хамгааллын тухай хууль, Эрүүгийн хууль, Хүний хувийн мэдээллийг хамгаалах тухай хууль</w:t>
      </w:r>
      <w:r w:rsidR="00A15484">
        <w:rPr>
          <w:rFonts w:ascii="Arial" w:eastAsiaTheme="minorEastAsia" w:hAnsi="Arial" w:cs="Arial"/>
          <w:sz w:val="24"/>
          <w:szCs w:val="24"/>
          <w:lang w:val="mn-MN"/>
        </w:rPr>
        <w:t>, Хүүхдийн эрхийн тухай хууль, Гэмт хэрэг зөрчлөөс урьдчилан сэргийлэх тухай хууль</w:t>
      </w:r>
      <w:r>
        <w:rPr>
          <w:rFonts w:ascii="Arial" w:eastAsiaTheme="minorEastAsia" w:hAnsi="Arial" w:cs="Arial"/>
          <w:sz w:val="24"/>
          <w:szCs w:val="24"/>
          <w:lang w:val="mn-MN"/>
        </w:rPr>
        <w:t xml:space="preserve"> зэрэг хууль тогтоомжоор зохицуулсан боловч тус харилцаанд оролцогч талуудын эрх үүрэг, цахим дарамт, заналхийлэл,</w:t>
      </w:r>
      <w:r w:rsidR="00FA56A9">
        <w:rPr>
          <w:rFonts w:ascii="Arial" w:eastAsiaTheme="minorEastAsia" w:hAnsi="Arial" w:cs="Arial"/>
          <w:sz w:val="24"/>
          <w:szCs w:val="24"/>
          <w:lang w:val="mn-MN"/>
        </w:rPr>
        <w:t xml:space="preserve"> түүнээс урьдчилан сэргийлэх, хамгаалах, </w:t>
      </w:r>
      <w:r w:rsidR="00E27ABC">
        <w:rPr>
          <w:rFonts w:ascii="Arial" w:eastAsiaTheme="minorEastAsia" w:hAnsi="Arial" w:cs="Arial"/>
          <w:sz w:val="24"/>
          <w:szCs w:val="24"/>
          <w:lang w:val="mn-MN"/>
        </w:rPr>
        <w:t>мэдээллийн шүүлтийн цогц үйл ажиллага</w:t>
      </w:r>
      <w:r w:rsidR="00FA56A9">
        <w:rPr>
          <w:rFonts w:ascii="Arial" w:eastAsiaTheme="minorEastAsia" w:hAnsi="Arial" w:cs="Arial"/>
          <w:sz w:val="24"/>
          <w:szCs w:val="24"/>
          <w:lang w:val="mn-MN"/>
        </w:rPr>
        <w:t xml:space="preserve">а, эцэг эхийн хяналт, хүүхдийг цахим орчинд ороход хязгаарлах зэрэг асуудлыг зохицуулаагүй байна. </w:t>
      </w:r>
    </w:p>
    <w:p w14:paraId="6099EC44" w14:textId="5AF1188C" w:rsidR="00AC7C8B" w:rsidRPr="00AC7C8B" w:rsidRDefault="00AC7C8B" w:rsidP="000C7308">
      <w:pPr>
        <w:spacing w:before="240" w:after="0" w:line="276" w:lineRule="auto"/>
        <w:jc w:val="both"/>
        <w:rPr>
          <w:rFonts w:ascii="Arial" w:eastAsiaTheme="minorEastAsia" w:hAnsi="Arial" w:cs="Arial"/>
          <w:sz w:val="24"/>
          <w:szCs w:val="24"/>
          <w:lang w:val="mn-MN"/>
        </w:rPr>
      </w:pPr>
      <w:r>
        <w:rPr>
          <w:rFonts w:ascii="Arial" w:eastAsiaTheme="minorEastAsia" w:hAnsi="Arial" w:cs="Arial"/>
          <w:sz w:val="24"/>
          <w:szCs w:val="24"/>
          <w:lang w:val="mn-MN"/>
        </w:rPr>
        <w:tab/>
        <w:t xml:space="preserve">Хүүхэд, эцэг, эхээс авсан судалгаанаас үзвэл  хүүхдүүд </w:t>
      </w:r>
      <w:r w:rsidRPr="00AC7C8B">
        <w:rPr>
          <w:rFonts w:ascii="Arial" w:eastAsiaTheme="minorEastAsia" w:hAnsi="Arial" w:cs="Arial"/>
          <w:sz w:val="24"/>
          <w:szCs w:val="24"/>
          <w:lang w:val="mn-MN"/>
        </w:rPr>
        <w:t xml:space="preserve"> интернэтийг 2-4 цаг хүртэлх хугацаанд хэрэглэдэг, интернэтийг ихэвчлэн нийтийн сүлжээ (Фэйсбүүк, инстаграмм, твиттер, youtube, Tik tok зэрэг)-нд холбогдох, найз нөхөдийн харилцаа холбоо тогтооход хэрэглэдэг, интернэт хэрэглээний цаг болон агуулгад эцэг эхийн хяналт сул байдаг, интернэтэд буруу зүйлд уруу татсан агуулга бүхий мэдээ, мэдээлэлтэй тааралддаг </w:t>
      </w:r>
      <w:r>
        <w:rPr>
          <w:rFonts w:ascii="Arial" w:eastAsiaTheme="minorEastAsia" w:hAnsi="Arial" w:cs="Arial"/>
          <w:sz w:val="24"/>
          <w:szCs w:val="24"/>
          <w:lang w:val="mn-MN"/>
        </w:rPr>
        <w:t xml:space="preserve">гэсэн байхын зэрэгцээ эцэг эх нь </w:t>
      </w:r>
      <w:r w:rsidRPr="00AC7C8B">
        <w:rPr>
          <w:rFonts w:ascii="Arial" w:eastAsiaTheme="minorEastAsia" w:hAnsi="Arial" w:cs="Arial"/>
          <w:sz w:val="24"/>
          <w:szCs w:val="24"/>
          <w:lang w:val="mn-MN"/>
        </w:rPr>
        <w:t xml:space="preserve">хүүхдүүд цахим орчинд дарамт шахалтанд өртөж байгаагүй, хүүхэд цахим дарамтанд өртөж байсан тухай гэр бүлийнхэндээ хэлдэггүй, цахим орчинд хүүхэд хамгааллын талаар мэдлэг дунд эсхүл бага зэрэг гэсэн хариултуудыг дийлэнх нь сонгосон байгаа бөгөөд тусгайлсан хууль гаргах нь зүйтэй гэсэн саналыг </w:t>
      </w:r>
      <w:r>
        <w:rPr>
          <w:rFonts w:ascii="Arial" w:eastAsiaTheme="minorEastAsia" w:hAnsi="Arial" w:cs="Arial"/>
          <w:sz w:val="24"/>
          <w:szCs w:val="24"/>
          <w:lang w:val="mn-MN"/>
        </w:rPr>
        <w:t xml:space="preserve">ихэвчлэн </w:t>
      </w:r>
      <w:r w:rsidRPr="00AC7C8B">
        <w:rPr>
          <w:rFonts w:ascii="Arial" w:eastAsiaTheme="minorEastAsia" w:hAnsi="Arial" w:cs="Arial"/>
          <w:sz w:val="24"/>
          <w:szCs w:val="24"/>
          <w:lang w:val="mn-MN"/>
        </w:rPr>
        <w:t xml:space="preserve">гаргасан байна. </w:t>
      </w:r>
    </w:p>
    <w:p w14:paraId="0DBBA7DD" w14:textId="05CEAE94" w:rsidR="00FA56A9" w:rsidRDefault="00FA56A9" w:rsidP="000C7308">
      <w:pPr>
        <w:spacing w:before="240" w:after="0" w:line="276" w:lineRule="auto"/>
        <w:ind w:firstLine="720"/>
        <w:jc w:val="both"/>
        <w:rPr>
          <w:rFonts w:ascii="Arial" w:eastAsiaTheme="minorEastAsia" w:hAnsi="Arial" w:cs="Arial"/>
          <w:sz w:val="24"/>
          <w:szCs w:val="24"/>
          <w:shd w:val="clear" w:color="auto" w:fill="FFFFFF"/>
          <w:lang w:val="mn-MN"/>
        </w:rPr>
      </w:pPr>
      <w:r>
        <w:rPr>
          <w:rFonts w:ascii="Arial" w:eastAsiaTheme="minorEastAsia" w:hAnsi="Arial" w:cs="Arial"/>
          <w:sz w:val="24"/>
          <w:szCs w:val="24"/>
          <w:lang w:val="mn-MN"/>
        </w:rPr>
        <w:t xml:space="preserve">Энэ нь цахим орчинд хүүхэд дарамтанд орох, заналхийлэлд өртөх, </w:t>
      </w:r>
      <w:r w:rsidRPr="002C5462">
        <w:rPr>
          <w:rFonts w:ascii="Arial" w:eastAsiaTheme="minorEastAsia" w:hAnsi="Arial" w:cs="Arial"/>
          <w:sz w:val="24"/>
          <w:szCs w:val="24"/>
          <w:shd w:val="clear" w:color="auto" w:fill="FFFFFF"/>
          <w:lang w:val="mn-MN"/>
        </w:rPr>
        <w:t>цахим дээрэлхэл, гадуурхал, гүтгэлэг, доромжлол, хууль бус контент, сурталчилгаанд өртөх зэрэг байдлаар илэрч</w:t>
      </w:r>
      <w:r>
        <w:rPr>
          <w:rFonts w:ascii="Arial" w:eastAsiaTheme="minorEastAsia" w:hAnsi="Arial" w:cs="Arial"/>
          <w:sz w:val="24"/>
          <w:szCs w:val="24"/>
          <w:shd w:val="clear" w:color="auto" w:fill="FFFFFF"/>
        </w:rPr>
        <w:t xml:space="preserve">, </w:t>
      </w:r>
      <w:r>
        <w:rPr>
          <w:rFonts w:ascii="Arial" w:eastAsiaTheme="minorEastAsia" w:hAnsi="Arial" w:cs="Arial"/>
          <w:sz w:val="24"/>
          <w:szCs w:val="24"/>
          <w:shd w:val="clear" w:color="auto" w:fill="FFFFFF"/>
          <w:lang w:val="mn-MN"/>
        </w:rPr>
        <w:t>улмаар</w:t>
      </w:r>
      <w:r w:rsidRPr="002C5462">
        <w:rPr>
          <w:rFonts w:ascii="Arial" w:eastAsiaTheme="minorEastAsia" w:hAnsi="Arial" w:cs="Arial"/>
          <w:sz w:val="24"/>
          <w:szCs w:val="24"/>
          <w:shd w:val="clear" w:color="auto" w:fill="FFFFFF"/>
          <w:lang w:val="mn-MN"/>
        </w:rPr>
        <w:t xml:space="preserve"> энэ нь донтох, ёс суртахуун, хүмүүжлийн доголдолтой болох, сэтгэл гутралд орох, эцэст нь амиа хорлоход хүргэх зэрэг тодорхой үр дагаврыг хүүхдэд бий болг</w:t>
      </w:r>
      <w:r>
        <w:rPr>
          <w:rFonts w:ascii="Arial" w:eastAsiaTheme="minorEastAsia" w:hAnsi="Arial" w:cs="Arial"/>
          <w:sz w:val="24"/>
          <w:szCs w:val="24"/>
          <w:shd w:val="clear" w:color="auto" w:fill="FFFFFF"/>
          <w:lang w:val="mn-MN"/>
        </w:rPr>
        <w:t>ох бол</w:t>
      </w:r>
      <w:r w:rsidRPr="002C5462">
        <w:rPr>
          <w:rFonts w:ascii="Arial" w:eastAsiaTheme="minorEastAsia" w:hAnsi="Arial" w:cs="Arial"/>
          <w:sz w:val="24"/>
          <w:szCs w:val="24"/>
          <w:shd w:val="clear" w:color="auto" w:fill="FFFFFF"/>
          <w:lang w:val="mn-MN"/>
        </w:rPr>
        <w:t>сон тул цахим орчинд хүүхдийн эрхийг хамгаалах асуудалд онцгойлон анхаарал хандуулах шаардлагыг бий болгосон</w:t>
      </w:r>
      <w:r>
        <w:rPr>
          <w:rFonts w:ascii="Arial" w:eastAsiaTheme="minorEastAsia" w:hAnsi="Arial" w:cs="Arial"/>
          <w:sz w:val="24"/>
          <w:szCs w:val="24"/>
          <w:shd w:val="clear" w:color="auto" w:fill="FFFFFF"/>
          <w:lang w:val="mn-MN"/>
        </w:rPr>
        <w:t xml:space="preserve"> байна</w:t>
      </w:r>
      <w:r w:rsidRPr="002C5462">
        <w:rPr>
          <w:rFonts w:ascii="Arial" w:eastAsiaTheme="minorEastAsia" w:hAnsi="Arial" w:cs="Arial"/>
          <w:sz w:val="24"/>
          <w:szCs w:val="24"/>
          <w:shd w:val="clear" w:color="auto" w:fill="FFFFFF"/>
          <w:lang w:val="mn-MN"/>
        </w:rPr>
        <w:t xml:space="preserve">. </w:t>
      </w:r>
    </w:p>
    <w:p w14:paraId="1D1BA7EC" w14:textId="7EF99420" w:rsidR="00FA56A9" w:rsidRPr="002C5462" w:rsidRDefault="00FA56A9" w:rsidP="000C7308">
      <w:pPr>
        <w:spacing w:after="0" w:line="276" w:lineRule="auto"/>
        <w:jc w:val="center"/>
        <w:rPr>
          <w:rFonts w:ascii="Arial" w:eastAsiaTheme="minorHAnsi" w:hAnsi="Arial" w:cs="Arial"/>
          <w:bCs/>
          <w:strike/>
          <w:color w:val="0D0D0D" w:themeColor="text1" w:themeTint="F2"/>
          <w:sz w:val="24"/>
          <w:szCs w:val="24"/>
          <w:lang w:val="mn-MN"/>
        </w:rPr>
      </w:pPr>
      <w:r>
        <w:rPr>
          <w:rFonts w:ascii="Arial" w:eastAsiaTheme="majorEastAsia" w:hAnsi="Arial" w:cs="Arial"/>
          <w:b/>
          <w:sz w:val="24"/>
          <w:szCs w:val="24"/>
          <w:lang w:val="mn-MN"/>
        </w:rPr>
        <w:t>НАЙМ</w:t>
      </w:r>
      <w:r w:rsidRPr="002C5462">
        <w:rPr>
          <w:rFonts w:ascii="Arial" w:eastAsiaTheme="majorEastAsia" w:hAnsi="Arial" w:cs="Arial"/>
          <w:b/>
          <w:sz w:val="24"/>
          <w:szCs w:val="24"/>
          <w:lang w:val="mn-MN"/>
        </w:rPr>
        <w:t>. ЗӨВЛӨМЖ</w:t>
      </w:r>
    </w:p>
    <w:p w14:paraId="21853BD2" w14:textId="77777777" w:rsidR="001F7F68" w:rsidRDefault="001F7F68" w:rsidP="000C7308">
      <w:pPr>
        <w:spacing w:before="240" w:after="0" w:line="276" w:lineRule="auto"/>
        <w:ind w:firstLine="720"/>
        <w:jc w:val="both"/>
        <w:rPr>
          <w:rFonts w:ascii="Arial" w:eastAsiaTheme="minorEastAsia" w:hAnsi="Arial" w:cs="Arial"/>
          <w:sz w:val="24"/>
          <w:szCs w:val="24"/>
          <w:lang w:val="mn-MN"/>
        </w:rPr>
      </w:pPr>
      <w:r>
        <w:rPr>
          <w:rFonts w:ascii="Arial" w:eastAsiaTheme="minorEastAsia" w:hAnsi="Arial" w:cs="Arial"/>
          <w:sz w:val="24"/>
          <w:szCs w:val="24"/>
          <w:lang w:val="mn-MN"/>
        </w:rPr>
        <w:t xml:space="preserve">Цахим орчин дахь хүүхэд хамгаалалтай холбогдон үүсэх харилцааг зохицуулсан эрх зүйн хэм хэмжээг нэгэн голомтод төвлөрүүлж бие даасан хууль батлан гаргах хэрэгцээ шаардлага нэгэнт үүссэн байна. </w:t>
      </w:r>
    </w:p>
    <w:p w14:paraId="02257B93" w14:textId="3A81E3EA" w:rsidR="00D30459" w:rsidRDefault="001F7F68" w:rsidP="000C7308">
      <w:pPr>
        <w:spacing w:before="240" w:after="0" w:line="276" w:lineRule="auto"/>
        <w:ind w:firstLine="720"/>
        <w:jc w:val="both"/>
        <w:rPr>
          <w:rFonts w:ascii="Arial" w:eastAsiaTheme="minorEastAsia" w:hAnsi="Arial" w:cs="Arial"/>
          <w:sz w:val="24"/>
          <w:szCs w:val="24"/>
          <w:lang w:val="mn-MN"/>
        </w:rPr>
      </w:pPr>
      <w:r>
        <w:rPr>
          <w:rFonts w:ascii="Arial" w:eastAsiaTheme="minorEastAsia" w:hAnsi="Arial" w:cs="Arial"/>
          <w:sz w:val="24"/>
          <w:szCs w:val="24"/>
          <w:lang w:val="mn-MN"/>
        </w:rPr>
        <w:t>Ц</w:t>
      </w:r>
      <w:r w:rsidR="00EF7738">
        <w:rPr>
          <w:rFonts w:ascii="Arial" w:eastAsiaTheme="minorEastAsia" w:hAnsi="Arial" w:cs="Arial"/>
          <w:sz w:val="24"/>
          <w:szCs w:val="24"/>
          <w:lang w:val="mn-MN"/>
        </w:rPr>
        <w:t xml:space="preserve">ахим орчинд үүсэх харилцаа нь шинжлэх ухаан, техник, технологийн ололтоос </w:t>
      </w:r>
      <w:r w:rsidR="00D30459">
        <w:rPr>
          <w:rFonts w:ascii="Arial" w:eastAsiaTheme="minorEastAsia" w:hAnsi="Arial" w:cs="Arial"/>
          <w:sz w:val="24"/>
          <w:szCs w:val="24"/>
          <w:lang w:val="mn-MN"/>
        </w:rPr>
        <w:t xml:space="preserve">шууд </w:t>
      </w:r>
      <w:r w:rsidR="00EF7738">
        <w:rPr>
          <w:rFonts w:ascii="Arial" w:eastAsiaTheme="minorEastAsia" w:hAnsi="Arial" w:cs="Arial"/>
          <w:sz w:val="24"/>
          <w:szCs w:val="24"/>
          <w:lang w:val="mn-MN"/>
        </w:rPr>
        <w:t>хамааралтай</w:t>
      </w:r>
      <w:r w:rsidR="00D30459">
        <w:rPr>
          <w:rFonts w:ascii="Arial" w:eastAsiaTheme="minorEastAsia" w:hAnsi="Arial" w:cs="Arial"/>
          <w:sz w:val="24"/>
          <w:szCs w:val="24"/>
          <w:lang w:val="mn-MN"/>
        </w:rPr>
        <w:t xml:space="preserve"> </w:t>
      </w:r>
      <w:r>
        <w:rPr>
          <w:rFonts w:ascii="Arial" w:eastAsiaTheme="minorEastAsia" w:hAnsi="Arial" w:cs="Arial"/>
          <w:sz w:val="24"/>
          <w:szCs w:val="24"/>
          <w:lang w:val="mn-MN"/>
        </w:rPr>
        <w:t>байдаг онцлогийг</w:t>
      </w:r>
      <w:r w:rsidR="00D30459">
        <w:rPr>
          <w:rFonts w:ascii="Arial" w:eastAsiaTheme="minorEastAsia" w:hAnsi="Arial" w:cs="Arial"/>
          <w:sz w:val="24"/>
          <w:szCs w:val="24"/>
          <w:lang w:val="mn-MN"/>
        </w:rPr>
        <w:t xml:space="preserve"> харгалзахын зэрэгцээ х</w:t>
      </w:r>
      <w:r w:rsidR="00D30459" w:rsidRPr="00EF7738">
        <w:rPr>
          <w:rFonts w:ascii="Arial" w:eastAsiaTheme="minorEastAsia" w:hAnsi="Arial" w:cs="Arial"/>
          <w:sz w:val="24"/>
          <w:szCs w:val="24"/>
          <w:lang w:val="mn-MN"/>
        </w:rPr>
        <w:t xml:space="preserve">үүхдийн бие </w:t>
      </w:r>
      <w:r w:rsidR="00D30459" w:rsidRPr="00EF7738">
        <w:rPr>
          <w:rFonts w:ascii="Arial" w:eastAsiaTheme="minorEastAsia" w:hAnsi="Arial" w:cs="Arial"/>
          <w:sz w:val="24"/>
          <w:szCs w:val="24"/>
          <w:lang w:val="mn-MN"/>
        </w:rPr>
        <w:lastRenderedPageBreak/>
        <w:t>махбод, оюун санаа, ой ухаан, сэтгэц, зан байдал, харилцаа</w:t>
      </w:r>
      <w:r w:rsidR="00D30459">
        <w:rPr>
          <w:rFonts w:ascii="Arial" w:eastAsiaTheme="minorEastAsia" w:hAnsi="Arial" w:cs="Arial"/>
          <w:sz w:val="24"/>
          <w:szCs w:val="24"/>
          <w:lang w:val="mn-MN"/>
        </w:rPr>
        <w:t xml:space="preserve"> нь гэр бүл, төрийн бодлогын төвд байх онцлогийг </w:t>
      </w:r>
      <w:r>
        <w:rPr>
          <w:rFonts w:ascii="Arial" w:eastAsiaTheme="minorEastAsia" w:hAnsi="Arial" w:cs="Arial"/>
          <w:sz w:val="24"/>
          <w:szCs w:val="24"/>
          <w:lang w:val="mn-MN"/>
        </w:rPr>
        <w:t xml:space="preserve">мөн харгалзаж </w:t>
      </w:r>
      <w:r w:rsidR="00D30459">
        <w:rPr>
          <w:rFonts w:ascii="Arial" w:eastAsiaTheme="minorEastAsia" w:hAnsi="Arial" w:cs="Arial"/>
          <w:sz w:val="24"/>
          <w:szCs w:val="24"/>
          <w:lang w:val="mn-MN"/>
        </w:rPr>
        <w:t xml:space="preserve">зохистой тусгасан бие даасан хууль гаргах нь </w:t>
      </w:r>
      <w:r>
        <w:rPr>
          <w:rFonts w:ascii="Arial" w:eastAsiaTheme="minorEastAsia" w:hAnsi="Arial" w:cs="Arial"/>
          <w:sz w:val="24"/>
          <w:szCs w:val="24"/>
          <w:lang w:val="mn-MN"/>
        </w:rPr>
        <w:t xml:space="preserve">цахим орчны зүй бус, хор хөнөөлтэй нөлөөлөл болох цахим дарамт, заналхийлэл, </w:t>
      </w:r>
      <w:r w:rsidRPr="001F7F68">
        <w:rPr>
          <w:rFonts w:ascii="Arial" w:eastAsiaTheme="minorEastAsia" w:hAnsi="Arial" w:cs="Arial"/>
          <w:sz w:val="24"/>
          <w:szCs w:val="24"/>
          <w:lang w:val="mn-MN"/>
        </w:rPr>
        <w:t>цахим сүлжээ ашиглан хүүхдийг садар самуунд уруу татах</w:t>
      </w:r>
      <w:r>
        <w:rPr>
          <w:rFonts w:ascii="Arial" w:eastAsiaTheme="minorEastAsia" w:hAnsi="Arial" w:cs="Arial"/>
          <w:sz w:val="24"/>
          <w:szCs w:val="24"/>
          <w:lang w:val="mn-MN"/>
        </w:rPr>
        <w:t xml:space="preserve">, гэмт хэрэг, зөрчилд уруу татах, улмаар амиа хорлохоос ирээдүй хойч үеээ хамгаалах, </w:t>
      </w:r>
      <w:r w:rsidRPr="001F7F68">
        <w:rPr>
          <w:rFonts w:ascii="Arial" w:eastAsiaTheme="minorEastAsia" w:hAnsi="Arial" w:cs="Arial"/>
          <w:sz w:val="24"/>
          <w:szCs w:val="24"/>
          <w:lang w:val="mn-MN"/>
        </w:rPr>
        <w:t>иргэдийн эрх, эрх чөлөөний аюулгүй байдал</w:t>
      </w:r>
      <w:r w:rsidR="00670181">
        <w:rPr>
          <w:rFonts w:ascii="Arial" w:eastAsiaTheme="minorEastAsia" w:hAnsi="Arial" w:cs="Arial"/>
          <w:sz w:val="24"/>
          <w:szCs w:val="24"/>
          <w:lang w:val="mn-MN"/>
        </w:rPr>
        <w:t xml:space="preserve">, </w:t>
      </w:r>
      <w:r w:rsidRPr="001F7F68">
        <w:rPr>
          <w:rFonts w:ascii="Arial" w:eastAsiaTheme="minorEastAsia" w:hAnsi="Arial" w:cs="Arial"/>
          <w:sz w:val="24"/>
          <w:szCs w:val="24"/>
          <w:lang w:val="mn-MN"/>
        </w:rPr>
        <w:t xml:space="preserve">мэдээллийн аюулгүй </w:t>
      </w:r>
      <w:r>
        <w:rPr>
          <w:rFonts w:ascii="Arial" w:eastAsiaTheme="minorEastAsia" w:hAnsi="Arial" w:cs="Arial"/>
          <w:sz w:val="24"/>
          <w:szCs w:val="24"/>
          <w:lang w:val="mn-MN"/>
        </w:rPr>
        <w:t>байдлы</w:t>
      </w:r>
      <w:r w:rsidR="00670181">
        <w:rPr>
          <w:rFonts w:ascii="Arial" w:eastAsiaTheme="minorEastAsia" w:hAnsi="Arial" w:cs="Arial"/>
          <w:sz w:val="24"/>
          <w:szCs w:val="24"/>
          <w:lang w:val="mn-MN"/>
        </w:rPr>
        <w:t>г</w:t>
      </w:r>
      <w:r>
        <w:rPr>
          <w:rFonts w:ascii="Arial" w:eastAsiaTheme="minorEastAsia" w:hAnsi="Arial" w:cs="Arial"/>
          <w:sz w:val="24"/>
          <w:szCs w:val="24"/>
          <w:lang w:val="mn-MN"/>
        </w:rPr>
        <w:t xml:space="preserve"> хамгаалах гол арга зам хэмээн үзэж байна. </w:t>
      </w:r>
      <w:r w:rsidR="00D30459">
        <w:rPr>
          <w:rFonts w:ascii="Arial" w:eastAsiaTheme="minorEastAsia" w:hAnsi="Arial" w:cs="Arial"/>
          <w:sz w:val="24"/>
          <w:szCs w:val="24"/>
          <w:lang w:val="mn-MN"/>
        </w:rPr>
        <w:t xml:space="preserve"> </w:t>
      </w:r>
    </w:p>
    <w:p w14:paraId="2B6DF042" w14:textId="77777777" w:rsidR="0072579F" w:rsidRPr="002C5462" w:rsidRDefault="0072579F" w:rsidP="000C7308">
      <w:pPr>
        <w:spacing w:line="276" w:lineRule="auto"/>
        <w:jc w:val="center"/>
        <w:rPr>
          <w:rFonts w:ascii="Arial" w:eastAsia="Arial" w:hAnsi="Arial" w:cs="Arial"/>
          <w:b/>
          <w:bCs/>
          <w:noProof/>
          <w:sz w:val="24"/>
          <w:szCs w:val="24"/>
          <w:lang w:val="mn-MN"/>
        </w:rPr>
      </w:pPr>
    </w:p>
    <w:p w14:paraId="1BE58F34" w14:textId="4D167E62" w:rsidR="00CB7ECC" w:rsidRDefault="00CB7ECC" w:rsidP="000C7308">
      <w:pPr>
        <w:spacing w:line="276" w:lineRule="auto"/>
        <w:jc w:val="center"/>
        <w:rPr>
          <w:rFonts w:ascii="Arial" w:eastAsia="Arial" w:hAnsi="Arial" w:cs="Arial"/>
          <w:b/>
          <w:bCs/>
          <w:noProof/>
          <w:sz w:val="24"/>
          <w:szCs w:val="24"/>
          <w:lang w:val="mn-MN"/>
        </w:rPr>
      </w:pPr>
      <w:r w:rsidRPr="002C5462">
        <w:rPr>
          <w:rFonts w:ascii="Arial" w:eastAsia="Arial" w:hAnsi="Arial" w:cs="Arial"/>
          <w:b/>
          <w:bCs/>
          <w:noProof/>
          <w:sz w:val="24"/>
          <w:szCs w:val="24"/>
          <w:lang w:val="mn-MN"/>
        </w:rPr>
        <w:t>....оОо....</w:t>
      </w:r>
    </w:p>
    <w:p w14:paraId="4C34D7D7" w14:textId="05A728E8" w:rsidR="002D03B9" w:rsidRPr="002C5462" w:rsidRDefault="002D03B9" w:rsidP="000C7308">
      <w:pPr>
        <w:spacing w:line="276" w:lineRule="auto"/>
        <w:jc w:val="center"/>
        <w:rPr>
          <w:rFonts w:ascii="Arial" w:hAnsi="Arial" w:cs="Arial"/>
          <w:b/>
          <w:sz w:val="24"/>
          <w:szCs w:val="24"/>
          <w:lang w:val="mn-MN"/>
        </w:rPr>
      </w:pPr>
      <w:r w:rsidRPr="002C5462">
        <w:rPr>
          <w:rFonts w:ascii="Arial" w:hAnsi="Arial" w:cs="Arial"/>
          <w:b/>
          <w:sz w:val="24"/>
          <w:szCs w:val="24"/>
          <w:lang w:val="mn-MN"/>
        </w:rPr>
        <w:t>АШИГЛАСАН ЭХ СУРВАЛЖ</w:t>
      </w:r>
    </w:p>
    <w:p w14:paraId="22493D22" w14:textId="77777777" w:rsidR="002D03B9" w:rsidRPr="002C5462" w:rsidRDefault="002D03B9" w:rsidP="000C7308">
      <w:pPr>
        <w:spacing w:line="276" w:lineRule="auto"/>
        <w:jc w:val="center"/>
        <w:rPr>
          <w:rFonts w:ascii="Arial" w:hAnsi="Arial" w:cs="Arial"/>
          <w:b/>
          <w:sz w:val="24"/>
          <w:szCs w:val="24"/>
          <w:lang w:val="mn-MN"/>
        </w:rPr>
      </w:pPr>
    </w:p>
    <w:p w14:paraId="6EBAF5A6" w14:textId="77777777" w:rsidR="002D03B9" w:rsidRPr="002C5462" w:rsidRDefault="002D03B9" w:rsidP="000C7308">
      <w:pPr>
        <w:spacing w:line="276" w:lineRule="auto"/>
        <w:jc w:val="both"/>
        <w:rPr>
          <w:rFonts w:ascii="Arial" w:hAnsi="Arial" w:cs="Arial"/>
          <w:b/>
          <w:sz w:val="24"/>
          <w:szCs w:val="24"/>
          <w:lang w:val="mn-MN"/>
        </w:rPr>
      </w:pPr>
      <w:bookmarkStart w:id="20" w:name="_Hlk104887850"/>
      <w:r w:rsidRPr="002C5462">
        <w:rPr>
          <w:rFonts w:ascii="Arial" w:hAnsi="Arial" w:cs="Arial"/>
          <w:b/>
          <w:sz w:val="24"/>
          <w:szCs w:val="24"/>
          <w:lang w:val="mn-MN"/>
        </w:rPr>
        <w:t>Нэг. Хууль, эрх зүйн акт</w:t>
      </w:r>
    </w:p>
    <w:p w14:paraId="156ED945" w14:textId="77777777" w:rsidR="002D03B9" w:rsidRPr="002C5462" w:rsidRDefault="002D03B9" w:rsidP="00BD4E95">
      <w:pPr>
        <w:numPr>
          <w:ilvl w:val="0"/>
          <w:numId w:val="5"/>
        </w:numPr>
        <w:spacing w:line="276" w:lineRule="auto"/>
        <w:contextualSpacing/>
        <w:jc w:val="both"/>
        <w:rPr>
          <w:rFonts w:ascii="Arial" w:hAnsi="Arial" w:cs="Arial"/>
          <w:sz w:val="24"/>
          <w:szCs w:val="24"/>
          <w:lang w:val="mn-MN"/>
        </w:rPr>
      </w:pPr>
      <w:r w:rsidRPr="002C5462">
        <w:rPr>
          <w:rFonts w:ascii="Arial" w:hAnsi="Arial" w:cs="Arial"/>
          <w:sz w:val="24"/>
          <w:szCs w:val="24"/>
          <w:lang w:val="mn-MN"/>
        </w:rPr>
        <w:t>Монгол Улсын Үндсэн хууль, 1992.</w:t>
      </w:r>
    </w:p>
    <w:p w14:paraId="6E1FF5D7" w14:textId="77777777" w:rsidR="002D03B9" w:rsidRPr="002C5462" w:rsidRDefault="002D03B9" w:rsidP="00BD4E95">
      <w:pPr>
        <w:numPr>
          <w:ilvl w:val="0"/>
          <w:numId w:val="5"/>
        </w:numPr>
        <w:spacing w:line="276" w:lineRule="auto"/>
        <w:contextualSpacing/>
        <w:jc w:val="both"/>
        <w:rPr>
          <w:rFonts w:ascii="Arial" w:hAnsi="Arial" w:cs="Arial"/>
          <w:sz w:val="24"/>
          <w:szCs w:val="24"/>
          <w:lang w:val="mn-MN"/>
        </w:rPr>
      </w:pPr>
      <w:r w:rsidRPr="002C5462">
        <w:rPr>
          <w:rFonts w:ascii="Arial" w:eastAsia="Verdana" w:hAnsi="Arial" w:cs="Arial"/>
          <w:sz w:val="24"/>
          <w:szCs w:val="24"/>
          <w:lang w:val="mn-MN"/>
        </w:rPr>
        <w:t>Хууль тогтоомжийн тухай хууль</w:t>
      </w:r>
      <w:r w:rsidRPr="002C5462">
        <w:rPr>
          <w:rFonts w:ascii="Arial" w:eastAsia="Verdana" w:hAnsi="Arial" w:cs="Arial"/>
          <w:sz w:val="24"/>
          <w:szCs w:val="24"/>
        </w:rPr>
        <w:t>, 2015</w:t>
      </w:r>
      <w:r w:rsidRPr="002C5462">
        <w:rPr>
          <w:rFonts w:ascii="Arial" w:eastAsia="Verdana" w:hAnsi="Arial" w:cs="Arial"/>
          <w:sz w:val="24"/>
          <w:szCs w:val="24"/>
          <w:lang w:val="mn-MN"/>
        </w:rPr>
        <w:t>.</w:t>
      </w:r>
    </w:p>
    <w:p w14:paraId="5B2726B9" w14:textId="73BD3607" w:rsidR="002D03B9" w:rsidRPr="00487E5C" w:rsidRDefault="002D03B9" w:rsidP="00BD4E95">
      <w:pPr>
        <w:numPr>
          <w:ilvl w:val="0"/>
          <w:numId w:val="5"/>
        </w:numPr>
        <w:spacing w:line="276" w:lineRule="auto"/>
        <w:contextualSpacing/>
        <w:jc w:val="both"/>
        <w:rPr>
          <w:rFonts w:ascii="Arial" w:hAnsi="Arial" w:cs="Arial"/>
          <w:sz w:val="24"/>
          <w:szCs w:val="24"/>
          <w:lang w:val="mn-MN"/>
        </w:rPr>
      </w:pPr>
      <w:r w:rsidRPr="002C5462">
        <w:rPr>
          <w:rFonts w:ascii="Arial" w:eastAsia="Verdana" w:hAnsi="Arial" w:cs="Arial"/>
          <w:sz w:val="24"/>
          <w:szCs w:val="24"/>
          <w:lang w:val="mn-MN"/>
        </w:rPr>
        <w:t>Иргэний хууль, 2002.</w:t>
      </w:r>
    </w:p>
    <w:p w14:paraId="3CCEB10A" w14:textId="7A3D3023" w:rsidR="00813FD5" w:rsidRPr="00487E5C" w:rsidRDefault="00813FD5" w:rsidP="00BD4E95">
      <w:pPr>
        <w:numPr>
          <w:ilvl w:val="0"/>
          <w:numId w:val="5"/>
        </w:numPr>
        <w:spacing w:line="276" w:lineRule="auto"/>
        <w:contextualSpacing/>
        <w:jc w:val="both"/>
        <w:rPr>
          <w:rFonts w:ascii="Arial" w:hAnsi="Arial" w:cs="Arial"/>
          <w:sz w:val="24"/>
          <w:szCs w:val="24"/>
          <w:lang w:val="mn-MN"/>
        </w:rPr>
      </w:pPr>
      <w:r>
        <w:rPr>
          <w:rFonts w:ascii="Arial" w:eastAsia="Verdana" w:hAnsi="Arial" w:cs="Arial"/>
          <w:sz w:val="24"/>
          <w:szCs w:val="24"/>
          <w:lang w:val="mn-MN"/>
        </w:rPr>
        <w:t>Эрүүгийн хууль</w:t>
      </w:r>
      <w:r w:rsidR="00016FED">
        <w:rPr>
          <w:rFonts w:ascii="Arial" w:eastAsia="Verdana" w:hAnsi="Arial" w:cs="Arial"/>
          <w:sz w:val="24"/>
          <w:szCs w:val="24"/>
          <w:lang w:val="mn-MN"/>
        </w:rPr>
        <w:t>, 2015</w:t>
      </w:r>
    </w:p>
    <w:p w14:paraId="0DA89A37" w14:textId="605BBA62" w:rsidR="00813FD5" w:rsidRPr="00487E5C" w:rsidRDefault="00813FD5" w:rsidP="00BD4E95">
      <w:pPr>
        <w:numPr>
          <w:ilvl w:val="0"/>
          <w:numId w:val="5"/>
        </w:numPr>
        <w:spacing w:line="276" w:lineRule="auto"/>
        <w:contextualSpacing/>
        <w:jc w:val="both"/>
        <w:rPr>
          <w:rFonts w:ascii="Arial" w:hAnsi="Arial" w:cs="Arial"/>
          <w:sz w:val="24"/>
          <w:szCs w:val="24"/>
          <w:lang w:val="mn-MN"/>
        </w:rPr>
      </w:pPr>
      <w:r>
        <w:rPr>
          <w:rFonts w:ascii="Arial" w:eastAsia="Verdana" w:hAnsi="Arial" w:cs="Arial"/>
          <w:sz w:val="24"/>
          <w:szCs w:val="24"/>
          <w:lang w:val="mn-MN"/>
        </w:rPr>
        <w:t>Зөрчлийн тухай хууль</w:t>
      </w:r>
      <w:r w:rsidR="00016FED">
        <w:rPr>
          <w:rFonts w:ascii="Arial" w:eastAsia="Verdana" w:hAnsi="Arial" w:cs="Arial"/>
          <w:sz w:val="24"/>
          <w:szCs w:val="24"/>
          <w:lang w:val="mn-MN"/>
        </w:rPr>
        <w:t>, 2017</w:t>
      </w:r>
    </w:p>
    <w:p w14:paraId="3F6BD75D" w14:textId="7E01ADE7" w:rsidR="00813FD5" w:rsidRPr="002C5462" w:rsidRDefault="00813FD5" w:rsidP="00BD4E95">
      <w:pPr>
        <w:numPr>
          <w:ilvl w:val="0"/>
          <w:numId w:val="5"/>
        </w:numPr>
        <w:spacing w:line="276" w:lineRule="auto"/>
        <w:contextualSpacing/>
        <w:jc w:val="both"/>
        <w:rPr>
          <w:rFonts w:ascii="Arial" w:hAnsi="Arial" w:cs="Arial"/>
          <w:sz w:val="24"/>
          <w:szCs w:val="24"/>
          <w:lang w:val="mn-MN"/>
        </w:rPr>
      </w:pPr>
      <w:r>
        <w:rPr>
          <w:rFonts w:ascii="Arial" w:eastAsia="Verdana" w:hAnsi="Arial" w:cs="Arial"/>
          <w:sz w:val="24"/>
          <w:szCs w:val="24"/>
          <w:lang w:val="mn-MN"/>
        </w:rPr>
        <w:t xml:space="preserve">Гэмт хэрэг, зөрчлөөс урьдчилан сэргийлэх </w:t>
      </w:r>
      <w:r w:rsidR="00016FED">
        <w:rPr>
          <w:rFonts w:ascii="Arial" w:eastAsia="Verdana" w:hAnsi="Arial" w:cs="Arial"/>
          <w:sz w:val="24"/>
          <w:szCs w:val="24"/>
          <w:lang w:val="mn-MN"/>
        </w:rPr>
        <w:t xml:space="preserve">тухай хууль, 2019 </w:t>
      </w:r>
    </w:p>
    <w:p w14:paraId="6488A068" w14:textId="07AFE6B3" w:rsidR="001261D1" w:rsidRPr="002C5462" w:rsidRDefault="001261D1" w:rsidP="00BD4E95">
      <w:pPr>
        <w:numPr>
          <w:ilvl w:val="0"/>
          <w:numId w:val="5"/>
        </w:numPr>
        <w:spacing w:line="276" w:lineRule="auto"/>
        <w:contextualSpacing/>
        <w:jc w:val="both"/>
        <w:rPr>
          <w:rFonts w:ascii="Arial" w:hAnsi="Arial" w:cs="Arial"/>
          <w:sz w:val="24"/>
          <w:szCs w:val="24"/>
          <w:lang w:val="mn-MN"/>
        </w:rPr>
      </w:pPr>
      <w:r w:rsidRPr="002C5462">
        <w:rPr>
          <w:rFonts w:ascii="Arial" w:hAnsi="Arial" w:cs="Arial"/>
          <w:sz w:val="24"/>
          <w:szCs w:val="24"/>
          <w:lang w:val="mn-MN"/>
        </w:rPr>
        <w:t>Зар сурталчилгааны тухай хууль</w:t>
      </w:r>
      <w:r w:rsidRPr="002C5462">
        <w:rPr>
          <w:rFonts w:ascii="Arial" w:hAnsi="Arial" w:cs="Arial"/>
          <w:sz w:val="24"/>
          <w:szCs w:val="24"/>
        </w:rPr>
        <w:t>, 2002</w:t>
      </w:r>
      <w:r w:rsidRPr="002C5462">
        <w:rPr>
          <w:rFonts w:ascii="Arial" w:hAnsi="Arial" w:cs="Arial"/>
          <w:sz w:val="24"/>
          <w:szCs w:val="24"/>
          <w:lang w:val="mn-MN"/>
        </w:rPr>
        <w:t>.</w:t>
      </w:r>
    </w:p>
    <w:p w14:paraId="02321050" w14:textId="5303ADA5" w:rsidR="001261D1" w:rsidRPr="002C5462" w:rsidRDefault="003405A9" w:rsidP="00BD4E95">
      <w:pPr>
        <w:numPr>
          <w:ilvl w:val="0"/>
          <w:numId w:val="5"/>
        </w:numPr>
        <w:spacing w:line="276" w:lineRule="auto"/>
        <w:contextualSpacing/>
        <w:jc w:val="both"/>
        <w:rPr>
          <w:rFonts w:ascii="Arial" w:hAnsi="Arial" w:cs="Arial"/>
          <w:sz w:val="24"/>
          <w:szCs w:val="24"/>
          <w:lang w:val="mn-MN"/>
        </w:rPr>
      </w:pPr>
      <w:r w:rsidRPr="002C5462">
        <w:rPr>
          <w:rFonts w:ascii="Arial" w:hAnsi="Arial" w:cs="Arial"/>
          <w:sz w:val="24"/>
          <w:szCs w:val="24"/>
          <w:lang w:val="mn-MN"/>
        </w:rPr>
        <w:t>Садар самуун явдалтай тэмцэх тухай хууль, 1998.</w:t>
      </w:r>
    </w:p>
    <w:p w14:paraId="4F2966C9" w14:textId="41C23D13" w:rsidR="001A6EB5" w:rsidRPr="002C5462" w:rsidRDefault="001A6EB5" w:rsidP="00BD4E95">
      <w:pPr>
        <w:numPr>
          <w:ilvl w:val="0"/>
          <w:numId w:val="5"/>
        </w:numPr>
        <w:spacing w:line="276" w:lineRule="auto"/>
        <w:contextualSpacing/>
        <w:jc w:val="both"/>
        <w:rPr>
          <w:rFonts w:ascii="Arial" w:hAnsi="Arial" w:cs="Arial"/>
          <w:sz w:val="24"/>
          <w:szCs w:val="24"/>
          <w:lang w:val="mn-MN"/>
        </w:rPr>
      </w:pPr>
      <w:r w:rsidRPr="002C5462">
        <w:rPr>
          <w:rFonts w:ascii="Arial" w:hAnsi="Arial" w:cs="Arial"/>
          <w:sz w:val="24"/>
          <w:szCs w:val="24"/>
          <w:lang w:val="mn-MN"/>
        </w:rPr>
        <w:t>Хүүхэд хамгааллын тухай хууль, 2016.</w:t>
      </w:r>
    </w:p>
    <w:p w14:paraId="53ADD4D9" w14:textId="472E93FB" w:rsidR="00455077" w:rsidRDefault="00455077" w:rsidP="00BD4E95">
      <w:pPr>
        <w:numPr>
          <w:ilvl w:val="0"/>
          <w:numId w:val="5"/>
        </w:numPr>
        <w:spacing w:line="276" w:lineRule="auto"/>
        <w:contextualSpacing/>
        <w:jc w:val="both"/>
        <w:rPr>
          <w:rFonts w:ascii="Arial" w:hAnsi="Arial" w:cs="Arial"/>
          <w:sz w:val="24"/>
          <w:szCs w:val="24"/>
          <w:lang w:val="mn-MN"/>
        </w:rPr>
      </w:pPr>
      <w:r w:rsidRPr="002C5462">
        <w:rPr>
          <w:rFonts w:ascii="Arial" w:hAnsi="Arial" w:cs="Arial"/>
          <w:sz w:val="24"/>
          <w:szCs w:val="24"/>
          <w:lang w:val="mn-MN"/>
        </w:rPr>
        <w:t>Хүүхдийн эрхийн тухай хууль, 2016.</w:t>
      </w:r>
    </w:p>
    <w:p w14:paraId="60EFEFB5" w14:textId="40919F5A" w:rsidR="00813FD5" w:rsidRDefault="00813FD5" w:rsidP="00BD4E95">
      <w:pPr>
        <w:numPr>
          <w:ilvl w:val="0"/>
          <w:numId w:val="5"/>
        </w:numPr>
        <w:spacing w:line="276" w:lineRule="auto"/>
        <w:contextualSpacing/>
        <w:jc w:val="both"/>
        <w:rPr>
          <w:rFonts w:ascii="Arial" w:hAnsi="Arial" w:cs="Arial"/>
          <w:sz w:val="24"/>
          <w:szCs w:val="24"/>
          <w:lang w:val="mn-MN"/>
        </w:rPr>
      </w:pPr>
      <w:r>
        <w:rPr>
          <w:rFonts w:ascii="Arial" w:hAnsi="Arial" w:cs="Arial"/>
          <w:sz w:val="24"/>
          <w:szCs w:val="24"/>
          <w:lang w:val="mn-MN"/>
        </w:rPr>
        <w:t>Хүн худалдаалахтай тэмцэх тухай хууль</w:t>
      </w:r>
      <w:r w:rsidR="00016FED">
        <w:rPr>
          <w:rFonts w:ascii="Arial" w:hAnsi="Arial" w:cs="Arial"/>
          <w:sz w:val="24"/>
          <w:szCs w:val="24"/>
          <w:lang w:val="mn-MN"/>
        </w:rPr>
        <w:t>, 2012</w:t>
      </w:r>
    </w:p>
    <w:p w14:paraId="3B981E11" w14:textId="07C2CEA2" w:rsidR="00813FD5" w:rsidRDefault="00813FD5" w:rsidP="00BD4E95">
      <w:pPr>
        <w:numPr>
          <w:ilvl w:val="0"/>
          <w:numId w:val="5"/>
        </w:numPr>
        <w:spacing w:line="276" w:lineRule="auto"/>
        <w:contextualSpacing/>
        <w:jc w:val="both"/>
        <w:rPr>
          <w:rFonts w:ascii="Arial" w:hAnsi="Arial" w:cs="Arial"/>
          <w:sz w:val="24"/>
          <w:szCs w:val="24"/>
          <w:lang w:val="mn-MN"/>
        </w:rPr>
      </w:pPr>
      <w:r>
        <w:rPr>
          <w:rFonts w:ascii="Arial" w:hAnsi="Arial" w:cs="Arial"/>
          <w:sz w:val="24"/>
          <w:szCs w:val="24"/>
          <w:lang w:val="mn-MN"/>
        </w:rPr>
        <w:t>Оюуны өмчийн тухай хууль</w:t>
      </w:r>
      <w:r w:rsidR="00016FED">
        <w:rPr>
          <w:rFonts w:ascii="Arial" w:hAnsi="Arial" w:cs="Arial"/>
          <w:sz w:val="24"/>
          <w:szCs w:val="24"/>
          <w:lang w:val="mn-MN"/>
        </w:rPr>
        <w:t xml:space="preserve">, 2020 </w:t>
      </w:r>
    </w:p>
    <w:p w14:paraId="62316A8F" w14:textId="4F16679C" w:rsidR="00813FD5" w:rsidRDefault="00813FD5" w:rsidP="00BD4E95">
      <w:pPr>
        <w:numPr>
          <w:ilvl w:val="0"/>
          <w:numId w:val="5"/>
        </w:numPr>
        <w:spacing w:line="276" w:lineRule="auto"/>
        <w:contextualSpacing/>
        <w:jc w:val="both"/>
        <w:rPr>
          <w:rFonts w:ascii="Arial" w:hAnsi="Arial" w:cs="Arial"/>
          <w:sz w:val="24"/>
          <w:szCs w:val="24"/>
          <w:lang w:val="mn-MN"/>
        </w:rPr>
      </w:pPr>
      <w:r>
        <w:rPr>
          <w:rFonts w:ascii="Arial" w:hAnsi="Arial" w:cs="Arial"/>
          <w:sz w:val="24"/>
          <w:szCs w:val="24"/>
          <w:lang w:val="mn-MN"/>
        </w:rPr>
        <w:t>Хүний хувийн мэдээлэл хамгаалах тухай хууль</w:t>
      </w:r>
      <w:r w:rsidR="00016FED">
        <w:rPr>
          <w:rFonts w:ascii="Arial" w:hAnsi="Arial" w:cs="Arial"/>
          <w:sz w:val="24"/>
          <w:szCs w:val="24"/>
          <w:lang w:val="mn-MN"/>
        </w:rPr>
        <w:t>, 2021</w:t>
      </w:r>
    </w:p>
    <w:p w14:paraId="191B2E5F" w14:textId="61267948" w:rsidR="00813FD5" w:rsidRDefault="00813FD5" w:rsidP="00BD4E95">
      <w:pPr>
        <w:numPr>
          <w:ilvl w:val="0"/>
          <w:numId w:val="5"/>
        </w:numPr>
        <w:spacing w:line="276" w:lineRule="auto"/>
        <w:contextualSpacing/>
        <w:jc w:val="both"/>
        <w:rPr>
          <w:rFonts w:ascii="Arial" w:hAnsi="Arial" w:cs="Arial"/>
          <w:sz w:val="24"/>
          <w:szCs w:val="24"/>
          <w:lang w:val="mn-MN"/>
        </w:rPr>
      </w:pPr>
      <w:r>
        <w:rPr>
          <w:rFonts w:ascii="Arial" w:hAnsi="Arial" w:cs="Arial"/>
          <w:sz w:val="24"/>
          <w:szCs w:val="24"/>
          <w:lang w:val="mn-MN"/>
        </w:rPr>
        <w:t>Кибер аюулгүй байдлын тухай хууль</w:t>
      </w:r>
      <w:r w:rsidR="00016FED">
        <w:rPr>
          <w:rFonts w:ascii="Arial" w:hAnsi="Arial" w:cs="Arial"/>
          <w:sz w:val="24"/>
          <w:szCs w:val="24"/>
          <w:lang w:val="mn-MN"/>
        </w:rPr>
        <w:t>, 2021</w:t>
      </w:r>
    </w:p>
    <w:p w14:paraId="1F23CF40" w14:textId="34D8FC3D" w:rsidR="00813FD5" w:rsidRDefault="00813FD5" w:rsidP="00BD4E95">
      <w:pPr>
        <w:numPr>
          <w:ilvl w:val="0"/>
          <w:numId w:val="5"/>
        </w:numPr>
        <w:spacing w:line="276" w:lineRule="auto"/>
        <w:contextualSpacing/>
        <w:jc w:val="both"/>
        <w:rPr>
          <w:rFonts w:ascii="Arial" w:hAnsi="Arial" w:cs="Arial"/>
          <w:sz w:val="24"/>
          <w:szCs w:val="24"/>
          <w:lang w:val="mn-MN"/>
        </w:rPr>
      </w:pPr>
      <w:r>
        <w:rPr>
          <w:rFonts w:ascii="Arial" w:hAnsi="Arial" w:cs="Arial"/>
          <w:sz w:val="24"/>
          <w:szCs w:val="24"/>
          <w:lang w:val="mn-MN"/>
        </w:rPr>
        <w:t>Хэвлэл мэдээллийн эрх чөлөөний тухай хууль</w:t>
      </w:r>
      <w:r w:rsidR="00016FED">
        <w:rPr>
          <w:rFonts w:ascii="Arial" w:hAnsi="Arial" w:cs="Arial"/>
          <w:sz w:val="24"/>
          <w:szCs w:val="24"/>
          <w:lang w:val="mn-MN"/>
        </w:rPr>
        <w:t>, 1998</w:t>
      </w:r>
    </w:p>
    <w:p w14:paraId="5332E555" w14:textId="20F67136" w:rsidR="00813FD5" w:rsidRPr="002C5462" w:rsidRDefault="00813FD5" w:rsidP="00BD4E95">
      <w:pPr>
        <w:numPr>
          <w:ilvl w:val="0"/>
          <w:numId w:val="5"/>
        </w:numPr>
        <w:spacing w:line="276" w:lineRule="auto"/>
        <w:contextualSpacing/>
        <w:jc w:val="both"/>
        <w:rPr>
          <w:rFonts w:ascii="Arial" w:hAnsi="Arial" w:cs="Arial"/>
          <w:sz w:val="24"/>
          <w:szCs w:val="24"/>
          <w:lang w:val="mn-MN"/>
        </w:rPr>
      </w:pPr>
      <w:r w:rsidRPr="00813FD5">
        <w:rPr>
          <w:rFonts w:ascii="Arial" w:hAnsi="Arial" w:cs="Arial"/>
          <w:sz w:val="24"/>
          <w:szCs w:val="24"/>
          <w:lang w:val="mn-MN"/>
        </w:rPr>
        <w:t>Мансууруулах эм, сэтгэцэд нөлөөт бодисын эргэлтэд хяналт тавих тухай хууль</w:t>
      </w:r>
      <w:r w:rsidR="00016FED">
        <w:rPr>
          <w:rFonts w:ascii="Arial" w:hAnsi="Arial" w:cs="Arial"/>
          <w:sz w:val="24"/>
          <w:szCs w:val="24"/>
          <w:lang w:val="mn-MN"/>
        </w:rPr>
        <w:t>, 2002</w:t>
      </w:r>
    </w:p>
    <w:p w14:paraId="378EED90" w14:textId="77777777" w:rsidR="002D03B9" w:rsidRPr="002C5462" w:rsidRDefault="002D03B9" w:rsidP="00BD4E95">
      <w:pPr>
        <w:numPr>
          <w:ilvl w:val="0"/>
          <w:numId w:val="5"/>
        </w:numPr>
        <w:spacing w:line="276" w:lineRule="auto"/>
        <w:contextualSpacing/>
        <w:jc w:val="both"/>
        <w:rPr>
          <w:rFonts w:ascii="Arial" w:hAnsi="Arial" w:cs="Arial"/>
          <w:sz w:val="24"/>
          <w:szCs w:val="24"/>
          <w:lang w:val="mn-MN"/>
        </w:rPr>
      </w:pPr>
      <w:r w:rsidRPr="002C5462">
        <w:rPr>
          <w:rFonts w:ascii="Arial" w:hAnsi="Arial" w:cs="Arial"/>
          <w:sz w:val="24"/>
          <w:szCs w:val="24"/>
          <w:lang w:val="mn-MN"/>
        </w:rPr>
        <w:t>Засгийн газрын тусгай сангийн тухай хууль, 2019.</w:t>
      </w:r>
    </w:p>
    <w:p w14:paraId="503AB8D8" w14:textId="77777777" w:rsidR="002D03B9" w:rsidRPr="002C5462" w:rsidRDefault="002D03B9" w:rsidP="00BD4E95">
      <w:pPr>
        <w:numPr>
          <w:ilvl w:val="0"/>
          <w:numId w:val="5"/>
        </w:numPr>
        <w:spacing w:line="276" w:lineRule="auto"/>
        <w:contextualSpacing/>
        <w:jc w:val="both"/>
        <w:rPr>
          <w:rFonts w:ascii="Arial" w:hAnsi="Arial" w:cs="Arial"/>
          <w:sz w:val="24"/>
          <w:szCs w:val="24"/>
          <w:lang w:val="mn-MN"/>
        </w:rPr>
      </w:pPr>
      <w:r w:rsidRPr="002C5462">
        <w:rPr>
          <w:rFonts w:ascii="Arial" w:eastAsia="Arial" w:hAnsi="Arial" w:cs="Arial"/>
          <w:noProof/>
          <w:sz w:val="24"/>
          <w:szCs w:val="24"/>
          <w:lang w:val="mn-MN"/>
        </w:rPr>
        <w:t xml:space="preserve">“Монгол Улсын хууль тогтоомжийг 2024 он хүртэл боловсронгуй болгох үндсэн чиглэл”. </w:t>
      </w:r>
      <w:r w:rsidRPr="002C5462">
        <w:rPr>
          <w:rFonts w:ascii="Arial" w:eastAsiaTheme="minorEastAsia" w:hAnsi="Arial" w:cs="Arial"/>
          <w:sz w:val="24"/>
          <w:szCs w:val="24"/>
          <w:lang w:val="mn-MN"/>
        </w:rPr>
        <w:t>Монгол Улсын Их Хурлын</w:t>
      </w:r>
      <w:r w:rsidRPr="002C5462">
        <w:rPr>
          <w:rFonts w:ascii="Arial" w:eastAsia="Arial" w:hAnsi="Arial" w:cs="Arial"/>
          <w:noProof/>
          <w:sz w:val="24"/>
          <w:szCs w:val="24"/>
          <w:lang w:val="mn-MN"/>
        </w:rPr>
        <w:t xml:space="preserve"> 12 дугаар тогтоол, 2021.</w:t>
      </w:r>
    </w:p>
    <w:p w14:paraId="77D21DCB" w14:textId="5202BFD0" w:rsidR="002D03B9" w:rsidRPr="002C5462" w:rsidRDefault="002D03B9" w:rsidP="00BD4E95">
      <w:pPr>
        <w:numPr>
          <w:ilvl w:val="0"/>
          <w:numId w:val="5"/>
        </w:numPr>
        <w:spacing w:line="276" w:lineRule="auto"/>
        <w:contextualSpacing/>
        <w:jc w:val="both"/>
        <w:rPr>
          <w:rFonts w:ascii="Arial" w:hAnsi="Arial" w:cs="Arial"/>
          <w:sz w:val="24"/>
          <w:szCs w:val="24"/>
          <w:lang w:val="mn-MN"/>
        </w:rPr>
      </w:pPr>
      <w:r w:rsidRPr="002C5462">
        <w:rPr>
          <w:rFonts w:ascii="Arial" w:eastAsiaTheme="minorEastAsia" w:hAnsi="Arial" w:cs="Arial"/>
          <w:sz w:val="24"/>
          <w:szCs w:val="24"/>
          <w:lang w:val="mn-MN"/>
        </w:rPr>
        <w:t>Хууль тогтоомжийн хэрэгцээ, шаардлагыг урьдчилан тандан судлах аргачлал, Засгийн газрын 59 дүгээр тогтоол. 2016.</w:t>
      </w:r>
    </w:p>
    <w:p w14:paraId="4E8562B5" w14:textId="7DABBF7E" w:rsidR="00A63518" w:rsidRPr="002C5462" w:rsidRDefault="00A63518" w:rsidP="00BD4E95">
      <w:pPr>
        <w:numPr>
          <w:ilvl w:val="0"/>
          <w:numId w:val="5"/>
        </w:numPr>
        <w:spacing w:line="276" w:lineRule="auto"/>
        <w:contextualSpacing/>
        <w:jc w:val="both"/>
        <w:rPr>
          <w:rStyle w:val="Strong"/>
          <w:rFonts w:ascii="Arial" w:hAnsi="Arial" w:cs="Arial"/>
          <w:b w:val="0"/>
          <w:bCs w:val="0"/>
          <w:sz w:val="24"/>
          <w:szCs w:val="24"/>
          <w:lang w:val="mn-MN"/>
        </w:rPr>
      </w:pPr>
      <w:r w:rsidRPr="002C5462">
        <w:rPr>
          <w:rFonts w:ascii="Arial" w:eastAsiaTheme="minorEastAsia" w:hAnsi="Arial" w:cs="Arial"/>
          <w:sz w:val="24"/>
          <w:szCs w:val="24"/>
          <w:shd w:val="clear" w:color="auto" w:fill="FFFFFF"/>
          <w:lang w:val="mn-MN"/>
        </w:rPr>
        <w:t xml:space="preserve">Хүүхдийн эрхийн тухай Нэгдсэн Үндэстний Байгууллагын конвенц, </w:t>
      </w:r>
      <w:r w:rsidRPr="002C5462">
        <w:rPr>
          <w:rFonts w:ascii="Arial" w:eastAsiaTheme="minorEastAsia" w:hAnsi="Arial" w:cs="Arial"/>
          <w:sz w:val="24"/>
          <w:szCs w:val="24"/>
          <w:shd w:val="clear" w:color="auto" w:fill="FFFFFF"/>
        </w:rPr>
        <w:t>1989</w:t>
      </w:r>
    </w:p>
    <w:p w14:paraId="40D06962" w14:textId="77777777" w:rsidR="002D03B9" w:rsidRPr="002C5462" w:rsidRDefault="002D03B9" w:rsidP="000C7308">
      <w:pPr>
        <w:spacing w:line="276" w:lineRule="auto"/>
        <w:jc w:val="both"/>
        <w:rPr>
          <w:rFonts w:ascii="Arial" w:hAnsi="Arial" w:cs="Arial"/>
          <w:sz w:val="24"/>
          <w:szCs w:val="24"/>
          <w:lang w:val="mn-MN"/>
        </w:rPr>
      </w:pPr>
    </w:p>
    <w:p w14:paraId="1667AA66" w14:textId="77777777" w:rsidR="002D03B9" w:rsidRPr="002C5462" w:rsidRDefault="002D03B9" w:rsidP="000C7308">
      <w:pPr>
        <w:spacing w:line="276" w:lineRule="auto"/>
        <w:jc w:val="both"/>
        <w:rPr>
          <w:rFonts w:ascii="Arial" w:hAnsi="Arial" w:cs="Arial"/>
          <w:sz w:val="24"/>
          <w:szCs w:val="24"/>
          <w:lang w:val="mn-MN"/>
        </w:rPr>
      </w:pPr>
      <w:r w:rsidRPr="002C5462">
        <w:rPr>
          <w:rFonts w:ascii="Arial" w:hAnsi="Arial" w:cs="Arial"/>
          <w:b/>
          <w:sz w:val="24"/>
          <w:szCs w:val="24"/>
          <w:lang w:val="mn-MN"/>
        </w:rPr>
        <w:t xml:space="preserve">Хоёр. Монгол болон гадаад улсын эрдэм шинжилгээний өгүүлэл, судалгаа </w:t>
      </w:r>
    </w:p>
    <w:p w14:paraId="1EE9D44B" w14:textId="442A877C" w:rsidR="002D03B9" w:rsidRPr="002C5462" w:rsidRDefault="001F356D" w:rsidP="00BD4E95">
      <w:pPr>
        <w:numPr>
          <w:ilvl w:val="0"/>
          <w:numId w:val="6"/>
        </w:numPr>
        <w:spacing w:before="120" w:after="120" w:line="276" w:lineRule="auto"/>
        <w:ind w:left="720"/>
        <w:contextualSpacing/>
        <w:jc w:val="both"/>
        <w:rPr>
          <w:rFonts w:ascii="Arial" w:hAnsi="Arial" w:cs="Arial"/>
          <w:color w:val="000000" w:themeColor="text1"/>
          <w:sz w:val="24"/>
          <w:szCs w:val="24"/>
          <w:lang w:val="mn-MN"/>
        </w:rPr>
      </w:pPr>
      <w:proofErr w:type="spellStart"/>
      <w:r w:rsidRPr="002C5462">
        <w:rPr>
          <w:rFonts w:ascii="Arial" w:hAnsi="Arial" w:cs="Arial"/>
          <w:sz w:val="24"/>
          <w:szCs w:val="24"/>
        </w:rPr>
        <w:t>Эдийн</w:t>
      </w:r>
      <w:proofErr w:type="spellEnd"/>
      <w:r w:rsidRPr="002C5462">
        <w:rPr>
          <w:rFonts w:ascii="Arial" w:hAnsi="Arial" w:cs="Arial"/>
          <w:sz w:val="24"/>
          <w:szCs w:val="24"/>
        </w:rPr>
        <w:t xml:space="preserve"> </w:t>
      </w:r>
      <w:proofErr w:type="spellStart"/>
      <w:r w:rsidRPr="002C5462">
        <w:rPr>
          <w:rFonts w:ascii="Arial" w:hAnsi="Arial" w:cs="Arial"/>
          <w:sz w:val="24"/>
          <w:szCs w:val="24"/>
        </w:rPr>
        <w:t>засгийн</w:t>
      </w:r>
      <w:proofErr w:type="spellEnd"/>
      <w:r w:rsidRPr="002C5462">
        <w:rPr>
          <w:rFonts w:ascii="Arial" w:hAnsi="Arial" w:cs="Arial"/>
          <w:sz w:val="24"/>
          <w:szCs w:val="24"/>
        </w:rPr>
        <w:t xml:space="preserve"> </w:t>
      </w:r>
      <w:proofErr w:type="spellStart"/>
      <w:r w:rsidRPr="002C5462">
        <w:rPr>
          <w:rFonts w:ascii="Arial" w:hAnsi="Arial" w:cs="Arial"/>
          <w:sz w:val="24"/>
          <w:szCs w:val="24"/>
        </w:rPr>
        <w:t>хамтын</w:t>
      </w:r>
      <w:proofErr w:type="spellEnd"/>
      <w:r w:rsidRPr="002C5462">
        <w:rPr>
          <w:rFonts w:ascii="Arial" w:hAnsi="Arial" w:cs="Arial"/>
          <w:sz w:val="24"/>
          <w:szCs w:val="24"/>
        </w:rPr>
        <w:t xml:space="preserve"> </w:t>
      </w:r>
      <w:proofErr w:type="spellStart"/>
      <w:r w:rsidRPr="002C5462">
        <w:rPr>
          <w:rFonts w:ascii="Arial" w:hAnsi="Arial" w:cs="Arial"/>
          <w:sz w:val="24"/>
          <w:szCs w:val="24"/>
        </w:rPr>
        <w:t>ажиллагааны</w:t>
      </w:r>
      <w:proofErr w:type="spellEnd"/>
      <w:r w:rsidRPr="002C5462">
        <w:rPr>
          <w:rFonts w:ascii="Arial" w:hAnsi="Arial" w:cs="Arial"/>
          <w:sz w:val="24"/>
          <w:szCs w:val="24"/>
        </w:rPr>
        <w:t xml:space="preserve"> </w:t>
      </w:r>
      <w:proofErr w:type="spellStart"/>
      <w:r w:rsidRPr="002C5462">
        <w:rPr>
          <w:rFonts w:ascii="Arial" w:hAnsi="Arial" w:cs="Arial"/>
          <w:sz w:val="24"/>
          <w:szCs w:val="24"/>
        </w:rPr>
        <w:t>хөгжлийн</w:t>
      </w:r>
      <w:proofErr w:type="spellEnd"/>
      <w:r w:rsidRPr="002C5462">
        <w:rPr>
          <w:rFonts w:ascii="Arial" w:hAnsi="Arial" w:cs="Arial"/>
          <w:sz w:val="24"/>
          <w:szCs w:val="24"/>
        </w:rPr>
        <w:t xml:space="preserve"> </w:t>
      </w:r>
      <w:proofErr w:type="spellStart"/>
      <w:r w:rsidRPr="002C5462">
        <w:rPr>
          <w:rFonts w:ascii="Arial" w:hAnsi="Arial" w:cs="Arial"/>
          <w:sz w:val="24"/>
          <w:szCs w:val="24"/>
        </w:rPr>
        <w:t>байгууллага</w:t>
      </w:r>
      <w:proofErr w:type="spellEnd"/>
      <w:r w:rsidRPr="002C5462">
        <w:rPr>
          <w:rFonts w:ascii="Arial" w:hAnsi="Arial" w:cs="Arial"/>
          <w:sz w:val="24"/>
          <w:szCs w:val="24"/>
        </w:rPr>
        <w:t xml:space="preserve"> (OECD)-</w:t>
      </w:r>
      <w:proofErr w:type="spellStart"/>
      <w:r w:rsidRPr="002C5462">
        <w:rPr>
          <w:rFonts w:ascii="Arial" w:hAnsi="Arial" w:cs="Arial"/>
          <w:sz w:val="24"/>
          <w:szCs w:val="24"/>
        </w:rPr>
        <w:t>аас</w:t>
      </w:r>
      <w:proofErr w:type="spellEnd"/>
      <w:r w:rsidRPr="002C5462">
        <w:rPr>
          <w:rFonts w:ascii="Arial" w:hAnsi="Arial" w:cs="Arial"/>
          <w:sz w:val="24"/>
          <w:szCs w:val="24"/>
        </w:rPr>
        <w:t xml:space="preserve"> 2021 </w:t>
      </w:r>
      <w:proofErr w:type="spellStart"/>
      <w:r w:rsidRPr="002C5462">
        <w:rPr>
          <w:rFonts w:ascii="Arial" w:hAnsi="Arial" w:cs="Arial"/>
          <w:sz w:val="24"/>
          <w:szCs w:val="24"/>
        </w:rPr>
        <w:t>оны</w:t>
      </w:r>
      <w:proofErr w:type="spellEnd"/>
      <w:r w:rsidRPr="002C5462">
        <w:rPr>
          <w:rFonts w:ascii="Arial" w:hAnsi="Arial" w:cs="Arial"/>
          <w:sz w:val="24"/>
          <w:szCs w:val="24"/>
        </w:rPr>
        <w:t xml:space="preserve"> 5 </w:t>
      </w:r>
      <w:proofErr w:type="spellStart"/>
      <w:r w:rsidRPr="002C5462">
        <w:rPr>
          <w:rFonts w:ascii="Arial" w:hAnsi="Arial" w:cs="Arial"/>
          <w:sz w:val="24"/>
          <w:szCs w:val="24"/>
        </w:rPr>
        <w:t>дугаар</w:t>
      </w:r>
      <w:proofErr w:type="spellEnd"/>
      <w:r w:rsidRPr="002C5462">
        <w:rPr>
          <w:rFonts w:ascii="Arial" w:hAnsi="Arial" w:cs="Arial"/>
          <w:sz w:val="24"/>
          <w:szCs w:val="24"/>
        </w:rPr>
        <w:t xml:space="preserve"> 31-ний </w:t>
      </w:r>
      <w:proofErr w:type="spellStart"/>
      <w:r w:rsidRPr="002C5462">
        <w:rPr>
          <w:rFonts w:ascii="Arial" w:hAnsi="Arial" w:cs="Arial"/>
          <w:sz w:val="24"/>
          <w:szCs w:val="24"/>
        </w:rPr>
        <w:t>өдөр</w:t>
      </w:r>
      <w:proofErr w:type="spellEnd"/>
      <w:r w:rsidRPr="002C5462">
        <w:rPr>
          <w:rFonts w:ascii="Arial" w:hAnsi="Arial" w:cs="Arial"/>
          <w:sz w:val="24"/>
          <w:szCs w:val="24"/>
          <w:lang w:val="mn-MN"/>
        </w:rPr>
        <w:t xml:space="preserve"> гаргасан </w:t>
      </w:r>
      <w:r w:rsidRPr="002C5462">
        <w:rPr>
          <w:rFonts w:ascii="Arial" w:hAnsi="Arial" w:cs="Arial"/>
          <w:sz w:val="24"/>
          <w:szCs w:val="24"/>
        </w:rPr>
        <w:t>“</w:t>
      </w:r>
      <w:proofErr w:type="spellStart"/>
      <w:r w:rsidRPr="002C5462">
        <w:rPr>
          <w:rFonts w:ascii="Arial" w:hAnsi="Arial" w:cs="Arial"/>
          <w:sz w:val="24"/>
          <w:szCs w:val="24"/>
        </w:rPr>
        <w:t>Цахим</w:t>
      </w:r>
      <w:proofErr w:type="spellEnd"/>
      <w:r w:rsidRPr="002C5462">
        <w:rPr>
          <w:rFonts w:ascii="Arial" w:hAnsi="Arial" w:cs="Arial"/>
          <w:sz w:val="24"/>
          <w:szCs w:val="24"/>
        </w:rPr>
        <w:t xml:space="preserve"> </w:t>
      </w:r>
      <w:proofErr w:type="spellStart"/>
      <w:r w:rsidRPr="002C5462">
        <w:rPr>
          <w:rFonts w:ascii="Arial" w:hAnsi="Arial" w:cs="Arial"/>
          <w:sz w:val="24"/>
          <w:szCs w:val="24"/>
        </w:rPr>
        <w:t>орчин</w:t>
      </w:r>
      <w:proofErr w:type="spellEnd"/>
      <w:r w:rsidRPr="002C5462">
        <w:rPr>
          <w:rFonts w:ascii="Arial" w:hAnsi="Arial" w:cs="Arial"/>
          <w:sz w:val="24"/>
          <w:szCs w:val="24"/>
        </w:rPr>
        <w:t xml:space="preserve"> </w:t>
      </w:r>
      <w:proofErr w:type="spellStart"/>
      <w:r w:rsidRPr="002C5462">
        <w:rPr>
          <w:rFonts w:ascii="Arial" w:hAnsi="Arial" w:cs="Arial"/>
          <w:sz w:val="24"/>
          <w:szCs w:val="24"/>
        </w:rPr>
        <w:t>дахь</w:t>
      </w:r>
      <w:proofErr w:type="spellEnd"/>
      <w:r w:rsidRPr="002C5462">
        <w:rPr>
          <w:rFonts w:ascii="Arial" w:hAnsi="Arial" w:cs="Arial"/>
          <w:sz w:val="24"/>
          <w:szCs w:val="24"/>
        </w:rPr>
        <w:t xml:space="preserve"> </w:t>
      </w:r>
      <w:proofErr w:type="spellStart"/>
      <w:r w:rsidRPr="002C5462">
        <w:rPr>
          <w:rFonts w:ascii="Arial" w:hAnsi="Arial" w:cs="Arial"/>
          <w:sz w:val="24"/>
          <w:szCs w:val="24"/>
        </w:rPr>
        <w:t>хүүхэд</w:t>
      </w:r>
      <w:proofErr w:type="spellEnd"/>
      <w:r w:rsidRPr="002C5462">
        <w:rPr>
          <w:rFonts w:ascii="Arial" w:hAnsi="Arial" w:cs="Arial"/>
          <w:sz w:val="24"/>
          <w:szCs w:val="24"/>
        </w:rPr>
        <w:t xml:space="preserve">” </w:t>
      </w:r>
      <w:r w:rsidRPr="002C5462">
        <w:rPr>
          <w:rFonts w:ascii="Arial" w:hAnsi="Arial" w:cs="Arial"/>
          <w:sz w:val="24"/>
          <w:szCs w:val="24"/>
          <w:lang w:val="mn-MN"/>
        </w:rPr>
        <w:t xml:space="preserve">шинэчлэн найруулсан </w:t>
      </w:r>
      <w:proofErr w:type="spellStart"/>
      <w:r w:rsidRPr="002C5462">
        <w:rPr>
          <w:rFonts w:ascii="Arial" w:hAnsi="Arial" w:cs="Arial"/>
          <w:sz w:val="24"/>
          <w:szCs w:val="24"/>
        </w:rPr>
        <w:t>зөвлөмж</w:t>
      </w:r>
      <w:proofErr w:type="spellEnd"/>
      <w:r w:rsidRPr="002C5462">
        <w:rPr>
          <w:rFonts w:ascii="Arial" w:hAnsi="Arial" w:cs="Arial"/>
          <w:sz w:val="24"/>
          <w:szCs w:val="24"/>
          <w:lang w:val="mn-MN"/>
        </w:rPr>
        <w:t>.</w:t>
      </w:r>
    </w:p>
    <w:p w14:paraId="39079A4F" w14:textId="7C9D57EE" w:rsidR="001F356D" w:rsidRPr="002C5462" w:rsidRDefault="001F356D" w:rsidP="00BD4E95">
      <w:pPr>
        <w:numPr>
          <w:ilvl w:val="0"/>
          <w:numId w:val="6"/>
        </w:numPr>
        <w:spacing w:before="120" w:after="120" w:line="276" w:lineRule="auto"/>
        <w:ind w:left="720"/>
        <w:contextualSpacing/>
        <w:jc w:val="both"/>
        <w:rPr>
          <w:rFonts w:ascii="Arial" w:hAnsi="Arial" w:cs="Arial"/>
          <w:color w:val="000000" w:themeColor="text1"/>
          <w:sz w:val="24"/>
          <w:szCs w:val="24"/>
          <w:lang w:val="mn-MN"/>
        </w:rPr>
      </w:pPr>
      <w:r w:rsidRPr="002C5462">
        <w:rPr>
          <w:rFonts w:ascii="Arial" w:hAnsi="Arial" w:cs="Arial"/>
          <w:color w:val="000000" w:themeColor="text1"/>
          <w:sz w:val="24"/>
          <w:szCs w:val="24"/>
          <w:lang w:val="mn-MN"/>
        </w:rPr>
        <w:t>Европын зөвлөлөөс 2018 оны 9 дүгээр сард “Цахим орчинд хүүхдийн эрхийг хүндэтгэх, хамгаалах болон хэрэгжүүлэх талаархи удирдамж”.</w:t>
      </w:r>
    </w:p>
    <w:p w14:paraId="3B434A16" w14:textId="6C83E3B7" w:rsidR="00D74AC0" w:rsidRPr="002C5462" w:rsidRDefault="00D74AC0" w:rsidP="00BD4E95">
      <w:pPr>
        <w:numPr>
          <w:ilvl w:val="0"/>
          <w:numId w:val="6"/>
        </w:numPr>
        <w:spacing w:before="120" w:after="120" w:line="276" w:lineRule="auto"/>
        <w:ind w:left="720"/>
        <w:contextualSpacing/>
        <w:jc w:val="both"/>
        <w:rPr>
          <w:rFonts w:ascii="Arial" w:hAnsi="Arial" w:cs="Arial"/>
          <w:color w:val="000000" w:themeColor="text1"/>
          <w:sz w:val="24"/>
          <w:szCs w:val="24"/>
          <w:lang w:val="mn-MN"/>
        </w:rPr>
      </w:pPr>
      <w:r w:rsidRPr="002C5462">
        <w:rPr>
          <w:rFonts w:ascii="Arial" w:hAnsi="Arial" w:cs="Arial"/>
          <w:sz w:val="24"/>
          <w:szCs w:val="24"/>
          <w:lang w:val="mn-MN"/>
        </w:rPr>
        <w:lastRenderedPageBreak/>
        <w:t>Өсвөр үеийнхний цахим хэрэглээний өнөөгийн байдал судалгааны тайлан /албан хэрэгцээнд/, 2018 он</w:t>
      </w:r>
      <w:r w:rsidR="001245FF" w:rsidRPr="002C5462">
        <w:rPr>
          <w:rFonts w:ascii="Arial" w:hAnsi="Arial" w:cs="Arial"/>
          <w:sz w:val="24"/>
          <w:szCs w:val="24"/>
          <w:lang w:val="mn-MN"/>
        </w:rPr>
        <w:t>.</w:t>
      </w:r>
    </w:p>
    <w:p w14:paraId="1AC3C2F1" w14:textId="160D4990" w:rsidR="00F40654" w:rsidRPr="002C5462" w:rsidRDefault="00F40654" w:rsidP="00BD4E95">
      <w:pPr>
        <w:numPr>
          <w:ilvl w:val="0"/>
          <w:numId w:val="6"/>
        </w:numPr>
        <w:spacing w:before="120" w:after="120" w:line="276" w:lineRule="auto"/>
        <w:ind w:left="720"/>
        <w:contextualSpacing/>
        <w:jc w:val="both"/>
        <w:rPr>
          <w:rFonts w:ascii="Arial" w:hAnsi="Arial" w:cs="Arial"/>
          <w:color w:val="000000" w:themeColor="text1"/>
          <w:sz w:val="24"/>
          <w:szCs w:val="24"/>
          <w:lang w:val="mn-MN"/>
        </w:rPr>
      </w:pPr>
      <w:r w:rsidRPr="002C5462">
        <w:rPr>
          <w:rFonts w:ascii="Arial" w:hAnsi="Arial" w:cs="Arial"/>
          <w:color w:val="000000" w:themeColor="text1"/>
          <w:sz w:val="24"/>
          <w:szCs w:val="24"/>
          <w:lang w:val="mn-MN"/>
        </w:rPr>
        <w:t>Хууль зүйн үндэсний хүрээлэн, Цахим орчин дахь хүүхдийн эрхийн хамгаалалт, 2017 он</w:t>
      </w:r>
      <w:r w:rsidR="006B311E" w:rsidRPr="002C5462">
        <w:rPr>
          <w:rFonts w:ascii="Arial" w:hAnsi="Arial" w:cs="Arial"/>
          <w:color w:val="000000" w:themeColor="text1"/>
          <w:sz w:val="24"/>
          <w:szCs w:val="24"/>
          <w:lang w:val="mn-MN"/>
        </w:rPr>
        <w:t>.</w:t>
      </w:r>
    </w:p>
    <w:p w14:paraId="1B31D7AA" w14:textId="6F5AA745" w:rsidR="00D74AC0" w:rsidRDefault="00D74AC0" w:rsidP="00BD4E95">
      <w:pPr>
        <w:numPr>
          <w:ilvl w:val="0"/>
          <w:numId w:val="6"/>
        </w:numPr>
        <w:spacing w:before="120" w:after="120" w:line="276" w:lineRule="auto"/>
        <w:ind w:left="720"/>
        <w:contextualSpacing/>
        <w:jc w:val="both"/>
        <w:rPr>
          <w:rFonts w:ascii="Arial" w:hAnsi="Arial" w:cs="Arial"/>
          <w:color w:val="000000" w:themeColor="text1"/>
          <w:sz w:val="24"/>
          <w:szCs w:val="24"/>
          <w:lang w:val="mn-MN"/>
        </w:rPr>
      </w:pPr>
      <w:r w:rsidRPr="002C5462">
        <w:rPr>
          <w:rFonts w:ascii="Arial" w:hAnsi="Arial" w:cs="Arial"/>
          <w:color w:val="000000" w:themeColor="text1"/>
          <w:sz w:val="24"/>
          <w:szCs w:val="24"/>
          <w:lang w:val="mn-MN"/>
        </w:rPr>
        <w:t>Цахим орчин дахь хүүхдийн аюулгүй байдлын талаар судалгааны тайлан, Харилцаа Холбооны Зохицуулах Хороо, 2021 он</w:t>
      </w:r>
      <w:r w:rsidR="001245FF" w:rsidRPr="002C5462">
        <w:rPr>
          <w:rFonts w:ascii="Arial" w:hAnsi="Arial" w:cs="Arial"/>
          <w:color w:val="000000" w:themeColor="text1"/>
          <w:sz w:val="24"/>
          <w:szCs w:val="24"/>
          <w:lang w:val="mn-MN"/>
        </w:rPr>
        <w:t>.</w:t>
      </w:r>
    </w:p>
    <w:p w14:paraId="03CFE62D" w14:textId="6C14DA8D" w:rsidR="00C35510" w:rsidRPr="00487E5C" w:rsidRDefault="00C35510" w:rsidP="00BD4E95">
      <w:pPr>
        <w:numPr>
          <w:ilvl w:val="0"/>
          <w:numId w:val="6"/>
        </w:numPr>
        <w:spacing w:before="120" w:after="120" w:line="276" w:lineRule="auto"/>
        <w:ind w:left="720"/>
        <w:contextualSpacing/>
        <w:jc w:val="both"/>
        <w:rPr>
          <w:rFonts w:ascii="Arial" w:hAnsi="Arial" w:cs="Arial"/>
          <w:color w:val="000000" w:themeColor="text1"/>
          <w:sz w:val="24"/>
          <w:szCs w:val="24"/>
          <w:lang w:val="mn-MN"/>
        </w:rPr>
      </w:pPr>
      <w:r w:rsidRPr="00C35510">
        <w:rPr>
          <w:rFonts w:ascii="Arial" w:hAnsi="Arial" w:cs="Arial"/>
          <w:color w:val="000000" w:themeColor="text1"/>
          <w:sz w:val="24"/>
          <w:szCs w:val="24"/>
          <w:lang w:val="mn-MN"/>
        </w:rPr>
        <w:t>Цахим орчинд аюулгүй байдлыг хангах талаарх заавар (the Ofsted eSafety guidance-</w:t>
      </w:r>
      <w:r>
        <w:rPr>
          <w:rFonts w:ascii="Arial" w:hAnsi="Arial" w:cs="Arial"/>
          <w:color w:val="000000" w:themeColor="text1"/>
          <w:sz w:val="24"/>
          <w:szCs w:val="24"/>
        </w:rPr>
        <w:t>UK</w:t>
      </w:r>
      <w:r w:rsidRPr="00C35510">
        <w:rPr>
          <w:rFonts w:ascii="Arial" w:hAnsi="Arial" w:cs="Arial"/>
          <w:color w:val="000000" w:themeColor="text1"/>
          <w:sz w:val="24"/>
          <w:szCs w:val="24"/>
          <w:lang w:val="mn-MN"/>
        </w:rPr>
        <w:t>)</w:t>
      </w:r>
      <w:r w:rsidR="009507A4">
        <w:rPr>
          <w:rFonts w:ascii="Arial" w:hAnsi="Arial" w:cs="Arial"/>
          <w:color w:val="000000" w:themeColor="text1"/>
          <w:sz w:val="24"/>
          <w:szCs w:val="24"/>
        </w:rPr>
        <w:t>, 2019</w:t>
      </w:r>
    </w:p>
    <w:p w14:paraId="77113573" w14:textId="47FC7A97" w:rsidR="009507A4" w:rsidRDefault="009507A4" w:rsidP="00BD4E95">
      <w:pPr>
        <w:numPr>
          <w:ilvl w:val="0"/>
          <w:numId w:val="6"/>
        </w:numPr>
        <w:spacing w:before="120" w:after="120" w:line="276" w:lineRule="auto"/>
        <w:ind w:left="720"/>
        <w:contextualSpacing/>
        <w:jc w:val="both"/>
        <w:rPr>
          <w:rFonts w:ascii="Arial" w:hAnsi="Arial" w:cs="Arial"/>
          <w:color w:val="000000" w:themeColor="text1"/>
          <w:sz w:val="24"/>
          <w:szCs w:val="24"/>
          <w:lang w:val="mn-MN"/>
        </w:rPr>
      </w:pPr>
      <w:r w:rsidRPr="009507A4">
        <w:rPr>
          <w:rFonts w:ascii="Arial" w:hAnsi="Arial" w:cs="Arial"/>
          <w:color w:val="000000" w:themeColor="text1"/>
          <w:sz w:val="24"/>
          <w:szCs w:val="24"/>
          <w:lang w:val="mn-MN"/>
        </w:rPr>
        <w:t>Хүүхдийн Омбудсмен болон Шведийн Хэвлэл мэдээллийн зөвлөлтэй хамтран олон нийтийн сүлжээ, тоглоом болон бусад цахим орчныг хариуцдаг хүмүүст зориулсан гарын авлага</w:t>
      </w:r>
    </w:p>
    <w:p w14:paraId="0A69B0B9" w14:textId="130B71E6" w:rsidR="009507A4" w:rsidRPr="00487E5C" w:rsidRDefault="009507A4" w:rsidP="00BD4E95">
      <w:pPr>
        <w:numPr>
          <w:ilvl w:val="0"/>
          <w:numId w:val="6"/>
        </w:numPr>
        <w:spacing w:before="120" w:after="120" w:line="276" w:lineRule="auto"/>
        <w:ind w:left="720"/>
        <w:contextualSpacing/>
        <w:jc w:val="both"/>
        <w:rPr>
          <w:rFonts w:ascii="Arial" w:hAnsi="Arial" w:cs="Arial"/>
          <w:color w:val="000000" w:themeColor="text1"/>
          <w:sz w:val="24"/>
          <w:szCs w:val="24"/>
          <w:lang w:val="mn-MN"/>
        </w:rPr>
      </w:pPr>
      <w:r w:rsidRPr="009507A4">
        <w:rPr>
          <w:rFonts w:ascii="Arial" w:hAnsi="Arial" w:cs="Arial"/>
          <w:color w:val="000000" w:themeColor="text1"/>
          <w:sz w:val="24"/>
          <w:szCs w:val="24"/>
          <w:lang w:val="mn-MN"/>
        </w:rPr>
        <w:t>Европын Холбооны хүүхдийн эсрэг хүчирхийлэл, бэлгийн мөлжлөг, хүүхдийн порнографтай тэмцэх тухай заавар</w:t>
      </w:r>
      <w:r>
        <w:rPr>
          <w:rFonts w:ascii="Arial" w:hAnsi="Arial" w:cs="Arial"/>
          <w:color w:val="000000" w:themeColor="text1"/>
          <w:sz w:val="24"/>
          <w:szCs w:val="24"/>
        </w:rPr>
        <w:t>, 2011</w:t>
      </w:r>
    </w:p>
    <w:p w14:paraId="391D4585" w14:textId="344155F7" w:rsidR="009507A4" w:rsidRDefault="009507A4" w:rsidP="00BD4E95">
      <w:pPr>
        <w:numPr>
          <w:ilvl w:val="0"/>
          <w:numId w:val="6"/>
        </w:numPr>
        <w:spacing w:before="120" w:after="120" w:line="276" w:lineRule="auto"/>
        <w:ind w:left="720"/>
        <w:contextualSpacing/>
        <w:jc w:val="both"/>
        <w:rPr>
          <w:rFonts w:ascii="Arial" w:hAnsi="Arial" w:cs="Arial"/>
          <w:color w:val="000000" w:themeColor="text1"/>
          <w:sz w:val="24"/>
          <w:szCs w:val="24"/>
          <w:lang w:val="mn-MN"/>
        </w:rPr>
      </w:pPr>
      <w:r w:rsidRPr="009507A4">
        <w:rPr>
          <w:rFonts w:ascii="Arial" w:hAnsi="Arial" w:cs="Arial"/>
          <w:color w:val="000000" w:themeColor="text1"/>
          <w:sz w:val="24"/>
          <w:szCs w:val="24"/>
          <w:lang w:val="mn-MN"/>
        </w:rPr>
        <w:t>Европын Холбооны Дуу дүрс бичлэгийн хэвлэл мэдээллийн үйлчилгээний тухай заавар, 2010</w:t>
      </w:r>
    </w:p>
    <w:p w14:paraId="498BAB9D" w14:textId="4D1F8E5A" w:rsidR="009507A4" w:rsidRPr="002C5462" w:rsidRDefault="009507A4" w:rsidP="00BD4E95">
      <w:pPr>
        <w:numPr>
          <w:ilvl w:val="0"/>
          <w:numId w:val="6"/>
        </w:numPr>
        <w:spacing w:before="120" w:after="120" w:line="276" w:lineRule="auto"/>
        <w:ind w:left="720"/>
        <w:contextualSpacing/>
        <w:jc w:val="both"/>
        <w:rPr>
          <w:rFonts w:ascii="Arial" w:hAnsi="Arial" w:cs="Arial"/>
          <w:color w:val="000000" w:themeColor="text1"/>
          <w:sz w:val="24"/>
          <w:szCs w:val="24"/>
          <w:lang w:val="mn-MN"/>
        </w:rPr>
      </w:pPr>
      <w:r w:rsidRPr="009507A4">
        <w:rPr>
          <w:rFonts w:ascii="Arial" w:hAnsi="Arial" w:cs="Arial"/>
          <w:color w:val="000000" w:themeColor="text1"/>
          <w:sz w:val="24"/>
          <w:szCs w:val="24"/>
          <w:lang w:val="mn-MN"/>
        </w:rPr>
        <w:t>Бага насны хүүхдүүдэд зориулсан зөвлөмж (crc.gov.mn)</w:t>
      </w:r>
      <w:r>
        <w:rPr>
          <w:rFonts w:ascii="Arial" w:hAnsi="Arial" w:cs="Arial"/>
          <w:color w:val="000000" w:themeColor="text1"/>
          <w:sz w:val="24"/>
          <w:szCs w:val="24"/>
        </w:rPr>
        <w:t xml:space="preserve"> </w:t>
      </w:r>
    </w:p>
    <w:p w14:paraId="0B820C07" w14:textId="77777777" w:rsidR="002D03B9" w:rsidRPr="002C5462" w:rsidRDefault="002D03B9" w:rsidP="000C7308">
      <w:pPr>
        <w:spacing w:before="120" w:after="120" w:line="276" w:lineRule="auto"/>
        <w:ind w:left="720"/>
        <w:contextualSpacing/>
        <w:jc w:val="both"/>
        <w:rPr>
          <w:rFonts w:ascii="Arial" w:hAnsi="Arial" w:cs="Arial"/>
          <w:sz w:val="24"/>
          <w:szCs w:val="24"/>
          <w:lang w:val="mn-MN"/>
        </w:rPr>
      </w:pPr>
    </w:p>
    <w:p w14:paraId="7917FA45" w14:textId="77777777" w:rsidR="002D03B9" w:rsidRPr="002C5462" w:rsidRDefault="002D03B9" w:rsidP="000C7308">
      <w:pPr>
        <w:spacing w:line="276" w:lineRule="auto"/>
        <w:jc w:val="both"/>
        <w:rPr>
          <w:rFonts w:ascii="Arial" w:hAnsi="Arial" w:cs="Arial"/>
          <w:b/>
          <w:sz w:val="24"/>
          <w:szCs w:val="24"/>
          <w:lang w:val="mn-MN"/>
        </w:rPr>
      </w:pPr>
      <w:r w:rsidRPr="002C5462">
        <w:rPr>
          <w:rFonts w:ascii="Arial" w:hAnsi="Arial" w:cs="Arial"/>
          <w:b/>
          <w:sz w:val="24"/>
          <w:szCs w:val="24"/>
          <w:lang w:val="mn-MN"/>
        </w:rPr>
        <w:t xml:space="preserve">Гурав. Гадаад эх сурвалж </w:t>
      </w:r>
    </w:p>
    <w:p w14:paraId="59FB0B7A" w14:textId="739FF6BE" w:rsidR="002D03B9" w:rsidRPr="00971E11" w:rsidRDefault="00AB0E5F" w:rsidP="00BD4E95">
      <w:pPr>
        <w:numPr>
          <w:ilvl w:val="0"/>
          <w:numId w:val="7"/>
        </w:numPr>
        <w:shd w:val="clear" w:color="auto" w:fill="FFFFFF"/>
        <w:spacing w:after="0" w:line="276" w:lineRule="auto"/>
        <w:jc w:val="both"/>
        <w:rPr>
          <w:rFonts w:ascii="Arial" w:eastAsia="Times New Roman" w:hAnsi="Arial" w:cs="Arial"/>
          <w:color w:val="2C363A"/>
          <w:sz w:val="24"/>
          <w:szCs w:val="24"/>
        </w:rPr>
      </w:pPr>
      <w:hyperlink r:id="rId11" w:history="1">
        <w:r w:rsidR="007B53F9" w:rsidRPr="00971E11">
          <w:rPr>
            <w:rStyle w:val="Hyperlink"/>
            <w:rFonts w:ascii="Arial" w:hAnsi="Arial" w:cs="Arial"/>
            <w:color w:val="024789"/>
            <w:sz w:val="24"/>
            <w:szCs w:val="24"/>
            <w:shd w:val="clear" w:color="auto" w:fill="FFFFFF"/>
          </w:rPr>
          <w:t>www.saferinternetday.org</w:t>
        </w:r>
      </w:hyperlink>
      <w:r w:rsidR="007214A7" w:rsidRPr="00971E11">
        <w:rPr>
          <w:rStyle w:val="Hyperlink"/>
          <w:rFonts w:ascii="Arial" w:hAnsi="Arial" w:cs="Arial"/>
          <w:color w:val="024789"/>
          <w:sz w:val="24"/>
          <w:szCs w:val="24"/>
          <w:shd w:val="clear" w:color="auto" w:fill="FFFFFF"/>
          <w:lang w:val="mn-MN"/>
        </w:rPr>
        <w:t xml:space="preserve"> </w:t>
      </w:r>
    </w:p>
    <w:p w14:paraId="249D3735" w14:textId="48377FCF" w:rsidR="00CC688E" w:rsidRPr="00971E11" w:rsidRDefault="00AB0E5F" w:rsidP="00BD4E95">
      <w:pPr>
        <w:numPr>
          <w:ilvl w:val="0"/>
          <w:numId w:val="7"/>
        </w:numPr>
        <w:shd w:val="clear" w:color="auto" w:fill="FFFFFF"/>
        <w:spacing w:after="0" w:line="276" w:lineRule="auto"/>
        <w:jc w:val="both"/>
        <w:rPr>
          <w:rFonts w:ascii="Arial" w:eastAsia="Times New Roman" w:hAnsi="Arial" w:cs="Arial"/>
          <w:color w:val="2C363A"/>
          <w:sz w:val="24"/>
          <w:szCs w:val="24"/>
        </w:rPr>
      </w:pPr>
      <w:hyperlink r:id="rId12" w:history="1">
        <w:r w:rsidR="00CC688E" w:rsidRPr="00971E11">
          <w:rPr>
            <w:rStyle w:val="Hyperlink"/>
            <w:rFonts w:ascii="Arial" w:eastAsia="Times New Roman" w:hAnsi="Arial" w:cs="Arial"/>
            <w:sz w:val="24"/>
            <w:szCs w:val="24"/>
          </w:rPr>
          <w:t>https://www.unicef.org/mongolia/mn</w:t>
        </w:r>
      </w:hyperlink>
      <w:r w:rsidR="00CC688E" w:rsidRPr="00971E11">
        <w:rPr>
          <w:rFonts w:ascii="Arial" w:eastAsia="Times New Roman" w:hAnsi="Arial" w:cs="Arial"/>
          <w:color w:val="2C363A"/>
          <w:sz w:val="24"/>
          <w:szCs w:val="24"/>
        </w:rPr>
        <w:t xml:space="preserve"> </w:t>
      </w:r>
    </w:p>
    <w:p w14:paraId="0EE0F77C" w14:textId="0F579DDE" w:rsidR="004055B0" w:rsidRPr="00971E11" w:rsidRDefault="00AB0E5F" w:rsidP="00BD4E95">
      <w:pPr>
        <w:numPr>
          <w:ilvl w:val="0"/>
          <w:numId w:val="7"/>
        </w:numPr>
        <w:shd w:val="clear" w:color="auto" w:fill="FFFFFF"/>
        <w:spacing w:after="0" w:line="276" w:lineRule="auto"/>
        <w:jc w:val="both"/>
        <w:rPr>
          <w:rFonts w:ascii="Arial" w:eastAsia="Times New Roman" w:hAnsi="Arial" w:cs="Arial"/>
          <w:color w:val="2C363A"/>
          <w:sz w:val="24"/>
          <w:szCs w:val="24"/>
        </w:rPr>
      </w:pPr>
      <w:hyperlink r:id="rId13" w:history="1">
        <w:r w:rsidR="004055B0" w:rsidRPr="00971E11">
          <w:rPr>
            <w:rStyle w:val="Hyperlink"/>
            <w:rFonts w:ascii="Arial" w:eastAsia="Times New Roman" w:hAnsi="Arial" w:cs="Arial"/>
            <w:sz w:val="24"/>
            <w:szCs w:val="24"/>
          </w:rPr>
          <w:t>http://www.ilo.org/dyn/natlex/docs/ELECTRONIC/67127/98324/F2042155478/KOR67127%20English.pdf</w:t>
        </w:r>
      </w:hyperlink>
      <w:r w:rsidR="004055B0" w:rsidRPr="00971E11">
        <w:rPr>
          <w:rFonts w:ascii="Arial" w:eastAsia="Times New Roman" w:hAnsi="Arial" w:cs="Arial"/>
          <w:color w:val="2C363A"/>
          <w:sz w:val="24"/>
          <w:szCs w:val="24"/>
          <w:lang w:val="mn-MN"/>
        </w:rPr>
        <w:t xml:space="preserve"> </w:t>
      </w:r>
      <w:r w:rsidR="004055B0" w:rsidRPr="00971E11">
        <w:rPr>
          <w:rFonts w:ascii="Arial" w:eastAsia="Times New Roman" w:hAnsi="Arial" w:cs="Arial"/>
          <w:color w:val="2C363A"/>
          <w:sz w:val="24"/>
          <w:szCs w:val="24"/>
        </w:rPr>
        <w:t xml:space="preserve"> </w:t>
      </w:r>
    </w:p>
    <w:p w14:paraId="1EE78E8D" w14:textId="77777777" w:rsidR="004055B0" w:rsidRPr="00971E11" w:rsidRDefault="00AB0E5F" w:rsidP="00BD4E95">
      <w:pPr>
        <w:numPr>
          <w:ilvl w:val="0"/>
          <w:numId w:val="7"/>
        </w:numPr>
        <w:shd w:val="clear" w:color="auto" w:fill="FFFFFF"/>
        <w:spacing w:after="0" w:line="276" w:lineRule="auto"/>
        <w:jc w:val="both"/>
        <w:rPr>
          <w:rFonts w:ascii="Arial" w:eastAsia="Times New Roman" w:hAnsi="Arial" w:cs="Arial"/>
          <w:color w:val="2C363A"/>
          <w:sz w:val="24"/>
          <w:szCs w:val="24"/>
        </w:rPr>
      </w:pPr>
      <w:hyperlink r:id="rId14" w:history="1">
        <w:r w:rsidR="004055B0" w:rsidRPr="00971E11">
          <w:rPr>
            <w:rStyle w:val="Hyperlink"/>
            <w:rFonts w:ascii="Arial" w:eastAsia="Times New Roman" w:hAnsi="Arial" w:cs="Arial"/>
            <w:sz w:val="24"/>
            <w:szCs w:val="24"/>
          </w:rPr>
          <w:t>https://elaw.klri.re.kr/eng_service/lawView.do?hseq=38422&amp;lang=ENG</w:t>
        </w:r>
      </w:hyperlink>
    </w:p>
    <w:p w14:paraId="142F1406" w14:textId="7F4C2ED2" w:rsidR="004055B0" w:rsidRPr="00971E11" w:rsidRDefault="00AB0E5F" w:rsidP="00BD4E95">
      <w:pPr>
        <w:numPr>
          <w:ilvl w:val="0"/>
          <w:numId w:val="7"/>
        </w:numPr>
        <w:shd w:val="clear" w:color="auto" w:fill="FFFFFF"/>
        <w:spacing w:after="0" w:line="276" w:lineRule="auto"/>
        <w:jc w:val="both"/>
        <w:rPr>
          <w:rFonts w:ascii="Arial" w:eastAsia="Times New Roman" w:hAnsi="Arial" w:cs="Arial"/>
          <w:color w:val="2C363A"/>
          <w:sz w:val="24"/>
          <w:szCs w:val="24"/>
        </w:rPr>
      </w:pPr>
      <w:hyperlink r:id="rId15" w:history="1">
        <w:r w:rsidR="004055B0" w:rsidRPr="00971E11">
          <w:rPr>
            <w:rStyle w:val="Hyperlink"/>
            <w:rFonts w:ascii="Arial" w:eastAsia="Times New Roman" w:hAnsi="Arial" w:cs="Arial"/>
            <w:sz w:val="24"/>
            <w:szCs w:val="24"/>
          </w:rPr>
          <w:t>http://opennetkorea.org/en/wp/wp-content/uploads/2014/03/Korean-real-name-law-decision-english.pdf</w:t>
        </w:r>
      </w:hyperlink>
      <w:r w:rsidR="004055B0" w:rsidRPr="00971E11">
        <w:rPr>
          <w:rFonts w:ascii="Arial" w:eastAsia="Times New Roman" w:hAnsi="Arial" w:cs="Arial"/>
          <w:color w:val="2C363A"/>
          <w:sz w:val="24"/>
          <w:szCs w:val="24"/>
          <w:lang w:val="mn-MN"/>
        </w:rPr>
        <w:t xml:space="preserve"> </w:t>
      </w:r>
    </w:p>
    <w:p w14:paraId="28AD3829" w14:textId="01C1AB0C" w:rsidR="005A4D57" w:rsidRPr="00971E11" w:rsidRDefault="00AB0E5F" w:rsidP="00BD4E95">
      <w:pPr>
        <w:numPr>
          <w:ilvl w:val="0"/>
          <w:numId w:val="7"/>
        </w:numPr>
        <w:shd w:val="clear" w:color="auto" w:fill="FFFFFF"/>
        <w:spacing w:after="0" w:line="276" w:lineRule="auto"/>
        <w:jc w:val="both"/>
        <w:rPr>
          <w:rStyle w:val="Hyperlink"/>
          <w:rFonts w:ascii="Arial" w:eastAsia="Times New Roman" w:hAnsi="Arial" w:cs="Arial"/>
          <w:color w:val="2C363A"/>
          <w:sz w:val="24"/>
          <w:szCs w:val="24"/>
          <w:u w:val="none"/>
        </w:rPr>
      </w:pPr>
      <w:hyperlink r:id="rId16" w:history="1">
        <w:r w:rsidR="005A4D57" w:rsidRPr="00487E5C">
          <w:rPr>
            <w:rStyle w:val="Hyperlink"/>
            <w:rFonts w:ascii="Arial" w:hAnsi="Arial" w:cs="Arial"/>
            <w:sz w:val="24"/>
            <w:szCs w:val="24"/>
          </w:rPr>
          <w:t>https://www.chinalawtranslate.com/en/childrenspersonalinfoonline/</w:t>
        </w:r>
      </w:hyperlink>
    </w:p>
    <w:p w14:paraId="7DCB9C6F" w14:textId="35C294D0" w:rsidR="001531F7" w:rsidRPr="00971E11" w:rsidRDefault="00AB0E5F" w:rsidP="00BD4E95">
      <w:pPr>
        <w:numPr>
          <w:ilvl w:val="0"/>
          <w:numId w:val="7"/>
        </w:numPr>
        <w:shd w:val="clear" w:color="auto" w:fill="FFFFFF"/>
        <w:spacing w:after="0" w:line="276" w:lineRule="auto"/>
        <w:jc w:val="both"/>
        <w:rPr>
          <w:rFonts w:ascii="Arial" w:eastAsia="Times New Roman" w:hAnsi="Arial" w:cs="Arial"/>
          <w:color w:val="2C363A"/>
          <w:sz w:val="24"/>
          <w:szCs w:val="24"/>
        </w:rPr>
      </w:pPr>
      <w:hyperlink r:id="rId17" w:history="1">
        <w:r w:rsidR="001531F7" w:rsidRPr="00971E11">
          <w:rPr>
            <w:rStyle w:val="Hyperlink"/>
            <w:rFonts w:ascii="Arial" w:eastAsia="Times New Roman" w:hAnsi="Arial" w:cs="Arial"/>
            <w:sz w:val="24"/>
            <w:szCs w:val="24"/>
          </w:rPr>
          <w:t>http://duma.gov.ru/news/50878/</w:t>
        </w:r>
      </w:hyperlink>
      <w:r w:rsidR="001531F7" w:rsidRPr="00971E11">
        <w:rPr>
          <w:rFonts w:ascii="Arial" w:eastAsia="Times New Roman" w:hAnsi="Arial" w:cs="Arial"/>
          <w:color w:val="2C363A"/>
          <w:sz w:val="24"/>
          <w:szCs w:val="24"/>
        </w:rPr>
        <w:t xml:space="preserve"> </w:t>
      </w:r>
    </w:p>
    <w:p w14:paraId="04D3B5D9" w14:textId="54834196" w:rsidR="00FA2146" w:rsidRPr="00487E5C" w:rsidRDefault="00AB0E5F" w:rsidP="00BD4E95">
      <w:pPr>
        <w:numPr>
          <w:ilvl w:val="0"/>
          <w:numId w:val="7"/>
        </w:numPr>
        <w:shd w:val="clear" w:color="auto" w:fill="FFFFFF"/>
        <w:spacing w:after="0" w:line="276" w:lineRule="auto"/>
        <w:jc w:val="both"/>
        <w:rPr>
          <w:rFonts w:ascii="Arial" w:eastAsia="Times New Roman" w:hAnsi="Arial" w:cs="Arial"/>
          <w:color w:val="2C363A"/>
          <w:sz w:val="24"/>
          <w:szCs w:val="24"/>
        </w:rPr>
      </w:pPr>
      <w:hyperlink r:id="rId18" w:history="1">
        <w:r w:rsidR="00FA2146" w:rsidRPr="00971E11">
          <w:rPr>
            <w:rStyle w:val="Hyperlink"/>
            <w:rFonts w:ascii="Arial" w:eastAsia="Times New Roman" w:hAnsi="Arial" w:cs="Arial"/>
            <w:sz w:val="24"/>
            <w:szCs w:val="24"/>
          </w:rPr>
          <w:t>https://rkn.gov.ru/</w:t>
        </w:r>
      </w:hyperlink>
      <w:r w:rsidR="00FA2146" w:rsidRPr="00971E11">
        <w:rPr>
          <w:rFonts w:ascii="Arial" w:eastAsia="Times New Roman" w:hAnsi="Arial" w:cs="Arial"/>
          <w:color w:val="2C363A"/>
          <w:sz w:val="24"/>
          <w:szCs w:val="24"/>
          <w:lang w:val="mn-MN"/>
        </w:rPr>
        <w:t xml:space="preserve"> </w:t>
      </w:r>
    </w:p>
    <w:p w14:paraId="4211C5BC" w14:textId="11EEBF64" w:rsidR="00C35510" w:rsidRPr="00C35510" w:rsidRDefault="00AB0E5F" w:rsidP="00BD4E95">
      <w:pPr>
        <w:pStyle w:val="ListParagraph"/>
        <w:numPr>
          <w:ilvl w:val="0"/>
          <w:numId w:val="7"/>
        </w:numPr>
        <w:spacing w:line="276" w:lineRule="auto"/>
        <w:rPr>
          <w:rFonts w:eastAsia="Times New Roman" w:cs="Arial"/>
          <w:color w:val="2C363A"/>
          <w:szCs w:val="24"/>
        </w:rPr>
      </w:pPr>
      <w:hyperlink r:id="rId19" w:history="1">
        <w:r w:rsidR="00C35510" w:rsidRPr="00730B53">
          <w:rPr>
            <w:rStyle w:val="Hyperlink"/>
            <w:rFonts w:eastAsia="Times New Roman" w:cs="Arial"/>
            <w:szCs w:val="24"/>
          </w:rPr>
          <w:t>https://datareportal.com/reports/digital-2021-global-overview-report</w:t>
        </w:r>
      </w:hyperlink>
      <w:r w:rsidR="00C35510">
        <w:rPr>
          <w:rFonts w:eastAsia="Times New Roman" w:cs="Arial"/>
          <w:color w:val="2C363A"/>
          <w:szCs w:val="24"/>
          <w:lang w:val="mn-MN"/>
        </w:rPr>
        <w:t xml:space="preserve"> </w:t>
      </w:r>
    </w:p>
    <w:p w14:paraId="4A77EA5D" w14:textId="27C7EB15" w:rsidR="00016FED" w:rsidRPr="00487E5C" w:rsidRDefault="00AB0E5F" w:rsidP="00BD4E95">
      <w:pPr>
        <w:numPr>
          <w:ilvl w:val="0"/>
          <w:numId w:val="7"/>
        </w:numPr>
        <w:shd w:val="clear" w:color="auto" w:fill="FFFFFF"/>
        <w:spacing w:after="0" w:line="276" w:lineRule="auto"/>
        <w:jc w:val="both"/>
        <w:rPr>
          <w:rFonts w:ascii="Arial" w:eastAsia="Times New Roman" w:hAnsi="Arial" w:cs="Arial"/>
          <w:color w:val="2C363A"/>
          <w:sz w:val="24"/>
          <w:szCs w:val="24"/>
        </w:rPr>
      </w:pPr>
      <w:hyperlink r:id="rId20" w:history="1">
        <w:r w:rsidR="00C35510" w:rsidRPr="00C35510">
          <w:rPr>
            <w:rStyle w:val="Hyperlink"/>
            <w:rFonts w:ascii="Arial" w:eastAsia="Times New Roman" w:hAnsi="Arial" w:cs="Arial"/>
            <w:sz w:val="24"/>
            <w:szCs w:val="24"/>
          </w:rPr>
          <w:t>https://www.loc.gov/item/global-legal-monitor/2019-10-28/china-regulation-on-online-protection-of-childrens-personal-information-issued/</w:t>
        </w:r>
      </w:hyperlink>
      <w:r w:rsidR="00C35510">
        <w:rPr>
          <w:rFonts w:ascii="Arial" w:eastAsia="Times New Roman" w:hAnsi="Arial" w:cs="Arial"/>
          <w:color w:val="2C363A"/>
          <w:sz w:val="24"/>
          <w:szCs w:val="24"/>
          <w:lang w:val="mn-MN"/>
        </w:rPr>
        <w:t xml:space="preserve"> </w:t>
      </w:r>
      <w:r w:rsidR="00016FED">
        <w:rPr>
          <w:rFonts w:ascii="Arial" w:eastAsia="Times New Roman" w:hAnsi="Arial" w:cs="Arial"/>
          <w:color w:val="2C363A"/>
          <w:sz w:val="24"/>
          <w:szCs w:val="24"/>
          <w:lang w:val="mn-MN"/>
        </w:rPr>
        <w:t xml:space="preserve"> </w:t>
      </w:r>
    </w:p>
    <w:p w14:paraId="551D1D1B" w14:textId="45CFB4EB" w:rsidR="00971E11" w:rsidRPr="00487E5C" w:rsidRDefault="00971E11" w:rsidP="00BD4E95">
      <w:pPr>
        <w:numPr>
          <w:ilvl w:val="0"/>
          <w:numId w:val="7"/>
        </w:numPr>
        <w:shd w:val="clear" w:color="auto" w:fill="FFFFFF"/>
        <w:spacing w:after="0" w:line="276" w:lineRule="auto"/>
        <w:jc w:val="both"/>
        <w:rPr>
          <w:rFonts w:ascii="Arial" w:eastAsia="Times New Roman" w:hAnsi="Arial" w:cs="Arial"/>
          <w:color w:val="2C363A"/>
          <w:sz w:val="24"/>
          <w:szCs w:val="24"/>
        </w:rPr>
      </w:pPr>
      <w:r w:rsidRPr="00971E11">
        <w:rPr>
          <w:rFonts w:ascii="Arial" w:eastAsia="Times New Roman" w:hAnsi="Arial" w:cs="Arial"/>
          <w:color w:val="2C363A"/>
          <w:sz w:val="24"/>
          <w:szCs w:val="24"/>
        </w:rPr>
        <w:t>https://www.newamerica.org/cybersecurity-initiative/digichina/blog/translation-cybersecurity-law-peoples-republic-china/</w:t>
      </w:r>
    </w:p>
    <w:p w14:paraId="5A3DF009" w14:textId="499CE0C9" w:rsidR="00971E11" w:rsidRPr="00971E11" w:rsidRDefault="00971E11" w:rsidP="00BD4E95">
      <w:pPr>
        <w:numPr>
          <w:ilvl w:val="0"/>
          <w:numId w:val="7"/>
        </w:numPr>
        <w:shd w:val="clear" w:color="auto" w:fill="FFFFFF"/>
        <w:spacing w:after="0" w:line="276" w:lineRule="auto"/>
        <w:jc w:val="both"/>
        <w:rPr>
          <w:rFonts w:ascii="Arial" w:eastAsia="Times New Roman" w:hAnsi="Arial" w:cs="Arial"/>
          <w:color w:val="2C363A"/>
          <w:sz w:val="24"/>
          <w:szCs w:val="24"/>
        </w:rPr>
      </w:pPr>
      <w:r w:rsidRPr="00971E11">
        <w:rPr>
          <w:rFonts w:ascii="Arial" w:eastAsia="Times New Roman" w:hAnsi="Arial" w:cs="Arial"/>
          <w:color w:val="2C363A"/>
          <w:sz w:val="24"/>
          <w:szCs w:val="24"/>
        </w:rPr>
        <w:t xml:space="preserve">https://www.government.se/4abc0a/contentassets/747603b3d1a04351b1773524c7de3c84/2008486-marketing-act </w:t>
      </w:r>
    </w:p>
    <w:p w14:paraId="152E78FE" w14:textId="77777777" w:rsidR="00971E11" w:rsidRPr="00971E11" w:rsidRDefault="00971E11" w:rsidP="00BD4E95">
      <w:pPr>
        <w:numPr>
          <w:ilvl w:val="0"/>
          <w:numId w:val="7"/>
        </w:numPr>
        <w:shd w:val="clear" w:color="auto" w:fill="FFFFFF"/>
        <w:spacing w:after="0" w:line="276" w:lineRule="auto"/>
        <w:jc w:val="both"/>
        <w:rPr>
          <w:rFonts w:ascii="Arial" w:eastAsia="Times New Roman" w:hAnsi="Arial" w:cs="Arial"/>
          <w:color w:val="2C363A"/>
          <w:sz w:val="24"/>
          <w:szCs w:val="24"/>
        </w:rPr>
      </w:pPr>
      <w:r w:rsidRPr="00971E11">
        <w:rPr>
          <w:rFonts w:ascii="Arial" w:eastAsia="Times New Roman" w:hAnsi="Arial" w:cs="Arial"/>
          <w:color w:val="2C363A"/>
          <w:sz w:val="24"/>
          <w:szCs w:val="24"/>
        </w:rPr>
        <w:t xml:space="preserve">  https://www.mprt.se/globalassets/dokument/lagar-och-regler/radioandtelevisionact2016.pdf </w:t>
      </w:r>
    </w:p>
    <w:p w14:paraId="18E24E59" w14:textId="0DE2686E" w:rsidR="00971E11" w:rsidRDefault="00971E11" w:rsidP="00BD4E95">
      <w:pPr>
        <w:numPr>
          <w:ilvl w:val="0"/>
          <w:numId w:val="7"/>
        </w:numPr>
        <w:shd w:val="clear" w:color="auto" w:fill="FFFFFF"/>
        <w:spacing w:after="0" w:line="276" w:lineRule="auto"/>
        <w:jc w:val="both"/>
        <w:rPr>
          <w:rFonts w:ascii="Arial" w:eastAsia="Times New Roman" w:hAnsi="Arial" w:cs="Arial"/>
          <w:color w:val="2C363A"/>
          <w:sz w:val="24"/>
          <w:szCs w:val="24"/>
        </w:rPr>
      </w:pPr>
      <w:r w:rsidRPr="00971E11">
        <w:rPr>
          <w:rFonts w:ascii="Arial" w:eastAsia="Times New Roman" w:hAnsi="Arial" w:cs="Arial"/>
          <w:color w:val="2C363A"/>
          <w:sz w:val="24"/>
          <w:szCs w:val="24"/>
        </w:rPr>
        <w:t xml:space="preserve">  https://www.imy.se/globalassets/dokument/rapporter/the-rights-of-children-and-young-people-on-digital-platforms_accessible.pdf </w:t>
      </w:r>
    </w:p>
    <w:p w14:paraId="41CCEBAC" w14:textId="0D18BFC6" w:rsidR="00971E11" w:rsidRDefault="00AB0E5F" w:rsidP="00BD4E95">
      <w:pPr>
        <w:numPr>
          <w:ilvl w:val="0"/>
          <w:numId w:val="7"/>
        </w:numPr>
        <w:shd w:val="clear" w:color="auto" w:fill="FFFFFF"/>
        <w:spacing w:after="0" w:line="276" w:lineRule="auto"/>
        <w:jc w:val="both"/>
        <w:rPr>
          <w:rFonts w:ascii="Arial" w:eastAsia="Times New Roman" w:hAnsi="Arial" w:cs="Arial"/>
          <w:color w:val="2C363A"/>
          <w:sz w:val="24"/>
          <w:szCs w:val="24"/>
        </w:rPr>
      </w:pPr>
      <w:hyperlink r:id="rId21" w:history="1">
        <w:r w:rsidR="00C35510" w:rsidRPr="00730B53">
          <w:rPr>
            <w:rStyle w:val="Hyperlink"/>
            <w:rFonts w:ascii="Arial" w:eastAsia="Times New Roman" w:hAnsi="Arial" w:cs="Arial"/>
            <w:sz w:val="24"/>
            <w:szCs w:val="24"/>
          </w:rPr>
          <w:t>http://pravo.gov.ru/proxy/ips/?docbody&amp;nd=102144583</w:t>
        </w:r>
      </w:hyperlink>
    </w:p>
    <w:p w14:paraId="4D621A98" w14:textId="4EFF7EB6" w:rsidR="00C35510" w:rsidRPr="00C35510" w:rsidRDefault="00C35510" w:rsidP="00BD4E95">
      <w:pPr>
        <w:pStyle w:val="ListParagraph"/>
        <w:numPr>
          <w:ilvl w:val="0"/>
          <w:numId w:val="7"/>
        </w:numPr>
        <w:spacing w:line="276" w:lineRule="auto"/>
        <w:rPr>
          <w:rFonts w:eastAsia="Times New Roman" w:cs="Arial"/>
          <w:color w:val="2C363A"/>
          <w:szCs w:val="24"/>
        </w:rPr>
      </w:pPr>
      <w:r w:rsidRPr="00C35510">
        <w:rPr>
          <w:rFonts w:eastAsia="Times New Roman" w:cs="Arial"/>
          <w:color w:val="2C363A"/>
          <w:szCs w:val="24"/>
        </w:rPr>
        <w:t xml:space="preserve">www.thinkuknow.co.uk </w:t>
      </w:r>
      <w:r>
        <w:rPr>
          <w:rFonts w:eastAsia="Times New Roman" w:cs="Arial"/>
          <w:color w:val="2C363A"/>
          <w:szCs w:val="24"/>
          <w:lang w:val="mn-MN"/>
        </w:rPr>
        <w:t xml:space="preserve"> </w:t>
      </w:r>
    </w:p>
    <w:p w14:paraId="3D761427" w14:textId="6FA8D156" w:rsidR="00C35510" w:rsidRPr="00487E5C" w:rsidRDefault="00C35510" w:rsidP="00BD4E95">
      <w:pPr>
        <w:numPr>
          <w:ilvl w:val="0"/>
          <w:numId w:val="7"/>
        </w:numPr>
        <w:shd w:val="clear" w:color="auto" w:fill="FFFFFF"/>
        <w:spacing w:after="0" w:line="276" w:lineRule="auto"/>
        <w:jc w:val="both"/>
        <w:rPr>
          <w:rFonts w:ascii="Arial" w:eastAsia="Times New Roman" w:hAnsi="Arial" w:cs="Arial"/>
          <w:color w:val="2C363A"/>
          <w:sz w:val="24"/>
          <w:szCs w:val="24"/>
        </w:rPr>
      </w:pPr>
      <w:r w:rsidRPr="00C35510">
        <w:rPr>
          <w:rFonts w:ascii="Arial" w:eastAsia="Times New Roman" w:hAnsi="Arial" w:cs="Arial"/>
          <w:color w:val="2C363A"/>
          <w:sz w:val="24"/>
          <w:szCs w:val="24"/>
        </w:rPr>
        <w:t xml:space="preserve">    </w:t>
      </w:r>
      <w:hyperlink r:id="rId22" w:history="1">
        <w:r w:rsidRPr="00730B53">
          <w:rPr>
            <w:rStyle w:val="Hyperlink"/>
            <w:rFonts w:ascii="Arial" w:eastAsia="Times New Roman" w:hAnsi="Arial" w:cs="Arial"/>
            <w:sz w:val="24"/>
            <w:szCs w:val="24"/>
          </w:rPr>
          <w:t>https://eur-lex.europa.eu/legal-content/EN/ALL/?uri=celex%3A32010L0013</w:t>
        </w:r>
      </w:hyperlink>
      <w:r>
        <w:rPr>
          <w:rFonts w:ascii="Arial" w:eastAsia="Times New Roman" w:hAnsi="Arial" w:cs="Arial"/>
          <w:color w:val="2C363A"/>
          <w:sz w:val="24"/>
          <w:szCs w:val="24"/>
          <w:lang w:val="mn-MN"/>
        </w:rPr>
        <w:t xml:space="preserve"> </w:t>
      </w:r>
    </w:p>
    <w:p w14:paraId="3A73BB2A" w14:textId="06FEEB98" w:rsidR="00C35510" w:rsidRDefault="00C35510" w:rsidP="00BD4E95">
      <w:pPr>
        <w:numPr>
          <w:ilvl w:val="0"/>
          <w:numId w:val="7"/>
        </w:numPr>
        <w:shd w:val="clear" w:color="auto" w:fill="FFFFFF"/>
        <w:spacing w:after="0" w:line="276" w:lineRule="auto"/>
        <w:jc w:val="both"/>
        <w:rPr>
          <w:rFonts w:ascii="Arial" w:eastAsia="Times New Roman" w:hAnsi="Arial" w:cs="Arial"/>
          <w:color w:val="2C363A"/>
          <w:sz w:val="24"/>
          <w:szCs w:val="24"/>
        </w:rPr>
      </w:pPr>
      <w:r w:rsidRPr="00C35510">
        <w:rPr>
          <w:rFonts w:ascii="Arial" w:eastAsia="Times New Roman" w:hAnsi="Arial" w:cs="Arial"/>
          <w:color w:val="2C363A"/>
          <w:sz w:val="24"/>
          <w:szCs w:val="24"/>
        </w:rPr>
        <w:t xml:space="preserve">  </w:t>
      </w:r>
      <w:hyperlink r:id="rId23" w:history="1">
        <w:r w:rsidRPr="00730B53">
          <w:rPr>
            <w:rStyle w:val="Hyperlink"/>
            <w:rFonts w:ascii="Arial" w:eastAsia="Times New Roman" w:hAnsi="Arial" w:cs="Arial"/>
            <w:sz w:val="24"/>
            <w:szCs w:val="24"/>
          </w:rPr>
          <w:t>https://eur-lex.europa.eu/legal-content/EN/TXT/?uri=celex%3A32011L0093</w:t>
        </w:r>
      </w:hyperlink>
    </w:p>
    <w:p w14:paraId="62A71EDF" w14:textId="3D91C6B2" w:rsidR="00C35510" w:rsidRPr="00487E5C" w:rsidRDefault="00C35510" w:rsidP="00BD4E95">
      <w:pPr>
        <w:numPr>
          <w:ilvl w:val="0"/>
          <w:numId w:val="7"/>
        </w:numPr>
        <w:shd w:val="clear" w:color="auto" w:fill="FFFFFF"/>
        <w:spacing w:after="0" w:line="276" w:lineRule="auto"/>
        <w:jc w:val="both"/>
        <w:rPr>
          <w:rFonts w:ascii="Arial" w:eastAsia="Times New Roman" w:hAnsi="Arial" w:cs="Arial"/>
          <w:color w:val="2C363A"/>
          <w:sz w:val="24"/>
          <w:szCs w:val="24"/>
        </w:rPr>
      </w:pPr>
      <w:r w:rsidRPr="00C35510">
        <w:rPr>
          <w:rFonts w:ascii="Arial" w:eastAsia="Times New Roman" w:hAnsi="Arial" w:cs="Arial"/>
          <w:color w:val="2C363A"/>
          <w:sz w:val="24"/>
          <w:szCs w:val="24"/>
        </w:rPr>
        <w:lastRenderedPageBreak/>
        <w:t xml:space="preserve">  </w:t>
      </w:r>
      <w:hyperlink r:id="rId24" w:history="1">
        <w:r w:rsidRPr="00730B53">
          <w:rPr>
            <w:rStyle w:val="Hyperlink"/>
            <w:rFonts w:ascii="Arial" w:eastAsia="Times New Roman" w:hAnsi="Arial" w:cs="Arial"/>
            <w:sz w:val="24"/>
            <w:szCs w:val="24"/>
          </w:rPr>
          <w:t>https://www.togetherscotland.org.uk/news-and-events/news/2018/06/sweden-to-incorporate-the-uncrc-into-law/</w:t>
        </w:r>
      </w:hyperlink>
      <w:r>
        <w:rPr>
          <w:rFonts w:ascii="Arial" w:eastAsia="Times New Roman" w:hAnsi="Arial" w:cs="Arial"/>
          <w:color w:val="2C363A"/>
          <w:sz w:val="24"/>
          <w:szCs w:val="24"/>
          <w:lang w:val="mn-MN"/>
        </w:rPr>
        <w:t xml:space="preserve"> </w:t>
      </w:r>
    </w:p>
    <w:p w14:paraId="38E1B114" w14:textId="77777777" w:rsidR="00C35510" w:rsidRPr="00C35510" w:rsidRDefault="00C35510" w:rsidP="00BD4E95">
      <w:pPr>
        <w:numPr>
          <w:ilvl w:val="0"/>
          <w:numId w:val="7"/>
        </w:numPr>
        <w:shd w:val="clear" w:color="auto" w:fill="FFFFFF"/>
        <w:spacing w:after="0" w:line="276" w:lineRule="auto"/>
        <w:jc w:val="both"/>
        <w:rPr>
          <w:rFonts w:ascii="Arial" w:eastAsia="Times New Roman" w:hAnsi="Arial" w:cs="Arial"/>
          <w:color w:val="2C363A"/>
          <w:sz w:val="24"/>
          <w:szCs w:val="24"/>
        </w:rPr>
      </w:pPr>
      <w:r w:rsidRPr="00C35510">
        <w:rPr>
          <w:rFonts w:ascii="Arial" w:eastAsia="Times New Roman" w:hAnsi="Arial" w:cs="Arial"/>
          <w:color w:val="2C363A"/>
          <w:sz w:val="24"/>
          <w:szCs w:val="24"/>
        </w:rPr>
        <w:t xml:space="preserve">https://downloads.unicef.org.uk/wp-content/uploads/2010/05/UNCRC_united_nations_convention_on_the_rights_of_the_child.pdf?_adal_sd=www.unicef.org.uk.1644975131543&amp;_adal_ca=so%3DGoogle%26me%3Dorganic%26ca%3D(not%2520set)%26co%3D(not%2520set)%26ke%3D(not%2520set).1644975131543&amp;_adal_cw=1644975110033.1644975131543&amp;_adal_id=3f637e28-b702-4661-be5e-dba9ea34294b.1644975110.2.1644975110.1644975110.b9ec6fed-1206-411e-a88c-0c3be100d0de.1644975131543&amp;_ga=2.159751674.65386346.1644975109-551663205.1644975109  </w:t>
      </w:r>
    </w:p>
    <w:p w14:paraId="45531672" w14:textId="77777777" w:rsidR="00C35510" w:rsidRPr="00C35510" w:rsidRDefault="00C35510" w:rsidP="000C7308">
      <w:pPr>
        <w:shd w:val="clear" w:color="auto" w:fill="FFFFFF"/>
        <w:spacing w:after="0" w:line="276" w:lineRule="auto"/>
        <w:ind w:left="720"/>
        <w:jc w:val="both"/>
        <w:rPr>
          <w:rFonts w:ascii="Arial" w:eastAsia="Times New Roman" w:hAnsi="Arial" w:cs="Arial"/>
          <w:color w:val="2C363A"/>
          <w:sz w:val="24"/>
          <w:szCs w:val="24"/>
        </w:rPr>
      </w:pPr>
      <w:r w:rsidRPr="00C35510">
        <w:rPr>
          <w:rFonts w:ascii="Arial" w:eastAsia="Times New Roman" w:hAnsi="Arial" w:cs="Arial"/>
          <w:color w:val="2C363A"/>
          <w:sz w:val="24"/>
          <w:szCs w:val="24"/>
        </w:rPr>
        <w:t>https://eur-lex.europa.eu/legal-content/EN/TXT/HTML/?uri=CELEX:32000L0031</w:t>
      </w:r>
    </w:p>
    <w:p w14:paraId="0EF42D14" w14:textId="449E3963" w:rsidR="002D03B9" w:rsidRDefault="00AB0E5F" w:rsidP="000C7308">
      <w:pPr>
        <w:shd w:val="clear" w:color="auto" w:fill="FFFFFF"/>
        <w:spacing w:after="0" w:line="276" w:lineRule="auto"/>
        <w:ind w:left="720"/>
        <w:jc w:val="both"/>
        <w:rPr>
          <w:rFonts w:ascii="Arial" w:eastAsia="Times New Roman" w:hAnsi="Arial" w:cs="Arial"/>
          <w:color w:val="2C363A"/>
          <w:sz w:val="24"/>
          <w:szCs w:val="24"/>
          <w:lang w:val="mn-MN"/>
        </w:rPr>
      </w:pPr>
      <w:hyperlink r:id="rId25" w:anchor="0000" w:history="1">
        <w:r w:rsidR="00C35510" w:rsidRPr="00730B53">
          <w:rPr>
            <w:rStyle w:val="Hyperlink"/>
            <w:rFonts w:ascii="Arial" w:eastAsia="Times New Roman" w:hAnsi="Arial" w:cs="Arial"/>
            <w:sz w:val="24"/>
            <w:szCs w:val="24"/>
          </w:rPr>
          <w:t>https://law.go.kr/LSW/lsInfoP.do?lsiSeq=199081&amp;viewCls=engLsInfoR&amp;urlMode=engLsInfoR#0000</w:t>
        </w:r>
      </w:hyperlink>
      <w:r w:rsidR="00C35510">
        <w:rPr>
          <w:rFonts w:ascii="Arial" w:eastAsia="Times New Roman" w:hAnsi="Arial" w:cs="Arial"/>
          <w:color w:val="2C363A"/>
          <w:sz w:val="24"/>
          <w:szCs w:val="24"/>
          <w:lang w:val="mn-MN"/>
        </w:rPr>
        <w:t xml:space="preserve"> </w:t>
      </w:r>
    </w:p>
    <w:p w14:paraId="050C6B54" w14:textId="578FC077" w:rsidR="00C35510" w:rsidRPr="00487E5C" w:rsidRDefault="00C35510" w:rsidP="00BD4E95">
      <w:pPr>
        <w:pStyle w:val="ListParagraph"/>
        <w:numPr>
          <w:ilvl w:val="0"/>
          <w:numId w:val="7"/>
        </w:numPr>
        <w:shd w:val="clear" w:color="auto" w:fill="FFFFFF"/>
        <w:spacing w:after="0" w:line="276" w:lineRule="auto"/>
        <w:jc w:val="both"/>
        <w:rPr>
          <w:rFonts w:eastAsia="Times New Roman" w:cs="Arial"/>
          <w:color w:val="2C363A"/>
          <w:szCs w:val="24"/>
          <w:lang w:val="mn-MN"/>
        </w:rPr>
      </w:pPr>
      <w:r w:rsidRPr="00C35510">
        <w:rPr>
          <w:rFonts w:eastAsia="Times New Roman" w:cs="Arial"/>
          <w:color w:val="2C363A"/>
          <w:szCs w:val="24"/>
          <w:lang w:val="mn-MN"/>
        </w:rPr>
        <w:t xml:space="preserve">  </w:t>
      </w:r>
      <w:hyperlink r:id="rId26" w:history="1">
        <w:r w:rsidRPr="00730B53">
          <w:rPr>
            <w:rStyle w:val="Hyperlink"/>
            <w:rFonts w:eastAsia="Times New Roman" w:cs="Arial"/>
            <w:szCs w:val="24"/>
            <w:lang w:val="mn-MN"/>
          </w:rPr>
          <w:t>https://gdprhub.eu/Data_Protection_in_Sweden</w:t>
        </w:r>
      </w:hyperlink>
      <w:r>
        <w:rPr>
          <w:rFonts w:eastAsia="Times New Roman" w:cs="Arial"/>
          <w:color w:val="2C363A"/>
          <w:szCs w:val="24"/>
          <w:lang w:val="mn-MN"/>
        </w:rPr>
        <w:t xml:space="preserve"> </w:t>
      </w:r>
    </w:p>
    <w:p w14:paraId="6783F018" w14:textId="77777777" w:rsidR="00C35510" w:rsidRPr="002C5462" w:rsidRDefault="00C35510" w:rsidP="000C7308">
      <w:pPr>
        <w:shd w:val="clear" w:color="auto" w:fill="FFFFFF"/>
        <w:spacing w:after="0" w:line="276" w:lineRule="auto"/>
        <w:ind w:left="720"/>
        <w:jc w:val="both"/>
        <w:rPr>
          <w:rFonts w:ascii="Arial" w:eastAsia="Times New Roman" w:hAnsi="Arial" w:cs="Arial"/>
          <w:color w:val="2C363A"/>
          <w:sz w:val="24"/>
          <w:szCs w:val="24"/>
        </w:rPr>
      </w:pPr>
    </w:p>
    <w:p w14:paraId="58509FAE" w14:textId="77777777" w:rsidR="002D03B9" w:rsidRPr="002C5462" w:rsidRDefault="002D03B9" w:rsidP="000C7308">
      <w:pPr>
        <w:spacing w:line="276" w:lineRule="auto"/>
        <w:jc w:val="both"/>
        <w:rPr>
          <w:rFonts w:ascii="Arial" w:hAnsi="Arial" w:cs="Arial"/>
          <w:b/>
          <w:sz w:val="24"/>
          <w:szCs w:val="24"/>
          <w:lang w:val="mn-MN"/>
        </w:rPr>
      </w:pPr>
      <w:r w:rsidRPr="002C5462">
        <w:rPr>
          <w:rFonts w:ascii="Arial" w:hAnsi="Arial" w:cs="Arial"/>
          <w:b/>
          <w:sz w:val="24"/>
          <w:szCs w:val="24"/>
          <w:lang w:val="mn-MN"/>
        </w:rPr>
        <w:t>Дөрөв. Цахим эх сурвалж</w:t>
      </w:r>
    </w:p>
    <w:p w14:paraId="280AB9A4" w14:textId="77777777" w:rsidR="002D03B9" w:rsidRPr="002C5462" w:rsidRDefault="00AB0E5F" w:rsidP="00BD4E95">
      <w:pPr>
        <w:numPr>
          <w:ilvl w:val="0"/>
          <w:numId w:val="8"/>
        </w:numPr>
        <w:spacing w:line="276" w:lineRule="auto"/>
        <w:contextualSpacing/>
        <w:jc w:val="both"/>
        <w:rPr>
          <w:rFonts w:ascii="Arial" w:hAnsi="Arial" w:cs="Arial"/>
          <w:sz w:val="24"/>
          <w:szCs w:val="24"/>
          <w:lang w:val="mn-MN"/>
        </w:rPr>
      </w:pPr>
      <w:hyperlink r:id="rId27" w:history="1">
        <w:r w:rsidR="002D03B9" w:rsidRPr="002C5462">
          <w:rPr>
            <w:rFonts w:ascii="Arial" w:hAnsi="Arial" w:cs="Arial"/>
            <w:color w:val="0563C1" w:themeColor="hyperlink"/>
            <w:sz w:val="24"/>
            <w:szCs w:val="24"/>
            <w:u w:val="single"/>
          </w:rPr>
          <w:t>www.legalinfo.mn</w:t>
        </w:r>
      </w:hyperlink>
    </w:p>
    <w:p w14:paraId="3E80A3D7" w14:textId="24C1C71A" w:rsidR="002D03B9" w:rsidRPr="002C5462" w:rsidRDefault="00AB0E5F" w:rsidP="00BD4E95">
      <w:pPr>
        <w:numPr>
          <w:ilvl w:val="0"/>
          <w:numId w:val="8"/>
        </w:numPr>
        <w:spacing w:line="276" w:lineRule="auto"/>
        <w:contextualSpacing/>
        <w:jc w:val="both"/>
        <w:rPr>
          <w:rFonts w:ascii="Arial" w:hAnsi="Arial" w:cs="Arial"/>
          <w:sz w:val="24"/>
          <w:szCs w:val="24"/>
          <w:lang w:val="mn-MN"/>
        </w:rPr>
      </w:pPr>
      <w:hyperlink r:id="rId28" w:history="1">
        <w:r w:rsidR="007B53F9" w:rsidRPr="002C5462">
          <w:rPr>
            <w:rStyle w:val="Hyperlink"/>
            <w:rFonts w:ascii="Arial" w:hAnsi="Arial" w:cs="Arial"/>
            <w:color w:val="0056B3"/>
            <w:sz w:val="24"/>
            <w:szCs w:val="24"/>
            <w:shd w:val="clear" w:color="auto" w:fill="FFFFFF"/>
          </w:rPr>
          <w:t>www.ekids.mn</w:t>
        </w:r>
      </w:hyperlink>
    </w:p>
    <w:p w14:paraId="6B3F7E1A" w14:textId="4F8050EC" w:rsidR="00CB7ECC" w:rsidRPr="002C5462" w:rsidRDefault="00AB0E5F" w:rsidP="00BD4E95">
      <w:pPr>
        <w:numPr>
          <w:ilvl w:val="0"/>
          <w:numId w:val="8"/>
        </w:numPr>
        <w:spacing w:line="276" w:lineRule="auto"/>
        <w:contextualSpacing/>
        <w:jc w:val="both"/>
        <w:rPr>
          <w:rFonts w:ascii="Arial" w:eastAsiaTheme="minorHAnsi" w:hAnsi="Arial" w:cs="Arial"/>
          <w:sz w:val="24"/>
          <w:szCs w:val="24"/>
          <w:lang w:val="mn-MN"/>
        </w:rPr>
      </w:pPr>
      <w:hyperlink r:id="rId29" w:history="1">
        <w:r w:rsidR="00D26023" w:rsidRPr="002C5462">
          <w:rPr>
            <w:rStyle w:val="Hyperlink"/>
            <w:rFonts w:ascii="Arial" w:hAnsi="Arial" w:cs="Arial"/>
            <w:sz w:val="24"/>
            <w:szCs w:val="24"/>
          </w:rPr>
          <w:t>www.crc.gov.mn</w:t>
        </w:r>
      </w:hyperlink>
      <w:r w:rsidR="00D26023" w:rsidRPr="002C5462">
        <w:rPr>
          <w:rFonts w:ascii="Arial" w:hAnsi="Arial" w:cs="Arial"/>
          <w:sz w:val="24"/>
          <w:szCs w:val="24"/>
        </w:rPr>
        <w:t xml:space="preserve"> </w:t>
      </w:r>
    </w:p>
    <w:p w14:paraId="08AD5643" w14:textId="19EE19F6" w:rsidR="00D97766" w:rsidRPr="002C5462" w:rsidRDefault="00AB0E5F" w:rsidP="00BD4E95">
      <w:pPr>
        <w:numPr>
          <w:ilvl w:val="0"/>
          <w:numId w:val="8"/>
        </w:numPr>
        <w:spacing w:line="276" w:lineRule="auto"/>
        <w:contextualSpacing/>
        <w:jc w:val="both"/>
        <w:rPr>
          <w:rFonts w:ascii="Arial" w:eastAsiaTheme="minorHAnsi" w:hAnsi="Arial" w:cs="Arial"/>
          <w:sz w:val="24"/>
          <w:szCs w:val="24"/>
          <w:lang w:val="mn-MN"/>
        </w:rPr>
      </w:pPr>
      <w:hyperlink r:id="rId30" w:history="1">
        <w:r w:rsidR="00D97766" w:rsidRPr="002C5462">
          <w:rPr>
            <w:rStyle w:val="Hyperlink"/>
            <w:rFonts w:ascii="Arial" w:eastAsiaTheme="minorHAnsi" w:hAnsi="Arial" w:cs="Arial"/>
            <w:sz w:val="24"/>
            <w:szCs w:val="24"/>
          </w:rPr>
          <w:t>www.</w:t>
        </w:r>
        <w:r w:rsidR="00D97766" w:rsidRPr="002C5462">
          <w:rPr>
            <w:rStyle w:val="Hyperlink"/>
            <w:rFonts w:ascii="Arial" w:eastAsiaTheme="minorHAnsi" w:hAnsi="Arial" w:cs="Arial"/>
            <w:sz w:val="24"/>
            <w:szCs w:val="24"/>
            <w:lang w:val="mn-MN"/>
          </w:rPr>
          <w:t>fcy.gov.mn</w:t>
        </w:r>
      </w:hyperlink>
      <w:r w:rsidR="00D97766" w:rsidRPr="002C5462">
        <w:rPr>
          <w:rFonts w:ascii="Arial" w:eastAsiaTheme="minorHAnsi" w:hAnsi="Arial" w:cs="Arial"/>
          <w:sz w:val="24"/>
          <w:szCs w:val="24"/>
        </w:rPr>
        <w:t xml:space="preserve"> </w:t>
      </w:r>
    </w:p>
    <w:p w14:paraId="5E669F3F" w14:textId="6358BC21" w:rsidR="005916C8" w:rsidRPr="002C5462" w:rsidRDefault="00AB0E5F" w:rsidP="00BD4E95">
      <w:pPr>
        <w:numPr>
          <w:ilvl w:val="0"/>
          <w:numId w:val="8"/>
        </w:numPr>
        <w:spacing w:line="276" w:lineRule="auto"/>
        <w:contextualSpacing/>
        <w:jc w:val="both"/>
        <w:rPr>
          <w:rFonts w:ascii="Arial" w:eastAsiaTheme="minorHAnsi" w:hAnsi="Arial" w:cs="Arial"/>
          <w:sz w:val="24"/>
          <w:szCs w:val="24"/>
          <w:lang w:val="mn-MN"/>
        </w:rPr>
      </w:pPr>
      <w:hyperlink r:id="rId31" w:history="1">
        <w:r w:rsidR="002D05CE" w:rsidRPr="002C5462">
          <w:rPr>
            <w:rStyle w:val="Hyperlink"/>
            <w:rFonts w:ascii="Arial" w:eastAsiaTheme="minorHAnsi" w:hAnsi="Arial" w:cs="Arial"/>
            <w:sz w:val="24"/>
            <w:szCs w:val="24"/>
          </w:rPr>
          <w:t>www.</w:t>
        </w:r>
        <w:r w:rsidR="002D05CE" w:rsidRPr="002C5462">
          <w:rPr>
            <w:rStyle w:val="Hyperlink"/>
            <w:rFonts w:ascii="Arial" w:eastAsiaTheme="minorHAnsi" w:hAnsi="Arial" w:cs="Arial"/>
            <w:sz w:val="24"/>
            <w:szCs w:val="24"/>
            <w:lang w:val="mn-MN"/>
          </w:rPr>
          <w:t>mddc.gov.mn</w:t>
        </w:r>
      </w:hyperlink>
    </w:p>
    <w:p w14:paraId="7DD59B03" w14:textId="430D41D5" w:rsidR="00CB7ECC" w:rsidRPr="00893750" w:rsidRDefault="00AB0E5F" w:rsidP="00BD4E95">
      <w:pPr>
        <w:numPr>
          <w:ilvl w:val="0"/>
          <w:numId w:val="8"/>
        </w:numPr>
        <w:spacing w:line="276" w:lineRule="auto"/>
        <w:contextualSpacing/>
        <w:jc w:val="both"/>
        <w:rPr>
          <w:rFonts w:ascii="Arial" w:eastAsiaTheme="minorHAnsi" w:hAnsi="Arial" w:cs="Arial"/>
          <w:sz w:val="24"/>
          <w:szCs w:val="24"/>
          <w:lang w:val="mn-MN"/>
        </w:rPr>
      </w:pPr>
      <w:hyperlink r:id="rId32" w:history="1">
        <w:r w:rsidR="006B7EB1" w:rsidRPr="00893750">
          <w:rPr>
            <w:rStyle w:val="Hyperlink"/>
            <w:rFonts w:ascii="Arial" w:eastAsiaTheme="minorHAnsi" w:hAnsi="Arial" w:cs="Arial"/>
            <w:sz w:val="24"/>
            <w:szCs w:val="24"/>
          </w:rPr>
          <w:t>www.</w:t>
        </w:r>
        <w:r w:rsidR="006B7EB1" w:rsidRPr="00893750">
          <w:rPr>
            <w:rStyle w:val="Hyperlink"/>
            <w:rFonts w:ascii="Arial" w:eastAsiaTheme="minorHAnsi" w:hAnsi="Arial" w:cs="Arial"/>
            <w:sz w:val="24"/>
            <w:szCs w:val="24"/>
            <w:lang w:val="mn-MN"/>
          </w:rPr>
          <w:t>gia.gov.mn</w:t>
        </w:r>
      </w:hyperlink>
      <w:r w:rsidR="006B7EB1" w:rsidRPr="00893750">
        <w:rPr>
          <w:rFonts w:ascii="Arial" w:eastAsiaTheme="minorHAnsi" w:hAnsi="Arial" w:cs="Arial"/>
          <w:sz w:val="24"/>
          <w:szCs w:val="24"/>
        </w:rPr>
        <w:t xml:space="preserve"> </w:t>
      </w:r>
    </w:p>
    <w:p w14:paraId="51FA5F3E" w14:textId="0D24A318" w:rsidR="00C72385" w:rsidRPr="002C5462" w:rsidRDefault="00C72385" w:rsidP="000C7308">
      <w:pPr>
        <w:spacing w:after="0" w:line="276" w:lineRule="auto"/>
        <w:ind w:firstLine="720"/>
        <w:rPr>
          <w:rFonts w:ascii="Arial" w:eastAsia="Arial" w:hAnsi="Arial" w:cs="Arial"/>
          <w:b/>
          <w:iCs/>
          <w:noProof/>
          <w:sz w:val="24"/>
          <w:szCs w:val="24"/>
          <w:highlight w:val="yellow"/>
          <w:lang w:val="mn-MN"/>
        </w:rPr>
      </w:pPr>
    </w:p>
    <w:bookmarkEnd w:id="20"/>
    <w:p w14:paraId="031F48DB" w14:textId="77777777" w:rsidR="000B620A" w:rsidRPr="002C5462" w:rsidRDefault="000B620A" w:rsidP="000C7308">
      <w:pPr>
        <w:spacing w:after="0" w:line="276" w:lineRule="auto"/>
        <w:jc w:val="right"/>
        <w:rPr>
          <w:rFonts w:ascii="Arial" w:hAnsi="Arial" w:cs="Arial"/>
          <w:b/>
          <w:i/>
          <w:iCs/>
          <w:sz w:val="24"/>
          <w:szCs w:val="24"/>
          <w:lang w:val="mn-MN"/>
        </w:rPr>
        <w:sectPr w:rsidR="000B620A" w:rsidRPr="002C5462" w:rsidSect="00D16E3F">
          <w:headerReference w:type="default" r:id="rId33"/>
          <w:footerReference w:type="default" r:id="rId34"/>
          <w:headerReference w:type="first" r:id="rId35"/>
          <w:pgSz w:w="11907" w:h="16840" w:code="9"/>
          <w:pgMar w:top="1134" w:right="851" w:bottom="1134" w:left="1701" w:header="720" w:footer="720" w:gutter="0"/>
          <w:cols w:space="720"/>
          <w:titlePg/>
          <w:docGrid w:linePitch="360"/>
        </w:sectPr>
      </w:pPr>
    </w:p>
    <w:p w14:paraId="6810B67D" w14:textId="15F64523" w:rsidR="0077147F" w:rsidRPr="002C5462" w:rsidRDefault="000B620A" w:rsidP="000C7308">
      <w:pPr>
        <w:shd w:val="clear" w:color="auto" w:fill="FFFFFF"/>
        <w:spacing w:before="300" w:after="300" w:line="276" w:lineRule="auto"/>
        <w:jc w:val="right"/>
        <w:rPr>
          <w:rFonts w:ascii="Arial" w:hAnsi="Arial" w:cs="Arial"/>
          <w:b/>
          <w:i/>
          <w:iCs/>
          <w:sz w:val="24"/>
          <w:szCs w:val="24"/>
          <w:lang w:val="mn-MN"/>
        </w:rPr>
      </w:pPr>
      <w:r w:rsidRPr="002C5462">
        <w:rPr>
          <w:rFonts w:ascii="Arial" w:hAnsi="Arial" w:cs="Arial"/>
          <w:b/>
          <w:i/>
          <w:iCs/>
          <w:sz w:val="24"/>
          <w:szCs w:val="24"/>
          <w:lang w:val="mn-MN"/>
        </w:rPr>
        <w:lastRenderedPageBreak/>
        <w:tab/>
      </w:r>
      <w:r w:rsidR="0077147F" w:rsidRPr="002C5462">
        <w:rPr>
          <w:rFonts w:ascii="Arial" w:hAnsi="Arial" w:cs="Arial"/>
          <w:b/>
          <w:i/>
          <w:iCs/>
          <w:sz w:val="24"/>
          <w:szCs w:val="24"/>
          <w:lang w:val="mn-MN"/>
        </w:rPr>
        <w:t xml:space="preserve">Хавсралт 1: </w:t>
      </w:r>
      <w:r w:rsidR="00C91EEF">
        <w:rPr>
          <w:rFonts w:ascii="Arial" w:hAnsi="Arial" w:cs="Arial"/>
          <w:b/>
          <w:i/>
          <w:iCs/>
          <w:sz w:val="24"/>
          <w:szCs w:val="24"/>
          <w:lang w:val="mn-MN"/>
        </w:rPr>
        <w:t>Цахим орчинд х</w:t>
      </w:r>
      <w:r w:rsidR="00C91EEF" w:rsidRPr="002C5462">
        <w:rPr>
          <w:rFonts w:ascii="Arial" w:hAnsi="Arial" w:cs="Arial"/>
          <w:b/>
          <w:i/>
          <w:iCs/>
          <w:sz w:val="24"/>
          <w:szCs w:val="24"/>
          <w:lang w:val="mn-MN"/>
        </w:rPr>
        <w:t xml:space="preserve">үүхдийн эрхийг хамгаалахтай холбоотой хууль тогтоомжийн түүвэр  </w:t>
      </w:r>
    </w:p>
    <w:tbl>
      <w:tblPr>
        <w:tblStyle w:val="TableGrid3"/>
        <w:tblW w:w="14665" w:type="dxa"/>
        <w:tblLook w:val="04A0" w:firstRow="1" w:lastRow="0" w:firstColumn="1" w:lastColumn="0" w:noHBand="0" w:noVBand="1"/>
      </w:tblPr>
      <w:tblGrid>
        <w:gridCol w:w="942"/>
        <w:gridCol w:w="3290"/>
        <w:gridCol w:w="10433"/>
      </w:tblGrid>
      <w:tr w:rsidR="00991627" w:rsidRPr="002C5462" w14:paraId="63438786" w14:textId="77777777" w:rsidTr="00991627">
        <w:trPr>
          <w:trHeight w:val="460"/>
        </w:trPr>
        <w:tc>
          <w:tcPr>
            <w:tcW w:w="550" w:type="dxa"/>
          </w:tcPr>
          <w:p w14:paraId="1E739914" w14:textId="77777777" w:rsidR="00991627" w:rsidRPr="002C5462" w:rsidRDefault="00991627" w:rsidP="000C7308">
            <w:pPr>
              <w:spacing w:line="276" w:lineRule="auto"/>
              <w:jc w:val="center"/>
              <w:rPr>
                <w:rFonts w:ascii="Arial" w:hAnsi="Arial" w:cs="Arial"/>
                <w:b/>
                <w:bCs/>
                <w:sz w:val="24"/>
                <w:szCs w:val="24"/>
                <w:lang w:val="mn-MN"/>
              </w:rPr>
            </w:pPr>
            <w:r w:rsidRPr="002C5462">
              <w:rPr>
                <w:rFonts w:ascii="Arial" w:hAnsi="Arial" w:cs="Arial"/>
                <w:b/>
                <w:bCs/>
                <w:sz w:val="24"/>
                <w:szCs w:val="24"/>
                <w:lang w:val="mn-MN"/>
              </w:rPr>
              <w:t>№</w:t>
            </w:r>
          </w:p>
        </w:tc>
        <w:tc>
          <w:tcPr>
            <w:tcW w:w="3351" w:type="dxa"/>
          </w:tcPr>
          <w:p w14:paraId="53C469AF" w14:textId="77777777" w:rsidR="00991627" w:rsidRPr="002C5462" w:rsidRDefault="00991627" w:rsidP="000C7308">
            <w:pPr>
              <w:spacing w:line="276" w:lineRule="auto"/>
              <w:jc w:val="center"/>
              <w:rPr>
                <w:rFonts w:ascii="Arial" w:hAnsi="Arial" w:cs="Arial"/>
                <w:b/>
                <w:bCs/>
                <w:sz w:val="24"/>
                <w:szCs w:val="24"/>
                <w:lang w:val="mn-MN"/>
              </w:rPr>
            </w:pPr>
            <w:r w:rsidRPr="002C5462">
              <w:rPr>
                <w:rFonts w:ascii="Arial" w:hAnsi="Arial" w:cs="Arial"/>
                <w:b/>
                <w:bCs/>
                <w:sz w:val="24"/>
                <w:szCs w:val="24"/>
                <w:lang w:val="mn-MN"/>
              </w:rPr>
              <w:t>Хуулийн нэр</w:t>
            </w:r>
          </w:p>
        </w:tc>
        <w:tc>
          <w:tcPr>
            <w:tcW w:w="10764" w:type="dxa"/>
          </w:tcPr>
          <w:p w14:paraId="31173B1D" w14:textId="77777777" w:rsidR="00991627" w:rsidRPr="002C5462" w:rsidRDefault="00991627" w:rsidP="000C7308">
            <w:pPr>
              <w:spacing w:line="276" w:lineRule="auto"/>
              <w:jc w:val="center"/>
              <w:rPr>
                <w:rFonts w:ascii="Arial" w:hAnsi="Arial" w:cs="Arial"/>
                <w:b/>
                <w:bCs/>
                <w:sz w:val="24"/>
                <w:szCs w:val="24"/>
                <w:lang w:val="mn-MN"/>
              </w:rPr>
            </w:pPr>
            <w:r w:rsidRPr="002C5462">
              <w:rPr>
                <w:rFonts w:ascii="Arial" w:hAnsi="Arial" w:cs="Arial"/>
                <w:b/>
                <w:bCs/>
                <w:sz w:val="24"/>
                <w:szCs w:val="24"/>
                <w:lang w:val="mn-MN"/>
              </w:rPr>
              <w:t>Зүйл, заалт</w:t>
            </w:r>
          </w:p>
        </w:tc>
      </w:tr>
      <w:tr w:rsidR="00991627" w:rsidRPr="002C5462" w14:paraId="625BA817" w14:textId="77777777" w:rsidTr="00991627">
        <w:tc>
          <w:tcPr>
            <w:tcW w:w="550" w:type="dxa"/>
          </w:tcPr>
          <w:p w14:paraId="30B2FE2A" w14:textId="77777777" w:rsidR="00991627" w:rsidRPr="002C5462" w:rsidRDefault="00991627" w:rsidP="000C7308">
            <w:pPr>
              <w:spacing w:line="276" w:lineRule="auto"/>
              <w:jc w:val="center"/>
              <w:rPr>
                <w:rFonts w:ascii="Arial" w:hAnsi="Arial" w:cs="Arial"/>
                <w:b/>
                <w:bCs/>
                <w:sz w:val="24"/>
                <w:szCs w:val="24"/>
                <w:lang w:val="mn-MN"/>
              </w:rPr>
            </w:pPr>
            <w:r>
              <w:rPr>
                <w:rFonts w:ascii="Arial" w:hAnsi="Arial" w:cs="Arial"/>
                <w:b/>
                <w:bCs/>
                <w:sz w:val="24"/>
                <w:szCs w:val="24"/>
                <w:lang w:val="mn-MN"/>
              </w:rPr>
              <w:t>1.</w:t>
            </w:r>
          </w:p>
        </w:tc>
        <w:tc>
          <w:tcPr>
            <w:tcW w:w="3351" w:type="dxa"/>
          </w:tcPr>
          <w:p w14:paraId="5DCD6CF8" w14:textId="77777777" w:rsidR="00991627" w:rsidRPr="002C5462" w:rsidRDefault="00991627" w:rsidP="000C7308">
            <w:pPr>
              <w:spacing w:line="276" w:lineRule="auto"/>
              <w:jc w:val="both"/>
              <w:rPr>
                <w:rFonts w:ascii="Arial" w:hAnsi="Arial" w:cs="Arial"/>
                <w:b/>
                <w:bCs/>
                <w:sz w:val="24"/>
                <w:szCs w:val="24"/>
                <w:lang w:val="mn-MN"/>
              </w:rPr>
            </w:pPr>
            <w:r w:rsidRPr="005458D5">
              <w:rPr>
                <w:rFonts w:ascii="Arial" w:hAnsi="Arial" w:cs="Arial"/>
                <w:b/>
                <w:bCs/>
                <w:sz w:val="24"/>
                <w:szCs w:val="24"/>
                <w:lang w:val="mn-MN"/>
              </w:rPr>
              <w:t>Хүүхэд хамгааллын тухай хууль</w:t>
            </w:r>
          </w:p>
        </w:tc>
        <w:tc>
          <w:tcPr>
            <w:tcW w:w="10764" w:type="dxa"/>
          </w:tcPr>
          <w:p w14:paraId="2CDA4C86" w14:textId="77777777" w:rsidR="00991627" w:rsidRPr="002C5462" w:rsidRDefault="00991627" w:rsidP="000C7308">
            <w:pPr>
              <w:spacing w:line="276" w:lineRule="auto"/>
              <w:jc w:val="both"/>
              <w:rPr>
                <w:rFonts w:ascii="Arial" w:hAnsi="Arial" w:cs="Arial"/>
                <w:b/>
                <w:bCs/>
                <w:sz w:val="24"/>
                <w:szCs w:val="24"/>
                <w:shd w:val="clear" w:color="auto" w:fill="FFFFFF"/>
              </w:rPr>
            </w:pPr>
            <w:r w:rsidRPr="002C5462">
              <w:rPr>
                <w:rFonts w:ascii="Arial" w:hAnsi="Arial" w:cs="Arial"/>
                <w:b/>
                <w:bCs/>
                <w:sz w:val="24"/>
                <w:szCs w:val="24"/>
                <w:shd w:val="clear" w:color="auto" w:fill="FFFFFF"/>
              </w:rPr>
              <w:t xml:space="preserve">8 </w:t>
            </w:r>
            <w:proofErr w:type="spellStart"/>
            <w:r w:rsidRPr="002C5462">
              <w:rPr>
                <w:rFonts w:ascii="Arial" w:hAnsi="Arial" w:cs="Arial"/>
                <w:b/>
                <w:bCs/>
                <w:sz w:val="24"/>
                <w:szCs w:val="24"/>
                <w:shd w:val="clear" w:color="auto" w:fill="FFFFFF"/>
              </w:rPr>
              <w:t>дугаар</w:t>
            </w:r>
            <w:proofErr w:type="spellEnd"/>
            <w:r w:rsidRPr="002C5462">
              <w:rPr>
                <w:rFonts w:ascii="Arial" w:hAnsi="Arial" w:cs="Arial"/>
                <w:b/>
                <w:bCs/>
                <w:sz w:val="24"/>
                <w:szCs w:val="24"/>
                <w:shd w:val="clear" w:color="auto" w:fill="FFFFFF"/>
              </w:rPr>
              <w:t xml:space="preserve"> </w:t>
            </w:r>
            <w:proofErr w:type="spellStart"/>
            <w:r w:rsidRPr="002C5462">
              <w:rPr>
                <w:rFonts w:ascii="Arial" w:hAnsi="Arial" w:cs="Arial"/>
                <w:b/>
                <w:bCs/>
                <w:sz w:val="24"/>
                <w:szCs w:val="24"/>
                <w:shd w:val="clear" w:color="auto" w:fill="FFFFFF"/>
              </w:rPr>
              <w:t>зүйл</w:t>
            </w:r>
            <w:proofErr w:type="spellEnd"/>
            <w:r w:rsidRPr="002C5462">
              <w:rPr>
                <w:rFonts w:ascii="Arial" w:hAnsi="Arial" w:cs="Arial"/>
                <w:b/>
                <w:bCs/>
                <w:sz w:val="24"/>
                <w:szCs w:val="24"/>
                <w:shd w:val="clear" w:color="auto" w:fill="FFFFFF"/>
              </w:rPr>
              <w:t xml:space="preserve">. </w:t>
            </w:r>
            <w:proofErr w:type="spellStart"/>
            <w:r w:rsidRPr="002C5462">
              <w:rPr>
                <w:rFonts w:ascii="Arial" w:hAnsi="Arial" w:cs="Arial"/>
                <w:b/>
                <w:bCs/>
                <w:sz w:val="24"/>
                <w:szCs w:val="24"/>
                <w:shd w:val="clear" w:color="auto" w:fill="FFFFFF"/>
              </w:rPr>
              <w:t>Хэвлэл</w:t>
            </w:r>
            <w:proofErr w:type="spellEnd"/>
            <w:r w:rsidRPr="002C5462">
              <w:rPr>
                <w:rFonts w:ascii="Arial" w:hAnsi="Arial" w:cs="Arial"/>
                <w:b/>
                <w:bCs/>
                <w:sz w:val="24"/>
                <w:szCs w:val="24"/>
                <w:shd w:val="clear" w:color="auto" w:fill="FFFFFF"/>
              </w:rPr>
              <w:t xml:space="preserve">, </w:t>
            </w:r>
            <w:proofErr w:type="spellStart"/>
            <w:r w:rsidRPr="002C5462">
              <w:rPr>
                <w:rFonts w:ascii="Arial" w:hAnsi="Arial" w:cs="Arial"/>
                <w:b/>
                <w:bCs/>
                <w:sz w:val="24"/>
                <w:szCs w:val="24"/>
                <w:shd w:val="clear" w:color="auto" w:fill="FFFFFF"/>
              </w:rPr>
              <w:t>мэдээлэл</w:t>
            </w:r>
            <w:proofErr w:type="spellEnd"/>
            <w:r w:rsidRPr="002C5462">
              <w:rPr>
                <w:rFonts w:ascii="Arial" w:hAnsi="Arial" w:cs="Arial"/>
                <w:b/>
                <w:bCs/>
                <w:sz w:val="24"/>
                <w:szCs w:val="24"/>
                <w:shd w:val="clear" w:color="auto" w:fill="FFFFFF"/>
              </w:rPr>
              <w:t>, </w:t>
            </w:r>
            <w:proofErr w:type="spellStart"/>
            <w:r w:rsidRPr="002C5462">
              <w:rPr>
                <w:rStyle w:val="highlight2"/>
                <w:rFonts w:ascii="Arial" w:hAnsi="Arial" w:cs="Arial"/>
                <w:b/>
                <w:bCs/>
                <w:sz w:val="24"/>
                <w:szCs w:val="24"/>
              </w:rPr>
              <w:t>цахим</w:t>
            </w:r>
            <w:proofErr w:type="spellEnd"/>
            <w:r w:rsidRPr="002C5462">
              <w:rPr>
                <w:rFonts w:ascii="Arial" w:hAnsi="Arial" w:cs="Arial"/>
                <w:b/>
                <w:bCs/>
                <w:sz w:val="24"/>
                <w:szCs w:val="24"/>
                <w:shd w:val="clear" w:color="auto" w:fill="FFFFFF"/>
              </w:rPr>
              <w:t> </w:t>
            </w:r>
            <w:proofErr w:type="spellStart"/>
            <w:r w:rsidRPr="002C5462">
              <w:rPr>
                <w:rFonts w:ascii="Arial" w:hAnsi="Arial" w:cs="Arial"/>
                <w:b/>
                <w:bCs/>
                <w:sz w:val="24"/>
                <w:szCs w:val="24"/>
                <w:shd w:val="clear" w:color="auto" w:fill="FFFFFF"/>
              </w:rPr>
              <w:t>орчин</w:t>
            </w:r>
            <w:proofErr w:type="spellEnd"/>
            <w:r w:rsidRPr="002C5462">
              <w:rPr>
                <w:rFonts w:ascii="Arial" w:hAnsi="Arial" w:cs="Arial"/>
                <w:b/>
                <w:bCs/>
                <w:sz w:val="24"/>
                <w:szCs w:val="24"/>
                <w:shd w:val="clear" w:color="auto" w:fill="FFFFFF"/>
              </w:rPr>
              <w:t xml:space="preserve"> </w:t>
            </w:r>
            <w:proofErr w:type="spellStart"/>
            <w:r w:rsidRPr="002C5462">
              <w:rPr>
                <w:rFonts w:ascii="Arial" w:hAnsi="Arial" w:cs="Arial"/>
                <w:b/>
                <w:bCs/>
                <w:sz w:val="24"/>
                <w:szCs w:val="24"/>
                <w:shd w:val="clear" w:color="auto" w:fill="FFFFFF"/>
              </w:rPr>
              <w:t>дахь</w:t>
            </w:r>
            <w:proofErr w:type="spellEnd"/>
            <w:r w:rsidRPr="002C5462">
              <w:rPr>
                <w:rFonts w:ascii="Arial" w:hAnsi="Arial" w:cs="Arial"/>
                <w:b/>
                <w:bCs/>
                <w:sz w:val="24"/>
                <w:szCs w:val="24"/>
                <w:shd w:val="clear" w:color="auto" w:fill="FFFFFF"/>
              </w:rPr>
              <w:t xml:space="preserve"> </w:t>
            </w:r>
            <w:proofErr w:type="spellStart"/>
            <w:r w:rsidRPr="002C5462">
              <w:rPr>
                <w:rFonts w:ascii="Arial" w:hAnsi="Arial" w:cs="Arial"/>
                <w:b/>
                <w:bCs/>
                <w:sz w:val="24"/>
                <w:szCs w:val="24"/>
                <w:shd w:val="clear" w:color="auto" w:fill="FFFFFF"/>
              </w:rPr>
              <w:t>хүүхэд</w:t>
            </w:r>
            <w:proofErr w:type="spellEnd"/>
            <w:r w:rsidRPr="002C5462">
              <w:rPr>
                <w:rFonts w:ascii="Arial" w:hAnsi="Arial" w:cs="Arial"/>
                <w:b/>
                <w:bCs/>
                <w:sz w:val="24"/>
                <w:szCs w:val="24"/>
                <w:shd w:val="clear" w:color="auto" w:fill="FFFFFF"/>
              </w:rPr>
              <w:t xml:space="preserve"> </w:t>
            </w:r>
            <w:proofErr w:type="spellStart"/>
            <w:r w:rsidRPr="002C5462">
              <w:rPr>
                <w:rFonts w:ascii="Arial" w:hAnsi="Arial" w:cs="Arial"/>
                <w:b/>
                <w:bCs/>
                <w:sz w:val="24"/>
                <w:szCs w:val="24"/>
                <w:shd w:val="clear" w:color="auto" w:fill="FFFFFF"/>
              </w:rPr>
              <w:t>хамгаалал</w:t>
            </w:r>
            <w:proofErr w:type="spellEnd"/>
          </w:p>
          <w:p w14:paraId="4DB66FC5" w14:textId="77777777" w:rsidR="00991627" w:rsidRPr="002C5462" w:rsidRDefault="00991627" w:rsidP="000C7308">
            <w:pPr>
              <w:spacing w:line="276" w:lineRule="auto"/>
              <w:jc w:val="both"/>
              <w:rPr>
                <w:rFonts w:ascii="Arial" w:hAnsi="Arial" w:cs="Arial"/>
                <w:sz w:val="24"/>
                <w:szCs w:val="24"/>
                <w:shd w:val="clear" w:color="auto" w:fill="FFFFFF"/>
              </w:rPr>
            </w:pPr>
            <w:r w:rsidRPr="002C5462">
              <w:rPr>
                <w:rFonts w:ascii="Arial" w:hAnsi="Arial" w:cs="Arial"/>
                <w:sz w:val="24"/>
                <w:szCs w:val="24"/>
                <w:shd w:val="clear" w:color="auto" w:fill="FFFFFF"/>
              </w:rPr>
              <w:t>8.</w:t>
            </w:r>
            <w:proofErr w:type="gramStart"/>
            <w:r w:rsidRPr="002C5462">
              <w:rPr>
                <w:rFonts w:ascii="Arial" w:hAnsi="Arial" w:cs="Arial"/>
                <w:sz w:val="24"/>
                <w:szCs w:val="24"/>
                <w:shd w:val="clear" w:color="auto" w:fill="FFFFFF"/>
              </w:rPr>
              <w:t>1.Эцэг</w:t>
            </w:r>
            <w:proofErr w:type="gramEnd"/>
            <w:r w:rsidRPr="002C5462">
              <w:rPr>
                <w:rFonts w:ascii="Arial" w:hAnsi="Arial" w:cs="Arial"/>
                <w:sz w:val="24"/>
                <w:szCs w:val="24"/>
                <w:shd w:val="clear" w:color="auto" w:fill="FFFFFF"/>
              </w:rPr>
              <w:t xml:space="preserve">, </w:t>
            </w:r>
            <w:proofErr w:type="spellStart"/>
            <w:r w:rsidRPr="002C5462">
              <w:rPr>
                <w:rFonts w:ascii="Arial" w:hAnsi="Arial" w:cs="Arial"/>
                <w:sz w:val="24"/>
                <w:szCs w:val="24"/>
                <w:shd w:val="clear" w:color="auto" w:fill="FFFFFF"/>
              </w:rPr>
              <w:t>эх</w:t>
            </w:r>
            <w:proofErr w:type="spellEnd"/>
            <w:r w:rsidRPr="002C5462">
              <w:rPr>
                <w:rFonts w:ascii="Arial" w:hAnsi="Arial" w:cs="Arial"/>
                <w:sz w:val="24"/>
                <w:szCs w:val="24"/>
                <w:shd w:val="clear" w:color="auto" w:fill="FFFFFF"/>
              </w:rPr>
              <w:t xml:space="preserve">, </w:t>
            </w:r>
            <w:proofErr w:type="spellStart"/>
            <w:r w:rsidRPr="002C5462">
              <w:rPr>
                <w:rFonts w:ascii="Arial" w:hAnsi="Arial" w:cs="Arial"/>
                <w:sz w:val="24"/>
                <w:szCs w:val="24"/>
                <w:shd w:val="clear" w:color="auto" w:fill="FFFFFF"/>
              </w:rPr>
              <w:t>асран</w:t>
            </w:r>
            <w:proofErr w:type="spellEnd"/>
            <w:r w:rsidRPr="002C5462">
              <w:rPr>
                <w:rFonts w:ascii="Arial" w:hAnsi="Arial" w:cs="Arial"/>
                <w:sz w:val="24"/>
                <w:szCs w:val="24"/>
                <w:shd w:val="clear" w:color="auto" w:fill="FFFFFF"/>
              </w:rPr>
              <w:t xml:space="preserve"> </w:t>
            </w:r>
            <w:proofErr w:type="spellStart"/>
            <w:r w:rsidRPr="002C5462">
              <w:rPr>
                <w:rFonts w:ascii="Arial" w:hAnsi="Arial" w:cs="Arial"/>
                <w:sz w:val="24"/>
                <w:szCs w:val="24"/>
                <w:shd w:val="clear" w:color="auto" w:fill="FFFFFF"/>
              </w:rPr>
              <w:t>хамгаалагч</w:t>
            </w:r>
            <w:proofErr w:type="spellEnd"/>
            <w:r w:rsidRPr="002C5462">
              <w:rPr>
                <w:rFonts w:ascii="Arial" w:hAnsi="Arial" w:cs="Arial"/>
                <w:sz w:val="24"/>
                <w:szCs w:val="24"/>
                <w:shd w:val="clear" w:color="auto" w:fill="FFFFFF"/>
              </w:rPr>
              <w:t xml:space="preserve"> </w:t>
            </w:r>
            <w:proofErr w:type="spellStart"/>
            <w:r w:rsidRPr="002C5462">
              <w:rPr>
                <w:rFonts w:ascii="Arial" w:hAnsi="Arial" w:cs="Arial"/>
                <w:sz w:val="24"/>
                <w:szCs w:val="24"/>
                <w:shd w:val="clear" w:color="auto" w:fill="FFFFFF"/>
              </w:rPr>
              <w:t>гэр</w:t>
            </w:r>
            <w:proofErr w:type="spellEnd"/>
            <w:r w:rsidRPr="002C5462">
              <w:rPr>
                <w:rFonts w:ascii="Arial" w:hAnsi="Arial" w:cs="Arial"/>
                <w:sz w:val="24"/>
                <w:szCs w:val="24"/>
                <w:shd w:val="clear" w:color="auto" w:fill="FFFFFF"/>
              </w:rPr>
              <w:t xml:space="preserve"> </w:t>
            </w:r>
            <w:proofErr w:type="spellStart"/>
            <w:r w:rsidRPr="002C5462">
              <w:rPr>
                <w:rFonts w:ascii="Arial" w:hAnsi="Arial" w:cs="Arial"/>
                <w:sz w:val="24"/>
                <w:szCs w:val="24"/>
                <w:shd w:val="clear" w:color="auto" w:fill="FFFFFF"/>
              </w:rPr>
              <w:t>бүлийн</w:t>
            </w:r>
            <w:proofErr w:type="spellEnd"/>
            <w:r w:rsidRPr="002C5462">
              <w:rPr>
                <w:rFonts w:ascii="Arial" w:hAnsi="Arial" w:cs="Arial"/>
                <w:sz w:val="24"/>
                <w:szCs w:val="24"/>
                <w:shd w:val="clear" w:color="auto" w:fill="FFFFFF"/>
              </w:rPr>
              <w:t xml:space="preserve"> </w:t>
            </w:r>
            <w:proofErr w:type="spellStart"/>
            <w:r w:rsidRPr="002C5462">
              <w:rPr>
                <w:rFonts w:ascii="Arial" w:hAnsi="Arial" w:cs="Arial"/>
                <w:sz w:val="24"/>
                <w:szCs w:val="24"/>
                <w:shd w:val="clear" w:color="auto" w:fill="FFFFFF"/>
              </w:rPr>
              <w:t>орчинд</w:t>
            </w:r>
            <w:proofErr w:type="spellEnd"/>
            <w:r w:rsidRPr="002C5462">
              <w:rPr>
                <w:rFonts w:ascii="Arial" w:hAnsi="Arial" w:cs="Arial"/>
                <w:sz w:val="24"/>
                <w:szCs w:val="24"/>
                <w:shd w:val="clear" w:color="auto" w:fill="FFFFFF"/>
              </w:rPr>
              <w:t xml:space="preserve">, </w:t>
            </w:r>
            <w:proofErr w:type="spellStart"/>
            <w:r w:rsidRPr="002C5462">
              <w:rPr>
                <w:rFonts w:ascii="Arial" w:hAnsi="Arial" w:cs="Arial"/>
                <w:sz w:val="24"/>
                <w:szCs w:val="24"/>
                <w:shd w:val="clear" w:color="auto" w:fill="FFFFFF"/>
              </w:rPr>
              <w:t>багш</w:t>
            </w:r>
            <w:proofErr w:type="spellEnd"/>
            <w:r w:rsidRPr="002C5462">
              <w:rPr>
                <w:rFonts w:ascii="Arial" w:hAnsi="Arial" w:cs="Arial"/>
                <w:sz w:val="24"/>
                <w:szCs w:val="24"/>
                <w:shd w:val="clear" w:color="auto" w:fill="FFFFFF"/>
              </w:rPr>
              <w:t xml:space="preserve">, </w:t>
            </w:r>
            <w:proofErr w:type="spellStart"/>
            <w:r w:rsidRPr="002C5462">
              <w:rPr>
                <w:rFonts w:ascii="Arial" w:hAnsi="Arial" w:cs="Arial"/>
                <w:sz w:val="24"/>
                <w:szCs w:val="24"/>
                <w:shd w:val="clear" w:color="auto" w:fill="FFFFFF"/>
              </w:rPr>
              <w:t>сургуулийн</w:t>
            </w:r>
            <w:proofErr w:type="spellEnd"/>
            <w:r w:rsidRPr="002C5462">
              <w:rPr>
                <w:rFonts w:ascii="Arial" w:hAnsi="Arial" w:cs="Arial"/>
                <w:sz w:val="24"/>
                <w:szCs w:val="24"/>
                <w:shd w:val="clear" w:color="auto" w:fill="FFFFFF"/>
              </w:rPr>
              <w:t xml:space="preserve"> </w:t>
            </w:r>
            <w:proofErr w:type="spellStart"/>
            <w:r w:rsidRPr="002C5462">
              <w:rPr>
                <w:rFonts w:ascii="Arial" w:hAnsi="Arial" w:cs="Arial"/>
                <w:sz w:val="24"/>
                <w:szCs w:val="24"/>
                <w:shd w:val="clear" w:color="auto" w:fill="FFFFFF"/>
              </w:rPr>
              <w:t>ажилтан</w:t>
            </w:r>
            <w:proofErr w:type="spellEnd"/>
            <w:r w:rsidRPr="002C5462">
              <w:rPr>
                <w:rFonts w:ascii="Arial" w:hAnsi="Arial" w:cs="Arial"/>
                <w:sz w:val="24"/>
                <w:szCs w:val="24"/>
                <w:shd w:val="clear" w:color="auto" w:fill="FFFFFF"/>
              </w:rPr>
              <w:t xml:space="preserve"> </w:t>
            </w:r>
            <w:proofErr w:type="spellStart"/>
            <w:r w:rsidRPr="002C5462">
              <w:rPr>
                <w:rFonts w:ascii="Arial" w:hAnsi="Arial" w:cs="Arial"/>
                <w:sz w:val="24"/>
                <w:szCs w:val="24"/>
                <w:shd w:val="clear" w:color="auto" w:fill="FFFFFF"/>
              </w:rPr>
              <w:t>сургуулийн</w:t>
            </w:r>
            <w:proofErr w:type="spellEnd"/>
            <w:r w:rsidRPr="002C5462">
              <w:rPr>
                <w:rFonts w:ascii="Arial" w:hAnsi="Arial" w:cs="Arial"/>
                <w:sz w:val="24"/>
                <w:szCs w:val="24"/>
                <w:shd w:val="clear" w:color="auto" w:fill="FFFFFF"/>
              </w:rPr>
              <w:t xml:space="preserve"> </w:t>
            </w:r>
            <w:proofErr w:type="spellStart"/>
            <w:r w:rsidRPr="002C5462">
              <w:rPr>
                <w:rFonts w:ascii="Arial" w:hAnsi="Arial" w:cs="Arial"/>
                <w:sz w:val="24"/>
                <w:szCs w:val="24"/>
                <w:shd w:val="clear" w:color="auto" w:fill="FFFFFF"/>
              </w:rPr>
              <w:t>орчинд</w:t>
            </w:r>
            <w:proofErr w:type="spellEnd"/>
            <w:r w:rsidRPr="002C5462">
              <w:rPr>
                <w:rFonts w:ascii="Arial" w:hAnsi="Arial" w:cs="Arial"/>
                <w:sz w:val="24"/>
                <w:szCs w:val="24"/>
                <w:shd w:val="clear" w:color="auto" w:fill="FFFFFF"/>
              </w:rPr>
              <w:t xml:space="preserve">, </w:t>
            </w:r>
            <w:proofErr w:type="spellStart"/>
            <w:r w:rsidRPr="002C5462">
              <w:rPr>
                <w:rFonts w:ascii="Arial" w:hAnsi="Arial" w:cs="Arial"/>
                <w:sz w:val="24"/>
                <w:szCs w:val="24"/>
                <w:shd w:val="clear" w:color="auto" w:fill="FFFFFF"/>
              </w:rPr>
              <w:t>хуулиар</w:t>
            </w:r>
            <w:proofErr w:type="spellEnd"/>
            <w:r w:rsidRPr="002C5462">
              <w:rPr>
                <w:rFonts w:ascii="Arial" w:hAnsi="Arial" w:cs="Arial"/>
                <w:sz w:val="24"/>
                <w:szCs w:val="24"/>
                <w:shd w:val="clear" w:color="auto" w:fill="FFFFFF"/>
              </w:rPr>
              <w:t xml:space="preserve"> </w:t>
            </w:r>
            <w:proofErr w:type="spellStart"/>
            <w:r w:rsidRPr="002C5462">
              <w:rPr>
                <w:rFonts w:ascii="Arial" w:hAnsi="Arial" w:cs="Arial"/>
                <w:sz w:val="24"/>
                <w:szCs w:val="24"/>
                <w:shd w:val="clear" w:color="auto" w:fill="FFFFFF"/>
              </w:rPr>
              <w:t>үүрэг</w:t>
            </w:r>
            <w:proofErr w:type="spellEnd"/>
            <w:r w:rsidRPr="002C5462">
              <w:rPr>
                <w:rFonts w:ascii="Arial" w:hAnsi="Arial" w:cs="Arial"/>
                <w:sz w:val="24"/>
                <w:szCs w:val="24"/>
                <w:shd w:val="clear" w:color="auto" w:fill="FFFFFF"/>
              </w:rPr>
              <w:t xml:space="preserve"> </w:t>
            </w:r>
            <w:proofErr w:type="spellStart"/>
            <w:r w:rsidRPr="002C5462">
              <w:rPr>
                <w:rFonts w:ascii="Arial" w:hAnsi="Arial" w:cs="Arial"/>
                <w:sz w:val="24"/>
                <w:szCs w:val="24"/>
                <w:shd w:val="clear" w:color="auto" w:fill="FFFFFF"/>
              </w:rPr>
              <w:t>хүлээсэн</w:t>
            </w:r>
            <w:proofErr w:type="spellEnd"/>
            <w:r w:rsidRPr="002C5462">
              <w:rPr>
                <w:rFonts w:ascii="Arial" w:hAnsi="Arial" w:cs="Arial"/>
                <w:sz w:val="24"/>
                <w:szCs w:val="24"/>
                <w:shd w:val="clear" w:color="auto" w:fill="FFFFFF"/>
              </w:rPr>
              <w:t xml:space="preserve"> </w:t>
            </w:r>
            <w:proofErr w:type="spellStart"/>
            <w:r w:rsidRPr="002C5462">
              <w:rPr>
                <w:rFonts w:ascii="Arial" w:hAnsi="Arial" w:cs="Arial"/>
                <w:sz w:val="24"/>
                <w:szCs w:val="24"/>
                <w:shd w:val="clear" w:color="auto" w:fill="FFFFFF"/>
              </w:rPr>
              <w:t>төрийн</w:t>
            </w:r>
            <w:proofErr w:type="spellEnd"/>
            <w:r w:rsidRPr="002C5462">
              <w:rPr>
                <w:rFonts w:ascii="Arial" w:hAnsi="Arial" w:cs="Arial"/>
                <w:sz w:val="24"/>
                <w:szCs w:val="24"/>
                <w:shd w:val="clear" w:color="auto" w:fill="FFFFFF"/>
              </w:rPr>
              <w:t xml:space="preserve"> </w:t>
            </w:r>
            <w:proofErr w:type="spellStart"/>
            <w:r w:rsidRPr="002C5462">
              <w:rPr>
                <w:rFonts w:ascii="Arial" w:hAnsi="Arial" w:cs="Arial"/>
                <w:sz w:val="24"/>
                <w:szCs w:val="24"/>
                <w:shd w:val="clear" w:color="auto" w:fill="FFFFFF"/>
              </w:rPr>
              <w:t>байгууллага</w:t>
            </w:r>
            <w:proofErr w:type="spellEnd"/>
            <w:r w:rsidRPr="002C5462">
              <w:rPr>
                <w:rFonts w:ascii="Arial" w:hAnsi="Arial" w:cs="Arial"/>
                <w:sz w:val="24"/>
                <w:szCs w:val="24"/>
                <w:shd w:val="clear" w:color="auto" w:fill="FFFFFF"/>
              </w:rPr>
              <w:t xml:space="preserve">, </w:t>
            </w:r>
            <w:proofErr w:type="spellStart"/>
            <w:r w:rsidRPr="002C5462">
              <w:rPr>
                <w:rFonts w:ascii="Arial" w:hAnsi="Arial" w:cs="Arial"/>
                <w:sz w:val="24"/>
                <w:szCs w:val="24"/>
                <w:shd w:val="clear" w:color="auto" w:fill="FFFFFF"/>
              </w:rPr>
              <w:t>хуулийн</w:t>
            </w:r>
            <w:proofErr w:type="spellEnd"/>
            <w:r w:rsidRPr="002C5462">
              <w:rPr>
                <w:rFonts w:ascii="Arial" w:hAnsi="Arial" w:cs="Arial"/>
                <w:sz w:val="24"/>
                <w:szCs w:val="24"/>
                <w:shd w:val="clear" w:color="auto" w:fill="FFFFFF"/>
              </w:rPr>
              <w:t xml:space="preserve"> </w:t>
            </w:r>
            <w:proofErr w:type="spellStart"/>
            <w:r w:rsidRPr="002C5462">
              <w:rPr>
                <w:rFonts w:ascii="Arial" w:hAnsi="Arial" w:cs="Arial"/>
                <w:sz w:val="24"/>
                <w:szCs w:val="24"/>
                <w:shd w:val="clear" w:color="auto" w:fill="FFFFFF"/>
              </w:rPr>
              <w:t>этгээд</w:t>
            </w:r>
            <w:proofErr w:type="spellEnd"/>
            <w:r w:rsidRPr="002C5462">
              <w:rPr>
                <w:rFonts w:ascii="Arial" w:hAnsi="Arial" w:cs="Arial"/>
                <w:sz w:val="24"/>
                <w:szCs w:val="24"/>
                <w:shd w:val="clear" w:color="auto" w:fill="FFFFFF"/>
              </w:rPr>
              <w:t xml:space="preserve">  </w:t>
            </w:r>
            <w:proofErr w:type="spellStart"/>
            <w:r w:rsidRPr="002C5462">
              <w:rPr>
                <w:rFonts w:ascii="Arial" w:hAnsi="Arial" w:cs="Arial"/>
                <w:sz w:val="24"/>
                <w:szCs w:val="24"/>
                <w:shd w:val="clear" w:color="auto" w:fill="FFFFFF"/>
              </w:rPr>
              <w:t>бусад</w:t>
            </w:r>
            <w:proofErr w:type="spellEnd"/>
            <w:r w:rsidRPr="002C5462">
              <w:rPr>
                <w:rFonts w:ascii="Arial" w:hAnsi="Arial" w:cs="Arial"/>
                <w:sz w:val="24"/>
                <w:szCs w:val="24"/>
                <w:shd w:val="clear" w:color="auto" w:fill="FFFFFF"/>
              </w:rPr>
              <w:t xml:space="preserve"> </w:t>
            </w:r>
            <w:proofErr w:type="spellStart"/>
            <w:r w:rsidRPr="002C5462">
              <w:rPr>
                <w:rFonts w:ascii="Arial" w:hAnsi="Arial" w:cs="Arial"/>
                <w:sz w:val="24"/>
                <w:szCs w:val="24"/>
                <w:shd w:val="clear" w:color="auto" w:fill="FFFFFF"/>
              </w:rPr>
              <w:t>орчинд</w:t>
            </w:r>
            <w:proofErr w:type="spellEnd"/>
            <w:r w:rsidRPr="002C5462">
              <w:rPr>
                <w:rFonts w:ascii="Arial" w:hAnsi="Arial" w:cs="Arial"/>
                <w:sz w:val="24"/>
                <w:szCs w:val="24"/>
                <w:shd w:val="clear" w:color="auto" w:fill="FFFFFF"/>
              </w:rPr>
              <w:t xml:space="preserve"> </w:t>
            </w:r>
            <w:proofErr w:type="spellStart"/>
            <w:r w:rsidRPr="002C5462">
              <w:rPr>
                <w:rFonts w:ascii="Arial" w:hAnsi="Arial" w:cs="Arial"/>
                <w:sz w:val="24"/>
                <w:szCs w:val="24"/>
                <w:shd w:val="clear" w:color="auto" w:fill="FFFFFF"/>
              </w:rPr>
              <w:t>өөрсдийн</w:t>
            </w:r>
            <w:proofErr w:type="spellEnd"/>
            <w:r w:rsidRPr="002C5462">
              <w:rPr>
                <w:rFonts w:ascii="Arial" w:hAnsi="Arial" w:cs="Arial"/>
                <w:sz w:val="24"/>
                <w:szCs w:val="24"/>
                <w:shd w:val="clear" w:color="auto" w:fill="FFFFFF"/>
              </w:rPr>
              <w:t xml:space="preserve"> </w:t>
            </w:r>
            <w:proofErr w:type="spellStart"/>
            <w:r w:rsidRPr="002C5462">
              <w:rPr>
                <w:rFonts w:ascii="Arial" w:hAnsi="Arial" w:cs="Arial"/>
                <w:sz w:val="24"/>
                <w:szCs w:val="24"/>
                <w:shd w:val="clear" w:color="auto" w:fill="FFFFFF"/>
              </w:rPr>
              <w:t>эрх</w:t>
            </w:r>
            <w:proofErr w:type="spellEnd"/>
            <w:r w:rsidRPr="002C5462">
              <w:rPr>
                <w:rFonts w:ascii="Arial" w:hAnsi="Arial" w:cs="Arial"/>
                <w:sz w:val="24"/>
                <w:szCs w:val="24"/>
                <w:shd w:val="clear" w:color="auto" w:fill="FFFFFF"/>
              </w:rPr>
              <w:t xml:space="preserve">, </w:t>
            </w:r>
            <w:proofErr w:type="spellStart"/>
            <w:r w:rsidRPr="002C5462">
              <w:rPr>
                <w:rFonts w:ascii="Arial" w:hAnsi="Arial" w:cs="Arial"/>
                <w:sz w:val="24"/>
                <w:szCs w:val="24"/>
                <w:shd w:val="clear" w:color="auto" w:fill="FFFFFF"/>
              </w:rPr>
              <w:t>үүргээ</w:t>
            </w:r>
            <w:proofErr w:type="spellEnd"/>
            <w:r w:rsidRPr="002C5462">
              <w:rPr>
                <w:rFonts w:ascii="Arial" w:hAnsi="Arial" w:cs="Arial"/>
                <w:sz w:val="24"/>
                <w:szCs w:val="24"/>
                <w:shd w:val="clear" w:color="auto" w:fill="FFFFFF"/>
              </w:rPr>
              <w:t xml:space="preserve"> </w:t>
            </w:r>
            <w:proofErr w:type="spellStart"/>
            <w:r w:rsidRPr="002C5462">
              <w:rPr>
                <w:rFonts w:ascii="Arial" w:hAnsi="Arial" w:cs="Arial"/>
                <w:sz w:val="24"/>
                <w:szCs w:val="24"/>
                <w:shd w:val="clear" w:color="auto" w:fill="FFFFFF"/>
              </w:rPr>
              <w:t>хэрэгжүүлэх</w:t>
            </w:r>
            <w:proofErr w:type="spellEnd"/>
            <w:r w:rsidRPr="002C5462">
              <w:rPr>
                <w:rFonts w:ascii="Arial" w:hAnsi="Arial" w:cs="Arial"/>
                <w:sz w:val="24"/>
                <w:szCs w:val="24"/>
                <w:shd w:val="clear" w:color="auto" w:fill="FFFFFF"/>
              </w:rPr>
              <w:t xml:space="preserve"> </w:t>
            </w:r>
            <w:proofErr w:type="spellStart"/>
            <w:r w:rsidRPr="002C5462">
              <w:rPr>
                <w:rFonts w:ascii="Arial" w:hAnsi="Arial" w:cs="Arial"/>
                <w:sz w:val="24"/>
                <w:szCs w:val="24"/>
                <w:shd w:val="clear" w:color="auto" w:fill="FFFFFF"/>
              </w:rPr>
              <w:t>замаар</w:t>
            </w:r>
            <w:proofErr w:type="spellEnd"/>
            <w:r w:rsidRPr="002C5462">
              <w:rPr>
                <w:rFonts w:ascii="Arial" w:hAnsi="Arial" w:cs="Arial"/>
                <w:sz w:val="24"/>
                <w:szCs w:val="24"/>
                <w:shd w:val="clear" w:color="auto" w:fill="FFFFFF"/>
              </w:rPr>
              <w:t xml:space="preserve"> </w:t>
            </w:r>
            <w:proofErr w:type="spellStart"/>
            <w:r w:rsidRPr="002C5462">
              <w:rPr>
                <w:rFonts w:ascii="Arial" w:hAnsi="Arial" w:cs="Arial"/>
                <w:sz w:val="24"/>
                <w:szCs w:val="24"/>
                <w:shd w:val="clear" w:color="auto" w:fill="FFFFFF"/>
              </w:rPr>
              <w:t>хүүхдийг</w:t>
            </w:r>
            <w:proofErr w:type="spellEnd"/>
            <w:r w:rsidRPr="002C5462">
              <w:rPr>
                <w:rFonts w:ascii="Arial" w:hAnsi="Arial" w:cs="Arial"/>
                <w:sz w:val="24"/>
                <w:szCs w:val="24"/>
                <w:shd w:val="clear" w:color="auto" w:fill="FFFFFF"/>
              </w:rPr>
              <w:t xml:space="preserve"> </w:t>
            </w:r>
            <w:proofErr w:type="spellStart"/>
            <w:r w:rsidRPr="002C5462">
              <w:rPr>
                <w:rFonts w:ascii="Arial" w:hAnsi="Arial" w:cs="Arial"/>
                <w:sz w:val="24"/>
                <w:szCs w:val="24"/>
                <w:shd w:val="clear" w:color="auto" w:fill="FFFFFF"/>
              </w:rPr>
              <w:t>түүний</w:t>
            </w:r>
            <w:proofErr w:type="spellEnd"/>
            <w:r w:rsidRPr="002C5462">
              <w:rPr>
                <w:rFonts w:ascii="Arial" w:hAnsi="Arial" w:cs="Arial"/>
                <w:sz w:val="24"/>
                <w:szCs w:val="24"/>
                <w:shd w:val="clear" w:color="auto" w:fill="FFFFFF"/>
              </w:rPr>
              <w:t xml:space="preserve"> </w:t>
            </w:r>
            <w:proofErr w:type="spellStart"/>
            <w:r w:rsidRPr="002C5462">
              <w:rPr>
                <w:rFonts w:ascii="Arial" w:hAnsi="Arial" w:cs="Arial"/>
                <w:sz w:val="24"/>
                <w:szCs w:val="24"/>
                <w:shd w:val="clear" w:color="auto" w:fill="FFFFFF"/>
              </w:rPr>
              <w:t>хөгжил</w:t>
            </w:r>
            <w:proofErr w:type="spellEnd"/>
            <w:r w:rsidRPr="002C5462">
              <w:rPr>
                <w:rFonts w:ascii="Arial" w:hAnsi="Arial" w:cs="Arial"/>
                <w:sz w:val="24"/>
                <w:szCs w:val="24"/>
                <w:shd w:val="clear" w:color="auto" w:fill="FFFFFF"/>
              </w:rPr>
              <w:t xml:space="preserve">, </w:t>
            </w:r>
            <w:proofErr w:type="spellStart"/>
            <w:r w:rsidRPr="002C5462">
              <w:rPr>
                <w:rFonts w:ascii="Arial" w:hAnsi="Arial" w:cs="Arial"/>
                <w:sz w:val="24"/>
                <w:szCs w:val="24"/>
                <w:shd w:val="clear" w:color="auto" w:fill="FFFFFF"/>
              </w:rPr>
              <w:t>эрүүл</w:t>
            </w:r>
            <w:proofErr w:type="spellEnd"/>
            <w:r w:rsidRPr="002C5462">
              <w:rPr>
                <w:rFonts w:ascii="Arial" w:hAnsi="Arial" w:cs="Arial"/>
                <w:sz w:val="24"/>
                <w:szCs w:val="24"/>
                <w:shd w:val="clear" w:color="auto" w:fill="FFFFFF"/>
              </w:rPr>
              <w:t xml:space="preserve"> </w:t>
            </w:r>
            <w:proofErr w:type="spellStart"/>
            <w:r w:rsidRPr="002C5462">
              <w:rPr>
                <w:rFonts w:ascii="Arial" w:hAnsi="Arial" w:cs="Arial"/>
                <w:sz w:val="24"/>
                <w:szCs w:val="24"/>
                <w:shd w:val="clear" w:color="auto" w:fill="FFFFFF"/>
              </w:rPr>
              <w:t>мэнд</w:t>
            </w:r>
            <w:proofErr w:type="spellEnd"/>
            <w:r w:rsidRPr="002C5462">
              <w:rPr>
                <w:rFonts w:ascii="Arial" w:hAnsi="Arial" w:cs="Arial"/>
                <w:sz w:val="24"/>
                <w:szCs w:val="24"/>
                <w:shd w:val="clear" w:color="auto" w:fill="FFFFFF"/>
              </w:rPr>
              <w:t xml:space="preserve">, </w:t>
            </w:r>
            <w:proofErr w:type="spellStart"/>
            <w:r w:rsidRPr="002C5462">
              <w:rPr>
                <w:rFonts w:ascii="Arial" w:hAnsi="Arial" w:cs="Arial"/>
                <w:sz w:val="24"/>
                <w:szCs w:val="24"/>
                <w:shd w:val="clear" w:color="auto" w:fill="FFFFFF"/>
              </w:rPr>
              <w:t>хүмүүжил</w:t>
            </w:r>
            <w:proofErr w:type="spellEnd"/>
            <w:r w:rsidRPr="002C5462">
              <w:rPr>
                <w:rFonts w:ascii="Arial" w:hAnsi="Arial" w:cs="Arial"/>
                <w:sz w:val="24"/>
                <w:szCs w:val="24"/>
                <w:shd w:val="clear" w:color="auto" w:fill="FFFFFF"/>
              </w:rPr>
              <w:t xml:space="preserve">, </w:t>
            </w:r>
            <w:proofErr w:type="spellStart"/>
            <w:r w:rsidRPr="002C5462">
              <w:rPr>
                <w:rFonts w:ascii="Arial" w:hAnsi="Arial" w:cs="Arial"/>
                <w:sz w:val="24"/>
                <w:szCs w:val="24"/>
                <w:shd w:val="clear" w:color="auto" w:fill="FFFFFF"/>
              </w:rPr>
              <w:t>төлөвшилд</w:t>
            </w:r>
            <w:proofErr w:type="spellEnd"/>
            <w:r w:rsidRPr="002C5462">
              <w:rPr>
                <w:rFonts w:ascii="Arial" w:hAnsi="Arial" w:cs="Arial"/>
                <w:sz w:val="24"/>
                <w:szCs w:val="24"/>
                <w:shd w:val="clear" w:color="auto" w:fill="FFFFFF"/>
              </w:rPr>
              <w:t xml:space="preserve">, </w:t>
            </w:r>
            <w:proofErr w:type="spellStart"/>
            <w:r w:rsidRPr="002C5462">
              <w:rPr>
                <w:rFonts w:ascii="Arial" w:hAnsi="Arial" w:cs="Arial"/>
                <w:sz w:val="24"/>
                <w:szCs w:val="24"/>
                <w:shd w:val="clear" w:color="auto" w:fill="FFFFFF"/>
              </w:rPr>
              <w:t>сөрөг</w:t>
            </w:r>
            <w:proofErr w:type="spellEnd"/>
            <w:r w:rsidRPr="002C5462">
              <w:rPr>
                <w:rFonts w:ascii="Arial" w:hAnsi="Arial" w:cs="Arial"/>
                <w:sz w:val="24"/>
                <w:szCs w:val="24"/>
                <w:shd w:val="clear" w:color="auto" w:fill="FFFFFF"/>
              </w:rPr>
              <w:t xml:space="preserve"> </w:t>
            </w:r>
            <w:proofErr w:type="spellStart"/>
            <w:r w:rsidRPr="002C5462">
              <w:rPr>
                <w:rFonts w:ascii="Arial" w:hAnsi="Arial" w:cs="Arial"/>
                <w:sz w:val="24"/>
                <w:szCs w:val="24"/>
                <w:shd w:val="clear" w:color="auto" w:fill="FFFFFF"/>
              </w:rPr>
              <w:t>нөлөө</w:t>
            </w:r>
            <w:proofErr w:type="spellEnd"/>
            <w:r w:rsidRPr="002C5462">
              <w:rPr>
                <w:rFonts w:ascii="Arial" w:hAnsi="Arial" w:cs="Arial"/>
                <w:sz w:val="24"/>
                <w:szCs w:val="24"/>
                <w:shd w:val="clear" w:color="auto" w:fill="FFFFFF"/>
              </w:rPr>
              <w:t xml:space="preserve"> </w:t>
            </w:r>
            <w:proofErr w:type="spellStart"/>
            <w:r w:rsidRPr="002C5462">
              <w:rPr>
                <w:rFonts w:ascii="Arial" w:hAnsi="Arial" w:cs="Arial"/>
                <w:sz w:val="24"/>
                <w:szCs w:val="24"/>
                <w:shd w:val="clear" w:color="auto" w:fill="FFFFFF"/>
              </w:rPr>
              <w:t>үзүүлэхүйц</w:t>
            </w:r>
            <w:proofErr w:type="spellEnd"/>
            <w:r w:rsidRPr="002C5462">
              <w:rPr>
                <w:rFonts w:ascii="Arial" w:hAnsi="Arial" w:cs="Arial"/>
                <w:sz w:val="24"/>
                <w:szCs w:val="24"/>
                <w:shd w:val="clear" w:color="auto" w:fill="FFFFFF"/>
              </w:rPr>
              <w:t xml:space="preserve"> </w:t>
            </w:r>
            <w:proofErr w:type="spellStart"/>
            <w:r w:rsidRPr="002C5462">
              <w:rPr>
                <w:rFonts w:ascii="Arial" w:hAnsi="Arial" w:cs="Arial"/>
                <w:sz w:val="24"/>
                <w:szCs w:val="24"/>
                <w:shd w:val="clear" w:color="auto" w:fill="FFFFFF"/>
              </w:rPr>
              <w:t>тоглоом</w:t>
            </w:r>
            <w:proofErr w:type="spellEnd"/>
            <w:r w:rsidRPr="002C5462">
              <w:rPr>
                <w:rFonts w:ascii="Arial" w:hAnsi="Arial" w:cs="Arial"/>
                <w:sz w:val="24"/>
                <w:szCs w:val="24"/>
                <w:shd w:val="clear" w:color="auto" w:fill="FFFFFF"/>
              </w:rPr>
              <w:t xml:space="preserve"> </w:t>
            </w:r>
            <w:proofErr w:type="spellStart"/>
            <w:r w:rsidRPr="002C5462">
              <w:rPr>
                <w:rFonts w:ascii="Arial" w:hAnsi="Arial" w:cs="Arial"/>
                <w:sz w:val="24"/>
                <w:szCs w:val="24"/>
                <w:shd w:val="clear" w:color="auto" w:fill="FFFFFF"/>
              </w:rPr>
              <w:t>ном</w:t>
            </w:r>
            <w:proofErr w:type="spellEnd"/>
            <w:r w:rsidRPr="002C5462">
              <w:rPr>
                <w:rFonts w:ascii="Arial" w:hAnsi="Arial" w:cs="Arial"/>
                <w:sz w:val="24"/>
                <w:szCs w:val="24"/>
                <w:shd w:val="clear" w:color="auto" w:fill="FFFFFF"/>
              </w:rPr>
              <w:t xml:space="preserve">, </w:t>
            </w:r>
            <w:proofErr w:type="spellStart"/>
            <w:r w:rsidRPr="002C5462">
              <w:rPr>
                <w:rFonts w:ascii="Arial" w:hAnsi="Arial" w:cs="Arial"/>
                <w:sz w:val="24"/>
                <w:szCs w:val="24"/>
                <w:shd w:val="clear" w:color="auto" w:fill="FFFFFF"/>
              </w:rPr>
              <w:t>урлагийн</w:t>
            </w:r>
            <w:proofErr w:type="spellEnd"/>
            <w:r w:rsidRPr="002C5462">
              <w:rPr>
                <w:rFonts w:ascii="Arial" w:hAnsi="Arial" w:cs="Arial"/>
                <w:sz w:val="24"/>
                <w:szCs w:val="24"/>
                <w:shd w:val="clear" w:color="auto" w:fill="FFFFFF"/>
              </w:rPr>
              <w:t xml:space="preserve"> </w:t>
            </w:r>
            <w:proofErr w:type="spellStart"/>
            <w:r w:rsidRPr="002C5462">
              <w:rPr>
                <w:rFonts w:ascii="Arial" w:hAnsi="Arial" w:cs="Arial"/>
                <w:sz w:val="24"/>
                <w:szCs w:val="24"/>
                <w:shd w:val="clear" w:color="auto" w:fill="FFFFFF"/>
              </w:rPr>
              <w:t>бүтээл</w:t>
            </w:r>
            <w:proofErr w:type="spellEnd"/>
            <w:r w:rsidRPr="002C5462">
              <w:rPr>
                <w:rFonts w:ascii="Arial" w:hAnsi="Arial" w:cs="Arial"/>
                <w:sz w:val="24"/>
                <w:szCs w:val="24"/>
                <w:shd w:val="clear" w:color="auto" w:fill="FFFFFF"/>
              </w:rPr>
              <w:t xml:space="preserve">, </w:t>
            </w:r>
            <w:proofErr w:type="spellStart"/>
            <w:r w:rsidRPr="002C5462">
              <w:rPr>
                <w:rFonts w:ascii="Arial" w:hAnsi="Arial" w:cs="Arial"/>
                <w:sz w:val="24"/>
                <w:szCs w:val="24"/>
                <w:shd w:val="clear" w:color="auto" w:fill="FFFFFF"/>
              </w:rPr>
              <w:t>мэдээ</w:t>
            </w:r>
            <w:proofErr w:type="spellEnd"/>
            <w:r w:rsidRPr="002C5462">
              <w:rPr>
                <w:rFonts w:ascii="Arial" w:hAnsi="Arial" w:cs="Arial"/>
                <w:sz w:val="24"/>
                <w:szCs w:val="24"/>
                <w:shd w:val="clear" w:color="auto" w:fill="FFFFFF"/>
              </w:rPr>
              <w:t xml:space="preserve">, </w:t>
            </w:r>
            <w:proofErr w:type="spellStart"/>
            <w:r w:rsidRPr="002C5462">
              <w:rPr>
                <w:rFonts w:ascii="Arial" w:hAnsi="Arial" w:cs="Arial"/>
                <w:sz w:val="24"/>
                <w:szCs w:val="24"/>
                <w:shd w:val="clear" w:color="auto" w:fill="FFFFFF"/>
              </w:rPr>
              <w:t>мэдээлэл</w:t>
            </w:r>
            <w:proofErr w:type="spellEnd"/>
            <w:r w:rsidRPr="002C5462">
              <w:rPr>
                <w:rFonts w:ascii="Arial" w:hAnsi="Arial" w:cs="Arial"/>
                <w:sz w:val="24"/>
                <w:szCs w:val="24"/>
                <w:shd w:val="clear" w:color="auto" w:fill="FFFFFF"/>
              </w:rPr>
              <w:t xml:space="preserve"> </w:t>
            </w:r>
            <w:proofErr w:type="spellStart"/>
            <w:r w:rsidRPr="002C5462">
              <w:rPr>
                <w:rFonts w:ascii="Arial" w:hAnsi="Arial" w:cs="Arial"/>
                <w:sz w:val="24"/>
                <w:szCs w:val="24"/>
                <w:shd w:val="clear" w:color="auto" w:fill="FFFFFF"/>
              </w:rPr>
              <w:t>зар</w:t>
            </w:r>
            <w:proofErr w:type="spellEnd"/>
            <w:r w:rsidRPr="002C5462">
              <w:rPr>
                <w:rFonts w:ascii="Arial" w:hAnsi="Arial" w:cs="Arial"/>
                <w:sz w:val="24"/>
                <w:szCs w:val="24"/>
                <w:shd w:val="clear" w:color="auto" w:fill="FFFFFF"/>
              </w:rPr>
              <w:t xml:space="preserve"> </w:t>
            </w:r>
            <w:proofErr w:type="spellStart"/>
            <w:r w:rsidRPr="002C5462">
              <w:rPr>
                <w:rFonts w:ascii="Arial" w:hAnsi="Arial" w:cs="Arial"/>
                <w:sz w:val="24"/>
                <w:szCs w:val="24"/>
                <w:shd w:val="clear" w:color="auto" w:fill="FFFFFF"/>
              </w:rPr>
              <w:t>сурталчилгаа</w:t>
            </w:r>
            <w:proofErr w:type="spellEnd"/>
            <w:r w:rsidRPr="002C5462">
              <w:rPr>
                <w:rFonts w:ascii="Arial" w:hAnsi="Arial" w:cs="Arial"/>
                <w:sz w:val="24"/>
                <w:szCs w:val="24"/>
                <w:shd w:val="clear" w:color="auto" w:fill="FFFFFF"/>
              </w:rPr>
              <w:t>, </w:t>
            </w:r>
            <w:proofErr w:type="spellStart"/>
            <w:r w:rsidRPr="002C5462">
              <w:rPr>
                <w:rStyle w:val="highlight2"/>
                <w:rFonts w:ascii="Arial" w:hAnsi="Arial" w:cs="Arial"/>
                <w:sz w:val="24"/>
                <w:szCs w:val="24"/>
              </w:rPr>
              <w:t>цахим</w:t>
            </w:r>
            <w:proofErr w:type="spellEnd"/>
            <w:r w:rsidRPr="002C5462">
              <w:rPr>
                <w:rFonts w:ascii="Arial" w:hAnsi="Arial" w:cs="Arial"/>
                <w:sz w:val="24"/>
                <w:szCs w:val="24"/>
                <w:shd w:val="clear" w:color="auto" w:fill="FFFFFF"/>
              </w:rPr>
              <w:t> </w:t>
            </w:r>
            <w:proofErr w:type="spellStart"/>
            <w:r w:rsidRPr="002C5462">
              <w:rPr>
                <w:rFonts w:ascii="Arial" w:hAnsi="Arial" w:cs="Arial"/>
                <w:sz w:val="24"/>
                <w:szCs w:val="24"/>
                <w:shd w:val="clear" w:color="auto" w:fill="FFFFFF"/>
              </w:rPr>
              <w:t>сүлжээнээс</w:t>
            </w:r>
            <w:proofErr w:type="spellEnd"/>
            <w:r w:rsidRPr="002C5462">
              <w:rPr>
                <w:rFonts w:ascii="Arial" w:hAnsi="Arial" w:cs="Arial"/>
                <w:sz w:val="24"/>
                <w:szCs w:val="24"/>
                <w:shd w:val="clear" w:color="auto" w:fill="FFFFFF"/>
              </w:rPr>
              <w:t xml:space="preserve"> </w:t>
            </w:r>
            <w:proofErr w:type="spellStart"/>
            <w:r w:rsidRPr="002C5462">
              <w:rPr>
                <w:rFonts w:ascii="Arial" w:hAnsi="Arial" w:cs="Arial"/>
                <w:sz w:val="24"/>
                <w:szCs w:val="24"/>
                <w:shd w:val="clear" w:color="auto" w:fill="FFFFFF"/>
              </w:rPr>
              <w:t>хамгаална</w:t>
            </w:r>
            <w:proofErr w:type="spellEnd"/>
            <w:r w:rsidRPr="002C5462">
              <w:rPr>
                <w:rFonts w:ascii="Arial" w:hAnsi="Arial" w:cs="Arial"/>
                <w:sz w:val="24"/>
                <w:szCs w:val="24"/>
                <w:shd w:val="clear" w:color="auto" w:fill="FFFFFF"/>
              </w:rPr>
              <w:t>.</w:t>
            </w:r>
          </w:p>
          <w:p w14:paraId="6AEAB028" w14:textId="77777777" w:rsidR="00991627" w:rsidRPr="002C5462" w:rsidRDefault="00991627" w:rsidP="000C7308">
            <w:pPr>
              <w:spacing w:line="276" w:lineRule="auto"/>
              <w:jc w:val="both"/>
              <w:rPr>
                <w:rFonts w:ascii="Arial" w:hAnsi="Arial" w:cs="Arial"/>
                <w:sz w:val="24"/>
                <w:szCs w:val="24"/>
                <w:shd w:val="clear" w:color="auto" w:fill="FFFFFF"/>
              </w:rPr>
            </w:pPr>
            <w:r w:rsidRPr="002C5462">
              <w:rPr>
                <w:rFonts w:ascii="Arial" w:hAnsi="Arial" w:cs="Arial"/>
                <w:sz w:val="24"/>
                <w:szCs w:val="24"/>
                <w:shd w:val="clear" w:color="auto" w:fill="FFFFFF"/>
              </w:rPr>
              <w:t>8.</w:t>
            </w:r>
            <w:proofErr w:type="gramStart"/>
            <w:r w:rsidRPr="002C5462">
              <w:rPr>
                <w:rFonts w:ascii="Arial" w:hAnsi="Arial" w:cs="Arial"/>
                <w:sz w:val="24"/>
                <w:szCs w:val="24"/>
                <w:shd w:val="clear" w:color="auto" w:fill="FFFFFF"/>
              </w:rPr>
              <w:t>2.Харилцаа</w:t>
            </w:r>
            <w:proofErr w:type="gramEnd"/>
            <w:r w:rsidRPr="002C5462">
              <w:rPr>
                <w:rFonts w:ascii="Arial" w:hAnsi="Arial" w:cs="Arial"/>
                <w:sz w:val="24"/>
                <w:szCs w:val="24"/>
                <w:shd w:val="clear" w:color="auto" w:fill="FFFFFF"/>
              </w:rPr>
              <w:t xml:space="preserve"> </w:t>
            </w:r>
            <w:proofErr w:type="spellStart"/>
            <w:r w:rsidRPr="002C5462">
              <w:rPr>
                <w:rFonts w:ascii="Arial" w:hAnsi="Arial" w:cs="Arial"/>
                <w:sz w:val="24"/>
                <w:szCs w:val="24"/>
                <w:shd w:val="clear" w:color="auto" w:fill="FFFFFF"/>
              </w:rPr>
              <w:t>холбооны</w:t>
            </w:r>
            <w:proofErr w:type="spellEnd"/>
            <w:r w:rsidRPr="002C5462">
              <w:rPr>
                <w:rFonts w:ascii="Arial" w:hAnsi="Arial" w:cs="Arial"/>
                <w:sz w:val="24"/>
                <w:szCs w:val="24"/>
                <w:shd w:val="clear" w:color="auto" w:fill="FFFFFF"/>
              </w:rPr>
              <w:t xml:space="preserve"> </w:t>
            </w:r>
            <w:proofErr w:type="spellStart"/>
            <w:r w:rsidRPr="002C5462">
              <w:rPr>
                <w:rFonts w:ascii="Arial" w:hAnsi="Arial" w:cs="Arial"/>
                <w:sz w:val="24"/>
                <w:szCs w:val="24"/>
                <w:shd w:val="clear" w:color="auto" w:fill="FFFFFF"/>
              </w:rPr>
              <w:t>зохицуулах</w:t>
            </w:r>
            <w:proofErr w:type="spellEnd"/>
            <w:r w:rsidRPr="002C5462">
              <w:rPr>
                <w:rFonts w:ascii="Arial" w:hAnsi="Arial" w:cs="Arial"/>
                <w:sz w:val="24"/>
                <w:szCs w:val="24"/>
                <w:shd w:val="clear" w:color="auto" w:fill="FFFFFF"/>
              </w:rPr>
              <w:t xml:space="preserve"> </w:t>
            </w:r>
            <w:proofErr w:type="spellStart"/>
            <w:r w:rsidRPr="002C5462">
              <w:rPr>
                <w:rFonts w:ascii="Arial" w:hAnsi="Arial" w:cs="Arial"/>
                <w:sz w:val="24"/>
                <w:szCs w:val="24"/>
                <w:shd w:val="clear" w:color="auto" w:fill="FFFFFF"/>
              </w:rPr>
              <w:t>хороо</w:t>
            </w:r>
            <w:proofErr w:type="spellEnd"/>
            <w:r w:rsidRPr="002C5462">
              <w:rPr>
                <w:rFonts w:ascii="Arial" w:hAnsi="Arial" w:cs="Arial"/>
                <w:sz w:val="24"/>
                <w:szCs w:val="24"/>
                <w:shd w:val="clear" w:color="auto" w:fill="FFFFFF"/>
              </w:rPr>
              <w:t xml:space="preserve">, </w:t>
            </w:r>
            <w:proofErr w:type="spellStart"/>
            <w:r w:rsidRPr="002C5462">
              <w:rPr>
                <w:rFonts w:ascii="Arial" w:hAnsi="Arial" w:cs="Arial"/>
                <w:sz w:val="24"/>
                <w:szCs w:val="24"/>
                <w:shd w:val="clear" w:color="auto" w:fill="FFFFFF"/>
              </w:rPr>
              <w:t>цагдаагийн</w:t>
            </w:r>
            <w:proofErr w:type="spellEnd"/>
            <w:r w:rsidRPr="002C5462">
              <w:rPr>
                <w:rFonts w:ascii="Arial" w:hAnsi="Arial" w:cs="Arial"/>
                <w:sz w:val="24"/>
                <w:szCs w:val="24"/>
                <w:shd w:val="clear" w:color="auto" w:fill="FFFFFF"/>
              </w:rPr>
              <w:t xml:space="preserve"> төв </w:t>
            </w:r>
            <w:proofErr w:type="spellStart"/>
            <w:r w:rsidRPr="002C5462">
              <w:rPr>
                <w:rFonts w:ascii="Arial" w:hAnsi="Arial" w:cs="Arial"/>
                <w:sz w:val="24"/>
                <w:szCs w:val="24"/>
                <w:shd w:val="clear" w:color="auto" w:fill="FFFFFF"/>
              </w:rPr>
              <w:t>байгууллага</w:t>
            </w:r>
            <w:proofErr w:type="spellEnd"/>
            <w:r w:rsidRPr="002C5462">
              <w:rPr>
                <w:rFonts w:ascii="Arial" w:hAnsi="Arial" w:cs="Arial"/>
                <w:sz w:val="24"/>
                <w:szCs w:val="24"/>
                <w:shd w:val="clear" w:color="auto" w:fill="FFFFFF"/>
              </w:rPr>
              <w:t xml:space="preserve">  </w:t>
            </w:r>
            <w:proofErr w:type="spellStart"/>
            <w:r w:rsidRPr="002C5462">
              <w:rPr>
                <w:rFonts w:ascii="Arial" w:hAnsi="Arial" w:cs="Arial"/>
                <w:sz w:val="24"/>
                <w:szCs w:val="24"/>
                <w:shd w:val="clear" w:color="auto" w:fill="FFFFFF"/>
              </w:rPr>
              <w:t>хүүхдийн</w:t>
            </w:r>
            <w:proofErr w:type="spellEnd"/>
            <w:r w:rsidRPr="002C5462">
              <w:rPr>
                <w:rFonts w:ascii="Arial" w:hAnsi="Arial" w:cs="Arial"/>
                <w:sz w:val="24"/>
                <w:szCs w:val="24"/>
                <w:shd w:val="clear" w:color="auto" w:fill="FFFFFF"/>
              </w:rPr>
              <w:t xml:space="preserve"> </w:t>
            </w:r>
            <w:proofErr w:type="spellStart"/>
            <w:r w:rsidRPr="002C5462">
              <w:rPr>
                <w:rFonts w:ascii="Arial" w:hAnsi="Arial" w:cs="Arial"/>
                <w:sz w:val="24"/>
                <w:szCs w:val="24"/>
                <w:shd w:val="clear" w:color="auto" w:fill="FFFFFF"/>
              </w:rPr>
              <w:t>хөгжил</w:t>
            </w:r>
            <w:proofErr w:type="spellEnd"/>
            <w:r w:rsidRPr="002C5462">
              <w:rPr>
                <w:rFonts w:ascii="Arial" w:hAnsi="Arial" w:cs="Arial"/>
                <w:sz w:val="24"/>
                <w:szCs w:val="24"/>
                <w:shd w:val="clear" w:color="auto" w:fill="FFFFFF"/>
              </w:rPr>
              <w:t xml:space="preserve">, </w:t>
            </w:r>
            <w:proofErr w:type="spellStart"/>
            <w:r w:rsidRPr="002C5462">
              <w:rPr>
                <w:rFonts w:ascii="Arial" w:hAnsi="Arial" w:cs="Arial"/>
                <w:sz w:val="24"/>
                <w:szCs w:val="24"/>
                <w:shd w:val="clear" w:color="auto" w:fill="FFFFFF"/>
              </w:rPr>
              <w:t>эрүүл</w:t>
            </w:r>
            <w:proofErr w:type="spellEnd"/>
            <w:r w:rsidRPr="002C5462">
              <w:rPr>
                <w:rFonts w:ascii="Arial" w:hAnsi="Arial" w:cs="Arial"/>
                <w:sz w:val="24"/>
                <w:szCs w:val="24"/>
                <w:shd w:val="clear" w:color="auto" w:fill="FFFFFF"/>
              </w:rPr>
              <w:t xml:space="preserve"> </w:t>
            </w:r>
            <w:proofErr w:type="spellStart"/>
            <w:r w:rsidRPr="002C5462">
              <w:rPr>
                <w:rFonts w:ascii="Arial" w:hAnsi="Arial" w:cs="Arial"/>
                <w:sz w:val="24"/>
                <w:szCs w:val="24"/>
                <w:shd w:val="clear" w:color="auto" w:fill="FFFFFF"/>
              </w:rPr>
              <w:t>мэнд</w:t>
            </w:r>
            <w:proofErr w:type="spellEnd"/>
            <w:r w:rsidRPr="002C5462">
              <w:rPr>
                <w:rFonts w:ascii="Arial" w:hAnsi="Arial" w:cs="Arial"/>
                <w:sz w:val="24"/>
                <w:szCs w:val="24"/>
                <w:shd w:val="clear" w:color="auto" w:fill="FFFFFF"/>
              </w:rPr>
              <w:t xml:space="preserve">, </w:t>
            </w:r>
            <w:proofErr w:type="spellStart"/>
            <w:r w:rsidRPr="002C5462">
              <w:rPr>
                <w:rFonts w:ascii="Arial" w:hAnsi="Arial" w:cs="Arial"/>
                <w:sz w:val="24"/>
                <w:szCs w:val="24"/>
                <w:shd w:val="clear" w:color="auto" w:fill="FFFFFF"/>
              </w:rPr>
              <w:t>хүмүүжил</w:t>
            </w:r>
            <w:proofErr w:type="spellEnd"/>
            <w:r w:rsidRPr="002C5462">
              <w:rPr>
                <w:rFonts w:ascii="Arial" w:hAnsi="Arial" w:cs="Arial"/>
                <w:sz w:val="24"/>
                <w:szCs w:val="24"/>
                <w:shd w:val="clear" w:color="auto" w:fill="FFFFFF"/>
              </w:rPr>
              <w:t xml:space="preserve">, </w:t>
            </w:r>
            <w:proofErr w:type="spellStart"/>
            <w:r w:rsidRPr="002C5462">
              <w:rPr>
                <w:rFonts w:ascii="Arial" w:hAnsi="Arial" w:cs="Arial"/>
                <w:sz w:val="24"/>
                <w:szCs w:val="24"/>
                <w:shd w:val="clear" w:color="auto" w:fill="FFFFFF"/>
              </w:rPr>
              <w:t>төлөвшилд</w:t>
            </w:r>
            <w:proofErr w:type="spellEnd"/>
            <w:r w:rsidRPr="002C5462">
              <w:rPr>
                <w:rFonts w:ascii="Arial" w:hAnsi="Arial" w:cs="Arial"/>
                <w:sz w:val="24"/>
                <w:szCs w:val="24"/>
                <w:shd w:val="clear" w:color="auto" w:fill="FFFFFF"/>
              </w:rPr>
              <w:t xml:space="preserve"> </w:t>
            </w:r>
            <w:proofErr w:type="spellStart"/>
            <w:r w:rsidRPr="002C5462">
              <w:rPr>
                <w:rFonts w:ascii="Arial" w:hAnsi="Arial" w:cs="Arial"/>
                <w:sz w:val="24"/>
                <w:szCs w:val="24"/>
                <w:shd w:val="clear" w:color="auto" w:fill="FFFFFF"/>
              </w:rPr>
              <w:t>сөрөг</w:t>
            </w:r>
            <w:proofErr w:type="spellEnd"/>
            <w:r w:rsidRPr="002C5462">
              <w:rPr>
                <w:rFonts w:ascii="Arial" w:hAnsi="Arial" w:cs="Arial"/>
                <w:sz w:val="24"/>
                <w:szCs w:val="24"/>
                <w:shd w:val="clear" w:color="auto" w:fill="FFFFFF"/>
              </w:rPr>
              <w:t xml:space="preserve"> </w:t>
            </w:r>
            <w:proofErr w:type="spellStart"/>
            <w:r w:rsidRPr="002C5462">
              <w:rPr>
                <w:rFonts w:ascii="Arial" w:hAnsi="Arial" w:cs="Arial"/>
                <w:sz w:val="24"/>
                <w:szCs w:val="24"/>
                <w:shd w:val="clear" w:color="auto" w:fill="FFFFFF"/>
              </w:rPr>
              <w:t>нөлөө</w:t>
            </w:r>
            <w:proofErr w:type="spellEnd"/>
            <w:r w:rsidRPr="002C5462">
              <w:rPr>
                <w:rFonts w:ascii="Arial" w:hAnsi="Arial" w:cs="Arial"/>
                <w:sz w:val="24"/>
                <w:szCs w:val="24"/>
                <w:shd w:val="clear" w:color="auto" w:fill="FFFFFF"/>
              </w:rPr>
              <w:t xml:space="preserve"> </w:t>
            </w:r>
            <w:proofErr w:type="spellStart"/>
            <w:r w:rsidRPr="002C5462">
              <w:rPr>
                <w:rFonts w:ascii="Arial" w:hAnsi="Arial" w:cs="Arial"/>
                <w:sz w:val="24"/>
                <w:szCs w:val="24"/>
                <w:shd w:val="clear" w:color="auto" w:fill="FFFFFF"/>
              </w:rPr>
              <w:t>үзүүлэхүйц</w:t>
            </w:r>
            <w:proofErr w:type="spellEnd"/>
            <w:r w:rsidRPr="002C5462">
              <w:rPr>
                <w:rFonts w:ascii="Arial" w:hAnsi="Arial" w:cs="Arial"/>
                <w:sz w:val="24"/>
                <w:szCs w:val="24"/>
                <w:shd w:val="clear" w:color="auto" w:fill="FFFFFF"/>
              </w:rPr>
              <w:t xml:space="preserve"> </w:t>
            </w:r>
            <w:proofErr w:type="spellStart"/>
            <w:r w:rsidRPr="002C5462">
              <w:rPr>
                <w:rFonts w:ascii="Arial" w:hAnsi="Arial" w:cs="Arial"/>
                <w:sz w:val="24"/>
                <w:szCs w:val="24"/>
                <w:shd w:val="clear" w:color="auto" w:fill="FFFFFF"/>
              </w:rPr>
              <w:t>тоглоом</w:t>
            </w:r>
            <w:proofErr w:type="spellEnd"/>
            <w:r w:rsidRPr="002C5462">
              <w:rPr>
                <w:rFonts w:ascii="Arial" w:hAnsi="Arial" w:cs="Arial"/>
                <w:sz w:val="24"/>
                <w:szCs w:val="24"/>
                <w:shd w:val="clear" w:color="auto" w:fill="FFFFFF"/>
              </w:rPr>
              <w:t xml:space="preserve">, </w:t>
            </w:r>
            <w:proofErr w:type="spellStart"/>
            <w:r w:rsidRPr="002C5462">
              <w:rPr>
                <w:rFonts w:ascii="Arial" w:hAnsi="Arial" w:cs="Arial"/>
                <w:sz w:val="24"/>
                <w:szCs w:val="24"/>
                <w:shd w:val="clear" w:color="auto" w:fill="FFFFFF"/>
              </w:rPr>
              <w:t>ном</w:t>
            </w:r>
            <w:proofErr w:type="spellEnd"/>
            <w:r w:rsidRPr="002C5462">
              <w:rPr>
                <w:rFonts w:ascii="Arial" w:hAnsi="Arial" w:cs="Arial"/>
                <w:sz w:val="24"/>
                <w:szCs w:val="24"/>
                <w:shd w:val="clear" w:color="auto" w:fill="FFFFFF"/>
              </w:rPr>
              <w:t xml:space="preserve">, </w:t>
            </w:r>
            <w:proofErr w:type="spellStart"/>
            <w:r w:rsidRPr="002C5462">
              <w:rPr>
                <w:rFonts w:ascii="Arial" w:hAnsi="Arial" w:cs="Arial"/>
                <w:sz w:val="24"/>
                <w:szCs w:val="24"/>
                <w:shd w:val="clear" w:color="auto" w:fill="FFFFFF"/>
              </w:rPr>
              <w:t>урлагийн</w:t>
            </w:r>
            <w:proofErr w:type="spellEnd"/>
            <w:r w:rsidRPr="002C5462">
              <w:rPr>
                <w:rFonts w:ascii="Arial" w:hAnsi="Arial" w:cs="Arial"/>
                <w:sz w:val="24"/>
                <w:szCs w:val="24"/>
                <w:shd w:val="clear" w:color="auto" w:fill="FFFFFF"/>
              </w:rPr>
              <w:t xml:space="preserve"> </w:t>
            </w:r>
            <w:proofErr w:type="spellStart"/>
            <w:r w:rsidRPr="002C5462">
              <w:rPr>
                <w:rFonts w:ascii="Arial" w:hAnsi="Arial" w:cs="Arial"/>
                <w:sz w:val="24"/>
                <w:szCs w:val="24"/>
                <w:shd w:val="clear" w:color="auto" w:fill="FFFFFF"/>
              </w:rPr>
              <w:t>бүтээл</w:t>
            </w:r>
            <w:proofErr w:type="spellEnd"/>
            <w:r w:rsidRPr="002C5462">
              <w:rPr>
                <w:rFonts w:ascii="Arial" w:hAnsi="Arial" w:cs="Arial"/>
                <w:sz w:val="24"/>
                <w:szCs w:val="24"/>
                <w:shd w:val="clear" w:color="auto" w:fill="FFFFFF"/>
              </w:rPr>
              <w:t xml:space="preserve">, </w:t>
            </w:r>
            <w:proofErr w:type="spellStart"/>
            <w:r w:rsidRPr="002C5462">
              <w:rPr>
                <w:rFonts w:ascii="Arial" w:hAnsi="Arial" w:cs="Arial"/>
                <w:sz w:val="24"/>
                <w:szCs w:val="24"/>
                <w:shd w:val="clear" w:color="auto" w:fill="FFFFFF"/>
              </w:rPr>
              <w:t>мэдээ</w:t>
            </w:r>
            <w:proofErr w:type="spellEnd"/>
            <w:r w:rsidRPr="002C5462">
              <w:rPr>
                <w:rFonts w:ascii="Arial" w:hAnsi="Arial" w:cs="Arial"/>
                <w:sz w:val="24"/>
                <w:szCs w:val="24"/>
                <w:shd w:val="clear" w:color="auto" w:fill="FFFFFF"/>
              </w:rPr>
              <w:t xml:space="preserve">, </w:t>
            </w:r>
            <w:proofErr w:type="spellStart"/>
            <w:r w:rsidRPr="002C5462">
              <w:rPr>
                <w:rFonts w:ascii="Arial" w:hAnsi="Arial" w:cs="Arial"/>
                <w:sz w:val="24"/>
                <w:szCs w:val="24"/>
                <w:shd w:val="clear" w:color="auto" w:fill="FFFFFF"/>
              </w:rPr>
              <w:t>мэдээлэл</w:t>
            </w:r>
            <w:proofErr w:type="spellEnd"/>
            <w:r w:rsidRPr="002C5462">
              <w:rPr>
                <w:rFonts w:ascii="Arial" w:hAnsi="Arial" w:cs="Arial"/>
                <w:sz w:val="24"/>
                <w:szCs w:val="24"/>
                <w:shd w:val="clear" w:color="auto" w:fill="FFFFFF"/>
              </w:rPr>
              <w:t xml:space="preserve">, </w:t>
            </w:r>
            <w:proofErr w:type="spellStart"/>
            <w:r w:rsidRPr="002C5462">
              <w:rPr>
                <w:rFonts w:ascii="Arial" w:hAnsi="Arial" w:cs="Arial"/>
                <w:sz w:val="24"/>
                <w:szCs w:val="24"/>
                <w:shd w:val="clear" w:color="auto" w:fill="FFFFFF"/>
              </w:rPr>
              <w:t>зар</w:t>
            </w:r>
            <w:proofErr w:type="spellEnd"/>
            <w:r w:rsidRPr="002C5462">
              <w:rPr>
                <w:rFonts w:ascii="Arial" w:hAnsi="Arial" w:cs="Arial"/>
                <w:sz w:val="24"/>
                <w:szCs w:val="24"/>
                <w:shd w:val="clear" w:color="auto" w:fill="FFFFFF"/>
              </w:rPr>
              <w:t xml:space="preserve"> </w:t>
            </w:r>
            <w:proofErr w:type="spellStart"/>
            <w:r w:rsidRPr="002C5462">
              <w:rPr>
                <w:rFonts w:ascii="Arial" w:hAnsi="Arial" w:cs="Arial"/>
                <w:sz w:val="24"/>
                <w:szCs w:val="24"/>
                <w:shd w:val="clear" w:color="auto" w:fill="FFFFFF"/>
              </w:rPr>
              <w:t>сурталчилгаа</w:t>
            </w:r>
            <w:proofErr w:type="spellEnd"/>
            <w:r w:rsidRPr="002C5462">
              <w:rPr>
                <w:rFonts w:ascii="Arial" w:hAnsi="Arial" w:cs="Arial"/>
                <w:sz w:val="24"/>
                <w:szCs w:val="24"/>
                <w:shd w:val="clear" w:color="auto" w:fill="FFFFFF"/>
              </w:rPr>
              <w:t>, </w:t>
            </w:r>
            <w:proofErr w:type="spellStart"/>
            <w:r w:rsidRPr="002C5462">
              <w:rPr>
                <w:rStyle w:val="highlight2"/>
                <w:rFonts w:ascii="Arial" w:hAnsi="Arial" w:cs="Arial"/>
                <w:sz w:val="24"/>
                <w:szCs w:val="24"/>
              </w:rPr>
              <w:t>цахим</w:t>
            </w:r>
            <w:proofErr w:type="spellEnd"/>
            <w:r w:rsidRPr="002C5462">
              <w:rPr>
                <w:rFonts w:ascii="Arial" w:hAnsi="Arial" w:cs="Arial"/>
                <w:sz w:val="24"/>
                <w:szCs w:val="24"/>
                <w:shd w:val="clear" w:color="auto" w:fill="FFFFFF"/>
              </w:rPr>
              <w:t> </w:t>
            </w:r>
            <w:proofErr w:type="spellStart"/>
            <w:r w:rsidRPr="002C5462">
              <w:rPr>
                <w:rFonts w:ascii="Arial" w:hAnsi="Arial" w:cs="Arial"/>
                <w:sz w:val="24"/>
                <w:szCs w:val="24"/>
                <w:shd w:val="clear" w:color="auto" w:fill="FFFFFF"/>
              </w:rPr>
              <w:t>сүлжээнээс</w:t>
            </w:r>
            <w:proofErr w:type="spellEnd"/>
            <w:r w:rsidRPr="002C5462">
              <w:rPr>
                <w:rFonts w:ascii="Arial" w:hAnsi="Arial" w:cs="Arial"/>
                <w:sz w:val="24"/>
                <w:szCs w:val="24"/>
                <w:shd w:val="clear" w:color="auto" w:fill="FFFFFF"/>
              </w:rPr>
              <w:t xml:space="preserve"> </w:t>
            </w:r>
            <w:proofErr w:type="spellStart"/>
            <w:r w:rsidRPr="002C5462">
              <w:rPr>
                <w:rFonts w:ascii="Arial" w:hAnsi="Arial" w:cs="Arial"/>
                <w:sz w:val="24"/>
                <w:szCs w:val="24"/>
                <w:shd w:val="clear" w:color="auto" w:fill="FFFFFF"/>
              </w:rPr>
              <w:t>хүүхдийг</w:t>
            </w:r>
            <w:proofErr w:type="spellEnd"/>
            <w:r w:rsidRPr="002C5462">
              <w:rPr>
                <w:rFonts w:ascii="Arial" w:hAnsi="Arial" w:cs="Arial"/>
                <w:sz w:val="24"/>
                <w:szCs w:val="24"/>
                <w:shd w:val="clear" w:color="auto" w:fill="FFFFFF"/>
              </w:rPr>
              <w:t xml:space="preserve"> </w:t>
            </w:r>
            <w:proofErr w:type="spellStart"/>
            <w:r w:rsidRPr="002C5462">
              <w:rPr>
                <w:rFonts w:ascii="Arial" w:hAnsi="Arial" w:cs="Arial"/>
                <w:sz w:val="24"/>
                <w:szCs w:val="24"/>
                <w:shd w:val="clear" w:color="auto" w:fill="FFFFFF"/>
              </w:rPr>
              <w:t>хамгаалах</w:t>
            </w:r>
            <w:proofErr w:type="spellEnd"/>
            <w:r w:rsidRPr="002C5462">
              <w:rPr>
                <w:rFonts w:ascii="Arial" w:hAnsi="Arial" w:cs="Arial"/>
                <w:sz w:val="24"/>
                <w:szCs w:val="24"/>
                <w:shd w:val="clear" w:color="auto" w:fill="FFFFFF"/>
              </w:rPr>
              <w:t xml:space="preserve"> </w:t>
            </w:r>
            <w:proofErr w:type="spellStart"/>
            <w:r w:rsidRPr="002C5462">
              <w:rPr>
                <w:rFonts w:ascii="Arial" w:hAnsi="Arial" w:cs="Arial"/>
                <w:sz w:val="24"/>
                <w:szCs w:val="24"/>
                <w:shd w:val="clear" w:color="auto" w:fill="FFFFFF"/>
              </w:rPr>
              <w:t>талаар</w:t>
            </w:r>
            <w:proofErr w:type="spellEnd"/>
            <w:r w:rsidRPr="002C5462">
              <w:rPr>
                <w:rFonts w:ascii="Arial" w:hAnsi="Arial" w:cs="Arial"/>
                <w:sz w:val="24"/>
                <w:szCs w:val="24"/>
                <w:shd w:val="clear" w:color="auto" w:fill="FFFFFF"/>
              </w:rPr>
              <w:t xml:space="preserve"> </w:t>
            </w:r>
            <w:proofErr w:type="spellStart"/>
            <w:r w:rsidRPr="002C5462">
              <w:rPr>
                <w:rFonts w:ascii="Arial" w:hAnsi="Arial" w:cs="Arial"/>
                <w:sz w:val="24"/>
                <w:szCs w:val="24"/>
                <w:shd w:val="clear" w:color="auto" w:fill="FFFFFF"/>
              </w:rPr>
              <w:t>зөвлөмж</w:t>
            </w:r>
            <w:proofErr w:type="spellEnd"/>
            <w:r w:rsidRPr="002C5462">
              <w:rPr>
                <w:rFonts w:ascii="Arial" w:hAnsi="Arial" w:cs="Arial"/>
                <w:sz w:val="24"/>
                <w:szCs w:val="24"/>
                <w:shd w:val="clear" w:color="auto" w:fill="FFFFFF"/>
              </w:rPr>
              <w:t xml:space="preserve">, </w:t>
            </w:r>
            <w:proofErr w:type="spellStart"/>
            <w:r w:rsidRPr="002C5462">
              <w:rPr>
                <w:rFonts w:ascii="Arial" w:hAnsi="Arial" w:cs="Arial"/>
                <w:sz w:val="24"/>
                <w:szCs w:val="24"/>
                <w:shd w:val="clear" w:color="auto" w:fill="FFFFFF"/>
              </w:rPr>
              <w:t>зааварчилгааг</w:t>
            </w:r>
            <w:proofErr w:type="spellEnd"/>
            <w:r w:rsidRPr="002C5462">
              <w:rPr>
                <w:rFonts w:ascii="Arial" w:hAnsi="Arial" w:cs="Arial"/>
                <w:sz w:val="24"/>
                <w:szCs w:val="24"/>
                <w:shd w:val="clear" w:color="auto" w:fill="FFFFFF"/>
              </w:rPr>
              <w:t xml:space="preserve"> </w:t>
            </w:r>
            <w:proofErr w:type="spellStart"/>
            <w:r w:rsidRPr="002C5462">
              <w:rPr>
                <w:rFonts w:ascii="Arial" w:hAnsi="Arial" w:cs="Arial"/>
                <w:sz w:val="24"/>
                <w:szCs w:val="24"/>
                <w:shd w:val="clear" w:color="auto" w:fill="FFFFFF"/>
              </w:rPr>
              <w:t>олон</w:t>
            </w:r>
            <w:proofErr w:type="spellEnd"/>
            <w:r w:rsidRPr="002C5462">
              <w:rPr>
                <w:rFonts w:ascii="Arial" w:hAnsi="Arial" w:cs="Arial"/>
                <w:sz w:val="24"/>
                <w:szCs w:val="24"/>
                <w:shd w:val="clear" w:color="auto" w:fill="FFFFFF"/>
              </w:rPr>
              <w:t xml:space="preserve"> </w:t>
            </w:r>
            <w:proofErr w:type="spellStart"/>
            <w:r w:rsidRPr="002C5462">
              <w:rPr>
                <w:rFonts w:ascii="Arial" w:hAnsi="Arial" w:cs="Arial"/>
                <w:sz w:val="24"/>
                <w:szCs w:val="24"/>
                <w:shd w:val="clear" w:color="auto" w:fill="FFFFFF"/>
              </w:rPr>
              <w:t>нийтэд</w:t>
            </w:r>
            <w:proofErr w:type="spellEnd"/>
            <w:r w:rsidRPr="002C5462">
              <w:rPr>
                <w:rFonts w:ascii="Arial" w:hAnsi="Arial" w:cs="Arial"/>
                <w:sz w:val="24"/>
                <w:szCs w:val="24"/>
                <w:shd w:val="clear" w:color="auto" w:fill="FFFFFF"/>
              </w:rPr>
              <w:t xml:space="preserve"> </w:t>
            </w:r>
            <w:proofErr w:type="spellStart"/>
            <w:r w:rsidRPr="002C5462">
              <w:rPr>
                <w:rFonts w:ascii="Arial" w:hAnsi="Arial" w:cs="Arial"/>
                <w:sz w:val="24"/>
                <w:szCs w:val="24"/>
                <w:shd w:val="clear" w:color="auto" w:fill="FFFFFF"/>
              </w:rPr>
              <w:t>тогтмол</w:t>
            </w:r>
            <w:proofErr w:type="spellEnd"/>
            <w:r w:rsidRPr="002C5462">
              <w:rPr>
                <w:rFonts w:ascii="Arial" w:hAnsi="Arial" w:cs="Arial"/>
                <w:sz w:val="24"/>
                <w:szCs w:val="24"/>
                <w:shd w:val="clear" w:color="auto" w:fill="FFFFFF"/>
              </w:rPr>
              <w:t xml:space="preserve"> </w:t>
            </w:r>
            <w:proofErr w:type="spellStart"/>
            <w:r w:rsidRPr="002C5462">
              <w:rPr>
                <w:rFonts w:ascii="Arial" w:hAnsi="Arial" w:cs="Arial"/>
                <w:sz w:val="24"/>
                <w:szCs w:val="24"/>
                <w:shd w:val="clear" w:color="auto" w:fill="FFFFFF"/>
              </w:rPr>
              <w:t>мэдээлж</w:t>
            </w:r>
            <w:proofErr w:type="spellEnd"/>
            <w:r w:rsidRPr="002C5462">
              <w:rPr>
                <w:rFonts w:ascii="Arial" w:hAnsi="Arial" w:cs="Arial"/>
                <w:sz w:val="24"/>
                <w:szCs w:val="24"/>
                <w:shd w:val="clear" w:color="auto" w:fill="FFFFFF"/>
              </w:rPr>
              <w:t xml:space="preserve">, </w:t>
            </w:r>
            <w:proofErr w:type="spellStart"/>
            <w:r w:rsidRPr="002C5462">
              <w:rPr>
                <w:rFonts w:ascii="Arial" w:hAnsi="Arial" w:cs="Arial"/>
                <w:sz w:val="24"/>
                <w:szCs w:val="24"/>
                <w:shd w:val="clear" w:color="auto" w:fill="FFFFFF"/>
              </w:rPr>
              <w:t>үйл</w:t>
            </w:r>
            <w:proofErr w:type="spellEnd"/>
            <w:r w:rsidRPr="002C5462">
              <w:rPr>
                <w:rFonts w:ascii="Arial" w:hAnsi="Arial" w:cs="Arial"/>
                <w:sz w:val="24"/>
                <w:szCs w:val="24"/>
                <w:shd w:val="clear" w:color="auto" w:fill="FFFFFF"/>
              </w:rPr>
              <w:t xml:space="preserve"> </w:t>
            </w:r>
            <w:proofErr w:type="spellStart"/>
            <w:r w:rsidRPr="002C5462">
              <w:rPr>
                <w:rFonts w:ascii="Arial" w:hAnsi="Arial" w:cs="Arial"/>
                <w:sz w:val="24"/>
                <w:szCs w:val="24"/>
                <w:shd w:val="clear" w:color="auto" w:fill="FFFFFF"/>
              </w:rPr>
              <w:t>ажиллагаанд</w:t>
            </w:r>
            <w:proofErr w:type="spellEnd"/>
            <w:r w:rsidRPr="002C5462">
              <w:rPr>
                <w:rFonts w:ascii="Arial" w:hAnsi="Arial" w:cs="Arial"/>
                <w:sz w:val="24"/>
                <w:szCs w:val="24"/>
                <w:shd w:val="clear" w:color="auto" w:fill="FFFFFF"/>
              </w:rPr>
              <w:t xml:space="preserve"> </w:t>
            </w:r>
            <w:proofErr w:type="spellStart"/>
            <w:r w:rsidRPr="002C5462">
              <w:rPr>
                <w:rFonts w:ascii="Arial" w:hAnsi="Arial" w:cs="Arial"/>
                <w:sz w:val="24"/>
                <w:szCs w:val="24"/>
                <w:shd w:val="clear" w:color="auto" w:fill="FFFFFF"/>
              </w:rPr>
              <w:t>нь</w:t>
            </w:r>
            <w:proofErr w:type="spellEnd"/>
            <w:r w:rsidRPr="002C5462">
              <w:rPr>
                <w:rFonts w:ascii="Arial" w:hAnsi="Arial" w:cs="Arial"/>
                <w:sz w:val="24"/>
                <w:szCs w:val="24"/>
                <w:shd w:val="clear" w:color="auto" w:fill="FFFFFF"/>
              </w:rPr>
              <w:t xml:space="preserve"> </w:t>
            </w:r>
            <w:proofErr w:type="spellStart"/>
            <w:r w:rsidRPr="002C5462">
              <w:rPr>
                <w:rFonts w:ascii="Arial" w:hAnsi="Arial" w:cs="Arial"/>
                <w:sz w:val="24"/>
                <w:szCs w:val="24"/>
                <w:shd w:val="clear" w:color="auto" w:fill="FFFFFF"/>
              </w:rPr>
              <w:t>хяналт</w:t>
            </w:r>
            <w:proofErr w:type="spellEnd"/>
            <w:r w:rsidRPr="002C5462">
              <w:rPr>
                <w:rFonts w:ascii="Arial" w:hAnsi="Arial" w:cs="Arial"/>
                <w:sz w:val="24"/>
                <w:szCs w:val="24"/>
                <w:shd w:val="clear" w:color="auto" w:fill="FFFFFF"/>
              </w:rPr>
              <w:t xml:space="preserve"> </w:t>
            </w:r>
            <w:proofErr w:type="spellStart"/>
            <w:r w:rsidRPr="002C5462">
              <w:rPr>
                <w:rFonts w:ascii="Arial" w:hAnsi="Arial" w:cs="Arial"/>
                <w:sz w:val="24"/>
                <w:szCs w:val="24"/>
                <w:shd w:val="clear" w:color="auto" w:fill="FFFFFF"/>
              </w:rPr>
              <w:t>тавьж</w:t>
            </w:r>
            <w:proofErr w:type="spellEnd"/>
            <w:r w:rsidRPr="002C5462">
              <w:rPr>
                <w:rFonts w:ascii="Arial" w:hAnsi="Arial" w:cs="Arial"/>
                <w:sz w:val="24"/>
                <w:szCs w:val="24"/>
                <w:shd w:val="clear" w:color="auto" w:fill="FFFFFF"/>
              </w:rPr>
              <w:t xml:space="preserve"> </w:t>
            </w:r>
            <w:proofErr w:type="spellStart"/>
            <w:r w:rsidRPr="002C5462">
              <w:rPr>
                <w:rFonts w:ascii="Arial" w:hAnsi="Arial" w:cs="Arial"/>
                <w:sz w:val="24"/>
                <w:szCs w:val="24"/>
                <w:shd w:val="clear" w:color="auto" w:fill="FFFFFF"/>
              </w:rPr>
              <w:t>ажиллана</w:t>
            </w:r>
            <w:proofErr w:type="spellEnd"/>
            <w:r w:rsidRPr="002C5462">
              <w:rPr>
                <w:rFonts w:ascii="Arial" w:hAnsi="Arial" w:cs="Arial"/>
                <w:sz w:val="24"/>
                <w:szCs w:val="24"/>
                <w:shd w:val="clear" w:color="auto" w:fill="FFFFFF"/>
              </w:rPr>
              <w:t>.</w:t>
            </w:r>
          </w:p>
          <w:p w14:paraId="4874D555" w14:textId="77777777" w:rsidR="00991627" w:rsidRPr="002C5462" w:rsidRDefault="00991627" w:rsidP="000C7308">
            <w:pPr>
              <w:shd w:val="clear" w:color="auto" w:fill="FFFFFF"/>
              <w:spacing w:line="276" w:lineRule="auto"/>
              <w:jc w:val="both"/>
              <w:rPr>
                <w:rFonts w:ascii="Arial" w:eastAsia="Times New Roman" w:hAnsi="Arial" w:cs="Arial"/>
                <w:sz w:val="24"/>
                <w:szCs w:val="24"/>
              </w:rPr>
            </w:pPr>
            <w:r w:rsidRPr="002C5462">
              <w:rPr>
                <w:rFonts w:ascii="Arial" w:eastAsia="Times New Roman" w:hAnsi="Arial" w:cs="Arial"/>
                <w:sz w:val="24"/>
                <w:szCs w:val="24"/>
              </w:rPr>
              <w:t>8.</w:t>
            </w:r>
            <w:proofErr w:type="gramStart"/>
            <w:r w:rsidRPr="002C5462">
              <w:rPr>
                <w:rFonts w:ascii="Arial" w:eastAsia="Times New Roman" w:hAnsi="Arial" w:cs="Arial"/>
                <w:sz w:val="24"/>
                <w:szCs w:val="24"/>
              </w:rPr>
              <w:t>3.Хүүхдэд</w:t>
            </w:r>
            <w:proofErr w:type="gram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зориулсан</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мэдээ</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мэдээлэл</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нь</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хүүхдийн</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хөгжил</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эрүүл</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мэнд</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хүмүүжил</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төлөвшилд</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сөрөг</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нөлөө</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үзүүлэх</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эрсдэлтэй</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гэж</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үзсэн</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иргэн</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хүүхэд</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түүний</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хууль</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ёсны</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төлөөлөгч</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хүүхдийн</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эрхийн</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ажилтан</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энэ</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тухай</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гомдол</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мэдээллийг</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холбогдох</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байгууллага</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албан</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тушаалтанд</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хандан</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шийдвэрлүүлнэ</w:t>
            </w:r>
            <w:proofErr w:type="spellEnd"/>
            <w:r w:rsidRPr="002C5462">
              <w:rPr>
                <w:rFonts w:ascii="Arial" w:eastAsia="Times New Roman" w:hAnsi="Arial" w:cs="Arial"/>
                <w:sz w:val="24"/>
                <w:szCs w:val="24"/>
              </w:rPr>
              <w:t>.</w:t>
            </w:r>
          </w:p>
          <w:p w14:paraId="4528FFCF" w14:textId="77777777" w:rsidR="00991627" w:rsidRPr="002C5462" w:rsidRDefault="00991627" w:rsidP="000C7308">
            <w:pPr>
              <w:shd w:val="clear" w:color="auto" w:fill="FFFFFF"/>
              <w:spacing w:line="276" w:lineRule="auto"/>
              <w:jc w:val="both"/>
              <w:rPr>
                <w:rFonts w:ascii="Arial" w:eastAsia="Times New Roman" w:hAnsi="Arial" w:cs="Arial"/>
                <w:sz w:val="24"/>
                <w:szCs w:val="24"/>
              </w:rPr>
            </w:pPr>
            <w:r w:rsidRPr="002C5462">
              <w:rPr>
                <w:rFonts w:ascii="Arial" w:eastAsia="Times New Roman" w:hAnsi="Arial" w:cs="Arial"/>
                <w:sz w:val="24"/>
                <w:szCs w:val="24"/>
              </w:rPr>
              <w:t>8.</w:t>
            </w:r>
            <w:proofErr w:type="gramStart"/>
            <w:r w:rsidRPr="002C5462">
              <w:rPr>
                <w:rFonts w:ascii="Arial" w:eastAsia="Times New Roman" w:hAnsi="Arial" w:cs="Arial"/>
                <w:sz w:val="24"/>
                <w:szCs w:val="24"/>
              </w:rPr>
              <w:t>4.Сонин</w:t>
            </w:r>
            <w:proofErr w:type="gram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хэвлэл</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телевиз</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радио</w:t>
            </w:r>
            <w:proofErr w:type="spellEnd"/>
            <w:r w:rsidRPr="002C5462">
              <w:rPr>
                <w:rFonts w:ascii="Arial" w:eastAsia="Times New Roman" w:hAnsi="Arial" w:cs="Arial"/>
                <w:sz w:val="24"/>
                <w:szCs w:val="24"/>
              </w:rPr>
              <w:t>, </w:t>
            </w:r>
            <w:proofErr w:type="spellStart"/>
            <w:r w:rsidRPr="002C5462">
              <w:rPr>
                <w:rFonts w:ascii="Arial" w:eastAsia="Times New Roman" w:hAnsi="Arial" w:cs="Arial"/>
                <w:sz w:val="24"/>
                <w:szCs w:val="24"/>
              </w:rPr>
              <w:t>цахим</w:t>
            </w:r>
            <w:proofErr w:type="spellEnd"/>
            <w:r w:rsidRPr="002C5462">
              <w:rPr>
                <w:rFonts w:ascii="Arial" w:eastAsia="Times New Roman" w:hAnsi="Arial" w:cs="Arial"/>
                <w:sz w:val="24"/>
                <w:szCs w:val="24"/>
              </w:rPr>
              <w:t> </w:t>
            </w:r>
            <w:proofErr w:type="spellStart"/>
            <w:r w:rsidRPr="002C5462">
              <w:rPr>
                <w:rFonts w:ascii="Arial" w:eastAsia="Times New Roman" w:hAnsi="Arial" w:cs="Arial"/>
                <w:sz w:val="24"/>
                <w:szCs w:val="24"/>
              </w:rPr>
              <w:t>сүлжээ</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ашиглаж</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хүүхдийн</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хувийн</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нууцад</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халдаж</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дуу</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дуу-дүрсний</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дүрсний</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бичвэр</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гэрэл</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зураг</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тараасан</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эсхүл</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гэмт</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хэрэг</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зөрчил</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үйлдсэн</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гэж</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мэдээлсэн</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олны</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өмнө</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гутаасан</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ажилтан</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албан</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тушаалтан</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иргэн</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хуулийн</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этгээдэд</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хуульд</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заасан</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хариуцлага</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хүлээлгэнэ</w:t>
            </w:r>
            <w:proofErr w:type="spellEnd"/>
            <w:r w:rsidRPr="002C5462">
              <w:rPr>
                <w:rFonts w:ascii="Arial" w:eastAsia="Times New Roman" w:hAnsi="Arial" w:cs="Arial"/>
                <w:sz w:val="24"/>
                <w:szCs w:val="24"/>
              </w:rPr>
              <w:t>.</w:t>
            </w:r>
          </w:p>
          <w:p w14:paraId="50EA918C" w14:textId="77777777" w:rsidR="00991627" w:rsidRPr="002C5462" w:rsidRDefault="00991627" w:rsidP="000C7308">
            <w:pPr>
              <w:shd w:val="clear" w:color="auto" w:fill="FFFFFF"/>
              <w:spacing w:line="276" w:lineRule="auto"/>
              <w:jc w:val="both"/>
              <w:rPr>
                <w:rFonts w:ascii="Arial" w:eastAsia="Times New Roman" w:hAnsi="Arial" w:cs="Arial"/>
                <w:sz w:val="24"/>
                <w:szCs w:val="24"/>
              </w:rPr>
            </w:pPr>
            <w:r w:rsidRPr="002C5462">
              <w:rPr>
                <w:rFonts w:ascii="Arial" w:eastAsia="Times New Roman" w:hAnsi="Arial" w:cs="Arial"/>
                <w:sz w:val="24"/>
                <w:szCs w:val="24"/>
              </w:rPr>
              <w:lastRenderedPageBreak/>
              <w:t>8.</w:t>
            </w:r>
            <w:proofErr w:type="gramStart"/>
            <w:r w:rsidRPr="002C5462">
              <w:rPr>
                <w:rFonts w:ascii="Arial" w:eastAsia="Times New Roman" w:hAnsi="Arial" w:cs="Arial"/>
                <w:sz w:val="24"/>
                <w:szCs w:val="24"/>
              </w:rPr>
              <w:t>5.Арван</w:t>
            </w:r>
            <w:proofErr w:type="gram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зургаан</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насанд</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хүрээгүй</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хүүхэд</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бусад</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хүүхдийнхээ</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эсрэг</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хийсэн</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энэ</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зүйлийн</w:t>
            </w:r>
            <w:proofErr w:type="spellEnd"/>
            <w:r w:rsidRPr="002C5462">
              <w:rPr>
                <w:rFonts w:ascii="Arial" w:eastAsia="Times New Roman" w:hAnsi="Arial" w:cs="Arial"/>
                <w:sz w:val="24"/>
                <w:szCs w:val="24"/>
              </w:rPr>
              <w:t xml:space="preserve"> 8.4-т </w:t>
            </w:r>
            <w:proofErr w:type="spellStart"/>
            <w:r w:rsidRPr="002C5462">
              <w:rPr>
                <w:rFonts w:ascii="Arial" w:eastAsia="Times New Roman" w:hAnsi="Arial" w:cs="Arial"/>
                <w:sz w:val="24"/>
                <w:szCs w:val="24"/>
              </w:rPr>
              <w:t>заасан</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үйлдлээс</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үүсэх</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хохирол</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хор</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уршгийг</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түүний</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эцэг</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эх</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асран</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хамгаалагч</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харгалзан</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дэмжигч</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хуульд</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заасны</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дагуу</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хариуцна</w:t>
            </w:r>
            <w:proofErr w:type="spellEnd"/>
            <w:r w:rsidRPr="002C5462">
              <w:rPr>
                <w:rFonts w:ascii="Arial" w:eastAsia="Times New Roman" w:hAnsi="Arial" w:cs="Arial"/>
                <w:sz w:val="24"/>
                <w:szCs w:val="24"/>
              </w:rPr>
              <w:t>.</w:t>
            </w:r>
          </w:p>
          <w:p w14:paraId="51DE9089" w14:textId="77777777" w:rsidR="00991627" w:rsidRPr="002C5462" w:rsidRDefault="00991627" w:rsidP="000C7308">
            <w:pPr>
              <w:shd w:val="clear" w:color="auto" w:fill="FFFFFF"/>
              <w:spacing w:line="276" w:lineRule="auto"/>
              <w:jc w:val="both"/>
              <w:rPr>
                <w:rFonts w:ascii="Arial" w:eastAsia="Times New Roman" w:hAnsi="Arial" w:cs="Arial"/>
                <w:sz w:val="24"/>
                <w:szCs w:val="24"/>
              </w:rPr>
            </w:pPr>
            <w:r w:rsidRPr="002C5462">
              <w:rPr>
                <w:rFonts w:ascii="Arial" w:eastAsia="Times New Roman" w:hAnsi="Arial" w:cs="Arial"/>
                <w:sz w:val="24"/>
                <w:szCs w:val="24"/>
              </w:rPr>
              <w:t>8.</w:t>
            </w:r>
            <w:proofErr w:type="gramStart"/>
            <w:r w:rsidRPr="002C5462">
              <w:rPr>
                <w:rFonts w:ascii="Arial" w:eastAsia="Times New Roman" w:hAnsi="Arial" w:cs="Arial"/>
                <w:sz w:val="24"/>
                <w:szCs w:val="24"/>
              </w:rPr>
              <w:t>6.Интернэтийн</w:t>
            </w:r>
            <w:proofErr w:type="gram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орчинд</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эрх</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эзэмшиж</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байгаа</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иргэн</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хуулийн</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этгээд</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хүүхдэд</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зориулсан</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тусгай</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багцын</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үйлчилгээтэй</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байх</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бөгөөд</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үйлчилгээний</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гэрээ</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байгуулахдаа</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тухайн</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этгээдийн</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асран</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хамгаалалд</w:t>
            </w:r>
            <w:proofErr w:type="spellEnd"/>
            <w:r w:rsidRPr="002C5462">
              <w:rPr>
                <w:rFonts w:ascii="Arial" w:eastAsia="Times New Roman" w:hAnsi="Arial" w:cs="Arial"/>
                <w:sz w:val="24"/>
                <w:szCs w:val="24"/>
              </w:rPr>
              <w:t xml:space="preserve"> 18 </w:t>
            </w:r>
            <w:proofErr w:type="spellStart"/>
            <w:r w:rsidRPr="002C5462">
              <w:rPr>
                <w:rFonts w:ascii="Arial" w:eastAsia="Times New Roman" w:hAnsi="Arial" w:cs="Arial"/>
                <w:sz w:val="24"/>
                <w:szCs w:val="24"/>
              </w:rPr>
              <w:t>нас</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хүрээгүй</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хүүхэд</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байгаа</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эсэхийг</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заавал</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асууж</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насанд</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хүрэгчдэд</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зориулсан</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тусгай</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сувгийн</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үйлчилгээг</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хэрэглэх</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эсэхийг</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тохиролцоно</w:t>
            </w:r>
            <w:proofErr w:type="spellEnd"/>
            <w:r w:rsidRPr="002C5462">
              <w:rPr>
                <w:rFonts w:ascii="Arial" w:eastAsia="Times New Roman" w:hAnsi="Arial" w:cs="Arial"/>
                <w:sz w:val="24"/>
                <w:szCs w:val="24"/>
              </w:rPr>
              <w:t>.</w:t>
            </w:r>
          </w:p>
        </w:tc>
      </w:tr>
      <w:tr w:rsidR="00991627" w:rsidRPr="002C5462" w14:paraId="726D6C84" w14:textId="77777777" w:rsidTr="00991627">
        <w:tc>
          <w:tcPr>
            <w:tcW w:w="550" w:type="dxa"/>
          </w:tcPr>
          <w:p w14:paraId="714C6FC4" w14:textId="77777777" w:rsidR="00991627" w:rsidRPr="002C5462" w:rsidRDefault="00991627" w:rsidP="000C7308">
            <w:pPr>
              <w:spacing w:line="276" w:lineRule="auto"/>
              <w:jc w:val="center"/>
              <w:rPr>
                <w:rFonts w:ascii="Arial" w:hAnsi="Arial" w:cs="Arial"/>
                <w:b/>
                <w:bCs/>
                <w:sz w:val="24"/>
                <w:szCs w:val="24"/>
                <w:lang w:val="mn-MN"/>
              </w:rPr>
            </w:pPr>
            <w:r>
              <w:rPr>
                <w:rFonts w:ascii="Arial" w:hAnsi="Arial" w:cs="Arial"/>
                <w:b/>
                <w:bCs/>
                <w:sz w:val="24"/>
                <w:szCs w:val="24"/>
                <w:lang w:val="mn-MN"/>
              </w:rPr>
              <w:lastRenderedPageBreak/>
              <w:t>2.</w:t>
            </w:r>
          </w:p>
        </w:tc>
        <w:tc>
          <w:tcPr>
            <w:tcW w:w="3351" w:type="dxa"/>
          </w:tcPr>
          <w:p w14:paraId="1C68A43F" w14:textId="77777777" w:rsidR="00991627" w:rsidRPr="005458D5" w:rsidRDefault="00991627" w:rsidP="000C7308">
            <w:pPr>
              <w:spacing w:line="276" w:lineRule="auto"/>
              <w:jc w:val="both"/>
              <w:rPr>
                <w:rFonts w:ascii="Arial" w:hAnsi="Arial" w:cs="Arial"/>
                <w:b/>
                <w:bCs/>
                <w:sz w:val="24"/>
                <w:szCs w:val="24"/>
                <w:lang w:val="mn-MN"/>
              </w:rPr>
            </w:pPr>
            <w:r w:rsidRPr="005458D5">
              <w:rPr>
                <w:rFonts w:ascii="Arial" w:hAnsi="Arial" w:cs="Arial"/>
                <w:b/>
                <w:bCs/>
                <w:sz w:val="24"/>
                <w:szCs w:val="24"/>
                <w:lang w:val="mn-MN"/>
              </w:rPr>
              <w:t>Хүний хувийн мэдээллийг хамгаалах тухай хууль</w:t>
            </w:r>
          </w:p>
          <w:p w14:paraId="7571CA0B" w14:textId="77777777" w:rsidR="00991627" w:rsidRPr="002C5462" w:rsidRDefault="00991627" w:rsidP="000C7308">
            <w:pPr>
              <w:spacing w:line="276" w:lineRule="auto"/>
              <w:jc w:val="center"/>
              <w:rPr>
                <w:rFonts w:ascii="Arial" w:hAnsi="Arial" w:cs="Arial"/>
                <w:b/>
                <w:bCs/>
                <w:sz w:val="24"/>
                <w:szCs w:val="24"/>
                <w:highlight w:val="yellow"/>
                <w:lang w:val="mn-MN"/>
              </w:rPr>
            </w:pPr>
          </w:p>
        </w:tc>
        <w:tc>
          <w:tcPr>
            <w:tcW w:w="10764" w:type="dxa"/>
          </w:tcPr>
          <w:p w14:paraId="2960FAF0" w14:textId="77777777" w:rsidR="00991627" w:rsidRPr="002C5462" w:rsidRDefault="00991627" w:rsidP="000C7308">
            <w:pPr>
              <w:spacing w:line="276" w:lineRule="auto"/>
              <w:jc w:val="both"/>
              <w:rPr>
                <w:rFonts w:ascii="Arial" w:eastAsia="Times New Roman" w:hAnsi="Arial" w:cs="Arial"/>
                <w:b/>
                <w:bCs/>
                <w:sz w:val="24"/>
                <w:szCs w:val="24"/>
              </w:rPr>
            </w:pPr>
            <w:r w:rsidRPr="002C5462">
              <w:rPr>
                <w:rFonts w:ascii="Arial" w:eastAsia="Times New Roman" w:hAnsi="Arial" w:cs="Arial"/>
                <w:b/>
                <w:bCs/>
                <w:sz w:val="24"/>
                <w:szCs w:val="24"/>
              </w:rPr>
              <w:t xml:space="preserve">29 </w:t>
            </w:r>
            <w:proofErr w:type="spellStart"/>
            <w:r w:rsidRPr="002C5462">
              <w:rPr>
                <w:rFonts w:ascii="Arial" w:eastAsia="Times New Roman" w:hAnsi="Arial" w:cs="Arial"/>
                <w:b/>
                <w:bCs/>
                <w:sz w:val="24"/>
                <w:szCs w:val="24"/>
              </w:rPr>
              <w:t>дүгээр</w:t>
            </w:r>
            <w:proofErr w:type="spellEnd"/>
            <w:r w:rsidRPr="002C5462">
              <w:rPr>
                <w:rFonts w:ascii="Arial" w:eastAsia="Times New Roman" w:hAnsi="Arial" w:cs="Arial"/>
                <w:b/>
                <w:bCs/>
                <w:sz w:val="24"/>
                <w:szCs w:val="24"/>
              </w:rPr>
              <w:t xml:space="preserve"> </w:t>
            </w:r>
            <w:proofErr w:type="spellStart"/>
            <w:proofErr w:type="gramStart"/>
            <w:r w:rsidRPr="002C5462">
              <w:rPr>
                <w:rFonts w:ascii="Arial" w:eastAsia="Times New Roman" w:hAnsi="Arial" w:cs="Arial"/>
                <w:b/>
                <w:bCs/>
                <w:sz w:val="24"/>
                <w:szCs w:val="24"/>
              </w:rPr>
              <w:t>зүйл.Хориглох</w:t>
            </w:r>
            <w:proofErr w:type="spellEnd"/>
            <w:proofErr w:type="gramEnd"/>
            <w:r w:rsidRPr="002C5462">
              <w:rPr>
                <w:rFonts w:ascii="Arial" w:eastAsia="Times New Roman" w:hAnsi="Arial" w:cs="Arial"/>
                <w:b/>
                <w:bCs/>
                <w:sz w:val="24"/>
                <w:szCs w:val="24"/>
              </w:rPr>
              <w:t xml:space="preserve"> </w:t>
            </w:r>
            <w:proofErr w:type="spellStart"/>
            <w:r w:rsidRPr="002C5462">
              <w:rPr>
                <w:rFonts w:ascii="Arial" w:eastAsia="Times New Roman" w:hAnsi="Arial" w:cs="Arial"/>
                <w:b/>
                <w:bCs/>
                <w:sz w:val="24"/>
                <w:szCs w:val="24"/>
              </w:rPr>
              <w:t>зүйл</w:t>
            </w:r>
            <w:proofErr w:type="spellEnd"/>
          </w:p>
          <w:p w14:paraId="0887953E" w14:textId="77777777" w:rsidR="00991627" w:rsidRPr="002C5462" w:rsidRDefault="00991627" w:rsidP="000C7308">
            <w:pPr>
              <w:shd w:val="clear" w:color="auto" w:fill="FFFFFF"/>
              <w:spacing w:line="276" w:lineRule="auto"/>
              <w:jc w:val="both"/>
              <w:rPr>
                <w:rFonts w:ascii="Arial" w:eastAsia="Times New Roman" w:hAnsi="Arial" w:cs="Arial"/>
                <w:sz w:val="24"/>
                <w:szCs w:val="24"/>
              </w:rPr>
            </w:pPr>
            <w:r w:rsidRPr="002C5462">
              <w:rPr>
                <w:rFonts w:ascii="Arial" w:eastAsia="Times New Roman" w:hAnsi="Arial" w:cs="Arial"/>
                <w:sz w:val="24"/>
                <w:szCs w:val="24"/>
              </w:rPr>
              <w:t>29.</w:t>
            </w:r>
            <w:proofErr w:type="gramStart"/>
            <w:r w:rsidRPr="002C5462">
              <w:rPr>
                <w:rFonts w:ascii="Arial" w:eastAsia="Times New Roman" w:hAnsi="Arial" w:cs="Arial"/>
                <w:sz w:val="24"/>
                <w:szCs w:val="24"/>
              </w:rPr>
              <w:t>1.Мэдээллийн</w:t>
            </w:r>
            <w:proofErr w:type="gram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эзнээс</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хуульд</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заасан</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үндэслэл</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болон</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анх</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зөвшөөрөл</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авснаас</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өөр</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зорилгоор</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мэдээлэл</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цуглуулах</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боловсруулах</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ашиглахыг</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хориглоно</w:t>
            </w:r>
            <w:proofErr w:type="spellEnd"/>
            <w:r w:rsidRPr="002C5462">
              <w:rPr>
                <w:rFonts w:ascii="Arial" w:eastAsia="Times New Roman" w:hAnsi="Arial" w:cs="Arial"/>
                <w:sz w:val="24"/>
                <w:szCs w:val="24"/>
              </w:rPr>
              <w:t>.</w:t>
            </w:r>
          </w:p>
          <w:p w14:paraId="54752D03" w14:textId="77777777" w:rsidR="00991627" w:rsidRPr="002C5462" w:rsidRDefault="00991627" w:rsidP="000C7308">
            <w:pPr>
              <w:shd w:val="clear" w:color="auto" w:fill="FFFFFF"/>
              <w:spacing w:line="276" w:lineRule="auto"/>
              <w:jc w:val="both"/>
              <w:rPr>
                <w:rFonts w:ascii="Arial" w:eastAsia="Times New Roman" w:hAnsi="Arial" w:cs="Arial"/>
                <w:sz w:val="24"/>
                <w:szCs w:val="24"/>
              </w:rPr>
            </w:pPr>
            <w:r w:rsidRPr="002C5462">
              <w:rPr>
                <w:rFonts w:ascii="Arial" w:eastAsia="Times New Roman" w:hAnsi="Arial" w:cs="Arial"/>
                <w:sz w:val="24"/>
                <w:szCs w:val="24"/>
              </w:rPr>
              <w:t>29.</w:t>
            </w:r>
            <w:proofErr w:type="gramStart"/>
            <w:r w:rsidRPr="002C5462">
              <w:rPr>
                <w:rFonts w:ascii="Arial" w:eastAsia="Times New Roman" w:hAnsi="Arial" w:cs="Arial"/>
                <w:sz w:val="24"/>
                <w:szCs w:val="24"/>
              </w:rPr>
              <w:t>2.Мэдээллийг</w:t>
            </w:r>
            <w:proofErr w:type="gram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хүний</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оролцоогүй</w:t>
            </w:r>
            <w:proofErr w:type="spellEnd"/>
            <w:r w:rsidRPr="002C5462">
              <w:rPr>
                <w:rFonts w:ascii="Arial" w:eastAsia="Times New Roman" w:hAnsi="Arial" w:cs="Arial"/>
                <w:sz w:val="24"/>
                <w:szCs w:val="24"/>
              </w:rPr>
              <w:t> </w:t>
            </w:r>
            <w:proofErr w:type="spellStart"/>
            <w:r w:rsidRPr="002C5462">
              <w:rPr>
                <w:rFonts w:ascii="Arial" w:eastAsia="Times New Roman" w:hAnsi="Arial" w:cs="Arial"/>
                <w:sz w:val="24"/>
                <w:szCs w:val="24"/>
              </w:rPr>
              <w:t>цахим</w:t>
            </w:r>
            <w:proofErr w:type="spellEnd"/>
            <w:r w:rsidRPr="002C5462">
              <w:rPr>
                <w:rFonts w:ascii="Arial" w:eastAsia="Times New Roman" w:hAnsi="Arial" w:cs="Arial"/>
                <w:sz w:val="24"/>
                <w:szCs w:val="24"/>
              </w:rPr>
              <w:t> </w:t>
            </w:r>
            <w:proofErr w:type="spellStart"/>
            <w:r w:rsidRPr="002C5462">
              <w:rPr>
                <w:rFonts w:ascii="Arial" w:eastAsia="Times New Roman" w:hAnsi="Arial" w:cs="Arial"/>
                <w:sz w:val="24"/>
                <w:szCs w:val="24"/>
              </w:rPr>
              <w:t>хэлбэрээр</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боловсруулсны</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үр</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дүнд</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мэдээллийн</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эзний</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эрх</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эрх</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чөлөөг</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зөрчихийг</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хориглоно</w:t>
            </w:r>
            <w:proofErr w:type="spellEnd"/>
            <w:r w:rsidRPr="002C5462">
              <w:rPr>
                <w:rFonts w:ascii="Arial" w:eastAsia="Times New Roman" w:hAnsi="Arial" w:cs="Arial"/>
                <w:sz w:val="24"/>
                <w:szCs w:val="24"/>
              </w:rPr>
              <w:t>.</w:t>
            </w:r>
          </w:p>
          <w:p w14:paraId="4C1C3D6D" w14:textId="23C70A2A" w:rsidR="00991627" w:rsidRPr="002C5462" w:rsidRDefault="00991627" w:rsidP="00487E5C">
            <w:pPr>
              <w:shd w:val="clear" w:color="auto" w:fill="FFFFFF"/>
              <w:spacing w:line="276" w:lineRule="auto"/>
              <w:jc w:val="both"/>
              <w:rPr>
                <w:rFonts w:ascii="Arial" w:hAnsi="Arial" w:cs="Arial"/>
                <w:b/>
                <w:bCs/>
                <w:sz w:val="24"/>
                <w:szCs w:val="24"/>
                <w:shd w:val="clear" w:color="auto" w:fill="FFFFFF"/>
              </w:rPr>
            </w:pPr>
            <w:r w:rsidRPr="002C5462">
              <w:rPr>
                <w:rFonts w:ascii="Arial" w:eastAsia="Times New Roman" w:hAnsi="Arial" w:cs="Arial"/>
                <w:sz w:val="24"/>
                <w:szCs w:val="24"/>
              </w:rPr>
              <w:t>29.</w:t>
            </w:r>
            <w:proofErr w:type="gramStart"/>
            <w:r w:rsidRPr="002C5462">
              <w:rPr>
                <w:rFonts w:ascii="Arial" w:eastAsia="Times New Roman" w:hAnsi="Arial" w:cs="Arial"/>
                <w:sz w:val="24"/>
                <w:szCs w:val="24"/>
              </w:rPr>
              <w:t>3.Мэдээллийг</w:t>
            </w:r>
            <w:proofErr w:type="gram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энэ</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хуульд</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заасны</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дагуу</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олж</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мэдсэн</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этгээд</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бусдад</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задруулахыг</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хориглоно</w:t>
            </w:r>
            <w:proofErr w:type="spellEnd"/>
            <w:r w:rsidRPr="002C5462">
              <w:rPr>
                <w:rFonts w:ascii="Arial" w:eastAsia="Times New Roman" w:hAnsi="Arial" w:cs="Arial"/>
                <w:sz w:val="24"/>
                <w:szCs w:val="24"/>
              </w:rPr>
              <w:t>.</w:t>
            </w:r>
          </w:p>
        </w:tc>
      </w:tr>
      <w:tr w:rsidR="00991627" w:rsidRPr="002C5462" w14:paraId="26232CC7" w14:textId="77777777" w:rsidTr="00991627">
        <w:tc>
          <w:tcPr>
            <w:tcW w:w="550" w:type="dxa"/>
          </w:tcPr>
          <w:p w14:paraId="6AE8EFB3" w14:textId="77777777" w:rsidR="00991627" w:rsidRPr="002C5462" w:rsidRDefault="00991627" w:rsidP="000C7308">
            <w:pPr>
              <w:spacing w:line="276" w:lineRule="auto"/>
              <w:jc w:val="center"/>
              <w:rPr>
                <w:rFonts w:ascii="Arial" w:hAnsi="Arial" w:cs="Arial"/>
                <w:b/>
                <w:bCs/>
                <w:sz w:val="24"/>
                <w:szCs w:val="24"/>
                <w:lang w:val="mn-MN"/>
              </w:rPr>
            </w:pPr>
            <w:r>
              <w:rPr>
                <w:rFonts w:ascii="Arial" w:hAnsi="Arial" w:cs="Arial"/>
                <w:b/>
                <w:bCs/>
                <w:sz w:val="24"/>
                <w:szCs w:val="24"/>
                <w:lang w:val="mn-MN"/>
              </w:rPr>
              <w:t>3.</w:t>
            </w:r>
          </w:p>
        </w:tc>
        <w:tc>
          <w:tcPr>
            <w:tcW w:w="3351" w:type="dxa"/>
          </w:tcPr>
          <w:p w14:paraId="054087AA" w14:textId="77777777" w:rsidR="00991627" w:rsidRPr="002C5462" w:rsidRDefault="00991627" w:rsidP="000C7308">
            <w:pPr>
              <w:spacing w:line="276" w:lineRule="auto"/>
              <w:jc w:val="both"/>
              <w:rPr>
                <w:rFonts w:ascii="Arial" w:hAnsi="Arial" w:cs="Arial"/>
                <w:b/>
                <w:bCs/>
                <w:sz w:val="24"/>
                <w:szCs w:val="24"/>
                <w:highlight w:val="yellow"/>
                <w:lang w:val="mn-MN"/>
              </w:rPr>
            </w:pPr>
            <w:r w:rsidRPr="005458D5">
              <w:rPr>
                <w:rFonts w:ascii="Arial" w:hAnsi="Arial" w:cs="Arial"/>
                <w:b/>
                <w:bCs/>
                <w:sz w:val="24"/>
                <w:szCs w:val="24"/>
                <w:lang w:val="mn-MN"/>
              </w:rPr>
              <w:t>Кибер аюулгүй байдлын тухай хууль</w:t>
            </w:r>
          </w:p>
        </w:tc>
        <w:tc>
          <w:tcPr>
            <w:tcW w:w="10764" w:type="dxa"/>
          </w:tcPr>
          <w:p w14:paraId="17A12BF3" w14:textId="77777777" w:rsidR="00991627" w:rsidRPr="002C5462" w:rsidRDefault="00991627" w:rsidP="000C7308">
            <w:pPr>
              <w:spacing w:line="276" w:lineRule="auto"/>
              <w:jc w:val="both"/>
              <w:rPr>
                <w:rFonts w:ascii="Arial" w:eastAsia="Times New Roman" w:hAnsi="Arial" w:cs="Arial"/>
                <w:b/>
                <w:bCs/>
                <w:sz w:val="24"/>
                <w:szCs w:val="24"/>
              </w:rPr>
            </w:pPr>
            <w:r w:rsidRPr="002C5462">
              <w:rPr>
                <w:rFonts w:ascii="Arial" w:eastAsia="Times New Roman" w:hAnsi="Arial" w:cs="Arial"/>
                <w:b/>
                <w:bCs/>
                <w:sz w:val="24"/>
                <w:szCs w:val="24"/>
              </w:rPr>
              <w:t xml:space="preserve">15 </w:t>
            </w:r>
            <w:proofErr w:type="spellStart"/>
            <w:r w:rsidRPr="002C5462">
              <w:rPr>
                <w:rFonts w:ascii="Arial" w:eastAsia="Times New Roman" w:hAnsi="Arial" w:cs="Arial"/>
                <w:b/>
                <w:bCs/>
                <w:sz w:val="24"/>
                <w:szCs w:val="24"/>
              </w:rPr>
              <w:t>дугаар</w:t>
            </w:r>
            <w:proofErr w:type="spellEnd"/>
            <w:r w:rsidRPr="002C5462">
              <w:rPr>
                <w:rFonts w:ascii="Arial" w:eastAsia="Times New Roman" w:hAnsi="Arial" w:cs="Arial"/>
                <w:b/>
                <w:bCs/>
                <w:sz w:val="24"/>
                <w:szCs w:val="24"/>
              </w:rPr>
              <w:t xml:space="preserve"> </w:t>
            </w:r>
            <w:proofErr w:type="spellStart"/>
            <w:proofErr w:type="gramStart"/>
            <w:r w:rsidRPr="002C5462">
              <w:rPr>
                <w:rFonts w:ascii="Arial" w:eastAsia="Times New Roman" w:hAnsi="Arial" w:cs="Arial"/>
                <w:b/>
                <w:bCs/>
                <w:sz w:val="24"/>
                <w:szCs w:val="24"/>
              </w:rPr>
              <w:t>зүйл.Цагдаагийн</w:t>
            </w:r>
            <w:proofErr w:type="spellEnd"/>
            <w:proofErr w:type="gramEnd"/>
            <w:r w:rsidRPr="002C5462">
              <w:rPr>
                <w:rFonts w:ascii="Arial" w:eastAsia="Times New Roman" w:hAnsi="Arial" w:cs="Arial"/>
                <w:b/>
                <w:bCs/>
                <w:sz w:val="24"/>
                <w:szCs w:val="24"/>
              </w:rPr>
              <w:t xml:space="preserve"> </w:t>
            </w:r>
            <w:proofErr w:type="spellStart"/>
            <w:r w:rsidRPr="002C5462">
              <w:rPr>
                <w:rFonts w:ascii="Arial" w:eastAsia="Times New Roman" w:hAnsi="Arial" w:cs="Arial"/>
                <w:b/>
                <w:bCs/>
                <w:sz w:val="24"/>
                <w:szCs w:val="24"/>
              </w:rPr>
              <w:t>байгууллага</w:t>
            </w:r>
            <w:proofErr w:type="spellEnd"/>
          </w:p>
          <w:p w14:paraId="1D1FBCAE" w14:textId="77777777" w:rsidR="00991627" w:rsidRPr="002C5462" w:rsidRDefault="00991627" w:rsidP="000C7308">
            <w:pPr>
              <w:shd w:val="clear" w:color="auto" w:fill="FFFFFF"/>
              <w:spacing w:line="276" w:lineRule="auto"/>
              <w:jc w:val="both"/>
              <w:rPr>
                <w:rFonts w:ascii="Arial" w:eastAsia="Times New Roman" w:hAnsi="Arial" w:cs="Arial"/>
                <w:sz w:val="24"/>
                <w:szCs w:val="24"/>
              </w:rPr>
            </w:pPr>
            <w:r w:rsidRPr="002C5462">
              <w:rPr>
                <w:rFonts w:ascii="Arial" w:eastAsia="Times New Roman" w:hAnsi="Arial" w:cs="Arial"/>
                <w:sz w:val="24"/>
                <w:szCs w:val="24"/>
              </w:rPr>
              <w:t>15.</w:t>
            </w:r>
            <w:proofErr w:type="gramStart"/>
            <w:r w:rsidRPr="002C5462">
              <w:rPr>
                <w:rFonts w:ascii="Arial" w:eastAsia="Times New Roman" w:hAnsi="Arial" w:cs="Arial"/>
                <w:sz w:val="24"/>
                <w:szCs w:val="24"/>
              </w:rPr>
              <w:t>1.Цагдаагийн</w:t>
            </w:r>
            <w:proofErr w:type="gram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байгууллага</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кибер</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аюулгүй</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байдлыг</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хангах</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талаар</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дараах</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бүрэн</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эрхийг</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хэрэгжүүлнэ</w:t>
            </w:r>
            <w:proofErr w:type="spellEnd"/>
            <w:r w:rsidRPr="002C5462">
              <w:rPr>
                <w:rFonts w:ascii="Arial" w:eastAsia="Times New Roman" w:hAnsi="Arial" w:cs="Arial"/>
                <w:sz w:val="24"/>
                <w:szCs w:val="24"/>
              </w:rPr>
              <w:t>:</w:t>
            </w:r>
          </w:p>
          <w:p w14:paraId="659629EA" w14:textId="77777777" w:rsidR="00991627" w:rsidRPr="002C5462" w:rsidRDefault="00991627" w:rsidP="000C7308">
            <w:pPr>
              <w:shd w:val="clear" w:color="auto" w:fill="FFFFFF"/>
              <w:spacing w:line="276" w:lineRule="auto"/>
              <w:jc w:val="both"/>
              <w:rPr>
                <w:rFonts w:ascii="Arial" w:eastAsia="Times New Roman" w:hAnsi="Arial" w:cs="Arial"/>
                <w:sz w:val="24"/>
                <w:szCs w:val="24"/>
              </w:rPr>
            </w:pPr>
            <w:r w:rsidRPr="002C5462">
              <w:rPr>
                <w:rFonts w:ascii="Arial" w:eastAsia="Times New Roman" w:hAnsi="Arial" w:cs="Arial"/>
                <w:sz w:val="24"/>
                <w:szCs w:val="24"/>
              </w:rPr>
              <w:t>15.1.</w:t>
            </w:r>
            <w:proofErr w:type="gramStart"/>
            <w:r w:rsidRPr="002C5462">
              <w:rPr>
                <w:rFonts w:ascii="Arial" w:eastAsia="Times New Roman" w:hAnsi="Arial" w:cs="Arial"/>
                <w:sz w:val="24"/>
                <w:szCs w:val="24"/>
              </w:rPr>
              <w:t>1.кибер</w:t>
            </w:r>
            <w:proofErr w:type="gram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халдлага</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зөрчилтэй</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холбоотой</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гэмт</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хэргийн</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мэдээллийг</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хүлээн</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авч</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хуульд</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заасан</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ажиллагааг</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явуулах</w:t>
            </w:r>
            <w:proofErr w:type="spellEnd"/>
            <w:r w:rsidRPr="002C5462">
              <w:rPr>
                <w:rFonts w:ascii="Arial" w:eastAsia="Times New Roman" w:hAnsi="Arial" w:cs="Arial"/>
                <w:sz w:val="24"/>
                <w:szCs w:val="24"/>
              </w:rPr>
              <w:t>;</w:t>
            </w:r>
          </w:p>
          <w:p w14:paraId="4CD2D385" w14:textId="77777777" w:rsidR="00991627" w:rsidRPr="002C5462" w:rsidRDefault="00991627" w:rsidP="000C7308">
            <w:pPr>
              <w:shd w:val="clear" w:color="auto" w:fill="FFFFFF"/>
              <w:spacing w:line="276" w:lineRule="auto"/>
              <w:jc w:val="both"/>
              <w:rPr>
                <w:rFonts w:ascii="Arial" w:eastAsia="Times New Roman" w:hAnsi="Arial" w:cs="Arial"/>
                <w:sz w:val="24"/>
                <w:szCs w:val="24"/>
              </w:rPr>
            </w:pPr>
            <w:r w:rsidRPr="002C5462">
              <w:rPr>
                <w:rFonts w:ascii="Arial" w:eastAsia="Times New Roman" w:hAnsi="Arial" w:cs="Arial"/>
                <w:sz w:val="24"/>
                <w:szCs w:val="24"/>
              </w:rPr>
              <w:t>15.1.</w:t>
            </w:r>
            <w:proofErr w:type="gramStart"/>
            <w:r w:rsidRPr="002C5462">
              <w:rPr>
                <w:rFonts w:ascii="Arial" w:eastAsia="Times New Roman" w:hAnsi="Arial" w:cs="Arial"/>
                <w:sz w:val="24"/>
                <w:szCs w:val="24"/>
              </w:rPr>
              <w:t>2.энэ</w:t>
            </w:r>
            <w:proofErr w:type="gram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хуулийн</w:t>
            </w:r>
            <w:proofErr w:type="spellEnd"/>
            <w:r w:rsidRPr="002C5462">
              <w:rPr>
                <w:rFonts w:ascii="Arial" w:eastAsia="Times New Roman" w:hAnsi="Arial" w:cs="Arial"/>
                <w:sz w:val="24"/>
                <w:szCs w:val="24"/>
              </w:rPr>
              <w:t xml:space="preserve"> 15.1.1-д </w:t>
            </w:r>
            <w:proofErr w:type="spellStart"/>
            <w:r w:rsidRPr="002C5462">
              <w:rPr>
                <w:rFonts w:ascii="Arial" w:eastAsia="Times New Roman" w:hAnsi="Arial" w:cs="Arial"/>
                <w:sz w:val="24"/>
                <w:szCs w:val="24"/>
              </w:rPr>
              <w:t>заасан</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чиг</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үүргээ</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хэрэгжүүлэхэд</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шаардлагатай</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мэдээллийг</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холбогдох</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төрийн</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байгууллага</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албан</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тушаалтан</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хүн</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хуулийн</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этгээдээс</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гаргуулан</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авах</w:t>
            </w:r>
            <w:proofErr w:type="spellEnd"/>
            <w:r w:rsidRPr="002C5462">
              <w:rPr>
                <w:rFonts w:ascii="Arial" w:eastAsia="Times New Roman" w:hAnsi="Arial" w:cs="Arial"/>
                <w:sz w:val="24"/>
                <w:szCs w:val="24"/>
              </w:rPr>
              <w:t>;</w:t>
            </w:r>
          </w:p>
          <w:p w14:paraId="4F09632B" w14:textId="77777777" w:rsidR="00991627" w:rsidRPr="002C5462" w:rsidRDefault="00991627" w:rsidP="000C7308">
            <w:pPr>
              <w:shd w:val="clear" w:color="auto" w:fill="FFFFFF"/>
              <w:spacing w:line="276" w:lineRule="auto"/>
              <w:jc w:val="both"/>
              <w:rPr>
                <w:rFonts w:ascii="Arial" w:eastAsia="Times New Roman" w:hAnsi="Arial" w:cs="Arial"/>
                <w:sz w:val="24"/>
                <w:szCs w:val="24"/>
              </w:rPr>
            </w:pPr>
            <w:r w:rsidRPr="002C5462">
              <w:rPr>
                <w:rFonts w:ascii="Arial" w:eastAsia="Times New Roman" w:hAnsi="Arial" w:cs="Arial"/>
                <w:sz w:val="24"/>
                <w:szCs w:val="24"/>
              </w:rPr>
              <w:lastRenderedPageBreak/>
              <w:t>15.1.</w:t>
            </w:r>
            <w:proofErr w:type="gramStart"/>
            <w:r w:rsidRPr="002C5462">
              <w:rPr>
                <w:rFonts w:ascii="Arial" w:eastAsia="Times New Roman" w:hAnsi="Arial" w:cs="Arial"/>
                <w:sz w:val="24"/>
                <w:szCs w:val="24"/>
              </w:rPr>
              <w:t>3.кибер</w:t>
            </w:r>
            <w:proofErr w:type="gram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аюулгүй</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байдлыг</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хангах</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асуудлаар</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хүн</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хуулийн</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этгээдэд</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зөвлөмж</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шаардлага</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сэрэмжлүүлэг</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хүргүүлэх</w:t>
            </w:r>
            <w:proofErr w:type="spellEnd"/>
            <w:r w:rsidRPr="002C5462">
              <w:rPr>
                <w:rFonts w:ascii="Arial" w:eastAsia="Times New Roman" w:hAnsi="Arial" w:cs="Arial"/>
                <w:sz w:val="24"/>
                <w:szCs w:val="24"/>
              </w:rPr>
              <w:t>;</w:t>
            </w:r>
          </w:p>
          <w:p w14:paraId="362E37E5" w14:textId="77777777" w:rsidR="00991627" w:rsidRPr="002C5462" w:rsidRDefault="00991627" w:rsidP="000C7308">
            <w:pPr>
              <w:shd w:val="clear" w:color="auto" w:fill="FFFFFF"/>
              <w:spacing w:line="276" w:lineRule="auto"/>
              <w:jc w:val="both"/>
              <w:rPr>
                <w:rFonts w:ascii="Arial" w:eastAsia="Times New Roman" w:hAnsi="Arial" w:cs="Arial"/>
                <w:sz w:val="24"/>
                <w:szCs w:val="24"/>
              </w:rPr>
            </w:pPr>
            <w:r w:rsidRPr="002C5462">
              <w:rPr>
                <w:rFonts w:ascii="Arial" w:eastAsia="Times New Roman" w:hAnsi="Arial" w:cs="Arial"/>
                <w:sz w:val="24"/>
                <w:szCs w:val="24"/>
              </w:rPr>
              <w:t>15.1.</w:t>
            </w:r>
            <w:proofErr w:type="gramStart"/>
            <w:r w:rsidRPr="002C5462">
              <w:rPr>
                <w:rFonts w:ascii="Arial" w:eastAsia="Times New Roman" w:hAnsi="Arial" w:cs="Arial"/>
                <w:sz w:val="24"/>
                <w:szCs w:val="24"/>
              </w:rPr>
              <w:t>4.кибер</w:t>
            </w:r>
            <w:proofErr w:type="gram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халдлага</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зөрчилтэй</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тэмцэх</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тоног</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төхөөрөмж</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программ</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хангамжийг</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шалгах</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судалгаа</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шинжилгээ</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хийх</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дүгнэлт</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гаргах</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зорилгоор</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тоон</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шинжилгээний</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лаборатори</w:t>
            </w:r>
            <w:proofErr w:type="spellEnd"/>
            <w:r w:rsidRPr="002C5462">
              <w:rPr>
                <w:rFonts w:ascii="Arial" w:eastAsia="Times New Roman" w:hAnsi="Arial" w:cs="Arial"/>
                <w:sz w:val="24"/>
                <w:szCs w:val="24"/>
              </w:rPr>
              <w:t xml:space="preserve"> </w:t>
            </w:r>
            <w:proofErr w:type="spellStart"/>
            <w:r w:rsidRPr="002C5462">
              <w:rPr>
                <w:rFonts w:ascii="Arial" w:eastAsia="Times New Roman" w:hAnsi="Arial" w:cs="Arial"/>
                <w:sz w:val="24"/>
                <w:szCs w:val="24"/>
              </w:rPr>
              <w:t>ажиллуулах</w:t>
            </w:r>
            <w:proofErr w:type="spellEnd"/>
            <w:r w:rsidRPr="002C5462">
              <w:rPr>
                <w:rFonts w:ascii="Arial" w:eastAsia="Times New Roman" w:hAnsi="Arial" w:cs="Arial"/>
                <w:sz w:val="24"/>
                <w:szCs w:val="24"/>
              </w:rPr>
              <w:t>.</w:t>
            </w:r>
          </w:p>
        </w:tc>
      </w:tr>
      <w:tr w:rsidR="00991627" w:rsidRPr="002C5462" w14:paraId="56F98976" w14:textId="77777777" w:rsidTr="00991627">
        <w:tc>
          <w:tcPr>
            <w:tcW w:w="550" w:type="dxa"/>
          </w:tcPr>
          <w:p w14:paraId="2E7986F1" w14:textId="77777777" w:rsidR="00991627" w:rsidRPr="002C5462" w:rsidRDefault="00991627" w:rsidP="000C7308">
            <w:pPr>
              <w:spacing w:line="276" w:lineRule="auto"/>
              <w:jc w:val="both"/>
              <w:rPr>
                <w:rFonts w:ascii="Arial" w:hAnsi="Arial" w:cs="Arial"/>
                <w:sz w:val="24"/>
                <w:szCs w:val="24"/>
                <w:lang w:val="mn-MN"/>
              </w:rPr>
            </w:pPr>
            <w:r>
              <w:rPr>
                <w:rFonts w:ascii="Arial" w:hAnsi="Arial" w:cs="Arial"/>
                <w:sz w:val="24"/>
                <w:szCs w:val="24"/>
                <w:lang w:val="mn-MN"/>
              </w:rPr>
              <w:lastRenderedPageBreak/>
              <w:t>4.</w:t>
            </w:r>
          </w:p>
        </w:tc>
        <w:tc>
          <w:tcPr>
            <w:tcW w:w="3351" w:type="dxa"/>
          </w:tcPr>
          <w:p w14:paraId="073A8B52" w14:textId="77777777" w:rsidR="00991627" w:rsidRPr="002C5462" w:rsidRDefault="00991627" w:rsidP="000C7308">
            <w:pPr>
              <w:spacing w:line="276" w:lineRule="auto"/>
              <w:jc w:val="both"/>
              <w:rPr>
                <w:rFonts w:ascii="Arial" w:hAnsi="Arial" w:cs="Arial"/>
                <w:b/>
                <w:bCs/>
                <w:sz w:val="24"/>
                <w:szCs w:val="24"/>
                <w:lang w:val="mn-MN"/>
              </w:rPr>
            </w:pPr>
            <w:r w:rsidRPr="002C5462">
              <w:rPr>
                <w:rFonts w:ascii="Arial" w:hAnsi="Arial" w:cs="Arial"/>
                <w:b/>
                <w:bCs/>
                <w:sz w:val="24"/>
                <w:szCs w:val="24"/>
                <w:lang w:val="mn-MN"/>
              </w:rPr>
              <w:t xml:space="preserve">Хэвлэл мэдээний эрх чөлөөний тухай хууль </w:t>
            </w:r>
          </w:p>
        </w:tc>
        <w:tc>
          <w:tcPr>
            <w:tcW w:w="10764" w:type="dxa"/>
          </w:tcPr>
          <w:p w14:paraId="40DF4A70" w14:textId="25DDA21A" w:rsidR="00991627" w:rsidRPr="002C5462" w:rsidRDefault="00991627" w:rsidP="000C7308">
            <w:pPr>
              <w:spacing w:line="276" w:lineRule="auto"/>
              <w:jc w:val="both"/>
              <w:rPr>
                <w:rFonts w:ascii="Arial" w:hAnsi="Arial" w:cs="Arial"/>
                <w:b/>
                <w:bCs/>
                <w:sz w:val="24"/>
                <w:szCs w:val="24"/>
                <w:lang w:val="mn-MN"/>
              </w:rPr>
            </w:pPr>
            <w:r w:rsidRPr="002C5462">
              <w:rPr>
                <w:rFonts w:ascii="Arial" w:hAnsi="Arial" w:cs="Arial"/>
                <w:b/>
                <w:bCs/>
                <w:sz w:val="24"/>
                <w:szCs w:val="24"/>
                <w:lang w:val="mn-MN"/>
              </w:rPr>
              <w:t>3 дугаар зүйл.Мэдээлэлд хяналт тавихыг хориглох</w:t>
            </w:r>
          </w:p>
          <w:p w14:paraId="5B9EACCC" w14:textId="42A09397" w:rsidR="00991627" w:rsidRPr="002C5462" w:rsidRDefault="00991627" w:rsidP="000C7308">
            <w:pPr>
              <w:spacing w:line="276" w:lineRule="auto"/>
              <w:jc w:val="both"/>
              <w:rPr>
                <w:rFonts w:ascii="Arial" w:hAnsi="Arial" w:cs="Arial"/>
                <w:sz w:val="24"/>
                <w:szCs w:val="24"/>
                <w:lang w:val="mn-MN"/>
              </w:rPr>
            </w:pPr>
            <w:r w:rsidRPr="002C5462">
              <w:rPr>
                <w:rFonts w:ascii="Arial" w:hAnsi="Arial" w:cs="Arial"/>
                <w:sz w:val="24"/>
                <w:szCs w:val="24"/>
                <w:lang w:val="mn-MN"/>
              </w:rPr>
              <w:t>3.1.Хэвлэл мэдээллийн хэрэгсэл нь өөрийн нийтэлж, нэвтрүүлж байгаа зүйлийнхээ төлөө хариуцлага хүлээнэ. Төрөөс олон нийтийн мэдээллийн агуулгад хяналт /цензур/ тогтоохгүй.</w:t>
            </w:r>
          </w:p>
          <w:p w14:paraId="7157F908" w14:textId="77777777" w:rsidR="00991627" w:rsidRPr="002C5462" w:rsidRDefault="00991627" w:rsidP="000C7308">
            <w:pPr>
              <w:spacing w:line="276" w:lineRule="auto"/>
              <w:jc w:val="both"/>
              <w:rPr>
                <w:rFonts w:ascii="Arial" w:hAnsi="Arial" w:cs="Arial"/>
                <w:sz w:val="24"/>
                <w:szCs w:val="24"/>
                <w:lang w:val="mn-MN"/>
              </w:rPr>
            </w:pPr>
            <w:r w:rsidRPr="002C5462">
              <w:rPr>
                <w:rFonts w:ascii="Arial" w:hAnsi="Arial" w:cs="Arial"/>
                <w:sz w:val="24"/>
                <w:szCs w:val="24"/>
                <w:lang w:val="mn-MN"/>
              </w:rPr>
              <w:t>3.2.Төрөөс хэвлэл мэдээллийн хэрэгсэлд нийтлэх, нэвтрүүлэх мэдээлэлд хяналт тавих байгууллага байгуулахгүй бөгөөд ийм хяналтын үйл ажиллагааг санхүүжүүлэхгүй.</w:t>
            </w:r>
          </w:p>
        </w:tc>
      </w:tr>
      <w:tr w:rsidR="00991627" w:rsidRPr="002C5462" w14:paraId="4A1B86FF" w14:textId="77777777" w:rsidTr="00991627">
        <w:tc>
          <w:tcPr>
            <w:tcW w:w="550" w:type="dxa"/>
          </w:tcPr>
          <w:p w14:paraId="3E1B60E3" w14:textId="77777777" w:rsidR="00991627" w:rsidRPr="002C5462" w:rsidRDefault="00991627" w:rsidP="000C7308">
            <w:pPr>
              <w:spacing w:line="276" w:lineRule="auto"/>
              <w:jc w:val="both"/>
              <w:rPr>
                <w:rFonts w:ascii="Arial" w:hAnsi="Arial" w:cs="Arial"/>
                <w:sz w:val="24"/>
                <w:szCs w:val="24"/>
                <w:lang w:val="mn-MN"/>
              </w:rPr>
            </w:pPr>
            <w:r>
              <w:rPr>
                <w:rFonts w:ascii="Arial" w:hAnsi="Arial" w:cs="Arial"/>
                <w:sz w:val="24"/>
                <w:szCs w:val="24"/>
                <w:lang w:val="mn-MN"/>
              </w:rPr>
              <w:t>5.</w:t>
            </w:r>
          </w:p>
        </w:tc>
        <w:tc>
          <w:tcPr>
            <w:tcW w:w="3351" w:type="dxa"/>
          </w:tcPr>
          <w:p w14:paraId="3B60C952" w14:textId="77777777" w:rsidR="00991627" w:rsidRPr="002C5462" w:rsidRDefault="00991627" w:rsidP="000C7308">
            <w:pPr>
              <w:spacing w:line="276" w:lineRule="auto"/>
              <w:jc w:val="both"/>
              <w:rPr>
                <w:rFonts w:ascii="Arial" w:hAnsi="Arial" w:cs="Arial"/>
                <w:b/>
                <w:bCs/>
                <w:sz w:val="24"/>
                <w:szCs w:val="24"/>
                <w:lang w:val="mn-MN"/>
              </w:rPr>
            </w:pPr>
            <w:r w:rsidRPr="002C5462">
              <w:rPr>
                <w:rFonts w:ascii="Arial" w:hAnsi="Arial" w:cs="Arial"/>
                <w:b/>
                <w:bCs/>
                <w:sz w:val="24"/>
                <w:szCs w:val="24"/>
                <w:lang w:val="mn-MN"/>
              </w:rPr>
              <w:t>Зар сурталчилгааны тухай хууль</w:t>
            </w:r>
          </w:p>
        </w:tc>
        <w:tc>
          <w:tcPr>
            <w:tcW w:w="10764" w:type="dxa"/>
          </w:tcPr>
          <w:p w14:paraId="35EA5C0B" w14:textId="254AE106" w:rsidR="00991627" w:rsidRPr="002C5462" w:rsidRDefault="00991627" w:rsidP="000C7308">
            <w:pPr>
              <w:spacing w:line="276" w:lineRule="auto"/>
              <w:jc w:val="both"/>
              <w:rPr>
                <w:rFonts w:ascii="Arial" w:hAnsi="Arial" w:cs="Arial"/>
                <w:sz w:val="24"/>
                <w:szCs w:val="24"/>
                <w:lang w:val="mn-MN"/>
              </w:rPr>
            </w:pPr>
            <w:r w:rsidRPr="002C5462">
              <w:rPr>
                <w:rFonts w:ascii="Arial" w:hAnsi="Arial" w:cs="Arial"/>
                <w:b/>
                <w:bCs/>
                <w:sz w:val="24"/>
                <w:szCs w:val="24"/>
                <w:lang w:val="mn-MN"/>
              </w:rPr>
              <w:t>6 дугаар зүйл. Зар сурталчилгаа бүтээх, түгээхэд тавих ерөнхий шаардлага</w:t>
            </w:r>
          </w:p>
          <w:p w14:paraId="15FCB99F" w14:textId="44A75C80" w:rsidR="00991627" w:rsidRPr="002C5462" w:rsidRDefault="00991627" w:rsidP="000C7308">
            <w:pPr>
              <w:spacing w:line="276" w:lineRule="auto"/>
              <w:jc w:val="both"/>
              <w:rPr>
                <w:rFonts w:ascii="Arial" w:hAnsi="Arial" w:cs="Arial"/>
                <w:sz w:val="24"/>
                <w:szCs w:val="24"/>
                <w:lang w:val="mn-MN"/>
              </w:rPr>
            </w:pPr>
            <w:r w:rsidRPr="002C5462">
              <w:rPr>
                <w:rFonts w:ascii="Arial" w:hAnsi="Arial" w:cs="Arial"/>
                <w:sz w:val="24"/>
                <w:szCs w:val="24"/>
                <w:lang w:val="mn-MN"/>
              </w:rPr>
              <w:t>6.5.Зар сурталчилгаа бүтээх, түгээхэд дараах зүйлийг хориглоно:</w:t>
            </w:r>
          </w:p>
          <w:p w14:paraId="465B144F" w14:textId="6394729D" w:rsidR="00991627" w:rsidRPr="002C5462" w:rsidRDefault="00991627" w:rsidP="000C7308">
            <w:pPr>
              <w:spacing w:line="276" w:lineRule="auto"/>
              <w:jc w:val="both"/>
              <w:rPr>
                <w:rFonts w:ascii="Arial" w:hAnsi="Arial" w:cs="Arial"/>
                <w:sz w:val="24"/>
                <w:szCs w:val="24"/>
                <w:lang w:val="mn-MN"/>
              </w:rPr>
            </w:pPr>
            <w:r w:rsidRPr="002C5462">
              <w:rPr>
                <w:rFonts w:ascii="Arial" w:hAnsi="Arial" w:cs="Arial"/>
                <w:sz w:val="24"/>
                <w:szCs w:val="24"/>
                <w:lang w:val="mn-MN"/>
              </w:rPr>
              <w:t>6.5.5.Монгол Улсын хууль тогтоомжийг зөрчих үйлдэл, үйл ажиллагаанд хүргэж болох зар сурталчилгааг;</w:t>
            </w:r>
          </w:p>
          <w:p w14:paraId="0582D82B" w14:textId="50FDE240" w:rsidR="00991627" w:rsidRPr="002C5462" w:rsidRDefault="00991627" w:rsidP="000C7308">
            <w:pPr>
              <w:spacing w:line="276" w:lineRule="auto"/>
              <w:jc w:val="both"/>
              <w:rPr>
                <w:rFonts w:ascii="Arial" w:hAnsi="Arial" w:cs="Arial"/>
                <w:sz w:val="24"/>
                <w:szCs w:val="24"/>
                <w:lang w:val="mn-MN"/>
              </w:rPr>
            </w:pPr>
            <w:r w:rsidRPr="002C5462">
              <w:rPr>
                <w:rFonts w:ascii="Arial" w:hAnsi="Arial" w:cs="Arial"/>
                <w:sz w:val="24"/>
                <w:szCs w:val="24"/>
                <w:lang w:val="mn-MN"/>
              </w:rPr>
              <w:t>6.5.7.айдас төрүүлэх, хүчирхийлэл, садар самуунд уруу татах, түүнчлэн хүний амь нас, эрүүл мэнд, аюулгүй байдалд гэм хор учруулах үйлдэл, үйл ажиллагаанд хүргэж болох зар сурталчилгааг;</w:t>
            </w:r>
          </w:p>
          <w:p w14:paraId="5F8E048B" w14:textId="36DD9CB3" w:rsidR="00991627" w:rsidRPr="002C5462" w:rsidRDefault="00991627" w:rsidP="000C7308">
            <w:pPr>
              <w:spacing w:line="276" w:lineRule="auto"/>
              <w:jc w:val="both"/>
              <w:rPr>
                <w:rFonts w:ascii="Arial" w:hAnsi="Arial" w:cs="Arial"/>
                <w:sz w:val="24"/>
                <w:szCs w:val="24"/>
                <w:lang w:val="mn-MN"/>
              </w:rPr>
            </w:pPr>
            <w:r w:rsidRPr="002C5462">
              <w:rPr>
                <w:rFonts w:ascii="Arial" w:hAnsi="Arial" w:cs="Arial"/>
                <w:sz w:val="24"/>
                <w:szCs w:val="24"/>
                <w:lang w:val="mn-MN"/>
              </w:rPr>
              <w:t>6.5.8.хуулиар сурталчлахыг хориглосон бараа, ажил, үйлчилгээг сурталчилах.</w:t>
            </w:r>
          </w:p>
          <w:p w14:paraId="53C13657" w14:textId="6ED144A2" w:rsidR="00991627" w:rsidRPr="002C5462" w:rsidRDefault="00991627" w:rsidP="000C7308">
            <w:pPr>
              <w:spacing w:line="276" w:lineRule="auto"/>
              <w:jc w:val="both"/>
              <w:rPr>
                <w:rFonts w:ascii="Arial" w:hAnsi="Arial" w:cs="Arial"/>
                <w:sz w:val="24"/>
                <w:szCs w:val="24"/>
                <w:lang w:val="mn-MN"/>
              </w:rPr>
            </w:pPr>
            <w:r w:rsidRPr="002C5462">
              <w:rPr>
                <w:rFonts w:ascii="Arial" w:hAnsi="Arial" w:cs="Arial"/>
                <w:b/>
                <w:bCs/>
                <w:sz w:val="24"/>
                <w:szCs w:val="24"/>
                <w:lang w:val="mn-MN"/>
              </w:rPr>
              <w:t>7 дугаар зүйл.Хууль бус зар сурталчилгаа</w:t>
            </w:r>
          </w:p>
          <w:p w14:paraId="001B9DCF" w14:textId="6D42F13C" w:rsidR="00991627" w:rsidRPr="002C5462" w:rsidRDefault="00991627" w:rsidP="000C7308">
            <w:pPr>
              <w:spacing w:line="276" w:lineRule="auto"/>
              <w:jc w:val="both"/>
              <w:rPr>
                <w:rFonts w:ascii="Arial" w:hAnsi="Arial" w:cs="Arial"/>
                <w:sz w:val="24"/>
                <w:szCs w:val="24"/>
                <w:lang w:val="mn-MN"/>
              </w:rPr>
            </w:pPr>
            <w:r w:rsidRPr="002C5462">
              <w:rPr>
                <w:rFonts w:ascii="Arial" w:hAnsi="Arial" w:cs="Arial"/>
                <w:sz w:val="24"/>
                <w:szCs w:val="24"/>
                <w:lang w:val="mn-MN"/>
              </w:rPr>
              <w:t>7.1.Хууль бус зар сурталчилгаанд зүй бус, бодит байдалд үл нийцсэн, ёс суртахуунд үл нийцсэн, далд зар сурталчилгаа хамаарна.</w:t>
            </w:r>
          </w:p>
          <w:p w14:paraId="3E81C905" w14:textId="77777777" w:rsidR="00991627" w:rsidRPr="002C5462" w:rsidRDefault="00991627" w:rsidP="000C7308">
            <w:pPr>
              <w:spacing w:line="276" w:lineRule="auto"/>
              <w:jc w:val="both"/>
              <w:rPr>
                <w:rFonts w:ascii="Arial" w:hAnsi="Arial" w:cs="Arial"/>
                <w:sz w:val="24"/>
                <w:szCs w:val="24"/>
                <w:lang w:val="mn-MN"/>
              </w:rPr>
            </w:pPr>
            <w:r w:rsidRPr="002C5462">
              <w:rPr>
                <w:rFonts w:ascii="Arial" w:hAnsi="Arial" w:cs="Arial"/>
                <w:sz w:val="24"/>
                <w:szCs w:val="24"/>
                <w:lang w:val="mn-MN"/>
              </w:rPr>
              <w:lastRenderedPageBreak/>
              <w:t>7.2.Дараахь зар сурталчилгааг зүй бус зар сурталчилгаанд тооцно:</w:t>
            </w:r>
          </w:p>
          <w:p w14:paraId="4DB9EE60" w14:textId="3C2D8AB3" w:rsidR="00991627" w:rsidRPr="002C5462" w:rsidRDefault="00991627" w:rsidP="000C7308">
            <w:pPr>
              <w:spacing w:line="276" w:lineRule="auto"/>
              <w:jc w:val="both"/>
              <w:rPr>
                <w:rFonts w:ascii="Arial" w:hAnsi="Arial" w:cs="Arial"/>
                <w:sz w:val="24"/>
                <w:szCs w:val="24"/>
                <w:lang w:val="mn-MN"/>
              </w:rPr>
            </w:pPr>
            <w:r w:rsidRPr="002C5462">
              <w:rPr>
                <w:rFonts w:ascii="Arial" w:hAnsi="Arial" w:cs="Arial"/>
                <w:sz w:val="24"/>
                <w:szCs w:val="24"/>
                <w:lang w:val="mn-MN"/>
              </w:rPr>
              <w:t>7.2.2.бусдын нэр төр, алдар хүнд, ажил хэргийн нэр хүндэд харш сурталчилгаа;</w:t>
            </w:r>
          </w:p>
          <w:p w14:paraId="70FAC704" w14:textId="77777777" w:rsidR="00991627" w:rsidRPr="002C5462" w:rsidRDefault="00991627" w:rsidP="000C7308">
            <w:pPr>
              <w:spacing w:line="276" w:lineRule="auto"/>
              <w:jc w:val="both"/>
              <w:rPr>
                <w:rFonts w:ascii="Arial" w:hAnsi="Arial" w:cs="Arial"/>
                <w:sz w:val="24"/>
                <w:szCs w:val="24"/>
                <w:lang w:val="mn-MN"/>
              </w:rPr>
            </w:pPr>
            <w:r w:rsidRPr="002C5462">
              <w:rPr>
                <w:rFonts w:ascii="Arial" w:hAnsi="Arial" w:cs="Arial"/>
                <w:sz w:val="24"/>
                <w:szCs w:val="24"/>
                <w:lang w:val="mn-MN"/>
              </w:rPr>
              <w:t>7.3.Дараахь зүйлийн талаар хэрэглэгчийг төөрөгдүүлсэн зар сурталчилгааг бодит байдалд үл нийцсэнд тооцно:</w:t>
            </w:r>
          </w:p>
          <w:p w14:paraId="46AF1201" w14:textId="3A2ED144" w:rsidR="00991627" w:rsidRPr="002C5462" w:rsidRDefault="00991627" w:rsidP="000C7308">
            <w:pPr>
              <w:spacing w:line="276" w:lineRule="auto"/>
              <w:jc w:val="both"/>
              <w:rPr>
                <w:rFonts w:ascii="Arial" w:hAnsi="Arial" w:cs="Arial"/>
                <w:sz w:val="24"/>
                <w:szCs w:val="24"/>
                <w:lang w:val="mn-MN"/>
              </w:rPr>
            </w:pPr>
            <w:r w:rsidRPr="002C5462">
              <w:rPr>
                <w:rFonts w:ascii="Arial" w:hAnsi="Arial" w:cs="Arial"/>
                <w:sz w:val="24"/>
                <w:szCs w:val="24"/>
                <w:lang w:val="mn-MN"/>
              </w:rPr>
              <w:t>7.4.Дараахь зар сурталчилгааг ёс суртахуунд үл нийцсэнд тооцно:</w:t>
            </w:r>
          </w:p>
          <w:p w14:paraId="455277FF" w14:textId="77777777" w:rsidR="00991627" w:rsidRPr="002C5462" w:rsidRDefault="00991627" w:rsidP="000C7308">
            <w:pPr>
              <w:spacing w:line="276" w:lineRule="auto"/>
              <w:jc w:val="both"/>
              <w:rPr>
                <w:rFonts w:ascii="Arial" w:hAnsi="Arial" w:cs="Arial"/>
                <w:sz w:val="24"/>
                <w:szCs w:val="24"/>
                <w:lang w:val="mn-MN"/>
              </w:rPr>
            </w:pPr>
            <w:r w:rsidRPr="002C5462">
              <w:rPr>
                <w:rFonts w:ascii="Arial" w:hAnsi="Arial" w:cs="Arial"/>
                <w:sz w:val="24"/>
                <w:szCs w:val="24"/>
                <w:lang w:val="mn-MN"/>
              </w:rPr>
              <w:t>7.4.1.бусдын бүтээгдэхүүнийг гутаан доромжилсон;</w:t>
            </w:r>
          </w:p>
          <w:p w14:paraId="07D23DFE" w14:textId="77777777" w:rsidR="00991627" w:rsidRPr="002C5462" w:rsidRDefault="00991627" w:rsidP="000C7308">
            <w:pPr>
              <w:spacing w:line="276" w:lineRule="auto"/>
              <w:jc w:val="both"/>
              <w:rPr>
                <w:rFonts w:ascii="Arial" w:hAnsi="Arial" w:cs="Arial"/>
                <w:sz w:val="24"/>
                <w:szCs w:val="24"/>
                <w:lang w:val="mn-MN"/>
              </w:rPr>
            </w:pPr>
            <w:r w:rsidRPr="002C5462">
              <w:rPr>
                <w:rFonts w:ascii="Arial" w:hAnsi="Arial" w:cs="Arial"/>
                <w:sz w:val="24"/>
                <w:szCs w:val="24"/>
                <w:lang w:val="mn-MN"/>
              </w:rPr>
              <w:t>7.4.5.үндэс угсаа, хэл, арьсны өнгө, нийгмийн гарал, байдал, нас, хүйс, мэргэжил боловсрол, шашин шүтлэг, үзэл бодлыг гутаан доромжилсон үг хэллэг, харьцуулалт, дүрслэл зэргийг ашигласан;</w:t>
            </w:r>
          </w:p>
          <w:p w14:paraId="27A0F046" w14:textId="77777777" w:rsidR="00991627" w:rsidRPr="002C5462" w:rsidRDefault="00991627" w:rsidP="000C7308">
            <w:pPr>
              <w:spacing w:line="276" w:lineRule="auto"/>
              <w:jc w:val="both"/>
              <w:rPr>
                <w:rFonts w:ascii="Arial" w:hAnsi="Arial" w:cs="Arial"/>
                <w:sz w:val="24"/>
                <w:szCs w:val="24"/>
                <w:lang w:val="mn-MN"/>
              </w:rPr>
            </w:pPr>
            <w:r w:rsidRPr="002C5462">
              <w:rPr>
                <w:rFonts w:ascii="Arial" w:hAnsi="Arial" w:cs="Arial"/>
                <w:sz w:val="24"/>
                <w:szCs w:val="24"/>
                <w:lang w:val="mn-MN"/>
              </w:rPr>
              <w:t>7.4.6.хүнлэг ёс, ёс суртахуун, Монгол хүний эрхэмлэн дээдэлдэг зан заншлын ёс горимыг зөрчсөн.</w:t>
            </w:r>
          </w:p>
          <w:p w14:paraId="642E6D57" w14:textId="77777777" w:rsidR="00991627" w:rsidRPr="002C5462" w:rsidRDefault="00991627" w:rsidP="000C7308">
            <w:pPr>
              <w:spacing w:line="276" w:lineRule="auto"/>
              <w:jc w:val="both"/>
              <w:rPr>
                <w:rFonts w:ascii="Arial" w:hAnsi="Arial" w:cs="Arial"/>
                <w:sz w:val="24"/>
                <w:szCs w:val="24"/>
                <w:lang w:val="mn-MN"/>
              </w:rPr>
            </w:pPr>
            <w:r w:rsidRPr="002C5462">
              <w:rPr>
                <w:rFonts w:ascii="Arial" w:hAnsi="Arial" w:cs="Arial"/>
                <w:sz w:val="24"/>
                <w:szCs w:val="24"/>
                <w:lang w:val="mn-MN"/>
              </w:rPr>
              <w:t>7.5.Энэ хуулийн 6.1-д заасныг зөрчсөн, хэрэглэгчийн ухамсарт шууд бусаар нөлөөлөх зар сурталчилгааг далд зар сурталчилгаа гэж тооцно.</w:t>
            </w:r>
          </w:p>
          <w:p w14:paraId="6425A07C" w14:textId="77777777" w:rsidR="00991627" w:rsidRPr="002C5462" w:rsidRDefault="00991627" w:rsidP="000C7308">
            <w:pPr>
              <w:spacing w:line="276" w:lineRule="auto"/>
              <w:jc w:val="both"/>
              <w:rPr>
                <w:rFonts w:ascii="Arial" w:hAnsi="Arial" w:cs="Arial"/>
                <w:sz w:val="24"/>
                <w:szCs w:val="24"/>
                <w:lang w:val="mn-MN"/>
              </w:rPr>
            </w:pPr>
            <w:r w:rsidRPr="002C5462">
              <w:rPr>
                <w:rFonts w:ascii="Arial" w:hAnsi="Arial" w:cs="Arial"/>
                <w:sz w:val="24"/>
                <w:szCs w:val="24"/>
                <w:lang w:val="mn-MN"/>
              </w:rPr>
              <w:t>7.6.Шүүх энэ хуулийн агуулга, зарчимд нийцүүлэн энэ хуулийн 7 дугаар зүйлд зааснаас бусад үндэслэлээр зар сурталчилгааг хууль бус гэж тооцож болно.</w:t>
            </w:r>
          </w:p>
          <w:p w14:paraId="697E61CA" w14:textId="311EE82F" w:rsidR="00991627" w:rsidRPr="002C5462" w:rsidRDefault="00991627" w:rsidP="000C7308">
            <w:pPr>
              <w:spacing w:line="276" w:lineRule="auto"/>
              <w:jc w:val="both"/>
              <w:rPr>
                <w:rFonts w:ascii="Arial" w:hAnsi="Arial" w:cs="Arial"/>
                <w:sz w:val="24"/>
                <w:szCs w:val="24"/>
                <w:lang w:val="mn-MN"/>
              </w:rPr>
            </w:pPr>
            <w:r w:rsidRPr="002C5462">
              <w:rPr>
                <w:rFonts w:ascii="Arial" w:hAnsi="Arial" w:cs="Arial"/>
                <w:sz w:val="24"/>
                <w:szCs w:val="24"/>
                <w:lang w:val="mn-MN"/>
              </w:rPr>
              <w:t>7.7.Хууль бус зар сурталчилгаа захиалах, бүтээх, түгээхийг хориглоно.</w:t>
            </w:r>
          </w:p>
          <w:p w14:paraId="63756E41" w14:textId="09BE1BAF" w:rsidR="00991627" w:rsidRPr="002C5462" w:rsidRDefault="00991627" w:rsidP="000C7308">
            <w:pPr>
              <w:spacing w:line="276" w:lineRule="auto"/>
              <w:jc w:val="both"/>
              <w:rPr>
                <w:rFonts w:ascii="Arial" w:hAnsi="Arial" w:cs="Arial"/>
                <w:b/>
                <w:bCs/>
                <w:sz w:val="24"/>
                <w:szCs w:val="24"/>
                <w:lang w:val="mn-MN"/>
              </w:rPr>
            </w:pPr>
            <w:r w:rsidRPr="002C5462">
              <w:rPr>
                <w:rFonts w:ascii="Arial" w:hAnsi="Arial" w:cs="Arial"/>
                <w:b/>
                <w:bCs/>
                <w:sz w:val="24"/>
                <w:szCs w:val="24"/>
                <w:lang w:val="mn-MN"/>
              </w:rPr>
              <w:t>12 дугаар зүйл.Интернэтээр түгээх зар сурталчилгаа</w:t>
            </w:r>
          </w:p>
          <w:p w14:paraId="2B13988B" w14:textId="77777777" w:rsidR="00991627" w:rsidRPr="002C5462" w:rsidRDefault="00991627" w:rsidP="000C7308">
            <w:pPr>
              <w:spacing w:line="276" w:lineRule="auto"/>
              <w:jc w:val="both"/>
              <w:rPr>
                <w:rFonts w:ascii="Arial" w:hAnsi="Arial" w:cs="Arial"/>
                <w:sz w:val="24"/>
                <w:szCs w:val="24"/>
                <w:lang w:val="mn-MN"/>
              </w:rPr>
            </w:pPr>
            <w:r w:rsidRPr="002C5462">
              <w:rPr>
                <w:rFonts w:ascii="Arial" w:hAnsi="Arial" w:cs="Arial"/>
                <w:sz w:val="24"/>
                <w:szCs w:val="24"/>
                <w:lang w:val="mn-MN"/>
              </w:rPr>
              <w:t>12.1.Зар сурталчилгаа түгээгч нь бусдын эзэмшилд байгаа интернэтийн хуудсанд өөрийн зар сурталчилгаагаа зөвшөөрөлгүй байрлуулахыг хориглоно.</w:t>
            </w:r>
          </w:p>
          <w:p w14:paraId="29CFD9AD" w14:textId="77777777" w:rsidR="00991627" w:rsidRPr="002C5462" w:rsidRDefault="00991627" w:rsidP="000C7308">
            <w:pPr>
              <w:spacing w:line="276" w:lineRule="auto"/>
              <w:jc w:val="both"/>
              <w:rPr>
                <w:rFonts w:ascii="Arial" w:hAnsi="Arial" w:cs="Arial"/>
                <w:sz w:val="24"/>
                <w:szCs w:val="24"/>
                <w:lang w:val="mn-MN"/>
              </w:rPr>
            </w:pPr>
          </w:p>
          <w:p w14:paraId="62CBFCE0" w14:textId="5D38BC6C" w:rsidR="00991627" w:rsidRPr="002C5462" w:rsidRDefault="00991627" w:rsidP="000C7308">
            <w:pPr>
              <w:spacing w:line="276" w:lineRule="auto"/>
              <w:jc w:val="both"/>
              <w:rPr>
                <w:rFonts w:ascii="Arial" w:hAnsi="Arial" w:cs="Arial"/>
                <w:b/>
                <w:bCs/>
                <w:sz w:val="24"/>
                <w:szCs w:val="24"/>
                <w:lang w:val="mn-MN"/>
              </w:rPr>
            </w:pPr>
            <w:r w:rsidRPr="002C5462">
              <w:rPr>
                <w:rFonts w:ascii="Arial" w:hAnsi="Arial" w:cs="Arial"/>
                <w:b/>
                <w:bCs/>
                <w:sz w:val="24"/>
                <w:szCs w:val="24"/>
                <w:lang w:val="mn-MN"/>
              </w:rPr>
              <w:lastRenderedPageBreak/>
              <w:t>16 дугаар зүйл. Зар сурталчилгаа бүтээх, байрлуулах, түгээхэд хүүхдийн эрхийг хамгаалах</w:t>
            </w:r>
          </w:p>
          <w:p w14:paraId="0E4DC78D" w14:textId="64A16FBF" w:rsidR="00991627" w:rsidRPr="002C5462" w:rsidRDefault="00991627" w:rsidP="000C7308">
            <w:pPr>
              <w:spacing w:line="276" w:lineRule="auto"/>
              <w:jc w:val="both"/>
              <w:rPr>
                <w:rFonts w:ascii="Arial" w:hAnsi="Arial" w:cs="Arial"/>
                <w:sz w:val="24"/>
                <w:szCs w:val="24"/>
                <w:lang w:val="mn-MN"/>
              </w:rPr>
            </w:pPr>
            <w:r w:rsidRPr="002C5462">
              <w:rPr>
                <w:rFonts w:ascii="Arial" w:hAnsi="Arial" w:cs="Arial"/>
                <w:sz w:val="24"/>
                <w:szCs w:val="24"/>
                <w:lang w:val="mn-MN"/>
              </w:rPr>
              <w:t>16.1.Зар сурталчилгаа бүтээх, байрлуулах, түгээхэд дараахь зүйлийг хориглоно:</w:t>
            </w:r>
          </w:p>
          <w:p w14:paraId="1E418C8B" w14:textId="2048DD89" w:rsidR="00991627" w:rsidRPr="002C5462" w:rsidRDefault="00991627" w:rsidP="000C7308">
            <w:pPr>
              <w:spacing w:line="276" w:lineRule="auto"/>
              <w:jc w:val="both"/>
              <w:rPr>
                <w:rFonts w:ascii="Arial" w:hAnsi="Arial" w:cs="Arial"/>
                <w:sz w:val="24"/>
                <w:szCs w:val="24"/>
                <w:lang w:val="mn-MN"/>
              </w:rPr>
            </w:pPr>
            <w:r w:rsidRPr="002C5462">
              <w:rPr>
                <w:rFonts w:ascii="Arial" w:hAnsi="Arial" w:cs="Arial"/>
                <w:sz w:val="24"/>
                <w:szCs w:val="24"/>
                <w:lang w:val="mn-MN"/>
              </w:rPr>
              <w:t>16.1.1.эцэг, эх, асран хүмүүжүүлэгчийн нэр хүндийг бууруулах;</w:t>
            </w:r>
          </w:p>
          <w:p w14:paraId="0CB57CAE" w14:textId="2667A0DF" w:rsidR="00991627" w:rsidRPr="002C5462" w:rsidRDefault="00991627" w:rsidP="000C7308">
            <w:pPr>
              <w:spacing w:line="276" w:lineRule="auto"/>
              <w:jc w:val="both"/>
              <w:rPr>
                <w:rFonts w:ascii="Arial" w:hAnsi="Arial" w:cs="Arial"/>
                <w:sz w:val="24"/>
                <w:szCs w:val="24"/>
                <w:lang w:val="mn-MN"/>
              </w:rPr>
            </w:pPr>
            <w:r w:rsidRPr="002C5462">
              <w:rPr>
                <w:rFonts w:ascii="Arial" w:hAnsi="Arial" w:cs="Arial"/>
                <w:sz w:val="24"/>
                <w:szCs w:val="24"/>
                <w:lang w:val="mn-MN"/>
              </w:rPr>
              <w:t>16.1.2.тухайн бүтээгдэхүүнийг худалдан авахыг эцэг, эх болон бусад этгээдээс шаардахыг хүүхдэд шууд зөвлөх, ухуулах, бусад хэлбэрээр нөлөөлөх;</w:t>
            </w:r>
          </w:p>
          <w:p w14:paraId="36B6A413" w14:textId="70934527" w:rsidR="00991627" w:rsidRPr="002C5462" w:rsidRDefault="00991627" w:rsidP="000C7308">
            <w:pPr>
              <w:spacing w:line="276" w:lineRule="auto"/>
              <w:jc w:val="both"/>
              <w:rPr>
                <w:rFonts w:ascii="Arial" w:hAnsi="Arial" w:cs="Arial"/>
                <w:sz w:val="24"/>
                <w:szCs w:val="24"/>
                <w:lang w:val="mn-MN"/>
              </w:rPr>
            </w:pPr>
            <w:r w:rsidRPr="002C5462">
              <w:rPr>
                <w:rFonts w:ascii="Arial" w:hAnsi="Arial" w:cs="Arial"/>
                <w:sz w:val="24"/>
                <w:szCs w:val="24"/>
                <w:lang w:val="mn-MN"/>
              </w:rPr>
              <w:t>16.1.3.тухайн бүтээгдэхүүнийг худалдан авсан, эсхүл аваагүйгээс бусад хүүхдээс давуутай буюу дор байдалд орно гэсэн ойлголтыг хүүхдэд бий болгох;</w:t>
            </w:r>
          </w:p>
          <w:p w14:paraId="6987DDF0" w14:textId="5CD0E792" w:rsidR="00991627" w:rsidRPr="002C5462" w:rsidRDefault="00991627" w:rsidP="000C7308">
            <w:pPr>
              <w:spacing w:line="276" w:lineRule="auto"/>
              <w:jc w:val="both"/>
              <w:rPr>
                <w:rFonts w:ascii="Arial" w:hAnsi="Arial" w:cs="Arial"/>
                <w:sz w:val="24"/>
                <w:szCs w:val="24"/>
                <w:lang w:val="mn-MN"/>
              </w:rPr>
            </w:pPr>
            <w:r w:rsidRPr="002C5462">
              <w:rPr>
                <w:rFonts w:ascii="Arial" w:hAnsi="Arial" w:cs="Arial"/>
                <w:sz w:val="24"/>
                <w:szCs w:val="24"/>
                <w:lang w:val="mn-MN"/>
              </w:rPr>
              <w:t>16.1.4.хүүхдийг аюултай орон зай, нөхцөл байдалд дүрсэлсэн дүрс, дуу авиа, эсхүл үг хэллэгийг зар сурталчилгаанд ашиглах;</w:t>
            </w:r>
          </w:p>
          <w:p w14:paraId="4CF7D2EA" w14:textId="5550B65D" w:rsidR="00991627" w:rsidRPr="002C5462" w:rsidRDefault="00991627" w:rsidP="000C7308">
            <w:pPr>
              <w:spacing w:line="276" w:lineRule="auto"/>
              <w:jc w:val="both"/>
              <w:rPr>
                <w:rFonts w:ascii="Arial" w:hAnsi="Arial" w:cs="Arial"/>
                <w:sz w:val="24"/>
                <w:szCs w:val="24"/>
                <w:lang w:val="mn-MN"/>
              </w:rPr>
            </w:pPr>
            <w:r w:rsidRPr="002C5462">
              <w:rPr>
                <w:rFonts w:ascii="Arial" w:hAnsi="Arial" w:cs="Arial"/>
                <w:sz w:val="24"/>
                <w:szCs w:val="24"/>
                <w:lang w:val="mn-MN"/>
              </w:rPr>
              <w:t>16.1.5.тухайн бүтээгдэхүүнийг хэрэглэхэд шаардагдах мэдлэг, дадлага, туршлагын төвшинг бууруулж буюу өсгөж сурталчлах:</w:t>
            </w:r>
          </w:p>
          <w:p w14:paraId="2B56B5DA" w14:textId="1470DDF6" w:rsidR="00991627" w:rsidRPr="002C5462" w:rsidRDefault="00991627" w:rsidP="000C7308">
            <w:pPr>
              <w:spacing w:line="276" w:lineRule="auto"/>
              <w:jc w:val="both"/>
              <w:rPr>
                <w:rFonts w:ascii="Arial" w:hAnsi="Arial" w:cs="Arial"/>
                <w:sz w:val="24"/>
                <w:szCs w:val="24"/>
                <w:lang w:val="mn-MN"/>
              </w:rPr>
            </w:pPr>
            <w:r w:rsidRPr="002C5462">
              <w:rPr>
                <w:rFonts w:ascii="Arial" w:hAnsi="Arial" w:cs="Arial"/>
                <w:sz w:val="24"/>
                <w:szCs w:val="24"/>
                <w:lang w:val="mn-MN"/>
              </w:rPr>
              <w:t>16.1.6 бүтээгдэхүүний үнийн талаар буруу ойлголт хүүхдэд бий болгох.</w:t>
            </w:r>
          </w:p>
          <w:p w14:paraId="4CFD1323" w14:textId="48FFE77B" w:rsidR="00991627" w:rsidRPr="002C5462" w:rsidRDefault="00991627" w:rsidP="000C7308">
            <w:pPr>
              <w:spacing w:line="276" w:lineRule="auto"/>
              <w:jc w:val="both"/>
              <w:rPr>
                <w:rFonts w:ascii="Arial" w:hAnsi="Arial" w:cs="Arial"/>
                <w:sz w:val="24"/>
                <w:szCs w:val="24"/>
                <w:lang w:val="mn-MN"/>
              </w:rPr>
            </w:pPr>
            <w:r w:rsidRPr="002C5462">
              <w:rPr>
                <w:rFonts w:ascii="Arial" w:hAnsi="Arial" w:cs="Arial"/>
                <w:sz w:val="24"/>
                <w:szCs w:val="24"/>
                <w:lang w:val="mn-MN"/>
              </w:rPr>
              <w:t>16.1.7.Нялх, балчир хүүхдийн хүнсний тухай хуулийн 3.1.8-д зааснаас бусад нялх, балчир хүүхдэд зориулж үйлдвэрлэсэн хүнс болон хооллох хэрэгслийг сурталчлах;</w:t>
            </w:r>
          </w:p>
          <w:p w14:paraId="18E2A689" w14:textId="1C602D9B" w:rsidR="00991627" w:rsidRPr="002C5462" w:rsidRDefault="00991627" w:rsidP="000C7308">
            <w:pPr>
              <w:spacing w:line="276" w:lineRule="auto"/>
              <w:jc w:val="both"/>
              <w:rPr>
                <w:rFonts w:ascii="Arial" w:hAnsi="Arial" w:cs="Arial"/>
                <w:b/>
                <w:bCs/>
                <w:sz w:val="24"/>
                <w:szCs w:val="24"/>
                <w:lang w:val="mn-MN"/>
              </w:rPr>
            </w:pPr>
            <w:r w:rsidRPr="002C5462">
              <w:rPr>
                <w:rFonts w:ascii="Arial" w:hAnsi="Arial" w:cs="Arial"/>
                <w:sz w:val="24"/>
                <w:szCs w:val="24"/>
                <w:lang w:val="mn-MN"/>
              </w:rPr>
              <w:t>16.1.8.чихэр, давс, транс болон ханасан тос ихээр агуулсан хоол, хүнсний бүтээгдэхүүний зар сурталчилгаанд хүүхэд оролцуулах.</w:t>
            </w:r>
          </w:p>
        </w:tc>
      </w:tr>
      <w:tr w:rsidR="00991627" w:rsidRPr="002C5462" w14:paraId="76FDBC50" w14:textId="77777777" w:rsidTr="00991627">
        <w:tc>
          <w:tcPr>
            <w:tcW w:w="550" w:type="dxa"/>
          </w:tcPr>
          <w:p w14:paraId="1D16CB71" w14:textId="77777777" w:rsidR="00991627" w:rsidRPr="002C5462" w:rsidRDefault="00991627" w:rsidP="000C7308">
            <w:pPr>
              <w:spacing w:line="276" w:lineRule="auto"/>
              <w:jc w:val="both"/>
              <w:rPr>
                <w:rFonts w:ascii="Arial" w:hAnsi="Arial" w:cs="Arial"/>
                <w:sz w:val="24"/>
                <w:szCs w:val="24"/>
                <w:lang w:val="mn-MN"/>
              </w:rPr>
            </w:pPr>
            <w:r>
              <w:rPr>
                <w:rFonts w:ascii="Arial" w:hAnsi="Arial" w:cs="Arial"/>
                <w:sz w:val="24"/>
                <w:szCs w:val="24"/>
                <w:lang w:val="mn-MN"/>
              </w:rPr>
              <w:lastRenderedPageBreak/>
              <w:t>6.</w:t>
            </w:r>
          </w:p>
        </w:tc>
        <w:tc>
          <w:tcPr>
            <w:tcW w:w="3351" w:type="dxa"/>
          </w:tcPr>
          <w:p w14:paraId="0E87699F" w14:textId="77777777" w:rsidR="00991627" w:rsidRPr="002C5462" w:rsidRDefault="00991627" w:rsidP="000C7308">
            <w:pPr>
              <w:spacing w:line="276" w:lineRule="auto"/>
              <w:jc w:val="both"/>
              <w:rPr>
                <w:rFonts w:ascii="Arial" w:hAnsi="Arial" w:cs="Arial"/>
                <w:b/>
                <w:bCs/>
                <w:sz w:val="24"/>
                <w:szCs w:val="24"/>
                <w:lang w:val="mn-MN"/>
              </w:rPr>
            </w:pPr>
            <w:r w:rsidRPr="002C5462">
              <w:rPr>
                <w:rFonts w:ascii="Arial" w:hAnsi="Arial" w:cs="Arial"/>
                <w:b/>
                <w:bCs/>
                <w:sz w:val="24"/>
                <w:szCs w:val="24"/>
                <w:lang w:val="mn-MN"/>
              </w:rPr>
              <w:t>Садар самуун явдалтай тэмцэх тухай хууль</w:t>
            </w:r>
          </w:p>
        </w:tc>
        <w:tc>
          <w:tcPr>
            <w:tcW w:w="10764" w:type="dxa"/>
          </w:tcPr>
          <w:p w14:paraId="7BEBBBBF" w14:textId="77777777" w:rsidR="00991627" w:rsidRPr="002C5462" w:rsidRDefault="00991627" w:rsidP="000C7308">
            <w:pPr>
              <w:spacing w:line="276" w:lineRule="auto"/>
              <w:jc w:val="both"/>
              <w:rPr>
                <w:rFonts w:ascii="Arial" w:hAnsi="Arial" w:cs="Arial"/>
                <w:b/>
                <w:bCs/>
                <w:sz w:val="24"/>
                <w:szCs w:val="24"/>
                <w:lang w:val="mn-MN"/>
              </w:rPr>
            </w:pPr>
            <w:r w:rsidRPr="002C5462">
              <w:rPr>
                <w:rFonts w:ascii="Arial" w:hAnsi="Arial" w:cs="Arial"/>
                <w:b/>
                <w:bCs/>
                <w:sz w:val="24"/>
                <w:szCs w:val="24"/>
                <w:lang w:val="mn-MN"/>
              </w:rPr>
              <w:t>5 дугаар зүйл.Садар самууныг сурталчлахыг хориглох</w:t>
            </w:r>
          </w:p>
          <w:p w14:paraId="1D8E7710" w14:textId="77777777" w:rsidR="00991627" w:rsidRPr="002C5462" w:rsidRDefault="00991627" w:rsidP="000C7308">
            <w:pPr>
              <w:spacing w:line="276" w:lineRule="auto"/>
              <w:jc w:val="both"/>
              <w:rPr>
                <w:rFonts w:ascii="Arial" w:hAnsi="Arial" w:cs="Arial"/>
                <w:sz w:val="24"/>
                <w:szCs w:val="24"/>
                <w:lang w:val="mn-MN"/>
              </w:rPr>
            </w:pPr>
            <w:r w:rsidRPr="002C5462">
              <w:rPr>
                <w:rFonts w:ascii="Arial" w:hAnsi="Arial" w:cs="Arial"/>
                <w:sz w:val="24"/>
                <w:szCs w:val="24"/>
                <w:lang w:val="mn-MN"/>
              </w:rPr>
              <w:t>5.1.Хэвлэл, мэдээллийн хэрэгслээр садар самууныг сурталчлахыг хориглоно.</w:t>
            </w:r>
          </w:p>
          <w:p w14:paraId="5D55FAA2" w14:textId="30C25792" w:rsidR="00991627" w:rsidRPr="002C5462" w:rsidRDefault="00991627" w:rsidP="000C7308">
            <w:pPr>
              <w:spacing w:line="276" w:lineRule="auto"/>
              <w:jc w:val="both"/>
              <w:rPr>
                <w:rFonts w:ascii="Arial" w:hAnsi="Arial" w:cs="Arial"/>
                <w:sz w:val="24"/>
                <w:szCs w:val="24"/>
                <w:lang w:val="mn-MN"/>
              </w:rPr>
            </w:pPr>
            <w:r w:rsidRPr="002C5462">
              <w:rPr>
                <w:rFonts w:ascii="Arial" w:hAnsi="Arial" w:cs="Arial"/>
                <w:sz w:val="24"/>
                <w:szCs w:val="24"/>
                <w:lang w:val="mn-MN"/>
              </w:rPr>
              <w:t>5.2.Садар самууныг сурталчилсан хэвлэл, ном зохиол, зураг, кино, дүрс бичлэг, бусад зүйлийг бэлтгэх, тараах, борлуулах, энэ зорилгоор хадгалахыг хориглоно.</w:t>
            </w:r>
          </w:p>
          <w:p w14:paraId="45799F50" w14:textId="2AA641B9" w:rsidR="00991627" w:rsidRPr="002C5462" w:rsidRDefault="00991627" w:rsidP="000C7308">
            <w:pPr>
              <w:spacing w:line="276" w:lineRule="auto"/>
              <w:jc w:val="both"/>
              <w:rPr>
                <w:rFonts w:ascii="Arial" w:hAnsi="Arial" w:cs="Arial"/>
                <w:b/>
                <w:bCs/>
                <w:sz w:val="24"/>
                <w:szCs w:val="24"/>
                <w:lang w:val="mn-MN"/>
              </w:rPr>
            </w:pPr>
            <w:r w:rsidRPr="002C5462">
              <w:rPr>
                <w:rFonts w:ascii="Arial" w:hAnsi="Arial" w:cs="Arial"/>
                <w:b/>
                <w:bCs/>
                <w:sz w:val="24"/>
                <w:szCs w:val="24"/>
                <w:lang w:val="mn-MN"/>
              </w:rPr>
              <w:lastRenderedPageBreak/>
              <w:t>7 дугаар зүйл.Эротик хэвлэл, ном зохиол, дүрс бичлэгийг худалдах журам</w:t>
            </w:r>
          </w:p>
          <w:p w14:paraId="1BFF3767" w14:textId="47342D33" w:rsidR="00991627" w:rsidRPr="002C5462" w:rsidRDefault="00991627" w:rsidP="000C7308">
            <w:pPr>
              <w:spacing w:line="276" w:lineRule="auto"/>
              <w:jc w:val="both"/>
              <w:rPr>
                <w:rFonts w:ascii="Arial" w:hAnsi="Arial" w:cs="Arial"/>
                <w:sz w:val="24"/>
                <w:szCs w:val="24"/>
                <w:lang w:val="mn-MN"/>
              </w:rPr>
            </w:pPr>
            <w:r w:rsidRPr="002C5462">
              <w:rPr>
                <w:rFonts w:ascii="Arial" w:hAnsi="Arial" w:cs="Arial"/>
                <w:sz w:val="24"/>
                <w:szCs w:val="24"/>
                <w:lang w:val="mn-MN"/>
              </w:rPr>
              <w:t>7.2.3. 18 насанд хүрээгүй хүнээр худалдуулах, 18 насанд хүрээгүй хүнд худалдах.</w:t>
            </w:r>
          </w:p>
          <w:p w14:paraId="28FD1F18" w14:textId="77777777" w:rsidR="00991627" w:rsidRPr="002C5462" w:rsidRDefault="00991627" w:rsidP="000C7308">
            <w:pPr>
              <w:spacing w:line="276" w:lineRule="auto"/>
              <w:jc w:val="both"/>
              <w:rPr>
                <w:rFonts w:ascii="Arial" w:hAnsi="Arial" w:cs="Arial"/>
                <w:b/>
                <w:bCs/>
                <w:sz w:val="24"/>
                <w:szCs w:val="24"/>
                <w:lang w:val="mn-MN"/>
              </w:rPr>
            </w:pPr>
            <w:r w:rsidRPr="002C5462">
              <w:rPr>
                <w:rFonts w:ascii="Arial" w:hAnsi="Arial" w:cs="Arial"/>
                <w:b/>
                <w:bCs/>
                <w:sz w:val="24"/>
                <w:szCs w:val="24"/>
                <w:lang w:val="mn-MN"/>
              </w:rPr>
              <w:t>8 дугаар зүйл.Эротик кино, дүрс бичлэг, жүжиг, бүжиг үзүүлэхэд хориглох зүйл</w:t>
            </w:r>
          </w:p>
          <w:p w14:paraId="119EA9CC" w14:textId="77777777" w:rsidR="00991627" w:rsidRPr="002C5462" w:rsidRDefault="00991627" w:rsidP="000C7308">
            <w:pPr>
              <w:spacing w:line="276" w:lineRule="auto"/>
              <w:jc w:val="both"/>
              <w:rPr>
                <w:rFonts w:ascii="Arial" w:hAnsi="Arial" w:cs="Arial"/>
                <w:sz w:val="24"/>
                <w:szCs w:val="24"/>
                <w:lang w:val="mn-MN"/>
              </w:rPr>
            </w:pPr>
            <w:r w:rsidRPr="002C5462">
              <w:rPr>
                <w:rFonts w:ascii="Arial" w:hAnsi="Arial" w:cs="Arial"/>
                <w:sz w:val="24"/>
                <w:szCs w:val="24"/>
                <w:lang w:val="mn-MN"/>
              </w:rPr>
              <w:t>8.1.Эротик кино, дүрс бичлэг, жүжиг, бүжиг, тайчих урлаг, үзүүлэх тоглолт, уралдаан, тэмцээн, бусад үзвэрийг үзүүлэхэд дараахь зүйлийг хориглоно:</w:t>
            </w:r>
          </w:p>
          <w:p w14:paraId="0EE4B4EE" w14:textId="37B6D2F2" w:rsidR="00991627" w:rsidRPr="002C5462" w:rsidRDefault="00991627" w:rsidP="000C7308">
            <w:pPr>
              <w:spacing w:line="276" w:lineRule="auto"/>
              <w:jc w:val="both"/>
              <w:rPr>
                <w:rFonts w:ascii="Arial" w:hAnsi="Arial" w:cs="Arial"/>
                <w:sz w:val="24"/>
                <w:szCs w:val="24"/>
                <w:lang w:val="mn-MN"/>
              </w:rPr>
            </w:pPr>
            <w:r w:rsidRPr="002C5462">
              <w:rPr>
                <w:rFonts w:ascii="Arial" w:hAnsi="Arial" w:cs="Arial"/>
                <w:sz w:val="24"/>
                <w:szCs w:val="24"/>
                <w:lang w:val="mn-MN"/>
              </w:rPr>
              <w:t>8.1.3. 18 насанд хүрээгүй хүнд үзүүлэх.</w:t>
            </w:r>
          </w:p>
        </w:tc>
      </w:tr>
      <w:tr w:rsidR="00991627" w:rsidRPr="002C5462" w14:paraId="345048C7" w14:textId="77777777" w:rsidTr="00991627">
        <w:tc>
          <w:tcPr>
            <w:tcW w:w="550" w:type="dxa"/>
          </w:tcPr>
          <w:p w14:paraId="7F2E4F8E" w14:textId="77777777" w:rsidR="00991627" w:rsidRPr="002C5462" w:rsidRDefault="00991627" w:rsidP="000C7308">
            <w:pPr>
              <w:spacing w:line="276" w:lineRule="auto"/>
              <w:jc w:val="both"/>
              <w:rPr>
                <w:rFonts w:ascii="Arial" w:hAnsi="Arial" w:cs="Arial"/>
                <w:sz w:val="24"/>
                <w:szCs w:val="24"/>
                <w:lang w:val="mn-MN"/>
              </w:rPr>
            </w:pPr>
            <w:r>
              <w:rPr>
                <w:rFonts w:ascii="Arial" w:hAnsi="Arial" w:cs="Arial"/>
                <w:sz w:val="24"/>
                <w:szCs w:val="24"/>
                <w:lang w:val="mn-MN"/>
              </w:rPr>
              <w:lastRenderedPageBreak/>
              <w:t>7.</w:t>
            </w:r>
          </w:p>
        </w:tc>
        <w:tc>
          <w:tcPr>
            <w:tcW w:w="3351" w:type="dxa"/>
          </w:tcPr>
          <w:p w14:paraId="2EAEFC97" w14:textId="77777777" w:rsidR="00991627" w:rsidRPr="002C5462" w:rsidRDefault="00991627" w:rsidP="000C7308">
            <w:pPr>
              <w:spacing w:line="276" w:lineRule="auto"/>
              <w:jc w:val="both"/>
              <w:rPr>
                <w:rFonts w:ascii="Arial" w:hAnsi="Arial" w:cs="Arial"/>
                <w:b/>
                <w:bCs/>
                <w:sz w:val="24"/>
                <w:szCs w:val="24"/>
                <w:lang w:val="mn-MN"/>
              </w:rPr>
            </w:pPr>
            <w:r w:rsidRPr="002C5462">
              <w:rPr>
                <w:rFonts w:ascii="Arial" w:hAnsi="Arial" w:cs="Arial"/>
                <w:b/>
                <w:bCs/>
                <w:sz w:val="24"/>
                <w:szCs w:val="24"/>
                <w:lang w:val="mn-MN"/>
              </w:rPr>
              <w:t>Эрүүгийн хууль</w:t>
            </w:r>
          </w:p>
        </w:tc>
        <w:tc>
          <w:tcPr>
            <w:tcW w:w="10764" w:type="dxa"/>
          </w:tcPr>
          <w:p w14:paraId="11B164BA" w14:textId="7BC76A72" w:rsidR="00991627" w:rsidRPr="002C5462" w:rsidRDefault="00991627" w:rsidP="000C7308">
            <w:pPr>
              <w:spacing w:line="276" w:lineRule="auto"/>
              <w:jc w:val="both"/>
              <w:rPr>
                <w:rFonts w:ascii="Arial" w:hAnsi="Arial" w:cs="Arial"/>
                <w:b/>
                <w:bCs/>
                <w:sz w:val="24"/>
                <w:szCs w:val="24"/>
                <w:lang w:val="mn-MN"/>
              </w:rPr>
            </w:pPr>
            <w:r w:rsidRPr="002C5462">
              <w:rPr>
                <w:rFonts w:ascii="Arial" w:hAnsi="Arial" w:cs="Arial"/>
                <w:b/>
                <w:bCs/>
                <w:sz w:val="24"/>
                <w:szCs w:val="24"/>
                <w:lang w:val="mn-MN"/>
              </w:rPr>
              <w:t>16.8 дугаар зүйл.Хүүхдэд садар самууныг сурталчлах, уруу татах</w:t>
            </w:r>
          </w:p>
          <w:p w14:paraId="74B6D4AB" w14:textId="2C4BA422" w:rsidR="00991627" w:rsidRPr="002C5462" w:rsidRDefault="00991627" w:rsidP="000C7308">
            <w:pPr>
              <w:spacing w:line="276" w:lineRule="auto"/>
              <w:jc w:val="both"/>
              <w:rPr>
                <w:rFonts w:ascii="Arial" w:hAnsi="Arial" w:cs="Arial"/>
                <w:b/>
                <w:bCs/>
                <w:sz w:val="24"/>
                <w:szCs w:val="24"/>
                <w:lang w:val="mn-MN"/>
              </w:rPr>
            </w:pPr>
            <w:r w:rsidRPr="002C5462">
              <w:rPr>
                <w:rFonts w:ascii="Arial" w:hAnsi="Arial" w:cs="Arial"/>
                <w:sz w:val="24"/>
                <w:szCs w:val="24"/>
                <w:lang w:val="mn-MN"/>
              </w:rPr>
              <w:t>1.Хүүхдэд садар самууныг сурталчилсан хэвлэл, ном зохиол, зураг, кино, дүрс бичлэг, бусад зүйлийг зориуд үзүүлсэн, өгсөн, сурталчилсан; хүүхдээр садар самуун үйлдэл хийлгэсэн; хүүхдэд биеэ үнэлэх, бэлгийн харьцаанд орохыг санал болгосон бол хоёр мянга долоон зуун нэгжээс таван мянга дөрвөн зуун нэгжтэй тэнцэх хэмжээний төгрөгөөр торгох, эсхүл хоёр зуун дөчин цагаас долоон зуун хорин цаг хүртэл хугацаагаар нийтэд тустай ажил хийлгэх, эсхүл зургаан сараас нэг жил хүртэл хугацаагаар зорчих эрхийг хязгаарлах, эсхүл зургаан сараас нэг жил хүртэл хугацаагаар хорих ял шийтгэнэ.</w:t>
            </w:r>
          </w:p>
          <w:p w14:paraId="7BF7ECA8" w14:textId="6CE4649F" w:rsidR="00991627" w:rsidRPr="002C5462" w:rsidRDefault="00991627" w:rsidP="000C7308">
            <w:pPr>
              <w:spacing w:line="276" w:lineRule="auto"/>
              <w:jc w:val="both"/>
              <w:rPr>
                <w:rFonts w:ascii="Arial" w:hAnsi="Arial" w:cs="Arial"/>
                <w:sz w:val="24"/>
                <w:szCs w:val="24"/>
                <w:lang w:val="mn-MN"/>
              </w:rPr>
            </w:pPr>
            <w:r w:rsidRPr="002C5462">
              <w:rPr>
                <w:rFonts w:ascii="Arial" w:hAnsi="Arial" w:cs="Arial"/>
                <w:b/>
                <w:bCs/>
                <w:sz w:val="24"/>
                <w:szCs w:val="24"/>
                <w:lang w:val="mn-MN"/>
              </w:rPr>
              <w:t>16.9 дүгээр зүйл.Хүүхэд оролцуулж садар самууныг сурталчлах</w:t>
            </w:r>
          </w:p>
          <w:p w14:paraId="15F68F94" w14:textId="10F5116A" w:rsidR="00991627" w:rsidRDefault="00991627" w:rsidP="000C7308">
            <w:pPr>
              <w:spacing w:line="276" w:lineRule="auto"/>
              <w:jc w:val="both"/>
              <w:rPr>
                <w:rFonts w:ascii="Arial" w:hAnsi="Arial" w:cs="Arial"/>
                <w:sz w:val="24"/>
                <w:szCs w:val="24"/>
                <w:lang w:val="mn-MN"/>
              </w:rPr>
            </w:pPr>
            <w:r w:rsidRPr="002C5462">
              <w:rPr>
                <w:rFonts w:ascii="Arial" w:hAnsi="Arial" w:cs="Arial"/>
                <w:sz w:val="24"/>
                <w:szCs w:val="24"/>
                <w:lang w:val="mn-MN"/>
              </w:rPr>
              <w:t>1.Хүүхэд оролцуулж садар самууныг сурталчилсан хэвлэл, ном зохиол, зураг, кино, дүрс бичлэг, бусад зүйлийг бэлтгэсэн, борлуулсан, тараасан, хадгалсан бол таван мянга дөрвөн зуун нэгжээс хорин долоон мянган нэгжтэй 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14:paraId="2EEEDA89" w14:textId="77777777" w:rsidR="00991627" w:rsidRPr="00906027" w:rsidRDefault="00991627" w:rsidP="000C7308">
            <w:pPr>
              <w:spacing w:line="276" w:lineRule="auto"/>
              <w:jc w:val="both"/>
              <w:rPr>
                <w:rFonts w:ascii="Arial" w:hAnsi="Arial" w:cs="Arial"/>
                <w:sz w:val="24"/>
                <w:szCs w:val="24"/>
                <w:lang w:val="mn-MN"/>
              </w:rPr>
            </w:pPr>
            <w:r w:rsidRPr="00906027">
              <w:rPr>
                <w:rFonts w:ascii="Arial" w:hAnsi="Arial" w:cs="Arial"/>
                <w:sz w:val="24"/>
                <w:szCs w:val="24"/>
                <w:lang w:val="mn-MN"/>
              </w:rPr>
              <w:t>2.Энэ гэмт хэргийг:</w:t>
            </w:r>
          </w:p>
          <w:p w14:paraId="1C429556" w14:textId="77777777" w:rsidR="00991627" w:rsidRPr="00906027" w:rsidRDefault="00991627" w:rsidP="000C7308">
            <w:pPr>
              <w:spacing w:line="276" w:lineRule="auto"/>
              <w:jc w:val="both"/>
              <w:rPr>
                <w:rFonts w:ascii="Arial" w:hAnsi="Arial" w:cs="Arial"/>
                <w:sz w:val="24"/>
                <w:szCs w:val="24"/>
                <w:lang w:val="mn-MN"/>
              </w:rPr>
            </w:pPr>
            <w:r w:rsidRPr="00906027">
              <w:rPr>
                <w:rFonts w:ascii="Arial" w:hAnsi="Arial" w:cs="Arial"/>
                <w:sz w:val="24"/>
                <w:szCs w:val="24"/>
                <w:lang w:val="mn-MN"/>
              </w:rPr>
              <w:t>2.1.кибер орчныг ашиглаж;</w:t>
            </w:r>
          </w:p>
          <w:p w14:paraId="42CC21D8" w14:textId="24A9C77B" w:rsidR="00991627" w:rsidRPr="002C5462" w:rsidRDefault="00991627" w:rsidP="000C7308">
            <w:pPr>
              <w:spacing w:line="276" w:lineRule="auto"/>
              <w:jc w:val="both"/>
              <w:rPr>
                <w:rFonts w:ascii="Arial" w:hAnsi="Arial" w:cs="Arial"/>
                <w:sz w:val="24"/>
                <w:szCs w:val="24"/>
                <w:lang w:val="mn-MN"/>
              </w:rPr>
            </w:pPr>
            <w:r w:rsidRPr="00906027">
              <w:rPr>
                <w:rFonts w:ascii="Arial" w:hAnsi="Arial" w:cs="Arial"/>
                <w:sz w:val="24"/>
                <w:szCs w:val="24"/>
                <w:lang w:val="mn-MN"/>
              </w:rPr>
              <w:lastRenderedPageBreak/>
              <w:t>2.2.бага насны хүүхдийн эсрэг үйлдсэн бол арван мянган нэгжээс дөчин мянган нэгжтэй тэнцэх хэмжээний төгрөгөөр торгох, эсхүл хоёр жилээс найман жил хүртэл хугацаагаар хорих ял шийтгэнэ.</w:t>
            </w:r>
          </w:p>
          <w:p w14:paraId="7605EE8B" w14:textId="20568776" w:rsidR="00991627" w:rsidRPr="002C5462" w:rsidRDefault="00991627" w:rsidP="000C7308">
            <w:pPr>
              <w:spacing w:line="276" w:lineRule="auto"/>
              <w:jc w:val="both"/>
              <w:rPr>
                <w:rFonts w:ascii="Arial" w:hAnsi="Arial" w:cs="Arial"/>
                <w:sz w:val="24"/>
                <w:szCs w:val="24"/>
                <w:lang w:val="mn-MN"/>
              </w:rPr>
            </w:pPr>
            <w:r w:rsidRPr="002C5462">
              <w:rPr>
                <w:rFonts w:ascii="Arial" w:hAnsi="Arial" w:cs="Arial"/>
                <w:b/>
                <w:bCs/>
                <w:sz w:val="24"/>
                <w:szCs w:val="24"/>
                <w:lang w:val="mn-MN"/>
              </w:rPr>
              <w:t>26.1 дүгээр зүйл.Цахим мэдээлэлд хууль бусаар халдах</w:t>
            </w:r>
          </w:p>
          <w:p w14:paraId="152B761C" w14:textId="3297822D" w:rsidR="00991627" w:rsidRPr="002C5462" w:rsidRDefault="00991627" w:rsidP="000C7308">
            <w:pPr>
              <w:spacing w:line="276" w:lineRule="auto"/>
              <w:jc w:val="both"/>
              <w:rPr>
                <w:rFonts w:ascii="Arial" w:hAnsi="Arial" w:cs="Arial"/>
                <w:sz w:val="24"/>
                <w:szCs w:val="24"/>
                <w:lang w:val="mn-MN"/>
              </w:rPr>
            </w:pPr>
            <w:r w:rsidRPr="002C5462">
              <w:rPr>
                <w:rFonts w:ascii="Arial" w:hAnsi="Arial" w:cs="Arial"/>
                <w:sz w:val="24"/>
                <w:szCs w:val="24"/>
                <w:lang w:val="mn-MN"/>
              </w:rPr>
              <w:t>1.Цахим төхөөрөмж, мэдээллийн сүлжээнд хууль бусаар халдаж компьютерийн өгөгдөл, системд нэвтэрсэн, танилцсан бол хоёр мянга долоон зуун нэгжээс арван мянган нэгжтэй тэнцэх хэмжээний төгрөгөөр торгох, эсхүл зургаан сараас хоёр жил хүртэл хугацаагаар зорчих эрхийг хязгаарлах, эсхүл зургаан сараас хоёр жил хүртэл хугацаагаар хорих ял шийтгэнэ.</w:t>
            </w:r>
          </w:p>
          <w:p w14:paraId="3F5ED64E" w14:textId="77777777" w:rsidR="00991627" w:rsidRPr="002C5462" w:rsidRDefault="00991627" w:rsidP="000C7308">
            <w:pPr>
              <w:spacing w:line="276" w:lineRule="auto"/>
              <w:jc w:val="both"/>
              <w:rPr>
                <w:rFonts w:ascii="Arial" w:hAnsi="Arial" w:cs="Arial"/>
                <w:sz w:val="24"/>
                <w:szCs w:val="24"/>
                <w:lang w:val="mn-MN"/>
              </w:rPr>
            </w:pPr>
            <w:r w:rsidRPr="002C5462">
              <w:rPr>
                <w:rFonts w:ascii="Arial" w:hAnsi="Arial" w:cs="Arial"/>
                <w:sz w:val="24"/>
                <w:szCs w:val="24"/>
                <w:lang w:val="mn-MN"/>
              </w:rPr>
              <w:t>2.Цахим төхөөрөмж, мэдээллийн сүлжээнд хууль бусаар халдаж мэдээллийг устгасан, гэмтээсэн, өөрчилсөн, засварласан, хуулбарлаж авсан, мэдээлэл нэмж оруулсан, программ хангамж, сүлжээг ашиглах боломжгүй болгосон, хэвийн үйл ажиллагааг алдагдуулсан; компьютерийн өгөгдлийг нуусан, хандалтад хязгаарлалт тогтоосон, компьютерийн системд санаатайгаар хууль бусаар мэдээлэл дамжуулсан, үйл ажиллагааг хязгаарласан; мэдээлэл хадгалагдаж байгаа төхөөрөмжийг устгасан, гэмтээсний улмаас бусдын хууль ёсны ашиг сонирхолд хохирол учирсан бол таван мянга дөрвөн зуун нэгжээс хорин долоон мянган нэгжтэй 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tc>
      </w:tr>
      <w:tr w:rsidR="00991627" w:rsidRPr="002C5462" w14:paraId="3655A5E0" w14:textId="77777777" w:rsidTr="00991627">
        <w:tc>
          <w:tcPr>
            <w:tcW w:w="550" w:type="dxa"/>
          </w:tcPr>
          <w:p w14:paraId="0704B6FD" w14:textId="77777777" w:rsidR="00991627" w:rsidRPr="002C5462" w:rsidRDefault="00991627" w:rsidP="000C7308">
            <w:pPr>
              <w:spacing w:line="276" w:lineRule="auto"/>
              <w:jc w:val="both"/>
              <w:rPr>
                <w:rFonts w:ascii="Arial" w:hAnsi="Arial" w:cs="Arial"/>
                <w:sz w:val="24"/>
                <w:szCs w:val="24"/>
                <w:lang w:val="mn-MN"/>
              </w:rPr>
            </w:pPr>
            <w:r>
              <w:rPr>
                <w:rFonts w:ascii="Arial" w:hAnsi="Arial" w:cs="Arial"/>
                <w:sz w:val="24"/>
                <w:szCs w:val="24"/>
                <w:lang w:val="mn-MN"/>
              </w:rPr>
              <w:lastRenderedPageBreak/>
              <w:t>8.</w:t>
            </w:r>
          </w:p>
        </w:tc>
        <w:tc>
          <w:tcPr>
            <w:tcW w:w="3351" w:type="dxa"/>
          </w:tcPr>
          <w:p w14:paraId="5AECC054" w14:textId="77777777" w:rsidR="00991627" w:rsidRPr="002C5462" w:rsidRDefault="00991627" w:rsidP="000C7308">
            <w:pPr>
              <w:spacing w:line="276" w:lineRule="auto"/>
              <w:jc w:val="both"/>
              <w:rPr>
                <w:rFonts w:ascii="Arial" w:hAnsi="Arial" w:cs="Arial"/>
                <w:b/>
                <w:bCs/>
                <w:sz w:val="24"/>
                <w:szCs w:val="24"/>
                <w:lang w:val="mn-MN"/>
              </w:rPr>
            </w:pPr>
            <w:r w:rsidRPr="002C5462">
              <w:rPr>
                <w:rFonts w:ascii="Arial" w:hAnsi="Arial" w:cs="Arial"/>
                <w:b/>
                <w:bCs/>
                <w:sz w:val="24"/>
                <w:szCs w:val="24"/>
                <w:lang w:val="mn-MN"/>
              </w:rPr>
              <w:t>Гэмт хэрэг, зөрчлөөс урьдчилан сэргийлэх тухай хууль</w:t>
            </w:r>
          </w:p>
        </w:tc>
        <w:tc>
          <w:tcPr>
            <w:tcW w:w="10764" w:type="dxa"/>
          </w:tcPr>
          <w:p w14:paraId="2C101164" w14:textId="7969B6AF" w:rsidR="00991627" w:rsidRPr="002C5462" w:rsidRDefault="00991627" w:rsidP="000C7308">
            <w:pPr>
              <w:spacing w:line="276" w:lineRule="auto"/>
              <w:jc w:val="both"/>
              <w:rPr>
                <w:rFonts w:ascii="Arial" w:hAnsi="Arial" w:cs="Arial"/>
                <w:b/>
                <w:bCs/>
                <w:sz w:val="24"/>
                <w:szCs w:val="24"/>
                <w:lang w:val="mn-MN"/>
              </w:rPr>
            </w:pPr>
            <w:r w:rsidRPr="002C5462">
              <w:rPr>
                <w:rFonts w:ascii="Arial" w:hAnsi="Arial" w:cs="Arial"/>
                <w:b/>
                <w:bCs/>
                <w:sz w:val="24"/>
                <w:szCs w:val="24"/>
                <w:lang w:val="mn-MN"/>
              </w:rPr>
              <w:t>32 дугаар зүйл.Гэмт хэрэг, зөрчлөөс урьдчилан сэргийлэх талаар хэвлэл мэдээллийн байгууллагын үүрэг</w:t>
            </w:r>
          </w:p>
          <w:p w14:paraId="7F77E9EA" w14:textId="77777777" w:rsidR="00991627" w:rsidRPr="002C5462" w:rsidRDefault="00991627" w:rsidP="000C7308">
            <w:pPr>
              <w:spacing w:line="276" w:lineRule="auto"/>
              <w:jc w:val="both"/>
              <w:rPr>
                <w:rFonts w:ascii="Arial" w:hAnsi="Arial" w:cs="Arial"/>
                <w:sz w:val="24"/>
                <w:szCs w:val="24"/>
                <w:lang w:val="mn-MN"/>
              </w:rPr>
            </w:pPr>
            <w:r w:rsidRPr="002C5462">
              <w:rPr>
                <w:rFonts w:ascii="Arial" w:hAnsi="Arial" w:cs="Arial"/>
                <w:sz w:val="24"/>
                <w:szCs w:val="24"/>
                <w:lang w:val="mn-MN"/>
              </w:rPr>
              <w:t>32.4.Хэвлэл мэдээллийн хэрэгслийн мэдээлэл, нийтлэлийн агуулга, хөтөлбөрт гэмт хэрэгтэй тэмцэх, урьдчилан сэргийлэх, гэмт хэрэг, зөрчилд өртөж, хохирох, болзошгүй эрсдэлээс өөрийгөө болон бусдыг хамгаалах, өөрийн эрх, ашиг сонирхлыг хууль ёсны аргаар хамгаалах арга замыг тодорхой тусгаж хэрэгжүүлнэ.</w:t>
            </w:r>
          </w:p>
        </w:tc>
      </w:tr>
      <w:tr w:rsidR="00991627" w:rsidRPr="002C5462" w14:paraId="5A69E961" w14:textId="77777777" w:rsidTr="00991627">
        <w:tc>
          <w:tcPr>
            <w:tcW w:w="550" w:type="dxa"/>
          </w:tcPr>
          <w:p w14:paraId="0EC9638F" w14:textId="77777777" w:rsidR="00991627" w:rsidRPr="002C5462" w:rsidRDefault="00991627" w:rsidP="000C7308">
            <w:pPr>
              <w:spacing w:line="276" w:lineRule="auto"/>
              <w:jc w:val="both"/>
              <w:rPr>
                <w:rFonts w:ascii="Arial" w:hAnsi="Arial" w:cs="Arial"/>
                <w:sz w:val="24"/>
                <w:szCs w:val="24"/>
                <w:lang w:val="mn-MN"/>
              </w:rPr>
            </w:pPr>
            <w:r>
              <w:rPr>
                <w:rFonts w:ascii="Arial" w:hAnsi="Arial" w:cs="Arial"/>
                <w:sz w:val="24"/>
                <w:szCs w:val="24"/>
                <w:lang w:val="mn-MN"/>
              </w:rPr>
              <w:lastRenderedPageBreak/>
              <w:t>9.</w:t>
            </w:r>
          </w:p>
        </w:tc>
        <w:tc>
          <w:tcPr>
            <w:tcW w:w="3351" w:type="dxa"/>
          </w:tcPr>
          <w:p w14:paraId="5EFD2EFA" w14:textId="77777777" w:rsidR="00991627" w:rsidRPr="002C5462" w:rsidRDefault="00991627" w:rsidP="000C7308">
            <w:pPr>
              <w:spacing w:line="276" w:lineRule="auto"/>
              <w:jc w:val="both"/>
              <w:rPr>
                <w:rFonts w:ascii="Arial" w:hAnsi="Arial" w:cs="Arial"/>
                <w:b/>
                <w:bCs/>
                <w:sz w:val="24"/>
                <w:szCs w:val="24"/>
                <w:lang w:val="mn-MN"/>
              </w:rPr>
            </w:pPr>
            <w:r w:rsidRPr="002C5462">
              <w:rPr>
                <w:rFonts w:ascii="Arial" w:hAnsi="Arial" w:cs="Arial"/>
                <w:b/>
                <w:bCs/>
                <w:sz w:val="24"/>
                <w:szCs w:val="24"/>
                <w:lang w:val="mn-MN"/>
              </w:rPr>
              <w:t>Мансууруулах эм, сэтгэцэд нөлөөт бодисын эргэлтэд хяналт тавих тухай хууль</w:t>
            </w:r>
          </w:p>
        </w:tc>
        <w:tc>
          <w:tcPr>
            <w:tcW w:w="10764" w:type="dxa"/>
          </w:tcPr>
          <w:p w14:paraId="48B2B48C" w14:textId="67925C92" w:rsidR="00991627" w:rsidRPr="002C5462" w:rsidRDefault="00991627" w:rsidP="000C7308">
            <w:pPr>
              <w:spacing w:line="276" w:lineRule="auto"/>
              <w:jc w:val="both"/>
              <w:rPr>
                <w:rFonts w:ascii="Arial" w:hAnsi="Arial" w:cs="Arial"/>
                <w:b/>
                <w:bCs/>
                <w:sz w:val="24"/>
                <w:szCs w:val="24"/>
                <w:lang w:val="mn-MN"/>
              </w:rPr>
            </w:pPr>
            <w:r w:rsidRPr="002C5462">
              <w:rPr>
                <w:rFonts w:ascii="Arial" w:hAnsi="Arial" w:cs="Arial"/>
                <w:b/>
                <w:bCs/>
                <w:sz w:val="24"/>
                <w:szCs w:val="24"/>
                <w:lang w:val="mn-MN"/>
              </w:rPr>
              <w:t>13 дугаар зүйл. Хориглох зүйл</w:t>
            </w:r>
          </w:p>
          <w:p w14:paraId="490654C1" w14:textId="74F636C3" w:rsidR="00991627" w:rsidRPr="002C5462" w:rsidRDefault="00991627" w:rsidP="000C7308">
            <w:pPr>
              <w:spacing w:line="276" w:lineRule="auto"/>
              <w:jc w:val="both"/>
              <w:rPr>
                <w:rFonts w:ascii="Arial" w:hAnsi="Arial" w:cs="Arial"/>
                <w:b/>
                <w:bCs/>
                <w:sz w:val="24"/>
                <w:szCs w:val="24"/>
                <w:lang w:val="mn-MN"/>
              </w:rPr>
            </w:pPr>
            <w:r w:rsidRPr="002C5462">
              <w:rPr>
                <w:rFonts w:ascii="Arial" w:hAnsi="Arial" w:cs="Arial"/>
                <w:sz w:val="24"/>
                <w:szCs w:val="24"/>
                <w:lang w:val="mn-MN"/>
              </w:rPr>
              <w:t>13.1. Мансууруулах эм, сэтгэцэд нөлөөт бодис, тэдгээрийн түүхий эдийн хор хөнөөлөөс урьдчилан сэргийлэх зорилгоор дараахь үйл ажиллагааг хориглоно:</w:t>
            </w:r>
          </w:p>
          <w:p w14:paraId="12EE48C2" w14:textId="77777777" w:rsidR="00991627" w:rsidRPr="002C5462" w:rsidRDefault="00991627" w:rsidP="000C7308">
            <w:pPr>
              <w:spacing w:line="276" w:lineRule="auto"/>
              <w:jc w:val="both"/>
              <w:rPr>
                <w:rFonts w:ascii="Arial" w:hAnsi="Arial" w:cs="Arial"/>
                <w:sz w:val="24"/>
                <w:szCs w:val="24"/>
                <w:lang w:val="mn-MN"/>
              </w:rPr>
            </w:pPr>
            <w:r w:rsidRPr="002C5462">
              <w:rPr>
                <w:rFonts w:ascii="Arial" w:hAnsi="Arial" w:cs="Arial"/>
                <w:sz w:val="24"/>
                <w:szCs w:val="24"/>
                <w:lang w:val="mn-MN"/>
              </w:rPr>
              <w:t>13.1.2.мансууруулах эм, сэтгэцэд нөлөөт бодис, тэдгээрийн түүхий эдийг бэлтгэх, хэрэглэхийг аргачлан заах, тэдгээрийн хууль бус эргэлт, хэрэглээг сурталчилсан кино, дуу, дүрс бичлэгт хуурцаг, ном товхимол, хэвлэмэл зургийг нийтэд түгээх, хэвлэл мэдээллийн хэрэгсэл, компьютерийн сүлжээг ашиглан сурталчлах;</w:t>
            </w:r>
          </w:p>
        </w:tc>
      </w:tr>
      <w:tr w:rsidR="00991627" w:rsidRPr="002C5462" w14:paraId="525226D6" w14:textId="77777777" w:rsidTr="00991627">
        <w:tc>
          <w:tcPr>
            <w:tcW w:w="550" w:type="dxa"/>
          </w:tcPr>
          <w:p w14:paraId="2C2B2334" w14:textId="77777777" w:rsidR="00991627" w:rsidRPr="002C5462" w:rsidRDefault="00991627" w:rsidP="000C7308">
            <w:pPr>
              <w:spacing w:line="276" w:lineRule="auto"/>
              <w:jc w:val="both"/>
              <w:rPr>
                <w:rFonts w:ascii="Arial" w:hAnsi="Arial" w:cs="Arial"/>
                <w:sz w:val="24"/>
                <w:szCs w:val="24"/>
                <w:lang w:val="mn-MN"/>
              </w:rPr>
            </w:pPr>
            <w:r w:rsidRPr="002C5462">
              <w:rPr>
                <w:rFonts w:ascii="Arial" w:hAnsi="Arial" w:cs="Arial"/>
                <w:sz w:val="24"/>
                <w:szCs w:val="24"/>
                <w:lang w:val="mn-MN"/>
              </w:rPr>
              <w:t>1</w:t>
            </w:r>
            <w:r>
              <w:rPr>
                <w:rFonts w:ascii="Arial" w:hAnsi="Arial" w:cs="Arial"/>
                <w:sz w:val="24"/>
                <w:szCs w:val="24"/>
                <w:lang w:val="mn-MN"/>
              </w:rPr>
              <w:t>0.</w:t>
            </w:r>
          </w:p>
        </w:tc>
        <w:tc>
          <w:tcPr>
            <w:tcW w:w="3351" w:type="dxa"/>
          </w:tcPr>
          <w:p w14:paraId="0DF24A20" w14:textId="77777777" w:rsidR="00991627" w:rsidRPr="002C5462" w:rsidRDefault="00991627" w:rsidP="000C7308">
            <w:pPr>
              <w:spacing w:line="276" w:lineRule="auto"/>
              <w:jc w:val="both"/>
              <w:rPr>
                <w:rFonts w:ascii="Arial" w:hAnsi="Arial" w:cs="Arial"/>
                <w:b/>
                <w:bCs/>
                <w:sz w:val="24"/>
                <w:szCs w:val="24"/>
                <w:lang w:val="mn-MN"/>
              </w:rPr>
            </w:pPr>
            <w:r w:rsidRPr="002C5462">
              <w:rPr>
                <w:rFonts w:ascii="Arial" w:hAnsi="Arial" w:cs="Arial"/>
                <w:b/>
                <w:bCs/>
                <w:sz w:val="24"/>
                <w:szCs w:val="24"/>
                <w:lang w:val="mn-MN"/>
              </w:rPr>
              <w:t>Хүүхдийн эрхийн тухай хууль</w:t>
            </w:r>
          </w:p>
        </w:tc>
        <w:tc>
          <w:tcPr>
            <w:tcW w:w="10764" w:type="dxa"/>
          </w:tcPr>
          <w:p w14:paraId="13B96D65" w14:textId="249FBBFF" w:rsidR="00991627" w:rsidRPr="002C5462" w:rsidRDefault="00991627" w:rsidP="000C7308">
            <w:pPr>
              <w:spacing w:line="276" w:lineRule="auto"/>
              <w:jc w:val="both"/>
              <w:rPr>
                <w:rFonts w:ascii="Arial" w:hAnsi="Arial" w:cs="Arial"/>
                <w:b/>
                <w:bCs/>
                <w:sz w:val="24"/>
                <w:szCs w:val="24"/>
                <w:lang w:val="mn-MN"/>
              </w:rPr>
            </w:pPr>
            <w:r w:rsidRPr="002C5462">
              <w:rPr>
                <w:rFonts w:ascii="Arial" w:hAnsi="Arial" w:cs="Arial"/>
                <w:b/>
                <w:bCs/>
                <w:sz w:val="24"/>
                <w:szCs w:val="24"/>
                <w:lang w:val="mn-MN"/>
              </w:rPr>
              <w:t>6 дугаар зүйл. Хүүхдийн хөгжих эрх</w:t>
            </w:r>
          </w:p>
          <w:p w14:paraId="4D53BBA7" w14:textId="1EFBE182" w:rsidR="00991627" w:rsidRPr="002C5462" w:rsidRDefault="00991627" w:rsidP="000C7308">
            <w:pPr>
              <w:spacing w:line="276" w:lineRule="auto"/>
              <w:jc w:val="both"/>
              <w:rPr>
                <w:rFonts w:ascii="Arial" w:hAnsi="Arial" w:cs="Arial"/>
                <w:b/>
                <w:bCs/>
                <w:sz w:val="24"/>
                <w:szCs w:val="24"/>
                <w:lang w:val="mn-MN"/>
              </w:rPr>
            </w:pPr>
            <w:r w:rsidRPr="002C5462">
              <w:rPr>
                <w:rFonts w:ascii="Arial" w:hAnsi="Arial" w:cs="Arial"/>
                <w:sz w:val="24"/>
                <w:szCs w:val="24"/>
                <w:lang w:val="mn-MN"/>
              </w:rPr>
              <w:t>6.1.Хүүхдийн бие махбодь, оюун санаа, ой ухаан, сэтгэц, зан байдал, харилцаанд гарч байгаа ахиц өөрчлөлтийг хүүхдийн хөгжил гэж үзэх бөгөөд хүүхэд дараахь эрх эдэлнэ:</w:t>
            </w:r>
          </w:p>
          <w:p w14:paraId="23208936" w14:textId="4006F0B9" w:rsidR="00991627" w:rsidRPr="002C5462" w:rsidRDefault="00991627" w:rsidP="00487E5C">
            <w:pPr>
              <w:spacing w:line="276" w:lineRule="auto"/>
              <w:rPr>
                <w:rFonts w:ascii="Arial" w:hAnsi="Arial" w:cs="Arial"/>
                <w:b/>
                <w:bCs/>
                <w:sz w:val="24"/>
                <w:szCs w:val="24"/>
                <w:lang w:val="mn-MN"/>
              </w:rPr>
            </w:pPr>
            <w:r w:rsidRPr="002C5462">
              <w:rPr>
                <w:rFonts w:ascii="Arial" w:hAnsi="Arial" w:cs="Arial"/>
                <w:sz w:val="24"/>
                <w:szCs w:val="24"/>
                <w:lang w:val="mn-MN"/>
              </w:rPr>
              <w:t>6.1.5.хүүхэд чөлөөтэй бодож сэтгэх, өөрөө эсхүл бусдаар дамжуулан үзэл бодлоо чөлөөтэй илэрхийлэх, мэдээлэл хайх, хүлээн авах;</w:t>
            </w:r>
          </w:p>
          <w:p w14:paraId="5C984A8A" w14:textId="654DC165" w:rsidR="00991627" w:rsidRPr="002C5462" w:rsidRDefault="00991627" w:rsidP="000C7308">
            <w:pPr>
              <w:spacing w:line="276" w:lineRule="auto"/>
              <w:jc w:val="both"/>
              <w:rPr>
                <w:rFonts w:ascii="Arial" w:hAnsi="Arial" w:cs="Arial"/>
                <w:b/>
                <w:bCs/>
                <w:sz w:val="24"/>
                <w:szCs w:val="24"/>
                <w:lang w:val="mn-MN"/>
              </w:rPr>
            </w:pPr>
            <w:r w:rsidRPr="002C5462">
              <w:rPr>
                <w:rFonts w:ascii="Arial" w:hAnsi="Arial" w:cs="Arial"/>
                <w:b/>
                <w:bCs/>
                <w:sz w:val="24"/>
                <w:szCs w:val="24"/>
                <w:lang w:val="mn-MN"/>
              </w:rPr>
              <w:t>10 дугаар зүйл. Эцэг, эх, асран хамгаалагч, харгалзан дэмжигчийн үүрэг</w:t>
            </w:r>
          </w:p>
          <w:p w14:paraId="4A02B718" w14:textId="730137E0" w:rsidR="00991627" w:rsidRPr="002C5462" w:rsidRDefault="00991627" w:rsidP="000C7308">
            <w:pPr>
              <w:spacing w:line="276" w:lineRule="auto"/>
              <w:jc w:val="both"/>
              <w:rPr>
                <w:rFonts w:ascii="Arial" w:hAnsi="Arial" w:cs="Arial"/>
                <w:sz w:val="24"/>
                <w:szCs w:val="24"/>
                <w:lang w:val="mn-MN"/>
              </w:rPr>
            </w:pPr>
            <w:r w:rsidRPr="002C5462">
              <w:rPr>
                <w:rFonts w:ascii="Arial" w:hAnsi="Arial" w:cs="Arial"/>
                <w:sz w:val="24"/>
                <w:szCs w:val="24"/>
                <w:lang w:val="mn-MN"/>
              </w:rPr>
              <w:t>10.1.Хүүхдийн эрхийг хангах талаар эцэг, эх, асран хамгаалагч, харгалзан дэмжигч нь доор дурдсан үүрэг хүлээнэ:</w:t>
            </w:r>
          </w:p>
          <w:p w14:paraId="055BAE9C" w14:textId="10C973B4" w:rsidR="00991627" w:rsidRPr="002C5462" w:rsidRDefault="00991627" w:rsidP="000C7308">
            <w:pPr>
              <w:spacing w:line="276" w:lineRule="auto"/>
              <w:jc w:val="both"/>
              <w:rPr>
                <w:rFonts w:ascii="Arial" w:hAnsi="Arial" w:cs="Arial"/>
                <w:sz w:val="24"/>
                <w:szCs w:val="24"/>
                <w:lang w:val="mn-MN"/>
              </w:rPr>
            </w:pPr>
            <w:r w:rsidRPr="002C5462">
              <w:rPr>
                <w:rFonts w:ascii="Arial" w:hAnsi="Arial" w:cs="Arial"/>
                <w:sz w:val="24"/>
                <w:szCs w:val="24"/>
                <w:lang w:val="mn-MN"/>
              </w:rPr>
              <w:t>10.1.1.хүүхдэд гэр бүлдээ аз жаргалтай, хайр халамжтай, бүхий л талаар хөгжих орчинг бүрдүүлэх;</w:t>
            </w:r>
          </w:p>
          <w:p w14:paraId="0A0754ED" w14:textId="1B688673" w:rsidR="00991627" w:rsidRPr="002C5462" w:rsidRDefault="00991627" w:rsidP="000C7308">
            <w:pPr>
              <w:spacing w:line="276" w:lineRule="auto"/>
              <w:jc w:val="both"/>
              <w:rPr>
                <w:rFonts w:ascii="Arial" w:hAnsi="Arial" w:cs="Arial"/>
                <w:sz w:val="24"/>
                <w:szCs w:val="24"/>
                <w:lang w:val="mn-MN"/>
              </w:rPr>
            </w:pPr>
            <w:r w:rsidRPr="002C5462">
              <w:rPr>
                <w:rFonts w:ascii="Arial" w:hAnsi="Arial" w:cs="Arial"/>
                <w:sz w:val="24"/>
                <w:szCs w:val="24"/>
                <w:lang w:val="mn-MN"/>
              </w:rPr>
              <w:t>10.1.2.хүүхдээ хүмүүжүүлэх, харилцааны соёл төлөвшүүлэх;</w:t>
            </w:r>
          </w:p>
          <w:p w14:paraId="19F4784D" w14:textId="13FABD40" w:rsidR="00991627" w:rsidRPr="002C5462" w:rsidRDefault="00991627" w:rsidP="000C7308">
            <w:pPr>
              <w:spacing w:line="276" w:lineRule="auto"/>
              <w:jc w:val="both"/>
              <w:rPr>
                <w:rFonts w:ascii="Arial" w:hAnsi="Arial" w:cs="Arial"/>
                <w:sz w:val="24"/>
                <w:szCs w:val="24"/>
                <w:lang w:val="mn-MN"/>
              </w:rPr>
            </w:pPr>
            <w:r w:rsidRPr="002C5462">
              <w:rPr>
                <w:rFonts w:ascii="Arial" w:hAnsi="Arial" w:cs="Arial"/>
                <w:sz w:val="24"/>
                <w:szCs w:val="24"/>
                <w:lang w:val="mn-MN"/>
              </w:rPr>
              <w:t>10.1.3.хүүхдийн хөгжил, эрүүл мэндэд сөрөг нөлөө үзүүлж болзошгүй эрсдэлт нөхцөлөөс урьдчилан сэргийлэх, хамгаалах;</w:t>
            </w:r>
          </w:p>
          <w:p w14:paraId="70D7F635" w14:textId="153B0111" w:rsidR="00991627" w:rsidRPr="002C5462" w:rsidRDefault="00991627" w:rsidP="000C7308">
            <w:pPr>
              <w:spacing w:line="276" w:lineRule="auto"/>
              <w:jc w:val="both"/>
              <w:rPr>
                <w:rFonts w:ascii="Arial" w:hAnsi="Arial" w:cs="Arial"/>
                <w:sz w:val="24"/>
                <w:szCs w:val="24"/>
                <w:lang w:val="mn-MN"/>
              </w:rPr>
            </w:pPr>
            <w:r w:rsidRPr="002C5462">
              <w:rPr>
                <w:rFonts w:ascii="Arial" w:hAnsi="Arial" w:cs="Arial"/>
                <w:sz w:val="24"/>
                <w:szCs w:val="24"/>
                <w:lang w:val="mn-MN"/>
              </w:rPr>
              <w:lastRenderedPageBreak/>
              <w:t>10.1.4.хүүхдийг сурган хүмүүжүүлэх, боловсрол эзэмших, авьяас чадварыг нь хөгжүүлэхэд сургууль, хүүхдийн болон бусад холбогдох байгууллага, албан тушаалтан, иргэдтэй хамтран ажиллах;</w:t>
            </w:r>
          </w:p>
          <w:p w14:paraId="1E6C72C2" w14:textId="13A4A13A" w:rsidR="00991627" w:rsidRPr="002C5462" w:rsidRDefault="00991627" w:rsidP="000C7308">
            <w:pPr>
              <w:spacing w:line="276" w:lineRule="auto"/>
              <w:jc w:val="both"/>
              <w:rPr>
                <w:rFonts w:ascii="Arial" w:hAnsi="Arial" w:cs="Arial"/>
                <w:sz w:val="24"/>
                <w:szCs w:val="24"/>
                <w:lang w:val="mn-MN"/>
              </w:rPr>
            </w:pPr>
            <w:r w:rsidRPr="002C5462">
              <w:rPr>
                <w:rFonts w:ascii="Arial" w:hAnsi="Arial" w:cs="Arial"/>
                <w:sz w:val="24"/>
                <w:szCs w:val="24"/>
                <w:lang w:val="mn-MN"/>
              </w:rPr>
              <w:t>10.1.5.хүүхдийг хууль тогтоомжид заасан нийгмийн үйлчилгээнд хамруулах;</w:t>
            </w:r>
          </w:p>
          <w:p w14:paraId="2FC5BFFA" w14:textId="2DC9DC74" w:rsidR="00991627" w:rsidRPr="002C5462" w:rsidRDefault="00991627" w:rsidP="000C7308">
            <w:pPr>
              <w:spacing w:line="276" w:lineRule="auto"/>
              <w:jc w:val="both"/>
              <w:rPr>
                <w:rFonts w:ascii="Arial" w:hAnsi="Arial" w:cs="Arial"/>
                <w:sz w:val="24"/>
                <w:szCs w:val="24"/>
                <w:lang w:val="mn-MN"/>
              </w:rPr>
            </w:pPr>
            <w:r w:rsidRPr="002C5462">
              <w:rPr>
                <w:rFonts w:ascii="Arial" w:hAnsi="Arial" w:cs="Arial"/>
                <w:sz w:val="24"/>
                <w:szCs w:val="24"/>
                <w:lang w:val="mn-MN"/>
              </w:rPr>
              <w:t>10.1.6.хүүхдийн нэр төр, эрүүл мэнд, хувийн нууцыг хадгалж, хувийн орон зайг хамгаалах;</w:t>
            </w:r>
          </w:p>
          <w:p w14:paraId="71577CD2" w14:textId="341B1254" w:rsidR="00991627" w:rsidRPr="002C5462" w:rsidRDefault="00991627" w:rsidP="000C7308">
            <w:pPr>
              <w:spacing w:line="276" w:lineRule="auto"/>
              <w:jc w:val="both"/>
              <w:rPr>
                <w:rFonts w:ascii="Arial" w:hAnsi="Arial" w:cs="Arial"/>
                <w:sz w:val="24"/>
                <w:szCs w:val="24"/>
                <w:lang w:val="mn-MN"/>
              </w:rPr>
            </w:pPr>
            <w:r w:rsidRPr="002C5462">
              <w:rPr>
                <w:rFonts w:ascii="Arial" w:hAnsi="Arial" w:cs="Arial"/>
                <w:sz w:val="24"/>
                <w:szCs w:val="24"/>
                <w:lang w:val="mn-MN"/>
              </w:rPr>
              <w:t>10.1.7.хүүхдийг хүндэтгэн сонсож, шийдвэр гаргах;</w:t>
            </w:r>
          </w:p>
          <w:p w14:paraId="295FA976" w14:textId="0D9ADF3C" w:rsidR="00991627" w:rsidRPr="002C5462" w:rsidRDefault="00991627" w:rsidP="000C7308">
            <w:pPr>
              <w:spacing w:line="276" w:lineRule="auto"/>
              <w:jc w:val="both"/>
              <w:rPr>
                <w:rFonts w:ascii="Arial" w:hAnsi="Arial" w:cs="Arial"/>
                <w:sz w:val="24"/>
                <w:szCs w:val="24"/>
                <w:lang w:val="mn-MN"/>
              </w:rPr>
            </w:pPr>
            <w:r w:rsidRPr="002C5462">
              <w:rPr>
                <w:rFonts w:ascii="Arial" w:hAnsi="Arial" w:cs="Arial"/>
                <w:sz w:val="24"/>
                <w:szCs w:val="24"/>
                <w:lang w:val="mn-MN"/>
              </w:rPr>
              <w:t>10.1.8.хүүхдийг хөгжиж, төлөвшихэд нь дэмжин туслах;</w:t>
            </w:r>
          </w:p>
          <w:p w14:paraId="2BF1DCBC" w14:textId="0972B58D" w:rsidR="00991627" w:rsidRPr="002C5462" w:rsidRDefault="00991627" w:rsidP="000C7308">
            <w:pPr>
              <w:spacing w:line="276" w:lineRule="auto"/>
              <w:jc w:val="both"/>
              <w:rPr>
                <w:rFonts w:ascii="Arial" w:hAnsi="Arial" w:cs="Arial"/>
                <w:sz w:val="24"/>
                <w:szCs w:val="24"/>
                <w:lang w:val="mn-MN"/>
              </w:rPr>
            </w:pPr>
            <w:r w:rsidRPr="002C5462">
              <w:rPr>
                <w:rFonts w:ascii="Arial" w:hAnsi="Arial" w:cs="Arial"/>
                <w:sz w:val="24"/>
                <w:szCs w:val="24"/>
                <w:lang w:val="mn-MN"/>
              </w:rPr>
              <w:t>10.1.9.хууль тогтоомжид заасны дагуу хүүхдийнхээ өмнөөс хариуцлага хүлээх;</w:t>
            </w:r>
          </w:p>
          <w:p w14:paraId="42E46942" w14:textId="10AB90E8" w:rsidR="00991627" w:rsidRPr="002C5462" w:rsidRDefault="00991627" w:rsidP="000C7308">
            <w:pPr>
              <w:spacing w:line="276" w:lineRule="auto"/>
              <w:jc w:val="both"/>
              <w:rPr>
                <w:rFonts w:ascii="Arial" w:hAnsi="Arial" w:cs="Arial"/>
                <w:sz w:val="24"/>
                <w:szCs w:val="24"/>
                <w:lang w:val="mn-MN"/>
              </w:rPr>
            </w:pPr>
            <w:r w:rsidRPr="002C5462">
              <w:rPr>
                <w:rFonts w:ascii="Arial" w:hAnsi="Arial" w:cs="Arial"/>
                <w:sz w:val="24"/>
                <w:szCs w:val="24"/>
                <w:lang w:val="mn-MN"/>
              </w:rPr>
              <w:t>10.1.10.хүүхдийг наад захын хэрэгцээт зүйлээр хангах;</w:t>
            </w:r>
          </w:p>
          <w:p w14:paraId="4FA6F001" w14:textId="77777777" w:rsidR="00991627" w:rsidRPr="002C5462" w:rsidRDefault="00991627" w:rsidP="000C7308">
            <w:pPr>
              <w:spacing w:line="276" w:lineRule="auto"/>
              <w:jc w:val="both"/>
              <w:rPr>
                <w:rFonts w:ascii="Arial" w:hAnsi="Arial" w:cs="Arial"/>
                <w:b/>
                <w:bCs/>
                <w:sz w:val="24"/>
                <w:szCs w:val="24"/>
                <w:lang w:val="mn-MN"/>
              </w:rPr>
            </w:pPr>
            <w:r w:rsidRPr="002C5462">
              <w:rPr>
                <w:rFonts w:ascii="Arial" w:hAnsi="Arial" w:cs="Arial"/>
                <w:sz w:val="24"/>
                <w:szCs w:val="24"/>
                <w:lang w:val="mn-MN"/>
              </w:rPr>
              <w:t>10.1.11.хууль тогтоомжид заасан бусад.</w:t>
            </w:r>
          </w:p>
        </w:tc>
      </w:tr>
      <w:tr w:rsidR="00991627" w:rsidRPr="002C5462" w14:paraId="485D155E" w14:textId="77777777" w:rsidTr="00991627">
        <w:trPr>
          <w:gridAfter w:val="2"/>
          <w:wAfter w:w="14115" w:type="dxa"/>
        </w:trPr>
        <w:tc>
          <w:tcPr>
            <w:tcW w:w="550" w:type="dxa"/>
          </w:tcPr>
          <w:p w14:paraId="34A8BCBB" w14:textId="77777777" w:rsidR="00991627" w:rsidRPr="002C5462" w:rsidRDefault="00991627" w:rsidP="000C7308">
            <w:pPr>
              <w:spacing w:line="276" w:lineRule="auto"/>
              <w:jc w:val="center"/>
              <w:rPr>
                <w:rFonts w:ascii="Arial" w:hAnsi="Arial" w:cs="Arial"/>
                <w:b/>
                <w:bCs/>
                <w:sz w:val="24"/>
                <w:szCs w:val="24"/>
                <w:lang w:val="mn-MN"/>
              </w:rPr>
            </w:pPr>
            <w:r w:rsidRPr="002C5462">
              <w:rPr>
                <w:rFonts w:ascii="Arial" w:hAnsi="Arial" w:cs="Arial"/>
                <w:b/>
                <w:bCs/>
                <w:sz w:val="24"/>
                <w:szCs w:val="24"/>
                <w:lang w:val="mn-MN"/>
              </w:rPr>
              <w:lastRenderedPageBreak/>
              <w:t>Бусад</w:t>
            </w:r>
          </w:p>
        </w:tc>
      </w:tr>
      <w:tr w:rsidR="00991627" w:rsidRPr="002C5462" w14:paraId="5EE62A04" w14:textId="77777777" w:rsidTr="00991627">
        <w:tc>
          <w:tcPr>
            <w:tcW w:w="550" w:type="dxa"/>
          </w:tcPr>
          <w:p w14:paraId="3609A345" w14:textId="77777777" w:rsidR="00991627" w:rsidRPr="002C5462" w:rsidRDefault="00991627" w:rsidP="000C7308">
            <w:pPr>
              <w:spacing w:line="276" w:lineRule="auto"/>
              <w:jc w:val="both"/>
              <w:rPr>
                <w:rFonts w:ascii="Arial" w:hAnsi="Arial" w:cs="Arial"/>
                <w:sz w:val="24"/>
                <w:szCs w:val="24"/>
                <w:lang w:val="mn-MN"/>
              </w:rPr>
            </w:pPr>
            <w:r w:rsidRPr="002C5462">
              <w:rPr>
                <w:rFonts w:ascii="Arial" w:hAnsi="Arial" w:cs="Arial"/>
                <w:sz w:val="24"/>
                <w:szCs w:val="24"/>
                <w:lang w:val="mn-MN"/>
              </w:rPr>
              <w:t>1</w:t>
            </w:r>
            <w:r>
              <w:rPr>
                <w:rFonts w:ascii="Arial" w:hAnsi="Arial" w:cs="Arial"/>
                <w:sz w:val="24"/>
                <w:szCs w:val="24"/>
                <w:lang w:val="mn-MN"/>
              </w:rPr>
              <w:t>6.</w:t>
            </w:r>
          </w:p>
        </w:tc>
        <w:tc>
          <w:tcPr>
            <w:tcW w:w="3351" w:type="dxa"/>
          </w:tcPr>
          <w:p w14:paraId="2AC96C07" w14:textId="77777777" w:rsidR="00991627" w:rsidRPr="002C5462" w:rsidRDefault="00991627" w:rsidP="000C7308">
            <w:pPr>
              <w:spacing w:line="276" w:lineRule="auto"/>
              <w:jc w:val="both"/>
              <w:rPr>
                <w:rFonts w:ascii="Arial" w:hAnsi="Arial" w:cs="Arial"/>
                <w:sz w:val="24"/>
                <w:szCs w:val="24"/>
                <w:lang w:val="mn-MN"/>
              </w:rPr>
            </w:pPr>
            <w:r w:rsidRPr="002C5462">
              <w:rPr>
                <w:rFonts w:ascii="Arial" w:hAnsi="Arial" w:cs="Arial"/>
                <w:sz w:val="24"/>
                <w:szCs w:val="24"/>
                <w:lang w:val="mn-MN"/>
              </w:rPr>
              <w:t>Монгол улсын мянганы хөгжлийн зорилтод суурилсан үндэсний хөгжлийн цогц бодлого</w:t>
            </w:r>
          </w:p>
        </w:tc>
        <w:tc>
          <w:tcPr>
            <w:tcW w:w="10764" w:type="dxa"/>
          </w:tcPr>
          <w:p w14:paraId="0C4219D8" w14:textId="77777777" w:rsidR="00991627" w:rsidRPr="002C5462" w:rsidRDefault="00AB0E5F" w:rsidP="000C7308">
            <w:pPr>
              <w:spacing w:line="276" w:lineRule="auto"/>
              <w:jc w:val="both"/>
              <w:rPr>
                <w:rFonts w:ascii="Arial" w:hAnsi="Arial" w:cs="Arial"/>
                <w:sz w:val="24"/>
                <w:szCs w:val="24"/>
                <w:lang w:val="mn-MN"/>
              </w:rPr>
            </w:pPr>
            <w:hyperlink r:id="rId36" w:history="1">
              <w:r w:rsidR="00991627" w:rsidRPr="002C5462">
                <w:rPr>
                  <w:rFonts w:ascii="Arial" w:hAnsi="Arial" w:cs="Arial"/>
                  <w:color w:val="0563C1" w:themeColor="hyperlink"/>
                  <w:sz w:val="24"/>
                  <w:szCs w:val="24"/>
                  <w:u w:val="single"/>
                  <w:lang w:val="mn-MN"/>
                </w:rPr>
                <w:t>https://legalinfo.mn/mn/detail/7045</w:t>
              </w:r>
            </w:hyperlink>
            <w:r w:rsidR="00991627" w:rsidRPr="002C5462">
              <w:rPr>
                <w:rFonts w:ascii="Arial" w:hAnsi="Arial" w:cs="Arial"/>
                <w:sz w:val="24"/>
                <w:szCs w:val="24"/>
                <w:lang w:val="mn-MN"/>
              </w:rPr>
              <w:t xml:space="preserve"> </w:t>
            </w:r>
          </w:p>
        </w:tc>
      </w:tr>
      <w:tr w:rsidR="00991627" w:rsidRPr="002C5462" w14:paraId="4AE7F666" w14:textId="77777777" w:rsidTr="00991627">
        <w:tc>
          <w:tcPr>
            <w:tcW w:w="550" w:type="dxa"/>
          </w:tcPr>
          <w:p w14:paraId="3EE6BE49" w14:textId="77777777" w:rsidR="00991627" w:rsidRPr="002C5462" w:rsidRDefault="00991627" w:rsidP="000C7308">
            <w:pPr>
              <w:spacing w:line="276" w:lineRule="auto"/>
              <w:jc w:val="both"/>
              <w:rPr>
                <w:rFonts w:ascii="Arial" w:hAnsi="Arial" w:cs="Arial"/>
                <w:sz w:val="24"/>
                <w:szCs w:val="24"/>
                <w:lang w:val="mn-MN"/>
              </w:rPr>
            </w:pPr>
            <w:r w:rsidRPr="002C5462">
              <w:rPr>
                <w:rFonts w:ascii="Arial" w:hAnsi="Arial" w:cs="Arial"/>
                <w:sz w:val="24"/>
                <w:szCs w:val="24"/>
                <w:lang w:val="mn-MN"/>
              </w:rPr>
              <w:t>1</w:t>
            </w:r>
            <w:r>
              <w:rPr>
                <w:rFonts w:ascii="Arial" w:hAnsi="Arial" w:cs="Arial"/>
                <w:sz w:val="24"/>
                <w:szCs w:val="24"/>
                <w:lang w:val="mn-MN"/>
              </w:rPr>
              <w:t>7.</w:t>
            </w:r>
          </w:p>
        </w:tc>
        <w:tc>
          <w:tcPr>
            <w:tcW w:w="3351" w:type="dxa"/>
          </w:tcPr>
          <w:p w14:paraId="351EC066" w14:textId="77777777" w:rsidR="00991627" w:rsidRPr="002C5462" w:rsidRDefault="00991627" w:rsidP="000C7308">
            <w:pPr>
              <w:spacing w:line="276" w:lineRule="auto"/>
              <w:jc w:val="both"/>
              <w:rPr>
                <w:rFonts w:ascii="Arial" w:hAnsi="Arial" w:cs="Arial"/>
                <w:sz w:val="24"/>
                <w:szCs w:val="24"/>
                <w:lang w:val="mn-MN"/>
              </w:rPr>
            </w:pPr>
            <w:r w:rsidRPr="002C5462">
              <w:rPr>
                <w:rFonts w:ascii="Arial" w:hAnsi="Arial" w:cs="Arial"/>
                <w:sz w:val="24"/>
                <w:szCs w:val="24"/>
                <w:lang w:val="mn-MN"/>
              </w:rPr>
              <w:t>“Цахим монгол” үндэсний хөтөлбөр</w:t>
            </w:r>
          </w:p>
        </w:tc>
        <w:tc>
          <w:tcPr>
            <w:tcW w:w="10764" w:type="dxa"/>
          </w:tcPr>
          <w:p w14:paraId="77C7E6A3" w14:textId="77777777" w:rsidR="00991627" w:rsidRPr="002C5462" w:rsidRDefault="00AB0E5F" w:rsidP="000C7308">
            <w:pPr>
              <w:spacing w:line="276" w:lineRule="auto"/>
              <w:jc w:val="both"/>
              <w:rPr>
                <w:rFonts w:ascii="Arial" w:hAnsi="Arial" w:cs="Arial"/>
                <w:sz w:val="24"/>
                <w:szCs w:val="24"/>
                <w:lang w:val="mn-MN"/>
              </w:rPr>
            </w:pPr>
            <w:hyperlink r:id="rId37" w:history="1">
              <w:r w:rsidR="00991627" w:rsidRPr="002C5462">
                <w:rPr>
                  <w:rFonts w:ascii="Arial" w:hAnsi="Arial" w:cs="Arial"/>
                  <w:color w:val="0563C1" w:themeColor="hyperlink"/>
                  <w:sz w:val="24"/>
                  <w:szCs w:val="24"/>
                  <w:u w:val="single"/>
                  <w:lang w:val="mn-MN"/>
                </w:rPr>
                <w:t>https://legalinfo.mn/mn/detail/9465</w:t>
              </w:r>
            </w:hyperlink>
            <w:r w:rsidR="00991627" w:rsidRPr="002C5462">
              <w:rPr>
                <w:rFonts w:ascii="Arial" w:hAnsi="Arial" w:cs="Arial"/>
                <w:sz w:val="24"/>
                <w:szCs w:val="24"/>
                <w:lang w:val="mn-MN"/>
              </w:rPr>
              <w:t xml:space="preserve"> </w:t>
            </w:r>
          </w:p>
        </w:tc>
      </w:tr>
      <w:tr w:rsidR="00991627" w:rsidRPr="002C5462" w14:paraId="0CA84056" w14:textId="77777777" w:rsidTr="00991627">
        <w:tc>
          <w:tcPr>
            <w:tcW w:w="550" w:type="dxa"/>
          </w:tcPr>
          <w:p w14:paraId="3FE47235" w14:textId="77777777" w:rsidR="00991627" w:rsidRPr="002C5462" w:rsidRDefault="00991627" w:rsidP="000C7308">
            <w:pPr>
              <w:spacing w:line="276" w:lineRule="auto"/>
              <w:jc w:val="both"/>
              <w:rPr>
                <w:rFonts w:ascii="Arial" w:hAnsi="Arial" w:cs="Arial"/>
                <w:sz w:val="24"/>
                <w:szCs w:val="24"/>
                <w:lang w:val="mn-MN"/>
              </w:rPr>
            </w:pPr>
            <w:r w:rsidRPr="002C5462">
              <w:rPr>
                <w:rFonts w:ascii="Arial" w:hAnsi="Arial" w:cs="Arial"/>
                <w:sz w:val="24"/>
                <w:szCs w:val="24"/>
                <w:lang w:val="mn-MN"/>
              </w:rPr>
              <w:t>1</w:t>
            </w:r>
            <w:r>
              <w:rPr>
                <w:rFonts w:ascii="Arial" w:hAnsi="Arial" w:cs="Arial"/>
                <w:sz w:val="24"/>
                <w:szCs w:val="24"/>
                <w:lang w:val="mn-MN"/>
              </w:rPr>
              <w:t>8.</w:t>
            </w:r>
          </w:p>
        </w:tc>
        <w:tc>
          <w:tcPr>
            <w:tcW w:w="3351" w:type="dxa"/>
          </w:tcPr>
          <w:p w14:paraId="39FE3C36" w14:textId="77777777" w:rsidR="00991627" w:rsidRPr="002C5462" w:rsidRDefault="00991627" w:rsidP="000C7308">
            <w:pPr>
              <w:spacing w:line="276" w:lineRule="auto"/>
              <w:jc w:val="both"/>
              <w:rPr>
                <w:rFonts w:ascii="Arial" w:hAnsi="Arial" w:cs="Arial"/>
                <w:sz w:val="24"/>
                <w:szCs w:val="24"/>
                <w:lang w:val="mn-MN"/>
              </w:rPr>
            </w:pPr>
            <w:r w:rsidRPr="002C5462">
              <w:rPr>
                <w:rFonts w:ascii="Arial" w:hAnsi="Arial" w:cs="Arial"/>
                <w:sz w:val="24"/>
                <w:szCs w:val="24"/>
                <w:lang w:val="mn-MN"/>
              </w:rPr>
              <w:t>Хүүхдийн хөгжил, хамгааллыг сайжруулах үндэсний хөтөлбөр</w:t>
            </w:r>
          </w:p>
        </w:tc>
        <w:tc>
          <w:tcPr>
            <w:tcW w:w="10764" w:type="dxa"/>
          </w:tcPr>
          <w:p w14:paraId="6958BF1A" w14:textId="77777777" w:rsidR="00991627" w:rsidRPr="002C5462" w:rsidRDefault="00AB0E5F" w:rsidP="000C7308">
            <w:pPr>
              <w:spacing w:line="276" w:lineRule="auto"/>
              <w:jc w:val="both"/>
              <w:rPr>
                <w:rFonts w:ascii="Arial" w:hAnsi="Arial" w:cs="Arial"/>
                <w:sz w:val="24"/>
                <w:szCs w:val="24"/>
                <w:lang w:val="mn-MN"/>
              </w:rPr>
            </w:pPr>
            <w:hyperlink r:id="rId38" w:history="1">
              <w:r w:rsidR="00991627" w:rsidRPr="002C5462">
                <w:rPr>
                  <w:rFonts w:ascii="Arial" w:hAnsi="Arial" w:cs="Arial"/>
                  <w:color w:val="0563C1" w:themeColor="hyperlink"/>
                  <w:sz w:val="24"/>
                  <w:szCs w:val="24"/>
                  <w:u w:val="single"/>
                  <w:lang w:val="mn-MN"/>
                </w:rPr>
                <w:t>https://legalinfo.mn/mn/detail/4698</w:t>
              </w:r>
            </w:hyperlink>
            <w:r w:rsidR="00991627" w:rsidRPr="002C5462">
              <w:rPr>
                <w:rFonts w:ascii="Arial" w:hAnsi="Arial" w:cs="Arial"/>
                <w:sz w:val="24"/>
                <w:szCs w:val="24"/>
                <w:lang w:val="mn-MN"/>
              </w:rPr>
              <w:t xml:space="preserve"> </w:t>
            </w:r>
          </w:p>
        </w:tc>
      </w:tr>
      <w:tr w:rsidR="00991627" w:rsidRPr="002C5462" w14:paraId="42F50643" w14:textId="77777777" w:rsidTr="00991627">
        <w:tc>
          <w:tcPr>
            <w:tcW w:w="550" w:type="dxa"/>
          </w:tcPr>
          <w:p w14:paraId="2DB8C855" w14:textId="77777777" w:rsidR="00991627" w:rsidRPr="002C5462" w:rsidRDefault="00991627" w:rsidP="000C7308">
            <w:pPr>
              <w:spacing w:line="276" w:lineRule="auto"/>
              <w:jc w:val="both"/>
              <w:rPr>
                <w:rFonts w:ascii="Arial" w:hAnsi="Arial" w:cs="Arial"/>
                <w:sz w:val="24"/>
                <w:szCs w:val="24"/>
                <w:lang w:val="mn-MN"/>
              </w:rPr>
            </w:pPr>
            <w:r w:rsidRPr="002C5462">
              <w:rPr>
                <w:rFonts w:ascii="Arial" w:hAnsi="Arial" w:cs="Arial"/>
                <w:sz w:val="24"/>
                <w:szCs w:val="24"/>
                <w:lang w:val="mn-MN"/>
              </w:rPr>
              <w:lastRenderedPageBreak/>
              <w:t>1</w:t>
            </w:r>
            <w:r>
              <w:rPr>
                <w:rFonts w:ascii="Arial" w:hAnsi="Arial" w:cs="Arial"/>
                <w:sz w:val="24"/>
                <w:szCs w:val="24"/>
                <w:lang w:val="mn-MN"/>
              </w:rPr>
              <w:t>9.</w:t>
            </w:r>
          </w:p>
        </w:tc>
        <w:tc>
          <w:tcPr>
            <w:tcW w:w="3351" w:type="dxa"/>
          </w:tcPr>
          <w:p w14:paraId="24EA3B59" w14:textId="77777777" w:rsidR="00991627" w:rsidRPr="002C5462" w:rsidRDefault="00991627" w:rsidP="000C7308">
            <w:pPr>
              <w:spacing w:line="276" w:lineRule="auto"/>
              <w:jc w:val="both"/>
              <w:rPr>
                <w:rFonts w:ascii="Arial" w:hAnsi="Arial" w:cs="Arial"/>
                <w:sz w:val="24"/>
                <w:szCs w:val="24"/>
                <w:lang w:val="mn-MN"/>
              </w:rPr>
            </w:pPr>
            <w:r w:rsidRPr="002C5462">
              <w:rPr>
                <w:rFonts w:ascii="Arial" w:hAnsi="Arial" w:cs="Arial"/>
                <w:sz w:val="24"/>
                <w:szCs w:val="24"/>
                <w:lang w:val="mn-MN"/>
              </w:rPr>
              <w:t>Үндэсний хөтөлбөр батлах тухай /Мэдээллийн аюулгүй байдал/</w:t>
            </w:r>
          </w:p>
        </w:tc>
        <w:tc>
          <w:tcPr>
            <w:tcW w:w="10764" w:type="dxa"/>
          </w:tcPr>
          <w:p w14:paraId="48F39056" w14:textId="77777777" w:rsidR="00991627" w:rsidRPr="002C5462" w:rsidRDefault="00AB0E5F" w:rsidP="000C7308">
            <w:pPr>
              <w:spacing w:line="276" w:lineRule="auto"/>
              <w:jc w:val="both"/>
              <w:rPr>
                <w:rFonts w:ascii="Arial" w:hAnsi="Arial" w:cs="Arial"/>
                <w:sz w:val="24"/>
                <w:szCs w:val="24"/>
                <w:lang w:val="mn-MN"/>
              </w:rPr>
            </w:pPr>
            <w:hyperlink r:id="rId39" w:history="1">
              <w:r w:rsidR="00991627" w:rsidRPr="002C5462">
                <w:rPr>
                  <w:rFonts w:ascii="Arial" w:hAnsi="Arial" w:cs="Arial"/>
                  <w:color w:val="0563C1" w:themeColor="hyperlink"/>
                  <w:sz w:val="24"/>
                  <w:szCs w:val="24"/>
                  <w:u w:val="single"/>
                  <w:lang w:val="mn-MN"/>
                </w:rPr>
                <w:t>https://legalinfo.mn/mn/detail/4716</w:t>
              </w:r>
            </w:hyperlink>
            <w:r w:rsidR="00991627" w:rsidRPr="002C5462">
              <w:rPr>
                <w:rFonts w:ascii="Arial" w:hAnsi="Arial" w:cs="Arial"/>
                <w:sz w:val="24"/>
                <w:szCs w:val="24"/>
                <w:lang w:val="mn-MN"/>
              </w:rPr>
              <w:t xml:space="preserve"> </w:t>
            </w:r>
          </w:p>
        </w:tc>
      </w:tr>
      <w:tr w:rsidR="00991627" w:rsidRPr="002C5462" w14:paraId="2C9AE144" w14:textId="77777777" w:rsidTr="00991627">
        <w:tc>
          <w:tcPr>
            <w:tcW w:w="550" w:type="dxa"/>
          </w:tcPr>
          <w:p w14:paraId="4CFE1C12" w14:textId="77777777" w:rsidR="00991627" w:rsidRPr="002C5462" w:rsidRDefault="00991627" w:rsidP="000C7308">
            <w:pPr>
              <w:spacing w:line="276" w:lineRule="auto"/>
              <w:jc w:val="both"/>
              <w:rPr>
                <w:rFonts w:ascii="Arial" w:hAnsi="Arial" w:cs="Arial"/>
                <w:sz w:val="24"/>
                <w:szCs w:val="24"/>
                <w:lang w:val="mn-MN"/>
              </w:rPr>
            </w:pPr>
            <w:r>
              <w:rPr>
                <w:rFonts w:ascii="Arial" w:hAnsi="Arial" w:cs="Arial"/>
                <w:sz w:val="24"/>
                <w:szCs w:val="24"/>
                <w:lang w:val="mn-MN"/>
              </w:rPr>
              <w:t>20.</w:t>
            </w:r>
          </w:p>
        </w:tc>
        <w:tc>
          <w:tcPr>
            <w:tcW w:w="3351" w:type="dxa"/>
          </w:tcPr>
          <w:p w14:paraId="4B87AF50" w14:textId="77777777" w:rsidR="00991627" w:rsidRPr="002C5462" w:rsidRDefault="00991627" w:rsidP="000C7308">
            <w:pPr>
              <w:spacing w:line="276" w:lineRule="auto"/>
              <w:jc w:val="both"/>
              <w:rPr>
                <w:rFonts w:ascii="Arial" w:hAnsi="Arial" w:cs="Arial"/>
                <w:sz w:val="24"/>
                <w:szCs w:val="24"/>
                <w:lang w:val="mn-MN"/>
              </w:rPr>
            </w:pPr>
            <w:r w:rsidRPr="002C5462">
              <w:rPr>
                <w:rFonts w:ascii="Arial" w:hAnsi="Arial" w:cs="Arial"/>
                <w:sz w:val="24"/>
                <w:szCs w:val="24"/>
                <w:lang w:val="mn-MN"/>
              </w:rPr>
              <w:t>Гэмт хэргийн тухай хуулийн төсөл</w:t>
            </w:r>
          </w:p>
        </w:tc>
        <w:tc>
          <w:tcPr>
            <w:tcW w:w="10764" w:type="dxa"/>
          </w:tcPr>
          <w:p w14:paraId="2F5D628F" w14:textId="77777777" w:rsidR="00991627" w:rsidRPr="002C5462" w:rsidRDefault="00AB0E5F" w:rsidP="000C7308">
            <w:pPr>
              <w:spacing w:line="276" w:lineRule="auto"/>
              <w:jc w:val="both"/>
              <w:rPr>
                <w:rFonts w:ascii="Arial" w:hAnsi="Arial" w:cs="Arial"/>
                <w:sz w:val="24"/>
                <w:szCs w:val="24"/>
                <w:lang w:val="mn-MN"/>
              </w:rPr>
            </w:pPr>
            <w:hyperlink r:id="rId40" w:history="1">
              <w:r w:rsidR="00991627" w:rsidRPr="002C5462">
                <w:rPr>
                  <w:rFonts w:ascii="Arial" w:hAnsi="Arial" w:cs="Arial"/>
                  <w:color w:val="0563C1" w:themeColor="hyperlink"/>
                  <w:sz w:val="24"/>
                  <w:szCs w:val="24"/>
                  <w:u w:val="single"/>
                  <w:lang w:val="mn-MN"/>
                </w:rPr>
                <w:t>https://mojha.gov.mn/newmojha/?p=557</w:t>
              </w:r>
            </w:hyperlink>
          </w:p>
        </w:tc>
      </w:tr>
      <w:tr w:rsidR="00991627" w:rsidRPr="002C5462" w14:paraId="3B790708" w14:textId="77777777" w:rsidTr="00991627">
        <w:tc>
          <w:tcPr>
            <w:tcW w:w="550" w:type="dxa"/>
          </w:tcPr>
          <w:p w14:paraId="4CC0B4F6" w14:textId="77777777" w:rsidR="00991627" w:rsidRPr="002C5462" w:rsidRDefault="00991627" w:rsidP="000C7308">
            <w:pPr>
              <w:spacing w:line="276" w:lineRule="auto"/>
              <w:jc w:val="both"/>
              <w:rPr>
                <w:rFonts w:ascii="Arial" w:hAnsi="Arial" w:cs="Arial"/>
                <w:sz w:val="24"/>
                <w:szCs w:val="24"/>
                <w:lang w:val="mn-MN"/>
              </w:rPr>
            </w:pPr>
            <w:r>
              <w:rPr>
                <w:rFonts w:ascii="Arial" w:hAnsi="Arial" w:cs="Arial"/>
                <w:sz w:val="24"/>
                <w:szCs w:val="24"/>
                <w:lang w:val="mn-MN"/>
              </w:rPr>
              <w:t>21.</w:t>
            </w:r>
          </w:p>
        </w:tc>
        <w:tc>
          <w:tcPr>
            <w:tcW w:w="3351" w:type="dxa"/>
          </w:tcPr>
          <w:p w14:paraId="17EB113E" w14:textId="77777777" w:rsidR="00991627" w:rsidRPr="002C5462" w:rsidRDefault="00991627" w:rsidP="000C7308">
            <w:pPr>
              <w:spacing w:line="276" w:lineRule="auto"/>
              <w:jc w:val="both"/>
              <w:rPr>
                <w:rFonts w:ascii="Arial" w:hAnsi="Arial" w:cs="Arial"/>
                <w:sz w:val="24"/>
                <w:szCs w:val="24"/>
                <w:lang w:val="mn-MN"/>
              </w:rPr>
            </w:pPr>
            <w:r w:rsidRPr="002C5462">
              <w:rPr>
                <w:rFonts w:ascii="Arial" w:hAnsi="Arial" w:cs="Arial"/>
                <w:sz w:val="24"/>
                <w:szCs w:val="24"/>
                <w:lang w:val="mn-MN"/>
              </w:rPr>
              <w:t>Монгол Улсын үндэсний аюулгүй байдлын үзэл баримтлал батлах тухай</w:t>
            </w:r>
          </w:p>
        </w:tc>
        <w:tc>
          <w:tcPr>
            <w:tcW w:w="10764" w:type="dxa"/>
          </w:tcPr>
          <w:p w14:paraId="30014321" w14:textId="77777777" w:rsidR="00991627" w:rsidRPr="002C5462" w:rsidRDefault="00AB0E5F" w:rsidP="000C7308">
            <w:pPr>
              <w:spacing w:line="276" w:lineRule="auto"/>
              <w:jc w:val="both"/>
              <w:rPr>
                <w:rFonts w:ascii="Arial" w:hAnsi="Arial" w:cs="Arial"/>
                <w:sz w:val="24"/>
                <w:szCs w:val="24"/>
                <w:lang w:val="mn-MN"/>
              </w:rPr>
            </w:pPr>
            <w:hyperlink r:id="rId41" w:history="1">
              <w:r w:rsidR="00991627" w:rsidRPr="002C5462">
                <w:rPr>
                  <w:rFonts w:ascii="Arial" w:hAnsi="Arial" w:cs="Arial"/>
                  <w:color w:val="0563C1" w:themeColor="hyperlink"/>
                  <w:sz w:val="24"/>
                  <w:szCs w:val="24"/>
                  <w:u w:val="single"/>
                  <w:lang w:val="mn-MN"/>
                </w:rPr>
                <w:t>https://legalinfo.mn/mn/detail/6163</w:t>
              </w:r>
            </w:hyperlink>
          </w:p>
        </w:tc>
      </w:tr>
    </w:tbl>
    <w:p w14:paraId="6F95B8F6" w14:textId="77777777" w:rsidR="000B620A" w:rsidRPr="002C5462" w:rsidRDefault="000B620A" w:rsidP="000C7308">
      <w:pPr>
        <w:spacing w:line="276" w:lineRule="auto"/>
        <w:jc w:val="both"/>
        <w:rPr>
          <w:rFonts w:ascii="Arial" w:eastAsiaTheme="minorHAnsi" w:hAnsi="Arial" w:cs="Arial"/>
          <w:sz w:val="24"/>
          <w:szCs w:val="24"/>
          <w:lang w:val="mn-MN"/>
        </w:rPr>
      </w:pPr>
    </w:p>
    <w:p w14:paraId="4DFFBB94" w14:textId="66CBED50" w:rsidR="000B620A" w:rsidRPr="002C5462" w:rsidRDefault="000B620A" w:rsidP="000C7308">
      <w:pPr>
        <w:spacing w:after="0" w:line="276" w:lineRule="auto"/>
        <w:jc w:val="right"/>
        <w:rPr>
          <w:rFonts w:ascii="Arial" w:hAnsi="Arial" w:cs="Arial"/>
          <w:b/>
          <w:i/>
          <w:iCs/>
          <w:sz w:val="24"/>
          <w:szCs w:val="24"/>
          <w:lang w:val="mn-MN"/>
        </w:rPr>
      </w:pPr>
    </w:p>
    <w:p w14:paraId="53F24113" w14:textId="77777777" w:rsidR="000B620A" w:rsidRPr="002C5462" w:rsidRDefault="000B620A" w:rsidP="000C7308">
      <w:pPr>
        <w:spacing w:after="0" w:line="276" w:lineRule="auto"/>
        <w:jc w:val="right"/>
        <w:rPr>
          <w:rFonts w:ascii="Arial" w:hAnsi="Arial" w:cs="Arial"/>
          <w:b/>
          <w:i/>
          <w:iCs/>
          <w:sz w:val="24"/>
          <w:szCs w:val="24"/>
          <w:lang w:val="mn-MN"/>
        </w:rPr>
        <w:sectPr w:rsidR="000B620A" w:rsidRPr="002C5462" w:rsidSect="000B620A">
          <w:pgSz w:w="16840" w:h="11907" w:orient="landscape" w:code="9"/>
          <w:pgMar w:top="1701" w:right="1134" w:bottom="851" w:left="1134" w:header="720" w:footer="720" w:gutter="0"/>
          <w:cols w:space="720"/>
          <w:titlePg/>
          <w:docGrid w:linePitch="360"/>
        </w:sectPr>
      </w:pPr>
    </w:p>
    <w:p w14:paraId="62A5C417" w14:textId="77777777" w:rsidR="0002571D" w:rsidRPr="002C5462" w:rsidRDefault="0002571D" w:rsidP="000C7308">
      <w:pPr>
        <w:spacing w:after="0" w:line="276" w:lineRule="auto"/>
        <w:jc w:val="right"/>
        <w:rPr>
          <w:rFonts w:ascii="Arial" w:hAnsi="Arial" w:cs="Arial"/>
          <w:b/>
          <w:i/>
          <w:iCs/>
          <w:sz w:val="24"/>
          <w:szCs w:val="24"/>
          <w:lang w:val="mn-MN"/>
        </w:rPr>
      </w:pPr>
    </w:p>
    <w:p w14:paraId="04502C0B" w14:textId="2C6A073A" w:rsidR="00E304A6" w:rsidRDefault="00E304A6" w:rsidP="000C7308">
      <w:pPr>
        <w:spacing w:after="0" w:line="276" w:lineRule="auto"/>
        <w:rPr>
          <w:rFonts w:ascii="Arial" w:hAnsi="Arial" w:cs="Arial"/>
          <w:b/>
          <w:i/>
          <w:iCs/>
          <w:sz w:val="24"/>
          <w:szCs w:val="24"/>
          <w:lang w:val="mn-MN"/>
        </w:rPr>
      </w:pPr>
      <w:r w:rsidRPr="00A9368F">
        <w:rPr>
          <w:rFonts w:ascii="Arial" w:hAnsi="Arial" w:cs="Arial"/>
          <w:b/>
          <w:i/>
          <w:iCs/>
          <w:sz w:val="24"/>
          <w:szCs w:val="24"/>
          <w:lang w:val="mn-MN"/>
        </w:rPr>
        <w:t xml:space="preserve">Хавсралт </w:t>
      </w:r>
      <w:r w:rsidR="008D724D" w:rsidRPr="00A9368F">
        <w:rPr>
          <w:rFonts w:ascii="Arial" w:hAnsi="Arial" w:cs="Arial"/>
          <w:b/>
          <w:i/>
          <w:iCs/>
          <w:sz w:val="24"/>
          <w:szCs w:val="24"/>
          <w:lang w:val="mn-MN"/>
        </w:rPr>
        <w:t>2</w:t>
      </w:r>
      <w:r w:rsidRPr="00A9368F">
        <w:rPr>
          <w:rFonts w:ascii="Arial" w:hAnsi="Arial" w:cs="Arial"/>
          <w:b/>
          <w:i/>
          <w:iCs/>
          <w:sz w:val="24"/>
          <w:szCs w:val="24"/>
          <w:lang w:val="mn-MN"/>
        </w:rPr>
        <w:t xml:space="preserve">: </w:t>
      </w:r>
      <w:r w:rsidR="00AF48C4" w:rsidRPr="00A9368F">
        <w:rPr>
          <w:rFonts w:ascii="Arial" w:hAnsi="Arial" w:cs="Arial"/>
          <w:b/>
          <w:i/>
          <w:iCs/>
          <w:sz w:val="24"/>
          <w:szCs w:val="24"/>
          <w:lang w:val="mn-MN"/>
        </w:rPr>
        <w:t xml:space="preserve">Цахим орчинд хүүхдийн эрхийг хамгаалах </w:t>
      </w:r>
      <w:r w:rsidRPr="00A9368F">
        <w:rPr>
          <w:rFonts w:ascii="Arial" w:hAnsi="Arial" w:cs="Arial"/>
          <w:b/>
          <w:i/>
          <w:iCs/>
          <w:sz w:val="24"/>
          <w:szCs w:val="24"/>
          <w:lang w:val="mn-MN"/>
        </w:rPr>
        <w:t>талаарх санал асуулгын дүн</w:t>
      </w:r>
      <w:r w:rsidRPr="002C5462">
        <w:rPr>
          <w:rFonts w:ascii="Arial" w:hAnsi="Arial" w:cs="Arial"/>
          <w:b/>
          <w:i/>
          <w:iCs/>
          <w:sz w:val="24"/>
          <w:szCs w:val="24"/>
          <w:lang w:val="mn-MN"/>
        </w:rPr>
        <w:t xml:space="preserve"> </w:t>
      </w:r>
    </w:p>
    <w:p w14:paraId="7AA417DB" w14:textId="043419F5" w:rsidR="00A9368F" w:rsidRDefault="00A9368F" w:rsidP="000C7308">
      <w:pPr>
        <w:spacing w:after="0" w:line="276" w:lineRule="auto"/>
        <w:rPr>
          <w:rFonts w:ascii="Arial" w:hAnsi="Arial" w:cs="Arial"/>
          <w:b/>
          <w:i/>
          <w:iCs/>
          <w:sz w:val="24"/>
          <w:szCs w:val="24"/>
          <w:lang w:val="mn-MN"/>
        </w:rPr>
      </w:pPr>
    </w:p>
    <w:p w14:paraId="3FBDF6CB" w14:textId="77777777" w:rsidR="00D27D0E" w:rsidRPr="00D27D0E" w:rsidRDefault="00D27D0E" w:rsidP="000C7308">
      <w:pPr>
        <w:spacing w:after="0" w:line="276" w:lineRule="auto"/>
        <w:rPr>
          <w:rFonts w:ascii="Arial" w:eastAsiaTheme="minorEastAsia" w:hAnsi="Arial" w:cs="Arial"/>
          <w:b/>
          <w:sz w:val="24"/>
          <w:szCs w:val="24"/>
          <w:shd w:val="clear" w:color="auto" w:fill="FFFFFF"/>
          <w:lang w:val="mn-MN"/>
        </w:rPr>
      </w:pPr>
      <w:r w:rsidRPr="00D27D0E">
        <w:rPr>
          <w:rFonts w:ascii="Arial" w:eastAsiaTheme="minorEastAsia" w:hAnsi="Arial" w:cs="Arial"/>
          <w:b/>
          <w:sz w:val="24"/>
          <w:szCs w:val="24"/>
          <w:shd w:val="clear" w:color="auto" w:fill="FFFFFF"/>
          <w:lang w:val="mn-MN"/>
        </w:rPr>
        <w:t xml:space="preserve">Судалгааны талаарх тойм танилцуулга: </w:t>
      </w:r>
    </w:p>
    <w:p w14:paraId="3BA6BA1D" w14:textId="77777777" w:rsidR="00D27D0E" w:rsidRDefault="00D27D0E" w:rsidP="000C7308">
      <w:pPr>
        <w:spacing w:after="0" w:line="276" w:lineRule="auto"/>
        <w:rPr>
          <w:rFonts w:ascii="Arial" w:eastAsiaTheme="minorEastAsia" w:hAnsi="Arial" w:cs="Arial"/>
          <w:bCs/>
          <w:sz w:val="24"/>
          <w:szCs w:val="24"/>
          <w:shd w:val="clear" w:color="auto" w:fill="FFFFFF"/>
          <w:lang w:val="mn-MN"/>
        </w:rPr>
      </w:pPr>
    </w:p>
    <w:p w14:paraId="20E85C41" w14:textId="75B1A8D4" w:rsidR="00D27D0E" w:rsidRDefault="00D27D0E" w:rsidP="00D27D0E">
      <w:pPr>
        <w:spacing w:after="0" w:line="276" w:lineRule="auto"/>
        <w:jc w:val="both"/>
        <w:rPr>
          <w:rFonts w:ascii="Arial" w:hAnsi="Arial" w:cs="Arial"/>
          <w:b/>
          <w:sz w:val="24"/>
          <w:szCs w:val="24"/>
          <w:lang w:val="mn-MN"/>
        </w:rPr>
      </w:pPr>
      <w:r w:rsidRPr="002C5462">
        <w:rPr>
          <w:rFonts w:ascii="Arial" w:eastAsiaTheme="minorEastAsia" w:hAnsi="Arial" w:cs="Arial"/>
          <w:bCs/>
          <w:sz w:val="24"/>
          <w:szCs w:val="24"/>
          <w:shd w:val="clear" w:color="auto" w:fill="FFFFFF"/>
          <w:lang w:val="mn-MN"/>
        </w:rPr>
        <w:t>Цахим орчинд хүүхдийн эрхийг хамгаалахтай</w:t>
      </w:r>
      <w:r w:rsidRPr="002C5462">
        <w:rPr>
          <w:rFonts w:ascii="Arial" w:eastAsiaTheme="minorEastAsia" w:hAnsi="Arial" w:cs="Arial"/>
          <w:b/>
          <w:sz w:val="24"/>
          <w:szCs w:val="24"/>
          <w:shd w:val="clear" w:color="auto" w:fill="FFFFFF"/>
          <w:lang w:val="mn-MN"/>
        </w:rPr>
        <w:t xml:space="preserve"> </w:t>
      </w:r>
      <w:r w:rsidRPr="002C5462">
        <w:rPr>
          <w:rFonts w:ascii="Arial" w:hAnsi="Arial" w:cs="Arial"/>
          <w:sz w:val="24"/>
          <w:szCs w:val="24"/>
          <w:lang w:val="mn-MN"/>
        </w:rPr>
        <w:t>холбогдсон асуудлаар өсвөр насны хүүхдүүдээс болон эцэг, эх, асран хамгаалагч нараас</w:t>
      </w:r>
      <w:r w:rsidRPr="002C5462">
        <w:rPr>
          <w:rFonts w:ascii="Arial" w:hAnsi="Arial" w:cs="Arial"/>
          <w:sz w:val="24"/>
          <w:szCs w:val="24"/>
        </w:rPr>
        <w:t xml:space="preserve"> </w:t>
      </w:r>
      <w:r w:rsidRPr="002C5462">
        <w:rPr>
          <w:rFonts w:ascii="Arial" w:hAnsi="Arial" w:cs="Arial"/>
          <w:sz w:val="24"/>
          <w:szCs w:val="24"/>
          <w:lang w:val="mn-MN"/>
        </w:rPr>
        <w:t xml:space="preserve">дараах судалгааны анкетаар </w:t>
      </w:r>
      <w:r>
        <w:rPr>
          <w:rFonts w:ascii="Arial" w:hAnsi="Arial" w:cs="Arial"/>
          <w:sz w:val="24"/>
          <w:szCs w:val="24"/>
          <w:lang w:val="mn-MN"/>
        </w:rPr>
        <w:t xml:space="preserve">судалгаа </w:t>
      </w:r>
      <w:r w:rsidRPr="002C5462">
        <w:rPr>
          <w:rFonts w:ascii="Arial" w:hAnsi="Arial" w:cs="Arial"/>
          <w:sz w:val="24"/>
          <w:szCs w:val="24"/>
          <w:lang w:val="mn-MN"/>
        </w:rPr>
        <w:t xml:space="preserve">авсан болно. </w:t>
      </w:r>
      <w:r>
        <w:rPr>
          <w:rFonts w:ascii="Arial" w:hAnsi="Arial" w:cs="Arial"/>
          <w:sz w:val="24"/>
          <w:szCs w:val="24"/>
          <w:lang w:val="mn-MN"/>
        </w:rPr>
        <w:t xml:space="preserve">Судалгааг </w:t>
      </w:r>
      <w:r w:rsidRPr="002C5462">
        <w:rPr>
          <w:rFonts w:ascii="Arial" w:hAnsi="Arial" w:cs="Arial"/>
          <w:sz w:val="24"/>
          <w:szCs w:val="24"/>
          <w:lang w:val="mn-MN"/>
        </w:rPr>
        <w:t>өсвөр насны хүүхдүүд</w:t>
      </w:r>
      <w:r>
        <w:rPr>
          <w:rFonts w:ascii="Arial" w:hAnsi="Arial" w:cs="Arial"/>
          <w:sz w:val="24"/>
          <w:szCs w:val="24"/>
          <w:lang w:val="mn-MN"/>
        </w:rPr>
        <w:t>ээс онлайн болон цаасан хэлбэрээр цуглуулсан бөгөөд нийт 1129 хүүхэд хамрагдсан байна. Э</w:t>
      </w:r>
      <w:r w:rsidRPr="002C5462">
        <w:rPr>
          <w:rFonts w:ascii="Arial" w:hAnsi="Arial" w:cs="Arial"/>
          <w:sz w:val="24"/>
          <w:szCs w:val="24"/>
          <w:lang w:val="mn-MN"/>
        </w:rPr>
        <w:t>цэг, эх, асран хамгаалагч нараас</w:t>
      </w:r>
      <w:r>
        <w:rPr>
          <w:rFonts w:ascii="Arial" w:hAnsi="Arial" w:cs="Arial"/>
          <w:sz w:val="24"/>
          <w:szCs w:val="24"/>
          <w:lang w:val="mn-MN"/>
        </w:rPr>
        <w:t xml:space="preserve"> онлайн</w:t>
      </w:r>
      <w:r w:rsidRPr="00A92E2A">
        <w:rPr>
          <w:rFonts w:ascii="Arial" w:hAnsi="Arial" w:cs="Arial"/>
          <w:sz w:val="24"/>
          <w:szCs w:val="24"/>
          <w:lang w:val="mn-MN"/>
        </w:rPr>
        <w:t xml:space="preserve"> </w:t>
      </w:r>
      <w:r>
        <w:rPr>
          <w:rFonts w:ascii="Arial" w:hAnsi="Arial" w:cs="Arial"/>
          <w:sz w:val="24"/>
          <w:szCs w:val="24"/>
          <w:lang w:val="mn-MN"/>
        </w:rPr>
        <w:t>хэлбэрээр судалгааг авсан бөгөөд нийт 253 иргэд хамрагдсан.</w:t>
      </w:r>
    </w:p>
    <w:p w14:paraId="2A472B54" w14:textId="77777777" w:rsidR="00D27D0E" w:rsidRDefault="00D27D0E" w:rsidP="000C7308">
      <w:pPr>
        <w:spacing w:after="0" w:line="276" w:lineRule="auto"/>
        <w:rPr>
          <w:rFonts w:ascii="Arial" w:hAnsi="Arial" w:cs="Arial"/>
          <w:b/>
          <w:sz w:val="24"/>
          <w:szCs w:val="24"/>
          <w:lang w:val="mn-MN"/>
        </w:rPr>
      </w:pPr>
    </w:p>
    <w:p w14:paraId="5DD486F9" w14:textId="2BB06CB5" w:rsidR="00A9368F" w:rsidRDefault="00A9368F" w:rsidP="000C7308">
      <w:pPr>
        <w:spacing w:after="0" w:line="276" w:lineRule="auto"/>
        <w:rPr>
          <w:rFonts w:ascii="Arial" w:hAnsi="Arial" w:cs="Arial"/>
          <w:b/>
          <w:sz w:val="24"/>
          <w:szCs w:val="24"/>
          <w:lang w:val="mn-MN"/>
        </w:rPr>
      </w:pPr>
      <w:r>
        <w:rPr>
          <w:rFonts w:ascii="Arial" w:hAnsi="Arial" w:cs="Arial"/>
          <w:b/>
          <w:sz w:val="24"/>
          <w:szCs w:val="24"/>
          <w:lang w:val="mn-MN"/>
        </w:rPr>
        <w:t>НЭГ. Хүүхдээс авсан судалгааны үр дүн:</w:t>
      </w:r>
    </w:p>
    <w:p w14:paraId="2E1EB59B" w14:textId="31D09050" w:rsidR="00F32B34" w:rsidRDefault="00F32B34" w:rsidP="000C7308">
      <w:pPr>
        <w:spacing w:after="0" w:line="276" w:lineRule="auto"/>
        <w:rPr>
          <w:rFonts w:ascii="Arial" w:hAnsi="Arial" w:cs="Arial"/>
          <w:b/>
          <w:sz w:val="24"/>
          <w:szCs w:val="24"/>
          <w:lang w:val="mn-MN"/>
        </w:rPr>
      </w:pPr>
    </w:p>
    <w:p w14:paraId="6CD2C4EA" w14:textId="77777777" w:rsidR="00F32B34" w:rsidRPr="00BB428A" w:rsidRDefault="00F32B34" w:rsidP="00F32B34">
      <w:pPr>
        <w:rPr>
          <w:rFonts w:ascii="Arial" w:hAnsi="Arial" w:cs="Arial"/>
          <w:sz w:val="24"/>
          <w:szCs w:val="24"/>
          <w:lang w:val="mn-MN"/>
        </w:rPr>
      </w:pPr>
      <w:r w:rsidRPr="00BB428A">
        <w:rPr>
          <w:rFonts w:ascii="Arial" w:hAnsi="Arial" w:cs="Arial"/>
          <w:sz w:val="24"/>
          <w:szCs w:val="24"/>
          <w:lang w:val="mn-MN"/>
        </w:rPr>
        <w:t>1.Хэдэн настай вэ?</w:t>
      </w:r>
    </w:p>
    <w:p w14:paraId="63AEB80D" w14:textId="5E322B97" w:rsidR="00F32B34" w:rsidRPr="00BB428A" w:rsidRDefault="00F32B34" w:rsidP="00F32B34">
      <w:pPr>
        <w:rPr>
          <w:rFonts w:ascii="Arial" w:hAnsi="Arial" w:cs="Arial"/>
          <w:noProof/>
          <w:sz w:val="24"/>
          <w:szCs w:val="24"/>
        </w:rPr>
      </w:pPr>
      <w:r w:rsidRPr="00BB428A">
        <w:rPr>
          <w:rFonts w:ascii="Arial" w:hAnsi="Arial" w:cs="Arial"/>
          <w:noProof/>
          <w:sz w:val="24"/>
          <w:szCs w:val="24"/>
        </w:rPr>
        <w:drawing>
          <wp:inline distT="0" distB="0" distL="0" distR="0" wp14:anchorId="06F5BFFB" wp14:editId="1CD2B9A8">
            <wp:extent cx="5731510" cy="2609322"/>
            <wp:effectExtent l="0" t="0" r="2540" b="635"/>
            <wp:docPr id="4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6B78D465" w14:textId="77777777" w:rsidR="004131C1" w:rsidRDefault="004131C1" w:rsidP="00F32B34">
      <w:pPr>
        <w:rPr>
          <w:rFonts w:ascii="Arial" w:hAnsi="Arial" w:cs="Arial"/>
          <w:sz w:val="24"/>
          <w:szCs w:val="24"/>
          <w:lang w:val="mn-MN"/>
        </w:rPr>
      </w:pPr>
    </w:p>
    <w:p w14:paraId="635A566C" w14:textId="77777777" w:rsidR="004131C1" w:rsidRDefault="004131C1" w:rsidP="00F32B34">
      <w:pPr>
        <w:rPr>
          <w:rFonts w:ascii="Arial" w:hAnsi="Arial" w:cs="Arial"/>
          <w:sz w:val="24"/>
          <w:szCs w:val="24"/>
          <w:lang w:val="mn-MN"/>
        </w:rPr>
      </w:pPr>
    </w:p>
    <w:p w14:paraId="24DB6D5B" w14:textId="77777777" w:rsidR="004131C1" w:rsidRDefault="004131C1" w:rsidP="00F32B34">
      <w:pPr>
        <w:rPr>
          <w:rFonts w:ascii="Arial" w:hAnsi="Arial" w:cs="Arial"/>
          <w:sz w:val="24"/>
          <w:szCs w:val="24"/>
          <w:lang w:val="mn-MN"/>
        </w:rPr>
      </w:pPr>
    </w:p>
    <w:p w14:paraId="228DE609" w14:textId="77777777" w:rsidR="004131C1" w:rsidRDefault="004131C1" w:rsidP="00F32B34">
      <w:pPr>
        <w:rPr>
          <w:rFonts w:ascii="Arial" w:hAnsi="Arial" w:cs="Arial"/>
          <w:sz w:val="24"/>
          <w:szCs w:val="24"/>
          <w:lang w:val="mn-MN"/>
        </w:rPr>
      </w:pPr>
    </w:p>
    <w:p w14:paraId="03BEFD80" w14:textId="77777777" w:rsidR="004131C1" w:rsidRDefault="004131C1" w:rsidP="00F32B34">
      <w:pPr>
        <w:rPr>
          <w:rFonts w:ascii="Arial" w:hAnsi="Arial" w:cs="Arial"/>
          <w:sz w:val="24"/>
          <w:szCs w:val="24"/>
          <w:lang w:val="mn-MN"/>
        </w:rPr>
      </w:pPr>
    </w:p>
    <w:p w14:paraId="6809F20C" w14:textId="77777777" w:rsidR="004131C1" w:rsidRDefault="004131C1" w:rsidP="00F32B34">
      <w:pPr>
        <w:rPr>
          <w:rFonts w:ascii="Arial" w:hAnsi="Arial" w:cs="Arial"/>
          <w:sz w:val="24"/>
          <w:szCs w:val="24"/>
          <w:lang w:val="mn-MN"/>
        </w:rPr>
      </w:pPr>
    </w:p>
    <w:p w14:paraId="3574B8CF" w14:textId="77777777" w:rsidR="004131C1" w:rsidRDefault="004131C1" w:rsidP="00F32B34">
      <w:pPr>
        <w:rPr>
          <w:rFonts w:ascii="Arial" w:hAnsi="Arial" w:cs="Arial"/>
          <w:sz w:val="24"/>
          <w:szCs w:val="24"/>
          <w:lang w:val="mn-MN"/>
        </w:rPr>
      </w:pPr>
    </w:p>
    <w:p w14:paraId="6575DBC4" w14:textId="77777777" w:rsidR="004131C1" w:rsidRDefault="004131C1" w:rsidP="00F32B34">
      <w:pPr>
        <w:rPr>
          <w:rFonts w:ascii="Arial" w:hAnsi="Arial" w:cs="Arial"/>
          <w:sz w:val="24"/>
          <w:szCs w:val="24"/>
          <w:lang w:val="mn-MN"/>
        </w:rPr>
      </w:pPr>
    </w:p>
    <w:p w14:paraId="5171A461" w14:textId="77777777" w:rsidR="004131C1" w:rsidRDefault="004131C1" w:rsidP="00F32B34">
      <w:pPr>
        <w:rPr>
          <w:rFonts w:ascii="Arial" w:hAnsi="Arial" w:cs="Arial"/>
          <w:sz w:val="24"/>
          <w:szCs w:val="24"/>
          <w:lang w:val="mn-MN"/>
        </w:rPr>
      </w:pPr>
    </w:p>
    <w:p w14:paraId="3ADFB678" w14:textId="77777777" w:rsidR="004131C1" w:rsidRDefault="004131C1" w:rsidP="00F32B34">
      <w:pPr>
        <w:rPr>
          <w:rFonts w:ascii="Arial" w:hAnsi="Arial" w:cs="Arial"/>
          <w:sz w:val="24"/>
          <w:szCs w:val="24"/>
          <w:lang w:val="mn-MN"/>
        </w:rPr>
      </w:pPr>
    </w:p>
    <w:p w14:paraId="36D8B0A7" w14:textId="77777777" w:rsidR="004131C1" w:rsidRDefault="004131C1" w:rsidP="00F32B34">
      <w:pPr>
        <w:rPr>
          <w:rFonts w:ascii="Arial" w:hAnsi="Arial" w:cs="Arial"/>
          <w:sz w:val="24"/>
          <w:szCs w:val="24"/>
          <w:lang w:val="mn-MN"/>
        </w:rPr>
      </w:pPr>
    </w:p>
    <w:p w14:paraId="40D7C921" w14:textId="3367F96E" w:rsidR="00F32B34" w:rsidRDefault="00F32B34" w:rsidP="00F32B34">
      <w:pPr>
        <w:rPr>
          <w:rFonts w:ascii="Arial" w:hAnsi="Arial" w:cs="Arial"/>
          <w:sz w:val="24"/>
          <w:szCs w:val="24"/>
          <w:lang w:val="mn-MN"/>
        </w:rPr>
      </w:pPr>
      <w:r>
        <w:rPr>
          <w:rFonts w:ascii="Arial" w:hAnsi="Arial" w:cs="Arial"/>
          <w:sz w:val="24"/>
          <w:szCs w:val="24"/>
          <w:lang w:val="mn-MN"/>
        </w:rPr>
        <w:lastRenderedPageBreak/>
        <w:t>2.Өдөрт дунджаар хэдэн цагийг цахим орчинд өнгөрүүлдэг вэ?</w:t>
      </w:r>
    </w:p>
    <w:p w14:paraId="314BBAE0" w14:textId="77777777" w:rsidR="00F32B34" w:rsidRDefault="00F32B34" w:rsidP="00F32B34">
      <w:pPr>
        <w:rPr>
          <w:rFonts w:ascii="Arial" w:hAnsi="Arial" w:cs="Arial"/>
          <w:sz w:val="24"/>
          <w:szCs w:val="24"/>
          <w:lang w:val="mn-MN"/>
        </w:rPr>
      </w:pPr>
      <w:r w:rsidRPr="00BB428A">
        <w:rPr>
          <w:rFonts w:ascii="Arial" w:hAnsi="Arial" w:cs="Arial"/>
          <w:noProof/>
          <w:sz w:val="24"/>
          <w:szCs w:val="24"/>
        </w:rPr>
        <w:drawing>
          <wp:inline distT="0" distB="0" distL="0" distR="0" wp14:anchorId="5B2921B8" wp14:editId="53FF78D1">
            <wp:extent cx="5486400" cy="32004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414CEC95" w14:textId="77777777" w:rsidR="00F32B34" w:rsidRDefault="00F32B34" w:rsidP="00F32B34">
      <w:pPr>
        <w:rPr>
          <w:rFonts w:ascii="Arial" w:hAnsi="Arial" w:cs="Arial"/>
          <w:sz w:val="24"/>
          <w:szCs w:val="24"/>
          <w:lang w:val="mn-MN"/>
        </w:rPr>
      </w:pPr>
    </w:p>
    <w:p w14:paraId="2EA898A9" w14:textId="77777777" w:rsidR="00F32B34" w:rsidRDefault="00F32B34" w:rsidP="00F32B34">
      <w:pPr>
        <w:rPr>
          <w:rFonts w:ascii="Arial" w:hAnsi="Arial" w:cs="Arial"/>
          <w:sz w:val="24"/>
          <w:szCs w:val="24"/>
          <w:lang w:val="mn-MN"/>
        </w:rPr>
      </w:pPr>
    </w:p>
    <w:p w14:paraId="4A4CF6FD" w14:textId="77777777" w:rsidR="00F32B34" w:rsidRDefault="00F32B34" w:rsidP="00F32B34">
      <w:pPr>
        <w:rPr>
          <w:rFonts w:ascii="Arial" w:hAnsi="Arial" w:cs="Arial"/>
          <w:sz w:val="24"/>
          <w:szCs w:val="24"/>
          <w:lang w:val="mn-MN"/>
        </w:rPr>
      </w:pPr>
      <w:r>
        <w:rPr>
          <w:rFonts w:ascii="Arial" w:hAnsi="Arial" w:cs="Arial"/>
          <w:sz w:val="24"/>
          <w:szCs w:val="24"/>
          <w:lang w:val="mn-MN"/>
        </w:rPr>
        <w:t>3. Интернэтийг ихэнх тохиолдолд ямар зорилгоор хэрэглэдэг вэ?</w:t>
      </w:r>
    </w:p>
    <w:p w14:paraId="05AC24E6" w14:textId="77777777" w:rsidR="00F32B34" w:rsidRPr="00BB428A" w:rsidRDefault="00F32B34" w:rsidP="00F32B34">
      <w:pPr>
        <w:rPr>
          <w:rFonts w:ascii="Arial" w:hAnsi="Arial" w:cs="Arial"/>
          <w:sz w:val="24"/>
          <w:szCs w:val="24"/>
          <w:lang w:val="mn-MN"/>
        </w:rPr>
      </w:pPr>
      <w:r>
        <w:rPr>
          <w:rFonts w:ascii="Arial" w:hAnsi="Arial" w:cs="Arial"/>
          <w:noProof/>
          <w:sz w:val="24"/>
          <w:szCs w:val="24"/>
          <w:lang w:val="mn-MN"/>
        </w:rPr>
        <w:drawing>
          <wp:inline distT="0" distB="0" distL="0" distR="0" wp14:anchorId="0ACAD620" wp14:editId="22854831">
            <wp:extent cx="5486400" cy="32004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38104EFE" w14:textId="77777777" w:rsidR="00F32B34" w:rsidRPr="00BB428A" w:rsidRDefault="00F32B34" w:rsidP="00F32B34">
      <w:pPr>
        <w:rPr>
          <w:rFonts w:ascii="Arial" w:hAnsi="Arial" w:cs="Arial"/>
          <w:sz w:val="24"/>
          <w:szCs w:val="24"/>
        </w:rPr>
      </w:pPr>
    </w:p>
    <w:p w14:paraId="64B32C08" w14:textId="31FDB948" w:rsidR="00F32B34" w:rsidRDefault="00F32B34" w:rsidP="00F32B34">
      <w:pPr>
        <w:rPr>
          <w:rFonts w:ascii="Arial" w:hAnsi="Arial" w:cs="Arial"/>
          <w:sz w:val="24"/>
          <w:szCs w:val="24"/>
        </w:rPr>
      </w:pPr>
    </w:p>
    <w:p w14:paraId="6DB9C4FD" w14:textId="0AC702D8" w:rsidR="004131C1" w:rsidRDefault="004131C1" w:rsidP="00F32B34">
      <w:pPr>
        <w:rPr>
          <w:rFonts w:ascii="Arial" w:hAnsi="Arial" w:cs="Arial"/>
          <w:sz w:val="24"/>
          <w:szCs w:val="24"/>
        </w:rPr>
      </w:pPr>
    </w:p>
    <w:p w14:paraId="0FC4BF5C" w14:textId="09EDEA51" w:rsidR="004131C1" w:rsidRDefault="004131C1" w:rsidP="00F32B34">
      <w:pPr>
        <w:rPr>
          <w:rFonts w:ascii="Arial" w:hAnsi="Arial" w:cs="Arial"/>
          <w:sz w:val="24"/>
          <w:szCs w:val="24"/>
        </w:rPr>
      </w:pPr>
    </w:p>
    <w:p w14:paraId="0742DA41" w14:textId="77777777" w:rsidR="004131C1" w:rsidRPr="00BB428A" w:rsidRDefault="004131C1" w:rsidP="00F32B34">
      <w:pPr>
        <w:rPr>
          <w:rFonts w:ascii="Arial" w:hAnsi="Arial" w:cs="Arial"/>
          <w:sz w:val="24"/>
          <w:szCs w:val="24"/>
        </w:rPr>
      </w:pPr>
    </w:p>
    <w:p w14:paraId="48AD0CDE" w14:textId="77777777" w:rsidR="00F32B34" w:rsidRDefault="00F32B34" w:rsidP="00F32B34">
      <w:pPr>
        <w:rPr>
          <w:rFonts w:ascii="Arial" w:hAnsi="Arial" w:cs="Arial"/>
          <w:color w:val="202124"/>
          <w:spacing w:val="2"/>
          <w:sz w:val="24"/>
          <w:szCs w:val="24"/>
          <w:shd w:val="clear" w:color="auto" w:fill="FFFFFF"/>
        </w:rPr>
      </w:pPr>
      <w:r w:rsidRPr="001E5AB8">
        <w:rPr>
          <w:rFonts w:ascii="Arial" w:hAnsi="Arial" w:cs="Arial"/>
          <w:color w:val="202124"/>
          <w:spacing w:val="2"/>
          <w:sz w:val="24"/>
          <w:szCs w:val="24"/>
          <w:shd w:val="clear" w:color="auto" w:fill="FFFFFF"/>
        </w:rPr>
        <w:lastRenderedPageBreak/>
        <w:t xml:space="preserve">4. </w:t>
      </w:r>
      <w:r w:rsidRPr="0059383D">
        <w:rPr>
          <w:rFonts w:ascii="Arial" w:hAnsi="Arial" w:cs="Arial"/>
          <w:color w:val="202124"/>
          <w:spacing w:val="2"/>
          <w:sz w:val="24"/>
          <w:szCs w:val="24"/>
          <w:shd w:val="clear" w:color="auto" w:fill="FFFFFF"/>
          <w:lang w:val="mn-MN"/>
        </w:rPr>
        <w:t>Цахим орчинд танихгүй хүнээс ирсэн хүсэлт, мессежинд хариу өгдөг үү?</w:t>
      </w:r>
    </w:p>
    <w:p w14:paraId="31D371F2" w14:textId="77777777" w:rsidR="00F32B34" w:rsidRPr="001E5AB8" w:rsidRDefault="00F32B34" w:rsidP="00F32B34">
      <w:pPr>
        <w:rPr>
          <w:rFonts w:ascii="Arial" w:hAnsi="Arial" w:cs="Arial"/>
          <w:sz w:val="28"/>
          <w:szCs w:val="28"/>
        </w:rPr>
      </w:pPr>
      <w:r w:rsidRPr="00BB428A">
        <w:rPr>
          <w:rFonts w:ascii="Arial" w:hAnsi="Arial" w:cs="Arial"/>
          <w:noProof/>
          <w:sz w:val="24"/>
          <w:szCs w:val="24"/>
        </w:rPr>
        <w:drawing>
          <wp:inline distT="0" distB="0" distL="0" distR="0" wp14:anchorId="6E2F4CF9" wp14:editId="27A8F01C">
            <wp:extent cx="5486400" cy="32004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14:paraId="17C72DD4" w14:textId="20E36593" w:rsidR="00F32B34" w:rsidRDefault="00F32B34" w:rsidP="00F32B34">
      <w:pPr>
        <w:rPr>
          <w:rFonts w:ascii="Arial" w:hAnsi="Arial" w:cs="Arial"/>
          <w:noProof/>
          <w:sz w:val="24"/>
          <w:szCs w:val="24"/>
          <w:lang w:val="mn-MN"/>
        </w:rPr>
      </w:pPr>
      <w:r w:rsidRPr="007C5C83">
        <w:rPr>
          <w:rFonts w:ascii="Arial" w:hAnsi="Arial" w:cs="Arial"/>
          <w:noProof/>
          <w:sz w:val="24"/>
          <w:szCs w:val="24"/>
          <w:lang w:val="mn-MN"/>
        </w:rPr>
        <w:t>5. Цахим орчинд интернэт сүлжээний хэрэглэгчдээс заналхийсэн, үзэн ядсан, гутаан доромжилсон агуулгатай зурвас, и-мэйл авч байсан уу?</w:t>
      </w:r>
    </w:p>
    <w:p w14:paraId="4F35DA7B" w14:textId="77777777" w:rsidR="00F32B34" w:rsidRPr="00DF0536" w:rsidRDefault="00F32B34" w:rsidP="00F32B34">
      <w:pPr>
        <w:rPr>
          <w:rFonts w:ascii="Arial" w:hAnsi="Arial" w:cs="Arial"/>
          <w:noProof/>
          <w:sz w:val="24"/>
          <w:szCs w:val="24"/>
          <w:lang w:val="mn-MN"/>
        </w:rPr>
      </w:pPr>
      <w:r w:rsidRPr="00BB428A">
        <w:rPr>
          <w:rFonts w:ascii="Arial" w:hAnsi="Arial" w:cs="Arial"/>
          <w:noProof/>
          <w:sz w:val="24"/>
          <w:szCs w:val="24"/>
        </w:rPr>
        <w:drawing>
          <wp:inline distT="0" distB="0" distL="0" distR="0" wp14:anchorId="17101B32" wp14:editId="5FF00968">
            <wp:extent cx="5486400" cy="320040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14:paraId="600B90ED" w14:textId="2ABBA543" w:rsidR="00F32B34" w:rsidRDefault="00F32B34" w:rsidP="00F32B34">
      <w:pPr>
        <w:rPr>
          <w:rFonts w:ascii="Arial" w:hAnsi="Arial" w:cs="Arial"/>
          <w:sz w:val="24"/>
          <w:szCs w:val="24"/>
        </w:rPr>
      </w:pPr>
    </w:p>
    <w:p w14:paraId="7BBFD746" w14:textId="09B293C4" w:rsidR="004131C1" w:rsidRDefault="004131C1" w:rsidP="00F32B34">
      <w:pPr>
        <w:rPr>
          <w:rFonts w:ascii="Arial" w:hAnsi="Arial" w:cs="Arial"/>
          <w:sz w:val="24"/>
          <w:szCs w:val="24"/>
        </w:rPr>
      </w:pPr>
    </w:p>
    <w:p w14:paraId="22DB7915" w14:textId="58C0DAEB" w:rsidR="004131C1" w:rsidRDefault="004131C1" w:rsidP="00F32B34">
      <w:pPr>
        <w:rPr>
          <w:rFonts w:ascii="Arial" w:hAnsi="Arial" w:cs="Arial"/>
          <w:sz w:val="24"/>
          <w:szCs w:val="24"/>
        </w:rPr>
      </w:pPr>
    </w:p>
    <w:p w14:paraId="799B3D5D" w14:textId="538E0A60" w:rsidR="004131C1" w:rsidRDefault="004131C1" w:rsidP="00F32B34">
      <w:pPr>
        <w:rPr>
          <w:rFonts w:ascii="Arial" w:hAnsi="Arial" w:cs="Arial"/>
          <w:sz w:val="24"/>
          <w:szCs w:val="24"/>
        </w:rPr>
      </w:pPr>
    </w:p>
    <w:p w14:paraId="0B30ECCE" w14:textId="6EF94BD6" w:rsidR="004131C1" w:rsidRDefault="004131C1" w:rsidP="00F32B34">
      <w:pPr>
        <w:rPr>
          <w:rFonts w:ascii="Arial" w:hAnsi="Arial" w:cs="Arial"/>
          <w:sz w:val="24"/>
          <w:szCs w:val="24"/>
        </w:rPr>
      </w:pPr>
    </w:p>
    <w:p w14:paraId="6CDF4900" w14:textId="4D00735E" w:rsidR="004131C1" w:rsidRDefault="004131C1" w:rsidP="00F32B34">
      <w:pPr>
        <w:rPr>
          <w:rFonts w:ascii="Arial" w:hAnsi="Arial" w:cs="Arial"/>
          <w:sz w:val="24"/>
          <w:szCs w:val="24"/>
        </w:rPr>
      </w:pPr>
    </w:p>
    <w:p w14:paraId="2556CC6B" w14:textId="77777777" w:rsidR="004131C1" w:rsidRDefault="004131C1" w:rsidP="00F32B34">
      <w:pPr>
        <w:rPr>
          <w:rFonts w:ascii="Arial" w:hAnsi="Arial" w:cs="Arial"/>
          <w:sz w:val="24"/>
          <w:szCs w:val="24"/>
        </w:rPr>
      </w:pPr>
    </w:p>
    <w:p w14:paraId="36C3B1AF" w14:textId="77777777" w:rsidR="00F32B34" w:rsidRPr="00C85319" w:rsidRDefault="00F32B34" w:rsidP="00F32B34">
      <w:pPr>
        <w:rPr>
          <w:rFonts w:ascii="Arial" w:hAnsi="Arial" w:cs="Arial"/>
          <w:sz w:val="28"/>
          <w:szCs w:val="28"/>
          <w:lang w:val="mn-MN"/>
        </w:rPr>
      </w:pPr>
      <w:r w:rsidRPr="00C85319">
        <w:rPr>
          <w:rFonts w:ascii="Arial" w:hAnsi="Arial" w:cs="Arial"/>
          <w:color w:val="202124"/>
          <w:spacing w:val="2"/>
          <w:sz w:val="24"/>
          <w:szCs w:val="24"/>
          <w:shd w:val="clear" w:color="auto" w:fill="FFFFFF"/>
          <w:lang w:val="mn-MN"/>
        </w:rPr>
        <w:t>6. Хэрэв тийм бол дараах сонголтуудаас алийг нь сонгох вэ?</w:t>
      </w:r>
    </w:p>
    <w:p w14:paraId="0C845B66" w14:textId="77777777" w:rsidR="00F32B34" w:rsidRDefault="00F32B34" w:rsidP="00F32B34">
      <w:pPr>
        <w:rPr>
          <w:rFonts w:ascii="Arial" w:hAnsi="Arial" w:cs="Arial"/>
          <w:noProof/>
          <w:sz w:val="24"/>
          <w:szCs w:val="24"/>
          <w:lang w:val="mn-MN"/>
        </w:rPr>
      </w:pPr>
      <w:r>
        <w:rPr>
          <w:rFonts w:ascii="Arial" w:hAnsi="Arial" w:cs="Arial"/>
          <w:noProof/>
          <w:sz w:val="24"/>
          <w:szCs w:val="24"/>
          <w:lang w:val="mn-MN"/>
        </w:rPr>
        <w:drawing>
          <wp:inline distT="0" distB="0" distL="0" distR="0" wp14:anchorId="16A5B61F" wp14:editId="6E4886D8">
            <wp:extent cx="5486400" cy="3200400"/>
            <wp:effectExtent l="0" t="0" r="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14:paraId="4CB2FCD8" w14:textId="77777777" w:rsidR="00F32B34" w:rsidRDefault="00F32B34" w:rsidP="00F32B34">
      <w:pPr>
        <w:rPr>
          <w:rFonts w:ascii="Arial" w:hAnsi="Arial" w:cs="Arial"/>
          <w:noProof/>
          <w:sz w:val="24"/>
          <w:szCs w:val="24"/>
          <w:lang w:val="mn-MN"/>
        </w:rPr>
      </w:pPr>
    </w:p>
    <w:p w14:paraId="099ACB6E" w14:textId="77777777" w:rsidR="00F32B34" w:rsidRDefault="00F32B34" w:rsidP="00F32B34">
      <w:pPr>
        <w:rPr>
          <w:rFonts w:ascii="Arial" w:hAnsi="Arial" w:cs="Arial"/>
          <w:sz w:val="24"/>
          <w:szCs w:val="24"/>
          <w:lang w:val="mn-MN"/>
        </w:rPr>
      </w:pPr>
      <w:r w:rsidRPr="00792569">
        <w:rPr>
          <w:rFonts w:ascii="Arial" w:hAnsi="Arial" w:cs="Arial"/>
          <w:sz w:val="24"/>
          <w:szCs w:val="24"/>
        </w:rPr>
        <w:t>7.</w:t>
      </w:r>
      <w:r w:rsidRPr="00792569">
        <w:rPr>
          <w:rFonts w:ascii="Arial" w:hAnsi="Arial" w:cs="Arial"/>
          <w:sz w:val="24"/>
          <w:szCs w:val="24"/>
          <w:lang w:val="mn-MN"/>
        </w:rPr>
        <w:t>Интернэтэд буруу зүйлд уруу татсан агуулга бүхий мэдээ, мэдээлэлтэй тааралдаж байсан уу?</w:t>
      </w:r>
    </w:p>
    <w:p w14:paraId="127AF017" w14:textId="77777777" w:rsidR="00F32B34" w:rsidRDefault="00F32B34" w:rsidP="00F32B34">
      <w:pPr>
        <w:rPr>
          <w:rFonts w:ascii="Arial" w:hAnsi="Arial" w:cs="Arial"/>
          <w:noProof/>
          <w:sz w:val="24"/>
          <w:szCs w:val="24"/>
        </w:rPr>
      </w:pPr>
      <w:r w:rsidRPr="00BB428A">
        <w:rPr>
          <w:rFonts w:ascii="Arial" w:hAnsi="Arial" w:cs="Arial"/>
          <w:noProof/>
          <w:sz w:val="24"/>
          <w:szCs w:val="24"/>
        </w:rPr>
        <w:drawing>
          <wp:inline distT="0" distB="0" distL="0" distR="0" wp14:anchorId="6F6A0686" wp14:editId="59324EDF">
            <wp:extent cx="5486400" cy="3200400"/>
            <wp:effectExtent l="0" t="0" r="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14:paraId="11594D84" w14:textId="0DECF499" w:rsidR="00F32B34" w:rsidRDefault="00F32B34" w:rsidP="00F32B34">
      <w:pPr>
        <w:rPr>
          <w:rFonts w:ascii="Arial" w:hAnsi="Arial" w:cs="Arial"/>
          <w:noProof/>
          <w:sz w:val="24"/>
          <w:szCs w:val="24"/>
        </w:rPr>
      </w:pPr>
    </w:p>
    <w:p w14:paraId="56704F3F" w14:textId="2D9D1089" w:rsidR="004131C1" w:rsidRDefault="004131C1" w:rsidP="00F32B34">
      <w:pPr>
        <w:rPr>
          <w:rFonts w:ascii="Arial" w:hAnsi="Arial" w:cs="Arial"/>
          <w:noProof/>
          <w:sz w:val="24"/>
          <w:szCs w:val="24"/>
        </w:rPr>
      </w:pPr>
    </w:p>
    <w:p w14:paraId="7D9019C7" w14:textId="1C39E879" w:rsidR="004131C1" w:rsidRDefault="004131C1" w:rsidP="00F32B34">
      <w:pPr>
        <w:rPr>
          <w:rFonts w:ascii="Arial" w:hAnsi="Arial" w:cs="Arial"/>
          <w:noProof/>
          <w:sz w:val="24"/>
          <w:szCs w:val="24"/>
        </w:rPr>
      </w:pPr>
    </w:p>
    <w:p w14:paraId="74982320" w14:textId="77777777" w:rsidR="004131C1" w:rsidRDefault="004131C1" w:rsidP="00F32B34">
      <w:pPr>
        <w:rPr>
          <w:rFonts w:ascii="Arial" w:hAnsi="Arial" w:cs="Arial"/>
          <w:noProof/>
          <w:sz w:val="24"/>
          <w:szCs w:val="24"/>
        </w:rPr>
      </w:pPr>
    </w:p>
    <w:p w14:paraId="29FF8C68" w14:textId="77777777" w:rsidR="00F32B34" w:rsidRDefault="00F32B34" w:rsidP="00F32B34">
      <w:pPr>
        <w:rPr>
          <w:rFonts w:ascii="Arial" w:hAnsi="Arial" w:cs="Arial"/>
          <w:sz w:val="24"/>
          <w:szCs w:val="24"/>
          <w:lang w:val="mn-MN"/>
        </w:rPr>
      </w:pPr>
      <w:r w:rsidRPr="00792569">
        <w:rPr>
          <w:rFonts w:ascii="Arial" w:hAnsi="Arial" w:cs="Arial"/>
          <w:sz w:val="24"/>
          <w:szCs w:val="24"/>
        </w:rPr>
        <w:lastRenderedPageBreak/>
        <w:t xml:space="preserve">8. </w:t>
      </w:r>
      <w:r w:rsidRPr="00792569">
        <w:rPr>
          <w:rFonts w:ascii="Arial" w:hAnsi="Arial" w:cs="Arial"/>
          <w:sz w:val="24"/>
          <w:szCs w:val="24"/>
          <w:lang w:val="mn-MN"/>
        </w:rPr>
        <w:t>Цахим орчинд хувийн мэдээллээ хамгаалах тохиргоог хэрэглэдэг үү?</w:t>
      </w:r>
    </w:p>
    <w:p w14:paraId="4BBA4840" w14:textId="77777777" w:rsidR="00F32B34" w:rsidRDefault="00F32B34" w:rsidP="00F32B34">
      <w:pPr>
        <w:rPr>
          <w:rFonts w:ascii="Arial" w:hAnsi="Arial" w:cs="Arial"/>
          <w:sz w:val="24"/>
          <w:szCs w:val="24"/>
        </w:rPr>
      </w:pPr>
      <w:r w:rsidRPr="00BB428A">
        <w:rPr>
          <w:rFonts w:ascii="Arial" w:hAnsi="Arial" w:cs="Arial"/>
          <w:noProof/>
          <w:sz w:val="24"/>
          <w:szCs w:val="24"/>
        </w:rPr>
        <w:drawing>
          <wp:inline distT="0" distB="0" distL="0" distR="0" wp14:anchorId="193C70D6" wp14:editId="3EC17418">
            <wp:extent cx="5486400" cy="3200400"/>
            <wp:effectExtent l="0" t="0" r="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14:paraId="44728A41" w14:textId="77777777" w:rsidR="00F32B34" w:rsidRDefault="00F32B34" w:rsidP="00F32B34">
      <w:pPr>
        <w:rPr>
          <w:rFonts w:ascii="Arial" w:hAnsi="Arial" w:cs="Arial"/>
          <w:sz w:val="24"/>
          <w:szCs w:val="24"/>
        </w:rPr>
      </w:pPr>
    </w:p>
    <w:p w14:paraId="792EB2A1" w14:textId="77777777" w:rsidR="00F32B34" w:rsidRDefault="00F32B34" w:rsidP="00F32B34">
      <w:pPr>
        <w:rPr>
          <w:rFonts w:ascii="Arial" w:hAnsi="Arial" w:cs="Arial"/>
          <w:sz w:val="24"/>
          <w:szCs w:val="24"/>
          <w:lang w:val="mn-MN"/>
        </w:rPr>
      </w:pPr>
      <w:r w:rsidRPr="00B35BE1">
        <w:rPr>
          <w:rFonts w:ascii="Arial" w:hAnsi="Arial" w:cs="Arial"/>
          <w:sz w:val="24"/>
          <w:szCs w:val="24"/>
          <w:lang w:val="mn-MN"/>
        </w:rPr>
        <w:t>9. Эцэг, эхийн зүгээс интернэт хэрэглээний цагт ямар нэгэн хяналт тавьдаг уу?</w:t>
      </w:r>
    </w:p>
    <w:p w14:paraId="0F87D496" w14:textId="77777777" w:rsidR="00F32B34" w:rsidRDefault="00F32B34" w:rsidP="00F32B34">
      <w:pPr>
        <w:rPr>
          <w:rFonts w:ascii="Arial" w:hAnsi="Arial" w:cs="Arial"/>
          <w:noProof/>
          <w:sz w:val="24"/>
          <w:szCs w:val="24"/>
          <w:lang w:val="mn-MN"/>
        </w:rPr>
      </w:pPr>
      <w:r>
        <w:rPr>
          <w:rFonts w:ascii="Arial" w:hAnsi="Arial" w:cs="Arial"/>
          <w:noProof/>
          <w:sz w:val="24"/>
          <w:szCs w:val="24"/>
          <w:lang w:val="mn-MN"/>
        </w:rPr>
        <w:drawing>
          <wp:inline distT="0" distB="0" distL="0" distR="0" wp14:anchorId="1E8F98F5" wp14:editId="05EBB97D">
            <wp:extent cx="5486400" cy="3200400"/>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14:paraId="68F328F9" w14:textId="0B88732C" w:rsidR="00F32B34" w:rsidRDefault="00F32B34" w:rsidP="00F32B34">
      <w:pPr>
        <w:rPr>
          <w:rFonts w:ascii="Arial" w:hAnsi="Arial" w:cs="Arial"/>
          <w:noProof/>
          <w:sz w:val="24"/>
          <w:szCs w:val="24"/>
          <w:lang w:val="mn-MN"/>
        </w:rPr>
      </w:pPr>
    </w:p>
    <w:p w14:paraId="0CB70BDF" w14:textId="654F15EB" w:rsidR="004131C1" w:rsidRDefault="004131C1" w:rsidP="00F32B34">
      <w:pPr>
        <w:rPr>
          <w:rFonts w:ascii="Arial" w:hAnsi="Arial" w:cs="Arial"/>
          <w:noProof/>
          <w:sz w:val="24"/>
          <w:szCs w:val="24"/>
          <w:lang w:val="mn-MN"/>
        </w:rPr>
      </w:pPr>
    </w:p>
    <w:p w14:paraId="2608C325" w14:textId="39333610" w:rsidR="004131C1" w:rsidRDefault="004131C1" w:rsidP="00F32B34">
      <w:pPr>
        <w:rPr>
          <w:rFonts w:ascii="Arial" w:hAnsi="Arial" w:cs="Arial"/>
          <w:noProof/>
          <w:sz w:val="24"/>
          <w:szCs w:val="24"/>
          <w:lang w:val="mn-MN"/>
        </w:rPr>
      </w:pPr>
    </w:p>
    <w:p w14:paraId="7CADD28F" w14:textId="3373B47B" w:rsidR="004131C1" w:rsidRDefault="004131C1" w:rsidP="00F32B34">
      <w:pPr>
        <w:rPr>
          <w:rFonts w:ascii="Arial" w:hAnsi="Arial" w:cs="Arial"/>
          <w:noProof/>
          <w:sz w:val="24"/>
          <w:szCs w:val="24"/>
          <w:lang w:val="mn-MN"/>
        </w:rPr>
      </w:pPr>
    </w:p>
    <w:p w14:paraId="78DFA853" w14:textId="77777777" w:rsidR="004131C1" w:rsidRDefault="004131C1" w:rsidP="00F32B34">
      <w:pPr>
        <w:rPr>
          <w:rFonts w:ascii="Arial" w:hAnsi="Arial" w:cs="Arial"/>
          <w:noProof/>
          <w:sz w:val="24"/>
          <w:szCs w:val="24"/>
          <w:lang w:val="mn-MN"/>
        </w:rPr>
      </w:pPr>
    </w:p>
    <w:p w14:paraId="5377D849" w14:textId="77777777" w:rsidR="00F32B34" w:rsidRDefault="00F32B34" w:rsidP="00F32B34">
      <w:pPr>
        <w:rPr>
          <w:rFonts w:ascii="Arial" w:hAnsi="Arial" w:cs="Arial"/>
          <w:sz w:val="24"/>
          <w:szCs w:val="24"/>
          <w:lang w:val="mn-MN"/>
        </w:rPr>
      </w:pPr>
      <w:r w:rsidRPr="00A3707C">
        <w:rPr>
          <w:rFonts w:ascii="Arial" w:hAnsi="Arial" w:cs="Arial"/>
          <w:sz w:val="24"/>
          <w:szCs w:val="24"/>
          <w:lang w:val="mn-MN"/>
        </w:rPr>
        <w:lastRenderedPageBreak/>
        <w:t>10. Эцэг, эхийн зүгээс интернэт хэрэглээний агуулгад ямар нэгэн хяналт тавьдаг уу?</w:t>
      </w:r>
    </w:p>
    <w:p w14:paraId="37B13DB7" w14:textId="77777777" w:rsidR="00F32B34" w:rsidRDefault="00F32B34" w:rsidP="00F32B34">
      <w:pPr>
        <w:rPr>
          <w:rFonts w:ascii="Arial" w:hAnsi="Arial" w:cs="Arial"/>
          <w:noProof/>
          <w:sz w:val="24"/>
          <w:szCs w:val="24"/>
          <w:lang w:val="mn-MN"/>
        </w:rPr>
      </w:pPr>
      <w:r>
        <w:rPr>
          <w:rFonts w:ascii="Arial" w:hAnsi="Arial" w:cs="Arial"/>
          <w:noProof/>
          <w:sz w:val="24"/>
          <w:szCs w:val="24"/>
          <w:lang w:val="mn-MN"/>
        </w:rPr>
        <w:drawing>
          <wp:inline distT="0" distB="0" distL="0" distR="0" wp14:anchorId="3F3792A7" wp14:editId="5201EAE1">
            <wp:extent cx="5486400" cy="3200400"/>
            <wp:effectExtent l="0" t="0" r="0"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14:paraId="25995D1D" w14:textId="77777777" w:rsidR="00F32B34" w:rsidRDefault="00F32B34" w:rsidP="00F32B34">
      <w:pPr>
        <w:rPr>
          <w:rFonts w:ascii="Arial" w:hAnsi="Arial" w:cs="Arial"/>
          <w:noProof/>
          <w:sz w:val="24"/>
          <w:szCs w:val="24"/>
          <w:lang w:val="mn-MN"/>
        </w:rPr>
      </w:pPr>
    </w:p>
    <w:p w14:paraId="0795EDE4" w14:textId="77777777" w:rsidR="00F32B34" w:rsidRDefault="00F32B34" w:rsidP="00F32B34">
      <w:pPr>
        <w:rPr>
          <w:rFonts w:ascii="Arial" w:hAnsi="Arial" w:cs="Arial"/>
          <w:sz w:val="24"/>
          <w:szCs w:val="24"/>
          <w:lang w:val="mn-MN"/>
        </w:rPr>
      </w:pPr>
      <w:r w:rsidRPr="00256F09">
        <w:rPr>
          <w:rFonts w:ascii="Arial" w:hAnsi="Arial" w:cs="Arial"/>
          <w:sz w:val="24"/>
          <w:szCs w:val="24"/>
          <w:lang w:val="mn-MN"/>
        </w:rPr>
        <w:t>11. Хэн нэгэн цахим орчинд гутаан доромжилж ялгаварлан гадуурхвал үүний эсрэг ямар арга хэмжээ авах вэ?</w:t>
      </w:r>
    </w:p>
    <w:p w14:paraId="1DD3FAD4" w14:textId="77777777" w:rsidR="00F32B34" w:rsidRDefault="00F32B34" w:rsidP="00F32B34">
      <w:pPr>
        <w:rPr>
          <w:rFonts w:ascii="Arial" w:hAnsi="Arial" w:cs="Arial"/>
          <w:noProof/>
          <w:sz w:val="24"/>
          <w:szCs w:val="24"/>
          <w:lang w:val="mn-MN"/>
        </w:rPr>
      </w:pPr>
      <w:r>
        <w:rPr>
          <w:rFonts w:ascii="Arial" w:hAnsi="Arial" w:cs="Arial"/>
          <w:noProof/>
          <w:sz w:val="24"/>
          <w:szCs w:val="24"/>
          <w:lang w:val="mn-MN"/>
        </w:rPr>
        <w:drawing>
          <wp:inline distT="0" distB="0" distL="0" distR="0" wp14:anchorId="2E9CAE41" wp14:editId="4BD5B866">
            <wp:extent cx="5486400" cy="3200400"/>
            <wp:effectExtent l="0" t="0" r="0"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14:paraId="684A56ED" w14:textId="7D63BF77" w:rsidR="00F32B34" w:rsidRPr="002B4BCF" w:rsidRDefault="002B4BCF" w:rsidP="00A17624">
      <w:pPr>
        <w:ind w:firstLine="720"/>
        <w:rPr>
          <w:rFonts w:ascii="Arial" w:hAnsi="Arial" w:cs="Arial"/>
          <w:b/>
          <w:bCs/>
          <w:sz w:val="24"/>
          <w:szCs w:val="24"/>
          <w:lang w:val="mn-MN"/>
        </w:rPr>
      </w:pPr>
      <w:r w:rsidRPr="00E62BF7">
        <w:rPr>
          <w:rFonts w:ascii="Arial" w:hAnsi="Arial" w:cs="Arial"/>
          <w:b/>
          <w:bCs/>
          <w:sz w:val="24"/>
          <w:szCs w:val="24"/>
          <w:lang w:val="mn-MN"/>
        </w:rPr>
        <w:t>Хүүхдээс авсан судалгааны ү</w:t>
      </w:r>
      <w:r w:rsidR="00DA41DD" w:rsidRPr="00E62BF7">
        <w:rPr>
          <w:rFonts w:ascii="Arial" w:hAnsi="Arial" w:cs="Arial"/>
          <w:b/>
          <w:bCs/>
          <w:sz w:val="24"/>
          <w:szCs w:val="24"/>
          <w:lang w:val="mn-MN"/>
        </w:rPr>
        <w:t>р дүн:</w:t>
      </w:r>
    </w:p>
    <w:p w14:paraId="32D07663" w14:textId="77777777" w:rsidR="008B4821" w:rsidRDefault="008B4821" w:rsidP="008B4821">
      <w:pPr>
        <w:spacing w:line="276" w:lineRule="auto"/>
        <w:ind w:firstLine="720"/>
        <w:jc w:val="both"/>
        <w:rPr>
          <w:rFonts w:ascii="Arial" w:hAnsi="Arial" w:cs="Arial"/>
          <w:sz w:val="24"/>
          <w:szCs w:val="24"/>
        </w:rPr>
      </w:pPr>
      <w:proofErr w:type="spellStart"/>
      <w:r w:rsidRPr="00E45EA2">
        <w:rPr>
          <w:rFonts w:ascii="Arial" w:hAnsi="Arial" w:cs="Arial"/>
          <w:sz w:val="24"/>
          <w:szCs w:val="24"/>
        </w:rPr>
        <w:t>Нийт</w:t>
      </w:r>
      <w:proofErr w:type="spellEnd"/>
      <w:r w:rsidRPr="00E45EA2">
        <w:rPr>
          <w:rFonts w:ascii="Arial" w:hAnsi="Arial" w:cs="Arial"/>
          <w:sz w:val="24"/>
          <w:szCs w:val="24"/>
        </w:rPr>
        <w:t xml:space="preserve"> 1129 </w:t>
      </w:r>
      <w:proofErr w:type="spellStart"/>
      <w:r w:rsidRPr="00E45EA2">
        <w:rPr>
          <w:rFonts w:ascii="Arial" w:hAnsi="Arial" w:cs="Arial"/>
          <w:sz w:val="24"/>
          <w:szCs w:val="24"/>
        </w:rPr>
        <w:t>хүүхдээс</w:t>
      </w:r>
      <w:proofErr w:type="spellEnd"/>
      <w:r w:rsidRPr="00E45EA2">
        <w:rPr>
          <w:rFonts w:ascii="Arial" w:hAnsi="Arial" w:cs="Arial"/>
          <w:sz w:val="24"/>
          <w:szCs w:val="24"/>
        </w:rPr>
        <w:t xml:space="preserve"> </w:t>
      </w:r>
      <w:proofErr w:type="spellStart"/>
      <w:r w:rsidRPr="00E45EA2">
        <w:rPr>
          <w:rFonts w:ascii="Arial" w:hAnsi="Arial" w:cs="Arial"/>
          <w:sz w:val="24"/>
          <w:szCs w:val="24"/>
        </w:rPr>
        <w:t>авсан</w:t>
      </w:r>
      <w:proofErr w:type="spellEnd"/>
      <w:r w:rsidRPr="00E45EA2">
        <w:rPr>
          <w:rFonts w:ascii="Arial" w:hAnsi="Arial" w:cs="Arial"/>
          <w:sz w:val="24"/>
          <w:szCs w:val="24"/>
        </w:rPr>
        <w:t xml:space="preserve"> </w:t>
      </w:r>
      <w:proofErr w:type="spellStart"/>
      <w:r w:rsidRPr="00E45EA2">
        <w:rPr>
          <w:rFonts w:ascii="Arial" w:hAnsi="Arial" w:cs="Arial"/>
          <w:sz w:val="24"/>
          <w:szCs w:val="24"/>
        </w:rPr>
        <w:t>судалгааны</w:t>
      </w:r>
      <w:proofErr w:type="spellEnd"/>
      <w:r w:rsidRPr="00E45EA2">
        <w:rPr>
          <w:rFonts w:ascii="Arial" w:hAnsi="Arial" w:cs="Arial"/>
          <w:sz w:val="24"/>
          <w:szCs w:val="24"/>
        </w:rPr>
        <w:t xml:space="preserve"> </w:t>
      </w:r>
      <w:proofErr w:type="spellStart"/>
      <w:r w:rsidRPr="00E45EA2">
        <w:rPr>
          <w:rFonts w:ascii="Arial" w:hAnsi="Arial" w:cs="Arial"/>
          <w:sz w:val="24"/>
          <w:szCs w:val="24"/>
        </w:rPr>
        <w:t>үр</w:t>
      </w:r>
      <w:proofErr w:type="spellEnd"/>
      <w:r w:rsidRPr="00E45EA2">
        <w:rPr>
          <w:rFonts w:ascii="Arial" w:hAnsi="Arial" w:cs="Arial"/>
          <w:sz w:val="24"/>
          <w:szCs w:val="24"/>
        </w:rPr>
        <w:t xml:space="preserve"> </w:t>
      </w:r>
      <w:proofErr w:type="spellStart"/>
      <w:r w:rsidRPr="00E45EA2">
        <w:rPr>
          <w:rFonts w:ascii="Arial" w:hAnsi="Arial" w:cs="Arial"/>
          <w:sz w:val="24"/>
          <w:szCs w:val="24"/>
        </w:rPr>
        <w:t>дүнд</w:t>
      </w:r>
      <w:proofErr w:type="spellEnd"/>
      <w:r w:rsidRPr="00E45EA2">
        <w:rPr>
          <w:rFonts w:ascii="Arial" w:hAnsi="Arial" w:cs="Arial"/>
          <w:sz w:val="24"/>
          <w:szCs w:val="24"/>
        </w:rPr>
        <w:t xml:space="preserve"> </w:t>
      </w:r>
      <w:proofErr w:type="spellStart"/>
      <w:r w:rsidRPr="00E45EA2">
        <w:rPr>
          <w:rFonts w:ascii="Arial" w:hAnsi="Arial" w:cs="Arial"/>
          <w:sz w:val="24"/>
          <w:szCs w:val="24"/>
        </w:rPr>
        <w:t>дараах</w:t>
      </w:r>
      <w:proofErr w:type="spellEnd"/>
      <w:r w:rsidRPr="00E45EA2">
        <w:rPr>
          <w:rFonts w:ascii="Arial" w:hAnsi="Arial" w:cs="Arial"/>
          <w:sz w:val="24"/>
          <w:szCs w:val="24"/>
        </w:rPr>
        <w:t xml:space="preserve"> </w:t>
      </w:r>
      <w:proofErr w:type="spellStart"/>
      <w:r w:rsidRPr="00E45EA2">
        <w:rPr>
          <w:rFonts w:ascii="Arial" w:hAnsi="Arial" w:cs="Arial"/>
          <w:sz w:val="24"/>
          <w:szCs w:val="24"/>
        </w:rPr>
        <w:t>дүгнэлтүүдийг</w:t>
      </w:r>
      <w:proofErr w:type="spellEnd"/>
      <w:r w:rsidRPr="00E45EA2">
        <w:rPr>
          <w:rFonts w:ascii="Arial" w:hAnsi="Arial" w:cs="Arial"/>
          <w:sz w:val="24"/>
          <w:szCs w:val="24"/>
        </w:rPr>
        <w:t xml:space="preserve"> </w:t>
      </w:r>
      <w:proofErr w:type="spellStart"/>
      <w:r w:rsidRPr="00E45EA2">
        <w:rPr>
          <w:rFonts w:ascii="Arial" w:hAnsi="Arial" w:cs="Arial"/>
          <w:sz w:val="24"/>
          <w:szCs w:val="24"/>
        </w:rPr>
        <w:t>хийж</w:t>
      </w:r>
      <w:proofErr w:type="spellEnd"/>
      <w:r w:rsidRPr="00E45EA2">
        <w:rPr>
          <w:rFonts w:ascii="Arial" w:hAnsi="Arial" w:cs="Arial"/>
          <w:sz w:val="24"/>
          <w:szCs w:val="24"/>
        </w:rPr>
        <w:t xml:space="preserve"> </w:t>
      </w:r>
      <w:proofErr w:type="spellStart"/>
      <w:r w:rsidRPr="00E45EA2">
        <w:rPr>
          <w:rFonts w:ascii="Arial" w:hAnsi="Arial" w:cs="Arial"/>
          <w:sz w:val="24"/>
          <w:szCs w:val="24"/>
        </w:rPr>
        <w:t>байна</w:t>
      </w:r>
      <w:proofErr w:type="spellEnd"/>
      <w:r w:rsidRPr="00E45EA2">
        <w:rPr>
          <w:rFonts w:ascii="Arial" w:hAnsi="Arial" w:cs="Arial"/>
          <w:sz w:val="24"/>
          <w:szCs w:val="24"/>
        </w:rPr>
        <w:t xml:space="preserve">. </w:t>
      </w:r>
      <w:proofErr w:type="spellStart"/>
      <w:r w:rsidRPr="00E45EA2">
        <w:rPr>
          <w:rFonts w:ascii="Arial" w:hAnsi="Arial" w:cs="Arial"/>
          <w:sz w:val="24"/>
          <w:szCs w:val="24"/>
        </w:rPr>
        <w:t>Үүнд</w:t>
      </w:r>
      <w:proofErr w:type="spellEnd"/>
      <w:r w:rsidRPr="00E45EA2">
        <w:rPr>
          <w:rFonts w:ascii="Arial" w:hAnsi="Arial" w:cs="Arial"/>
          <w:sz w:val="24"/>
          <w:szCs w:val="24"/>
        </w:rPr>
        <w:t xml:space="preserve">: </w:t>
      </w:r>
    </w:p>
    <w:p w14:paraId="025A94B4" w14:textId="77777777" w:rsidR="008B4821" w:rsidRDefault="008B4821" w:rsidP="008B4821">
      <w:pPr>
        <w:spacing w:line="276" w:lineRule="auto"/>
        <w:ind w:left="720"/>
        <w:jc w:val="both"/>
        <w:rPr>
          <w:rFonts w:ascii="Arial" w:hAnsi="Arial" w:cs="Arial"/>
          <w:sz w:val="24"/>
          <w:szCs w:val="24"/>
        </w:rPr>
      </w:pPr>
      <w:r>
        <w:rPr>
          <w:rFonts w:ascii="Arial" w:hAnsi="Arial" w:cs="Arial"/>
          <w:sz w:val="24"/>
          <w:szCs w:val="24"/>
          <w:lang w:val="mn-MN"/>
        </w:rPr>
        <w:t>-</w:t>
      </w:r>
      <w:proofErr w:type="spellStart"/>
      <w:r w:rsidRPr="00E45EA2">
        <w:rPr>
          <w:rFonts w:ascii="Arial" w:hAnsi="Arial" w:cs="Arial"/>
          <w:sz w:val="24"/>
          <w:szCs w:val="24"/>
        </w:rPr>
        <w:t>Тус</w:t>
      </w:r>
      <w:proofErr w:type="spellEnd"/>
      <w:r w:rsidRPr="00E45EA2">
        <w:rPr>
          <w:rFonts w:ascii="Arial" w:hAnsi="Arial" w:cs="Arial"/>
          <w:sz w:val="24"/>
          <w:szCs w:val="24"/>
        </w:rPr>
        <w:t xml:space="preserve"> </w:t>
      </w:r>
      <w:proofErr w:type="spellStart"/>
      <w:r w:rsidRPr="00E45EA2">
        <w:rPr>
          <w:rFonts w:ascii="Arial" w:hAnsi="Arial" w:cs="Arial"/>
          <w:sz w:val="24"/>
          <w:szCs w:val="24"/>
        </w:rPr>
        <w:t>судалгаанд</w:t>
      </w:r>
      <w:proofErr w:type="spellEnd"/>
      <w:r w:rsidRPr="00E45EA2">
        <w:rPr>
          <w:rFonts w:ascii="Arial" w:hAnsi="Arial" w:cs="Arial"/>
          <w:sz w:val="24"/>
          <w:szCs w:val="24"/>
        </w:rPr>
        <w:t xml:space="preserve"> </w:t>
      </w:r>
      <w:proofErr w:type="spellStart"/>
      <w:r w:rsidRPr="00E45EA2">
        <w:rPr>
          <w:rFonts w:ascii="Arial" w:hAnsi="Arial" w:cs="Arial"/>
          <w:sz w:val="24"/>
          <w:szCs w:val="24"/>
        </w:rPr>
        <w:t>оролцсон</w:t>
      </w:r>
      <w:proofErr w:type="spellEnd"/>
      <w:r w:rsidRPr="00E45EA2">
        <w:rPr>
          <w:rFonts w:ascii="Arial" w:hAnsi="Arial" w:cs="Arial"/>
          <w:sz w:val="24"/>
          <w:szCs w:val="24"/>
        </w:rPr>
        <w:t xml:space="preserve"> </w:t>
      </w:r>
      <w:proofErr w:type="spellStart"/>
      <w:r w:rsidRPr="00E45EA2">
        <w:rPr>
          <w:rFonts w:ascii="Arial" w:hAnsi="Arial" w:cs="Arial"/>
          <w:sz w:val="24"/>
          <w:szCs w:val="24"/>
        </w:rPr>
        <w:t>нийт</w:t>
      </w:r>
      <w:proofErr w:type="spellEnd"/>
      <w:r w:rsidRPr="00E45EA2">
        <w:rPr>
          <w:rFonts w:ascii="Arial" w:hAnsi="Arial" w:cs="Arial"/>
          <w:sz w:val="24"/>
          <w:szCs w:val="24"/>
        </w:rPr>
        <w:t xml:space="preserve"> </w:t>
      </w:r>
      <w:proofErr w:type="spellStart"/>
      <w:r w:rsidRPr="00E45EA2">
        <w:rPr>
          <w:rFonts w:ascii="Arial" w:hAnsi="Arial" w:cs="Arial"/>
          <w:sz w:val="24"/>
          <w:szCs w:val="24"/>
        </w:rPr>
        <w:t>хүүхдүүдийн</w:t>
      </w:r>
      <w:proofErr w:type="spellEnd"/>
      <w:r w:rsidRPr="00E45EA2">
        <w:rPr>
          <w:rFonts w:ascii="Arial" w:hAnsi="Arial" w:cs="Arial"/>
          <w:sz w:val="24"/>
          <w:szCs w:val="24"/>
        </w:rPr>
        <w:t xml:space="preserve"> </w:t>
      </w:r>
      <w:proofErr w:type="spellStart"/>
      <w:r w:rsidRPr="00E45EA2">
        <w:rPr>
          <w:rFonts w:ascii="Arial" w:hAnsi="Arial" w:cs="Arial"/>
          <w:sz w:val="24"/>
          <w:szCs w:val="24"/>
        </w:rPr>
        <w:t>на</w:t>
      </w:r>
      <w:proofErr w:type="spellEnd"/>
      <w:r>
        <w:rPr>
          <w:rFonts w:ascii="Arial" w:hAnsi="Arial" w:cs="Arial"/>
          <w:sz w:val="24"/>
          <w:szCs w:val="24"/>
          <w:lang w:val="mn-MN"/>
        </w:rPr>
        <w:t>саар ангилан</w:t>
      </w:r>
      <w:r w:rsidRPr="00E45EA2">
        <w:rPr>
          <w:rFonts w:ascii="Arial" w:hAnsi="Arial" w:cs="Arial"/>
          <w:sz w:val="24"/>
          <w:szCs w:val="24"/>
        </w:rPr>
        <w:t xml:space="preserve"> </w:t>
      </w:r>
      <w:proofErr w:type="spellStart"/>
      <w:r w:rsidRPr="00E45EA2">
        <w:rPr>
          <w:rFonts w:ascii="Arial" w:hAnsi="Arial" w:cs="Arial"/>
          <w:sz w:val="24"/>
          <w:szCs w:val="24"/>
        </w:rPr>
        <w:t>үзвэл</w:t>
      </w:r>
      <w:proofErr w:type="spellEnd"/>
      <w:r w:rsidRPr="00E45EA2">
        <w:rPr>
          <w:rFonts w:ascii="Arial" w:hAnsi="Arial" w:cs="Arial"/>
          <w:sz w:val="24"/>
          <w:szCs w:val="24"/>
        </w:rPr>
        <w:t xml:space="preserve"> </w:t>
      </w:r>
      <w:r>
        <w:rPr>
          <w:rFonts w:ascii="Arial" w:hAnsi="Arial" w:cs="Arial"/>
          <w:sz w:val="24"/>
          <w:szCs w:val="24"/>
          <w:lang w:val="mn-MN"/>
        </w:rPr>
        <w:t xml:space="preserve">нийт судалгаанд оролцогчдын </w:t>
      </w:r>
      <w:r w:rsidRPr="00E45EA2">
        <w:rPr>
          <w:rFonts w:ascii="Arial" w:hAnsi="Arial" w:cs="Arial"/>
          <w:sz w:val="24"/>
          <w:szCs w:val="24"/>
        </w:rPr>
        <w:t xml:space="preserve">40 </w:t>
      </w:r>
      <w:proofErr w:type="spellStart"/>
      <w:r w:rsidRPr="00E45EA2">
        <w:rPr>
          <w:rFonts w:ascii="Arial" w:hAnsi="Arial" w:cs="Arial"/>
          <w:sz w:val="24"/>
          <w:szCs w:val="24"/>
        </w:rPr>
        <w:t>хув</w:t>
      </w:r>
      <w:proofErr w:type="spellEnd"/>
      <w:r>
        <w:rPr>
          <w:rFonts w:ascii="Arial" w:hAnsi="Arial" w:cs="Arial"/>
          <w:sz w:val="24"/>
          <w:szCs w:val="24"/>
          <w:lang w:val="mn-MN"/>
        </w:rPr>
        <w:t xml:space="preserve">ь нь </w:t>
      </w:r>
      <w:r w:rsidRPr="00E45EA2">
        <w:rPr>
          <w:rFonts w:ascii="Arial" w:hAnsi="Arial" w:cs="Arial"/>
          <w:sz w:val="24"/>
          <w:szCs w:val="24"/>
        </w:rPr>
        <w:t xml:space="preserve">12-14 </w:t>
      </w:r>
      <w:proofErr w:type="spellStart"/>
      <w:r w:rsidRPr="00E45EA2">
        <w:rPr>
          <w:rFonts w:ascii="Arial" w:hAnsi="Arial" w:cs="Arial"/>
          <w:sz w:val="24"/>
          <w:szCs w:val="24"/>
        </w:rPr>
        <w:t>насны</w:t>
      </w:r>
      <w:proofErr w:type="spellEnd"/>
      <w:r w:rsidRPr="00E45EA2">
        <w:rPr>
          <w:rFonts w:ascii="Arial" w:hAnsi="Arial" w:cs="Arial"/>
          <w:sz w:val="24"/>
          <w:szCs w:val="24"/>
        </w:rPr>
        <w:t xml:space="preserve"> </w:t>
      </w:r>
      <w:proofErr w:type="spellStart"/>
      <w:r w:rsidRPr="00E45EA2">
        <w:rPr>
          <w:rFonts w:ascii="Arial" w:hAnsi="Arial" w:cs="Arial"/>
          <w:sz w:val="24"/>
          <w:szCs w:val="24"/>
        </w:rPr>
        <w:t>хүүхдүүд</w:t>
      </w:r>
      <w:proofErr w:type="spellEnd"/>
      <w:r w:rsidRPr="00E45EA2">
        <w:rPr>
          <w:rFonts w:ascii="Arial" w:hAnsi="Arial" w:cs="Arial"/>
          <w:sz w:val="24"/>
          <w:szCs w:val="24"/>
        </w:rPr>
        <w:t xml:space="preserve"> </w:t>
      </w:r>
      <w:r>
        <w:rPr>
          <w:rFonts w:ascii="Arial" w:hAnsi="Arial" w:cs="Arial"/>
          <w:sz w:val="24"/>
          <w:szCs w:val="24"/>
          <w:lang w:val="mn-MN"/>
        </w:rPr>
        <w:t>хамрагдсан</w:t>
      </w:r>
      <w:r w:rsidRPr="00E45EA2">
        <w:rPr>
          <w:rFonts w:ascii="Arial" w:hAnsi="Arial" w:cs="Arial"/>
          <w:sz w:val="24"/>
          <w:szCs w:val="24"/>
        </w:rPr>
        <w:t xml:space="preserve"> </w:t>
      </w:r>
      <w:proofErr w:type="spellStart"/>
      <w:r w:rsidRPr="00E45EA2">
        <w:rPr>
          <w:rFonts w:ascii="Arial" w:hAnsi="Arial" w:cs="Arial"/>
          <w:sz w:val="24"/>
          <w:szCs w:val="24"/>
        </w:rPr>
        <w:t>байна</w:t>
      </w:r>
      <w:proofErr w:type="spellEnd"/>
      <w:r>
        <w:rPr>
          <w:rFonts w:ascii="Arial" w:hAnsi="Arial" w:cs="Arial"/>
          <w:sz w:val="24"/>
          <w:szCs w:val="24"/>
        </w:rPr>
        <w:t>;</w:t>
      </w:r>
    </w:p>
    <w:p w14:paraId="68075D9C" w14:textId="77777777" w:rsidR="008B4821" w:rsidRDefault="008B4821" w:rsidP="008B4821">
      <w:pPr>
        <w:spacing w:line="276" w:lineRule="auto"/>
        <w:ind w:left="720"/>
        <w:jc w:val="both"/>
        <w:rPr>
          <w:rFonts w:ascii="Arial" w:hAnsi="Arial" w:cs="Arial"/>
          <w:sz w:val="24"/>
          <w:szCs w:val="24"/>
        </w:rPr>
      </w:pPr>
      <w:r>
        <w:rPr>
          <w:rFonts w:ascii="Arial" w:hAnsi="Arial" w:cs="Arial"/>
          <w:sz w:val="24"/>
          <w:szCs w:val="24"/>
          <w:lang w:val="mn-MN"/>
        </w:rPr>
        <w:lastRenderedPageBreak/>
        <w:t>-</w:t>
      </w:r>
      <w:r w:rsidRPr="00E45EA2">
        <w:rPr>
          <w:rFonts w:ascii="Arial" w:hAnsi="Arial" w:cs="Arial"/>
          <w:sz w:val="24"/>
          <w:szCs w:val="24"/>
        </w:rPr>
        <w:t xml:space="preserve"> 46 </w:t>
      </w:r>
      <w:proofErr w:type="spellStart"/>
      <w:r w:rsidRPr="00E45EA2">
        <w:rPr>
          <w:rFonts w:ascii="Arial" w:hAnsi="Arial" w:cs="Arial"/>
          <w:sz w:val="24"/>
          <w:szCs w:val="24"/>
        </w:rPr>
        <w:t>хувь</w:t>
      </w:r>
      <w:proofErr w:type="spellEnd"/>
      <w:r w:rsidRPr="00E45EA2">
        <w:rPr>
          <w:rFonts w:ascii="Arial" w:hAnsi="Arial" w:cs="Arial"/>
          <w:sz w:val="24"/>
          <w:szCs w:val="24"/>
        </w:rPr>
        <w:t xml:space="preserve"> </w:t>
      </w:r>
      <w:proofErr w:type="spellStart"/>
      <w:r w:rsidRPr="00E45EA2">
        <w:rPr>
          <w:rFonts w:ascii="Arial" w:hAnsi="Arial" w:cs="Arial"/>
          <w:sz w:val="24"/>
          <w:szCs w:val="24"/>
        </w:rPr>
        <w:t>нь</w:t>
      </w:r>
      <w:proofErr w:type="spellEnd"/>
      <w:r w:rsidRPr="00E45EA2">
        <w:rPr>
          <w:rFonts w:ascii="Arial" w:hAnsi="Arial" w:cs="Arial"/>
          <w:sz w:val="24"/>
          <w:szCs w:val="24"/>
        </w:rPr>
        <w:t xml:space="preserve"> 2-4 </w:t>
      </w:r>
      <w:proofErr w:type="spellStart"/>
      <w:r w:rsidRPr="00E45EA2">
        <w:rPr>
          <w:rFonts w:ascii="Arial" w:hAnsi="Arial" w:cs="Arial"/>
          <w:sz w:val="24"/>
          <w:szCs w:val="24"/>
        </w:rPr>
        <w:t>хүртэлх</w:t>
      </w:r>
      <w:proofErr w:type="spellEnd"/>
      <w:r w:rsidRPr="00E45EA2">
        <w:rPr>
          <w:rFonts w:ascii="Arial" w:hAnsi="Arial" w:cs="Arial"/>
          <w:sz w:val="24"/>
          <w:szCs w:val="24"/>
        </w:rPr>
        <w:t xml:space="preserve"> </w:t>
      </w:r>
      <w:proofErr w:type="spellStart"/>
      <w:r w:rsidRPr="00E45EA2">
        <w:rPr>
          <w:rFonts w:ascii="Arial" w:hAnsi="Arial" w:cs="Arial"/>
          <w:sz w:val="24"/>
          <w:szCs w:val="24"/>
        </w:rPr>
        <w:t>цаг</w:t>
      </w:r>
      <w:proofErr w:type="spellEnd"/>
      <w:r>
        <w:rPr>
          <w:rFonts w:ascii="Arial" w:hAnsi="Arial" w:cs="Arial"/>
          <w:sz w:val="24"/>
          <w:szCs w:val="24"/>
          <w:lang w:val="mn-MN"/>
        </w:rPr>
        <w:t>ийг</w:t>
      </w:r>
      <w:r w:rsidRPr="00E45EA2">
        <w:rPr>
          <w:rFonts w:ascii="Arial" w:hAnsi="Arial" w:cs="Arial"/>
          <w:sz w:val="24"/>
          <w:szCs w:val="24"/>
        </w:rPr>
        <w:t xml:space="preserve"> </w:t>
      </w:r>
      <w:proofErr w:type="spellStart"/>
      <w:r w:rsidRPr="00E45EA2">
        <w:rPr>
          <w:rFonts w:ascii="Arial" w:hAnsi="Arial" w:cs="Arial"/>
          <w:sz w:val="24"/>
          <w:szCs w:val="24"/>
        </w:rPr>
        <w:t>цахим</w:t>
      </w:r>
      <w:proofErr w:type="spellEnd"/>
      <w:r w:rsidRPr="00E45EA2">
        <w:rPr>
          <w:rFonts w:ascii="Arial" w:hAnsi="Arial" w:cs="Arial"/>
          <w:sz w:val="24"/>
          <w:szCs w:val="24"/>
        </w:rPr>
        <w:t xml:space="preserve"> </w:t>
      </w:r>
      <w:proofErr w:type="spellStart"/>
      <w:r w:rsidRPr="00E45EA2">
        <w:rPr>
          <w:rFonts w:ascii="Arial" w:hAnsi="Arial" w:cs="Arial"/>
          <w:sz w:val="24"/>
          <w:szCs w:val="24"/>
        </w:rPr>
        <w:t>орчинд</w:t>
      </w:r>
      <w:proofErr w:type="spellEnd"/>
      <w:r w:rsidRPr="00E45EA2">
        <w:rPr>
          <w:rFonts w:ascii="Arial" w:hAnsi="Arial" w:cs="Arial"/>
          <w:sz w:val="24"/>
          <w:szCs w:val="24"/>
        </w:rPr>
        <w:t xml:space="preserve"> </w:t>
      </w:r>
      <w:proofErr w:type="spellStart"/>
      <w:r w:rsidRPr="00E45EA2">
        <w:rPr>
          <w:rFonts w:ascii="Arial" w:hAnsi="Arial" w:cs="Arial"/>
          <w:sz w:val="24"/>
          <w:szCs w:val="24"/>
        </w:rPr>
        <w:t>өнгөрүүлдэг</w:t>
      </w:r>
      <w:proofErr w:type="spellEnd"/>
      <w:r w:rsidRPr="00E45EA2">
        <w:rPr>
          <w:rFonts w:ascii="Arial" w:hAnsi="Arial" w:cs="Arial"/>
          <w:sz w:val="24"/>
          <w:szCs w:val="24"/>
        </w:rPr>
        <w:t xml:space="preserve"> </w:t>
      </w:r>
      <w:proofErr w:type="spellStart"/>
      <w:r w:rsidRPr="00E45EA2">
        <w:rPr>
          <w:rFonts w:ascii="Arial" w:hAnsi="Arial" w:cs="Arial"/>
          <w:sz w:val="24"/>
          <w:szCs w:val="24"/>
        </w:rPr>
        <w:t>байна</w:t>
      </w:r>
      <w:proofErr w:type="spellEnd"/>
      <w:r>
        <w:rPr>
          <w:rFonts w:ascii="Arial" w:hAnsi="Arial" w:cs="Arial"/>
          <w:sz w:val="24"/>
          <w:szCs w:val="24"/>
        </w:rPr>
        <w:t>;</w:t>
      </w:r>
      <w:r w:rsidRPr="00E45EA2">
        <w:rPr>
          <w:rFonts w:ascii="Arial" w:hAnsi="Arial" w:cs="Arial"/>
          <w:sz w:val="24"/>
          <w:szCs w:val="24"/>
        </w:rPr>
        <w:t xml:space="preserve"> </w:t>
      </w:r>
    </w:p>
    <w:p w14:paraId="7D9F078E" w14:textId="77777777" w:rsidR="008B4821" w:rsidRDefault="008B4821" w:rsidP="008B4821">
      <w:pPr>
        <w:spacing w:line="276" w:lineRule="auto"/>
        <w:ind w:left="720"/>
        <w:jc w:val="both"/>
        <w:rPr>
          <w:rFonts w:ascii="Arial" w:hAnsi="Arial" w:cs="Arial"/>
          <w:sz w:val="24"/>
          <w:szCs w:val="24"/>
        </w:rPr>
      </w:pPr>
      <w:r>
        <w:rPr>
          <w:rFonts w:ascii="Arial" w:hAnsi="Arial" w:cs="Arial"/>
          <w:sz w:val="24"/>
          <w:szCs w:val="24"/>
          <w:lang w:val="mn-MN"/>
        </w:rPr>
        <w:t>-</w:t>
      </w:r>
      <w:proofErr w:type="spellStart"/>
      <w:r w:rsidRPr="00E45EA2">
        <w:rPr>
          <w:rFonts w:ascii="Arial" w:hAnsi="Arial" w:cs="Arial"/>
          <w:sz w:val="24"/>
          <w:szCs w:val="24"/>
        </w:rPr>
        <w:t>Давхардсан</w:t>
      </w:r>
      <w:proofErr w:type="spellEnd"/>
      <w:r w:rsidRPr="00E45EA2">
        <w:rPr>
          <w:rFonts w:ascii="Arial" w:hAnsi="Arial" w:cs="Arial"/>
          <w:sz w:val="24"/>
          <w:szCs w:val="24"/>
        </w:rPr>
        <w:t xml:space="preserve"> </w:t>
      </w:r>
      <w:proofErr w:type="spellStart"/>
      <w:r w:rsidRPr="00E45EA2">
        <w:rPr>
          <w:rFonts w:ascii="Arial" w:hAnsi="Arial" w:cs="Arial"/>
          <w:sz w:val="24"/>
          <w:szCs w:val="24"/>
        </w:rPr>
        <w:t>тоогоор</w:t>
      </w:r>
      <w:proofErr w:type="spellEnd"/>
      <w:r w:rsidRPr="00E45EA2">
        <w:rPr>
          <w:rFonts w:ascii="Arial" w:hAnsi="Arial" w:cs="Arial"/>
          <w:sz w:val="24"/>
          <w:szCs w:val="24"/>
        </w:rPr>
        <w:t xml:space="preserve"> </w:t>
      </w:r>
      <w:proofErr w:type="spellStart"/>
      <w:r w:rsidRPr="00E45EA2">
        <w:rPr>
          <w:rFonts w:ascii="Arial" w:hAnsi="Arial" w:cs="Arial"/>
          <w:sz w:val="24"/>
          <w:szCs w:val="24"/>
        </w:rPr>
        <w:t>нийт</w:t>
      </w:r>
      <w:proofErr w:type="spellEnd"/>
      <w:r w:rsidRPr="00E45EA2">
        <w:rPr>
          <w:rFonts w:ascii="Arial" w:hAnsi="Arial" w:cs="Arial"/>
          <w:sz w:val="24"/>
          <w:szCs w:val="24"/>
        </w:rPr>
        <w:t xml:space="preserve"> 79 </w:t>
      </w:r>
      <w:proofErr w:type="spellStart"/>
      <w:r w:rsidRPr="00E45EA2">
        <w:rPr>
          <w:rFonts w:ascii="Arial" w:hAnsi="Arial" w:cs="Arial"/>
          <w:sz w:val="24"/>
          <w:szCs w:val="24"/>
        </w:rPr>
        <w:t>хувь</w:t>
      </w:r>
      <w:proofErr w:type="spellEnd"/>
      <w:r w:rsidRPr="00E45EA2">
        <w:rPr>
          <w:rFonts w:ascii="Arial" w:hAnsi="Arial" w:cs="Arial"/>
          <w:sz w:val="24"/>
          <w:szCs w:val="24"/>
        </w:rPr>
        <w:t xml:space="preserve"> </w:t>
      </w:r>
      <w:proofErr w:type="spellStart"/>
      <w:r w:rsidRPr="00E45EA2">
        <w:rPr>
          <w:rFonts w:ascii="Arial" w:hAnsi="Arial" w:cs="Arial"/>
          <w:sz w:val="24"/>
          <w:szCs w:val="24"/>
        </w:rPr>
        <w:t>нь</w:t>
      </w:r>
      <w:proofErr w:type="spellEnd"/>
      <w:r w:rsidRPr="00E45EA2">
        <w:rPr>
          <w:rFonts w:ascii="Arial" w:hAnsi="Arial" w:cs="Arial"/>
          <w:sz w:val="24"/>
          <w:szCs w:val="24"/>
        </w:rPr>
        <w:t xml:space="preserve"> </w:t>
      </w:r>
      <w:proofErr w:type="spellStart"/>
      <w:r w:rsidRPr="00E45EA2">
        <w:rPr>
          <w:rFonts w:ascii="Arial" w:hAnsi="Arial" w:cs="Arial"/>
          <w:sz w:val="24"/>
          <w:szCs w:val="24"/>
        </w:rPr>
        <w:t>нийтийн</w:t>
      </w:r>
      <w:proofErr w:type="spellEnd"/>
      <w:r w:rsidRPr="00E45EA2">
        <w:rPr>
          <w:rFonts w:ascii="Arial" w:hAnsi="Arial" w:cs="Arial"/>
          <w:sz w:val="24"/>
          <w:szCs w:val="24"/>
        </w:rPr>
        <w:t xml:space="preserve"> </w:t>
      </w:r>
      <w:proofErr w:type="spellStart"/>
      <w:r w:rsidRPr="00E45EA2">
        <w:rPr>
          <w:rFonts w:ascii="Arial" w:hAnsi="Arial" w:cs="Arial"/>
          <w:sz w:val="24"/>
          <w:szCs w:val="24"/>
        </w:rPr>
        <w:t>сүлжээ</w:t>
      </w:r>
      <w:proofErr w:type="spellEnd"/>
      <w:r w:rsidRPr="00E45EA2">
        <w:rPr>
          <w:rFonts w:ascii="Arial" w:hAnsi="Arial" w:cs="Arial"/>
          <w:sz w:val="24"/>
          <w:szCs w:val="24"/>
        </w:rPr>
        <w:t xml:space="preserve"> (</w:t>
      </w:r>
      <w:proofErr w:type="spellStart"/>
      <w:r w:rsidRPr="00E45EA2">
        <w:rPr>
          <w:rFonts w:ascii="Arial" w:hAnsi="Arial" w:cs="Arial"/>
          <w:sz w:val="24"/>
          <w:szCs w:val="24"/>
        </w:rPr>
        <w:t>Фэйсбүүк</w:t>
      </w:r>
      <w:proofErr w:type="spellEnd"/>
      <w:r w:rsidRPr="00E45EA2">
        <w:rPr>
          <w:rFonts w:ascii="Arial" w:hAnsi="Arial" w:cs="Arial"/>
          <w:sz w:val="24"/>
          <w:szCs w:val="24"/>
        </w:rPr>
        <w:t xml:space="preserve">, </w:t>
      </w:r>
      <w:proofErr w:type="spellStart"/>
      <w:r w:rsidRPr="00E45EA2">
        <w:rPr>
          <w:rFonts w:ascii="Arial" w:hAnsi="Arial" w:cs="Arial"/>
          <w:sz w:val="24"/>
          <w:szCs w:val="24"/>
        </w:rPr>
        <w:t>инстаграмм</w:t>
      </w:r>
      <w:proofErr w:type="spellEnd"/>
      <w:r w:rsidRPr="00E45EA2">
        <w:rPr>
          <w:rFonts w:ascii="Arial" w:hAnsi="Arial" w:cs="Arial"/>
          <w:sz w:val="24"/>
          <w:szCs w:val="24"/>
        </w:rPr>
        <w:t xml:space="preserve">, </w:t>
      </w:r>
      <w:proofErr w:type="spellStart"/>
      <w:r w:rsidRPr="00E45EA2">
        <w:rPr>
          <w:rFonts w:ascii="Arial" w:hAnsi="Arial" w:cs="Arial"/>
          <w:sz w:val="24"/>
          <w:szCs w:val="24"/>
        </w:rPr>
        <w:t>твиттер</w:t>
      </w:r>
      <w:proofErr w:type="spellEnd"/>
      <w:r w:rsidRPr="00E45EA2">
        <w:rPr>
          <w:rFonts w:ascii="Arial" w:hAnsi="Arial" w:cs="Arial"/>
          <w:sz w:val="24"/>
          <w:szCs w:val="24"/>
        </w:rPr>
        <w:t xml:space="preserve">, </w:t>
      </w:r>
      <w:proofErr w:type="spellStart"/>
      <w:r w:rsidRPr="00E45EA2">
        <w:rPr>
          <w:rFonts w:ascii="Arial" w:hAnsi="Arial" w:cs="Arial"/>
          <w:sz w:val="24"/>
          <w:szCs w:val="24"/>
        </w:rPr>
        <w:t>youtube</w:t>
      </w:r>
      <w:proofErr w:type="spellEnd"/>
      <w:r w:rsidRPr="00E45EA2">
        <w:rPr>
          <w:rFonts w:ascii="Arial" w:hAnsi="Arial" w:cs="Arial"/>
          <w:sz w:val="24"/>
          <w:szCs w:val="24"/>
        </w:rPr>
        <w:t xml:space="preserve">, Tik </w:t>
      </w:r>
      <w:proofErr w:type="spellStart"/>
      <w:r w:rsidRPr="00E45EA2">
        <w:rPr>
          <w:rFonts w:ascii="Arial" w:hAnsi="Arial" w:cs="Arial"/>
          <w:sz w:val="24"/>
          <w:szCs w:val="24"/>
        </w:rPr>
        <w:t>tok</w:t>
      </w:r>
      <w:proofErr w:type="spellEnd"/>
      <w:r w:rsidRPr="00E45EA2">
        <w:rPr>
          <w:rFonts w:ascii="Arial" w:hAnsi="Arial" w:cs="Arial"/>
          <w:sz w:val="24"/>
          <w:szCs w:val="24"/>
        </w:rPr>
        <w:t xml:space="preserve"> </w:t>
      </w:r>
      <w:proofErr w:type="spellStart"/>
      <w:r w:rsidRPr="00E45EA2">
        <w:rPr>
          <w:rFonts w:ascii="Arial" w:hAnsi="Arial" w:cs="Arial"/>
          <w:sz w:val="24"/>
          <w:szCs w:val="24"/>
        </w:rPr>
        <w:t>зэрэг</w:t>
      </w:r>
      <w:proofErr w:type="spellEnd"/>
      <w:r w:rsidRPr="00E45EA2">
        <w:rPr>
          <w:rFonts w:ascii="Arial" w:hAnsi="Arial" w:cs="Arial"/>
          <w:sz w:val="24"/>
          <w:szCs w:val="24"/>
        </w:rPr>
        <w:t>)-</w:t>
      </w:r>
      <w:proofErr w:type="spellStart"/>
      <w:r w:rsidRPr="00E45EA2">
        <w:rPr>
          <w:rFonts w:ascii="Arial" w:hAnsi="Arial" w:cs="Arial"/>
          <w:sz w:val="24"/>
          <w:szCs w:val="24"/>
        </w:rPr>
        <w:t>нд</w:t>
      </w:r>
      <w:proofErr w:type="spellEnd"/>
      <w:r w:rsidRPr="00E45EA2">
        <w:rPr>
          <w:rFonts w:ascii="Arial" w:hAnsi="Arial" w:cs="Arial"/>
          <w:sz w:val="24"/>
          <w:szCs w:val="24"/>
        </w:rPr>
        <w:t xml:space="preserve"> </w:t>
      </w:r>
      <w:proofErr w:type="spellStart"/>
      <w:r w:rsidRPr="00E45EA2">
        <w:rPr>
          <w:rFonts w:ascii="Arial" w:hAnsi="Arial" w:cs="Arial"/>
          <w:sz w:val="24"/>
          <w:szCs w:val="24"/>
        </w:rPr>
        <w:t>холбогдохоор</w:t>
      </w:r>
      <w:proofErr w:type="spellEnd"/>
      <w:r w:rsidRPr="00E45EA2">
        <w:rPr>
          <w:rFonts w:ascii="Arial" w:hAnsi="Arial" w:cs="Arial"/>
          <w:sz w:val="24"/>
          <w:szCs w:val="24"/>
        </w:rPr>
        <w:t xml:space="preserve">, 65 </w:t>
      </w:r>
      <w:proofErr w:type="spellStart"/>
      <w:r w:rsidRPr="00E45EA2">
        <w:rPr>
          <w:rFonts w:ascii="Arial" w:hAnsi="Arial" w:cs="Arial"/>
          <w:sz w:val="24"/>
          <w:szCs w:val="24"/>
        </w:rPr>
        <w:t>хувь</w:t>
      </w:r>
      <w:proofErr w:type="spellEnd"/>
      <w:r w:rsidRPr="00E45EA2">
        <w:rPr>
          <w:rFonts w:ascii="Arial" w:hAnsi="Arial" w:cs="Arial"/>
          <w:sz w:val="24"/>
          <w:szCs w:val="24"/>
        </w:rPr>
        <w:t xml:space="preserve"> </w:t>
      </w:r>
      <w:proofErr w:type="spellStart"/>
      <w:r w:rsidRPr="00E45EA2">
        <w:rPr>
          <w:rFonts w:ascii="Arial" w:hAnsi="Arial" w:cs="Arial"/>
          <w:sz w:val="24"/>
          <w:szCs w:val="24"/>
        </w:rPr>
        <w:t>нь</w:t>
      </w:r>
      <w:proofErr w:type="spellEnd"/>
      <w:r w:rsidRPr="00E45EA2">
        <w:rPr>
          <w:rFonts w:ascii="Arial" w:hAnsi="Arial" w:cs="Arial"/>
          <w:sz w:val="24"/>
          <w:szCs w:val="24"/>
        </w:rPr>
        <w:t xml:space="preserve"> </w:t>
      </w:r>
      <w:proofErr w:type="spellStart"/>
      <w:r w:rsidRPr="00E45EA2">
        <w:rPr>
          <w:rFonts w:ascii="Arial" w:hAnsi="Arial" w:cs="Arial"/>
          <w:sz w:val="24"/>
          <w:szCs w:val="24"/>
        </w:rPr>
        <w:t>найз</w:t>
      </w:r>
      <w:proofErr w:type="spellEnd"/>
      <w:r w:rsidRPr="00E45EA2">
        <w:rPr>
          <w:rFonts w:ascii="Arial" w:hAnsi="Arial" w:cs="Arial"/>
          <w:sz w:val="24"/>
          <w:szCs w:val="24"/>
        </w:rPr>
        <w:t xml:space="preserve"> </w:t>
      </w:r>
      <w:proofErr w:type="spellStart"/>
      <w:r w:rsidRPr="00E45EA2">
        <w:rPr>
          <w:rFonts w:ascii="Arial" w:hAnsi="Arial" w:cs="Arial"/>
          <w:sz w:val="24"/>
          <w:szCs w:val="24"/>
        </w:rPr>
        <w:t>нөхдийн</w:t>
      </w:r>
      <w:proofErr w:type="spellEnd"/>
      <w:r w:rsidRPr="00E45EA2">
        <w:rPr>
          <w:rFonts w:ascii="Arial" w:hAnsi="Arial" w:cs="Arial"/>
          <w:sz w:val="24"/>
          <w:szCs w:val="24"/>
        </w:rPr>
        <w:t xml:space="preserve"> </w:t>
      </w:r>
      <w:proofErr w:type="spellStart"/>
      <w:r w:rsidRPr="00E45EA2">
        <w:rPr>
          <w:rFonts w:ascii="Arial" w:hAnsi="Arial" w:cs="Arial"/>
          <w:sz w:val="24"/>
          <w:szCs w:val="24"/>
        </w:rPr>
        <w:t>харилцаа</w:t>
      </w:r>
      <w:proofErr w:type="spellEnd"/>
      <w:r w:rsidRPr="00E45EA2">
        <w:rPr>
          <w:rFonts w:ascii="Arial" w:hAnsi="Arial" w:cs="Arial"/>
          <w:sz w:val="24"/>
          <w:szCs w:val="24"/>
        </w:rPr>
        <w:t xml:space="preserve"> </w:t>
      </w:r>
      <w:proofErr w:type="spellStart"/>
      <w:r w:rsidRPr="00E45EA2">
        <w:rPr>
          <w:rFonts w:ascii="Arial" w:hAnsi="Arial" w:cs="Arial"/>
          <w:sz w:val="24"/>
          <w:szCs w:val="24"/>
        </w:rPr>
        <w:t>холбоо</w:t>
      </w:r>
      <w:proofErr w:type="spellEnd"/>
      <w:r w:rsidRPr="00E45EA2">
        <w:rPr>
          <w:rFonts w:ascii="Arial" w:hAnsi="Arial" w:cs="Arial"/>
          <w:sz w:val="24"/>
          <w:szCs w:val="24"/>
        </w:rPr>
        <w:t xml:space="preserve"> </w:t>
      </w:r>
      <w:proofErr w:type="spellStart"/>
      <w:r w:rsidRPr="00E45EA2">
        <w:rPr>
          <w:rFonts w:ascii="Arial" w:hAnsi="Arial" w:cs="Arial"/>
          <w:sz w:val="24"/>
          <w:szCs w:val="24"/>
        </w:rPr>
        <w:t>тогтоохоор</w:t>
      </w:r>
      <w:proofErr w:type="spellEnd"/>
      <w:r w:rsidRPr="00E45EA2">
        <w:rPr>
          <w:rFonts w:ascii="Arial" w:hAnsi="Arial" w:cs="Arial"/>
          <w:sz w:val="24"/>
          <w:szCs w:val="24"/>
        </w:rPr>
        <w:t xml:space="preserve"> </w:t>
      </w:r>
      <w:proofErr w:type="spellStart"/>
      <w:r w:rsidRPr="00E45EA2">
        <w:rPr>
          <w:rFonts w:ascii="Arial" w:hAnsi="Arial" w:cs="Arial"/>
          <w:sz w:val="24"/>
          <w:szCs w:val="24"/>
        </w:rPr>
        <w:t>цахим</w:t>
      </w:r>
      <w:proofErr w:type="spellEnd"/>
      <w:r w:rsidRPr="00E45EA2">
        <w:rPr>
          <w:rFonts w:ascii="Arial" w:hAnsi="Arial" w:cs="Arial"/>
          <w:sz w:val="24"/>
          <w:szCs w:val="24"/>
        </w:rPr>
        <w:t xml:space="preserve"> </w:t>
      </w:r>
      <w:proofErr w:type="spellStart"/>
      <w:r w:rsidRPr="00E45EA2">
        <w:rPr>
          <w:rFonts w:ascii="Arial" w:hAnsi="Arial" w:cs="Arial"/>
          <w:sz w:val="24"/>
          <w:szCs w:val="24"/>
        </w:rPr>
        <w:t>орчныг</w:t>
      </w:r>
      <w:proofErr w:type="spellEnd"/>
      <w:r w:rsidRPr="00E45EA2">
        <w:rPr>
          <w:rFonts w:ascii="Arial" w:hAnsi="Arial" w:cs="Arial"/>
          <w:sz w:val="24"/>
          <w:szCs w:val="24"/>
        </w:rPr>
        <w:t xml:space="preserve"> </w:t>
      </w:r>
      <w:proofErr w:type="spellStart"/>
      <w:r w:rsidRPr="00E45EA2">
        <w:rPr>
          <w:rFonts w:ascii="Arial" w:hAnsi="Arial" w:cs="Arial"/>
          <w:sz w:val="24"/>
          <w:szCs w:val="24"/>
        </w:rPr>
        <w:t>хэрэглэдэг</w:t>
      </w:r>
      <w:proofErr w:type="spellEnd"/>
      <w:r w:rsidRPr="00E45EA2">
        <w:rPr>
          <w:rFonts w:ascii="Arial" w:hAnsi="Arial" w:cs="Arial"/>
          <w:sz w:val="24"/>
          <w:szCs w:val="24"/>
        </w:rPr>
        <w:t xml:space="preserve"> </w:t>
      </w:r>
      <w:proofErr w:type="spellStart"/>
      <w:r w:rsidRPr="00E45EA2">
        <w:rPr>
          <w:rFonts w:ascii="Arial" w:hAnsi="Arial" w:cs="Arial"/>
          <w:sz w:val="24"/>
          <w:szCs w:val="24"/>
        </w:rPr>
        <w:t>байна</w:t>
      </w:r>
      <w:proofErr w:type="spellEnd"/>
      <w:r>
        <w:rPr>
          <w:rFonts w:ascii="Arial" w:hAnsi="Arial" w:cs="Arial"/>
          <w:sz w:val="24"/>
          <w:szCs w:val="24"/>
        </w:rPr>
        <w:t>;</w:t>
      </w:r>
      <w:r w:rsidRPr="00E45EA2">
        <w:rPr>
          <w:rFonts w:ascii="Arial" w:hAnsi="Arial" w:cs="Arial"/>
          <w:sz w:val="24"/>
          <w:szCs w:val="24"/>
        </w:rPr>
        <w:t xml:space="preserve"> </w:t>
      </w:r>
    </w:p>
    <w:p w14:paraId="58F1DA48" w14:textId="77777777" w:rsidR="008B4821" w:rsidRDefault="008B4821" w:rsidP="008B4821">
      <w:pPr>
        <w:spacing w:line="276" w:lineRule="auto"/>
        <w:ind w:left="720"/>
        <w:jc w:val="both"/>
        <w:rPr>
          <w:rFonts w:ascii="Arial" w:hAnsi="Arial" w:cs="Arial"/>
          <w:sz w:val="24"/>
          <w:szCs w:val="24"/>
        </w:rPr>
      </w:pPr>
      <w:r>
        <w:rPr>
          <w:rFonts w:ascii="Arial" w:hAnsi="Arial" w:cs="Arial"/>
          <w:sz w:val="24"/>
          <w:szCs w:val="24"/>
          <w:lang w:val="mn-MN"/>
        </w:rPr>
        <w:t>-</w:t>
      </w:r>
      <w:proofErr w:type="spellStart"/>
      <w:r w:rsidRPr="00E45EA2">
        <w:rPr>
          <w:rFonts w:ascii="Arial" w:hAnsi="Arial" w:cs="Arial"/>
          <w:sz w:val="24"/>
          <w:szCs w:val="24"/>
        </w:rPr>
        <w:t>Цахим</w:t>
      </w:r>
      <w:proofErr w:type="spellEnd"/>
      <w:r w:rsidRPr="00E45EA2">
        <w:rPr>
          <w:rFonts w:ascii="Arial" w:hAnsi="Arial" w:cs="Arial"/>
          <w:sz w:val="24"/>
          <w:szCs w:val="24"/>
        </w:rPr>
        <w:t xml:space="preserve"> </w:t>
      </w:r>
      <w:proofErr w:type="spellStart"/>
      <w:r w:rsidRPr="00E45EA2">
        <w:rPr>
          <w:rFonts w:ascii="Arial" w:hAnsi="Arial" w:cs="Arial"/>
          <w:sz w:val="24"/>
          <w:szCs w:val="24"/>
        </w:rPr>
        <w:t>орчинд</w:t>
      </w:r>
      <w:proofErr w:type="spellEnd"/>
      <w:r w:rsidRPr="00E45EA2">
        <w:rPr>
          <w:rFonts w:ascii="Arial" w:hAnsi="Arial" w:cs="Arial"/>
          <w:sz w:val="24"/>
          <w:szCs w:val="24"/>
        </w:rPr>
        <w:t xml:space="preserve"> </w:t>
      </w:r>
      <w:proofErr w:type="spellStart"/>
      <w:r w:rsidRPr="00E45EA2">
        <w:rPr>
          <w:rFonts w:ascii="Arial" w:hAnsi="Arial" w:cs="Arial"/>
          <w:sz w:val="24"/>
          <w:szCs w:val="24"/>
        </w:rPr>
        <w:t>интернэт</w:t>
      </w:r>
      <w:proofErr w:type="spellEnd"/>
      <w:r w:rsidRPr="00E45EA2">
        <w:rPr>
          <w:rFonts w:ascii="Arial" w:hAnsi="Arial" w:cs="Arial"/>
          <w:sz w:val="24"/>
          <w:szCs w:val="24"/>
        </w:rPr>
        <w:t xml:space="preserve"> </w:t>
      </w:r>
      <w:proofErr w:type="spellStart"/>
      <w:r w:rsidRPr="00E45EA2">
        <w:rPr>
          <w:rFonts w:ascii="Arial" w:hAnsi="Arial" w:cs="Arial"/>
          <w:sz w:val="24"/>
          <w:szCs w:val="24"/>
        </w:rPr>
        <w:t>сүлжээний</w:t>
      </w:r>
      <w:proofErr w:type="spellEnd"/>
      <w:r w:rsidRPr="00E45EA2">
        <w:rPr>
          <w:rFonts w:ascii="Arial" w:hAnsi="Arial" w:cs="Arial"/>
          <w:sz w:val="24"/>
          <w:szCs w:val="24"/>
        </w:rPr>
        <w:t xml:space="preserve"> </w:t>
      </w:r>
      <w:proofErr w:type="spellStart"/>
      <w:r w:rsidRPr="00E45EA2">
        <w:rPr>
          <w:rFonts w:ascii="Arial" w:hAnsi="Arial" w:cs="Arial"/>
          <w:sz w:val="24"/>
          <w:szCs w:val="24"/>
        </w:rPr>
        <w:t>хэрэглэгчдээс</w:t>
      </w:r>
      <w:proofErr w:type="spellEnd"/>
      <w:r w:rsidRPr="00E45EA2">
        <w:rPr>
          <w:rFonts w:ascii="Arial" w:hAnsi="Arial" w:cs="Arial"/>
          <w:sz w:val="24"/>
          <w:szCs w:val="24"/>
        </w:rPr>
        <w:t xml:space="preserve"> </w:t>
      </w:r>
      <w:proofErr w:type="spellStart"/>
      <w:r w:rsidRPr="00E45EA2">
        <w:rPr>
          <w:rFonts w:ascii="Arial" w:hAnsi="Arial" w:cs="Arial"/>
          <w:sz w:val="24"/>
          <w:szCs w:val="24"/>
        </w:rPr>
        <w:t>заналхийсэн</w:t>
      </w:r>
      <w:proofErr w:type="spellEnd"/>
      <w:r w:rsidRPr="00E45EA2">
        <w:rPr>
          <w:rFonts w:ascii="Arial" w:hAnsi="Arial" w:cs="Arial"/>
          <w:sz w:val="24"/>
          <w:szCs w:val="24"/>
        </w:rPr>
        <w:t xml:space="preserve">, </w:t>
      </w:r>
      <w:proofErr w:type="spellStart"/>
      <w:r w:rsidRPr="00E45EA2">
        <w:rPr>
          <w:rFonts w:ascii="Arial" w:hAnsi="Arial" w:cs="Arial"/>
          <w:sz w:val="24"/>
          <w:szCs w:val="24"/>
        </w:rPr>
        <w:t>үзэн</w:t>
      </w:r>
      <w:proofErr w:type="spellEnd"/>
      <w:r w:rsidRPr="00E45EA2">
        <w:rPr>
          <w:rFonts w:ascii="Arial" w:hAnsi="Arial" w:cs="Arial"/>
          <w:sz w:val="24"/>
          <w:szCs w:val="24"/>
        </w:rPr>
        <w:t xml:space="preserve"> </w:t>
      </w:r>
      <w:proofErr w:type="spellStart"/>
      <w:r w:rsidRPr="00E45EA2">
        <w:rPr>
          <w:rFonts w:ascii="Arial" w:hAnsi="Arial" w:cs="Arial"/>
          <w:sz w:val="24"/>
          <w:szCs w:val="24"/>
        </w:rPr>
        <w:t>ядсан</w:t>
      </w:r>
      <w:proofErr w:type="spellEnd"/>
      <w:r w:rsidRPr="00E45EA2">
        <w:rPr>
          <w:rFonts w:ascii="Arial" w:hAnsi="Arial" w:cs="Arial"/>
          <w:sz w:val="24"/>
          <w:szCs w:val="24"/>
        </w:rPr>
        <w:t xml:space="preserve">, </w:t>
      </w:r>
      <w:proofErr w:type="spellStart"/>
      <w:r w:rsidRPr="00E45EA2">
        <w:rPr>
          <w:rFonts w:ascii="Arial" w:hAnsi="Arial" w:cs="Arial"/>
          <w:sz w:val="24"/>
          <w:szCs w:val="24"/>
        </w:rPr>
        <w:t>гутаан</w:t>
      </w:r>
      <w:proofErr w:type="spellEnd"/>
      <w:r w:rsidRPr="00E45EA2">
        <w:rPr>
          <w:rFonts w:ascii="Arial" w:hAnsi="Arial" w:cs="Arial"/>
          <w:sz w:val="24"/>
          <w:szCs w:val="24"/>
        </w:rPr>
        <w:t xml:space="preserve"> </w:t>
      </w:r>
      <w:proofErr w:type="spellStart"/>
      <w:r w:rsidRPr="00E45EA2">
        <w:rPr>
          <w:rFonts w:ascii="Arial" w:hAnsi="Arial" w:cs="Arial"/>
          <w:sz w:val="24"/>
          <w:szCs w:val="24"/>
        </w:rPr>
        <w:t>доромжилсон</w:t>
      </w:r>
      <w:proofErr w:type="spellEnd"/>
      <w:r w:rsidRPr="00E45EA2">
        <w:rPr>
          <w:rFonts w:ascii="Arial" w:hAnsi="Arial" w:cs="Arial"/>
          <w:sz w:val="24"/>
          <w:szCs w:val="24"/>
        </w:rPr>
        <w:t xml:space="preserve"> </w:t>
      </w:r>
      <w:proofErr w:type="spellStart"/>
      <w:r w:rsidRPr="00E45EA2">
        <w:rPr>
          <w:rFonts w:ascii="Arial" w:hAnsi="Arial" w:cs="Arial"/>
          <w:sz w:val="24"/>
          <w:szCs w:val="24"/>
        </w:rPr>
        <w:t>агуулгатай</w:t>
      </w:r>
      <w:proofErr w:type="spellEnd"/>
      <w:r w:rsidRPr="00E45EA2">
        <w:rPr>
          <w:rFonts w:ascii="Arial" w:hAnsi="Arial" w:cs="Arial"/>
          <w:sz w:val="24"/>
          <w:szCs w:val="24"/>
        </w:rPr>
        <w:t xml:space="preserve"> </w:t>
      </w:r>
      <w:proofErr w:type="spellStart"/>
      <w:r w:rsidRPr="00E45EA2">
        <w:rPr>
          <w:rFonts w:ascii="Arial" w:hAnsi="Arial" w:cs="Arial"/>
          <w:sz w:val="24"/>
          <w:szCs w:val="24"/>
        </w:rPr>
        <w:t>зурвас</w:t>
      </w:r>
      <w:proofErr w:type="spellEnd"/>
      <w:r w:rsidRPr="00E45EA2">
        <w:rPr>
          <w:rFonts w:ascii="Arial" w:hAnsi="Arial" w:cs="Arial"/>
          <w:sz w:val="24"/>
          <w:szCs w:val="24"/>
        </w:rPr>
        <w:t>, и-</w:t>
      </w:r>
      <w:proofErr w:type="spellStart"/>
      <w:r w:rsidRPr="00E45EA2">
        <w:rPr>
          <w:rFonts w:ascii="Arial" w:hAnsi="Arial" w:cs="Arial"/>
          <w:sz w:val="24"/>
          <w:szCs w:val="24"/>
        </w:rPr>
        <w:t>мэйл</w:t>
      </w:r>
      <w:proofErr w:type="spellEnd"/>
      <w:r w:rsidRPr="00E45EA2">
        <w:rPr>
          <w:rFonts w:ascii="Arial" w:hAnsi="Arial" w:cs="Arial"/>
          <w:sz w:val="24"/>
          <w:szCs w:val="24"/>
        </w:rPr>
        <w:t xml:space="preserve"> </w:t>
      </w:r>
      <w:proofErr w:type="spellStart"/>
      <w:r w:rsidRPr="00E45EA2">
        <w:rPr>
          <w:rFonts w:ascii="Arial" w:hAnsi="Arial" w:cs="Arial"/>
          <w:sz w:val="24"/>
          <w:szCs w:val="24"/>
        </w:rPr>
        <w:t>авч</w:t>
      </w:r>
      <w:proofErr w:type="spellEnd"/>
      <w:r w:rsidRPr="00E45EA2">
        <w:rPr>
          <w:rFonts w:ascii="Arial" w:hAnsi="Arial" w:cs="Arial"/>
          <w:sz w:val="24"/>
          <w:szCs w:val="24"/>
        </w:rPr>
        <w:t xml:space="preserve"> </w:t>
      </w:r>
      <w:proofErr w:type="spellStart"/>
      <w:r w:rsidRPr="00E45EA2">
        <w:rPr>
          <w:rFonts w:ascii="Arial" w:hAnsi="Arial" w:cs="Arial"/>
          <w:sz w:val="24"/>
          <w:szCs w:val="24"/>
        </w:rPr>
        <w:t>байсан</w:t>
      </w:r>
      <w:proofErr w:type="spellEnd"/>
      <w:r w:rsidRPr="00E45EA2">
        <w:rPr>
          <w:rFonts w:ascii="Arial" w:hAnsi="Arial" w:cs="Arial"/>
          <w:sz w:val="24"/>
          <w:szCs w:val="24"/>
        </w:rPr>
        <w:t xml:space="preserve"> </w:t>
      </w:r>
      <w:proofErr w:type="spellStart"/>
      <w:r w:rsidRPr="00E45EA2">
        <w:rPr>
          <w:rFonts w:ascii="Arial" w:hAnsi="Arial" w:cs="Arial"/>
          <w:sz w:val="24"/>
          <w:szCs w:val="24"/>
        </w:rPr>
        <w:t>уу</w:t>
      </w:r>
      <w:proofErr w:type="spellEnd"/>
      <w:r w:rsidRPr="00E45EA2">
        <w:rPr>
          <w:rFonts w:ascii="Arial" w:hAnsi="Arial" w:cs="Arial"/>
          <w:sz w:val="24"/>
          <w:szCs w:val="24"/>
        </w:rPr>
        <w:t xml:space="preserve"> </w:t>
      </w:r>
      <w:proofErr w:type="spellStart"/>
      <w:r w:rsidRPr="00E45EA2">
        <w:rPr>
          <w:rFonts w:ascii="Arial" w:hAnsi="Arial" w:cs="Arial"/>
          <w:sz w:val="24"/>
          <w:szCs w:val="24"/>
        </w:rPr>
        <w:t>гэсэн</w:t>
      </w:r>
      <w:proofErr w:type="spellEnd"/>
      <w:r w:rsidRPr="00E45EA2">
        <w:rPr>
          <w:rFonts w:ascii="Arial" w:hAnsi="Arial" w:cs="Arial"/>
          <w:sz w:val="24"/>
          <w:szCs w:val="24"/>
        </w:rPr>
        <w:t xml:space="preserve"> </w:t>
      </w:r>
      <w:proofErr w:type="spellStart"/>
      <w:r w:rsidRPr="00E45EA2">
        <w:rPr>
          <w:rFonts w:ascii="Arial" w:hAnsi="Arial" w:cs="Arial"/>
          <w:sz w:val="24"/>
          <w:szCs w:val="24"/>
        </w:rPr>
        <w:t>асуулгад</w:t>
      </w:r>
      <w:proofErr w:type="spellEnd"/>
      <w:r w:rsidRPr="00E45EA2">
        <w:rPr>
          <w:rFonts w:ascii="Arial" w:hAnsi="Arial" w:cs="Arial"/>
          <w:sz w:val="24"/>
          <w:szCs w:val="24"/>
        </w:rPr>
        <w:t xml:space="preserve"> 78 </w:t>
      </w:r>
      <w:proofErr w:type="spellStart"/>
      <w:r w:rsidRPr="00E45EA2">
        <w:rPr>
          <w:rFonts w:ascii="Arial" w:hAnsi="Arial" w:cs="Arial"/>
          <w:sz w:val="24"/>
          <w:szCs w:val="24"/>
        </w:rPr>
        <w:t>хувь</w:t>
      </w:r>
      <w:proofErr w:type="spellEnd"/>
      <w:r w:rsidRPr="00E45EA2">
        <w:rPr>
          <w:rFonts w:ascii="Arial" w:hAnsi="Arial" w:cs="Arial"/>
          <w:sz w:val="24"/>
          <w:szCs w:val="24"/>
        </w:rPr>
        <w:t xml:space="preserve"> </w:t>
      </w:r>
      <w:proofErr w:type="spellStart"/>
      <w:r w:rsidRPr="00E45EA2">
        <w:rPr>
          <w:rFonts w:ascii="Arial" w:hAnsi="Arial" w:cs="Arial"/>
          <w:sz w:val="24"/>
          <w:szCs w:val="24"/>
        </w:rPr>
        <w:t>нь</w:t>
      </w:r>
      <w:proofErr w:type="spellEnd"/>
      <w:r w:rsidRPr="00E45EA2">
        <w:rPr>
          <w:rFonts w:ascii="Arial" w:hAnsi="Arial" w:cs="Arial"/>
          <w:sz w:val="24"/>
          <w:szCs w:val="24"/>
        </w:rPr>
        <w:t xml:space="preserve"> </w:t>
      </w:r>
      <w:proofErr w:type="spellStart"/>
      <w:r w:rsidRPr="00E45EA2">
        <w:rPr>
          <w:rFonts w:ascii="Arial" w:hAnsi="Arial" w:cs="Arial"/>
          <w:sz w:val="24"/>
          <w:szCs w:val="24"/>
        </w:rPr>
        <w:t>авч</w:t>
      </w:r>
      <w:proofErr w:type="spellEnd"/>
      <w:r w:rsidRPr="00E45EA2">
        <w:rPr>
          <w:rFonts w:ascii="Arial" w:hAnsi="Arial" w:cs="Arial"/>
          <w:sz w:val="24"/>
          <w:szCs w:val="24"/>
        </w:rPr>
        <w:t xml:space="preserve"> </w:t>
      </w:r>
      <w:proofErr w:type="spellStart"/>
      <w:r w:rsidRPr="00E45EA2">
        <w:rPr>
          <w:rFonts w:ascii="Arial" w:hAnsi="Arial" w:cs="Arial"/>
          <w:sz w:val="24"/>
          <w:szCs w:val="24"/>
        </w:rPr>
        <w:t>байгаагүй</w:t>
      </w:r>
      <w:proofErr w:type="spellEnd"/>
      <w:r w:rsidRPr="00E45EA2">
        <w:rPr>
          <w:rFonts w:ascii="Arial" w:hAnsi="Arial" w:cs="Arial"/>
          <w:sz w:val="24"/>
          <w:szCs w:val="24"/>
        </w:rPr>
        <w:t xml:space="preserve"> </w:t>
      </w:r>
      <w:proofErr w:type="spellStart"/>
      <w:r w:rsidRPr="00E45EA2">
        <w:rPr>
          <w:rFonts w:ascii="Arial" w:hAnsi="Arial" w:cs="Arial"/>
          <w:sz w:val="24"/>
          <w:szCs w:val="24"/>
        </w:rPr>
        <w:t>гэсэн</w:t>
      </w:r>
      <w:proofErr w:type="spellEnd"/>
      <w:r w:rsidRPr="00E45EA2">
        <w:rPr>
          <w:rFonts w:ascii="Arial" w:hAnsi="Arial" w:cs="Arial"/>
          <w:sz w:val="24"/>
          <w:szCs w:val="24"/>
        </w:rPr>
        <w:t xml:space="preserve"> </w:t>
      </w:r>
      <w:proofErr w:type="spellStart"/>
      <w:r w:rsidRPr="00E45EA2">
        <w:rPr>
          <w:rFonts w:ascii="Arial" w:hAnsi="Arial" w:cs="Arial"/>
          <w:sz w:val="24"/>
          <w:szCs w:val="24"/>
        </w:rPr>
        <w:t>хариулт</w:t>
      </w:r>
      <w:proofErr w:type="spellEnd"/>
      <w:r w:rsidRPr="00E45EA2">
        <w:rPr>
          <w:rFonts w:ascii="Arial" w:hAnsi="Arial" w:cs="Arial"/>
          <w:sz w:val="24"/>
          <w:szCs w:val="24"/>
        </w:rPr>
        <w:t xml:space="preserve"> </w:t>
      </w:r>
      <w:proofErr w:type="spellStart"/>
      <w:r w:rsidRPr="00E45EA2">
        <w:rPr>
          <w:rFonts w:ascii="Arial" w:hAnsi="Arial" w:cs="Arial"/>
          <w:sz w:val="24"/>
          <w:szCs w:val="24"/>
        </w:rPr>
        <w:t>өгсөн</w:t>
      </w:r>
      <w:proofErr w:type="spellEnd"/>
      <w:r w:rsidRPr="00E45EA2">
        <w:rPr>
          <w:rFonts w:ascii="Arial" w:hAnsi="Arial" w:cs="Arial"/>
          <w:sz w:val="24"/>
          <w:szCs w:val="24"/>
        </w:rPr>
        <w:t xml:space="preserve"> </w:t>
      </w:r>
      <w:proofErr w:type="spellStart"/>
      <w:r w:rsidRPr="00E45EA2">
        <w:rPr>
          <w:rFonts w:ascii="Arial" w:hAnsi="Arial" w:cs="Arial"/>
          <w:sz w:val="24"/>
          <w:szCs w:val="24"/>
        </w:rPr>
        <w:t>нь</w:t>
      </w:r>
      <w:proofErr w:type="spellEnd"/>
      <w:r w:rsidRPr="00E45EA2">
        <w:rPr>
          <w:rFonts w:ascii="Arial" w:hAnsi="Arial" w:cs="Arial"/>
          <w:sz w:val="24"/>
          <w:szCs w:val="24"/>
        </w:rPr>
        <w:t xml:space="preserve"> </w:t>
      </w:r>
      <w:proofErr w:type="spellStart"/>
      <w:r w:rsidRPr="00E45EA2">
        <w:rPr>
          <w:rFonts w:ascii="Arial" w:hAnsi="Arial" w:cs="Arial"/>
          <w:sz w:val="24"/>
          <w:szCs w:val="24"/>
        </w:rPr>
        <w:t>сайшаалтай</w:t>
      </w:r>
      <w:proofErr w:type="spellEnd"/>
      <w:r w:rsidRPr="00E45EA2">
        <w:rPr>
          <w:rFonts w:ascii="Arial" w:hAnsi="Arial" w:cs="Arial"/>
          <w:sz w:val="24"/>
          <w:szCs w:val="24"/>
        </w:rPr>
        <w:t xml:space="preserve"> </w:t>
      </w:r>
      <w:proofErr w:type="spellStart"/>
      <w:r w:rsidRPr="00E45EA2">
        <w:rPr>
          <w:rFonts w:ascii="Arial" w:hAnsi="Arial" w:cs="Arial"/>
          <w:sz w:val="24"/>
          <w:szCs w:val="24"/>
        </w:rPr>
        <w:t>байна</w:t>
      </w:r>
      <w:proofErr w:type="spellEnd"/>
      <w:r>
        <w:rPr>
          <w:rFonts w:ascii="Arial" w:hAnsi="Arial" w:cs="Arial"/>
          <w:sz w:val="24"/>
          <w:szCs w:val="24"/>
        </w:rPr>
        <w:t>;</w:t>
      </w:r>
      <w:r w:rsidRPr="00E45EA2">
        <w:rPr>
          <w:rFonts w:ascii="Arial" w:hAnsi="Arial" w:cs="Arial"/>
          <w:sz w:val="24"/>
          <w:szCs w:val="24"/>
        </w:rPr>
        <w:t xml:space="preserve"> </w:t>
      </w:r>
    </w:p>
    <w:p w14:paraId="514FD432" w14:textId="77777777" w:rsidR="008B4821" w:rsidRDefault="008B4821" w:rsidP="008B4821">
      <w:pPr>
        <w:spacing w:line="276" w:lineRule="auto"/>
        <w:ind w:left="720"/>
        <w:jc w:val="both"/>
        <w:rPr>
          <w:rFonts w:ascii="Arial" w:hAnsi="Arial" w:cs="Arial"/>
          <w:sz w:val="24"/>
          <w:szCs w:val="24"/>
        </w:rPr>
      </w:pPr>
      <w:r>
        <w:rPr>
          <w:rFonts w:ascii="Arial" w:hAnsi="Arial" w:cs="Arial"/>
          <w:sz w:val="24"/>
          <w:szCs w:val="24"/>
          <w:lang w:val="mn-MN"/>
        </w:rPr>
        <w:t>-</w:t>
      </w:r>
      <w:proofErr w:type="spellStart"/>
      <w:r w:rsidRPr="00E45EA2">
        <w:rPr>
          <w:rFonts w:ascii="Arial" w:hAnsi="Arial" w:cs="Arial"/>
          <w:sz w:val="24"/>
          <w:szCs w:val="24"/>
        </w:rPr>
        <w:t>Харин</w:t>
      </w:r>
      <w:proofErr w:type="spellEnd"/>
      <w:r w:rsidRPr="00E45EA2">
        <w:rPr>
          <w:rFonts w:ascii="Arial" w:hAnsi="Arial" w:cs="Arial"/>
          <w:sz w:val="24"/>
          <w:szCs w:val="24"/>
        </w:rPr>
        <w:t xml:space="preserve"> </w:t>
      </w:r>
      <w:proofErr w:type="spellStart"/>
      <w:r w:rsidRPr="00E45EA2">
        <w:rPr>
          <w:rFonts w:ascii="Arial" w:hAnsi="Arial" w:cs="Arial"/>
          <w:sz w:val="24"/>
          <w:szCs w:val="24"/>
        </w:rPr>
        <w:t>авч</w:t>
      </w:r>
      <w:proofErr w:type="spellEnd"/>
      <w:r w:rsidRPr="00E45EA2">
        <w:rPr>
          <w:rFonts w:ascii="Arial" w:hAnsi="Arial" w:cs="Arial"/>
          <w:sz w:val="24"/>
          <w:szCs w:val="24"/>
        </w:rPr>
        <w:t xml:space="preserve"> </w:t>
      </w:r>
      <w:proofErr w:type="spellStart"/>
      <w:r w:rsidRPr="00E45EA2">
        <w:rPr>
          <w:rFonts w:ascii="Arial" w:hAnsi="Arial" w:cs="Arial"/>
          <w:sz w:val="24"/>
          <w:szCs w:val="24"/>
        </w:rPr>
        <w:t>байсан</w:t>
      </w:r>
      <w:proofErr w:type="spellEnd"/>
      <w:r w:rsidRPr="00E45EA2">
        <w:rPr>
          <w:rFonts w:ascii="Arial" w:hAnsi="Arial" w:cs="Arial"/>
          <w:sz w:val="24"/>
          <w:szCs w:val="24"/>
        </w:rPr>
        <w:t xml:space="preserve"> </w:t>
      </w:r>
      <w:proofErr w:type="spellStart"/>
      <w:r w:rsidRPr="00E45EA2">
        <w:rPr>
          <w:rFonts w:ascii="Arial" w:hAnsi="Arial" w:cs="Arial"/>
          <w:sz w:val="24"/>
          <w:szCs w:val="24"/>
        </w:rPr>
        <w:t>гэж</w:t>
      </w:r>
      <w:proofErr w:type="spellEnd"/>
      <w:r w:rsidRPr="00E45EA2">
        <w:rPr>
          <w:rFonts w:ascii="Arial" w:hAnsi="Arial" w:cs="Arial"/>
          <w:sz w:val="24"/>
          <w:szCs w:val="24"/>
        </w:rPr>
        <w:t xml:space="preserve"> </w:t>
      </w:r>
      <w:proofErr w:type="spellStart"/>
      <w:r w:rsidRPr="00E45EA2">
        <w:rPr>
          <w:rFonts w:ascii="Arial" w:hAnsi="Arial" w:cs="Arial"/>
          <w:sz w:val="24"/>
          <w:szCs w:val="24"/>
        </w:rPr>
        <w:t>хариулсан</w:t>
      </w:r>
      <w:proofErr w:type="spellEnd"/>
      <w:r w:rsidRPr="00E45EA2">
        <w:rPr>
          <w:rFonts w:ascii="Arial" w:hAnsi="Arial" w:cs="Arial"/>
          <w:sz w:val="24"/>
          <w:szCs w:val="24"/>
        </w:rPr>
        <w:t xml:space="preserve"> 22 </w:t>
      </w:r>
      <w:proofErr w:type="spellStart"/>
      <w:r w:rsidRPr="00E45EA2">
        <w:rPr>
          <w:rFonts w:ascii="Arial" w:hAnsi="Arial" w:cs="Arial"/>
          <w:sz w:val="24"/>
          <w:szCs w:val="24"/>
        </w:rPr>
        <w:t>хувийн</w:t>
      </w:r>
      <w:proofErr w:type="spellEnd"/>
      <w:r w:rsidRPr="00E45EA2">
        <w:rPr>
          <w:rFonts w:ascii="Arial" w:hAnsi="Arial" w:cs="Arial"/>
          <w:sz w:val="24"/>
          <w:szCs w:val="24"/>
        </w:rPr>
        <w:t xml:space="preserve"> </w:t>
      </w:r>
      <w:proofErr w:type="spellStart"/>
      <w:r w:rsidRPr="00E45EA2">
        <w:rPr>
          <w:rFonts w:ascii="Arial" w:hAnsi="Arial" w:cs="Arial"/>
          <w:sz w:val="24"/>
          <w:szCs w:val="24"/>
        </w:rPr>
        <w:t>оролцогчдоос</w:t>
      </w:r>
      <w:proofErr w:type="spellEnd"/>
      <w:r w:rsidRPr="00E45EA2">
        <w:rPr>
          <w:rFonts w:ascii="Arial" w:hAnsi="Arial" w:cs="Arial"/>
          <w:sz w:val="24"/>
          <w:szCs w:val="24"/>
        </w:rPr>
        <w:t xml:space="preserve"> 50 </w:t>
      </w:r>
      <w:proofErr w:type="spellStart"/>
      <w:r w:rsidRPr="00E45EA2">
        <w:rPr>
          <w:rFonts w:ascii="Arial" w:hAnsi="Arial" w:cs="Arial"/>
          <w:sz w:val="24"/>
          <w:szCs w:val="24"/>
        </w:rPr>
        <w:t>хувь</w:t>
      </w:r>
      <w:proofErr w:type="spellEnd"/>
      <w:r w:rsidRPr="00E45EA2">
        <w:rPr>
          <w:rFonts w:ascii="Arial" w:hAnsi="Arial" w:cs="Arial"/>
          <w:sz w:val="24"/>
          <w:szCs w:val="24"/>
        </w:rPr>
        <w:t xml:space="preserve"> </w:t>
      </w:r>
      <w:proofErr w:type="spellStart"/>
      <w:r w:rsidRPr="00E45EA2">
        <w:rPr>
          <w:rFonts w:ascii="Arial" w:hAnsi="Arial" w:cs="Arial"/>
          <w:sz w:val="24"/>
          <w:szCs w:val="24"/>
        </w:rPr>
        <w:t>нь</w:t>
      </w:r>
      <w:proofErr w:type="spellEnd"/>
      <w:r w:rsidRPr="00E45EA2">
        <w:rPr>
          <w:rFonts w:ascii="Arial" w:hAnsi="Arial" w:cs="Arial"/>
          <w:sz w:val="24"/>
          <w:szCs w:val="24"/>
        </w:rPr>
        <w:t xml:space="preserve"> </w:t>
      </w:r>
      <w:proofErr w:type="spellStart"/>
      <w:r w:rsidRPr="00E45EA2">
        <w:rPr>
          <w:rFonts w:ascii="Arial" w:hAnsi="Arial" w:cs="Arial"/>
          <w:sz w:val="24"/>
          <w:szCs w:val="24"/>
        </w:rPr>
        <w:t>хувийн</w:t>
      </w:r>
      <w:proofErr w:type="spellEnd"/>
      <w:r w:rsidRPr="00E45EA2">
        <w:rPr>
          <w:rFonts w:ascii="Arial" w:hAnsi="Arial" w:cs="Arial"/>
          <w:sz w:val="24"/>
          <w:szCs w:val="24"/>
        </w:rPr>
        <w:t xml:space="preserve"> </w:t>
      </w:r>
      <w:proofErr w:type="spellStart"/>
      <w:r w:rsidRPr="00E45EA2">
        <w:rPr>
          <w:rFonts w:ascii="Arial" w:hAnsi="Arial" w:cs="Arial"/>
          <w:sz w:val="24"/>
          <w:szCs w:val="24"/>
        </w:rPr>
        <w:t>мэдээллийг</w:t>
      </w:r>
      <w:proofErr w:type="spellEnd"/>
      <w:r w:rsidRPr="00E45EA2">
        <w:rPr>
          <w:rFonts w:ascii="Arial" w:hAnsi="Arial" w:cs="Arial"/>
          <w:sz w:val="24"/>
          <w:szCs w:val="24"/>
        </w:rPr>
        <w:t xml:space="preserve"> </w:t>
      </w:r>
      <w:proofErr w:type="spellStart"/>
      <w:r w:rsidRPr="00E45EA2">
        <w:rPr>
          <w:rFonts w:ascii="Arial" w:hAnsi="Arial" w:cs="Arial"/>
          <w:sz w:val="24"/>
          <w:szCs w:val="24"/>
        </w:rPr>
        <w:t>нь</w:t>
      </w:r>
      <w:proofErr w:type="spellEnd"/>
      <w:r w:rsidRPr="00E45EA2">
        <w:rPr>
          <w:rFonts w:ascii="Arial" w:hAnsi="Arial" w:cs="Arial"/>
          <w:sz w:val="24"/>
          <w:szCs w:val="24"/>
        </w:rPr>
        <w:t xml:space="preserve"> </w:t>
      </w:r>
      <w:proofErr w:type="spellStart"/>
      <w:r w:rsidRPr="00E45EA2">
        <w:rPr>
          <w:rFonts w:ascii="Arial" w:hAnsi="Arial" w:cs="Arial"/>
          <w:sz w:val="24"/>
          <w:szCs w:val="24"/>
        </w:rPr>
        <w:t>нийтэд</w:t>
      </w:r>
      <w:proofErr w:type="spellEnd"/>
      <w:r w:rsidRPr="00E45EA2">
        <w:rPr>
          <w:rFonts w:ascii="Arial" w:hAnsi="Arial" w:cs="Arial"/>
          <w:sz w:val="24"/>
          <w:szCs w:val="24"/>
        </w:rPr>
        <w:t xml:space="preserve"> </w:t>
      </w:r>
      <w:proofErr w:type="spellStart"/>
      <w:r w:rsidRPr="00E45EA2">
        <w:rPr>
          <w:rFonts w:ascii="Arial" w:hAnsi="Arial" w:cs="Arial"/>
          <w:sz w:val="24"/>
          <w:szCs w:val="24"/>
        </w:rPr>
        <w:t>тараасан</w:t>
      </w:r>
      <w:proofErr w:type="spellEnd"/>
      <w:r w:rsidRPr="00E45EA2">
        <w:rPr>
          <w:rFonts w:ascii="Arial" w:hAnsi="Arial" w:cs="Arial"/>
          <w:sz w:val="24"/>
          <w:szCs w:val="24"/>
        </w:rPr>
        <w:t xml:space="preserve"> </w:t>
      </w:r>
      <w:proofErr w:type="spellStart"/>
      <w:r w:rsidRPr="00E45EA2">
        <w:rPr>
          <w:rFonts w:ascii="Arial" w:hAnsi="Arial" w:cs="Arial"/>
          <w:sz w:val="24"/>
          <w:szCs w:val="24"/>
        </w:rPr>
        <w:t>гэсэн</w:t>
      </w:r>
      <w:proofErr w:type="spellEnd"/>
      <w:r w:rsidRPr="00E45EA2">
        <w:rPr>
          <w:rFonts w:ascii="Arial" w:hAnsi="Arial" w:cs="Arial"/>
          <w:sz w:val="24"/>
          <w:szCs w:val="24"/>
        </w:rPr>
        <w:t xml:space="preserve"> </w:t>
      </w:r>
      <w:proofErr w:type="spellStart"/>
      <w:r w:rsidRPr="00E45EA2">
        <w:rPr>
          <w:rFonts w:ascii="Arial" w:hAnsi="Arial" w:cs="Arial"/>
          <w:sz w:val="24"/>
          <w:szCs w:val="24"/>
        </w:rPr>
        <w:t>хариултыг</w:t>
      </w:r>
      <w:proofErr w:type="spellEnd"/>
      <w:r w:rsidRPr="00E45EA2">
        <w:rPr>
          <w:rFonts w:ascii="Arial" w:hAnsi="Arial" w:cs="Arial"/>
          <w:sz w:val="24"/>
          <w:szCs w:val="24"/>
        </w:rPr>
        <w:t xml:space="preserve"> </w:t>
      </w:r>
      <w:proofErr w:type="spellStart"/>
      <w:r w:rsidRPr="00E45EA2">
        <w:rPr>
          <w:rFonts w:ascii="Arial" w:hAnsi="Arial" w:cs="Arial"/>
          <w:sz w:val="24"/>
          <w:szCs w:val="24"/>
        </w:rPr>
        <w:t>сонгосон</w:t>
      </w:r>
      <w:proofErr w:type="spellEnd"/>
      <w:r w:rsidRPr="00E45EA2">
        <w:rPr>
          <w:rFonts w:ascii="Arial" w:hAnsi="Arial" w:cs="Arial"/>
          <w:sz w:val="24"/>
          <w:szCs w:val="24"/>
        </w:rPr>
        <w:t xml:space="preserve"> </w:t>
      </w:r>
      <w:proofErr w:type="spellStart"/>
      <w:r w:rsidRPr="00E45EA2">
        <w:rPr>
          <w:rFonts w:ascii="Arial" w:hAnsi="Arial" w:cs="Arial"/>
          <w:sz w:val="24"/>
          <w:szCs w:val="24"/>
        </w:rPr>
        <w:t>байна</w:t>
      </w:r>
      <w:proofErr w:type="spellEnd"/>
      <w:r>
        <w:rPr>
          <w:rFonts w:ascii="Arial" w:hAnsi="Arial" w:cs="Arial"/>
          <w:sz w:val="24"/>
          <w:szCs w:val="24"/>
        </w:rPr>
        <w:t>;</w:t>
      </w:r>
      <w:r w:rsidRPr="00E45EA2">
        <w:rPr>
          <w:rFonts w:ascii="Arial" w:hAnsi="Arial" w:cs="Arial"/>
          <w:sz w:val="24"/>
          <w:szCs w:val="24"/>
        </w:rPr>
        <w:t xml:space="preserve"> </w:t>
      </w:r>
    </w:p>
    <w:p w14:paraId="7E8C6C69" w14:textId="77777777" w:rsidR="008B4821" w:rsidRDefault="008B4821" w:rsidP="008B4821">
      <w:pPr>
        <w:spacing w:line="276" w:lineRule="auto"/>
        <w:ind w:left="720"/>
        <w:jc w:val="both"/>
        <w:rPr>
          <w:rFonts w:ascii="Arial" w:hAnsi="Arial" w:cs="Arial"/>
          <w:sz w:val="24"/>
          <w:szCs w:val="24"/>
        </w:rPr>
      </w:pPr>
      <w:r>
        <w:rPr>
          <w:rFonts w:ascii="Arial" w:hAnsi="Arial" w:cs="Arial"/>
          <w:sz w:val="24"/>
          <w:szCs w:val="24"/>
          <w:lang w:val="mn-MN"/>
        </w:rPr>
        <w:t>-</w:t>
      </w:r>
      <w:proofErr w:type="spellStart"/>
      <w:r w:rsidRPr="00E45EA2">
        <w:rPr>
          <w:rFonts w:ascii="Arial" w:hAnsi="Arial" w:cs="Arial"/>
          <w:sz w:val="24"/>
          <w:szCs w:val="24"/>
        </w:rPr>
        <w:t>Интернэтэд</w:t>
      </w:r>
      <w:proofErr w:type="spellEnd"/>
      <w:r w:rsidRPr="00E45EA2">
        <w:rPr>
          <w:rFonts w:ascii="Arial" w:hAnsi="Arial" w:cs="Arial"/>
          <w:sz w:val="24"/>
          <w:szCs w:val="24"/>
        </w:rPr>
        <w:t xml:space="preserve"> </w:t>
      </w:r>
      <w:proofErr w:type="spellStart"/>
      <w:r w:rsidRPr="00E45EA2">
        <w:rPr>
          <w:rFonts w:ascii="Arial" w:hAnsi="Arial" w:cs="Arial"/>
          <w:sz w:val="24"/>
          <w:szCs w:val="24"/>
        </w:rPr>
        <w:t>буруу</w:t>
      </w:r>
      <w:proofErr w:type="spellEnd"/>
      <w:r w:rsidRPr="00E45EA2">
        <w:rPr>
          <w:rFonts w:ascii="Arial" w:hAnsi="Arial" w:cs="Arial"/>
          <w:sz w:val="24"/>
          <w:szCs w:val="24"/>
        </w:rPr>
        <w:t xml:space="preserve"> </w:t>
      </w:r>
      <w:proofErr w:type="spellStart"/>
      <w:r w:rsidRPr="00E45EA2">
        <w:rPr>
          <w:rFonts w:ascii="Arial" w:hAnsi="Arial" w:cs="Arial"/>
          <w:sz w:val="24"/>
          <w:szCs w:val="24"/>
        </w:rPr>
        <w:t>зүйлд</w:t>
      </w:r>
      <w:proofErr w:type="spellEnd"/>
      <w:r w:rsidRPr="00E45EA2">
        <w:rPr>
          <w:rFonts w:ascii="Arial" w:hAnsi="Arial" w:cs="Arial"/>
          <w:sz w:val="24"/>
          <w:szCs w:val="24"/>
        </w:rPr>
        <w:t xml:space="preserve"> </w:t>
      </w:r>
      <w:proofErr w:type="spellStart"/>
      <w:r w:rsidRPr="00E45EA2">
        <w:rPr>
          <w:rFonts w:ascii="Arial" w:hAnsi="Arial" w:cs="Arial"/>
          <w:sz w:val="24"/>
          <w:szCs w:val="24"/>
        </w:rPr>
        <w:t>уруу</w:t>
      </w:r>
      <w:proofErr w:type="spellEnd"/>
      <w:r w:rsidRPr="00E45EA2">
        <w:rPr>
          <w:rFonts w:ascii="Arial" w:hAnsi="Arial" w:cs="Arial"/>
          <w:sz w:val="24"/>
          <w:szCs w:val="24"/>
        </w:rPr>
        <w:t xml:space="preserve"> </w:t>
      </w:r>
      <w:proofErr w:type="spellStart"/>
      <w:r w:rsidRPr="00E45EA2">
        <w:rPr>
          <w:rFonts w:ascii="Arial" w:hAnsi="Arial" w:cs="Arial"/>
          <w:sz w:val="24"/>
          <w:szCs w:val="24"/>
        </w:rPr>
        <w:t>татсан</w:t>
      </w:r>
      <w:proofErr w:type="spellEnd"/>
      <w:r w:rsidRPr="00E45EA2">
        <w:rPr>
          <w:rFonts w:ascii="Arial" w:hAnsi="Arial" w:cs="Arial"/>
          <w:sz w:val="24"/>
          <w:szCs w:val="24"/>
        </w:rPr>
        <w:t xml:space="preserve"> </w:t>
      </w:r>
      <w:proofErr w:type="spellStart"/>
      <w:r w:rsidRPr="00E45EA2">
        <w:rPr>
          <w:rFonts w:ascii="Arial" w:hAnsi="Arial" w:cs="Arial"/>
          <w:sz w:val="24"/>
          <w:szCs w:val="24"/>
        </w:rPr>
        <w:t>агуулга</w:t>
      </w:r>
      <w:proofErr w:type="spellEnd"/>
      <w:r w:rsidRPr="00E45EA2">
        <w:rPr>
          <w:rFonts w:ascii="Arial" w:hAnsi="Arial" w:cs="Arial"/>
          <w:sz w:val="24"/>
          <w:szCs w:val="24"/>
        </w:rPr>
        <w:t xml:space="preserve"> </w:t>
      </w:r>
      <w:proofErr w:type="spellStart"/>
      <w:r w:rsidRPr="00E45EA2">
        <w:rPr>
          <w:rFonts w:ascii="Arial" w:hAnsi="Arial" w:cs="Arial"/>
          <w:sz w:val="24"/>
          <w:szCs w:val="24"/>
        </w:rPr>
        <w:t>бүхий</w:t>
      </w:r>
      <w:proofErr w:type="spellEnd"/>
      <w:r w:rsidRPr="00E45EA2">
        <w:rPr>
          <w:rFonts w:ascii="Arial" w:hAnsi="Arial" w:cs="Arial"/>
          <w:sz w:val="24"/>
          <w:szCs w:val="24"/>
        </w:rPr>
        <w:t xml:space="preserve"> </w:t>
      </w:r>
      <w:proofErr w:type="spellStart"/>
      <w:r w:rsidRPr="00E45EA2">
        <w:rPr>
          <w:rFonts w:ascii="Arial" w:hAnsi="Arial" w:cs="Arial"/>
          <w:sz w:val="24"/>
          <w:szCs w:val="24"/>
        </w:rPr>
        <w:t>мэдээ</w:t>
      </w:r>
      <w:proofErr w:type="spellEnd"/>
      <w:r w:rsidRPr="00E45EA2">
        <w:rPr>
          <w:rFonts w:ascii="Arial" w:hAnsi="Arial" w:cs="Arial"/>
          <w:sz w:val="24"/>
          <w:szCs w:val="24"/>
        </w:rPr>
        <w:t xml:space="preserve">, </w:t>
      </w:r>
      <w:proofErr w:type="spellStart"/>
      <w:r w:rsidRPr="00E45EA2">
        <w:rPr>
          <w:rFonts w:ascii="Arial" w:hAnsi="Arial" w:cs="Arial"/>
          <w:sz w:val="24"/>
          <w:szCs w:val="24"/>
        </w:rPr>
        <w:t>мэдээлэлтэй</w:t>
      </w:r>
      <w:proofErr w:type="spellEnd"/>
      <w:r w:rsidRPr="00E45EA2">
        <w:rPr>
          <w:rFonts w:ascii="Arial" w:hAnsi="Arial" w:cs="Arial"/>
          <w:sz w:val="24"/>
          <w:szCs w:val="24"/>
        </w:rPr>
        <w:t xml:space="preserve"> </w:t>
      </w:r>
      <w:proofErr w:type="spellStart"/>
      <w:r w:rsidRPr="00E45EA2">
        <w:rPr>
          <w:rFonts w:ascii="Arial" w:hAnsi="Arial" w:cs="Arial"/>
          <w:sz w:val="24"/>
          <w:szCs w:val="24"/>
        </w:rPr>
        <w:t>тааралдаж</w:t>
      </w:r>
      <w:proofErr w:type="spellEnd"/>
      <w:r w:rsidRPr="00E45EA2">
        <w:rPr>
          <w:rFonts w:ascii="Arial" w:hAnsi="Arial" w:cs="Arial"/>
          <w:sz w:val="24"/>
          <w:szCs w:val="24"/>
        </w:rPr>
        <w:t xml:space="preserve"> </w:t>
      </w:r>
      <w:proofErr w:type="spellStart"/>
      <w:r w:rsidRPr="00E45EA2">
        <w:rPr>
          <w:rFonts w:ascii="Arial" w:hAnsi="Arial" w:cs="Arial"/>
          <w:sz w:val="24"/>
          <w:szCs w:val="24"/>
        </w:rPr>
        <w:t>байсан</w:t>
      </w:r>
      <w:proofErr w:type="spellEnd"/>
      <w:r w:rsidRPr="00E45EA2">
        <w:rPr>
          <w:rFonts w:ascii="Arial" w:hAnsi="Arial" w:cs="Arial"/>
          <w:sz w:val="24"/>
          <w:szCs w:val="24"/>
        </w:rPr>
        <w:t xml:space="preserve"> </w:t>
      </w:r>
      <w:proofErr w:type="spellStart"/>
      <w:r w:rsidRPr="00E45EA2">
        <w:rPr>
          <w:rFonts w:ascii="Arial" w:hAnsi="Arial" w:cs="Arial"/>
          <w:sz w:val="24"/>
          <w:szCs w:val="24"/>
        </w:rPr>
        <w:t>уу</w:t>
      </w:r>
      <w:proofErr w:type="spellEnd"/>
      <w:r w:rsidRPr="00E45EA2">
        <w:rPr>
          <w:rFonts w:ascii="Arial" w:hAnsi="Arial" w:cs="Arial"/>
          <w:sz w:val="24"/>
          <w:szCs w:val="24"/>
        </w:rPr>
        <w:t xml:space="preserve"> </w:t>
      </w:r>
      <w:proofErr w:type="spellStart"/>
      <w:r w:rsidRPr="00E45EA2">
        <w:rPr>
          <w:rFonts w:ascii="Arial" w:hAnsi="Arial" w:cs="Arial"/>
          <w:sz w:val="24"/>
          <w:szCs w:val="24"/>
        </w:rPr>
        <w:t>гэдэгт</w:t>
      </w:r>
      <w:proofErr w:type="spellEnd"/>
      <w:r w:rsidRPr="00E45EA2">
        <w:rPr>
          <w:rFonts w:ascii="Arial" w:hAnsi="Arial" w:cs="Arial"/>
          <w:sz w:val="24"/>
          <w:szCs w:val="24"/>
        </w:rPr>
        <w:t xml:space="preserve"> 56 </w:t>
      </w:r>
      <w:proofErr w:type="spellStart"/>
      <w:r w:rsidRPr="00E45EA2">
        <w:rPr>
          <w:rFonts w:ascii="Arial" w:hAnsi="Arial" w:cs="Arial"/>
          <w:sz w:val="24"/>
          <w:szCs w:val="24"/>
        </w:rPr>
        <w:t>хувь</w:t>
      </w:r>
      <w:proofErr w:type="spellEnd"/>
      <w:r w:rsidRPr="00E45EA2">
        <w:rPr>
          <w:rFonts w:ascii="Arial" w:hAnsi="Arial" w:cs="Arial"/>
          <w:sz w:val="24"/>
          <w:szCs w:val="24"/>
        </w:rPr>
        <w:t xml:space="preserve"> </w:t>
      </w:r>
      <w:proofErr w:type="spellStart"/>
      <w:r w:rsidRPr="00E45EA2">
        <w:rPr>
          <w:rFonts w:ascii="Arial" w:hAnsi="Arial" w:cs="Arial"/>
          <w:sz w:val="24"/>
          <w:szCs w:val="24"/>
        </w:rPr>
        <w:t>нь</w:t>
      </w:r>
      <w:proofErr w:type="spellEnd"/>
      <w:r w:rsidRPr="00E45EA2">
        <w:rPr>
          <w:rFonts w:ascii="Arial" w:hAnsi="Arial" w:cs="Arial"/>
          <w:sz w:val="24"/>
          <w:szCs w:val="24"/>
        </w:rPr>
        <w:t xml:space="preserve"> </w:t>
      </w:r>
      <w:proofErr w:type="spellStart"/>
      <w:r w:rsidRPr="00E45EA2">
        <w:rPr>
          <w:rFonts w:ascii="Arial" w:hAnsi="Arial" w:cs="Arial"/>
          <w:sz w:val="24"/>
          <w:szCs w:val="24"/>
        </w:rPr>
        <w:t>тийм</w:t>
      </w:r>
      <w:proofErr w:type="spellEnd"/>
      <w:r w:rsidRPr="00E45EA2">
        <w:rPr>
          <w:rFonts w:ascii="Arial" w:hAnsi="Arial" w:cs="Arial"/>
          <w:sz w:val="24"/>
          <w:szCs w:val="24"/>
        </w:rPr>
        <w:t xml:space="preserve"> </w:t>
      </w:r>
      <w:proofErr w:type="spellStart"/>
      <w:r w:rsidRPr="00E45EA2">
        <w:rPr>
          <w:rFonts w:ascii="Arial" w:hAnsi="Arial" w:cs="Arial"/>
          <w:sz w:val="24"/>
          <w:szCs w:val="24"/>
        </w:rPr>
        <w:t>гэж</w:t>
      </w:r>
      <w:proofErr w:type="spellEnd"/>
      <w:r w:rsidRPr="00E45EA2">
        <w:rPr>
          <w:rFonts w:ascii="Arial" w:hAnsi="Arial" w:cs="Arial"/>
          <w:sz w:val="24"/>
          <w:szCs w:val="24"/>
        </w:rPr>
        <w:t xml:space="preserve"> </w:t>
      </w:r>
      <w:proofErr w:type="spellStart"/>
      <w:r w:rsidRPr="00E45EA2">
        <w:rPr>
          <w:rFonts w:ascii="Arial" w:hAnsi="Arial" w:cs="Arial"/>
          <w:sz w:val="24"/>
          <w:szCs w:val="24"/>
        </w:rPr>
        <w:t>хариулснаас</w:t>
      </w:r>
      <w:proofErr w:type="spellEnd"/>
      <w:r w:rsidRPr="00E45EA2">
        <w:rPr>
          <w:rFonts w:ascii="Arial" w:hAnsi="Arial" w:cs="Arial"/>
          <w:sz w:val="24"/>
          <w:szCs w:val="24"/>
        </w:rPr>
        <w:t xml:space="preserve"> </w:t>
      </w:r>
      <w:proofErr w:type="spellStart"/>
      <w:r w:rsidRPr="00E45EA2">
        <w:rPr>
          <w:rFonts w:ascii="Arial" w:hAnsi="Arial" w:cs="Arial"/>
          <w:sz w:val="24"/>
          <w:szCs w:val="24"/>
        </w:rPr>
        <w:t>үзвэл</w:t>
      </w:r>
      <w:proofErr w:type="spellEnd"/>
      <w:r w:rsidRPr="00E45EA2">
        <w:rPr>
          <w:rFonts w:ascii="Arial" w:hAnsi="Arial" w:cs="Arial"/>
          <w:sz w:val="24"/>
          <w:szCs w:val="24"/>
        </w:rPr>
        <w:t xml:space="preserve"> </w:t>
      </w:r>
      <w:proofErr w:type="spellStart"/>
      <w:r w:rsidRPr="00E45EA2">
        <w:rPr>
          <w:rFonts w:ascii="Arial" w:hAnsi="Arial" w:cs="Arial"/>
          <w:sz w:val="24"/>
          <w:szCs w:val="24"/>
        </w:rPr>
        <w:t>цахим</w:t>
      </w:r>
      <w:proofErr w:type="spellEnd"/>
      <w:r w:rsidRPr="00E45EA2">
        <w:rPr>
          <w:rFonts w:ascii="Arial" w:hAnsi="Arial" w:cs="Arial"/>
          <w:sz w:val="24"/>
          <w:szCs w:val="24"/>
        </w:rPr>
        <w:t xml:space="preserve"> </w:t>
      </w:r>
      <w:proofErr w:type="spellStart"/>
      <w:r w:rsidRPr="00E45EA2">
        <w:rPr>
          <w:rFonts w:ascii="Arial" w:hAnsi="Arial" w:cs="Arial"/>
          <w:sz w:val="24"/>
          <w:szCs w:val="24"/>
        </w:rPr>
        <w:t>сүлжээнд</w:t>
      </w:r>
      <w:proofErr w:type="spellEnd"/>
      <w:r w:rsidRPr="00E45EA2">
        <w:rPr>
          <w:rFonts w:ascii="Arial" w:hAnsi="Arial" w:cs="Arial"/>
          <w:sz w:val="24"/>
          <w:szCs w:val="24"/>
        </w:rPr>
        <w:t xml:space="preserve"> </w:t>
      </w:r>
      <w:proofErr w:type="spellStart"/>
      <w:r w:rsidRPr="00E45EA2">
        <w:rPr>
          <w:rFonts w:ascii="Arial" w:hAnsi="Arial" w:cs="Arial"/>
          <w:sz w:val="24"/>
          <w:szCs w:val="24"/>
        </w:rPr>
        <w:t>буруу</w:t>
      </w:r>
      <w:proofErr w:type="spellEnd"/>
      <w:r w:rsidRPr="00E45EA2">
        <w:rPr>
          <w:rFonts w:ascii="Arial" w:hAnsi="Arial" w:cs="Arial"/>
          <w:sz w:val="24"/>
          <w:szCs w:val="24"/>
        </w:rPr>
        <w:t xml:space="preserve"> </w:t>
      </w:r>
      <w:proofErr w:type="spellStart"/>
      <w:r w:rsidRPr="00E45EA2">
        <w:rPr>
          <w:rFonts w:ascii="Arial" w:hAnsi="Arial" w:cs="Arial"/>
          <w:sz w:val="24"/>
          <w:szCs w:val="24"/>
        </w:rPr>
        <w:t>зүйлд</w:t>
      </w:r>
      <w:proofErr w:type="spellEnd"/>
      <w:r w:rsidRPr="00E45EA2">
        <w:rPr>
          <w:rFonts w:ascii="Arial" w:hAnsi="Arial" w:cs="Arial"/>
          <w:sz w:val="24"/>
          <w:szCs w:val="24"/>
        </w:rPr>
        <w:t xml:space="preserve"> </w:t>
      </w:r>
      <w:proofErr w:type="spellStart"/>
      <w:r w:rsidRPr="00E45EA2">
        <w:rPr>
          <w:rFonts w:ascii="Arial" w:hAnsi="Arial" w:cs="Arial"/>
          <w:sz w:val="24"/>
          <w:szCs w:val="24"/>
        </w:rPr>
        <w:t>уруу</w:t>
      </w:r>
      <w:proofErr w:type="spellEnd"/>
      <w:r w:rsidRPr="00E45EA2">
        <w:rPr>
          <w:rFonts w:ascii="Arial" w:hAnsi="Arial" w:cs="Arial"/>
          <w:sz w:val="24"/>
          <w:szCs w:val="24"/>
        </w:rPr>
        <w:t xml:space="preserve"> </w:t>
      </w:r>
      <w:proofErr w:type="spellStart"/>
      <w:r w:rsidRPr="00E45EA2">
        <w:rPr>
          <w:rFonts w:ascii="Arial" w:hAnsi="Arial" w:cs="Arial"/>
          <w:sz w:val="24"/>
          <w:szCs w:val="24"/>
        </w:rPr>
        <w:t>татсан</w:t>
      </w:r>
      <w:proofErr w:type="spellEnd"/>
      <w:r w:rsidRPr="00E45EA2">
        <w:rPr>
          <w:rFonts w:ascii="Arial" w:hAnsi="Arial" w:cs="Arial"/>
          <w:sz w:val="24"/>
          <w:szCs w:val="24"/>
        </w:rPr>
        <w:t xml:space="preserve"> </w:t>
      </w:r>
      <w:proofErr w:type="spellStart"/>
      <w:r w:rsidRPr="00E45EA2">
        <w:rPr>
          <w:rFonts w:ascii="Arial" w:hAnsi="Arial" w:cs="Arial"/>
          <w:sz w:val="24"/>
          <w:szCs w:val="24"/>
        </w:rPr>
        <w:t>агуулга</w:t>
      </w:r>
      <w:proofErr w:type="spellEnd"/>
      <w:r w:rsidRPr="00E45EA2">
        <w:rPr>
          <w:rFonts w:ascii="Arial" w:hAnsi="Arial" w:cs="Arial"/>
          <w:sz w:val="24"/>
          <w:szCs w:val="24"/>
        </w:rPr>
        <w:t xml:space="preserve"> </w:t>
      </w:r>
      <w:proofErr w:type="spellStart"/>
      <w:r w:rsidRPr="00E45EA2">
        <w:rPr>
          <w:rFonts w:ascii="Arial" w:hAnsi="Arial" w:cs="Arial"/>
          <w:sz w:val="24"/>
          <w:szCs w:val="24"/>
        </w:rPr>
        <w:t>бүхий</w:t>
      </w:r>
      <w:proofErr w:type="spellEnd"/>
      <w:r w:rsidRPr="00E45EA2">
        <w:rPr>
          <w:rFonts w:ascii="Arial" w:hAnsi="Arial" w:cs="Arial"/>
          <w:sz w:val="24"/>
          <w:szCs w:val="24"/>
        </w:rPr>
        <w:t xml:space="preserve"> </w:t>
      </w:r>
      <w:proofErr w:type="spellStart"/>
      <w:r w:rsidRPr="00E45EA2">
        <w:rPr>
          <w:rFonts w:ascii="Arial" w:hAnsi="Arial" w:cs="Arial"/>
          <w:sz w:val="24"/>
          <w:szCs w:val="24"/>
        </w:rPr>
        <w:t>мэдээ</w:t>
      </w:r>
      <w:proofErr w:type="spellEnd"/>
      <w:r w:rsidRPr="00E45EA2">
        <w:rPr>
          <w:rFonts w:ascii="Arial" w:hAnsi="Arial" w:cs="Arial"/>
          <w:sz w:val="24"/>
          <w:szCs w:val="24"/>
        </w:rPr>
        <w:t xml:space="preserve">, </w:t>
      </w:r>
      <w:proofErr w:type="spellStart"/>
      <w:r w:rsidRPr="00E45EA2">
        <w:rPr>
          <w:rFonts w:ascii="Arial" w:hAnsi="Arial" w:cs="Arial"/>
          <w:sz w:val="24"/>
          <w:szCs w:val="24"/>
        </w:rPr>
        <w:t>мэдээлэл</w:t>
      </w:r>
      <w:proofErr w:type="spellEnd"/>
      <w:r w:rsidRPr="00E45EA2">
        <w:rPr>
          <w:rFonts w:ascii="Arial" w:hAnsi="Arial" w:cs="Arial"/>
          <w:sz w:val="24"/>
          <w:szCs w:val="24"/>
        </w:rPr>
        <w:t xml:space="preserve"> </w:t>
      </w:r>
      <w:r>
        <w:rPr>
          <w:rFonts w:ascii="Arial" w:hAnsi="Arial" w:cs="Arial"/>
          <w:sz w:val="24"/>
          <w:szCs w:val="24"/>
          <w:lang w:val="mn-MN"/>
        </w:rPr>
        <w:t xml:space="preserve">нь ямар нэгэн шүүлтүүргүйгээр байршиж </w:t>
      </w:r>
      <w:proofErr w:type="spellStart"/>
      <w:r w:rsidRPr="00E45EA2">
        <w:rPr>
          <w:rFonts w:ascii="Arial" w:hAnsi="Arial" w:cs="Arial"/>
          <w:sz w:val="24"/>
          <w:szCs w:val="24"/>
        </w:rPr>
        <w:t>байдаг</w:t>
      </w:r>
      <w:proofErr w:type="spellEnd"/>
      <w:r w:rsidRPr="00E45EA2">
        <w:rPr>
          <w:rFonts w:ascii="Arial" w:hAnsi="Arial" w:cs="Arial"/>
          <w:sz w:val="24"/>
          <w:szCs w:val="24"/>
        </w:rPr>
        <w:t xml:space="preserve"> </w:t>
      </w:r>
      <w:proofErr w:type="spellStart"/>
      <w:r w:rsidRPr="00E45EA2">
        <w:rPr>
          <w:rFonts w:ascii="Arial" w:hAnsi="Arial" w:cs="Arial"/>
          <w:sz w:val="24"/>
          <w:szCs w:val="24"/>
        </w:rPr>
        <w:t>гэсэн</w:t>
      </w:r>
      <w:proofErr w:type="spellEnd"/>
      <w:r w:rsidRPr="00E45EA2">
        <w:rPr>
          <w:rFonts w:ascii="Arial" w:hAnsi="Arial" w:cs="Arial"/>
          <w:sz w:val="24"/>
          <w:szCs w:val="24"/>
        </w:rPr>
        <w:t xml:space="preserve"> </w:t>
      </w:r>
      <w:proofErr w:type="spellStart"/>
      <w:r w:rsidRPr="00E45EA2">
        <w:rPr>
          <w:rFonts w:ascii="Arial" w:hAnsi="Arial" w:cs="Arial"/>
          <w:sz w:val="24"/>
          <w:szCs w:val="24"/>
        </w:rPr>
        <w:t>дүгнэлтэд</w:t>
      </w:r>
      <w:proofErr w:type="spellEnd"/>
      <w:r w:rsidRPr="00E45EA2">
        <w:rPr>
          <w:rFonts w:ascii="Arial" w:hAnsi="Arial" w:cs="Arial"/>
          <w:sz w:val="24"/>
          <w:szCs w:val="24"/>
        </w:rPr>
        <w:t xml:space="preserve"> </w:t>
      </w:r>
      <w:proofErr w:type="spellStart"/>
      <w:r w:rsidRPr="00E45EA2">
        <w:rPr>
          <w:rFonts w:ascii="Arial" w:hAnsi="Arial" w:cs="Arial"/>
          <w:sz w:val="24"/>
          <w:szCs w:val="24"/>
        </w:rPr>
        <w:t>хүрэхээр</w:t>
      </w:r>
      <w:proofErr w:type="spellEnd"/>
      <w:r w:rsidRPr="00E45EA2">
        <w:rPr>
          <w:rFonts w:ascii="Arial" w:hAnsi="Arial" w:cs="Arial"/>
          <w:sz w:val="24"/>
          <w:szCs w:val="24"/>
        </w:rPr>
        <w:t xml:space="preserve"> </w:t>
      </w:r>
      <w:proofErr w:type="spellStart"/>
      <w:r w:rsidRPr="00E45EA2">
        <w:rPr>
          <w:rFonts w:ascii="Arial" w:hAnsi="Arial" w:cs="Arial"/>
          <w:sz w:val="24"/>
          <w:szCs w:val="24"/>
        </w:rPr>
        <w:t>байна</w:t>
      </w:r>
      <w:proofErr w:type="spellEnd"/>
      <w:r>
        <w:rPr>
          <w:rFonts w:ascii="Arial" w:hAnsi="Arial" w:cs="Arial"/>
          <w:sz w:val="24"/>
          <w:szCs w:val="24"/>
        </w:rPr>
        <w:t>;</w:t>
      </w:r>
    </w:p>
    <w:p w14:paraId="6C27E7B6" w14:textId="77777777" w:rsidR="008B4821" w:rsidRDefault="008B4821" w:rsidP="008B4821">
      <w:pPr>
        <w:spacing w:line="276" w:lineRule="auto"/>
        <w:ind w:left="720"/>
        <w:jc w:val="both"/>
        <w:rPr>
          <w:rFonts w:ascii="Arial" w:hAnsi="Arial" w:cs="Arial"/>
          <w:sz w:val="24"/>
          <w:szCs w:val="24"/>
        </w:rPr>
      </w:pPr>
      <w:r>
        <w:rPr>
          <w:rFonts w:ascii="Arial" w:hAnsi="Arial" w:cs="Arial"/>
          <w:sz w:val="24"/>
          <w:szCs w:val="24"/>
          <w:lang w:val="mn-MN"/>
        </w:rPr>
        <w:t>-</w:t>
      </w:r>
      <w:proofErr w:type="spellStart"/>
      <w:r w:rsidRPr="00E45EA2">
        <w:rPr>
          <w:rFonts w:ascii="Arial" w:hAnsi="Arial" w:cs="Arial"/>
          <w:sz w:val="24"/>
          <w:szCs w:val="24"/>
        </w:rPr>
        <w:t>Цахим</w:t>
      </w:r>
      <w:proofErr w:type="spellEnd"/>
      <w:r w:rsidRPr="00E45EA2">
        <w:rPr>
          <w:rFonts w:ascii="Arial" w:hAnsi="Arial" w:cs="Arial"/>
          <w:sz w:val="24"/>
          <w:szCs w:val="24"/>
        </w:rPr>
        <w:t xml:space="preserve"> </w:t>
      </w:r>
      <w:proofErr w:type="spellStart"/>
      <w:r w:rsidRPr="00E45EA2">
        <w:rPr>
          <w:rFonts w:ascii="Arial" w:hAnsi="Arial" w:cs="Arial"/>
          <w:sz w:val="24"/>
          <w:szCs w:val="24"/>
        </w:rPr>
        <w:t>орчинд</w:t>
      </w:r>
      <w:proofErr w:type="spellEnd"/>
      <w:r w:rsidRPr="00E45EA2">
        <w:rPr>
          <w:rFonts w:ascii="Arial" w:hAnsi="Arial" w:cs="Arial"/>
          <w:sz w:val="24"/>
          <w:szCs w:val="24"/>
        </w:rPr>
        <w:t xml:space="preserve"> </w:t>
      </w:r>
      <w:proofErr w:type="spellStart"/>
      <w:r w:rsidRPr="00E45EA2">
        <w:rPr>
          <w:rFonts w:ascii="Arial" w:hAnsi="Arial" w:cs="Arial"/>
          <w:sz w:val="24"/>
          <w:szCs w:val="24"/>
        </w:rPr>
        <w:t>хувийн</w:t>
      </w:r>
      <w:proofErr w:type="spellEnd"/>
      <w:r w:rsidRPr="00E45EA2">
        <w:rPr>
          <w:rFonts w:ascii="Arial" w:hAnsi="Arial" w:cs="Arial"/>
          <w:sz w:val="24"/>
          <w:szCs w:val="24"/>
        </w:rPr>
        <w:t xml:space="preserve"> </w:t>
      </w:r>
      <w:proofErr w:type="spellStart"/>
      <w:r w:rsidRPr="00E45EA2">
        <w:rPr>
          <w:rFonts w:ascii="Arial" w:hAnsi="Arial" w:cs="Arial"/>
          <w:sz w:val="24"/>
          <w:szCs w:val="24"/>
        </w:rPr>
        <w:t>мэдээллээ</w:t>
      </w:r>
      <w:proofErr w:type="spellEnd"/>
      <w:r w:rsidRPr="00E45EA2">
        <w:rPr>
          <w:rFonts w:ascii="Arial" w:hAnsi="Arial" w:cs="Arial"/>
          <w:sz w:val="24"/>
          <w:szCs w:val="24"/>
        </w:rPr>
        <w:t xml:space="preserve"> </w:t>
      </w:r>
      <w:proofErr w:type="spellStart"/>
      <w:r w:rsidRPr="00E45EA2">
        <w:rPr>
          <w:rFonts w:ascii="Arial" w:hAnsi="Arial" w:cs="Arial"/>
          <w:sz w:val="24"/>
          <w:szCs w:val="24"/>
        </w:rPr>
        <w:t>хамгаалах</w:t>
      </w:r>
      <w:proofErr w:type="spellEnd"/>
      <w:r w:rsidRPr="00E45EA2">
        <w:rPr>
          <w:rFonts w:ascii="Arial" w:hAnsi="Arial" w:cs="Arial"/>
          <w:sz w:val="24"/>
          <w:szCs w:val="24"/>
        </w:rPr>
        <w:t xml:space="preserve"> </w:t>
      </w:r>
      <w:proofErr w:type="spellStart"/>
      <w:r w:rsidRPr="00E45EA2">
        <w:rPr>
          <w:rFonts w:ascii="Arial" w:hAnsi="Arial" w:cs="Arial"/>
          <w:sz w:val="24"/>
          <w:szCs w:val="24"/>
        </w:rPr>
        <w:t>тохиргоог</w:t>
      </w:r>
      <w:proofErr w:type="spellEnd"/>
      <w:r w:rsidRPr="00E45EA2">
        <w:rPr>
          <w:rFonts w:ascii="Arial" w:hAnsi="Arial" w:cs="Arial"/>
          <w:sz w:val="24"/>
          <w:szCs w:val="24"/>
        </w:rPr>
        <w:t xml:space="preserve"> </w:t>
      </w:r>
      <w:proofErr w:type="spellStart"/>
      <w:r w:rsidRPr="00E45EA2">
        <w:rPr>
          <w:rFonts w:ascii="Arial" w:hAnsi="Arial" w:cs="Arial"/>
          <w:sz w:val="24"/>
          <w:szCs w:val="24"/>
        </w:rPr>
        <w:t>хэрэглэдэг</w:t>
      </w:r>
      <w:proofErr w:type="spellEnd"/>
      <w:r w:rsidRPr="00E45EA2">
        <w:rPr>
          <w:rFonts w:ascii="Arial" w:hAnsi="Arial" w:cs="Arial"/>
          <w:sz w:val="24"/>
          <w:szCs w:val="24"/>
        </w:rPr>
        <w:t xml:space="preserve"> </w:t>
      </w:r>
      <w:proofErr w:type="spellStart"/>
      <w:r w:rsidRPr="00E45EA2">
        <w:rPr>
          <w:rFonts w:ascii="Arial" w:hAnsi="Arial" w:cs="Arial"/>
          <w:sz w:val="24"/>
          <w:szCs w:val="24"/>
        </w:rPr>
        <w:t>үү</w:t>
      </w:r>
      <w:proofErr w:type="spellEnd"/>
      <w:r w:rsidRPr="00E45EA2">
        <w:rPr>
          <w:rFonts w:ascii="Arial" w:hAnsi="Arial" w:cs="Arial"/>
          <w:sz w:val="24"/>
          <w:szCs w:val="24"/>
        </w:rPr>
        <w:t xml:space="preserve"> </w:t>
      </w:r>
      <w:proofErr w:type="spellStart"/>
      <w:r w:rsidRPr="00E45EA2">
        <w:rPr>
          <w:rFonts w:ascii="Arial" w:hAnsi="Arial" w:cs="Arial"/>
          <w:sz w:val="24"/>
          <w:szCs w:val="24"/>
        </w:rPr>
        <w:t>гэ</w:t>
      </w:r>
      <w:proofErr w:type="spellEnd"/>
      <w:r>
        <w:rPr>
          <w:rFonts w:ascii="Arial" w:hAnsi="Arial" w:cs="Arial"/>
          <w:sz w:val="24"/>
          <w:szCs w:val="24"/>
          <w:lang w:val="mn-MN"/>
        </w:rPr>
        <w:t>сэн асуулгад</w:t>
      </w:r>
      <w:r w:rsidRPr="00E45EA2">
        <w:rPr>
          <w:rFonts w:ascii="Arial" w:hAnsi="Arial" w:cs="Arial"/>
          <w:sz w:val="24"/>
          <w:szCs w:val="24"/>
        </w:rPr>
        <w:t xml:space="preserve"> 60 </w:t>
      </w:r>
      <w:proofErr w:type="spellStart"/>
      <w:r w:rsidRPr="00E45EA2">
        <w:rPr>
          <w:rFonts w:ascii="Arial" w:hAnsi="Arial" w:cs="Arial"/>
          <w:sz w:val="24"/>
          <w:szCs w:val="24"/>
        </w:rPr>
        <w:t>хувь</w:t>
      </w:r>
      <w:proofErr w:type="spellEnd"/>
      <w:r w:rsidRPr="00E45EA2">
        <w:rPr>
          <w:rFonts w:ascii="Arial" w:hAnsi="Arial" w:cs="Arial"/>
          <w:sz w:val="24"/>
          <w:szCs w:val="24"/>
        </w:rPr>
        <w:t xml:space="preserve"> </w:t>
      </w:r>
      <w:proofErr w:type="spellStart"/>
      <w:r w:rsidRPr="00E45EA2">
        <w:rPr>
          <w:rFonts w:ascii="Arial" w:hAnsi="Arial" w:cs="Arial"/>
          <w:sz w:val="24"/>
          <w:szCs w:val="24"/>
        </w:rPr>
        <w:t>нь</w:t>
      </w:r>
      <w:proofErr w:type="spellEnd"/>
      <w:r w:rsidRPr="00E45EA2">
        <w:rPr>
          <w:rFonts w:ascii="Arial" w:hAnsi="Arial" w:cs="Arial"/>
          <w:sz w:val="24"/>
          <w:szCs w:val="24"/>
        </w:rPr>
        <w:t xml:space="preserve"> </w:t>
      </w:r>
      <w:proofErr w:type="spellStart"/>
      <w:r w:rsidRPr="00E45EA2">
        <w:rPr>
          <w:rFonts w:ascii="Arial" w:hAnsi="Arial" w:cs="Arial"/>
          <w:sz w:val="24"/>
          <w:szCs w:val="24"/>
        </w:rPr>
        <w:t>хэрэглэдэг</w:t>
      </w:r>
      <w:proofErr w:type="spellEnd"/>
      <w:r w:rsidRPr="00E45EA2">
        <w:rPr>
          <w:rFonts w:ascii="Arial" w:hAnsi="Arial" w:cs="Arial"/>
          <w:sz w:val="24"/>
          <w:szCs w:val="24"/>
        </w:rPr>
        <w:t xml:space="preserve"> </w:t>
      </w:r>
      <w:proofErr w:type="spellStart"/>
      <w:r w:rsidRPr="00E45EA2">
        <w:rPr>
          <w:rFonts w:ascii="Arial" w:hAnsi="Arial" w:cs="Arial"/>
          <w:sz w:val="24"/>
          <w:szCs w:val="24"/>
        </w:rPr>
        <w:t>гэж</w:t>
      </w:r>
      <w:proofErr w:type="spellEnd"/>
      <w:r w:rsidRPr="00E45EA2">
        <w:rPr>
          <w:rFonts w:ascii="Arial" w:hAnsi="Arial" w:cs="Arial"/>
          <w:sz w:val="24"/>
          <w:szCs w:val="24"/>
        </w:rPr>
        <w:t xml:space="preserve"> </w:t>
      </w:r>
      <w:proofErr w:type="spellStart"/>
      <w:r w:rsidRPr="00E45EA2">
        <w:rPr>
          <w:rFonts w:ascii="Arial" w:hAnsi="Arial" w:cs="Arial"/>
          <w:sz w:val="24"/>
          <w:szCs w:val="24"/>
        </w:rPr>
        <w:t>хариулсан</w:t>
      </w:r>
      <w:proofErr w:type="spellEnd"/>
      <w:r w:rsidRPr="00E45EA2">
        <w:rPr>
          <w:rFonts w:ascii="Arial" w:hAnsi="Arial" w:cs="Arial"/>
          <w:sz w:val="24"/>
          <w:szCs w:val="24"/>
        </w:rPr>
        <w:t xml:space="preserve"> </w:t>
      </w:r>
      <w:proofErr w:type="spellStart"/>
      <w:r w:rsidRPr="00E45EA2">
        <w:rPr>
          <w:rFonts w:ascii="Arial" w:hAnsi="Arial" w:cs="Arial"/>
          <w:sz w:val="24"/>
          <w:szCs w:val="24"/>
        </w:rPr>
        <w:t>байна</w:t>
      </w:r>
      <w:proofErr w:type="spellEnd"/>
      <w:r>
        <w:rPr>
          <w:rFonts w:ascii="Arial" w:hAnsi="Arial" w:cs="Arial"/>
          <w:sz w:val="24"/>
          <w:szCs w:val="24"/>
        </w:rPr>
        <w:t>;</w:t>
      </w:r>
      <w:r w:rsidRPr="00E45EA2">
        <w:rPr>
          <w:rFonts w:ascii="Arial" w:hAnsi="Arial" w:cs="Arial"/>
          <w:sz w:val="24"/>
          <w:szCs w:val="24"/>
        </w:rPr>
        <w:t xml:space="preserve"> </w:t>
      </w:r>
    </w:p>
    <w:p w14:paraId="51F11CCA" w14:textId="77777777" w:rsidR="008B4821" w:rsidRDefault="008B4821" w:rsidP="008B4821">
      <w:pPr>
        <w:spacing w:line="276" w:lineRule="auto"/>
        <w:ind w:left="720"/>
        <w:jc w:val="both"/>
        <w:rPr>
          <w:rFonts w:ascii="Arial" w:hAnsi="Arial" w:cs="Arial"/>
          <w:sz w:val="24"/>
          <w:szCs w:val="24"/>
        </w:rPr>
      </w:pPr>
      <w:r>
        <w:rPr>
          <w:rFonts w:ascii="Arial" w:hAnsi="Arial" w:cs="Arial"/>
          <w:sz w:val="24"/>
          <w:szCs w:val="24"/>
          <w:lang w:val="mn-MN"/>
        </w:rPr>
        <w:t>-</w:t>
      </w:r>
      <w:proofErr w:type="spellStart"/>
      <w:r w:rsidRPr="00E45EA2">
        <w:rPr>
          <w:rFonts w:ascii="Arial" w:hAnsi="Arial" w:cs="Arial"/>
          <w:sz w:val="24"/>
          <w:szCs w:val="24"/>
        </w:rPr>
        <w:t>Эцэг</w:t>
      </w:r>
      <w:proofErr w:type="spellEnd"/>
      <w:r w:rsidRPr="00E45EA2">
        <w:rPr>
          <w:rFonts w:ascii="Arial" w:hAnsi="Arial" w:cs="Arial"/>
          <w:sz w:val="24"/>
          <w:szCs w:val="24"/>
        </w:rPr>
        <w:t xml:space="preserve">, </w:t>
      </w:r>
      <w:proofErr w:type="spellStart"/>
      <w:r w:rsidRPr="00E45EA2">
        <w:rPr>
          <w:rFonts w:ascii="Arial" w:hAnsi="Arial" w:cs="Arial"/>
          <w:sz w:val="24"/>
          <w:szCs w:val="24"/>
        </w:rPr>
        <w:t>эхийн</w:t>
      </w:r>
      <w:proofErr w:type="spellEnd"/>
      <w:r w:rsidRPr="00E45EA2">
        <w:rPr>
          <w:rFonts w:ascii="Arial" w:hAnsi="Arial" w:cs="Arial"/>
          <w:sz w:val="24"/>
          <w:szCs w:val="24"/>
        </w:rPr>
        <w:t xml:space="preserve"> </w:t>
      </w:r>
      <w:proofErr w:type="spellStart"/>
      <w:r w:rsidRPr="00E45EA2">
        <w:rPr>
          <w:rFonts w:ascii="Arial" w:hAnsi="Arial" w:cs="Arial"/>
          <w:sz w:val="24"/>
          <w:szCs w:val="24"/>
        </w:rPr>
        <w:t>зүгээс</w:t>
      </w:r>
      <w:proofErr w:type="spellEnd"/>
      <w:r w:rsidRPr="00E45EA2">
        <w:rPr>
          <w:rFonts w:ascii="Arial" w:hAnsi="Arial" w:cs="Arial"/>
          <w:sz w:val="24"/>
          <w:szCs w:val="24"/>
        </w:rPr>
        <w:t xml:space="preserve"> </w:t>
      </w:r>
      <w:proofErr w:type="spellStart"/>
      <w:r w:rsidRPr="00E45EA2">
        <w:rPr>
          <w:rFonts w:ascii="Arial" w:hAnsi="Arial" w:cs="Arial"/>
          <w:sz w:val="24"/>
          <w:szCs w:val="24"/>
        </w:rPr>
        <w:t>интернэт</w:t>
      </w:r>
      <w:proofErr w:type="spellEnd"/>
      <w:r w:rsidRPr="00E45EA2">
        <w:rPr>
          <w:rFonts w:ascii="Arial" w:hAnsi="Arial" w:cs="Arial"/>
          <w:sz w:val="24"/>
          <w:szCs w:val="24"/>
        </w:rPr>
        <w:t xml:space="preserve"> </w:t>
      </w:r>
      <w:proofErr w:type="spellStart"/>
      <w:r w:rsidRPr="00E45EA2">
        <w:rPr>
          <w:rFonts w:ascii="Arial" w:hAnsi="Arial" w:cs="Arial"/>
          <w:sz w:val="24"/>
          <w:szCs w:val="24"/>
        </w:rPr>
        <w:t>хэрэглээний</w:t>
      </w:r>
      <w:proofErr w:type="spellEnd"/>
      <w:r w:rsidRPr="00E45EA2">
        <w:rPr>
          <w:rFonts w:ascii="Arial" w:hAnsi="Arial" w:cs="Arial"/>
          <w:sz w:val="24"/>
          <w:szCs w:val="24"/>
        </w:rPr>
        <w:t xml:space="preserve"> </w:t>
      </w:r>
      <w:proofErr w:type="spellStart"/>
      <w:r w:rsidRPr="00E45EA2">
        <w:rPr>
          <w:rFonts w:ascii="Arial" w:hAnsi="Arial" w:cs="Arial"/>
          <w:sz w:val="24"/>
          <w:szCs w:val="24"/>
        </w:rPr>
        <w:t>цаг</w:t>
      </w:r>
      <w:proofErr w:type="spellEnd"/>
      <w:r w:rsidRPr="00E45EA2">
        <w:rPr>
          <w:rFonts w:ascii="Arial" w:hAnsi="Arial" w:cs="Arial"/>
          <w:sz w:val="24"/>
          <w:szCs w:val="24"/>
        </w:rPr>
        <w:t xml:space="preserve"> </w:t>
      </w:r>
      <w:proofErr w:type="spellStart"/>
      <w:r w:rsidRPr="00E45EA2">
        <w:rPr>
          <w:rFonts w:ascii="Arial" w:hAnsi="Arial" w:cs="Arial"/>
          <w:sz w:val="24"/>
          <w:szCs w:val="24"/>
        </w:rPr>
        <w:t>болон</w:t>
      </w:r>
      <w:proofErr w:type="spellEnd"/>
      <w:r w:rsidRPr="00E45EA2">
        <w:rPr>
          <w:rFonts w:ascii="Arial" w:hAnsi="Arial" w:cs="Arial"/>
          <w:sz w:val="24"/>
          <w:szCs w:val="24"/>
        </w:rPr>
        <w:t xml:space="preserve"> </w:t>
      </w:r>
      <w:proofErr w:type="spellStart"/>
      <w:r w:rsidRPr="00E45EA2">
        <w:rPr>
          <w:rFonts w:ascii="Arial" w:hAnsi="Arial" w:cs="Arial"/>
          <w:sz w:val="24"/>
          <w:szCs w:val="24"/>
        </w:rPr>
        <w:t>агуулгад</w:t>
      </w:r>
      <w:proofErr w:type="spellEnd"/>
      <w:r w:rsidRPr="00E45EA2">
        <w:rPr>
          <w:rFonts w:ascii="Arial" w:hAnsi="Arial" w:cs="Arial"/>
          <w:sz w:val="24"/>
          <w:szCs w:val="24"/>
        </w:rPr>
        <w:t xml:space="preserve"> </w:t>
      </w:r>
      <w:proofErr w:type="spellStart"/>
      <w:r w:rsidRPr="00E45EA2">
        <w:rPr>
          <w:rFonts w:ascii="Arial" w:hAnsi="Arial" w:cs="Arial"/>
          <w:sz w:val="24"/>
          <w:szCs w:val="24"/>
        </w:rPr>
        <w:t>хяналт</w:t>
      </w:r>
      <w:proofErr w:type="spellEnd"/>
      <w:r w:rsidRPr="00E45EA2">
        <w:rPr>
          <w:rFonts w:ascii="Arial" w:hAnsi="Arial" w:cs="Arial"/>
          <w:sz w:val="24"/>
          <w:szCs w:val="24"/>
        </w:rPr>
        <w:t xml:space="preserve"> </w:t>
      </w:r>
      <w:proofErr w:type="spellStart"/>
      <w:r w:rsidRPr="00E45EA2">
        <w:rPr>
          <w:rFonts w:ascii="Arial" w:hAnsi="Arial" w:cs="Arial"/>
          <w:sz w:val="24"/>
          <w:szCs w:val="24"/>
        </w:rPr>
        <w:t>тавьдаг</w:t>
      </w:r>
      <w:proofErr w:type="spellEnd"/>
      <w:r w:rsidRPr="00E45EA2">
        <w:rPr>
          <w:rFonts w:ascii="Arial" w:hAnsi="Arial" w:cs="Arial"/>
          <w:sz w:val="24"/>
          <w:szCs w:val="24"/>
        </w:rPr>
        <w:t xml:space="preserve"> </w:t>
      </w:r>
      <w:proofErr w:type="spellStart"/>
      <w:r w:rsidRPr="00E45EA2">
        <w:rPr>
          <w:rFonts w:ascii="Arial" w:hAnsi="Arial" w:cs="Arial"/>
          <w:sz w:val="24"/>
          <w:szCs w:val="24"/>
        </w:rPr>
        <w:t>уу</w:t>
      </w:r>
      <w:proofErr w:type="spellEnd"/>
      <w:r w:rsidRPr="00E45EA2">
        <w:rPr>
          <w:rFonts w:ascii="Arial" w:hAnsi="Arial" w:cs="Arial"/>
          <w:sz w:val="24"/>
          <w:szCs w:val="24"/>
        </w:rPr>
        <w:t xml:space="preserve"> </w:t>
      </w:r>
      <w:proofErr w:type="spellStart"/>
      <w:r w:rsidRPr="00E45EA2">
        <w:rPr>
          <w:rFonts w:ascii="Arial" w:hAnsi="Arial" w:cs="Arial"/>
          <w:sz w:val="24"/>
          <w:szCs w:val="24"/>
        </w:rPr>
        <w:t>гэж</w:t>
      </w:r>
      <w:proofErr w:type="spellEnd"/>
      <w:r w:rsidRPr="00E45EA2">
        <w:rPr>
          <w:rFonts w:ascii="Arial" w:hAnsi="Arial" w:cs="Arial"/>
          <w:sz w:val="24"/>
          <w:szCs w:val="24"/>
        </w:rPr>
        <w:t xml:space="preserve"> </w:t>
      </w:r>
      <w:proofErr w:type="spellStart"/>
      <w:r w:rsidRPr="00E45EA2">
        <w:rPr>
          <w:rFonts w:ascii="Arial" w:hAnsi="Arial" w:cs="Arial"/>
          <w:sz w:val="24"/>
          <w:szCs w:val="24"/>
        </w:rPr>
        <w:t>асуухад</w:t>
      </w:r>
      <w:proofErr w:type="spellEnd"/>
      <w:r w:rsidRPr="00E45EA2">
        <w:rPr>
          <w:rFonts w:ascii="Arial" w:hAnsi="Arial" w:cs="Arial"/>
          <w:sz w:val="24"/>
          <w:szCs w:val="24"/>
        </w:rPr>
        <w:t xml:space="preserve"> </w:t>
      </w:r>
      <w:proofErr w:type="spellStart"/>
      <w:r w:rsidRPr="00E45EA2">
        <w:rPr>
          <w:rFonts w:ascii="Arial" w:hAnsi="Arial" w:cs="Arial"/>
          <w:sz w:val="24"/>
          <w:szCs w:val="24"/>
        </w:rPr>
        <w:t>заримдаа</w:t>
      </w:r>
      <w:proofErr w:type="spellEnd"/>
      <w:r w:rsidRPr="00E45EA2">
        <w:rPr>
          <w:rFonts w:ascii="Arial" w:hAnsi="Arial" w:cs="Arial"/>
          <w:sz w:val="24"/>
          <w:szCs w:val="24"/>
        </w:rPr>
        <w:t xml:space="preserve"> </w:t>
      </w:r>
      <w:proofErr w:type="spellStart"/>
      <w:r w:rsidRPr="00E45EA2">
        <w:rPr>
          <w:rFonts w:ascii="Arial" w:hAnsi="Arial" w:cs="Arial"/>
          <w:sz w:val="24"/>
          <w:szCs w:val="24"/>
        </w:rPr>
        <w:t>гэдгийг</w:t>
      </w:r>
      <w:proofErr w:type="spellEnd"/>
      <w:r w:rsidRPr="00E45EA2">
        <w:rPr>
          <w:rFonts w:ascii="Arial" w:hAnsi="Arial" w:cs="Arial"/>
          <w:sz w:val="24"/>
          <w:szCs w:val="24"/>
        </w:rPr>
        <w:t xml:space="preserve"> 55 </w:t>
      </w:r>
      <w:proofErr w:type="spellStart"/>
      <w:r w:rsidRPr="00E45EA2">
        <w:rPr>
          <w:rFonts w:ascii="Arial" w:hAnsi="Arial" w:cs="Arial"/>
          <w:sz w:val="24"/>
          <w:szCs w:val="24"/>
        </w:rPr>
        <w:t>хувь</w:t>
      </w:r>
      <w:proofErr w:type="spellEnd"/>
      <w:r w:rsidRPr="00E45EA2">
        <w:rPr>
          <w:rFonts w:ascii="Arial" w:hAnsi="Arial" w:cs="Arial"/>
          <w:sz w:val="24"/>
          <w:szCs w:val="24"/>
        </w:rPr>
        <w:t xml:space="preserve"> </w:t>
      </w:r>
      <w:proofErr w:type="spellStart"/>
      <w:r w:rsidRPr="00E45EA2">
        <w:rPr>
          <w:rFonts w:ascii="Arial" w:hAnsi="Arial" w:cs="Arial"/>
          <w:sz w:val="24"/>
          <w:szCs w:val="24"/>
        </w:rPr>
        <w:t>нь</w:t>
      </w:r>
      <w:proofErr w:type="spellEnd"/>
      <w:r w:rsidRPr="00E45EA2">
        <w:rPr>
          <w:rFonts w:ascii="Arial" w:hAnsi="Arial" w:cs="Arial"/>
          <w:sz w:val="24"/>
          <w:szCs w:val="24"/>
        </w:rPr>
        <w:t xml:space="preserve"> </w:t>
      </w:r>
      <w:proofErr w:type="spellStart"/>
      <w:r w:rsidRPr="00E45EA2">
        <w:rPr>
          <w:rFonts w:ascii="Arial" w:hAnsi="Arial" w:cs="Arial"/>
          <w:sz w:val="24"/>
          <w:szCs w:val="24"/>
        </w:rPr>
        <w:t>сонгосноос</w:t>
      </w:r>
      <w:proofErr w:type="spellEnd"/>
      <w:r w:rsidRPr="00E45EA2">
        <w:rPr>
          <w:rFonts w:ascii="Arial" w:hAnsi="Arial" w:cs="Arial"/>
          <w:sz w:val="24"/>
          <w:szCs w:val="24"/>
        </w:rPr>
        <w:t xml:space="preserve"> </w:t>
      </w:r>
      <w:proofErr w:type="spellStart"/>
      <w:r w:rsidRPr="00E45EA2">
        <w:rPr>
          <w:rFonts w:ascii="Arial" w:hAnsi="Arial" w:cs="Arial"/>
          <w:sz w:val="24"/>
          <w:szCs w:val="24"/>
        </w:rPr>
        <w:t>үзвэл</w:t>
      </w:r>
      <w:proofErr w:type="spellEnd"/>
      <w:r w:rsidRPr="00E45EA2">
        <w:rPr>
          <w:rFonts w:ascii="Arial" w:hAnsi="Arial" w:cs="Arial"/>
          <w:sz w:val="24"/>
          <w:szCs w:val="24"/>
        </w:rPr>
        <w:t xml:space="preserve"> </w:t>
      </w:r>
      <w:proofErr w:type="spellStart"/>
      <w:r w:rsidRPr="00E45EA2">
        <w:rPr>
          <w:rFonts w:ascii="Arial" w:hAnsi="Arial" w:cs="Arial"/>
          <w:sz w:val="24"/>
          <w:szCs w:val="24"/>
        </w:rPr>
        <w:t>цахим</w:t>
      </w:r>
      <w:proofErr w:type="spellEnd"/>
      <w:r w:rsidRPr="00E45EA2">
        <w:rPr>
          <w:rFonts w:ascii="Arial" w:hAnsi="Arial" w:cs="Arial"/>
          <w:sz w:val="24"/>
          <w:szCs w:val="24"/>
        </w:rPr>
        <w:t xml:space="preserve"> </w:t>
      </w:r>
      <w:proofErr w:type="spellStart"/>
      <w:r w:rsidRPr="00E45EA2">
        <w:rPr>
          <w:rFonts w:ascii="Arial" w:hAnsi="Arial" w:cs="Arial"/>
          <w:sz w:val="24"/>
          <w:szCs w:val="24"/>
        </w:rPr>
        <w:t>сүлжээн</w:t>
      </w:r>
      <w:proofErr w:type="spellEnd"/>
      <w:r w:rsidRPr="00E45EA2">
        <w:rPr>
          <w:rFonts w:ascii="Arial" w:hAnsi="Arial" w:cs="Arial"/>
          <w:sz w:val="24"/>
          <w:szCs w:val="24"/>
        </w:rPr>
        <w:t xml:space="preserve"> </w:t>
      </w:r>
      <w:proofErr w:type="spellStart"/>
      <w:r w:rsidRPr="00E45EA2">
        <w:rPr>
          <w:rFonts w:ascii="Arial" w:hAnsi="Arial" w:cs="Arial"/>
          <w:sz w:val="24"/>
          <w:szCs w:val="24"/>
        </w:rPr>
        <w:t>дэх</w:t>
      </w:r>
      <w:proofErr w:type="spellEnd"/>
      <w:r w:rsidRPr="00E45EA2">
        <w:rPr>
          <w:rFonts w:ascii="Arial" w:hAnsi="Arial" w:cs="Arial"/>
          <w:sz w:val="24"/>
          <w:szCs w:val="24"/>
        </w:rPr>
        <w:t xml:space="preserve"> </w:t>
      </w:r>
      <w:proofErr w:type="spellStart"/>
      <w:r w:rsidRPr="00E45EA2">
        <w:rPr>
          <w:rFonts w:ascii="Arial" w:hAnsi="Arial" w:cs="Arial"/>
          <w:sz w:val="24"/>
          <w:szCs w:val="24"/>
        </w:rPr>
        <w:t>эцэг</w:t>
      </w:r>
      <w:proofErr w:type="spellEnd"/>
      <w:r w:rsidRPr="00E45EA2">
        <w:rPr>
          <w:rFonts w:ascii="Arial" w:hAnsi="Arial" w:cs="Arial"/>
          <w:sz w:val="24"/>
          <w:szCs w:val="24"/>
        </w:rPr>
        <w:t xml:space="preserve"> </w:t>
      </w:r>
      <w:proofErr w:type="spellStart"/>
      <w:r w:rsidRPr="00E45EA2">
        <w:rPr>
          <w:rFonts w:ascii="Arial" w:hAnsi="Arial" w:cs="Arial"/>
          <w:sz w:val="24"/>
          <w:szCs w:val="24"/>
        </w:rPr>
        <w:t>эхийн</w:t>
      </w:r>
      <w:proofErr w:type="spellEnd"/>
      <w:r w:rsidRPr="00E45EA2">
        <w:rPr>
          <w:rFonts w:ascii="Arial" w:hAnsi="Arial" w:cs="Arial"/>
          <w:sz w:val="24"/>
          <w:szCs w:val="24"/>
        </w:rPr>
        <w:t xml:space="preserve"> </w:t>
      </w:r>
      <w:proofErr w:type="spellStart"/>
      <w:r w:rsidRPr="00E45EA2">
        <w:rPr>
          <w:rFonts w:ascii="Arial" w:hAnsi="Arial" w:cs="Arial"/>
          <w:sz w:val="24"/>
          <w:szCs w:val="24"/>
        </w:rPr>
        <w:t>хяналт</w:t>
      </w:r>
      <w:proofErr w:type="spellEnd"/>
      <w:r w:rsidRPr="00E45EA2">
        <w:rPr>
          <w:rFonts w:ascii="Arial" w:hAnsi="Arial" w:cs="Arial"/>
          <w:sz w:val="24"/>
          <w:szCs w:val="24"/>
        </w:rPr>
        <w:t xml:space="preserve"> </w:t>
      </w:r>
      <w:proofErr w:type="spellStart"/>
      <w:r w:rsidRPr="00E45EA2">
        <w:rPr>
          <w:rFonts w:ascii="Arial" w:hAnsi="Arial" w:cs="Arial"/>
          <w:sz w:val="24"/>
          <w:szCs w:val="24"/>
        </w:rPr>
        <w:t>сул</w:t>
      </w:r>
      <w:proofErr w:type="spellEnd"/>
      <w:r w:rsidRPr="00E45EA2">
        <w:rPr>
          <w:rFonts w:ascii="Arial" w:hAnsi="Arial" w:cs="Arial"/>
          <w:sz w:val="24"/>
          <w:szCs w:val="24"/>
        </w:rPr>
        <w:t xml:space="preserve"> </w:t>
      </w:r>
      <w:proofErr w:type="spellStart"/>
      <w:r w:rsidRPr="00E45EA2">
        <w:rPr>
          <w:rFonts w:ascii="Arial" w:hAnsi="Arial" w:cs="Arial"/>
          <w:sz w:val="24"/>
          <w:szCs w:val="24"/>
        </w:rPr>
        <w:t>байна</w:t>
      </w:r>
      <w:proofErr w:type="spellEnd"/>
      <w:r>
        <w:rPr>
          <w:rFonts w:ascii="Arial" w:hAnsi="Arial" w:cs="Arial"/>
          <w:sz w:val="24"/>
          <w:szCs w:val="24"/>
        </w:rPr>
        <w:t>;</w:t>
      </w:r>
      <w:r w:rsidRPr="00E45EA2">
        <w:rPr>
          <w:rFonts w:ascii="Arial" w:hAnsi="Arial" w:cs="Arial"/>
          <w:sz w:val="24"/>
          <w:szCs w:val="24"/>
        </w:rPr>
        <w:t xml:space="preserve"> </w:t>
      </w:r>
    </w:p>
    <w:p w14:paraId="29EA4BF9" w14:textId="77777777" w:rsidR="008B4821" w:rsidRPr="00E45EA2" w:rsidRDefault="008B4821" w:rsidP="008B4821">
      <w:pPr>
        <w:spacing w:line="276" w:lineRule="auto"/>
        <w:ind w:left="720"/>
        <w:jc w:val="both"/>
        <w:rPr>
          <w:rFonts w:ascii="Arial" w:hAnsi="Arial" w:cs="Arial"/>
          <w:sz w:val="24"/>
          <w:szCs w:val="24"/>
        </w:rPr>
      </w:pPr>
      <w:r>
        <w:rPr>
          <w:rFonts w:ascii="Arial" w:hAnsi="Arial" w:cs="Arial"/>
          <w:sz w:val="24"/>
          <w:szCs w:val="24"/>
          <w:lang w:val="mn-MN"/>
        </w:rPr>
        <w:t>-</w:t>
      </w:r>
      <w:proofErr w:type="spellStart"/>
      <w:r w:rsidRPr="00E45EA2">
        <w:rPr>
          <w:rFonts w:ascii="Arial" w:hAnsi="Arial" w:cs="Arial"/>
          <w:sz w:val="24"/>
          <w:szCs w:val="24"/>
        </w:rPr>
        <w:t>Хэн</w:t>
      </w:r>
      <w:proofErr w:type="spellEnd"/>
      <w:r w:rsidRPr="00E45EA2">
        <w:rPr>
          <w:rFonts w:ascii="Arial" w:hAnsi="Arial" w:cs="Arial"/>
          <w:sz w:val="24"/>
          <w:szCs w:val="24"/>
        </w:rPr>
        <w:t xml:space="preserve"> </w:t>
      </w:r>
      <w:proofErr w:type="spellStart"/>
      <w:r w:rsidRPr="00E45EA2">
        <w:rPr>
          <w:rFonts w:ascii="Arial" w:hAnsi="Arial" w:cs="Arial"/>
          <w:sz w:val="24"/>
          <w:szCs w:val="24"/>
        </w:rPr>
        <w:t>нэгэн</w:t>
      </w:r>
      <w:proofErr w:type="spellEnd"/>
      <w:r w:rsidRPr="00E45EA2">
        <w:rPr>
          <w:rFonts w:ascii="Arial" w:hAnsi="Arial" w:cs="Arial"/>
          <w:sz w:val="24"/>
          <w:szCs w:val="24"/>
        </w:rPr>
        <w:t xml:space="preserve"> </w:t>
      </w:r>
      <w:proofErr w:type="spellStart"/>
      <w:r w:rsidRPr="00E45EA2">
        <w:rPr>
          <w:rFonts w:ascii="Arial" w:hAnsi="Arial" w:cs="Arial"/>
          <w:sz w:val="24"/>
          <w:szCs w:val="24"/>
        </w:rPr>
        <w:t>цахим</w:t>
      </w:r>
      <w:proofErr w:type="spellEnd"/>
      <w:r w:rsidRPr="00E45EA2">
        <w:rPr>
          <w:rFonts w:ascii="Arial" w:hAnsi="Arial" w:cs="Arial"/>
          <w:sz w:val="24"/>
          <w:szCs w:val="24"/>
        </w:rPr>
        <w:t xml:space="preserve"> </w:t>
      </w:r>
      <w:proofErr w:type="spellStart"/>
      <w:r w:rsidRPr="00E45EA2">
        <w:rPr>
          <w:rFonts w:ascii="Arial" w:hAnsi="Arial" w:cs="Arial"/>
          <w:sz w:val="24"/>
          <w:szCs w:val="24"/>
        </w:rPr>
        <w:t>орчинд</w:t>
      </w:r>
      <w:proofErr w:type="spellEnd"/>
      <w:r w:rsidRPr="00E45EA2">
        <w:rPr>
          <w:rFonts w:ascii="Arial" w:hAnsi="Arial" w:cs="Arial"/>
          <w:sz w:val="24"/>
          <w:szCs w:val="24"/>
        </w:rPr>
        <w:t xml:space="preserve"> </w:t>
      </w:r>
      <w:proofErr w:type="spellStart"/>
      <w:r w:rsidRPr="00E45EA2">
        <w:rPr>
          <w:rFonts w:ascii="Arial" w:hAnsi="Arial" w:cs="Arial"/>
          <w:sz w:val="24"/>
          <w:szCs w:val="24"/>
        </w:rPr>
        <w:t>гутаан</w:t>
      </w:r>
      <w:proofErr w:type="spellEnd"/>
      <w:r w:rsidRPr="00E45EA2">
        <w:rPr>
          <w:rFonts w:ascii="Arial" w:hAnsi="Arial" w:cs="Arial"/>
          <w:sz w:val="24"/>
          <w:szCs w:val="24"/>
        </w:rPr>
        <w:t xml:space="preserve"> </w:t>
      </w:r>
      <w:proofErr w:type="spellStart"/>
      <w:r w:rsidRPr="00E45EA2">
        <w:rPr>
          <w:rFonts w:ascii="Arial" w:hAnsi="Arial" w:cs="Arial"/>
          <w:sz w:val="24"/>
          <w:szCs w:val="24"/>
        </w:rPr>
        <w:t>доромжилж</w:t>
      </w:r>
      <w:proofErr w:type="spellEnd"/>
      <w:r w:rsidRPr="00E45EA2">
        <w:rPr>
          <w:rFonts w:ascii="Arial" w:hAnsi="Arial" w:cs="Arial"/>
          <w:sz w:val="24"/>
          <w:szCs w:val="24"/>
        </w:rPr>
        <w:t xml:space="preserve"> </w:t>
      </w:r>
      <w:proofErr w:type="spellStart"/>
      <w:r w:rsidRPr="00E45EA2">
        <w:rPr>
          <w:rFonts w:ascii="Arial" w:hAnsi="Arial" w:cs="Arial"/>
          <w:sz w:val="24"/>
          <w:szCs w:val="24"/>
        </w:rPr>
        <w:t>ялгаварлан</w:t>
      </w:r>
      <w:proofErr w:type="spellEnd"/>
      <w:r w:rsidRPr="00E45EA2">
        <w:rPr>
          <w:rFonts w:ascii="Arial" w:hAnsi="Arial" w:cs="Arial"/>
          <w:sz w:val="24"/>
          <w:szCs w:val="24"/>
        </w:rPr>
        <w:t xml:space="preserve"> </w:t>
      </w:r>
      <w:proofErr w:type="spellStart"/>
      <w:r w:rsidRPr="00E45EA2">
        <w:rPr>
          <w:rFonts w:ascii="Arial" w:hAnsi="Arial" w:cs="Arial"/>
          <w:sz w:val="24"/>
          <w:szCs w:val="24"/>
        </w:rPr>
        <w:t>гадуурхвал</w:t>
      </w:r>
      <w:proofErr w:type="spellEnd"/>
      <w:r w:rsidRPr="00E45EA2">
        <w:rPr>
          <w:rFonts w:ascii="Arial" w:hAnsi="Arial" w:cs="Arial"/>
          <w:sz w:val="24"/>
          <w:szCs w:val="24"/>
        </w:rPr>
        <w:t xml:space="preserve"> </w:t>
      </w:r>
      <w:proofErr w:type="spellStart"/>
      <w:r w:rsidRPr="00E45EA2">
        <w:rPr>
          <w:rFonts w:ascii="Arial" w:hAnsi="Arial" w:cs="Arial"/>
          <w:sz w:val="24"/>
          <w:szCs w:val="24"/>
        </w:rPr>
        <w:t>үүний</w:t>
      </w:r>
      <w:proofErr w:type="spellEnd"/>
      <w:r w:rsidRPr="00E45EA2">
        <w:rPr>
          <w:rFonts w:ascii="Arial" w:hAnsi="Arial" w:cs="Arial"/>
          <w:sz w:val="24"/>
          <w:szCs w:val="24"/>
        </w:rPr>
        <w:t xml:space="preserve"> </w:t>
      </w:r>
      <w:proofErr w:type="spellStart"/>
      <w:r w:rsidRPr="00E45EA2">
        <w:rPr>
          <w:rFonts w:ascii="Arial" w:hAnsi="Arial" w:cs="Arial"/>
          <w:sz w:val="24"/>
          <w:szCs w:val="24"/>
        </w:rPr>
        <w:t>эсрэг</w:t>
      </w:r>
      <w:proofErr w:type="spellEnd"/>
      <w:r w:rsidRPr="00E45EA2">
        <w:rPr>
          <w:rFonts w:ascii="Arial" w:hAnsi="Arial" w:cs="Arial"/>
          <w:sz w:val="24"/>
          <w:szCs w:val="24"/>
        </w:rPr>
        <w:t xml:space="preserve"> </w:t>
      </w:r>
      <w:proofErr w:type="spellStart"/>
      <w:r w:rsidRPr="00E45EA2">
        <w:rPr>
          <w:rFonts w:ascii="Arial" w:hAnsi="Arial" w:cs="Arial"/>
          <w:sz w:val="24"/>
          <w:szCs w:val="24"/>
        </w:rPr>
        <w:t>ямар</w:t>
      </w:r>
      <w:proofErr w:type="spellEnd"/>
      <w:r w:rsidRPr="00E45EA2">
        <w:rPr>
          <w:rFonts w:ascii="Arial" w:hAnsi="Arial" w:cs="Arial"/>
          <w:sz w:val="24"/>
          <w:szCs w:val="24"/>
        </w:rPr>
        <w:t xml:space="preserve"> </w:t>
      </w:r>
      <w:proofErr w:type="spellStart"/>
      <w:r w:rsidRPr="00E45EA2">
        <w:rPr>
          <w:rFonts w:ascii="Arial" w:hAnsi="Arial" w:cs="Arial"/>
          <w:sz w:val="24"/>
          <w:szCs w:val="24"/>
        </w:rPr>
        <w:t>арга</w:t>
      </w:r>
      <w:proofErr w:type="spellEnd"/>
      <w:r w:rsidRPr="00E45EA2">
        <w:rPr>
          <w:rFonts w:ascii="Arial" w:hAnsi="Arial" w:cs="Arial"/>
          <w:sz w:val="24"/>
          <w:szCs w:val="24"/>
        </w:rPr>
        <w:t xml:space="preserve"> </w:t>
      </w:r>
      <w:proofErr w:type="spellStart"/>
      <w:r w:rsidRPr="00E45EA2">
        <w:rPr>
          <w:rFonts w:ascii="Arial" w:hAnsi="Arial" w:cs="Arial"/>
          <w:sz w:val="24"/>
          <w:szCs w:val="24"/>
        </w:rPr>
        <w:t>хэмжээ</w:t>
      </w:r>
      <w:proofErr w:type="spellEnd"/>
      <w:r w:rsidRPr="00E45EA2">
        <w:rPr>
          <w:rFonts w:ascii="Arial" w:hAnsi="Arial" w:cs="Arial"/>
          <w:sz w:val="24"/>
          <w:szCs w:val="24"/>
        </w:rPr>
        <w:t xml:space="preserve"> </w:t>
      </w:r>
      <w:proofErr w:type="spellStart"/>
      <w:r w:rsidRPr="00E45EA2">
        <w:rPr>
          <w:rFonts w:ascii="Arial" w:hAnsi="Arial" w:cs="Arial"/>
          <w:sz w:val="24"/>
          <w:szCs w:val="24"/>
        </w:rPr>
        <w:t>авах</w:t>
      </w:r>
      <w:proofErr w:type="spellEnd"/>
      <w:r w:rsidRPr="00E45EA2">
        <w:rPr>
          <w:rFonts w:ascii="Arial" w:hAnsi="Arial" w:cs="Arial"/>
          <w:sz w:val="24"/>
          <w:szCs w:val="24"/>
        </w:rPr>
        <w:t xml:space="preserve"> </w:t>
      </w:r>
      <w:proofErr w:type="spellStart"/>
      <w:r w:rsidRPr="00E45EA2">
        <w:rPr>
          <w:rFonts w:ascii="Arial" w:hAnsi="Arial" w:cs="Arial"/>
          <w:sz w:val="24"/>
          <w:szCs w:val="24"/>
        </w:rPr>
        <w:t>вэ</w:t>
      </w:r>
      <w:proofErr w:type="spellEnd"/>
      <w:r w:rsidRPr="00E45EA2">
        <w:rPr>
          <w:rFonts w:ascii="Arial" w:hAnsi="Arial" w:cs="Arial"/>
          <w:sz w:val="24"/>
          <w:szCs w:val="24"/>
        </w:rPr>
        <w:t xml:space="preserve"> </w:t>
      </w:r>
      <w:proofErr w:type="spellStart"/>
      <w:r w:rsidRPr="00E45EA2">
        <w:rPr>
          <w:rFonts w:ascii="Arial" w:hAnsi="Arial" w:cs="Arial"/>
          <w:sz w:val="24"/>
          <w:szCs w:val="24"/>
        </w:rPr>
        <w:t>гэдэгт</w:t>
      </w:r>
      <w:proofErr w:type="spellEnd"/>
      <w:r w:rsidRPr="00E45EA2">
        <w:rPr>
          <w:rFonts w:ascii="Arial" w:hAnsi="Arial" w:cs="Arial"/>
          <w:sz w:val="24"/>
          <w:szCs w:val="24"/>
        </w:rPr>
        <w:t xml:space="preserve"> </w:t>
      </w:r>
      <w:proofErr w:type="spellStart"/>
      <w:r w:rsidRPr="00E45EA2">
        <w:rPr>
          <w:rFonts w:ascii="Arial" w:hAnsi="Arial" w:cs="Arial"/>
          <w:sz w:val="24"/>
          <w:szCs w:val="24"/>
        </w:rPr>
        <w:t>судалгаанд</w:t>
      </w:r>
      <w:proofErr w:type="spellEnd"/>
      <w:r w:rsidRPr="00E45EA2">
        <w:rPr>
          <w:rFonts w:ascii="Arial" w:hAnsi="Arial" w:cs="Arial"/>
          <w:sz w:val="24"/>
          <w:szCs w:val="24"/>
        </w:rPr>
        <w:t xml:space="preserve"> </w:t>
      </w:r>
      <w:proofErr w:type="spellStart"/>
      <w:r w:rsidRPr="00E45EA2">
        <w:rPr>
          <w:rFonts w:ascii="Arial" w:hAnsi="Arial" w:cs="Arial"/>
          <w:sz w:val="24"/>
          <w:szCs w:val="24"/>
        </w:rPr>
        <w:t>оролцсон</w:t>
      </w:r>
      <w:proofErr w:type="spellEnd"/>
      <w:r w:rsidRPr="00E45EA2">
        <w:rPr>
          <w:rFonts w:ascii="Arial" w:hAnsi="Arial" w:cs="Arial"/>
          <w:sz w:val="24"/>
          <w:szCs w:val="24"/>
        </w:rPr>
        <w:t xml:space="preserve"> </w:t>
      </w:r>
      <w:proofErr w:type="spellStart"/>
      <w:r w:rsidRPr="00E45EA2">
        <w:rPr>
          <w:rFonts w:ascii="Arial" w:hAnsi="Arial" w:cs="Arial"/>
          <w:sz w:val="24"/>
          <w:szCs w:val="24"/>
        </w:rPr>
        <w:t>нийт</w:t>
      </w:r>
      <w:proofErr w:type="spellEnd"/>
      <w:r w:rsidRPr="00E45EA2">
        <w:rPr>
          <w:rFonts w:ascii="Arial" w:hAnsi="Arial" w:cs="Arial"/>
          <w:sz w:val="24"/>
          <w:szCs w:val="24"/>
        </w:rPr>
        <w:t xml:space="preserve"> </w:t>
      </w:r>
      <w:proofErr w:type="spellStart"/>
      <w:r w:rsidRPr="00E45EA2">
        <w:rPr>
          <w:rFonts w:ascii="Arial" w:hAnsi="Arial" w:cs="Arial"/>
          <w:sz w:val="24"/>
          <w:szCs w:val="24"/>
        </w:rPr>
        <w:t>хүүхдүүдийн</w:t>
      </w:r>
      <w:proofErr w:type="spellEnd"/>
      <w:r w:rsidRPr="00E45EA2">
        <w:rPr>
          <w:rFonts w:ascii="Arial" w:hAnsi="Arial" w:cs="Arial"/>
          <w:sz w:val="24"/>
          <w:szCs w:val="24"/>
        </w:rPr>
        <w:t xml:space="preserve"> 59 </w:t>
      </w:r>
      <w:proofErr w:type="spellStart"/>
      <w:r w:rsidRPr="00E45EA2">
        <w:rPr>
          <w:rFonts w:ascii="Arial" w:hAnsi="Arial" w:cs="Arial"/>
          <w:sz w:val="24"/>
          <w:szCs w:val="24"/>
        </w:rPr>
        <w:t>хувь</w:t>
      </w:r>
      <w:proofErr w:type="spellEnd"/>
      <w:r w:rsidRPr="00E45EA2">
        <w:rPr>
          <w:rFonts w:ascii="Arial" w:hAnsi="Arial" w:cs="Arial"/>
          <w:sz w:val="24"/>
          <w:szCs w:val="24"/>
        </w:rPr>
        <w:t xml:space="preserve"> </w:t>
      </w:r>
      <w:proofErr w:type="spellStart"/>
      <w:r w:rsidRPr="00E45EA2">
        <w:rPr>
          <w:rFonts w:ascii="Arial" w:hAnsi="Arial" w:cs="Arial"/>
          <w:sz w:val="24"/>
          <w:szCs w:val="24"/>
        </w:rPr>
        <w:t>нь</w:t>
      </w:r>
      <w:proofErr w:type="spellEnd"/>
      <w:r w:rsidRPr="00E45EA2">
        <w:rPr>
          <w:rFonts w:ascii="Arial" w:hAnsi="Arial" w:cs="Arial"/>
          <w:sz w:val="24"/>
          <w:szCs w:val="24"/>
        </w:rPr>
        <w:t xml:space="preserve"> </w:t>
      </w:r>
      <w:proofErr w:type="spellStart"/>
      <w:r w:rsidRPr="00E45EA2">
        <w:rPr>
          <w:rFonts w:ascii="Arial" w:hAnsi="Arial" w:cs="Arial"/>
          <w:sz w:val="24"/>
          <w:szCs w:val="24"/>
        </w:rPr>
        <w:t>эцэг</w:t>
      </w:r>
      <w:proofErr w:type="spellEnd"/>
      <w:r w:rsidRPr="00E45EA2">
        <w:rPr>
          <w:rFonts w:ascii="Arial" w:hAnsi="Arial" w:cs="Arial"/>
          <w:sz w:val="24"/>
          <w:szCs w:val="24"/>
        </w:rPr>
        <w:t xml:space="preserve"> </w:t>
      </w:r>
      <w:proofErr w:type="spellStart"/>
      <w:r w:rsidRPr="00E45EA2">
        <w:rPr>
          <w:rFonts w:ascii="Arial" w:hAnsi="Arial" w:cs="Arial"/>
          <w:sz w:val="24"/>
          <w:szCs w:val="24"/>
        </w:rPr>
        <w:t>эх</w:t>
      </w:r>
      <w:proofErr w:type="spellEnd"/>
      <w:r w:rsidRPr="00E45EA2">
        <w:rPr>
          <w:rFonts w:ascii="Arial" w:hAnsi="Arial" w:cs="Arial"/>
          <w:sz w:val="24"/>
          <w:szCs w:val="24"/>
        </w:rPr>
        <w:t xml:space="preserve">, </w:t>
      </w:r>
      <w:proofErr w:type="spellStart"/>
      <w:r w:rsidRPr="00E45EA2">
        <w:rPr>
          <w:rFonts w:ascii="Arial" w:hAnsi="Arial" w:cs="Arial"/>
          <w:sz w:val="24"/>
          <w:szCs w:val="24"/>
        </w:rPr>
        <w:t>гэр</w:t>
      </w:r>
      <w:proofErr w:type="spellEnd"/>
      <w:r w:rsidRPr="00E45EA2">
        <w:rPr>
          <w:rFonts w:ascii="Arial" w:hAnsi="Arial" w:cs="Arial"/>
          <w:sz w:val="24"/>
          <w:szCs w:val="24"/>
        </w:rPr>
        <w:t xml:space="preserve"> </w:t>
      </w:r>
      <w:proofErr w:type="spellStart"/>
      <w:r w:rsidRPr="00E45EA2">
        <w:rPr>
          <w:rFonts w:ascii="Arial" w:hAnsi="Arial" w:cs="Arial"/>
          <w:sz w:val="24"/>
          <w:szCs w:val="24"/>
        </w:rPr>
        <w:t>бүлийн</w:t>
      </w:r>
      <w:proofErr w:type="spellEnd"/>
      <w:r w:rsidRPr="00E45EA2">
        <w:rPr>
          <w:rFonts w:ascii="Arial" w:hAnsi="Arial" w:cs="Arial"/>
          <w:sz w:val="24"/>
          <w:szCs w:val="24"/>
        </w:rPr>
        <w:t xml:space="preserve"> </w:t>
      </w:r>
      <w:proofErr w:type="spellStart"/>
      <w:r w:rsidRPr="00E45EA2">
        <w:rPr>
          <w:rFonts w:ascii="Arial" w:hAnsi="Arial" w:cs="Arial"/>
          <w:sz w:val="24"/>
          <w:szCs w:val="24"/>
        </w:rPr>
        <w:t>гишүүддээ</w:t>
      </w:r>
      <w:proofErr w:type="spellEnd"/>
      <w:r w:rsidRPr="00E45EA2">
        <w:rPr>
          <w:rFonts w:ascii="Arial" w:hAnsi="Arial" w:cs="Arial"/>
          <w:sz w:val="24"/>
          <w:szCs w:val="24"/>
        </w:rPr>
        <w:t xml:space="preserve"> </w:t>
      </w:r>
      <w:proofErr w:type="spellStart"/>
      <w:r w:rsidRPr="00E45EA2">
        <w:rPr>
          <w:rFonts w:ascii="Arial" w:hAnsi="Arial" w:cs="Arial"/>
          <w:sz w:val="24"/>
          <w:szCs w:val="24"/>
        </w:rPr>
        <w:t>хандан</w:t>
      </w:r>
      <w:proofErr w:type="spellEnd"/>
      <w:r>
        <w:rPr>
          <w:rFonts w:ascii="Arial" w:hAnsi="Arial" w:cs="Arial"/>
          <w:sz w:val="24"/>
          <w:szCs w:val="24"/>
          <w:lang w:val="mn-MN"/>
        </w:rPr>
        <w:t>а</w:t>
      </w:r>
      <w:r w:rsidRPr="00E45EA2">
        <w:rPr>
          <w:rFonts w:ascii="Arial" w:hAnsi="Arial" w:cs="Arial"/>
          <w:sz w:val="24"/>
          <w:szCs w:val="24"/>
        </w:rPr>
        <w:t xml:space="preserve">, 41 </w:t>
      </w:r>
      <w:proofErr w:type="spellStart"/>
      <w:r w:rsidRPr="00E45EA2">
        <w:rPr>
          <w:rFonts w:ascii="Arial" w:hAnsi="Arial" w:cs="Arial"/>
          <w:sz w:val="24"/>
          <w:szCs w:val="24"/>
        </w:rPr>
        <w:t>хувь</w:t>
      </w:r>
      <w:proofErr w:type="spellEnd"/>
      <w:r w:rsidRPr="00E45EA2">
        <w:rPr>
          <w:rFonts w:ascii="Arial" w:hAnsi="Arial" w:cs="Arial"/>
          <w:sz w:val="24"/>
          <w:szCs w:val="24"/>
        </w:rPr>
        <w:t xml:space="preserve"> </w:t>
      </w:r>
      <w:proofErr w:type="spellStart"/>
      <w:r w:rsidRPr="00E45EA2">
        <w:rPr>
          <w:rFonts w:ascii="Arial" w:hAnsi="Arial" w:cs="Arial"/>
          <w:sz w:val="24"/>
          <w:szCs w:val="24"/>
        </w:rPr>
        <w:t>нь</w:t>
      </w:r>
      <w:proofErr w:type="spellEnd"/>
      <w:r w:rsidRPr="00E45EA2">
        <w:rPr>
          <w:rFonts w:ascii="Arial" w:hAnsi="Arial" w:cs="Arial"/>
          <w:sz w:val="24"/>
          <w:szCs w:val="24"/>
        </w:rPr>
        <w:t xml:space="preserve"> </w:t>
      </w:r>
      <w:proofErr w:type="spellStart"/>
      <w:r w:rsidRPr="00E45EA2">
        <w:rPr>
          <w:rFonts w:ascii="Arial" w:hAnsi="Arial" w:cs="Arial"/>
          <w:sz w:val="24"/>
          <w:szCs w:val="24"/>
        </w:rPr>
        <w:t>найз</w:t>
      </w:r>
      <w:proofErr w:type="spellEnd"/>
      <w:r w:rsidRPr="00E45EA2">
        <w:rPr>
          <w:rFonts w:ascii="Arial" w:hAnsi="Arial" w:cs="Arial"/>
          <w:sz w:val="24"/>
          <w:szCs w:val="24"/>
        </w:rPr>
        <w:t xml:space="preserve"> </w:t>
      </w:r>
      <w:proofErr w:type="spellStart"/>
      <w:r w:rsidRPr="00E45EA2">
        <w:rPr>
          <w:rFonts w:ascii="Arial" w:hAnsi="Arial" w:cs="Arial"/>
          <w:sz w:val="24"/>
          <w:szCs w:val="24"/>
        </w:rPr>
        <w:t>нөхдөөсөө</w:t>
      </w:r>
      <w:proofErr w:type="spellEnd"/>
      <w:r w:rsidRPr="00E45EA2">
        <w:rPr>
          <w:rFonts w:ascii="Arial" w:hAnsi="Arial" w:cs="Arial"/>
          <w:sz w:val="24"/>
          <w:szCs w:val="24"/>
        </w:rPr>
        <w:t xml:space="preserve"> </w:t>
      </w:r>
      <w:proofErr w:type="spellStart"/>
      <w:r w:rsidRPr="00E45EA2">
        <w:rPr>
          <w:rFonts w:ascii="Arial" w:hAnsi="Arial" w:cs="Arial"/>
          <w:sz w:val="24"/>
          <w:szCs w:val="24"/>
        </w:rPr>
        <w:t>зөвлөгөө</w:t>
      </w:r>
      <w:proofErr w:type="spellEnd"/>
      <w:r w:rsidRPr="00E45EA2">
        <w:rPr>
          <w:rFonts w:ascii="Arial" w:hAnsi="Arial" w:cs="Arial"/>
          <w:sz w:val="24"/>
          <w:szCs w:val="24"/>
        </w:rPr>
        <w:t xml:space="preserve"> </w:t>
      </w:r>
      <w:proofErr w:type="spellStart"/>
      <w:r w:rsidRPr="00E45EA2">
        <w:rPr>
          <w:rFonts w:ascii="Arial" w:hAnsi="Arial" w:cs="Arial"/>
          <w:sz w:val="24"/>
          <w:szCs w:val="24"/>
        </w:rPr>
        <w:t>авна</w:t>
      </w:r>
      <w:proofErr w:type="spellEnd"/>
      <w:r w:rsidRPr="00E45EA2">
        <w:rPr>
          <w:rFonts w:ascii="Arial" w:hAnsi="Arial" w:cs="Arial"/>
          <w:sz w:val="24"/>
          <w:szCs w:val="24"/>
        </w:rPr>
        <w:t xml:space="preserve"> </w:t>
      </w:r>
      <w:proofErr w:type="spellStart"/>
      <w:r w:rsidRPr="00E45EA2">
        <w:rPr>
          <w:rFonts w:ascii="Arial" w:hAnsi="Arial" w:cs="Arial"/>
          <w:sz w:val="24"/>
          <w:szCs w:val="24"/>
        </w:rPr>
        <w:t>гэсэн</w:t>
      </w:r>
      <w:proofErr w:type="spellEnd"/>
      <w:r w:rsidRPr="00E45EA2">
        <w:rPr>
          <w:rFonts w:ascii="Arial" w:hAnsi="Arial" w:cs="Arial"/>
          <w:sz w:val="24"/>
          <w:szCs w:val="24"/>
        </w:rPr>
        <w:t xml:space="preserve"> </w:t>
      </w:r>
      <w:proofErr w:type="spellStart"/>
      <w:r w:rsidRPr="00E45EA2">
        <w:rPr>
          <w:rFonts w:ascii="Arial" w:hAnsi="Arial" w:cs="Arial"/>
          <w:sz w:val="24"/>
          <w:szCs w:val="24"/>
        </w:rPr>
        <w:t>хариултыг</w:t>
      </w:r>
      <w:proofErr w:type="spellEnd"/>
      <w:r w:rsidRPr="00E45EA2">
        <w:rPr>
          <w:rFonts w:ascii="Arial" w:hAnsi="Arial" w:cs="Arial"/>
          <w:sz w:val="24"/>
          <w:szCs w:val="24"/>
        </w:rPr>
        <w:t xml:space="preserve"> </w:t>
      </w:r>
      <w:proofErr w:type="spellStart"/>
      <w:r w:rsidRPr="00E45EA2">
        <w:rPr>
          <w:rFonts w:ascii="Arial" w:hAnsi="Arial" w:cs="Arial"/>
          <w:sz w:val="24"/>
          <w:szCs w:val="24"/>
        </w:rPr>
        <w:t>сонгосон</w:t>
      </w:r>
      <w:proofErr w:type="spellEnd"/>
      <w:r w:rsidRPr="00E45EA2">
        <w:rPr>
          <w:rFonts w:ascii="Arial" w:hAnsi="Arial" w:cs="Arial"/>
          <w:sz w:val="24"/>
          <w:szCs w:val="24"/>
        </w:rPr>
        <w:t xml:space="preserve"> </w:t>
      </w:r>
      <w:proofErr w:type="spellStart"/>
      <w:r w:rsidRPr="00E45EA2">
        <w:rPr>
          <w:rFonts w:ascii="Arial" w:hAnsi="Arial" w:cs="Arial"/>
          <w:sz w:val="24"/>
          <w:szCs w:val="24"/>
        </w:rPr>
        <w:t>байна</w:t>
      </w:r>
      <w:proofErr w:type="spellEnd"/>
      <w:r w:rsidRPr="00E45EA2">
        <w:rPr>
          <w:rFonts w:ascii="Arial" w:hAnsi="Arial" w:cs="Arial"/>
          <w:sz w:val="24"/>
          <w:szCs w:val="24"/>
        </w:rPr>
        <w:t xml:space="preserve">. </w:t>
      </w:r>
    </w:p>
    <w:p w14:paraId="1C715A17" w14:textId="77777777" w:rsidR="008B4821" w:rsidRDefault="008B4821" w:rsidP="008B4821">
      <w:pPr>
        <w:spacing w:line="276" w:lineRule="auto"/>
        <w:jc w:val="both"/>
        <w:rPr>
          <w:rFonts w:ascii="Arial" w:hAnsi="Arial" w:cs="Arial"/>
          <w:sz w:val="24"/>
          <w:szCs w:val="24"/>
        </w:rPr>
      </w:pPr>
      <w:r w:rsidRPr="00E45EA2">
        <w:rPr>
          <w:rFonts w:ascii="Arial" w:hAnsi="Arial" w:cs="Arial"/>
          <w:sz w:val="24"/>
          <w:szCs w:val="24"/>
        </w:rPr>
        <w:tab/>
      </w:r>
      <w:proofErr w:type="spellStart"/>
      <w:r w:rsidRPr="00E45EA2">
        <w:rPr>
          <w:rFonts w:ascii="Arial" w:hAnsi="Arial" w:cs="Arial"/>
          <w:sz w:val="24"/>
          <w:szCs w:val="24"/>
        </w:rPr>
        <w:t>Үүнээс</w:t>
      </w:r>
      <w:proofErr w:type="spellEnd"/>
      <w:r w:rsidRPr="00E45EA2">
        <w:rPr>
          <w:rFonts w:ascii="Arial" w:hAnsi="Arial" w:cs="Arial"/>
          <w:sz w:val="24"/>
          <w:szCs w:val="24"/>
        </w:rPr>
        <w:t xml:space="preserve"> </w:t>
      </w:r>
      <w:proofErr w:type="spellStart"/>
      <w:r w:rsidRPr="00E45EA2">
        <w:rPr>
          <w:rFonts w:ascii="Arial" w:hAnsi="Arial" w:cs="Arial"/>
          <w:sz w:val="24"/>
          <w:szCs w:val="24"/>
        </w:rPr>
        <w:t>нэгтгэн</w:t>
      </w:r>
      <w:proofErr w:type="spellEnd"/>
      <w:r w:rsidRPr="00E45EA2">
        <w:rPr>
          <w:rFonts w:ascii="Arial" w:hAnsi="Arial" w:cs="Arial"/>
          <w:sz w:val="24"/>
          <w:szCs w:val="24"/>
        </w:rPr>
        <w:t xml:space="preserve"> </w:t>
      </w:r>
      <w:proofErr w:type="spellStart"/>
      <w:r w:rsidRPr="00E45EA2">
        <w:rPr>
          <w:rFonts w:ascii="Arial" w:hAnsi="Arial" w:cs="Arial"/>
          <w:sz w:val="24"/>
          <w:szCs w:val="24"/>
        </w:rPr>
        <w:t>дүгнэвэл</w:t>
      </w:r>
      <w:proofErr w:type="spellEnd"/>
      <w:r w:rsidRPr="00E45EA2">
        <w:rPr>
          <w:rFonts w:ascii="Arial" w:hAnsi="Arial" w:cs="Arial"/>
          <w:sz w:val="24"/>
          <w:szCs w:val="24"/>
        </w:rPr>
        <w:t xml:space="preserve"> 10-18 </w:t>
      </w:r>
      <w:proofErr w:type="spellStart"/>
      <w:r w:rsidRPr="00E45EA2">
        <w:rPr>
          <w:rFonts w:ascii="Arial" w:hAnsi="Arial" w:cs="Arial"/>
          <w:sz w:val="24"/>
          <w:szCs w:val="24"/>
        </w:rPr>
        <w:t>насны</w:t>
      </w:r>
      <w:proofErr w:type="spellEnd"/>
      <w:r w:rsidRPr="00E45EA2">
        <w:rPr>
          <w:rFonts w:ascii="Arial" w:hAnsi="Arial" w:cs="Arial"/>
          <w:sz w:val="24"/>
          <w:szCs w:val="24"/>
        </w:rPr>
        <w:t xml:space="preserve"> </w:t>
      </w:r>
      <w:proofErr w:type="spellStart"/>
      <w:r w:rsidRPr="00E45EA2">
        <w:rPr>
          <w:rFonts w:ascii="Arial" w:hAnsi="Arial" w:cs="Arial"/>
          <w:sz w:val="24"/>
          <w:szCs w:val="24"/>
        </w:rPr>
        <w:t>нийт</w:t>
      </w:r>
      <w:proofErr w:type="spellEnd"/>
      <w:r w:rsidRPr="00E45EA2">
        <w:rPr>
          <w:rFonts w:ascii="Arial" w:hAnsi="Arial" w:cs="Arial"/>
          <w:sz w:val="24"/>
          <w:szCs w:val="24"/>
        </w:rPr>
        <w:t xml:space="preserve"> 1129 </w:t>
      </w:r>
      <w:proofErr w:type="spellStart"/>
      <w:r w:rsidRPr="00E45EA2">
        <w:rPr>
          <w:rFonts w:ascii="Arial" w:hAnsi="Arial" w:cs="Arial"/>
          <w:sz w:val="24"/>
          <w:szCs w:val="24"/>
        </w:rPr>
        <w:t>хүүхдээс</w:t>
      </w:r>
      <w:proofErr w:type="spellEnd"/>
      <w:r w:rsidRPr="00E45EA2">
        <w:rPr>
          <w:rFonts w:ascii="Arial" w:hAnsi="Arial" w:cs="Arial"/>
          <w:sz w:val="24"/>
          <w:szCs w:val="24"/>
        </w:rPr>
        <w:t xml:space="preserve"> </w:t>
      </w:r>
      <w:proofErr w:type="spellStart"/>
      <w:r w:rsidRPr="00E45EA2">
        <w:rPr>
          <w:rFonts w:ascii="Arial" w:hAnsi="Arial" w:cs="Arial"/>
          <w:sz w:val="24"/>
          <w:szCs w:val="24"/>
        </w:rPr>
        <w:t>судалгаа</w:t>
      </w:r>
      <w:proofErr w:type="spellEnd"/>
      <w:r w:rsidRPr="00E45EA2">
        <w:rPr>
          <w:rFonts w:ascii="Arial" w:hAnsi="Arial" w:cs="Arial"/>
          <w:sz w:val="24"/>
          <w:szCs w:val="24"/>
        </w:rPr>
        <w:t xml:space="preserve"> </w:t>
      </w:r>
      <w:proofErr w:type="spellStart"/>
      <w:r w:rsidRPr="00E45EA2">
        <w:rPr>
          <w:rFonts w:ascii="Arial" w:hAnsi="Arial" w:cs="Arial"/>
          <w:sz w:val="24"/>
          <w:szCs w:val="24"/>
        </w:rPr>
        <w:t>авахад</w:t>
      </w:r>
      <w:proofErr w:type="spellEnd"/>
      <w:r w:rsidRPr="00E45EA2">
        <w:rPr>
          <w:rFonts w:ascii="Arial" w:hAnsi="Arial" w:cs="Arial"/>
          <w:sz w:val="24"/>
          <w:szCs w:val="24"/>
        </w:rPr>
        <w:t xml:space="preserve"> </w:t>
      </w:r>
      <w:proofErr w:type="spellStart"/>
      <w:r w:rsidRPr="00E45EA2">
        <w:rPr>
          <w:rFonts w:ascii="Arial" w:hAnsi="Arial" w:cs="Arial"/>
          <w:sz w:val="24"/>
          <w:szCs w:val="24"/>
        </w:rPr>
        <w:t>интернэтийг</w:t>
      </w:r>
      <w:proofErr w:type="spellEnd"/>
      <w:r w:rsidRPr="00E45EA2">
        <w:rPr>
          <w:rFonts w:ascii="Arial" w:hAnsi="Arial" w:cs="Arial"/>
          <w:sz w:val="24"/>
          <w:szCs w:val="24"/>
        </w:rPr>
        <w:t xml:space="preserve"> 2-4 </w:t>
      </w:r>
      <w:proofErr w:type="spellStart"/>
      <w:r w:rsidRPr="00E45EA2">
        <w:rPr>
          <w:rFonts w:ascii="Arial" w:hAnsi="Arial" w:cs="Arial"/>
          <w:sz w:val="24"/>
          <w:szCs w:val="24"/>
        </w:rPr>
        <w:t>цаг</w:t>
      </w:r>
      <w:proofErr w:type="spellEnd"/>
      <w:r w:rsidRPr="00E45EA2">
        <w:rPr>
          <w:rFonts w:ascii="Arial" w:hAnsi="Arial" w:cs="Arial"/>
          <w:sz w:val="24"/>
          <w:szCs w:val="24"/>
        </w:rPr>
        <w:t xml:space="preserve"> </w:t>
      </w:r>
      <w:proofErr w:type="spellStart"/>
      <w:r w:rsidRPr="00E45EA2">
        <w:rPr>
          <w:rFonts w:ascii="Arial" w:hAnsi="Arial" w:cs="Arial"/>
          <w:sz w:val="24"/>
          <w:szCs w:val="24"/>
        </w:rPr>
        <w:t>хүртэлх</w:t>
      </w:r>
      <w:proofErr w:type="spellEnd"/>
      <w:r w:rsidRPr="00E45EA2">
        <w:rPr>
          <w:rFonts w:ascii="Arial" w:hAnsi="Arial" w:cs="Arial"/>
          <w:sz w:val="24"/>
          <w:szCs w:val="24"/>
        </w:rPr>
        <w:t xml:space="preserve"> </w:t>
      </w:r>
      <w:proofErr w:type="spellStart"/>
      <w:r w:rsidRPr="00E45EA2">
        <w:rPr>
          <w:rFonts w:ascii="Arial" w:hAnsi="Arial" w:cs="Arial"/>
          <w:sz w:val="24"/>
          <w:szCs w:val="24"/>
        </w:rPr>
        <w:t>хугацаанд</w:t>
      </w:r>
      <w:proofErr w:type="spellEnd"/>
      <w:r w:rsidRPr="00E45EA2">
        <w:rPr>
          <w:rFonts w:ascii="Arial" w:hAnsi="Arial" w:cs="Arial"/>
          <w:sz w:val="24"/>
          <w:szCs w:val="24"/>
        </w:rPr>
        <w:t xml:space="preserve"> </w:t>
      </w:r>
      <w:proofErr w:type="spellStart"/>
      <w:r w:rsidRPr="00E45EA2">
        <w:rPr>
          <w:rFonts w:ascii="Arial" w:hAnsi="Arial" w:cs="Arial"/>
          <w:sz w:val="24"/>
          <w:szCs w:val="24"/>
        </w:rPr>
        <w:t>хэрэглэдэг</w:t>
      </w:r>
      <w:proofErr w:type="spellEnd"/>
      <w:r w:rsidRPr="00E45EA2">
        <w:rPr>
          <w:rFonts w:ascii="Arial" w:hAnsi="Arial" w:cs="Arial"/>
          <w:sz w:val="24"/>
          <w:szCs w:val="24"/>
        </w:rPr>
        <w:t xml:space="preserve">, </w:t>
      </w:r>
      <w:proofErr w:type="spellStart"/>
      <w:r w:rsidRPr="00E45EA2">
        <w:rPr>
          <w:rFonts w:ascii="Arial" w:hAnsi="Arial" w:cs="Arial"/>
          <w:sz w:val="24"/>
          <w:szCs w:val="24"/>
        </w:rPr>
        <w:t>интернэтийг</w:t>
      </w:r>
      <w:proofErr w:type="spellEnd"/>
      <w:r w:rsidRPr="00E45EA2">
        <w:rPr>
          <w:rFonts w:ascii="Arial" w:hAnsi="Arial" w:cs="Arial"/>
          <w:sz w:val="24"/>
          <w:szCs w:val="24"/>
        </w:rPr>
        <w:t xml:space="preserve"> </w:t>
      </w:r>
      <w:proofErr w:type="spellStart"/>
      <w:r w:rsidRPr="00E45EA2">
        <w:rPr>
          <w:rFonts w:ascii="Arial" w:hAnsi="Arial" w:cs="Arial"/>
          <w:sz w:val="24"/>
          <w:szCs w:val="24"/>
        </w:rPr>
        <w:t>ихэвчлэн</w:t>
      </w:r>
      <w:proofErr w:type="spellEnd"/>
      <w:r w:rsidRPr="00E45EA2">
        <w:rPr>
          <w:rFonts w:ascii="Arial" w:hAnsi="Arial" w:cs="Arial"/>
          <w:sz w:val="24"/>
          <w:szCs w:val="24"/>
        </w:rPr>
        <w:t xml:space="preserve"> </w:t>
      </w:r>
      <w:proofErr w:type="spellStart"/>
      <w:r w:rsidRPr="00E45EA2">
        <w:rPr>
          <w:rFonts w:ascii="Arial" w:hAnsi="Arial" w:cs="Arial"/>
          <w:sz w:val="24"/>
          <w:szCs w:val="24"/>
        </w:rPr>
        <w:t>нийтийн</w:t>
      </w:r>
      <w:proofErr w:type="spellEnd"/>
      <w:r w:rsidRPr="00E45EA2">
        <w:rPr>
          <w:rFonts w:ascii="Arial" w:hAnsi="Arial" w:cs="Arial"/>
          <w:sz w:val="24"/>
          <w:szCs w:val="24"/>
        </w:rPr>
        <w:t xml:space="preserve"> </w:t>
      </w:r>
      <w:proofErr w:type="spellStart"/>
      <w:r w:rsidRPr="00E45EA2">
        <w:rPr>
          <w:rFonts w:ascii="Arial" w:hAnsi="Arial" w:cs="Arial"/>
          <w:sz w:val="24"/>
          <w:szCs w:val="24"/>
        </w:rPr>
        <w:t>сүлжээ</w:t>
      </w:r>
      <w:proofErr w:type="spellEnd"/>
      <w:r w:rsidRPr="00E45EA2">
        <w:rPr>
          <w:rFonts w:ascii="Arial" w:hAnsi="Arial" w:cs="Arial"/>
          <w:sz w:val="24"/>
          <w:szCs w:val="24"/>
        </w:rPr>
        <w:t xml:space="preserve"> (</w:t>
      </w:r>
      <w:proofErr w:type="spellStart"/>
      <w:r w:rsidRPr="00E45EA2">
        <w:rPr>
          <w:rFonts w:ascii="Arial" w:hAnsi="Arial" w:cs="Arial"/>
          <w:sz w:val="24"/>
          <w:szCs w:val="24"/>
        </w:rPr>
        <w:t>Фэйсбүүк</w:t>
      </w:r>
      <w:proofErr w:type="spellEnd"/>
      <w:r w:rsidRPr="00E45EA2">
        <w:rPr>
          <w:rFonts w:ascii="Arial" w:hAnsi="Arial" w:cs="Arial"/>
          <w:sz w:val="24"/>
          <w:szCs w:val="24"/>
        </w:rPr>
        <w:t xml:space="preserve">, </w:t>
      </w:r>
      <w:proofErr w:type="spellStart"/>
      <w:r w:rsidRPr="00E45EA2">
        <w:rPr>
          <w:rFonts w:ascii="Arial" w:hAnsi="Arial" w:cs="Arial"/>
          <w:sz w:val="24"/>
          <w:szCs w:val="24"/>
        </w:rPr>
        <w:t>инстаграмм</w:t>
      </w:r>
      <w:proofErr w:type="spellEnd"/>
      <w:r w:rsidRPr="00E45EA2">
        <w:rPr>
          <w:rFonts w:ascii="Arial" w:hAnsi="Arial" w:cs="Arial"/>
          <w:sz w:val="24"/>
          <w:szCs w:val="24"/>
        </w:rPr>
        <w:t xml:space="preserve">, </w:t>
      </w:r>
      <w:proofErr w:type="spellStart"/>
      <w:r w:rsidRPr="00E45EA2">
        <w:rPr>
          <w:rFonts w:ascii="Arial" w:hAnsi="Arial" w:cs="Arial"/>
          <w:sz w:val="24"/>
          <w:szCs w:val="24"/>
        </w:rPr>
        <w:t>твиттер</w:t>
      </w:r>
      <w:proofErr w:type="spellEnd"/>
      <w:r w:rsidRPr="00E45EA2">
        <w:rPr>
          <w:rFonts w:ascii="Arial" w:hAnsi="Arial" w:cs="Arial"/>
          <w:sz w:val="24"/>
          <w:szCs w:val="24"/>
        </w:rPr>
        <w:t xml:space="preserve">, </w:t>
      </w:r>
      <w:proofErr w:type="spellStart"/>
      <w:r w:rsidRPr="00E45EA2">
        <w:rPr>
          <w:rFonts w:ascii="Arial" w:hAnsi="Arial" w:cs="Arial"/>
          <w:sz w:val="24"/>
          <w:szCs w:val="24"/>
        </w:rPr>
        <w:t>youtube</w:t>
      </w:r>
      <w:proofErr w:type="spellEnd"/>
      <w:r w:rsidRPr="00E45EA2">
        <w:rPr>
          <w:rFonts w:ascii="Arial" w:hAnsi="Arial" w:cs="Arial"/>
          <w:sz w:val="24"/>
          <w:szCs w:val="24"/>
        </w:rPr>
        <w:t xml:space="preserve">, Tik </w:t>
      </w:r>
      <w:proofErr w:type="spellStart"/>
      <w:r w:rsidRPr="00E45EA2">
        <w:rPr>
          <w:rFonts w:ascii="Arial" w:hAnsi="Arial" w:cs="Arial"/>
          <w:sz w:val="24"/>
          <w:szCs w:val="24"/>
        </w:rPr>
        <w:t>tok</w:t>
      </w:r>
      <w:proofErr w:type="spellEnd"/>
      <w:r w:rsidRPr="00E45EA2">
        <w:rPr>
          <w:rFonts w:ascii="Arial" w:hAnsi="Arial" w:cs="Arial"/>
          <w:sz w:val="24"/>
          <w:szCs w:val="24"/>
        </w:rPr>
        <w:t xml:space="preserve"> </w:t>
      </w:r>
      <w:proofErr w:type="spellStart"/>
      <w:r w:rsidRPr="00E45EA2">
        <w:rPr>
          <w:rFonts w:ascii="Arial" w:hAnsi="Arial" w:cs="Arial"/>
          <w:sz w:val="24"/>
          <w:szCs w:val="24"/>
        </w:rPr>
        <w:t>зэрэг</w:t>
      </w:r>
      <w:proofErr w:type="spellEnd"/>
      <w:r w:rsidRPr="00E45EA2">
        <w:rPr>
          <w:rFonts w:ascii="Arial" w:hAnsi="Arial" w:cs="Arial"/>
          <w:sz w:val="24"/>
          <w:szCs w:val="24"/>
        </w:rPr>
        <w:t>)-</w:t>
      </w:r>
      <w:proofErr w:type="spellStart"/>
      <w:r w:rsidRPr="00E45EA2">
        <w:rPr>
          <w:rFonts w:ascii="Arial" w:hAnsi="Arial" w:cs="Arial"/>
          <w:sz w:val="24"/>
          <w:szCs w:val="24"/>
        </w:rPr>
        <w:t>нд</w:t>
      </w:r>
      <w:proofErr w:type="spellEnd"/>
      <w:r w:rsidRPr="00E45EA2">
        <w:rPr>
          <w:rFonts w:ascii="Arial" w:hAnsi="Arial" w:cs="Arial"/>
          <w:sz w:val="24"/>
          <w:szCs w:val="24"/>
        </w:rPr>
        <w:t xml:space="preserve"> </w:t>
      </w:r>
      <w:proofErr w:type="spellStart"/>
      <w:r w:rsidRPr="00E45EA2">
        <w:rPr>
          <w:rFonts w:ascii="Arial" w:hAnsi="Arial" w:cs="Arial"/>
          <w:sz w:val="24"/>
          <w:szCs w:val="24"/>
        </w:rPr>
        <w:t>холбогдох</w:t>
      </w:r>
      <w:proofErr w:type="spellEnd"/>
      <w:r w:rsidRPr="00E45EA2">
        <w:rPr>
          <w:rFonts w:ascii="Arial" w:hAnsi="Arial" w:cs="Arial"/>
          <w:sz w:val="24"/>
          <w:szCs w:val="24"/>
        </w:rPr>
        <w:t xml:space="preserve">, </w:t>
      </w:r>
      <w:proofErr w:type="spellStart"/>
      <w:r w:rsidRPr="00E45EA2">
        <w:rPr>
          <w:rFonts w:ascii="Arial" w:hAnsi="Arial" w:cs="Arial"/>
          <w:sz w:val="24"/>
          <w:szCs w:val="24"/>
        </w:rPr>
        <w:t>найз</w:t>
      </w:r>
      <w:proofErr w:type="spellEnd"/>
      <w:r w:rsidRPr="00E45EA2">
        <w:rPr>
          <w:rFonts w:ascii="Arial" w:hAnsi="Arial" w:cs="Arial"/>
          <w:sz w:val="24"/>
          <w:szCs w:val="24"/>
        </w:rPr>
        <w:t xml:space="preserve"> </w:t>
      </w:r>
      <w:proofErr w:type="spellStart"/>
      <w:r w:rsidRPr="00E45EA2">
        <w:rPr>
          <w:rFonts w:ascii="Arial" w:hAnsi="Arial" w:cs="Arial"/>
          <w:sz w:val="24"/>
          <w:szCs w:val="24"/>
        </w:rPr>
        <w:t>нөхөдийн</w:t>
      </w:r>
      <w:proofErr w:type="spellEnd"/>
      <w:r w:rsidRPr="00E45EA2">
        <w:rPr>
          <w:rFonts w:ascii="Arial" w:hAnsi="Arial" w:cs="Arial"/>
          <w:sz w:val="24"/>
          <w:szCs w:val="24"/>
        </w:rPr>
        <w:t xml:space="preserve"> </w:t>
      </w:r>
      <w:proofErr w:type="spellStart"/>
      <w:r w:rsidRPr="00E45EA2">
        <w:rPr>
          <w:rFonts w:ascii="Arial" w:hAnsi="Arial" w:cs="Arial"/>
          <w:sz w:val="24"/>
          <w:szCs w:val="24"/>
        </w:rPr>
        <w:t>харилцаа</w:t>
      </w:r>
      <w:proofErr w:type="spellEnd"/>
      <w:r w:rsidRPr="00E45EA2">
        <w:rPr>
          <w:rFonts w:ascii="Arial" w:hAnsi="Arial" w:cs="Arial"/>
          <w:sz w:val="24"/>
          <w:szCs w:val="24"/>
        </w:rPr>
        <w:t xml:space="preserve"> </w:t>
      </w:r>
      <w:proofErr w:type="spellStart"/>
      <w:r w:rsidRPr="00E45EA2">
        <w:rPr>
          <w:rFonts w:ascii="Arial" w:hAnsi="Arial" w:cs="Arial"/>
          <w:sz w:val="24"/>
          <w:szCs w:val="24"/>
        </w:rPr>
        <w:t>холбоо</w:t>
      </w:r>
      <w:proofErr w:type="spellEnd"/>
      <w:r w:rsidRPr="00E45EA2">
        <w:rPr>
          <w:rFonts w:ascii="Arial" w:hAnsi="Arial" w:cs="Arial"/>
          <w:sz w:val="24"/>
          <w:szCs w:val="24"/>
        </w:rPr>
        <w:t xml:space="preserve"> </w:t>
      </w:r>
      <w:proofErr w:type="spellStart"/>
      <w:r w:rsidRPr="00E45EA2">
        <w:rPr>
          <w:rFonts w:ascii="Arial" w:hAnsi="Arial" w:cs="Arial"/>
          <w:sz w:val="24"/>
          <w:szCs w:val="24"/>
        </w:rPr>
        <w:t>тогтооход</w:t>
      </w:r>
      <w:proofErr w:type="spellEnd"/>
      <w:r w:rsidRPr="00E45EA2">
        <w:rPr>
          <w:rFonts w:ascii="Arial" w:hAnsi="Arial" w:cs="Arial"/>
          <w:sz w:val="24"/>
          <w:szCs w:val="24"/>
        </w:rPr>
        <w:t xml:space="preserve"> </w:t>
      </w:r>
      <w:proofErr w:type="spellStart"/>
      <w:r w:rsidRPr="00E45EA2">
        <w:rPr>
          <w:rFonts w:ascii="Arial" w:hAnsi="Arial" w:cs="Arial"/>
          <w:sz w:val="24"/>
          <w:szCs w:val="24"/>
        </w:rPr>
        <w:t>хэрэглэдэг</w:t>
      </w:r>
      <w:proofErr w:type="spellEnd"/>
      <w:r w:rsidRPr="00E45EA2">
        <w:rPr>
          <w:rFonts w:ascii="Arial" w:hAnsi="Arial" w:cs="Arial"/>
          <w:sz w:val="24"/>
          <w:szCs w:val="24"/>
        </w:rPr>
        <w:t xml:space="preserve">, </w:t>
      </w:r>
      <w:proofErr w:type="spellStart"/>
      <w:r w:rsidRPr="00E45EA2">
        <w:rPr>
          <w:rFonts w:ascii="Arial" w:hAnsi="Arial" w:cs="Arial"/>
          <w:sz w:val="24"/>
          <w:szCs w:val="24"/>
        </w:rPr>
        <w:t>интернэт</w:t>
      </w:r>
      <w:proofErr w:type="spellEnd"/>
      <w:r w:rsidRPr="00E45EA2">
        <w:rPr>
          <w:rFonts w:ascii="Arial" w:hAnsi="Arial" w:cs="Arial"/>
          <w:sz w:val="24"/>
          <w:szCs w:val="24"/>
        </w:rPr>
        <w:t xml:space="preserve"> </w:t>
      </w:r>
      <w:proofErr w:type="spellStart"/>
      <w:r w:rsidRPr="00E45EA2">
        <w:rPr>
          <w:rFonts w:ascii="Arial" w:hAnsi="Arial" w:cs="Arial"/>
          <w:sz w:val="24"/>
          <w:szCs w:val="24"/>
        </w:rPr>
        <w:t>хэрэглээний</w:t>
      </w:r>
      <w:proofErr w:type="spellEnd"/>
      <w:r w:rsidRPr="00E45EA2">
        <w:rPr>
          <w:rFonts w:ascii="Arial" w:hAnsi="Arial" w:cs="Arial"/>
          <w:sz w:val="24"/>
          <w:szCs w:val="24"/>
        </w:rPr>
        <w:t xml:space="preserve"> </w:t>
      </w:r>
      <w:proofErr w:type="spellStart"/>
      <w:r w:rsidRPr="00E45EA2">
        <w:rPr>
          <w:rFonts w:ascii="Arial" w:hAnsi="Arial" w:cs="Arial"/>
          <w:sz w:val="24"/>
          <w:szCs w:val="24"/>
        </w:rPr>
        <w:t>цаг</w:t>
      </w:r>
      <w:proofErr w:type="spellEnd"/>
      <w:r w:rsidRPr="00E45EA2">
        <w:rPr>
          <w:rFonts w:ascii="Arial" w:hAnsi="Arial" w:cs="Arial"/>
          <w:sz w:val="24"/>
          <w:szCs w:val="24"/>
        </w:rPr>
        <w:t xml:space="preserve"> </w:t>
      </w:r>
      <w:proofErr w:type="spellStart"/>
      <w:r w:rsidRPr="00E45EA2">
        <w:rPr>
          <w:rFonts w:ascii="Arial" w:hAnsi="Arial" w:cs="Arial"/>
          <w:sz w:val="24"/>
          <w:szCs w:val="24"/>
        </w:rPr>
        <w:t>болон</w:t>
      </w:r>
      <w:proofErr w:type="spellEnd"/>
      <w:r w:rsidRPr="00E45EA2">
        <w:rPr>
          <w:rFonts w:ascii="Arial" w:hAnsi="Arial" w:cs="Arial"/>
          <w:sz w:val="24"/>
          <w:szCs w:val="24"/>
        </w:rPr>
        <w:t xml:space="preserve"> </w:t>
      </w:r>
      <w:proofErr w:type="spellStart"/>
      <w:r w:rsidRPr="00E45EA2">
        <w:rPr>
          <w:rFonts w:ascii="Arial" w:hAnsi="Arial" w:cs="Arial"/>
          <w:sz w:val="24"/>
          <w:szCs w:val="24"/>
        </w:rPr>
        <w:t>агуулгад</w:t>
      </w:r>
      <w:proofErr w:type="spellEnd"/>
      <w:r w:rsidRPr="00E45EA2">
        <w:rPr>
          <w:rFonts w:ascii="Arial" w:hAnsi="Arial" w:cs="Arial"/>
          <w:sz w:val="24"/>
          <w:szCs w:val="24"/>
        </w:rPr>
        <w:t xml:space="preserve"> </w:t>
      </w:r>
      <w:proofErr w:type="spellStart"/>
      <w:r w:rsidRPr="00E45EA2">
        <w:rPr>
          <w:rFonts w:ascii="Arial" w:hAnsi="Arial" w:cs="Arial"/>
          <w:sz w:val="24"/>
          <w:szCs w:val="24"/>
        </w:rPr>
        <w:t>эцэг</w:t>
      </w:r>
      <w:proofErr w:type="spellEnd"/>
      <w:r>
        <w:rPr>
          <w:rFonts w:ascii="Arial" w:hAnsi="Arial" w:cs="Arial"/>
          <w:sz w:val="24"/>
          <w:szCs w:val="24"/>
          <w:lang w:val="mn-MN"/>
        </w:rPr>
        <w:t>,</w:t>
      </w:r>
      <w:r w:rsidRPr="00E45EA2">
        <w:rPr>
          <w:rFonts w:ascii="Arial" w:hAnsi="Arial" w:cs="Arial"/>
          <w:sz w:val="24"/>
          <w:szCs w:val="24"/>
        </w:rPr>
        <w:t xml:space="preserve"> </w:t>
      </w:r>
      <w:proofErr w:type="spellStart"/>
      <w:r w:rsidRPr="00E45EA2">
        <w:rPr>
          <w:rFonts w:ascii="Arial" w:hAnsi="Arial" w:cs="Arial"/>
          <w:sz w:val="24"/>
          <w:szCs w:val="24"/>
        </w:rPr>
        <w:t>эхийн</w:t>
      </w:r>
      <w:proofErr w:type="spellEnd"/>
      <w:r w:rsidRPr="00E45EA2">
        <w:rPr>
          <w:rFonts w:ascii="Arial" w:hAnsi="Arial" w:cs="Arial"/>
          <w:sz w:val="24"/>
          <w:szCs w:val="24"/>
        </w:rPr>
        <w:t xml:space="preserve"> </w:t>
      </w:r>
      <w:proofErr w:type="spellStart"/>
      <w:r w:rsidRPr="00E45EA2">
        <w:rPr>
          <w:rFonts w:ascii="Arial" w:hAnsi="Arial" w:cs="Arial"/>
          <w:sz w:val="24"/>
          <w:szCs w:val="24"/>
        </w:rPr>
        <w:t>хяналт</w:t>
      </w:r>
      <w:proofErr w:type="spellEnd"/>
      <w:r w:rsidRPr="00E45EA2">
        <w:rPr>
          <w:rFonts w:ascii="Arial" w:hAnsi="Arial" w:cs="Arial"/>
          <w:sz w:val="24"/>
          <w:szCs w:val="24"/>
        </w:rPr>
        <w:t xml:space="preserve"> </w:t>
      </w:r>
      <w:proofErr w:type="spellStart"/>
      <w:r w:rsidRPr="00E45EA2">
        <w:rPr>
          <w:rFonts w:ascii="Arial" w:hAnsi="Arial" w:cs="Arial"/>
          <w:sz w:val="24"/>
          <w:szCs w:val="24"/>
        </w:rPr>
        <w:t>сул</w:t>
      </w:r>
      <w:proofErr w:type="spellEnd"/>
      <w:r w:rsidRPr="00E45EA2">
        <w:rPr>
          <w:rFonts w:ascii="Arial" w:hAnsi="Arial" w:cs="Arial"/>
          <w:sz w:val="24"/>
          <w:szCs w:val="24"/>
        </w:rPr>
        <w:t xml:space="preserve"> </w:t>
      </w:r>
      <w:proofErr w:type="spellStart"/>
      <w:r w:rsidRPr="00E45EA2">
        <w:rPr>
          <w:rFonts w:ascii="Arial" w:hAnsi="Arial" w:cs="Arial"/>
          <w:sz w:val="24"/>
          <w:szCs w:val="24"/>
        </w:rPr>
        <w:t>байдаг</w:t>
      </w:r>
      <w:proofErr w:type="spellEnd"/>
      <w:r w:rsidRPr="00E45EA2">
        <w:rPr>
          <w:rFonts w:ascii="Arial" w:hAnsi="Arial" w:cs="Arial"/>
          <w:sz w:val="24"/>
          <w:szCs w:val="24"/>
        </w:rPr>
        <w:t xml:space="preserve">, </w:t>
      </w:r>
      <w:proofErr w:type="spellStart"/>
      <w:r w:rsidRPr="00E45EA2">
        <w:rPr>
          <w:rFonts w:ascii="Arial" w:hAnsi="Arial" w:cs="Arial"/>
          <w:sz w:val="24"/>
          <w:szCs w:val="24"/>
        </w:rPr>
        <w:t>интернэтэд</w:t>
      </w:r>
      <w:proofErr w:type="spellEnd"/>
      <w:r w:rsidRPr="00E45EA2">
        <w:rPr>
          <w:rFonts w:ascii="Arial" w:hAnsi="Arial" w:cs="Arial"/>
          <w:sz w:val="24"/>
          <w:szCs w:val="24"/>
        </w:rPr>
        <w:t xml:space="preserve"> </w:t>
      </w:r>
      <w:proofErr w:type="spellStart"/>
      <w:r w:rsidRPr="00E45EA2">
        <w:rPr>
          <w:rFonts w:ascii="Arial" w:hAnsi="Arial" w:cs="Arial"/>
          <w:sz w:val="24"/>
          <w:szCs w:val="24"/>
        </w:rPr>
        <w:t>буруу</w:t>
      </w:r>
      <w:proofErr w:type="spellEnd"/>
      <w:r w:rsidRPr="00E45EA2">
        <w:rPr>
          <w:rFonts w:ascii="Arial" w:hAnsi="Arial" w:cs="Arial"/>
          <w:sz w:val="24"/>
          <w:szCs w:val="24"/>
        </w:rPr>
        <w:t xml:space="preserve"> </w:t>
      </w:r>
      <w:proofErr w:type="spellStart"/>
      <w:r w:rsidRPr="00E45EA2">
        <w:rPr>
          <w:rFonts w:ascii="Arial" w:hAnsi="Arial" w:cs="Arial"/>
          <w:sz w:val="24"/>
          <w:szCs w:val="24"/>
        </w:rPr>
        <w:t>зүйлд</w:t>
      </w:r>
      <w:proofErr w:type="spellEnd"/>
      <w:r w:rsidRPr="00E45EA2">
        <w:rPr>
          <w:rFonts w:ascii="Arial" w:hAnsi="Arial" w:cs="Arial"/>
          <w:sz w:val="24"/>
          <w:szCs w:val="24"/>
        </w:rPr>
        <w:t xml:space="preserve"> </w:t>
      </w:r>
      <w:proofErr w:type="spellStart"/>
      <w:r w:rsidRPr="00E45EA2">
        <w:rPr>
          <w:rFonts w:ascii="Arial" w:hAnsi="Arial" w:cs="Arial"/>
          <w:sz w:val="24"/>
          <w:szCs w:val="24"/>
        </w:rPr>
        <w:t>уруу</w:t>
      </w:r>
      <w:proofErr w:type="spellEnd"/>
      <w:r w:rsidRPr="00E45EA2">
        <w:rPr>
          <w:rFonts w:ascii="Arial" w:hAnsi="Arial" w:cs="Arial"/>
          <w:sz w:val="24"/>
          <w:szCs w:val="24"/>
        </w:rPr>
        <w:t xml:space="preserve"> </w:t>
      </w:r>
      <w:proofErr w:type="spellStart"/>
      <w:r w:rsidRPr="00E45EA2">
        <w:rPr>
          <w:rFonts w:ascii="Arial" w:hAnsi="Arial" w:cs="Arial"/>
          <w:sz w:val="24"/>
          <w:szCs w:val="24"/>
        </w:rPr>
        <w:t>татсан</w:t>
      </w:r>
      <w:proofErr w:type="spellEnd"/>
      <w:r w:rsidRPr="00E45EA2">
        <w:rPr>
          <w:rFonts w:ascii="Arial" w:hAnsi="Arial" w:cs="Arial"/>
          <w:sz w:val="24"/>
          <w:szCs w:val="24"/>
        </w:rPr>
        <w:t xml:space="preserve"> </w:t>
      </w:r>
      <w:proofErr w:type="spellStart"/>
      <w:r w:rsidRPr="00E45EA2">
        <w:rPr>
          <w:rFonts w:ascii="Arial" w:hAnsi="Arial" w:cs="Arial"/>
          <w:sz w:val="24"/>
          <w:szCs w:val="24"/>
        </w:rPr>
        <w:t>агуулга</w:t>
      </w:r>
      <w:proofErr w:type="spellEnd"/>
      <w:r w:rsidRPr="00E45EA2">
        <w:rPr>
          <w:rFonts w:ascii="Arial" w:hAnsi="Arial" w:cs="Arial"/>
          <w:sz w:val="24"/>
          <w:szCs w:val="24"/>
        </w:rPr>
        <w:t xml:space="preserve"> </w:t>
      </w:r>
      <w:proofErr w:type="spellStart"/>
      <w:r w:rsidRPr="00E45EA2">
        <w:rPr>
          <w:rFonts w:ascii="Arial" w:hAnsi="Arial" w:cs="Arial"/>
          <w:sz w:val="24"/>
          <w:szCs w:val="24"/>
        </w:rPr>
        <w:t>бүхий</w:t>
      </w:r>
      <w:proofErr w:type="spellEnd"/>
      <w:r w:rsidRPr="00E45EA2">
        <w:rPr>
          <w:rFonts w:ascii="Arial" w:hAnsi="Arial" w:cs="Arial"/>
          <w:sz w:val="24"/>
          <w:szCs w:val="24"/>
        </w:rPr>
        <w:t xml:space="preserve"> </w:t>
      </w:r>
      <w:proofErr w:type="spellStart"/>
      <w:r w:rsidRPr="00E45EA2">
        <w:rPr>
          <w:rFonts w:ascii="Arial" w:hAnsi="Arial" w:cs="Arial"/>
          <w:sz w:val="24"/>
          <w:szCs w:val="24"/>
        </w:rPr>
        <w:t>мэдээ</w:t>
      </w:r>
      <w:proofErr w:type="spellEnd"/>
      <w:r w:rsidRPr="00E45EA2">
        <w:rPr>
          <w:rFonts w:ascii="Arial" w:hAnsi="Arial" w:cs="Arial"/>
          <w:sz w:val="24"/>
          <w:szCs w:val="24"/>
        </w:rPr>
        <w:t xml:space="preserve">, </w:t>
      </w:r>
      <w:proofErr w:type="spellStart"/>
      <w:r w:rsidRPr="00E45EA2">
        <w:rPr>
          <w:rFonts w:ascii="Arial" w:hAnsi="Arial" w:cs="Arial"/>
          <w:sz w:val="24"/>
          <w:szCs w:val="24"/>
        </w:rPr>
        <w:t>мэдээлэлтэй</w:t>
      </w:r>
      <w:proofErr w:type="spellEnd"/>
      <w:r w:rsidRPr="00E45EA2">
        <w:rPr>
          <w:rFonts w:ascii="Arial" w:hAnsi="Arial" w:cs="Arial"/>
          <w:sz w:val="24"/>
          <w:szCs w:val="24"/>
        </w:rPr>
        <w:t xml:space="preserve"> </w:t>
      </w:r>
      <w:proofErr w:type="spellStart"/>
      <w:r w:rsidRPr="00E45EA2">
        <w:rPr>
          <w:rFonts w:ascii="Arial" w:hAnsi="Arial" w:cs="Arial"/>
          <w:sz w:val="24"/>
          <w:szCs w:val="24"/>
        </w:rPr>
        <w:t>тааралддаг</w:t>
      </w:r>
      <w:proofErr w:type="spellEnd"/>
      <w:r w:rsidRPr="00E45EA2">
        <w:rPr>
          <w:rFonts w:ascii="Arial" w:hAnsi="Arial" w:cs="Arial"/>
          <w:sz w:val="24"/>
          <w:szCs w:val="24"/>
        </w:rPr>
        <w:t xml:space="preserve">, </w:t>
      </w:r>
      <w:proofErr w:type="spellStart"/>
      <w:r w:rsidRPr="00E45EA2">
        <w:rPr>
          <w:rFonts w:ascii="Arial" w:hAnsi="Arial" w:cs="Arial"/>
          <w:sz w:val="24"/>
          <w:szCs w:val="24"/>
        </w:rPr>
        <w:t>цахим</w:t>
      </w:r>
      <w:proofErr w:type="spellEnd"/>
      <w:r w:rsidRPr="00E45EA2">
        <w:rPr>
          <w:rFonts w:ascii="Arial" w:hAnsi="Arial" w:cs="Arial"/>
          <w:sz w:val="24"/>
          <w:szCs w:val="24"/>
        </w:rPr>
        <w:t xml:space="preserve"> </w:t>
      </w:r>
      <w:proofErr w:type="spellStart"/>
      <w:r w:rsidRPr="00E45EA2">
        <w:rPr>
          <w:rFonts w:ascii="Arial" w:hAnsi="Arial" w:cs="Arial"/>
          <w:sz w:val="24"/>
          <w:szCs w:val="24"/>
        </w:rPr>
        <w:t>орчинд</w:t>
      </w:r>
      <w:proofErr w:type="spellEnd"/>
      <w:r w:rsidRPr="00E45EA2">
        <w:rPr>
          <w:rFonts w:ascii="Arial" w:hAnsi="Arial" w:cs="Arial"/>
          <w:sz w:val="24"/>
          <w:szCs w:val="24"/>
        </w:rPr>
        <w:t xml:space="preserve"> </w:t>
      </w:r>
      <w:proofErr w:type="spellStart"/>
      <w:r w:rsidRPr="00E45EA2">
        <w:rPr>
          <w:rFonts w:ascii="Arial" w:hAnsi="Arial" w:cs="Arial"/>
          <w:sz w:val="24"/>
          <w:szCs w:val="24"/>
        </w:rPr>
        <w:t>гутаан</w:t>
      </w:r>
      <w:proofErr w:type="spellEnd"/>
      <w:r w:rsidRPr="00E45EA2">
        <w:rPr>
          <w:rFonts w:ascii="Arial" w:hAnsi="Arial" w:cs="Arial"/>
          <w:sz w:val="24"/>
          <w:szCs w:val="24"/>
        </w:rPr>
        <w:t xml:space="preserve"> </w:t>
      </w:r>
      <w:proofErr w:type="spellStart"/>
      <w:r w:rsidRPr="00E45EA2">
        <w:rPr>
          <w:rFonts w:ascii="Arial" w:hAnsi="Arial" w:cs="Arial"/>
          <w:sz w:val="24"/>
          <w:szCs w:val="24"/>
        </w:rPr>
        <w:t>доромжилж</w:t>
      </w:r>
      <w:proofErr w:type="spellEnd"/>
      <w:r w:rsidRPr="00E45EA2">
        <w:rPr>
          <w:rFonts w:ascii="Arial" w:hAnsi="Arial" w:cs="Arial"/>
          <w:sz w:val="24"/>
          <w:szCs w:val="24"/>
        </w:rPr>
        <w:t xml:space="preserve"> </w:t>
      </w:r>
      <w:proofErr w:type="spellStart"/>
      <w:r w:rsidRPr="00E45EA2">
        <w:rPr>
          <w:rFonts w:ascii="Arial" w:hAnsi="Arial" w:cs="Arial"/>
          <w:sz w:val="24"/>
          <w:szCs w:val="24"/>
        </w:rPr>
        <w:t>ялгаварлан</w:t>
      </w:r>
      <w:proofErr w:type="spellEnd"/>
      <w:r w:rsidRPr="00E45EA2">
        <w:rPr>
          <w:rFonts w:ascii="Arial" w:hAnsi="Arial" w:cs="Arial"/>
          <w:sz w:val="24"/>
          <w:szCs w:val="24"/>
        </w:rPr>
        <w:t xml:space="preserve"> </w:t>
      </w:r>
      <w:proofErr w:type="spellStart"/>
      <w:r w:rsidRPr="00E45EA2">
        <w:rPr>
          <w:rFonts w:ascii="Arial" w:hAnsi="Arial" w:cs="Arial"/>
          <w:sz w:val="24"/>
          <w:szCs w:val="24"/>
        </w:rPr>
        <w:t>гадуурхвал</w:t>
      </w:r>
      <w:proofErr w:type="spellEnd"/>
      <w:r w:rsidRPr="00E45EA2">
        <w:rPr>
          <w:rFonts w:ascii="Arial" w:hAnsi="Arial" w:cs="Arial"/>
          <w:sz w:val="24"/>
          <w:szCs w:val="24"/>
        </w:rPr>
        <w:t xml:space="preserve"> </w:t>
      </w:r>
      <w:proofErr w:type="spellStart"/>
      <w:r w:rsidRPr="00E45EA2">
        <w:rPr>
          <w:rFonts w:ascii="Arial" w:hAnsi="Arial" w:cs="Arial"/>
          <w:sz w:val="24"/>
          <w:szCs w:val="24"/>
        </w:rPr>
        <w:t>нийт</w:t>
      </w:r>
      <w:proofErr w:type="spellEnd"/>
      <w:r w:rsidRPr="00E45EA2">
        <w:rPr>
          <w:rFonts w:ascii="Arial" w:hAnsi="Arial" w:cs="Arial"/>
          <w:sz w:val="24"/>
          <w:szCs w:val="24"/>
        </w:rPr>
        <w:t xml:space="preserve"> </w:t>
      </w:r>
      <w:proofErr w:type="spellStart"/>
      <w:r w:rsidRPr="00E45EA2">
        <w:rPr>
          <w:rFonts w:ascii="Arial" w:hAnsi="Arial" w:cs="Arial"/>
          <w:sz w:val="24"/>
          <w:szCs w:val="24"/>
        </w:rPr>
        <w:t>хүүхдүүдийн</w:t>
      </w:r>
      <w:proofErr w:type="spellEnd"/>
      <w:r w:rsidRPr="00E45EA2">
        <w:rPr>
          <w:rFonts w:ascii="Arial" w:hAnsi="Arial" w:cs="Arial"/>
          <w:sz w:val="24"/>
          <w:szCs w:val="24"/>
        </w:rPr>
        <w:t xml:space="preserve"> 59 </w:t>
      </w:r>
      <w:proofErr w:type="spellStart"/>
      <w:r w:rsidRPr="00E45EA2">
        <w:rPr>
          <w:rFonts w:ascii="Arial" w:hAnsi="Arial" w:cs="Arial"/>
          <w:sz w:val="24"/>
          <w:szCs w:val="24"/>
        </w:rPr>
        <w:t>хувь</w:t>
      </w:r>
      <w:proofErr w:type="spellEnd"/>
      <w:r w:rsidRPr="00E45EA2">
        <w:rPr>
          <w:rFonts w:ascii="Arial" w:hAnsi="Arial" w:cs="Arial"/>
          <w:sz w:val="24"/>
          <w:szCs w:val="24"/>
        </w:rPr>
        <w:t xml:space="preserve"> </w:t>
      </w:r>
      <w:proofErr w:type="spellStart"/>
      <w:r w:rsidRPr="00E45EA2">
        <w:rPr>
          <w:rFonts w:ascii="Arial" w:hAnsi="Arial" w:cs="Arial"/>
          <w:sz w:val="24"/>
          <w:szCs w:val="24"/>
        </w:rPr>
        <w:t>нь</w:t>
      </w:r>
      <w:proofErr w:type="spellEnd"/>
      <w:r w:rsidRPr="00E45EA2">
        <w:rPr>
          <w:rFonts w:ascii="Arial" w:hAnsi="Arial" w:cs="Arial"/>
          <w:sz w:val="24"/>
          <w:szCs w:val="24"/>
        </w:rPr>
        <w:t xml:space="preserve"> </w:t>
      </w:r>
      <w:proofErr w:type="spellStart"/>
      <w:r w:rsidRPr="00E45EA2">
        <w:rPr>
          <w:rFonts w:ascii="Arial" w:hAnsi="Arial" w:cs="Arial"/>
          <w:sz w:val="24"/>
          <w:szCs w:val="24"/>
        </w:rPr>
        <w:t>эцэг</w:t>
      </w:r>
      <w:proofErr w:type="spellEnd"/>
      <w:r w:rsidRPr="00E45EA2">
        <w:rPr>
          <w:rFonts w:ascii="Arial" w:hAnsi="Arial" w:cs="Arial"/>
          <w:sz w:val="24"/>
          <w:szCs w:val="24"/>
        </w:rPr>
        <w:t xml:space="preserve"> </w:t>
      </w:r>
      <w:proofErr w:type="spellStart"/>
      <w:r w:rsidRPr="00E45EA2">
        <w:rPr>
          <w:rFonts w:ascii="Arial" w:hAnsi="Arial" w:cs="Arial"/>
          <w:sz w:val="24"/>
          <w:szCs w:val="24"/>
        </w:rPr>
        <w:t>эх</w:t>
      </w:r>
      <w:proofErr w:type="spellEnd"/>
      <w:r w:rsidRPr="00E45EA2">
        <w:rPr>
          <w:rFonts w:ascii="Arial" w:hAnsi="Arial" w:cs="Arial"/>
          <w:sz w:val="24"/>
          <w:szCs w:val="24"/>
        </w:rPr>
        <w:t xml:space="preserve">, </w:t>
      </w:r>
      <w:proofErr w:type="spellStart"/>
      <w:r w:rsidRPr="00E45EA2">
        <w:rPr>
          <w:rFonts w:ascii="Arial" w:hAnsi="Arial" w:cs="Arial"/>
          <w:sz w:val="24"/>
          <w:szCs w:val="24"/>
        </w:rPr>
        <w:t>гэр</w:t>
      </w:r>
      <w:proofErr w:type="spellEnd"/>
      <w:r w:rsidRPr="00E45EA2">
        <w:rPr>
          <w:rFonts w:ascii="Arial" w:hAnsi="Arial" w:cs="Arial"/>
          <w:sz w:val="24"/>
          <w:szCs w:val="24"/>
        </w:rPr>
        <w:t xml:space="preserve"> </w:t>
      </w:r>
      <w:proofErr w:type="spellStart"/>
      <w:r w:rsidRPr="00E45EA2">
        <w:rPr>
          <w:rFonts w:ascii="Arial" w:hAnsi="Arial" w:cs="Arial"/>
          <w:sz w:val="24"/>
          <w:szCs w:val="24"/>
        </w:rPr>
        <w:t>бүлийн</w:t>
      </w:r>
      <w:proofErr w:type="spellEnd"/>
      <w:r w:rsidRPr="00E45EA2">
        <w:rPr>
          <w:rFonts w:ascii="Arial" w:hAnsi="Arial" w:cs="Arial"/>
          <w:sz w:val="24"/>
          <w:szCs w:val="24"/>
        </w:rPr>
        <w:t xml:space="preserve"> </w:t>
      </w:r>
      <w:proofErr w:type="spellStart"/>
      <w:r w:rsidRPr="00E45EA2">
        <w:rPr>
          <w:rFonts w:ascii="Arial" w:hAnsi="Arial" w:cs="Arial"/>
          <w:sz w:val="24"/>
          <w:szCs w:val="24"/>
        </w:rPr>
        <w:t>гишүүддээ</w:t>
      </w:r>
      <w:proofErr w:type="spellEnd"/>
      <w:r w:rsidRPr="00E45EA2">
        <w:rPr>
          <w:rFonts w:ascii="Arial" w:hAnsi="Arial" w:cs="Arial"/>
          <w:sz w:val="24"/>
          <w:szCs w:val="24"/>
        </w:rPr>
        <w:t xml:space="preserve"> </w:t>
      </w:r>
      <w:proofErr w:type="spellStart"/>
      <w:r w:rsidRPr="00E45EA2">
        <w:rPr>
          <w:rFonts w:ascii="Arial" w:hAnsi="Arial" w:cs="Arial"/>
          <w:sz w:val="24"/>
          <w:szCs w:val="24"/>
        </w:rPr>
        <w:t>ханд</w:t>
      </w:r>
      <w:proofErr w:type="spellEnd"/>
      <w:r>
        <w:rPr>
          <w:rFonts w:ascii="Arial" w:hAnsi="Arial" w:cs="Arial"/>
          <w:sz w:val="24"/>
          <w:szCs w:val="24"/>
          <w:lang w:val="mn-MN"/>
        </w:rPr>
        <w:t>ахаар байна гэсэн</w:t>
      </w:r>
      <w:r w:rsidRPr="00E45EA2">
        <w:rPr>
          <w:rFonts w:ascii="Arial" w:hAnsi="Arial" w:cs="Arial"/>
          <w:sz w:val="24"/>
          <w:szCs w:val="24"/>
        </w:rPr>
        <w:t xml:space="preserve"> </w:t>
      </w:r>
      <w:proofErr w:type="spellStart"/>
      <w:r w:rsidRPr="00E45EA2">
        <w:rPr>
          <w:rFonts w:ascii="Arial" w:hAnsi="Arial" w:cs="Arial"/>
          <w:sz w:val="24"/>
          <w:szCs w:val="24"/>
        </w:rPr>
        <w:t>дүгнэлтэд</w:t>
      </w:r>
      <w:proofErr w:type="spellEnd"/>
      <w:r w:rsidRPr="00E45EA2">
        <w:rPr>
          <w:rFonts w:ascii="Arial" w:hAnsi="Arial" w:cs="Arial"/>
          <w:sz w:val="24"/>
          <w:szCs w:val="24"/>
        </w:rPr>
        <w:t xml:space="preserve"> </w:t>
      </w:r>
      <w:proofErr w:type="spellStart"/>
      <w:r w:rsidRPr="00E45EA2">
        <w:rPr>
          <w:rFonts w:ascii="Arial" w:hAnsi="Arial" w:cs="Arial"/>
          <w:sz w:val="24"/>
          <w:szCs w:val="24"/>
        </w:rPr>
        <w:t>хүрч</w:t>
      </w:r>
      <w:proofErr w:type="spellEnd"/>
      <w:r w:rsidRPr="00E45EA2">
        <w:rPr>
          <w:rFonts w:ascii="Arial" w:hAnsi="Arial" w:cs="Arial"/>
          <w:sz w:val="24"/>
          <w:szCs w:val="24"/>
        </w:rPr>
        <w:t xml:space="preserve"> </w:t>
      </w:r>
      <w:proofErr w:type="spellStart"/>
      <w:r w:rsidRPr="00E45EA2">
        <w:rPr>
          <w:rFonts w:ascii="Arial" w:hAnsi="Arial" w:cs="Arial"/>
          <w:sz w:val="24"/>
          <w:szCs w:val="24"/>
        </w:rPr>
        <w:t>байна</w:t>
      </w:r>
      <w:proofErr w:type="spellEnd"/>
      <w:r w:rsidRPr="00E45EA2">
        <w:rPr>
          <w:rFonts w:ascii="Arial" w:hAnsi="Arial" w:cs="Arial"/>
          <w:sz w:val="24"/>
          <w:szCs w:val="24"/>
        </w:rPr>
        <w:t xml:space="preserve">. </w:t>
      </w:r>
    </w:p>
    <w:p w14:paraId="634C8E6F" w14:textId="77777777" w:rsidR="00D27D0E" w:rsidRPr="00F32B34" w:rsidRDefault="00D27D0E" w:rsidP="000C7308">
      <w:pPr>
        <w:spacing w:after="0" w:line="276" w:lineRule="auto"/>
        <w:rPr>
          <w:rFonts w:ascii="Arial" w:hAnsi="Arial" w:cs="Arial"/>
          <w:bCs/>
          <w:sz w:val="24"/>
          <w:szCs w:val="24"/>
          <w:lang w:val="mn-MN"/>
        </w:rPr>
      </w:pPr>
    </w:p>
    <w:p w14:paraId="38A7C922" w14:textId="007017C5" w:rsidR="00F32B34" w:rsidRDefault="00F32B34" w:rsidP="00F32B34">
      <w:pPr>
        <w:spacing w:after="0" w:line="276" w:lineRule="auto"/>
        <w:rPr>
          <w:rFonts w:ascii="Arial" w:hAnsi="Arial" w:cs="Arial"/>
          <w:b/>
          <w:sz w:val="24"/>
          <w:szCs w:val="24"/>
          <w:lang w:val="mn-MN"/>
        </w:rPr>
      </w:pPr>
      <w:r>
        <w:rPr>
          <w:rFonts w:ascii="Arial" w:hAnsi="Arial" w:cs="Arial"/>
          <w:b/>
          <w:sz w:val="24"/>
          <w:szCs w:val="24"/>
          <w:lang w:val="mn-MN"/>
        </w:rPr>
        <w:t xml:space="preserve">ХОЁР. </w:t>
      </w:r>
      <w:r w:rsidR="0070050C">
        <w:rPr>
          <w:rFonts w:ascii="Arial" w:hAnsi="Arial" w:cs="Arial"/>
          <w:b/>
          <w:sz w:val="24"/>
          <w:szCs w:val="24"/>
          <w:lang w:val="mn-MN"/>
        </w:rPr>
        <w:t>Эцэг, эх, асран хамгаалагчаас</w:t>
      </w:r>
      <w:r>
        <w:rPr>
          <w:rFonts w:ascii="Arial" w:hAnsi="Arial" w:cs="Arial"/>
          <w:b/>
          <w:sz w:val="24"/>
          <w:szCs w:val="24"/>
          <w:lang w:val="mn-MN"/>
        </w:rPr>
        <w:t xml:space="preserve"> авсан судалгааны үр дүн:</w:t>
      </w:r>
    </w:p>
    <w:p w14:paraId="1664C65C" w14:textId="77777777" w:rsidR="004131C1" w:rsidRDefault="00E304A6" w:rsidP="00F32B34">
      <w:pPr>
        <w:spacing w:after="0" w:line="276" w:lineRule="auto"/>
        <w:rPr>
          <w:rFonts w:ascii="Arial" w:hAnsi="Arial" w:cs="Arial"/>
          <w:b/>
          <w:i/>
          <w:iCs/>
          <w:sz w:val="24"/>
          <w:szCs w:val="24"/>
          <w:lang w:val="mn-MN"/>
        </w:rPr>
      </w:pPr>
      <w:r w:rsidRPr="002C5462">
        <w:rPr>
          <w:rFonts w:ascii="Arial" w:hAnsi="Arial" w:cs="Arial"/>
          <w:b/>
          <w:i/>
          <w:iCs/>
          <w:sz w:val="24"/>
          <w:szCs w:val="24"/>
          <w:lang w:val="mn-MN"/>
        </w:rPr>
        <w:t xml:space="preserve">    </w:t>
      </w:r>
    </w:p>
    <w:p w14:paraId="1A77C937" w14:textId="77777777" w:rsidR="004131C1" w:rsidRDefault="004131C1" w:rsidP="00F32B34">
      <w:pPr>
        <w:spacing w:after="0" w:line="276" w:lineRule="auto"/>
        <w:rPr>
          <w:rFonts w:ascii="Arial" w:hAnsi="Arial" w:cs="Arial"/>
          <w:b/>
          <w:i/>
          <w:iCs/>
          <w:sz w:val="24"/>
          <w:szCs w:val="24"/>
          <w:lang w:val="mn-MN"/>
        </w:rPr>
      </w:pPr>
    </w:p>
    <w:p w14:paraId="402D676C" w14:textId="77777777" w:rsidR="004131C1" w:rsidRDefault="004131C1" w:rsidP="00F32B34">
      <w:pPr>
        <w:spacing w:after="0" w:line="276" w:lineRule="auto"/>
        <w:rPr>
          <w:rFonts w:ascii="Arial" w:hAnsi="Arial" w:cs="Arial"/>
          <w:b/>
          <w:i/>
          <w:iCs/>
          <w:sz w:val="24"/>
          <w:szCs w:val="24"/>
          <w:lang w:val="mn-MN"/>
        </w:rPr>
      </w:pPr>
    </w:p>
    <w:p w14:paraId="02B49BCC" w14:textId="77777777" w:rsidR="004131C1" w:rsidRDefault="004131C1" w:rsidP="00F32B34">
      <w:pPr>
        <w:spacing w:after="0" w:line="276" w:lineRule="auto"/>
        <w:rPr>
          <w:rFonts w:ascii="Arial" w:hAnsi="Arial" w:cs="Arial"/>
          <w:b/>
          <w:i/>
          <w:iCs/>
          <w:sz w:val="24"/>
          <w:szCs w:val="24"/>
          <w:lang w:val="mn-MN"/>
        </w:rPr>
      </w:pPr>
    </w:p>
    <w:p w14:paraId="0047DC54" w14:textId="77777777" w:rsidR="004131C1" w:rsidRDefault="004131C1" w:rsidP="00F32B34">
      <w:pPr>
        <w:spacing w:after="0" w:line="276" w:lineRule="auto"/>
        <w:rPr>
          <w:rFonts w:ascii="Arial" w:hAnsi="Arial" w:cs="Arial"/>
          <w:b/>
          <w:i/>
          <w:iCs/>
          <w:sz w:val="24"/>
          <w:szCs w:val="24"/>
          <w:lang w:val="mn-MN"/>
        </w:rPr>
      </w:pPr>
    </w:p>
    <w:p w14:paraId="1C4157C5" w14:textId="77777777" w:rsidR="004131C1" w:rsidRDefault="004131C1" w:rsidP="00F32B34">
      <w:pPr>
        <w:spacing w:after="0" w:line="276" w:lineRule="auto"/>
        <w:rPr>
          <w:rFonts w:ascii="Arial" w:hAnsi="Arial" w:cs="Arial"/>
          <w:b/>
          <w:i/>
          <w:iCs/>
          <w:sz w:val="24"/>
          <w:szCs w:val="24"/>
          <w:lang w:val="mn-MN"/>
        </w:rPr>
      </w:pPr>
    </w:p>
    <w:p w14:paraId="172C3017" w14:textId="77777777" w:rsidR="004131C1" w:rsidRDefault="004131C1" w:rsidP="00F32B34">
      <w:pPr>
        <w:spacing w:after="0" w:line="276" w:lineRule="auto"/>
        <w:rPr>
          <w:rFonts w:ascii="Arial" w:hAnsi="Arial" w:cs="Arial"/>
          <w:b/>
          <w:i/>
          <w:iCs/>
          <w:sz w:val="24"/>
          <w:szCs w:val="24"/>
          <w:lang w:val="mn-MN"/>
        </w:rPr>
      </w:pPr>
    </w:p>
    <w:p w14:paraId="75708C25" w14:textId="77777777" w:rsidR="004131C1" w:rsidRDefault="004131C1" w:rsidP="00F32B34">
      <w:pPr>
        <w:spacing w:after="0" w:line="276" w:lineRule="auto"/>
        <w:rPr>
          <w:rFonts w:ascii="Arial" w:hAnsi="Arial" w:cs="Arial"/>
          <w:b/>
          <w:i/>
          <w:iCs/>
          <w:sz w:val="24"/>
          <w:szCs w:val="24"/>
          <w:lang w:val="mn-MN"/>
        </w:rPr>
      </w:pPr>
    </w:p>
    <w:p w14:paraId="12B651A7" w14:textId="153D8DAB" w:rsidR="00E304A6" w:rsidRPr="002C5462" w:rsidRDefault="00E304A6" w:rsidP="00F32B34">
      <w:pPr>
        <w:spacing w:after="0" w:line="276" w:lineRule="auto"/>
        <w:rPr>
          <w:rFonts w:ascii="Arial" w:hAnsi="Arial" w:cs="Arial"/>
          <w:b/>
          <w:i/>
          <w:iCs/>
          <w:sz w:val="24"/>
          <w:szCs w:val="24"/>
        </w:rPr>
      </w:pPr>
      <w:r w:rsidRPr="002C5462">
        <w:rPr>
          <w:rFonts w:ascii="Arial" w:hAnsi="Arial" w:cs="Arial"/>
          <w:b/>
          <w:i/>
          <w:iCs/>
          <w:sz w:val="24"/>
          <w:szCs w:val="24"/>
          <w:lang w:val="mn-MN"/>
        </w:rPr>
        <w:t xml:space="preserve">                                                                          </w:t>
      </w:r>
    </w:p>
    <w:p w14:paraId="674C7EE9" w14:textId="77777777" w:rsidR="0070050C" w:rsidRDefault="0070050C" w:rsidP="0070050C">
      <w:pPr>
        <w:rPr>
          <w:rFonts w:ascii="Arial" w:hAnsi="Arial" w:cs="Arial"/>
          <w:sz w:val="24"/>
          <w:szCs w:val="24"/>
          <w:lang w:val="mn-MN"/>
        </w:rPr>
      </w:pPr>
      <w:r>
        <w:rPr>
          <w:rFonts w:ascii="Arial" w:hAnsi="Arial" w:cs="Arial"/>
          <w:noProof/>
          <w:sz w:val="24"/>
          <w:szCs w:val="24"/>
          <w:lang w:val="mn-MN"/>
        </w:rPr>
        <w:lastRenderedPageBreak/>
        <w:t>1.</w:t>
      </w:r>
      <w:r w:rsidRPr="00FC6B77">
        <w:rPr>
          <w:rFonts w:ascii="Arial" w:hAnsi="Arial" w:cs="Arial"/>
          <w:sz w:val="24"/>
          <w:szCs w:val="24"/>
          <w:lang w:val="mn-MN"/>
        </w:rPr>
        <w:t>Та хүүхдийнхээ цахим орчны хэрэглээнд хяналт тавьдаг уу?</w:t>
      </w:r>
    </w:p>
    <w:p w14:paraId="7CADA023" w14:textId="77777777" w:rsidR="0070050C" w:rsidRPr="00FC6B77" w:rsidRDefault="0070050C" w:rsidP="0070050C">
      <w:pPr>
        <w:rPr>
          <w:rFonts w:ascii="Arial" w:hAnsi="Arial" w:cs="Arial"/>
          <w:sz w:val="24"/>
          <w:szCs w:val="24"/>
          <w:lang w:val="mn-MN"/>
        </w:rPr>
      </w:pPr>
    </w:p>
    <w:p w14:paraId="2BE54ECF" w14:textId="77777777" w:rsidR="0070050C" w:rsidRDefault="0070050C" w:rsidP="0070050C">
      <w:pPr>
        <w:rPr>
          <w:rFonts w:ascii="Arial" w:hAnsi="Arial" w:cs="Arial"/>
          <w:noProof/>
          <w:sz w:val="24"/>
          <w:szCs w:val="24"/>
          <w:lang w:val="mn-MN"/>
        </w:rPr>
      </w:pPr>
      <w:r>
        <w:rPr>
          <w:rFonts w:ascii="Arial" w:hAnsi="Arial" w:cs="Arial"/>
          <w:noProof/>
          <w:sz w:val="24"/>
          <w:szCs w:val="24"/>
          <w:lang w:val="mn-MN"/>
        </w:rPr>
        <w:drawing>
          <wp:inline distT="0" distB="0" distL="0" distR="0" wp14:anchorId="3400CB38" wp14:editId="1D80E056">
            <wp:extent cx="5486400" cy="3200400"/>
            <wp:effectExtent l="0" t="0" r="0" b="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14:paraId="170D2ADA" w14:textId="77777777" w:rsidR="0070050C" w:rsidRDefault="0070050C" w:rsidP="0070050C">
      <w:pPr>
        <w:rPr>
          <w:rFonts w:ascii="Arial" w:hAnsi="Arial" w:cs="Arial"/>
          <w:sz w:val="24"/>
          <w:szCs w:val="24"/>
          <w:lang w:val="mn-MN"/>
        </w:rPr>
      </w:pPr>
    </w:p>
    <w:p w14:paraId="6F31A3E4" w14:textId="77777777" w:rsidR="0070050C" w:rsidRDefault="0070050C" w:rsidP="0070050C">
      <w:pPr>
        <w:rPr>
          <w:rFonts w:ascii="Arial" w:hAnsi="Arial" w:cs="Arial"/>
          <w:sz w:val="24"/>
          <w:szCs w:val="24"/>
          <w:lang w:val="mn-MN"/>
        </w:rPr>
      </w:pPr>
      <w:r w:rsidRPr="005F0CC7">
        <w:rPr>
          <w:rFonts w:ascii="Arial" w:hAnsi="Arial" w:cs="Arial"/>
          <w:sz w:val="24"/>
          <w:szCs w:val="24"/>
          <w:lang w:val="mn-MN"/>
        </w:rPr>
        <w:t>2. Та цахим орчин дахь мэдээллийн шүүлт хийх тохиргооны талаар хэр мэдээлэлтэй вэ?</w:t>
      </w:r>
    </w:p>
    <w:p w14:paraId="5E695298" w14:textId="77777777" w:rsidR="0070050C" w:rsidRDefault="0070050C" w:rsidP="0070050C">
      <w:pPr>
        <w:rPr>
          <w:rFonts w:ascii="Arial" w:hAnsi="Arial" w:cs="Arial"/>
          <w:noProof/>
          <w:sz w:val="24"/>
          <w:szCs w:val="24"/>
          <w:lang w:val="mn-MN"/>
        </w:rPr>
      </w:pPr>
      <w:r>
        <w:rPr>
          <w:rFonts w:ascii="Arial" w:hAnsi="Arial" w:cs="Arial"/>
          <w:noProof/>
          <w:sz w:val="24"/>
          <w:szCs w:val="24"/>
          <w:lang w:val="mn-MN"/>
        </w:rPr>
        <w:drawing>
          <wp:inline distT="0" distB="0" distL="0" distR="0" wp14:anchorId="742B1789" wp14:editId="3432C9DF">
            <wp:extent cx="5486400" cy="320040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p w14:paraId="0992794C" w14:textId="79BD5C07" w:rsidR="0070050C" w:rsidRDefault="0070050C" w:rsidP="0070050C">
      <w:pPr>
        <w:rPr>
          <w:rFonts w:ascii="Arial" w:hAnsi="Arial" w:cs="Arial"/>
          <w:noProof/>
          <w:sz w:val="24"/>
          <w:szCs w:val="24"/>
          <w:lang w:val="mn-MN"/>
        </w:rPr>
      </w:pPr>
    </w:p>
    <w:p w14:paraId="70806AA8" w14:textId="0988A173" w:rsidR="004131C1" w:rsidRDefault="004131C1" w:rsidP="0070050C">
      <w:pPr>
        <w:rPr>
          <w:rFonts w:ascii="Arial" w:hAnsi="Arial" w:cs="Arial"/>
          <w:noProof/>
          <w:sz w:val="24"/>
          <w:szCs w:val="24"/>
          <w:lang w:val="mn-MN"/>
        </w:rPr>
      </w:pPr>
    </w:p>
    <w:p w14:paraId="59A67A57" w14:textId="62B032F8" w:rsidR="004131C1" w:rsidRDefault="004131C1" w:rsidP="0070050C">
      <w:pPr>
        <w:rPr>
          <w:rFonts w:ascii="Arial" w:hAnsi="Arial" w:cs="Arial"/>
          <w:noProof/>
          <w:sz w:val="24"/>
          <w:szCs w:val="24"/>
          <w:lang w:val="mn-MN"/>
        </w:rPr>
      </w:pPr>
    </w:p>
    <w:p w14:paraId="1CA04C5B" w14:textId="77777777" w:rsidR="004131C1" w:rsidRDefault="004131C1" w:rsidP="0070050C">
      <w:pPr>
        <w:rPr>
          <w:rFonts w:ascii="Arial" w:hAnsi="Arial" w:cs="Arial"/>
          <w:noProof/>
          <w:sz w:val="24"/>
          <w:szCs w:val="24"/>
          <w:lang w:val="mn-MN"/>
        </w:rPr>
      </w:pPr>
    </w:p>
    <w:p w14:paraId="5344178C" w14:textId="77777777" w:rsidR="0070050C" w:rsidRDefault="0070050C" w:rsidP="0070050C">
      <w:pPr>
        <w:rPr>
          <w:rFonts w:ascii="Arial" w:hAnsi="Arial" w:cs="Arial"/>
          <w:sz w:val="24"/>
          <w:szCs w:val="24"/>
          <w:lang w:val="mn-MN"/>
        </w:rPr>
      </w:pPr>
      <w:r w:rsidRPr="00EB60DF">
        <w:rPr>
          <w:rFonts w:ascii="Arial" w:hAnsi="Arial" w:cs="Arial"/>
          <w:sz w:val="24"/>
          <w:szCs w:val="24"/>
          <w:lang w:val="mn-MN"/>
        </w:rPr>
        <w:lastRenderedPageBreak/>
        <w:t>3. Таны хүүхэд цахим орчинд үе тэнгийнхний дарамт, шахалтанд өртөж байсан уу?</w:t>
      </w:r>
    </w:p>
    <w:p w14:paraId="764845E0" w14:textId="77777777" w:rsidR="0070050C" w:rsidRDefault="0070050C" w:rsidP="0070050C">
      <w:pPr>
        <w:rPr>
          <w:rFonts w:ascii="Arial" w:hAnsi="Arial" w:cs="Arial"/>
          <w:noProof/>
          <w:sz w:val="24"/>
          <w:szCs w:val="24"/>
          <w:lang w:val="mn-MN"/>
        </w:rPr>
      </w:pPr>
      <w:r>
        <w:rPr>
          <w:rFonts w:ascii="Arial" w:hAnsi="Arial" w:cs="Arial"/>
          <w:noProof/>
          <w:sz w:val="24"/>
          <w:szCs w:val="24"/>
          <w:lang w:val="mn-MN"/>
        </w:rPr>
        <w:drawing>
          <wp:inline distT="0" distB="0" distL="0" distR="0" wp14:anchorId="1B774775" wp14:editId="49FD0601">
            <wp:extent cx="5486400" cy="3200400"/>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14:paraId="4DAD916B" w14:textId="77777777" w:rsidR="0070050C" w:rsidRDefault="0070050C" w:rsidP="0070050C">
      <w:pPr>
        <w:rPr>
          <w:rFonts w:ascii="Arial" w:hAnsi="Arial" w:cs="Arial"/>
          <w:sz w:val="24"/>
          <w:szCs w:val="24"/>
          <w:lang w:val="mn-MN"/>
        </w:rPr>
      </w:pPr>
    </w:p>
    <w:p w14:paraId="16B09735" w14:textId="77777777" w:rsidR="0070050C" w:rsidRDefault="0070050C" w:rsidP="0070050C">
      <w:pPr>
        <w:rPr>
          <w:rFonts w:ascii="Arial" w:hAnsi="Arial" w:cs="Arial"/>
          <w:sz w:val="24"/>
          <w:szCs w:val="24"/>
          <w:lang w:val="mn-MN"/>
        </w:rPr>
      </w:pPr>
      <w:r w:rsidRPr="00EB60DF">
        <w:rPr>
          <w:rFonts w:ascii="Arial" w:hAnsi="Arial" w:cs="Arial"/>
          <w:sz w:val="24"/>
          <w:szCs w:val="24"/>
          <w:lang w:val="mn-MN"/>
        </w:rPr>
        <w:t>4. Таны хүүхэд цахим дарамтанд өртөж байсан тухай гэр бүлийнхэндээ хэлдэг үү?</w:t>
      </w:r>
    </w:p>
    <w:p w14:paraId="0FA57DDC" w14:textId="77777777" w:rsidR="0070050C" w:rsidRDefault="0070050C" w:rsidP="0070050C">
      <w:pPr>
        <w:rPr>
          <w:rFonts w:ascii="Arial" w:hAnsi="Arial" w:cs="Arial"/>
          <w:noProof/>
          <w:sz w:val="24"/>
          <w:szCs w:val="24"/>
        </w:rPr>
      </w:pPr>
      <w:r w:rsidRPr="00BB428A">
        <w:rPr>
          <w:rFonts w:ascii="Arial" w:hAnsi="Arial" w:cs="Arial"/>
          <w:noProof/>
          <w:sz w:val="24"/>
          <w:szCs w:val="24"/>
        </w:rPr>
        <w:drawing>
          <wp:inline distT="0" distB="0" distL="0" distR="0" wp14:anchorId="0ADC3E8A" wp14:editId="3E57F65F">
            <wp:extent cx="5486400" cy="3200400"/>
            <wp:effectExtent l="0" t="0" r="0" b="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14:paraId="5ADA1DD6" w14:textId="4C9E06FD" w:rsidR="0070050C" w:rsidRDefault="0070050C" w:rsidP="0070050C">
      <w:pPr>
        <w:rPr>
          <w:rFonts w:ascii="Arial" w:hAnsi="Arial" w:cs="Arial"/>
          <w:noProof/>
          <w:sz w:val="24"/>
          <w:szCs w:val="24"/>
        </w:rPr>
      </w:pPr>
    </w:p>
    <w:p w14:paraId="657F0022" w14:textId="54350B97" w:rsidR="004131C1" w:rsidRDefault="004131C1" w:rsidP="0070050C">
      <w:pPr>
        <w:rPr>
          <w:rFonts w:ascii="Arial" w:hAnsi="Arial" w:cs="Arial"/>
          <w:noProof/>
          <w:sz w:val="24"/>
          <w:szCs w:val="24"/>
        </w:rPr>
      </w:pPr>
    </w:p>
    <w:p w14:paraId="120A87A2" w14:textId="39021B48" w:rsidR="004131C1" w:rsidRDefault="004131C1" w:rsidP="0070050C">
      <w:pPr>
        <w:rPr>
          <w:rFonts w:ascii="Arial" w:hAnsi="Arial" w:cs="Arial"/>
          <w:noProof/>
          <w:sz w:val="24"/>
          <w:szCs w:val="24"/>
        </w:rPr>
      </w:pPr>
    </w:p>
    <w:p w14:paraId="20DD734C" w14:textId="6A9CF1CA" w:rsidR="004131C1" w:rsidRDefault="004131C1" w:rsidP="0070050C">
      <w:pPr>
        <w:rPr>
          <w:rFonts w:ascii="Arial" w:hAnsi="Arial" w:cs="Arial"/>
          <w:noProof/>
          <w:sz w:val="24"/>
          <w:szCs w:val="24"/>
        </w:rPr>
      </w:pPr>
    </w:p>
    <w:p w14:paraId="21F4C1A7" w14:textId="45B5F364" w:rsidR="004131C1" w:rsidRDefault="004131C1" w:rsidP="0070050C">
      <w:pPr>
        <w:rPr>
          <w:rFonts w:ascii="Arial" w:hAnsi="Arial" w:cs="Arial"/>
          <w:noProof/>
          <w:sz w:val="24"/>
          <w:szCs w:val="24"/>
        </w:rPr>
      </w:pPr>
    </w:p>
    <w:p w14:paraId="7047275B" w14:textId="77777777" w:rsidR="004131C1" w:rsidRDefault="004131C1" w:rsidP="0070050C">
      <w:pPr>
        <w:rPr>
          <w:rFonts w:ascii="Arial" w:hAnsi="Arial" w:cs="Arial"/>
          <w:noProof/>
          <w:sz w:val="24"/>
          <w:szCs w:val="24"/>
        </w:rPr>
      </w:pPr>
    </w:p>
    <w:p w14:paraId="7CB78E6E" w14:textId="77777777" w:rsidR="0070050C" w:rsidRDefault="0070050C" w:rsidP="0070050C">
      <w:pPr>
        <w:rPr>
          <w:rFonts w:ascii="Arial" w:hAnsi="Arial" w:cs="Arial"/>
          <w:sz w:val="24"/>
          <w:szCs w:val="24"/>
          <w:lang w:val="mn-MN"/>
        </w:rPr>
      </w:pPr>
      <w:r w:rsidRPr="00385D97">
        <w:rPr>
          <w:rFonts w:ascii="Arial" w:hAnsi="Arial" w:cs="Arial"/>
          <w:sz w:val="24"/>
          <w:szCs w:val="24"/>
          <w:lang w:val="mn-MN"/>
        </w:rPr>
        <w:lastRenderedPageBreak/>
        <w:t>5. Та цахим орчинд хүүхдийн хамгаалалын талаар хэр мэдээлэлтэй вэ?</w:t>
      </w:r>
    </w:p>
    <w:p w14:paraId="43B1E9AB" w14:textId="28DFFD2F" w:rsidR="00515082" w:rsidRPr="002C5462" w:rsidRDefault="0070050C" w:rsidP="0070050C">
      <w:pPr>
        <w:spacing w:after="240" w:line="276" w:lineRule="auto"/>
        <w:jc w:val="both"/>
        <w:rPr>
          <w:rFonts w:ascii="Arial" w:hAnsi="Arial" w:cs="Arial"/>
          <w:bCs/>
          <w:iCs/>
          <w:sz w:val="24"/>
          <w:szCs w:val="24"/>
          <w:lang w:val="mn-MN"/>
        </w:rPr>
      </w:pPr>
      <w:r w:rsidRPr="00BB428A">
        <w:rPr>
          <w:rFonts w:ascii="Arial" w:hAnsi="Arial" w:cs="Arial"/>
          <w:noProof/>
          <w:sz w:val="24"/>
          <w:szCs w:val="24"/>
        </w:rPr>
        <w:drawing>
          <wp:inline distT="0" distB="0" distL="0" distR="0" wp14:anchorId="4F9363DE" wp14:editId="646B0ED1">
            <wp:extent cx="5486400" cy="3200400"/>
            <wp:effectExtent l="0" t="0" r="0" b="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14:paraId="5B3F78BC" w14:textId="5FE11851" w:rsidR="00694E15" w:rsidRDefault="000F3D72" w:rsidP="000C7308">
      <w:pPr>
        <w:spacing w:after="240" w:line="276" w:lineRule="auto"/>
        <w:jc w:val="both"/>
        <w:rPr>
          <w:rFonts w:ascii="Arial" w:hAnsi="Arial" w:cs="Arial"/>
          <w:bCs/>
          <w:iCs/>
          <w:sz w:val="24"/>
          <w:szCs w:val="24"/>
          <w:lang w:val="mn-MN"/>
        </w:rPr>
      </w:pPr>
      <w:r w:rsidRPr="000F3D72">
        <w:rPr>
          <w:rFonts w:ascii="Arial" w:hAnsi="Arial" w:cs="Arial"/>
          <w:bCs/>
          <w:iCs/>
          <w:sz w:val="24"/>
          <w:szCs w:val="24"/>
          <w:lang w:val="mn-MN"/>
        </w:rPr>
        <w:t>6. Таньд цахим орчинд хүүхэд хамгаалалын эрх зүйн зохицуулалттай холбоотой санал байвал дор бичнэ үү.</w:t>
      </w:r>
      <w:r>
        <w:rPr>
          <w:rFonts w:ascii="Arial" w:hAnsi="Arial" w:cs="Arial"/>
          <w:bCs/>
          <w:iCs/>
          <w:sz w:val="24"/>
          <w:szCs w:val="24"/>
          <w:lang w:val="mn-MN"/>
        </w:rPr>
        <w:t xml:space="preserve"> Гэсэн асуултанд судалгаанд оролцогчид бичгээр санал гаргасан байна. Үүнийг ямарваа засваргүйгээр, эрэмбэлэхгүйгээр дор дурдвал:</w:t>
      </w:r>
    </w:p>
    <w:p w14:paraId="596EC260" w14:textId="37815DAD" w:rsidR="004712D0" w:rsidRPr="003600BD" w:rsidRDefault="004F6A29" w:rsidP="00BD4E95">
      <w:pPr>
        <w:pStyle w:val="ListParagraph"/>
        <w:numPr>
          <w:ilvl w:val="0"/>
          <w:numId w:val="21"/>
        </w:numPr>
        <w:spacing w:after="240" w:line="276" w:lineRule="auto"/>
        <w:jc w:val="both"/>
        <w:rPr>
          <w:rFonts w:cs="Arial"/>
          <w:bCs/>
          <w:i/>
          <w:color w:val="auto"/>
          <w:szCs w:val="24"/>
          <w:lang w:val="mn-MN"/>
        </w:rPr>
      </w:pPr>
      <w:r w:rsidRPr="003600BD">
        <w:rPr>
          <w:rFonts w:cs="Arial"/>
          <w:bCs/>
          <w:i/>
          <w:color w:val="auto"/>
          <w:szCs w:val="24"/>
          <w:lang w:val="mn-MN"/>
        </w:rPr>
        <w:t>хууль тогтоомжоор зохицуулах шаардлагатай гэж боддог</w:t>
      </w:r>
      <w:r w:rsidRPr="003600BD">
        <w:rPr>
          <w:rFonts w:cs="Arial"/>
          <w:bCs/>
          <w:i/>
          <w:color w:val="auto"/>
          <w:szCs w:val="24"/>
        </w:rPr>
        <w:t>;</w:t>
      </w:r>
    </w:p>
    <w:p w14:paraId="78F37AB4" w14:textId="079C4DB0" w:rsidR="004F6A29" w:rsidRPr="003600BD" w:rsidRDefault="000805E7" w:rsidP="00BD4E95">
      <w:pPr>
        <w:pStyle w:val="ListParagraph"/>
        <w:numPr>
          <w:ilvl w:val="0"/>
          <w:numId w:val="21"/>
        </w:numPr>
        <w:spacing w:after="240" w:line="276" w:lineRule="auto"/>
        <w:jc w:val="both"/>
        <w:rPr>
          <w:rFonts w:cs="Arial"/>
          <w:bCs/>
          <w:i/>
          <w:color w:val="auto"/>
          <w:szCs w:val="24"/>
          <w:lang w:val="mn-MN"/>
        </w:rPr>
      </w:pPr>
      <w:r w:rsidRPr="003600BD">
        <w:rPr>
          <w:rFonts w:cs="Arial"/>
          <w:bCs/>
          <w:i/>
          <w:color w:val="auto"/>
          <w:szCs w:val="24"/>
          <w:lang w:val="mn-MN"/>
        </w:rPr>
        <w:t>эцэг эхчүүдийг цахим орчны мэдлэгийг нэмэгдүүлэх</w:t>
      </w:r>
      <w:r w:rsidRPr="003600BD">
        <w:rPr>
          <w:rFonts w:cs="Arial"/>
          <w:bCs/>
          <w:i/>
          <w:color w:val="auto"/>
          <w:szCs w:val="24"/>
        </w:rPr>
        <w:t>;</w:t>
      </w:r>
    </w:p>
    <w:p w14:paraId="125D0CF1" w14:textId="426EB57E" w:rsidR="00030424" w:rsidRPr="003600BD" w:rsidRDefault="00030424" w:rsidP="00BD4E95">
      <w:pPr>
        <w:pStyle w:val="ListParagraph"/>
        <w:numPr>
          <w:ilvl w:val="0"/>
          <w:numId w:val="21"/>
        </w:numPr>
        <w:spacing w:after="240" w:line="276" w:lineRule="auto"/>
        <w:jc w:val="both"/>
        <w:rPr>
          <w:rFonts w:cs="Arial"/>
          <w:bCs/>
          <w:i/>
          <w:color w:val="auto"/>
          <w:szCs w:val="24"/>
          <w:lang w:val="mn-MN"/>
        </w:rPr>
      </w:pPr>
      <w:r w:rsidRPr="003600BD">
        <w:rPr>
          <w:rFonts w:cs="Arial"/>
          <w:bCs/>
          <w:i/>
          <w:color w:val="auto"/>
          <w:szCs w:val="24"/>
          <w:lang w:val="mn-MN"/>
        </w:rPr>
        <w:t>тусгайлан хууль гаргаж сайтар хамгаалах нь зүйтэй байна</w:t>
      </w:r>
      <w:r w:rsidRPr="003600BD">
        <w:rPr>
          <w:rFonts w:cs="Arial"/>
          <w:bCs/>
          <w:i/>
          <w:color w:val="auto"/>
          <w:szCs w:val="24"/>
        </w:rPr>
        <w:t>;</w:t>
      </w:r>
    </w:p>
    <w:p w14:paraId="2C357DBD" w14:textId="1B802B2B" w:rsidR="004B665D" w:rsidRPr="003600BD" w:rsidRDefault="004B665D" w:rsidP="00BD4E95">
      <w:pPr>
        <w:pStyle w:val="ListParagraph"/>
        <w:numPr>
          <w:ilvl w:val="0"/>
          <w:numId w:val="21"/>
        </w:numPr>
        <w:spacing w:after="240" w:line="276" w:lineRule="auto"/>
        <w:jc w:val="both"/>
        <w:rPr>
          <w:rFonts w:cs="Arial"/>
          <w:bCs/>
          <w:i/>
          <w:color w:val="auto"/>
          <w:szCs w:val="24"/>
          <w:lang w:val="mn-MN"/>
        </w:rPr>
      </w:pPr>
      <w:r w:rsidRPr="003600BD">
        <w:rPr>
          <w:rFonts w:cs="Arial"/>
          <w:bCs/>
          <w:i/>
          <w:color w:val="auto"/>
          <w:szCs w:val="24"/>
          <w:lang w:val="mn-MN"/>
        </w:rPr>
        <w:t>цахим орчны хэрэглээг хянах, аль болох утасны хэрэглээг багасгаж өөр зүйлд анхаарлыг хандуулах спортын ямар нэг төрлөөр хичээллүүлэх</w:t>
      </w:r>
      <w:r w:rsidRPr="003600BD">
        <w:rPr>
          <w:rFonts w:cs="Arial"/>
          <w:bCs/>
          <w:i/>
          <w:color w:val="auto"/>
          <w:szCs w:val="24"/>
        </w:rPr>
        <w:t>;</w:t>
      </w:r>
    </w:p>
    <w:p w14:paraId="1F04C719" w14:textId="37C83A65" w:rsidR="004B665D" w:rsidRPr="003600BD" w:rsidRDefault="00DD46A3" w:rsidP="00BD4E95">
      <w:pPr>
        <w:pStyle w:val="ListParagraph"/>
        <w:numPr>
          <w:ilvl w:val="0"/>
          <w:numId w:val="21"/>
        </w:numPr>
        <w:spacing w:after="240" w:line="276" w:lineRule="auto"/>
        <w:jc w:val="both"/>
        <w:rPr>
          <w:rFonts w:cs="Arial"/>
          <w:bCs/>
          <w:i/>
          <w:color w:val="auto"/>
          <w:szCs w:val="24"/>
          <w:lang w:val="mn-MN"/>
        </w:rPr>
      </w:pPr>
      <w:r w:rsidRPr="003600BD">
        <w:rPr>
          <w:rFonts w:cs="Arial"/>
          <w:bCs/>
          <w:i/>
          <w:color w:val="auto"/>
          <w:szCs w:val="24"/>
          <w:lang w:val="mn-MN"/>
        </w:rPr>
        <w:t>Цахим орчинд зарим мэдээллийг хаалттай болгох, хүүхэд нэвтэрдэг учраас хориотой үг хэл ашиглахыг таслан зогсоох болон хүчирхийлэлтэй мэдээлэл түгээхгүй байх</w:t>
      </w:r>
      <w:r w:rsidRPr="003600BD">
        <w:rPr>
          <w:rFonts w:cs="Arial"/>
          <w:bCs/>
          <w:i/>
          <w:color w:val="auto"/>
          <w:szCs w:val="24"/>
        </w:rPr>
        <w:t>;</w:t>
      </w:r>
    </w:p>
    <w:p w14:paraId="1774F5BB" w14:textId="0EC6F72E" w:rsidR="00342A1C" w:rsidRPr="003600BD" w:rsidRDefault="00342A1C" w:rsidP="00BD4E95">
      <w:pPr>
        <w:pStyle w:val="ListParagraph"/>
        <w:numPr>
          <w:ilvl w:val="0"/>
          <w:numId w:val="21"/>
        </w:numPr>
        <w:spacing w:after="240" w:line="276" w:lineRule="auto"/>
        <w:jc w:val="both"/>
        <w:rPr>
          <w:rFonts w:cs="Arial"/>
          <w:bCs/>
          <w:i/>
          <w:color w:val="auto"/>
          <w:szCs w:val="24"/>
          <w:lang w:val="mn-MN"/>
        </w:rPr>
      </w:pPr>
      <w:r w:rsidRPr="003600BD">
        <w:rPr>
          <w:rFonts w:cs="Arial"/>
          <w:bCs/>
          <w:i/>
          <w:color w:val="auto"/>
          <w:szCs w:val="24"/>
          <w:lang w:val="mn-MN"/>
        </w:rPr>
        <w:t>Эрхзүйн зохицуулалт байх хэрэгтэй гэж боддог. Ганц хүүхэд ч биш шүү дээ. Хүүхдүүдээ цаг үргэлж хянаж чадахгүй, цаг үргэлж цахим хэрэглээг нь хязгаарлаад байж болохгүй асуудал эцэг эх бүрт бий байх. Эрхзүйн зохицуулалттай болж ухуулга хийж байж хүүхэд ч, томчууд ч өөрийгөө ч өрөөл бусдыг ч хамгаалах сэтгэл зүйтэй болох байх гэж боддог</w:t>
      </w:r>
      <w:r w:rsidRPr="003600BD">
        <w:rPr>
          <w:rFonts w:cs="Arial"/>
          <w:bCs/>
          <w:i/>
          <w:color w:val="auto"/>
          <w:szCs w:val="24"/>
        </w:rPr>
        <w:t>;</w:t>
      </w:r>
    </w:p>
    <w:p w14:paraId="020546D4" w14:textId="69217FB9" w:rsidR="00342A1C" w:rsidRPr="003600BD" w:rsidRDefault="0086743B" w:rsidP="00BD4E95">
      <w:pPr>
        <w:pStyle w:val="ListParagraph"/>
        <w:numPr>
          <w:ilvl w:val="0"/>
          <w:numId w:val="21"/>
        </w:numPr>
        <w:spacing w:after="240" w:line="276" w:lineRule="auto"/>
        <w:jc w:val="both"/>
        <w:rPr>
          <w:rFonts w:cs="Arial"/>
          <w:bCs/>
          <w:i/>
          <w:color w:val="auto"/>
          <w:szCs w:val="24"/>
          <w:lang w:val="mn-MN"/>
        </w:rPr>
      </w:pPr>
      <w:r w:rsidRPr="003600BD">
        <w:rPr>
          <w:rFonts w:cs="Arial"/>
          <w:bCs/>
          <w:i/>
          <w:color w:val="auto"/>
          <w:szCs w:val="24"/>
          <w:lang w:val="mn-MN"/>
        </w:rPr>
        <w:t>Тодорхой сайт вэбүүдэд нэвтрэх боломжгүй нас заах</w:t>
      </w:r>
      <w:r w:rsidRPr="003600BD">
        <w:rPr>
          <w:rFonts w:cs="Arial"/>
          <w:bCs/>
          <w:i/>
          <w:color w:val="auto"/>
          <w:szCs w:val="24"/>
        </w:rPr>
        <w:t>;</w:t>
      </w:r>
    </w:p>
    <w:p w14:paraId="452DDB6F" w14:textId="5FB4F494" w:rsidR="0086743B" w:rsidRPr="003600BD" w:rsidRDefault="0086743B" w:rsidP="00BD4E95">
      <w:pPr>
        <w:pStyle w:val="ListParagraph"/>
        <w:numPr>
          <w:ilvl w:val="0"/>
          <w:numId w:val="21"/>
        </w:numPr>
        <w:spacing w:after="240" w:line="276" w:lineRule="auto"/>
        <w:jc w:val="both"/>
        <w:rPr>
          <w:rFonts w:cs="Arial"/>
          <w:bCs/>
          <w:i/>
          <w:color w:val="auto"/>
          <w:szCs w:val="24"/>
          <w:lang w:val="mn-MN"/>
        </w:rPr>
      </w:pPr>
      <w:r w:rsidRPr="003600BD">
        <w:rPr>
          <w:rFonts w:cs="Arial"/>
          <w:bCs/>
          <w:i/>
          <w:color w:val="auto"/>
          <w:szCs w:val="24"/>
          <w:lang w:val="mn-MN"/>
        </w:rPr>
        <w:t>Насанд хүрээгүй хүүхдүүдийг заавал цахим орчинд холбож байгаа нь таалагддаггүй. Ангийн групп нээчихээд тэндээ энэ тэр зар оруулна. Багш нар бүүр шөнийн 23 24цагт ангийнхаа хүүхдүүдэд зарын чанартай мэдээлэл оруулдаг. Одоо шалгалт энэ тэр мэдээллээ цахим групптэй оруулдаг энэ мэтээр хүүхдийг цахим орчноос хол байлгах нөхцөл бүрдэхгүй байна. Зарим нь бүр цахимаар гэрийн даалгавар өгнө гээд тараадаг</w:t>
      </w:r>
      <w:r w:rsidRPr="003600BD">
        <w:rPr>
          <w:rFonts w:cs="Arial"/>
          <w:bCs/>
          <w:i/>
          <w:color w:val="auto"/>
          <w:szCs w:val="24"/>
        </w:rPr>
        <w:t>;</w:t>
      </w:r>
    </w:p>
    <w:p w14:paraId="2307076F" w14:textId="7FEF58FA" w:rsidR="0086743B" w:rsidRPr="003600BD" w:rsidRDefault="00584537" w:rsidP="00BD4E95">
      <w:pPr>
        <w:pStyle w:val="ListParagraph"/>
        <w:numPr>
          <w:ilvl w:val="0"/>
          <w:numId w:val="21"/>
        </w:numPr>
        <w:spacing w:after="240" w:line="276" w:lineRule="auto"/>
        <w:jc w:val="both"/>
        <w:rPr>
          <w:rFonts w:cs="Arial"/>
          <w:bCs/>
          <w:i/>
          <w:color w:val="auto"/>
          <w:szCs w:val="24"/>
          <w:lang w:val="mn-MN"/>
        </w:rPr>
      </w:pPr>
      <w:r w:rsidRPr="003600BD">
        <w:rPr>
          <w:rFonts w:cs="Arial"/>
          <w:bCs/>
          <w:i/>
          <w:color w:val="auto"/>
          <w:szCs w:val="24"/>
          <w:lang w:val="mn-MN"/>
        </w:rPr>
        <w:t>Энэ төрлийн зохицуулалт байх нь зөв. Гол нь эрх зүйн орчин болоод технологийн шийдэл нь сайн байх хэрэгтэй</w:t>
      </w:r>
      <w:r w:rsidRPr="003600BD">
        <w:rPr>
          <w:rFonts w:cs="Arial"/>
          <w:bCs/>
          <w:i/>
          <w:color w:val="auto"/>
          <w:szCs w:val="24"/>
        </w:rPr>
        <w:t>;</w:t>
      </w:r>
    </w:p>
    <w:p w14:paraId="1C3576BE" w14:textId="27FBDA9A" w:rsidR="00584537" w:rsidRPr="003600BD" w:rsidRDefault="000B76EE" w:rsidP="00BD4E95">
      <w:pPr>
        <w:pStyle w:val="ListParagraph"/>
        <w:numPr>
          <w:ilvl w:val="0"/>
          <w:numId w:val="21"/>
        </w:numPr>
        <w:spacing w:after="240" w:line="276" w:lineRule="auto"/>
        <w:jc w:val="both"/>
        <w:rPr>
          <w:rFonts w:cs="Arial"/>
          <w:bCs/>
          <w:i/>
          <w:color w:val="auto"/>
          <w:szCs w:val="24"/>
          <w:lang w:val="mn-MN"/>
        </w:rPr>
      </w:pPr>
      <w:r w:rsidRPr="003600BD">
        <w:rPr>
          <w:rFonts w:cs="Arial"/>
          <w:bCs/>
          <w:i/>
          <w:color w:val="auto"/>
          <w:szCs w:val="24"/>
          <w:lang w:val="mn-MN"/>
        </w:rPr>
        <w:lastRenderedPageBreak/>
        <w:t>FB -г тодорхой насанд хүрсэн хүн хэрэглэгч болдог. Гэтэл хичээл мэдээлэл нь бүгд FB-ээр дамжиж хүрч байна. Тиймээс ямар ч арга байхгүй хэрэглэгч болсон. Тиймээс хамгаална гэдгийг хэрхэн ойлгохоо мэдэхгүй байна</w:t>
      </w:r>
      <w:r w:rsidRPr="003600BD">
        <w:rPr>
          <w:rFonts w:cs="Arial"/>
          <w:bCs/>
          <w:i/>
          <w:color w:val="auto"/>
          <w:szCs w:val="24"/>
        </w:rPr>
        <w:t>;</w:t>
      </w:r>
    </w:p>
    <w:p w14:paraId="03FE0E54" w14:textId="01A33529" w:rsidR="009F1076" w:rsidRPr="003600BD" w:rsidRDefault="009F1076" w:rsidP="00BD4E95">
      <w:pPr>
        <w:pStyle w:val="ListParagraph"/>
        <w:numPr>
          <w:ilvl w:val="0"/>
          <w:numId w:val="21"/>
        </w:numPr>
        <w:spacing w:after="240" w:line="276" w:lineRule="auto"/>
        <w:jc w:val="both"/>
        <w:rPr>
          <w:rFonts w:cs="Arial"/>
          <w:bCs/>
          <w:i/>
          <w:color w:val="auto"/>
          <w:szCs w:val="24"/>
          <w:lang w:val="mn-MN"/>
        </w:rPr>
      </w:pPr>
      <w:r w:rsidRPr="003600BD">
        <w:rPr>
          <w:rFonts w:cs="Arial"/>
          <w:bCs/>
          <w:i/>
          <w:color w:val="auto"/>
          <w:szCs w:val="24"/>
          <w:lang w:val="mn-MN"/>
        </w:rPr>
        <w:t>Хүүхдийн цахим орчин дахь хэрэглээ нь эцэг эх, асран хамгаалагчдын хараа хяналттай шууд холбоотой учир түүнд чиглэсэн зүйл заалт оруулж хариуцлагыг өндөржүүлэх тал дээр анхаарах</w:t>
      </w:r>
      <w:r w:rsidRPr="003600BD">
        <w:rPr>
          <w:rFonts w:cs="Arial"/>
          <w:bCs/>
          <w:i/>
          <w:color w:val="auto"/>
          <w:szCs w:val="24"/>
        </w:rPr>
        <w:t>;</w:t>
      </w:r>
    </w:p>
    <w:p w14:paraId="6D3B13F9" w14:textId="126B8F8C" w:rsidR="006614FA" w:rsidRPr="003600BD" w:rsidRDefault="006614FA" w:rsidP="00BD4E95">
      <w:pPr>
        <w:pStyle w:val="ListParagraph"/>
        <w:numPr>
          <w:ilvl w:val="0"/>
          <w:numId w:val="21"/>
        </w:numPr>
        <w:spacing w:after="240" w:line="276" w:lineRule="auto"/>
        <w:jc w:val="both"/>
        <w:rPr>
          <w:rFonts w:cs="Arial"/>
          <w:bCs/>
          <w:i/>
          <w:color w:val="auto"/>
          <w:szCs w:val="24"/>
          <w:lang w:val="mn-MN"/>
        </w:rPr>
      </w:pPr>
      <w:r w:rsidRPr="003600BD">
        <w:rPr>
          <w:rFonts w:cs="Arial"/>
          <w:bCs/>
          <w:i/>
          <w:color w:val="auto"/>
          <w:szCs w:val="24"/>
          <w:lang w:val="mn-MN"/>
        </w:rPr>
        <w:t>эрх зүйн мэдээллийн талаар мэдээлэл өгөх</w:t>
      </w:r>
      <w:r w:rsidRPr="003600BD">
        <w:rPr>
          <w:rFonts w:cs="Arial"/>
          <w:bCs/>
          <w:i/>
          <w:color w:val="auto"/>
          <w:szCs w:val="24"/>
        </w:rPr>
        <w:t>;</w:t>
      </w:r>
    </w:p>
    <w:p w14:paraId="436EAD19" w14:textId="2F299678" w:rsidR="006614FA" w:rsidRPr="003600BD" w:rsidRDefault="00A051F5" w:rsidP="00BD4E95">
      <w:pPr>
        <w:pStyle w:val="ListParagraph"/>
        <w:numPr>
          <w:ilvl w:val="0"/>
          <w:numId w:val="21"/>
        </w:numPr>
        <w:spacing w:after="240" w:line="276" w:lineRule="auto"/>
        <w:jc w:val="both"/>
        <w:rPr>
          <w:rFonts w:cs="Arial"/>
          <w:bCs/>
          <w:i/>
          <w:color w:val="auto"/>
          <w:szCs w:val="24"/>
          <w:lang w:val="mn-MN"/>
        </w:rPr>
      </w:pPr>
      <w:r w:rsidRPr="003600BD">
        <w:rPr>
          <w:rFonts w:cs="Arial"/>
          <w:bCs/>
          <w:i/>
          <w:color w:val="auto"/>
          <w:szCs w:val="24"/>
          <w:lang w:val="mn-MN"/>
        </w:rPr>
        <w:t>Сургуулийн эцэг эхчүүд нийлээд гар утас, PC-ний хэрэглээ хянах төлбөртэй цогц программ худалдаж авбал зүгээр байх</w:t>
      </w:r>
      <w:r w:rsidRPr="003600BD">
        <w:rPr>
          <w:rFonts w:cs="Arial"/>
          <w:bCs/>
          <w:i/>
          <w:color w:val="auto"/>
          <w:szCs w:val="24"/>
        </w:rPr>
        <w:t>;</w:t>
      </w:r>
    </w:p>
    <w:p w14:paraId="697E4FC2" w14:textId="2B0CEEA4" w:rsidR="00A051F5" w:rsidRPr="003600BD" w:rsidRDefault="00A051F5" w:rsidP="00BD4E95">
      <w:pPr>
        <w:pStyle w:val="ListParagraph"/>
        <w:numPr>
          <w:ilvl w:val="0"/>
          <w:numId w:val="21"/>
        </w:numPr>
        <w:spacing w:after="240" w:line="276" w:lineRule="auto"/>
        <w:jc w:val="both"/>
        <w:rPr>
          <w:rFonts w:cs="Arial"/>
          <w:bCs/>
          <w:i/>
          <w:color w:val="auto"/>
          <w:szCs w:val="24"/>
          <w:lang w:val="mn-MN"/>
        </w:rPr>
      </w:pPr>
      <w:r w:rsidRPr="003600BD">
        <w:rPr>
          <w:rFonts w:cs="Arial"/>
          <w:bCs/>
          <w:i/>
          <w:color w:val="auto"/>
          <w:szCs w:val="24"/>
          <w:lang w:val="mn-MN"/>
        </w:rPr>
        <w:t>Энэ төрлийн гэмт хэрэг гарч л байгаа байх. Сайн хуульчилж өгөх ёстой</w:t>
      </w:r>
      <w:r w:rsidRPr="003600BD">
        <w:rPr>
          <w:rFonts w:cs="Arial"/>
          <w:bCs/>
          <w:i/>
          <w:color w:val="auto"/>
          <w:szCs w:val="24"/>
        </w:rPr>
        <w:t>;</w:t>
      </w:r>
    </w:p>
    <w:p w14:paraId="2A2BD76E" w14:textId="585C5877" w:rsidR="00A051F5" w:rsidRPr="003600BD" w:rsidRDefault="008D0F94" w:rsidP="00BD4E95">
      <w:pPr>
        <w:pStyle w:val="ListParagraph"/>
        <w:numPr>
          <w:ilvl w:val="0"/>
          <w:numId w:val="21"/>
        </w:numPr>
        <w:spacing w:after="240" w:line="276" w:lineRule="auto"/>
        <w:jc w:val="both"/>
        <w:rPr>
          <w:rFonts w:cs="Arial"/>
          <w:bCs/>
          <w:i/>
          <w:color w:val="auto"/>
          <w:szCs w:val="24"/>
          <w:lang w:val="mn-MN"/>
        </w:rPr>
      </w:pPr>
      <w:r w:rsidRPr="003600BD">
        <w:rPr>
          <w:rFonts w:cs="Arial"/>
          <w:bCs/>
          <w:i/>
          <w:color w:val="auto"/>
          <w:szCs w:val="24"/>
          <w:lang w:val="mn-MN"/>
        </w:rPr>
        <w:t>Шүүлтүүртэй мэдээллийг хүргэх</w:t>
      </w:r>
      <w:r w:rsidRPr="003600BD">
        <w:rPr>
          <w:rFonts w:cs="Arial"/>
          <w:bCs/>
          <w:i/>
          <w:color w:val="auto"/>
          <w:szCs w:val="24"/>
        </w:rPr>
        <w:t>;</w:t>
      </w:r>
    </w:p>
    <w:p w14:paraId="4783027B" w14:textId="72ECFDBB" w:rsidR="008D0F94" w:rsidRPr="003600BD" w:rsidRDefault="00E060B5" w:rsidP="00BD4E95">
      <w:pPr>
        <w:pStyle w:val="ListParagraph"/>
        <w:numPr>
          <w:ilvl w:val="0"/>
          <w:numId w:val="21"/>
        </w:numPr>
        <w:spacing w:after="240" w:line="276" w:lineRule="auto"/>
        <w:jc w:val="both"/>
        <w:rPr>
          <w:rFonts w:cs="Arial"/>
          <w:bCs/>
          <w:i/>
          <w:color w:val="auto"/>
          <w:szCs w:val="24"/>
          <w:lang w:val="mn-MN"/>
        </w:rPr>
      </w:pPr>
      <w:r w:rsidRPr="003600BD">
        <w:rPr>
          <w:rFonts w:cs="Arial"/>
          <w:bCs/>
          <w:i/>
          <w:color w:val="auto"/>
          <w:szCs w:val="24"/>
          <w:lang w:val="mn-MN"/>
        </w:rPr>
        <w:t>Цахим орчинд байршуулж байгаа мэдээлэлд тодорхой босго тавьж, мэдээлэл байршуулж байгаа эх сурвалжийг хянадаг байх шаардлагатай байна</w:t>
      </w:r>
      <w:r w:rsidRPr="003600BD">
        <w:rPr>
          <w:rFonts w:cs="Arial"/>
          <w:bCs/>
          <w:i/>
          <w:color w:val="auto"/>
          <w:szCs w:val="24"/>
        </w:rPr>
        <w:t>;</w:t>
      </w:r>
    </w:p>
    <w:p w14:paraId="08CED5BD" w14:textId="1C8F6F92" w:rsidR="00964D30" w:rsidRPr="003600BD" w:rsidRDefault="00964D30" w:rsidP="00BD4E95">
      <w:pPr>
        <w:pStyle w:val="ListParagraph"/>
        <w:numPr>
          <w:ilvl w:val="0"/>
          <w:numId w:val="21"/>
        </w:numPr>
        <w:spacing w:after="240" w:line="276" w:lineRule="auto"/>
        <w:jc w:val="both"/>
        <w:rPr>
          <w:rFonts w:cs="Arial"/>
          <w:bCs/>
          <w:i/>
          <w:color w:val="auto"/>
          <w:szCs w:val="24"/>
          <w:lang w:val="mn-MN"/>
        </w:rPr>
      </w:pPr>
      <w:r w:rsidRPr="003600BD">
        <w:rPr>
          <w:rFonts w:cs="Arial"/>
          <w:bCs/>
          <w:i/>
          <w:color w:val="auto"/>
          <w:szCs w:val="24"/>
          <w:lang w:val="mn-MN"/>
        </w:rPr>
        <w:t>Эцэг эхчүүд өөрсдөө анхаарах</w:t>
      </w:r>
      <w:r w:rsidRPr="003600BD">
        <w:rPr>
          <w:rFonts w:cs="Arial"/>
          <w:bCs/>
          <w:i/>
          <w:color w:val="auto"/>
          <w:szCs w:val="24"/>
        </w:rPr>
        <w:t>;</w:t>
      </w:r>
    </w:p>
    <w:p w14:paraId="687F192E" w14:textId="14733D87" w:rsidR="00964D30" w:rsidRPr="00C41587" w:rsidRDefault="00964D30" w:rsidP="00BD4E95">
      <w:pPr>
        <w:pStyle w:val="ListParagraph"/>
        <w:numPr>
          <w:ilvl w:val="0"/>
          <w:numId w:val="21"/>
        </w:numPr>
        <w:spacing w:after="240" w:line="276" w:lineRule="auto"/>
        <w:jc w:val="both"/>
        <w:rPr>
          <w:rFonts w:cs="Arial"/>
          <w:bCs/>
          <w:i/>
          <w:color w:val="auto"/>
          <w:szCs w:val="24"/>
          <w:lang w:val="mn-MN"/>
        </w:rPr>
      </w:pPr>
      <w:r w:rsidRPr="003600BD">
        <w:rPr>
          <w:rFonts w:cs="Arial"/>
          <w:bCs/>
          <w:i/>
          <w:color w:val="auto"/>
          <w:szCs w:val="24"/>
          <w:lang w:val="mn-MN"/>
        </w:rPr>
        <w:t>Цахим орчины хэрэглээг багасгах</w:t>
      </w:r>
      <w:r w:rsidR="003600BD" w:rsidRPr="003600BD">
        <w:rPr>
          <w:rFonts w:cs="Arial"/>
          <w:bCs/>
          <w:i/>
          <w:color w:val="auto"/>
          <w:szCs w:val="24"/>
        </w:rPr>
        <w:t xml:space="preserve"> </w:t>
      </w:r>
      <w:r w:rsidR="003600BD">
        <w:rPr>
          <w:rFonts w:cs="Arial"/>
          <w:bCs/>
          <w:iCs/>
          <w:color w:val="auto"/>
          <w:szCs w:val="24"/>
          <w:lang w:val="mn-MN"/>
        </w:rPr>
        <w:t>зэрэг болно.</w:t>
      </w:r>
    </w:p>
    <w:p w14:paraId="240C17E5" w14:textId="197AB907" w:rsidR="00C41587" w:rsidRDefault="00C41587" w:rsidP="004131C1">
      <w:pPr>
        <w:spacing w:after="240" w:line="276" w:lineRule="auto"/>
        <w:ind w:firstLine="360"/>
        <w:jc w:val="both"/>
        <w:rPr>
          <w:rFonts w:ascii="Arial" w:hAnsi="Arial" w:cs="Arial"/>
          <w:bCs/>
          <w:iCs/>
          <w:sz w:val="24"/>
          <w:szCs w:val="28"/>
          <w:lang w:val="mn-MN"/>
        </w:rPr>
      </w:pPr>
      <w:r>
        <w:rPr>
          <w:rFonts w:ascii="Arial" w:hAnsi="Arial" w:cs="Arial"/>
          <w:bCs/>
          <w:iCs/>
          <w:sz w:val="24"/>
          <w:szCs w:val="28"/>
          <w:lang w:val="mn-MN"/>
        </w:rPr>
        <w:t>Дээр дур</w:t>
      </w:r>
      <w:r w:rsidR="00A17624">
        <w:rPr>
          <w:rFonts w:ascii="Arial" w:hAnsi="Arial" w:cs="Arial"/>
          <w:bCs/>
          <w:iCs/>
          <w:sz w:val="24"/>
          <w:szCs w:val="28"/>
          <w:lang w:val="mn-MN"/>
        </w:rPr>
        <w:t>д</w:t>
      </w:r>
      <w:r>
        <w:rPr>
          <w:rFonts w:ascii="Arial" w:hAnsi="Arial" w:cs="Arial"/>
          <w:bCs/>
          <w:iCs/>
          <w:sz w:val="24"/>
          <w:szCs w:val="28"/>
          <w:lang w:val="mn-MN"/>
        </w:rPr>
        <w:t xml:space="preserve">сан асуултанд хариулт өгсөн агуулгыг ерөнхийд нь дүгнэн үзвэл эцэг, эх, асран хамгаалагч нар цахим орчинд хүүхэд хамгаалалын эрх зүйн орчинг бүрдүүлэх, </w:t>
      </w:r>
      <w:r w:rsidR="009F478D">
        <w:rPr>
          <w:rFonts w:ascii="Arial" w:hAnsi="Arial" w:cs="Arial"/>
          <w:bCs/>
          <w:iCs/>
          <w:sz w:val="24"/>
          <w:szCs w:val="28"/>
          <w:lang w:val="mn-MN"/>
        </w:rPr>
        <w:t>хүүхдэд хүрч байгаа мэдээллэлд хяналт тавих, шүүлт хийх, тус асуудлыг нийтэд хүр</w:t>
      </w:r>
      <w:r w:rsidR="00810445">
        <w:rPr>
          <w:rFonts w:ascii="Arial" w:hAnsi="Arial" w:cs="Arial"/>
          <w:bCs/>
          <w:iCs/>
          <w:sz w:val="24"/>
          <w:szCs w:val="28"/>
          <w:lang w:val="mn-MN"/>
        </w:rPr>
        <w:t>э</w:t>
      </w:r>
      <w:r w:rsidR="009F478D">
        <w:rPr>
          <w:rFonts w:ascii="Arial" w:hAnsi="Arial" w:cs="Arial"/>
          <w:bCs/>
          <w:iCs/>
          <w:sz w:val="24"/>
          <w:szCs w:val="28"/>
          <w:lang w:val="mn-MN"/>
        </w:rPr>
        <w:t>хүйц түгээх, сурталчилах зэрэг талаар дурдсан байна.</w:t>
      </w:r>
    </w:p>
    <w:p w14:paraId="3FF89362" w14:textId="102D9AC8" w:rsidR="001D4A2B" w:rsidRPr="002B4BCF" w:rsidRDefault="002B4BCF" w:rsidP="004131C1">
      <w:pPr>
        <w:spacing w:after="240" w:line="276" w:lineRule="auto"/>
        <w:ind w:firstLine="360"/>
        <w:jc w:val="both"/>
        <w:rPr>
          <w:rFonts w:ascii="Arial" w:hAnsi="Arial" w:cs="Arial"/>
          <w:b/>
          <w:i/>
          <w:sz w:val="24"/>
          <w:szCs w:val="28"/>
          <w:lang w:val="mn-MN"/>
        </w:rPr>
      </w:pPr>
      <w:r w:rsidRPr="002B4BCF">
        <w:rPr>
          <w:rFonts w:ascii="Arial" w:hAnsi="Arial" w:cs="Arial"/>
          <w:b/>
          <w:i/>
          <w:sz w:val="24"/>
          <w:szCs w:val="28"/>
          <w:lang w:val="mn-MN"/>
        </w:rPr>
        <w:t>Эцэг эхээс авсан судалгааны нэгдсэн ү</w:t>
      </w:r>
      <w:r w:rsidR="001D4A2B" w:rsidRPr="002B4BCF">
        <w:rPr>
          <w:rFonts w:ascii="Arial" w:hAnsi="Arial" w:cs="Arial"/>
          <w:b/>
          <w:i/>
          <w:sz w:val="24"/>
          <w:szCs w:val="28"/>
          <w:lang w:val="mn-MN"/>
        </w:rPr>
        <w:t>р дүн:</w:t>
      </w:r>
    </w:p>
    <w:p w14:paraId="1C3B68FF" w14:textId="7CDD2111" w:rsidR="00694E15" w:rsidRPr="002C5462" w:rsidRDefault="00675324" w:rsidP="004131C1">
      <w:pPr>
        <w:spacing w:after="240" w:line="276" w:lineRule="auto"/>
        <w:ind w:firstLine="360"/>
        <w:jc w:val="both"/>
        <w:rPr>
          <w:rFonts w:ascii="Arial" w:hAnsi="Arial" w:cs="Arial"/>
          <w:bCs/>
          <w:iCs/>
          <w:sz w:val="24"/>
          <w:szCs w:val="24"/>
          <w:lang w:val="mn-MN"/>
        </w:rPr>
      </w:pPr>
      <w:r w:rsidRPr="00675324">
        <w:rPr>
          <w:rFonts w:ascii="Arial" w:hAnsi="Arial" w:cs="Arial"/>
          <w:bCs/>
          <w:iCs/>
          <w:sz w:val="24"/>
          <w:szCs w:val="28"/>
          <w:lang w:val="mn-MN"/>
        </w:rPr>
        <w:t xml:space="preserve">Нийт 253 эцэг, эхээс </w:t>
      </w:r>
      <w:r>
        <w:rPr>
          <w:rFonts w:ascii="Arial" w:hAnsi="Arial" w:cs="Arial"/>
          <w:bCs/>
          <w:iCs/>
          <w:sz w:val="24"/>
          <w:szCs w:val="28"/>
          <w:lang w:val="mn-MN"/>
        </w:rPr>
        <w:t xml:space="preserve">6 төрлийн асуулга бүхий судалгаа авахад эцэг эхийн хяналт сул байдаг, хүүхдүүд цахим орчинд дарамт шахалтанд өртөж байгаагүй, </w:t>
      </w:r>
      <w:r w:rsidR="004F4503" w:rsidRPr="00EB60DF">
        <w:rPr>
          <w:rFonts w:ascii="Arial" w:hAnsi="Arial" w:cs="Arial"/>
          <w:sz w:val="24"/>
          <w:szCs w:val="24"/>
          <w:lang w:val="mn-MN"/>
        </w:rPr>
        <w:t>хүүхэд цахим дарамтанд өртөж байсан тухай гэр бүлийнхэндээ хэлдэг</w:t>
      </w:r>
      <w:r w:rsidR="004F4503">
        <w:rPr>
          <w:rFonts w:ascii="Arial" w:hAnsi="Arial" w:cs="Arial"/>
          <w:sz w:val="24"/>
          <w:szCs w:val="24"/>
          <w:lang w:val="mn-MN"/>
        </w:rPr>
        <w:t xml:space="preserve">гүй, цахим орчинд хүүхэд хамгааллын талаар мэдлэг дунд эсхүл бага зэрэг гэсэн хариултуудыг дийлэнх нь сонгосон байгаа бөгөөд тусгайлсан хууль гаргах нь зүйтэй гэсэн саналыг дийлэнх нь гаргасан байна. </w:t>
      </w:r>
    </w:p>
    <w:p w14:paraId="2B59A175" w14:textId="77777777" w:rsidR="00694E15" w:rsidRPr="002C5462" w:rsidRDefault="00694E15" w:rsidP="000C7308">
      <w:pPr>
        <w:spacing w:after="240" w:line="276" w:lineRule="auto"/>
        <w:jc w:val="both"/>
        <w:rPr>
          <w:rFonts w:ascii="Arial" w:hAnsi="Arial" w:cs="Arial"/>
          <w:bCs/>
          <w:iCs/>
          <w:sz w:val="24"/>
          <w:szCs w:val="24"/>
        </w:rPr>
      </w:pPr>
    </w:p>
    <w:p w14:paraId="402045F1" w14:textId="31280C23" w:rsidR="00515082" w:rsidRPr="002C5462" w:rsidRDefault="00515082" w:rsidP="000C7308">
      <w:pPr>
        <w:spacing w:after="240" w:line="276" w:lineRule="auto"/>
        <w:jc w:val="both"/>
        <w:rPr>
          <w:rFonts w:ascii="Arial" w:hAnsi="Arial" w:cs="Arial"/>
          <w:bCs/>
          <w:iCs/>
          <w:sz w:val="24"/>
          <w:szCs w:val="24"/>
          <w:lang w:val="mn-MN"/>
        </w:rPr>
      </w:pPr>
    </w:p>
    <w:p w14:paraId="68666F88" w14:textId="3CD1A5EC" w:rsidR="00515082" w:rsidRPr="002C5462" w:rsidRDefault="00515082" w:rsidP="000C7308">
      <w:pPr>
        <w:spacing w:after="240" w:line="276" w:lineRule="auto"/>
        <w:jc w:val="both"/>
        <w:rPr>
          <w:rFonts w:ascii="Arial" w:hAnsi="Arial" w:cs="Arial"/>
          <w:bCs/>
          <w:iCs/>
          <w:sz w:val="24"/>
          <w:szCs w:val="24"/>
          <w:lang w:val="mn-MN"/>
        </w:rPr>
      </w:pPr>
    </w:p>
    <w:p w14:paraId="51D72FB1" w14:textId="474D74CA" w:rsidR="00515082" w:rsidRPr="002C5462" w:rsidRDefault="00515082" w:rsidP="000C7308">
      <w:pPr>
        <w:spacing w:after="240" w:line="276" w:lineRule="auto"/>
        <w:jc w:val="both"/>
        <w:rPr>
          <w:rFonts w:ascii="Arial" w:hAnsi="Arial" w:cs="Arial"/>
          <w:bCs/>
          <w:iCs/>
          <w:sz w:val="24"/>
          <w:szCs w:val="24"/>
          <w:lang w:val="mn-MN"/>
        </w:rPr>
      </w:pPr>
    </w:p>
    <w:p w14:paraId="01863AE9" w14:textId="158EA1BD" w:rsidR="00515082" w:rsidRPr="002C5462" w:rsidRDefault="00515082" w:rsidP="000C7308">
      <w:pPr>
        <w:spacing w:after="240" w:line="276" w:lineRule="auto"/>
        <w:jc w:val="both"/>
        <w:rPr>
          <w:rFonts w:ascii="Arial" w:hAnsi="Arial" w:cs="Arial"/>
          <w:bCs/>
          <w:iCs/>
          <w:sz w:val="24"/>
          <w:szCs w:val="24"/>
          <w:lang w:val="mn-MN"/>
        </w:rPr>
      </w:pPr>
    </w:p>
    <w:p w14:paraId="1BDF7FC5" w14:textId="683558B5" w:rsidR="00515082" w:rsidRPr="002C5462" w:rsidRDefault="00515082" w:rsidP="000C7308">
      <w:pPr>
        <w:spacing w:after="240" w:line="276" w:lineRule="auto"/>
        <w:jc w:val="both"/>
        <w:rPr>
          <w:rFonts w:ascii="Arial" w:hAnsi="Arial" w:cs="Arial"/>
          <w:bCs/>
          <w:iCs/>
          <w:sz w:val="24"/>
          <w:szCs w:val="24"/>
          <w:lang w:val="mn-MN"/>
        </w:rPr>
      </w:pPr>
    </w:p>
    <w:p w14:paraId="6198F96C" w14:textId="44A58857" w:rsidR="00515082" w:rsidRPr="002C5462" w:rsidRDefault="00515082" w:rsidP="000C7308">
      <w:pPr>
        <w:spacing w:after="240" w:line="276" w:lineRule="auto"/>
        <w:jc w:val="both"/>
        <w:rPr>
          <w:rFonts w:ascii="Arial" w:hAnsi="Arial" w:cs="Arial"/>
          <w:bCs/>
          <w:iCs/>
          <w:sz w:val="24"/>
          <w:szCs w:val="24"/>
          <w:lang w:val="mn-MN"/>
        </w:rPr>
      </w:pPr>
    </w:p>
    <w:p w14:paraId="1D6C3EDC" w14:textId="5CB43BD0" w:rsidR="00515082" w:rsidRPr="002C5462" w:rsidRDefault="00515082" w:rsidP="000C7308">
      <w:pPr>
        <w:spacing w:after="240" w:line="276" w:lineRule="auto"/>
        <w:jc w:val="both"/>
        <w:rPr>
          <w:rFonts w:ascii="Arial" w:hAnsi="Arial" w:cs="Arial"/>
          <w:bCs/>
          <w:iCs/>
          <w:sz w:val="24"/>
          <w:szCs w:val="24"/>
          <w:lang w:val="mn-MN"/>
        </w:rPr>
      </w:pPr>
    </w:p>
    <w:p w14:paraId="096775C1" w14:textId="611D22C3" w:rsidR="00515082" w:rsidRPr="002C5462" w:rsidRDefault="00515082" w:rsidP="000C7308">
      <w:pPr>
        <w:spacing w:after="240" w:line="276" w:lineRule="auto"/>
        <w:jc w:val="both"/>
        <w:rPr>
          <w:rFonts w:ascii="Arial" w:hAnsi="Arial" w:cs="Arial"/>
          <w:bCs/>
          <w:iCs/>
          <w:sz w:val="24"/>
          <w:szCs w:val="24"/>
          <w:lang w:val="mn-MN"/>
        </w:rPr>
      </w:pPr>
    </w:p>
    <w:p w14:paraId="35CB6EC7" w14:textId="58659D43" w:rsidR="00515082" w:rsidRPr="002C5462" w:rsidRDefault="00515082" w:rsidP="000C7308">
      <w:pPr>
        <w:spacing w:after="240" w:line="276" w:lineRule="auto"/>
        <w:jc w:val="both"/>
        <w:rPr>
          <w:rFonts w:ascii="Arial" w:hAnsi="Arial" w:cs="Arial"/>
          <w:bCs/>
          <w:iCs/>
          <w:sz w:val="24"/>
          <w:szCs w:val="24"/>
          <w:lang w:val="mn-MN"/>
        </w:rPr>
      </w:pPr>
    </w:p>
    <w:p w14:paraId="4D4EEC6E" w14:textId="67D110AD" w:rsidR="00515082" w:rsidRPr="002C5462" w:rsidRDefault="00515082" w:rsidP="000C7308">
      <w:pPr>
        <w:spacing w:after="240" w:line="276" w:lineRule="auto"/>
        <w:jc w:val="both"/>
        <w:rPr>
          <w:rFonts w:ascii="Arial" w:hAnsi="Arial" w:cs="Arial"/>
          <w:bCs/>
          <w:iCs/>
          <w:sz w:val="24"/>
          <w:szCs w:val="24"/>
          <w:lang w:val="mn-MN"/>
        </w:rPr>
      </w:pPr>
    </w:p>
    <w:p w14:paraId="7699DF1E" w14:textId="77777777" w:rsidR="0072579F" w:rsidRPr="002C5462" w:rsidRDefault="0072579F" w:rsidP="000C7308">
      <w:pPr>
        <w:spacing w:after="0" w:line="276" w:lineRule="auto"/>
        <w:ind w:firstLine="720"/>
        <w:jc w:val="right"/>
        <w:rPr>
          <w:rFonts w:ascii="Arial" w:eastAsia="Arial" w:hAnsi="Arial" w:cs="Arial"/>
          <w:b/>
          <w:bCs/>
          <w:i/>
          <w:iCs/>
          <w:noProof/>
          <w:sz w:val="24"/>
          <w:szCs w:val="24"/>
          <w:lang w:val="mn-MN"/>
        </w:rPr>
        <w:sectPr w:rsidR="0072579F" w:rsidRPr="002C5462" w:rsidSect="000B620A">
          <w:pgSz w:w="11907" w:h="16840" w:code="9"/>
          <w:pgMar w:top="1134" w:right="1701" w:bottom="1134" w:left="851" w:header="720" w:footer="720" w:gutter="0"/>
          <w:cols w:space="720"/>
          <w:titlePg/>
          <w:docGrid w:linePitch="360"/>
        </w:sectPr>
      </w:pPr>
    </w:p>
    <w:p w14:paraId="0258EFCE" w14:textId="3660CC52" w:rsidR="00D64E7B" w:rsidRPr="002C5462" w:rsidRDefault="00D64E7B" w:rsidP="000C7308">
      <w:pPr>
        <w:spacing w:after="0" w:line="276" w:lineRule="auto"/>
        <w:ind w:firstLine="720"/>
        <w:jc w:val="right"/>
        <w:rPr>
          <w:rFonts w:ascii="Arial" w:hAnsi="Arial" w:cs="Arial"/>
          <w:b/>
          <w:bCs/>
          <w:i/>
          <w:iCs/>
          <w:color w:val="0D0D0D" w:themeColor="text1" w:themeTint="F2"/>
          <w:sz w:val="24"/>
          <w:szCs w:val="24"/>
          <w:shd w:val="clear" w:color="auto" w:fill="FFFFFF"/>
          <w:lang w:val="mn-MN"/>
        </w:rPr>
      </w:pPr>
      <w:r w:rsidRPr="002C5462">
        <w:rPr>
          <w:rFonts w:ascii="Arial" w:eastAsia="Arial" w:hAnsi="Arial" w:cs="Arial"/>
          <w:b/>
          <w:bCs/>
          <w:i/>
          <w:iCs/>
          <w:noProof/>
          <w:sz w:val="24"/>
          <w:szCs w:val="24"/>
          <w:lang w:val="mn-MN"/>
        </w:rPr>
        <w:lastRenderedPageBreak/>
        <w:t xml:space="preserve">Хавсралт </w:t>
      </w:r>
      <w:r w:rsidR="008D724D" w:rsidRPr="002C5462">
        <w:rPr>
          <w:rFonts w:ascii="Arial" w:eastAsia="Arial" w:hAnsi="Arial" w:cs="Arial"/>
          <w:b/>
          <w:bCs/>
          <w:i/>
          <w:iCs/>
          <w:noProof/>
          <w:sz w:val="24"/>
          <w:szCs w:val="24"/>
          <w:lang w:val="mn-MN"/>
        </w:rPr>
        <w:t>3</w:t>
      </w:r>
      <w:r w:rsidRPr="002C5462">
        <w:rPr>
          <w:rFonts w:ascii="Arial" w:eastAsia="Arial" w:hAnsi="Arial" w:cs="Arial"/>
          <w:b/>
          <w:bCs/>
          <w:i/>
          <w:iCs/>
          <w:noProof/>
          <w:sz w:val="24"/>
          <w:szCs w:val="24"/>
          <w:lang w:val="mn-MN"/>
        </w:rPr>
        <w:t xml:space="preserve">. </w:t>
      </w:r>
      <w:r w:rsidR="00F70FE8" w:rsidRPr="002C5462">
        <w:rPr>
          <w:rFonts w:ascii="Arial" w:eastAsia="Arial" w:hAnsi="Arial" w:cs="Arial"/>
          <w:b/>
          <w:bCs/>
          <w:i/>
          <w:iCs/>
          <w:noProof/>
          <w:sz w:val="24"/>
          <w:szCs w:val="24"/>
          <w:lang w:val="mn-MN"/>
        </w:rPr>
        <w:t>Хуулийн төсөл боловсруулах зохицуулалтын хувилбарын х</w:t>
      </w:r>
      <w:r w:rsidRPr="002C5462">
        <w:rPr>
          <w:rFonts w:ascii="Arial" w:hAnsi="Arial" w:cs="Arial"/>
          <w:b/>
          <w:bCs/>
          <w:i/>
          <w:iCs/>
          <w:color w:val="0D0D0D" w:themeColor="text1" w:themeTint="F2"/>
          <w:sz w:val="24"/>
          <w:szCs w:val="24"/>
          <w:shd w:val="clear" w:color="auto" w:fill="FFFFFF"/>
          <w:lang w:val="mn-MN"/>
        </w:rPr>
        <w:t>үний эрх, эдийн засаг, нийгэм, байгаль орчинд үзүүлэх үр нөлөөг тандан судалсан суурь асуултуудын хариулт</w:t>
      </w:r>
    </w:p>
    <w:p w14:paraId="28F467B6" w14:textId="77777777" w:rsidR="00D64E7B" w:rsidRPr="002C5462" w:rsidRDefault="00D64E7B" w:rsidP="000C7308">
      <w:pPr>
        <w:spacing w:after="0" w:line="276" w:lineRule="auto"/>
        <w:ind w:firstLine="720"/>
        <w:jc w:val="right"/>
        <w:rPr>
          <w:rFonts w:ascii="Arial" w:eastAsia="Arial" w:hAnsi="Arial" w:cs="Arial"/>
          <w:b/>
          <w:bCs/>
          <w:i/>
          <w:iCs/>
          <w:noProof/>
          <w:color w:val="0D0D0D" w:themeColor="text1" w:themeTint="F2"/>
          <w:sz w:val="24"/>
          <w:szCs w:val="24"/>
          <w:lang w:val="mn-MN"/>
        </w:rPr>
      </w:pPr>
    </w:p>
    <w:p w14:paraId="43EF1956" w14:textId="77777777" w:rsidR="0051098E" w:rsidRPr="002C5462" w:rsidRDefault="0051098E" w:rsidP="000C7308">
      <w:pPr>
        <w:spacing w:after="0"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а/ Хүний эрхэд үзүүлэх үр нөлөө</w:t>
      </w:r>
    </w:p>
    <w:tbl>
      <w:tblPr>
        <w:tblStyle w:val="TableGrid"/>
        <w:tblW w:w="11108" w:type="dxa"/>
        <w:tblInd w:w="-455" w:type="dxa"/>
        <w:tblLook w:val="04A0" w:firstRow="1" w:lastRow="0" w:firstColumn="1" w:lastColumn="0" w:noHBand="0" w:noVBand="1"/>
      </w:tblPr>
      <w:tblGrid>
        <w:gridCol w:w="2421"/>
        <w:gridCol w:w="3275"/>
        <w:gridCol w:w="1516"/>
        <w:gridCol w:w="1412"/>
        <w:gridCol w:w="2484"/>
      </w:tblGrid>
      <w:tr w:rsidR="0051098E" w:rsidRPr="002C5462" w14:paraId="2D9ECEB1" w14:textId="77777777" w:rsidTr="002E12F9">
        <w:trPr>
          <w:trHeight w:val="631"/>
        </w:trPr>
        <w:tc>
          <w:tcPr>
            <w:tcW w:w="2421" w:type="dxa"/>
            <w:tcBorders>
              <w:top w:val="single" w:sz="4" w:space="0" w:color="auto"/>
              <w:left w:val="single" w:sz="4" w:space="0" w:color="auto"/>
              <w:bottom w:val="single" w:sz="4" w:space="0" w:color="auto"/>
              <w:right w:val="single" w:sz="4" w:space="0" w:color="auto"/>
            </w:tcBorders>
            <w:vAlign w:val="center"/>
            <w:hideMark/>
          </w:tcPr>
          <w:p w14:paraId="46ABCC29"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 Үзүүлэх үр нөлөө</w:t>
            </w:r>
          </w:p>
        </w:tc>
        <w:tc>
          <w:tcPr>
            <w:tcW w:w="3275" w:type="dxa"/>
            <w:tcBorders>
              <w:top w:val="single" w:sz="4" w:space="0" w:color="auto"/>
              <w:left w:val="single" w:sz="4" w:space="0" w:color="auto"/>
              <w:bottom w:val="single" w:sz="4" w:space="0" w:color="auto"/>
              <w:right w:val="single" w:sz="4" w:space="0" w:color="auto"/>
            </w:tcBorders>
            <w:vAlign w:val="center"/>
            <w:hideMark/>
          </w:tcPr>
          <w:p w14:paraId="47C42B84"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Холбогдох асуулт</w:t>
            </w:r>
          </w:p>
        </w:tc>
        <w:tc>
          <w:tcPr>
            <w:tcW w:w="2928" w:type="dxa"/>
            <w:gridSpan w:val="2"/>
            <w:tcBorders>
              <w:top w:val="single" w:sz="4" w:space="0" w:color="auto"/>
              <w:left w:val="single" w:sz="4" w:space="0" w:color="auto"/>
              <w:bottom w:val="single" w:sz="4" w:space="0" w:color="auto"/>
              <w:right w:val="single" w:sz="4" w:space="0" w:color="auto"/>
            </w:tcBorders>
            <w:vAlign w:val="center"/>
            <w:hideMark/>
          </w:tcPr>
          <w:p w14:paraId="4BC65300"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Хариулт</w:t>
            </w:r>
          </w:p>
        </w:tc>
        <w:tc>
          <w:tcPr>
            <w:tcW w:w="2484" w:type="dxa"/>
            <w:tcBorders>
              <w:top w:val="single" w:sz="4" w:space="0" w:color="auto"/>
              <w:left w:val="single" w:sz="4" w:space="0" w:color="auto"/>
              <w:bottom w:val="single" w:sz="4" w:space="0" w:color="auto"/>
              <w:right w:val="single" w:sz="4" w:space="0" w:color="auto"/>
            </w:tcBorders>
            <w:vAlign w:val="center"/>
            <w:hideMark/>
          </w:tcPr>
          <w:p w14:paraId="126AFDFF"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Тайлбар</w:t>
            </w:r>
          </w:p>
        </w:tc>
      </w:tr>
      <w:tr w:rsidR="0051098E" w:rsidRPr="002C5462" w14:paraId="68FDB19A" w14:textId="77777777" w:rsidTr="002E12F9">
        <w:tc>
          <w:tcPr>
            <w:tcW w:w="2421" w:type="dxa"/>
            <w:vMerge w:val="restart"/>
            <w:tcBorders>
              <w:top w:val="single" w:sz="4" w:space="0" w:color="auto"/>
              <w:left w:val="single" w:sz="4" w:space="0" w:color="auto"/>
              <w:bottom w:val="single" w:sz="4" w:space="0" w:color="auto"/>
              <w:right w:val="single" w:sz="4" w:space="0" w:color="auto"/>
            </w:tcBorders>
            <w:hideMark/>
          </w:tcPr>
          <w:p w14:paraId="406C38D6" w14:textId="77777777" w:rsidR="0051098E" w:rsidRPr="002C5462" w:rsidRDefault="0051098E" w:rsidP="000C7308">
            <w:pPr>
              <w:numPr>
                <w:ilvl w:val="0"/>
                <w:numId w:val="4"/>
              </w:numPr>
              <w:spacing w:after="0" w:line="276" w:lineRule="auto"/>
              <w:jc w:val="both"/>
              <w:rPr>
                <w:rFonts w:ascii="Arial" w:eastAsia="Arial" w:hAnsi="Arial" w:cs="Arial"/>
                <w:noProof/>
                <w:sz w:val="24"/>
                <w:szCs w:val="24"/>
                <w:lang w:val="mn-MN"/>
              </w:rPr>
            </w:pPr>
            <w:r w:rsidRPr="002C5462">
              <w:rPr>
                <w:rFonts w:ascii="Arial" w:eastAsia="Arial" w:hAnsi="Arial" w:cs="Arial"/>
                <w:noProof/>
                <w:sz w:val="24"/>
                <w:szCs w:val="24"/>
                <w:lang w:val="mn-MN"/>
              </w:rPr>
              <w:t>Хүний эрхийн суурь зарчмуудад нийцэж байгаа эсэх</w:t>
            </w:r>
          </w:p>
          <w:p w14:paraId="12CD5019"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 </w:t>
            </w:r>
          </w:p>
        </w:tc>
        <w:tc>
          <w:tcPr>
            <w:tcW w:w="8687" w:type="dxa"/>
            <w:gridSpan w:val="4"/>
            <w:tcBorders>
              <w:top w:val="single" w:sz="4" w:space="0" w:color="auto"/>
              <w:left w:val="single" w:sz="4" w:space="0" w:color="auto"/>
              <w:bottom w:val="single" w:sz="4" w:space="0" w:color="auto"/>
              <w:right w:val="single" w:sz="4" w:space="0" w:color="auto"/>
            </w:tcBorders>
            <w:hideMark/>
          </w:tcPr>
          <w:p w14:paraId="69868733"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1.1.Ялгаварлан гадуурхахгүй ба тэгш байх</w:t>
            </w:r>
          </w:p>
        </w:tc>
      </w:tr>
      <w:tr w:rsidR="0051098E" w:rsidRPr="002C5462" w14:paraId="608EFC5F" w14:textId="77777777" w:rsidTr="002E12F9">
        <w:tc>
          <w:tcPr>
            <w:tcW w:w="0" w:type="auto"/>
            <w:vMerge/>
            <w:tcBorders>
              <w:top w:val="single" w:sz="4" w:space="0" w:color="auto"/>
              <w:left w:val="single" w:sz="4" w:space="0" w:color="auto"/>
              <w:bottom w:val="single" w:sz="4" w:space="0" w:color="auto"/>
              <w:right w:val="single" w:sz="4" w:space="0" w:color="auto"/>
            </w:tcBorders>
            <w:vAlign w:val="center"/>
            <w:hideMark/>
          </w:tcPr>
          <w:p w14:paraId="6793475F" w14:textId="77777777" w:rsidR="0051098E" w:rsidRPr="002C5462" w:rsidRDefault="0051098E" w:rsidP="000C7308">
            <w:pPr>
              <w:spacing w:line="276" w:lineRule="auto"/>
              <w:ind w:firstLine="720"/>
              <w:jc w:val="both"/>
              <w:rPr>
                <w:rFonts w:ascii="Arial" w:eastAsia="Arial" w:hAnsi="Arial" w:cs="Arial"/>
                <w:noProof/>
                <w:sz w:val="24"/>
                <w:szCs w:val="24"/>
                <w:lang w:val="mn-MN"/>
              </w:rPr>
            </w:pPr>
          </w:p>
        </w:tc>
        <w:tc>
          <w:tcPr>
            <w:tcW w:w="3275" w:type="dxa"/>
            <w:tcBorders>
              <w:top w:val="single" w:sz="4" w:space="0" w:color="auto"/>
              <w:left w:val="single" w:sz="4" w:space="0" w:color="auto"/>
              <w:bottom w:val="single" w:sz="4" w:space="0" w:color="auto"/>
              <w:right w:val="single" w:sz="4" w:space="0" w:color="auto"/>
            </w:tcBorders>
            <w:hideMark/>
          </w:tcPr>
          <w:p w14:paraId="1825ECF8"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1.1.1.Ялгаварлан гадуурхахыг хориглох эсэх</w:t>
            </w:r>
          </w:p>
        </w:tc>
        <w:tc>
          <w:tcPr>
            <w:tcW w:w="1516" w:type="dxa"/>
            <w:tcBorders>
              <w:top w:val="single" w:sz="4" w:space="0" w:color="auto"/>
              <w:left w:val="single" w:sz="4" w:space="0" w:color="auto"/>
              <w:bottom w:val="single" w:sz="4" w:space="0" w:color="auto"/>
              <w:right w:val="single" w:sz="4" w:space="0" w:color="auto"/>
            </w:tcBorders>
            <w:hideMark/>
          </w:tcPr>
          <w:p w14:paraId="02009753"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Тийм</w:t>
            </w:r>
          </w:p>
        </w:tc>
        <w:tc>
          <w:tcPr>
            <w:tcW w:w="1412" w:type="dxa"/>
            <w:tcBorders>
              <w:top w:val="single" w:sz="4" w:space="0" w:color="auto"/>
              <w:left w:val="single" w:sz="4" w:space="0" w:color="auto"/>
              <w:bottom w:val="single" w:sz="4" w:space="0" w:color="auto"/>
              <w:right w:val="single" w:sz="4" w:space="0" w:color="auto"/>
            </w:tcBorders>
            <w:hideMark/>
          </w:tcPr>
          <w:p w14:paraId="6BBA0B97"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 xml:space="preserve"> </w:t>
            </w:r>
          </w:p>
        </w:tc>
        <w:tc>
          <w:tcPr>
            <w:tcW w:w="2484" w:type="dxa"/>
            <w:tcBorders>
              <w:top w:val="single" w:sz="4" w:space="0" w:color="auto"/>
              <w:left w:val="single" w:sz="4" w:space="0" w:color="auto"/>
              <w:bottom w:val="single" w:sz="4" w:space="0" w:color="auto"/>
              <w:right w:val="single" w:sz="4" w:space="0" w:color="auto"/>
            </w:tcBorders>
            <w:hideMark/>
          </w:tcPr>
          <w:p w14:paraId="5B5B81CA"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Ялгаварлан гадуурхсан</w:t>
            </w:r>
            <w:r w:rsidRPr="002C5462">
              <w:rPr>
                <w:rFonts w:ascii="Arial" w:eastAsia="Arial" w:hAnsi="Arial" w:cs="Arial"/>
                <w:noProof/>
                <w:sz w:val="24"/>
                <w:szCs w:val="24"/>
              </w:rPr>
              <w:t xml:space="preserve"> </w:t>
            </w:r>
            <w:r w:rsidRPr="002C5462">
              <w:rPr>
                <w:rFonts w:ascii="Arial" w:eastAsia="Arial" w:hAnsi="Arial" w:cs="Arial"/>
                <w:noProof/>
                <w:sz w:val="24"/>
                <w:szCs w:val="24"/>
                <w:lang w:val="mn-MN"/>
              </w:rPr>
              <w:t>зохицуулалт байхгүй</w:t>
            </w:r>
          </w:p>
        </w:tc>
      </w:tr>
      <w:tr w:rsidR="0051098E" w:rsidRPr="002C5462" w14:paraId="327E7A1F" w14:textId="77777777" w:rsidTr="002E12F9">
        <w:tc>
          <w:tcPr>
            <w:tcW w:w="0" w:type="auto"/>
            <w:vMerge/>
            <w:tcBorders>
              <w:top w:val="single" w:sz="4" w:space="0" w:color="auto"/>
              <w:left w:val="single" w:sz="4" w:space="0" w:color="auto"/>
              <w:bottom w:val="single" w:sz="4" w:space="0" w:color="auto"/>
              <w:right w:val="single" w:sz="4" w:space="0" w:color="auto"/>
            </w:tcBorders>
            <w:vAlign w:val="center"/>
            <w:hideMark/>
          </w:tcPr>
          <w:p w14:paraId="6874A81E" w14:textId="77777777" w:rsidR="0051098E" w:rsidRPr="002C5462" w:rsidRDefault="0051098E" w:rsidP="000C7308">
            <w:pPr>
              <w:spacing w:line="276" w:lineRule="auto"/>
              <w:ind w:firstLine="720"/>
              <w:jc w:val="both"/>
              <w:rPr>
                <w:rFonts w:ascii="Arial" w:eastAsia="Arial" w:hAnsi="Arial" w:cs="Arial"/>
                <w:noProof/>
                <w:sz w:val="24"/>
                <w:szCs w:val="24"/>
                <w:lang w:val="mn-MN"/>
              </w:rPr>
            </w:pPr>
          </w:p>
        </w:tc>
        <w:tc>
          <w:tcPr>
            <w:tcW w:w="3275" w:type="dxa"/>
            <w:tcBorders>
              <w:top w:val="single" w:sz="4" w:space="0" w:color="auto"/>
              <w:left w:val="single" w:sz="4" w:space="0" w:color="auto"/>
              <w:bottom w:val="single" w:sz="4" w:space="0" w:color="auto"/>
              <w:right w:val="single" w:sz="4" w:space="0" w:color="auto"/>
            </w:tcBorders>
            <w:hideMark/>
          </w:tcPr>
          <w:p w14:paraId="5E627E68"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1.1.2.Ялгаварлан гадуурхсан буюу аль нэг бүлэгт давуу байдал үүсгэх эсэх</w:t>
            </w:r>
          </w:p>
        </w:tc>
        <w:tc>
          <w:tcPr>
            <w:tcW w:w="1516" w:type="dxa"/>
            <w:tcBorders>
              <w:top w:val="single" w:sz="4" w:space="0" w:color="auto"/>
              <w:left w:val="single" w:sz="4" w:space="0" w:color="auto"/>
              <w:bottom w:val="single" w:sz="4" w:space="0" w:color="auto"/>
              <w:right w:val="single" w:sz="4" w:space="0" w:color="auto"/>
            </w:tcBorders>
            <w:hideMark/>
          </w:tcPr>
          <w:p w14:paraId="0398511F" w14:textId="77777777" w:rsidR="0051098E" w:rsidRPr="002C5462" w:rsidRDefault="0051098E" w:rsidP="000C7308">
            <w:pPr>
              <w:spacing w:line="276" w:lineRule="auto"/>
              <w:ind w:firstLine="720"/>
              <w:jc w:val="both"/>
              <w:rPr>
                <w:rFonts w:ascii="Arial" w:eastAsia="Arial" w:hAnsi="Arial" w:cs="Arial"/>
                <w:noProof/>
                <w:sz w:val="24"/>
                <w:szCs w:val="24"/>
                <w:lang w:val="mn-MN"/>
              </w:rPr>
            </w:pPr>
          </w:p>
        </w:tc>
        <w:tc>
          <w:tcPr>
            <w:tcW w:w="1412" w:type="dxa"/>
            <w:tcBorders>
              <w:top w:val="single" w:sz="4" w:space="0" w:color="auto"/>
              <w:left w:val="single" w:sz="4" w:space="0" w:color="auto"/>
              <w:bottom w:val="single" w:sz="4" w:space="0" w:color="auto"/>
              <w:right w:val="single" w:sz="4" w:space="0" w:color="auto"/>
            </w:tcBorders>
            <w:hideMark/>
          </w:tcPr>
          <w:p w14:paraId="056CD6FA"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Үгүй</w:t>
            </w:r>
          </w:p>
        </w:tc>
        <w:tc>
          <w:tcPr>
            <w:tcW w:w="2484" w:type="dxa"/>
            <w:tcBorders>
              <w:top w:val="single" w:sz="4" w:space="0" w:color="auto"/>
              <w:left w:val="single" w:sz="4" w:space="0" w:color="auto"/>
              <w:bottom w:val="single" w:sz="4" w:space="0" w:color="auto"/>
              <w:right w:val="single" w:sz="4" w:space="0" w:color="auto"/>
            </w:tcBorders>
            <w:hideMark/>
          </w:tcPr>
          <w:p w14:paraId="3B7FD796"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 xml:space="preserve">Ямар нэгэн сөрөг нөлөө байхгүй. </w:t>
            </w:r>
          </w:p>
        </w:tc>
      </w:tr>
      <w:tr w:rsidR="0051098E" w:rsidRPr="002C5462" w14:paraId="23760DF1" w14:textId="77777777" w:rsidTr="002E12F9">
        <w:trPr>
          <w:trHeight w:val="9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1FCEEE" w14:textId="77777777" w:rsidR="0051098E" w:rsidRPr="002C5462" w:rsidRDefault="0051098E" w:rsidP="000C7308">
            <w:pPr>
              <w:spacing w:line="276" w:lineRule="auto"/>
              <w:ind w:firstLine="720"/>
              <w:jc w:val="both"/>
              <w:rPr>
                <w:rFonts w:ascii="Arial" w:eastAsia="Arial" w:hAnsi="Arial" w:cs="Arial"/>
                <w:noProof/>
                <w:sz w:val="24"/>
                <w:szCs w:val="24"/>
                <w:lang w:val="mn-MN"/>
              </w:rPr>
            </w:pPr>
          </w:p>
        </w:tc>
        <w:tc>
          <w:tcPr>
            <w:tcW w:w="3275" w:type="dxa"/>
            <w:tcBorders>
              <w:top w:val="single" w:sz="4" w:space="0" w:color="auto"/>
              <w:left w:val="single" w:sz="4" w:space="0" w:color="auto"/>
              <w:bottom w:val="single" w:sz="4" w:space="0" w:color="auto"/>
              <w:right w:val="single" w:sz="4" w:space="0" w:color="auto"/>
            </w:tcBorders>
            <w:hideMark/>
          </w:tcPr>
          <w:p w14:paraId="145247DF"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1.1.3.Тодорхой эмзэг бүлгийн нөхцөл байдлыг сайжруулах зорилгоор авч хэрэгжүүлэх арга хэмжээ бол олон улсын болон үндэсний хууль тогтоомжид заасан хүний эрхийн хэм хэмжээтэй нийцэж байгаа эсэх</w:t>
            </w:r>
          </w:p>
        </w:tc>
        <w:tc>
          <w:tcPr>
            <w:tcW w:w="1516" w:type="dxa"/>
            <w:tcBorders>
              <w:top w:val="single" w:sz="4" w:space="0" w:color="auto"/>
              <w:left w:val="single" w:sz="4" w:space="0" w:color="auto"/>
              <w:bottom w:val="single" w:sz="4" w:space="0" w:color="auto"/>
              <w:right w:val="single" w:sz="4" w:space="0" w:color="auto"/>
            </w:tcBorders>
            <w:hideMark/>
          </w:tcPr>
          <w:p w14:paraId="339BED76"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 xml:space="preserve">Тийм </w:t>
            </w:r>
          </w:p>
        </w:tc>
        <w:tc>
          <w:tcPr>
            <w:tcW w:w="1412" w:type="dxa"/>
            <w:tcBorders>
              <w:top w:val="single" w:sz="4" w:space="0" w:color="auto"/>
              <w:left w:val="single" w:sz="4" w:space="0" w:color="auto"/>
              <w:bottom w:val="single" w:sz="4" w:space="0" w:color="auto"/>
              <w:right w:val="single" w:sz="4" w:space="0" w:color="auto"/>
            </w:tcBorders>
            <w:hideMark/>
          </w:tcPr>
          <w:p w14:paraId="7FF18B39" w14:textId="77777777" w:rsidR="0051098E" w:rsidRPr="002C5462" w:rsidRDefault="0051098E" w:rsidP="000C7308">
            <w:pPr>
              <w:spacing w:line="276" w:lineRule="auto"/>
              <w:ind w:firstLine="720"/>
              <w:jc w:val="both"/>
              <w:rPr>
                <w:rFonts w:ascii="Arial" w:eastAsia="Arial" w:hAnsi="Arial" w:cs="Arial"/>
                <w:noProof/>
                <w:sz w:val="24"/>
                <w:szCs w:val="24"/>
                <w:lang w:val="mn-MN"/>
              </w:rPr>
            </w:pPr>
          </w:p>
        </w:tc>
        <w:tc>
          <w:tcPr>
            <w:tcW w:w="2484" w:type="dxa"/>
            <w:tcBorders>
              <w:top w:val="single" w:sz="4" w:space="0" w:color="auto"/>
              <w:left w:val="single" w:sz="4" w:space="0" w:color="auto"/>
              <w:bottom w:val="single" w:sz="4" w:space="0" w:color="auto"/>
              <w:right w:val="single" w:sz="4" w:space="0" w:color="auto"/>
            </w:tcBorders>
            <w:hideMark/>
          </w:tcPr>
          <w:p w14:paraId="70771539"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Нийцэж байгаа </w:t>
            </w:r>
          </w:p>
        </w:tc>
      </w:tr>
      <w:tr w:rsidR="0051098E" w:rsidRPr="002C5462" w14:paraId="3DDE37F0" w14:textId="77777777" w:rsidTr="002E12F9">
        <w:tc>
          <w:tcPr>
            <w:tcW w:w="0" w:type="auto"/>
            <w:vMerge/>
            <w:tcBorders>
              <w:top w:val="single" w:sz="4" w:space="0" w:color="auto"/>
              <w:left w:val="single" w:sz="4" w:space="0" w:color="auto"/>
              <w:bottom w:val="single" w:sz="4" w:space="0" w:color="auto"/>
              <w:right w:val="single" w:sz="4" w:space="0" w:color="auto"/>
            </w:tcBorders>
            <w:vAlign w:val="center"/>
            <w:hideMark/>
          </w:tcPr>
          <w:p w14:paraId="03018F20" w14:textId="77777777" w:rsidR="0051098E" w:rsidRPr="002C5462" w:rsidRDefault="0051098E" w:rsidP="000C7308">
            <w:pPr>
              <w:spacing w:line="276" w:lineRule="auto"/>
              <w:ind w:firstLine="720"/>
              <w:jc w:val="both"/>
              <w:rPr>
                <w:rFonts w:ascii="Arial" w:eastAsia="Arial" w:hAnsi="Arial" w:cs="Arial"/>
                <w:noProof/>
                <w:sz w:val="24"/>
                <w:szCs w:val="24"/>
                <w:lang w:val="mn-MN"/>
              </w:rPr>
            </w:pPr>
          </w:p>
        </w:tc>
        <w:tc>
          <w:tcPr>
            <w:tcW w:w="8687" w:type="dxa"/>
            <w:gridSpan w:val="4"/>
            <w:tcBorders>
              <w:top w:val="single" w:sz="4" w:space="0" w:color="auto"/>
              <w:left w:val="single" w:sz="4" w:space="0" w:color="auto"/>
              <w:bottom w:val="single" w:sz="4" w:space="0" w:color="auto"/>
              <w:right w:val="single" w:sz="4" w:space="0" w:color="auto"/>
            </w:tcBorders>
            <w:hideMark/>
          </w:tcPr>
          <w:p w14:paraId="6DDC776B"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1.2.Оролцоог хангах</w:t>
            </w:r>
          </w:p>
        </w:tc>
      </w:tr>
      <w:tr w:rsidR="0051098E" w:rsidRPr="002C5462" w14:paraId="3F36C15B" w14:textId="77777777" w:rsidTr="002E12F9">
        <w:tc>
          <w:tcPr>
            <w:tcW w:w="0" w:type="auto"/>
            <w:vMerge/>
            <w:tcBorders>
              <w:top w:val="single" w:sz="4" w:space="0" w:color="auto"/>
              <w:left w:val="single" w:sz="4" w:space="0" w:color="auto"/>
              <w:bottom w:val="single" w:sz="4" w:space="0" w:color="auto"/>
              <w:right w:val="single" w:sz="4" w:space="0" w:color="auto"/>
            </w:tcBorders>
            <w:vAlign w:val="center"/>
            <w:hideMark/>
          </w:tcPr>
          <w:p w14:paraId="1114CA88" w14:textId="77777777" w:rsidR="0051098E" w:rsidRPr="002C5462" w:rsidRDefault="0051098E" w:rsidP="000C7308">
            <w:pPr>
              <w:spacing w:line="276" w:lineRule="auto"/>
              <w:ind w:firstLine="720"/>
              <w:jc w:val="both"/>
              <w:rPr>
                <w:rFonts w:ascii="Arial" w:eastAsia="Arial" w:hAnsi="Arial" w:cs="Arial"/>
                <w:noProof/>
                <w:sz w:val="24"/>
                <w:szCs w:val="24"/>
                <w:lang w:val="mn-MN"/>
              </w:rPr>
            </w:pPr>
          </w:p>
        </w:tc>
        <w:tc>
          <w:tcPr>
            <w:tcW w:w="3275" w:type="dxa"/>
            <w:tcBorders>
              <w:top w:val="single" w:sz="4" w:space="0" w:color="auto"/>
              <w:left w:val="single" w:sz="4" w:space="0" w:color="auto"/>
              <w:bottom w:val="single" w:sz="4" w:space="0" w:color="auto"/>
              <w:right w:val="single" w:sz="4" w:space="0" w:color="auto"/>
            </w:tcBorders>
            <w:hideMark/>
          </w:tcPr>
          <w:p w14:paraId="65AA7CCD"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1.2.1.Зохицуулалтын хувилбарыг сонгохдоо оролцоог хангасан эсэх, ялангуяа эмзэг бүлэг, цөөнхийн оролцох боломжийг бүрдүүлсэн эсэх</w:t>
            </w:r>
          </w:p>
        </w:tc>
        <w:tc>
          <w:tcPr>
            <w:tcW w:w="1516" w:type="dxa"/>
            <w:tcBorders>
              <w:top w:val="single" w:sz="4" w:space="0" w:color="auto"/>
              <w:left w:val="single" w:sz="4" w:space="0" w:color="auto"/>
              <w:bottom w:val="single" w:sz="4" w:space="0" w:color="auto"/>
              <w:right w:val="single" w:sz="4" w:space="0" w:color="auto"/>
            </w:tcBorders>
            <w:hideMark/>
          </w:tcPr>
          <w:p w14:paraId="5882A38E"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Тийм</w:t>
            </w:r>
          </w:p>
        </w:tc>
        <w:tc>
          <w:tcPr>
            <w:tcW w:w="1412" w:type="dxa"/>
            <w:tcBorders>
              <w:top w:val="single" w:sz="4" w:space="0" w:color="auto"/>
              <w:left w:val="single" w:sz="4" w:space="0" w:color="auto"/>
              <w:bottom w:val="single" w:sz="4" w:space="0" w:color="auto"/>
              <w:right w:val="single" w:sz="4" w:space="0" w:color="auto"/>
            </w:tcBorders>
            <w:hideMark/>
          </w:tcPr>
          <w:p w14:paraId="26C96BAF" w14:textId="77777777" w:rsidR="0051098E" w:rsidRPr="002C5462" w:rsidRDefault="0051098E" w:rsidP="000C7308">
            <w:pPr>
              <w:spacing w:line="276" w:lineRule="auto"/>
              <w:ind w:firstLine="720"/>
              <w:jc w:val="both"/>
              <w:rPr>
                <w:rFonts w:ascii="Arial" w:eastAsia="Arial" w:hAnsi="Arial" w:cs="Arial"/>
                <w:noProof/>
                <w:sz w:val="24"/>
                <w:szCs w:val="24"/>
                <w:lang w:val="mn-MN"/>
              </w:rPr>
            </w:pPr>
          </w:p>
        </w:tc>
        <w:tc>
          <w:tcPr>
            <w:tcW w:w="2484" w:type="dxa"/>
            <w:tcBorders>
              <w:top w:val="single" w:sz="4" w:space="0" w:color="auto"/>
              <w:left w:val="single" w:sz="4" w:space="0" w:color="auto"/>
              <w:bottom w:val="single" w:sz="4" w:space="0" w:color="auto"/>
              <w:right w:val="single" w:sz="4" w:space="0" w:color="auto"/>
            </w:tcBorders>
            <w:hideMark/>
          </w:tcPr>
          <w:p w14:paraId="1834DE09"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 Нийгмийн 1-р хэсгийн эмзэг бүлэг болох хүүхдүүдийн эрхийн оролцоог бүрдүүлнэ.</w:t>
            </w:r>
          </w:p>
        </w:tc>
      </w:tr>
      <w:tr w:rsidR="0051098E" w:rsidRPr="002C5462" w14:paraId="09B574E9" w14:textId="77777777" w:rsidTr="002E12F9">
        <w:trPr>
          <w:trHeight w:val="7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A4A1D7" w14:textId="77777777" w:rsidR="0051098E" w:rsidRPr="002C5462" w:rsidRDefault="0051098E" w:rsidP="000C7308">
            <w:pPr>
              <w:spacing w:line="276" w:lineRule="auto"/>
              <w:ind w:firstLine="720"/>
              <w:jc w:val="both"/>
              <w:rPr>
                <w:rFonts w:ascii="Arial" w:eastAsia="Arial" w:hAnsi="Arial" w:cs="Arial"/>
                <w:noProof/>
                <w:sz w:val="24"/>
                <w:szCs w:val="24"/>
                <w:lang w:val="mn-MN"/>
              </w:rPr>
            </w:pPr>
          </w:p>
        </w:tc>
        <w:tc>
          <w:tcPr>
            <w:tcW w:w="3275" w:type="dxa"/>
            <w:tcBorders>
              <w:top w:val="single" w:sz="4" w:space="0" w:color="auto"/>
              <w:left w:val="single" w:sz="4" w:space="0" w:color="auto"/>
              <w:bottom w:val="single" w:sz="4" w:space="0" w:color="auto"/>
              <w:right w:val="single" w:sz="4" w:space="0" w:color="auto"/>
            </w:tcBorders>
            <w:hideMark/>
          </w:tcPr>
          <w:p w14:paraId="70E19084"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1.2.2.Зохицуулалтыг бий болгосноор эрх, хууль ёсны ашиг сонирхол нь хөндөгдөж байгаа, эсхүл хөндөгдөж болзошгүй иргэдийг тодорхойлсон эсэх</w:t>
            </w:r>
          </w:p>
        </w:tc>
        <w:tc>
          <w:tcPr>
            <w:tcW w:w="1516" w:type="dxa"/>
            <w:tcBorders>
              <w:top w:val="single" w:sz="4" w:space="0" w:color="auto"/>
              <w:left w:val="single" w:sz="4" w:space="0" w:color="auto"/>
              <w:bottom w:val="single" w:sz="4" w:space="0" w:color="auto"/>
              <w:right w:val="single" w:sz="4" w:space="0" w:color="auto"/>
            </w:tcBorders>
            <w:hideMark/>
          </w:tcPr>
          <w:p w14:paraId="187208DF"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Тийм</w:t>
            </w:r>
          </w:p>
        </w:tc>
        <w:tc>
          <w:tcPr>
            <w:tcW w:w="1412" w:type="dxa"/>
            <w:tcBorders>
              <w:top w:val="single" w:sz="4" w:space="0" w:color="auto"/>
              <w:left w:val="single" w:sz="4" w:space="0" w:color="auto"/>
              <w:bottom w:val="single" w:sz="4" w:space="0" w:color="auto"/>
              <w:right w:val="single" w:sz="4" w:space="0" w:color="auto"/>
            </w:tcBorders>
            <w:hideMark/>
          </w:tcPr>
          <w:p w14:paraId="69CB22A9" w14:textId="77777777" w:rsidR="0051098E" w:rsidRPr="002C5462" w:rsidRDefault="0051098E" w:rsidP="000C7308">
            <w:pPr>
              <w:spacing w:line="276" w:lineRule="auto"/>
              <w:ind w:firstLine="720"/>
              <w:jc w:val="both"/>
              <w:rPr>
                <w:rFonts w:ascii="Arial" w:eastAsia="Arial" w:hAnsi="Arial" w:cs="Arial"/>
                <w:noProof/>
                <w:sz w:val="24"/>
                <w:szCs w:val="24"/>
                <w:lang w:val="mn-MN"/>
              </w:rPr>
            </w:pPr>
          </w:p>
        </w:tc>
        <w:tc>
          <w:tcPr>
            <w:tcW w:w="2484" w:type="dxa"/>
            <w:tcBorders>
              <w:top w:val="single" w:sz="4" w:space="0" w:color="auto"/>
              <w:left w:val="single" w:sz="4" w:space="0" w:color="auto"/>
              <w:bottom w:val="single" w:sz="4" w:space="0" w:color="auto"/>
              <w:right w:val="single" w:sz="4" w:space="0" w:color="auto"/>
            </w:tcBorders>
            <w:hideMark/>
          </w:tcPr>
          <w:p w14:paraId="30FD8A75"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Асуудал тус бүрээр бүлгүүдийг тусгайлан тодорхойлж, тэдэнд үзүүлэх нөлөөг тооцсон.</w:t>
            </w:r>
          </w:p>
        </w:tc>
      </w:tr>
      <w:tr w:rsidR="0051098E" w:rsidRPr="002C5462" w14:paraId="633D078C" w14:textId="77777777" w:rsidTr="002E12F9">
        <w:tc>
          <w:tcPr>
            <w:tcW w:w="0" w:type="auto"/>
            <w:vMerge/>
            <w:tcBorders>
              <w:top w:val="single" w:sz="4" w:space="0" w:color="auto"/>
              <w:left w:val="single" w:sz="4" w:space="0" w:color="auto"/>
              <w:bottom w:val="single" w:sz="4" w:space="0" w:color="auto"/>
              <w:right w:val="single" w:sz="4" w:space="0" w:color="auto"/>
            </w:tcBorders>
            <w:vAlign w:val="center"/>
            <w:hideMark/>
          </w:tcPr>
          <w:p w14:paraId="1152D049" w14:textId="77777777" w:rsidR="0051098E" w:rsidRPr="002C5462" w:rsidRDefault="0051098E" w:rsidP="000C7308">
            <w:pPr>
              <w:spacing w:line="276" w:lineRule="auto"/>
              <w:ind w:firstLine="720"/>
              <w:jc w:val="both"/>
              <w:rPr>
                <w:rFonts w:ascii="Arial" w:eastAsia="Arial" w:hAnsi="Arial" w:cs="Arial"/>
                <w:noProof/>
                <w:sz w:val="24"/>
                <w:szCs w:val="24"/>
                <w:lang w:val="mn-MN"/>
              </w:rPr>
            </w:pPr>
          </w:p>
        </w:tc>
        <w:tc>
          <w:tcPr>
            <w:tcW w:w="8687" w:type="dxa"/>
            <w:gridSpan w:val="4"/>
            <w:tcBorders>
              <w:top w:val="single" w:sz="4" w:space="0" w:color="auto"/>
              <w:left w:val="single" w:sz="4" w:space="0" w:color="auto"/>
              <w:bottom w:val="single" w:sz="4" w:space="0" w:color="auto"/>
              <w:right w:val="single" w:sz="4" w:space="0" w:color="auto"/>
            </w:tcBorders>
            <w:hideMark/>
          </w:tcPr>
          <w:p w14:paraId="310D387E"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1.3.Хууль дээдлэх зарчим ба сайн засаглал, хариуцлага</w:t>
            </w:r>
          </w:p>
        </w:tc>
      </w:tr>
      <w:tr w:rsidR="0051098E" w:rsidRPr="002C5462" w14:paraId="61436973" w14:textId="77777777" w:rsidTr="002E12F9">
        <w:tc>
          <w:tcPr>
            <w:tcW w:w="0" w:type="auto"/>
            <w:vMerge/>
            <w:tcBorders>
              <w:top w:val="single" w:sz="4" w:space="0" w:color="auto"/>
              <w:left w:val="single" w:sz="4" w:space="0" w:color="auto"/>
              <w:bottom w:val="single" w:sz="4" w:space="0" w:color="auto"/>
              <w:right w:val="single" w:sz="4" w:space="0" w:color="auto"/>
            </w:tcBorders>
            <w:vAlign w:val="center"/>
            <w:hideMark/>
          </w:tcPr>
          <w:p w14:paraId="37577488" w14:textId="77777777" w:rsidR="0051098E" w:rsidRPr="002C5462" w:rsidRDefault="0051098E" w:rsidP="000C7308">
            <w:pPr>
              <w:spacing w:line="276" w:lineRule="auto"/>
              <w:ind w:firstLine="720"/>
              <w:jc w:val="both"/>
              <w:rPr>
                <w:rFonts w:ascii="Arial" w:eastAsia="Arial" w:hAnsi="Arial" w:cs="Arial"/>
                <w:noProof/>
                <w:sz w:val="24"/>
                <w:szCs w:val="24"/>
                <w:lang w:val="mn-MN"/>
              </w:rPr>
            </w:pPr>
          </w:p>
        </w:tc>
        <w:tc>
          <w:tcPr>
            <w:tcW w:w="3275" w:type="dxa"/>
            <w:tcBorders>
              <w:top w:val="single" w:sz="4" w:space="0" w:color="auto"/>
              <w:left w:val="single" w:sz="4" w:space="0" w:color="auto"/>
              <w:bottom w:val="single" w:sz="4" w:space="0" w:color="auto"/>
              <w:right w:val="single" w:sz="4" w:space="0" w:color="auto"/>
            </w:tcBorders>
            <w:hideMark/>
          </w:tcPr>
          <w:p w14:paraId="311E43BF"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1.3.1.Зохицуулалтыг бий болгосноор хүний эрхийг хөхиүлэн дэмжих, хангах, хамгаалах явцад ахиц дэвшил гарах эсэх</w:t>
            </w:r>
          </w:p>
        </w:tc>
        <w:tc>
          <w:tcPr>
            <w:tcW w:w="1516" w:type="dxa"/>
            <w:tcBorders>
              <w:top w:val="single" w:sz="4" w:space="0" w:color="auto"/>
              <w:left w:val="single" w:sz="4" w:space="0" w:color="auto"/>
              <w:bottom w:val="single" w:sz="4" w:space="0" w:color="auto"/>
              <w:right w:val="single" w:sz="4" w:space="0" w:color="auto"/>
            </w:tcBorders>
            <w:hideMark/>
          </w:tcPr>
          <w:p w14:paraId="7119D505"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Тийм</w:t>
            </w:r>
          </w:p>
        </w:tc>
        <w:tc>
          <w:tcPr>
            <w:tcW w:w="1412" w:type="dxa"/>
            <w:tcBorders>
              <w:top w:val="single" w:sz="4" w:space="0" w:color="auto"/>
              <w:left w:val="single" w:sz="4" w:space="0" w:color="auto"/>
              <w:bottom w:val="single" w:sz="4" w:space="0" w:color="auto"/>
              <w:right w:val="single" w:sz="4" w:space="0" w:color="auto"/>
            </w:tcBorders>
            <w:hideMark/>
          </w:tcPr>
          <w:p w14:paraId="070E0A78" w14:textId="77777777" w:rsidR="0051098E" w:rsidRPr="002C5462" w:rsidRDefault="0051098E" w:rsidP="000C7308">
            <w:pPr>
              <w:spacing w:line="276" w:lineRule="auto"/>
              <w:ind w:firstLine="720"/>
              <w:jc w:val="both"/>
              <w:rPr>
                <w:rFonts w:ascii="Arial" w:eastAsia="Arial" w:hAnsi="Arial" w:cs="Arial"/>
                <w:noProof/>
                <w:sz w:val="24"/>
                <w:szCs w:val="24"/>
                <w:lang w:val="mn-MN"/>
              </w:rPr>
            </w:pPr>
          </w:p>
        </w:tc>
        <w:tc>
          <w:tcPr>
            <w:tcW w:w="2484" w:type="dxa"/>
            <w:tcBorders>
              <w:top w:val="single" w:sz="4" w:space="0" w:color="auto"/>
              <w:left w:val="single" w:sz="4" w:space="0" w:color="auto"/>
              <w:bottom w:val="single" w:sz="4" w:space="0" w:color="auto"/>
              <w:right w:val="single" w:sz="4" w:space="0" w:color="auto"/>
            </w:tcBorders>
            <w:hideMark/>
          </w:tcPr>
          <w:p w14:paraId="40B45591"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Хүүхдийн эрх ашгийг хамгаална.</w:t>
            </w:r>
          </w:p>
        </w:tc>
      </w:tr>
      <w:tr w:rsidR="0051098E" w:rsidRPr="002C5462" w14:paraId="506BE945" w14:textId="77777777" w:rsidTr="002E12F9">
        <w:tc>
          <w:tcPr>
            <w:tcW w:w="0" w:type="auto"/>
            <w:vMerge/>
            <w:tcBorders>
              <w:top w:val="single" w:sz="4" w:space="0" w:color="auto"/>
              <w:left w:val="single" w:sz="4" w:space="0" w:color="auto"/>
              <w:bottom w:val="single" w:sz="4" w:space="0" w:color="auto"/>
              <w:right w:val="single" w:sz="4" w:space="0" w:color="auto"/>
            </w:tcBorders>
            <w:vAlign w:val="center"/>
            <w:hideMark/>
          </w:tcPr>
          <w:p w14:paraId="72314F72" w14:textId="77777777" w:rsidR="0051098E" w:rsidRPr="002C5462" w:rsidRDefault="0051098E" w:rsidP="000C7308">
            <w:pPr>
              <w:spacing w:line="276" w:lineRule="auto"/>
              <w:ind w:firstLine="720"/>
              <w:jc w:val="both"/>
              <w:rPr>
                <w:rFonts w:ascii="Arial" w:eastAsia="Arial" w:hAnsi="Arial" w:cs="Arial"/>
                <w:noProof/>
                <w:sz w:val="24"/>
                <w:szCs w:val="24"/>
                <w:lang w:val="mn-MN"/>
              </w:rPr>
            </w:pPr>
          </w:p>
        </w:tc>
        <w:tc>
          <w:tcPr>
            <w:tcW w:w="3275" w:type="dxa"/>
            <w:tcBorders>
              <w:top w:val="single" w:sz="4" w:space="0" w:color="auto"/>
              <w:left w:val="single" w:sz="4" w:space="0" w:color="auto"/>
              <w:bottom w:val="single" w:sz="4" w:space="0" w:color="auto"/>
              <w:right w:val="single" w:sz="4" w:space="0" w:color="auto"/>
            </w:tcBorders>
            <w:hideMark/>
          </w:tcPr>
          <w:p w14:paraId="68C1AD1E"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1.3.2.Зохицуулалтын хувилбар нь хүний эрхийн Монгол Улсын олон улсын гэрээ, хүний эрхийг хамгаалах механизмийн талаар НҮБ-аас өгсөн зөвлөмжид нийцэж байгаа эсэх</w:t>
            </w:r>
          </w:p>
        </w:tc>
        <w:tc>
          <w:tcPr>
            <w:tcW w:w="1516" w:type="dxa"/>
            <w:tcBorders>
              <w:top w:val="single" w:sz="4" w:space="0" w:color="auto"/>
              <w:left w:val="single" w:sz="4" w:space="0" w:color="auto"/>
              <w:bottom w:val="single" w:sz="4" w:space="0" w:color="auto"/>
              <w:right w:val="single" w:sz="4" w:space="0" w:color="auto"/>
            </w:tcBorders>
            <w:hideMark/>
          </w:tcPr>
          <w:p w14:paraId="691B3688"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Тийм</w:t>
            </w:r>
          </w:p>
        </w:tc>
        <w:tc>
          <w:tcPr>
            <w:tcW w:w="1412" w:type="dxa"/>
            <w:tcBorders>
              <w:top w:val="single" w:sz="4" w:space="0" w:color="auto"/>
              <w:left w:val="single" w:sz="4" w:space="0" w:color="auto"/>
              <w:bottom w:val="single" w:sz="4" w:space="0" w:color="auto"/>
              <w:right w:val="single" w:sz="4" w:space="0" w:color="auto"/>
            </w:tcBorders>
            <w:hideMark/>
          </w:tcPr>
          <w:p w14:paraId="5407E90E" w14:textId="77777777" w:rsidR="0051098E" w:rsidRPr="002C5462" w:rsidRDefault="0051098E" w:rsidP="000C7308">
            <w:pPr>
              <w:spacing w:line="276" w:lineRule="auto"/>
              <w:ind w:firstLine="720"/>
              <w:jc w:val="both"/>
              <w:rPr>
                <w:rFonts w:ascii="Arial" w:eastAsia="Arial" w:hAnsi="Arial" w:cs="Arial"/>
                <w:noProof/>
                <w:sz w:val="24"/>
                <w:szCs w:val="24"/>
                <w:lang w:val="mn-MN"/>
              </w:rPr>
            </w:pPr>
          </w:p>
        </w:tc>
        <w:tc>
          <w:tcPr>
            <w:tcW w:w="2484" w:type="dxa"/>
            <w:tcBorders>
              <w:top w:val="single" w:sz="4" w:space="0" w:color="auto"/>
              <w:left w:val="single" w:sz="4" w:space="0" w:color="auto"/>
              <w:bottom w:val="single" w:sz="4" w:space="0" w:color="auto"/>
              <w:right w:val="single" w:sz="4" w:space="0" w:color="auto"/>
            </w:tcBorders>
            <w:hideMark/>
          </w:tcPr>
          <w:p w14:paraId="4E849C45"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 xml:space="preserve"> НҮБ-ийн Хүүхдийн эрхийн тухай Конвенц буюу хүүхдийн эрхийн тухай цогц хууль бүхий баримт бичгийн зөвлөмжтэй нийцэж байна. </w:t>
            </w:r>
          </w:p>
        </w:tc>
      </w:tr>
      <w:tr w:rsidR="0051098E" w:rsidRPr="002C5462" w14:paraId="22BFF464" w14:textId="77777777" w:rsidTr="002E12F9">
        <w:tc>
          <w:tcPr>
            <w:tcW w:w="0" w:type="auto"/>
            <w:vMerge/>
            <w:tcBorders>
              <w:top w:val="single" w:sz="4" w:space="0" w:color="auto"/>
              <w:left w:val="single" w:sz="4" w:space="0" w:color="auto"/>
              <w:bottom w:val="single" w:sz="4" w:space="0" w:color="auto"/>
              <w:right w:val="single" w:sz="4" w:space="0" w:color="auto"/>
            </w:tcBorders>
            <w:vAlign w:val="center"/>
            <w:hideMark/>
          </w:tcPr>
          <w:p w14:paraId="56E0CC9D" w14:textId="77777777" w:rsidR="0051098E" w:rsidRPr="002C5462" w:rsidRDefault="0051098E" w:rsidP="000C7308">
            <w:pPr>
              <w:spacing w:line="276" w:lineRule="auto"/>
              <w:ind w:firstLine="720"/>
              <w:jc w:val="both"/>
              <w:rPr>
                <w:rFonts w:ascii="Arial" w:eastAsia="Arial" w:hAnsi="Arial" w:cs="Arial"/>
                <w:noProof/>
                <w:sz w:val="24"/>
                <w:szCs w:val="24"/>
                <w:lang w:val="mn-MN"/>
              </w:rPr>
            </w:pPr>
          </w:p>
        </w:tc>
        <w:tc>
          <w:tcPr>
            <w:tcW w:w="3275" w:type="dxa"/>
            <w:tcBorders>
              <w:top w:val="single" w:sz="4" w:space="0" w:color="auto"/>
              <w:left w:val="single" w:sz="4" w:space="0" w:color="auto"/>
              <w:bottom w:val="single" w:sz="4" w:space="0" w:color="auto"/>
              <w:right w:val="single" w:sz="4" w:space="0" w:color="auto"/>
            </w:tcBorders>
            <w:hideMark/>
          </w:tcPr>
          <w:p w14:paraId="091686FE"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1.3.3.Хүний эрхийг зөрчигчдөд хүлээлгэх хариуцлагыг тусгах эсэх</w:t>
            </w:r>
          </w:p>
        </w:tc>
        <w:tc>
          <w:tcPr>
            <w:tcW w:w="1516" w:type="dxa"/>
            <w:tcBorders>
              <w:top w:val="single" w:sz="4" w:space="0" w:color="auto"/>
              <w:left w:val="single" w:sz="4" w:space="0" w:color="auto"/>
              <w:bottom w:val="single" w:sz="4" w:space="0" w:color="auto"/>
              <w:right w:val="single" w:sz="4" w:space="0" w:color="auto"/>
            </w:tcBorders>
            <w:hideMark/>
          </w:tcPr>
          <w:p w14:paraId="40457D97"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Тийм</w:t>
            </w:r>
          </w:p>
        </w:tc>
        <w:tc>
          <w:tcPr>
            <w:tcW w:w="1412" w:type="dxa"/>
            <w:tcBorders>
              <w:top w:val="single" w:sz="4" w:space="0" w:color="auto"/>
              <w:left w:val="single" w:sz="4" w:space="0" w:color="auto"/>
              <w:bottom w:val="single" w:sz="4" w:space="0" w:color="auto"/>
              <w:right w:val="single" w:sz="4" w:space="0" w:color="auto"/>
            </w:tcBorders>
            <w:hideMark/>
          </w:tcPr>
          <w:p w14:paraId="44EFCFFD" w14:textId="77777777" w:rsidR="0051098E" w:rsidRPr="002C5462" w:rsidRDefault="0051098E" w:rsidP="000C7308">
            <w:pPr>
              <w:spacing w:line="276" w:lineRule="auto"/>
              <w:ind w:firstLine="720"/>
              <w:jc w:val="both"/>
              <w:rPr>
                <w:rFonts w:ascii="Arial" w:eastAsia="Arial" w:hAnsi="Arial" w:cs="Arial"/>
                <w:noProof/>
                <w:sz w:val="24"/>
                <w:szCs w:val="24"/>
                <w:lang w:val="mn-MN"/>
              </w:rPr>
            </w:pPr>
          </w:p>
        </w:tc>
        <w:tc>
          <w:tcPr>
            <w:tcW w:w="2484" w:type="dxa"/>
            <w:tcBorders>
              <w:top w:val="single" w:sz="4" w:space="0" w:color="auto"/>
              <w:left w:val="single" w:sz="4" w:space="0" w:color="auto"/>
              <w:bottom w:val="single" w:sz="4" w:space="0" w:color="auto"/>
              <w:right w:val="single" w:sz="4" w:space="0" w:color="auto"/>
            </w:tcBorders>
            <w:hideMark/>
          </w:tcPr>
          <w:p w14:paraId="3F0AF759" w14:textId="77777777" w:rsidR="0051098E" w:rsidRPr="002C5462" w:rsidRDefault="0051098E" w:rsidP="000C7308">
            <w:pPr>
              <w:spacing w:line="276" w:lineRule="auto"/>
              <w:ind w:firstLine="720"/>
              <w:jc w:val="both"/>
              <w:rPr>
                <w:rFonts w:ascii="Arial" w:eastAsia="Arial" w:hAnsi="Arial" w:cs="Arial"/>
                <w:noProof/>
                <w:sz w:val="24"/>
                <w:szCs w:val="24"/>
                <w:lang w:val="mn-MN"/>
              </w:rPr>
            </w:pPr>
          </w:p>
        </w:tc>
      </w:tr>
      <w:tr w:rsidR="0051098E" w:rsidRPr="002C5462" w14:paraId="607ED248" w14:textId="77777777" w:rsidTr="002E12F9">
        <w:trPr>
          <w:trHeight w:val="500"/>
        </w:trPr>
        <w:tc>
          <w:tcPr>
            <w:tcW w:w="2421" w:type="dxa"/>
            <w:vMerge w:val="restart"/>
            <w:tcBorders>
              <w:top w:val="single" w:sz="4" w:space="0" w:color="auto"/>
              <w:left w:val="single" w:sz="4" w:space="0" w:color="auto"/>
              <w:bottom w:val="single" w:sz="4" w:space="0" w:color="auto"/>
              <w:right w:val="single" w:sz="4" w:space="0" w:color="auto"/>
            </w:tcBorders>
            <w:hideMark/>
          </w:tcPr>
          <w:p w14:paraId="390F58C0" w14:textId="77777777" w:rsidR="0051098E" w:rsidRPr="002C5462" w:rsidRDefault="0051098E" w:rsidP="000C7308">
            <w:pPr>
              <w:numPr>
                <w:ilvl w:val="0"/>
                <w:numId w:val="4"/>
              </w:numPr>
              <w:spacing w:after="0" w:line="276" w:lineRule="auto"/>
              <w:jc w:val="both"/>
              <w:rPr>
                <w:rFonts w:ascii="Arial" w:eastAsia="Arial" w:hAnsi="Arial" w:cs="Arial"/>
                <w:noProof/>
                <w:sz w:val="24"/>
                <w:szCs w:val="24"/>
                <w:lang w:val="mn-MN"/>
              </w:rPr>
            </w:pPr>
            <w:r w:rsidRPr="002C5462">
              <w:rPr>
                <w:rFonts w:ascii="Arial" w:eastAsia="Arial" w:hAnsi="Arial" w:cs="Arial"/>
                <w:noProof/>
                <w:sz w:val="24"/>
                <w:szCs w:val="24"/>
                <w:lang w:val="mn-MN"/>
              </w:rPr>
              <w:t>Хүний эрхийг хязгаарласан зохицуулалт агуулсан эсэх</w:t>
            </w:r>
          </w:p>
        </w:tc>
        <w:tc>
          <w:tcPr>
            <w:tcW w:w="3275" w:type="dxa"/>
            <w:tcBorders>
              <w:top w:val="single" w:sz="4" w:space="0" w:color="auto"/>
              <w:left w:val="single" w:sz="4" w:space="0" w:color="auto"/>
              <w:bottom w:val="single" w:sz="4" w:space="0" w:color="auto"/>
              <w:right w:val="single" w:sz="4" w:space="0" w:color="auto"/>
            </w:tcBorders>
            <w:hideMark/>
          </w:tcPr>
          <w:p w14:paraId="1CCC8EFA"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2.1.Зохицуулалт нь хүний эрхийг хязгаарлах тохиолдолд энэ нь хууль ёсны ашиг сонирхолд нийцсэн эсэх</w:t>
            </w:r>
          </w:p>
        </w:tc>
        <w:tc>
          <w:tcPr>
            <w:tcW w:w="1516" w:type="dxa"/>
            <w:tcBorders>
              <w:top w:val="single" w:sz="4" w:space="0" w:color="auto"/>
              <w:left w:val="single" w:sz="4" w:space="0" w:color="auto"/>
              <w:bottom w:val="single" w:sz="4" w:space="0" w:color="auto"/>
              <w:right w:val="single" w:sz="4" w:space="0" w:color="auto"/>
            </w:tcBorders>
            <w:hideMark/>
          </w:tcPr>
          <w:p w14:paraId="6E95BC66" w14:textId="77777777" w:rsidR="0051098E" w:rsidRPr="002C5462" w:rsidRDefault="0051098E" w:rsidP="000C7308">
            <w:pPr>
              <w:spacing w:line="276" w:lineRule="auto"/>
              <w:ind w:firstLine="720"/>
              <w:jc w:val="both"/>
              <w:rPr>
                <w:rFonts w:ascii="Arial" w:eastAsia="Arial" w:hAnsi="Arial" w:cs="Arial"/>
                <w:noProof/>
                <w:sz w:val="24"/>
                <w:szCs w:val="24"/>
                <w:lang w:val="mn-MN"/>
              </w:rPr>
            </w:pPr>
          </w:p>
        </w:tc>
        <w:tc>
          <w:tcPr>
            <w:tcW w:w="1412" w:type="dxa"/>
            <w:tcBorders>
              <w:top w:val="single" w:sz="4" w:space="0" w:color="auto"/>
              <w:left w:val="single" w:sz="4" w:space="0" w:color="auto"/>
              <w:bottom w:val="single" w:sz="4" w:space="0" w:color="auto"/>
              <w:right w:val="single" w:sz="4" w:space="0" w:color="auto"/>
            </w:tcBorders>
            <w:hideMark/>
          </w:tcPr>
          <w:p w14:paraId="01697C03" w14:textId="77777777" w:rsidR="0051098E" w:rsidRPr="002C5462" w:rsidRDefault="0051098E" w:rsidP="000C7308">
            <w:pPr>
              <w:spacing w:line="276" w:lineRule="auto"/>
              <w:ind w:firstLine="720"/>
              <w:jc w:val="both"/>
              <w:rPr>
                <w:rFonts w:ascii="Arial" w:eastAsia="Arial" w:hAnsi="Arial" w:cs="Arial"/>
                <w:noProof/>
                <w:sz w:val="24"/>
                <w:szCs w:val="24"/>
                <w:lang w:val="mn-MN"/>
              </w:rPr>
            </w:pPr>
          </w:p>
        </w:tc>
        <w:tc>
          <w:tcPr>
            <w:tcW w:w="2484" w:type="dxa"/>
            <w:vMerge w:val="restart"/>
            <w:tcBorders>
              <w:top w:val="single" w:sz="4" w:space="0" w:color="auto"/>
              <w:left w:val="single" w:sz="4" w:space="0" w:color="auto"/>
              <w:bottom w:val="single" w:sz="4" w:space="0" w:color="auto"/>
              <w:right w:val="single" w:sz="4" w:space="0" w:color="auto"/>
            </w:tcBorders>
            <w:hideMark/>
          </w:tcPr>
          <w:p w14:paraId="46C72262"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Хязгаарласан зохицуулалт агуулаагүй.</w:t>
            </w:r>
          </w:p>
        </w:tc>
      </w:tr>
      <w:tr w:rsidR="0051098E" w:rsidRPr="002C5462" w14:paraId="159277CD" w14:textId="77777777" w:rsidTr="002E12F9">
        <w:trPr>
          <w:trHeight w:val="3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5600CD" w14:textId="77777777" w:rsidR="0051098E" w:rsidRPr="002C5462" w:rsidRDefault="0051098E" w:rsidP="000C7308">
            <w:pPr>
              <w:spacing w:line="276" w:lineRule="auto"/>
              <w:ind w:firstLine="720"/>
              <w:jc w:val="both"/>
              <w:rPr>
                <w:rFonts w:ascii="Arial" w:eastAsia="Arial" w:hAnsi="Arial" w:cs="Arial"/>
                <w:noProof/>
                <w:sz w:val="24"/>
                <w:szCs w:val="24"/>
                <w:lang w:val="mn-MN"/>
              </w:rPr>
            </w:pPr>
          </w:p>
        </w:tc>
        <w:tc>
          <w:tcPr>
            <w:tcW w:w="3275" w:type="dxa"/>
            <w:tcBorders>
              <w:top w:val="single" w:sz="4" w:space="0" w:color="auto"/>
              <w:left w:val="single" w:sz="4" w:space="0" w:color="auto"/>
              <w:bottom w:val="single" w:sz="4" w:space="0" w:color="auto"/>
              <w:right w:val="single" w:sz="4" w:space="0" w:color="auto"/>
            </w:tcBorders>
            <w:hideMark/>
          </w:tcPr>
          <w:p w14:paraId="0A69A0DA"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2.2.Хязгаарлалт тогтоох нь зайлшгүй эсэх</w:t>
            </w:r>
          </w:p>
        </w:tc>
        <w:tc>
          <w:tcPr>
            <w:tcW w:w="1516" w:type="dxa"/>
            <w:tcBorders>
              <w:top w:val="single" w:sz="4" w:space="0" w:color="auto"/>
              <w:left w:val="single" w:sz="4" w:space="0" w:color="auto"/>
              <w:bottom w:val="single" w:sz="4" w:space="0" w:color="auto"/>
              <w:right w:val="single" w:sz="4" w:space="0" w:color="auto"/>
            </w:tcBorders>
            <w:hideMark/>
          </w:tcPr>
          <w:p w14:paraId="114C7FB9" w14:textId="77777777" w:rsidR="0051098E" w:rsidRPr="002C5462" w:rsidRDefault="0051098E" w:rsidP="000C7308">
            <w:pPr>
              <w:spacing w:line="276" w:lineRule="auto"/>
              <w:ind w:firstLine="720"/>
              <w:jc w:val="both"/>
              <w:rPr>
                <w:rFonts w:ascii="Arial" w:eastAsia="Arial" w:hAnsi="Arial" w:cs="Arial"/>
                <w:noProof/>
                <w:sz w:val="24"/>
                <w:szCs w:val="24"/>
                <w:lang w:val="mn-MN"/>
              </w:rPr>
            </w:pPr>
          </w:p>
        </w:tc>
        <w:tc>
          <w:tcPr>
            <w:tcW w:w="1412" w:type="dxa"/>
            <w:tcBorders>
              <w:top w:val="single" w:sz="4" w:space="0" w:color="auto"/>
              <w:left w:val="single" w:sz="4" w:space="0" w:color="auto"/>
              <w:bottom w:val="single" w:sz="4" w:space="0" w:color="auto"/>
              <w:right w:val="single" w:sz="4" w:space="0" w:color="auto"/>
            </w:tcBorders>
            <w:hideMark/>
          </w:tcPr>
          <w:p w14:paraId="3ECC9C59" w14:textId="77777777" w:rsidR="0051098E" w:rsidRPr="002C5462" w:rsidRDefault="0051098E" w:rsidP="000C7308">
            <w:pPr>
              <w:spacing w:line="276" w:lineRule="auto"/>
              <w:ind w:firstLine="720"/>
              <w:jc w:val="both"/>
              <w:rPr>
                <w:rFonts w:ascii="Arial" w:eastAsia="Arial" w:hAnsi="Arial" w:cs="Arial"/>
                <w:noProof/>
                <w:sz w:val="24"/>
                <w:szCs w:val="24"/>
                <w:lang w:val="mn-MN"/>
              </w:rPr>
            </w:pPr>
          </w:p>
        </w:tc>
        <w:tc>
          <w:tcPr>
            <w:tcW w:w="2484" w:type="dxa"/>
            <w:vMerge/>
            <w:tcBorders>
              <w:top w:val="single" w:sz="4" w:space="0" w:color="auto"/>
              <w:left w:val="single" w:sz="4" w:space="0" w:color="auto"/>
              <w:bottom w:val="single" w:sz="4" w:space="0" w:color="auto"/>
              <w:right w:val="single" w:sz="4" w:space="0" w:color="auto"/>
            </w:tcBorders>
            <w:vAlign w:val="center"/>
            <w:hideMark/>
          </w:tcPr>
          <w:p w14:paraId="4A96C864" w14:textId="77777777" w:rsidR="0051098E" w:rsidRPr="002C5462" w:rsidRDefault="0051098E" w:rsidP="000C7308">
            <w:pPr>
              <w:spacing w:line="276" w:lineRule="auto"/>
              <w:ind w:firstLine="720"/>
              <w:jc w:val="both"/>
              <w:rPr>
                <w:rFonts w:ascii="Arial" w:eastAsia="Arial" w:hAnsi="Arial" w:cs="Arial"/>
                <w:noProof/>
                <w:sz w:val="24"/>
                <w:szCs w:val="24"/>
                <w:lang w:val="mn-MN"/>
              </w:rPr>
            </w:pPr>
          </w:p>
        </w:tc>
      </w:tr>
      <w:tr w:rsidR="0051098E" w:rsidRPr="002C5462" w14:paraId="68AD9343" w14:textId="77777777" w:rsidTr="002E12F9">
        <w:tc>
          <w:tcPr>
            <w:tcW w:w="2421" w:type="dxa"/>
            <w:vMerge w:val="restart"/>
            <w:tcBorders>
              <w:top w:val="single" w:sz="4" w:space="0" w:color="auto"/>
              <w:left w:val="single" w:sz="4" w:space="0" w:color="auto"/>
              <w:bottom w:val="single" w:sz="4" w:space="0" w:color="auto"/>
              <w:right w:val="single" w:sz="4" w:space="0" w:color="auto"/>
            </w:tcBorders>
            <w:hideMark/>
          </w:tcPr>
          <w:p w14:paraId="2F0AB449" w14:textId="77777777" w:rsidR="0051098E" w:rsidRPr="002C5462" w:rsidRDefault="0051098E" w:rsidP="000C7308">
            <w:pPr>
              <w:numPr>
                <w:ilvl w:val="0"/>
                <w:numId w:val="4"/>
              </w:numPr>
              <w:spacing w:after="0" w:line="276" w:lineRule="auto"/>
              <w:jc w:val="both"/>
              <w:rPr>
                <w:rFonts w:ascii="Arial" w:eastAsia="Arial" w:hAnsi="Arial" w:cs="Arial"/>
                <w:noProof/>
                <w:sz w:val="24"/>
                <w:szCs w:val="24"/>
                <w:lang w:val="mn-MN"/>
              </w:rPr>
            </w:pPr>
            <w:r w:rsidRPr="002C5462">
              <w:rPr>
                <w:rFonts w:ascii="Arial" w:eastAsia="Arial" w:hAnsi="Arial" w:cs="Arial"/>
                <w:noProof/>
                <w:sz w:val="24"/>
                <w:szCs w:val="24"/>
                <w:lang w:val="mn-MN"/>
              </w:rPr>
              <w:t>Эрх агуулагч</w:t>
            </w:r>
          </w:p>
        </w:tc>
        <w:tc>
          <w:tcPr>
            <w:tcW w:w="3275" w:type="dxa"/>
            <w:tcBorders>
              <w:top w:val="single" w:sz="4" w:space="0" w:color="auto"/>
              <w:left w:val="single" w:sz="4" w:space="0" w:color="auto"/>
              <w:bottom w:val="single" w:sz="4" w:space="0" w:color="auto"/>
              <w:right w:val="single" w:sz="4" w:space="0" w:color="auto"/>
            </w:tcBorders>
            <w:hideMark/>
          </w:tcPr>
          <w:p w14:paraId="48B332EE"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3.1.Зохицуулалтын хувилбарт хамаарах бүлгүүд буюу эрх агуулагчдыг тодорхойлсон эсэх</w:t>
            </w:r>
          </w:p>
        </w:tc>
        <w:tc>
          <w:tcPr>
            <w:tcW w:w="1516" w:type="dxa"/>
            <w:tcBorders>
              <w:top w:val="single" w:sz="4" w:space="0" w:color="auto"/>
              <w:left w:val="single" w:sz="4" w:space="0" w:color="auto"/>
              <w:bottom w:val="single" w:sz="4" w:space="0" w:color="auto"/>
              <w:right w:val="single" w:sz="4" w:space="0" w:color="auto"/>
            </w:tcBorders>
            <w:hideMark/>
          </w:tcPr>
          <w:p w14:paraId="1DB5A935" w14:textId="77777777" w:rsidR="0051098E" w:rsidRPr="002C5462" w:rsidRDefault="0051098E" w:rsidP="000C7308">
            <w:pPr>
              <w:spacing w:line="276" w:lineRule="auto"/>
              <w:ind w:firstLine="720"/>
              <w:jc w:val="both"/>
              <w:rPr>
                <w:rFonts w:ascii="Arial" w:eastAsia="Arial" w:hAnsi="Arial" w:cs="Arial"/>
                <w:noProof/>
                <w:sz w:val="24"/>
                <w:szCs w:val="24"/>
                <w:lang w:val="mn-MN"/>
              </w:rPr>
            </w:pPr>
          </w:p>
        </w:tc>
        <w:tc>
          <w:tcPr>
            <w:tcW w:w="1412" w:type="dxa"/>
            <w:tcBorders>
              <w:top w:val="single" w:sz="4" w:space="0" w:color="auto"/>
              <w:left w:val="single" w:sz="4" w:space="0" w:color="auto"/>
              <w:bottom w:val="single" w:sz="4" w:space="0" w:color="auto"/>
              <w:right w:val="single" w:sz="4" w:space="0" w:color="auto"/>
            </w:tcBorders>
            <w:hideMark/>
          </w:tcPr>
          <w:p w14:paraId="5D291A70"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Үгүй</w:t>
            </w:r>
          </w:p>
        </w:tc>
        <w:tc>
          <w:tcPr>
            <w:tcW w:w="2484" w:type="dxa"/>
            <w:vMerge w:val="restart"/>
            <w:tcBorders>
              <w:top w:val="single" w:sz="4" w:space="0" w:color="auto"/>
              <w:left w:val="single" w:sz="4" w:space="0" w:color="auto"/>
              <w:bottom w:val="single" w:sz="4" w:space="0" w:color="auto"/>
              <w:right w:val="single" w:sz="4" w:space="0" w:color="auto"/>
            </w:tcBorders>
            <w:hideMark/>
          </w:tcPr>
          <w:p w14:paraId="0CE81FC5"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Эрх агуулагчдыг ангилан, тодорхойлох зохицуулалт агуулаагүй. Тэдгээрийн эмзэг байдал, эрх ашиг ямар нэгэн байдлаар хөндөгдөхгүй.</w:t>
            </w:r>
          </w:p>
          <w:p w14:paraId="40177D51"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 </w:t>
            </w:r>
          </w:p>
          <w:p w14:paraId="602F6178"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 </w:t>
            </w:r>
          </w:p>
          <w:p w14:paraId="14BB18A8"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 </w:t>
            </w:r>
          </w:p>
        </w:tc>
      </w:tr>
      <w:tr w:rsidR="0051098E" w:rsidRPr="002C5462" w14:paraId="1C8E0222" w14:textId="77777777" w:rsidTr="002E12F9">
        <w:tc>
          <w:tcPr>
            <w:tcW w:w="0" w:type="auto"/>
            <w:vMerge/>
            <w:tcBorders>
              <w:top w:val="single" w:sz="4" w:space="0" w:color="auto"/>
              <w:left w:val="single" w:sz="4" w:space="0" w:color="auto"/>
              <w:bottom w:val="single" w:sz="4" w:space="0" w:color="auto"/>
              <w:right w:val="single" w:sz="4" w:space="0" w:color="auto"/>
            </w:tcBorders>
            <w:vAlign w:val="center"/>
            <w:hideMark/>
          </w:tcPr>
          <w:p w14:paraId="65F74DF3" w14:textId="77777777" w:rsidR="0051098E" w:rsidRPr="002C5462" w:rsidRDefault="0051098E" w:rsidP="000C7308">
            <w:pPr>
              <w:spacing w:line="276" w:lineRule="auto"/>
              <w:ind w:firstLine="720"/>
              <w:jc w:val="both"/>
              <w:rPr>
                <w:rFonts w:ascii="Arial" w:eastAsia="Arial" w:hAnsi="Arial" w:cs="Arial"/>
                <w:noProof/>
                <w:sz w:val="24"/>
                <w:szCs w:val="24"/>
                <w:lang w:val="mn-MN"/>
              </w:rPr>
            </w:pPr>
          </w:p>
        </w:tc>
        <w:tc>
          <w:tcPr>
            <w:tcW w:w="3275" w:type="dxa"/>
            <w:tcBorders>
              <w:top w:val="single" w:sz="4" w:space="0" w:color="auto"/>
              <w:left w:val="single" w:sz="4" w:space="0" w:color="auto"/>
              <w:bottom w:val="single" w:sz="4" w:space="0" w:color="auto"/>
              <w:right w:val="single" w:sz="4" w:space="0" w:color="auto"/>
            </w:tcBorders>
            <w:hideMark/>
          </w:tcPr>
          <w:p w14:paraId="5B765099"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3.2.Эрх агуулагчдыг эмзэг байдлаар нь ялгаж тодорхойлсон эсэх</w:t>
            </w:r>
          </w:p>
        </w:tc>
        <w:tc>
          <w:tcPr>
            <w:tcW w:w="1516" w:type="dxa"/>
            <w:tcBorders>
              <w:top w:val="single" w:sz="4" w:space="0" w:color="auto"/>
              <w:left w:val="single" w:sz="4" w:space="0" w:color="auto"/>
              <w:bottom w:val="single" w:sz="4" w:space="0" w:color="auto"/>
              <w:right w:val="single" w:sz="4" w:space="0" w:color="auto"/>
            </w:tcBorders>
            <w:hideMark/>
          </w:tcPr>
          <w:p w14:paraId="64FED7F2" w14:textId="77777777" w:rsidR="0051098E" w:rsidRPr="002C5462" w:rsidRDefault="0051098E" w:rsidP="000C7308">
            <w:pPr>
              <w:spacing w:line="276" w:lineRule="auto"/>
              <w:ind w:firstLine="720"/>
              <w:jc w:val="both"/>
              <w:rPr>
                <w:rFonts w:ascii="Arial" w:eastAsia="Arial" w:hAnsi="Arial" w:cs="Arial"/>
                <w:noProof/>
                <w:sz w:val="24"/>
                <w:szCs w:val="24"/>
                <w:lang w:val="mn-MN"/>
              </w:rPr>
            </w:pPr>
          </w:p>
        </w:tc>
        <w:tc>
          <w:tcPr>
            <w:tcW w:w="1412" w:type="dxa"/>
            <w:tcBorders>
              <w:top w:val="single" w:sz="4" w:space="0" w:color="auto"/>
              <w:left w:val="single" w:sz="4" w:space="0" w:color="auto"/>
              <w:bottom w:val="single" w:sz="4" w:space="0" w:color="auto"/>
              <w:right w:val="single" w:sz="4" w:space="0" w:color="auto"/>
            </w:tcBorders>
            <w:hideMark/>
          </w:tcPr>
          <w:p w14:paraId="1FAF3B01"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Үгүй</w:t>
            </w:r>
          </w:p>
        </w:tc>
        <w:tc>
          <w:tcPr>
            <w:tcW w:w="2484" w:type="dxa"/>
            <w:vMerge/>
            <w:tcBorders>
              <w:top w:val="single" w:sz="4" w:space="0" w:color="auto"/>
              <w:left w:val="single" w:sz="4" w:space="0" w:color="auto"/>
              <w:bottom w:val="single" w:sz="4" w:space="0" w:color="auto"/>
              <w:right w:val="single" w:sz="4" w:space="0" w:color="auto"/>
            </w:tcBorders>
            <w:vAlign w:val="center"/>
            <w:hideMark/>
          </w:tcPr>
          <w:p w14:paraId="207751E8" w14:textId="77777777" w:rsidR="0051098E" w:rsidRPr="002C5462" w:rsidRDefault="0051098E" w:rsidP="000C7308">
            <w:pPr>
              <w:spacing w:line="276" w:lineRule="auto"/>
              <w:ind w:firstLine="720"/>
              <w:jc w:val="both"/>
              <w:rPr>
                <w:rFonts w:ascii="Arial" w:eastAsia="Arial" w:hAnsi="Arial" w:cs="Arial"/>
                <w:noProof/>
                <w:sz w:val="24"/>
                <w:szCs w:val="24"/>
                <w:lang w:val="mn-MN"/>
              </w:rPr>
            </w:pPr>
          </w:p>
        </w:tc>
      </w:tr>
      <w:tr w:rsidR="0051098E" w:rsidRPr="002C5462" w14:paraId="281F1B9C" w14:textId="77777777" w:rsidTr="002E12F9">
        <w:tc>
          <w:tcPr>
            <w:tcW w:w="0" w:type="auto"/>
            <w:vMerge/>
            <w:tcBorders>
              <w:top w:val="single" w:sz="4" w:space="0" w:color="auto"/>
              <w:left w:val="single" w:sz="4" w:space="0" w:color="auto"/>
              <w:bottom w:val="single" w:sz="4" w:space="0" w:color="auto"/>
              <w:right w:val="single" w:sz="4" w:space="0" w:color="auto"/>
            </w:tcBorders>
            <w:vAlign w:val="center"/>
            <w:hideMark/>
          </w:tcPr>
          <w:p w14:paraId="0EF48575" w14:textId="77777777" w:rsidR="0051098E" w:rsidRPr="002C5462" w:rsidRDefault="0051098E" w:rsidP="000C7308">
            <w:pPr>
              <w:spacing w:line="276" w:lineRule="auto"/>
              <w:ind w:firstLine="720"/>
              <w:jc w:val="both"/>
              <w:rPr>
                <w:rFonts w:ascii="Arial" w:eastAsia="Arial" w:hAnsi="Arial" w:cs="Arial"/>
                <w:noProof/>
                <w:sz w:val="24"/>
                <w:szCs w:val="24"/>
                <w:lang w:val="mn-MN"/>
              </w:rPr>
            </w:pPr>
          </w:p>
        </w:tc>
        <w:tc>
          <w:tcPr>
            <w:tcW w:w="3275" w:type="dxa"/>
            <w:tcBorders>
              <w:top w:val="single" w:sz="4" w:space="0" w:color="auto"/>
              <w:left w:val="single" w:sz="4" w:space="0" w:color="auto"/>
              <w:bottom w:val="single" w:sz="4" w:space="0" w:color="auto"/>
              <w:right w:val="single" w:sz="4" w:space="0" w:color="auto"/>
            </w:tcBorders>
            <w:hideMark/>
          </w:tcPr>
          <w:p w14:paraId="55B08855"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3.3.Зохицуулалтын хувилбар нь энэхүү эмзэг бүлгийн нөхцөл байдлыг харгалзан үзэж, тэдний эмзэг байдлыг дээрдүүлэхэд чиглэсэн эсэх</w:t>
            </w:r>
          </w:p>
        </w:tc>
        <w:tc>
          <w:tcPr>
            <w:tcW w:w="1516" w:type="dxa"/>
            <w:tcBorders>
              <w:top w:val="single" w:sz="4" w:space="0" w:color="auto"/>
              <w:left w:val="single" w:sz="4" w:space="0" w:color="auto"/>
              <w:bottom w:val="single" w:sz="4" w:space="0" w:color="auto"/>
              <w:right w:val="single" w:sz="4" w:space="0" w:color="auto"/>
            </w:tcBorders>
            <w:hideMark/>
          </w:tcPr>
          <w:p w14:paraId="706B12DF" w14:textId="77777777" w:rsidR="0051098E" w:rsidRPr="002C5462" w:rsidRDefault="0051098E" w:rsidP="000C7308">
            <w:pPr>
              <w:spacing w:line="276" w:lineRule="auto"/>
              <w:ind w:firstLine="720"/>
              <w:jc w:val="both"/>
              <w:rPr>
                <w:rFonts w:ascii="Arial" w:eastAsia="Arial" w:hAnsi="Arial" w:cs="Arial"/>
                <w:noProof/>
                <w:sz w:val="24"/>
                <w:szCs w:val="24"/>
                <w:lang w:val="mn-MN"/>
              </w:rPr>
            </w:pPr>
          </w:p>
        </w:tc>
        <w:tc>
          <w:tcPr>
            <w:tcW w:w="1412" w:type="dxa"/>
            <w:tcBorders>
              <w:top w:val="single" w:sz="4" w:space="0" w:color="auto"/>
              <w:left w:val="single" w:sz="4" w:space="0" w:color="auto"/>
              <w:bottom w:val="single" w:sz="4" w:space="0" w:color="auto"/>
              <w:right w:val="single" w:sz="4" w:space="0" w:color="auto"/>
            </w:tcBorders>
            <w:hideMark/>
          </w:tcPr>
          <w:p w14:paraId="56BFE7BA"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Үгүй</w:t>
            </w:r>
          </w:p>
        </w:tc>
        <w:tc>
          <w:tcPr>
            <w:tcW w:w="2484" w:type="dxa"/>
            <w:vMerge/>
            <w:tcBorders>
              <w:top w:val="single" w:sz="4" w:space="0" w:color="auto"/>
              <w:left w:val="single" w:sz="4" w:space="0" w:color="auto"/>
              <w:bottom w:val="single" w:sz="4" w:space="0" w:color="auto"/>
              <w:right w:val="single" w:sz="4" w:space="0" w:color="auto"/>
            </w:tcBorders>
            <w:vAlign w:val="center"/>
            <w:hideMark/>
          </w:tcPr>
          <w:p w14:paraId="1B29A802" w14:textId="77777777" w:rsidR="0051098E" w:rsidRPr="002C5462" w:rsidRDefault="0051098E" w:rsidP="000C7308">
            <w:pPr>
              <w:spacing w:line="276" w:lineRule="auto"/>
              <w:ind w:firstLine="720"/>
              <w:jc w:val="both"/>
              <w:rPr>
                <w:rFonts w:ascii="Arial" w:eastAsia="Arial" w:hAnsi="Arial" w:cs="Arial"/>
                <w:noProof/>
                <w:sz w:val="24"/>
                <w:szCs w:val="24"/>
                <w:lang w:val="mn-MN"/>
              </w:rPr>
            </w:pPr>
          </w:p>
        </w:tc>
      </w:tr>
      <w:tr w:rsidR="0051098E" w:rsidRPr="002C5462" w14:paraId="74CDE737" w14:textId="77777777" w:rsidTr="002E12F9">
        <w:tc>
          <w:tcPr>
            <w:tcW w:w="0" w:type="auto"/>
            <w:vMerge/>
            <w:tcBorders>
              <w:top w:val="single" w:sz="4" w:space="0" w:color="auto"/>
              <w:left w:val="single" w:sz="4" w:space="0" w:color="auto"/>
              <w:bottom w:val="single" w:sz="4" w:space="0" w:color="auto"/>
              <w:right w:val="single" w:sz="4" w:space="0" w:color="auto"/>
            </w:tcBorders>
            <w:vAlign w:val="center"/>
            <w:hideMark/>
          </w:tcPr>
          <w:p w14:paraId="4C730311" w14:textId="77777777" w:rsidR="0051098E" w:rsidRPr="002C5462" w:rsidRDefault="0051098E" w:rsidP="000C7308">
            <w:pPr>
              <w:spacing w:line="276" w:lineRule="auto"/>
              <w:ind w:firstLine="720"/>
              <w:jc w:val="both"/>
              <w:rPr>
                <w:rFonts w:ascii="Arial" w:eastAsia="Arial" w:hAnsi="Arial" w:cs="Arial"/>
                <w:noProof/>
                <w:sz w:val="24"/>
                <w:szCs w:val="24"/>
                <w:lang w:val="mn-MN"/>
              </w:rPr>
            </w:pPr>
          </w:p>
        </w:tc>
        <w:tc>
          <w:tcPr>
            <w:tcW w:w="3275" w:type="dxa"/>
            <w:tcBorders>
              <w:top w:val="single" w:sz="4" w:space="0" w:color="auto"/>
              <w:left w:val="single" w:sz="4" w:space="0" w:color="auto"/>
              <w:bottom w:val="single" w:sz="4" w:space="0" w:color="auto"/>
              <w:right w:val="single" w:sz="4" w:space="0" w:color="auto"/>
            </w:tcBorders>
            <w:hideMark/>
          </w:tcPr>
          <w:p w14:paraId="73498362"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 xml:space="preserve">3.4.Эрх агуулагчдын, ялангуяа эмзэг бүлгийн </w:t>
            </w:r>
            <w:r w:rsidRPr="002C5462">
              <w:rPr>
                <w:rFonts w:ascii="Arial" w:eastAsia="Arial" w:hAnsi="Arial" w:cs="Arial"/>
                <w:noProof/>
                <w:sz w:val="24"/>
                <w:szCs w:val="24"/>
                <w:lang w:val="mn-MN"/>
              </w:rPr>
              <w:lastRenderedPageBreak/>
              <w:t>ялгаатай хэрэгцээг тооцсон мэдрэмжтэй зохицуулалтыг тусгах эсэх (хөгжлийн бэрхшээлтэй, үндэстний цөөнх, хэлний цөөнх, гагцхүү эдгээрээр хязгаарлахгүй)</w:t>
            </w:r>
          </w:p>
        </w:tc>
        <w:tc>
          <w:tcPr>
            <w:tcW w:w="1516" w:type="dxa"/>
            <w:tcBorders>
              <w:top w:val="single" w:sz="4" w:space="0" w:color="auto"/>
              <w:left w:val="single" w:sz="4" w:space="0" w:color="auto"/>
              <w:bottom w:val="single" w:sz="4" w:space="0" w:color="auto"/>
              <w:right w:val="single" w:sz="4" w:space="0" w:color="auto"/>
            </w:tcBorders>
            <w:hideMark/>
          </w:tcPr>
          <w:p w14:paraId="66422921" w14:textId="77777777" w:rsidR="0051098E" w:rsidRPr="002C5462" w:rsidRDefault="0051098E" w:rsidP="000C7308">
            <w:pPr>
              <w:spacing w:line="276" w:lineRule="auto"/>
              <w:ind w:firstLine="720"/>
              <w:jc w:val="both"/>
              <w:rPr>
                <w:rFonts w:ascii="Arial" w:eastAsia="Arial" w:hAnsi="Arial" w:cs="Arial"/>
                <w:noProof/>
                <w:sz w:val="24"/>
                <w:szCs w:val="24"/>
                <w:lang w:val="mn-MN"/>
              </w:rPr>
            </w:pPr>
          </w:p>
        </w:tc>
        <w:tc>
          <w:tcPr>
            <w:tcW w:w="1412" w:type="dxa"/>
            <w:tcBorders>
              <w:top w:val="single" w:sz="4" w:space="0" w:color="auto"/>
              <w:left w:val="single" w:sz="4" w:space="0" w:color="auto"/>
              <w:bottom w:val="single" w:sz="4" w:space="0" w:color="auto"/>
              <w:right w:val="single" w:sz="4" w:space="0" w:color="auto"/>
            </w:tcBorders>
            <w:hideMark/>
          </w:tcPr>
          <w:p w14:paraId="1330D1CC"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Үгүй</w:t>
            </w:r>
          </w:p>
        </w:tc>
        <w:tc>
          <w:tcPr>
            <w:tcW w:w="2484" w:type="dxa"/>
            <w:vMerge/>
            <w:tcBorders>
              <w:top w:val="single" w:sz="4" w:space="0" w:color="auto"/>
              <w:left w:val="single" w:sz="4" w:space="0" w:color="auto"/>
              <w:bottom w:val="single" w:sz="4" w:space="0" w:color="auto"/>
              <w:right w:val="single" w:sz="4" w:space="0" w:color="auto"/>
            </w:tcBorders>
            <w:vAlign w:val="center"/>
            <w:hideMark/>
          </w:tcPr>
          <w:p w14:paraId="52ED4DC9" w14:textId="77777777" w:rsidR="0051098E" w:rsidRPr="002C5462" w:rsidRDefault="0051098E" w:rsidP="000C7308">
            <w:pPr>
              <w:spacing w:line="276" w:lineRule="auto"/>
              <w:ind w:firstLine="720"/>
              <w:jc w:val="both"/>
              <w:rPr>
                <w:rFonts w:ascii="Arial" w:eastAsia="Arial" w:hAnsi="Arial" w:cs="Arial"/>
                <w:noProof/>
                <w:sz w:val="24"/>
                <w:szCs w:val="24"/>
                <w:lang w:val="mn-MN"/>
              </w:rPr>
            </w:pPr>
          </w:p>
        </w:tc>
      </w:tr>
      <w:tr w:rsidR="0051098E" w:rsidRPr="002C5462" w14:paraId="1A3BD0CD" w14:textId="77777777" w:rsidTr="002E12F9">
        <w:tc>
          <w:tcPr>
            <w:tcW w:w="2421" w:type="dxa"/>
            <w:tcBorders>
              <w:top w:val="single" w:sz="4" w:space="0" w:color="auto"/>
              <w:left w:val="single" w:sz="4" w:space="0" w:color="auto"/>
              <w:bottom w:val="single" w:sz="4" w:space="0" w:color="auto"/>
              <w:right w:val="single" w:sz="4" w:space="0" w:color="auto"/>
            </w:tcBorders>
            <w:hideMark/>
          </w:tcPr>
          <w:p w14:paraId="1A2C28F6"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4.Үүрэг хүлээгч</w:t>
            </w:r>
          </w:p>
        </w:tc>
        <w:tc>
          <w:tcPr>
            <w:tcW w:w="3275" w:type="dxa"/>
            <w:tcBorders>
              <w:top w:val="single" w:sz="4" w:space="0" w:color="auto"/>
              <w:left w:val="single" w:sz="4" w:space="0" w:color="auto"/>
              <w:bottom w:val="single" w:sz="4" w:space="0" w:color="auto"/>
              <w:right w:val="single" w:sz="4" w:space="0" w:color="auto"/>
            </w:tcBorders>
            <w:hideMark/>
          </w:tcPr>
          <w:p w14:paraId="2B2C2223"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4.1.Үүрэг хүлээгчдийг тодорхойлсон эсэх</w:t>
            </w:r>
          </w:p>
        </w:tc>
        <w:tc>
          <w:tcPr>
            <w:tcW w:w="1516" w:type="dxa"/>
            <w:tcBorders>
              <w:top w:val="single" w:sz="4" w:space="0" w:color="auto"/>
              <w:left w:val="single" w:sz="4" w:space="0" w:color="auto"/>
              <w:bottom w:val="single" w:sz="4" w:space="0" w:color="auto"/>
              <w:right w:val="single" w:sz="4" w:space="0" w:color="auto"/>
            </w:tcBorders>
            <w:hideMark/>
          </w:tcPr>
          <w:p w14:paraId="5726581A"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Тийм</w:t>
            </w:r>
          </w:p>
        </w:tc>
        <w:tc>
          <w:tcPr>
            <w:tcW w:w="1412" w:type="dxa"/>
            <w:tcBorders>
              <w:top w:val="single" w:sz="4" w:space="0" w:color="auto"/>
              <w:left w:val="single" w:sz="4" w:space="0" w:color="auto"/>
              <w:bottom w:val="single" w:sz="4" w:space="0" w:color="auto"/>
              <w:right w:val="single" w:sz="4" w:space="0" w:color="auto"/>
            </w:tcBorders>
            <w:hideMark/>
          </w:tcPr>
          <w:p w14:paraId="750ED0E8" w14:textId="77777777" w:rsidR="0051098E" w:rsidRPr="002C5462" w:rsidRDefault="0051098E" w:rsidP="000C7308">
            <w:pPr>
              <w:spacing w:line="276" w:lineRule="auto"/>
              <w:ind w:firstLine="720"/>
              <w:jc w:val="both"/>
              <w:rPr>
                <w:rFonts w:ascii="Arial" w:eastAsia="Arial" w:hAnsi="Arial" w:cs="Arial"/>
                <w:noProof/>
                <w:sz w:val="24"/>
                <w:szCs w:val="24"/>
                <w:lang w:val="mn-MN"/>
              </w:rPr>
            </w:pPr>
          </w:p>
        </w:tc>
        <w:tc>
          <w:tcPr>
            <w:tcW w:w="2484" w:type="dxa"/>
            <w:tcBorders>
              <w:top w:val="single" w:sz="4" w:space="0" w:color="auto"/>
              <w:left w:val="single" w:sz="4" w:space="0" w:color="auto"/>
              <w:bottom w:val="single" w:sz="4" w:space="0" w:color="auto"/>
              <w:right w:val="single" w:sz="4" w:space="0" w:color="auto"/>
            </w:tcBorders>
            <w:hideMark/>
          </w:tcPr>
          <w:p w14:paraId="547150F6"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 </w:t>
            </w:r>
          </w:p>
        </w:tc>
      </w:tr>
      <w:tr w:rsidR="0051098E" w:rsidRPr="002C5462" w14:paraId="126DA032" w14:textId="77777777" w:rsidTr="002E12F9">
        <w:trPr>
          <w:trHeight w:val="480"/>
        </w:trPr>
        <w:tc>
          <w:tcPr>
            <w:tcW w:w="2421" w:type="dxa"/>
            <w:vMerge w:val="restart"/>
            <w:tcBorders>
              <w:top w:val="single" w:sz="4" w:space="0" w:color="auto"/>
              <w:left w:val="single" w:sz="4" w:space="0" w:color="auto"/>
              <w:bottom w:val="single" w:sz="4" w:space="0" w:color="auto"/>
              <w:right w:val="single" w:sz="4" w:space="0" w:color="auto"/>
            </w:tcBorders>
            <w:hideMark/>
          </w:tcPr>
          <w:p w14:paraId="03C5FD60"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5.Жендэрийн эрх тэгш байдлыг хангах тухай хуульд нийцүүлсэн эсэх</w:t>
            </w:r>
          </w:p>
        </w:tc>
        <w:tc>
          <w:tcPr>
            <w:tcW w:w="3275" w:type="dxa"/>
            <w:tcBorders>
              <w:top w:val="single" w:sz="4" w:space="0" w:color="auto"/>
              <w:left w:val="single" w:sz="4" w:space="0" w:color="auto"/>
              <w:bottom w:val="single" w:sz="4" w:space="0" w:color="auto"/>
              <w:right w:val="single" w:sz="4" w:space="0" w:color="auto"/>
            </w:tcBorders>
            <w:hideMark/>
          </w:tcPr>
          <w:p w14:paraId="5D96087E"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5.1.Жендэрийн үзэл баримтлалыг тусгасан эсэх</w:t>
            </w:r>
          </w:p>
        </w:tc>
        <w:tc>
          <w:tcPr>
            <w:tcW w:w="1516" w:type="dxa"/>
            <w:tcBorders>
              <w:top w:val="single" w:sz="4" w:space="0" w:color="auto"/>
              <w:left w:val="single" w:sz="4" w:space="0" w:color="auto"/>
              <w:bottom w:val="single" w:sz="4" w:space="0" w:color="auto"/>
              <w:right w:val="single" w:sz="4" w:space="0" w:color="auto"/>
            </w:tcBorders>
            <w:hideMark/>
          </w:tcPr>
          <w:p w14:paraId="5FD0A196"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Тийм</w:t>
            </w:r>
          </w:p>
        </w:tc>
        <w:tc>
          <w:tcPr>
            <w:tcW w:w="1412" w:type="dxa"/>
            <w:tcBorders>
              <w:top w:val="single" w:sz="4" w:space="0" w:color="auto"/>
              <w:left w:val="single" w:sz="4" w:space="0" w:color="auto"/>
              <w:bottom w:val="single" w:sz="4" w:space="0" w:color="auto"/>
              <w:right w:val="single" w:sz="4" w:space="0" w:color="auto"/>
            </w:tcBorders>
            <w:hideMark/>
          </w:tcPr>
          <w:p w14:paraId="61D3F332" w14:textId="77777777" w:rsidR="0051098E" w:rsidRPr="002C5462" w:rsidRDefault="0051098E" w:rsidP="000C7308">
            <w:pPr>
              <w:spacing w:line="276" w:lineRule="auto"/>
              <w:ind w:firstLine="720"/>
              <w:jc w:val="both"/>
              <w:rPr>
                <w:rFonts w:ascii="Arial" w:eastAsia="Arial" w:hAnsi="Arial" w:cs="Arial"/>
                <w:noProof/>
                <w:sz w:val="24"/>
                <w:szCs w:val="24"/>
                <w:lang w:val="mn-MN"/>
              </w:rPr>
            </w:pPr>
          </w:p>
        </w:tc>
        <w:tc>
          <w:tcPr>
            <w:tcW w:w="2484" w:type="dxa"/>
            <w:tcBorders>
              <w:top w:val="single" w:sz="4" w:space="0" w:color="auto"/>
              <w:left w:val="single" w:sz="4" w:space="0" w:color="auto"/>
              <w:bottom w:val="single" w:sz="4" w:space="0" w:color="auto"/>
              <w:right w:val="single" w:sz="4" w:space="0" w:color="auto"/>
            </w:tcBorders>
            <w:hideMark/>
          </w:tcPr>
          <w:p w14:paraId="1B25C119" w14:textId="77777777" w:rsidR="0051098E" w:rsidRPr="002C5462" w:rsidRDefault="0051098E" w:rsidP="000C7308">
            <w:pPr>
              <w:spacing w:line="276" w:lineRule="auto"/>
              <w:ind w:firstLine="720"/>
              <w:jc w:val="both"/>
              <w:rPr>
                <w:rFonts w:ascii="Arial" w:eastAsia="Arial" w:hAnsi="Arial" w:cs="Arial"/>
                <w:noProof/>
                <w:sz w:val="24"/>
                <w:szCs w:val="24"/>
                <w:lang w:val="mn-MN"/>
              </w:rPr>
            </w:pPr>
          </w:p>
        </w:tc>
      </w:tr>
      <w:tr w:rsidR="0051098E" w:rsidRPr="002C5462" w14:paraId="4273DF80" w14:textId="77777777" w:rsidTr="002E12F9">
        <w:trPr>
          <w:trHeight w:val="8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A755EA" w14:textId="77777777" w:rsidR="0051098E" w:rsidRPr="002C5462" w:rsidRDefault="0051098E" w:rsidP="000C7308">
            <w:pPr>
              <w:spacing w:line="276" w:lineRule="auto"/>
              <w:ind w:firstLine="720"/>
              <w:jc w:val="both"/>
              <w:rPr>
                <w:rFonts w:ascii="Arial" w:eastAsia="Arial" w:hAnsi="Arial" w:cs="Arial"/>
                <w:noProof/>
                <w:sz w:val="24"/>
                <w:szCs w:val="24"/>
                <w:lang w:val="mn-MN"/>
              </w:rPr>
            </w:pPr>
          </w:p>
        </w:tc>
        <w:tc>
          <w:tcPr>
            <w:tcW w:w="3275" w:type="dxa"/>
            <w:tcBorders>
              <w:top w:val="single" w:sz="4" w:space="0" w:color="auto"/>
              <w:left w:val="single" w:sz="4" w:space="0" w:color="auto"/>
              <w:bottom w:val="single" w:sz="4" w:space="0" w:color="auto"/>
              <w:right w:val="single" w:sz="4" w:space="0" w:color="auto"/>
            </w:tcBorders>
            <w:hideMark/>
          </w:tcPr>
          <w:p w14:paraId="3897AAE1"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5.2.Эрэгтэй, эмэгтэй хүний тэгш эрх, тэгш боломж, тэгш хандлагын баталгааг бүрдүүлэх эсэх</w:t>
            </w:r>
          </w:p>
        </w:tc>
        <w:tc>
          <w:tcPr>
            <w:tcW w:w="1516" w:type="dxa"/>
            <w:tcBorders>
              <w:top w:val="single" w:sz="4" w:space="0" w:color="auto"/>
              <w:left w:val="single" w:sz="4" w:space="0" w:color="auto"/>
              <w:bottom w:val="single" w:sz="4" w:space="0" w:color="auto"/>
              <w:right w:val="single" w:sz="4" w:space="0" w:color="auto"/>
            </w:tcBorders>
            <w:hideMark/>
          </w:tcPr>
          <w:p w14:paraId="2D834E69"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Тийм</w:t>
            </w:r>
          </w:p>
        </w:tc>
        <w:tc>
          <w:tcPr>
            <w:tcW w:w="1412" w:type="dxa"/>
            <w:tcBorders>
              <w:top w:val="single" w:sz="4" w:space="0" w:color="auto"/>
              <w:left w:val="single" w:sz="4" w:space="0" w:color="auto"/>
              <w:bottom w:val="single" w:sz="4" w:space="0" w:color="auto"/>
              <w:right w:val="single" w:sz="4" w:space="0" w:color="auto"/>
            </w:tcBorders>
            <w:hideMark/>
          </w:tcPr>
          <w:p w14:paraId="2163CF5D" w14:textId="77777777" w:rsidR="0051098E" w:rsidRPr="002C5462" w:rsidRDefault="0051098E" w:rsidP="000C7308">
            <w:pPr>
              <w:spacing w:line="276" w:lineRule="auto"/>
              <w:ind w:firstLine="720"/>
              <w:jc w:val="both"/>
              <w:rPr>
                <w:rFonts w:ascii="Arial" w:eastAsia="Arial" w:hAnsi="Arial" w:cs="Arial"/>
                <w:noProof/>
                <w:sz w:val="24"/>
                <w:szCs w:val="24"/>
                <w:lang w:val="mn-MN"/>
              </w:rPr>
            </w:pPr>
          </w:p>
        </w:tc>
        <w:tc>
          <w:tcPr>
            <w:tcW w:w="2484" w:type="dxa"/>
            <w:tcBorders>
              <w:top w:val="single" w:sz="4" w:space="0" w:color="auto"/>
              <w:left w:val="single" w:sz="4" w:space="0" w:color="auto"/>
              <w:bottom w:val="single" w:sz="4" w:space="0" w:color="auto"/>
              <w:right w:val="single" w:sz="4" w:space="0" w:color="auto"/>
            </w:tcBorders>
            <w:hideMark/>
          </w:tcPr>
          <w:p w14:paraId="0D16E5A0"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 </w:t>
            </w:r>
          </w:p>
        </w:tc>
      </w:tr>
    </w:tbl>
    <w:p w14:paraId="72520A10" w14:textId="77777777" w:rsidR="0051098E" w:rsidRPr="002C5462" w:rsidRDefault="0051098E" w:rsidP="000C7308">
      <w:pPr>
        <w:spacing w:after="0" w:line="276" w:lineRule="auto"/>
        <w:ind w:firstLine="720"/>
        <w:jc w:val="both"/>
        <w:rPr>
          <w:rFonts w:ascii="Arial" w:eastAsia="Arial" w:hAnsi="Arial" w:cs="Arial"/>
          <w:noProof/>
          <w:sz w:val="24"/>
          <w:szCs w:val="24"/>
          <w:lang w:val="mn-MN"/>
        </w:rPr>
      </w:pPr>
    </w:p>
    <w:p w14:paraId="5058FC7A" w14:textId="77777777" w:rsidR="0051098E" w:rsidRPr="002C5462" w:rsidRDefault="0051098E" w:rsidP="000C7308">
      <w:pPr>
        <w:spacing w:after="0"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б/ Эдийн засагт үзүүлэх үр нөлөө</w:t>
      </w:r>
    </w:p>
    <w:tbl>
      <w:tblPr>
        <w:tblStyle w:val="TableGrid"/>
        <w:tblW w:w="11160" w:type="dxa"/>
        <w:tblInd w:w="-455" w:type="dxa"/>
        <w:tblLayout w:type="fixed"/>
        <w:tblLook w:val="04A0" w:firstRow="1" w:lastRow="0" w:firstColumn="1" w:lastColumn="0" w:noHBand="0" w:noVBand="1"/>
      </w:tblPr>
      <w:tblGrid>
        <w:gridCol w:w="2430"/>
        <w:gridCol w:w="3510"/>
        <w:gridCol w:w="1710"/>
        <w:gridCol w:w="1440"/>
        <w:gridCol w:w="2070"/>
      </w:tblGrid>
      <w:tr w:rsidR="0051098E" w:rsidRPr="002C5462" w14:paraId="1337B4B3" w14:textId="77777777" w:rsidTr="002E12F9">
        <w:tc>
          <w:tcPr>
            <w:tcW w:w="2430" w:type="dxa"/>
            <w:tcBorders>
              <w:top w:val="single" w:sz="4" w:space="0" w:color="auto"/>
              <w:left w:val="single" w:sz="4" w:space="0" w:color="auto"/>
              <w:bottom w:val="single" w:sz="4" w:space="0" w:color="auto"/>
              <w:right w:val="single" w:sz="4" w:space="0" w:color="auto"/>
            </w:tcBorders>
            <w:hideMark/>
          </w:tcPr>
          <w:p w14:paraId="00DAA71F"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 Үзүүлэх үрнөлөө</w:t>
            </w:r>
          </w:p>
        </w:tc>
        <w:tc>
          <w:tcPr>
            <w:tcW w:w="3510" w:type="dxa"/>
            <w:tcBorders>
              <w:top w:val="single" w:sz="4" w:space="0" w:color="auto"/>
              <w:left w:val="single" w:sz="4" w:space="0" w:color="auto"/>
              <w:bottom w:val="single" w:sz="4" w:space="0" w:color="auto"/>
              <w:right w:val="single" w:sz="4" w:space="0" w:color="auto"/>
            </w:tcBorders>
            <w:hideMark/>
          </w:tcPr>
          <w:p w14:paraId="5F49F8B9"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 Холбогдох асуулт </w:t>
            </w:r>
          </w:p>
        </w:tc>
        <w:tc>
          <w:tcPr>
            <w:tcW w:w="3150" w:type="dxa"/>
            <w:gridSpan w:val="2"/>
            <w:tcBorders>
              <w:top w:val="single" w:sz="4" w:space="0" w:color="auto"/>
              <w:left w:val="single" w:sz="4" w:space="0" w:color="auto"/>
              <w:bottom w:val="single" w:sz="4" w:space="0" w:color="auto"/>
              <w:right w:val="single" w:sz="4" w:space="0" w:color="auto"/>
            </w:tcBorders>
            <w:hideMark/>
          </w:tcPr>
          <w:p w14:paraId="33D7AE58"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Хариулт</w:t>
            </w:r>
          </w:p>
        </w:tc>
        <w:tc>
          <w:tcPr>
            <w:tcW w:w="2070" w:type="dxa"/>
            <w:tcBorders>
              <w:top w:val="single" w:sz="4" w:space="0" w:color="auto"/>
              <w:left w:val="single" w:sz="4" w:space="0" w:color="auto"/>
              <w:bottom w:val="single" w:sz="4" w:space="0" w:color="auto"/>
              <w:right w:val="single" w:sz="4" w:space="0" w:color="auto"/>
            </w:tcBorders>
            <w:hideMark/>
          </w:tcPr>
          <w:p w14:paraId="744842CD"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Тайлбар</w:t>
            </w:r>
          </w:p>
        </w:tc>
      </w:tr>
      <w:tr w:rsidR="0051098E" w:rsidRPr="002C5462" w14:paraId="3BE4B19D" w14:textId="77777777" w:rsidTr="002E12F9">
        <w:trPr>
          <w:trHeight w:val="560"/>
        </w:trPr>
        <w:tc>
          <w:tcPr>
            <w:tcW w:w="2430" w:type="dxa"/>
            <w:vMerge w:val="restart"/>
            <w:tcBorders>
              <w:top w:val="single" w:sz="4" w:space="0" w:color="auto"/>
              <w:left w:val="single" w:sz="4" w:space="0" w:color="auto"/>
              <w:bottom w:val="single" w:sz="4" w:space="0" w:color="auto"/>
              <w:right w:val="single" w:sz="4" w:space="0" w:color="auto"/>
            </w:tcBorders>
            <w:hideMark/>
          </w:tcPr>
          <w:p w14:paraId="5B1C052D"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1.Дэлхийн зах зээл дээр өрсөлдөх чадвар</w:t>
            </w:r>
          </w:p>
          <w:p w14:paraId="5CFF7A7E"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 </w:t>
            </w:r>
          </w:p>
          <w:p w14:paraId="500B2A3C"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 </w:t>
            </w:r>
          </w:p>
        </w:tc>
        <w:tc>
          <w:tcPr>
            <w:tcW w:w="3510" w:type="dxa"/>
            <w:tcBorders>
              <w:top w:val="single" w:sz="4" w:space="0" w:color="auto"/>
              <w:left w:val="single" w:sz="4" w:space="0" w:color="auto"/>
              <w:bottom w:val="single" w:sz="4" w:space="0" w:color="auto"/>
              <w:right w:val="single" w:sz="4" w:space="0" w:color="auto"/>
            </w:tcBorders>
            <w:hideMark/>
          </w:tcPr>
          <w:p w14:paraId="5760204E"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1.1.Дотоодын аж ахуйн нэгж болон гадаадын хөрөнгө оруулалттай аж ахуйн нэгж хоорондын өрсөлдөөнд нөлөө үзүүлэх эсэх</w:t>
            </w:r>
          </w:p>
        </w:tc>
        <w:tc>
          <w:tcPr>
            <w:tcW w:w="1710" w:type="dxa"/>
            <w:tcBorders>
              <w:top w:val="single" w:sz="4" w:space="0" w:color="auto"/>
              <w:left w:val="single" w:sz="4" w:space="0" w:color="auto"/>
              <w:bottom w:val="single" w:sz="4" w:space="0" w:color="auto"/>
              <w:right w:val="single" w:sz="4" w:space="0" w:color="auto"/>
            </w:tcBorders>
            <w:hideMark/>
          </w:tcPr>
          <w:p w14:paraId="1DC42861" w14:textId="77777777" w:rsidR="0051098E" w:rsidRPr="002C5462" w:rsidRDefault="0051098E" w:rsidP="000C7308">
            <w:pPr>
              <w:spacing w:line="276" w:lineRule="auto"/>
              <w:ind w:firstLine="720"/>
              <w:jc w:val="both"/>
              <w:rPr>
                <w:rFonts w:ascii="Arial" w:eastAsia="Arial" w:hAnsi="Arial" w:cs="Arial"/>
                <w:noProof/>
                <w:sz w:val="24"/>
                <w:szCs w:val="24"/>
                <w:lang w:val="mn-MN"/>
              </w:rPr>
            </w:pPr>
          </w:p>
        </w:tc>
        <w:tc>
          <w:tcPr>
            <w:tcW w:w="1440" w:type="dxa"/>
            <w:tcBorders>
              <w:top w:val="single" w:sz="4" w:space="0" w:color="auto"/>
              <w:left w:val="single" w:sz="4" w:space="0" w:color="auto"/>
              <w:bottom w:val="single" w:sz="4" w:space="0" w:color="auto"/>
              <w:right w:val="single" w:sz="4" w:space="0" w:color="auto"/>
            </w:tcBorders>
            <w:hideMark/>
          </w:tcPr>
          <w:p w14:paraId="094DD521"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Үгүй</w:t>
            </w:r>
          </w:p>
        </w:tc>
        <w:tc>
          <w:tcPr>
            <w:tcW w:w="2070" w:type="dxa"/>
            <w:tcBorders>
              <w:top w:val="single" w:sz="4" w:space="0" w:color="auto"/>
              <w:left w:val="single" w:sz="4" w:space="0" w:color="auto"/>
              <w:bottom w:val="single" w:sz="4" w:space="0" w:color="auto"/>
              <w:right w:val="single" w:sz="4" w:space="0" w:color="auto"/>
            </w:tcBorders>
            <w:hideMark/>
          </w:tcPr>
          <w:p w14:paraId="09F5F5D5"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Ямар нэгэн сөрөг нөлөө байхгүй.</w:t>
            </w:r>
          </w:p>
        </w:tc>
      </w:tr>
      <w:tr w:rsidR="0051098E" w:rsidRPr="002C5462" w14:paraId="4A05793D" w14:textId="77777777" w:rsidTr="002E12F9">
        <w:trPr>
          <w:trHeight w:val="940"/>
        </w:trPr>
        <w:tc>
          <w:tcPr>
            <w:tcW w:w="2430" w:type="dxa"/>
            <w:vMerge/>
            <w:tcBorders>
              <w:top w:val="single" w:sz="4" w:space="0" w:color="auto"/>
              <w:left w:val="single" w:sz="4" w:space="0" w:color="auto"/>
              <w:bottom w:val="single" w:sz="4" w:space="0" w:color="auto"/>
              <w:right w:val="single" w:sz="4" w:space="0" w:color="auto"/>
            </w:tcBorders>
            <w:vAlign w:val="center"/>
            <w:hideMark/>
          </w:tcPr>
          <w:p w14:paraId="4F7EA794" w14:textId="77777777" w:rsidR="0051098E" w:rsidRPr="002C5462" w:rsidRDefault="0051098E" w:rsidP="000C7308">
            <w:pPr>
              <w:spacing w:line="276" w:lineRule="auto"/>
              <w:ind w:firstLine="720"/>
              <w:jc w:val="both"/>
              <w:rPr>
                <w:rFonts w:ascii="Arial" w:eastAsia="Arial" w:hAnsi="Arial" w:cs="Arial"/>
                <w:noProof/>
                <w:sz w:val="24"/>
                <w:szCs w:val="24"/>
                <w:lang w:val="mn-MN"/>
              </w:rPr>
            </w:pPr>
          </w:p>
        </w:tc>
        <w:tc>
          <w:tcPr>
            <w:tcW w:w="3510" w:type="dxa"/>
            <w:tcBorders>
              <w:top w:val="single" w:sz="4" w:space="0" w:color="auto"/>
              <w:left w:val="single" w:sz="4" w:space="0" w:color="auto"/>
              <w:bottom w:val="single" w:sz="4" w:space="0" w:color="auto"/>
              <w:right w:val="single" w:sz="4" w:space="0" w:color="auto"/>
            </w:tcBorders>
            <w:hideMark/>
          </w:tcPr>
          <w:p w14:paraId="48EFC6E9"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1.2.Хил дамнасан хөрөнгө оруулалтын шилжилт хөдөлгөөнд нөлөө үзүүлэх эсэх (эдийн засгийн байршил өөрчлөгдөхийг оролцуулан)</w:t>
            </w:r>
          </w:p>
        </w:tc>
        <w:tc>
          <w:tcPr>
            <w:tcW w:w="1710" w:type="dxa"/>
            <w:tcBorders>
              <w:top w:val="single" w:sz="4" w:space="0" w:color="auto"/>
              <w:left w:val="single" w:sz="4" w:space="0" w:color="auto"/>
              <w:bottom w:val="single" w:sz="4" w:space="0" w:color="auto"/>
              <w:right w:val="single" w:sz="4" w:space="0" w:color="auto"/>
            </w:tcBorders>
            <w:hideMark/>
          </w:tcPr>
          <w:p w14:paraId="31AEB2EF" w14:textId="77777777" w:rsidR="0051098E" w:rsidRPr="002C5462" w:rsidRDefault="0051098E" w:rsidP="000C7308">
            <w:pPr>
              <w:spacing w:line="276" w:lineRule="auto"/>
              <w:ind w:firstLine="720"/>
              <w:jc w:val="both"/>
              <w:rPr>
                <w:rFonts w:ascii="Arial" w:eastAsia="Arial" w:hAnsi="Arial" w:cs="Arial"/>
                <w:noProof/>
                <w:sz w:val="24"/>
                <w:szCs w:val="24"/>
                <w:lang w:val="mn-MN"/>
              </w:rPr>
            </w:pPr>
          </w:p>
        </w:tc>
        <w:tc>
          <w:tcPr>
            <w:tcW w:w="1440" w:type="dxa"/>
            <w:tcBorders>
              <w:top w:val="single" w:sz="4" w:space="0" w:color="auto"/>
              <w:left w:val="single" w:sz="4" w:space="0" w:color="auto"/>
              <w:bottom w:val="single" w:sz="4" w:space="0" w:color="auto"/>
              <w:right w:val="single" w:sz="4" w:space="0" w:color="auto"/>
            </w:tcBorders>
            <w:hideMark/>
          </w:tcPr>
          <w:p w14:paraId="16134FF2"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Үгүй</w:t>
            </w:r>
          </w:p>
        </w:tc>
        <w:tc>
          <w:tcPr>
            <w:tcW w:w="2070" w:type="dxa"/>
            <w:tcBorders>
              <w:top w:val="single" w:sz="4" w:space="0" w:color="auto"/>
              <w:left w:val="single" w:sz="4" w:space="0" w:color="auto"/>
              <w:bottom w:val="single" w:sz="4" w:space="0" w:color="auto"/>
              <w:right w:val="single" w:sz="4" w:space="0" w:color="auto"/>
            </w:tcBorders>
            <w:hideMark/>
          </w:tcPr>
          <w:p w14:paraId="7DEEB793"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Ямар нэгэн сөрөг нөлөө байхгүй.</w:t>
            </w:r>
          </w:p>
        </w:tc>
      </w:tr>
      <w:tr w:rsidR="0051098E" w:rsidRPr="002C5462" w14:paraId="0FB3CA0C" w14:textId="77777777" w:rsidTr="002E12F9">
        <w:trPr>
          <w:trHeight w:val="900"/>
        </w:trPr>
        <w:tc>
          <w:tcPr>
            <w:tcW w:w="2430" w:type="dxa"/>
            <w:vMerge/>
            <w:tcBorders>
              <w:top w:val="single" w:sz="4" w:space="0" w:color="auto"/>
              <w:left w:val="single" w:sz="4" w:space="0" w:color="auto"/>
              <w:bottom w:val="single" w:sz="4" w:space="0" w:color="auto"/>
              <w:right w:val="single" w:sz="4" w:space="0" w:color="auto"/>
            </w:tcBorders>
            <w:vAlign w:val="center"/>
            <w:hideMark/>
          </w:tcPr>
          <w:p w14:paraId="4F08F64C" w14:textId="77777777" w:rsidR="0051098E" w:rsidRPr="002C5462" w:rsidRDefault="0051098E" w:rsidP="000C7308">
            <w:pPr>
              <w:spacing w:line="276" w:lineRule="auto"/>
              <w:ind w:firstLine="720"/>
              <w:jc w:val="both"/>
              <w:rPr>
                <w:rFonts w:ascii="Arial" w:eastAsia="Arial" w:hAnsi="Arial" w:cs="Arial"/>
                <w:noProof/>
                <w:sz w:val="24"/>
                <w:szCs w:val="24"/>
                <w:lang w:val="mn-MN"/>
              </w:rPr>
            </w:pPr>
          </w:p>
        </w:tc>
        <w:tc>
          <w:tcPr>
            <w:tcW w:w="3510" w:type="dxa"/>
            <w:tcBorders>
              <w:top w:val="single" w:sz="4" w:space="0" w:color="auto"/>
              <w:left w:val="single" w:sz="4" w:space="0" w:color="auto"/>
              <w:bottom w:val="single" w:sz="4" w:space="0" w:color="auto"/>
              <w:right w:val="single" w:sz="4" w:space="0" w:color="auto"/>
            </w:tcBorders>
            <w:hideMark/>
          </w:tcPr>
          <w:p w14:paraId="25DD92FC"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1.3.Дэлхийн зах зээл дээрх таагүй нөлөөллийг монголын зах зээлд орж ирэхээс хамгаалахад нөлөөлж чадах эсэх</w:t>
            </w:r>
          </w:p>
        </w:tc>
        <w:tc>
          <w:tcPr>
            <w:tcW w:w="1710" w:type="dxa"/>
            <w:tcBorders>
              <w:top w:val="single" w:sz="4" w:space="0" w:color="auto"/>
              <w:left w:val="single" w:sz="4" w:space="0" w:color="auto"/>
              <w:bottom w:val="single" w:sz="4" w:space="0" w:color="auto"/>
              <w:right w:val="single" w:sz="4" w:space="0" w:color="auto"/>
            </w:tcBorders>
            <w:hideMark/>
          </w:tcPr>
          <w:p w14:paraId="405C8B10"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Тийм</w:t>
            </w:r>
          </w:p>
        </w:tc>
        <w:tc>
          <w:tcPr>
            <w:tcW w:w="1440" w:type="dxa"/>
            <w:tcBorders>
              <w:top w:val="single" w:sz="4" w:space="0" w:color="auto"/>
              <w:left w:val="single" w:sz="4" w:space="0" w:color="auto"/>
              <w:bottom w:val="single" w:sz="4" w:space="0" w:color="auto"/>
              <w:right w:val="single" w:sz="4" w:space="0" w:color="auto"/>
            </w:tcBorders>
            <w:hideMark/>
          </w:tcPr>
          <w:p w14:paraId="394FC386" w14:textId="77777777" w:rsidR="0051098E" w:rsidRPr="002C5462" w:rsidRDefault="0051098E" w:rsidP="000C7308">
            <w:pPr>
              <w:spacing w:line="276" w:lineRule="auto"/>
              <w:ind w:firstLine="720"/>
              <w:jc w:val="both"/>
              <w:rPr>
                <w:rFonts w:ascii="Arial" w:eastAsia="Arial" w:hAnsi="Arial" w:cs="Arial"/>
                <w:noProof/>
                <w:sz w:val="24"/>
                <w:szCs w:val="24"/>
                <w:lang w:val="mn-MN"/>
              </w:rPr>
            </w:pPr>
          </w:p>
        </w:tc>
        <w:tc>
          <w:tcPr>
            <w:tcW w:w="2070" w:type="dxa"/>
            <w:tcBorders>
              <w:top w:val="single" w:sz="4" w:space="0" w:color="auto"/>
              <w:left w:val="single" w:sz="4" w:space="0" w:color="auto"/>
              <w:bottom w:val="single" w:sz="4" w:space="0" w:color="auto"/>
              <w:right w:val="single" w:sz="4" w:space="0" w:color="auto"/>
            </w:tcBorders>
            <w:hideMark/>
          </w:tcPr>
          <w:p w14:paraId="440CB5EF" w14:textId="77777777" w:rsidR="0051098E" w:rsidRPr="002C5462" w:rsidRDefault="0051098E" w:rsidP="000C7308">
            <w:pPr>
              <w:spacing w:line="276" w:lineRule="auto"/>
              <w:ind w:firstLine="720"/>
              <w:jc w:val="both"/>
              <w:rPr>
                <w:rFonts w:ascii="Arial" w:eastAsia="Arial" w:hAnsi="Arial" w:cs="Arial"/>
                <w:noProof/>
                <w:sz w:val="24"/>
                <w:szCs w:val="24"/>
                <w:lang w:val="mn-MN"/>
              </w:rPr>
            </w:pPr>
          </w:p>
          <w:p w14:paraId="36AC6BE4" w14:textId="77777777" w:rsidR="0051098E" w:rsidRPr="002C5462" w:rsidRDefault="0051098E" w:rsidP="000C7308">
            <w:pPr>
              <w:spacing w:line="276" w:lineRule="auto"/>
              <w:rPr>
                <w:rFonts w:ascii="Arial" w:eastAsia="Arial" w:hAnsi="Arial" w:cs="Arial"/>
                <w:sz w:val="24"/>
                <w:szCs w:val="24"/>
                <w:lang w:val="mn-MN"/>
              </w:rPr>
            </w:pPr>
            <w:r w:rsidRPr="002C5462">
              <w:rPr>
                <w:rFonts w:ascii="Arial" w:eastAsia="Arial" w:hAnsi="Arial" w:cs="Arial"/>
                <w:sz w:val="24"/>
                <w:szCs w:val="24"/>
                <w:lang w:val="mn-MN"/>
              </w:rPr>
              <w:t xml:space="preserve">Цахим сүлжээн дахь гэмт хэргийн шинжтэй үйлдэлээс хүүхдийг хамгаалах </w:t>
            </w:r>
          </w:p>
        </w:tc>
      </w:tr>
      <w:tr w:rsidR="0051098E" w:rsidRPr="002C5462" w14:paraId="349C1F7F" w14:textId="77777777" w:rsidTr="002E12F9">
        <w:trPr>
          <w:trHeight w:val="620"/>
        </w:trPr>
        <w:tc>
          <w:tcPr>
            <w:tcW w:w="2430" w:type="dxa"/>
            <w:vMerge w:val="restart"/>
            <w:tcBorders>
              <w:top w:val="single" w:sz="4" w:space="0" w:color="auto"/>
              <w:left w:val="single" w:sz="4" w:space="0" w:color="auto"/>
              <w:bottom w:val="single" w:sz="4" w:space="0" w:color="auto"/>
              <w:right w:val="single" w:sz="4" w:space="0" w:color="auto"/>
            </w:tcBorders>
            <w:hideMark/>
          </w:tcPr>
          <w:p w14:paraId="7F5AD505"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lastRenderedPageBreak/>
              <w:t>2.Дотоодын зах зээлийн өрсөлдөх чадвар болон тогтвортой байдал</w:t>
            </w:r>
          </w:p>
          <w:p w14:paraId="5AAB1687"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 </w:t>
            </w:r>
          </w:p>
          <w:p w14:paraId="708C20AB"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 </w:t>
            </w:r>
          </w:p>
        </w:tc>
        <w:tc>
          <w:tcPr>
            <w:tcW w:w="3510" w:type="dxa"/>
            <w:tcBorders>
              <w:top w:val="single" w:sz="4" w:space="0" w:color="auto"/>
              <w:left w:val="single" w:sz="4" w:space="0" w:color="auto"/>
              <w:bottom w:val="single" w:sz="4" w:space="0" w:color="auto"/>
              <w:right w:val="single" w:sz="4" w:space="0" w:color="auto"/>
            </w:tcBorders>
            <w:hideMark/>
          </w:tcPr>
          <w:p w14:paraId="4ACE21FA"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2.1.Хэрэглэгчдийн шийдвэр гаргах боломжийг бууруулах эсэх</w:t>
            </w:r>
          </w:p>
        </w:tc>
        <w:tc>
          <w:tcPr>
            <w:tcW w:w="1710" w:type="dxa"/>
            <w:tcBorders>
              <w:top w:val="single" w:sz="4" w:space="0" w:color="auto"/>
              <w:left w:val="single" w:sz="4" w:space="0" w:color="auto"/>
              <w:bottom w:val="single" w:sz="4" w:space="0" w:color="auto"/>
              <w:right w:val="single" w:sz="4" w:space="0" w:color="auto"/>
            </w:tcBorders>
            <w:hideMark/>
          </w:tcPr>
          <w:p w14:paraId="60FA5659" w14:textId="77777777" w:rsidR="0051098E" w:rsidRPr="002C5462" w:rsidRDefault="0051098E" w:rsidP="000C7308">
            <w:pPr>
              <w:spacing w:line="276" w:lineRule="auto"/>
              <w:ind w:firstLine="720"/>
              <w:jc w:val="both"/>
              <w:rPr>
                <w:rFonts w:ascii="Arial" w:eastAsia="Arial" w:hAnsi="Arial" w:cs="Arial"/>
                <w:noProof/>
                <w:sz w:val="24"/>
                <w:szCs w:val="24"/>
                <w:lang w:val="mn-MN"/>
              </w:rPr>
            </w:pPr>
          </w:p>
        </w:tc>
        <w:tc>
          <w:tcPr>
            <w:tcW w:w="1440" w:type="dxa"/>
            <w:tcBorders>
              <w:top w:val="single" w:sz="4" w:space="0" w:color="auto"/>
              <w:left w:val="single" w:sz="4" w:space="0" w:color="auto"/>
              <w:bottom w:val="single" w:sz="4" w:space="0" w:color="auto"/>
              <w:right w:val="single" w:sz="4" w:space="0" w:color="auto"/>
            </w:tcBorders>
            <w:hideMark/>
          </w:tcPr>
          <w:p w14:paraId="7ECF8F10"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Үгүй</w:t>
            </w:r>
          </w:p>
        </w:tc>
        <w:tc>
          <w:tcPr>
            <w:tcW w:w="2070" w:type="dxa"/>
            <w:tcBorders>
              <w:top w:val="single" w:sz="4" w:space="0" w:color="auto"/>
              <w:left w:val="single" w:sz="4" w:space="0" w:color="auto"/>
              <w:bottom w:val="single" w:sz="4" w:space="0" w:color="auto"/>
              <w:right w:val="single" w:sz="4" w:space="0" w:color="auto"/>
            </w:tcBorders>
            <w:hideMark/>
          </w:tcPr>
          <w:p w14:paraId="7BB046E1"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Ямар нэгэн сөрөг нөлөө байхгүй.</w:t>
            </w:r>
          </w:p>
        </w:tc>
      </w:tr>
      <w:tr w:rsidR="0051098E" w:rsidRPr="002C5462" w14:paraId="5F89427A" w14:textId="77777777" w:rsidTr="002E12F9">
        <w:trPr>
          <w:trHeight w:val="480"/>
        </w:trPr>
        <w:tc>
          <w:tcPr>
            <w:tcW w:w="2430" w:type="dxa"/>
            <w:vMerge/>
            <w:tcBorders>
              <w:top w:val="single" w:sz="4" w:space="0" w:color="auto"/>
              <w:left w:val="single" w:sz="4" w:space="0" w:color="auto"/>
              <w:bottom w:val="single" w:sz="4" w:space="0" w:color="auto"/>
              <w:right w:val="single" w:sz="4" w:space="0" w:color="auto"/>
            </w:tcBorders>
            <w:vAlign w:val="center"/>
            <w:hideMark/>
          </w:tcPr>
          <w:p w14:paraId="64712B6B" w14:textId="77777777" w:rsidR="0051098E" w:rsidRPr="002C5462" w:rsidRDefault="0051098E" w:rsidP="000C7308">
            <w:pPr>
              <w:spacing w:line="276" w:lineRule="auto"/>
              <w:ind w:firstLine="720"/>
              <w:jc w:val="both"/>
              <w:rPr>
                <w:rFonts w:ascii="Arial" w:eastAsia="Arial" w:hAnsi="Arial" w:cs="Arial"/>
                <w:noProof/>
                <w:sz w:val="24"/>
                <w:szCs w:val="24"/>
                <w:lang w:val="mn-MN"/>
              </w:rPr>
            </w:pPr>
          </w:p>
        </w:tc>
        <w:tc>
          <w:tcPr>
            <w:tcW w:w="3510" w:type="dxa"/>
            <w:tcBorders>
              <w:top w:val="single" w:sz="4" w:space="0" w:color="auto"/>
              <w:left w:val="single" w:sz="4" w:space="0" w:color="auto"/>
              <w:bottom w:val="single" w:sz="4" w:space="0" w:color="auto"/>
              <w:right w:val="single" w:sz="4" w:space="0" w:color="auto"/>
            </w:tcBorders>
            <w:hideMark/>
          </w:tcPr>
          <w:p w14:paraId="649B915E"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2.2.Хязгаарлагдмал өрсөлдөөний улмаас үнийн хөөрөгдлийг бий болгох эсэх</w:t>
            </w:r>
          </w:p>
        </w:tc>
        <w:tc>
          <w:tcPr>
            <w:tcW w:w="1710" w:type="dxa"/>
            <w:tcBorders>
              <w:top w:val="single" w:sz="4" w:space="0" w:color="auto"/>
              <w:left w:val="single" w:sz="4" w:space="0" w:color="auto"/>
              <w:bottom w:val="single" w:sz="4" w:space="0" w:color="auto"/>
              <w:right w:val="single" w:sz="4" w:space="0" w:color="auto"/>
            </w:tcBorders>
            <w:hideMark/>
          </w:tcPr>
          <w:p w14:paraId="3F24B9C3" w14:textId="77777777" w:rsidR="0051098E" w:rsidRPr="002C5462" w:rsidRDefault="0051098E" w:rsidP="000C7308">
            <w:pPr>
              <w:spacing w:line="276" w:lineRule="auto"/>
              <w:ind w:firstLine="720"/>
              <w:jc w:val="both"/>
              <w:rPr>
                <w:rFonts w:ascii="Arial" w:eastAsia="Arial" w:hAnsi="Arial" w:cs="Arial"/>
                <w:noProof/>
                <w:sz w:val="24"/>
                <w:szCs w:val="24"/>
                <w:lang w:val="mn-MN"/>
              </w:rPr>
            </w:pPr>
          </w:p>
        </w:tc>
        <w:tc>
          <w:tcPr>
            <w:tcW w:w="1440" w:type="dxa"/>
            <w:tcBorders>
              <w:top w:val="single" w:sz="4" w:space="0" w:color="auto"/>
              <w:left w:val="single" w:sz="4" w:space="0" w:color="auto"/>
              <w:bottom w:val="single" w:sz="4" w:space="0" w:color="auto"/>
              <w:right w:val="single" w:sz="4" w:space="0" w:color="auto"/>
            </w:tcBorders>
            <w:hideMark/>
          </w:tcPr>
          <w:p w14:paraId="7EF735EB"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Үгүй</w:t>
            </w:r>
          </w:p>
        </w:tc>
        <w:tc>
          <w:tcPr>
            <w:tcW w:w="2070" w:type="dxa"/>
            <w:tcBorders>
              <w:top w:val="single" w:sz="4" w:space="0" w:color="auto"/>
              <w:left w:val="single" w:sz="4" w:space="0" w:color="auto"/>
              <w:bottom w:val="single" w:sz="4" w:space="0" w:color="auto"/>
              <w:right w:val="single" w:sz="4" w:space="0" w:color="auto"/>
            </w:tcBorders>
            <w:hideMark/>
          </w:tcPr>
          <w:p w14:paraId="6CDC6E88"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Ямар нэгэн сөрөг нөлөө байхгүй.</w:t>
            </w:r>
          </w:p>
        </w:tc>
      </w:tr>
      <w:tr w:rsidR="0051098E" w:rsidRPr="002C5462" w14:paraId="1F01EDE8" w14:textId="77777777" w:rsidTr="002E12F9">
        <w:trPr>
          <w:trHeight w:val="960"/>
        </w:trPr>
        <w:tc>
          <w:tcPr>
            <w:tcW w:w="2430" w:type="dxa"/>
            <w:vMerge/>
            <w:tcBorders>
              <w:top w:val="single" w:sz="4" w:space="0" w:color="auto"/>
              <w:left w:val="single" w:sz="4" w:space="0" w:color="auto"/>
              <w:bottom w:val="single" w:sz="4" w:space="0" w:color="auto"/>
              <w:right w:val="single" w:sz="4" w:space="0" w:color="auto"/>
            </w:tcBorders>
            <w:vAlign w:val="center"/>
            <w:hideMark/>
          </w:tcPr>
          <w:p w14:paraId="2FC831E4" w14:textId="77777777" w:rsidR="0051098E" w:rsidRPr="002C5462" w:rsidRDefault="0051098E" w:rsidP="000C7308">
            <w:pPr>
              <w:spacing w:line="276" w:lineRule="auto"/>
              <w:ind w:firstLine="720"/>
              <w:jc w:val="both"/>
              <w:rPr>
                <w:rFonts w:ascii="Arial" w:eastAsia="Arial" w:hAnsi="Arial" w:cs="Arial"/>
                <w:noProof/>
                <w:sz w:val="24"/>
                <w:szCs w:val="24"/>
                <w:lang w:val="mn-MN"/>
              </w:rPr>
            </w:pPr>
          </w:p>
        </w:tc>
        <w:tc>
          <w:tcPr>
            <w:tcW w:w="3510" w:type="dxa"/>
            <w:tcBorders>
              <w:top w:val="single" w:sz="4" w:space="0" w:color="auto"/>
              <w:left w:val="single" w:sz="4" w:space="0" w:color="auto"/>
              <w:bottom w:val="single" w:sz="4" w:space="0" w:color="auto"/>
              <w:right w:val="single" w:sz="4" w:space="0" w:color="auto"/>
            </w:tcBorders>
            <w:hideMark/>
          </w:tcPr>
          <w:p w14:paraId="2E2EBD10"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2.3.Зах зээлд шинээр орж ирж байгаа аж ахуйн нэгжид бэрхшээл, хүндрэл бий болгох эсэх</w:t>
            </w:r>
          </w:p>
        </w:tc>
        <w:tc>
          <w:tcPr>
            <w:tcW w:w="1710" w:type="dxa"/>
            <w:tcBorders>
              <w:top w:val="single" w:sz="4" w:space="0" w:color="auto"/>
              <w:left w:val="single" w:sz="4" w:space="0" w:color="auto"/>
              <w:bottom w:val="single" w:sz="4" w:space="0" w:color="auto"/>
              <w:right w:val="single" w:sz="4" w:space="0" w:color="auto"/>
            </w:tcBorders>
            <w:hideMark/>
          </w:tcPr>
          <w:p w14:paraId="5217E25B" w14:textId="77777777" w:rsidR="0051098E" w:rsidRPr="002C5462" w:rsidRDefault="0051098E" w:rsidP="000C7308">
            <w:pPr>
              <w:spacing w:line="276" w:lineRule="auto"/>
              <w:ind w:firstLine="720"/>
              <w:jc w:val="both"/>
              <w:rPr>
                <w:rFonts w:ascii="Arial" w:eastAsia="Arial" w:hAnsi="Arial" w:cs="Arial"/>
                <w:noProof/>
                <w:sz w:val="24"/>
                <w:szCs w:val="24"/>
                <w:lang w:val="mn-MN"/>
              </w:rPr>
            </w:pPr>
          </w:p>
        </w:tc>
        <w:tc>
          <w:tcPr>
            <w:tcW w:w="1440" w:type="dxa"/>
            <w:tcBorders>
              <w:top w:val="single" w:sz="4" w:space="0" w:color="auto"/>
              <w:left w:val="single" w:sz="4" w:space="0" w:color="auto"/>
              <w:bottom w:val="single" w:sz="4" w:space="0" w:color="auto"/>
              <w:right w:val="single" w:sz="4" w:space="0" w:color="auto"/>
            </w:tcBorders>
            <w:hideMark/>
          </w:tcPr>
          <w:p w14:paraId="7953AB33"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Үгүй</w:t>
            </w:r>
          </w:p>
        </w:tc>
        <w:tc>
          <w:tcPr>
            <w:tcW w:w="2070" w:type="dxa"/>
            <w:tcBorders>
              <w:top w:val="single" w:sz="4" w:space="0" w:color="auto"/>
              <w:left w:val="single" w:sz="4" w:space="0" w:color="auto"/>
              <w:bottom w:val="single" w:sz="4" w:space="0" w:color="auto"/>
              <w:right w:val="single" w:sz="4" w:space="0" w:color="auto"/>
            </w:tcBorders>
            <w:hideMark/>
          </w:tcPr>
          <w:p w14:paraId="19DBC42F"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Ямар нэгэн сөрөг нөлөө байхгүй.</w:t>
            </w:r>
          </w:p>
        </w:tc>
      </w:tr>
      <w:tr w:rsidR="0051098E" w:rsidRPr="002C5462" w14:paraId="5850BE70" w14:textId="77777777" w:rsidTr="002E12F9">
        <w:trPr>
          <w:trHeight w:val="320"/>
        </w:trPr>
        <w:tc>
          <w:tcPr>
            <w:tcW w:w="2430" w:type="dxa"/>
            <w:vMerge/>
            <w:tcBorders>
              <w:top w:val="single" w:sz="4" w:space="0" w:color="auto"/>
              <w:left w:val="single" w:sz="4" w:space="0" w:color="auto"/>
              <w:bottom w:val="single" w:sz="4" w:space="0" w:color="auto"/>
              <w:right w:val="single" w:sz="4" w:space="0" w:color="auto"/>
            </w:tcBorders>
            <w:vAlign w:val="center"/>
            <w:hideMark/>
          </w:tcPr>
          <w:p w14:paraId="2810A4EA" w14:textId="77777777" w:rsidR="0051098E" w:rsidRPr="002C5462" w:rsidRDefault="0051098E" w:rsidP="000C7308">
            <w:pPr>
              <w:spacing w:line="276" w:lineRule="auto"/>
              <w:ind w:firstLine="720"/>
              <w:jc w:val="both"/>
              <w:rPr>
                <w:rFonts w:ascii="Arial" w:eastAsia="Arial" w:hAnsi="Arial" w:cs="Arial"/>
                <w:noProof/>
                <w:sz w:val="24"/>
                <w:szCs w:val="24"/>
                <w:lang w:val="mn-MN"/>
              </w:rPr>
            </w:pPr>
          </w:p>
        </w:tc>
        <w:tc>
          <w:tcPr>
            <w:tcW w:w="3510" w:type="dxa"/>
            <w:tcBorders>
              <w:top w:val="single" w:sz="4" w:space="0" w:color="auto"/>
              <w:left w:val="single" w:sz="4" w:space="0" w:color="auto"/>
              <w:bottom w:val="single" w:sz="4" w:space="0" w:color="auto"/>
              <w:right w:val="single" w:sz="4" w:space="0" w:color="auto"/>
            </w:tcBorders>
            <w:hideMark/>
          </w:tcPr>
          <w:p w14:paraId="2193715D"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2.4.Зах зээлд шинээр монополийг бий болгох эсэх</w:t>
            </w:r>
          </w:p>
        </w:tc>
        <w:tc>
          <w:tcPr>
            <w:tcW w:w="1710" w:type="dxa"/>
            <w:tcBorders>
              <w:top w:val="single" w:sz="4" w:space="0" w:color="auto"/>
              <w:left w:val="single" w:sz="4" w:space="0" w:color="auto"/>
              <w:bottom w:val="single" w:sz="4" w:space="0" w:color="auto"/>
              <w:right w:val="single" w:sz="4" w:space="0" w:color="auto"/>
            </w:tcBorders>
            <w:hideMark/>
          </w:tcPr>
          <w:p w14:paraId="3070B3C9" w14:textId="77777777" w:rsidR="0051098E" w:rsidRPr="002C5462" w:rsidRDefault="0051098E" w:rsidP="000C7308">
            <w:pPr>
              <w:spacing w:line="276" w:lineRule="auto"/>
              <w:ind w:firstLine="720"/>
              <w:jc w:val="both"/>
              <w:rPr>
                <w:rFonts w:ascii="Arial" w:eastAsia="Arial" w:hAnsi="Arial" w:cs="Arial"/>
                <w:noProof/>
                <w:sz w:val="24"/>
                <w:szCs w:val="24"/>
                <w:lang w:val="mn-MN"/>
              </w:rPr>
            </w:pPr>
          </w:p>
        </w:tc>
        <w:tc>
          <w:tcPr>
            <w:tcW w:w="1440" w:type="dxa"/>
            <w:tcBorders>
              <w:top w:val="single" w:sz="4" w:space="0" w:color="auto"/>
              <w:left w:val="single" w:sz="4" w:space="0" w:color="auto"/>
              <w:bottom w:val="single" w:sz="4" w:space="0" w:color="auto"/>
              <w:right w:val="single" w:sz="4" w:space="0" w:color="auto"/>
            </w:tcBorders>
            <w:hideMark/>
          </w:tcPr>
          <w:p w14:paraId="6EADE5EE"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Үгүй</w:t>
            </w:r>
          </w:p>
        </w:tc>
        <w:tc>
          <w:tcPr>
            <w:tcW w:w="2070" w:type="dxa"/>
            <w:tcBorders>
              <w:top w:val="single" w:sz="4" w:space="0" w:color="auto"/>
              <w:left w:val="single" w:sz="4" w:space="0" w:color="auto"/>
              <w:bottom w:val="single" w:sz="4" w:space="0" w:color="auto"/>
              <w:right w:val="single" w:sz="4" w:space="0" w:color="auto"/>
            </w:tcBorders>
            <w:hideMark/>
          </w:tcPr>
          <w:p w14:paraId="205AD958"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Ямар нэгэн сөрөг нөлөө байхгүй.</w:t>
            </w:r>
          </w:p>
        </w:tc>
      </w:tr>
      <w:tr w:rsidR="0051098E" w:rsidRPr="002C5462" w14:paraId="0347B7BD" w14:textId="77777777" w:rsidTr="002E12F9">
        <w:trPr>
          <w:trHeight w:val="540"/>
        </w:trPr>
        <w:tc>
          <w:tcPr>
            <w:tcW w:w="2430" w:type="dxa"/>
            <w:vMerge w:val="restart"/>
            <w:tcBorders>
              <w:top w:val="single" w:sz="4" w:space="0" w:color="auto"/>
              <w:left w:val="single" w:sz="4" w:space="0" w:color="auto"/>
              <w:bottom w:val="single" w:sz="4" w:space="0" w:color="auto"/>
              <w:right w:val="single" w:sz="4" w:space="0" w:color="auto"/>
            </w:tcBorders>
            <w:hideMark/>
          </w:tcPr>
          <w:p w14:paraId="2CA6B4BE"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3.Аж ахуйн нэгжийн үйлдвэрлэлийн болон захиргааны зардал</w:t>
            </w:r>
          </w:p>
        </w:tc>
        <w:tc>
          <w:tcPr>
            <w:tcW w:w="3510" w:type="dxa"/>
            <w:tcBorders>
              <w:top w:val="single" w:sz="4" w:space="0" w:color="auto"/>
              <w:left w:val="single" w:sz="4" w:space="0" w:color="auto"/>
              <w:bottom w:val="single" w:sz="4" w:space="0" w:color="auto"/>
              <w:right w:val="single" w:sz="4" w:space="0" w:color="auto"/>
            </w:tcBorders>
            <w:hideMark/>
          </w:tcPr>
          <w:p w14:paraId="12709FA3"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3.1.Зохицуулалтын хувилбарыг хэрэгжүүлснээр аж ахуйн нэгжид шинээр зардал үүсэх эсэх</w:t>
            </w:r>
          </w:p>
        </w:tc>
        <w:tc>
          <w:tcPr>
            <w:tcW w:w="1710" w:type="dxa"/>
            <w:tcBorders>
              <w:top w:val="single" w:sz="4" w:space="0" w:color="auto"/>
              <w:left w:val="single" w:sz="4" w:space="0" w:color="auto"/>
              <w:bottom w:val="single" w:sz="4" w:space="0" w:color="auto"/>
              <w:right w:val="single" w:sz="4" w:space="0" w:color="auto"/>
            </w:tcBorders>
            <w:hideMark/>
          </w:tcPr>
          <w:p w14:paraId="05A8F60D" w14:textId="77777777" w:rsidR="0051098E" w:rsidRPr="002C5462" w:rsidRDefault="0051098E" w:rsidP="000C7308">
            <w:pPr>
              <w:spacing w:line="276" w:lineRule="auto"/>
              <w:ind w:firstLine="720"/>
              <w:jc w:val="both"/>
              <w:rPr>
                <w:rFonts w:ascii="Arial" w:eastAsia="Arial" w:hAnsi="Arial" w:cs="Arial"/>
                <w:noProof/>
                <w:sz w:val="24"/>
                <w:szCs w:val="24"/>
                <w:lang w:val="mn-MN"/>
              </w:rPr>
            </w:pPr>
          </w:p>
        </w:tc>
        <w:tc>
          <w:tcPr>
            <w:tcW w:w="1440" w:type="dxa"/>
            <w:tcBorders>
              <w:top w:val="single" w:sz="4" w:space="0" w:color="auto"/>
              <w:left w:val="single" w:sz="4" w:space="0" w:color="auto"/>
              <w:bottom w:val="single" w:sz="4" w:space="0" w:color="auto"/>
              <w:right w:val="single" w:sz="4" w:space="0" w:color="auto"/>
            </w:tcBorders>
            <w:hideMark/>
          </w:tcPr>
          <w:p w14:paraId="3DF40F4A"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Үгүй</w:t>
            </w:r>
          </w:p>
        </w:tc>
        <w:tc>
          <w:tcPr>
            <w:tcW w:w="2070" w:type="dxa"/>
            <w:tcBorders>
              <w:top w:val="single" w:sz="4" w:space="0" w:color="auto"/>
              <w:left w:val="single" w:sz="4" w:space="0" w:color="auto"/>
              <w:bottom w:val="single" w:sz="4" w:space="0" w:color="auto"/>
              <w:right w:val="single" w:sz="4" w:space="0" w:color="auto"/>
            </w:tcBorders>
            <w:hideMark/>
          </w:tcPr>
          <w:p w14:paraId="56FB570F"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Ямар нэгэн сөрөг нөлөө байхгүй. </w:t>
            </w:r>
          </w:p>
        </w:tc>
      </w:tr>
      <w:tr w:rsidR="0051098E" w:rsidRPr="002C5462" w14:paraId="750078E6" w14:textId="77777777" w:rsidTr="002E12F9">
        <w:trPr>
          <w:trHeight w:val="600"/>
        </w:trPr>
        <w:tc>
          <w:tcPr>
            <w:tcW w:w="2430" w:type="dxa"/>
            <w:vMerge/>
            <w:tcBorders>
              <w:top w:val="single" w:sz="4" w:space="0" w:color="auto"/>
              <w:left w:val="single" w:sz="4" w:space="0" w:color="auto"/>
              <w:bottom w:val="single" w:sz="4" w:space="0" w:color="auto"/>
              <w:right w:val="single" w:sz="4" w:space="0" w:color="auto"/>
            </w:tcBorders>
            <w:vAlign w:val="center"/>
            <w:hideMark/>
          </w:tcPr>
          <w:p w14:paraId="7160869A" w14:textId="77777777" w:rsidR="0051098E" w:rsidRPr="002C5462" w:rsidRDefault="0051098E" w:rsidP="000C7308">
            <w:pPr>
              <w:spacing w:line="276" w:lineRule="auto"/>
              <w:ind w:firstLine="720"/>
              <w:jc w:val="both"/>
              <w:rPr>
                <w:rFonts w:ascii="Arial" w:eastAsia="Arial" w:hAnsi="Arial" w:cs="Arial"/>
                <w:noProof/>
                <w:sz w:val="24"/>
                <w:szCs w:val="24"/>
                <w:lang w:val="mn-MN"/>
              </w:rPr>
            </w:pPr>
          </w:p>
        </w:tc>
        <w:tc>
          <w:tcPr>
            <w:tcW w:w="3510" w:type="dxa"/>
            <w:tcBorders>
              <w:top w:val="single" w:sz="4" w:space="0" w:color="auto"/>
              <w:left w:val="single" w:sz="4" w:space="0" w:color="auto"/>
              <w:bottom w:val="single" w:sz="4" w:space="0" w:color="auto"/>
              <w:right w:val="single" w:sz="4" w:space="0" w:color="auto"/>
            </w:tcBorders>
            <w:hideMark/>
          </w:tcPr>
          <w:p w14:paraId="1F18C3F3"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3.2.Санхүүжилтийн эх үүсвэр олж авахад нөлөө үзүүлэх эсэх</w:t>
            </w:r>
          </w:p>
        </w:tc>
        <w:tc>
          <w:tcPr>
            <w:tcW w:w="1710" w:type="dxa"/>
            <w:tcBorders>
              <w:top w:val="single" w:sz="4" w:space="0" w:color="auto"/>
              <w:left w:val="single" w:sz="4" w:space="0" w:color="auto"/>
              <w:bottom w:val="single" w:sz="4" w:space="0" w:color="auto"/>
              <w:right w:val="single" w:sz="4" w:space="0" w:color="auto"/>
            </w:tcBorders>
            <w:hideMark/>
          </w:tcPr>
          <w:p w14:paraId="14221161" w14:textId="77777777" w:rsidR="0051098E" w:rsidRPr="002C5462" w:rsidRDefault="0051098E" w:rsidP="000C7308">
            <w:pPr>
              <w:spacing w:line="276" w:lineRule="auto"/>
              <w:ind w:firstLine="720"/>
              <w:jc w:val="both"/>
              <w:rPr>
                <w:rFonts w:ascii="Arial" w:eastAsia="Arial" w:hAnsi="Arial" w:cs="Arial"/>
                <w:noProof/>
                <w:sz w:val="24"/>
                <w:szCs w:val="24"/>
                <w:lang w:val="mn-MN"/>
              </w:rPr>
            </w:pPr>
          </w:p>
        </w:tc>
        <w:tc>
          <w:tcPr>
            <w:tcW w:w="1440" w:type="dxa"/>
            <w:tcBorders>
              <w:top w:val="single" w:sz="4" w:space="0" w:color="auto"/>
              <w:left w:val="single" w:sz="4" w:space="0" w:color="auto"/>
              <w:bottom w:val="single" w:sz="4" w:space="0" w:color="auto"/>
              <w:right w:val="single" w:sz="4" w:space="0" w:color="auto"/>
            </w:tcBorders>
            <w:hideMark/>
          </w:tcPr>
          <w:p w14:paraId="7A017061"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Үгүй</w:t>
            </w:r>
          </w:p>
        </w:tc>
        <w:tc>
          <w:tcPr>
            <w:tcW w:w="2070" w:type="dxa"/>
            <w:tcBorders>
              <w:top w:val="single" w:sz="4" w:space="0" w:color="auto"/>
              <w:left w:val="single" w:sz="4" w:space="0" w:color="auto"/>
              <w:bottom w:val="single" w:sz="4" w:space="0" w:color="auto"/>
              <w:right w:val="single" w:sz="4" w:space="0" w:color="auto"/>
            </w:tcBorders>
            <w:hideMark/>
          </w:tcPr>
          <w:p w14:paraId="244137A5"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Ямар нэгэн сөрөг нөлөө байхгүй.</w:t>
            </w:r>
          </w:p>
        </w:tc>
      </w:tr>
      <w:tr w:rsidR="0051098E" w:rsidRPr="002C5462" w14:paraId="4461FB6A" w14:textId="77777777" w:rsidTr="002E12F9">
        <w:trPr>
          <w:trHeight w:val="560"/>
        </w:trPr>
        <w:tc>
          <w:tcPr>
            <w:tcW w:w="2430" w:type="dxa"/>
            <w:vMerge/>
            <w:tcBorders>
              <w:top w:val="single" w:sz="4" w:space="0" w:color="auto"/>
              <w:left w:val="single" w:sz="4" w:space="0" w:color="auto"/>
              <w:bottom w:val="single" w:sz="4" w:space="0" w:color="auto"/>
              <w:right w:val="single" w:sz="4" w:space="0" w:color="auto"/>
            </w:tcBorders>
            <w:vAlign w:val="center"/>
            <w:hideMark/>
          </w:tcPr>
          <w:p w14:paraId="2E2B0618" w14:textId="77777777" w:rsidR="0051098E" w:rsidRPr="002C5462" w:rsidRDefault="0051098E" w:rsidP="000C7308">
            <w:pPr>
              <w:spacing w:line="276" w:lineRule="auto"/>
              <w:ind w:firstLine="720"/>
              <w:jc w:val="both"/>
              <w:rPr>
                <w:rFonts w:ascii="Arial" w:eastAsia="Arial" w:hAnsi="Arial" w:cs="Arial"/>
                <w:noProof/>
                <w:sz w:val="24"/>
                <w:szCs w:val="24"/>
                <w:lang w:val="mn-MN"/>
              </w:rPr>
            </w:pPr>
          </w:p>
        </w:tc>
        <w:tc>
          <w:tcPr>
            <w:tcW w:w="3510" w:type="dxa"/>
            <w:tcBorders>
              <w:top w:val="single" w:sz="4" w:space="0" w:color="auto"/>
              <w:left w:val="single" w:sz="4" w:space="0" w:color="auto"/>
              <w:bottom w:val="single" w:sz="4" w:space="0" w:color="auto"/>
              <w:right w:val="single" w:sz="4" w:space="0" w:color="auto"/>
            </w:tcBorders>
            <w:hideMark/>
          </w:tcPr>
          <w:p w14:paraId="439587FB"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3.3.Зах зээлээс тодорхой бараа бүтээгдэхүүнийг худалдан авахад хүргэх эсэх</w:t>
            </w:r>
          </w:p>
        </w:tc>
        <w:tc>
          <w:tcPr>
            <w:tcW w:w="1710" w:type="dxa"/>
            <w:tcBorders>
              <w:top w:val="single" w:sz="4" w:space="0" w:color="auto"/>
              <w:left w:val="single" w:sz="4" w:space="0" w:color="auto"/>
              <w:bottom w:val="single" w:sz="4" w:space="0" w:color="auto"/>
              <w:right w:val="single" w:sz="4" w:space="0" w:color="auto"/>
            </w:tcBorders>
            <w:hideMark/>
          </w:tcPr>
          <w:p w14:paraId="5A8E8A0A" w14:textId="77777777" w:rsidR="0051098E" w:rsidRPr="002C5462" w:rsidRDefault="0051098E" w:rsidP="000C7308">
            <w:pPr>
              <w:spacing w:line="276" w:lineRule="auto"/>
              <w:ind w:firstLine="720"/>
              <w:jc w:val="both"/>
              <w:rPr>
                <w:rFonts w:ascii="Arial" w:eastAsia="Arial" w:hAnsi="Arial" w:cs="Arial"/>
                <w:noProof/>
                <w:sz w:val="24"/>
                <w:szCs w:val="24"/>
                <w:lang w:val="mn-MN"/>
              </w:rPr>
            </w:pPr>
          </w:p>
        </w:tc>
        <w:tc>
          <w:tcPr>
            <w:tcW w:w="1440" w:type="dxa"/>
            <w:tcBorders>
              <w:top w:val="single" w:sz="4" w:space="0" w:color="auto"/>
              <w:left w:val="single" w:sz="4" w:space="0" w:color="auto"/>
              <w:bottom w:val="single" w:sz="4" w:space="0" w:color="auto"/>
              <w:right w:val="single" w:sz="4" w:space="0" w:color="auto"/>
            </w:tcBorders>
            <w:hideMark/>
          </w:tcPr>
          <w:p w14:paraId="29528404"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Үгүй</w:t>
            </w:r>
          </w:p>
        </w:tc>
        <w:tc>
          <w:tcPr>
            <w:tcW w:w="2070" w:type="dxa"/>
            <w:tcBorders>
              <w:top w:val="single" w:sz="4" w:space="0" w:color="auto"/>
              <w:left w:val="single" w:sz="4" w:space="0" w:color="auto"/>
              <w:bottom w:val="single" w:sz="4" w:space="0" w:color="auto"/>
              <w:right w:val="single" w:sz="4" w:space="0" w:color="auto"/>
            </w:tcBorders>
            <w:hideMark/>
          </w:tcPr>
          <w:p w14:paraId="5D9F53E2"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Ямар нэгэн сөрөг нөлөө байхгүй.</w:t>
            </w:r>
          </w:p>
        </w:tc>
      </w:tr>
      <w:tr w:rsidR="0051098E" w:rsidRPr="002C5462" w14:paraId="73D428AD" w14:textId="77777777" w:rsidTr="002E12F9">
        <w:trPr>
          <w:trHeight w:val="540"/>
        </w:trPr>
        <w:tc>
          <w:tcPr>
            <w:tcW w:w="2430" w:type="dxa"/>
            <w:vMerge/>
            <w:tcBorders>
              <w:top w:val="single" w:sz="4" w:space="0" w:color="auto"/>
              <w:left w:val="single" w:sz="4" w:space="0" w:color="auto"/>
              <w:bottom w:val="single" w:sz="4" w:space="0" w:color="auto"/>
              <w:right w:val="single" w:sz="4" w:space="0" w:color="auto"/>
            </w:tcBorders>
            <w:vAlign w:val="center"/>
            <w:hideMark/>
          </w:tcPr>
          <w:p w14:paraId="7DF6E413" w14:textId="77777777" w:rsidR="0051098E" w:rsidRPr="002C5462" w:rsidRDefault="0051098E" w:rsidP="000C7308">
            <w:pPr>
              <w:spacing w:line="276" w:lineRule="auto"/>
              <w:ind w:firstLine="720"/>
              <w:jc w:val="both"/>
              <w:rPr>
                <w:rFonts w:ascii="Arial" w:eastAsia="Arial" w:hAnsi="Arial" w:cs="Arial"/>
                <w:noProof/>
                <w:sz w:val="24"/>
                <w:szCs w:val="24"/>
                <w:lang w:val="mn-MN"/>
              </w:rPr>
            </w:pPr>
          </w:p>
        </w:tc>
        <w:tc>
          <w:tcPr>
            <w:tcW w:w="3510" w:type="dxa"/>
            <w:tcBorders>
              <w:top w:val="single" w:sz="4" w:space="0" w:color="auto"/>
              <w:left w:val="single" w:sz="4" w:space="0" w:color="auto"/>
              <w:bottom w:val="single" w:sz="4" w:space="0" w:color="auto"/>
              <w:right w:val="single" w:sz="4" w:space="0" w:color="auto"/>
            </w:tcBorders>
            <w:hideMark/>
          </w:tcPr>
          <w:p w14:paraId="0398B38D"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3.4.Бараа бүтээгдэхүүний борлуулалтад ямар нэг хязгаарлалт, эсхүл хориг тавих эсэх</w:t>
            </w:r>
          </w:p>
        </w:tc>
        <w:tc>
          <w:tcPr>
            <w:tcW w:w="1710" w:type="dxa"/>
            <w:tcBorders>
              <w:top w:val="single" w:sz="4" w:space="0" w:color="auto"/>
              <w:left w:val="single" w:sz="4" w:space="0" w:color="auto"/>
              <w:bottom w:val="single" w:sz="4" w:space="0" w:color="auto"/>
              <w:right w:val="single" w:sz="4" w:space="0" w:color="auto"/>
            </w:tcBorders>
            <w:hideMark/>
          </w:tcPr>
          <w:p w14:paraId="142CEB70" w14:textId="77777777" w:rsidR="0051098E" w:rsidRPr="002C5462" w:rsidRDefault="0051098E" w:rsidP="000C7308">
            <w:pPr>
              <w:spacing w:line="276" w:lineRule="auto"/>
              <w:ind w:firstLine="720"/>
              <w:jc w:val="both"/>
              <w:rPr>
                <w:rFonts w:ascii="Arial" w:eastAsia="Arial" w:hAnsi="Arial" w:cs="Arial"/>
                <w:noProof/>
                <w:sz w:val="24"/>
                <w:szCs w:val="24"/>
                <w:lang w:val="mn-MN"/>
              </w:rPr>
            </w:pPr>
          </w:p>
        </w:tc>
        <w:tc>
          <w:tcPr>
            <w:tcW w:w="1440" w:type="dxa"/>
            <w:tcBorders>
              <w:top w:val="single" w:sz="4" w:space="0" w:color="auto"/>
              <w:left w:val="single" w:sz="4" w:space="0" w:color="auto"/>
              <w:bottom w:val="single" w:sz="4" w:space="0" w:color="auto"/>
              <w:right w:val="single" w:sz="4" w:space="0" w:color="auto"/>
            </w:tcBorders>
            <w:hideMark/>
          </w:tcPr>
          <w:p w14:paraId="1A50D88B"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Үгүй</w:t>
            </w:r>
          </w:p>
        </w:tc>
        <w:tc>
          <w:tcPr>
            <w:tcW w:w="2070" w:type="dxa"/>
            <w:tcBorders>
              <w:top w:val="single" w:sz="4" w:space="0" w:color="auto"/>
              <w:left w:val="single" w:sz="4" w:space="0" w:color="auto"/>
              <w:bottom w:val="single" w:sz="4" w:space="0" w:color="auto"/>
              <w:right w:val="single" w:sz="4" w:space="0" w:color="auto"/>
            </w:tcBorders>
            <w:hideMark/>
          </w:tcPr>
          <w:p w14:paraId="2A901075"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Ямар нэгэн сөрөг нөлөө байхгүй.</w:t>
            </w:r>
          </w:p>
        </w:tc>
      </w:tr>
      <w:tr w:rsidR="0051098E" w:rsidRPr="002C5462" w14:paraId="2D577649" w14:textId="77777777" w:rsidTr="002E12F9">
        <w:trPr>
          <w:trHeight w:val="540"/>
        </w:trPr>
        <w:tc>
          <w:tcPr>
            <w:tcW w:w="2430" w:type="dxa"/>
            <w:vMerge/>
            <w:tcBorders>
              <w:top w:val="single" w:sz="4" w:space="0" w:color="auto"/>
              <w:left w:val="single" w:sz="4" w:space="0" w:color="auto"/>
              <w:bottom w:val="single" w:sz="4" w:space="0" w:color="auto"/>
              <w:right w:val="single" w:sz="4" w:space="0" w:color="auto"/>
            </w:tcBorders>
            <w:vAlign w:val="center"/>
            <w:hideMark/>
          </w:tcPr>
          <w:p w14:paraId="2D295C53" w14:textId="77777777" w:rsidR="0051098E" w:rsidRPr="002C5462" w:rsidRDefault="0051098E" w:rsidP="000C7308">
            <w:pPr>
              <w:spacing w:line="276" w:lineRule="auto"/>
              <w:ind w:firstLine="720"/>
              <w:jc w:val="both"/>
              <w:rPr>
                <w:rFonts w:ascii="Arial" w:eastAsia="Arial" w:hAnsi="Arial" w:cs="Arial"/>
                <w:noProof/>
                <w:sz w:val="24"/>
                <w:szCs w:val="24"/>
                <w:lang w:val="mn-MN"/>
              </w:rPr>
            </w:pPr>
          </w:p>
        </w:tc>
        <w:tc>
          <w:tcPr>
            <w:tcW w:w="3510" w:type="dxa"/>
            <w:tcBorders>
              <w:top w:val="single" w:sz="4" w:space="0" w:color="auto"/>
              <w:left w:val="single" w:sz="4" w:space="0" w:color="auto"/>
              <w:bottom w:val="single" w:sz="4" w:space="0" w:color="auto"/>
              <w:right w:val="single" w:sz="4" w:space="0" w:color="auto"/>
            </w:tcBorders>
            <w:hideMark/>
          </w:tcPr>
          <w:p w14:paraId="26C7B026"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3.5.Аж ахуйн нэгжийг үйл ажиллагаагаа зогсооход хүргэх эсэх</w:t>
            </w:r>
          </w:p>
        </w:tc>
        <w:tc>
          <w:tcPr>
            <w:tcW w:w="1710" w:type="dxa"/>
            <w:tcBorders>
              <w:top w:val="single" w:sz="4" w:space="0" w:color="auto"/>
              <w:left w:val="single" w:sz="4" w:space="0" w:color="auto"/>
              <w:bottom w:val="single" w:sz="4" w:space="0" w:color="auto"/>
              <w:right w:val="single" w:sz="4" w:space="0" w:color="auto"/>
            </w:tcBorders>
            <w:hideMark/>
          </w:tcPr>
          <w:p w14:paraId="55BD6D08" w14:textId="77777777" w:rsidR="0051098E" w:rsidRPr="002C5462" w:rsidRDefault="0051098E" w:rsidP="000C7308">
            <w:pPr>
              <w:spacing w:line="276" w:lineRule="auto"/>
              <w:ind w:firstLine="720"/>
              <w:jc w:val="both"/>
              <w:rPr>
                <w:rFonts w:ascii="Arial" w:eastAsia="Arial" w:hAnsi="Arial" w:cs="Arial"/>
                <w:noProof/>
                <w:sz w:val="24"/>
                <w:szCs w:val="24"/>
                <w:lang w:val="mn-MN"/>
              </w:rPr>
            </w:pPr>
          </w:p>
        </w:tc>
        <w:tc>
          <w:tcPr>
            <w:tcW w:w="1440" w:type="dxa"/>
            <w:tcBorders>
              <w:top w:val="single" w:sz="4" w:space="0" w:color="auto"/>
              <w:left w:val="single" w:sz="4" w:space="0" w:color="auto"/>
              <w:bottom w:val="single" w:sz="4" w:space="0" w:color="auto"/>
              <w:right w:val="single" w:sz="4" w:space="0" w:color="auto"/>
            </w:tcBorders>
            <w:hideMark/>
          </w:tcPr>
          <w:p w14:paraId="5F0CB3D5"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Үгүй</w:t>
            </w:r>
          </w:p>
        </w:tc>
        <w:tc>
          <w:tcPr>
            <w:tcW w:w="2070" w:type="dxa"/>
            <w:tcBorders>
              <w:top w:val="single" w:sz="4" w:space="0" w:color="auto"/>
              <w:left w:val="single" w:sz="4" w:space="0" w:color="auto"/>
              <w:bottom w:val="single" w:sz="4" w:space="0" w:color="auto"/>
              <w:right w:val="single" w:sz="4" w:space="0" w:color="auto"/>
            </w:tcBorders>
            <w:hideMark/>
          </w:tcPr>
          <w:p w14:paraId="055BC9C0"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Ямар нэгэн сөрөг нөлөө байхгүй.</w:t>
            </w:r>
          </w:p>
        </w:tc>
      </w:tr>
      <w:tr w:rsidR="0051098E" w:rsidRPr="002C5462" w14:paraId="057ACB7D" w14:textId="77777777" w:rsidTr="002E12F9">
        <w:trPr>
          <w:trHeight w:val="900"/>
        </w:trPr>
        <w:tc>
          <w:tcPr>
            <w:tcW w:w="2430" w:type="dxa"/>
            <w:tcBorders>
              <w:top w:val="single" w:sz="4" w:space="0" w:color="auto"/>
              <w:left w:val="single" w:sz="4" w:space="0" w:color="auto"/>
              <w:bottom w:val="single" w:sz="4" w:space="0" w:color="auto"/>
              <w:right w:val="single" w:sz="4" w:space="0" w:color="auto"/>
            </w:tcBorders>
            <w:hideMark/>
          </w:tcPr>
          <w:p w14:paraId="0F619674"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4.Мэдээлэх үүргийн улмаас үүсч байгаа захиргааны зардлын ачаалал</w:t>
            </w:r>
          </w:p>
        </w:tc>
        <w:tc>
          <w:tcPr>
            <w:tcW w:w="3510" w:type="dxa"/>
            <w:tcBorders>
              <w:top w:val="single" w:sz="4" w:space="0" w:color="auto"/>
              <w:left w:val="single" w:sz="4" w:space="0" w:color="auto"/>
              <w:bottom w:val="single" w:sz="4" w:space="0" w:color="auto"/>
              <w:right w:val="single" w:sz="4" w:space="0" w:color="auto"/>
            </w:tcBorders>
            <w:hideMark/>
          </w:tcPr>
          <w:p w14:paraId="2DD5A201"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4.1.Хуулийн этгээдэд захиргааны шинж чанартай нэмэлт зардал (Тухайлбал, мэдээлэх, тайлан гаргах г.м) бий болгох эсэх</w:t>
            </w:r>
          </w:p>
        </w:tc>
        <w:tc>
          <w:tcPr>
            <w:tcW w:w="1710" w:type="dxa"/>
            <w:tcBorders>
              <w:top w:val="single" w:sz="4" w:space="0" w:color="auto"/>
              <w:left w:val="single" w:sz="4" w:space="0" w:color="auto"/>
              <w:bottom w:val="single" w:sz="4" w:space="0" w:color="auto"/>
              <w:right w:val="single" w:sz="4" w:space="0" w:color="auto"/>
            </w:tcBorders>
            <w:hideMark/>
          </w:tcPr>
          <w:p w14:paraId="77B4CD3D" w14:textId="77777777" w:rsidR="0051098E" w:rsidRPr="002C5462" w:rsidRDefault="0051098E" w:rsidP="000C7308">
            <w:pPr>
              <w:spacing w:line="276" w:lineRule="auto"/>
              <w:ind w:firstLine="720"/>
              <w:jc w:val="both"/>
              <w:rPr>
                <w:rFonts w:ascii="Arial" w:eastAsia="Arial" w:hAnsi="Arial" w:cs="Arial"/>
                <w:noProof/>
                <w:sz w:val="24"/>
                <w:szCs w:val="24"/>
                <w:lang w:val="mn-MN"/>
              </w:rPr>
            </w:pPr>
          </w:p>
        </w:tc>
        <w:tc>
          <w:tcPr>
            <w:tcW w:w="1440" w:type="dxa"/>
            <w:tcBorders>
              <w:top w:val="single" w:sz="4" w:space="0" w:color="auto"/>
              <w:left w:val="single" w:sz="4" w:space="0" w:color="auto"/>
              <w:bottom w:val="single" w:sz="4" w:space="0" w:color="auto"/>
              <w:right w:val="single" w:sz="4" w:space="0" w:color="auto"/>
            </w:tcBorders>
            <w:hideMark/>
          </w:tcPr>
          <w:p w14:paraId="6E3284EF"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Үгүй</w:t>
            </w:r>
          </w:p>
        </w:tc>
        <w:tc>
          <w:tcPr>
            <w:tcW w:w="2070" w:type="dxa"/>
            <w:tcBorders>
              <w:top w:val="single" w:sz="4" w:space="0" w:color="auto"/>
              <w:left w:val="single" w:sz="4" w:space="0" w:color="auto"/>
              <w:bottom w:val="single" w:sz="4" w:space="0" w:color="auto"/>
              <w:right w:val="single" w:sz="4" w:space="0" w:color="auto"/>
            </w:tcBorders>
            <w:hideMark/>
          </w:tcPr>
          <w:p w14:paraId="2322B4B2"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Ямар нэгэн сөрөг нөлөө байхгүй.</w:t>
            </w:r>
          </w:p>
        </w:tc>
      </w:tr>
      <w:tr w:rsidR="0051098E" w:rsidRPr="002C5462" w14:paraId="28D5DED8" w14:textId="77777777" w:rsidTr="002E12F9">
        <w:trPr>
          <w:trHeight w:val="860"/>
        </w:trPr>
        <w:tc>
          <w:tcPr>
            <w:tcW w:w="2430" w:type="dxa"/>
            <w:vMerge w:val="restart"/>
            <w:tcBorders>
              <w:top w:val="single" w:sz="4" w:space="0" w:color="auto"/>
              <w:left w:val="single" w:sz="4" w:space="0" w:color="auto"/>
              <w:bottom w:val="single" w:sz="4" w:space="0" w:color="auto"/>
              <w:right w:val="single" w:sz="4" w:space="0" w:color="auto"/>
            </w:tcBorders>
            <w:hideMark/>
          </w:tcPr>
          <w:p w14:paraId="52DD1E13"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lastRenderedPageBreak/>
              <w:t>5.Өмчлөх эрх</w:t>
            </w:r>
          </w:p>
        </w:tc>
        <w:tc>
          <w:tcPr>
            <w:tcW w:w="3510" w:type="dxa"/>
            <w:tcBorders>
              <w:top w:val="single" w:sz="4" w:space="0" w:color="auto"/>
              <w:left w:val="single" w:sz="4" w:space="0" w:color="auto"/>
              <w:bottom w:val="single" w:sz="4" w:space="0" w:color="auto"/>
              <w:right w:val="single" w:sz="4" w:space="0" w:color="auto"/>
            </w:tcBorders>
            <w:hideMark/>
          </w:tcPr>
          <w:p w14:paraId="07D7AA6E"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5.1.Өмчлөх эрхийг (үл хөдлөх, хөдлөх эд хөрөнгө, эдийн бус баялаг зэргийг) хөндсөн зохицуулалт бий болох эсэх</w:t>
            </w:r>
          </w:p>
        </w:tc>
        <w:tc>
          <w:tcPr>
            <w:tcW w:w="1710" w:type="dxa"/>
            <w:tcBorders>
              <w:top w:val="single" w:sz="4" w:space="0" w:color="auto"/>
              <w:left w:val="single" w:sz="4" w:space="0" w:color="auto"/>
              <w:bottom w:val="single" w:sz="4" w:space="0" w:color="auto"/>
              <w:right w:val="single" w:sz="4" w:space="0" w:color="auto"/>
            </w:tcBorders>
            <w:hideMark/>
          </w:tcPr>
          <w:p w14:paraId="77B1E42C" w14:textId="77777777" w:rsidR="0051098E" w:rsidRPr="002C5462" w:rsidRDefault="0051098E" w:rsidP="000C7308">
            <w:pPr>
              <w:spacing w:line="276" w:lineRule="auto"/>
              <w:ind w:firstLine="720"/>
              <w:jc w:val="both"/>
              <w:rPr>
                <w:rFonts w:ascii="Arial" w:eastAsia="Arial" w:hAnsi="Arial" w:cs="Arial"/>
                <w:noProof/>
                <w:sz w:val="24"/>
                <w:szCs w:val="24"/>
                <w:lang w:val="mn-MN"/>
              </w:rPr>
            </w:pPr>
          </w:p>
        </w:tc>
        <w:tc>
          <w:tcPr>
            <w:tcW w:w="1440" w:type="dxa"/>
            <w:tcBorders>
              <w:top w:val="single" w:sz="4" w:space="0" w:color="auto"/>
              <w:left w:val="single" w:sz="4" w:space="0" w:color="auto"/>
              <w:bottom w:val="single" w:sz="4" w:space="0" w:color="auto"/>
              <w:right w:val="single" w:sz="4" w:space="0" w:color="auto"/>
            </w:tcBorders>
            <w:hideMark/>
          </w:tcPr>
          <w:p w14:paraId="7E8B5E3F"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Үгүй</w:t>
            </w:r>
          </w:p>
        </w:tc>
        <w:tc>
          <w:tcPr>
            <w:tcW w:w="2070" w:type="dxa"/>
            <w:tcBorders>
              <w:top w:val="single" w:sz="4" w:space="0" w:color="auto"/>
              <w:left w:val="single" w:sz="4" w:space="0" w:color="auto"/>
              <w:bottom w:val="single" w:sz="4" w:space="0" w:color="auto"/>
              <w:right w:val="single" w:sz="4" w:space="0" w:color="auto"/>
            </w:tcBorders>
            <w:hideMark/>
          </w:tcPr>
          <w:p w14:paraId="43AB973D"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Ямар нэгэн сөрөг нөлөө байхгүй.</w:t>
            </w:r>
          </w:p>
        </w:tc>
      </w:tr>
      <w:tr w:rsidR="0051098E" w:rsidRPr="002C5462" w14:paraId="2657C54C" w14:textId="77777777" w:rsidTr="002E12F9">
        <w:trPr>
          <w:trHeight w:val="540"/>
        </w:trPr>
        <w:tc>
          <w:tcPr>
            <w:tcW w:w="2430" w:type="dxa"/>
            <w:vMerge/>
            <w:tcBorders>
              <w:top w:val="single" w:sz="4" w:space="0" w:color="auto"/>
              <w:left w:val="single" w:sz="4" w:space="0" w:color="auto"/>
              <w:bottom w:val="single" w:sz="4" w:space="0" w:color="auto"/>
              <w:right w:val="single" w:sz="4" w:space="0" w:color="auto"/>
            </w:tcBorders>
            <w:vAlign w:val="center"/>
            <w:hideMark/>
          </w:tcPr>
          <w:p w14:paraId="2FD2DC96" w14:textId="77777777" w:rsidR="0051098E" w:rsidRPr="002C5462" w:rsidRDefault="0051098E" w:rsidP="000C7308">
            <w:pPr>
              <w:spacing w:line="276" w:lineRule="auto"/>
              <w:ind w:firstLine="720"/>
              <w:jc w:val="both"/>
              <w:rPr>
                <w:rFonts w:ascii="Arial" w:eastAsia="Arial" w:hAnsi="Arial" w:cs="Arial"/>
                <w:noProof/>
                <w:sz w:val="24"/>
                <w:szCs w:val="24"/>
                <w:lang w:val="mn-MN"/>
              </w:rPr>
            </w:pPr>
          </w:p>
        </w:tc>
        <w:tc>
          <w:tcPr>
            <w:tcW w:w="3510" w:type="dxa"/>
            <w:tcBorders>
              <w:top w:val="single" w:sz="4" w:space="0" w:color="auto"/>
              <w:left w:val="single" w:sz="4" w:space="0" w:color="auto"/>
              <w:bottom w:val="single" w:sz="4" w:space="0" w:color="auto"/>
              <w:right w:val="single" w:sz="4" w:space="0" w:color="auto"/>
            </w:tcBorders>
            <w:hideMark/>
          </w:tcPr>
          <w:p w14:paraId="47653158"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5.2.Өмчлөх эрх олж авах, шилжүүлэх болон хэрэгжүүлэхэд хязгаарлалт бий болгох эсэх</w:t>
            </w:r>
          </w:p>
        </w:tc>
        <w:tc>
          <w:tcPr>
            <w:tcW w:w="1710" w:type="dxa"/>
            <w:tcBorders>
              <w:top w:val="single" w:sz="4" w:space="0" w:color="auto"/>
              <w:left w:val="single" w:sz="4" w:space="0" w:color="auto"/>
              <w:bottom w:val="single" w:sz="4" w:space="0" w:color="auto"/>
              <w:right w:val="single" w:sz="4" w:space="0" w:color="auto"/>
            </w:tcBorders>
            <w:hideMark/>
          </w:tcPr>
          <w:p w14:paraId="1022E86B" w14:textId="77777777" w:rsidR="0051098E" w:rsidRPr="002C5462" w:rsidRDefault="0051098E" w:rsidP="000C7308">
            <w:pPr>
              <w:spacing w:line="276" w:lineRule="auto"/>
              <w:ind w:firstLine="720"/>
              <w:jc w:val="both"/>
              <w:rPr>
                <w:rFonts w:ascii="Arial" w:eastAsia="Arial" w:hAnsi="Arial" w:cs="Arial"/>
                <w:noProof/>
                <w:sz w:val="24"/>
                <w:szCs w:val="24"/>
                <w:lang w:val="mn-MN"/>
              </w:rPr>
            </w:pPr>
          </w:p>
        </w:tc>
        <w:tc>
          <w:tcPr>
            <w:tcW w:w="1440" w:type="dxa"/>
            <w:tcBorders>
              <w:top w:val="single" w:sz="4" w:space="0" w:color="auto"/>
              <w:left w:val="single" w:sz="4" w:space="0" w:color="auto"/>
              <w:bottom w:val="single" w:sz="4" w:space="0" w:color="auto"/>
              <w:right w:val="single" w:sz="4" w:space="0" w:color="auto"/>
            </w:tcBorders>
            <w:hideMark/>
          </w:tcPr>
          <w:p w14:paraId="263B167B"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Үгүй</w:t>
            </w:r>
          </w:p>
        </w:tc>
        <w:tc>
          <w:tcPr>
            <w:tcW w:w="2070" w:type="dxa"/>
            <w:tcBorders>
              <w:top w:val="single" w:sz="4" w:space="0" w:color="auto"/>
              <w:left w:val="single" w:sz="4" w:space="0" w:color="auto"/>
              <w:bottom w:val="single" w:sz="4" w:space="0" w:color="auto"/>
              <w:right w:val="single" w:sz="4" w:space="0" w:color="auto"/>
            </w:tcBorders>
            <w:hideMark/>
          </w:tcPr>
          <w:p w14:paraId="43DA3CB5"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Ямар нэгэн сөрөг нөлөө байхгүй.</w:t>
            </w:r>
          </w:p>
        </w:tc>
      </w:tr>
      <w:tr w:rsidR="0051098E" w:rsidRPr="002C5462" w14:paraId="1695D379" w14:textId="77777777" w:rsidTr="002E12F9">
        <w:trPr>
          <w:trHeight w:val="800"/>
        </w:trPr>
        <w:tc>
          <w:tcPr>
            <w:tcW w:w="2430" w:type="dxa"/>
            <w:vMerge/>
            <w:tcBorders>
              <w:top w:val="single" w:sz="4" w:space="0" w:color="auto"/>
              <w:left w:val="single" w:sz="4" w:space="0" w:color="auto"/>
              <w:bottom w:val="single" w:sz="4" w:space="0" w:color="auto"/>
              <w:right w:val="single" w:sz="4" w:space="0" w:color="auto"/>
            </w:tcBorders>
            <w:vAlign w:val="center"/>
            <w:hideMark/>
          </w:tcPr>
          <w:p w14:paraId="1038AA69" w14:textId="77777777" w:rsidR="0051098E" w:rsidRPr="002C5462" w:rsidRDefault="0051098E" w:rsidP="000C7308">
            <w:pPr>
              <w:spacing w:line="276" w:lineRule="auto"/>
              <w:ind w:firstLine="720"/>
              <w:jc w:val="both"/>
              <w:rPr>
                <w:rFonts w:ascii="Arial" w:eastAsia="Arial" w:hAnsi="Arial" w:cs="Arial"/>
                <w:noProof/>
                <w:sz w:val="24"/>
                <w:szCs w:val="24"/>
                <w:lang w:val="mn-MN"/>
              </w:rPr>
            </w:pPr>
          </w:p>
        </w:tc>
        <w:tc>
          <w:tcPr>
            <w:tcW w:w="3510" w:type="dxa"/>
            <w:tcBorders>
              <w:top w:val="single" w:sz="4" w:space="0" w:color="auto"/>
              <w:left w:val="single" w:sz="4" w:space="0" w:color="auto"/>
              <w:bottom w:val="single" w:sz="4" w:space="0" w:color="auto"/>
              <w:right w:val="single" w:sz="4" w:space="0" w:color="auto"/>
            </w:tcBorders>
            <w:hideMark/>
          </w:tcPr>
          <w:p w14:paraId="68EE41A7"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5.3.Оюуны өмчийн (патент, барааны тэмдэг, зохиогчийн эрх зэрэг) эрхийг хөндсөн зохицуулалт бий болгох эсэх</w:t>
            </w:r>
          </w:p>
        </w:tc>
        <w:tc>
          <w:tcPr>
            <w:tcW w:w="1710" w:type="dxa"/>
            <w:tcBorders>
              <w:top w:val="single" w:sz="4" w:space="0" w:color="auto"/>
              <w:left w:val="single" w:sz="4" w:space="0" w:color="auto"/>
              <w:bottom w:val="single" w:sz="4" w:space="0" w:color="auto"/>
              <w:right w:val="single" w:sz="4" w:space="0" w:color="auto"/>
            </w:tcBorders>
            <w:hideMark/>
          </w:tcPr>
          <w:p w14:paraId="175996C3" w14:textId="77777777" w:rsidR="0051098E" w:rsidRPr="002C5462" w:rsidRDefault="0051098E" w:rsidP="000C7308">
            <w:pPr>
              <w:spacing w:line="276" w:lineRule="auto"/>
              <w:ind w:firstLine="720"/>
              <w:jc w:val="both"/>
              <w:rPr>
                <w:rFonts w:ascii="Arial" w:eastAsia="Arial" w:hAnsi="Arial" w:cs="Arial"/>
                <w:noProof/>
                <w:sz w:val="24"/>
                <w:szCs w:val="24"/>
                <w:lang w:val="mn-MN"/>
              </w:rPr>
            </w:pPr>
          </w:p>
        </w:tc>
        <w:tc>
          <w:tcPr>
            <w:tcW w:w="1440" w:type="dxa"/>
            <w:tcBorders>
              <w:top w:val="single" w:sz="4" w:space="0" w:color="auto"/>
              <w:left w:val="single" w:sz="4" w:space="0" w:color="auto"/>
              <w:bottom w:val="single" w:sz="4" w:space="0" w:color="auto"/>
              <w:right w:val="single" w:sz="4" w:space="0" w:color="auto"/>
            </w:tcBorders>
            <w:hideMark/>
          </w:tcPr>
          <w:p w14:paraId="62F96A50"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Үгүй</w:t>
            </w:r>
          </w:p>
        </w:tc>
        <w:tc>
          <w:tcPr>
            <w:tcW w:w="2070" w:type="dxa"/>
            <w:tcBorders>
              <w:top w:val="single" w:sz="4" w:space="0" w:color="auto"/>
              <w:left w:val="single" w:sz="4" w:space="0" w:color="auto"/>
              <w:bottom w:val="single" w:sz="4" w:space="0" w:color="auto"/>
              <w:right w:val="single" w:sz="4" w:space="0" w:color="auto"/>
            </w:tcBorders>
            <w:hideMark/>
          </w:tcPr>
          <w:p w14:paraId="1570771A"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Ямар нэгэн сөрөг нөлөө байхгүй.</w:t>
            </w:r>
          </w:p>
        </w:tc>
      </w:tr>
      <w:tr w:rsidR="0051098E" w:rsidRPr="002C5462" w14:paraId="63C6D93C" w14:textId="77777777" w:rsidTr="002E12F9">
        <w:trPr>
          <w:trHeight w:val="480"/>
        </w:trPr>
        <w:tc>
          <w:tcPr>
            <w:tcW w:w="2430" w:type="dxa"/>
            <w:vMerge w:val="restart"/>
            <w:tcBorders>
              <w:top w:val="single" w:sz="4" w:space="0" w:color="auto"/>
              <w:left w:val="single" w:sz="4" w:space="0" w:color="auto"/>
              <w:bottom w:val="single" w:sz="4" w:space="0" w:color="auto"/>
              <w:right w:val="single" w:sz="4" w:space="0" w:color="auto"/>
            </w:tcBorders>
            <w:hideMark/>
          </w:tcPr>
          <w:p w14:paraId="0CDE9730"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6.Инновац болон судалгаа шинжилгээ</w:t>
            </w:r>
          </w:p>
        </w:tc>
        <w:tc>
          <w:tcPr>
            <w:tcW w:w="3510" w:type="dxa"/>
            <w:tcBorders>
              <w:top w:val="single" w:sz="4" w:space="0" w:color="auto"/>
              <w:left w:val="single" w:sz="4" w:space="0" w:color="auto"/>
              <w:bottom w:val="single" w:sz="4" w:space="0" w:color="auto"/>
              <w:right w:val="single" w:sz="4" w:space="0" w:color="auto"/>
            </w:tcBorders>
            <w:hideMark/>
          </w:tcPr>
          <w:p w14:paraId="525AB1D3"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6.1.Судалгаа шинжилгээ, нээлт хийх, шинэ бүтээл гаргах асуудлыг дэмжих эсэх</w:t>
            </w:r>
          </w:p>
        </w:tc>
        <w:tc>
          <w:tcPr>
            <w:tcW w:w="1710" w:type="dxa"/>
            <w:tcBorders>
              <w:top w:val="single" w:sz="4" w:space="0" w:color="auto"/>
              <w:left w:val="single" w:sz="4" w:space="0" w:color="auto"/>
              <w:bottom w:val="single" w:sz="4" w:space="0" w:color="auto"/>
              <w:right w:val="single" w:sz="4" w:space="0" w:color="auto"/>
            </w:tcBorders>
            <w:hideMark/>
          </w:tcPr>
          <w:p w14:paraId="7C64DDFD"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Тийм</w:t>
            </w:r>
          </w:p>
        </w:tc>
        <w:tc>
          <w:tcPr>
            <w:tcW w:w="1440" w:type="dxa"/>
            <w:tcBorders>
              <w:top w:val="single" w:sz="4" w:space="0" w:color="auto"/>
              <w:left w:val="single" w:sz="4" w:space="0" w:color="auto"/>
              <w:bottom w:val="single" w:sz="4" w:space="0" w:color="auto"/>
              <w:right w:val="single" w:sz="4" w:space="0" w:color="auto"/>
            </w:tcBorders>
            <w:hideMark/>
          </w:tcPr>
          <w:p w14:paraId="44A53A28" w14:textId="77777777" w:rsidR="0051098E" w:rsidRPr="002C5462" w:rsidRDefault="0051098E" w:rsidP="000C7308">
            <w:pPr>
              <w:spacing w:line="276" w:lineRule="auto"/>
              <w:ind w:firstLine="720"/>
              <w:jc w:val="both"/>
              <w:rPr>
                <w:rFonts w:ascii="Arial" w:eastAsia="Arial" w:hAnsi="Arial" w:cs="Arial"/>
                <w:noProof/>
                <w:sz w:val="24"/>
                <w:szCs w:val="24"/>
                <w:lang w:val="mn-MN"/>
              </w:rPr>
            </w:pPr>
          </w:p>
        </w:tc>
        <w:tc>
          <w:tcPr>
            <w:tcW w:w="2070" w:type="dxa"/>
            <w:tcBorders>
              <w:top w:val="single" w:sz="4" w:space="0" w:color="auto"/>
              <w:left w:val="single" w:sz="4" w:space="0" w:color="auto"/>
              <w:bottom w:val="single" w:sz="4" w:space="0" w:color="auto"/>
              <w:right w:val="single" w:sz="4" w:space="0" w:color="auto"/>
            </w:tcBorders>
            <w:hideMark/>
          </w:tcPr>
          <w:p w14:paraId="11B4E521" w14:textId="77777777" w:rsidR="0051098E" w:rsidRPr="002C5462" w:rsidRDefault="0051098E" w:rsidP="000C7308">
            <w:pPr>
              <w:spacing w:line="276" w:lineRule="auto"/>
              <w:ind w:firstLine="720"/>
              <w:jc w:val="both"/>
              <w:rPr>
                <w:rFonts w:ascii="Arial" w:eastAsia="Arial" w:hAnsi="Arial" w:cs="Arial"/>
                <w:noProof/>
                <w:sz w:val="24"/>
                <w:szCs w:val="24"/>
                <w:lang w:val="mn-MN"/>
              </w:rPr>
            </w:pPr>
          </w:p>
        </w:tc>
      </w:tr>
      <w:tr w:rsidR="0051098E" w:rsidRPr="002C5462" w14:paraId="02516F96" w14:textId="77777777" w:rsidTr="002E12F9">
        <w:trPr>
          <w:trHeight w:val="920"/>
        </w:trPr>
        <w:tc>
          <w:tcPr>
            <w:tcW w:w="2430" w:type="dxa"/>
            <w:vMerge/>
            <w:tcBorders>
              <w:top w:val="single" w:sz="4" w:space="0" w:color="auto"/>
              <w:left w:val="single" w:sz="4" w:space="0" w:color="auto"/>
              <w:bottom w:val="single" w:sz="4" w:space="0" w:color="auto"/>
              <w:right w:val="single" w:sz="4" w:space="0" w:color="auto"/>
            </w:tcBorders>
            <w:vAlign w:val="center"/>
            <w:hideMark/>
          </w:tcPr>
          <w:p w14:paraId="5E88C01E" w14:textId="77777777" w:rsidR="0051098E" w:rsidRPr="002C5462" w:rsidRDefault="0051098E" w:rsidP="000C7308">
            <w:pPr>
              <w:spacing w:line="276" w:lineRule="auto"/>
              <w:ind w:firstLine="720"/>
              <w:jc w:val="both"/>
              <w:rPr>
                <w:rFonts w:ascii="Arial" w:eastAsia="Arial" w:hAnsi="Arial" w:cs="Arial"/>
                <w:noProof/>
                <w:sz w:val="24"/>
                <w:szCs w:val="24"/>
                <w:lang w:val="mn-MN"/>
              </w:rPr>
            </w:pPr>
          </w:p>
        </w:tc>
        <w:tc>
          <w:tcPr>
            <w:tcW w:w="3510" w:type="dxa"/>
            <w:tcBorders>
              <w:top w:val="single" w:sz="4" w:space="0" w:color="auto"/>
              <w:left w:val="single" w:sz="4" w:space="0" w:color="auto"/>
              <w:bottom w:val="single" w:sz="4" w:space="0" w:color="auto"/>
              <w:right w:val="single" w:sz="4" w:space="0" w:color="auto"/>
            </w:tcBorders>
            <w:hideMark/>
          </w:tcPr>
          <w:p w14:paraId="3F3F1943"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6.2.Үйлдвэрлэлийн шинэ технологи болон шинэ бүтээгдэхүүн нэвтрүүлэх, дэлгэрүүлэхийг илүү хялбар болгох эсэх</w:t>
            </w:r>
          </w:p>
        </w:tc>
        <w:tc>
          <w:tcPr>
            <w:tcW w:w="1710" w:type="dxa"/>
            <w:tcBorders>
              <w:top w:val="single" w:sz="4" w:space="0" w:color="auto"/>
              <w:left w:val="single" w:sz="4" w:space="0" w:color="auto"/>
              <w:bottom w:val="single" w:sz="4" w:space="0" w:color="auto"/>
              <w:right w:val="single" w:sz="4" w:space="0" w:color="auto"/>
            </w:tcBorders>
            <w:hideMark/>
          </w:tcPr>
          <w:p w14:paraId="72B8FB6D"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Тийм</w:t>
            </w:r>
          </w:p>
        </w:tc>
        <w:tc>
          <w:tcPr>
            <w:tcW w:w="1440" w:type="dxa"/>
            <w:tcBorders>
              <w:top w:val="single" w:sz="4" w:space="0" w:color="auto"/>
              <w:left w:val="single" w:sz="4" w:space="0" w:color="auto"/>
              <w:bottom w:val="single" w:sz="4" w:space="0" w:color="auto"/>
              <w:right w:val="single" w:sz="4" w:space="0" w:color="auto"/>
            </w:tcBorders>
            <w:hideMark/>
          </w:tcPr>
          <w:p w14:paraId="3D926781" w14:textId="77777777" w:rsidR="0051098E" w:rsidRPr="002C5462" w:rsidRDefault="0051098E" w:rsidP="000C7308">
            <w:pPr>
              <w:spacing w:line="276" w:lineRule="auto"/>
              <w:ind w:firstLine="720"/>
              <w:jc w:val="both"/>
              <w:rPr>
                <w:rFonts w:ascii="Arial" w:eastAsia="Arial" w:hAnsi="Arial" w:cs="Arial"/>
                <w:noProof/>
                <w:sz w:val="24"/>
                <w:szCs w:val="24"/>
                <w:lang w:val="mn-MN"/>
              </w:rPr>
            </w:pPr>
          </w:p>
        </w:tc>
        <w:tc>
          <w:tcPr>
            <w:tcW w:w="2070" w:type="dxa"/>
            <w:tcBorders>
              <w:top w:val="single" w:sz="4" w:space="0" w:color="auto"/>
              <w:left w:val="single" w:sz="4" w:space="0" w:color="auto"/>
              <w:bottom w:val="single" w:sz="4" w:space="0" w:color="auto"/>
              <w:right w:val="single" w:sz="4" w:space="0" w:color="auto"/>
            </w:tcBorders>
            <w:hideMark/>
          </w:tcPr>
          <w:p w14:paraId="349990B6" w14:textId="77777777" w:rsidR="0051098E" w:rsidRPr="002C5462" w:rsidRDefault="0051098E" w:rsidP="000C7308">
            <w:pPr>
              <w:spacing w:line="276" w:lineRule="auto"/>
              <w:ind w:firstLine="720"/>
              <w:jc w:val="both"/>
              <w:rPr>
                <w:rFonts w:ascii="Arial" w:eastAsia="Arial" w:hAnsi="Arial" w:cs="Arial"/>
                <w:noProof/>
                <w:sz w:val="24"/>
                <w:szCs w:val="24"/>
                <w:lang w:val="mn-MN"/>
              </w:rPr>
            </w:pPr>
          </w:p>
        </w:tc>
      </w:tr>
      <w:tr w:rsidR="0051098E" w:rsidRPr="002C5462" w14:paraId="66EC56B1" w14:textId="77777777" w:rsidTr="002E12F9">
        <w:trPr>
          <w:trHeight w:val="300"/>
        </w:trPr>
        <w:tc>
          <w:tcPr>
            <w:tcW w:w="2430" w:type="dxa"/>
            <w:vMerge w:val="restart"/>
            <w:tcBorders>
              <w:top w:val="single" w:sz="4" w:space="0" w:color="auto"/>
              <w:left w:val="single" w:sz="4" w:space="0" w:color="auto"/>
              <w:bottom w:val="single" w:sz="4" w:space="0" w:color="auto"/>
              <w:right w:val="single" w:sz="4" w:space="0" w:color="auto"/>
            </w:tcBorders>
            <w:hideMark/>
          </w:tcPr>
          <w:p w14:paraId="09327C53"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7.Хэрэглэгч болон гэр бүлийн төсөв</w:t>
            </w:r>
          </w:p>
        </w:tc>
        <w:tc>
          <w:tcPr>
            <w:tcW w:w="3510" w:type="dxa"/>
            <w:tcBorders>
              <w:top w:val="single" w:sz="4" w:space="0" w:color="auto"/>
              <w:left w:val="single" w:sz="4" w:space="0" w:color="auto"/>
              <w:bottom w:val="single" w:sz="4" w:space="0" w:color="auto"/>
              <w:right w:val="single" w:sz="4" w:space="0" w:color="auto"/>
            </w:tcBorders>
            <w:hideMark/>
          </w:tcPr>
          <w:p w14:paraId="70D843C9"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7.1.Хэрэглээний үнийн түвшинд нөлөө үзүүлэх эсэх</w:t>
            </w:r>
          </w:p>
        </w:tc>
        <w:tc>
          <w:tcPr>
            <w:tcW w:w="1710" w:type="dxa"/>
            <w:tcBorders>
              <w:top w:val="single" w:sz="4" w:space="0" w:color="auto"/>
              <w:left w:val="single" w:sz="4" w:space="0" w:color="auto"/>
              <w:bottom w:val="single" w:sz="4" w:space="0" w:color="auto"/>
              <w:right w:val="single" w:sz="4" w:space="0" w:color="auto"/>
            </w:tcBorders>
          </w:tcPr>
          <w:p w14:paraId="33AD595E" w14:textId="77777777" w:rsidR="0051098E" w:rsidRPr="002C5462" w:rsidRDefault="0051098E" w:rsidP="000C7308">
            <w:pPr>
              <w:spacing w:line="276" w:lineRule="auto"/>
              <w:ind w:firstLine="720"/>
              <w:jc w:val="both"/>
              <w:rPr>
                <w:rFonts w:ascii="Arial" w:eastAsia="Arial" w:hAnsi="Arial" w:cs="Arial"/>
                <w:noProof/>
                <w:sz w:val="24"/>
                <w:szCs w:val="24"/>
                <w:lang w:val="mn-MN"/>
              </w:rPr>
            </w:pPr>
          </w:p>
        </w:tc>
        <w:tc>
          <w:tcPr>
            <w:tcW w:w="1440" w:type="dxa"/>
            <w:tcBorders>
              <w:top w:val="single" w:sz="4" w:space="0" w:color="auto"/>
              <w:left w:val="single" w:sz="4" w:space="0" w:color="auto"/>
              <w:bottom w:val="single" w:sz="4" w:space="0" w:color="auto"/>
              <w:right w:val="single" w:sz="4" w:space="0" w:color="auto"/>
            </w:tcBorders>
            <w:hideMark/>
          </w:tcPr>
          <w:p w14:paraId="1C4A304F"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Үгүй</w:t>
            </w:r>
          </w:p>
        </w:tc>
        <w:tc>
          <w:tcPr>
            <w:tcW w:w="2070" w:type="dxa"/>
            <w:tcBorders>
              <w:top w:val="single" w:sz="4" w:space="0" w:color="auto"/>
              <w:left w:val="single" w:sz="4" w:space="0" w:color="auto"/>
              <w:bottom w:val="single" w:sz="4" w:space="0" w:color="auto"/>
              <w:right w:val="single" w:sz="4" w:space="0" w:color="auto"/>
            </w:tcBorders>
            <w:hideMark/>
          </w:tcPr>
          <w:p w14:paraId="652C1346"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Ямар нэгэн сөрөг нөлөө байхгүй.</w:t>
            </w:r>
          </w:p>
        </w:tc>
      </w:tr>
      <w:tr w:rsidR="0051098E" w:rsidRPr="002C5462" w14:paraId="3DC2DF56" w14:textId="77777777" w:rsidTr="002E12F9">
        <w:trPr>
          <w:trHeight w:val="620"/>
        </w:trPr>
        <w:tc>
          <w:tcPr>
            <w:tcW w:w="2430" w:type="dxa"/>
            <w:vMerge/>
            <w:tcBorders>
              <w:top w:val="single" w:sz="4" w:space="0" w:color="auto"/>
              <w:left w:val="single" w:sz="4" w:space="0" w:color="auto"/>
              <w:bottom w:val="single" w:sz="4" w:space="0" w:color="auto"/>
              <w:right w:val="single" w:sz="4" w:space="0" w:color="auto"/>
            </w:tcBorders>
            <w:vAlign w:val="center"/>
            <w:hideMark/>
          </w:tcPr>
          <w:p w14:paraId="13C6C495" w14:textId="77777777" w:rsidR="0051098E" w:rsidRPr="002C5462" w:rsidRDefault="0051098E" w:rsidP="000C7308">
            <w:pPr>
              <w:spacing w:line="276" w:lineRule="auto"/>
              <w:ind w:firstLine="720"/>
              <w:jc w:val="both"/>
              <w:rPr>
                <w:rFonts w:ascii="Arial" w:eastAsia="Arial" w:hAnsi="Arial" w:cs="Arial"/>
                <w:noProof/>
                <w:sz w:val="24"/>
                <w:szCs w:val="24"/>
                <w:lang w:val="mn-MN"/>
              </w:rPr>
            </w:pPr>
          </w:p>
        </w:tc>
        <w:tc>
          <w:tcPr>
            <w:tcW w:w="3510" w:type="dxa"/>
            <w:tcBorders>
              <w:top w:val="single" w:sz="4" w:space="0" w:color="auto"/>
              <w:left w:val="single" w:sz="4" w:space="0" w:color="auto"/>
              <w:bottom w:val="single" w:sz="4" w:space="0" w:color="auto"/>
              <w:right w:val="single" w:sz="4" w:space="0" w:color="auto"/>
            </w:tcBorders>
            <w:hideMark/>
          </w:tcPr>
          <w:p w14:paraId="4B703A68"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7.2.Хэрэглэгчдийн хувьд дотоодын зах зээлийг ашиглах боломж олгох эсэх</w:t>
            </w:r>
          </w:p>
        </w:tc>
        <w:tc>
          <w:tcPr>
            <w:tcW w:w="1710" w:type="dxa"/>
            <w:tcBorders>
              <w:top w:val="single" w:sz="4" w:space="0" w:color="auto"/>
              <w:left w:val="single" w:sz="4" w:space="0" w:color="auto"/>
              <w:bottom w:val="single" w:sz="4" w:space="0" w:color="auto"/>
              <w:right w:val="single" w:sz="4" w:space="0" w:color="auto"/>
            </w:tcBorders>
            <w:hideMark/>
          </w:tcPr>
          <w:p w14:paraId="2B7D7D0D"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Тийм</w:t>
            </w:r>
          </w:p>
        </w:tc>
        <w:tc>
          <w:tcPr>
            <w:tcW w:w="1440" w:type="dxa"/>
            <w:tcBorders>
              <w:top w:val="single" w:sz="4" w:space="0" w:color="auto"/>
              <w:left w:val="single" w:sz="4" w:space="0" w:color="auto"/>
              <w:bottom w:val="single" w:sz="4" w:space="0" w:color="auto"/>
              <w:right w:val="single" w:sz="4" w:space="0" w:color="auto"/>
            </w:tcBorders>
            <w:hideMark/>
          </w:tcPr>
          <w:p w14:paraId="08332A53" w14:textId="77777777" w:rsidR="0051098E" w:rsidRPr="002C5462" w:rsidRDefault="0051098E" w:rsidP="000C7308">
            <w:pPr>
              <w:spacing w:line="276" w:lineRule="auto"/>
              <w:ind w:firstLine="720"/>
              <w:jc w:val="both"/>
              <w:rPr>
                <w:rFonts w:ascii="Arial" w:eastAsia="Arial" w:hAnsi="Arial" w:cs="Arial"/>
                <w:noProof/>
                <w:sz w:val="24"/>
                <w:szCs w:val="24"/>
                <w:lang w:val="mn-MN"/>
              </w:rPr>
            </w:pPr>
          </w:p>
        </w:tc>
        <w:tc>
          <w:tcPr>
            <w:tcW w:w="2070" w:type="dxa"/>
            <w:tcBorders>
              <w:top w:val="single" w:sz="4" w:space="0" w:color="auto"/>
              <w:left w:val="single" w:sz="4" w:space="0" w:color="auto"/>
              <w:bottom w:val="single" w:sz="4" w:space="0" w:color="auto"/>
              <w:right w:val="single" w:sz="4" w:space="0" w:color="auto"/>
            </w:tcBorders>
            <w:hideMark/>
          </w:tcPr>
          <w:p w14:paraId="2DEB7A62" w14:textId="77777777" w:rsidR="0051098E" w:rsidRPr="002C5462" w:rsidRDefault="0051098E" w:rsidP="000C7308">
            <w:pPr>
              <w:spacing w:line="276" w:lineRule="auto"/>
              <w:ind w:firstLine="720"/>
              <w:jc w:val="both"/>
              <w:rPr>
                <w:rFonts w:ascii="Arial" w:eastAsia="Arial" w:hAnsi="Arial" w:cs="Arial"/>
                <w:noProof/>
                <w:sz w:val="24"/>
                <w:szCs w:val="24"/>
                <w:lang w:val="mn-MN"/>
              </w:rPr>
            </w:pPr>
          </w:p>
        </w:tc>
      </w:tr>
      <w:tr w:rsidR="0051098E" w:rsidRPr="002C5462" w14:paraId="175E9E85" w14:textId="77777777" w:rsidTr="002E12F9">
        <w:trPr>
          <w:trHeight w:val="440"/>
        </w:trPr>
        <w:tc>
          <w:tcPr>
            <w:tcW w:w="2430" w:type="dxa"/>
            <w:vMerge/>
            <w:tcBorders>
              <w:top w:val="single" w:sz="4" w:space="0" w:color="auto"/>
              <w:left w:val="single" w:sz="4" w:space="0" w:color="auto"/>
              <w:bottom w:val="single" w:sz="4" w:space="0" w:color="auto"/>
              <w:right w:val="single" w:sz="4" w:space="0" w:color="auto"/>
            </w:tcBorders>
            <w:vAlign w:val="center"/>
            <w:hideMark/>
          </w:tcPr>
          <w:p w14:paraId="77FEC8FF" w14:textId="77777777" w:rsidR="0051098E" w:rsidRPr="002C5462" w:rsidRDefault="0051098E" w:rsidP="000C7308">
            <w:pPr>
              <w:spacing w:line="276" w:lineRule="auto"/>
              <w:ind w:firstLine="720"/>
              <w:jc w:val="both"/>
              <w:rPr>
                <w:rFonts w:ascii="Arial" w:eastAsia="Arial" w:hAnsi="Arial" w:cs="Arial"/>
                <w:noProof/>
                <w:sz w:val="24"/>
                <w:szCs w:val="24"/>
                <w:lang w:val="mn-MN"/>
              </w:rPr>
            </w:pPr>
          </w:p>
        </w:tc>
        <w:tc>
          <w:tcPr>
            <w:tcW w:w="3510" w:type="dxa"/>
            <w:tcBorders>
              <w:top w:val="single" w:sz="4" w:space="0" w:color="auto"/>
              <w:left w:val="single" w:sz="4" w:space="0" w:color="auto"/>
              <w:bottom w:val="single" w:sz="4" w:space="0" w:color="auto"/>
              <w:right w:val="single" w:sz="4" w:space="0" w:color="auto"/>
            </w:tcBorders>
            <w:hideMark/>
          </w:tcPr>
          <w:p w14:paraId="0471C7EA"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7.3.Хэрэглэгчдийн эрх ашигт нөлөөлөх эсэх</w:t>
            </w:r>
          </w:p>
        </w:tc>
        <w:tc>
          <w:tcPr>
            <w:tcW w:w="1710" w:type="dxa"/>
            <w:tcBorders>
              <w:top w:val="single" w:sz="4" w:space="0" w:color="auto"/>
              <w:left w:val="single" w:sz="4" w:space="0" w:color="auto"/>
              <w:bottom w:val="single" w:sz="4" w:space="0" w:color="auto"/>
              <w:right w:val="single" w:sz="4" w:space="0" w:color="auto"/>
            </w:tcBorders>
            <w:hideMark/>
          </w:tcPr>
          <w:p w14:paraId="1C0F176E" w14:textId="77777777" w:rsidR="0051098E" w:rsidRPr="002C5462" w:rsidRDefault="0051098E" w:rsidP="000C7308">
            <w:pPr>
              <w:spacing w:line="276" w:lineRule="auto"/>
              <w:ind w:firstLine="720"/>
              <w:jc w:val="both"/>
              <w:rPr>
                <w:rFonts w:ascii="Arial" w:eastAsia="Arial" w:hAnsi="Arial" w:cs="Arial"/>
                <w:noProof/>
                <w:sz w:val="24"/>
                <w:szCs w:val="24"/>
                <w:lang w:val="mn-MN"/>
              </w:rPr>
            </w:pPr>
          </w:p>
        </w:tc>
        <w:tc>
          <w:tcPr>
            <w:tcW w:w="1440" w:type="dxa"/>
            <w:tcBorders>
              <w:top w:val="single" w:sz="4" w:space="0" w:color="auto"/>
              <w:left w:val="single" w:sz="4" w:space="0" w:color="auto"/>
              <w:bottom w:val="single" w:sz="4" w:space="0" w:color="auto"/>
              <w:right w:val="single" w:sz="4" w:space="0" w:color="auto"/>
            </w:tcBorders>
            <w:hideMark/>
          </w:tcPr>
          <w:p w14:paraId="0A028C04"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Үгүй</w:t>
            </w:r>
          </w:p>
        </w:tc>
        <w:tc>
          <w:tcPr>
            <w:tcW w:w="2070" w:type="dxa"/>
            <w:tcBorders>
              <w:top w:val="single" w:sz="4" w:space="0" w:color="auto"/>
              <w:left w:val="single" w:sz="4" w:space="0" w:color="auto"/>
              <w:bottom w:val="single" w:sz="4" w:space="0" w:color="auto"/>
              <w:right w:val="single" w:sz="4" w:space="0" w:color="auto"/>
            </w:tcBorders>
            <w:hideMark/>
          </w:tcPr>
          <w:p w14:paraId="1EC219A5"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Ямар нэгэн сөрөг нөлөө байхгүй.</w:t>
            </w:r>
          </w:p>
        </w:tc>
      </w:tr>
      <w:tr w:rsidR="0051098E" w:rsidRPr="002C5462" w14:paraId="0F06EE70" w14:textId="77777777" w:rsidTr="002E12F9">
        <w:trPr>
          <w:trHeight w:val="813"/>
        </w:trPr>
        <w:tc>
          <w:tcPr>
            <w:tcW w:w="2430" w:type="dxa"/>
            <w:vMerge/>
            <w:tcBorders>
              <w:top w:val="single" w:sz="4" w:space="0" w:color="auto"/>
              <w:left w:val="single" w:sz="4" w:space="0" w:color="auto"/>
              <w:bottom w:val="single" w:sz="4" w:space="0" w:color="auto"/>
              <w:right w:val="single" w:sz="4" w:space="0" w:color="auto"/>
            </w:tcBorders>
            <w:vAlign w:val="center"/>
            <w:hideMark/>
          </w:tcPr>
          <w:p w14:paraId="23F4040C" w14:textId="77777777" w:rsidR="0051098E" w:rsidRPr="002C5462" w:rsidRDefault="0051098E" w:rsidP="000C7308">
            <w:pPr>
              <w:spacing w:line="276" w:lineRule="auto"/>
              <w:ind w:firstLine="720"/>
              <w:jc w:val="both"/>
              <w:rPr>
                <w:rFonts w:ascii="Arial" w:eastAsia="Arial" w:hAnsi="Arial" w:cs="Arial"/>
                <w:noProof/>
                <w:sz w:val="24"/>
                <w:szCs w:val="24"/>
                <w:lang w:val="mn-MN"/>
              </w:rPr>
            </w:pPr>
          </w:p>
        </w:tc>
        <w:tc>
          <w:tcPr>
            <w:tcW w:w="3510" w:type="dxa"/>
            <w:tcBorders>
              <w:top w:val="single" w:sz="4" w:space="0" w:color="auto"/>
              <w:left w:val="single" w:sz="4" w:space="0" w:color="auto"/>
              <w:bottom w:val="single" w:sz="4" w:space="0" w:color="auto"/>
              <w:right w:val="single" w:sz="4" w:space="0" w:color="auto"/>
            </w:tcBorders>
            <w:hideMark/>
          </w:tcPr>
          <w:p w14:paraId="634C0EE2"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7.4.Хувь хүний/гэр бүлийн санхүүгийн байдалд (шууд буюу урт хугацааны туршид) нөлөө үзүүлэх эсэх</w:t>
            </w:r>
          </w:p>
        </w:tc>
        <w:tc>
          <w:tcPr>
            <w:tcW w:w="1710" w:type="dxa"/>
            <w:tcBorders>
              <w:top w:val="single" w:sz="4" w:space="0" w:color="auto"/>
              <w:left w:val="single" w:sz="4" w:space="0" w:color="auto"/>
              <w:bottom w:val="single" w:sz="4" w:space="0" w:color="auto"/>
              <w:right w:val="single" w:sz="4" w:space="0" w:color="auto"/>
            </w:tcBorders>
            <w:hideMark/>
          </w:tcPr>
          <w:p w14:paraId="77E3DBB9"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 xml:space="preserve">Тийм </w:t>
            </w:r>
          </w:p>
        </w:tc>
        <w:tc>
          <w:tcPr>
            <w:tcW w:w="1440" w:type="dxa"/>
            <w:tcBorders>
              <w:top w:val="single" w:sz="4" w:space="0" w:color="auto"/>
              <w:left w:val="single" w:sz="4" w:space="0" w:color="auto"/>
              <w:bottom w:val="single" w:sz="4" w:space="0" w:color="auto"/>
              <w:right w:val="single" w:sz="4" w:space="0" w:color="auto"/>
            </w:tcBorders>
          </w:tcPr>
          <w:p w14:paraId="7B71506C" w14:textId="77777777" w:rsidR="0051098E" w:rsidRPr="002C5462" w:rsidRDefault="0051098E" w:rsidP="000C7308">
            <w:pPr>
              <w:spacing w:line="276" w:lineRule="auto"/>
              <w:ind w:firstLine="720"/>
              <w:jc w:val="both"/>
              <w:rPr>
                <w:rFonts w:ascii="Arial" w:eastAsia="Arial" w:hAnsi="Arial" w:cs="Arial"/>
                <w:noProof/>
                <w:sz w:val="24"/>
                <w:szCs w:val="24"/>
                <w:lang w:val="mn-MN"/>
              </w:rPr>
            </w:pPr>
          </w:p>
        </w:tc>
        <w:tc>
          <w:tcPr>
            <w:tcW w:w="2070" w:type="dxa"/>
            <w:tcBorders>
              <w:top w:val="single" w:sz="4" w:space="0" w:color="auto"/>
              <w:left w:val="single" w:sz="4" w:space="0" w:color="auto"/>
              <w:bottom w:val="single" w:sz="4" w:space="0" w:color="auto"/>
              <w:right w:val="single" w:sz="4" w:space="0" w:color="auto"/>
            </w:tcBorders>
            <w:hideMark/>
          </w:tcPr>
          <w:p w14:paraId="45274821"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Эерэг нөлөө үзүүлнэ.</w:t>
            </w:r>
          </w:p>
        </w:tc>
      </w:tr>
      <w:tr w:rsidR="0051098E" w:rsidRPr="002C5462" w14:paraId="48EB0CD4" w14:textId="77777777" w:rsidTr="002E12F9">
        <w:trPr>
          <w:trHeight w:val="620"/>
        </w:trPr>
        <w:tc>
          <w:tcPr>
            <w:tcW w:w="2430" w:type="dxa"/>
            <w:vMerge w:val="restart"/>
            <w:tcBorders>
              <w:top w:val="single" w:sz="4" w:space="0" w:color="auto"/>
              <w:left w:val="single" w:sz="4" w:space="0" w:color="auto"/>
              <w:bottom w:val="single" w:sz="4" w:space="0" w:color="auto"/>
              <w:right w:val="single" w:sz="4" w:space="0" w:color="auto"/>
            </w:tcBorders>
            <w:hideMark/>
          </w:tcPr>
          <w:p w14:paraId="17F5E700"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8.Тодорхой бүс нутаг, салбарууд</w:t>
            </w:r>
          </w:p>
        </w:tc>
        <w:tc>
          <w:tcPr>
            <w:tcW w:w="3510" w:type="dxa"/>
            <w:tcBorders>
              <w:top w:val="single" w:sz="4" w:space="0" w:color="auto"/>
              <w:left w:val="single" w:sz="4" w:space="0" w:color="auto"/>
              <w:bottom w:val="single" w:sz="4" w:space="0" w:color="auto"/>
              <w:right w:val="single" w:sz="4" w:space="0" w:color="auto"/>
            </w:tcBorders>
            <w:hideMark/>
          </w:tcPr>
          <w:p w14:paraId="4FABBA33"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8.1.Тодорхой бүс нутагт буюу тодорхой нэг чиглэлд ажлын байрыг шинээр бий болгох эсэх</w:t>
            </w:r>
          </w:p>
        </w:tc>
        <w:tc>
          <w:tcPr>
            <w:tcW w:w="1710" w:type="dxa"/>
            <w:tcBorders>
              <w:top w:val="single" w:sz="4" w:space="0" w:color="auto"/>
              <w:left w:val="single" w:sz="4" w:space="0" w:color="auto"/>
              <w:bottom w:val="single" w:sz="4" w:space="0" w:color="auto"/>
              <w:right w:val="single" w:sz="4" w:space="0" w:color="auto"/>
            </w:tcBorders>
            <w:hideMark/>
          </w:tcPr>
          <w:p w14:paraId="0A131025"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Тийм</w:t>
            </w:r>
          </w:p>
        </w:tc>
        <w:tc>
          <w:tcPr>
            <w:tcW w:w="1440" w:type="dxa"/>
            <w:tcBorders>
              <w:top w:val="single" w:sz="4" w:space="0" w:color="auto"/>
              <w:left w:val="single" w:sz="4" w:space="0" w:color="auto"/>
              <w:bottom w:val="single" w:sz="4" w:space="0" w:color="auto"/>
              <w:right w:val="single" w:sz="4" w:space="0" w:color="auto"/>
            </w:tcBorders>
            <w:hideMark/>
          </w:tcPr>
          <w:p w14:paraId="185F1836" w14:textId="77777777" w:rsidR="0051098E" w:rsidRPr="002C5462" w:rsidRDefault="0051098E" w:rsidP="000C7308">
            <w:pPr>
              <w:spacing w:line="276" w:lineRule="auto"/>
              <w:ind w:firstLine="720"/>
              <w:jc w:val="both"/>
              <w:rPr>
                <w:rFonts w:ascii="Arial" w:eastAsia="Arial" w:hAnsi="Arial" w:cs="Arial"/>
                <w:noProof/>
                <w:sz w:val="24"/>
                <w:szCs w:val="24"/>
                <w:lang w:val="mn-MN"/>
              </w:rPr>
            </w:pPr>
          </w:p>
        </w:tc>
        <w:tc>
          <w:tcPr>
            <w:tcW w:w="2070" w:type="dxa"/>
            <w:tcBorders>
              <w:top w:val="single" w:sz="4" w:space="0" w:color="auto"/>
              <w:left w:val="single" w:sz="4" w:space="0" w:color="auto"/>
              <w:bottom w:val="single" w:sz="4" w:space="0" w:color="auto"/>
              <w:right w:val="single" w:sz="4" w:space="0" w:color="auto"/>
            </w:tcBorders>
            <w:hideMark/>
          </w:tcPr>
          <w:p w14:paraId="13308F02"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 xml:space="preserve">Хүүхдийн эрхийг цахим орчинд хамгаалах, энэ </w:t>
            </w:r>
            <w:r w:rsidRPr="002C5462">
              <w:rPr>
                <w:rFonts w:ascii="Arial" w:eastAsia="Arial" w:hAnsi="Arial" w:cs="Arial"/>
                <w:noProof/>
                <w:sz w:val="24"/>
                <w:szCs w:val="24"/>
                <w:lang w:val="mn-MN"/>
              </w:rPr>
              <w:lastRenderedPageBreak/>
              <w:t>чиглэлээр санал гомдол хүлээн авах, хяналт тавих эрх бүхий албан тушаал гарах боломжтой.</w:t>
            </w:r>
          </w:p>
        </w:tc>
      </w:tr>
      <w:tr w:rsidR="0051098E" w:rsidRPr="002C5462" w14:paraId="6B680D6C" w14:textId="77777777" w:rsidTr="002E12F9">
        <w:trPr>
          <w:trHeight w:val="1040"/>
        </w:trPr>
        <w:tc>
          <w:tcPr>
            <w:tcW w:w="2430" w:type="dxa"/>
            <w:vMerge/>
            <w:tcBorders>
              <w:top w:val="single" w:sz="4" w:space="0" w:color="auto"/>
              <w:left w:val="single" w:sz="4" w:space="0" w:color="auto"/>
              <w:bottom w:val="single" w:sz="4" w:space="0" w:color="auto"/>
              <w:right w:val="single" w:sz="4" w:space="0" w:color="auto"/>
            </w:tcBorders>
            <w:vAlign w:val="center"/>
            <w:hideMark/>
          </w:tcPr>
          <w:p w14:paraId="7C57F754" w14:textId="77777777" w:rsidR="0051098E" w:rsidRPr="002C5462" w:rsidRDefault="0051098E" w:rsidP="000C7308">
            <w:pPr>
              <w:spacing w:line="276" w:lineRule="auto"/>
              <w:ind w:firstLine="720"/>
              <w:jc w:val="both"/>
              <w:rPr>
                <w:rFonts w:ascii="Arial" w:eastAsia="Arial" w:hAnsi="Arial" w:cs="Arial"/>
                <w:noProof/>
                <w:sz w:val="24"/>
                <w:szCs w:val="24"/>
                <w:lang w:val="mn-MN"/>
              </w:rPr>
            </w:pPr>
          </w:p>
        </w:tc>
        <w:tc>
          <w:tcPr>
            <w:tcW w:w="3510" w:type="dxa"/>
            <w:tcBorders>
              <w:top w:val="single" w:sz="4" w:space="0" w:color="auto"/>
              <w:left w:val="single" w:sz="4" w:space="0" w:color="auto"/>
              <w:bottom w:val="single" w:sz="4" w:space="0" w:color="auto"/>
              <w:right w:val="single" w:sz="4" w:space="0" w:color="auto"/>
            </w:tcBorders>
            <w:hideMark/>
          </w:tcPr>
          <w:p w14:paraId="55B85B4F"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8.2.Тодорхой бүс нутагт буюу тодорхой нэг чиглэлд ажлын байр багасгах чиглэлээр нөлөө үзүүлэх эсэх</w:t>
            </w:r>
          </w:p>
        </w:tc>
        <w:tc>
          <w:tcPr>
            <w:tcW w:w="1710" w:type="dxa"/>
            <w:tcBorders>
              <w:top w:val="single" w:sz="4" w:space="0" w:color="auto"/>
              <w:left w:val="single" w:sz="4" w:space="0" w:color="auto"/>
              <w:bottom w:val="single" w:sz="4" w:space="0" w:color="auto"/>
              <w:right w:val="single" w:sz="4" w:space="0" w:color="auto"/>
            </w:tcBorders>
            <w:hideMark/>
          </w:tcPr>
          <w:p w14:paraId="1C93C10A" w14:textId="77777777" w:rsidR="0051098E" w:rsidRPr="002C5462" w:rsidRDefault="0051098E" w:rsidP="000C7308">
            <w:pPr>
              <w:spacing w:line="276" w:lineRule="auto"/>
              <w:ind w:firstLine="720"/>
              <w:jc w:val="both"/>
              <w:rPr>
                <w:rFonts w:ascii="Arial" w:eastAsia="Arial" w:hAnsi="Arial" w:cs="Arial"/>
                <w:noProof/>
                <w:sz w:val="24"/>
                <w:szCs w:val="24"/>
                <w:lang w:val="mn-MN"/>
              </w:rPr>
            </w:pPr>
          </w:p>
        </w:tc>
        <w:tc>
          <w:tcPr>
            <w:tcW w:w="1440" w:type="dxa"/>
            <w:tcBorders>
              <w:top w:val="single" w:sz="4" w:space="0" w:color="auto"/>
              <w:left w:val="single" w:sz="4" w:space="0" w:color="auto"/>
              <w:bottom w:val="single" w:sz="4" w:space="0" w:color="auto"/>
              <w:right w:val="single" w:sz="4" w:space="0" w:color="auto"/>
            </w:tcBorders>
            <w:hideMark/>
          </w:tcPr>
          <w:p w14:paraId="6B616037"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Үгүй</w:t>
            </w:r>
          </w:p>
        </w:tc>
        <w:tc>
          <w:tcPr>
            <w:tcW w:w="2070" w:type="dxa"/>
            <w:tcBorders>
              <w:top w:val="single" w:sz="4" w:space="0" w:color="auto"/>
              <w:left w:val="single" w:sz="4" w:space="0" w:color="auto"/>
              <w:bottom w:val="single" w:sz="4" w:space="0" w:color="auto"/>
              <w:right w:val="single" w:sz="4" w:space="0" w:color="auto"/>
            </w:tcBorders>
            <w:hideMark/>
          </w:tcPr>
          <w:p w14:paraId="11B5180B"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Ямар нэгэн сөрөг нөлөө байхгүй.</w:t>
            </w:r>
          </w:p>
        </w:tc>
      </w:tr>
      <w:tr w:rsidR="0051098E" w:rsidRPr="002C5462" w14:paraId="40AB84B9" w14:textId="77777777" w:rsidTr="002E12F9">
        <w:trPr>
          <w:trHeight w:val="540"/>
        </w:trPr>
        <w:tc>
          <w:tcPr>
            <w:tcW w:w="2430" w:type="dxa"/>
            <w:vMerge/>
            <w:tcBorders>
              <w:top w:val="single" w:sz="4" w:space="0" w:color="auto"/>
              <w:left w:val="single" w:sz="4" w:space="0" w:color="auto"/>
              <w:bottom w:val="single" w:sz="4" w:space="0" w:color="auto"/>
              <w:right w:val="single" w:sz="4" w:space="0" w:color="auto"/>
            </w:tcBorders>
            <w:vAlign w:val="center"/>
            <w:hideMark/>
          </w:tcPr>
          <w:p w14:paraId="11D7E79E" w14:textId="77777777" w:rsidR="0051098E" w:rsidRPr="002C5462" w:rsidRDefault="0051098E" w:rsidP="000C7308">
            <w:pPr>
              <w:spacing w:line="276" w:lineRule="auto"/>
              <w:ind w:firstLine="720"/>
              <w:jc w:val="both"/>
              <w:rPr>
                <w:rFonts w:ascii="Arial" w:eastAsia="Arial" w:hAnsi="Arial" w:cs="Arial"/>
                <w:noProof/>
                <w:sz w:val="24"/>
                <w:szCs w:val="24"/>
                <w:lang w:val="mn-MN"/>
              </w:rPr>
            </w:pPr>
          </w:p>
        </w:tc>
        <w:tc>
          <w:tcPr>
            <w:tcW w:w="3510" w:type="dxa"/>
            <w:tcBorders>
              <w:top w:val="single" w:sz="4" w:space="0" w:color="auto"/>
              <w:left w:val="single" w:sz="4" w:space="0" w:color="auto"/>
              <w:bottom w:val="single" w:sz="4" w:space="0" w:color="auto"/>
              <w:right w:val="single" w:sz="4" w:space="0" w:color="auto"/>
            </w:tcBorders>
            <w:hideMark/>
          </w:tcPr>
          <w:p w14:paraId="22DD43C9"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8.3.Жижиг, дунд үйлдвэр, эсхүл аль нэг салбарт нөлөө үзүүлэх эсэх</w:t>
            </w:r>
          </w:p>
        </w:tc>
        <w:tc>
          <w:tcPr>
            <w:tcW w:w="1710" w:type="dxa"/>
            <w:tcBorders>
              <w:top w:val="single" w:sz="4" w:space="0" w:color="auto"/>
              <w:left w:val="single" w:sz="4" w:space="0" w:color="auto"/>
              <w:bottom w:val="single" w:sz="4" w:space="0" w:color="auto"/>
              <w:right w:val="single" w:sz="4" w:space="0" w:color="auto"/>
            </w:tcBorders>
            <w:hideMark/>
          </w:tcPr>
          <w:p w14:paraId="1D7E3004"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Тийм</w:t>
            </w:r>
          </w:p>
        </w:tc>
        <w:tc>
          <w:tcPr>
            <w:tcW w:w="1440" w:type="dxa"/>
            <w:tcBorders>
              <w:top w:val="single" w:sz="4" w:space="0" w:color="auto"/>
              <w:left w:val="single" w:sz="4" w:space="0" w:color="auto"/>
              <w:bottom w:val="single" w:sz="4" w:space="0" w:color="auto"/>
              <w:right w:val="single" w:sz="4" w:space="0" w:color="auto"/>
            </w:tcBorders>
            <w:hideMark/>
          </w:tcPr>
          <w:p w14:paraId="0D04D390" w14:textId="77777777" w:rsidR="0051098E" w:rsidRPr="002C5462" w:rsidRDefault="0051098E" w:rsidP="000C7308">
            <w:pPr>
              <w:spacing w:line="276" w:lineRule="auto"/>
              <w:ind w:firstLine="720"/>
              <w:jc w:val="both"/>
              <w:rPr>
                <w:rFonts w:ascii="Arial" w:eastAsia="Arial" w:hAnsi="Arial" w:cs="Arial"/>
                <w:noProof/>
                <w:sz w:val="24"/>
                <w:szCs w:val="24"/>
                <w:lang w:val="mn-MN"/>
              </w:rPr>
            </w:pPr>
          </w:p>
        </w:tc>
        <w:tc>
          <w:tcPr>
            <w:tcW w:w="2070" w:type="dxa"/>
            <w:tcBorders>
              <w:top w:val="single" w:sz="4" w:space="0" w:color="auto"/>
              <w:left w:val="single" w:sz="4" w:space="0" w:color="auto"/>
              <w:bottom w:val="single" w:sz="4" w:space="0" w:color="auto"/>
              <w:right w:val="single" w:sz="4" w:space="0" w:color="auto"/>
            </w:tcBorders>
            <w:hideMark/>
          </w:tcPr>
          <w:p w14:paraId="0D34E114"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 xml:space="preserve">Эерэг нөлөө үзүүлнэ. </w:t>
            </w:r>
          </w:p>
        </w:tc>
      </w:tr>
      <w:tr w:rsidR="0051098E" w:rsidRPr="002C5462" w14:paraId="5BC37D0C" w14:textId="77777777" w:rsidTr="002E12F9">
        <w:trPr>
          <w:trHeight w:val="320"/>
        </w:trPr>
        <w:tc>
          <w:tcPr>
            <w:tcW w:w="2430" w:type="dxa"/>
            <w:vMerge w:val="restart"/>
            <w:tcBorders>
              <w:top w:val="single" w:sz="4" w:space="0" w:color="auto"/>
              <w:left w:val="single" w:sz="4" w:space="0" w:color="auto"/>
              <w:bottom w:val="single" w:sz="4" w:space="0" w:color="auto"/>
              <w:right w:val="single" w:sz="4" w:space="0" w:color="auto"/>
            </w:tcBorders>
            <w:hideMark/>
          </w:tcPr>
          <w:p w14:paraId="0F0F797D"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9.Төрийн захиргааны байгууллага</w:t>
            </w:r>
          </w:p>
        </w:tc>
        <w:tc>
          <w:tcPr>
            <w:tcW w:w="3510" w:type="dxa"/>
            <w:tcBorders>
              <w:top w:val="single" w:sz="4" w:space="0" w:color="auto"/>
              <w:left w:val="single" w:sz="4" w:space="0" w:color="auto"/>
              <w:bottom w:val="single" w:sz="4" w:space="0" w:color="auto"/>
              <w:right w:val="single" w:sz="4" w:space="0" w:color="auto"/>
            </w:tcBorders>
            <w:hideMark/>
          </w:tcPr>
          <w:p w14:paraId="5FB46070"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9.1.Улсын төсөвт нөлөө үзүүлэх эсэх</w:t>
            </w:r>
          </w:p>
        </w:tc>
        <w:tc>
          <w:tcPr>
            <w:tcW w:w="1710" w:type="dxa"/>
            <w:tcBorders>
              <w:top w:val="single" w:sz="4" w:space="0" w:color="auto"/>
              <w:left w:val="single" w:sz="4" w:space="0" w:color="auto"/>
              <w:bottom w:val="single" w:sz="4" w:space="0" w:color="auto"/>
              <w:right w:val="single" w:sz="4" w:space="0" w:color="auto"/>
            </w:tcBorders>
            <w:hideMark/>
          </w:tcPr>
          <w:p w14:paraId="25E49316"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Тийм</w:t>
            </w:r>
          </w:p>
        </w:tc>
        <w:tc>
          <w:tcPr>
            <w:tcW w:w="1440" w:type="dxa"/>
            <w:tcBorders>
              <w:top w:val="single" w:sz="4" w:space="0" w:color="auto"/>
              <w:left w:val="single" w:sz="4" w:space="0" w:color="auto"/>
              <w:bottom w:val="single" w:sz="4" w:space="0" w:color="auto"/>
              <w:right w:val="single" w:sz="4" w:space="0" w:color="auto"/>
            </w:tcBorders>
            <w:hideMark/>
          </w:tcPr>
          <w:p w14:paraId="4CEB8A22" w14:textId="77777777" w:rsidR="0051098E" w:rsidRPr="002C5462" w:rsidRDefault="0051098E" w:rsidP="000C7308">
            <w:pPr>
              <w:spacing w:line="276" w:lineRule="auto"/>
              <w:ind w:firstLine="720"/>
              <w:jc w:val="both"/>
              <w:rPr>
                <w:rFonts w:ascii="Arial" w:eastAsia="Arial" w:hAnsi="Arial" w:cs="Arial"/>
                <w:noProof/>
                <w:sz w:val="24"/>
                <w:szCs w:val="24"/>
                <w:lang w:val="mn-MN"/>
              </w:rPr>
            </w:pPr>
          </w:p>
        </w:tc>
        <w:tc>
          <w:tcPr>
            <w:tcW w:w="2070" w:type="dxa"/>
            <w:tcBorders>
              <w:top w:val="single" w:sz="4" w:space="0" w:color="auto"/>
              <w:left w:val="single" w:sz="4" w:space="0" w:color="auto"/>
              <w:bottom w:val="single" w:sz="4" w:space="0" w:color="auto"/>
              <w:right w:val="single" w:sz="4" w:space="0" w:color="auto"/>
            </w:tcBorders>
            <w:hideMark/>
          </w:tcPr>
          <w:p w14:paraId="031F1DB6"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Эерэг нөлөө үзүүлнэ.</w:t>
            </w:r>
          </w:p>
        </w:tc>
      </w:tr>
      <w:tr w:rsidR="0051098E" w:rsidRPr="002C5462" w14:paraId="5A79A458" w14:textId="77777777" w:rsidTr="002E12F9">
        <w:trPr>
          <w:trHeight w:val="900"/>
        </w:trPr>
        <w:tc>
          <w:tcPr>
            <w:tcW w:w="2430" w:type="dxa"/>
            <w:vMerge/>
            <w:tcBorders>
              <w:top w:val="single" w:sz="4" w:space="0" w:color="auto"/>
              <w:left w:val="single" w:sz="4" w:space="0" w:color="auto"/>
              <w:bottom w:val="single" w:sz="4" w:space="0" w:color="auto"/>
              <w:right w:val="single" w:sz="4" w:space="0" w:color="auto"/>
            </w:tcBorders>
            <w:vAlign w:val="center"/>
            <w:hideMark/>
          </w:tcPr>
          <w:p w14:paraId="75A11C76" w14:textId="77777777" w:rsidR="0051098E" w:rsidRPr="002C5462" w:rsidRDefault="0051098E" w:rsidP="000C7308">
            <w:pPr>
              <w:spacing w:line="276" w:lineRule="auto"/>
              <w:ind w:firstLine="720"/>
              <w:jc w:val="both"/>
              <w:rPr>
                <w:rFonts w:ascii="Arial" w:eastAsia="Arial" w:hAnsi="Arial" w:cs="Arial"/>
                <w:noProof/>
                <w:sz w:val="24"/>
                <w:szCs w:val="24"/>
                <w:lang w:val="mn-MN"/>
              </w:rPr>
            </w:pPr>
          </w:p>
        </w:tc>
        <w:tc>
          <w:tcPr>
            <w:tcW w:w="3510" w:type="dxa"/>
            <w:tcBorders>
              <w:top w:val="single" w:sz="4" w:space="0" w:color="auto"/>
              <w:left w:val="single" w:sz="4" w:space="0" w:color="auto"/>
              <w:bottom w:val="single" w:sz="4" w:space="0" w:color="auto"/>
              <w:right w:val="single" w:sz="4" w:space="0" w:color="auto"/>
            </w:tcBorders>
            <w:hideMark/>
          </w:tcPr>
          <w:p w14:paraId="40CDC950"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9.2.Шинээр төрийн байгууллага байгуулах, эсхүл төрийн байгууллагад бүтцийн өөрчлөлт хийх шаардлага тавигдах эсэх</w:t>
            </w:r>
          </w:p>
        </w:tc>
        <w:tc>
          <w:tcPr>
            <w:tcW w:w="1710" w:type="dxa"/>
            <w:tcBorders>
              <w:top w:val="single" w:sz="4" w:space="0" w:color="auto"/>
              <w:left w:val="single" w:sz="4" w:space="0" w:color="auto"/>
              <w:bottom w:val="single" w:sz="4" w:space="0" w:color="auto"/>
              <w:right w:val="single" w:sz="4" w:space="0" w:color="auto"/>
            </w:tcBorders>
            <w:hideMark/>
          </w:tcPr>
          <w:p w14:paraId="31B0D203" w14:textId="77777777" w:rsidR="0051098E" w:rsidRPr="002C5462" w:rsidRDefault="0051098E" w:rsidP="000C7308">
            <w:pPr>
              <w:spacing w:line="276" w:lineRule="auto"/>
              <w:ind w:firstLine="720"/>
              <w:jc w:val="both"/>
              <w:rPr>
                <w:rFonts w:ascii="Arial" w:eastAsia="Arial" w:hAnsi="Arial" w:cs="Arial"/>
                <w:noProof/>
                <w:sz w:val="24"/>
                <w:szCs w:val="24"/>
                <w:lang w:val="mn-MN"/>
              </w:rPr>
            </w:pPr>
          </w:p>
        </w:tc>
        <w:tc>
          <w:tcPr>
            <w:tcW w:w="1440" w:type="dxa"/>
            <w:tcBorders>
              <w:top w:val="single" w:sz="4" w:space="0" w:color="auto"/>
              <w:left w:val="single" w:sz="4" w:space="0" w:color="auto"/>
              <w:bottom w:val="single" w:sz="4" w:space="0" w:color="auto"/>
              <w:right w:val="single" w:sz="4" w:space="0" w:color="auto"/>
            </w:tcBorders>
            <w:hideMark/>
          </w:tcPr>
          <w:p w14:paraId="67758FA9"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Үгүй</w:t>
            </w:r>
          </w:p>
        </w:tc>
        <w:tc>
          <w:tcPr>
            <w:tcW w:w="2070" w:type="dxa"/>
            <w:tcBorders>
              <w:top w:val="single" w:sz="4" w:space="0" w:color="auto"/>
              <w:left w:val="single" w:sz="4" w:space="0" w:color="auto"/>
              <w:bottom w:val="single" w:sz="4" w:space="0" w:color="auto"/>
              <w:right w:val="single" w:sz="4" w:space="0" w:color="auto"/>
            </w:tcBorders>
            <w:hideMark/>
          </w:tcPr>
          <w:p w14:paraId="241526AE" w14:textId="77777777" w:rsidR="0051098E" w:rsidRPr="002C5462" w:rsidRDefault="0051098E" w:rsidP="000C7308">
            <w:pPr>
              <w:spacing w:line="276" w:lineRule="auto"/>
              <w:ind w:firstLine="720"/>
              <w:jc w:val="both"/>
              <w:rPr>
                <w:rFonts w:ascii="Arial" w:eastAsia="Arial" w:hAnsi="Arial" w:cs="Arial"/>
                <w:noProof/>
                <w:sz w:val="24"/>
                <w:szCs w:val="24"/>
                <w:lang w:val="mn-MN"/>
              </w:rPr>
            </w:pPr>
          </w:p>
        </w:tc>
      </w:tr>
      <w:tr w:rsidR="0051098E" w:rsidRPr="002C5462" w14:paraId="45E26DB7" w14:textId="77777777" w:rsidTr="002E12F9">
        <w:trPr>
          <w:trHeight w:val="560"/>
        </w:trPr>
        <w:tc>
          <w:tcPr>
            <w:tcW w:w="2430" w:type="dxa"/>
            <w:vMerge/>
            <w:tcBorders>
              <w:top w:val="single" w:sz="4" w:space="0" w:color="auto"/>
              <w:left w:val="single" w:sz="4" w:space="0" w:color="auto"/>
              <w:bottom w:val="single" w:sz="4" w:space="0" w:color="auto"/>
              <w:right w:val="single" w:sz="4" w:space="0" w:color="auto"/>
            </w:tcBorders>
            <w:vAlign w:val="center"/>
            <w:hideMark/>
          </w:tcPr>
          <w:p w14:paraId="07A2BA96" w14:textId="77777777" w:rsidR="0051098E" w:rsidRPr="002C5462" w:rsidRDefault="0051098E" w:rsidP="000C7308">
            <w:pPr>
              <w:spacing w:line="276" w:lineRule="auto"/>
              <w:ind w:firstLine="720"/>
              <w:jc w:val="both"/>
              <w:rPr>
                <w:rFonts w:ascii="Arial" w:eastAsia="Arial" w:hAnsi="Arial" w:cs="Arial"/>
                <w:noProof/>
                <w:sz w:val="24"/>
                <w:szCs w:val="24"/>
                <w:lang w:val="mn-MN"/>
              </w:rPr>
            </w:pPr>
          </w:p>
        </w:tc>
        <w:tc>
          <w:tcPr>
            <w:tcW w:w="3510" w:type="dxa"/>
            <w:tcBorders>
              <w:top w:val="single" w:sz="4" w:space="0" w:color="auto"/>
              <w:left w:val="single" w:sz="4" w:space="0" w:color="auto"/>
              <w:bottom w:val="single" w:sz="4" w:space="0" w:color="auto"/>
              <w:right w:val="single" w:sz="4" w:space="0" w:color="auto"/>
            </w:tcBorders>
            <w:hideMark/>
          </w:tcPr>
          <w:p w14:paraId="08DCAE37"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9.3.Төрийн байгууллагад захиргааны шинэ чиг үүрэг бий болгох эсэх</w:t>
            </w:r>
          </w:p>
        </w:tc>
        <w:tc>
          <w:tcPr>
            <w:tcW w:w="1710" w:type="dxa"/>
            <w:tcBorders>
              <w:top w:val="single" w:sz="4" w:space="0" w:color="auto"/>
              <w:left w:val="single" w:sz="4" w:space="0" w:color="auto"/>
              <w:bottom w:val="single" w:sz="4" w:space="0" w:color="auto"/>
              <w:right w:val="single" w:sz="4" w:space="0" w:color="auto"/>
            </w:tcBorders>
            <w:hideMark/>
          </w:tcPr>
          <w:p w14:paraId="15141D6B" w14:textId="77777777" w:rsidR="0051098E" w:rsidRPr="002C5462" w:rsidRDefault="0051098E" w:rsidP="000C7308">
            <w:pPr>
              <w:spacing w:line="276" w:lineRule="auto"/>
              <w:ind w:firstLine="720"/>
              <w:jc w:val="both"/>
              <w:rPr>
                <w:rFonts w:ascii="Arial" w:eastAsia="Arial" w:hAnsi="Arial" w:cs="Arial"/>
                <w:noProof/>
                <w:sz w:val="24"/>
                <w:szCs w:val="24"/>
                <w:lang w:val="mn-MN"/>
              </w:rPr>
            </w:pPr>
          </w:p>
        </w:tc>
        <w:tc>
          <w:tcPr>
            <w:tcW w:w="1440" w:type="dxa"/>
            <w:tcBorders>
              <w:top w:val="single" w:sz="4" w:space="0" w:color="auto"/>
              <w:left w:val="single" w:sz="4" w:space="0" w:color="auto"/>
              <w:bottom w:val="single" w:sz="4" w:space="0" w:color="auto"/>
              <w:right w:val="single" w:sz="4" w:space="0" w:color="auto"/>
            </w:tcBorders>
            <w:hideMark/>
          </w:tcPr>
          <w:p w14:paraId="3FB95681"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Үгүй</w:t>
            </w:r>
          </w:p>
        </w:tc>
        <w:tc>
          <w:tcPr>
            <w:tcW w:w="2070" w:type="dxa"/>
            <w:tcBorders>
              <w:top w:val="single" w:sz="4" w:space="0" w:color="auto"/>
              <w:left w:val="single" w:sz="4" w:space="0" w:color="auto"/>
              <w:bottom w:val="single" w:sz="4" w:space="0" w:color="auto"/>
              <w:right w:val="single" w:sz="4" w:space="0" w:color="auto"/>
            </w:tcBorders>
            <w:hideMark/>
          </w:tcPr>
          <w:p w14:paraId="44387B63" w14:textId="77777777" w:rsidR="0051098E" w:rsidRPr="002C5462" w:rsidRDefault="0051098E" w:rsidP="000C7308">
            <w:pPr>
              <w:spacing w:line="276" w:lineRule="auto"/>
              <w:ind w:firstLine="720"/>
              <w:jc w:val="both"/>
              <w:rPr>
                <w:rFonts w:ascii="Arial" w:eastAsia="Arial" w:hAnsi="Arial" w:cs="Arial"/>
                <w:noProof/>
                <w:sz w:val="24"/>
                <w:szCs w:val="24"/>
                <w:lang w:val="mn-MN"/>
              </w:rPr>
            </w:pPr>
          </w:p>
        </w:tc>
      </w:tr>
      <w:tr w:rsidR="0051098E" w:rsidRPr="002C5462" w14:paraId="021D092E" w14:textId="77777777" w:rsidTr="002E12F9">
        <w:trPr>
          <w:trHeight w:val="660"/>
        </w:trPr>
        <w:tc>
          <w:tcPr>
            <w:tcW w:w="2430" w:type="dxa"/>
            <w:vMerge w:val="restart"/>
            <w:tcBorders>
              <w:top w:val="single" w:sz="4" w:space="0" w:color="auto"/>
              <w:left w:val="single" w:sz="4" w:space="0" w:color="auto"/>
              <w:bottom w:val="single" w:sz="4" w:space="0" w:color="auto"/>
              <w:right w:val="single" w:sz="4" w:space="0" w:color="auto"/>
            </w:tcBorders>
            <w:hideMark/>
          </w:tcPr>
          <w:p w14:paraId="1A97DCC6"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10.Макро эдийн засгийн хүрээнд</w:t>
            </w:r>
          </w:p>
        </w:tc>
        <w:tc>
          <w:tcPr>
            <w:tcW w:w="3510" w:type="dxa"/>
            <w:tcBorders>
              <w:top w:val="single" w:sz="4" w:space="0" w:color="auto"/>
              <w:left w:val="single" w:sz="4" w:space="0" w:color="auto"/>
              <w:bottom w:val="single" w:sz="4" w:space="0" w:color="auto"/>
              <w:right w:val="single" w:sz="4" w:space="0" w:color="auto"/>
            </w:tcBorders>
            <w:hideMark/>
          </w:tcPr>
          <w:p w14:paraId="4EFD62DB"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10.1.Эдийн засгийн өсөлт болон ажил эрхлэлтийн байдалд нөлөө үзүүлэх эсэх</w:t>
            </w:r>
          </w:p>
        </w:tc>
        <w:tc>
          <w:tcPr>
            <w:tcW w:w="1710" w:type="dxa"/>
            <w:tcBorders>
              <w:top w:val="single" w:sz="4" w:space="0" w:color="auto"/>
              <w:left w:val="single" w:sz="4" w:space="0" w:color="auto"/>
              <w:bottom w:val="single" w:sz="4" w:space="0" w:color="auto"/>
              <w:right w:val="single" w:sz="4" w:space="0" w:color="auto"/>
            </w:tcBorders>
            <w:hideMark/>
          </w:tcPr>
          <w:p w14:paraId="69C65DF9"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Тийм</w:t>
            </w:r>
          </w:p>
        </w:tc>
        <w:tc>
          <w:tcPr>
            <w:tcW w:w="1440" w:type="dxa"/>
            <w:tcBorders>
              <w:top w:val="single" w:sz="4" w:space="0" w:color="auto"/>
              <w:left w:val="single" w:sz="4" w:space="0" w:color="auto"/>
              <w:bottom w:val="single" w:sz="4" w:space="0" w:color="auto"/>
              <w:right w:val="single" w:sz="4" w:space="0" w:color="auto"/>
            </w:tcBorders>
            <w:hideMark/>
          </w:tcPr>
          <w:p w14:paraId="7A10014E" w14:textId="77777777" w:rsidR="0051098E" w:rsidRPr="002C5462" w:rsidRDefault="0051098E" w:rsidP="000C7308">
            <w:pPr>
              <w:spacing w:line="276" w:lineRule="auto"/>
              <w:ind w:firstLine="720"/>
              <w:jc w:val="both"/>
              <w:rPr>
                <w:rFonts w:ascii="Arial" w:eastAsia="Arial" w:hAnsi="Arial" w:cs="Arial"/>
                <w:noProof/>
                <w:sz w:val="24"/>
                <w:szCs w:val="24"/>
                <w:lang w:val="mn-MN"/>
              </w:rPr>
            </w:pPr>
          </w:p>
        </w:tc>
        <w:tc>
          <w:tcPr>
            <w:tcW w:w="2070" w:type="dxa"/>
            <w:tcBorders>
              <w:top w:val="single" w:sz="4" w:space="0" w:color="auto"/>
              <w:left w:val="single" w:sz="4" w:space="0" w:color="auto"/>
              <w:bottom w:val="single" w:sz="4" w:space="0" w:color="auto"/>
              <w:right w:val="single" w:sz="4" w:space="0" w:color="auto"/>
            </w:tcBorders>
            <w:hideMark/>
          </w:tcPr>
          <w:p w14:paraId="530F0419"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Эерэг нөлөө үзүүлнэ.</w:t>
            </w:r>
          </w:p>
        </w:tc>
      </w:tr>
      <w:tr w:rsidR="0051098E" w:rsidRPr="002C5462" w14:paraId="2C3BB1E5" w14:textId="77777777" w:rsidTr="002E12F9">
        <w:trPr>
          <w:trHeight w:val="480"/>
        </w:trPr>
        <w:tc>
          <w:tcPr>
            <w:tcW w:w="2430" w:type="dxa"/>
            <w:vMerge/>
            <w:tcBorders>
              <w:top w:val="single" w:sz="4" w:space="0" w:color="auto"/>
              <w:left w:val="single" w:sz="4" w:space="0" w:color="auto"/>
              <w:bottom w:val="single" w:sz="4" w:space="0" w:color="auto"/>
              <w:right w:val="single" w:sz="4" w:space="0" w:color="auto"/>
            </w:tcBorders>
            <w:vAlign w:val="center"/>
            <w:hideMark/>
          </w:tcPr>
          <w:p w14:paraId="2EF5D1E0" w14:textId="77777777" w:rsidR="0051098E" w:rsidRPr="002C5462" w:rsidRDefault="0051098E" w:rsidP="000C7308">
            <w:pPr>
              <w:spacing w:line="276" w:lineRule="auto"/>
              <w:ind w:firstLine="720"/>
              <w:jc w:val="both"/>
              <w:rPr>
                <w:rFonts w:ascii="Arial" w:eastAsia="Arial" w:hAnsi="Arial" w:cs="Arial"/>
                <w:noProof/>
                <w:sz w:val="24"/>
                <w:szCs w:val="24"/>
                <w:lang w:val="mn-MN"/>
              </w:rPr>
            </w:pPr>
          </w:p>
        </w:tc>
        <w:tc>
          <w:tcPr>
            <w:tcW w:w="3510" w:type="dxa"/>
            <w:tcBorders>
              <w:top w:val="single" w:sz="4" w:space="0" w:color="auto"/>
              <w:left w:val="single" w:sz="4" w:space="0" w:color="auto"/>
              <w:bottom w:val="single" w:sz="4" w:space="0" w:color="auto"/>
              <w:right w:val="single" w:sz="4" w:space="0" w:color="auto"/>
            </w:tcBorders>
            <w:hideMark/>
          </w:tcPr>
          <w:p w14:paraId="27813FA4"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10.2.Хөрөнгө оруулалтын нөхцөлийг сайжруулах, зах зээлийн тогтвортой хөгжлийг дэмжих эсэх</w:t>
            </w:r>
          </w:p>
        </w:tc>
        <w:tc>
          <w:tcPr>
            <w:tcW w:w="1710" w:type="dxa"/>
            <w:tcBorders>
              <w:top w:val="single" w:sz="4" w:space="0" w:color="auto"/>
              <w:left w:val="single" w:sz="4" w:space="0" w:color="auto"/>
              <w:bottom w:val="single" w:sz="4" w:space="0" w:color="auto"/>
              <w:right w:val="single" w:sz="4" w:space="0" w:color="auto"/>
            </w:tcBorders>
            <w:hideMark/>
          </w:tcPr>
          <w:p w14:paraId="24734914"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Тийм</w:t>
            </w:r>
          </w:p>
        </w:tc>
        <w:tc>
          <w:tcPr>
            <w:tcW w:w="1440" w:type="dxa"/>
            <w:tcBorders>
              <w:top w:val="single" w:sz="4" w:space="0" w:color="auto"/>
              <w:left w:val="single" w:sz="4" w:space="0" w:color="auto"/>
              <w:bottom w:val="single" w:sz="4" w:space="0" w:color="auto"/>
              <w:right w:val="single" w:sz="4" w:space="0" w:color="auto"/>
            </w:tcBorders>
          </w:tcPr>
          <w:p w14:paraId="75C73737" w14:textId="77777777" w:rsidR="0051098E" w:rsidRPr="002C5462" w:rsidRDefault="0051098E" w:rsidP="000C7308">
            <w:pPr>
              <w:spacing w:line="276" w:lineRule="auto"/>
              <w:ind w:firstLine="720"/>
              <w:jc w:val="both"/>
              <w:rPr>
                <w:rFonts w:ascii="Arial" w:eastAsia="Arial" w:hAnsi="Arial" w:cs="Arial"/>
                <w:noProof/>
                <w:sz w:val="24"/>
                <w:szCs w:val="24"/>
                <w:lang w:val="mn-MN"/>
              </w:rPr>
            </w:pPr>
          </w:p>
        </w:tc>
        <w:tc>
          <w:tcPr>
            <w:tcW w:w="2070" w:type="dxa"/>
            <w:tcBorders>
              <w:top w:val="single" w:sz="4" w:space="0" w:color="auto"/>
              <w:left w:val="single" w:sz="4" w:space="0" w:color="auto"/>
              <w:bottom w:val="single" w:sz="4" w:space="0" w:color="auto"/>
              <w:right w:val="single" w:sz="4" w:space="0" w:color="auto"/>
            </w:tcBorders>
            <w:hideMark/>
          </w:tcPr>
          <w:p w14:paraId="769E2699"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Эерэг нөлөө үзүүлнэ</w:t>
            </w:r>
          </w:p>
        </w:tc>
      </w:tr>
      <w:tr w:rsidR="0051098E" w:rsidRPr="002C5462" w14:paraId="135BDD65" w14:textId="77777777" w:rsidTr="002E12F9">
        <w:trPr>
          <w:trHeight w:val="180"/>
        </w:trPr>
        <w:tc>
          <w:tcPr>
            <w:tcW w:w="2430" w:type="dxa"/>
            <w:vMerge/>
            <w:tcBorders>
              <w:top w:val="single" w:sz="4" w:space="0" w:color="auto"/>
              <w:left w:val="single" w:sz="4" w:space="0" w:color="auto"/>
              <w:bottom w:val="single" w:sz="4" w:space="0" w:color="auto"/>
              <w:right w:val="single" w:sz="4" w:space="0" w:color="auto"/>
            </w:tcBorders>
            <w:vAlign w:val="center"/>
            <w:hideMark/>
          </w:tcPr>
          <w:p w14:paraId="092470D7" w14:textId="77777777" w:rsidR="0051098E" w:rsidRPr="002C5462" w:rsidRDefault="0051098E" w:rsidP="000C7308">
            <w:pPr>
              <w:spacing w:line="276" w:lineRule="auto"/>
              <w:ind w:firstLine="720"/>
              <w:jc w:val="both"/>
              <w:rPr>
                <w:rFonts w:ascii="Arial" w:eastAsia="Arial" w:hAnsi="Arial" w:cs="Arial"/>
                <w:noProof/>
                <w:sz w:val="24"/>
                <w:szCs w:val="24"/>
                <w:lang w:val="mn-MN"/>
              </w:rPr>
            </w:pPr>
          </w:p>
        </w:tc>
        <w:tc>
          <w:tcPr>
            <w:tcW w:w="3510" w:type="dxa"/>
            <w:tcBorders>
              <w:top w:val="single" w:sz="4" w:space="0" w:color="auto"/>
              <w:left w:val="single" w:sz="4" w:space="0" w:color="auto"/>
              <w:bottom w:val="single" w:sz="4" w:space="0" w:color="auto"/>
              <w:right w:val="single" w:sz="4" w:space="0" w:color="auto"/>
            </w:tcBorders>
            <w:hideMark/>
          </w:tcPr>
          <w:p w14:paraId="5609A8FE"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10.3.Инфляци нэмэгдэх эсэх</w:t>
            </w:r>
          </w:p>
        </w:tc>
        <w:tc>
          <w:tcPr>
            <w:tcW w:w="1710" w:type="dxa"/>
            <w:tcBorders>
              <w:top w:val="single" w:sz="4" w:space="0" w:color="auto"/>
              <w:left w:val="single" w:sz="4" w:space="0" w:color="auto"/>
              <w:bottom w:val="single" w:sz="4" w:space="0" w:color="auto"/>
              <w:right w:val="single" w:sz="4" w:space="0" w:color="auto"/>
            </w:tcBorders>
            <w:hideMark/>
          </w:tcPr>
          <w:p w14:paraId="4BA4FDA7" w14:textId="77777777" w:rsidR="0051098E" w:rsidRPr="002C5462" w:rsidRDefault="0051098E" w:rsidP="000C7308">
            <w:pPr>
              <w:spacing w:line="276" w:lineRule="auto"/>
              <w:ind w:firstLine="720"/>
              <w:jc w:val="both"/>
              <w:rPr>
                <w:rFonts w:ascii="Arial" w:eastAsia="Arial" w:hAnsi="Arial" w:cs="Arial"/>
                <w:noProof/>
                <w:sz w:val="24"/>
                <w:szCs w:val="24"/>
                <w:lang w:val="mn-MN"/>
              </w:rPr>
            </w:pPr>
          </w:p>
        </w:tc>
        <w:tc>
          <w:tcPr>
            <w:tcW w:w="1440" w:type="dxa"/>
            <w:tcBorders>
              <w:top w:val="single" w:sz="4" w:space="0" w:color="auto"/>
              <w:left w:val="single" w:sz="4" w:space="0" w:color="auto"/>
              <w:bottom w:val="single" w:sz="4" w:space="0" w:color="auto"/>
              <w:right w:val="single" w:sz="4" w:space="0" w:color="auto"/>
            </w:tcBorders>
            <w:hideMark/>
          </w:tcPr>
          <w:p w14:paraId="13A3C04B"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Үгүй</w:t>
            </w:r>
          </w:p>
        </w:tc>
        <w:tc>
          <w:tcPr>
            <w:tcW w:w="2070" w:type="dxa"/>
            <w:tcBorders>
              <w:top w:val="single" w:sz="4" w:space="0" w:color="auto"/>
              <w:left w:val="single" w:sz="4" w:space="0" w:color="auto"/>
              <w:bottom w:val="single" w:sz="4" w:space="0" w:color="auto"/>
              <w:right w:val="single" w:sz="4" w:space="0" w:color="auto"/>
            </w:tcBorders>
            <w:hideMark/>
          </w:tcPr>
          <w:p w14:paraId="0C14C1CF"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Ямар нэгэн сөрөг нөлөө байхгүй.</w:t>
            </w:r>
          </w:p>
        </w:tc>
      </w:tr>
      <w:tr w:rsidR="0051098E" w:rsidRPr="002C5462" w14:paraId="135AEB3C" w14:textId="77777777" w:rsidTr="002E12F9">
        <w:tc>
          <w:tcPr>
            <w:tcW w:w="2430" w:type="dxa"/>
            <w:tcBorders>
              <w:top w:val="single" w:sz="4" w:space="0" w:color="auto"/>
              <w:left w:val="single" w:sz="4" w:space="0" w:color="auto"/>
              <w:bottom w:val="single" w:sz="4" w:space="0" w:color="auto"/>
              <w:right w:val="single" w:sz="4" w:space="0" w:color="auto"/>
            </w:tcBorders>
            <w:hideMark/>
          </w:tcPr>
          <w:p w14:paraId="46493233"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11.Олон улсын харилцаа</w:t>
            </w:r>
          </w:p>
        </w:tc>
        <w:tc>
          <w:tcPr>
            <w:tcW w:w="3510" w:type="dxa"/>
            <w:tcBorders>
              <w:top w:val="single" w:sz="4" w:space="0" w:color="auto"/>
              <w:left w:val="single" w:sz="4" w:space="0" w:color="auto"/>
              <w:bottom w:val="single" w:sz="4" w:space="0" w:color="auto"/>
              <w:right w:val="single" w:sz="4" w:space="0" w:color="auto"/>
            </w:tcBorders>
            <w:hideMark/>
          </w:tcPr>
          <w:p w14:paraId="0117A573"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11.1.Монгол Улсын олон улсын гэрээтэй нийцэж байгаа эсэх</w:t>
            </w:r>
          </w:p>
        </w:tc>
        <w:tc>
          <w:tcPr>
            <w:tcW w:w="1710" w:type="dxa"/>
            <w:tcBorders>
              <w:top w:val="single" w:sz="4" w:space="0" w:color="auto"/>
              <w:left w:val="single" w:sz="4" w:space="0" w:color="auto"/>
              <w:bottom w:val="single" w:sz="4" w:space="0" w:color="auto"/>
              <w:right w:val="single" w:sz="4" w:space="0" w:color="auto"/>
            </w:tcBorders>
            <w:hideMark/>
          </w:tcPr>
          <w:p w14:paraId="0332D4DE"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Тийм</w:t>
            </w:r>
          </w:p>
        </w:tc>
        <w:tc>
          <w:tcPr>
            <w:tcW w:w="1440" w:type="dxa"/>
            <w:tcBorders>
              <w:top w:val="single" w:sz="4" w:space="0" w:color="auto"/>
              <w:left w:val="single" w:sz="4" w:space="0" w:color="auto"/>
              <w:bottom w:val="single" w:sz="4" w:space="0" w:color="auto"/>
              <w:right w:val="single" w:sz="4" w:space="0" w:color="auto"/>
            </w:tcBorders>
            <w:hideMark/>
          </w:tcPr>
          <w:p w14:paraId="501D02F1" w14:textId="77777777" w:rsidR="0051098E" w:rsidRPr="002C5462" w:rsidRDefault="0051098E" w:rsidP="000C7308">
            <w:pPr>
              <w:spacing w:line="276" w:lineRule="auto"/>
              <w:ind w:firstLine="720"/>
              <w:jc w:val="both"/>
              <w:rPr>
                <w:rFonts w:ascii="Arial" w:eastAsia="Arial" w:hAnsi="Arial" w:cs="Arial"/>
                <w:noProof/>
                <w:sz w:val="24"/>
                <w:szCs w:val="24"/>
                <w:lang w:val="mn-MN"/>
              </w:rPr>
            </w:pPr>
          </w:p>
        </w:tc>
        <w:tc>
          <w:tcPr>
            <w:tcW w:w="2070" w:type="dxa"/>
            <w:tcBorders>
              <w:top w:val="single" w:sz="4" w:space="0" w:color="auto"/>
              <w:left w:val="single" w:sz="4" w:space="0" w:color="auto"/>
              <w:bottom w:val="single" w:sz="4" w:space="0" w:color="auto"/>
              <w:right w:val="single" w:sz="4" w:space="0" w:color="auto"/>
            </w:tcBorders>
            <w:hideMark/>
          </w:tcPr>
          <w:p w14:paraId="0406C908"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 xml:space="preserve"> </w:t>
            </w:r>
          </w:p>
        </w:tc>
      </w:tr>
    </w:tbl>
    <w:p w14:paraId="538FE309" w14:textId="77777777" w:rsidR="0051098E" w:rsidRPr="002C5462" w:rsidRDefault="0051098E" w:rsidP="000C7308">
      <w:pPr>
        <w:spacing w:after="0"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lastRenderedPageBreak/>
        <w:t>в/ Нийгэмд үзүүлэх үр нөлөө</w:t>
      </w:r>
    </w:p>
    <w:tbl>
      <w:tblPr>
        <w:tblStyle w:val="TableGrid"/>
        <w:tblW w:w="5781" w:type="pct"/>
        <w:tblInd w:w="-455" w:type="dxa"/>
        <w:tblLook w:val="04A0" w:firstRow="1" w:lastRow="0" w:firstColumn="1" w:lastColumn="0" w:noHBand="0" w:noVBand="1"/>
      </w:tblPr>
      <w:tblGrid>
        <w:gridCol w:w="2430"/>
        <w:gridCol w:w="3551"/>
        <w:gridCol w:w="1517"/>
        <w:gridCol w:w="1412"/>
        <w:gridCol w:w="1895"/>
      </w:tblGrid>
      <w:tr w:rsidR="0051098E" w:rsidRPr="002C5462" w14:paraId="4BE96099" w14:textId="77777777" w:rsidTr="002E12F9">
        <w:tc>
          <w:tcPr>
            <w:tcW w:w="1124" w:type="pct"/>
            <w:tcBorders>
              <w:top w:val="single" w:sz="4" w:space="0" w:color="auto"/>
              <w:left w:val="single" w:sz="4" w:space="0" w:color="auto"/>
              <w:bottom w:val="single" w:sz="4" w:space="0" w:color="auto"/>
              <w:right w:val="single" w:sz="4" w:space="0" w:color="auto"/>
            </w:tcBorders>
            <w:hideMark/>
          </w:tcPr>
          <w:p w14:paraId="5205C41C"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 Үзүүлэх үр нөлөө</w:t>
            </w:r>
          </w:p>
        </w:tc>
        <w:tc>
          <w:tcPr>
            <w:tcW w:w="1643" w:type="pct"/>
            <w:tcBorders>
              <w:top w:val="single" w:sz="4" w:space="0" w:color="auto"/>
              <w:left w:val="single" w:sz="4" w:space="0" w:color="auto"/>
              <w:bottom w:val="single" w:sz="4" w:space="0" w:color="auto"/>
              <w:right w:val="single" w:sz="4" w:space="0" w:color="auto"/>
            </w:tcBorders>
            <w:hideMark/>
          </w:tcPr>
          <w:p w14:paraId="424138F8"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Холбогдох асуулт</w:t>
            </w:r>
          </w:p>
        </w:tc>
        <w:tc>
          <w:tcPr>
            <w:tcW w:w="1355" w:type="pct"/>
            <w:gridSpan w:val="2"/>
            <w:tcBorders>
              <w:top w:val="single" w:sz="4" w:space="0" w:color="auto"/>
              <w:left w:val="single" w:sz="4" w:space="0" w:color="auto"/>
              <w:bottom w:val="single" w:sz="4" w:space="0" w:color="auto"/>
              <w:right w:val="single" w:sz="4" w:space="0" w:color="auto"/>
            </w:tcBorders>
            <w:hideMark/>
          </w:tcPr>
          <w:p w14:paraId="5B3350EB"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Хариулт</w:t>
            </w:r>
          </w:p>
        </w:tc>
        <w:tc>
          <w:tcPr>
            <w:tcW w:w="877" w:type="pct"/>
            <w:tcBorders>
              <w:top w:val="single" w:sz="4" w:space="0" w:color="auto"/>
              <w:left w:val="single" w:sz="4" w:space="0" w:color="auto"/>
              <w:bottom w:val="single" w:sz="4" w:space="0" w:color="auto"/>
              <w:right w:val="single" w:sz="4" w:space="0" w:color="auto"/>
            </w:tcBorders>
            <w:hideMark/>
          </w:tcPr>
          <w:p w14:paraId="5AB42481"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Тайлбар</w:t>
            </w:r>
          </w:p>
        </w:tc>
      </w:tr>
      <w:tr w:rsidR="0051098E" w:rsidRPr="002C5462" w14:paraId="08A84975" w14:textId="77777777" w:rsidTr="002E12F9">
        <w:trPr>
          <w:trHeight w:val="400"/>
        </w:trPr>
        <w:tc>
          <w:tcPr>
            <w:tcW w:w="1124" w:type="pct"/>
            <w:vMerge w:val="restart"/>
            <w:tcBorders>
              <w:top w:val="single" w:sz="4" w:space="0" w:color="auto"/>
              <w:left w:val="single" w:sz="4" w:space="0" w:color="auto"/>
              <w:bottom w:val="single" w:sz="4" w:space="0" w:color="auto"/>
              <w:right w:val="single" w:sz="4" w:space="0" w:color="auto"/>
            </w:tcBorders>
            <w:hideMark/>
          </w:tcPr>
          <w:p w14:paraId="532BB176"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1.Ажил эрхлэлтийн байдал, хөдөлмөрийн зах зээл</w:t>
            </w:r>
          </w:p>
        </w:tc>
        <w:tc>
          <w:tcPr>
            <w:tcW w:w="1643" w:type="pct"/>
            <w:tcBorders>
              <w:top w:val="single" w:sz="4" w:space="0" w:color="auto"/>
              <w:left w:val="single" w:sz="4" w:space="0" w:color="auto"/>
              <w:bottom w:val="single" w:sz="4" w:space="0" w:color="auto"/>
              <w:right w:val="single" w:sz="4" w:space="0" w:color="auto"/>
            </w:tcBorders>
            <w:hideMark/>
          </w:tcPr>
          <w:p w14:paraId="4E43DA93"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1.1.Шинээр ажлын байр бий болох эсэх</w:t>
            </w:r>
          </w:p>
        </w:tc>
        <w:tc>
          <w:tcPr>
            <w:tcW w:w="702" w:type="pct"/>
            <w:tcBorders>
              <w:top w:val="single" w:sz="4" w:space="0" w:color="auto"/>
              <w:left w:val="single" w:sz="4" w:space="0" w:color="auto"/>
              <w:bottom w:val="single" w:sz="4" w:space="0" w:color="auto"/>
              <w:right w:val="single" w:sz="4" w:space="0" w:color="auto"/>
            </w:tcBorders>
            <w:hideMark/>
          </w:tcPr>
          <w:p w14:paraId="1C252A06"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Тийм</w:t>
            </w:r>
          </w:p>
        </w:tc>
        <w:tc>
          <w:tcPr>
            <w:tcW w:w="653" w:type="pct"/>
            <w:tcBorders>
              <w:top w:val="single" w:sz="4" w:space="0" w:color="auto"/>
              <w:left w:val="single" w:sz="4" w:space="0" w:color="auto"/>
              <w:bottom w:val="single" w:sz="4" w:space="0" w:color="auto"/>
              <w:right w:val="single" w:sz="4" w:space="0" w:color="auto"/>
            </w:tcBorders>
            <w:hideMark/>
          </w:tcPr>
          <w:p w14:paraId="58C9DBE1" w14:textId="77777777" w:rsidR="0051098E" w:rsidRPr="002C5462" w:rsidRDefault="0051098E" w:rsidP="000C7308">
            <w:pPr>
              <w:spacing w:line="276" w:lineRule="auto"/>
              <w:ind w:firstLine="720"/>
              <w:jc w:val="both"/>
              <w:rPr>
                <w:rFonts w:ascii="Arial" w:eastAsia="Arial" w:hAnsi="Arial" w:cs="Arial"/>
                <w:noProof/>
                <w:sz w:val="24"/>
                <w:szCs w:val="24"/>
                <w:lang w:val="mn-MN"/>
              </w:rPr>
            </w:pPr>
          </w:p>
        </w:tc>
        <w:tc>
          <w:tcPr>
            <w:tcW w:w="877" w:type="pct"/>
            <w:tcBorders>
              <w:top w:val="single" w:sz="4" w:space="0" w:color="auto"/>
              <w:left w:val="single" w:sz="4" w:space="0" w:color="auto"/>
              <w:bottom w:val="single" w:sz="4" w:space="0" w:color="auto"/>
              <w:right w:val="single" w:sz="4" w:space="0" w:color="auto"/>
            </w:tcBorders>
            <w:hideMark/>
          </w:tcPr>
          <w:p w14:paraId="53052D50"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 Эерэг нөлөө үзүүлнэ.</w:t>
            </w:r>
          </w:p>
        </w:tc>
      </w:tr>
      <w:tr w:rsidR="0051098E" w:rsidRPr="002C5462" w14:paraId="0318C45E" w14:textId="77777777" w:rsidTr="002E12F9">
        <w:trPr>
          <w:trHeight w:val="660"/>
        </w:trPr>
        <w:tc>
          <w:tcPr>
            <w:tcW w:w="1124" w:type="pct"/>
            <w:vMerge/>
            <w:tcBorders>
              <w:top w:val="single" w:sz="4" w:space="0" w:color="auto"/>
              <w:left w:val="single" w:sz="4" w:space="0" w:color="auto"/>
              <w:bottom w:val="single" w:sz="4" w:space="0" w:color="auto"/>
              <w:right w:val="single" w:sz="4" w:space="0" w:color="auto"/>
            </w:tcBorders>
            <w:vAlign w:val="center"/>
            <w:hideMark/>
          </w:tcPr>
          <w:p w14:paraId="3B16B67E" w14:textId="77777777" w:rsidR="0051098E" w:rsidRPr="002C5462" w:rsidRDefault="0051098E" w:rsidP="000C7308">
            <w:pPr>
              <w:spacing w:line="276" w:lineRule="auto"/>
              <w:ind w:firstLine="720"/>
              <w:jc w:val="both"/>
              <w:rPr>
                <w:rFonts w:ascii="Arial" w:eastAsia="Arial" w:hAnsi="Arial" w:cs="Arial"/>
                <w:noProof/>
                <w:sz w:val="24"/>
                <w:szCs w:val="24"/>
                <w:lang w:val="mn-MN"/>
              </w:rPr>
            </w:pPr>
          </w:p>
        </w:tc>
        <w:tc>
          <w:tcPr>
            <w:tcW w:w="1643" w:type="pct"/>
            <w:tcBorders>
              <w:top w:val="single" w:sz="4" w:space="0" w:color="auto"/>
              <w:left w:val="single" w:sz="4" w:space="0" w:color="auto"/>
              <w:bottom w:val="single" w:sz="4" w:space="0" w:color="auto"/>
              <w:right w:val="single" w:sz="4" w:space="0" w:color="auto"/>
            </w:tcBorders>
            <w:hideMark/>
          </w:tcPr>
          <w:p w14:paraId="7163C0F5"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1.2.Шууд болон шууд бусаар ажлын байрны цомхотгол бий болгох эсэх</w:t>
            </w:r>
          </w:p>
        </w:tc>
        <w:tc>
          <w:tcPr>
            <w:tcW w:w="702" w:type="pct"/>
            <w:tcBorders>
              <w:top w:val="single" w:sz="4" w:space="0" w:color="auto"/>
              <w:left w:val="single" w:sz="4" w:space="0" w:color="auto"/>
              <w:bottom w:val="single" w:sz="4" w:space="0" w:color="auto"/>
              <w:right w:val="single" w:sz="4" w:space="0" w:color="auto"/>
            </w:tcBorders>
            <w:hideMark/>
          </w:tcPr>
          <w:p w14:paraId="1AEE7842" w14:textId="77777777" w:rsidR="0051098E" w:rsidRPr="002C5462" w:rsidRDefault="0051098E" w:rsidP="000C7308">
            <w:pPr>
              <w:spacing w:line="276" w:lineRule="auto"/>
              <w:ind w:firstLine="720"/>
              <w:jc w:val="both"/>
              <w:rPr>
                <w:rFonts w:ascii="Arial" w:eastAsia="Arial" w:hAnsi="Arial" w:cs="Arial"/>
                <w:noProof/>
                <w:sz w:val="24"/>
                <w:szCs w:val="24"/>
                <w:lang w:val="mn-MN"/>
              </w:rPr>
            </w:pPr>
          </w:p>
        </w:tc>
        <w:tc>
          <w:tcPr>
            <w:tcW w:w="653" w:type="pct"/>
            <w:tcBorders>
              <w:top w:val="single" w:sz="4" w:space="0" w:color="auto"/>
              <w:left w:val="single" w:sz="4" w:space="0" w:color="auto"/>
              <w:bottom w:val="single" w:sz="4" w:space="0" w:color="auto"/>
              <w:right w:val="single" w:sz="4" w:space="0" w:color="auto"/>
            </w:tcBorders>
            <w:hideMark/>
          </w:tcPr>
          <w:p w14:paraId="49883C31"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Үгүй</w:t>
            </w:r>
          </w:p>
        </w:tc>
        <w:tc>
          <w:tcPr>
            <w:tcW w:w="877" w:type="pct"/>
            <w:tcBorders>
              <w:top w:val="single" w:sz="4" w:space="0" w:color="auto"/>
              <w:left w:val="single" w:sz="4" w:space="0" w:color="auto"/>
              <w:bottom w:val="single" w:sz="4" w:space="0" w:color="auto"/>
              <w:right w:val="single" w:sz="4" w:space="0" w:color="auto"/>
            </w:tcBorders>
            <w:hideMark/>
          </w:tcPr>
          <w:p w14:paraId="0A79F0D5"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Ямар нэгэн сөрөг нөлөө байхгүй.</w:t>
            </w:r>
          </w:p>
        </w:tc>
      </w:tr>
      <w:tr w:rsidR="0051098E" w:rsidRPr="002C5462" w14:paraId="42434442" w14:textId="77777777" w:rsidTr="002E12F9">
        <w:trPr>
          <w:trHeight w:val="900"/>
        </w:trPr>
        <w:tc>
          <w:tcPr>
            <w:tcW w:w="1124" w:type="pct"/>
            <w:vMerge/>
            <w:tcBorders>
              <w:top w:val="single" w:sz="4" w:space="0" w:color="auto"/>
              <w:left w:val="single" w:sz="4" w:space="0" w:color="auto"/>
              <w:bottom w:val="single" w:sz="4" w:space="0" w:color="auto"/>
              <w:right w:val="single" w:sz="4" w:space="0" w:color="auto"/>
            </w:tcBorders>
            <w:vAlign w:val="center"/>
            <w:hideMark/>
          </w:tcPr>
          <w:p w14:paraId="68320B55" w14:textId="77777777" w:rsidR="0051098E" w:rsidRPr="002C5462" w:rsidRDefault="0051098E" w:rsidP="000C7308">
            <w:pPr>
              <w:spacing w:line="276" w:lineRule="auto"/>
              <w:ind w:firstLine="720"/>
              <w:jc w:val="both"/>
              <w:rPr>
                <w:rFonts w:ascii="Arial" w:eastAsia="Arial" w:hAnsi="Arial" w:cs="Arial"/>
                <w:noProof/>
                <w:sz w:val="24"/>
                <w:szCs w:val="24"/>
                <w:lang w:val="mn-MN"/>
              </w:rPr>
            </w:pPr>
          </w:p>
        </w:tc>
        <w:tc>
          <w:tcPr>
            <w:tcW w:w="1643" w:type="pct"/>
            <w:tcBorders>
              <w:top w:val="single" w:sz="4" w:space="0" w:color="auto"/>
              <w:left w:val="single" w:sz="4" w:space="0" w:color="auto"/>
              <w:bottom w:val="single" w:sz="4" w:space="0" w:color="auto"/>
              <w:right w:val="single" w:sz="4" w:space="0" w:color="auto"/>
            </w:tcBorders>
            <w:hideMark/>
          </w:tcPr>
          <w:p w14:paraId="62E9BD21"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1.3.Тодорхой ажил мэргэжлийн хүмүүс болон хувиараа хөдөлмөр эрхлэгчдэд нөлөө үзүүлэх эсэх</w:t>
            </w:r>
          </w:p>
        </w:tc>
        <w:tc>
          <w:tcPr>
            <w:tcW w:w="702" w:type="pct"/>
            <w:tcBorders>
              <w:top w:val="single" w:sz="4" w:space="0" w:color="auto"/>
              <w:left w:val="single" w:sz="4" w:space="0" w:color="auto"/>
              <w:bottom w:val="single" w:sz="4" w:space="0" w:color="auto"/>
              <w:right w:val="single" w:sz="4" w:space="0" w:color="auto"/>
            </w:tcBorders>
            <w:hideMark/>
          </w:tcPr>
          <w:p w14:paraId="3C09987E"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Тийм</w:t>
            </w:r>
          </w:p>
        </w:tc>
        <w:tc>
          <w:tcPr>
            <w:tcW w:w="653" w:type="pct"/>
            <w:tcBorders>
              <w:top w:val="single" w:sz="4" w:space="0" w:color="auto"/>
              <w:left w:val="single" w:sz="4" w:space="0" w:color="auto"/>
              <w:bottom w:val="single" w:sz="4" w:space="0" w:color="auto"/>
              <w:right w:val="single" w:sz="4" w:space="0" w:color="auto"/>
            </w:tcBorders>
            <w:hideMark/>
          </w:tcPr>
          <w:p w14:paraId="572BFD21" w14:textId="77777777" w:rsidR="0051098E" w:rsidRPr="002C5462" w:rsidRDefault="0051098E" w:rsidP="000C7308">
            <w:pPr>
              <w:spacing w:line="276" w:lineRule="auto"/>
              <w:ind w:firstLine="720"/>
              <w:jc w:val="both"/>
              <w:rPr>
                <w:rFonts w:ascii="Arial" w:eastAsia="Arial" w:hAnsi="Arial" w:cs="Arial"/>
                <w:noProof/>
                <w:sz w:val="24"/>
                <w:szCs w:val="24"/>
                <w:lang w:val="mn-MN"/>
              </w:rPr>
            </w:pPr>
          </w:p>
        </w:tc>
        <w:tc>
          <w:tcPr>
            <w:tcW w:w="877" w:type="pct"/>
            <w:tcBorders>
              <w:top w:val="single" w:sz="4" w:space="0" w:color="auto"/>
              <w:left w:val="single" w:sz="4" w:space="0" w:color="auto"/>
              <w:bottom w:val="single" w:sz="4" w:space="0" w:color="auto"/>
              <w:right w:val="single" w:sz="4" w:space="0" w:color="auto"/>
            </w:tcBorders>
            <w:hideMark/>
          </w:tcPr>
          <w:p w14:paraId="4D9AAF48"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 xml:space="preserve">Эерэг нөлөө үзүүлнэ. </w:t>
            </w:r>
          </w:p>
        </w:tc>
      </w:tr>
      <w:tr w:rsidR="0051098E" w:rsidRPr="002C5462" w14:paraId="20E6727D" w14:textId="77777777" w:rsidTr="002E12F9">
        <w:trPr>
          <w:trHeight w:val="640"/>
        </w:trPr>
        <w:tc>
          <w:tcPr>
            <w:tcW w:w="1124" w:type="pct"/>
            <w:vMerge/>
            <w:tcBorders>
              <w:top w:val="single" w:sz="4" w:space="0" w:color="auto"/>
              <w:left w:val="single" w:sz="4" w:space="0" w:color="auto"/>
              <w:bottom w:val="single" w:sz="4" w:space="0" w:color="auto"/>
              <w:right w:val="single" w:sz="4" w:space="0" w:color="auto"/>
            </w:tcBorders>
            <w:vAlign w:val="center"/>
            <w:hideMark/>
          </w:tcPr>
          <w:p w14:paraId="299E6F6B" w14:textId="77777777" w:rsidR="0051098E" w:rsidRPr="002C5462" w:rsidRDefault="0051098E" w:rsidP="000C7308">
            <w:pPr>
              <w:spacing w:line="276" w:lineRule="auto"/>
              <w:ind w:firstLine="720"/>
              <w:jc w:val="both"/>
              <w:rPr>
                <w:rFonts w:ascii="Arial" w:eastAsia="Arial" w:hAnsi="Arial" w:cs="Arial"/>
                <w:noProof/>
                <w:sz w:val="24"/>
                <w:szCs w:val="24"/>
                <w:lang w:val="mn-MN"/>
              </w:rPr>
            </w:pPr>
          </w:p>
        </w:tc>
        <w:tc>
          <w:tcPr>
            <w:tcW w:w="1643" w:type="pct"/>
            <w:tcBorders>
              <w:top w:val="single" w:sz="4" w:space="0" w:color="auto"/>
              <w:left w:val="single" w:sz="4" w:space="0" w:color="auto"/>
              <w:bottom w:val="single" w:sz="4" w:space="0" w:color="auto"/>
              <w:right w:val="single" w:sz="4" w:space="0" w:color="auto"/>
            </w:tcBorders>
            <w:hideMark/>
          </w:tcPr>
          <w:p w14:paraId="3E2534BD"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1.4.Тодорхой насны хүмүүсийн ажил эрхлэлтийн байдалд нөлөөлөх эсэх</w:t>
            </w:r>
          </w:p>
        </w:tc>
        <w:tc>
          <w:tcPr>
            <w:tcW w:w="702" w:type="pct"/>
            <w:tcBorders>
              <w:top w:val="single" w:sz="4" w:space="0" w:color="auto"/>
              <w:left w:val="single" w:sz="4" w:space="0" w:color="auto"/>
              <w:bottom w:val="single" w:sz="4" w:space="0" w:color="auto"/>
              <w:right w:val="single" w:sz="4" w:space="0" w:color="auto"/>
            </w:tcBorders>
            <w:hideMark/>
          </w:tcPr>
          <w:p w14:paraId="3464FA79" w14:textId="77777777" w:rsidR="0051098E" w:rsidRPr="002C5462" w:rsidRDefault="0051098E" w:rsidP="000C7308">
            <w:pPr>
              <w:spacing w:line="276" w:lineRule="auto"/>
              <w:ind w:firstLine="720"/>
              <w:jc w:val="both"/>
              <w:rPr>
                <w:rFonts w:ascii="Arial" w:eastAsia="Arial" w:hAnsi="Arial" w:cs="Arial"/>
                <w:noProof/>
                <w:sz w:val="24"/>
                <w:szCs w:val="24"/>
                <w:lang w:val="mn-MN"/>
              </w:rPr>
            </w:pPr>
          </w:p>
        </w:tc>
        <w:tc>
          <w:tcPr>
            <w:tcW w:w="653" w:type="pct"/>
            <w:tcBorders>
              <w:top w:val="single" w:sz="4" w:space="0" w:color="auto"/>
              <w:left w:val="single" w:sz="4" w:space="0" w:color="auto"/>
              <w:bottom w:val="single" w:sz="4" w:space="0" w:color="auto"/>
              <w:right w:val="single" w:sz="4" w:space="0" w:color="auto"/>
            </w:tcBorders>
            <w:hideMark/>
          </w:tcPr>
          <w:p w14:paraId="20E9B632"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Үгүй</w:t>
            </w:r>
          </w:p>
        </w:tc>
        <w:tc>
          <w:tcPr>
            <w:tcW w:w="877" w:type="pct"/>
            <w:tcBorders>
              <w:top w:val="single" w:sz="4" w:space="0" w:color="auto"/>
              <w:left w:val="single" w:sz="4" w:space="0" w:color="auto"/>
              <w:bottom w:val="single" w:sz="4" w:space="0" w:color="auto"/>
              <w:right w:val="single" w:sz="4" w:space="0" w:color="auto"/>
            </w:tcBorders>
            <w:hideMark/>
          </w:tcPr>
          <w:p w14:paraId="40FF6585"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Ямар нэгэн сөрөг нөлөө байхгүй.</w:t>
            </w:r>
          </w:p>
        </w:tc>
      </w:tr>
      <w:tr w:rsidR="0051098E" w:rsidRPr="002C5462" w14:paraId="2C568F68" w14:textId="77777777" w:rsidTr="002E12F9">
        <w:trPr>
          <w:trHeight w:val="360"/>
        </w:trPr>
        <w:tc>
          <w:tcPr>
            <w:tcW w:w="1124" w:type="pct"/>
            <w:vMerge w:val="restart"/>
            <w:tcBorders>
              <w:top w:val="single" w:sz="4" w:space="0" w:color="auto"/>
              <w:left w:val="single" w:sz="4" w:space="0" w:color="auto"/>
              <w:bottom w:val="single" w:sz="4" w:space="0" w:color="auto"/>
              <w:right w:val="single" w:sz="4" w:space="0" w:color="auto"/>
            </w:tcBorders>
            <w:hideMark/>
          </w:tcPr>
          <w:p w14:paraId="43C2F0B7"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2.Ажлын стандарт, хөдөлмөрлөх эрх</w:t>
            </w:r>
          </w:p>
        </w:tc>
        <w:tc>
          <w:tcPr>
            <w:tcW w:w="1643" w:type="pct"/>
            <w:tcBorders>
              <w:top w:val="single" w:sz="4" w:space="0" w:color="auto"/>
              <w:left w:val="single" w:sz="4" w:space="0" w:color="auto"/>
              <w:bottom w:val="single" w:sz="4" w:space="0" w:color="auto"/>
              <w:right w:val="single" w:sz="4" w:space="0" w:color="auto"/>
            </w:tcBorders>
            <w:hideMark/>
          </w:tcPr>
          <w:p w14:paraId="28996503"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2.1.Ажлын чанар, стандартад нөлөөлөх эсэх</w:t>
            </w:r>
          </w:p>
        </w:tc>
        <w:tc>
          <w:tcPr>
            <w:tcW w:w="702" w:type="pct"/>
            <w:tcBorders>
              <w:top w:val="single" w:sz="4" w:space="0" w:color="auto"/>
              <w:left w:val="single" w:sz="4" w:space="0" w:color="auto"/>
              <w:bottom w:val="single" w:sz="4" w:space="0" w:color="auto"/>
              <w:right w:val="single" w:sz="4" w:space="0" w:color="auto"/>
            </w:tcBorders>
            <w:hideMark/>
          </w:tcPr>
          <w:p w14:paraId="1FC4F756" w14:textId="77777777" w:rsidR="0051098E" w:rsidRPr="002C5462" w:rsidRDefault="0051098E" w:rsidP="000C7308">
            <w:pPr>
              <w:spacing w:line="276" w:lineRule="auto"/>
              <w:ind w:firstLine="720"/>
              <w:jc w:val="both"/>
              <w:rPr>
                <w:rFonts w:ascii="Arial" w:eastAsia="Arial" w:hAnsi="Arial" w:cs="Arial"/>
                <w:noProof/>
                <w:sz w:val="24"/>
                <w:szCs w:val="24"/>
                <w:lang w:val="mn-MN"/>
              </w:rPr>
            </w:pPr>
          </w:p>
        </w:tc>
        <w:tc>
          <w:tcPr>
            <w:tcW w:w="653" w:type="pct"/>
            <w:tcBorders>
              <w:top w:val="single" w:sz="4" w:space="0" w:color="auto"/>
              <w:left w:val="single" w:sz="4" w:space="0" w:color="auto"/>
              <w:bottom w:val="single" w:sz="4" w:space="0" w:color="auto"/>
              <w:right w:val="single" w:sz="4" w:space="0" w:color="auto"/>
            </w:tcBorders>
            <w:hideMark/>
          </w:tcPr>
          <w:p w14:paraId="62517083"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Үгүй</w:t>
            </w:r>
          </w:p>
        </w:tc>
        <w:tc>
          <w:tcPr>
            <w:tcW w:w="877" w:type="pct"/>
            <w:tcBorders>
              <w:top w:val="single" w:sz="4" w:space="0" w:color="auto"/>
              <w:left w:val="single" w:sz="4" w:space="0" w:color="auto"/>
              <w:bottom w:val="single" w:sz="4" w:space="0" w:color="auto"/>
              <w:right w:val="single" w:sz="4" w:space="0" w:color="auto"/>
            </w:tcBorders>
            <w:hideMark/>
          </w:tcPr>
          <w:p w14:paraId="69563C5C"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 Ямар нэгэн сөрөг нөлөө байхгүй.</w:t>
            </w:r>
          </w:p>
        </w:tc>
      </w:tr>
      <w:tr w:rsidR="0051098E" w:rsidRPr="002C5462" w14:paraId="2E3F580D" w14:textId="77777777" w:rsidTr="002E12F9">
        <w:trPr>
          <w:trHeight w:val="720"/>
        </w:trPr>
        <w:tc>
          <w:tcPr>
            <w:tcW w:w="1124" w:type="pct"/>
            <w:vMerge/>
            <w:tcBorders>
              <w:top w:val="single" w:sz="4" w:space="0" w:color="auto"/>
              <w:left w:val="single" w:sz="4" w:space="0" w:color="auto"/>
              <w:bottom w:val="single" w:sz="4" w:space="0" w:color="auto"/>
              <w:right w:val="single" w:sz="4" w:space="0" w:color="auto"/>
            </w:tcBorders>
            <w:vAlign w:val="center"/>
            <w:hideMark/>
          </w:tcPr>
          <w:p w14:paraId="0FC85789" w14:textId="77777777" w:rsidR="0051098E" w:rsidRPr="002C5462" w:rsidRDefault="0051098E" w:rsidP="000C7308">
            <w:pPr>
              <w:spacing w:line="276" w:lineRule="auto"/>
              <w:ind w:firstLine="720"/>
              <w:jc w:val="both"/>
              <w:rPr>
                <w:rFonts w:ascii="Arial" w:eastAsia="Arial" w:hAnsi="Arial" w:cs="Arial"/>
                <w:noProof/>
                <w:sz w:val="24"/>
                <w:szCs w:val="24"/>
                <w:lang w:val="mn-MN"/>
              </w:rPr>
            </w:pPr>
          </w:p>
        </w:tc>
        <w:tc>
          <w:tcPr>
            <w:tcW w:w="1643" w:type="pct"/>
            <w:tcBorders>
              <w:top w:val="single" w:sz="4" w:space="0" w:color="auto"/>
              <w:left w:val="single" w:sz="4" w:space="0" w:color="auto"/>
              <w:bottom w:val="single" w:sz="4" w:space="0" w:color="auto"/>
              <w:right w:val="single" w:sz="4" w:space="0" w:color="auto"/>
            </w:tcBorders>
            <w:hideMark/>
          </w:tcPr>
          <w:p w14:paraId="13D2D294"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2.2.Ажилчдын эрүүл мэнд, хөдөлмөрийн аюулгүй байдалд нөлөөлөх эсэх</w:t>
            </w:r>
          </w:p>
        </w:tc>
        <w:tc>
          <w:tcPr>
            <w:tcW w:w="702" w:type="pct"/>
            <w:tcBorders>
              <w:top w:val="single" w:sz="4" w:space="0" w:color="auto"/>
              <w:left w:val="single" w:sz="4" w:space="0" w:color="auto"/>
              <w:bottom w:val="single" w:sz="4" w:space="0" w:color="auto"/>
              <w:right w:val="single" w:sz="4" w:space="0" w:color="auto"/>
            </w:tcBorders>
            <w:hideMark/>
          </w:tcPr>
          <w:p w14:paraId="19E526E6" w14:textId="77777777" w:rsidR="0051098E" w:rsidRPr="002C5462" w:rsidRDefault="0051098E" w:rsidP="000C7308">
            <w:pPr>
              <w:spacing w:line="276" w:lineRule="auto"/>
              <w:ind w:firstLine="720"/>
              <w:jc w:val="both"/>
              <w:rPr>
                <w:rFonts w:ascii="Arial" w:eastAsia="Arial" w:hAnsi="Arial" w:cs="Arial"/>
                <w:noProof/>
                <w:sz w:val="24"/>
                <w:szCs w:val="24"/>
                <w:lang w:val="mn-MN"/>
              </w:rPr>
            </w:pPr>
          </w:p>
        </w:tc>
        <w:tc>
          <w:tcPr>
            <w:tcW w:w="653" w:type="pct"/>
            <w:tcBorders>
              <w:top w:val="single" w:sz="4" w:space="0" w:color="auto"/>
              <w:left w:val="single" w:sz="4" w:space="0" w:color="auto"/>
              <w:bottom w:val="single" w:sz="4" w:space="0" w:color="auto"/>
              <w:right w:val="single" w:sz="4" w:space="0" w:color="auto"/>
            </w:tcBorders>
            <w:hideMark/>
          </w:tcPr>
          <w:p w14:paraId="071202B3"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Үгүй</w:t>
            </w:r>
          </w:p>
        </w:tc>
        <w:tc>
          <w:tcPr>
            <w:tcW w:w="877" w:type="pct"/>
            <w:tcBorders>
              <w:top w:val="single" w:sz="4" w:space="0" w:color="auto"/>
              <w:left w:val="single" w:sz="4" w:space="0" w:color="auto"/>
              <w:bottom w:val="single" w:sz="4" w:space="0" w:color="auto"/>
              <w:right w:val="single" w:sz="4" w:space="0" w:color="auto"/>
            </w:tcBorders>
            <w:hideMark/>
          </w:tcPr>
          <w:p w14:paraId="58FE48E5"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Ямар нэгэн сөрөг нөлөө байхгүй.</w:t>
            </w:r>
          </w:p>
        </w:tc>
      </w:tr>
      <w:tr w:rsidR="0051098E" w:rsidRPr="002C5462" w14:paraId="5D0EEE60" w14:textId="77777777" w:rsidTr="002E12F9">
        <w:trPr>
          <w:trHeight w:val="720"/>
        </w:trPr>
        <w:tc>
          <w:tcPr>
            <w:tcW w:w="1124" w:type="pct"/>
            <w:vMerge/>
            <w:tcBorders>
              <w:top w:val="single" w:sz="4" w:space="0" w:color="auto"/>
              <w:left w:val="single" w:sz="4" w:space="0" w:color="auto"/>
              <w:bottom w:val="single" w:sz="4" w:space="0" w:color="auto"/>
              <w:right w:val="single" w:sz="4" w:space="0" w:color="auto"/>
            </w:tcBorders>
            <w:vAlign w:val="center"/>
            <w:hideMark/>
          </w:tcPr>
          <w:p w14:paraId="4F21C2EA" w14:textId="77777777" w:rsidR="0051098E" w:rsidRPr="002C5462" w:rsidRDefault="0051098E" w:rsidP="000C7308">
            <w:pPr>
              <w:spacing w:line="276" w:lineRule="auto"/>
              <w:ind w:firstLine="720"/>
              <w:jc w:val="both"/>
              <w:rPr>
                <w:rFonts w:ascii="Arial" w:eastAsia="Arial" w:hAnsi="Arial" w:cs="Arial"/>
                <w:noProof/>
                <w:sz w:val="24"/>
                <w:szCs w:val="24"/>
                <w:lang w:val="mn-MN"/>
              </w:rPr>
            </w:pPr>
          </w:p>
        </w:tc>
        <w:tc>
          <w:tcPr>
            <w:tcW w:w="1643" w:type="pct"/>
            <w:tcBorders>
              <w:top w:val="single" w:sz="4" w:space="0" w:color="auto"/>
              <w:left w:val="single" w:sz="4" w:space="0" w:color="auto"/>
              <w:bottom w:val="single" w:sz="4" w:space="0" w:color="auto"/>
              <w:right w:val="single" w:sz="4" w:space="0" w:color="auto"/>
            </w:tcBorders>
            <w:hideMark/>
          </w:tcPr>
          <w:p w14:paraId="5D3F5CD4"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2.3.Ажилчдын эрх, үүрэгт шууд болон шууд бусаар нөлөөлөх эсэх</w:t>
            </w:r>
          </w:p>
        </w:tc>
        <w:tc>
          <w:tcPr>
            <w:tcW w:w="702" w:type="pct"/>
            <w:tcBorders>
              <w:top w:val="single" w:sz="4" w:space="0" w:color="auto"/>
              <w:left w:val="single" w:sz="4" w:space="0" w:color="auto"/>
              <w:bottom w:val="single" w:sz="4" w:space="0" w:color="auto"/>
              <w:right w:val="single" w:sz="4" w:space="0" w:color="auto"/>
            </w:tcBorders>
            <w:hideMark/>
          </w:tcPr>
          <w:p w14:paraId="62D91857" w14:textId="77777777" w:rsidR="0051098E" w:rsidRPr="002C5462" w:rsidRDefault="0051098E" w:rsidP="000C7308">
            <w:pPr>
              <w:spacing w:line="276" w:lineRule="auto"/>
              <w:ind w:firstLine="720"/>
              <w:jc w:val="both"/>
              <w:rPr>
                <w:rFonts w:ascii="Arial" w:eastAsia="Arial" w:hAnsi="Arial" w:cs="Arial"/>
                <w:noProof/>
                <w:sz w:val="24"/>
                <w:szCs w:val="24"/>
                <w:lang w:val="mn-MN"/>
              </w:rPr>
            </w:pPr>
          </w:p>
        </w:tc>
        <w:tc>
          <w:tcPr>
            <w:tcW w:w="653" w:type="pct"/>
            <w:tcBorders>
              <w:top w:val="single" w:sz="4" w:space="0" w:color="auto"/>
              <w:left w:val="single" w:sz="4" w:space="0" w:color="auto"/>
              <w:bottom w:val="single" w:sz="4" w:space="0" w:color="auto"/>
              <w:right w:val="single" w:sz="4" w:space="0" w:color="auto"/>
            </w:tcBorders>
            <w:hideMark/>
          </w:tcPr>
          <w:p w14:paraId="3D87ADF4"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Үгүй</w:t>
            </w:r>
          </w:p>
        </w:tc>
        <w:tc>
          <w:tcPr>
            <w:tcW w:w="877" w:type="pct"/>
            <w:tcBorders>
              <w:top w:val="single" w:sz="4" w:space="0" w:color="auto"/>
              <w:left w:val="single" w:sz="4" w:space="0" w:color="auto"/>
              <w:bottom w:val="single" w:sz="4" w:space="0" w:color="auto"/>
              <w:right w:val="single" w:sz="4" w:space="0" w:color="auto"/>
            </w:tcBorders>
            <w:hideMark/>
          </w:tcPr>
          <w:p w14:paraId="19293625"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Ямар нэгэн сөрөг нөлөө байхгүй.</w:t>
            </w:r>
          </w:p>
        </w:tc>
      </w:tr>
      <w:tr w:rsidR="0051098E" w:rsidRPr="002C5462" w14:paraId="65BF6F2E" w14:textId="77777777" w:rsidTr="002E12F9">
        <w:trPr>
          <w:trHeight w:val="320"/>
        </w:trPr>
        <w:tc>
          <w:tcPr>
            <w:tcW w:w="1124" w:type="pct"/>
            <w:vMerge/>
            <w:tcBorders>
              <w:top w:val="single" w:sz="4" w:space="0" w:color="auto"/>
              <w:left w:val="single" w:sz="4" w:space="0" w:color="auto"/>
              <w:bottom w:val="single" w:sz="4" w:space="0" w:color="auto"/>
              <w:right w:val="single" w:sz="4" w:space="0" w:color="auto"/>
            </w:tcBorders>
            <w:vAlign w:val="center"/>
            <w:hideMark/>
          </w:tcPr>
          <w:p w14:paraId="20DBB6EA" w14:textId="77777777" w:rsidR="0051098E" w:rsidRPr="002C5462" w:rsidRDefault="0051098E" w:rsidP="000C7308">
            <w:pPr>
              <w:spacing w:line="276" w:lineRule="auto"/>
              <w:ind w:firstLine="720"/>
              <w:jc w:val="both"/>
              <w:rPr>
                <w:rFonts w:ascii="Arial" w:eastAsia="Arial" w:hAnsi="Arial" w:cs="Arial"/>
                <w:noProof/>
                <w:sz w:val="24"/>
                <w:szCs w:val="24"/>
                <w:lang w:val="mn-MN"/>
              </w:rPr>
            </w:pPr>
          </w:p>
        </w:tc>
        <w:tc>
          <w:tcPr>
            <w:tcW w:w="1643" w:type="pct"/>
            <w:tcBorders>
              <w:top w:val="single" w:sz="4" w:space="0" w:color="auto"/>
              <w:left w:val="single" w:sz="4" w:space="0" w:color="auto"/>
              <w:bottom w:val="single" w:sz="4" w:space="0" w:color="auto"/>
              <w:right w:val="single" w:sz="4" w:space="0" w:color="auto"/>
            </w:tcBorders>
            <w:hideMark/>
          </w:tcPr>
          <w:p w14:paraId="2804E0E9"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2.4.Шинээр ажлын стандарт гаргах эсэх</w:t>
            </w:r>
          </w:p>
        </w:tc>
        <w:tc>
          <w:tcPr>
            <w:tcW w:w="702" w:type="pct"/>
            <w:tcBorders>
              <w:top w:val="single" w:sz="4" w:space="0" w:color="auto"/>
              <w:left w:val="single" w:sz="4" w:space="0" w:color="auto"/>
              <w:bottom w:val="single" w:sz="4" w:space="0" w:color="auto"/>
              <w:right w:val="single" w:sz="4" w:space="0" w:color="auto"/>
            </w:tcBorders>
            <w:hideMark/>
          </w:tcPr>
          <w:p w14:paraId="5E35236F" w14:textId="77777777" w:rsidR="0051098E" w:rsidRPr="002C5462" w:rsidRDefault="0051098E" w:rsidP="000C7308">
            <w:pPr>
              <w:spacing w:line="276" w:lineRule="auto"/>
              <w:ind w:firstLine="720"/>
              <w:jc w:val="both"/>
              <w:rPr>
                <w:rFonts w:ascii="Arial" w:eastAsia="Arial" w:hAnsi="Arial" w:cs="Arial"/>
                <w:noProof/>
                <w:sz w:val="24"/>
                <w:szCs w:val="24"/>
                <w:lang w:val="mn-MN"/>
              </w:rPr>
            </w:pPr>
          </w:p>
        </w:tc>
        <w:tc>
          <w:tcPr>
            <w:tcW w:w="653" w:type="pct"/>
            <w:tcBorders>
              <w:top w:val="single" w:sz="4" w:space="0" w:color="auto"/>
              <w:left w:val="single" w:sz="4" w:space="0" w:color="auto"/>
              <w:bottom w:val="single" w:sz="4" w:space="0" w:color="auto"/>
              <w:right w:val="single" w:sz="4" w:space="0" w:color="auto"/>
            </w:tcBorders>
            <w:hideMark/>
          </w:tcPr>
          <w:p w14:paraId="379D3C88"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Үгүй</w:t>
            </w:r>
          </w:p>
        </w:tc>
        <w:tc>
          <w:tcPr>
            <w:tcW w:w="877" w:type="pct"/>
            <w:tcBorders>
              <w:top w:val="single" w:sz="4" w:space="0" w:color="auto"/>
              <w:left w:val="single" w:sz="4" w:space="0" w:color="auto"/>
              <w:bottom w:val="single" w:sz="4" w:space="0" w:color="auto"/>
              <w:right w:val="single" w:sz="4" w:space="0" w:color="auto"/>
            </w:tcBorders>
            <w:hideMark/>
          </w:tcPr>
          <w:p w14:paraId="2627F3C4"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Ямар нэгэн сөрөг нөлөө байхгүй.</w:t>
            </w:r>
          </w:p>
        </w:tc>
      </w:tr>
      <w:tr w:rsidR="0051098E" w:rsidRPr="002C5462" w14:paraId="3E50009C" w14:textId="77777777" w:rsidTr="002E12F9">
        <w:trPr>
          <w:trHeight w:val="880"/>
        </w:trPr>
        <w:tc>
          <w:tcPr>
            <w:tcW w:w="1124" w:type="pct"/>
            <w:vMerge/>
            <w:tcBorders>
              <w:top w:val="single" w:sz="4" w:space="0" w:color="auto"/>
              <w:left w:val="single" w:sz="4" w:space="0" w:color="auto"/>
              <w:bottom w:val="single" w:sz="4" w:space="0" w:color="auto"/>
              <w:right w:val="single" w:sz="4" w:space="0" w:color="auto"/>
            </w:tcBorders>
            <w:vAlign w:val="center"/>
            <w:hideMark/>
          </w:tcPr>
          <w:p w14:paraId="7C1934C3" w14:textId="77777777" w:rsidR="0051098E" w:rsidRPr="002C5462" w:rsidRDefault="0051098E" w:rsidP="000C7308">
            <w:pPr>
              <w:spacing w:line="276" w:lineRule="auto"/>
              <w:ind w:firstLine="720"/>
              <w:jc w:val="both"/>
              <w:rPr>
                <w:rFonts w:ascii="Arial" w:eastAsia="Arial" w:hAnsi="Arial" w:cs="Arial"/>
                <w:noProof/>
                <w:sz w:val="24"/>
                <w:szCs w:val="24"/>
                <w:lang w:val="mn-MN"/>
              </w:rPr>
            </w:pPr>
          </w:p>
        </w:tc>
        <w:tc>
          <w:tcPr>
            <w:tcW w:w="1643" w:type="pct"/>
            <w:tcBorders>
              <w:top w:val="single" w:sz="4" w:space="0" w:color="auto"/>
              <w:left w:val="single" w:sz="4" w:space="0" w:color="auto"/>
              <w:bottom w:val="single" w:sz="4" w:space="0" w:color="auto"/>
              <w:right w:val="single" w:sz="4" w:space="0" w:color="auto"/>
            </w:tcBorders>
            <w:hideMark/>
          </w:tcPr>
          <w:p w14:paraId="6E0A231C"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2.5.Ажлын байранд технологийн шинэчлэлийг хэрэгжүүлэхтэй холбогдсон өөрчлөлт бий болгох эсэх</w:t>
            </w:r>
          </w:p>
        </w:tc>
        <w:tc>
          <w:tcPr>
            <w:tcW w:w="702" w:type="pct"/>
            <w:tcBorders>
              <w:top w:val="single" w:sz="4" w:space="0" w:color="auto"/>
              <w:left w:val="single" w:sz="4" w:space="0" w:color="auto"/>
              <w:bottom w:val="single" w:sz="4" w:space="0" w:color="auto"/>
              <w:right w:val="single" w:sz="4" w:space="0" w:color="auto"/>
            </w:tcBorders>
            <w:hideMark/>
          </w:tcPr>
          <w:p w14:paraId="15F1D632" w14:textId="77777777" w:rsidR="0051098E" w:rsidRPr="002C5462" w:rsidRDefault="0051098E" w:rsidP="000C7308">
            <w:pPr>
              <w:spacing w:line="276" w:lineRule="auto"/>
              <w:ind w:firstLine="720"/>
              <w:jc w:val="both"/>
              <w:rPr>
                <w:rFonts w:ascii="Arial" w:eastAsia="Arial" w:hAnsi="Arial" w:cs="Arial"/>
                <w:noProof/>
                <w:sz w:val="24"/>
                <w:szCs w:val="24"/>
                <w:lang w:val="mn-MN"/>
              </w:rPr>
            </w:pPr>
          </w:p>
        </w:tc>
        <w:tc>
          <w:tcPr>
            <w:tcW w:w="653" w:type="pct"/>
            <w:tcBorders>
              <w:top w:val="single" w:sz="4" w:space="0" w:color="auto"/>
              <w:left w:val="single" w:sz="4" w:space="0" w:color="auto"/>
              <w:bottom w:val="single" w:sz="4" w:space="0" w:color="auto"/>
              <w:right w:val="single" w:sz="4" w:space="0" w:color="auto"/>
            </w:tcBorders>
            <w:hideMark/>
          </w:tcPr>
          <w:p w14:paraId="79B2FABA"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Үгүй</w:t>
            </w:r>
          </w:p>
        </w:tc>
        <w:tc>
          <w:tcPr>
            <w:tcW w:w="877" w:type="pct"/>
            <w:tcBorders>
              <w:top w:val="single" w:sz="4" w:space="0" w:color="auto"/>
              <w:left w:val="single" w:sz="4" w:space="0" w:color="auto"/>
              <w:bottom w:val="single" w:sz="4" w:space="0" w:color="auto"/>
              <w:right w:val="single" w:sz="4" w:space="0" w:color="auto"/>
            </w:tcBorders>
            <w:hideMark/>
          </w:tcPr>
          <w:p w14:paraId="6249A51C"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Ямар нэгэн сөрөг нөлөө байхгүй.</w:t>
            </w:r>
          </w:p>
        </w:tc>
      </w:tr>
      <w:tr w:rsidR="0051098E" w:rsidRPr="002C5462" w14:paraId="29A834F4" w14:textId="77777777" w:rsidTr="002E12F9">
        <w:trPr>
          <w:trHeight w:val="653"/>
        </w:trPr>
        <w:tc>
          <w:tcPr>
            <w:tcW w:w="1124" w:type="pct"/>
            <w:tcBorders>
              <w:top w:val="single" w:sz="4" w:space="0" w:color="auto"/>
              <w:left w:val="single" w:sz="4" w:space="0" w:color="auto"/>
              <w:bottom w:val="single" w:sz="4" w:space="0" w:color="auto"/>
              <w:right w:val="single" w:sz="4" w:space="0" w:color="auto"/>
            </w:tcBorders>
            <w:hideMark/>
          </w:tcPr>
          <w:p w14:paraId="1E34278E"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3.Нийгмийн тодорхой бүлгийг хамгаалах асуудал</w:t>
            </w:r>
          </w:p>
        </w:tc>
        <w:tc>
          <w:tcPr>
            <w:tcW w:w="1643" w:type="pct"/>
            <w:tcBorders>
              <w:top w:val="single" w:sz="4" w:space="0" w:color="auto"/>
              <w:left w:val="single" w:sz="4" w:space="0" w:color="auto"/>
              <w:bottom w:val="single" w:sz="4" w:space="0" w:color="auto"/>
              <w:right w:val="single" w:sz="4" w:space="0" w:color="auto"/>
            </w:tcBorders>
            <w:hideMark/>
          </w:tcPr>
          <w:p w14:paraId="51DE45FB"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3.1.Шууд болон шууд бусаар тэгш бус байдал үүсгэх эсэх</w:t>
            </w:r>
          </w:p>
        </w:tc>
        <w:tc>
          <w:tcPr>
            <w:tcW w:w="702" w:type="pct"/>
            <w:tcBorders>
              <w:top w:val="single" w:sz="4" w:space="0" w:color="auto"/>
              <w:left w:val="single" w:sz="4" w:space="0" w:color="auto"/>
              <w:bottom w:val="single" w:sz="4" w:space="0" w:color="auto"/>
              <w:right w:val="single" w:sz="4" w:space="0" w:color="auto"/>
            </w:tcBorders>
            <w:hideMark/>
          </w:tcPr>
          <w:p w14:paraId="572F8E64" w14:textId="77777777" w:rsidR="0051098E" w:rsidRPr="002C5462" w:rsidRDefault="0051098E" w:rsidP="000C7308">
            <w:pPr>
              <w:spacing w:line="276" w:lineRule="auto"/>
              <w:ind w:firstLine="720"/>
              <w:jc w:val="both"/>
              <w:rPr>
                <w:rFonts w:ascii="Arial" w:eastAsia="Arial" w:hAnsi="Arial" w:cs="Arial"/>
                <w:noProof/>
                <w:sz w:val="24"/>
                <w:szCs w:val="24"/>
                <w:lang w:val="mn-MN"/>
              </w:rPr>
            </w:pPr>
          </w:p>
        </w:tc>
        <w:tc>
          <w:tcPr>
            <w:tcW w:w="653" w:type="pct"/>
            <w:tcBorders>
              <w:top w:val="single" w:sz="4" w:space="0" w:color="auto"/>
              <w:left w:val="single" w:sz="4" w:space="0" w:color="auto"/>
              <w:bottom w:val="single" w:sz="4" w:space="0" w:color="auto"/>
              <w:right w:val="single" w:sz="4" w:space="0" w:color="auto"/>
            </w:tcBorders>
            <w:hideMark/>
          </w:tcPr>
          <w:p w14:paraId="567674DC"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Үгүй</w:t>
            </w:r>
          </w:p>
        </w:tc>
        <w:tc>
          <w:tcPr>
            <w:tcW w:w="877" w:type="pct"/>
            <w:tcBorders>
              <w:top w:val="single" w:sz="4" w:space="0" w:color="auto"/>
              <w:left w:val="single" w:sz="4" w:space="0" w:color="auto"/>
              <w:bottom w:val="single" w:sz="4" w:space="0" w:color="auto"/>
              <w:right w:val="single" w:sz="4" w:space="0" w:color="auto"/>
            </w:tcBorders>
            <w:hideMark/>
          </w:tcPr>
          <w:p w14:paraId="196DF04B"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Ямар нэгэн сөрөг нөлөө байхгүй.</w:t>
            </w:r>
          </w:p>
        </w:tc>
      </w:tr>
    </w:tbl>
    <w:p w14:paraId="350447F6" w14:textId="77777777" w:rsidR="0051098E" w:rsidRPr="002C5462" w:rsidRDefault="0051098E" w:rsidP="000C7308">
      <w:pPr>
        <w:spacing w:after="0"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г/ Байгаль орчинд үзүүлэх үр нөлөө</w:t>
      </w:r>
    </w:p>
    <w:tbl>
      <w:tblPr>
        <w:tblStyle w:val="TableGrid"/>
        <w:tblW w:w="5781" w:type="pct"/>
        <w:tblInd w:w="-455" w:type="dxa"/>
        <w:tblLook w:val="04A0" w:firstRow="1" w:lastRow="0" w:firstColumn="1" w:lastColumn="0" w:noHBand="0" w:noVBand="1"/>
      </w:tblPr>
      <w:tblGrid>
        <w:gridCol w:w="2175"/>
        <w:gridCol w:w="3806"/>
        <w:gridCol w:w="1517"/>
        <w:gridCol w:w="1412"/>
        <w:gridCol w:w="1895"/>
      </w:tblGrid>
      <w:tr w:rsidR="0051098E" w:rsidRPr="002C5462" w14:paraId="15FC1B30" w14:textId="77777777" w:rsidTr="002E12F9">
        <w:tc>
          <w:tcPr>
            <w:tcW w:w="1007" w:type="pct"/>
            <w:tcBorders>
              <w:top w:val="single" w:sz="4" w:space="0" w:color="auto"/>
              <w:left w:val="single" w:sz="4" w:space="0" w:color="auto"/>
              <w:bottom w:val="single" w:sz="4" w:space="0" w:color="auto"/>
              <w:right w:val="single" w:sz="4" w:space="0" w:color="auto"/>
            </w:tcBorders>
            <w:hideMark/>
          </w:tcPr>
          <w:p w14:paraId="0049819C"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 Үзүүлэх үр нөлөө</w:t>
            </w:r>
          </w:p>
        </w:tc>
        <w:tc>
          <w:tcPr>
            <w:tcW w:w="1761" w:type="pct"/>
            <w:tcBorders>
              <w:top w:val="single" w:sz="4" w:space="0" w:color="auto"/>
              <w:left w:val="single" w:sz="4" w:space="0" w:color="auto"/>
              <w:bottom w:val="single" w:sz="4" w:space="0" w:color="auto"/>
              <w:right w:val="single" w:sz="4" w:space="0" w:color="auto"/>
            </w:tcBorders>
            <w:hideMark/>
          </w:tcPr>
          <w:p w14:paraId="1EFDFDF6"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 Холбогдох асуулт </w:t>
            </w:r>
          </w:p>
        </w:tc>
        <w:tc>
          <w:tcPr>
            <w:tcW w:w="1355" w:type="pct"/>
            <w:gridSpan w:val="2"/>
            <w:tcBorders>
              <w:top w:val="single" w:sz="4" w:space="0" w:color="auto"/>
              <w:left w:val="single" w:sz="4" w:space="0" w:color="auto"/>
              <w:bottom w:val="single" w:sz="4" w:space="0" w:color="auto"/>
              <w:right w:val="single" w:sz="4" w:space="0" w:color="auto"/>
            </w:tcBorders>
            <w:hideMark/>
          </w:tcPr>
          <w:p w14:paraId="11049A5E"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Хариулт</w:t>
            </w:r>
          </w:p>
        </w:tc>
        <w:tc>
          <w:tcPr>
            <w:tcW w:w="877" w:type="pct"/>
            <w:tcBorders>
              <w:top w:val="single" w:sz="4" w:space="0" w:color="auto"/>
              <w:left w:val="single" w:sz="4" w:space="0" w:color="auto"/>
              <w:bottom w:val="single" w:sz="4" w:space="0" w:color="auto"/>
              <w:right w:val="single" w:sz="4" w:space="0" w:color="auto"/>
            </w:tcBorders>
            <w:hideMark/>
          </w:tcPr>
          <w:p w14:paraId="78A2BB65"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Тайлбар</w:t>
            </w:r>
          </w:p>
        </w:tc>
      </w:tr>
      <w:tr w:rsidR="0051098E" w:rsidRPr="002C5462" w14:paraId="3CAD978F" w14:textId="77777777" w:rsidTr="002E12F9">
        <w:tc>
          <w:tcPr>
            <w:tcW w:w="1007" w:type="pct"/>
            <w:tcBorders>
              <w:top w:val="single" w:sz="4" w:space="0" w:color="auto"/>
              <w:left w:val="single" w:sz="4" w:space="0" w:color="auto"/>
              <w:bottom w:val="single" w:sz="4" w:space="0" w:color="auto"/>
              <w:right w:val="single" w:sz="4" w:space="0" w:color="auto"/>
            </w:tcBorders>
            <w:hideMark/>
          </w:tcPr>
          <w:p w14:paraId="03ABBFE8"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lastRenderedPageBreak/>
              <w:t>1.Агаар</w:t>
            </w:r>
          </w:p>
        </w:tc>
        <w:tc>
          <w:tcPr>
            <w:tcW w:w="1761" w:type="pct"/>
            <w:tcBorders>
              <w:top w:val="single" w:sz="4" w:space="0" w:color="auto"/>
              <w:left w:val="single" w:sz="4" w:space="0" w:color="auto"/>
              <w:bottom w:val="single" w:sz="4" w:space="0" w:color="auto"/>
              <w:right w:val="single" w:sz="4" w:space="0" w:color="auto"/>
            </w:tcBorders>
            <w:hideMark/>
          </w:tcPr>
          <w:p w14:paraId="6EEDD4FC"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1.1.Зохицуулалтын хувилбарын үр дүнд агаарын бохирдлыг нэмэгдүүлэх эсэх</w:t>
            </w:r>
          </w:p>
        </w:tc>
        <w:tc>
          <w:tcPr>
            <w:tcW w:w="702" w:type="pct"/>
            <w:tcBorders>
              <w:top w:val="single" w:sz="4" w:space="0" w:color="auto"/>
              <w:left w:val="single" w:sz="4" w:space="0" w:color="auto"/>
              <w:bottom w:val="single" w:sz="4" w:space="0" w:color="auto"/>
              <w:right w:val="single" w:sz="4" w:space="0" w:color="auto"/>
            </w:tcBorders>
            <w:hideMark/>
          </w:tcPr>
          <w:p w14:paraId="3510C01C"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 xml:space="preserve"> </w:t>
            </w:r>
          </w:p>
        </w:tc>
        <w:tc>
          <w:tcPr>
            <w:tcW w:w="653" w:type="pct"/>
            <w:tcBorders>
              <w:top w:val="single" w:sz="4" w:space="0" w:color="auto"/>
              <w:left w:val="single" w:sz="4" w:space="0" w:color="auto"/>
              <w:bottom w:val="single" w:sz="4" w:space="0" w:color="auto"/>
              <w:right w:val="single" w:sz="4" w:space="0" w:color="auto"/>
            </w:tcBorders>
            <w:hideMark/>
          </w:tcPr>
          <w:p w14:paraId="5EA6AFB0"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 xml:space="preserve">Үгүй </w:t>
            </w:r>
          </w:p>
        </w:tc>
        <w:tc>
          <w:tcPr>
            <w:tcW w:w="877" w:type="pct"/>
            <w:tcBorders>
              <w:top w:val="single" w:sz="4" w:space="0" w:color="auto"/>
              <w:left w:val="single" w:sz="4" w:space="0" w:color="auto"/>
              <w:bottom w:val="single" w:sz="4" w:space="0" w:color="auto"/>
              <w:right w:val="single" w:sz="4" w:space="0" w:color="auto"/>
            </w:tcBorders>
            <w:hideMark/>
          </w:tcPr>
          <w:p w14:paraId="3BAED1A6"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Ямар нэгэн сөрөг нөлөө байхгүй.</w:t>
            </w:r>
          </w:p>
        </w:tc>
      </w:tr>
      <w:tr w:rsidR="0051098E" w:rsidRPr="002C5462" w14:paraId="0565898B" w14:textId="77777777" w:rsidTr="002E12F9">
        <w:trPr>
          <w:trHeight w:val="860"/>
        </w:trPr>
        <w:tc>
          <w:tcPr>
            <w:tcW w:w="1007" w:type="pct"/>
            <w:vMerge w:val="restart"/>
            <w:tcBorders>
              <w:top w:val="single" w:sz="4" w:space="0" w:color="auto"/>
              <w:left w:val="single" w:sz="4" w:space="0" w:color="auto"/>
              <w:bottom w:val="single" w:sz="4" w:space="0" w:color="auto"/>
              <w:right w:val="single" w:sz="4" w:space="0" w:color="auto"/>
            </w:tcBorders>
            <w:hideMark/>
          </w:tcPr>
          <w:p w14:paraId="6A9C2303"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2.Зам тээвэр, түлш, эрчим хүч</w:t>
            </w:r>
          </w:p>
        </w:tc>
        <w:tc>
          <w:tcPr>
            <w:tcW w:w="1761" w:type="pct"/>
            <w:tcBorders>
              <w:top w:val="single" w:sz="4" w:space="0" w:color="auto"/>
              <w:left w:val="single" w:sz="4" w:space="0" w:color="auto"/>
              <w:bottom w:val="single" w:sz="4" w:space="0" w:color="auto"/>
              <w:right w:val="single" w:sz="4" w:space="0" w:color="auto"/>
            </w:tcBorders>
            <w:hideMark/>
          </w:tcPr>
          <w:p w14:paraId="02F810AC"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2.1.Тээврийн хэрэгслийн түлшний хэрэглээг нэмэгдүүлэх эсэх</w:t>
            </w:r>
          </w:p>
        </w:tc>
        <w:tc>
          <w:tcPr>
            <w:tcW w:w="702" w:type="pct"/>
            <w:tcBorders>
              <w:top w:val="single" w:sz="4" w:space="0" w:color="auto"/>
              <w:left w:val="single" w:sz="4" w:space="0" w:color="auto"/>
              <w:bottom w:val="single" w:sz="4" w:space="0" w:color="auto"/>
              <w:right w:val="single" w:sz="4" w:space="0" w:color="auto"/>
            </w:tcBorders>
          </w:tcPr>
          <w:p w14:paraId="01A43D27" w14:textId="77777777" w:rsidR="0051098E" w:rsidRPr="002C5462" w:rsidRDefault="0051098E" w:rsidP="000C7308">
            <w:pPr>
              <w:spacing w:line="276" w:lineRule="auto"/>
              <w:ind w:firstLine="720"/>
              <w:jc w:val="both"/>
              <w:rPr>
                <w:rFonts w:ascii="Arial" w:eastAsia="Arial" w:hAnsi="Arial" w:cs="Arial"/>
                <w:noProof/>
                <w:sz w:val="24"/>
                <w:szCs w:val="24"/>
                <w:lang w:val="mn-MN"/>
              </w:rPr>
            </w:pPr>
          </w:p>
        </w:tc>
        <w:tc>
          <w:tcPr>
            <w:tcW w:w="653" w:type="pct"/>
            <w:tcBorders>
              <w:top w:val="single" w:sz="4" w:space="0" w:color="auto"/>
              <w:left w:val="single" w:sz="4" w:space="0" w:color="auto"/>
              <w:bottom w:val="single" w:sz="4" w:space="0" w:color="auto"/>
              <w:right w:val="single" w:sz="4" w:space="0" w:color="auto"/>
            </w:tcBorders>
            <w:hideMark/>
          </w:tcPr>
          <w:p w14:paraId="14CAAA29"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Үгүй</w:t>
            </w:r>
          </w:p>
        </w:tc>
        <w:tc>
          <w:tcPr>
            <w:tcW w:w="877" w:type="pct"/>
            <w:tcBorders>
              <w:top w:val="single" w:sz="4" w:space="0" w:color="auto"/>
              <w:left w:val="single" w:sz="4" w:space="0" w:color="auto"/>
              <w:bottom w:val="single" w:sz="4" w:space="0" w:color="auto"/>
              <w:right w:val="single" w:sz="4" w:space="0" w:color="auto"/>
            </w:tcBorders>
            <w:hideMark/>
          </w:tcPr>
          <w:p w14:paraId="3DEE98B7"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Ямар нэгэн сөрөг нөлөө байхгүй.</w:t>
            </w:r>
          </w:p>
        </w:tc>
      </w:tr>
      <w:tr w:rsidR="0051098E" w:rsidRPr="002C5462" w14:paraId="7375F61B" w14:textId="77777777" w:rsidTr="002E12F9">
        <w:trPr>
          <w:trHeight w:val="700"/>
        </w:trPr>
        <w:tc>
          <w:tcPr>
            <w:tcW w:w="1007" w:type="pct"/>
            <w:vMerge/>
            <w:tcBorders>
              <w:top w:val="single" w:sz="4" w:space="0" w:color="auto"/>
              <w:left w:val="single" w:sz="4" w:space="0" w:color="auto"/>
              <w:bottom w:val="single" w:sz="4" w:space="0" w:color="auto"/>
              <w:right w:val="single" w:sz="4" w:space="0" w:color="auto"/>
            </w:tcBorders>
            <w:vAlign w:val="center"/>
            <w:hideMark/>
          </w:tcPr>
          <w:p w14:paraId="235A561D" w14:textId="77777777" w:rsidR="0051098E" w:rsidRPr="002C5462" w:rsidRDefault="0051098E" w:rsidP="000C7308">
            <w:pPr>
              <w:spacing w:line="276" w:lineRule="auto"/>
              <w:ind w:firstLine="720"/>
              <w:jc w:val="both"/>
              <w:rPr>
                <w:rFonts w:ascii="Arial" w:eastAsia="Arial" w:hAnsi="Arial" w:cs="Arial"/>
                <w:noProof/>
                <w:sz w:val="24"/>
                <w:szCs w:val="24"/>
                <w:lang w:val="mn-MN"/>
              </w:rPr>
            </w:pPr>
          </w:p>
        </w:tc>
        <w:tc>
          <w:tcPr>
            <w:tcW w:w="1761" w:type="pct"/>
            <w:tcBorders>
              <w:top w:val="single" w:sz="4" w:space="0" w:color="auto"/>
              <w:left w:val="single" w:sz="4" w:space="0" w:color="auto"/>
              <w:bottom w:val="single" w:sz="4" w:space="0" w:color="auto"/>
              <w:right w:val="single" w:sz="4" w:space="0" w:color="auto"/>
            </w:tcBorders>
            <w:hideMark/>
          </w:tcPr>
          <w:p w14:paraId="5BA66E5A"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2.2.Эрчим хүчний хэрэглээг нэмэгдүүлэх эсэх</w:t>
            </w:r>
          </w:p>
        </w:tc>
        <w:tc>
          <w:tcPr>
            <w:tcW w:w="702" w:type="pct"/>
            <w:tcBorders>
              <w:top w:val="single" w:sz="4" w:space="0" w:color="auto"/>
              <w:left w:val="single" w:sz="4" w:space="0" w:color="auto"/>
              <w:bottom w:val="single" w:sz="4" w:space="0" w:color="auto"/>
              <w:right w:val="single" w:sz="4" w:space="0" w:color="auto"/>
            </w:tcBorders>
          </w:tcPr>
          <w:p w14:paraId="1AE4480B" w14:textId="77777777" w:rsidR="0051098E" w:rsidRPr="002C5462" w:rsidRDefault="0051098E" w:rsidP="000C7308">
            <w:pPr>
              <w:spacing w:line="276" w:lineRule="auto"/>
              <w:ind w:firstLine="720"/>
              <w:jc w:val="both"/>
              <w:rPr>
                <w:rFonts w:ascii="Arial" w:eastAsia="Arial" w:hAnsi="Arial" w:cs="Arial"/>
                <w:noProof/>
                <w:sz w:val="24"/>
                <w:szCs w:val="24"/>
                <w:lang w:val="mn-MN"/>
              </w:rPr>
            </w:pPr>
          </w:p>
        </w:tc>
        <w:tc>
          <w:tcPr>
            <w:tcW w:w="653" w:type="pct"/>
            <w:tcBorders>
              <w:top w:val="single" w:sz="4" w:space="0" w:color="auto"/>
              <w:left w:val="single" w:sz="4" w:space="0" w:color="auto"/>
              <w:bottom w:val="single" w:sz="4" w:space="0" w:color="auto"/>
              <w:right w:val="single" w:sz="4" w:space="0" w:color="auto"/>
            </w:tcBorders>
            <w:hideMark/>
          </w:tcPr>
          <w:p w14:paraId="42AC7D33"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Үгүй</w:t>
            </w:r>
          </w:p>
        </w:tc>
        <w:tc>
          <w:tcPr>
            <w:tcW w:w="877" w:type="pct"/>
            <w:tcBorders>
              <w:top w:val="single" w:sz="4" w:space="0" w:color="auto"/>
              <w:left w:val="single" w:sz="4" w:space="0" w:color="auto"/>
              <w:bottom w:val="single" w:sz="4" w:space="0" w:color="auto"/>
              <w:right w:val="single" w:sz="4" w:space="0" w:color="auto"/>
            </w:tcBorders>
            <w:hideMark/>
          </w:tcPr>
          <w:p w14:paraId="6E4BF7FF"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Ямар нэгэн сөрөг нөлөө байхгүй.</w:t>
            </w:r>
          </w:p>
        </w:tc>
      </w:tr>
      <w:tr w:rsidR="0051098E" w:rsidRPr="002C5462" w14:paraId="2DC8F66B" w14:textId="77777777" w:rsidTr="002E12F9">
        <w:trPr>
          <w:trHeight w:val="694"/>
        </w:trPr>
        <w:tc>
          <w:tcPr>
            <w:tcW w:w="1007" w:type="pct"/>
            <w:vMerge/>
            <w:tcBorders>
              <w:top w:val="single" w:sz="4" w:space="0" w:color="auto"/>
              <w:left w:val="single" w:sz="4" w:space="0" w:color="auto"/>
              <w:bottom w:val="single" w:sz="4" w:space="0" w:color="auto"/>
              <w:right w:val="single" w:sz="4" w:space="0" w:color="auto"/>
            </w:tcBorders>
            <w:vAlign w:val="center"/>
            <w:hideMark/>
          </w:tcPr>
          <w:p w14:paraId="0F6F6F69" w14:textId="77777777" w:rsidR="0051098E" w:rsidRPr="002C5462" w:rsidRDefault="0051098E" w:rsidP="000C7308">
            <w:pPr>
              <w:spacing w:line="276" w:lineRule="auto"/>
              <w:ind w:firstLine="720"/>
              <w:jc w:val="both"/>
              <w:rPr>
                <w:rFonts w:ascii="Arial" w:eastAsia="Arial" w:hAnsi="Arial" w:cs="Arial"/>
                <w:noProof/>
                <w:sz w:val="24"/>
                <w:szCs w:val="24"/>
                <w:lang w:val="mn-MN"/>
              </w:rPr>
            </w:pPr>
          </w:p>
        </w:tc>
        <w:tc>
          <w:tcPr>
            <w:tcW w:w="1761" w:type="pct"/>
            <w:tcBorders>
              <w:top w:val="single" w:sz="4" w:space="0" w:color="auto"/>
              <w:left w:val="single" w:sz="4" w:space="0" w:color="auto"/>
              <w:bottom w:val="single" w:sz="4" w:space="0" w:color="auto"/>
              <w:right w:val="single" w:sz="4" w:space="0" w:color="auto"/>
            </w:tcBorders>
            <w:hideMark/>
          </w:tcPr>
          <w:p w14:paraId="4111BD87"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2.3.Эрчим хүчний үйлдвэрлэлд нөлөө үзүүлэх эсэх</w:t>
            </w:r>
          </w:p>
        </w:tc>
        <w:tc>
          <w:tcPr>
            <w:tcW w:w="702" w:type="pct"/>
            <w:tcBorders>
              <w:top w:val="single" w:sz="4" w:space="0" w:color="auto"/>
              <w:left w:val="single" w:sz="4" w:space="0" w:color="auto"/>
              <w:bottom w:val="single" w:sz="4" w:space="0" w:color="auto"/>
              <w:right w:val="single" w:sz="4" w:space="0" w:color="auto"/>
            </w:tcBorders>
          </w:tcPr>
          <w:p w14:paraId="60A0A83A" w14:textId="77777777" w:rsidR="0051098E" w:rsidRPr="002C5462" w:rsidRDefault="0051098E" w:rsidP="000C7308">
            <w:pPr>
              <w:spacing w:line="276" w:lineRule="auto"/>
              <w:ind w:firstLine="720"/>
              <w:jc w:val="both"/>
              <w:rPr>
                <w:rFonts w:ascii="Arial" w:eastAsia="Arial" w:hAnsi="Arial" w:cs="Arial"/>
                <w:noProof/>
                <w:sz w:val="24"/>
                <w:szCs w:val="24"/>
                <w:lang w:val="mn-MN"/>
              </w:rPr>
            </w:pPr>
          </w:p>
        </w:tc>
        <w:tc>
          <w:tcPr>
            <w:tcW w:w="653" w:type="pct"/>
            <w:tcBorders>
              <w:top w:val="single" w:sz="4" w:space="0" w:color="auto"/>
              <w:left w:val="single" w:sz="4" w:space="0" w:color="auto"/>
              <w:bottom w:val="single" w:sz="4" w:space="0" w:color="auto"/>
              <w:right w:val="single" w:sz="4" w:space="0" w:color="auto"/>
            </w:tcBorders>
            <w:hideMark/>
          </w:tcPr>
          <w:p w14:paraId="0E629E27"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Үгүй</w:t>
            </w:r>
          </w:p>
        </w:tc>
        <w:tc>
          <w:tcPr>
            <w:tcW w:w="877" w:type="pct"/>
            <w:tcBorders>
              <w:top w:val="single" w:sz="4" w:space="0" w:color="auto"/>
              <w:left w:val="single" w:sz="4" w:space="0" w:color="auto"/>
              <w:bottom w:val="single" w:sz="4" w:space="0" w:color="auto"/>
              <w:right w:val="single" w:sz="4" w:space="0" w:color="auto"/>
            </w:tcBorders>
            <w:hideMark/>
          </w:tcPr>
          <w:p w14:paraId="7859F2EA"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Ямар нэгэн сөрөг нөлөө байхгүй.</w:t>
            </w:r>
          </w:p>
        </w:tc>
      </w:tr>
      <w:tr w:rsidR="0051098E" w:rsidRPr="002C5462" w14:paraId="7ED3A989" w14:textId="77777777" w:rsidTr="002E12F9">
        <w:trPr>
          <w:trHeight w:val="520"/>
        </w:trPr>
        <w:tc>
          <w:tcPr>
            <w:tcW w:w="1007" w:type="pct"/>
            <w:vMerge/>
            <w:tcBorders>
              <w:top w:val="single" w:sz="4" w:space="0" w:color="auto"/>
              <w:left w:val="single" w:sz="4" w:space="0" w:color="auto"/>
              <w:bottom w:val="single" w:sz="4" w:space="0" w:color="auto"/>
              <w:right w:val="single" w:sz="4" w:space="0" w:color="auto"/>
            </w:tcBorders>
            <w:vAlign w:val="center"/>
            <w:hideMark/>
          </w:tcPr>
          <w:p w14:paraId="11A220A5" w14:textId="77777777" w:rsidR="0051098E" w:rsidRPr="002C5462" w:rsidRDefault="0051098E" w:rsidP="000C7308">
            <w:pPr>
              <w:spacing w:line="276" w:lineRule="auto"/>
              <w:ind w:firstLine="720"/>
              <w:jc w:val="both"/>
              <w:rPr>
                <w:rFonts w:ascii="Arial" w:eastAsia="Arial" w:hAnsi="Arial" w:cs="Arial"/>
                <w:noProof/>
                <w:sz w:val="24"/>
                <w:szCs w:val="24"/>
                <w:lang w:val="mn-MN"/>
              </w:rPr>
            </w:pPr>
          </w:p>
        </w:tc>
        <w:tc>
          <w:tcPr>
            <w:tcW w:w="1761" w:type="pct"/>
            <w:tcBorders>
              <w:top w:val="single" w:sz="4" w:space="0" w:color="auto"/>
              <w:left w:val="single" w:sz="4" w:space="0" w:color="auto"/>
              <w:bottom w:val="single" w:sz="4" w:space="0" w:color="auto"/>
              <w:right w:val="single" w:sz="4" w:space="0" w:color="auto"/>
            </w:tcBorders>
            <w:hideMark/>
          </w:tcPr>
          <w:p w14:paraId="13CB0F25"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2.4.Тээврийн хэрэгслийн агаарын бохирдлыг нэмэгдүүлэх эсэх</w:t>
            </w:r>
          </w:p>
        </w:tc>
        <w:tc>
          <w:tcPr>
            <w:tcW w:w="702" w:type="pct"/>
            <w:tcBorders>
              <w:top w:val="single" w:sz="4" w:space="0" w:color="auto"/>
              <w:left w:val="single" w:sz="4" w:space="0" w:color="auto"/>
              <w:bottom w:val="single" w:sz="4" w:space="0" w:color="auto"/>
              <w:right w:val="single" w:sz="4" w:space="0" w:color="auto"/>
            </w:tcBorders>
          </w:tcPr>
          <w:p w14:paraId="7010B091" w14:textId="77777777" w:rsidR="0051098E" w:rsidRPr="002C5462" w:rsidRDefault="0051098E" w:rsidP="000C7308">
            <w:pPr>
              <w:spacing w:line="276" w:lineRule="auto"/>
              <w:ind w:firstLine="720"/>
              <w:jc w:val="both"/>
              <w:rPr>
                <w:rFonts w:ascii="Arial" w:eastAsia="Arial" w:hAnsi="Arial" w:cs="Arial"/>
                <w:noProof/>
                <w:sz w:val="24"/>
                <w:szCs w:val="24"/>
                <w:lang w:val="mn-MN"/>
              </w:rPr>
            </w:pPr>
          </w:p>
        </w:tc>
        <w:tc>
          <w:tcPr>
            <w:tcW w:w="653" w:type="pct"/>
            <w:tcBorders>
              <w:top w:val="single" w:sz="4" w:space="0" w:color="auto"/>
              <w:left w:val="single" w:sz="4" w:space="0" w:color="auto"/>
              <w:bottom w:val="single" w:sz="4" w:space="0" w:color="auto"/>
              <w:right w:val="single" w:sz="4" w:space="0" w:color="auto"/>
            </w:tcBorders>
            <w:hideMark/>
          </w:tcPr>
          <w:p w14:paraId="4B52985F"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Үгүй</w:t>
            </w:r>
          </w:p>
        </w:tc>
        <w:tc>
          <w:tcPr>
            <w:tcW w:w="877" w:type="pct"/>
            <w:tcBorders>
              <w:top w:val="single" w:sz="4" w:space="0" w:color="auto"/>
              <w:left w:val="single" w:sz="4" w:space="0" w:color="auto"/>
              <w:bottom w:val="single" w:sz="4" w:space="0" w:color="auto"/>
              <w:right w:val="single" w:sz="4" w:space="0" w:color="auto"/>
            </w:tcBorders>
            <w:hideMark/>
          </w:tcPr>
          <w:p w14:paraId="3AAC4B5B"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Ямар нэгэн сөрөг нөлөө байхгүй.</w:t>
            </w:r>
          </w:p>
        </w:tc>
      </w:tr>
      <w:tr w:rsidR="0051098E" w:rsidRPr="002C5462" w14:paraId="396E3362" w14:textId="77777777" w:rsidTr="002E12F9">
        <w:trPr>
          <w:trHeight w:val="380"/>
        </w:trPr>
        <w:tc>
          <w:tcPr>
            <w:tcW w:w="1007" w:type="pct"/>
            <w:vMerge w:val="restart"/>
            <w:tcBorders>
              <w:top w:val="single" w:sz="4" w:space="0" w:color="auto"/>
              <w:left w:val="single" w:sz="4" w:space="0" w:color="auto"/>
              <w:bottom w:val="single" w:sz="4" w:space="0" w:color="auto"/>
              <w:right w:val="single" w:sz="4" w:space="0" w:color="auto"/>
            </w:tcBorders>
            <w:hideMark/>
          </w:tcPr>
          <w:p w14:paraId="191BF7EA"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3.Ан амьтан, ургамлыг хамгаалах</w:t>
            </w:r>
          </w:p>
        </w:tc>
        <w:tc>
          <w:tcPr>
            <w:tcW w:w="1761" w:type="pct"/>
            <w:tcBorders>
              <w:top w:val="single" w:sz="4" w:space="0" w:color="auto"/>
              <w:left w:val="single" w:sz="4" w:space="0" w:color="auto"/>
              <w:bottom w:val="single" w:sz="4" w:space="0" w:color="auto"/>
              <w:right w:val="single" w:sz="4" w:space="0" w:color="auto"/>
            </w:tcBorders>
            <w:hideMark/>
          </w:tcPr>
          <w:p w14:paraId="61028B52"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3.1.Ан амьтны тоо хэмжээг бууруулах эсэх</w:t>
            </w:r>
          </w:p>
        </w:tc>
        <w:tc>
          <w:tcPr>
            <w:tcW w:w="702" w:type="pct"/>
            <w:tcBorders>
              <w:top w:val="single" w:sz="4" w:space="0" w:color="auto"/>
              <w:left w:val="single" w:sz="4" w:space="0" w:color="auto"/>
              <w:bottom w:val="single" w:sz="4" w:space="0" w:color="auto"/>
              <w:right w:val="single" w:sz="4" w:space="0" w:color="auto"/>
            </w:tcBorders>
          </w:tcPr>
          <w:p w14:paraId="39A7B549" w14:textId="77777777" w:rsidR="0051098E" w:rsidRPr="002C5462" w:rsidRDefault="0051098E" w:rsidP="000C7308">
            <w:pPr>
              <w:spacing w:line="276" w:lineRule="auto"/>
              <w:ind w:firstLine="720"/>
              <w:jc w:val="both"/>
              <w:rPr>
                <w:rFonts w:ascii="Arial" w:eastAsia="Arial" w:hAnsi="Arial" w:cs="Arial"/>
                <w:noProof/>
                <w:sz w:val="24"/>
                <w:szCs w:val="24"/>
                <w:lang w:val="mn-MN"/>
              </w:rPr>
            </w:pPr>
          </w:p>
        </w:tc>
        <w:tc>
          <w:tcPr>
            <w:tcW w:w="653" w:type="pct"/>
            <w:tcBorders>
              <w:top w:val="single" w:sz="4" w:space="0" w:color="auto"/>
              <w:left w:val="single" w:sz="4" w:space="0" w:color="auto"/>
              <w:bottom w:val="single" w:sz="4" w:space="0" w:color="auto"/>
              <w:right w:val="single" w:sz="4" w:space="0" w:color="auto"/>
            </w:tcBorders>
            <w:hideMark/>
          </w:tcPr>
          <w:p w14:paraId="71E28BF5"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Үгүй</w:t>
            </w:r>
          </w:p>
        </w:tc>
        <w:tc>
          <w:tcPr>
            <w:tcW w:w="877" w:type="pct"/>
            <w:tcBorders>
              <w:top w:val="single" w:sz="4" w:space="0" w:color="auto"/>
              <w:left w:val="single" w:sz="4" w:space="0" w:color="auto"/>
              <w:bottom w:val="single" w:sz="4" w:space="0" w:color="auto"/>
              <w:right w:val="single" w:sz="4" w:space="0" w:color="auto"/>
            </w:tcBorders>
            <w:hideMark/>
          </w:tcPr>
          <w:p w14:paraId="1B201910"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Ямар нэгэн сөрөг нөлөө байхгүй.</w:t>
            </w:r>
          </w:p>
        </w:tc>
      </w:tr>
      <w:tr w:rsidR="0051098E" w:rsidRPr="002C5462" w14:paraId="0326B821" w14:textId="77777777" w:rsidTr="002E12F9">
        <w:trPr>
          <w:trHeight w:val="720"/>
        </w:trPr>
        <w:tc>
          <w:tcPr>
            <w:tcW w:w="1007" w:type="pct"/>
            <w:vMerge/>
            <w:tcBorders>
              <w:top w:val="single" w:sz="4" w:space="0" w:color="auto"/>
              <w:left w:val="single" w:sz="4" w:space="0" w:color="auto"/>
              <w:bottom w:val="single" w:sz="4" w:space="0" w:color="auto"/>
              <w:right w:val="single" w:sz="4" w:space="0" w:color="auto"/>
            </w:tcBorders>
            <w:vAlign w:val="center"/>
            <w:hideMark/>
          </w:tcPr>
          <w:p w14:paraId="53B615C2" w14:textId="77777777" w:rsidR="0051098E" w:rsidRPr="002C5462" w:rsidRDefault="0051098E" w:rsidP="000C7308">
            <w:pPr>
              <w:spacing w:line="276" w:lineRule="auto"/>
              <w:ind w:firstLine="720"/>
              <w:jc w:val="both"/>
              <w:rPr>
                <w:rFonts w:ascii="Arial" w:eastAsia="Arial" w:hAnsi="Arial" w:cs="Arial"/>
                <w:noProof/>
                <w:sz w:val="24"/>
                <w:szCs w:val="24"/>
                <w:lang w:val="mn-MN"/>
              </w:rPr>
            </w:pPr>
          </w:p>
        </w:tc>
        <w:tc>
          <w:tcPr>
            <w:tcW w:w="1761" w:type="pct"/>
            <w:tcBorders>
              <w:top w:val="single" w:sz="4" w:space="0" w:color="auto"/>
              <w:left w:val="single" w:sz="4" w:space="0" w:color="auto"/>
              <w:bottom w:val="single" w:sz="4" w:space="0" w:color="auto"/>
              <w:right w:val="single" w:sz="4" w:space="0" w:color="auto"/>
            </w:tcBorders>
            <w:hideMark/>
          </w:tcPr>
          <w:p w14:paraId="0B6DA78B"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3.2.Ховордсон болон нэн ховор амьтан, ургамалд сөргөөр нөлөөлөх эсэх</w:t>
            </w:r>
          </w:p>
        </w:tc>
        <w:tc>
          <w:tcPr>
            <w:tcW w:w="702" w:type="pct"/>
            <w:tcBorders>
              <w:top w:val="single" w:sz="4" w:space="0" w:color="auto"/>
              <w:left w:val="single" w:sz="4" w:space="0" w:color="auto"/>
              <w:bottom w:val="single" w:sz="4" w:space="0" w:color="auto"/>
              <w:right w:val="single" w:sz="4" w:space="0" w:color="auto"/>
            </w:tcBorders>
          </w:tcPr>
          <w:p w14:paraId="08C140D6" w14:textId="77777777" w:rsidR="0051098E" w:rsidRPr="002C5462" w:rsidRDefault="0051098E" w:rsidP="000C7308">
            <w:pPr>
              <w:spacing w:line="276" w:lineRule="auto"/>
              <w:ind w:firstLine="720"/>
              <w:jc w:val="both"/>
              <w:rPr>
                <w:rFonts w:ascii="Arial" w:eastAsia="Arial" w:hAnsi="Arial" w:cs="Arial"/>
                <w:noProof/>
                <w:sz w:val="24"/>
                <w:szCs w:val="24"/>
                <w:lang w:val="mn-MN"/>
              </w:rPr>
            </w:pPr>
          </w:p>
        </w:tc>
        <w:tc>
          <w:tcPr>
            <w:tcW w:w="653" w:type="pct"/>
            <w:tcBorders>
              <w:top w:val="single" w:sz="4" w:space="0" w:color="auto"/>
              <w:left w:val="single" w:sz="4" w:space="0" w:color="auto"/>
              <w:bottom w:val="single" w:sz="4" w:space="0" w:color="auto"/>
              <w:right w:val="single" w:sz="4" w:space="0" w:color="auto"/>
            </w:tcBorders>
            <w:hideMark/>
          </w:tcPr>
          <w:p w14:paraId="78E11433"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Үгүй</w:t>
            </w:r>
          </w:p>
        </w:tc>
        <w:tc>
          <w:tcPr>
            <w:tcW w:w="877" w:type="pct"/>
            <w:tcBorders>
              <w:top w:val="single" w:sz="4" w:space="0" w:color="auto"/>
              <w:left w:val="single" w:sz="4" w:space="0" w:color="auto"/>
              <w:bottom w:val="single" w:sz="4" w:space="0" w:color="auto"/>
              <w:right w:val="single" w:sz="4" w:space="0" w:color="auto"/>
            </w:tcBorders>
            <w:hideMark/>
          </w:tcPr>
          <w:p w14:paraId="6DD0ED26"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Ямар нэгэн сөрөг нөлөө байхгүй.</w:t>
            </w:r>
          </w:p>
        </w:tc>
      </w:tr>
      <w:tr w:rsidR="0051098E" w:rsidRPr="002C5462" w14:paraId="276215E1" w14:textId="77777777" w:rsidTr="002E12F9">
        <w:trPr>
          <w:trHeight w:val="680"/>
        </w:trPr>
        <w:tc>
          <w:tcPr>
            <w:tcW w:w="1007" w:type="pct"/>
            <w:vMerge/>
            <w:tcBorders>
              <w:top w:val="single" w:sz="4" w:space="0" w:color="auto"/>
              <w:left w:val="single" w:sz="4" w:space="0" w:color="auto"/>
              <w:bottom w:val="single" w:sz="4" w:space="0" w:color="auto"/>
              <w:right w:val="single" w:sz="4" w:space="0" w:color="auto"/>
            </w:tcBorders>
            <w:vAlign w:val="center"/>
            <w:hideMark/>
          </w:tcPr>
          <w:p w14:paraId="7F727E0F" w14:textId="77777777" w:rsidR="0051098E" w:rsidRPr="002C5462" w:rsidRDefault="0051098E" w:rsidP="000C7308">
            <w:pPr>
              <w:spacing w:line="276" w:lineRule="auto"/>
              <w:ind w:firstLine="720"/>
              <w:jc w:val="both"/>
              <w:rPr>
                <w:rFonts w:ascii="Arial" w:eastAsia="Arial" w:hAnsi="Arial" w:cs="Arial"/>
                <w:noProof/>
                <w:sz w:val="24"/>
                <w:szCs w:val="24"/>
                <w:lang w:val="mn-MN"/>
              </w:rPr>
            </w:pPr>
          </w:p>
        </w:tc>
        <w:tc>
          <w:tcPr>
            <w:tcW w:w="1761" w:type="pct"/>
            <w:tcBorders>
              <w:top w:val="single" w:sz="4" w:space="0" w:color="auto"/>
              <w:left w:val="single" w:sz="4" w:space="0" w:color="auto"/>
              <w:bottom w:val="single" w:sz="4" w:space="0" w:color="auto"/>
              <w:right w:val="single" w:sz="4" w:space="0" w:color="auto"/>
            </w:tcBorders>
            <w:hideMark/>
          </w:tcPr>
          <w:p w14:paraId="665B0EDE"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3.3.Ан амьтдын нүүдэл, суурьшилд сөргөөр нөлөөлөх эсэх</w:t>
            </w:r>
          </w:p>
        </w:tc>
        <w:tc>
          <w:tcPr>
            <w:tcW w:w="702" w:type="pct"/>
            <w:tcBorders>
              <w:top w:val="single" w:sz="4" w:space="0" w:color="auto"/>
              <w:left w:val="single" w:sz="4" w:space="0" w:color="auto"/>
              <w:bottom w:val="single" w:sz="4" w:space="0" w:color="auto"/>
              <w:right w:val="single" w:sz="4" w:space="0" w:color="auto"/>
            </w:tcBorders>
          </w:tcPr>
          <w:p w14:paraId="4E565083" w14:textId="77777777" w:rsidR="0051098E" w:rsidRPr="002C5462" w:rsidRDefault="0051098E" w:rsidP="000C7308">
            <w:pPr>
              <w:spacing w:line="276" w:lineRule="auto"/>
              <w:ind w:firstLine="720"/>
              <w:jc w:val="both"/>
              <w:rPr>
                <w:rFonts w:ascii="Arial" w:eastAsia="Arial" w:hAnsi="Arial" w:cs="Arial"/>
                <w:noProof/>
                <w:sz w:val="24"/>
                <w:szCs w:val="24"/>
                <w:lang w:val="mn-MN"/>
              </w:rPr>
            </w:pPr>
          </w:p>
        </w:tc>
        <w:tc>
          <w:tcPr>
            <w:tcW w:w="653" w:type="pct"/>
            <w:tcBorders>
              <w:top w:val="single" w:sz="4" w:space="0" w:color="auto"/>
              <w:left w:val="single" w:sz="4" w:space="0" w:color="auto"/>
              <w:bottom w:val="single" w:sz="4" w:space="0" w:color="auto"/>
              <w:right w:val="single" w:sz="4" w:space="0" w:color="auto"/>
            </w:tcBorders>
            <w:hideMark/>
          </w:tcPr>
          <w:p w14:paraId="605B80B6"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Үгүй</w:t>
            </w:r>
          </w:p>
        </w:tc>
        <w:tc>
          <w:tcPr>
            <w:tcW w:w="877" w:type="pct"/>
            <w:tcBorders>
              <w:top w:val="single" w:sz="4" w:space="0" w:color="auto"/>
              <w:left w:val="single" w:sz="4" w:space="0" w:color="auto"/>
              <w:bottom w:val="single" w:sz="4" w:space="0" w:color="auto"/>
              <w:right w:val="single" w:sz="4" w:space="0" w:color="auto"/>
            </w:tcBorders>
            <w:hideMark/>
          </w:tcPr>
          <w:p w14:paraId="3165BF21"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Ямар нэгэн сөрөг нөлөө байхгүй.</w:t>
            </w:r>
          </w:p>
        </w:tc>
      </w:tr>
      <w:tr w:rsidR="0051098E" w:rsidRPr="002C5462" w14:paraId="749BE783" w14:textId="77777777" w:rsidTr="002E12F9">
        <w:trPr>
          <w:trHeight w:val="460"/>
        </w:trPr>
        <w:tc>
          <w:tcPr>
            <w:tcW w:w="1007" w:type="pct"/>
            <w:vMerge/>
            <w:tcBorders>
              <w:top w:val="single" w:sz="4" w:space="0" w:color="auto"/>
              <w:left w:val="single" w:sz="4" w:space="0" w:color="auto"/>
              <w:bottom w:val="single" w:sz="4" w:space="0" w:color="auto"/>
              <w:right w:val="single" w:sz="4" w:space="0" w:color="auto"/>
            </w:tcBorders>
            <w:vAlign w:val="center"/>
            <w:hideMark/>
          </w:tcPr>
          <w:p w14:paraId="78EE17C0" w14:textId="77777777" w:rsidR="0051098E" w:rsidRPr="002C5462" w:rsidRDefault="0051098E" w:rsidP="000C7308">
            <w:pPr>
              <w:spacing w:line="276" w:lineRule="auto"/>
              <w:ind w:firstLine="720"/>
              <w:jc w:val="both"/>
              <w:rPr>
                <w:rFonts w:ascii="Arial" w:eastAsia="Arial" w:hAnsi="Arial" w:cs="Arial"/>
                <w:noProof/>
                <w:sz w:val="24"/>
                <w:szCs w:val="24"/>
                <w:lang w:val="mn-MN"/>
              </w:rPr>
            </w:pPr>
          </w:p>
        </w:tc>
        <w:tc>
          <w:tcPr>
            <w:tcW w:w="1761" w:type="pct"/>
            <w:tcBorders>
              <w:top w:val="single" w:sz="4" w:space="0" w:color="auto"/>
              <w:left w:val="single" w:sz="4" w:space="0" w:color="auto"/>
              <w:bottom w:val="single" w:sz="4" w:space="0" w:color="auto"/>
              <w:right w:val="single" w:sz="4" w:space="0" w:color="auto"/>
            </w:tcBorders>
            <w:hideMark/>
          </w:tcPr>
          <w:p w14:paraId="611217BC"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3.4.Тусгай хамгаалалттай газар нутагт сөргөөр нөлөөлөх эсэх</w:t>
            </w:r>
          </w:p>
        </w:tc>
        <w:tc>
          <w:tcPr>
            <w:tcW w:w="702" w:type="pct"/>
            <w:tcBorders>
              <w:top w:val="single" w:sz="4" w:space="0" w:color="auto"/>
              <w:left w:val="single" w:sz="4" w:space="0" w:color="auto"/>
              <w:bottom w:val="single" w:sz="4" w:space="0" w:color="auto"/>
              <w:right w:val="single" w:sz="4" w:space="0" w:color="auto"/>
            </w:tcBorders>
          </w:tcPr>
          <w:p w14:paraId="0E257239" w14:textId="77777777" w:rsidR="0051098E" w:rsidRPr="002C5462" w:rsidRDefault="0051098E" w:rsidP="000C7308">
            <w:pPr>
              <w:spacing w:line="276" w:lineRule="auto"/>
              <w:ind w:firstLine="720"/>
              <w:jc w:val="both"/>
              <w:rPr>
                <w:rFonts w:ascii="Arial" w:eastAsia="Arial" w:hAnsi="Arial" w:cs="Arial"/>
                <w:noProof/>
                <w:sz w:val="24"/>
                <w:szCs w:val="24"/>
                <w:lang w:val="mn-MN"/>
              </w:rPr>
            </w:pPr>
          </w:p>
        </w:tc>
        <w:tc>
          <w:tcPr>
            <w:tcW w:w="653" w:type="pct"/>
            <w:tcBorders>
              <w:top w:val="single" w:sz="4" w:space="0" w:color="auto"/>
              <w:left w:val="single" w:sz="4" w:space="0" w:color="auto"/>
              <w:bottom w:val="single" w:sz="4" w:space="0" w:color="auto"/>
              <w:right w:val="single" w:sz="4" w:space="0" w:color="auto"/>
            </w:tcBorders>
            <w:hideMark/>
          </w:tcPr>
          <w:p w14:paraId="4D9BAFE6"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Үгүй</w:t>
            </w:r>
          </w:p>
        </w:tc>
        <w:tc>
          <w:tcPr>
            <w:tcW w:w="877" w:type="pct"/>
            <w:tcBorders>
              <w:top w:val="single" w:sz="4" w:space="0" w:color="auto"/>
              <w:left w:val="single" w:sz="4" w:space="0" w:color="auto"/>
              <w:bottom w:val="single" w:sz="4" w:space="0" w:color="auto"/>
              <w:right w:val="single" w:sz="4" w:space="0" w:color="auto"/>
            </w:tcBorders>
            <w:hideMark/>
          </w:tcPr>
          <w:p w14:paraId="68B7F76C"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Ямар нэгэн сөрөг нөлөө байхгүй.</w:t>
            </w:r>
          </w:p>
        </w:tc>
      </w:tr>
      <w:tr w:rsidR="0051098E" w:rsidRPr="002C5462" w14:paraId="102F7E88" w14:textId="77777777" w:rsidTr="002E12F9">
        <w:trPr>
          <w:trHeight w:val="620"/>
        </w:trPr>
        <w:tc>
          <w:tcPr>
            <w:tcW w:w="1007" w:type="pct"/>
            <w:vMerge w:val="restart"/>
            <w:tcBorders>
              <w:top w:val="single" w:sz="4" w:space="0" w:color="auto"/>
              <w:left w:val="single" w:sz="4" w:space="0" w:color="auto"/>
              <w:bottom w:val="single" w:sz="4" w:space="0" w:color="auto"/>
              <w:right w:val="single" w:sz="4" w:space="0" w:color="auto"/>
            </w:tcBorders>
            <w:hideMark/>
          </w:tcPr>
          <w:p w14:paraId="1C0D8168"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4.Усны нөөц</w:t>
            </w:r>
          </w:p>
        </w:tc>
        <w:tc>
          <w:tcPr>
            <w:tcW w:w="1761" w:type="pct"/>
            <w:tcBorders>
              <w:top w:val="single" w:sz="4" w:space="0" w:color="auto"/>
              <w:left w:val="single" w:sz="4" w:space="0" w:color="auto"/>
              <w:bottom w:val="single" w:sz="4" w:space="0" w:color="auto"/>
              <w:right w:val="single" w:sz="4" w:space="0" w:color="auto"/>
            </w:tcBorders>
            <w:hideMark/>
          </w:tcPr>
          <w:p w14:paraId="4D2A2D26"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4.1.Газрын дээрх ус болон гүний ус, цэвэр усны нөөцөд сөргөөр нөлөөлөх эсэх</w:t>
            </w:r>
          </w:p>
        </w:tc>
        <w:tc>
          <w:tcPr>
            <w:tcW w:w="702" w:type="pct"/>
            <w:tcBorders>
              <w:top w:val="single" w:sz="4" w:space="0" w:color="auto"/>
              <w:left w:val="single" w:sz="4" w:space="0" w:color="auto"/>
              <w:bottom w:val="single" w:sz="4" w:space="0" w:color="auto"/>
              <w:right w:val="single" w:sz="4" w:space="0" w:color="auto"/>
            </w:tcBorders>
          </w:tcPr>
          <w:p w14:paraId="6612F7C0" w14:textId="77777777" w:rsidR="0051098E" w:rsidRPr="002C5462" w:rsidRDefault="0051098E" w:rsidP="000C7308">
            <w:pPr>
              <w:spacing w:line="276" w:lineRule="auto"/>
              <w:ind w:firstLine="720"/>
              <w:jc w:val="both"/>
              <w:rPr>
                <w:rFonts w:ascii="Arial" w:eastAsia="Arial" w:hAnsi="Arial" w:cs="Arial"/>
                <w:noProof/>
                <w:sz w:val="24"/>
                <w:szCs w:val="24"/>
                <w:lang w:val="mn-MN"/>
              </w:rPr>
            </w:pPr>
          </w:p>
        </w:tc>
        <w:tc>
          <w:tcPr>
            <w:tcW w:w="653" w:type="pct"/>
            <w:tcBorders>
              <w:top w:val="single" w:sz="4" w:space="0" w:color="auto"/>
              <w:left w:val="single" w:sz="4" w:space="0" w:color="auto"/>
              <w:bottom w:val="single" w:sz="4" w:space="0" w:color="auto"/>
              <w:right w:val="single" w:sz="4" w:space="0" w:color="auto"/>
            </w:tcBorders>
            <w:hideMark/>
          </w:tcPr>
          <w:p w14:paraId="00B75EA4"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Үгүй</w:t>
            </w:r>
          </w:p>
        </w:tc>
        <w:tc>
          <w:tcPr>
            <w:tcW w:w="877" w:type="pct"/>
            <w:tcBorders>
              <w:top w:val="single" w:sz="4" w:space="0" w:color="auto"/>
              <w:left w:val="single" w:sz="4" w:space="0" w:color="auto"/>
              <w:bottom w:val="single" w:sz="4" w:space="0" w:color="auto"/>
              <w:right w:val="single" w:sz="4" w:space="0" w:color="auto"/>
            </w:tcBorders>
            <w:hideMark/>
          </w:tcPr>
          <w:p w14:paraId="15B65D8C"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Ямар нэгэн сөрөг нөлөө байхгүй.</w:t>
            </w:r>
          </w:p>
        </w:tc>
      </w:tr>
      <w:tr w:rsidR="0051098E" w:rsidRPr="002C5462" w14:paraId="6A370C6A" w14:textId="77777777" w:rsidTr="002E12F9">
        <w:trPr>
          <w:trHeight w:val="340"/>
        </w:trPr>
        <w:tc>
          <w:tcPr>
            <w:tcW w:w="1007" w:type="pct"/>
            <w:vMerge/>
            <w:tcBorders>
              <w:top w:val="single" w:sz="4" w:space="0" w:color="auto"/>
              <w:left w:val="single" w:sz="4" w:space="0" w:color="auto"/>
              <w:bottom w:val="single" w:sz="4" w:space="0" w:color="auto"/>
              <w:right w:val="single" w:sz="4" w:space="0" w:color="auto"/>
            </w:tcBorders>
            <w:vAlign w:val="center"/>
            <w:hideMark/>
          </w:tcPr>
          <w:p w14:paraId="0915EF01" w14:textId="77777777" w:rsidR="0051098E" w:rsidRPr="002C5462" w:rsidRDefault="0051098E" w:rsidP="000C7308">
            <w:pPr>
              <w:spacing w:line="276" w:lineRule="auto"/>
              <w:ind w:firstLine="720"/>
              <w:jc w:val="both"/>
              <w:rPr>
                <w:rFonts w:ascii="Arial" w:eastAsia="Arial" w:hAnsi="Arial" w:cs="Arial"/>
                <w:noProof/>
                <w:sz w:val="24"/>
                <w:szCs w:val="24"/>
                <w:lang w:val="mn-MN"/>
              </w:rPr>
            </w:pPr>
          </w:p>
        </w:tc>
        <w:tc>
          <w:tcPr>
            <w:tcW w:w="1761" w:type="pct"/>
            <w:tcBorders>
              <w:top w:val="single" w:sz="4" w:space="0" w:color="auto"/>
              <w:left w:val="single" w:sz="4" w:space="0" w:color="auto"/>
              <w:bottom w:val="single" w:sz="4" w:space="0" w:color="auto"/>
              <w:right w:val="single" w:sz="4" w:space="0" w:color="auto"/>
            </w:tcBorders>
            <w:hideMark/>
          </w:tcPr>
          <w:p w14:paraId="297EAF0D"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4.2.Усны бохирдлыг нэмэгдүүлэх эсэх</w:t>
            </w:r>
          </w:p>
        </w:tc>
        <w:tc>
          <w:tcPr>
            <w:tcW w:w="702" w:type="pct"/>
            <w:tcBorders>
              <w:top w:val="single" w:sz="4" w:space="0" w:color="auto"/>
              <w:left w:val="single" w:sz="4" w:space="0" w:color="auto"/>
              <w:bottom w:val="single" w:sz="4" w:space="0" w:color="auto"/>
              <w:right w:val="single" w:sz="4" w:space="0" w:color="auto"/>
            </w:tcBorders>
          </w:tcPr>
          <w:p w14:paraId="7C0E51F5" w14:textId="77777777" w:rsidR="0051098E" w:rsidRPr="002C5462" w:rsidRDefault="0051098E" w:rsidP="000C7308">
            <w:pPr>
              <w:spacing w:line="276" w:lineRule="auto"/>
              <w:ind w:firstLine="720"/>
              <w:jc w:val="both"/>
              <w:rPr>
                <w:rFonts w:ascii="Arial" w:eastAsia="Arial" w:hAnsi="Arial" w:cs="Arial"/>
                <w:noProof/>
                <w:sz w:val="24"/>
                <w:szCs w:val="24"/>
                <w:lang w:val="mn-MN"/>
              </w:rPr>
            </w:pPr>
          </w:p>
        </w:tc>
        <w:tc>
          <w:tcPr>
            <w:tcW w:w="653" w:type="pct"/>
            <w:tcBorders>
              <w:top w:val="single" w:sz="4" w:space="0" w:color="auto"/>
              <w:left w:val="single" w:sz="4" w:space="0" w:color="auto"/>
              <w:bottom w:val="single" w:sz="4" w:space="0" w:color="auto"/>
              <w:right w:val="single" w:sz="4" w:space="0" w:color="auto"/>
            </w:tcBorders>
            <w:hideMark/>
          </w:tcPr>
          <w:p w14:paraId="4C6B3075"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Үгүй</w:t>
            </w:r>
          </w:p>
        </w:tc>
        <w:tc>
          <w:tcPr>
            <w:tcW w:w="877" w:type="pct"/>
            <w:tcBorders>
              <w:top w:val="single" w:sz="4" w:space="0" w:color="auto"/>
              <w:left w:val="single" w:sz="4" w:space="0" w:color="auto"/>
              <w:bottom w:val="single" w:sz="4" w:space="0" w:color="auto"/>
              <w:right w:val="single" w:sz="4" w:space="0" w:color="auto"/>
            </w:tcBorders>
            <w:hideMark/>
          </w:tcPr>
          <w:p w14:paraId="472ED1E5"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Ямар нэгэн сөрөг нөлөө байхгүй.</w:t>
            </w:r>
          </w:p>
        </w:tc>
      </w:tr>
      <w:tr w:rsidR="0051098E" w:rsidRPr="002C5462" w14:paraId="25528917" w14:textId="77777777" w:rsidTr="002E12F9">
        <w:trPr>
          <w:trHeight w:val="100"/>
        </w:trPr>
        <w:tc>
          <w:tcPr>
            <w:tcW w:w="1007" w:type="pct"/>
            <w:vMerge/>
            <w:tcBorders>
              <w:top w:val="single" w:sz="4" w:space="0" w:color="auto"/>
              <w:left w:val="single" w:sz="4" w:space="0" w:color="auto"/>
              <w:bottom w:val="single" w:sz="4" w:space="0" w:color="auto"/>
              <w:right w:val="single" w:sz="4" w:space="0" w:color="auto"/>
            </w:tcBorders>
            <w:vAlign w:val="center"/>
            <w:hideMark/>
          </w:tcPr>
          <w:p w14:paraId="5CE4309F" w14:textId="77777777" w:rsidR="0051098E" w:rsidRPr="002C5462" w:rsidRDefault="0051098E" w:rsidP="000C7308">
            <w:pPr>
              <w:spacing w:line="276" w:lineRule="auto"/>
              <w:ind w:firstLine="720"/>
              <w:jc w:val="both"/>
              <w:rPr>
                <w:rFonts w:ascii="Arial" w:eastAsia="Arial" w:hAnsi="Arial" w:cs="Arial"/>
                <w:noProof/>
                <w:sz w:val="24"/>
                <w:szCs w:val="24"/>
                <w:lang w:val="mn-MN"/>
              </w:rPr>
            </w:pPr>
          </w:p>
        </w:tc>
        <w:tc>
          <w:tcPr>
            <w:tcW w:w="1761" w:type="pct"/>
            <w:tcBorders>
              <w:top w:val="single" w:sz="4" w:space="0" w:color="auto"/>
              <w:left w:val="single" w:sz="4" w:space="0" w:color="auto"/>
              <w:bottom w:val="single" w:sz="4" w:space="0" w:color="auto"/>
              <w:right w:val="single" w:sz="4" w:space="0" w:color="auto"/>
            </w:tcBorders>
            <w:hideMark/>
          </w:tcPr>
          <w:p w14:paraId="392A361A"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4.3.Ундны усны чанарт нөлөөлөх эсэх</w:t>
            </w:r>
          </w:p>
        </w:tc>
        <w:tc>
          <w:tcPr>
            <w:tcW w:w="702" w:type="pct"/>
            <w:tcBorders>
              <w:top w:val="single" w:sz="4" w:space="0" w:color="auto"/>
              <w:left w:val="single" w:sz="4" w:space="0" w:color="auto"/>
              <w:bottom w:val="single" w:sz="4" w:space="0" w:color="auto"/>
              <w:right w:val="single" w:sz="4" w:space="0" w:color="auto"/>
            </w:tcBorders>
          </w:tcPr>
          <w:p w14:paraId="236A6454" w14:textId="77777777" w:rsidR="0051098E" w:rsidRPr="002C5462" w:rsidRDefault="0051098E" w:rsidP="000C7308">
            <w:pPr>
              <w:spacing w:line="276" w:lineRule="auto"/>
              <w:ind w:firstLine="720"/>
              <w:jc w:val="both"/>
              <w:rPr>
                <w:rFonts w:ascii="Arial" w:eastAsia="Arial" w:hAnsi="Arial" w:cs="Arial"/>
                <w:noProof/>
                <w:sz w:val="24"/>
                <w:szCs w:val="24"/>
                <w:lang w:val="mn-MN"/>
              </w:rPr>
            </w:pPr>
          </w:p>
        </w:tc>
        <w:tc>
          <w:tcPr>
            <w:tcW w:w="653" w:type="pct"/>
            <w:tcBorders>
              <w:top w:val="single" w:sz="4" w:space="0" w:color="auto"/>
              <w:left w:val="single" w:sz="4" w:space="0" w:color="auto"/>
              <w:bottom w:val="single" w:sz="4" w:space="0" w:color="auto"/>
              <w:right w:val="single" w:sz="4" w:space="0" w:color="auto"/>
            </w:tcBorders>
            <w:hideMark/>
          </w:tcPr>
          <w:p w14:paraId="4397BF09"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Үгүй</w:t>
            </w:r>
          </w:p>
        </w:tc>
        <w:tc>
          <w:tcPr>
            <w:tcW w:w="877" w:type="pct"/>
            <w:tcBorders>
              <w:top w:val="single" w:sz="4" w:space="0" w:color="auto"/>
              <w:left w:val="single" w:sz="4" w:space="0" w:color="auto"/>
              <w:bottom w:val="single" w:sz="4" w:space="0" w:color="auto"/>
              <w:right w:val="single" w:sz="4" w:space="0" w:color="auto"/>
            </w:tcBorders>
            <w:hideMark/>
          </w:tcPr>
          <w:p w14:paraId="2F8891EA"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Ямар нэгэн сөрөг нөлөө байхгүй.</w:t>
            </w:r>
          </w:p>
        </w:tc>
      </w:tr>
      <w:tr w:rsidR="0051098E" w:rsidRPr="002C5462" w14:paraId="05094E16" w14:textId="77777777" w:rsidTr="002E12F9">
        <w:trPr>
          <w:trHeight w:val="480"/>
        </w:trPr>
        <w:tc>
          <w:tcPr>
            <w:tcW w:w="1007" w:type="pct"/>
            <w:vMerge w:val="restart"/>
            <w:tcBorders>
              <w:top w:val="single" w:sz="4" w:space="0" w:color="auto"/>
              <w:left w:val="single" w:sz="4" w:space="0" w:color="auto"/>
              <w:bottom w:val="single" w:sz="4" w:space="0" w:color="auto"/>
              <w:right w:val="single" w:sz="4" w:space="0" w:color="auto"/>
            </w:tcBorders>
            <w:hideMark/>
          </w:tcPr>
          <w:p w14:paraId="6A61EAFB"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lastRenderedPageBreak/>
              <w:t>5.Хөрсний бохирдол</w:t>
            </w:r>
          </w:p>
        </w:tc>
        <w:tc>
          <w:tcPr>
            <w:tcW w:w="1761" w:type="pct"/>
            <w:tcBorders>
              <w:top w:val="single" w:sz="4" w:space="0" w:color="auto"/>
              <w:left w:val="single" w:sz="4" w:space="0" w:color="auto"/>
              <w:bottom w:val="single" w:sz="4" w:space="0" w:color="auto"/>
              <w:right w:val="single" w:sz="4" w:space="0" w:color="auto"/>
            </w:tcBorders>
            <w:hideMark/>
          </w:tcPr>
          <w:p w14:paraId="49807ECB"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5.1.Хөрсний бохирдолтод нөлөө үзүүлэх эсэх</w:t>
            </w:r>
          </w:p>
        </w:tc>
        <w:tc>
          <w:tcPr>
            <w:tcW w:w="702" w:type="pct"/>
            <w:tcBorders>
              <w:top w:val="single" w:sz="4" w:space="0" w:color="auto"/>
              <w:left w:val="single" w:sz="4" w:space="0" w:color="auto"/>
              <w:bottom w:val="single" w:sz="4" w:space="0" w:color="auto"/>
              <w:right w:val="single" w:sz="4" w:space="0" w:color="auto"/>
            </w:tcBorders>
          </w:tcPr>
          <w:p w14:paraId="618D02E4" w14:textId="77777777" w:rsidR="0051098E" w:rsidRPr="002C5462" w:rsidRDefault="0051098E" w:rsidP="000C7308">
            <w:pPr>
              <w:spacing w:line="276" w:lineRule="auto"/>
              <w:ind w:firstLine="720"/>
              <w:jc w:val="both"/>
              <w:rPr>
                <w:rFonts w:ascii="Arial" w:eastAsia="Arial" w:hAnsi="Arial" w:cs="Arial"/>
                <w:noProof/>
                <w:sz w:val="24"/>
                <w:szCs w:val="24"/>
                <w:lang w:val="mn-MN"/>
              </w:rPr>
            </w:pPr>
          </w:p>
        </w:tc>
        <w:tc>
          <w:tcPr>
            <w:tcW w:w="653" w:type="pct"/>
            <w:tcBorders>
              <w:top w:val="single" w:sz="4" w:space="0" w:color="auto"/>
              <w:left w:val="single" w:sz="4" w:space="0" w:color="auto"/>
              <w:bottom w:val="single" w:sz="4" w:space="0" w:color="auto"/>
              <w:right w:val="single" w:sz="4" w:space="0" w:color="auto"/>
            </w:tcBorders>
            <w:hideMark/>
          </w:tcPr>
          <w:p w14:paraId="79B4DA2A"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Үгүй</w:t>
            </w:r>
          </w:p>
        </w:tc>
        <w:tc>
          <w:tcPr>
            <w:tcW w:w="877" w:type="pct"/>
            <w:tcBorders>
              <w:top w:val="single" w:sz="4" w:space="0" w:color="auto"/>
              <w:left w:val="single" w:sz="4" w:space="0" w:color="auto"/>
              <w:bottom w:val="single" w:sz="4" w:space="0" w:color="auto"/>
              <w:right w:val="single" w:sz="4" w:space="0" w:color="auto"/>
            </w:tcBorders>
            <w:hideMark/>
          </w:tcPr>
          <w:p w14:paraId="2A226855"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Ямар нэгэн сөрөг нөлөө байхгүй.</w:t>
            </w:r>
          </w:p>
        </w:tc>
      </w:tr>
      <w:tr w:rsidR="0051098E" w:rsidRPr="002C5462" w14:paraId="604C25EC" w14:textId="77777777" w:rsidTr="002E12F9">
        <w:trPr>
          <w:trHeight w:val="760"/>
        </w:trPr>
        <w:tc>
          <w:tcPr>
            <w:tcW w:w="1007" w:type="pct"/>
            <w:vMerge/>
            <w:tcBorders>
              <w:top w:val="single" w:sz="4" w:space="0" w:color="auto"/>
              <w:left w:val="single" w:sz="4" w:space="0" w:color="auto"/>
              <w:bottom w:val="single" w:sz="4" w:space="0" w:color="auto"/>
              <w:right w:val="single" w:sz="4" w:space="0" w:color="auto"/>
            </w:tcBorders>
            <w:vAlign w:val="center"/>
            <w:hideMark/>
          </w:tcPr>
          <w:p w14:paraId="5105673A" w14:textId="77777777" w:rsidR="0051098E" w:rsidRPr="002C5462" w:rsidRDefault="0051098E" w:rsidP="000C7308">
            <w:pPr>
              <w:spacing w:line="276" w:lineRule="auto"/>
              <w:ind w:firstLine="720"/>
              <w:jc w:val="both"/>
              <w:rPr>
                <w:rFonts w:ascii="Arial" w:eastAsia="Arial" w:hAnsi="Arial" w:cs="Arial"/>
                <w:noProof/>
                <w:sz w:val="24"/>
                <w:szCs w:val="24"/>
                <w:lang w:val="mn-MN"/>
              </w:rPr>
            </w:pPr>
          </w:p>
        </w:tc>
        <w:tc>
          <w:tcPr>
            <w:tcW w:w="1761" w:type="pct"/>
            <w:tcBorders>
              <w:top w:val="single" w:sz="4" w:space="0" w:color="auto"/>
              <w:left w:val="single" w:sz="4" w:space="0" w:color="auto"/>
              <w:bottom w:val="single" w:sz="4" w:space="0" w:color="auto"/>
              <w:right w:val="single" w:sz="4" w:space="0" w:color="auto"/>
            </w:tcBorders>
            <w:hideMark/>
          </w:tcPr>
          <w:p w14:paraId="5755EF9D"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5.2.Хөрсийг эвдэх, ашиглагдсан талбайн хэмжээг нэмэгдүүлэх эсэх</w:t>
            </w:r>
          </w:p>
        </w:tc>
        <w:tc>
          <w:tcPr>
            <w:tcW w:w="702" w:type="pct"/>
            <w:tcBorders>
              <w:top w:val="single" w:sz="4" w:space="0" w:color="auto"/>
              <w:left w:val="single" w:sz="4" w:space="0" w:color="auto"/>
              <w:bottom w:val="single" w:sz="4" w:space="0" w:color="auto"/>
              <w:right w:val="single" w:sz="4" w:space="0" w:color="auto"/>
            </w:tcBorders>
          </w:tcPr>
          <w:p w14:paraId="16D6482F" w14:textId="77777777" w:rsidR="0051098E" w:rsidRPr="002C5462" w:rsidRDefault="0051098E" w:rsidP="000C7308">
            <w:pPr>
              <w:spacing w:line="276" w:lineRule="auto"/>
              <w:ind w:firstLine="720"/>
              <w:jc w:val="both"/>
              <w:rPr>
                <w:rFonts w:ascii="Arial" w:eastAsia="Arial" w:hAnsi="Arial" w:cs="Arial"/>
                <w:noProof/>
                <w:sz w:val="24"/>
                <w:szCs w:val="24"/>
                <w:lang w:val="mn-MN"/>
              </w:rPr>
            </w:pPr>
          </w:p>
        </w:tc>
        <w:tc>
          <w:tcPr>
            <w:tcW w:w="653" w:type="pct"/>
            <w:tcBorders>
              <w:top w:val="single" w:sz="4" w:space="0" w:color="auto"/>
              <w:left w:val="single" w:sz="4" w:space="0" w:color="auto"/>
              <w:bottom w:val="single" w:sz="4" w:space="0" w:color="auto"/>
              <w:right w:val="single" w:sz="4" w:space="0" w:color="auto"/>
            </w:tcBorders>
            <w:hideMark/>
          </w:tcPr>
          <w:p w14:paraId="359BE700"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Үгүй</w:t>
            </w:r>
          </w:p>
        </w:tc>
        <w:tc>
          <w:tcPr>
            <w:tcW w:w="877" w:type="pct"/>
            <w:tcBorders>
              <w:top w:val="single" w:sz="4" w:space="0" w:color="auto"/>
              <w:left w:val="single" w:sz="4" w:space="0" w:color="auto"/>
              <w:bottom w:val="single" w:sz="4" w:space="0" w:color="auto"/>
              <w:right w:val="single" w:sz="4" w:space="0" w:color="auto"/>
            </w:tcBorders>
            <w:hideMark/>
          </w:tcPr>
          <w:p w14:paraId="38F9C01F"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Ямар нэгэн сөрөг нөлөө байхгүй.</w:t>
            </w:r>
          </w:p>
        </w:tc>
      </w:tr>
      <w:tr w:rsidR="0051098E" w:rsidRPr="002C5462" w14:paraId="7BD01DE2" w14:textId="77777777" w:rsidTr="002E12F9">
        <w:trPr>
          <w:trHeight w:val="220"/>
        </w:trPr>
        <w:tc>
          <w:tcPr>
            <w:tcW w:w="1007" w:type="pct"/>
            <w:vMerge w:val="restart"/>
            <w:tcBorders>
              <w:top w:val="single" w:sz="4" w:space="0" w:color="auto"/>
              <w:left w:val="single" w:sz="4" w:space="0" w:color="auto"/>
              <w:bottom w:val="single" w:sz="4" w:space="0" w:color="auto"/>
              <w:right w:val="single" w:sz="4" w:space="0" w:color="auto"/>
            </w:tcBorders>
            <w:hideMark/>
          </w:tcPr>
          <w:p w14:paraId="6457C592"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6.Газрын ашиглалт</w:t>
            </w:r>
          </w:p>
        </w:tc>
        <w:tc>
          <w:tcPr>
            <w:tcW w:w="1761" w:type="pct"/>
            <w:tcBorders>
              <w:top w:val="single" w:sz="4" w:space="0" w:color="auto"/>
              <w:left w:val="single" w:sz="4" w:space="0" w:color="auto"/>
              <w:bottom w:val="single" w:sz="4" w:space="0" w:color="auto"/>
              <w:right w:val="single" w:sz="4" w:space="0" w:color="auto"/>
            </w:tcBorders>
            <w:hideMark/>
          </w:tcPr>
          <w:p w14:paraId="16434F07"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6.1.Ашиглагдаагүй байсан газрыг ашиглах эсэх</w:t>
            </w:r>
          </w:p>
        </w:tc>
        <w:tc>
          <w:tcPr>
            <w:tcW w:w="702" w:type="pct"/>
            <w:tcBorders>
              <w:top w:val="single" w:sz="4" w:space="0" w:color="auto"/>
              <w:left w:val="single" w:sz="4" w:space="0" w:color="auto"/>
              <w:bottom w:val="single" w:sz="4" w:space="0" w:color="auto"/>
              <w:right w:val="single" w:sz="4" w:space="0" w:color="auto"/>
            </w:tcBorders>
          </w:tcPr>
          <w:p w14:paraId="2F3B82FB" w14:textId="77777777" w:rsidR="0051098E" w:rsidRPr="002C5462" w:rsidRDefault="0051098E" w:rsidP="000C7308">
            <w:pPr>
              <w:spacing w:line="276" w:lineRule="auto"/>
              <w:ind w:firstLine="720"/>
              <w:jc w:val="both"/>
              <w:rPr>
                <w:rFonts w:ascii="Arial" w:eastAsia="Arial" w:hAnsi="Arial" w:cs="Arial"/>
                <w:noProof/>
                <w:sz w:val="24"/>
                <w:szCs w:val="24"/>
                <w:lang w:val="mn-MN"/>
              </w:rPr>
            </w:pPr>
          </w:p>
        </w:tc>
        <w:tc>
          <w:tcPr>
            <w:tcW w:w="653" w:type="pct"/>
            <w:tcBorders>
              <w:top w:val="single" w:sz="4" w:space="0" w:color="auto"/>
              <w:left w:val="single" w:sz="4" w:space="0" w:color="auto"/>
              <w:bottom w:val="single" w:sz="4" w:space="0" w:color="auto"/>
              <w:right w:val="single" w:sz="4" w:space="0" w:color="auto"/>
            </w:tcBorders>
            <w:hideMark/>
          </w:tcPr>
          <w:p w14:paraId="191C9CF2"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Үгүй</w:t>
            </w:r>
          </w:p>
        </w:tc>
        <w:tc>
          <w:tcPr>
            <w:tcW w:w="877" w:type="pct"/>
            <w:tcBorders>
              <w:top w:val="single" w:sz="4" w:space="0" w:color="auto"/>
              <w:left w:val="single" w:sz="4" w:space="0" w:color="auto"/>
              <w:bottom w:val="single" w:sz="4" w:space="0" w:color="auto"/>
              <w:right w:val="single" w:sz="4" w:space="0" w:color="auto"/>
            </w:tcBorders>
            <w:hideMark/>
          </w:tcPr>
          <w:p w14:paraId="79BDA782"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Ямар нэгэн сөрөг нөлөө байхгүй.</w:t>
            </w:r>
          </w:p>
        </w:tc>
      </w:tr>
      <w:tr w:rsidR="0051098E" w:rsidRPr="002C5462" w14:paraId="72E26BBF" w14:textId="77777777" w:rsidTr="002E12F9">
        <w:trPr>
          <w:trHeight w:val="400"/>
        </w:trPr>
        <w:tc>
          <w:tcPr>
            <w:tcW w:w="1007" w:type="pct"/>
            <w:vMerge/>
            <w:tcBorders>
              <w:top w:val="single" w:sz="4" w:space="0" w:color="auto"/>
              <w:left w:val="single" w:sz="4" w:space="0" w:color="auto"/>
              <w:bottom w:val="single" w:sz="4" w:space="0" w:color="auto"/>
              <w:right w:val="single" w:sz="4" w:space="0" w:color="auto"/>
            </w:tcBorders>
            <w:vAlign w:val="center"/>
            <w:hideMark/>
          </w:tcPr>
          <w:p w14:paraId="7A176A73" w14:textId="77777777" w:rsidR="0051098E" w:rsidRPr="002C5462" w:rsidRDefault="0051098E" w:rsidP="000C7308">
            <w:pPr>
              <w:spacing w:line="276" w:lineRule="auto"/>
              <w:ind w:firstLine="720"/>
              <w:jc w:val="both"/>
              <w:rPr>
                <w:rFonts w:ascii="Arial" w:eastAsia="Arial" w:hAnsi="Arial" w:cs="Arial"/>
                <w:noProof/>
                <w:sz w:val="24"/>
                <w:szCs w:val="24"/>
                <w:lang w:val="mn-MN"/>
              </w:rPr>
            </w:pPr>
          </w:p>
        </w:tc>
        <w:tc>
          <w:tcPr>
            <w:tcW w:w="1761" w:type="pct"/>
            <w:tcBorders>
              <w:top w:val="single" w:sz="4" w:space="0" w:color="auto"/>
              <w:left w:val="single" w:sz="4" w:space="0" w:color="auto"/>
              <w:bottom w:val="single" w:sz="4" w:space="0" w:color="auto"/>
              <w:right w:val="single" w:sz="4" w:space="0" w:color="auto"/>
            </w:tcBorders>
            <w:hideMark/>
          </w:tcPr>
          <w:p w14:paraId="6F5BA7A6"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6.2.Газрын зориулалтыг өөрчлөх эсэх</w:t>
            </w:r>
          </w:p>
        </w:tc>
        <w:tc>
          <w:tcPr>
            <w:tcW w:w="702" w:type="pct"/>
            <w:tcBorders>
              <w:top w:val="single" w:sz="4" w:space="0" w:color="auto"/>
              <w:left w:val="single" w:sz="4" w:space="0" w:color="auto"/>
              <w:bottom w:val="single" w:sz="4" w:space="0" w:color="auto"/>
              <w:right w:val="single" w:sz="4" w:space="0" w:color="auto"/>
            </w:tcBorders>
          </w:tcPr>
          <w:p w14:paraId="2A3B7E79" w14:textId="77777777" w:rsidR="0051098E" w:rsidRPr="002C5462" w:rsidRDefault="0051098E" w:rsidP="000C7308">
            <w:pPr>
              <w:spacing w:line="276" w:lineRule="auto"/>
              <w:ind w:firstLine="720"/>
              <w:jc w:val="both"/>
              <w:rPr>
                <w:rFonts w:ascii="Arial" w:eastAsia="Arial" w:hAnsi="Arial" w:cs="Arial"/>
                <w:noProof/>
                <w:sz w:val="24"/>
                <w:szCs w:val="24"/>
                <w:lang w:val="mn-MN"/>
              </w:rPr>
            </w:pPr>
          </w:p>
        </w:tc>
        <w:tc>
          <w:tcPr>
            <w:tcW w:w="653" w:type="pct"/>
            <w:tcBorders>
              <w:top w:val="single" w:sz="4" w:space="0" w:color="auto"/>
              <w:left w:val="single" w:sz="4" w:space="0" w:color="auto"/>
              <w:bottom w:val="single" w:sz="4" w:space="0" w:color="auto"/>
              <w:right w:val="single" w:sz="4" w:space="0" w:color="auto"/>
            </w:tcBorders>
            <w:hideMark/>
          </w:tcPr>
          <w:p w14:paraId="476FA27A"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Үгүй</w:t>
            </w:r>
          </w:p>
        </w:tc>
        <w:tc>
          <w:tcPr>
            <w:tcW w:w="877" w:type="pct"/>
            <w:tcBorders>
              <w:top w:val="single" w:sz="4" w:space="0" w:color="auto"/>
              <w:left w:val="single" w:sz="4" w:space="0" w:color="auto"/>
              <w:bottom w:val="single" w:sz="4" w:space="0" w:color="auto"/>
              <w:right w:val="single" w:sz="4" w:space="0" w:color="auto"/>
            </w:tcBorders>
            <w:hideMark/>
          </w:tcPr>
          <w:p w14:paraId="20B8F6D7"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Ямар нэгэн сөрөг нөлөө байхгүй.</w:t>
            </w:r>
          </w:p>
        </w:tc>
      </w:tr>
      <w:tr w:rsidR="0051098E" w:rsidRPr="002C5462" w14:paraId="03A28D2C" w14:textId="77777777" w:rsidTr="002E12F9">
        <w:trPr>
          <w:trHeight w:val="700"/>
        </w:trPr>
        <w:tc>
          <w:tcPr>
            <w:tcW w:w="1007" w:type="pct"/>
            <w:vMerge/>
            <w:tcBorders>
              <w:top w:val="single" w:sz="4" w:space="0" w:color="auto"/>
              <w:left w:val="single" w:sz="4" w:space="0" w:color="auto"/>
              <w:bottom w:val="single" w:sz="4" w:space="0" w:color="auto"/>
              <w:right w:val="single" w:sz="4" w:space="0" w:color="auto"/>
            </w:tcBorders>
            <w:vAlign w:val="center"/>
            <w:hideMark/>
          </w:tcPr>
          <w:p w14:paraId="734C6FD3" w14:textId="77777777" w:rsidR="0051098E" w:rsidRPr="002C5462" w:rsidRDefault="0051098E" w:rsidP="000C7308">
            <w:pPr>
              <w:spacing w:line="276" w:lineRule="auto"/>
              <w:ind w:firstLine="720"/>
              <w:jc w:val="both"/>
              <w:rPr>
                <w:rFonts w:ascii="Arial" w:eastAsia="Arial" w:hAnsi="Arial" w:cs="Arial"/>
                <w:noProof/>
                <w:sz w:val="24"/>
                <w:szCs w:val="24"/>
                <w:lang w:val="mn-MN"/>
              </w:rPr>
            </w:pPr>
          </w:p>
        </w:tc>
        <w:tc>
          <w:tcPr>
            <w:tcW w:w="1761" w:type="pct"/>
            <w:tcBorders>
              <w:top w:val="single" w:sz="4" w:space="0" w:color="auto"/>
              <w:left w:val="single" w:sz="4" w:space="0" w:color="auto"/>
              <w:bottom w:val="single" w:sz="4" w:space="0" w:color="auto"/>
              <w:right w:val="single" w:sz="4" w:space="0" w:color="auto"/>
            </w:tcBorders>
            <w:hideMark/>
          </w:tcPr>
          <w:p w14:paraId="566AF227"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6.3.Экологийн зориулалтаар хамгаалагдсан газрын зориулалтыг өөрчлөх эсэх</w:t>
            </w:r>
          </w:p>
        </w:tc>
        <w:tc>
          <w:tcPr>
            <w:tcW w:w="702" w:type="pct"/>
            <w:tcBorders>
              <w:top w:val="single" w:sz="4" w:space="0" w:color="auto"/>
              <w:left w:val="single" w:sz="4" w:space="0" w:color="auto"/>
              <w:bottom w:val="single" w:sz="4" w:space="0" w:color="auto"/>
              <w:right w:val="single" w:sz="4" w:space="0" w:color="auto"/>
            </w:tcBorders>
          </w:tcPr>
          <w:p w14:paraId="5FD8AFC9" w14:textId="77777777" w:rsidR="0051098E" w:rsidRPr="002C5462" w:rsidRDefault="0051098E" w:rsidP="000C7308">
            <w:pPr>
              <w:spacing w:line="276" w:lineRule="auto"/>
              <w:ind w:firstLine="720"/>
              <w:jc w:val="both"/>
              <w:rPr>
                <w:rFonts w:ascii="Arial" w:eastAsia="Arial" w:hAnsi="Arial" w:cs="Arial"/>
                <w:noProof/>
                <w:sz w:val="24"/>
                <w:szCs w:val="24"/>
                <w:lang w:val="mn-MN"/>
              </w:rPr>
            </w:pPr>
          </w:p>
        </w:tc>
        <w:tc>
          <w:tcPr>
            <w:tcW w:w="653" w:type="pct"/>
            <w:tcBorders>
              <w:top w:val="single" w:sz="4" w:space="0" w:color="auto"/>
              <w:left w:val="single" w:sz="4" w:space="0" w:color="auto"/>
              <w:bottom w:val="single" w:sz="4" w:space="0" w:color="auto"/>
              <w:right w:val="single" w:sz="4" w:space="0" w:color="auto"/>
            </w:tcBorders>
            <w:hideMark/>
          </w:tcPr>
          <w:p w14:paraId="16DCA842"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Үгүй</w:t>
            </w:r>
          </w:p>
        </w:tc>
        <w:tc>
          <w:tcPr>
            <w:tcW w:w="877" w:type="pct"/>
            <w:tcBorders>
              <w:top w:val="single" w:sz="4" w:space="0" w:color="auto"/>
              <w:left w:val="single" w:sz="4" w:space="0" w:color="auto"/>
              <w:bottom w:val="single" w:sz="4" w:space="0" w:color="auto"/>
              <w:right w:val="single" w:sz="4" w:space="0" w:color="auto"/>
            </w:tcBorders>
            <w:hideMark/>
          </w:tcPr>
          <w:p w14:paraId="2A2FB795"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Ямар нэгэн сөрөг нөлөө байхгүй.</w:t>
            </w:r>
          </w:p>
        </w:tc>
      </w:tr>
      <w:tr w:rsidR="0051098E" w:rsidRPr="002C5462" w14:paraId="39C48F29" w14:textId="77777777" w:rsidTr="002E12F9">
        <w:trPr>
          <w:trHeight w:val="920"/>
        </w:trPr>
        <w:tc>
          <w:tcPr>
            <w:tcW w:w="1007" w:type="pct"/>
            <w:vMerge w:val="restart"/>
            <w:tcBorders>
              <w:top w:val="single" w:sz="4" w:space="0" w:color="auto"/>
              <w:left w:val="single" w:sz="4" w:space="0" w:color="auto"/>
              <w:bottom w:val="single" w:sz="4" w:space="0" w:color="auto"/>
              <w:right w:val="single" w:sz="4" w:space="0" w:color="auto"/>
            </w:tcBorders>
            <w:hideMark/>
          </w:tcPr>
          <w:p w14:paraId="0E0E93C0"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7.Нөхөн сэргээгдэх/нөхөн сэргээгдэхгүй байгалийн баялаг</w:t>
            </w:r>
          </w:p>
        </w:tc>
        <w:tc>
          <w:tcPr>
            <w:tcW w:w="1761" w:type="pct"/>
            <w:tcBorders>
              <w:top w:val="single" w:sz="4" w:space="0" w:color="auto"/>
              <w:left w:val="single" w:sz="4" w:space="0" w:color="auto"/>
              <w:bottom w:val="single" w:sz="4" w:space="0" w:color="auto"/>
              <w:right w:val="single" w:sz="4" w:space="0" w:color="auto"/>
            </w:tcBorders>
            <w:hideMark/>
          </w:tcPr>
          <w:p w14:paraId="6046DA28"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7.1.Нөхөн сэргээгдэх байгалийн баялгийг өөрөө нөхөн сэргээгдэх чадавхийг нь алдагдуулахгүйгээр зохистой ашиглах эсэх</w:t>
            </w:r>
          </w:p>
        </w:tc>
        <w:tc>
          <w:tcPr>
            <w:tcW w:w="702" w:type="pct"/>
            <w:tcBorders>
              <w:top w:val="single" w:sz="4" w:space="0" w:color="auto"/>
              <w:left w:val="single" w:sz="4" w:space="0" w:color="auto"/>
              <w:bottom w:val="single" w:sz="4" w:space="0" w:color="auto"/>
              <w:right w:val="single" w:sz="4" w:space="0" w:color="auto"/>
            </w:tcBorders>
          </w:tcPr>
          <w:p w14:paraId="192C0D38" w14:textId="77777777" w:rsidR="0051098E" w:rsidRPr="002C5462" w:rsidRDefault="0051098E" w:rsidP="000C7308">
            <w:pPr>
              <w:spacing w:line="276" w:lineRule="auto"/>
              <w:ind w:firstLine="720"/>
              <w:jc w:val="both"/>
              <w:rPr>
                <w:rFonts w:ascii="Arial" w:eastAsia="Arial" w:hAnsi="Arial" w:cs="Arial"/>
                <w:noProof/>
                <w:sz w:val="24"/>
                <w:szCs w:val="24"/>
                <w:lang w:val="mn-MN"/>
              </w:rPr>
            </w:pPr>
          </w:p>
        </w:tc>
        <w:tc>
          <w:tcPr>
            <w:tcW w:w="653" w:type="pct"/>
            <w:tcBorders>
              <w:top w:val="single" w:sz="4" w:space="0" w:color="auto"/>
              <w:left w:val="single" w:sz="4" w:space="0" w:color="auto"/>
              <w:bottom w:val="single" w:sz="4" w:space="0" w:color="auto"/>
              <w:right w:val="single" w:sz="4" w:space="0" w:color="auto"/>
            </w:tcBorders>
            <w:hideMark/>
          </w:tcPr>
          <w:p w14:paraId="4A03EB45"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Үгүй</w:t>
            </w:r>
          </w:p>
        </w:tc>
        <w:tc>
          <w:tcPr>
            <w:tcW w:w="877" w:type="pct"/>
            <w:tcBorders>
              <w:top w:val="single" w:sz="4" w:space="0" w:color="auto"/>
              <w:left w:val="single" w:sz="4" w:space="0" w:color="auto"/>
              <w:bottom w:val="single" w:sz="4" w:space="0" w:color="auto"/>
              <w:right w:val="single" w:sz="4" w:space="0" w:color="auto"/>
            </w:tcBorders>
            <w:hideMark/>
          </w:tcPr>
          <w:p w14:paraId="13658C50"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Ямар нэгэн сөрөг нөлөө байхгүй.</w:t>
            </w:r>
          </w:p>
        </w:tc>
      </w:tr>
      <w:tr w:rsidR="0051098E" w:rsidRPr="002C5462" w14:paraId="40039105" w14:textId="77777777" w:rsidTr="002E12F9">
        <w:trPr>
          <w:trHeight w:val="700"/>
        </w:trPr>
        <w:tc>
          <w:tcPr>
            <w:tcW w:w="1007" w:type="pct"/>
            <w:vMerge/>
            <w:tcBorders>
              <w:top w:val="single" w:sz="4" w:space="0" w:color="auto"/>
              <w:left w:val="single" w:sz="4" w:space="0" w:color="auto"/>
              <w:bottom w:val="single" w:sz="4" w:space="0" w:color="auto"/>
              <w:right w:val="single" w:sz="4" w:space="0" w:color="auto"/>
            </w:tcBorders>
            <w:vAlign w:val="center"/>
            <w:hideMark/>
          </w:tcPr>
          <w:p w14:paraId="44B4F747" w14:textId="77777777" w:rsidR="0051098E" w:rsidRPr="002C5462" w:rsidRDefault="0051098E" w:rsidP="000C7308">
            <w:pPr>
              <w:spacing w:line="276" w:lineRule="auto"/>
              <w:ind w:firstLine="720"/>
              <w:jc w:val="both"/>
              <w:rPr>
                <w:rFonts w:ascii="Arial" w:eastAsia="Arial" w:hAnsi="Arial" w:cs="Arial"/>
                <w:noProof/>
                <w:sz w:val="24"/>
                <w:szCs w:val="24"/>
                <w:lang w:val="mn-MN"/>
              </w:rPr>
            </w:pPr>
          </w:p>
        </w:tc>
        <w:tc>
          <w:tcPr>
            <w:tcW w:w="1761" w:type="pct"/>
            <w:tcBorders>
              <w:top w:val="single" w:sz="4" w:space="0" w:color="auto"/>
              <w:left w:val="single" w:sz="4" w:space="0" w:color="auto"/>
              <w:bottom w:val="single" w:sz="4" w:space="0" w:color="auto"/>
              <w:right w:val="single" w:sz="4" w:space="0" w:color="auto"/>
            </w:tcBorders>
            <w:hideMark/>
          </w:tcPr>
          <w:p w14:paraId="6D7F4165"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7.2.Нөхөн сэргээгдэхгүй байгалийн баялгийн ашиглалт нэмэгдэх эсэх</w:t>
            </w:r>
          </w:p>
        </w:tc>
        <w:tc>
          <w:tcPr>
            <w:tcW w:w="702" w:type="pct"/>
            <w:tcBorders>
              <w:top w:val="single" w:sz="4" w:space="0" w:color="auto"/>
              <w:left w:val="single" w:sz="4" w:space="0" w:color="auto"/>
              <w:bottom w:val="single" w:sz="4" w:space="0" w:color="auto"/>
              <w:right w:val="single" w:sz="4" w:space="0" w:color="auto"/>
            </w:tcBorders>
          </w:tcPr>
          <w:p w14:paraId="45FCC164"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Тийм</w:t>
            </w:r>
          </w:p>
        </w:tc>
        <w:tc>
          <w:tcPr>
            <w:tcW w:w="653" w:type="pct"/>
            <w:tcBorders>
              <w:top w:val="single" w:sz="4" w:space="0" w:color="auto"/>
              <w:left w:val="single" w:sz="4" w:space="0" w:color="auto"/>
              <w:bottom w:val="single" w:sz="4" w:space="0" w:color="auto"/>
              <w:right w:val="single" w:sz="4" w:space="0" w:color="auto"/>
            </w:tcBorders>
            <w:hideMark/>
          </w:tcPr>
          <w:p w14:paraId="0C94035B" w14:textId="77777777" w:rsidR="0051098E" w:rsidRPr="002C5462" w:rsidRDefault="0051098E" w:rsidP="000C7308">
            <w:pPr>
              <w:spacing w:line="276" w:lineRule="auto"/>
              <w:ind w:firstLine="720"/>
              <w:jc w:val="both"/>
              <w:rPr>
                <w:rFonts w:ascii="Arial" w:eastAsia="Arial" w:hAnsi="Arial" w:cs="Arial"/>
                <w:noProof/>
                <w:sz w:val="24"/>
                <w:szCs w:val="24"/>
                <w:lang w:val="mn-MN"/>
              </w:rPr>
            </w:pPr>
          </w:p>
        </w:tc>
        <w:tc>
          <w:tcPr>
            <w:tcW w:w="877" w:type="pct"/>
            <w:tcBorders>
              <w:top w:val="single" w:sz="4" w:space="0" w:color="auto"/>
              <w:left w:val="single" w:sz="4" w:space="0" w:color="auto"/>
              <w:bottom w:val="single" w:sz="4" w:space="0" w:color="auto"/>
              <w:right w:val="single" w:sz="4" w:space="0" w:color="auto"/>
            </w:tcBorders>
            <w:hideMark/>
          </w:tcPr>
          <w:p w14:paraId="25516E5C" w14:textId="77777777" w:rsidR="0051098E" w:rsidRPr="002C5462" w:rsidRDefault="0051098E" w:rsidP="000C7308">
            <w:pPr>
              <w:spacing w:line="276" w:lineRule="auto"/>
              <w:ind w:firstLine="720"/>
              <w:jc w:val="both"/>
              <w:rPr>
                <w:rFonts w:ascii="Arial" w:eastAsia="Arial" w:hAnsi="Arial" w:cs="Arial"/>
                <w:noProof/>
                <w:sz w:val="24"/>
                <w:szCs w:val="24"/>
                <w:lang w:val="mn-MN"/>
              </w:rPr>
            </w:pPr>
            <w:r w:rsidRPr="002C5462">
              <w:rPr>
                <w:rFonts w:ascii="Arial" w:eastAsia="Arial" w:hAnsi="Arial" w:cs="Arial"/>
                <w:noProof/>
                <w:sz w:val="24"/>
                <w:szCs w:val="24"/>
                <w:lang w:val="mn-MN"/>
              </w:rPr>
              <w:t>Ямар нэгэн сөрөг нөлөө байхгүй.</w:t>
            </w:r>
          </w:p>
        </w:tc>
      </w:tr>
    </w:tbl>
    <w:p w14:paraId="0EFF0229" w14:textId="77777777" w:rsidR="00D64E7B" w:rsidRPr="002C5462" w:rsidRDefault="00D64E7B" w:rsidP="000C7308">
      <w:pPr>
        <w:spacing w:line="276" w:lineRule="auto"/>
        <w:rPr>
          <w:rFonts w:ascii="Arial" w:eastAsia="Arial" w:hAnsi="Arial" w:cs="Arial"/>
          <w:b/>
          <w:bCs/>
          <w:noProof/>
          <w:sz w:val="24"/>
          <w:szCs w:val="24"/>
          <w:lang w:val="mn-MN"/>
        </w:rPr>
      </w:pPr>
    </w:p>
    <w:p w14:paraId="02D1D029" w14:textId="77777777" w:rsidR="00CB7ECC" w:rsidRPr="002C5462" w:rsidRDefault="00CB7ECC" w:rsidP="000C7308">
      <w:pPr>
        <w:spacing w:after="0" w:line="276" w:lineRule="auto"/>
        <w:ind w:firstLine="720"/>
        <w:jc w:val="right"/>
        <w:rPr>
          <w:rFonts w:ascii="Arial" w:eastAsiaTheme="minorHAnsi" w:hAnsi="Arial" w:cs="Arial"/>
          <w:i/>
          <w:color w:val="0D0D0D" w:themeColor="text1" w:themeTint="F2"/>
          <w:sz w:val="24"/>
          <w:szCs w:val="24"/>
          <w:lang w:val="mn-MN"/>
        </w:rPr>
      </w:pPr>
    </w:p>
    <w:p w14:paraId="277E2A2B" w14:textId="77777777" w:rsidR="0072579F" w:rsidRPr="002C5462" w:rsidRDefault="0072579F" w:rsidP="000C7308">
      <w:pPr>
        <w:spacing w:before="240" w:line="276" w:lineRule="auto"/>
        <w:ind w:firstLine="720"/>
        <w:jc w:val="both"/>
        <w:rPr>
          <w:rFonts w:ascii="Arial" w:hAnsi="Arial" w:cs="Arial"/>
          <w:sz w:val="24"/>
          <w:szCs w:val="24"/>
          <w:lang w:val="mn-MN"/>
        </w:rPr>
      </w:pPr>
    </w:p>
    <w:p w14:paraId="2E2477E2" w14:textId="77777777" w:rsidR="0072579F" w:rsidRPr="002C5462" w:rsidRDefault="0072579F" w:rsidP="000C7308">
      <w:pPr>
        <w:spacing w:before="240" w:line="276" w:lineRule="auto"/>
        <w:ind w:firstLine="720"/>
        <w:jc w:val="both"/>
        <w:rPr>
          <w:rFonts w:ascii="Arial" w:hAnsi="Arial" w:cs="Arial"/>
          <w:sz w:val="24"/>
          <w:szCs w:val="24"/>
          <w:lang w:val="mn-MN"/>
        </w:rPr>
      </w:pPr>
    </w:p>
    <w:p w14:paraId="4817DEC9" w14:textId="77777777" w:rsidR="0072579F" w:rsidRPr="002C5462" w:rsidRDefault="0072579F" w:rsidP="000C7308">
      <w:pPr>
        <w:spacing w:before="240" w:line="276" w:lineRule="auto"/>
        <w:ind w:firstLine="720"/>
        <w:jc w:val="both"/>
        <w:rPr>
          <w:rFonts w:ascii="Arial" w:hAnsi="Arial" w:cs="Arial"/>
          <w:sz w:val="24"/>
          <w:szCs w:val="24"/>
          <w:lang w:val="mn-MN"/>
        </w:rPr>
      </w:pPr>
    </w:p>
    <w:p w14:paraId="56CA9C03" w14:textId="77777777" w:rsidR="0072579F" w:rsidRPr="002C5462" w:rsidRDefault="0072579F" w:rsidP="000C7308">
      <w:pPr>
        <w:spacing w:before="240" w:line="276" w:lineRule="auto"/>
        <w:ind w:firstLine="720"/>
        <w:jc w:val="both"/>
        <w:rPr>
          <w:rFonts w:ascii="Arial" w:hAnsi="Arial" w:cs="Arial"/>
          <w:sz w:val="24"/>
          <w:szCs w:val="24"/>
          <w:lang w:val="mn-MN"/>
        </w:rPr>
      </w:pPr>
    </w:p>
    <w:p w14:paraId="35CFF482" w14:textId="77777777" w:rsidR="0072579F" w:rsidRPr="002C5462" w:rsidRDefault="0072579F" w:rsidP="000C7308">
      <w:pPr>
        <w:spacing w:before="240" w:line="276" w:lineRule="auto"/>
        <w:ind w:firstLine="720"/>
        <w:jc w:val="both"/>
        <w:rPr>
          <w:rFonts w:ascii="Arial" w:hAnsi="Arial" w:cs="Arial"/>
          <w:sz w:val="24"/>
          <w:szCs w:val="24"/>
          <w:lang w:val="mn-MN"/>
        </w:rPr>
      </w:pPr>
    </w:p>
    <w:p w14:paraId="1D9151E4" w14:textId="6AFF6BF8" w:rsidR="002E12F9" w:rsidRPr="002C5462" w:rsidRDefault="002E12F9" w:rsidP="000C7308">
      <w:pPr>
        <w:spacing w:before="240" w:line="276" w:lineRule="auto"/>
        <w:ind w:firstLine="720"/>
        <w:jc w:val="both"/>
        <w:rPr>
          <w:rFonts w:ascii="Arial" w:hAnsi="Arial" w:cs="Arial"/>
          <w:sz w:val="24"/>
          <w:szCs w:val="24"/>
          <w:lang w:val="mn-MN"/>
        </w:rPr>
      </w:pPr>
    </w:p>
    <w:p w14:paraId="63DE089F" w14:textId="77777777" w:rsidR="002E12F9" w:rsidRPr="002C5462" w:rsidRDefault="002E12F9" w:rsidP="000C7308">
      <w:pPr>
        <w:spacing w:before="240" w:line="276" w:lineRule="auto"/>
        <w:ind w:firstLine="720"/>
        <w:jc w:val="both"/>
        <w:rPr>
          <w:rFonts w:ascii="Arial" w:hAnsi="Arial" w:cs="Arial"/>
          <w:sz w:val="24"/>
          <w:szCs w:val="24"/>
          <w:lang w:val="mn-MN"/>
        </w:rPr>
      </w:pPr>
    </w:p>
    <w:p w14:paraId="62D3F89E" w14:textId="2A0D7137" w:rsidR="007361AE" w:rsidRPr="002C5462" w:rsidRDefault="007361AE" w:rsidP="000C7308">
      <w:pPr>
        <w:spacing w:before="100" w:beforeAutospacing="1" w:after="100" w:afterAutospacing="1" w:line="276" w:lineRule="auto"/>
        <w:jc w:val="right"/>
        <w:rPr>
          <w:rFonts w:ascii="Arial" w:eastAsia="Arial" w:hAnsi="Arial" w:cs="Arial"/>
          <w:b/>
          <w:bCs/>
          <w:noProof/>
          <w:sz w:val="24"/>
          <w:szCs w:val="24"/>
          <w:lang w:val="mn-MN"/>
        </w:rPr>
      </w:pPr>
    </w:p>
    <w:sectPr w:rsidR="007361AE" w:rsidRPr="002C5462" w:rsidSect="000B620A">
      <w:pgSz w:w="11907" w:h="16840" w:code="9"/>
      <w:pgMar w:top="1134" w:right="1701" w:bottom="1134" w:left="85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E60FC" w14:textId="77777777" w:rsidR="00AB0E5F" w:rsidRDefault="00AB0E5F" w:rsidP="00883ACC">
      <w:pPr>
        <w:spacing w:after="0" w:line="240" w:lineRule="auto"/>
      </w:pPr>
      <w:r>
        <w:separator/>
      </w:r>
    </w:p>
  </w:endnote>
  <w:endnote w:type="continuationSeparator" w:id="0">
    <w:p w14:paraId="4172EF77" w14:textId="77777777" w:rsidR="00AB0E5F" w:rsidRDefault="00AB0E5F" w:rsidP="00883A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Arial Mon">
    <w:panose1 w:val="020B0500000000000000"/>
    <w:charset w:val="00"/>
    <w:family w:val="swiss"/>
    <w:pitch w:val="variable"/>
    <w:sig w:usb0="00000203" w:usb1="00000000" w:usb2="00000000" w:usb3="00000000" w:csb0="00000005"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306583"/>
      <w:docPartObj>
        <w:docPartGallery w:val="Page Numbers (Bottom of Page)"/>
        <w:docPartUnique/>
      </w:docPartObj>
    </w:sdtPr>
    <w:sdtEndPr>
      <w:rPr>
        <w:noProof/>
      </w:rPr>
    </w:sdtEndPr>
    <w:sdtContent>
      <w:p w14:paraId="2AC24EE1" w14:textId="6CF63304" w:rsidR="00957981" w:rsidRDefault="00957981">
        <w:pPr>
          <w:pStyle w:val="Footer"/>
          <w:jc w:val="center"/>
        </w:pPr>
        <w:r>
          <w:fldChar w:fldCharType="begin"/>
        </w:r>
        <w:r>
          <w:instrText xml:space="preserve"> PAGE   \* MERGEFORMAT </w:instrText>
        </w:r>
        <w:r>
          <w:fldChar w:fldCharType="separate"/>
        </w:r>
        <w:r>
          <w:rPr>
            <w:noProof/>
          </w:rPr>
          <w:t>55</w:t>
        </w:r>
        <w:r>
          <w:rPr>
            <w:noProof/>
          </w:rPr>
          <w:fldChar w:fldCharType="end"/>
        </w:r>
      </w:p>
    </w:sdtContent>
  </w:sdt>
  <w:p w14:paraId="241BB38C" w14:textId="77777777" w:rsidR="00957981" w:rsidRDefault="009579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59AFD1" w14:textId="77777777" w:rsidR="00AB0E5F" w:rsidRDefault="00AB0E5F" w:rsidP="00883ACC">
      <w:pPr>
        <w:spacing w:after="0" w:line="240" w:lineRule="auto"/>
      </w:pPr>
      <w:r>
        <w:separator/>
      </w:r>
    </w:p>
  </w:footnote>
  <w:footnote w:type="continuationSeparator" w:id="0">
    <w:p w14:paraId="19DE783A" w14:textId="77777777" w:rsidR="00AB0E5F" w:rsidRDefault="00AB0E5F" w:rsidP="00883ACC">
      <w:pPr>
        <w:spacing w:after="0" w:line="240" w:lineRule="auto"/>
      </w:pPr>
      <w:r>
        <w:continuationSeparator/>
      </w:r>
    </w:p>
  </w:footnote>
  <w:footnote w:id="1">
    <w:p w14:paraId="56238387" w14:textId="27FDF8E4" w:rsidR="00957981" w:rsidRPr="007F5CDA" w:rsidRDefault="00957981" w:rsidP="0066749E">
      <w:pPr>
        <w:pStyle w:val="FootnoteText"/>
        <w:rPr>
          <w:rFonts w:ascii="Arial" w:hAnsi="Arial" w:cs="Arial"/>
          <w:lang w:val="mn-MN"/>
        </w:rPr>
      </w:pPr>
      <w:r w:rsidRPr="007F5CDA">
        <w:rPr>
          <w:rStyle w:val="FootnoteReference"/>
          <w:rFonts w:ascii="Arial" w:hAnsi="Arial" w:cs="Arial"/>
        </w:rPr>
        <w:footnoteRef/>
      </w:r>
      <w:r w:rsidRPr="007F5CDA">
        <w:rPr>
          <w:rFonts w:ascii="Arial" w:hAnsi="Arial" w:cs="Arial"/>
        </w:rPr>
        <w:t xml:space="preserve"> </w:t>
      </w:r>
      <w:bookmarkStart w:id="3" w:name="_Hlk95756337"/>
      <w:r w:rsidRPr="007F5CDA">
        <w:rPr>
          <w:rFonts w:ascii="Arial" w:hAnsi="Arial" w:cs="Arial"/>
        </w:rPr>
        <w:t>Эдийн засгийн хамтын ажиллагааны хөгжлийн байгууллага (OECD)-аас 2021 оны 5 дугаар 31-ний өдөр</w:t>
      </w:r>
      <w:r w:rsidRPr="007F5CDA">
        <w:rPr>
          <w:rFonts w:ascii="Arial" w:hAnsi="Arial" w:cs="Arial"/>
          <w:lang w:val="mn-MN"/>
        </w:rPr>
        <w:t xml:space="preserve"> гаргасан </w:t>
      </w:r>
      <w:r w:rsidRPr="007F5CDA">
        <w:rPr>
          <w:rFonts w:ascii="Arial" w:hAnsi="Arial" w:cs="Arial"/>
        </w:rPr>
        <w:t xml:space="preserve">“Цахим орчин дахь хүүхэд” </w:t>
      </w:r>
      <w:r w:rsidRPr="007F5CDA">
        <w:rPr>
          <w:rFonts w:ascii="Arial" w:hAnsi="Arial" w:cs="Arial"/>
          <w:lang w:val="mn-MN"/>
        </w:rPr>
        <w:t>шинэч</w:t>
      </w:r>
      <w:r>
        <w:rPr>
          <w:rFonts w:ascii="Arial" w:hAnsi="Arial" w:cs="Arial"/>
          <w:lang w:val="mn-MN"/>
        </w:rPr>
        <w:t xml:space="preserve">илсэн </w:t>
      </w:r>
      <w:r w:rsidRPr="007F5CDA">
        <w:rPr>
          <w:rFonts w:ascii="Arial" w:hAnsi="Arial" w:cs="Arial"/>
        </w:rPr>
        <w:t>зөвлөмж</w:t>
      </w:r>
    </w:p>
    <w:bookmarkEnd w:id="3"/>
  </w:footnote>
  <w:footnote w:id="2">
    <w:p w14:paraId="2B79B71F" w14:textId="3934220D" w:rsidR="00957981" w:rsidRPr="007F5CDA" w:rsidRDefault="00957981" w:rsidP="0066749E">
      <w:pPr>
        <w:pStyle w:val="FootnoteText"/>
        <w:rPr>
          <w:rFonts w:ascii="Arial" w:hAnsi="Arial" w:cs="Arial"/>
          <w:lang w:val="mn-MN"/>
        </w:rPr>
      </w:pPr>
      <w:r w:rsidRPr="007F5CDA">
        <w:rPr>
          <w:rStyle w:val="FootnoteReference"/>
          <w:rFonts w:ascii="Arial" w:hAnsi="Arial" w:cs="Arial"/>
        </w:rPr>
        <w:footnoteRef/>
      </w:r>
      <w:r w:rsidRPr="007F5CDA">
        <w:rPr>
          <w:rFonts w:ascii="Arial" w:hAnsi="Arial" w:cs="Arial"/>
        </w:rPr>
        <w:t xml:space="preserve"> Эдийн засгийн хамтын ажиллагааны хөгжлийн байгууллага (OECD)-аас 2021 оны 5 дугаар 31-ний өдөр</w:t>
      </w:r>
      <w:r w:rsidRPr="007F5CDA">
        <w:rPr>
          <w:rFonts w:ascii="Arial" w:hAnsi="Arial" w:cs="Arial"/>
          <w:lang w:val="mn-MN"/>
        </w:rPr>
        <w:t xml:space="preserve"> гаргасан </w:t>
      </w:r>
      <w:r w:rsidRPr="007F5CDA">
        <w:rPr>
          <w:rFonts w:ascii="Arial" w:hAnsi="Arial" w:cs="Arial"/>
        </w:rPr>
        <w:t xml:space="preserve">“Цахим орчин дахь хүүхэд” </w:t>
      </w:r>
      <w:r w:rsidRPr="007F5CDA">
        <w:rPr>
          <w:rFonts w:ascii="Arial" w:hAnsi="Arial" w:cs="Arial"/>
          <w:lang w:val="mn-MN"/>
        </w:rPr>
        <w:t>шинэчлэ</w:t>
      </w:r>
      <w:r>
        <w:rPr>
          <w:rFonts w:ascii="Arial" w:hAnsi="Arial" w:cs="Arial"/>
          <w:lang w:val="mn-MN"/>
        </w:rPr>
        <w:t xml:space="preserve">сэн </w:t>
      </w:r>
      <w:r w:rsidRPr="007F5CDA">
        <w:rPr>
          <w:rFonts w:ascii="Arial" w:hAnsi="Arial" w:cs="Arial"/>
        </w:rPr>
        <w:t>зөвлөмж</w:t>
      </w:r>
    </w:p>
  </w:footnote>
  <w:footnote w:id="3">
    <w:p w14:paraId="7772FB5F" w14:textId="5C18B1D8" w:rsidR="00957981" w:rsidRPr="00D156C5" w:rsidRDefault="00957981" w:rsidP="0066749E">
      <w:pPr>
        <w:pStyle w:val="FootnoteText"/>
        <w:rPr>
          <w:lang w:val="mn-MN"/>
        </w:rPr>
      </w:pPr>
      <w:r w:rsidRPr="007F5CDA">
        <w:rPr>
          <w:rStyle w:val="FootnoteReference"/>
          <w:rFonts w:ascii="Arial" w:hAnsi="Arial" w:cs="Arial"/>
        </w:rPr>
        <w:footnoteRef/>
      </w:r>
      <w:r w:rsidRPr="007F5CDA">
        <w:rPr>
          <w:rFonts w:ascii="Arial" w:hAnsi="Arial" w:cs="Arial"/>
        </w:rPr>
        <w:t xml:space="preserve"> </w:t>
      </w:r>
      <w:r w:rsidRPr="007F5CDA">
        <w:rPr>
          <w:rFonts w:ascii="Arial" w:eastAsiaTheme="minorEastAsia" w:hAnsi="Arial" w:cs="Arial"/>
          <w:shd w:val="clear" w:color="auto" w:fill="FFFFFF"/>
          <w:lang w:val="mn-MN"/>
        </w:rPr>
        <w:t>Мөн Европын зөвлөлөөс 2018 оны 9 дүгээр сард “Цахим орчинд хүүхдийн эрхийг хүндэтгэх, хамгаалах болон хэрэгж</w:t>
      </w:r>
      <w:r>
        <w:rPr>
          <w:rFonts w:ascii="Arial" w:eastAsiaTheme="minorEastAsia" w:hAnsi="Arial" w:cs="Arial"/>
          <w:shd w:val="clear" w:color="auto" w:fill="FFFFFF"/>
          <w:lang w:val="mn-MN"/>
        </w:rPr>
        <w:t xml:space="preserve">илтийг хангах тухай </w:t>
      </w:r>
      <w:r w:rsidRPr="007F5CDA">
        <w:rPr>
          <w:rFonts w:ascii="Arial" w:eastAsiaTheme="minorEastAsia" w:hAnsi="Arial" w:cs="Arial"/>
          <w:shd w:val="clear" w:color="auto" w:fill="FFFFFF"/>
          <w:lang w:val="mn-MN"/>
        </w:rPr>
        <w:t>удирдамж”</w:t>
      </w:r>
    </w:p>
  </w:footnote>
  <w:footnote w:id="4">
    <w:p w14:paraId="6247931F" w14:textId="1E0F8BC5" w:rsidR="00957981" w:rsidRPr="00D31FCC" w:rsidRDefault="00957981">
      <w:pPr>
        <w:pStyle w:val="FootnoteText"/>
        <w:rPr>
          <w:lang w:val="mn-MN"/>
        </w:rPr>
      </w:pPr>
      <w:r>
        <w:rPr>
          <w:rStyle w:val="FootnoteReference"/>
        </w:rPr>
        <w:footnoteRef/>
      </w:r>
      <w:r>
        <w:t xml:space="preserve"> </w:t>
      </w:r>
      <w:bookmarkStart w:id="4" w:name="_Hlk104888820"/>
      <w:r w:rsidR="003E16C8">
        <w:fldChar w:fldCharType="begin"/>
      </w:r>
      <w:r w:rsidR="003E16C8">
        <w:instrText xml:space="preserve"> HYPERLINK "https://datareportal.com/reports/digital-2021-global-overview-report" </w:instrText>
      </w:r>
      <w:r w:rsidR="003E16C8">
        <w:fldChar w:fldCharType="separate"/>
      </w:r>
      <w:r w:rsidRPr="00B048F9">
        <w:rPr>
          <w:rStyle w:val="Hyperlink"/>
          <w:lang w:val="mn-MN"/>
        </w:rPr>
        <w:t>https://datareportal.com/reports/digital-2021-global-overview-report</w:t>
      </w:r>
      <w:r w:rsidR="003E16C8">
        <w:rPr>
          <w:rStyle w:val="Hyperlink"/>
          <w:lang w:val="mn-MN"/>
        </w:rPr>
        <w:fldChar w:fldCharType="end"/>
      </w:r>
      <w:r>
        <w:rPr>
          <w:lang w:val="mn-MN"/>
        </w:rPr>
        <w:t xml:space="preserve"> </w:t>
      </w:r>
      <w:bookmarkEnd w:id="4"/>
    </w:p>
  </w:footnote>
  <w:footnote w:id="5">
    <w:p w14:paraId="1D5C7776" w14:textId="77777777" w:rsidR="00957981" w:rsidRPr="00D31FCC" w:rsidRDefault="00957981" w:rsidP="001351F8">
      <w:pPr>
        <w:pStyle w:val="FootnoteText"/>
        <w:rPr>
          <w:lang w:val="mn-MN"/>
        </w:rPr>
      </w:pPr>
      <w:r>
        <w:rPr>
          <w:rStyle w:val="FootnoteReference"/>
        </w:rPr>
        <w:footnoteRef/>
      </w:r>
      <w:r>
        <w:t xml:space="preserve"> </w:t>
      </w:r>
      <w:hyperlink r:id="rId1" w:anchor="_ftn1" w:history="1">
        <w:r w:rsidRPr="00B048F9">
          <w:rPr>
            <w:rStyle w:val="Hyperlink"/>
            <w:lang w:val="mn-MN"/>
          </w:rPr>
          <w:t>https://gia.gov.mn/12/item/709#_ftn1</w:t>
        </w:r>
      </w:hyperlink>
      <w:r>
        <w:rPr>
          <w:lang w:val="mn-MN"/>
        </w:rPr>
        <w:t xml:space="preserve"> </w:t>
      </w:r>
    </w:p>
  </w:footnote>
  <w:footnote w:id="6">
    <w:p w14:paraId="104729E3" w14:textId="77777777" w:rsidR="00957981" w:rsidRPr="00995E33" w:rsidRDefault="00957981" w:rsidP="00DE1127">
      <w:pPr>
        <w:pStyle w:val="FootnoteText"/>
        <w:rPr>
          <w:lang w:val="mn-MN"/>
        </w:rPr>
      </w:pPr>
      <w:r>
        <w:rPr>
          <w:rStyle w:val="FootnoteReference"/>
        </w:rPr>
        <w:footnoteRef/>
      </w:r>
      <w:r>
        <w:t xml:space="preserve"> </w:t>
      </w:r>
      <w:hyperlink r:id="rId2" w:history="1">
        <w:r w:rsidRPr="0039764A">
          <w:rPr>
            <w:rStyle w:val="Hyperlink"/>
          </w:rPr>
          <w:t>https://gia.gov.mn/12/item/709</w:t>
        </w:r>
      </w:hyperlink>
      <w:r>
        <w:t xml:space="preserve"> </w:t>
      </w:r>
    </w:p>
  </w:footnote>
  <w:footnote w:id="7">
    <w:p w14:paraId="45AD9C8D" w14:textId="77777777" w:rsidR="00957981" w:rsidRPr="00AD6A7F" w:rsidRDefault="00957981" w:rsidP="002F5FCC">
      <w:pPr>
        <w:pStyle w:val="FootnoteText"/>
        <w:contextualSpacing/>
        <w:rPr>
          <w:lang w:val="mn-MN"/>
        </w:rPr>
      </w:pPr>
      <w:r>
        <w:rPr>
          <w:rStyle w:val="FootnoteReference"/>
        </w:rPr>
        <w:footnoteRef/>
      </w:r>
      <w:r w:rsidRPr="007E5B98">
        <w:rPr>
          <w:rFonts w:ascii="Arial" w:hAnsi="Arial" w:cs="Arial"/>
        </w:rPr>
        <w:t xml:space="preserve"> </w:t>
      </w:r>
      <w:bookmarkStart w:id="6" w:name="_Hlk104888784"/>
      <w:r w:rsidR="003E16C8">
        <w:fldChar w:fldCharType="begin"/>
      </w:r>
      <w:r w:rsidR="003E16C8">
        <w:instrText xml:space="preserve"> HYPERLINK "https://crc.gov.mn/k/1D" </w:instrText>
      </w:r>
      <w:r w:rsidR="003E16C8">
        <w:fldChar w:fldCharType="separate"/>
      </w:r>
      <w:proofErr w:type="spellStart"/>
      <w:r w:rsidRPr="007E5B98">
        <w:rPr>
          <w:rStyle w:val="Hyperlink"/>
          <w:rFonts w:ascii="Arial" w:hAnsi="Arial" w:cs="Arial"/>
        </w:rPr>
        <w:t>Бага</w:t>
      </w:r>
      <w:proofErr w:type="spellEnd"/>
      <w:r w:rsidRPr="007E5B98">
        <w:rPr>
          <w:rStyle w:val="Hyperlink"/>
          <w:rFonts w:ascii="Arial" w:hAnsi="Arial" w:cs="Arial"/>
        </w:rPr>
        <w:t xml:space="preserve"> </w:t>
      </w:r>
      <w:proofErr w:type="spellStart"/>
      <w:r w:rsidRPr="007E5B98">
        <w:rPr>
          <w:rStyle w:val="Hyperlink"/>
          <w:rFonts w:ascii="Arial" w:hAnsi="Arial" w:cs="Arial"/>
        </w:rPr>
        <w:t>насны</w:t>
      </w:r>
      <w:proofErr w:type="spellEnd"/>
      <w:r w:rsidRPr="007E5B98">
        <w:rPr>
          <w:rStyle w:val="Hyperlink"/>
          <w:rFonts w:ascii="Arial" w:hAnsi="Arial" w:cs="Arial"/>
        </w:rPr>
        <w:t xml:space="preserve"> </w:t>
      </w:r>
      <w:proofErr w:type="spellStart"/>
      <w:r w:rsidRPr="007E5B98">
        <w:rPr>
          <w:rStyle w:val="Hyperlink"/>
          <w:rFonts w:ascii="Arial" w:hAnsi="Arial" w:cs="Arial"/>
        </w:rPr>
        <w:t>хүүхдүүдэд</w:t>
      </w:r>
      <w:proofErr w:type="spellEnd"/>
      <w:r w:rsidRPr="007E5B98">
        <w:rPr>
          <w:rStyle w:val="Hyperlink"/>
          <w:rFonts w:ascii="Arial" w:hAnsi="Arial" w:cs="Arial"/>
        </w:rPr>
        <w:t xml:space="preserve"> </w:t>
      </w:r>
      <w:proofErr w:type="spellStart"/>
      <w:r w:rsidRPr="007E5B98">
        <w:rPr>
          <w:rStyle w:val="Hyperlink"/>
          <w:rFonts w:ascii="Arial" w:hAnsi="Arial" w:cs="Arial"/>
        </w:rPr>
        <w:t>зориулсан</w:t>
      </w:r>
      <w:proofErr w:type="spellEnd"/>
      <w:r w:rsidRPr="007E5B98">
        <w:rPr>
          <w:rStyle w:val="Hyperlink"/>
          <w:rFonts w:ascii="Arial" w:hAnsi="Arial" w:cs="Arial"/>
        </w:rPr>
        <w:t xml:space="preserve"> </w:t>
      </w:r>
      <w:proofErr w:type="spellStart"/>
      <w:r w:rsidRPr="007E5B98">
        <w:rPr>
          <w:rStyle w:val="Hyperlink"/>
          <w:rFonts w:ascii="Arial" w:hAnsi="Arial" w:cs="Arial"/>
        </w:rPr>
        <w:t>зөвлөмж</w:t>
      </w:r>
      <w:proofErr w:type="spellEnd"/>
      <w:r w:rsidRPr="007E5B98">
        <w:rPr>
          <w:rStyle w:val="Hyperlink"/>
          <w:rFonts w:ascii="Arial" w:hAnsi="Arial" w:cs="Arial"/>
        </w:rPr>
        <w:t xml:space="preserve"> (crc.gov.mn)</w:t>
      </w:r>
      <w:r w:rsidR="003E16C8">
        <w:rPr>
          <w:rStyle w:val="Hyperlink"/>
          <w:rFonts w:ascii="Arial" w:hAnsi="Arial" w:cs="Arial"/>
        </w:rPr>
        <w:fldChar w:fldCharType="end"/>
      </w:r>
    </w:p>
    <w:bookmarkEnd w:id="6"/>
  </w:footnote>
  <w:footnote w:id="8">
    <w:p w14:paraId="5BF7FFC1" w14:textId="77777777" w:rsidR="00957981" w:rsidRPr="004B5311" w:rsidRDefault="00957981" w:rsidP="00761C0E">
      <w:pPr>
        <w:pStyle w:val="FootnoteText"/>
        <w:jc w:val="both"/>
        <w:rPr>
          <w:lang w:val="mn-MN"/>
        </w:rPr>
      </w:pPr>
      <w:r>
        <w:rPr>
          <w:rStyle w:val="FootnoteReference"/>
        </w:rPr>
        <w:footnoteRef/>
      </w:r>
      <w:r>
        <w:t xml:space="preserve"> </w:t>
      </w:r>
      <w:r>
        <w:rPr>
          <w:rFonts w:ascii="Arial" w:hAnsi="Arial" w:cs="Arial"/>
          <w:lang w:val="mn-MN"/>
        </w:rPr>
        <w:t>Х</w:t>
      </w:r>
      <w:r w:rsidRPr="004B5311">
        <w:rPr>
          <w:rFonts w:ascii="Arial" w:hAnsi="Arial" w:cs="Arial"/>
          <w:lang w:val="mn-MN"/>
        </w:rPr>
        <w:t xml:space="preserve">ууль зүйн үндэсний хүрээлэн, </w:t>
      </w:r>
      <w:r>
        <w:rPr>
          <w:rFonts w:ascii="Arial" w:hAnsi="Arial" w:cs="Arial"/>
          <w:shd w:val="clear" w:color="auto" w:fill="FFFFFF"/>
          <w:lang w:val="mn-MN"/>
        </w:rPr>
        <w:t>Ц</w:t>
      </w:r>
      <w:r w:rsidRPr="004B5311">
        <w:rPr>
          <w:rFonts w:ascii="Arial" w:hAnsi="Arial" w:cs="Arial"/>
          <w:shd w:val="clear" w:color="auto" w:fill="FFFFFF"/>
        </w:rPr>
        <w:t>ахим орчин дахь хүүхдийн эрхийн хамгаалалт</w:t>
      </w:r>
      <w:r w:rsidRPr="004B5311">
        <w:rPr>
          <w:rFonts w:ascii="Arial" w:hAnsi="Arial" w:cs="Arial"/>
          <w:shd w:val="clear" w:color="auto" w:fill="FFFFFF"/>
          <w:lang w:val="mn-MN"/>
        </w:rPr>
        <w:t>, 2017 он</w:t>
      </w:r>
    </w:p>
  </w:footnote>
  <w:footnote w:id="9">
    <w:p w14:paraId="541B6BE0" w14:textId="41109FDE" w:rsidR="00957981" w:rsidRPr="00D11ACB" w:rsidRDefault="00957981" w:rsidP="00761C0E">
      <w:pPr>
        <w:pStyle w:val="FootnoteText"/>
        <w:jc w:val="both"/>
        <w:rPr>
          <w:lang w:val="mn-MN"/>
        </w:rPr>
      </w:pPr>
      <w:r>
        <w:rPr>
          <w:rStyle w:val="FootnoteReference"/>
        </w:rPr>
        <w:footnoteRef/>
      </w:r>
      <w:r>
        <w:t xml:space="preserve"> </w:t>
      </w:r>
      <w:hyperlink r:id="rId3" w:history="1">
        <w:r w:rsidRPr="00C47832">
          <w:rPr>
            <w:rStyle w:val="Hyperlink"/>
            <w:rFonts w:ascii="Arial" w:hAnsi="Arial" w:cs="Arial"/>
          </w:rPr>
          <w:t>www.fcy.gov.mn</w:t>
        </w:r>
      </w:hyperlink>
      <w:r w:rsidRPr="00C47832">
        <w:rPr>
          <w:rFonts w:ascii="Arial" w:hAnsi="Arial" w:cs="Arial"/>
          <w:lang w:val="mn-MN"/>
        </w:rPr>
        <w:t>, Өсвөр үеийнхний цахим хэрэглээний өнөөгийн байдал судалгааны тайлан</w:t>
      </w:r>
      <w:r>
        <w:rPr>
          <w:rFonts w:ascii="Arial" w:hAnsi="Arial" w:cs="Arial"/>
          <w:lang w:val="mn-MN"/>
        </w:rPr>
        <w:t xml:space="preserve"> </w:t>
      </w:r>
      <w:r w:rsidRPr="00C47832">
        <w:rPr>
          <w:rFonts w:ascii="Arial" w:hAnsi="Arial" w:cs="Arial"/>
          <w:lang w:val="mn-MN"/>
        </w:rPr>
        <w:t>/албан хэрэгцээнд/, 2018 он, х26</w:t>
      </w:r>
    </w:p>
  </w:footnote>
  <w:footnote w:id="10">
    <w:p w14:paraId="3B064545" w14:textId="77777777" w:rsidR="00957981" w:rsidRPr="004E6D34" w:rsidRDefault="00957981" w:rsidP="00761C0E">
      <w:pPr>
        <w:pStyle w:val="FootnoteText"/>
        <w:rPr>
          <w:lang w:val="mn-MN"/>
        </w:rPr>
      </w:pPr>
      <w:r>
        <w:rPr>
          <w:rStyle w:val="FootnoteReference"/>
        </w:rPr>
        <w:footnoteRef/>
      </w:r>
      <w:r>
        <w:t xml:space="preserve"> </w:t>
      </w:r>
      <w:hyperlink r:id="rId4" w:history="1">
        <w:r w:rsidRPr="006753F5">
          <w:rPr>
            <w:rStyle w:val="Hyperlink"/>
            <w:rFonts w:ascii="Arial" w:hAnsi="Arial" w:cs="Arial"/>
          </w:rPr>
          <w:t>Цахим орчин дахь хүүхдийн аюулгүй байдлын талаар судалгааны тайлан (crc.gov.mn)</w:t>
        </w:r>
      </w:hyperlink>
    </w:p>
  </w:footnote>
  <w:footnote w:id="11">
    <w:p w14:paraId="3E36DFBE" w14:textId="7CD5378B" w:rsidR="00957981" w:rsidRPr="00D9587B" w:rsidRDefault="00957981">
      <w:pPr>
        <w:pStyle w:val="FootnoteText"/>
        <w:rPr>
          <w:rFonts w:ascii="Arial" w:hAnsi="Arial" w:cs="Arial"/>
          <w:lang w:val="mn-MN"/>
        </w:rPr>
      </w:pPr>
      <w:r w:rsidRPr="00D9587B">
        <w:rPr>
          <w:rStyle w:val="FootnoteReference"/>
          <w:rFonts w:ascii="Arial" w:hAnsi="Arial" w:cs="Arial"/>
          <w:lang w:val="mn-MN"/>
        </w:rPr>
        <w:footnoteRef/>
      </w:r>
      <w:r w:rsidRPr="00D9587B">
        <w:rPr>
          <w:rFonts w:ascii="Arial" w:hAnsi="Arial" w:cs="Arial"/>
          <w:lang w:val="mn-MN"/>
        </w:rPr>
        <w:t xml:space="preserve"> </w:t>
      </w:r>
      <w:r w:rsidRPr="00D9587B">
        <w:rPr>
          <w:rFonts w:ascii="Arial" w:eastAsia="Times New Roman" w:hAnsi="Arial" w:cs="Arial"/>
          <w:color w:val="0D0D0D" w:themeColor="text1" w:themeTint="F2"/>
          <w:lang w:val="mn-MN"/>
        </w:rPr>
        <w:t>Хууль тогтоомжийн хэрэгцээ, шаардлагыг тандан судлах аргачлалын 8.3</w:t>
      </w:r>
    </w:p>
  </w:footnote>
  <w:footnote w:id="12">
    <w:p w14:paraId="6F553F83" w14:textId="32ACDED8" w:rsidR="00957981" w:rsidRPr="002A0F2A" w:rsidRDefault="00957981">
      <w:pPr>
        <w:pStyle w:val="FootnoteText"/>
        <w:rPr>
          <w:lang w:val="mn-MN"/>
        </w:rPr>
      </w:pPr>
      <w:r>
        <w:rPr>
          <w:rStyle w:val="FootnoteReference"/>
        </w:rPr>
        <w:footnoteRef/>
      </w:r>
      <w:r>
        <w:t xml:space="preserve"> </w:t>
      </w:r>
      <w:bookmarkStart w:id="11" w:name="_Hlk95779429"/>
      <w:r w:rsidRPr="00D64C63">
        <w:rPr>
          <w:rFonts w:ascii="Arial" w:hAnsi="Arial" w:cs="Arial"/>
          <w:color w:val="0D0D0D" w:themeColor="text1" w:themeTint="F2"/>
          <w:sz w:val="22"/>
          <w:szCs w:val="22"/>
          <w:lang w:val="mn-MN"/>
        </w:rPr>
        <w:t>2021 оны Австрали улсын Цахим аюулгүй байдлын тухай хууль</w:t>
      </w:r>
    </w:p>
    <w:bookmarkEnd w:id="11"/>
  </w:footnote>
  <w:footnote w:id="13">
    <w:p w14:paraId="4CEDE49D" w14:textId="35D1E815" w:rsidR="00957981" w:rsidRPr="003120FA" w:rsidRDefault="00957981">
      <w:pPr>
        <w:pStyle w:val="FootnoteText"/>
        <w:rPr>
          <w:lang w:val="mn-MN"/>
        </w:rPr>
      </w:pPr>
      <w:r>
        <w:rPr>
          <w:rStyle w:val="FootnoteReference"/>
        </w:rPr>
        <w:footnoteRef/>
      </w:r>
      <w:r>
        <w:t xml:space="preserve"> </w:t>
      </w:r>
      <w:r w:rsidRPr="00487E5C">
        <w:rPr>
          <w:rFonts w:ascii="Arial" w:hAnsi="Arial" w:cs="Arial"/>
          <w:color w:val="0D0D0D" w:themeColor="text1" w:themeTint="F2"/>
          <w:lang w:val="mn-MN"/>
        </w:rPr>
        <w:t>2021 оны Австрали улсын Цахим аюулгүй байдлын тухай хуулийн 3 дугаар зүйл</w:t>
      </w:r>
    </w:p>
  </w:footnote>
  <w:footnote w:id="14">
    <w:p w14:paraId="10AB273A" w14:textId="14390F2B" w:rsidR="007139DB" w:rsidRDefault="007139DB">
      <w:pPr>
        <w:pStyle w:val="FootnoteText"/>
      </w:pPr>
      <w:r>
        <w:rPr>
          <w:rStyle w:val="FootnoteReference"/>
        </w:rPr>
        <w:footnoteRef/>
      </w:r>
      <w:r>
        <w:t xml:space="preserve"> </w:t>
      </w:r>
      <w:r w:rsidRPr="007139DB">
        <w:t>https://elaws.e-gov.go.jp/document?lawid=420AC1000000079</w:t>
      </w:r>
    </w:p>
  </w:footnote>
  <w:footnote w:id="15">
    <w:p w14:paraId="7048BA14" w14:textId="77777777" w:rsidR="00957981" w:rsidRPr="00487E5C" w:rsidRDefault="00957981" w:rsidP="00096494">
      <w:pPr>
        <w:spacing w:after="0"/>
        <w:rPr>
          <w:rFonts w:ascii="Arial Mon" w:hAnsi="Arial Mon"/>
          <w:sz w:val="18"/>
          <w:szCs w:val="18"/>
        </w:rPr>
      </w:pPr>
      <w:r w:rsidRPr="008F7EBB">
        <w:rPr>
          <w:rStyle w:val="FootnoteReference"/>
          <w:rFonts w:ascii="Times New Roman" w:hAnsi="Times New Roman"/>
          <w:i/>
          <w:iCs/>
          <w:sz w:val="18"/>
          <w:szCs w:val="18"/>
        </w:rPr>
        <w:footnoteRef/>
      </w:r>
      <w:r w:rsidRPr="008F7EBB">
        <w:rPr>
          <w:rFonts w:ascii="Times New Roman" w:hAnsi="Times New Roman"/>
          <w:i/>
          <w:iCs/>
          <w:sz w:val="18"/>
          <w:szCs w:val="18"/>
        </w:rPr>
        <w:t xml:space="preserve"> </w:t>
      </w:r>
      <w:hyperlink r:id="rId5" w:history="1">
        <w:r w:rsidRPr="00487E5C">
          <w:rPr>
            <w:rStyle w:val="Hyperlink"/>
            <w:rFonts w:ascii="Arial Mon" w:hAnsi="Arial Mon"/>
            <w:sz w:val="18"/>
            <w:szCs w:val="18"/>
          </w:rPr>
          <w:t>http://www.ilo.org/dyn/natlex/docs/ELECTRONIC/67127/98324/F2042155478/KOR67127%20English.pdf</w:t>
        </w:r>
      </w:hyperlink>
      <w:r w:rsidRPr="00487E5C">
        <w:rPr>
          <w:rFonts w:ascii="Arial Mon" w:hAnsi="Arial Mon"/>
          <w:sz w:val="18"/>
          <w:szCs w:val="18"/>
        </w:rPr>
        <w:t xml:space="preserve"> </w:t>
      </w:r>
    </w:p>
  </w:footnote>
  <w:footnote w:id="16">
    <w:p w14:paraId="19CBF6E0" w14:textId="77777777" w:rsidR="00957981" w:rsidRPr="00487E5C" w:rsidRDefault="00957981" w:rsidP="00AD360E">
      <w:pPr>
        <w:spacing w:after="0"/>
        <w:rPr>
          <w:rFonts w:ascii="Arial Mon" w:hAnsi="Arial Mon"/>
          <w:sz w:val="18"/>
          <w:szCs w:val="18"/>
        </w:rPr>
      </w:pPr>
      <w:r w:rsidRPr="00487E5C">
        <w:rPr>
          <w:rStyle w:val="FootnoteReference"/>
          <w:rFonts w:ascii="Arial Mon" w:hAnsi="Arial Mon"/>
          <w:sz w:val="18"/>
          <w:szCs w:val="18"/>
        </w:rPr>
        <w:footnoteRef/>
      </w:r>
      <w:r w:rsidRPr="00487E5C">
        <w:rPr>
          <w:rFonts w:ascii="Arial Mon" w:hAnsi="Arial Mon"/>
          <w:sz w:val="18"/>
          <w:szCs w:val="18"/>
        </w:rPr>
        <w:t xml:space="preserve"> </w:t>
      </w:r>
      <w:hyperlink r:id="rId6" w:history="1">
        <w:r w:rsidRPr="00487E5C">
          <w:rPr>
            <w:rStyle w:val="Hyperlink"/>
            <w:rFonts w:ascii="Arial Mon" w:hAnsi="Arial Mon"/>
            <w:sz w:val="18"/>
            <w:szCs w:val="18"/>
          </w:rPr>
          <w:t>https://elaw.klri.re.kr/eng_service/lawView.do?hseq=38422&amp;lang=ENG</w:t>
        </w:r>
      </w:hyperlink>
      <w:r w:rsidRPr="00487E5C">
        <w:rPr>
          <w:rFonts w:ascii="Arial Mon" w:hAnsi="Arial Mon"/>
          <w:sz w:val="18"/>
          <w:szCs w:val="18"/>
        </w:rPr>
        <w:t xml:space="preserve"> </w:t>
      </w:r>
    </w:p>
  </w:footnote>
  <w:footnote w:id="17">
    <w:p w14:paraId="1E5BFB85" w14:textId="77777777" w:rsidR="00957981" w:rsidRPr="00487E5C" w:rsidRDefault="00957981" w:rsidP="007959D5">
      <w:pPr>
        <w:pStyle w:val="FootnoteText"/>
        <w:rPr>
          <w:rFonts w:ascii="Arial Mon" w:hAnsi="Arial Mon"/>
        </w:rPr>
      </w:pPr>
      <w:r w:rsidRPr="00487E5C">
        <w:rPr>
          <w:rStyle w:val="FootnoteReference"/>
          <w:rFonts w:ascii="Arial Mon" w:hAnsi="Arial Mon" w:cs="Times New Roman"/>
          <w:sz w:val="18"/>
          <w:szCs w:val="18"/>
        </w:rPr>
        <w:footnoteRef/>
      </w:r>
      <w:r w:rsidRPr="00487E5C">
        <w:rPr>
          <w:rFonts w:ascii="Arial Mon" w:hAnsi="Arial Mon" w:cs="Times New Roman"/>
          <w:sz w:val="18"/>
          <w:szCs w:val="18"/>
        </w:rPr>
        <w:t xml:space="preserve"> </w:t>
      </w:r>
      <w:hyperlink r:id="rId7" w:history="1">
        <w:r w:rsidRPr="00487E5C">
          <w:rPr>
            <w:rStyle w:val="Hyperlink"/>
            <w:rFonts w:ascii="Arial Mon" w:hAnsi="Arial Mon" w:cs="Times New Roman"/>
            <w:sz w:val="18"/>
            <w:szCs w:val="18"/>
          </w:rPr>
          <w:t>http://opennetkorea.org/en/wp/wp-content/uploads/2014/03/Korean-real-name-law-decision-english.pdf</w:t>
        </w:r>
      </w:hyperlink>
      <w:r w:rsidRPr="00487E5C">
        <w:rPr>
          <w:rFonts w:ascii="Arial Mon" w:hAnsi="Arial Mon"/>
        </w:rPr>
        <w:t xml:space="preserve"> </w:t>
      </w:r>
    </w:p>
  </w:footnote>
  <w:footnote w:id="18">
    <w:p w14:paraId="69F77DD2" w14:textId="77777777" w:rsidR="00957981" w:rsidRPr="006056C9" w:rsidRDefault="00957981" w:rsidP="002524FE">
      <w:pPr>
        <w:pStyle w:val="FootnoteText"/>
        <w:rPr>
          <w:rFonts w:ascii="Times New Roman" w:hAnsi="Times New Roman" w:cs="Times New Roman"/>
          <w:i/>
          <w:iCs/>
          <w:sz w:val="18"/>
          <w:szCs w:val="18"/>
          <w:lang w:val="mn-MN"/>
        </w:rPr>
      </w:pPr>
      <w:r w:rsidRPr="00487E5C">
        <w:rPr>
          <w:rStyle w:val="FootnoteReference"/>
          <w:rFonts w:ascii="Arial Mon" w:hAnsi="Arial Mon" w:cs="Times New Roman"/>
          <w:sz w:val="18"/>
          <w:szCs w:val="18"/>
        </w:rPr>
        <w:footnoteRef/>
      </w:r>
      <w:r w:rsidRPr="00487E5C">
        <w:rPr>
          <w:rFonts w:ascii="Arial Mon" w:hAnsi="Arial Mon" w:cs="Times New Roman"/>
          <w:sz w:val="18"/>
          <w:szCs w:val="18"/>
        </w:rPr>
        <w:t xml:space="preserve"> </w:t>
      </w:r>
      <w:bookmarkStart w:id="12" w:name="_Hlk104888595"/>
      <w:r w:rsidRPr="00487E5C">
        <w:fldChar w:fldCharType="begin"/>
      </w:r>
      <w:r w:rsidRPr="00487E5C">
        <w:rPr>
          <w:rFonts w:ascii="Arial Mon" w:hAnsi="Arial Mon"/>
        </w:rPr>
        <w:instrText xml:space="preserve"> HYPERLINK "https://law.go.kr/LSW/lsInfoP.do?lsiSeq=199081&amp;viewCls=engLsInfoR&amp;urlMode=engLsInfoR" \l "0000" </w:instrText>
      </w:r>
      <w:r w:rsidRPr="00487E5C">
        <w:fldChar w:fldCharType="separate"/>
      </w:r>
      <w:r w:rsidRPr="00487E5C">
        <w:rPr>
          <w:rStyle w:val="Hyperlink"/>
          <w:rFonts w:ascii="Arial Mon" w:hAnsi="Arial Mon" w:cs="Times New Roman"/>
          <w:sz w:val="18"/>
          <w:szCs w:val="18"/>
        </w:rPr>
        <w:t>https://law.go.kr/LSW/lsInfoP.do?lsiSeq=199081&amp;viewCls=engLsInfoR&amp;urlMode=engLsInfoR#0000</w:t>
      </w:r>
      <w:r w:rsidRPr="00487E5C">
        <w:rPr>
          <w:rStyle w:val="Hyperlink"/>
          <w:rFonts w:ascii="Arial Mon" w:hAnsi="Arial Mon" w:cs="Times New Roman"/>
          <w:sz w:val="18"/>
          <w:szCs w:val="18"/>
        </w:rPr>
        <w:fldChar w:fldCharType="end"/>
      </w:r>
      <w:r w:rsidRPr="006056C9">
        <w:rPr>
          <w:rFonts w:ascii="Times New Roman" w:hAnsi="Times New Roman" w:cs="Times New Roman"/>
          <w:i/>
          <w:iCs/>
          <w:sz w:val="18"/>
          <w:szCs w:val="18"/>
          <w:lang w:val="mn-MN"/>
        </w:rPr>
        <w:t xml:space="preserve"> </w:t>
      </w:r>
      <w:bookmarkEnd w:id="12"/>
    </w:p>
  </w:footnote>
  <w:footnote w:id="19">
    <w:p w14:paraId="56A2C039" w14:textId="77777777" w:rsidR="00957981" w:rsidRPr="00487E5C" w:rsidRDefault="00957981" w:rsidP="002524FE">
      <w:pPr>
        <w:pStyle w:val="FootnoteText"/>
        <w:rPr>
          <w:rFonts w:ascii="Arial" w:hAnsi="Arial" w:cs="Arial"/>
          <w:sz w:val="18"/>
          <w:szCs w:val="18"/>
          <w:lang w:val="mn-MN"/>
        </w:rPr>
      </w:pPr>
      <w:r w:rsidRPr="00056A84">
        <w:rPr>
          <w:rStyle w:val="FootnoteReference"/>
          <w:rFonts w:ascii="Times New Roman" w:hAnsi="Times New Roman" w:cs="Times New Roman"/>
          <w:i/>
          <w:iCs/>
          <w:sz w:val="18"/>
          <w:szCs w:val="18"/>
        </w:rPr>
        <w:footnoteRef/>
      </w:r>
      <w:r w:rsidRPr="00056A84">
        <w:rPr>
          <w:rFonts w:ascii="Times New Roman" w:hAnsi="Times New Roman" w:cs="Times New Roman"/>
          <w:i/>
          <w:iCs/>
          <w:sz w:val="18"/>
          <w:szCs w:val="18"/>
        </w:rPr>
        <w:t xml:space="preserve"> </w:t>
      </w:r>
      <w:r w:rsidRPr="00487E5C">
        <w:rPr>
          <w:rFonts w:ascii="Arial" w:hAnsi="Arial" w:cs="Arial"/>
          <w:sz w:val="18"/>
          <w:szCs w:val="18"/>
          <w:lang w:val="mn-MN"/>
        </w:rPr>
        <w:t>Сургуульд хүчирхийллээс урьдчилан сэргийлэх, эсрэг арга хэмжээ авах тухай хуулийн 1-3 дах зүйл</w:t>
      </w:r>
    </w:p>
  </w:footnote>
  <w:footnote w:id="20">
    <w:p w14:paraId="3CB529DE" w14:textId="77777777" w:rsidR="00957981" w:rsidRPr="00487E5C" w:rsidRDefault="00957981" w:rsidP="002524FE">
      <w:pPr>
        <w:pStyle w:val="FootnoteText"/>
        <w:rPr>
          <w:rFonts w:ascii="Arial" w:hAnsi="Arial" w:cs="Arial"/>
          <w:lang w:val="mn-MN"/>
        </w:rPr>
      </w:pPr>
      <w:r w:rsidRPr="00487E5C">
        <w:rPr>
          <w:rStyle w:val="FootnoteReference"/>
          <w:rFonts w:ascii="Arial" w:hAnsi="Arial" w:cs="Arial"/>
        </w:rPr>
        <w:footnoteRef/>
      </w:r>
      <w:r w:rsidRPr="00487E5C">
        <w:rPr>
          <w:rFonts w:ascii="Arial" w:hAnsi="Arial" w:cs="Arial"/>
        </w:rPr>
        <w:t xml:space="preserve"> </w:t>
      </w:r>
      <w:r w:rsidRPr="00487E5C">
        <w:rPr>
          <w:rFonts w:ascii="Arial" w:hAnsi="Arial" w:cs="Arial"/>
          <w:sz w:val="18"/>
          <w:szCs w:val="18"/>
          <w:lang w:val="mn-MN"/>
        </w:rPr>
        <w:t>Сургуульд хүчирхийллээс урьдчилан сэргийлэх, эсрэг арга хэмжээ авах тухай хуулийн 2.2 дах зүйл</w:t>
      </w:r>
    </w:p>
  </w:footnote>
  <w:footnote w:id="21">
    <w:p w14:paraId="26BCFDC1" w14:textId="77777777" w:rsidR="00957981" w:rsidRPr="00487E5C" w:rsidRDefault="00957981" w:rsidP="00C435DD">
      <w:pPr>
        <w:pStyle w:val="FootnoteText"/>
        <w:rPr>
          <w:rFonts w:ascii="Arial" w:hAnsi="Arial" w:cs="Arial"/>
          <w:sz w:val="18"/>
          <w:szCs w:val="18"/>
        </w:rPr>
      </w:pPr>
      <w:r w:rsidRPr="008F7EBB">
        <w:rPr>
          <w:rStyle w:val="FootnoteReference"/>
          <w:rFonts w:ascii="Times New Roman" w:hAnsi="Times New Roman" w:cs="Times New Roman"/>
          <w:i/>
          <w:iCs/>
          <w:sz w:val="18"/>
          <w:szCs w:val="18"/>
        </w:rPr>
        <w:footnoteRef/>
      </w:r>
      <w:r w:rsidRPr="008F7EBB">
        <w:rPr>
          <w:rFonts w:ascii="Times New Roman" w:hAnsi="Times New Roman" w:cs="Times New Roman"/>
          <w:i/>
          <w:iCs/>
          <w:sz w:val="18"/>
          <w:szCs w:val="18"/>
        </w:rPr>
        <w:t xml:space="preserve"> </w:t>
      </w:r>
      <w:hyperlink r:id="rId8" w:history="1">
        <w:r w:rsidRPr="00487E5C">
          <w:rPr>
            <w:rStyle w:val="Hyperlink"/>
            <w:rFonts w:ascii="Arial" w:hAnsi="Arial" w:cs="Arial"/>
            <w:sz w:val="18"/>
            <w:szCs w:val="18"/>
          </w:rPr>
          <w:t>https://www.togetherscotland.org.uk/news-and-events/news/2018/06/sweden-to-incorporate-the-uncrc-into-law/</w:t>
        </w:r>
      </w:hyperlink>
      <w:r w:rsidRPr="00487E5C">
        <w:rPr>
          <w:rFonts w:ascii="Arial" w:hAnsi="Arial" w:cs="Arial"/>
          <w:sz w:val="18"/>
          <w:szCs w:val="18"/>
        </w:rPr>
        <w:t xml:space="preserve"> </w:t>
      </w:r>
    </w:p>
  </w:footnote>
  <w:footnote w:id="22">
    <w:p w14:paraId="7CD0110E" w14:textId="77777777" w:rsidR="00957981" w:rsidRPr="00487E5C" w:rsidRDefault="00957981" w:rsidP="002A5238">
      <w:pPr>
        <w:pStyle w:val="FootnoteText"/>
        <w:rPr>
          <w:rFonts w:ascii="Arial" w:hAnsi="Arial" w:cs="Arial"/>
          <w:sz w:val="18"/>
          <w:szCs w:val="18"/>
        </w:rPr>
      </w:pPr>
      <w:r w:rsidRPr="00487E5C">
        <w:rPr>
          <w:rStyle w:val="FootnoteReference"/>
          <w:rFonts w:ascii="Arial" w:hAnsi="Arial" w:cs="Arial"/>
          <w:sz w:val="18"/>
          <w:szCs w:val="18"/>
        </w:rPr>
        <w:footnoteRef/>
      </w:r>
      <w:r w:rsidRPr="00487E5C">
        <w:rPr>
          <w:rFonts w:ascii="Arial" w:hAnsi="Arial" w:cs="Arial"/>
          <w:sz w:val="18"/>
          <w:szCs w:val="18"/>
        </w:rPr>
        <w:t xml:space="preserve"> </w:t>
      </w:r>
      <w:hyperlink r:id="rId9" w:history="1">
        <w:r w:rsidRPr="00487E5C">
          <w:rPr>
            <w:rStyle w:val="Hyperlink"/>
            <w:rFonts w:ascii="Arial" w:hAnsi="Arial" w:cs="Arial"/>
            <w:sz w:val="18"/>
            <w:szCs w:val="18"/>
          </w:rPr>
          <w:t>https://gdprhub.eu/Data_Protection_in_Sweden</w:t>
        </w:r>
      </w:hyperlink>
      <w:r w:rsidRPr="00487E5C">
        <w:rPr>
          <w:rFonts w:ascii="Arial" w:hAnsi="Arial" w:cs="Arial"/>
          <w:sz w:val="18"/>
          <w:szCs w:val="18"/>
        </w:rPr>
        <w:t xml:space="preserve"> </w:t>
      </w:r>
    </w:p>
  </w:footnote>
  <w:footnote w:id="23">
    <w:p w14:paraId="7E741768" w14:textId="77777777" w:rsidR="00957981" w:rsidRPr="00487E5C" w:rsidRDefault="00957981" w:rsidP="001D0F1D">
      <w:pPr>
        <w:pStyle w:val="FootnoteText"/>
        <w:rPr>
          <w:rFonts w:ascii="Arial" w:hAnsi="Arial" w:cs="Arial"/>
          <w:sz w:val="18"/>
          <w:szCs w:val="18"/>
        </w:rPr>
      </w:pPr>
      <w:r w:rsidRPr="00487E5C">
        <w:rPr>
          <w:rStyle w:val="FootnoteReference"/>
          <w:rFonts w:ascii="Arial" w:hAnsi="Arial" w:cs="Arial"/>
          <w:sz w:val="18"/>
          <w:szCs w:val="18"/>
        </w:rPr>
        <w:footnoteRef/>
      </w:r>
      <w:r w:rsidRPr="00487E5C">
        <w:rPr>
          <w:rFonts w:ascii="Arial" w:hAnsi="Arial" w:cs="Arial"/>
          <w:sz w:val="18"/>
          <w:szCs w:val="18"/>
        </w:rPr>
        <w:t xml:space="preserve"> </w:t>
      </w:r>
      <w:hyperlink r:id="rId10" w:history="1">
        <w:r w:rsidRPr="00487E5C">
          <w:rPr>
            <w:rStyle w:val="Hyperlink"/>
            <w:rFonts w:ascii="Arial" w:hAnsi="Arial" w:cs="Arial"/>
            <w:sz w:val="18"/>
            <w:szCs w:val="18"/>
          </w:rPr>
          <w:t>https://downloads.unicef.org.uk/wp-content/uploads/2010/05/UNCRC_united_nations_convention_on_the_rights_of_the_child.pdf?_adal_sd=www.unicef.org.uk.1644975131543&amp;_adal_ca=so%3DGoogle%26me%3Dorganic%26ca%3D(not%2520set)%26co%3D(not%2520set)%26ke%3D(not%2520set).1644975131543&amp;_adal_cw=1644975110033.1644975131543&amp;_adal_id=3f637e28-b702-4661-be5e-dba9ea34294b.1644975110.2.1644975110.1644975110.b9ec6fed-1206-411e-a88c-0c3be100d0de.1644975131543&amp;_ga=2.159751674.65386346.1644975109-551663205.1644975109</w:t>
        </w:r>
      </w:hyperlink>
      <w:r w:rsidRPr="00487E5C">
        <w:rPr>
          <w:rFonts w:ascii="Arial" w:hAnsi="Arial" w:cs="Arial"/>
          <w:sz w:val="18"/>
          <w:szCs w:val="18"/>
        </w:rPr>
        <w:t xml:space="preserve"> </w:t>
      </w:r>
    </w:p>
  </w:footnote>
  <w:footnote w:id="24">
    <w:p w14:paraId="6F069964" w14:textId="77777777" w:rsidR="00957981" w:rsidRPr="00487E5C" w:rsidRDefault="00957981" w:rsidP="00925F2F">
      <w:pPr>
        <w:pStyle w:val="FootnoteText"/>
        <w:rPr>
          <w:rFonts w:ascii="Arial" w:hAnsi="Arial" w:cs="Arial"/>
          <w:sz w:val="18"/>
          <w:szCs w:val="18"/>
          <w:lang w:val="mn-MN"/>
        </w:rPr>
      </w:pPr>
      <w:r w:rsidRPr="00487E5C">
        <w:rPr>
          <w:rStyle w:val="FootnoteReference"/>
          <w:rFonts w:ascii="Arial" w:hAnsi="Arial" w:cs="Arial"/>
          <w:sz w:val="18"/>
          <w:szCs w:val="18"/>
        </w:rPr>
        <w:footnoteRef/>
      </w:r>
      <w:r w:rsidRPr="00487E5C">
        <w:rPr>
          <w:rFonts w:ascii="Arial" w:hAnsi="Arial" w:cs="Arial"/>
          <w:sz w:val="18"/>
          <w:szCs w:val="18"/>
        </w:rPr>
        <w:t xml:space="preserve"> </w:t>
      </w:r>
      <w:r w:rsidRPr="00487E5C">
        <w:rPr>
          <w:rFonts w:ascii="Arial" w:hAnsi="Arial" w:cs="Arial"/>
          <w:sz w:val="18"/>
          <w:szCs w:val="18"/>
          <w:lang w:val="mn-MN"/>
        </w:rPr>
        <w:t xml:space="preserve">16 дугаар зүйлийн 1 </w:t>
      </w:r>
      <w:hyperlink r:id="rId11" w:history="1">
        <w:r w:rsidRPr="00487E5C">
          <w:rPr>
            <w:rStyle w:val="Hyperlink"/>
            <w:rFonts w:ascii="Arial" w:hAnsi="Arial" w:cs="Arial"/>
            <w:sz w:val="18"/>
            <w:szCs w:val="18"/>
            <w:lang w:val="mn-MN"/>
          </w:rPr>
          <w:t>https://eur-lex.europa.eu/legal-content/EN/TXT/HTML/?uri=CELEX:32000L0031</w:t>
        </w:r>
      </w:hyperlink>
      <w:r w:rsidRPr="00487E5C">
        <w:rPr>
          <w:rFonts w:ascii="Arial" w:hAnsi="Arial" w:cs="Arial"/>
          <w:sz w:val="18"/>
          <w:szCs w:val="18"/>
          <w:lang w:val="mn-MN"/>
        </w:rPr>
        <w:t xml:space="preserve"> </w:t>
      </w:r>
    </w:p>
  </w:footnote>
  <w:footnote w:id="25">
    <w:p w14:paraId="6297DA35" w14:textId="77777777" w:rsidR="00957981" w:rsidRPr="008F7EBB" w:rsidRDefault="00957981" w:rsidP="0097650C">
      <w:pPr>
        <w:pStyle w:val="FootnoteText"/>
        <w:rPr>
          <w:rFonts w:ascii="Times New Roman" w:hAnsi="Times New Roman" w:cs="Times New Roman"/>
          <w:i/>
          <w:iCs/>
          <w:sz w:val="18"/>
          <w:szCs w:val="18"/>
        </w:rPr>
      </w:pPr>
      <w:r w:rsidRPr="00487E5C">
        <w:rPr>
          <w:rStyle w:val="FootnoteReference"/>
          <w:rFonts w:ascii="Arial" w:hAnsi="Arial" w:cs="Arial"/>
          <w:sz w:val="18"/>
          <w:szCs w:val="18"/>
        </w:rPr>
        <w:footnoteRef/>
      </w:r>
      <w:r w:rsidRPr="00487E5C">
        <w:rPr>
          <w:rFonts w:ascii="Arial" w:hAnsi="Arial" w:cs="Arial"/>
          <w:sz w:val="18"/>
          <w:szCs w:val="18"/>
        </w:rPr>
        <w:t xml:space="preserve"> </w:t>
      </w:r>
      <w:hyperlink r:id="rId12" w:history="1">
        <w:r w:rsidRPr="00487E5C">
          <w:rPr>
            <w:rStyle w:val="Hyperlink"/>
            <w:rFonts w:ascii="Arial" w:hAnsi="Arial" w:cs="Arial"/>
            <w:sz w:val="18"/>
            <w:szCs w:val="18"/>
          </w:rPr>
          <w:t>https://eur-lex.europa.eu/legal-content/EN/ALL/?uri=celex%3A32010L0013</w:t>
        </w:r>
      </w:hyperlink>
      <w:r w:rsidRPr="008F7EBB">
        <w:rPr>
          <w:rFonts w:ascii="Times New Roman" w:hAnsi="Times New Roman" w:cs="Times New Roman"/>
          <w:i/>
          <w:iCs/>
          <w:sz w:val="18"/>
          <w:szCs w:val="18"/>
        </w:rPr>
        <w:t xml:space="preserve"> </w:t>
      </w:r>
    </w:p>
  </w:footnote>
  <w:footnote w:id="26">
    <w:p w14:paraId="3773826C" w14:textId="77777777" w:rsidR="00957981" w:rsidRPr="00487E5C" w:rsidRDefault="00957981" w:rsidP="0030332E">
      <w:pPr>
        <w:pStyle w:val="FootnoteText"/>
        <w:rPr>
          <w:rFonts w:ascii="Arial" w:hAnsi="Arial" w:cs="Arial"/>
        </w:rPr>
      </w:pPr>
      <w:r w:rsidRPr="008F08EA">
        <w:rPr>
          <w:rStyle w:val="FootnoteReference"/>
          <w:rFonts w:ascii="Times New Roman" w:hAnsi="Times New Roman" w:cs="Times New Roman"/>
          <w:i/>
          <w:iCs/>
          <w:sz w:val="18"/>
          <w:szCs w:val="18"/>
        </w:rPr>
        <w:footnoteRef/>
      </w:r>
      <w:r w:rsidRPr="008F08EA">
        <w:rPr>
          <w:rFonts w:ascii="Times New Roman" w:hAnsi="Times New Roman" w:cs="Times New Roman"/>
          <w:i/>
          <w:iCs/>
          <w:sz w:val="18"/>
          <w:szCs w:val="18"/>
        </w:rPr>
        <w:t xml:space="preserve"> </w:t>
      </w:r>
      <w:hyperlink r:id="rId13" w:history="1">
        <w:r w:rsidRPr="00487E5C">
          <w:rPr>
            <w:rStyle w:val="Hyperlink"/>
            <w:rFonts w:ascii="Arial" w:hAnsi="Arial" w:cs="Arial"/>
            <w:sz w:val="18"/>
            <w:szCs w:val="18"/>
          </w:rPr>
          <w:t>https://eur-lex.europa.eu/legal-content/EN/TXT/?uri=celex%3A32011L0093</w:t>
        </w:r>
      </w:hyperlink>
      <w:r w:rsidRPr="00487E5C">
        <w:rPr>
          <w:rFonts w:ascii="Arial" w:hAnsi="Arial" w:cs="Arial"/>
          <w:sz w:val="18"/>
          <w:szCs w:val="18"/>
        </w:rPr>
        <w:t xml:space="preserve"> </w:t>
      </w:r>
    </w:p>
  </w:footnote>
  <w:footnote w:id="27">
    <w:p w14:paraId="728CA782" w14:textId="77777777" w:rsidR="00957981" w:rsidRPr="00487E5C" w:rsidRDefault="00957981" w:rsidP="0085597F">
      <w:pPr>
        <w:pStyle w:val="FootnoteText"/>
        <w:rPr>
          <w:rFonts w:ascii="Arial" w:hAnsi="Arial" w:cs="Arial"/>
          <w:sz w:val="18"/>
          <w:szCs w:val="18"/>
          <w:lang w:val="mn-MN"/>
        </w:rPr>
      </w:pPr>
      <w:r w:rsidRPr="00487E5C">
        <w:rPr>
          <w:rStyle w:val="FootnoteReference"/>
          <w:rFonts w:ascii="Arial" w:hAnsi="Arial" w:cs="Arial"/>
          <w:sz w:val="18"/>
          <w:szCs w:val="18"/>
          <w:lang w:val="mn-MN"/>
        </w:rPr>
        <w:footnoteRef/>
      </w:r>
      <w:r w:rsidRPr="00487E5C">
        <w:rPr>
          <w:rFonts w:ascii="Arial" w:hAnsi="Arial" w:cs="Arial"/>
          <w:sz w:val="18"/>
          <w:szCs w:val="18"/>
          <w:lang w:val="mn-MN"/>
        </w:rPr>
        <w:t xml:space="preserve"> </w:t>
      </w:r>
      <w:r w:rsidRPr="00487E5C">
        <w:rPr>
          <w:rFonts w:ascii="Arial" w:hAnsi="Arial" w:cs="Arial"/>
          <w:sz w:val="18"/>
          <w:szCs w:val="18"/>
          <w:lang w:val="mn-MN"/>
        </w:rPr>
        <w:t xml:space="preserve">Шведэд зөвшөөрлийн нас нь Мэдээлэл хамгаалах тухай хуулийн § 4-ийн дагуу 13 нас байна. </w:t>
      </w:r>
    </w:p>
  </w:footnote>
  <w:footnote w:id="28">
    <w:p w14:paraId="641FE1CA" w14:textId="77777777" w:rsidR="00957981" w:rsidRPr="00487E5C" w:rsidRDefault="00957981" w:rsidP="00AC5414">
      <w:pPr>
        <w:pStyle w:val="FootnoteText"/>
        <w:rPr>
          <w:rFonts w:ascii="Arial" w:hAnsi="Arial" w:cs="Arial"/>
          <w:sz w:val="18"/>
          <w:szCs w:val="18"/>
        </w:rPr>
      </w:pPr>
      <w:r w:rsidRPr="00487E5C">
        <w:rPr>
          <w:rStyle w:val="FootnoteReference"/>
          <w:rFonts w:ascii="Arial" w:hAnsi="Arial" w:cs="Arial"/>
          <w:sz w:val="18"/>
          <w:szCs w:val="18"/>
        </w:rPr>
        <w:footnoteRef/>
      </w:r>
      <w:r w:rsidRPr="00487E5C">
        <w:rPr>
          <w:rFonts w:ascii="Arial" w:hAnsi="Arial" w:cs="Arial"/>
          <w:sz w:val="18"/>
          <w:szCs w:val="18"/>
        </w:rPr>
        <w:t xml:space="preserve"> </w:t>
      </w:r>
      <w:hyperlink r:id="rId14" w:history="1">
        <w:r w:rsidRPr="00487E5C">
          <w:rPr>
            <w:rStyle w:val="Hyperlink"/>
            <w:rFonts w:ascii="Arial" w:hAnsi="Arial" w:cs="Arial"/>
            <w:sz w:val="18"/>
            <w:szCs w:val="18"/>
          </w:rPr>
          <w:t>https://www.government.se/4abc0a/contentassets/747603b3d1a04351b1773524c7de3c84/2008486-marketing-act</w:t>
        </w:r>
      </w:hyperlink>
      <w:r w:rsidRPr="00487E5C">
        <w:rPr>
          <w:rFonts w:ascii="Arial" w:hAnsi="Arial" w:cs="Arial"/>
          <w:sz w:val="18"/>
          <w:szCs w:val="18"/>
        </w:rPr>
        <w:t xml:space="preserve"> </w:t>
      </w:r>
    </w:p>
  </w:footnote>
  <w:footnote w:id="29">
    <w:p w14:paraId="36260176" w14:textId="77777777" w:rsidR="00957981" w:rsidRPr="008F7EBB" w:rsidRDefault="00957981" w:rsidP="00AC5414">
      <w:pPr>
        <w:pStyle w:val="FootnoteText"/>
        <w:rPr>
          <w:rFonts w:ascii="Times New Roman" w:hAnsi="Times New Roman" w:cs="Times New Roman"/>
          <w:i/>
          <w:iCs/>
          <w:sz w:val="18"/>
          <w:szCs w:val="18"/>
        </w:rPr>
      </w:pPr>
      <w:r w:rsidRPr="00487E5C">
        <w:rPr>
          <w:rStyle w:val="FootnoteReference"/>
          <w:rFonts w:ascii="Arial" w:hAnsi="Arial" w:cs="Arial"/>
          <w:sz w:val="18"/>
          <w:szCs w:val="18"/>
        </w:rPr>
        <w:footnoteRef/>
      </w:r>
      <w:r w:rsidRPr="00487E5C">
        <w:rPr>
          <w:rFonts w:ascii="Arial" w:hAnsi="Arial" w:cs="Arial"/>
          <w:sz w:val="18"/>
          <w:szCs w:val="18"/>
        </w:rPr>
        <w:t xml:space="preserve"> </w:t>
      </w:r>
      <w:hyperlink r:id="rId15" w:history="1">
        <w:r w:rsidRPr="00487E5C">
          <w:rPr>
            <w:rStyle w:val="Hyperlink"/>
            <w:rFonts w:ascii="Arial" w:hAnsi="Arial" w:cs="Arial"/>
            <w:sz w:val="18"/>
            <w:szCs w:val="18"/>
          </w:rPr>
          <w:t>https://www.mprt.se/globalassets/dokument/lagar-och-regler/radioandtelevisionact2016.pdf</w:t>
        </w:r>
      </w:hyperlink>
      <w:r w:rsidRPr="008F7EBB">
        <w:rPr>
          <w:rFonts w:ascii="Times New Roman" w:hAnsi="Times New Roman" w:cs="Times New Roman"/>
          <w:i/>
          <w:iCs/>
          <w:sz w:val="18"/>
          <w:szCs w:val="18"/>
        </w:rPr>
        <w:t xml:space="preserve"> </w:t>
      </w:r>
    </w:p>
  </w:footnote>
  <w:footnote w:id="30">
    <w:p w14:paraId="0993D039" w14:textId="4290BB3A" w:rsidR="00957981" w:rsidRPr="00487E5C" w:rsidRDefault="00957981" w:rsidP="00346279">
      <w:pPr>
        <w:pStyle w:val="FootnoteText"/>
        <w:rPr>
          <w:rFonts w:ascii="Arial" w:hAnsi="Arial" w:cs="Arial"/>
          <w:sz w:val="18"/>
          <w:szCs w:val="18"/>
          <w:lang w:val="mn-MN"/>
        </w:rPr>
      </w:pPr>
      <w:r w:rsidRPr="00487E5C">
        <w:rPr>
          <w:rStyle w:val="FootnoteReference"/>
          <w:rFonts w:ascii="Arial" w:hAnsi="Arial" w:cs="Arial"/>
          <w:sz w:val="18"/>
          <w:szCs w:val="18"/>
        </w:rPr>
        <w:footnoteRef/>
      </w:r>
      <w:r w:rsidRPr="00487E5C">
        <w:rPr>
          <w:rFonts w:ascii="Arial" w:hAnsi="Arial" w:cs="Arial"/>
          <w:sz w:val="18"/>
          <w:szCs w:val="18"/>
        </w:rPr>
        <w:t xml:space="preserve"> </w:t>
      </w:r>
      <w:hyperlink r:id="rId16" w:history="1">
        <w:r w:rsidRPr="00487E5C">
          <w:rPr>
            <w:rStyle w:val="Hyperlink"/>
            <w:rFonts w:ascii="Arial" w:hAnsi="Arial" w:cs="Arial"/>
          </w:rPr>
          <w:t>https://www.imy.se/globalassets/dokument/rapporter/the-rights-of-children-and-young-people-on-digital-platforms_accessible.pdf</w:t>
        </w:r>
      </w:hyperlink>
      <w:r w:rsidRPr="00487E5C">
        <w:rPr>
          <w:rFonts w:ascii="Arial" w:hAnsi="Arial" w:cs="Arial"/>
        </w:rPr>
        <w:t xml:space="preserve"> </w:t>
      </w:r>
    </w:p>
  </w:footnote>
  <w:footnote w:id="31">
    <w:p w14:paraId="2F89D72C" w14:textId="77777777" w:rsidR="00957981" w:rsidRPr="00487E5C" w:rsidRDefault="00957981" w:rsidP="00CB51E8">
      <w:pPr>
        <w:pStyle w:val="FootnoteText"/>
        <w:rPr>
          <w:rFonts w:ascii="Arial" w:hAnsi="Arial" w:cs="Arial"/>
        </w:rPr>
      </w:pPr>
      <w:r w:rsidRPr="00487E5C">
        <w:rPr>
          <w:rStyle w:val="FootnoteReference"/>
          <w:rFonts w:ascii="Arial" w:hAnsi="Arial" w:cs="Arial"/>
          <w:sz w:val="18"/>
          <w:szCs w:val="18"/>
        </w:rPr>
        <w:footnoteRef/>
      </w:r>
      <w:r w:rsidRPr="00487E5C">
        <w:rPr>
          <w:rFonts w:ascii="Arial" w:hAnsi="Arial" w:cs="Arial"/>
          <w:sz w:val="18"/>
          <w:szCs w:val="18"/>
        </w:rPr>
        <w:t xml:space="preserve"> </w:t>
      </w:r>
      <w:hyperlink r:id="rId17" w:history="1">
        <w:r w:rsidRPr="00487E5C">
          <w:rPr>
            <w:rStyle w:val="Hyperlink"/>
            <w:rFonts w:ascii="Arial" w:hAnsi="Arial" w:cs="Arial"/>
            <w:sz w:val="18"/>
            <w:szCs w:val="18"/>
          </w:rPr>
          <w:t>https://www.imy.se/globalassets/dokument/rapporter/the-rights-of-children-and-young-people-on-digital-platforms_accessible.pdf</w:t>
        </w:r>
      </w:hyperlink>
      <w:r w:rsidRPr="00487E5C">
        <w:rPr>
          <w:rFonts w:ascii="Arial" w:hAnsi="Arial" w:cs="Arial"/>
        </w:rPr>
        <w:t xml:space="preserve"> </w:t>
      </w:r>
    </w:p>
  </w:footnote>
  <w:footnote w:id="32">
    <w:p w14:paraId="6CE5F52A" w14:textId="77777777" w:rsidR="00957981" w:rsidRPr="00BB6293" w:rsidRDefault="00957981" w:rsidP="00BB6293">
      <w:pPr>
        <w:pStyle w:val="FootnoteText"/>
        <w:rPr>
          <w:lang w:val="mn-MN"/>
        </w:rPr>
      </w:pPr>
      <w:r w:rsidRPr="00487E5C">
        <w:rPr>
          <w:rStyle w:val="FootnoteReference"/>
          <w:rFonts w:ascii="Arial" w:hAnsi="Arial" w:cs="Arial"/>
        </w:rPr>
        <w:footnoteRef/>
      </w:r>
      <w:r w:rsidRPr="00487E5C">
        <w:rPr>
          <w:rFonts w:ascii="Arial" w:hAnsi="Arial" w:cs="Arial"/>
        </w:rPr>
        <w:t xml:space="preserve"> </w:t>
      </w:r>
      <w:hyperlink r:id="rId18" w:history="1">
        <w:r w:rsidRPr="00487E5C">
          <w:rPr>
            <w:rStyle w:val="Hyperlink"/>
            <w:rFonts w:ascii="Arial" w:hAnsi="Arial" w:cs="Arial"/>
          </w:rPr>
          <w:t>http://pravo.gov.ru/proxy/ips/?docbody&amp;nd=102144583</w:t>
        </w:r>
      </w:hyperlink>
      <w:r>
        <w:t xml:space="preserve"> </w:t>
      </w:r>
    </w:p>
  </w:footnote>
  <w:footnote w:id="33">
    <w:p w14:paraId="670CAD4E" w14:textId="77777777" w:rsidR="00957981" w:rsidRPr="00724245" w:rsidRDefault="00957981" w:rsidP="00EE0F22">
      <w:pPr>
        <w:pStyle w:val="FootnoteText"/>
        <w:jc w:val="both"/>
        <w:rPr>
          <w:rFonts w:ascii="Times New Roman" w:hAnsi="Times New Roman" w:cs="Times New Roman"/>
          <w:i/>
          <w:iCs/>
        </w:rPr>
      </w:pPr>
      <w:r w:rsidRPr="00724245">
        <w:rPr>
          <w:rStyle w:val="FootnoteReference"/>
          <w:rFonts w:ascii="Times New Roman" w:hAnsi="Times New Roman" w:cs="Times New Roman"/>
          <w:i/>
          <w:iCs/>
        </w:rPr>
        <w:footnoteRef/>
      </w:r>
      <w:r w:rsidRPr="00724245">
        <w:rPr>
          <w:rFonts w:ascii="Times New Roman" w:hAnsi="Times New Roman" w:cs="Times New Roman"/>
          <w:i/>
          <w:iCs/>
        </w:rPr>
        <w:t xml:space="preserve"> </w:t>
      </w:r>
      <w:r w:rsidRPr="00487E5C">
        <w:rPr>
          <w:rFonts w:ascii="Arial" w:hAnsi="Arial" w:cs="Arial"/>
        </w:rPr>
        <w:t xml:space="preserve">Сүлжээний операторууд </w:t>
      </w:r>
      <w:r w:rsidRPr="00487E5C">
        <w:rPr>
          <w:rFonts w:ascii="Arial" w:hAnsi="Arial" w:cs="Arial"/>
          <w:lang w:val="mn-MN"/>
        </w:rPr>
        <w:t xml:space="preserve">гэдэг нь БНХАУ-ын Кибер аюулгүй байдлын тухай хуулийн 76 дугаар зүйлийн 76.3-д заасны дагуу “Хятадын аливаа сүлжээ, сүлжээний үйлчилгээ үзүүлэгчийн "эзэмшигч, менежер" гэсэн утгатай бөгөөд "сүлжээ" гэдэг нь компьютер болон холбогдох тоног төхөөрөмжийн систем, мэдээллийг цуглуулах, хадгалах, мэдээлэл дамжуулах, солилцох, боловсруулахыг хэлнэ” гэж томьёолсон байна. </w:t>
      </w:r>
      <w:hyperlink r:id="rId19" w:history="1">
        <w:r w:rsidRPr="00487E5C">
          <w:rPr>
            <w:rStyle w:val="Hyperlink"/>
            <w:rFonts w:ascii="Arial" w:hAnsi="Arial" w:cs="Arial"/>
            <w:lang w:val="mn-MN"/>
          </w:rPr>
          <w:t>https://www.newamerica.org/cybersecurity-initiative/digichina/blog/translation-cybersecurity-law-peoples-republic-china/</w:t>
        </w:r>
      </w:hyperlink>
      <w:r w:rsidRPr="00724245">
        <w:rPr>
          <w:rFonts w:ascii="Times New Roman" w:hAnsi="Times New Roman" w:cs="Times New Roman"/>
          <w:i/>
          <w:iCs/>
          <w:lang w:val="mn-MN"/>
        </w:rPr>
        <w:t xml:space="preserve"> </w:t>
      </w:r>
    </w:p>
  </w:footnote>
  <w:footnote w:id="34">
    <w:p w14:paraId="53EFB2D6" w14:textId="77777777" w:rsidR="00957981" w:rsidRPr="00487E5C" w:rsidRDefault="00957981" w:rsidP="0052228C">
      <w:pPr>
        <w:pStyle w:val="FootnoteText"/>
        <w:rPr>
          <w:rFonts w:ascii="Arial" w:hAnsi="Arial" w:cs="Arial"/>
        </w:rPr>
      </w:pPr>
      <w:r w:rsidRPr="00487E5C">
        <w:rPr>
          <w:rStyle w:val="FootnoteReference"/>
          <w:rFonts w:ascii="Arial" w:hAnsi="Arial" w:cs="Arial"/>
        </w:rPr>
        <w:footnoteRef/>
      </w:r>
      <w:r w:rsidRPr="00487E5C">
        <w:rPr>
          <w:rFonts w:ascii="Arial" w:hAnsi="Arial" w:cs="Arial"/>
        </w:rPr>
        <w:t xml:space="preserve"> </w:t>
      </w:r>
      <w:hyperlink r:id="rId20" w:history="1">
        <w:r w:rsidRPr="00487E5C">
          <w:rPr>
            <w:rStyle w:val="Hyperlink"/>
            <w:rFonts w:ascii="Arial" w:hAnsi="Arial" w:cs="Arial"/>
          </w:rPr>
          <w:t>https://www.chinalawtranslate.com/en/childrenspersonalinfoonline/</w:t>
        </w:r>
      </w:hyperlink>
      <w:r w:rsidRPr="00487E5C">
        <w:rPr>
          <w:rFonts w:ascii="Arial" w:hAnsi="Arial" w:cs="Arial"/>
          <w:lang w:val="mn-MN"/>
        </w:rPr>
        <w:t xml:space="preserve"> </w:t>
      </w:r>
    </w:p>
  </w:footnote>
  <w:footnote w:id="35">
    <w:p w14:paraId="57E03884" w14:textId="77777777" w:rsidR="00957981" w:rsidRPr="00407812" w:rsidRDefault="00957981" w:rsidP="00632F76">
      <w:pPr>
        <w:pStyle w:val="FootnoteText"/>
        <w:rPr>
          <w:lang w:val="mn-MN"/>
        </w:rPr>
      </w:pPr>
      <w:r w:rsidRPr="00487E5C">
        <w:rPr>
          <w:rStyle w:val="FootnoteReference"/>
          <w:rFonts w:ascii="Arial" w:hAnsi="Arial" w:cs="Arial"/>
        </w:rPr>
        <w:footnoteRef/>
      </w:r>
      <w:r w:rsidRPr="00487E5C">
        <w:rPr>
          <w:rFonts w:ascii="Arial" w:hAnsi="Arial" w:cs="Arial"/>
        </w:rPr>
        <w:t xml:space="preserve"> </w:t>
      </w:r>
      <w:hyperlink r:id="rId21" w:history="1">
        <w:r w:rsidRPr="00487E5C">
          <w:rPr>
            <w:rStyle w:val="Hyperlink"/>
            <w:rFonts w:ascii="Arial" w:hAnsi="Arial" w:cs="Arial"/>
          </w:rPr>
          <w:t>https://www.loc.gov/item/global-legal-monitor/2019-10-28/china-regulation-on-online-protection-of-childrens-personal-information-issued/</w:t>
        </w:r>
      </w:hyperlink>
      <w:r>
        <w:rPr>
          <w:lang w:val="mn-M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D97B4" w14:textId="77777777" w:rsidR="00957981" w:rsidRDefault="009579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3CDD8" w14:textId="03FDF79B" w:rsidR="00957981" w:rsidRPr="00BF048E" w:rsidRDefault="00957981" w:rsidP="00BF048E">
    <w:pPr>
      <w:pStyle w:val="Header"/>
      <w:jc w:val="right"/>
      <w:rPr>
        <w:rFonts w:ascii="Arial" w:hAnsi="Arial" w:cs="Arial"/>
        <w:b/>
        <w:bCs/>
        <w:sz w:val="24"/>
        <w:szCs w:val="24"/>
        <w:lang w:val="mn-M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C4BF8"/>
    <w:multiLevelType w:val="hybridMultilevel"/>
    <w:tmpl w:val="4BD0D788"/>
    <w:lvl w:ilvl="0" w:tplc="65025FBC">
      <w:numFmt w:val="bullet"/>
      <w:lvlText w:val="-"/>
      <w:lvlJc w:val="left"/>
      <w:pPr>
        <w:ind w:left="1080" w:hanging="360"/>
      </w:pPr>
      <w:rPr>
        <w:rFonts w:ascii="Calibri" w:eastAsia="Calibr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F059C5"/>
    <w:multiLevelType w:val="hybridMultilevel"/>
    <w:tmpl w:val="117894FC"/>
    <w:lvl w:ilvl="0" w:tplc="3060231A">
      <w:start w:val="1"/>
      <w:numFmt w:val="bullet"/>
      <w:pStyle w:val="ListBullet"/>
      <w:lvlText w:val=""/>
      <w:lvlJc w:val="left"/>
      <w:pPr>
        <w:ind w:left="2487" w:hanging="360"/>
      </w:pPr>
      <w:rPr>
        <w:rFonts w:ascii="Symbol" w:hAnsi="Symbol" w:hint="default"/>
        <w:color w:val="107082"/>
        <w:u w:color="F0CDA1"/>
      </w:rPr>
    </w:lvl>
    <w:lvl w:ilvl="1" w:tplc="04090003">
      <w:start w:val="1"/>
      <w:numFmt w:val="bullet"/>
      <w:lvlText w:val="o"/>
      <w:lvlJc w:val="left"/>
      <w:pPr>
        <w:ind w:left="3207" w:hanging="360"/>
      </w:pPr>
      <w:rPr>
        <w:rFonts w:ascii="Courier New" w:hAnsi="Courier New" w:cs="Courier New" w:hint="default"/>
      </w:rPr>
    </w:lvl>
    <w:lvl w:ilvl="2" w:tplc="04090005" w:tentative="1">
      <w:start w:val="1"/>
      <w:numFmt w:val="bullet"/>
      <w:lvlText w:val=""/>
      <w:lvlJc w:val="left"/>
      <w:pPr>
        <w:ind w:left="3927" w:hanging="360"/>
      </w:pPr>
      <w:rPr>
        <w:rFonts w:ascii="Wingdings" w:hAnsi="Wingdings" w:hint="default"/>
      </w:rPr>
    </w:lvl>
    <w:lvl w:ilvl="3" w:tplc="04090001" w:tentative="1">
      <w:start w:val="1"/>
      <w:numFmt w:val="bullet"/>
      <w:lvlText w:val=""/>
      <w:lvlJc w:val="left"/>
      <w:pPr>
        <w:ind w:left="4647" w:hanging="360"/>
      </w:pPr>
      <w:rPr>
        <w:rFonts w:ascii="Symbol" w:hAnsi="Symbol" w:hint="default"/>
      </w:rPr>
    </w:lvl>
    <w:lvl w:ilvl="4" w:tplc="04090003" w:tentative="1">
      <w:start w:val="1"/>
      <w:numFmt w:val="bullet"/>
      <w:lvlText w:val="o"/>
      <w:lvlJc w:val="left"/>
      <w:pPr>
        <w:ind w:left="5367" w:hanging="360"/>
      </w:pPr>
      <w:rPr>
        <w:rFonts w:ascii="Courier New" w:hAnsi="Courier New" w:cs="Courier New" w:hint="default"/>
      </w:rPr>
    </w:lvl>
    <w:lvl w:ilvl="5" w:tplc="04090005" w:tentative="1">
      <w:start w:val="1"/>
      <w:numFmt w:val="bullet"/>
      <w:lvlText w:val=""/>
      <w:lvlJc w:val="left"/>
      <w:pPr>
        <w:ind w:left="6087" w:hanging="360"/>
      </w:pPr>
      <w:rPr>
        <w:rFonts w:ascii="Wingdings" w:hAnsi="Wingdings" w:hint="default"/>
      </w:rPr>
    </w:lvl>
    <w:lvl w:ilvl="6" w:tplc="04090001" w:tentative="1">
      <w:start w:val="1"/>
      <w:numFmt w:val="bullet"/>
      <w:lvlText w:val=""/>
      <w:lvlJc w:val="left"/>
      <w:pPr>
        <w:ind w:left="6807" w:hanging="360"/>
      </w:pPr>
      <w:rPr>
        <w:rFonts w:ascii="Symbol" w:hAnsi="Symbol" w:hint="default"/>
      </w:rPr>
    </w:lvl>
    <w:lvl w:ilvl="7" w:tplc="04090003" w:tentative="1">
      <w:start w:val="1"/>
      <w:numFmt w:val="bullet"/>
      <w:lvlText w:val="o"/>
      <w:lvlJc w:val="left"/>
      <w:pPr>
        <w:ind w:left="7527" w:hanging="360"/>
      </w:pPr>
      <w:rPr>
        <w:rFonts w:ascii="Courier New" w:hAnsi="Courier New" w:cs="Courier New" w:hint="default"/>
      </w:rPr>
    </w:lvl>
    <w:lvl w:ilvl="8" w:tplc="04090005" w:tentative="1">
      <w:start w:val="1"/>
      <w:numFmt w:val="bullet"/>
      <w:lvlText w:val=""/>
      <w:lvlJc w:val="left"/>
      <w:pPr>
        <w:ind w:left="8247" w:hanging="360"/>
      </w:pPr>
      <w:rPr>
        <w:rFonts w:ascii="Wingdings" w:hAnsi="Wingdings" w:hint="default"/>
      </w:rPr>
    </w:lvl>
  </w:abstractNum>
  <w:abstractNum w:abstractNumId="2" w15:restartNumberingAfterBreak="0">
    <w:nsid w:val="042F21FC"/>
    <w:multiLevelType w:val="multilevel"/>
    <w:tmpl w:val="A268165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4B8462B"/>
    <w:multiLevelType w:val="multilevel"/>
    <w:tmpl w:val="55A2ADB6"/>
    <w:lvl w:ilvl="0">
      <w:start w:val="1"/>
      <w:numFmt w:val="decimal"/>
      <w:lvlText w:val="%1."/>
      <w:lvlJc w:val="left"/>
      <w:pPr>
        <w:ind w:left="1080" w:hanging="360"/>
      </w:pPr>
      <w:rPr>
        <w:rFonts w:ascii="Arial" w:eastAsiaTheme="minorEastAsia" w:hAnsi="Arial" w:cs="Arial"/>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4" w15:restartNumberingAfterBreak="0">
    <w:nsid w:val="07ED35A9"/>
    <w:multiLevelType w:val="hybridMultilevel"/>
    <w:tmpl w:val="638A1808"/>
    <w:lvl w:ilvl="0" w:tplc="499AEC20">
      <w:start w:val="1"/>
      <w:numFmt w:val="decimal"/>
      <w:lvlText w:val="%1."/>
      <w:lvlJc w:val="left"/>
      <w:pPr>
        <w:ind w:left="1080" w:hanging="360"/>
      </w:pPr>
      <w:rPr>
        <w:rFonts w:ascii="Arial"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835042E"/>
    <w:multiLevelType w:val="hybridMultilevel"/>
    <w:tmpl w:val="A6268B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5351C1"/>
    <w:multiLevelType w:val="multilevel"/>
    <w:tmpl w:val="7A8CC824"/>
    <w:lvl w:ilvl="0">
      <w:start w:val="1"/>
      <w:numFmt w:val="decimal"/>
      <w:lvlText w:val="%1."/>
      <w:lvlJc w:val="left"/>
      <w:pPr>
        <w:ind w:left="390" w:hanging="390"/>
      </w:pPr>
      <w:rPr>
        <w:rFonts w:hint="default"/>
      </w:rPr>
    </w:lvl>
    <w:lvl w:ilvl="1">
      <w:start w:val="1"/>
      <w:numFmt w:val="decimal"/>
      <w:lvlText w:val="%1.%2."/>
      <w:lvlJc w:val="left"/>
      <w:pPr>
        <w:ind w:left="2160" w:hanging="720"/>
      </w:pPr>
      <w:rPr>
        <w:rFonts w:hint="default"/>
        <w:b w:val="0"/>
        <w:bCs/>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7" w15:restartNumberingAfterBreak="0">
    <w:nsid w:val="21CC5448"/>
    <w:multiLevelType w:val="hybridMultilevel"/>
    <w:tmpl w:val="6908CEE4"/>
    <w:lvl w:ilvl="0" w:tplc="65025FBC">
      <w:numFmt w:val="bullet"/>
      <w:lvlText w:val="-"/>
      <w:lvlJc w:val="left"/>
      <w:pPr>
        <w:ind w:left="1440" w:hanging="360"/>
      </w:pPr>
      <w:rPr>
        <w:rFonts w:ascii="Calibri" w:eastAsia="Calibri" w:hAnsi="Calibri" w:cs="Calibri"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 w15:restartNumberingAfterBreak="0">
    <w:nsid w:val="3CB0725E"/>
    <w:multiLevelType w:val="hybridMultilevel"/>
    <w:tmpl w:val="A87AEE04"/>
    <w:lvl w:ilvl="0" w:tplc="99A6037E">
      <w:start w:val="1"/>
      <w:numFmt w:val="decimal"/>
      <w:lvlText w:val="%1."/>
      <w:lvlJc w:val="left"/>
      <w:pPr>
        <w:ind w:left="720" w:hanging="360"/>
      </w:pPr>
      <w:rPr>
        <w:rFonts w:ascii="Arial"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E16BFA"/>
    <w:multiLevelType w:val="hybridMultilevel"/>
    <w:tmpl w:val="D56413EC"/>
    <w:lvl w:ilvl="0" w:tplc="8528B0A4">
      <w:start w:val="1"/>
      <w:numFmt w:val="decimal"/>
      <w:lvlText w:val="%1."/>
      <w:lvlJc w:val="left"/>
      <w:pPr>
        <w:ind w:left="927" w:hanging="360"/>
      </w:pPr>
      <w:rPr>
        <w:rFonts w:ascii="Arial" w:hAnsi="Arial" w:cs="Arial" w:hint="default"/>
        <w:color w:val="auto"/>
        <w:sz w:val="24"/>
        <w:szCs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48646D7C"/>
    <w:multiLevelType w:val="hybridMultilevel"/>
    <w:tmpl w:val="188C0904"/>
    <w:lvl w:ilvl="0" w:tplc="84B21A54">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9AE4C9A"/>
    <w:multiLevelType w:val="hybridMultilevel"/>
    <w:tmpl w:val="F03E0A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9CF5A8D"/>
    <w:multiLevelType w:val="hybridMultilevel"/>
    <w:tmpl w:val="3F4E0796"/>
    <w:lvl w:ilvl="0" w:tplc="C23ACCF0">
      <w:numFmt w:val="bullet"/>
      <w:lvlText w:val="•"/>
      <w:lvlJc w:val="righ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080111F"/>
    <w:multiLevelType w:val="hybridMultilevel"/>
    <w:tmpl w:val="17707F08"/>
    <w:lvl w:ilvl="0" w:tplc="84B21A5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D77302"/>
    <w:multiLevelType w:val="hybridMultilevel"/>
    <w:tmpl w:val="8E1A03FE"/>
    <w:lvl w:ilvl="0" w:tplc="9BDE2BD4">
      <w:start w:val="1"/>
      <w:numFmt w:val="decimal"/>
      <w:lvlText w:val="%1."/>
      <w:lvlJc w:val="left"/>
      <w:pPr>
        <w:ind w:left="720" w:hanging="360"/>
      </w:pPr>
      <w:rPr>
        <w:rFonts w:hint="default"/>
        <w:b w:val="0"/>
        <w:bCs/>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BF1A18"/>
    <w:multiLevelType w:val="hybridMultilevel"/>
    <w:tmpl w:val="6CB013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15:restartNumberingAfterBreak="0">
    <w:nsid w:val="648E61B6"/>
    <w:multiLevelType w:val="hybridMultilevel"/>
    <w:tmpl w:val="B5E001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6010008"/>
    <w:multiLevelType w:val="hybridMultilevel"/>
    <w:tmpl w:val="39EA5486"/>
    <w:lvl w:ilvl="0" w:tplc="65025FBC">
      <w:numFmt w:val="bullet"/>
      <w:lvlText w:val="-"/>
      <w:lvlJc w:val="left"/>
      <w:pPr>
        <w:ind w:left="1080" w:hanging="360"/>
      </w:pPr>
      <w:rPr>
        <w:rFonts w:ascii="Calibri" w:eastAsia="Calibri" w:hAnsi="Calibri" w:cs="Calibr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69B64289"/>
    <w:multiLevelType w:val="hybridMultilevel"/>
    <w:tmpl w:val="98E2940C"/>
    <w:lvl w:ilvl="0" w:tplc="35763838">
      <w:start w:val="1"/>
      <w:numFmt w:val="decimal"/>
      <w:lvlText w:val="%1."/>
      <w:lvlJc w:val="left"/>
      <w:pPr>
        <w:ind w:left="1998" w:hanging="360"/>
      </w:pPr>
      <w:rPr>
        <w:rFonts w:ascii="Arial" w:eastAsiaTheme="minorHAnsi" w:hAnsi="Arial" w:cs="Arial"/>
      </w:rPr>
    </w:lvl>
    <w:lvl w:ilvl="1" w:tplc="04090019" w:tentative="1">
      <w:start w:val="1"/>
      <w:numFmt w:val="lowerLetter"/>
      <w:lvlText w:val="%2."/>
      <w:lvlJc w:val="left"/>
      <w:pPr>
        <w:ind w:left="2718" w:hanging="360"/>
      </w:pPr>
    </w:lvl>
    <w:lvl w:ilvl="2" w:tplc="0409001B" w:tentative="1">
      <w:start w:val="1"/>
      <w:numFmt w:val="lowerRoman"/>
      <w:lvlText w:val="%3."/>
      <w:lvlJc w:val="right"/>
      <w:pPr>
        <w:ind w:left="3438" w:hanging="180"/>
      </w:pPr>
    </w:lvl>
    <w:lvl w:ilvl="3" w:tplc="0409000F" w:tentative="1">
      <w:start w:val="1"/>
      <w:numFmt w:val="decimal"/>
      <w:lvlText w:val="%4."/>
      <w:lvlJc w:val="left"/>
      <w:pPr>
        <w:ind w:left="4158" w:hanging="360"/>
      </w:pPr>
    </w:lvl>
    <w:lvl w:ilvl="4" w:tplc="04090019" w:tentative="1">
      <w:start w:val="1"/>
      <w:numFmt w:val="lowerLetter"/>
      <w:lvlText w:val="%5."/>
      <w:lvlJc w:val="left"/>
      <w:pPr>
        <w:ind w:left="4878" w:hanging="360"/>
      </w:pPr>
    </w:lvl>
    <w:lvl w:ilvl="5" w:tplc="0409001B" w:tentative="1">
      <w:start w:val="1"/>
      <w:numFmt w:val="lowerRoman"/>
      <w:lvlText w:val="%6."/>
      <w:lvlJc w:val="right"/>
      <w:pPr>
        <w:ind w:left="5598" w:hanging="180"/>
      </w:pPr>
    </w:lvl>
    <w:lvl w:ilvl="6" w:tplc="0409000F" w:tentative="1">
      <w:start w:val="1"/>
      <w:numFmt w:val="decimal"/>
      <w:lvlText w:val="%7."/>
      <w:lvlJc w:val="left"/>
      <w:pPr>
        <w:ind w:left="6318" w:hanging="360"/>
      </w:pPr>
    </w:lvl>
    <w:lvl w:ilvl="7" w:tplc="04090019" w:tentative="1">
      <w:start w:val="1"/>
      <w:numFmt w:val="lowerLetter"/>
      <w:lvlText w:val="%8."/>
      <w:lvlJc w:val="left"/>
      <w:pPr>
        <w:ind w:left="7038" w:hanging="360"/>
      </w:pPr>
    </w:lvl>
    <w:lvl w:ilvl="8" w:tplc="0409001B" w:tentative="1">
      <w:start w:val="1"/>
      <w:numFmt w:val="lowerRoman"/>
      <w:lvlText w:val="%9."/>
      <w:lvlJc w:val="right"/>
      <w:pPr>
        <w:ind w:left="7758" w:hanging="180"/>
      </w:pPr>
    </w:lvl>
  </w:abstractNum>
  <w:abstractNum w:abstractNumId="19" w15:restartNumberingAfterBreak="0">
    <w:nsid w:val="7B2B7860"/>
    <w:multiLevelType w:val="hybridMultilevel"/>
    <w:tmpl w:val="BC0C93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B4F6A6E"/>
    <w:multiLevelType w:val="hybridMultilevel"/>
    <w:tmpl w:val="6AB073E6"/>
    <w:lvl w:ilvl="0" w:tplc="87287434">
      <w:start w:val="1"/>
      <w:numFmt w:val="decimal"/>
      <w:lvlText w:val="%1."/>
      <w:lvlJc w:val="left"/>
      <w:pPr>
        <w:ind w:left="1080" w:hanging="360"/>
      </w:pPr>
      <w:rPr>
        <w:rFonts w:eastAsia="Arial" w:hint="default"/>
        <w:b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D877ED2"/>
    <w:multiLevelType w:val="hybridMultilevel"/>
    <w:tmpl w:val="774E7ECC"/>
    <w:lvl w:ilvl="0" w:tplc="49E409B2">
      <w:start w:val="1"/>
      <w:numFmt w:val="decimal"/>
      <w:lvlText w:val="%1."/>
      <w:lvlJc w:val="left"/>
      <w:pPr>
        <w:ind w:left="1080" w:hanging="360"/>
      </w:pPr>
      <w:rPr>
        <w:rFonts w:hint="default"/>
        <w:b/>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36381316">
    <w:abstractNumId w:val="1"/>
  </w:num>
  <w:num w:numId="2" w16cid:durableId="581451419">
    <w:abstractNumId w:val="6"/>
  </w:num>
  <w:num w:numId="3" w16cid:durableId="1019551756">
    <w:abstractNumId w:val="2"/>
  </w:num>
  <w:num w:numId="4" w16cid:durableId="14957562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43966502">
    <w:abstractNumId w:val="8"/>
  </w:num>
  <w:num w:numId="6" w16cid:durableId="992640715">
    <w:abstractNumId w:val="9"/>
  </w:num>
  <w:num w:numId="7" w16cid:durableId="1400635652">
    <w:abstractNumId w:val="14"/>
  </w:num>
  <w:num w:numId="8" w16cid:durableId="1919702764">
    <w:abstractNumId w:val="4"/>
  </w:num>
  <w:num w:numId="9" w16cid:durableId="640771868">
    <w:abstractNumId w:val="16"/>
  </w:num>
  <w:num w:numId="10" w16cid:durableId="1966497269">
    <w:abstractNumId w:val="11"/>
  </w:num>
  <w:num w:numId="11" w16cid:durableId="135295629">
    <w:abstractNumId w:val="0"/>
  </w:num>
  <w:num w:numId="12" w16cid:durableId="594481203">
    <w:abstractNumId w:val="19"/>
  </w:num>
  <w:num w:numId="13" w16cid:durableId="1990747486">
    <w:abstractNumId w:val="18"/>
  </w:num>
  <w:num w:numId="14" w16cid:durableId="289285759">
    <w:abstractNumId w:val="3"/>
  </w:num>
  <w:num w:numId="15" w16cid:durableId="2145464489">
    <w:abstractNumId w:val="10"/>
  </w:num>
  <w:num w:numId="16" w16cid:durableId="2081975701">
    <w:abstractNumId w:val="12"/>
  </w:num>
  <w:num w:numId="17" w16cid:durableId="562178743">
    <w:abstractNumId w:val="5"/>
  </w:num>
  <w:num w:numId="18" w16cid:durableId="1951007683">
    <w:abstractNumId w:val="21"/>
  </w:num>
  <w:num w:numId="19" w16cid:durableId="385564156">
    <w:abstractNumId w:val="17"/>
  </w:num>
  <w:num w:numId="20" w16cid:durableId="485901837">
    <w:abstractNumId w:val="7"/>
  </w:num>
  <w:num w:numId="21" w16cid:durableId="1777600820">
    <w:abstractNumId w:val="13"/>
  </w:num>
  <w:num w:numId="22" w16cid:durableId="1282226486">
    <w:abstractNumId w:val="2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560"/>
    <w:rsid w:val="00001FE8"/>
    <w:rsid w:val="0000243C"/>
    <w:rsid w:val="000027DF"/>
    <w:rsid w:val="00002D60"/>
    <w:rsid w:val="00004256"/>
    <w:rsid w:val="000044ED"/>
    <w:rsid w:val="0000672A"/>
    <w:rsid w:val="0000682C"/>
    <w:rsid w:val="00006D71"/>
    <w:rsid w:val="00012DC1"/>
    <w:rsid w:val="000143D5"/>
    <w:rsid w:val="0001440C"/>
    <w:rsid w:val="000148EE"/>
    <w:rsid w:val="00016A98"/>
    <w:rsid w:val="00016FED"/>
    <w:rsid w:val="00021543"/>
    <w:rsid w:val="000223C7"/>
    <w:rsid w:val="0002301F"/>
    <w:rsid w:val="00024550"/>
    <w:rsid w:val="0002571D"/>
    <w:rsid w:val="00025D2E"/>
    <w:rsid w:val="00026E42"/>
    <w:rsid w:val="00027587"/>
    <w:rsid w:val="000301E7"/>
    <w:rsid w:val="00030424"/>
    <w:rsid w:val="00031302"/>
    <w:rsid w:val="000324C1"/>
    <w:rsid w:val="00033D3C"/>
    <w:rsid w:val="00034B53"/>
    <w:rsid w:val="00035085"/>
    <w:rsid w:val="00035A35"/>
    <w:rsid w:val="000361AC"/>
    <w:rsid w:val="000361FF"/>
    <w:rsid w:val="00036233"/>
    <w:rsid w:val="00037B1C"/>
    <w:rsid w:val="0004624E"/>
    <w:rsid w:val="00046DD5"/>
    <w:rsid w:val="00047F23"/>
    <w:rsid w:val="0004E904"/>
    <w:rsid w:val="0005107E"/>
    <w:rsid w:val="00051996"/>
    <w:rsid w:val="00051AE3"/>
    <w:rsid w:val="00052575"/>
    <w:rsid w:val="00052EE8"/>
    <w:rsid w:val="00055C09"/>
    <w:rsid w:val="0005689C"/>
    <w:rsid w:val="00060071"/>
    <w:rsid w:val="00060640"/>
    <w:rsid w:val="00061D26"/>
    <w:rsid w:val="00061F6E"/>
    <w:rsid w:val="00062636"/>
    <w:rsid w:val="00062D1F"/>
    <w:rsid w:val="0006326B"/>
    <w:rsid w:val="000659A4"/>
    <w:rsid w:val="0006784B"/>
    <w:rsid w:val="00070421"/>
    <w:rsid w:val="00070534"/>
    <w:rsid w:val="00071C62"/>
    <w:rsid w:val="00073BF0"/>
    <w:rsid w:val="00077140"/>
    <w:rsid w:val="00080458"/>
    <w:rsid w:val="000805E7"/>
    <w:rsid w:val="00082718"/>
    <w:rsid w:val="00083A58"/>
    <w:rsid w:val="00083CC7"/>
    <w:rsid w:val="00083E94"/>
    <w:rsid w:val="000841E7"/>
    <w:rsid w:val="0008611F"/>
    <w:rsid w:val="0008642C"/>
    <w:rsid w:val="000866B5"/>
    <w:rsid w:val="000906D2"/>
    <w:rsid w:val="00091CC8"/>
    <w:rsid w:val="00091D37"/>
    <w:rsid w:val="000925B6"/>
    <w:rsid w:val="0009430B"/>
    <w:rsid w:val="000943AA"/>
    <w:rsid w:val="00096494"/>
    <w:rsid w:val="000964C5"/>
    <w:rsid w:val="000974E3"/>
    <w:rsid w:val="00097C4A"/>
    <w:rsid w:val="000A052E"/>
    <w:rsid w:val="000B08BB"/>
    <w:rsid w:val="000B2BAF"/>
    <w:rsid w:val="000B527E"/>
    <w:rsid w:val="000B5799"/>
    <w:rsid w:val="000B620A"/>
    <w:rsid w:val="000B76EE"/>
    <w:rsid w:val="000B7EF3"/>
    <w:rsid w:val="000C046D"/>
    <w:rsid w:val="000C4A38"/>
    <w:rsid w:val="000C694F"/>
    <w:rsid w:val="000C7308"/>
    <w:rsid w:val="000C7DFA"/>
    <w:rsid w:val="000D1450"/>
    <w:rsid w:val="000D1F3B"/>
    <w:rsid w:val="000D3467"/>
    <w:rsid w:val="000D5587"/>
    <w:rsid w:val="000D72E3"/>
    <w:rsid w:val="000D7CE2"/>
    <w:rsid w:val="000E26DD"/>
    <w:rsid w:val="000E3E9C"/>
    <w:rsid w:val="000E5573"/>
    <w:rsid w:val="000E6C42"/>
    <w:rsid w:val="000F081F"/>
    <w:rsid w:val="000F205B"/>
    <w:rsid w:val="000F2280"/>
    <w:rsid w:val="000F3D72"/>
    <w:rsid w:val="000F56C7"/>
    <w:rsid w:val="000F5ACC"/>
    <w:rsid w:val="000F6942"/>
    <w:rsid w:val="000F77B8"/>
    <w:rsid w:val="00100715"/>
    <w:rsid w:val="00100C8E"/>
    <w:rsid w:val="00100FBB"/>
    <w:rsid w:val="001010A5"/>
    <w:rsid w:val="00104B3A"/>
    <w:rsid w:val="00105DB2"/>
    <w:rsid w:val="00106CE1"/>
    <w:rsid w:val="00106F08"/>
    <w:rsid w:val="001072DB"/>
    <w:rsid w:val="00113FF6"/>
    <w:rsid w:val="00114160"/>
    <w:rsid w:val="001143D1"/>
    <w:rsid w:val="001148E6"/>
    <w:rsid w:val="00114F69"/>
    <w:rsid w:val="001151FC"/>
    <w:rsid w:val="001170C4"/>
    <w:rsid w:val="001177FD"/>
    <w:rsid w:val="00117D5C"/>
    <w:rsid w:val="00117FD2"/>
    <w:rsid w:val="00122C16"/>
    <w:rsid w:val="001245FF"/>
    <w:rsid w:val="00125CFE"/>
    <w:rsid w:val="00125D06"/>
    <w:rsid w:val="001261D1"/>
    <w:rsid w:val="00130683"/>
    <w:rsid w:val="00130840"/>
    <w:rsid w:val="00134A45"/>
    <w:rsid w:val="001351F8"/>
    <w:rsid w:val="001371DE"/>
    <w:rsid w:val="00140291"/>
    <w:rsid w:val="001404E9"/>
    <w:rsid w:val="00144356"/>
    <w:rsid w:val="00146994"/>
    <w:rsid w:val="00146C04"/>
    <w:rsid w:val="00146CBC"/>
    <w:rsid w:val="001531F7"/>
    <w:rsid w:val="00153FB1"/>
    <w:rsid w:val="00154EF4"/>
    <w:rsid w:val="00155C64"/>
    <w:rsid w:val="00155F85"/>
    <w:rsid w:val="00156D61"/>
    <w:rsid w:val="00161270"/>
    <w:rsid w:val="00161862"/>
    <w:rsid w:val="001624A1"/>
    <w:rsid w:val="00162CE8"/>
    <w:rsid w:val="00162F9C"/>
    <w:rsid w:val="00164194"/>
    <w:rsid w:val="001651F5"/>
    <w:rsid w:val="0016595C"/>
    <w:rsid w:val="001717CF"/>
    <w:rsid w:val="00173A6C"/>
    <w:rsid w:val="001748B6"/>
    <w:rsid w:val="0017682D"/>
    <w:rsid w:val="00182071"/>
    <w:rsid w:val="001825AC"/>
    <w:rsid w:val="0018278E"/>
    <w:rsid w:val="001879B7"/>
    <w:rsid w:val="00187A65"/>
    <w:rsid w:val="00190ABA"/>
    <w:rsid w:val="00190DD0"/>
    <w:rsid w:val="00191DB3"/>
    <w:rsid w:val="0019358D"/>
    <w:rsid w:val="00193EC0"/>
    <w:rsid w:val="001949B1"/>
    <w:rsid w:val="001953AC"/>
    <w:rsid w:val="001956E1"/>
    <w:rsid w:val="00195F14"/>
    <w:rsid w:val="001A0115"/>
    <w:rsid w:val="001A01B3"/>
    <w:rsid w:val="001A6332"/>
    <w:rsid w:val="001A68AE"/>
    <w:rsid w:val="001A6EB5"/>
    <w:rsid w:val="001B0F27"/>
    <w:rsid w:val="001B2189"/>
    <w:rsid w:val="001B25D0"/>
    <w:rsid w:val="001B2A10"/>
    <w:rsid w:val="001B2CDC"/>
    <w:rsid w:val="001B4A6D"/>
    <w:rsid w:val="001B5355"/>
    <w:rsid w:val="001C0A35"/>
    <w:rsid w:val="001C1453"/>
    <w:rsid w:val="001C1957"/>
    <w:rsid w:val="001C2AB7"/>
    <w:rsid w:val="001C3895"/>
    <w:rsid w:val="001C3D65"/>
    <w:rsid w:val="001C4FBF"/>
    <w:rsid w:val="001C6768"/>
    <w:rsid w:val="001C6EE9"/>
    <w:rsid w:val="001D0385"/>
    <w:rsid w:val="001D0F1D"/>
    <w:rsid w:val="001D1B04"/>
    <w:rsid w:val="001D4165"/>
    <w:rsid w:val="001D49C4"/>
    <w:rsid w:val="001D4A2B"/>
    <w:rsid w:val="001D5DDA"/>
    <w:rsid w:val="001D7134"/>
    <w:rsid w:val="001D7A53"/>
    <w:rsid w:val="001E01BE"/>
    <w:rsid w:val="001E11D7"/>
    <w:rsid w:val="001E1450"/>
    <w:rsid w:val="001E2F17"/>
    <w:rsid w:val="001E3590"/>
    <w:rsid w:val="001E4D81"/>
    <w:rsid w:val="001E5B2D"/>
    <w:rsid w:val="001E6228"/>
    <w:rsid w:val="001E7938"/>
    <w:rsid w:val="001F1C1A"/>
    <w:rsid w:val="001F2770"/>
    <w:rsid w:val="001F2856"/>
    <w:rsid w:val="001F2B1B"/>
    <w:rsid w:val="001F356D"/>
    <w:rsid w:val="001F3A75"/>
    <w:rsid w:val="001F3C45"/>
    <w:rsid w:val="001F472C"/>
    <w:rsid w:val="001F5533"/>
    <w:rsid w:val="001F576B"/>
    <w:rsid w:val="001F5AB0"/>
    <w:rsid w:val="001F6823"/>
    <w:rsid w:val="001F7450"/>
    <w:rsid w:val="001F7628"/>
    <w:rsid w:val="001F79EF"/>
    <w:rsid w:val="001F79FF"/>
    <w:rsid w:val="001F7C25"/>
    <w:rsid w:val="001F7C47"/>
    <w:rsid w:val="001F7F68"/>
    <w:rsid w:val="00201D8E"/>
    <w:rsid w:val="00202538"/>
    <w:rsid w:val="002027D3"/>
    <w:rsid w:val="00204B6C"/>
    <w:rsid w:val="00205329"/>
    <w:rsid w:val="00205651"/>
    <w:rsid w:val="00206349"/>
    <w:rsid w:val="00207C1A"/>
    <w:rsid w:val="00210119"/>
    <w:rsid w:val="0021030C"/>
    <w:rsid w:val="00210DC3"/>
    <w:rsid w:val="0021426B"/>
    <w:rsid w:val="0021583A"/>
    <w:rsid w:val="002238E8"/>
    <w:rsid w:val="002248DA"/>
    <w:rsid w:val="002254BA"/>
    <w:rsid w:val="002309F8"/>
    <w:rsid w:val="00230D62"/>
    <w:rsid w:val="00231014"/>
    <w:rsid w:val="00231CB8"/>
    <w:rsid w:val="00232385"/>
    <w:rsid w:val="00232652"/>
    <w:rsid w:val="00232F1B"/>
    <w:rsid w:val="002332FE"/>
    <w:rsid w:val="00234604"/>
    <w:rsid w:val="0023546E"/>
    <w:rsid w:val="002362E3"/>
    <w:rsid w:val="0023675C"/>
    <w:rsid w:val="00240000"/>
    <w:rsid w:val="0024317C"/>
    <w:rsid w:val="00243E91"/>
    <w:rsid w:val="00244208"/>
    <w:rsid w:val="0024547D"/>
    <w:rsid w:val="00245EFD"/>
    <w:rsid w:val="00250E00"/>
    <w:rsid w:val="00252401"/>
    <w:rsid w:val="002524FE"/>
    <w:rsid w:val="002533EF"/>
    <w:rsid w:val="00254013"/>
    <w:rsid w:val="00257525"/>
    <w:rsid w:val="00261630"/>
    <w:rsid w:val="00261875"/>
    <w:rsid w:val="00261C06"/>
    <w:rsid w:val="002670D7"/>
    <w:rsid w:val="00270E64"/>
    <w:rsid w:val="00271B9B"/>
    <w:rsid w:val="00273611"/>
    <w:rsid w:val="0027437B"/>
    <w:rsid w:val="00274961"/>
    <w:rsid w:val="0027522F"/>
    <w:rsid w:val="00276BC6"/>
    <w:rsid w:val="0027737B"/>
    <w:rsid w:val="00283416"/>
    <w:rsid w:val="00283DBA"/>
    <w:rsid w:val="00284677"/>
    <w:rsid w:val="00284766"/>
    <w:rsid w:val="00285970"/>
    <w:rsid w:val="00287245"/>
    <w:rsid w:val="002907EB"/>
    <w:rsid w:val="002910EB"/>
    <w:rsid w:val="0029169E"/>
    <w:rsid w:val="00292003"/>
    <w:rsid w:val="00292671"/>
    <w:rsid w:val="00294686"/>
    <w:rsid w:val="002957C0"/>
    <w:rsid w:val="00297114"/>
    <w:rsid w:val="002A07B9"/>
    <w:rsid w:val="002A090D"/>
    <w:rsid w:val="002A0945"/>
    <w:rsid w:val="002A0F2A"/>
    <w:rsid w:val="002A182D"/>
    <w:rsid w:val="002A4396"/>
    <w:rsid w:val="002A4D3E"/>
    <w:rsid w:val="002A5238"/>
    <w:rsid w:val="002A6FC2"/>
    <w:rsid w:val="002B0274"/>
    <w:rsid w:val="002B077C"/>
    <w:rsid w:val="002B07C0"/>
    <w:rsid w:val="002B0E58"/>
    <w:rsid w:val="002B16FE"/>
    <w:rsid w:val="002B192E"/>
    <w:rsid w:val="002B1D00"/>
    <w:rsid w:val="002B2523"/>
    <w:rsid w:val="002B34E8"/>
    <w:rsid w:val="002B4BCF"/>
    <w:rsid w:val="002B57D3"/>
    <w:rsid w:val="002B6DA9"/>
    <w:rsid w:val="002C03E5"/>
    <w:rsid w:val="002C2613"/>
    <w:rsid w:val="002C5462"/>
    <w:rsid w:val="002C7FCE"/>
    <w:rsid w:val="002D0185"/>
    <w:rsid w:val="002D03B9"/>
    <w:rsid w:val="002D05CE"/>
    <w:rsid w:val="002D2385"/>
    <w:rsid w:val="002D26CF"/>
    <w:rsid w:val="002D4EE7"/>
    <w:rsid w:val="002D5D78"/>
    <w:rsid w:val="002E0C67"/>
    <w:rsid w:val="002E12F9"/>
    <w:rsid w:val="002E20E7"/>
    <w:rsid w:val="002E20FC"/>
    <w:rsid w:val="002E46D9"/>
    <w:rsid w:val="002E6677"/>
    <w:rsid w:val="002E6BD1"/>
    <w:rsid w:val="002E7040"/>
    <w:rsid w:val="002F00B4"/>
    <w:rsid w:val="002F167C"/>
    <w:rsid w:val="002F2768"/>
    <w:rsid w:val="002F2AC7"/>
    <w:rsid w:val="002F2EA5"/>
    <w:rsid w:val="002F5414"/>
    <w:rsid w:val="002F5EE2"/>
    <w:rsid w:val="002F5FCC"/>
    <w:rsid w:val="002F75C6"/>
    <w:rsid w:val="0030065E"/>
    <w:rsid w:val="003022B9"/>
    <w:rsid w:val="0030332E"/>
    <w:rsid w:val="003071B5"/>
    <w:rsid w:val="00310A27"/>
    <w:rsid w:val="0031179B"/>
    <w:rsid w:val="003120FA"/>
    <w:rsid w:val="0031320E"/>
    <w:rsid w:val="0031345F"/>
    <w:rsid w:val="003134D9"/>
    <w:rsid w:val="0031442A"/>
    <w:rsid w:val="00317032"/>
    <w:rsid w:val="0032005F"/>
    <w:rsid w:val="0032014D"/>
    <w:rsid w:val="00320308"/>
    <w:rsid w:val="003222EA"/>
    <w:rsid w:val="003236AD"/>
    <w:rsid w:val="00323E64"/>
    <w:rsid w:val="00324137"/>
    <w:rsid w:val="00324902"/>
    <w:rsid w:val="00326BC1"/>
    <w:rsid w:val="00327684"/>
    <w:rsid w:val="00331533"/>
    <w:rsid w:val="00331599"/>
    <w:rsid w:val="00331AA7"/>
    <w:rsid w:val="00333A0C"/>
    <w:rsid w:val="003347A0"/>
    <w:rsid w:val="00334C06"/>
    <w:rsid w:val="003356F5"/>
    <w:rsid w:val="00336AB5"/>
    <w:rsid w:val="003374F9"/>
    <w:rsid w:val="003405A9"/>
    <w:rsid w:val="00340885"/>
    <w:rsid w:val="00341A32"/>
    <w:rsid w:val="00341B3F"/>
    <w:rsid w:val="00341B52"/>
    <w:rsid w:val="00342A1C"/>
    <w:rsid w:val="00346279"/>
    <w:rsid w:val="00346B5D"/>
    <w:rsid w:val="0035164C"/>
    <w:rsid w:val="00353191"/>
    <w:rsid w:val="003535E3"/>
    <w:rsid w:val="00353E89"/>
    <w:rsid w:val="0035483B"/>
    <w:rsid w:val="003549DF"/>
    <w:rsid w:val="00354A16"/>
    <w:rsid w:val="00355560"/>
    <w:rsid w:val="00357251"/>
    <w:rsid w:val="00357838"/>
    <w:rsid w:val="003600BD"/>
    <w:rsid w:val="0036092A"/>
    <w:rsid w:val="003618E4"/>
    <w:rsid w:val="00362436"/>
    <w:rsid w:val="00366B80"/>
    <w:rsid w:val="00367949"/>
    <w:rsid w:val="00367FBE"/>
    <w:rsid w:val="00370213"/>
    <w:rsid w:val="00373DA2"/>
    <w:rsid w:val="003749D5"/>
    <w:rsid w:val="00374BAD"/>
    <w:rsid w:val="00374CA0"/>
    <w:rsid w:val="0037547C"/>
    <w:rsid w:val="003759C1"/>
    <w:rsid w:val="003771E8"/>
    <w:rsid w:val="003809C1"/>
    <w:rsid w:val="00381150"/>
    <w:rsid w:val="00381499"/>
    <w:rsid w:val="00381B5F"/>
    <w:rsid w:val="003821F1"/>
    <w:rsid w:val="00382F86"/>
    <w:rsid w:val="00383567"/>
    <w:rsid w:val="003839E8"/>
    <w:rsid w:val="0038455C"/>
    <w:rsid w:val="00385000"/>
    <w:rsid w:val="0038520D"/>
    <w:rsid w:val="0038582D"/>
    <w:rsid w:val="00390764"/>
    <w:rsid w:val="00390D16"/>
    <w:rsid w:val="0039330E"/>
    <w:rsid w:val="00394910"/>
    <w:rsid w:val="00394F19"/>
    <w:rsid w:val="00396D70"/>
    <w:rsid w:val="003A0DAB"/>
    <w:rsid w:val="003A11BA"/>
    <w:rsid w:val="003A172A"/>
    <w:rsid w:val="003A2A33"/>
    <w:rsid w:val="003A4373"/>
    <w:rsid w:val="003A520E"/>
    <w:rsid w:val="003A54BC"/>
    <w:rsid w:val="003A5B2B"/>
    <w:rsid w:val="003A6267"/>
    <w:rsid w:val="003A797D"/>
    <w:rsid w:val="003B006F"/>
    <w:rsid w:val="003B01D7"/>
    <w:rsid w:val="003B0311"/>
    <w:rsid w:val="003B0B0D"/>
    <w:rsid w:val="003B2F69"/>
    <w:rsid w:val="003B3FD8"/>
    <w:rsid w:val="003B4020"/>
    <w:rsid w:val="003B411C"/>
    <w:rsid w:val="003B4464"/>
    <w:rsid w:val="003B570F"/>
    <w:rsid w:val="003B7234"/>
    <w:rsid w:val="003C09E6"/>
    <w:rsid w:val="003C299F"/>
    <w:rsid w:val="003C6C6B"/>
    <w:rsid w:val="003C748C"/>
    <w:rsid w:val="003D0265"/>
    <w:rsid w:val="003D1289"/>
    <w:rsid w:val="003D4BB8"/>
    <w:rsid w:val="003E16C8"/>
    <w:rsid w:val="003E46FD"/>
    <w:rsid w:val="003F0656"/>
    <w:rsid w:val="003F11B1"/>
    <w:rsid w:val="003F2DE9"/>
    <w:rsid w:val="003F3DCC"/>
    <w:rsid w:val="003F488C"/>
    <w:rsid w:val="003F4B1F"/>
    <w:rsid w:val="003F63B7"/>
    <w:rsid w:val="003F6ACE"/>
    <w:rsid w:val="003F7CE2"/>
    <w:rsid w:val="00401583"/>
    <w:rsid w:val="004017C5"/>
    <w:rsid w:val="00401BB3"/>
    <w:rsid w:val="00402B3E"/>
    <w:rsid w:val="004055B0"/>
    <w:rsid w:val="00405EB1"/>
    <w:rsid w:val="004107A8"/>
    <w:rsid w:val="00411C4E"/>
    <w:rsid w:val="004131C1"/>
    <w:rsid w:val="00413910"/>
    <w:rsid w:val="00415259"/>
    <w:rsid w:val="00416834"/>
    <w:rsid w:val="00417110"/>
    <w:rsid w:val="004205F3"/>
    <w:rsid w:val="00433179"/>
    <w:rsid w:val="00434281"/>
    <w:rsid w:val="004355A4"/>
    <w:rsid w:val="00435EA6"/>
    <w:rsid w:val="004366F6"/>
    <w:rsid w:val="00440F18"/>
    <w:rsid w:val="0044216E"/>
    <w:rsid w:val="00442D75"/>
    <w:rsid w:val="00444A9E"/>
    <w:rsid w:val="00444B79"/>
    <w:rsid w:val="0044659D"/>
    <w:rsid w:val="00451DE2"/>
    <w:rsid w:val="00453D5D"/>
    <w:rsid w:val="0045494F"/>
    <w:rsid w:val="0045500A"/>
    <w:rsid w:val="00455077"/>
    <w:rsid w:val="00456D76"/>
    <w:rsid w:val="00457D8D"/>
    <w:rsid w:val="00460036"/>
    <w:rsid w:val="0046049C"/>
    <w:rsid w:val="00460EB9"/>
    <w:rsid w:val="004619E8"/>
    <w:rsid w:val="00462C02"/>
    <w:rsid w:val="0046382E"/>
    <w:rsid w:val="00463AB4"/>
    <w:rsid w:val="00463AD1"/>
    <w:rsid w:val="00466388"/>
    <w:rsid w:val="004668AB"/>
    <w:rsid w:val="0046720D"/>
    <w:rsid w:val="004712D0"/>
    <w:rsid w:val="00472932"/>
    <w:rsid w:val="004741DF"/>
    <w:rsid w:val="004748DB"/>
    <w:rsid w:val="00474AF7"/>
    <w:rsid w:val="0048060A"/>
    <w:rsid w:val="00481E79"/>
    <w:rsid w:val="00483646"/>
    <w:rsid w:val="004845AE"/>
    <w:rsid w:val="00485A5C"/>
    <w:rsid w:val="00487E4C"/>
    <w:rsid w:val="00487E5C"/>
    <w:rsid w:val="004906A3"/>
    <w:rsid w:val="00490BA0"/>
    <w:rsid w:val="004911F6"/>
    <w:rsid w:val="00491793"/>
    <w:rsid w:val="00491CA4"/>
    <w:rsid w:val="00493AA2"/>
    <w:rsid w:val="00496913"/>
    <w:rsid w:val="00497D0B"/>
    <w:rsid w:val="00497E44"/>
    <w:rsid w:val="004A06EB"/>
    <w:rsid w:val="004A36F5"/>
    <w:rsid w:val="004A7940"/>
    <w:rsid w:val="004B1620"/>
    <w:rsid w:val="004B1C28"/>
    <w:rsid w:val="004B2581"/>
    <w:rsid w:val="004B38FE"/>
    <w:rsid w:val="004B3D58"/>
    <w:rsid w:val="004B3F96"/>
    <w:rsid w:val="004B50D7"/>
    <w:rsid w:val="004B629A"/>
    <w:rsid w:val="004B665D"/>
    <w:rsid w:val="004B73E1"/>
    <w:rsid w:val="004B7784"/>
    <w:rsid w:val="004B7A89"/>
    <w:rsid w:val="004B7F80"/>
    <w:rsid w:val="004C2B71"/>
    <w:rsid w:val="004C2E0E"/>
    <w:rsid w:val="004C30BC"/>
    <w:rsid w:val="004C4524"/>
    <w:rsid w:val="004C4693"/>
    <w:rsid w:val="004C6D11"/>
    <w:rsid w:val="004C739D"/>
    <w:rsid w:val="004D05D7"/>
    <w:rsid w:val="004D0D43"/>
    <w:rsid w:val="004D271A"/>
    <w:rsid w:val="004D6825"/>
    <w:rsid w:val="004D79D4"/>
    <w:rsid w:val="004D7BEA"/>
    <w:rsid w:val="004E1251"/>
    <w:rsid w:val="004E14E2"/>
    <w:rsid w:val="004E5843"/>
    <w:rsid w:val="004E6F7B"/>
    <w:rsid w:val="004E71D2"/>
    <w:rsid w:val="004E7F31"/>
    <w:rsid w:val="004F0C4A"/>
    <w:rsid w:val="004F2EFE"/>
    <w:rsid w:val="004F3884"/>
    <w:rsid w:val="004F4503"/>
    <w:rsid w:val="004F53C2"/>
    <w:rsid w:val="004F5DD7"/>
    <w:rsid w:val="004F62BA"/>
    <w:rsid w:val="004F6A29"/>
    <w:rsid w:val="004F6E89"/>
    <w:rsid w:val="004F7569"/>
    <w:rsid w:val="004F7590"/>
    <w:rsid w:val="00500489"/>
    <w:rsid w:val="00500C6A"/>
    <w:rsid w:val="00503529"/>
    <w:rsid w:val="00503788"/>
    <w:rsid w:val="00505094"/>
    <w:rsid w:val="00507BE1"/>
    <w:rsid w:val="0051098E"/>
    <w:rsid w:val="00511479"/>
    <w:rsid w:val="005123F5"/>
    <w:rsid w:val="00512F7B"/>
    <w:rsid w:val="005131A4"/>
    <w:rsid w:val="005137DD"/>
    <w:rsid w:val="005137E3"/>
    <w:rsid w:val="00513E32"/>
    <w:rsid w:val="00515082"/>
    <w:rsid w:val="0051508C"/>
    <w:rsid w:val="005175B7"/>
    <w:rsid w:val="00517A10"/>
    <w:rsid w:val="00517FEE"/>
    <w:rsid w:val="00520E2D"/>
    <w:rsid w:val="0052228C"/>
    <w:rsid w:val="005224F5"/>
    <w:rsid w:val="005227C9"/>
    <w:rsid w:val="00522C28"/>
    <w:rsid w:val="00523DF1"/>
    <w:rsid w:val="0052493D"/>
    <w:rsid w:val="00525A8C"/>
    <w:rsid w:val="00527472"/>
    <w:rsid w:val="005278FF"/>
    <w:rsid w:val="00530B9F"/>
    <w:rsid w:val="0053348E"/>
    <w:rsid w:val="00534924"/>
    <w:rsid w:val="00535C39"/>
    <w:rsid w:val="0053605F"/>
    <w:rsid w:val="005430F1"/>
    <w:rsid w:val="00543FC2"/>
    <w:rsid w:val="0054438A"/>
    <w:rsid w:val="005444FB"/>
    <w:rsid w:val="005458D5"/>
    <w:rsid w:val="00545DB1"/>
    <w:rsid w:val="00547E87"/>
    <w:rsid w:val="0055160A"/>
    <w:rsid w:val="005523A8"/>
    <w:rsid w:val="0055248B"/>
    <w:rsid w:val="005568EE"/>
    <w:rsid w:val="00560ADB"/>
    <w:rsid w:val="005612AE"/>
    <w:rsid w:val="0056491E"/>
    <w:rsid w:val="00565459"/>
    <w:rsid w:val="005655CA"/>
    <w:rsid w:val="0056564C"/>
    <w:rsid w:val="0056648B"/>
    <w:rsid w:val="00567491"/>
    <w:rsid w:val="00571AD8"/>
    <w:rsid w:val="00571DDD"/>
    <w:rsid w:val="00574A93"/>
    <w:rsid w:val="00574FA7"/>
    <w:rsid w:val="00580948"/>
    <w:rsid w:val="00580A14"/>
    <w:rsid w:val="00581597"/>
    <w:rsid w:val="00583C5D"/>
    <w:rsid w:val="00584537"/>
    <w:rsid w:val="005916C8"/>
    <w:rsid w:val="00591C0E"/>
    <w:rsid w:val="00593B48"/>
    <w:rsid w:val="0059455F"/>
    <w:rsid w:val="00594ED0"/>
    <w:rsid w:val="00597C23"/>
    <w:rsid w:val="00597CD0"/>
    <w:rsid w:val="005A357C"/>
    <w:rsid w:val="005A496E"/>
    <w:rsid w:val="005A4D57"/>
    <w:rsid w:val="005A4FD0"/>
    <w:rsid w:val="005A6BD7"/>
    <w:rsid w:val="005B0AF5"/>
    <w:rsid w:val="005B2F1E"/>
    <w:rsid w:val="005B440F"/>
    <w:rsid w:val="005B6313"/>
    <w:rsid w:val="005C399C"/>
    <w:rsid w:val="005C5458"/>
    <w:rsid w:val="005C5CC5"/>
    <w:rsid w:val="005D0BF3"/>
    <w:rsid w:val="005D3777"/>
    <w:rsid w:val="005D37A2"/>
    <w:rsid w:val="005D3B2F"/>
    <w:rsid w:val="005D446B"/>
    <w:rsid w:val="005D5A76"/>
    <w:rsid w:val="005D6293"/>
    <w:rsid w:val="005D664B"/>
    <w:rsid w:val="005D6F38"/>
    <w:rsid w:val="005E15BF"/>
    <w:rsid w:val="005E16A7"/>
    <w:rsid w:val="005E26F2"/>
    <w:rsid w:val="005E4D6D"/>
    <w:rsid w:val="005E73EA"/>
    <w:rsid w:val="005E7790"/>
    <w:rsid w:val="005E7DFC"/>
    <w:rsid w:val="005F1179"/>
    <w:rsid w:val="005F163E"/>
    <w:rsid w:val="005F2D18"/>
    <w:rsid w:val="005F6D3B"/>
    <w:rsid w:val="005F6D93"/>
    <w:rsid w:val="005F6F0A"/>
    <w:rsid w:val="005F7FA2"/>
    <w:rsid w:val="006005C8"/>
    <w:rsid w:val="006013A8"/>
    <w:rsid w:val="00601B99"/>
    <w:rsid w:val="006028D1"/>
    <w:rsid w:val="00604481"/>
    <w:rsid w:val="00604D92"/>
    <w:rsid w:val="00607A2C"/>
    <w:rsid w:val="00607CBF"/>
    <w:rsid w:val="00607DD1"/>
    <w:rsid w:val="0061006C"/>
    <w:rsid w:val="006114C5"/>
    <w:rsid w:val="006147FE"/>
    <w:rsid w:val="00614AFF"/>
    <w:rsid w:val="0061667B"/>
    <w:rsid w:val="00616B8A"/>
    <w:rsid w:val="00617495"/>
    <w:rsid w:val="0061785C"/>
    <w:rsid w:val="006203F2"/>
    <w:rsid w:val="00621221"/>
    <w:rsid w:val="0062344F"/>
    <w:rsid w:val="00623459"/>
    <w:rsid w:val="006236AC"/>
    <w:rsid w:val="0062388B"/>
    <w:rsid w:val="00624673"/>
    <w:rsid w:val="006253DE"/>
    <w:rsid w:val="006256D7"/>
    <w:rsid w:val="00626FCD"/>
    <w:rsid w:val="00631CB2"/>
    <w:rsid w:val="00632256"/>
    <w:rsid w:val="00632F5B"/>
    <w:rsid w:val="00632F76"/>
    <w:rsid w:val="00633F4D"/>
    <w:rsid w:val="00635170"/>
    <w:rsid w:val="0064122C"/>
    <w:rsid w:val="006505E1"/>
    <w:rsid w:val="00650C84"/>
    <w:rsid w:val="006510FA"/>
    <w:rsid w:val="00651601"/>
    <w:rsid w:val="00653C37"/>
    <w:rsid w:val="00654260"/>
    <w:rsid w:val="00654CA6"/>
    <w:rsid w:val="0065567F"/>
    <w:rsid w:val="0065679E"/>
    <w:rsid w:val="00656863"/>
    <w:rsid w:val="00661131"/>
    <w:rsid w:val="006614FA"/>
    <w:rsid w:val="0066188F"/>
    <w:rsid w:val="006647F2"/>
    <w:rsid w:val="0066749E"/>
    <w:rsid w:val="0067008A"/>
    <w:rsid w:val="0067014A"/>
    <w:rsid w:val="00670181"/>
    <w:rsid w:val="00670EED"/>
    <w:rsid w:val="006729D9"/>
    <w:rsid w:val="00675324"/>
    <w:rsid w:val="00677D08"/>
    <w:rsid w:val="00682684"/>
    <w:rsid w:val="00682BA0"/>
    <w:rsid w:val="00683A1D"/>
    <w:rsid w:val="006853DE"/>
    <w:rsid w:val="006907CD"/>
    <w:rsid w:val="0069150C"/>
    <w:rsid w:val="006929C5"/>
    <w:rsid w:val="006930FE"/>
    <w:rsid w:val="00694106"/>
    <w:rsid w:val="00694732"/>
    <w:rsid w:val="0069498F"/>
    <w:rsid w:val="00694E15"/>
    <w:rsid w:val="006950B7"/>
    <w:rsid w:val="006951B2"/>
    <w:rsid w:val="00696000"/>
    <w:rsid w:val="00696E13"/>
    <w:rsid w:val="006A02B5"/>
    <w:rsid w:val="006A1381"/>
    <w:rsid w:val="006A2573"/>
    <w:rsid w:val="006A2DB8"/>
    <w:rsid w:val="006A5612"/>
    <w:rsid w:val="006A573C"/>
    <w:rsid w:val="006A6FC0"/>
    <w:rsid w:val="006B0E93"/>
    <w:rsid w:val="006B1CAA"/>
    <w:rsid w:val="006B29BF"/>
    <w:rsid w:val="006B311E"/>
    <w:rsid w:val="006B40BC"/>
    <w:rsid w:val="006B4379"/>
    <w:rsid w:val="006B4FF9"/>
    <w:rsid w:val="006B59E3"/>
    <w:rsid w:val="006B7EB1"/>
    <w:rsid w:val="006C0D75"/>
    <w:rsid w:val="006C101A"/>
    <w:rsid w:val="006C197B"/>
    <w:rsid w:val="006C1A6C"/>
    <w:rsid w:val="006C1AB7"/>
    <w:rsid w:val="006C1BDB"/>
    <w:rsid w:val="006C2260"/>
    <w:rsid w:val="006C2A54"/>
    <w:rsid w:val="006C38C3"/>
    <w:rsid w:val="006C3965"/>
    <w:rsid w:val="006C4812"/>
    <w:rsid w:val="006C4AA7"/>
    <w:rsid w:val="006C521A"/>
    <w:rsid w:val="006C5430"/>
    <w:rsid w:val="006C63EE"/>
    <w:rsid w:val="006C7D54"/>
    <w:rsid w:val="006D357E"/>
    <w:rsid w:val="006D3593"/>
    <w:rsid w:val="006D651B"/>
    <w:rsid w:val="006E16D6"/>
    <w:rsid w:val="006E1966"/>
    <w:rsid w:val="006E19CC"/>
    <w:rsid w:val="006E1B74"/>
    <w:rsid w:val="006E2008"/>
    <w:rsid w:val="006E299A"/>
    <w:rsid w:val="006F00AC"/>
    <w:rsid w:val="006F0C4E"/>
    <w:rsid w:val="006F3F01"/>
    <w:rsid w:val="006F4595"/>
    <w:rsid w:val="006F516F"/>
    <w:rsid w:val="006F69D4"/>
    <w:rsid w:val="0070050C"/>
    <w:rsid w:val="00700D8E"/>
    <w:rsid w:val="00701B0C"/>
    <w:rsid w:val="0070331A"/>
    <w:rsid w:val="00703CC8"/>
    <w:rsid w:val="00704C0A"/>
    <w:rsid w:val="00704FED"/>
    <w:rsid w:val="007054C0"/>
    <w:rsid w:val="00706B19"/>
    <w:rsid w:val="00712188"/>
    <w:rsid w:val="00713747"/>
    <w:rsid w:val="007139DB"/>
    <w:rsid w:val="00716CBF"/>
    <w:rsid w:val="007214A7"/>
    <w:rsid w:val="00721656"/>
    <w:rsid w:val="0072176E"/>
    <w:rsid w:val="007224B8"/>
    <w:rsid w:val="007228B4"/>
    <w:rsid w:val="00723689"/>
    <w:rsid w:val="00724196"/>
    <w:rsid w:val="00724245"/>
    <w:rsid w:val="007246CE"/>
    <w:rsid w:val="00724995"/>
    <w:rsid w:val="007253AE"/>
    <w:rsid w:val="0072579F"/>
    <w:rsid w:val="00726F1C"/>
    <w:rsid w:val="00732F7B"/>
    <w:rsid w:val="00734D65"/>
    <w:rsid w:val="00735860"/>
    <w:rsid w:val="007361AE"/>
    <w:rsid w:val="007401B1"/>
    <w:rsid w:val="007410A8"/>
    <w:rsid w:val="00741E49"/>
    <w:rsid w:val="00743B04"/>
    <w:rsid w:val="007447C8"/>
    <w:rsid w:val="00744EE4"/>
    <w:rsid w:val="007450C0"/>
    <w:rsid w:val="007457D8"/>
    <w:rsid w:val="00746CE1"/>
    <w:rsid w:val="0075177B"/>
    <w:rsid w:val="007518B8"/>
    <w:rsid w:val="007530F7"/>
    <w:rsid w:val="007535B9"/>
    <w:rsid w:val="00753A76"/>
    <w:rsid w:val="00753FB8"/>
    <w:rsid w:val="007542C8"/>
    <w:rsid w:val="00757970"/>
    <w:rsid w:val="00760686"/>
    <w:rsid w:val="007608A5"/>
    <w:rsid w:val="00761620"/>
    <w:rsid w:val="00761C0E"/>
    <w:rsid w:val="007628F1"/>
    <w:rsid w:val="0076307F"/>
    <w:rsid w:val="00766158"/>
    <w:rsid w:val="00766C52"/>
    <w:rsid w:val="007702C7"/>
    <w:rsid w:val="00770DB4"/>
    <w:rsid w:val="0077147F"/>
    <w:rsid w:val="00774C63"/>
    <w:rsid w:val="00775A67"/>
    <w:rsid w:val="00775A82"/>
    <w:rsid w:val="0078177F"/>
    <w:rsid w:val="007821ED"/>
    <w:rsid w:val="007831BE"/>
    <w:rsid w:val="00784420"/>
    <w:rsid w:val="00786A01"/>
    <w:rsid w:val="00786FC6"/>
    <w:rsid w:val="0079069C"/>
    <w:rsid w:val="00791F41"/>
    <w:rsid w:val="00792F14"/>
    <w:rsid w:val="0079331E"/>
    <w:rsid w:val="00794CCF"/>
    <w:rsid w:val="007959D5"/>
    <w:rsid w:val="0079765B"/>
    <w:rsid w:val="00797BF4"/>
    <w:rsid w:val="007A092E"/>
    <w:rsid w:val="007A183F"/>
    <w:rsid w:val="007A1DB2"/>
    <w:rsid w:val="007A421E"/>
    <w:rsid w:val="007B53F9"/>
    <w:rsid w:val="007B68E7"/>
    <w:rsid w:val="007B6EC5"/>
    <w:rsid w:val="007C0CA0"/>
    <w:rsid w:val="007C3475"/>
    <w:rsid w:val="007C3537"/>
    <w:rsid w:val="007C5066"/>
    <w:rsid w:val="007C5F3F"/>
    <w:rsid w:val="007C5F65"/>
    <w:rsid w:val="007C73BC"/>
    <w:rsid w:val="007D145E"/>
    <w:rsid w:val="007D24F3"/>
    <w:rsid w:val="007D2832"/>
    <w:rsid w:val="007D7613"/>
    <w:rsid w:val="007D7C17"/>
    <w:rsid w:val="007E1994"/>
    <w:rsid w:val="007E2456"/>
    <w:rsid w:val="007E5E9F"/>
    <w:rsid w:val="007E7836"/>
    <w:rsid w:val="007F0176"/>
    <w:rsid w:val="007F34D6"/>
    <w:rsid w:val="007F36AB"/>
    <w:rsid w:val="007F3B54"/>
    <w:rsid w:val="007F4645"/>
    <w:rsid w:val="007F4C7D"/>
    <w:rsid w:val="007F5CDA"/>
    <w:rsid w:val="007F6407"/>
    <w:rsid w:val="007F6A12"/>
    <w:rsid w:val="00802CBB"/>
    <w:rsid w:val="00802E80"/>
    <w:rsid w:val="0080353C"/>
    <w:rsid w:val="00803617"/>
    <w:rsid w:val="00803776"/>
    <w:rsid w:val="008049B4"/>
    <w:rsid w:val="00805FC9"/>
    <w:rsid w:val="00810445"/>
    <w:rsid w:val="00810B96"/>
    <w:rsid w:val="0081125D"/>
    <w:rsid w:val="0081126B"/>
    <w:rsid w:val="008115AF"/>
    <w:rsid w:val="00811EEC"/>
    <w:rsid w:val="00812595"/>
    <w:rsid w:val="00812C37"/>
    <w:rsid w:val="00813FC6"/>
    <w:rsid w:val="00813FD5"/>
    <w:rsid w:val="00815B31"/>
    <w:rsid w:val="00815DA7"/>
    <w:rsid w:val="00816ABA"/>
    <w:rsid w:val="008177B4"/>
    <w:rsid w:val="00820889"/>
    <w:rsid w:val="00821490"/>
    <w:rsid w:val="00821CF8"/>
    <w:rsid w:val="00822211"/>
    <w:rsid w:val="00822322"/>
    <w:rsid w:val="00822C11"/>
    <w:rsid w:val="008266C8"/>
    <w:rsid w:val="00827340"/>
    <w:rsid w:val="00827EA6"/>
    <w:rsid w:val="00831822"/>
    <w:rsid w:val="008403E9"/>
    <w:rsid w:val="00840A63"/>
    <w:rsid w:val="008433CD"/>
    <w:rsid w:val="00843C94"/>
    <w:rsid w:val="00845543"/>
    <w:rsid w:val="00845A13"/>
    <w:rsid w:val="00845B59"/>
    <w:rsid w:val="00846664"/>
    <w:rsid w:val="008466C7"/>
    <w:rsid w:val="008476A6"/>
    <w:rsid w:val="008505EC"/>
    <w:rsid w:val="008513A6"/>
    <w:rsid w:val="00851A43"/>
    <w:rsid w:val="00852C72"/>
    <w:rsid w:val="00854251"/>
    <w:rsid w:val="00854351"/>
    <w:rsid w:val="0085597F"/>
    <w:rsid w:val="00856DE3"/>
    <w:rsid w:val="00856F7B"/>
    <w:rsid w:val="00857FDA"/>
    <w:rsid w:val="00860E8A"/>
    <w:rsid w:val="00862A2A"/>
    <w:rsid w:val="00863402"/>
    <w:rsid w:val="00865492"/>
    <w:rsid w:val="0086743B"/>
    <w:rsid w:val="00867C9F"/>
    <w:rsid w:val="008714A6"/>
    <w:rsid w:val="00871634"/>
    <w:rsid w:val="00872F8E"/>
    <w:rsid w:val="008735F7"/>
    <w:rsid w:val="00876619"/>
    <w:rsid w:val="00876917"/>
    <w:rsid w:val="00877A92"/>
    <w:rsid w:val="008831CA"/>
    <w:rsid w:val="0088387E"/>
    <w:rsid w:val="00883ACC"/>
    <w:rsid w:val="0088510D"/>
    <w:rsid w:val="00885BA0"/>
    <w:rsid w:val="00891AD5"/>
    <w:rsid w:val="008920DD"/>
    <w:rsid w:val="008925DA"/>
    <w:rsid w:val="00893750"/>
    <w:rsid w:val="00894D18"/>
    <w:rsid w:val="00895EAA"/>
    <w:rsid w:val="00897690"/>
    <w:rsid w:val="00897FA8"/>
    <w:rsid w:val="008A0058"/>
    <w:rsid w:val="008A0E28"/>
    <w:rsid w:val="008A1F18"/>
    <w:rsid w:val="008A3964"/>
    <w:rsid w:val="008A3FC5"/>
    <w:rsid w:val="008A4F76"/>
    <w:rsid w:val="008A77FC"/>
    <w:rsid w:val="008B041B"/>
    <w:rsid w:val="008B0954"/>
    <w:rsid w:val="008B0A4C"/>
    <w:rsid w:val="008B3227"/>
    <w:rsid w:val="008B471A"/>
    <w:rsid w:val="008B4821"/>
    <w:rsid w:val="008B5BDD"/>
    <w:rsid w:val="008B5F4A"/>
    <w:rsid w:val="008B624A"/>
    <w:rsid w:val="008B6365"/>
    <w:rsid w:val="008B6CBE"/>
    <w:rsid w:val="008C0D47"/>
    <w:rsid w:val="008C15E5"/>
    <w:rsid w:val="008C1D4A"/>
    <w:rsid w:val="008C2643"/>
    <w:rsid w:val="008C2B5E"/>
    <w:rsid w:val="008C2E41"/>
    <w:rsid w:val="008C3282"/>
    <w:rsid w:val="008C5527"/>
    <w:rsid w:val="008C5785"/>
    <w:rsid w:val="008C5C29"/>
    <w:rsid w:val="008C75C9"/>
    <w:rsid w:val="008D0F94"/>
    <w:rsid w:val="008D23E4"/>
    <w:rsid w:val="008D345E"/>
    <w:rsid w:val="008D3E3D"/>
    <w:rsid w:val="008D435B"/>
    <w:rsid w:val="008D442D"/>
    <w:rsid w:val="008D5625"/>
    <w:rsid w:val="008D724D"/>
    <w:rsid w:val="008D78A8"/>
    <w:rsid w:val="008D79FE"/>
    <w:rsid w:val="008E1571"/>
    <w:rsid w:val="008E2913"/>
    <w:rsid w:val="008E29D2"/>
    <w:rsid w:val="008E3F73"/>
    <w:rsid w:val="008E4392"/>
    <w:rsid w:val="008E4CA2"/>
    <w:rsid w:val="008E5769"/>
    <w:rsid w:val="008E72B1"/>
    <w:rsid w:val="008E72EF"/>
    <w:rsid w:val="008F0757"/>
    <w:rsid w:val="008F08EA"/>
    <w:rsid w:val="008F1C7A"/>
    <w:rsid w:val="008F3B87"/>
    <w:rsid w:val="008F4BC0"/>
    <w:rsid w:val="008F4DED"/>
    <w:rsid w:val="008F5A59"/>
    <w:rsid w:val="008F6C70"/>
    <w:rsid w:val="008F7729"/>
    <w:rsid w:val="008F7959"/>
    <w:rsid w:val="008F7AC2"/>
    <w:rsid w:val="00900238"/>
    <w:rsid w:val="009025D1"/>
    <w:rsid w:val="00904131"/>
    <w:rsid w:val="0090490B"/>
    <w:rsid w:val="00904F1E"/>
    <w:rsid w:val="009053C9"/>
    <w:rsid w:val="00905FDC"/>
    <w:rsid w:val="00906E17"/>
    <w:rsid w:val="00912F30"/>
    <w:rsid w:val="0091534B"/>
    <w:rsid w:val="00915773"/>
    <w:rsid w:val="00916287"/>
    <w:rsid w:val="00917FF7"/>
    <w:rsid w:val="009219FB"/>
    <w:rsid w:val="009222C1"/>
    <w:rsid w:val="009223CE"/>
    <w:rsid w:val="00923C8E"/>
    <w:rsid w:val="0092480D"/>
    <w:rsid w:val="00925F2F"/>
    <w:rsid w:val="0092627F"/>
    <w:rsid w:val="00927028"/>
    <w:rsid w:val="00930C5D"/>
    <w:rsid w:val="00931728"/>
    <w:rsid w:val="00933EC7"/>
    <w:rsid w:val="00934318"/>
    <w:rsid w:val="009366C6"/>
    <w:rsid w:val="00937AF9"/>
    <w:rsid w:val="009438F0"/>
    <w:rsid w:val="009458BA"/>
    <w:rsid w:val="009474A5"/>
    <w:rsid w:val="009507A4"/>
    <w:rsid w:val="0095146D"/>
    <w:rsid w:val="00951AF1"/>
    <w:rsid w:val="0095272A"/>
    <w:rsid w:val="00953B8A"/>
    <w:rsid w:val="0095527E"/>
    <w:rsid w:val="0095539A"/>
    <w:rsid w:val="009560E3"/>
    <w:rsid w:val="009578BD"/>
    <w:rsid w:val="00957981"/>
    <w:rsid w:val="0096335B"/>
    <w:rsid w:val="00964D30"/>
    <w:rsid w:val="00964E92"/>
    <w:rsid w:val="00971358"/>
    <w:rsid w:val="00971E11"/>
    <w:rsid w:val="00972637"/>
    <w:rsid w:val="00972AE6"/>
    <w:rsid w:val="0097329B"/>
    <w:rsid w:val="0097650C"/>
    <w:rsid w:val="00977356"/>
    <w:rsid w:val="00977B98"/>
    <w:rsid w:val="00982733"/>
    <w:rsid w:val="00985845"/>
    <w:rsid w:val="00985958"/>
    <w:rsid w:val="0098645B"/>
    <w:rsid w:val="00991627"/>
    <w:rsid w:val="009939C5"/>
    <w:rsid w:val="009965FD"/>
    <w:rsid w:val="00997C6C"/>
    <w:rsid w:val="009A1884"/>
    <w:rsid w:val="009A1CC5"/>
    <w:rsid w:val="009A1F75"/>
    <w:rsid w:val="009A2C5C"/>
    <w:rsid w:val="009A412E"/>
    <w:rsid w:val="009A4741"/>
    <w:rsid w:val="009A6F85"/>
    <w:rsid w:val="009B131C"/>
    <w:rsid w:val="009B2370"/>
    <w:rsid w:val="009B29D6"/>
    <w:rsid w:val="009B38DC"/>
    <w:rsid w:val="009B3A28"/>
    <w:rsid w:val="009B4C4C"/>
    <w:rsid w:val="009B5321"/>
    <w:rsid w:val="009C1298"/>
    <w:rsid w:val="009C20CC"/>
    <w:rsid w:val="009C21DE"/>
    <w:rsid w:val="009C49B1"/>
    <w:rsid w:val="009C4C2B"/>
    <w:rsid w:val="009C6B9F"/>
    <w:rsid w:val="009C7FDE"/>
    <w:rsid w:val="009D181C"/>
    <w:rsid w:val="009D1D72"/>
    <w:rsid w:val="009D1EB3"/>
    <w:rsid w:val="009D418A"/>
    <w:rsid w:val="009D4881"/>
    <w:rsid w:val="009D5680"/>
    <w:rsid w:val="009D5B94"/>
    <w:rsid w:val="009D65FE"/>
    <w:rsid w:val="009D7440"/>
    <w:rsid w:val="009D7A13"/>
    <w:rsid w:val="009E0730"/>
    <w:rsid w:val="009E0808"/>
    <w:rsid w:val="009E0AAE"/>
    <w:rsid w:val="009E0E3B"/>
    <w:rsid w:val="009E16F4"/>
    <w:rsid w:val="009E21ED"/>
    <w:rsid w:val="009E31A2"/>
    <w:rsid w:val="009E3511"/>
    <w:rsid w:val="009E3875"/>
    <w:rsid w:val="009E5272"/>
    <w:rsid w:val="009E6D9C"/>
    <w:rsid w:val="009E6DBC"/>
    <w:rsid w:val="009E712B"/>
    <w:rsid w:val="009E7E38"/>
    <w:rsid w:val="009F003B"/>
    <w:rsid w:val="009F0CE9"/>
    <w:rsid w:val="009F1076"/>
    <w:rsid w:val="009F1849"/>
    <w:rsid w:val="009F478D"/>
    <w:rsid w:val="009F4C93"/>
    <w:rsid w:val="009F7ECC"/>
    <w:rsid w:val="00A005AC"/>
    <w:rsid w:val="00A01563"/>
    <w:rsid w:val="00A02150"/>
    <w:rsid w:val="00A0227B"/>
    <w:rsid w:val="00A034DC"/>
    <w:rsid w:val="00A03E3C"/>
    <w:rsid w:val="00A051F5"/>
    <w:rsid w:val="00A06D26"/>
    <w:rsid w:val="00A108A2"/>
    <w:rsid w:val="00A127C1"/>
    <w:rsid w:val="00A12E7A"/>
    <w:rsid w:val="00A132A9"/>
    <w:rsid w:val="00A13D8D"/>
    <w:rsid w:val="00A146D0"/>
    <w:rsid w:val="00A14D8C"/>
    <w:rsid w:val="00A15484"/>
    <w:rsid w:val="00A17624"/>
    <w:rsid w:val="00A176CE"/>
    <w:rsid w:val="00A21994"/>
    <w:rsid w:val="00A22AA0"/>
    <w:rsid w:val="00A2436A"/>
    <w:rsid w:val="00A248FE"/>
    <w:rsid w:val="00A26479"/>
    <w:rsid w:val="00A26D95"/>
    <w:rsid w:val="00A27A16"/>
    <w:rsid w:val="00A30470"/>
    <w:rsid w:val="00A3101C"/>
    <w:rsid w:val="00A3110E"/>
    <w:rsid w:val="00A33D5E"/>
    <w:rsid w:val="00A34AB2"/>
    <w:rsid w:val="00A36F17"/>
    <w:rsid w:val="00A3799A"/>
    <w:rsid w:val="00A402E9"/>
    <w:rsid w:val="00A4274E"/>
    <w:rsid w:val="00A427D2"/>
    <w:rsid w:val="00A42B79"/>
    <w:rsid w:val="00A509B0"/>
    <w:rsid w:val="00A50A11"/>
    <w:rsid w:val="00A526A9"/>
    <w:rsid w:val="00A5323D"/>
    <w:rsid w:val="00A5380C"/>
    <w:rsid w:val="00A53AB9"/>
    <w:rsid w:val="00A542A3"/>
    <w:rsid w:val="00A5452D"/>
    <w:rsid w:val="00A54DC3"/>
    <w:rsid w:val="00A55D68"/>
    <w:rsid w:val="00A56B86"/>
    <w:rsid w:val="00A57068"/>
    <w:rsid w:val="00A60BE4"/>
    <w:rsid w:val="00A619D8"/>
    <w:rsid w:val="00A61EC6"/>
    <w:rsid w:val="00A63518"/>
    <w:rsid w:val="00A63A2A"/>
    <w:rsid w:val="00A64A3A"/>
    <w:rsid w:val="00A64BCD"/>
    <w:rsid w:val="00A65472"/>
    <w:rsid w:val="00A65A72"/>
    <w:rsid w:val="00A66A36"/>
    <w:rsid w:val="00A674ED"/>
    <w:rsid w:val="00A67A52"/>
    <w:rsid w:val="00A7140A"/>
    <w:rsid w:val="00A726E2"/>
    <w:rsid w:val="00A732C0"/>
    <w:rsid w:val="00A7349D"/>
    <w:rsid w:val="00A75388"/>
    <w:rsid w:val="00A76510"/>
    <w:rsid w:val="00A77B7D"/>
    <w:rsid w:val="00A77D3D"/>
    <w:rsid w:val="00A805A5"/>
    <w:rsid w:val="00A81781"/>
    <w:rsid w:val="00A81AF8"/>
    <w:rsid w:val="00A8311B"/>
    <w:rsid w:val="00A84189"/>
    <w:rsid w:val="00A842EC"/>
    <w:rsid w:val="00A854F1"/>
    <w:rsid w:val="00A85AD4"/>
    <w:rsid w:val="00A9012A"/>
    <w:rsid w:val="00A913DB"/>
    <w:rsid w:val="00A921BB"/>
    <w:rsid w:val="00A92E2A"/>
    <w:rsid w:val="00A93093"/>
    <w:rsid w:val="00A9368F"/>
    <w:rsid w:val="00A95284"/>
    <w:rsid w:val="00A95374"/>
    <w:rsid w:val="00A95676"/>
    <w:rsid w:val="00A96039"/>
    <w:rsid w:val="00A97EB4"/>
    <w:rsid w:val="00AA3C46"/>
    <w:rsid w:val="00AA3E4D"/>
    <w:rsid w:val="00AA435D"/>
    <w:rsid w:val="00AA4DE8"/>
    <w:rsid w:val="00AA5BF9"/>
    <w:rsid w:val="00AA7DE1"/>
    <w:rsid w:val="00AB04A3"/>
    <w:rsid w:val="00AB05A1"/>
    <w:rsid w:val="00AB08F6"/>
    <w:rsid w:val="00AB0E5F"/>
    <w:rsid w:val="00AB1864"/>
    <w:rsid w:val="00AB29AA"/>
    <w:rsid w:val="00AB43A0"/>
    <w:rsid w:val="00AB51BE"/>
    <w:rsid w:val="00AB5C7D"/>
    <w:rsid w:val="00AB6B17"/>
    <w:rsid w:val="00AC1EA6"/>
    <w:rsid w:val="00AC2195"/>
    <w:rsid w:val="00AC31E9"/>
    <w:rsid w:val="00AC32C3"/>
    <w:rsid w:val="00AC3CB6"/>
    <w:rsid w:val="00AC3F24"/>
    <w:rsid w:val="00AC4AA2"/>
    <w:rsid w:val="00AC5414"/>
    <w:rsid w:val="00AC645A"/>
    <w:rsid w:val="00AC6A33"/>
    <w:rsid w:val="00AC7C8B"/>
    <w:rsid w:val="00AD016F"/>
    <w:rsid w:val="00AD0847"/>
    <w:rsid w:val="00AD11FC"/>
    <w:rsid w:val="00AD1215"/>
    <w:rsid w:val="00AD2B7E"/>
    <w:rsid w:val="00AD3487"/>
    <w:rsid w:val="00AD360E"/>
    <w:rsid w:val="00AD55B7"/>
    <w:rsid w:val="00AD5846"/>
    <w:rsid w:val="00AD7B27"/>
    <w:rsid w:val="00AD7F94"/>
    <w:rsid w:val="00AE165B"/>
    <w:rsid w:val="00AE2141"/>
    <w:rsid w:val="00AE26FE"/>
    <w:rsid w:val="00AE2950"/>
    <w:rsid w:val="00AE3E5E"/>
    <w:rsid w:val="00AE46B4"/>
    <w:rsid w:val="00AE5CB2"/>
    <w:rsid w:val="00AE5D97"/>
    <w:rsid w:val="00AE6EE1"/>
    <w:rsid w:val="00AE7AAD"/>
    <w:rsid w:val="00AF02B1"/>
    <w:rsid w:val="00AF0D38"/>
    <w:rsid w:val="00AF1334"/>
    <w:rsid w:val="00AF23CD"/>
    <w:rsid w:val="00AF3063"/>
    <w:rsid w:val="00AF48C4"/>
    <w:rsid w:val="00AF6E24"/>
    <w:rsid w:val="00B0035C"/>
    <w:rsid w:val="00B0177A"/>
    <w:rsid w:val="00B054A4"/>
    <w:rsid w:val="00B074D7"/>
    <w:rsid w:val="00B10219"/>
    <w:rsid w:val="00B12AE1"/>
    <w:rsid w:val="00B1380F"/>
    <w:rsid w:val="00B14412"/>
    <w:rsid w:val="00B17053"/>
    <w:rsid w:val="00B17B07"/>
    <w:rsid w:val="00B20DF4"/>
    <w:rsid w:val="00B22A10"/>
    <w:rsid w:val="00B235E4"/>
    <w:rsid w:val="00B273A6"/>
    <w:rsid w:val="00B27464"/>
    <w:rsid w:val="00B30851"/>
    <w:rsid w:val="00B31F27"/>
    <w:rsid w:val="00B3371E"/>
    <w:rsid w:val="00B34C30"/>
    <w:rsid w:val="00B35242"/>
    <w:rsid w:val="00B35AC8"/>
    <w:rsid w:val="00B37240"/>
    <w:rsid w:val="00B37349"/>
    <w:rsid w:val="00B41C8C"/>
    <w:rsid w:val="00B41F74"/>
    <w:rsid w:val="00B42743"/>
    <w:rsid w:val="00B442FF"/>
    <w:rsid w:val="00B4464D"/>
    <w:rsid w:val="00B44E43"/>
    <w:rsid w:val="00B47D1C"/>
    <w:rsid w:val="00B5084D"/>
    <w:rsid w:val="00B51958"/>
    <w:rsid w:val="00B568FF"/>
    <w:rsid w:val="00B56978"/>
    <w:rsid w:val="00B577C6"/>
    <w:rsid w:val="00B57954"/>
    <w:rsid w:val="00B60FCD"/>
    <w:rsid w:val="00B61017"/>
    <w:rsid w:val="00B62FF7"/>
    <w:rsid w:val="00B650BB"/>
    <w:rsid w:val="00B6529B"/>
    <w:rsid w:val="00B65485"/>
    <w:rsid w:val="00B6577B"/>
    <w:rsid w:val="00B66454"/>
    <w:rsid w:val="00B672C3"/>
    <w:rsid w:val="00B677DD"/>
    <w:rsid w:val="00B70704"/>
    <w:rsid w:val="00B70FFE"/>
    <w:rsid w:val="00B72C7C"/>
    <w:rsid w:val="00B7454F"/>
    <w:rsid w:val="00B7487F"/>
    <w:rsid w:val="00B7611B"/>
    <w:rsid w:val="00B76F52"/>
    <w:rsid w:val="00B77059"/>
    <w:rsid w:val="00B772A8"/>
    <w:rsid w:val="00B819BF"/>
    <w:rsid w:val="00B81D48"/>
    <w:rsid w:val="00B839C5"/>
    <w:rsid w:val="00B85280"/>
    <w:rsid w:val="00B85B99"/>
    <w:rsid w:val="00B87D79"/>
    <w:rsid w:val="00B91595"/>
    <w:rsid w:val="00B9201B"/>
    <w:rsid w:val="00B9350F"/>
    <w:rsid w:val="00B93E50"/>
    <w:rsid w:val="00B94918"/>
    <w:rsid w:val="00B94AAA"/>
    <w:rsid w:val="00B94B1A"/>
    <w:rsid w:val="00B94FD4"/>
    <w:rsid w:val="00B95BC8"/>
    <w:rsid w:val="00BA1AF0"/>
    <w:rsid w:val="00BA4BDA"/>
    <w:rsid w:val="00BA594C"/>
    <w:rsid w:val="00BA5A1C"/>
    <w:rsid w:val="00BA785F"/>
    <w:rsid w:val="00BB0B58"/>
    <w:rsid w:val="00BB0F7D"/>
    <w:rsid w:val="00BB13A5"/>
    <w:rsid w:val="00BB183F"/>
    <w:rsid w:val="00BB1F23"/>
    <w:rsid w:val="00BB3DA2"/>
    <w:rsid w:val="00BB40DF"/>
    <w:rsid w:val="00BB4319"/>
    <w:rsid w:val="00BB5361"/>
    <w:rsid w:val="00BB5636"/>
    <w:rsid w:val="00BB6293"/>
    <w:rsid w:val="00BB6B55"/>
    <w:rsid w:val="00BB71F3"/>
    <w:rsid w:val="00BB74FE"/>
    <w:rsid w:val="00BB7E9C"/>
    <w:rsid w:val="00BC0AD4"/>
    <w:rsid w:val="00BC0E4B"/>
    <w:rsid w:val="00BC2217"/>
    <w:rsid w:val="00BC25AD"/>
    <w:rsid w:val="00BC3F3E"/>
    <w:rsid w:val="00BD19BB"/>
    <w:rsid w:val="00BD2783"/>
    <w:rsid w:val="00BD304E"/>
    <w:rsid w:val="00BD4E95"/>
    <w:rsid w:val="00BE37B3"/>
    <w:rsid w:val="00BE57CD"/>
    <w:rsid w:val="00BE5CDE"/>
    <w:rsid w:val="00BF048E"/>
    <w:rsid w:val="00BF19D9"/>
    <w:rsid w:val="00BF20F2"/>
    <w:rsid w:val="00BF2B48"/>
    <w:rsid w:val="00C00184"/>
    <w:rsid w:val="00C01E6A"/>
    <w:rsid w:val="00C03CF0"/>
    <w:rsid w:val="00C05442"/>
    <w:rsid w:val="00C06234"/>
    <w:rsid w:val="00C11D3A"/>
    <w:rsid w:val="00C12445"/>
    <w:rsid w:val="00C134FA"/>
    <w:rsid w:val="00C13B8E"/>
    <w:rsid w:val="00C1432B"/>
    <w:rsid w:val="00C14A75"/>
    <w:rsid w:val="00C1540B"/>
    <w:rsid w:val="00C2016F"/>
    <w:rsid w:val="00C20586"/>
    <w:rsid w:val="00C21071"/>
    <w:rsid w:val="00C212BA"/>
    <w:rsid w:val="00C21878"/>
    <w:rsid w:val="00C237F7"/>
    <w:rsid w:val="00C238FD"/>
    <w:rsid w:val="00C23E13"/>
    <w:rsid w:val="00C261C9"/>
    <w:rsid w:val="00C27917"/>
    <w:rsid w:val="00C32568"/>
    <w:rsid w:val="00C331CD"/>
    <w:rsid w:val="00C35510"/>
    <w:rsid w:val="00C361C5"/>
    <w:rsid w:val="00C3669D"/>
    <w:rsid w:val="00C4006C"/>
    <w:rsid w:val="00C40120"/>
    <w:rsid w:val="00C402BB"/>
    <w:rsid w:val="00C41587"/>
    <w:rsid w:val="00C42C1A"/>
    <w:rsid w:val="00C43300"/>
    <w:rsid w:val="00C435DD"/>
    <w:rsid w:val="00C449FA"/>
    <w:rsid w:val="00C44E47"/>
    <w:rsid w:val="00C45CA8"/>
    <w:rsid w:val="00C461F9"/>
    <w:rsid w:val="00C463DB"/>
    <w:rsid w:val="00C47379"/>
    <w:rsid w:val="00C506D2"/>
    <w:rsid w:val="00C5257A"/>
    <w:rsid w:val="00C52A9B"/>
    <w:rsid w:val="00C5322E"/>
    <w:rsid w:val="00C54306"/>
    <w:rsid w:val="00C55DDD"/>
    <w:rsid w:val="00C55FC4"/>
    <w:rsid w:val="00C5655D"/>
    <w:rsid w:val="00C57EFC"/>
    <w:rsid w:val="00C6013B"/>
    <w:rsid w:val="00C61981"/>
    <w:rsid w:val="00C64463"/>
    <w:rsid w:val="00C651C6"/>
    <w:rsid w:val="00C66F8C"/>
    <w:rsid w:val="00C702C4"/>
    <w:rsid w:val="00C72385"/>
    <w:rsid w:val="00C73309"/>
    <w:rsid w:val="00C73BC8"/>
    <w:rsid w:val="00C741C1"/>
    <w:rsid w:val="00C75209"/>
    <w:rsid w:val="00C75A8A"/>
    <w:rsid w:val="00C76082"/>
    <w:rsid w:val="00C807DC"/>
    <w:rsid w:val="00C81B25"/>
    <w:rsid w:val="00C81EB3"/>
    <w:rsid w:val="00C81F79"/>
    <w:rsid w:val="00C81FC2"/>
    <w:rsid w:val="00C83A4A"/>
    <w:rsid w:val="00C8536A"/>
    <w:rsid w:val="00C861F4"/>
    <w:rsid w:val="00C90F72"/>
    <w:rsid w:val="00C91EEF"/>
    <w:rsid w:val="00C92566"/>
    <w:rsid w:val="00C92BE5"/>
    <w:rsid w:val="00C940B1"/>
    <w:rsid w:val="00C94889"/>
    <w:rsid w:val="00C94EFE"/>
    <w:rsid w:val="00CA1477"/>
    <w:rsid w:val="00CA1E44"/>
    <w:rsid w:val="00CA3FE4"/>
    <w:rsid w:val="00CA58EE"/>
    <w:rsid w:val="00CA5B19"/>
    <w:rsid w:val="00CA76FF"/>
    <w:rsid w:val="00CA79A1"/>
    <w:rsid w:val="00CB0136"/>
    <w:rsid w:val="00CB0E15"/>
    <w:rsid w:val="00CB0F19"/>
    <w:rsid w:val="00CB1395"/>
    <w:rsid w:val="00CB2792"/>
    <w:rsid w:val="00CB2F47"/>
    <w:rsid w:val="00CB51E8"/>
    <w:rsid w:val="00CB5864"/>
    <w:rsid w:val="00CB5AA1"/>
    <w:rsid w:val="00CB7475"/>
    <w:rsid w:val="00CB7ECC"/>
    <w:rsid w:val="00CC33F6"/>
    <w:rsid w:val="00CC4795"/>
    <w:rsid w:val="00CC61F4"/>
    <w:rsid w:val="00CC688E"/>
    <w:rsid w:val="00CC6EDF"/>
    <w:rsid w:val="00CD0365"/>
    <w:rsid w:val="00CD036A"/>
    <w:rsid w:val="00CD3484"/>
    <w:rsid w:val="00CD553A"/>
    <w:rsid w:val="00CD75AF"/>
    <w:rsid w:val="00CD75DB"/>
    <w:rsid w:val="00CE0BC4"/>
    <w:rsid w:val="00CE4DB8"/>
    <w:rsid w:val="00CE5028"/>
    <w:rsid w:val="00CE6C2F"/>
    <w:rsid w:val="00CE72C0"/>
    <w:rsid w:val="00CF0333"/>
    <w:rsid w:val="00CF0831"/>
    <w:rsid w:val="00CF24ED"/>
    <w:rsid w:val="00CF5960"/>
    <w:rsid w:val="00CF5EE5"/>
    <w:rsid w:val="00CF62F8"/>
    <w:rsid w:val="00CF712C"/>
    <w:rsid w:val="00CF787C"/>
    <w:rsid w:val="00CF7CD4"/>
    <w:rsid w:val="00D00CCB"/>
    <w:rsid w:val="00D014A7"/>
    <w:rsid w:val="00D0573C"/>
    <w:rsid w:val="00D057B7"/>
    <w:rsid w:val="00D06C99"/>
    <w:rsid w:val="00D156C5"/>
    <w:rsid w:val="00D16E3F"/>
    <w:rsid w:val="00D172B9"/>
    <w:rsid w:val="00D20FBD"/>
    <w:rsid w:val="00D21715"/>
    <w:rsid w:val="00D217A0"/>
    <w:rsid w:val="00D21F84"/>
    <w:rsid w:val="00D245FE"/>
    <w:rsid w:val="00D24AB7"/>
    <w:rsid w:val="00D26023"/>
    <w:rsid w:val="00D27D0E"/>
    <w:rsid w:val="00D30459"/>
    <w:rsid w:val="00D306DE"/>
    <w:rsid w:val="00D30EF7"/>
    <w:rsid w:val="00D31FCC"/>
    <w:rsid w:val="00D336EB"/>
    <w:rsid w:val="00D356FC"/>
    <w:rsid w:val="00D35A59"/>
    <w:rsid w:val="00D35E46"/>
    <w:rsid w:val="00D37F3A"/>
    <w:rsid w:val="00D42BD4"/>
    <w:rsid w:val="00D4333D"/>
    <w:rsid w:val="00D4368D"/>
    <w:rsid w:val="00D454E4"/>
    <w:rsid w:val="00D456DE"/>
    <w:rsid w:val="00D47E62"/>
    <w:rsid w:val="00D52124"/>
    <w:rsid w:val="00D52376"/>
    <w:rsid w:val="00D543C3"/>
    <w:rsid w:val="00D545AC"/>
    <w:rsid w:val="00D546C7"/>
    <w:rsid w:val="00D55655"/>
    <w:rsid w:val="00D56380"/>
    <w:rsid w:val="00D56C34"/>
    <w:rsid w:val="00D577FE"/>
    <w:rsid w:val="00D61D3D"/>
    <w:rsid w:val="00D62C10"/>
    <w:rsid w:val="00D6345E"/>
    <w:rsid w:val="00D63599"/>
    <w:rsid w:val="00D63840"/>
    <w:rsid w:val="00D64C63"/>
    <w:rsid w:val="00D64E7B"/>
    <w:rsid w:val="00D65C08"/>
    <w:rsid w:val="00D70372"/>
    <w:rsid w:val="00D719B5"/>
    <w:rsid w:val="00D7233A"/>
    <w:rsid w:val="00D72497"/>
    <w:rsid w:val="00D74AC0"/>
    <w:rsid w:val="00D74C15"/>
    <w:rsid w:val="00D74E79"/>
    <w:rsid w:val="00D750A2"/>
    <w:rsid w:val="00D75FB9"/>
    <w:rsid w:val="00D807A0"/>
    <w:rsid w:val="00D84146"/>
    <w:rsid w:val="00D84D66"/>
    <w:rsid w:val="00D87129"/>
    <w:rsid w:val="00D90C75"/>
    <w:rsid w:val="00D94E7C"/>
    <w:rsid w:val="00D954C8"/>
    <w:rsid w:val="00D9587B"/>
    <w:rsid w:val="00D96362"/>
    <w:rsid w:val="00D968D8"/>
    <w:rsid w:val="00D96E7C"/>
    <w:rsid w:val="00D97766"/>
    <w:rsid w:val="00DA0448"/>
    <w:rsid w:val="00DA122E"/>
    <w:rsid w:val="00DA16D7"/>
    <w:rsid w:val="00DA23F7"/>
    <w:rsid w:val="00DA2438"/>
    <w:rsid w:val="00DA3185"/>
    <w:rsid w:val="00DA3C09"/>
    <w:rsid w:val="00DA41DD"/>
    <w:rsid w:val="00DA4B79"/>
    <w:rsid w:val="00DA5927"/>
    <w:rsid w:val="00DA69A0"/>
    <w:rsid w:val="00DA7865"/>
    <w:rsid w:val="00DB0A41"/>
    <w:rsid w:val="00DB0F0A"/>
    <w:rsid w:val="00DB304A"/>
    <w:rsid w:val="00DB3476"/>
    <w:rsid w:val="00DB4E58"/>
    <w:rsid w:val="00DB5560"/>
    <w:rsid w:val="00DC45C8"/>
    <w:rsid w:val="00DC4BED"/>
    <w:rsid w:val="00DC62C4"/>
    <w:rsid w:val="00DD0113"/>
    <w:rsid w:val="00DD0A4D"/>
    <w:rsid w:val="00DD0ABA"/>
    <w:rsid w:val="00DD10A5"/>
    <w:rsid w:val="00DD18DD"/>
    <w:rsid w:val="00DD46A3"/>
    <w:rsid w:val="00DD606D"/>
    <w:rsid w:val="00DD6A79"/>
    <w:rsid w:val="00DE1127"/>
    <w:rsid w:val="00DE29C6"/>
    <w:rsid w:val="00DE358D"/>
    <w:rsid w:val="00DE4C59"/>
    <w:rsid w:val="00DE51A6"/>
    <w:rsid w:val="00DF09DC"/>
    <w:rsid w:val="00DF0BD3"/>
    <w:rsid w:val="00DF14CB"/>
    <w:rsid w:val="00DF15DD"/>
    <w:rsid w:val="00DF166A"/>
    <w:rsid w:val="00DF35EF"/>
    <w:rsid w:val="00DF3C0A"/>
    <w:rsid w:val="00DF40D8"/>
    <w:rsid w:val="00DF65A1"/>
    <w:rsid w:val="00DF7024"/>
    <w:rsid w:val="00DF7B95"/>
    <w:rsid w:val="00E01DE7"/>
    <w:rsid w:val="00E02A38"/>
    <w:rsid w:val="00E036A8"/>
    <w:rsid w:val="00E045F7"/>
    <w:rsid w:val="00E04C4F"/>
    <w:rsid w:val="00E060B5"/>
    <w:rsid w:val="00E07231"/>
    <w:rsid w:val="00E076E7"/>
    <w:rsid w:val="00E07DC0"/>
    <w:rsid w:val="00E10130"/>
    <w:rsid w:val="00E10EFA"/>
    <w:rsid w:val="00E127E4"/>
    <w:rsid w:val="00E12B44"/>
    <w:rsid w:val="00E12DE7"/>
    <w:rsid w:val="00E12FF2"/>
    <w:rsid w:val="00E13228"/>
    <w:rsid w:val="00E14633"/>
    <w:rsid w:val="00E15FC4"/>
    <w:rsid w:val="00E1779E"/>
    <w:rsid w:val="00E17EC4"/>
    <w:rsid w:val="00E2027F"/>
    <w:rsid w:val="00E22C0A"/>
    <w:rsid w:val="00E259B8"/>
    <w:rsid w:val="00E26236"/>
    <w:rsid w:val="00E26C1A"/>
    <w:rsid w:val="00E27466"/>
    <w:rsid w:val="00E27ABC"/>
    <w:rsid w:val="00E27BA3"/>
    <w:rsid w:val="00E304A6"/>
    <w:rsid w:val="00E3183A"/>
    <w:rsid w:val="00E31EE7"/>
    <w:rsid w:val="00E3232A"/>
    <w:rsid w:val="00E32BD5"/>
    <w:rsid w:val="00E339E6"/>
    <w:rsid w:val="00E34403"/>
    <w:rsid w:val="00E35792"/>
    <w:rsid w:val="00E36684"/>
    <w:rsid w:val="00E40DF0"/>
    <w:rsid w:val="00E434C2"/>
    <w:rsid w:val="00E44067"/>
    <w:rsid w:val="00E444AC"/>
    <w:rsid w:val="00E451B4"/>
    <w:rsid w:val="00E4551C"/>
    <w:rsid w:val="00E45EA2"/>
    <w:rsid w:val="00E46BFD"/>
    <w:rsid w:val="00E47A77"/>
    <w:rsid w:val="00E47C48"/>
    <w:rsid w:val="00E53712"/>
    <w:rsid w:val="00E53757"/>
    <w:rsid w:val="00E548B3"/>
    <w:rsid w:val="00E559B6"/>
    <w:rsid w:val="00E55FD8"/>
    <w:rsid w:val="00E564E7"/>
    <w:rsid w:val="00E60415"/>
    <w:rsid w:val="00E607FB"/>
    <w:rsid w:val="00E6099F"/>
    <w:rsid w:val="00E61438"/>
    <w:rsid w:val="00E6187B"/>
    <w:rsid w:val="00E61CCA"/>
    <w:rsid w:val="00E62104"/>
    <w:rsid w:val="00E62BF7"/>
    <w:rsid w:val="00E6492A"/>
    <w:rsid w:val="00E654F1"/>
    <w:rsid w:val="00E655E4"/>
    <w:rsid w:val="00E67C8A"/>
    <w:rsid w:val="00E67D87"/>
    <w:rsid w:val="00E67E3F"/>
    <w:rsid w:val="00E7193B"/>
    <w:rsid w:val="00E72225"/>
    <w:rsid w:val="00E729DF"/>
    <w:rsid w:val="00E753AD"/>
    <w:rsid w:val="00E75B81"/>
    <w:rsid w:val="00E761CF"/>
    <w:rsid w:val="00E80274"/>
    <w:rsid w:val="00E80412"/>
    <w:rsid w:val="00E84C99"/>
    <w:rsid w:val="00E85359"/>
    <w:rsid w:val="00E8555D"/>
    <w:rsid w:val="00E857CD"/>
    <w:rsid w:val="00E86B55"/>
    <w:rsid w:val="00E8709A"/>
    <w:rsid w:val="00E9039E"/>
    <w:rsid w:val="00E9108C"/>
    <w:rsid w:val="00E923F0"/>
    <w:rsid w:val="00E94255"/>
    <w:rsid w:val="00E9588F"/>
    <w:rsid w:val="00E95A97"/>
    <w:rsid w:val="00E95F65"/>
    <w:rsid w:val="00E96BDB"/>
    <w:rsid w:val="00E97304"/>
    <w:rsid w:val="00EA0581"/>
    <w:rsid w:val="00EA17FC"/>
    <w:rsid w:val="00EA1D19"/>
    <w:rsid w:val="00EA240B"/>
    <w:rsid w:val="00EA47C3"/>
    <w:rsid w:val="00EB1E0F"/>
    <w:rsid w:val="00EB41B1"/>
    <w:rsid w:val="00EB6055"/>
    <w:rsid w:val="00EB7294"/>
    <w:rsid w:val="00EB79DA"/>
    <w:rsid w:val="00EC0EB9"/>
    <w:rsid w:val="00EC1CD6"/>
    <w:rsid w:val="00EC30A7"/>
    <w:rsid w:val="00EC3127"/>
    <w:rsid w:val="00EC6083"/>
    <w:rsid w:val="00EC6F44"/>
    <w:rsid w:val="00ED2020"/>
    <w:rsid w:val="00ED2241"/>
    <w:rsid w:val="00ED34F9"/>
    <w:rsid w:val="00ED3A8A"/>
    <w:rsid w:val="00ED61ED"/>
    <w:rsid w:val="00ED6951"/>
    <w:rsid w:val="00ED6E50"/>
    <w:rsid w:val="00EE0F22"/>
    <w:rsid w:val="00EE6BC2"/>
    <w:rsid w:val="00EE6F70"/>
    <w:rsid w:val="00EF082C"/>
    <w:rsid w:val="00EF29C7"/>
    <w:rsid w:val="00EF44CA"/>
    <w:rsid w:val="00EF53D2"/>
    <w:rsid w:val="00EF63CA"/>
    <w:rsid w:val="00EF696A"/>
    <w:rsid w:val="00EF6C45"/>
    <w:rsid w:val="00EF7738"/>
    <w:rsid w:val="00F01BAF"/>
    <w:rsid w:val="00F025C9"/>
    <w:rsid w:val="00F02D3B"/>
    <w:rsid w:val="00F04582"/>
    <w:rsid w:val="00F065F6"/>
    <w:rsid w:val="00F1221E"/>
    <w:rsid w:val="00F14139"/>
    <w:rsid w:val="00F14CFB"/>
    <w:rsid w:val="00F1527C"/>
    <w:rsid w:val="00F15E1A"/>
    <w:rsid w:val="00F17D01"/>
    <w:rsid w:val="00F23188"/>
    <w:rsid w:val="00F24247"/>
    <w:rsid w:val="00F248FE"/>
    <w:rsid w:val="00F2578B"/>
    <w:rsid w:val="00F2675B"/>
    <w:rsid w:val="00F2719A"/>
    <w:rsid w:val="00F272F2"/>
    <w:rsid w:val="00F300E2"/>
    <w:rsid w:val="00F30744"/>
    <w:rsid w:val="00F32743"/>
    <w:rsid w:val="00F32B34"/>
    <w:rsid w:val="00F32E07"/>
    <w:rsid w:val="00F33D05"/>
    <w:rsid w:val="00F34840"/>
    <w:rsid w:val="00F3701A"/>
    <w:rsid w:val="00F40058"/>
    <w:rsid w:val="00F40331"/>
    <w:rsid w:val="00F40654"/>
    <w:rsid w:val="00F4096D"/>
    <w:rsid w:val="00F41674"/>
    <w:rsid w:val="00F45EBA"/>
    <w:rsid w:val="00F4658E"/>
    <w:rsid w:val="00F47126"/>
    <w:rsid w:val="00F47482"/>
    <w:rsid w:val="00F475A3"/>
    <w:rsid w:val="00F47727"/>
    <w:rsid w:val="00F50717"/>
    <w:rsid w:val="00F51598"/>
    <w:rsid w:val="00F5560E"/>
    <w:rsid w:val="00F55C3D"/>
    <w:rsid w:val="00F57441"/>
    <w:rsid w:val="00F57E6A"/>
    <w:rsid w:val="00F60B61"/>
    <w:rsid w:val="00F6142B"/>
    <w:rsid w:val="00F64B18"/>
    <w:rsid w:val="00F64F9B"/>
    <w:rsid w:val="00F652BD"/>
    <w:rsid w:val="00F6626C"/>
    <w:rsid w:val="00F66E11"/>
    <w:rsid w:val="00F70774"/>
    <w:rsid w:val="00F70FE8"/>
    <w:rsid w:val="00F7209B"/>
    <w:rsid w:val="00F72279"/>
    <w:rsid w:val="00F730CA"/>
    <w:rsid w:val="00F731EC"/>
    <w:rsid w:val="00F74801"/>
    <w:rsid w:val="00F74981"/>
    <w:rsid w:val="00F74FEA"/>
    <w:rsid w:val="00F75348"/>
    <w:rsid w:val="00F81EE4"/>
    <w:rsid w:val="00F84A45"/>
    <w:rsid w:val="00F85323"/>
    <w:rsid w:val="00F86297"/>
    <w:rsid w:val="00F868E7"/>
    <w:rsid w:val="00F941F1"/>
    <w:rsid w:val="00F94931"/>
    <w:rsid w:val="00F953F1"/>
    <w:rsid w:val="00F97C5D"/>
    <w:rsid w:val="00FA02A0"/>
    <w:rsid w:val="00FA0DEC"/>
    <w:rsid w:val="00FA1696"/>
    <w:rsid w:val="00FA2146"/>
    <w:rsid w:val="00FA32BF"/>
    <w:rsid w:val="00FA3358"/>
    <w:rsid w:val="00FA3C38"/>
    <w:rsid w:val="00FA5644"/>
    <w:rsid w:val="00FA56A9"/>
    <w:rsid w:val="00FB0B91"/>
    <w:rsid w:val="00FB15B4"/>
    <w:rsid w:val="00FB2548"/>
    <w:rsid w:val="00FB5138"/>
    <w:rsid w:val="00FB55DE"/>
    <w:rsid w:val="00FC19DC"/>
    <w:rsid w:val="00FC1E3F"/>
    <w:rsid w:val="00FC3959"/>
    <w:rsid w:val="00FC560C"/>
    <w:rsid w:val="00FC5865"/>
    <w:rsid w:val="00FC5882"/>
    <w:rsid w:val="00FC653E"/>
    <w:rsid w:val="00FD067E"/>
    <w:rsid w:val="00FD0919"/>
    <w:rsid w:val="00FD1807"/>
    <w:rsid w:val="00FD2636"/>
    <w:rsid w:val="00FD2755"/>
    <w:rsid w:val="00FD2C8A"/>
    <w:rsid w:val="00FD39EC"/>
    <w:rsid w:val="00FD3B00"/>
    <w:rsid w:val="00FD3C16"/>
    <w:rsid w:val="00FD3FF0"/>
    <w:rsid w:val="00FD5B39"/>
    <w:rsid w:val="00FD5BCA"/>
    <w:rsid w:val="00FD6070"/>
    <w:rsid w:val="00FD6B4E"/>
    <w:rsid w:val="00FE2165"/>
    <w:rsid w:val="00FE4265"/>
    <w:rsid w:val="00FE4916"/>
    <w:rsid w:val="00FE60B0"/>
    <w:rsid w:val="00FE6955"/>
    <w:rsid w:val="00FF15EC"/>
    <w:rsid w:val="00FF1BC3"/>
    <w:rsid w:val="00FF370E"/>
    <w:rsid w:val="00FF4C23"/>
    <w:rsid w:val="00FF5D85"/>
    <w:rsid w:val="00FF7C0B"/>
    <w:rsid w:val="010BAD40"/>
    <w:rsid w:val="01286112"/>
    <w:rsid w:val="02AC9619"/>
    <w:rsid w:val="02D431F1"/>
    <w:rsid w:val="02DD38BD"/>
    <w:rsid w:val="02E86CB8"/>
    <w:rsid w:val="02EC8200"/>
    <w:rsid w:val="035DB111"/>
    <w:rsid w:val="041F3558"/>
    <w:rsid w:val="04700A49"/>
    <w:rsid w:val="0479091E"/>
    <w:rsid w:val="04967618"/>
    <w:rsid w:val="0572458C"/>
    <w:rsid w:val="05D42E16"/>
    <w:rsid w:val="063DC7BF"/>
    <w:rsid w:val="08437372"/>
    <w:rsid w:val="0851F9B3"/>
    <w:rsid w:val="094967C2"/>
    <w:rsid w:val="09740764"/>
    <w:rsid w:val="0AAF5DB3"/>
    <w:rsid w:val="0AB7382D"/>
    <w:rsid w:val="0B81DFC0"/>
    <w:rsid w:val="0BAC8AF5"/>
    <w:rsid w:val="0C524080"/>
    <w:rsid w:val="0E05CEA9"/>
    <w:rsid w:val="0E715E9D"/>
    <w:rsid w:val="0EA83B53"/>
    <w:rsid w:val="0EAB5F46"/>
    <w:rsid w:val="0F697B76"/>
    <w:rsid w:val="0FA84B47"/>
    <w:rsid w:val="10480BAE"/>
    <w:rsid w:val="105E4520"/>
    <w:rsid w:val="1120E7EA"/>
    <w:rsid w:val="12589F23"/>
    <w:rsid w:val="129988C1"/>
    <w:rsid w:val="12CE0CC4"/>
    <w:rsid w:val="12E27544"/>
    <w:rsid w:val="13141760"/>
    <w:rsid w:val="134D1550"/>
    <w:rsid w:val="1421E0AD"/>
    <w:rsid w:val="1469DD25"/>
    <w:rsid w:val="147B17FC"/>
    <w:rsid w:val="1639DA89"/>
    <w:rsid w:val="16BEBD61"/>
    <w:rsid w:val="17D03F12"/>
    <w:rsid w:val="186184C2"/>
    <w:rsid w:val="190D48A4"/>
    <w:rsid w:val="1A2671EA"/>
    <w:rsid w:val="1AA397ED"/>
    <w:rsid w:val="1B4C79D4"/>
    <w:rsid w:val="1BF45A90"/>
    <w:rsid w:val="1D13DA69"/>
    <w:rsid w:val="1D9663F3"/>
    <w:rsid w:val="1DAF9A96"/>
    <w:rsid w:val="1E77DEEF"/>
    <w:rsid w:val="1F8F2763"/>
    <w:rsid w:val="20A967A6"/>
    <w:rsid w:val="213293CC"/>
    <w:rsid w:val="21537644"/>
    <w:rsid w:val="21B0E8BC"/>
    <w:rsid w:val="224E0265"/>
    <w:rsid w:val="228DCDE2"/>
    <w:rsid w:val="23CE01B5"/>
    <w:rsid w:val="250F81A3"/>
    <w:rsid w:val="2544037F"/>
    <w:rsid w:val="25760C2E"/>
    <w:rsid w:val="2583036C"/>
    <w:rsid w:val="25891E99"/>
    <w:rsid w:val="25D61276"/>
    <w:rsid w:val="25FB0411"/>
    <w:rsid w:val="2669888D"/>
    <w:rsid w:val="267C8C7C"/>
    <w:rsid w:val="26FE5ACF"/>
    <w:rsid w:val="276ADE8F"/>
    <w:rsid w:val="2791DEFA"/>
    <w:rsid w:val="27AF7BC1"/>
    <w:rsid w:val="27CF9B1E"/>
    <w:rsid w:val="285FAF1F"/>
    <w:rsid w:val="2863CEFF"/>
    <w:rsid w:val="28E27682"/>
    <w:rsid w:val="29A25028"/>
    <w:rsid w:val="29FB7F80"/>
    <w:rsid w:val="2A0C14C6"/>
    <w:rsid w:val="2A5C8FBC"/>
    <w:rsid w:val="2AB35E6B"/>
    <w:rsid w:val="2B229F6C"/>
    <w:rsid w:val="2B658DFE"/>
    <w:rsid w:val="2B6B83AD"/>
    <w:rsid w:val="2B9397B0"/>
    <w:rsid w:val="2B9FDC7D"/>
    <w:rsid w:val="2BDBBC4E"/>
    <w:rsid w:val="2CDFDD40"/>
    <w:rsid w:val="2D8376AB"/>
    <w:rsid w:val="2E222B8F"/>
    <w:rsid w:val="2E5BDF8D"/>
    <w:rsid w:val="2E7BCD0E"/>
    <w:rsid w:val="31205894"/>
    <w:rsid w:val="31AC81C8"/>
    <w:rsid w:val="31E6858A"/>
    <w:rsid w:val="320C1AC7"/>
    <w:rsid w:val="3227ACE1"/>
    <w:rsid w:val="323DA0E8"/>
    <w:rsid w:val="32A71156"/>
    <w:rsid w:val="32CCA292"/>
    <w:rsid w:val="3330021A"/>
    <w:rsid w:val="33A2295C"/>
    <w:rsid w:val="33CE7BF2"/>
    <w:rsid w:val="34380B57"/>
    <w:rsid w:val="345A6590"/>
    <w:rsid w:val="3494F5C9"/>
    <w:rsid w:val="34EE34BA"/>
    <w:rsid w:val="34F7EFD9"/>
    <w:rsid w:val="3511243B"/>
    <w:rsid w:val="3568995F"/>
    <w:rsid w:val="357111DC"/>
    <w:rsid w:val="36E007DA"/>
    <w:rsid w:val="373AE08B"/>
    <w:rsid w:val="381BC34C"/>
    <w:rsid w:val="39A89640"/>
    <w:rsid w:val="39E665FB"/>
    <w:rsid w:val="39F682AF"/>
    <w:rsid w:val="3A1A6F99"/>
    <w:rsid w:val="3B5E2101"/>
    <w:rsid w:val="3BCC5031"/>
    <w:rsid w:val="3BF9CD9E"/>
    <w:rsid w:val="3C9D9FA3"/>
    <w:rsid w:val="3D909A6F"/>
    <w:rsid w:val="3DB24FD3"/>
    <w:rsid w:val="3DD017B2"/>
    <w:rsid w:val="3DE0ACEE"/>
    <w:rsid w:val="3DE904AB"/>
    <w:rsid w:val="3DF3A8E9"/>
    <w:rsid w:val="3E81736C"/>
    <w:rsid w:val="3F8AD2E0"/>
    <w:rsid w:val="3FAFAE0D"/>
    <w:rsid w:val="40157C22"/>
    <w:rsid w:val="4032E0E9"/>
    <w:rsid w:val="40C8762A"/>
    <w:rsid w:val="40E9F095"/>
    <w:rsid w:val="414CC143"/>
    <w:rsid w:val="41B7B368"/>
    <w:rsid w:val="42CDAEA0"/>
    <w:rsid w:val="435383C9"/>
    <w:rsid w:val="43FDEB3E"/>
    <w:rsid w:val="4491890B"/>
    <w:rsid w:val="44932026"/>
    <w:rsid w:val="449A2B27"/>
    <w:rsid w:val="45189430"/>
    <w:rsid w:val="45E477E3"/>
    <w:rsid w:val="46111B56"/>
    <w:rsid w:val="462EF087"/>
    <w:rsid w:val="46559C2A"/>
    <w:rsid w:val="472D0043"/>
    <w:rsid w:val="48A1BBB4"/>
    <w:rsid w:val="48A7EE8D"/>
    <w:rsid w:val="4A03A187"/>
    <w:rsid w:val="4A63D0F6"/>
    <w:rsid w:val="4ABF9828"/>
    <w:rsid w:val="4B00C18B"/>
    <w:rsid w:val="4B0261AA"/>
    <w:rsid w:val="4B50AAD1"/>
    <w:rsid w:val="4B8169B3"/>
    <w:rsid w:val="4C21A13E"/>
    <w:rsid w:val="4CE1C1A0"/>
    <w:rsid w:val="4CF4ECD4"/>
    <w:rsid w:val="4DDDAA83"/>
    <w:rsid w:val="4E1A3516"/>
    <w:rsid w:val="4E3FF917"/>
    <w:rsid w:val="50A20209"/>
    <w:rsid w:val="50DF6474"/>
    <w:rsid w:val="512CAE9D"/>
    <w:rsid w:val="51BD89C8"/>
    <w:rsid w:val="52660A8F"/>
    <w:rsid w:val="528FE79F"/>
    <w:rsid w:val="5357FA24"/>
    <w:rsid w:val="53D9A2CB"/>
    <w:rsid w:val="5440B9D2"/>
    <w:rsid w:val="5513B2DB"/>
    <w:rsid w:val="558BCC0C"/>
    <w:rsid w:val="55CA9BFE"/>
    <w:rsid w:val="55E2B288"/>
    <w:rsid w:val="56378660"/>
    <w:rsid w:val="585D9666"/>
    <w:rsid w:val="593F75D9"/>
    <w:rsid w:val="59F00306"/>
    <w:rsid w:val="5A434A11"/>
    <w:rsid w:val="5B64028F"/>
    <w:rsid w:val="5C1306FD"/>
    <w:rsid w:val="5C34074C"/>
    <w:rsid w:val="5C598AEF"/>
    <w:rsid w:val="5D00AFC8"/>
    <w:rsid w:val="5E154A3A"/>
    <w:rsid w:val="5EF6542F"/>
    <w:rsid w:val="5FB4DED1"/>
    <w:rsid w:val="603773B2"/>
    <w:rsid w:val="603BCBFC"/>
    <w:rsid w:val="60A3C3CE"/>
    <w:rsid w:val="61695270"/>
    <w:rsid w:val="629FBC0B"/>
    <w:rsid w:val="633F8F33"/>
    <w:rsid w:val="63737AC3"/>
    <w:rsid w:val="63B11C9F"/>
    <w:rsid w:val="63E9D28B"/>
    <w:rsid w:val="64017109"/>
    <w:rsid w:val="64208C18"/>
    <w:rsid w:val="646D45A3"/>
    <w:rsid w:val="64EC8374"/>
    <w:rsid w:val="64F1BC78"/>
    <w:rsid w:val="65F0CDEC"/>
    <w:rsid w:val="6644AF97"/>
    <w:rsid w:val="665763BE"/>
    <w:rsid w:val="66B533F3"/>
    <w:rsid w:val="66EA6904"/>
    <w:rsid w:val="68B59738"/>
    <w:rsid w:val="68D861A8"/>
    <w:rsid w:val="697299EE"/>
    <w:rsid w:val="69819E06"/>
    <w:rsid w:val="6985EE96"/>
    <w:rsid w:val="6B2CC9C9"/>
    <w:rsid w:val="6BB2A52D"/>
    <w:rsid w:val="6C2EB051"/>
    <w:rsid w:val="6C7A0CAE"/>
    <w:rsid w:val="6C9EC893"/>
    <w:rsid w:val="6CC05655"/>
    <w:rsid w:val="6D441284"/>
    <w:rsid w:val="6E300494"/>
    <w:rsid w:val="6E4901AF"/>
    <w:rsid w:val="6EF0AAB9"/>
    <w:rsid w:val="6F4899B2"/>
    <w:rsid w:val="6FEF2860"/>
    <w:rsid w:val="707C830B"/>
    <w:rsid w:val="711392A4"/>
    <w:rsid w:val="725B54AB"/>
    <w:rsid w:val="726059C9"/>
    <w:rsid w:val="72F4D225"/>
    <w:rsid w:val="736AE9E3"/>
    <w:rsid w:val="739ED573"/>
    <w:rsid w:val="73A9F83C"/>
    <w:rsid w:val="73C9E70D"/>
    <w:rsid w:val="73D2E3D5"/>
    <w:rsid w:val="740B3878"/>
    <w:rsid w:val="7507E042"/>
    <w:rsid w:val="75405F16"/>
    <w:rsid w:val="7574636B"/>
    <w:rsid w:val="76C91ED0"/>
    <w:rsid w:val="773F849D"/>
    <w:rsid w:val="780A87F7"/>
    <w:rsid w:val="7877FFD8"/>
    <w:rsid w:val="787AA638"/>
    <w:rsid w:val="7882C515"/>
    <w:rsid w:val="78C2866D"/>
    <w:rsid w:val="79329B6B"/>
    <w:rsid w:val="7938C5CD"/>
    <w:rsid w:val="798DAF44"/>
    <w:rsid w:val="7996953E"/>
    <w:rsid w:val="7A1E9576"/>
    <w:rsid w:val="7A80206B"/>
    <w:rsid w:val="7AFD44F3"/>
    <w:rsid w:val="7BD2EA33"/>
    <w:rsid w:val="7C6B1D23"/>
    <w:rsid w:val="7C7E20C0"/>
    <w:rsid w:val="7E0B0D64"/>
    <w:rsid w:val="7E636FC2"/>
    <w:rsid w:val="7F701386"/>
    <w:rsid w:val="7FA2857B"/>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7B31A"/>
  <w15:chartTrackingRefBased/>
  <w15:docId w15:val="{DD3C53F0-155D-42CE-BAB9-5E0D4DC69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ja-JP"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56A9"/>
    <w:pPr>
      <w:spacing w:after="160" w:line="259" w:lineRule="auto"/>
    </w:pPr>
    <w:rPr>
      <w:sz w:val="22"/>
      <w:szCs w:val="22"/>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3A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3ACC"/>
  </w:style>
  <w:style w:type="paragraph" w:styleId="Footer">
    <w:name w:val="footer"/>
    <w:basedOn w:val="Normal"/>
    <w:link w:val="FooterChar"/>
    <w:uiPriority w:val="99"/>
    <w:unhideWhenUsed/>
    <w:rsid w:val="00883A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3ACC"/>
  </w:style>
  <w:style w:type="paragraph" w:styleId="ListParagraph">
    <w:name w:val="List Paragraph"/>
    <w:basedOn w:val="Normal"/>
    <w:link w:val="ListParagraphChar"/>
    <w:uiPriority w:val="34"/>
    <w:qFormat/>
    <w:rsid w:val="00D72497"/>
    <w:pPr>
      <w:spacing w:before="120" w:after="120" w:line="288" w:lineRule="auto"/>
      <w:ind w:left="720"/>
      <w:contextualSpacing/>
    </w:pPr>
    <w:rPr>
      <w:rFonts w:ascii="Arial" w:eastAsia="Arial" w:hAnsi="Arial"/>
      <w:color w:val="595959"/>
      <w:sz w:val="24"/>
    </w:rPr>
  </w:style>
  <w:style w:type="character" w:customStyle="1" w:styleId="ListParagraphChar">
    <w:name w:val="List Paragraph Char"/>
    <w:link w:val="ListParagraph"/>
    <w:uiPriority w:val="34"/>
    <w:locked/>
    <w:rsid w:val="0021426B"/>
    <w:rPr>
      <w:rFonts w:ascii="Arial" w:eastAsia="Arial" w:hAnsi="Arial"/>
      <w:color w:val="595959"/>
      <w:sz w:val="24"/>
      <w:szCs w:val="22"/>
      <w:lang w:eastAsia="en-US" w:bidi="ar-SA"/>
    </w:rPr>
  </w:style>
  <w:style w:type="paragraph" w:styleId="ListBullet">
    <w:name w:val="List Bullet"/>
    <w:basedOn w:val="Normal"/>
    <w:uiPriority w:val="99"/>
    <w:rsid w:val="00A805A5"/>
    <w:pPr>
      <w:numPr>
        <w:numId w:val="1"/>
      </w:numPr>
      <w:spacing w:after="200" w:line="276" w:lineRule="auto"/>
    </w:pPr>
    <w:rPr>
      <w:rFonts w:ascii="Arial" w:eastAsia="Arial" w:hAnsi="Arial"/>
      <w:color w:val="595959"/>
      <w:sz w:val="24"/>
    </w:rPr>
  </w:style>
  <w:style w:type="table" w:styleId="TableGrid">
    <w:name w:val="Table Grid"/>
    <w:basedOn w:val="TableNormal"/>
    <w:uiPriority w:val="59"/>
    <w:rsid w:val="00B819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0573C"/>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unhideWhenUsed/>
    <w:rsid w:val="007361AE"/>
    <w:rPr>
      <w:color w:val="0000FF"/>
      <w:u w:val="single"/>
    </w:rPr>
  </w:style>
  <w:style w:type="paragraph" w:customStyle="1" w:styleId="TableParagraph">
    <w:name w:val="Table Paragraph"/>
    <w:basedOn w:val="Normal"/>
    <w:uiPriority w:val="1"/>
    <w:qFormat/>
    <w:rsid w:val="007B68E7"/>
    <w:pPr>
      <w:widowControl w:val="0"/>
      <w:autoSpaceDE w:val="0"/>
      <w:autoSpaceDN w:val="0"/>
      <w:spacing w:after="0" w:line="240" w:lineRule="auto"/>
    </w:pPr>
    <w:rPr>
      <w:rFonts w:ascii="Arial" w:eastAsia="Arial" w:hAnsi="Arial" w:cs="Arial"/>
      <w:lang w:val="ru-RU"/>
    </w:rPr>
  </w:style>
  <w:style w:type="paragraph" w:styleId="FootnoteText">
    <w:name w:val="footnote text"/>
    <w:basedOn w:val="Normal"/>
    <w:link w:val="FootnoteTextChar"/>
    <w:uiPriority w:val="99"/>
    <w:unhideWhenUsed/>
    <w:rsid w:val="007B68E7"/>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7B68E7"/>
    <w:rPr>
      <w:rFonts w:asciiTheme="minorHAnsi" w:eastAsiaTheme="minorHAnsi" w:hAnsiTheme="minorHAnsi" w:cstheme="minorBidi"/>
      <w:lang w:eastAsia="en-US" w:bidi="ar-SA"/>
    </w:rPr>
  </w:style>
  <w:style w:type="character" w:styleId="FootnoteReference">
    <w:name w:val="footnote reference"/>
    <w:basedOn w:val="DefaultParagraphFont"/>
    <w:uiPriority w:val="99"/>
    <w:unhideWhenUsed/>
    <w:rsid w:val="007B68E7"/>
    <w:rPr>
      <w:vertAlign w:val="superscript"/>
    </w:rPr>
  </w:style>
  <w:style w:type="paragraph" w:styleId="CommentText">
    <w:name w:val="annotation text"/>
    <w:basedOn w:val="Normal"/>
    <w:link w:val="CommentTextChar"/>
    <w:uiPriority w:val="99"/>
    <w:unhideWhenUsed/>
    <w:rsid w:val="006C2A54"/>
    <w:pPr>
      <w:spacing w:after="0"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6C2A54"/>
    <w:rPr>
      <w:rFonts w:asciiTheme="minorHAnsi" w:eastAsiaTheme="minorHAnsi" w:hAnsiTheme="minorHAnsi" w:cstheme="minorBidi"/>
      <w:lang w:eastAsia="en-US" w:bidi="ar-SA"/>
    </w:rPr>
  </w:style>
  <w:style w:type="character" w:styleId="CommentReference">
    <w:name w:val="annotation reference"/>
    <w:basedOn w:val="DefaultParagraphFont"/>
    <w:uiPriority w:val="99"/>
    <w:semiHidden/>
    <w:unhideWhenUsed/>
    <w:rsid w:val="006C2A54"/>
    <w:rPr>
      <w:sz w:val="16"/>
      <w:szCs w:val="16"/>
    </w:rPr>
  </w:style>
  <w:style w:type="character" w:customStyle="1" w:styleId="UnresolvedMention1">
    <w:name w:val="Unresolved Mention1"/>
    <w:basedOn w:val="DefaultParagraphFont"/>
    <w:uiPriority w:val="99"/>
    <w:semiHidden/>
    <w:unhideWhenUsed/>
    <w:rsid w:val="006C2A54"/>
    <w:rPr>
      <w:color w:val="605E5C"/>
      <w:shd w:val="clear" w:color="auto" w:fill="E1DFDD"/>
    </w:rPr>
  </w:style>
  <w:style w:type="paragraph" w:styleId="BalloonText">
    <w:name w:val="Balloon Text"/>
    <w:basedOn w:val="Normal"/>
    <w:link w:val="BalloonTextChar"/>
    <w:uiPriority w:val="99"/>
    <w:semiHidden/>
    <w:unhideWhenUsed/>
    <w:rsid w:val="001A01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0115"/>
    <w:rPr>
      <w:rFonts w:ascii="Segoe UI" w:hAnsi="Segoe UI" w:cs="Segoe UI"/>
      <w:sz w:val="18"/>
      <w:szCs w:val="18"/>
      <w:lang w:eastAsia="en-US" w:bidi="ar-SA"/>
    </w:rPr>
  </w:style>
  <w:style w:type="character" w:customStyle="1" w:styleId="UnresolvedMention2">
    <w:name w:val="Unresolved Mention2"/>
    <w:basedOn w:val="DefaultParagraphFont"/>
    <w:uiPriority w:val="99"/>
    <w:semiHidden/>
    <w:unhideWhenUsed/>
    <w:rsid w:val="00C92BE5"/>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D56380"/>
    <w:pPr>
      <w:spacing w:after="160"/>
    </w:pPr>
    <w:rPr>
      <w:rFonts w:ascii="Calibri" w:eastAsia="Calibri" w:hAnsi="Calibri" w:cs="Times New Roman"/>
      <w:b/>
      <w:bCs/>
    </w:rPr>
  </w:style>
  <w:style w:type="character" w:customStyle="1" w:styleId="CommentSubjectChar">
    <w:name w:val="Comment Subject Char"/>
    <w:basedOn w:val="CommentTextChar"/>
    <w:link w:val="CommentSubject"/>
    <w:uiPriority w:val="99"/>
    <w:semiHidden/>
    <w:rsid w:val="00D56380"/>
    <w:rPr>
      <w:rFonts w:asciiTheme="minorHAnsi" w:eastAsiaTheme="minorHAnsi" w:hAnsiTheme="minorHAnsi" w:cstheme="minorBidi"/>
      <w:b/>
      <w:bCs/>
      <w:lang w:eastAsia="en-US" w:bidi="ar-SA"/>
    </w:rPr>
  </w:style>
  <w:style w:type="character" w:customStyle="1" w:styleId="UnresolvedMention3">
    <w:name w:val="Unresolved Mention3"/>
    <w:basedOn w:val="DefaultParagraphFont"/>
    <w:uiPriority w:val="99"/>
    <w:semiHidden/>
    <w:unhideWhenUsed/>
    <w:rsid w:val="007A092E"/>
    <w:rPr>
      <w:color w:val="605E5C"/>
      <w:shd w:val="clear" w:color="auto" w:fill="E1DFDD"/>
    </w:rPr>
  </w:style>
  <w:style w:type="paragraph" w:styleId="Revision">
    <w:name w:val="Revision"/>
    <w:hidden/>
    <w:uiPriority w:val="99"/>
    <w:semiHidden/>
    <w:rsid w:val="009B38DC"/>
    <w:rPr>
      <w:sz w:val="22"/>
      <w:szCs w:val="22"/>
      <w:lang w:eastAsia="en-US" w:bidi="ar-SA"/>
    </w:rPr>
  </w:style>
  <w:style w:type="table" w:customStyle="1" w:styleId="TableGrid1">
    <w:name w:val="Table Grid1"/>
    <w:basedOn w:val="TableNormal"/>
    <w:next w:val="TableGrid"/>
    <w:uiPriority w:val="39"/>
    <w:rsid w:val="006A1381"/>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40120"/>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651601"/>
    <w:rPr>
      <w:color w:val="605E5C"/>
      <w:shd w:val="clear" w:color="auto" w:fill="E1DFDD"/>
    </w:rPr>
  </w:style>
  <w:style w:type="table" w:styleId="PlainTable4">
    <w:name w:val="Plain Table 4"/>
    <w:basedOn w:val="TableNormal"/>
    <w:uiPriority w:val="44"/>
    <w:rsid w:val="00162F9C"/>
    <w:rPr>
      <w:rFonts w:asciiTheme="minorHAnsi" w:eastAsiaTheme="minorHAnsi" w:hAnsiTheme="minorHAnsi" w:cstheme="minorBidi"/>
      <w:sz w:val="22"/>
      <w:szCs w:val="22"/>
      <w:lang w:eastAsia="en-US" w:bidi="ar-SA"/>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5">
    <w:name w:val="Unresolved Mention5"/>
    <w:basedOn w:val="DefaultParagraphFont"/>
    <w:uiPriority w:val="99"/>
    <w:semiHidden/>
    <w:unhideWhenUsed/>
    <w:rsid w:val="003B3FD8"/>
    <w:rPr>
      <w:color w:val="605E5C"/>
      <w:shd w:val="clear" w:color="auto" w:fill="E1DFDD"/>
    </w:rPr>
  </w:style>
  <w:style w:type="character" w:styleId="Strong">
    <w:name w:val="Strong"/>
    <w:basedOn w:val="DefaultParagraphFont"/>
    <w:uiPriority w:val="22"/>
    <w:qFormat/>
    <w:rsid w:val="002D03B9"/>
    <w:rPr>
      <w:b/>
      <w:bCs/>
    </w:rPr>
  </w:style>
  <w:style w:type="character" w:customStyle="1" w:styleId="UnresolvedMention6">
    <w:name w:val="Unresolved Mention6"/>
    <w:basedOn w:val="DefaultParagraphFont"/>
    <w:uiPriority w:val="99"/>
    <w:semiHidden/>
    <w:unhideWhenUsed/>
    <w:rsid w:val="00F2719A"/>
    <w:rPr>
      <w:color w:val="605E5C"/>
      <w:shd w:val="clear" w:color="auto" w:fill="E1DFDD"/>
    </w:rPr>
  </w:style>
  <w:style w:type="character" w:customStyle="1" w:styleId="viiyi">
    <w:name w:val="viiyi"/>
    <w:basedOn w:val="DefaultParagraphFont"/>
    <w:rsid w:val="00543FC2"/>
  </w:style>
  <w:style w:type="character" w:customStyle="1" w:styleId="jlqj4b">
    <w:name w:val="jlqj4b"/>
    <w:basedOn w:val="DefaultParagraphFont"/>
    <w:rsid w:val="00543FC2"/>
  </w:style>
  <w:style w:type="character" w:styleId="UnresolvedMention">
    <w:name w:val="Unresolved Mention"/>
    <w:basedOn w:val="DefaultParagraphFont"/>
    <w:uiPriority w:val="99"/>
    <w:semiHidden/>
    <w:unhideWhenUsed/>
    <w:rsid w:val="00D156C5"/>
    <w:rPr>
      <w:color w:val="605E5C"/>
      <w:shd w:val="clear" w:color="auto" w:fill="E1DFDD"/>
    </w:rPr>
  </w:style>
  <w:style w:type="paragraph" w:customStyle="1" w:styleId="ActHead5">
    <w:name w:val="ActHead 5"/>
    <w:aliases w:val="s"/>
    <w:basedOn w:val="Normal"/>
    <w:next w:val="subsection"/>
    <w:link w:val="ActHead5Char"/>
    <w:qFormat/>
    <w:rsid w:val="002A0F2A"/>
    <w:pPr>
      <w:keepNext/>
      <w:keepLines/>
      <w:spacing w:before="280" w:after="0" w:line="240" w:lineRule="auto"/>
      <w:ind w:left="1134" w:hanging="1134"/>
      <w:outlineLvl w:val="4"/>
    </w:pPr>
    <w:rPr>
      <w:rFonts w:ascii="Times New Roman" w:eastAsia="Times New Roman" w:hAnsi="Times New Roman"/>
      <w:b/>
      <w:kern w:val="28"/>
      <w:sz w:val="24"/>
      <w:szCs w:val="20"/>
      <w:lang w:val="en-AU" w:eastAsia="en-AU"/>
    </w:rPr>
  </w:style>
  <w:style w:type="paragraph" w:customStyle="1" w:styleId="subsection">
    <w:name w:val="subsection"/>
    <w:aliases w:val="ss"/>
    <w:basedOn w:val="Normal"/>
    <w:link w:val="subsectionChar"/>
    <w:rsid w:val="002A0F2A"/>
    <w:pPr>
      <w:tabs>
        <w:tab w:val="right" w:pos="1021"/>
      </w:tabs>
      <w:spacing w:before="180" w:after="0" w:line="240" w:lineRule="auto"/>
      <w:ind w:left="1134" w:hanging="1134"/>
    </w:pPr>
    <w:rPr>
      <w:rFonts w:ascii="Times New Roman" w:eastAsia="Times New Roman" w:hAnsi="Times New Roman"/>
      <w:szCs w:val="20"/>
      <w:lang w:val="en-AU" w:eastAsia="en-AU"/>
    </w:rPr>
  </w:style>
  <w:style w:type="paragraph" w:customStyle="1" w:styleId="paragraph">
    <w:name w:val="paragraph"/>
    <w:aliases w:val="a"/>
    <w:basedOn w:val="Normal"/>
    <w:link w:val="paragraphChar"/>
    <w:rsid w:val="002A0F2A"/>
    <w:pPr>
      <w:tabs>
        <w:tab w:val="right" w:pos="1531"/>
      </w:tabs>
      <w:spacing w:before="40" w:after="0" w:line="240" w:lineRule="auto"/>
      <w:ind w:left="1644" w:hanging="1644"/>
    </w:pPr>
    <w:rPr>
      <w:rFonts w:ascii="Times New Roman" w:eastAsia="Times New Roman" w:hAnsi="Times New Roman"/>
      <w:szCs w:val="20"/>
      <w:lang w:val="en-AU" w:eastAsia="en-AU"/>
    </w:rPr>
  </w:style>
  <w:style w:type="character" w:customStyle="1" w:styleId="subsectionChar">
    <w:name w:val="subsection Char"/>
    <w:aliases w:val="ss Char"/>
    <w:link w:val="subsection"/>
    <w:rsid w:val="002A0F2A"/>
    <w:rPr>
      <w:rFonts w:ascii="Times New Roman" w:eastAsia="Times New Roman" w:hAnsi="Times New Roman"/>
      <w:sz w:val="22"/>
      <w:lang w:val="en-AU" w:eastAsia="en-AU" w:bidi="ar-SA"/>
    </w:rPr>
  </w:style>
  <w:style w:type="character" w:customStyle="1" w:styleId="paragraphChar">
    <w:name w:val="paragraph Char"/>
    <w:aliases w:val="a Char"/>
    <w:link w:val="paragraph"/>
    <w:rsid w:val="002A0F2A"/>
    <w:rPr>
      <w:rFonts w:ascii="Times New Roman" w:eastAsia="Times New Roman" w:hAnsi="Times New Roman"/>
      <w:sz w:val="22"/>
      <w:lang w:val="en-AU" w:eastAsia="en-AU" w:bidi="ar-SA"/>
    </w:rPr>
  </w:style>
  <w:style w:type="character" w:customStyle="1" w:styleId="ActHead5Char">
    <w:name w:val="ActHead 5 Char"/>
    <w:aliases w:val="s Char"/>
    <w:link w:val="ActHead5"/>
    <w:locked/>
    <w:rsid w:val="002A0F2A"/>
    <w:rPr>
      <w:rFonts w:ascii="Times New Roman" w:eastAsia="Times New Roman" w:hAnsi="Times New Roman"/>
      <w:b/>
      <w:kern w:val="28"/>
      <w:sz w:val="24"/>
      <w:lang w:val="en-AU" w:eastAsia="en-AU" w:bidi="ar-SA"/>
    </w:rPr>
  </w:style>
  <w:style w:type="character" w:styleId="FollowedHyperlink">
    <w:name w:val="FollowedHyperlink"/>
    <w:basedOn w:val="DefaultParagraphFont"/>
    <w:uiPriority w:val="99"/>
    <w:semiHidden/>
    <w:unhideWhenUsed/>
    <w:rsid w:val="00D74AC0"/>
    <w:rPr>
      <w:color w:val="954F72" w:themeColor="followedHyperlink"/>
      <w:u w:val="single"/>
    </w:rPr>
  </w:style>
  <w:style w:type="table" w:customStyle="1" w:styleId="TableGrid3">
    <w:name w:val="Table Grid3"/>
    <w:basedOn w:val="TableNormal"/>
    <w:next w:val="TableGrid"/>
    <w:uiPriority w:val="39"/>
    <w:rsid w:val="000B620A"/>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2">
    <w:name w:val="highlight2"/>
    <w:basedOn w:val="DefaultParagraphFont"/>
    <w:rsid w:val="001F7450"/>
  </w:style>
  <w:style w:type="character" w:customStyle="1" w:styleId="pull-right">
    <w:name w:val="pull-right"/>
    <w:basedOn w:val="DefaultParagraphFont"/>
    <w:rsid w:val="00C461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826364">
      <w:bodyDiv w:val="1"/>
      <w:marLeft w:val="0"/>
      <w:marRight w:val="0"/>
      <w:marTop w:val="0"/>
      <w:marBottom w:val="0"/>
      <w:divBdr>
        <w:top w:val="none" w:sz="0" w:space="0" w:color="auto"/>
        <w:left w:val="none" w:sz="0" w:space="0" w:color="auto"/>
        <w:bottom w:val="none" w:sz="0" w:space="0" w:color="auto"/>
        <w:right w:val="none" w:sz="0" w:space="0" w:color="auto"/>
      </w:divBdr>
    </w:div>
    <w:div w:id="151146008">
      <w:bodyDiv w:val="1"/>
      <w:marLeft w:val="0"/>
      <w:marRight w:val="0"/>
      <w:marTop w:val="0"/>
      <w:marBottom w:val="0"/>
      <w:divBdr>
        <w:top w:val="none" w:sz="0" w:space="0" w:color="auto"/>
        <w:left w:val="none" w:sz="0" w:space="0" w:color="auto"/>
        <w:bottom w:val="none" w:sz="0" w:space="0" w:color="auto"/>
        <w:right w:val="none" w:sz="0" w:space="0" w:color="auto"/>
      </w:divBdr>
      <w:divsChild>
        <w:div w:id="2081825694">
          <w:marLeft w:val="0"/>
          <w:marRight w:val="0"/>
          <w:marTop w:val="150"/>
          <w:marBottom w:val="0"/>
          <w:divBdr>
            <w:top w:val="none" w:sz="0" w:space="0" w:color="auto"/>
            <w:left w:val="none" w:sz="0" w:space="0" w:color="auto"/>
            <w:bottom w:val="none" w:sz="0" w:space="0" w:color="auto"/>
            <w:right w:val="none" w:sz="0" w:space="0" w:color="auto"/>
          </w:divBdr>
        </w:div>
        <w:div w:id="20782438">
          <w:marLeft w:val="0"/>
          <w:marRight w:val="0"/>
          <w:marTop w:val="150"/>
          <w:marBottom w:val="0"/>
          <w:divBdr>
            <w:top w:val="none" w:sz="0" w:space="0" w:color="auto"/>
            <w:left w:val="none" w:sz="0" w:space="0" w:color="auto"/>
            <w:bottom w:val="none" w:sz="0" w:space="0" w:color="auto"/>
            <w:right w:val="none" w:sz="0" w:space="0" w:color="auto"/>
          </w:divBdr>
        </w:div>
        <w:div w:id="1704019209">
          <w:marLeft w:val="0"/>
          <w:marRight w:val="0"/>
          <w:marTop w:val="150"/>
          <w:marBottom w:val="0"/>
          <w:divBdr>
            <w:top w:val="none" w:sz="0" w:space="0" w:color="auto"/>
            <w:left w:val="none" w:sz="0" w:space="0" w:color="auto"/>
            <w:bottom w:val="none" w:sz="0" w:space="0" w:color="auto"/>
            <w:right w:val="none" w:sz="0" w:space="0" w:color="auto"/>
          </w:divBdr>
        </w:div>
        <w:div w:id="427389029">
          <w:marLeft w:val="0"/>
          <w:marRight w:val="0"/>
          <w:marTop w:val="150"/>
          <w:marBottom w:val="0"/>
          <w:divBdr>
            <w:top w:val="none" w:sz="0" w:space="0" w:color="auto"/>
            <w:left w:val="none" w:sz="0" w:space="0" w:color="auto"/>
            <w:bottom w:val="none" w:sz="0" w:space="0" w:color="auto"/>
            <w:right w:val="none" w:sz="0" w:space="0" w:color="auto"/>
          </w:divBdr>
        </w:div>
      </w:divsChild>
    </w:div>
    <w:div w:id="152988982">
      <w:bodyDiv w:val="1"/>
      <w:marLeft w:val="0"/>
      <w:marRight w:val="0"/>
      <w:marTop w:val="0"/>
      <w:marBottom w:val="0"/>
      <w:divBdr>
        <w:top w:val="none" w:sz="0" w:space="0" w:color="auto"/>
        <w:left w:val="none" w:sz="0" w:space="0" w:color="auto"/>
        <w:bottom w:val="none" w:sz="0" w:space="0" w:color="auto"/>
        <w:right w:val="none" w:sz="0" w:space="0" w:color="auto"/>
      </w:divBdr>
    </w:div>
    <w:div w:id="301934569">
      <w:bodyDiv w:val="1"/>
      <w:marLeft w:val="0"/>
      <w:marRight w:val="0"/>
      <w:marTop w:val="0"/>
      <w:marBottom w:val="0"/>
      <w:divBdr>
        <w:top w:val="none" w:sz="0" w:space="0" w:color="auto"/>
        <w:left w:val="none" w:sz="0" w:space="0" w:color="auto"/>
        <w:bottom w:val="none" w:sz="0" w:space="0" w:color="auto"/>
        <w:right w:val="none" w:sz="0" w:space="0" w:color="auto"/>
      </w:divBdr>
      <w:divsChild>
        <w:div w:id="484396995">
          <w:marLeft w:val="0"/>
          <w:marRight w:val="0"/>
          <w:marTop w:val="300"/>
          <w:marBottom w:val="0"/>
          <w:divBdr>
            <w:top w:val="none" w:sz="0" w:space="0" w:color="auto"/>
            <w:left w:val="none" w:sz="0" w:space="0" w:color="auto"/>
            <w:bottom w:val="none" w:sz="0" w:space="0" w:color="auto"/>
            <w:right w:val="none" w:sz="0" w:space="0" w:color="auto"/>
          </w:divBdr>
        </w:div>
        <w:div w:id="57949059">
          <w:marLeft w:val="0"/>
          <w:marRight w:val="0"/>
          <w:marTop w:val="150"/>
          <w:marBottom w:val="0"/>
          <w:divBdr>
            <w:top w:val="none" w:sz="0" w:space="0" w:color="auto"/>
            <w:left w:val="none" w:sz="0" w:space="0" w:color="auto"/>
            <w:bottom w:val="none" w:sz="0" w:space="0" w:color="auto"/>
            <w:right w:val="none" w:sz="0" w:space="0" w:color="auto"/>
          </w:divBdr>
        </w:div>
        <w:div w:id="953945464">
          <w:marLeft w:val="0"/>
          <w:marRight w:val="0"/>
          <w:marTop w:val="150"/>
          <w:marBottom w:val="0"/>
          <w:divBdr>
            <w:top w:val="none" w:sz="0" w:space="0" w:color="auto"/>
            <w:left w:val="none" w:sz="0" w:space="0" w:color="auto"/>
            <w:bottom w:val="none" w:sz="0" w:space="0" w:color="auto"/>
            <w:right w:val="none" w:sz="0" w:space="0" w:color="auto"/>
          </w:divBdr>
        </w:div>
        <w:div w:id="1122311368">
          <w:marLeft w:val="0"/>
          <w:marRight w:val="0"/>
          <w:marTop w:val="150"/>
          <w:marBottom w:val="0"/>
          <w:divBdr>
            <w:top w:val="none" w:sz="0" w:space="0" w:color="auto"/>
            <w:left w:val="none" w:sz="0" w:space="0" w:color="auto"/>
            <w:bottom w:val="none" w:sz="0" w:space="0" w:color="auto"/>
            <w:right w:val="none" w:sz="0" w:space="0" w:color="auto"/>
          </w:divBdr>
        </w:div>
        <w:div w:id="1025592906">
          <w:marLeft w:val="0"/>
          <w:marRight w:val="0"/>
          <w:marTop w:val="150"/>
          <w:marBottom w:val="0"/>
          <w:divBdr>
            <w:top w:val="none" w:sz="0" w:space="0" w:color="auto"/>
            <w:left w:val="none" w:sz="0" w:space="0" w:color="auto"/>
            <w:bottom w:val="none" w:sz="0" w:space="0" w:color="auto"/>
            <w:right w:val="none" w:sz="0" w:space="0" w:color="auto"/>
          </w:divBdr>
        </w:div>
        <w:div w:id="489444879">
          <w:marLeft w:val="0"/>
          <w:marRight w:val="0"/>
          <w:marTop w:val="150"/>
          <w:marBottom w:val="0"/>
          <w:divBdr>
            <w:top w:val="none" w:sz="0" w:space="0" w:color="auto"/>
            <w:left w:val="none" w:sz="0" w:space="0" w:color="auto"/>
            <w:bottom w:val="none" w:sz="0" w:space="0" w:color="auto"/>
            <w:right w:val="none" w:sz="0" w:space="0" w:color="auto"/>
          </w:divBdr>
        </w:div>
      </w:divsChild>
    </w:div>
    <w:div w:id="353726107">
      <w:bodyDiv w:val="1"/>
      <w:marLeft w:val="0"/>
      <w:marRight w:val="0"/>
      <w:marTop w:val="0"/>
      <w:marBottom w:val="0"/>
      <w:divBdr>
        <w:top w:val="none" w:sz="0" w:space="0" w:color="auto"/>
        <w:left w:val="none" w:sz="0" w:space="0" w:color="auto"/>
        <w:bottom w:val="none" w:sz="0" w:space="0" w:color="auto"/>
        <w:right w:val="none" w:sz="0" w:space="0" w:color="auto"/>
      </w:divBdr>
    </w:div>
    <w:div w:id="378670068">
      <w:bodyDiv w:val="1"/>
      <w:marLeft w:val="0"/>
      <w:marRight w:val="0"/>
      <w:marTop w:val="0"/>
      <w:marBottom w:val="0"/>
      <w:divBdr>
        <w:top w:val="none" w:sz="0" w:space="0" w:color="auto"/>
        <w:left w:val="none" w:sz="0" w:space="0" w:color="auto"/>
        <w:bottom w:val="none" w:sz="0" w:space="0" w:color="auto"/>
        <w:right w:val="none" w:sz="0" w:space="0" w:color="auto"/>
      </w:divBdr>
      <w:divsChild>
        <w:div w:id="1529173581">
          <w:marLeft w:val="0"/>
          <w:marRight w:val="0"/>
          <w:marTop w:val="150"/>
          <w:marBottom w:val="0"/>
          <w:divBdr>
            <w:top w:val="none" w:sz="0" w:space="0" w:color="auto"/>
            <w:left w:val="none" w:sz="0" w:space="0" w:color="auto"/>
            <w:bottom w:val="none" w:sz="0" w:space="0" w:color="auto"/>
            <w:right w:val="none" w:sz="0" w:space="0" w:color="auto"/>
          </w:divBdr>
        </w:div>
        <w:div w:id="2031713921">
          <w:marLeft w:val="0"/>
          <w:marRight w:val="0"/>
          <w:marTop w:val="150"/>
          <w:marBottom w:val="0"/>
          <w:divBdr>
            <w:top w:val="none" w:sz="0" w:space="0" w:color="auto"/>
            <w:left w:val="none" w:sz="0" w:space="0" w:color="auto"/>
            <w:bottom w:val="none" w:sz="0" w:space="0" w:color="auto"/>
            <w:right w:val="none" w:sz="0" w:space="0" w:color="auto"/>
          </w:divBdr>
        </w:div>
        <w:div w:id="1391688674">
          <w:marLeft w:val="0"/>
          <w:marRight w:val="0"/>
          <w:marTop w:val="150"/>
          <w:marBottom w:val="0"/>
          <w:divBdr>
            <w:top w:val="none" w:sz="0" w:space="0" w:color="auto"/>
            <w:left w:val="none" w:sz="0" w:space="0" w:color="auto"/>
            <w:bottom w:val="none" w:sz="0" w:space="0" w:color="auto"/>
            <w:right w:val="none" w:sz="0" w:space="0" w:color="auto"/>
          </w:divBdr>
        </w:div>
        <w:div w:id="1179075105">
          <w:marLeft w:val="0"/>
          <w:marRight w:val="0"/>
          <w:marTop w:val="150"/>
          <w:marBottom w:val="0"/>
          <w:divBdr>
            <w:top w:val="none" w:sz="0" w:space="0" w:color="auto"/>
            <w:left w:val="none" w:sz="0" w:space="0" w:color="auto"/>
            <w:bottom w:val="none" w:sz="0" w:space="0" w:color="auto"/>
            <w:right w:val="none" w:sz="0" w:space="0" w:color="auto"/>
          </w:divBdr>
        </w:div>
      </w:divsChild>
    </w:div>
    <w:div w:id="387844450">
      <w:bodyDiv w:val="1"/>
      <w:marLeft w:val="0"/>
      <w:marRight w:val="0"/>
      <w:marTop w:val="0"/>
      <w:marBottom w:val="0"/>
      <w:divBdr>
        <w:top w:val="none" w:sz="0" w:space="0" w:color="auto"/>
        <w:left w:val="none" w:sz="0" w:space="0" w:color="auto"/>
        <w:bottom w:val="none" w:sz="0" w:space="0" w:color="auto"/>
        <w:right w:val="none" w:sz="0" w:space="0" w:color="auto"/>
      </w:divBdr>
    </w:div>
    <w:div w:id="600841310">
      <w:bodyDiv w:val="1"/>
      <w:marLeft w:val="0"/>
      <w:marRight w:val="0"/>
      <w:marTop w:val="0"/>
      <w:marBottom w:val="0"/>
      <w:divBdr>
        <w:top w:val="none" w:sz="0" w:space="0" w:color="auto"/>
        <w:left w:val="none" w:sz="0" w:space="0" w:color="auto"/>
        <w:bottom w:val="none" w:sz="0" w:space="0" w:color="auto"/>
        <w:right w:val="none" w:sz="0" w:space="0" w:color="auto"/>
      </w:divBdr>
    </w:div>
    <w:div w:id="601841956">
      <w:bodyDiv w:val="1"/>
      <w:marLeft w:val="0"/>
      <w:marRight w:val="0"/>
      <w:marTop w:val="0"/>
      <w:marBottom w:val="0"/>
      <w:divBdr>
        <w:top w:val="none" w:sz="0" w:space="0" w:color="auto"/>
        <w:left w:val="none" w:sz="0" w:space="0" w:color="auto"/>
        <w:bottom w:val="none" w:sz="0" w:space="0" w:color="auto"/>
        <w:right w:val="none" w:sz="0" w:space="0" w:color="auto"/>
      </w:divBdr>
    </w:div>
    <w:div w:id="690112136">
      <w:bodyDiv w:val="1"/>
      <w:marLeft w:val="0"/>
      <w:marRight w:val="0"/>
      <w:marTop w:val="0"/>
      <w:marBottom w:val="0"/>
      <w:divBdr>
        <w:top w:val="none" w:sz="0" w:space="0" w:color="auto"/>
        <w:left w:val="none" w:sz="0" w:space="0" w:color="auto"/>
        <w:bottom w:val="none" w:sz="0" w:space="0" w:color="auto"/>
        <w:right w:val="none" w:sz="0" w:space="0" w:color="auto"/>
      </w:divBdr>
    </w:div>
    <w:div w:id="868760440">
      <w:bodyDiv w:val="1"/>
      <w:marLeft w:val="0"/>
      <w:marRight w:val="0"/>
      <w:marTop w:val="0"/>
      <w:marBottom w:val="0"/>
      <w:divBdr>
        <w:top w:val="none" w:sz="0" w:space="0" w:color="auto"/>
        <w:left w:val="none" w:sz="0" w:space="0" w:color="auto"/>
        <w:bottom w:val="none" w:sz="0" w:space="0" w:color="auto"/>
        <w:right w:val="none" w:sz="0" w:space="0" w:color="auto"/>
      </w:divBdr>
    </w:div>
    <w:div w:id="1017316164">
      <w:bodyDiv w:val="1"/>
      <w:marLeft w:val="0"/>
      <w:marRight w:val="0"/>
      <w:marTop w:val="0"/>
      <w:marBottom w:val="0"/>
      <w:divBdr>
        <w:top w:val="none" w:sz="0" w:space="0" w:color="auto"/>
        <w:left w:val="none" w:sz="0" w:space="0" w:color="auto"/>
        <w:bottom w:val="none" w:sz="0" w:space="0" w:color="auto"/>
        <w:right w:val="none" w:sz="0" w:space="0" w:color="auto"/>
      </w:divBdr>
      <w:divsChild>
        <w:div w:id="543374047">
          <w:marLeft w:val="0"/>
          <w:marRight w:val="0"/>
          <w:marTop w:val="300"/>
          <w:marBottom w:val="0"/>
          <w:divBdr>
            <w:top w:val="none" w:sz="0" w:space="0" w:color="auto"/>
            <w:left w:val="none" w:sz="0" w:space="0" w:color="auto"/>
            <w:bottom w:val="none" w:sz="0" w:space="0" w:color="auto"/>
            <w:right w:val="none" w:sz="0" w:space="0" w:color="auto"/>
          </w:divBdr>
        </w:div>
        <w:div w:id="448284996">
          <w:marLeft w:val="0"/>
          <w:marRight w:val="0"/>
          <w:marTop w:val="150"/>
          <w:marBottom w:val="0"/>
          <w:divBdr>
            <w:top w:val="none" w:sz="0" w:space="0" w:color="auto"/>
            <w:left w:val="none" w:sz="0" w:space="0" w:color="auto"/>
            <w:bottom w:val="none" w:sz="0" w:space="0" w:color="auto"/>
            <w:right w:val="none" w:sz="0" w:space="0" w:color="auto"/>
          </w:divBdr>
        </w:div>
        <w:div w:id="1241987703">
          <w:marLeft w:val="0"/>
          <w:marRight w:val="0"/>
          <w:marTop w:val="150"/>
          <w:marBottom w:val="0"/>
          <w:divBdr>
            <w:top w:val="none" w:sz="0" w:space="0" w:color="auto"/>
            <w:left w:val="none" w:sz="0" w:space="0" w:color="auto"/>
            <w:bottom w:val="none" w:sz="0" w:space="0" w:color="auto"/>
            <w:right w:val="none" w:sz="0" w:space="0" w:color="auto"/>
          </w:divBdr>
        </w:div>
        <w:div w:id="88474472">
          <w:marLeft w:val="0"/>
          <w:marRight w:val="0"/>
          <w:marTop w:val="150"/>
          <w:marBottom w:val="0"/>
          <w:divBdr>
            <w:top w:val="none" w:sz="0" w:space="0" w:color="auto"/>
            <w:left w:val="none" w:sz="0" w:space="0" w:color="auto"/>
            <w:bottom w:val="none" w:sz="0" w:space="0" w:color="auto"/>
            <w:right w:val="none" w:sz="0" w:space="0" w:color="auto"/>
          </w:divBdr>
        </w:div>
        <w:div w:id="937444646">
          <w:marLeft w:val="0"/>
          <w:marRight w:val="0"/>
          <w:marTop w:val="150"/>
          <w:marBottom w:val="0"/>
          <w:divBdr>
            <w:top w:val="none" w:sz="0" w:space="0" w:color="auto"/>
            <w:left w:val="none" w:sz="0" w:space="0" w:color="auto"/>
            <w:bottom w:val="none" w:sz="0" w:space="0" w:color="auto"/>
            <w:right w:val="none" w:sz="0" w:space="0" w:color="auto"/>
          </w:divBdr>
        </w:div>
        <w:div w:id="1553035177">
          <w:marLeft w:val="0"/>
          <w:marRight w:val="0"/>
          <w:marTop w:val="150"/>
          <w:marBottom w:val="0"/>
          <w:divBdr>
            <w:top w:val="none" w:sz="0" w:space="0" w:color="auto"/>
            <w:left w:val="none" w:sz="0" w:space="0" w:color="auto"/>
            <w:bottom w:val="none" w:sz="0" w:space="0" w:color="auto"/>
            <w:right w:val="none" w:sz="0" w:space="0" w:color="auto"/>
          </w:divBdr>
        </w:div>
      </w:divsChild>
    </w:div>
    <w:div w:id="1071081419">
      <w:bodyDiv w:val="1"/>
      <w:marLeft w:val="0"/>
      <w:marRight w:val="0"/>
      <w:marTop w:val="0"/>
      <w:marBottom w:val="0"/>
      <w:divBdr>
        <w:top w:val="none" w:sz="0" w:space="0" w:color="auto"/>
        <w:left w:val="none" w:sz="0" w:space="0" w:color="auto"/>
        <w:bottom w:val="none" w:sz="0" w:space="0" w:color="auto"/>
        <w:right w:val="none" w:sz="0" w:space="0" w:color="auto"/>
      </w:divBdr>
    </w:div>
    <w:div w:id="1158956027">
      <w:bodyDiv w:val="1"/>
      <w:marLeft w:val="0"/>
      <w:marRight w:val="0"/>
      <w:marTop w:val="0"/>
      <w:marBottom w:val="0"/>
      <w:divBdr>
        <w:top w:val="none" w:sz="0" w:space="0" w:color="auto"/>
        <w:left w:val="none" w:sz="0" w:space="0" w:color="auto"/>
        <w:bottom w:val="none" w:sz="0" w:space="0" w:color="auto"/>
        <w:right w:val="none" w:sz="0" w:space="0" w:color="auto"/>
      </w:divBdr>
    </w:div>
    <w:div w:id="1196382156">
      <w:bodyDiv w:val="1"/>
      <w:marLeft w:val="0"/>
      <w:marRight w:val="0"/>
      <w:marTop w:val="0"/>
      <w:marBottom w:val="0"/>
      <w:divBdr>
        <w:top w:val="none" w:sz="0" w:space="0" w:color="auto"/>
        <w:left w:val="none" w:sz="0" w:space="0" w:color="auto"/>
        <w:bottom w:val="none" w:sz="0" w:space="0" w:color="auto"/>
        <w:right w:val="none" w:sz="0" w:space="0" w:color="auto"/>
      </w:divBdr>
      <w:divsChild>
        <w:div w:id="620185812">
          <w:marLeft w:val="0"/>
          <w:marRight w:val="0"/>
          <w:marTop w:val="300"/>
          <w:marBottom w:val="0"/>
          <w:divBdr>
            <w:top w:val="none" w:sz="0" w:space="0" w:color="auto"/>
            <w:left w:val="none" w:sz="0" w:space="0" w:color="auto"/>
            <w:bottom w:val="none" w:sz="0" w:space="0" w:color="auto"/>
            <w:right w:val="none" w:sz="0" w:space="0" w:color="auto"/>
          </w:divBdr>
        </w:div>
        <w:div w:id="2046558908">
          <w:marLeft w:val="0"/>
          <w:marRight w:val="0"/>
          <w:marTop w:val="150"/>
          <w:marBottom w:val="0"/>
          <w:divBdr>
            <w:top w:val="none" w:sz="0" w:space="0" w:color="auto"/>
            <w:left w:val="none" w:sz="0" w:space="0" w:color="auto"/>
            <w:bottom w:val="none" w:sz="0" w:space="0" w:color="auto"/>
            <w:right w:val="none" w:sz="0" w:space="0" w:color="auto"/>
          </w:divBdr>
        </w:div>
        <w:div w:id="2060784815">
          <w:marLeft w:val="0"/>
          <w:marRight w:val="0"/>
          <w:marTop w:val="150"/>
          <w:marBottom w:val="0"/>
          <w:divBdr>
            <w:top w:val="none" w:sz="0" w:space="0" w:color="auto"/>
            <w:left w:val="none" w:sz="0" w:space="0" w:color="auto"/>
            <w:bottom w:val="none" w:sz="0" w:space="0" w:color="auto"/>
            <w:right w:val="none" w:sz="0" w:space="0" w:color="auto"/>
          </w:divBdr>
        </w:div>
        <w:div w:id="163590180">
          <w:marLeft w:val="0"/>
          <w:marRight w:val="0"/>
          <w:marTop w:val="150"/>
          <w:marBottom w:val="0"/>
          <w:divBdr>
            <w:top w:val="none" w:sz="0" w:space="0" w:color="auto"/>
            <w:left w:val="none" w:sz="0" w:space="0" w:color="auto"/>
            <w:bottom w:val="none" w:sz="0" w:space="0" w:color="auto"/>
            <w:right w:val="none" w:sz="0" w:space="0" w:color="auto"/>
          </w:divBdr>
        </w:div>
        <w:div w:id="1712455991">
          <w:marLeft w:val="0"/>
          <w:marRight w:val="0"/>
          <w:marTop w:val="150"/>
          <w:marBottom w:val="0"/>
          <w:divBdr>
            <w:top w:val="none" w:sz="0" w:space="0" w:color="auto"/>
            <w:left w:val="none" w:sz="0" w:space="0" w:color="auto"/>
            <w:bottom w:val="none" w:sz="0" w:space="0" w:color="auto"/>
            <w:right w:val="none" w:sz="0" w:space="0" w:color="auto"/>
          </w:divBdr>
        </w:div>
        <w:div w:id="332492895">
          <w:marLeft w:val="0"/>
          <w:marRight w:val="0"/>
          <w:marTop w:val="150"/>
          <w:marBottom w:val="0"/>
          <w:divBdr>
            <w:top w:val="none" w:sz="0" w:space="0" w:color="auto"/>
            <w:left w:val="none" w:sz="0" w:space="0" w:color="auto"/>
            <w:bottom w:val="none" w:sz="0" w:space="0" w:color="auto"/>
            <w:right w:val="none" w:sz="0" w:space="0" w:color="auto"/>
          </w:divBdr>
        </w:div>
        <w:div w:id="659893472">
          <w:marLeft w:val="0"/>
          <w:marRight w:val="0"/>
          <w:marTop w:val="150"/>
          <w:marBottom w:val="0"/>
          <w:divBdr>
            <w:top w:val="none" w:sz="0" w:space="0" w:color="auto"/>
            <w:left w:val="none" w:sz="0" w:space="0" w:color="auto"/>
            <w:bottom w:val="none" w:sz="0" w:space="0" w:color="auto"/>
            <w:right w:val="none" w:sz="0" w:space="0" w:color="auto"/>
          </w:divBdr>
        </w:div>
        <w:div w:id="529414591">
          <w:marLeft w:val="0"/>
          <w:marRight w:val="0"/>
          <w:marTop w:val="150"/>
          <w:marBottom w:val="0"/>
          <w:divBdr>
            <w:top w:val="none" w:sz="0" w:space="0" w:color="auto"/>
            <w:left w:val="none" w:sz="0" w:space="0" w:color="auto"/>
            <w:bottom w:val="none" w:sz="0" w:space="0" w:color="auto"/>
            <w:right w:val="none" w:sz="0" w:space="0" w:color="auto"/>
          </w:divBdr>
        </w:div>
        <w:div w:id="2074503487">
          <w:marLeft w:val="0"/>
          <w:marRight w:val="0"/>
          <w:marTop w:val="150"/>
          <w:marBottom w:val="0"/>
          <w:divBdr>
            <w:top w:val="none" w:sz="0" w:space="0" w:color="auto"/>
            <w:left w:val="none" w:sz="0" w:space="0" w:color="auto"/>
            <w:bottom w:val="none" w:sz="0" w:space="0" w:color="auto"/>
            <w:right w:val="none" w:sz="0" w:space="0" w:color="auto"/>
          </w:divBdr>
        </w:div>
        <w:div w:id="786895526">
          <w:marLeft w:val="0"/>
          <w:marRight w:val="0"/>
          <w:marTop w:val="150"/>
          <w:marBottom w:val="0"/>
          <w:divBdr>
            <w:top w:val="none" w:sz="0" w:space="0" w:color="auto"/>
            <w:left w:val="none" w:sz="0" w:space="0" w:color="auto"/>
            <w:bottom w:val="none" w:sz="0" w:space="0" w:color="auto"/>
            <w:right w:val="none" w:sz="0" w:space="0" w:color="auto"/>
          </w:divBdr>
        </w:div>
        <w:div w:id="1916277730">
          <w:marLeft w:val="0"/>
          <w:marRight w:val="0"/>
          <w:marTop w:val="150"/>
          <w:marBottom w:val="0"/>
          <w:divBdr>
            <w:top w:val="none" w:sz="0" w:space="0" w:color="auto"/>
            <w:left w:val="none" w:sz="0" w:space="0" w:color="auto"/>
            <w:bottom w:val="none" w:sz="0" w:space="0" w:color="auto"/>
            <w:right w:val="none" w:sz="0" w:space="0" w:color="auto"/>
          </w:divBdr>
        </w:div>
      </w:divsChild>
    </w:div>
    <w:div w:id="1210799929">
      <w:bodyDiv w:val="1"/>
      <w:marLeft w:val="0"/>
      <w:marRight w:val="0"/>
      <w:marTop w:val="0"/>
      <w:marBottom w:val="0"/>
      <w:divBdr>
        <w:top w:val="none" w:sz="0" w:space="0" w:color="auto"/>
        <w:left w:val="none" w:sz="0" w:space="0" w:color="auto"/>
        <w:bottom w:val="none" w:sz="0" w:space="0" w:color="auto"/>
        <w:right w:val="none" w:sz="0" w:space="0" w:color="auto"/>
      </w:divBdr>
    </w:div>
    <w:div w:id="1215694885">
      <w:bodyDiv w:val="1"/>
      <w:marLeft w:val="0"/>
      <w:marRight w:val="0"/>
      <w:marTop w:val="0"/>
      <w:marBottom w:val="0"/>
      <w:divBdr>
        <w:top w:val="none" w:sz="0" w:space="0" w:color="auto"/>
        <w:left w:val="none" w:sz="0" w:space="0" w:color="auto"/>
        <w:bottom w:val="none" w:sz="0" w:space="0" w:color="auto"/>
        <w:right w:val="none" w:sz="0" w:space="0" w:color="auto"/>
      </w:divBdr>
    </w:div>
    <w:div w:id="1254359671">
      <w:bodyDiv w:val="1"/>
      <w:marLeft w:val="0"/>
      <w:marRight w:val="0"/>
      <w:marTop w:val="0"/>
      <w:marBottom w:val="0"/>
      <w:divBdr>
        <w:top w:val="none" w:sz="0" w:space="0" w:color="auto"/>
        <w:left w:val="none" w:sz="0" w:space="0" w:color="auto"/>
        <w:bottom w:val="none" w:sz="0" w:space="0" w:color="auto"/>
        <w:right w:val="none" w:sz="0" w:space="0" w:color="auto"/>
      </w:divBdr>
    </w:div>
    <w:div w:id="1354259619">
      <w:bodyDiv w:val="1"/>
      <w:marLeft w:val="0"/>
      <w:marRight w:val="0"/>
      <w:marTop w:val="0"/>
      <w:marBottom w:val="0"/>
      <w:divBdr>
        <w:top w:val="none" w:sz="0" w:space="0" w:color="auto"/>
        <w:left w:val="none" w:sz="0" w:space="0" w:color="auto"/>
        <w:bottom w:val="none" w:sz="0" w:space="0" w:color="auto"/>
        <w:right w:val="none" w:sz="0" w:space="0" w:color="auto"/>
      </w:divBdr>
      <w:divsChild>
        <w:div w:id="436490875">
          <w:marLeft w:val="0"/>
          <w:marRight w:val="0"/>
          <w:marTop w:val="150"/>
          <w:marBottom w:val="0"/>
          <w:divBdr>
            <w:top w:val="none" w:sz="0" w:space="0" w:color="auto"/>
            <w:left w:val="none" w:sz="0" w:space="0" w:color="auto"/>
            <w:bottom w:val="none" w:sz="0" w:space="0" w:color="auto"/>
            <w:right w:val="none" w:sz="0" w:space="0" w:color="auto"/>
          </w:divBdr>
        </w:div>
        <w:div w:id="1749304821">
          <w:marLeft w:val="0"/>
          <w:marRight w:val="0"/>
          <w:marTop w:val="150"/>
          <w:marBottom w:val="0"/>
          <w:divBdr>
            <w:top w:val="none" w:sz="0" w:space="0" w:color="auto"/>
            <w:left w:val="none" w:sz="0" w:space="0" w:color="auto"/>
            <w:bottom w:val="none" w:sz="0" w:space="0" w:color="auto"/>
            <w:right w:val="none" w:sz="0" w:space="0" w:color="auto"/>
          </w:divBdr>
        </w:div>
        <w:div w:id="1998193212">
          <w:marLeft w:val="0"/>
          <w:marRight w:val="0"/>
          <w:marTop w:val="150"/>
          <w:marBottom w:val="0"/>
          <w:divBdr>
            <w:top w:val="none" w:sz="0" w:space="0" w:color="auto"/>
            <w:left w:val="none" w:sz="0" w:space="0" w:color="auto"/>
            <w:bottom w:val="none" w:sz="0" w:space="0" w:color="auto"/>
            <w:right w:val="none" w:sz="0" w:space="0" w:color="auto"/>
          </w:divBdr>
        </w:div>
        <w:div w:id="986012113">
          <w:marLeft w:val="0"/>
          <w:marRight w:val="0"/>
          <w:marTop w:val="150"/>
          <w:marBottom w:val="0"/>
          <w:divBdr>
            <w:top w:val="none" w:sz="0" w:space="0" w:color="auto"/>
            <w:left w:val="none" w:sz="0" w:space="0" w:color="auto"/>
            <w:bottom w:val="none" w:sz="0" w:space="0" w:color="auto"/>
            <w:right w:val="none" w:sz="0" w:space="0" w:color="auto"/>
          </w:divBdr>
        </w:div>
      </w:divsChild>
    </w:div>
    <w:div w:id="1474057181">
      <w:bodyDiv w:val="1"/>
      <w:marLeft w:val="0"/>
      <w:marRight w:val="0"/>
      <w:marTop w:val="0"/>
      <w:marBottom w:val="0"/>
      <w:divBdr>
        <w:top w:val="none" w:sz="0" w:space="0" w:color="auto"/>
        <w:left w:val="none" w:sz="0" w:space="0" w:color="auto"/>
        <w:bottom w:val="none" w:sz="0" w:space="0" w:color="auto"/>
        <w:right w:val="none" w:sz="0" w:space="0" w:color="auto"/>
      </w:divBdr>
    </w:div>
    <w:div w:id="1606233031">
      <w:bodyDiv w:val="1"/>
      <w:marLeft w:val="0"/>
      <w:marRight w:val="0"/>
      <w:marTop w:val="0"/>
      <w:marBottom w:val="0"/>
      <w:divBdr>
        <w:top w:val="none" w:sz="0" w:space="0" w:color="auto"/>
        <w:left w:val="none" w:sz="0" w:space="0" w:color="auto"/>
        <w:bottom w:val="none" w:sz="0" w:space="0" w:color="auto"/>
        <w:right w:val="none" w:sz="0" w:space="0" w:color="auto"/>
      </w:divBdr>
    </w:div>
    <w:div w:id="1630622225">
      <w:bodyDiv w:val="1"/>
      <w:marLeft w:val="0"/>
      <w:marRight w:val="0"/>
      <w:marTop w:val="0"/>
      <w:marBottom w:val="0"/>
      <w:divBdr>
        <w:top w:val="none" w:sz="0" w:space="0" w:color="auto"/>
        <w:left w:val="none" w:sz="0" w:space="0" w:color="auto"/>
        <w:bottom w:val="none" w:sz="0" w:space="0" w:color="auto"/>
        <w:right w:val="none" w:sz="0" w:space="0" w:color="auto"/>
      </w:divBdr>
    </w:div>
    <w:div w:id="1638299873">
      <w:bodyDiv w:val="1"/>
      <w:marLeft w:val="0"/>
      <w:marRight w:val="0"/>
      <w:marTop w:val="0"/>
      <w:marBottom w:val="0"/>
      <w:divBdr>
        <w:top w:val="none" w:sz="0" w:space="0" w:color="auto"/>
        <w:left w:val="none" w:sz="0" w:space="0" w:color="auto"/>
        <w:bottom w:val="none" w:sz="0" w:space="0" w:color="auto"/>
        <w:right w:val="none" w:sz="0" w:space="0" w:color="auto"/>
      </w:divBdr>
    </w:div>
    <w:div w:id="1694990176">
      <w:bodyDiv w:val="1"/>
      <w:marLeft w:val="0"/>
      <w:marRight w:val="0"/>
      <w:marTop w:val="0"/>
      <w:marBottom w:val="0"/>
      <w:divBdr>
        <w:top w:val="none" w:sz="0" w:space="0" w:color="auto"/>
        <w:left w:val="none" w:sz="0" w:space="0" w:color="auto"/>
        <w:bottom w:val="none" w:sz="0" w:space="0" w:color="auto"/>
        <w:right w:val="none" w:sz="0" w:space="0" w:color="auto"/>
      </w:divBdr>
      <w:divsChild>
        <w:div w:id="339894511">
          <w:marLeft w:val="0"/>
          <w:marRight w:val="0"/>
          <w:marTop w:val="0"/>
          <w:marBottom w:val="0"/>
          <w:divBdr>
            <w:top w:val="none" w:sz="0" w:space="0" w:color="auto"/>
            <w:left w:val="none" w:sz="0" w:space="0" w:color="auto"/>
            <w:bottom w:val="none" w:sz="0" w:space="0" w:color="auto"/>
            <w:right w:val="none" w:sz="0" w:space="0" w:color="auto"/>
          </w:divBdr>
          <w:divsChild>
            <w:div w:id="1975676696">
              <w:marLeft w:val="0"/>
              <w:marRight w:val="0"/>
              <w:marTop w:val="0"/>
              <w:marBottom w:val="0"/>
              <w:divBdr>
                <w:top w:val="none" w:sz="0" w:space="0" w:color="auto"/>
                <w:left w:val="none" w:sz="0" w:space="0" w:color="auto"/>
                <w:bottom w:val="none" w:sz="0" w:space="0" w:color="auto"/>
                <w:right w:val="none" w:sz="0" w:space="0" w:color="auto"/>
              </w:divBdr>
              <w:divsChild>
                <w:div w:id="111085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204313">
      <w:bodyDiv w:val="1"/>
      <w:marLeft w:val="0"/>
      <w:marRight w:val="0"/>
      <w:marTop w:val="0"/>
      <w:marBottom w:val="0"/>
      <w:divBdr>
        <w:top w:val="none" w:sz="0" w:space="0" w:color="auto"/>
        <w:left w:val="none" w:sz="0" w:space="0" w:color="auto"/>
        <w:bottom w:val="none" w:sz="0" w:space="0" w:color="auto"/>
        <w:right w:val="none" w:sz="0" w:space="0" w:color="auto"/>
      </w:divBdr>
      <w:divsChild>
        <w:div w:id="321273186">
          <w:marLeft w:val="0"/>
          <w:marRight w:val="0"/>
          <w:marTop w:val="300"/>
          <w:marBottom w:val="0"/>
          <w:divBdr>
            <w:top w:val="none" w:sz="0" w:space="0" w:color="auto"/>
            <w:left w:val="none" w:sz="0" w:space="0" w:color="auto"/>
            <w:bottom w:val="none" w:sz="0" w:space="0" w:color="auto"/>
            <w:right w:val="none" w:sz="0" w:space="0" w:color="auto"/>
          </w:divBdr>
        </w:div>
        <w:div w:id="2047872072">
          <w:marLeft w:val="0"/>
          <w:marRight w:val="0"/>
          <w:marTop w:val="150"/>
          <w:marBottom w:val="0"/>
          <w:divBdr>
            <w:top w:val="none" w:sz="0" w:space="0" w:color="auto"/>
            <w:left w:val="none" w:sz="0" w:space="0" w:color="auto"/>
            <w:bottom w:val="none" w:sz="0" w:space="0" w:color="auto"/>
            <w:right w:val="none" w:sz="0" w:space="0" w:color="auto"/>
          </w:divBdr>
        </w:div>
        <w:div w:id="882408447">
          <w:marLeft w:val="0"/>
          <w:marRight w:val="0"/>
          <w:marTop w:val="150"/>
          <w:marBottom w:val="0"/>
          <w:divBdr>
            <w:top w:val="none" w:sz="0" w:space="0" w:color="auto"/>
            <w:left w:val="none" w:sz="0" w:space="0" w:color="auto"/>
            <w:bottom w:val="none" w:sz="0" w:space="0" w:color="auto"/>
            <w:right w:val="none" w:sz="0" w:space="0" w:color="auto"/>
          </w:divBdr>
        </w:div>
        <w:div w:id="612904600">
          <w:marLeft w:val="0"/>
          <w:marRight w:val="0"/>
          <w:marTop w:val="150"/>
          <w:marBottom w:val="0"/>
          <w:divBdr>
            <w:top w:val="none" w:sz="0" w:space="0" w:color="auto"/>
            <w:left w:val="none" w:sz="0" w:space="0" w:color="auto"/>
            <w:bottom w:val="none" w:sz="0" w:space="0" w:color="auto"/>
            <w:right w:val="none" w:sz="0" w:space="0" w:color="auto"/>
          </w:divBdr>
        </w:div>
        <w:div w:id="261884294">
          <w:marLeft w:val="0"/>
          <w:marRight w:val="0"/>
          <w:marTop w:val="150"/>
          <w:marBottom w:val="0"/>
          <w:divBdr>
            <w:top w:val="none" w:sz="0" w:space="0" w:color="auto"/>
            <w:left w:val="none" w:sz="0" w:space="0" w:color="auto"/>
            <w:bottom w:val="none" w:sz="0" w:space="0" w:color="auto"/>
            <w:right w:val="none" w:sz="0" w:space="0" w:color="auto"/>
          </w:divBdr>
        </w:div>
        <w:div w:id="1516727338">
          <w:marLeft w:val="0"/>
          <w:marRight w:val="0"/>
          <w:marTop w:val="150"/>
          <w:marBottom w:val="0"/>
          <w:divBdr>
            <w:top w:val="none" w:sz="0" w:space="0" w:color="auto"/>
            <w:left w:val="none" w:sz="0" w:space="0" w:color="auto"/>
            <w:bottom w:val="none" w:sz="0" w:space="0" w:color="auto"/>
            <w:right w:val="none" w:sz="0" w:space="0" w:color="auto"/>
          </w:divBdr>
        </w:div>
        <w:div w:id="1090661929">
          <w:marLeft w:val="0"/>
          <w:marRight w:val="0"/>
          <w:marTop w:val="150"/>
          <w:marBottom w:val="0"/>
          <w:divBdr>
            <w:top w:val="none" w:sz="0" w:space="0" w:color="auto"/>
            <w:left w:val="none" w:sz="0" w:space="0" w:color="auto"/>
            <w:bottom w:val="none" w:sz="0" w:space="0" w:color="auto"/>
            <w:right w:val="none" w:sz="0" w:space="0" w:color="auto"/>
          </w:divBdr>
        </w:div>
        <w:div w:id="1997297387">
          <w:marLeft w:val="0"/>
          <w:marRight w:val="0"/>
          <w:marTop w:val="150"/>
          <w:marBottom w:val="0"/>
          <w:divBdr>
            <w:top w:val="none" w:sz="0" w:space="0" w:color="auto"/>
            <w:left w:val="none" w:sz="0" w:space="0" w:color="auto"/>
            <w:bottom w:val="none" w:sz="0" w:space="0" w:color="auto"/>
            <w:right w:val="none" w:sz="0" w:space="0" w:color="auto"/>
          </w:divBdr>
        </w:div>
        <w:div w:id="368721350">
          <w:marLeft w:val="0"/>
          <w:marRight w:val="0"/>
          <w:marTop w:val="150"/>
          <w:marBottom w:val="0"/>
          <w:divBdr>
            <w:top w:val="none" w:sz="0" w:space="0" w:color="auto"/>
            <w:left w:val="none" w:sz="0" w:space="0" w:color="auto"/>
            <w:bottom w:val="none" w:sz="0" w:space="0" w:color="auto"/>
            <w:right w:val="none" w:sz="0" w:space="0" w:color="auto"/>
          </w:divBdr>
        </w:div>
      </w:divsChild>
    </w:div>
    <w:div w:id="1950819805">
      <w:bodyDiv w:val="1"/>
      <w:marLeft w:val="0"/>
      <w:marRight w:val="0"/>
      <w:marTop w:val="0"/>
      <w:marBottom w:val="0"/>
      <w:divBdr>
        <w:top w:val="none" w:sz="0" w:space="0" w:color="auto"/>
        <w:left w:val="none" w:sz="0" w:space="0" w:color="auto"/>
        <w:bottom w:val="none" w:sz="0" w:space="0" w:color="auto"/>
        <w:right w:val="none" w:sz="0" w:space="0" w:color="auto"/>
      </w:divBdr>
      <w:divsChild>
        <w:div w:id="2056078086">
          <w:marLeft w:val="0"/>
          <w:marRight w:val="0"/>
          <w:marTop w:val="300"/>
          <w:marBottom w:val="0"/>
          <w:divBdr>
            <w:top w:val="none" w:sz="0" w:space="0" w:color="auto"/>
            <w:left w:val="none" w:sz="0" w:space="0" w:color="auto"/>
            <w:bottom w:val="none" w:sz="0" w:space="0" w:color="auto"/>
            <w:right w:val="none" w:sz="0" w:space="0" w:color="auto"/>
          </w:divBdr>
        </w:div>
        <w:div w:id="1586919773">
          <w:marLeft w:val="0"/>
          <w:marRight w:val="0"/>
          <w:marTop w:val="150"/>
          <w:marBottom w:val="0"/>
          <w:divBdr>
            <w:top w:val="none" w:sz="0" w:space="0" w:color="auto"/>
            <w:left w:val="none" w:sz="0" w:space="0" w:color="auto"/>
            <w:bottom w:val="none" w:sz="0" w:space="0" w:color="auto"/>
            <w:right w:val="none" w:sz="0" w:space="0" w:color="auto"/>
          </w:divBdr>
        </w:div>
        <w:div w:id="407266575">
          <w:marLeft w:val="0"/>
          <w:marRight w:val="0"/>
          <w:marTop w:val="150"/>
          <w:marBottom w:val="0"/>
          <w:divBdr>
            <w:top w:val="none" w:sz="0" w:space="0" w:color="auto"/>
            <w:left w:val="none" w:sz="0" w:space="0" w:color="auto"/>
            <w:bottom w:val="none" w:sz="0" w:space="0" w:color="auto"/>
            <w:right w:val="none" w:sz="0" w:space="0" w:color="auto"/>
          </w:divBdr>
        </w:div>
        <w:div w:id="585850107">
          <w:marLeft w:val="0"/>
          <w:marRight w:val="0"/>
          <w:marTop w:val="150"/>
          <w:marBottom w:val="0"/>
          <w:divBdr>
            <w:top w:val="none" w:sz="0" w:space="0" w:color="auto"/>
            <w:left w:val="none" w:sz="0" w:space="0" w:color="auto"/>
            <w:bottom w:val="none" w:sz="0" w:space="0" w:color="auto"/>
            <w:right w:val="none" w:sz="0" w:space="0" w:color="auto"/>
          </w:divBdr>
        </w:div>
        <w:div w:id="582956122">
          <w:marLeft w:val="0"/>
          <w:marRight w:val="0"/>
          <w:marTop w:val="150"/>
          <w:marBottom w:val="0"/>
          <w:divBdr>
            <w:top w:val="none" w:sz="0" w:space="0" w:color="auto"/>
            <w:left w:val="none" w:sz="0" w:space="0" w:color="auto"/>
            <w:bottom w:val="none" w:sz="0" w:space="0" w:color="auto"/>
            <w:right w:val="none" w:sz="0" w:space="0" w:color="auto"/>
          </w:divBdr>
        </w:div>
        <w:div w:id="190069584">
          <w:marLeft w:val="0"/>
          <w:marRight w:val="0"/>
          <w:marTop w:val="150"/>
          <w:marBottom w:val="0"/>
          <w:divBdr>
            <w:top w:val="none" w:sz="0" w:space="0" w:color="auto"/>
            <w:left w:val="none" w:sz="0" w:space="0" w:color="auto"/>
            <w:bottom w:val="none" w:sz="0" w:space="0" w:color="auto"/>
            <w:right w:val="none" w:sz="0" w:space="0" w:color="auto"/>
          </w:divBdr>
        </w:div>
      </w:divsChild>
    </w:div>
    <w:div w:id="2041125606">
      <w:bodyDiv w:val="1"/>
      <w:marLeft w:val="0"/>
      <w:marRight w:val="0"/>
      <w:marTop w:val="0"/>
      <w:marBottom w:val="0"/>
      <w:divBdr>
        <w:top w:val="none" w:sz="0" w:space="0" w:color="auto"/>
        <w:left w:val="none" w:sz="0" w:space="0" w:color="auto"/>
        <w:bottom w:val="none" w:sz="0" w:space="0" w:color="auto"/>
        <w:right w:val="none" w:sz="0" w:space="0" w:color="auto"/>
      </w:divBdr>
      <w:divsChild>
        <w:div w:id="83311083">
          <w:marLeft w:val="0"/>
          <w:marRight w:val="0"/>
          <w:marTop w:val="300"/>
          <w:marBottom w:val="0"/>
          <w:divBdr>
            <w:top w:val="none" w:sz="0" w:space="0" w:color="auto"/>
            <w:left w:val="none" w:sz="0" w:space="0" w:color="auto"/>
            <w:bottom w:val="none" w:sz="0" w:space="0" w:color="auto"/>
            <w:right w:val="none" w:sz="0" w:space="0" w:color="auto"/>
          </w:divBdr>
        </w:div>
        <w:div w:id="321156125">
          <w:marLeft w:val="0"/>
          <w:marRight w:val="0"/>
          <w:marTop w:val="150"/>
          <w:marBottom w:val="0"/>
          <w:divBdr>
            <w:top w:val="none" w:sz="0" w:space="0" w:color="auto"/>
            <w:left w:val="none" w:sz="0" w:space="0" w:color="auto"/>
            <w:bottom w:val="none" w:sz="0" w:space="0" w:color="auto"/>
            <w:right w:val="none" w:sz="0" w:space="0" w:color="auto"/>
          </w:divBdr>
        </w:div>
        <w:div w:id="825363625">
          <w:marLeft w:val="0"/>
          <w:marRight w:val="0"/>
          <w:marTop w:val="150"/>
          <w:marBottom w:val="0"/>
          <w:divBdr>
            <w:top w:val="none" w:sz="0" w:space="0" w:color="auto"/>
            <w:left w:val="none" w:sz="0" w:space="0" w:color="auto"/>
            <w:bottom w:val="none" w:sz="0" w:space="0" w:color="auto"/>
            <w:right w:val="none" w:sz="0" w:space="0" w:color="auto"/>
          </w:divBdr>
        </w:div>
        <w:div w:id="1012754953">
          <w:marLeft w:val="0"/>
          <w:marRight w:val="0"/>
          <w:marTop w:val="150"/>
          <w:marBottom w:val="0"/>
          <w:divBdr>
            <w:top w:val="none" w:sz="0" w:space="0" w:color="auto"/>
            <w:left w:val="none" w:sz="0" w:space="0" w:color="auto"/>
            <w:bottom w:val="none" w:sz="0" w:space="0" w:color="auto"/>
            <w:right w:val="none" w:sz="0" w:space="0" w:color="auto"/>
          </w:divBdr>
        </w:div>
      </w:divsChild>
    </w:div>
    <w:div w:id="2097046240">
      <w:bodyDiv w:val="1"/>
      <w:marLeft w:val="0"/>
      <w:marRight w:val="0"/>
      <w:marTop w:val="0"/>
      <w:marBottom w:val="0"/>
      <w:divBdr>
        <w:top w:val="none" w:sz="0" w:space="0" w:color="auto"/>
        <w:left w:val="none" w:sz="0" w:space="0" w:color="auto"/>
        <w:bottom w:val="none" w:sz="0" w:space="0" w:color="auto"/>
        <w:right w:val="none" w:sz="0" w:space="0" w:color="auto"/>
      </w:divBdr>
    </w:div>
    <w:div w:id="2140998436">
      <w:bodyDiv w:val="1"/>
      <w:marLeft w:val="0"/>
      <w:marRight w:val="0"/>
      <w:marTop w:val="0"/>
      <w:marBottom w:val="0"/>
      <w:divBdr>
        <w:top w:val="none" w:sz="0" w:space="0" w:color="auto"/>
        <w:left w:val="none" w:sz="0" w:space="0" w:color="auto"/>
        <w:bottom w:val="none" w:sz="0" w:space="0" w:color="auto"/>
        <w:right w:val="none" w:sz="0" w:space="0" w:color="auto"/>
      </w:divBdr>
      <w:divsChild>
        <w:div w:id="1081870250">
          <w:marLeft w:val="0"/>
          <w:marRight w:val="0"/>
          <w:marTop w:val="300"/>
          <w:marBottom w:val="0"/>
          <w:divBdr>
            <w:top w:val="none" w:sz="0" w:space="0" w:color="auto"/>
            <w:left w:val="none" w:sz="0" w:space="0" w:color="auto"/>
            <w:bottom w:val="none" w:sz="0" w:space="0" w:color="auto"/>
            <w:right w:val="none" w:sz="0" w:space="0" w:color="auto"/>
          </w:divBdr>
        </w:div>
        <w:div w:id="211112402">
          <w:marLeft w:val="0"/>
          <w:marRight w:val="0"/>
          <w:marTop w:val="150"/>
          <w:marBottom w:val="0"/>
          <w:divBdr>
            <w:top w:val="none" w:sz="0" w:space="0" w:color="auto"/>
            <w:left w:val="none" w:sz="0" w:space="0" w:color="auto"/>
            <w:bottom w:val="none" w:sz="0" w:space="0" w:color="auto"/>
            <w:right w:val="none" w:sz="0" w:space="0" w:color="auto"/>
          </w:divBdr>
        </w:div>
        <w:div w:id="271481167">
          <w:marLeft w:val="0"/>
          <w:marRight w:val="0"/>
          <w:marTop w:val="150"/>
          <w:marBottom w:val="0"/>
          <w:divBdr>
            <w:top w:val="none" w:sz="0" w:space="0" w:color="auto"/>
            <w:left w:val="none" w:sz="0" w:space="0" w:color="auto"/>
            <w:bottom w:val="none" w:sz="0" w:space="0" w:color="auto"/>
            <w:right w:val="none" w:sz="0" w:space="0" w:color="auto"/>
          </w:divBdr>
        </w:div>
        <w:div w:id="1937862554">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lo.org/dyn/natlex/docs/ELECTRONIC/67127/98324/F2042155478/KOR67127%20English.pdf" TargetMode="External"/><Relationship Id="rId18" Type="http://schemas.openxmlformats.org/officeDocument/2006/relationships/hyperlink" Target="https://rkn.gov.ru/" TargetMode="External"/><Relationship Id="rId26" Type="http://schemas.openxmlformats.org/officeDocument/2006/relationships/hyperlink" Target="https://gdprhub.eu/Data_Protection_in_Sweden" TargetMode="External"/><Relationship Id="rId39" Type="http://schemas.openxmlformats.org/officeDocument/2006/relationships/hyperlink" Target="https://legalinfo.mn/mn/detail/4716" TargetMode="External"/><Relationship Id="rId21" Type="http://schemas.openxmlformats.org/officeDocument/2006/relationships/hyperlink" Target="http://pravo.gov.ru/proxy/ips/?docbody&amp;nd=102144583" TargetMode="External"/><Relationship Id="rId34" Type="http://schemas.openxmlformats.org/officeDocument/2006/relationships/footer" Target="footer1.xml"/><Relationship Id="rId42" Type="http://schemas.openxmlformats.org/officeDocument/2006/relationships/chart" Target="charts/chart1.xml"/><Relationship Id="rId47" Type="http://schemas.openxmlformats.org/officeDocument/2006/relationships/chart" Target="charts/chart6.xml"/><Relationship Id="rId50" Type="http://schemas.openxmlformats.org/officeDocument/2006/relationships/chart" Target="charts/chart9.xml"/><Relationship Id="rId55" Type="http://schemas.openxmlformats.org/officeDocument/2006/relationships/chart" Target="charts/chart14.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chinalawtranslate.com/en/childrenspersonalinfoonline/" TargetMode="External"/><Relationship Id="rId29" Type="http://schemas.openxmlformats.org/officeDocument/2006/relationships/hyperlink" Target="http://www.crc.gov.mn" TargetMode="External"/><Relationship Id="rId11" Type="http://schemas.openxmlformats.org/officeDocument/2006/relationships/hyperlink" Target="http://www.saferinternetday.org/" TargetMode="External"/><Relationship Id="rId24" Type="http://schemas.openxmlformats.org/officeDocument/2006/relationships/hyperlink" Target="https://www.togetherscotland.org.uk/news-and-events/news/2018/06/sweden-to-incorporate-the-uncrc-into-law/" TargetMode="External"/><Relationship Id="rId32" Type="http://schemas.openxmlformats.org/officeDocument/2006/relationships/hyperlink" Target="http://www.gia.gov.mn" TargetMode="External"/><Relationship Id="rId37" Type="http://schemas.openxmlformats.org/officeDocument/2006/relationships/hyperlink" Target="https://legalinfo.mn/mn/detail/9465" TargetMode="External"/><Relationship Id="rId40" Type="http://schemas.openxmlformats.org/officeDocument/2006/relationships/hyperlink" Target="https://mojha.gov.mn/newmojha/?p=557" TargetMode="External"/><Relationship Id="rId45" Type="http://schemas.openxmlformats.org/officeDocument/2006/relationships/chart" Target="charts/chart4.xml"/><Relationship Id="rId53" Type="http://schemas.openxmlformats.org/officeDocument/2006/relationships/chart" Target="charts/chart12.xml"/><Relationship Id="rId58" Type="http://schemas.openxmlformats.org/officeDocument/2006/relationships/fontTable" Target="fontTable.xml"/><Relationship Id="rId5" Type="http://schemas.openxmlformats.org/officeDocument/2006/relationships/styles" Target="styles.xml"/><Relationship Id="rId19" Type="http://schemas.openxmlformats.org/officeDocument/2006/relationships/hyperlink" Target="https://datareportal.com/reports/digital-2021-global-overview-repor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law.klri.re.kr/eng_service/lawView.do?hseq=38422&amp;lang=ENG" TargetMode="External"/><Relationship Id="rId22" Type="http://schemas.openxmlformats.org/officeDocument/2006/relationships/hyperlink" Target="https://eur-lex.europa.eu/legal-content/EN/ALL/?uri=celex%3A32010L0013" TargetMode="External"/><Relationship Id="rId27" Type="http://schemas.openxmlformats.org/officeDocument/2006/relationships/hyperlink" Target="http://www.legalinfo.mn" TargetMode="External"/><Relationship Id="rId30" Type="http://schemas.openxmlformats.org/officeDocument/2006/relationships/hyperlink" Target="http://www.fcy.gov.mn" TargetMode="External"/><Relationship Id="rId35" Type="http://schemas.openxmlformats.org/officeDocument/2006/relationships/header" Target="header2.xml"/><Relationship Id="rId43" Type="http://schemas.openxmlformats.org/officeDocument/2006/relationships/chart" Target="charts/chart2.xml"/><Relationship Id="rId48" Type="http://schemas.openxmlformats.org/officeDocument/2006/relationships/chart" Target="charts/chart7.xml"/><Relationship Id="rId56" Type="http://schemas.openxmlformats.org/officeDocument/2006/relationships/chart" Target="charts/chart15.xml"/><Relationship Id="rId8" Type="http://schemas.openxmlformats.org/officeDocument/2006/relationships/footnotes" Target="footnotes.xml"/><Relationship Id="rId51" Type="http://schemas.openxmlformats.org/officeDocument/2006/relationships/chart" Target="charts/chart10.xml"/><Relationship Id="rId3" Type="http://schemas.openxmlformats.org/officeDocument/2006/relationships/customXml" Target="../customXml/item3.xml"/><Relationship Id="rId12" Type="http://schemas.openxmlformats.org/officeDocument/2006/relationships/hyperlink" Target="https://www.unicef.org/mongolia/mn" TargetMode="External"/><Relationship Id="rId17" Type="http://schemas.openxmlformats.org/officeDocument/2006/relationships/hyperlink" Target="http://duma.gov.ru/news/50878/" TargetMode="External"/><Relationship Id="rId25" Type="http://schemas.openxmlformats.org/officeDocument/2006/relationships/hyperlink" Target="https://law.go.kr/LSW/lsInfoP.do?lsiSeq=199081&amp;viewCls=engLsInfoR&amp;urlMode=engLsInfoR" TargetMode="External"/><Relationship Id="rId33" Type="http://schemas.openxmlformats.org/officeDocument/2006/relationships/header" Target="header1.xml"/><Relationship Id="rId38" Type="http://schemas.openxmlformats.org/officeDocument/2006/relationships/hyperlink" Target="https://legalinfo.mn/mn/detail/4698" TargetMode="External"/><Relationship Id="rId46" Type="http://schemas.openxmlformats.org/officeDocument/2006/relationships/chart" Target="charts/chart5.xml"/><Relationship Id="rId59" Type="http://schemas.openxmlformats.org/officeDocument/2006/relationships/theme" Target="theme/theme1.xml"/><Relationship Id="rId20" Type="http://schemas.openxmlformats.org/officeDocument/2006/relationships/hyperlink" Target="https://www.loc.gov/item/global-legal-monitor/2019-10-28/china-regulation-on-online-protection-of-childrens-personal-information-issued/" TargetMode="External"/><Relationship Id="rId41" Type="http://schemas.openxmlformats.org/officeDocument/2006/relationships/hyperlink" Target="https://legalinfo.mn/mn/detail/6163" TargetMode="External"/><Relationship Id="rId54" Type="http://schemas.openxmlformats.org/officeDocument/2006/relationships/chart" Target="charts/chart13.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opennetkorea.org/en/wp/wp-content/uploads/2014/03/Korean-real-name-law-decision-english.pdf" TargetMode="External"/><Relationship Id="rId23" Type="http://schemas.openxmlformats.org/officeDocument/2006/relationships/hyperlink" Target="https://eur-lex.europa.eu/legal-content/EN/TXT/?uri=celex%3A32011L0093" TargetMode="External"/><Relationship Id="rId28" Type="http://schemas.openxmlformats.org/officeDocument/2006/relationships/hyperlink" Target="http://www.ekids.mn/" TargetMode="External"/><Relationship Id="rId36" Type="http://schemas.openxmlformats.org/officeDocument/2006/relationships/hyperlink" Target="https://legalinfo.mn/mn/detail/7045" TargetMode="External"/><Relationship Id="rId49" Type="http://schemas.openxmlformats.org/officeDocument/2006/relationships/chart" Target="charts/chart8.xml"/><Relationship Id="rId57" Type="http://schemas.openxmlformats.org/officeDocument/2006/relationships/chart" Target="charts/chart16.xml"/><Relationship Id="rId10" Type="http://schemas.openxmlformats.org/officeDocument/2006/relationships/image" Target="media/image1.png"/><Relationship Id="rId31" Type="http://schemas.openxmlformats.org/officeDocument/2006/relationships/hyperlink" Target="http://www.mddc.gov.mn" TargetMode="External"/><Relationship Id="rId44" Type="http://schemas.openxmlformats.org/officeDocument/2006/relationships/chart" Target="charts/chart3.xml"/><Relationship Id="rId52" Type="http://schemas.openxmlformats.org/officeDocument/2006/relationships/chart" Target="charts/chart11.xml"/></Relationships>
</file>

<file path=word/_rels/footnotes.xml.rels><?xml version="1.0" encoding="UTF-8" standalone="yes"?>
<Relationships xmlns="http://schemas.openxmlformats.org/package/2006/relationships"><Relationship Id="rId8" Type="http://schemas.openxmlformats.org/officeDocument/2006/relationships/hyperlink" Target="https://www.togetherscotland.org.uk/news-and-events/news/2018/06/sweden-to-incorporate-the-uncrc-into-law/" TargetMode="External"/><Relationship Id="rId13" Type="http://schemas.openxmlformats.org/officeDocument/2006/relationships/hyperlink" Target="https://eur-lex.europa.eu/legal-content/EN/TXT/?uri=celex%3A32011L0093" TargetMode="External"/><Relationship Id="rId18" Type="http://schemas.openxmlformats.org/officeDocument/2006/relationships/hyperlink" Target="http://pravo.gov.ru/proxy/ips/?docbody&amp;nd=102144583" TargetMode="External"/><Relationship Id="rId3" Type="http://schemas.openxmlformats.org/officeDocument/2006/relationships/hyperlink" Target="http://www.fcy.gov.mn" TargetMode="External"/><Relationship Id="rId21" Type="http://schemas.openxmlformats.org/officeDocument/2006/relationships/hyperlink" Target="https://www.loc.gov/item/global-legal-monitor/2019-10-28/china-regulation-on-online-protection-of-childrens-personal-information-issued/" TargetMode="External"/><Relationship Id="rId7" Type="http://schemas.openxmlformats.org/officeDocument/2006/relationships/hyperlink" Target="http://opennetkorea.org/en/wp/wp-content/uploads/2014/03/Korean-real-name-law-decision-english.pdf" TargetMode="External"/><Relationship Id="rId12" Type="http://schemas.openxmlformats.org/officeDocument/2006/relationships/hyperlink" Target="https://eur-lex.europa.eu/legal-content/EN/ALL/?uri=celex%3A32010L0013" TargetMode="External"/><Relationship Id="rId17" Type="http://schemas.openxmlformats.org/officeDocument/2006/relationships/hyperlink" Target="https://www.imy.se/globalassets/dokument/rapporter/the-rights-of-children-and-young-people-on-digital-platforms_accessible.pdf" TargetMode="External"/><Relationship Id="rId2" Type="http://schemas.openxmlformats.org/officeDocument/2006/relationships/hyperlink" Target="https://gia.gov.mn/12/item/709" TargetMode="External"/><Relationship Id="rId16" Type="http://schemas.openxmlformats.org/officeDocument/2006/relationships/hyperlink" Target="https://www.imy.se/globalassets/dokument/rapporter/the-rights-of-children-and-young-people-on-digital-platforms_accessible.pdf" TargetMode="External"/><Relationship Id="rId20" Type="http://schemas.openxmlformats.org/officeDocument/2006/relationships/hyperlink" Target="https://www.chinalawtranslate.com/en/childrenspersonalinfoonline/" TargetMode="External"/><Relationship Id="rId1" Type="http://schemas.openxmlformats.org/officeDocument/2006/relationships/hyperlink" Target="https://gia.gov.mn/12/item/709" TargetMode="External"/><Relationship Id="rId6" Type="http://schemas.openxmlformats.org/officeDocument/2006/relationships/hyperlink" Target="https://elaw.klri.re.kr/eng_service/lawView.do?hseq=38422&amp;lang=ENG" TargetMode="External"/><Relationship Id="rId11" Type="http://schemas.openxmlformats.org/officeDocument/2006/relationships/hyperlink" Target="https://eur-lex.europa.eu/legal-content/EN/TXT/HTML/?uri=CELEX:32000L0031" TargetMode="External"/><Relationship Id="rId5" Type="http://schemas.openxmlformats.org/officeDocument/2006/relationships/hyperlink" Target="http://www.ilo.org/dyn/natlex/docs/ELECTRONIC/67127/98324/F2042155478/KOR67127%20English.pdf" TargetMode="External"/><Relationship Id="rId15" Type="http://schemas.openxmlformats.org/officeDocument/2006/relationships/hyperlink" Target="https://www.mprt.se/globalassets/dokument/lagar-och-regler/radioandtelevisionact2016.pdf" TargetMode="External"/><Relationship Id="rId10" Type="http://schemas.openxmlformats.org/officeDocument/2006/relationships/hyperlink" Target="https://downloads.unicef.org.uk/wp-content/uploads/2010/05/UNCRC_united_nations_convention_on_the_rights_of_the_child.pdf?_adal_sd=www.unicef.org.uk.1644975131543&amp;_adal_ca=so%3DGoogle%26me%3Dorganic%26ca%3D(not%2520set)%26co%3D(not%2520set)%26ke%3D(not%2520set).1644975131543&amp;_adal_cw=1644975110033.1644975131543&amp;_adal_id=3f637e28-b702-4661-be5e-dba9ea34294b.1644975110.2.1644975110.1644975110.b9ec6fed-1206-411e-a88c-0c3be100d0de.1644975131543&amp;_ga=2.159751674.65386346.1644975109-551663205.1644975109" TargetMode="External"/><Relationship Id="rId19" Type="http://schemas.openxmlformats.org/officeDocument/2006/relationships/hyperlink" Target="https://www.newamerica.org/cybersecurity-initiative/digichina/blog/translation-cybersecurity-law-peoples-republic-china/" TargetMode="External"/><Relationship Id="rId4" Type="http://schemas.openxmlformats.org/officeDocument/2006/relationships/hyperlink" Target="https://crc.gov.mn/w/389/4R" TargetMode="External"/><Relationship Id="rId9" Type="http://schemas.openxmlformats.org/officeDocument/2006/relationships/hyperlink" Target="https://gdprhub.eu/Data_Protection_in_Sweden" TargetMode="External"/><Relationship Id="rId14" Type="http://schemas.openxmlformats.org/officeDocument/2006/relationships/hyperlink" Target="https://www.government.se/4abc0a/contentassets/747603b3d1a04351b1773524c7de3c84/2008486-marketing-act"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package" Target="../embeddings/Microsoft_Excel_Worksheet12.xlsx"/><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package" Target="../embeddings/Microsoft_Excel_Worksheet13.xlsx"/><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package" Target="../embeddings/Microsoft_Excel_Worksheet14.xlsx"/><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package" Target="../embeddings/Microsoft_Excel_Worksheet15.xlsx"/><Relationship Id="rId2" Type="http://schemas.microsoft.com/office/2011/relationships/chartColorStyle" Target="colors16.xml"/><Relationship Id="rId1" Type="http://schemas.microsoft.com/office/2011/relationships/chartStyle" Target="style16.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Column1</c:v>
                </c:pt>
              </c:strCache>
            </c:strRef>
          </c:tx>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BFED-4947-9513-6F33F5B67D82}"/>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BFED-4947-9513-6F33F5B67D82}"/>
              </c:ext>
            </c:extLst>
          </c:dPt>
          <c:dPt>
            <c:idx val="2"/>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BFED-4947-9513-6F33F5B67D82}"/>
              </c:ext>
            </c:extLst>
          </c:dPt>
          <c:dPt>
            <c:idx val="3"/>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BFED-4947-9513-6F33F5B67D82}"/>
              </c:ext>
            </c:extLst>
          </c:dPt>
          <c:dLbls>
            <c:dLbl>
              <c:idx val="0"/>
              <c:tx>
                <c:rich>
                  <a:bodyPr/>
                  <a:lstStyle/>
                  <a:p>
                    <a:fld id="{361ED446-6843-4971-8E7E-04C8565B6E34}" type="CATEGORYNAME">
                      <a:rPr lang="en-US">
                        <a:solidFill>
                          <a:sysClr val="windowText" lastClr="000000"/>
                        </a:solidFill>
                      </a:rPr>
                      <a:pPr/>
                      <a:t>[CATEGORY NAME]</a:t>
                    </a:fld>
                    <a:r>
                      <a:rPr lang="en-US" baseline="0">
                        <a:solidFill>
                          <a:sysClr val="windowText" lastClr="000000"/>
                        </a:solidFill>
                      </a:rPr>
                      <a:t>
</a:t>
                    </a:r>
                    <a:fld id="{4AFA4E8C-F255-465C-B952-6C4368406319}" type="PERCENTAGE">
                      <a:rPr lang="en-US" baseline="0">
                        <a:solidFill>
                          <a:sysClr val="windowText" lastClr="000000"/>
                        </a:solidFill>
                      </a:rPr>
                      <a:pPr/>
                      <a:t>[PERCENTAGE]</a:t>
                    </a:fld>
                    <a:endParaRPr lang="en-US" baseline="0">
                      <a:solidFill>
                        <a:sysClr val="windowText" lastClr="000000"/>
                      </a:solidFill>
                    </a:endParaRPr>
                  </a:p>
                </c:rich>
              </c:tx>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BFED-4947-9513-6F33F5B67D82}"/>
                </c:ext>
              </c:extLst>
            </c:dLbl>
            <c:dLbl>
              <c:idx val="1"/>
              <c:tx>
                <c:rich>
                  <a:bodyPr/>
                  <a:lstStyle/>
                  <a:p>
                    <a:fld id="{46EF82CE-38AC-4763-A350-9C8D010F5B73}" type="CATEGORYNAME">
                      <a:rPr lang="en-US">
                        <a:solidFill>
                          <a:sysClr val="windowText" lastClr="000000"/>
                        </a:solidFill>
                      </a:rPr>
                      <a:pPr/>
                      <a:t>[CATEGORY NAME]</a:t>
                    </a:fld>
                    <a:r>
                      <a:rPr lang="en-US" baseline="0">
                        <a:solidFill>
                          <a:sysClr val="windowText" lastClr="000000"/>
                        </a:solidFill>
                      </a:rPr>
                      <a:t>
</a:t>
                    </a:r>
                    <a:fld id="{5B614079-0D90-45C9-B5E5-405B5A1E175F}" type="PERCENTAGE">
                      <a:rPr lang="en-US" baseline="0">
                        <a:solidFill>
                          <a:sysClr val="windowText" lastClr="000000"/>
                        </a:solidFill>
                      </a:rPr>
                      <a:pPr/>
                      <a:t>[PERCENTAGE]</a:t>
                    </a:fld>
                    <a:endParaRPr lang="en-US" baseline="0">
                      <a:solidFill>
                        <a:sysClr val="windowText" lastClr="000000"/>
                      </a:solidFill>
                    </a:endParaRPr>
                  </a:p>
                </c:rich>
              </c:tx>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BFED-4947-9513-6F33F5B67D82}"/>
                </c:ext>
              </c:extLst>
            </c:dLbl>
            <c:dLbl>
              <c:idx val="2"/>
              <c:tx>
                <c:rich>
                  <a:bodyPr/>
                  <a:lstStyle/>
                  <a:p>
                    <a:fld id="{DBDFFAF4-6502-4471-AC6D-58BD041614C4}" type="CATEGORYNAME">
                      <a:rPr lang="en-US">
                        <a:solidFill>
                          <a:sysClr val="windowText" lastClr="000000"/>
                        </a:solidFill>
                      </a:rPr>
                      <a:pPr/>
                      <a:t>[CATEGORY NAME]</a:t>
                    </a:fld>
                    <a:r>
                      <a:rPr lang="en-US" baseline="0">
                        <a:solidFill>
                          <a:sysClr val="windowText" lastClr="000000"/>
                        </a:solidFill>
                      </a:rPr>
                      <a:t>
</a:t>
                    </a:r>
                    <a:fld id="{7638CDFD-CB1D-443C-A363-A05487D676D2}" type="PERCENTAGE">
                      <a:rPr lang="en-US" baseline="0">
                        <a:solidFill>
                          <a:sysClr val="windowText" lastClr="000000"/>
                        </a:solidFill>
                      </a:rPr>
                      <a:pPr/>
                      <a:t>[PERCENTAGE]</a:t>
                    </a:fld>
                    <a:endParaRPr lang="en-US" baseline="0">
                      <a:solidFill>
                        <a:sysClr val="windowText" lastClr="000000"/>
                      </a:solidFill>
                    </a:endParaRPr>
                  </a:p>
                </c:rich>
              </c:tx>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BFED-4947-9513-6F33F5B67D82}"/>
                </c:ext>
              </c:extLst>
            </c:dLbl>
            <c:dLbl>
              <c:idx val="3"/>
              <c:tx>
                <c:rich>
                  <a:bodyPr/>
                  <a:lstStyle/>
                  <a:p>
                    <a:fld id="{B5957987-77FB-45FB-9B89-E39925E12244}" type="CATEGORYNAME">
                      <a:rPr lang="en-US">
                        <a:solidFill>
                          <a:sysClr val="windowText" lastClr="000000"/>
                        </a:solidFill>
                      </a:rPr>
                      <a:pPr/>
                      <a:t>[CATEGORY NAME]</a:t>
                    </a:fld>
                    <a:r>
                      <a:rPr lang="en-US" baseline="0">
                        <a:solidFill>
                          <a:sysClr val="windowText" lastClr="000000"/>
                        </a:solidFill>
                      </a:rPr>
                      <a:t>
</a:t>
                    </a:r>
                    <a:fld id="{26A33D1E-D736-4F3A-988B-D5E89C85CD8A}" type="PERCENTAGE">
                      <a:rPr lang="en-US" baseline="0">
                        <a:solidFill>
                          <a:sysClr val="windowText" lastClr="000000"/>
                        </a:solidFill>
                      </a:rPr>
                      <a:pPr/>
                      <a:t>[PERCENTAGE]</a:t>
                    </a:fld>
                    <a:endParaRPr lang="en-US" baseline="0">
                      <a:solidFill>
                        <a:sysClr val="windowText" lastClr="000000"/>
                      </a:solidFill>
                    </a:endParaRPr>
                  </a:p>
                </c:rich>
              </c:tx>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BFED-4947-9513-6F33F5B67D82}"/>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Arial" panose="020B0604020202020204" pitchFamily="34" charset="0"/>
                    <a:ea typeface="+mn-ea"/>
                    <a:cs typeface="Arial" panose="020B0604020202020204" pitchFamily="34" charset="0"/>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10-12.</c:v>
                </c:pt>
                <c:pt idx="1">
                  <c:v>12-14.</c:v>
                </c:pt>
                <c:pt idx="2">
                  <c:v>14-16.</c:v>
                </c:pt>
                <c:pt idx="3">
                  <c:v>16-18.</c:v>
                </c:pt>
              </c:strCache>
            </c:strRef>
          </c:cat>
          <c:val>
            <c:numRef>
              <c:f>Sheet1!$B$2:$B$5</c:f>
              <c:numCache>
                <c:formatCode>General</c:formatCode>
                <c:ptCount val="4"/>
                <c:pt idx="0">
                  <c:v>24</c:v>
                </c:pt>
                <c:pt idx="1">
                  <c:v>65</c:v>
                </c:pt>
                <c:pt idx="2">
                  <c:v>41</c:v>
                </c:pt>
                <c:pt idx="3">
                  <c:v>30</c:v>
                </c:pt>
              </c:numCache>
            </c:numRef>
          </c:val>
          <c:extLst>
            <c:ext xmlns:c16="http://schemas.microsoft.com/office/drawing/2014/chart" uri="{C3380CC4-5D6E-409C-BE32-E72D297353CC}">
              <c16:uniqueId val="{00000008-BFED-4947-9513-6F33F5B67D82}"/>
            </c:ext>
          </c:extLst>
        </c:ser>
        <c:dLbls>
          <c:dLblPos val="outEnd"/>
          <c:showLegendKey val="0"/>
          <c:showVal val="0"/>
          <c:showCatName val="0"/>
          <c:showSerName val="0"/>
          <c:showPercent val="1"/>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719706911636044"/>
          <c:y val="4.3650793650793648E-2"/>
          <c:w val="0.82363626421697289"/>
          <c:h val="0.86429258842644674"/>
        </c:manualLayout>
      </c:layout>
      <c:barChart>
        <c:barDir val="bar"/>
        <c:grouping val="clustered"/>
        <c:varyColors val="0"/>
        <c:ser>
          <c:idx val="1"/>
          <c:order val="0"/>
          <c:tx>
            <c:strRef>
              <c:f>Sheet1!$C$1</c:f>
              <c:strCache>
                <c:ptCount val="1"/>
                <c:pt idx="0">
                  <c:v>Series 2</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Sheet1!$A$2:$A$4</c:f>
              <c:strCache>
                <c:ptCount val="3"/>
                <c:pt idx="0">
                  <c:v>Огт үгүй</c:v>
                </c:pt>
                <c:pt idx="1">
                  <c:v>Заримдаа</c:v>
                </c:pt>
                <c:pt idx="2">
                  <c:v>Үргэлж</c:v>
                </c:pt>
              </c:strCache>
            </c:strRef>
          </c:cat>
          <c:val>
            <c:numRef>
              <c:f>Sheet1!$B$2:$B$4</c:f>
              <c:numCache>
                <c:formatCode>0%</c:formatCode>
                <c:ptCount val="3"/>
                <c:pt idx="0">
                  <c:v>0.17</c:v>
                </c:pt>
                <c:pt idx="1">
                  <c:v>0.55000000000000004</c:v>
                </c:pt>
                <c:pt idx="2">
                  <c:v>0.28000000000000003</c:v>
                </c:pt>
              </c:numCache>
            </c:numRef>
          </c:val>
          <c:extLst>
            <c:ext xmlns:c16="http://schemas.microsoft.com/office/drawing/2014/chart" uri="{C3380CC4-5D6E-409C-BE32-E72D297353CC}">
              <c16:uniqueId val="{00000000-D98A-4DA0-A8C3-7106EB402DBA}"/>
            </c:ext>
          </c:extLst>
        </c:ser>
        <c:dLbls>
          <c:dLblPos val="inEnd"/>
          <c:showLegendKey val="0"/>
          <c:showVal val="1"/>
          <c:showCatName val="0"/>
          <c:showSerName val="0"/>
          <c:showPercent val="0"/>
          <c:showBubbleSize val="0"/>
        </c:dLbls>
        <c:gapWidth val="150"/>
        <c:axId val="576963263"/>
        <c:axId val="576963679"/>
      </c:barChart>
      <c:catAx>
        <c:axId val="576963263"/>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en-US"/>
          </a:p>
        </c:txPr>
        <c:crossAx val="576963679"/>
        <c:crosses val="autoZero"/>
        <c:auto val="1"/>
        <c:lblAlgn val="ctr"/>
        <c:lblOffset val="100"/>
        <c:noMultiLvlLbl val="0"/>
      </c:catAx>
      <c:valAx>
        <c:axId val="576963679"/>
        <c:scaling>
          <c:orientation val="minMax"/>
        </c:scaling>
        <c:delete val="1"/>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 sourceLinked="1"/>
        <c:majorTickMark val="none"/>
        <c:minorTickMark val="none"/>
        <c:tickLblPos val="nextTo"/>
        <c:crossAx val="576963263"/>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5812299504228637"/>
          <c:y val="4.3650793650793648E-2"/>
          <c:w val="0.52271033829104696"/>
          <c:h val="0.86429258842644674"/>
        </c:manualLayout>
      </c:layout>
      <c:barChart>
        <c:barDir val="bar"/>
        <c:grouping val="clustered"/>
        <c:varyColors val="0"/>
        <c:ser>
          <c:idx val="1"/>
          <c:order val="0"/>
          <c:tx>
            <c:strRef>
              <c:f>Sheet1!$C$1</c:f>
              <c:strCache>
                <c:ptCount val="1"/>
                <c:pt idx="0">
                  <c:v>Series 2</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Sheet1!$A$2:$A$6</c:f>
              <c:strCache>
                <c:ptCount val="5"/>
                <c:pt idx="0">
                  <c:v>Бусад</c:v>
                </c:pt>
                <c:pt idx="1">
                  <c:v>Хүүхдийн тусламжийн байгуулагаас тусламж хүснэ</c:v>
                </c:pt>
                <c:pt idx="2">
                  <c:v>Сургуулийн багшид хандана</c:v>
                </c:pt>
                <c:pt idx="3">
                  <c:v>Найз нөхдөөсөө зөвлөгөө авна</c:v>
                </c:pt>
                <c:pt idx="4">
                  <c:v>Эцэг эх, гэр бүлийн гишүүддээ ханлана</c:v>
                </c:pt>
              </c:strCache>
            </c:strRef>
          </c:cat>
          <c:val>
            <c:numRef>
              <c:f>Sheet1!$B$2:$B$6</c:f>
              <c:numCache>
                <c:formatCode>0%</c:formatCode>
                <c:ptCount val="5"/>
                <c:pt idx="0">
                  <c:v>0.08</c:v>
                </c:pt>
                <c:pt idx="1">
                  <c:v>0.14000000000000001</c:v>
                </c:pt>
                <c:pt idx="2">
                  <c:v>0.2</c:v>
                </c:pt>
                <c:pt idx="3">
                  <c:v>0.41</c:v>
                </c:pt>
                <c:pt idx="4">
                  <c:v>0.59</c:v>
                </c:pt>
              </c:numCache>
            </c:numRef>
          </c:val>
          <c:extLst>
            <c:ext xmlns:c16="http://schemas.microsoft.com/office/drawing/2014/chart" uri="{C3380CC4-5D6E-409C-BE32-E72D297353CC}">
              <c16:uniqueId val="{00000000-B7AF-471B-81E0-F3C3935FBB50}"/>
            </c:ext>
          </c:extLst>
        </c:ser>
        <c:dLbls>
          <c:dLblPos val="inEnd"/>
          <c:showLegendKey val="0"/>
          <c:showVal val="1"/>
          <c:showCatName val="0"/>
          <c:showSerName val="0"/>
          <c:showPercent val="0"/>
          <c:showBubbleSize val="0"/>
        </c:dLbls>
        <c:gapWidth val="65"/>
        <c:axId val="576963263"/>
        <c:axId val="576963679"/>
      </c:barChart>
      <c:catAx>
        <c:axId val="576963263"/>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en-US"/>
          </a:p>
        </c:txPr>
        <c:crossAx val="576963679"/>
        <c:crosses val="autoZero"/>
        <c:auto val="1"/>
        <c:lblAlgn val="ctr"/>
        <c:lblOffset val="100"/>
        <c:noMultiLvlLbl val="0"/>
      </c:catAx>
      <c:valAx>
        <c:axId val="576963679"/>
        <c:scaling>
          <c:orientation val="minMax"/>
        </c:scaling>
        <c:delete val="1"/>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 sourceLinked="1"/>
        <c:majorTickMark val="none"/>
        <c:minorTickMark val="none"/>
        <c:tickLblPos val="nextTo"/>
        <c:crossAx val="576963263"/>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719706911636044"/>
          <c:y val="4.3650793650793648E-2"/>
          <c:w val="0.82363626421697289"/>
          <c:h val="0.86429258842644674"/>
        </c:manualLayout>
      </c:layout>
      <c:barChart>
        <c:barDir val="bar"/>
        <c:grouping val="clustered"/>
        <c:varyColors val="0"/>
        <c:ser>
          <c:idx val="1"/>
          <c:order val="0"/>
          <c:tx>
            <c:strRef>
              <c:f>Sheet1!$C$1</c:f>
              <c:strCache>
                <c:ptCount val="1"/>
                <c:pt idx="0">
                  <c:v>Series 2</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Sheet1!$A$2:$A$4</c:f>
              <c:strCache>
                <c:ptCount val="3"/>
                <c:pt idx="0">
                  <c:v>Хааяа хяналт тавьдаг</c:v>
                </c:pt>
                <c:pt idx="1">
                  <c:v>Хяналт тавьдаггүй</c:v>
                </c:pt>
                <c:pt idx="2">
                  <c:v>Хяналт тавьдаг</c:v>
                </c:pt>
              </c:strCache>
            </c:strRef>
          </c:cat>
          <c:val>
            <c:numRef>
              <c:f>Sheet1!$B$2:$B$4</c:f>
              <c:numCache>
                <c:formatCode>0%</c:formatCode>
                <c:ptCount val="3"/>
                <c:pt idx="0">
                  <c:v>0.5</c:v>
                </c:pt>
                <c:pt idx="1">
                  <c:v>0.1</c:v>
                </c:pt>
                <c:pt idx="2">
                  <c:v>0.4</c:v>
                </c:pt>
              </c:numCache>
            </c:numRef>
          </c:val>
          <c:extLst>
            <c:ext xmlns:c16="http://schemas.microsoft.com/office/drawing/2014/chart" uri="{C3380CC4-5D6E-409C-BE32-E72D297353CC}">
              <c16:uniqueId val="{00000000-8DF5-4238-BD75-92C3235D580A}"/>
            </c:ext>
          </c:extLst>
        </c:ser>
        <c:dLbls>
          <c:dLblPos val="inEnd"/>
          <c:showLegendKey val="0"/>
          <c:showVal val="1"/>
          <c:showCatName val="0"/>
          <c:showSerName val="0"/>
          <c:showPercent val="0"/>
          <c:showBubbleSize val="0"/>
        </c:dLbls>
        <c:gapWidth val="110"/>
        <c:axId val="576963263"/>
        <c:axId val="576963679"/>
      </c:barChart>
      <c:catAx>
        <c:axId val="576963263"/>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576963679"/>
        <c:crosses val="autoZero"/>
        <c:auto val="1"/>
        <c:lblAlgn val="ctr"/>
        <c:lblOffset val="100"/>
        <c:noMultiLvlLbl val="0"/>
      </c:catAx>
      <c:valAx>
        <c:axId val="576963679"/>
        <c:scaling>
          <c:orientation val="minMax"/>
        </c:scaling>
        <c:delete val="1"/>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 sourceLinked="1"/>
        <c:majorTickMark val="none"/>
        <c:minorTickMark val="none"/>
        <c:tickLblPos val="nextTo"/>
        <c:crossAx val="576963263"/>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719706911636044"/>
          <c:y val="4.3650793650793648E-2"/>
          <c:w val="0.82363626421697289"/>
          <c:h val="0.86429258842644674"/>
        </c:manualLayout>
      </c:layout>
      <c:barChart>
        <c:barDir val="bar"/>
        <c:grouping val="clustered"/>
        <c:varyColors val="0"/>
        <c:ser>
          <c:idx val="1"/>
          <c:order val="0"/>
          <c:tx>
            <c:strRef>
              <c:f>Sheet1!$C$1</c:f>
              <c:strCache>
                <c:ptCount val="1"/>
                <c:pt idx="0">
                  <c:v>Series 2</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Sheet1!$A$2:$A$4</c:f>
              <c:strCache>
                <c:ptCount val="3"/>
                <c:pt idx="0">
                  <c:v>Мэдэхгүй</c:v>
                </c:pt>
                <c:pt idx="1">
                  <c:v>Сонсож байсан</c:v>
                </c:pt>
                <c:pt idx="2">
                  <c:v>Шүүлт хийх тохиргоо ашигладаг</c:v>
                </c:pt>
              </c:strCache>
            </c:strRef>
          </c:cat>
          <c:val>
            <c:numRef>
              <c:f>Sheet1!$B$2:$B$4</c:f>
              <c:numCache>
                <c:formatCode>0%</c:formatCode>
                <c:ptCount val="3"/>
                <c:pt idx="0">
                  <c:v>0.23</c:v>
                </c:pt>
                <c:pt idx="1">
                  <c:v>0.62</c:v>
                </c:pt>
                <c:pt idx="2">
                  <c:v>0.4</c:v>
                </c:pt>
              </c:numCache>
            </c:numRef>
          </c:val>
          <c:extLst>
            <c:ext xmlns:c16="http://schemas.microsoft.com/office/drawing/2014/chart" uri="{C3380CC4-5D6E-409C-BE32-E72D297353CC}">
              <c16:uniqueId val="{00000000-BBD7-468F-9D3B-C1CD74FDA6F6}"/>
            </c:ext>
          </c:extLst>
        </c:ser>
        <c:dLbls>
          <c:dLblPos val="inEnd"/>
          <c:showLegendKey val="0"/>
          <c:showVal val="1"/>
          <c:showCatName val="0"/>
          <c:showSerName val="0"/>
          <c:showPercent val="0"/>
          <c:showBubbleSize val="0"/>
        </c:dLbls>
        <c:gapWidth val="110"/>
        <c:axId val="576963263"/>
        <c:axId val="576963679"/>
      </c:barChart>
      <c:catAx>
        <c:axId val="576963263"/>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576963679"/>
        <c:crosses val="autoZero"/>
        <c:auto val="1"/>
        <c:lblAlgn val="ctr"/>
        <c:lblOffset val="100"/>
        <c:noMultiLvlLbl val="0"/>
      </c:catAx>
      <c:valAx>
        <c:axId val="576963679"/>
        <c:scaling>
          <c:orientation val="minMax"/>
        </c:scaling>
        <c:delete val="1"/>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 sourceLinked="1"/>
        <c:majorTickMark val="none"/>
        <c:minorTickMark val="none"/>
        <c:tickLblPos val="nextTo"/>
        <c:crossAx val="576963263"/>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719706911636044"/>
          <c:y val="4.3650793650793648E-2"/>
          <c:w val="0.82363626421697289"/>
          <c:h val="0.86429258842644674"/>
        </c:manualLayout>
      </c:layout>
      <c:barChart>
        <c:barDir val="bar"/>
        <c:grouping val="clustered"/>
        <c:varyColors val="0"/>
        <c:ser>
          <c:idx val="1"/>
          <c:order val="0"/>
          <c:tx>
            <c:strRef>
              <c:f>Sheet1!$C$1</c:f>
              <c:strCache>
                <c:ptCount val="1"/>
                <c:pt idx="0">
                  <c:v>Series 2</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Sheet1!$A$2:$A$4</c:f>
              <c:strCache>
                <c:ptCount val="3"/>
                <c:pt idx="0">
                  <c:v>Мэдэхгүй</c:v>
                </c:pt>
                <c:pt idx="1">
                  <c:v>Үгүй</c:v>
                </c:pt>
                <c:pt idx="2">
                  <c:v>Тийм</c:v>
                </c:pt>
              </c:strCache>
            </c:strRef>
          </c:cat>
          <c:val>
            <c:numRef>
              <c:f>Sheet1!$B$2:$B$4</c:f>
              <c:numCache>
                <c:formatCode>0%</c:formatCode>
                <c:ptCount val="3"/>
                <c:pt idx="0">
                  <c:v>0.43</c:v>
                </c:pt>
                <c:pt idx="1">
                  <c:v>0.54</c:v>
                </c:pt>
                <c:pt idx="2">
                  <c:v>0.09</c:v>
                </c:pt>
              </c:numCache>
            </c:numRef>
          </c:val>
          <c:extLst>
            <c:ext xmlns:c16="http://schemas.microsoft.com/office/drawing/2014/chart" uri="{C3380CC4-5D6E-409C-BE32-E72D297353CC}">
              <c16:uniqueId val="{00000000-5625-4F61-9C5C-BF8F8C4FD93E}"/>
            </c:ext>
          </c:extLst>
        </c:ser>
        <c:dLbls>
          <c:dLblPos val="inEnd"/>
          <c:showLegendKey val="0"/>
          <c:showVal val="1"/>
          <c:showCatName val="0"/>
          <c:showSerName val="0"/>
          <c:showPercent val="0"/>
          <c:showBubbleSize val="0"/>
        </c:dLbls>
        <c:gapWidth val="110"/>
        <c:axId val="576963263"/>
        <c:axId val="576963679"/>
      </c:barChart>
      <c:catAx>
        <c:axId val="576963263"/>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576963679"/>
        <c:crosses val="autoZero"/>
        <c:auto val="1"/>
        <c:lblAlgn val="ctr"/>
        <c:lblOffset val="100"/>
        <c:noMultiLvlLbl val="0"/>
      </c:catAx>
      <c:valAx>
        <c:axId val="576963679"/>
        <c:scaling>
          <c:orientation val="minMax"/>
        </c:scaling>
        <c:delete val="1"/>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 sourceLinked="1"/>
        <c:majorTickMark val="none"/>
        <c:minorTickMark val="none"/>
        <c:tickLblPos val="nextTo"/>
        <c:crossAx val="576963263"/>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Column1</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eparator>
</c:separator>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Үгүй</c:v>
                </c:pt>
                <c:pt idx="1">
                  <c:v>Тийм</c:v>
                </c:pt>
              </c:strCache>
            </c:strRef>
          </c:cat>
          <c:val>
            <c:numRef>
              <c:f>Sheet1!$B$2:$B$3</c:f>
              <c:numCache>
                <c:formatCode>0%</c:formatCode>
                <c:ptCount val="2"/>
                <c:pt idx="0">
                  <c:v>0.9</c:v>
                </c:pt>
                <c:pt idx="1">
                  <c:v>0.1</c:v>
                </c:pt>
              </c:numCache>
            </c:numRef>
          </c:val>
          <c:extLst>
            <c:ext xmlns:c16="http://schemas.microsoft.com/office/drawing/2014/chart" uri="{C3380CC4-5D6E-409C-BE32-E72D297353CC}">
              <c16:uniqueId val="{00000000-065E-4EE1-A7EF-AC9A071B0746}"/>
            </c:ext>
          </c:extLst>
        </c:ser>
        <c:dLbls>
          <c:dLblPos val="inEnd"/>
          <c:showLegendKey val="0"/>
          <c:showVal val="1"/>
          <c:showCatName val="0"/>
          <c:showSerName val="0"/>
          <c:showPercent val="0"/>
          <c:showBubbleSize val="0"/>
        </c:dLbls>
        <c:gapWidth val="240"/>
        <c:axId val="577377647"/>
        <c:axId val="577378063"/>
      </c:barChart>
      <c:catAx>
        <c:axId val="577377647"/>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577378063"/>
        <c:crosses val="autoZero"/>
        <c:auto val="1"/>
        <c:lblAlgn val="ctr"/>
        <c:lblOffset val="100"/>
        <c:noMultiLvlLbl val="0"/>
      </c:catAx>
      <c:valAx>
        <c:axId val="577378063"/>
        <c:scaling>
          <c:orientation val="minMax"/>
        </c:scaling>
        <c:delete val="1"/>
        <c:axPos val="b"/>
        <c:numFmt formatCode="0%" sourceLinked="1"/>
        <c:majorTickMark val="none"/>
        <c:minorTickMark val="none"/>
        <c:tickLblPos val="nextTo"/>
        <c:crossAx val="57737764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Column1</c:v>
                </c:pt>
              </c:strCache>
            </c:strRef>
          </c:tx>
          <c:spPr>
            <a:solidFill>
              <a:schemeClr val="accent1">
                <a:alpha val="85000"/>
              </a:schemeClr>
            </a:solidFill>
            <a:ln w="9525" cap="flat" cmpd="sng" algn="ctr">
              <a:solidFill>
                <a:schemeClr val="lt1">
                  <a:alpha val="50000"/>
                </a:schemeClr>
              </a:solidFill>
              <a:round/>
            </a:ln>
            <a:effectLst/>
          </c:spPr>
          <c:invertIfNegative val="0"/>
          <c:dLbls>
            <c:dLbl>
              <c:idx val="0"/>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72B-479F-BBDA-FFCB706EECCF}"/>
                </c:ext>
              </c:extLst>
            </c:dLbl>
            <c:dLbl>
              <c:idx val="1"/>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72B-479F-BBDA-FFCB706EECCF}"/>
                </c:ext>
              </c:extLst>
            </c:dLbl>
            <c:dLbl>
              <c:idx val="2"/>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72B-479F-BBDA-FFCB706EECCF}"/>
                </c:ext>
              </c:extLst>
            </c:dLbl>
            <c:dLbl>
              <c:idx val="3"/>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72B-479F-BBDA-FFCB706EECCF}"/>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Sheet1!$A$2:$A$5</c:f>
              <c:strCache>
                <c:ptCount val="4"/>
                <c:pt idx="0">
                  <c:v>Мэдэхгүй</c:v>
                </c:pt>
                <c:pt idx="1">
                  <c:v>Бага зэрэг</c:v>
                </c:pt>
                <c:pt idx="2">
                  <c:v>Дунд</c:v>
                </c:pt>
                <c:pt idx="3">
                  <c:v>Хангалттай</c:v>
                </c:pt>
              </c:strCache>
            </c:strRef>
          </c:cat>
          <c:val>
            <c:numRef>
              <c:f>Sheet1!$B$2:$B$5</c:f>
              <c:numCache>
                <c:formatCode>0%</c:formatCode>
                <c:ptCount val="4"/>
                <c:pt idx="0">
                  <c:v>0.11</c:v>
                </c:pt>
                <c:pt idx="1">
                  <c:v>0.28000000000000003</c:v>
                </c:pt>
                <c:pt idx="2">
                  <c:v>0.47</c:v>
                </c:pt>
                <c:pt idx="3">
                  <c:v>0.13</c:v>
                </c:pt>
              </c:numCache>
            </c:numRef>
          </c:val>
          <c:extLst>
            <c:ext xmlns:c16="http://schemas.microsoft.com/office/drawing/2014/chart" uri="{C3380CC4-5D6E-409C-BE32-E72D297353CC}">
              <c16:uniqueId val="{00000004-472B-479F-BBDA-FFCB706EECCF}"/>
            </c:ext>
          </c:extLst>
        </c:ser>
        <c:dLbls>
          <c:dLblPos val="inEnd"/>
          <c:showLegendKey val="0"/>
          <c:showVal val="1"/>
          <c:showCatName val="0"/>
          <c:showSerName val="0"/>
          <c:showPercent val="0"/>
          <c:showBubbleSize val="0"/>
        </c:dLbls>
        <c:gapWidth val="65"/>
        <c:axId val="577377647"/>
        <c:axId val="577378063"/>
      </c:barChart>
      <c:catAx>
        <c:axId val="577377647"/>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en-US"/>
          </a:p>
        </c:txPr>
        <c:crossAx val="577378063"/>
        <c:crosses val="autoZero"/>
        <c:auto val="1"/>
        <c:lblAlgn val="ctr"/>
        <c:lblOffset val="100"/>
        <c:noMultiLvlLbl val="0"/>
      </c:catAx>
      <c:valAx>
        <c:axId val="577378063"/>
        <c:scaling>
          <c:orientation val="minMax"/>
        </c:scaling>
        <c:delete val="1"/>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 sourceLinked="1"/>
        <c:majorTickMark val="none"/>
        <c:minorTickMark val="none"/>
        <c:tickLblPos val="nextTo"/>
        <c:crossAx val="57737764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Column1</c:v>
                </c:pt>
              </c:strCache>
            </c:strRef>
          </c:tx>
          <c:spPr>
            <a:solidFill>
              <a:schemeClr val="accent1">
                <a:alpha val="85000"/>
              </a:schemeClr>
            </a:solidFill>
            <a:ln w="9525" cap="flat" cmpd="sng" algn="ctr">
              <a:solidFill>
                <a:schemeClr val="lt1">
                  <a:alpha val="50000"/>
                </a:schemeClr>
              </a:solidFill>
              <a:round/>
            </a:ln>
            <a:effectLst/>
          </c:spPr>
          <c:invertIfNegative val="0"/>
          <c:dLbls>
            <c:dLbl>
              <c:idx val="0"/>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63C-40A9-9268-0129B26E06C5}"/>
                </c:ext>
              </c:extLst>
            </c:dLbl>
            <c:dLbl>
              <c:idx val="1"/>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63C-40A9-9268-0129B26E06C5}"/>
                </c:ext>
              </c:extLst>
            </c:dLbl>
            <c:dLbl>
              <c:idx val="2"/>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63C-40A9-9268-0129B26E06C5}"/>
                </c:ext>
              </c:extLst>
            </c:dLbl>
            <c:dLbl>
              <c:idx val="3"/>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63C-40A9-9268-0129B26E06C5}"/>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Sheet1!$A$2:$A$5</c:f>
              <c:strCache>
                <c:ptCount val="4"/>
                <c:pt idx="0">
                  <c:v>4 болон түүнээс дээш цаг</c:v>
                </c:pt>
                <c:pt idx="1">
                  <c:v>2-4 хүртэлх цаг</c:v>
                </c:pt>
                <c:pt idx="2">
                  <c:v>1-2 хүртэлх цаг</c:v>
                </c:pt>
                <c:pt idx="3">
                  <c:v>1 хүртэлх цаг</c:v>
                </c:pt>
              </c:strCache>
            </c:strRef>
          </c:cat>
          <c:val>
            <c:numRef>
              <c:f>Sheet1!$B$2:$B$5</c:f>
              <c:numCache>
                <c:formatCode>0%</c:formatCode>
                <c:ptCount val="4"/>
                <c:pt idx="0">
                  <c:v>0.3</c:v>
                </c:pt>
                <c:pt idx="1">
                  <c:v>0.46</c:v>
                </c:pt>
                <c:pt idx="2">
                  <c:v>0.19</c:v>
                </c:pt>
                <c:pt idx="3">
                  <c:v>7.0000000000000007E-2</c:v>
                </c:pt>
              </c:numCache>
            </c:numRef>
          </c:val>
          <c:extLst>
            <c:ext xmlns:c16="http://schemas.microsoft.com/office/drawing/2014/chart" uri="{C3380CC4-5D6E-409C-BE32-E72D297353CC}">
              <c16:uniqueId val="{00000004-663C-40A9-9268-0129B26E06C5}"/>
            </c:ext>
          </c:extLst>
        </c:ser>
        <c:dLbls>
          <c:dLblPos val="inEnd"/>
          <c:showLegendKey val="0"/>
          <c:showVal val="1"/>
          <c:showCatName val="0"/>
          <c:showSerName val="0"/>
          <c:showPercent val="0"/>
          <c:showBubbleSize val="0"/>
        </c:dLbls>
        <c:gapWidth val="65"/>
        <c:axId val="577377647"/>
        <c:axId val="577378063"/>
      </c:barChart>
      <c:catAx>
        <c:axId val="577377647"/>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en-US"/>
          </a:p>
        </c:txPr>
        <c:crossAx val="577378063"/>
        <c:crosses val="autoZero"/>
        <c:auto val="1"/>
        <c:lblAlgn val="ctr"/>
        <c:lblOffset val="100"/>
        <c:noMultiLvlLbl val="0"/>
      </c:catAx>
      <c:valAx>
        <c:axId val="577378063"/>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 sourceLinked="1"/>
        <c:majorTickMark val="none"/>
        <c:minorTickMark val="none"/>
        <c:tickLblPos val="nextTo"/>
        <c:spPr>
          <a:no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57737764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5812299504228637"/>
          <c:y val="4.3650793650793648E-2"/>
          <c:w val="0.52271033829104696"/>
          <c:h val="0.86429258842644674"/>
        </c:manualLayout>
      </c:layout>
      <c:barChart>
        <c:barDir val="bar"/>
        <c:grouping val="clustered"/>
        <c:varyColors val="0"/>
        <c:ser>
          <c:idx val="1"/>
          <c:order val="0"/>
          <c:tx>
            <c:strRef>
              <c:f>Sheet1!$C$1</c:f>
              <c:strCache>
                <c:ptCount val="1"/>
                <c:pt idx="0">
                  <c:v>Series 2</c:v>
                </c:pt>
              </c:strCache>
            </c:strRef>
          </c:tx>
          <c:spPr>
            <a:solidFill>
              <a:schemeClr val="accent2">
                <a:alpha val="85000"/>
              </a:schemeClr>
            </a:solidFill>
            <a:ln w="9525" cap="flat" cmpd="sng" algn="ctr">
              <a:solidFill>
                <a:schemeClr val="lt1">
                  <a:alpha val="50000"/>
                </a:schemeClr>
              </a:solidFill>
              <a:round/>
            </a:ln>
            <a:effectLst/>
          </c:spPr>
          <c:invertIfNegative val="0"/>
          <c:dLbls>
            <c:dLbl>
              <c:idx val="0"/>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5E4-4EE3-88B2-8C09EEB344F7}"/>
                </c:ext>
              </c:extLst>
            </c:dLbl>
            <c:dLbl>
              <c:idx val="1"/>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5E4-4EE3-88B2-8C09EEB344F7}"/>
                </c:ext>
              </c:extLst>
            </c:dLbl>
            <c:dLbl>
              <c:idx val="2"/>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5E4-4EE3-88B2-8C09EEB344F7}"/>
                </c:ext>
              </c:extLst>
            </c:dLbl>
            <c:dLbl>
              <c:idx val="3"/>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5E4-4EE3-88B2-8C09EEB344F7}"/>
                </c:ext>
              </c:extLst>
            </c:dLbl>
            <c:dLbl>
              <c:idx val="4"/>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5E4-4EE3-88B2-8C09EEB344F7}"/>
                </c:ext>
              </c:extLst>
            </c:dLbl>
            <c:dLbl>
              <c:idx val="5"/>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5E4-4EE3-88B2-8C09EEB344F7}"/>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Sheet1!$A$2:$A$7</c:f>
              <c:strCache>
                <c:ptCount val="6"/>
                <c:pt idx="0">
                  <c:v>Бусад</c:v>
                </c:pt>
                <c:pt idx="1">
                  <c:v>Онлайн тоглоом хайх, тоглох (Candy vrush, PUBG mobile, Roblox, Talking tom, Mobile legend зэрэг)</c:v>
                </c:pt>
                <c:pt idx="2">
                  <c:v>Нийтийн сүлжээ (Фэйсбүүк, инстаграмм, твиттер, youtube, Tik tok, зэрэг)</c:v>
                </c:pt>
                <c:pt idx="3">
                  <c:v>Хичээл, сургалттай холбоотойгоор ашиглах</c:v>
                </c:pt>
                <c:pt idx="4">
                  <c:v>Найз нөхдийн харилцаа</c:v>
                </c:pt>
                <c:pt idx="5">
                  <c:v>Мэдээ, мэдээлэл олж авах</c:v>
                </c:pt>
              </c:strCache>
            </c:strRef>
          </c:cat>
          <c:val>
            <c:numRef>
              <c:f>Sheet1!$C$2:$C$7</c:f>
              <c:numCache>
                <c:formatCode>0%</c:formatCode>
                <c:ptCount val="6"/>
                <c:pt idx="0">
                  <c:v>0.11</c:v>
                </c:pt>
                <c:pt idx="1">
                  <c:v>0.3</c:v>
                </c:pt>
                <c:pt idx="2">
                  <c:v>0.73</c:v>
                </c:pt>
                <c:pt idx="3">
                  <c:v>0.59199999999999997</c:v>
                </c:pt>
                <c:pt idx="4">
                  <c:v>0.64800000000000002</c:v>
                </c:pt>
                <c:pt idx="5">
                  <c:v>0.45</c:v>
                </c:pt>
              </c:numCache>
            </c:numRef>
          </c:val>
          <c:extLst>
            <c:ext xmlns:c16="http://schemas.microsoft.com/office/drawing/2014/chart" uri="{C3380CC4-5D6E-409C-BE32-E72D297353CC}">
              <c16:uniqueId val="{00000006-15E4-4EE3-88B2-8C09EEB344F7}"/>
            </c:ext>
          </c:extLst>
        </c:ser>
        <c:dLbls>
          <c:dLblPos val="inEnd"/>
          <c:showLegendKey val="0"/>
          <c:showVal val="1"/>
          <c:showCatName val="0"/>
          <c:showSerName val="0"/>
          <c:showPercent val="0"/>
          <c:showBubbleSize val="0"/>
        </c:dLbls>
        <c:gapWidth val="65"/>
        <c:axId val="576963263"/>
        <c:axId val="576963679"/>
      </c:barChart>
      <c:catAx>
        <c:axId val="576963263"/>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en-US"/>
          </a:p>
        </c:txPr>
        <c:crossAx val="576963679"/>
        <c:crosses val="autoZero"/>
        <c:auto val="1"/>
        <c:lblAlgn val="ctr"/>
        <c:lblOffset val="100"/>
        <c:noMultiLvlLbl val="0"/>
      </c:catAx>
      <c:valAx>
        <c:axId val="576963679"/>
        <c:scaling>
          <c:orientation val="minMax"/>
        </c:scaling>
        <c:delete val="1"/>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 sourceLinked="1"/>
        <c:majorTickMark val="none"/>
        <c:minorTickMark val="none"/>
        <c:tickLblPos val="nextTo"/>
        <c:crossAx val="576963263"/>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Column1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Шууд блок хийдэг</c:v>
                </c:pt>
                <c:pt idx="1">
                  <c:v>Сонирхож үздэг</c:v>
                </c:pt>
                <c:pt idx="2">
                  <c:v>Хариу өгдөггүй</c:v>
                </c:pt>
                <c:pt idx="3">
                  <c:v>Хариу өгдөг</c:v>
                </c:pt>
              </c:strCache>
            </c:strRef>
          </c:cat>
          <c:val>
            <c:numRef>
              <c:f>Sheet1!$B$2:$B$5</c:f>
              <c:numCache>
                <c:formatCode>0%</c:formatCode>
                <c:ptCount val="4"/>
                <c:pt idx="0">
                  <c:v>0.12</c:v>
                </c:pt>
                <c:pt idx="1">
                  <c:v>0.26</c:v>
                </c:pt>
                <c:pt idx="2">
                  <c:v>0.69</c:v>
                </c:pt>
                <c:pt idx="3">
                  <c:v>8.5000000000000006E-2</c:v>
                </c:pt>
              </c:numCache>
            </c:numRef>
          </c:val>
          <c:extLst>
            <c:ext xmlns:c16="http://schemas.microsoft.com/office/drawing/2014/chart" uri="{C3380CC4-5D6E-409C-BE32-E72D297353CC}">
              <c16:uniqueId val="{00000000-FEDD-4EA8-BBF8-608680D5E9D3}"/>
            </c:ext>
          </c:extLst>
        </c:ser>
        <c:dLbls>
          <c:dLblPos val="inEnd"/>
          <c:showLegendKey val="0"/>
          <c:showVal val="1"/>
          <c:showCatName val="0"/>
          <c:showSerName val="0"/>
          <c:showPercent val="0"/>
          <c:showBubbleSize val="0"/>
        </c:dLbls>
        <c:gapWidth val="182"/>
        <c:axId val="577377647"/>
        <c:axId val="577378063"/>
      </c:barChart>
      <c:catAx>
        <c:axId val="577377647"/>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577378063"/>
        <c:crosses val="autoZero"/>
        <c:auto val="1"/>
        <c:lblAlgn val="ctr"/>
        <c:lblOffset val="100"/>
        <c:noMultiLvlLbl val="0"/>
      </c:catAx>
      <c:valAx>
        <c:axId val="577378063"/>
        <c:scaling>
          <c:orientation val="minMax"/>
        </c:scaling>
        <c:delete val="1"/>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57737764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Column1</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eparator>
</c:separator>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Үгүй</c:v>
                </c:pt>
                <c:pt idx="1">
                  <c:v>Тийм</c:v>
                </c:pt>
              </c:strCache>
            </c:strRef>
          </c:cat>
          <c:val>
            <c:numRef>
              <c:f>Sheet1!$B$2:$B$3</c:f>
              <c:numCache>
                <c:formatCode>0%</c:formatCode>
                <c:ptCount val="2"/>
                <c:pt idx="0">
                  <c:v>0.78</c:v>
                </c:pt>
                <c:pt idx="1">
                  <c:v>0.22</c:v>
                </c:pt>
              </c:numCache>
            </c:numRef>
          </c:val>
          <c:extLst>
            <c:ext xmlns:c16="http://schemas.microsoft.com/office/drawing/2014/chart" uri="{C3380CC4-5D6E-409C-BE32-E72D297353CC}">
              <c16:uniqueId val="{00000000-E65F-4AA1-A061-C7AFBDD6FE02}"/>
            </c:ext>
          </c:extLst>
        </c:ser>
        <c:dLbls>
          <c:dLblPos val="inEnd"/>
          <c:showLegendKey val="0"/>
          <c:showVal val="1"/>
          <c:showCatName val="0"/>
          <c:showSerName val="0"/>
          <c:showPercent val="0"/>
          <c:showBubbleSize val="0"/>
        </c:dLbls>
        <c:gapWidth val="240"/>
        <c:axId val="577377647"/>
        <c:axId val="577378063"/>
      </c:barChart>
      <c:catAx>
        <c:axId val="577377647"/>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577378063"/>
        <c:crosses val="autoZero"/>
        <c:auto val="1"/>
        <c:lblAlgn val="ctr"/>
        <c:lblOffset val="100"/>
        <c:noMultiLvlLbl val="0"/>
      </c:catAx>
      <c:valAx>
        <c:axId val="577378063"/>
        <c:scaling>
          <c:orientation val="minMax"/>
        </c:scaling>
        <c:delete val="1"/>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57737764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5812299504228637"/>
          <c:y val="4.3650793650793648E-2"/>
          <c:w val="0.52271033829104696"/>
          <c:h val="0.86429258842644674"/>
        </c:manualLayout>
      </c:layout>
      <c:barChart>
        <c:barDir val="bar"/>
        <c:grouping val="clustered"/>
        <c:varyColors val="0"/>
        <c:ser>
          <c:idx val="1"/>
          <c:order val="0"/>
          <c:tx>
            <c:strRef>
              <c:f>Sheet1!$C$1</c:f>
              <c:strCache>
                <c:ptCount val="1"/>
                <c:pt idx="0">
                  <c:v>Series 2</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Sheet1!$A$2:$A$7</c:f>
              <c:strCache>
                <c:ptCount val="6"/>
                <c:pt idx="0">
                  <c:v>Бусад</c:v>
                </c:pt>
                <c:pt idx="1">
                  <c:v>Садар самуун сурталчилсан</c:v>
                </c:pt>
                <c:pt idx="2">
                  <c:v>Гэмт хэрэгт уруу татсан</c:v>
                </c:pt>
                <c:pt idx="3">
                  <c:v>Гутаан доромжилсон үг сэтгэдэл</c:v>
                </c:pt>
                <c:pt idx="4">
                  <c:v>Дарамталсан үг зурвас</c:v>
                </c:pt>
                <c:pt idx="5">
                  <c:v>Хувийн мэдээллийг нийтэд тараах</c:v>
                </c:pt>
              </c:strCache>
            </c:strRef>
          </c:cat>
          <c:val>
            <c:numRef>
              <c:f>Sheet1!$C$2:$C$7</c:f>
              <c:numCache>
                <c:formatCode>0%</c:formatCode>
                <c:ptCount val="6"/>
                <c:pt idx="0">
                  <c:v>0.24</c:v>
                </c:pt>
                <c:pt idx="1">
                  <c:v>0.44</c:v>
                </c:pt>
                <c:pt idx="2">
                  <c:v>0.18</c:v>
                </c:pt>
                <c:pt idx="3">
                  <c:v>0.28000000000000003</c:v>
                </c:pt>
                <c:pt idx="4">
                  <c:v>0.2</c:v>
                </c:pt>
                <c:pt idx="5">
                  <c:v>0.5</c:v>
                </c:pt>
              </c:numCache>
            </c:numRef>
          </c:val>
          <c:extLst>
            <c:ext xmlns:c16="http://schemas.microsoft.com/office/drawing/2014/chart" uri="{C3380CC4-5D6E-409C-BE32-E72D297353CC}">
              <c16:uniqueId val="{00000000-53F2-4479-9F79-B5F74708B3CB}"/>
            </c:ext>
          </c:extLst>
        </c:ser>
        <c:dLbls>
          <c:dLblPos val="inEnd"/>
          <c:showLegendKey val="0"/>
          <c:showVal val="1"/>
          <c:showCatName val="0"/>
          <c:showSerName val="0"/>
          <c:showPercent val="0"/>
          <c:showBubbleSize val="0"/>
        </c:dLbls>
        <c:gapWidth val="65"/>
        <c:axId val="576963263"/>
        <c:axId val="576963679"/>
      </c:barChart>
      <c:catAx>
        <c:axId val="576963263"/>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en-US"/>
          </a:p>
        </c:txPr>
        <c:crossAx val="576963679"/>
        <c:crosses val="autoZero"/>
        <c:auto val="1"/>
        <c:lblAlgn val="ctr"/>
        <c:lblOffset val="100"/>
        <c:noMultiLvlLbl val="0"/>
      </c:catAx>
      <c:valAx>
        <c:axId val="576963679"/>
        <c:scaling>
          <c:orientation val="minMax"/>
        </c:scaling>
        <c:delete val="1"/>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 sourceLinked="1"/>
        <c:majorTickMark val="none"/>
        <c:minorTickMark val="none"/>
        <c:tickLblPos val="nextTo"/>
        <c:crossAx val="576963263"/>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Column1</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eparator>
</c:separator>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Sheet1!$A$2:$A$3</c:f>
              <c:strCache>
                <c:ptCount val="2"/>
                <c:pt idx="0">
                  <c:v>Үгүй</c:v>
                </c:pt>
                <c:pt idx="1">
                  <c:v>Тийм</c:v>
                </c:pt>
              </c:strCache>
            </c:strRef>
          </c:cat>
          <c:val>
            <c:numRef>
              <c:f>Sheet1!$B$2:$B$3</c:f>
              <c:numCache>
                <c:formatCode>0%</c:formatCode>
                <c:ptCount val="2"/>
                <c:pt idx="0">
                  <c:v>0.44</c:v>
                </c:pt>
                <c:pt idx="1">
                  <c:v>0.56000000000000005</c:v>
                </c:pt>
              </c:numCache>
            </c:numRef>
          </c:val>
          <c:extLst>
            <c:ext xmlns:c16="http://schemas.microsoft.com/office/drawing/2014/chart" uri="{C3380CC4-5D6E-409C-BE32-E72D297353CC}">
              <c16:uniqueId val="{00000000-AEEA-468F-8648-2D4FA5A655F6}"/>
            </c:ext>
          </c:extLst>
        </c:ser>
        <c:dLbls>
          <c:dLblPos val="inEnd"/>
          <c:showLegendKey val="0"/>
          <c:showVal val="1"/>
          <c:showCatName val="0"/>
          <c:showSerName val="0"/>
          <c:showPercent val="0"/>
          <c:showBubbleSize val="0"/>
        </c:dLbls>
        <c:gapWidth val="220"/>
        <c:axId val="577377647"/>
        <c:axId val="577378063"/>
      </c:barChart>
      <c:catAx>
        <c:axId val="577377647"/>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en-US"/>
          </a:p>
        </c:txPr>
        <c:crossAx val="577378063"/>
        <c:crosses val="autoZero"/>
        <c:auto val="1"/>
        <c:lblAlgn val="ctr"/>
        <c:lblOffset val="100"/>
        <c:noMultiLvlLbl val="0"/>
      </c:catAx>
      <c:valAx>
        <c:axId val="577378063"/>
        <c:scaling>
          <c:orientation val="minMax"/>
        </c:scaling>
        <c:delete val="1"/>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 sourceLinked="1"/>
        <c:majorTickMark val="none"/>
        <c:minorTickMark val="none"/>
        <c:tickLblPos val="nextTo"/>
        <c:crossAx val="57737764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Column1</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Sheet1!$A$2:$A$5</c:f>
              <c:strCache>
                <c:ptCount val="4"/>
                <c:pt idx="0">
                  <c:v>Зарим мэдээллийг нууцалдаг</c:v>
                </c:pt>
                <c:pt idx="1">
                  <c:v>Тохиргооны талаар мэдэхгүй</c:v>
                </c:pt>
                <c:pt idx="2">
                  <c:v>Хэрэглэдэггүй</c:v>
                </c:pt>
                <c:pt idx="3">
                  <c:v>Хэрэглэдэг</c:v>
                </c:pt>
              </c:strCache>
            </c:strRef>
          </c:cat>
          <c:val>
            <c:numRef>
              <c:f>Sheet1!$B$2:$B$5</c:f>
              <c:numCache>
                <c:formatCode>0%</c:formatCode>
                <c:ptCount val="4"/>
                <c:pt idx="0">
                  <c:v>0.27</c:v>
                </c:pt>
                <c:pt idx="1">
                  <c:v>0.18</c:v>
                </c:pt>
                <c:pt idx="2">
                  <c:v>0.08</c:v>
                </c:pt>
                <c:pt idx="3">
                  <c:v>0.6</c:v>
                </c:pt>
              </c:numCache>
            </c:numRef>
          </c:val>
          <c:extLst>
            <c:ext xmlns:c16="http://schemas.microsoft.com/office/drawing/2014/chart" uri="{C3380CC4-5D6E-409C-BE32-E72D297353CC}">
              <c16:uniqueId val="{00000000-A79B-46D5-B162-6FCCF34556AE}"/>
            </c:ext>
          </c:extLst>
        </c:ser>
        <c:dLbls>
          <c:dLblPos val="inEnd"/>
          <c:showLegendKey val="0"/>
          <c:showVal val="1"/>
          <c:showCatName val="0"/>
          <c:showSerName val="0"/>
          <c:showPercent val="0"/>
          <c:showBubbleSize val="0"/>
        </c:dLbls>
        <c:gapWidth val="100"/>
        <c:axId val="577377647"/>
        <c:axId val="577378063"/>
      </c:barChart>
      <c:catAx>
        <c:axId val="577377647"/>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en-US"/>
          </a:p>
        </c:txPr>
        <c:crossAx val="577378063"/>
        <c:crosses val="autoZero"/>
        <c:auto val="1"/>
        <c:lblAlgn val="ctr"/>
        <c:lblOffset val="100"/>
        <c:noMultiLvlLbl val="0"/>
      </c:catAx>
      <c:valAx>
        <c:axId val="577378063"/>
        <c:scaling>
          <c:orientation val="minMax"/>
        </c:scaling>
        <c:delete val="1"/>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 sourceLinked="1"/>
        <c:majorTickMark val="none"/>
        <c:minorTickMark val="none"/>
        <c:tickLblPos val="nextTo"/>
        <c:crossAx val="57737764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719706911636044"/>
          <c:y val="4.3650793650793648E-2"/>
          <c:w val="0.82363626421697289"/>
          <c:h val="0.86429258842644674"/>
        </c:manualLayout>
      </c:layout>
      <c:barChart>
        <c:barDir val="bar"/>
        <c:grouping val="clustered"/>
        <c:varyColors val="0"/>
        <c:ser>
          <c:idx val="1"/>
          <c:order val="0"/>
          <c:tx>
            <c:strRef>
              <c:f>Sheet1!$C$1</c:f>
              <c:strCache>
                <c:ptCount val="1"/>
                <c:pt idx="0">
                  <c:v>Series 2</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Sheet1!$A$2:$A$4</c:f>
              <c:strCache>
                <c:ptCount val="3"/>
                <c:pt idx="0">
                  <c:v>Огт үгүй</c:v>
                </c:pt>
                <c:pt idx="1">
                  <c:v>Заримдаа</c:v>
                </c:pt>
                <c:pt idx="2">
                  <c:v>Үргэлж</c:v>
                </c:pt>
              </c:strCache>
            </c:strRef>
          </c:cat>
          <c:val>
            <c:numRef>
              <c:f>Sheet1!$B$2:$B$4</c:f>
              <c:numCache>
                <c:formatCode>0%</c:formatCode>
                <c:ptCount val="3"/>
                <c:pt idx="0">
                  <c:v>0.17</c:v>
                </c:pt>
                <c:pt idx="1">
                  <c:v>0.55000000000000004</c:v>
                </c:pt>
                <c:pt idx="2">
                  <c:v>0.28000000000000003</c:v>
                </c:pt>
              </c:numCache>
            </c:numRef>
          </c:val>
          <c:extLst>
            <c:ext xmlns:c16="http://schemas.microsoft.com/office/drawing/2014/chart" uri="{C3380CC4-5D6E-409C-BE32-E72D297353CC}">
              <c16:uniqueId val="{00000000-0163-45EF-9507-BEF44CB9DCD0}"/>
            </c:ext>
          </c:extLst>
        </c:ser>
        <c:dLbls>
          <c:dLblPos val="inEnd"/>
          <c:showLegendKey val="0"/>
          <c:showVal val="1"/>
          <c:showCatName val="0"/>
          <c:showSerName val="0"/>
          <c:showPercent val="0"/>
          <c:showBubbleSize val="0"/>
        </c:dLbls>
        <c:gapWidth val="110"/>
        <c:axId val="576963263"/>
        <c:axId val="576963679"/>
      </c:barChart>
      <c:catAx>
        <c:axId val="576963263"/>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576963679"/>
        <c:crosses val="autoZero"/>
        <c:auto val="1"/>
        <c:lblAlgn val="ctr"/>
        <c:lblOffset val="100"/>
        <c:noMultiLvlLbl val="0"/>
      </c:catAx>
      <c:valAx>
        <c:axId val="576963679"/>
        <c:scaling>
          <c:orientation val="minMax"/>
        </c:scaling>
        <c:delete val="1"/>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 sourceLinked="1"/>
        <c:majorTickMark val="none"/>
        <c:minorTickMark val="none"/>
        <c:tickLblPos val="nextTo"/>
        <c:crossAx val="576963263"/>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1.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2.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3.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4.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9.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5A182FC7818E4BA491B125BCF05FDA" ma:contentTypeVersion="5" ma:contentTypeDescription="Create a new document." ma:contentTypeScope="" ma:versionID="9b6bad68b528d7c46f074458ceafdb60">
  <xsd:schema xmlns:xsd="http://www.w3.org/2001/XMLSchema" xmlns:xs="http://www.w3.org/2001/XMLSchema" xmlns:p="http://schemas.microsoft.com/office/2006/metadata/properties" xmlns:ns2="2df3f890-7ecb-4242-94c3-0f5964caf43f" targetNamespace="http://schemas.microsoft.com/office/2006/metadata/properties" ma:root="true" ma:fieldsID="32225994e2c2569d4e2411badbd6d09e" ns2:_="">
    <xsd:import namespace="2df3f890-7ecb-4242-94c3-0f5964caf4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f3f890-7ecb-4242-94c3-0f5964caf4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948924-0C38-4050-8862-97FB8C2B53A3}">
  <ds:schemaRefs>
    <ds:schemaRef ds:uri="http://schemas.openxmlformats.org/officeDocument/2006/bibliography"/>
  </ds:schemaRefs>
</ds:datastoreItem>
</file>

<file path=customXml/itemProps2.xml><?xml version="1.0" encoding="utf-8"?>
<ds:datastoreItem xmlns:ds="http://schemas.openxmlformats.org/officeDocument/2006/customXml" ds:itemID="{3D37EA04-659C-4FA1-8DD1-291F18980D1E}">
  <ds:schemaRefs>
    <ds:schemaRef ds:uri="http://schemas.microsoft.com/sharepoint/v3/contenttype/forms"/>
  </ds:schemaRefs>
</ds:datastoreItem>
</file>

<file path=customXml/itemProps3.xml><?xml version="1.0" encoding="utf-8"?>
<ds:datastoreItem xmlns:ds="http://schemas.openxmlformats.org/officeDocument/2006/customXml" ds:itemID="{79BD9507-A05E-4300-A28A-DC23EB3597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f3f890-7ecb-4242-94c3-0f5964caf4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72</Pages>
  <Words>17512</Words>
  <Characters>99824</Characters>
  <Application>Microsoft Office Word</Application>
  <DocSecurity>0</DocSecurity>
  <Lines>831</Lines>
  <Paragraphs>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Oyundelger Purev</dc:creator>
  <cp:keywords/>
  <dc:description/>
  <cp:lastModifiedBy>Khaliun Batsuren</cp:lastModifiedBy>
  <cp:revision>2</cp:revision>
  <cp:lastPrinted>2022-02-21T07:14:00Z</cp:lastPrinted>
  <dcterms:created xsi:type="dcterms:W3CDTF">2022-06-03T03:52:00Z</dcterms:created>
  <dcterms:modified xsi:type="dcterms:W3CDTF">2022-06-03T03:52:00Z</dcterms:modified>
</cp:coreProperties>
</file>