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52C4" w:rsidRDefault="009652C4" w:rsidP="009652C4">
      <w:pPr>
        <w:pStyle w:val="NormalWeb"/>
        <w:spacing w:before="0" w:beforeAutospacing="0" w:after="0" w:afterAutospacing="0"/>
        <w:ind w:right="4"/>
        <w:jc w:val="center"/>
        <w:textAlignment w:val="baseline"/>
        <w:rPr>
          <w:rFonts w:ascii="Arial" w:eastAsia="Arial" w:hAnsi="Arial" w:cs="Arial"/>
          <w:b/>
          <w:lang w:val="mn-MN"/>
        </w:rPr>
      </w:pPr>
      <w:bookmarkStart w:id="0" w:name="_Hlk98687027"/>
      <w:r w:rsidRPr="009E0850">
        <w:rPr>
          <w:rFonts w:ascii="Arial" w:hAnsi="Arial" w:cs="Arial"/>
          <w:b/>
          <w:lang w:val="mn-MN"/>
        </w:rPr>
        <w:t xml:space="preserve">ХӨРӨНГӨ ОРУУЛАЛТЫН ТУХАЙ </w:t>
      </w:r>
      <w:r w:rsidRPr="009E0850">
        <w:rPr>
          <w:rFonts w:ascii="Arial" w:eastAsia="Arial" w:hAnsi="Arial" w:cs="Arial"/>
          <w:b/>
          <w:lang w:val="mn-MN"/>
        </w:rPr>
        <w:t xml:space="preserve">ХУУЛЬД ӨӨРЧЛӨЛТ </w:t>
      </w:r>
    </w:p>
    <w:p w:rsidR="0010441D" w:rsidRPr="002F4514" w:rsidRDefault="009652C4" w:rsidP="009652C4">
      <w:pPr>
        <w:tabs>
          <w:tab w:val="left" w:pos="7920"/>
        </w:tabs>
        <w:ind w:left="1440" w:right="1440"/>
        <w:jc w:val="center"/>
        <w:rPr>
          <w:rFonts w:ascii="Arial" w:eastAsiaTheme="minorEastAsia" w:hAnsi="Arial" w:cs="Arial"/>
          <w:b/>
          <w:color w:val="000000" w:themeColor="text1"/>
          <w:lang w:val="mn-MN"/>
        </w:rPr>
      </w:pPr>
      <w:r w:rsidRPr="009E0850">
        <w:rPr>
          <w:rFonts w:ascii="Arial" w:eastAsia="Arial" w:hAnsi="Arial" w:cs="Arial"/>
          <w:b/>
          <w:lang w:val="mn-MN"/>
        </w:rPr>
        <w:t xml:space="preserve">ОРУУЛАХ ТУХАЙ </w:t>
      </w:r>
      <w:r w:rsidRPr="009E0850">
        <w:rPr>
          <w:rFonts w:ascii="Arial" w:hAnsi="Arial" w:cs="Arial"/>
          <w:b/>
          <w:lang w:val="mn-MN"/>
        </w:rPr>
        <w:t>ХУУЛИЙН ТӨСЛ</w:t>
      </w:r>
      <w:r>
        <w:rPr>
          <w:rFonts w:ascii="Arial" w:hAnsi="Arial" w:cs="Arial"/>
          <w:b/>
          <w:lang w:val="mn-MN"/>
        </w:rPr>
        <w:t>ИЙ</w:t>
      </w:r>
      <w:r w:rsidR="0010441D">
        <w:rPr>
          <w:rFonts w:ascii="Arial" w:eastAsiaTheme="minorEastAsia" w:hAnsi="Arial" w:cs="Arial"/>
          <w:b/>
          <w:color w:val="000000" w:themeColor="text1"/>
        </w:rPr>
        <w:t xml:space="preserve">Н </w:t>
      </w:r>
      <w:r w:rsidR="0010441D" w:rsidRPr="002F4514">
        <w:rPr>
          <w:rFonts w:ascii="Arial" w:eastAsiaTheme="minorEastAsia" w:hAnsi="Arial" w:cs="Arial"/>
          <w:b/>
          <w:color w:val="000000" w:themeColor="text1"/>
          <w:lang w:val="mn-MN"/>
        </w:rPr>
        <w:t>УРЬДЧИЛАН ТАНДАН СУДЛАХ ҮНЭЛГЭЭНИЙ ТАЙЛАН</w:t>
      </w:r>
    </w:p>
    <w:bookmarkEnd w:id="0"/>
    <w:p w:rsidR="0010441D" w:rsidRPr="002F4514" w:rsidRDefault="0010441D" w:rsidP="0010441D">
      <w:pPr>
        <w:jc w:val="center"/>
        <w:rPr>
          <w:rFonts w:ascii="Arial" w:eastAsiaTheme="minorEastAsia" w:hAnsi="Arial" w:cs="Arial"/>
          <w:b/>
          <w:color w:val="000000" w:themeColor="text1"/>
          <w:lang w:val="mn-MN"/>
        </w:rPr>
      </w:pPr>
    </w:p>
    <w:p w:rsidR="0010441D" w:rsidRPr="009652C4" w:rsidRDefault="0010441D" w:rsidP="009652C4">
      <w:pPr>
        <w:pStyle w:val="NormalWeb"/>
        <w:spacing w:before="0" w:beforeAutospacing="0" w:after="0" w:afterAutospacing="0"/>
        <w:ind w:right="4"/>
        <w:jc w:val="both"/>
        <w:textAlignment w:val="baseline"/>
        <w:rPr>
          <w:rFonts w:ascii="Arial" w:eastAsia="Arial" w:hAnsi="Arial" w:cs="Arial"/>
          <w:lang w:val="mn-MN"/>
        </w:rPr>
      </w:pPr>
      <w:r w:rsidRPr="002F4514">
        <w:rPr>
          <w:rFonts w:ascii="Arial" w:eastAsiaTheme="minorEastAsia" w:hAnsi="Arial" w:cs="Arial"/>
          <w:color w:val="000000" w:themeColor="text1"/>
          <w:lang w:val="mn-MN"/>
        </w:rPr>
        <w:tab/>
        <w:t xml:space="preserve">Хууль тогтоомжийн тухай хуулийн 8 дугаар зүйлийн 8.1.1 дэх заалт, Монгол Улсын Засгийн газрын 2016 оны 59 дүгээр тогтоолын 1 дүгээр хавсралтаар баталсан “Хууль тогтоомжийн хэрэгцээ, шаардлагыг урьдчилан тандан судлах аргачлал”-ын дагуу </w:t>
      </w:r>
      <w:bookmarkStart w:id="1" w:name="_Hlk98703619"/>
      <w:r w:rsidR="009652C4">
        <w:rPr>
          <w:rFonts w:ascii="Arial" w:hAnsi="Arial" w:cs="Arial"/>
          <w:lang w:val="mn-MN"/>
        </w:rPr>
        <w:t xml:space="preserve">Хөрөнгө оруулалтын тухай </w:t>
      </w:r>
      <w:r w:rsidR="009652C4" w:rsidRPr="00C633DF">
        <w:rPr>
          <w:rFonts w:ascii="Arial" w:eastAsia="Arial" w:hAnsi="Arial" w:cs="Arial"/>
          <w:lang w:val="mn-MN"/>
        </w:rPr>
        <w:t xml:space="preserve">хуульд өөрчлөлт оруулах </w:t>
      </w:r>
      <w:bookmarkEnd w:id="1"/>
      <w:r w:rsidR="009652C4" w:rsidRPr="00C633DF">
        <w:rPr>
          <w:rFonts w:ascii="Arial" w:eastAsia="Arial" w:hAnsi="Arial" w:cs="Arial"/>
          <w:lang w:val="mn-MN"/>
        </w:rPr>
        <w:t xml:space="preserve">тухай </w:t>
      </w:r>
      <w:r w:rsidR="009652C4" w:rsidRPr="00C633DF">
        <w:rPr>
          <w:rFonts w:ascii="Arial" w:hAnsi="Arial" w:cs="Arial"/>
          <w:lang w:val="mn-MN"/>
        </w:rPr>
        <w:t>хуулийн төс</w:t>
      </w:r>
      <w:r w:rsidR="009652C4">
        <w:rPr>
          <w:rFonts w:ascii="Arial" w:hAnsi="Arial" w:cs="Arial"/>
          <w:lang w:val="mn-MN"/>
        </w:rPr>
        <w:t xml:space="preserve">лийн </w:t>
      </w:r>
      <w:r w:rsidRPr="002F4514">
        <w:rPr>
          <w:rFonts w:ascii="Arial" w:eastAsiaTheme="minorEastAsia" w:hAnsi="Arial" w:cs="Arial"/>
          <w:color w:val="000000" w:themeColor="text1"/>
          <w:lang w:val="mn-MN"/>
        </w:rPr>
        <w:t xml:space="preserve">холбогдох зүйл, заалтад тандан судалгаа хийв. </w:t>
      </w:r>
    </w:p>
    <w:p w:rsidR="0010441D" w:rsidRPr="002F4514" w:rsidRDefault="0010441D" w:rsidP="0010441D">
      <w:pPr>
        <w:jc w:val="both"/>
        <w:rPr>
          <w:rFonts w:ascii="Arial" w:eastAsiaTheme="minorEastAsia" w:hAnsi="Arial" w:cs="Arial"/>
          <w:color w:val="000000" w:themeColor="text1"/>
          <w:lang w:val="mn-MN"/>
        </w:rPr>
      </w:pPr>
    </w:p>
    <w:p w:rsidR="0010441D" w:rsidRPr="002F4514" w:rsidRDefault="0010441D" w:rsidP="0010441D">
      <w:pPr>
        <w:jc w:val="both"/>
        <w:rPr>
          <w:rFonts w:ascii="Arial" w:eastAsiaTheme="minorEastAsia" w:hAnsi="Arial" w:cs="Arial"/>
          <w:color w:val="000000" w:themeColor="text1"/>
          <w:lang w:val="mn-MN"/>
        </w:rPr>
      </w:pPr>
      <w:r w:rsidRPr="002F4514">
        <w:rPr>
          <w:rFonts w:ascii="Arial" w:eastAsiaTheme="minorEastAsia" w:hAnsi="Arial" w:cs="Arial"/>
          <w:color w:val="000000" w:themeColor="text1"/>
          <w:lang w:val="mn-MN"/>
        </w:rPr>
        <w:tab/>
      </w:r>
      <w:r w:rsidR="00C4061C">
        <w:rPr>
          <w:rFonts w:ascii="Arial" w:hAnsi="Arial" w:cs="Arial"/>
          <w:lang w:val="mn-MN"/>
        </w:rPr>
        <w:t xml:space="preserve">Хөрөнгө оруулалтын тухай </w:t>
      </w:r>
      <w:r w:rsidR="00C4061C" w:rsidRPr="00C633DF">
        <w:rPr>
          <w:rFonts w:ascii="Arial" w:eastAsia="Arial" w:hAnsi="Arial" w:cs="Arial"/>
          <w:lang w:val="mn-MN"/>
        </w:rPr>
        <w:t xml:space="preserve">хуульд өөрчлөлт оруулах тухай </w:t>
      </w:r>
      <w:r w:rsidR="00C4061C" w:rsidRPr="00C633DF">
        <w:rPr>
          <w:rFonts w:ascii="Arial" w:hAnsi="Arial" w:cs="Arial"/>
          <w:lang w:val="mn-MN"/>
        </w:rPr>
        <w:t>хуулийн төс</w:t>
      </w:r>
      <w:r w:rsidR="00C4061C">
        <w:rPr>
          <w:rFonts w:ascii="Arial" w:hAnsi="Arial" w:cs="Arial"/>
          <w:lang w:val="mn-MN"/>
        </w:rPr>
        <w:t xml:space="preserve">өл нь </w:t>
      </w:r>
      <w:r w:rsidRPr="002F4514">
        <w:rPr>
          <w:rFonts w:ascii="Arial" w:eastAsiaTheme="minorEastAsia" w:hAnsi="Arial" w:cs="Arial"/>
          <w:color w:val="000000" w:themeColor="text1"/>
          <w:lang w:val="mn-MN"/>
        </w:rPr>
        <w:t>Хууль тогтоомжийн хэрэгцээ, шаардлагыг урьдчилан тандан судлах аргачлал /цаашид “Аргачлал” гэх/-ын</w:t>
      </w:r>
      <w:r w:rsidRPr="002F4514">
        <w:rPr>
          <w:rFonts w:ascii="Arial" w:eastAsiaTheme="minorEastAsia" w:hAnsi="Arial" w:cs="Arial"/>
          <w:color w:val="000000" w:themeColor="text1"/>
          <w:vertAlign w:val="superscript"/>
          <w:lang w:val="mn-MN"/>
        </w:rPr>
        <w:footnoteReference w:id="1"/>
      </w:r>
      <w:r w:rsidRPr="002F4514">
        <w:rPr>
          <w:rFonts w:ascii="Arial" w:eastAsiaTheme="minorEastAsia" w:hAnsi="Arial" w:cs="Arial"/>
          <w:color w:val="000000" w:themeColor="text1"/>
          <w:lang w:val="mn-MN"/>
        </w:rPr>
        <w:t xml:space="preserve"> 1.3-т заасан хүрээнд хамаарахгүй тул урьдчилан тандан судлах ажиллагааг Аргачлалын 2.1-д заасан үе шатны дагуу хийж гүйцэтгэлээ. </w:t>
      </w:r>
    </w:p>
    <w:p w:rsidR="0010441D" w:rsidRPr="002F4514" w:rsidRDefault="0010441D" w:rsidP="0010441D">
      <w:pPr>
        <w:jc w:val="both"/>
        <w:rPr>
          <w:rFonts w:ascii="Arial" w:eastAsiaTheme="minorEastAsia" w:hAnsi="Arial" w:cs="Arial"/>
          <w:strike/>
          <w:color w:val="000000" w:themeColor="text1"/>
          <w:lang w:val="mn-MN"/>
        </w:rPr>
      </w:pPr>
      <w:r w:rsidRPr="002F4514">
        <w:rPr>
          <w:rFonts w:ascii="Arial" w:eastAsiaTheme="minorEastAsia" w:hAnsi="Arial" w:cs="Arial"/>
          <w:color w:val="000000" w:themeColor="text1"/>
          <w:lang w:val="mn-MN"/>
        </w:rPr>
        <w:tab/>
      </w:r>
    </w:p>
    <w:p w:rsidR="0010441D" w:rsidRPr="002F4514" w:rsidRDefault="0010441D" w:rsidP="0010441D">
      <w:pPr>
        <w:jc w:val="center"/>
        <w:rPr>
          <w:rFonts w:ascii="Arial" w:hAnsi="Arial" w:cs="Arial"/>
          <w:b/>
          <w:color w:val="000000" w:themeColor="text1"/>
          <w:lang w:val="mn-MN"/>
        </w:rPr>
      </w:pPr>
      <w:r w:rsidRPr="002F4514">
        <w:rPr>
          <w:rFonts w:ascii="Arial" w:hAnsi="Arial" w:cs="Arial"/>
          <w:b/>
          <w:color w:val="000000" w:themeColor="text1"/>
          <w:lang w:val="mn-MN"/>
        </w:rPr>
        <w:t>НЭГ.АСУУДАЛД ДҮН ШИНЖИЛГЭЭ ХИЙСЭН БАЙДАЛ</w:t>
      </w:r>
    </w:p>
    <w:p w:rsidR="0010441D" w:rsidRPr="002F4514" w:rsidRDefault="0010441D" w:rsidP="0010441D">
      <w:pPr>
        <w:jc w:val="center"/>
        <w:rPr>
          <w:rFonts w:ascii="Arial" w:hAnsi="Arial" w:cs="Arial"/>
          <w:color w:val="000000" w:themeColor="text1"/>
          <w:lang w:val="mn-MN"/>
        </w:rPr>
      </w:pPr>
    </w:p>
    <w:p w:rsidR="00086003" w:rsidRDefault="0021068B" w:rsidP="00086003">
      <w:pPr>
        <w:ind w:firstLine="720"/>
        <w:jc w:val="both"/>
        <w:rPr>
          <w:rFonts w:ascii="Arial" w:hAnsi="Arial" w:cs="Arial"/>
          <w:color w:val="000000" w:themeColor="text1"/>
        </w:rPr>
      </w:pPr>
      <w:r w:rsidRPr="00212852">
        <w:rPr>
          <w:rFonts w:ascii="Arial" w:hAnsi="Arial" w:cs="Arial"/>
        </w:rPr>
        <w:t xml:space="preserve">Монгол Улсын Их Хурлын тухай хуулийн </w:t>
      </w:r>
      <w:r w:rsidRPr="00212852">
        <w:rPr>
          <w:rFonts w:ascii="Arial" w:hAnsi="Arial" w:cs="Arial"/>
          <w:bCs/>
          <w:lang w:val="mn-MN"/>
        </w:rPr>
        <w:t>39</w:t>
      </w:r>
      <w:r w:rsidRPr="00212852">
        <w:rPr>
          <w:rFonts w:ascii="Arial" w:hAnsi="Arial" w:cs="Arial"/>
          <w:bCs/>
          <w:vertAlign w:val="superscript"/>
          <w:lang w:val="mn-MN"/>
        </w:rPr>
        <w:t>1</w:t>
      </w:r>
      <w:r w:rsidRPr="00212852">
        <w:rPr>
          <w:rFonts w:ascii="Arial" w:hAnsi="Arial" w:cs="Arial"/>
          <w:bCs/>
          <w:lang w:val="mn-MN"/>
        </w:rPr>
        <w:t xml:space="preserve"> дүгээр зүйл</w:t>
      </w:r>
      <w:r w:rsidRPr="00212852">
        <w:rPr>
          <w:rFonts w:ascii="Arial" w:hAnsi="Arial" w:cs="Arial"/>
        </w:rPr>
        <w:t>ийн 39</w:t>
      </w:r>
      <w:r w:rsidRPr="00212852">
        <w:rPr>
          <w:rFonts w:ascii="Arial" w:hAnsi="Arial" w:cs="Arial"/>
          <w:vertAlign w:val="superscript"/>
        </w:rPr>
        <w:t>1</w:t>
      </w:r>
      <w:r w:rsidRPr="00212852">
        <w:rPr>
          <w:rFonts w:ascii="Arial" w:hAnsi="Arial" w:cs="Arial"/>
        </w:rPr>
        <w:t xml:space="preserve">.2 дахь хэсэгт </w:t>
      </w:r>
      <w:r w:rsidR="00CF07C6" w:rsidRPr="00212852">
        <w:rPr>
          <w:rFonts w:ascii="Arial" w:hAnsi="Arial" w:cs="Arial"/>
        </w:rPr>
        <w:t>иргэд тодорхой асуудлыг шийдвэрлүүлэх талаарх саналаа Улсын Их Хурлын албан ёсны санал авах цахим хуудсаар дамжуулан гаргаж болох</w:t>
      </w:r>
      <w:r w:rsidR="00086003">
        <w:rPr>
          <w:rFonts w:ascii="Arial" w:eastAsiaTheme="minorHAnsi" w:hAnsi="Arial" w:cs="Arial"/>
          <w:color w:val="000000" w:themeColor="text1"/>
          <w:lang w:val="mn-MN"/>
        </w:rPr>
        <w:t xml:space="preserve">, </w:t>
      </w:r>
      <w:r w:rsidR="00F47068" w:rsidRPr="00212852">
        <w:rPr>
          <w:rFonts w:ascii="Arial" w:hAnsi="Arial" w:cs="Arial"/>
        </w:rPr>
        <w:t>39</w:t>
      </w:r>
      <w:r w:rsidR="00F47068" w:rsidRPr="00212852">
        <w:rPr>
          <w:rFonts w:ascii="Arial" w:hAnsi="Arial" w:cs="Arial"/>
          <w:vertAlign w:val="superscript"/>
        </w:rPr>
        <w:t>1</w:t>
      </w:r>
      <w:r w:rsidR="00F47068" w:rsidRPr="00212852">
        <w:rPr>
          <w:rFonts w:ascii="Arial" w:hAnsi="Arial" w:cs="Arial"/>
        </w:rPr>
        <w:t>.2</w:t>
      </w:r>
      <w:r w:rsidR="00F47068">
        <w:rPr>
          <w:rFonts w:ascii="Arial" w:hAnsi="Arial" w:cs="Arial"/>
        </w:rPr>
        <w:t xml:space="preserve">.3 дахь заалтад </w:t>
      </w:r>
      <w:r w:rsidR="00086003" w:rsidRPr="00212852">
        <w:rPr>
          <w:rFonts w:ascii="Arial" w:hAnsi="Arial" w:cs="Arial"/>
        </w:rPr>
        <w:t>хуулийн төслийн талаарх саналыг 100 мянга ба түүнээс дээш иргэд дэмжсэн бол саналыг хэлэлцэхээр заас</w:t>
      </w:r>
      <w:r w:rsidR="00086003">
        <w:rPr>
          <w:rFonts w:ascii="Arial" w:hAnsi="Arial" w:cs="Arial"/>
        </w:rPr>
        <w:t xml:space="preserve">ны дагуу </w:t>
      </w:r>
      <w:r w:rsidR="00086003">
        <w:rPr>
          <w:rFonts w:ascii="Arial" w:hAnsi="Arial" w:cs="Arial"/>
          <w:color w:val="000000" w:themeColor="text1"/>
          <w:lang w:val="mn-MN"/>
        </w:rPr>
        <w:t>и</w:t>
      </w:r>
      <w:r w:rsidR="00086003">
        <w:rPr>
          <w:rFonts w:ascii="Arial" w:hAnsi="Arial" w:cs="Arial"/>
          <w:color w:val="000000" w:themeColor="text1"/>
          <w:lang w:val="mn-MN"/>
        </w:rPr>
        <w:t xml:space="preserve">ргэн </w:t>
      </w:r>
      <w:r w:rsidR="00086003" w:rsidRPr="00AE040C">
        <w:rPr>
          <w:rFonts w:ascii="Arial" w:hAnsi="Arial" w:cs="Arial"/>
          <w:color w:val="000000" w:themeColor="text1"/>
        </w:rPr>
        <w:t>Н.Номун-Эрдэ</w:t>
      </w:r>
      <w:r w:rsidR="00086003">
        <w:rPr>
          <w:rFonts w:ascii="Arial" w:hAnsi="Arial" w:cs="Arial"/>
          <w:color w:val="000000" w:themeColor="text1"/>
          <w:lang w:val="mn-MN"/>
        </w:rPr>
        <w:t>нээс</w:t>
      </w:r>
      <w:r w:rsidR="00086003" w:rsidRPr="00AE040C">
        <w:rPr>
          <w:rFonts w:ascii="Arial" w:hAnsi="Arial" w:cs="Arial"/>
          <w:color w:val="000000" w:themeColor="text1"/>
        </w:rPr>
        <w:t xml:space="preserve"> “Газрыг гадаадын иргэн 100 жилээр ашиглах, эзэмшихийг цуцлах” сэдэвтэй </w:t>
      </w:r>
      <w:r w:rsidR="00086003">
        <w:rPr>
          <w:rFonts w:ascii="Arial" w:hAnsi="Arial" w:cs="Arial"/>
          <w:color w:val="000000" w:themeColor="text1"/>
          <w:lang w:val="mn-MN"/>
        </w:rPr>
        <w:t xml:space="preserve">нийтийн өргөдлийг </w:t>
      </w:r>
      <w:r w:rsidR="00086003" w:rsidRPr="00AE040C">
        <w:rPr>
          <w:rFonts w:ascii="Arial" w:hAnsi="Arial" w:cs="Arial"/>
          <w:color w:val="000000" w:themeColor="text1"/>
        </w:rPr>
        <w:t xml:space="preserve">Улсын Их Хурлын цахим системд 2024 оны 01 дүгээр сарын 22-ны өдөр </w:t>
      </w:r>
      <w:r w:rsidR="00086003">
        <w:rPr>
          <w:rFonts w:ascii="Arial" w:hAnsi="Arial" w:cs="Arial"/>
          <w:color w:val="000000" w:themeColor="text1"/>
          <w:lang w:val="mn-MN"/>
        </w:rPr>
        <w:t>гаргасан бөгөөд</w:t>
      </w:r>
      <w:r w:rsidR="00086003" w:rsidRPr="00AE040C">
        <w:rPr>
          <w:rFonts w:ascii="Arial" w:hAnsi="Arial" w:cs="Arial"/>
          <w:color w:val="000000" w:themeColor="text1"/>
        </w:rPr>
        <w:t xml:space="preserve"> </w:t>
      </w:r>
      <w:r w:rsidR="00086003">
        <w:rPr>
          <w:rFonts w:ascii="Arial" w:hAnsi="Arial" w:cs="Arial"/>
          <w:color w:val="000000" w:themeColor="text1"/>
          <w:lang w:val="mn-MN"/>
        </w:rPr>
        <w:t xml:space="preserve">уг өргөдөл </w:t>
      </w:r>
      <w:r w:rsidR="00086003" w:rsidRPr="00AE040C">
        <w:rPr>
          <w:rFonts w:ascii="Arial" w:hAnsi="Arial" w:cs="Arial"/>
          <w:color w:val="000000" w:themeColor="text1"/>
        </w:rPr>
        <w:t xml:space="preserve">100167 иргэний дэмжлэг авсан </w:t>
      </w:r>
      <w:r w:rsidR="00086003">
        <w:rPr>
          <w:rFonts w:ascii="Arial" w:hAnsi="Arial" w:cs="Arial"/>
          <w:color w:val="000000" w:themeColor="text1"/>
          <w:lang w:val="mn-MN"/>
        </w:rPr>
        <w:t>байна</w:t>
      </w:r>
      <w:r w:rsidR="00086003" w:rsidRPr="00AE040C">
        <w:rPr>
          <w:rFonts w:ascii="Arial" w:hAnsi="Arial" w:cs="Arial"/>
          <w:color w:val="000000" w:themeColor="text1"/>
        </w:rPr>
        <w:t xml:space="preserve">. </w:t>
      </w:r>
    </w:p>
    <w:p w:rsidR="00086003" w:rsidRDefault="00086003" w:rsidP="00086003">
      <w:pPr>
        <w:ind w:firstLine="720"/>
        <w:jc w:val="both"/>
        <w:rPr>
          <w:rFonts w:ascii="Arial" w:hAnsi="Arial" w:cs="Arial"/>
          <w:color w:val="000000" w:themeColor="text1"/>
        </w:rPr>
      </w:pPr>
    </w:p>
    <w:p w:rsidR="00086003" w:rsidRDefault="004760FD" w:rsidP="000111D2">
      <w:pPr>
        <w:ind w:firstLine="567"/>
        <w:jc w:val="both"/>
        <w:rPr>
          <w:rFonts w:ascii="Arial" w:hAnsi="Arial" w:cs="Arial"/>
          <w:color w:val="000000" w:themeColor="text1"/>
        </w:rPr>
      </w:pPr>
      <w:r>
        <w:rPr>
          <w:rFonts w:ascii="Arial" w:hAnsi="Arial" w:cs="Arial"/>
          <w:color w:val="000000" w:themeColor="text1"/>
          <w:lang w:val="mn-MN"/>
        </w:rPr>
        <w:t>Иймд Хөрөнгө оруулалтын тухай хуульд өөрчлөлт оруулах тухай хуулийн төслийг боловсруу</w:t>
      </w:r>
      <w:r w:rsidR="00B24C00">
        <w:rPr>
          <w:rFonts w:ascii="Arial" w:hAnsi="Arial" w:cs="Arial"/>
          <w:color w:val="000000" w:themeColor="text1"/>
          <w:lang w:val="mn-MN"/>
        </w:rPr>
        <w:t xml:space="preserve">лах </w:t>
      </w:r>
      <w:r w:rsidR="00B24C00" w:rsidRPr="002F4514">
        <w:rPr>
          <w:rFonts w:ascii="Arial" w:hAnsi="Arial" w:cs="Arial"/>
          <w:color w:val="000000" w:themeColor="text1"/>
          <w:lang w:val="mn-MN"/>
        </w:rPr>
        <w:t xml:space="preserve">шаардлагад үндэслэн энэхүү судалгааг </w:t>
      </w:r>
      <w:r w:rsidR="000111D2">
        <w:rPr>
          <w:rFonts w:ascii="Arial" w:hAnsi="Arial" w:cs="Arial"/>
          <w:color w:val="000000" w:themeColor="text1"/>
          <w:lang w:val="mn-MN"/>
        </w:rPr>
        <w:t>хий</w:t>
      </w:r>
      <w:r w:rsidR="00B24C00" w:rsidRPr="002F4514">
        <w:rPr>
          <w:rFonts w:ascii="Arial" w:hAnsi="Arial" w:cs="Arial"/>
          <w:color w:val="000000" w:themeColor="text1"/>
          <w:lang w:val="mn-MN"/>
        </w:rPr>
        <w:t>в.</w:t>
      </w:r>
    </w:p>
    <w:p w:rsidR="0010441D" w:rsidRPr="002F4514" w:rsidRDefault="0010441D" w:rsidP="0010441D">
      <w:pPr>
        <w:jc w:val="both"/>
        <w:rPr>
          <w:rFonts w:ascii="Arial" w:eastAsiaTheme="minorHAnsi" w:hAnsi="Arial" w:cs="Arial"/>
          <w:color w:val="000000" w:themeColor="text1"/>
          <w:lang w:val="mn-MN"/>
        </w:rPr>
      </w:pPr>
    </w:p>
    <w:p w:rsidR="0010441D" w:rsidRPr="002F4514" w:rsidRDefault="0010441D" w:rsidP="0010441D">
      <w:pPr>
        <w:ind w:firstLine="567"/>
        <w:jc w:val="both"/>
        <w:rPr>
          <w:rFonts w:ascii="Arial" w:hAnsi="Arial" w:cs="Arial"/>
          <w:color w:val="000000" w:themeColor="text1"/>
          <w:lang w:val="mn-MN"/>
        </w:rPr>
      </w:pPr>
      <w:r w:rsidRPr="002F4514">
        <w:rPr>
          <w:rFonts w:ascii="Arial" w:hAnsi="Arial" w:cs="Arial"/>
          <w:color w:val="000000" w:themeColor="text1"/>
          <w:lang w:val="mn-MN"/>
        </w:rPr>
        <w:t xml:space="preserve">Аргачлалын 3-т заасны дагуу асуудалд дүн шинжилгээ хийхдээ асуудлыг тодорхойлж, шийдвэрлэх гэж байгаа тухайн асуудлын мөн чанар, цар хүрээг тогтоож, тухайн асуудлаар эрх, хууль ёсны ашиг сонирхол нь хөндөгдөж байгаа нийгмийн бүлэг, иргэн, аж ахуйн нэгж, байгууллага, бусад этгээдийг тодорхойлж, улмаар түүнийг үүсгэж байгаа шалтгаан, нөхцөлийг тодорхойлсон болно. </w:t>
      </w:r>
    </w:p>
    <w:p w:rsidR="0010441D" w:rsidRPr="002F4514" w:rsidRDefault="0010441D" w:rsidP="0010441D">
      <w:pPr>
        <w:ind w:firstLine="567"/>
        <w:rPr>
          <w:rFonts w:ascii="Arial" w:hAnsi="Arial" w:cs="Arial"/>
          <w:b/>
          <w:color w:val="000000" w:themeColor="text1"/>
          <w:lang w:val="mn-MN"/>
        </w:rPr>
      </w:pPr>
    </w:p>
    <w:p w:rsidR="0010441D" w:rsidRPr="0070285F" w:rsidRDefault="0010441D" w:rsidP="0070285F">
      <w:pPr>
        <w:ind w:firstLine="567"/>
        <w:rPr>
          <w:rFonts w:ascii="Arial" w:hAnsi="Arial" w:cs="Arial"/>
          <w:b/>
          <w:color w:val="000000" w:themeColor="text1"/>
          <w:lang w:val="mn-MN"/>
        </w:rPr>
      </w:pPr>
      <w:r w:rsidRPr="002F4514">
        <w:rPr>
          <w:rFonts w:ascii="Arial" w:hAnsi="Arial" w:cs="Arial"/>
          <w:b/>
          <w:color w:val="000000" w:themeColor="text1"/>
          <w:lang w:val="mn-MN"/>
        </w:rPr>
        <w:t>1.1</w:t>
      </w:r>
      <w:r w:rsidRPr="0070285F">
        <w:rPr>
          <w:rFonts w:ascii="Arial" w:hAnsi="Arial" w:cs="Arial"/>
          <w:b/>
          <w:color w:val="000000" w:themeColor="text1"/>
          <w:lang w:val="mn-MN"/>
        </w:rPr>
        <w:t>.</w:t>
      </w:r>
      <w:r w:rsidRPr="002F4514">
        <w:rPr>
          <w:rFonts w:ascii="Arial" w:hAnsi="Arial" w:cs="Arial"/>
          <w:b/>
          <w:color w:val="000000" w:themeColor="text1"/>
          <w:lang w:val="mn-MN"/>
        </w:rPr>
        <w:t>Асуудлын хамрах хүрээг тодорхойлсон байдал:</w:t>
      </w:r>
    </w:p>
    <w:p w:rsidR="0010441D" w:rsidRPr="002F4514" w:rsidRDefault="0010441D" w:rsidP="0010441D">
      <w:pPr>
        <w:ind w:firstLine="567"/>
        <w:jc w:val="both"/>
        <w:rPr>
          <w:rFonts w:ascii="Arial" w:hAnsi="Arial" w:cs="Arial"/>
          <w:color w:val="FF0000"/>
          <w:lang w:val="mn-MN"/>
        </w:rPr>
      </w:pPr>
    </w:p>
    <w:p w:rsidR="0010441D" w:rsidRPr="002F4514" w:rsidRDefault="0010441D" w:rsidP="0010441D">
      <w:pPr>
        <w:ind w:firstLine="567"/>
        <w:jc w:val="both"/>
        <w:rPr>
          <w:rFonts w:ascii="Arial" w:hAnsi="Arial" w:cs="Arial"/>
          <w:color w:val="000000" w:themeColor="text1"/>
          <w:u w:val="single"/>
          <w:lang w:val="mn-MN"/>
        </w:rPr>
      </w:pPr>
      <w:r w:rsidRPr="002F4514">
        <w:rPr>
          <w:rFonts w:ascii="Arial" w:hAnsi="Arial" w:cs="Arial"/>
          <w:color w:val="000000" w:themeColor="text1"/>
          <w:u w:val="single"/>
          <w:lang w:val="mn-MN"/>
        </w:rPr>
        <w:t>Эрх зүйн зохицуулалтын талаар</w:t>
      </w:r>
    </w:p>
    <w:p w:rsidR="0010441D" w:rsidRPr="002F4514" w:rsidRDefault="0010441D" w:rsidP="0010441D">
      <w:pPr>
        <w:ind w:firstLine="567"/>
        <w:jc w:val="both"/>
        <w:rPr>
          <w:rFonts w:ascii="Arial" w:hAnsi="Arial" w:cs="Arial"/>
          <w:color w:val="000000" w:themeColor="text1"/>
          <w:u w:val="single"/>
          <w:lang w:val="mn-MN"/>
        </w:rPr>
      </w:pPr>
    </w:p>
    <w:p w:rsidR="0010441D" w:rsidRPr="002F4514" w:rsidRDefault="00573D51" w:rsidP="0010441D">
      <w:pPr>
        <w:ind w:firstLine="567"/>
        <w:jc w:val="both"/>
        <w:rPr>
          <w:rFonts w:ascii="Arial" w:hAnsi="Arial" w:cs="Arial"/>
          <w:color w:val="000000" w:themeColor="text1"/>
          <w:lang w:val="mn-MN"/>
        </w:rPr>
      </w:pPr>
      <w:r w:rsidRPr="00B83619">
        <w:rPr>
          <w:rFonts w:ascii="Arial" w:hAnsi="Arial" w:cs="Arial"/>
          <w:color w:val="000000" w:themeColor="text1"/>
        </w:rPr>
        <w:t>Монгол Улсын Үндсэн хуулийн Зургадугаар зүйлийн 5 дахь хэсэгт “Төрөөс гадаадын иргэн, хуулийн этгээд, харьяалалгүй хүнд газрыг төлбөр, хугацаатайгаар болон хуульд заасан бусад болзол, журмаар ашиглуулж болно.</w:t>
      </w:r>
      <w:r>
        <w:rPr>
          <w:rFonts w:ascii="Arial" w:hAnsi="Arial" w:cs="Arial"/>
          <w:color w:val="000000" w:themeColor="text1"/>
        </w:rPr>
        <w:t xml:space="preserve">” гэж заасан. </w:t>
      </w:r>
    </w:p>
    <w:p w:rsidR="0010441D" w:rsidRPr="002F4514" w:rsidRDefault="0010441D" w:rsidP="0010441D">
      <w:pPr>
        <w:ind w:firstLine="567"/>
        <w:jc w:val="both"/>
        <w:rPr>
          <w:rFonts w:ascii="Arial" w:hAnsi="Arial" w:cs="Arial"/>
          <w:color w:val="000000" w:themeColor="text1"/>
          <w:lang w:val="mn-MN"/>
        </w:rPr>
      </w:pPr>
    </w:p>
    <w:p w:rsidR="00573D51" w:rsidRDefault="0010441D" w:rsidP="00573D51">
      <w:pPr>
        <w:pStyle w:val="BodyText21"/>
        <w:ind w:firstLine="567"/>
        <w:rPr>
          <w:rFonts w:ascii="Arial" w:hAnsi="Arial" w:cs="Arial"/>
        </w:rPr>
      </w:pPr>
      <w:r w:rsidRPr="002F4514">
        <w:rPr>
          <w:rFonts w:ascii="Arial" w:hAnsi="Arial" w:cs="Arial"/>
          <w:color w:val="000000" w:themeColor="text1"/>
          <w:lang w:val="mn-MN"/>
        </w:rPr>
        <w:t xml:space="preserve">Харин </w:t>
      </w:r>
      <w:r w:rsidR="00573D51">
        <w:rPr>
          <w:rFonts w:ascii="Arial" w:hAnsi="Arial" w:cs="Arial"/>
          <w:lang w:val="mn-MN" w:eastAsia="zh-CN"/>
        </w:rPr>
        <w:t xml:space="preserve">Газрын тухай хуулийн 17 дугаар зүйлийн </w:t>
      </w:r>
      <w:r w:rsidR="00573D51" w:rsidRPr="00317274">
        <w:rPr>
          <w:rFonts w:ascii="Arial" w:hAnsi="Arial" w:cs="Arial"/>
        </w:rPr>
        <w:t>17.1.2</w:t>
      </w:r>
      <w:r w:rsidR="00573D51">
        <w:rPr>
          <w:rFonts w:ascii="Arial" w:hAnsi="Arial" w:cs="Arial"/>
          <w:lang w:val="mn-MN"/>
        </w:rPr>
        <w:t xml:space="preserve"> дахь заалтад</w:t>
      </w:r>
      <w:r w:rsidR="00573D51" w:rsidRPr="00317274">
        <w:rPr>
          <w:rFonts w:ascii="Arial" w:hAnsi="Arial" w:cs="Arial"/>
        </w:rPr>
        <w:t xml:space="preserve"> </w:t>
      </w:r>
      <w:r w:rsidR="00573D51">
        <w:rPr>
          <w:rFonts w:ascii="Arial" w:hAnsi="Arial" w:cs="Arial"/>
        </w:rPr>
        <w:t>“</w:t>
      </w:r>
      <w:r w:rsidR="00573D51" w:rsidRPr="00317274">
        <w:rPr>
          <w:rFonts w:ascii="Arial" w:hAnsi="Arial" w:cs="Arial"/>
        </w:rPr>
        <w:t xml:space="preserve">гадаад улс, олон улсын байгууллага, гадаадын хуулийн этгээдэд газрыг тодорхой хугацаагаар түрээс, </w:t>
      </w:r>
      <w:r w:rsidR="00573D51" w:rsidRPr="00C11485">
        <w:rPr>
          <w:rFonts w:ascii="Arial" w:hAnsi="Arial" w:cs="Arial"/>
          <w:szCs w:val="24"/>
          <w:lang w:val="mn-MN"/>
        </w:rPr>
        <w:t>төр, хувийн хэвшлийн түншлэлийн</w:t>
      </w:r>
      <w:r w:rsidR="00573D51" w:rsidRPr="00317274">
        <w:rPr>
          <w:rFonts w:ascii="Arial" w:hAnsi="Arial" w:cs="Arial"/>
        </w:rPr>
        <w:t xml:space="preserve"> гэрээгээр ашиглуулах талаар шийдвэр гаргах</w:t>
      </w:r>
      <w:r w:rsidR="00573D51">
        <w:rPr>
          <w:rFonts w:ascii="Arial" w:hAnsi="Arial" w:cs="Arial"/>
        </w:rPr>
        <w:t xml:space="preserve"> </w:t>
      </w:r>
      <w:r w:rsidR="00573D51">
        <w:rPr>
          <w:rFonts w:ascii="Arial" w:hAnsi="Arial" w:cs="Arial"/>
        </w:rPr>
        <w:lastRenderedPageBreak/>
        <w:t>асуудал нь Улсын Их Хурлын бүрэн эрхийн асуудал” гэж заасан бөгөөд мөн хуулийн 18.1.6</w:t>
      </w:r>
      <w:r w:rsidR="00573D51">
        <w:rPr>
          <w:rFonts w:ascii="Arial" w:hAnsi="Arial" w:cs="Arial"/>
          <w:lang w:val="mn-MN"/>
        </w:rPr>
        <w:t xml:space="preserve"> дахь заалтад</w:t>
      </w:r>
      <w:r w:rsidR="00573D51">
        <w:rPr>
          <w:rFonts w:ascii="Arial" w:hAnsi="Arial" w:cs="Arial"/>
        </w:rPr>
        <w:t xml:space="preserve"> “уг</w:t>
      </w:r>
      <w:r w:rsidR="00573D51" w:rsidRPr="00317274">
        <w:rPr>
          <w:rFonts w:ascii="Arial" w:hAnsi="Arial" w:cs="Arial"/>
        </w:rPr>
        <w:t xml:space="preserve"> газрын зааг, ашиглах журмыг </w:t>
      </w:r>
      <w:r w:rsidR="00573D51">
        <w:rPr>
          <w:rFonts w:ascii="Arial" w:hAnsi="Arial" w:cs="Arial"/>
        </w:rPr>
        <w:t xml:space="preserve">Засгийн газар </w:t>
      </w:r>
      <w:r w:rsidR="00573D51" w:rsidRPr="00317274">
        <w:rPr>
          <w:rFonts w:ascii="Arial" w:hAnsi="Arial" w:cs="Arial"/>
        </w:rPr>
        <w:t>тогтоо</w:t>
      </w:r>
      <w:r w:rsidR="00573D51">
        <w:rPr>
          <w:rFonts w:ascii="Arial" w:hAnsi="Arial" w:cs="Arial"/>
        </w:rPr>
        <w:t xml:space="preserve">но” гэж заасан байна. Түүнчлэн Газрын тухай хуулийн 44 дүгээр зүйлийн </w:t>
      </w:r>
      <w:r w:rsidR="00573D51" w:rsidRPr="00317274">
        <w:rPr>
          <w:rFonts w:ascii="Arial" w:hAnsi="Arial" w:cs="Arial"/>
        </w:rPr>
        <w:t>44.5</w:t>
      </w:r>
      <w:r w:rsidR="00573D51">
        <w:rPr>
          <w:rFonts w:ascii="Arial" w:hAnsi="Arial" w:cs="Arial"/>
          <w:lang w:val="mn-MN"/>
        </w:rPr>
        <w:t xml:space="preserve"> дахь хэсэгт</w:t>
      </w:r>
      <w:r w:rsidR="00573D51" w:rsidRPr="00317274">
        <w:rPr>
          <w:rFonts w:ascii="Arial" w:hAnsi="Arial" w:cs="Arial"/>
        </w:rPr>
        <w:t xml:space="preserve"> </w:t>
      </w:r>
      <w:r w:rsidR="00573D51">
        <w:rPr>
          <w:rFonts w:ascii="Arial" w:hAnsi="Arial" w:cs="Arial"/>
        </w:rPr>
        <w:t>“</w:t>
      </w:r>
      <w:r w:rsidR="00573D51" w:rsidRPr="00317274">
        <w:rPr>
          <w:rFonts w:ascii="Arial" w:hAnsi="Arial" w:cs="Arial"/>
        </w:rPr>
        <w:t>Гадаадын хөрөнгө оруулалттай аж ахуйн нэгжид энэ хуулийн дагуу газрыг тусгай зориулалт, хугацаа, болзолтойгоор ашиглуулах бөгөөд уг хугацааг Засгийн газар тогтооно.</w:t>
      </w:r>
      <w:r w:rsidR="00573D51">
        <w:rPr>
          <w:rFonts w:ascii="Arial" w:hAnsi="Arial" w:cs="Arial"/>
        </w:rPr>
        <w:t>” гэж заасан</w:t>
      </w:r>
      <w:r w:rsidR="00573D51">
        <w:rPr>
          <w:rFonts w:ascii="Arial" w:hAnsi="Arial" w:cs="Arial"/>
        </w:rPr>
        <w:t>.</w:t>
      </w:r>
    </w:p>
    <w:p w:rsidR="00573D51" w:rsidRDefault="00573D51" w:rsidP="00573D51">
      <w:pPr>
        <w:pStyle w:val="BodyText21"/>
        <w:ind w:firstLine="567"/>
        <w:rPr>
          <w:rFonts w:ascii="Arial" w:hAnsi="Arial" w:cs="Arial"/>
        </w:rPr>
      </w:pPr>
    </w:p>
    <w:p w:rsidR="00DE389A" w:rsidRDefault="00573D51" w:rsidP="006D4255">
      <w:pPr>
        <w:pStyle w:val="BodyText21"/>
        <w:ind w:firstLine="567"/>
        <w:rPr>
          <w:rFonts w:ascii="Arial" w:hAnsi="Arial" w:cs="Arial"/>
        </w:rPr>
      </w:pPr>
      <w:r>
        <w:rPr>
          <w:rFonts w:ascii="Arial" w:hAnsi="Arial" w:cs="Arial"/>
        </w:rPr>
        <w:t xml:space="preserve">Гэтэл </w:t>
      </w:r>
      <w:r>
        <w:rPr>
          <w:rFonts w:ascii="Arial" w:hAnsi="Arial" w:cs="Arial"/>
        </w:rPr>
        <w:t xml:space="preserve">Хөрөнгө оруулалтын тухай хуулиар гадаадын хөрөнгө оруулагчид газрыг 100 хүртэлх жилээр эзэмшүүлэх, ашиглуулах асуудлыг зохицуулж байгаа нь </w:t>
      </w:r>
      <w:r w:rsidRPr="00AE040C">
        <w:rPr>
          <w:rFonts w:ascii="Arial" w:hAnsi="Arial" w:cs="Arial"/>
          <w:color w:val="000000" w:themeColor="text1"/>
          <w:shd w:val="clear" w:color="auto" w:fill="FFFFFF"/>
        </w:rPr>
        <w:t>газрыг иргэн, аж ахуйн нэгж, байгууллагад эзэмшүүлэх, ашиглуулахтай холбогдсон харилцааг зохицуулдаг Газрын тухай хууль</w:t>
      </w:r>
      <w:r>
        <w:rPr>
          <w:rFonts w:ascii="Arial" w:hAnsi="Arial" w:cs="Arial"/>
          <w:color w:val="000000" w:themeColor="text1"/>
          <w:shd w:val="clear" w:color="auto" w:fill="FFFFFF"/>
        </w:rPr>
        <w:t>тай зөрчилдөж байна</w:t>
      </w:r>
      <w:r>
        <w:rPr>
          <w:rFonts w:ascii="Arial" w:hAnsi="Arial" w:cs="Arial"/>
        </w:rPr>
        <w:t xml:space="preserve">. </w:t>
      </w:r>
    </w:p>
    <w:p w:rsidR="00E51EE3" w:rsidRDefault="00E51EE3" w:rsidP="006D4255">
      <w:pPr>
        <w:pStyle w:val="BodyText21"/>
        <w:ind w:firstLine="567"/>
        <w:rPr>
          <w:rFonts w:ascii="Arial" w:hAnsi="Arial" w:cs="Arial"/>
        </w:rPr>
      </w:pPr>
    </w:p>
    <w:p w:rsidR="00E51EE3" w:rsidRDefault="00E51EE3" w:rsidP="00E51EE3">
      <w:pPr>
        <w:ind w:firstLine="567"/>
        <w:jc w:val="both"/>
        <w:rPr>
          <w:rFonts w:ascii="Arial" w:hAnsi="Arial" w:cs="Arial"/>
          <w:lang w:val="mn-MN"/>
        </w:rPr>
      </w:pPr>
      <w:r>
        <w:rPr>
          <w:rFonts w:ascii="Arial" w:hAnsi="Arial" w:cs="Arial"/>
          <w:lang w:val="mn-MN"/>
        </w:rPr>
        <w:t xml:space="preserve">Түүнчлэн иргэд, олон нийтийн зүгээс </w:t>
      </w:r>
      <w:r>
        <w:rPr>
          <w:rFonts w:ascii="Arial" w:hAnsi="Arial" w:cs="Arial"/>
          <w:color w:val="000000" w:themeColor="text1"/>
        </w:rPr>
        <w:t xml:space="preserve">энэ асуудалд анхаарал хандуулж, </w:t>
      </w:r>
      <w:r w:rsidRPr="00AE040C">
        <w:rPr>
          <w:rFonts w:ascii="Arial" w:hAnsi="Arial" w:cs="Arial"/>
          <w:color w:val="000000" w:themeColor="text1"/>
        </w:rPr>
        <w:t xml:space="preserve">Улсын Их Хурлын албан ёсны цахим системээр дамжуулан </w:t>
      </w:r>
      <w:r>
        <w:rPr>
          <w:rFonts w:ascii="Arial" w:hAnsi="Arial" w:cs="Arial"/>
          <w:color w:val="000000" w:themeColor="text1"/>
        </w:rPr>
        <w:t xml:space="preserve">саналаа илэрхийлсээр байна. </w:t>
      </w:r>
      <w:r w:rsidRPr="00AE040C">
        <w:rPr>
          <w:rFonts w:ascii="Arial" w:hAnsi="Arial" w:cs="Arial"/>
          <w:color w:val="000000" w:themeColor="text1"/>
        </w:rPr>
        <w:t>Уг цахим системд 2024 оны 01 дүгээр сарын 22-ны өдөр цахим системд тавигдах өргөдлийн шаардлага хангасан иргэн Н.Номун-Эрдэнийн “Газрыг гадаадын иргэн 100 жилээр ашиглах, эзэмшихийг цуцлах” сэдэвтэй, “Хуулийн төсөл санаачлах талаар санал гаргах” ангиллаар нийтлүүлсэн хүсэлт 100167 иргэний дэмжлэг авсан байна.</w:t>
      </w:r>
    </w:p>
    <w:p w:rsidR="00DE389A" w:rsidRDefault="00DE389A" w:rsidP="00E51EE3">
      <w:pPr>
        <w:pStyle w:val="BodyText21"/>
        <w:ind w:firstLine="0"/>
        <w:rPr>
          <w:rFonts w:ascii="Arial" w:hAnsi="Arial" w:cs="Arial"/>
          <w:color w:val="333333"/>
          <w:shd w:val="clear" w:color="auto" w:fill="FFFFFF"/>
          <w:lang w:val="mn-MN"/>
        </w:rPr>
      </w:pPr>
    </w:p>
    <w:p w:rsidR="0010441D" w:rsidRPr="00A51A23" w:rsidRDefault="00DE389A" w:rsidP="00A51A23">
      <w:pPr>
        <w:pStyle w:val="BodyText21"/>
        <w:ind w:firstLine="567"/>
        <w:rPr>
          <w:rFonts w:ascii="Arial" w:hAnsi="Arial" w:cs="Arial"/>
        </w:rPr>
      </w:pPr>
      <w:r>
        <w:rPr>
          <w:rFonts w:ascii="Arial" w:hAnsi="Arial" w:cs="Arial"/>
          <w:color w:val="333333"/>
          <w:shd w:val="clear" w:color="auto" w:fill="FFFFFF"/>
          <w:lang w:val="mn-MN"/>
        </w:rPr>
        <w:t>Иймд хууль хоорондын зөрчлийг арилгах</w:t>
      </w:r>
      <w:r w:rsidR="00E51EE3">
        <w:rPr>
          <w:rFonts w:ascii="Arial" w:hAnsi="Arial" w:cs="Arial"/>
          <w:color w:val="333333"/>
          <w:shd w:val="clear" w:color="auto" w:fill="FFFFFF"/>
          <w:lang w:val="mn-MN"/>
        </w:rPr>
        <w:t xml:space="preserve">, </w:t>
      </w:r>
      <w:r w:rsidR="00E51EE3">
        <w:rPr>
          <w:rFonts w:ascii="Arial" w:hAnsi="Arial" w:cs="Arial"/>
          <w:color w:val="000000" w:themeColor="text1"/>
        </w:rPr>
        <w:t>иргэд, олон нийтийн сонгож байгуулсан төрийн эрх барих дээд байгууллагын үйл хэрэгт иргэдийн оролцоог хангах зорилгоор</w:t>
      </w:r>
      <w:r>
        <w:rPr>
          <w:rFonts w:ascii="Arial" w:hAnsi="Arial" w:cs="Arial"/>
          <w:color w:val="333333"/>
          <w:shd w:val="clear" w:color="auto" w:fill="FFFFFF"/>
          <w:lang w:val="mn-MN"/>
        </w:rPr>
        <w:t xml:space="preserve"> Хөрөнгө оруулалтын тухай хуульд өөрчлөлт оруулах тухай хуулийн төслийг боловсруулах шаардлагатай</w:t>
      </w:r>
      <w:r w:rsidR="00A51A23">
        <w:rPr>
          <w:rFonts w:ascii="Arial" w:hAnsi="Arial" w:cs="Arial"/>
          <w:color w:val="333333"/>
          <w:shd w:val="clear" w:color="auto" w:fill="FFFFFF"/>
          <w:lang w:val="mn-MN"/>
        </w:rPr>
        <w:t xml:space="preserve">г </w:t>
      </w:r>
      <w:r w:rsidR="0010441D" w:rsidRPr="002F4514">
        <w:rPr>
          <w:rFonts w:ascii="Arial" w:eastAsiaTheme="minorHAnsi" w:hAnsi="Arial" w:cs="Arial"/>
          <w:color w:val="000000" w:themeColor="text1"/>
          <w:lang w:val="mn-MN"/>
        </w:rPr>
        <w:t xml:space="preserve">харуулж байна.  </w:t>
      </w:r>
    </w:p>
    <w:p w:rsidR="0010441D" w:rsidRPr="002F4514" w:rsidRDefault="0010441D" w:rsidP="0010441D">
      <w:pPr>
        <w:jc w:val="both"/>
        <w:rPr>
          <w:rFonts w:ascii="Arial" w:hAnsi="Arial" w:cs="Arial"/>
          <w:lang w:val="mn-MN"/>
        </w:rPr>
      </w:pPr>
      <w:r w:rsidRPr="002F4514">
        <w:rPr>
          <w:rFonts w:ascii="Arial" w:hAnsi="Arial" w:cs="Arial"/>
          <w:color w:val="000000" w:themeColor="text1"/>
          <w:lang w:val="mn-MN"/>
        </w:rPr>
        <w:tab/>
      </w:r>
    </w:p>
    <w:p w:rsidR="0010441D" w:rsidRPr="002F4514" w:rsidRDefault="0010441D" w:rsidP="0010441D">
      <w:pPr>
        <w:jc w:val="both"/>
        <w:rPr>
          <w:rFonts w:ascii="Arial" w:hAnsi="Arial" w:cs="Arial"/>
          <w:b/>
          <w:lang w:val="mn-MN"/>
        </w:rPr>
      </w:pPr>
      <w:r w:rsidRPr="002F4514">
        <w:rPr>
          <w:rFonts w:ascii="Arial" w:hAnsi="Arial" w:cs="Arial"/>
          <w:lang w:val="mn-MN"/>
        </w:rPr>
        <w:tab/>
      </w:r>
      <w:r w:rsidRPr="002F4514">
        <w:rPr>
          <w:rFonts w:ascii="Arial" w:hAnsi="Arial" w:cs="Arial"/>
          <w:b/>
          <w:lang w:val="mn-MN"/>
        </w:rPr>
        <w:t>1.2.Асуудлаар эрх, хууль ёсны ашиг сонирхол нь хөндөгдөж байгаа бүлгийг тогтоох:</w:t>
      </w:r>
    </w:p>
    <w:p w:rsidR="0010441D" w:rsidRPr="002F4514" w:rsidRDefault="0010441D" w:rsidP="0010441D">
      <w:pPr>
        <w:jc w:val="both"/>
        <w:rPr>
          <w:rFonts w:ascii="Arial" w:hAnsi="Arial" w:cs="Arial"/>
          <w:b/>
          <w:lang w:val="mn-MN"/>
        </w:rPr>
      </w:pPr>
    </w:p>
    <w:p w:rsidR="0010441D" w:rsidRPr="004E07E3" w:rsidRDefault="0010441D" w:rsidP="004E07E3">
      <w:pPr>
        <w:pStyle w:val="BodyText21"/>
        <w:rPr>
          <w:rFonts w:ascii="Arial" w:hAnsi="Arial" w:cs="Arial"/>
          <w:bCs/>
          <w:szCs w:val="24"/>
        </w:rPr>
      </w:pPr>
      <w:r w:rsidRPr="002F4514">
        <w:rPr>
          <w:rFonts w:ascii="Arial" w:hAnsi="Arial" w:cs="Arial"/>
          <w:lang w:val="mn-MN"/>
        </w:rPr>
        <w:t xml:space="preserve">Монгол Улсын Үндсэн хуулийн Арван </w:t>
      </w:r>
      <w:r w:rsidR="00A51A23">
        <w:rPr>
          <w:rFonts w:ascii="Arial" w:hAnsi="Arial" w:cs="Arial"/>
          <w:lang w:val="mn-MN"/>
        </w:rPr>
        <w:t xml:space="preserve">Зургадугаар </w:t>
      </w:r>
      <w:r w:rsidRPr="002F4514">
        <w:rPr>
          <w:rFonts w:ascii="Arial" w:hAnsi="Arial" w:cs="Arial"/>
          <w:lang w:val="mn-MN"/>
        </w:rPr>
        <w:t>зүйлд “</w:t>
      </w:r>
      <w:r w:rsidR="00A51A23" w:rsidRPr="00D50234">
        <w:rPr>
          <w:rFonts w:ascii="Arial" w:hAnsi="Arial" w:cs="Arial"/>
          <w:szCs w:val="24"/>
        </w:rPr>
        <w:t>5.Төрөөс гадаадын иргэн, хуулийн этгээд, харьяалалгүй хүнд газрыг төлбөр, хугацаатайгаар болон хуульд заасан бусад болзол, журмаар ашиглуулж болно.</w:t>
      </w:r>
      <w:r w:rsidRPr="002F4514">
        <w:rPr>
          <w:rFonts w:ascii="Arial" w:hAnsi="Arial" w:cs="Arial"/>
          <w:lang w:val="mn-MN"/>
        </w:rPr>
        <w:t xml:space="preserve">” гэж, </w:t>
      </w:r>
      <w:r w:rsidR="00A51A23">
        <w:rPr>
          <w:rFonts w:ascii="Arial" w:hAnsi="Arial" w:cs="Arial"/>
          <w:lang w:val="mn-MN"/>
        </w:rPr>
        <w:t xml:space="preserve">Газрын тухай хуулийн </w:t>
      </w:r>
      <w:r w:rsidR="00A51A23" w:rsidRPr="00A51A23">
        <w:rPr>
          <w:rFonts w:ascii="Arial" w:hAnsi="Arial" w:cs="Arial"/>
          <w:bCs/>
          <w:szCs w:val="24"/>
        </w:rPr>
        <w:t>17 дугаар зүйл</w:t>
      </w:r>
      <w:r w:rsidR="00A51A23">
        <w:rPr>
          <w:rFonts w:ascii="Arial" w:hAnsi="Arial" w:cs="Arial"/>
          <w:lang w:val="mn-MN"/>
        </w:rPr>
        <w:t>д</w:t>
      </w:r>
      <w:r w:rsidR="00A51A23" w:rsidRPr="002F4514">
        <w:rPr>
          <w:rFonts w:ascii="Arial" w:hAnsi="Arial" w:cs="Arial"/>
          <w:lang w:val="mn-MN"/>
        </w:rPr>
        <w:t xml:space="preserve"> </w:t>
      </w:r>
      <w:r w:rsidRPr="002F4514">
        <w:rPr>
          <w:rFonts w:ascii="Arial" w:hAnsi="Arial" w:cs="Arial"/>
          <w:lang w:val="mn-MN"/>
        </w:rPr>
        <w:t>“</w:t>
      </w:r>
      <w:r w:rsidR="00A51A23" w:rsidRPr="009C13F2">
        <w:rPr>
          <w:rFonts w:ascii="Arial" w:hAnsi="Arial" w:cs="Arial"/>
          <w:szCs w:val="24"/>
        </w:rPr>
        <w:t>17.1. Улсын Их Хурал газрын харилцааны талаар дараахь бүрэн эрхийг хэрэгжүүлнэ:</w:t>
      </w:r>
      <w:r w:rsidR="00154FF3">
        <w:rPr>
          <w:rFonts w:ascii="Arial" w:hAnsi="Arial" w:cs="Arial"/>
          <w:szCs w:val="24"/>
        </w:rPr>
        <w:t xml:space="preserve"> </w:t>
      </w:r>
      <w:r w:rsidR="00A51A23" w:rsidRPr="009C13F2">
        <w:rPr>
          <w:rFonts w:ascii="Arial" w:hAnsi="Arial" w:cs="Arial"/>
          <w:szCs w:val="24"/>
        </w:rPr>
        <w:t>17.1.2. гадаад улс, олон улсын байгууллага, гадаадын хуулийн этгээдэд газрыг тодорхой хугацаагаар түрээс, төр, хувийн хэвшлийн түншлэлийн гэрээгээр ашиглуулах талаар шийдвэр гаргах;</w:t>
      </w:r>
      <w:r w:rsidR="00154FF3">
        <w:rPr>
          <w:rFonts w:ascii="Arial" w:hAnsi="Arial" w:cs="Arial"/>
          <w:szCs w:val="24"/>
        </w:rPr>
        <w:t xml:space="preserve">” гэж, мөн хуулийн </w:t>
      </w:r>
      <w:r w:rsidR="00154FF3" w:rsidRPr="00154FF3">
        <w:rPr>
          <w:rFonts w:ascii="Arial" w:hAnsi="Arial" w:cs="Arial"/>
          <w:bCs/>
          <w:szCs w:val="24"/>
        </w:rPr>
        <w:t>18 дугаар зүйл</w:t>
      </w:r>
      <w:r w:rsidR="00154FF3">
        <w:rPr>
          <w:rFonts w:ascii="Arial" w:hAnsi="Arial" w:cs="Arial"/>
          <w:bCs/>
          <w:szCs w:val="24"/>
        </w:rPr>
        <w:t xml:space="preserve">д </w:t>
      </w:r>
      <w:r w:rsidR="00154FF3">
        <w:rPr>
          <w:rFonts w:ascii="Arial" w:hAnsi="Arial" w:cs="Arial"/>
          <w:szCs w:val="24"/>
        </w:rPr>
        <w:t>“</w:t>
      </w:r>
      <w:r w:rsidR="00154FF3" w:rsidRPr="009C13F2">
        <w:rPr>
          <w:rFonts w:ascii="Arial" w:hAnsi="Arial" w:cs="Arial"/>
          <w:szCs w:val="24"/>
        </w:rPr>
        <w:t>18.1. Засгийн газар газрын харилцааны талаар дараахь бүрэн эрхийг хэрэгжүүлнэ:18.1.6. энэ хуулийн 17.1.2-т заасан газрын зааг, ашиглах журмыг тогтоох;</w:t>
      </w:r>
      <w:r w:rsidR="00154FF3">
        <w:rPr>
          <w:rFonts w:ascii="Arial" w:hAnsi="Arial" w:cs="Arial"/>
          <w:szCs w:val="24"/>
        </w:rPr>
        <w:t xml:space="preserve">” гэж, </w:t>
      </w:r>
      <w:r w:rsidR="00154FF3" w:rsidRPr="00154FF3">
        <w:rPr>
          <w:rFonts w:ascii="Arial" w:hAnsi="Arial" w:cs="Arial"/>
          <w:bCs/>
          <w:szCs w:val="24"/>
        </w:rPr>
        <w:t>44 дүгээр зүйл</w:t>
      </w:r>
      <w:r w:rsidR="00154FF3">
        <w:rPr>
          <w:rFonts w:ascii="Arial" w:hAnsi="Arial" w:cs="Arial"/>
          <w:bCs/>
          <w:szCs w:val="24"/>
        </w:rPr>
        <w:t>д “</w:t>
      </w:r>
      <w:r w:rsidR="00154FF3" w:rsidRPr="005F3311">
        <w:rPr>
          <w:rFonts w:ascii="Arial" w:hAnsi="Arial" w:cs="Arial"/>
          <w:szCs w:val="24"/>
        </w:rPr>
        <w:t>44.5. Гадаадын хөрөнгө оруулалттай аж ахуйн нэгжид энэ хуулийн дагуу газрыг тусгай зориулалт, хугацаа, болзолтойгоор ашиглуулах бөгөөд уг хугацааг Засгийн газар тогтооно.</w:t>
      </w:r>
      <w:r w:rsidR="00154FF3">
        <w:rPr>
          <w:rFonts w:ascii="Arial" w:hAnsi="Arial" w:cs="Arial"/>
          <w:szCs w:val="24"/>
        </w:rPr>
        <w:t xml:space="preserve">” </w:t>
      </w:r>
      <w:r w:rsidRPr="002F4514">
        <w:rPr>
          <w:rFonts w:ascii="Arial" w:hAnsi="Arial" w:cs="Arial"/>
          <w:shd w:val="clear" w:color="auto" w:fill="FFFFFF"/>
          <w:lang w:val="mn-MN"/>
        </w:rPr>
        <w:t>гэж тус</w:t>
      </w:r>
      <w:r w:rsidRPr="002F4514">
        <w:rPr>
          <w:rFonts w:ascii="Arial" w:hAnsi="Arial" w:cs="Arial"/>
          <w:lang w:val="mn-MN"/>
        </w:rPr>
        <w:t xml:space="preserve"> тус заасан тул </w:t>
      </w:r>
      <w:r w:rsidR="004E07E3">
        <w:rPr>
          <w:rFonts w:ascii="Arial" w:hAnsi="Arial" w:cs="Arial"/>
          <w:lang w:val="mn-MN"/>
        </w:rPr>
        <w:t>хуулийн төс</w:t>
      </w:r>
      <w:r w:rsidR="00150F85">
        <w:rPr>
          <w:rFonts w:ascii="Arial" w:hAnsi="Arial" w:cs="Arial"/>
          <w:lang w:val="mn-MN"/>
        </w:rPr>
        <w:t xml:space="preserve">лөөр </w:t>
      </w:r>
      <w:r w:rsidRPr="002F4514">
        <w:rPr>
          <w:rFonts w:ascii="Arial" w:hAnsi="Arial" w:cs="Arial"/>
          <w:lang w:val="mn-MN"/>
        </w:rPr>
        <w:t xml:space="preserve">дараах бүлгийн эрх ашиг хөндөгдөнө:  </w:t>
      </w:r>
    </w:p>
    <w:p w:rsidR="00150F85" w:rsidRDefault="00150F85" w:rsidP="0010441D">
      <w:pPr>
        <w:jc w:val="right"/>
        <w:rPr>
          <w:rFonts w:ascii="Arial" w:hAnsi="Arial" w:cs="Arial"/>
          <w:color w:val="000000" w:themeColor="text1"/>
          <w:lang w:val="mn-MN"/>
        </w:rPr>
      </w:pPr>
    </w:p>
    <w:p w:rsidR="0010441D" w:rsidRPr="002F4514" w:rsidRDefault="0010441D" w:rsidP="0010441D">
      <w:pPr>
        <w:jc w:val="right"/>
        <w:rPr>
          <w:rFonts w:ascii="Arial" w:hAnsi="Arial" w:cs="Arial"/>
          <w:color w:val="000000" w:themeColor="text1"/>
          <w:lang w:val="mn-MN"/>
        </w:rPr>
      </w:pPr>
      <w:r w:rsidRPr="002F4514">
        <w:rPr>
          <w:rFonts w:ascii="Arial" w:hAnsi="Arial" w:cs="Arial"/>
          <w:color w:val="000000" w:themeColor="text1"/>
          <w:lang w:val="mn-MN"/>
        </w:rPr>
        <w:t xml:space="preserve">Хүснэгт </w:t>
      </w:r>
      <w:r w:rsidR="00150F85">
        <w:rPr>
          <w:rFonts w:ascii="Arial" w:hAnsi="Arial" w:cs="Arial"/>
          <w:color w:val="000000" w:themeColor="text1"/>
          <w:lang w:val="mn-MN"/>
        </w:rPr>
        <w:t>1</w:t>
      </w:r>
    </w:p>
    <w:tbl>
      <w:tblPr>
        <w:tblStyle w:val="TableGrid"/>
        <w:tblW w:w="9805" w:type="dxa"/>
        <w:tblLook w:val="04A0" w:firstRow="1" w:lastRow="0" w:firstColumn="1" w:lastColumn="0" w:noHBand="0" w:noVBand="1"/>
      </w:tblPr>
      <w:tblGrid>
        <w:gridCol w:w="532"/>
        <w:gridCol w:w="2343"/>
        <w:gridCol w:w="6930"/>
      </w:tblGrid>
      <w:tr w:rsidR="0010441D" w:rsidRPr="002F4514" w:rsidTr="00150F85">
        <w:tc>
          <w:tcPr>
            <w:tcW w:w="532" w:type="dxa"/>
          </w:tcPr>
          <w:p w:rsidR="0010441D" w:rsidRPr="002F4514" w:rsidRDefault="0010441D" w:rsidP="0010441D">
            <w:pPr>
              <w:jc w:val="center"/>
              <w:rPr>
                <w:rFonts w:ascii="Arial" w:hAnsi="Arial" w:cs="Arial"/>
                <w:b/>
                <w:sz w:val="22"/>
                <w:szCs w:val="22"/>
                <w:lang w:val="mn-MN"/>
              </w:rPr>
            </w:pPr>
            <w:r w:rsidRPr="002F4514">
              <w:rPr>
                <w:rFonts w:ascii="Arial" w:hAnsi="Arial" w:cs="Arial"/>
                <w:b/>
                <w:sz w:val="22"/>
                <w:szCs w:val="22"/>
                <w:lang w:val="mn-MN"/>
              </w:rPr>
              <w:t>№</w:t>
            </w:r>
          </w:p>
        </w:tc>
        <w:tc>
          <w:tcPr>
            <w:tcW w:w="2343" w:type="dxa"/>
          </w:tcPr>
          <w:p w:rsidR="0010441D" w:rsidRPr="002F4514" w:rsidRDefault="0010441D" w:rsidP="0010441D">
            <w:pPr>
              <w:jc w:val="center"/>
              <w:rPr>
                <w:rFonts w:ascii="Arial" w:hAnsi="Arial" w:cs="Arial"/>
                <w:b/>
                <w:sz w:val="22"/>
                <w:szCs w:val="22"/>
                <w:lang w:val="mn-MN"/>
              </w:rPr>
            </w:pPr>
            <w:r w:rsidRPr="002F4514">
              <w:rPr>
                <w:rFonts w:ascii="Arial" w:hAnsi="Arial" w:cs="Arial"/>
                <w:b/>
                <w:sz w:val="22"/>
                <w:szCs w:val="22"/>
                <w:lang w:val="mn-MN"/>
              </w:rPr>
              <w:t>Эрх ашиг нь хөндөгдөж байгаа бүлэг</w:t>
            </w:r>
          </w:p>
        </w:tc>
        <w:tc>
          <w:tcPr>
            <w:tcW w:w="6930" w:type="dxa"/>
          </w:tcPr>
          <w:p w:rsidR="0010441D" w:rsidRPr="002F4514" w:rsidRDefault="0010441D" w:rsidP="0010441D">
            <w:pPr>
              <w:jc w:val="center"/>
              <w:rPr>
                <w:rFonts w:ascii="Arial" w:hAnsi="Arial" w:cs="Arial"/>
                <w:b/>
                <w:sz w:val="22"/>
                <w:szCs w:val="22"/>
                <w:lang w:val="mn-MN"/>
              </w:rPr>
            </w:pPr>
            <w:r w:rsidRPr="002F4514">
              <w:rPr>
                <w:rFonts w:ascii="Arial" w:hAnsi="Arial" w:cs="Arial"/>
                <w:b/>
                <w:sz w:val="22"/>
                <w:szCs w:val="22"/>
                <w:lang w:val="mn-MN"/>
              </w:rPr>
              <w:t xml:space="preserve">Тэдний эрх, ашиг сонирхолд ямар байдлаар </w:t>
            </w:r>
          </w:p>
          <w:p w:rsidR="0010441D" w:rsidRPr="002F4514" w:rsidRDefault="0010441D" w:rsidP="0010441D">
            <w:pPr>
              <w:jc w:val="center"/>
              <w:rPr>
                <w:rFonts w:ascii="Arial" w:hAnsi="Arial" w:cs="Arial"/>
                <w:b/>
                <w:sz w:val="22"/>
                <w:szCs w:val="22"/>
                <w:lang w:val="mn-MN"/>
              </w:rPr>
            </w:pPr>
            <w:r w:rsidRPr="002F4514">
              <w:rPr>
                <w:rFonts w:ascii="Arial" w:hAnsi="Arial" w:cs="Arial"/>
                <w:b/>
                <w:sz w:val="22"/>
                <w:szCs w:val="22"/>
                <w:lang w:val="mn-MN"/>
              </w:rPr>
              <w:t>нөлөөлж байгаа байдал</w:t>
            </w:r>
          </w:p>
        </w:tc>
      </w:tr>
      <w:tr w:rsidR="0010441D" w:rsidRPr="002F4514" w:rsidTr="00150F85">
        <w:tc>
          <w:tcPr>
            <w:tcW w:w="532" w:type="dxa"/>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1</w:t>
            </w:r>
          </w:p>
        </w:tc>
        <w:tc>
          <w:tcPr>
            <w:tcW w:w="2343" w:type="dxa"/>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Иргэд</w:t>
            </w:r>
          </w:p>
        </w:tc>
        <w:tc>
          <w:tcPr>
            <w:tcW w:w="6930" w:type="dxa"/>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 xml:space="preserve">Монгол Улсын </w:t>
            </w:r>
            <w:r w:rsidR="00AD17B6">
              <w:rPr>
                <w:rFonts w:ascii="Arial" w:hAnsi="Arial" w:cs="Arial"/>
                <w:sz w:val="22"/>
                <w:szCs w:val="22"/>
                <w:lang w:val="mn-MN"/>
              </w:rPr>
              <w:t xml:space="preserve">иргэдийн эрх, ашиг сонирхол болон </w:t>
            </w:r>
            <w:r w:rsidRPr="002F4514">
              <w:rPr>
                <w:rFonts w:ascii="Arial" w:hAnsi="Arial" w:cs="Arial"/>
                <w:sz w:val="22"/>
                <w:szCs w:val="22"/>
                <w:lang w:val="mn-MN"/>
              </w:rPr>
              <w:t xml:space="preserve">гадаадын иргэн, </w:t>
            </w:r>
            <w:r w:rsidR="00AD17B6">
              <w:rPr>
                <w:rFonts w:ascii="Arial" w:hAnsi="Arial" w:cs="Arial"/>
                <w:sz w:val="22"/>
                <w:szCs w:val="22"/>
                <w:lang w:val="mn-MN"/>
              </w:rPr>
              <w:t xml:space="preserve">хуулийн этгээд, аж ахуйн нэгжийн </w:t>
            </w:r>
            <w:r w:rsidRPr="002F4514">
              <w:rPr>
                <w:rFonts w:ascii="Arial" w:hAnsi="Arial" w:cs="Arial"/>
                <w:sz w:val="22"/>
                <w:szCs w:val="22"/>
                <w:lang w:val="mn-MN"/>
              </w:rPr>
              <w:t xml:space="preserve">эрх ашиг хөндөгдөхөөр байна. </w:t>
            </w:r>
          </w:p>
          <w:p w:rsidR="0010441D" w:rsidRPr="002F4514" w:rsidRDefault="00AD17B6" w:rsidP="0010441D">
            <w:pPr>
              <w:jc w:val="both"/>
              <w:rPr>
                <w:rFonts w:ascii="Arial" w:hAnsi="Arial" w:cs="Arial"/>
                <w:sz w:val="22"/>
                <w:szCs w:val="22"/>
                <w:lang w:val="mn-MN"/>
              </w:rPr>
            </w:pPr>
            <w:r w:rsidRPr="002F4514">
              <w:rPr>
                <w:rFonts w:ascii="Arial" w:hAnsi="Arial" w:cs="Arial"/>
                <w:sz w:val="22"/>
                <w:szCs w:val="22"/>
                <w:lang w:val="mn-MN"/>
              </w:rPr>
              <w:lastRenderedPageBreak/>
              <w:t xml:space="preserve">Монгол Улсын </w:t>
            </w:r>
            <w:r>
              <w:rPr>
                <w:rFonts w:ascii="Arial" w:hAnsi="Arial" w:cs="Arial"/>
                <w:sz w:val="22"/>
                <w:szCs w:val="22"/>
                <w:lang w:val="mn-MN"/>
              </w:rPr>
              <w:t>иргэдийн эрх, ашиг сонирх</w:t>
            </w:r>
            <w:r>
              <w:rPr>
                <w:rFonts w:ascii="Arial" w:hAnsi="Arial" w:cs="Arial"/>
                <w:sz w:val="22"/>
                <w:szCs w:val="22"/>
                <w:lang w:val="mn-MN"/>
              </w:rPr>
              <w:t xml:space="preserve">лыг хамгаалах, </w:t>
            </w:r>
            <w:r w:rsidR="0010441D" w:rsidRPr="002F4514">
              <w:rPr>
                <w:rFonts w:ascii="Arial" w:hAnsi="Arial" w:cs="Arial"/>
                <w:sz w:val="22"/>
                <w:szCs w:val="22"/>
                <w:lang w:val="mn-MN"/>
              </w:rPr>
              <w:t>дэмжлэг үзүүлэхэд эерэг нөлөө үзүүл</w:t>
            </w:r>
            <w:r w:rsidR="00930356">
              <w:rPr>
                <w:rFonts w:ascii="Arial" w:hAnsi="Arial" w:cs="Arial"/>
                <w:sz w:val="22"/>
                <w:szCs w:val="22"/>
                <w:lang w:val="mn-MN"/>
              </w:rPr>
              <w:t>эхээр байна</w:t>
            </w:r>
            <w:r>
              <w:rPr>
                <w:rFonts w:ascii="Arial" w:hAnsi="Arial" w:cs="Arial"/>
                <w:sz w:val="22"/>
                <w:szCs w:val="22"/>
                <w:lang w:val="mn-MN"/>
              </w:rPr>
              <w:t>.</w:t>
            </w:r>
            <w:r w:rsidR="0010441D" w:rsidRPr="002F4514">
              <w:rPr>
                <w:rFonts w:ascii="Arial" w:hAnsi="Arial" w:cs="Arial"/>
                <w:sz w:val="22"/>
                <w:szCs w:val="22"/>
                <w:lang w:val="mn-MN"/>
              </w:rPr>
              <w:t xml:space="preserve">    </w:t>
            </w:r>
          </w:p>
        </w:tc>
      </w:tr>
      <w:tr w:rsidR="0010441D" w:rsidRPr="002F4514" w:rsidTr="00150F85">
        <w:tc>
          <w:tcPr>
            <w:tcW w:w="532" w:type="dxa"/>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lastRenderedPageBreak/>
              <w:t>2</w:t>
            </w:r>
          </w:p>
        </w:tc>
        <w:tc>
          <w:tcPr>
            <w:tcW w:w="2343" w:type="dxa"/>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Хуулийн этгээд</w:t>
            </w:r>
          </w:p>
        </w:tc>
        <w:tc>
          <w:tcPr>
            <w:tcW w:w="6930" w:type="dxa"/>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 xml:space="preserve">Гадаадын </w:t>
            </w:r>
            <w:r w:rsidR="00F75A2D">
              <w:rPr>
                <w:rFonts w:ascii="Arial" w:hAnsi="Arial" w:cs="Arial"/>
                <w:sz w:val="22"/>
                <w:szCs w:val="22"/>
                <w:lang w:val="mn-MN"/>
              </w:rPr>
              <w:t xml:space="preserve">хөрөнгө оруулагч, гадаадын хөрөнгө оруулалттай аж ахуйн нэгж, </w:t>
            </w:r>
            <w:r w:rsidRPr="002F4514">
              <w:rPr>
                <w:rFonts w:ascii="Arial" w:hAnsi="Arial" w:cs="Arial"/>
                <w:sz w:val="22"/>
                <w:szCs w:val="22"/>
                <w:lang w:val="mn-MN"/>
              </w:rPr>
              <w:t>хуулийн этгээ</w:t>
            </w:r>
            <w:r w:rsidR="00F75A2D">
              <w:rPr>
                <w:rFonts w:ascii="Arial" w:hAnsi="Arial" w:cs="Arial"/>
                <w:sz w:val="22"/>
                <w:szCs w:val="22"/>
                <w:lang w:val="mn-MN"/>
              </w:rPr>
              <w:t xml:space="preserve">дийг </w:t>
            </w:r>
            <w:r w:rsidR="00F75A2D" w:rsidRPr="00F75A2D">
              <w:rPr>
                <w:rFonts w:ascii="Arial" w:hAnsi="Arial" w:cs="Arial"/>
                <w:sz w:val="20"/>
                <w:szCs w:val="20"/>
              </w:rPr>
              <w:t xml:space="preserve">ялгаварласан, эрх зүйн байдлыг дордуулсан үндэслэлээр </w:t>
            </w:r>
            <w:r w:rsidR="00930356" w:rsidRPr="00930356">
              <w:rPr>
                <w:rFonts w:ascii="Arial" w:hAnsi="Arial" w:cs="Arial"/>
                <w:sz w:val="20"/>
                <w:szCs w:val="20"/>
              </w:rPr>
              <w:t>Монгол Улсын олон улсын гэрээ</w:t>
            </w:r>
            <w:r w:rsidR="00930356">
              <w:rPr>
                <w:rFonts w:ascii="Arial" w:hAnsi="Arial" w:cs="Arial"/>
                <w:sz w:val="20"/>
                <w:szCs w:val="20"/>
              </w:rPr>
              <w:t xml:space="preserve">г зөрчсөн байдлаар сөрөг нөлөө </w:t>
            </w:r>
            <w:r w:rsidR="00930356" w:rsidRPr="002F4514">
              <w:rPr>
                <w:rFonts w:ascii="Arial" w:hAnsi="Arial" w:cs="Arial"/>
                <w:sz w:val="22"/>
                <w:szCs w:val="22"/>
                <w:lang w:val="mn-MN"/>
              </w:rPr>
              <w:t>үзүүлэхээр байна</w:t>
            </w:r>
            <w:r w:rsidRPr="002F4514">
              <w:rPr>
                <w:rFonts w:ascii="Arial" w:hAnsi="Arial" w:cs="Arial"/>
                <w:sz w:val="22"/>
                <w:szCs w:val="22"/>
                <w:lang w:val="mn-MN"/>
              </w:rPr>
              <w:t xml:space="preserve">. </w:t>
            </w:r>
          </w:p>
        </w:tc>
      </w:tr>
      <w:tr w:rsidR="0010441D" w:rsidRPr="002F4514" w:rsidTr="00150F85">
        <w:tc>
          <w:tcPr>
            <w:tcW w:w="532" w:type="dxa"/>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3</w:t>
            </w:r>
          </w:p>
        </w:tc>
        <w:tc>
          <w:tcPr>
            <w:tcW w:w="2343" w:type="dxa"/>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Төр, төрийн албан хаагч</w:t>
            </w:r>
          </w:p>
        </w:tc>
        <w:tc>
          <w:tcPr>
            <w:tcW w:w="6930" w:type="dxa"/>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 xml:space="preserve">Монгол Улсын </w:t>
            </w:r>
            <w:r w:rsidR="00F75A2D">
              <w:rPr>
                <w:rFonts w:ascii="Arial" w:hAnsi="Arial" w:cs="Arial"/>
                <w:sz w:val="22"/>
                <w:szCs w:val="22"/>
                <w:lang w:val="mn-MN"/>
              </w:rPr>
              <w:t>төр, төрийн албан хаагчид</w:t>
            </w:r>
            <w:r w:rsidR="0053539F">
              <w:rPr>
                <w:rFonts w:ascii="Arial" w:hAnsi="Arial" w:cs="Arial"/>
                <w:sz w:val="22"/>
                <w:szCs w:val="22"/>
                <w:lang w:val="mn-MN"/>
              </w:rPr>
              <w:t xml:space="preserve"> эерэг, сөрөг ямар нэгэн нөлөө үзүүлэхээргүй байна</w:t>
            </w:r>
            <w:r w:rsidRPr="002F4514">
              <w:rPr>
                <w:rFonts w:ascii="Arial" w:hAnsi="Arial" w:cs="Arial"/>
                <w:sz w:val="22"/>
                <w:szCs w:val="22"/>
                <w:lang w:val="mn-MN"/>
              </w:rPr>
              <w:t xml:space="preserve">.  </w:t>
            </w:r>
          </w:p>
        </w:tc>
      </w:tr>
    </w:tbl>
    <w:p w:rsidR="0010441D" w:rsidRPr="002F4514" w:rsidRDefault="0010441D" w:rsidP="0010441D">
      <w:pPr>
        <w:rPr>
          <w:rFonts w:ascii="Arial" w:hAnsi="Arial" w:cs="Arial"/>
          <w:lang w:val="mn-MN"/>
        </w:rPr>
      </w:pPr>
    </w:p>
    <w:p w:rsidR="0010441D" w:rsidRPr="002F4514" w:rsidRDefault="0010441D" w:rsidP="0010441D">
      <w:pPr>
        <w:rPr>
          <w:rFonts w:ascii="Arial" w:hAnsi="Arial" w:cs="Arial"/>
          <w:b/>
          <w:lang w:val="mn-MN"/>
        </w:rPr>
      </w:pPr>
      <w:r w:rsidRPr="002F4514">
        <w:rPr>
          <w:rFonts w:ascii="Arial" w:hAnsi="Arial" w:cs="Arial"/>
          <w:lang w:val="mn-MN"/>
        </w:rPr>
        <w:tab/>
      </w:r>
      <w:r w:rsidRPr="002F4514">
        <w:rPr>
          <w:rFonts w:ascii="Arial" w:hAnsi="Arial" w:cs="Arial"/>
          <w:b/>
          <w:lang w:val="mn-MN"/>
        </w:rPr>
        <w:t>1.3.Асуудлыг үүсгэж буй шалтгаан нөхцөлийг тогтоох:</w:t>
      </w:r>
    </w:p>
    <w:p w:rsidR="0010441D" w:rsidRPr="002F4514" w:rsidRDefault="0010441D" w:rsidP="0010441D">
      <w:pPr>
        <w:jc w:val="both"/>
        <w:rPr>
          <w:rFonts w:ascii="Arial" w:hAnsi="Arial" w:cs="Arial"/>
          <w:lang w:val="mn-MN"/>
        </w:rPr>
      </w:pPr>
    </w:p>
    <w:p w:rsidR="00DD4335" w:rsidRDefault="00DD4335" w:rsidP="00DD4335">
      <w:pPr>
        <w:ind w:firstLine="720"/>
        <w:jc w:val="both"/>
        <w:rPr>
          <w:rFonts w:ascii="Arial" w:hAnsi="Arial" w:cs="Arial"/>
          <w:color w:val="000000" w:themeColor="text1"/>
        </w:rPr>
      </w:pPr>
      <w:r w:rsidRPr="00212852">
        <w:rPr>
          <w:rFonts w:ascii="Arial" w:hAnsi="Arial" w:cs="Arial"/>
        </w:rPr>
        <w:t xml:space="preserve">Монгол Улсын Их Хурлын тухай хуулийн </w:t>
      </w:r>
      <w:r w:rsidRPr="00212852">
        <w:rPr>
          <w:rFonts w:ascii="Arial" w:hAnsi="Arial" w:cs="Arial"/>
          <w:bCs/>
          <w:lang w:val="mn-MN"/>
        </w:rPr>
        <w:t>39</w:t>
      </w:r>
      <w:r w:rsidRPr="00212852">
        <w:rPr>
          <w:rFonts w:ascii="Arial" w:hAnsi="Arial" w:cs="Arial"/>
          <w:bCs/>
          <w:vertAlign w:val="superscript"/>
          <w:lang w:val="mn-MN"/>
        </w:rPr>
        <w:t>1</w:t>
      </w:r>
      <w:r w:rsidRPr="00212852">
        <w:rPr>
          <w:rFonts w:ascii="Arial" w:hAnsi="Arial" w:cs="Arial"/>
          <w:bCs/>
          <w:lang w:val="mn-MN"/>
        </w:rPr>
        <w:t xml:space="preserve"> дүгээр зүйл</w:t>
      </w:r>
      <w:r w:rsidRPr="00212852">
        <w:rPr>
          <w:rFonts w:ascii="Arial" w:hAnsi="Arial" w:cs="Arial"/>
        </w:rPr>
        <w:t>ийн 39</w:t>
      </w:r>
      <w:r w:rsidRPr="00212852">
        <w:rPr>
          <w:rFonts w:ascii="Arial" w:hAnsi="Arial" w:cs="Arial"/>
          <w:vertAlign w:val="superscript"/>
        </w:rPr>
        <w:t>1</w:t>
      </w:r>
      <w:r w:rsidRPr="00212852">
        <w:rPr>
          <w:rFonts w:ascii="Arial" w:hAnsi="Arial" w:cs="Arial"/>
        </w:rPr>
        <w:t>.2 дахь хэсэгт иргэд тодорхой асуудлыг шийдвэрлүүлэх талаарх саналаа Улсын Их Хурлын албан ёсны санал авах цахим хуудсаар дамжуулан гаргаж болох, албан ёсоор санал авахаар байршуулснаас хойш 30 хоногийн хугацаанд</w:t>
      </w:r>
      <w:r>
        <w:rPr>
          <w:rFonts w:ascii="Arial" w:hAnsi="Arial" w:cs="Arial"/>
        </w:rPr>
        <w:t xml:space="preserve"> </w:t>
      </w:r>
      <w:r w:rsidRPr="00212852">
        <w:rPr>
          <w:rFonts w:ascii="Arial" w:hAnsi="Arial" w:cs="Arial"/>
        </w:rPr>
        <w:t xml:space="preserve">хуулийн төслийн талаарх саналыг 100 мянга ба түүнээс дээш иргэд дэмжсэн бол саналыг хэлэлцэхээр заасан </w:t>
      </w:r>
      <w:r>
        <w:rPr>
          <w:rFonts w:ascii="Arial" w:hAnsi="Arial" w:cs="Arial"/>
          <w:shd w:val="clear" w:color="auto" w:fill="FFFFFF" w:themeFill="background1"/>
          <w:lang w:val="mn-MN"/>
        </w:rPr>
        <w:t xml:space="preserve">бөгөөд үүний дагуу </w:t>
      </w:r>
      <w:r w:rsidRPr="00AE040C">
        <w:rPr>
          <w:rFonts w:ascii="Arial" w:hAnsi="Arial" w:cs="Arial"/>
          <w:color w:val="000000" w:themeColor="text1"/>
        </w:rPr>
        <w:t>2024 оны 01 дүгээр сарын 22-ны өдөр цахим системд тавигдах өргөдлийн шаардлага хангасан иргэн Н.Номун-Эрдэнийн “Газрыг гадаадын иргэн 100 жилээр ашиглах, эзэмшихийг цуцлах” сэдэвтэй, “Хуулийн төсөл санаачлах талаар санал гаргах” ангиллаар нийтлүүлсэн хүсэлт 100167 иргэний дэмжлэг авсан.</w:t>
      </w:r>
    </w:p>
    <w:p w:rsidR="00DD4335" w:rsidRDefault="00DD4335" w:rsidP="0010441D">
      <w:pPr>
        <w:jc w:val="both"/>
        <w:rPr>
          <w:rFonts w:ascii="Arial" w:hAnsi="Arial" w:cs="Arial"/>
          <w:lang w:val="mn-MN"/>
        </w:rPr>
      </w:pPr>
    </w:p>
    <w:p w:rsidR="0010441D" w:rsidRPr="002F4514" w:rsidRDefault="0010441D" w:rsidP="00DD4335">
      <w:pPr>
        <w:ind w:firstLine="720"/>
        <w:jc w:val="both"/>
        <w:rPr>
          <w:rFonts w:ascii="Arial" w:hAnsi="Arial" w:cs="Arial"/>
          <w:lang w:val="mn-MN"/>
        </w:rPr>
      </w:pPr>
      <w:r w:rsidRPr="002F4514">
        <w:rPr>
          <w:rFonts w:ascii="Arial" w:hAnsi="Arial" w:cs="Arial"/>
          <w:lang w:val="mn-MN"/>
        </w:rPr>
        <w:t xml:space="preserve">Холбогдох эрх зүйн зохицуулалтаас үзэхэд </w:t>
      </w:r>
      <w:r w:rsidR="00DD4335">
        <w:rPr>
          <w:rFonts w:ascii="Arial" w:hAnsi="Arial" w:cs="Arial"/>
          <w:lang w:val="mn-MN"/>
        </w:rPr>
        <w:t xml:space="preserve">Монгол Улсын Үндсэн хууль, Газрын тухай хуультай хууль хоорондын зөрчил үүсгэж </w:t>
      </w:r>
      <w:r w:rsidRPr="002F4514">
        <w:rPr>
          <w:rFonts w:ascii="Arial" w:hAnsi="Arial" w:cs="Arial"/>
          <w:lang w:val="mn-MN"/>
        </w:rPr>
        <w:t xml:space="preserve">байна.  </w:t>
      </w:r>
    </w:p>
    <w:p w:rsidR="0010441D" w:rsidRPr="002F4514" w:rsidRDefault="0010441D" w:rsidP="0010441D">
      <w:pPr>
        <w:jc w:val="both"/>
        <w:rPr>
          <w:rFonts w:ascii="Arial" w:hAnsi="Arial" w:cs="Arial"/>
          <w:color w:val="FF0000"/>
          <w:lang w:val="mn-MN"/>
        </w:rPr>
      </w:pPr>
    </w:p>
    <w:p w:rsidR="0010441D" w:rsidRPr="002F4514" w:rsidRDefault="0010441D" w:rsidP="0010441D">
      <w:pPr>
        <w:jc w:val="center"/>
        <w:rPr>
          <w:rFonts w:ascii="Arial" w:hAnsi="Arial" w:cs="Arial"/>
          <w:b/>
          <w:lang w:val="mn-MN"/>
        </w:rPr>
      </w:pPr>
      <w:r w:rsidRPr="002F4514">
        <w:rPr>
          <w:rFonts w:ascii="Arial" w:hAnsi="Arial" w:cs="Arial"/>
          <w:b/>
          <w:lang w:val="mn-MN"/>
        </w:rPr>
        <w:t>ХОЁР.АСУУДЛЫГ ШИЙДВЭРЛЭХ ЗОРИЛГЫГ</w:t>
      </w:r>
    </w:p>
    <w:p w:rsidR="0010441D" w:rsidRPr="002F4514" w:rsidRDefault="0010441D" w:rsidP="0010441D">
      <w:pPr>
        <w:jc w:val="center"/>
        <w:rPr>
          <w:rFonts w:ascii="Arial" w:hAnsi="Arial" w:cs="Arial"/>
          <w:lang w:val="mn-MN"/>
        </w:rPr>
      </w:pPr>
      <w:r w:rsidRPr="002F4514">
        <w:rPr>
          <w:rFonts w:ascii="Arial" w:hAnsi="Arial" w:cs="Arial"/>
          <w:b/>
          <w:lang w:val="mn-MN"/>
        </w:rPr>
        <w:t>ТОДОРХОЙЛСОН БАЙДАЛ</w:t>
      </w:r>
    </w:p>
    <w:p w:rsidR="0010441D" w:rsidRPr="002F4514" w:rsidRDefault="0010441D" w:rsidP="0010441D">
      <w:pPr>
        <w:jc w:val="center"/>
        <w:rPr>
          <w:rFonts w:ascii="Arial" w:hAnsi="Arial" w:cs="Arial"/>
          <w:b/>
          <w:lang w:val="mn-MN"/>
        </w:rPr>
      </w:pPr>
    </w:p>
    <w:p w:rsidR="0010441D" w:rsidRPr="002F4514" w:rsidRDefault="0010441D" w:rsidP="0010441D">
      <w:pPr>
        <w:jc w:val="both"/>
        <w:rPr>
          <w:rFonts w:ascii="Arial" w:hAnsi="Arial" w:cs="Arial"/>
          <w:lang w:val="mn-MN"/>
        </w:rPr>
      </w:pPr>
      <w:r w:rsidRPr="002F4514">
        <w:rPr>
          <w:rFonts w:ascii="Arial" w:hAnsi="Arial" w:cs="Arial"/>
          <w:lang w:val="mn-MN"/>
        </w:rPr>
        <w:tab/>
        <w:t>Энэхүү үнэлгээний тайлангийн Нэгд заасан асуудлыг шийдвэрлэх хэрэгцээ, шаардлага урган гарч байгаатай холбогдуулан Аргачлалын 4-т заасны дагуу асуудлыг шийдвэрлэх ерөнхий зорилгыг дараах байдлаар тодорхойлж байна.</w:t>
      </w:r>
    </w:p>
    <w:p w:rsidR="0010441D" w:rsidRPr="002F4514" w:rsidRDefault="0010441D" w:rsidP="0010441D">
      <w:pPr>
        <w:jc w:val="both"/>
        <w:rPr>
          <w:rFonts w:ascii="Arial" w:hAnsi="Arial" w:cs="Arial"/>
          <w:lang w:val="mn-MN"/>
        </w:rPr>
      </w:pPr>
    </w:p>
    <w:p w:rsidR="0010441D" w:rsidRPr="002F4514" w:rsidRDefault="0010441D" w:rsidP="0010441D">
      <w:pPr>
        <w:jc w:val="both"/>
        <w:rPr>
          <w:rFonts w:ascii="Arial" w:hAnsi="Arial" w:cs="Arial"/>
          <w:lang w:val="mn-MN"/>
        </w:rPr>
      </w:pPr>
      <w:r w:rsidRPr="002F4514">
        <w:rPr>
          <w:rFonts w:ascii="Arial" w:hAnsi="Arial" w:cs="Arial"/>
          <w:b/>
          <w:lang w:val="mn-MN"/>
        </w:rPr>
        <w:tab/>
        <w:t>Зорилго:</w:t>
      </w:r>
      <w:r w:rsidRPr="002F4514">
        <w:rPr>
          <w:rFonts w:ascii="Arial" w:hAnsi="Arial" w:cs="Arial"/>
          <w:lang w:val="mn-MN"/>
        </w:rPr>
        <w:t xml:space="preserve"> </w:t>
      </w:r>
    </w:p>
    <w:p w:rsidR="0010441D" w:rsidRPr="002F4514" w:rsidRDefault="0010441D" w:rsidP="0010441D">
      <w:pPr>
        <w:jc w:val="both"/>
        <w:rPr>
          <w:rFonts w:ascii="Arial" w:hAnsi="Arial" w:cs="Arial"/>
          <w:lang w:val="mn-MN"/>
        </w:rPr>
      </w:pPr>
    </w:p>
    <w:p w:rsidR="0010441D" w:rsidRPr="002F4514" w:rsidRDefault="0010441D" w:rsidP="0010441D">
      <w:pPr>
        <w:jc w:val="both"/>
        <w:rPr>
          <w:rFonts w:ascii="Arial" w:hAnsi="Arial" w:cs="Arial"/>
          <w:lang w:val="mn-MN"/>
        </w:rPr>
      </w:pPr>
      <w:r w:rsidRPr="002F4514">
        <w:rPr>
          <w:rFonts w:ascii="Arial" w:hAnsi="Arial" w:cs="Arial"/>
          <w:lang w:val="mn-MN"/>
        </w:rPr>
        <w:tab/>
      </w:r>
      <w:bookmarkStart w:id="2" w:name="_Hlk50923633"/>
      <w:bookmarkStart w:id="3" w:name="_Hlk98686580"/>
      <w:r w:rsidR="0053539F">
        <w:rPr>
          <w:rFonts w:ascii="Arial" w:hAnsi="Arial" w:cs="Arial"/>
          <w:color w:val="333333"/>
          <w:shd w:val="clear" w:color="auto" w:fill="FFFFFF"/>
          <w:lang w:val="mn-MN"/>
        </w:rPr>
        <w:t>Х</w:t>
      </w:r>
      <w:r w:rsidR="0053539F">
        <w:rPr>
          <w:rFonts w:ascii="Arial" w:hAnsi="Arial" w:cs="Arial"/>
          <w:color w:val="333333"/>
          <w:shd w:val="clear" w:color="auto" w:fill="FFFFFF"/>
          <w:lang w:val="mn-MN"/>
        </w:rPr>
        <w:t xml:space="preserve">ууль хоорондын зөрчлийг арилгах, </w:t>
      </w:r>
      <w:r w:rsidR="0053539F">
        <w:rPr>
          <w:rFonts w:ascii="Arial" w:hAnsi="Arial" w:cs="Arial"/>
          <w:color w:val="000000" w:themeColor="text1"/>
        </w:rPr>
        <w:t>иргэд, олон нийтийн сонгож байгуулсан төрийн эрх барих дээд байгууллагын үйл хэрэгт иргэдийн оролцоог ханга</w:t>
      </w:r>
      <w:bookmarkEnd w:id="2"/>
      <w:bookmarkEnd w:id="3"/>
      <w:r w:rsidR="0053642C">
        <w:rPr>
          <w:rFonts w:ascii="Arial" w:hAnsi="Arial" w:cs="Arial"/>
          <w:color w:val="000000" w:themeColor="text1"/>
        </w:rPr>
        <w:t>ж хуулийн төслийг боловсруулах</w:t>
      </w:r>
      <w:r w:rsidR="0053539F">
        <w:rPr>
          <w:rFonts w:ascii="Arial" w:hAnsi="Arial" w:cs="Arial"/>
          <w:color w:val="000000" w:themeColor="text1"/>
        </w:rPr>
        <w:t>.</w:t>
      </w:r>
    </w:p>
    <w:p w:rsidR="0010441D" w:rsidRPr="002F4514" w:rsidRDefault="0010441D" w:rsidP="0010441D">
      <w:pPr>
        <w:jc w:val="both"/>
        <w:rPr>
          <w:rFonts w:ascii="Arial" w:hAnsi="Arial" w:cs="Arial"/>
          <w:lang w:val="mn-MN"/>
        </w:rPr>
      </w:pPr>
      <w:r w:rsidRPr="002F4514">
        <w:rPr>
          <w:rFonts w:ascii="Arial" w:hAnsi="Arial" w:cs="Arial"/>
          <w:lang w:val="mn-MN"/>
        </w:rPr>
        <w:t xml:space="preserve"> </w:t>
      </w:r>
    </w:p>
    <w:p w:rsidR="0010441D" w:rsidRPr="002F4514" w:rsidRDefault="0010441D" w:rsidP="0010441D">
      <w:pPr>
        <w:jc w:val="center"/>
        <w:rPr>
          <w:rFonts w:ascii="Arial" w:hAnsi="Arial" w:cs="Arial"/>
          <w:b/>
          <w:lang w:val="mn-MN"/>
        </w:rPr>
      </w:pPr>
      <w:r w:rsidRPr="002F4514">
        <w:rPr>
          <w:rFonts w:ascii="Arial" w:hAnsi="Arial" w:cs="Arial"/>
          <w:b/>
          <w:lang w:val="mn-MN"/>
        </w:rPr>
        <w:t>ГУРАВ.АСУУДЛЫГ ЗОХИЦУУЛАХ ХУВИЛБАРУУД, ТЭДГЭЭРИЙН</w:t>
      </w:r>
    </w:p>
    <w:p w:rsidR="0010441D" w:rsidRPr="002F4514" w:rsidRDefault="0010441D" w:rsidP="0010441D">
      <w:pPr>
        <w:jc w:val="center"/>
        <w:rPr>
          <w:rFonts w:ascii="Arial" w:hAnsi="Arial" w:cs="Arial"/>
          <w:b/>
          <w:lang w:val="mn-MN"/>
        </w:rPr>
      </w:pPr>
      <w:r w:rsidRPr="002F4514">
        <w:rPr>
          <w:rFonts w:ascii="Arial" w:hAnsi="Arial" w:cs="Arial"/>
          <w:b/>
          <w:lang w:val="mn-MN"/>
        </w:rPr>
        <w:t>ЭЕРЭГ, СӨРӨГ ТАЛЫГ ХАРЬЦУУЛСАН БАЙДАЛ</w:t>
      </w:r>
    </w:p>
    <w:p w:rsidR="0010441D" w:rsidRPr="002F4514" w:rsidRDefault="0010441D" w:rsidP="0010441D">
      <w:pPr>
        <w:ind w:left="720" w:firstLine="720"/>
        <w:rPr>
          <w:rFonts w:ascii="Arial" w:hAnsi="Arial" w:cs="Arial"/>
          <w:b/>
          <w:lang w:val="mn-MN"/>
        </w:rPr>
      </w:pPr>
    </w:p>
    <w:p w:rsidR="00CF4688" w:rsidRDefault="0010441D" w:rsidP="0010441D">
      <w:pPr>
        <w:jc w:val="both"/>
        <w:rPr>
          <w:rFonts w:ascii="Arial" w:hAnsi="Arial" w:cs="Arial"/>
          <w:b/>
        </w:rPr>
      </w:pPr>
      <w:r w:rsidRPr="002F4514">
        <w:rPr>
          <w:rFonts w:ascii="Arial" w:hAnsi="Arial" w:cs="Arial"/>
          <w:bCs/>
          <w:lang w:val="mn-MN"/>
        </w:rPr>
        <w:tab/>
      </w:r>
      <w:r w:rsidR="00CF4688" w:rsidRPr="00CF4688">
        <w:rPr>
          <w:rFonts w:ascii="Arial" w:hAnsi="Arial" w:cs="Arial"/>
          <w:b/>
          <w:lang w:val="mn-MN"/>
        </w:rPr>
        <w:t>3</w:t>
      </w:r>
      <w:r w:rsidR="00CF4688" w:rsidRPr="00CF4688">
        <w:rPr>
          <w:rFonts w:ascii="Arial" w:hAnsi="Arial" w:cs="Arial"/>
          <w:b/>
          <w:lang w:val="mn-MN"/>
        </w:rPr>
        <w:t>.1</w:t>
      </w:r>
      <w:r w:rsidR="00CF4688" w:rsidRPr="00CF4688">
        <w:rPr>
          <w:rFonts w:ascii="Arial" w:hAnsi="Arial" w:cs="Arial"/>
          <w:b/>
          <w:lang w:val="mn-MN"/>
        </w:rPr>
        <w:t>.</w:t>
      </w:r>
      <w:r w:rsidR="00CF4688">
        <w:rPr>
          <w:rFonts w:ascii="Arial" w:hAnsi="Arial" w:cs="Arial"/>
          <w:b/>
          <w:lang w:val="mn-MN"/>
        </w:rPr>
        <w:t>Х</w:t>
      </w:r>
      <w:r w:rsidR="00CF4688" w:rsidRPr="00CF4688">
        <w:rPr>
          <w:rFonts w:ascii="Arial" w:hAnsi="Arial" w:cs="Arial"/>
          <w:b/>
          <w:lang w:val="mn-MN"/>
        </w:rPr>
        <w:t>ууль тогтоомжийн төсөл боловсруулах</w:t>
      </w:r>
      <w:r w:rsidR="00CF4688">
        <w:rPr>
          <w:rFonts w:ascii="Arial" w:hAnsi="Arial" w:cs="Arial"/>
          <w:b/>
        </w:rPr>
        <w:t>:</w:t>
      </w:r>
    </w:p>
    <w:p w:rsidR="00CF4688" w:rsidRDefault="00CF4688" w:rsidP="0010441D">
      <w:pPr>
        <w:jc w:val="both"/>
        <w:rPr>
          <w:rFonts w:ascii="Arial" w:hAnsi="Arial" w:cs="Arial"/>
          <w:shd w:val="clear" w:color="auto" w:fill="FFFFFF" w:themeFill="background1"/>
          <w:lang w:val="mn-MN"/>
        </w:rPr>
      </w:pPr>
    </w:p>
    <w:p w:rsidR="0010441D" w:rsidRPr="002F4514" w:rsidRDefault="00CF4688" w:rsidP="00CF4688">
      <w:pPr>
        <w:ind w:firstLine="720"/>
        <w:jc w:val="both"/>
        <w:rPr>
          <w:rFonts w:ascii="Arial" w:hAnsi="Arial" w:cs="Arial"/>
          <w:bCs/>
          <w:lang w:val="mn-MN"/>
        </w:rPr>
      </w:pPr>
      <w:r w:rsidRPr="00212852">
        <w:rPr>
          <w:rFonts w:ascii="Arial" w:hAnsi="Arial" w:cs="Arial"/>
          <w:shd w:val="clear" w:color="auto" w:fill="FFFFFF" w:themeFill="background1"/>
          <w:lang w:val="mn-MN"/>
        </w:rPr>
        <w:t xml:space="preserve"> </w:t>
      </w:r>
      <w:r w:rsidR="0053539F" w:rsidRPr="00212852">
        <w:rPr>
          <w:rFonts w:ascii="Arial" w:hAnsi="Arial" w:cs="Arial"/>
          <w:shd w:val="clear" w:color="auto" w:fill="FFFFFF" w:themeFill="background1"/>
          <w:lang w:val="mn-MN"/>
        </w:rPr>
        <w:t>Монголын ард түмэн төрийн үйл хэрэгт шууд оролцож, мөн сонгож байгуулсан төрийн эрх барих төлөөлөгчдийн байгууллагаараа уламжлан энэхүү эрхээ эдлэхдээ тодорхой асуудлыг шийдвэрлүүлэх талаар</w:t>
      </w:r>
      <w:r w:rsidR="0053539F">
        <w:rPr>
          <w:rFonts w:ascii="Arial" w:hAnsi="Arial" w:cs="Arial"/>
          <w:shd w:val="clear" w:color="auto" w:fill="FFFFFF" w:themeFill="background1"/>
          <w:lang w:val="mn-MN"/>
        </w:rPr>
        <w:t xml:space="preserve"> санал </w:t>
      </w:r>
      <w:r w:rsidR="00366500">
        <w:rPr>
          <w:rFonts w:ascii="Arial" w:hAnsi="Arial" w:cs="Arial"/>
          <w:shd w:val="clear" w:color="auto" w:fill="FFFFFF" w:themeFill="background1"/>
          <w:lang w:val="mn-MN"/>
        </w:rPr>
        <w:t xml:space="preserve">гаргах </w:t>
      </w:r>
      <w:r w:rsidR="0053539F">
        <w:rPr>
          <w:rFonts w:ascii="Arial" w:hAnsi="Arial" w:cs="Arial"/>
          <w:shd w:val="clear" w:color="auto" w:fill="FFFFFF" w:themeFill="background1"/>
          <w:lang w:val="mn-MN"/>
        </w:rPr>
        <w:t>өгөх эрх</w:t>
      </w:r>
      <w:r w:rsidR="00366500">
        <w:rPr>
          <w:rFonts w:ascii="Arial" w:hAnsi="Arial" w:cs="Arial"/>
          <w:shd w:val="clear" w:color="auto" w:fill="FFFFFF" w:themeFill="background1"/>
          <w:lang w:val="mn-MN"/>
        </w:rPr>
        <w:t xml:space="preserve">ээ </w:t>
      </w:r>
      <w:r w:rsidR="00FC304E">
        <w:rPr>
          <w:rFonts w:ascii="Arial" w:hAnsi="Arial" w:cs="Arial"/>
          <w:shd w:val="clear" w:color="auto" w:fill="FFFFFF" w:themeFill="background1"/>
          <w:lang w:val="mn-MN"/>
        </w:rPr>
        <w:t xml:space="preserve">баталгаажуулж </w:t>
      </w:r>
      <w:r w:rsidR="00FC304E" w:rsidRPr="00AE040C">
        <w:rPr>
          <w:rFonts w:ascii="Arial" w:hAnsi="Arial" w:cs="Arial"/>
          <w:color w:val="000000" w:themeColor="text1"/>
        </w:rPr>
        <w:t xml:space="preserve">“Газрыг гадаадын иргэн 100 жилээр ашиглах, эзэмшихийг цуцлах” сэдэвтэй, “Хуулийн төсөл санаачлах талаар санал гаргах” </w:t>
      </w:r>
      <w:r w:rsidRPr="00AE040C">
        <w:rPr>
          <w:rFonts w:ascii="Arial" w:hAnsi="Arial" w:cs="Arial"/>
          <w:color w:val="000000" w:themeColor="text1"/>
        </w:rPr>
        <w:t xml:space="preserve">ангиллаар нийтлүүлсэн хүсэлт 100167 иргэний </w:t>
      </w:r>
      <w:r w:rsidRPr="00AE040C">
        <w:rPr>
          <w:rFonts w:ascii="Arial" w:hAnsi="Arial" w:cs="Arial"/>
          <w:color w:val="000000" w:themeColor="text1"/>
        </w:rPr>
        <w:lastRenderedPageBreak/>
        <w:t>дэмжлэг авс</w:t>
      </w:r>
      <w:r>
        <w:rPr>
          <w:rFonts w:ascii="Arial" w:hAnsi="Arial" w:cs="Arial"/>
          <w:color w:val="000000" w:themeColor="text1"/>
        </w:rPr>
        <w:t xml:space="preserve">ны дагуу Хөрөнгө оруулалтын тухай хуульд өөрчлөлт оруулах тухай хуулийн төслийг </w:t>
      </w:r>
      <w:r w:rsidR="0010441D" w:rsidRPr="002F4514">
        <w:rPr>
          <w:rFonts w:ascii="Arial" w:hAnsi="Arial" w:cs="Arial"/>
          <w:lang w:val="mn-MN"/>
        </w:rPr>
        <w:t xml:space="preserve">боловсруулах шаардлагатай байна. </w:t>
      </w:r>
    </w:p>
    <w:p w:rsidR="0010441D" w:rsidRPr="002F4514" w:rsidRDefault="0010441D" w:rsidP="0010441D">
      <w:pPr>
        <w:jc w:val="both"/>
        <w:rPr>
          <w:rFonts w:ascii="Arial" w:hAnsi="Arial" w:cs="Arial"/>
          <w:b/>
          <w:lang w:val="mn-MN"/>
        </w:rPr>
      </w:pPr>
    </w:p>
    <w:p w:rsidR="0010441D" w:rsidRPr="002F4514" w:rsidRDefault="0010441D" w:rsidP="0010441D">
      <w:pPr>
        <w:jc w:val="center"/>
        <w:rPr>
          <w:rFonts w:ascii="Arial" w:hAnsi="Arial" w:cs="Arial"/>
          <w:b/>
          <w:lang w:val="mn-MN"/>
        </w:rPr>
      </w:pPr>
      <w:r w:rsidRPr="002F4514">
        <w:rPr>
          <w:rFonts w:ascii="Arial" w:hAnsi="Arial" w:cs="Arial"/>
          <w:b/>
          <w:lang w:val="mn-MN"/>
        </w:rPr>
        <w:t xml:space="preserve">ДӨРӨВ.ЗОХИЦУУЛАЛТЫН ХУВИЛБАРУУДЫН </w:t>
      </w:r>
    </w:p>
    <w:p w:rsidR="0010441D" w:rsidRPr="002F4514" w:rsidRDefault="0010441D" w:rsidP="0010441D">
      <w:pPr>
        <w:jc w:val="center"/>
        <w:rPr>
          <w:rFonts w:ascii="Arial" w:hAnsi="Arial" w:cs="Arial"/>
          <w:b/>
          <w:lang w:val="mn-MN"/>
        </w:rPr>
      </w:pPr>
      <w:r w:rsidRPr="002F4514">
        <w:rPr>
          <w:rFonts w:ascii="Arial" w:hAnsi="Arial" w:cs="Arial"/>
          <w:b/>
          <w:lang w:val="mn-MN"/>
        </w:rPr>
        <w:t>ҮР НӨЛӨӨГ ТАНДАН СУДАЛСАН БАЙДАЛ</w:t>
      </w:r>
    </w:p>
    <w:p w:rsidR="0010441D" w:rsidRPr="002F4514" w:rsidRDefault="0010441D" w:rsidP="0010441D">
      <w:pPr>
        <w:jc w:val="center"/>
        <w:rPr>
          <w:rFonts w:ascii="Arial" w:hAnsi="Arial" w:cs="Arial"/>
          <w:b/>
          <w:lang w:val="mn-MN"/>
        </w:rPr>
      </w:pPr>
    </w:p>
    <w:p w:rsidR="0010441D" w:rsidRPr="002F4514" w:rsidRDefault="0010441D" w:rsidP="0010441D">
      <w:pPr>
        <w:ind w:firstLine="720"/>
        <w:jc w:val="both"/>
        <w:rPr>
          <w:rFonts w:ascii="Arial" w:hAnsi="Arial" w:cs="Arial"/>
          <w:bCs/>
          <w:lang w:val="mn-MN"/>
        </w:rPr>
      </w:pPr>
      <w:r w:rsidRPr="002F4514">
        <w:rPr>
          <w:rFonts w:ascii="Arial" w:hAnsi="Arial" w:cs="Arial"/>
          <w:bCs/>
          <w:lang w:val="mn-MN"/>
        </w:rPr>
        <w:t>Аргачлалын 5.4-т заасны дагуу “хуулийн төсөл боловсруулах” нэг хувилбарыг шууд сонгосон ба үүнтэй холбогдуулан сонгосон нэг хувилбарын үр нөлөөг Аргачлалын 6-д заасны дагуу ерөнхий асуултуудад хариулах замаар дүгнэлтийг нэгтгэн гаргалаа.</w:t>
      </w:r>
    </w:p>
    <w:p w:rsidR="0010441D" w:rsidRPr="002F4514" w:rsidRDefault="0010441D" w:rsidP="0010441D">
      <w:pPr>
        <w:ind w:firstLine="720"/>
        <w:jc w:val="both"/>
        <w:rPr>
          <w:rFonts w:ascii="Arial" w:hAnsi="Arial" w:cs="Arial"/>
          <w:bCs/>
          <w:color w:val="FF0000"/>
          <w:lang w:val="mn-MN"/>
        </w:rPr>
      </w:pPr>
    </w:p>
    <w:p w:rsidR="0010441D" w:rsidRPr="002F4514" w:rsidRDefault="0010441D" w:rsidP="0010441D">
      <w:pPr>
        <w:ind w:firstLine="720"/>
        <w:jc w:val="both"/>
        <w:rPr>
          <w:rFonts w:ascii="Arial" w:hAnsi="Arial" w:cs="Arial"/>
          <w:bCs/>
          <w:i/>
          <w:lang w:val="mn-MN"/>
        </w:rPr>
      </w:pPr>
      <w:r w:rsidRPr="002F4514">
        <w:rPr>
          <w:rFonts w:ascii="Arial" w:hAnsi="Arial" w:cs="Arial"/>
          <w:bCs/>
          <w:i/>
          <w:lang w:val="mn-MN"/>
        </w:rPr>
        <w:t xml:space="preserve">Жич: Хүний эрх, эдийн засаг, нийгэм, байгаль орчинд үзүүлэх үр нөлөөг шалгуур асуултын дагуу тандсан байдлыг үнэлгээний тайланд хавсаргасан хавсралт хүснэгт 1, 2, 3, 4-өөс үзнэ үү.  </w:t>
      </w:r>
    </w:p>
    <w:p w:rsidR="0010441D" w:rsidRPr="002F4514" w:rsidRDefault="0010441D" w:rsidP="0010441D">
      <w:pPr>
        <w:ind w:firstLine="720"/>
        <w:jc w:val="both"/>
        <w:rPr>
          <w:rFonts w:ascii="Arial" w:hAnsi="Arial" w:cs="Arial"/>
          <w:bCs/>
          <w:i/>
          <w:lang w:val="mn-MN"/>
        </w:rPr>
      </w:pPr>
    </w:p>
    <w:p w:rsidR="0010441D" w:rsidRPr="002F4514" w:rsidRDefault="0010441D" w:rsidP="0010441D">
      <w:pPr>
        <w:ind w:firstLine="720"/>
        <w:rPr>
          <w:rFonts w:ascii="Arial" w:hAnsi="Arial" w:cs="Arial"/>
          <w:b/>
          <w:lang w:val="mn-MN"/>
        </w:rPr>
      </w:pPr>
      <w:r w:rsidRPr="002F4514">
        <w:rPr>
          <w:rFonts w:ascii="Arial" w:hAnsi="Arial" w:cs="Arial"/>
          <w:b/>
          <w:lang w:val="mn-MN"/>
        </w:rPr>
        <w:t>4.1.Хүний эрхэд үзүүлэх үр нөлөө</w:t>
      </w:r>
    </w:p>
    <w:p w:rsidR="0010441D" w:rsidRPr="002F4514" w:rsidRDefault="0010441D" w:rsidP="0010441D">
      <w:pPr>
        <w:ind w:firstLine="720"/>
        <w:jc w:val="both"/>
        <w:rPr>
          <w:rFonts w:ascii="Arial" w:hAnsi="Arial" w:cs="Arial"/>
          <w:lang w:val="mn-MN"/>
        </w:rPr>
      </w:pPr>
    </w:p>
    <w:p w:rsidR="00A829B4" w:rsidRDefault="00A829B4" w:rsidP="00A829B4">
      <w:pPr>
        <w:ind w:firstLine="720"/>
        <w:jc w:val="both"/>
        <w:rPr>
          <w:rFonts w:ascii="Arial" w:hAnsi="Arial" w:cs="Arial"/>
        </w:rPr>
      </w:pPr>
      <w:r w:rsidRPr="000B4232">
        <w:rPr>
          <w:rFonts w:ascii="Arial" w:hAnsi="Arial" w:cs="Arial"/>
        </w:rPr>
        <w:t>Гадаадын хөрөнгө оруулалттай аж ахуйн нэгжид газар ашиглуулахгүй байх зохицуулалтыг Газрын тухай, Ашигт малтмалын тухай болон холбогдох бусад хуулиудад оруулах тохиолдолд гадаад, дотоодын хөрөнгө оруулагчийг ялгаварласан, эрх зүйн байдлыг дордуулсан үндэслэлээр Монгол Улсын олон улсын гэрээ, Монгол Улсын Үндсэн хуулийн зарим заалтыг хөндөж болзошгүй байна.</w:t>
      </w:r>
    </w:p>
    <w:p w:rsidR="0010441D" w:rsidRPr="002F4514" w:rsidRDefault="0010441D" w:rsidP="00A829B4">
      <w:pPr>
        <w:jc w:val="both"/>
        <w:rPr>
          <w:rFonts w:ascii="Arial" w:hAnsi="Arial" w:cs="Arial"/>
          <w:bCs/>
          <w:lang w:val="mn-MN"/>
        </w:rPr>
      </w:pPr>
      <w:r w:rsidRPr="002F4514">
        <w:rPr>
          <w:rFonts w:ascii="Arial" w:hAnsi="Arial" w:cs="Arial"/>
          <w:lang w:val="mn-MN"/>
        </w:rPr>
        <w:t xml:space="preserve">           </w:t>
      </w:r>
    </w:p>
    <w:p w:rsidR="0010441D" w:rsidRPr="002F4514" w:rsidRDefault="0010441D" w:rsidP="0010441D">
      <w:pPr>
        <w:ind w:firstLine="720"/>
        <w:rPr>
          <w:rFonts w:ascii="Arial" w:hAnsi="Arial" w:cs="Arial"/>
          <w:b/>
          <w:lang w:val="mn-MN"/>
        </w:rPr>
      </w:pPr>
      <w:r w:rsidRPr="002F4514">
        <w:rPr>
          <w:rFonts w:ascii="Arial" w:hAnsi="Arial" w:cs="Arial"/>
          <w:b/>
          <w:lang w:val="mn-MN"/>
        </w:rPr>
        <w:t>4.2.Эдийн засагт үзүүлэх үр нөлөө</w:t>
      </w:r>
    </w:p>
    <w:p w:rsidR="0010441D" w:rsidRPr="002F4514" w:rsidRDefault="0010441D" w:rsidP="0010441D">
      <w:pPr>
        <w:ind w:firstLine="720"/>
        <w:jc w:val="both"/>
        <w:rPr>
          <w:rFonts w:ascii="Arial" w:hAnsi="Arial" w:cs="Arial"/>
          <w:color w:val="FF0000"/>
          <w:lang w:val="mn-MN"/>
        </w:rPr>
      </w:pPr>
    </w:p>
    <w:p w:rsidR="00C649FE" w:rsidRDefault="00C649FE" w:rsidP="0010441D">
      <w:pPr>
        <w:ind w:firstLine="720"/>
        <w:jc w:val="both"/>
        <w:rPr>
          <w:rFonts w:ascii="Arial" w:hAnsi="Arial" w:cs="Arial"/>
        </w:rPr>
      </w:pPr>
      <w:r w:rsidRPr="000B4232">
        <w:rPr>
          <w:rFonts w:ascii="Arial" w:hAnsi="Arial" w:cs="Arial"/>
        </w:rPr>
        <w:t xml:space="preserve">Гадаадын хөрөнгө оруулалттай аж ахуйн нэгжид газар ашиглуулахтай холбоотой хуулийн зохицуулалтыг хүчингүй болгох тохиолдолд Газрын тухай, Ашигт малтмалын тухай хуулийн дагуу газар ашиглаж байсан гадаадын хөрөнгө оруулагчтай байгуулсан гэрээ, тусгай зөвшөөрлийн хугацаа дуусмагц тухайн газар дээрх барилга байгууламж, бусад эд хөрөнгийг тухайн газар дээр ашиглах эрх мөн дуусгавар болох тул өмчлөгч нь гэрээнд заасны дагуу арга хэмжээ авах, эсхүл шүүх арбитрт хандах </w:t>
      </w:r>
      <w:r>
        <w:rPr>
          <w:rFonts w:ascii="Arial" w:hAnsi="Arial" w:cs="Arial"/>
        </w:rPr>
        <w:t xml:space="preserve">эрсдэлтэй. </w:t>
      </w:r>
    </w:p>
    <w:p w:rsidR="0010441D" w:rsidRPr="002F4514" w:rsidRDefault="0010441D" w:rsidP="0010441D">
      <w:pPr>
        <w:jc w:val="both"/>
        <w:rPr>
          <w:rFonts w:ascii="Arial" w:hAnsi="Arial" w:cs="Arial"/>
          <w:color w:val="FF0000"/>
          <w:lang w:val="mn-MN"/>
        </w:rPr>
      </w:pPr>
    </w:p>
    <w:p w:rsidR="0010441D" w:rsidRPr="002F4514" w:rsidRDefault="0010441D" w:rsidP="0010441D">
      <w:pPr>
        <w:ind w:firstLine="720"/>
        <w:rPr>
          <w:rFonts w:ascii="Arial" w:hAnsi="Arial" w:cs="Arial"/>
          <w:b/>
          <w:lang w:val="mn-MN"/>
        </w:rPr>
      </w:pPr>
      <w:r w:rsidRPr="002F4514">
        <w:rPr>
          <w:rFonts w:ascii="Arial" w:hAnsi="Arial" w:cs="Arial"/>
          <w:b/>
          <w:lang w:val="mn-MN"/>
        </w:rPr>
        <w:t>4.3.Нийгэмд үзүүлэх үр нөлөө</w:t>
      </w:r>
    </w:p>
    <w:p w:rsidR="0010441D" w:rsidRPr="002F4514" w:rsidRDefault="0010441D" w:rsidP="0010441D">
      <w:pPr>
        <w:ind w:firstLine="720"/>
        <w:jc w:val="both"/>
        <w:rPr>
          <w:rFonts w:ascii="Arial" w:hAnsi="Arial" w:cs="Arial"/>
          <w:lang w:val="mn-MN"/>
        </w:rPr>
      </w:pPr>
    </w:p>
    <w:p w:rsidR="0010441D" w:rsidRPr="00594C77" w:rsidRDefault="0010441D" w:rsidP="0010441D">
      <w:pPr>
        <w:ind w:firstLine="720"/>
        <w:jc w:val="both"/>
        <w:rPr>
          <w:rFonts w:ascii="Arial" w:hAnsi="Arial" w:cs="Arial"/>
        </w:rPr>
      </w:pPr>
      <w:r w:rsidRPr="002F4514">
        <w:rPr>
          <w:rFonts w:ascii="Arial" w:hAnsi="Arial" w:cs="Arial"/>
          <w:lang w:val="mn-MN"/>
        </w:rPr>
        <w:t>“Хуулийн төсөл боловсруулах” хувилба</w:t>
      </w:r>
      <w:r w:rsidRPr="002F4514">
        <w:rPr>
          <w:rFonts w:ascii="Arial" w:hAnsi="Arial" w:cs="Arial"/>
          <w:bCs/>
          <w:lang w:val="mn-MN"/>
        </w:rPr>
        <w:t xml:space="preserve">рын хувьд Аргачлалын 6.2-т заасан нийгэмд үзүүлэх үр нөлөөний суурь асуултын хариулт /Хавсралт хүснэгт 3/-аас харахад нийгэмд үзүүлэх ямар нэг сөрөг үр нөлөө байхгүй ба </w:t>
      </w:r>
      <w:r w:rsidRPr="002F4514">
        <w:rPr>
          <w:rFonts w:ascii="Arial" w:hAnsi="Arial" w:cs="Arial"/>
          <w:lang w:val="mn-MN"/>
        </w:rPr>
        <w:t xml:space="preserve">төрийн байгууллага хуулиар хүлээсэн тусгайлсан чиг үүргээ хэрэгжүүлэх боломж сайжирч, төрийн албан хаагчдын хуулиар хүлээсэн чиг үүргээ хэрэгжүүлэхэд болон </w:t>
      </w:r>
      <w:r w:rsidRPr="002F4514">
        <w:rPr>
          <w:rFonts w:ascii="Arial" w:hAnsi="Arial" w:cs="Arial"/>
          <w:bCs/>
          <w:lang w:val="mn-MN"/>
        </w:rPr>
        <w:t xml:space="preserve">төрийн үйлчилгээний чанар, хүртээмжид эерэгээр нөлөөлөхөөр байна. </w:t>
      </w:r>
    </w:p>
    <w:p w:rsidR="0010441D" w:rsidRPr="002F4514" w:rsidRDefault="0010441D" w:rsidP="0010441D">
      <w:pPr>
        <w:jc w:val="both"/>
        <w:rPr>
          <w:rFonts w:ascii="Arial" w:hAnsi="Arial" w:cs="Arial"/>
          <w:bCs/>
          <w:lang w:val="mn-MN"/>
        </w:rPr>
      </w:pPr>
    </w:p>
    <w:p w:rsidR="0010441D" w:rsidRPr="002F4514" w:rsidRDefault="0010441D" w:rsidP="0010441D">
      <w:pPr>
        <w:ind w:firstLine="720"/>
        <w:rPr>
          <w:rFonts w:ascii="Arial" w:hAnsi="Arial" w:cs="Arial"/>
          <w:b/>
          <w:lang w:val="mn-MN"/>
        </w:rPr>
      </w:pPr>
      <w:r w:rsidRPr="002F4514">
        <w:rPr>
          <w:rFonts w:ascii="Arial" w:hAnsi="Arial" w:cs="Arial"/>
          <w:b/>
          <w:lang w:val="mn-MN"/>
        </w:rPr>
        <w:t>4.4.Байгаль орчинд үзүүлэх үр нөлөө</w:t>
      </w:r>
    </w:p>
    <w:p w:rsidR="0010441D" w:rsidRPr="002F4514" w:rsidRDefault="0010441D" w:rsidP="0010441D">
      <w:pPr>
        <w:ind w:firstLine="720"/>
        <w:jc w:val="both"/>
        <w:rPr>
          <w:rFonts w:ascii="Arial" w:hAnsi="Arial" w:cs="Arial"/>
          <w:bCs/>
          <w:lang w:val="mn-MN"/>
        </w:rPr>
      </w:pPr>
    </w:p>
    <w:p w:rsidR="0010441D" w:rsidRPr="002F4514" w:rsidRDefault="0010441D" w:rsidP="0010441D">
      <w:pPr>
        <w:ind w:firstLine="720"/>
        <w:jc w:val="both"/>
        <w:rPr>
          <w:rFonts w:ascii="Arial" w:hAnsi="Arial" w:cs="Arial"/>
          <w:lang w:val="mn-MN"/>
        </w:rPr>
      </w:pPr>
      <w:r w:rsidRPr="002F4514">
        <w:rPr>
          <w:rFonts w:ascii="Arial" w:hAnsi="Arial" w:cs="Arial"/>
          <w:bCs/>
          <w:lang w:val="mn-MN"/>
        </w:rPr>
        <w:t>Аргачлалын 6.2-т заасан байгаль орчинд үзүүлэх үр нөлөөний суурь асуултын хариулт /Хавсралт хүснэгт 4/-аас харахад</w:t>
      </w:r>
      <w:r w:rsidRPr="002F4514">
        <w:rPr>
          <w:rFonts w:ascii="Arial" w:hAnsi="Arial" w:cs="Arial"/>
          <w:lang w:val="mn-MN"/>
        </w:rPr>
        <w:t xml:space="preserve"> “хуулийн төсөл боловсруулах” хувилбар байгаль орчинд ямар нэгэн шууд болон шууд бус сөрөг нөлөө үзүүлэхгүй.  </w:t>
      </w:r>
    </w:p>
    <w:p w:rsidR="0010441D" w:rsidRPr="002F4514" w:rsidRDefault="0010441D" w:rsidP="0010441D">
      <w:pPr>
        <w:ind w:firstLine="720"/>
        <w:jc w:val="both"/>
        <w:rPr>
          <w:rFonts w:ascii="Arial" w:hAnsi="Arial" w:cs="Arial"/>
          <w:color w:val="FF0000"/>
          <w:lang w:val="mn-MN"/>
        </w:rPr>
      </w:pPr>
    </w:p>
    <w:p w:rsidR="0010441D" w:rsidRPr="002F4514" w:rsidRDefault="0010441D" w:rsidP="0010441D">
      <w:pPr>
        <w:ind w:firstLine="720"/>
        <w:jc w:val="both"/>
        <w:rPr>
          <w:rFonts w:ascii="Arial" w:hAnsi="Arial" w:cs="Arial"/>
          <w:b/>
          <w:lang w:val="mn-MN"/>
        </w:rPr>
      </w:pPr>
      <w:r w:rsidRPr="002F4514">
        <w:rPr>
          <w:rFonts w:ascii="Arial" w:hAnsi="Arial" w:cs="Arial"/>
          <w:b/>
          <w:lang w:val="mn-MN"/>
        </w:rPr>
        <w:t xml:space="preserve">4.5.Монгол Улсын Үндсэн хууль, Монгол Улсын олон улсын гэрээ, </w:t>
      </w:r>
    </w:p>
    <w:p w:rsidR="0010441D" w:rsidRPr="00C649FE" w:rsidRDefault="0010441D" w:rsidP="00C649FE">
      <w:pPr>
        <w:jc w:val="center"/>
        <w:rPr>
          <w:rFonts w:ascii="Arial" w:hAnsi="Arial" w:cs="Arial"/>
          <w:b/>
          <w:lang w:val="mn-MN"/>
        </w:rPr>
      </w:pPr>
      <w:r w:rsidRPr="002F4514">
        <w:rPr>
          <w:rFonts w:ascii="Arial" w:hAnsi="Arial" w:cs="Arial"/>
          <w:b/>
          <w:lang w:val="mn-MN"/>
        </w:rPr>
        <w:t>бусад хуультай нийцэж байгаа эсэх</w:t>
      </w:r>
      <w:r w:rsidRPr="002F4514">
        <w:rPr>
          <w:rFonts w:ascii="Arial" w:hAnsi="Arial" w:cs="Arial"/>
          <w:lang w:val="mn-MN"/>
        </w:rPr>
        <w:t xml:space="preserve"> </w:t>
      </w:r>
    </w:p>
    <w:p w:rsidR="0010441D" w:rsidRPr="002F4514" w:rsidRDefault="0010441D" w:rsidP="0010441D">
      <w:pPr>
        <w:tabs>
          <w:tab w:val="left" w:pos="567"/>
        </w:tabs>
        <w:jc w:val="both"/>
        <w:rPr>
          <w:rFonts w:ascii="Arial" w:hAnsi="Arial" w:cs="Arial"/>
          <w:lang w:val="mn-MN"/>
        </w:rPr>
      </w:pPr>
    </w:p>
    <w:p w:rsidR="0010441D" w:rsidRPr="002F4514" w:rsidRDefault="0010441D" w:rsidP="0010441D">
      <w:pPr>
        <w:tabs>
          <w:tab w:val="left" w:pos="567"/>
        </w:tabs>
        <w:jc w:val="both"/>
        <w:rPr>
          <w:rFonts w:ascii="Arial" w:hAnsi="Arial" w:cs="Arial"/>
          <w:lang w:val="mn-MN"/>
        </w:rPr>
      </w:pPr>
      <w:r w:rsidRPr="002F4514">
        <w:rPr>
          <w:rFonts w:ascii="Arial" w:hAnsi="Arial" w:cs="Arial"/>
          <w:lang w:val="mn-MN"/>
        </w:rPr>
        <w:tab/>
        <w:t>“</w:t>
      </w:r>
      <w:r w:rsidR="00C649FE">
        <w:rPr>
          <w:rFonts w:ascii="Arial" w:hAnsi="Arial" w:cs="Arial"/>
          <w:lang w:val="mn-MN"/>
        </w:rPr>
        <w:t>Х</w:t>
      </w:r>
      <w:r w:rsidRPr="002F4514">
        <w:rPr>
          <w:rFonts w:ascii="Arial" w:hAnsi="Arial" w:cs="Arial"/>
          <w:lang w:val="mn-MN"/>
        </w:rPr>
        <w:t xml:space="preserve">уулийн төсөл боловсруулах” хувилбар нь </w:t>
      </w:r>
      <w:r w:rsidRPr="002F4514">
        <w:rPr>
          <w:rFonts w:ascii="Arial" w:hAnsi="Arial" w:cs="Arial"/>
          <w:bCs/>
          <w:lang w:val="mn-MN"/>
        </w:rPr>
        <w:t xml:space="preserve">Монгол Улсын Үндсэн хууль болон </w:t>
      </w:r>
      <w:r w:rsidR="00C649FE">
        <w:rPr>
          <w:rFonts w:ascii="Arial" w:hAnsi="Arial" w:cs="Arial"/>
          <w:lang w:val="mn-MN"/>
        </w:rPr>
        <w:t>хүчин төгөлдөр</w:t>
      </w:r>
      <w:r w:rsidRPr="002F4514">
        <w:rPr>
          <w:rFonts w:ascii="Arial" w:hAnsi="Arial" w:cs="Arial"/>
          <w:lang w:val="mn-MN"/>
        </w:rPr>
        <w:t xml:space="preserve"> үйлчилж байгаа бусад хууль тогтоомжийг аливаа хэлбэрээр зөрчөөгүй хэмээн дүгнэж байна. </w:t>
      </w:r>
    </w:p>
    <w:p w:rsidR="0010441D" w:rsidRPr="002F4514" w:rsidRDefault="0010441D" w:rsidP="0010441D">
      <w:pPr>
        <w:rPr>
          <w:rFonts w:ascii="Arial" w:hAnsi="Arial" w:cs="Arial"/>
          <w:color w:val="FF0000"/>
          <w:lang w:val="mn-MN"/>
        </w:rPr>
      </w:pPr>
    </w:p>
    <w:p w:rsidR="0010441D" w:rsidRPr="002F4514" w:rsidRDefault="0010441D" w:rsidP="0010441D">
      <w:pPr>
        <w:rPr>
          <w:rFonts w:ascii="Arial" w:hAnsi="Arial" w:cs="Arial"/>
          <w:b/>
          <w:lang w:val="mn-MN"/>
        </w:rPr>
      </w:pPr>
      <w:r w:rsidRPr="002F4514">
        <w:rPr>
          <w:rFonts w:ascii="Arial" w:hAnsi="Arial" w:cs="Arial"/>
          <w:lang w:val="mn-MN"/>
        </w:rPr>
        <w:tab/>
      </w:r>
      <w:r w:rsidRPr="002F4514">
        <w:rPr>
          <w:rFonts w:ascii="Arial" w:hAnsi="Arial" w:cs="Arial"/>
          <w:b/>
          <w:lang w:val="mn-MN"/>
        </w:rPr>
        <w:t>ТАВ.ЗОХИЦУУЛАЛТЫН ХУВИЛБАРУУДЫГ ХАРЬЦУУЛСАН ДҮГНЭЛТ</w:t>
      </w:r>
    </w:p>
    <w:p w:rsidR="0010441D" w:rsidRPr="002F4514" w:rsidRDefault="0010441D" w:rsidP="0010441D">
      <w:pPr>
        <w:rPr>
          <w:rFonts w:ascii="Arial" w:hAnsi="Arial" w:cs="Arial"/>
          <w:b/>
          <w:lang w:val="mn-MN"/>
        </w:rPr>
      </w:pPr>
    </w:p>
    <w:p w:rsidR="0010441D" w:rsidRPr="002F4514" w:rsidRDefault="0010441D" w:rsidP="0010441D">
      <w:pPr>
        <w:ind w:firstLine="436"/>
        <w:jc w:val="both"/>
        <w:rPr>
          <w:rFonts w:ascii="Arial" w:hAnsi="Arial" w:cs="Arial"/>
          <w:lang w:val="mn-MN"/>
        </w:rPr>
      </w:pPr>
      <w:r w:rsidRPr="002F4514">
        <w:rPr>
          <w:rFonts w:ascii="Arial" w:hAnsi="Arial" w:cs="Arial"/>
          <w:lang w:val="mn-MN"/>
        </w:rPr>
        <w:t xml:space="preserve">Аргачлалын 7-д зааснаар хувилбаруудын эерэг болон сөрөг талуудыг  </w:t>
      </w:r>
    </w:p>
    <w:p w:rsidR="0010441D" w:rsidRPr="002F4514" w:rsidRDefault="0010441D" w:rsidP="0010441D">
      <w:pPr>
        <w:ind w:firstLine="436"/>
        <w:jc w:val="both"/>
        <w:rPr>
          <w:rFonts w:ascii="Arial" w:hAnsi="Arial" w:cs="Arial"/>
          <w:lang w:val="mn-MN"/>
        </w:rPr>
      </w:pPr>
    </w:p>
    <w:p w:rsidR="0010441D" w:rsidRPr="002F4514" w:rsidRDefault="0010441D" w:rsidP="0010441D">
      <w:pPr>
        <w:numPr>
          <w:ilvl w:val="0"/>
          <w:numId w:val="24"/>
        </w:numPr>
        <w:jc w:val="both"/>
        <w:rPr>
          <w:rFonts w:ascii="Arial" w:hAnsi="Arial" w:cs="Arial"/>
          <w:lang w:val="mn-MN"/>
        </w:rPr>
      </w:pPr>
      <w:r w:rsidRPr="002F4514">
        <w:rPr>
          <w:rFonts w:ascii="Arial" w:hAnsi="Arial" w:cs="Arial"/>
          <w:lang w:val="mn-MN"/>
        </w:rPr>
        <w:t>Зорилгод хүрэх байдал</w:t>
      </w:r>
      <w:r w:rsidRPr="002F4514">
        <w:rPr>
          <w:rFonts w:ascii="Arial" w:hAnsi="Arial" w:cs="Arial"/>
        </w:rPr>
        <w:t>;</w:t>
      </w:r>
    </w:p>
    <w:p w:rsidR="0010441D" w:rsidRPr="002F4514" w:rsidRDefault="0010441D" w:rsidP="0010441D">
      <w:pPr>
        <w:numPr>
          <w:ilvl w:val="0"/>
          <w:numId w:val="24"/>
        </w:numPr>
        <w:jc w:val="both"/>
        <w:rPr>
          <w:rFonts w:ascii="Arial" w:hAnsi="Arial" w:cs="Arial"/>
          <w:lang w:val="mn-MN"/>
        </w:rPr>
      </w:pPr>
      <w:r w:rsidRPr="002F4514">
        <w:rPr>
          <w:rFonts w:ascii="Arial" w:hAnsi="Arial" w:cs="Arial"/>
          <w:lang w:val="mn-MN"/>
        </w:rPr>
        <w:t>Зардал, үр өгөөжийн харьцаа</w:t>
      </w:r>
      <w:r w:rsidRPr="002F4514">
        <w:rPr>
          <w:rFonts w:ascii="Arial" w:hAnsi="Arial" w:cs="Arial"/>
        </w:rPr>
        <w:t>;</w:t>
      </w:r>
    </w:p>
    <w:p w:rsidR="0010441D" w:rsidRPr="002F4514" w:rsidRDefault="0010441D" w:rsidP="0010441D">
      <w:pPr>
        <w:numPr>
          <w:ilvl w:val="0"/>
          <w:numId w:val="24"/>
        </w:numPr>
        <w:jc w:val="both"/>
        <w:rPr>
          <w:rFonts w:ascii="Arial" w:hAnsi="Arial" w:cs="Arial"/>
          <w:lang w:val="mn-MN"/>
        </w:rPr>
      </w:pPr>
      <w:r w:rsidRPr="002F4514">
        <w:rPr>
          <w:rFonts w:ascii="Arial" w:hAnsi="Arial" w:cs="Arial"/>
          <w:lang w:val="mn-MN"/>
        </w:rPr>
        <w:t>Хүний эрх, эдийн засагт, нийгэм, байгаль орчинд үзүүлэх үр нөлөө;</w:t>
      </w:r>
    </w:p>
    <w:p w:rsidR="0010441D" w:rsidRPr="002F4514" w:rsidRDefault="0010441D" w:rsidP="0010441D">
      <w:pPr>
        <w:numPr>
          <w:ilvl w:val="0"/>
          <w:numId w:val="24"/>
        </w:numPr>
        <w:jc w:val="both"/>
        <w:rPr>
          <w:rFonts w:ascii="Arial" w:hAnsi="Arial" w:cs="Arial"/>
          <w:lang w:val="mn-MN"/>
        </w:rPr>
      </w:pPr>
      <w:r w:rsidRPr="002F4514">
        <w:rPr>
          <w:rFonts w:ascii="Arial" w:hAnsi="Arial" w:cs="Arial"/>
          <w:lang w:val="mn-MN"/>
        </w:rPr>
        <w:t>Хууль тогтоомжтой нийцэж буй эсэх;</w:t>
      </w:r>
    </w:p>
    <w:p w:rsidR="0010441D" w:rsidRPr="002F4514" w:rsidRDefault="0010441D" w:rsidP="0010441D">
      <w:pPr>
        <w:numPr>
          <w:ilvl w:val="0"/>
          <w:numId w:val="24"/>
        </w:numPr>
        <w:jc w:val="both"/>
        <w:rPr>
          <w:rFonts w:ascii="Arial" w:hAnsi="Arial" w:cs="Arial"/>
          <w:lang w:val="mn-MN"/>
        </w:rPr>
      </w:pPr>
      <w:r w:rsidRPr="002F4514">
        <w:rPr>
          <w:rFonts w:ascii="Arial" w:hAnsi="Arial" w:cs="Arial"/>
          <w:lang w:val="mn-MN"/>
        </w:rPr>
        <w:t xml:space="preserve">Гарч болох сөрөг үр дагавар, түүнийг арилгах хувилбар байгаа эсэх </w:t>
      </w:r>
    </w:p>
    <w:p w:rsidR="0010441D" w:rsidRPr="002F4514" w:rsidRDefault="0010441D" w:rsidP="0010441D">
      <w:pPr>
        <w:jc w:val="both"/>
        <w:rPr>
          <w:rFonts w:ascii="Arial" w:hAnsi="Arial" w:cs="Arial"/>
          <w:bCs/>
          <w:lang w:val="mn-MN"/>
        </w:rPr>
      </w:pPr>
      <w:r w:rsidRPr="002F4514">
        <w:rPr>
          <w:rFonts w:ascii="Arial" w:hAnsi="Arial" w:cs="Arial"/>
          <w:lang w:val="mn-MN"/>
        </w:rPr>
        <w:t xml:space="preserve">гэсэн шалгуураар дахин нягтлан үзэж, дүгнэлт гаргахаар заасан боловч Аргачлалын </w:t>
      </w:r>
      <w:r w:rsidRPr="002F4514">
        <w:rPr>
          <w:rFonts w:ascii="Arial" w:hAnsi="Arial" w:cs="Arial"/>
          <w:bCs/>
          <w:lang w:val="mn-MN"/>
        </w:rPr>
        <w:t xml:space="preserve">5.4.2-т “тухайн асуудлыг гагцхүү хуулиар зохицуулах шаардлагатай болохыг Үндсэн хуульд онцлон заасан бол” гэж заасны дагуу “хууль тогтоомжийн төсөл боловсруулах” </w:t>
      </w:r>
      <w:r w:rsidRPr="002F4514">
        <w:rPr>
          <w:rFonts w:ascii="Arial" w:hAnsi="Arial" w:cs="Arial"/>
          <w:lang w:val="mn-MN"/>
        </w:rPr>
        <w:t>гэсэн ганц хувилбарыг шууд сонгосон байна.</w:t>
      </w:r>
      <w:r w:rsidRPr="002F4514">
        <w:rPr>
          <w:rFonts w:ascii="Arial" w:hAnsi="Arial" w:cs="Arial"/>
          <w:bCs/>
          <w:lang w:val="mn-MN"/>
        </w:rPr>
        <w:t xml:space="preserve"> </w:t>
      </w:r>
    </w:p>
    <w:p w:rsidR="0010441D" w:rsidRPr="002F4514" w:rsidRDefault="0010441D" w:rsidP="0010441D">
      <w:pPr>
        <w:jc w:val="both"/>
        <w:rPr>
          <w:rFonts w:ascii="Arial" w:hAnsi="Arial" w:cs="Arial"/>
          <w:lang w:val="mn-MN"/>
        </w:rPr>
      </w:pPr>
    </w:p>
    <w:p w:rsidR="0010441D" w:rsidRPr="002F4514" w:rsidRDefault="0010441D" w:rsidP="0010441D">
      <w:pPr>
        <w:jc w:val="both"/>
        <w:rPr>
          <w:rFonts w:ascii="Arial" w:hAnsi="Arial" w:cs="Arial"/>
          <w:lang w:val="mn-MN"/>
        </w:rPr>
      </w:pPr>
      <w:r w:rsidRPr="002F4514">
        <w:rPr>
          <w:rFonts w:ascii="Arial" w:hAnsi="Arial" w:cs="Arial"/>
          <w:lang w:val="mn-MN"/>
        </w:rPr>
        <w:tab/>
        <w:t xml:space="preserve">Иймд Аргачлалын 7.1-д заасны дагуу зохицуулалтын хувилбар тус бүрийн эерэг болон сөрөг үр нөлөөг хооронд нь харьцуулж дүгнэх хэсгийг хийх шаардлагагүй байна. </w:t>
      </w:r>
    </w:p>
    <w:p w:rsidR="0010441D" w:rsidRPr="002F4514" w:rsidRDefault="0010441D" w:rsidP="0010441D">
      <w:pPr>
        <w:ind w:left="990" w:firstLine="450"/>
        <w:jc w:val="center"/>
        <w:rPr>
          <w:rFonts w:ascii="Arial" w:hAnsi="Arial" w:cs="Arial"/>
          <w:b/>
          <w:lang w:val="mn-MN"/>
        </w:rPr>
      </w:pPr>
    </w:p>
    <w:p w:rsidR="0010441D" w:rsidRPr="002F4514" w:rsidRDefault="00006208" w:rsidP="0010441D">
      <w:pPr>
        <w:jc w:val="center"/>
        <w:rPr>
          <w:rFonts w:ascii="Arial" w:hAnsi="Arial" w:cs="Arial"/>
          <w:b/>
          <w:color w:val="000000" w:themeColor="text1"/>
          <w:lang w:val="mn-MN"/>
        </w:rPr>
      </w:pPr>
      <w:r>
        <w:rPr>
          <w:rFonts w:ascii="Arial" w:hAnsi="Arial" w:cs="Arial"/>
          <w:b/>
          <w:color w:val="000000" w:themeColor="text1"/>
          <w:lang w:val="mn-MN"/>
        </w:rPr>
        <w:t>ЗУРГАА</w:t>
      </w:r>
      <w:r w:rsidR="0010441D" w:rsidRPr="002F4514">
        <w:rPr>
          <w:rFonts w:ascii="Arial" w:hAnsi="Arial" w:cs="Arial"/>
          <w:b/>
          <w:color w:val="000000" w:themeColor="text1"/>
          <w:lang w:val="mn-MN"/>
        </w:rPr>
        <w:t>.ЗӨВЛӨМЖ</w:t>
      </w:r>
    </w:p>
    <w:p w:rsidR="0010441D" w:rsidRPr="002F4514" w:rsidRDefault="0010441D" w:rsidP="0010441D">
      <w:pPr>
        <w:jc w:val="both"/>
        <w:rPr>
          <w:rFonts w:ascii="Arial" w:hAnsi="Arial" w:cs="Arial"/>
          <w:color w:val="000000" w:themeColor="text1"/>
          <w:lang w:val="mn-MN"/>
        </w:rPr>
      </w:pPr>
    </w:p>
    <w:p w:rsidR="00935A6E" w:rsidRPr="002F4514" w:rsidRDefault="0010441D" w:rsidP="00935A6E">
      <w:pPr>
        <w:jc w:val="both"/>
        <w:rPr>
          <w:rFonts w:ascii="Arial" w:hAnsi="Arial" w:cs="Arial"/>
          <w:color w:val="000000" w:themeColor="text1"/>
          <w:lang w:val="mn-MN"/>
        </w:rPr>
      </w:pPr>
      <w:r w:rsidRPr="002F4514">
        <w:rPr>
          <w:rFonts w:ascii="Arial" w:hAnsi="Arial" w:cs="Arial"/>
          <w:color w:val="000000" w:themeColor="text1"/>
          <w:lang w:val="mn-MN"/>
        </w:rPr>
        <w:tab/>
      </w:r>
      <w:r w:rsidR="00006208" w:rsidRPr="00BB0E87">
        <w:rPr>
          <w:rFonts w:ascii="Arial" w:eastAsia="Arial" w:hAnsi="Arial" w:cs="Arial"/>
          <w:lang w:val="mn-MN"/>
        </w:rPr>
        <w:t>Энэ</w:t>
      </w:r>
      <w:r w:rsidR="00006208">
        <w:rPr>
          <w:rFonts w:ascii="Arial" w:eastAsia="Arial" w:hAnsi="Arial" w:cs="Arial"/>
          <w:lang w:val="mn-MN"/>
        </w:rPr>
        <w:t xml:space="preserve"> </w:t>
      </w:r>
      <w:r w:rsidR="00006208" w:rsidRPr="00BB0E87">
        <w:rPr>
          <w:rFonts w:ascii="Arial" w:eastAsia="Arial" w:hAnsi="Arial" w:cs="Arial"/>
          <w:lang w:val="mn-MN"/>
        </w:rPr>
        <w:t xml:space="preserve">хуулийн төслийн үр нөлөөг үнэлэх ажлын явцад гарсан дараах асуудлыг анхаарч, хуулийн төслийг боловсронгуй болгох, чанарыг сайжруулах чиглэлээр өөрчлөлт оруулах нь зүйтэй гэсэн </w:t>
      </w:r>
      <w:r w:rsidR="00935A6E" w:rsidRPr="002F4514">
        <w:rPr>
          <w:rFonts w:ascii="Arial" w:hAnsi="Arial" w:cs="Arial"/>
          <w:color w:val="000000" w:themeColor="text1"/>
          <w:lang w:val="mn-MN"/>
        </w:rPr>
        <w:t>дараах зөвлөмжийг боловсрууллаа. Үүнд:</w:t>
      </w:r>
    </w:p>
    <w:p w:rsidR="00935A6E" w:rsidRDefault="00935A6E" w:rsidP="00935A6E">
      <w:pPr>
        <w:jc w:val="both"/>
        <w:rPr>
          <w:rFonts w:ascii="Arial" w:eastAsia="Arial" w:hAnsi="Arial" w:cs="Arial"/>
          <w:lang w:val="mn-MN"/>
        </w:rPr>
      </w:pPr>
    </w:p>
    <w:p w:rsidR="00006208" w:rsidRPr="00935A6E" w:rsidRDefault="00935A6E" w:rsidP="00935A6E">
      <w:pPr>
        <w:ind w:firstLine="720"/>
        <w:jc w:val="both"/>
        <w:rPr>
          <w:rFonts w:ascii="Arial" w:hAnsi="Arial" w:cs="Arial"/>
        </w:rPr>
      </w:pPr>
      <w:r>
        <w:rPr>
          <w:rFonts w:ascii="Arial" w:hAnsi="Arial" w:cs="Arial"/>
        </w:rPr>
        <w:t>1.</w:t>
      </w:r>
      <w:r w:rsidR="00006208" w:rsidRPr="00935A6E">
        <w:rPr>
          <w:rFonts w:ascii="Arial" w:hAnsi="Arial" w:cs="Arial"/>
        </w:rPr>
        <w:t>Гадаадын хөрөнгө оруулалттай аж ахуйн нэгжид газар ашиглуулахгүй байх зохицуулалтыг Газрын тухай, Ашигт малтмалын тухай, Төр, хувийн хэвшлийн түншлэлийн тухай болон холбогдох бусад хуулиудад оруулах тохиолдолд гадаад, дотоодын хөрөнгө оруулагчийг ялгаварласан, эрх зүйн байдлыг дордуулсан үндэслэлээр Монгол Улсын олон улсын гэрээ, Монгол Улсын Үндсэн хуулийн зарим заалтыг хөндөж болзошгүй байна</w:t>
      </w:r>
      <w:r w:rsidR="00006208" w:rsidRPr="00935A6E">
        <w:rPr>
          <w:rFonts w:ascii="Arial" w:eastAsiaTheme="minorEastAsia" w:hAnsi="Arial" w:cs="Arial"/>
          <w:bCs/>
          <w:lang w:val="mn-MN"/>
        </w:rPr>
        <w:t>;</w:t>
      </w:r>
    </w:p>
    <w:p w:rsidR="00006208" w:rsidRPr="00935A6E" w:rsidRDefault="00006208" w:rsidP="00006208">
      <w:pPr>
        <w:pStyle w:val="ListParagraph"/>
        <w:ind w:left="450"/>
        <w:jc w:val="both"/>
        <w:rPr>
          <w:rFonts w:ascii="Arial" w:eastAsia="Calibri" w:hAnsi="Arial" w:cs="Arial"/>
          <w:sz w:val="24"/>
          <w:szCs w:val="24"/>
          <w:shd w:val="clear" w:color="auto" w:fill="FFFFFF"/>
          <w:lang w:val="mn-MN"/>
        </w:rPr>
      </w:pPr>
    </w:p>
    <w:p w:rsidR="00006208" w:rsidRPr="00935A6E" w:rsidRDefault="00935A6E" w:rsidP="00935A6E">
      <w:pPr>
        <w:ind w:firstLine="450"/>
        <w:jc w:val="both"/>
        <w:rPr>
          <w:rFonts w:ascii="Arial" w:eastAsia="Calibri" w:hAnsi="Arial" w:cs="Arial"/>
          <w:shd w:val="clear" w:color="auto" w:fill="FFFFFF"/>
          <w:lang w:val="mn-MN"/>
        </w:rPr>
      </w:pPr>
      <w:r>
        <w:rPr>
          <w:rFonts w:ascii="Arial" w:hAnsi="Arial" w:cs="Arial"/>
        </w:rPr>
        <w:t>2.</w:t>
      </w:r>
      <w:r w:rsidR="00006208" w:rsidRPr="00935A6E">
        <w:rPr>
          <w:rFonts w:ascii="Arial" w:hAnsi="Arial" w:cs="Arial"/>
        </w:rPr>
        <w:t>Гадаадын хөрөнгө оруулалттай аж ахуйн нэгжид газар ашиглуулахтай холбоотой хуулийн зохицуулалтыг хүчингүй болгох тохиолдолд Газрын тухай, Ашигт малтмалын тухай хуулийн дагуу газар ашиглаж байсан гадаадын хөрөнгө оруулагчтай байгуулсан гэрээ, тусгай зөвшөөрлийн хугацаа дуусмагц тухайн газар дээрх барилга байгууламж, бусад эд хөрөнгийг тухайн газар дээр ашиглах эрх мөн дуусгавар болох тул өмчлөгч нь гэрээнд заасны дагуу арга хэмжээ авах, эсхүл шүүх арбитрт хандах боломжтой болно</w:t>
      </w:r>
      <w:r w:rsidR="00006208" w:rsidRPr="00935A6E">
        <w:rPr>
          <w:rFonts w:ascii="Arial" w:eastAsiaTheme="minorEastAsia" w:hAnsi="Arial" w:cs="Arial"/>
          <w:bCs/>
          <w:lang w:val="mn-MN"/>
        </w:rPr>
        <w:t>;</w:t>
      </w:r>
    </w:p>
    <w:p w:rsidR="00006208" w:rsidRPr="00935A6E" w:rsidRDefault="00006208" w:rsidP="00006208">
      <w:pPr>
        <w:pStyle w:val="ListParagraph"/>
        <w:ind w:left="450"/>
        <w:jc w:val="both"/>
        <w:rPr>
          <w:rFonts w:ascii="Arial" w:eastAsia="Calibri" w:hAnsi="Arial" w:cs="Arial"/>
          <w:sz w:val="24"/>
          <w:szCs w:val="24"/>
          <w:shd w:val="clear" w:color="auto" w:fill="FFFFFF"/>
          <w:lang w:val="mn-MN"/>
        </w:rPr>
      </w:pPr>
    </w:p>
    <w:p w:rsidR="00006208" w:rsidRPr="00935A6E" w:rsidRDefault="00935A6E" w:rsidP="00935A6E">
      <w:pPr>
        <w:ind w:firstLine="450"/>
        <w:jc w:val="both"/>
        <w:rPr>
          <w:rFonts w:ascii="Arial" w:eastAsia="Arial" w:hAnsi="Arial" w:cs="Arial"/>
          <w:lang w:val="mn-MN"/>
        </w:rPr>
      </w:pPr>
      <w:r>
        <w:rPr>
          <w:rFonts w:ascii="Arial" w:hAnsi="Arial" w:cs="Arial"/>
        </w:rPr>
        <w:t>3.</w:t>
      </w:r>
      <w:r w:rsidR="00006208" w:rsidRPr="00935A6E">
        <w:rPr>
          <w:rFonts w:ascii="Arial" w:hAnsi="Arial" w:cs="Arial"/>
        </w:rPr>
        <w:t xml:space="preserve">Гадаадын хөрөнгө оруулагчид газар ашиглуулахгүй болох нь хууль зүйн болон эдийн засгийн зарим сөрөг үр дагавар үүсгэж болзошгүй байх тул гадаадын хөрөнгө оруулагчид зөвхөн Засгийн газрын шийдвэрээр тодорхой нөхцөл, болзолтойгоор газар ашиглуулах, ашиглуулах гэрээний хэрэгжилтэд хяналт сайн тавих, хэрэв гэрээний </w:t>
      </w:r>
      <w:r w:rsidR="00006208" w:rsidRPr="00935A6E">
        <w:rPr>
          <w:rFonts w:ascii="Arial" w:hAnsi="Arial" w:cs="Arial"/>
        </w:rPr>
        <w:lastRenderedPageBreak/>
        <w:t>үүргээ биелүүлээгүй бол гэрээг хугацаанаас нь өмнө цуцалдаг байх, газар ашиглуулах гэрээний ерөнхий хугацааг Хөрөнгө оруулалтын тухай хуульд зааснаас богиносгох нь зүйтэй гэж үзэж байна.</w:t>
      </w:r>
    </w:p>
    <w:p w:rsidR="0010441D" w:rsidRPr="002F4514" w:rsidRDefault="0010441D" w:rsidP="0010441D">
      <w:pPr>
        <w:jc w:val="center"/>
        <w:rPr>
          <w:rFonts w:ascii="Arial" w:hAnsi="Arial" w:cs="Arial"/>
          <w:bCs/>
          <w:lang w:val="mn-MN"/>
        </w:rPr>
      </w:pPr>
      <w:r w:rsidRPr="002F4514">
        <w:rPr>
          <w:rFonts w:ascii="Arial" w:hAnsi="Arial" w:cs="Arial"/>
          <w:bCs/>
          <w:lang w:val="mn-MN"/>
        </w:rPr>
        <w:t>---оОо---</w:t>
      </w:r>
    </w:p>
    <w:p w:rsidR="0010441D" w:rsidRPr="002F4514" w:rsidRDefault="0010441D" w:rsidP="0010441D">
      <w:pPr>
        <w:jc w:val="center"/>
        <w:rPr>
          <w:rFonts w:ascii="Arial" w:hAnsi="Arial" w:cs="Arial"/>
          <w:b/>
          <w:bCs/>
          <w:sz w:val="22"/>
          <w:szCs w:val="22"/>
          <w:lang w:val="mn-MN"/>
        </w:rPr>
      </w:pPr>
    </w:p>
    <w:p w:rsidR="0010441D" w:rsidRPr="002F4514" w:rsidRDefault="0010441D" w:rsidP="0010441D">
      <w:pPr>
        <w:jc w:val="center"/>
        <w:rPr>
          <w:rFonts w:ascii="Arial" w:hAnsi="Arial" w:cs="Arial"/>
          <w:b/>
          <w:bCs/>
          <w:lang w:val="mn-MN"/>
        </w:rPr>
      </w:pPr>
      <w:r w:rsidRPr="002F4514">
        <w:rPr>
          <w:rFonts w:ascii="Arial" w:hAnsi="Arial" w:cs="Arial"/>
          <w:b/>
          <w:bCs/>
          <w:lang w:val="mn-MN"/>
        </w:rPr>
        <w:t xml:space="preserve">Хүний эрх, эдийн засаг, нийгэм, байгаль орчинд үзүүлэх </w:t>
      </w:r>
    </w:p>
    <w:p w:rsidR="0010441D" w:rsidRPr="002F4514" w:rsidRDefault="0010441D" w:rsidP="0010441D">
      <w:pPr>
        <w:jc w:val="center"/>
        <w:rPr>
          <w:rFonts w:ascii="Arial" w:hAnsi="Arial" w:cs="Arial"/>
          <w:b/>
          <w:bCs/>
          <w:lang w:val="mn-MN"/>
        </w:rPr>
      </w:pPr>
      <w:r w:rsidRPr="002F4514">
        <w:rPr>
          <w:rFonts w:ascii="Arial" w:hAnsi="Arial" w:cs="Arial"/>
          <w:b/>
          <w:bCs/>
          <w:lang w:val="mn-MN"/>
        </w:rPr>
        <w:t>үр нөлөөний үнэлгээ</w:t>
      </w:r>
    </w:p>
    <w:p w:rsidR="0010441D" w:rsidRPr="002F4514" w:rsidRDefault="0010441D" w:rsidP="0010441D">
      <w:pPr>
        <w:jc w:val="both"/>
        <w:rPr>
          <w:rFonts w:ascii="Arial" w:hAnsi="Arial" w:cs="Arial"/>
          <w:b/>
          <w:bCs/>
          <w:sz w:val="22"/>
          <w:szCs w:val="22"/>
          <w:lang w:val="mn-MN"/>
        </w:rPr>
      </w:pPr>
      <w:r w:rsidRPr="002F4514">
        <w:rPr>
          <w:rFonts w:ascii="Arial" w:hAnsi="Arial" w:cs="Arial"/>
          <w:b/>
          <w:bCs/>
          <w:sz w:val="22"/>
          <w:szCs w:val="22"/>
          <w:lang w:val="mn-MN"/>
        </w:rPr>
        <w:t xml:space="preserve"> </w:t>
      </w:r>
    </w:p>
    <w:p w:rsidR="0010441D" w:rsidRPr="002F4514" w:rsidRDefault="00775E05" w:rsidP="0010441D">
      <w:pPr>
        <w:tabs>
          <w:tab w:val="left" w:pos="9360"/>
        </w:tabs>
        <w:ind w:left="4860"/>
        <w:jc w:val="both"/>
        <w:rPr>
          <w:rFonts w:ascii="Arial" w:hAnsi="Arial" w:cs="Arial"/>
          <w:sz w:val="20"/>
          <w:szCs w:val="20"/>
          <w:lang w:val="mn-MN"/>
        </w:rPr>
      </w:pPr>
      <w:bookmarkStart w:id="4" w:name="_Hlk98687496"/>
      <w:r>
        <w:rPr>
          <w:rFonts w:ascii="Arial" w:eastAsiaTheme="minorEastAsia" w:hAnsi="Arial" w:cs="Arial"/>
          <w:bCs/>
          <w:sz w:val="20"/>
          <w:szCs w:val="20"/>
          <w:lang w:val="mn-MN"/>
        </w:rPr>
        <w:t>Хөрөнгө оруулалтын тухай хуульд өөрчлөлт оруулах тухай хуулийн төслийн</w:t>
      </w:r>
      <w:r w:rsidR="0010441D" w:rsidRPr="002F4514">
        <w:rPr>
          <w:rFonts w:ascii="Arial" w:eastAsiaTheme="minorEastAsia" w:hAnsi="Arial" w:cs="Arial"/>
          <w:bCs/>
          <w:sz w:val="20"/>
          <w:szCs w:val="20"/>
          <w:lang w:val="mn-MN"/>
        </w:rPr>
        <w:t xml:space="preserve"> хэрэгцээ, шаардлагыг урьдчилан тандан судлах үнэлгээний </w:t>
      </w:r>
      <w:r w:rsidR="0010441D" w:rsidRPr="002F4514">
        <w:rPr>
          <w:rFonts w:ascii="Arial" w:hAnsi="Arial" w:cs="Arial"/>
          <w:sz w:val="20"/>
          <w:szCs w:val="20"/>
          <w:lang w:val="mn-MN"/>
        </w:rPr>
        <w:t>тайлангийн хавсралт 1</w:t>
      </w:r>
    </w:p>
    <w:bookmarkEnd w:id="4"/>
    <w:p w:rsidR="0010441D" w:rsidRPr="002F4514" w:rsidRDefault="0010441D" w:rsidP="0010441D">
      <w:pPr>
        <w:ind w:left="710" w:hanging="710"/>
        <w:jc w:val="center"/>
        <w:rPr>
          <w:rFonts w:ascii="Arial" w:hAnsi="Arial" w:cs="Arial"/>
          <w:b/>
          <w:sz w:val="22"/>
          <w:szCs w:val="22"/>
          <w:lang w:val="mn-MN"/>
        </w:rPr>
      </w:pPr>
    </w:p>
    <w:p w:rsidR="0010441D" w:rsidRPr="002F4514" w:rsidRDefault="0010441D" w:rsidP="0010441D">
      <w:pPr>
        <w:ind w:left="710" w:hanging="710"/>
        <w:jc w:val="center"/>
        <w:rPr>
          <w:rFonts w:ascii="Arial" w:eastAsiaTheme="minorEastAsia" w:hAnsi="Arial" w:cs="Arial"/>
          <w:b/>
          <w:sz w:val="22"/>
          <w:szCs w:val="22"/>
          <w:lang w:val="mn-MN"/>
        </w:rPr>
      </w:pPr>
      <w:r w:rsidRPr="002F4514">
        <w:rPr>
          <w:rFonts w:ascii="Arial" w:eastAsiaTheme="minorEastAsia" w:hAnsi="Arial" w:cs="Arial"/>
          <w:b/>
          <w:sz w:val="22"/>
          <w:szCs w:val="22"/>
          <w:lang w:val="mn-MN"/>
        </w:rPr>
        <w:t>ХҮНИЙ ЭРХЭД ҮЗҮҮЛЭХ ҮР НӨЛӨӨ</w:t>
      </w:r>
    </w:p>
    <w:p w:rsidR="0010441D" w:rsidRPr="002F4514" w:rsidRDefault="0010441D" w:rsidP="0010441D">
      <w:pPr>
        <w:ind w:left="710" w:hanging="710"/>
        <w:jc w:val="center"/>
        <w:rPr>
          <w:rFonts w:ascii="Arial" w:eastAsiaTheme="minorEastAsia" w:hAnsi="Arial" w:cs="Arial"/>
          <w:sz w:val="22"/>
          <w:szCs w:val="22"/>
          <w:lang w:val="mn-MN"/>
        </w:rPr>
      </w:pPr>
      <w:r w:rsidRPr="002F4514">
        <w:rPr>
          <w:rFonts w:ascii="Arial" w:eastAsiaTheme="minorEastAsia" w:hAnsi="Arial" w:cs="Arial"/>
          <w:sz w:val="22"/>
          <w:szCs w:val="22"/>
          <w:lang w:val="mn-MN"/>
        </w:rPr>
        <w:t>(Хүснэгт 1)</w:t>
      </w:r>
    </w:p>
    <w:p w:rsidR="0010441D" w:rsidRPr="002F4514" w:rsidRDefault="0010441D" w:rsidP="0010441D">
      <w:pPr>
        <w:ind w:left="710"/>
        <w:jc w:val="both"/>
        <w:rPr>
          <w:rFonts w:ascii="Arial" w:eastAsiaTheme="minorEastAsia" w:hAnsi="Arial" w:cs="Arial"/>
          <w:sz w:val="22"/>
          <w:szCs w:val="22"/>
          <w:lang w:val="mn-MN"/>
        </w:rPr>
      </w:pPr>
    </w:p>
    <w:tbl>
      <w:tblPr>
        <w:tblW w:w="989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90"/>
        <w:gridCol w:w="810"/>
        <w:gridCol w:w="860"/>
        <w:gridCol w:w="3370"/>
      </w:tblGrid>
      <w:tr w:rsidR="0010441D" w:rsidRPr="002F4514" w:rsidTr="0066581C">
        <w:tc>
          <w:tcPr>
            <w:tcW w:w="2061" w:type="dxa"/>
            <w:shd w:val="clear" w:color="auto" w:fill="auto"/>
            <w:vAlign w:val="center"/>
          </w:tcPr>
          <w:p w:rsidR="0010441D" w:rsidRPr="002F4514" w:rsidRDefault="0010441D" w:rsidP="0010441D">
            <w:pPr>
              <w:jc w:val="center"/>
              <w:rPr>
                <w:rFonts w:ascii="Arial" w:eastAsia="Calibri" w:hAnsi="Arial" w:cs="Arial"/>
                <w:b/>
                <w:sz w:val="22"/>
                <w:szCs w:val="22"/>
                <w:lang w:val="mn-MN"/>
              </w:rPr>
            </w:pPr>
            <w:r w:rsidRPr="002F4514">
              <w:rPr>
                <w:rFonts w:ascii="Arial" w:eastAsia="Calibri" w:hAnsi="Arial" w:cs="Arial"/>
                <w:b/>
                <w:bCs/>
                <w:sz w:val="22"/>
                <w:szCs w:val="22"/>
              </w:rPr>
              <w:t>Үзүүлэх үр нөлөө:</w:t>
            </w:r>
          </w:p>
        </w:tc>
        <w:tc>
          <w:tcPr>
            <w:tcW w:w="2790" w:type="dxa"/>
            <w:shd w:val="clear" w:color="auto" w:fill="auto"/>
            <w:vAlign w:val="center"/>
          </w:tcPr>
          <w:p w:rsidR="0010441D" w:rsidRPr="002F4514" w:rsidRDefault="0010441D" w:rsidP="0010441D">
            <w:pPr>
              <w:jc w:val="center"/>
              <w:rPr>
                <w:rFonts w:ascii="Arial" w:eastAsia="Calibri" w:hAnsi="Arial" w:cs="Arial"/>
                <w:b/>
                <w:sz w:val="22"/>
                <w:szCs w:val="22"/>
                <w:lang w:val="mn-MN"/>
              </w:rPr>
            </w:pPr>
            <w:r w:rsidRPr="002F4514">
              <w:rPr>
                <w:rFonts w:ascii="Arial" w:eastAsia="Calibri" w:hAnsi="Arial" w:cs="Arial"/>
                <w:b/>
                <w:sz w:val="22"/>
                <w:szCs w:val="22"/>
                <w:lang w:val="mn-MN"/>
              </w:rPr>
              <w:t xml:space="preserve">Холбогдох асуултууд </w:t>
            </w:r>
          </w:p>
        </w:tc>
        <w:tc>
          <w:tcPr>
            <w:tcW w:w="1670" w:type="dxa"/>
            <w:gridSpan w:val="2"/>
            <w:shd w:val="clear" w:color="auto" w:fill="auto"/>
            <w:vAlign w:val="center"/>
          </w:tcPr>
          <w:p w:rsidR="0010441D" w:rsidRPr="002F4514" w:rsidRDefault="0010441D" w:rsidP="0010441D">
            <w:pPr>
              <w:rPr>
                <w:rFonts w:ascii="Arial" w:eastAsia="Calibri" w:hAnsi="Arial" w:cs="Arial"/>
                <w:b/>
                <w:sz w:val="22"/>
                <w:szCs w:val="22"/>
                <w:lang w:val="mn-MN"/>
              </w:rPr>
            </w:pPr>
            <w:r w:rsidRPr="002F4514">
              <w:rPr>
                <w:rFonts w:ascii="Arial" w:eastAsia="Calibri" w:hAnsi="Arial" w:cs="Arial"/>
                <w:b/>
                <w:sz w:val="22"/>
                <w:szCs w:val="22"/>
                <w:lang w:val="mn-MN"/>
              </w:rPr>
              <w:t xml:space="preserve">   Хариулт </w:t>
            </w:r>
          </w:p>
        </w:tc>
        <w:tc>
          <w:tcPr>
            <w:tcW w:w="3370" w:type="dxa"/>
            <w:shd w:val="clear" w:color="auto" w:fill="auto"/>
          </w:tcPr>
          <w:p w:rsidR="0010441D" w:rsidRPr="002F4514" w:rsidRDefault="0010441D" w:rsidP="0010441D">
            <w:pPr>
              <w:rPr>
                <w:rFonts w:ascii="Arial" w:eastAsia="Calibri" w:hAnsi="Arial" w:cs="Arial"/>
                <w:b/>
                <w:sz w:val="22"/>
                <w:szCs w:val="22"/>
                <w:lang w:val="mn-MN"/>
              </w:rPr>
            </w:pPr>
            <w:r w:rsidRPr="002F4514">
              <w:rPr>
                <w:rFonts w:ascii="Arial" w:eastAsia="Calibri" w:hAnsi="Arial" w:cs="Arial"/>
                <w:b/>
                <w:sz w:val="22"/>
                <w:szCs w:val="22"/>
                <w:lang w:val="mn-MN"/>
              </w:rPr>
              <w:t xml:space="preserve">       Тайлбар</w:t>
            </w:r>
          </w:p>
        </w:tc>
      </w:tr>
      <w:tr w:rsidR="0010441D" w:rsidRPr="002F4514" w:rsidTr="0066581C">
        <w:tc>
          <w:tcPr>
            <w:tcW w:w="2061" w:type="dxa"/>
            <w:vMerge w:val="restart"/>
            <w:shd w:val="clear" w:color="auto" w:fill="auto"/>
          </w:tcPr>
          <w:p w:rsidR="0010441D" w:rsidRPr="002F4514" w:rsidRDefault="0010441D" w:rsidP="0010441D">
            <w:pPr>
              <w:numPr>
                <w:ilvl w:val="0"/>
                <w:numId w:val="1"/>
              </w:numPr>
              <w:contextualSpacing/>
              <w:rPr>
                <w:rFonts w:ascii="Arial" w:eastAsia="Calibri" w:hAnsi="Arial" w:cs="Arial"/>
                <w:b/>
                <w:sz w:val="22"/>
                <w:szCs w:val="22"/>
                <w:lang w:val="mn-MN"/>
              </w:rPr>
            </w:pPr>
            <w:r w:rsidRPr="002F4514">
              <w:rPr>
                <w:rFonts w:ascii="Arial" w:eastAsia="Calibri" w:hAnsi="Arial" w:cs="Arial"/>
                <w:b/>
                <w:sz w:val="22"/>
                <w:szCs w:val="22"/>
                <w:lang w:val="mn-MN"/>
              </w:rPr>
              <w:t>Хүний эрхийн суурь зарчмуудад нийцэж буй эсэх</w:t>
            </w:r>
          </w:p>
          <w:p w:rsidR="0010441D" w:rsidRPr="002F4514" w:rsidRDefault="0010441D" w:rsidP="0010441D">
            <w:pPr>
              <w:jc w:val="center"/>
              <w:rPr>
                <w:rFonts w:ascii="Arial" w:eastAsia="Calibri" w:hAnsi="Arial" w:cs="Arial"/>
                <w:b/>
                <w:sz w:val="22"/>
                <w:szCs w:val="22"/>
                <w:lang w:val="mn-MN"/>
              </w:rPr>
            </w:pPr>
          </w:p>
        </w:tc>
        <w:tc>
          <w:tcPr>
            <w:tcW w:w="7830" w:type="dxa"/>
            <w:gridSpan w:val="4"/>
            <w:shd w:val="clear" w:color="auto" w:fill="E7E6E6"/>
          </w:tcPr>
          <w:p w:rsidR="0010441D" w:rsidRPr="002F4514" w:rsidRDefault="0010441D" w:rsidP="0010441D">
            <w:pPr>
              <w:rPr>
                <w:rFonts w:ascii="Arial" w:eastAsia="Calibri" w:hAnsi="Arial" w:cs="Arial"/>
                <w:b/>
                <w:sz w:val="22"/>
                <w:szCs w:val="22"/>
                <w:lang w:val="mn-MN"/>
              </w:rPr>
            </w:pPr>
            <w:r w:rsidRPr="002F4514">
              <w:rPr>
                <w:rFonts w:ascii="Arial" w:eastAsia="Calibri" w:hAnsi="Arial" w:cs="Arial"/>
                <w:b/>
                <w:sz w:val="22"/>
                <w:szCs w:val="22"/>
                <w:lang w:val="mn-MN"/>
              </w:rPr>
              <w:t xml:space="preserve">1.1. Ялгаварлан гадуурхахгүй ба тэгш байх </w:t>
            </w:r>
          </w:p>
        </w:tc>
      </w:tr>
      <w:tr w:rsidR="0010441D" w:rsidRPr="002F4514" w:rsidTr="0066581C">
        <w:tc>
          <w:tcPr>
            <w:tcW w:w="2061" w:type="dxa"/>
            <w:vMerge/>
            <w:shd w:val="clear" w:color="auto" w:fill="auto"/>
          </w:tcPr>
          <w:p w:rsidR="0010441D" w:rsidRPr="002F4514" w:rsidRDefault="0010441D" w:rsidP="0010441D">
            <w:pPr>
              <w:jc w:val="center"/>
              <w:rPr>
                <w:rFonts w:ascii="Arial" w:eastAsia="Calibri" w:hAnsi="Arial" w:cs="Arial"/>
                <w:b/>
                <w:sz w:val="22"/>
                <w:szCs w:val="22"/>
                <w:lang w:val="mn-MN"/>
              </w:rPr>
            </w:pPr>
          </w:p>
        </w:tc>
        <w:tc>
          <w:tcPr>
            <w:tcW w:w="2790" w:type="dxa"/>
            <w:shd w:val="clear" w:color="auto" w:fill="auto"/>
          </w:tcPr>
          <w:p w:rsidR="0010441D" w:rsidRPr="002F4514" w:rsidRDefault="0010441D" w:rsidP="0010441D">
            <w:pPr>
              <w:ind w:firstLine="342"/>
              <w:rPr>
                <w:rFonts w:ascii="Arial" w:eastAsia="Calibri" w:hAnsi="Arial" w:cs="Arial"/>
                <w:sz w:val="22"/>
                <w:szCs w:val="22"/>
                <w:lang w:val="mn-MN"/>
              </w:rPr>
            </w:pPr>
            <w:r w:rsidRPr="002F4514">
              <w:rPr>
                <w:rFonts w:ascii="Arial" w:eastAsia="Calibri" w:hAnsi="Arial" w:cs="Arial"/>
                <w:sz w:val="22"/>
                <w:szCs w:val="22"/>
                <w:lang w:val="mn-MN"/>
              </w:rPr>
              <w:t>1.1.1.Ялгаварлан гадуурхахыг хориглох эсэх</w:t>
            </w:r>
          </w:p>
        </w:tc>
        <w:tc>
          <w:tcPr>
            <w:tcW w:w="810" w:type="dxa"/>
            <w:shd w:val="clear" w:color="auto" w:fill="auto"/>
          </w:tcPr>
          <w:p w:rsidR="0010441D" w:rsidRPr="0004786C" w:rsidRDefault="0010441D" w:rsidP="0010441D">
            <w:pPr>
              <w:rPr>
                <w:rFonts w:ascii="Arial" w:eastAsia="Calibri" w:hAnsi="Arial" w:cs="Arial"/>
                <w:b/>
                <w:bCs/>
                <w:sz w:val="22"/>
                <w:szCs w:val="22"/>
                <w:lang w:val="mn-MN"/>
              </w:rPr>
            </w:pPr>
            <w:r w:rsidRPr="0004786C">
              <w:rPr>
                <w:rFonts w:ascii="Arial" w:eastAsia="Calibri" w:hAnsi="Arial" w:cs="Arial"/>
                <w:b/>
                <w:bCs/>
                <w:sz w:val="22"/>
                <w:szCs w:val="22"/>
                <w:lang w:val="mn-MN"/>
              </w:rPr>
              <w:t>Тийм</w:t>
            </w:r>
          </w:p>
        </w:tc>
        <w:tc>
          <w:tcPr>
            <w:tcW w:w="860" w:type="dxa"/>
            <w:shd w:val="clear" w:color="auto" w:fill="auto"/>
          </w:tcPr>
          <w:p w:rsidR="0010441D" w:rsidRPr="0004786C" w:rsidRDefault="0010441D" w:rsidP="0010441D">
            <w:pPr>
              <w:rPr>
                <w:rFonts w:ascii="Arial" w:eastAsia="Calibri" w:hAnsi="Arial" w:cs="Arial"/>
                <w:bCs/>
                <w:sz w:val="22"/>
                <w:szCs w:val="22"/>
              </w:rPr>
            </w:pPr>
            <w:r w:rsidRPr="0004786C">
              <w:rPr>
                <w:rFonts w:ascii="Arial" w:eastAsia="Calibri" w:hAnsi="Arial" w:cs="Arial"/>
                <w:bCs/>
                <w:sz w:val="22"/>
                <w:szCs w:val="22"/>
                <w:lang w:val="mn-MN"/>
              </w:rPr>
              <w:t>Үгүй</w:t>
            </w:r>
          </w:p>
          <w:p w:rsidR="0010441D" w:rsidRPr="002F4514" w:rsidRDefault="0010441D" w:rsidP="0010441D">
            <w:pPr>
              <w:rPr>
                <w:rFonts w:ascii="Arial" w:eastAsia="Calibri" w:hAnsi="Arial" w:cs="Arial"/>
                <w:b/>
                <w:sz w:val="22"/>
                <w:szCs w:val="22"/>
              </w:rPr>
            </w:pPr>
          </w:p>
        </w:tc>
        <w:tc>
          <w:tcPr>
            <w:tcW w:w="3370" w:type="dxa"/>
            <w:shd w:val="clear" w:color="auto" w:fill="auto"/>
          </w:tcPr>
          <w:p w:rsidR="0004786C" w:rsidRPr="002F4514" w:rsidRDefault="0004786C" w:rsidP="0004786C">
            <w:pPr>
              <w:jc w:val="both"/>
              <w:rPr>
                <w:rFonts w:ascii="Arial" w:eastAsia="Calibri" w:hAnsi="Arial" w:cs="Arial"/>
                <w:noProof/>
                <w:sz w:val="22"/>
                <w:szCs w:val="22"/>
                <w:lang w:val="mn-MN"/>
              </w:rPr>
            </w:pPr>
            <w:r w:rsidRPr="002F4514">
              <w:rPr>
                <w:rFonts w:ascii="Arial" w:eastAsia="Calibri" w:hAnsi="Arial" w:cs="Arial"/>
                <w:noProof/>
                <w:sz w:val="22"/>
                <w:szCs w:val="22"/>
                <w:lang w:val="mn-MN"/>
              </w:rPr>
              <w:t>ялгаварлан гадуурхах зохицуулалт тусаагүй</w:t>
            </w:r>
          </w:p>
          <w:p w:rsidR="0010441D" w:rsidRPr="002F4514" w:rsidRDefault="0010441D" w:rsidP="0010441D">
            <w:pPr>
              <w:jc w:val="both"/>
              <w:rPr>
                <w:rFonts w:ascii="Arial" w:eastAsia="Calibri" w:hAnsi="Arial" w:cs="Arial"/>
                <w:noProof/>
                <w:sz w:val="22"/>
                <w:szCs w:val="22"/>
                <w:lang w:val="mn-MN"/>
              </w:rPr>
            </w:pPr>
          </w:p>
        </w:tc>
      </w:tr>
      <w:tr w:rsidR="0010441D" w:rsidRPr="002F4514" w:rsidTr="0066581C">
        <w:tc>
          <w:tcPr>
            <w:tcW w:w="2061" w:type="dxa"/>
            <w:vMerge/>
            <w:shd w:val="clear" w:color="auto" w:fill="auto"/>
          </w:tcPr>
          <w:p w:rsidR="0010441D" w:rsidRPr="002F4514" w:rsidRDefault="0010441D" w:rsidP="0010441D">
            <w:pPr>
              <w:rPr>
                <w:rFonts w:ascii="Arial" w:eastAsia="Calibri" w:hAnsi="Arial" w:cs="Arial"/>
                <w:b/>
                <w:sz w:val="22"/>
                <w:szCs w:val="22"/>
                <w:lang w:val="mn-MN"/>
              </w:rPr>
            </w:pPr>
          </w:p>
        </w:tc>
        <w:tc>
          <w:tcPr>
            <w:tcW w:w="2790" w:type="dxa"/>
            <w:shd w:val="clear" w:color="auto" w:fill="auto"/>
          </w:tcPr>
          <w:p w:rsidR="0010441D" w:rsidRPr="002F4514" w:rsidRDefault="0010441D" w:rsidP="0010441D">
            <w:pPr>
              <w:ind w:left="-18" w:firstLine="342"/>
              <w:rPr>
                <w:rFonts w:ascii="Arial" w:eastAsia="Calibri" w:hAnsi="Arial" w:cs="Arial"/>
                <w:sz w:val="22"/>
                <w:szCs w:val="22"/>
                <w:lang w:val="mn-MN"/>
              </w:rPr>
            </w:pPr>
            <w:r w:rsidRPr="002F4514">
              <w:rPr>
                <w:rFonts w:ascii="Arial" w:eastAsia="Calibri" w:hAnsi="Arial" w:cs="Arial"/>
                <w:sz w:val="22"/>
                <w:szCs w:val="22"/>
                <w:lang w:val="mn-MN"/>
              </w:rPr>
              <w:t>1.1.2.Ялгаварлан гадуурхсан буюу аль нэг бүлэгт давуу байдал үүсгэх эсэх</w:t>
            </w:r>
          </w:p>
        </w:tc>
        <w:tc>
          <w:tcPr>
            <w:tcW w:w="810" w:type="dxa"/>
            <w:shd w:val="clear" w:color="auto" w:fill="auto"/>
          </w:tcPr>
          <w:p w:rsidR="0010441D" w:rsidRPr="002F4514" w:rsidRDefault="0010441D" w:rsidP="0010441D">
            <w:pPr>
              <w:rPr>
                <w:rFonts w:ascii="Arial" w:eastAsia="Calibri" w:hAnsi="Arial" w:cs="Arial"/>
                <w:sz w:val="22"/>
                <w:szCs w:val="22"/>
                <w:lang w:val="mn-MN"/>
              </w:rPr>
            </w:pPr>
            <w:r w:rsidRPr="002F4514">
              <w:rPr>
                <w:rFonts w:ascii="Arial" w:eastAsia="Calibri" w:hAnsi="Arial" w:cs="Arial"/>
                <w:sz w:val="22"/>
                <w:szCs w:val="22"/>
                <w:lang w:val="mn-MN"/>
              </w:rPr>
              <w:t>Тийм</w:t>
            </w:r>
          </w:p>
        </w:tc>
        <w:tc>
          <w:tcPr>
            <w:tcW w:w="860" w:type="dxa"/>
            <w:shd w:val="clear" w:color="auto" w:fill="auto"/>
          </w:tcPr>
          <w:p w:rsidR="0010441D" w:rsidRPr="002F4514" w:rsidRDefault="0010441D" w:rsidP="0010441D">
            <w:pPr>
              <w:rPr>
                <w:rFonts w:ascii="Arial" w:eastAsia="Calibri" w:hAnsi="Arial" w:cs="Arial"/>
                <w:b/>
                <w:sz w:val="22"/>
                <w:szCs w:val="22"/>
              </w:rPr>
            </w:pPr>
            <w:r w:rsidRPr="002F4514">
              <w:rPr>
                <w:rFonts w:ascii="Arial" w:eastAsia="Calibri" w:hAnsi="Arial" w:cs="Arial"/>
                <w:b/>
                <w:sz w:val="22"/>
                <w:szCs w:val="22"/>
                <w:lang w:val="mn-MN"/>
              </w:rPr>
              <w:t>Үгүй</w:t>
            </w:r>
          </w:p>
          <w:p w:rsidR="0010441D" w:rsidRPr="002F4514" w:rsidRDefault="0010441D" w:rsidP="0010441D">
            <w:pPr>
              <w:rPr>
                <w:rFonts w:ascii="Arial" w:eastAsia="Calibri" w:hAnsi="Arial" w:cs="Arial"/>
                <w:b/>
                <w:bCs/>
                <w:sz w:val="22"/>
                <w:szCs w:val="22"/>
              </w:rPr>
            </w:pPr>
          </w:p>
        </w:tc>
        <w:tc>
          <w:tcPr>
            <w:tcW w:w="3370" w:type="dxa"/>
            <w:shd w:val="clear" w:color="auto" w:fill="auto"/>
          </w:tcPr>
          <w:p w:rsidR="0010441D" w:rsidRPr="002F4514" w:rsidRDefault="0010441D" w:rsidP="0010441D">
            <w:pPr>
              <w:jc w:val="both"/>
              <w:rPr>
                <w:rFonts w:ascii="Arial" w:eastAsia="Calibri" w:hAnsi="Arial" w:cs="Arial"/>
                <w:noProof/>
                <w:sz w:val="22"/>
                <w:szCs w:val="22"/>
                <w:lang w:val="mn-MN"/>
              </w:rPr>
            </w:pPr>
            <w:r w:rsidRPr="002F4514">
              <w:rPr>
                <w:rFonts w:ascii="Arial" w:eastAsia="Calibri" w:hAnsi="Arial" w:cs="Arial"/>
                <w:noProof/>
                <w:sz w:val="22"/>
                <w:szCs w:val="22"/>
                <w:lang w:val="mn-MN"/>
              </w:rPr>
              <w:t>ялгаварлан гадуурхах зохицуулалт тусаагүй</w:t>
            </w:r>
          </w:p>
          <w:p w:rsidR="0010441D" w:rsidRPr="002F4514" w:rsidRDefault="0010441D" w:rsidP="0010441D">
            <w:pPr>
              <w:jc w:val="both"/>
              <w:rPr>
                <w:rFonts w:ascii="Arial" w:eastAsia="Calibri" w:hAnsi="Arial" w:cs="Arial"/>
                <w:noProof/>
                <w:sz w:val="22"/>
                <w:szCs w:val="22"/>
                <w:lang w:val="mn-MN"/>
              </w:rPr>
            </w:pPr>
          </w:p>
        </w:tc>
      </w:tr>
      <w:tr w:rsidR="0010441D" w:rsidRPr="002F4514" w:rsidTr="0066581C">
        <w:trPr>
          <w:trHeight w:val="440"/>
        </w:trPr>
        <w:tc>
          <w:tcPr>
            <w:tcW w:w="2061" w:type="dxa"/>
            <w:vMerge/>
            <w:shd w:val="clear" w:color="auto" w:fill="auto"/>
          </w:tcPr>
          <w:p w:rsidR="0010441D" w:rsidRPr="002F4514" w:rsidRDefault="0010441D" w:rsidP="0010441D">
            <w:pPr>
              <w:rPr>
                <w:rFonts w:ascii="Arial" w:eastAsia="Calibri" w:hAnsi="Arial" w:cs="Arial"/>
                <w:b/>
                <w:sz w:val="22"/>
                <w:szCs w:val="22"/>
                <w:lang w:val="mn-MN"/>
              </w:rPr>
            </w:pPr>
          </w:p>
        </w:tc>
        <w:tc>
          <w:tcPr>
            <w:tcW w:w="2790" w:type="dxa"/>
            <w:shd w:val="clear" w:color="auto" w:fill="auto"/>
          </w:tcPr>
          <w:p w:rsidR="0010441D" w:rsidRPr="002F4514" w:rsidRDefault="0010441D" w:rsidP="0010441D">
            <w:pPr>
              <w:ind w:left="-108" w:firstLine="450"/>
              <w:jc w:val="both"/>
              <w:rPr>
                <w:rFonts w:ascii="Arial" w:eastAsia="Calibri" w:hAnsi="Arial" w:cs="Arial"/>
                <w:sz w:val="22"/>
                <w:szCs w:val="22"/>
                <w:lang w:val="mn-MN"/>
              </w:rPr>
            </w:pPr>
            <w:r w:rsidRPr="002F4514">
              <w:rPr>
                <w:rFonts w:ascii="Arial" w:eastAsia="Calibri" w:hAnsi="Arial" w:cs="Arial"/>
                <w:sz w:val="22"/>
                <w:szCs w:val="22"/>
                <w:lang w:val="mn-MN"/>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p w:rsidR="0010441D" w:rsidRPr="002F4514" w:rsidRDefault="0010441D" w:rsidP="0010441D">
            <w:pPr>
              <w:ind w:left="-108" w:firstLine="450"/>
              <w:jc w:val="both"/>
              <w:rPr>
                <w:rFonts w:ascii="Arial" w:eastAsia="Calibri" w:hAnsi="Arial" w:cs="Arial"/>
                <w:sz w:val="22"/>
                <w:szCs w:val="22"/>
                <w:lang w:val="mn-MN"/>
              </w:rPr>
            </w:pPr>
          </w:p>
        </w:tc>
        <w:tc>
          <w:tcPr>
            <w:tcW w:w="810" w:type="dxa"/>
            <w:shd w:val="clear" w:color="auto" w:fill="auto"/>
          </w:tcPr>
          <w:p w:rsidR="0010441D" w:rsidRPr="002F4514" w:rsidRDefault="0010441D" w:rsidP="0010441D">
            <w:pPr>
              <w:rPr>
                <w:rFonts w:ascii="Arial" w:eastAsia="Calibri" w:hAnsi="Arial" w:cs="Arial"/>
                <w:sz w:val="22"/>
                <w:szCs w:val="22"/>
                <w:lang w:val="mn-MN"/>
              </w:rPr>
            </w:pPr>
            <w:r w:rsidRPr="002F4514">
              <w:rPr>
                <w:rFonts w:ascii="Arial" w:eastAsia="Calibri" w:hAnsi="Arial" w:cs="Arial"/>
                <w:sz w:val="22"/>
                <w:szCs w:val="22"/>
                <w:lang w:val="mn-MN"/>
              </w:rPr>
              <w:t>Тийм</w:t>
            </w:r>
          </w:p>
        </w:tc>
        <w:tc>
          <w:tcPr>
            <w:tcW w:w="860" w:type="dxa"/>
            <w:shd w:val="clear" w:color="auto" w:fill="auto"/>
          </w:tcPr>
          <w:p w:rsidR="0010441D" w:rsidRPr="002F4514" w:rsidRDefault="0010441D" w:rsidP="0010441D">
            <w:pPr>
              <w:rPr>
                <w:rFonts w:ascii="Arial" w:eastAsia="Calibri" w:hAnsi="Arial" w:cs="Arial"/>
                <w:b/>
                <w:sz w:val="22"/>
                <w:szCs w:val="22"/>
              </w:rPr>
            </w:pPr>
            <w:r w:rsidRPr="002F4514">
              <w:rPr>
                <w:rFonts w:ascii="Arial" w:eastAsia="Calibri" w:hAnsi="Arial" w:cs="Arial"/>
                <w:b/>
                <w:sz w:val="22"/>
                <w:szCs w:val="22"/>
                <w:lang w:val="mn-MN"/>
              </w:rPr>
              <w:t>Үгүй</w:t>
            </w:r>
            <w:r w:rsidRPr="002F4514">
              <w:rPr>
                <w:rFonts w:ascii="Arial" w:eastAsia="Calibri" w:hAnsi="Arial" w:cs="Arial"/>
                <w:b/>
                <w:sz w:val="22"/>
                <w:szCs w:val="22"/>
              </w:rPr>
              <w:t xml:space="preserve"> </w:t>
            </w:r>
          </w:p>
          <w:p w:rsidR="0010441D" w:rsidRPr="002F4514" w:rsidRDefault="0010441D" w:rsidP="0010441D">
            <w:pPr>
              <w:rPr>
                <w:rFonts w:ascii="Arial" w:eastAsia="Calibri" w:hAnsi="Arial" w:cs="Arial"/>
                <w:b/>
                <w:sz w:val="22"/>
                <w:szCs w:val="22"/>
              </w:rPr>
            </w:pPr>
          </w:p>
          <w:p w:rsidR="0010441D" w:rsidRPr="002F4514" w:rsidRDefault="0010441D" w:rsidP="0010441D">
            <w:pPr>
              <w:rPr>
                <w:rFonts w:ascii="Arial" w:eastAsia="Calibri" w:hAnsi="Arial" w:cs="Arial"/>
                <w:b/>
                <w:sz w:val="22"/>
                <w:szCs w:val="22"/>
                <w:lang w:val="mn-MN"/>
              </w:rPr>
            </w:pPr>
          </w:p>
        </w:tc>
        <w:tc>
          <w:tcPr>
            <w:tcW w:w="3370" w:type="dxa"/>
            <w:shd w:val="clear" w:color="auto" w:fill="auto"/>
          </w:tcPr>
          <w:p w:rsidR="0010441D" w:rsidRPr="002F4514" w:rsidRDefault="0010441D" w:rsidP="0010441D">
            <w:pPr>
              <w:jc w:val="both"/>
              <w:rPr>
                <w:rFonts w:ascii="Arial" w:eastAsia="Calibri" w:hAnsi="Arial" w:cs="Arial"/>
                <w:noProof/>
                <w:sz w:val="22"/>
                <w:szCs w:val="22"/>
                <w:lang w:val="mn-MN"/>
              </w:rPr>
            </w:pPr>
          </w:p>
        </w:tc>
      </w:tr>
      <w:tr w:rsidR="0010441D" w:rsidRPr="002F4514" w:rsidTr="0066581C">
        <w:tc>
          <w:tcPr>
            <w:tcW w:w="2061" w:type="dxa"/>
            <w:vMerge/>
            <w:shd w:val="clear" w:color="auto" w:fill="auto"/>
          </w:tcPr>
          <w:p w:rsidR="0010441D" w:rsidRPr="002F4514" w:rsidRDefault="0010441D" w:rsidP="0010441D">
            <w:pPr>
              <w:rPr>
                <w:rFonts w:ascii="Arial" w:eastAsia="Calibri" w:hAnsi="Arial" w:cs="Arial"/>
                <w:b/>
                <w:sz w:val="22"/>
                <w:szCs w:val="22"/>
                <w:lang w:val="mn-MN"/>
              </w:rPr>
            </w:pPr>
          </w:p>
        </w:tc>
        <w:tc>
          <w:tcPr>
            <w:tcW w:w="7830" w:type="dxa"/>
            <w:gridSpan w:val="4"/>
            <w:shd w:val="clear" w:color="auto" w:fill="E7E6E6"/>
          </w:tcPr>
          <w:p w:rsidR="0010441D" w:rsidRPr="002F4514" w:rsidRDefault="0010441D" w:rsidP="0010441D">
            <w:pPr>
              <w:contextualSpacing/>
              <w:rPr>
                <w:rFonts w:ascii="Arial" w:eastAsia="Calibri" w:hAnsi="Arial" w:cs="Arial"/>
                <w:b/>
                <w:sz w:val="22"/>
                <w:szCs w:val="22"/>
                <w:lang w:val="mn-MN"/>
              </w:rPr>
            </w:pPr>
            <w:r w:rsidRPr="002F4514">
              <w:rPr>
                <w:rFonts w:ascii="Arial" w:eastAsia="Calibri" w:hAnsi="Arial" w:cs="Arial"/>
                <w:b/>
                <w:sz w:val="22"/>
                <w:szCs w:val="22"/>
                <w:lang w:val="mn-MN"/>
              </w:rPr>
              <w:t>1.2. Оролцоог хангах</w:t>
            </w:r>
          </w:p>
        </w:tc>
      </w:tr>
      <w:tr w:rsidR="0010441D" w:rsidRPr="002F4514" w:rsidTr="0066581C">
        <w:tc>
          <w:tcPr>
            <w:tcW w:w="2061" w:type="dxa"/>
            <w:vMerge/>
            <w:shd w:val="clear" w:color="auto" w:fill="auto"/>
          </w:tcPr>
          <w:p w:rsidR="0010441D" w:rsidRPr="002F4514" w:rsidRDefault="0010441D" w:rsidP="0010441D">
            <w:pPr>
              <w:jc w:val="center"/>
              <w:rPr>
                <w:rFonts w:ascii="Arial" w:eastAsia="Calibri" w:hAnsi="Arial" w:cs="Arial"/>
                <w:b/>
                <w:sz w:val="22"/>
                <w:szCs w:val="22"/>
                <w:lang w:val="mn-MN"/>
              </w:rPr>
            </w:pPr>
          </w:p>
        </w:tc>
        <w:tc>
          <w:tcPr>
            <w:tcW w:w="2790" w:type="dxa"/>
            <w:shd w:val="clear" w:color="auto" w:fill="auto"/>
          </w:tcPr>
          <w:p w:rsidR="0010441D" w:rsidRPr="002F4514" w:rsidRDefault="0010441D" w:rsidP="0010441D">
            <w:pPr>
              <w:ind w:left="-18" w:firstLine="360"/>
              <w:jc w:val="both"/>
              <w:rPr>
                <w:rFonts w:ascii="Arial" w:eastAsia="Calibri" w:hAnsi="Arial" w:cs="Arial"/>
                <w:sz w:val="22"/>
                <w:szCs w:val="22"/>
                <w:lang w:val="mn-MN"/>
              </w:rPr>
            </w:pPr>
            <w:r w:rsidRPr="002F4514">
              <w:rPr>
                <w:rFonts w:ascii="Arial" w:eastAsia="Calibri" w:hAnsi="Arial" w:cs="Arial"/>
                <w:sz w:val="22"/>
                <w:szCs w:val="22"/>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810" w:type="dxa"/>
            <w:shd w:val="clear" w:color="auto" w:fill="auto"/>
          </w:tcPr>
          <w:p w:rsidR="0010441D" w:rsidRPr="0004786C" w:rsidRDefault="0010441D" w:rsidP="0010441D">
            <w:pPr>
              <w:rPr>
                <w:rFonts w:ascii="Arial" w:eastAsia="Calibri" w:hAnsi="Arial" w:cs="Arial"/>
                <w:sz w:val="22"/>
                <w:szCs w:val="22"/>
                <w:lang w:val="mn-MN"/>
              </w:rPr>
            </w:pPr>
            <w:r w:rsidRPr="0004786C">
              <w:rPr>
                <w:rFonts w:ascii="Arial" w:eastAsia="Calibri" w:hAnsi="Arial" w:cs="Arial"/>
                <w:sz w:val="22"/>
                <w:szCs w:val="22"/>
                <w:lang w:val="mn-MN"/>
              </w:rPr>
              <w:t>Тийм</w:t>
            </w:r>
          </w:p>
          <w:p w:rsidR="0010441D" w:rsidRPr="002F4514" w:rsidRDefault="0010441D" w:rsidP="0010441D">
            <w:pPr>
              <w:rPr>
                <w:rFonts w:ascii="Arial" w:eastAsia="Calibri" w:hAnsi="Arial" w:cs="Arial"/>
                <w:b/>
                <w:sz w:val="22"/>
                <w:szCs w:val="22"/>
                <w:lang w:val="mn-MN"/>
              </w:rPr>
            </w:pPr>
          </w:p>
          <w:p w:rsidR="0010441D" w:rsidRPr="002F4514" w:rsidRDefault="0010441D" w:rsidP="0010441D">
            <w:pPr>
              <w:rPr>
                <w:rFonts w:ascii="Arial" w:eastAsia="Calibri" w:hAnsi="Arial" w:cs="Arial"/>
                <w:b/>
                <w:sz w:val="22"/>
                <w:szCs w:val="22"/>
                <w:lang w:val="mn-MN"/>
              </w:rPr>
            </w:pPr>
          </w:p>
        </w:tc>
        <w:tc>
          <w:tcPr>
            <w:tcW w:w="860" w:type="dxa"/>
            <w:shd w:val="clear" w:color="auto" w:fill="auto"/>
          </w:tcPr>
          <w:p w:rsidR="0010441D" w:rsidRPr="0004786C" w:rsidRDefault="0010441D" w:rsidP="0010441D">
            <w:pPr>
              <w:rPr>
                <w:rFonts w:ascii="Arial" w:eastAsia="Calibri" w:hAnsi="Arial" w:cs="Arial"/>
                <w:b/>
                <w:sz w:val="22"/>
                <w:szCs w:val="22"/>
                <w:lang w:val="mn-MN"/>
              </w:rPr>
            </w:pPr>
            <w:r w:rsidRPr="0004786C">
              <w:rPr>
                <w:rFonts w:ascii="Arial" w:eastAsia="Calibri" w:hAnsi="Arial" w:cs="Arial"/>
                <w:b/>
                <w:sz w:val="22"/>
                <w:szCs w:val="22"/>
                <w:lang w:val="mn-MN"/>
              </w:rPr>
              <w:t>Үгүй</w:t>
            </w:r>
          </w:p>
        </w:tc>
        <w:tc>
          <w:tcPr>
            <w:tcW w:w="3370" w:type="dxa"/>
            <w:shd w:val="clear" w:color="auto" w:fill="auto"/>
          </w:tcPr>
          <w:p w:rsidR="0010441D" w:rsidRPr="002F4514" w:rsidRDefault="0010441D" w:rsidP="0010441D">
            <w:pPr>
              <w:jc w:val="both"/>
              <w:rPr>
                <w:rFonts w:ascii="Arial" w:eastAsia="Calibri" w:hAnsi="Arial" w:cs="Arial"/>
                <w:noProof/>
                <w:sz w:val="22"/>
                <w:szCs w:val="22"/>
                <w:lang w:val="mn-MN"/>
              </w:rPr>
            </w:pPr>
            <w:r w:rsidRPr="002F4514">
              <w:rPr>
                <w:rFonts w:ascii="Arial" w:eastAsia="Calibri" w:hAnsi="Arial" w:cs="Arial"/>
                <w:noProof/>
                <w:sz w:val="22"/>
                <w:szCs w:val="22"/>
                <w:lang w:val="mn-MN"/>
              </w:rPr>
              <w:t xml:space="preserve">Аргачлалд заасны дагуу шууд хуулийн төсөл боловсруулах хувилбарыг сонгосон. </w:t>
            </w:r>
          </w:p>
        </w:tc>
      </w:tr>
      <w:tr w:rsidR="0010441D" w:rsidRPr="002F4514" w:rsidTr="0066581C">
        <w:trPr>
          <w:trHeight w:val="525"/>
        </w:trPr>
        <w:tc>
          <w:tcPr>
            <w:tcW w:w="2061" w:type="dxa"/>
            <w:vMerge/>
            <w:shd w:val="clear" w:color="auto" w:fill="auto"/>
          </w:tcPr>
          <w:p w:rsidR="0010441D" w:rsidRPr="002F4514" w:rsidRDefault="0010441D" w:rsidP="0010441D">
            <w:pPr>
              <w:jc w:val="center"/>
              <w:rPr>
                <w:rFonts w:ascii="Arial" w:eastAsia="Calibri" w:hAnsi="Arial" w:cs="Arial"/>
                <w:b/>
                <w:sz w:val="22"/>
                <w:szCs w:val="22"/>
                <w:lang w:val="mn-MN"/>
              </w:rPr>
            </w:pPr>
          </w:p>
        </w:tc>
        <w:tc>
          <w:tcPr>
            <w:tcW w:w="2790" w:type="dxa"/>
            <w:shd w:val="clear" w:color="auto" w:fill="auto"/>
          </w:tcPr>
          <w:p w:rsidR="0010441D" w:rsidRPr="002F4514" w:rsidRDefault="0010441D" w:rsidP="0010441D">
            <w:pPr>
              <w:jc w:val="both"/>
              <w:rPr>
                <w:rFonts w:ascii="Arial" w:eastAsia="Calibri" w:hAnsi="Arial" w:cs="Arial"/>
                <w:sz w:val="22"/>
                <w:szCs w:val="22"/>
                <w:lang w:val="mn-MN"/>
              </w:rPr>
            </w:pPr>
            <w:r w:rsidRPr="002F4514">
              <w:rPr>
                <w:rFonts w:ascii="Arial" w:eastAsia="Calibri" w:hAnsi="Arial" w:cs="Arial"/>
                <w:sz w:val="22"/>
                <w:szCs w:val="22"/>
                <w:lang w:val="mn-MN"/>
              </w:rPr>
              <w:t xml:space="preserve">      1.2.2.Ялангуяа зохицуулалтыг бий болгосноор эрх, хууль ёсны ашиг сонирхол нь хөндөгдөж буй, эсхүл хөндөгдөж болзошгүй </w:t>
            </w:r>
            <w:r w:rsidRPr="002F4514">
              <w:rPr>
                <w:rFonts w:ascii="Arial" w:eastAsia="Calibri" w:hAnsi="Arial" w:cs="Arial"/>
                <w:sz w:val="22"/>
                <w:szCs w:val="22"/>
                <w:lang w:val="mn-MN"/>
              </w:rPr>
              <w:lastRenderedPageBreak/>
              <w:t xml:space="preserve">иргэдийг тодорхойлсон эсэх </w:t>
            </w:r>
          </w:p>
        </w:tc>
        <w:tc>
          <w:tcPr>
            <w:tcW w:w="810" w:type="dxa"/>
            <w:shd w:val="clear" w:color="auto" w:fill="auto"/>
          </w:tcPr>
          <w:p w:rsidR="0010441D" w:rsidRPr="002F4514" w:rsidRDefault="0010441D" w:rsidP="0010441D">
            <w:pPr>
              <w:rPr>
                <w:rFonts w:ascii="Arial" w:eastAsia="Calibri" w:hAnsi="Arial" w:cs="Arial"/>
                <w:b/>
                <w:sz w:val="22"/>
                <w:szCs w:val="22"/>
                <w:lang w:val="mn-MN"/>
              </w:rPr>
            </w:pPr>
            <w:r w:rsidRPr="002F4514">
              <w:rPr>
                <w:rFonts w:ascii="Arial" w:eastAsia="Calibri" w:hAnsi="Arial" w:cs="Arial"/>
                <w:b/>
                <w:sz w:val="22"/>
                <w:szCs w:val="22"/>
                <w:lang w:val="mn-MN"/>
              </w:rPr>
              <w:lastRenderedPageBreak/>
              <w:t>Тийм</w:t>
            </w:r>
          </w:p>
          <w:p w:rsidR="0010441D" w:rsidRPr="002F4514" w:rsidRDefault="0010441D" w:rsidP="0010441D">
            <w:pPr>
              <w:rPr>
                <w:rFonts w:ascii="Arial" w:eastAsia="Calibri" w:hAnsi="Arial" w:cs="Arial"/>
                <w:b/>
                <w:sz w:val="22"/>
                <w:szCs w:val="22"/>
                <w:lang w:val="mn-MN"/>
              </w:rPr>
            </w:pPr>
          </w:p>
        </w:tc>
        <w:tc>
          <w:tcPr>
            <w:tcW w:w="860" w:type="dxa"/>
            <w:shd w:val="clear" w:color="auto" w:fill="auto"/>
          </w:tcPr>
          <w:p w:rsidR="0010441D" w:rsidRPr="002F4514" w:rsidRDefault="0010441D" w:rsidP="0010441D">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370" w:type="dxa"/>
            <w:shd w:val="clear" w:color="auto" w:fill="auto"/>
          </w:tcPr>
          <w:p w:rsidR="0010441D" w:rsidRPr="002F4514" w:rsidRDefault="0010441D" w:rsidP="0010441D">
            <w:pPr>
              <w:jc w:val="both"/>
              <w:rPr>
                <w:rFonts w:ascii="Arial" w:eastAsia="Calibri" w:hAnsi="Arial" w:cs="Arial"/>
                <w:noProof/>
                <w:sz w:val="22"/>
                <w:szCs w:val="22"/>
                <w:lang w:val="mn-MN"/>
              </w:rPr>
            </w:pPr>
            <w:r w:rsidRPr="002F4514">
              <w:rPr>
                <w:rFonts w:ascii="Arial" w:eastAsia="Calibri" w:hAnsi="Arial" w:cs="Arial"/>
                <w:noProof/>
                <w:sz w:val="22"/>
                <w:szCs w:val="22"/>
                <w:lang w:val="mn-MN"/>
              </w:rPr>
              <w:t>Аргачлалд заасны дагуу шууд хуулийн төсөл боловсруулах хувилбарыг сонгосон.</w:t>
            </w:r>
          </w:p>
        </w:tc>
      </w:tr>
      <w:tr w:rsidR="0010441D" w:rsidRPr="002F4514" w:rsidTr="0066581C">
        <w:tc>
          <w:tcPr>
            <w:tcW w:w="2061" w:type="dxa"/>
            <w:vMerge/>
            <w:shd w:val="clear" w:color="auto" w:fill="auto"/>
          </w:tcPr>
          <w:p w:rsidR="0010441D" w:rsidRPr="002F4514" w:rsidRDefault="0010441D" w:rsidP="0010441D">
            <w:pPr>
              <w:jc w:val="center"/>
              <w:rPr>
                <w:rFonts w:ascii="Arial" w:eastAsia="Calibri" w:hAnsi="Arial" w:cs="Arial"/>
                <w:b/>
                <w:sz w:val="22"/>
                <w:szCs w:val="22"/>
                <w:lang w:val="mn-MN"/>
              </w:rPr>
            </w:pPr>
          </w:p>
        </w:tc>
        <w:tc>
          <w:tcPr>
            <w:tcW w:w="7830" w:type="dxa"/>
            <w:gridSpan w:val="4"/>
            <w:shd w:val="clear" w:color="auto" w:fill="E7E6E6"/>
          </w:tcPr>
          <w:p w:rsidR="0010441D" w:rsidRPr="002F4514" w:rsidRDefault="0010441D" w:rsidP="0010441D">
            <w:pPr>
              <w:ind w:left="-18"/>
              <w:contextualSpacing/>
              <w:rPr>
                <w:rFonts w:ascii="Arial" w:eastAsia="Calibri" w:hAnsi="Arial" w:cs="Arial"/>
                <w:b/>
                <w:sz w:val="22"/>
                <w:szCs w:val="22"/>
                <w:lang w:val="mn-MN"/>
              </w:rPr>
            </w:pPr>
            <w:r w:rsidRPr="002F4514">
              <w:rPr>
                <w:rFonts w:ascii="Arial" w:eastAsia="Calibri" w:hAnsi="Arial" w:cs="Arial"/>
                <w:b/>
                <w:sz w:val="22"/>
                <w:szCs w:val="22"/>
                <w:lang w:val="mn-MN"/>
              </w:rPr>
              <w:t>1.3. Хууль дээдлэх зарчим ба сайн засаглал хариуцлага</w:t>
            </w:r>
          </w:p>
        </w:tc>
      </w:tr>
      <w:tr w:rsidR="0010441D" w:rsidRPr="002F4514" w:rsidTr="0066581C">
        <w:tc>
          <w:tcPr>
            <w:tcW w:w="2061" w:type="dxa"/>
            <w:vMerge/>
            <w:shd w:val="clear" w:color="auto" w:fill="auto"/>
          </w:tcPr>
          <w:p w:rsidR="0010441D" w:rsidRPr="002F4514" w:rsidRDefault="0010441D" w:rsidP="0010441D">
            <w:pPr>
              <w:ind w:left="360"/>
              <w:contextualSpacing/>
              <w:rPr>
                <w:rFonts w:ascii="Arial" w:eastAsia="Calibri" w:hAnsi="Arial" w:cs="Arial"/>
                <w:b/>
                <w:sz w:val="22"/>
                <w:szCs w:val="22"/>
                <w:lang w:val="mn-MN"/>
              </w:rPr>
            </w:pPr>
          </w:p>
        </w:tc>
        <w:tc>
          <w:tcPr>
            <w:tcW w:w="2790" w:type="dxa"/>
            <w:shd w:val="clear" w:color="auto" w:fill="auto"/>
          </w:tcPr>
          <w:p w:rsidR="0010441D" w:rsidRPr="002F4514" w:rsidRDefault="0010441D" w:rsidP="0010441D">
            <w:pPr>
              <w:ind w:left="-18" w:firstLine="450"/>
              <w:jc w:val="both"/>
              <w:rPr>
                <w:rFonts w:ascii="Arial" w:eastAsia="Calibri" w:hAnsi="Arial" w:cs="Arial"/>
                <w:sz w:val="22"/>
                <w:szCs w:val="22"/>
                <w:lang w:val="mn-MN"/>
              </w:rPr>
            </w:pPr>
            <w:r w:rsidRPr="002F4514">
              <w:rPr>
                <w:rFonts w:ascii="Arial" w:eastAsia="Calibri" w:hAnsi="Arial" w:cs="Arial"/>
                <w:sz w:val="22"/>
                <w:szCs w:val="22"/>
                <w:lang w:val="mn-MN"/>
              </w:rPr>
              <w:t>1.3.1.Зохицуулалтыг бий болгосноор хүний эрхийг хөхүүлэн дэмжих, хангах, хамгаалах явцад ахиц дэвшил гарах эсэх</w:t>
            </w:r>
          </w:p>
        </w:tc>
        <w:tc>
          <w:tcPr>
            <w:tcW w:w="810" w:type="dxa"/>
            <w:shd w:val="clear" w:color="auto" w:fill="auto"/>
          </w:tcPr>
          <w:p w:rsidR="0010441D" w:rsidRPr="002F4514" w:rsidRDefault="0010441D" w:rsidP="0010441D">
            <w:pPr>
              <w:rPr>
                <w:rFonts w:ascii="Arial" w:eastAsia="Calibri" w:hAnsi="Arial" w:cs="Arial"/>
                <w:b/>
                <w:sz w:val="22"/>
                <w:szCs w:val="22"/>
                <w:lang w:val="mn-MN"/>
              </w:rPr>
            </w:pPr>
            <w:r w:rsidRPr="002F4514">
              <w:rPr>
                <w:rFonts w:ascii="Arial" w:eastAsia="Calibri" w:hAnsi="Arial" w:cs="Arial"/>
                <w:b/>
                <w:sz w:val="22"/>
                <w:szCs w:val="22"/>
                <w:lang w:val="mn-MN"/>
              </w:rPr>
              <w:t>Тийм</w:t>
            </w:r>
          </w:p>
        </w:tc>
        <w:tc>
          <w:tcPr>
            <w:tcW w:w="860" w:type="dxa"/>
            <w:shd w:val="clear" w:color="auto" w:fill="auto"/>
          </w:tcPr>
          <w:p w:rsidR="0010441D" w:rsidRPr="002F4514" w:rsidRDefault="0010441D" w:rsidP="0010441D">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370" w:type="dxa"/>
            <w:shd w:val="clear" w:color="auto" w:fill="auto"/>
          </w:tcPr>
          <w:p w:rsidR="0010441D" w:rsidRPr="002F4514" w:rsidRDefault="00205083" w:rsidP="0010441D">
            <w:pPr>
              <w:jc w:val="both"/>
              <w:rPr>
                <w:rFonts w:ascii="Arial" w:eastAsia="Calibri" w:hAnsi="Arial" w:cs="Arial"/>
                <w:noProof/>
                <w:sz w:val="22"/>
                <w:szCs w:val="22"/>
                <w:lang w:val="mn-MN"/>
              </w:rPr>
            </w:pPr>
            <w:r>
              <w:rPr>
                <w:rFonts w:ascii="Arial" w:eastAsia="Arial" w:hAnsi="Arial" w:cs="Arial"/>
                <w:sz w:val="20"/>
                <w:szCs w:val="20"/>
                <w:lang w:val="mn-MN"/>
              </w:rPr>
              <w:t>И</w:t>
            </w:r>
            <w:r w:rsidRPr="00205083">
              <w:rPr>
                <w:rFonts w:ascii="Arial" w:eastAsia="Arial" w:hAnsi="Arial" w:cs="Arial"/>
                <w:sz w:val="20"/>
                <w:szCs w:val="20"/>
                <w:lang w:val="mn-MN"/>
              </w:rPr>
              <w:t>ргэд, олон нийтийн сонгож байгуулсан төрийн эрх барих дээд байгууллагын үйл хэрэгт иргэдийн оролцоог ханга</w:t>
            </w:r>
            <w:r>
              <w:rPr>
                <w:rFonts w:ascii="Arial" w:eastAsia="Arial" w:hAnsi="Arial" w:cs="Arial"/>
                <w:sz w:val="20"/>
                <w:szCs w:val="20"/>
                <w:lang w:val="mn-MN"/>
              </w:rPr>
              <w:t>сан</w:t>
            </w:r>
          </w:p>
        </w:tc>
      </w:tr>
      <w:tr w:rsidR="0010441D" w:rsidRPr="002F4514" w:rsidTr="0066581C">
        <w:tc>
          <w:tcPr>
            <w:tcW w:w="2061" w:type="dxa"/>
            <w:vMerge/>
            <w:shd w:val="clear" w:color="auto" w:fill="auto"/>
          </w:tcPr>
          <w:p w:rsidR="0010441D" w:rsidRPr="002F4514" w:rsidRDefault="0010441D" w:rsidP="0010441D">
            <w:pPr>
              <w:ind w:left="360"/>
              <w:contextualSpacing/>
              <w:rPr>
                <w:rFonts w:ascii="Arial" w:eastAsia="Calibri" w:hAnsi="Arial" w:cs="Arial"/>
                <w:b/>
                <w:sz w:val="22"/>
                <w:szCs w:val="22"/>
                <w:lang w:val="mn-MN"/>
              </w:rPr>
            </w:pPr>
          </w:p>
        </w:tc>
        <w:tc>
          <w:tcPr>
            <w:tcW w:w="2790" w:type="dxa"/>
            <w:shd w:val="clear" w:color="auto" w:fill="auto"/>
          </w:tcPr>
          <w:p w:rsidR="0010441D" w:rsidRPr="002F4514" w:rsidRDefault="0010441D" w:rsidP="0010441D">
            <w:pPr>
              <w:ind w:left="-18" w:firstLine="450"/>
              <w:jc w:val="both"/>
              <w:rPr>
                <w:rFonts w:ascii="Arial" w:eastAsia="Calibri" w:hAnsi="Arial" w:cs="Arial"/>
                <w:sz w:val="22"/>
                <w:szCs w:val="22"/>
                <w:lang w:val="mn-MN"/>
              </w:rPr>
            </w:pPr>
            <w:r w:rsidRPr="002F4514">
              <w:rPr>
                <w:rFonts w:ascii="Arial" w:eastAsia="Calibri" w:hAnsi="Arial" w:cs="Arial"/>
                <w:sz w:val="22"/>
                <w:szCs w:val="22"/>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10" w:type="dxa"/>
            <w:shd w:val="clear" w:color="auto" w:fill="auto"/>
          </w:tcPr>
          <w:p w:rsidR="0010441D" w:rsidRPr="002F4514" w:rsidRDefault="0010441D" w:rsidP="0010441D">
            <w:pPr>
              <w:rPr>
                <w:rFonts w:ascii="Arial" w:eastAsia="Calibri" w:hAnsi="Arial" w:cs="Arial"/>
                <w:b/>
                <w:sz w:val="22"/>
                <w:szCs w:val="22"/>
                <w:lang w:val="mn-MN"/>
              </w:rPr>
            </w:pPr>
            <w:r w:rsidRPr="002F4514">
              <w:rPr>
                <w:rFonts w:ascii="Arial" w:eastAsia="Calibri" w:hAnsi="Arial" w:cs="Arial"/>
                <w:b/>
                <w:sz w:val="22"/>
                <w:szCs w:val="22"/>
                <w:lang w:val="mn-MN"/>
              </w:rPr>
              <w:t>Тийм</w:t>
            </w:r>
          </w:p>
        </w:tc>
        <w:tc>
          <w:tcPr>
            <w:tcW w:w="860" w:type="dxa"/>
            <w:shd w:val="clear" w:color="auto" w:fill="auto"/>
          </w:tcPr>
          <w:p w:rsidR="0010441D" w:rsidRPr="002F4514" w:rsidRDefault="0010441D" w:rsidP="0010441D">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370" w:type="dxa"/>
            <w:shd w:val="clear" w:color="auto" w:fill="auto"/>
          </w:tcPr>
          <w:p w:rsidR="0010441D" w:rsidRPr="002F4514" w:rsidRDefault="0010441D" w:rsidP="0010441D">
            <w:pPr>
              <w:jc w:val="both"/>
              <w:rPr>
                <w:rFonts w:ascii="Arial" w:eastAsia="Calibri" w:hAnsi="Arial" w:cs="Arial"/>
                <w:noProof/>
                <w:sz w:val="22"/>
                <w:szCs w:val="22"/>
                <w:lang w:val="mn-MN"/>
              </w:rPr>
            </w:pPr>
          </w:p>
        </w:tc>
      </w:tr>
      <w:tr w:rsidR="0010441D" w:rsidRPr="002F4514" w:rsidTr="0066581C">
        <w:tc>
          <w:tcPr>
            <w:tcW w:w="2061" w:type="dxa"/>
            <w:vMerge/>
            <w:shd w:val="clear" w:color="auto" w:fill="auto"/>
          </w:tcPr>
          <w:p w:rsidR="0010441D" w:rsidRPr="002F4514" w:rsidRDefault="0010441D" w:rsidP="0010441D">
            <w:pPr>
              <w:ind w:left="360"/>
              <w:contextualSpacing/>
              <w:rPr>
                <w:rFonts w:ascii="Arial" w:eastAsia="Calibri" w:hAnsi="Arial" w:cs="Arial"/>
                <w:b/>
                <w:sz w:val="22"/>
                <w:szCs w:val="22"/>
                <w:lang w:val="mn-MN"/>
              </w:rPr>
            </w:pPr>
          </w:p>
        </w:tc>
        <w:tc>
          <w:tcPr>
            <w:tcW w:w="2790" w:type="dxa"/>
            <w:shd w:val="clear" w:color="auto" w:fill="auto"/>
          </w:tcPr>
          <w:p w:rsidR="0010441D" w:rsidRPr="002F4514" w:rsidRDefault="0010441D" w:rsidP="0010441D">
            <w:pPr>
              <w:ind w:left="-18" w:firstLine="360"/>
              <w:jc w:val="both"/>
              <w:rPr>
                <w:rFonts w:ascii="Arial" w:eastAsia="Calibri" w:hAnsi="Arial" w:cs="Arial"/>
                <w:sz w:val="22"/>
                <w:szCs w:val="22"/>
                <w:lang w:val="mn-MN"/>
              </w:rPr>
            </w:pPr>
            <w:r w:rsidRPr="002F4514">
              <w:rPr>
                <w:rFonts w:ascii="Arial" w:eastAsia="Calibri" w:hAnsi="Arial" w:cs="Arial"/>
                <w:sz w:val="22"/>
                <w:szCs w:val="22"/>
                <w:lang w:val="mn-MN"/>
              </w:rPr>
              <w:t>1.3.3.Хүний эрхийг зөрчигчдөд хүлээлгэх хариуцлагыг тусгах эсэх</w:t>
            </w:r>
          </w:p>
        </w:tc>
        <w:tc>
          <w:tcPr>
            <w:tcW w:w="810" w:type="dxa"/>
            <w:shd w:val="clear" w:color="auto" w:fill="auto"/>
          </w:tcPr>
          <w:p w:rsidR="0010441D" w:rsidRPr="00205083" w:rsidRDefault="0010441D" w:rsidP="0010441D">
            <w:pPr>
              <w:rPr>
                <w:rFonts w:ascii="Arial" w:eastAsia="Calibri" w:hAnsi="Arial" w:cs="Arial"/>
                <w:sz w:val="22"/>
                <w:szCs w:val="22"/>
                <w:lang w:val="mn-MN"/>
              </w:rPr>
            </w:pPr>
            <w:r w:rsidRPr="00205083">
              <w:rPr>
                <w:rFonts w:ascii="Arial" w:eastAsia="Calibri" w:hAnsi="Arial" w:cs="Arial"/>
                <w:sz w:val="22"/>
                <w:szCs w:val="22"/>
                <w:lang w:val="mn-MN"/>
              </w:rPr>
              <w:t>Тийм</w:t>
            </w:r>
          </w:p>
        </w:tc>
        <w:tc>
          <w:tcPr>
            <w:tcW w:w="860" w:type="dxa"/>
            <w:shd w:val="clear" w:color="auto" w:fill="auto"/>
          </w:tcPr>
          <w:p w:rsidR="0010441D" w:rsidRPr="00205083" w:rsidRDefault="0010441D" w:rsidP="0010441D">
            <w:pPr>
              <w:rPr>
                <w:rFonts w:ascii="Arial" w:eastAsia="Calibri" w:hAnsi="Arial" w:cs="Arial"/>
                <w:b/>
                <w:sz w:val="22"/>
                <w:szCs w:val="22"/>
                <w:lang w:val="mn-MN"/>
              </w:rPr>
            </w:pPr>
            <w:r w:rsidRPr="00205083">
              <w:rPr>
                <w:rFonts w:ascii="Arial" w:eastAsia="Calibri" w:hAnsi="Arial" w:cs="Arial"/>
                <w:b/>
                <w:sz w:val="22"/>
                <w:szCs w:val="22"/>
                <w:lang w:val="mn-MN"/>
              </w:rPr>
              <w:t>Үгүй</w:t>
            </w:r>
          </w:p>
        </w:tc>
        <w:tc>
          <w:tcPr>
            <w:tcW w:w="3370" w:type="dxa"/>
            <w:shd w:val="clear" w:color="auto" w:fill="auto"/>
          </w:tcPr>
          <w:p w:rsidR="0010441D" w:rsidRPr="002F4514" w:rsidRDefault="00205083" w:rsidP="0010441D">
            <w:pPr>
              <w:jc w:val="both"/>
              <w:rPr>
                <w:rFonts w:ascii="Arial" w:eastAsia="Calibri" w:hAnsi="Arial" w:cs="Arial"/>
                <w:noProof/>
                <w:sz w:val="22"/>
                <w:szCs w:val="22"/>
                <w:lang w:val="mn-MN"/>
              </w:rPr>
            </w:pPr>
            <w:r>
              <w:rPr>
                <w:rFonts w:ascii="Arial" w:eastAsia="Calibri" w:hAnsi="Arial" w:cs="Arial"/>
                <w:noProof/>
                <w:sz w:val="22"/>
                <w:szCs w:val="22"/>
                <w:lang w:val="mn-MN"/>
              </w:rPr>
              <w:t>Шаардлагагүй</w:t>
            </w:r>
            <w:r w:rsidR="0010441D" w:rsidRPr="002F4514">
              <w:rPr>
                <w:rFonts w:ascii="Arial" w:eastAsia="Calibri" w:hAnsi="Arial" w:cs="Arial"/>
                <w:noProof/>
                <w:sz w:val="22"/>
                <w:szCs w:val="22"/>
                <w:lang w:val="mn-MN"/>
              </w:rPr>
              <w:t xml:space="preserve">  </w:t>
            </w:r>
          </w:p>
        </w:tc>
      </w:tr>
      <w:tr w:rsidR="0010441D" w:rsidRPr="002F4514" w:rsidTr="0066581C">
        <w:trPr>
          <w:trHeight w:val="381"/>
        </w:trPr>
        <w:tc>
          <w:tcPr>
            <w:tcW w:w="2061" w:type="dxa"/>
            <w:vMerge w:val="restart"/>
            <w:shd w:val="clear" w:color="auto" w:fill="auto"/>
          </w:tcPr>
          <w:p w:rsidR="0010441D" w:rsidRPr="002F4514" w:rsidRDefault="0010441D" w:rsidP="0010441D">
            <w:pPr>
              <w:numPr>
                <w:ilvl w:val="0"/>
                <w:numId w:val="2"/>
              </w:numPr>
              <w:ind w:left="318" w:hanging="318"/>
              <w:contextualSpacing/>
              <w:rPr>
                <w:rFonts w:ascii="Arial" w:eastAsia="Calibri" w:hAnsi="Arial" w:cs="Arial"/>
                <w:b/>
                <w:sz w:val="22"/>
                <w:szCs w:val="22"/>
                <w:lang w:val="mn-MN"/>
              </w:rPr>
            </w:pPr>
            <w:r w:rsidRPr="002F4514">
              <w:rPr>
                <w:rFonts w:ascii="Arial" w:eastAsia="Calibri" w:hAnsi="Arial" w:cs="Arial"/>
                <w:b/>
                <w:sz w:val="22"/>
                <w:szCs w:val="22"/>
                <w:lang w:val="mn-MN"/>
              </w:rPr>
              <w:t xml:space="preserve">Хүний эрхийг </w:t>
            </w:r>
          </w:p>
          <w:p w:rsidR="0010441D" w:rsidRPr="002F4514" w:rsidRDefault="0010441D" w:rsidP="0010441D">
            <w:pPr>
              <w:ind w:left="318"/>
              <w:contextualSpacing/>
              <w:rPr>
                <w:rFonts w:ascii="Arial" w:eastAsia="Calibri" w:hAnsi="Arial" w:cs="Arial"/>
                <w:b/>
                <w:sz w:val="22"/>
                <w:szCs w:val="22"/>
                <w:lang w:val="mn-MN"/>
              </w:rPr>
            </w:pPr>
            <w:r w:rsidRPr="002F4514">
              <w:rPr>
                <w:rFonts w:ascii="Arial" w:eastAsia="Calibri" w:hAnsi="Arial" w:cs="Arial"/>
                <w:b/>
                <w:sz w:val="22"/>
                <w:szCs w:val="22"/>
                <w:lang w:val="mn-MN"/>
              </w:rPr>
              <w:t>хязгаарласан зохицуулалт агуулсан эсэх</w:t>
            </w:r>
          </w:p>
        </w:tc>
        <w:tc>
          <w:tcPr>
            <w:tcW w:w="2790" w:type="dxa"/>
            <w:shd w:val="clear" w:color="auto" w:fill="auto"/>
          </w:tcPr>
          <w:p w:rsidR="0010441D" w:rsidRPr="002F4514" w:rsidRDefault="0010441D" w:rsidP="0010441D">
            <w:pPr>
              <w:contextualSpacing/>
              <w:jc w:val="both"/>
              <w:rPr>
                <w:rFonts w:ascii="Arial" w:eastAsia="Calibri" w:hAnsi="Arial" w:cs="Arial"/>
                <w:sz w:val="22"/>
                <w:szCs w:val="22"/>
                <w:lang w:val="mn-MN"/>
              </w:rPr>
            </w:pPr>
            <w:r w:rsidRPr="002F4514">
              <w:rPr>
                <w:rFonts w:ascii="Arial" w:eastAsia="Calibri" w:hAnsi="Arial" w:cs="Arial"/>
                <w:sz w:val="22"/>
                <w:szCs w:val="22"/>
                <w:lang w:val="mn-MN"/>
              </w:rPr>
              <w:t xml:space="preserve">2.1. Зохицуулалт нь хүний эрхийг хязгаарлах бол энэ нь хууль ёсны зорилгод нийцсэн эсэх </w:t>
            </w:r>
          </w:p>
        </w:tc>
        <w:tc>
          <w:tcPr>
            <w:tcW w:w="810" w:type="dxa"/>
            <w:shd w:val="clear" w:color="auto" w:fill="auto"/>
          </w:tcPr>
          <w:p w:rsidR="0010441D" w:rsidRPr="002F4514" w:rsidRDefault="0010441D" w:rsidP="0010441D">
            <w:pPr>
              <w:rPr>
                <w:rFonts w:ascii="Arial" w:eastAsia="Calibri" w:hAnsi="Arial" w:cs="Arial"/>
                <w:b/>
                <w:sz w:val="22"/>
                <w:szCs w:val="22"/>
                <w:lang w:val="mn-MN"/>
              </w:rPr>
            </w:pPr>
            <w:r w:rsidRPr="002F4514">
              <w:rPr>
                <w:rFonts w:ascii="Arial" w:eastAsia="Calibri" w:hAnsi="Arial" w:cs="Arial"/>
                <w:b/>
                <w:sz w:val="22"/>
                <w:szCs w:val="22"/>
                <w:lang w:val="mn-MN"/>
              </w:rPr>
              <w:t>Тийм</w:t>
            </w:r>
          </w:p>
        </w:tc>
        <w:tc>
          <w:tcPr>
            <w:tcW w:w="860" w:type="dxa"/>
            <w:shd w:val="clear" w:color="auto" w:fill="auto"/>
          </w:tcPr>
          <w:p w:rsidR="0010441D" w:rsidRPr="002F4514" w:rsidRDefault="0010441D" w:rsidP="0010441D">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370" w:type="dxa"/>
            <w:shd w:val="clear" w:color="auto" w:fill="auto"/>
          </w:tcPr>
          <w:p w:rsidR="0010441D" w:rsidRPr="002F4514" w:rsidRDefault="0010441D" w:rsidP="0010441D">
            <w:pPr>
              <w:jc w:val="both"/>
              <w:rPr>
                <w:rFonts w:ascii="Arial" w:eastAsia="Calibri" w:hAnsi="Arial" w:cs="Arial"/>
                <w:noProof/>
                <w:sz w:val="22"/>
                <w:szCs w:val="22"/>
                <w:lang w:val="mn-MN"/>
              </w:rPr>
            </w:pPr>
            <w:r w:rsidRPr="002F4514">
              <w:rPr>
                <w:rFonts w:ascii="Arial" w:eastAsia="Calibri" w:hAnsi="Arial" w:cs="Arial"/>
                <w:noProof/>
                <w:sz w:val="22"/>
                <w:szCs w:val="22"/>
                <w:lang w:val="mn-MN"/>
              </w:rPr>
              <w:t xml:space="preserve">Энэ хуулиар хүний эрх, хууль ёсны ашиг сонирхлын эсрэг зохицуулалт тусахгүй.   </w:t>
            </w:r>
          </w:p>
        </w:tc>
      </w:tr>
      <w:tr w:rsidR="0010441D" w:rsidRPr="002F4514" w:rsidTr="0066581C">
        <w:trPr>
          <w:trHeight w:val="244"/>
        </w:trPr>
        <w:tc>
          <w:tcPr>
            <w:tcW w:w="2061" w:type="dxa"/>
            <w:vMerge/>
            <w:shd w:val="clear" w:color="auto" w:fill="auto"/>
          </w:tcPr>
          <w:p w:rsidR="0010441D" w:rsidRPr="002F4514" w:rsidRDefault="0010441D" w:rsidP="0010441D">
            <w:pPr>
              <w:jc w:val="center"/>
              <w:rPr>
                <w:rFonts w:ascii="Arial" w:eastAsia="Calibri" w:hAnsi="Arial" w:cs="Arial"/>
                <w:b/>
                <w:sz w:val="22"/>
                <w:szCs w:val="22"/>
                <w:lang w:val="mn-MN"/>
              </w:rPr>
            </w:pPr>
          </w:p>
        </w:tc>
        <w:tc>
          <w:tcPr>
            <w:tcW w:w="2790" w:type="dxa"/>
            <w:shd w:val="clear" w:color="auto" w:fill="auto"/>
          </w:tcPr>
          <w:p w:rsidR="0010441D" w:rsidRPr="002F4514" w:rsidRDefault="0010441D" w:rsidP="0010441D">
            <w:pPr>
              <w:contextualSpacing/>
              <w:rPr>
                <w:rFonts w:ascii="Arial" w:eastAsia="Calibri" w:hAnsi="Arial" w:cs="Arial"/>
                <w:sz w:val="22"/>
                <w:szCs w:val="22"/>
                <w:lang w:val="mn-MN"/>
              </w:rPr>
            </w:pPr>
            <w:r w:rsidRPr="002F4514">
              <w:rPr>
                <w:rFonts w:ascii="Arial" w:eastAsia="Calibri" w:hAnsi="Arial" w:cs="Arial"/>
                <w:sz w:val="22"/>
                <w:szCs w:val="22"/>
                <w:lang w:val="mn-MN"/>
              </w:rPr>
              <w:t xml:space="preserve">2.2. Хязгаарлалт тогтоох нь зайлшгүй эсэх </w:t>
            </w:r>
          </w:p>
        </w:tc>
        <w:tc>
          <w:tcPr>
            <w:tcW w:w="810" w:type="dxa"/>
            <w:shd w:val="clear" w:color="auto" w:fill="auto"/>
          </w:tcPr>
          <w:p w:rsidR="0010441D" w:rsidRPr="0066581C" w:rsidRDefault="0010441D" w:rsidP="0010441D">
            <w:pPr>
              <w:rPr>
                <w:rFonts w:ascii="Arial" w:eastAsia="Calibri" w:hAnsi="Arial" w:cs="Arial"/>
                <w:sz w:val="22"/>
                <w:szCs w:val="22"/>
                <w:lang w:val="mn-MN"/>
              </w:rPr>
            </w:pPr>
            <w:r w:rsidRPr="0066581C">
              <w:rPr>
                <w:rFonts w:ascii="Arial" w:eastAsia="Calibri" w:hAnsi="Arial" w:cs="Arial"/>
                <w:sz w:val="22"/>
                <w:szCs w:val="22"/>
                <w:lang w:val="mn-MN"/>
              </w:rPr>
              <w:t>Тийм</w:t>
            </w:r>
          </w:p>
        </w:tc>
        <w:tc>
          <w:tcPr>
            <w:tcW w:w="860" w:type="dxa"/>
            <w:shd w:val="clear" w:color="auto" w:fill="auto"/>
          </w:tcPr>
          <w:p w:rsidR="0010441D" w:rsidRPr="0066581C" w:rsidRDefault="0010441D" w:rsidP="0010441D">
            <w:pPr>
              <w:rPr>
                <w:rFonts w:ascii="Arial" w:eastAsia="Calibri" w:hAnsi="Arial" w:cs="Arial"/>
                <w:b/>
                <w:sz w:val="22"/>
                <w:szCs w:val="22"/>
                <w:lang w:val="mn-MN"/>
              </w:rPr>
            </w:pPr>
            <w:r w:rsidRPr="0066581C">
              <w:rPr>
                <w:rFonts w:ascii="Arial" w:eastAsia="Calibri" w:hAnsi="Arial" w:cs="Arial"/>
                <w:b/>
                <w:sz w:val="22"/>
                <w:szCs w:val="22"/>
                <w:lang w:val="mn-MN"/>
              </w:rPr>
              <w:t>Үгүй</w:t>
            </w:r>
          </w:p>
        </w:tc>
        <w:tc>
          <w:tcPr>
            <w:tcW w:w="3370" w:type="dxa"/>
            <w:shd w:val="clear" w:color="auto" w:fill="auto"/>
          </w:tcPr>
          <w:p w:rsidR="0010441D" w:rsidRPr="002F4514" w:rsidRDefault="0066581C" w:rsidP="0010441D">
            <w:pPr>
              <w:jc w:val="both"/>
              <w:rPr>
                <w:rFonts w:ascii="Arial" w:eastAsia="Calibri" w:hAnsi="Arial" w:cs="Arial"/>
                <w:noProof/>
                <w:sz w:val="22"/>
                <w:szCs w:val="22"/>
                <w:lang w:val="mn-MN"/>
              </w:rPr>
            </w:pPr>
            <w:r>
              <w:rPr>
                <w:rFonts w:ascii="Arial" w:eastAsia="Calibri" w:hAnsi="Arial" w:cs="Arial"/>
                <w:noProof/>
                <w:sz w:val="22"/>
                <w:szCs w:val="22"/>
                <w:lang w:val="mn-MN"/>
              </w:rPr>
              <w:t>Шаардлагагүй</w:t>
            </w:r>
            <w:r w:rsidR="0010441D" w:rsidRPr="002F4514">
              <w:rPr>
                <w:rFonts w:ascii="Arial" w:eastAsia="Calibri" w:hAnsi="Arial" w:cs="Arial"/>
                <w:noProof/>
                <w:sz w:val="22"/>
                <w:szCs w:val="22"/>
                <w:lang w:val="mn-MN"/>
              </w:rPr>
              <w:t xml:space="preserve">   </w:t>
            </w:r>
          </w:p>
        </w:tc>
      </w:tr>
      <w:tr w:rsidR="0010441D" w:rsidRPr="002F4514" w:rsidTr="0066581C">
        <w:tc>
          <w:tcPr>
            <w:tcW w:w="2061" w:type="dxa"/>
            <w:vMerge w:val="restart"/>
            <w:shd w:val="clear" w:color="auto" w:fill="auto"/>
          </w:tcPr>
          <w:p w:rsidR="0010441D" w:rsidRPr="002F4514" w:rsidRDefault="0010441D" w:rsidP="0010441D">
            <w:pPr>
              <w:numPr>
                <w:ilvl w:val="0"/>
                <w:numId w:val="2"/>
              </w:numPr>
              <w:contextualSpacing/>
              <w:rPr>
                <w:rFonts w:ascii="Arial" w:eastAsia="Calibri" w:hAnsi="Arial" w:cs="Arial"/>
                <w:b/>
                <w:sz w:val="22"/>
                <w:szCs w:val="22"/>
                <w:lang w:val="mn-MN"/>
              </w:rPr>
            </w:pPr>
            <w:r w:rsidRPr="002F4514">
              <w:rPr>
                <w:rFonts w:ascii="Arial" w:eastAsia="Calibri" w:hAnsi="Arial" w:cs="Arial"/>
                <w:b/>
                <w:sz w:val="22"/>
                <w:szCs w:val="22"/>
                <w:lang w:val="mn-MN"/>
              </w:rPr>
              <w:t>Эрх</w:t>
            </w:r>
            <w:r w:rsidRPr="002F4514">
              <w:rPr>
                <w:rFonts w:ascii="Arial" w:eastAsia="Calibri" w:hAnsi="Arial" w:cs="Arial"/>
                <w:b/>
                <w:sz w:val="22"/>
                <w:szCs w:val="22"/>
                <w:lang w:val="en-GB"/>
              </w:rPr>
              <w:t xml:space="preserve"> </w:t>
            </w:r>
            <w:r w:rsidRPr="002F4514">
              <w:rPr>
                <w:rFonts w:ascii="Arial" w:eastAsia="Calibri" w:hAnsi="Arial" w:cs="Arial"/>
                <w:b/>
                <w:sz w:val="22"/>
                <w:szCs w:val="22"/>
                <w:lang w:val="mn-MN"/>
              </w:rPr>
              <w:t>агуулагч</w:t>
            </w:r>
          </w:p>
        </w:tc>
        <w:tc>
          <w:tcPr>
            <w:tcW w:w="2790" w:type="dxa"/>
            <w:shd w:val="clear" w:color="auto" w:fill="auto"/>
          </w:tcPr>
          <w:p w:rsidR="0010441D" w:rsidRPr="002F4514" w:rsidRDefault="0010441D" w:rsidP="0010441D">
            <w:pPr>
              <w:jc w:val="both"/>
              <w:rPr>
                <w:rFonts w:ascii="Arial" w:eastAsia="Calibri" w:hAnsi="Arial" w:cs="Arial"/>
                <w:sz w:val="22"/>
                <w:szCs w:val="22"/>
                <w:lang w:val="mn-MN"/>
              </w:rPr>
            </w:pPr>
            <w:r w:rsidRPr="002F4514">
              <w:rPr>
                <w:rFonts w:ascii="Arial" w:eastAsia="Calibri" w:hAnsi="Arial" w:cs="Arial"/>
                <w:sz w:val="22"/>
                <w:szCs w:val="22"/>
                <w:lang w:val="mn-MN"/>
              </w:rPr>
              <w:t>3.1.Зохицуулалтын хувилбарт хамаарах бүлгүүд буюу эрх агуулагчдыг тодорхойлсон эсэх</w:t>
            </w:r>
          </w:p>
        </w:tc>
        <w:tc>
          <w:tcPr>
            <w:tcW w:w="810" w:type="dxa"/>
            <w:shd w:val="clear" w:color="auto" w:fill="auto"/>
          </w:tcPr>
          <w:p w:rsidR="0010441D" w:rsidRPr="002F4514" w:rsidRDefault="0010441D" w:rsidP="0010441D">
            <w:pPr>
              <w:rPr>
                <w:rFonts w:ascii="Arial" w:eastAsia="Calibri" w:hAnsi="Arial" w:cs="Arial"/>
                <w:b/>
                <w:sz w:val="22"/>
                <w:szCs w:val="22"/>
                <w:lang w:val="mn-MN"/>
              </w:rPr>
            </w:pPr>
            <w:r w:rsidRPr="002F4514">
              <w:rPr>
                <w:rFonts w:ascii="Arial" w:eastAsia="Calibri" w:hAnsi="Arial" w:cs="Arial"/>
                <w:b/>
                <w:sz w:val="22"/>
                <w:szCs w:val="22"/>
                <w:lang w:val="mn-MN"/>
              </w:rPr>
              <w:t>Тийм</w:t>
            </w:r>
          </w:p>
        </w:tc>
        <w:tc>
          <w:tcPr>
            <w:tcW w:w="860" w:type="dxa"/>
            <w:shd w:val="clear" w:color="auto" w:fill="auto"/>
          </w:tcPr>
          <w:p w:rsidR="0010441D" w:rsidRPr="002F4514" w:rsidRDefault="0010441D" w:rsidP="0010441D">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370" w:type="dxa"/>
            <w:shd w:val="clear" w:color="auto" w:fill="auto"/>
          </w:tcPr>
          <w:p w:rsidR="0010441D" w:rsidRPr="002F4514" w:rsidRDefault="0010441D" w:rsidP="0010441D">
            <w:pPr>
              <w:jc w:val="both"/>
              <w:rPr>
                <w:rFonts w:ascii="Arial" w:eastAsia="Calibri" w:hAnsi="Arial" w:cs="Arial"/>
                <w:noProof/>
                <w:sz w:val="22"/>
                <w:szCs w:val="22"/>
                <w:lang w:val="mn-MN"/>
              </w:rPr>
            </w:pPr>
            <w:r w:rsidRPr="002F4514">
              <w:rPr>
                <w:rFonts w:ascii="Arial" w:eastAsia="Calibri" w:hAnsi="Arial" w:cs="Arial"/>
                <w:noProof/>
                <w:sz w:val="22"/>
                <w:szCs w:val="22"/>
                <w:lang w:val="mn-MN"/>
              </w:rPr>
              <w:t xml:space="preserve">Хуулийн үйлчлэлд  иргэд, </w:t>
            </w:r>
            <w:r w:rsidR="0066581C">
              <w:rPr>
                <w:rFonts w:ascii="Arial" w:eastAsia="Calibri" w:hAnsi="Arial" w:cs="Arial"/>
                <w:noProof/>
                <w:sz w:val="22"/>
                <w:szCs w:val="22"/>
                <w:lang w:val="mn-MN"/>
              </w:rPr>
              <w:t xml:space="preserve">хуулийн этгээд, </w:t>
            </w:r>
            <w:r w:rsidRPr="002F4514">
              <w:rPr>
                <w:rFonts w:ascii="Arial" w:eastAsia="Calibri" w:hAnsi="Arial" w:cs="Arial"/>
                <w:noProof/>
                <w:sz w:val="22"/>
                <w:szCs w:val="22"/>
                <w:lang w:val="mn-MN"/>
              </w:rPr>
              <w:t xml:space="preserve">төрийн байгууллага хамаарна. </w:t>
            </w:r>
          </w:p>
        </w:tc>
      </w:tr>
      <w:tr w:rsidR="0010441D" w:rsidRPr="002F4514" w:rsidTr="0066581C">
        <w:tc>
          <w:tcPr>
            <w:tcW w:w="2061" w:type="dxa"/>
            <w:vMerge/>
            <w:shd w:val="clear" w:color="auto" w:fill="auto"/>
          </w:tcPr>
          <w:p w:rsidR="0010441D" w:rsidRPr="002F4514" w:rsidRDefault="0010441D" w:rsidP="0010441D">
            <w:pPr>
              <w:jc w:val="center"/>
              <w:rPr>
                <w:rFonts w:ascii="Arial" w:eastAsia="Calibri" w:hAnsi="Arial" w:cs="Arial"/>
                <w:b/>
                <w:sz w:val="22"/>
                <w:szCs w:val="22"/>
                <w:lang w:val="mn-MN"/>
              </w:rPr>
            </w:pPr>
          </w:p>
        </w:tc>
        <w:tc>
          <w:tcPr>
            <w:tcW w:w="2790" w:type="dxa"/>
            <w:shd w:val="clear" w:color="auto" w:fill="auto"/>
          </w:tcPr>
          <w:p w:rsidR="0010441D" w:rsidRPr="002F4514" w:rsidRDefault="0010441D" w:rsidP="0010441D">
            <w:pPr>
              <w:jc w:val="both"/>
              <w:rPr>
                <w:rFonts w:ascii="Arial" w:eastAsia="Calibri" w:hAnsi="Arial" w:cs="Arial"/>
                <w:sz w:val="22"/>
                <w:szCs w:val="22"/>
                <w:lang w:val="mn-MN"/>
              </w:rPr>
            </w:pPr>
            <w:r w:rsidRPr="002F4514">
              <w:rPr>
                <w:rFonts w:ascii="Arial" w:eastAsia="Calibri" w:hAnsi="Arial" w:cs="Arial"/>
                <w:sz w:val="22"/>
                <w:szCs w:val="22"/>
                <w:lang w:val="mn-MN"/>
              </w:rPr>
              <w:t>3.2. Эрх агуулагчдыг эмзэг байдлаар нь ялгаж тодорхойлсон эсэх</w:t>
            </w:r>
          </w:p>
        </w:tc>
        <w:tc>
          <w:tcPr>
            <w:tcW w:w="810" w:type="dxa"/>
            <w:shd w:val="clear" w:color="auto" w:fill="auto"/>
          </w:tcPr>
          <w:p w:rsidR="0010441D" w:rsidRPr="002F4514" w:rsidRDefault="0010441D" w:rsidP="0010441D">
            <w:pPr>
              <w:rPr>
                <w:rFonts w:ascii="Arial" w:eastAsia="Calibri" w:hAnsi="Arial" w:cs="Arial"/>
                <w:sz w:val="22"/>
                <w:szCs w:val="22"/>
                <w:lang w:val="mn-MN"/>
              </w:rPr>
            </w:pPr>
            <w:r w:rsidRPr="002F4514">
              <w:rPr>
                <w:rFonts w:ascii="Arial" w:eastAsia="Calibri" w:hAnsi="Arial" w:cs="Arial"/>
                <w:sz w:val="22"/>
                <w:szCs w:val="22"/>
                <w:lang w:val="mn-MN"/>
              </w:rPr>
              <w:t>Тийм</w:t>
            </w:r>
          </w:p>
        </w:tc>
        <w:tc>
          <w:tcPr>
            <w:tcW w:w="860" w:type="dxa"/>
            <w:shd w:val="clear" w:color="auto" w:fill="auto"/>
          </w:tcPr>
          <w:p w:rsidR="0010441D" w:rsidRPr="002F4514" w:rsidRDefault="0010441D" w:rsidP="0010441D">
            <w:pPr>
              <w:rPr>
                <w:rFonts w:ascii="Arial" w:eastAsia="Calibri" w:hAnsi="Arial" w:cs="Arial"/>
                <w:b/>
                <w:sz w:val="22"/>
                <w:szCs w:val="22"/>
                <w:lang w:val="mn-MN"/>
              </w:rPr>
            </w:pPr>
            <w:r w:rsidRPr="002F4514">
              <w:rPr>
                <w:rFonts w:ascii="Arial" w:eastAsia="Calibri" w:hAnsi="Arial" w:cs="Arial"/>
                <w:b/>
                <w:sz w:val="22"/>
                <w:szCs w:val="22"/>
                <w:lang w:val="mn-MN"/>
              </w:rPr>
              <w:t>Үгүй</w:t>
            </w:r>
          </w:p>
        </w:tc>
        <w:tc>
          <w:tcPr>
            <w:tcW w:w="3370" w:type="dxa"/>
            <w:shd w:val="clear" w:color="auto" w:fill="auto"/>
          </w:tcPr>
          <w:p w:rsidR="0010441D" w:rsidRPr="002F4514" w:rsidRDefault="0010441D" w:rsidP="0010441D">
            <w:pPr>
              <w:jc w:val="both"/>
              <w:rPr>
                <w:rFonts w:ascii="Arial" w:eastAsia="Calibri" w:hAnsi="Arial" w:cs="Arial"/>
                <w:noProof/>
                <w:sz w:val="22"/>
                <w:szCs w:val="22"/>
                <w:lang w:val="mn-MN"/>
              </w:rPr>
            </w:pPr>
            <w:r w:rsidRPr="002F4514">
              <w:rPr>
                <w:rFonts w:ascii="Arial" w:eastAsia="Calibri" w:hAnsi="Arial" w:cs="Arial"/>
                <w:noProof/>
                <w:sz w:val="22"/>
                <w:szCs w:val="22"/>
                <w:lang w:val="mn-MN"/>
              </w:rPr>
              <w:t xml:space="preserve">Үгүй  </w:t>
            </w:r>
          </w:p>
        </w:tc>
      </w:tr>
      <w:tr w:rsidR="0010441D" w:rsidRPr="002F4514" w:rsidTr="0066581C">
        <w:tc>
          <w:tcPr>
            <w:tcW w:w="2061" w:type="dxa"/>
            <w:vMerge/>
            <w:shd w:val="clear" w:color="auto" w:fill="auto"/>
          </w:tcPr>
          <w:p w:rsidR="0010441D" w:rsidRPr="002F4514" w:rsidRDefault="0010441D" w:rsidP="0010441D">
            <w:pPr>
              <w:jc w:val="center"/>
              <w:rPr>
                <w:rFonts w:ascii="Arial" w:eastAsia="Calibri" w:hAnsi="Arial" w:cs="Arial"/>
                <w:b/>
                <w:sz w:val="22"/>
                <w:szCs w:val="22"/>
                <w:lang w:val="mn-MN"/>
              </w:rPr>
            </w:pPr>
          </w:p>
        </w:tc>
        <w:tc>
          <w:tcPr>
            <w:tcW w:w="2790" w:type="dxa"/>
            <w:shd w:val="clear" w:color="auto" w:fill="auto"/>
          </w:tcPr>
          <w:p w:rsidR="0010441D" w:rsidRPr="002F4514" w:rsidRDefault="0010441D" w:rsidP="0010441D">
            <w:pPr>
              <w:jc w:val="both"/>
              <w:rPr>
                <w:rFonts w:ascii="Arial" w:eastAsia="Calibri" w:hAnsi="Arial" w:cs="Arial"/>
                <w:sz w:val="22"/>
                <w:szCs w:val="22"/>
                <w:lang w:val="mn-MN"/>
              </w:rPr>
            </w:pPr>
            <w:r w:rsidRPr="002F4514">
              <w:rPr>
                <w:rFonts w:ascii="Arial" w:eastAsia="Calibri" w:hAnsi="Arial" w:cs="Arial"/>
                <w:sz w:val="22"/>
                <w:szCs w:val="22"/>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810" w:type="dxa"/>
            <w:shd w:val="clear" w:color="auto" w:fill="auto"/>
          </w:tcPr>
          <w:p w:rsidR="0010441D" w:rsidRPr="0066581C" w:rsidRDefault="0010441D" w:rsidP="0010441D">
            <w:pPr>
              <w:rPr>
                <w:rFonts w:ascii="Arial" w:eastAsia="Calibri" w:hAnsi="Arial" w:cs="Arial"/>
                <w:sz w:val="22"/>
                <w:szCs w:val="22"/>
                <w:lang w:val="mn-MN"/>
              </w:rPr>
            </w:pPr>
            <w:r w:rsidRPr="0066581C">
              <w:rPr>
                <w:rFonts w:ascii="Arial" w:eastAsia="Calibri" w:hAnsi="Arial" w:cs="Arial"/>
                <w:sz w:val="22"/>
                <w:szCs w:val="22"/>
                <w:lang w:val="mn-MN"/>
              </w:rPr>
              <w:t>Тийм</w:t>
            </w:r>
          </w:p>
        </w:tc>
        <w:tc>
          <w:tcPr>
            <w:tcW w:w="860" w:type="dxa"/>
            <w:shd w:val="clear" w:color="auto" w:fill="auto"/>
          </w:tcPr>
          <w:p w:rsidR="0010441D" w:rsidRPr="0066581C" w:rsidRDefault="0010441D" w:rsidP="0010441D">
            <w:pPr>
              <w:rPr>
                <w:rFonts w:ascii="Arial" w:eastAsia="Calibri" w:hAnsi="Arial" w:cs="Arial"/>
                <w:b/>
                <w:sz w:val="22"/>
                <w:szCs w:val="22"/>
                <w:lang w:val="mn-MN"/>
              </w:rPr>
            </w:pPr>
            <w:r w:rsidRPr="0066581C">
              <w:rPr>
                <w:rFonts w:ascii="Arial" w:eastAsia="Calibri" w:hAnsi="Arial" w:cs="Arial"/>
                <w:b/>
                <w:sz w:val="22"/>
                <w:szCs w:val="22"/>
                <w:lang w:val="mn-MN"/>
              </w:rPr>
              <w:t>Үгүй</w:t>
            </w:r>
          </w:p>
        </w:tc>
        <w:tc>
          <w:tcPr>
            <w:tcW w:w="3370" w:type="dxa"/>
            <w:shd w:val="clear" w:color="auto" w:fill="auto"/>
          </w:tcPr>
          <w:p w:rsidR="0010441D" w:rsidRPr="002F4514" w:rsidRDefault="00775E05" w:rsidP="0010441D">
            <w:pPr>
              <w:jc w:val="both"/>
              <w:rPr>
                <w:rFonts w:ascii="Arial" w:eastAsia="Calibri" w:hAnsi="Arial" w:cs="Arial"/>
                <w:noProof/>
                <w:sz w:val="22"/>
                <w:szCs w:val="22"/>
                <w:lang w:val="mn-MN"/>
              </w:rPr>
            </w:pPr>
            <w:r w:rsidRPr="002F4514">
              <w:rPr>
                <w:rFonts w:ascii="Arial" w:eastAsia="Calibri" w:hAnsi="Arial" w:cs="Arial"/>
                <w:noProof/>
                <w:sz w:val="22"/>
                <w:szCs w:val="22"/>
                <w:lang w:val="mn-MN"/>
              </w:rPr>
              <w:t>Хуулийн төсөл боловсруулах хувилбарын хүрээнд х</w:t>
            </w:r>
            <w:r w:rsidRPr="002F4514">
              <w:rPr>
                <w:rFonts w:ascii="Arial" w:eastAsia="Calibri" w:hAnsi="Arial" w:cs="Arial"/>
                <w:sz w:val="22"/>
                <w:szCs w:val="22"/>
                <w:lang w:val="mn-MN"/>
              </w:rPr>
              <w:t>язгаарласан зохицуулалт хуулийн төсөлд тусгагдахгүй.</w:t>
            </w:r>
          </w:p>
        </w:tc>
      </w:tr>
      <w:tr w:rsidR="0010441D" w:rsidRPr="002F4514" w:rsidTr="0066581C">
        <w:tc>
          <w:tcPr>
            <w:tcW w:w="2061" w:type="dxa"/>
            <w:vMerge/>
            <w:shd w:val="clear" w:color="auto" w:fill="auto"/>
          </w:tcPr>
          <w:p w:rsidR="0010441D" w:rsidRPr="002F4514" w:rsidRDefault="0010441D" w:rsidP="0010441D">
            <w:pPr>
              <w:jc w:val="center"/>
              <w:rPr>
                <w:rFonts w:ascii="Arial" w:eastAsia="Calibri" w:hAnsi="Arial" w:cs="Arial"/>
                <w:b/>
                <w:sz w:val="22"/>
                <w:szCs w:val="22"/>
                <w:lang w:val="mn-MN"/>
              </w:rPr>
            </w:pPr>
          </w:p>
        </w:tc>
        <w:tc>
          <w:tcPr>
            <w:tcW w:w="2790" w:type="dxa"/>
            <w:shd w:val="clear" w:color="auto" w:fill="auto"/>
          </w:tcPr>
          <w:p w:rsidR="0010441D" w:rsidRPr="002F4514" w:rsidRDefault="0010441D" w:rsidP="0010441D">
            <w:pPr>
              <w:jc w:val="both"/>
              <w:rPr>
                <w:rFonts w:ascii="Arial" w:eastAsia="Calibri" w:hAnsi="Arial" w:cs="Arial"/>
                <w:sz w:val="22"/>
                <w:szCs w:val="22"/>
                <w:lang w:val="mn-MN"/>
              </w:rPr>
            </w:pPr>
            <w:r w:rsidRPr="002F4514">
              <w:rPr>
                <w:rFonts w:ascii="Arial" w:eastAsia="Calibri" w:hAnsi="Arial" w:cs="Arial"/>
                <w:sz w:val="22"/>
                <w:szCs w:val="22"/>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10" w:type="dxa"/>
            <w:shd w:val="clear" w:color="auto" w:fill="auto"/>
          </w:tcPr>
          <w:p w:rsidR="0010441D" w:rsidRPr="0066581C" w:rsidRDefault="0010441D" w:rsidP="0010441D">
            <w:pPr>
              <w:rPr>
                <w:rFonts w:ascii="Arial" w:eastAsia="Calibri" w:hAnsi="Arial" w:cs="Arial"/>
                <w:sz w:val="22"/>
                <w:szCs w:val="22"/>
                <w:lang w:val="mn-MN"/>
              </w:rPr>
            </w:pPr>
            <w:r w:rsidRPr="0066581C">
              <w:rPr>
                <w:rFonts w:ascii="Arial" w:eastAsia="Calibri" w:hAnsi="Arial" w:cs="Arial"/>
                <w:sz w:val="22"/>
                <w:szCs w:val="22"/>
                <w:lang w:val="mn-MN"/>
              </w:rPr>
              <w:t>Тийм</w:t>
            </w:r>
          </w:p>
        </w:tc>
        <w:tc>
          <w:tcPr>
            <w:tcW w:w="860" w:type="dxa"/>
            <w:shd w:val="clear" w:color="auto" w:fill="auto"/>
          </w:tcPr>
          <w:p w:rsidR="0010441D" w:rsidRPr="0066581C" w:rsidRDefault="0010441D" w:rsidP="0010441D">
            <w:pPr>
              <w:rPr>
                <w:rFonts w:ascii="Arial" w:eastAsia="Calibri" w:hAnsi="Arial" w:cs="Arial"/>
                <w:b/>
                <w:sz w:val="22"/>
                <w:szCs w:val="22"/>
                <w:lang w:val="mn-MN"/>
              </w:rPr>
            </w:pPr>
            <w:r w:rsidRPr="0066581C">
              <w:rPr>
                <w:rFonts w:ascii="Arial" w:eastAsia="Calibri" w:hAnsi="Arial" w:cs="Arial"/>
                <w:b/>
                <w:sz w:val="22"/>
                <w:szCs w:val="22"/>
                <w:lang w:val="mn-MN"/>
              </w:rPr>
              <w:t>Үгүй</w:t>
            </w:r>
          </w:p>
        </w:tc>
        <w:tc>
          <w:tcPr>
            <w:tcW w:w="3370" w:type="dxa"/>
            <w:shd w:val="clear" w:color="auto" w:fill="auto"/>
          </w:tcPr>
          <w:p w:rsidR="0010441D" w:rsidRPr="002F4514" w:rsidRDefault="0010441D" w:rsidP="0010441D">
            <w:pPr>
              <w:jc w:val="both"/>
              <w:rPr>
                <w:rFonts w:ascii="Arial" w:eastAsia="Calibri" w:hAnsi="Arial" w:cs="Arial"/>
                <w:noProof/>
                <w:sz w:val="22"/>
                <w:szCs w:val="22"/>
                <w:lang w:val="mn-MN"/>
              </w:rPr>
            </w:pPr>
            <w:r w:rsidRPr="002F4514">
              <w:rPr>
                <w:rFonts w:ascii="Arial" w:eastAsia="Calibri" w:hAnsi="Arial" w:cs="Arial"/>
                <w:noProof/>
                <w:sz w:val="22"/>
                <w:szCs w:val="22"/>
                <w:lang w:val="mn-MN"/>
              </w:rPr>
              <w:t>Хуулийн төсөл боловсруулах хувилбарын хүрээнд х</w:t>
            </w:r>
            <w:r w:rsidRPr="002F4514">
              <w:rPr>
                <w:rFonts w:ascii="Arial" w:eastAsia="Calibri" w:hAnsi="Arial" w:cs="Arial"/>
                <w:sz w:val="22"/>
                <w:szCs w:val="22"/>
                <w:lang w:val="mn-MN"/>
              </w:rPr>
              <w:t xml:space="preserve">язгаарласан зохицуулалт хуулийн төсөлд тусгагдахгүй. </w:t>
            </w:r>
          </w:p>
        </w:tc>
      </w:tr>
      <w:tr w:rsidR="0010441D" w:rsidRPr="002F4514" w:rsidTr="0066581C">
        <w:tc>
          <w:tcPr>
            <w:tcW w:w="2061" w:type="dxa"/>
            <w:shd w:val="clear" w:color="auto" w:fill="auto"/>
          </w:tcPr>
          <w:p w:rsidR="0010441D" w:rsidRPr="002F4514" w:rsidRDefault="0010441D" w:rsidP="0010441D">
            <w:pPr>
              <w:contextualSpacing/>
              <w:rPr>
                <w:rFonts w:ascii="Arial" w:eastAsia="Calibri" w:hAnsi="Arial" w:cs="Arial"/>
                <w:b/>
                <w:sz w:val="22"/>
                <w:szCs w:val="22"/>
                <w:lang w:val="mn-MN"/>
              </w:rPr>
            </w:pPr>
            <w:r w:rsidRPr="002F4514">
              <w:rPr>
                <w:rFonts w:ascii="Arial" w:eastAsia="Calibri" w:hAnsi="Arial" w:cs="Arial"/>
                <w:b/>
                <w:sz w:val="22"/>
                <w:szCs w:val="22"/>
                <w:lang w:val="mn-MN"/>
              </w:rPr>
              <w:lastRenderedPageBreak/>
              <w:t>Үүрэг хүлээгч</w:t>
            </w:r>
          </w:p>
        </w:tc>
        <w:tc>
          <w:tcPr>
            <w:tcW w:w="2790" w:type="dxa"/>
            <w:shd w:val="clear" w:color="auto" w:fill="auto"/>
          </w:tcPr>
          <w:p w:rsidR="0010441D" w:rsidRPr="002F4514" w:rsidRDefault="0010441D" w:rsidP="0010441D">
            <w:pPr>
              <w:jc w:val="both"/>
              <w:rPr>
                <w:rFonts w:ascii="Arial" w:eastAsia="Calibri" w:hAnsi="Arial" w:cs="Arial"/>
                <w:b/>
                <w:sz w:val="22"/>
                <w:szCs w:val="22"/>
                <w:lang w:val="mn-MN"/>
              </w:rPr>
            </w:pPr>
            <w:r w:rsidRPr="002F4514">
              <w:rPr>
                <w:rFonts w:ascii="Arial" w:eastAsia="Calibri" w:hAnsi="Arial" w:cs="Arial"/>
                <w:sz w:val="22"/>
                <w:szCs w:val="22"/>
                <w:lang w:val="mn-MN"/>
              </w:rPr>
              <w:t>4.1.Үүрэг хүлээгчдийг тодорхойлсон эсэх</w:t>
            </w:r>
          </w:p>
        </w:tc>
        <w:tc>
          <w:tcPr>
            <w:tcW w:w="810" w:type="dxa"/>
            <w:shd w:val="clear" w:color="auto" w:fill="auto"/>
          </w:tcPr>
          <w:p w:rsidR="0010441D" w:rsidRPr="002F4514" w:rsidRDefault="0010441D" w:rsidP="0010441D">
            <w:pPr>
              <w:rPr>
                <w:rFonts w:ascii="Arial" w:eastAsia="Calibri" w:hAnsi="Arial" w:cs="Arial"/>
                <w:b/>
                <w:sz w:val="22"/>
                <w:szCs w:val="22"/>
                <w:lang w:val="mn-MN"/>
              </w:rPr>
            </w:pPr>
            <w:r w:rsidRPr="002F4514">
              <w:rPr>
                <w:rFonts w:ascii="Arial" w:eastAsia="Calibri" w:hAnsi="Arial" w:cs="Arial"/>
                <w:b/>
                <w:sz w:val="22"/>
                <w:szCs w:val="22"/>
                <w:lang w:val="mn-MN"/>
              </w:rPr>
              <w:t>Тийм</w:t>
            </w:r>
          </w:p>
        </w:tc>
        <w:tc>
          <w:tcPr>
            <w:tcW w:w="860" w:type="dxa"/>
            <w:shd w:val="clear" w:color="auto" w:fill="auto"/>
          </w:tcPr>
          <w:p w:rsidR="0010441D" w:rsidRPr="002F4514" w:rsidRDefault="0010441D" w:rsidP="0010441D">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370" w:type="dxa"/>
            <w:shd w:val="clear" w:color="auto" w:fill="auto"/>
          </w:tcPr>
          <w:p w:rsidR="0010441D" w:rsidRPr="002F4514" w:rsidRDefault="0010441D" w:rsidP="0010441D">
            <w:pPr>
              <w:jc w:val="both"/>
              <w:rPr>
                <w:rFonts w:ascii="Arial" w:eastAsia="Calibri" w:hAnsi="Arial" w:cs="Arial"/>
                <w:noProof/>
                <w:sz w:val="22"/>
                <w:szCs w:val="22"/>
                <w:lang w:val="mn-MN"/>
              </w:rPr>
            </w:pPr>
            <w:r w:rsidRPr="002F4514">
              <w:rPr>
                <w:rFonts w:ascii="Arial" w:eastAsia="Calibri" w:hAnsi="Arial" w:cs="Arial"/>
                <w:noProof/>
                <w:sz w:val="22"/>
                <w:szCs w:val="22"/>
                <w:lang w:val="mn-MN"/>
              </w:rPr>
              <w:t xml:space="preserve">Хуулийн төсөл боловсруулах хувилбарын хүрээнд зохицуулна. </w:t>
            </w:r>
          </w:p>
        </w:tc>
      </w:tr>
      <w:tr w:rsidR="0010441D" w:rsidRPr="002F4514" w:rsidTr="0066581C">
        <w:trPr>
          <w:trHeight w:val="363"/>
        </w:trPr>
        <w:tc>
          <w:tcPr>
            <w:tcW w:w="2061" w:type="dxa"/>
            <w:vMerge w:val="restart"/>
            <w:shd w:val="clear" w:color="auto" w:fill="auto"/>
          </w:tcPr>
          <w:p w:rsidR="0010441D" w:rsidRPr="002F4514" w:rsidRDefault="0010441D" w:rsidP="0010441D">
            <w:pPr>
              <w:numPr>
                <w:ilvl w:val="0"/>
                <w:numId w:val="2"/>
              </w:numPr>
              <w:contextualSpacing/>
              <w:rPr>
                <w:rFonts w:ascii="Arial" w:eastAsia="Calibri" w:hAnsi="Arial" w:cs="Arial"/>
                <w:b/>
                <w:sz w:val="22"/>
                <w:szCs w:val="22"/>
                <w:lang w:val="mn-MN"/>
              </w:rPr>
            </w:pPr>
            <w:r w:rsidRPr="002F4514">
              <w:rPr>
                <w:rFonts w:ascii="Arial" w:eastAsia="Calibri" w:hAnsi="Arial" w:cs="Arial"/>
                <w:b/>
                <w:sz w:val="22"/>
                <w:szCs w:val="22"/>
                <w:lang w:val="mn-MN"/>
              </w:rPr>
              <w:t xml:space="preserve">Жендэрийн </w:t>
            </w:r>
          </w:p>
          <w:p w:rsidR="0010441D" w:rsidRPr="002F4514" w:rsidRDefault="0010441D" w:rsidP="0010441D">
            <w:pPr>
              <w:contextualSpacing/>
              <w:rPr>
                <w:rFonts w:ascii="Arial" w:eastAsia="Calibri" w:hAnsi="Arial" w:cs="Arial"/>
                <w:b/>
                <w:sz w:val="22"/>
                <w:szCs w:val="22"/>
                <w:lang w:val="mn-MN"/>
              </w:rPr>
            </w:pPr>
            <w:r w:rsidRPr="002F4514">
              <w:rPr>
                <w:rFonts w:ascii="Arial" w:eastAsia="Calibri" w:hAnsi="Arial" w:cs="Arial"/>
                <w:b/>
                <w:sz w:val="22"/>
                <w:szCs w:val="22"/>
                <w:lang w:val="mn-MN"/>
              </w:rPr>
              <w:t xml:space="preserve">эрх тэгш байдлыг хангах тухай хуульд нийцүүлсэн эсэх </w:t>
            </w:r>
          </w:p>
        </w:tc>
        <w:tc>
          <w:tcPr>
            <w:tcW w:w="2790" w:type="dxa"/>
            <w:shd w:val="clear" w:color="auto" w:fill="auto"/>
            <w:vAlign w:val="center"/>
          </w:tcPr>
          <w:p w:rsidR="0010441D" w:rsidRPr="002F4514" w:rsidRDefault="0010441D" w:rsidP="0010441D">
            <w:pPr>
              <w:jc w:val="both"/>
              <w:rPr>
                <w:rFonts w:ascii="Arial" w:eastAsia="Calibri" w:hAnsi="Arial" w:cs="Arial"/>
                <w:sz w:val="22"/>
                <w:szCs w:val="22"/>
                <w:lang w:val="mn-MN"/>
              </w:rPr>
            </w:pPr>
            <w:r w:rsidRPr="002F4514">
              <w:rPr>
                <w:rFonts w:ascii="Arial" w:eastAsia="Calibri" w:hAnsi="Arial" w:cs="Arial"/>
                <w:sz w:val="22"/>
                <w:szCs w:val="22"/>
                <w:lang w:val="mn-MN"/>
              </w:rPr>
              <w:t>5.1.Жендэрийн үзэл баримтлалыг тусгасан эсэх</w:t>
            </w:r>
          </w:p>
        </w:tc>
        <w:tc>
          <w:tcPr>
            <w:tcW w:w="810" w:type="dxa"/>
            <w:shd w:val="clear" w:color="auto" w:fill="auto"/>
          </w:tcPr>
          <w:p w:rsidR="0010441D" w:rsidRPr="002F4514" w:rsidRDefault="0010441D" w:rsidP="0010441D">
            <w:pPr>
              <w:rPr>
                <w:rFonts w:ascii="Arial" w:eastAsia="Calibri" w:hAnsi="Arial" w:cs="Arial"/>
                <w:b/>
                <w:sz w:val="22"/>
                <w:szCs w:val="22"/>
                <w:lang w:val="mn-MN"/>
              </w:rPr>
            </w:pPr>
            <w:r w:rsidRPr="002F4514">
              <w:rPr>
                <w:rFonts w:ascii="Arial" w:eastAsia="Calibri" w:hAnsi="Arial" w:cs="Arial"/>
                <w:b/>
                <w:sz w:val="22"/>
                <w:szCs w:val="22"/>
                <w:lang w:val="mn-MN"/>
              </w:rPr>
              <w:t>Тийм</w:t>
            </w:r>
          </w:p>
        </w:tc>
        <w:tc>
          <w:tcPr>
            <w:tcW w:w="860" w:type="dxa"/>
            <w:shd w:val="clear" w:color="auto" w:fill="auto"/>
          </w:tcPr>
          <w:p w:rsidR="0010441D" w:rsidRPr="002F4514" w:rsidRDefault="0010441D" w:rsidP="0010441D">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370" w:type="dxa"/>
            <w:shd w:val="clear" w:color="auto" w:fill="auto"/>
          </w:tcPr>
          <w:p w:rsidR="0010441D" w:rsidRPr="002F4514" w:rsidRDefault="0010441D" w:rsidP="0010441D">
            <w:pPr>
              <w:jc w:val="both"/>
              <w:rPr>
                <w:rFonts w:ascii="Arial" w:eastAsia="Calibri" w:hAnsi="Arial" w:cs="Arial"/>
                <w:noProof/>
                <w:sz w:val="22"/>
                <w:szCs w:val="22"/>
                <w:lang w:val="mn-MN"/>
              </w:rPr>
            </w:pPr>
            <w:r w:rsidRPr="002F4514">
              <w:rPr>
                <w:rFonts w:ascii="Arial" w:eastAsia="Calibri" w:hAnsi="Arial" w:cs="Arial"/>
                <w:noProof/>
                <w:sz w:val="22"/>
                <w:szCs w:val="22"/>
                <w:lang w:val="mn-MN"/>
              </w:rPr>
              <w:t xml:space="preserve">Хуулийн төсөл боловсруулах хувилбарын хүрээнд хүйсээр ялгаварлах асуудал тусгагдахгүй.  </w:t>
            </w:r>
          </w:p>
        </w:tc>
      </w:tr>
      <w:tr w:rsidR="0010441D" w:rsidRPr="002F4514" w:rsidTr="0066581C">
        <w:trPr>
          <w:trHeight w:val="1007"/>
        </w:trPr>
        <w:tc>
          <w:tcPr>
            <w:tcW w:w="2061" w:type="dxa"/>
            <w:vMerge/>
            <w:shd w:val="clear" w:color="auto" w:fill="auto"/>
          </w:tcPr>
          <w:p w:rsidR="0010441D" w:rsidRPr="002F4514" w:rsidRDefault="0010441D" w:rsidP="0010441D">
            <w:pPr>
              <w:numPr>
                <w:ilvl w:val="0"/>
                <w:numId w:val="2"/>
              </w:numPr>
              <w:contextualSpacing/>
              <w:rPr>
                <w:rFonts w:ascii="Arial" w:eastAsia="Calibri" w:hAnsi="Arial" w:cs="Arial"/>
                <w:b/>
                <w:sz w:val="22"/>
                <w:szCs w:val="22"/>
                <w:lang w:val="mn-MN"/>
              </w:rPr>
            </w:pPr>
          </w:p>
        </w:tc>
        <w:tc>
          <w:tcPr>
            <w:tcW w:w="2790" w:type="dxa"/>
            <w:shd w:val="clear" w:color="auto" w:fill="auto"/>
            <w:vAlign w:val="center"/>
          </w:tcPr>
          <w:p w:rsidR="0010441D" w:rsidRPr="002F4514" w:rsidRDefault="0010441D" w:rsidP="0010441D">
            <w:pPr>
              <w:jc w:val="both"/>
              <w:rPr>
                <w:rFonts w:ascii="Arial" w:eastAsia="Calibri" w:hAnsi="Arial" w:cs="Arial"/>
                <w:sz w:val="22"/>
                <w:szCs w:val="22"/>
                <w:lang w:val="mn-MN"/>
              </w:rPr>
            </w:pPr>
            <w:r w:rsidRPr="002F4514">
              <w:rPr>
                <w:rFonts w:ascii="Arial" w:eastAsia="Calibri" w:hAnsi="Arial" w:cs="Arial"/>
                <w:sz w:val="22"/>
                <w:szCs w:val="22"/>
                <w:lang w:val="mn-MN"/>
              </w:rPr>
              <w:t>5.2.Эрэгтэй, эмэгтэй хүний тэгш эрх, тэгш боломж, тэгш хандлагын баталгааг бүрдүүлэх эсэх</w:t>
            </w:r>
          </w:p>
        </w:tc>
        <w:tc>
          <w:tcPr>
            <w:tcW w:w="810" w:type="dxa"/>
            <w:shd w:val="clear" w:color="auto" w:fill="auto"/>
          </w:tcPr>
          <w:p w:rsidR="0010441D" w:rsidRPr="002F4514" w:rsidRDefault="0010441D" w:rsidP="0010441D">
            <w:pPr>
              <w:rPr>
                <w:rFonts w:ascii="Arial" w:eastAsia="Calibri" w:hAnsi="Arial" w:cs="Arial"/>
                <w:b/>
                <w:sz w:val="22"/>
                <w:szCs w:val="22"/>
                <w:lang w:val="mn-MN"/>
              </w:rPr>
            </w:pPr>
            <w:r w:rsidRPr="002F4514">
              <w:rPr>
                <w:rFonts w:ascii="Arial" w:eastAsia="Calibri" w:hAnsi="Arial" w:cs="Arial"/>
                <w:b/>
                <w:sz w:val="22"/>
                <w:szCs w:val="22"/>
                <w:lang w:val="mn-MN"/>
              </w:rPr>
              <w:t>Тийм</w:t>
            </w:r>
          </w:p>
        </w:tc>
        <w:tc>
          <w:tcPr>
            <w:tcW w:w="860" w:type="dxa"/>
            <w:shd w:val="clear" w:color="auto" w:fill="auto"/>
          </w:tcPr>
          <w:p w:rsidR="0010441D" w:rsidRPr="002F4514" w:rsidRDefault="0010441D" w:rsidP="0010441D">
            <w:pPr>
              <w:rPr>
                <w:rFonts w:ascii="Arial" w:eastAsia="Calibri" w:hAnsi="Arial" w:cs="Arial"/>
                <w:sz w:val="22"/>
                <w:szCs w:val="22"/>
                <w:lang w:val="mn-MN"/>
              </w:rPr>
            </w:pPr>
            <w:r w:rsidRPr="002F4514">
              <w:rPr>
                <w:rFonts w:ascii="Arial" w:eastAsia="Calibri" w:hAnsi="Arial" w:cs="Arial"/>
                <w:sz w:val="22"/>
                <w:szCs w:val="22"/>
                <w:lang w:val="mn-MN"/>
              </w:rPr>
              <w:t>Үгүй</w:t>
            </w:r>
          </w:p>
        </w:tc>
        <w:tc>
          <w:tcPr>
            <w:tcW w:w="3370" w:type="dxa"/>
            <w:shd w:val="clear" w:color="auto" w:fill="auto"/>
          </w:tcPr>
          <w:p w:rsidR="0010441D" w:rsidRPr="002F4514" w:rsidRDefault="0010441D" w:rsidP="0010441D">
            <w:pPr>
              <w:rPr>
                <w:rFonts w:ascii="Arial" w:eastAsia="Calibri" w:hAnsi="Arial" w:cs="Arial"/>
                <w:noProof/>
                <w:sz w:val="22"/>
                <w:szCs w:val="22"/>
                <w:lang w:val="mn-MN"/>
              </w:rPr>
            </w:pPr>
            <w:r w:rsidRPr="002F4514">
              <w:rPr>
                <w:rFonts w:ascii="Arial" w:eastAsia="Calibri" w:hAnsi="Arial" w:cs="Arial"/>
                <w:noProof/>
                <w:sz w:val="22"/>
                <w:szCs w:val="22"/>
                <w:lang w:val="mn-MN"/>
              </w:rPr>
              <w:t xml:space="preserve">Хуулийн төсөл боловсруулах хувилбарын хүрээнд Үндсэн хуульд зааасан тэгш эрх, шударга ёсны зарчимд нийцүүлнэ. </w:t>
            </w:r>
          </w:p>
        </w:tc>
      </w:tr>
    </w:tbl>
    <w:p w:rsidR="0010441D" w:rsidRPr="002F4514" w:rsidRDefault="0010441D" w:rsidP="0010441D">
      <w:pPr>
        <w:jc w:val="center"/>
        <w:rPr>
          <w:rFonts w:ascii="Arial" w:eastAsiaTheme="minorEastAsia" w:hAnsi="Arial" w:cs="Arial"/>
          <w:bCs/>
          <w:sz w:val="22"/>
          <w:szCs w:val="22"/>
          <w:lang w:val="mn-MN"/>
        </w:rPr>
      </w:pPr>
    </w:p>
    <w:p w:rsidR="0010441D" w:rsidRPr="002F4514" w:rsidRDefault="0010441D" w:rsidP="0010441D">
      <w:pPr>
        <w:jc w:val="center"/>
        <w:rPr>
          <w:rFonts w:ascii="Arial" w:eastAsiaTheme="minorEastAsia" w:hAnsi="Arial" w:cs="Arial"/>
          <w:bCs/>
          <w:sz w:val="22"/>
          <w:szCs w:val="22"/>
          <w:lang w:val="mn-MN"/>
        </w:rPr>
      </w:pPr>
    </w:p>
    <w:p w:rsidR="0010441D" w:rsidRPr="002F4514" w:rsidRDefault="0010441D" w:rsidP="0010441D">
      <w:pPr>
        <w:jc w:val="center"/>
        <w:rPr>
          <w:rFonts w:ascii="Arial" w:eastAsiaTheme="minorEastAsia" w:hAnsi="Arial" w:cs="Arial"/>
          <w:bCs/>
          <w:sz w:val="22"/>
          <w:szCs w:val="22"/>
          <w:lang w:val="mn-MN"/>
        </w:rPr>
      </w:pPr>
    </w:p>
    <w:p w:rsidR="0010441D" w:rsidRPr="002F4514" w:rsidRDefault="0010441D" w:rsidP="0010441D">
      <w:pPr>
        <w:jc w:val="center"/>
        <w:rPr>
          <w:rFonts w:ascii="Arial" w:eastAsiaTheme="minorEastAsia" w:hAnsi="Arial" w:cs="Arial"/>
          <w:bCs/>
          <w:sz w:val="22"/>
          <w:szCs w:val="22"/>
          <w:lang w:val="mn-MN"/>
        </w:rPr>
      </w:pPr>
    </w:p>
    <w:p w:rsidR="0010441D" w:rsidRPr="002F4514" w:rsidRDefault="0010441D" w:rsidP="0010441D">
      <w:pPr>
        <w:jc w:val="center"/>
        <w:rPr>
          <w:rFonts w:ascii="Arial" w:eastAsiaTheme="minorEastAsia" w:hAnsi="Arial" w:cs="Arial"/>
          <w:bCs/>
          <w:sz w:val="22"/>
          <w:szCs w:val="22"/>
          <w:lang w:val="mn-MN"/>
        </w:rPr>
      </w:pPr>
    </w:p>
    <w:p w:rsidR="0010441D" w:rsidRPr="002F4514" w:rsidRDefault="0010441D" w:rsidP="0010441D">
      <w:pPr>
        <w:jc w:val="center"/>
        <w:rPr>
          <w:rFonts w:ascii="Arial" w:eastAsiaTheme="minorEastAsia" w:hAnsi="Arial" w:cs="Arial"/>
          <w:bCs/>
          <w:sz w:val="22"/>
          <w:szCs w:val="22"/>
          <w:lang w:val="mn-MN"/>
        </w:rPr>
      </w:pPr>
      <w:r w:rsidRPr="002F4514">
        <w:rPr>
          <w:rFonts w:ascii="Arial" w:eastAsiaTheme="minorEastAsia" w:hAnsi="Arial" w:cs="Arial"/>
          <w:bCs/>
          <w:sz w:val="22"/>
          <w:szCs w:val="22"/>
          <w:lang w:val="mn-MN"/>
        </w:rPr>
        <w:t>---оОо---</w:t>
      </w:r>
    </w:p>
    <w:p w:rsidR="0010441D" w:rsidRPr="002F4514" w:rsidRDefault="0010441D" w:rsidP="0010441D">
      <w:pPr>
        <w:ind w:firstLine="720"/>
        <w:jc w:val="both"/>
        <w:rPr>
          <w:rFonts w:ascii="Arial" w:eastAsiaTheme="minorEastAsia" w:hAnsi="Arial" w:cs="Arial"/>
          <w:b/>
          <w:bCs/>
          <w:sz w:val="22"/>
          <w:szCs w:val="22"/>
          <w:lang w:val="mn-MN"/>
        </w:rPr>
      </w:pPr>
    </w:p>
    <w:p w:rsidR="0010441D" w:rsidRPr="002F4514" w:rsidRDefault="0010441D" w:rsidP="0010441D">
      <w:pPr>
        <w:jc w:val="right"/>
        <w:rPr>
          <w:rFonts w:ascii="Arial" w:hAnsi="Arial" w:cs="Arial"/>
          <w:b/>
          <w:sz w:val="22"/>
          <w:szCs w:val="22"/>
          <w:lang w:val="mn-MN"/>
        </w:rPr>
      </w:pPr>
    </w:p>
    <w:p w:rsidR="0010441D" w:rsidRPr="002F4514" w:rsidRDefault="0010441D" w:rsidP="0010441D">
      <w:pPr>
        <w:jc w:val="right"/>
        <w:rPr>
          <w:rFonts w:ascii="Arial" w:hAnsi="Arial" w:cs="Arial"/>
          <w:b/>
          <w:sz w:val="22"/>
          <w:szCs w:val="22"/>
          <w:lang w:val="mn-MN"/>
        </w:rPr>
      </w:pPr>
    </w:p>
    <w:p w:rsidR="0010441D" w:rsidRPr="002F4514" w:rsidRDefault="0010441D" w:rsidP="0010441D">
      <w:pPr>
        <w:jc w:val="right"/>
        <w:rPr>
          <w:rFonts w:ascii="Arial" w:hAnsi="Arial" w:cs="Arial"/>
          <w:b/>
          <w:sz w:val="22"/>
          <w:szCs w:val="22"/>
          <w:lang w:val="mn-MN"/>
        </w:rPr>
      </w:pPr>
    </w:p>
    <w:p w:rsidR="0010441D" w:rsidRPr="002F4514" w:rsidRDefault="0010441D" w:rsidP="0010441D">
      <w:pPr>
        <w:jc w:val="right"/>
        <w:rPr>
          <w:rFonts w:ascii="Arial" w:hAnsi="Arial" w:cs="Arial"/>
          <w:b/>
          <w:sz w:val="22"/>
          <w:szCs w:val="22"/>
          <w:lang w:val="mn-MN"/>
        </w:rPr>
      </w:pPr>
    </w:p>
    <w:p w:rsidR="0010441D" w:rsidRPr="002F4514" w:rsidRDefault="0010441D" w:rsidP="0010441D">
      <w:pPr>
        <w:jc w:val="right"/>
        <w:rPr>
          <w:rFonts w:ascii="Arial" w:hAnsi="Arial" w:cs="Arial"/>
          <w:b/>
          <w:sz w:val="22"/>
          <w:szCs w:val="22"/>
          <w:lang w:val="mn-MN"/>
        </w:rPr>
      </w:pPr>
    </w:p>
    <w:p w:rsidR="0010441D" w:rsidRPr="002F4514" w:rsidRDefault="0010441D" w:rsidP="0010441D">
      <w:pPr>
        <w:jc w:val="right"/>
        <w:rPr>
          <w:rFonts w:ascii="Arial" w:hAnsi="Arial" w:cs="Arial"/>
          <w:b/>
          <w:sz w:val="22"/>
          <w:szCs w:val="22"/>
          <w:lang w:val="mn-MN"/>
        </w:rPr>
      </w:pPr>
    </w:p>
    <w:p w:rsidR="0010441D" w:rsidRPr="002F4514" w:rsidRDefault="0010441D" w:rsidP="0010441D">
      <w:pPr>
        <w:jc w:val="right"/>
        <w:rPr>
          <w:rFonts w:ascii="Arial" w:hAnsi="Arial" w:cs="Arial"/>
          <w:b/>
          <w:sz w:val="22"/>
          <w:szCs w:val="22"/>
          <w:lang w:val="mn-MN"/>
        </w:rPr>
      </w:pPr>
    </w:p>
    <w:p w:rsidR="0010441D" w:rsidRPr="002F4514" w:rsidRDefault="0010441D" w:rsidP="0010441D">
      <w:pPr>
        <w:jc w:val="right"/>
        <w:rPr>
          <w:rFonts w:ascii="Arial" w:hAnsi="Arial" w:cs="Arial"/>
          <w:b/>
          <w:sz w:val="22"/>
          <w:szCs w:val="22"/>
          <w:lang w:val="mn-MN"/>
        </w:rPr>
      </w:pPr>
    </w:p>
    <w:p w:rsidR="0010441D" w:rsidRPr="002F4514" w:rsidRDefault="0010441D" w:rsidP="0010441D">
      <w:pPr>
        <w:jc w:val="right"/>
        <w:rPr>
          <w:rFonts w:ascii="Arial" w:hAnsi="Arial" w:cs="Arial"/>
          <w:b/>
          <w:sz w:val="22"/>
          <w:szCs w:val="22"/>
          <w:lang w:val="mn-MN"/>
        </w:rPr>
      </w:pPr>
    </w:p>
    <w:p w:rsidR="0010441D" w:rsidRPr="002F4514" w:rsidRDefault="0010441D" w:rsidP="0010441D">
      <w:pPr>
        <w:jc w:val="right"/>
        <w:rPr>
          <w:rFonts w:ascii="Arial" w:hAnsi="Arial" w:cs="Arial"/>
          <w:b/>
          <w:sz w:val="22"/>
          <w:szCs w:val="22"/>
          <w:lang w:val="mn-MN"/>
        </w:rPr>
      </w:pPr>
    </w:p>
    <w:p w:rsidR="0010441D" w:rsidRPr="002F4514" w:rsidRDefault="0010441D" w:rsidP="0010441D">
      <w:pPr>
        <w:jc w:val="right"/>
        <w:rPr>
          <w:rFonts w:ascii="Arial" w:hAnsi="Arial" w:cs="Arial"/>
          <w:b/>
          <w:sz w:val="22"/>
          <w:szCs w:val="22"/>
          <w:lang w:val="mn-MN"/>
        </w:rPr>
      </w:pPr>
    </w:p>
    <w:p w:rsidR="0010441D" w:rsidRPr="002F4514" w:rsidRDefault="0010441D" w:rsidP="0010441D">
      <w:pPr>
        <w:jc w:val="right"/>
        <w:rPr>
          <w:rFonts w:ascii="Arial" w:hAnsi="Arial" w:cs="Arial"/>
          <w:b/>
          <w:sz w:val="22"/>
          <w:szCs w:val="22"/>
          <w:lang w:val="mn-MN"/>
        </w:rPr>
      </w:pPr>
    </w:p>
    <w:p w:rsidR="0010441D" w:rsidRPr="002F4514" w:rsidRDefault="0010441D" w:rsidP="0010441D">
      <w:pPr>
        <w:jc w:val="right"/>
        <w:rPr>
          <w:rFonts w:ascii="Arial" w:hAnsi="Arial" w:cs="Arial"/>
          <w:b/>
          <w:sz w:val="22"/>
          <w:szCs w:val="22"/>
          <w:lang w:val="mn-MN"/>
        </w:rPr>
      </w:pPr>
    </w:p>
    <w:p w:rsidR="0010441D" w:rsidRPr="002F4514" w:rsidRDefault="0010441D" w:rsidP="0010441D">
      <w:pPr>
        <w:jc w:val="right"/>
        <w:rPr>
          <w:rFonts w:ascii="Arial" w:hAnsi="Arial" w:cs="Arial"/>
          <w:b/>
          <w:sz w:val="22"/>
          <w:szCs w:val="22"/>
          <w:lang w:val="mn-MN"/>
        </w:rPr>
      </w:pPr>
    </w:p>
    <w:p w:rsidR="0010441D" w:rsidRPr="002F4514" w:rsidRDefault="0010441D" w:rsidP="0010441D">
      <w:pPr>
        <w:jc w:val="right"/>
        <w:rPr>
          <w:rFonts w:ascii="Arial" w:hAnsi="Arial" w:cs="Arial"/>
          <w:b/>
          <w:sz w:val="22"/>
          <w:szCs w:val="22"/>
          <w:lang w:val="mn-MN"/>
        </w:rPr>
      </w:pPr>
    </w:p>
    <w:p w:rsidR="0010441D" w:rsidRPr="002F4514" w:rsidRDefault="0010441D" w:rsidP="0010441D">
      <w:pPr>
        <w:jc w:val="right"/>
        <w:rPr>
          <w:rFonts w:ascii="Arial" w:hAnsi="Arial" w:cs="Arial"/>
          <w:b/>
          <w:sz w:val="22"/>
          <w:szCs w:val="22"/>
          <w:lang w:val="mn-MN"/>
        </w:rPr>
      </w:pPr>
    </w:p>
    <w:p w:rsidR="0010441D" w:rsidRPr="002F4514" w:rsidRDefault="0010441D" w:rsidP="0010441D">
      <w:pPr>
        <w:jc w:val="right"/>
        <w:rPr>
          <w:rFonts w:ascii="Arial" w:hAnsi="Arial" w:cs="Arial"/>
          <w:b/>
          <w:sz w:val="22"/>
          <w:szCs w:val="22"/>
          <w:lang w:val="mn-MN"/>
        </w:rPr>
      </w:pPr>
    </w:p>
    <w:p w:rsidR="0010441D" w:rsidRPr="002F4514" w:rsidRDefault="0010441D" w:rsidP="0010441D">
      <w:pPr>
        <w:jc w:val="right"/>
        <w:rPr>
          <w:rFonts w:ascii="Arial" w:hAnsi="Arial" w:cs="Arial"/>
          <w:b/>
          <w:sz w:val="22"/>
          <w:szCs w:val="22"/>
          <w:lang w:val="mn-MN"/>
        </w:rPr>
      </w:pPr>
    </w:p>
    <w:p w:rsidR="0010441D" w:rsidRDefault="0010441D" w:rsidP="0010441D">
      <w:pPr>
        <w:jc w:val="right"/>
        <w:rPr>
          <w:rFonts w:ascii="Arial" w:hAnsi="Arial" w:cs="Arial"/>
          <w:b/>
          <w:sz w:val="22"/>
          <w:szCs w:val="22"/>
          <w:lang w:val="mn-MN"/>
        </w:rPr>
      </w:pPr>
    </w:p>
    <w:p w:rsidR="00775E05" w:rsidRDefault="00775E05" w:rsidP="0010441D">
      <w:pPr>
        <w:jc w:val="right"/>
        <w:rPr>
          <w:rFonts w:ascii="Arial" w:hAnsi="Arial" w:cs="Arial"/>
          <w:b/>
          <w:sz w:val="22"/>
          <w:szCs w:val="22"/>
          <w:lang w:val="mn-MN"/>
        </w:rPr>
      </w:pPr>
    </w:p>
    <w:p w:rsidR="00775E05" w:rsidRDefault="00775E05" w:rsidP="0010441D">
      <w:pPr>
        <w:jc w:val="right"/>
        <w:rPr>
          <w:rFonts w:ascii="Arial" w:hAnsi="Arial" w:cs="Arial"/>
          <w:b/>
          <w:sz w:val="22"/>
          <w:szCs w:val="22"/>
          <w:lang w:val="mn-MN"/>
        </w:rPr>
      </w:pPr>
    </w:p>
    <w:p w:rsidR="00775E05" w:rsidRDefault="00775E05" w:rsidP="0010441D">
      <w:pPr>
        <w:jc w:val="right"/>
        <w:rPr>
          <w:rFonts w:ascii="Arial" w:hAnsi="Arial" w:cs="Arial"/>
          <w:b/>
          <w:sz w:val="22"/>
          <w:szCs w:val="22"/>
          <w:lang w:val="mn-MN"/>
        </w:rPr>
      </w:pPr>
    </w:p>
    <w:p w:rsidR="00775E05" w:rsidRDefault="00775E05" w:rsidP="0010441D">
      <w:pPr>
        <w:jc w:val="right"/>
        <w:rPr>
          <w:rFonts w:ascii="Arial" w:hAnsi="Arial" w:cs="Arial"/>
          <w:b/>
          <w:sz w:val="22"/>
          <w:szCs w:val="22"/>
          <w:lang w:val="mn-MN"/>
        </w:rPr>
      </w:pPr>
    </w:p>
    <w:p w:rsidR="00775E05" w:rsidRDefault="00775E05" w:rsidP="0010441D">
      <w:pPr>
        <w:jc w:val="right"/>
        <w:rPr>
          <w:rFonts w:ascii="Arial" w:hAnsi="Arial" w:cs="Arial"/>
          <w:b/>
          <w:sz w:val="22"/>
          <w:szCs w:val="22"/>
          <w:lang w:val="mn-MN"/>
        </w:rPr>
      </w:pPr>
    </w:p>
    <w:p w:rsidR="00775E05" w:rsidRDefault="00775E05" w:rsidP="0010441D">
      <w:pPr>
        <w:jc w:val="right"/>
        <w:rPr>
          <w:rFonts w:ascii="Arial" w:hAnsi="Arial" w:cs="Arial"/>
          <w:b/>
          <w:sz w:val="22"/>
          <w:szCs w:val="22"/>
          <w:lang w:val="mn-MN"/>
        </w:rPr>
      </w:pPr>
    </w:p>
    <w:p w:rsidR="00775E05" w:rsidRDefault="00775E05" w:rsidP="0010441D">
      <w:pPr>
        <w:jc w:val="right"/>
        <w:rPr>
          <w:rFonts w:ascii="Arial" w:hAnsi="Arial" w:cs="Arial"/>
          <w:b/>
          <w:sz w:val="22"/>
          <w:szCs w:val="22"/>
          <w:lang w:val="mn-MN"/>
        </w:rPr>
      </w:pPr>
    </w:p>
    <w:p w:rsidR="00775E05" w:rsidRDefault="00775E05" w:rsidP="0010441D">
      <w:pPr>
        <w:jc w:val="right"/>
        <w:rPr>
          <w:rFonts w:ascii="Arial" w:hAnsi="Arial" w:cs="Arial"/>
          <w:b/>
          <w:sz w:val="22"/>
          <w:szCs w:val="22"/>
          <w:lang w:val="mn-MN"/>
        </w:rPr>
      </w:pPr>
    </w:p>
    <w:p w:rsidR="00775E05" w:rsidRDefault="00775E05" w:rsidP="0010441D">
      <w:pPr>
        <w:jc w:val="right"/>
        <w:rPr>
          <w:rFonts w:ascii="Arial" w:hAnsi="Arial" w:cs="Arial"/>
          <w:b/>
          <w:sz w:val="22"/>
          <w:szCs w:val="22"/>
          <w:lang w:val="mn-MN"/>
        </w:rPr>
      </w:pPr>
    </w:p>
    <w:p w:rsidR="00775E05" w:rsidRDefault="00775E05" w:rsidP="0010441D">
      <w:pPr>
        <w:jc w:val="right"/>
        <w:rPr>
          <w:rFonts w:ascii="Arial" w:hAnsi="Arial" w:cs="Arial"/>
          <w:b/>
          <w:sz w:val="22"/>
          <w:szCs w:val="22"/>
          <w:lang w:val="mn-MN"/>
        </w:rPr>
      </w:pPr>
    </w:p>
    <w:p w:rsidR="00775E05" w:rsidRDefault="00775E05" w:rsidP="0010441D">
      <w:pPr>
        <w:jc w:val="right"/>
        <w:rPr>
          <w:rFonts w:ascii="Arial" w:hAnsi="Arial" w:cs="Arial"/>
          <w:b/>
          <w:sz w:val="22"/>
          <w:szCs w:val="22"/>
          <w:lang w:val="mn-MN"/>
        </w:rPr>
      </w:pPr>
    </w:p>
    <w:p w:rsidR="00775E05" w:rsidRDefault="00775E05" w:rsidP="0010441D">
      <w:pPr>
        <w:jc w:val="right"/>
        <w:rPr>
          <w:rFonts w:ascii="Arial" w:hAnsi="Arial" w:cs="Arial"/>
          <w:b/>
          <w:sz w:val="22"/>
          <w:szCs w:val="22"/>
          <w:lang w:val="mn-MN"/>
        </w:rPr>
      </w:pPr>
    </w:p>
    <w:p w:rsidR="00775E05" w:rsidRPr="002F4514" w:rsidRDefault="00775E05" w:rsidP="0010441D">
      <w:pPr>
        <w:jc w:val="right"/>
        <w:rPr>
          <w:rFonts w:ascii="Arial" w:hAnsi="Arial" w:cs="Arial"/>
          <w:b/>
          <w:sz w:val="22"/>
          <w:szCs w:val="22"/>
          <w:lang w:val="mn-MN"/>
        </w:rPr>
      </w:pPr>
    </w:p>
    <w:p w:rsidR="00775E05" w:rsidRDefault="00775E05" w:rsidP="0010441D">
      <w:pPr>
        <w:tabs>
          <w:tab w:val="left" w:pos="9360"/>
        </w:tabs>
        <w:ind w:left="4860"/>
        <w:jc w:val="both"/>
        <w:rPr>
          <w:rFonts w:ascii="Arial" w:eastAsiaTheme="minorEastAsia" w:hAnsi="Arial" w:cs="Arial"/>
          <w:bCs/>
          <w:sz w:val="20"/>
          <w:szCs w:val="20"/>
          <w:lang w:val="mn-MN"/>
        </w:rPr>
      </w:pPr>
    </w:p>
    <w:p w:rsidR="00775E05" w:rsidRPr="002F4514" w:rsidRDefault="00775E05" w:rsidP="00775E05">
      <w:pPr>
        <w:tabs>
          <w:tab w:val="left" w:pos="9360"/>
        </w:tabs>
        <w:ind w:left="4860"/>
        <w:jc w:val="both"/>
        <w:rPr>
          <w:rFonts w:ascii="Arial" w:hAnsi="Arial" w:cs="Arial"/>
          <w:sz w:val="20"/>
          <w:szCs w:val="20"/>
          <w:lang w:val="mn-MN"/>
        </w:rPr>
      </w:pPr>
      <w:r>
        <w:rPr>
          <w:rFonts w:ascii="Arial" w:eastAsiaTheme="minorEastAsia" w:hAnsi="Arial" w:cs="Arial"/>
          <w:bCs/>
          <w:sz w:val="20"/>
          <w:szCs w:val="20"/>
          <w:lang w:val="mn-MN"/>
        </w:rPr>
        <w:lastRenderedPageBreak/>
        <w:t>Хөрөнгө оруулалтын тухай хуульд өөрчлөлт оруулах тухай хуулийн төслийн</w:t>
      </w:r>
      <w:r w:rsidRPr="002F4514">
        <w:rPr>
          <w:rFonts w:ascii="Arial" w:eastAsiaTheme="minorEastAsia" w:hAnsi="Arial" w:cs="Arial"/>
          <w:bCs/>
          <w:sz w:val="20"/>
          <w:szCs w:val="20"/>
          <w:lang w:val="mn-MN"/>
        </w:rPr>
        <w:t xml:space="preserve"> хэрэгцээ, шаардлагыг урьдчилан тандан судлах үнэлгээний </w:t>
      </w:r>
      <w:r w:rsidRPr="002F4514">
        <w:rPr>
          <w:rFonts w:ascii="Arial" w:hAnsi="Arial" w:cs="Arial"/>
          <w:sz w:val="20"/>
          <w:szCs w:val="20"/>
          <w:lang w:val="mn-MN"/>
        </w:rPr>
        <w:t xml:space="preserve">тайлангийн хавсралт </w:t>
      </w:r>
      <w:r>
        <w:rPr>
          <w:rFonts w:ascii="Arial" w:hAnsi="Arial" w:cs="Arial"/>
          <w:sz w:val="20"/>
          <w:szCs w:val="20"/>
          <w:lang w:val="mn-MN"/>
        </w:rPr>
        <w:t>2</w:t>
      </w:r>
    </w:p>
    <w:p w:rsidR="0010441D" w:rsidRPr="002F4514" w:rsidRDefault="0010441D" w:rsidP="0010441D">
      <w:pPr>
        <w:jc w:val="right"/>
        <w:rPr>
          <w:rFonts w:ascii="Arial" w:hAnsi="Arial" w:cs="Arial"/>
          <w:sz w:val="22"/>
          <w:szCs w:val="22"/>
          <w:lang w:val="mn-MN"/>
        </w:rPr>
      </w:pPr>
    </w:p>
    <w:p w:rsidR="0010441D" w:rsidRPr="002F4514" w:rsidRDefault="0010441D" w:rsidP="0010441D">
      <w:pPr>
        <w:jc w:val="center"/>
        <w:rPr>
          <w:rFonts w:ascii="Arial" w:hAnsi="Arial" w:cs="Arial"/>
          <w:b/>
          <w:sz w:val="22"/>
          <w:szCs w:val="22"/>
          <w:lang w:val="mn-MN"/>
        </w:rPr>
      </w:pPr>
      <w:r w:rsidRPr="002F4514">
        <w:rPr>
          <w:rFonts w:ascii="Arial" w:hAnsi="Arial" w:cs="Arial"/>
          <w:b/>
          <w:sz w:val="22"/>
          <w:szCs w:val="22"/>
          <w:lang w:val="mn-MN"/>
        </w:rPr>
        <w:t>ЭДИЙН ЗАСАГТ ҮЗҮҮЛЭХ ҮР НӨЛӨӨ</w:t>
      </w:r>
    </w:p>
    <w:p w:rsidR="0010441D" w:rsidRPr="002F4514" w:rsidRDefault="0010441D" w:rsidP="0010441D">
      <w:pPr>
        <w:ind w:left="710" w:hanging="710"/>
        <w:jc w:val="center"/>
        <w:rPr>
          <w:rFonts w:ascii="Arial" w:eastAsiaTheme="minorEastAsia" w:hAnsi="Arial" w:cs="Arial"/>
          <w:sz w:val="22"/>
          <w:szCs w:val="22"/>
          <w:lang w:val="mn-MN"/>
        </w:rPr>
      </w:pPr>
      <w:r w:rsidRPr="002F4514">
        <w:rPr>
          <w:rFonts w:ascii="Arial" w:eastAsiaTheme="minorEastAsia" w:hAnsi="Arial" w:cs="Arial"/>
          <w:sz w:val="22"/>
          <w:szCs w:val="22"/>
          <w:lang w:val="mn-MN"/>
        </w:rPr>
        <w:t>(Хүснэгт 2)</w:t>
      </w:r>
    </w:p>
    <w:p w:rsidR="0010441D" w:rsidRPr="002F4514" w:rsidRDefault="0010441D" w:rsidP="0010441D">
      <w:pPr>
        <w:jc w:val="center"/>
        <w:rPr>
          <w:rFonts w:ascii="Arial" w:hAnsi="Arial" w:cs="Arial"/>
          <w:b/>
          <w:sz w:val="22"/>
          <w:szCs w:val="22"/>
          <w:lang w:val="mn-MN"/>
        </w:rPr>
      </w:pPr>
    </w:p>
    <w:tbl>
      <w:tblPr>
        <w:tblW w:w="998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60"/>
      </w:tblGrid>
      <w:tr w:rsidR="0010441D" w:rsidRPr="002F4514" w:rsidTr="00775E05">
        <w:tc>
          <w:tcPr>
            <w:tcW w:w="2061" w:type="dxa"/>
            <w:shd w:val="clear" w:color="auto" w:fill="E7E6E6"/>
            <w:vAlign w:val="center"/>
          </w:tcPr>
          <w:p w:rsidR="0010441D" w:rsidRPr="002F4514" w:rsidRDefault="0010441D" w:rsidP="0010441D">
            <w:pPr>
              <w:jc w:val="center"/>
              <w:rPr>
                <w:rFonts w:ascii="Arial" w:eastAsia="Calibri" w:hAnsi="Arial" w:cs="Arial"/>
                <w:b/>
                <w:sz w:val="22"/>
                <w:szCs w:val="22"/>
                <w:lang w:val="mn-MN"/>
              </w:rPr>
            </w:pPr>
            <w:r w:rsidRPr="002F4514">
              <w:rPr>
                <w:rFonts w:ascii="Arial" w:eastAsia="Calibri" w:hAnsi="Arial" w:cs="Arial"/>
                <w:b/>
                <w:bCs/>
                <w:sz w:val="22"/>
                <w:szCs w:val="22"/>
                <w:lang w:val="mn-MN"/>
              </w:rPr>
              <w:t>Үзүүлэх үр нөлөө:</w:t>
            </w:r>
          </w:p>
        </w:tc>
        <w:tc>
          <w:tcPr>
            <w:tcW w:w="2700" w:type="dxa"/>
            <w:shd w:val="clear" w:color="auto" w:fill="E7E6E6"/>
            <w:vAlign w:val="center"/>
          </w:tcPr>
          <w:p w:rsidR="0010441D" w:rsidRPr="002F4514" w:rsidRDefault="0010441D" w:rsidP="0010441D">
            <w:pPr>
              <w:jc w:val="center"/>
              <w:rPr>
                <w:rFonts w:ascii="Arial" w:eastAsia="Calibri" w:hAnsi="Arial" w:cs="Arial"/>
                <w:b/>
                <w:sz w:val="22"/>
                <w:szCs w:val="22"/>
                <w:lang w:val="mn-MN"/>
              </w:rPr>
            </w:pPr>
            <w:r w:rsidRPr="002F4514">
              <w:rPr>
                <w:rFonts w:ascii="Arial" w:eastAsia="Calibri" w:hAnsi="Arial" w:cs="Arial"/>
                <w:b/>
                <w:sz w:val="22"/>
                <w:szCs w:val="22"/>
                <w:lang w:val="mn-MN"/>
              </w:rPr>
              <w:t xml:space="preserve">Холбогдох асуултууд </w:t>
            </w:r>
          </w:p>
        </w:tc>
        <w:tc>
          <w:tcPr>
            <w:tcW w:w="1760" w:type="dxa"/>
            <w:gridSpan w:val="2"/>
            <w:shd w:val="clear" w:color="auto" w:fill="E7E6E6"/>
            <w:vAlign w:val="center"/>
          </w:tcPr>
          <w:p w:rsidR="0010441D" w:rsidRPr="002F4514" w:rsidRDefault="0010441D" w:rsidP="0010441D">
            <w:pPr>
              <w:rPr>
                <w:rFonts w:ascii="Arial" w:eastAsia="Calibri" w:hAnsi="Arial" w:cs="Arial"/>
                <w:b/>
                <w:sz w:val="22"/>
                <w:szCs w:val="22"/>
                <w:lang w:val="mn-MN"/>
              </w:rPr>
            </w:pPr>
            <w:r w:rsidRPr="002F4514">
              <w:rPr>
                <w:rFonts w:ascii="Arial" w:eastAsia="Calibri" w:hAnsi="Arial" w:cs="Arial"/>
                <w:b/>
                <w:sz w:val="22"/>
                <w:szCs w:val="22"/>
                <w:lang w:val="mn-MN"/>
              </w:rPr>
              <w:t xml:space="preserve">   Хариулт </w:t>
            </w:r>
          </w:p>
        </w:tc>
        <w:tc>
          <w:tcPr>
            <w:tcW w:w="3460" w:type="dxa"/>
            <w:shd w:val="clear" w:color="auto" w:fill="E7E6E6"/>
          </w:tcPr>
          <w:p w:rsidR="0010441D" w:rsidRPr="002F4514" w:rsidRDefault="0010441D" w:rsidP="0010441D">
            <w:pPr>
              <w:rPr>
                <w:rFonts w:ascii="Arial" w:eastAsia="Calibri" w:hAnsi="Arial" w:cs="Arial"/>
                <w:b/>
                <w:sz w:val="22"/>
                <w:szCs w:val="22"/>
                <w:lang w:val="mn-MN"/>
              </w:rPr>
            </w:pPr>
            <w:r w:rsidRPr="002F4514">
              <w:rPr>
                <w:rFonts w:ascii="Arial" w:eastAsia="Calibri" w:hAnsi="Arial" w:cs="Arial"/>
                <w:b/>
                <w:sz w:val="22"/>
                <w:szCs w:val="22"/>
                <w:lang w:val="mn-MN"/>
              </w:rPr>
              <w:t xml:space="preserve">       Тайлбар</w:t>
            </w:r>
          </w:p>
        </w:tc>
      </w:tr>
      <w:tr w:rsidR="0010441D" w:rsidRPr="002F4514" w:rsidTr="00775E05">
        <w:tc>
          <w:tcPr>
            <w:tcW w:w="2061" w:type="dxa"/>
            <w:vMerge w:val="restart"/>
            <w:shd w:val="clear" w:color="auto" w:fill="auto"/>
          </w:tcPr>
          <w:p w:rsidR="0010441D" w:rsidRPr="002F4514" w:rsidRDefault="0010441D" w:rsidP="0010441D">
            <w:pPr>
              <w:ind w:right="410"/>
              <w:rPr>
                <w:rFonts w:ascii="Arial" w:hAnsi="Arial" w:cs="Arial"/>
                <w:sz w:val="22"/>
                <w:szCs w:val="22"/>
              </w:rPr>
            </w:pPr>
            <w:r w:rsidRPr="002F4514">
              <w:rPr>
                <w:rFonts w:ascii="Arial" w:hAnsi="Arial" w:cs="Arial"/>
                <w:sz w:val="22"/>
                <w:szCs w:val="22"/>
              </w:rPr>
              <w:t>1.Дэлхийн зах зээл дээр өрсөлдөх чадвар</w:t>
            </w:r>
          </w:p>
          <w:p w:rsidR="0010441D" w:rsidRPr="002F4514" w:rsidRDefault="0010441D" w:rsidP="0010441D">
            <w:pPr>
              <w:ind w:right="410"/>
              <w:rPr>
                <w:rFonts w:ascii="Arial" w:hAnsi="Arial" w:cs="Arial"/>
                <w:sz w:val="22"/>
                <w:szCs w:val="22"/>
              </w:rPr>
            </w:pPr>
            <w:r w:rsidRPr="002F4514">
              <w:rPr>
                <w:rFonts w:ascii="Arial" w:hAnsi="Arial" w:cs="Arial"/>
                <w:sz w:val="22"/>
                <w:szCs w:val="22"/>
              </w:rPr>
              <w:t> </w:t>
            </w:r>
          </w:p>
          <w:p w:rsidR="0010441D" w:rsidRPr="002F4514" w:rsidRDefault="0010441D" w:rsidP="0010441D">
            <w:pPr>
              <w:jc w:val="center"/>
              <w:rPr>
                <w:rFonts w:ascii="Arial" w:eastAsia="Calibri" w:hAnsi="Arial" w:cs="Arial"/>
                <w:b/>
                <w:sz w:val="22"/>
                <w:szCs w:val="22"/>
                <w:lang w:val="mn-MN"/>
              </w:rPr>
            </w:pPr>
          </w:p>
        </w:tc>
        <w:tc>
          <w:tcPr>
            <w:tcW w:w="2700"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1.1.Дотоодын аж ахуйн нэгж болон гадаадын хөрөнгө оруулалттай аж ахуйн нэгж хоорондын өрсөлдөөнд нөлөө үзүүлэх эсэх</w:t>
            </w:r>
          </w:p>
        </w:tc>
        <w:tc>
          <w:tcPr>
            <w:tcW w:w="900" w:type="dxa"/>
            <w:shd w:val="clear" w:color="auto" w:fill="auto"/>
            <w:vAlign w:val="center"/>
          </w:tcPr>
          <w:p w:rsidR="0010441D" w:rsidRPr="00775E05" w:rsidRDefault="0010441D" w:rsidP="0010441D">
            <w:pPr>
              <w:jc w:val="center"/>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3E822D45" wp14:editId="230F7DB2">
                      <wp:extent cx="241300" cy="120650"/>
                      <wp:effectExtent l="0" t="0" r="0" b="3175"/>
                      <wp:docPr id="165" name="Rectangle 16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6C3FA0" id="Rectangle 16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9sboBw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" filled="f" stroked="f">
                      <o:lock v:ext="edit" aspectratio="t"/>
                      <w10:anchorlock/>
                    </v:rect>
                  </w:pict>
                </mc:Fallback>
              </mc:AlternateContent>
            </w:r>
            <w:r w:rsidRPr="00775E05">
              <w:rPr>
                <w:rFonts w:ascii="Arial" w:hAnsi="Arial" w:cs="Arial"/>
                <w:b/>
                <w:sz w:val="22"/>
                <w:szCs w:val="22"/>
              </w:rPr>
              <w:t>Тийм</w:t>
            </w:r>
          </w:p>
          <w:p w:rsidR="0010441D" w:rsidRPr="002F4514" w:rsidRDefault="0010441D" w:rsidP="0010441D">
            <w:pPr>
              <w:jc w:val="center"/>
              <w:rPr>
                <w:rFonts w:ascii="Arial" w:hAnsi="Arial" w:cs="Arial"/>
                <w:sz w:val="22"/>
                <w:szCs w:val="22"/>
              </w:rPr>
            </w:pPr>
          </w:p>
        </w:tc>
        <w:tc>
          <w:tcPr>
            <w:tcW w:w="860" w:type="dxa"/>
            <w:shd w:val="clear" w:color="auto" w:fill="auto"/>
            <w:vAlign w:val="center"/>
          </w:tcPr>
          <w:p w:rsidR="0010441D" w:rsidRPr="00775E05" w:rsidRDefault="0010441D" w:rsidP="0010441D">
            <w:pPr>
              <w:jc w:val="center"/>
              <w:rPr>
                <w:rFonts w:ascii="Arial" w:hAnsi="Arial" w:cs="Arial"/>
                <w:sz w:val="22"/>
                <w:szCs w:val="22"/>
              </w:rPr>
            </w:pPr>
            <w:r w:rsidRPr="00775E05">
              <w:rPr>
                <w:rFonts w:ascii="Arial" w:hAnsi="Arial" w:cs="Arial"/>
                <w:sz w:val="22"/>
                <w:szCs w:val="22"/>
              </w:rPr>
              <w:t>Үгүй</w:t>
            </w:r>
          </w:p>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455D009" wp14:editId="0B1AAFDB">
                      <wp:extent cx="241300" cy="120650"/>
                      <wp:effectExtent l="4445" t="3175" r="1905" b="0"/>
                      <wp:docPr id="164" name="Rectangle 16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D31E4E" id="Rectangle 16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mYOv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lZmDrw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p>
        </w:tc>
        <w:tc>
          <w:tcPr>
            <w:tcW w:w="3460" w:type="dxa"/>
            <w:shd w:val="clear" w:color="auto" w:fill="auto"/>
            <w:vAlign w:val="center"/>
          </w:tcPr>
          <w:p w:rsidR="0010441D" w:rsidRPr="002F4514" w:rsidRDefault="00775E05" w:rsidP="0010441D">
            <w:pPr>
              <w:jc w:val="both"/>
              <w:rPr>
                <w:rFonts w:ascii="Arial" w:hAnsi="Arial" w:cs="Arial"/>
                <w:sz w:val="22"/>
                <w:szCs w:val="22"/>
                <w:lang w:val="mn-MN"/>
              </w:rPr>
            </w:pPr>
            <w:r>
              <w:rPr>
                <w:rFonts w:ascii="Arial" w:hAnsi="Arial" w:cs="Arial"/>
                <w:sz w:val="22"/>
                <w:szCs w:val="22"/>
                <w:lang w:val="mn-MN"/>
              </w:rPr>
              <w:t>Зарим</w:t>
            </w:r>
            <w:r w:rsidR="0010441D" w:rsidRPr="002F4514">
              <w:rPr>
                <w:rFonts w:ascii="Arial" w:hAnsi="Arial" w:cs="Arial"/>
                <w:sz w:val="22"/>
                <w:szCs w:val="22"/>
                <w:lang w:val="mn-MN"/>
              </w:rPr>
              <w:t xml:space="preserve"> сөрөг нөлөө </w:t>
            </w:r>
            <w:r>
              <w:rPr>
                <w:rFonts w:ascii="Arial" w:hAnsi="Arial" w:cs="Arial"/>
                <w:sz w:val="22"/>
                <w:szCs w:val="22"/>
                <w:lang w:val="mn-MN"/>
              </w:rPr>
              <w:t>үүсэж болно</w:t>
            </w:r>
          </w:p>
        </w:tc>
      </w:tr>
      <w:tr w:rsidR="0010441D" w:rsidRPr="002F4514" w:rsidTr="00775E05">
        <w:tc>
          <w:tcPr>
            <w:tcW w:w="2061" w:type="dxa"/>
            <w:vMerge/>
            <w:shd w:val="clear" w:color="auto" w:fill="auto"/>
          </w:tcPr>
          <w:p w:rsidR="0010441D" w:rsidRPr="002F4514" w:rsidRDefault="0010441D" w:rsidP="0010441D">
            <w:pPr>
              <w:rPr>
                <w:rFonts w:ascii="Arial" w:eastAsia="Calibri" w:hAnsi="Arial" w:cs="Arial"/>
                <w:b/>
                <w:sz w:val="22"/>
                <w:szCs w:val="22"/>
                <w:lang w:val="mn-MN"/>
              </w:rPr>
            </w:pPr>
          </w:p>
        </w:tc>
        <w:tc>
          <w:tcPr>
            <w:tcW w:w="2700"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1.2.Хил дамнасан хөрөнгө оруулалтын шилжилт хөдөлгөөнд нөлөө үзүүлэх эсэх (эдийн засгийн байршил өөрчлөгдөхийг оролцуулан)</w:t>
            </w:r>
          </w:p>
        </w:tc>
        <w:tc>
          <w:tcPr>
            <w:tcW w:w="90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9D91C15" wp14:editId="39171BF5">
                      <wp:extent cx="241300" cy="120650"/>
                      <wp:effectExtent l="0" t="0" r="0" b="4445"/>
                      <wp:docPr id="163" name="Rectangle 16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31DDC5" id="Rectangle 16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kyigBwMAADE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&#13;&#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b/>
                <w:sz w:val="22"/>
                <w:szCs w:val="22"/>
              </w:rPr>
            </w:pPr>
            <w:r w:rsidRPr="002F4514">
              <w:rPr>
                <w:rFonts w:ascii="Arial" w:hAnsi="Arial" w:cs="Arial"/>
                <w:b/>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10441D" w:rsidRPr="002F4514" w:rsidTr="00775E05">
        <w:trPr>
          <w:trHeight w:val="440"/>
        </w:trPr>
        <w:tc>
          <w:tcPr>
            <w:tcW w:w="2061" w:type="dxa"/>
            <w:vMerge/>
            <w:shd w:val="clear" w:color="auto" w:fill="auto"/>
          </w:tcPr>
          <w:p w:rsidR="0010441D" w:rsidRPr="002F4514" w:rsidRDefault="0010441D" w:rsidP="0010441D">
            <w:pPr>
              <w:rPr>
                <w:rFonts w:ascii="Arial" w:eastAsia="Calibri" w:hAnsi="Arial" w:cs="Arial"/>
                <w:b/>
                <w:sz w:val="22"/>
                <w:szCs w:val="22"/>
                <w:lang w:val="mn-MN"/>
              </w:rPr>
            </w:pPr>
          </w:p>
        </w:tc>
        <w:tc>
          <w:tcPr>
            <w:tcW w:w="2700"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1.3.Дэлхийн зах зээл дээрх таагүй нөлөөллийг монголын зах зээлд орж ирэхээс хамгаалахад нөлөөлж чадах эсэх</w:t>
            </w:r>
          </w:p>
        </w:tc>
        <w:tc>
          <w:tcPr>
            <w:tcW w:w="900" w:type="dxa"/>
            <w:shd w:val="clear" w:color="auto" w:fill="auto"/>
            <w:vAlign w:val="center"/>
          </w:tcPr>
          <w:p w:rsidR="0010441D" w:rsidRPr="002F4514" w:rsidRDefault="0010441D" w:rsidP="0010441D">
            <w:pPr>
              <w:jc w:val="center"/>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46986709" wp14:editId="5FB5A6B9">
                      <wp:extent cx="241300" cy="120650"/>
                      <wp:effectExtent l="0" t="3175" r="0" b="0"/>
                      <wp:docPr id="162" name="Rectangle 16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9D140B" id="Rectangle 16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G3n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Uvxt5w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6C9FAF8" wp14:editId="1DADEE49">
                      <wp:extent cx="241300" cy="120650"/>
                      <wp:effectExtent l="4445" t="3175" r="1905" b="0"/>
                      <wp:docPr id="161" name="Rectangle 16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1399D7" id="Rectangle 16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TaIu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kU2iLg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Ямар нэгэн сөрөг нөлөө байхгүй</w:t>
            </w:r>
          </w:p>
        </w:tc>
      </w:tr>
      <w:tr w:rsidR="0010441D" w:rsidRPr="002F4514" w:rsidTr="00775E05">
        <w:trPr>
          <w:trHeight w:val="525"/>
        </w:trPr>
        <w:tc>
          <w:tcPr>
            <w:tcW w:w="2061" w:type="dxa"/>
            <w:vMerge w:val="restart"/>
            <w:shd w:val="clear" w:color="auto" w:fill="auto"/>
          </w:tcPr>
          <w:p w:rsidR="0010441D" w:rsidRPr="002F4514" w:rsidRDefault="0010441D" w:rsidP="0010441D">
            <w:pPr>
              <w:ind w:right="410"/>
              <w:jc w:val="both"/>
              <w:rPr>
                <w:rFonts w:ascii="Arial" w:hAnsi="Arial" w:cs="Arial"/>
                <w:sz w:val="22"/>
                <w:szCs w:val="22"/>
                <w:lang w:val="mn-MN"/>
              </w:rPr>
            </w:pPr>
            <w:r w:rsidRPr="002F4514">
              <w:rPr>
                <w:rFonts w:ascii="Arial" w:hAnsi="Arial" w:cs="Arial"/>
                <w:sz w:val="22"/>
                <w:szCs w:val="22"/>
                <w:lang w:val="mn-MN"/>
              </w:rPr>
              <w:t>2.Дотоодын зах зээлийн өрсөлдөх чадвар болон тогтвортой байдал</w:t>
            </w:r>
          </w:p>
          <w:p w:rsidR="0010441D" w:rsidRPr="002F4514" w:rsidRDefault="0010441D" w:rsidP="0010441D">
            <w:pPr>
              <w:jc w:val="center"/>
              <w:rPr>
                <w:rFonts w:ascii="Arial" w:eastAsia="Calibri" w:hAnsi="Arial" w:cs="Arial"/>
                <w:b/>
                <w:sz w:val="22"/>
                <w:szCs w:val="22"/>
                <w:lang w:val="mn-MN"/>
              </w:rPr>
            </w:pPr>
          </w:p>
        </w:tc>
        <w:tc>
          <w:tcPr>
            <w:tcW w:w="2700"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2.1.Хэрэглэгчдийн шийдвэр гаргах боломжийг бууруулах эсэх</w:t>
            </w:r>
          </w:p>
        </w:tc>
        <w:tc>
          <w:tcPr>
            <w:tcW w:w="90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49B3977" wp14:editId="41F866FE">
                      <wp:extent cx="241300" cy="120650"/>
                      <wp:effectExtent l="0" t="0" r="0" b="3175"/>
                      <wp:docPr id="160" name="Rectangle 16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ACB8C6" id="Rectangle 16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0CLnaQ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7193F32A" wp14:editId="53E48ABE">
                      <wp:extent cx="241300" cy="120650"/>
                      <wp:effectExtent l="4445" t="0" r="1905" b="3175"/>
                      <wp:docPr id="159" name="Rectangle 15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86D4DA" id="Rectangle 15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Yb57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4WG+ew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10441D" w:rsidRPr="002F4514" w:rsidTr="00775E05">
        <w:trPr>
          <w:trHeight w:val="525"/>
        </w:trPr>
        <w:tc>
          <w:tcPr>
            <w:tcW w:w="2061" w:type="dxa"/>
            <w:vMerge/>
            <w:shd w:val="clear" w:color="auto" w:fill="auto"/>
          </w:tcPr>
          <w:p w:rsidR="0010441D" w:rsidRPr="002F4514" w:rsidRDefault="0010441D" w:rsidP="0010441D">
            <w:pPr>
              <w:jc w:val="center"/>
              <w:rPr>
                <w:rFonts w:ascii="Arial" w:eastAsia="Calibri" w:hAnsi="Arial" w:cs="Arial"/>
                <w:b/>
                <w:sz w:val="22"/>
                <w:szCs w:val="22"/>
                <w:lang w:val="mn-MN"/>
              </w:rPr>
            </w:pPr>
          </w:p>
        </w:tc>
        <w:tc>
          <w:tcPr>
            <w:tcW w:w="2700"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2.2.Хязгаарлагдмал өрсөлдөөний улмаас үнийн хөөрөгдлийг бий болгох эсэх</w:t>
            </w:r>
          </w:p>
        </w:tc>
        <w:tc>
          <w:tcPr>
            <w:tcW w:w="90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1AB77DD" wp14:editId="2A220EC9">
                      <wp:extent cx="241300" cy="120650"/>
                      <wp:effectExtent l="0" t="2540" r="0" b="635"/>
                      <wp:docPr id="158" name="Rectangle 15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95EE33" id="Rectangle 15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Dvs8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oA77PA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779E0305" wp14:editId="03E6CB09">
                      <wp:extent cx="241300" cy="120650"/>
                      <wp:effectExtent l="4445" t="2540" r="1905" b="635"/>
                      <wp:docPr id="157" name="Rectangle 15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CBF321" id="Rectangle 15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dOhkBw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" filled="f" stroked="f">
                      <o:lock v:ext="edit" aspectratio="t"/>
                      <w10:anchorlock/>
                    </v:rect>
                  </w:pict>
                </mc:Fallback>
              </mc:AlternateContent>
            </w:r>
            <w:r w:rsidRPr="002F4514">
              <w:rPr>
                <w:rFonts w:ascii="Arial" w:hAnsi="Arial" w:cs="Arial"/>
                <w:b/>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10441D" w:rsidRPr="002F4514" w:rsidTr="00775E05">
        <w:trPr>
          <w:trHeight w:val="525"/>
        </w:trPr>
        <w:tc>
          <w:tcPr>
            <w:tcW w:w="2061" w:type="dxa"/>
            <w:vMerge/>
            <w:shd w:val="clear" w:color="auto" w:fill="auto"/>
          </w:tcPr>
          <w:p w:rsidR="0010441D" w:rsidRPr="002F4514" w:rsidRDefault="0010441D" w:rsidP="0010441D">
            <w:pPr>
              <w:jc w:val="center"/>
              <w:rPr>
                <w:rFonts w:ascii="Arial" w:eastAsia="Calibri" w:hAnsi="Arial" w:cs="Arial"/>
                <w:b/>
                <w:sz w:val="22"/>
                <w:szCs w:val="22"/>
                <w:lang w:val="mn-MN"/>
              </w:rPr>
            </w:pPr>
          </w:p>
        </w:tc>
        <w:tc>
          <w:tcPr>
            <w:tcW w:w="2700"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2.3.Зах зээлд шинээр орж ирж байгаа аж ахуйн нэгжид бэрхшээл, хүндрэл бий болгох эсэх</w:t>
            </w:r>
          </w:p>
        </w:tc>
        <w:tc>
          <w:tcPr>
            <w:tcW w:w="90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807C141" wp14:editId="6C8DC229">
                      <wp:extent cx="241300" cy="120650"/>
                      <wp:effectExtent l="0" t="4445" r="0" b="0"/>
                      <wp:docPr id="156" name="Rectangle 15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8AA8F2" id="Rectangle 15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G60jBw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&#13;&#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55EA026" wp14:editId="6A329204">
                      <wp:extent cx="241300" cy="120650"/>
                      <wp:effectExtent l="4445" t="4445" r="1905" b="0"/>
                      <wp:docPr id="155" name="Rectangle 15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BD448D" id="Rectangle 15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" filled="f" stroked="f">
                      <o:lock v:ext="edit" aspectratio="t"/>
                      <w10:anchorlock/>
                    </v:rect>
                  </w:pict>
                </mc:Fallback>
              </mc:AlternateContent>
            </w:r>
            <w:r w:rsidRPr="002F4514">
              <w:rPr>
                <w:rFonts w:ascii="Arial" w:hAnsi="Arial" w:cs="Arial"/>
                <w:b/>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10441D" w:rsidRPr="002F4514" w:rsidTr="00775E05">
        <w:trPr>
          <w:trHeight w:val="525"/>
        </w:trPr>
        <w:tc>
          <w:tcPr>
            <w:tcW w:w="2061" w:type="dxa"/>
            <w:vMerge/>
            <w:shd w:val="clear" w:color="auto" w:fill="auto"/>
          </w:tcPr>
          <w:p w:rsidR="0010441D" w:rsidRPr="002F4514" w:rsidRDefault="0010441D" w:rsidP="0010441D">
            <w:pPr>
              <w:jc w:val="center"/>
              <w:rPr>
                <w:rFonts w:ascii="Arial" w:eastAsia="Calibri" w:hAnsi="Arial" w:cs="Arial"/>
                <w:b/>
                <w:sz w:val="22"/>
                <w:szCs w:val="22"/>
                <w:lang w:val="mn-MN"/>
              </w:rPr>
            </w:pPr>
          </w:p>
        </w:tc>
        <w:tc>
          <w:tcPr>
            <w:tcW w:w="2700"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2.4.Зах зээлд шинээр монополийг бий болгох эсэх</w:t>
            </w:r>
          </w:p>
        </w:tc>
        <w:tc>
          <w:tcPr>
            <w:tcW w:w="90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11896D8" wp14:editId="175FABD2">
                      <wp:extent cx="241300" cy="120650"/>
                      <wp:effectExtent l="0" t="1905" r="0" b="1270"/>
                      <wp:docPr id="154" name="Rectangle 15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7423EB" id="Rectangle 15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xSet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LsUnrQ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C4F587A" wp14:editId="1B021B36">
                      <wp:extent cx="241300" cy="120650"/>
                      <wp:effectExtent l="4445" t="1905" r="1905" b="1270"/>
                      <wp:docPr id="153" name="Rectangle 15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2B4622" id="Rectangle 15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z4yiBwMAADE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" filled="f" stroked="f">
                      <o:lock v:ext="edit" aspectratio="t"/>
                      <w10:anchorlock/>
                    </v:rect>
                  </w:pict>
                </mc:Fallback>
              </mc:AlternateContent>
            </w:r>
            <w:r w:rsidRPr="002F4514">
              <w:rPr>
                <w:rFonts w:ascii="Arial" w:hAnsi="Arial" w:cs="Arial"/>
                <w:b/>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10441D" w:rsidRPr="002F4514" w:rsidTr="00775E05">
        <w:trPr>
          <w:trHeight w:val="525"/>
        </w:trPr>
        <w:tc>
          <w:tcPr>
            <w:tcW w:w="2061" w:type="dxa"/>
            <w:vMerge w:val="restart"/>
            <w:shd w:val="clear" w:color="auto" w:fill="auto"/>
          </w:tcPr>
          <w:p w:rsidR="0010441D" w:rsidRPr="002F4514" w:rsidRDefault="0010441D" w:rsidP="0010441D">
            <w:pPr>
              <w:rPr>
                <w:rFonts w:ascii="Arial" w:eastAsia="Calibri" w:hAnsi="Arial" w:cs="Arial"/>
                <w:b/>
                <w:sz w:val="22"/>
                <w:szCs w:val="22"/>
                <w:lang w:val="mn-MN"/>
              </w:rPr>
            </w:pPr>
            <w:r w:rsidRPr="002F4514">
              <w:rPr>
                <w:rFonts w:ascii="Arial" w:hAnsi="Arial" w:cs="Arial"/>
                <w:sz w:val="22"/>
                <w:szCs w:val="22"/>
                <w:lang w:val="mn-MN"/>
              </w:rPr>
              <w:t>3.Аж ахуйн нэгжийн үйлдвэрлэлийн болон захиргааны зардал</w:t>
            </w:r>
          </w:p>
        </w:tc>
        <w:tc>
          <w:tcPr>
            <w:tcW w:w="2700"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3.1.Зохицуулалтын хувилбарыг хэрэгжүүлснээр аж ахуйн нэгжид шинээр зардал үүсэх эсэх</w:t>
            </w:r>
          </w:p>
        </w:tc>
        <w:tc>
          <w:tcPr>
            <w:tcW w:w="90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ADAA6C2" wp14:editId="713C2688">
                      <wp:extent cx="241300" cy="120650"/>
                      <wp:effectExtent l="0" t="4445" r="0" b="0"/>
                      <wp:docPr id="152" name="Rectangle 15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6E2672" id="Rectangle 15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oMnl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6aDJ5Q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B9F293E" wp14:editId="13FDF07D">
                      <wp:extent cx="241300" cy="120650"/>
                      <wp:effectExtent l="4445" t="4445" r="1905" b="0"/>
                      <wp:docPr id="151" name="Rectangle 15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51EC7C" id="Rectangle 15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EQYs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KhEGLA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10441D" w:rsidRPr="002F4514" w:rsidTr="00775E05">
        <w:trPr>
          <w:trHeight w:val="525"/>
        </w:trPr>
        <w:tc>
          <w:tcPr>
            <w:tcW w:w="2061" w:type="dxa"/>
            <w:vMerge/>
            <w:shd w:val="clear" w:color="auto" w:fill="auto"/>
          </w:tcPr>
          <w:p w:rsidR="0010441D" w:rsidRPr="002F4514" w:rsidRDefault="0010441D" w:rsidP="0010441D">
            <w:pPr>
              <w:jc w:val="center"/>
              <w:rPr>
                <w:rFonts w:ascii="Arial" w:eastAsia="Calibri" w:hAnsi="Arial" w:cs="Arial"/>
                <w:b/>
                <w:sz w:val="22"/>
                <w:szCs w:val="22"/>
                <w:lang w:val="mn-MN"/>
              </w:rPr>
            </w:pPr>
          </w:p>
        </w:tc>
        <w:tc>
          <w:tcPr>
            <w:tcW w:w="2700"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3.2.Санхүүжилтийн эх үүсвэр олж авахад нөлөө үзүүлэх эсэх</w:t>
            </w:r>
          </w:p>
        </w:tc>
        <w:tc>
          <w:tcPr>
            <w:tcW w:w="90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FFFB165" wp14:editId="5F453C31">
                      <wp:extent cx="241300" cy="120650"/>
                      <wp:effectExtent l="0" t="0" r="0" b="0"/>
                      <wp:docPr id="150" name="Rectangle 15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E6F912" id="Rectangle 15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&#13;&#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b/>
                <w:sz w:val="22"/>
                <w:szCs w:val="22"/>
              </w:rPr>
            </w:pPr>
            <w:r w:rsidRPr="002F4514">
              <w:rPr>
                <w:rFonts w:ascii="Arial" w:eastAsiaTheme="minorEastAsia" w:hAnsi="Arial" w:cs="Arial"/>
                <w:b/>
                <w:noProof/>
                <w:sz w:val="22"/>
                <w:szCs w:val="22"/>
              </w:rPr>
              <mc:AlternateContent>
                <mc:Choice Requires="wps">
                  <w:drawing>
                    <wp:inline distT="0" distB="0" distL="0" distR="0" wp14:anchorId="7E230F18" wp14:editId="2207101F">
                      <wp:extent cx="241300" cy="120650"/>
                      <wp:effectExtent l="4445" t="0" r="1905" b="0"/>
                      <wp:docPr id="149" name="Rectangle 14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3A7C11" id="Rectangle 14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VSJ6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iFUieg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10441D" w:rsidRPr="002F4514" w:rsidTr="00775E05">
        <w:trPr>
          <w:trHeight w:val="525"/>
        </w:trPr>
        <w:tc>
          <w:tcPr>
            <w:tcW w:w="2061" w:type="dxa"/>
            <w:vMerge/>
            <w:shd w:val="clear" w:color="auto" w:fill="auto"/>
          </w:tcPr>
          <w:p w:rsidR="0010441D" w:rsidRPr="002F4514" w:rsidRDefault="0010441D" w:rsidP="0010441D">
            <w:pPr>
              <w:jc w:val="center"/>
              <w:rPr>
                <w:rFonts w:ascii="Arial" w:eastAsia="Calibri" w:hAnsi="Arial" w:cs="Arial"/>
                <w:b/>
                <w:sz w:val="22"/>
                <w:szCs w:val="22"/>
                <w:lang w:val="mn-MN"/>
              </w:rPr>
            </w:pPr>
          </w:p>
        </w:tc>
        <w:tc>
          <w:tcPr>
            <w:tcW w:w="2700"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3.3.Зах зээлээс тодорхой бараа бүтээгдэхүүнийг худалдан авахад хүргэх эсэх</w:t>
            </w:r>
          </w:p>
        </w:tc>
        <w:tc>
          <w:tcPr>
            <w:tcW w:w="90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402273E" wp14:editId="61A82EEB">
                      <wp:extent cx="241300" cy="120650"/>
                      <wp:effectExtent l="0" t="0" r="0" b="3175"/>
                      <wp:docPr id="148" name="Rectangle 14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9FD254" id="Rectangle 14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Omc9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yTpnPQ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C1CCC75" wp14:editId="47DC6B3C">
                      <wp:extent cx="241300" cy="120650"/>
                      <wp:effectExtent l="4445" t="0" r="1905" b="3175"/>
                      <wp:docPr id="147" name="Rectangle 14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7699C1" id="Rectangle 14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QHRl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hEB0ZQ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10441D" w:rsidRPr="002F4514" w:rsidTr="00775E05">
        <w:trPr>
          <w:trHeight w:val="525"/>
        </w:trPr>
        <w:tc>
          <w:tcPr>
            <w:tcW w:w="2061" w:type="dxa"/>
            <w:vMerge/>
            <w:shd w:val="clear" w:color="auto" w:fill="auto"/>
          </w:tcPr>
          <w:p w:rsidR="0010441D" w:rsidRPr="002F4514" w:rsidRDefault="0010441D" w:rsidP="0010441D">
            <w:pPr>
              <w:jc w:val="center"/>
              <w:rPr>
                <w:rFonts w:ascii="Arial" w:eastAsia="Calibri" w:hAnsi="Arial" w:cs="Arial"/>
                <w:b/>
                <w:sz w:val="22"/>
                <w:szCs w:val="22"/>
                <w:lang w:val="mn-MN"/>
              </w:rPr>
            </w:pPr>
          </w:p>
        </w:tc>
        <w:tc>
          <w:tcPr>
            <w:tcW w:w="2700"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3.4.Бараа бүтээгдэхүүний борлуулалтад ямар нэг хязгаарлалт, эсхүл хориг тавих эсэх</w:t>
            </w:r>
          </w:p>
        </w:tc>
        <w:tc>
          <w:tcPr>
            <w:tcW w:w="90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E0AC89E" wp14:editId="2EBF3DDA">
                      <wp:extent cx="241300" cy="120650"/>
                      <wp:effectExtent l="0" t="0" r="0" b="4445"/>
                      <wp:docPr id="146" name="Rectangle 14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9B9AA3" id="Rectangle 14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zEi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xS8xIg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9B48FC3" wp14:editId="1EFC1531">
                      <wp:extent cx="241300" cy="120650"/>
                      <wp:effectExtent l="4445" t="0" r="1905" b="4445"/>
                      <wp:docPr id="145" name="Rectangle 14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CC0A79" id="Rectangle 14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nv7r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Bp7+6w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10441D" w:rsidRPr="002F4514" w:rsidTr="00775E05">
        <w:trPr>
          <w:trHeight w:val="525"/>
        </w:trPr>
        <w:tc>
          <w:tcPr>
            <w:tcW w:w="2061" w:type="dxa"/>
            <w:vMerge/>
            <w:shd w:val="clear" w:color="auto" w:fill="auto"/>
          </w:tcPr>
          <w:p w:rsidR="0010441D" w:rsidRPr="002F4514" w:rsidRDefault="0010441D" w:rsidP="0010441D">
            <w:pPr>
              <w:jc w:val="center"/>
              <w:rPr>
                <w:rFonts w:ascii="Arial" w:eastAsia="Calibri" w:hAnsi="Arial" w:cs="Arial"/>
                <w:b/>
                <w:sz w:val="22"/>
                <w:szCs w:val="22"/>
                <w:lang w:val="mn-MN"/>
              </w:rPr>
            </w:pPr>
          </w:p>
        </w:tc>
        <w:tc>
          <w:tcPr>
            <w:tcW w:w="2700"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3.5.Аж ахуйн нэгжийг үйл ажиллагаагаа зогсооход хүргэх эсэх</w:t>
            </w:r>
          </w:p>
        </w:tc>
        <w:tc>
          <w:tcPr>
            <w:tcW w:w="90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7C5BB43" wp14:editId="07ADD79A">
                      <wp:extent cx="241300" cy="120650"/>
                      <wp:effectExtent l="0" t="3175" r="0" b="0"/>
                      <wp:docPr id="144" name="Rectangle 14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8C8CD2" id="Rectangle 14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R/G7rA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334F5C1" wp14:editId="11C4B98B">
                      <wp:extent cx="241300" cy="120650"/>
                      <wp:effectExtent l="4445" t="3175" r="1905" b="0"/>
                      <wp:docPr id="143" name="Rectangle 14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013072" id="Rectangle 14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xCjBwMAADE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" filled="f" stroked="f">
                      <o:lock v:ext="edit" aspectratio="t"/>
                      <w10:anchorlock/>
                    </v:rect>
                  </w:pict>
                </mc:Fallback>
              </mc:AlternateContent>
            </w:r>
            <w:r w:rsidRPr="002F4514">
              <w:rPr>
                <w:rFonts w:ascii="Arial" w:hAnsi="Arial" w:cs="Arial"/>
                <w:b/>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10441D" w:rsidRPr="002F4514" w:rsidTr="00775E05">
        <w:trPr>
          <w:trHeight w:val="525"/>
        </w:trPr>
        <w:tc>
          <w:tcPr>
            <w:tcW w:w="2061" w:type="dxa"/>
            <w:shd w:val="clear" w:color="auto" w:fill="auto"/>
            <w:vAlign w:val="center"/>
          </w:tcPr>
          <w:p w:rsidR="0010441D" w:rsidRPr="002F4514" w:rsidRDefault="0010441D" w:rsidP="0010441D">
            <w:pPr>
              <w:ind w:right="410"/>
              <w:jc w:val="both"/>
              <w:rPr>
                <w:rFonts w:ascii="Arial" w:hAnsi="Arial" w:cs="Arial"/>
                <w:sz w:val="22"/>
                <w:szCs w:val="22"/>
                <w:lang w:val="mn-MN"/>
              </w:rPr>
            </w:pPr>
            <w:r w:rsidRPr="002F4514">
              <w:rPr>
                <w:rFonts w:ascii="Arial" w:hAnsi="Arial" w:cs="Arial"/>
                <w:sz w:val="22"/>
                <w:szCs w:val="22"/>
                <w:lang w:val="mn-MN"/>
              </w:rPr>
              <w:t>4.Мэдээлэх үүргийн улмаас үүсч байгаа захиргааны зардлын ачаалал</w:t>
            </w:r>
          </w:p>
        </w:tc>
        <w:tc>
          <w:tcPr>
            <w:tcW w:w="2700"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4.1.Хуулийн этгээдэд захиргааны шинж чанартай нэмэлт зардал (Тухайлбал, мэдээлэх, тайлан гаргах г.м) бий болгох эсэх</w:t>
            </w:r>
          </w:p>
        </w:tc>
        <w:tc>
          <w:tcPr>
            <w:tcW w:w="90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30EC776" wp14:editId="2906DC06">
                      <wp:extent cx="241300" cy="120650"/>
                      <wp:effectExtent l="0" t="0" r="0" b="3175"/>
                      <wp:docPr id="142" name="Rectangle 14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84D63C" id="Rectangle 14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lFXk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gJRV5A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733AA13" wp14:editId="641050D9">
                      <wp:extent cx="241300" cy="120650"/>
                      <wp:effectExtent l="4445" t="0" r="1905" b="3175"/>
                      <wp:docPr id="141" name="Rectangle 14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9AAB21" id="Rectangle 14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JZot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QyWaLQ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10441D" w:rsidRPr="002F4514" w:rsidTr="00775E05">
        <w:trPr>
          <w:trHeight w:val="525"/>
        </w:trPr>
        <w:tc>
          <w:tcPr>
            <w:tcW w:w="2061" w:type="dxa"/>
            <w:vMerge w:val="restart"/>
            <w:shd w:val="clear" w:color="auto" w:fill="auto"/>
          </w:tcPr>
          <w:p w:rsidR="0010441D" w:rsidRPr="002F4514" w:rsidRDefault="0010441D" w:rsidP="0010441D">
            <w:pPr>
              <w:ind w:right="410"/>
              <w:rPr>
                <w:rFonts w:ascii="Arial" w:hAnsi="Arial" w:cs="Arial"/>
                <w:sz w:val="22"/>
                <w:szCs w:val="22"/>
              </w:rPr>
            </w:pPr>
            <w:r w:rsidRPr="002F4514">
              <w:rPr>
                <w:rFonts w:ascii="Arial" w:hAnsi="Arial" w:cs="Arial"/>
                <w:sz w:val="22"/>
                <w:szCs w:val="22"/>
              </w:rPr>
              <w:t>5.Өмчлөх эрх</w:t>
            </w:r>
          </w:p>
        </w:tc>
        <w:tc>
          <w:tcPr>
            <w:tcW w:w="270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5.1.Өмчлөх эрхийг (үл хөдлөх, хөдлөх эд хөрөнгө, эдийн бус баялаг зэргийг) хөндсөн зохицуулалт бий болох эсэх</w:t>
            </w:r>
          </w:p>
        </w:tc>
        <w:tc>
          <w:tcPr>
            <w:tcW w:w="90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0FA8CA4" wp14:editId="06F25A6E">
                      <wp:extent cx="241300" cy="120650"/>
                      <wp:effectExtent l="0" t="2540" r="0" b="635"/>
                      <wp:docPr id="140" name="Rectangle 14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7EA7F5" id="Rectangle 14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Akrfag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8156BD">
              <w:rPr>
                <w:rFonts w:ascii="Arial" w:hAnsi="Arial" w:cs="Arial"/>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1A83E230" wp14:editId="50891611">
                      <wp:extent cx="241300" cy="120650"/>
                      <wp:effectExtent l="4445" t="2540" r="1905" b="635"/>
                      <wp:docPr id="139" name="Rectangle 13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DBC912" id="Rectangle 13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2PZ+BwMAADE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" filled="f" stroked="f">
                      <o:lock v:ext="edit" aspectratio="t"/>
                      <w10:anchorlock/>
                    </v:rect>
                  </w:pict>
                </mc:Fallback>
              </mc:AlternateContent>
            </w:r>
            <w:r w:rsidRPr="008156BD">
              <w:rPr>
                <w:rFonts w:ascii="Arial" w:hAnsi="Arial" w:cs="Arial"/>
                <w:b/>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10441D" w:rsidRPr="002F4514" w:rsidTr="00775E05">
        <w:trPr>
          <w:trHeight w:val="525"/>
        </w:trPr>
        <w:tc>
          <w:tcPr>
            <w:tcW w:w="2061" w:type="dxa"/>
            <w:vMerge/>
            <w:shd w:val="clear" w:color="auto" w:fill="auto"/>
          </w:tcPr>
          <w:p w:rsidR="0010441D" w:rsidRPr="002F4514" w:rsidRDefault="0010441D" w:rsidP="0010441D">
            <w:pPr>
              <w:ind w:right="410"/>
              <w:rPr>
                <w:rFonts w:ascii="Arial" w:hAnsi="Arial" w:cs="Arial"/>
                <w:sz w:val="22"/>
                <w:szCs w:val="22"/>
              </w:rPr>
            </w:pPr>
          </w:p>
        </w:tc>
        <w:tc>
          <w:tcPr>
            <w:tcW w:w="270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5.2.Өмчлөх эрх олж авах, шилжүүлэх болон хэрэгжүүлэхэд хязгаарлалт бий болгох эсэх</w:t>
            </w:r>
          </w:p>
        </w:tc>
        <w:tc>
          <w:tcPr>
            <w:tcW w:w="90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62060B8" wp14:editId="132B44D2">
                      <wp:extent cx="241300" cy="120650"/>
                      <wp:effectExtent l="0" t="1270" r="0" b="1905"/>
                      <wp:docPr id="138" name="Rectangle 13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810052" id="Rectangle 13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t7M5BgMAADE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1rezOQ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DFBD4D2" wp14:editId="412086C2">
                      <wp:extent cx="241300" cy="120650"/>
                      <wp:effectExtent l="4445" t="1270" r="1905" b="1905"/>
                      <wp:docPr id="137" name="Rectangle 13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3F7314" id="Rectangle 13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zaBhBwMAADE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" filled="f" stroked="f">
                      <o:lock v:ext="edit" aspectratio="t"/>
                      <w10:anchorlock/>
                    </v:rect>
                  </w:pict>
                </mc:Fallback>
              </mc:AlternateContent>
            </w:r>
            <w:r w:rsidRPr="002F4514">
              <w:rPr>
                <w:rFonts w:ascii="Arial" w:hAnsi="Arial" w:cs="Arial"/>
                <w:b/>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10441D" w:rsidRPr="002F4514" w:rsidTr="00775E05">
        <w:trPr>
          <w:trHeight w:val="525"/>
        </w:trPr>
        <w:tc>
          <w:tcPr>
            <w:tcW w:w="2061" w:type="dxa"/>
            <w:vMerge/>
            <w:shd w:val="clear" w:color="auto" w:fill="auto"/>
          </w:tcPr>
          <w:p w:rsidR="0010441D" w:rsidRPr="002F4514" w:rsidRDefault="0010441D" w:rsidP="0010441D">
            <w:pPr>
              <w:ind w:right="410"/>
              <w:rPr>
                <w:rFonts w:ascii="Arial" w:hAnsi="Arial" w:cs="Arial"/>
                <w:sz w:val="22"/>
                <w:szCs w:val="22"/>
              </w:rPr>
            </w:pPr>
          </w:p>
        </w:tc>
        <w:tc>
          <w:tcPr>
            <w:tcW w:w="270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5.3.Оюуны өмчийн (патент, барааны тэмдэг, зохиогчийн эрх зэрэг) эрхийг хөндсөн зохицуулалт бий болгох эсэх</w:t>
            </w:r>
          </w:p>
        </w:tc>
        <w:tc>
          <w:tcPr>
            <w:tcW w:w="90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7DE8DBB" wp14:editId="4FEFFCD3">
                      <wp:extent cx="241300" cy="120650"/>
                      <wp:effectExtent l="0" t="1270" r="0" b="1905"/>
                      <wp:docPr id="136" name="Rectangle 13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BBF9D9" id="Rectangle 13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ouUmBwMAADE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&#13;&#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44C305D7" wp14:editId="08C3E51F">
                      <wp:extent cx="241300" cy="120650"/>
                      <wp:effectExtent l="4445" t="1270" r="1905" b="1905"/>
                      <wp:docPr id="135" name="Rectangle 13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531A09" id="Rectangle 13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EyrvBwMAADE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" filled="f" stroked="f">
                      <o:lock v:ext="edit" aspectratio="t"/>
                      <w10:anchorlock/>
                    </v:rect>
                  </w:pict>
                </mc:Fallback>
              </mc:AlternateContent>
            </w:r>
            <w:r w:rsidRPr="002F4514">
              <w:rPr>
                <w:rFonts w:ascii="Arial" w:hAnsi="Arial" w:cs="Arial"/>
                <w:b/>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10441D" w:rsidRPr="002F4514" w:rsidTr="00775E05">
        <w:trPr>
          <w:trHeight w:val="525"/>
        </w:trPr>
        <w:tc>
          <w:tcPr>
            <w:tcW w:w="2061" w:type="dxa"/>
            <w:vMerge w:val="restart"/>
            <w:shd w:val="clear" w:color="auto" w:fill="auto"/>
          </w:tcPr>
          <w:p w:rsidR="0010441D" w:rsidRPr="002F4514" w:rsidRDefault="0010441D" w:rsidP="0010441D">
            <w:pPr>
              <w:ind w:right="410"/>
              <w:rPr>
                <w:rFonts w:ascii="Arial" w:hAnsi="Arial" w:cs="Arial"/>
                <w:sz w:val="22"/>
                <w:szCs w:val="22"/>
              </w:rPr>
            </w:pPr>
            <w:r w:rsidRPr="002F4514">
              <w:rPr>
                <w:rFonts w:ascii="Arial" w:hAnsi="Arial" w:cs="Arial"/>
                <w:sz w:val="22"/>
                <w:szCs w:val="22"/>
              </w:rPr>
              <w:t>6.Инноваци болон судалгаа шинжилгээ</w:t>
            </w:r>
          </w:p>
        </w:tc>
        <w:tc>
          <w:tcPr>
            <w:tcW w:w="270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6.1.Судалгаа шинжилгээ, нээлт хийх, шинэ бүтээл гаргах асуудлыг дэмжих эсэх</w:t>
            </w:r>
          </w:p>
        </w:tc>
        <w:tc>
          <w:tcPr>
            <w:tcW w:w="90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E398BD5" wp14:editId="60B665B6">
                      <wp:extent cx="241300" cy="120650"/>
                      <wp:effectExtent l="0" t="0" r="0" b="3175"/>
                      <wp:docPr id="134" name="Rectangle 13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963381" id="Rectangle 13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fG+oBwMAADE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" filled="f" stroked="f">
                      <o:lock v:ext="edit" aspectratio="t"/>
                      <w10:anchorlock/>
                    </v:rect>
                  </w:pict>
                </mc:Fallback>
              </mc:AlternateContent>
            </w:r>
            <w:r w:rsidRPr="008156BD">
              <w:rPr>
                <w:rFonts w:ascii="Arial" w:hAnsi="Arial" w:cs="Arial"/>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068D035" wp14:editId="600859F8">
                      <wp:extent cx="241300" cy="120650"/>
                      <wp:effectExtent l="4445" t="0" r="1905" b="3175"/>
                      <wp:docPr id="133" name="Rectangle 13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7A2EB1" id="Rectangle 13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" filled="f" stroked="f">
                      <o:lock v:ext="edit" aspectratio="t"/>
                      <w10:anchorlock/>
                    </v:rect>
                  </w:pict>
                </mc:Fallback>
              </mc:AlternateContent>
            </w:r>
            <w:r w:rsidRPr="008156BD">
              <w:rPr>
                <w:rFonts w:ascii="Arial" w:hAnsi="Arial" w:cs="Arial"/>
                <w:b/>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Ямар нэгэн сөрөг нөлөө байхгүй</w:t>
            </w:r>
          </w:p>
        </w:tc>
      </w:tr>
      <w:tr w:rsidR="0010441D" w:rsidRPr="002F4514" w:rsidTr="00775E05">
        <w:trPr>
          <w:trHeight w:val="525"/>
        </w:trPr>
        <w:tc>
          <w:tcPr>
            <w:tcW w:w="2061" w:type="dxa"/>
            <w:vMerge/>
            <w:shd w:val="clear" w:color="auto" w:fill="auto"/>
          </w:tcPr>
          <w:p w:rsidR="0010441D" w:rsidRPr="002F4514" w:rsidRDefault="0010441D" w:rsidP="0010441D">
            <w:pPr>
              <w:ind w:right="410"/>
              <w:rPr>
                <w:rFonts w:ascii="Arial" w:hAnsi="Arial" w:cs="Arial"/>
                <w:sz w:val="22"/>
                <w:szCs w:val="22"/>
              </w:rPr>
            </w:pPr>
          </w:p>
        </w:tc>
        <w:tc>
          <w:tcPr>
            <w:tcW w:w="270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6.2.Үйлдвэрлэлийн шинэ технологи болон шинэ бүтээгдэхүүн нэвтрүүлэх, дэлгэрүүлэхийг илүү хялбар болгох эсэх</w:t>
            </w:r>
          </w:p>
        </w:tc>
        <w:tc>
          <w:tcPr>
            <w:tcW w:w="90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B705B55" wp14:editId="606C965B">
                      <wp:extent cx="241300" cy="120650"/>
                      <wp:effectExtent l="0" t="635" r="0" b="2540"/>
                      <wp:docPr id="132" name="Rectangle 13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6BB44A" id="Rectangle 13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GYHgBwMAADE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" filled="f" stroked="f">
                      <o:lock v:ext="edit" aspectratio="t"/>
                      <w10:anchorlock/>
                    </v:rect>
                  </w:pict>
                </mc:Fallback>
              </mc:AlternateContent>
            </w:r>
            <w:r w:rsidRPr="008156BD">
              <w:rPr>
                <w:rFonts w:ascii="Arial" w:hAnsi="Arial" w:cs="Arial"/>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0D11007" wp14:editId="2F60B6C2">
                      <wp:extent cx="241300" cy="120650"/>
                      <wp:effectExtent l="4445" t="635" r="1905" b="2540"/>
                      <wp:docPr id="131" name="Rectangle 13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1A1EAF" id="Rectangle 13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qE4pBwMAADE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" filled="f" stroked="f">
                      <o:lock v:ext="edit" aspectratio="t"/>
                      <w10:anchorlock/>
                    </v:rect>
                  </w:pict>
                </mc:Fallback>
              </mc:AlternateContent>
            </w:r>
            <w:r w:rsidRPr="008156BD">
              <w:rPr>
                <w:rFonts w:ascii="Arial" w:hAnsi="Arial" w:cs="Arial"/>
                <w:b/>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10441D" w:rsidRPr="002F4514" w:rsidTr="00775E05">
        <w:trPr>
          <w:trHeight w:val="525"/>
        </w:trPr>
        <w:tc>
          <w:tcPr>
            <w:tcW w:w="2061" w:type="dxa"/>
            <w:vMerge w:val="restart"/>
            <w:shd w:val="clear" w:color="auto" w:fill="auto"/>
          </w:tcPr>
          <w:p w:rsidR="0010441D" w:rsidRPr="002F4514" w:rsidRDefault="0010441D" w:rsidP="0010441D">
            <w:pPr>
              <w:ind w:right="410"/>
              <w:rPr>
                <w:rFonts w:ascii="Arial" w:hAnsi="Arial" w:cs="Arial"/>
                <w:sz w:val="22"/>
                <w:szCs w:val="22"/>
                <w:lang w:val="mn-MN"/>
              </w:rPr>
            </w:pPr>
            <w:r w:rsidRPr="002F4514">
              <w:rPr>
                <w:rFonts w:ascii="Arial" w:hAnsi="Arial" w:cs="Arial"/>
                <w:sz w:val="22"/>
                <w:szCs w:val="22"/>
                <w:lang w:val="mn-MN"/>
              </w:rPr>
              <w:t>7.Хэрэглэгч болон гэр бүлийн төсөв</w:t>
            </w:r>
          </w:p>
        </w:tc>
        <w:tc>
          <w:tcPr>
            <w:tcW w:w="2700"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7.1.Хэрэглээний үнийн түвшинд нөлөө үзүүлэх эсэх</w:t>
            </w:r>
          </w:p>
        </w:tc>
        <w:tc>
          <w:tcPr>
            <w:tcW w:w="90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C4FFEA1" wp14:editId="13E82B47">
                      <wp:extent cx="241300" cy="120650"/>
                      <wp:effectExtent l="0" t="0" r="0" b="0"/>
                      <wp:docPr id="130" name="Rectangle 13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D46AB2" id="Rectangle 13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HccLbg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8156BD">
              <w:rPr>
                <w:rFonts w:ascii="Arial" w:hAnsi="Arial" w:cs="Arial"/>
                <w:b/>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b/>
                <w:sz w:val="22"/>
                <w:szCs w:val="22"/>
              </w:rPr>
            </w:pPr>
            <w:r w:rsidRPr="002F4514">
              <w:rPr>
                <w:rFonts w:ascii="Arial" w:eastAsiaTheme="minorEastAsia" w:hAnsi="Arial" w:cs="Arial"/>
                <w:b/>
                <w:noProof/>
                <w:sz w:val="22"/>
                <w:szCs w:val="22"/>
              </w:rPr>
              <mc:AlternateContent>
                <mc:Choice Requires="wps">
                  <w:drawing>
                    <wp:inline distT="0" distB="0" distL="0" distR="0" wp14:anchorId="4CD0EC87" wp14:editId="060ED78E">
                      <wp:extent cx="241300" cy="120650"/>
                      <wp:effectExtent l="4445" t="0" r="1905" b="0"/>
                      <wp:docPr id="129" name="Rectangle 12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BB0584" id="Rectangle 12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Gp/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uxqfw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8156BD">
              <w:rPr>
                <w:rFonts w:ascii="Arial" w:hAnsi="Arial" w:cs="Arial"/>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rPr>
              <w:t> </w:t>
            </w:r>
            <w:r w:rsidR="008156BD">
              <w:rPr>
                <w:rFonts w:ascii="Arial" w:hAnsi="Arial" w:cs="Arial"/>
                <w:sz w:val="22"/>
                <w:szCs w:val="22"/>
                <w:lang w:val="mn-MN"/>
              </w:rPr>
              <w:t>Гадаадын хөрөнгө оруулалтыг буцаан татсан тохиолдолд нөлөө үзүүлж болзошгүй</w:t>
            </w:r>
          </w:p>
        </w:tc>
      </w:tr>
      <w:tr w:rsidR="0010441D" w:rsidRPr="002F4514" w:rsidTr="00775E05">
        <w:trPr>
          <w:trHeight w:val="525"/>
        </w:trPr>
        <w:tc>
          <w:tcPr>
            <w:tcW w:w="2061" w:type="dxa"/>
            <w:vMerge/>
            <w:shd w:val="clear" w:color="auto" w:fill="auto"/>
          </w:tcPr>
          <w:p w:rsidR="0010441D" w:rsidRPr="002F4514" w:rsidRDefault="0010441D" w:rsidP="0010441D">
            <w:pPr>
              <w:ind w:right="410"/>
              <w:rPr>
                <w:rFonts w:ascii="Arial" w:hAnsi="Arial" w:cs="Arial"/>
                <w:sz w:val="22"/>
                <w:szCs w:val="22"/>
              </w:rPr>
            </w:pPr>
          </w:p>
        </w:tc>
        <w:tc>
          <w:tcPr>
            <w:tcW w:w="270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7.2.Хэрэглэгчдийн хувьд дотоодын зах зээлийг ашиглах боломж олгох эсэх</w:t>
            </w:r>
          </w:p>
        </w:tc>
        <w:tc>
          <w:tcPr>
            <w:tcW w:w="90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2701444" wp14:editId="20C63897">
                      <wp:extent cx="241300" cy="120650"/>
                      <wp:effectExtent l="0" t="0" r="0" b="0"/>
                      <wp:docPr id="128" name="Rectangle 12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BD738D" id="Rectangle 12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y84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v4MvOA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b/>
                <w:sz w:val="22"/>
                <w:szCs w:val="22"/>
              </w:rPr>
            </w:pPr>
            <w:r w:rsidRPr="002F4514">
              <w:rPr>
                <w:rFonts w:ascii="Arial" w:eastAsiaTheme="minorEastAsia" w:hAnsi="Arial" w:cs="Arial"/>
                <w:b/>
                <w:noProof/>
                <w:sz w:val="22"/>
                <w:szCs w:val="22"/>
              </w:rPr>
              <mc:AlternateContent>
                <mc:Choice Requires="wps">
                  <w:drawing>
                    <wp:inline distT="0" distB="0" distL="0" distR="0" wp14:anchorId="6F75C20F" wp14:editId="13A2BC0D">
                      <wp:extent cx="241300" cy="120650"/>
                      <wp:effectExtent l="4445" t="0" r="1905" b="0"/>
                      <wp:docPr id="127" name="Rectangle 12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65463F" id="Rectangle 12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Txg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8vk8YA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10441D" w:rsidRPr="002F4514" w:rsidTr="00775E05">
        <w:trPr>
          <w:trHeight w:val="525"/>
        </w:trPr>
        <w:tc>
          <w:tcPr>
            <w:tcW w:w="2061" w:type="dxa"/>
            <w:vMerge/>
            <w:shd w:val="clear" w:color="auto" w:fill="auto"/>
          </w:tcPr>
          <w:p w:rsidR="0010441D" w:rsidRPr="002F4514" w:rsidRDefault="0010441D" w:rsidP="0010441D">
            <w:pPr>
              <w:ind w:right="410"/>
              <w:rPr>
                <w:rFonts w:ascii="Arial" w:hAnsi="Arial" w:cs="Arial"/>
                <w:sz w:val="22"/>
                <w:szCs w:val="22"/>
              </w:rPr>
            </w:pPr>
          </w:p>
        </w:tc>
        <w:tc>
          <w:tcPr>
            <w:tcW w:w="270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7.3.Хэрэглэгчдийн эрх ашигт нөлөөлөх эсэх</w:t>
            </w:r>
          </w:p>
        </w:tc>
        <w:tc>
          <w:tcPr>
            <w:tcW w:w="90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5150946" wp14:editId="7311B85D">
                      <wp:extent cx="241300" cy="120650"/>
                      <wp:effectExtent l="0" t="0" r="0" b="4445"/>
                      <wp:docPr id="126" name="Rectangle 12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9B2C6D" id="Rectangle 12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lnkn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s5Z5Jw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8156BD">
              <w:rPr>
                <w:rFonts w:ascii="Arial" w:hAnsi="Arial" w:cs="Arial"/>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9DAC43F" wp14:editId="28A74D20">
                      <wp:extent cx="241300" cy="120650"/>
                      <wp:effectExtent l="4445" t="0" r="1905" b="4445"/>
                      <wp:docPr id="125" name="Rectangle 12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1EE169" id="Rectangle 12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" filled="f" stroked="f">
                      <o:lock v:ext="edit" aspectratio="t"/>
                      <w10:anchorlock/>
                    </v:rect>
                  </w:pict>
                </mc:Fallback>
              </mc:AlternateContent>
            </w:r>
            <w:r w:rsidRPr="008156BD">
              <w:rPr>
                <w:rFonts w:ascii="Arial" w:hAnsi="Arial" w:cs="Arial"/>
                <w:b/>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10441D" w:rsidRPr="002F4514" w:rsidTr="00775E05">
        <w:trPr>
          <w:trHeight w:val="525"/>
        </w:trPr>
        <w:tc>
          <w:tcPr>
            <w:tcW w:w="2061" w:type="dxa"/>
            <w:vMerge/>
            <w:shd w:val="clear" w:color="auto" w:fill="auto"/>
          </w:tcPr>
          <w:p w:rsidR="0010441D" w:rsidRPr="002F4514" w:rsidRDefault="0010441D" w:rsidP="0010441D">
            <w:pPr>
              <w:ind w:right="410"/>
              <w:rPr>
                <w:rFonts w:ascii="Arial" w:hAnsi="Arial" w:cs="Arial"/>
                <w:sz w:val="22"/>
                <w:szCs w:val="22"/>
              </w:rPr>
            </w:pPr>
          </w:p>
        </w:tc>
        <w:tc>
          <w:tcPr>
            <w:tcW w:w="270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7.4.Хувь хүний/гэр бүлийн санхүүгийн байдалд (шууд буюу урт хугацааны туршид) нөлөө үзүүлэх эсэх</w:t>
            </w:r>
          </w:p>
        </w:tc>
        <w:tc>
          <w:tcPr>
            <w:tcW w:w="90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5468CDB" wp14:editId="6E968B4B">
                      <wp:extent cx="241300" cy="120650"/>
                      <wp:effectExtent l="0" t="3175" r="0" b="0"/>
                      <wp:docPr id="124" name="Rectangle 12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313D39" id="Rectangle 12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SPOp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MUjzqQ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06A9F01" wp14:editId="3562AC6D">
                      <wp:extent cx="241300" cy="120650"/>
                      <wp:effectExtent l="4445" t="3175" r="1905" b="0"/>
                      <wp:docPr id="123" name="Rectangle 12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7F9D10" id="Rectangle 12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QlimBwMAADE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" filled="f" stroked="f">
                      <o:lock v:ext="edit" aspectratio="t"/>
                      <w10:anchorlock/>
                    </v:rect>
                  </w:pict>
                </mc:Fallback>
              </mc:AlternateContent>
            </w:r>
            <w:r w:rsidRPr="008156BD">
              <w:rPr>
                <w:rFonts w:ascii="Arial" w:hAnsi="Arial" w:cs="Arial"/>
                <w:b/>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10441D" w:rsidRPr="002F4514" w:rsidTr="00775E05">
        <w:trPr>
          <w:trHeight w:val="525"/>
        </w:trPr>
        <w:tc>
          <w:tcPr>
            <w:tcW w:w="2061" w:type="dxa"/>
            <w:vMerge w:val="restart"/>
            <w:shd w:val="clear" w:color="auto" w:fill="auto"/>
          </w:tcPr>
          <w:p w:rsidR="0010441D" w:rsidRPr="002F4514" w:rsidRDefault="0010441D" w:rsidP="0010441D">
            <w:pPr>
              <w:ind w:right="410"/>
              <w:rPr>
                <w:rFonts w:ascii="Arial" w:hAnsi="Arial" w:cs="Arial"/>
                <w:sz w:val="22"/>
                <w:szCs w:val="22"/>
              </w:rPr>
            </w:pPr>
            <w:r w:rsidRPr="002F4514">
              <w:rPr>
                <w:rFonts w:ascii="Arial" w:hAnsi="Arial" w:cs="Arial"/>
                <w:sz w:val="22"/>
                <w:szCs w:val="22"/>
              </w:rPr>
              <w:t>8.Тодорхой бүс нутаг, салбарууд</w:t>
            </w:r>
          </w:p>
        </w:tc>
        <w:tc>
          <w:tcPr>
            <w:tcW w:w="270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8.1.Тодорхой бүс нутагт буюу тодорхой нэг чиглэлд ажлын байрыг шинээр бий болгох эсэх</w:t>
            </w:r>
          </w:p>
        </w:tc>
        <w:tc>
          <w:tcPr>
            <w:tcW w:w="900" w:type="dxa"/>
            <w:shd w:val="clear" w:color="auto" w:fill="auto"/>
            <w:vAlign w:val="center"/>
          </w:tcPr>
          <w:p w:rsidR="0010441D" w:rsidRPr="002F4514" w:rsidRDefault="0010441D" w:rsidP="0010441D">
            <w:pPr>
              <w:jc w:val="center"/>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257D9AE1" wp14:editId="5EAB75F0">
                      <wp:extent cx="241300" cy="120650"/>
                      <wp:effectExtent l="0" t="1905" r="0" b="1270"/>
                      <wp:docPr id="122" name="Rectangle 12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2CB1BF" id="Rectangle 12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LR3h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9i0d4Q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Cs/>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2D86DF9" wp14:editId="73FFD7F9">
                      <wp:extent cx="241300" cy="120650"/>
                      <wp:effectExtent l="4445" t="1905" r="1905" b="1270"/>
                      <wp:docPr id="121" name="Rectangle 12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8CC4F8" id="Rectangle 12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nNIo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NZzSKA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bCs/>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10441D" w:rsidRPr="002F4514" w:rsidTr="00775E05">
        <w:trPr>
          <w:trHeight w:val="525"/>
        </w:trPr>
        <w:tc>
          <w:tcPr>
            <w:tcW w:w="2061" w:type="dxa"/>
            <w:vMerge/>
            <w:shd w:val="clear" w:color="auto" w:fill="auto"/>
          </w:tcPr>
          <w:p w:rsidR="0010441D" w:rsidRPr="002F4514" w:rsidRDefault="0010441D" w:rsidP="0010441D">
            <w:pPr>
              <w:ind w:right="410"/>
              <w:rPr>
                <w:rFonts w:ascii="Arial" w:hAnsi="Arial" w:cs="Arial"/>
                <w:sz w:val="22"/>
                <w:szCs w:val="22"/>
              </w:rPr>
            </w:pPr>
          </w:p>
        </w:tc>
        <w:tc>
          <w:tcPr>
            <w:tcW w:w="270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8.2.Тодорхой бүс нутагт буюу тодорхой нэг чиглэлд ажлын байр багасгах чиглэлээр нөлөө үзүүлэх эсэх</w:t>
            </w:r>
          </w:p>
        </w:tc>
        <w:tc>
          <w:tcPr>
            <w:tcW w:w="90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90D68AA" wp14:editId="52750950">
                      <wp:extent cx="241300" cy="120650"/>
                      <wp:effectExtent l="0" t="635" r="0" b="2540"/>
                      <wp:docPr id="120" name="Rectangle 12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C3DF58" id="Rectangle 12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" filled="f" stroked="f">
                      <o:lock v:ext="edit" aspectratio="t"/>
                      <w10:anchorlock/>
                    </v:rect>
                  </w:pict>
                </mc:Fallback>
              </mc:AlternateContent>
            </w:r>
            <w:r w:rsidRPr="008156BD">
              <w:rPr>
                <w:rFonts w:ascii="Arial" w:hAnsi="Arial" w:cs="Arial"/>
                <w:b/>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EF32DCF" wp14:editId="02313FAF">
                      <wp:extent cx="241300" cy="120650"/>
                      <wp:effectExtent l="4445" t="635" r="1905" b="2540"/>
                      <wp:docPr id="119" name="Rectangle 11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09BA86" id="Rectangle 11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sM59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RbDOfQ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8156BD">
              <w:rPr>
                <w:rFonts w:ascii="Arial" w:hAnsi="Arial" w:cs="Arial"/>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 </w:t>
            </w:r>
            <w:r w:rsidR="008156BD">
              <w:rPr>
                <w:rFonts w:ascii="Arial" w:hAnsi="Arial" w:cs="Arial"/>
                <w:sz w:val="22"/>
                <w:szCs w:val="22"/>
                <w:lang w:val="mn-MN"/>
              </w:rPr>
              <w:t>Гадаадын хөрөнгө оруулалтыг буцаан татсан тохиолдолд нөлөө үзүүлж болзошгүй</w:t>
            </w:r>
          </w:p>
        </w:tc>
      </w:tr>
      <w:tr w:rsidR="0010441D" w:rsidRPr="002F4514" w:rsidTr="00775E05">
        <w:trPr>
          <w:trHeight w:val="525"/>
        </w:trPr>
        <w:tc>
          <w:tcPr>
            <w:tcW w:w="2061" w:type="dxa"/>
            <w:vMerge/>
            <w:shd w:val="clear" w:color="auto" w:fill="auto"/>
          </w:tcPr>
          <w:p w:rsidR="0010441D" w:rsidRPr="002F4514" w:rsidRDefault="0010441D" w:rsidP="0010441D">
            <w:pPr>
              <w:ind w:right="410"/>
              <w:rPr>
                <w:rFonts w:ascii="Arial" w:hAnsi="Arial" w:cs="Arial"/>
                <w:sz w:val="22"/>
                <w:szCs w:val="22"/>
              </w:rPr>
            </w:pPr>
          </w:p>
        </w:tc>
        <w:tc>
          <w:tcPr>
            <w:tcW w:w="270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8.3.Жижиг, дунд үйлдвэр, эсхүл аль нэг салбарт нөлөө үзүүлэх эсэх</w:t>
            </w:r>
          </w:p>
        </w:tc>
        <w:tc>
          <w:tcPr>
            <w:tcW w:w="90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664DC30" wp14:editId="565FFF72">
                      <wp:extent cx="241300" cy="120650"/>
                      <wp:effectExtent l="0" t="0" r="0" b="0"/>
                      <wp:docPr id="118" name="Rectangle 11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816BB6" id="Rectangle 11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34s6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BN+LOg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BD7995F" wp14:editId="5923ACFF">
                      <wp:extent cx="241300" cy="120650"/>
                      <wp:effectExtent l="4445" t="0" r="1905" b="0"/>
                      <wp:docPr id="117" name="Rectangle 11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F30022" id="Rectangle 11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pZhi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SaWYYg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10441D" w:rsidRPr="002F4514" w:rsidTr="00775E05">
        <w:trPr>
          <w:trHeight w:val="525"/>
        </w:trPr>
        <w:tc>
          <w:tcPr>
            <w:tcW w:w="2061" w:type="dxa"/>
            <w:vMerge w:val="restart"/>
            <w:shd w:val="clear" w:color="auto" w:fill="auto"/>
          </w:tcPr>
          <w:p w:rsidR="0010441D" w:rsidRPr="002F4514" w:rsidRDefault="0010441D" w:rsidP="0010441D">
            <w:pPr>
              <w:ind w:right="410"/>
              <w:rPr>
                <w:rFonts w:ascii="Arial" w:hAnsi="Arial" w:cs="Arial"/>
                <w:sz w:val="22"/>
                <w:szCs w:val="22"/>
              </w:rPr>
            </w:pPr>
            <w:r w:rsidRPr="002F4514">
              <w:rPr>
                <w:rFonts w:ascii="Arial" w:hAnsi="Arial" w:cs="Arial"/>
                <w:sz w:val="22"/>
                <w:szCs w:val="22"/>
              </w:rPr>
              <w:t>9.Төрийн захиргааны байгууллага</w:t>
            </w:r>
          </w:p>
        </w:tc>
        <w:tc>
          <w:tcPr>
            <w:tcW w:w="270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9.1.Улсын төсөвт нөлөө үзүүлэх эсэх</w:t>
            </w:r>
          </w:p>
        </w:tc>
        <w:tc>
          <w:tcPr>
            <w:tcW w:w="90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8B0AA86" wp14:editId="3C8AA222">
                      <wp:extent cx="241300" cy="120650"/>
                      <wp:effectExtent l="0" t="0" r="0" b="0"/>
                      <wp:docPr id="116" name="Rectangle 11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B3F5E7" id="Rectangle 11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yt0l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CMrdJQ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8156BD">
              <w:rPr>
                <w:rFonts w:ascii="Arial" w:hAnsi="Arial" w:cs="Arial"/>
                <w:bCs/>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D7AC8D2" wp14:editId="5A76EB4A">
                      <wp:extent cx="241300" cy="120650"/>
                      <wp:effectExtent l="4445" t="0" r="1905" b="0"/>
                      <wp:docPr id="115" name="Rectangle 11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39C13C" id="Rectangle 11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exLs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y3sS7A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8156BD">
              <w:rPr>
                <w:rFonts w:ascii="Arial" w:hAnsi="Arial" w:cs="Arial"/>
                <w:b/>
                <w:bCs/>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10441D" w:rsidRPr="002F4514" w:rsidTr="00775E05">
        <w:trPr>
          <w:trHeight w:val="525"/>
        </w:trPr>
        <w:tc>
          <w:tcPr>
            <w:tcW w:w="2061" w:type="dxa"/>
            <w:vMerge/>
            <w:shd w:val="clear" w:color="auto" w:fill="auto"/>
          </w:tcPr>
          <w:p w:rsidR="0010441D" w:rsidRPr="002F4514" w:rsidRDefault="0010441D" w:rsidP="0010441D">
            <w:pPr>
              <w:ind w:right="410"/>
              <w:rPr>
                <w:rFonts w:ascii="Arial" w:hAnsi="Arial" w:cs="Arial"/>
                <w:sz w:val="22"/>
                <w:szCs w:val="22"/>
              </w:rPr>
            </w:pPr>
          </w:p>
        </w:tc>
        <w:tc>
          <w:tcPr>
            <w:tcW w:w="270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9.2.Шинээр төрийн байгууллага байгуулах, эсхүл төрийн байгууллагад бүтцийн өөрчлөлт хийх шаардлага тавигдах эсэх</w:t>
            </w:r>
          </w:p>
        </w:tc>
        <w:tc>
          <w:tcPr>
            <w:tcW w:w="900" w:type="dxa"/>
            <w:shd w:val="clear" w:color="auto" w:fill="auto"/>
            <w:vAlign w:val="center"/>
          </w:tcPr>
          <w:p w:rsidR="0010441D" w:rsidRPr="002F4514" w:rsidRDefault="0010441D" w:rsidP="0010441D">
            <w:pPr>
              <w:jc w:val="center"/>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1F2D6F45" wp14:editId="2D12676F">
                      <wp:extent cx="241300" cy="120650"/>
                      <wp:effectExtent l="0" t="635" r="0" b="2540"/>
                      <wp:docPr id="114" name="Rectangle 11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59ECD5" id="Rectangle 11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FFer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ihRXqw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616DE19" wp14:editId="26533794">
                      <wp:extent cx="241300" cy="120650"/>
                      <wp:effectExtent l="4445" t="635" r="1905" b="2540"/>
                      <wp:docPr id="113" name="Rectangle 11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834B61" id="Rectangle 11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HvykBwMAADE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" filled="f" stroked="f">
                      <o:lock v:ext="edit" aspectratio="t"/>
                      <w10:anchorlock/>
                    </v:rect>
                  </w:pict>
                </mc:Fallback>
              </mc:AlternateContent>
            </w:r>
            <w:r w:rsidRPr="002F4514">
              <w:rPr>
                <w:rFonts w:ascii="Arial" w:hAnsi="Arial" w:cs="Arial"/>
                <w:b/>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Ямар нэгэн сөрөг нөлөө байхгүй</w:t>
            </w:r>
          </w:p>
        </w:tc>
      </w:tr>
      <w:tr w:rsidR="0010441D" w:rsidRPr="002F4514" w:rsidTr="00775E05">
        <w:trPr>
          <w:trHeight w:val="525"/>
        </w:trPr>
        <w:tc>
          <w:tcPr>
            <w:tcW w:w="2061" w:type="dxa"/>
            <w:vMerge/>
            <w:shd w:val="clear" w:color="auto" w:fill="auto"/>
          </w:tcPr>
          <w:p w:rsidR="0010441D" w:rsidRPr="002F4514" w:rsidRDefault="0010441D" w:rsidP="0010441D">
            <w:pPr>
              <w:ind w:right="410"/>
              <w:rPr>
                <w:rFonts w:ascii="Arial" w:hAnsi="Arial" w:cs="Arial"/>
                <w:sz w:val="22"/>
                <w:szCs w:val="22"/>
              </w:rPr>
            </w:pPr>
          </w:p>
        </w:tc>
        <w:tc>
          <w:tcPr>
            <w:tcW w:w="270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9.3.Төрийн байгууллагад захиргааны шинэ чиг үүрэг бий болгох эсэх</w:t>
            </w:r>
          </w:p>
        </w:tc>
        <w:tc>
          <w:tcPr>
            <w:tcW w:w="90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1880214" wp14:editId="39C4A6E3">
                      <wp:extent cx="241300" cy="120650"/>
                      <wp:effectExtent l="0" t="0" r="0" b="3810"/>
                      <wp:docPr id="112" name="Rectangle 11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C9E2EB" id="Rectangle 11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cbnj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TXG54w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8432257" wp14:editId="52892F35">
                      <wp:extent cx="241300" cy="120650"/>
                      <wp:effectExtent l="4445" t="0" r="1905" b="3810"/>
                      <wp:docPr id="111" name="Rectangle 11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63784E" id="Rectangle 11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wHYqBgMAADE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jsB2Kg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10441D" w:rsidRPr="002F4514" w:rsidTr="00775E05">
        <w:trPr>
          <w:trHeight w:val="525"/>
        </w:trPr>
        <w:tc>
          <w:tcPr>
            <w:tcW w:w="2061" w:type="dxa"/>
            <w:vMerge w:val="restart"/>
            <w:shd w:val="clear" w:color="auto" w:fill="auto"/>
          </w:tcPr>
          <w:p w:rsidR="0010441D" w:rsidRPr="002F4514" w:rsidRDefault="0010441D" w:rsidP="0010441D">
            <w:pPr>
              <w:ind w:right="410"/>
              <w:rPr>
                <w:rFonts w:ascii="Arial" w:hAnsi="Arial" w:cs="Arial"/>
                <w:sz w:val="22"/>
                <w:szCs w:val="22"/>
              </w:rPr>
            </w:pPr>
            <w:r w:rsidRPr="002F4514">
              <w:rPr>
                <w:rFonts w:ascii="Arial" w:hAnsi="Arial" w:cs="Arial"/>
                <w:sz w:val="22"/>
                <w:szCs w:val="22"/>
              </w:rPr>
              <w:t>10.Макро эдийн засгийн хүрээнд</w:t>
            </w:r>
          </w:p>
        </w:tc>
        <w:tc>
          <w:tcPr>
            <w:tcW w:w="270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10.1.Эдийн засгийн өсөлт болон ажил эрхлэлтийн байдалд нөлөө үзүүлэх эсэх</w:t>
            </w:r>
          </w:p>
        </w:tc>
        <w:tc>
          <w:tcPr>
            <w:tcW w:w="90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3E4E8A8" wp14:editId="2FBE5E28">
                      <wp:extent cx="241300" cy="120650"/>
                      <wp:effectExtent l="0" t="1905" r="0" b="1270"/>
                      <wp:docPr id="110" name="Rectangle 11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F1FAE2" id="Rectangle 11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z68zbQ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8156BD">
              <w:rPr>
                <w:rFonts w:ascii="Arial" w:hAnsi="Arial" w:cs="Arial"/>
                <w:b/>
                <w:bCs/>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52EF861" wp14:editId="65FB5E87">
                      <wp:extent cx="241300" cy="120650"/>
                      <wp:effectExtent l="4445" t="1905" r="1905" b="1270"/>
                      <wp:docPr id="109" name="Rectangle 10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7A76D4" id="Rectangle 10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LIRSfA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8156BD">
              <w:rPr>
                <w:rFonts w:ascii="Arial" w:hAnsi="Arial" w:cs="Arial"/>
                <w:bCs/>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 </w:t>
            </w:r>
            <w:r w:rsidR="008156BD">
              <w:rPr>
                <w:rFonts w:ascii="Arial" w:hAnsi="Arial" w:cs="Arial"/>
                <w:sz w:val="22"/>
                <w:szCs w:val="22"/>
                <w:lang w:val="mn-MN"/>
              </w:rPr>
              <w:t>Гадаадын хөрөнгө оруулалтыг буцаан татсан тохиолдолд нөлөө үзүүлж болзошгүй</w:t>
            </w:r>
          </w:p>
        </w:tc>
      </w:tr>
      <w:tr w:rsidR="0010441D" w:rsidRPr="002F4514" w:rsidTr="00775E05">
        <w:trPr>
          <w:trHeight w:val="525"/>
        </w:trPr>
        <w:tc>
          <w:tcPr>
            <w:tcW w:w="2061" w:type="dxa"/>
            <w:vMerge/>
            <w:shd w:val="clear" w:color="auto" w:fill="auto"/>
            <w:vAlign w:val="center"/>
          </w:tcPr>
          <w:p w:rsidR="0010441D" w:rsidRPr="002F4514" w:rsidRDefault="0010441D" w:rsidP="0010441D">
            <w:pPr>
              <w:ind w:right="410"/>
              <w:rPr>
                <w:rFonts w:ascii="Arial" w:hAnsi="Arial" w:cs="Arial"/>
                <w:sz w:val="22"/>
                <w:szCs w:val="22"/>
              </w:rPr>
            </w:pPr>
          </w:p>
        </w:tc>
        <w:tc>
          <w:tcPr>
            <w:tcW w:w="270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10.2.Хөрөнгө оруулалтын нөхцөлийг сайжруулах, зах зээлийн тогтвортой хөгжлийг дэмжих эсэх</w:t>
            </w:r>
          </w:p>
        </w:tc>
        <w:tc>
          <w:tcPr>
            <w:tcW w:w="90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7665135" wp14:editId="2B465B3C">
                      <wp:extent cx="241300" cy="120650"/>
                      <wp:effectExtent l="0" t="0" r="0" b="4445"/>
                      <wp:docPr id="108" name="Rectangle 10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747217" id="Rectangle 10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besXOw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8156BD">
              <w:rPr>
                <w:rFonts w:ascii="Arial" w:hAnsi="Arial" w:cs="Arial"/>
                <w:b/>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526E5BD" wp14:editId="00484E71">
                      <wp:extent cx="241300" cy="120650"/>
                      <wp:effectExtent l="4445" t="0" r="1905" b="4445"/>
                      <wp:docPr id="107" name="Rectangle 10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061883" id="Rectangle 10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IJEEYw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8156BD">
              <w:rPr>
                <w:rFonts w:ascii="Arial" w:hAnsi="Arial" w:cs="Arial"/>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 </w:t>
            </w:r>
            <w:r w:rsidR="009035D0">
              <w:rPr>
                <w:rFonts w:ascii="Arial" w:hAnsi="Arial" w:cs="Arial"/>
                <w:sz w:val="22"/>
                <w:szCs w:val="22"/>
                <w:lang w:val="mn-MN"/>
              </w:rPr>
              <w:t>Дотоодын хөрөнгө оруулагчдын тоо нэмэгдэх эерэг нөлөөтэй</w:t>
            </w:r>
          </w:p>
        </w:tc>
      </w:tr>
      <w:tr w:rsidR="0010441D" w:rsidRPr="002F4514" w:rsidTr="00775E05">
        <w:trPr>
          <w:trHeight w:val="525"/>
        </w:trPr>
        <w:tc>
          <w:tcPr>
            <w:tcW w:w="2061" w:type="dxa"/>
            <w:vMerge/>
            <w:shd w:val="clear" w:color="auto" w:fill="auto"/>
            <w:vAlign w:val="center"/>
          </w:tcPr>
          <w:p w:rsidR="0010441D" w:rsidRPr="002F4514" w:rsidRDefault="0010441D" w:rsidP="0010441D">
            <w:pPr>
              <w:ind w:right="410"/>
              <w:rPr>
                <w:rFonts w:ascii="Arial" w:hAnsi="Arial" w:cs="Arial"/>
                <w:sz w:val="22"/>
                <w:szCs w:val="22"/>
              </w:rPr>
            </w:pPr>
          </w:p>
        </w:tc>
        <w:tc>
          <w:tcPr>
            <w:tcW w:w="270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10.3.Инфляци нэмэгдэх эсэх</w:t>
            </w:r>
          </w:p>
        </w:tc>
        <w:tc>
          <w:tcPr>
            <w:tcW w:w="90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0F6032A" wp14:editId="28E4525B">
                      <wp:extent cx="241300" cy="120650"/>
                      <wp:effectExtent l="0" t="1270" r="0" b="1905"/>
                      <wp:docPr id="106" name="Rectangle 10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66EC5C" id="Rectangle 10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Yf5BJA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A3824BB" wp14:editId="36E5F233">
                      <wp:extent cx="241300" cy="120650"/>
                      <wp:effectExtent l="4445" t="1270" r="1905" b="1905"/>
                      <wp:docPr id="105" name="Rectangle 10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2E41FE" id="Rectangle 10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ok+O7Q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10441D" w:rsidRPr="002F4514" w:rsidTr="00775E05">
        <w:trPr>
          <w:trHeight w:val="525"/>
        </w:trPr>
        <w:tc>
          <w:tcPr>
            <w:tcW w:w="2061" w:type="dxa"/>
            <w:shd w:val="clear" w:color="auto" w:fill="auto"/>
            <w:vAlign w:val="center"/>
          </w:tcPr>
          <w:p w:rsidR="0010441D" w:rsidRPr="002F4514" w:rsidRDefault="0010441D" w:rsidP="0010441D">
            <w:pPr>
              <w:ind w:right="410"/>
              <w:jc w:val="both"/>
              <w:rPr>
                <w:rFonts w:ascii="Arial" w:hAnsi="Arial" w:cs="Arial"/>
                <w:sz w:val="22"/>
                <w:szCs w:val="22"/>
              </w:rPr>
            </w:pPr>
            <w:r w:rsidRPr="002F4514">
              <w:rPr>
                <w:rFonts w:ascii="Arial" w:hAnsi="Arial" w:cs="Arial"/>
                <w:sz w:val="22"/>
                <w:szCs w:val="22"/>
              </w:rPr>
              <w:t>11.Олон улсын харилцаа</w:t>
            </w:r>
          </w:p>
        </w:tc>
        <w:tc>
          <w:tcPr>
            <w:tcW w:w="270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11.1.Монгол Улсын олон улсын гэрээтэй нийцэж байгаа эсэх</w:t>
            </w:r>
          </w:p>
        </w:tc>
        <w:tc>
          <w:tcPr>
            <w:tcW w:w="90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E896752" wp14:editId="684D71A1">
                      <wp:extent cx="241300" cy="120650"/>
                      <wp:effectExtent l="0" t="0" r="0" b="0"/>
                      <wp:docPr id="104" name="Rectangle 10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18D1B7" id="Rectangle 10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4yDLqg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Тийм</w:t>
            </w:r>
          </w:p>
        </w:tc>
        <w:tc>
          <w:tcPr>
            <w:tcW w:w="860" w:type="dxa"/>
            <w:shd w:val="clear" w:color="auto" w:fill="auto"/>
            <w:vAlign w:val="center"/>
          </w:tcPr>
          <w:p w:rsidR="0010441D" w:rsidRPr="002F4514" w:rsidRDefault="0010441D" w:rsidP="0010441D">
            <w:pPr>
              <w:jc w:val="center"/>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E0D1A35" wp14:editId="57B35299">
                      <wp:extent cx="241300" cy="120650"/>
                      <wp:effectExtent l="4445" t="0" r="1905" b="0"/>
                      <wp:docPr id="103" name="Rectangle 10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83FB57" id="Rectangle 10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ZSpgpQ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Үгүй</w:t>
            </w:r>
          </w:p>
        </w:tc>
        <w:tc>
          <w:tcPr>
            <w:tcW w:w="3460" w:type="dxa"/>
            <w:shd w:val="clear" w:color="auto" w:fill="auto"/>
            <w:vAlign w:val="center"/>
          </w:tcPr>
          <w:p w:rsidR="0010441D" w:rsidRPr="002F4514" w:rsidRDefault="0010441D" w:rsidP="0010441D">
            <w:pPr>
              <w:jc w:val="both"/>
              <w:rPr>
                <w:rFonts w:ascii="Arial" w:hAnsi="Arial" w:cs="Arial"/>
                <w:sz w:val="22"/>
                <w:szCs w:val="22"/>
                <w:lang w:val="mn-MN"/>
              </w:rPr>
            </w:pPr>
            <w:r>
              <w:rPr>
                <w:rFonts w:ascii="Arial" w:hAnsi="Arial" w:cs="Arial"/>
                <w:sz w:val="22"/>
                <w:szCs w:val="22"/>
              </w:rPr>
              <w:t xml:space="preserve"> </w:t>
            </w:r>
            <w:r w:rsidRPr="002F4514">
              <w:rPr>
                <w:rFonts w:ascii="Arial" w:hAnsi="Arial" w:cs="Arial"/>
                <w:sz w:val="22"/>
                <w:szCs w:val="22"/>
                <w:lang w:val="mn-MN"/>
              </w:rPr>
              <w:t xml:space="preserve">Хуулийн төсөл боловсруулах хувилбарын хүрээнд Монгол Улсын олон улсын гэрээнд </w:t>
            </w:r>
            <w:r w:rsidRPr="002F4514">
              <w:rPr>
                <w:rFonts w:ascii="Arial" w:hAnsi="Arial" w:cs="Arial"/>
                <w:sz w:val="22"/>
                <w:szCs w:val="22"/>
                <w:lang w:val="mn-MN"/>
              </w:rPr>
              <w:lastRenderedPageBreak/>
              <w:t xml:space="preserve">нийцүүлэх арга хэмжээг авагдана.  </w:t>
            </w:r>
          </w:p>
        </w:tc>
      </w:tr>
    </w:tbl>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eastAsiaTheme="minorEastAsia" w:hAnsi="Arial" w:cs="Arial"/>
          <w:bCs/>
          <w:sz w:val="22"/>
          <w:szCs w:val="22"/>
          <w:lang w:val="mn-MN"/>
        </w:rPr>
      </w:pPr>
      <w:r w:rsidRPr="002F4514">
        <w:rPr>
          <w:rFonts w:ascii="Arial" w:eastAsiaTheme="minorEastAsia" w:hAnsi="Arial" w:cs="Arial"/>
          <w:bCs/>
          <w:sz w:val="22"/>
          <w:szCs w:val="22"/>
          <w:lang w:val="mn-MN"/>
        </w:rPr>
        <w:t>---оОо---</w:t>
      </w: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Default="0010441D" w:rsidP="0010441D">
      <w:pPr>
        <w:jc w:val="center"/>
        <w:rPr>
          <w:rFonts w:ascii="Arial" w:hAnsi="Arial" w:cs="Arial"/>
          <w:b/>
          <w:sz w:val="22"/>
          <w:szCs w:val="22"/>
        </w:rPr>
      </w:pPr>
    </w:p>
    <w:p w:rsidR="0010441D" w:rsidRDefault="0010441D" w:rsidP="0010441D">
      <w:pPr>
        <w:jc w:val="center"/>
        <w:rPr>
          <w:rFonts w:ascii="Arial" w:hAnsi="Arial" w:cs="Arial"/>
          <w:b/>
          <w:sz w:val="22"/>
          <w:szCs w:val="22"/>
        </w:rPr>
      </w:pPr>
    </w:p>
    <w:p w:rsidR="0010441D"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rPr>
      </w:pPr>
    </w:p>
    <w:p w:rsidR="009035D0" w:rsidRDefault="009035D0" w:rsidP="0010441D">
      <w:pPr>
        <w:tabs>
          <w:tab w:val="left" w:pos="9360"/>
        </w:tabs>
        <w:ind w:left="4860"/>
        <w:jc w:val="both"/>
        <w:rPr>
          <w:rFonts w:ascii="Arial" w:eastAsiaTheme="minorEastAsia" w:hAnsi="Arial" w:cs="Arial"/>
          <w:bCs/>
          <w:sz w:val="20"/>
          <w:szCs w:val="20"/>
          <w:lang w:val="mn-MN"/>
        </w:rPr>
      </w:pPr>
    </w:p>
    <w:p w:rsidR="009035D0" w:rsidRDefault="009035D0" w:rsidP="0010441D">
      <w:pPr>
        <w:tabs>
          <w:tab w:val="left" w:pos="9360"/>
        </w:tabs>
        <w:ind w:left="4860"/>
        <w:jc w:val="both"/>
        <w:rPr>
          <w:rFonts w:ascii="Arial" w:eastAsiaTheme="minorEastAsia" w:hAnsi="Arial" w:cs="Arial"/>
          <w:bCs/>
          <w:sz w:val="20"/>
          <w:szCs w:val="20"/>
          <w:lang w:val="mn-MN"/>
        </w:rPr>
      </w:pPr>
    </w:p>
    <w:p w:rsidR="009035D0" w:rsidRDefault="009035D0" w:rsidP="0010441D">
      <w:pPr>
        <w:tabs>
          <w:tab w:val="left" w:pos="9360"/>
        </w:tabs>
        <w:ind w:left="4860"/>
        <w:jc w:val="both"/>
        <w:rPr>
          <w:rFonts w:ascii="Arial" w:eastAsiaTheme="minorEastAsia" w:hAnsi="Arial" w:cs="Arial"/>
          <w:bCs/>
          <w:sz w:val="20"/>
          <w:szCs w:val="20"/>
          <w:lang w:val="mn-MN"/>
        </w:rPr>
      </w:pPr>
    </w:p>
    <w:p w:rsidR="009035D0" w:rsidRDefault="009035D0" w:rsidP="0010441D">
      <w:pPr>
        <w:tabs>
          <w:tab w:val="left" w:pos="9360"/>
        </w:tabs>
        <w:ind w:left="4860"/>
        <w:jc w:val="both"/>
        <w:rPr>
          <w:rFonts w:ascii="Arial" w:eastAsiaTheme="minorEastAsia" w:hAnsi="Arial" w:cs="Arial"/>
          <w:bCs/>
          <w:sz w:val="20"/>
          <w:szCs w:val="20"/>
          <w:lang w:val="mn-MN"/>
        </w:rPr>
      </w:pPr>
    </w:p>
    <w:p w:rsidR="009035D0" w:rsidRPr="002F4514" w:rsidRDefault="009035D0" w:rsidP="009035D0">
      <w:pPr>
        <w:tabs>
          <w:tab w:val="left" w:pos="9360"/>
        </w:tabs>
        <w:ind w:left="4860"/>
        <w:jc w:val="both"/>
        <w:rPr>
          <w:rFonts w:ascii="Arial" w:hAnsi="Arial" w:cs="Arial"/>
          <w:sz w:val="20"/>
          <w:szCs w:val="20"/>
          <w:lang w:val="mn-MN"/>
        </w:rPr>
      </w:pPr>
      <w:r>
        <w:rPr>
          <w:rFonts w:ascii="Arial" w:eastAsiaTheme="minorEastAsia" w:hAnsi="Arial" w:cs="Arial"/>
          <w:bCs/>
          <w:sz w:val="20"/>
          <w:szCs w:val="20"/>
          <w:lang w:val="mn-MN"/>
        </w:rPr>
        <w:lastRenderedPageBreak/>
        <w:t>Хөрөнгө оруулалтын тухай хуульд өөрчлөлт оруулах тухай хуулийн төслийн</w:t>
      </w:r>
      <w:r w:rsidRPr="002F4514">
        <w:rPr>
          <w:rFonts w:ascii="Arial" w:eastAsiaTheme="minorEastAsia" w:hAnsi="Arial" w:cs="Arial"/>
          <w:bCs/>
          <w:sz w:val="20"/>
          <w:szCs w:val="20"/>
          <w:lang w:val="mn-MN"/>
        </w:rPr>
        <w:t xml:space="preserve"> хэрэгцээ, шаардлагыг урьдчилан тандан судлах үнэлгээний </w:t>
      </w:r>
      <w:r w:rsidRPr="002F4514">
        <w:rPr>
          <w:rFonts w:ascii="Arial" w:hAnsi="Arial" w:cs="Arial"/>
          <w:sz w:val="20"/>
          <w:szCs w:val="20"/>
          <w:lang w:val="mn-MN"/>
        </w:rPr>
        <w:t xml:space="preserve">тайлангийн </w:t>
      </w:r>
    </w:p>
    <w:p w:rsidR="0010441D" w:rsidRPr="002F4514" w:rsidRDefault="0010441D" w:rsidP="0010441D">
      <w:pPr>
        <w:tabs>
          <w:tab w:val="left" w:pos="9360"/>
        </w:tabs>
        <w:ind w:left="4860"/>
        <w:jc w:val="both"/>
        <w:rPr>
          <w:rFonts w:ascii="Arial" w:hAnsi="Arial" w:cs="Arial"/>
          <w:sz w:val="20"/>
          <w:szCs w:val="20"/>
          <w:lang w:val="mn-MN"/>
        </w:rPr>
      </w:pPr>
      <w:r w:rsidRPr="002F4514">
        <w:rPr>
          <w:rFonts w:ascii="Arial" w:hAnsi="Arial" w:cs="Arial"/>
          <w:sz w:val="20"/>
          <w:szCs w:val="20"/>
          <w:lang w:val="mn-MN"/>
        </w:rPr>
        <w:t>хавсралт 3</w:t>
      </w:r>
    </w:p>
    <w:p w:rsidR="0010441D" w:rsidRPr="002F4514" w:rsidRDefault="0010441D" w:rsidP="0010441D">
      <w:pPr>
        <w:jc w:val="right"/>
        <w:rPr>
          <w:rFonts w:ascii="Arial" w:hAnsi="Arial" w:cs="Arial"/>
          <w:sz w:val="22"/>
          <w:szCs w:val="22"/>
          <w:lang w:val="mn-MN"/>
        </w:rPr>
      </w:pPr>
    </w:p>
    <w:p w:rsidR="0010441D" w:rsidRPr="002F4514" w:rsidRDefault="0010441D" w:rsidP="0010441D">
      <w:pPr>
        <w:jc w:val="center"/>
        <w:rPr>
          <w:rFonts w:ascii="Arial" w:hAnsi="Arial" w:cs="Arial"/>
          <w:b/>
          <w:sz w:val="22"/>
          <w:szCs w:val="22"/>
          <w:lang w:val="mn-MN"/>
        </w:rPr>
      </w:pPr>
      <w:r w:rsidRPr="002F4514">
        <w:rPr>
          <w:rFonts w:ascii="Arial" w:hAnsi="Arial" w:cs="Arial"/>
          <w:b/>
          <w:sz w:val="22"/>
          <w:szCs w:val="22"/>
          <w:lang w:val="mn-MN"/>
        </w:rPr>
        <w:t>НИЙГЭМД ҮЗҮҮЛЭХ ҮР НӨЛӨӨ</w:t>
      </w:r>
    </w:p>
    <w:p w:rsidR="0010441D" w:rsidRPr="002F4514" w:rsidRDefault="0010441D" w:rsidP="0010441D">
      <w:pPr>
        <w:ind w:left="710" w:hanging="710"/>
        <w:jc w:val="center"/>
        <w:rPr>
          <w:rFonts w:ascii="Arial" w:eastAsiaTheme="minorEastAsia" w:hAnsi="Arial" w:cs="Arial"/>
          <w:sz w:val="22"/>
          <w:szCs w:val="22"/>
          <w:lang w:val="mn-MN"/>
        </w:rPr>
      </w:pPr>
      <w:r w:rsidRPr="002F4514">
        <w:rPr>
          <w:rFonts w:ascii="Arial" w:eastAsiaTheme="minorEastAsia" w:hAnsi="Arial" w:cs="Arial"/>
          <w:sz w:val="22"/>
          <w:szCs w:val="22"/>
          <w:lang w:val="mn-MN"/>
        </w:rPr>
        <w:t>(Хүснэгт 3)</w:t>
      </w:r>
    </w:p>
    <w:p w:rsidR="0010441D" w:rsidRPr="002F4514" w:rsidRDefault="0010441D" w:rsidP="0010441D">
      <w:pPr>
        <w:jc w:val="center"/>
        <w:rPr>
          <w:rFonts w:ascii="Arial" w:hAnsi="Arial" w:cs="Arial"/>
          <w:b/>
          <w:sz w:val="22"/>
          <w:szCs w:val="22"/>
          <w:lang w:val="mn-MN"/>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043"/>
        <w:gridCol w:w="850"/>
        <w:gridCol w:w="709"/>
        <w:gridCol w:w="3402"/>
      </w:tblGrid>
      <w:tr w:rsidR="0010441D" w:rsidRPr="002F4514" w:rsidTr="0010441D">
        <w:tc>
          <w:tcPr>
            <w:tcW w:w="2061" w:type="dxa"/>
            <w:shd w:val="clear" w:color="auto" w:fill="E7E6E6"/>
            <w:vAlign w:val="center"/>
          </w:tcPr>
          <w:p w:rsidR="0010441D" w:rsidRPr="002F4514" w:rsidRDefault="0010441D" w:rsidP="0010441D">
            <w:pPr>
              <w:jc w:val="center"/>
              <w:rPr>
                <w:rFonts w:ascii="Arial" w:eastAsia="Calibri" w:hAnsi="Arial" w:cs="Arial"/>
                <w:b/>
                <w:sz w:val="22"/>
                <w:szCs w:val="22"/>
                <w:lang w:val="mn-MN"/>
              </w:rPr>
            </w:pPr>
            <w:r w:rsidRPr="002F4514">
              <w:rPr>
                <w:rFonts w:ascii="Arial" w:eastAsia="Calibri" w:hAnsi="Arial" w:cs="Arial"/>
                <w:b/>
                <w:bCs/>
                <w:sz w:val="22"/>
                <w:szCs w:val="22"/>
              </w:rPr>
              <w:t>Үзүүлэх үр нөлөө:</w:t>
            </w:r>
          </w:p>
        </w:tc>
        <w:tc>
          <w:tcPr>
            <w:tcW w:w="3043" w:type="dxa"/>
            <w:shd w:val="clear" w:color="auto" w:fill="E7E6E6"/>
            <w:vAlign w:val="center"/>
          </w:tcPr>
          <w:p w:rsidR="0010441D" w:rsidRPr="002F4514" w:rsidRDefault="0010441D" w:rsidP="0010441D">
            <w:pPr>
              <w:jc w:val="center"/>
              <w:rPr>
                <w:rFonts w:ascii="Arial" w:eastAsia="Calibri" w:hAnsi="Arial" w:cs="Arial"/>
                <w:b/>
                <w:sz w:val="22"/>
                <w:szCs w:val="22"/>
                <w:lang w:val="mn-MN"/>
              </w:rPr>
            </w:pPr>
            <w:r w:rsidRPr="002F4514">
              <w:rPr>
                <w:rFonts w:ascii="Arial" w:eastAsia="Calibri" w:hAnsi="Arial" w:cs="Arial"/>
                <w:b/>
                <w:sz w:val="22"/>
                <w:szCs w:val="22"/>
                <w:lang w:val="mn-MN"/>
              </w:rPr>
              <w:t xml:space="preserve">Холбогдох асуултууд </w:t>
            </w:r>
          </w:p>
        </w:tc>
        <w:tc>
          <w:tcPr>
            <w:tcW w:w="1559" w:type="dxa"/>
            <w:gridSpan w:val="2"/>
            <w:shd w:val="clear" w:color="auto" w:fill="E7E6E6"/>
            <w:vAlign w:val="center"/>
          </w:tcPr>
          <w:p w:rsidR="0010441D" w:rsidRPr="002F4514" w:rsidRDefault="0010441D" w:rsidP="0010441D">
            <w:pPr>
              <w:rPr>
                <w:rFonts w:ascii="Arial" w:eastAsia="Calibri" w:hAnsi="Arial" w:cs="Arial"/>
                <w:b/>
                <w:sz w:val="22"/>
                <w:szCs w:val="22"/>
                <w:lang w:val="mn-MN"/>
              </w:rPr>
            </w:pPr>
            <w:r w:rsidRPr="002F4514">
              <w:rPr>
                <w:rFonts w:ascii="Arial" w:eastAsia="Calibri" w:hAnsi="Arial" w:cs="Arial"/>
                <w:b/>
                <w:sz w:val="22"/>
                <w:szCs w:val="22"/>
                <w:lang w:val="mn-MN"/>
              </w:rPr>
              <w:t xml:space="preserve">   Хариулт </w:t>
            </w:r>
          </w:p>
        </w:tc>
        <w:tc>
          <w:tcPr>
            <w:tcW w:w="3402" w:type="dxa"/>
            <w:shd w:val="clear" w:color="auto" w:fill="E7E6E6"/>
          </w:tcPr>
          <w:p w:rsidR="0010441D" w:rsidRPr="002F4514" w:rsidRDefault="0010441D" w:rsidP="0010441D">
            <w:pPr>
              <w:rPr>
                <w:rFonts w:ascii="Arial" w:eastAsia="Calibri" w:hAnsi="Arial" w:cs="Arial"/>
                <w:b/>
                <w:sz w:val="22"/>
                <w:szCs w:val="22"/>
                <w:lang w:val="mn-MN"/>
              </w:rPr>
            </w:pPr>
            <w:r w:rsidRPr="002F4514">
              <w:rPr>
                <w:rFonts w:ascii="Arial" w:eastAsia="Calibri" w:hAnsi="Arial" w:cs="Arial"/>
                <w:b/>
                <w:sz w:val="22"/>
                <w:szCs w:val="22"/>
                <w:lang w:val="mn-MN"/>
              </w:rPr>
              <w:t xml:space="preserve">       Тайлбар</w:t>
            </w:r>
          </w:p>
        </w:tc>
      </w:tr>
      <w:tr w:rsidR="0010441D" w:rsidRPr="002F4514" w:rsidTr="0010441D">
        <w:trPr>
          <w:trHeight w:val="440"/>
        </w:trPr>
        <w:tc>
          <w:tcPr>
            <w:tcW w:w="2061" w:type="dxa"/>
            <w:vMerge w:val="restart"/>
            <w:shd w:val="clear" w:color="auto" w:fill="auto"/>
          </w:tcPr>
          <w:p w:rsidR="0010441D" w:rsidRPr="002F4514" w:rsidRDefault="0010441D" w:rsidP="0010441D">
            <w:pPr>
              <w:rPr>
                <w:rFonts w:ascii="Arial" w:hAnsi="Arial" w:cs="Arial"/>
                <w:sz w:val="22"/>
                <w:szCs w:val="22"/>
                <w:lang w:val="mn-MN"/>
              </w:rPr>
            </w:pPr>
            <w:r w:rsidRPr="002F4514">
              <w:rPr>
                <w:rFonts w:ascii="Arial" w:hAnsi="Arial" w:cs="Arial"/>
                <w:sz w:val="22"/>
                <w:szCs w:val="22"/>
                <w:lang w:val="mn-MN"/>
              </w:rPr>
              <w:t>1.Ажил эрхлэлтийн байдал, хөдөлмөрийн зах зээл</w:t>
            </w:r>
          </w:p>
        </w:tc>
        <w:tc>
          <w:tcPr>
            <w:tcW w:w="3043"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1.1.Шинээр ажлын байр бий болох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5748E6D" wp14:editId="3388B315">
                      <wp:extent cx="241300" cy="120650"/>
                      <wp:effectExtent l="0" t="3810" r="0" b="0"/>
                      <wp:docPr id="102" name="Rectangle 10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8FBB8F" id="Rectangle 10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JEUl4g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E4AEB0C" wp14:editId="3B27EA99">
                      <wp:extent cx="241300" cy="120650"/>
                      <wp:effectExtent l="0" t="3810" r="0" b="0"/>
                      <wp:docPr id="101" name="Rectangle 10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9817C5" id="Rectangle 10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5/TqKw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1.2.Шууд болон шууд бусаар ажлын байрны цомхотгол бий болгох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55FD51D" wp14:editId="487F71BB">
                      <wp:extent cx="241300" cy="120650"/>
                      <wp:effectExtent l="0" t="2540" r="0" b="635"/>
                      <wp:docPr id="100" name="Rectangle 10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A18710" id="Rectangle 10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ppuvbAYDAAAx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C3AF59D" wp14:editId="5CED6A57">
                      <wp:extent cx="241300" cy="120650"/>
                      <wp:effectExtent l="0" t="2540" r="0" b="635"/>
                      <wp:docPr id="99" name="Rectangle 9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B41573" id="Rectangle 9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KKLm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Uyii5g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1.3.Тодорхой ажил мэргэжлийн хүмүүс болон хувиараа хөдөлмөр эрхлэгчдэд нөлөө үзүүлэх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B157170" wp14:editId="20AD8365">
                      <wp:extent cx="241300" cy="120650"/>
                      <wp:effectExtent l="0" t="0" r="0" b="0"/>
                      <wp:docPr id="98" name="Rectangle 9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83143C" id="Rectangle 9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Lx4V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IS8eFQ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B968BE3" wp14:editId="19816746">
                      <wp:extent cx="241300" cy="120650"/>
                      <wp:effectExtent l="0" t="0" r="0" b="0"/>
                      <wp:docPr id="97" name="Rectangle 9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1F82E0" id="Rectangle 9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51S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KBOdUg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1.4.Тодорхой насны хүмүүсийн ажил эрхлэлтийн байдалд нөлөөлөх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46399CF" wp14:editId="4C106893">
                      <wp:extent cx="241300" cy="120650"/>
                      <wp:effectExtent l="0" t="1905" r="0" b="1270"/>
                      <wp:docPr id="96" name="Rectangle 9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5C024F" id="Rectangle 9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FCGh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WhQhoQ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C88A918" wp14:editId="11CBC175">
                      <wp:extent cx="241300" cy="120650"/>
                      <wp:effectExtent l="0" t="1905" r="0" b="1270"/>
                      <wp:docPr id="95" name="Rectangle 9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EF2E92" id="Rectangle 9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G5RuBQ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&#13;&#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val="restart"/>
            <w:shd w:val="clear" w:color="auto" w:fill="auto"/>
          </w:tcPr>
          <w:p w:rsidR="0010441D" w:rsidRPr="002F4514" w:rsidRDefault="0010441D" w:rsidP="0010441D">
            <w:pPr>
              <w:rPr>
                <w:rFonts w:ascii="Arial" w:hAnsi="Arial" w:cs="Arial"/>
                <w:sz w:val="22"/>
                <w:szCs w:val="22"/>
              </w:rPr>
            </w:pPr>
            <w:r w:rsidRPr="002F4514">
              <w:rPr>
                <w:rFonts w:ascii="Arial" w:hAnsi="Arial" w:cs="Arial"/>
                <w:sz w:val="22"/>
                <w:szCs w:val="22"/>
              </w:rPr>
              <w:t>2.Ажлын стандарт, хөдөлмөрлөх эрх</w:t>
            </w: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2.1.Ажлын чанар, стандартад нөлөөлөх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0C960C6" wp14:editId="58925968">
                      <wp:extent cx="241300" cy="120650"/>
                      <wp:effectExtent l="0" t="2540" r="0" b="635"/>
                      <wp:docPr id="94" name="Rectangle 9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12C009" id="Rectangle 9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Cid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xwonQ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9035D0">
              <w:rPr>
                <w:rFonts w:ascii="Arial" w:hAnsi="Arial" w:cs="Arial"/>
                <w:bCs/>
                <w:sz w:val="22"/>
                <w:szCs w:val="22"/>
              </w:rPr>
              <w:t>Тийм</w:t>
            </w:r>
          </w:p>
        </w:tc>
        <w:tc>
          <w:tcPr>
            <w:tcW w:w="709"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17CBD95" wp14:editId="2981A598">
                      <wp:extent cx="241300" cy="120650"/>
                      <wp:effectExtent l="0" t="2540" r="0" b="635"/>
                      <wp:docPr id="93" name="Rectangle 9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9CA276" id="Rectangle 9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Ao8qBgMAAC8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YgKPKg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9035D0">
              <w:rPr>
                <w:rFonts w:ascii="Arial" w:hAnsi="Arial" w:cs="Arial"/>
                <w:b/>
                <w:bCs/>
                <w:sz w:val="22"/>
                <w:szCs w:val="22"/>
              </w:rPr>
              <w:t>Үгүй</w:t>
            </w:r>
          </w:p>
        </w:tc>
        <w:tc>
          <w:tcPr>
            <w:tcW w:w="3402" w:type="dxa"/>
            <w:shd w:val="clear" w:color="auto" w:fill="auto"/>
          </w:tcPr>
          <w:p w:rsidR="0010441D" w:rsidRPr="002F4514" w:rsidRDefault="009035D0"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2.2.Ажилчдын эрүүл мэнд, хөдөлмөрийн аюулгүй байдалд нөлөөлөх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DBA6EFD" wp14:editId="2440E326">
                      <wp:extent cx="241300" cy="120650"/>
                      <wp:effectExtent l="0" t="3175" r="0" b="0"/>
                      <wp:docPr id="92" name="Rectangle 9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CEF482" id="Rectangle 9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BTPZ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EAUz2Q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856F501" wp14:editId="6B021D26">
                      <wp:extent cx="241300" cy="120650"/>
                      <wp:effectExtent l="0" t="3175" r="0" b="0"/>
                      <wp:docPr id="91" name="Rectangle 9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EEB106" id="Rectangle 9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CoYW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xwqGFg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rsidR="0010441D" w:rsidRPr="002F4514" w:rsidRDefault="009035D0"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2.3.Ажилчдын эрх, үүрэгт шууд болон шууд бусаар нөлөөлөх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B252953" wp14:editId="6BAF2BFE">
                      <wp:extent cx="241300" cy="120650"/>
                      <wp:effectExtent l="0" t="0" r="0" b="0"/>
                      <wp:docPr id="90" name="Rectangle 9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B7AAF1" id="Rectangle 9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DTrl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tQ065Q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A379D1E" wp14:editId="02936CD5">
                      <wp:extent cx="241300" cy="120650"/>
                      <wp:effectExtent l="0" t="0" r="0" b="0"/>
                      <wp:docPr id="89" name="Rectangle 8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E3D07A" id="Rectangle 8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RIRaWA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rsidR="0010441D" w:rsidRPr="002F4514" w:rsidRDefault="0010441D"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2.4.Шинээр ажлын стандарт гаргах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CC2CE30" wp14:editId="086D0B18">
                      <wp:extent cx="241300" cy="120650"/>
                      <wp:effectExtent l="0" t="4445" r="0" b="0"/>
                      <wp:docPr id="88" name="Rectangle 8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B68FC0" id="Rectangle 8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NoPmqw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9035D0">
              <w:rPr>
                <w:rFonts w:ascii="Arial" w:hAnsi="Arial" w:cs="Arial"/>
                <w:bCs/>
                <w:sz w:val="22"/>
                <w:szCs w:val="22"/>
              </w:rPr>
              <w:t>Тийм</w:t>
            </w:r>
          </w:p>
        </w:tc>
        <w:tc>
          <w:tcPr>
            <w:tcW w:w="709"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A4F414D" wp14:editId="2D891FE9">
                      <wp:extent cx="241300" cy="120650"/>
                      <wp:effectExtent l="0" t="4445" r="0" b="0"/>
                      <wp:docPr id="87" name="Rectangle 8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8DF04B" id="Rectangle 8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P79l7A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9035D0">
              <w:rPr>
                <w:rFonts w:ascii="Arial" w:hAnsi="Arial" w:cs="Arial"/>
                <w:b/>
                <w:bCs/>
                <w:sz w:val="22"/>
                <w:szCs w:val="22"/>
              </w:rPr>
              <w:t>Үгүй</w:t>
            </w:r>
          </w:p>
        </w:tc>
        <w:tc>
          <w:tcPr>
            <w:tcW w:w="3402" w:type="dxa"/>
            <w:shd w:val="clear" w:color="auto" w:fill="auto"/>
          </w:tcPr>
          <w:p w:rsidR="0010441D" w:rsidRPr="002F4514" w:rsidRDefault="0010441D"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2.5.Ажлын байранд технологийн шинэчлэлийг хэрэгжүүлэхтэй холбогдсон өөрчлөлт бий болгох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099E791" wp14:editId="2B5568D0">
                      <wp:extent cx="241300" cy="120650"/>
                      <wp:effectExtent l="0" t="0" r="0" b="4445"/>
                      <wp:docPr id="86" name="Rectangle 8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1A6EB9" id="Rectangle 8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TbjZHw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6A2C3D1" wp14:editId="2D3ED625">
                      <wp:extent cx="241300" cy="120650"/>
                      <wp:effectExtent l="0" t="0" r="0" b="4445"/>
                      <wp:docPr id="85" name="Rectangle 8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AAB040" id="Rectangle 8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mrds0A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rsidR="0010441D" w:rsidRPr="002F4514" w:rsidRDefault="0010441D"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val="restart"/>
            <w:shd w:val="clear" w:color="auto" w:fill="auto"/>
          </w:tcPr>
          <w:p w:rsidR="0010441D" w:rsidRPr="002F4514" w:rsidRDefault="0010441D" w:rsidP="0010441D">
            <w:pPr>
              <w:rPr>
                <w:rFonts w:ascii="Arial" w:hAnsi="Arial" w:cs="Arial"/>
                <w:sz w:val="22"/>
                <w:szCs w:val="22"/>
                <w:lang w:val="mn-MN"/>
              </w:rPr>
            </w:pPr>
            <w:r w:rsidRPr="002F4514">
              <w:rPr>
                <w:rFonts w:ascii="Arial" w:hAnsi="Arial" w:cs="Arial"/>
                <w:sz w:val="22"/>
                <w:szCs w:val="22"/>
                <w:lang w:val="mn-MN"/>
              </w:rPr>
              <w:t>3.Нийгмийн тодорхой бүлгийг хамгаалах асуудал</w:t>
            </w:r>
          </w:p>
        </w:tc>
        <w:tc>
          <w:tcPr>
            <w:tcW w:w="3043"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3.1.Шууд болон шууд бусаар тэгш бус байдал үүсгэх эсэх</w:t>
            </w:r>
          </w:p>
        </w:tc>
        <w:tc>
          <w:tcPr>
            <w:tcW w:w="850" w:type="dxa"/>
            <w:shd w:val="clear" w:color="auto" w:fill="auto"/>
            <w:vAlign w:val="center"/>
          </w:tcPr>
          <w:p w:rsidR="0010441D" w:rsidRPr="00A07223" w:rsidRDefault="0010441D" w:rsidP="0010441D">
            <w:pPr>
              <w:jc w:val="both"/>
              <w:rPr>
                <w:rFonts w:ascii="Arial" w:hAnsi="Arial" w:cs="Arial"/>
                <w:sz w:val="22"/>
                <w:szCs w:val="22"/>
              </w:rPr>
            </w:pPr>
            <w:r w:rsidRPr="00A07223">
              <w:rPr>
                <w:rFonts w:ascii="Arial" w:eastAsiaTheme="minorEastAsia" w:hAnsi="Arial" w:cs="Arial"/>
                <w:noProof/>
                <w:sz w:val="22"/>
                <w:szCs w:val="22"/>
              </w:rPr>
              <mc:AlternateContent>
                <mc:Choice Requires="wps">
                  <w:drawing>
                    <wp:inline distT="0" distB="0" distL="0" distR="0" wp14:anchorId="5EAA27E3" wp14:editId="40C91AE0">
                      <wp:extent cx="241300" cy="120650"/>
                      <wp:effectExtent l="0" t="0" r="0" b="0"/>
                      <wp:docPr id="84" name="Rectangle 8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E7ECA8" id="Rectangle 8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6LDQIw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A07223">
              <w:rPr>
                <w:rFonts w:ascii="Arial" w:hAnsi="Arial" w:cs="Arial"/>
                <w:sz w:val="22"/>
                <w:szCs w:val="22"/>
              </w:rPr>
              <w:t>Тийм</w:t>
            </w:r>
          </w:p>
        </w:tc>
        <w:tc>
          <w:tcPr>
            <w:tcW w:w="709"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E18D8A4" wp14:editId="1A3C008B">
                      <wp:extent cx="241300" cy="120650"/>
                      <wp:effectExtent l="0" t="0" r="0" b="0"/>
                      <wp:docPr id="83" name="Rectangle 8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B8B10E" id="Rectangle 8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da53lA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A07223">
              <w:rPr>
                <w:rFonts w:ascii="Arial" w:hAnsi="Arial" w:cs="Arial"/>
                <w:b/>
                <w:sz w:val="22"/>
                <w:szCs w:val="22"/>
              </w:rPr>
              <w:t>Үгүй</w:t>
            </w:r>
          </w:p>
        </w:tc>
        <w:tc>
          <w:tcPr>
            <w:tcW w:w="3402" w:type="dxa"/>
            <w:shd w:val="clear" w:color="auto" w:fill="auto"/>
          </w:tcPr>
          <w:p w:rsidR="0010441D" w:rsidRPr="00A07223" w:rsidRDefault="00A07223" w:rsidP="0010441D">
            <w:pPr>
              <w:rPr>
                <w:rFonts w:ascii="Arial" w:eastAsia="Calibri" w:hAnsi="Arial" w:cs="Arial"/>
                <w:sz w:val="20"/>
                <w:szCs w:val="20"/>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AED9CCE" wp14:editId="58A5492D">
                      <wp:extent cx="241300" cy="120650"/>
                      <wp:effectExtent l="0" t="0" r="0" b="4445"/>
                      <wp:docPr id="82" name="Rectangle 8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320B21" id="Rectangle 8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B6nLZw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7F521FB" wp14:editId="722583D4">
                      <wp:extent cx="241300" cy="120650"/>
                      <wp:effectExtent l="0" t="0" r="0" b="4445"/>
                      <wp:docPr id="81" name="Rectangle 8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7E3E74" id="Rectangle 8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0KZ+qA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rsidR="0010441D" w:rsidRPr="002F4514" w:rsidRDefault="0010441D"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3.3.Гадаадын иргэдэд илэрхий нөлөөлөх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43F6091" wp14:editId="2E685A97">
                      <wp:extent cx="241300" cy="120650"/>
                      <wp:effectExtent l="0" t="0" r="0" b="3810"/>
                      <wp:docPr id="80" name="Rectangle 8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513E1D" id="Rectangle 8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" filled="f" stroked="f">
                      <o:lock v:ext="edit" aspectratio="t"/>
                      <w10:anchorlock/>
                    </v:rect>
                  </w:pict>
                </mc:Fallback>
              </mc:AlternateContent>
            </w:r>
            <w:r w:rsidRPr="00A07223">
              <w:rPr>
                <w:rFonts w:ascii="Arial" w:hAnsi="Arial" w:cs="Arial"/>
                <w:b/>
                <w:sz w:val="22"/>
                <w:szCs w:val="22"/>
              </w:rPr>
              <w:t>Тийм</w:t>
            </w:r>
          </w:p>
        </w:tc>
        <w:tc>
          <w:tcPr>
            <w:tcW w:w="709"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4682A5E" wp14:editId="5B2E5E58">
                      <wp:extent cx="241300" cy="120650"/>
                      <wp:effectExtent l="0" t="0" r="0" b="3810"/>
                      <wp:docPr id="79" name="Rectangle 7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B294D4" id="Rectangle 7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v8Eh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3L/BIQ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A07223">
              <w:rPr>
                <w:rFonts w:ascii="Arial" w:hAnsi="Arial" w:cs="Arial"/>
                <w:sz w:val="22"/>
                <w:szCs w:val="22"/>
              </w:rPr>
              <w:t>Үгүй</w:t>
            </w:r>
          </w:p>
        </w:tc>
        <w:tc>
          <w:tcPr>
            <w:tcW w:w="3402" w:type="dxa"/>
            <w:shd w:val="clear" w:color="auto" w:fill="auto"/>
          </w:tcPr>
          <w:p w:rsidR="0010441D" w:rsidRPr="002F4514" w:rsidRDefault="00FA20E9" w:rsidP="0010441D">
            <w:pPr>
              <w:rPr>
                <w:rFonts w:ascii="Arial" w:eastAsia="Calibri" w:hAnsi="Arial" w:cs="Arial"/>
                <w:sz w:val="22"/>
                <w:szCs w:val="22"/>
              </w:rPr>
            </w:pPr>
            <w:r>
              <w:rPr>
                <w:rFonts w:ascii="Arial" w:hAnsi="Arial" w:cs="Arial"/>
                <w:sz w:val="22"/>
                <w:szCs w:val="22"/>
                <w:lang w:val="mn-MN"/>
              </w:rPr>
              <w:t>Газар эзэмших, ашиглах гэрээ байгуулсан гадаадын хөрөнгө оруулагчдад нөлөө үзүүлж болно.</w:t>
            </w:r>
          </w:p>
        </w:tc>
      </w:tr>
      <w:tr w:rsidR="0010441D" w:rsidRPr="002F4514" w:rsidTr="0010441D">
        <w:trPr>
          <w:trHeight w:val="440"/>
        </w:trPr>
        <w:tc>
          <w:tcPr>
            <w:tcW w:w="2061" w:type="dxa"/>
            <w:vMerge w:val="restart"/>
            <w:shd w:val="clear" w:color="auto" w:fill="auto"/>
          </w:tcPr>
          <w:p w:rsidR="0010441D" w:rsidRPr="002F4514" w:rsidRDefault="0010441D" w:rsidP="0010441D">
            <w:pPr>
              <w:rPr>
                <w:rFonts w:ascii="Arial" w:hAnsi="Arial" w:cs="Arial"/>
                <w:sz w:val="22"/>
                <w:szCs w:val="22"/>
                <w:lang w:val="mn-MN"/>
              </w:rPr>
            </w:pPr>
            <w:r w:rsidRPr="002F4514">
              <w:rPr>
                <w:rFonts w:ascii="Arial" w:hAnsi="Arial" w:cs="Arial"/>
                <w:sz w:val="22"/>
                <w:szCs w:val="22"/>
                <w:lang w:val="mn-MN"/>
              </w:rPr>
              <w:lastRenderedPageBreak/>
              <w:t>4.Төрийн удирдлага, сайн засаглал, шүүх эрх мэдэл, хэвлэл мэдээлэл, ёс суртахуун</w:t>
            </w:r>
          </w:p>
        </w:tc>
        <w:tc>
          <w:tcPr>
            <w:tcW w:w="3043"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4.1.Засаглалын харилцаанд оролцогчдод нөлөөлөх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CE63C19" wp14:editId="479C54A9">
                      <wp:extent cx="241300" cy="120650"/>
                      <wp:effectExtent l="0" t="0" r="0" b="3175"/>
                      <wp:docPr id="78" name="Rectangle 7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DB31F1" id="Rectangle 7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uH3S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rrh90g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368BF78" wp14:editId="748643E5">
                      <wp:extent cx="241300" cy="120650"/>
                      <wp:effectExtent l="0" t="0" r="0" b="3175"/>
                      <wp:docPr id="77" name="Rectangle 7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186C6C" id="Rectangle 7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hP6V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p4T+lQ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rsidR="0010441D" w:rsidRPr="002F4514" w:rsidRDefault="0010441D"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4.2.Төрийн байгууллагуудын үүрэг, үйл ажиллагаанд нөлөөлөх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DE79835" wp14:editId="18C71860">
                      <wp:extent cx="241300" cy="120650"/>
                      <wp:effectExtent l="0" t="4445" r="0" b="0"/>
                      <wp:docPr id="76" name="Rectangle 7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82E400" id="Rectangle 7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g0Jm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1YNCZg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FA20E9">
              <w:rPr>
                <w:rFonts w:ascii="Arial" w:hAnsi="Arial" w:cs="Arial"/>
                <w:sz w:val="22"/>
                <w:szCs w:val="22"/>
              </w:rPr>
              <w:t>Тийм</w:t>
            </w:r>
          </w:p>
        </w:tc>
        <w:tc>
          <w:tcPr>
            <w:tcW w:w="709"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8FEDCAA" wp14:editId="54642BAA">
                      <wp:extent cx="241300" cy="120650"/>
                      <wp:effectExtent l="0" t="4445" r="0" b="0"/>
                      <wp:docPr id="75" name="Rectangle 7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F58D88" id="Rectangle 7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jPep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Aoz3qQ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FA20E9">
              <w:rPr>
                <w:rFonts w:ascii="Arial" w:hAnsi="Arial" w:cs="Arial"/>
                <w:b/>
                <w:sz w:val="22"/>
                <w:szCs w:val="22"/>
              </w:rPr>
              <w:t>Үгүй</w:t>
            </w:r>
          </w:p>
        </w:tc>
        <w:tc>
          <w:tcPr>
            <w:tcW w:w="3402"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4.3.Төрийн захиргааны албан хаагчдын эрх, үүрэг, харилцаанд нөлөөлөх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1EC04A8" wp14:editId="767B6A15">
                      <wp:extent cx="241300" cy="120650"/>
                      <wp:effectExtent l="0" t="1270" r="0" b="1905"/>
                      <wp:docPr id="74" name="Rectangle 7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18004C" id="Rectangle 7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i0ta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cItLWg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FA20E9">
              <w:rPr>
                <w:rFonts w:ascii="Arial" w:hAnsi="Arial" w:cs="Arial"/>
                <w:sz w:val="22"/>
                <w:szCs w:val="22"/>
              </w:rPr>
              <w:t>Тийм</w:t>
            </w:r>
          </w:p>
        </w:tc>
        <w:tc>
          <w:tcPr>
            <w:tcW w:w="709"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7A1ABA6" wp14:editId="1043019C">
                      <wp:extent cx="241300" cy="120650"/>
                      <wp:effectExtent l="0" t="1270" r="0" b="1905"/>
                      <wp:docPr id="73" name="Rectangle 7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19DA27" id="Rectangle 7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leztBgMAAC8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7ZXs7Q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FA20E9">
              <w:rPr>
                <w:rFonts w:ascii="Arial" w:hAnsi="Arial" w:cs="Arial"/>
                <w:b/>
                <w:sz w:val="22"/>
                <w:szCs w:val="22"/>
              </w:rPr>
              <w:t>Үгүй</w:t>
            </w:r>
          </w:p>
        </w:tc>
        <w:tc>
          <w:tcPr>
            <w:tcW w:w="3402"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4.4.Иргэдийн шүүхэд хандах, асуудлаа шийдвэрлүүлэх эрхэд нөлөөлөх эсэх</w:t>
            </w:r>
          </w:p>
        </w:tc>
        <w:tc>
          <w:tcPr>
            <w:tcW w:w="850" w:type="dxa"/>
            <w:shd w:val="clear" w:color="auto" w:fill="auto"/>
            <w:vAlign w:val="center"/>
          </w:tcPr>
          <w:p w:rsidR="0010441D" w:rsidRPr="002F4514" w:rsidRDefault="0010441D" w:rsidP="0010441D">
            <w:pPr>
              <w:jc w:val="both"/>
              <w:rPr>
                <w:rFonts w:ascii="Arial" w:hAnsi="Arial" w:cs="Arial"/>
                <w:b/>
                <w:sz w:val="22"/>
                <w:szCs w:val="22"/>
              </w:rPr>
            </w:pPr>
            <w:r w:rsidRPr="002F4514">
              <w:rPr>
                <w:rFonts w:ascii="Arial" w:eastAsiaTheme="minorEastAsia" w:hAnsi="Arial" w:cs="Arial"/>
                <w:b/>
                <w:noProof/>
                <w:sz w:val="22"/>
                <w:szCs w:val="22"/>
              </w:rPr>
              <mc:AlternateContent>
                <mc:Choice Requires="wps">
                  <w:drawing>
                    <wp:inline distT="0" distB="0" distL="0" distR="0" wp14:anchorId="75A16C59" wp14:editId="4CC698C1">
                      <wp:extent cx="241300" cy="120650"/>
                      <wp:effectExtent l="0" t="0" r="0" b="0"/>
                      <wp:docPr id="72" name="Rectangle 7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B6B51C" id="Rectangle 7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klAe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n5JQHg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FA20E9">
              <w:rPr>
                <w:rFonts w:ascii="Arial" w:hAnsi="Arial" w:cs="Arial"/>
                <w:sz w:val="22"/>
                <w:szCs w:val="22"/>
              </w:rPr>
              <w:t>Тийм</w:t>
            </w:r>
          </w:p>
        </w:tc>
        <w:tc>
          <w:tcPr>
            <w:tcW w:w="709" w:type="dxa"/>
            <w:shd w:val="clear" w:color="auto" w:fill="auto"/>
            <w:vAlign w:val="center"/>
          </w:tcPr>
          <w:p w:rsidR="0010441D" w:rsidRPr="00FA20E9" w:rsidRDefault="0010441D" w:rsidP="0010441D">
            <w:pPr>
              <w:jc w:val="both"/>
              <w:rPr>
                <w:rFonts w:ascii="Arial" w:hAnsi="Arial" w:cs="Arial"/>
                <w:b/>
                <w:sz w:val="22"/>
                <w:szCs w:val="22"/>
              </w:rPr>
            </w:pPr>
            <w:r w:rsidRPr="00FA20E9">
              <w:rPr>
                <w:rFonts w:ascii="Arial" w:eastAsiaTheme="minorEastAsia" w:hAnsi="Arial" w:cs="Arial"/>
                <w:b/>
                <w:noProof/>
                <w:sz w:val="22"/>
                <w:szCs w:val="22"/>
              </w:rPr>
              <mc:AlternateContent>
                <mc:Choice Requires="wps">
                  <w:drawing>
                    <wp:inline distT="0" distB="0" distL="0" distR="0" wp14:anchorId="79DEF8DB" wp14:editId="79FDD41A">
                      <wp:extent cx="241300" cy="120650"/>
                      <wp:effectExtent l="0" t="0" r="0" b="0"/>
                      <wp:docPr id="71" name="Rectangle 7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DBFFB7" id="Rectangle 7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neXR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SJ3l0Q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FA20E9">
              <w:rPr>
                <w:rFonts w:ascii="Arial" w:hAnsi="Arial" w:cs="Arial"/>
                <w:b/>
                <w:sz w:val="22"/>
                <w:szCs w:val="22"/>
              </w:rPr>
              <w:t>Үгүй</w:t>
            </w:r>
          </w:p>
        </w:tc>
        <w:tc>
          <w:tcPr>
            <w:tcW w:w="3402"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4.5.Улс төрийн нам, төрийн бус байгууллагын үйл ажиллагаанд нөлөөлөх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9BEF50A" wp14:editId="4DCB4365">
                      <wp:extent cx="241300" cy="120650"/>
                      <wp:effectExtent l="0" t="635" r="0" b="2540"/>
                      <wp:docPr id="70" name="Rectangle 7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DF2AA2" id="Rectangle 7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mlki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OppZIg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9E54D77" wp14:editId="3CD9848E">
                      <wp:extent cx="241300" cy="120650"/>
                      <wp:effectExtent l="0" t="635" r="0" b="2540"/>
                      <wp:docPr id="69" name="Rectangle 6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E5F395" id="Rectangle 6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Ezmf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yxM5nw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rsidR="0010441D" w:rsidRPr="002F4514" w:rsidRDefault="0010441D"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val="restart"/>
            <w:shd w:val="clear" w:color="auto" w:fill="auto"/>
          </w:tcPr>
          <w:p w:rsidR="0010441D" w:rsidRPr="002F4514" w:rsidRDefault="0010441D" w:rsidP="0010441D">
            <w:pPr>
              <w:rPr>
                <w:rFonts w:ascii="Arial" w:hAnsi="Arial" w:cs="Arial"/>
                <w:sz w:val="22"/>
                <w:szCs w:val="22"/>
                <w:lang w:val="mn-MN"/>
              </w:rPr>
            </w:pPr>
            <w:r w:rsidRPr="002F4514">
              <w:rPr>
                <w:rFonts w:ascii="Arial" w:hAnsi="Arial" w:cs="Arial"/>
                <w:sz w:val="22"/>
                <w:szCs w:val="22"/>
                <w:lang w:val="mn-MN"/>
              </w:rPr>
              <w:t>5.Нийтийн эрүүл мэнд, аюулгүй байдал</w:t>
            </w:r>
          </w:p>
        </w:tc>
        <w:tc>
          <w:tcPr>
            <w:tcW w:w="3043"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5.1.Хувь хүн/нийт хүн амын дундаж наслалт, өвчлөлт, нас баралтын байдалд нөлөөлөх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FBF0982" wp14:editId="5EDCBCD5">
                      <wp:extent cx="241300" cy="120650"/>
                      <wp:effectExtent l="0" t="4445" r="0" b="0"/>
                      <wp:docPr id="68" name="Rectangle 6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846948" id="Rectangle 6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IVs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uRSFbA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54513EA" wp14:editId="5619DE5C">
                      <wp:extent cx="241300" cy="120650"/>
                      <wp:effectExtent l="0" t="4445" r="0" b="0"/>
                      <wp:docPr id="67" name="Rectangle 6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19C14A" id="Rectangle 6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KAYr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sCgGKw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rsidR="0010441D" w:rsidRPr="002F4514" w:rsidRDefault="0010441D"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5.2.Зохицуулалтын хувилбарын улмаас үүсэх дуу чимээ, агаар, хөрсний чанарын өөрчлөлт хүн амын эрүүл мэндэд сөрөг нөлөө үзүүлэх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9744DE8" wp14:editId="3DDD98FE">
                      <wp:extent cx="241300" cy="120650"/>
                      <wp:effectExtent l="0" t="0" r="0" b="0"/>
                      <wp:docPr id="66" name="Rectangle 6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19AFD8" id="Rectangle 6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L7rY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wi+62A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9432EB2" wp14:editId="21636E7C">
                      <wp:extent cx="241300" cy="120650"/>
                      <wp:effectExtent l="0" t="0" r="0" b="0"/>
                      <wp:docPr id="65" name="Rectangle 6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92ED29" id="Rectangle 6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IA8X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FSAPFw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rsidR="0010441D" w:rsidRPr="002F4514" w:rsidRDefault="0010441D"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5.3.Хүмүүсийн амьдралын хэв маяг (хооллолт, хөдөлгөөн, архи, тамхины хэрэглээ)-т нөлөөлөх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E923C6C" wp14:editId="4B24EFF9">
                      <wp:extent cx="241300" cy="120650"/>
                      <wp:effectExtent l="0" t="0" r="0" b="3175"/>
                      <wp:docPr id="64" name="Rectangle 6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B10838" id="Rectangle 6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J7Pk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Zyez5A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316FD4B" wp14:editId="04001E49">
                      <wp:extent cx="241300" cy="120650"/>
                      <wp:effectExtent l="0" t="0" r="0" b="3175"/>
                      <wp:docPr id="63" name="Rectangle 6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B96DA7" id="Rectangle 6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ORRTBgMAAC8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jkUUw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rsidR="0010441D" w:rsidRPr="002F4514" w:rsidRDefault="00FA20E9"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r w:rsidR="0010441D" w:rsidRPr="002F4514">
              <w:rPr>
                <w:rFonts w:ascii="Arial" w:hAnsi="Arial" w:cs="Arial"/>
                <w:sz w:val="22"/>
                <w:szCs w:val="22"/>
                <w:lang w:val="mn-MN"/>
              </w:rPr>
              <w:t>.</w:t>
            </w:r>
          </w:p>
        </w:tc>
      </w:tr>
      <w:tr w:rsidR="0010441D" w:rsidRPr="002F4514" w:rsidTr="0010441D">
        <w:trPr>
          <w:trHeight w:val="440"/>
        </w:trPr>
        <w:tc>
          <w:tcPr>
            <w:tcW w:w="2061" w:type="dxa"/>
            <w:vMerge w:val="restart"/>
            <w:shd w:val="clear" w:color="auto" w:fill="auto"/>
          </w:tcPr>
          <w:p w:rsidR="0010441D" w:rsidRPr="002F4514" w:rsidRDefault="0010441D" w:rsidP="0010441D">
            <w:pPr>
              <w:rPr>
                <w:rFonts w:ascii="Arial" w:hAnsi="Arial" w:cs="Arial"/>
                <w:sz w:val="22"/>
                <w:szCs w:val="22"/>
                <w:lang w:val="mn-MN"/>
              </w:rPr>
            </w:pPr>
            <w:r w:rsidRPr="002F4514">
              <w:rPr>
                <w:rFonts w:ascii="Arial" w:hAnsi="Arial" w:cs="Arial"/>
                <w:sz w:val="22"/>
                <w:szCs w:val="22"/>
                <w:lang w:val="mn-MN"/>
              </w:rPr>
              <w:t>6.Нийгмийн хамгаалал, эрүүл мэнд, боловсролын систем</w:t>
            </w:r>
          </w:p>
        </w:tc>
        <w:tc>
          <w:tcPr>
            <w:tcW w:w="3043"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6.1.Нийгмийн үйлчилгээний чанар, хүртээмжид нөлөөлөх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396898C" wp14:editId="11278E16">
                      <wp:extent cx="241300" cy="120650"/>
                      <wp:effectExtent l="0" t="0" r="0" b="0"/>
                      <wp:docPr id="62" name="Rectangle 6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9B5B29" id="Rectangle 6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Pqig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iD6ooA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FA20E9">
              <w:rPr>
                <w:rFonts w:ascii="Arial" w:hAnsi="Arial" w:cs="Arial"/>
                <w:sz w:val="22"/>
                <w:szCs w:val="22"/>
              </w:rPr>
              <w:t>Тийм</w:t>
            </w:r>
          </w:p>
        </w:tc>
        <w:tc>
          <w:tcPr>
            <w:tcW w:w="709"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582ADBF" wp14:editId="7150445C">
                      <wp:extent cx="241300" cy="120650"/>
                      <wp:effectExtent l="0" t="0" r="0" b="0"/>
                      <wp:docPr id="61" name="Rectangle 6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05D887" id="Rectangle 6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MR1v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XzEdbw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FA20E9">
              <w:rPr>
                <w:rFonts w:ascii="Arial" w:hAnsi="Arial" w:cs="Arial"/>
                <w:b/>
                <w:sz w:val="22"/>
                <w:szCs w:val="22"/>
              </w:rPr>
              <w:t>Үгүй</w:t>
            </w:r>
          </w:p>
        </w:tc>
        <w:tc>
          <w:tcPr>
            <w:tcW w:w="3402"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lang w:val="mn-MN"/>
              </w:rPr>
              <w:t>Ямар нэгэн сөрөг нөлөө байхгүй</w:t>
            </w:r>
          </w:p>
        </w:tc>
      </w:tr>
      <w:tr w:rsidR="00FA20E9" w:rsidRPr="002F4514" w:rsidTr="0010441D">
        <w:trPr>
          <w:trHeight w:val="440"/>
        </w:trPr>
        <w:tc>
          <w:tcPr>
            <w:tcW w:w="2061" w:type="dxa"/>
            <w:vMerge/>
            <w:shd w:val="clear" w:color="auto" w:fill="auto"/>
          </w:tcPr>
          <w:p w:rsidR="00FA20E9" w:rsidRPr="002F4514" w:rsidRDefault="00FA20E9" w:rsidP="00FA20E9">
            <w:pPr>
              <w:rPr>
                <w:rFonts w:ascii="Arial" w:hAnsi="Arial" w:cs="Arial"/>
                <w:sz w:val="22"/>
                <w:szCs w:val="22"/>
              </w:rPr>
            </w:pPr>
          </w:p>
        </w:tc>
        <w:tc>
          <w:tcPr>
            <w:tcW w:w="3043" w:type="dxa"/>
            <w:shd w:val="clear" w:color="auto" w:fill="auto"/>
            <w:vAlign w:val="center"/>
          </w:tcPr>
          <w:p w:rsidR="00FA20E9" w:rsidRPr="002F4514" w:rsidRDefault="00FA20E9" w:rsidP="00FA20E9">
            <w:pPr>
              <w:jc w:val="both"/>
              <w:rPr>
                <w:rFonts w:ascii="Arial" w:hAnsi="Arial" w:cs="Arial"/>
                <w:sz w:val="22"/>
                <w:szCs w:val="22"/>
              </w:rPr>
            </w:pPr>
            <w:r w:rsidRPr="002F4514">
              <w:rPr>
                <w:rFonts w:ascii="Arial" w:hAnsi="Arial" w:cs="Arial"/>
                <w:sz w:val="22"/>
                <w:szCs w:val="22"/>
              </w:rPr>
              <w:t>6.2.Ажилчдын боловсрол, шилжилт хөдөлгөөнд нөлөөлөх эсэх</w:t>
            </w:r>
          </w:p>
        </w:tc>
        <w:tc>
          <w:tcPr>
            <w:tcW w:w="850" w:type="dxa"/>
            <w:shd w:val="clear" w:color="auto" w:fill="auto"/>
            <w:vAlign w:val="center"/>
          </w:tcPr>
          <w:p w:rsidR="00FA20E9" w:rsidRPr="002F4514" w:rsidRDefault="00FA20E9" w:rsidP="00FA20E9">
            <w:pPr>
              <w:jc w:val="both"/>
              <w:rPr>
                <w:rFonts w:ascii="Arial" w:hAnsi="Arial" w:cs="Arial"/>
                <w:b/>
                <w:sz w:val="22"/>
                <w:szCs w:val="22"/>
              </w:rPr>
            </w:pPr>
            <w:r w:rsidRPr="002F4514">
              <w:rPr>
                <w:rFonts w:ascii="Arial" w:eastAsiaTheme="minorEastAsia" w:hAnsi="Arial" w:cs="Arial"/>
                <w:b/>
                <w:noProof/>
                <w:sz w:val="22"/>
                <w:szCs w:val="22"/>
              </w:rPr>
              <mc:AlternateContent>
                <mc:Choice Requires="wps">
                  <w:drawing>
                    <wp:inline distT="0" distB="0" distL="0" distR="0" wp14:anchorId="4C5D5400" wp14:editId="336C50A7">
                      <wp:extent cx="241300" cy="120650"/>
                      <wp:effectExtent l="0" t="0" r="0" b="3810"/>
                      <wp:docPr id="60" name="Rectangle 6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9046F5" id="Rectangle 6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NqGc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LTahnA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FA20E9">
              <w:rPr>
                <w:rFonts w:ascii="Arial" w:hAnsi="Arial" w:cs="Arial"/>
                <w:sz w:val="22"/>
                <w:szCs w:val="22"/>
              </w:rPr>
              <w:t>Тийм</w:t>
            </w:r>
          </w:p>
        </w:tc>
        <w:tc>
          <w:tcPr>
            <w:tcW w:w="709" w:type="dxa"/>
            <w:shd w:val="clear" w:color="auto" w:fill="auto"/>
            <w:vAlign w:val="center"/>
          </w:tcPr>
          <w:p w:rsidR="00FA20E9" w:rsidRPr="00FA20E9" w:rsidRDefault="00FA20E9" w:rsidP="00FA20E9">
            <w:pPr>
              <w:jc w:val="both"/>
              <w:rPr>
                <w:rFonts w:ascii="Arial" w:hAnsi="Arial" w:cs="Arial"/>
                <w:b/>
                <w:sz w:val="22"/>
                <w:szCs w:val="22"/>
              </w:rPr>
            </w:pPr>
            <w:r w:rsidRPr="00FA20E9">
              <w:rPr>
                <w:rFonts w:ascii="Arial" w:eastAsiaTheme="minorEastAsia" w:hAnsi="Arial" w:cs="Arial"/>
                <w:b/>
                <w:noProof/>
                <w:sz w:val="22"/>
                <w:szCs w:val="22"/>
              </w:rPr>
              <mc:AlternateContent>
                <mc:Choice Requires="wps">
                  <w:drawing>
                    <wp:inline distT="0" distB="0" distL="0" distR="0" wp14:anchorId="5D5EE98A" wp14:editId="1D3228EE">
                      <wp:extent cx="241300" cy="120650"/>
                      <wp:effectExtent l="0" t="0" r="0" b="3810"/>
                      <wp:docPr id="59" name="Rectangle 5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93904A" id="Rectangle 5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4UGH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s+FBhw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FA20E9">
              <w:rPr>
                <w:rFonts w:ascii="Arial" w:hAnsi="Arial" w:cs="Arial"/>
                <w:b/>
                <w:sz w:val="22"/>
                <w:szCs w:val="22"/>
              </w:rPr>
              <w:t>Үгүй</w:t>
            </w:r>
          </w:p>
        </w:tc>
        <w:tc>
          <w:tcPr>
            <w:tcW w:w="3402" w:type="dxa"/>
            <w:shd w:val="clear" w:color="auto" w:fill="auto"/>
          </w:tcPr>
          <w:p w:rsidR="00FA20E9" w:rsidRDefault="00FA20E9" w:rsidP="00FA20E9">
            <w:r w:rsidRPr="00377981">
              <w:rPr>
                <w:rFonts w:ascii="Arial" w:hAnsi="Arial" w:cs="Arial"/>
                <w:sz w:val="22"/>
                <w:szCs w:val="22"/>
                <w:lang w:val="mn-MN"/>
              </w:rPr>
              <w:t>Ямар нэгэн сөрөг нөлөө байхгүй</w:t>
            </w:r>
          </w:p>
        </w:tc>
      </w:tr>
      <w:tr w:rsidR="00FA20E9" w:rsidRPr="002F4514" w:rsidTr="0010441D">
        <w:trPr>
          <w:trHeight w:val="440"/>
        </w:trPr>
        <w:tc>
          <w:tcPr>
            <w:tcW w:w="2061" w:type="dxa"/>
            <w:vMerge/>
            <w:shd w:val="clear" w:color="auto" w:fill="auto"/>
          </w:tcPr>
          <w:p w:rsidR="00FA20E9" w:rsidRPr="002F4514" w:rsidRDefault="00FA20E9" w:rsidP="00FA20E9">
            <w:pPr>
              <w:rPr>
                <w:rFonts w:ascii="Arial" w:hAnsi="Arial" w:cs="Arial"/>
                <w:sz w:val="22"/>
                <w:szCs w:val="22"/>
              </w:rPr>
            </w:pPr>
          </w:p>
        </w:tc>
        <w:tc>
          <w:tcPr>
            <w:tcW w:w="3043" w:type="dxa"/>
            <w:shd w:val="clear" w:color="auto" w:fill="auto"/>
            <w:vAlign w:val="center"/>
          </w:tcPr>
          <w:p w:rsidR="00FA20E9" w:rsidRPr="002F4514" w:rsidRDefault="00FA20E9" w:rsidP="00FA20E9">
            <w:pPr>
              <w:jc w:val="both"/>
              <w:rPr>
                <w:rFonts w:ascii="Arial" w:hAnsi="Arial" w:cs="Arial"/>
                <w:sz w:val="22"/>
                <w:szCs w:val="22"/>
              </w:rPr>
            </w:pPr>
            <w:r w:rsidRPr="002F4514">
              <w:rPr>
                <w:rFonts w:ascii="Arial" w:hAnsi="Arial" w:cs="Arial"/>
                <w:sz w:val="22"/>
                <w:szCs w:val="22"/>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0" w:type="dxa"/>
            <w:shd w:val="clear" w:color="auto" w:fill="auto"/>
            <w:vAlign w:val="center"/>
          </w:tcPr>
          <w:p w:rsidR="00FA20E9" w:rsidRPr="002F4514" w:rsidRDefault="00FA20E9" w:rsidP="00FA20E9">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858E51D" wp14:editId="755A5B47">
                      <wp:extent cx="241300" cy="120650"/>
                      <wp:effectExtent l="0" t="3810" r="0" b="0"/>
                      <wp:docPr id="58" name="Rectangle 5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C23058" id="Rectangle 5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5v10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web9dA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rsidR="00FA20E9" w:rsidRPr="002F4514" w:rsidRDefault="00FA20E9" w:rsidP="00FA20E9">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66CB984" wp14:editId="3415C735">
                      <wp:extent cx="241300" cy="120650"/>
                      <wp:effectExtent l="0" t="3810" r="0" b="0"/>
                      <wp:docPr id="57" name="Rectangle 5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69CD53" id="Rectangle 5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2n4z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yNp+Mw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rsidR="00FA20E9" w:rsidRDefault="00FA20E9" w:rsidP="00FA20E9">
            <w:r w:rsidRPr="00377981">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6.4.Нийгмийн болон эрүүл мэндийн үйлчилгээ авахад сөрөг нөлөө үзүүлэх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8F87460" wp14:editId="2E955507">
                      <wp:extent cx="241300" cy="120650"/>
                      <wp:effectExtent l="0" t="635" r="0" b="2540"/>
                      <wp:docPr id="56" name="Rectangle 5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1D46BA" id="Rectangle 5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3cLA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ut3CwA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1EBB254" wp14:editId="3A25109D">
                      <wp:extent cx="241300" cy="120650"/>
                      <wp:effectExtent l="0" t="635" r="0" b="2540"/>
                      <wp:docPr id="55" name="Rectangle 5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AE2D25" id="Rectangle 5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bdJ3Dw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rsidR="0010441D" w:rsidRPr="002F4514" w:rsidRDefault="00FA20E9"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6.5.Их, дээд сургуулиудын үйл ажиллагаа, өөрийн удирдлагад нөлөөлөх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AFB378B" wp14:editId="528EA789">
                      <wp:extent cx="241300" cy="120650"/>
                      <wp:effectExtent l="0" t="0" r="0" b="0"/>
                      <wp:docPr id="54" name="Rectangle 5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017DF5" id="Rectangle 5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1cv8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H9XL/A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5BE1D05" wp14:editId="296C1206">
                      <wp:extent cx="241300" cy="120650"/>
                      <wp:effectExtent l="0" t="0" r="0" b="0"/>
                      <wp:docPr id="53" name="Rectangle 5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DF2F95" id="Rectangle 5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2xLBgMAAC8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gstsSw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 </w:t>
            </w: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val="restart"/>
            <w:shd w:val="clear" w:color="auto" w:fill="auto"/>
          </w:tcPr>
          <w:p w:rsidR="0010441D" w:rsidRPr="002F4514" w:rsidRDefault="0010441D" w:rsidP="0010441D">
            <w:pPr>
              <w:rPr>
                <w:rFonts w:ascii="Arial" w:hAnsi="Arial" w:cs="Arial"/>
                <w:sz w:val="22"/>
                <w:szCs w:val="22"/>
                <w:lang w:val="mn-MN"/>
              </w:rPr>
            </w:pPr>
            <w:r w:rsidRPr="002F4514">
              <w:rPr>
                <w:rFonts w:ascii="Arial" w:hAnsi="Arial" w:cs="Arial"/>
                <w:sz w:val="22"/>
                <w:szCs w:val="22"/>
                <w:lang w:val="mn-MN"/>
              </w:rPr>
              <w:lastRenderedPageBreak/>
              <w:t>7.Гэмт хэрэг, нийгмийн аюулгүй байдал</w:t>
            </w:r>
          </w:p>
        </w:tc>
        <w:tc>
          <w:tcPr>
            <w:tcW w:w="3043" w:type="dxa"/>
            <w:shd w:val="clear" w:color="auto" w:fill="auto"/>
            <w:vAlign w:val="center"/>
          </w:tcPr>
          <w:p w:rsidR="0010441D" w:rsidRPr="002F4514" w:rsidRDefault="0010441D" w:rsidP="0010441D">
            <w:pPr>
              <w:jc w:val="both"/>
              <w:rPr>
                <w:rFonts w:ascii="Arial" w:hAnsi="Arial" w:cs="Arial"/>
                <w:sz w:val="22"/>
                <w:szCs w:val="22"/>
                <w:lang w:val="mn-MN"/>
              </w:rPr>
            </w:pPr>
            <w:r w:rsidRPr="002F4514">
              <w:rPr>
                <w:rFonts w:ascii="Arial" w:hAnsi="Arial" w:cs="Arial"/>
                <w:sz w:val="22"/>
                <w:szCs w:val="22"/>
                <w:lang w:val="mn-MN"/>
              </w:rPr>
              <w:t>7.1.Нийгмийн аюулгүй байдал, гэмт хэргийн нөхцөл байдалд нөлөөлөх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1FC356A" wp14:editId="3399F70E">
                      <wp:extent cx="241300" cy="120650"/>
                      <wp:effectExtent l="0" t="0" r="0" b="3810"/>
                      <wp:docPr id="52" name="Rectangle 5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C1C839" id="Rectangle 5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zNC4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8MzQuA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FA20E9">
              <w:rPr>
                <w:rFonts w:ascii="Arial" w:hAnsi="Arial" w:cs="Arial"/>
                <w:sz w:val="22"/>
                <w:szCs w:val="22"/>
              </w:rPr>
              <w:t>Тийм</w:t>
            </w:r>
          </w:p>
        </w:tc>
        <w:tc>
          <w:tcPr>
            <w:tcW w:w="709"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4A79BDE" wp14:editId="1D136DF1">
                      <wp:extent cx="241300" cy="120650"/>
                      <wp:effectExtent l="0" t="0" r="0" b="3810"/>
                      <wp:docPr id="51" name="Rectangle 5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567F6B" id="Rectangle 5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w2V3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J8Nldw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FA20E9">
              <w:rPr>
                <w:rFonts w:ascii="Arial" w:hAnsi="Arial" w:cs="Arial"/>
                <w:b/>
                <w:sz w:val="22"/>
                <w:szCs w:val="22"/>
              </w:rPr>
              <w:t>Үгүй</w:t>
            </w:r>
          </w:p>
        </w:tc>
        <w:tc>
          <w:tcPr>
            <w:tcW w:w="3402" w:type="dxa"/>
            <w:shd w:val="clear" w:color="auto" w:fill="auto"/>
            <w:vAlign w:val="center"/>
          </w:tcPr>
          <w:p w:rsidR="0010441D" w:rsidRPr="002F4514" w:rsidRDefault="00FA20E9" w:rsidP="0010441D">
            <w:pPr>
              <w:jc w:val="both"/>
              <w:rPr>
                <w:rFonts w:ascii="Arial"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7.2.Хуулийг албадан хэрэгжүүлэхэд нөлөөлөх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D6D654F" wp14:editId="38D4485D">
                      <wp:extent cx="241300" cy="120650"/>
                      <wp:effectExtent l="0" t="0" r="0" b="0"/>
                      <wp:docPr id="50" name="Rectangle 5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C3E5CC" id="Rectangle 5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" filled="f" stroked="f">
                      <o:lock v:ext="edit" aspectratio="t"/>
                      <w10:anchorlock/>
                    </v:rect>
                  </w:pict>
                </mc:Fallback>
              </mc:AlternateContent>
            </w:r>
            <w:r w:rsidRPr="002F4514">
              <w:rPr>
                <w:rFonts w:ascii="Arial" w:hAnsi="Arial" w:cs="Arial"/>
                <w:b/>
                <w:sz w:val="22"/>
                <w:szCs w:val="22"/>
              </w:rPr>
              <w:t>Тийм</w:t>
            </w:r>
          </w:p>
        </w:tc>
        <w:tc>
          <w:tcPr>
            <w:tcW w:w="709"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2E8E842" wp14:editId="7C2308F6">
                      <wp:extent cx="241300" cy="120650"/>
                      <wp:effectExtent l="0" t="0" r="0" b="0"/>
                      <wp:docPr id="49" name="Rectangle 4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4399D6" id="Rectangle 4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Tbk5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pE25OQ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Үгүй</w:t>
            </w:r>
          </w:p>
        </w:tc>
        <w:tc>
          <w:tcPr>
            <w:tcW w:w="3402" w:type="dxa"/>
            <w:shd w:val="clear" w:color="auto" w:fill="auto"/>
          </w:tcPr>
          <w:p w:rsidR="0010441D" w:rsidRPr="002F4514" w:rsidRDefault="000949C3" w:rsidP="0010441D">
            <w:pPr>
              <w:rPr>
                <w:rFonts w:ascii="Arial" w:eastAsia="Calibri" w:hAnsi="Arial" w:cs="Arial"/>
                <w:sz w:val="22"/>
                <w:szCs w:val="22"/>
              </w:rPr>
            </w:pPr>
            <w:r>
              <w:rPr>
                <w:rFonts w:ascii="Arial" w:hAnsi="Arial" w:cs="Arial"/>
                <w:sz w:val="22"/>
                <w:szCs w:val="22"/>
                <w:lang w:val="mn-MN"/>
              </w:rPr>
              <w:t>Одоо гэрээ байгуулсан хөрөнгө оруулагчдад нөлөөлж болзошгүй</w:t>
            </w:r>
          </w:p>
        </w:tc>
      </w:tr>
      <w:tr w:rsidR="000949C3" w:rsidRPr="002F4514" w:rsidTr="0010441D">
        <w:trPr>
          <w:trHeight w:val="440"/>
        </w:trPr>
        <w:tc>
          <w:tcPr>
            <w:tcW w:w="2061" w:type="dxa"/>
            <w:vMerge/>
            <w:shd w:val="clear" w:color="auto" w:fill="auto"/>
          </w:tcPr>
          <w:p w:rsidR="000949C3" w:rsidRPr="002F4514" w:rsidRDefault="000949C3" w:rsidP="000949C3">
            <w:pPr>
              <w:rPr>
                <w:rFonts w:ascii="Arial" w:hAnsi="Arial" w:cs="Arial"/>
                <w:sz w:val="22"/>
                <w:szCs w:val="22"/>
              </w:rPr>
            </w:pPr>
          </w:p>
        </w:tc>
        <w:tc>
          <w:tcPr>
            <w:tcW w:w="3043" w:type="dxa"/>
            <w:shd w:val="clear" w:color="auto" w:fill="auto"/>
            <w:vAlign w:val="center"/>
          </w:tcPr>
          <w:p w:rsidR="000949C3" w:rsidRPr="002F4514" w:rsidRDefault="000949C3" w:rsidP="000949C3">
            <w:pPr>
              <w:jc w:val="both"/>
              <w:rPr>
                <w:rFonts w:ascii="Arial" w:hAnsi="Arial" w:cs="Arial"/>
                <w:sz w:val="22"/>
                <w:szCs w:val="22"/>
              </w:rPr>
            </w:pPr>
            <w:r w:rsidRPr="002F4514">
              <w:rPr>
                <w:rFonts w:ascii="Arial" w:hAnsi="Arial" w:cs="Arial"/>
                <w:sz w:val="22"/>
                <w:szCs w:val="22"/>
              </w:rPr>
              <w:t>7.3.Гэмт хэргийн илрүүлэлтэд нөлөө үзүүлэх эсэх</w:t>
            </w:r>
          </w:p>
        </w:tc>
        <w:tc>
          <w:tcPr>
            <w:tcW w:w="850" w:type="dxa"/>
            <w:shd w:val="clear" w:color="auto" w:fill="auto"/>
            <w:vAlign w:val="center"/>
          </w:tcPr>
          <w:p w:rsidR="000949C3" w:rsidRPr="002F4514" w:rsidRDefault="000949C3" w:rsidP="000949C3">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DBB73AD" wp14:editId="5B51843F">
                      <wp:extent cx="241300" cy="120650"/>
                      <wp:effectExtent l="0" t="3810" r="0" b="0"/>
                      <wp:docPr id="48" name="Rectangle 4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8D212A" id="Rectangle 4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SgXK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1koFyg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0949C3">
              <w:rPr>
                <w:rFonts w:ascii="Arial" w:hAnsi="Arial" w:cs="Arial"/>
                <w:sz w:val="22"/>
                <w:szCs w:val="22"/>
              </w:rPr>
              <w:t>Тийм</w:t>
            </w:r>
          </w:p>
        </w:tc>
        <w:tc>
          <w:tcPr>
            <w:tcW w:w="709" w:type="dxa"/>
            <w:shd w:val="clear" w:color="auto" w:fill="auto"/>
            <w:vAlign w:val="center"/>
          </w:tcPr>
          <w:p w:rsidR="000949C3" w:rsidRPr="002F4514" w:rsidRDefault="000949C3" w:rsidP="000949C3">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14B3AE7" wp14:editId="1E1F9DD7">
                      <wp:extent cx="241300" cy="120650"/>
                      <wp:effectExtent l="0" t="3810" r="0" b="0"/>
                      <wp:docPr id="47" name="Rectangle 4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C7B627" id="Rectangle 4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doaN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33aGjQ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0949C3">
              <w:rPr>
                <w:rFonts w:ascii="Arial" w:hAnsi="Arial" w:cs="Arial"/>
                <w:b/>
                <w:sz w:val="22"/>
                <w:szCs w:val="22"/>
              </w:rPr>
              <w:t>Үгүй</w:t>
            </w:r>
          </w:p>
        </w:tc>
        <w:tc>
          <w:tcPr>
            <w:tcW w:w="3402" w:type="dxa"/>
            <w:shd w:val="clear" w:color="auto" w:fill="auto"/>
          </w:tcPr>
          <w:p w:rsidR="000949C3" w:rsidRDefault="000949C3" w:rsidP="000949C3">
            <w:r w:rsidRPr="00E1275C">
              <w:rPr>
                <w:rFonts w:ascii="Arial" w:hAnsi="Arial" w:cs="Arial"/>
                <w:sz w:val="22"/>
                <w:szCs w:val="22"/>
                <w:lang w:val="mn-MN"/>
              </w:rPr>
              <w:t>Ямар нэгэн сөрөг нөлөө байхгүй</w:t>
            </w:r>
          </w:p>
        </w:tc>
      </w:tr>
      <w:tr w:rsidR="000949C3" w:rsidRPr="002F4514" w:rsidTr="0010441D">
        <w:trPr>
          <w:trHeight w:val="440"/>
        </w:trPr>
        <w:tc>
          <w:tcPr>
            <w:tcW w:w="2061" w:type="dxa"/>
            <w:vMerge/>
            <w:shd w:val="clear" w:color="auto" w:fill="auto"/>
          </w:tcPr>
          <w:p w:rsidR="000949C3" w:rsidRPr="002F4514" w:rsidRDefault="000949C3" w:rsidP="000949C3">
            <w:pPr>
              <w:rPr>
                <w:rFonts w:ascii="Arial" w:hAnsi="Arial" w:cs="Arial"/>
                <w:sz w:val="22"/>
                <w:szCs w:val="22"/>
              </w:rPr>
            </w:pPr>
          </w:p>
        </w:tc>
        <w:tc>
          <w:tcPr>
            <w:tcW w:w="3043" w:type="dxa"/>
            <w:shd w:val="clear" w:color="auto" w:fill="auto"/>
            <w:vAlign w:val="center"/>
          </w:tcPr>
          <w:p w:rsidR="000949C3" w:rsidRPr="002F4514" w:rsidRDefault="000949C3" w:rsidP="000949C3">
            <w:pPr>
              <w:jc w:val="both"/>
              <w:rPr>
                <w:rFonts w:ascii="Arial" w:hAnsi="Arial" w:cs="Arial"/>
                <w:sz w:val="22"/>
                <w:szCs w:val="22"/>
              </w:rPr>
            </w:pPr>
            <w:r w:rsidRPr="002F4514">
              <w:rPr>
                <w:rFonts w:ascii="Arial" w:hAnsi="Arial" w:cs="Arial"/>
                <w:sz w:val="22"/>
                <w:szCs w:val="22"/>
              </w:rPr>
              <w:t>7.4.Гэмт хэргийн хохирогчид, гэрчийн эрхэд сөрөг нөлөө үзүүлэх эсэх</w:t>
            </w:r>
          </w:p>
        </w:tc>
        <w:tc>
          <w:tcPr>
            <w:tcW w:w="850" w:type="dxa"/>
            <w:shd w:val="clear" w:color="auto" w:fill="auto"/>
            <w:vAlign w:val="center"/>
          </w:tcPr>
          <w:p w:rsidR="000949C3" w:rsidRPr="002F4514" w:rsidRDefault="000949C3" w:rsidP="000949C3">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DF7067D" wp14:editId="48C0CAE4">
                      <wp:extent cx="241300" cy="120650"/>
                      <wp:effectExtent l="0" t="4445" r="0" b="0"/>
                      <wp:docPr id="46" name="Rectangle 4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FFABB2" id="Rectangle 4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cTp+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rXE6fg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rsidR="000949C3" w:rsidRPr="002F4514" w:rsidRDefault="000949C3" w:rsidP="000949C3">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73472BC" wp14:editId="22224AF9">
                      <wp:extent cx="241300" cy="120650"/>
                      <wp:effectExtent l="0" t="4445" r="0" b="0"/>
                      <wp:docPr id="45" name="Rectangle 4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D0AD66" id="Rectangle 4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fo+x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en6PsQ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rsidR="000949C3" w:rsidRDefault="000949C3" w:rsidP="000949C3">
            <w:r w:rsidRPr="00E1275C">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val="restart"/>
            <w:shd w:val="clear" w:color="auto" w:fill="auto"/>
          </w:tcPr>
          <w:p w:rsidR="0010441D" w:rsidRPr="002F4514" w:rsidRDefault="0010441D" w:rsidP="0010441D">
            <w:pPr>
              <w:rPr>
                <w:rFonts w:ascii="Arial" w:hAnsi="Arial" w:cs="Arial"/>
                <w:sz w:val="22"/>
                <w:szCs w:val="22"/>
              </w:rPr>
            </w:pPr>
            <w:r w:rsidRPr="002F4514">
              <w:rPr>
                <w:rFonts w:ascii="Arial" w:hAnsi="Arial" w:cs="Arial"/>
                <w:sz w:val="22"/>
                <w:szCs w:val="22"/>
              </w:rPr>
              <w:t>8.Соёл</w:t>
            </w: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8.1.Соёлын өвийг хамгаалахад нөлөө үзүүлэх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E76E6B1" wp14:editId="527CC71A">
                      <wp:extent cx="241300" cy="120650"/>
                      <wp:effectExtent l="0" t="0" r="0" b="0"/>
                      <wp:docPr id="44" name="Rectangle 4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D8901E" id="Rectangle 4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&#13;&#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7EF1022" wp14:editId="494A9A1B">
                      <wp:extent cx="241300" cy="120650"/>
                      <wp:effectExtent l="0" t="0" r="0" b="0"/>
                      <wp:docPr id="43" name="Rectangle 4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A1954C" id="Rectangle 4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Z5T1BgMAAC8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lWeU9Q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vAlign w:val="center"/>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8.2.Хэл, соёлын ялгаатай байдал бий болгох эсэх, эсхүл уг ялгаатай байдалд нөлөөлөх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E06C8A9" wp14:editId="754CE6D7">
                      <wp:extent cx="241300" cy="120650"/>
                      <wp:effectExtent l="0" t="0" r="0" b="0"/>
                      <wp:docPr id="42" name="Rectangle 4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60E81E" id="Rectangle 4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YCgG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52AoBg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240B214" wp14:editId="26FC795E">
                      <wp:extent cx="241300" cy="120650"/>
                      <wp:effectExtent l="0" t="0" r="0" b="0"/>
                      <wp:docPr id="41" name="Rectangle 4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6155B6" id="Rectangle 4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b53J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MG+dyQ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rsidR="0010441D" w:rsidRPr="002F4514" w:rsidRDefault="0010441D"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vAlign w:val="center"/>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8.3.Иргэдийн түүх, соёлоо хамгаалах оролцоонд нөлөөлөх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EC8C54B" wp14:editId="3745A64A">
                      <wp:extent cx="241300" cy="120650"/>
                      <wp:effectExtent l="0" t="2540" r="0" b="635"/>
                      <wp:docPr id="40" name="Rectangle 4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E95948" id="Rectangle 4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QmghOg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709"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60928C6" wp14:editId="286DD6C6">
                      <wp:extent cx="241300" cy="120650"/>
                      <wp:effectExtent l="0" t="2540" r="0" b="635"/>
                      <wp:docPr id="39" name="Rectangle 3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DD00DE" id="Rectangle 3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BbC3BgMAAC8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QwWwtw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402" w:type="dxa"/>
            <w:shd w:val="clear" w:color="auto" w:fill="auto"/>
          </w:tcPr>
          <w:p w:rsidR="0010441D" w:rsidRPr="002F4514" w:rsidRDefault="0010441D"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bl>
    <w:p w:rsidR="0010441D" w:rsidRPr="002F4514" w:rsidRDefault="0010441D" w:rsidP="0010441D">
      <w:pPr>
        <w:jc w:val="center"/>
        <w:rPr>
          <w:rFonts w:ascii="Arial" w:hAnsi="Arial" w:cs="Arial"/>
          <w:b/>
          <w:sz w:val="22"/>
          <w:szCs w:val="22"/>
          <w:lang w:val="mn-MN"/>
        </w:rPr>
      </w:pPr>
    </w:p>
    <w:p w:rsidR="0010441D" w:rsidRPr="002F4514" w:rsidRDefault="0010441D" w:rsidP="0010441D">
      <w:pPr>
        <w:jc w:val="center"/>
        <w:rPr>
          <w:rFonts w:ascii="Arial" w:hAnsi="Arial" w:cs="Arial"/>
          <w:b/>
          <w:sz w:val="22"/>
          <w:szCs w:val="22"/>
          <w:lang w:val="mn-MN"/>
        </w:rPr>
      </w:pPr>
    </w:p>
    <w:p w:rsidR="0010441D" w:rsidRPr="002F4514" w:rsidRDefault="0010441D" w:rsidP="0010441D">
      <w:pPr>
        <w:jc w:val="center"/>
        <w:rPr>
          <w:rFonts w:ascii="Arial" w:eastAsiaTheme="minorEastAsia" w:hAnsi="Arial" w:cs="Arial"/>
          <w:bCs/>
          <w:sz w:val="22"/>
          <w:szCs w:val="22"/>
          <w:lang w:val="mn-MN"/>
        </w:rPr>
      </w:pPr>
      <w:r w:rsidRPr="002F4514">
        <w:rPr>
          <w:rFonts w:ascii="Arial" w:eastAsiaTheme="minorEastAsia" w:hAnsi="Arial" w:cs="Arial"/>
          <w:bCs/>
          <w:sz w:val="22"/>
          <w:szCs w:val="22"/>
          <w:lang w:val="mn-MN"/>
        </w:rPr>
        <w:t>---оОо---</w:t>
      </w:r>
    </w:p>
    <w:p w:rsidR="0010441D" w:rsidRDefault="0010441D" w:rsidP="0010441D">
      <w:pPr>
        <w:tabs>
          <w:tab w:val="left" w:pos="9360"/>
        </w:tabs>
        <w:ind w:left="4860"/>
        <w:jc w:val="both"/>
        <w:rPr>
          <w:rFonts w:ascii="Arial" w:eastAsiaTheme="minorEastAsia" w:hAnsi="Arial" w:cs="Arial"/>
          <w:bCs/>
          <w:sz w:val="20"/>
          <w:szCs w:val="20"/>
        </w:rPr>
      </w:pPr>
    </w:p>
    <w:p w:rsidR="0010441D" w:rsidRDefault="0010441D" w:rsidP="0010441D">
      <w:pPr>
        <w:tabs>
          <w:tab w:val="left" w:pos="9360"/>
        </w:tabs>
        <w:ind w:left="4860"/>
        <w:jc w:val="both"/>
        <w:rPr>
          <w:rFonts w:ascii="Arial" w:eastAsiaTheme="minorEastAsia" w:hAnsi="Arial" w:cs="Arial"/>
          <w:bCs/>
          <w:sz w:val="20"/>
          <w:szCs w:val="20"/>
        </w:rPr>
      </w:pPr>
    </w:p>
    <w:p w:rsidR="0010441D" w:rsidRDefault="0010441D" w:rsidP="0010441D">
      <w:pPr>
        <w:tabs>
          <w:tab w:val="left" w:pos="9360"/>
        </w:tabs>
        <w:ind w:left="4860"/>
        <w:jc w:val="both"/>
        <w:rPr>
          <w:rFonts w:ascii="Arial" w:eastAsiaTheme="minorEastAsia" w:hAnsi="Arial" w:cs="Arial"/>
          <w:bCs/>
          <w:sz w:val="20"/>
          <w:szCs w:val="20"/>
        </w:rPr>
      </w:pPr>
    </w:p>
    <w:p w:rsidR="0010441D" w:rsidRDefault="0010441D" w:rsidP="0010441D">
      <w:pPr>
        <w:tabs>
          <w:tab w:val="left" w:pos="9360"/>
        </w:tabs>
        <w:ind w:left="4860"/>
        <w:jc w:val="both"/>
        <w:rPr>
          <w:rFonts w:ascii="Arial" w:eastAsiaTheme="minorEastAsia" w:hAnsi="Arial" w:cs="Arial"/>
          <w:bCs/>
          <w:sz w:val="20"/>
          <w:szCs w:val="20"/>
        </w:rPr>
      </w:pPr>
    </w:p>
    <w:p w:rsidR="0010441D" w:rsidRDefault="0010441D" w:rsidP="0010441D">
      <w:pPr>
        <w:tabs>
          <w:tab w:val="left" w:pos="9360"/>
        </w:tabs>
        <w:ind w:left="4860"/>
        <w:jc w:val="both"/>
        <w:rPr>
          <w:rFonts w:ascii="Arial" w:eastAsiaTheme="minorEastAsia" w:hAnsi="Arial" w:cs="Arial"/>
          <w:bCs/>
          <w:sz w:val="20"/>
          <w:szCs w:val="20"/>
        </w:rPr>
      </w:pPr>
    </w:p>
    <w:p w:rsidR="0010441D" w:rsidRDefault="0010441D" w:rsidP="0010441D">
      <w:pPr>
        <w:tabs>
          <w:tab w:val="left" w:pos="9360"/>
        </w:tabs>
        <w:ind w:left="4860"/>
        <w:jc w:val="both"/>
        <w:rPr>
          <w:rFonts w:ascii="Arial" w:eastAsiaTheme="minorEastAsia" w:hAnsi="Arial" w:cs="Arial"/>
          <w:bCs/>
          <w:sz w:val="20"/>
          <w:szCs w:val="20"/>
        </w:rPr>
      </w:pPr>
    </w:p>
    <w:p w:rsidR="0010441D" w:rsidRDefault="0010441D" w:rsidP="0010441D">
      <w:pPr>
        <w:tabs>
          <w:tab w:val="left" w:pos="9360"/>
        </w:tabs>
        <w:ind w:left="4860"/>
        <w:jc w:val="both"/>
        <w:rPr>
          <w:rFonts w:ascii="Arial" w:eastAsiaTheme="minorEastAsia" w:hAnsi="Arial" w:cs="Arial"/>
          <w:bCs/>
          <w:sz w:val="20"/>
          <w:szCs w:val="20"/>
        </w:rPr>
      </w:pPr>
    </w:p>
    <w:p w:rsidR="0010441D" w:rsidRDefault="0010441D" w:rsidP="0010441D">
      <w:pPr>
        <w:tabs>
          <w:tab w:val="left" w:pos="9360"/>
        </w:tabs>
        <w:ind w:left="4860"/>
        <w:jc w:val="both"/>
        <w:rPr>
          <w:rFonts w:ascii="Arial" w:eastAsiaTheme="minorEastAsia" w:hAnsi="Arial" w:cs="Arial"/>
          <w:bCs/>
          <w:sz w:val="20"/>
          <w:szCs w:val="20"/>
        </w:rPr>
      </w:pPr>
    </w:p>
    <w:p w:rsidR="0010441D" w:rsidRDefault="0010441D" w:rsidP="0010441D">
      <w:pPr>
        <w:tabs>
          <w:tab w:val="left" w:pos="9360"/>
        </w:tabs>
        <w:ind w:left="4860"/>
        <w:jc w:val="both"/>
        <w:rPr>
          <w:rFonts w:ascii="Arial" w:eastAsiaTheme="minorEastAsia" w:hAnsi="Arial" w:cs="Arial"/>
          <w:bCs/>
          <w:sz w:val="20"/>
          <w:szCs w:val="20"/>
        </w:rPr>
      </w:pPr>
    </w:p>
    <w:p w:rsidR="0010441D" w:rsidRDefault="0010441D" w:rsidP="0010441D">
      <w:pPr>
        <w:tabs>
          <w:tab w:val="left" w:pos="9360"/>
        </w:tabs>
        <w:ind w:left="4860"/>
        <w:jc w:val="both"/>
        <w:rPr>
          <w:rFonts w:ascii="Arial" w:eastAsiaTheme="minorEastAsia" w:hAnsi="Arial" w:cs="Arial"/>
          <w:bCs/>
          <w:sz w:val="20"/>
          <w:szCs w:val="20"/>
        </w:rPr>
      </w:pPr>
    </w:p>
    <w:p w:rsidR="0010441D" w:rsidRDefault="0010441D" w:rsidP="0010441D">
      <w:pPr>
        <w:tabs>
          <w:tab w:val="left" w:pos="9360"/>
        </w:tabs>
        <w:ind w:left="4860"/>
        <w:jc w:val="both"/>
        <w:rPr>
          <w:rFonts w:ascii="Arial" w:eastAsiaTheme="minorEastAsia" w:hAnsi="Arial" w:cs="Arial"/>
          <w:bCs/>
          <w:sz w:val="20"/>
          <w:szCs w:val="20"/>
        </w:rPr>
      </w:pPr>
    </w:p>
    <w:p w:rsidR="0010441D" w:rsidRDefault="0010441D" w:rsidP="0010441D">
      <w:pPr>
        <w:tabs>
          <w:tab w:val="left" w:pos="9360"/>
        </w:tabs>
        <w:ind w:left="4860"/>
        <w:jc w:val="both"/>
        <w:rPr>
          <w:rFonts w:ascii="Arial" w:eastAsiaTheme="minorEastAsia" w:hAnsi="Arial" w:cs="Arial"/>
          <w:bCs/>
          <w:sz w:val="20"/>
          <w:szCs w:val="20"/>
        </w:rPr>
      </w:pPr>
    </w:p>
    <w:p w:rsidR="0010441D" w:rsidRDefault="0010441D" w:rsidP="0010441D">
      <w:pPr>
        <w:tabs>
          <w:tab w:val="left" w:pos="9360"/>
        </w:tabs>
        <w:ind w:left="4860"/>
        <w:jc w:val="both"/>
        <w:rPr>
          <w:rFonts w:ascii="Arial" w:eastAsiaTheme="minorEastAsia" w:hAnsi="Arial" w:cs="Arial"/>
          <w:bCs/>
          <w:sz w:val="20"/>
          <w:szCs w:val="20"/>
        </w:rPr>
      </w:pPr>
    </w:p>
    <w:p w:rsidR="0010441D" w:rsidRDefault="0010441D" w:rsidP="0010441D">
      <w:pPr>
        <w:tabs>
          <w:tab w:val="left" w:pos="9360"/>
        </w:tabs>
        <w:ind w:left="4860"/>
        <w:jc w:val="both"/>
        <w:rPr>
          <w:rFonts w:ascii="Arial" w:eastAsiaTheme="minorEastAsia" w:hAnsi="Arial" w:cs="Arial"/>
          <w:bCs/>
          <w:sz w:val="20"/>
          <w:szCs w:val="20"/>
        </w:rPr>
      </w:pPr>
    </w:p>
    <w:p w:rsidR="0010441D" w:rsidRDefault="0010441D" w:rsidP="0010441D">
      <w:pPr>
        <w:tabs>
          <w:tab w:val="left" w:pos="9360"/>
        </w:tabs>
        <w:ind w:left="4860"/>
        <w:jc w:val="both"/>
        <w:rPr>
          <w:rFonts w:ascii="Arial" w:eastAsiaTheme="minorEastAsia" w:hAnsi="Arial" w:cs="Arial"/>
          <w:bCs/>
          <w:sz w:val="20"/>
          <w:szCs w:val="20"/>
        </w:rPr>
      </w:pPr>
    </w:p>
    <w:p w:rsidR="0010441D" w:rsidRDefault="0010441D" w:rsidP="0010441D">
      <w:pPr>
        <w:tabs>
          <w:tab w:val="left" w:pos="9360"/>
        </w:tabs>
        <w:ind w:left="4860"/>
        <w:jc w:val="both"/>
        <w:rPr>
          <w:rFonts w:ascii="Arial" w:eastAsiaTheme="minorEastAsia" w:hAnsi="Arial" w:cs="Arial"/>
          <w:bCs/>
          <w:sz w:val="20"/>
          <w:szCs w:val="20"/>
        </w:rPr>
      </w:pPr>
    </w:p>
    <w:p w:rsidR="0010441D" w:rsidRDefault="0010441D" w:rsidP="0010441D">
      <w:pPr>
        <w:tabs>
          <w:tab w:val="left" w:pos="9360"/>
        </w:tabs>
        <w:ind w:left="4860"/>
        <w:jc w:val="both"/>
        <w:rPr>
          <w:rFonts w:ascii="Arial" w:eastAsiaTheme="minorEastAsia" w:hAnsi="Arial" w:cs="Arial"/>
          <w:bCs/>
          <w:sz w:val="20"/>
          <w:szCs w:val="20"/>
        </w:rPr>
      </w:pPr>
    </w:p>
    <w:p w:rsidR="0010441D" w:rsidRDefault="0010441D" w:rsidP="0010441D">
      <w:pPr>
        <w:tabs>
          <w:tab w:val="left" w:pos="9360"/>
        </w:tabs>
        <w:ind w:left="4860"/>
        <w:jc w:val="both"/>
        <w:rPr>
          <w:rFonts w:ascii="Arial" w:eastAsiaTheme="minorEastAsia" w:hAnsi="Arial" w:cs="Arial"/>
          <w:bCs/>
          <w:sz w:val="20"/>
          <w:szCs w:val="20"/>
        </w:rPr>
      </w:pPr>
    </w:p>
    <w:p w:rsidR="0010441D" w:rsidRDefault="0010441D" w:rsidP="0010441D">
      <w:pPr>
        <w:tabs>
          <w:tab w:val="left" w:pos="9360"/>
        </w:tabs>
        <w:ind w:left="4860"/>
        <w:jc w:val="both"/>
        <w:rPr>
          <w:rFonts w:ascii="Arial" w:eastAsiaTheme="minorEastAsia" w:hAnsi="Arial" w:cs="Arial"/>
          <w:bCs/>
          <w:sz w:val="20"/>
          <w:szCs w:val="20"/>
        </w:rPr>
      </w:pPr>
    </w:p>
    <w:p w:rsidR="0010441D" w:rsidRDefault="0010441D" w:rsidP="0010441D">
      <w:pPr>
        <w:tabs>
          <w:tab w:val="left" w:pos="9360"/>
        </w:tabs>
        <w:ind w:left="4860"/>
        <w:jc w:val="both"/>
        <w:rPr>
          <w:rFonts w:ascii="Arial" w:eastAsiaTheme="minorEastAsia" w:hAnsi="Arial" w:cs="Arial"/>
          <w:bCs/>
          <w:sz w:val="20"/>
          <w:szCs w:val="20"/>
        </w:rPr>
      </w:pPr>
    </w:p>
    <w:p w:rsidR="0010441D" w:rsidRDefault="0010441D" w:rsidP="0010441D">
      <w:pPr>
        <w:tabs>
          <w:tab w:val="left" w:pos="9360"/>
        </w:tabs>
        <w:ind w:left="4860"/>
        <w:jc w:val="both"/>
        <w:rPr>
          <w:rFonts w:ascii="Arial" w:eastAsiaTheme="minorEastAsia" w:hAnsi="Arial" w:cs="Arial"/>
          <w:bCs/>
          <w:sz w:val="20"/>
          <w:szCs w:val="20"/>
        </w:rPr>
      </w:pPr>
    </w:p>
    <w:p w:rsidR="0010441D" w:rsidRDefault="0010441D" w:rsidP="0010441D">
      <w:pPr>
        <w:tabs>
          <w:tab w:val="left" w:pos="9360"/>
        </w:tabs>
        <w:ind w:left="4860"/>
        <w:jc w:val="both"/>
        <w:rPr>
          <w:rFonts w:ascii="Arial" w:eastAsiaTheme="minorEastAsia" w:hAnsi="Arial" w:cs="Arial"/>
          <w:bCs/>
          <w:sz w:val="20"/>
          <w:szCs w:val="20"/>
        </w:rPr>
      </w:pPr>
    </w:p>
    <w:p w:rsidR="0010441D" w:rsidRDefault="0010441D" w:rsidP="0010441D">
      <w:pPr>
        <w:tabs>
          <w:tab w:val="left" w:pos="9360"/>
        </w:tabs>
        <w:ind w:left="4860"/>
        <w:jc w:val="both"/>
        <w:rPr>
          <w:rFonts w:ascii="Arial" w:eastAsiaTheme="minorEastAsia" w:hAnsi="Arial" w:cs="Arial"/>
          <w:bCs/>
          <w:sz w:val="20"/>
          <w:szCs w:val="20"/>
        </w:rPr>
      </w:pPr>
    </w:p>
    <w:p w:rsidR="0010441D" w:rsidRDefault="0010441D" w:rsidP="0010441D">
      <w:pPr>
        <w:tabs>
          <w:tab w:val="left" w:pos="9360"/>
        </w:tabs>
        <w:ind w:left="4860"/>
        <w:jc w:val="both"/>
        <w:rPr>
          <w:rFonts w:ascii="Arial" w:eastAsiaTheme="minorEastAsia" w:hAnsi="Arial" w:cs="Arial"/>
          <w:bCs/>
          <w:sz w:val="20"/>
          <w:szCs w:val="20"/>
        </w:rPr>
      </w:pPr>
    </w:p>
    <w:p w:rsidR="0010441D" w:rsidRDefault="0010441D" w:rsidP="0010441D">
      <w:pPr>
        <w:tabs>
          <w:tab w:val="left" w:pos="9360"/>
        </w:tabs>
        <w:ind w:left="4860"/>
        <w:jc w:val="both"/>
        <w:rPr>
          <w:rFonts w:ascii="Arial" w:eastAsiaTheme="minorEastAsia" w:hAnsi="Arial" w:cs="Arial"/>
          <w:bCs/>
          <w:sz w:val="20"/>
          <w:szCs w:val="20"/>
        </w:rPr>
      </w:pPr>
    </w:p>
    <w:p w:rsidR="0010441D" w:rsidRDefault="0010441D" w:rsidP="0010441D">
      <w:pPr>
        <w:tabs>
          <w:tab w:val="left" w:pos="9360"/>
        </w:tabs>
        <w:ind w:left="4860"/>
        <w:jc w:val="both"/>
        <w:rPr>
          <w:rFonts w:ascii="Arial" w:eastAsiaTheme="minorEastAsia" w:hAnsi="Arial" w:cs="Arial"/>
          <w:bCs/>
          <w:sz w:val="20"/>
          <w:szCs w:val="20"/>
        </w:rPr>
      </w:pPr>
    </w:p>
    <w:p w:rsidR="0010441D" w:rsidRDefault="0010441D" w:rsidP="0010441D">
      <w:pPr>
        <w:tabs>
          <w:tab w:val="left" w:pos="9360"/>
        </w:tabs>
        <w:ind w:left="4860"/>
        <w:jc w:val="both"/>
        <w:rPr>
          <w:rFonts w:ascii="Arial" w:eastAsiaTheme="minorEastAsia" w:hAnsi="Arial" w:cs="Arial"/>
          <w:bCs/>
          <w:sz w:val="20"/>
          <w:szCs w:val="20"/>
        </w:rPr>
      </w:pPr>
    </w:p>
    <w:p w:rsidR="000949C3" w:rsidRPr="002F4514" w:rsidRDefault="000949C3" w:rsidP="000949C3">
      <w:pPr>
        <w:tabs>
          <w:tab w:val="left" w:pos="9360"/>
        </w:tabs>
        <w:ind w:left="4860"/>
        <w:jc w:val="both"/>
        <w:rPr>
          <w:rFonts w:ascii="Arial" w:hAnsi="Arial" w:cs="Arial"/>
          <w:sz w:val="20"/>
          <w:szCs w:val="20"/>
          <w:lang w:val="mn-MN"/>
        </w:rPr>
      </w:pPr>
      <w:r>
        <w:rPr>
          <w:rFonts w:ascii="Arial" w:eastAsiaTheme="minorEastAsia" w:hAnsi="Arial" w:cs="Arial"/>
          <w:bCs/>
          <w:sz w:val="20"/>
          <w:szCs w:val="20"/>
          <w:lang w:val="mn-MN"/>
        </w:rPr>
        <w:lastRenderedPageBreak/>
        <w:t>Хөрөнгө оруулалтын тухай хуульд өөрчлөлт оруулах тухай хуулийн төслийн</w:t>
      </w:r>
      <w:r w:rsidRPr="002F4514">
        <w:rPr>
          <w:rFonts w:ascii="Arial" w:eastAsiaTheme="minorEastAsia" w:hAnsi="Arial" w:cs="Arial"/>
          <w:bCs/>
          <w:sz w:val="20"/>
          <w:szCs w:val="20"/>
          <w:lang w:val="mn-MN"/>
        </w:rPr>
        <w:t xml:space="preserve"> хэрэгцээ, шаардлагыг урьдчилан тандан судлах үнэлгээний </w:t>
      </w:r>
      <w:r w:rsidRPr="002F4514">
        <w:rPr>
          <w:rFonts w:ascii="Arial" w:hAnsi="Arial" w:cs="Arial"/>
          <w:sz w:val="20"/>
          <w:szCs w:val="20"/>
          <w:lang w:val="mn-MN"/>
        </w:rPr>
        <w:t xml:space="preserve">тайлангийн </w:t>
      </w:r>
    </w:p>
    <w:p w:rsidR="0010441D" w:rsidRPr="002F4514" w:rsidRDefault="0010441D" w:rsidP="0010441D">
      <w:pPr>
        <w:tabs>
          <w:tab w:val="left" w:pos="9360"/>
        </w:tabs>
        <w:ind w:left="4860"/>
        <w:jc w:val="both"/>
        <w:rPr>
          <w:rFonts w:ascii="Arial" w:hAnsi="Arial" w:cs="Arial"/>
          <w:sz w:val="20"/>
          <w:szCs w:val="20"/>
          <w:lang w:val="mn-MN"/>
        </w:rPr>
      </w:pPr>
      <w:r w:rsidRPr="002F4514">
        <w:rPr>
          <w:rFonts w:ascii="Arial" w:hAnsi="Arial" w:cs="Arial"/>
          <w:sz w:val="20"/>
          <w:szCs w:val="20"/>
          <w:lang w:val="mn-MN"/>
        </w:rPr>
        <w:t>хавсралт 4</w:t>
      </w:r>
    </w:p>
    <w:p w:rsidR="0010441D" w:rsidRPr="002F4514" w:rsidRDefault="0010441D" w:rsidP="0010441D">
      <w:pPr>
        <w:jc w:val="center"/>
        <w:rPr>
          <w:rFonts w:ascii="Arial" w:hAnsi="Arial" w:cs="Arial"/>
          <w:b/>
          <w:sz w:val="22"/>
          <w:szCs w:val="22"/>
          <w:lang w:val="mn-MN"/>
        </w:rPr>
      </w:pPr>
    </w:p>
    <w:p w:rsidR="0010441D" w:rsidRDefault="0010441D" w:rsidP="0010441D">
      <w:pPr>
        <w:jc w:val="center"/>
        <w:rPr>
          <w:rFonts w:ascii="Arial" w:hAnsi="Arial" w:cs="Arial"/>
          <w:b/>
          <w:sz w:val="22"/>
          <w:szCs w:val="22"/>
        </w:rPr>
      </w:pPr>
    </w:p>
    <w:p w:rsidR="0010441D" w:rsidRPr="002F4514" w:rsidRDefault="0010441D" w:rsidP="0010441D">
      <w:pPr>
        <w:jc w:val="center"/>
        <w:rPr>
          <w:rFonts w:ascii="Arial" w:hAnsi="Arial" w:cs="Arial"/>
          <w:b/>
          <w:sz w:val="22"/>
          <w:szCs w:val="22"/>
          <w:lang w:val="mn-MN"/>
        </w:rPr>
      </w:pPr>
      <w:r w:rsidRPr="002F4514">
        <w:rPr>
          <w:rFonts w:ascii="Arial" w:hAnsi="Arial" w:cs="Arial"/>
          <w:b/>
          <w:sz w:val="22"/>
          <w:szCs w:val="22"/>
          <w:lang w:val="mn-MN"/>
        </w:rPr>
        <w:t>БАЙГАЛЬ ОРЧИНД ҮЗҮҮЛЭХ ҮР НӨЛӨӨ</w:t>
      </w:r>
    </w:p>
    <w:p w:rsidR="0010441D" w:rsidRPr="002F4514" w:rsidRDefault="0010441D" w:rsidP="0010441D">
      <w:pPr>
        <w:ind w:left="710" w:hanging="710"/>
        <w:jc w:val="center"/>
        <w:rPr>
          <w:rFonts w:ascii="Arial" w:eastAsiaTheme="minorEastAsia" w:hAnsi="Arial" w:cs="Arial"/>
          <w:sz w:val="22"/>
          <w:szCs w:val="22"/>
          <w:lang w:val="mn-MN"/>
        </w:rPr>
      </w:pPr>
      <w:r w:rsidRPr="002F4514">
        <w:rPr>
          <w:rFonts w:ascii="Arial" w:eastAsiaTheme="minorEastAsia" w:hAnsi="Arial" w:cs="Arial"/>
          <w:sz w:val="22"/>
          <w:szCs w:val="22"/>
          <w:lang w:val="mn-MN"/>
        </w:rPr>
        <w:t>(Хүснэгт 4)</w:t>
      </w:r>
    </w:p>
    <w:p w:rsidR="0010441D" w:rsidRPr="002F4514" w:rsidRDefault="0010441D" w:rsidP="0010441D">
      <w:pPr>
        <w:ind w:left="710" w:hanging="710"/>
        <w:jc w:val="center"/>
        <w:rPr>
          <w:rFonts w:ascii="Arial" w:eastAsiaTheme="minorEastAsia" w:hAnsi="Arial" w:cs="Arial"/>
          <w:sz w:val="22"/>
          <w:szCs w:val="22"/>
          <w:lang w:val="mn-MN"/>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043"/>
        <w:gridCol w:w="850"/>
        <w:gridCol w:w="851"/>
        <w:gridCol w:w="3260"/>
      </w:tblGrid>
      <w:tr w:rsidR="0010441D" w:rsidRPr="002F4514" w:rsidTr="0010441D">
        <w:tc>
          <w:tcPr>
            <w:tcW w:w="2061" w:type="dxa"/>
            <w:shd w:val="clear" w:color="auto" w:fill="E7E6E6"/>
            <w:vAlign w:val="center"/>
          </w:tcPr>
          <w:p w:rsidR="0010441D" w:rsidRPr="002F4514" w:rsidRDefault="0010441D" w:rsidP="0010441D">
            <w:pPr>
              <w:jc w:val="center"/>
              <w:rPr>
                <w:rFonts w:ascii="Arial" w:eastAsia="Calibri" w:hAnsi="Arial" w:cs="Arial"/>
                <w:b/>
                <w:sz w:val="22"/>
                <w:szCs w:val="22"/>
                <w:lang w:val="mn-MN"/>
              </w:rPr>
            </w:pPr>
            <w:r w:rsidRPr="002F4514">
              <w:rPr>
                <w:rFonts w:ascii="Arial" w:eastAsia="Calibri" w:hAnsi="Arial" w:cs="Arial"/>
                <w:b/>
                <w:bCs/>
                <w:sz w:val="22"/>
                <w:szCs w:val="22"/>
              </w:rPr>
              <w:t>Үзүүлэх үр нөлөө:</w:t>
            </w:r>
          </w:p>
        </w:tc>
        <w:tc>
          <w:tcPr>
            <w:tcW w:w="3043" w:type="dxa"/>
            <w:shd w:val="clear" w:color="auto" w:fill="E7E6E6"/>
            <w:vAlign w:val="center"/>
          </w:tcPr>
          <w:p w:rsidR="0010441D" w:rsidRPr="002F4514" w:rsidRDefault="0010441D" w:rsidP="0010441D">
            <w:pPr>
              <w:jc w:val="center"/>
              <w:rPr>
                <w:rFonts w:ascii="Arial" w:eastAsia="Calibri" w:hAnsi="Arial" w:cs="Arial"/>
                <w:b/>
                <w:sz w:val="22"/>
                <w:szCs w:val="22"/>
                <w:lang w:val="mn-MN"/>
              </w:rPr>
            </w:pPr>
            <w:r w:rsidRPr="002F4514">
              <w:rPr>
                <w:rFonts w:ascii="Arial" w:eastAsia="Calibri" w:hAnsi="Arial" w:cs="Arial"/>
                <w:b/>
                <w:sz w:val="22"/>
                <w:szCs w:val="22"/>
                <w:lang w:val="mn-MN"/>
              </w:rPr>
              <w:t xml:space="preserve">Холбогдох асуултууд </w:t>
            </w:r>
          </w:p>
        </w:tc>
        <w:tc>
          <w:tcPr>
            <w:tcW w:w="1701" w:type="dxa"/>
            <w:gridSpan w:val="2"/>
            <w:shd w:val="clear" w:color="auto" w:fill="E7E6E6"/>
            <w:vAlign w:val="center"/>
          </w:tcPr>
          <w:p w:rsidR="0010441D" w:rsidRPr="002F4514" w:rsidRDefault="0010441D" w:rsidP="0010441D">
            <w:pPr>
              <w:rPr>
                <w:rFonts w:ascii="Arial" w:eastAsia="Calibri" w:hAnsi="Arial" w:cs="Arial"/>
                <w:b/>
                <w:sz w:val="22"/>
                <w:szCs w:val="22"/>
                <w:lang w:val="mn-MN"/>
              </w:rPr>
            </w:pPr>
            <w:r w:rsidRPr="002F4514">
              <w:rPr>
                <w:rFonts w:ascii="Arial" w:eastAsia="Calibri" w:hAnsi="Arial" w:cs="Arial"/>
                <w:b/>
                <w:sz w:val="22"/>
                <w:szCs w:val="22"/>
                <w:lang w:val="mn-MN"/>
              </w:rPr>
              <w:t xml:space="preserve">   Хариулт </w:t>
            </w:r>
          </w:p>
        </w:tc>
        <w:tc>
          <w:tcPr>
            <w:tcW w:w="3260" w:type="dxa"/>
            <w:shd w:val="clear" w:color="auto" w:fill="E7E6E6"/>
          </w:tcPr>
          <w:p w:rsidR="0010441D" w:rsidRPr="002F4514" w:rsidRDefault="0010441D" w:rsidP="0010441D">
            <w:pPr>
              <w:rPr>
                <w:rFonts w:ascii="Arial" w:eastAsia="Calibri" w:hAnsi="Arial" w:cs="Arial"/>
                <w:b/>
                <w:sz w:val="22"/>
                <w:szCs w:val="22"/>
                <w:lang w:val="mn-MN"/>
              </w:rPr>
            </w:pPr>
            <w:r w:rsidRPr="002F4514">
              <w:rPr>
                <w:rFonts w:ascii="Arial" w:eastAsia="Calibri" w:hAnsi="Arial" w:cs="Arial"/>
                <w:b/>
                <w:sz w:val="22"/>
                <w:szCs w:val="22"/>
                <w:lang w:val="mn-MN"/>
              </w:rPr>
              <w:t xml:space="preserve">       Тайлбар</w:t>
            </w:r>
          </w:p>
        </w:tc>
      </w:tr>
      <w:tr w:rsidR="0010441D" w:rsidRPr="002F4514" w:rsidTr="0010441D">
        <w:trPr>
          <w:trHeight w:val="440"/>
        </w:trPr>
        <w:tc>
          <w:tcPr>
            <w:tcW w:w="2061"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1.Агаар</w:t>
            </w: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1.1.Зохицуулалтын хувилбарын үр дүнд агаарын бохирдлыг нэмэгдүүлэх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8D52F2B" wp14:editId="457F31CE">
                      <wp:extent cx="241300" cy="120650"/>
                      <wp:effectExtent l="0" t="3810" r="0" b="0"/>
                      <wp:docPr id="38" name="Rectangle 3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AA70B6" id="Rectangle 3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AgxEBgMAAC8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MQIMRA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BA6739E" wp14:editId="7BAE4EAF">
                      <wp:extent cx="241300" cy="120650"/>
                      <wp:effectExtent l="0" t="3810" r="0" b="0"/>
                      <wp:docPr id="37" name="Rectangle 3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840222" id="Rectangle 3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Po8DBgMAAC8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OD6PAw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rsidR="0010441D" w:rsidRPr="002F4514" w:rsidRDefault="0010441D"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val="restart"/>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2.Зам тээвэр, түлш, эрчим хүч</w:t>
            </w: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2.1.Тээврийн хэрэгслийн түлшний хэрэглээг нэмэгдүүлэх/бууруулах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90D8B0E" wp14:editId="479C7F1D">
                      <wp:extent cx="241300" cy="120650"/>
                      <wp:effectExtent l="0" t="0" r="0" b="4445"/>
                      <wp:docPr id="36" name="Rectangle 3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9F9F45" id="Rectangle 3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OTPwBgMAAC8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Sjkz8A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9C54C02" wp14:editId="0101C5B7">
                      <wp:extent cx="241300" cy="120650"/>
                      <wp:effectExtent l="0" t="0" r="0" b="4445"/>
                      <wp:docPr id="35" name="Rectangle 3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06EC42" id="Rectangle 3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NoY/BgMAAC8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nTaGPw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rsidR="0010441D" w:rsidRPr="002F4514" w:rsidRDefault="0010441D"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vAlign w:val="center"/>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2.2.Эрчим хүчний хэрэглээг нэмэгдүүлэх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C0AC0EB" wp14:editId="0397BD22">
                      <wp:extent cx="241300" cy="120650"/>
                      <wp:effectExtent l="0" t="1270" r="0" b="1905"/>
                      <wp:docPr id="34" name="Rectangle 3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D83621" id="Rectangle 3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MTrMBgMAAC8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7zE6zA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F3F8469" wp14:editId="72C79FC9">
                      <wp:extent cx="241300" cy="120650"/>
                      <wp:effectExtent l="0" t="1270" r="0" b="1905"/>
                      <wp:docPr id="33" name="Rectangle 3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8BEDF6" id="Rectangle 3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ci+dew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rsidR="0010441D" w:rsidRPr="002F4514" w:rsidRDefault="0010441D"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vAlign w:val="center"/>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2.3.Эрчим хүчний үйлдвэрлэлд нөлөө үзүүлэх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F49D4BB" wp14:editId="7E730DBB">
                      <wp:extent cx="241300" cy="120650"/>
                      <wp:effectExtent l="0" t="0" r="0" b="3175"/>
                      <wp:docPr id="32" name="Rectangle 3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ADD6E4" id="Rectangle 3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CGIBgMAAC8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ACghiA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EE2AC42" wp14:editId="78F7140C">
                      <wp:extent cx="241300" cy="120650"/>
                      <wp:effectExtent l="0" t="0" r="0" b="3175"/>
                      <wp:docPr id="31" name="Rectangle 3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C7937D" id="Rectangle 3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J5RHBgMAAC8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1yeURw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rsidR="0010441D" w:rsidRPr="002F4514" w:rsidRDefault="0010441D"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vAlign w:val="center"/>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2.4.Тээврийн хэрэгслийн агаарын бохирдлыг нэмэгдүүлэх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9C919C7" wp14:editId="72EEC639">
                      <wp:extent cx="241300" cy="120650"/>
                      <wp:effectExtent l="0" t="635" r="0" b="2540"/>
                      <wp:docPr id="30" name="Rectangle 3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3D04D5" id="Rectangle 3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ICi0BgMAAC8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pSAotA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D377E3B" wp14:editId="64F26B48">
                      <wp:extent cx="241300" cy="120650"/>
                      <wp:effectExtent l="0" t="635" r="0" b="2540"/>
                      <wp:docPr id="29" name="Rectangle 2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0C4766" id="Rectangle 2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UgJ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VKlICQ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rsidR="0010441D" w:rsidRPr="002F4514" w:rsidRDefault="0010441D"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val="restart"/>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3.Ан амьтан, ургамлыг хамгаалах</w:t>
            </w: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3.1.Ан амьтны тоо хэмжээг бууруулах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30A9ECB" wp14:editId="097AB255">
                      <wp:extent cx="241300" cy="120650"/>
                      <wp:effectExtent l="0" t="1270" r="0" b="1905"/>
                      <wp:docPr id="28" name="Rectangle 2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0A0D24" id="Rectangle 2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rvT6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Jq70+g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3181F86" wp14:editId="0F7E3DCF">
                      <wp:extent cx="241300" cy="120650"/>
                      <wp:effectExtent l="0" t="1270" r="0" b="1905"/>
                      <wp:docPr id="27" name="Rectangle 2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28B283" id="Rectangle 2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kne9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L5J3vQ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rsidR="0010441D" w:rsidRPr="002F4514" w:rsidRDefault="0010441D"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vAlign w:val="center"/>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3.2.Ховордсон болон нэн ховор амьтан, ургамалд сөргөөр нөлөөлөх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915F7C7" wp14:editId="5ACF755E">
                      <wp:extent cx="241300" cy="120650"/>
                      <wp:effectExtent l="0" t="1270" r="0" b="1905"/>
                      <wp:docPr id="26" name="Rectangle 2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CEB7E4" id="Rectangle 2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lctO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XZXLTg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3D67C86" wp14:editId="367417AB">
                      <wp:extent cx="241300" cy="120650"/>
                      <wp:effectExtent l="0" t="1270" r="0" b="1905"/>
                      <wp:docPr id="25" name="Rectangle 2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A5D560" id="Rectangle 2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ipp+gQ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rsidR="0010441D" w:rsidRPr="002F4514" w:rsidRDefault="0010441D"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vAlign w:val="center"/>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3.3.Ан амьтдын нүүдэл, суурьшилд сөргөөр нөлөөлөх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EBCBFAF" wp14:editId="4A1257C4">
                      <wp:extent cx="241300" cy="120650"/>
                      <wp:effectExtent l="0" t="0" r="0" b="0"/>
                      <wp:docPr id="24" name="Rectangle 2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60EB8F" id="Rectangle 2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ncJy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J3Ccg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CBDE713" wp14:editId="5C569AD1">
                      <wp:extent cx="241300" cy="120650"/>
                      <wp:effectExtent l="0" t="0" r="0" b="0"/>
                      <wp:docPr id="23" name="Rectangle 2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5DE39F" id="Rectangle 2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g2XFBgMAAC8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ZYNlxQ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rsidR="0010441D" w:rsidRPr="002F4514" w:rsidRDefault="0010441D"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vAlign w:val="center"/>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3.4.Тусгай хамгаалалттай газар нутагт сөргөөр нөлөөлөх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17E38BE" wp14:editId="62538B51">
                      <wp:extent cx="241300" cy="120650"/>
                      <wp:effectExtent l="0" t="0" r="0" b="3175"/>
                      <wp:docPr id="22" name="Rectangle 2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A56679" id="Rectangle 2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hNk2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F4TZNg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3A148868" wp14:editId="40C1C4E3">
                      <wp:extent cx="241300" cy="120650"/>
                      <wp:effectExtent l="0" t="0" r="0" b="3175"/>
                      <wp:docPr id="21" name="Rectangle 2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A66BE8" id="Rectangle 2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i2z5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wIts+Q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rsidR="0010441D" w:rsidRPr="002F4514" w:rsidRDefault="0010441D"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val="restart"/>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4.Усны нөөц</w:t>
            </w: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4.1.Газрын дээрх ус болон гүний ус, цэвэр усны нөөцөд сөргөөр нөлөөлөх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4AB20C3" wp14:editId="1414D30D">
                      <wp:extent cx="241300" cy="120650"/>
                      <wp:effectExtent l="0" t="2540" r="0" b="635"/>
                      <wp:docPr id="20" name="Rectangle 2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569014" id="Rectangle 2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&#13;&#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7DF15703" wp14:editId="2EA3FE42">
                      <wp:extent cx="241300" cy="120650"/>
                      <wp:effectExtent l="0" t="2540" r="0" b="635"/>
                      <wp:docPr id="19" name="Rectangle 1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DE3B29" id="Rectangle 1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WzAR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LFswEQ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rsidR="0010441D" w:rsidRPr="002F4514" w:rsidRDefault="0010441D"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vAlign w:val="center"/>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4.2.Усны бохирдлыг нэмэгдүүлэх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45E00AB" wp14:editId="054C8009">
                      <wp:extent cx="241300" cy="120650"/>
                      <wp:effectExtent l="0" t="1270" r="0" b="1905"/>
                      <wp:docPr id="18" name="Rectangle 1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875642" id="Rectangle 1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XIziBQ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&#13;&#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2D87990" wp14:editId="25BC6E2B">
                      <wp:extent cx="241300" cy="120650"/>
                      <wp:effectExtent l="0" t="1270" r="0" b="1905"/>
                      <wp:docPr id="17" name="Rectangle 1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FEED72" id="Rectangle 1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YA+l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V2APpQ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rsidR="0010441D" w:rsidRPr="002F4514" w:rsidRDefault="0010441D"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vAlign w:val="center"/>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4.3.Ундны усны чанарт нөлөөлөх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8DB2DD4" wp14:editId="1B79FF6D">
                      <wp:extent cx="241300" cy="120650"/>
                      <wp:effectExtent l="0" t="0" r="0" b="0"/>
                      <wp:docPr id="16" name="Rectangle 1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FAA1AA" id="Rectangle 1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Z7NW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JWezVg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rsidR="0010441D" w:rsidRPr="002F4514" w:rsidRDefault="0010441D" w:rsidP="0010441D">
            <w:pPr>
              <w:jc w:val="both"/>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3248B12B" wp14:editId="29C19DC8">
                      <wp:extent cx="241300" cy="120650"/>
                      <wp:effectExtent l="0" t="0" r="0" b="0"/>
                      <wp:docPr id="15" name="Rectangle 1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778079" id="Rectangle 1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aAaZ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8mgGmQ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rsidR="0010441D" w:rsidRPr="002F4514" w:rsidRDefault="0010441D"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val="restart"/>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5.Хөрсний бохирдол</w:t>
            </w: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5.1.Хөрсний бохирдолтод нөлөө үзүүлэх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03CECF5C" wp14:editId="2FF5BDC3">
                      <wp:extent cx="241300" cy="120650"/>
                      <wp:effectExtent l="0" t="2540" r="0" b="635"/>
                      <wp:docPr id="14" name="Rectangle 1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7297DC" id="Rectangle 1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b7pq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gG+6ag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rsidR="0010441D" w:rsidRPr="002F4514" w:rsidRDefault="0010441D" w:rsidP="0010441D">
            <w:pPr>
              <w:jc w:val="both"/>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017DA44E" wp14:editId="4C14FC3B">
                      <wp:extent cx="241300" cy="120650"/>
                      <wp:effectExtent l="0" t="2540" r="0" b="635"/>
                      <wp:docPr id="13" name="Rectangle 1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ED1ABF" id="Rectangle 1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cR3dBgMAAC8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HXEd3Q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rsidR="0010441D" w:rsidRPr="002F4514" w:rsidRDefault="0010441D"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vAlign w:val="center"/>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5.2.Хөрсийг эвдэх, ашиглагдсан талбайн хэмжээг нэмэгдүүлэх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5C1D509B" wp14:editId="6BAA2232">
                      <wp:extent cx="241300" cy="120650"/>
                      <wp:effectExtent l="0" t="3175" r="0" b="0"/>
                      <wp:docPr id="12" name="Rectangle 1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FB1A7D" id="Rectangle 1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dqEu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b3ahLg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rsidR="0010441D" w:rsidRPr="002F4514" w:rsidRDefault="0010441D" w:rsidP="0010441D">
            <w:pPr>
              <w:jc w:val="both"/>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78EEDAD6" wp14:editId="7E4E3B8D">
                      <wp:extent cx="241300" cy="120650"/>
                      <wp:effectExtent l="0" t="3175" r="0" b="0"/>
                      <wp:docPr id="11" name="Rectangle 1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D78BB5" id="Rectangle 1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eRThBg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&#13;&#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rsidR="0010441D" w:rsidRPr="002F4514" w:rsidRDefault="0010441D"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val="restart"/>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lastRenderedPageBreak/>
              <w:t>6.Газрын ашиглалт</w:t>
            </w: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6.1.Ашиглагдаагүй байсан газрыг ашиглах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A4F7B26" wp14:editId="76341C12">
                      <wp:extent cx="241300" cy="120650"/>
                      <wp:effectExtent l="0" t="3810" r="0" b="0"/>
                      <wp:docPr id="10" name="Rectangle 1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44F02F" id="Rectangle 10"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fqgSBQMAAC8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&#13;&#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rsidR="0010441D" w:rsidRPr="002F4514" w:rsidRDefault="0010441D" w:rsidP="0010441D">
            <w:pPr>
              <w:jc w:val="both"/>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4825D261" wp14:editId="6E04A62E">
                      <wp:extent cx="241300" cy="120650"/>
                      <wp:effectExtent l="0" t="3810" r="0" b="0"/>
                      <wp:docPr id="9" name="Rectangle 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7B990B" id="Rectangle 9"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wPQiBQMAAC0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&#13;&#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rsidR="0010441D" w:rsidRPr="002F4514" w:rsidRDefault="0010441D"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vAlign w:val="center"/>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6.2.Газрын зориулалтыг өөрчлөх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436835D6" wp14:editId="0FE627CA">
                      <wp:extent cx="241300" cy="120650"/>
                      <wp:effectExtent l="0" t="2540" r="0" b="635"/>
                      <wp:docPr id="8" name="Rectangle 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0D6828" id="Rectangle 8"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" filled="f" stroked="f">
                      <o:lock v:ext="edit" aspectratio="t"/>
                      <w10:anchorlock/>
                    </v:rect>
                  </w:pict>
                </mc:Fallback>
              </mc:AlternateContent>
            </w:r>
            <w:r w:rsidRPr="000949C3">
              <w:rPr>
                <w:rFonts w:ascii="Arial" w:hAnsi="Arial" w:cs="Arial"/>
                <w:b/>
                <w:sz w:val="22"/>
                <w:szCs w:val="22"/>
              </w:rPr>
              <w:t>Тийм</w:t>
            </w:r>
          </w:p>
        </w:tc>
        <w:tc>
          <w:tcPr>
            <w:tcW w:w="851" w:type="dxa"/>
            <w:shd w:val="clear" w:color="auto" w:fill="auto"/>
            <w:vAlign w:val="center"/>
          </w:tcPr>
          <w:p w:rsidR="0010441D" w:rsidRPr="002F4514" w:rsidRDefault="0010441D" w:rsidP="0010441D">
            <w:pPr>
              <w:jc w:val="both"/>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0B912A15" wp14:editId="5B0815DC">
                      <wp:extent cx="241300" cy="120650"/>
                      <wp:effectExtent l="0" t="2540" r="0" b="635"/>
                      <wp:docPr id="7" name="Rectangle 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9C98D2" id="Rectangle 7"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1dguBQMAAC0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" filled="f" stroked="f">
                      <o:lock v:ext="edit" aspectratio="t"/>
                      <w10:anchorlock/>
                    </v:rect>
                  </w:pict>
                </mc:Fallback>
              </mc:AlternateContent>
            </w:r>
            <w:r w:rsidRPr="000949C3">
              <w:rPr>
                <w:rFonts w:ascii="Arial" w:hAnsi="Arial" w:cs="Arial"/>
                <w:sz w:val="22"/>
                <w:szCs w:val="22"/>
              </w:rPr>
              <w:t>Үгүй</w:t>
            </w:r>
          </w:p>
        </w:tc>
        <w:tc>
          <w:tcPr>
            <w:tcW w:w="3260" w:type="dxa"/>
            <w:shd w:val="clear" w:color="auto" w:fill="auto"/>
          </w:tcPr>
          <w:p w:rsidR="0010441D" w:rsidRPr="002F4514" w:rsidRDefault="000949C3" w:rsidP="0010441D">
            <w:pPr>
              <w:rPr>
                <w:rFonts w:ascii="Arial" w:eastAsia="Calibri" w:hAnsi="Arial" w:cs="Arial"/>
                <w:sz w:val="22"/>
                <w:szCs w:val="22"/>
              </w:rPr>
            </w:pPr>
            <w:r>
              <w:rPr>
                <w:rFonts w:ascii="Arial" w:hAnsi="Arial" w:cs="Arial"/>
                <w:sz w:val="22"/>
                <w:szCs w:val="22"/>
                <w:lang w:val="mn-MN"/>
              </w:rPr>
              <w:t xml:space="preserve">Одоо гэрээ байгуулсан </w:t>
            </w:r>
            <w:r w:rsidR="004C4C3B">
              <w:rPr>
                <w:rFonts w:ascii="Arial" w:hAnsi="Arial" w:cs="Arial"/>
                <w:sz w:val="22"/>
                <w:szCs w:val="22"/>
                <w:lang w:val="mn-MN"/>
              </w:rPr>
              <w:t>хөрөнгө оруулагчдын</w:t>
            </w:r>
            <w:r>
              <w:rPr>
                <w:rFonts w:ascii="Arial" w:hAnsi="Arial" w:cs="Arial"/>
                <w:sz w:val="22"/>
                <w:szCs w:val="22"/>
                <w:lang w:val="mn-MN"/>
              </w:rPr>
              <w:t xml:space="preserve"> гэрээг цуцалсан тохиолдолд</w:t>
            </w:r>
          </w:p>
        </w:tc>
      </w:tr>
      <w:tr w:rsidR="0010441D" w:rsidRPr="002F4514" w:rsidTr="0010441D">
        <w:trPr>
          <w:trHeight w:val="440"/>
        </w:trPr>
        <w:tc>
          <w:tcPr>
            <w:tcW w:w="2061" w:type="dxa"/>
            <w:vMerge/>
            <w:shd w:val="clear" w:color="auto" w:fill="auto"/>
            <w:vAlign w:val="center"/>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6.3.Экологийн зориулалтаар хамгаалагдсан газрын зориулалтыг өөрчлөх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603B7588" wp14:editId="6418CFBA">
                      <wp:extent cx="241300" cy="120650"/>
                      <wp:effectExtent l="0" t="0" r="0" b="0"/>
                      <wp:docPr id="6" name="Rectangle 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E4C3A9" id="Rectangle 6"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1rIvBQMAAC0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&#13;&#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rsidR="0010441D" w:rsidRPr="002F4514" w:rsidRDefault="0010441D" w:rsidP="0010441D">
            <w:pPr>
              <w:jc w:val="both"/>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26E5ECF0" wp14:editId="5DBF68E9">
                      <wp:extent cx="241300" cy="120650"/>
                      <wp:effectExtent l="0" t="0" r="0" b="0"/>
                      <wp:docPr id="5" name="Rectangle 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9338D3" id="Rectangle 5"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0gwsBQMAAC0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&#13;&#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rsidR="0010441D" w:rsidRPr="002F4514" w:rsidRDefault="0010441D"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val="restart"/>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7.Нөхөн сэргээгдэх/нөхөн сэргээгдэхгүй байгалийн баялаг</w:t>
            </w: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7.1.Нөхөн сэргээгдэх байгалийн баялгийг өөрөө нөхөн сэргээгдэх чадавхийг нь алдагдуулахгүйгээр зохистой ашиглах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1328958E" wp14:editId="16FE1313">
                      <wp:extent cx="241300" cy="120650"/>
                      <wp:effectExtent l="0" t="0" r="0" b="0"/>
                      <wp:docPr id="4" name="Rectangle 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F308DB" id="Rectangle 4"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0WYtBQMAAC0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&#13;&#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rsidR="0010441D" w:rsidRPr="002F4514" w:rsidRDefault="0010441D" w:rsidP="0010441D">
            <w:pPr>
              <w:jc w:val="both"/>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2C2E7301" wp14:editId="0CFEC28F">
                      <wp:extent cx="241300" cy="120650"/>
                      <wp:effectExtent l="0" t="0" r="0" b="0"/>
                      <wp:docPr id="3" name="Rectangle 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2DEB63" id="Rectangle 3"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&#13;&#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rsidR="0010441D" w:rsidRPr="002F4514" w:rsidRDefault="0010441D"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r w:rsidR="0010441D" w:rsidRPr="002F4514" w:rsidTr="0010441D">
        <w:trPr>
          <w:trHeight w:val="440"/>
        </w:trPr>
        <w:tc>
          <w:tcPr>
            <w:tcW w:w="2061" w:type="dxa"/>
            <w:vMerge/>
            <w:shd w:val="clear" w:color="auto" w:fill="auto"/>
            <w:vAlign w:val="center"/>
          </w:tcPr>
          <w:p w:rsidR="0010441D" w:rsidRPr="002F4514" w:rsidRDefault="0010441D" w:rsidP="0010441D">
            <w:pPr>
              <w:rPr>
                <w:rFonts w:ascii="Arial" w:hAnsi="Arial" w:cs="Arial"/>
                <w:sz w:val="22"/>
                <w:szCs w:val="22"/>
              </w:rPr>
            </w:pPr>
          </w:p>
        </w:tc>
        <w:tc>
          <w:tcPr>
            <w:tcW w:w="3043"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hAnsi="Arial" w:cs="Arial"/>
                <w:sz w:val="22"/>
                <w:szCs w:val="22"/>
              </w:rPr>
              <w:t>7.2.Нөхөн сэргээгдэхгүй байгалийн баялгийн ашиглалт нэмэгдэх эсэх</w:t>
            </w:r>
          </w:p>
        </w:tc>
        <w:tc>
          <w:tcPr>
            <w:tcW w:w="850" w:type="dxa"/>
            <w:shd w:val="clear" w:color="auto" w:fill="auto"/>
            <w:vAlign w:val="center"/>
          </w:tcPr>
          <w:p w:rsidR="0010441D" w:rsidRPr="002F4514" w:rsidRDefault="0010441D" w:rsidP="0010441D">
            <w:pPr>
              <w:jc w:val="both"/>
              <w:rPr>
                <w:rFonts w:ascii="Arial" w:hAnsi="Arial" w:cs="Arial"/>
                <w:sz w:val="22"/>
                <w:szCs w:val="22"/>
              </w:rPr>
            </w:pPr>
            <w:r w:rsidRPr="002F4514">
              <w:rPr>
                <w:rFonts w:ascii="Arial" w:eastAsiaTheme="minorEastAsia" w:hAnsi="Arial" w:cs="Arial"/>
                <w:noProof/>
                <w:sz w:val="22"/>
                <w:szCs w:val="22"/>
              </w:rPr>
              <mc:AlternateContent>
                <mc:Choice Requires="wps">
                  <w:drawing>
                    <wp:inline distT="0" distB="0" distL="0" distR="0" wp14:anchorId="247AAF95" wp14:editId="11AEB37C">
                      <wp:extent cx="241300" cy="120650"/>
                      <wp:effectExtent l="0" t="0" r="0" b="0"/>
                      <wp:docPr id="2" name="Rectangle 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5B4FF9" id="Rectangle 2"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" filled="f" stroked="f">
                      <o:lock v:ext="edit" aspectratio="t"/>
                      <w10:anchorlock/>
                    </v:rect>
                  </w:pict>
                </mc:Fallback>
              </mc:AlternateContent>
            </w:r>
            <w:r w:rsidRPr="002F4514">
              <w:rPr>
                <w:rFonts w:ascii="Arial" w:hAnsi="Arial" w:cs="Arial"/>
                <w:sz w:val="22"/>
                <w:szCs w:val="22"/>
              </w:rPr>
              <w:t>Тийм</w:t>
            </w:r>
          </w:p>
        </w:tc>
        <w:tc>
          <w:tcPr>
            <w:tcW w:w="851" w:type="dxa"/>
            <w:shd w:val="clear" w:color="auto" w:fill="auto"/>
            <w:vAlign w:val="center"/>
          </w:tcPr>
          <w:p w:rsidR="0010441D" w:rsidRPr="002F4514" w:rsidRDefault="0010441D" w:rsidP="0010441D">
            <w:pPr>
              <w:jc w:val="both"/>
              <w:rPr>
                <w:rFonts w:ascii="Arial" w:hAnsi="Arial" w:cs="Arial"/>
                <w:b/>
                <w:sz w:val="22"/>
                <w:szCs w:val="22"/>
              </w:rPr>
            </w:pPr>
            <w:r w:rsidRPr="002F4514">
              <w:rPr>
                <w:rFonts w:ascii="Arial" w:eastAsiaTheme="minorEastAsia" w:hAnsi="Arial" w:cs="Arial"/>
                <w:noProof/>
                <w:sz w:val="22"/>
                <w:szCs w:val="22"/>
              </w:rPr>
              <mc:AlternateContent>
                <mc:Choice Requires="wps">
                  <w:drawing>
                    <wp:inline distT="0" distB="0" distL="0" distR="0" wp14:anchorId="7628530B" wp14:editId="0406B347">
                      <wp:extent cx="241300" cy="120650"/>
                      <wp:effectExtent l="0" t="0" r="0" b="0"/>
                      <wp:docPr id="1" name="Rectangle 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9AFFA2" id="Rectangle 1" o:spid="_x0000_s1026" alt="Description: 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" filled="f" stroked="f">
                      <o:lock v:ext="edit" aspectratio="t"/>
                      <w10:anchorlock/>
                    </v:rect>
                  </w:pict>
                </mc:Fallback>
              </mc:AlternateContent>
            </w:r>
            <w:r w:rsidRPr="002F4514">
              <w:rPr>
                <w:rFonts w:ascii="Arial" w:hAnsi="Arial" w:cs="Arial"/>
                <w:b/>
                <w:sz w:val="22"/>
                <w:szCs w:val="22"/>
              </w:rPr>
              <w:t>Үгүй</w:t>
            </w:r>
          </w:p>
        </w:tc>
        <w:tc>
          <w:tcPr>
            <w:tcW w:w="3260" w:type="dxa"/>
            <w:shd w:val="clear" w:color="auto" w:fill="auto"/>
          </w:tcPr>
          <w:p w:rsidR="0010441D" w:rsidRPr="002F4514" w:rsidRDefault="0010441D" w:rsidP="0010441D">
            <w:pPr>
              <w:rPr>
                <w:rFonts w:ascii="Arial" w:eastAsia="Calibri" w:hAnsi="Arial" w:cs="Arial"/>
                <w:sz w:val="22"/>
                <w:szCs w:val="22"/>
              </w:rPr>
            </w:pPr>
            <w:r w:rsidRPr="002F4514">
              <w:rPr>
                <w:rFonts w:ascii="Arial" w:hAnsi="Arial" w:cs="Arial"/>
                <w:sz w:val="22"/>
                <w:szCs w:val="22"/>
                <w:lang w:val="mn-MN"/>
              </w:rPr>
              <w:t>Ямар нэгэн сөрөг нөлөө байхгүй.</w:t>
            </w:r>
          </w:p>
        </w:tc>
      </w:tr>
    </w:tbl>
    <w:p w:rsidR="0010441D" w:rsidRPr="002F4514" w:rsidRDefault="0010441D" w:rsidP="0010441D">
      <w:pPr>
        <w:jc w:val="center"/>
        <w:rPr>
          <w:rFonts w:ascii="Arial" w:hAnsi="Arial" w:cs="Arial"/>
          <w:sz w:val="22"/>
          <w:szCs w:val="22"/>
        </w:rPr>
      </w:pPr>
    </w:p>
    <w:p w:rsidR="0010441D" w:rsidRPr="002F4514" w:rsidRDefault="0010441D" w:rsidP="0010441D">
      <w:pPr>
        <w:jc w:val="center"/>
        <w:rPr>
          <w:rFonts w:ascii="Arial" w:hAnsi="Arial" w:cs="Arial"/>
          <w:sz w:val="22"/>
          <w:szCs w:val="22"/>
        </w:rPr>
      </w:pPr>
    </w:p>
    <w:p w:rsidR="0010441D" w:rsidRPr="002F4514" w:rsidRDefault="0010441D" w:rsidP="0010441D">
      <w:pPr>
        <w:jc w:val="center"/>
        <w:rPr>
          <w:rFonts w:ascii="Arial" w:hAnsi="Arial" w:cs="Arial"/>
          <w:sz w:val="22"/>
          <w:szCs w:val="22"/>
        </w:rPr>
      </w:pPr>
    </w:p>
    <w:p w:rsidR="0010441D" w:rsidRPr="002F4514" w:rsidRDefault="0010441D" w:rsidP="0010441D">
      <w:pPr>
        <w:jc w:val="center"/>
        <w:rPr>
          <w:rFonts w:ascii="Arial" w:hAnsi="Arial" w:cs="Arial"/>
          <w:sz w:val="22"/>
          <w:szCs w:val="22"/>
        </w:rPr>
      </w:pPr>
    </w:p>
    <w:p w:rsidR="0010441D" w:rsidRPr="002F4514" w:rsidRDefault="0010441D" w:rsidP="0010441D">
      <w:pPr>
        <w:jc w:val="center"/>
        <w:rPr>
          <w:rFonts w:ascii="Arial" w:eastAsiaTheme="minorEastAsia" w:hAnsi="Arial" w:cs="Arial"/>
          <w:bCs/>
          <w:sz w:val="22"/>
          <w:szCs w:val="22"/>
          <w:lang w:val="mn-MN"/>
        </w:rPr>
      </w:pPr>
      <w:r w:rsidRPr="002F4514">
        <w:rPr>
          <w:rFonts w:ascii="Arial" w:eastAsiaTheme="minorEastAsia" w:hAnsi="Arial" w:cs="Arial"/>
          <w:bCs/>
          <w:sz w:val="22"/>
          <w:szCs w:val="22"/>
          <w:lang w:val="mn-MN"/>
        </w:rPr>
        <w:t>---оОо---</w:t>
      </w:r>
    </w:p>
    <w:p w:rsidR="0010441D" w:rsidRPr="002F4514" w:rsidRDefault="0010441D" w:rsidP="0010441D">
      <w:pPr>
        <w:jc w:val="both"/>
        <w:rPr>
          <w:rFonts w:ascii="Arial" w:eastAsiaTheme="minorEastAsia" w:hAnsi="Arial" w:cs="Arial"/>
          <w:sz w:val="22"/>
          <w:szCs w:val="22"/>
          <w:lang w:val="mn-MN"/>
        </w:rPr>
      </w:pPr>
    </w:p>
    <w:p w:rsidR="0010441D" w:rsidRDefault="0010441D" w:rsidP="0010441D">
      <w:pPr>
        <w:jc w:val="right"/>
        <w:rPr>
          <w:rFonts w:ascii="Arial" w:hAnsi="Arial" w:cs="Arial"/>
          <w:bCs/>
          <w:sz w:val="22"/>
          <w:szCs w:val="22"/>
        </w:rPr>
      </w:pPr>
    </w:p>
    <w:p w:rsidR="0010441D" w:rsidRDefault="0010441D" w:rsidP="0010441D">
      <w:pPr>
        <w:jc w:val="right"/>
        <w:rPr>
          <w:rFonts w:ascii="Arial" w:hAnsi="Arial" w:cs="Arial"/>
          <w:bCs/>
          <w:sz w:val="22"/>
          <w:szCs w:val="22"/>
        </w:rPr>
      </w:pPr>
    </w:p>
    <w:p w:rsidR="0010441D" w:rsidRDefault="0010441D" w:rsidP="0010441D">
      <w:pPr>
        <w:jc w:val="right"/>
        <w:rPr>
          <w:rFonts w:ascii="Arial" w:hAnsi="Arial" w:cs="Arial"/>
          <w:bCs/>
          <w:sz w:val="22"/>
          <w:szCs w:val="22"/>
        </w:rPr>
      </w:pPr>
    </w:p>
    <w:p w:rsidR="0010441D" w:rsidRDefault="0010441D" w:rsidP="0010441D">
      <w:pPr>
        <w:jc w:val="right"/>
        <w:rPr>
          <w:rFonts w:ascii="Arial" w:hAnsi="Arial" w:cs="Arial"/>
          <w:bCs/>
          <w:sz w:val="22"/>
          <w:szCs w:val="22"/>
        </w:rPr>
      </w:pPr>
    </w:p>
    <w:p w:rsidR="0010441D" w:rsidRDefault="0010441D" w:rsidP="0010441D">
      <w:pPr>
        <w:jc w:val="right"/>
        <w:rPr>
          <w:rFonts w:ascii="Arial" w:hAnsi="Arial" w:cs="Arial"/>
          <w:bCs/>
          <w:sz w:val="22"/>
          <w:szCs w:val="22"/>
        </w:rPr>
      </w:pPr>
    </w:p>
    <w:p w:rsidR="0010441D" w:rsidRDefault="0010441D" w:rsidP="0010441D">
      <w:pPr>
        <w:jc w:val="right"/>
        <w:rPr>
          <w:rFonts w:ascii="Arial" w:hAnsi="Arial" w:cs="Arial"/>
          <w:bCs/>
          <w:sz w:val="22"/>
          <w:szCs w:val="22"/>
        </w:rPr>
      </w:pPr>
    </w:p>
    <w:p w:rsidR="0010441D" w:rsidRDefault="0010441D" w:rsidP="0010441D">
      <w:pPr>
        <w:jc w:val="right"/>
        <w:rPr>
          <w:rFonts w:ascii="Arial" w:hAnsi="Arial" w:cs="Arial"/>
          <w:bCs/>
          <w:sz w:val="22"/>
          <w:szCs w:val="22"/>
        </w:rPr>
      </w:pPr>
    </w:p>
    <w:p w:rsidR="0010441D" w:rsidRDefault="0010441D" w:rsidP="0010441D">
      <w:pPr>
        <w:jc w:val="right"/>
        <w:rPr>
          <w:rFonts w:ascii="Arial" w:hAnsi="Arial" w:cs="Arial"/>
          <w:bCs/>
          <w:sz w:val="22"/>
          <w:szCs w:val="22"/>
        </w:rPr>
      </w:pPr>
    </w:p>
    <w:p w:rsidR="0010441D" w:rsidRDefault="0010441D" w:rsidP="0010441D">
      <w:pPr>
        <w:jc w:val="right"/>
        <w:rPr>
          <w:rFonts w:ascii="Arial" w:hAnsi="Arial" w:cs="Arial"/>
          <w:bCs/>
          <w:sz w:val="22"/>
          <w:szCs w:val="22"/>
        </w:rPr>
      </w:pPr>
    </w:p>
    <w:p w:rsidR="0010441D" w:rsidRDefault="0010441D" w:rsidP="0010441D">
      <w:pPr>
        <w:jc w:val="right"/>
        <w:rPr>
          <w:rFonts w:ascii="Arial" w:hAnsi="Arial" w:cs="Arial"/>
          <w:bCs/>
          <w:sz w:val="22"/>
          <w:szCs w:val="22"/>
        </w:rPr>
      </w:pPr>
    </w:p>
    <w:p w:rsidR="0010441D" w:rsidRDefault="0010441D" w:rsidP="0010441D">
      <w:pPr>
        <w:jc w:val="right"/>
        <w:rPr>
          <w:rFonts w:ascii="Arial" w:hAnsi="Arial" w:cs="Arial"/>
          <w:bCs/>
          <w:sz w:val="22"/>
          <w:szCs w:val="22"/>
        </w:rPr>
      </w:pPr>
    </w:p>
    <w:p w:rsidR="0010441D" w:rsidRDefault="0010441D" w:rsidP="0010441D">
      <w:pPr>
        <w:jc w:val="right"/>
        <w:rPr>
          <w:rFonts w:ascii="Arial" w:hAnsi="Arial" w:cs="Arial"/>
          <w:bCs/>
          <w:sz w:val="22"/>
          <w:szCs w:val="22"/>
        </w:rPr>
      </w:pPr>
    </w:p>
    <w:p w:rsidR="0010441D" w:rsidRDefault="0010441D" w:rsidP="0010441D">
      <w:pPr>
        <w:jc w:val="right"/>
        <w:rPr>
          <w:rFonts w:ascii="Arial" w:hAnsi="Arial" w:cs="Arial"/>
          <w:bCs/>
          <w:sz w:val="22"/>
          <w:szCs w:val="22"/>
        </w:rPr>
      </w:pPr>
    </w:p>
    <w:p w:rsidR="0010441D" w:rsidRDefault="0010441D" w:rsidP="0010441D">
      <w:pPr>
        <w:jc w:val="right"/>
        <w:rPr>
          <w:rFonts w:ascii="Arial" w:hAnsi="Arial" w:cs="Arial"/>
          <w:bCs/>
          <w:sz w:val="22"/>
          <w:szCs w:val="22"/>
        </w:rPr>
      </w:pPr>
    </w:p>
    <w:p w:rsidR="0010441D" w:rsidRDefault="0010441D" w:rsidP="0010441D">
      <w:pPr>
        <w:jc w:val="right"/>
        <w:rPr>
          <w:rFonts w:ascii="Arial" w:hAnsi="Arial" w:cs="Arial"/>
          <w:bCs/>
          <w:sz w:val="22"/>
          <w:szCs w:val="22"/>
        </w:rPr>
      </w:pPr>
    </w:p>
    <w:p w:rsidR="0010441D" w:rsidRDefault="0010441D" w:rsidP="0010441D">
      <w:pPr>
        <w:jc w:val="right"/>
        <w:rPr>
          <w:rFonts w:ascii="Arial" w:hAnsi="Arial" w:cs="Arial"/>
          <w:bCs/>
          <w:sz w:val="22"/>
          <w:szCs w:val="22"/>
        </w:rPr>
      </w:pPr>
    </w:p>
    <w:p w:rsidR="0010441D" w:rsidRDefault="0010441D" w:rsidP="0010441D">
      <w:pPr>
        <w:jc w:val="right"/>
        <w:rPr>
          <w:rFonts w:ascii="Arial" w:hAnsi="Arial" w:cs="Arial"/>
          <w:bCs/>
          <w:sz w:val="22"/>
          <w:szCs w:val="22"/>
        </w:rPr>
      </w:pPr>
    </w:p>
    <w:p w:rsidR="0010441D" w:rsidRDefault="0010441D" w:rsidP="0010441D">
      <w:pPr>
        <w:jc w:val="right"/>
        <w:rPr>
          <w:rFonts w:ascii="Arial" w:hAnsi="Arial" w:cs="Arial"/>
          <w:bCs/>
          <w:sz w:val="22"/>
          <w:szCs w:val="22"/>
        </w:rPr>
      </w:pPr>
    </w:p>
    <w:p w:rsidR="0010441D" w:rsidRDefault="0010441D" w:rsidP="0010441D">
      <w:pPr>
        <w:jc w:val="right"/>
        <w:rPr>
          <w:rFonts w:ascii="Arial" w:hAnsi="Arial" w:cs="Arial"/>
          <w:bCs/>
          <w:sz w:val="22"/>
          <w:szCs w:val="22"/>
        </w:rPr>
      </w:pPr>
    </w:p>
    <w:p w:rsidR="0010441D" w:rsidRDefault="0010441D" w:rsidP="0010441D">
      <w:pPr>
        <w:jc w:val="right"/>
        <w:rPr>
          <w:rFonts w:ascii="Arial" w:hAnsi="Arial" w:cs="Arial"/>
          <w:bCs/>
          <w:sz w:val="22"/>
          <w:szCs w:val="22"/>
        </w:rPr>
      </w:pPr>
    </w:p>
    <w:p w:rsidR="0010441D" w:rsidRDefault="0010441D" w:rsidP="0010441D">
      <w:pPr>
        <w:jc w:val="right"/>
        <w:rPr>
          <w:rFonts w:ascii="Arial" w:hAnsi="Arial" w:cs="Arial"/>
          <w:bCs/>
          <w:sz w:val="22"/>
          <w:szCs w:val="22"/>
        </w:rPr>
      </w:pPr>
    </w:p>
    <w:p w:rsidR="0010441D" w:rsidRDefault="0010441D" w:rsidP="0010441D">
      <w:pPr>
        <w:jc w:val="right"/>
        <w:rPr>
          <w:rFonts w:ascii="Arial" w:hAnsi="Arial" w:cs="Arial"/>
          <w:bCs/>
          <w:sz w:val="22"/>
          <w:szCs w:val="22"/>
        </w:rPr>
      </w:pPr>
    </w:p>
    <w:p w:rsidR="0010441D" w:rsidRDefault="0010441D" w:rsidP="0010441D">
      <w:pPr>
        <w:jc w:val="right"/>
        <w:rPr>
          <w:rFonts w:ascii="Arial" w:hAnsi="Arial" w:cs="Arial"/>
          <w:bCs/>
          <w:sz w:val="22"/>
          <w:szCs w:val="22"/>
        </w:rPr>
      </w:pPr>
    </w:p>
    <w:p w:rsidR="0010441D" w:rsidRDefault="0010441D" w:rsidP="0010441D">
      <w:pPr>
        <w:jc w:val="right"/>
        <w:rPr>
          <w:rFonts w:ascii="Arial" w:hAnsi="Arial" w:cs="Arial"/>
          <w:bCs/>
          <w:sz w:val="22"/>
          <w:szCs w:val="22"/>
        </w:rPr>
      </w:pPr>
    </w:p>
    <w:p w:rsidR="0010441D" w:rsidRDefault="0010441D" w:rsidP="0010441D">
      <w:pPr>
        <w:jc w:val="right"/>
        <w:rPr>
          <w:rFonts w:ascii="Arial" w:hAnsi="Arial" w:cs="Arial"/>
          <w:bCs/>
          <w:sz w:val="22"/>
          <w:szCs w:val="22"/>
        </w:rPr>
      </w:pPr>
    </w:p>
    <w:p w:rsidR="0010441D" w:rsidRDefault="0010441D" w:rsidP="0010441D">
      <w:pPr>
        <w:jc w:val="right"/>
        <w:rPr>
          <w:rFonts w:ascii="Arial" w:hAnsi="Arial" w:cs="Arial"/>
          <w:bCs/>
          <w:sz w:val="22"/>
          <w:szCs w:val="22"/>
        </w:rPr>
      </w:pPr>
    </w:p>
    <w:p w:rsidR="0010441D" w:rsidRDefault="0010441D" w:rsidP="0010441D">
      <w:pPr>
        <w:jc w:val="right"/>
        <w:rPr>
          <w:rFonts w:ascii="Arial" w:hAnsi="Arial" w:cs="Arial"/>
          <w:bCs/>
          <w:sz w:val="22"/>
          <w:szCs w:val="22"/>
        </w:rPr>
      </w:pPr>
    </w:p>
    <w:p w:rsidR="0010441D" w:rsidRDefault="0010441D" w:rsidP="0010441D">
      <w:pPr>
        <w:jc w:val="right"/>
        <w:rPr>
          <w:rFonts w:ascii="Arial" w:hAnsi="Arial" w:cs="Arial"/>
          <w:bCs/>
          <w:sz w:val="22"/>
          <w:szCs w:val="22"/>
        </w:rPr>
      </w:pPr>
    </w:p>
    <w:p w:rsidR="0010441D" w:rsidRDefault="0010441D" w:rsidP="0010441D">
      <w:pPr>
        <w:jc w:val="right"/>
        <w:rPr>
          <w:rFonts w:ascii="Arial" w:hAnsi="Arial" w:cs="Arial"/>
          <w:bCs/>
          <w:sz w:val="22"/>
          <w:szCs w:val="22"/>
        </w:rPr>
      </w:pPr>
    </w:p>
    <w:p w:rsidR="0010441D" w:rsidRDefault="0010441D" w:rsidP="0010441D">
      <w:pPr>
        <w:ind w:firstLine="142"/>
        <w:jc w:val="right"/>
        <w:rPr>
          <w:rFonts w:ascii="Arial" w:hAnsi="Arial" w:cs="Arial"/>
          <w:bCs/>
          <w:color w:val="000000" w:themeColor="text1"/>
        </w:rPr>
      </w:pPr>
    </w:p>
    <w:p w:rsidR="004C4C3B" w:rsidRPr="002F4514" w:rsidRDefault="004C4C3B" w:rsidP="004C4C3B">
      <w:pPr>
        <w:tabs>
          <w:tab w:val="left" w:pos="9360"/>
        </w:tabs>
        <w:ind w:left="4860"/>
        <w:jc w:val="both"/>
        <w:rPr>
          <w:rFonts w:ascii="Arial" w:hAnsi="Arial" w:cs="Arial"/>
          <w:sz w:val="20"/>
          <w:szCs w:val="20"/>
          <w:lang w:val="mn-MN"/>
        </w:rPr>
      </w:pPr>
      <w:bookmarkStart w:id="5" w:name="_Hlk53341423"/>
      <w:r>
        <w:rPr>
          <w:rFonts w:ascii="Arial" w:eastAsiaTheme="minorEastAsia" w:hAnsi="Arial" w:cs="Arial"/>
          <w:bCs/>
          <w:sz w:val="20"/>
          <w:szCs w:val="20"/>
          <w:lang w:val="mn-MN"/>
        </w:rPr>
        <w:t>Хөрөнгө оруулалтын тухай хуульд өөрчлөлт оруулах тухай хуулийн төслийн</w:t>
      </w:r>
      <w:r w:rsidRPr="002F4514">
        <w:rPr>
          <w:rFonts w:ascii="Arial" w:eastAsiaTheme="minorEastAsia" w:hAnsi="Arial" w:cs="Arial"/>
          <w:bCs/>
          <w:sz w:val="20"/>
          <w:szCs w:val="20"/>
          <w:lang w:val="mn-MN"/>
        </w:rPr>
        <w:t xml:space="preserve"> хэрэгцээ, шаардлагыг урьдчилан тандан судлах үнэлгээний </w:t>
      </w:r>
      <w:r w:rsidRPr="002F4514">
        <w:rPr>
          <w:rFonts w:ascii="Arial" w:hAnsi="Arial" w:cs="Arial"/>
          <w:sz w:val="20"/>
          <w:szCs w:val="20"/>
          <w:lang w:val="mn-MN"/>
        </w:rPr>
        <w:t xml:space="preserve">тайлангийн </w:t>
      </w:r>
    </w:p>
    <w:p w:rsidR="004C4C3B" w:rsidRPr="002F4514" w:rsidRDefault="004C4C3B" w:rsidP="004C4C3B">
      <w:pPr>
        <w:tabs>
          <w:tab w:val="left" w:pos="9360"/>
        </w:tabs>
        <w:ind w:left="4860"/>
        <w:jc w:val="both"/>
        <w:rPr>
          <w:rFonts w:ascii="Arial" w:hAnsi="Arial" w:cs="Arial"/>
          <w:sz w:val="20"/>
          <w:szCs w:val="20"/>
          <w:lang w:val="mn-MN"/>
        </w:rPr>
      </w:pPr>
      <w:r w:rsidRPr="002F4514">
        <w:rPr>
          <w:rFonts w:ascii="Arial" w:hAnsi="Arial" w:cs="Arial"/>
          <w:sz w:val="20"/>
          <w:szCs w:val="20"/>
          <w:lang w:val="mn-MN"/>
        </w:rPr>
        <w:t xml:space="preserve">хавсралт </w:t>
      </w:r>
      <w:r>
        <w:rPr>
          <w:rFonts w:ascii="Arial" w:hAnsi="Arial" w:cs="Arial"/>
          <w:sz w:val="20"/>
          <w:szCs w:val="20"/>
          <w:lang w:val="mn-MN"/>
        </w:rPr>
        <w:t>5</w:t>
      </w:r>
    </w:p>
    <w:p w:rsidR="004C4C3B" w:rsidRDefault="004C4C3B" w:rsidP="0010441D">
      <w:pPr>
        <w:jc w:val="center"/>
        <w:rPr>
          <w:rFonts w:ascii="Arial" w:hAnsi="Arial" w:cs="Arial"/>
          <w:b/>
          <w:bCs/>
          <w:color w:val="000000" w:themeColor="text1"/>
          <w:lang w:val="mn-MN"/>
        </w:rPr>
      </w:pPr>
    </w:p>
    <w:p w:rsidR="0010441D" w:rsidRPr="002F4514" w:rsidRDefault="0010441D" w:rsidP="0010441D">
      <w:pPr>
        <w:jc w:val="center"/>
        <w:rPr>
          <w:rFonts w:ascii="Arial" w:hAnsi="Arial" w:cs="Arial"/>
          <w:b/>
          <w:bCs/>
          <w:color w:val="000000" w:themeColor="text1"/>
          <w:lang w:val="mn-MN"/>
        </w:rPr>
      </w:pPr>
      <w:bookmarkStart w:id="6" w:name="_GoBack"/>
      <w:bookmarkEnd w:id="6"/>
      <w:r w:rsidRPr="002F4514">
        <w:rPr>
          <w:rFonts w:ascii="Arial" w:hAnsi="Arial" w:cs="Arial"/>
          <w:b/>
          <w:bCs/>
          <w:color w:val="000000" w:themeColor="text1"/>
          <w:lang w:val="mn-MN"/>
        </w:rPr>
        <w:t>Ашигласан мэдээлэл, судалгаа, гарын авлага,</w:t>
      </w:r>
    </w:p>
    <w:p w:rsidR="0010441D" w:rsidRPr="002F4514" w:rsidRDefault="0010441D" w:rsidP="0010441D">
      <w:pPr>
        <w:jc w:val="center"/>
        <w:rPr>
          <w:rFonts w:ascii="Arial" w:hAnsi="Arial" w:cs="Arial"/>
          <w:b/>
          <w:bCs/>
          <w:color w:val="000000" w:themeColor="text1"/>
          <w:lang w:val="mn-MN"/>
        </w:rPr>
      </w:pPr>
      <w:r w:rsidRPr="002F4514">
        <w:rPr>
          <w:rFonts w:ascii="Arial" w:hAnsi="Arial" w:cs="Arial"/>
          <w:b/>
          <w:bCs/>
          <w:color w:val="000000" w:themeColor="text1"/>
          <w:lang w:val="mn-MN"/>
        </w:rPr>
        <w:t xml:space="preserve"> хууль тогтоомжийн жагсаалт</w:t>
      </w:r>
    </w:p>
    <w:p w:rsidR="0010441D" w:rsidRDefault="0010441D" w:rsidP="0010441D">
      <w:pPr>
        <w:ind w:left="1070"/>
        <w:jc w:val="both"/>
        <w:rPr>
          <w:rFonts w:ascii="Arial" w:hAnsi="Arial" w:cs="Arial"/>
          <w:color w:val="000000" w:themeColor="text1"/>
        </w:rPr>
      </w:pPr>
    </w:p>
    <w:p w:rsidR="0010441D" w:rsidRPr="00A84AAE" w:rsidRDefault="0010441D" w:rsidP="0010441D">
      <w:pPr>
        <w:ind w:left="1070"/>
        <w:jc w:val="both"/>
        <w:rPr>
          <w:rFonts w:ascii="Arial" w:hAnsi="Arial" w:cs="Arial"/>
          <w:color w:val="000000" w:themeColor="text1"/>
        </w:rPr>
      </w:pPr>
    </w:p>
    <w:bookmarkEnd w:id="5"/>
    <w:p w:rsidR="004C4C3B" w:rsidRPr="00BB0E87" w:rsidRDefault="004C4C3B" w:rsidP="004C4C3B">
      <w:pPr>
        <w:jc w:val="both"/>
        <w:rPr>
          <w:rFonts w:ascii="Arial" w:eastAsia="Arial" w:hAnsi="Arial" w:cs="Arial"/>
          <w:lang w:val="mn-MN"/>
        </w:rPr>
      </w:pPr>
      <w:r w:rsidRPr="00BB0E87">
        <w:rPr>
          <w:rFonts w:ascii="Arial" w:eastAsia="Arial" w:hAnsi="Arial" w:cs="Arial"/>
          <w:b/>
          <w:lang w:val="mn-MN"/>
        </w:rPr>
        <w:t>I.Хууль тогтоомж, эрх зүйн акт </w:t>
      </w:r>
    </w:p>
    <w:p w:rsidR="004C4C3B" w:rsidRPr="00BB0E87" w:rsidRDefault="004C4C3B" w:rsidP="004C4C3B">
      <w:pPr>
        <w:rPr>
          <w:rFonts w:ascii="Arial" w:eastAsia="Arial" w:hAnsi="Arial" w:cs="Arial"/>
          <w:lang w:val="mn-MN"/>
        </w:rPr>
      </w:pPr>
    </w:p>
    <w:p w:rsidR="004C4C3B" w:rsidRPr="00BB0E87" w:rsidRDefault="004C4C3B" w:rsidP="004C4C3B">
      <w:pPr>
        <w:numPr>
          <w:ilvl w:val="0"/>
          <w:numId w:val="32"/>
        </w:numPr>
        <w:tabs>
          <w:tab w:val="left" w:pos="851"/>
        </w:tabs>
        <w:ind w:left="851" w:hanging="284"/>
        <w:contextualSpacing/>
        <w:jc w:val="both"/>
        <w:rPr>
          <w:rFonts w:ascii="Arial" w:hAnsi="Arial" w:cs="Arial"/>
          <w:lang w:val="mn-MN"/>
        </w:rPr>
      </w:pPr>
      <w:r w:rsidRPr="00BB0E87">
        <w:rPr>
          <w:rFonts w:ascii="Arial" w:hAnsi="Arial" w:cs="Arial"/>
          <w:lang w:val="mn-MN"/>
        </w:rPr>
        <w:t xml:space="preserve">Монгол Улсын Үндсэн хууль </w:t>
      </w:r>
    </w:p>
    <w:p w:rsidR="004C4C3B" w:rsidRPr="00BB0E87" w:rsidRDefault="004C4C3B" w:rsidP="004C4C3B">
      <w:pPr>
        <w:numPr>
          <w:ilvl w:val="0"/>
          <w:numId w:val="32"/>
        </w:numPr>
        <w:tabs>
          <w:tab w:val="left" w:pos="851"/>
        </w:tabs>
        <w:ind w:left="851" w:hanging="284"/>
        <w:contextualSpacing/>
        <w:jc w:val="both"/>
        <w:rPr>
          <w:rFonts w:ascii="Arial" w:hAnsi="Arial" w:cs="Arial"/>
          <w:lang w:val="mn-MN"/>
        </w:rPr>
      </w:pPr>
      <w:r w:rsidRPr="00BB0E87">
        <w:rPr>
          <w:rFonts w:ascii="Arial" w:hAnsi="Arial" w:cs="Arial"/>
          <w:lang w:val="mn-MN"/>
        </w:rPr>
        <w:t xml:space="preserve">Хууль тогтоомжийн тухай хууль </w:t>
      </w:r>
    </w:p>
    <w:p w:rsidR="004C4C3B" w:rsidRPr="00BB0E87" w:rsidRDefault="004C4C3B" w:rsidP="004C4C3B">
      <w:pPr>
        <w:numPr>
          <w:ilvl w:val="0"/>
          <w:numId w:val="32"/>
        </w:numPr>
        <w:tabs>
          <w:tab w:val="left" w:pos="851"/>
        </w:tabs>
        <w:ind w:left="851" w:hanging="284"/>
        <w:contextualSpacing/>
        <w:jc w:val="both"/>
        <w:rPr>
          <w:rFonts w:ascii="Arial" w:hAnsi="Arial" w:cs="Arial"/>
          <w:lang w:val="mn-MN"/>
        </w:rPr>
      </w:pPr>
      <w:r>
        <w:rPr>
          <w:rFonts w:ascii="Arial" w:eastAsiaTheme="minorHAnsi" w:hAnsi="Arial" w:cs="Arial"/>
          <w:lang w:val="mn-MN"/>
        </w:rPr>
        <w:t>Газрын тухай</w:t>
      </w:r>
      <w:r w:rsidRPr="00BB0E87">
        <w:rPr>
          <w:rFonts w:ascii="Arial" w:eastAsiaTheme="minorHAnsi" w:hAnsi="Arial" w:cs="Arial"/>
          <w:lang w:val="mn-MN"/>
        </w:rPr>
        <w:t xml:space="preserve"> хууль</w:t>
      </w:r>
    </w:p>
    <w:p w:rsidR="004C4C3B" w:rsidRPr="00E20E4C" w:rsidRDefault="004C4C3B" w:rsidP="004C4C3B">
      <w:pPr>
        <w:numPr>
          <w:ilvl w:val="0"/>
          <w:numId w:val="32"/>
        </w:numPr>
        <w:tabs>
          <w:tab w:val="left" w:pos="851"/>
        </w:tabs>
        <w:ind w:left="851" w:hanging="284"/>
        <w:contextualSpacing/>
        <w:jc w:val="both"/>
        <w:rPr>
          <w:rFonts w:ascii="Arial" w:hAnsi="Arial" w:cs="Arial"/>
          <w:lang w:val="mn-MN"/>
        </w:rPr>
      </w:pPr>
      <w:r>
        <w:rPr>
          <w:rFonts w:ascii="Arial" w:eastAsiaTheme="minorHAnsi" w:hAnsi="Arial" w:cs="Arial"/>
          <w:lang w:val="mn-MN"/>
        </w:rPr>
        <w:t>Ашигт малтмалын тухай</w:t>
      </w:r>
      <w:r w:rsidRPr="00BB0E87">
        <w:rPr>
          <w:rFonts w:ascii="Arial" w:eastAsiaTheme="minorHAnsi" w:hAnsi="Arial" w:cs="Arial"/>
          <w:lang w:val="mn-MN"/>
        </w:rPr>
        <w:t xml:space="preserve"> хууль</w:t>
      </w:r>
    </w:p>
    <w:p w:rsidR="004C4C3B" w:rsidRPr="00BB0E87" w:rsidRDefault="004C4C3B" w:rsidP="004C4C3B">
      <w:pPr>
        <w:numPr>
          <w:ilvl w:val="0"/>
          <w:numId w:val="32"/>
        </w:numPr>
        <w:tabs>
          <w:tab w:val="left" w:pos="851"/>
        </w:tabs>
        <w:ind w:left="851" w:hanging="284"/>
        <w:contextualSpacing/>
        <w:jc w:val="both"/>
        <w:rPr>
          <w:rFonts w:ascii="Arial" w:hAnsi="Arial" w:cs="Arial"/>
          <w:lang w:val="mn-MN"/>
        </w:rPr>
      </w:pPr>
      <w:r>
        <w:rPr>
          <w:rFonts w:ascii="Arial" w:hAnsi="Arial" w:cs="Arial"/>
        </w:rPr>
        <w:t>Төр, хувийн хэвшлийн түншлэлийн тухай</w:t>
      </w:r>
    </w:p>
    <w:p w:rsidR="004C4C3B" w:rsidRPr="00BB0E87" w:rsidRDefault="004C4C3B" w:rsidP="004C4C3B">
      <w:pPr>
        <w:tabs>
          <w:tab w:val="left" w:pos="851"/>
        </w:tabs>
        <w:ind w:left="851"/>
        <w:contextualSpacing/>
        <w:jc w:val="both"/>
        <w:rPr>
          <w:rFonts w:ascii="Arial" w:hAnsi="Arial" w:cs="Arial"/>
          <w:lang w:val="mn-MN"/>
        </w:rPr>
      </w:pPr>
    </w:p>
    <w:p w:rsidR="004C4C3B" w:rsidRPr="00BB0E87" w:rsidRDefault="004C4C3B" w:rsidP="004C4C3B">
      <w:pPr>
        <w:shd w:val="clear" w:color="auto" w:fill="FFFFFF"/>
        <w:rPr>
          <w:rFonts w:ascii="Arial" w:hAnsi="Arial" w:cs="Arial"/>
          <w:b/>
          <w:bCs/>
        </w:rPr>
      </w:pPr>
      <w:r w:rsidRPr="00BB0E87">
        <w:rPr>
          <w:rFonts w:ascii="Arial" w:hAnsi="Arial" w:cs="Arial"/>
          <w:b/>
          <w:bCs/>
        </w:rPr>
        <w:t>II.Засгийн газрын тогтоол</w:t>
      </w:r>
    </w:p>
    <w:p w:rsidR="004C4C3B" w:rsidRPr="00BB0E87" w:rsidRDefault="004C4C3B" w:rsidP="004C4C3B">
      <w:pPr>
        <w:shd w:val="clear" w:color="auto" w:fill="FFFFFF"/>
        <w:rPr>
          <w:rFonts w:ascii="Arial" w:hAnsi="Arial" w:cs="Arial"/>
          <w:b/>
          <w:bCs/>
        </w:rPr>
      </w:pPr>
    </w:p>
    <w:p w:rsidR="004C4C3B" w:rsidRPr="00BB0E87" w:rsidRDefault="004C4C3B" w:rsidP="004C4C3B">
      <w:pPr>
        <w:pStyle w:val="ListParagraph"/>
        <w:numPr>
          <w:ilvl w:val="0"/>
          <w:numId w:val="44"/>
        </w:numPr>
        <w:tabs>
          <w:tab w:val="left" w:pos="851"/>
        </w:tabs>
        <w:spacing w:after="0" w:line="240" w:lineRule="auto"/>
        <w:jc w:val="both"/>
        <w:rPr>
          <w:rFonts w:ascii="Arial" w:hAnsi="Arial" w:cs="Arial"/>
          <w:lang w:val="mn-MN"/>
        </w:rPr>
      </w:pPr>
      <w:r w:rsidRPr="00BB0E87">
        <w:rPr>
          <w:rFonts w:ascii="Arial" w:hAnsi="Arial" w:cs="Arial"/>
          <w:lang w:val="mn-MN"/>
        </w:rPr>
        <w:t>Монгол Улсын Засгийн газрын тогтоол, Хуулийн төслийн үр нөлөөг үнэлэх аргачлал 2016 оны 01 дүгээр сарын 25-ны өдрийн 59 дүгээр тогтоолын 1</w:t>
      </w:r>
      <w:r>
        <w:rPr>
          <w:rFonts w:ascii="Arial" w:hAnsi="Arial" w:cs="Arial"/>
          <w:lang w:val="mn-MN"/>
        </w:rPr>
        <w:t>, 3, 4</w:t>
      </w:r>
      <w:r w:rsidRPr="00BB0E87">
        <w:rPr>
          <w:rFonts w:ascii="Arial" w:hAnsi="Arial" w:cs="Arial"/>
          <w:lang w:val="mn-MN"/>
        </w:rPr>
        <w:t xml:space="preserve"> дүгээр хавсралт </w:t>
      </w:r>
    </w:p>
    <w:p w:rsidR="004C4C3B" w:rsidRPr="00BB0E87" w:rsidRDefault="004C4C3B" w:rsidP="004C4C3B">
      <w:pPr>
        <w:jc w:val="both"/>
        <w:rPr>
          <w:rFonts w:ascii="Arial" w:hAnsi="Arial" w:cs="Arial"/>
          <w:b/>
          <w:lang w:val="mn-MN"/>
        </w:rPr>
      </w:pPr>
      <w:r w:rsidRPr="00BB0E87">
        <w:rPr>
          <w:rFonts w:ascii="Arial" w:eastAsia="Arial" w:hAnsi="Arial" w:cs="Arial"/>
          <w:lang w:val="mn-MN"/>
        </w:rPr>
        <w:br/>
      </w:r>
      <w:r w:rsidRPr="00BB0E87">
        <w:rPr>
          <w:rFonts w:ascii="Arial" w:eastAsia="Arial" w:hAnsi="Arial" w:cs="Arial"/>
          <w:b/>
        </w:rPr>
        <w:t>I</w:t>
      </w:r>
      <w:r w:rsidRPr="00BB0E87">
        <w:rPr>
          <w:rFonts w:ascii="Arial" w:hAnsi="Arial" w:cs="Arial"/>
          <w:b/>
          <w:bCs/>
        </w:rPr>
        <w:t>II</w:t>
      </w:r>
      <w:r w:rsidRPr="00BB0E87">
        <w:rPr>
          <w:rFonts w:ascii="Arial" w:eastAsia="Arial" w:hAnsi="Arial" w:cs="Arial"/>
          <w:b/>
        </w:rPr>
        <w:t xml:space="preserve">. </w:t>
      </w:r>
      <w:r w:rsidRPr="00BB0E87">
        <w:rPr>
          <w:rFonts w:ascii="Arial" w:hAnsi="Arial" w:cs="Arial"/>
          <w:b/>
          <w:lang w:val="mn-MN"/>
        </w:rPr>
        <w:t>Интернэт эх сурвалж</w:t>
      </w:r>
    </w:p>
    <w:p w:rsidR="004C4C3B" w:rsidRPr="00BB0E87" w:rsidRDefault="004C4C3B" w:rsidP="004C4C3B">
      <w:pPr>
        <w:jc w:val="both"/>
        <w:rPr>
          <w:rFonts w:ascii="Arial" w:hAnsi="Arial" w:cs="Arial"/>
          <w:b/>
          <w:lang w:val="mn-MN"/>
        </w:rPr>
      </w:pPr>
    </w:p>
    <w:p w:rsidR="004C4C3B" w:rsidRPr="00EE4136" w:rsidRDefault="004C4C3B" w:rsidP="004C4C3B">
      <w:pPr>
        <w:pStyle w:val="ListParagraph"/>
        <w:numPr>
          <w:ilvl w:val="1"/>
          <w:numId w:val="45"/>
        </w:numPr>
        <w:tabs>
          <w:tab w:val="clear" w:pos="1440"/>
        </w:tabs>
        <w:spacing w:after="0" w:line="240" w:lineRule="auto"/>
        <w:ind w:left="720"/>
        <w:jc w:val="both"/>
        <w:rPr>
          <w:rStyle w:val="Hyperlink"/>
          <w:rFonts w:ascii="Arial" w:eastAsiaTheme="minorHAnsi" w:hAnsi="Arial" w:cs="Arial"/>
          <w:lang w:val="mn-MN"/>
        </w:rPr>
      </w:pPr>
      <w:hyperlink r:id="rId7" w:history="1">
        <w:r w:rsidRPr="00BB0E87">
          <w:rPr>
            <w:rStyle w:val="Hyperlink"/>
            <w:rFonts w:ascii="Arial" w:hAnsi="Arial" w:cs="Arial"/>
            <w:lang w:val="mn-MN"/>
          </w:rPr>
          <w:t>www.legalinfo.mn</w:t>
        </w:r>
      </w:hyperlink>
    </w:p>
    <w:p w:rsidR="004C4C3B" w:rsidRDefault="004C4C3B" w:rsidP="004C4C3B">
      <w:pPr>
        <w:pStyle w:val="ListParagraph"/>
        <w:numPr>
          <w:ilvl w:val="1"/>
          <w:numId w:val="45"/>
        </w:numPr>
        <w:tabs>
          <w:tab w:val="clear" w:pos="1440"/>
        </w:tabs>
        <w:spacing w:after="0" w:line="240" w:lineRule="auto"/>
        <w:ind w:left="720"/>
        <w:jc w:val="both"/>
        <w:rPr>
          <w:rFonts w:ascii="Arial" w:eastAsiaTheme="minorHAnsi" w:hAnsi="Arial" w:cs="Arial"/>
          <w:lang w:val="mn-MN"/>
        </w:rPr>
      </w:pPr>
      <w:hyperlink r:id="rId8" w:history="1">
        <w:r w:rsidRPr="0098451F">
          <w:rPr>
            <w:rStyle w:val="Hyperlink"/>
            <w:rFonts w:ascii="Arial" w:eastAsiaTheme="minorHAnsi" w:hAnsi="Arial" w:cs="Arial"/>
            <w:lang w:val="mn-MN"/>
          </w:rPr>
          <w:t>https://www.unuudur.mn</w:t>
        </w:r>
      </w:hyperlink>
    </w:p>
    <w:p w:rsidR="0010441D" w:rsidRPr="002F4514" w:rsidRDefault="0010441D" w:rsidP="0010441D">
      <w:pPr>
        <w:jc w:val="right"/>
        <w:rPr>
          <w:rFonts w:ascii="Arial" w:hAnsi="Arial" w:cs="Arial"/>
          <w:bCs/>
          <w:color w:val="000000" w:themeColor="text1"/>
          <w:lang w:val="mn-MN"/>
        </w:rPr>
      </w:pPr>
    </w:p>
    <w:p w:rsidR="0010441D" w:rsidRPr="002F4514" w:rsidRDefault="0010441D" w:rsidP="0010441D">
      <w:pPr>
        <w:jc w:val="right"/>
        <w:rPr>
          <w:rFonts w:ascii="Arial" w:hAnsi="Arial" w:cs="Arial"/>
          <w:bCs/>
          <w:color w:val="000000" w:themeColor="text1"/>
          <w:lang w:val="mn-MN"/>
        </w:rPr>
      </w:pPr>
    </w:p>
    <w:p w:rsidR="0010441D" w:rsidRPr="002F4514" w:rsidRDefault="0010441D" w:rsidP="0010441D">
      <w:pPr>
        <w:jc w:val="right"/>
        <w:rPr>
          <w:rFonts w:ascii="Arial" w:hAnsi="Arial" w:cs="Arial"/>
          <w:bCs/>
          <w:color w:val="000000" w:themeColor="text1"/>
          <w:lang w:val="mn-MN"/>
        </w:rPr>
      </w:pPr>
    </w:p>
    <w:p w:rsidR="0010441D" w:rsidRPr="00181EA9" w:rsidRDefault="0010441D" w:rsidP="0010441D">
      <w:pPr>
        <w:jc w:val="center"/>
        <w:rPr>
          <w:rFonts w:ascii="Arial" w:hAnsi="Arial" w:cs="Arial"/>
          <w:bCs/>
          <w:color w:val="000000" w:themeColor="text1"/>
          <w:lang w:val="mn-MN"/>
        </w:rPr>
      </w:pPr>
      <w:r w:rsidRPr="002F4514">
        <w:rPr>
          <w:rFonts w:ascii="Arial" w:hAnsi="Arial" w:cs="Arial"/>
          <w:bCs/>
          <w:color w:val="000000" w:themeColor="text1"/>
          <w:lang w:val="mn-MN"/>
        </w:rPr>
        <w:t>---оОо---</w:t>
      </w:r>
    </w:p>
    <w:p w:rsidR="00CC4D12" w:rsidRDefault="00CC4D12"/>
    <w:sectPr w:rsidR="00CC4D12" w:rsidSect="0010441D">
      <w:footerReference w:type="default" r:id="rId9"/>
      <w:pgSz w:w="12240" w:h="15840"/>
      <w:pgMar w:top="1276" w:right="758" w:bottom="1276"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1C88" w:rsidRDefault="004E1C88" w:rsidP="0010441D">
      <w:r>
        <w:separator/>
      </w:r>
    </w:p>
  </w:endnote>
  <w:endnote w:type="continuationSeparator" w:id="0">
    <w:p w:rsidR="004E1C88" w:rsidRDefault="004E1C88" w:rsidP="00104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8792497"/>
      <w:docPartObj>
        <w:docPartGallery w:val="Page Numbers (Bottom of Page)"/>
        <w:docPartUnique/>
      </w:docPartObj>
    </w:sdtPr>
    <w:sdtEndPr>
      <w:rPr>
        <w:noProof/>
      </w:rPr>
    </w:sdtEndPr>
    <w:sdtContent>
      <w:p w:rsidR="0010441D" w:rsidRDefault="001044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0441D" w:rsidRDefault="001044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1C88" w:rsidRDefault="004E1C88" w:rsidP="0010441D">
      <w:r>
        <w:separator/>
      </w:r>
    </w:p>
  </w:footnote>
  <w:footnote w:type="continuationSeparator" w:id="0">
    <w:p w:rsidR="004E1C88" w:rsidRDefault="004E1C88" w:rsidP="0010441D">
      <w:r>
        <w:continuationSeparator/>
      </w:r>
    </w:p>
  </w:footnote>
  <w:footnote w:id="1">
    <w:p w:rsidR="0010441D" w:rsidRPr="002F4514" w:rsidRDefault="0010441D" w:rsidP="0010441D">
      <w:pPr>
        <w:jc w:val="both"/>
        <w:rPr>
          <w:rFonts w:ascii="Arial" w:hAnsi="Arial" w:cs="Arial"/>
          <w:sz w:val="20"/>
          <w:szCs w:val="20"/>
          <w:lang w:val="mn-MN"/>
        </w:rPr>
      </w:pPr>
      <w:r w:rsidRPr="002F4514">
        <w:rPr>
          <w:rFonts w:ascii="Arial" w:hAnsi="Arial" w:cs="Arial"/>
          <w:sz w:val="20"/>
          <w:szCs w:val="20"/>
          <w:vertAlign w:val="superscript"/>
        </w:rPr>
        <w:footnoteRef/>
      </w:r>
      <w:r w:rsidRPr="002F4514">
        <w:rPr>
          <w:rFonts w:ascii="Arial" w:hAnsi="Arial" w:cs="Arial"/>
          <w:sz w:val="20"/>
          <w:szCs w:val="20"/>
          <w:lang w:val="mn-MN"/>
        </w:rPr>
        <w:t>Монгол Улсын Засгийн газрын 2016 оны 59 дүгээр тогтоолын 1 дүгээр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4631C"/>
    <w:multiLevelType w:val="hybridMultilevel"/>
    <w:tmpl w:val="E10E6D80"/>
    <w:lvl w:ilvl="0" w:tplc="0450000F">
      <w:start w:val="1"/>
      <w:numFmt w:val="decimal"/>
      <w:lvlText w:val="%1."/>
      <w:lvlJc w:val="left"/>
      <w:pPr>
        <w:ind w:left="502" w:hanging="36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2E67228"/>
    <w:multiLevelType w:val="hybridMultilevel"/>
    <w:tmpl w:val="6B5ADC7E"/>
    <w:lvl w:ilvl="0" w:tplc="028ACBE2">
      <w:start w:val="1"/>
      <w:numFmt w:val="bullet"/>
      <w:lvlText w:val="­"/>
      <w:lvlJc w:val="left"/>
      <w:pPr>
        <w:ind w:left="360" w:hanging="360"/>
      </w:pPr>
      <w:rPr>
        <w:rFonts w:ascii="Corbel" w:hAnsi="Corbe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A974A7"/>
    <w:multiLevelType w:val="hybridMultilevel"/>
    <w:tmpl w:val="D87C86E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655523"/>
    <w:multiLevelType w:val="hybridMultilevel"/>
    <w:tmpl w:val="A934CBEC"/>
    <w:lvl w:ilvl="0" w:tplc="067ACFA0">
      <w:numFmt w:val="bullet"/>
      <w:lvlText w:val="-"/>
      <w:lvlJc w:val="left"/>
      <w:pPr>
        <w:ind w:left="1080" w:hanging="360"/>
      </w:pPr>
      <w:rPr>
        <w:rFonts w:ascii="Times New Roman" w:eastAsia="Calibri"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4" w15:restartNumberingAfterBreak="0">
    <w:nsid w:val="0BFF54FD"/>
    <w:multiLevelType w:val="hybridMultilevel"/>
    <w:tmpl w:val="6CFECE92"/>
    <w:lvl w:ilvl="0" w:tplc="0450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113604AF"/>
    <w:multiLevelType w:val="hybridMultilevel"/>
    <w:tmpl w:val="DB5E2AF2"/>
    <w:lvl w:ilvl="0" w:tplc="2A6A77AC">
      <w:start w:val="1"/>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6711529"/>
    <w:multiLevelType w:val="multilevel"/>
    <w:tmpl w:val="D376C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5F523C"/>
    <w:multiLevelType w:val="hybridMultilevel"/>
    <w:tmpl w:val="009843B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1AC94AFA"/>
    <w:multiLevelType w:val="hybridMultilevel"/>
    <w:tmpl w:val="C79663A2"/>
    <w:lvl w:ilvl="0" w:tplc="03900DEE">
      <w:start w:val="30"/>
      <w:numFmt w:val="bullet"/>
      <w:lvlText w:val="-"/>
      <w:lvlJc w:val="left"/>
      <w:pPr>
        <w:ind w:left="796" w:hanging="360"/>
      </w:pPr>
      <w:rPr>
        <w:rFonts w:ascii="Arial" w:eastAsia="MS Mincho" w:hAnsi="Arial" w:cs="Aria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9" w15:restartNumberingAfterBreak="0">
    <w:nsid w:val="1B536969"/>
    <w:multiLevelType w:val="hybridMultilevel"/>
    <w:tmpl w:val="6E4E336E"/>
    <w:lvl w:ilvl="0" w:tplc="8834C934">
      <w:start w:val="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1" w15:restartNumberingAfterBreak="0">
    <w:nsid w:val="20F211E7"/>
    <w:multiLevelType w:val="hybridMultilevel"/>
    <w:tmpl w:val="F07EA142"/>
    <w:lvl w:ilvl="0" w:tplc="04500009">
      <w:start w:val="1"/>
      <w:numFmt w:val="bullet"/>
      <w:lvlText w:val=""/>
      <w:lvlJc w:val="left"/>
      <w:pPr>
        <w:ind w:left="1440" w:hanging="360"/>
      </w:pPr>
      <w:rPr>
        <w:rFonts w:ascii="Wingdings" w:hAnsi="Wingdings"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2" w15:restartNumberingAfterBreak="0">
    <w:nsid w:val="23BC1104"/>
    <w:multiLevelType w:val="hybridMultilevel"/>
    <w:tmpl w:val="DDC8CC70"/>
    <w:lvl w:ilvl="0" w:tplc="0450000F">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376A05"/>
    <w:multiLevelType w:val="multilevel"/>
    <w:tmpl w:val="3ACC1FEE"/>
    <w:lvl w:ilvl="0">
      <w:start w:val="1"/>
      <w:numFmt w:val="bullet"/>
      <w:lvlText w:val="-"/>
      <w:lvlJc w:val="left"/>
      <w:pPr>
        <w:tabs>
          <w:tab w:val="num" w:pos="720"/>
        </w:tabs>
        <w:ind w:left="720" w:hanging="360"/>
      </w:pPr>
      <w:rPr>
        <w:rFonts w:ascii="Times New Roman" w:eastAsia="MS Mincho"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78554E"/>
    <w:multiLevelType w:val="hybridMultilevel"/>
    <w:tmpl w:val="C99C1998"/>
    <w:lvl w:ilvl="0" w:tplc="2A6A77AC">
      <w:start w:val="1"/>
      <w:numFmt w:val="bullet"/>
      <w:lvlText w:val="-"/>
      <w:lvlJc w:val="left"/>
      <w:pPr>
        <w:ind w:left="1146" w:hanging="360"/>
      </w:pPr>
      <w:rPr>
        <w:rFonts w:ascii="Times New Roman" w:eastAsia="MS Mincho" w:hAnsi="Times New Roman" w:cs="Times New Roman" w:hint="default"/>
      </w:rPr>
    </w:lvl>
    <w:lvl w:ilvl="1" w:tplc="04500003" w:tentative="1">
      <w:start w:val="1"/>
      <w:numFmt w:val="bullet"/>
      <w:lvlText w:val="o"/>
      <w:lvlJc w:val="left"/>
      <w:pPr>
        <w:ind w:left="1866" w:hanging="360"/>
      </w:pPr>
      <w:rPr>
        <w:rFonts w:ascii="Courier New" w:hAnsi="Courier New" w:cs="Courier New" w:hint="default"/>
      </w:rPr>
    </w:lvl>
    <w:lvl w:ilvl="2" w:tplc="04500005" w:tentative="1">
      <w:start w:val="1"/>
      <w:numFmt w:val="bullet"/>
      <w:lvlText w:val=""/>
      <w:lvlJc w:val="left"/>
      <w:pPr>
        <w:ind w:left="2586" w:hanging="360"/>
      </w:pPr>
      <w:rPr>
        <w:rFonts w:ascii="Wingdings" w:hAnsi="Wingdings" w:hint="default"/>
      </w:rPr>
    </w:lvl>
    <w:lvl w:ilvl="3" w:tplc="04500001" w:tentative="1">
      <w:start w:val="1"/>
      <w:numFmt w:val="bullet"/>
      <w:lvlText w:val=""/>
      <w:lvlJc w:val="left"/>
      <w:pPr>
        <w:ind w:left="3306" w:hanging="360"/>
      </w:pPr>
      <w:rPr>
        <w:rFonts w:ascii="Symbol" w:hAnsi="Symbol" w:hint="default"/>
      </w:rPr>
    </w:lvl>
    <w:lvl w:ilvl="4" w:tplc="04500003" w:tentative="1">
      <w:start w:val="1"/>
      <w:numFmt w:val="bullet"/>
      <w:lvlText w:val="o"/>
      <w:lvlJc w:val="left"/>
      <w:pPr>
        <w:ind w:left="4026" w:hanging="360"/>
      </w:pPr>
      <w:rPr>
        <w:rFonts w:ascii="Courier New" w:hAnsi="Courier New" w:cs="Courier New" w:hint="default"/>
      </w:rPr>
    </w:lvl>
    <w:lvl w:ilvl="5" w:tplc="04500005" w:tentative="1">
      <w:start w:val="1"/>
      <w:numFmt w:val="bullet"/>
      <w:lvlText w:val=""/>
      <w:lvlJc w:val="left"/>
      <w:pPr>
        <w:ind w:left="4746" w:hanging="360"/>
      </w:pPr>
      <w:rPr>
        <w:rFonts w:ascii="Wingdings" w:hAnsi="Wingdings" w:hint="default"/>
      </w:rPr>
    </w:lvl>
    <w:lvl w:ilvl="6" w:tplc="04500001" w:tentative="1">
      <w:start w:val="1"/>
      <w:numFmt w:val="bullet"/>
      <w:lvlText w:val=""/>
      <w:lvlJc w:val="left"/>
      <w:pPr>
        <w:ind w:left="5466" w:hanging="360"/>
      </w:pPr>
      <w:rPr>
        <w:rFonts w:ascii="Symbol" w:hAnsi="Symbol" w:hint="default"/>
      </w:rPr>
    </w:lvl>
    <w:lvl w:ilvl="7" w:tplc="04500003" w:tentative="1">
      <w:start w:val="1"/>
      <w:numFmt w:val="bullet"/>
      <w:lvlText w:val="o"/>
      <w:lvlJc w:val="left"/>
      <w:pPr>
        <w:ind w:left="6186" w:hanging="360"/>
      </w:pPr>
      <w:rPr>
        <w:rFonts w:ascii="Courier New" w:hAnsi="Courier New" w:cs="Courier New" w:hint="default"/>
      </w:rPr>
    </w:lvl>
    <w:lvl w:ilvl="8" w:tplc="04500005" w:tentative="1">
      <w:start w:val="1"/>
      <w:numFmt w:val="bullet"/>
      <w:lvlText w:val=""/>
      <w:lvlJc w:val="left"/>
      <w:pPr>
        <w:ind w:left="6906" w:hanging="360"/>
      </w:pPr>
      <w:rPr>
        <w:rFonts w:ascii="Wingdings" w:hAnsi="Wingdings" w:hint="default"/>
      </w:rPr>
    </w:lvl>
  </w:abstractNum>
  <w:abstractNum w:abstractNumId="15" w15:restartNumberingAfterBreak="0">
    <w:nsid w:val="27DF5272"/>
    <w:multiLevelType w:val="hybridMultilevel"/>
    <w:tmpl w:val="26D4E69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8AE534E"/>
    <w:multiLevelType w:val="multilevel"/>
    <w:tmpl w:val="31829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BD4F8C"/>
    <w:multiLevelType w:val="multilevel"/>
    <w:tmpl w:val="DD42E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1F4077"/>
    <w:multiLevelType w:val="hybridMultilevel"/>
    <w:tmpl w:val="AC04B624"/>
    <w:lvl w:ilvl="0" w:tplc="2A6A77AC">
      <w:start w:val="1"/>
      <w:numFmt w:val="bullet"/>
      <w:lvlText w:val="-"/>
      <w:lvlJc w:val="left"/>
      <w:pPr>
        <w:ind w:left="796" w:hanging="360"/>
      </w:pPr>
      <w:rPr>
        <w:rFonts w:ascii="Times New Roman" w:eastAsia="MS Mincho" w:hAnsi="Times New Roman" w:cs="Times New Roman"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9" w15:restartNumberingAfterBreak="0">
    <w:nsid w:val="3D6E5525"/>
    <w:multiLevelType w:val="hybridMultilevel"/>
    <w:tmpl w:val="25544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745B05"/>
    <w:multiLevelType w:val="hybridMultilevel"/>
    <w:tmpl w:val="370E7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6224A"/>
    <w:multiLevelType w:val="hybridMultilevel"/>
    <w:tmpl w:val="9CB2E9C2"/>
    <w:lvl w:ilvl="0" w:tplc="04090011">
      <w:start w:val="1"/>
      <w:numFmt w:val="decimal"/>
      <w:lvlText w:val="%1)"/>
      <w:lvlJc w:val="left"/>
      <w:pPr>
        <w:ind w:left="502" w:hanging="360"/>
      </w:pPr>
      <w:rPr>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15:restartNumberingAfterBreak="0">
    <w:nsid w:val="3FBC4925"/>
    <w:multiLevelType w:val="hybridMultilevel"/>
    <w:tmpl w:val="B9D81794"/>
    <w:lvl w:ilvl="0" w:tplc="2A6A77AC">
      <w:start w:val="1"/>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041423C"/>
    <w:multiLevelType w:val="hybridMultilevel"/>
    <w:tmpl w:val="89143A6C"/>
    <w:lvl w:ilvl="0" w:tplc="2A6A77AC">
      <w:start w:val="1"/>
      <w:numFmt w:val="bullet"/>
      <w:lvlText w:val="-"/>
      <w:lvlJc w:val="left"/>
      <w:pPr>
        <w:ind w:left="928" w:hanging="360"/>
      </w:pPr>
      <w:rPr>
        <w:rFonts w:ascii="Times New Roman" w:eastAsia="MS Mincho" w:hAnsi="Times New Roman"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4" w15:restartNumberingAfterBreak="0">
    <w:nsid w:val="45F50C81"/>
    <w:multiLevelType w:val="hybridMultilevel"/>
    <w:tmpl w:val="DA6A93C4"/>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5" w15:restartNumberingAfterBreak="0">
    <w:nsid w:val="46A55A2D"/>
    <w:multiLevelType w:val="hybridMultilevel"/>
    <w:tmpl w:val="FC9EEEE4"/>
    <w:lvl w:ilvl="0" w:tplc="9F6EE280">
      <w:start w:val="1"/>
      <w:numFmt w:val="decimal"/>
      <w:lvlText w:val="%1."/>
      <w:lvlJc w:val="left"/>
      <w:pPr>
        <w:ind w:left="927" w:hanging="360"/>
      </w:pPr>
      <w:rPr>
        <w:rFonts w:hint="default"/>
        <w:b/>
      </w:rPr>
    </w:lvl>
    <w:lvl w:ilvl="1" w:tplc="04500019" w:tentative="1">
      <w:start w:val="1"/>
      <w:numFmt w:val="lowerLetter"/>
      <w:lvlText w:val="%2."/>
      <w:lvlJc w:val="left"/>
      <w:pPr>
        <w:ind w:left="1647" w:hanging="360"/>
      </w:pPr>
    </w:lvl>
    <w:lvl w:ilvl="2" w:tplc="0450001B" w:tentative="1">
      <w:start w:val="1"/>
      <w:numFmt w:val="lowerRoman"/>
      <w:lvlText w:val="%3."/>
      <w:lvlJc w:val="right"/>
      <w:pPr>
        <w:ind w:left="2367" w:hanging="180"/>
      </w:pPr>
    </w:lvl>
    <w:lvl w:ilvl="3" w:tplc="0450000F" w:tentative="1">
      <w:start w:val="1"/>
      <w:numFmt w:val="decimal"/>
      <w:lvlText w:val="%4."/>
      <w:lvlJc w:val="left"/>
      <w:pPr>
        <w:ind w:left="3087" w:hanging="360"/>
      </w:pPr>
    </w:lvl>
    <w:lvl w:ilvl="4" w:tplc="04500019" w:tentative="1">
      <w:start w:val="1"/>
      <w:numFmt w:val="lowerLetter"/>
      <w:lvlText w:val="%5."/>
      <w:lvlJc w:val="left"/>
      <w:pPr>
        <w:ind w:left="3807" w:hanging="360"/>
      </w:pPr>
    </w:lvl>
    <w:lvl w:ilvl="5" w:tplc="0450001B" w:tentative="1">
      <w:start w:val="1"/>
      <w:numFmt w:val="lowerRoman"/>
      <w:lvlText w:val="%6."/>
      <w:lvlJc w:val="right"/>
      <w:pPr>
        <w:ind w:left="4527" w:hanging="180"/>
      </w:pPr>
    </w:lvl>
    <w:lvl w:ilvl="6" w:tplc="0450000F" w:tentative="1">
      <w:start w:val="1"/>
      <w:numFmt w:val="decimal"/>
      <w:lvlText w:val="%7."/>
      <w:lvlJc w:val="left"/>
      <w:pPr>
        <w:ind w:left="5247" w:hanging="360"/>
      </w:pPr>
    </w:lvl>
    <w:lvl w:ilvl="7" w:tplc="04500019" w:tentative="1">
      <w:start w:val="1"/>
      <w:numFmt w:val="lowerLetter"/>
      <w:lvlText w:val="%8."/>
      <w:lvlJc w:val="left"/>
      <w:pPr>
        <w:ind w:left="5967" w:hanging="360"/>
      </w:pPr>
    </w:lvl>
    <w:lvl w:ilvl="8" w:tplc="0450001B" w:tentative="1">
      <w:start w:val="1"/>
      <w:numFmt w:val="lowerRoman"/>
      <w:lvlText w:val="%9."/>
      <w:lvlJc w:val="right"/>
      <w:pPr>
        <w:ind w:left="6687" w:hanging="180"/>
      </w:pPr>
    </w:lvl>
  </w:abstractNum>
  <w:abstractNum w:abstractNumId="26" w15:restartNumberingAfterBreak="0">
    <w:nsid w:val="471231D1"/>
    <w:multiLevelType w:val="hybridMultilevel"/>
    <w:tmpl w:val="77627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4633C8"/>
    <w:multiLevelType w:val="hybridMultilevel"/>
    <w:tmpl w:val="5FF23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A2031A"/>
    <w:multiLevelType w:val="hybridMultilevel"/>
    <w:tmpl w:val="238888A6"/>
    <w:lvl w:ilvl="0" w:tplc="0450000F">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15:restartNumberingAfterBreak="0">
    <w:nsid w:val="51CC53BE"/>
    <w:multiLevelType w:val="hybridMultilevel"/>
    <w:tmpl w:val="BDF4E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767455D"/>
    <w:multiLevelType w:val="hybridMultilevel"/>
    <w:tmpl w:val="A240DBD4"/>
    <w:lvl w:ilvl="0" w:tplc="3A82DAB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1" w15:restartNumberingAfterBreak="0">
    <w:nsid w:val="591B34DD"/>
    <w:multiLevelType w:val="multilevel"/>
    <w:tmpl w:val="3ACC1FEE"/>
    <w:lvl w:ilvl="0">
      <w:start w:val="1"/>
      <w:numFmt w:val="bullet"/>
      <w:lvlText w:val="-"/>
      <w:lvlJc w:val="left"/>
      <w:pPr>
        <w:tabs>
          <w:tab w:val="num" w:pos="720"/>
        </w:tabs>
        <w:ind w:left="720" w:hanging="360"/>
      </w:pPr>
      <w:rPr>
        <w:rFonts w:ascii="Times New Roman" w:eastAsia="MS Mincho"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5738B8"/>
    <w:multiLevelType w:val="hybridMultilevel"/>
    <w:tmpl w:val="5B4A963A"/>
    <w:lvl w:ilvl="0" w:tplc="78EA344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3" w15:restartNumberingAfterBreak="0">
    <w:nsid w:val="5AD86888"/>
    <w:multiLevelType w:val="hybridMultilevel"/>
    <w:tmpl w:val="E356E740"/>
    <w:lvl w:ilvl="0" w:tplc="2A6A77AC">
      <w:start w:val="1"/>
      <w:numFmt w:val="bullet"/>
      <w:lvlText w:val="-"/>
      <w:lvlJc w:val="left"/>
      <w:pPr>
        <w:ind w:left="720" w:hanging="360"/>
      </w:pPr>
      <w:rPr>
        <w:rFonts w:ascii="Times New Roman" w:eastAsia="MS Mincho"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4" w15:restartNumberingAfterBreak="0">
    <w:nsid w:val="5CD827B1"/>
    <w:multiLevelType w:val="hybridMultilevel"/>
    <w:tmpl w:val="CDFA9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4F128B"/>
    <w:multiLevelType w:val="hybridMultilevel"/>
    <w:tmpl w:val="103AF346"/>
    <w:lvl w:ilvl="0" w:tplc="0409000B">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6" w15:restartNumberingAfterBreak="0">
    <w:nsid w:val="65717CD6"/>
    <w:multiLevelType w:val="hybridMultilevel"/>
    <w:tmpl w:val="EA9E5F8C"/>
    <w:lvl w:ilvl="0" w:tplc="2A6A77AC">
      <w:start w:val="1"/>
      <w:numFmt w:val="bullet"/>
      <w:lvlText w:val="-"/>
      <w:lvlJc w:val="left"/>
      <w:pPr>
        <w:ind w:left="1222" w:hanging="360"/>
      </w:pPr>
      <w:rPr>
        <w:rFonts w:ascii="Times New Roman" w:eastAsia="MS Mincho" w:hAnsi="Times New Roman" w:cs="Times New Roman" w:hint="default"/>
      </w:rPr>
    </w:lvl>
    <w:lvl w:ilvl="1" w:tplc="04500003" w:tentative="1">
      <w:start w:val="1"/>
      <w:numFmt w:val="bullet"/>
      <w:lvlText w:val="o"/>
      <w:lvlJc w:val="left"/>
      <w:pPr>
        <w:ind w:left="1942" w:hanging="360"/>
      </w:pPr>
      <w:rPr>
        <w:rFonts w:ascii="Courier New" w:hAnsi="Courier New" w:cs="Courier New" w:hint="default"/>
      </w:rPr>
    </w:lvl>
    <w:lvl w:ilvl="2" w:tplc="04500005" w:tentative="1">
      <w:start w:val="1"/>
      <w:numFmt w:val="bullet"/>
      <w:lvlText w:val=""/>
      <w:lvlJc w:val="left"/>
      <w:pPr>
        <w:ind w:left="2662" w:hanging="360"/>
      </w:pPr>
      <w:rPr>
        <w:rFonts w:ascii="Wingdings" w:hAnsi="Wingdings" w:hint="default"/>
      </w:rPr>
    </w:lvl>
    <w:lvl w:ilvl="3" w:tplc="04500001" w:tentative="1">
      <w:start w:val="1"/>
      <w:numFmt w:val="bullet"/>
      <w:lvlText w:val=""/>
      <w:lvlJc w:val="left"/>
      <w:pPr>
        <w:ind w:left="3382" w:hanging="360"/>
      </w:pPr>
      <w:rPr>
        <w:rFonts w:ascii="Symbol" w:hAnsi="Symbol" w:hint="default"/>
      </w:rPr>
    </w:lvl>
    <w:lvl w:ilvl="4" w:tplc="04500003" w:tentative="1">
      <w:start w:val="1"/>
      <w:numFmt w:val="bullet"/>
      <w:lvlText w:val="o"/>
      <w:lvlJc w:val="left"/>
      <w:pPr>
        <w:ind w:left="4102" w:hanging="360"/>
      </w:pPr>
      <w:rPr>
        <w:rFonts w:ascii="Courier New" w:hAnsi="Courier New" w:cs="Courier New" w:hint="default"/>
      </w:rPr>
    </w:lvl>
    <w:lvl w:ilvl="5" w:tplc="04500005" w:tentative="1">
      <w:start w:val="1"/>
      <w:numFmt w:val="bullet"/>
      <w:lvlText w:val=""/>
      <w:lvlJc w:val="left"/>
      <w:pPr>
        <w:ind w:left="4822" w:hanging="360"/>
      </w:pPr>
      <w:rPr>
        <w:rFonts w:ascii="Wingdings" w:hAnsi="Wingdings" w:hint="default"/>
      </w:rPr>
    </w:lvl>
    <w:lvl w:ilvl="6" w:tplc="04500001" w:tentative="1">
      <w:start w:val="1"/>
      <w:numFmt w:val="bullet"/>
      <w:lvlText w:val=""/>
      <w:lvlJc w:val="left"/>
      <w:pPr>
        <w:ind w:left="5542" w:hanging="360"/>
      </w:pPr>
      <w:rPr>
        <w:rFonts w:ascii="Symbol" w:hAnsi="Symbol" w:hint="default"/>
      </w:rPr>
    </w:lvl>
    <w:lvl w:ilvl="7" w:tplc="04500003" w:tentative="1">
      <w:start w:val="1"/>
      <w:numFmt w:val="bullet"/>
      <w:lvlText w:val="o"/>
      <w:lvlJc w:val="left"/>
      <w:pPr>
        <w:ind w:left="6262" w:hanging="360"/>
      </w:pPr>
      <w:rPr>
        <w:rFonts w:ascii="Courier New" w:hAnsi="Courier New" w:cs="Courier New" w:hint="default"/>
      </w:rPr>
    </w:lvl>
    <w:lvl w:ilvl="8" w:tplc="04500005" w:tentative="1">
      <w:start w:val="1"/>
      <w:numFmt w:val="bullet"/>
      <w:lvlText w:val=""/>
      <w:lvlJc w:val="left"/>
      <w:pPr>
        <w:ind w:left="6982" w:hanging="360"/>
      </w:pPr>
      <w:rPr>
        <w:rFonts w:ascii="Wingdings" w:hAnsi="Wingdings" w:hint="default"/>
      </w:rPr>
    </w:lvl>
  </w:abstractNum>
  <w:abstractNum w:abstractNumId="37" w15:restartNumberingAfterBreak="0">
    <w:nsid w:val="66F04231"/>
    <w:multiLevelType w:val="hybridMultilevel"/>
    <w:tmpl w:val="1098F5BA"/>
    <w:lvl w:ilvl="0" w:tplc="2A6A77AC">
      <w:start w:val="1"/>
      <w:numFmt w:val="bullet"/>
      <w:lvlText w:val="-"/>
      <w:lvlJc w:val="left"/>
      <w:pPr>
        <w:ind w:left="1070" w:hanging="360"/>
      </w:pPr>
      <w:rPr>
        <w:rFonts w:ascii="Times New Roman" w:eastAsia="MS Mincho"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8"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336188"/>
    <w:multiLevelType w:val="hybridMultilevel"/>
    <w:tmpl w:val="B504DC0C"/>
    <w:lvl w:ilvl="0" w:tplc="2A6A77AC">
      <w:start w:val="1"/>
      <w:numFmt w:val="bullet"/>
      <w:lvlText w:val="-"/>
      <w:lvlJc w:val="left"/>
      <w:pPr>
        <w:ind w:left="1790" w:hanging="360"/>
      </w:pPr>
      <w:rPr>
        <w:rFonts w:ascii="Times New Roman" w:eastAsia="MS Mincho" w:hAnsi="Times New Roman" w:cs="Times New Roman" w:hint="default"/>
      </w:rPr>
    </w:lvl>
    <w:lvl w:ilvl="1" w:tplc="04500003" w:tentative="1">
      <w:start w:val="1"/>
      <w:numFmt w:val="bullet"/>
      <w:lvlText w:val="o"/>
      <w:lvlJc w:val="left"/>
      <w:pPr>
        <w:ind w:left="2510" w:hanging="360"/>
      </w:pPr>
      <w:rPr>
        <w:rFonts w:ascii="Courier New" w:hAnsi="Courier New" w:cs="Courier New" w:hint="default"/>
      </w:rPr>
    </w:lvl>
    <w:lvl w:ilvl="2" w:tplc="04500005" w:tentative="1">
      <w:start w:val="1"/>
      <w:numFmt w:val="bullet"/>
      <w:lvlText w:val=""/>
      <w:lvlJc w:val="left"/>
      <w:pPr>
        <w:ind w:left="3230" w:hanging="360"/>
      </w:pPr>
      <w:rPr>
        <w:rFonts w:ascii="Wingdings" w:hAnsi="Wingdings" w:hint="default"/>
      </w:rPr>
    </w:lvl>
    <w:lvl w:ilvl="3" w:tplc="04500001" w:tentative="1">
      <w:start w:val="1"/>
      <w:numFmt w:val="bullet"/>
      <w:lvlText w:val=""/>
      <w:lvlJc w:val="left"/>
      <w:pPr>
        <w:ind w:left="3950" w:hanging="360"/>
      </w:pPr>
      <w:rPr>
        <w:rFonts w:ascii="Symbol" w:hAnsi="Symbol" w:hint="default"/>
      </w:rPr>
    </w:lvl>
    <w:lvl w:ilvl="4" w:tplc="04500003" w:tentative="1">
      <w:start w:val="1"/>
      <w:numFmt w:val="bullet"/>
      <w:lvlText w:val="o"/>
      <w:lvlJc w:val="left"/>
      <w:pPr>
        <w:ind w:left="4670" w:hanging="360"/>
      </w:pPr>
      <w:rPr>
        <w:rFonts w:ascii="Courier New" w:hAnsi="Courier New" w:cs="Courier New" w:hint="default"/>
      </w:rPr>
    </w:lvl>
    <w:lvl w:ilvl="5" w:tplc="04500005" w:tentative="1">
      <w:start w:val="1"/>
      <w:numFmt w:val="bullet"/>
      <w:lvlText w:val=""/>
      <w:lvlJc w:val="left"/>
      <w:pPr>
        <w:ind w:left="5390" w:hanging="360"/>
      </w:pPr>
      <w:rPr>
        <w:rFonts w:ascii="Wingdings" w:hAnsi="Wingdings" w:hint="default"/>
      </w:rPr>
    </w:lvl>
    <w:lvl w:ilvl="6" w:tplc="04500001" w:tentative="1">
      <w:start w:val="1"/>
      <w:numFmt w:val="bullet"/>
      <w:lvlText w:val=""/>
      <w:lvlJc w:val="left"/>
      <w:pPr>
        <w:ind w:left="6110" w:hanging="360"/>
      </w:pPr>
      <w:rPr>
        <w:rFonts w:ascii="Symbol" w:hAnsi="Symbol" w:hint="default"/>
      </w:rPr>
    </w:lvl>
    <w:lvl w:ilvl="7" w:tplc="04500003" w:tentative="1">
      <w:start w:val="1"/>
      <w:numFmt w:val="bullet"/>
      <w:lvlText w:val="o"/>
      <w:lvlJc w:val="left"/>
      <w:pPr>
        <w:ind w:left="6830" w:hanging="360"/>
      </w:pPr>
      <w:rPr>
        <w:rFonts w:ascii="Courier New" w:hAnsi="Courier New" w:cs="Courier New" w:hint="default"/>
      </w:rPr>
    </w:lvl>
    <w:lvl w:ilvl="8" w:tplc="04500005" w:tentative="1">
      <w:start w:val="1"/>
      <w:numFmt w:val="bullet"/>
      <w:lvlText w:val=""/>
      <w:lvlJc w:val="left"/>
      <w:pPr>
        <w:ind w:left="7550" w:hanging="360"/>
      </w:pPr>
      <w:rPr>
        <w:rFonts w:ascii="Wingdings" w:hAnsi="Wingdings" w:hint="default"/>
      </w:rPr>
    </w:lvl>
  </w:abstractNum>
  <w:abstractNum w:abstractNumId="40" w15:restartNumberingAfterBreak="0">
    <w:nsid w:val="6B0617DE"/>
    <w:multiLevelType w:val="hybridMultilevel"/>
    <w:tmpl w:val="1EF273B6"/>
    <w:lvl w:ilvl="0" w:tplc="6EFC343C">
      <w:start w:val="1"/>
      <w:numFmt w:val="decimal"/>
      <w:lvlText w:val="%1."/>
      <w:lvlJc w:val="left"/>
      <w:pPr>
        <w:ind w:left="720" w:hanging="360"/>
      </w:pPr>
      <w:rPr>
        <w:rFonts w:ascii="Arial" w:eastAsia="MS Mincho"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7A747C"/>
    <w:multiLevelType w:val="multilevel"/>
    <w:tmpl w:val="B2CA6064"/>
    <w:lvl w:ilvl="0">
      <w:start w:val="1"/>
      <w:numFmt w:val="bullet"/>
      <w:lvlText w:val="-"/>
      <w:lvlJc w:val="left"/>
      <w:pPr>
        <w:tabs>
          <w:tab w:val="num" w:pos="720"/>
        </w:tabs>
        <w:ind w:left="720" w:hanging="360"/>
      </w:pPr>
      <w:rPr>
        <w:rFonts w:ascii="Times New Roman" w:eastAsia="MS Mincho" w:hAnsi="Times New Roman" w:cs="Times New Roman" w:hint="default"/>
      </w:rPr>
    </w:lvl>
    <w:lvl w:ilvl="1">
      <w:start w:val="1"/>
      <w:numFmt w:val="bullet"/>
      <w:lvlText w:val="-"/>
      <w:lvlJc w:val="left"/>
      <w:pPr>
        <w:tabs>
          <w:tab w:val="num" w:pos="1440"/>
        </w:tabs>
        <w:ind w:left="1440" w:hanging="360"/>
      </w:pPr>
      <w:rPr>
        <w:rFonts w:ascii="Times New Roman" w:eastAsia="MS Mincho"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34209BF"/>
    <w:multiLevelType w:val="hybridMultilevel"/>
    <w:tmpl w:val="8BBE7918"/>
    <w:lvl w:ilvl="0" w:tplc="FBCA3102">
      <w:start w:val="1"/>
      <w:numFmt w:val="decimal"/>
      <w:lvlText w:val="%1."/>
      <w:lvlJc w:val="left"/>
      <w:pPr>
        <w:ind w:left="1080" w:hanging="360"/>
      </w:pPr>
      <w:rPr>
        <w:rFonts w:ascii="Arial" w:hAnsi="Arial" w:cs="Arial"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3820BAD"/>
    <w:multiLevelType w:val="hybridMultilevel"/>
    <w:tmpl w:val="F77882F2"/>
    <w:lvl w:ilvl="0" w:tplc="C60C776C">
      <w:start w:val="1"/>
      <w:numFmt w:val="decimal"/>
      <w:lvlText w:val="%1."/>
      <w:lvlJc w:val="left"/>
      <w:pPr>
        <w:ind w:left="502" w:hanging="36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4" w15:restartNumberingAfterBreak="0">
    <w:nsid w:val="76B962B8"/>
    <w:multiLevelType w:val="multilevel"/>
    <w:tmpl w:val="E4D6ABD0"/>
    <w:lvl w:ilvl="0">
      <w:start w:val="1"/>
      <w:numFmt w:val="bullet"/>
      <w:lvlText w:val="✔"/>
      <w:lvlJc w:val="left"/>
      <w:pPr>
        <w:ind w:left="450" w:hanging="360"/>
      </w:pPr>
      <w:rPr>
        <w:rFonts w:ascii="Noto Sans Symbols" w:eastAsia="Noto Sans Symbols" w:hAnsi="Noto Sans Symbols" w:cs="Noto Sans Symbols"/>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45" w15:restartNumberingAfterBreak="0">
    <w:nsid w:val="77287AEB"/>
    <w:multiLevelType w:val="hybridMultilevel"/>
    <w:tmpl w:val="E60875B0"/>
    <w:lvl w:ilvl="0" w:tplc="56E88BFC">
      <w:start w:val="1"/>
      <w:numFmt w:val="decimal"/>
      <w:lvlText w:val="%1."/>
      <w:lvlJc w:val="left"/>
      <w:pPr>
        <w:ind w:left="720" w:hanging="360"/>
      </w:pPr>
      <w:rPr>
        <w:rFonts w:hint="default"/>
        <w:b/>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46" w15:restartNumberingAfterBreak="0">
    <w:nsid w:val="7B635EF5"/>
    <w:multiLevelType w:val="hybridMultilevel"/>
    <w:tmpl w:val="8202EDA2"/>
    <w:lvl w:ilvl="0" w:tplc="38F6B7B0">
      <w:start w:val="1945"/>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8"/>
  </w:num>
  <w:num w:numId="3">
    <w:abstractNumId w:val="29"/>
  </w:num>
  <w:num w:numId="4">
    <w:abstractNumId w:val="40"/>
  </w:num>
  <w:num w:numId="5">
    <w:abstractNumId w:val="28"/>
  </w:num>
  <w:num w:numId="6">
    <w:abstractNumId w:val="21"/>
  </w:num>
  <w:num w:numId="7">
    <w:abstractNumId w:val="30"/>
  </w:num>
  <w:num w:numId="8">
    <w:abstractNumId w:val="43"/>
  </w:num>
  <w:num w:numId="9">
    <w:abstractNumId w:val="35"/>
  </w:num>
  <w:num w:numId="10">
    <w:abstractNumId w:val="32"/>
  </w:num>
  <w:num w:numId="11">
    <w:abstractNumId w:val="1"/>
  </w:num>
  <w:num w:numId="12">
    <w:abstractNumId w:val="15"/>
  </w:num>
  <w:num w:numId="13">
    <w:abstractNumId w:val="2"/>
  </w:num>
  <w:num w:numId="14">
    <w:abstractNumId w:val="8"/>
  </w:num>
  <w:num w:numId="15">
    <w:abstractNumId w:val="26"/>
  </w:num>
  <w:num w:numId="16">
    <w:abstractNumId w:val="19"/>
  </w:num>
  <w:num w:numId="17">
    <w:abstractNumId w:val="20"/>
  </w:num>
  <w:num w:numId="18">
    <w:abstractNumId w:val="12"/>
  </w:num>
  <w:num w:numId="19">
    <w:abstractNumId w:val="23"/>
  </w:num>
  <w:num w:numId="20">
    <w:abstractNumId w:val="46"/>
  </w:num>
  <w:num w:numId="21">
    <w:abstractNumId w:val="5"/>
  </w:num>
  <w:num w:numId="22">
    <w:abstractNumId w:val="14"/>
  </w:num>
  <w:num w:numId="23">
    <w:abstractNumId w:val="36"/>
  </w:num>
  <w:num w:numId="24">
    <w:abstractNumId w:val="18"/>
  </w:num>
  <w:num w:numId="25">
    <w:abstractNumId w:val="4"/>
  </w:num>
  <w:num w:numId="26">
    <w:abstractNumId w:val="37"/>
  </w:num>
  <w:num w:numId="27">
    <w:abstractNumId w:val="25"/>
  </w:num>
  <w:num w:numId="28">
    <w:abstractNumId w:val="45"/>
  </w:num>
  <w:num w:numId="29">
    <w:abstractNumId w:val="0"/>
  </w:num>
  <w:num w:numId="30">
    <w:abstractNumId w:val="22"/>
  </w:num>
  <w:num w:numId="31">
    <w:abstractNumId w:val="33"/>
  </w:num>
  <w:num w:numId="32">
    <w:abstractNumId w:val="39"/>
  </w:num>
  <w:num w:numId="33">
    <w:abstractNumId w:val="24"/>
  </w:num>
  <w:num w:numId="34">
    <w:abstractNumId w:val="3"/>
  </w:num>
  <w:num w:numId="35">
    <w:abstractNumId w:val="11"/>
  </w:num>
  <w:num w:numId="36">
    <w:abstractNumId w:val="9"/>
  </w:num>
  <w:num w:numId="37">
    <w:abstractNumId w:val="42"/>
  </w:num>
  <w:num w:numId="38">
    <w:abstractNumId w:val="34"/>
  </w:num>
  <w:num w:numId="39">
    <w:abstractNumId w:val="17"/>
  </w:num>
  <w:num w:numId="40">
    <w:abstractNumId w:val="6"/>
  </w:num>
  <w:num w:numId="41">
    <w:abstractNumId w:val="27"/>
  </w:num>
  <w:num w:numId="42">
    <w:abstractNumId w:val="16"/>
  </w:num>
  <w:num w:numId="43">
    <w:abstractNumId w:val="13"/>
  </w:num>
  <w:num w:numId="44">
    <w:abstractNumId w:val="31"/>
  </w:num>
  <w:num w:numId="45">
    <w:abstractNumId w:val="41"/>
  </w:num>
  <w:num w:numId="46">
    <w:abstractNumId w:val="7"/>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41D"/>
    <w:rsid w:val="00006208"/>
    <w:rsid w:val="000111D2"/>
    <w:rsid w:val="0004786C"/>
    <w:rsid w:val="00086003"/>
    <w:rsid w:val="000949C3"/>
    <w:rsid w:val="0010441D"/>
    <w:rsid w:val="00150F85"/>
    <w:rsid w:val="00154FF3"/>
    <w:rsid w:val="00205083"/>
    <w:rsid w:val="0021068B"/>
    <w:rsid w:val="00366500"/>
    <w:rsid w:val="00384C5B"/>
    <w:rsid w:val="004200B4"/>
    <w:rsid w:val="004760FD"/>
    <w:rsid w:val="004C4C3B"/>
    <w:rsid w:val="004E07E3"/>
    <w:rsid w:val="004E1C88"/>
    <w:rsid w:val="0053539F"/>
    <w:rsid w:val="0053642C"/>
    <w:rsid w:val="00573D51"/>
    <w:rsid w:val="0066581C"/>
    <w:rsid w:val="006D4255"/>
    <w:rsid w:val="0070285F"/>
    <w:rsid w:val="00775E05"/>
    <w:rsid w:val="008156BD"/>
    <w:rsid w:val="009035D0"/>
    <w:rsid w:val="00930356"/>
    <w:rsid w:val="00935A6E"/>
    <w:rsid w:val="009652C4"/>
    <w:rsid w:val="00A07223"/>
    <w:rsid w:val="00A51A23"/>
    <w:rsid w:val="00A829B4"/>
    <w:rsid w:val="00AD17B6"/>
    <w:rsid w:val="00B24C00"/>
    <w:rsid w:val="00C4061C"/>
    <w:rsid w:val="00C649FE"/>
    <w:rsid w:val="00C803CF"/>
    <w:rsid w:val="00CC4D12"/>
    <w:rsid w:val="00CF07C6"/>
    <w:rsid w:val="00CF4688"/>
    <w:rsid w:val="00D32283"/>
    <w:rsid w:val="00DD4335"/>
    <w:rsid w:val="00DE389A"/>
    <w:rsid w:val="00E51EE3"/>
    <w:rsid w:val="00F47068"/>
    <w:rsid w:val="00F75A2D"/>
    <w:rsid w:val="00FA20E9"/>
    <w:rsid w:val="00FC3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D41AD"/>
  <w15:chartTrackingRefBased/>
  <w15:docId w15:val="{3D5708A4-A2BE-924E-9E3C-9AACAA903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441D"/>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Дэд гарчиг,IBL List Paragraph,Paragraph,List Paragraph1,List Paragraph Num,Colorful List - Accent 11,Subtitle1,Subtitle11,Subtitle111,Subtitle1111,List Paragraph (numbered (a)),Bullets,List Paragraph nowy,References,AusAID List Paragraph"/>
    <w:basedOn w:val="Normal"/>
    <w:link w:val="ListParagraphChar"/>
    <w:uiPriority w:val="34"/>
    <w:qFormat/>
    <w:rsid w:val="0010441D"/>
    <w:pPr>
      <w:spacing w:after="160" w:line="259" w:lineRule="auto"/>
      <w:ind w:left="720"/>
      <w:contextualSpacing/>
    </w:pPr>
    <w:rPr>
      <w:rFonts w:ascii="Calibri" w:eastAsia="MS Mincho" w:hAnsi="Calibri"/>
      <w:sz w:val="22"/>
      <w:szCs w:val="22"/>
      <w:lang w:eastAsia="ja-JP"/>
    </w:rPr>
  </w:style>
  <w:style w:type="character" w:styleId="Strong">
    <w:name w:val="Strong"/>
    <w:uiPriority w:val="22"/>
    <w:qFormat/>
    <w:rsid w:val="0010441D"/>
    <w:rPr>
      <w:b/>
      <w:bCs/>
    </w:rPr>
  </w:style>
  <w:style w:type="paragraph" w:customStyle="1" w:styleId="msghead">
    <w:name w:val="msg_head"/>
    <w:basedOn w:val="Normal"/>
    <w:rsid w:val="0010441D"/>
    <w:pPr>
      <w:spacing w:before="100" w:beforeAutospacing="1" w:after="100" w:afterAutospacing="1"/>
    </w:pPr>
    <w:rPr>
      <w:lang w:eastAsia="ja-JP"/>
    </w:rPr>
  </w:style>
  <w:style w:type="character" w:customStyle="1" w:styleId="highlight">
    <w:name w:val="highlight"/>
    <w:basedOn w:val="DefaultParagraphFont"/>
    <w:rsid w:val="0010441D"/>
  </w:style>
  <w:style w:type="paragraph" w:styleId="NormalWeb">
    <w:name w:val="Normal (Web)"/>
    <w:basedOn w:val="Normal"/>
    <w:uiPriority w:val="99"/>
    <w:unhideWhenUsed/>
    <w:rsid w:val="0010441D"/>
    <w:pPr>
      <w:spacing w:before="100" w:beforeAutospacing="1" w:after="100" w:afterAutospacing="1"/>
    </w:pPr>
    <w:rPr>
      <w:lang w:eastAsia="ja-JP"/>
    </w:rPr>
  </w:style>
  <w:style w:type="character" w:styleId="Hyperlink">
    <w:name w:val="Hyperlink"/>
    <w:uiPriority w:val="99"/>
    <w:unhideWhenUsed/>
    <w:rsid w:val="0010441D"/>
    <w:rPr>
      <w:color w:val="0000FF"/>
      <w:u w:val="single"/>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n Char,ft Char,Ch"/>
    <w:basedOn w:val="Normal"/>
    <w:link w:val="FootnoteTextChar"/>
    <w:uiPriority w:val="99"/>
    <w:unhideWhenUsed/>
    <w:rsid w:val="0010441D"/>
    <w:rPr>
      <w:rFonts w:ascii="Calibri" w:eastAsia="MS Mincho" w:hAnsi="Calibri"/>
      <w:sz w:val="20"/>
      <w:szCs w:val="20"/>
      <w:lang w:eastAsia="ja-JP"/>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rsid w:val="0010441D"/>
    <w:rPr>
      <w:rFonts w:ascii="Calibri" w:eastAsia="MS Mincho" w:hAnsi="Calibri" w:cs="Times New Roman"/>
      <w:sz w:val="20"/>
      <w:szCs w:val="20"/>
      <w:lang w:eastAsia="ja-JP"/>
    </w:rPr>
  </w:style>
  <w:style w:type="character" w:styleId="FootnoteReference">
    <w:name w:val="footnote reference"/>
    <w:aliases w:val="ftref,16 Point,Superscript 6 Point,Fußnotenzeichen DISS,fr,BVI fnr,(NECG) Footnote Reference,footnote ref,Char Char Char Char Car Char, BVI fnr"/>
    <w:uiPriority w:val="99"/>
    <w:unhideWhenUsed/>
    <w:rsid w:val="0010441D"/>
    <w:rPr>
      <w:vertAlign w:val="superscript"/>
    </w:rPr>
  </w:style>
  <w:style w:type="paragraph" w:styleId="Header">
    <w:name w:val="header"/>
    <w:basedOn w:val="Normal"/>
    <w:link w:val="HeaderChar"/>
    <w:uiPriority w:val="99"/>
    <w:unhideWhenUsed/>
    <w:rsid w:val="0010441D"/>
    <w:pPr>
      <w:tabs>
        <w:tab w:val="center" w:pos="4680"/>
        <w:tab w:val="right" w:pos="9360"/>
      </w:tabs>
    </w:pPr>
    <w:rPr>
      <w:rFonts w:ascii="Calibri" w:eastAsia="MS Mincho" w:hAnsi="Calibri"/>
      <w:sz w:val="22"/>
      <w:szCs w:val="22"/>
      <w:lang w:eastAsia="ja-JP"/>
    </w:rPr>
  </w:style>
  <w:style w:type="character" w:customStyle="1" w:styleId="HeaderChar">
    <w:name w:val="Header Char"/>
    <w:basedOn w:val="DefaultParagraphFont"/>
    <w:link w:val="Header"/>
    <w:uiPriority w:val="99"/>
    <w:rsid w:val="0010441D"/>
    <w:rPr>
      <w:rFonts w:ascii="Calibri" w:eastAsia="MS Mincho" w:hAnsi="Calibri" w:cs="Times New Roman"/>
      <w:sz w:val="22"/>
      <w:szCs w:val="22"/>
      <w:lang w:eastAsia="ja-JP"/>
    </w:rPr>
  </w:style>
  <w:style w:type="paragraph" w:styleId="Footer">
    <w:name w:val="footer"/>
    <w:basedOn w:val="Normal"/>
    <w:link w:val="FooterChar"/>
    <w:uiPriority w:val="99"/>
    <w:unhideWhenUsed/>
    <w:rsid w:val="0010441D"/>
    <w:pPr>
      <w:tabs>
        <w:tab w:val="center" w:pos="4680"/>
        <w:tab w:val="right" w:pos="9360"/>
      </w:tabs>
    </w:pPr>
    <w:rPr>
      <w:rFonts w:ascii="Calibri" w:eastAsia="MS Mincho" w:hAnsi="Calibri"/>
      <w:sz w:val="22"/>
      <w:szCs w:val="22"/>
      <w:lang w:eastAsia="ja-JP"/>
    </w:rPr>
  </w:style>
  <w:style w:type="character" w:customStyle="1" w:styleId="FooterChar">
    <w:name w:val="Footer Char"/>
    <w:basedOn w:val="DefaultParagraphFont"/>
    <w:link w:val="Footer"/>
    <w:uiPriority w:val="99"/>
    <w:rsid w:val="0010441D"/>
    <w:rPr>
      <w:rFonts w:ascii="Calibri" w:eastAsia="MS Mincho" w:hAnsi="Calibri" w:cs="Times New Roman"/>
      <w:sz w:val="22"/>
      <w:szCs w:val="22"/>
      <w:lang w:eastAsia="ja-JP"/>
    </w:rPr>
  </w:style>
  <w:style w:type="character" w:customStyle="1" w:styleId="BalloonTextChar">
    <w:name w:val="Balloon Text Char"/>
    <w:basedOn w:val="DefaultParagraphFont"/>
    <w:link w:val="BalloonText"/>
    <w:uiPriority w:val="99"/>
    <w:semiHidden/>
    <w:rsid w:val="0010441D"/>
    <w:rPr>
      <w:rFonts w:eastAsia="MS Mincho" w:cs="Times New Roman"/>
      <w:sz w:val="18"/>
      <w:szCs w:val="18"/>
      <w:lang w:eastAsia="ja-JP"/>
    </w:rPr>
  </w:style>
  <w:style w:type="paragraph" w:styleId="BalloonText">
    <w:name w:val="Balloon Text"/>
    <w:basedOn w:val="Normal"/>
    <w:link w:val="BalloonTextChar"/>
    <w:uiPriority w:val="99"/>
    <w:semiHidden/>
    <w:unhideWhenUsed/>
    <w:rsid w:val="0010441D"/>
    <w:rPr>
      <w:rFonts w:asciiTheme="minorHAnsi" w:eastAsia="MS Mincho" w:hAnsiTheme="minorHAnsi"/>
      <w:sz w:val="18"/>
      <w:szCs w:val="18"/>
      <w:lang w:eastAsia="ja-JP"/>
    </w:rPr>
  </w:style>
  <w:style w:type="character" w:customStyle="1" w:styleId="BalloonTextChar1">
    <w:name w:val="Balloon Text Char1"/>
    <w:basedOn w:val="DefaultParagraphFont"/>
    <w:uiPriority w:val="99"/>
    <w:semiHidden/>
    <w:rsid w:val="0010441D"/>
    <w:rPr>
      <w:rFonts w:ascii="Times New Roman" w:eastAsia="Times New Roman" w:hAnsi="Times New Roman" w:cs="Times New Roman"/>
      <w:sz w:val="18"/>
      <w:szCs w:val="18"/>
    </w:rPr>
  </w:style>
  <w:style w:type="paragraph" w:styleId="NoSpacing">
    <w:name w:val="No Spacing"/>
    <w:uiPriority w:val="1"/>
    <w:qFormat/>
    <w:rsid w:val="0010441D"/>
    <w:rPr>
      <w:rFonts w:ascii="Calibri" w:eastAsia="MS Mincho" w:hAnsi="Calibri" w:cs="Times New Roman"/>
      <w:sz w:val="22"/>
      <w:szCs w:val="22"/>
      <w:lang w:eastAsia="ja-JP"/>
    </w:rPr>
  </w:style>
  <w:style w:type="character" w:customStyle="1" w:styleId="apple-converted-space">
    <w:name w:val="apple-converted-space"/>
    <w:basedOn w:val="DefaultParagraphFont"/>
    <w:rsid w:val="0010441D"/>
  </w:style>
  <w:style w:type="numbering" w:customStyle="1" w:styleId="NoList1">
    <w:name w:val="No List1"/>
    <w:next w:val="NoList"/>
    <w:uiPriority w:val="99"/>
    <w:semiHidden/>
    <w:unhideWhenUsed/>
    <w:rsid w:val="0010441D"/>
  </w:style>
  <w:style w:type="table" w:styleId="TableGrid">
    <w:name w:val="Table Grid"/>
    <w:basedOn w:val="TableNormal"/>
    <w:uiPriority w:val="59"/>
    <w:rsid w:val="0010441D"/>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10441D"/>
    <w:rPr>
      <w:rFonts w:ascii="Verdana" w:eastAsia="Verdana" w:hAnsi="Verdana"/>
      <w:sz w:val="20"/>
      <w:szCs w:val="20"/>
    </w:rPr>
  </w:style>
  <w:style w:type="character" w:customStyle="1" w:styleId="CommentTextChar">
    <w:name w:val="Comment Text Char"/>
    <w:basedOn w:val="DefaultParagraphFont"/>
    <w:link w:val="CommentText"/>
    <w:uiPriority w:val="99"/>
    <w:rsid w:val="0010441D"/>
    <w:rPr>
      <w:rFonts w:ascii="Verdana" w:eastAsia="Verdana" w:hAnsi="Verdana" w:cs="Times New Roman"/>
      <w:sz w:val="20"/>
      <w:szCs w:val="20"/>
    </w:rPr>
  </w:style>
  <w:style w:type="character" w:styleId="CommentReference">
    <w:name w:val="annotation reference"/>
    <w:basedOn w:val="DefaultParagraphFont"/>
    <w:uiPriority w:val="99"/>
    <w:semiHidden/>
    <w:unhideWhenUsed/>
    <w:rsid w:val="0010441D"/>
    <w:rPr>
      <w:sz w:val="16"/>
      <w:szCs w:val="16"/>
    </w:rPr>
  </w:style>
  <w:style w:type="character" w:styleId="Emphasis">
    <w:name w:val="Emphasis"/>
    <w:basedOn w:val="DefaultParagraphFont"/>
    <w:uiPriority w:val="20"/>
    <w:qFormat/>
    <w:rsid w:val="0010441D"/>
    <w:rPr>
      <w:i/>
      <w:iCs/>
    </w:rPr>
  </w:style>
  <w:style w:type="paragraph" w:customStyle="1" w:styleId="Default">
    <w:name w:val="Default"/>
    <w:rsid w:val="0010441D"/>
    <w:pPr>
      <w:autoSpaceDE w:val="0"/>
      <w:autoSpaceDN w:val="0"/>
      <w:adjustRightInd w:val="0"/>
    </w:pPr>
    <w:rPr>
      <w:rFonts w:ascii="Arial" w:hAnsi="Arial" w:cs="Arial"/>
      <w:color w:val="000000"/>
    </w:rPr>
  </w:style>
  <w:style w:type="character" w:customStyle="1" w:styleId="ListParagraphChar">
    <w:name w:val="List Paragraph Char"/>
    <w:aliases w:val="Дэд гарчиг Char,IBL List Paragraph Char,Paragraph Char,List Paragraph1 Char,List Paragraph Num Char,Colorful List - Accent 11 Char,Subtitle1 Char,Subtitle11 Char,Subtitle111 Char,Subtitle1111 Char,List Paragraph (numbered (a)) Char"/>
    <w:link w:val="ListParagraph"/>
    <w:uiPriority w:val="34"/>
    <w:locked/>
    <w:rsid w:val="0010441D"/>
    <w:rPr>
      <w:rFonts w:ascii="Calibri" w:eastAsia="MS Mincho" w:hAnsi="Calibri" w:cs="Times New Roman"/>
      <w:sz w:val="22"/>
      <w:szCs w:val="22"/>
      <w:lang w:eastAsia="ja-JP"/>
    </w:rPr>
  </w:style>
  <w:style w:type="paragraph" w:styleId="HTMLPreformatted">
    <w:name w:val="HTML Preformatted"/>
    <w:basedOn w:val="Normal"/>
    <w:link w:val="HTMLPreformattedChar"/>
    <w:uiPriority w:val="99"/>
    <w:semiHidden/>
    <w:unhideWhenUsed/>
    <w:rsid w:val="0010441D"/>
    <w:rPr>
      <w:rFonts w:ascii="Consolas" w:eastAsia="MS Mincho" w:hAnsi="Consolas"/>
      <w:sz w:val="20"/>
      <w:szCs w:val="20"/>
      <w:lang w:eastAsia="ja-JP"/>
    </w:rPr>
  </w:style>
  <w:style w:type="character" w:customStyle="1" w:styleId="HTMLPreformattedChar">
    <w:name w:val="HTML Preformatted Char"/>
    <w:basedOn w:val="DefaultParagraphFont"/>
    <w:link w:val="HTMLPreformatted"/>
    <w:uiPriority w:val="99"/>
    <w:semiHidden/>
    <w:rsid w:val="0010441D"/>
    <w:rPr>
      <w:rFonts w:ascii="Consolas" w:eastAsia="MS Mincho" w:hAnsi="Consolas" w:cs="Times New Roman"/>
      <w:sz w:val="20"/>
      <w:szCs w:val="20"/>
      <w:lang w:eastAsia="ja-JP"/>
    </w:rPr>
  </w:style>
  <w:style w:type="character" w:customStyle="1" w:styleId="UnresolvedMention1">
    <w:name w:val="Unresolved Mention1"/>
    <w:basedOn w:val="DefaultParagraphFont"/>
    <w:uiPriority w:val="99"/>
    <w:semiHidden/>
    <w:unhideWhenUsed/>
    <w:rsid w:val="0010441D"/>
    <w:rPr>
      <w:color w:val="605E5C"/>
      <w:shd w:val="clear" w:color="auto" w:fill="E1DFDD"/>
    </w:rPr>
  </w:style>
  <w:style w:type="character" w:customStyle="1" w:styleId="pull-right">
    <w:name w:val="pull-right"/>
    <w:basedOn w:val="DefaultParagraphFont"/>
    <w:rsid w:val="0010441D"/>
  </w:style>
  <w:style w:type="paragraph" w:customStyle="1" w:styleId="BodyText21">
    <w:name w:val="Body Text 21"/>
    <w:basedOn w:val="Normal"/>
    <w:rsid w:val="00573D51"/>
    <w:pPr>
      <w:ind w:firstLine="720"/>
      <w:jc w:val="both"/>
    </w:pPr>
    <w:rPr>
      <w:rFonts w:ascii="Arial Mon" w:hAnsi="Arial Mo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uudur.mn" TargetMode="External"/><Relationship Id="rId3" Type="http://schemas.openxmlformats.org/officeDocument/2006/relationships/settings" Target="settings.xml"/><Relationship Id="rId7" Type="http://schemas.openxmlformats.org/officeDocument/2006/relationships/hyperlink" Target="http://www.legalinfo.m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18</Pages>
  <Words>4290</Words>
  <Characters>24459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2024-02-08T08:24:00Z</dcterms:created>
  <dcterms:modified xsi:type="dcterms:W3CDTF">2024-02-08T16:02:00Z</dcterms:modified>
</cp:coreProperties>
</file>